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D18AD" w14:textId="77777777" w:rsidR="009924F4" w:rsidRPr="00A422B0" w:rsidRDefault="009924F4" w:rsidP="009924F4">
      <w:pPr>
        <w:jc w:val="right"/>
        <w:rPr>
          <w:rFonts w:ascii="Times New Roman" w:hAnsi="Times New Roman" w:cs="Times New Roman"/>
          <w:b/>
          <w:bCs/>
          <w:sz w:val="26"/>
          <w:szCs w:val="26"/>
        </w:rPr>
      </w:pPr>
      <w:bookmarkStart w:id="0" w:name="_Int_jVnoFVEc"/>
      <w:r w:rsidRPr="00A422B0">
        <w:rPr>
          <w:rFonts w:ascii="Times New Roman" w:hAnsi="Times New Roman" w:cs="Times New Roman"/>
          <w:b/>
          <w:bCs/>
          <w:sz w:val="26"/>
          <w:szCs w:val="26"/>
        </w:rPr>
        <w:t>1.</w:t>
      </w:r>
      <w:r w:rsidRPr="00A422B0">
        <w:rPr>
          <w:rFonts w:ascii="Times New Roman" w:hAnsi="Times New Roman" w:cs="Times New Roman"/>
          <w:b/>
          <w:bCs/>
          <w:i/>
          <w:iCs/>
          <w:sz w:val="26"/>
          <w:szCs w:val="26"/>
        </w:rPr>
        <w:t xml:space="preserve"> </w:t>
      </w:r>
      <w:r w:rsidRPr="00A422B0">
        <w:rPr>
          <w:rFonts w:ascii="Times New Roman" w:hAnsi="Times New Roman" w:cs="Times New Roman"/>
          <w:b/>
          <w:bCs/>
          <w:sz w:val="26"/>
          <w:szCs w:val="26"/>
        </w:rPr>
        <w:t xml:space="preserve">pielikums </w:t>
      </w:r>
      <w:bookmarkEnd w:id="0"/>
    </w:p>
    <w:p w14:paraId="1168716D" w14:textId="72DB403B" w:rsidR="009924F4" w:rsidRPr="00A422B0" w:rsidRDefault="009924F4" w:rsidP="30E2FB30">
      <w:pPr>
        <w:jc w:val="right"/>
        <w:rPr>
          <w:rFonts w:ascii="Times New Roman" w:hAnsi="Times New Roman" w:cs="Times New Roman"/>
          <w:sz w:val="26"/>
          <w:szCs w:val="26"/>
          <w:highlight w:val="yellow"/>
        </w:rPr>
      </w:pPr>
      <w:r w:rsidRPr="105916D1">
        <w:rPr>
          <w:rFonts w:ascii="Times New Roman" w:hAnsi="Times New Roman" w:cs="Times New Roman"/>
          <w:sz w:val="26"/>
          <w:szCs w:val="26"/>
        </w:rPr>
        <w:t>Atklāta konkursa ar ID Nr. RV</w:t>
      </w:r>
      <w:r w:rsidR="1BD86292" w:rsidRPr="105916D1">
        <w:rPr>
          <w:rFonts w:ascii="Times New Roman" w:hAnsi="Times New Roman" w:cs="Times New Roman"/>
          <w:sz w:val="26"/>
          <w:szCs w:val="26"/>
        </w:rPr>
        <w:t>P</w:t>
      </w:r>
      <w:r w:rsidRPr="105916D1">
        <w:rPr>
          <w:rFonts w:ascii="Times New Roman" w:hAnsi="Times New Roman" w:cs="Times New Roman"/>
          <w:sz w:val="26"/>
          <w:szCs w:val="26"/>
        </w:rPr>
        <w:t xml:space="preserve"> PAD </w:t>
      </w:r>
      <w:r w:rsidRPr="00107073">
        <w:rPr>
          <w:rFonts w:ascii="Times New Roman" w:hAnsi="Times New Roman" w:cs="Times New Roman"/>
          <w:sz w:val="26"/>
          <w:szCs w:val="26"/>
          <w:highlight w:val="lightGray"/>
        </w:rPr>
        <w:t>202</w:t>
      </w:r>
      <w:r w:rsidR="00F0683F" w:rsidRPr="00107073">
        <w:rPr>
          <w:rFonts w:ascii="Times New Roman" w:hAnsi="Times New Roman" w:cs="Times New Roman"/>
          <w:sz w:val="26"/>
          <w:szCs w:val="26"/>
          <w:highlight w:val="lightGray"/>
        </w:rPr>
        <w:t>4</w:t>
      </w:r>
      <w:r w:rsidRPr="00107073">
        <w:rPr>
          <w:rFonts w:ascii="Times New Roman" w:hAnsi="Times New Roman" w:cs="Times New Roman"/>
          <w:sz w:val="26"/>
          <w:szCs w:val="26"/>
          <w:highlight w:val="lightGray"/>
        </w:rPr>
        <w:t>/</w:t>
      </w:r>
      <w:r w:rsidR="00C87D20">
        <w:rPr>
          <w:rFonts w:ascii="Times New Roman" w:hAnsi="Times New Roman" w:cs="Times New Roman"/>
          <w:sz w:val="26"/>
          <w:szCs w:val="26"/>
          <w:highlight w:val="lightGray"/>
        </w:rPr>
        <w:t>11</w:t>
      </w:r>
    </w:p>
    <w:p w14:paraId="6ED42E7F" w14:textId="77777777" w:rsidR="009924F4" w:rsidRPr="00A422B0" w:rsidRDefault="009924F4" w:rsidP="009924F4">
      <w:pPr>
        <w:pStyle w:val="Nosaukums"/>
        <w:jc w:val="right"/>
      </w:pPr>
      <w:r w:rsidRPr="00A422B0">
        <w:rPr>
          <w:b w:val="0"/>
          <w:bCs w:val="0"/>
        </w:rPr>
        <w:t>nolikumam</w:t>
      </w:r>
    </w:p>
    <w:p w14:paraId="5D08BE6A" w14:textId="77777777" w:rsidR="009924F4" w:rsidRPr="00A422B0" w:rsidRDefault="009924F4" w:rsidP="009924F4">
      <w:pPr>
        <w:pStyle w:val="Nosaukums"/>
      </w:pPr>
    </w:p>
    <w:p w14:paraId="337DC126" w14:textId="77777777" w:rsidR="009924F4" w:rsidRPr="00A422B0" w:rsidRDefault="009924F4" w:rsidP="009924F4">
      <w:pPr>
        <w:pStyle w:val="Nosaukums"/>
      </w:pPr>
      <w:r w:rsidRPr="00A422B0">
        <w:t xml:space="preserve">PAKALPOJUMA LĪGUMS </w:t>
      </w:r>
    </w:p>
    <w:p w14:paraId="25EC1FA6" w14:textId="1197359A" w:rsidR="009924F4" w:rsidRPr="00A422B0" w:rsidRDefault="009924F4" w:rsidP="0E47D9F3">
      <w:pPr>
        <w:jc w:val="center"/>
        <w:rPr>
          <w:rFonts w:ascii="Times New Roman" w:hAnsi="Times New Roman" w:cs="Times New Roman"/>
          <w:sz w:val="26"/>
          <w:szCs w:val="26"/>
        </w:rPr>
      </w:pPr>
      <w:r w:rsidRPr="30E2FB30">
        <w:rPr>
          <w:rFonts w:ascii="Times New Roman" w:hAnsi="Times New Roman" w:cs="Times New Roman"/>
          <w:b/>
          <w:bCs/>
          <w:sz w:val="26"/>
          <w:szCs w:val="26"/>
        </w:rPr>
        <w:t>Atklātā konkursā „</w:t>
      </w:r>
      <w:bookmarkStart w:id="1" w:name="_Hlk167788794"/>
      <w:r w:rsidR="00A913AB" w:rsidRPr="30E2FB30">
        <w:rPr>
          <w:rFonts w:ascii="Times New Roman" w:hAnsi="Times New Roman" w:cs="Times New Roman"/>
          <w:b/>
          <w:bCs/>
          <w:sz w:val="26"/>
          <w:szCs w:val="26"/>
        </w:rPr>
        <w:t xml:space="preserve">Rīgas vēsturiskā centra un tā aizsardzības zonas </w:t>
      </w:r>
      <w:bookmarkEnd w:id="1"/>
      <w:r w:rsidR="00A913AB" w:rsidRPr="30E2FB30">
        <w:rPr>
          <w:rFonts w:ascii="Times New Roman" w:hAnsi="Times New Roman" w:cs="Times New Roman"/>
          <w:b/>
          <w:bCs/>
          <w:sz w:val="26"/>
          <w:szCs w:val="26"/>
        </w:rPr>
        <w:t xml:space="preserve">ēku pirmo stāvu izmantošanas raksturojums un priekšlikumi ielu telpas </w:t>
      </w:r>
      <w:proofErr w:type="spellStart"/>
      <w:r w:rsidR="00A913AB" w:rsidRPr="30E2FB30">
        <w:rPr>
          <w:rFonts w:ascii="Times New Roman" w:hAnsi="Times New Roman" w:cs="Times New Roman"/>
          <w:b/>
          <w:bCs/>
          <w:sz w:val="26"/>
          <w:szCs w:val="26"/>
        </w:rPr>
        <w:t>urbānās</w:t>
      </w:r>
      <w:proofErr w:type="spellEnd"/>
      <w:r w:rsidR="00A913AB" w:rsidRPr="30E2FB30">
        <w:rPr>
          <w:rFonts w:ascii="Times New Roman" w:hAnsi="Times New Roman" w:cs="Times New Roman"/>
          <w:b/>
          <w:bCs/>
          <w:sz w:val="26"/>
          <w:szCs w:val="26"/>
        </w:rPr>
        <w:t xml:space="preserve"> aktivitātes noteikšanai</w:t>
      </w:r>
      <w:r w:rsidRPr="30E2FB30">
        <w:rPr>
          <w:rFonts w:ascii="Times New Roman" w:eastAsiaTheme="minorEastAsia" w:hAnsi="Times New Roman" w:cs="Times New Roman"/>
          <w:b/>
          <w:bCs/>
          <w:sz w:val="26"/>
          <w:szCs w:val="26"/>
        </w:rPr>
        <w:t xml:space="preserve">” </w:t>
      </w:r>
    </w:p>
    <w:p w14:paraId="28C73267" w14:textId="3E5F316B" w:rsidR="009924F4" w:rsidRPr="008937B5" w:rsidRDefault="009924F4" w:rsidP="0E47D9F3">
      <w:pPr>
        <w:jc w:val="center"/>
        <w:rPr>
          <w:rFonts w:ascii="Times New Roman" w:hAnsi="Times New Roman" w:cs="Times New Roman"/>
          <w:sz w:val="26"/>
          <w:szCs w:val="26"/>
        </w:rPr>
      </w:pPr>
      <w:r w:rsidRPr="105916D1">
        <w:rPr>
          <w:rFonts w:ascii="Times New Roman" w:hAnsi="Times New Roman" w:cs="Times New Roman"/>
          <w:b/>
          <w:bCs/>
          <w:sz w:val="26"/>
          <w:szCs w:val="26"/>
        </w:rPr>
        <w:t xml:space="preserve">ID Nr. RVD PAD </w:t>
      </w:r>
      <w:r w:rsidRPr="00107073">
        <w:rPr>
          <w:rFonts w:ascii="Times New Roman" w:hAnsi="Times New Roman" w:cs="Times New Roman"/>
          <w:b/>
          <w:bCs/>
          <w:sz w:val="26"/>
          <w:szCs w:val="26"/>
          <w:highlight w:val="lightGray"/>
        </w:rPr>
        <w:t>202</w:t>
      </w:r>
      <w:r w:rsidR="00F0683F" w:rsidRPr="00107073">
        <w:rPr>
          <w:rFonts w:ascii="Times New Roman" w:hAnsi="Times New Roman" w:cs="Times New Roman"/>
          <w:b/>
          <w:bCs/>
          <w:sz w:val="26"/>
          <w:szCs w:val="26"/>
          <w:highlight w:val="lightGray"/>
        </w:rPr>
        <w:t>4/</w:t>
      </w:r>
      <w:r w:rsidR="00C87D20">
        <w:rPr>
          <w:rFonts w:ascii="Times New Roman" w:hAnsi="Times New Roman" w:cs="Times New Roman"/>
          <w:b/>
          <w:bCs/>
          <w:sz w:val="26"/>
          <w:szCs w:val="26"/>
        </w:rPr>
        <w:t>11</w:t>
      </w:r>
    </w:p>
    <w:p w14:paraId="7CE558A7" w14:textId="77777777" w:rsidR="009924F4" w:rsidRPr="00A422B0" w:rsidRDefault="009924F4" w:rsidP="009924F4">
      <w:pPr>
        <w:rPr>
          <w:rFonts w:ascii="Times New Roman" w:eastAsia="Times New Roman" w:hAnsi="Times New Roman" w:cs="Times New Roman"/>
          <w:i/>
          <w:sz w:val="26"/>
          <w:szCs w:val="26"/>
        </w:rPr>
      </w:pPr>
      <w:r w:rsidRPr="00A422B0">
        <w:rPr>
          <w:rFonts w:ascii="Times New Roman" w:eastAsia="Times New Roman" w:hAnsi="Times New Roman" w:cs="Times New Roman"/>
          <w:i/>
          <w:sz w:val="26"/>
          <w:szCs w:val="26"/>
        </w:rPr>
        <w:t xml:space="preserve">Rīgā, </w:t>
      </w:r>
    </w:p>
    <w:p w14:paraId="05870A90" w14:textId="77777777" w:rsidR="009924F4" w:rsidRPr="00A422B0" w:rsidRDefault="009924F4" w:rsidP="009924F4">
      <w:pPr>
        <w:rPr>
          <w:rFonts w:ascii="Times New Roman" w:eastAsia="Times New Roman" w:hAnsi="Times New Roman" w:cs="Times New Roman"/>
          <w:i/>
          <w:sz w:val="26"/>
          <w:szCs w:val="26"/>
        </w:rPr>
      </w:pPr>
      <w:r w:rsidRPr="00A422B0">
        <w:rPr>
          <w:rFonts w:ascii="Times New Roman" w:eastAsia="Times New Roman" w:hAnsi="Times New Roman" w:cs="Times New Roman"/>
          <w:i/>
          <w:iCs/>
          <w:sz w:val="26"/>
          <w:szCs w:val="26"/>
        </w:rPr>
        <w:t>Parakstīšanas datums ir pēdējā pievienotā droša elektroniskā paraksta un tā laika zīmoga datums.</w:t>
      </w:r>
    </w:p>
    <w:p w14:paraId="28ACEE96" w14:textId="77777777" w:rsidR="009924F4" w:rsidRPr="00A422B0" w:rsidRDefault="009924F4" w:rsidP="009924F4">
      <w:pPr>
        <w:rPr>
          <w:rFonts w:ascii="Times New Roman" w:eastAsia="Times New Roman" w:hAnsi="Times New Roman" w:cs="Times New Roman"/>
          <w:i/>
          <w:iCs/>
          <w:sz w:val="26"/>
          <w:szCs w:val="26"/>
        </w:rPr>
      </w:pPr>
    </w:p>
    <w:p w14:paraId="0D49B3C8" w14:textId="77777777" w:rsidR="009924F4" w:rsidRPr="00A422B0" w:rsidRDefault="009924F4" w:rsidP="009924F4">
      <w:pPr>
        <w:textAlignment w:val="baseline"/>
        <w:rPr>
          <w:rFonts w:ascii="Times New Roman" w:hAnsi="Times New Roman" w:cs="Times New Roman"/>
          <w:sz w:val="26"/>
          <w:szCs w:val="26"/>
        </w:rPr>
      </w:pPr>
      <w:r w:rsidRPr="00A422B0">
        <w:rPr>
          <w:rFonts w:ascii="Times New Roman" w:hAnsi="Times New Roman" w:cs="Times New Roman"/>
          <w:b/>
          <w:bCs/>
          <w:sz w:val="26"/>
          <w:szCs w:val="26"/>
        </w:rPr>
        <w:t xml:space="preserve">Rīgas </w:t>
      </w:r>
      <w:proofErr w:type="spellStart"/>
      <w:r w:rsidRPr="00A422B0">
        <w:rPr>
          <w:rFonts w:ascii="Times New Roman" w:hAnsi="Times New Roman" w:cs="Times New Roman"/>
          <w:b/>
          <w:bCs/>
          <w:sz w:val="26"/>
          <w:szCs w:val="26"/>
        </w:rPr>
        <w:t>valstspilsētas</w:t>
      </w:r>
      <w:proofErr w:type="spellEnd"/>
      <w:r w:rsidRPr="00A422B0">
        <w:rPr>
          <w:rFonts w:ascii="Times New Roman" w:hAnsi="Times New Roman" w:cs="Times New Roman"/>
          <w:b/>
          <w:bCs/>
          <w:sz w:val="26"/>
          <w:szCs w:val="26"/>
        </w:rPr>
        <w:t xml:space="preserve"> pašvaldības Pilsētas attīstības departaments</w:t>
      </w:r>
      <w:r w:rsidRPr="00A422B0">
        <w:rPr>
          <w:rFonts w:ascii="Times New Roman" w:hAnsi="Times New Roman" w:cs="Times New Roman"/>
          <w:sz w:val="26"/>
          <w:szCs w:val="26"/>
        </w:rPr>
        <w:t xml:space="preserve">, tā direktores Ilzes Purmales personā, kura rīkojas saskaņā ar Rīgas domes 2023.gada 30.augusta saistošo noteikumu Nr.235 „Rīgas </w:t>
      </w:r>
      <w:proofErr w:type="spellStart"/>
      <w:r w:rsidRPr="00A422B0">
        <w:rPr>
          <w:rFonts w:ascii="Times New Roman" w:hAnsi="Times New Roman" w:cs="Times New Roman"/>
          <w:sz w:val="26"/>
          <w:szCs w:val="26"/>
        </w:rPr>
        <w:t>valstspilsētas</w:t>
      </w:r>
      <w:proofErr w:type="spellEnd"/>
      <w:r w:rsidRPr="00A422B0">
        <w:rPr>
          <w:rFonts w:ascii="Times New Roman" w:hAnsi="Times New Roman" w:cs="Times New Roman"/>
          <w:sz w:val="26"/>
          <w:szCs w:val="26"/>
        </w:rPr>
        <w:t xml:space="preserve"> pašvaldības nolikums” 74.punktu un Rīgas domes 2021.gada 7.jūlija  nolikuma Nr.86 „Rīgas </w:t>
      </w:r>
      <w:proofErr w:type="spellStart"/>
      <w:r w:rsidRPr="00A422B0">
        <w:rPr>
          <w:rFonts w:ascii="Times New Roman" w:hAnsi="Times New Roman" w:cs="Times New Roman"/>
          <w:sz w:val="26"/>
          <w:szCs w:val="26"/>
        </w:rPr>
        <w:t>valstspilsētas</w:t>
      </w:r>
      <w:proofErr w:type="spellEnd"/>
      <w:r w:rsidRPr="00A422B0">
        <w:rPr>
          <w:rFonts w:ascii="Times New Roman" w:hAnsi="Times New Roman" w:cs="Times New Roman"/>
          <w:sz w:val="26"/>
          <w:szCs w:val="26"/>
        </w:rPr>
        <w:t xml:space="preserve"> pašvaldības Pilsētas attīstības departamenta nolikums” 15.6.apakšpunktu un 16.punktu (turpmāk – Pasūtītājs), no vienas puses, un</w:t>
      </w:r>
    </w:p>
    <w:p w14:paraId="5F82B77A" w14:textId="77777777" w:rsidR="009924F4" w:rsidRDefault="009924F4" w:rsidP="009924F4">
      <w:pPr>
        <w:pStyle w:val="paragraph"/>
        <w:spacing w:before="0" w:beforeAutospacing="0" w:after="0" w:afterAutospacing="0"/>
        <w:textAlignment w:val="baseline"/>
        <w:rPr>
          <w:rStyle w:val="eop"/>
          <w:sz w:val="26"/>
          <w:szCs w:val="26"/>
        </w:rPr>
      </w:pPr>
      <w:r w:rsidRPr="00A422B0">
        <w:rPr>
          <w:rStyle w:val="eop"/>
          <w:sz w:val="26"/>
          <w:szCs w:val="26"/>
        </w:rPr>
        <w:t> </w:t>
      </w:r>
    </w:p>
    <w:p w14:paraId="62CAA74D" w14:textId="563C485E" w:rsidR="00BA3E0C" w:rsidRPr="00BA3E0C" w:rsidRDefault="00BA3E0C" w:rsidP="009924F4">
      <w:pPr>
        <w:pStyle w:val="paragraph"/>
        <w:spacing w:before="0" w:beforeAutospacing="0" w:after="0" w:afterAutospacing="0"/>
        <w:textAlignment w:val="baseline"/>
        <w:rPr>
          <w:sz w:val="26"/>
          <w:szCs w:val="26"/>
        </w:rPr>
      </w:pPr>
      <w:r w:rsidRPr="00FA5DBB">
        <w:rPr>
          <w:b/>
          <w:bCs/>
          <w:color w:val="000000"/>
          <w:sz w:val="26"/>
          <w:szCs w:val="26"/>
          <w:highlight w:val="lightGray"/>
        </w:rPr>
        <w:t>&lt;Vārds, uzvārds&gt;</w:t>
      </w:r>
      <w:r w:rsidRPr="00FA5DBB">
        <w:rPr>
          <w:b/>
          <w:bCs/>
          <w:color w:val="000000"/>
          <w:sz w:val="26"/>
          <w:szCs w:val="26"/>
        </w:rPr>
        <w:t>,</w:t>
      </w:r>
      <w:r w:rsidRPr="00BA3E0C">
        <w:rPr>
          <w:color w:val="000000"/>
          <w:sz w:val="26"/>
          <w:szCs w:val="26"/>
        </w:rPr>
        <w:t xml:space="preserve"> nodokļu maksātāja reģistrācijas kods </w:t>
      </w:r>
      <w:r w:rsidRPr="00BA3E0C">
        <w:rPr>
          <w:color w:val="000000"/>
          <w:sz w:val="26"/>
          <w:szCs w:val="26"/>
          <w:highlight w:val="lightGray"/>
        </w:rPr>
        <w:t>&lt;</w:t>
      </w:r>
      <w:r w:rsidRPr="00FA5DBB">
        <w:rPr>
          <w:i/>
          <w:iCs/>
          <w:color w:val="000000"/>
          <w:sz w:val="26"/>
          <w:szCs w:val="26"/>
          <w:highlight w:val="lightGray"/>
        </w:rPr>
        <w:t>reģistrācijas kods</w:t>
      </w:r>
      <w:r w:rsidRPr="00BA3E0C">
        <w:rPr>
          <w:color w:val="000000"/>
          <w:sz w:val="26"/>
          <w:szCs w:val="26"/>
          <w:highlight w:val="lightGray"/>
        </w:rPr>
        <w:t>&gt;</w:t>
      </w:r>
      <w:r w:rsidRPr="00BA3E0C">
        <w:rPr>
          <w:color w:val="000000"/>
          <w:sz w:val="26"/>
          <w:szCs w:val="26"/>
        </w:rPr>
        <w:t xml:space="preserve"> (turpmāk – Pārdevējs), no otras puses, vai</w:t>
      </w:r>
    </w:p>
    <w:p w14:paraId="1E054A3B" w14:textId="77777777" w:rsidR="009924F4" w:rsidRPr="00BA3E0C" w:rsidRDefault="009924F4" w:rsidP="009924F4">
      <w:pPr>
        <w:pStyle w:val="paragraph"/>
        <w:spacing w:before="0" w:beforeAutospacing="0" w:after="0" w:afterAutospacing="0"/>
        <w:textAlignment w:val="baseline"/>
        <w:rPr>
          <w:sz w:val="26"/>
          <w:szCs w:val="26"/>
        </w:rPr>
      </w:pPr>
      <w:r w:rsidRPr="00BA3E0C">
        <w:rPr>
          <w:rStyle w:val="normaltextrun"/>
          <w:b/>
          <w:bCs/>
          <w:i/>
          <w:iCs/>
          <w:sz w:val="26"/>
          <w:szCs w:val="26"/>
          <w:highlight w:val="lightGray"/>
          <w:shd w:val="clear" w:color="auto" w:fill="C0C0C0"/>
        </w:rPr>
        <w:t>&lt;Firma&gt;</w:t>
      </w:r>
      <w:r w:rsidRPr="00BA3E0C">
        <w:rPr>
          <w:rStyle w:val="normaltextrun"/>
          <w:sz w:val="26"/>
          <w:szCs w:val="26"/>
        </w:rPr>
        <w:t xml:space="preserve"> , reģistrācijas numurs </w:t>
      </w:r>
      <w:r w:rsidRPr="00BA3E0C">
        <w:rPr>
          <w:rStyle w:val="normaltextrun"/>
          <w:i/>
          <w:iCs/>
          <w:sz w:val="26"/>
          <w:szCs w:val="26"/>
          <w:highlight w:val="lightGray"/>
        </w:rPr>
        <w:t>&lt;reģistrācijas numurs&gt;</w:t>
      </w:r>
      <w:r w:rsidRPr="00BA3E0C">
        <w:rPr>
          <w:rStyle w:val="normaltextrun"/>
          <w:i/>
          <w:iCs/>
          <w:sz w:val="26"/>
          <w:szCs w:val="26"/>
        </w:rPr>
        <w:t>,</w:t>
      </w:r>
      <w:r w:rsidRPr="00BA3E0C">
        <w:rPr>
          <w:rStyle w:val="normaltextrun"/>
          <w:sz w:val="26"/>
          <w:szCs w:val="26"/>
        </w:rPr>
        <w:t xml:space="preserve"> kuru pārstāv </w:t>
      </w:r>
      <w:r w:rsidRPr="00BA3E0C">
        <w:rPr>
          <w:rStyle w:val="normaltextrun"/>
          <w:i/>
          <w:iCs/>
          <w:sz w:val="26"/>
          <w:szCs w:val="26"/>
          <w:highlight w:val="lightGray"/>
          <w:shd w:val="clear" w:color="auto" w:fill="C0C0C0"/>
        </w:rPr>
        <w:t>&lt;amatpersonas</w:t>
      </w:r>
      <w:r w:rsidRPr="00BA3E0C">
        <w:rPr>
          <w:rStyle w:val="normaltextrun"/>
          <w:i/>
          <w:iCs/>
          <w:sz w:val="26"/>
          <w:szCs w:val="26"/>
          <w:shd w:val="clear" w:color="auto" w:fill="C0C0C0"/>
        </w:rPr>
        <w:t xml:space="preserve"> </w:t>
      </w:r>
      <w:r w:rsidRPr="00BA3E0C">
        <w:rPr>
          <w:rStyle w:val="normaltextrun"/>
          <w:i/>
          <w:iCs/>
          <w:sz w:val="26"/>
          <w:szCs w:val="26"/>
          <w:highlight w:val="lightGray"/>
          <w:shd w:val="clear" w:color="auto" w:fill="C0C0C0"/>
        </w:rPr>
        <w:t>statuss&gt;</w:t>
      </w:r>
      <w:r w:rsidRPr="00BA3E0C">
        <w:rPr>
          <w:rStyle w:val="normaltextrun"/>
          <w:sz w:val="26"/>
          <w:szCs w:val="26"/>
        </w:rPr>
        <w:t> tā </w:t>
      </w:r>
      <w:r w:rsidRPr="00BA3E0C">
        <w:rPr>
          <w:rStyle w:val="normaltextrun"/>
          <w:i/>
          <w:iCs/>
          <w:sz w:val="26"/>
          <w:szCs w:val="26"/>
          <w:highlight w:val="lightGray"/>
          <w:shd w:val="clear" w:color="auto" w:fill="C0C0C0"/>
        </w:rPr>
        <w:t>&lt;vārds, uzvārds&gt;</w:t>
      </w:r>
      <w:r w:rsidRPr="00BA3E0C">
        <w:rPr>
          <w:rStyle w:val="normaltextrun"/>
          <w:sz w:val="26"/>
          <w:szCs w:val="26"/>
        </w:rPr>
        <w:t> personā, kurš rīkojas saskaņā ar </w:t>
      </w:r>
      <w:r w:rsidRPr="00BA3E0C">
        <w:rPr>
          <w:rStyle w:val="normaltextrun"/>
          <w:i/>
          <w:iCs/>
          <w:sz w:val="26"/>
          <w:szCs w:val="26"/>
          <w:highlight w:val="lightGray"/>
          <w:shd w:val="clear" w:color="auto" w:fill="C0C0C0"/>
        </w:rPr>
        <w:t>&lt;dokumenta nosaukums/veids&gt;</w:t>
      </w:r>
      <w:r w:rsidRPr="00BA3E0C">
        <w:rPr>
          <w:rStyle w:val="normaltextrun"/>
          <w:sz w:val="26"/>
          <w:szCs w:val="26"/>
        </w:rPr>
        <w:t>, (turpmāk – Izpildītājs), no otras puses, (abi kopā un katrs atsevišķi turpmāk  – Līdzēji)</w:t>
      </w:r>
      <w:r w:rsidRPr="00BA3E0C">
        <w:rPr>
          <w:rStyle w:val="Vresatsauce"/>
          <w:sz w:val="26"/>
          <w:szCs w:val="26"/>
        </w:rPr>
        <w:footnoteReference w:id="2"/>
      </w:r>
    </w:p>
    <w:p w14:paraId="4BFD7706" w14:textId="77777777" w:rsidR="009924F4" w:rsidRPr="00A422B0" w:rsidRDefault="009924F4" w:rsidP="009924F4">
      <w:pPr>
        <w:pStyle w:val="paragraph"/>
        <w:spacing w:before="0" w:beforeAutospacing="0" w:after="0" w:afterAutospacing="0"/>
        <w:textAlignment w:val="baseline"/>
        <w:rPr>
          <w:sz w:val="26"/>
          <w:szCs w:val="26"/>
        </w:rPr>
      </w:pPr>
    </w:p>
    <w:p w14:paraId="55CC06DB" w14:textId="085282E5" w:rsidR="009924F4" w:rsidRPr="000465AF" w:rsidRDefault="009924F4" w:rsidP="0E47D9F3">
      <w:pPr>
        <w:rPr>
          <w:rFonts w:ascii="Times New Roman" w:hAnsi="Times New Roman" w:cs="Times New Roman"/>
          <w:sz w:val="26"/>
          <w:szCs w:val="26"/>
        </w:rPr>
      </w:pPr>
      <w:r w:rsidRPr="105916D1">
        <w:rPr>
          <w:rFonts w:ascii="Times New Roman" w:hAnsi="Times New Roman" w:cs="Times New Roman"/>
          <w:sz w:val="26"/>
          <w:szCs w:val="26"/>
        </w:rPr>
        <w:t xml:space="preserve">saskaņā ar atklāta konkursa, identifikācijas </w:t>
      </w:r>
      <w:r w:rsidRPr="105916D1">
        <w:rPr>
          <w:rFonts w:ascii="Times New Roman" w:eastAsia="Times New Roman" w:hAnsi="Times New Roman" w:cs="Times New Roman"/>
          <w:sz w:val="26"/>
          <w:szCs w:val="26"/>
        </w:rPr>
        <w:t xml:space="preserve">Nr. RVD PAD </w:t>
      </w:r>
      <w:r w:rsidRPr="00107073">
        <w:rPr>
          <w:rFonts w:ascii="Times New Roman" w:eastAsia="Times New Roman" w:hAnsi="Times New Roman" w:cs="Times New Roman"/>
          <w:sz w:val="26"/>
          <w:szCs w:val="26"/>
          <w:highlight w:val="lightGray"/>
        </w:rPr>
        <w:t>202</w:t>
      </w:r>
      <w:r w:rsidR="00EE1DB9" w:rsidRPr="00107073">
        <w:rPr>
          <w:rFonts w:ascii="Times New Roman" w:eastAsia="Times New Roman" w:hAnsi="Times New Roman" w:cs="Times New Roman"/>
          <w:sz w:val="26"/>
          <w:szCs w:val="26"/>
          <w:highlight w:val="lightGray"/>
        </w:rPr>
        <w:t>4</w:t>
      </w:r>
      <w:r w:rsidRPr="00107073">
        <w:rPr>
          <w:rFonts w:ascii="Times New Roman" w:hAnsi="Times New Roman" w:cs="Times New Roman"/>
          <w:sz w:val="26"/>
          <w:szCs w:val="26"/>
          <w:highlight w:val="lightGray"/>
        </w:rPr>
        <w:t>/</w:t>
      </w:r>
      <w:r w:rsidR="00C87D20">
        <w:rPr>
          <w:rFonts w:ascii="Times New Roman" w:hAnsi="Times New Roman" w:cs="Times New Roman"/>
          <w:sz w:val="26"/>
          <w:szCs w:val="26"/>
        </w:rPr>
        <w:t>11</w:t>
      </w:r>
      <w:r w:rsidRPr="105916D1">
        <w:rPr>
          <w:rFonts w:ascii="Times New Roman" w:hAnsi="Times New Roman" w:cs="Times New Roman"/>
          <w:sz w:val="26"/>
          <w:szCs w:val="26"/>
        </w:rPr>
        <w:t xml:space="preserve">, </w:t>
      </w:r>
      <w:r w:rsidRPr="000465AF">
        <w:rPr>
          <w:rFonts w:ascii="Times New Roman" w:hAnsi="Times New Roman" w:cs="Times New Roman"/>
          <w:sz w:val="26"/>
          <w:szCs w:val="26"/>
        </w:rPr>
        <w:t>„</w:t>
      </w:r>
      <w:r w:rsidR="00A913AB" w:rsidRPr="000465AF">
        <w:rPr>
          <w:rFonts w:ascii="Times New Roman" w:hAnsi="Times New Roman" w:cs="Times New Roman"/>
          <w:sz w:val="26"/>
          <w:szCs w:val="26"/>
        </w:rPr>
        <w:t xml:space="preserve">Rīgas vēsturiskā centra un tā aizsardzības zonas ēku pirmo stāvu izmantošanas raksturojums un priekšlikumi ielu telpas </w:t>
      </w:r>
      <w:proofErr w:type="spellStart"/>
      <w:r w:rsidR="00A913AB" w:rsidRPr="000465AF">
        <w:rPr>
          <w:rFonts w:ascii="Times New Roman" w:hAnsi="Times New Roman" w:cs="Times New Roman"/>
          <w:sz w:val="26"/>
          <w:szCs w:val="26"/>
        </w:rPr>
        <w:t>urbānās</w:t>
      </w:r>
      <w:proofErr w:type="spellEnd"/>
      <w:r w:rsidR="00A913AB" w:rsidRPr="000465AF">
        <w:rPr>
          <w:rFonts w:ascii="Times New Roman" w:hAnsi="Times New Roman" w:cs="Times New Roman"/>
          <w:sz w:val="26"/>
          <w:szCs w:val="26"/>
        </w:rPr>
        <w:t xml:space="preserve"> aktivitātes noteikšanai</w:t>
      </w:r>
      <w:r w:rsidRPr="000465AF">
        <w:rPr>
          <w:rFonts w:ascii="Times New Roman" w:hAnsi="Times New Roman" w:cs="Times New Roman"/>
          <w:sz w:val="26"/>
          <w:szCs w:val="26"/>
        </w:rPr>
        <w:t xml:space="preserve">” </w:t>
      </w:r>
      <w:r w:rsidRPr="000465AF">
        <w:rPr>
          <w:rFonts w:ascii="Times New Roman" w:eastAsia="Times New Roman" w:hAnsi="Times New Roman" w:cs="Times New Roman"/>
          <w:sz w:val="26"/>
          <w:szCs w:val="26"/>
        </w:rPr>
        <w:t>(turpmāk – Atklāts konkurss)</w:t>
      </w:r>
      <w:r w:rsidRPr="000465AF">
        <w:rPr>
          <w:rFonts w:ascii="Times New Roman" w:hAnsi="Times New Roman" w:cs="Times New Roman"/>
          <w:sz w:val="26"/>
          <w:szCs w:val="26"/>
        </w:rPr>
        <w:t xml:space="preserve"> rezultātu, izsakot savu brīvi radušos gribu, un saskaņā ar Izpildītāja iesniegto piedāvājumu noslēdz šādu līgumu (turpmāk – Līgums):</w:t>
      </w:r>
    </w:p>
    <w:p w14:paraId="0F2FEC0F" w14:textId="77777777" w:rsidR="009924F4" w:rsidRPr="00A422B0" w:rsidRDefault="009924F4" w:rsidP="00DF57E8">
      <w:pPr>
        <w:pStyle w:val="Virsraksts1"/>
        <w:numPr>
          <w:ilvl w:val="0"/>
          <w:numId w:val="2"/>
        </w:numPr>
      </w:pPr>
      <w:r w:rsidRPr="00A422B0">
        <w:t>LĪGUMA PRIEKŠMETS</w:t>
      </w:r>
    </w:p>
    <w:p w14:paraId="3C7FAF86" w14:textId="33D47778" w:rsidR="009924F4" w:rsidRPr="00A422B0" w:rsidRDefault="009924F4" w:rsidP="009924F4">
      <w:pPr>
        <w:pStyle w:val="Sarakstarindkopa"/>
        <w:numPr>
          <w:ilvl w:val="1"/>
          <w:numId w:val="3"/>
        </w:numPr>
        <w:ind w:left="426" w:hanging="426"/>
        <w:rPr>
          <w:rStyle w:val="normaltextrun"/>
          <w:rFonts w:ascii="Times New Roman" w:eastAsia="Times New Roman" w:hAnsi="Times New Roman" w:cs="Times New Roman"/>
          <w:sz w:val="26"/>
          <w:szCs w:val="26"/>
          <w:lang w:eastAsia="lv-LV"/>
        </w:rPr>
      </w:pPr>
      <w:r w:rsidRPr="00A422B0">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tehniskajiem līdzekļiem veikt </w:t>
      </w:r>
      <w:r w:rsidR="001E02C9" w:rsidRPr="001E02C9">
        <w:rPr>
          <w:rFonts w:ascii="Times New Roman" w:hAnsi="Times New Roman" w:cs="Times New Roman"/>
          <w:sz w:val="26"/>
          <w:szCs w:val="26"/>
        </w:rPr>
        <w:t xml:space="preserve">Rīgas vēsturiskā centra un tā aizsardzības </w:t>
      </w:r>
      <w:r w:rsidR="001E02C9" w:rsidRPr="34AD9352">
        <w:rPr>
          <w:rFonts w:ascii="Times New Roman" w:hAnsi="Times New Roman" w:cs="Times New Roman"/>
          <w:sz w:val="26"/>
          <w:szCs w:val="26"/>
        </w:rPr>
        <w:t>zonas</w:t>
      </w:r>
      <w:r w:rsidRPr="00107073">
        <w:rPr>
          <w:rFonts w:ascii="Times New Roman" w:hAnsi="Times New Roman" w:cs="Times New Roman"/>
          <w:sz w:val="26"/>
          <w:szCs w:val="26"/>
        </w:rPr>
        <w:t xml:space="preserve"> </w:t>
      </w:r>
      <w:r w:rsidR="004F2BF8" w:rsidRPr="00107073">
        <w:rPr>
          <w:rFonts w:ascii="Times New Roman" w:hAnsi="Times New Roman" w:cs="Times New Roman"/>
          <w:sz w:val="26"/>
          <w:szCs w:val="26"/>
        </w:rPr>
        <w:t xml:space="preserve">ēku pirmo stāvu izmantošanas raksturojumu un sniegt priekšlikumus ielu telpas </w:t>
      </w:r>
      <w:proofErr w:type="spellStart"/>
      <w:r w:rsidR="004F2BF8" w:rsidRPr="00107073">
        <w:rPr>
          <w:rFonts w:ascii="Times New Roman" w:hAnsi="Times New Roman" w:cs="Times New Roman"/>
          <w:sz w:val="26"/>
          <w:szCs w:val="26"/>
        </w:rPr>
        <w:t>urbānās</w:t>
      </w:r>
      <w:proofErr w:type="spellEnd"/>
      <w:r w:rsidR="004F2BF8" w:rsidRPr="00107073">
        <w:rPr>
          <w:rFonts w:ascii="Times New Roman" w:hAnsi="Times New Roman" w:cs="Times New Roman"/>
          <w:sz w:val="26"/>
          <w:szCs w:val="26"/>
        </w:rPr>
        <w:t xml:space="preserve"> aktivitātes noteikšanai</w:t>
      </w:r>
      <w:r w:rsidR="004F2BF8">
        <w:rPr>
          <w:rStyle w:val="normaltextrun"/>
          <w:rFonts w:ascii="Times New Roman" w:eastAsia="Times New Roman" w:hAnsi="Times New Roman" w:cs="Times New Roman"/>
          <w:sz w:val="26"/>
          <w:szCs w:val="26"/>
          <w:lang w:eastAsia="lv-LV"/>
        </w:rPr>
        <w:t xml:space="preserve"> </w:t>
      </w:r>
      <w:r w:rsidRPr="00A422B0">
        <w:rPr>
          <w:rStyle w:val="normaltextrun"/>
          <w:rFonts w:ascii="Times New Roman" w:eastAsia="Times New Roman" w:hAnsi="Times New Roman" w:cs="Times New Roman"/>
          <w:sz w:val="26"/>
          <w:szCs w:val="26"/>
          <w:lang w:eastAsia="lv-LV"/>
        </w:rPr>
        <w:t>(turpmāk – Pakalpojums), ievērojot spēkā esošos normatīvos aktus, tehniskās specifikācijas (Līguma 1.pielikums; turpmāk – Tehniskā specifikācija), Izpildītāja tehnisko</w:t>
      </w:r>
      <w:r w:rsidRPr="00A422B0" w:rsidDel="00031F8D">
        <w:rPr>
          <w:rStyle w:val="normaltextrun"/>
          <w:rFonts w:ascii="Times New Roman" w:eastAsia="Times New Roman" w:hAnsi="Times New Roman" w:cs="Times New Roman"/>
          <w:sz w:val="26"/>
          <w:szCs w:val="26"/>
          <w:lang w:eastAsia="lv-LV"/>
        </w:rPr>
        <w:t xml:space="preserve"> </w:t>
      </w:r>
      <w:r w:rsidRPr="00A422B0">
        <w:rPr>
          <w:rStyle w:val="normaltextrun"/>
          <w:rFonts w:ascii="Times New Roman" w:eastAsia="Times New Roman" w:hAnsi="Times New Roman" w:cs="Times New Roman"/>
          <w:sz w:val="26"/>
          <w:szCs w:val="26"/>
          <w:lang w:eastAsia="lv-LV"/>
        </w:rPr>
        <w:t>piedāvājumu (Līguma 2. pielikums) un Līguma noteikumus.</w:t>
      </w:r>
    </w:p>
    <w:p w14:paraId="097D8ABD" w14:textId="77777777" w:rsidR="009924F4" w:rsidRPr="00A422B0" w:rsidRDefault="009924F4" w:rsidP="009924F4">
      <w:pPr>
        <w:pStyle w:val="Sarakstarindkopa"/>
        <w:numPr>
          <w:ilvl w:val="1"/>
          <w:numId w:val="3"/>
        </w:numPr>
        <w:ind w:left="426" w:hanging="426"/>
        <w:rPr>
          <w:rFonts w:ascii="Times New Roman" w:eastAsia="Times New Roman" w:hAnsi="Times New Roman" w:cs="Times New Roman"/>
          <w:sz w:val="26"/>
          <w:szCs w:val="26"/>
          <w:lang w:eastAsia="lv-LV"/>
        </w:rPr>
      </w:pPr>
      <w:r w:rsidRPr="00A422B0">
        <w:rPr>
          <w:rFonts w:ascii="Times New Roman" w:hAnsi="Times New Roman" w:cs="Times New Roman"/>
          <w:sz w:val="26"/>
          <w:szCs w:val="26"/>
        </w:rPr>
        <w:t>Izpildītājs Pakalpojuma sniegšanā ievēro Pakalpojuma sniegšanas termiņu un kārtību, kādu Pasūtītājs noteicis Līgumā un tā pielikumos.</w:t>
      </w:r>
    </w:p>
    <w:p w14:paraId="30402D15" w14:textId="77777777" w:rsidR="009924F4" w:rsidRPr="00A422B0" w:rsidRDefault="009924F4" w:rsidP="00DF57E8">
      <w:pPr>
        <w:pStyle w:val="Virsraksts1"/>
        <w:numPr>
          <w:ilvl w:val="0"/>
          <w:numId w:val="2"/>
        </w:numPr>
      </w:pPr>
      <w:r w:rsidRPr="00A422B0">
        <w:t>LĪGUMA DARBĪBAS TERMIŅŠ UN TĀ PAGARINĀŠANAS KĀRTĪBA</w:t>
      </w:r>
    </w:p>
    <w:p w14:paraId="290E4FDA" w14:textId="4ADB6D73" w:rsidR="009924F4" w:rsidRPr="00E17776" w:rsidRDefault="009924F4" w:rsidP="009924F4">
      <w:pPr>
        <w:pStyle w:val="Sarakstarindkopa"/>
        <w:numPr>
          <w:ilvl w:val="1"/>
          <w:numId w:val="2"/>
        </w:numPr>
        <w:ind w:left="426" w:hanging="426"/>
        <w:rPr>
          <w:rFonts w:ascii="Times New Roman" w:hAnsi="Times New Roman" w:cs="Times New Roman"/>
          <w:sz w:val="26"/>
          <w:szCs w:val="26"/>
        </w:rPr>
      </w:pPr>
      <w:r w:rsidRPr="105916D1">
        <w:rPr>
          <w:rFonts w:ascii="Times New Roman" w:hAnsi="Times New Roman" w:cs="Times New Roman"/>
          <w:sz w:val="26"/>
          <w:szCs w:val="26"/>
        </w:rPr>
        <w:t>Līgums</w:t>
      </w:r>
      <w:r w:rsidRPr="105916D1">
        <w:rPr>
          <w:rFonts w:ascii="Times New Roman" w:hAnsi="Times New Roman" w:cs="Times New Roman"/>
        </w:rPr>
        <w:t xml:space="preserve"> </w:t>
      </w:r>
      <w:r w:rsidRPr="105916D1">
        <w:rPr>
          <w:rFonts w:ascii="Times New Roman" w:hAnsi="Times New Roman" w:cs="Times New Roman"/>
          <w:sz w:val="26"/>
          <w:szCs w:val="26"/>
        </w:rPr>
        <w:t>stājas spēkā ar tā abpusēju parakstīšanas dienu un ir spēkā līdz Līdzēju saistību pilnīgai izpildei</w:t>
      </w:r>
      <w:r w:rsidR="008937B5" w:rsidRPr="105916D1">
        <w:rPr>
          <w:rFonts w:ascii="Times New Roman" w:hAnsi="Times New Roman" w:cs="Times New Roman"/>
          <w:sz w:val="26"/>
          <w:szCs w:val="26"/>
        </w:rPr>
        <w:t>, bet ilgāk kā 12 (divpadsmit) mēneši</w:t>
      </w:r>
      <w:r w:rsidRPr="105916D1">
        <w:rPr>
          <w:rFonts w:ascii="Times New Roman" w:hAnsi="Times New Roman" w:cs="Times New Roman"/>
          <w:sz w:val="26"/>
          <w:szCs w:val="26"/>
        </w:rPr>
        <w:t>.</w:t>
      </w:r>
    </w:p>
    <w:p w14:paraId="251A3424" w14:textId="00F26E16"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319475F9">
        <w:rPr>
          <w:rFonts w:ascii="Times New Roman" w:hAnsi="Times New Roman" w:cs="Times New Roman"/>
          <w:sz w:val="26"/>
          <w:szCs w:val="26"/>
        </w:rPr>
        <w:t xml:space="preserve">Pakalpojuma izpildes termiņš ir </w:t>
      </w:r>
      <w:r w:rsidR="00A913AB" w:rsidRPr="319475F9">
        <w:rPr>
          <w:rFonts w:ascii="Times New Roman" w:hAnsi="Times New Roman" w:cs="Times New Roman"/>
          <w:sz w:val="26"/>
          <w:szCs w:val="26"/>
        </w:rPr>
        <w:t>10</w:t>
      </w:r>
      <w:r w:rsidRPr="319475F9">
        <w:rPr>
          <w:rFonts w:ascii="Times New Roman" w:hAnsi="Times New Roman" w:cs="Times New Roman"/>
          <w:sz w:val="26"/>
          <w:szCs w:val="26"/>
        </w:rPr>
        <w:t xml:space="preserve"> (de</w:t>
      </w:r>
      <w:r w:rsidR="00A913AB" w:rsidRPr="319475F9">
        <w:rPr>
          <w:rFonts w:ascii="Times New Roman" w:hAnsi="Times New Roman" w:cs="Times New Roman"/>
          <w:sz w:val="26"/>
          <w:szCs w:val="26"/>
        </w:rPr>
        <w:t>smit</w:t>
      </w:r>
      <w:r w:rsidRPr="319475F9">
        <w:rPr>
          <w:rFonts w:ascii="Times New Roman" w:hAnsi="Times New Roman" w:cs="Times New Roman"/>
          <w:sz w:val="26"/>
          <w:szCs w:val="26"/>
        </w:rPr>
        <w:t>) kalendārie mēneši</w:t>
      </w:r>
      <w:r w:rsidRPr="319475F9">
        <w:rPr>
          <w:rFonts w:ascii="Times New Roman" w:hAnsi="Times New Roman" w:cs="Times New Roman"/>
          <w:i/>
          <w:iCs/>
          <w:sz w:val="26"/>
          <w:szCs w:val="26"/>
        </w:rPr>
        <w:t xml:space="preserve"> </w:t>
      </w:r>
      <w:r w:rsidRPr="319475F9">
        <w:rPr>
          <w:rFonts w:ascii="Times New Roman" w:hAnsi="Times New Roman" w:cs="Times New Roman"/>
          <w:sz w:val="26"/>
          <w:szCs w:val="26"/>
        </w:rPr>
        <w:t xml:space="preserve">no Līguma noslēgšanas dienas, atbilstoši Tehniskās specifikācijas nosacījumiem. </w:t>
      </w:r>
    </w:p>
    <w:p w14:paraId="794F09AA" w14:textId="15AC54C0" w:rsidR="009924F4" w:rsidRPr="00A422B0" w:rsidRDefault="009924F4" w:rsidP="009924F4">
      <w:pPr>
        <w:pStyle w:val="Sarakstarindkopa"/>
        <w:numPr>
          <w:ilvl w:val="1"/>
          <w:numId w:val="2"/>
        </w:numPr>
        <w:spacing w:before="240" w:after="240"/>
        <w:ind w:left="426" w:hanging="426"/>
        <w:rPr>
          <w:rFonts w:ascii="Times New Roman" w:hAnsi="Times New Roman" w:cs="Times New Roman"/>
          <w:sz w:val="26"/>
          <w:szCs w:val="26"/>
        </w:rPr>
      </w:pPr>
      <w:r w:rsidRPr="00A422B0">
        <w:rPr>
          <w:rFonts w:ascii="Times New Roman" w:hAnsi="Times New Roman" w:cs="Times New Roman"/>
          <w:sz w:val="26"/>
          <w:szCs w:val="26"/>
        </w:rPr>
        <w:lastRenderedPageBreak/>
        <w:t>Parakstot vienošanos, Līdzēji var grozīt Līguma 2.</w:t>
      </w:r>
      <w:r w:rsidR="007038A7">
        <w:rPr>
          <w:rFonts w:ascii="Times New Roman" w:hAnsi="Times New Roman" w:cs="Times New Roman"/>
          <w:sz w:val="26"/>
          <w:szCs w:val="26"/>
        </w:rPr>
        <w:t>1.</w:t>
      </w:r>
      <w:r w:rsidR="005920B8">
        <w:rPr>
          <w:rFonts w:ascii="Times New Roman" w:hAnsi="Times New Roman" w:cs="Times New Roman"/>
          <w:sz w:val="26"/>
          <w:szCs w:val="26"/>
        </w:rPr>
        <w:t>punktā noteikto Līguma darbības termiņu</w:t>
      </w:r>
      <w:r w:rsidR="007038A7">
        <w:rPr>
          <w:rFonts w:ascii="Times New Roman" w:hAnsi="Times New Roman" w:cs="Times New Roman"/>
          <w:sz w:val="26"/>
          <w:szCs w:val="26"/>
        </w:rPr>
        <w:t xml:space="preserve"> un </w:t>
      </w:r>
      <w:r w:rsidRPr="00A422B0">
        <w:rPr>
          <w:rFonts w:ascii="Times New Roman" w:hAnsi="Times New Roman" w:cs="Times New Roman"/>
          <w:sz w:val="26"/>
          <w:szCs w:val="26"/>
        </w:rPr>
        <w:t>2.2.punktā noteikto Pakalpojuma izpildes termiņu, ja:</w:t>
      </w:r>
    </w:p>
    <w:p w14:paraId="6832AEA0" w14:textId="77777777" w:rsidR="009924F4" w:rsidRPr="00A422B0" w:rsidRDefault="009924F4" w:rsidP="009924F4">
      <w:pPr>
        <w:pStyle w:val="Sarakstarindkopa"/>
        <w:numPr>
          <w:ilvl w:val="2"/>
          <w:numId w:val="2"/>
        </w:numPr>
        <w:spacing w:before="240" w:after="240"/>
        <w:ind w:left="851"/>
        <w:rPr>
          <w:rFonts w:ascii="Times New Roman" w:hAnsi="Times New Roman" w:cs="Times New Roman"/>
          <w:sz w:val="26"/>
          <w:szCs w:val="26"/>
        </w:rPr>
      </w:pPr>
      <w:r w:rsidRPr="00A422B0">
        <w:rPr>
          <w:rFonts w:ascii="Times New Roman" w:hAnsi="Times New Roman" w:cs="Times New Roman"/>
          <w:sz w:val="26"/>
          <w:szCs w:val="26"/>
        </w:rPr>
        <w:t>no Līdzējiem</w:t>
      </w:r>
      <w:r w:rsidRPr="00A422B0">
        <w:rPr>
          <w:rFonts w:ascii="Times New Roman" w:hAnsi="Times New Roman" w:cs="Times New Roman"/>
        </w:rPr>
        <w:t xml:space="preserve"> </w:t>
      </w:r>
      <w:r w:rsidRPr="00A422B0">
        <w:rPr>
          <w:rFonts w:ascii="Times New Roman" w:hAnsi="Times New Roman" w:cs="Times New Roman"/>
          <w:sz w:val="26"/>
          <w:szCs w:val="26"/>
        </w:rPr>
        <w:t>neatkarīgu vai ārkārtas apstākļu rezultātā ir apgrūtināta vai uz laiku neiespējama Pakalpojuma sniegšana;</w:t>
      </w:r>
    </w:p>
    <w:p w14:paraId="7B62114E" w14:textId="77777777" w:rsidR="009924F4" w:rsidRPr="00A422B0" w:rsidRDefault="009924F4" w:rsidP="009924F4">
      <w:pPr>
        <w:pStyle w:val="Sarakstarindkopa"/>
        <w:numPr>
          <w:ilvl w:val="2"/>
          <w:numId w:val="2"/>
        </w:numPr>
        <w:spacing w:before="240" w:after="240"/>
        <w:ind w:left="851"/>
        <w:rPr>
          <w:rFonts w:ascii="Times New Roman" w:hAnsi="Times New Roman" w:cs="Times New Roman"/>
          <w:sz w:val="26"/>
          <w:szCs w:val="26"/>
        </w:rPr>
      </w:pPr>
      <w:r w:rsidRPr="00A422B0">
        <w:rPr>
          <w:rFonts w:ascii="Times New Roman" w:hAnsi="Times New Roman" w:cs="Times New Roman"/>
          <w:sz w:val="26"/>
          <w:szCs w:val="26"/>
        </w:rPr>
        <w:t>Pasūtītāja saistību savlaicīgas neizpildes rezultātā apgrūtināta Izpildītāja saistību izpilde;</w:t>
      </w:r>
    </w:p>
    <w:p w14:paraId="7C3ECDBA" w14:textId="77777777" w:rsidR="009924F4" w:rsidRPr="00A422B0" w:rsidRDefault="009924F4" w:rsidP="009924F4">
      <w:pPr>
        <w:pStyle w:val="Sarakstarindkopa"/>
        <w:numPr>
          <w:ilvl w:val="2"/>
          <w:numId w:val="2"/>
        </w:numPr>
        <w:spacing w:before="240" w:after="240"/>
        <w:ind w:left="851"/>
        <w:rPr>
          <w:rFonts w:ascii="Times New Roman" w:hAnsi="Times New Roman" w:cs="Times New Roman"/>
          <w:sz w:val="26"/>
          <w:szCs w:val="26"/>
        </w:rPr>
      </w:pPr>
      <w:r w:rsidRPr="00A422B0">
        <w:rPr>
          <w:rFonts w:ascii="Times New Roman" w:hAnsi="Times New Roman" w:cs="Times New Roman"/>
          <w:sz w:val="26"/>
          <w:szCs w:val="26"/>
        </w:rPr>
        <w:t>Līdzēja saistību izpilde apgrūtināta tādu objektīvu iemeslu dēļ, kuru ietekmei uz saistību izpildi piekrīt abi Līdzēji.</w:t>
      </w:r>
    </w:p>
    <w:p w14:paraId="10674418" w14:textId="77777777" w:rsidR="009924F4" w:rsidRPr="00A422B0" w:rsidRDefault="009924F4" w:rsidP="005B0EEA">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Izpildītāja tehniskajā piedāvājumā iekļautā laika grafika posmu izpildes izmaiņas, kas neietekmē Līguma 2.2. punktā noteikto pakalpojuma izpildes termiņu un ir saskaņotas ar Pasūtītāja kontaktpersonu, nav uzskatāmas par Līguma grozījumiem.</w:t>
      </w:r>
    </w:p>
    <w:p w14:paraId="64AC195E" w14:textId="77777777" w:rsidR="009924F4" w:rsidRPr="00DF57E8" w:rsidRDefault="009924F4" w:rsidP="00DF57E8">
      <w:pPr>
        <w:pStyle w:val="Virsraksts1"/>
        <w:numPr>
          <w:ilvl w:val="0"/>
          <w:numId w:val="2"/>
        </w:numPr>
        <w:rPr>
          <w:szCs w:val="26"/>
        </w:rPr>
      </w:pPr>
      <w:r w:rsidRPr="00A422B0">
        <w:t>LĪGUMCENA UN NORĒĶINU KĀRTĪBA</w:t>
      </w:r>
    </w:p>
    <w:p w14:paraId="39562462"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24A18D47">
        <w:rPr>
          <w:rFonts w:ascii="Times New Roman" w:hAnsi="Times New Roman" w:cs="Times New Roman"/>
          <w:sz w:val="26"/>
          <w:szCs w:val="26"/>
        </w:rPr>
        <w:t>Pasūtītājs apņemas samaksāt Izpildītājam par Pakalpojuma sniegšanu, atbilstoši saņemtā Pakalpojuma apjomam un Izpildītāja Atklātā konkursā iesniegtā finanšu piedāvājumā norādītajām izmaksām:</w:t>
      </w:r>
    </w:p>
    <w:p w14:paraId="38BE9965" w14:textId="29A55148" w:rsidR="009924F4" w:rsidRPr="00A422B0" w:rsidRDefault="009924F4" w:rsidP="24A18D47">
      <w:pPr>
        <w:pStyle w:val="Sarakstarindkopa"/>
        <w:numPr>
          <w:ilvl w:val="2"/>
          <w:numId w:val="2"/>
        </w:numPr>
        <w:spacing w:line="256" w:lineRule="auto"/>
        <w:rPr>
          <w:rFonts w:ascii="Times New Roman" w:eastAsia="Times New Roman" w:hAnsi="Times New Roman" w:cs="Times New Roman"/>
          <w:sz w:val="26"/>
          <w:szCs w:val="26"/>
        </w:rPr>
      </w:pPr>
      <w:r w:rsidRPr="319475F9">
        <w:rPr>
          <w:rFonts w:ascii="Times New Roman" w:eastAsia="Times New Roman" w:hAnsi="Times New Roman" w:cs="Times New Roman"/>
          <w:sz w:val="26"/>
          <w:szCs w:val="26"/>
        </w:rPr>
        <w:t>maksājumu 30% (</w:t>
      </w:r>
      <w:r w:rsidRPr="319475F9">
        <w:rPr>
          <w:rFonts w:ascii="Times New Roman" w:eastAsia="Times New Roman" w:hAnsi="Times New Roman" w:cs="Times New Roman"/>
          <w:i/>
          <w:iCs/>
          <w:sz w:val="26"/>
          <w:szCs w:val="26"/>
        </w:rPr>
        <w:t>trīsdesmit procentu</w:t>
      </w:r>
      <w:r w:rsidRPr="319475F9">
        <w:rPr>
          <w:rFonts w:ascii="Times New Roman" w:eastAsia="Times New Roman" w:hAnsi="Times New Roman" w:cs="Times New Roman"/>
          <w:sz w:val="26"/>
          <w:szCs w:val="26"/>
        </w:rPr>
        <w:t xml:space="preserve">) apmērā no līgumcenas pēc pieņemšanas-nodošanas akta parakstīšanas par Tehniskās specifikācijas </w:t>
      </w:r>
      <w:r w:rsidR="0AA4FC9C" w:rsidRPr="319475F9">
        <w:rPr>
          <w:rFonts w:ascii="Times New Roman" w:eastAsia="Times New Roman" w:hAnsi="Times New Roman" w:cs="Times New Roman"/>
          <w:sz w:val="26"/>
          <w:szCs w:val="26"/>
        </w:rPr>
        <w:t>4.</w:t>
      </w:r>
      <w:r w:rsidR="5EE79C1B" w:rsidRPr="319475F9">
        <w:rPr>
          <w:rFonts w:ascii="Times New Roman" w:eastAsia="Times New Roman" w:hAnsi="Times New Roman" w:cs="Times New Roman"/>
          <w:sz w:val="26"/>
          <w:szCs w:val="26"/>
        </w:rPr>
        <w:t>1</w:t>
      </w:r>
      <w:r w:rsidR="0AA4FC9C" w:rsidRPr="319475F9">
        <w:rPr>
          <w:rFonts w:ascii="Times New Roman" w:eastAsia="Times New Roman" w:hAnsi="Times New Roman" w:cs="Times New Roman"/>
          <w:sz w:val="26"/>
          <w:szCs w:val="26"/>
        </w:rPr>
        <w:t xml:space="preserve">. un </w:t>
      </w:r>
      <w:r w:rsidR="00113E90" w:rsidRPr="319475F9">
        <w:rPr>
          <w:rFonts w:ascii="Times New Roman" w:eastAsia="Times New Roman" w:hAnsi="Times New Roman" w:cs="Times New Roman"/>
          <w:sz w:val="26"/>
          <w:szCs w:val="26"/>
        </w:rPr>
        <w:t>4.</w:t>
      </w:r>
      <w:r w:rsidR="5B2C39E8" w:rsidRPr="319475F9">
        <w:rPr>
          <w:rFonts w:ascii="Times New Roman" w:eastAsia="Times New Roman" w:hAnsi="Times New Roman" w:cs="Times New Roman"/>
          <w:sz w:val="26"/>
          <w:szCs w:val="26"/>
        </w:rPr>
        <w:t>2</w:t>
      </w:r>
      <w:r w:rsidR="00113E90" w:rsidRPr="319475F9">
        <w:rPr>
          <w:rFonts w:ascii="Times New Roman" w:eastAsia="Times New Roman" w:hAnsi="Times New Roman" w:cs="Times New Roman"/>
          <w:sz w:val="26"/>
          <w:szCs w:val="26"/>
        </w:rPr>
        <w:t>.</w:t>
      </w:r>
      <w:r w:rsidRPr="319475F9">
        <w:rPr>
          <w:rFonts w:ascii="Times New Roman" w:eastAsia="Times New Roman" w:hAnsi="Times New Roman" w:cs="Times New Roman"/>
          <w:sz w:val="26"/>
          <w:szCs w:val="26"/>
        </w:rPr>
        <w:t> apakšpunkt</w:t>
      </w:r>
      <w:r w:rsidR="66C6C879" w:rsidRPr="319475F9">
        <w:rPr>
          <w:rFonts w:ascii="Times New Roman" w:eastAsia="Times New Roman" w:hAnsi="Times New Roman" w:cs="Times New Roman"/>
          <w:sz w:val="26"/>
          <w:szCs w:val="26"/>
        </w:rPr>
        <w:t>os</w:t>
      </w:r>
      <w:r w:rsidRPr="319475F9">
        <w:rPr>
          <w:rFonts w:ascii="Times New Roman" w:eastAsia="Times New Roman" w:hAnsi="Times New Roman" w:cs="Times New Roman"/>
          <w:sz w:val="26"/>
          <w:szCs w:val="26"/>
        </w:rPr>
        <w:t xml:space="preserve"> noteikt</w:t>
      </w:r>
      <w:r w:rsidR="346429D7" w:rsidRPr="319475F9">
        <w:rPr>
          <w:rFonts w:ascii="Times New Roman" w:eastAsia="Times New Roman" w:hAnsi="Times New Roman" w:cs="Times New Roman"/>
          <w:sz w:val="26"/>
          <w:szCs w:val="26"/>
        </w:rPr>
        <w:t>o</w:t>
      </w:r>
      <w:r w:rsidRPr="319475F9">
        <w:rPr>
          <w:rFonts w:ascii="Times New Roman" w:eastAsia="Times New Roman" w:hAnsi="Times New Roman" w:cs="Times New Roman"/>
          <w:sz w:val="26"/>
          <w:szCs w:val="26"/>
        </w:rPr>
        <w:t xml:space="preserve"> Pakalpojuma daļ</w:t>
      </w:r>
      <w:r w:rsidR="40F7EA2D" w:rsidRPr="319475F9">
        <w:rPr>
          <w:rFonts w:ascii="Times New Roman" w:eastAsia="Times New Roman" w:hAnsi="Times New Roman" w:cs="Times New Roman"/>
          <w:sz w:val="26"/>
          <w:szCs w:val="26"/>
        </w:rPr>
        <w:t>u</w:t>
      </w:r>
      <w:r w:rsidRPr="319475F9">
        <w:rPr>
          <w:rFonts w:ascii="Times New Roman" w:eastAsia="Times New Roman" w:hAnsi="Times New Roman" w:cs="Times New Roman"/>
          <w:sz w:val="26"/>
          <w:szCs w:val="26"/>
        </w:rPr>
        <w:t xml:space="preserve"> izpildi – EUR </w:t>
      </w:r>
      <w:r w:rsidRPr="00107073">
        <w:rPr>
          <w:rFonts w:ascii="Times New Roman" w:eastAsia="Times New Roman" w:hAnsi="Times New Roman" w:cs="Times New Roman"/>
          <w:i/>
          <w:sz w:val="26"/>
          <w:szCs w:val="26"/>
          <w:highlight w:val="lightGray"/>
        </w:rPr>
        <w:t>&lt;izmaksas vērtība skaitliski&gt;</w:t>
      </w:r>
      <w:r w:rsidRPr="319475F9">
        <w:rPr>
          <w:rFonts w:ascii="Times New Roman" w:eastAsia="Times New Roman" w:hAnsi="Times New Roman" w:cs="Times New Roman"/>
          <w:sz w:val="26"/>
          <w:szCs w:val="26"/>
        </w:rPr>
        <w:t xml:space="preserve"> </w:t>
      </w:r>
      <w:r w:rsidRPr="00107073">
        <w:rPr>
          <w:rFonts w:ascii="Times New Roman" w:eastAsia="Times New Roman" w:hAnsi="Times New Roman" w:cs="Times New Roman"/>
          <w:sz w:val="26"/>
          <w:szCs w:val="26"/>
          <w:highlight w:val="lightGray"/>
        </w:rPr>
        <w:t>(&lt;</w:t>
      </w:r>
      <w:r w:rsidRPr="00107073">
        <w:rPr>
          <w:rFonts w:ascii="Times New Roman" w:eastAsia="Times New Roman" w:hAnsi="Times New Roman" w:cs="Times New Roman"/>
          <w:i/>
          <w:sz w:val="26"/>
          <w:szCs w:val="26"/>
          <w:highlight w:val="lightGray"/>
        </w:rPr>
        <w:t>izmaksas vērtība vārdos&gt;</w:t>
      </w:r>
      <w:r w:rsidRPr="319475F9">
        <w:rPr>
          <w:rFonts w:ascii="Times New Roman" w:eastAsia="Times New Roman" w:hAnsi="Times New Roman" w:cs="Times New Roman"/>
          <w:i/>
          <w:iCs/>
          <w:sz w:val="26"/>
          <w:szCs w:val="26"/>
        </w:rPr>
        <w:t xml:space="preserve"> </w:t>
      </w:r>
      <w:proofErr w:type="spellStart"/>
      <w:r w:rsidRPr="319475F9">
        <w:rPr>
          <w:rFonts w:ascii="Times New Roman" w:eastAsia="Times New Roman" w:hAnsi="Times New Roman" w:cs="Times New Roman"/>
          <w:i/>
          <w:iCs/>
          <w:sz w:val="26"/>
          <w:szCs w:val="26"/>
        </w:rPr>
        <w:t>euro</w:t>
      </w:r>
      <w:proofErr w:type="spellEnd"/>
      <w:r w:rsidRPr="319475F9">
        <w:rPr>
          <w:rFonts w:ascii="Times New Roman" w:eastAsia="Times New Roman" w:hAnsi="Times New Roman" w:cs="Times New Roman"/>
          <w:i/>
          <w:iCs/>
          <w:sz w:val="26"/>
          <w:szCs w:val="26"/>
        </w:rPr>
        <w:t xml:space="preserve"> un 00 centi)</w:t>
      </w:r>
      <w:r w:rsidRPr="319475F9">
        <w:rPr>
          <w:rFonts w:ascii="Times New Roman" w:eastAsia="Times New Roman" w:hAnsi="Times New Roman" w:cs="Times New Roman"/>
          <w:sz w:val="26"/>
          <w:szCs w:val="26"/>
        </w:rPr>
        <w:t>, bez pievienotās vērtības nodokļa (turpmāk – PVN);</w:t>
      </w:r>
    </w:p>
    <w:p w14:paraId="06F44F9C" w14:textId="12052226" w:rsidR="752BD8A0" w:rsidRPr="00FB5093" w:rsidRDefault="752BD8A0" w:rsidP="24A18D47">
      <w:pPr>
        <w:pStyle w:val="Sarakstarindkopa"/>
        <w:numPr>
          <w:ilvl w:val="2"/>
          <w:numId w:val="2"/>
        </w:numPr>
        <w:spacing w:line="256" w:lineRule="auto"/>
        <w:rPr>
          <w:rFonts w:ascii="Times New Roman" w:eastAsia="Times New Roman" w:hAnsi="Times New Roman" w:cs="Times New Roman"/>
          <w:sz w:val="26"/>
          <w:szCs w:val="26"/>
        </w:rPr>
      </w:pPr>
      <w:r w:rsidRPr="105916D1">
        <w:rPr>
          <w:rFonts w:ascii="Times New Roman" w:eastAsia="Times New Roman" w:hAnsi="Times New Roman" w:cs="Times New Roman"/>
          <w:sz w:val="26"/>
          <w:szCs w:val="26"/>
        </w:rPr>
        <w:t xml:space="preserve">maksājumu </w:t>
      </w:r>
      <w:r w:rsidR="1D1BEF46" w:rsidRPr="105916D1">
        <w:rPr>
          <w:rFonts w:ascii="Times New Roman" w:eastAsia="Times New Roman" w:hAnsi="Times New Roman" w:cs="Times New Roman"/>
          <w:sz w:val="26"/>
          <w:szCs w:val="26"/>
        </w:rPr>
        <w:t>2</w:t>
      </w:r>
      <w:r w:rsidRPr="105916D1">
        <w:rPr>
          <w:rFonts w:ascii="Times New Roman" w:eastAsia="Times New Roman" w:hAnsi="Times New Roman" w:cs="Times New Roman"/>
          <w:sz w:val="26"/>
          <w:szCs w:val="26"/>
        </w:rPr>
        <w:t>0% (</w:t>
      </w:r>
      <w:r w:rsidR="57837CC3" w:rsidRPr="105916D1">
        <w:rPr>
          <w:rFonts w:ascii="Times New Roman" w:eastAsia="Times New Roman" w:hAnsi="Times New Roman" w:cs="Times New Roman"/>
          <w:i/>
          <w:iCs/>
          <w:sz w:val="26"/>
          <w:szCs w:val="26"/>
        </w:rPr>
        <w:t>div</w:t>
      </w:r>
      <w:r w:rsidRPr="00107073">
        <w:rPr>
          <w:rFonts w:ascii="Times New Roman" w:eastAsia="Times New Roman" w:hAnsi="Times New Roman" w:cs="Times New Roman"/>
          <w:i/>
          <w:iCs/>
          <w:sz w:val="26"/>
          <w:szCs w:val="26"/>
        </w:rPr>
        <w:t>desmit procentu</w:t>
      </w:r>
      <w:r w:rsidRPr="105916D1">
        <w:rPr>
          <w:rFonts w:ascii="Times New Roman" w:eastAsia="Times New Roman" w:hAnsi="Times New Roman" w:cs="Times New Roman"/>
          <w:sz w:val="26"/>
          <w:szCs w:val="26"/>
        </w:rPr>
        <w:t xml:space="preserve">) apmērā no līgumcenas pēc pieņemšanas-nodošanas akta parakstīšanas par </w:t>
      </w:r>
      <w:r w:rsidR="63072A21" w:rsidRPr="105916D1">
        <w:rPr>
          <w:rFonts w:ascii="Times New Roman" w:eastAsia="Times New Roman" w:hAnsi="Times New Roman" w:cs="Times New Roman"/>
          <w:sz w:val="26"/>
          <w:szCs w:val="26"/>
        </w:rPr>
        <w:t xml:space="preserve">Tehniskās specifikācijas </w:t>
      </w:r>
      <w:r w:rsidR="005F3FCD" w:rsidRPr="105916D1">
        <w:rPr>
          <w:rFonts w:ascii="Times New Roman" w:eastAsia="Times New Roman" w:hAnsi="Times New Roman" w:cs="Times New Roman"/>
          <w:sz w:val="26"/>
          <w:szCs w:val="26"/>
        </w:rPr>
        <w:t>6</w:t>
      </w:r>
      <w:r w:rsidR="1D148BA3" w:rsidRPr="105916D1">
        <w:rPr>
          <w:rFonts w:ascii="Times New Roman" w:eastAsia="Times New Roman" w:hAnsi="Times New Roman" w:cs="Times New Roman"/>
          <w:sz w:val="26"/>
          <w:szCs w:val="26"/>
        </w:rPr>
        <w:t>.2.</w:t>
      </w:r>
      <w:r w:rsidR="306D0CF7" w:rsidRPr="105916D1">
        <w:rPr>
          <w:rFonts w:ascii="Times New Roman" w:eastAsia="Times New Roman" w:hAnsi="Times New Roman" w:cs="Times New Roman"/>
          <w:sz w:val="26"/>
          <w:szCs w:val="26"/>
        </w:rPr>
        <w:t xml:space="preserve"> </w:t>
      </w:r>
      <w:r w:rsidR="63072A21" w:rsidRPr="105916D1">
        <w:rPr>
          <w:rFonts w:ascii="Times New Roman" w:eastAsia="Times New Roman" w:hAnsi="Times New Roman" w:cs="Times New Roman"/>
          <w:sz w:val="26"/>
          <w:szCs w:val="26"/>
        </w:rPr>
        <w:t>apakšpunktā</w:t>
      </w:r>
      <w:r w:rsidR="33A1DE77" w:rsidRPr="105916D1">
        <w:rPr>
          <w:rFonts w:ascii="Times New Roman" w:eastAsia="Times New Roman" w:hAnsi="Times New Roman" w:cs="Times New Roman"/>
          <w:sz w:val="26"/>
          <w:szCs w:val="26"/>
        </w:rPr>
        <w:t xml:space="preserve"> noteiktās </w:t>
      </w:r>
      <w:r w:rsidRPr="105916D1">
        <w:rPr>
          <w:rFonts w:ascii="Times New Roman" w:eastAsia="Times New Roman" w:hAnsi="Times New Roman" w:cs="Times New Roman"/>
          <w:sz w:val="26"/>
          <w:szCs w:val="26"/>
        </w:rPr>
        <w:t xml:space="preserve">Pakalpojuma </w:t>
      </w:r>
      <w:r w:rsidR="33A1DE77" w:rsidRPr="105916D1">
        <w:rPr>
          <w:rFonts w:ascii="Times New Roman" w:eastAsia="Times New Roman" w:hAnsi="Times New Roman" w:cs="Times New Roman"/>
          <w:sz w:val="26"/>
          <w:szCs w:val="26"/>
        </w:rPr>
        <w:t>daļas izpildi</w:t>
      </w:r>
      <w:r w:rsidR="54A5CCC4" w:rsidRPr="105916D1">
        <w:rPr>
          <w:rFonts w:ascii="Times New Roman" w:eastAsia="Times New Roman" w:hAnsi="Times New Roman" w:cs="Times New Roman"/>
          <w:sz w:val="26"/>
          <w:szCs w:val="26"/>
        </w:rPr>
        <w:t xml:space="preserve"> </w:t>
      </w:r>
      <w:r w:rsidR="002334DF" w:rsidRPr="105916D1">
        <w:rPr>
          <w:rFonts w:ascii="Times New Roman" w:eastAsia="Times New Roman" w:hAnsi="Times New Roman" w:cs="Times New Roman"/>
          <w:sz w:val="26"/>
          <w:szCs w:val="26"/>
        </w:rPr>
        <w:t>–</w:t>
      </w:r>
      <w:r w:rsidRPr="105916D1">
        <w:rPr>
          <w:rFonts w:ascii="Times New Roman" w:eastAsia="Times New Roman" w:hAnsi="Times New Roman" w:cs="Times New Roman"/>
          <w:sz w:val="26"/>
          <w:szCs w:val="26"/>
        </w:rPr>
        <w:t xml:space="preserve"> EUR </w:t>
      </w:r>
      <w:r w:rsidRPr="105916D1">
        <w:rPr>
          <w:rFonts w:ascii="Times New Roman" w:eastAsia="Times New Roman" w:hAnsi="Times New Roman" w:cs="Times New Roman"/>
          <w:i/>
          <w:iCs/>
          <w:sz w:val="26"/>
          <w:szCs w:val="26"/>
          <w:highlight w:val="lightGray"/>
        </w:rPr>
        <w:t>&lt;izmaksas vērtība skaitliski&gt;</w:t>
      </w:r>
      <w:r w:rsidRPr="00107073">
        <w:rPr>
          <w:rFonts w:ascii="Times New Roman" w:eastAsia="Times New Roman" w:hAnsi="Times New Roman" w:cs="Times New Roman"/>
          <w:sz w:val="26"/>
          <w:szCs w:val="26"/>
        </w:rPr>
        <w:t xml:space="preserve"> (</w:t>
      </w:r>
      <w:r w:rsidRPr="105916D1">
        <w:rPr>
          <w:rFonts w:ascii="Times New Roman" w:eastAsia="Times New Roman" w:hAnsi="Times New Roman" w:cs="Times New Roman"/>
          <w:sz w:val="26"/>
          <w:szCs w:val="26"/>
          <w:highlight w:val="lightGray"/>
        </w:rPr>
        <w:t>&lt;</w:t>
      </w:r>
      <w:r w:rsidRPr="105916D1">
        <w:rPr>
          <w:rFonts w:ascii="Times New Roman" w:eastAsia="Times New Roman" w:hAnsi="Times New Roman" w:cs="Times New Roman"/>
          <w:i/>
          <w:iCs/>
          <w:sz w:val="26"/>
          <w:szCs w:val="26"/>
          <w:highlight w:val="lightGray"/>
        </w:rPr>
        <w:t>izmaksas vērtība vārdos&gt;</w:t>
      </w:r>
      <w:r w:rsidRPr="00107073">
        <w:rPr>
          <w:rFonts w:ascii="Times New Roman" w:eastAsia="Times New Roman" w:hAnsi="Times New Roman" w:cs="Times New Roman"/>
          <w:i/>
          <w:iCs/>
          <w:sz w:val="26"/>
          <w:szCs w:val="26"/>
        </w:rPr>
        <w:t xml:space="preserve"> </w:t>
      </w:r>
      <w:proofErr w:type="spellStart"/>
      <w:r w:rsidRPr="00107073">
        <w:rPr>
          <w:rFonts w:ascii="Times New Roman" w:eastAsia="Times New Roman" w:hAnsi="Times New Roman" w:cs="Times New Roman"/>
          <w:i/>
          <w:iCs/>
          <w:sz w:val="26"/>
          <w:szCs w:val="26"/>
        </w:rPr>
        <w:t>euro</w:t>
      </w:r>
      <w:proofErr w:type="spellEnd"/>
      <w:r w:rsidRPr="00107073">
        <w:rPr>
          <w:rFonts w:ascii="Times New Roman" w:eastAsia="Times New Roman" w:hAnsi="Times New Roman" w:cs="Times New Roman"/>
          <w:i/>
          <w:iCs/>
          <w:sz w:val="26"/>
          <w:szCs w:val="26"/>
        </w:rPr>
        <w:t xml:space="preserve"> un 00 centi)</w:t>
      </w:r>
      <w:r w:rsidRPr="00107073">
        <w:rPr>
          <w:rFonts w:ascii="Times New Roman" w:eastAsia="Times New Roman" w:hAnsi="Times New Roman" w:cs="Times New Roman"/>
          <w:sz w:val="26"/>
          <w:szCs w:val="26"/>
        </w:rPr>
        <w:t>,</w:t>
      </w:r>
      <w:r w:rsidRPr="105916D1">
        <w:rPr>
          <w:rFonts w:ascii="Times New Roman" w:eastAsia="Times New Roman" w:hAnsi="Times New Roman" w:cs="Times New Roman"/>
          <w:sz w:val="26"/>
          <w:szCs w:val="26"/>
        </w:rPr>
        <w:t xml:space="preserve"> bez pievienotās vērtības nodokļa (turpmāk – PVN);</w:t>
      </w:r>
    </w:p>
    <w:p w14:paraId="14DB249B" w14:textId="258C812F" w:rsidR="79FB7B88" w:rsidRDefault="79FB7B88" w:rsidP="24A18D47">
      <w:pPr>
        <w:pStyle w:val="Sarakstarindkopa"/>
        <w:numPr>
          <w:ilvl w:val="2"/>
          <w:numId w:val="2"/>
        </w:numPr>
        <w:rPr>
          <w:rFonts w:ascii="Times New Roman" w:eastAsia="Times New Roman" w:hAnsi="Times New Roman" w:cs="Times New Roman"/>
          <w:sz w:val="26"/>
          <w:szCs w:val="26"/>
        </w:rPr>
      </w:pPr>
      <w:r w:rsidRPr="319475F9">
        <w:rPr>
          <w:rFonts w:ascii="Times New Roman" w:eastAsia="Times New Roman" w:hAnsi="Times New Roman" w:cs="Times New Roman"/>
          <w:sz w:val="26"/>
          <w:szCs w:val="26"/>
        </w:rPr>
        <w:t xml:space="preserve">maksājumu </w:t>
      </w:r>
      <w:r w:rsidR="13243218" w:rsidRPr="319475F9">
        <w:rPr>
          <w:rFonts w:ascii="Times New Roman" w:eastAsia="Times New Roman" w:hAnsi="Times New Roman" w:cs="Times New Roman"/>
          <w:sz w:val="26"/>
          <w:szCs w:val="26"/>
        </w:rPr>
        <w:t>2</w:t>
      </w:r>
      <w:r w:rsidRPr="319475F9">
        <w:rPr>
          <w:rFonts w:ascii="Times New Roman" w:eastAsia="Times New Roman" w:hAnsi="Times New Roman" w:cs="Times New Roman"/>
          <w:sz w:val="26"/>
          <w:szCs w:val="26"/>
        </w:rPr>
        <w:t>0% (</w:t>
      </w:r>
      <w:r w:rsidR="0878F8BC" w:rsidRPr="319475F9">
        <w:rPr>
          <w:rFonts w:ascii="Times New Roman" w:eastAsia="Times New Roman" w:hAnsi="Times New Roman" w:cs="Times New Roman"/>
          <w:i/>
          <w:iCs/>
          <w:sz w:val="26"/>
          <w:szCs w:val="26"/>
        </w:rPr>
        <w:t>div</w:t>
      </w:r>
      <w:r w:rsidRPr="319475F9">
        <w:rPr>
          <w:rFonts w:ascii="Times New Roman" w:eastAsia="Times New Roman" w:hAnsi="Times New Roman" w:cs="Times New Roman"/>
          <w:i/>
          <w:iCs/>
          <w:sz w:val="26"/>
          <w:szCs w:val="26"/>
        </w:rPr>
        <w:t>desmit procentu</w:t>
      </w:r>
      <w:r w:rsidRPr="319475F9">
        <w:rPr>
          <w:rFonts w:ascii="Times New Roman" w:eastAsia="Times New Roman" w:hAnsi="Times New Roman" w:cs="Times New Roman"/>
          <w:sz w:val="26"/>
          <w:szCs w:val="26"/>
        </w:rPr>
        <w:t>) apmērā no līgumcenas pēc pieņemšanas-nodošanas akta parakstīšanas par Tehniskās specifikācijas 4.</w:t>
      </w:r>
      <w:r w:rsidR="2EEB7B7E" w:rsidRPr="319475F9">
        <w:rPr>
          <w:rFonts w:ascii="Times New Roman" w:eastAsia="Times New Roman" w:hAnsi="Times New Roman" w:cs="Times New Roman"/>
          <w:sz w:val="26"/>
          <w:szCs w:val="26"/>
        </w:rPr>
        <w:t>9</w:t>
      </w:r>
      <w:r w:rsidRPr="319475F9">
        <w:rPr>
          <w:rFonts w:ascii="Times New Roman" w:eastAsia="Times New Roman" w:hAnsi="Times New Roman" w:cs="Times New Roman"/>
          <w:sz w:val="26"/>
          <w:szCs w:val="26"/>
        </w:rPr>
        <w:t xml:space="preserve">. apakšpunktā noteiktās Pakalpojuma daļas izpildi – EUR </w:t>
      </w:r>
      <w:r w:rsidRPr="00107073">
        <w:rPr>
          <w:rFonts w:ascii="Times New Roman" w:eastAsia="Times New Roman" w:hAnsi="Times New Roman" w:cs="Times New Roman"/>
          <w:i/>
          <w:sz w:val="26"/>
          <w:szCs w:val="26"/>
          <w:highlight w:val="lightGray"/>
        </w:rPr>
        <w:t>&lt;izmaksas vērtība skaitliski&gt;</w:t>
      </w:r>
      <w:r w:rsidRPr="319475F9">
        <w:rPr>
          <w:rFonts w:ascii="Times New Roman" w:eastAsia="Times New Roman" w:hAnsi="Times New Roman" w:cs="Times New Roman"/>
          <w:sz w:val="26"/>
          <w:szCs w:val="26"/>
        </w:rPr>
        <w:t xml:space="preserve"> (</w:t>
      </w:r>
      <w:r w:rsidRPr="00107073">
        <w:rPr>
          <w:rFonts w:ascii="Times New Roman" w:eastAsia="Times New Roman" w:hAnsi="Times New Roman" w:cs="Times New Roman"/>
          <w:sz w:val="26"/>
          <w:szCs w:val="26"/>
          <w:highlight w:val="lightGray"/>
        </w:rPr>
        <w:t>&lt;</w:t>
      </w:r>
      <w:r w:rsidRPr="00107073">
        <w:rPr>
          <w:rFonts w:ascii="Times New Roman" w:eastAsia="Times New Roman" w:hAnsi="Times New Roman" w:cs="Times New Roman"/>
          <w:i/>
          <w:sz w:val="26"/>
          <w:szCs w:val="26"/>
          <w:highlight w:val="lightGray"/>
        </w:rPr>
        <w:t>izmaksas vērtība vārdos&gt;</w:t>
      </w:r>
      <w:r w:rsidRPr="319475F9">
        <w:rPr>
          <w:rFonts w:ascii="Times New Roman" w:eastAsia="Times New Roman" w:hAnsi="Times New Roman" w:cs="Times New Roman"/>
          <w:i/>
          <w:iCs/>
          <w:sz w:val="26"/>
          <w:szCs w:val="26"/>
        </w:rPr>
        <w:t xml:space="preserve"> </w:t>
      </w:r>
      <w:proofErr w:type="spellStart"/>
      <w:r w:rsidRPr="319475F9">
        <w:rPr>
          <w:rFonts w:ascii="Times New Roman" w:eastAsia="Times New Roman" w:hAnsi="Times New Roman" w:cs="Times New Roman"/>
          <w:i/>
          <w:iCs/>
          <w:sz w:val="26"/>
          <w:szCs w:val="26"/>
        </w:rPr>
        <w:t>euro</w:t>
      </w:r>
      <w:proofErr w:type="spellEnd"/>
      <w:r w:rsidRPr="319475F9">
        <w:rPr>
          <w:rFonts w:ascii="Times New Roman" w:eastAsia="Times New Roman" w:hAnsi="Times New Roman" w:cs="Times New Roman"/>
          <w:i/>
          <w:iCs/>
          <w:sz w:val="26"/>
          <w:szCs w:val="26"/>
        </w:rPr>
        <w:t xml:space="preserve"> un 00 centi</w:t>
      </w:r>
      <w:r w:rsidRPr="319475F9">
        <w:rPr>
          <w:rFonts w:ascii="Times New Roman" w:eastAsia="Times New Roman" w:hAnsi="Times New Roman" w:cs="Times New Roman"/>
          <w:sz w:val="26"/>
          <w:szCs w:val="26"/>
        </w:rPr>
        <w:t>), bez PVN;</w:t>
      </w:r>
    </w:p>
    <w:p w14:paraId="030F90B6" w14:textId="665D88FF" w:rsidR="009924F4" w:rsidRPr="00A422B0" w:rsidRDefault="009924F4" w:rsidP="009924F4">
      <w:pPr>
        <w:pStyle w:val="Sarakstarindkopa"/>
        <w:numPr>
          <w:ilvl w:val="2"/>
          <w:numId w:val="2"/>
        </w:numPr>
        <w:rPr>
          <w:rFonts w:ascii="Times New Roman" w:eastAsia="Times New Roman" w:hAnsi="Times New Roman" w:cs="Times New Roman"/>
          <w:sz w:val="26"/>
          <w:szCs w:val="26"/>
        </w:rPr>
      </w:pPr>
      <w:r w:rsidRPr="319475F9">
        <w:rPr>
          <w:rFonts w:ascii="Times New Roman" w:eastAsia="Times New Roman" w:hAnsi="Times New Roman" w:cs="Times New Roman"/>
          <w:sz w:val="26"/>
          <w:szCs w:val="26"/>
        </w:rPr>
        <w:t xml:space="preserve">noslēguma maksājumu </w:t>
      </w:r>
      <w:r w:rsidR="18BF5DDC" w:rsidRPr="319475F9">
        <w:rPr>
          <w:rFonts w:ascii="Times New Roman" w:eastAsia="Times New Roman" w:hAnsi="Times New Roman" w:cs="Times New Roman"/>
          <w:sz w:val="26"/>
          <w:szCs w:val="26"/>
        </w:rPr>
        <w:t>3</w:t>
      </w:r>
      <w:r w:rsidR="77AFF2AD" w:rsidRPr="319475F9">
        <w:rPr>
          <w:rFonts w:ascii="Times New Roman" w:eastAsia="Times New Roman" w:hAnsi="Times New Roman" w:cs="Times New Roman"/>
          <w:sz w:val="26"/>
          <w:szCs w:val="26"/>
        </w:rPr>
        <w:t>0% (</w:t>
      </w:r>
      <w:r w:rsidR="023CD2FB" w:rsidRPr="319475F9">
        <w:rPr>
          <w:rFonts w:ascii="Times New Roman" w:eastAsia="Times New Roman" w:hAnsi="Times New Roman" w:cs="Times New Roman"/>
          <w:i/>
          <w:iCs/>
          <w:sz w:val="26"/>
          <w:szCs w:val="26"/>
        </w:rPr>
        <w:t>trīs</w:t>
      </w:r>
      <w:r w:rsidR="77AFF2AD" w:rsidRPr="319475F9">
        <w:rPr>
          <w:rFonts w:ascii="Times New Roman" w:eastAsia="Times New Roman" w:hAnsi="Times New Roman" w:cs="Times New Roman"/>
          <w:i/>
          <w:iCs/>
          <w:sz w:val="26"/>
          <w:szCs w:val="26"/>
        </w:rPr>
        <w:t>desmit</w:t>
      </w:r>
      <w:r w:rsidRPr="319475F9">
        <w:rPr>
          <w:rFonts w:ascii="Times New Roman" w:eastAsia="Times New Roman" w:hAnsi="Times New Roman" w:cs="Times New Roman"/>
          <w:i/>
          <w:iCs/>
          <w:sz w:val="26"/>
          <w:szCs w:val="26"/>
        </w:rPr>
        <w:t xml:space="preserve"> procentu</w:t>
      </w:r>
      <w:r w:rsidRPr="319475F9">
        <w:rPr>
          <w:rFonts w:ascii="Times New Roman" w:eastAsia="Times New Roman" w:hAnsi="Times New Roman" w:cs="Times New Roman"/>
          <w:sz w:val="26"/>
          <w:szCs w:val="26"/>
        </w:rPr>
        <w:t xml:space="preserve">) apmērā no līgumcenas pēc pieņemšanas-nodošanas akta parakstīšanas par Tehniskās specifikācijas </w:t>
      </w:r>
      <w:r w:rsidR="00113E90" w:rsidRPr="319475F9">
        <w:rPr>
          <w:rFonts w:ascii="Times New Roman" w:eastAsia="Times New Roman" w:hAnsi="Times New Roman" w:cs="Times New Roman"/>
          <w:sz w:val="26"/>
          <w:szCs w:val="26"/>
        </w:rPr>
        <w:t>4</w:t>
      </w:r>
      <w:r w:rsidRPr="319475F9">
        <w:rPr>
          <w:rFonts w:ascii="Times New Roman" w:eastAsia="Times New Roman" w:hAnsi="Times New Roman" w:cs="Times New Roman"/>
          <w:sz w:val="26"/>
          <w:szCs w:val="26"/>
        </w:rPr>
        <w:t>.</w:t>
      </w:r>
      <w:r w:rsidR="3212EB31" w:rsidRPr="319475F9">
        <w:rPr>
          <w:rFonts w:ascii="Times New Roman" w:eastAsia="Times New Roman" w:hAnsi="Times New Roman" w:cs="Times New Roman"/>
          <w:sz w:val="26"/>
          <w:szCs w:val="26"/>
        </w:rPr>
        <w:t>3</w:t>
      </w:r>
      <w:r w:rsidRPr="319475F9">
        <w:rPr>
          <w:rFonts w:ascii="Times New Roman" w:eastAsia="Times New Roman" w:hAnsi="Times New Roman" w:cs="Times New Roman"/>
          <w:sz w:val="26"/>
          <w:szCs w:val="26"/>
        </w:rPr>
        <w:t xml:space="preserve">. – </w:t>
      </w:r>
      <w:r w:rsidR="00113E90" w:rsidRPr="319475F9">
        <w:rPr>
          <w:rFonts w:ascii="Times New Roman" w:eastAsia="Times New Roman" w:hAnsi="Times New Roman" w:cs="Times New Roman"/>
          <w:sz w:val="26"/>
          <w:szCs w:val="26"/>
        </w:rPr>
        <w:t>4</w:t>
      </w:r>
      <w:r w:rsidRPr="319475F9">
        <w:rPr>
          <w:rFonts w:ascii="Times New Roman" w:eastAsia="Times New Roman" w:hAnsi="Times New Roman" w:cs="Times New Roman"/>
          <w:sz w:val="26"/>
          <w:szCs w:val="26"/>
        </w:rPr>
        <w:t>.</w:t>
      </w:r>
      <w:r w:rsidR="2BFC7E02" w:rsidRPr="319475F9">
        <w:rPr>
          <w:rFonts w:ascii="Times New Roman" w:eastAsia="Times New Roman" w:hAnsi="Times New Roman" w:cs="Times New Roman"/>
          <w:sz w:val="26"/>
          <w:szCs w:val="26"/>
        </w:rPr>
        <w:t>8</w:t>
      </w:r>
      <w:r w:rsidRPr="319475F9">
        <w:rPr>
          <w:rFonts w:ascii="Times New Roman" w:eastAsia="Times New Roman" w:hAnsi="Times New Roman" w:cs="Times New Roman"/>
          <w:sz w:val="26"/>
          <w:szCs w:val="26"/>
        </w:rPr>
        <w:t>.</w:t>
      </w:r>
      <w:r w:rsidR="22A7604C" w:rsidRPr="319475F9">
        <w:rPr>
          <w:rFonts w:ascii="Times New Roman" w:eastAsia="Times New Roman" w:hAnsi="Times New Roman" w:cs="Times New Roman"/>
          <w:sz w:val="26"/>
          <w:szCs w:val="26"/>
        </w:rPr>
        <w:t xml:space="preserve"> un 4.10.</w:t>
      </w:r>
      <w:r w:rsidR="00113E90" w:rsidRPr="319475F9">
        <w:rPr>
          <w:rFonts w:ascii="Times New Roman" w:eastAsia="Times New Roman" w:hAnsi="Times New Roman" w:cs="Times New Roman"/>
          <w:sz w:val="26"/>
          <w:szCs w:val="26"/>
        </w:rPr>
        <w:t xml:space="preserve"> </w:t>
      </w:r>
      <w:r w:rsidRPr="319475F9">
        <w:rPr>
          <w:rFonts w:ascii="Times New Roman" w:eastAsia="Times New Roman" w:hAnsi="Times New Roman" w:cs="Times New Roman"/>
          <w:sz w:val="26"/>
          <w:szCs w:val="26"/>
        </w:rPr>
        <w:t xml:space="preserve">apakšpunktos noteikto Pakalpojuma daļu izpildi – EUR </w:t>
      </w:r>
      <w:r w:rsidRPr="00107073">
        <w:rPr>
          <w:rFonts w:ascii="Times New Roman" w:eastAsia="Times New Roman" w:hAnsi="Times New Roman" w:cs="Times New Roman"/>
          <w:i/>
          <w:sz w:val="26"/>
          <w:szCs w:val="26"/>
          <w:highlight w:val="lightGray"/>
        </w:rPr>
        <w:t>&lt;izmaksas vērtība skaitliski&gt;</w:t>
      </w:r>
      <w:r w:rsidRPr="319475F9">
        <w:rPr>
          <w:rFonts w:ascii="Times New Roman" w:eastAsia="Times New Roman" w:hAnsi="Times New Roman" w:cs="Times New Roman"/>
          <w:sz w:val="26"/>
          <w:szCs w:val="26"/>
        </w:rPr>
        <w:t xml:space="preserve"> (</w:t>
      </w:r>
      <w:r w:rsidRPr="00107073">
        <w:rPr>
          <w:rFonts w:ascii="Times New Roman" w:eastAsia="Times New Roman" w:hAnsi="Times New Roman" w:cs="Times New Roman"/>
          <w:sz w:val="26"/>
          <w:szCs w:val="26"/>
          <w:highlight w:val="lightGray"/>
        </w:rPr>
        <w:t>&lt;</w:t>
      </w:r>
      <w:r w:rsidRPr="00107073">
        <w:rPr>
          <w:rFonts w:ascii="Times New Roman" w:eastAsia="Times New Roman" w:hAnsi="Times New Roman" w:cs="Times New Roman"/>
          <w:i/>
          <w:sz w:val="26"/>
          <w:szCs w:val="26"/>
          <w:highlight w:val="lightGray"/>
        </w:rPr>
        <w:t>izmaksas vērtība vārdos&gt;</w:t>
      </w:r>
      <w:r w:rsidRPr="319475F9">
        <w:rPr>
          <w:rFonts w:ascii="Times New Roman" w:eastAsia="Times New Roman" w:hAnsi="Times New Roman" w:cs="Times New Roman"/>
          <w:i/>
          <w:iCs/>
          <w:sz w:val="26"/>
          <w:szCs w:val="26"/>
        </w:rPr>
        <w:t xml:space="preserve"> </w:t>
      </w:r>
      <w:proofErr w:type="spellStart"/>
      <w:r w:rsidRPr="319475F9">
        <w:rPr>
          <w:rFonts w:ascii="Times New Roman" w:eastAsia="Times New Roman" w:hAnsi="Times New Roman" w:cs="Times New Roman"/>
          <w:i/>
          <w:iCs/>
          <w:sz w:val="26"/>
          <w:szCs w:val="26"/>
        </w:rPr>
        <w:t>euro</w:t>
      </w:r>
      <w:proofErr w:type="spellEnd"/>
      <w:r w:rsidRPr="319475F9">
        <w:rPr>
          <w:rFonts w:ascii="Times New Roman" w:eastAsia="Times New Roman" w:hAnsi="Times New Roman" w:cs="Times New Roman"/>
          <w:i/>
          <w:iCs/>
          <w:sz w:val="26"/>
          <w:szCs w:val="26"/>
        </w:rPr>
        <w:t xml:space="preserve"> un 00 centi</w:t>
      </w:r>
      <w:r w:rsidRPr="319475F9">
        <w:rPr>
          <w:rFonts w:ascii="Times New Roman" w:eastAsia="Times New Roman" w:hAnsi="Times New Roman" w:cs="Times New Roman"/>
          <w:sz w:val="26"/>
          <w:szCs w:val="26"/>
        </w:rPr>
        <w:t>), bez PVN</w:t>
      </w:r>
      <w:r w:rsidR="2E14DC9E" w:rsidRPr="319475F9">
        <w:rPr>
          <w:rFonts w:ascii="Times New Roman" w:eastAsia="Times New Roman" w:hAnsi="Times New Roman" w:cs="Times New Roman"/>
          <w:sz w:val="26"/>
          <w:szCs w:val="26"/>
        </w:rPr>
        <w:t>.</w:t>
      </w:r>
    </w:p>
    <w:p w14:paraId="072F4181" w14:textId="77777777" w:rsidR="009924F4" w:rsidRPr="00A422B0" w:rsidRDefault="009924F4" w:rsidP="009924F4">
      <w:pPr>
        <w:pStyle w:val="Sarakstarindkopa"/>
        <w:numPr>
          <w:ilvl w:val="1"/>
          <w:numId w:val="2"/>
        </w:numPr>
        <w:ind w:left="426" w:hanging="426"/>
        <w:rPr>
          <w:rFonts w:ascii="Times New Roman" w:eastAsia="Times New Roman" w:hAnsi="Times New Roman" w:cs="Times New Roman"/>
          <w:sz w:val="26"/>
          <w:szCs w:val="26"/>
        </w:rPr>
      </w:pPr>
      <w:r w:rsidRPr="00A422B0">
        <w:rPr>
          <w:rFonts w:ascii="Times New Roman" w:hAnsi="Times New Roman" w:cs="Times New Roman"/>
          <w:sz w:val="26"/>
          <w:szCs w:val="26"/>
        </w:rPr>
        <w:t xml:space="preserve">Līgumcena ir EUR </w:t>
      </w:r>
      <w:r w:rsidRPr="00A422B0">
        <w:rPr>
          <w:rFonts w:ascii="Times New Roman" w:hAnsi="Times New Roman" w:cs="Times New Roman"/>
          <w:i/>
          <w:iCs/>
          <w:sz w:val="26"/>
          <w:szCs w:val="26"/>
          <w:highlight w:val="lightGray"/>
        </w:rPr>
        <w:t>&lt;līgumcena skaitliski&gt;</w:t>
      </w:r>
      <w:r w:rsidRPr="00A422B0">
        <w:rPr>
          <w:rFonts w:ascii="Times New Roman" w:hAnsi="Times New Roman" w:cs="Times New Roman"/>
          <w:sz w:val="26"/>
          <w:szCs w:val="26"/>
        </w:rPr>
        <w:t xml:space="preserve"> (</w:t>
      </w:r>
      <w:r w:rsidRPr="00A422B0">
        <w:rPr>
          <w:rFonts w:ascii="Times New Roman" w:hAnsi="Times New Roman" w:cs="Times New Roman"/>
          <w:i/>
          <w:iCs/>
          <w:sz w:val="26"/>
          <w:szCs w:val="26"/>
          <w:highlight w:val="lightGray"/>
        </w:rPr>
        <w:t>&lt;līgumcena vārdos&gt;</w:t>
      </w:r>
      <w:r w:rsidRPr="00A422B0">
        <w:rPr>
          <w:rFonts w:ascii="Times New Roman" w:hAnsi="Times New Roman" w:cs="Times New Roman"/>
          <w:i/>
          <w:iCs/>
          <w:sz w:val="26"/>
          <w:szCs w:val="26"/>
        </w:rPr>
        <w:t xml:space="preserve"> </w:t>
      </w:r>
      <w:proofErr w:type="spellStart"/>
      <w:r w:rsidRPr="00A422B0">
        <w:rPr>
          <w:rFonts w:ascii="Times New Roman" w:hAnsi="Times New Roman" w:cs="Times New Roman"/>
          <w:i/>
          <w:iCs/>
          <w:sz w:val="26"/>
          <w:szCs w:val="26"/>
        </w:rPr>
        <w:t>euro</w:t>
      </w:r>
      <w:proofErr w:type="spellEnd"/>
      <w:r w:rsidRPr="00A422B0">
        <w:rPr>
          <w:rFonts w:ascii="Times New Roman" w:hAnsi="Times New Roman" w:cs="Times New Roman"/>
          <w:sz w:val="26"/>
          <w:szCs w:val="26"/>
        </w:rPr>
        <w:t xml:space="preserve"> un 00 centi), </w:t>
      </w:r>
      <w:r w:rsidRPr="00A422B0">
        <w:rPr>
          <w:rFonts w:ascii="Times New Roman" w:eastAsia="Times New Roman" w:hAnsi="Times New Roman" w:cs="Times New Roman"/>
          <w:sz w:val="26"/>
          <w:szCs w:val="26"/>
        </w:rPr>
        <w:t>bez PVN.</w:t>
      </w:r>
    </w:p>
    <w:p w14:paraId="3AF0ABDC"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Līgumcenas izmaiņas pieļaujamas Līgumā noteiktajā kārtībā.</w:t>
      </w:r>
    </w:p>
    <w:p w14:paraId="3DFDF80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Līgumcena ietver visas Pakalpojuma kvalitatīvai sniegšanai nepieciešamās izmaksas.</w:t>
      </w:r>
    </w:p>
    <w:p w14:paraId="5320B1F4"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Līgumcena ir maksimālā summa, par kādu Līguma darbības laikā Pasūtītājs var saņemt Pakalpojumu. Līgumcena var tikt paaugstināta tikai Līgumā noteiktajos gadījumos.</w:t>
      </w:r>
    </w:p>
    <w:p w14:paraId="2857CB30"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un izdevumus, kas nav norādīti Līguma sastāvā esošajos dokumentos, bet uzskatāmi par nepieciešamiem Pakalpojuma pienācīgai un kvalitatīvai sniegšanai. </w:t>
      </w:r>
    </w:p>
    <w:p w14:paraId="4B1AB958"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Materiālu, darbu, tehnisko līdzekļu izdevumu sadārdzinājums ne līdz Līguma noslēgšanai, ne arī tā izpildes laikā Izpildītājam netiek atlīdzināts.</w:t>
      </w:r>
    </w:p>
    <w:p w14:paraId="5B4534B1"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Līgumcena visā Līguma darbības laikā netiks paaugstināta sakarā ar cenu pieaugumu darbaspēka un/vai materiālu izmaksām/ nodokļu likmes vai nodokļu normatīvā </w:t>
      </w:r>
      <w:r w:rsidRPr="00A422B0">
        <w:rPr>
          <w:rFonts w:ascii="Times New Roman" w:hAnsi="Times New Roman" w:cs="Times New Roman"/>
          <w:sz w:val="26"/>
          <w:szCs w:val="26"/>
        </w:rPr>
        <w:lastRenderedPageBreak/>
        <w:t>regulējuma izmaiņām, inflāciju vai valūtas kursu svārstībām, kā arī jebkuriem citiem apstākļiem, kas varētu skart līgumcenu, bet nav atrunāti Līgumā.</w:t>
      </w:r>
    </w:p>
    <w:p w14:paraId="09034E5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EE0D929"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72F7E244"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 xml:space="preserve">Pasūtītājs pirms </w:t>
      </w:r>
      <w:r w:rsidRPr="00A422B0" w:rsidDel="00296E09">
        <w:rPr>
          <w:rFonts w:ascii="Times New Roman" w:hAnsi="Times New Roman" w:cs="Times New Roman"/>
          <w:sz w:val="26"/>
          <w:szCs w:val="26"/>
        </w:rPr>
        <w:t>3.</w:t>
      </w:r>
      <w:r w:rsidRPr="00A422B0">
        <w:rPr>
          <w:rFonts w:ascii="Times New Roman" w:hAnsi="Times New Roman" w:cs="Times New Roman"/>
          <w:sz w:val="26"/>
          <w:szCs w:val="26"/>
        </w:rPr>
        <w:t xml:space="preserve">12.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11.2.11. apakšpunktu. Samaksas pienākuma termiņu tecējums apstājas ar sankciju piemērošanas brīdi un tiek atjaunots ar Latvijas Republikas kompetento institūciju norādījumiem par sankciju atcelšanu. </w:t>
      </w:r>
    </w:p>
    <w:p w14:paraId="2AB04BE2"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Pasūtītājs apmaksu par sniegto Pakalpojumu veic vairākās daļās</w:t>
      </w:r>
      <w:r w:rsidRPr="00A422B0">
        <w:rPr>
          <w:rFonts w:ascii="Times New Roman" w:hAnsi="Times New Roman" w:cs="Times New Roman"/>
        </w:rPr>
        <w:t xml:space="preserve"> </w:t>
      </w:r>
      <w:r w:rsidRPr="00A422B0">
        <w:rPr>
          <w:rFonts w:ascii="Times New Roman" w:hAnsi="Times New Roman" w:cs="Times New Roman"/>
          <w:sz w:val="26"/>
          <w:szCs w:val="26"/>
        </w:rPr>
        <w:t>atbilstoši faktiski sniegtajam Pakalpojumam, 15 (piecpadsmit) darba dienu laikā no abpusējas pieņemšanas-nodošanas akta parakstīšanas par Pakalpojuma sniegšanu pēc Pakalpojuma izpildes daļā un elektroniska rēķina saņemšanas, saskaņā ar Līguma 4.daļā noteikto.</w:t>
      </w:r>
    </w:p>
    <w:p w14:paraId="485BD646"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 xml:space="preserve">Norēķini starp Līdzējiem veicami bezskaidras naudas norēķinu veidā, veicot naudas </w:t>
      </w:r>
      <w:proofErr w:type="spellStart"/>
      <w:r w:rsidRPr="00A422B0">
        <w:rPr>
          <w:rFonts w:ascii="Times New Roman" w:hAnsi="Times New Roman" w:cs="Times New Roman"/>
          <w:sz w:val="26"/>
          <w:szCs w:val="26"/>
        </w:rPr>
        <w:t>pārskaitījumus</w:t>
      </w:r>
      <w:proofErr w:type="spellEnd"/>
      <w:r w:rsidRPr="00A422B0">
        <w:rPr>
          <w:rFonts w:ascii="Times New Roman" w:hAnsi="Times New Roman" w:cs="Times New Roman"/>
          <w:sz w:val="26"/>
          <w:szCs w:val="26"/>
        </w:rPr>
        <w:t xml:space="preserve"> uz Līdzēju šajā Līgumā norādītajiem norēķinu kontiem.</w:t>
      </w:r>
      <w:r w:rsidRPr="00A422B0">
        <w:rPr>
          <w:rFonts w:ascii="Times New Roman" w:hAnsi="Times New Roman" w:cs="Times New Roman"/>
        </w:rPr>
        <w:t xml:space="preserve"> </w:t>
      </w:r>
    </w:p>
    <w:p w14:paraId="0638059D"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Līgumā noteikto maksājumu apmaksa skaitās izdarīta ar brīdi, kad Pasūtītājs ir veicis pārskaitījumu Izpildītāja norēķinu bankas kontā.</w:t>
      </w:r>
    </w:p>
    <w:p w14:paraId="2E3C04C5" w14:textId="77777777" w:rsidR="009924F4" w:rsidRPr="00A422B0" w:rsidRDefault="009924F4" w:rsidP="00DF57E8">
      <w:pPr>
        <w:pStyle w:val="Virsraksts1"/>
        <w:numPr>
          <w:ilvl w:val="0"/>
          <w:numId w:val="2"/>
        </w:numPr>
      </w:pPr>
      <w:r w:rsidRPr="00A422B0">
        <w:t>RĒĶINA FORMĀTS UN IESNIEGŠANAS KĀRTĪBA</w:t>
      </w:r>
    </w:p>
    <w:p w14:paraId="4F8FBDE6"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Izpildītājs sagatavo grāmatvedības attaisnojuma dokumentus elektroniskā formātā (turpmāk – elektronisks rēķins) atbilstoši Rīgas </w:t>
      </w:r>
      <w:proofErr w:type="spellStart"/>
      <w:r w:rsidRPr="00A422B0">
        <w:rPr>
          <w:rFonts w:ascii="Times New Roman" w:hAnsi="Times New Roman" w:cs="Times New Roman"/>
          <w:sz w:val="26"/>
          <w:szCs w:val="26"/>
        </w:rPr>
        <w:t>valstspilsētas</w:t>
      </w:r>
      <w:proofErr w:type="spellEnd"/>
      <w:r w:rsidRPr="00A422B0">
        <w:rPr>
          <w:rFonts w:ascii="Times New Roman" w:hAnsi="Times New Roman" w:cs="Times New Roman"/>
          <w:sz w:val="26"/>
          <w:szCs w:val="26"/>
        </w:rPr>
        <w:t xml:space="preserve"> pašvaldības portālā </w:t>
      </w:r>
      <w:hyperlink r:id="rId11" w:history="1">
        <w:r w:rsidRPr="00A422B0">
          <w:rPr>
            <w:rStyle w:val="Hipersaite"/>
            <w:rFonts w:ascii="Times New Roman" w:hAnsi="Times New Roman" w:cs="Times New Roman"/>
            <w:i/>
            <w:iCs/>
            <w:sz w:val="26"/>
            <w:szCs w:val="26"/>
          </w:rPr>
          <w:t>www.eriga.lv</w:t>
        </w:r>
      </w:hyperlink>
      <w:r w:rsidRPr="00A422B0">
        <w:rPr>
          <w:rFonts w:ascii="Times New Roman" w:hAnsi="Times New Roman" w:cs="Times New Roman"/>
          <w:sz w:val="26"/>
          <w:szCs w:val="26"/>
        </w:rPr>
        <w:t>, sadaļā „Rēķinu iesniegšana” norādītajai informācijai par elektroniskā rēķina formātu.</w:t>
      </w:r>
    </w:p>
    <w:p w14:paraId="58751392"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Elektroniskos rēķinus apmaksai Izpildītājs iesniedz Pasūtītājam, izvēloties  vienu no sekojošiem rēķina piegādes kanāliem:</w:t>
      </w:r>
    </w:p>
    <w:p w14:paraId="1E7C9AEA"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izveido programmatūru datu apmaiņai starp Izpildītāja norēķinu sistēmu un pašvaldības vienoto informācijas sistēmu (WEB API);</w:t>
      </w:r>
    </w:p>
    <w:p w14:paraId="2D4FB270"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 xml:space="preserve">augšupielādē rēķinu failus portālā </w:t>
      </w:r>
      <w:hyperlink r:id="rId12" w:history="1">
        <w:r w:rsidRPr="00A422B0">
          <w:rPr>
            <w:rStyle w:val="Hipersaite"/>
            <w:rFonts w:ascii="Times New Roman" w:hAnsi="Times New Roman" w:cs="Times New Roman"/>
            <w:i/>
            <w:iCs/>
            <w:sz w:val="26"/>
            <w:szCs w:val="26"/>
          </w:rPr>
          <w:t>www.eriga.lv</w:t>
        </w:r>
      </w:hyperlink>
      <w:r w:rsidRPr="00A422B0">
        <w:rPr>
          <w:rFonts w:ascii="Times New Roman" w:hAnsi="Times New Roman" w:cs="Times New Roman"/>
          <w:sz w:val="26"/>
          <w:szCs w:val="26"/>
        </w:rPr>
        <w:t xml:space="preserve"> atbilstoši portālā </w:t>
      </w:r>
      <w:hyperlink r:id="rId13" w:history="1">
        <w:r w:rsidRPr="00A422B0">
          <w:rPr>
            <w:rStyle w:val="Hipersaite"/>
            <w:rFonts w:ascii="Times New Roman" w:hAnsi="Times New Roman" w:cs="Times New Roman"/>
            <w:i/>
            <w:iCs/>
            <w:sz w:val="26"/>
            <w:szCs w:val="26"/>
          </w:rPr>
          <w:t>www.eriga.lv</w:t>
        </w:r>
      </w:hyperlink>
      <w:r w:rsidRPr="00A422B0">
        <w:rPr>
          <w:rFonts w:ascii="Times New Roman" w:hAnsi="Times New Roman" w:cs="Times New Roman"/>
          <w:sz w:val="26"/>
          <w:szCs w:val="26"/>
        </w:rPr>
        <w:t>, sadaļā „Rēķinu iesniegšana” norādītajai informācijai par failu augšupielādi XML formātā;</w:t>
      </w:r>
    </w:p>
    <w:p w14:paraId="657D4BB3"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 xml:space="preserve">izmanto manuālu rēķina informācijas ievades </w:t>
      </w:r>
      <w:proofErr w:type="spellStart"/>
      <w:r w:rsidRPr="00A422B0">
        <w:rPr>
          <w:rFonts w:ascii="Times New Roman" w:hAnsi="Times New Roman" w:cs="Times New Roman"/>
          <w:sz w:val="26"/>
          <w:szCs w:val="26"/>
        </w:rPr>
        <w:t>Web</w:t>
      </w:r>
      <w:proofErr w:type="spellEnd"/>
      <w:r w:rsidRPr="00A422B0">
        <w:rPr>
          <w:rFonts w:ascii="Times New Roman" w:hAnsi="Times New Roman" w:cs="Times New Roman"/>
          <w:sz w:val="26"/>
          <w:szCs w:val="26"/>
        </w:rPr>
        <w:t xml:space="preserve"> formu  portālā </w:t>
      </w:r>
      <w:hyperlink r:id="rId14" w:history="1">
        <w:r w:rsidRPr="00A422B0">
          <w:rPr>
            <w:rStyle w:val="Hipersaite"/>
            <w:rFonts w:ascii="Times New Roman" w:hAnsi="Times New Roman" w:cs="Times New Roman"/>
            <w:i/>
            <w:iCs/>
            <w:sz w:val="26"/>
            <w:szCs w:val="26"/>
          </w:rPr>
          <w:t>http://www.eriga.lv</w:t>
        </w:r>
      </w:hyperlink>
      <w:r w:rsidRPr="00A422B0">
        <w:rPr>
          <w:rFonts w:ascii="Times New Roman" w:hAnsi="Times New Roman" w:cs="Times New Roman"/>
          <w:sz w:val="26"/>
          <w:szCs w:val="26"/>
        </w:rPr>
        <w:t>, sadaļā „Rēķinu iesniegšana”.</w:t>
      </w:r>
    </w:p>
    <w:p w14:paraId="12CE0A24"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0567C114" w14:textId="77777777" w:rsidR="009924F4" w:rsidRPr="00317374" w:rsidRDefault="009924F4" w:rsidP="009924F4">
      <w:pPr>
        <w:pStyle w:val="Sarakstarindkopa"/>
        <w:numPr>
          <w:ilvl w:val="1"/>
          <w:numId w:val="2"/>
        </w:numPr>
        <w:ind w:left="426" w:hanging="426"/>
        <w:rPr>
          <w:rFonts w:ascii="Times New Roman" w:hAnsi="Times New Roman" w:cs="Times New Roman"/>
          <w:sz w:val="26"/>
          <w:szCs w:val="26"/>
        </w:rPr>
      </w:pPr>
      <w:r w:rsidRPr="00317374">
        <w:rPr>
          <w:rFonts w:ascii="Times New Roman" w:hAnsi="Times New Roman" w:cs="Times New Roman"/>
          <w:sz w:val="26"/>
          <w:szCs w:val="26"/>
        </w:rPr>
        <w:t xml:space="preserve">Līdzēji vienojas, ka elektroniskā rēķina apmaksas termiņš ir 15 (piecpadsmit) darba dienu laikā no dienas, kad Izpildītājs iesniedzis Pasūtītājam elektronisku rēķinu atbilstoši portāla </w:t>
      </w:r>
      <w:hyperlink r:id="rId15" w:history="1">
        <w:r w:rsidRPr="00317374">
          <w:rPr>
            <w:rStyle w:val="Hipersaite"/>
            <w:rFonts w:ascii="Times New Roman" w:hAnsi="Times New Roman" w:cs="Times New Roman"/>
            <w:i/>
            <w:iCs/>
            <w:sz w:val="26"/>
            <w:szCs w:val="26"/>
          </w:rPr>
          <w:t>www.eriga.lv</w:t>
        </w:r>
      </w:hyperlink>
      <w:r w:rsidRPr="00317374">
        <w:rPr>
          <w:rFonts w:ascii="Times New Roman" w:hAnsi="Times New Roman" w:cs="Times New Roman"/>
          <w:sz w:val="26"/>
          <w:szCs w:val="26"/>
        </w:rPr>
        <w:t>, sadaļā „Rēķinu iesniegšana” norādītajai informācijai par elektroniskā rēķina formātu.</w:t>
      </w:r>
    </w:p>
    <w:p w14:paraId="7866C001"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lastRenderedPageBreak/>
        <w:t xml:space="preserve">Līdzēji vienojas, ka elektroniskā rēķina apmaksas termiņu skaita no dienas, kad Izpildītājs atbilstoši pašvaldības portālā </w:t>
      </w:r>
      <w:hyperlink r:id="rId16" w:history="1">
        <w:r w:rsidRPr="00A422B0">
          <w:rPr>
            <w:rStyle w:val="Hipersaite"/>
            <w:rFonts w:ascii="Times New Roman" w:hAnsi="Times New Roman" w:cs="Times New Roman"/>
            <w:i/>
            <w:iCs/>
            <w:sz w:val="26"/>
            <w:szCs w:val="26"/>
          </w:rPr>
          <w:t>www.eriga.lv</w:t>
        </w:r>
      </w:hyperlink>
      <w:r w:rsidRPr="00A422B0">
        <w:rPr>
          <w:rFonts w:ascii="Times New Roman" w:hAnsi="Times New Roman" w:cs="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8E0D8DB"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Izpildītājam ir pienākums pašvaldības portālā </w:t>
      </w:r>
      <w:hyperlink r:id="rId17" w:history="1">
        <w:r w:rsidRPr="00A422B0">
          <w:rPr>
            <w:rStyle w:val="Hipersaite"/>
            <w:rFonts w:ascii="Times New Roman" w:hAnsi="Times New Roman" w:cs="Times New Roman"/>
            <w:i/>
            <w:iCs/>
            <w:sz w:val="26"/>
            <w:szCs w:val="26"/>
          </w:rPr>
          <w:t>www.eriga.lv</w:t>
        </w:r>
      </w:hyperlink>
      <w:r w:rsidRPr="00A422B0">
        <w:rPr>
          <w:rFonts w:ascii="Times New Roman" w:hAnsi="Times New Roman" w:cs="Times New Roman"/>
          <w:sz w:val="26"/>
          <w:szCs w:val="26"/>
        </w:rPr>
        <w:t xml:space="preserve"> sekot līdzi iesniegtā elektroniskā rēķina apstrādes statusam.</w:t>
      </w:r>
    </w:p>
    <w:p w14:paraId="04EC120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F7BEFBA" w14:textId="77777777" w:rsidR="009924F4" w:rsidRPr="00A422B0" w:rsidRDefault="009924F4" w:rsidP="00DF57E8">
      <w:pPr>
        <w:pStyle w:val="Virsraksts1"/>
        <w:numPr>
          <w:ilvl w:val="0"/>
          <w:numId w:val="2"/>
        </w:numPr>
      </w:pPr>
      <w:r w:rsidRPr="00A422B0">
        <w:t>PAKALPOJUMA pieņemšanas-nodošanas KĀRTĪBA</w:t>
      </w:r>
    </w:p>
    <w:p w14:paraId="00A8AF5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Par Pakalpojuma vai tā daļas izpildi liecina Līdzēju elektroniski parakstīts Pakalpojuma pieņemšanas-nodošanas akts, kas satur laika zīmogu.</w:t>
      </w:r>
    </w:p>
    <w:p w14:paraId="625AEDA0" w14:textId="70B5230C"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105916D1">
        <w:rPr>
          <w:rFonts w:ascii="Times New Roman" w:hAnsi="Times New Roman" w:cs="Times New Roman"/>
          <w:sz w:val="26"/>
          <w:szCs w:val="26"/>
        </w:rPr>
        <w:t xml:space="preserve">Izpildītājs </w:t>
      </w:r>
      <w:r w:rsidR="1C93C0BF" w:rsidRPr="105916D1">
        <w:rPr>
          <w:rFonts w:ascii="Times New Roman" w:hAnsi="Times New Roman" w:cs="Times New Roman"/>
          <w:sz w:val="26"/>
          <w:szCs w:val="26"/>
        </w:rPr>
        <w:t xml:space="preserve">ne vēlāk kā </w:t>
      </w:r>
      <w:r w:rsidRPr="105916D1">
        <w:rPr>
          <w:rFonts w:ascii="Times New Roman" w:hAnsi="Times New Roman" w:cs="Times New Roman"/>
          <w:sz w:val="26"/>
          <w:szCs w:val="26"/>
        </w:rPr>
        <w:t>Līguma 2.2.punktā noteiktajā termiņā</w:t>
      </w:r>
      <w:r w:rsidR="00676AB1" w:rsidRPr="105916D1">
        <w:rPr>
          <w:rFonts w:ascii="Times New Roman" w:hAnsi="Times New Roman" w:cs="Times New Roman"/>
          <w:sz w:val="26"/>
          <w:szCs w:val="26"/>
        </w:rPr>
        <w:t xml:space="preserve"> </w:t>
      </w:r>
      <w:r w:rsidRPr="105916D1">
        <w:rPr>
          <w:rFonts w:ascii="Times New Roman" w:hAnsi="Times New Roman" w:cs="Times New Roman"/>
          <w:sz w:val="26"/>
          <w:szCs w:val="26"/>
        </w:rPr>
        <w:t>izpilda Pakalpojumu vai tā daļu, iesniedzot no savas puses parakstītu Pakalpojuma pieņemšanas-nodošanas aktu. Izpildītājs Pakalpojuma daļas izpilda atbilstoši Izpildītāja tehniskajā piedāvājumā noteiktajam termiņam, vienlaikus iesniedzot no savas puses parakstītu Pakalpojuma pieņemšanas-nodošanas aktu.</w:t>
      </w:r>
    </w:p>
    <w:p w14:paraId="555AF13C"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Izpildītājs Pakalpojuma pieņemšanas-nodošanas aktā iekļauj informāciju par veiktajām darbībām attiecībā uz Pakalpojuma daļas izpildi, kā arī Pakalpojuma pieņemšanas-nodošanas aktam pievieno Pakalpojuma vai tā daļas izpildē</w:t>
      </w:r>
      <w:r w:rsidRPr="00A422B0">
        <w:rPr>
          <w:rFonts w:ascii="Times New Roman" w:hAnsi="Times New Roman" w:cs="Times New Roman"/>
          <w:i/>
          <w:iCs/>
          <w:color w:val="FFC000" w:themeColor="accent4"/>
          <w:sz w:val="26"/>
          <w:szCs w:val="26"/>
        </w:rPr>
        <w:t xml:space="preserve"> </w:t>
      </w:r>
      <w:r w:rsidRPr="00A422B0">
        <w:rPr>
          <w:rFonts w:ascii="Times New Roman" w:hAnsi="Times New Roman" w:cs="Times New Roman"/>
          <w:sz w:val="26"/>
          <w:szCs w:val="26"/>
        </w:rPr>
        <w:t>izstrādāto dokumentāciju.</w:t>
      </w:r>
    </w:p>
    <w:p w14:paraId="1CE5757F"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Pasūtītājs 10 (desmit) darba dienu laikā no pieņemšanas-nodošanas akta par</w:t>
      </w:r>
      <w:r w:rsidRPr="00A422B0">
        <w:rPr>
          <w:rFonts w:ascii="Times New Roman" w:hAnsi="Times New Roman" w:cs="Times New Roman"/>
        </w:rPr>
        <w:t xml:space="preserve"> </w:t>
      </w:r>
      <w:r w:rsidRPr="00A422B0">
        <w:rPr>
          <w:rFonts w:ascii="Times New Roman" w:hAnsi="Times New Roman" w:cs="Times New Roman"/>
          <w:sz w:val="26"/>
          <w:szCs w:val="26"/>
        </w:rPr>
        <w:t>Pakalpojuma vai tā daļas izpildi saņemšanas paraksta to vai rakstiski sniedz motivētus iebildumus Pakalpojuma izpildes pieņemšanai.</w:t>
      </w:r>
    </w:p>
    <w:p w14:paraId="29D955CA"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Pasūtītājs ir tiesīgs nepieņemt Pakalpojumu vai tā daļu, ja konstatē, ka Pakalpojums vai tā daļa ir izpildīta nekvalitatīvi, nepilnīgi, neatbilst Līguma un Tehniskās specifikācijas noteikumiem, iztrūkst kāda no nepieciešamām sastāvdaļām. Šādā gadījumā Pasūtītājs Līguma 5.4.punktā noteiktajā termiņā sagatavo aktu, kurā norāda konstatētos trūkumus un to novēršanas termiņu, kas noteikts atbilstoši novēršamo trūkumu raksturam un nevar būt īsāks par 5 (piecām) darba dienām, un šo aktu iesniedz Izpildītājam. </w:t>
      </w:r>
    </w:p>
    <w:p w14:paraId="11BCF942"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19B30869"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Izpildītājs Līguma 5.5.punkta kārtībā konstatētos trūkumus novērš par saviem līdzekļiem Pasūtītāja noteiktajā termiņā.</w:t>
      </w:r>
    </w:p>
    <w:p w14:paraId="045656CD"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Pēc Izpildītāja rakstiska paziņojuma par Pasūtītāja norādīto trūkumu novēršanu Pasūtītājs veic atkārtotu Pakalpojuma vai tā daļas pieņemšanu Līgumā noteiktajā kārtībā.</w:t>
      </w:r>
    </w:p>
    <w:p w14:paraId="7F4CA1DA" w14:textId="44F7248E"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vai tā daļu. Šajā sakarā Līgums uzskatāms par izbeigtu 3 (trešajā dienā) pēc Pasūtītāja paziņojuma nosūtīšanas. Norēķinus </w:t>
      </w:r>
      <w:r w:rsidR="00B963BB">
        <w:rPr>
          <w:rFonts w:ascii="Times New Roman" w:hAnsi="Times New Roman" w:cs="Times New Roman"/>
          <w:sz w:val="26"/>
          <w:szCs w:val="26"/>
        </w:rPr>
        <w:t>Pasūtītājs</w:t>
      </w:r>
      <w:r w:rsidRPr="00A422B0">
        <w:rPr>
          <w:rFonts w:ascii="Times New Roman" w:hAnsi="Times New Roman" w:cs="Times New Roman"/>
          <w:sz w:val="26"/>
          <w:szCs w:val="26"/>
        </w:rPr>
        <w:t xml:space="preserve"> veic atbilstoši paziņojumā norādītajam apjomam pēc tam, kad Izpildītājs ir iesniedzis rēķinu, atbilstoši Līguma 4.daļas noteikumiem.</w:t>
      </w:r>
    </w:p>
    <w:p w14:paraId="39EA2EEB" w14:textId="77777777" w:rsidR="009924F4" w:rsidRPr="00A422B0" w:rsidRDefault="009924F4" w:rsidP="00DF57E8">
      <w:pPr>
        <w:pStyle w:val="Virsraksts1"/>
        <w:numPr>
          <w:ilvl w:val="0"/>
          <w:numId w:val="2"/>
        </w:numPr>
      </w:pPr>
      <w:r w:rsidRPr="00A422B0">
        <w:t>LĪDZĒJU PIENĀKUMI UN TIESĪBAS</w:t>
      </w:r>
    </w:p>
    <w:p w14:paraId="6816B79F" w14:textId="77777777" w:rsidR="009924F4" w:rsidRPr="00A422B0" w:rsidRDefault="009924F4" w:rsidP="009924F4">
      <w:pPr>
        <w:pStyle w:val="Sarakstarindkopa"/>
        <w:numPr>
          <w:ilvl w:val="1"/>
          <w:numId w:val="2"/>
        </w:numPr>
        <w:ind w:left="567" w:hanging="567"/>
        <w:rPr>
          <w:rFonts w:ascii="Times New Roman" w:hAnsi="Times New Roman" w:cs="Times New Roman"/>
          <w:b/>
          <w:bCs/>
          <w:sz w:val="26"/>
          <w:szCs w:val="26"/>
        </w:rPr>
      </w:pPr>
      <w:r w:rsidRPr="00A422B0">
        <w:rPr>
          <w:rFonts w:ascii="Times New Roman" w:hAnsi="Times New Roman" w:cs="Times New Roman"/>
          <w:b/>
          <w:bCs/>
          <w:sz w:val="26"/>
          <w:szCs w:val="26"/>
        </w:rPr>
        <w:t>Izpildītājam ir pienākumi:</w:t>
      </w:r>
    </w:p>
    <w:p w14:paraId="4A8F4F30"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lastRenderedPageBreak/>
        <w:t>sniegt Pakalpojumu, izmantojot savu darbaspēku un materiāltehnisko nodrošinājumu (tai skaitā transportu), vadoties pēc Pasūtītāja norādījumiem;</w:t>
      </w:r>
    </w:p>
    <w:p w14:paraId="76DDCB03"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sniegt Pakalpojumu Līgumā noteiktajā termiņā, apjomā, kārtībā un atbilstoši Līguma prasībām;</w:t>
      </w:r>
    </w:p>
    <w:p w14:paraId="35C2257B"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pēc Pasūtītāja pieprasījuma sniegt informāciju par Pakalpojuma izpildes gaitu un apstākļiem, kas traucē vai varētu traucēt Pakalpojuma izpildi;</w:t>
      </w:r>
    </w:p>
    <w:p w14:paraId="7424AF08"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3E5BAD75"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5E1A3C8A"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nodrošināt, ka Līguma izpildē tiek iesaistīts personāls, kas tika norādīts Izpildītāja piedāvājumā iepirkuma procedūrā (Līguma 3.pielikums), kā arī nepieciešamības gadījumā papildus jānodrošina kvalificēti speciālisti tādā apjomā, lai to skaits būtu tik liels, cik nepieciešams, lai tiktu nodrošināta kvalitatīva un atbilstoši Līgumā noteiktajam Pakalpojuma sniegšana. Līguma 2.pielikumā norādīto speciālistu nomaiņa ir iespējama tikai Līgumā noteiktajos gadījumos un kārtībā;</w:t>
      </w:r>
    </w:p>
    <w:p w14:paraId="2F916E93"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A422B0">
        <w:rPr>
          <w:rFonts w:ascii="Times New Roman" w:hAnsi="Times New Roman" w:cs="Times New Roman"/>
          <w:sz w:val="26"/>
          <w:szCs w:val="26"/>
        </w:rPr>
        <w:t>rakstveidā</w:t>
      </w:r>
      <w:proofErr w:type="spellEnd"/>
      <w:r w:rsidRPr="00A422B0">
        <w:rPr>
          <w:rFonts w:ascii="Times New Roman" w:hAnsi="Times New Roman" w:cs="Times New Roman"/>
          <w:sz w:val="26"/>
          <w:szCs w:val="26"/>
        </w:rPr>
        <w:t xml:space="preserve"> informēt Pasūtītāju par nelaimes gadījumu darbā un nosūtīt akta par nelaimes gadījumu darbā kopiju;</w:t>
      </w:r>
    </w:p>
    <w:p w14:paraId="794BBB37"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veikt</w:t>
      </w:r>
      <w:r w:rsidRPr="00A422B0">
        <w:rPr>
          <w:rFonts w:ascii="Times New Roman" w:hAnsi="Times New Roman" w:cs="Times New Roman"/>
        </w:rPr>
        <w:t xml:space="preserve"> </w:t>
      </w:r>
      <w:r w:rsidRPr="00A422B0">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p>
    <w:p w14:paraId="695A2790" w14:textId="77777777" w:rsidR="009924F4" w:rsidRPr="00A422B0" w:rsidRDefault="009924F4" w:rsidP="009924F4">
      <w:pPr>
        <w:pStyle w:val="Sarakstarindkopa"/>
        <w:numPr>
          <w:ilvl w:val="2"/>
          <w:numId w:val="2"/>
        </w:numPr>
        <w:tabs>
          <w:tab w:val="left" w:pos="993"/>
        </w:tabs>
        <w:ind w:left="1305" w:hanging="851"/>
        <w:rPr>
          <w:rFonts w:ascii="Times New Roman" w:hAnsi="Times New Roman" w:cs="Times New Roman"/>
          <w:sz w:val="26"/>
          <w:szCs w:val="26"/>
        </w:rPr>
      </w:pPr>
      <w:r w:rsidRPr="00A422B0">
        <w:rPr>
          <w:rFonts w:ascii="Times New Roman" w:hAnsi="Times New Roman" w:cs="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42AC9F72"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p w14:paraId="6F389D58" w14:textId="77777777" w:rsidR="00C56E47" w:rsidRDefault="009924F4" w:rsidP="009924F4">
      <w:pPr>
        <w:pStyle w:val="Sarakstarindkopa"/>
        <w:numPr>
          <w:ilvl w:val="2"/>
          <w:numId w:val="2"/>
        </w:numPr>
        <w:ind w:left="1305" w:hanging="851"/>
        <w:rPr>
          <w:rFonts w:ascii="Times New Roman" w:hAnsi="Times New Roman" w:cs="Times New Roman"/>
          <w:sz w:val="26"/>
          <w:szCs w:val="26"/>
        </w:rPr>
      </w:pPr>
      <w:r w:rsidRPr="105916D1">
        <w:rPr>
          <w:rFonts w:ascii="Times New Roman" w:hAnsi="Times New Roman" w:cs="Times New Roman"/>
          <w:sz w:val="26"/>
          <w:szCs w:val="26"/>
        </w:rPr>
        <w:t>neskaidrību gadījumā prasīt, lai Pasūtītājs precizē informāciju, kas nepieciešama Pakalpojuma sniegšanai</w:t>
      </w:r>
      <w:r w:rsidR="00C56E47" w:rsidRPr="105916D1">
        <w:rPr>
          <w:rFonts w:ascii="Times New Roman" w:hAnsi="Times New Roman" w:cs="Times New Roman"/>
          <w:sz w:val="26"/>
          <w:szCs w:val="26"/>
        </w:rPr>
        <w:t>;</w:t>
      </w:r>
    </w:p>
    <w:p w14:paraId="736DB3F9" w14:textId="05880E32" w:rsidR="009924F4" w:rsidRPr="00A422B0" w:rsidRDefault="009F7A84" w:rsidP="009924F4">
      <w:pPr>
        <w:pStyle w:val="Sarakstarindkopa"/>
        <w:numPr>
          <w:ilvl w:val="2"/>
          <w:numId w:val="2"/>
        </w:numPr>
        <w:ind w:left="1305" w:hanging="851"/>
        <w:rPr>
          <w:rFonts w:ascii="Times New Roman" w:hAnsi="Times New Roman" w:cs="Times New Roman"/>
          <w:sz w:val="26"/>
          <w:szCs w:val="26"/>
        </w:rPr>
      </w:pPr>
      <w:r w:rsidRPr="105916D1">
        <w:rPr>
          <w:rFonts w:ascii="Times New Roman" w:hAnsi="Times New Roman" w:cs="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r w:rsidR="36EA974A" w:rsidRPr="105916D1">
        <w:rPr>
          <w:rFonts w:ascii="Times New Roman" w:hAnsi="Times New Roman" w:cs="Times New Roman"/>
          <w:sz w:val="26"/>
          <w:szCs w:val="26"/>
        </w:rPr>
        <w:t>.</w:t>
      </w:r>
    </w:p>
    <w:p w14:paraId="529E564F" w14:textId="77777777" w:rsidR="009924F4" w:rsidRPr="00A422B0" w:rsidRDefault="009924F4" w:rsidP="009924F4">
      <w:pPr>
        <w:widowControl w:val="0"/>
        <w:numPr>
          <w:ilvl w:val="1"/>
          <w:numId w:val="2"/>
        </w:numPr>
        <w:rPr>
          <w:rFonts w:ascii="Times New Roman" w:hAnsi="Times New Roman" w:cs="Times New Roman"/>
          <w:b/>
          <w:bCs/>
          <w:sz w:val="26"/>
          <w:szCs w:val="26"/>
        </w:rPr>
      </w:pPr>
      <w:r w:rsidRPr="00A422B0">
        <w:rPr>
          <w:rFonts w:ascii="Times New Roman" w:hAnsi="Times New Roman" w:cs="Times New Roman"/>
          <w:b/>
          <w:bCs/>
          <w:sz w:val="26"/>
          <w:szCs w:val="26"/>
        </w:rPr>
        <w:t>Izpildītājam ir tiesības:</w:t>
      </w:r>
    </w:p>
    <w:p w14:paraId="1F620279"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p>
    <w:p w14:paraId="0E059368"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 xml:space="preserve">ja iestājušies vai iestāsies apstākļi, kas kavē Pakalpojuma sniegšanu Līgumā noteiktajā termiņā, Izpildītājam par tiem nekavējoties jāziņo Pasūtītāja pārstāvim uz šajā Līgumā norādīto e-pastu. Ja Pasūtītājs apstākļus atzīst par objektīviem, </w:t>
      </w:r>
      <w:r w:rsidRPr="00A422B0">
        <w:rPr>
          <w:rFonts w:ascii="Times New Roman" w:hAnsi="Times New Roman" w:cs="Times New Roman"/>
          <w:sz w:val="26"/>
          <w:szCs w:val="26"/>
        </w:rPr>
        <w:lastRenderedPageBreak/>
        <w:t>kā rezultātā paredzamo kavējumu var atzīt par attaisnojošu, tad Izpildītājam ir tiesības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06F4C025" w14:textId="77777777" w:rsidR="009924F4" w:rsidRPr="00A422B0" w:rsidRDefault="009924F4" w:rsidP="009924F4">
      <w:pPr>
        <w:pStyle w:val="Sarakstarindkopa"/>
        <w:numPr>
          <w:ilvl w:val="2"/>
          <w:numId w:val="2"/>
        </w:numPr>
        <w:ind w:left="1305" w:hanging="851"/>
        <w:rPr>
          <w:rFonts w:ascii="Times New Roman" w:hAnsi="Times New Roman" w:cs="Times New Roman"/>
          <w:sz w:val="26"/>
          <w:szCs w:val="26"/>
        </w:rPr>
      </w:pPr>
      <w:r w:rsidRPr="00A422B0">
        <w:rPr>
          <w:rFonts w:ascii="Times New Roman" w:hAnsi="Times New Roman" w:cs="Times New Roman"/>
          <w:sz w:val="26"/>
          <w:szCs w:val="26"/>
        </w:rPr>
        <w:t>saņemt samaksu par kvalitatīvi, termiņā un atbilstoši Līgumā noteiktajam apjomam un kārtībai sniegto Pakalpojumu.</w:t>
      </w:r>
    </w:p>
    <w:p w14:paraId="767C0A3A" w14:textId="77777777" w:rsidR="009924F4" w:rsidRPr="00A422B0" w:rsidRDefault="009924F4" w:rsidP="009924F4">
      <w:pPr>
        <w:pStyle w:val="Sarakstarindkopa"/>
        <w:numPr>
          <w:ilvl w:val="1"/>
          <w:numId w:val="2"/>
        </w:numPr>
        <w:rPr>
          <w:rFonts w:ascii="Times New Roman" w:hAnsi="Times New Roman" w:cs="Times New Roman"/>
          <w:b/>
          <w:bCs/>
          <w:sz w:val="26"/>
          <w:szCs w:val="26"/>
        </w:rPr>
      </w:pPr>
      <w:r w:rsidRPr="00A422B0">
        <w:rPr>
          <w:rFonts w:ascii="Times New Roman" w:hAnsi="Times New Roman" w:cs="Times New Roman"/>
          <w:b/>
          <w:bCs/>
          <w:sz w:val="26"/>
          <w:szCs w:val="26"/>
        </w:rPr>
        <w:t>Pasūtītājam ir pienākumi:</w:t>
      </w:r>
    </w:p>
    <w:p w14:paraId="0FA15B85"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sniegt Izpildītājam informāciju Līgumā paredzētā Pakalpojuma izpildei;</w:t>
      </w:r>
    </w:p>
    <w:p w14:paraId="3C40A7F3"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nodrošināt Izpildītājam visu Pasūtītāja rīcībā esošo Pakalpojuma izpildei nepieciešamo informāciju;</w:t>
      </w:r>
    </w:p>
    <w:p w14:paraId="1777FCAE"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Līgumā noteiktā kārtībā veic sniegtā Pakalpojuma pieņemšanu;</w:t>
      </w:r>
    </w:p>
    <w:p w14:paraId="71256C29"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ievērot un atbilstoši Līgumā noteiktajam jāizpilda Līgumā noteiktie samaksas pienākumi par saņemto Pakalpojumu.</w:t>
      </w:r>
    </w:p>
    <w:p w14:paraId="43B34FA3" w14:textId="77777777" w:rsidR="009924F4" w:rsidRPr="00A422B0" w:rsidRDefault="009924F4" w:rsidP="009924F4">
      <w:pPr>
        <w:widowControl w:val="0"/>
        <w:numPr>
          <w:ilvl w:val="1"/>
          <w:numId w:val="2"/>
        </w:numPr>
        <w:rPr>
          <w:rFonts w:ascii="Times New Roman" w:hAnsi="Times New Roman" w:cs="Times New Roman"/>
          <w:b/>
          <w:bCs/>
          <w:sz w:val="26"/>
          <w:szCs w:val="26"/>
        </w:rPr>
      </w:pPr>
      <w:r w:rsidRPr="00A422B0">
        <w:rPr>
          <w:rFonts w:ascii="Times New Roman" w:hAnsi="Times New Roman" w:cs="Times New Roman"/>
          <w:b/>
          <w:bCs/>
          <w:sz w:val="26"/>
          <w:szCs w:val="26"/>
        </w:rPr>
        <w:t>Pasūtītājam ir tiesības:</w:t>
      </w:r>
    </w:p>
    <w:p w14:paraId="51030C09"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pieprasīt un saņemt no Izpildītāja informāciju par Pakalpojuma izpildes gaitu;</w:t>
      </w:r>
    </w:p>
    <w:p w14:paraId="7CF19DB7"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5C3C7DA0" w14:textId="77777777" w:rsidR="009924F4" w:rsidRPr="00A422B0" w:rsidRDefault="009924F4" w:rsidP="009924F4">
      <w:pPr>
        <w:pStyle w:val="Sarakstarindkopa"/>
        <w:numPr>
          <w:ilvl w:val="2"/>
          <w:numId w:val="2"/>
        </w:numPr>
        <w:rPr>
          <w:rFonts w:ascii="Times New Roman" w:hAnsi="Times New Roman" w:cs="Times New Roman"/>
          <w:sz w:val="26"/>
          <w:szCs w:val="26"/>
        </w:rPr>
      </w:pPr>
      <w:r w:rsidRPr="00A422B0">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p>
    <w:p w14:paraId="17AC3E9D" w14:textId="77777777" w:rsidR="009924F4" w:rsidRPr="00A422B0" w:rsidRDefault="009924F4" w:rsidP="00DF57E8">
      <w:pPr>
        <w:pStyle w:val="Virsraksts1"/>
        <w:numPr>
          <w:ilvl w:val="0"/>
          <w:numId w:val="2"/>
        </w:numPr>
      </w:pPr>
      <w:r w:rsidRPr="00A422B0">
        <w:t>LĪDZĒJU ATBILDĪBA UN STRĪDU IZSKATĪŠANAS KĀRTĪBA</w:t>
      </w:r>
    </w:p>
    <w:p w14:paraId="45EADE8F" w14:textId="3174320D"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Saskaņā ar Latvijas Republika</w:t>
      </w:r>
      <w:r w:rsidR="002E701E" w:rsidRPr="000A3B18">
        <w:rPr>
          <w:rFonts w:ascii="Times New Roman" w:hAnsi="Times New Roman" w:cs="Times New Roman"/>
          <w:sz w:val="26"/>
          <w:szCs w:val="26"/>
        </w:rPr>
        <w:t>s</w:t>
      </w:r>
      <w:r w:rsidRPr="00A422B0">
        <w:rPr>
          <w:rFonts w:ascii="Times New Roman" w:hAnsi="Times New Roman" w:cs="Times New Roman"/>
          <w:sz w:val="26"/>
          <w:szCs w:val="26"/>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5E68DF67"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Līdzēji nekavējoties brīdina viena otru par zaudējumus radošu gadījumu iestāšanos, lai varētu pretendēt uz zaudējumu atlīdzības saņemšanu.</w:t>
      </w:r>
    </w:p>
    <w:p w14:paraId="784F48E2" w14:textId="159352E2"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105916D1">
        <w:rPr>
          <w:rFonts w:ascii="Times New Roman" w:hAnsi="Times New Roman" w:cs="Times New Roman"/>
          <w:sz w:val="26"/>
          <w:szCs w:val="26"/>
        </w:rPr>
        <w:t xml:space="preserve">Līdzējs saistību nepienācīgi izpilda vai neizpilda Līgumā noteiktajā termiņā, tā maksā otram Līdzējam līgumsodu, kas sastāda 0,5% (nulle komats pieci procenti) no kavētā maksājuma summas vai neizpildītās saistības vērtības par katru nokavējuma dienu, bet kopsummā ne vairāk kā 10% (desmit procenti) no pamatparāda vai galvenās saistības apmēra. </w:t>
      </w:r>
    </w:p>
    <w:p w14:paraId="14ABF779"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244189B1"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014C0FA4"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5E00ACDD"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 xml:space="preserve">Pasūtītājs neatbild par zaudējumiem, kas Izpildītājam radušies sakarā ar Pakalpojuma sniegšanas apturēšanu Līguma 6.4.3.punktā paredzētajā kārtībā. Pasūtītājs atļauj </w:t>
      </w:r>
      <w:r w:rsidRPr="00A422B0">
        <w:rPr>
          <w:rFonts w:ascii="Times New Roman" w:hAnsi="Times New Roman" w:cs="Times New Roman"/>
          <w:sz w:val="26"/>
          <w:szCs w:val="26"/>
        </w:rPr>
        <w:lastRenderedPageBreak/>
        <w:t xml:space="preserve">Pakalpojuma sniegšanas atsākšanu tikai pēc tam, kad Izpildītājs </w:t>
      </w:r>
      <w:proofErr w:type="spellStart"/>
      <w:r w:rsidRPr="00A422B0">
        <w:rPr>
          <w:rFonts w:ascii="Times New Roman" w:hAnsi="Times New Roman" w:cs="Times New Roman"/>
          <w:sz w:val="26"/>
          <w:szCs w:val="26"/>
        </w:rPr>
        <w:t>rakstveidā</w:t>
      </w:r>
      <w:proofErr w:type="spellEnd"/>
      <w:r w:rsidRPr="00A422B0">
        <w:rPr>
          <w:rFonts w:ascii="Times New Roman" w:hAnsi="Times New Roman" w:cs="Times New Roman"/>
          <w:sz w:val="26"/>
          <w:szCs w:val="26"/>
        </w:rPr>
        <w:t xml:space="preserve"> apliecinājis pārkāpumu novēršanu.</w:t>
      </w:r>
    </w:p>
    <w:p w14:paraId="5AF4938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73CC3692"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7C567665"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1C090E88"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227F4B67"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Gadījumā, ja</w:t>
      </w:r>
      <w:r w:rsidRPr="00A422B0">
        <w:rPr>
          <w:rFonts w:ascii="Times New Roman" w:hAnsi="Times New Roman" w:cs="Times New Roman"/>
        </w:rPr>
        <w:t xml:space="preserve"> </w:t>
      </w:r>
      <w:r w:rsidRPr="00A422B0">
        <w:rPr>
          <w:rFonts w:ascii="Times New Roman" w:hAnsi="Times New Roman" w:cs="Times New Roman"/>
          <w:sz w:val="26"/>
          <w:szCs w:val="26"/>
        </w:rPr>
        <w:t>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087C79A6"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Izpildītājs ir finansiāli atbildīgs par informācijas slēpšanu vai nesniegšanu, vai par nepatiesas informācijas sniegšanu Pasūtītājam.</w:t>
      </w:r>
    </w:p>
    <w:p w14:paraId="2A5396DE"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63CF9A03"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Izpildītājs atlīdzina Pasūtītājam valsts vai pašvaldības institūciju uzliktos naudas sodus, kas noteikti Izpildītāja vainas dēļ.</w:t>
      </w:r>
    </w:p>
    <w:p w14:paraId="2E545D5A"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Pasūtītājs neuzņemas atbildību, ja Izpildītājs pārkāpis normatīvajos aktos noteiktās prasības.</w:t>
      </w:r>
    </w:p>
    <w:p w14:paraId="758E0DA0" w14:textId="77777777" w:rsidR="009924F4" w:rsidRPr="00A422B0" w:rsidRDefault="009924F4" w:rsidP="009924F4">
      <w:pPr>
        <w:pStyle w:val="Sarakstarindkopa"/>
        <w:numPr>
          <w:ilvl w:val="1"/>
          <w:numId w:val="2"/>
        </w:numPr>
        <w:ind w:left="426" w:hanging="568"/>
        <w:rPr>
          <w:rFonts w:ascii="Times New Roman" w:hAnsi="Times New Roman" w:cs="Times New Roman"/>
          <w:sz w:val="26"/>
          <w:szCs w:val="26"/>
        </w:rPr>
      </w:pPr>
      <w:r w:rsidRPr="00A422B0">
        <w:rPr>
          <w:rFonts w:ascii="Times New Roman" w:hAnsi="Times New Roman" w:cs="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65AD9B59" w14:textId="77777777" w:rsidR="009924F4" w:rsidRPr="00A422B0" w:rsidRDefault="009924F4" w:rsidP="00DF57E8">
      <w:pPr>
        <w:pStyle w:val="Virsraksts1"/>
        <w:numPr>
          <w:ilvl w:val="0"/>
          <w:numId w:val="2"/>
        </w:numPr>
      </w:pPr>
      <w:r w:rsidRPr="00A422B0">
        <w:t>NEPĀRVARAMA VARA</w:t>
      </w:r>
    </w:p>
    <w:p w14:paraId="502D98A5"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A422B0">
        <w:rPr>
          <w:rFonts w:ascii="Times New Roman" w:hAnsi="Times New Roman" w:cs="Times New Roman"/>
        </w:rPr>
        <w:t xml:space="preserve"> </w:t>
      </w:r>
      <w:r w:rsidRPr="00A422B0">
        <w:rPr>
          <w:rFonts w:ascii="Times New Roman" w:hAnsi="Times New Roman" w:cs="Times New Roman"/>
          <w:sz w:val="26"/>
          <w:szCs w:val="26"/>
        </w:rPr>
        <w:t>Jebkura Līdzēju finanšu līdzekļu nepietiekamība vai tās apakšuzņēmēju pienākumu neizpilde nav uzskatāma par nepārvaramas varas apstākļiem.</w:t>
      </w:r>
    </w:p>
    <w:p w14:paraId="0045E0B1"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13C98540"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35099C67"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lastRenderedPageBreak/>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CC1ED72" w14:textId="77777777" w:rsidR="009924F4" w:rsidRPr="00A422B0" w:rsidRDefault="009924F4" w:rsidP="009924F4">
      <w:pPr>
        <w:pStyle w:val="Sarakstarindkopa"/>
        <w:numPr>
          <w:ilvl w:val="1"/>
          <w:numId w:val="2"/>
        </w:numPr>
        <w:ind w:left="426" w:hanging="426"/>
        <w:rPr>
          <w:rFonts w:ascii="Times New Roman" w:hAnsi="Times New Roman" w:cs="Times New Roman"/>
          <w:sz w:val="26"/>
          <w:szCs w:val="26"/>
        </w:rPr>
      </w:pPr>
      <w:r w:rsidRPr="00A422B0">
        <w:rPr>
          <w:rFonts w:ascii="Times New Roman" w:hAnsi="Times New Roman" w:cs="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6BF0C26" w14:textId="77777777" w:rsidR="009924F4" w:rsidRPr="00A422B0" w:rsidRDefault="009924F4" w:rsidP="00DF57E8">
      <w:pPr>
        <w:pStyle w:val="Virsraksts1"/>
        <w:numPr>
          <w:ilvl w:val="0"/>
          <w:numId w:val="2"/>
        </w:numPr>
      </w:pPr>
      <w:r w:rsidRPr="00A422B0">
        <w:t>INTELEKTUĀLAIS ĪPAŠUMS UN AUTORTIESĪBAS</w:t>
      </w:r>
    </w:p>
    <w:p w14:paraId="2A41F090"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EB68739"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77987BC5" w14:textId="56EF58E3" w:rsidR="2ADDD080" w:rsidRPr="006F6D64" w:rsidDel="00694CFF" w:rsidRDefault="009924F4" w:rsidP="105916D1">
      <w:pPr>
        <w:pStyle w:val="Sarakstarindkopa"/>
        <w:numPr>
          <w:ilvl w:val="1"/>
          <w:numId w:val="2"/>
        </w:numPr>
        <w:tabs>
          <w:tab w:val="left" w:pos="851"/>
        </w:tabs>
        <w:ind w:left="567" w:hanging="567"/>
        <w:rPr>
          <w:rFonts w:ascii="Times New Roman" w:hAnsi="Times New Roman" w:cs="Times New Roman"/>
          <w:sz w:val="26"/>
          <w:szCs w:val="26"/>
        </w:rPr>
      </w:pPr>
      <w:r w:rsidRPr="105916D1">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57E7F1F3" w14:textId="77777777" w:rsidR="009924F4" w:rsidRPr="00A422B0" w:rsidRDefault="009924F4" w:rsidP="00DF57E8">
      <w:pPr>
        <w:pStyle w:val="Virsraksts1"/>
        <w:numPr>
          <w:ilvl w:val="0"/>
          <w:numId w:val="2"/>
        </w:numPr>
      </w:pPr>
      <w:r w:rsidRPr="00A422B0">
        <w:t>PERSONAS DATU AIZSARDZĪBA</w:t>
      </w:r>
    </w:p>
    <w:p w14:paraId="7839EC63"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12E8E7E"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21D73C7"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Līdzējs, kurš nodod otram Līdzējam fizisko personu datus apstrādei, atbild par piekrišanas iegūšanu no attiecīgajiem datu subjektiem.</w:t>
      </w:r>
    </w:p>
    <w:p w14:paraId="4EEF8ABC"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56AA2849"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58D85820"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EB9BB22"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364CFCB1"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lastRenderedPageBreak/>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286D729" w14:textId="77777777" w:rsidR="009924F4" w:rsidRPr="00A422B0" w:rsidRDefault="009924F4" w:rsidP="009924F4">
      <w:pPr>
        <w:pStyle w:val="Sarakstarindkopa"/>
        <w:numPr>
          <w:ilvl w:val="1"/>
          <w:numId w:val="2"/>
        </w:numPr>
        <w:tabs>
          <w:tab w:val="left" w:pos="851"/>
        </w:tabs>
        <w:ind w:left="567" w:hanging="567"/>
        <w:rPr>
          <w:rFonts w:ascii="Times New Roman" w:hAnsi="Times New Roman" w:cs="Times New Roman"/>
          <w:sz w:val="26"/>
          <w:szCs w:val="26"/>
        </w:rPr>
      </w:pPr>
      <w:r w:rsidRPr="00A422B0">
        <w:rPr>
          <w:rFonts w:ascii="Times New Roman" w:hAnsi="Times New Roman" w:cs="Times New Roman"/>
          <w:sz w:val="26"/>
          <w:szCs w:val="26"/>
        </w:rPr>
        <w:t>Līdzēji apliecina, ka:</w:t>
      </w:r>
    </w:p>
    <w:p w14:paraId="49F916F6"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3F2B7C0"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41803F87"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701204C4"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7E4DD487"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0ADF2CAB" w14:textId="77777777" w:rsidR="009924F4" w:rsidRPr="00A422B0" w:rsidRDefault="009924F4" w:rsidP="00DF57E8">
      <w:pPr>
        <w:pStyle w:val="Virsraksts1"/>
        <w:numPr>
          <w:ilvl w:val="0"/>
          <w:numId w:val="2"/>
        </w:numPr>
      </w:pPr>
      <w:r w:rsidRPr="00A422B0">
        <w:t>LĪGUMA PIRMSTERMIŅA IZBEIGŠANA</w:t>
      </w:r>
    </w:p>
    <w:p w14:paraId="2EC145B5"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Līgums var tikt izbeigts tikai Līgumā noteiktajā kārtībā vai Līdzējiem savstarpēji </w:t>
      </w:r>
      <w:proofErr w:type="spellStart"/>
      <w:r w:rsidRPr="00A422B0">
        <w:rPr>
          <w:rFonts w:ascii="Times New Roman" w:hAnsi="Times New Roman" w:cs="Times New Roman"/>
          <w:sz w:val="26"/>
          <w:szCs w:val="26"/>
        </w:rPr>
        <w:t>rakstveidā</w:t>
      </w:r>
      <w:proofErr w:type="spellEnd"/>
      <w:r w:rsidRPr="00A422B0">
        <w:rPr>
          <w:rFonts w:ascii="Times New Roman" w:hAnsi="Times New Roman" w:cs="Times New Roman"/>
          <w:sz w:val="26"/>
          <w:szCs w:val="26"/>
        </w:rPr>
        <w:t> vienojoties.</w:t>
      </w:r>
    </w:p>
    <w:p w14:paraId="479C0353"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Pasūtītājs var vienpusēji atkāpties no Līguma pirms termiņa, nosūtot Izpildītājam rakstveida paziņojumu, Publisko iepirkumu likumā paredzētajos un šādos gadījumos:</w:t>
      </w:r>
    </w:p>
    <w:p w14:paraId="4738676F"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nesniedz Pakalpojumu, par ko Pasūtītājs nosūtījis rakstveida paziņojumu;</w:t>
      </w:r>
    </w:p>
    <w:p w14:paraId="59E4F6D2"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3FDDCCE7"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3B0A8200"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 xml:space="preserve">Izpildītājs atkārtoti nepilda kādu no Līguma 6.1.punktā noteiktajiem Izpildītāja pienākumiem, par ko Pasūtītājs </w:t>
      </w:r>
      <w:proofErr w:type="spellStart"/>
      <w:r w:rsidRPr="00A422B0">
        <w:rPr>
          <w:rFonts w:ascii="Times New Roman" w:hAnsi="Times New Roman" w:cs="Times New Roman"/>
          <w:sz w:val="26"/>
          <w:szCs w:val="26"/>
        </w:rPr>
        <w:t>rakstveidā</w:t>
      </w:r>
      <w:proofErr w:type="spellEnd"/>
      <w:r w:rsidRPr="00A422B0">
        <w:rPr>
          <w:rFonts w:ascii="Times New Roman" w:hAnsi="Times New Roman" w:cs="Times New Roman"/>
          <w:sz w:val="26"/>
          <w:szCs w:val="26"/>
        </w:rPr>
        <w:t xml:space="preserve"> brīdinājis Izpildītāju;</w:t>
      </w:r>
    </w:p>
    <w:p w14:paraId="1D2A09CD"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Pakalpojuma sniegšana neatbilst Līgumam, un šī neatbilstība nav vai nevar tikt novērsta un neatbilstībā nav vainojams Pasūtītājs;</w:t>
      </w:r>
    </w:p>
    <w:p w14:paraId="70C6C21B"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pēc Pasūtītāja pieprasījuma neaptur Pakalpojuma izpildi Līgumā noteiktajos gadījumos;</w:t>
      </w:r>
    </w:p>
    <w:p w14:paraId="14116E56"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pārkāpj Latvijas Republikā spēkā esošos normatīvos aktus vai Līguma prasības, kas attiecas uz Pakalpojuma izpildes kārtību un kvalitāti;</w:t>
      </w:r>
    </w:p>
    <w:p w14:paraId="7BC29BB3"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nespēj turpmāk pildīt Līgumu;</w:t>
      </w:r>
    </w:p>
    <w:p w14:paraId="73DC26A6"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Izpildītājs Līguma noslēgšanas laikā vai Līguma izpildes laikā sniedzis nepatiesas vai nepilnīgas ziņas vai apliecinājumus;</w:t>
      </w:r>
    </w:p>
    <w:p w14:paraId="5FC39BA0"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pret Izpildītāju uzsākts maksātnespējas process vai tā darbība izbeigta vai pārtraukta, vai apturēta Izpildītāja saimnieciskā darbība;</w:t>
      </w:r>
    </w:p>
    <w:p w14:paraId="6E362390" w14:textId="77777777" w:rsidR="009924F4" w:rsidRPr="00A422B0" w:rsidRDefault="009924F4" w:rsidP="009924F4">
      <w:pPr>
        <w:pStyle w:val="Sarakstarindkopa"/>
        <w:numPr>
          <w:ilvl w:val="2"/>
          <w:numId w:val="2"/>
        </w:numPr>
        <w:tabs>
          <w:tab w:val="left" w:pos="851"/>
        </w:tabs>
        <w:ind w:left="993" w:hanging="851"/>
        <w:rPr>
          <w:rFonts w:ascii="Times New Roman" w:hAnsi="Times New Roman" w:cs="Times New Roman"/>
          <w:sz w:val="26"/>
          <w:szCs w:val="26"/>
        </w:rPr>
      </w:pPr>
      <w:r w:rsidRPr="00A422B0">
        <w:rPr>
          <w:rFonts w:ascii="Times New Roman" w:hAnsi="Times New Roman" w:cs="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2DFF2E5F" w14:textId="77777777" w:rsidR="009924F4" w:rsidRPr="00A422B0" w:rsidRDefault="009924F4" w:rsidP="009924F4">
      <w:pPr>
        <w:pStyle w:val="Sarakstarindkopa"/>
        <w:numPr>
          <w:ilvl w:val="1"/>
          <w:numId w:val="2"/>
        </w:numPr>
        <w:tabs>
          <w:tab w:val="left" w:pos="993"/>
        </w:tabs>
        <w:ind w:left="567" w:hanging="567"/>
        <w:rPr>
          <w:rFonts w:ascii="Times New Roman" w:hAnsi="Times New Roman" w:cs="Times New Roman"/>
          <w:sz w:val="26"/>
          <w:szCs w:val="26"/>
        </w:rPr>
      </w:pPr>
      <w:r w:rsidRPr="00A422B0">
        <w:rPr>
          <w:rFonts w:ascii="Times New Roman" w:hAnsi="Times New Roman" w:cs="Times New Roman"/>
          <w:sz w:val="26"/>
          <w:szCs w:val="26"/>
        </w:rPr>
        <w:lastRenderedPageBreak/>
        <w:t>Izpildītājs var vienpusēji atkāpties no Līguma pirms termiņa, nosūtot Pasūtītājam rakstveida paziņojumu, ja:</w:t>
      </w:r>
    </w:p>
    <w:p w14:paraId="31A2AB15" w14:textId="77777777" w:rsidR="009924F4" w:rsidRPr="00A422B0" w:rsidRDefault="009924F4" w:rsidP="009924F4">
      <w:pPr>
        <w:pStyle w:val="Sarakstarindkopa"/>
        <w:numPr>
          <w:ilvl w:val="2"/>
          <w:numId w:val="2"/>
        </w:numPr>
        <w:tabs>
          <w:tab w:val="left" w:pos="851"/>
        </w:tabs>
        <w:rPr>
          <w:rFonts w:ascii="Times New Roman" w:hAnsi="Times New Roman" w:cs="Times New Roman"/>
          <w:sz w:val="26"/>
          <w:szCs w:val="26"/>
        </w:rPr>
      </w:pPr>
      <w:r w:rsidRPr="00A422B0">
        <w:rPr>
          <w:rFonts w:ascii="Times New Roman" w:hAnsi="Times New Roman" w:cs="Times New Roman"/>
          <w:sz w:val="26"/>
          <w:szCs w:val="26"/>
        </w:rPr>
        <w:t>Pasūtītājs neveic maksājumus Līguma 4.4.punktā noteiktajā kārtībā, un līgumsods sasniedzis 10% (desmit procentus) no neapmaksātā rēķina summas bez pievienotās vērtības nodokļa;</w:t>
      </w:r>
    </w:p>
    <w:p w14:paraId="488A23CA" w14:textId="77777777" w:rsidR="009924F4" w:rsidRPr="00A422B0" w:rsidRDefault="009924F4" w:rsidP="009924F4">
      <w:pPr>
        <w:pStyle w:val="Sarakstarindkopa"/>
        <w:numPr>
          <w:ilvl w:val="2"/>
          <w:numId w:val="2"/>
        </w:numPr>
        <w:tabs>
          <w:tab w:val="left" w:pos="851"/>
        </w:tabs>
        <w:rPr>
          <w:rFonts w:ascii="Times New Roman" w:hAnsi="Times New Roman" w:cs="Times New Roman"/>
          <w:sz w:val="26"/>
          <w:szCs w:val="26"/>
        </w:rPr>
      </w:pPr>
      <w:r w:rsidRPr="00A422B0">
        <w:rPr>
          <w:rFonts w:ascii="Times New Roman" w:hAnsi="Times New Roman" w:cs="Times New Roman"/>
          <w:sz w:val="26"/>
          <w:szCs w:val="26"/>
        </w:rPr>
        <w:t>Pasūtītāja darbība tiek izbeigta vai pārtraukta.</w:t>
      </w:r>
    </w:p>
    <w:p w14:paraId="768BCA15" w14:textId="77777777" w:rsidR="009924F4" w:rsidRPr="00DF57E8" w:rsidRDefault="009924F4" w:rsidP="00DF57E8">
      <w:pPr>
        <w:pStyle w:val="Virsraksts1"/>
        <w:numPr>
          <w:ilvl w:val="0"/>
          <w:numId w:val="2"/>
        </w:numPr>
        <w:rPr>
          <w:szCs w:val="26"/>
        </w:rPr>
      </w:pPr>
      <w:r w:rsidRPr="00A422B0">
        <w:t>LĪGUMA GROZĪŠANAS KĀRTĪBA</w:t>
      </w:r>
    </w:p>
    <w:p w14:paraId="6BD46F54"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Līguma grozījumi ir pieļaujami, ja tie nemaina Līguma vispārējo raksturu un atbilst vienam no šādiem gadījumiem:</w:t>
      </w:r>
    </w:p>
    <w:p w14:paraId="4FBFD257"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grozījumi ir nebūtiski;</w:t>
      </w:r>
    </w:p>
    <w:p w14:paraId="0CF531F2"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grozījumi ir būtiski. Ja grozījumi ir būtiski, tos drīkst izdarīt, neveicot Publisko iepirkumu likumā paredzēto procedūru, tikai Līguma 12.2.punktā noteiktajos gadījumos;</w:t>
      </w:r>
    </w:p>
    <w:p w14:paraId="3589B854"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- 12.2.3.punktu), vienlaikus nepārsniedz 10% (desmit procentus) no sākotnējās līgumcenas un Ministru kabineta noteiktās līgumcenu robežas.</w:t>
      </w:r>
    </w:p>
    <w:p w14:paraId="7F7136D1"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Būtiski Līguma grozījumi ir pieļaujami:</w:t>
      </w:r>
    </w:p>
    <w:p w14:paraId="3550FAFE"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7EB9C0E8"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ja ir radusies tādu no Līdzēju gribas neatkarīgu apstākļu dēļ neparedzētu darbu nepieciešamība, kurus Līdzēji, slēdzot Līgumu, nevarēja paredzēt;</w:t>
      </w:r>
    </w:p>
    <w:p w14:paraId="372A6DEE"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ja ir radušiem tādi neparedzēti darbi, Pasūtītājam precizējot vai papildinot Līguma priekšmetu vai Līguma objektu;</w:t>
      </w:r>
    </w:p>
    <w:p w14:paraId="71C821CB"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ja Līgums objektīvu, no Izpildītāja gribas neatkarīgu iemeslu dēl nav izpildāms, ja netiek veikti neparedzēti darbi;</w:t>
      </w:r>
    </w:p>
    <w:p w14:paraId="25C55CE3"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un citi Līguma grozījumi, kas nepieciešami tādu iemeslu dēļ, kurus Pasūtītājs iepriekš nevarēja paredzēt;</w:t>
      </w:r>
    </w:p>
    <w:p w14:paraId="1F8938EC"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6E598202"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7ADD837B"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Līgumcenas pieaugums, ko noteic kā visu secīgi veikto grozījumu naudas vērtības summu, nevar pārsniegt 50 % (piecdesmit procentus) no sākotnējās Līguma līgumcenas attiecībā uz katru gadījumu, kas minēts Līguma 12.2.1.-12.2.5.punktā.</w:t>
      </w:r>
    </w:p>
    <w:p w14:paraId="1F09F029"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lastRenderedPageBreak/>
        <w:t>Jebkuras izmaiņas Līguma noteikumos stājas spēkā tikai tad, kad tās ir noformētas rakstiski un tās parakstījušas abi Līdzēji. Šādi Līguma grozījumi ar to parakstīšanas brīdi kļūst par Līguma neatņemamu sastāvdaļu.</w:t>
      </w:r>
    </w:p>
    <w:p w14:paraId="5B4F0CB7" w14:textId="77777777" w:rsidR="009924F4" w:rsidRPr="00A422B0" w:rsidRDefault="009924F4" w:rsidP="00DF57E8">
      <w:pPr>
        <w:pStyle w:val="Virsraksts1"/>
        <w:numPr>
          <w:ilvl w:val="0"/>
          <w:numId w:val="2"/>
        </w:numPr>
      </w:pPr>
      <w:r w:rsidRPr="00A422B0">
        <w:t>PRASĪBAS ATTIECĪBĀ UZ PERSONĀLU UN APAKŠUZŅĒMĒJIEM</w:t>
      </w:r>
    </w:p>
    <w:p w14:paraId="02A7AEB0"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 xml:space="preserve">Pirms Līguma abpusējas parakstīšanas Izpildītājam jāiesniedz Pakalpojuma sniegšanā iesaistīto </w:t>
      </w:r>
      <w:r w:rsidRPr="00F826EE">
        <w:rPr>
          <w:rFonts w:ascii="Times New Roman" w:hAnsi="Times New Roman" w:cs="Times New Roman"/>
          <w:b/>
          <w:sz w:val="26"/>
          <w:szCs w:val="26"/>
        </w:rPr>
        <w:t>visu</w:t>
      </w:r>
      <w:r w:rsidRPr="00A422B0">
        <w:rPr>
          <w:rFonts w:ascii="Times New Roman" w:hAnsi="Times New Roman" w:cs="Times New Roman"/>
          <w:sz w:val="26"/>
          <w:szCs w:val="26"/>
        </w:rPr>
        <w:t xml:space="preserve"> apakšuzņēmēju (ja tādus plānots iesaistīt; Līguma 4.pielikums) saraksts, kurā norādīti apakšuzņēmēju nosaukumi, kontaktinformācija un to </w:t>
      </w:r>
      <w:proofErr w:type="spellStart"/>
      <w:r w:rsidRPr="00A422B0">
        <w:rPr>
          <w:rFonts w:ascii="Times New Roman" w:hAnsi="Times New Roman" w:cs="Times New Roman"/>
          <w:sz w:val="26"/>
          <w:szCs w:val="26"/>
        </w:rPr>
        <w:t>pārstāvēttiesīgās</w:t>
      </w:r>
      <w:proofErr w:type="spellEnd"/>
      <w:r w:rsidRPr="00A422B0">
        <w:rPr>
          <w:rFonts w:ascii="Times New Roman" w:hAnsi="Times New Roman" w:cs="Times New Roman"/>
          <w:sz w:val="26"/>
          <w:szCs w:val="26"/>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75E5401F"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Izpildītājs nav tiesīgs bez saskaņošanas ar Pasūtītāju veikt Atklāta konkursa piedāvājumā norādītā personāla un apakšuzņēmēju nomaiņu un iesaistīt papildu apakšuzņēmējus Līguma izpildē.</w:t>
      </w:r>
    </w:p>
    <w:p w14:paraId="76D9C937"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Pasūtītājs nepiekrīt Atklāta konkursa piedāvājumā norādītā 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1C093FBD"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Pasūtītājs nepiekrīt Atklāta konkursa piedāvājumā norādītā apakšuzņēmēja nomaiņai, ja pastāv kāds no šādiem nosacījumiem:</w:t>
      </w:r>
    </w:p>
    <w:p w14:paraId="29DEF9C6"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piedāvātais apakšuzņēmējs neatbilst Atklāta konkursa dokumentos apakšuzņēmējiem izvirzītajām prasībām;</w:t>
      </w:r>
    </w:p>
    <w:p w14:paraId="6A20D8AD"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09254416"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 xml:space="preserve">piedāvātais apakšuzņēmējs, kura sniedzamo Pakalpojumu vērtība ir vismaz EUR 10 000 (desmit tūkstoši </w:t>
      </w:r>
      <w:proofErr w:type="spellStart"/>
      <w:r w:rsidRPr="00A422B0">
        <w:rPr>
          <w:rFonts w:ascii="Times New Roman" w:hAnsi="Times New Roman" w:cs="Times New Roman"/>
          <w:i/>
          <w:iCs/>
          <w:sz w:val="26"/>
          <w:szCs w:val="26"/>
        </w:rPr>
        <w:t>euro</w:t>
      </w:r>
      <w:proofErr w:type="spellEnd"/>
      <w:r w:rsidRPr="00A422B0">
        <w:rPr>
          <w:rFonts w:ascii="Times New Roman" w:hAnsi="Times New Roman" w:cs="Times New Roman"/>
          <w:sz w:val="26"/>
          <w:szCs w:val="26"/>
        </w:rPr>
        <w:t xml:space="preserve"> un 00 centi), atbilst Publisko iepirkumu likuma 42.panta otrās daļas 1.-7., 10.-14.punktā minētajiem pretendentu izslēgšanas nosacījumiem;</w:t>
      </w:r>
    </w:p>
    <w:p w14:paraId="75B1AE4C" w14:textId="77777777" w:rsidR="009924F4" w:rsidRPr="00A422B0" w:rsidRDefault="009924F4" w:rsidP="009924F4">
      <w:pPr>
        <w:pStyle w:val="Sarakstarindkopa"/>
        <w:numPr>
          <w:ilvl w:val="2"/>
          <w:numId w:val="2"/>
        </w:numPr>
        <w:ind w:left="993" w:hanging="851"/>
        <w:rPr>
          <w:rFonts w:ascii="Times New Roman" w:hAnsi="Times New Roman" w:cs="Times New Roman"/>
          <w:sz w:val="26"/>
          <w:szCs w:val="26"/>
        </w:rPr>
      </w:pPr>
      <w:r w:rsidRPr="00A422B0">
        <w:rPr>
          <w:rFonts w:ascii="Times New Roman" w:hAnsi="Times New Roman" w:cs="Times New Roman"/>
          <w:sz w:val="26"/>
          <w:szCs w:val="26"/>
        </w:rPr>
        <w:t>apakšuzņēmēja maiņas rezultātā tiktu izdarīti tādi grozījumi Izpildītāja Atklāta konkursa piedāvājumā, kuri, ja sākotnēji būtu tajā iekļauti, ietekmētu piedāvājuma izvēli atbilstoši iepirkuma procedūras dokumentos noteiktajiem piedāvājuma izvērtēšanas kritērijiem.</w:t>
      </w:r>
    </w:p>
    <w:p w14:paraId="3C787D31"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756783B5"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1F34BED3"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 xml:space="preserve">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w:t>
      </w:r>
      <w:r w:rsidRPr="00A422B0">
        <w:rPr>
          <w:rFonts w:ascii="Times New Roman" w:hAnsi="Times New Roman" w:cs="Times New Roman"/>
          <w:sz w:val="26"/>
          <w:szCs w:val="26"/>
        </w:rPr>
        <w:lastRenderedPageBreak/>
        <w:t>dokumentus, kas nepieciešami lēmuma pieņemšanai saskaņā ar šīs Līguma sadaļas noteikumiem.</w:t>
      </w:r>
    </w:p>
    <w:p w14:paraId="45897919"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Pasūtītājs nav paredzējis Līgumā veikt tiešus maksājumus apakšuzņēmējiem.</w:t>
      </w:r>
    </w:p>
    <w:p w14:paraId="45F782C2" w14:textId="77777777" w:rsidR="009924F4" w:rsidRPr="00A422B0" w:rsidRDefault="009924F4" w:rsidP="00DF57E8">
      <w:pPr>
        <w:pStyle w:val="Virsraksts1"/>
        <w:numPr>
          <w:ilvl w:val="0"/>
          <w:numId w:val="2"/>
        </w:numPr>
      </w:pPr>
      <w:r w:rsidRPr="00A422B0">
        <w:t>VISPĀRĒJIE NOTEIKUMI</w:t>
      </w:r>
    </w:p>
    <w:p w14:paraId="43601BAD"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Pasūtītāja nozīmēta kontaktpersona šī Līguma izpildes laikā:</w:t>
      </w:r>
    </w:p>
    <w:tbl>
      <w:tblPr>
        <w:tblStyle w:val="Reatabula"/>
        <w:tblW w:w="0" w:type="auto"/>
        <w:tblInd w:w="709" w:type="dxa"/>
        <w:tblLook w:val="04A0" w:firstRow="1" w:lastRow="0" w:firstColumn="1" w:lastColumn="0" w:noHBand="0" w:noVBand="1"/>
      </w:tblPr>
      <w:tblGrid>
        <w:gridCol w:w="8919"/>
      </w:tblGrid>
      <w:tr w:rsidR="009924F4" w:rsidRPr="00A422B0" w14:paraId="38FCB300" w14:textId="77777777" w:rsidTr="30E2FB30">
        <w:tc>
          <w:tcPr>
            <w:tcW w:w="8919" w:type="dxa"/>
            <w:tcBorders>
              <w:top w:val="single" w:sz="4" w:space="0" w:color="auto"/>
              <w:left w:val="single" w:sz="4" w:space="0" w:color="auto"/>
              <w:bottom w:val="single" w:sz="4" w:space="0" w:color="auto"/>
              <w:right w:val="single" w:sz="4" w:space="0" w:color="auto"/>
            </w:tcBorders>
            <w:hideMark/>
          </w:tcPr>
          <w:p w14:paraId="59129576" w14:textId="77777777" w:rsidR="009924F4" w:rsidRPr="00A422B0" w:rsidRDefault="009924F4" w:rsidP="30E2FB30">
            <w:pPr>
              <w:widowControl w:val="0"/>
              <w:overflowPunct w:val="0"/>
              <w:autoSpaceDE w:val="0"/>
              <w:autoSpaceDN w:val="0"/>
              <w:adjustRightInd w:val="0"/>
              <w:rPr>
                <w:sz w:val="26"/>
                <w:szCs w:val="26"/>
              </w:rPr>
            </w:pPr>
            <w:r w:rsidRPr="30E2FB30">
              <w:rPr>
                <w:sz w:val="26"/>
                <w:szCs w:val="26"/>
              </w:rPr>
              <w:t xml:space="preserve">Rīgas </w:t>
            </w:r>
            <w:proofErr w:type="spellStart"/>
            <w:r w:rsidRPr="30E2FB30">
              <w:rPr>
                <w:sz w:val="26"/>
                <w:szCs w:val="26"/>
              </w:rPr>
              <w:t>valstspilsētas</w:t>
            </w:r>
            <w:proofErr w:type="spellEnd"/>
            <w:r w:rsidRPr="30E2FB30">
              <w:rPr>
                <w:sz w:val="26"/>
                <w:szCs w:val="26"/>
              </w:rPr>
              <w:t xml:space="preserve"> pašvaldības Pilsētas attīstības departamenta Pilsētvides attīstības pārvaldes Teritorijas plānojuma nodaļas galvenā projektu vadītāja teritorijas plānošanas jomā, Anita Ozoliņa, tālrunis: (+371)67037266, e-pasts: anita.ozolina@riga.lv</w:t>
            </w:r>
          </w:p>
        </w:tc>
      </w:tr>
    </w:tbl>
    <w:p w14:paraId="516BC663"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Izpildītāja nozīmēta kontaktpersona Līguma izpildes laikā:</w:t>
      </w:r>
    </w:p>
    <w:tbl>
      <w:tblPr>
        <w:tblStyle w:val="Reatabula"/>
        <w:tblW w:w="0" w:type="auto"/>
        <w:tblInd w:w="709" w:type="dxa"/>
        <w:tblLook w:val="04A0" w:firstRow="1" w:lastRow="0" w:firstColumn="1" w:lastColumn="0" w:noHBand="0" w:noVBand="1"/>
      </w:tblPr>
      <w:tblGrid>
        <w:gridCol w:w="8919"/>
      </w:tblGrid>
      <w:tr w:rsidR="009924F4" w:rsidRPr="00A422B0" w14:paraId="4CD7CD47" w14:textId="77777777">
        <w:tc>
          <w:tcPr>
            <w:tcW w:w="8919" w:type="dxa"/>
            <w:tcBorders>
              <w:top w:val="single" w:sz="4" w:space="0" w:color="auto"/>
              <w:left w:val="single" w:sz="4" w:space="0" w:color="auto"/>
              <w:bottom w:val="single" w:sz="4" w:space="0" w:color="auto"/>
              <w:right w:val="single" w:sz="4" w:space="0" w:color="auto"/>
            </w:tcBorders>
            <w:hideMark/>
          </w:tcPr>
          <w:p w14:paraId="2EA6B76E" w14:textId="77777777" w:rsidR="009924F4" w:rsidRPr="00A422B0" w:rsidRDefault="009924F4">
            <w:pPr>
              <w:widowControl w:val="0"/>
              <w:overflowPunct w:val="0"/>
              <w:autoSpaceDE w:val="0"/>
              <w:autoSpaceDN w:val="0"/>
              <w:adjustRightInd w:val="0"/>
              <w:rPr>
                <w:sz w:val="26"/>
                <w:szCs w:val="26"/>
              </w:rPr>
            </w:pPr>
            <w:r w:rsidRPr="00A422B0">
              <w:rPr>
                <w:kern w:val="16"/>
                <w:sz w:val="26"/>
                <w:szCs w:val="26"/>
                <w:highlight w:val="lightGray"/>
              </w:rPr>
              <w:t>&lt;amats, vārds, uzvārds&gt;</w:t>
            </w:r>
            <w:r w:rsidRPr="00A422B0">
              <w:rPr>
                <w:kern w:val="16"/>
                <w:sz w:val="26"/>
                <w:szCs w:val="26"/>
              </w:rPr>
              <w:t xml:space="preserve">, tālrunis: </w:t>
            </w:r>
            <w:r w:rsidRPr="00A422B0">
              <w:rPr>
                <w:kern w:val="16"/>
                <w:sz w:val="26"/>
                <w:szCs w:val="26"/>
                <w:highlight w:val="lightGray"/>
              </w:rPr>
              <w:t>&lt;numurs&gt;</w:t>
            </w:r>
            <w:r w:rsidRPr="00A422B0">
              <w:rPr>
                <w:kern w:val="16"/>
                <w:sz w:val="26"/>
                <w:szCs w:val="26"/>
              </w:rPr>
              <w:t xml:space="preserve">, e-pasts: </w:t>
            </w:r>
            <w:r w:rsidRPr="00A422B0">
              <w:rPr>
                <w:kern w:val="16"/>
                <w:sz w:val="26"/>
                <w:szCs w:val="26"/>
                <w:highlight w:val="lightGray"/>
              </w:rPr>
              <w:t>&lt;adrese&gt;</w:t>
            </w:r>
          </w:p>
        </w:tc>
      </w:tr>
    </w:tbl>
    <w:p w14:paraId="0DEB003A"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0B7465F9"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Šis Līgums ir saistošs Līdzējiem, kā arī visām trešajām personām, kas likumīgi pārņem viņu tiesības un pienākumus.</w:t>
      </w:r>
    </w:p>
    <w:p w14:paraId="0B78BE14"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3220B6B8"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Jautājumi, kas nav noregulēti Līgumā, apspriežami saskaņā ar Latvijas Republikas normatīvajiem aktiem.</w:t>
      </w:r>
    </w:p>
    <w:p w14:paraId="2C0E8630"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443EB501" w14:textId="77777777" w:rsidR="009924F4" w:rsidRPr="00A422B0" w:rsidRDefault="009924F4" w:rsidP="009924F4">
      <w:pPr>
        <w:pStyle w:val="Sarakstarindkopa"/>
        <w:numPr>
          <w:ilvl w:val="1"/>
          <w:numId w:val="2"/>
        </w:numPr>
        <w:tabs>
          <w:tab w:val="left" w:pos="709"/>
        </w:tabs>
        <w:ind w:left="567" w:hanging="567"/>
        <w:rPr>
          <w:rFonts w:ascii="Times New Roman" w:hAnsi="Times New Roman" w:cs="Times New Roman"/>
          <w:sz w:val="26"/>
          <w:szCs w:val="26"/>
        </w:rPr>
      </w:pPr>
      <w:r w:rsidRPr="00A422B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34B2D1D6" w14:textId="77777777" w:rsidR="009924F4" w:rsidRPr="00A422B0" w:rsidRDefault="009924F4" w:rsidP="009924F4">
      <w:pPr>
        <w:pStyle w:val="Sarakstarindkopa"/>
        <w:numPr>
          <w:ilvl w:val="1"/>
          <w:numId w:val="2"/>
        </w:numPr>
        <w:ind w:left="567" w:hanging="567"/>
        <w:rPr>
          <w:rFonts w:ascii="Times New Roman" w:hAnsi="Times New Roman" w:cs="Times New Roman"/>
          <w:sz w:val="26"/>
          <w:szCs w:val="26"/>
        </w:rPr>
      </w:pPr>
      <w:r w:rsidRPr="00A422B0">
        <w:rPr>
          <w:rFonts w:ascii="Times New Roman" w:hAnsi="Times New Roman" w:cs="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4B28DCDA" w14:textId="77777777" w:rsidR="009924F4" w:rsidRPr="00A422B0" w:rsidRDefault="009924F4" w:rsidP="009924F4">
      <w:pPr>
        <w:pStyle w:val="Sarakstarindkopa"/>
        <w:numPr>
          <w:ilvl w:val="1"/>
          <w:numId w:val="2"/>
        </w:numPr>
        <w:ind w:left="567" w:hanging="709"/>
        <w:rPr>
          <w:rFonts w:ascii="Times New Roman" w:hAnsi="Times New Roman" w:cs="Times New Roman"/>
          <w:sz w:val="26"/>
          <w:szCs w:val="26"/>
        </w:rPr>
      </w:pPr>
      <w:r w:rsidRPr="00A422B0">
        <w:rPr>
          <w:rFonts w:ascii="Times New Roman" w:hAnsi="Times New Roman" w:cs="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79AD766D" w14:textId="77777777" w:rsidR="009924F4" w:rsidRPr="00A422B0" w:rsidRDefault="009924F4" w:rsidP="009924F4">
      <w:pPr>
        <w:pStyle w:val="Sarakstarindkopa"/>
        <w:numPr>
          <w:ilvl w:val="1"/>
          <w:numId w:val="2"/>
        </w:numPr>
        <w:ind w:left="567" w:hanging="709"/>
        <w:rPr>
          <w:rFonts w:ascii="Times New Roman" w:hAnsi="Times New Roman" w:cs="Times New Roman"/>
          <w:sz w:val="26"/>
          <w:szCs w:val="26"/>
        </w:rPr>
      </w:pPr>
      <w:r w:rsidRPr="00A422B0">
        <w:rPr>
          <w:rFonts w:ascii="Times New Roman" w:hAnsi="Times New Roman" w:cs="Times New Roman"/>
          <w:sz w:val="26"/>
          <w:szCs w:val="26"/>
        </w:rPr>
        <w:t xml:space="preserve">Līgums un tā pielikumi satur pilnīgu Līdzēju vienošanos, un Līdzējiem ir saistošas tikai tās saistības, kas ir atrunātas šajā Līgumā un tā pielikumos. </w:t>
      </w:r>
    </w:p>
    <w:p w14:paraId="0EA52EA2" w14:textId="77777777" w:rsidR="009924F4" w:rsidRPr="00A422B0" w:rsidRDefault="009924F4" w:rsidP="009924F4">
      <w:pPr>
        <w:pStyle w:val="Sarakstarindkopa"/>
        <w:numPr>
          <w:ilvl w:val="1"/>
          <w:numId w:val="2"/>
        </w:numPr>
        <w:ind w:left="567" w:hanging="709"/>
        <w:rPr>
          <w:rFonts w:ascii="Times New Roman" w:hAnsi="Times New Roman" w:cs="Times New Roman"/>
          <w:sz w:val="26"/>
          <w:szCs w:val="26"/>
        </w:rPr>
      </w:pPr>
      <w:r w:rsidRPr="00A422B0">
        <w:rPr>
          <w:rFonts w:ascii="Times New Roman" w:hAnsi="Times New Roman" w:cs="Times New Roman"/>
          <w:sz w:val="26"/>
          <w:szCs w:val="26"/>
        </w:rPr>
        <w:t>Līdzēji ar saviem parakstiem apliecina, ka Līdzējiem ir saprotams Līguma saturs, nozīme un sekas, Līdzēji atzīst Līgumu par pareizu un savstarpēji izdevīgu un tās labprātīgi vēlas to parakstīt.</w:t>
      </w:r>
    </w:p>
    <w:p w14:paraId="71FABA37" w14:textId="77777777" w:rsidR="009924F4" w:rsidRPr="00A422B0" w:rsidRDefault="009924F4" w:rsidP="009924F4">
      <w:pPr>
        <w:pStyle w:val="Sarakstarindkopa"/>
        <w:numPr>
          <w:ilvl w:val="1"/>
          <w:numId w:val="2"/>
        </w:numPr>
        <w:ind w:left="567" w:hanging="709"/>
        <w:rPr>
          <w:rFonts w:ascii="Times New Roman" w:hAnsi="Times New Roman" w:cs="Times New Roman"/>
          <w:sz w:val="26"/>
          <w:szCs w:val="26"/>
        </w:rPr>
      </w:pPr>
      <w:r w:rsidRPr="00A422B0">
        <w:rPr>
          <w:rFonts w:ascii="Times New Roman" w:hAnsi="Times New Roman" w:cs="Times New Roman"/>
          <w:sz w:val="26"/>
          <w:szCs w:val="26"/>
        </w:rPr>
        <w:t xml:space="preserve">Līgums sagatavots elektroniski un abi Līdzēji to parakstījušas elektroniski ar drošu elektronisko parakstu, kas satur laika zīmogu. Līguma abpusējas parakstīšanas datums </w:t>
      </w:r>
      <w:r w:rsidRPr="00A422B0">
        <w:rPr>
          <w:rFonts w:ascii="Times New Roman" w:hAnsi="Times New Roman" w:cs="Times New Roman"/>
          <w:sz w:val="26"/>
          <w:szCs w:val="26"/>
        </w:rPr>
        <w:lastRenderedPageBreak/>
        <w:t>ir pēdējā parakstītāja pievienotā laika zīmoga datums un laiks. Līgumam ir 4 (četri) pielikumi, kas ir Līguma neatņemama sastāvdaļa.</w:t>
      </w:r>
    </w:p>
    <w:p w14:paraId="3AC6C71E" w14:textId="77777777" w:rsidR="009924F4" w:rsidRPr="00A422B0" w:rsidRDefault="009924F4" w:rsidP="009924F4">
      <w:pPr>
        <w:pStyle w:val="Sarakstarindkopa"/>
        <w:numPr>
          <w:ilvl w:val="1"/>
          <w:numId w:val="2"/>
        </w:numPr>
        <w:ind w:left="567" w:hanging="709"/>
        <w:rPr>
          <w:rFonts w:ascii="Times New Roman" w:hAnsi="Times New Roman" w:cs="Times New Roman"/>
          <w:sz w:val="26"/>
          <w:szCs w:val="26"/>
        </w:rPr>
      </w:pPr>
      <w:r w:rsidRPr="00A422B0">
        <w:rPr>
          <w:rFonts w:ascii="Times New Roman" w:hAnsi="Times New Roman" w:cs="Times New Roman"/>
          <w:sz w:val="26"/>
          <w:szCs w:val="26"/>
        </w:rPr>
        <w:t>Līguma pielikumi, kuri pievienoti līgumam:</w:t>
      </w:r>
    </w:p>
    <w:p w14:paraId="76D19C8B" w14:textId="77777777" w:rsidR="009924F4" w:rsidRPr="00A422B0" w:rsidRDefault="009924F4" w:rsidP="009924F4">
      <w:pPr>
        <w:ind w:left="568"/>
        <w:rPr>
          <w:rFonts w:ascii="Times New Roman" w:hAnsi="Times New Roman" w:cs="Times New Roman"/>
          <w:sz w:val="26"/>
          <w:szCs w:val="26"/>
        </w:rPr>
      </w:pPr>
      <w:r w:rsidRPr="00A422B0">
        <w:rPr>
          <w:rFonts w:ascii="Times New Roman" w:hAnsi="Times New Roman" w:cs="Times New Roman"/>
          <w:sz w:val="26"/>
          <w:szCs w:val="26"/>
        </w:rPr>
        <w:t>1. pielikums: Tehniskā specifikācija;</w:t>
      </w:r>
    </w:p>
    <w:p w14:paraId="626F67BF" w14:textId="77777777" w:rsidR="009924F4" w:rsidRPr="00A422B0" w:rsidRDefault="009924F4" w:rsidP="009924F4">
      <w:pPr>
        <w:ind w:left="568"/>
        <w:rPr>
          <w:rFonts w:ascii="Times New Roman" w:hAnsi="Times New Roman" w:cs="Times New Roman"/>
          <w:sz w:val="26"/>
          <w:szCs w:val="26"/>
        </w:rPr>
      </w:pPr>
      <w:r w:rsidRPr="00A422B0">
        <w:rPr>
          <w:rFonts w:ascii="Times New Roman" w:hAnsi="Times New Roman" w:cs="Times New Roman"/>
          <w:sz w:val="26"/>
          <w:szCs w:val="26"/>
        </w:rPr>
        <w:t>2. pielikums: Izpildītāja tehniskais piedāvājums;</w:t>
      </w:r>
    </w:p>
    <w:p w14:paraId="66EBEFEA" w14:textId="77777777" w:rsidR="009924F4" w:rsidRPr="00A422B0" w:rsidRDefault="009924F4" w:rsidP="009924F4">
      <w:pPr>
        <w:ind w:left="568"/>
        <w:rPr>
          <w:rFonts w:ascii="Times New Roman" w:hAnsi="Times New Roman" w:cs="Times New Roman"/>
          <w:sz w:val="26"/>
          <w:szCs w:val="26"/>
        </w:rPr>
      </w:pPr>
      <w:r w:rsidRPr="00A422B0">
        <w:rPr>
          <w:rFonts w:ascii="Times New Roman" w:hAnsi="Times New Roman" w:cs="Times New Roman"/>
          <w:sz w:val="26"/>
          <w:szCs w:val="26"/>
        </w:rPr>
        <w:t>3. pielikums: Izpildītāja Līguma izpildē piesaistītā personāla saraksts;</w:t>
      </w:r>
    </w:p>
    <w:p w14:paraId="045FC292" w14:textId="77777777" w:rsidR="009924F4" w:rsidRPr="00A422B0" w:rsidRDefault="009924F4" w:rsidP="009924F4">
      <w:pPr>
        <w:ind w:left="568"/>
        <w:rPr>
          <w:rFonts w:ascii="Times New Roman" w:hAnsi="Times New Roman" w:cs="Times New Roman"/>
          <w:sz w:val="26"/>
          <w:szCs w:val="26"/>
        </w:rPr>
      </w:pPr>
      <w:r w:rsidRPr="00A422B0">
        <w:rPr>
          <w:rFonts w:ascii="Times New Roman" w:hAnsi="Times New Roman" w:cs="Times New Roman"/>
          <w:sz w:val="26"/>
          <w:szCs w:val="26"/>
        </w:rPr>
        <w:t>4. pielikums:</w:t>
      </w:r>
      <w:r w:rsidRPr="00A422B0">
        <w:rPr>
          <w:rFonts w:ascii="Times New Roman" w:hAnsi="Times New Roman" w:cs="Times New Roman"/>
        </w:rPr>
        <w:t xml:space="preserve"> </w:t>
      </w:r>
      <w:r w:rsidRPr="00A422B0">
        <w:rPr>
          <w:rFonts w:ascii="Times New Roman" w:hAnsi="Times New Roman" w:cs="Times New Roman"/>
          <w:sz w:val="26"/>
          <w:szCs w:val="26"/>
        </w:rPr>
        <w:t>Izpildītāja Līguma izpildē piesaistīto apakšuzņēmēju saraksts.</w:t>
      </w:r>
    </w:p>
    <w:p w14:paraId="68B8175B" w14:textId="77777777" w:rsidR="009924F4" w:rsidRPr="00A422B0" w:rsidRDefault="009924F4" w:rsidP="009924F4">
      <w:pPr>
        <w:rPr>
          <w:rFonts w:ascii="Times New Roman" w:hAnsi="Times New Roman" w:cs="Times New Roman"/>
          <w:sz w:val="26"/>
          <w:szCs w:val="26"/>
        </w:rPr>
      </w:pPr>
    </w:p>
    <w:p w14:paraId="7964E05D" w14:textId="77777777" w:rsidR="009924F4" w:rsidRPr="00A422B0" w:rsidRDefault="009924F4" w:rsidP="00DF57E8">
      <w:pPr>
        <w:pStyle w:val="Virsraksts1"/>
        <w:numPr>
          <w:ilvl w:val="0"/>
          <w:numId w:val="2"/>
        </w:numPr>
      </w:pPr>
      <w:r w:rsidRPr="00A422B0">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9924F4" w:rsidRPr="00A422B0" w14:paraId="59159C2E" w14:textId="77777777">
        <w:trPr>
          <w:trHeight w:val="390"/>
        </w:trPr>
        <w:tc>
          <w:tcPr>
            <w:tcW w:w="9090" w:type="dxa"/>
            <w:gridSpan w:val="2"/>
            <w:tcBorders>
              <w:top w:val="nil"/>
              <w:left w:val="nil"/>
              <w:bottom w:val="nil"/>
              <w:right w:val="nil"/>
            </w:tcBorders>
            <w:hideMark/>
          </w:tcPr>
          <w:p w14:paraId="2E00359D"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b/>
                <w:bCs/>
                <w:sz w:val="26"/>
                <w:szCs w:val="26"/>
                <w:lang w:eastAsia="lv-LV"/>
              </w:rPr>
              <w:t>Saņēmējs:</w:t>
            </w:r>
            <w:r w:rsidRPr="00A422B0">
              <w:rPr>
                <w:rFonts w:ascii="Times New Roman" w:eastAsia="Times New Roman" w:hAnsi="Times New Roman" w:cs="Times New Roman"/>
                <w:sz w:val="26"/>
                <w:szCs w:val="26"/>
                <w:lang w:eastAsia="lv-LV"/>
              </w:rPr>
              <w:t>  </w:t>
            </w:r>
          </w:p>
        </w:tc>
      </w:tr>
      <w:tr w:rsidR="009924F4" w:rsidRPr="00A422B0" w14:paraId="63D2A9DE" w14:textId="77777777">
        <w:tc>
          <w:tcPr>
            <w:tcW w:w="9090" w:type="dxa"/>
            <w:gridSpan w:val="2"/>
            <w:tcBorders>
              <w:top w:val="nil"/>
              <w:left w:val="nil"/>
              <w:bottom w:val="nil"/>
              <w:right w:val="nil"/>
            </w:tcBorders>
            <w:hideMark/>
          </w:tcPr>
          <w:p w14:paraId="2D1569E1"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b/>
                <w:bCs/>
                <w:sz w:val="26"/>
                <w:szCs w:val="26"/>
                <w:lang w:eastAsia="lv-LV"/>
              </w:rPr>
              <w:t xml:space="preserve">Rīgas </w:t>
            </w:r>
            <w:proofErr w:type="spellStart"/>
            <w:r w:rsidRPr="00A422B0">
              <w:rPr>
                <w:rFonts w:ascii="Times New Roman" w:eastAsia="Times New Roman" w:hAnsi="Times New Roman" w:cs="Times New Roman"/>
                <w:b/>
                <w:bCs/>
                <w:sz w:val="26"/>
                <w:szCs w:val="26"/>
                <w:lang w:eastAsia="lv-LV"/>
              </w:rPr>
              <w:t>valstspilsētas</w:t>
            </w:r>
            <w:proofErr w:type="spellEnd"/>
            <w:r w:rsidRPr="00A422B0">
              <w:rPr>
                <w:rFonts w:ascii="Times New Roman" w:eastAsia="Times New Roman" w:hAnsi="Times New Roman" w:cs="Times New Roman"/>
                <w:b/>
                <w:bCs/>
                <w:sz w:val="26"/>
                <w:szCs w:val="26"/>
                <w:lang w:eastAsia="lv-LV"/>
              </w:rPr>
              <w:t xml:space="preserve"> pašvaldība</w:t>
            </w:r>
            <w:r w:rsidRPr="00A422B0">
              <w:rPr>
                <w:rFonts w:ascii="Times New Roman" w:eastAsia="Times New Roman" w:hAnsi="Times New Roman" w:cs="Times New Roman"/>
                <w:sz w:val="26"/>
                <w:szCs w:val="26"/>
                <w:lang w:eastAsia="lv-LV"/>
              </w:rPr>
              <w:t>  </w:t>
            </w:r>
          </w:p>
          <w:p w14:paraId="298B960F"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Adrese: Rātslaukums 1, Rīga, LV-1050  </w:t>
            </w:r>
          </w:p>
          <w:p w14:paraId="6B089590"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PVN </w:t>
            </w:r>
            <w:proofErr w:type="spellStart"/>
            <w:r w:rsidRPr="00A422B0">
              <w:rPr>
                <w:rFonts w:ascii="Times New Roman" w:eastAsia="Times New Roman" w:hAnsi="Times New Roman" w:cs="Times New Roman"/>
                <w:sz w:val="26"/>
                <w:szCs w:val="26"/>
                <w:lang w:eastAsia="lv-LV"/>
              </w:rPr>
              <w:t>reģ</w:t>
            </w:r>
            <w:proofErr w:type="spellEnd"/>
            <w:r w:rsidRPr="00A422B0">
              <w:rPr>
                <w:rFonts w:ascii="Times New Roman" w:eastAsia="Times New Roman" w:hAnsi="Times New Roman" w:cs="Times New Roman"/>
                <w:sz w:val="26"/>
                <w:szCs w:val="26"/>
                <w:lang w:eastAsia="lv-LV"/>
              </w:rPr>
              <w:t xml:space="preserve">. Nr. </w:t>
            </w:r>
            <w:r w:rsidRPr="00A422B0">
              <w:rPr>
                <w:rFonts w:ascii="Times New Roman" w:hAnsi="Times New Roman" w:cs="Times New Roman"/>
                <w:sz w:val="26"/>
                <w:szCs w:val="26"/>
              </w:rPr>
              <w:t>LV90000064250</w:t>
            </w:r>
          </w:p>
          <w:p w14:paraId="435EA687" w14:textId="77777777" w:rsidR="009924F4" w:rsidRPr="00A422B0" w:rsidRDefault="009924F4">
            <w:pPr>
              <w:textAlignment w:val="baseline"/>
              <w:rPr>
                <w:rFonts w:ascii="Times New Roman" w:eastAsia="Times New Roman" w:hAnsi="Times New Roman" w:cs="Times New Roman"/>
                <w:b/>
                <w:bCs/>
                <w:sz w:val="26"/>
                <w:szCs w:val="26"/>
                <w:lang w:eastAsia="lv-LV"/>
              </w:rPr>
            </w:pPr>
            <w:r w:rsidRPr="00A422B0">
              <w:rPr>
                <w:rFonts w:ascii="Times New Roman" w:eastAsia="Times New Roman" w:hAnsi="Times New Roman" w:cs="Times New Roman"/>
                <w:sz w:val="26"/>
                <w:szCs w:val="26"/>
                <w:lang w:eastAsia="lv-LV"/>
              </w:rPr>
              <w:t>Banka:   </w:t>
            </w:r>
          </w:p>
          <w:p w14:paraId="21277491"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hAnsi="Times New Roman" w:cs="Times New Roman"/>
                <w:sz w:val="26"/>
                <w:szCs w:val="26"/>
              </w:rPr>
              <w:t>SWIFT kods:</w:t>
            </w:r>
            <w:r w:rsidRPr="00A422B0">
              <w:rPr>
                <w:rFonts w:ascii="Times New Roman" w:hAnsi="Times New Roman" w:cs="Times New Roman"/>
                <w:b/>
                <w:bCs/>
                <w:sz w:val="26"/>
                <w:szCs w:val="26"/>
              </w:rPr>
              <w:t xml:space="preserve"> </w:t>
            </w:r>
          </w:p>
          <w:p w14:paraId="01AFAB42"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 xml:space="preserve">Konta </w:t>
            </w:r>
            <w:r w:rsidRPr="00A422B0">
              <w:rPr>
                <w:rFonts w:ascii="Times New Roman" w:hAnsi="Times New Roman" w:cs="Times New Roman"/>
                <w:sz w:val="26"/>
                <w:szCs w:val="26"/>
              </w:rPr>
              <w:t>Nr.: </w:t>
            </w:r>
          </w:p>
          <w:p w14:paraId="4B49A884"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  </w:t>
            </w:r>
          </w:p>
        </w:tc>
      </w:tr>
      <w:tr w:rsidR="009924F4" w:rsidRPr="00A422B0" w14:paraId="15FF7134" w14:textId="77777777">
        <w:tc>
          <w:tcPr>
            <w:tcW w:w="4590" w:type="dxa"/>
            <w:tcBorders>
              <w:top w:val="nil"/>
              <w:left w:val="nil"/>
              <w:bottom w:val="nil"/>
              <w:right w:val="nil"/>
            </w:tcBorders>
            <w:hideMark/>
          </w:tcPr>
          <w:p w14:paraId="23CB994B"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b/>
                <w:bCs/>
                <w:sz w:val="26"/>
                <w:szCs w:val="26"/>
                <w:u w:val="single"/>
                <w:lang w:eastAsia="lv-LV"/>
              </w:rPr>
              <w:t>Pasūtītājs:</w:t>
            </w:r>
            <w:r w:rsidRPr="00A422B0">
              <w:rPr>
                <w:rFonts w:ascii="Times New Roman" w:eastAsia="Times New Roman" w:hAnsi="Times New Roman" w:cs="Times New Roman"/>
                <w:sz w:val="26"/>
                <w:szCs w:val="26"/>
                <w:lang w:eastAsia="lv-LV"/>
              </w:rPr>
              <w:t>  </w:t>
            </w:r>
          </w:p>
        </w:tc>
        <w:tc>
          <w:tcPr>
            <w:tcW w:w="4500" w:type="dxa"/>
            <w:tcBorders>
              <w:top w:val="nil"/>
              <w:left w:val="nil"/>
              <w:bottom w:val="nil"/>
              <w:right w:val="nil"/>
            </w:tcBorders>
            <w:hideMark/>
          </w:tcPr>
          <w:p w14:paraId="54C49E72"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b/>
                <w:bCs/>
                <w:sz w:val="26"/>
                <w:szCs w:val="26"/>
                <w:u w:val="single"/>
                <w:lang w:eastAsia="lv-LV"/>
              </w:rPr>
              <w:t>Izpildītājs:</w:t>
            </w:r>
            <w:r w:rsidRPr="00A422B0">
              <w:rPr>
                <w:rFonts w:ascii="Times New Roman" w:eastAsia="Times New Roman" w:hAnsi="Times New Roman" w:cs="Times New Roman"/>
                <w:sz w:val="26"/>
                <w:szCs w:val="26"/>
                <w:lang w:eastAsia="lv-LV"/>
              </w:rPr>
              <w:t>  </w:t>
            </w:r>
          </w:p>
        </w:tc>
      </w:tr>
      <w:tr w:rsidR="009924F4" w:rsidRPr="00A422B0" w14:paraId="59357ABE" w14:textId="77777777">
        <w:tc>
          <w:tcPr>
            <w:tcW w:w="4590" w:type="dxa"/>
            <w:tcBorders>
              <w:top w:val="nil"/>
              <w:left w:val="nil"/>
              <w:bottom w:val="nil"/>
              <w:right w:val="nil"/>
            </w:tcBorders>
            <w:hideMark/>
          </w:tcPr>
          <w:p w14:paraId="03A6A00D" w14:textId="77777777" w:rsidR="009924F4" w:rsidRPr="00A422B0" w:rsidRDefault="009924F4">
            <w:pPr>
              <w:jc w:val="left"/>
              <w:textAlignment w:val="baseline"/>
              <w:rPr>
                <w:rFonts w:ascii="Times New Roman" w:eastAsia="Times New Roman" w:hAnsi="Times New Roman" w:cs="Times New Roman"/>
                <w:b/>
                <w:bCs/>
                <w:sz w:val="26"/>
                <w:szCs w:val="26"/>
                <w:lang w:eastAsia="lv-LV"/>
              </w:rPr>
            </w:pPr>
            <w:r w:rsidRPr="00A422B0">
              <w:rPr>
                <w:rFonts w:ascii="Times New Roman" w:eastAsia="Times New Roman" w:hAnsi="Times New Roman" w:cs="Times New Roman"/>
                <w:b/>
                <w:bCs/>
                <w:sz w:val="26"/>
                <w:szCs w:val="26"/>
                <w:lang w:eastAsia="lv-LV"/>
              </w:rPr>
              <w:t xml:space="preserve">Rīgas </w:t>
            </w:r>
            <w:proofErr w:type="spellStart"/>
            <w:r w:rsidRPr="00A422B0">
              <w:rPr>
                <w:rFonts w:ascii="Times New Roman" w:eastAsia="Times New Roman" w:hAnsi="Times New Roman" w:cs="Times New Roman"/>
                <w:b/>
                <w:bCs/>
                <w:sz w:val="26"/>
                <w:szCs w:val="26"/>
                <w:lang w:eastAsia="lv-LV"/>
              </w:rPr>
              <w:t>valstspilsētas</w:t>
            </w:r>
            <w:proofErr w:type="spellEnd"/>
            <w:r w:rsidRPr="00A422B0">
              <w:rPr>
                <w:rFonts w:ascii="Times New Roman" w:eastAsia="Times New Roman" w:hAnsi="Times New Roman" w:cs="Times New Roman"/>
                <w:b/>
                <w:bCs/>
                <w:sz w:val="26"/>
                <w:szCs w:val="26"/>
                <w:lang w:eastAsia="lv-LV"/>
              </w:rPr>
              <w:t xml:space="preserve"> pašvaldības</w:t>
            </w:r>
          </w:p>
          <w:p w14:paraId="2A56C321" w14:textId="77777777" w:rsidR="009924F4" w:rsidRPr="00A422B0" w:rsidRDefault="009924F4">
            <w:pPr>
              <w:jc w:val="left"/>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b/>
                <w:bCs/>
                <w:sz w:val="26"/>
                <w:szCs w:val="26"/>
                <w:lang w:eastAsia="lv-LV"/>
              </w:rPr>
              <w:t>Pilsētas attīstības departaments</w:t>
            </w:r>
            <w:r w:rsidRPr="00A422B0">
              <w:rPr>
                <w:rFonts w:ascii="Times New Roman" w:eastAsia="Times New Roman" w:hAnsi="Times New Roman" w:cs="Times New Roman"/>
                <w:sz w:val="26"/>
                <w:szCs w:val="26"/>
                <w:lang w:eastAsia="lv-LV"/>
              </w:rPr>
              <w:t>  </w:t>
            </w:r>
          </w:p>
          <w:p w14:paraId="5D888980"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Adrese</w:t>
            </w:r>
            <w:r w:rsidRPr="00A422B0">
              <w:rPr>
                <w:rFonts w:ascii="Times New Roman" w:eastAsia="Times New Roman" w:hAnsi="Times New Roman" w:cs="Times New Roman"/>
                <w:b/>
                <w:bCs/>
                <w:sz w:val="26"/>
                <w:szCs w:val="26"/>
                <w:lang w:eastAsia="lv-LV"/>
              </w:rPr>
              <w:t xml:space="preserve">: </w:t>
            </w:r>
            <w:r w:rsidRPr="00A422B0">
              <w:rPr>
                <w:rFonts w:ascii="Times New Roman" w:eastAsia="Times New Roman" w:hAnsi="Times New Roman" w:cs="Times New Roman"/>
                <w:sz w:val="26"/>
                <w:szCs w:val="26"/>
                <w:lang w:eastAsia="lv-LV"/>
              </w:rPr>
              <w:t>Dzirnavu iela 140, Rīga,  </w:t>
            </w:r>
          </w:p>
          <w:p w14:paraId="5A0FDC66"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LV-1050  </w:t>
            </w:r>
          </w:p>
        </w:tc>
        <w:tc>
          <w:tcPr>
            <w:tcW w:w="4500" w:type="dxa"/>
            <w:tcBorders>
              <w:top w:val="nil"/>
              <w:left w:val="nil"/>
              <w:bottom w:val="nil"/>
              <w:right w:val="nil"/>
            </w:tcBorders>
            <w:hideMark/>
          </w:tcPr>
          <w:p w14:paraId="2D871A49"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Adrese:  </w:t>
            </w:r>
          </w:p>
          <w:p w14:paraId="33082535"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Reģistrācijas Nr.:   </w:t>
            </w:r>
          </w:p>
          <w:p w14:paraId="5A882F0E"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Banka:   </w:t>
            </w:r>
          </w:p>
          <w:p w14:paraId="35820CE5"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Konts:   </w:t>
            </w:r>
          </w:p>
        </w:tc>
      </w:tr>
      <w:tr w:rsidR="009924F4" w:rsidRPr="00A422B0" w14:paraId="1F4764A6" w14:textId="77777777">
        <w:tc>
          <w:tcPr>
            <w:tcW w:w="4590" w:type="dxa"/>
            <w:tcBorders>
              <w:top w:val="nil"/>
              <w:left w:val="nil"/>
              <w:bottom w:val="nil"/>
              <w:right w:val="nil"/>
            </w:tcBorders>
            <w:hideMark/>
          </w:tcPr>
          <w:p w14:paraId="73B2A4C9"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  </w:t>
            </w:r>
          </w:p>
          <w:p w14:paraId="2768A417"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_________________________________  </w:t>
            </w:r>
            <w:r w:rsidRPr="00A422B0">
              <w:rPr>
                <w:rFonts w:ascii="Times New Roman" w:eastAsia="Times New Roman" w:hAnsi="Times New Roman" w:cs="Times New Roman"/>
                <w:sz w:val="26"/>
                <w:szCs w:val="26"/>
                <w:lang w:eastAsia="lv-LV"/>
              </w:rPr>
              <w:br/>
              <w:t> </w:t>
            </w:r>
          </w:p>
        </w:tc>
        <w:tc>
          <w:tcPr>
            <w:tcW w:w="4500" w:type="dxa"/>
            <w:tcBorders>
              <w:top w:val="nil"/>
              <w:left w:val="nil"/>
              <w:bottom w:val="nil"/>
              <w:right w:val="nil"/>
            </w:tcBorders>
            <w:hideMark/>
          </w:tcPr>
          <w:p w14:paraId="746BBD93"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  </w:t>
            </w:r>
          </w:p>
          <w:p w14:paraId="6454AB95" w14:textId="77777777" w:rsidR="009924F4" w:rsidRPr="00A422B0" w:rsidRDefault="009924F4">
            <w:pPr>
              <w:textAlignment w:val="baseline"/>
              <w:rPr>
                <w:rFonts w:ascii="Times New Roman" w:eastAsia="Times New Roman" w:hAnsi="Times New Roman" w:cs="Times New Roman"/>
                <w:sz w:val="26"/>
                <w:szCs w:val="26"/>
                <w:lang w:eastAsia="lv-LV"/>
              </w:rPr>
            </w:pPr>
            <w:r w:rsidRPr="00A422B0">
              <w:rPr>
                <w:rFonts w:ascii="Times New Roman" w:eastAsia="Times New Roman" w:hAnsi="Times New Roman" w:cs="Times New Roman"/>
                <w:sz w:val="26"/>
                <w:szCs w:val="26"/>
                <w:lang w:eastAsia="lv-LV"/>
              </w:rPr>
              <w:t>________________________________  </w:t>
            </w:r>
            <w:r w:rsidRPr="00A422B0">
              <w:rPr>
                <w:rFonts w:ascii="Times New Roman" w:eastAsia="Times New Roman" w:hAnsi="Times New Roman" w:cs="Times New Roman"/>
                <w:sz w:val="26"/>
                <w:szCs w:val="26"/>
                <w:lang w:eastAsia="lv-LV"/>
              </w:rPr>
              <w:br/>
              <w:t>  </w:t>
            </w:r>
          </w:p>
        </w:tc>
      </w:tr>
    </w:tbl>
    <w:p w14:paraId="10ECEEE7" w14:textId="77777777" w:rsidR="009924F4" w:rsidRPr="00A422B0" w:rsidRDefault="009924F4" w:rsidP="009924F4">
      <w:pPr>
        <w:tabs>
          <w:tab w:val="left" w:pos="709"/>
        </w:tabs>
        <w:rPr>
          <w:rFonts w:ascii="Times New Roman" w:hAnsi="Times New Roman" w:cs="Times New Roman"/>
          <w:sz w:val="26"/>
          <w:szCs w:val="26"/>
        </w:rPr>
      </w:pPr>
    </w:p>
    <w:p w14:paraId="6C95C90A" w14:textId="77777777" w:rsidR="009924F4" w:rsidRPr="00A422B0" w:rsidRDefault="009924F4" w:rsidP="009924F4">
      <w:pPr>
        <w:tabs>
          <w:tab w:val="left" w:pos="709"/>
        </w:tabs>
        <w:rPr>
          <w:rFonts w:ascii="Times New Roman" w:hAnsi="Times New Roman" w:cs="Times New Roman"/>
          <w:sz w:val="26"/>
          <w:szCs w:val="26"/>
        </w:rPr>
      </w:pPr>
    </w:p>
    <w:p w14:paraId="494E7C85" w14:textId="77777777" w:rsidR="009924F4" w:rsidRPr="00A422B0" w:rsidRDefault="009924F4" w:rsidP="009924F4">
      <w:pPr>
        <w:tabs>
          <w:tab w:val="left" w:pos="709"/>
        </w:tabs>
        <w:rPr>
          <w:rFonts w:ascii="Times New Roman" w:hAnsi="Times New Roman" w:cs="Times New Roman"/>
          <w:sz w:val="26"/>
          <w:szCs w:val="26"/>
        </w:rPr>
      </w:pPr>
    </w:p>
    <w:p w14:paraId="630BC5C4" w14:textId="77777777" w:rsidR="009924F4" w:rsidRPr="00A422B0" w:rsidRDefault="009924F4" w:rsidP="009924F4">
      <w:pPr>
        <w:tabs>
          <w:tab w:val="left" w:pos="709"/>
        </w:tabs>
        <w:rPr>
          <w:rFonts w:ascii="Times New Roman" w:hAnsi="Times New Roman" w:cs="Times New Roman"/>
          <w:sz w:val="26"/>
          <w:szCs w:val="26"/>
        </w:rPr>
      </w:pPr>
    </w:p>
    <w:p w14:paraId="55AEED08" w14:textId="77777777" w:rsidR="009924F4" w:rsidRPr="00A422B0" w:rsidRDefault="009924F4" w:rsidP="009924F4">
      <w:pPr>
        <w:spacing w:after="200" w:line="276" w:lineRule="auto"/>
        <w:jc w:val="center"/>
        <w:rPr>
          <w:rFonts w:ascii="Times New Roman" w:eastAsia="Times New Roman" w:hAnsi="Times New Roman" w:cs="Times New Roman"/>
          <w:i/>
          <w:iCs/>
          <w:sz w:val="20"/>
          <w:szCs w:val="20"/>
          <w:lang w:eastAsia="lv-LV"/>
        </w:rPr>
      </w:pPr>
      <w:r w:rsidRPr="00A422B0">
        <w:rPr>
          <w:rFonts w:ascii="Times New Roman" w:eastAsia="Times New Roman" w:hAnsi="Times New Roman" w:cs="Times New Roman"/>
          <w:i/>
          <w:iCs/>
          <w:sz w:val="20"/>
          <w:szCs w:val="20"/>
          <w:lang w:eastAsia="lv-LV"/>
        </w:rPr>
        <w:t>ŠIS DOKUMENTS IR PARAKSTĪTS AR DROŠU ELEKTRONISKO PARAKSTU UN SATUR LAIKA ZĪMOGU</w:t>
      </w:r>
    </w:p>
    <w:p w14:paraId="32C83D46" w14:textId="77777777" w:rsidR="009924F4" w:rsidRPr="00A422B0" w:rsidRDefault="009924F4" w:rsidP="009924F4">
      <w:pPr>
        <w:tabs>
          <w:tab w:val="left" w:pos="709"/>
        </w:tabs>
        <w:rPr>
          <w:rFonts w:ascii="Times New Roman" w:hAnsi="Times New Roman" w:cs="Times New Roman"/>
          <w:sz w:val="26"/>
          <w:szCs w:val="26"/>
        </w:rPr>
      </w:pPr>
      <w:r w:rsidRPr="00A422B0">
        <w:rPr>
          <w:rFonts w:ascii="Times New Roman" w:hAnsi="Times New Roman" w:cs="Times New Roman"/>
          <w:sz w:val="26"/>
          <w:szCs w:val="26"/>
        </w:rPr>
        <w:br w:type="page"/>
      </w:r>
    </w:p>
    <w:p w14:paraId="46E37973" w14:textId="77777777" w:rsidR="009924F4" w:rsidRPr="00A422B0" w:rsidRDefault="009924F4" w:rsidP="009924F4">
      <w:pPr>
        <w:tabs>
          <w:tab w:val="left" w:pos="709"/>
        </w:tabs>
        <w:jc w:val="right"/>
        <w:rPr>
          <w:rFonts w:ascii="Times New Roman" w:eastAsiaTheme="majorEastAsia" w:hAnsi="Times New Roman" w:cs="Times New Roman"/>
          <w:b/>
          <w:sz w:val="24"/>
          <w:szCs w:val="24"/>
        </w:rPr>
      </w:pPr>
      <w:r w:rsidRPr="00A422B0">
        <w:rPr>
          <w:rFonts w:ascii="Times New Roman" w:eastAsiaTheme="majorEastAsia" w:hAnsi="Times New Roman" w:cs="Times New Roman"/>
          <w:b/>
          <w:sz w:val="24"/>
          <w:szCs w:val="24"/>
        </w:rPr>
        <w:lastRenderedPageBreak/>
        <w:t>Līguma 3.pielikums</w:t>
      </w:r>
    </w:p>
    <w:p w14:paraId="1FB71482" w14:textId="77777777" w:rsidR="009924F4" w:rsidRPr="00A422B0" w:rsidRDefault="009924F4" w:rsidP="009924F4">
      <w:pPr>
        <w:tabs>
          <w:tab w:val="left" w:pos="709"/>
        </w:tabs>
        <w:jc w:val="right"/>
        <w:rPr>
          <w:rFonts w:ascii="Times New Roman" w:eastAsiaTheme="majorEastAsia" w:hAnsi="Times New Roman" w:cs="Times New Roman"/>
          <w:b/>
          <w:sz w:val="24"/>
          <w:szCs w:val="24"/>
        </w:rPr>
      </w:pPr>
    </w:p>
    <w:p w14:paraId="4D9A9000" w14:textId="77777777" w:rsidR="009924F4" w:rsidRPr="00A422B0" w:rsidRDefault="009924F4" w:rsidP="009924F4">
      <w:pPr>
        <w:tabs>
          <w:tab w:val="left" w:pos="709"/>
        </w:tabs>
        <w:jc w:val="right"/>
        <w:rPr>
          <w:rFonts w:ascii="Times New Roman" w:eastAsiaTheme="majorEastAsia" w:hAnsi="Times New Roman" w:cs="Times New Roman"/>
          <w:b/>
          <w:caps/>
          <w:sz w:val="24"/>
          <w:szCs w:val="24"/>
        </w:rPr>
      </w:pPr>
    </w:p>
    <w:p w14:paraId="3D93227F" w14:textId="77777777" w:rsidR="009924F4" w:rsidRPr="00A422B0" w:rsidRDefault="009924F4" w:rsidP="009924F4">
      <w:pPr>
        <w:jc w:val="center"/>
        <w:rPr>
          <w:rFonts w:ascii="Times New Roman" w:hAnsi="Times New Roman" w:cs="Times New Roman"/>
          <w:b/>
          <w:bCs/>
          <w:sz w:val="24"/>
          <w:szCs w:val="24"/>
        </w:rPr>
      </w:pPr>
      <w:r w:rsidRPr="00A422B0">
        <w:rPr>
          <w:rFonts w:ascii="Times New Roman" w:hAnsi="Times New Roman" w:cs="Times New Roman"/>
          <w:b/>
          <w:bCs/>
          <w:sz w:val="24"/>
          <w:szCs w:val="24"/>
        </w:rPr>
        <w:t>IZPILDĪTĀJA LĪGUMA IZPILDĒ PIESAISTĪTĀ PERSONĀLA SARAKSTS</w:t>
      </w:r>
    </w:p>
    <w:p w14:paraId="2E60FC46" w14:textId="54065B37" w:rsidR="00E55B98" w:rsidRPr="00E55B98" w:rsidRDefault="004C3BBD" w:rsidP="00E55B98">
      <w:pPr>
        <w:jc w:val="center"/>
        <w:rPr>
          <w:rFonts w:ascii="Times New Roman" w:eastAsiaTheme="minorEastAsia" w:hAnsi="Times New Roman" w:cs="Times New Roman"/>
          <w:sz w:val="24"/>
          <w:szCs w:val="24"/>
        </w:rPr>
      </w:pPr>
      <w:bookmarkStart w:id="2" w:name="_Hlk150848326"/>
      <w:r>
        <w:rPr>
          <w:rFonts w:ascii="Times New Roman" w:hAnsi="Times New Roman" w:cs="Times New Roman"/>
          <w:sz w:val="24"/>
          <w:szCs w:val="24"/>
        </w:rPr>
        <w:t xml:space="preserve">Atklātā konkursā </w:t>
      </w:r>
      <w:r w:rsidR="009924F4" w:rsidRPr="00A422B0">
        <w:rPr>
          <w:rFonts w:ascii="Times New Roman" w:hAnsi="Times New Roman" w:cs="Times New Roman"/>
          <w:sz w:val="24"/>
          <w:szCs w:val="24"/>
        </w:rPr>
        <w:t>„</w:t>
      </w:r>
      <w:r w:rsidR="00E55B98" w:rsidRPr="00E55B98">
        <w:rPr>
          <w:rFonts w:ascii="Times New Roman" w:eastAsiaTheme="minorEastAsia" w:hAnsi="Times New Roman" w:cs="Times New Roman"/>
          <w:sz w:val="24"/>
          <w:szCs w:val="24"/>
        </w:rPr>
        <w:t xml:space="preserve">Rīgas vēsturiskā centra un tā aizsardzības zonas ēku pirmo stāvu izmantošanas raksturojums un priekšlikumi ielu telpas </w:t>
      </w:r>
      <w:proofErr w:type="spellStart"/>
      <w:r w:rsidR="00E55B98" w:rsidRPr="00E55B98">
        <w:rPr>
          <w:rFonts w:ascii="Times New Roman" w:eastAsiaTheme="minorEastAsia" w:hAnsi="Times New Roman" w:cs="Times New Roman"/>
          <w:sz w:val="24"/>
          <w:szCs w:val="24"/>
        </w:rPr>
        <w:t>urbānās</w:t>
      </w:r>
      <w:proofErr w:type="spellEnd"/>
      <w:r w:rsidR="00E55B98" w:rsidRPr="00E55B98">
        <w:rPr>
          <w:rFonts w:ascii="Times New Roman" w:eastAsiaTheme="minorEastAsia" w:hAnsi="Times New Roman" w:cs="Times New Roman"/>
          <w:sz w:val="24"/>
          <w:szCs w:val="24"/>
        </w:rPr>
        <w:t xml:space="preserve"> aktivitātes noteikšanai</w:t>
      </w:r>
      <w:r w:rsidR="009924F4" w:rsidRPr="00A422B0">
        <w:rPr>
          <w:rFonts w:ascii="Times New Roman" w:hAnsi="Times New Roman" w:cs="Times New Roman"/>
          <w:sz w:val="24"/>
          <w:szCs w:val="24"/>
        </w:rPr>
        <w:t>”</w:t>
      </w:r>
    </w:p>
    <w:p w14:paraId="601C8610" w14:textId="4E0D504E" w:rsidR="009924F4" w:rsidRPr="00A422B0" w:rsidRDefault="009924F4" w:rsidP="105916D1">
      <w:pPr>
        <w:jc w:val="center"/>
        <w:rPr>
          <w:rFonts w:ascii="Times New Roman" w:hAnsi="Times New Roman" w:cs="Times New Roman"/>
          <w:sz w:val="24"/>
          <w:szCs w:val="24"/>
          <w:highlight w:val="lightGray"/>
        </w:rPr>
      </w:pPr>
      <w:r w:rsidRPr="105916D1">
        <w:rPr>
          <w:rFonts w:ascii="Times New Roman" w:hAnsi="Times New Roman" w:cs="Times New Roman"/>
          <w:sz w:val="24"/>
          <w:szCs w:val="24"/>
        </w:rPr>
        <w:t xml:space="preserve">ID Nr. RVD PAD </w:t>
      </w:r>
      <w:r w:rsidRPr="105916D1">
        <w:rPr>
          <w:rFonts w:ascii="Times New Roman" w:hAnsi="Times New Roman" w:cs="Times New Roman"/>
          <w:sz w:val="24"/>
          <w:szCs w:val="24"/>
          <w:highlight w:val="lightGray"/>
        </w:rPr>
        <w:t>202</w:t>
      </w:r>
      <w:r w:rsidR="00FC62DE" w:rsidRPr="105916D1">
        <w:rPr>
          <w:rFonts w:ascii="Times New Roman" w:hAnsi="Times New Roman" w:cs="Times New Roman"/>
          <w:sz w:val="24"/>
          <w:szCs w:val="24"/>
          <w:highlight w:val="lightGray"/>
        </w:rPr>
        <w:t>4</w:t>
      </w:r>
      <w:r w:rsidRPr="105916D1">
        <w:rPr>
          <w:rFonts w:ascii="Times New Roman" w:hAnsi="Times New Roman" w:cs="Times New Roman"/>
          <w:sz w:val="24"/>
          <w:szCs w:val="24"/>
          <w:highlight w:val="lightGray"/>
        </w:rPr>
        <w:t>/</w:t>
      </w:r>
      <w:r w:rsidR="005E774D">
        <w:rPr>
          <w:rFonts w:ascii="Times New Roman" w:hAnsi="Times New Roman" w:cs="Times New Roman"/>
          <w:sz w:val="24"/>
          <w:szCs w:val="24"/>
          <w:highlight w:val="lightGray"/>
        </w:rPr>
        <w:t>11</w:t>
      </w:r>
    </w:p>
    <w:bookmarkEnd w:id="2"/>
    <w:p w14:paraId="414FF837" w14:textId="77777777" w:rsidR="009924F4" w:rsidRPr="00A422B0" w:rsidRDefault="009924F4" w:rsidP="009924F4">
      <w:pPr>
        <w:rPr>
          <w:rFonts w:ascii="Times New Roman" w:hAnsi="Times New Roman" w:cs="Times New Roman"/>
          <w:sz w:val="24"/>
          <w:szCs w:val="24"/>
        </w:rPr>
      </w:pPr>
    </w:p>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9924F4" w:rsidRPr="00A422B0" w14:paraId="32236929" w14:textId="77777777" w:rsidTr="00767938">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F23F1B"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Nr.</w:t>
            </w:r>
          </w:p>
          <w:p w14:paraId="6F6BC293"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p.</w:t>
            </w:r>
          </w:p>
          <w:p w14:paraId="14148474"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2A2423"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Vārds, Uzvārds,</w:t>
            </w:r>
          </w:p>
          <w:p w14:paraId="55B9564A"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302D39"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43C377"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AE8B51" w14:textId="77777777" w:rsidR="009924F4" w:rsidRPr="00A422B0" w:rsidRDefault="009924F4">
            <w:pPr>
              <w:jc w:val="center"/>
              <w:rPr>
                <w:rFonts w:ascii="Times New Roman" w:hAnsi="Times New Roman" w:cs="Times New Roman"/>
                <w:bCs/>
                <w:spacing w:val="-9"/>
                <w:sz w:val="24"/>
                <w:szCs w:val="24"/>
              </w:rPr>
            </w:pPr>
            <w:r w:rsidRPr="00A422B0">
              <w:rPr>
                <w:rFonts w:ascii="Times New Roman" w:hAnsi="Times New Roman" w:cs="Times New Roman"/>
                <w:bCs/>
                <w:spacing w:val="-9"/>
                <w:sz w:val="24"/>
                <w:szCs w:val="24"/>
              </w:rPr>
              <w:t>Līgumattiecību pamats (darba līgums, uzņēmuma līgums, u.c.)</w:t>
            </w:r>
          </w:p>
        </w:tc>
      </w:tr>
      <w:tr w:rsidR="009924F4" w:rsidRPr="00A422B0" w14:paraId="2B951BBE" w14:textId="77777777" w:rsidTr="00767938">
        <w:tc>
          <w:tcPr>
            <w:tcW w:w="567" w:type="dxa"/>
            <w:tcBorders>
              <w:top w:val="single" w:sz="4" w:space="0" w:color="auto"/>
              <w:left w:val="single" w:sz="4" w:space="0" w:color="auto"/>
              <w:bottom w:val="single" w:sz="4" w:space="0" w:color="auto"/>
              <w:right w:val="single" w:sz="4" w:space="0" w:color="auto"/>
            </w:tcBorders>
            <w:hideMark/>
          </w:tcPr>
          <w:p w14:paraId="13860F5B" w14:textId="77777777" w:rsidR="009924F4" w:rsidRPr="00A422B0" w:rsidRDefault="009924F4">
            <w:pPr>
              <w:rPr>
                <w:rFonts w:ascii="Times New Roman" w:hAnsi="Times New Roman" w:cs="Times New Roman"/>
                <w:bCs/>
                <w:spacing w:val="-9"/>
                <w:sz w:val="24"/>
                <w:szCs w:val="24"/>
              </w:rPr>
            </w:pPr>
            <w:r w:rsidRPr="00A422B0">
              <w:rPr>
                <w:rFonts w:ascii="Times New Roman" w:hAnsi="Times New Roman" w:cs="Times New Roman"/>
                <w:bCs/>
                <w:spacing w:val="-9"/>
                <w:sz w:val="24"/>
                <w:szCs w:val="24"/>
              </w:rPr>
              <w:t>1.</w:t>
            </w:r>
          </w:p>
        </w:tc>
        <w:tc>
          <w:tcPr>
            <w:tcW w:w="2127" w:type="dxa"/>
            <w:tcBorders>
              <w:top w:val="single" w:sz="4" w:space="0" w:color="auto"/>
              <w:left w:val="single" w:sz="4" w:space="0" w:color="auto"/>
              <w:bottom w:val="single" w:sz="4" w:space="0" w:color="auto"/>
              <w:right w:val="single" w:sz="4" w:space="0" w:color="auto"/>
            </w:tcBorders>
          </w:tcPr>
          <w:p w14:paraId="1907D826" w14:textId="77777777" w:rsidR="009924F4" w:rsidRPr="00A422B0" w:rsidRDefault="009924F4">
            <w:pPr>
              <w:rPr>
                <w:rFonts w:ascii="Times New Roman" w:hAnsi="Times New Roman" w:cs="Times New Roman"/>
                <w:bCs/>
                <w:spacing w:val="-9"/>
                <w:sz w:val="24"/>
                <w:szCs w:val="24"/>
              </w:rPr>
            </w:pPr>
          </w:p>
          <w:p w14:paraId="5CFBE539" w14:textId="77777777" w:rsidR="009924F4" w:rsidRPr="00A422B0" w:rsidRDefault="009924F4">
            <w:pPr>
              <w:rPr>
                <w:rFonts w:ascii="Times New Roman" w:hAnsi="Times New Roman" w:cs="Times New Roman"/>
                <w:bCs/>
                <w:spacing w:val="-9"/>
                <w:sz w:val="24"/>
                <w:szCs w:val="24"/>
              </w:rPr>
            </w:pPr>
          </w:p>
        </w:tc>
        <w:tc>
          <w:tcPr>
            <w:tcW w:w="2551" w:type="dxa"/>
            <w:tcBorders>
              <w:top w:val="single" w:sz="4" w:space="0" w:color="auto"/>
              <w:left w:val="single" w:sz="4" w:space="0" w:color="auto"/>
              <w:bottom w:val="single" w:sz="4" w:space="0" w:color="auto"/>
              <w:right w:val="single" w:sz="4" w:space="0" w:color="auto"/>
            </w:tcBorders>
          </w:tcPr>
          <w:p w14:paraId="4695971F" w14:textId="77777777" w:rsidR="009924F4" w:rsidRPr="00A422B0" w:rsidRDefault="009924F4">
            <w:pPr>
              <w:jc w:val="left"/>
              <w:rPr>
                <w:rFonts w:ascii="Times New Roman" w:hAnsi="Times New Roman" w:cs="Times New Roman"/>
                <w:bCs/>
                <w:spacing w:val="-9"/>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3D34AD0" w14:textId="77777777" w:rsidR="009924F4" w:rsidRPr="00A422B0" w:rsidRDefault="009924F4">
            <w:pPr>
              <w:jc w:val="center"/>
              <w:rPr>
                <w:rFonts w:ascii="Times New Roman" w:hAnsi="Times New Roman" w:cs="Times New Roman"/>
                <w:bCs/>
                <w:spacing w:val="-9"/>
                <w:sz w:val="24"/>
                <w:szCs w:val="24"/>
              </w:rPr>
            </w:pPr>
          </w:p>
        </w:tc>
        <w:tc>
          <w:tcPr>
            <w:tcW w:w="2211" w:type="dxa"/>
            <w:tcBorders>
              <w:top w:val="single" w:sz="4" w:space="0" w:color="auto"/>
              <w:left w:val="single" w:sz="4" w:space="0" w:color="auto"/>
              <w:bottom w:val="single" w:sz="4" w:space="0" w:color="auto"/>
              <w:right w:val="single" w:sz="4" w:space="0" w:color="auto"/>
            </w:tcBorders>
          </w:tcPr>
          <w:p w14:paraId="0BEA0381" w14:textId="77777777" w:rsidR="009924F4" w:rsidRPr="00A422B0" w:rsidRDefault="009924F4">
            <w:pPr>
              <w:jc w:val="center"/>
              <w:rPr>
                <w:rFonts w:ascii="Times New Roman" w:hAnsi="Times New Roman" w:cs="Times New Roman"/>
                <w:bCs/>
                <w:spacing w:val="-9"/>
                <w:sz w:val="24"/>
                <w:szCs w:val="24"/>
              </w:rPr>
            </w:pPr>
          </w:p>
        </w:tc>
      </w:tr>
      <w:tr w:rsidR="009924F4" w:rsidRPr="00A422B0" w14:paraId="67AD961F" w14:textId="77777777" w:rsidTr="00767938">
        <w:tc>
          <w:tcPr>
            <w:tcW w:w="567" w:type="dxa"/>
            <w:tcBorders>
              <w:top w:val="single" w:sz="4" w:space="0" w:color="auto"/>
              <w:left w:val="single" w:sz="4" w:space="0" w:color="auto"/>
              <w:bottom w:val="single" w:sz="4" w:space="0" w:color="auto"/>
              <w:right w:val="single" w:sz="4" w:space="0" w:color="auto"/>
            </w:tcBorders>
            <w:hideMark/>
          </w:tcPr>
          <w:p w14:paraId="1256247D" w14:textId="77777777" w:rsidR="009924F4" w:rsidRPr="00A422B0" w:rsidRDefault="009924F4">
            <w:pPr>
              <w:rPr>
                <w:rFonts w:ascii="Times New Roman" w:hAnsi="Times New Roman" w:cs="Times New Roman"/>
                <w:bCs/>
                <w:spacing w:val="-9"/>
                <w:sz w:val="24"/>
                <w:szCs w:val="24"/>
              </w:rPr>
            </w:pPr>
            <w:r w:rsidRPr="00A422B0">
              <w:rPr>
                <w:rFonts w:ascii="Times New Roman" w:hAnsi="Times New Roman" w:cs="Times New Roman"/>
                <w:bCs/>
                <w:spacing w:val="-9"/>
                <w:sz w:val="24"/>
                <w:szCs w:val="24"/>
              </w:rPr>
              <w:t>2.</w:t>
            </w:r>
          </w:p>
        </w:tc>
        <w:tc>
          <w:tcPr>
            <w:tcW w:w="2127" w:type="dxa"/>
            <w:tcBorders>
              <w:top w:val="single" w:sz="4" w:space="0" w:color="auto"/>
              <w:left w:val="single" w:sz="4" w:space="0" w:color="auto"/>
              <w:bottom w:val="single" w:sz="4" w:space="0" w:color="auto"/>
              <w:right w:val="single" w:sz="4" w:space="0" w:color="auto"/>
            </w:tcBorders>
          </w:tcPr>
          <w:p w14:paraId="0DC2886F" w14:textId="77777777" w:rsidR="009924F4" w:rsidRPr="00A422B0" w:rsidRDefault="009924F4">
            <w:pPr>
              <w:rPr>
                <w:rFonts w:ascii="Times New Roman" w:hAnsi="Times New Roman" w:cs="Times New Roman"/>
                <w:bCs/>
                <w:spacing w:val="-9"/>
                <w:sz w:val="24"/>
                <w:szCs w:val="24"/>
              </w:rPr>
            </w:pPr>
          </w:p>
          <w:p w14:paraId="7AF8C690" w14:textId="77777777" w:rsidR="009924F4" w:rsidRPr="00A422B0" w:rsidRDefault="009924F4">
            <w:pPr>
              <w:rPr>
                <w:rFonts w:ascii="Times New Roman" w:hAnsi="Times New Roman" w:cs="Times New Roman"/>
                <w:bCs/>
                <w:spacing w:val="-9"/>
                <w:sz w:val="24"/>
                <w:szCs w:val="24"/>
              </w:rPr>
            </w:pPr>
          </w:p>
        </w:tc>
        <w:tc>
          <w:tcPr>
            <w:tcW w:w="2551" w:type="dxa"/>
            <w:tcBorders>
              <w:top w:val="single" w:sz="4" w:space="0" w:color="auto"/>
              <w:left w:val="single" w:sz="4" w:space="0" w:color="auto"/>
              <w:bottom w:val="single" w:sz="4" w:space="0" w:color="auto"/>
              <w:right w:val="single" w:sz="4" w:space="0" w:color="auto"/>
            </w:tcBorders>
          </w:tcPr>
          <w:p w14:paraId="34E68404" w14:textId="77777777" w:rsidR="009924F4" w:rsidRPr="00A422B0" w:rsidRDefault="009924F4">
            <w:pPr>
              <w:jc w:val="left"/>
              <w:rPr>
                <w:rFonts w:ascii="Times New Roman" w:hAnsi="Times New Roman" w:cs="Times New Roman"/>
                <w:bCs/>
                <w:spacing w:val="-9"/>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A63511E" w14:textId="77777777" w:rsidR="009924F4" w:rsidRPr="00A422B0" w:rsidRDefault="009924F4">
            <w:pPr>
              <w:jc w:val="center"/>
              <w:rPr>
                <w:rFonts w:ascii="Times New Roman" w:hAnsi="Times New Roman" w:cs="Times New Roman"/>
                <w:bCs/>
                <w:spacing w:val="-9"/>
                <w:sz w:val="24"/>
                <w:szCs w:val="24"/>
              </w:rPr>
            </w:pPr>
          </w:p>
        </w:tc>
        <w:tc>
          <w:tcPr>
            <w:tcW w:w="2211" w:type="dxa"/>
            <w:tcBorders>
              <w:top w:val="single" w:sz="4" w:space="0" w:color="auto"/>
              <w:left w:val="single" w:sz="4" w:space="0" w:color="auto"/>
              <w:bottom w:val="single" w:sz="4" w:space="0" w:color="auto"/>
              <w:right w:val="single" w:sz="4" w:space="0" w:color="auto"/>
            </w:tcBorders>
          </w:tcPr>
          <w:p w14:paraId="1F2BA033" w14:textId="77777777" w:rsidR="009924F4" w:rsidRPr="00A422B0" w:rsidRDefault="009924F4">
            <w:pPr>
              <w:jc w:val="center"/>
              <w:rPr>
                <w:rFonts w:ascii="Times New Roman" w:hAnsi="Times New Roman" w:cs="Times New Roman"/>
                <w:bCs/>
                <w:spacing w:val="-9"/>
                <w:sz w:val="24"/>
                <w:szCs w:val="24"/>
              </w:rPr>
            </w:pPr>
          </w:p>
        </w:tc>
      </w:tr>
      <w:tr w:rsidR="009924F4" w:rsidRPr="00A422B0" w14:paraId="6B50DF93" w14:textId="77777777" w:rsidTr="00767938">
        <w:tc>
          <w:tcPr>
            <w:tcW w:w="567" w:type="dxa"/>
            <w:tcBorders>
              <w:top w:val="single" w:sz="4" w:space="0" w:color="auto"/>
              <w:left w:val="single" w:sz="4" w:space="0" w:color="auto"/>
              <w:bottom w:val="single" w:sz="4" w:space="0" w:color="auto"/>
              <w:right w:val="single" w:sz="4" w:space="0" w:color="auto"/>
            </w:tcBorders>
            <w:hideMark/>
          </w:tcPr>
          <w:p w14:paraId="09651C0D" w14:textId="77777777" w:rsidR="009924F4" w:rsidRPr="00A422B0" w:rsidRDefault="009924F4">
            <w:pPr>
              <w:rPr>
                <w:rFonts w:ascii="Times New Roman" w:hAnsi="Times New Roman" w:cs="Times New Roman"/>
                <w:bCs/>
                <w:spacing w:val="-9"/>
                <w:sz w:val="24"/>
                <w:szCs w:val="24"/>
              </w:rPr>
            </w:pPr>
            <w:r w:rsidRPr="00A422B0">
              <w:rPr>
                <w:rFonts w:ascii="Times New Roman" w:hAnsi="Times New Roman" w:cs="Times New Roman"/>
                <w:bCs/>
                <w:spacing w:val="-9"/>
                <w:sz w:val="24"/>
                <w:szCs w:val="24"/>
              </w:rPr>
              <w:t>3.</w:t>
            </w:r>
          </w:p>
        </w:tc>
        <w:tc>
          <w:tcPr>
            <w:tcW w:w="2127" w:type="dxa"/>
            <w:tcBorders>
              <w:top w:val="single" w:sz="4" w:space="0" w:color="auto"/>
              <w:left w:val="single" w:sz="4" w:space="0" w:color="auto"/>
              <w:bottom w:val="single" w:sz="4" w:space="0" w:color="auto"/>
              <w:right w:val="single" w:sz="4" w:space="0" w:color="auto"/>
            </w:tcBorders>
          </w:tcPr>
          <w:p w14:paraId="06F1CAB6" w14:textId="77777777" w:rsidR="009924F4" w:rsidRPr="00A422B0" w:rsidRDefault="009924F4">
            <w:pPr>
              <w:rPr>
                <w:rFonts w:ascii="Times New Roman" w:hAnsi="Times New Roman" w:cs="Times New Roman"/>
                <w:bCs/>
                <w:spacing w:val="-9"/>
                <w:sz w:val="24"/>
                <w:szCs w:val="24"/>
              </w:rPr>
            </w:pPr>
          </w:p>
          <w:p w14:paraId="04FA4D23" w14:textId="77777777" w:rsidR="009924F4" w:rsidRPr="00A422B0" w:rsidRDefault="009924F4">
            <w:pPr>
              <w:rPr>
                <w:rFonts w:ascii="Times New Roman" w:hAnsi="Times New Roman" w:cs="Times New Roman"/>
                <w:bCs/>
                <w:spacing w:val="-9"/>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16DE0DB" w14:textId="77777777" w:rsidR="009924F4" w:rsidRPr="00A422B0" w:rsidRDefault="009924F4">
            <w:pPr>
              <w:jc w:val="left"/>
              <w:rPr>
                <w:rFonts w:ascii="Times New Roman" w:hAnsi="Times New Roman" w:cs="Times New Roman"/>
                <w:bCs/>
                <w:spacing w:val="-9"/>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F57DA52" w14:textId="77777777" w:rsidR="009924F4" w:rsidRPr="00A422B0" w:rsidRDefault="009924F4">
            <w:pPr>
              <w:jc w:val="center"/>
              <w:rPr>
                <w:rFonts w:ascii="Times New Roman" w:hAnsi="Times New Roman" w:cs="Times New Roman"/>
                <w:bCs/>
                <w:spacing w:val="-9"/>
                <w:sz w:val="24"/>
                <w:szCs w:val="24"/>
              </w:rPr>
            </w:pPr>
          </w:p>
        </w:tc>
        <w:tc>
          <w:tcPr>
            <w:tcW w:w="2211" w:type="dxa"/>
            <w:tcBorders>
              <w:top w:val="single" w:sz="4" w:space="0" w:color="auto"/>
              <w:left w:val="single" w:sz="4" w:space="0" w:color="auto"/>
              <w:bottom w:val="single" w:sz="4" w:space="0" w:color="auto"/>
              <w:right w:val="single" w:sz="4" w:space="0" w:color="auto"/>
            </w:tcBorders>
          </w:tcPr>
          <w:p w14:paraId="285F4E70" w14:textId="77777777" w:rsidR="009924F4" w:rsidRPr="00A422B0" w:rsidRDefault="009924F4">
            <w:pPr>
              <w:jc w:val="center"/>
              <w:rPr>
                <w:rFonts w:ascii="Times New Roman" w:hAnsi="Times New Roman" w:cs="Times New Roman"/>
                <w:bCs/>
                <w:spacing w:val="-9"/>
                <w:sz w:val="24"/>
                <w:szCs w:val="24"/>
              </w:rPr>
            </w:pPr>
          </w:p>
        </w:tc>
      </w:tr>
      <w:tr w:rsidR="009924F4" w:rsidRPr="00A422B0" w14:paraId="2BC88CFF" w14:textId="77777777" w:rsidTr="00767938">
        <w:tc>
          <w:tcPr>
            <w:tcW w:w="567" w:type="dxa"/>
            <w:tcBorders>
              <w:top w:val="single" w:sz="4" w:space="0" w:color="auto"/>
              <w:left w:val="single" w:sz="4" w:space="0" w:color="auto"/>
              <w:bottom w:val="single" w:sz="4" w:space="0" w:color="auto"/>
              <w:right w:val="single" w:sz="4" w:space="0" w:color="auto"/>
            </w:tcBorders>
            <w:hideMark/>
          </w:tcPr>
          <w:p w14:paraId="189DEFC8" w14:textId="77777777" w:rsidR="009924F4" w:rsidRPr="00A422B0" w:rsidRDefault="009924F4">
            <w:pPr>
              <w:rPr>
                <w:rFonts w:ascii="Times New Roman" w:hAnsi="Times New Roman" w:cs="Times New Roman"/>
                <w:bCs/>
                <w:spacing w:val="-9"/>
                <w:sz w:val="24"/>
                <w:szCs w:val="24"/>
              </w:rPr>
            </w:pPr>
            <w:r w:rsidRPr="00A422B0">
              <w:rPr>
                <w:rFonts w:ascii="Times New Roman" w:hAnsi="Times New Roman" w:cs="Times New Roman"/>
                <w:bCs/>
                <w:spacing w:val="-9"/>
                <w:sz w:val="24"/>
                <w:szCs w:val="24"/>
              </w:rPr>
              <w:t>4.</w:t>
            </w:r>
          </w:p>
        </w:tc>
        <w:tc>
          <w:tcPr>
            <w:tcW w:w="2127" w:type="dxa"/>
            <w:tcBorders>
              <w:top w:val="single" w:sz="4" w:space="0" w:color="auto"/>
              <w:left w:val="single" w:sz="4" w:space="0" w:color="auto"/>
              <w:bottom w:val="single" w:sz="4" w:space="0" w:color="auto"/>
              <w:right w:val="single" w:sz="4" w:space="0" w:color="auto"/>
            </w:tcBorders>
          </w:tcPr>
          <w:p w14:paraId="7E049C5A" w14:textId="77777777" w:rsidR="009924F4" w:rsidRPr="00A422B0" w:rsidRDefault="009924F4">
            <w:pPr>
              <w:rPr>
                <w:rFonts w:ascii="Times New Roman" w:hAnsi="Times New Roman" w:cs="Times New Roman"/>
                <w:bCs/>
                <w:spacing w:val="-9"/>
                <w:sz w:val="24"/>
                <w:szCs w:val="24"/>
              </w:rPr>
            </w:pPr>
          </w:p>
          <w:p w14:paraId="11EF1A97" w14:textId="77777777" w:rsidR="009924F4" w:rsidRPr="00A422B0" w:rsidRDefault="009924F4">
            <w:pPr>
              <w:rPr>
                <w:rFonts w:ascii="Times New Roman" w:hAnsi="Times New Roman" w:cs="Times New Roman"/>
                <w:bCs/>
                <w:spacing w:val="-9"/>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CDBC9EE" w14:textId="77777777" w:rsidR="009924F4" w:rsidRPr="00A422B0" w:rsidRDefault="009924F4">
            <w:pPr>
              <w:jc w:val="left"/>
              <w:rPr>
                <w:rFonts w:ascii="Times New Roman" w:hAnsi="Times New Roman" w:cs="Times New Roman"/>
                <w:bCs/>
                <w:spacing w:val="-9"/>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DE7658" w14:textId="77777777" w:rsidR="009924F4" w:rsidRPr="00A422B0" w:rsidRDefault="009924F4">
            <w:pPr>
              <w:jc w:val="center"/>
              <w:rPr>
                <w:rFonts w:ascii="Times New Roman" w:hAnsi="Times New Roman" w:cs="Times New Roman"/>
                <w:bCs/>
                <w:spacing w:val="-9"/>
                <w:sz w:val="24"/>
                <w:szCs w:val="24"/>
              </w:rPr>
            </w:pPr>
          </w:p>
        </w:tc>
        <w:tc>
          <w:tcPr>
            <w:tcW w:w="2211" w:type="dxa"/>
            <w:tcBorders>
              <w:top w:val="single" w:sz="4" w:space="0" w:color="auto"/>
              <w:left w:val="single" w:sz="4" w:space="0" w:color="auto"/>
              <w:bottom w:val="single" w:sz="4" w:space="0" w:color="auto"/>
              <w:right w:val="single" w:sz="4" w:space="0" w:color="auto"/>
            </w:tcBorders>
          </w:tcPr>
          <w:p w14:paraId="0F6EE15E" w14:textId="77777777" w:rsidR="009924F4" w:rsidRPr="00A422B0" w:rsidRDefault="009924F4">
            <w:pPr>
              <w:jc w:val="center"/>
              <w:rPr>
                <w:rFonts w:ascii="Times New Roman" w:hAnsi="Times New Roman" w:cs="Times New Roman"/>
                <w:bCs/>
                <w:spacing w:val="-9"/>
                <w:sz w:val="24"/>
                <w:szCs w:val="24"/>
              </w:rPr>
            </w:pPr>
          </w:p>
        </w:tc>
      </w:tr>
    </w:tbl>
    <w:p w14:paraId="47D5CECE" w14:textId="77777777" w:rsidR="009924F4" w:rsidRPr="00A422B0" w:rsidRDefault="009924F4" w:rsidP="009924F4">
      <w:pPr>
        <w:pStyle w:val="Galvene"/>
        <w:tabs>
          <w:tab w:val="left" w:pos="720"/>
        </w:tabs>
        <w:rPr>
          <w:rFonts w:ascii="Times New Roman" w:hAnsi="Times New Roman" w:cs="Times New Roman"/>
          <w:sz w:val="24"/>
          <w:szCs w:val="24"/>
        </w:rPr>
      </w:pPr>
      <w:r w:rsidRPr="00A422B0">
        <w:rPr>
          <w:rFonts w:ascii="Times New Roman" w:hAnsi="Times New Roman" w:cs="Times New Roman"/>
          <w:sz w:val="24"/>
          <w:szCs w:val="24"/>
        </w:rPr>
        <w:br w:type="page"/>
      </w:r>
    </w:p>
    <w:p w14:paraId="706B8934" w14:textId="77777777" w:rsidR="009924F4" w:rsidRPr="00A422B0" w:rsidRDefault="009924F4" w:rsidP="009924F4">
      <w:pPr>
        <w:tabs>
          <w:tab w:val="left" w:pos="709"/>
        </w:tabs>
        <w:jc w:val="right"/>
        <w:rPr>
          <w:rFonts w:ascii="Times New Roman" w:eastAsiaTheme="majorEastAsia" w:hAnsi="Times New Roman" w:cs="Times New Roman"/>
          <w:b/>
          <w:sz w:val="24"/>
          <w:szCs w:val="24"/>
        </w:rPr>
      </w:pPr>
      <w:r w:rsidRPr="00A422B0">
        <w:rPr>
          <w:rFonts w:ascii="Times New Roman" w:eastAsiaTheme="majorEastAsia" w:hAnsi="Times New Roman" w:cs="Times New Roman"/>
          <w:b/>
          <w:sz w:val="24"/>
          <w:szCs w:val="24"/>
        </w:rPr>
        <w:lastRenderedPageBreak/>
        <w:t>Līguma 4.pielikums</w:t>
      </w:r>
    </w:p>
    <w:p w14:paraId="687B7DF5" w14:textId="77777777" w:rsidR="009924F4" w:rsidRPr="00A422B0" w:rsidRDefault="009924F4" w:rsidP="009924F4">
      <w:pPr>
        <w:tabs>
          <w:tab w:val="left" w:pos="709"/>
        </w:tabs>
        <w:jc w:val="right"/>
        <w:rPr>
          <w:rFonts w:ascii="Times New Roman" w:eastAsiaTheme="majorEastAsia" w:hAnsi="Times New Roman" w:cs="Times New Roman"/>
          <w:b/>
          <w:sz w:val="26"/>
          <w:szCs w:val="32"/>
        </w:rPr>
      </w:pPr>
    </w:p>
    <w:p w14:paraId="649C19C3" w14:textId="77777777" w:rsidR="009924F4" w:rsidRPr="00A422B0" w:rsidRDefault="009924F4" w:rsidP="009924F4">
      <w:pPr>
        <w:tabs>
          <w:tab w:val="left" w:pos="709"/>
        </w:tabs>
        <w:jc w:val="right"/>
        <w:rPr>
          <w:rFonts w:ascii="Times New Roman" w:eastAsiaTheme="majorEastAsia" w:hAnsi="Times New Roman" w:cs="Times New Roman"/>
          <w:b/>
          <w:sz w:val="26"/>
          <w:szCs w:val="32"/>
        </w:rPr>
      </w:pPr>
    </w:p>
    <w:p w14:paraId="53952E0C" w14:textId="77777777" w:rsidR="009924F4" w:rsidRPr="00A422B0" w:rsidRDefault="009924F4" w:rsidP="009924F4">
      <w:pPr>
        <w:jc w:val="center"/>
        <w:rPr>
          <w:rFonts w:ascii="Times New Roman" w:eastAsiaTheme="majorEastAsia" w:hAnsi="Times New Roman" w:cs="Times New Roman"/>
          <w:b/>
          <w:bCs/>
          <w:sz w:val="24"/>
          <w:szCs w:val="24"/>
        </w:rPr>
      </w:pPr>
      <w:r w:rsidRPr="00A422B0">
        <w:rPr>
          <w:rFonts w:ascii="Times New Roman" w:hAnsi="Times New Roman" w:cs="Times New Roman"/>
          <w:b/>
          <w:bCs/>
          <w:sz w:val="24"/>
          <w:szCs w:val="24"/>
        </w:rPr>
        <w:t>IZPILDĪTĀJA LĪGUMA IZPILDĒ PIESAISTĪTO APAKŠUZŅĒMĒJU SARAKSTS</w:t>
      </w:r>
    </w:p>
    <w:p w14:paraId="3DE08EAA" w14:textId="4D3EFEA5" w:rsidR="009924F4" w:rsidRPr="00905439" w:rsidRDefault="004C3BBD" w:rsidP="0E47D9F3">
      <w:pPr>
        <w:jc w:val="center"/>
        <w:rPr>
          <w:rFonts w:ascii="Times New Roman" w:hAnsi="Times New Roman" w:cs="Times New Roman"/>
          <w:sz w:val="24"/>
          <w:szCs w:val="24"/>
        </w:rPr>
      </w:pPr>
      <w:r w:rsidRPr="30E2FB30">
        <w:rPr>
          <w:rFonts w:ascii="Times New Roman" w:hAnsi="Times New Roman" w:cs="Times New Roman"/>
          <w:sz w:val="24"/>
          <w:szCs w:val="24"/>
        </w:rPr>
        <w:t xml:space="preserve">Atklātā konkursā </w:t>
      </w:r>
      <w:r w:rsidR="009924F4" w:rsidRPr="30E2FB30">
        <w:rPr>
          <w:rFonts w:ascii="Times New Roman" w:hAnsi="Times New Roman" w:cs="Times New Roman"/>
          <w:sz w:val="24"/>
          <w:szCs w:val="24"/>
        </w:rPr>
        <w:t>„</w:t>
      </w:r>
      <w:r w:rsidR="001725D0" w:rsidRPr="30E2FB30">
        <w:rPr>
          <w:rFonts w:ascii="Times New Roman" w:eastAsiaTheme="minorEastAsia" w:hAnsi="Times New Roman" w:cs="Times New Roman"/>
          <w:sz w:val="24"/>
          <w:szCs w:val="24"/>
        </w:rPr>
        <w:t xml:space="preserve">Rīgas vēsturiskā centra un tā aizsardzības zonas ēku pirmo stāvu izmantošanas raksturojums un priekšlikumi ielu telpas </w:t>
      </w:r>
      <w:proofErr w:type="spellStart"/>
      <w:r w:rsidR="001725D0" w:rsidRPr="30E2FB30">
        <w:rPr>
          <w:rFonts w:ascii="Times New Roman" w:eastAsiaTheme="minorEastAsia" w:hAnsi="Times New Roman" w:cs="Times New Roman"/>
          <w:sz w:val="24"/>
          <w:szCs w:val="24"/>
        </w:rPr>
        <w:t>urbānās</w:t>
      </w:r>
      <w:proofErr w:type="spellEnd"/>
      <w:r w:rsidR="001725D0" w:rsidRPr="30E2FB30">
        <w:rPr>
          <w:rFonts w:ascii="Times New Roman" w:eastAsiaTheme="minorEastAsia" w:hAnsi="Times New Roman" w:cs="Times New Roman"/>
          <w:sz w:val="24"/>
          <w:szCs w:val="24"/>
        </w:rPr>
        <w:t xml:space="preserve"> aktivitātes noteikšanai</w:t>
      </w:r>
      <w:r w:rsidR="009924F4" w:rsidRPr="30E2FB30">
        <w:rPr>
          <w:rFonts w:ascii="Times New Roman" w:hAnsi="Times New Roman" w:cs="Times New Roman"/>
          <w:sz w:val="24"/>
          <w:szCs w:val="24"/>
        </w:rPr>
        <w:t>”</w:t>
      </w:r>
    </w:p>
    <w:p w14:paraId="3038381E" w14:textId="75BF55AB" w:rsidR="009924F4" w:rsidRPr="00A422B0" w:rsidRDefault="009924F4" w:rsidP="105916D1">
      <w:pPr>
        <w:jc w:val="center"/>
        <w:rPr>
          <w:rFonts w:ascii="Times New Roman" w:hAnsi="Times New Roman" w:cs="Times New Roman"/>
          <w:sz w:val="24"/>
          <w:szCs w:val="24"/>
          <w:highlight w:val="lightGray"/>
        </w:rPr>
      </w:pPr>
      <w:r w:rsidRPr="105916D1">
        <w:rPr>
          <w:rFonts w:ascii="Times New Roman" w:hAnsi="Times New Roman" w:cs="Times New Roman"/>
          <w:sz w:val="24"/>
          <w:szCs w:val="24"/>
        </w:rPr>
        <w:t xml:space="preserve">ID Nr. RVD PAD </w:t>
      </w:r>
      <w:r w:rsidRPr="105916D1">
        <w:rPr>
          <w:rFonts w:ascii="Times New Roman" w:hAnsi="Times New Roman" w:cs="Times New Roman"/>
          <w:sz w:val="24"/>
          <w:szCs w:val="24"/>
          <w:highlight w:val="lightGray"/>
        </w:rPr>
        <w:t>202</w:t>
      </w:r>
      <w:r w:rsidR="00FC62DE" w:rsidRPr="105916D1">
        <w:rPr>
          <w:rFonts w:ascii="Times New Roman" w:hAnsi="Times New Roman" w:cs="Times New Roman"/>
          <w:sz w:val="24"/>
          <w:szCs w:val="24"/>
          <w:highlight w:val="lightGray"/>
        </w:rPr>
        <w:t>4</w:t>
      </w:r>
      <w:r w:rsidRPr="105916D1">
        <w:rPr>
          <w:rFonts w:ascii="Times New Roman" w:hAnsi="Times New Roman" w:cs="Times New Roman"/>
          <w:sz w:val="24"/>
          <w:szCs w:val="24"/>
          <w:highlight w:val="lightGray"/>
        </w:rPr>
        <w:t>/</w:t>
      </w:r>
      <w:r w:rsidR="005E774D">
        <w:rPr>
          <w:rFonts w:ascii="Times New Roman" w:hAnsi="Times New Roman" w:cs="Times New Roman"/>
          <w:sz w:val="24"/>
          <w:szCs w:val="24"/>
          <w:highlight w:val="lightGray"/>
        </w:rPr>
        <w:t>11</w:t>
      </w:r>
    </w:p>
    <w:p w14:paraId="77CDB023" w14:textId="77777777" w:rsidR="009924F4" w:rsidRPr="00A422B0" w:rsidRDefault="009924F4" w:rsidP="009924F4">
      <w:pPr>
        <w:rPr>
          <w:rFonts w:ascii="Times New Roman" w:hAnsi="Times New Roman" w:cs="Times New Roman"/>
        </w:rPr>
      </w:pPr>
    </w:p>
    <w:p w14:paraId="28EB155E" w14:textId="77777777" w:rsidR="009924F4" w:rsidRPr="00A422B0" w:rsidRDefault="009924F4" w:rsidP="009924F4">
      <w:pPr>
        <w:rPr>
          <w:rFonts w:ascii="Times New Roman" w:hAnsi="Times New Roman" w:cs="Times New Roman"/>
        </w:rPr>
      </w:pPr>
    </w:p>
    <w:tbl>
      <w:tblPr>
        <w:tblW w:w="10800" w:type="dxa"/>
        <w:tblInd w:w="-998" w:type="dxa"/>
        <w:tblLayout w:type="fixed"/>
        <w:tblLook w:val="04A0" w:firstRow="1" w:lastRow="0" w:firstColumn="1" w:lastColumn="0" w:noHBand="0" w:noVBand="1"/>
      </w:tblPr>
      <w:tblGrid>
        <w:gridCol w:w="4254"/>
        <w:gridCol w:w="3542"/>
        <w:gridCol w:w="3004"/>
      </w:tblGrid>
      <w:tr w:rsidR="009924F4" w:rsidRPr="00A422B0" w14:paraId="356FE922" w14:textId="77777777" w:rsidTr="00767938">
        <w:trPr>
          <w:trHeight w:val="687"/>
        </w:trPr>
        <w:tc>
          <w:tcPr>
            <w:tcW w:w="4254"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5D9F8B4B" w14:textId="77777777" w:rsidR="009924F4" w:rsidRPr="00A422B0" w:rsidRDefault="009924F4">
            <w:pPr>
              <w:widowControl w:val="0"/>
              <w:ind w:firstLine="34"/>
              <w:jc w:val="center"/>
              <w:rPr>
                <w:rFonts w:ascii="Times New Roman" w:hAnsi="Times New Roman" w:cs="Times New Roman"/>
                <w:b/>
                <w:bCs/>
                <w:i/>
                <w:iCs/>
                <w:sz w:val="24"/>
                <w:szCs w:val="24"/>
              </w:rPr>
            </w:pPr>
            <w:r w:rsidRPr="00A422B0">
              <w:rPr>
                <w:rFonts w:ascii="Times New Roman" w:hAnsi="Times New Roman" w:cs="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CAF9569" w14:textId="77777777" w:rsidR="009924F4" w:rsidRPr="00A422B0" w:rsidRDefault="009924F4">
            <w:pPr>
              <w:widowControl w:val="0"/>
              <w:ind w:firstLine="34"/>
              <w:jc w:val="center"/>
              <w:rPr>
                <w:rFonts w:ascii="Times New Roman" w:hAnsi="Times New Roman" w:cs="Times New Roman"/>
                <w:b/>
                <w:sz w:val="24"/>
                <w:szCs w:val="24"/>
              </w:rPr>
            </w:pPr>
            <w:r w:rsidRPr="00A422B0">
              <w:rPr>
                <w:rFonts w:ascii="Times New Roman" w:hAnsi="Times New Roman" w:cs="Times New Roman"/>
                <w:b/>
                <w:sz w:val="24"/>
                <w:szCs w:val="24"/>
              </w:rPr>
              <w:t xml:space="preserve">Apakšuzņēmējam sniedzamo pakalpojumu vērtība, </w:t>
            </w:r>
            <w:proofErr w:type="spellStart"/>
            <w:r w:rsidRPr="00A422B0">
              <w:rPr>
                <w:rFonts w:ascii="Times New Roman" w:hAnsi="Times New Roman" w:cs="Times New Roman"/>
                <w:b/>
                <w:i/>
                <w:iCs/>
                <w:sz w:val="24"/>
                <w:szCs w:val="24"/>
              </w:rPr>
              <w:t>euro</w:t>
            </w:r>
            <w:proofErr w:type="spellEnd"/>
            <w:r w:rsidRPr="00A422B0">
              <w:rPr>
                <w:rFonts w:ascii="Times New Roman" w:hAnsi="Times New Roman" w:cs="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03BCD5" w14:textId="77777777" w:rsidR="009924F4" w:rsidRPr="00A422B0" w:rsidRDefault="009924F4">
            <w:pPr>
              <w:widowControl w:val="0"/>
              <w:ind w:firstLine="34"/>
              <w:jc w:val="center"/>
              <w:rPr>
                <w:rFonts w:ascii="Times New Roman" w:hAnsi="Times New Roman" w:cs="Times New Roman"/>
                <w:b/>
                <w:sz w:val="24"/>
                <w:szCs w:val="24"/>
              </w:rPr>
            </w:pPr>
            <w:r w:rsidRPr="00A422B0">
              <w:rPr>
                <w:rFonts w:ascii="Times New Roman" w:hAnsi="Times New Roman" w:cs="Times New Roman"/>
                <w:b/>
                <w:sz w:val="24"/>
                <w:szCs w:val="24"/>
              </w:rPr>
              <w:t>Pakalpojuma sniegšanas apjoms (īss apraksts)</w:t>
            </w:r>
          </w:p>
        </w:tc>
      </w:tr>
      <w:tr w:rsidR="009924F4" w:rsidRPr="00A422B0" w14:paraId="411B49E8" w14:textId="77777777" w:rsidTr="00767938">
        <w:trPr>
          <w:trHeight w:val="344"/>
        </w:trPr>
        <w:tc>
          <w:tcPr>
            <w:tcW w:w="4254" w:type="dxa"/>
            <w:tcBorders>
              <w:top w:val="single" w:sz="4" w:space="0" w:color="000000"/>
              <w:left w:val="single" w:sz="4" w:space="0" w:color="000000"/>
              <w:bottom w:val="single" w:sz="4" w:space="0" w:color="000000"/>
              <w:right w:val="nil"/>
            </w:tcBorders>
            <w:vAlign w:val="center"/>
          </w:tcPr>
          <w:p w14:paraId="214F8835" w14:textId="77777777" w:rsidR="009924F4" w:rsidRPr="00A422B0" w:rsidRDefault="009924F4">
            <w:pPr>
              <w:widowControl w:val="0"/>
              <w:rPr>
                <w:rFonts w:ascii="Times New Roman" w:hAnsi="Times New Roman" w:cs="Times New Roman"/>
                <w:b/>
                <w:sz w:val="24"/>
                <w:szCs w:val="24"/>
              </w:rPr>
            </w:pPr>
          </w:p>
          <w:p w14:paraId="03291E58" w14:textId="77777777" w:rsidR="009924F4" w:rsidRPr="00A422B0" w:rsidRDefault="009924F4">
            <w:pPr>
              <w:widowControl w:val="0"/>
              <w:rPr>
                <w:rFonts w:ascii="Times New Roman" w:hAnsi="Times New Roman" w:cs="Times New Roman"/>
                <w:b/>
                <w:sz w:val="24"/>
                <w:szCs w:val="24"/>
              </w:rPr>
            </w:pPr>
          </w:p>
        </w:tc>
        <w:tc>
          <w:tcPr>
            <w:tcW w:w="3543" w:type="dxa"/>
            <w:tcBorders>
              <w:top w:val="single" w:sz="4" w:space="0" w:color="000000"/>
              <w:left w:val="single" w:sz="4" w:space="0" w:color="000000"/>
              <w:bottom w:val="single" w:sz="4" w:space="0" w:color="000000"/>
              <w:right w:val="nil"/>
            </w:tcBorders>
            <w:vAlign w:val="center"/>
          </w:tcPr>
          <w:p w14:paraId="5B7DB536" w14:textId="77777777" w:rsidR="009924F4" w:rsidRPr="00A422B0" w:rsidRDefault="009924F4">
            <w:pPr>
              <w:widowControl w:val="0"/>
              <w:rPr>
                <w:rFonts w:ascii="Times New Roman" w:hAnsi="Times New Roman" w:cs="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009DCF03" w14:textId="77777777" w:rsidR="009924F4" w:rsidRPr="00A422B0" w:rsidRDefault="009924F4">
            <w:pPr>
              <w:widowControl w:val="0"/>
              <w:rPr>
                <w:rFonts w:ascii="Times New Roman" w:hAnsi="Times New Roman" w:cs="Times New Roman"/>
                <w:b/>
                <w:sz w:val="24"/>
                <w:szCs w:val="24"/>
              </w:rPr>
            </w:pPr>
          </w:p>
        </w:tc>
      </w:tr>
      <w:tr w:rsidR="009924F4" w:rsidRPr="00A422B0" w14:paraId="4821ABD2" w14:textId="77777777" w:rsidTr="00767938">
        <w:trPr>
          <w:trHeight w:val="344"/>
        </w:trPr>
        <w:tc>
          <w:tcPr>
            <w:tcW w:w="4254" w:type="dxa"/>
            <w:tcBorders>
              <w:top w:val="single" w:sz="4" w:space="0" w:color="000000"/>
              <w:left w:val="single" w:sz="4" w:space="0" w:color="000000"/>
              <w:bottom w:val="single" w:sz="4" w:space="0" w:color="000000"/>
              <w:right w:val="nil"/>
            </w:tcBorders>
            <w:vAlign w:val="center"/>
          </w:tcPr>
          <w:p w14:paraId="4EEF1C61" w14:textId="77777777" w:rsidR="009924F4" w:rsidRPr="00A422B0" w:rsidRDefault="009924F4">
            <w:pPr>
              <w:widowControl w:val="0"/>
              <w:rPr>
                <w:rFonts w:ascii="Times New Roman" w:hAnsi="Times New Roman" w:cs="Times New Roman"/>
                <w:b/>
                <w:sz w:val="24"/>
                <w:szCs w:val="24"/>
              </w:rPr>
            </w:pPr>
          </w:p>
          <w:p w14:paraId="46208509" w14:textId="77777777" w:rsidR="009924F4" w:rsidRPr="00A422B0" w:rsidRDefault="009924F4">
            <w:pPr>
              <w:widowControl w:val="0"/>
              <w:rPr>
                <w:rFonts w:ascii="Times New Roman" w:hAnsi="Times New Roman" w:cs="Times New Roman"/>
                <w:b/>
                <w:sz w:val="24"/>
                <w:szCs w:val="24"/>
              </w:rPr>
            </w:pPr>
          </w:p>
        </w:tc>
        <w:tc>
          <w:tcPr>
            <w:tcW w:w="3543" w:type="dxa"/>
            <w:tcBorders>
              <w:top w:val="single" w:sz="4" w:space="0" w:color="000000"/>
              <w:left w:val="single" w:sz="4" w:space="0" w:color="000000"/>
              <w:bottom w:val="single" w:sz="4" w:space="0" w:color="000000"/>
              <w:right w:val="nil"/>
            </w:tcBorders>
            <w:vAlign w:val="center"/>
          </w:tcPr>
          <w:p w14:paraId="689C9544" w14:textId="77777777" w:rsidR="009924F4" w:rsidRPr="00A422B0" w:rsidRDefault="009924F4">
            <w:pPr>
              <w:widowControl w:val="0"/>
              <w:rPr>
                <w:rFonts w:ascii="Times New Roman" w:hAnsi="Times New Roman" w:cs="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5A173A3A" w14:textId="77777777" w:rsidR="009924F4" w:rsidRPr="00A422B0" w:rsidRDefault="009924F4">
            <w:pPr>
              <w:widowControl w:val="0"/>
              <w:rPr>
                <w:rFonts w:ascii="Times New Roman" w:hAnsi="Times New Roman" w:cs="Times New Roman"/>
                <w:b/>
                <w:sz w:val="24"/>
                <w:szCs w:val="24"/>
              </w:rPr>
            </w:pPr>
          </w:p>
        </w:tc>
      </w:tr>
    </w:tbl>
    <w:p w14:paraId="4EC96E94" w14:textId="77777777" w:rsidR="009924F4" w:rsidRPr="00A422B0" w:rsidRDefault="009924F4" w:rsidP="009924F4">
      <w:pPr>
        <w:jc w:val="center"/>
        <w:rPr>
          <w:rFonts w:ascii="Times New Roman" w:hAnsi="Times New Roman" w:cs="Times New Roman"/>
        </w:rPr>
      </w:pPr>
    </w:p>
    <w:p w14:paraId="1DFA7AE0" w14:textId="77777777" w:rsidR="004855D2" w:rsidRPr="00A422B0" w:rsidRDefault="004855D2">
      <w:pPr>
        <w:rPr>
          <w:rFonts w:ascii="Times New Roman" w:hAnsi="Times New Roman" w:cs="Times New Roman"/>
        </w:rPr>
      </w:pPr>
    </w:p>
    <w:sectPr w:rsidR="004855D2" w:rsidRPr="00A422B0">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7CD86" w14:textId="77777777" w:rsidR="00E31348" w:rsidRDefault="00E31348" w:rsidP="009924F4">
      <w:r>
        <w:separator/>
      </w:r>
    </w:p>
  </w:endnote>
  <w:endnote w:type="continuationSeparator" w:id="0">
    <w:p w14:paraId="029A77AB" w14:textId="77777777" w:rsidR="00E31348" w:rsidRDefault="00E31348" w:rsidP="009924F4">
      <w:r>
        <w:continuationSeparator/>
      </w:r>
    </w:p>
  </w:endnote>
  <w:endnote w:type="continuationNotice" w:id="1">
    <w:p w14:paraId="03BB7555" w14:textId="77777777" w:rsidR="00E31348" w:rsidRDefault="00E31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8AC80" w14:textId="77777777" w:rsidR="00435FDB" w:rsidRDefault="00435FDB">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5717" w14:textId="77777777" w:rsidR="00435FDB" w:rsidRDefault="00E17776">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96088" w14:textId="77777777" w:rsidR="00E31348" w:rsidRDefault="00E31348" w:rsidP="009924F4">
      <w:r>
        <w:separator/>
      </w:r>
    </w:p>
  </w:footnote>
  <w:footnote w:type="continuationSeparator" w:id="0">
    <w:p w14:paraId="00470102" w14:textId="77777777" w:rsidR="00E31348" w:rsidRDefault="00E31348" w:rsidP="009924F4">
      <w:r>
        <w:continuationSeparator/>
      </w:r>
    </w:p>
  </w:footnote>
  <w:footnote w:type="continuationNotice" w:id="1">
    <w:p w14:paraId="40A915C9" w14:textId="77777777" w:rsidR="00E31348" w:rsidRDefault="00E31348"/>
  </w:footnote>
  <w:footnote w:id="2">
    <w:p w14:paraId="20A4150F" w14:textId="77777777" w:rsidR="009924F4" w:rsidRDefault="009924F4" w:rsidP="009924F4">
      <w:pPr>
        <w:pStyle w:val="Vresteksts"/>
      </w:pPr>
      <w:r>
        <w:rPr>
          <w:rStyle w:val="Vresatsauce"/>
        </w:rPr>
        <w:footnoteRef/>
      </w:r>
      <w:r>
        <w:t xml:space="preserve"> </w:t>
      </w:r>
      <w:r>
        <w:rPr>
          <w:rFonts w:ascii="Times New Roman" w:hAnsi="Times New Roman" w:cs="Times New Roman"/>
        </w:rPr>
        <w:t>Piegādātāju apvienības gadījumā norādot apvienības biedru, kuram būs tiesības pārstāvēt Izpildītāju Līguma izpildē</w:t>
      </w:r>
    </w:p>
  </w:footnote>
</w:footnotes>
</file>

<file path=word/intelligence2.xml><?xml version="1.0" encoding="utf-8"?>
<int2:intelligence xmlns:int2="http://schemas.microsoft.com/office/intelligence/2020/intelligence" xmlns:oel="http://schemas.microsoft.com/office/2019/extlst">
  <int2:observations>
    <int2:bookmark int2:bookmarkName="_Int_jVnoFVEc" int2:invalidationBookmarkName="" int2:hashCode="0Wta+/B5HsKprL" int2:id="2HpMbUPB">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F7CCA"/>
    <w:multiLevelType w:val="multilevel"/>
    <w:tmpl w:val="6A42C6EA"/>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C740D7F"/>
    <w:multiLevelType w:val="multilevel"/>
    <w:tmpl w:val="FF621854"/>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C8B6202"/>
    <w:multiLevelType w:val="hybridMultilevel"/>
    <w:tmpl w:val="062ACB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F5526BB"/>
    <w:multiLevelType w:val="hybridMultilevel"/>
    <w:tmpl w:val="FDC047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A2B5E97"/>
    <w:multiLevelType w:val="hybridMultilevel"/>
    <w:tmpl w:val="D49AC8D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9675DB2"/>
    <w:multiLevelType w:val="multilevel"/>
    <w:tmpl w:val="88606FC6"/>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120689097">
    <w:abstractNumId w:val="6"/>
  </w:num>
  <w:num w:numId="2" w16cid:durableId="15464530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3840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1484645">
    <w:abstractNumId w:val="5"/>
  </w:num>
  <w:num w:numId="5" w16cid:durableId="1652826476">
    <w:abstractNumId w:val="2"/>
  </w:num>
  <w:num w:numId="6" w16cid:durableId="1509324388">
    <w:abstractNumId w:val="4"/>
  </w:num>
  <w:num w:numId="7" w16cid:durableId="560988465">
    <w:abstractNumId w:val="0"/>
  </w:num>
  <w:num w:numId="8" w16cid:durableId="1877812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5D2"/>
    <w:rsid w:val="000368CE"/>
    <w:rsid w:val="000465AF"/>
    <w:rsid w:val="0005389F"/>
    <w:rsid w:val="00057C78"/>
    <w:rsid w:val="000A35C4"/>
    <w:rsid w:val="000A3B18"/>
    <w:rsid w:val="000F7852"/>
    <w:rsid w:val="00104306"/>
    <w:rsid w:val="00107073"/>
    <w:rsid w:val="00113E90"/>
    <w:rsid w:val="00147D7F"/>
    <w:rsid w:val="00152ED8"/>
    <w:rsid w:val="001725D0"/>
    <w:rsid w:val="001832F9"/>
    <w:rsid w:val="00184C3D"/>
    <w:rsid w:val="001B0D62"/>
    <w:rsid w:val="001C28DB"/>
    <w:rsid w:val="001C456F"/>
    <w:rsid w:val="001D657E"/>
    <w:rsid w:val="001E02C9"/>
    <w:rsid w:val="002334DF"/>
    <w:rsid w:val="002415A3"/>
    <w:rsid w:val="00275283"/>
    <w:rsid w:val="002E701E"/>
    <w:rsid w:val="002E7B46"/>
    <w:rsid w:val="00317374"/>
    <w:rsid w:val="00321DD9"/>
    <w:rsid w:val="003239AA"/>
    <w:rsid w:val="00332085"/>
    <w:rsid w:val="00354D32"/>
    <w:rsid w:val="00380D38"/>
    <w:rsid w:val="00393BBB"/>
    <w:rsid w:val="003D14D3"/>
    <w:rsid w:val="003F3199"/>
    <w:rsid w:val="00407279"/>
    <w:rsid w:val="00424EF7"/>
    <w:rsid w:val="00427E03"/>
    <w:rsid w:val="00435FDB"/>
    <w:rsid w:val="004508B6"/>
    <w:rsid w:val="00455C7F"/>
    <w:rsid w:val="00466DDD"/>
    <w:rsid w:val="004855D2"/>
    <w:rsid w:val="0049173C"/>
    <w:rsid w:val="004A1CD1"/>
    <w:rsid w:val="004C3BBD"/>
    <w:rsid w:val="004D1A31"/>
    <w:rsid w:val="004E15CC"/>
    <w:rsid w:val="004F1978"/>
    <w:rsid w:val="004F2BF8"/>
    <w:rsid w:val="005557C3"/>
    <w:rsid w:val="00572148"/>
    <w:rsid w:val="00576C22"/>
    <w:rsid w:val="00590D13"/>
    <w:rsid w:val="005920B8"/>
    <w:rsid w:val="005B0EEA"/>
    <w:rsid w:val="005E774D"/>
    <w:rsid w:val="005F3FCD"/>
    <w:rsid w:val="00600921"/>
    <w:rsid w:val="00612010"/>
    <w:rsid w:val="00622C40"/>
    <w:rsid w:val="006330B4"/>
    <w:rsid w:val="00675DDD"/>
    <w:rsid w:val="00676AB1"/>
    <w:rsid w:val="00694CFF"/>
    <w:rsid w:val="006B5CB9"/>
    <w:rsid w:val="006F6D64"/>
    <w:rsid w:val="007038A7"/>
    <w:rsid w:val="00713671"/>
    <w:rsid w:val="00767938"/>
    <w:rsid w:val="00780094"/>
    <w:rsid w:val="00840205"/>
    <w:rsid w:val="008508B5"/>
    <w:rsid w:val="008937B5"/>
    <w:rsid w:val="00901147"/>
    <w:rsid w:val="00905439"/>
    <w:rsid w:val="0094112E"/>
    <w:rsid w:val="00946C4B"/>
    <w:rsid w:val="00957DB0"/>
    <w:rsid w:val="009616E1"/>
    <w:rsid w:val="009924F4"/>
    <w:rsid w:val="009A5DE9"/>
    <w:rsid w:val="009B3AE5"/>
    <w:rsid w:val="009F362C"/>
    <w:rsid w:val="009F7A84"/>
    <w:rsid w:val="00A422B0"/>
    <w:rsid w:val="00A8787B"/>
    <w:rsid w:val="00A913AB"/>
    <w:rsid w:val="00A97F06"/>
    <w:rsid w:val="00AE007A"/>
    <w:rsid w:val="00AE6C58"/>
    <w:rsid w:val="00B47650"/>
    <w:rsid w:val="00B55169"/>
    <w:rsid w:val="00B91FBA"/>
    <w:rsid w:val="00B93114"/>
    <w:rsid w:val="00B963BB"/>
    <w:rsid w:val="00BA3E0C"/>
    <w:rsid w:val="00BA6DA2"/>
    <w:rsid w:val="00BB207E"/>
    <w:rsid w:val="00BB737E"/>
    <w:rsid w:val="00BF3925"/>
    <w:rsid w:val="00C360CD"/>
    <w:rsid w:val="00C56E47"/>
    <w:rsid w:val="00C87D20"/>
    <w:rsid w:val="00C941C2"/>
    <w:rsid w:val="00CB4DC9"/>
    <w:rsid w:val="00CF3193"/>
    <w:rsid w:val="00CF5674"/>
    <w:rsid w:val="00D97BC1"/>
    <w:rsid w:val="00DF459D"/>
    <w:rsid w:val="00DF57E8"/>
    <w:rsid w:val="00E17776"/>
    <w:rsid w:val="00E31348"/>
    <w:rsid w:val="00E43E67"/>
    <w:rsid w:val="00E55B98"/>
    <w:rsid w:val="00E7585E"/>
    <w:rsid w:val="00E81370"/>
    <w:rsid w:val="00ED0E81"/>
    <w:rsid w:val="00EE1DB9"/>
    <w:rsid w:val="00EF3A66"/>
    <w:rsid w:val="00F02B25"/>
    <w:rsid w:val="00F0683F"/>
    <w:rsid w:val="00F826EE"/>
    <w:rsid w:val="00FA5DBB"/>
    <w:rsid w:val="00FB3354"/>
    <w:rsid w:val="00FB5093"/>
    <w:rsid w:val="00FC62DE"/>
    <w:rsid w:val="00FD43B8"/>
    <w:rsid w:val="00FD664D"/>
    <w:rsid w:val="00FE595A"/>
    <w:rsid w:val="00FE692E"/>
    <w:rsid w:val="00FF1C5C"/>
    <w:rsid w:val="023CD2FB"/>
    <w:rsid w:val="02A4ECFC"/>
    <w:rsid w:val="056D9B9B"/>
    <w:rsid w:val="071B267B"/>
    <w:rsid w:val="0878F8BC"/>
    <w:rsid w:val="08B3BAD5"/>
    <w:rsid w:val="08C5A253"/>
    <w:rsid w:val="0990134B"/>
    <w:rsid w:val="0AA4FC9C"/>
    <w:rsid w:val="0C8D5A9A"/>
    <w:rsid w:val="0DB178C2"/>
    <w:rsid w:val="0E47D9F3"/>
    <w:rsid w:val="100676BD"/>
    <w:rsid w:val="105916D1"/>
    <w:rsid w:val="12E6277D"/>
    <w:rsid w:val="12F102F4"/>
    <w:rsid w:val="13243218"/>
    <w:rsid w:val="15C4764C"/>
    <w:rsid w:val="1888FCE9"/>
    <w:rsid w:val="188C6296"/>
    <w:rsid w:val="18BF5DDC"/>
    <w:rsid w:val="19FC70A3"/>
    <w:rsid w:val="1BD86292"/>
    <w:rsid w:val="1C93C0BF"/>
    <w:rsid w:val="1CDAE2AA"/>
    <w:rsid w:val="1D148BA3"/>
    <w:rsid w:val="1D1BEF46"/>
    <w:rsid w:val="1D724BF2"/>
    <w:rsid w:val="1EB2BDAD"/>
    <w:rsid w:val="207D9AFA"/>
    <w:rsid w:val="21737548"/>
    <w:rsid w:val="22A7604C"/>
    <w:rsid w:val="239D0B8C"/>
    <w:rsid w:val="24A18D47"/>
    <w:rsid w:val="24F49423"/>
    <w:rsid w:val="25A7D9D7"/>
    <w:rsid w:val="25E7ED44"/>
    <w:rsid w:val="26DCE974"/>
    <w:rsid w:val="2832CBE7"/>
    <w:rsid w:val="293F1FE4"/>
    <w:rsid w:val="298F758D"/>
    <w:rsid w:val="2ADDD080"/>
    <w:rsid w:val="2BFC7E02"/>
    <w:rsid w:val="2D493EDA"/>
    <w:rsid w:val="2E14DC9E"/>
    <w:rsid w:val="2E4DB2E0"/>
    <w:rsid w:val="2EEB7B7E"/>
    <w:rsid w:val="306D0CF7"/>
    <w:rsid w:val="30E2FB30"/>
    <w:rsid w:val="319475F9"/>
    <w:rsid w:val="3212EB31"/>
    <w:rsid w:val="33A1DE77"/>
    <w:rsid w:val="34423871"/>
    <w:rsid w:val="346429D7"/>
    <w:rsid w:val="348EC828"/>
    <w:rsid w:val="34AD9352"/>
    <w:rsid w:val="36815059"/>
    <w:rsid w:val="36EA974A"/>
    <w:rsid w:val="38D3752C"/>
    <w:rsid w:val="38FD8BE9"/>
    <w:rsid w:val="394633E6"/>
    <w:rsid w:val="3A5D3B12"/>
    <w:rsid w:val="3B25CC46"/>
    <w:rsid w:val="3B3BB3A8"/>
    <w:rsid w:val="3BA69F03"/>
    <w:rsid w:val="3FAAA0C0"/>
    <w:rsid w:val="400D634D"/>
    <w:rsid w:val="40685FBF"/>
    <w:rsid w:val="40771551"/>
    <w:rsid w:val="40F7EA2D"/>
    <w:rsid w:val="40FD43EA"/>
    <w:rsid w:val="418D2953"/>
    <w:rsid w:val="42404A36"/>
    <w:rsid w:val="434419EE"/>
    <w:rsid w:val="43E280DA"/>
    <w:rsid w:val="481585AF"/>
    <w:rsid w:val="483D4374"/>
    <w:rsid w:val="4B0AAEE1"/>
    <w:rsid w:val="4C964C9C"/>
    <w:rsid w:val="4C9BFCEE"/>
    <w:rsid w:val="4CC069F7"/>
    <w:rsid w:val="4DFF2D6A"/>
    <w:rsid w:val="4F0A6369"/>
    <w:rsid w:val="501CEFBF"/>
    <w:rsid w:val="50318482"/>
    <w:rsid w:val="511122B3"/>
    <w:rsid w:val="539CA569"/>
    <w:rsid w:val="54A5CCC4"/>
    <w:rsid w:val="56382730"/>
    <w:rsid w:val="57837CC3"/>
    <w:rsid w:val="5994FCCE"/>
    <w:rsid w:val="59AD201E"/>
    <w:rsid w:val="5B2C39E8"/>
    <w:rsid w:val="5CF8EDCC"/>
    <w:rsid w:val="5EE79C1B"/>
    <w:rsid w:val="5F5E9532"/>
    <w:rsid w:val="60FF0F5A"/>
    <w:rsid w:val="62177CA0"/>
    <w:rsid w:val="62AD2655"/>
    <w:rsid w:val="63072A21"/>
    <w:rsid w:val="64AD0DE1"/>
    <w:rsid w:val="66C6C879"/>
    <w:rsid w:val="6702FC4C"/>
    <w:rsid w:val="67520A33"/>
    <w:rsid w:val="675886F5"/>
    <w:rsid w:val="67B2F740"/>
    <w:rsid w:val="6853BA71"/>
    <w:rsid w:val="69826DC7"/>
    <w:rsid w:val="6A46855F"/>
    <w:rsid w:val="725F04B0"/>
    <w:rsid w:val="744C7246"/>
    <w:rsid w:val="752BD8A0"/>
    <w:rsid w:val="77000308"/>
    <w:rsid w:val="77AFF2AD"/>
    <w:rsid w:val="78BC5B79"/>
    <w:rsid w:val="79FB7B88"/>
    <w:rsid w:val="7B996C00"/>
    <w:rsid w:val="7C0CE242"/>
    <w:rsid w:val="7E93868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A834"/>
  <w15:chartTrackingRefBased/>
  <w15:docId w15:val="{08501A1F-95D4-4AE0-89D1-78096517E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24F4"/>
    <w:pPr>
      <w:spacing w:after="0" w:line="240" w:lineRule="auto"/>
      <w:jc w:val="both"/>
    </w:pPr>
    <w:rPr>
      <w:kern w:val="0"/>
      <w14:ligatures w14:val="none"/>
    </w:rPr>
  </w:style>
  <w:style w:type="paragraph" w:styleId="Virsraksts1">
    <w:name w:val="heading 1"/>
    <w:basedOn w:val="Parasts"/>
    <w:next w:val="Parasts"/>
    <w:link w:val="Virsraksts1Rakstz"/>
    <w:autoRedefine/>
    <w:uiPriority w:val="9"/>
    <w:qFormat/>
    <w:rsid w:val="00DF57E8"/>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F57E8"/>
    <w:rPr>
      <w:rFonts w:ascii="Times New Roman" w:eastAsiaTheme="majorEastAsia" w:hAnsi="Times New Roman" w:cstheme="majorBidi"/>
      <w:b/>
      <w:caps/>
      <w:kern w:val="0"/>
      <w:sz w:val="26"/>
      <w:szCs w:val="32"/>
      <w14:ligatures w14:val="none"/>
    </w:rPr>
  </w:style>
  <w:style w:type="paragraph" w:customStyle="1" w:styleId="paragraph">
    <w:name w:val="paragraph"/>
    <w:basedOn w:val="Parasts"/>
    <w:rsid w:val="009924F4"/>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9924F4"/>
  </w:style>
  <w:style w:type="character" w:customStyle="1" w:styleId="eop">
    <w:name w:val="eop"/>
    <w:basedOn w:val="Noklusjumarindkopasfonts"/>
    <w:rsid w:val="009924F4"/>
  </w:style>
  <w:style w:type="paragraph" w:styleId="Vresteksts">
    <w:name w:val="footnote text"/>
    <w:basedOn w:val="Parasts"/>
    <w:link w:val="VrestekstsRakstz"/>
    <w:uiPriority w:val="99"/>
    <w:unhideWhenUsed/>
    <w:rsid w:val="009924F4"/>
    <w:rPr>
      <w:sz w:val="20"/>
      <w:szCs w:val="20"/>
    </w:rPr>
  </w:style>
  <w:style w:type="character" w:customStyle="1" w:styleId="VrestekstsRakstz">
    <w:name w:val="Vēres teksts Rakstz."/>
    <w:basedOn w:val="Noklusjumarindkopasfonts"/>
    <w:link w:val="Vresteksts"/>
    <w:uiPriority w:val="99"/>
    <w:rsid w:val="009924F4"/>
    <w:rPr>
      <w:kern w:val="0"/>
      <w:sz w:val="20"/>
      <w:szCs w:val="20"/>
      <w14:ligatures w14:val="none"/>
    </w:rPr>
  </w:style>
  <w:style w:type="character" w:styleId="Vresatsauce">
    <w:name w:val="footnote reference"/>
    <w:basedOn w:val="Noklusjumarindkopasfonts"/>
    <w:uiPriority w:val="99"/>
    <w:unhideWhenUsed/>
    <w:rsid w:val="009924F4"/>
    <w:rPr>
      <w:vertAlign w:val="superscript"/>
    </w:rPr>
  </w:style>
  <w:style w:type="paragraph" w:styleId="Pamatteksts2">
    <w:name w:val="Body Text 2"/>
    <w:basedOn w:val="Parasts"/>
    <w:link w:val="Pamatteksts2Rakstz"/>
    <w:unhideWhenUsed/>
    <w:rsid w:val="009924F4"/>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9924F4"/>
    <w:rPr>
      <w:rFonts w:ascii="Times New Roman" w:eastAsia="Times New Roman" w:hAnsi="Times New Roman" w:cs="Times New Roman"/>
      <w:kern w:val="0"/>
      <w:sz w:val="24"/>
      <w:szCs w:val="24"/>
      <w:lang w:eastAsia="lv-LV" w:bidi="lo-LA"/>
      <w14:ligatures w14:val="none"/>
    </w:rPr>
  </w:style>
  <w:style w:type="paragraph" w:styleId="Sarakstarindkopa">
    <w:name w:val="List Paragraph"/>
    <w:basedOn w:val="Parasts"/>
    <w:uiPriority w:val="34"/>
    <w:qFormat/>
    <w:rsid w:val="009924F4"/>
    <w:pPr>
      <w:ind w:left="720"/>
      <w:contextualSpacing/>
    </w:pPr>
  </w:style>
  <w:style w:type="paragraph" w:styleId="Galvene">
    <w:name w:val="header"/>
    <w:basedOn w:val="Parasts"/>
    <w:link w:val="GalveneRakstz"/>
    <w:uiPriority w:val="99"/>
    <w:unhideWhenUsed/>
    <w:rsid w:val="009924F4"/>
    <w:pPr>
      <w:tabs>
        <w:tab w:val="center" w:pos="4153"/>
        <w:tab w:val="right" w:pos="8306"/>
      </w:tabs>
    </w:pPr>
  </w:style>
  <w:style w:type="character" w:customStyle="1" w:styleId="GalveneRakstz">
    <w:name w:val="Galvene Rakstz."/>
    <w:basedOn w:val="Noklusjumarindkopasfonts"/>
    <w:link w:val="Galvene"/>
    <w:uiPriority w:val="99"/>
    <w:rsid w:val="009924F4"/>
    <w:rPr>
      <w:kern w:val="0"/>
      <w14:ligatures w14:val="none"/>
    </w:rPr>
  </w:style>
  <w:style w:type="character" w:styleId="Hipersaite">
    <w:name w:val="Hyperlink"/>
    <w:basedOn w:val="Noklusjumarindkopasfonts"/>
    <w:uiPriority w:val="99"/>
    <w:unhideWhenUsed/>
    <w:rsid w:val="009924F4"/>
    <w:rPr>
      <w:color w:val="0563C1" w:themeColor="hyperlink"/>
      <w:u w:val="single"/>
    </w:rPr>
  </w:style>
  <w:style w:type="table" w:styleId="Reatabula">
    <w:name w:val="Table Grid"/>
    <w:basedOn w:val="Parastatabula"/>
    <w:rsid w:val="009924F4"/>
    <w:pPr>
      <w:spacing w:after="0" w:line="240" w:lineRule="auto"/>
      <w:jc w:val="both"/>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9924F4"/>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9924F4"/>
    <w:rPr>
      <w:rFonts w:ascii="Times New Roman" w:hAnsi="Times New Roman" w:cs="Times New Roman"/>
      <w:b/>
      <w:bCs/>
      <w:kern w:val="0"/>
      <w:sz w:val="26"/>
      <w:szCs w:val="26"/>
      <w14:ligatures w14:val="none"/>
    </w:rPr>
  </w:style>
  <w:style w:type="paragraph" w:styleId="Bezatstarpm">
    <w:name w:val="No Spacing"/>
    <w:uiPriority w:val="1"/>
    <w:qFormat/>
    <w:pPr>
      <w:spacing w:after="0" w:line="240" w:lineRule="auto"/>
    </w:pPr>
  </w:style>
  <w:style w:type="character" w:styleId="Komentraatsauce">
    <w:name w:val="annotation reference"/>
    <w:basedOn w:val="Noklusjumarindkopasfonts"/>
    <w:uiPriority w:val="99"/>
    <w:semiHidden/>
    <w:unhideWhenUsed/>
    <w:rsid w:val="000368CE"/>
    <w:rPr>
      <w:sz w:val="16"/>
      <w:szCs w:val="16"/>
    </w:rPr>
  </w:style>
  <w:style w:type="paragraph" w:styleId="Komentrateksts">
    <w:name w:val="annotation text"/>
    <w:basedOn w:val="Parasts"/>
    <w:link w:val="KomentratekstsRakstz"/>
    <w:uiPriority w:val="99"/>
    <w:unhideWhenUsed/>
    <w:rsid w:val="000368CE"/>
    <w:rPr>
      <w:sz w:val="20"/>
      <w:szCs w:val="20"/>
    </w:rPr>
  </w:style>
  <w:style w:type="character" w:customStyle="1" w:styleId="KomentratekstsRakstz">
    <w:name w:val="Komentāra teksts Rakstz."/>
    <w:basedOn w:val="Noklusjumarindkopasfonts"/>
    <w:link w:val="Komentrateksts"/>
    <w:uiPriority w:val="99"/>
    <w:rsid w:val="000368CE"/>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0368CE"/>
    <w:rPr>
      <w:b/>
      <w:bCs/>
    </w:rPr>
  </w:style>
  <w:style w:type="character" w:customStyle="1" w:styleId="KomentratmaRakstz">
    <w:name w:val="Komentāra tēma Rakstz."/>
    <w:basedOn w:val="KomentratekstsRakstz"/>
    <w:link w:val="Komentratma"/>
    <w:uiPriority w:val="99"/>
    <w:semiHidden/>
    <w:rsid w:val="000368CE"/>
    <w:rPr>
      <w:b/>
      <w:bCs/>
      <w:kern w:val="0"/>
      <w:sz w:val="20"/>
      <w:szCs w:val="20"/>
      <w14:ligatures w14:val="none"/>
    </w:rPr>
  </w:style>
  <w:style w:type="paragraph" w:styleId="Kjene">
    <w:name w:val="footer"/>
    <w:basedOn w:val="Parasts"/>
    <w:link w:val="KjeneRakstz"/>
    <w:uiPriority w:val="99"/>
    <w:semiHidden/>
    <w:unhideWhenUsed/>
    <w:rsid w:val="001832F9"/>
    <w:pPr>
      <w:tabs>
        <w:tab w:val="center" w:pos="4153"/>
        <w:tab w:val="right" w:pos="8306"/>
      </w:tabs>
    </w:pPr>
  </w:style>
  <w:style w:type="character" w:customStyle="1" w:styleId="KjeneRakstz">
    <w:name w:val="Kājene Rakstz."/>
    <w:basedOn w:val="Noklusjumarindkopasfonts"/>
    <w:link w:val="Kjene"/>
    <w:uiPriority w:val="99"/>
    <w:semiHidden/>
    <w:rsid w:val="001832F9"/>
    <w:rPr>
      <w:kern w:val="0"/>
      <w14:ligatures w14:val="none"/>
    </w:rPr>
  </w:style>
  <w:style w:type="paragraph" w:styleId="Prskatjums">
    <w:name w:val="Revision"/>
    <w:hidden/>
    <w:uiPriority w:val="99"/>
    <w:semiHidden/>
    <w:rsid w:val="00A913A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microsoft.com/office/2020/10/relationships/intelligence" Target="intelligence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4" ma:contentTypeDescription="Izveidot jaunu dokumentu." ma:contentTypeScope="" ma:versionID="065c3cb94d70e9897a6bf790e32ee108">
  <xsd:schema xmlns:xsd="http://www.w3.org/2001/XMLSchema" xmlns:xs="http://www.w3.org/2001/XMLSchema" xmlns:p="http://schemas.microsoft.com/office/2006/metadata/properties" xmlns:ns2="f7f10dac-c886-413a-8845-b14d1bd438b1" targetNamespace="http://schemas.microsoft.com/office/2006/metadata/properties" ma:root="true" ma:fieldsID="f82bbd2dbbbb1b2389a291931b43e558" ns2:_="">
    <xsd:import namespace="f7f10dac-c886-413a-8845-b14d1bd438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5FC58-07B9-475D-A354-464D75135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2B8050-1C60-4262-A8CE-89290760C6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56C24B-9E12-4E5C-9763-E63EE4303D3F}">
  <ds:schemaRefs>
    <ds:schemaRef ds:uri="http://schemas.openxmlformats.org/officeDocument/2006/bibliography"/>
  </ds:schemaRefs>
</ds:datastoreItem>
</file>

<file path=customXml/itemProps4.xml><?xml version="1.0" encoding="utf-8"?>
<ds:datastoreItem xmlns:ds="http://schemas.openxmlformats.org/officeDocument/2006/customXml" ds:itemID="{F04BFB48-EB67-4EC5-A5D1-C7BC34F8BF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26436</Words>
  <Characters>15070</Characters>
  <Application>Microsoft Office Word</Application>
  <DocSecurity>0</DocSecurity>
  <Lines>125</Lines>
  <Paragraphs>82</Paragraphs>
  <ScaleCrop>false</ScaleCrop>
  <Company/>
  <LinksUpToDate>false</LinksUpToDate>
  <CharactersWithSpaces>41424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Ozoliņa</dc:creator>
  <cp:keywords/>
  <dc:description/>
  <cp:lastModifiedBy>Elīna Garda</cp:lastModifiedBy>
  <cp:revision>8</cp:revision>
  <dcterms:created xsi:type="dcterms:W3CDTF">2024-07-05T16:54:00Z</dcterms:created>
  <dcterms:modified xsi:type="dcterms:W3CDTF">2024-07-08T14:42:00Z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