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9B0" w:rsidRPr="004879B0" w:rsidRDefault="004879B0" w:rsidP="004879B0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4879B0">
        <w:rPr>
          <w:rFonts w:ascii="Times New Roman" w:eastAsia="Times New Roman" w:hAnsi="Times New Roman" w:cs="Arial"/>
          <w:b/>
          <w:sz w:val="24"/>
          <w:szCs w:val="164"/>
          <w:lang w:eastAsia="lv-LV"/>
        </w:rPr>
        <w:t>SIA “Rīgas Austrumu klīniskā universitātes slimnīca”</w:t>
      </w:r>
    </w:p>
    <w:p w:rsidR="004879B0" w:rsidRPr="004879B0" w:rsidRDefault="004879B0" w:rsidP="004879B0">
      <w:pPr>
        <w:spacing w:before="120" w:after="120"/>
        <w:jc w:val="center"/>
        <w:rPr>
          <w:rFonts w:ascii="Times New Roman" w:eastAsia="Times New Roman" w:hAnsi="Times New Roman" w:cs="Arial"/>
          <w:b/>
          <w:sz w:val="24"/>
          <w:szCs w:val="164"/>
          <w:lang w:eastAsia="lv-LV"/>
        </w:rPr>
      </w:pPr>
      <w:r w:rsidRPr="004879B0">
        <w:rPr>
          <w:rFonts w:ascii="Times New Roman" w:eastAsia="Times New Roman" w:hAnsi="Times New Roman" w:cs="Arial"/>
          <w:b/>
          <w:sz w:val="24"/>
          <w:szCs w:val="164"/>
          <w:lang w:eastAsia="lv-LV"/>
        </w:rPr>
        <w:t>Reģ. Nr. 40003951628</w:t>
      </w:r>
    </w:p>
    <w:p w:rsidR="004879B0" w:rsidRPr="004879B0" w:rsidRDefault="004879B0" w:rsidP="004879B0">
      <w:pPr>
        <w:keepNext/>
        <w:spacing w:before="120" w:after="120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79B0">
        <w:rPr>
          <w:rFonts w:ascii="Times New Roman" w:eastAsia="Times New Roman" w:hAnsi="Times New Roman" w:cs="Times New Roman"/>
          <w:bCs/>
          <w:sz w:val="24"/>
          <w:szCs w:val="24"/>
        </w:rPr>
        <w:t>Atklāta konkursa</w:t>
      </w:r>
    </w:p>
    <w:p w:rsidR="004879B0" w:rsidRPr="004879B0" w:rsidRDefault="004879B0" w:rsidP="004879B0">
      <w:pPr>
        <w:spacing w:before="120" w:after="120"/>
        <w:jc w:val="center"/>
        <w:rPr>
          <w:rFonts w:ascii="Times New Roman" w:eastAsia="Times New Roman" w:hAnsi="Times New Roman" w:cs="Arial"/>
          <w:sz w:val="24"/>
          <w:szCs w:val="24"/>
          <w:lang w:eastAsia="lv-LV"/>
        </w:rPr>
      </w:pPr>
      <w:r w:rsidRPr="004879B0">
        <w:rPr>
          <w:rFonts w:ascii="Times New Roman" w:eastAsia="Times New Roman" w:hAnsi="Times New Roman" w:cs="Arial"/>
          <w:sz w:val="24"/>
          <w:szCs w:val="164"/>
          <w:lang w:eastAsia="lv-LV"/>
        </w:rPr>
        <w:t>„</w:t>
      </w:r>
      <w:r w:rsidRPr="004879B0">
        <w:rPr>
          <w:rFonts w:ascii="Times New Roman" w:eastAsia="Times New Roman" w:hAnsi="Times New Roman" w:cs="Arial"/>
          <w:b/>
          <w:bCs/>
          <w:sz w:val="24"/>
          <w:szCs w:val="164"/>
          <w:lang w:eastAsia="lv-LV"/>
        </w:rPr>
        <w:t xml:space="preserve"> Transporta barotnes, tamponi un piederumi paraugu noņemšanai</w:t>
      </w:r>
      <w:r w:rsidRPr="004879B0">
        <w:rPr>
          <w:rFonts w:ascii="Times New Roman" w:eastAsia="Times New Roman" w:hAnsi="Times New Roman" w:cs="Arial"/>
          <w:sz w:val="24"/>
          <w:szCs w:val="164"/>
          <w:lang w:eastAsia="lv-LV"/>
        </w:rPr>
        <w:t>”</w:t>
      </w:r>
      <w:r w:rsidRPr="004879B0">
        <w:rPr>
          <w:rFonts w:ascii="Times New Roman" w:eastAsia="Times New Roman" w:hAnsi="Times New Roman" w:cs="Arial"/>
          <w:sz w:val="24"/>
          <w:szCs w:val="164"/>
          <w:lang w:eastAsia="lv-LV"/>
        </w:rPr>
        <w:br/>
      </w:r>
      <w:r w:rsidRPr="004879B0">
        <w:rPr>
          <w:rFonts w:ascii="Times New Roman" w:eastAsia="Times New Roman" w:hAnsi="Times New Roman" w:cs="Arial"/>
          <w:bCs/>
          <w:sz w:val="24"/>
          <w:szCs w:val="164"/>
          <w:lang w:eastAsia="lv-LV"/>
        </w:rPr>
        <w:t>RAKUS 2024/60K</w:t>
      </w:r>
    </w:p>
    <w:p w:rsidR="004879B0" w:rsidRPr="00425B23" w:rsidRDefault="004879B0" w:rsidP="004879B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879B0" w:rsidRPr="00425B23" w:rsidRDefault="004879B0" w:rsidP="004879B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Komisijas sēdes protokola Nr.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 Nr. 1</w:t>
      </w:r>
    </w:p>
    <w:p w:rsidR="004879B0" w:rsidRPr="00425B23" w:rsidRDefault="004879B0" w:rsidP="004879B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879B0" w:rsidRPr="00425B23" w:rsidRDefault="004879B0" w:rsidP="004879B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Atbilde uz ieinteresētā piegādātāja jautājum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:rsidR="004879B0" w:rsidRPr="00425B23" w:rsidRDefault="004879B0" w:rsidP="004879B0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879B0" w:rsidRPr="00425B23" w:rsidRDefault="004879B0" w:rsidP="004879B0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879B0" w:rsidRPr="00425B23" w:rsidRDefault="004879B0" w:rsidP="004879B0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879B0" w:rsidRPr="00425B23" w:rsidRDefault="004879B0" w:rsidP="004879B0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879B0" w:rsidRPr="00425B23" w:rsidRDefault="004879B0" w:rsidP="004879B0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0" w:name="_Hlk505943805"/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J</w:t>
      </w:r>
      <w:r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autājums:</w:t>
      </w:r>
    </w:p>
    <w:p w:rsidR="004879B0" w:rsidRDefault="001616BD" w:rsidP="004879B0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616B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E8524BC" wp14:editId="68CD7B76">
            <wp:extent cx="5579745" cy="412369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9B0" w:rsidRDefault="004879B0" w:rsidP="004879B0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879B0" w:rsidRPr="00425B23" w:rsidRDefault="004879B0" w:rsidP="004879B0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p w:rsidR="004879B0" w:rsidRDefault="001616BD" w:rsidP="004879B0">
      <w:pPr>
        <w:tabs>
          <w:tab w:val="right" w:pos="93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Atklāta konkursa komisija precizē, ka Nolikuma 5.2.2.1. punkts tulkojams tādējādi, ka </w:t>
      </w:r>
      <w:r w:rsidRPr="001616BD">
        <w:rPr>
          <w:rFonts w:ascii="Times New Roman" w:hAnsi="Times New Roman" w:cs="Times New Roman"/>
          <w:sz w:val="24"/>
          <w:szCs w:val="24"/>
        </w:rPr>
        <w:t>Komisija ir tiesīga izslēgt pretendentu no tālākās dalības Atklātā konkursā</w:t>
      </w:r>
      <w:r>
        <w:rPr>
          <w:rFonts w:ascii="Times New Roman" w:hAnsi="Times New Roman" w:cs="Times New Roman"/>
          <w:sz w:val="24"/>
          <w:szCs w:val="24"/>
        </w:rPr>
        <w:t xml:space="preserve"> gadījumā, ja </w:t>
      </w:r>
      <w:r w:rsidRPr="001616BD">
        <w:rPr>
          <w:rFonts w:ascii="Times New Roman" w:hAnsi="Times New Roman" w:cs="Times New Roman"/>
          <w:sz w:val="24"/>
          <w:szCs w:val="24"/>
        </w:rPr>
        <w:t xml:space="preserve">pretendents neatbilst </w:t>
      </w:r>
      <w:r w:rsidRPr="001616BD">
        <w:rPr>
          <w:rFonts w:ascii="Times New Roman" w:hAnsi="Times New Roman" w:cs="Times New Roman"/>
          <w:sz w:val="24"/>
          <w:szCs w:val="24"/>
          <w:u w:val="single"/>
        </w:rPr>
        <w:t>nolikumā norādītajam kritērijam</w:t>
      </w:r>
      <w:r w:rsidRPr="001616BD">
        <w:rPr>
          <w:rFonts w:ascii="Times New Roman" w:hAnsi="Times New Roman" w:cs="Times New Roman"/>
          <w:sz w:val="24"/>
          <w:szCs w:val="24"/>
        </w:rPr>
        <w:t xml:space="preserve"> vai </w:t>
      </w:r>
      <w:r w:rsidRPr="001616BD">
        <w:rPr>
          <w:rFonts w:ascii="Times New Roman" w:hAnsi="Times New Roman" w:cs="Times New Roman"/>
          <w:sz w:val="24"/>
          <w:szCs w:val="24"/>
          <w:u w:val="single"/>
        </w:rPr>
        <w:t>normatīvo aktu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kas norādīti nolikumā, </w:t>
      </w:r>
      <w:r w:rsidRPr="001616BD">
        <w:rPr>
          <w:rFonts w:ascii="Times New Roman" w:hAnsi="Times New Roman" w:cs="Times New Roman"/>
          <w:sz w:val="24"/>
          <w:szCs w:val="24"/>
          <w:u w:val="single"/>
        </w:rPr>
        <w:t>prasībām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bookmarkEnd w:id="0"/>
    <w:p w:rsidR="004879B0" w:rsidRPr="00425B23" w:rsidRDefault="004879B0" w:rsidP="004879B0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879B0" w:rsidRDefault="004879B0" w:rsidP="004879B0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4879B0" w:rsidRDefault="004879B0" w:rsidP="004879B0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879B0" w:rsidRPr="00425B23" w:rsidRDefault="004879B0" w:rsidP="004879B0">
      <w:pPr>
        <w:tabs>
          <w:tab w:val="right" w:pos="9356"/>
        </w:tabs>
        <w:jc w:val="both"/>
      </w:pPr>
      <w:r w:rsidRPr="00425B23">
        <w:rPr>
          <w:rFonts w:ascii="Times New Roman" w:hAnsi="Times New Roman" w:cs="Times New Roman"/>
          <w:sz w:val="24"/>
          <w:szCs w:val="24"/>
        </w:rPr>
        <w:t>Komisijas priekšsēdētāj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25B2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V. Beļuns</w:t>
      </w:r>
    </w:p>
    <w:p w:rsidR="00CE5F87" w:rsidRDefault="00CE5F87"/>
    <w:sectPr w:rsidR="00CE5F87" w:rsidSect="00677BC1">
      <w:pgSz w:w="11906" w:h="16838"/>
      <w:pgMar w:top="1134" w:right="1134" w:bottom="1134" w:left="1985" w:header="720" w:footer="425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9B0"/>
    <w:rsid w:val="0009675F"/>
    <w:rsid w:val="001616BD"/>
    <w:rsid w:val="00283E67"/>
    <w:rsid w:val="004879B0"/>
    <w:rsid w:val="00BA6267"/>
    <w:rsid w:val="00CE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3E80B3"/>
  <w15:chartTrackingRefBased/>
  <w15:docId w15:val="{91740C2E-7EA2-4598-92AC-14C28E63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79B0"/>
    <w:pPr>
      <w:spacing w:after="0" w:line="240" w:lineRule="auto"/>
    </w:pPr>
    <w:rPr>
      <w:rFonts w:ascii="Calibri" w:eastAsiaTheme="minorHAns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392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1</cp:revision>
  <dcterms:created xsi:type="dcterms:W3CDTF">2024-08-22T09:53:00Z</dcterms:created>
  <dcterms:modified xsi:type="dcterms:W3CDTF">2024-08-22T10:14:00Z</dcterms:modified>
</cp:coreProperties>
</file>