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Ārtelpas un iekštelpu norāžu un informatīvo zīmju izgatavošana, izvietošana, uzturēšana un demontāža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2024/50K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Esoša un jauna tipa iekštelpas informācijas stendu, norāžu, informatīvo zīmju, plāksnīšu izgatavošana, uzstādīšana un demontāža stacionāru telpās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"TechGym"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104595.21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"AĢENTŪRA VB PLUS"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03.08.2024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139308.18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05:43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132801.92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"POSMASTER"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122462.96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"Sharbo Trading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08.08.2024 plkst. 20:06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344960.3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Iekštelpu un ārtelpas informatīvo zīmju ar metāla elementiem izgatavošana, uzstādīšana un demontāža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"TechGym"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20612.92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"AĢENTŪRA VB PLUS"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03.08.2024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47624.27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05:43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26452.08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Pagaidu ārtelpas norāžu un informatīvo stendu izgatavošana, uzstādīšana un demontāža stacionāru teritorijās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"TechGym"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8917.37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05:43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13065.53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"POSMASTER"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17483.04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Uz grīdas un citām virsmām uzlīmēto uzlīmju noņemšana (tīrīšana) stacionāru telpās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4.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05:43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RIGAAPARTMENT.COM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08.08.2024 plkst. 22:40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6852.5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Grīdas uzlīmju izgatavošana un uzstādīšana stacionāru telpās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5.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"PinkOrange"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05:43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39122.4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"Sharbo Trading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08.08.2024 plkst. 20:06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37781.6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09.08.2024;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