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FFED43" w14:textId="77777777" w:rsidR="00C255F0" w:rsidRDefault="00C255F0" w:rsidP="00E606D0">
      <w:pPr>
        <w:suppressAutoHyphens/>
        <w:jc w:val="center"/>
        <w:rPr>
          <w:rFonts w:asciiTheme="minorHAnsi" w:hAnsiTheme="minorHAnsi" w:cstheme="minorHAnsi"/>
          <w:b/>
          <w:bCs/>
          <w:caps/>
          <w:sz w:val="22"/>
          <w:szCs w:val="22"/>
          <w:shd w:val="clear" w:color="auto" w:fill="FFFFFF"/>
        </w:rPr>
      </w:pPr>
    </w:p>
    <w:p w14:paraId="1AC5FD2B" w14:textId="01DF2359" w:rsidR="00513816" w:rsidRPr="008F2150" w:rsidRDefault="00513816" w:rsidP="00E606D0">
      <w:pPr>
        <w:suppressAutoHyphens/>
        <w:jc w:val="center"/>
        <w:rPr>
          <w:rFonts w:asciiTheme="minorHAnsi" w:hAnsiTheme="minorHAnsi" w:cstheme="minorHAnsi"/>
          <w:b/>
          <w:bCs/>
          <w:caps/>
          <w:sz w:val="22"/>
          <w:szCs w:val="22"/>
          <w:shd w:val="clear" w:color="auto" w:fill="FFFFFF"/>
        </w:rPr>
      </w:pPr>
      <w:r w:rsidRPr="008F2150">
        <w:rPr>
          <w:rFonts w:asciiTheme="minorHAnsi" w:hAnsiTheme="minorHAnsi" w:cstheme="minorHAnsi"/>
          <w:b/>
          <w:bCs/>
          <w:caps/>
          <w:sz w:val="22"/>
          <w:szCs w:val="22"/>
          <w:shd w:val="clear" w:color="auto" w:fill="FFFFFF"/>
        </w:rPr>
        <w:t>Vienošanās Nr.</w:t>
      </w:r>
      <w:r w:rsidR="009539FD">
        <w:rPr>
          <w:rFonts w:asciiTheme="minorHAnsi" w:hAnsiTheme="minorHAnsi" w:cstheme="minorHAnsi"/>
          <w:b/>
          <w:bCs/>
          <w:caps/>
          <w:sz w:val="22"/>
          <w:szCs w:val="22"/>
          <w:shd w:val="clear" w:color="auto" w:fill="FFFFFF"/>
        </w:rPr>
        <w:t>3</w:t>
      </w:r>
      <w:r w:rsidR="00CA0392" w:rsidRPr="008F2150">
        <w:rPr>
          <w:rFonts w:asciiTheme="minorHAnsi" w:hAnsiTheme="minorHAnsi" w:cstheme="minorHAnsi"/>
          <w:b/>
          <w:bCs/>
          <w:caps/>
          <w:sz w:val="22"/>
          <w:szCs w:val="22"/>
          <w:shd w:val="clear" w:color="auto" w:fill="FFFFFF"/>
        </w:rPr>
        <w:t>/202</w:t>
      </w:r>
      <w:r w:rsidR="006A36FB">
        <w:rPr>
          <w:rFonts w:asciiTheme="minorHAnsi" w:hAnsiTheme="minorHAnsi" w:cstheme="minorHAnsi"/>
          <w:b/>
          <w:bCs/>
          <w:caps/>
          <w:sz w:val="22"/>
          <w:szCs w:val="22"/>
          <w:shd w:val="clear" w:color="auto" w:fill="FFFFFF"/>
        </w:rPr>
        <w:t>5</w:t>
      </w:r>
    </w:p>
    <w:p w14:paraId="39A9C4C9" w14:textId="5510C29B" w:rsidR="004B1D7C" w:rsidRPr="00D56D15" w:rsidRDefault="00B10369" w:rsidP="00D56D15">
      <w:pPr>
        <w:pStyle w:val="Sarakstarindkopa"/>
        <w:jc w:val="center"/>
        <w:rPr>
          <w:rFonts w:asciiTheme="minorHAnsi" w:hAnsiTheme="minorHAnsi" w:cstheme="minorHAnsi"/>
          <w:sz w:val="22"/>
          <w:szCs w:val="22"/>
        </w:rPr>
      </w:pPr>
      <w:r w:rsidRPr="00B10369">
        <w:rPr>
          <w:rFonts w:asciiTheme="minorHAnsi" w:hAnsiTheme="minorHAnsi" w:cstheme="minorHAnsi"/>
          <w:sz w:val="22"/>
          <w:szCs w:val="22"/>
        </w:rPr>
        <w:t>par grozījumiem 2024.gada 9.decembra Būvuzņēmuma līgumā Nr. 1456/2024/2.2-10 par ēkas pārbūve Raiņa ielā 27, Cēsīs, Cēsu novadā darbu veikšanu</w:t>
      </w:r>
    </w:p>
    <w:p w14:paraId="39A3D2A3" w14:textId="77777777" w:rsidR="00722272" w:rsidRDefault="00722272" w:rsidP="00A420A0">
      <w:pPr>
        <w:pStyle w:val="paragraph"/>
        <w:spacing w:before="0" w:beforeAutospacing="0" w:after="0" w:afterAutospacing="0"/>
        <w:jc w:val="both"/>
        <w:textAlignment w:val="baseline"/>
        <w:rPr>
          <w:rFonts w:asciiTheme="minorHAnsi" w:hAnsiTheme="minorHAnsi" w:cstheme="minorHAnsi"/>
          <w:sz w:val="22"/>
          <w:szCs w:val="22"/>
        </w:rPr>
      </w:pPr>
    </w:p>
    <w:p w14:paraId="02B77ABF" w14:textId="3808835A" w:rsidR="00A420A0" w:rsidRPr="008F2150" w:rsidRDefault="00513816" w:rsidP="00A420A0">
      <w:pPr>
        <w:pStyle w:val="paragraph"/>
        <w:spacing w:before="0" w:beforeAutospacing="0" w:after="0" w:afterAutospacing="0"/>
        <w:jc w:val="both"/>
        <w:textAlignment w:val="baseline"/>
        <w:rPr>
          <w:rFonts w:asciiTheme="minorHAnsi" w:hAnsiTheme="minorHAnsi" w:cstheme="minorHAnsi"/>
          <w:sz w:val="22"/>
          <w:szCs w:val="22"/>
        </w:rPr>
      </w:pPr>
      <w:r w:rsidRPr="008F2150">
        <w:rPr>
          <w:rFonts w:asciiTheme="minorHAnsi" w:hAnsiTheme="minorHAnsi" w:cstheme="minorHAnsi"/>
          <w:sz w:val="22"/>
          <w:szCs w:val="22"/>
        </w:rPr>
        <w:t>Cēsis, Cēsu novads</w:t>
      </w:r>
      <w:r w:rsidR="00596388" w:rsidRPr="008F2150">
        <w:rPr>
          <w:rFonts w:asciiTheme="minorHAnsi" w:hAnsiTheme="minorHAnsi" w:cstheme="minorHAnsi"/>
          <w:sz w:val="22"/>
          <w:szCs w:val="22"/>
        </w:rPr>
        <w:t xml:space="preserve">                                                                                 </w:t>
      </w:r>
      <w:r w:rsidR="00A420A0" w:rsidRPr="008F2150">
        <w:rPr>
          <w:rFonts w:asciiTheme="minorHAnsi" w:hAnsiTheme="minorHAnsi" w:cstheme="minorHAnsi"/>
          <w:sz w:val="22"/>
          <w:szCs w:val="22"/>
        </w:rPr>
        <w:t>Datums skatāms laika zīmogā </w:t>
      </w:r>
    </w:p>
    <w:p w14:paraId="20AFE576" w14:textId="77777777" w:rsidR="00513816" w:rsidRPr="008F2150" w:rsidRDefault="00513816" w:rsidP="004B45E3">
      <w:pPr>
        <w:widowControl w:val="0"/>
        <w:shd w:val="clear" w:color="auto" w:fill="FFFFFF"/>
        <w:ind w:firstLine="709"/>
        <w:jc w:val="right"/>
        <w:rPr>
          <w:rFonts w:asciiTheme="minorHAnsi" w:hAnsiTheme="minorHAnsi" w:cstheme="minorHAnsi"/>
          <w:b/>
          <w:bCs/>
          <w:sz w:val="22"/>
          <w:szCs w:val="22"/>
        </w:rPr>
      </w:pPr>
    </w:p>
    <w:p w14:paraId="7DD1853D" w14:textId="1476CA33" w:rsidR="00086BD6" w:rsidRPr="008F2150" w:rsidRDefault="00261230" w:rsidP="00086BD6">
      <w:pPr>
        <w:widowControl w:val="0"/>
        <w:shd w:val="clear" w:color="auto" w:fill="FFFFFF"/>
        <w:ind w:firstLine="709"/>
        <w:jc w:val="both"/>
        <w:rPr>
          <w:rFonts w:asciiTheme="minorHAnsi" w:hAnsiTheme="minorHAnsi" w:cstheme="minorHAnsi"/>
          <w:sz w:val="22"/>
          <w:szCs w:val="22"/>
        </w:rPr>
      </w:pPr>
      <w:r w:rsidRPr="008F2150">
        <w:rPr>
          <w:rFonts w:asciiTheme="minorHAnsi" w:eastAsia="Calibri" w:hAnsiTheme="minorHAnsi" w:cstheme="minorHAnsi"/>
          <w:b/>
          <w:bCs/>
          <w:color w:val="000000"/>
          <w:sz w:val="22"/>
          <w:szCs w:val="22"/>
        </w:rPr>
        <w:t>Cēsu novada pašvaldība</w:t>
      </w:r>
      <w:r w:rsidRPr="008F2150">
        <w:rPr>
          <w:rFonts w:asciiTheme="minorHAnsi" w:eastAsia="Calibri" w:hAnsiTheme="minorHAnsi" w:cstheme="minorHAnsi"/>
          <w:color w:val="000000"/>
          <w:sz w:val="22"/>
          <w:szCs w:val="22"/>
        </w:rPr>
        <w:t xml:space="preserve">, </w:t>
      </w:r>
      <w:r w:rsidR="000171BA" w:rsidRPr="008F2150">
        <w:rPr>
          <w:rFonts w:asciiTheme="minorHAnsi" w:eastAsia="Calibri" w:hAnsiTheme="minorHAnsi" w:cstheme="minorHAnsi"/>
          <w:sz w:val="22"/>
          <w:szCs w:val="22"/>
        </w:rPr>
        <w:t xml:space="preserve">reģistrācijas Nr. </w:t>
      </w:r>
      <w:r w:rsidRPr="008F2150">
        <w:rPr>
          <w:rFonts w:asciiTheme="minorHAnsi" w:eastAsia="Calibri" w:hAnsiTheme="minorHAnsi" w:cstheme="minorHAnsi"/>
          <w:color w:val="000000"/>
          <w:sz w:val="22"/>
          <w:szCs w:val="22"/>
        </w:rPr>
        <w:t xml:space="preserve">90000031048, juridiskā adrese: Raunas iela 4, Cēsis, Cēsu novads, LV-4101, </w:t>
      </w:r>
      <w:r w:rsidR="000171BA" w:rsidRPr="008F2150">
        <w:rPr>
          <w:rFonts w:asciiTheme="minorHAnsi" w:eastAsia="Calibri" w:hAnsiTheme="minorHAnsi" w:cstheme="minorHAnsi"/>
          <w:sz w:val="22"/>
          <w:szCs w:val="22"/>
        </w:rPr>
        <w:t>turpmāk -</w:t>
      </w:r>
      <w:r w:rsidR="003D53E6">
        <w:rPr>
          <w:rFonts w:asciiTheme="minorHAnsi" w:eastAsia="Calibri" w:hAnsiTheme="minorHAnsi" w:cstheme="minorHAnsi"/>
          <w:sz w:val="22"/>
          <w:szCs w:val="22"/>
        </w:rPr>
        <w:t xml:space="preserve"> </w:t>
      </w:r>
      <w:r w:rsidR="000171BA" w:rsidRPr="008F2150">
        <w:rPr>
          <w:rFonts w:asciiTheme="minorHAnsi" w:eastAsia="Calibri" w:hAnsiTheme="minorHAnsi" w:cstheme="minorHAnsi"/>
          <w:sz w:val="22"/>
          <w:szCs w:val="22"/>
        </w:rPr>
        <w:t>Pasūtītājs</w:t>
      </w:r>
      <w:r w:rsidR="000171BA" w:rsidRPr="00E37D80">
        <w:rPr>
          <w:rFonts w:asciiTheme="minorHAnsi" w:eastAsia="Calibri" w:hAnsiTheme="minorHAnsi" w:cstheme="minorHAnsi"/>
          <w:color w:val="000000" w:themeColor="text1"/>
          <w:sz w:val="22"/>
          <w:szCs w:val="22"/>
        </w:rPr>
        <w:t xml:space="preserve">, </w:t>
      </w:r>
      <w:r w:rsidRPr="00E37D80">
        <w:rPr>
          <w:rFonts w:asciiTheme="minorHAnsi" w:eastAsia="Calibri" w:hAnsiTheme="minorHAnsi" w:cstheme="minorHAnsi"/>
          <w:color w:val="000000" w:themeColor="text1"/>
          <w:sz w:val="22"/>
          <w:szCs w:val="22"/>
        </w:rPr>
        <w:t>kuru</w:t>
      </w:r>
      <w:bookmarkStart w:id="0" w:name="_Hlk104391592"/>
      <w:r w:rsidR="00086BD6" w:rsidRPr="00E37D80">
        <w:rPr>
          <w:rFonts w:asciiTheme="minorHAnsi" w:hAnsiTheme="minorHAnsi" w:cstheme="minorHAnsi"/>
          <w:color w:val="000000" w:themeColor="text1"/>
          <w:sz w:val="22"/>
          <w:szCs w:val="22"/>
        </w:rPr>
        <w:t xml:space="preserve"> </w:t>
      </w:r>
      <w:r w:rsidR="000B73B1" w:rsidRPr="00E37D80">
        <w:rPr>
          <w:rFonts w:asciiTheme="minorHAnsi" w:hAnsiTheme="minorHAnsi" w:cstheme="minorHAnsi"/>
          <w:color w:val="000000" w:themeColor="text1"/>
          <w:sz w:val="22"/>
          <w:szCs w:val="22"/>
        </w:rPr>
        <w:t>saskaņā ar</w:t>
      </w:r>
      <w:r w:rsidR="002E6BA5" w:rsidRPr="00E37D80">
        <w:rPr>
          <w:rFonts w:asciiTheme="minorHAnsi" w:hAnsiTheme="minorHAnsi" w:cstheme="minorHAnsi"/>
          <w:color w:val="000000" w:themeColor="text1"/>
          <w:sz w:val="22"/>
          <w:szCs w:val="22"/>
        </w:rPr>
        <w:t xml:space="preserve"> </w:t>
      </w:r>
      <w:r w:rsidR="000B73B1" w:rsidRPr="00E37D80">
        <w:rPr>
          <w:rFonts w:asciiTheme="minorHAnsi" w:hAnsiTheme="minorHAnsi" w:cstheme="minorHAnsi"/>
          <w:color w:val="000000" w:themeColor="text1"/>
          <w:sz w:val="22"/>
          <w:szCs w:val="22"/>
        </w:rPr>
        <w:t>Cēsu novada pašvaldības darba reglamentu un Centrālās administrācijas nolikuma 14.10.1.2.</w:t>
      </w:r>
      <w:r w:rsidR="00476216">
        <w:rPr>
          <w:rFonts w:asciiTheme="minorHAnsi" w:hAnsiTheme="minorHAnsi" w:cstheme="minorHAnsi"/>
          <w:color w:val="000000" w:themeColor="text1"/>
          <w:sz w:val="22"/>
          <w:szCs w:val="22"/>
        </w:rPr>
        <w:t xml:space="preserve"> </w:t>
      </w:r>
      <w:r w:rsidR="000B73B1" w:rsidRPr="00E37D80">
        <w:rPr>
          <w:rFonts w:asciiTheme="minorHAnsi" w:hAnsiTheme="minorHAnsi" w:cstheme="minorHAnsi"/>
          <w:color w:val="000000" w:themeColor="text1"/>
          <w:sz w:val="22"/>
          <w:szCs w:val="22"/>
        </w:rPr>
        <w:t>un</w:t>
      </w:r>
      <w:r w:rsidR="00476216">
        <w:rPr>
          <w:rFonts w:asciiTheme="minorHAnsi" w:hAnsiTheme="minorHAnsi" w:cstheme="minorHAnsi"/>
          <w:color w:val="000000" w:themeColor="text1"/>
          <w:sz w:val="22"/>
          <w:szCs w:val="22"/>
        </w:rPr>
        <w:t xml:space="preserve"> </w:t>
      </w:r>
      <w:r w:rsidR="000B73B1" w:rsidRPr="00E37D80">
        <w:rPr>
          <w:rFonts w:asciiTheme="minorHAnsi" w:hAnsiTheme="minorHAnsi" w:cstheme="minorHAnsi"/>
          <w:color w:val="000000" w:themeColor="text1"/>
          <w:sz w:val="22"/>
          <w:szCs w:val="22"/>
        </w:rPr>
        <w:t>18.punktu pārstāv izpilddirektore L</w:t>
      </w:r>
      <w:r w:rsidR="0096393A">
        <w:rPr>
          <w:rFonts w:asciiTheme="minorHAnsi" w:hAnsiTheme="minorHAnsi" w:cstheme="minorHAnsi"/>
          <w:color w:val="000000" w:themeColor="text1"/>
          <w:sz w:val="22"/>
          <w:szCs w:val="22"/>
        </w:rPr>
        <w:t>īga</w:t>
      </w:r>
      <w:r w:rsidR="000B73B1" w:rsidRPr="00E37D80">
        <w:rPr>
          <w:rFonts w:asciiTheme="minorHAnsi" w:hAnsiTheme="minorHAnsi" w:cstheme="minorHAnsi"/>
          <w:color w:val="000000" w:themeColor="text1"/>
          <w:sz w:val="22"/>
          <w:szCs w:val="22"/>
        </w:rPr>
        <w:t xml:space="preserve"> Medne</w:t>
      </w:r>
      <w:r w:rsidR="002B08E8" w:rsidRPr="00E37D80">
        <w:rPr>
          <w:rFonts w:asciiTheme="minorHAnsi" w:hAnsiTheme="minorHAnsi" w:cstheme="minorHAnsi"/>
          <w:color w:val="000000" w:themeColor="text1"/>
          <w:sz w:val="22"/>
          <w:szCs w:val="22"/>
          <w:shd w:val="clear" w:color="auto" w:fill="FFFFFF"/>
        </w:rPr>
        <w:t>,</w:t>
      </w:r>
    </w:p>
    <w:p w14:paraId="69F166D3" w14:textId="77777777" w:rsidR="00086BD6" w:rsidRPr="008F2150" w:rsidRDefault="00086BD6" w:rsidP="00086BD6">
      <w:pPr>
        <w:widowControl w:val="0"/>
        <w:shd w:val="clear" w:color="auto" w:fill="FFFFFF"/>
        <w:ind w:firstLine="709"/>
        <w:jc w:val="both"/>
        <w:rPr>
          <w:rFonts w:asciiTheme="minorHAnsi" w:hAnsiTheme="minorHAnsi" w:cstheme="minorHAnsi"/>
          <w:sz w:val="22"/>
          <w:szCs w:val="22"/>
        </w:rPr>
      </w:pPr>
      <w:r w:rsidRPr="008F2150">
        <w:rPr>
          <w:rFonts w:asciiTheme="minorHAnsi" w:hAnsiTheme="minorHAnsi" w:cstheme="minorHAnsi"/>
          <w:sz w:val="22"/>
          <w:szCs w:val="22"/>
        </w:rPr>
        <w:t xml:space="preserve"> un</w:t>
      </w:r>
    </w:p>
    <w:bookmarkEnd w:id="0"/>
    <w:p w14:paraId="3F57108E" w14:textId="3D33884F" w:rsidR="00B22123" w:rsidRDefault="00A420A0" w:rsidP="009B4D3D">
      <w:pPr>
        <w:keepNext/>
        <w:widowControl w:val="0"/>
        <w:ind w:firstLine="567"/>
        <w:jc w:val="both"/>
        <w:rPr>
          <w:rFonts w:asciiTheme="minorHAnsi" w:hAnsiTheme="minorHAnsi" w:cstheme="minorHAnsi"/>
          <w:sz w:val="22"/>
          <w:szCs w:val="22"/>
        </w:rPr>
      </w:pPr>
      <w:r w:rsidRPr="008F2150">
        <w:rPr>
          <w:rFonts w:asciiTheme="minorHAnsi" w:eastAsia="Calibri" w:hAnsiTheme="minorHAnsi" w:cstheme="minorHAnsi"/>
          <w:b/>
          <w:sz w:val="22"/>
          <w:szCs w:val="22"/>
        </w:rPr>
        <w:t>SIA “</w:t>
      </w:r>
      <w:r w:rsidR="00084831" w:rsidRPr="008F2150">
        <w:rPr>
          <w:rFonts w:asciiTheme="minorHAnsi" w:eastAsia="Calibri" w:hAnsiTheme="minorHAnsi" w:cstheme="minorHAnsi"/>
          <w:b/>
          <w:sz w:val="22"/>
          <w:szCs w:val="22"/>
        </w:rPr>
        <w:t>WOLTEC</w:t>
      </w:r>
      <w:r w:rsidRPr="008F2150">
        <w:rPr>
          <w:rFonts w:asciiTheme="minorHAnsi" w:eastAsia="Calibri" w:hAnsiTheme="minorHAnsi" w:cstheme="minorHAnsi"/>
          <w:b/>
          <w:sz w:val="22"/>
          <w:szCs w:val="22"/>
        </w:rPr>
        <w:t>”,</w:t>
      </w:r>
      <w:r w:rsidRPr="008F2150">
        <w:rPr>
          <w:rFonts w:asciiTheme="minorHAnsi" w:hAnsiTheme="minorHAnsi" w:cstheme="minorHAnsi"/>
          <w:sz w:val="22"/>
          <w:szCs w:val="22"/>
        </w:rPr>
        <w:t xml:space="preserve"> </w:t>
      </w:r>
      <w:r w:rsidRPr="008F2150">
        <w:rPr>
          <w:rFonts w:asciiTheme="minorHAnsi" w:eastAsia="Calibri" w:hAnsiTheme="minorHAnsi" w:cstheme="minorHAnsi"/>
          <w:sz w:val="22"/>
          <w:szCs w:val="22"/>
        </w:rPr>
        <w:t xml:space="preserve">reģistrācijas Nr. </w:t>
      </w:r>
      <w:r w:rsidR="00982D5D" w:rsidRPr="008F2150">
        <w:rPr>
          <w:rFonts w:asciiTheme="minorHAnsi" w:eastAsia="Calibri" w:hAnsiTheme="minorHAnsi" w:cstheme="minorHAnsi"/>
          <w:sz w:val="22"/>
          <w:szCs w:val="22"/>
        </w:rPr>
        <w:t>44103097350</w:t>
      </w:r>
      <w:r w:rsidRPr="008F2150">
        <w:rPr>
          <w:rFonts w:asciiTheme="minorHAnsi" w:eastAsia="Calibri" w:hAnsiTheme="minorHAnsi" w:cstheme="minorHAnsi"/>
          <w:sz w:val="22"/>
          <w:szCs w:val="22"/>
        </w:rPr>
        <w:t>, juridiskā adrese</w:t>
      </w:r>
      <w:r w:rsidR="000171BA" w:rsidRPr="008F2150">
        <w:rPr>
          <w:rFonts w:asciiTheme="minorHAnsi" w:eastAsia="Calibri" w:hAnsiTheme="minorHAnsi" w:cstheme="minorHAnsi"/>
          <w:sz w:val="22"/>
          <w:szCs w:val="22"/>
        </w:rPr>
        <w:t>:</w:t>
      </w:r>
      <w:r w:rsidRPr="008F2150">
        <w:rPr>
          <w:rFonts w:asciiTheme="minorHAnsi" w:eastAsia="Calibri" w:hAnsiTheme="minorHAnsi" w:cstheme="minorHAnsi"/>
          <w:sz w:val="22"/>
          <w:szCs w:val="22"/>
        </w:rPr>
        <w:t xml:space="preserve"> </w:t>
      </w:r>
      <w:r w:rsidR="00082E43" w:rsidRPr="008F2150">
        <w:rPr>
          <w:rFonts w:asciiTheme="minorHAnsi" w:eastAsia="Calibri" w:hAnsiTheme="minorHAnsi" w:cstheme="minorHAnsi"/>
          <w:sz w:val="22"/>
          <w:szCs w:val="22"/>
        </w:rPr>
        <w:t>Ausekļa iela 31, Valmiera, Valmieras nov., LV-4201</w:t>
      </w:r>
      <w:r w:rsidRPr="008F2150">
        <w:rPr>
          <w:rFonts w:asciiTheme="minorHAnsi" w:eastAsia="Calibri" w:hAnsiTheme="minorHAnsi" w:cstheme="minorHAnsi"/>
          <w:sz w:val="22"/>
          <w:szCs w:val="22"/>
        </w:rPr>
        <w:t>, turpmāk - Būvuzņēmējs, kur</w:t>
      </w:r>
      <w:r w:rsidR="0013310B" w:rsidRPr="008F2150">
        <w:rPr>
          <w:rFonts w:asciiTheme="minorHAnsi" w:eastAsia="Calibri" w:hAnsiTheme="minorHAnsi" w:cstheme="minorHAnsi"/>
          <w:sz w:val="22"/>
          <w:szCs w:val="22"/>
        </w:rPr>
        <w:t>u</w:t>
      </w:r>
      <w:r w:rsidRPr="008F2150">
        <w:rPr>
          <w:rFonts w:asciiTheme="minorHAnsi" w:eastAsia="Calibri" w:hAnsiTheme="minorHAnsi" w:cstheme="minorHAnsi"/>
          <w:sz w:val="22"/>
          <w:szCs w:val="22"/>
        </w:rPr>
        <w:t xml:space="preserve"> </w:t>
      </w:r>
      <w:r w:rsidR="00D01A1B" w:rsidRPr="008F2150">
        <w:rPr>
          <w:rFonts w:asciiTheme="minorHAnsi" w:eastAsia="Calibri" w:hAnsiTheme="minorHAnsi" w:cstheme="minorHAnsi"/>
          <w:sz w:val="22"/>
          <w:szCs w:val="22"/>
        </w:rPr>
        <w:t xml:space="preserve">pārstāv </w:t>
      </w:r>
      <w:r w:rsidR="002E6BA5" w:rsidRPr="008F2150">
        <w:rPr>
          <w:rFonts w:asciiTheme="minorHAnsi" w:eastAsia="Calibri" w:hAnsiTheme="minorHAnsi" w:cstheme="minorHAnsi"/>
          <w:sz w:val="22"/>
          <w:szCs w:val="22"/>
        </w:rPr>
        <w:t xml:space="preserve">tās </w:t>
      </w:r>
      <w:r w:rsidR="00497902" w:rsidRPr="008F2150">
        <w:rPr>
          <w:rFonts w:asciiTheme="minorHAnsi" w:eastAsia="Calibri" w:hAnsiTheme="minorHAnsi" w:cstheme="minorHAnsi"/>
          <w:sz w:val="22"/>
          <w:szCs w:val="22"/>
        </w:rPr>
        <w:t xml:space="preserve">valdes priekšsēdētājs </w:t>
      </w:r>
      <w:r w:rsidR="00DB2094">
        <w:rPr>
          <w:rFonts w:asciiTheme="minorHAnsi" w:eastAsia="Calibri" w:hAnsiTheme="minorHAnsi" w:cstheme="minorHAnsi"/>
          <w:sz w:val="22"/>
          <w:szCs w:val="22"/>
        </w:rPr>
        <w:t>______________</w:t>
      </w:r>
      <w:r w:rsidR="00497902" w:rsidRPr="008F2150">
        <w:rPr>
          <w:rFonts w:asciiTheme="minorHAnsi" w:eastAsia="Calibri" w:hAnsiTheme="minorHAnsi" w:cstheme="minorHAnsi"/>
          <w:sz w:val="22"/>
          <w:szCs w:val="22"/>
        </w:rPr>
        <w:t xml:space="preserve"> un valdes locekle </w:t>
      </w:r>
      <w:r w:rsidR="00DB2094">
        <w:rPr>
          <w:rFonts w:asciiTheme="minorHAnsi" w:eastAsia="Calibri" w:hAnsiTheme="minorHAnsi" w:cstheme="minorHAnsi"/>
          <w:sz w:val="22"/>
          <w:szCs w:val="22"/>
        </w:rPr>
        <w:t>_________</w:t>
      </w:r>
      <w:r w:rsidR="00D01A1B" w:rsidRPr="008F2150">
        <w:rPr>
          <w:rFonts w:asciiTheme="minorHAnsi" w:eastAsia="Calibri" w:hAnsiTheme="minorHAnsi" w:cstheme="minorHAnsi"/>
          <w:sz w:val="22"/>
          <w:szCs w:val="22"/>
        </w:rPr>
        <w:t xml:space="preserve"> </w:t>
      </w:r>
      <w:r w:rsidR="00EF1C60" w:rsidRPr="008F2150">
        <w:rPr>
          <w:rFonts w:asciiTheme="minorHAnsi" w:hAnsiTheme="minorHAnsi" w:cstheme="minorHAnsi"/>
          <w:sz w:val="22"/>
          <w:szCs w:val="22"/>
        </w:rPr>
        <w:t>(</w:t>
      </w:r>
      <w:r w:rsidR="00CA0392" w:rsidRPr="008F2150">
        <w:rPr>
          <w:rFonts w:asciiTheme="minorHAnsi" w:hAnsiTheme="minorHAnsi" w:cstheme="minorHAnsi"/>
          <w:sz w:val="22"/>
          <w:szCs w:val="22"/>
        </w:rPr>
        <w:t>turpmāk kopā – Puses, bet katra atsevišķi – Puse</w:t>
      </w:r>
      <w:r w:rsidR="00EF1C60" w:rsidRPr="008F2150">
        <w:rPr>
          <w:rFonts w:asciiTheme="minorHAnsi" w:hAnsiTheme="minorHAnsi" w:cstheme="minorHAnsi"/>
          <w:sz w:val="22"/>
          <w:szCs w:val="22"/>
        </w:rPr>
        <w:t>)</w:t>
      </w:r>
      <w:r w:rsidR="00CA0392" w:rsidRPr="008F2150">
        <w:rPr>
          <w:rFonts w:asciiTheme="minorHAnsi" w:hAnsiTheme="minorHAnsi" w:cstheme="minorHAnsi"/>
          <w:sz w:val="22"/>
          <w:szCs w:val="22"/>
        </w:rPr>
        <w:t xml:space="preserve">, </w:t>
      </w:r>
    </w:p>
    <w:p w14:paraId="5ADD09BB" w14:textId="77777777" w:rsidR="009B4D3D" w:rsidRPr="008F2150" w:rsidRDefault="009B4D3D" w:rsidP="009B4D3D">
      <w:pPr>
        <w:keepNext/>
        <w:widowControl w:val="0"/>
        <w:ind w:firstLine="567"/>
        <w:jc w:val="both"/>
        <w:rPr>
          <w:rFonts w:asciiTheme="minorHAnsi" w:hAnsiTheme="minorHAnsi" w:cstheme="minorHAnsi"/>
          <w:sz w:val="22"/>
          <w:szCs w:val="22"/>
        </w:rPr>
      </w:pPr>
    </w:p>
    <w:p w14:paraId="5ACD039F" w14:textId="77777777" w:rsidR="002F3240" w:rsidRDefault="007A5E9B" w:rsidP="008A5AC4">
      <w:pPr>
        <w:pStyle w:val="Sarakstarindkopa"/>
        <w:ind w:left="0"/>
        <w:jc w:val="both"/>
        <w:rPr>
          <w:rFonts w:asciiTheme="minorHAnsi" w:hAnsiTheme="minorHAnsi" w:cstheme="minorHAnsi"/>
          <w:sz w:val="22"/>
          <w:szCs w:val="22"/>
        </w:rPr>
      </w:pPr>
      <w:r w:rsidRPr="008F2150">
        <w:rPr>
          <w:rFonts w:asciiTheme="minorHAnsi" w:hAnsiTheme="minorHAnsi" w:cstheme="minorHAnsi"/>
          <w:sz w:val="22"/>
          <w:szCs w:val="22"/>
        </w:rPr>
        <w:t>pamatojoties uz</w:t>
      </w:r>
      <w:r w:rsidR="002F3240">
        <w:rPr>
          <w:rFonts w:asciiTheme="minorHAnsi" w:hAnsiTheme="minorHAnsi" w:cstheme="minorHAnsi"/>
          <w:sz w:val="22"/>
          <w:szCs w:val="22"/>
        </w:rPr>
        <w:t>:</w:t>
      </w:r>
    </w:p>
    <w:p w14:paraId="666A03DE" w14:textId="293BF513" w:rsidR="00042F89" w:rsidRPr="0085258A" w:rsidRDefault="002F3240" w:rsidP="00BD6E3D">
      <w:pPr>
        <w:pStyle w:val="Sarakstarindkopa"/>
        <w:ind w:left="0"/>
        <w:jc w:val="both"/>
        <w:rPr>
          <w:rFonts w:asciiTheme="minorHAnsi" w:hAnsiTheme="minorHAnsi" w:cstheme="minorHAnsi"/>
          <w:color w:val="000000"/>
          <w:sz w:val="22"/>
          <w:szCs w:val="22"/>
          <w:bdr w:val="none" w:sz="0" w:space="0" w:color="auto" w:frame="1"/>
          <w:shd w:val="clear" w:color="auto" w:fill="FFFFFF"/>
        </w:rPr>
      </w:pPr>
      <w:r>
        <w:rPr>
          <w:rFonts w:asciiTheme="minorHAnsi" w:hAnsiTheme="minorHAnsi" w:cstheme="minorHAnsi"/>
          <w:sz w:val="22"/>
          <w:szCs w:val="22"/>
        </w:rPr>
        <w:t>-</w:t>
      </w:r>
      <w:r w:rsidR="007A5E9B" w:rsidRPr="008F2150">
        <w:rPr>
          <w:rFonts w:asciiTheme="minorHAnsi" w:hAnsiTheme="minorHAnsi" w:cstheme="minorHAnsi"/>
          <w:sz w:val="22"/>
          <w:szCs w:val="22"/>
        </w:rPr>
        <w:t xml:space="preserve"> </w:t>
      </w:r>
      <w:r w:rsidR="00BD6E3D" w:rsidRPr="008F2150">
        <w:rPr>
          <w:rFonts w:asciiTheme="minorHAnsi" w:hAnsiTheme="minorHAnsi" w:cstheme="minorHAnsi"/>
          <w:sz w:val="22"/>
          <w:szCs w:val="22"/>
        </w:rPr>
        <w:t xml:space="preserve">atklāta konkursa </w:t>
      </w:r>
      <w:r w:rsidR="00BD6E3D" w:rsidRPr="008F2150">
        <w:rPr>
          <w:rFonts w:asciiTheme="minorHAnsi" w:hAnsiTheme="minorHAnsi" w:cstheme="minorHAnsi"/>
          <w:b/>
          <w:bCs/>
          <w:sz w:val="22"/>
          <w:szCs w:val="22"/>
        </w:rPr>
        <w:t>“</w:t>
      </w:r>
      <w:r w:rsidR="00BD6E3D" w:rsidRPr="00E601A5">
        <w:rPr>
          <w:rFonts w:asciiTheme="minorHAnsi" w:hAnsiTheme="minorHAnsi" w:cstheme="minorHAnsi"/>
          <w:b/>
          <w:bCs/>
          <w:sz w:val="22"/>
          <w:szCs w:val="22"/>
        </w:rPr>
        <w:t>Ēkas pārbūve Raiņa ielā 27, Cēsīs, Cēsu novadā</w:t>
      </w:r>
      <w:r w:rsidR="00BD6E3D" w:rsidRPr="008F2150">
        <w:rPr>
          <w:rFonts w:asciiTheme="minorHAnsi" w:hAnsiTheme="minorHAnsi" w:cstheme="minorHAnsi"/>
          <w:b/>
          <w:bCs/>
          <w:sz w:val="22"/>
          <w:szCs w:val="22"/>
        </w:rPr>
        <w:t>”</w:t>
      </w:r>
      <w:r w:rsidR="00BD6E3D" w:rsidRPr="008F2150">
        <w:rPr>
          <w:rFonts w:asciiTheme="minorHAnsi" w:hAnsiTheme="minorHAnsi" w:cstheme="minorHAnsi"/>
          <w:sz w:val="22"/>
          <w:szCs w:val="22"/>
        </w:rPr>
        <w:t xml:space="preserve">, iepirkuma identifikācijas Nr. </w:t>
      </w:r>
      <w:r w:rsidR="00BD6E3D" w:rsidRPr="006C311C">
        <w:rPr>
          <w:rFonts w:asciiTheme="minorHAnsi" w:hAnsiTheme="minorHAnsi" w:cstheme="minorHAnsi"/>
          <w:sz w:val="22"/>
          <w:szCs w:val="22"/>
        </w:rPr>
        <w:t>CNP/2024/45/ERAF</w:t>
      </w:r>
      <w:r w:rsidR="00BD6E3D" w:rsidRPr="008F2150">
        <w:rPr>
          <w:rFonts w:asciiTheme="minorHAnsi" w:hAnsiTheme="minorHAnsi" w:cstheme="minorHAnsi"/>
          <w:bCs/>
          <w:sz w:val="22"/>
          <w:szCs w:val="22"/>
        </w:rPr>
        <w:t xml:space="preserve">, turpmāk – Konkurss, </w:t>
      </w:r>
      <w:r w:rsidR="00BD6E3D" w:rsidRPr="008F2150">
        <w:rPr>
          <w:rFonts w:asciiTheme="minorHAnsi" w:hAnsiTheme="minorHAnsi" w:cstheme="minorHAnsi"/>
          <w:bCs/>
          <w:sz w:val="22"/>
          <w:szCs w:val="22"/>
          <w:lang w:val="lv-LV"/>
        </w:rPr>
        <w:t xml:space="preserve">rezultātiem, </w:t>
      </w:r>
      <w:r w:rsidR="00BD6E3D" w:rsidRPr="008F2150">
        <w:rPr>
          <w:rFonts w:asciiTheme="minorHAnsi" w:hAnsiTheme="minorHAnsi" w:cstheme="minorHAnsi"/>
          <w:sz w:val="22"/>
          <w:szCs w:val="22"/>
        </w:rPr>
        <w:t>kas</w:t>
      </w:r>
      <w:r w:rsidR="00BD6E3D" w:rsidRPr="008F2150">
        <w:rPr>
          <w:rFonts w:asciiTheme="minorHAnsi" w:hAnsiTheme="minorHAnsi" w:cstheme="minorHAnsi"/>
          <w:color w:val="000000"/>
          <w:sz w:val="22"/>
          <w:szCs w:val="22"/>
        </w:rPr>
        <w:t xml:space="preserve"> </w:t>
      </w:r>
      <w:r w:rsidR="00BD6E3D" w:rsidRPr="008F2150">
        <w:rPr>
          <w:rFonts w:asciiTheme="minorHAnsi" w:hAnsiTheme="minorHAnsi" w:cstheme="minorHAnsi"/>
          <w:color w:val="000000"/>
          <w:sz w:val="22"/>
          <w:szCs w:val="22"/>
          <w:lang w:val="lv-LV"/>
        </w:rPr>
        <w:t>rīkots</w:t>
      </w:r>
      <w:r w:rsidR="00BD6E3D" w:rsidRPr="008F2150">
        <w:rPr>
          <w:rFonts w:asciiTheme="minorHAnsi" w:hAnsiTheme="minorHAnsi" w:cstheme="minorHAnsi"/>
          <w:color w:val="000000"/>
          <w:sz w:val="22"/>
          <w:szCs w:val="22"/>
        </w:rPr>
        <w:t xml:space="preserve"> </w:t>
      </w:r>
      <w:r w:rsidR="00BD6E3D" w:rsidRPr="008F2150">
        <w:rPr>
          <w:rFonts w:asciiTheme="minorHAnsi" w:hAnsiTheme="minorHAnsi" w:cstheme="minorHAnsi"/>
          <w:color w:val="000000"/>
          <w:sz w:val="22"/>
          <w:szCs w:val="22"/>
          <w:bdr w:val="none" w:sz="0" w:space="0" w:color="auto" w:frame="1"/>
          <w:shd w:val="clear" w:color="auto" w:fill="FFFFFF"/>
        </w:rPr>
        <w:t xml:space="preserve">saskaņā ar </w:t>
      </w:r>
      <w:r w:rsidR="00BD6E3D" w:rsidRPr="00A671E2">
        <w:rPr>
          <w:rFonts w:asciiTheme="minorHAnsi" w:hAnsiTheme="minorHAnsi" w:cstheme="minorHAnsi"/>
          <w:color w:val="000000"/>
          <w:sz w:val="22"/>
          <w:szCs w:val="22"/>
          <w:bdr w:val="none" w:sz="0" w:space="0" w:color="auto" w:frame="1"/>
          <w:shd w:val="clear" w:color="auto" w:fill="FFFFFF"/>
        </w:rPr>
        <w:t>Eiropas Savienības kohēzijas politikas programmas 2021.–2027. gadam 6.1.1. specifiskā atbalsta mērķa "Pārejas uz klimatneitralitāti radīto ekonomisko, sociālo un vides seku mazināšana visvairāk skartajos reģionos" 6.1.1.3. pasākuma "Atbalsts uzņēmējdarbībai nepieciešamās publiskās infrastruktūras attīstībai, veicinot pāreju uz klimatneitrālu ekonomiku" projekts “Atbalsts uzņēmējdarbībai nepieciešamās infrastruktūras attīstībai, veicinot pāreju uz klimatneitrālu ekonomiku” īstenošanas nosacījumiem</w:t>
      </w:r>
      <w:r w:rsidR="00BD6E3D">
        <w:rPr>
          <w:rFonts w:asciiTheme="minorHAnsi" w:hAnsiTheme="minorHAnsi" w:cstheme="minorHAnsi"/>
          <w:color w:val="000000"/>
          <w:sz w:val="22"/>
          <w:szCs w:val="22"/>
          <w:bdr w:val="none" w:sz="0" w:space="0" w:color="auto" w:frame="1"/>
          <w:shd w:val="clear" w:color="auto" w:fill="FFFFFF"/>
        </w:rPr>
        <w:t>,</w:t>
      </w:r>
      <w:r w:rsidR="0085258A">
        <w:rPr>
          <w:rFonts w:asciiTheme="minorHAnsi" w:hAnsiTheme="minorHAnsi" w:cstheme="minorHAnsi"/>
          <w:color w:val="000000"/>
          <w:sz w:val="22"/>
          <w:szCs w:val="22"/>
          <w:bdr w:val="none" w:sz="0" w:space="0" w:color="auto" w:frame="1"/>
          <w:shd w:val="clear" w:color="auto" w:fill="FFFFFF"/>
        </w:rPr>
        <w:t xml:space="preserve"> </w:t>
      </w:r>
      <w:r w:rsidR="00BD6E3D" w:rsidRPr="008F2150">
        <w:rPr>
          <w:rFonts w:asciiTheme="minorHAnsi" w:hAnsiTheme="minorHAnsi" w:cstheme="minorHAnsi"/>
          <w:sz w:val="22"/>
          <w:szCs w:val="22"/>
        </w:rPr>
        <w:t>202</w:t>
      </w:r>
      <w:r w:rsidR="00BD6E3D">
        <w:rPr>
          <w:rFonts w:asciiTheme="minorHAnsi" w:hAnsiTheme="minorHAnsi" w:cstheme="minorHAnsi"/>
          <w:sz w:val="22"/>
          <w:szCs w:val="22"/>
          <w:lang w:val="lv-LV"/>
        </w:rPr>
        <w:t>4</w:t>
      </w:r>
      <w:r w:rsidR="00BD6E3D" w:rsidRPr="008F2150">
        <w:rPr>
          <w:rFonts w:asciiTheme="minorHAnsi" w:hAnsiTheme="minorHAnsi" w:cstheme="minorHAnsi"/>
          <w:sz w:val="22"/>
          <w:szCs w:val="22"/>
        </w:rPr>
        <w:t xml:space="preserve">.gada </w:t>
      </w:r>
      <w:r w:rsidR="00BD6E3D">
        <w:rPr>
          <w:rFonts w:asciiTheme="minorHAnsi" w:hAnsiTheme="minorHAnsi" w:cstheme="minorHAnsi"/>
          <w:sz w:val="22"/>
          <w:szCs w:val="22"/>
          <w:lang w:val="lv-LV"/>
        </w:rPr>
        <w:t>9.decembrī</w:t>
      </w:r>
      <w:r w:rsidR="00BD6E3D" w:rsidRPr="008F2150">
        <w:rPr>
          <w:rFonts w:asciiTheme="minorHAnsi" w:hAnsiTheme="minorHAnsi" w:cstheme="minorHAnsi"/>
          <w:sz w:val="22"/>
          <w:szCs w:val="22"/>
        </w:rPr>
        <w:t xml:space="preserve"> noslēdza Būvuzņēmuma līgum</w:t>
      </w:r>
      <w:r w:rsidR="00BD6E3D" w:rsidRPr="008F2150">
        <w:rPr>
          <w:rFonts w:asciiTheme="minorHAnsi" w:hAnsiTheme="minorHAnsi" w:cstheme="minorHAnsi"/>
          <w:sz w:val="22"/>
          <w:szCs w:val="22"/>
          <w:lang w:val="lv-LV"/>
        </w:rPr>
        <w:t>u</w:t>
      </w:r>
      <w:r w:rsidR="00BD6E3D" w:rsidRPr="008F2150">
        <w:rPr>
          <w:rFonts w:asciiTheme="minorHAnsi" w:hAnsiTheme="minorHAnsi" w:cstheme="minorHAnsi"/>
          <w:sz w:val="22"/>
          <w:szCs w:val="22"/>
        </w:rPr>
        <w:t xml:space="preserve"> Nr. </w:t>
      </w:r>
      <w:r w:rsidR="00BD6E3D" w:rsidRPr="006D443D">
        <w:rPr>
          <w:rFonts w:asciiTheme="minorHAnsi" w:hAnsiTheme="minorHAnsi" w:cstheme="minorHAnsi"/>
          <w:sz w:val="22"/>
          <w:szCs w:val="22"/>
        </w:rPr>
        <w:t>1456/2024/2.2-10 par ēkas pārbūv</w:t>
      </w:r>
      <w:r w:rsidR="00BD6E3D">
        <w:rPr>
          <w:rFonts w:asciiTheme="minorHAnsi" w:hAnsiTheme="minorHAnsi" w:cstheme="minorHAnsi"/>
          <w:sz w:val="22"/>
          <w:szCs w:val="22"/>
        </w:rPr>
        <w:t>i</w:t>
      </w:r>
      <w:r w:rsidR="00BD6E3D" w:rsidRPr="006D443D">
        <w:rPr>
          <w:rFonts w:asciiTheme="minorHAnsi" w:hAnsiTheme="minorHAnsi" w:cstheme="minorHAnsi"/>
          <w:sz w:val="22"/>
          <w:szCs w:val="22"/>
        </w:rPr>
        <w:t xml:space="preserve"> Raiņa ielā 27, Cēsīs, Cēsu novadā</w:t>
      </w:r>
      <w:r w:rsidR="00EE14F1">
        <w:rPr>
          <w:rFonts w:asciiTheme="minorHAnsi" w:hAnsiTheme="minorHAnsi" w:cstheme="minorHAnsi"/>
          <w:sz w:val="22"/>
          <w:szCs w:val="22"/>
        </w:rPr>
        <w:t xml:space="preserve"> </w:t>
      </w:r>
      <w:r w:rsidR="00BD6E3D" w:rsidRPr="008F2150">
        <w:rPr>
          <w:rFonts w:asciiTheme="minorHAnsi" w:hAnsiTheme="minorHAnsi" w:cstheme="minorHAnsi"/>
          <w:sz w:val="22"/>
          <w:szCs w:val="22"/>
          <w:lang w:val="lv-LV"/>
        </w:rPr>
        <w:t>(turpmāk -</w:t>
      </w:r>
      <w:r w:rsidR="00BD6E3D">
        <w:rPr>
          <w:rFonts w:asciiTheme="minorHAnsi" w:hAnsiTheme="minorHAnsi" w:cstheme="minorHAnsi"/>
          <w:sz w:val="22"/>
          <w:szCs w:val="22"/>
          <w:lang w:val="lv-LV"/>
        </w:rPr>
        <w:t xml:space="preserve"> </w:t>
      </w:r>
      <w:r w:rsidR="00BD6E3D" w:rsidRPr="008F2150">
        <w:rPr>
          <w:rFonts w:asciiTheme="minorHAnsi" w:hAnsiTheme="minorHAnsi" w:cstheme="minorHAnsi"/>
          <w:sz w:val="22"/>
          <w:szCs w:val="22"/>
          <w:lang w:val="lv-LV"/>
        </w:rPr>
        <w:t xml:space="preserve">Līgums), saskaņā ar kuru </w:t>
      </w:r>
      <w:r w:rsidR="00BD6E3D" w:rsidRPr="008F2150">
        <w:rPr>
          <w:rFonts w:asciiTheme="minorHAnsi" w:eastAsia="Arial Unicode MS" w:hAnsiTheme="minorHAnsi" w:cstheme="minorHAnsi"/>
          <w:color w:val="000000"/>
          <w:sz w:val="22"/>
          <w:szCs w:val="22"/>
          <w:u w:color="000000"/>
          <w:bdr w:val="nil"/>
          <w:lang w:eastAsia="lv-LV"/>
        </w:rPr>
        <w:t>Būvuzņēmējs apņ</w:t>
      </w:r>
      <w:r w:rsidR="00BD6E3D">
        <w:rPr>
          <w:rFonts w:asciiTheme="minorHAnsi" w:eastAsia="Arial Unicode MS" w:hAnsiTheme="minorHAnsi" w:cstheme="minorHAnsi"/>
          <w:color w:val="000000"/>
          <w:sz w:val="22"/>
          <w:szCs w:val="22"/>
          <w:u w:color="000000"/>
          <w:bdr w:val="nil"/>
          <w:lang w:eastAsia="lv-LV"/>
        </w:rPr>
        <w:t>ē</w:t>
      </w:r>
      <w:r w:rsidR="00BD6E3D" w:rsidRPr="008F2150">
        <w:rPr>
          <w:rFonts w:asciiTheme="minorHAnsi" w:eastAsia="Arial Unicode MS" w:hAnsiTheme="minorHAnsi" w:cstheme="minorHAnsi"/>
          <w:color w:val="000000"/>
          <w:sz w:val="22"/>
          <w:szCs w:val="22"/>
          <w:u w:color="000000"/>
          <w:bdr w:val="nil"/>
          <w:lang w:eastAsia="lv-LV"/>
        </w:rPr>
        <w:t>m</w:t>
      </w:r>
      <w:r w:rsidR="00BD6E3D" w:rsidRPr="008F2150">
        <w:rPr>
          <w:rFonts w:asciiTheme="minorHAnsi" w:eastAsia="Arial Unicode MS" w:hAnsiTheme="minorHAnsi" w:cstheme="minorHAnsi"/>
          <w:color w:val="000000"/>
          <w:sz w:val="22"/>
          <w:szCs w:val="22"/>
          <w:u w:color="000000"/>
          <w:bdr w:val="nil"/>
          <w:lang w:val="lv-LV" w:eastAsia="lv-LV"/>
        </w:rPr>
        <w:t>ās</w:t>
      </w:r>
      <w:r w:rsidR="00BD6E3D" w:rsidRPr="008F2150">
        <w:rPr>
          <w:rFonts w:asciiTheme="minorHAnsi" w:eastAsia="Arial Unicode MS" w:hAnsiTheme="minorHAnsi" w:cstheme="minorHAnsi"/>
          <w:color w:val="000000"/>
          <w:sz w:val="22"/>
          <w:szCs w:val="22"/>
          <w:u w:color="000000"/>
          <w:bdr w:val="nil"/>
          <w:lang w:eastAsia="lv-LV"/>
        </w:rPr>
        <w:t xml:space="preserve"> </w:t>
      </w:r>
      <w:r w:rsidR="00BD6E3D" w:rsidRPr="00F22E84">
        <w:rPr>
          <w:rFonts w:asciiTheme="minorHAnsi" w:eastAsia="Arial Unicode MS" w:hAnsiTheme="minorHAnsi" w:cstheme="minorHAnsi"/>
          <w:color w:val="000000"/>
          <w:sz w:val="22"/>
          <w:szCs w:val="22"/>
          <w:u w:color="000000"/>
          <w:bdr w:val="nil"/>
          <w:lang w:eastAsia="lv-LV"/>
        </w:rPr>
        <w:t>veikt</w:t>
      </w:r>
      <w:r w:rsidR="00BD6E3D" w:rsidRPr="00F22E84">
        <w:rPr>
          <w:rFonts w:asciiTheme="minorHAnsi" w:hAnsiTheme="minorHAnsi" w:cstheme="minorHAnsi"/>
          <w:sz w:val="22"/>
          <w:szCs w:val="22"/>
          <w:bdr w:val="none" w:sz="0" w:space="0" w:color="auto" w:frame="1"/>
          <w:lang w:val="lv-LV"/>
        </w:rPr>
        <w:t xml:space="preserve"> ēkas pārbūvi, kas atrodas Raiņa ielā 27, Cēsīs, Cēsu novadā,</w:t>
      </w:r>
      <w:r w:rsidR="00BD6E3D" w:rsidRPr="008F2150">
        <w:rPr>
          <w:rFonts w:asciiTheme="minorHAnsi" w:eastAsia="Arial Unicode MS" w:hAnsiTheme="minorHAnsi" w:cstheme="minorHAnsi"/>
          <w:bCs/>
          <w:color w:val="000000"/>
          <w:sz w:val="22"/>
          <w:szCs w:val="22"/>
          <w:u w:color="000000"/>
          <w:bdr w:val="nil"/>
          <w:lang w:eastAsia="lv-LV"/>
        </w:rPr>
        <w:t xml:space="preserve"> turpmāk – Objekts</w:t>
      </w:r>
      <w:r w:rsidR="00A2056D">
        <w:rPr>
          <w:rFonts w:asciiTheme="minorHAnsi" w:eastAsia="Arial Unicode MS" w:hAnsiTheme="minorHAnsi" w:cstheme="minorHAnsi"/>
          <w:bCs/>
          <w:color w:val="000000"/>
          <w:sz w:val="22"/>
          <w:szCs w:val="22"/>
          <w:u w:color="000000"/>
          <w:bdr w:val="nil"/>
          <w:lang w:eastAsia="lv-LV"/>
        </w:rPr>
        <w:t>,</w:t>
      </w:r>
    </w:p>
    <w:p w14:paraId="4D6ED098" w14:textId="70CB1EF4" w:rsidR="00E203B1" w:rsidRPr="008F2150" w:rsidRDefault="00042F89" w:rsidP="00AC0E9E">
      <w:pPr>
        <w:pStyle w:val="Sarakstarindkopa"/>
        <w:ind w:left="0"/>
        <w:jc w:val="both"/>
        <w:rPr>
          <w:rFonts w:asciiTheme="minorHAnsi" w:hAnsiTheme="minorHAnsi" w:cstheme="minorHAnsi"/>
          <w:sz w:val="22"/>
          <w:szCs w:val="22"/>
          <w:lang w:val="lv-LV"/>
        </w:rPr>
      </w:pPr>
      <w:r>
        <w:rPr>
          <w:rFonts w:asciiTheme="minorHAnsi" w:hAnsiTheme="minorHAnsi" w:cstheme="minorHAnsi"/>
          <w:sz w:val="22"/>
          <w:szCs w:val="22"/>
          <w:lang w:val="lv-LV"/>
        </w:rPr>
        <w:t xml:space="preserve">- </w:t>
      </w:r>
      <w:r w:rsidR="001C429B">
        <w:rPr>
          <w:rFonts w:asciiTheme="minorHAnsi" w:hAnsiTheme="minorHAnsi" w:cstheme="minorHAnsi"/>
          <w:sz w:val="22"/>
          <w:szCs w:val="22"/>
          <w:lang w:val="lv-LV"/>
        </w:rPr>
        <w:t xml:space="preserve">2025.gada </w:t>
      </w:r>
      <w:r w:rsidR="00D61279">
        <w:rPr>
          <w:rFonts w:asciiTheme="minorHAnsi" w:hAnsiTheme="minorHAnsi" w:cstheme="minorHAnsi"/>
          <w:sz w:val="22"/>
          <w:szCs w:val="22"/>
          <w:lang w:val="lv-LV"/>
        </w:rPr>
        <w:t>26.maijā</w:t>
      </w:r>
      <w:r>
        <w:rPr>
          <w:rFonts w:asciiTheme="minorHAnsi" w:hAnsiTheme="minorHAnsi" w:cstheme="minorHAnsi"/>
          <w:sz w:val="22"/>
          <w:szCs w:val="22"/>
          <w:lang w:val="lv-LV"/>
        </w:rPr>
        <w:t xml:space="preserve"> Puses noslēdza</w:t>
      </w:r>
      <w:r w:rsidR="0091615B">
        <w:rPr>
          <w:rFonts w:asciiTheme="minorHAnsi" w:hAnsiTheme="minorHAnsi" w:cstheme="minorHAnsi"/>
          <w:sz w:val="22"/>
          <w:szCs w:val="22"/>
          <w:lang w:val="lv-LV"/>
        </w:rPr>
        <w:t xml:space="preserve"> Vienošanos Nr.1/2025 </w:t>
      </w:r>
      <w:r w:rsidR="0091615B" w:rsidRPr="0091615B">
        <w:rPr>
          <w:rFonts w:asciiTheme="minorHAnsi" w:hAnsiTheme="minorHAnsi" w:cstheme="minorHAnsi"/>
          <w:sz w:val="22"/>
          <w:szCs w:val="22"/>
          <w:lang w:val="lv-LV"/>
        </w:rPr>
        <w:t xml:space="preserve">par grozījumiem </w:t>
      </w:r>
      <w:r w:rsidR="009430F1" w:rsidRPr="008F2150">
        <w:rPr>
          <w:rFonts w:asciiTheme="minorHAnsi" w:hAnsiTheme="minorHAnsi" w:cstheme="minorHAnsi"/>
          <w:sz w:val="22"/>
          <w:szCs w:val="22"/>
          <w:lang w:val="lv-LV"/>
        </w:rPr>
        <w:t>Līgum</w:t>
      </w:r>
      <w:r>
        <w:rPr>
          <w:rFonts w:asciiTheme="minorHAnsi" w:hAnsiTheme="minorHAnsi" w:cstheme="minorHAnsi"/>
          <w:sz w:val="22"/>
          <w:szCs w:val="22"/>
          <w:lang w:val="lv-LV"/>
        </w:rPr>
        <w:t>ā</w:t>
      </w:r>
      <w:r w:rsidR="00420E3B">
        <w:rPr>
          <w:rFonts w:asciiTheme="minorHAnsi" w:hAnsiTheme="minorHAnsi" w:cstheme="minorHAnsi"/>
          <w:sz w:val="22"/>
          <w:szCs w:val="22"/>
          <w:lang w:val="lv-LV"/>
        </w:rPr>
        <w:t xml:space="preserve"> un 2025.gada </w:t>
      </w:r>
      <w:r w:rsidR="00CE1666">
        <w:rPr>
          <w:rFonts w:asciiTheme="minorHAnsi" w:hAnsiTheme="minorHAnsi" w:cstheme="minorHAnsi"/>
          <w:sz w:val="22"/>
          <w:szCs w:val="22"/>
          <w:lang w:val="lv-LV"/>
        </w:rPr>
        <w:t>8.novembrī</w:t>
      </w:r>
      <w:r w:rsidR="00A26BF3">
        <w:rPr>
          <w:rFonts w:asciiTheme="minorHAnsi" w:hAnsiTheme="minorHAnsi" w:cstheme="minorHAnsi"/>
          <w:sz w:val="22"/>
          <w:szCs w:val="22"/>
          <w:lang w:val="lv-LV"/>
        </w:rPr>
        <w:t xml:space="preserve"> Vienošanos Nr.2/2025 par grozījumiem Līgumā</w:t>
      </w:r>
      <w:r w:rsidR="00A2056D">
        <w:rPr>
          <w:rFonts w:asciiTheme="minorHAnsi" w:hAnsiTheme="minorHAnsi" w:cstheme="minorHAnsi"/>
          <w:sz w:val="22"/>
          <w:szCs w:val="22"/>
          <w:lang w:val="lv-LV"/>
        </w:rPr>
        <w:t>,</w:t>
      </w:r>
    </w:p>
    <w:p w14:paraId="06E2CDD6" w14:textId="61C388D6" w:rsidR="00C86996" w:rsidRDefault="00CA629B" w:rsidP="00BB15FC">
      <w:pPr>
        <w:pStyle w:val="Sarakstarindkopa"/>
        <w:ind w:left="0"/>
        <w:contextualSpacing w:val="0"/>
        <w:jc w:val="both"/>
        <w:rPr>
          <w:rFonts w:asciiTheme="minorHAnsi" w:hAnsiTheme="minorHAnsi" w:cstheme="minorHAnsi"/>
          <w:sz w:val="22"/>
          <w:szCs w:val="22"/>
          <w:lang w:val="lv-LV"/>
        </w:rPr>
      </w:pPr>
      <w:r>
        <w:rPr>
          <w:rFonts w:asciiTheme="minorHAnsi" w:hAnsiTheme="minorHAnsi" w:cstheme="minorHAnsi"/>
          <w:sz w:val="22"/>
          <w:szCs w:val="22"/>
          <w:lang w:val="lv-LV"/>
        </w:rPr>
        <w:t>-</w:t>
      </w:r>
      <w:r w:rsidR="002E6BA5" w:rsidRPr="008F2150">
        <w:rPr>
          <w:rFonts w:asciiTheme="minorHAnsi" w:hAnsiTheme="minorHAnsi" w:cstheme="minorHAnsi"/>
          <w:sz w:val="22"/>
          <w:szCs w:val="22"/>
          <w:lang w:val="lv-LV"/>
        </w:rPr>
        <w:t xml:space="preserve"> </w:t>
      </w:r>
      <w:r w:rsidR="00940D7C" w:rsidRPr="00DE754E">
        <w:rPr>
          <w:rFonts w:asciiTheme="minorHAnsi" w:hAnsiTheme="minorHAnsi" w:cstheme="minorHAnsi"/>
          <w:sz w:val="22"/>
          <w:szCs w:val="22"/>
        </w:rPr>
        <w:t xml:space="preserve">Faktu konstatācijas aktos </w:t>
      </w:r>
      <w:r w:rsidR="00A420A0" w:rsidRPr="00DE754E">
        <w:rPr>
          <w:rFonts w:asciiTheme="minorHAnsi" w:hAnsiTheme="minorHAnsi" w:cstheme="minorHAnsi"/>
          <w:sz w:val="22"/>
          <w:szCs w:val="22"/>
        </w:rPr>
        <w:t>Nr</w:t>
      </w:r>
      <w:r w:rsidR="0018392B" w:rsidRPr="00DE754E">
        <w:rPr>
          <w:rFonts w:asciiTheme="minorHAnsi" w:hAnsiTheme="minorHAnsi" w:cstheme="minorHAnsi"/>
          <w:sz w:val="22"/>
          <w:szCs w:val="22"/>
        </w:rPr>
        <w:t>.</w:t>
      </w:r>
      <w:r w:rsidR="00827765">
        <w:rPr>
          <w:rFonts w:asciiTheme="minorHAnsi" w:hAnsiTheme="minorHAnsi" w:cstheme="minorHAnsi"/>
          <w:sz w:val="22"/>
          <w:szCs w:val="22"/>
        </w:rPr>
        <w:t xml:space="preserve"> </w:t>
      </w:r>
      <w:r w:rsidR="004D5163">
        <w:rPr>
          <w:rFonts w:asciiTheme="minorHAnsi" w:hAnsiTheme="minorHAnsi" w:cstheme="minorHAnsi"/>
          <w:sz w:val="22"/>
          <w:szCs w:val="22"/>
        </w:rPr>
        <w:t>AR-</w:t>
      </w:r>
      <w:r w:rsidR="00177ADE">
        <w:rPr>
          <w:rFonts w:asciiTheme="minorHAnsi" w:hAnsiTheme="minorHAnsi" w:cstheme="minorHAnsi"/>
          <w:sz w:val="22"/>
          <w:szCs w:val="22"/>
        </w:rPr>
        <w:t>1</w:t>
      </w:r>
      <w:r w:rsidR="004C7254">
        <w:rPr>
          <w:rFonts w:asciiTheme="minorHAnsi" w:hAnsiTheme="minorHAnsi" w:cstheme="minorHAnsi"/>
          <w:sz w:val="22"/>
          <w:szCs w:val="22"/>
        </w:rPr>
        <w:t>8</w:t>
      </w:r>
      <w:r w:rsidR="00177ADE">
        <w:rPr>
          <w:rFonts w:asciiTheme="minorHAnsi" w:hAnsiTheme="minorHAnsi" w:cstheme="minorHAnsi"/>
          <w:sz w:val="22"/>
          <w:szCs w:val="22"/>
        </w:rPr>
        <w:t xml:space="preserve">, </w:t>
      </w:r>
      <w:r w:rsidR="004C7254">
        <w:rPr>
          <w:rFonts w:asciiTheme="minorHAnsi" w:hAnsiTheme="minorHAnsi" w:cstheme="minorHAnsi"/>
          <w:sz w:val="22"/>
          <w:szCs w:val="22"/>
        </w:rPr>
        <w:t>AR-19</w:t>
      </w:r>
      <w:r w:rsidR="009C7900">
        <w:rPr>
          <w:rFonts w:asciiTheme="minorHAnsi" w:hAnsiTheme="minorHAnsi" w:cstheme="minorHAnsi"/>
          <w:sz w:val="22"/>
          <w:szCs w:val="22"/>
        </w:rPr>
        <w:t>, TS-L-1, AVK_A-1</w:t>
      </w:r>
      <w:r w:rsidR="00DC5F4F">
        <w:rPr>
          <w:rFonts w:asciiTheme="minorHAnsi" w:hAnsiTheme="minorHAnsi" w:cstheme="minorHAnsi"/>
          <w:sz w:val="22"/>
          <w:szCs w:val="22"/>
        </w:rPr>
        <w:t xml:space="preserve">, EL-2, </w:t>
      </w:r>
      <w:r w:rsidR="00D65C0D">
        <w:rPr>
          <w:rFonts w:asciiTheme="minorHAnsi" w:hAnsiTheme="minorHAnsi" w:cstheme="minorHAnsi"/>
          <w:sz w:val="22"/>
          <w:szCs w:val="22"/>
        </w:rPr>
        <w:t xml:space="preserve">EL-3 </w:t>
      </w:r>
      <w:r w:rsidRPr="00DE754E">
        <w:rPr>
          <w:rFonts w:asciiTheme="minorHAnsi" w:hAnsiTheme="minorHAnsi" w:cstheme="minorHAnsi"/>
          <w:sz w:val="22"/>
          <w:szCs w:val="22"/>
          <w:lang w:val="lv-LV"/>
        </w:rPr>
        <w:t>f</w:t>
      </w:r>
      <w:r w:rsidRPr="00DE754E">
        <w:rPr>
          <w:rFonts w:asciiTheme="minorHAnsi" w:hAnsiTheme="minorHAnsi" w:cstheme="minorHAnsi"/>
          <w:sz w:val="22"/>
          <w:szCs w:val="22"/>
        </w:rPr>
        <w:t>iksēto</w:t>
      </w:r>
      <w:r w:rsidR="00C86996">
        <w:rPr>
          <w:rFonts w:asciiTheme="minorHAnsi" w:hAnsiTheme="minorHAnsi" w:cstheme="minorHAnsi"/>
          <w:sz w:val="22"/>
          <w:szCs w:val="22"/>
        </w:rPr>
        <w:t>,</w:t>
      </w:r>
      <w:r w:rsidR="00CF4E71">
        <w:rPr>
          <w:rFonts w:asciiTheme="minorHAnsi" w:hAnsiTheme="minorHAnsi" w:cstheme="minorHAnsi"/>
          <w:sz w:val="22"/>
          <w:szCs w:val="22"/>
          <w:lang w:val="lv-LV"/>
        </w:rPr>
        <w:t xml:space="preserve"> </w:t>
      </w:r>
      <w:r w:rsidR="007A7094" w:rsidRPr="008F2150">
        <w:rPr>
          <w:rFonts w:asciiTheme="minorHAnsi" w:hAnsiTheme="minorHAnsi" w:cstheme="minorHAnsi"/>
          <w:sz w:val="22"/>
          <w:szCs w:val="22"/>
          <w:lang w:val="lv-LV"/>
        </w:rPr>
        <w:t>un Izmaiņu aktu Nr.</w:t>
      </w:r>
      <w:r w:rsidR="00447B42">
        <w:rPr>
          <w:rFonts w:asciiTheme="minorHAnsi" w:hAnsiTheme="minorHAnsi" w:cstheme="minorHAnsi"/>
          <w:sz w:val="22"/>
          <w:szCs w:val="22"/>
          <w:lang w:val="lv-LV"/>
        </w:rPr>
        <w:t>3</w:t>
      </w:r>
      <w:r w:rsidR="00A2056D">
        <w:rPr>
          <w:rFonts w:asciiTheme="minorHAnsi" w:hAnsiTheme="minorHAnsi" w:cstheme="minorHAnsi"/>
          <w:sz w:val="22"/>
          <w:szCs w:val="22"/>
          <w:lang w:val="lv-LV"/>
        </w:rPr>
        <w:t>,</w:t>
      </w:r>
    </w:p>
    <w:p w14:paraId="046AE9C6" w14:textId="6BDAFACA" w:rsidR="000829CC" w:rsidRDefault="00C86996" w:rsidP="00BB15FC">
      <w:pPr>
        <w:pStyle w:val="Sarakstarindkopa"/>
        <w:ind w:left="0"/>
        <w:contextualSpacing w:val="0"/>
        <w:jc w:val="both"/>
        <w:rPr>
          <w:rFonts w:asciiTheme="minorHAnsi" w:hAnsiTheme="minorHAnsi" w:cstheme="minorHAnsi"/>
          <w:sz w:val="22"/>
          <w:szCs w:val="22"/>
          <w:lang w:val="lv-LV"/>
        </w:rPr>
      </w:pPr>
      <w:r>
        <w:rPr>
          <w:rFonts w:asciiTheme="minorHAnsi" w:hAnsiTheme="minorHAnsi" w:cstheme="minorHAnsi"/>
          <w:sz w:val="22"/>
          <w:szCs w:val="22"/>
        </w:rPr>
        <w:t xml:space="preserve"> -</w:t>
      </w:r>
      <w:r w:rsidR="00355AEE" w:rsidRPr="008F2150">
        <w:rPr>
          <w:rFonts w:asciiTheme="minorHAnsi" w:hAnsiTheme="minorHAnsi" w:cstheme="minorHAnsi"/>
          <w:sz w:val="22"/>
          <w:szCs w:val="22"/>
        </w:rPr>
        <w:t xml:space="preserve"> Publisko iepirkumu likuma 61. panta </w:t>
      </w:r>
      <w:r w:rsidR="00437A33">
        <w:rPr>
          <w:rFonts w:asciiTheme="minorHAnsi" w:hAnsiTheme="minorHAnsi" w:cstheme="minorHAnsi"/>
          <w:sz w:val="22"/>
          <w:szCs w:val="22"/>
        </w:rPr>
        <w:t xml:space="preserve">trešās </w:t>
      </w:r>
      <w:r w:rsidR="00BE47D9" w:rsidRPr="00BE47D9">
        <w:rPr>
          <w:rFonts w:asciiTheme="minorHAnsi" w:hAnsiTheme="minorHAnsi" w:cstheme="minorHAnsi"/>
          <w:sz w:val="22"/>
          <w:szCs w:val="22"/>
        </w:rPr>
        <w:t xml:space="preserve">daļas </w:t>
      </w:r>
      <w:r w:rsidR="00437A33">
        <w:rPr>
          <w:rFonts w:asciiTheme="minorHAnsi" w:hAnsiTheme="minorHAnsi" w:cstheme="minorHAnsi"/>
          <w:sz w:val="22"/>
          <w:szCs w:val="22"/>
        </w:rPr>
        <w:t>1</w:t>
      </w:r>
      <w:r w:rsidR="00BE47D9" w:rsidRPr="00BE47D9">
        <w:rPr>
          <w:rFonts w:asciiTheme="minorHAnsi" w:hAnsiTheme="minorHAnsi" w:cstheme="minorHAnsi"/>
          <w:sz w:val="22"/>
          <w:szCs w:val="22"/>
        </w:rPr>
        <w:t>. punktu</w:t>
      </w:r>
      <w:r w:rsidR="00355AEE" w:rsidRPr="008F2150">
        <w:rPr>
          <w:rFonts w:asciiTheme="minorHAnsi" w:hAnsiTheme="minorHAnsi" w:cstheme="minorHAnsi"/>
          <w:sz w:val="22"/>
          <w:szCs w:val="22"/>
        </w:rPr>
        <w:t xml:space="preserve">, kā arī Līguma </w:t>
      </w:r>
      <w:r w:rsidR="00E30DCC" w:rsidRPr="00E30DCC">
        <w:rPr>
          <w:rFonts w:asciiTheme="minorHAnsi" w:hAnsiTheme="minorHAnsi" w:cstheme="minorHAnsi"/>
          <w:sz w:val="22"/>
          <w:szCs w:val="22"/>
          <w:lang w:val="lv-LV"/>
        </w:rPr>
        <w:t>8.1., 8.2., 8.3., 8.9.,  18.1., 18.7., 18.9.</w:t>
      </w:r>
      <w:r w:rsidR="00A50A67">
        <w:rPr>
          <w:rFonts w:asciiTheme="minorHAnsi" w:hAnsiTheme="minorHAnsi" w:cstheme="minorHAnsi"/>
          <w:sz w:val="22"/>
          <w:szCs w:val="22"/>
          <w:lang w:val="lv-LV"/>
        </w:rPr>
        <w:t>3</w:t>
      </w:r>
      <w:r w:rsidR="00E30DCC" w:rsidRPr="00E30DCC">
        <w:rPr>
          <w:rFonts w:asciiTheme="minorHAnsi" w:hAnsiTheme="minorHAnsi" w:cstheme="minorHAnsi"/>
          <w:sz w:val="22"/>
          <w:szCs w:val="22"/>
          <w:lang w:val="lv-LV"/>
        </w:rPr>
        <w:t>., 18.10., 18.11., 18.12., 18.13., 18.14.1., 18.14.2.</w:t>
      </w:r>
      <w:r w:rsidR="00764C2A">
        <w:rPr>
          <w:rFonts w:asciiTheme="minorHAnsi" w:hAnsiTheme="minorHAnsi" w:cstheme="minorHAnsi"/>
          <w:sz w:val="22"/>
          <w:szCs w:val="22"/>
          <w:lang w:val="lv-LV"/>
        </w:rPr>
        <w:t xml:space="preserve"> un</w:t>
      </w:r>
      <w:r w:rsidR="00E30DCC" w:rsidRPr="00E30DCC">
        <w:rPr>
          <w:rFonts w:asciiTheme="minorHAnsi" w:hAnsiTheme="minorHAnsi" w:cstheme="minorHAnsi"/>
          <w:sz w:val="22"/>
          <w:szCs w:val="22"/>
          <w:lang w:val="lv-LV"/>
        </w:rPr>
        <w:t xml:space="preserve"> 18.15</w:t>
      </w:r>
      <w:r w:rsidR="00764C2A">
        <w:rPr>
          <w:rFonts w:asciiTheme="minorHAnsi" w:hAnsiTheme="minorHAnsi" w:cstheme="minorHAnsi"/>
          <w:sz w:val="22"/>
          <w:szCs w:val="22"/>
          <w:lang w:val="lv-LV"/>
        </w:rPr>
        <w:t>. punktu</w:t>
      </w:r>
      <w:r w:rsidR="003B4917" w:rsidRPr="008F2150">
        <w:rPr>
          <w:rFonts w:asciiTheme="minorHAnsi" w:hAnsiTheme="minorHAnsi" w:cstheme="minorHAnsi"/>
          <w:sz w:val="22"/>
          <w:szCs w:val="22"/>
          <w:lang w:val="lv-LV"/>
        </w:rPr>
        <w:t>,</w:t>
      </w:r>
      <w:r w:rsidR="00AF30FE">
        <w:rPr>
          <w:rFonts w:asciiTheme="minorHAnsi" w:hAnsiTheme="minorHAnsi" w:cstheme="minorHAnsi"/>
          <w:sz w:val="22"/>
          <w:szCs w:val="22"/>
          <w:lang w:val="lv-LV"/>
        </w:rPr>
        <w:t xml:space="preserve"> </w:t>
      </w:r>
    </w:p>
    <w:p w14:paraId="34CFAFBB" w14:textId="786301F0" w:rsidR="00D70748" w:rsidRPr="00D70748" w:rsidRDefault="00460C2C" w:rsidP="00D70748">
      <w:pPr>
        <w:widowControl w:val="0"/>
        <w:jc w:val="both"/>
        <w:rPr>
          <w:rFonts w:ascii="Calibri" w:hAnsi="Calibri" w:cs="Calibri"/>
          <w:b/>
          <w:bCs/>
          <w:sz w:val="22"/>
          <w:szCs w:val="22"/>
        </w:rPr>
      </w:pPr>
      <w:r w:rsidRPr="00D70748">
        <w:rPr>
          <w:rFonts w:asciiTheme="minorHAnsi" w:hAnsiTheme="minorHAnsi" w:cstheme="minorHAnsi"/>
          <w:sz w:val="22"/>
          <w:szCs w:val="22"/>
        </w:rPr>
        <w:t xml:space="preserve">- Līguma </w:t>
      </w:r>
      <w:r w:rsidR="00D70748" w:rsidRPr="00D70748">
        <w:rPr>
          <w:rFonts w:asciiTheme="minorHAnsi" w:hAnsiTheme="minorHAnsi" w:cstheme="minorHAnsi"/>
          <w:sz w:val="22"/>
          <w:szCs w:val="22"/>
        </w:rPr>
        <w:t>23.11. punktu</w:t>
      </w:r>
      <w:r w:rsidR="00EA2703">
        <w:rPr>
          <w:rFonts w:asciiTheme="minorHAnsi" w:hAnsiTheme="minorHAnsi" w:cstheme="minorHAnsi"/>
          <w:sz w:val="22"/>
          <w:szCs w:val="22"/>
        </w:rPr>
        <w:t>, kas nosaka, ka</w:t>
      </w:r>
      <w:r w:rsidR="00D70748" w:rsidRPr="00D70748">
        <w:rPr>
          <w:rFonts w:asciiTheme="minorHAnsi" w:hAnsiTheme="minorHAnsi" w:cstheme="minorHAnsi"/>
          <w:sz w:val="22"/>
          <w:szCs w:val="22"/>
        </w:rPr>
        <w:t xml:space="preserve"> </w:t>
      </w:r>
      <w:r w:rsidR="00D70748" w:rsidRPr="00D70748">
        <w:rPr>
          <w:rFonts w:ascii="Calibri" w:eastAsia="Calibri" w:hAnsi="Calibri" w:cs="Calibri"/>
          <w:sz w:val="22"/>
          <w:szCs w:val="22"/>
        </w:rPr>
        <w:t>Līgums ir spēkā līdz pilnīgai saistību izpildei</w:t>
      </w:r>
      <w:r w:rsidR="00C009FF">
        <w:rPr>
          <w:rFonts w:ascii="Calibri" w:eastAsia="Calibri" w:hAnsi="Calibri" w:cs="Calibri"/>
          <w:sz w:val="22"/>
          <w:szCs w:val="22"/>
        </w:rPr>
        <w:t>,</w:t>
      </w:r>
    </w:p>
    <w:p w14:paraId="0C8195BF" w14:textId="1E9557BA" w:rsidR="00460C2C" w:rsidRPr="00BF462F" w:rsidRDefault="00460C2C" w:rsidP="00BB15FC">
      <w:pPr>
        <w:pStyle w:val="Sarakstarindkopa"/>
        <w:ind w:left="0"/>
        <w:contextualSpacing w:val="0"/>
        <w:jc w:val="both"/>
        <w:rPr>
          <w:rFonts w:asciiTheme="minorHAnsi" w:hAnsiTheme="minorHAnsi" w:cstheme="minorHAnsi"/>
          <w:sz w:val="22"/>
          <w:szCs w:val="22"/>
          <w:lang w:val="lv-LV"/>
        </w:rPr>
      </w:pPr>
    </w:p>
    <w:p w14:paraId="7A687FB2" w14:textId="38F258E8" w:rsidR="00355AEE" w:rsidRPr="008F2150" w:rsidRDefault="00355AEE" w:rsidP="00BB15FC">
      <w:pPr>
        <w:pStyle w:val="Sarakstarindkopa"/>
        <w:ind w:left="0"/>
        <w:contextualSpacing w:val="0"/>
        <w:jc w:val="both"/>
        <w:rPr>
          <w:rFonts w:asciiTheme="minorHAnsi" w:hAnsiTheme="minorHAnsi" w:cstheme="minorHAnsi"/>
          <w:sz w:val="22"/>
          <w:szCs w:val="22"/>
          <w:lang w:val="lv-LV"/>
        </w:rPr>
      </w:pPr>
      <w:r w:rsidRPr="008F2150">
        <w:rPr>
          <w:rFonts w:asciiTheme="minorHAnsi" w:hAnsiTheme="minorHAnsi" w:cstheme="minorHAnsi"/>
          <w:sz w:val="22"/>
          <w:szCs w:val="22"/>
        </w:rPr>
        <w:t>Puses</w:t>
      </w:r>
      <w:r w:rsidR="00AF30FE">
        <w:rPr>
          <w:rFonts w:asciiTheme="minorHAnsi" w:hAnsiTheme="minorHAnsi" w:cstheme="minorHAnsi"/>
          <w:sz w:val="22"/>
          <w:szCs w:val="22"/>
          <w:lang w:val="lv-LV"/>
        </w:rPr>
        <w:t xml:space="preserve"> </w:t>
      </w:r>
      <w:r w:rsidRPr="008F2150">
        <w:rPr>
          <w:rFonts w:asciiTheme="minorHAnsi" w:hAnsiTheme="minorHAnsi" w:cstheme="minorHAnsi"/>
          <w:sz w:val="22"/>
          <w:szCs w:val="22"/>
        </w:rPr>
        <w:t>noslēdz</w:t>
      </w:r>
      <w:r w:rsidR="00AF30FE">
        <w:rPr>
          <w:rFonts w:asciiTheme="minorHAnsi" w:hAnsiTheme="minorHAnsi" w:cstheme="minorHAnsi"/>
          <w:sz w:val="22"/>
          <w:szCs w:val="22"/>
          <w:lang w:val="lv-LV"/>
        </w:rPr>
        <w:t xml:space="preserve"> </w:t>
      </w:r>
      <w:r w:rsidRPr="008F2150">
        <w:rPr>
          <w:rFonts w:asciiTheme="minorHAnsi" w:hAnsiTheme="minorHAnsi" w:cstheme="minorHAnsi"/>
          <w:sz w:val="22"/>
          <w:szCs w:val="22"/>
        </w:rPr>
        <w:t>šo Vienošanos Nr.</w:t>
      </w:r>
      <w:r w:rsidR="00FB6102">
        <w:rPr>
          <w:rFonts w:asciiTheme="minorHAnsi" w:hAnsiTheme="minorHAnsi" w:cstheme="minorHAnsi"/>
          <w:sz w:val="22"/>
          <w:szCs w:val="22"/>
        </w:rPr>
        <w:t>3</w:t>
      </w:r>
      <w:r w:rsidRPr="008F2150">
        <w:rPr>
          <w:rFonts w:asciiTheme="minorHAnsi" w:hAnsiTheme="minorHAnsi" w:cstheme="minorHAnsi"/>
          <w:sz w:val="22"/>
          <w:szCs w:val="22"/>
        </w:rPr>
        <w:t>/202</w:t>
      </w:r>
      <w:r w:rsidR="00136469">
        <w:rPr>
          <w:rFonts w:asciiTheme="minorHAnsi" w:hAnsiTheme="minorHAnsi" w:cstheme="minorHAnsi"/>
          <w:sz w:val="22"/>
          <w:szCs w:val="22"/>
        </w:rPr>
        <w:t>5</w:t>
      </w:r>
      <w:r w:rsidRPr="008F2150">
        <w:rPr>
          <w:rFonts w:asciiTheme="minorHAnsi" w:hAnsiTheme="minorHAnsi" w:cstheme="minorHAnsi"/>
          <w:b/>
          <w:bCs/>
          <w:sz w:val="22"/>
          <w:szCs w:val="22"/>
        </w:rPr>
        <w:t xml:space="preserve"> </w:t>
      </w:r>
      <w:r w:rsidR="00136469" w:rsidRPr="00136469">
        <w:rPr>
          <w:rFonts w:asciiTheme="minorHAnsi" w:hAnsiTheme="minorHAnsi" w:cstheme="minorHAnsi"/>
          <w:sz w:val="22"/>
          <w:szCs w:val="22"/>
          <w:lang w:val="lv-LV"/>
        </w:rPr>
        <w:t xml:space="preserve">par grozījumiem </w:t>
      </w:r>
      <w:r w:rsidR="0078634C">
        <w:rPr>
          <w:rFonts w:asciiTheme="minorHAnsi" w:hAnsiTheme="minorHAnsi" w:cstheme="minorHAnsi"/>
          <w:sz w:val="22"/>
          <w:szCs w:val="22"/>
          <w:lang w:val="lv-LV"/>
        </w:rPr>
        <w:t>L</w:t>
      </w:r>
      <w:r w:rsidR="00136469" w:rsidRPr="00136469">
        <w:rPr>
          <w:rFonts w:asciiTheme="minorHAnsi" w:hAnsiTheme="minorHAnsi" w:cstheme="minorHAnsi"/>
          <w:sz w:val="22"/>
          <w:szCs w:val="22"/>
          <w:lang w:val="lv-LV"/>
        </w:rPr>
        <w:t xml:space="preserve">īgumā </w:t>
      </w:r>
      <w:r w:rsidRPr="008F2150">
        <w:rPr>
          <w:rFonts w:asciiTheme="minorHAnsi" w:hAnsiTheme="minorHAnsi" w:cstheme="minorHAnsi"/>
          <w:sz w:val="22"/>
          <w:szCs w:val="22"/>
        </w:rPr>
        <w:t>(turpmāk – Vienošanās Nr.</w:t>
      </w:r>
      <w:r w:rsidR="00FB6102">
        <w:rPr>
          <w:rFonts w:asciiTheme="minorHAnsi" w:hAnsiTheme="minorHAnsi" w:cstheme="minorHAnsi"/>
          <w:sz w:val="22"/>
          <w:szCs w:val="22"/>
          <w:lang w:val="lv-LV"/>
        </w:rPr>
        <w:t>3</w:t>
      </w:r>
      <w:r w:rsidRPr="008F2150">
        <w:rPr>
          <w:rFonts w:asciiTheme="minorHAnsi" w:hAnsiTheme="minorHAnsi" w:cstheme="minorHAnsi"/>
          <w:sz w:val="22"/>
          <w:szCs w:val="22"/>
        </w:rPr>
        <w:t>/202</w:t>
      </w:r>
      <w:r w:rsidR="00136469">
        <w:rPr>
          <w:rFonts w:asciiTheme="minorHAnsi" w:hAnsiTheme="minorHAnsi" w:cstheme="minorHAnsi"/>
          <w:sz w:val="22"/>
          <w:szCs w:val="22"/>
          <w:lang w:val="lv-LV"/>
        </w:rPr>
        <w:t>5</w:t>
      </w:r>
      <w:r w:rsidRPr="008F2150">
        <w:rPr>
          <w:rFonts w:asciiTheme="minorHAnsi" w:hAnsiTheme="minorHAnsi" w:cstheme="minorHAnsi"/>
          <w:sz w:val="22"/>
          <w:szCs w:val="22"/>
        </w:rPr>
        <w:t>) par tālāk norādīto:</w:t>
      </w:r>
      <w:r w:rsidRPr="008F2150">
        <w:rPr>
          <w:rFonts w:asciiTheme="minorHAnsi" w:eastAsia="Arial Unicode MS" w:hAnsiTheme="minorHAnsi" w:cstheme="minorHAnsi"/>
          <w:sz w:val="22"/>
          <w:szCs w:val="22"/>
          <w:u w:color="000000"/>
          <w:bdr w:val="nil"/>
          <w:lang w:eastAsia="lv-LV"/>
        </w:rPr>
        <w:t xml:space="preserve"> </w:t>
      </w:r>
    </w:p>
    <w:p w14:paraId="2B7B465B" w14:textId="3346E2A8" w:rsidR="0093044E" w:rsidRPr="008F2150" w:rsidRDefault="0093044E" w:rsidP="00E606D0">
      <w:pPr>
        <w:ind w:right="28" w:firstLine="360"/>
        <w:jc w:val="both"/>
        <w:rPr>
          <w:rFonts w:asciiTheme="minorHAnsi" w:hAnsiTheme="minorHAnsi" w:cstheme="minorHAnsi"/>
          <w:sz w:val="22"/>
          <w:szCs w:val="22"/>
        </w:rPr>
      </w:pPr>
    </w:p>
    <w:p w14:paraId="2FFD8377" w14:textId="1F53A9F4" w:rsidR="00014CF5" w:rsidRPr="00802F60" w:rsidRDefault="00014CF5" w:rsidP="00014CF5">
      <w:pPr>
        <w:pStyle w:val="Sarakstarindkopa"/>
        <w:keepNext/>
        <w:widowControl w:val="0"/>
        <w:numPr>
          <w:ilvl w:val="0"/>
          <w:numId w:val="7"/>
        </w:numPr>
        <w:pBdr>
          <w:top w:val="nil"/>
          <w:left w:val="nil"/>
          <w:bottom w:val="nil"/>
          <w:right w:val="nil"/>
          <w:between w:val="nil"/>
          <w:bar w:val="nil"/>
        </w:pBdr>
        <w:ind w:left="284" w:hanging="284"/>
        <w:jc w:val="both"/>
        <w:outlineLvl w:val="1"/>
        <w:rPr>
          <w:rFonts w:asciiTheme="minorHAnsi" w:hAnsiTheme="minorHAnsi" w:cstheme="minorHAnsi"/>
          <w:sz w:val="22"/>
          <w:szCs w:val="22"/>
        </w:rPr>
      </w:pPr>
      <w:r w:rsidRPr="008F2150">
        <w:rPr>
          <w:rFonts w:asciiTheme="minorHAnsi" w:hAnsiTheme="minorHAnsi" w:cstheme="minorHAnsi"/>
          <w:color w:val="000000"/>
          <w:sz w:val="22"/>
          <w:szCs w:val="22"/>
          <w:lang w:eastAsia="lv-LV"/>
        </w:rPr>
        <w:t>Puses vienojas par izmaiņām būvdarbu apjomos,</w:t>
      </w:r>
      <w:r w:rsidRPr="008F2150">
        <w:rPr>
          <w:rFonts w:asciiTheme="minorHAnsi" w:hAnsiTheme="minorHAnsi" w:cstheme="minorHAnsi"/>
          <w:sz w:val="22"/>
          <w:szCs w:val="22"/>
        </w:rPr>
        <w:t xml:space="preserve"> </w:t>
      </w:r>
      <w:r w:rsidRPr="008F2150">
        <w:rPr>
          <w:rFonts w:asciiTheme="minorHAnsi" w:hAnsiTheme="minorHAnsi" w:cstheme="minorHAnsi"/>
          <w:color w:val="000000"/>
          <w:sz w:val="22"/>
          <w:szCs w:val="22"/>
          <w:lang w:eastAsia="lv-LV"/>
        </w:rPr>
        <w:t xml:space="preserve">kur ieslēgto būvdarbu apjomu kopējā summa sastāda </w:t>
      </w:r>
      <w:bookmarkStart w:id="1" w:name="_Hlk198811221"/>
      <w:r w:rsidR="00DA60D8">
        <w:rPr>
          <w:rFonts w:asciiTheme="minorHAnsi" w:eastAsia="Arial Unicode MS" w:hAnsiTheme="minorHAnsi" w:cstheme="minorHAnsi"/>
          <w:b/>
          <w:bCs/>
          <w:sz w:val="22"/>
          <w:szCs w:val="22"/>
          <w:u w:color="000000"/>
          <w:bdr w:val="nil"/>
          <w:lang w:val="lv-LV" w:eastAsia="lv-LV"/>
        </w:rPr>
        <w:t>20 424,81</w:t>
      </w:r>
      <w:r w:rsidRPr="008F2150">
        <w:rPr>
          <w:rFonts w:asciiTheme="minorHAnsi" w:eastAsia="Arial Unicode MS" w:hAnsiTheme="minorHAnsi" w:cstheme="minorHAnsi"/>
          <w:b/>
          <w:bCs/>
          <w:sz w:val="22"/>
          <w:szCs w:val="22"/>
          <w:u w:color="000000"/>
          <w:bdr w:val="nil"/>
          <w:lang w:eastAsia="lv-LV"/>
        </w:rPr>
        <w:t xml:space="preserve"> EUR</w:t>
      </w:r>
      <w:r w:rsidRPr="008F2150">
        <w:rPr>
          <w:rFonts w:asciiTheme="minorHAnsi" w:hAnsiTheme="minorHAnsi" w:cstheme="minorHAnsi"/>
          <w:sz w:val="22"/>
          <w:szCs w:val="22"/>
          <w:lang w:eastAsia="lv-LV"/>
        </w:rPr>
        <w:t xml:space="preserve"> (</w:t>
      </w:r>
      <w:r w:rsidR="00DA60D8">
        <w:rPr>
          <w:rFonts w:asciiTheme="minorHAnsi" w:hAnsiTheme="minorHAnsi" w:cstheme="minorHAnsi"/>
          <w:sz w:val="22"/>
          <w:szCs w:val="22"/>
          <w:lang w:val="lv-LV" w:eastAsia="lv-LV"/>
        </w:rPr>
        <w:t xml:space="preserve">divdesmit tūkstoši četri simti </w:t>
      </w:r>
      <w:r w:rsidR="00933B86">
        <w:rPr>
          <w:rFonts w:asciiTheme="minorHAnsi" w:hAnsiTheme="minorHAnsi" w:cstheme="minorHAnsi"/>
          <w:sz w:val="22"/>
          <w:szCs w:val="22"/>
          <w:lang w:val="lv-LV" w:eastAsia="lv-LV"/>
        </w:rPr>
        <w:t>d</w:t>
      </w:r>
      <w:r w:rsidR="00DA60D8">
        <w:rPr>
          <w:rFonts w:asciiTheme="minorHAnsi" w:hAnsiTheme="minorHAnsi" w:cstheme="minorHAnsi"/>
          <w:sz w:val="22"/>
          <w:szCs w:val="22"/>
          <w:lang w:val="lv-LV" w:eastAsia="lv-LV"/>
        </w:rPr>
        <w:t>i</w:t>
      </w:r>
      <w:r w:rsidR="00933B86">
        <w:rPr>
          <w:rFonts w:asciiTheme="minorHAnsi" w:hAnsiTheme="minorHAnsi" w:cstheme="minorHAnsi"/>
          <w:sz w:val="22"/>
          <w:szCs w:val="22"/>
          <w:lang w:val="lv-LV" w:eastAsia="lv-LV"/>
        </w:rPr>
        <w:t>v</w:t>
      </w:r>
      <w:r w:rsidR="00DA60D8">
        <w:rPr>
          <w:rFonts w:asciiTheme="minorHAnsi" w:hAnsiTheme="minorHAnsi" w:cstheme="minorHAnsi"/>
          <w:sz w:val="22"/>
          <w:szCs w:val="22"/>
          <w:lang w:val="lv-LV" w:eastAsia="lv-LV"/>
        </w:rPr>
        <w:t>desmit četri</w:t>
      </w:r>
      <w:r w:rsidRPr="008F2150">
        <w:rPr>
          <w:rFonts w:asciiTheme="minorHAnsi" w:hAnsiTheme="minorHAnsi" w:cstheme="minorHAnsi"/>
          <w:sz w:val="22"/>
          <w:szCs w:val="22"/>
          <w:lang w:eastAsia="lv-LV"/>
        </w:rPr>
        <w:t xml:space="preserve"> </w:t>
      </w:r>
      <w:r w:rsidRPr="00D30623">
        <w:rPr>
          <w:rFonts w:asciiTheme="minorHAnsi" w:hAnsiTheme="minorHAnsi" w:cstheme="minorHAnsi"/>
          <w:i/>
          <w:iCs/>
          <w:sz w:val="22"/>
          <w:szCs w:val="22"/>
          <w:lang w:eastAsia="lv-LV"/>
        </w:rPr>
        <w:t>euro</w:t>
      </w:r>
      <w:r w:rsidRPr="008F2150">
        <w:rPr>
          <w:rFonts w:asciiTheme="minorHAnsi" w:hAnsiTheme="minorHAnsi" w:cstheme="minorHAnsi"/>
          <w:sz w:val="22"/>
          <w:szCs w:val="22"/>
          <w:lang w:eastAsia="lv-LV"/>
        </w:rPr>
        <w:t xml:space="preserve"> </w:t>
      </w:r>
      <w:r w:rsidR="00DA60D8">
        <w:rPr>
          <w:rFonts w:asciiTheme="minorHAnsi" w:hAnsiTheme="minorHAnsi" w:cstheme="minorHAnsi"/>
          <w:sz w:val="22"/>
          <w:szCs w:val="22"/>
          <w:lang w:val="lv-LV" w:eastAsia="lv-LV"/>
        </w:rPr>
        <w:t>81</w:t>
      </w:r>
      <w:r w:rsidRPr="008F2150">
        <w:rPr>
          <w:rFonts w:asciiTheme="minorHAnsi" w:hAnsiTheme="minorHAnsi" w:cstheme="minorHAnsi"/>
          <w:sz w:val="22"/>
          <w:szCs w:val="22"/>
          <w:lang w:eastAsia="lv-LV"/>
        </w:rPr>
        <w:t xml:space="preserve"> cent</w:t>
      </w:r>
      <w:r w:rsidR="00DA60D8">
        <w:rPr>
          <w:rFonts w:asciiTheme="minorHAnsi" w:hAnsiTheme="minorHAnsi" w:cstheme="minorHAnsi"/>
          <w:sz w:val="22"/>
          <w:szCs w:val="22"/>
          <w:lang w:val="lv-LV" w:eastAsia="lv-LV"/>
        </w:rPr>
        <w:t>s</w:t>
      </w:r>
      <w:r w:rsidRPr="008F2150">
        <w:rPr>
          <w:rFonts w:asciiTheme="minorHAnsi" w:hAnsiTheme="minorHAnsi" w:cstheme="minorHAnsi"/>
          <w:sz w:val="22"/>
          <w:szCs w:val="22"/>
          <w:lang w:eastAsia="lv-LV"/>
        </w:rPr>
        <w:t>)</w:t>
      </w:r>
      <w:bookmarkEnd w:id="1"/>
      <w:r w:rsidRPr="00802F60">
        <w:rPr>
          <w:rFonts w:asciiTheme="minorHAnsi" w:hAnsiTheme="minorHAnsi" w:cstheme="minorHAnsi"/>
          <w:color w:val="000000"/>
          <w:sz w:val="22"/>
          <w:szCs w:val="22"/>
          <w:lang w:eastAsia="lv-LV"/>
        </w:rPr>
        <w:t xml:space="preserve"> bez PVN</w:t>
      </w:r>
      <w:r>
        <w:rPr>
          <w:rFonts w:asciiTheme="minorHAnsi" w:hAnsiTheme="minorHAnsi" w:cstheme="minorHAnsi"/>
          <w:color w:val="000000"/>
          <w:sz w:val="22"/>
          <w:szCs w:val="22"/>
          <w:lang w:eastAsia="lv-LV"/>
        </w:rPr>
        <w:t>, savukārt</w:t>
      </w:r>
      <w:r w:rsidRPr="00802F60">
        <w:rPr>
          <w:rFonts w:asciiTheme="minorHAnsi" w:hAnsiTheme="minorHAnsi" w:cstheme="minorHAnsi"/>
          <w:color w:val="000000"/>
          <w:sz w:val="22"/>
          <w:szCs w:val="22"/>
          <w:lang w:eastAsia="lv-LV"/>
        </w:rPr>
        <w:t xml:space="preserve"> izslēgto būvdarbu apjomu summa sastāda </w:t>
      </w:r>
      <w:r w:rsidR="002D118C">
        <w:rPr>
          <w:rFonts w:asciiTheme="minorHAnsi" w:hAnsiTheme="minorHAnsi" w:cstheme="minorHAnsi"/>
          <w:b/>
          <w:bCs/>
          <w:sz w:val="22"/>
          <w:szCs w:val="22"/>
          <w:lang w:val="lv-LV" w:eastAsia="lv-LV"/>
        </w:rPr>
        <w:t>10 121,34</w:t>
      </w:r>
      <w:r>
        <w:rPr>
          <w:rFonts w:asciiTheme="minorHAnsi" w:hAnsiTheme="minorHAnsi" w:cstheme="minorHAnsi"/>
          <w:b/>
          <w:bCs/>
          <w:sz w:val="22"/>
          <w:szCs w:val="22"/>
          <w:lang w:val="lv-LV" w:eastAsia="lv-LV"/>
        </w:rPr>
        <w:t xml:space="preserve"> </w:t>
      </w:r>
      <w:r w:rsidRPr="00802F60">
        <w:rPr>
          <w:rFonts w:asciiTheme="minorHAnsi" w:hAnsiTheme="minorHAnsi" w:cstheme="minorHAnsi"/>
          <w:b/>
          <w:bCs/>
          <w:sz w:val="22"/>
          <w:szCs w:val="22"/>
          <w:lang w:val="lv-LV" w:eastAsia="lv-LV"/>
        </w:rPr>
        <w:t xml:space="preserve">EUR </w:t>
      </w:r>
      <w:r w:rsidRPr="00802F60">
        <w:rPr>
          <w:rFonts w:asciiTheme="minorHAnsi" w:hAnsiTheme="minorHAnsi" w:cstheme="minorHAnsi"/>
          <w:sz w:val="22"/>
          <w:szCs w:val="22"/>
          <w:lang w:val="lv-LV" w:eastAsia="lv-LV"/>
        </w:rPr>
        <w:t>(</w:t>
      </w:r>
      <w:r w:rsidR="002D118C">
        <w:rPr>
          <w:rFonts w:asciiTheme="minorHAnsi" w:hAnsiTheme="minorHAnsi" w:cstheme="minorHAnsi"/>
          <w:sz w:val="22"/>
          <w:szCs w:val="22"/>
          <w:lang w:val="lv-LV" w:eastAsia="lv-LV"/>
        </w:rPr>
        <w:t xml:space="preserve">desmit tūkstoši viens simts divdesmit viens </w:t>
      </w:r>
      <w:r w:rsidRPr="00D30623">
        <w:rPr>
          <w:rFonts w:asciiTheme="minorHAnsi" w:hAnsiTheme="minorHAnsi" w:cstheme="minorHAnsi"/>
          <w:i/>
          <w:iCs/>
          <w:sz w:val="22"/>
          <w:szCs w:val="22"/>
          <w:lang w:val="lv-LV" w:eastAsia="lv-LV"/>
        </w:rPr>
        <w:t>euro</w:t>
      </w:r>
      <w:r>
        <w:rPr>
          <w:rFonts w:asciiTheme="minorHAnsi" w:hAnsiTheme="minorHAnsi" w:cstheme="minorHAnsi"/>
          <w:sz w:val="22"/>
          <w:szCs w:val="22"/>
          <w:lang w:val="lv-LV" w:eastAsia="lv-LV"/>
        </w:rPr>
        <w:t xml:space="preserve"> </w:t>
      </w:r>
      <w:r w:rsidR="00924314">
        <w:rPr>
          <w:rFonts w:asciiTheme="minorHAnsi" w:hAnsiTheme="minorHAnsi" w:cstheme="minorHAnsi"/>
          <w:sz w:val="22"/>
          <w:szCs w:val="22"/>
          <w:lang w:val="lv-LV" w:eastAsia="lv-LV"/>
        </w:rPr>
        <w:t>34</w:t>
      </w:r>
      <w:r>
        <w:rPr>
          <w:rFonts w:asciiTheme="minorHAnsi" w:hAnsiTheme="minorHAnsi" w:cstheme="minorHAnsi"/>
          <w:sz w:val="22"/>
          <w:szCs w:val="22"/>
          <w:lang w:val="lv-LV" w:eastAsia="lv-LV"/>
        </w:rPr>
        <w:t xml:space="preserve"> centi</w:t>
      </w:r>
      <w:r w:rsidRPr="00802F60">
        <w:rPr>
          <w:rFonts w:asciiTheme="minorHAnsi" w:hAnsiTheme="minorHAnsi" w:cstheme="minorHAnsi"/>
          <w:sz w:val="22"/>
          <w:szCs w:val="22"/>
          <w:lang w:val="lv-LV" w:eastAsia="lv-LV"/>
        </w:rPr>
        <w:t>)</w:t>
      </w:r>
      <w:r w:rsidRPr="00802F60">
        <w:rPr>
          <w:rFonts w:asciiTheme="minorHAnsi" w:hAnsiTheme="minorHAnsi" w:cstheme="minorHAnsi"/>
          <w:color w:val="000000"/>
          <w:sz w:val="22"/>
          <w:szCs w:val="22"/>
          <w:lang w:eastAsia="lv-LV"/>
        </w:rPr>
        <w:t xml:space="preserve"> bez PVN.</w:t>
      </w:r>
    </w:p>
    <w:p w14:paraId="2BA9483E" w14:textId="38261FB2" w:rsidR="00014CF5" w:rsidRPr="00802F60" w:rsidRDefault="00014CF5" w:rsidP="00014CF5">
      <w:pPr>
        <w:numPr>
          <w:ilvl w:val="1"/>
          <w:numId w:val="7"/>
        </w:numPr>
        <w:spacing w:after="240"/>
        <w:ind w:left="851" w:hanging="425"/>
        <w:contextualSpacing/>
        <w:jc w:val="both"/>
        <w:rPr>
          <w:rFonts w:asciiTheme="minorHAnsi" w:hAnsiTheme="minorHAnsi" w:cstheme="minorHAnsi"/>
          <w:sz w:val="22"/>
          <w:szCs w:val="22"/>
        </w:rPr>
      </w:pPr>
      <w:bookmarkStart w:id="2" w:name="_Hlk146701138"/>
      <w:r w:rsidRPr="00802F60">
        <w:rPr>
          <w:rFonts w:asciiTheme="minorHAnsi" w:hAnsiTheme="minorHAnsi" w:cstheme="minorHAnsi"/>
          <w:sz w:val="22"/>
          <w:szCs w:val="22"/>
        </w:rPr>
        <w:t xml:space="preserve">Ieslēgto būvdarbu apjomu summa </w:t>
      </w:r>
      <w:r w:rsidRPr="00802F60">
        <w:rPr>
          <w:rFonts w:asciiTheme="minorHAnsi" w:hAnsiTheme="minorHAnsi" w:cstheme="minorHAnsi"/>
          <w:sz w:val="22"/>
          <w:szCs w:val="22"/>
          <w:lang w:eastAsia="lv-LV"/>
        </w:rPr>
        <w:t xml:space="preserve">atbilstoši Publisko iepirkumu likuma 61. panta </w:t>
      </w:r>
      <w:r w:rsidR="000526D4">
        <w:rPr>
          <w:rFonts w:asciiTheme="minorHAnsi" w:hAnsiTheme="minorHAnsi" w:cstheme="minorHAnsi"/>
          <w:sz w:val="22"/>
          <w:szCs w:val="22"/>
          <w:lang w:eastAsia="lv-LV"/>
        </w:rPr>
        <w:t xml:space="preserve">trešās </w:t>
      </w:r>
      <w:r w:rsidR="000526D4" w:rsidRPr="00802F60">
        <w:rPr>
          <w:rFonts w:asciiTheme="minorHAnsi" w:hAnsiTheme="minorHAnsi" w:cstheme="minorHAnsi"/>
          <w:sz w:val="22"/>
          <w:szCs w:val="22"/>
          <w:lang w:eastAsia="lv-LV"/>
        </w:rPr>
        <w:t xml:space="preserve"> </w:t>
      </w:r>
      <w:r w:rsidRPr="00802F60">
        <w:rPr>
          <w:rFonts w:asciiTheme="minorHAnsi" w:hAnsiTheme="minorHAnsi" w:cstheme="minorHAnsi"/>
          <w:sz w:val="22"/>
          <w:szCs w:val="22"/>
          <w:lang w:eastAsia="lv-LV"/>
        </w:rPr>
        <w:t xml:space="preserve">daļas </w:t>
      </w:r>
      <w:r w:rsidR="000526D4">
        <w:rPr>
          <w:rFonts w:asciiTheme="minorHAnsi" w:hAnsiTheme="minorHAnsi" w:cstheme="minorHAnsi"/>
          <w:sz w:val="22"/>
          <w:szCs w:val="22"/>
          <w:lang w:eastAsia="lv-LV"/>
        </w:rPr>
        <w:t>1</w:t>
      </w:r>
      <w:r w:rsidRPr="00802F60">
        <w:rPr>
          <w:rFonts w:asciiTheme="minorHAnsi" w:hAnsiTheme="minorHAnsi" w:cstheme="minorHAnsi"/>
          <w:sz w:val="22"/>
          <w:szCs w:val="22"/>
          <w:lang w:eastAsia="lv-LV"/>
        </w:rPr>
        <w:t xml:space="preserve">. punktam procentuāli veido </w:t>
      </w:r>
      <w:r w:rsidR="00EF43A5">
        <w:rPr>
          <w:rFonts w:asciiTheme="minorHAnsi" w:hAnsiTheme="minorHAnsi" w:cstheme="minorHAnsi"/>
          <w:b/>
          <w:bCs/>
          <w:sz w:val="22"/>
          <w:szCs w:val="22"/>
          <w:lang w:eastAsia="lv-LV"/>
        </w:rPr>
        <w:t xml:space="preserve">0,79 </w:t>
      </w:r>
      <w:r w:rsidRPr="00AF0A27">
        <w:rPr>
          <w:rFonts w:asciiTheme="minorHAnsi" w:hAnsiTheme="minorHAnsi" w:cstheme="minorHAnsi"/>
          <w:b/>
          <w:bCs/>
          <w:sz w:val="22"/>
          <w:szCs w:val="22"/>
          <w:lang w:eastAsia="lv-LV"/>
        </w:rPr>
        <w:t>%</w:t>
      </w:r>
      <w:r w:rsidRPr="00802F60">
        <w:rPr>
          <w:rFonts w:asciiTheme="minorHAnsi" w:hAnsiTheme="minorHAnsi" w:cstheme="minorHAnsi"/>
          <w:sz w:val="22"/>
          <w:szCs w:val="22"/>
          <w:lang w:eastAsia="lv-LV"/>
        </w:rPr>
        <w:t xml:space="preserve"> </w:t>
      </w:r>
      <w:bookmarkStart w:id="3" w:name="_Hlk146701226"/>
      <w:r w:rsidRPr="00802F60">
        <w:rPr>
          <w:rFonts w:asciiTheme="minorHAnsi" w:hAnsiTheme="minorHAnsi" w:cstheme="minorHAnsi"/>
          <w:b/>
          <w:bCs/>
          <w:sz w:val="22"/>
          <w:szCs w:val="22"/>
          <w:lang w:eastAsia="lv-LV"/>
        </w:rPr>
        <w:t>(</w:t>
      </w:r>
      <w:r w:rsidR="00EF43A5">
        <w:rPr>
          <w:rFonts w:asciiTheme="minorHAnsi" w:eastAsia="Arial Unicode MS" w:hAnsiTheme="minorHAnsi" w:cstheme="minorHAnsi"/>
          <w:b/>
          <w:bCs/>
          <w:sz w:val="22"/>
          <w:szCs w:val="22"/>
          <w:u w:color="000000"/>
          <w:bdr w:val="nil"/>
          <w:lang w:eastAsia="lv-LV"/>
        </w:rPr>
        <w:t>20424,81</w:t>
      </w:r>
      <w:r w:rsidRPr="00802F60">
        <w:rPr>
          <w:rFonts w:asciiTheme="minorHAnsi" w:hAnsiTheme="minorHAnsi" w:cstheme="minorHAnsi"/>
          <w:b/>
          <w:bCs/>
          <w:sz w:val="22"/>
          <w:szCs w:val="22"/>
          <w:lang w:eastAsia="lv-LV"/>
        </w:rPr>
        <w:t xml:space="preserve"> x 100/</w:t>
      </w:r>
      <w:r>
        <w:rPr>
          <w:rFonts w:asciiTheme="minorHAnsi" w:hAnsiTheme="minorHAnsi" w:cstheme="minorHAnsi"/>
          <w:b/>
          <w:bCs/>
          <w:sz w:val="22"/>
          <w:szCs w:val="22"/>
          <w:lang w:eastAsia="lv-LV"/>
        </w:rPr>
        <w:t>2598765,56</w:t>
      </w:r>
      <w:r w:rsidRPr="00802F60">
        <w:rPr>
          <w:rFonts w:asciiTheme="minorHAnsi" w:hAnsiTheme="minorHAnsi" w:cstheme="minorHAnsi"/>
          <w:b/>
          <w:bCs/>
          <w:sz w:val="22"/>
          <w:szCs w:val="22"/>
          <w:lang w:eastAsia="lv-LV"/>
        </w:rPr>
        <w:t xml:space="preserve"> = </w:t>
      </w:r>
      <w:r w:rsidR="00EF43A5">
        <w:rPr>
          <w:rFonts w:asciiTheme="minorHAnsi" w:hAnsiTheme="minorHAnsi" w:cstheme="minorHAnsi"/>
          <w:b/>
          <w:bCs/>
          <w:sz w:val="22"/>
          <w:szCs w:val="22"/>
          <w:lang w:eastAsia="lv-LV"/>
        </w:rPr>
        <w:t>0,7</w:t>
      </w:r>
      <w:r w:rsidR="0082732D">
        <w:rPr>
          <w:rFonts w:asciiTheme="minorHAnsi" w:hAnsiTheme="minorHAnsi" w:cstheme="minorHAnsi"/>
          <w:b/>
          <w:bCs/>
          <w:sz w:val="22"/>
          <w:szCs w:val="22"/>
          <w:lang w:eastAsia="lv-LV"/>
        </w:rPr>
        <w:t>85943</w:t>
      </w:r>
      <w:r w:rsidRPr="00802F60">
        <w:rPr>
          <w:rFonts w:asciiTheme="minorHAnsi" w:hAnsiTheme="minorHAnsi" w:cstheme="minorHAnsi"/>
          <w:b/>
          <w:bCs/>
          <w:sz w:val="22"/>
          <w:szCs w:val="22"/>
          <w:lang w:eastAsia="lv-LV"/>
        </w:rPr>
        <w:t xml:space="preserve"> %)</w:t>
      </w:r>
      <w:r w:rsidRPr="00802F60">
        <w:rPr>
          <w:rFonts w:asciiTheme="minorHAnsi" w:hAnsiTheme="minorHAnsi" w:cstheme="minorHAnsi"/>
          <w:sz w:val="22"/>
          <w:szCs w:val="22"/>
          <w:lang w:eastAsia="lv-LV"/>
        </w:rPr>
        <w:t xml:space="preserve"> no Līguma sākotnējās Līgumcenas.</w:t>
      </w:r>
    </w:p>
    <w:bookmarkEnd w:id="2"/>
    <w:bookmarkEnd w:id="3"/>
    <w:p w14:paraId="18454E77" w14:textId="1BF32365" w:rsidR="00014CF5" w:rsidRPr="00802F60" w:rsidRDefault="00014CF5" w:rsidP="00014CF5">
      <w:pPr>
        <w:numPr>
          <w:ilvl w:val="1"/>
          <w:numId w:val="7"/>
        </w:numPr>
        <w:spacing w:after="240"/>
        <w:ind w:left="851" w:hanging="425"/>
        <w:contextualSpacing/>
        <w:jc w:val="both"/>
        <w:rPr>
          <w:rFonts w:asciiTheme="minorHAnsi" w:hAnsiTheme="minorHAnsi" w:cstheme="minorHAnsi"/>
          <w:sz w:val="22"/>
          <w:szCs w:val="22"/>
        </w:rPr>
      </w:pPr>
      <w:r w:rsidRPr="00802F60">
        <w:rPr>
          <w:rFonts w:asciiTheme="minorHAnsi" w:hAnsiTheme="minorHAnsi" w:cstheme="minorHAnsi"/>
          <w:sz w:val="22"/>
          <w:szCs w:val="22"/>
          <w:lang w:eastAsia="lv-LV"/>
        </w:rPr>
        <w:t xml:space="preserve">Izslēgto būvdarbu </w:t>
      </w:r>
      <w:r w:rsidRPr="00802F60">
        <w:rPr>
          <w:rFonts w:asciiTheme="minorHAnsi" w:hAnsiTheme="minorHAnsi" w:cstheme="minorHAnsi"/>
          <w:sz w:val="22"/>
          <w:szCs w:val="22"/>
        </w:rPr>
        <w:t xml:space="preserve">apjomu summa </w:t>
      </w:r>
      <w:r w:rsidRPr="00802F60">
        <w:rPr>
          <w:rFonts w:asciiTheme="minorHAnsi" w:hAnsiTheme="minorHAnsi" w:cstheme="minorHAnsi"/>
          <w:sz w:val="22"/>
          <w:szCs w:val="22"/>
          <w:lang w:eastAsia="lv-LV"/>
        </w:rPr>
        <w:t xml:space="preserve">atbilstoši Publisko iepirkumu likuma 61. panta </w:t>
      </w:r>
      <w:r w:rsidR="000526D4">
        <w:rPr>
          <w:rFonts w:asciiTheme="minorHAnsi" w:hAnsiTheme="minorHAnsi" w:cstheme="minorHAnsi"/>
          <w:sz w:val="22"/>
          <w:szCs w:val="22"/>
          <w:lang w:eastAsia="lv-LV"/>
        </w:rPr>
        <w:t>trešās</w:t>
      </w:r>
      <w:r w:rsidR="000526D4" w:rsidRPr="00802F60">
        <w:rPr>
          <w:rFonts w:asciiTheme="minorHAnsi" w:hAnsiTheme="minorHAnsi" w:cstheme="minorHAnsi"/>
          <w:sz w:val="22"/>
          <w:szCs w:val="22"/>
          <w:lang w:eastAsia="lv-LV"/>
        </w:rPr>
        <w:t xml:space="preserve"> </w:t>
      </w:r>
      <w:r w:rsidRPr="00802F60">
        <w:rPr>
          <w:rFonts w:asciiTheme="minorHAnsi" w:hAnsiTheme="minorHAnsi" w:cstheme="minorHAnsi"/>
          <w:sz w:val="22"/>
          <w:szCs w:val="22"/>
          <w:lang w:eastAsia="lv-LV"/>
        </w:rPr>
        <w:t xml:space="preserve">daļas </w:t>
      </w:r>
      <w:r w:rsidR="00A9652E">
        <w:rPr>
          <w:rFonts w:asciiTheme="minorHAnsi" w:hAnsiTheme="minorHAnsi" w:cstheme="minorHAnsi"/>
          <w:sz w:val="22"/>
          <w:szCs w:val="22"/>
          <w:lang w:eastAsia="lv-LV"/>
        </w:rPr>
        <w:t>1</w:t>
      </w:r>
      <w:r w:rsidRPr="00802F60">
        <w:rPr>
          <w:rFonts w:asciiTheme="minorHAnsi" w:hAnsiTheme="minorHAnsi" w:cstheme="minorHAnsi"/>
          <w:sz w:val="22"/>
          <w:szCs w:val="22"/>
          <w:lang w:eastAsia="lv-LV"/>
        </w:rPr>
        <w:t>. punktam procentuāli</w:t>
      </w:r>
      <w:r w:rsidRPr="00802F60" w:rsidDel="00433E04">
        <w:rPr>
          <w:rFonts w:asciiTheme="minorHAnsi" w:hAnsiTheme="minorHAnsi" w:cstheme="minorHAnsi"/>
          <w:sz w:val="22"/>
          <w:szCs w:val="22"/>
          <w:lang w:eastAsia="lv-LV"/>
        </w:rPr>
        <w:t xml:space="preserve"> </w:t>
      </w:r>
      <w:r w:rsidRPr="00802F60">
        <w:rPr>
          <w:rFonts w:asciiTheme="minorHAnsi" w:hAnsiTheme="minorHAnsi" w:cstheme="minorHAnsi"/>
          <w:sz w:val="22"/>
          <w:szCs w:val="22"/>
          <w:lang w:eastAsia="lv-LV"/>
        </w:rPr>
        <w:t xml:space="preserve">veido </w:t>
      </w:r>
      <w:bookmarkStart w:id="4" w:name="_Hlk140683162"/>
      <w:r w:rsidR="0082732D">
        <w:rPr>
          <w:rFonts w:asciiTheme="minorHAnsi" w:hAnsiTheme="minorHAnsi" w:cstheme="minorHAnsi"/>
          <w:b/>
          <w:bCs/>
          <w:sz w:val="22"/>
          <w:szCs w:val="22"/>
          <w:lang w:eastAsia="lv-LV"/>
        </w:rPr>
        <w:t xml:space="preserve">0,39 </w:t>
      </w:r>
      <w:r w:rsidRPr="00915011">
        <w:rPr>
          <w:rFonts w:asciiTheme="minorHAnsi" w:hAnsiTheme="minorHAnsi" w:cstheme="minorHAnsi"/>
          <w:b/>
          <w:bCs/>
          <w:sz w:val="22"/>
          <w:szCs w:val="22"/>
          <w:lang w:eastAsia="lv-LV"/>
        </w:rPr>
        <w:t>%</w:t>
      </w:r>
      <w:r w:rsidRPr="00802F60">
        <w:rPr>
          <w:rFonts w:asciiTheme="minorHAnsi" w:hAnsiTheme="minorHAnsi" w:cstheme="minorHAnsi"/>
          <w:sz w:val="22"/>
          <w:szCs w:val="22"/>
          <w:lang w:eastAsia="lv-LV"/>
        </w:rPr>
        <w:t xml:space="preserve"> </w:t>
      </w:r>
      <w:r w:rsidRPr="00802F60">
        <w:rPr>
          <w:rFonts w:asciiTheme="minorHAnsi" w:hAnsiTheme="minorHAnsi" w:cstheme="minorHAnsi"/>
          <w:b/>
          <w:bCs/>
          <w:sz w:val="22"/>
          <w:szCs w:val="22"/>
          <w:lang w:eastAsia="lv-LV"/>
        </w:rPr>
        <w:t>(</w:t>
      </w:r>
      <w:r w:rsidR="0082732D">
        <w:rPr>
          <w:rFonts w:asciiTheme="minorHAnsi" w:hAnsiTheme="minorHAnsi" w:cstheme="minorHAnsi"/>
          <w:b/>
          <w:bCs/>
          <w:sz w:val="22"/>
          <w:szCs w:val="22"/>
          <w:lang w:eastAsia="lv-LV"/>
        </w:rPr>
        <w:t>10121,34</w:t>
      </w:r>
      <w:r w:rsidRPr="00802F60">
        <w:rPr>
          <w:rFonts w:asciiTheme="minorHAnsi" w:hAnsiTheme="minorHAnsi" w:cstheme="minorHAnsi"/>
          <w:b/>
          <w:bCs/>
          <w:sz w:val="22"/>
          <w:szCs w:val="22"/>
          <w:lang w:eastAsia="lv-LV"/>
        </w:rPr>
        <w:t xml:space="preserve"> x 100</w:t>
      </w:r>
      <w:r w:rsidRPr="00802F60">
        <w:rPr>
          <w:rFonts w:asciiTheme="minorHAnsi" w:eastAsia="Arial Unicode MS" w:hAnsiTheme="minorHAnsi" w:cstheme="minorHAnsi"/>
          <w:b/>
          <w:bCs/>
          <w:sz w:val="22"/>
          <w:szCs w:val="22"/>
          <w:u w:color="000000"/>
          <w:bdr w:val="nil"/>
          <w:lang w:eastAsia="lv-LV"/>
        </w:rPr>
        <w:t>/</w:t>
      </w:r>
      <w:r w:rsidRPr="00945062">
        <w:rPr>
          <w:rFonts w:asciiTheme="minorHAnsi" w:eastAsia="Arial Unicode MS" w:hAnsiTheme="minorHAnsi" w:cstheme="minorHAnsi"/>
          <w:b/>
          <w:bCs/>
          <w:sz w:val="22"/>
          <w:szCs w:val="22"/>
          <w:u w:color="000000"/>
          <w:bdr w:val="nil"/>
          <w:lang w:eastAsia="lv-LV"/>
        </w:rPr>
        <w:t>2598765,56</w:t>
      </w:r>
      <w:r>
        <w:rPr>
          <w:rFonts w:asciiTheme="minorHAnsi" w:eastAsia="Arial Unicode MS" w:hAnsiTheme="minorHAnsi" w:cstheme="minorHAnsi"/>
          <w:b/>
          <w:bCs/>
          <w:sz w:val="22"/>
          <w:szCs w:val="22"/>
          <w:u w:color="000000"/>
          <w:bdr w:val="nil"/>
          <w:lang w:eastAsia="lv-LV"/>
        </w:rPr>
        <w:t xml:space="preserve"> </w:t>
      </w:r>
      <w:r w:rsidRPr="00802F60">
        <w:rPr>
          <w:rFonts w:asciiTheme="minorHAnsi" w:hAnsiTheme="minorHAnsi" w:cstheme="minorHAnsi"/>
          <w:b/>
          <w:bCs/>
          <w:sz w:val="22"/>
          <w:szCs w:val="22"/>
          <w:lang w:eastAsia="lv-LV"/>
        </w:rPr>
        <w:t xml:space="preserve">= </w:t>
      </w:r>
      <w:r w:rsidR="0082732D">
        <w:rPr>
          <w:rFonts w:asciiTheme="minorHAnsi" w:hAnsiTheme="minorHAnsi" w:cstheme="minorHAnsi"/>
          <w:b/>
          <w:bCs/>
          <w:sz w:val="22"/>
          <w:szCs w:val="22"/>
          <w:lang w:eastAsia="lv-LV"/>
        </w:rPr>
        <w:t>0,389</w:t>
      </w:r>
      <w:r w:rsidR="00916D44">
        <w:rPr>
          <w:rFonts w:asciiTheme="minorHAnsi" w:hAnsiTheme="minorHAnsi" w:cstheme="minorHAnsi"/>
          <w:b/>
          <w:bCs/>
          <w:sz w:val="22"/>
          <w:szCs w:val="22"/>
          <w:lang w:eastAsia="lv-LV"/>
        </w:rPr>
        <w:t xml:space="preserve">467 </w:t>
      </w:r>
      <w:r w:rsidRPr="00802F60">
        <w:rPr>
          <w:rFonts w:asciiTheme="minorHAnsi" w:hAnsiTheme="minorHAnsi" w:cstheme="minorHAnsi"/>
          <w:b/>
          <w:bCs/>
          <w:sz w:val="22"/>
          <w:szCs w:val="22"/>
          <w:lang w:eastAsia="lv-LV"/>
        </w:rPr>
        <w:t xml:space="preserve">%) </w:t>
      </w:r>
      <w:bookmarkEnd w:id="4"/>
      <w:r w:rsidRPr="00802F60">
        <w:rPr>
          <w:rFonts w:asciiTheme="minorHAnsi" w:hAnsiTheme="minorHAnsi" w:cstheme="minorHAnsi"/>
          <w:sz w:val="22"/>
          <w:szCs w:val="22"/>
          <w:lang w:eastAsia="lv-LV"/>
        </w:rPr>
        <w:t xml:space="preserve">no Līguma sākotnējās Līgumcenas. </w:t>
      </w:r>
    </w:p>
    <w:p w14:paraId="2179A991" w14:textId="77777777" w:rsidR="00897721" w:rsidRDefault="00897721" w:rsidP="00897721">
      <w:pPr>
        <w:ind w:left="284"/>
        <w:jc w:val="both"/>
        <w:rPr>
          <w:rFonts w:asciiTheme="minorHAnsi" w:hAnsiTheme="minorHAnsi" w:cstheme="minorHAnsi"/>
          <w:sz w:val="22"/>
          <w:szCs w:val="22"/>
        </w:rPr>
      </w:pPr>
    </w:p>
    <w:p w14:paraId="0941C211" w14:textId="525A2441" w:rsidR="00C65A5D" w:rsidRPr="00802F60" w:rsidRDefault="00BD2DF1" w:rsidP="008A69FE">
      <w:pPr>
        <w:numPr>
          <w:ilvl w:val="0"/>
          <w:numId w:val="7"/>
        </w:numPr>
        <w:ind w:left="284" w:hanging="284"/>
        <w:jc w:val="both"/>
        <w:rPr>
          <w:rFonts w:asciiTheme="minorHAnsi" w:hAnsiTheme="minorHAnsi" w:cstheme="minorHAnsi"/>
          <w:sz w:val="22"/>
          <w:szCs w:val="22"/>
        </w:rPr>
      </w:pPr>
      <w:r w:rsidRPr="00802F60">
        <w:rPr>
          <w:rFonts w:asciiTheme="minorHAnsi" w:hAnsiTheme="minorHAnsi" w:cstheme="minorHAnsi"/>
          <w:sz w:val="22"/>
          <w:szCs w:val="22"/>
        </w:rPr>
        <w:t xml:space="preserve">Ņemot vērā </w:t>
      </w:r>
      <w:r w:rsidR="00F47944" w:rsidRPr="00802F60">
        <w:rPr>
          <w:rFonts w:asciiTheme="minorHAnsi" w:hAnsiTheme="minorHAnsi" w:cstheme="minorHAnsi"/>
          <w:sz w:val="22"/>
          <w:szCs w:val="22"/>
        </w:rPr>
        <w:t>starpību</w:t>
      </w:r>
      <w:r w:rsidR="00CD5535">
        <w:rPr>
          <w:rFonts w:asciiTheme="minorHAnsi" w:hAnsiTheme="minorHAnsi" w:cstheme="minorHAnsi"/>
          <w:sz w:val="22"/>
          <w:szCs w:val="22"/>
        </w:rPr>
        <w:t xml:space="preserve"> naudas izteiksmē</w:t>
      </w:r>
      <w:r w:rsidR="00F47944" w:rsidRPr="00802F60">
        <w:rPr>
          <w:rFonts w:asciiTheme="minorHAnsi" w:hAnsiTheme="minorHAnsi" w:cstheme="minorHAnsi"/>
          <w:sz w:val="22"/>
          <w:szCs w:val="22"/>
        </w:rPr>
        <w:t xml:space="preserve"> no </w:t>
      </w:r>
      <w:r w:rsidRPr="00802F60">
        <w:rPr>
          <w:rFonts w:asciiTheme="minorHAnsi" w:hAnsiTheme="minorHAnsi" w:cstheme="minorHAnsi"/>
          <w:sz w:val="22"/>
          <w:szCs w:val="22"/>
        </w:rPr>
        <w:t xml:space="preserve">papildus </w:t>
      </w:r>
      <w:r w:rsidR="00E606D0" w:rsidRPr="00802F60">
        <w:rPr>
          <w:rFonts w:asciiTheme="minorHAnsi" w:hAnsiTheme="minorHAnsi" w:cstheme="minorHAnsi"/>
          <w:sz w:val="22"/>
          <w:szCs w:val="22"/>
        </w:rPr>
        <w:t xml:space="preserve">iekļautiem </w:t>
      </w:r>
      <w:r w:rsidR="007A7094" w:rsidRPr="00802F60">
        <w:rPr>
          <w:rFonts w:asciiTheme="minorHAnsi" w:hAnsiTheme="minorHAnsi" w:cstheme="minorHAnsi"/>
          <w:sz w:val="22"/>
          <w:szCs w:val="22"/>
        </w:rPr>
        <w:t>būvdarbu apjomiem un izslēgtajiem būvdarbu apjomiem</w:t>
      </w:r>
      <w:r w:rsidRPr="00802F60">
        <w:rPr>
          <w:rFonts w:asciiTheme="minorHAnsi" w:hAnsiTheme="minorHAnsi" w:cstheme="minorHAnsi"/>
          <w:sz w:val="22"/>
          <w:szCs w:val="22"/>
        </w:rPr>
        <w:t xml:space="preserve">, </w:t>
      </w:r>
      <w:r w:rsidR="00F47944" w:rsidRPr="00802F60">
        <w:rPr>
          <w:rFonts w:asciiTheme="minorHAnsi" w:hAnsiTheme="minorHAnsi" w:cstheme="minorHAnsi"/>
          <w:sz w:val="22"/>
          <w:szCs w:val="22"/>
        </w:rPr>
        <w:t xml:space="preserve">Līgumcena tiek </w:t>
      </w:r>
      <w:r w:rsidR="00FE1123" w:rsidRPr="00802F60">
        <w:rPr>
          <w:rFonts w:asciiTheme="minorHAnsi" w:hAnsiTheme="minorHAnsi" w:cstheme="minorHAnsi"/>
          <w:sz w:val="22"/>
          <w:szCs w:val="22"/>
        </w:rPr>
        <w:t>palielināta</w:t>
      </w:r>
      <w:r w:rsidR="00F47944" w:rsidRPr="00802F60">
        <w:rPr>
          <w:rFonts w:asciiTheme="minorHAnsi" w:hAnsiTheme="minorHAnsi" w:cstheme="minorHAnsi"/>
          <w:sz w:val="22"/>
          <w:szCs w:val="22"/>
        </w:rPr>
        <w:t xml:space="preserve"> par</w:t>
      </w:r>
      <w:r w:rsidR="00BF75B8" w:rsidRPr="00802F60">
        <w:rPr>
          <w:rFonts w:asciiTheme="minorHAnsi" w:hAnsiTheme="minorHAnsi" w:cstheme="minorHAnsi"/>
          <w:sz w:val="22"/>
          <w:szCs w:val="22"/>
        </w:rPr>
        <w:t xml:space="preserve"> </w:t>
      </w:r>
      <w:bookmarkStart w:id="5" w:name="_Hlk216353146"/>
      <w:r w:rsidR="00E92928">
        <w:rPr>
          <w:rFonts w:asciiTheme="minorHAnsi" w:hAnsiTheme="minorHAnsi" w:cstheme="minorHAnsi"/>
          <w:b/>
          <w:bCs/>
          <w:sz w:val="22"/>
          <w:szCs w:val="22"/>
        </w:rPr>
        <w:t xml:space="preserve">10 303,47 </w:t>
      </w:r>
      <w:r w:rsidR="00D30623" w:rsidRPr="004259A8">
        <w:rPr>
          <w:rFonts w:asciiTheme="minorHAnsi" w:hAnsiTheme="minorHAnsi" w:cstheme="minorHAnsi"/>
          <w:b/>
          <w:bCs/>
          <w:sz w:val="22"/>
          <w:szCs w:val="22"/>
        </w:rPr>
        <w:t xml:space="preserve">EUR </w:t>
      </w:r>
      <w:r w:rsidR="00D30623" w:rsidRPr="004259A8">
        <w:rPr>
          <w:rFonts w:asciiTheme="minorHAnsi" w:hAnsiTheme="minorHAnsi" w:cstheme="minorHAnsi"/>
          <w:sz w:val="22"/>
          <w:szCs w:val="22"/>
        </w:rPr>
        <w:t>(</w:t>
      </w:r>
      <w:r w:rsidR="00E92928">
        <w:rPr>
          <w:rFonts w:asciiTheme="minorHAnsi" w:hAnsiTheme="minorHAnsi" w:cstheme="minorHAnsi"/>
          <w:sz w:val="22"/>
          <w:szCs w:val="22"/>
        </w:rPr>
        <w:t>desmit tūkstoši trīs simti trīs</w:t>
      </w:r>
      <w:r w:rsidR="00D30623" w:rsidRPr="004259A8">
        <w:rPr>
          <w:rFonts w:asciiTheme="minorHAnsi" w:hAnsiTheme="minorHAnsi" w:cstheme="minorHAnsi"/>
          <w:sz w:val="22"/>
          <w:szCs w:val="22"/>
        </w:rPr>
        <w:t xml:space="preserve"> </w:t>
      </w:r>
      <w:r w:rsidR="00D30623" w:rsidRPr="004259A8">
        <w:rPr>
          <w:rFonts w:asciiTheme="minorHAnsi" w:hAnsiTheme="minorHAnsi" w:cstheme="minorHAnsi"/>
          <w:i/>
          <w:iCs/>
          <w:sz w:val="22"/>
          <w:szCs w:val="22"/>
        </w:rPr>
        <w:t>euro</w:t>
      </w:r>
      <w:r w:rsidR="00D30623" w:rsidRPr="004259A8">
        <w:rPr>
          <w:rFonts w:asciiTheme="minorHAnsi" w:hAnsiTheme="minorHAnsi" w:cstheme="minorHAnsi"/>
          <w:sz w:val="22"/>
          <w:szCs w:val="22"/>
        </w:rPr>
        <w:t xml:space="preserve"> </w:t>
      </w:r>
      <w:r w:rsidR="00E92928">
        <w:rPr>
          <w:rFonts w:asciiTheme="minorHAnsi" w:hAnsiTheme="minorHAnsi" w:cstheme="minorHAnsi"/>
          <w:sz w:val="22"/>
          <w:szCs w:val="22"/>
        </w:rPr>
        <w:t>4</w:t>
      </w:r>
      <w:r w:rsidR="00D30623" w:rsidRPr="004259A8">
        <w:rPr>
          <w:rFonts w:asciiTheme="minorHAnsi" w:hAnsiTheme="minorHAnsi" w:cstheme="minorHAnsi"/>
          <w:sz w:val="22"/>
          <w:szCs w:val="22"/>
        </w:rPr>
        <w:t xml:space="preserve">7 centi) </w:t>
      </w:r>
      <w:bookmarkEnd w:id="5"/>
      <w:r w:rsidR="00BF75B8" w:rsidRPr="00802F60">
        <w:rPr>
          <w:rFonts w:asciiTheme="minorHAnsi" w:hAnsiTheme="minorHAnsi" w:cstheme="minorHAnsi"/>
          <w:sz w:val="22"/>
          <w:szCs w:val="22"/>
        </w:rPr>
        <w:t>bez PVN</w:t>
      </w:r>
      <w:r w:rsidR="00C65A5D" w:rsidRPr="00802F60">
        <w:rPr>
          <w:rFonts w:asciiTheme="minorHAnsi" w:hAnsiTheme="minorHAnsi" w:cstheme="minorHAnsi"/>
          <w:sz w:val="22"/>
          <w:szCs w:val="22"/>
        </w:rPr>
        <w:t>.</w:t>
      </w:r>
    </w:p>
    <w:p w14:paraId="36A88E7B" w14:textId="77777777" w:rsidR="00005EF9" w:rsidRPr="00802F60" w:rsidRDefault="00005EF9" w:rsidP="00F5670A">
      <w:pPr>
        <w:ind w:right="28"/>
        <w:jc w:val="both"/>
        <w:rPr>
          <w:rFonts w:asciiTheme="minorHAnsi" w:hAnsiTheme="minorHAnsi" w:cstheme="minorHAnsi"/>
          <w:sz w:val="22"/>
          <w:szCs w:val="22"/>
        </w:rPr>
      </w:pPr>
    </w:p>
    <w:p w14:paraId="0B10A428" w14:textId="44DDCE90" w:rsidR="001A1883" w:rsidRDefault="00E45251" w:rsidP="008A69FE">
      <w:pPr>
        <w:pStyle w:val="Sarakstarindkopa"/>
        <w:ind w:left="284" w:hanging="284"/>
        <w:jc w:val="both"/>
        <w:rPr>
          <w:rFonts w:asciiTheme="minorHAnsi" w:hAnsiTheme="minorHAnsi" w:cstheme="minorHAnsi"/>
          <w:sz w:val="22"/>
          <w:szCs w:val="22"/>
          <w:lang w:val="lv-LV"/>
        </w:rPr>
      </w:pPr>
      <w:r>
        <w:rPr>
          <w:rFonts w:asciiTheme="minorHAnsi" w:hAnsiTheme="minorHAnsi" w:cstheme="minorHAnsi"/>
          <w:sz w:val="22"/>
          <w:szCs w:val="22"/>
        </w:rPr>
        <w:lastRenderedPageBreak/>
        <w:t xml:space="preserve">3. </w:t>
      </w:r>
      <w:r w:rsidR="007A7094" w:rsidRPr="00E45251">
        <w:rPr>
          <w:rFonts w:asciiTheme="minorHAnsi" w:hAnsiTheme="minorHAnsi" w:cstheme="minorHAnsi"/>
          <w:sz w:val="22"/>
          <w:szCs w:val="22"/>
        </w:rPr>
        <w:t xml:space="preserve">Pamatojoties uz </w:t>
      </w:r>
      <w:r w:rsidR="00400AF4" w:rsidRPr="00E45251">
        <w:rPr>
          <w:rFonts w:asciiTheme="minorHAnsi" w:hAnsiTheme="minorHAnsi" w:cstheme="minorHAnsi"/>
          <w:sz w:val="22"/>
          <w:szCs w:val="22"/>
        </w:rPr>
        <w:t>nepieciešamaj</w:t>
      </w:r>
      <w:r w:rsidR="00400AF4">
        <w:rPr>
          <w:rFonts w:asciiTheme="minorHAnsi" w:hAnsiTheme="minorHAnsi" w:cstheme="minorHAnsi"/>
          <w:sz w:val="22"/>
          <w:szCs w:val="22"/>
        </w:rPr>
        <w:t>ām</w:t>
      </w:r>
      <w:r w:rsidR="00400AF4" w:rsidRPr="00E45251">
        <w:rPr>
          <w:rFonts w:asciiTheme="minorHAnsi" w:hAnsiTheme="minorHAnsi" w:cstheme="minorHAnsi"/>
          <w:sz w:val="22"/>
          <w:szCs w:val="22"/>
        </w:rPr>
        <w:t xml:space="preserve"> </w:t>
      </w:r>
      <w:r w:rsidR="00400AF4">
        <w:rPr>
          <w:rFonts w:asciiTheme="minorHAnsi" w:hAnsiTheme="minorHAnsi" w:cstheme="minorHAnsi"/>
          <w:sz w:val="22"/>
          <w:szCs w:val="22"/>
        </w:rPr>
        <w:t>izmaiņām</w:t>
      </w:r>
      <w:r w:rsidR="00400AF4" w:rsidRPr="00E45251">
        <w:rPr>
          <w:rFonts w:asciiTheme="minorHAnsi" w:hAnsiTheme="minorHAnsi" w:cstheme="minorHAnsi"/>
          <w:sz w:val="22"/>
          <w:szCs w:val="22"/>
        </w:rPr>
        <w:t xml:space="preserve"> </w:t>
      </w:r>
      <w:r w:rsidR="007A7094" w:rsidRPr="00E45251">
        <w:rPr>
          <w:rFonts w:asciiTheme="minorHAnsi" w:hAnsiTheme="minorHAnsi" w:cstheme="minorHAnsi"/>
          <w:sz w:val="22"/>
          <w:szCs w:val="22"/>
        </w:rPr>
        <w:t>būvdarbu apjom</w:t>
      </w:r>
      <w:r w:rsidR="00400AF4">
        <w:rPr>
          <w:rFonts w:asciiTheme="minorHAnsi" w:hAnsiTheme="minorHAnsi" w:cstheme="minorHAnsi"/>
          <w:sz w:val="22"/>
          <w:szCs w:val="22"/>
        </w:rPr>
        <w:t>os</w:t>
      </w:r>
      <w:r w:rsidR="007A7094" w:rsidRPr="00E45251">
        <w:rPr>
          <w:rFonts w:asciiTheme="minorHAnsi" w:hAnsiTheme="minorHAnsi" w:cstheme="minorHAnsi"/>
          <w:sz w:val="22"/>
          <w:szCs w:val="22"/>
        </w:rPr>
        <w:t>, Puses vienojas</w:t>
      </w:r>
      <w:r w:rsidRPr="00E45251">
        <w:rPr>
          <w:rFonts w:asciiTheme="minorHAnsi" w:hAnsiTheme="minorHAnsi" w:cstheme="minorHAnsi"/>
          <w:sz w:val="22"/>
          <w:szCs w:val="22"/>
        </w:rPr>
        <w:t xml:space="preserve"> </w:t>
      </w:r>
      <w:r w:rsidR="007A7094" w:rsidRPr="00802F60">
        <w:rPr>
          <w:rFonts w:asciiTheme="minorHAnsi" w:hAnsiTheme="minorHAnsi" w:cstheme="minorHAnsi"/>
          <w:sz w:val="22"/>
          <w:szCs w:val="22"/>
        </w:rPr>
        <w:t xml:space="preserve">izteikt Līguma </w:t>
      </w:r>
      <w:r w:rsidR="00BF2B18" w:rsidRPr="00802F60">
        <w:rPr>
          <w:rFonts w:asciiTheme="minorHAnsi" w:hAnsiTheme="minorHAnsi" w:cstheme="minorHAnsi"/>
          <w:sz w:val="22"/>
          <w:szCs w:val="22"/>
          <w:lang w:val="lv-LV"/>
        </w:rPr>
        <w:t>3</w:t>
      </w:r>
      <w:r w:rsidR="007A7094" w:rsidRPr="00802F60">
        <w:rPr>
          <w:rFonts w:asciiTheme="minorHAnsi" w:hAnsiTheme="minorHAnsi" w:cstheme="minorHAnsi"/>
          <w:sz w:val="22"/>
          <w:szCs w:val="22"/>
        </w:rPr>
        <w:t>.1. punktu šādā redakcijā</w:t>
      </w:r>
      <w:r w:rsidR="007A7094" w:rsidRPr="00802F60">
        <w:rPr>
          <w:rFonts w:asciiTheme="minorHAnsi" w:hAnsiTheme="minorHAnsi" w:cstheme="minorHAnsi"/>
          <w:sz w:val="22"/>
          <w:szCs w:val="22"/>
          <w:lang w:val="lv-LV"/>
        </w:rPr>
        <w:t xml:space="preserve"> </w:t>
      </w:r>
    </w:p>
    <w:p w14:paraId="259637C9" w14:textId="0DD6F8BA" w:rsidR="00D66EC9" w:rsidRPr="00802F60" w:rsidRDefault="007A7094" w:rsidP="00802F60">
      <w:pPr>
        <w:pStyle w:val="Sarakstarindkopa"/>
        <w:ind w:left="426"/>
        <w:jc w:val="both"/>
        <w:rPr>
          <w:rFonts w:asciiTheme="minorHAnsi" w:hAnsiTheme="minorHAnsi" w:cstheme="minorHAnsi"/>
          <w:sz w:val="22"/>
          <w:szCs w:val="22"/>
        </w:rPr>
      </w:pPr>
      <w:r w:rsidRPr="00802F60">
        <w:rPr>
          <w:rFonts w:asciiTheme="minorHAnsi" w:hAnsiTheme="minorHAnsi" w:cstheme="minorHAnsi"/>
          <w:sz w:val="22"/>
          <w:szCs w:val="22"/>
          <w:lang w:val="lv-LV"/>
        </w:rPr>
        <w:t xml:space="preserve"> </w:t>
      </w:r>
    </w:p>
    <w:p w14:paraId="1275864A" w14:textId="097820BF" w:rsidR="004810A4" w:rsidRPr="000E73A6" w:rsidRDefault="004810A4" w:rsidP="004810A4">
      <w:pPr>
        <w:pStyle w:val="Sarakstarindkopa"/>
        <w:keepNext/>
        <w:widowControl w:val="0"/>
        <w:pBdr>
          <w:top w:val="nil"/>
          <w:left w:val="nil"/>
          <w:bottom w:val="nil"/>
          <w:right w:val="nil"/>
          <w:between w:val="nil"/>
          <w:bar w:val="nil"/>
        </w:pBdr>
        <w:ind w:left="567"/>
        <w:jc w:val="both"/>
        <w:outlineLvl w:val="1"/>
        <w:rPr>
          <w:rFonts w:ascii="Calibri" w:hAnsi="Calibri" w:cs="Calibri"/>
          <w:sz w:val="22"/>
          <w:szCs w:val="22"/>
          <w:lang w:val="lv-LV" w:eastAsia="lv-LV" w:bidi="lv-LV"/>
        </w:rPr>
      </w:pPr>
      <w:r w:rsidRPr="00802F60">
        <w:rPr>
          <w:rFonts w:asciiTheme="minorHAnsi" w:hAnsiTheme="minorHAnsi" w:cstheme="minorHAnsi"/>
          <w:sz w:val="22"/>
          <w:szCs w:val="22"/>
        </w:rPr>
        <w:t>“</w:t>
      </w:r>
      <w:r>
        <w:rPr>
          <w:rFonts w:asciiTheme="minorHAnsi" w:hAnsiTheme="minorHAnsi" w:cstheme="minorHAnsi"/>
          <w:sz w:val="22"/>
          <w:szCs w:val="22"/>
        </w:rPr>
        <w:t>3.1.</w:t>
      </w:r>
      <w:r w:rsidRPr="000E73A6">
        <w:rPr>
          <w:rFonts w:ascii="Calibri" w:eastAsia="Arial Unicode MS" w:hAnsi="Calibri" w:cs="Calibri"/>
          <w:sz w:val="22"/>
          <w:szCs w:val="22"/>
          <w:bdr w:val="none" w:sz="0" w:space="0" w:color="auto" w:frame="1"/>
          <w:lang w:val="lv-LV" w:eastAsia="en-US" w:bidi="lv-LV"/>
        </w:rPr>
        <w:t>Līgumcena ir</w:t>
      </w:r>
      <w:r w:rsidRPr="000E73A6">
        <w:rPr>
          <w:rFonts w:ascii="Calibri" w:eastAsia="Arial Unicode MS" w:hAnsi="Calibri" w:cs="Calibri"/>
          <w:sz w:val="22"/>
          <w:szCs w:val="22"/>
          <w:bdr w:val="none" w:sz="0" w:space="0" w:color="auto" w:frame="1"/>
          <w:lang w:val="lv-LV" w:eastAsia="lv-LV" w:bidi="lv-LV"/>
        </w:rPr>
        <w:t xml:space="preserve"> </w:t>
      </w:r>
      <w:r w:rsidRPr="000E73A6">
        <w:rPr>
          <w:rFonts w:ascii="Calibri" w:eastAsia="Arial Unicode MS" w:hAnsi="Calibri" w:cs="Calibri"/>
          <w:b/>
          <w:bCs/>
          <w:sz w:val="22"/>
          <w:szCs w:val="22"/>
          <w:bdr w:val="none" w:sz="0" w:space="0" w:color="auto" w:frame="1"/>
          <w:lang w:val="lv-LV" w:eastAsia="lv-LV" w:bidi="lv-LV"/>
        </w:rPr>
        <w:t xml:space="preserve">EUR </w:t>
      </w:r>
      <w:r>
        <w:rPr>
          <w:rFonts w:ascii="Calibri" w:eastAsia="Arial Unicode MS" w:hAnsi="Calibri" w:cs="Calibri"/>
          <w:b/>
          <w:bCs/>
          <w:sz w:val="22"/>
          <w:szCs w:val="22"/>
          <w:bdr w:val="none" w:sz="0" w:space="0" w:color="auto" w:frame="1"/>
          <w:lang w:val="lv-LV" w:eastAsia="lv-LV" w:bidi="lv-LV"/>
        </w:rPr>
        <w:t>2</w:t>
      </w:r>
      <w:r w:rsidR="002255E5">
        <w:rPr>
          <w:rFonts w:ascii="Calibri" w:eastAsia="Arial Unicode MS" w:hAnsi="Calibri" w:cs="Calibri"/>
          <w:b/>
          <w:bCs/>
          <w:sz w:val="22"/>
          <w:szCs w:val="22"/>
          <w:bdr w:val="none" w:sz="0" w:space="0" w:color="auto" w:frame="1"/>
          <w:lang w:val="lv-LV" w:eastAsia="lv-LV" w:bidi="lv-LV"/>
        </w:rPr>
        <w:t> </w:t>
      </w:r>
      <w:r>
        <w:rPr>
          <w:rFonts w:ascii="Calibri" w:eastAsia="Arial Unicode MS" w:hAnsi="Calibri" w:cs="Calibri"/>
          <w:b/>
          <w:bCs/>
          <w:sz w:val="22"/>
          <w:szCs w:val="22"/>
          <w:bdr w:val="none" w:sz="0" w:space="0" w:color="auto" w:frame="1"/>
          <w:lang w:val="lv-LV" w:eastAsia="lv-LV" w:bidi="lv-LV"/>
        </w:rPr>
        <w:t>6</w:t>
      </w:r>
      <w:r w:rsidR="002255E5">
        <w:rPr>
          <w:rFonts w:ascii="Calibri" w:eastAsia="Arial Unicode MS" w:hAnsi="Calibri" w:cs="Calibri"/>
          <w:b/>
          <w:bCs/>
          <w:sz w:val="22"/>
          <w:szCs w:val="22"/>
          <w:bdr w:val="none" w:sz="0" w:space="0" w:color="auto" w:frame="1"/>
          <w:lang w:val="lv-LV" w:eastAsia="lv-LV" w:bidi="lv-LV"/>
        </w:rPr>
        <w:t>46 098,26</w:t>
      </w:r>
      <w:r w:rsidRPr="000E73A6">
        <w:rPr>
          <w:rFonts w:ascii="Calibri" w:eastAsia="Arial Unicode MS" w:hAnsi="Calibri" w:cs="Calibri"/>
          <w:sz w:val="22"/>
          <w:szCs w:val="22"/>
          <w:bdr w:val="none" w:sz="0" w:space="0" w:color="auto" w:frame="1"/>
          <w:lang w:val="lv-LV" w:eastAsia="lv-LV" w:bidi="lv-LV"/>
        </w:rPr>
        <w:t xml:space="preserve"> (</w:t>
      </w:r>
      <w:r>
        <w:rPr>
          <w:rFonts w:ascii="Calibri" w:eastAsia="Arial Unicode MS" w:hAnsi="Calibri" w:cs="Calibri"/>
          <w:sz w:val="22"/>
          <w:szCs w:val="22"/>
          <w:bdr w:val="none" w:sz="0" w:space="0" w:color="auto" w:frame="1"/>
          <w:lang w:val="lv-LV" w:eastAsia="lv-LV" w:bidi="lv-LV"/>
        </w:rPr>
        <w:t xml:space="preserve">divi miljoni seši simti </w:t>
      </w:r>
      <w:r w:rsidR="002255E5">
        <w:rPr>
          <w:rFonts w:ascii="Calibri" w:eastAsia="Arial Unicode MS" w:hAnsi="Calibri" w:cs="Calibri"/>
          <w:sz w:val="22"/>
          <w:szCs w:val="22"/>
          <w:bdr w:val="none" w:sz="0" w:space="0" w:color="auto" w:frame="1"/>
          <w:lang w:val="lv-LV" w:eastAsia="lv-LV" w:bidi="lv-LV"/>
        </w:rPr>
        <w:t>četrdesmit seši</w:t>
      </w:r>
      <w:r>
        <w:rPr>
          <w:rFonts w:ascii="Calibri" w:eastAsia="Arial Unicode MS" w:hAnsi="Calibri" w:cs="Calibri"/>
          <w:sz w:val="22"/>
          <w:szCs w:val="22"/>
          <w:bdr w:val="none" w:sz="0" w:space="0" w:color="auto" w:frame="1"/>
          <w:lang w:val="lv-LV" w:eastAsia="lv-LV" w:bidi="lv-LV"/>
        </w:rPr>
        <w:t xml:space="preserve"> tūkstoši </w:t>
      </w:r>
      <w:r w:rsidR="00C35212">
        <w:rPr>
          <w:rFonts w:ascii="Calibri" w:eastAsia="Arial Unicode MS" w:hAnsi="Calibri" w:cs="Calibri"/>
          <w:sz w:val="22"/>
          <w:szCs w:val="22"/>
          <w:bdr w:val="none" w:sz="0" w:space="0" w:color="auto" w:frame="1"/>
          <w:lang w:val="lv-LV" w:eastAsia="lv-LV" w:bidi="lv-LV"/>
        </w:rPr>
        <w:t xml:space="preserve">deviņdesmit </w:t>
      </w:r>
      <w:r w:rsidR="00D615B1">
        <w:rPr>
          <w:rFonts w:ascii="Calibri" w:eastAsia="Arial Unicode MS" w:hAnsi="Calibri" w:cs="Calibri"/>
          <w:sz w:val="22"/>
          <w:szCs w:val="22"/>
          <w:bdr w:val="none" w:sz="0" w:space="0" w:color="auto" w:frame="1"/>
          <w:lang w:val="lv-LV" w:eastAsia="lv-LV" w:bidi="lv-LV"/>
        </w:rPr>
        <w:t>astoņi</w:t>
      </w:r>
      <w:r>
        <w:rPr>
          <w:rFonts w:ascii="Calibri" w:eastAsia="Arial Unicode MS" w:hAnsi="Calibri" w:cs="Calibri"/>
          <w:sz w:val="22"/>
          <w:szCs w:val="22"/>
          <w:bdr w:val="none" w:sz="0" w:space="0" w:color="auto" w:frame="1"/>
          <w:lang w:val="lv-LV" w:eastAsia="lv-LV" w:bidi="lv-LV"/>
        </w:rPr>
        <w:t xml:space="preserve"> </w:t>
      </w:r>
      <w:r w:rsidRPr="000E73A6">
        <w:rPr>
          <w:rFonts w:ascii="Calibri" w:eastAsia="Arial Unicode MS" w:hAnsi="Calibri" w:cs="Calibri"/>
          <w:i/>
          <w:iCs/>
          <w:sz w:val="22"/>
          <w:szCs w:val="22"/>
          <w:bdr w:val="none" w:sz="0" w:space="0" w:color="auto" w:frame="1"/>
          <w:lang w:val="lv-LV" w:eastAsia="lv-LV" w:bidi="lv-LV"/>
        </w:rPr>
        <w:t>euro</w:t>
      </w:r>
      <w:r w:rsidRPr="000E73A6">
        <w:rPr>
          <w:rFonts w:ascii="Calibri" w:eastAsia="Arial Unicode MS" w:hAnsi="Calibri" w:cs="Calibri"/>
          <w:sz w:val="22"/>
          <w:szCs w:val="22"/>
          <w:bdr w:val="none" w:sz="0" w:space="0" w:color="auto" w:frame="1"/>
          <w:lang w:val="lv-LV" w:eastAsia="lv-LV" w:bidi="lv-LV"/>
        </w:rPr>
        <w:t xml:space="preserve">, </w:t>
      </w:r>
      <w:r w:rsidR="00580238">
        <w:rPr>
          <w:rFonts w:ascii="Calibri" w:eastAsia="Arial Unicode MS" w:hAnsi="Calibri" w:cs="Calibri"/>
          <w:sz w:val="22"/>
          <w:szCs w:val="22"/>
          <w:bdr w:val="none" w:sz="0" w:space="0" w:color="auto" w:frame="1"/>
          <w:lang w:val="lv-LV" w:eastAsia="lv-LV" w:bidi="lv-LV"/>
        </w:rPr>
        <w:t>26</w:t>
      </w:r>
      <w:r w:rsidRPr="000E73A6">
        <w:rPr>
          <w:rFonts w:ascii="Calibri" w:eastAsia="Arial Unicode MS" w:hAnsi="Calibri" w:cs="Calibri"/>
          <w:sz w:val="22"/>
          <w:szCs w:val="22"/>
          <w:bdr w:val="none" w:sz="0" w:space="0" w:color="auto" w:frame="1"/>
          <w:lang w:val="lv-LV" w:eastAsia="lv-LV" w:bidi="lv-LV"/>
        </w:rPr>
        <w:t xml:space="preserve"> centi), (turpmāk -  Līgumcena), PVN 21% </w:t>
      </w:r>
      <w:r w:rsidR="00580238">
        <w:rPr>
          <w:rFonts w:ascii="Calibri" w:eastAsia="Arial Unicode MS" w:hAnsi="Calibri" w:cs="Calibri"/>
          <w:b/>
          <w:bCs/>
          <w:sz w:val="22"/>
          <w:szCs w:val="22"/>
          <w:bdr w:val="none" w:sz="0" w:space="0" w:color="auto" w:frame="1"/>
          <w:lang w:val="lv-LV" w:eastAsia="lv-LV" w:bidi="lv-LV"/>
        </w:rPr>
        <w:t>555 680,63</w:t>
      </w:r>
      <w:r w:rsidRPr="000E73A6">
        <w:rPr>
          <w:rFonts w:ascii="Calibri" w:eastAsia="Arial Unicode MS" w:hAnsi="Calibri" w:cs="Calibri"/>
          <w:b/>
          <w:bCs/>
          <w:sz w:val="22"/>
          <w:szCs w:val="22"/>
          <w:bdr w:val="none" w:sz="0" w:space="0" w:color="auto" w:frame="1"/>
          <w:lang w:val="lv-LV" w:eastAsia="lv-LV" w:bidi="lv-LV"/>
        </w:rPr>
        <w:t xml:space="preserve"> EUR</w:t>
      </w:r>
      <w:r w:rsidRPr="000E73A6">
        <w:rPr>
          <w:rFonts w:ascii="Calibri" w:eastAsia="Arial Unicode MS" w:hAnsi="Calibri" w:cs="Calibri"/>
          <w:sz w:val="22"/>
          <w:szCs w:val="22"/>
          <w:bdr w:val="none" w:sz="0" w:space="0" w:color="auto" w:frame="1"/>
          <w:lang w:val="lv-LV" w:eastAsia="lv-LV" w:bidi="lv-LV"/>
        </w:rPr>
        <w:t xml:space="preserve"> (</w:t>
      </w:r>
      <w:r>
        <w:rPr>
          <w:rFonts w:ascii="Calibri" w:eastAsia="Arial Unicode MS" w:hAnsi="Calibri" w:cs="Calibri"/>
          <w:sz w:val="22"/>
          <w:szCs w:val="22"/>
          <w:bdr w:val="none" w:sz="0" w:space="0" w:color="auto" w:frame="1"/>
          <w:lang w:val="lv-LV" w:eastAsia="lv-LV" w:bidi="lv-LV"/>
        </w:rPr>
        <w:t xml:space="preserve">pieci simti piecdesmit </w:t>
      </w:r>
      <w:r w:rsidR="003E477A">
        <w:rPr>
          <w:rFonts w:ascii="Calibri" w:eastAsia="Arial Unicode MS" w:hAnsi="Calibri" w:cs="Calibri"/>
          <w:sz w:val="22"/>
          <w:szCs w:val="22"/>
          <w:bdr w:val="none" w:sz="0" w:space="0" w:color="auto" w:frame="1"/>
          <w:lang w:val="lv-LV" w:eastAsia="lv-LV" w:bidi="lv-LV"/>
        </w:rPr>
        <w:t xml:space="preserve">pieci </w:t>
      </w:r>
      <w:r>
        <w:rPr>
          <w:rFonts w:ascii="Calibri" w:eastAsia="Arial Unicode MS" w:hAnsi="Calibri" w:cs="Calibri"/>
          <w:sz w:val="22"/>
          <w:szCs w:val="22"/>
          <w:bdr w:val="none" w:sz="0" w:space="0" w:color="auto" w:frame="1"/>
          <w:lang w:val="lv-LV" w:eastAsia="lv-LV" w:bidi="lv-LV"/>
        </w:rPr>
        <w:t xml:space="preserve">tūkstoši </w:t>
      </w:r>
      <w:r w:rsidR="003E477A">
        <w:rPr>
          <w:rFonts w:ascii="Calibri" w:eastAsia="Arial Unicode MS" w:hAnsi="Calibri" w:cs="Calibri"/>
          <w:sz w:val="22"/>
          <w:szCs w:val="22"/>
          <w:bdr w:val="none" w:sz="0" w:space="0" w:color="auto" w:frame="1"/>
          <w:lang w:val="lv-LV" w:eastAsia="lv-LV" w:bidi="lv-LV"/>
        </w:rPr>
        <w:t>seši</w:t>
      </w:r>
      <w:r w:rsidR="00993794">
        <w:rPr>
          <w:rFonts w:ascii="Calibri" w:eastAsia="Arial Unicode MS" w:hAnsi="Calibri" w:cs="Calibri"/>
          <w:sz w:val="22"/>
          <w:szCs w:val="22"/>
          <w:bdr w:val="none" w:sz="0" w:space="0" w:color="auto" w:frame="1"/>
          <w:lang w:val="lv-LV" w:eastAsia="lv-LV" w:bidi="lv-LV"/>
        </w:rPr>
        <w:t xml:space="preserve"> simti </w:t>
      </w:r>
      <w:r w:rsidR="003E477A">
        <w:rPr>
          <w:rFonts w:ascii="Calibri" w:eastAsia="Arial Unicode MS" w:hAnsi="Calibri" w:cs="Calibri"/>
          <w:sz w:val="22"/>
          <w:szCs w:val="22"/>
          <w:bdr w:val="none" w:sz="0" w:space="0" w:color="auto" w:frame="1"/>
          <w:lang w:val="lv-LV" w:eastAsia="lv-LV" w:bidi="lv-LV"/>
        </w:rPr>
        <w:t>astoņdesmit</w:t>
      </w:r>
      <w:r w:rsidRPr="000E73A6">
        <w:rPr>
          <w:rFonts w:ascii="Calibri" w:eastAsia="Arial Unicode MS" w:hAnsi="Calibri" w:cs="Calibri"/>
          <w:sz w:val="22"/>
          <w:szCs w:val="22"/>
          <w:bdr w:val="none" w:sz="0" w:space="0" w:color="auto" w:frame="1"/>
          <w:lang w:val="lv-LV" w:eastAsia="lv-LV" w:bidi="lv-LV"/>
        </w:rPr>
        <w:t xml:space="preserve"> </w:t>
      </w:r>
      <w:r w:rsidRPr="000E73A6">
        <w:rPr>
          <w:rFonts w:ascii="Calibri" w:eastAsia="Arial Unicode MS" w:hAnsi="Calibri" w:cs="Calibri"/>
          <w:i/>
          <w:iCs/>
          <w:sz w:val="22"/>
          <w:szCs w:val="22"/>
          <w:bdr w:val="none" w:sz="0" w:space="0" w:color="auto" w:frame="1"/>
          <w:lang w:val="lv-LV" w:eastAsia="lv-LV" w:bidi="lv-LV"/>
        </w:rPr>
        <w:t>euro</w:t>
      </w:r>
      <w:r w:rsidRPr="000E73A6">
        <w:rPr>
          <w:rFonts w:ascii="Calibri" w:eastAsia="Arial Unicode MS" w:hAnsi="Calibri" w:cs="Calibri"/>
          <w:sz w:val="22"/>
          <w:szCs w:val="22"/>
          <w:bdr w:val="none" w:sz="0" w:space="0" w:color="auto" w:frame="1"/>
          <w:lang w:val="lv-LV" w:eastAsia="lv-LV" w:bidi="lv-LV"/>
        </w:rPr>
        <w:t xml:space="preserve">, </w:t>
      </w:r>
      <w:r w:rsidR="003E477A">
        <w:rPr>
          <w:rFonts w:ascii="Calibri" w:eastAsia="Arial Unicode MS" w:hAnsi="Calibri" w:cs="Calibri"/>
          <w:sz w:val="22"/>
          <w:szCs w:val="22"/>
          <w:bdr w:val="none" w:sz="0" w:space="0" w:color="auto" w:frame="1"/>
          <w:lang w:val="lv-LV" w:eastAsia="lv-LV" w:bidi="lv-LV"/>
        </w:rPr>
        <w:t>63</w:t>
      </w:r>
      <w:r w:rsidRPr="000E73A6">
        <w:rPr>
          <w:rFonts w:ascii="Calibri" w:eastAsia="Arial Unicode MS" w:hAnsi="Calibri" w:cs="Calibri"/>
          <w:sz w:val="22"/>
          <w:szCs w:val="22"/>
          <w:bdr w:val="none" w:sz="0" w:space="0" w:color="auto" w:frame="1"/>
          <w:lang w:val="lv-LV" w:eastAsia="lv-LV" w:bidi="lv-LV"/>
        </w:rPr>
        <w:t xml:space="preserve"> centi), kopā </w:t>
      </w:r>
      <w:r w:rsidRPr="000E73A6">
        <w:rPr>
          <w:rFonts w:ascii="Calibri" w:eastAsia="Arial Unicode MS" w:hAnsi="Calibri" w:cs="Calibri"/>
          <w:b/>
          <w:bCs/>
          <w:sz w:val="22"/>
          <w:szCs w:val="22"/>
          <w:bdr w:val="none" w:sz="0" w:space="0" w:color="auto" w:frame="1"/>
          <w:lang w:val="lv-LV" w:eastAsia="lv-LV" w:bidi="lv-LV"/>
        </w:rPr>
        <w:t xml:space="preserve">EUR </w:t>
      </w:r>
      <w:r>
        <w:rPr>
          <w:rFonts w:ascii="Calibri" w:eastAsia="Arial Unicode MS" w:hAnsi="Calibri" w:cs="Calibri"/>
          <w:b/>
          <w:bCs/>
          <w:sz w:val="22"/>
          <w:szCs w:val="22"/>
          <w:bdr w:val="none" w:sz="0" w:space="0" w:color="auto" w:frame="1"/>
          <w:lang w:val="lv-LV" w:eastAsia="lv-LV" w:bidi="lv-LV"/>
        </w:rPr>
        <w:t>3</w:t>
      </w:r>
      <w:r w:rsidR="007815AB">
        <w:rPr>
          <w:rFonts w:ascii="Calibri" w:eastAsia="Arial Unicode MS" w:hAnsi="Calibri" w:cs="Calibri"/>
          <w:b/>
          <w:bCs/>
          <w:sz w:val="22"/>
          <w:szCs w:val="22"/>
          <w:bdr w:val="none" w:sz="0" w:space="0" w:color="auto" w:frame="1"/>
          <w:lang w:val="lv-LV" w:eastAsia="lv-LV" w:bidi="lv-LV"/>
        </w:rPr>
        <w:t> 201 778,89</w:t>
      </w:r>
      <w:r w:rsidRPr="000E73A6">
        <w:rPr>
          <w:rFonts w:ascii="Calibri" w:eastAsia="Arial Unicode MS" w:hAnsi="Calibri" w:cs="Calibri"/>
          <w:sz w:val="22"/>
          <w:szCs w:val="22"/>
          <w:bdr w:val="none" w:sz="0" w:space="0" w:color="auto" w:frame="1"/>
          <w:lang w:val="lv-LV" w:eastAsia="lv-LV" w:bidi="lv-LV"/>
        </w:rPr>
        <w:t xml:space="preserve"> (</w:t>
      </w:r>
      <w:r>
        <w:rPr>
          <w:rFonts w:ascii="Calibri" w:eastAsia="Arial Unicode MS" w:hAnsi="Calibri" w:cs="Calibri"/>
          <w:sz w:val="22"/>
          <w:szCs w:val="22"/>
          <w:bdr w:val="none" w:sz="0" w:space="0" w:color="auto" w:frame="1"/>
          <w:lang w:val="lv-LV" w:eastAsia="lv-LV" w:bidi="lv-LV"/>
        </w:rPr>
        <w:t xml:space="preserve">trīs miljoni </w:t>
      </w:r>
      <w:r w:rsidR="007815AB">
        <w:rPr>
          <w:rFonts w:ascii="Calibri" w:eastAsia="Arial Unicode MS" w:hAnsi="Calibri" w:cs="Calibri"/>
          <w:sz w:val="22"/>
          <w:szCs w:val="22"/>
          <w:bdr w:val="none" w:sz="0" w:space="0" w:color="auto" w:frame="1"/>
          <w:lang w:val="lv-LV" w:eastAsia="lv-LV" w:bidi="lv-LV"/>
        </w:rPr>
        <w:t>divi</w:t>
      </w:r>
      <w:r>
        <w:rPr>
          <w:rFonts w:ascii="Calibri" w:eastAsia="Arial Unicode MS" w:hAnsi="Calibri" w:cs="Calibri"/>
          <w:sz w:val="22"/>
          <w:szCs w:val="22"/>
          <w:bdr w:val="none" w:sz="0" w:space="0" w:color="auto" w:frame="1"/>
          <w:lang w:val="lv-LV" w:eastAsia="lv-LV" w:bidi="lv-LV"/>
        </w:rPr>
        <w:t xml:space="preserve"> simt</w:t>
      </w:r>
      <w:r w:rsidR="007815AB">
        <w:rPr>
          <w:rFonts w:ascii="Calibri" w:eastAsia="Arial Unicode MS" w:hAnsi="Calibri" w:cs="Calibri"/>
          <w:sz w:val="22"/>
          <w:szCs w:val="22"/>
          <w:bdr w:val="none" w:sz="0" w:space="0" w:color="auto" w:frame="1"/>
          <w:lang w:val="lv-LV" w:eastAsia="lv-LV" w:bidi="lv-LV"/>
        </w:rPr>
        <w:t>i</w:t>
      </w:r>
      <w:r>
        <w:rPr>
          <w:rFonts w:ascii="Calibri" w:eastAsia="Arial Unicode MS" w:hAnsi="Calibri" w:cs="Calibri"/>
          <w:sz w:val="22"/>
          <w:szCs w:val="22"/>
          <w:bdr w:val="none" w:sz="0" w:space="0" w:color="auto" w:frame="1"/>
          <w:lang w:val="lv-LV" w:eastAsia="lv-LV" w:bidi="lv-LV"/>
        </w:rPr>
        <w:t xml:space="preserve"> </w:t>
      </w:r>
      <w:r w:rsidR="007815AB">
        <w:rPr>
          <w:rFonts w:ascii="Calibri" w:eastAsia="Arial Unicode MS" w:hAnsi="Calibri" w:cs="Calibri"/>
          <w:sz w:val="22"/>
          <w:szCs w:val="22"/>
          <w:bdr w:val="none" w:sz="0" w:space="0" w:color="auto" w:frame="1"/>
          <w:lang w:val="lv-LV" w:eastAsia="lv-LV" w:bidi="lv-LV"/>
        </w:rPr>
        <w:t>viens</w:t>
      </w:r>
      <w:r>
        <w:rPr>
          <w:rFonts w:ascii="Calibri" w:eastAsia="Arial Unicode MS" w:hAnsi="Calibri" w:cs="Calibri"/>
          <w:sz w:val="22"/>
          <w:szCs w:val="22"/>
          <w:bdr w:val="none" w:sz="0" w:space="0" w:color="auto" w:frame="1"/>
          <w:lang w:val="lv-LV" w:eastAsia="lv-LV" w:bidi="lv-LV"/>
        </w:rPr>
        <w:t xml:space="preserve"> tūksto</w:t>
      </w:r>
      <w:r w:rsidR="004360B4">
        <w:rPr>
          <w:rFonts w:ascii="Calibri" w:eastAsia="Arial Unicode MS" w:hAnsi="Calibri" w:cs="Calibri"/>
          <w:sz w:val="22"/>
          <w:szCs w:val="22"/>
          <w:bdr w:val="none" w:sz="0" w:space="0" w:color="auto" w:frame="1"/>
          <w:lang w:val="lv-LV" w:eastAsia="lv-LV" w:bidi="lv-LV"/>
        </w:rPr>
        <w:t>tis</w:t>
      </w:r>
      <w:r>
        <w:rPr>
          <w:rFonts w:ascii="Calibri" w:eastAsia="Arial Unicode MS" w:hAnsi="Calibri" w:cs="Calibri"/>
          <w:sz w:val="22"/>
          <w:szCs w:val="22"/>
          <w:bdr w:val="none" w:sz="0" w:space="0" w:color="auto" w:frame="1"/>
          <w:lang w:val="lv-LV" w:eastAsia="lv-LV" w:bidi="lv-LV"/>
        </w:rPr>
        <w:t xml:space="preserve"> </w:t>
      </w:r>
      <w:r w:rsidR="004360B4">
        <w:rPr>
          <w:rFonts w:ascii="Calibri" w:eastAsia="Arial Unicode MS" w:hAnsi="Calibri" w:cs="Calibri"/>
          <w:sz w:val="22"/>
          <w:szCs w:val="22"/>
          <w:bdr w:val="none" w:sz="0" w:space="0" w:color="auto" w:frame="1"/>
          <w:lang w:val="lv-LV" w:eastAsia="lv-LV" w:bidi="lv-LV"/>
        </w:rPr>
        <w:t>septiņi</w:t>
      </w:r>
      <w:r w:rsidR="003762F6">
        <w:rPr>
          <w:rFonts w:ascii="Calibri" w:eastAsia="Arial Unicode MS" w:hAnsi="Calibri" w:cs="Calibri"/>
          <w:sz w:val="22"/>
          <w:szCs w:val="22"/>
          <w:bdr w:val="none" w:sz="0" w:space="0" w:color="auto" w:frame="1"/>
          <w:lang w:val="lv-LV" w:eastAsia="lv-LV" w:bidi="lv-LV"/>
        </w:rPr>
        <w:t xml:space="preserve"> simti </w:t>
      </w:r>
      <w:r w:rsidR="00135B68">
        <w:rPr>
          <w:rFonts w:ascii="Calibri" w:eastAsia="Arial Unicode MS" w:hAnsi="Calibri" w:cs="Calibri"/>
          <w:sz w:val="22"/>
          <w:szCs w:val="22"/>
          <w:bdr w:val="none" w:sz="0" w:space="0" w:color="auto" w:frame="1"/>
          <w:lang w:val="lv-LV" w:eastAsia="lv-LV" w:bidi="lv-LV"/>
        </w:rPr>
        <w:t xml:space="preserve">septiņdesmit astoņi </w:t>
      </w:r>
      <w:r w:rsidRPr="000E73A6">
        <w:rPr>
          <w:rFonts w:ascii="Calibri" w:eastAsia="Arial Unicode MS" w:hAnsi="Calibri" w:cs="Calibri"/>
          <w:i/>
          <w:iCs/>
          <w:sz w:val="22"/>
          <w:szCs w:val="22"/>
          <w:bdr w:val="none" w:sz="0" w:space="0" w:color="auto" w:frame="1"/>
          <w:lang w:val="lv-LV" w:eastAsia="lv-LV" w:bidi="lv-LV"/>
        </w:rPr>
        <w:t>euro</w:t>
      </w:r>
      <w:r w:rsidRPr="000E73A6">
        <w:rPr>
          <w:rFonts w:ascii="Calibri" w:eastAsia="Arial Unicode MS" w:hAnsi="Calibri" w:cs="Calibri"/>
          <w:sz w:val="22"/>
          <w:szCs w:val="22"/>
          <w:bdr w:val="none" w:sz="0" w:space="0" w:color="auto" w:frame="1"/>
          <w:lang w:val="lv-LV" w:eastAsia="lv-LV" w:bidi="lv-LV"/>
        </w:rPr>
        <w:t xml:space="preserve">, </w:t>
      </w:r>
      <w:r w:rsidR="00135B68">
        <w:rPr>
          <w:rFonts w:ascii="Calibri" w:eastAsia="Arial Unicode MS" w:hAnsi="Calibri" w:cs="Calibri"/>
          <w:sz w:val="22"/>
          <w:szCs w:val="22"/>
          <w:bdr w:val="none" w:sz="0" w:space="0" w:color="auto" w:frame="1"/>
          <w:lang w:val="lv-LV" w:eastAsia="lv-LV" w:bidi="lv-LV"/>
        </w:rPr>
        <w:t>89</w:t>
      </w:r>
      <w:r w:rsidRPr="000E73A6">
        <w:rPr>
          <w:rFonts w:ascii="Calibri" w:eastAsia="Arial Unicode MS" w:hAnsi="Calibri" w:cs="Calibri"/>
          <w:sz w:val="22"/>
          <w:szCs w:val="22"/>
          <w:bdr w:val="none" w:sz="0" w:space="0" w:color="auto" w:frame="1"/>
          <w:lang w:val="lv-LV" w:eastAsia="lv-LV" w:bidi="lv-LV"/>
        </w:rPr>
        <w:t xml:space="preserve"> centi), turpmāk kopā – Līguma summa</w:t>
      </w:r>
      <w:r w:rsidRPr="000E73A6">
        <w:rPr>
          <w:rFonts w:ascii="Calibri" w:hAnsi="Calibri" w:cs="Calibri"/>
          <w:sz w:val="22"/>
          <w:szCs w:val="22"/>
          <w:lang w:val="lv-LV" w:eastAsia="lv-LV" w:bidi="lv-LV"/>
        </w:rPr>
        <w:t>*.</w:t>
      </w:r>
    </w:p>
    <w:p w14:paraId="05242B1C" w14:textId="6C7268D8" w:rsidR="00F9036F" w:rsidRPr="00363F5F" w:rsidRDefault="004810A4" w:rsidP="00363F5F">
      <w:pPr>
        <w:keepNext/>
        <w:widowControl w:val="0"/>
        <w:pBdr>
          <w:top w:val="nil"/>
          <w:left w:val="nil"/>
          <w:bottom w:val="nil"/>
          <w:right w:val="nil"/>
          <w:between w:val="nil"/>
          <w:bar w:val="nil"/>
        </w:pBdr>
        <w:ind w:left="567"/>
        <w:contextualSpacing/>
        <w:jc w:val="both"/>
        <w:outlineLvl w:val="1"/>
        <w:rPr>
          <w:rStyle w:val="normaltextrun"/>
          <w:rFonts w:ascii="Calibri" w:hAnsi="Calibri" w:cs="Calibri"/>
          <w:sz w:val="22"/>
          <w:szCs w:val="22"/>
          <w:lang w:eastAsia="lv-LV" w:bidi="lv-LV"/>
        </w:rPr>
      </w:pPr>
      <w:r w:rsidRPr="000E73A6">
        <w:rPr>
          <w:rFonts w:ascii="Calibri" w:hAnsi="Calibri" w:cs="Calibri"/>
          <w:sz w:val="22"/>
          <w:szCs w:val="22"/>
          <w:lang w:eastAsia="lv-LV" w:bidi="lv-LV"/>
        </w:rPr>
        <w:t xml:space="preserve">* </w:t>
      </w:r>
      <w:r w:rsidRPr="000E73A6">
        <w:rPr>
          <w:rFonts w:ascii="Calibri" w:hAnsi="Calibri" w:cs="Calibri"/>
          <w:i/>
          <w:iCs/>
          <w:sz w:val="22"/>
          <w:szCs w:val="22"/>
          <w:lang w:eastAsia="lv-LV" w:bidi="lv-LV"/>
        </w:rPr>
        <w:t>Saskaņā ar Pievienotās vērtības nodokļa likuma 142.panta otro un trešo daļu par veiktajiem Būvdarbiem pievienotās vērtības nodokli valsts budžetā maksā Pasūtītājs.</w:t>
      </w:r>
      <w:r w:rsidRPr="00802F60">
        <w:rPr>
          <w:rFonts w:asciiTheme="minorHAnsi" w:hAnsiTheme="minorHAnsi" w:cstheme="minorHAnsi"/>
          <w:i/>
          <w:iCs/>
          <w:sz w:val="22"/>
          <w:szCs w:val="22"/>
        </w:rPr>
        <w:t>”</w:t>
      </w:r>
    </w:p>
    <w:p w14:paraId="427EE050" w14:textId="579672AA" w:rsidR="00F9036F" w:rsidRDefault="00F9036F" w:rsidP="0013752D">
      <w:pPr>
        <w:ind w:left="284" w:hanging="284"/>
        <w:jc w:val="both"/>
        <w:rPr>
          <w:rFonts w:asciiTheme="minorHAnsi" w:hAnsiTheme="minorHAnsi" w:cstheme="minorHAnsi"/>
          <w:sz w:val="22"/>
          <w:szCs w:val="22"/>
        </w:rPr>
      </w:pPr>
    </w:p>
    <w:p w14:paraId="3AB10421" w14:textId="418B906D" w:rsidR="00457535" w:rsidRDefault="00683902" w:rsidP="0042553F">
      <w:pPr>
        <w:pStyle w:val="paragraph"/>
        <w:spacing w:before="0" w:beforeAutospacing="0" w:after="0" w:afterAutospacing="0"/>
        <w:ind w:left="284" w:hanging="284"/>
        <w:jc w:val="both"/>
        <w:textAlignment w:val="baseline"/>
        <w:rPr>
          <w:rStyle w:val="normaltextrun"/>
          <w:rFonts w:asciiTheme="minorHAnsi" w:hAnsiTheme="minorHAnsi" w:cstheme="minorHAnsi"/>
          <w:sz w:val="22"/>
          <w:szCs w:val="22"/>
        </w:rPr>
      </w:pPr>
      <w:r>
        <w:rPr>
          <w:rStyle w:val="normaltextrun"/>
          <w:rFonts w:asciiTheme="minorHAnsi" w:hAnsiTheme="minorHAnsi" w:cstheme="minorHAnsi"/>
          <w:sz w:val="22"/>
          <w:szCs w:val="22"/>
        </w:rPr>
        <w:t xml:space="preserve">5. </w:t>
      </w:r>
      <w:r w:rsidRPr="009026E4">
        <w:rPr>
          <w:rStyle w:val="normaltextrun"/>
          <w:rFonts w:asciiTheme="minorHAnsi" w:hAnsiTheme="minorHAnsi" w:cstheme="minorHAnsi"/>
          <w:sz w:val="22"/>
          <w:szCs w:val="22"/>
        </w:rPr>
        <w:t xml:space="preserve">Ņemot vērā to, ka </w:t>
      </w:r>
      <w:r>
        <w:rPr>
          <w:rStyle w:val="normaltextrun"/>
          <w:rFonts w:asciiTheme="minorHAnsi" w:hAnsiTheme="minorHAnsi" w:cstheme="minorHAnsi"/>
          <w:sz w:val="22"/>
          <w:szCs w:val="22"/>
        </w:rPr>
        <w:t>Līgumcena palielinās</w:t>
      </w:r>
      <w:r w:rsidRPr="009026E4">
        <w:rPr>
          <w:rStyle w:val="normaltextrun"/>
          <w:rFonts w:asciiTheme="minorHAnsi" w:hAnsiTheme="minorHAnsi" w:cstheme="minorHAnsi"/>
          <w:sz w:val="22"/>
          <w:szCs w:val="22"/>
        </w:rPr>
        <w:t>, Būvuzņēmējam, pamatojoties uz</w:t>
      </w:r>
      <w:r w:rsidR="0042553F">
        <w:rPr>
          <w:rStyle w:val="normaltextrun"/>
          <w:rFonts w:asciiTheme="minorHAnsi" w:hAnsiTheme="minorHAnsi" w:cstheme="minorHAnsi"/>
          <w:sz w:val="22"/>
          <w:szCs w:val="22"/>
        </w:rPr>
        <w:t xml:space="preserve"> </w:t>
      </w:r>
      <w:r w:rsidRPr="009026E4">
        <w:rPr>
          <w:rStyle w:val="normaltextrun"/>
          <w:rFonts w:asciiTheme="minorHAnsi" w:hAnsiTheme="minorHAnsi" w:cstheme="minorHAnsi"/>
          <w:sz w:val="22"/>
          <w:szCs w:val="22"/>
        </w:rPr>
        <w:t>Līguma 1</w:t>
      </w:r>
      <w:r>
        <w:rPr>
          <w:rStyle w:val="normaltextrun"/>
          <w:rFonts w:asciiTheme="minorHAnsi" w:hAnsiTheme="minorHAnsi" w:cstheme="minorHAnsi"/>
          <w:sz w:val="22"/>
          <w:szCs w:val="22"/>
        </w:rPr>
        <w:t>4</w:t>
      </w:r>
      <w:r w:rsidRPr="009026E4">
        <w:rPr>
          <w:rStyle w:val="normaltextrun"/>
          <w:rFonts w:asciiTheme="minorHAnsi" w:hAnsiTheme="minorHAnsi" w:cstheme="minorHAnsi"/>
          <w:sz w:val="22"/>
          <w:szCs w:val="22"/>
        </w:rPr>
        <w:t>.</w:t>
      </w:r>
      <w:r>
        <w:rPr>
          <w:rStyle w:val="normaltextrun"/>
          <w:rFonts w:asciiTheme="minorHAnsi" w:hAnsiTheme="minorHAnsi" w:cstheme="minorHAnsi"/>
          <w:sz w:val="22"/>
          <w:szCs w:val="22"/>
        </w:rPr>
        <w:t>3</w:t>
      </w:r>
      <w:r w:rsidRPr="009026E4">
        <w:rPr>
          <w:rStyle w:val="normaltextrun"/>
          <w:rFonts w:asciiTheme="minorHAnsi" w:hAnsiTheme="minorHAnsi" w:cstheme="minorHAnsi"/>
          <w:sz w:val="22"/>
          <w:szCs w:val="22"/>
        </w:rPr>
        <w:t xml:space="preserve">. punktu, jānodrošina </w:t>
      </w:r>
      <w:r>
        <w:rPr>
          <w:rStyle w:val="normaltextrun"/>
          <w:rFonts w:asciiTheme="minorHAnsi" w:hAnsiTheme="minorHAnsi" w:cstheme="minorHAnsi"/>
          <w:sz w:val="22"/>
          <w:szCs w:val="22"/>
        </w:rPr>
        <w:t xml:space="preserve">papildu </w:t>
      </w:r>
      <w:r w:rsidRPr="009026E4">
        <w:rPr>
          <w:rStyle w:val="normaltextrun"/>
          <w:rFonts w:asciiTheme="minorHAnsi" w:hAnsiTheme="minorHAnsi" w:cstheme="minorHAnsi"/>
          <w:sz w:val="22"/>
          <w:szCs w:val="22"/>
        </w:rPr>
        <w:t xml:space="preserve">saistību izpildes </w:t>
      </w:r>
      <w:r w:rsidR="00FD0792">
        <w:rPr>
          <w:rStyle w:val="normaltextrun"/>
          <w:rFonts w:asciiTheme="minorHAnsi" w:hAnsiTheme="minorHAnsi" w:cstheme="minorHAnsi"/>
          <w:sz w:val="22"/>
          <w:szCs w:val="22"/>
        </w:rPr>
        <w:t>nodrošinājums</w:t>
      </w:r>
      <w:r w:rsidR="00762992">
        <w:rPr>
          <w:rStyle w:val="normaltextrun"/>
          <w:rFonts w:asciiTheme="minorHAnsi" w:hAnsiTheme="minorHAnsi" w:cstheme="minorHAnsi"/>
          <w:sz w:val="22"/>
          <w:szCs w:val="22"/>
        </w:rPr>
        <w:t>,</w:t>
      </w:r>
      <w:r w:rsidR="00FD0792">
        <w:rPr>
          <w:rStyle w:val="normaltextrun"/>
          <w:rFonts w:asciiTheme="minorHAnsi" w:hAnsiTheme="minorHAnsi" w:cstheme="minorHAnsi"/>
          <w:sz w:val="22"/>
          <w:szCs w:val="22"/>
        </w:rPr>
        <w:t xml:space="preserve"> </w:t>
      </w:r>
      <w:r w:rsidR="00FD0792" w:rsidRPr="00FD0792">
        <w:rPr>
          <w:rStyle w:val="normaltextrun"/>
          <w:rFonts w:asciiTheme="minorHAnsi" w:hAnsiTheme="minorHAnsi" w:cstheme="minorHAnsi"/>
          <w:sz w:val="22"/>
          <w:szCs w:val="22"/>
        </w:rPr>
        <w:t>kas jāiesniedz ne vēlāk kā 10 (desmit) kalendāro dienu laikā pēc Vienošanās Nr.</w:t>
      </w:r>
      <w:r w:rsidR="008D63C1">
        <w:rPr>
          <w:rStyle w:val="normaltextrun"/>
          <w:rFonts w:asciiTheme="minorHAnsi" w:hAnsiTheme="minorHAnsi" w:cstheme="minorHAnsi"/>
          <w:sz w:val="22"/>
          <w:szCs w:val="22"/>
        </w:rPr>
        <w:t>3</w:t>
      </w:r>
      <w:r w:rsidR="00FD0792" w:rsidRPr="00FD0792">
        <w:rPr>
          <w:rStyle w:val="normaltextrun"/>
          <w:rFonts w:asciiTheme="minorHAnsi" w:hAnsiTheme="minorHAnsi" w:cstheme="minorHAnsi"/>
          <w:sz w:val="22"/>
          <w:szCs w:val="22"/>
        </w:rPr>
        <w:t>/2025 noslēgšanas dienas</w:t>
      </w:r>
      <w:r w:rsidR="0042553F">
        <w:rPr>
          <w:rStyle w:val="normaltextrun"/>
          <w:rFonts w:asciiTheme="minorHAnsi" w:hAnsiTheme="minorHAnsi" w:cstheme="minorHAnsi"/>
          <w:sz w:val="22"/>
          <w:szCs w:val="22"/>
        </w:rPr>
        <w:t>.</w:t>
      </w:r>
    </w:p>
    <w:p w14:paraId="6E98CA6D" w14:textId="77777777" w:rsidR="0042553F" w:rsidRPr="00802F60" w:rsidRDefault="0042553F" w:rsidP="0042553F">
      <w:pPr>
        <w:pStyle w:val="paragraph"/>
        <w:spacing w:before="0" w:beforeAutospacing="0" w:after="0" w:afterAutospacing="0"/>
        <w:ind w:left="567" w:hanging="425"/>
        <w:jc w:val="both"/>
        <w:textAlignment w:val="baseline"/>
        <w:rPr>
          <w:rStyle w:val="normaltextrun"/>
          <w:rFonts w:asciiTheme="minorHAnsi" w:hAnsiTheme="minorHAnsi" w:cstheme="minorHAnsi"/>
          <w:sz w:val="22"/>
          <w:szCs w:val="22"/>
        </w:rPr>
      </w:pPr>
    </w:p>
    <w:p w14:paraId="33F84500" w14:textId="4D39232B" w:rsidR="00457535" w:rsidRPr="00802F60" w:rsidRDefault="00EF036B" w:rsidP="00EC7D6C">
      <w:pPr>
        <w:pStyle w:val="paragraph"/>
        <w:spacing w:before="0" w:beforeAutospacing="0" w:after="0" w:afterAutospacing="0"/>
        <w:ind w:left="284" w:hanging="284"/>
        <w:jc w:val="both"/>
        <w:textAlignment w:val="baseline"/>
        <w:rPr>
          <w:rStyle w:val="eop"/>
          <w:rFonts w:asciiTheme="minorHAnsi" w:hAnsiTheme="minorHAnsi" w:cstheme="minorHAnsi"/>
          <w:sz w:val="22"/>
          <w:szCs w:val="22"/>
        </w:rPr>
      </w:pPr>
      <w:r>
        <w:rPr>
          <w:rStyle w:val="normaltextrun"/>
          <w:rFonts w:asciiTheme="minorHAnsi" w:hAnsiTheme="minorHAnsi" w:cstheme="minorHAnsi"/>
          <w:sz w:val="22"/>
          <w:szCs w:val="22"/>
        </w:rPr>
        <w:t xml:space="preserve">5. </w:t>
      </w:r>
      <w:r w:rsidR="00457535" w:rsidRPr="00802F60">
        <w:rPr>
          <w:rStyle w:val="normaltextrun"/>
          <w:rFonts w:asciiTheme="minorHAnsi" w:hAnsiTheme="minorHAnsi" w:cstheme="minorHAnsi"/>
          <w:sz w:val="22"/>
          <w:szCs w:val="22"/>
        </w:rPr>
        <w:t>Vienošanās Nr.</w:t>
      </w:r>
      <w:r w:rsidR="00C6158B">
        <w:rPr>
          <w:rStyle w:val="normaltextrun"/>
          <w:rFonts w:asciiTheme="minorHAnsi" w:hAnsiTheme="minorHAnsi" w:cstheme="minorHAnsi"/>
          <w:sz w:val="22"/>
          <w:szCs w:val="22"/>
        </w:rPr>
        <w:t>3</w:t>
      </w:r>
      <w:r w:rsidR="00457535" w:rsidRPr="00802F60">
        <w:rPr>
          <w:rStyle w:val="normaltextrun"/>
          <w:rFonts w:asciiTheme="minorHAnsi" w:hAnsiTheme="minorHAnsi" w:cstheme="minorHAnsi"/>
          <w:sz w:val="22"/>
          <w:szCs w:val="22"/>
        </w:rPr>
        <w:t>/202</w:t>
      </w:r>
      <w:r w:rsidR="00951083">
        <w:rPr>
          <w:rStyle w:val="normaltextrun"/>
          <w:rFonts w:asciiTheme="minorHAnsi" w:hAnsiTheme="minorHAnsi" w:cstheme="minorHAnsi"/>
          <w:sz w:val="22"/>
          <w:szCs w:val="22"/>
        </w:rPr>
        <w:t>5</w:t>
      </w:r>
      <w:r w:rsidR="00457535" w:rsidRPr="00802F60">
        <w:rPr>
          <w:rStyle w:val="normaltextrun"/>
          <w:rFonts w:asciiTheme="minorHAnsi" w:hAnsiTheme="minorHAnsi" w:cstheme="minorHAnsi"/>
          <w:sz w:val="22"/>
          <w:szCs w:val="22"/>
        </w:rPr>
        <w:t xml:space="preserve"> un tās pielikumi pēc to parakstīšanas kļūst par Līguma neatņemamu sastāvdaļu.</w:t>
      </w:r>
      <w:r w:rsidR="00457535" w:rsidRPr="00802F60">
        <w:rPr>
          <w:rStyle w:val="eop"/>
          <w:rFonts w:asciiTheme="minorHAnsi" w:hAnsiTheme="minorHAnsi" w:cstheme="minorHAnsi"/>
          <w:sz w:val="22"/>
          <w:szCs w:val="22"/>
          <w:lang w:val="en-US"/>
        </w:rPr>
        <w:t> </w:t>
      </w:r>
    </w:p>
    <w:p w14:paraId="567BD0C3" w14:textId="77777777" w:rsidR="00457535" w:rsidRPr="00802F60" w:rsidRDefault="00457535" w:rsidP="00457535">
      <w:pPr>
        <w:pStyle w:val="Sarakstarindkopa"/>
        <w:rPr>
          <w:rStyle w:val="eop"/>
          <w:rFonts w:asciiTheme="minorHAnsi" w:hAnsiTheme="minorHAnsi" w:cstheme="minorHAnsi"/>
          <w:sz w:val="22"/>
          <w:szCs w:val="22"/>
        </w:rPr>
      </w:pPr>
    </w:p>
    <w:p w14:paraId="6704B8C8" w14:textId="3ACB47FD" w:rsidR="00457535" w:rsidRPr="00802F60" w:rsidRDefault="00EF036B" w:rsidP="00816852">
      <w:pPr>
        <w:pStyle w:val="paragraph"/>
        <w:spacing w:before="0" w:beforeAutospacing="0" w:after="0" w:afterAutospacing="0"/>
        <w:ind w:left="284" w:hanging="284"/>
        <w:jc w:val="both"/>
        <w:textAlignment w:val="baseline"/>
        <w:rPr>
          <w:rStyle w:val="normaltextrun"/>
          <w:rFonts w:asciiTheme="minorHAnsi" w:hAnsiTheme="minorHAnsi" w:cstheme="minorHAnsi"/>
          <w:sz w:val="22"/>
          <w:szCs w:val="22"/>
        </w:rPr>
      </w:pPr>
      <w:r>
        <w:rPr>
          <w:rStyle w:val="normaltextrun"/>
          <w:rFonts w:asciiTheme="minorHAnsi" w:hAnsiTheme="minorHAnsi" w:cstheme="minorHAnsi"/>
          <w:sz w:val="22"/>
          <w:szCs w:val="22"/>
        </w:rPr>
        <w:t xml:space="preserve">6. </w:t>
      </w:r>
      <w:r w:rsidR="00457535" w:rsidRPr="00802F60">
        <w:rPr>
          <w:rStyle w:val="normaltextrun"/>
          <w:rFonts w:asciiTheme="minorHAnsi" w:hAnsiTheme="minorHAnsi" w:cstheme="minorHAnsi"/>
          <w:sz w:val="22"/>
          <w:szCs w:val="22"/>
        </w:rPr>
        <w:t xml:space="preserve">Pārējie Līguma noteikumi, kas ar šo Vienošanos Nr. </w:t>
      </w:r>
      <w:r w:rsidR="00C6158B">
        <w:rPr>
          <w:rStyle w:val="normaltextrun"/>
          <w:rFonts w:asciiTheme="minorHAnsi" w:hAnsiTheme="minorHAnsi" w:cstheme="minorHAnsi"/>
          <w:sz w:val="22"/>
          <w:szCs w:val="22"/>
        </w:rPr>
        <w:t>3</w:t>
      </w:r>
      <w:r w:rsidR="00457535" w:rsidRPr="00802F60">
        <w:rPr>
          <w:rStyle w:val="normaltextrun"/>
          <w:rFonts w:asciiTheme="minorHAnsi" w:hAnsiTheme="minorHAnsi" w:cstheme="minorHAnsi"/>
          <w:sz w:val="22"/>
          <w:szCs w:val="22"/>
        </w:rPr>
        <w:t>/202</w:t>
      </w:r>
      <w:r w:rsidR="00951083">
        <w:rPr>
          <w:rStyle w:val="normaltextrun"/>
          <w:rFonts w:asciiTheme="minorHAnsi" w:hAnsiTheme="minorHAnsi" w:cstheme="minorHAnsi"/>
          <w:sz w:val="22"/>
          <w:szCs w:val="22"/>
        </w:rPr>
        <w:t>5</w:t>
      </w:r>
      <w:r w:rsidR="00457535" w:rsidRPr="00802F60">
        <w:rPr>
          <w:rStyle w:val="normaltextrun"/>
          <w:rFonts w:asciiTheme="minorHAnsi" w:hAnsiTheme="minorHAnsi" w:cstheme="minorHAnsi"/>
          <w:sz w:val="22"/>
          <w:szCs w:val="22"/>
        </w:rPr>
        <w:t xml:space="preserve"> netiek grozīti, paliek spēkā tādi, kādi tie ir noslēgtajā Līgumā.</w:t>
      </w:r>
    </w:p>
    <w:p w14:paraId="3B31B8BB" w14:textId="77777777" w:rsidR="00457535" w:rsidRPr="00802F60" w:rsidRDefault="00457535" w:rsidP="00457535">
      <w:pPr>
        <w:pStyle w:val="Sarakstarindkopa"/>
        <w:rPr>
          <w:rStyle w:val="normaltextrun"/>
          <w:rFonts w:asciiTheme="minorHAnsi" w:hAnsiTheme="minorHAnsi" w:cstheme="minorHAnsi"/>
          <w:sz w:val="22"/>
          <w:szCs w:val="22"/>
        </w:rPr>
      </w:pPr>
    </w:p>
    <w:p w14:paraId="7D88C33C" w14:textId="3C7DE2D1" w:rsidR="00457535" w:rsidRPr="00802F60" w:rsidRDefault="00EF036B" w:rsidP="00816852">
      <w:pPr>
        <w:pStyle w:val="paragraph"/>
        <w:spacing w:before="0" w:beforeAutospacing="0" w:after="0" w:afterAutospacing="0"/>
        <w:ind w:left="284" w:hanging="284"/>
        <w:jc w:val="both"/>
        <w:textAlignment w:val="baseline"/>
        <w:rPr>
          <w:rFonts w:asciiTheme="minorHAnsi" w:hAnsiTheme="minorHAnsi" w:cstheme="minorHAnsi"/>
          <w:sz w:val="22"/>
          <w:szCs w:val="22"/>
        </w:rPr>
      </w:pPr>
      <w:r>
        <w:rPr>
          <w:rFonts w:asciiTheme="minorHAnsi" w:hAnsiTheme="minorHAnsi" w:cstheme="minorHAnsi"/>
          <w:sz w:val="22"/>
          <w:szCs w:val="22"/>
        </w:rPr>
        <w:t xml:space="preserve">7. </w:t>
      </w:r>
      <w:r w:rsidR="00457535" w:rsidRPr="00802F60">
        <w:rPr>
          <w:rFonts w:asciiTheme="minorHAnsi" w:hAnsiTheme="minorHAnsi" w:cstheme="minorHAnsi"/>
          <w:sz w:val="22"/>
          <w:szCs w:val="22"/>
        </w:rPr>
        <w:t>Parakstot šo Vienošanos Nr.</w:t>
      </w:r>
      <w:r w:rsidR="00C6158B">
        <w:rPr>
          <w:rFonts w:asciiTheme="minorHAnsi" w:hAnsiTheme="minorHAnsi" w:cstheme="minorHAnsi"/>
          <w:sz w:val="22"/>
          <w:szCs w:val="22"/>
        </w:rPr>
        <w:t>3</w:t>
      </w:r>
      <w:r w:rsidR="00457535" w:rsidRPr="00802F60">
        <w:rPr>
          <w:rFonts w:asciiTheme="minorHAnsi" w:hAnsiTheme="minorHAnsi" w:cstheme="minorHAnsi"/>
          <w:sz w:val="22"/>
          <w:szCs w:val="22"/>
        </w:rPr>
        <w:t>/202</w:t>
      </w:r>
      <w:r w:rsidR="00951083">
        <w:rPr>
          <w:rFonts w:asciiTheme="minorHAnsi" w:hAnsiTheme="minorHAnsi" w:cstheme="minorHAnsi"/>
          <w:sz w:val="22"/>
          <w:szCs w:val="22"/>
        </w:rPr>
        <w:t>5</w:t>
      </w:r>
      <w:r w:rsidR="00457535" w:rsidRPr="00802F60">
        <w:rPr>
          <w:rFonts w:asciiTheme="minorHAnsi" w:hAnsiTheme="minorHAnsi" w:cstheme="minorHAnsi"/>
          <w:sz w:val="22"/>
          <w:szCs w:val="22"/>
        </w:rPr>
        <w:t xml:space="preserve"> Pusēm ir saprotams tās saturs un sekas.</w:t>
      </w:r>
    </w:p>
    <w:p w14:paraId="02B6C4D2" w14:textId="77777777" w:rsidR="00457535" w:rsidRPr="00802F60" w:rsidRDefault="00457535" w:rsidP="00457535">
      <w:pPr>
        <w:pStyle w:val="Sarakstarindkopa"/>
        <w:rPr>
          <w:rFonts w:asciiTheme="minorHAnsi" w:hAnsiTheme="minorHAnsi" w:cstheme="minorHAnsi"/>
          <w:sz w:val="22"/>
          <w:szCs w:val="22"/>
          <w:lang w:val="en-US"/>
        </w:rPr>
      </w:pPr>
    </w:p>
    <w:p w14:paraId="38A94EAF" w14:textId="1650B5FB" w:rsidR="00457535" w:rsidRPr="00802F60" w:rsidRDefault="00EF036B" w:rsidP="004B3022">
      <w:pPr>
        <w:pStyle w:val="paragraph"/>
        <w:spacing w:before="0" w:beforeAutospacing="0" w:after="0" w:afterAutospacing="0"/>
        <w:ind w:left="284" w:hanging="284"/>
        <w:jc w:val="both"/>
        <w:textAlignment w:val="baseline"/>
        <w:rPr>
          <w:rFonts w:asciiTheme="minorHAnsi" w:hAnsiTheme="minorHAnsi" w:cstheme="minorHAnsi"/>
          <w:sz w:val="22"/>
          <w:szCs w:val="22"/>
          <w:bdr w:val="none" w:sz="0" w:space="0" w:color="auto" w:frame="1"/>
          <w:shd w:val="clear" w:color="auto" w:fill="FFFFFF"/>
        </w:rPr>
      </w:pPr>
      <w:r>
        <w:rPr>
          <w:rFonts w:asciiTheme="minorHAnsi" w:hAnsiTheme="minorHAnsi" w:cstheme="minorHAnsi"/>
          <w:sz w:val="22"/>
          <w:szCs w:val="22"/>
        </w:rPr>
        <w:t xml:space="preserve">8. </w:t>
      </w:r>
      <w:r w:rsidR="00457535" w:rsidRPr="00802F60">
        <w:rPr>
          <w:rFonts w:asciiTheme="minorHAnsi" w:hAnsiTheme="minorHAnsi" w:cstheme="minorHAnsi"/>
          <w:sz w:val="22"/>
          <w:szCs w:val="22"/>
        </w:rPr>
        <w:t xml:space="preserve">Vienošanās Nr. </w:t>
      </w:r>
      <w:r w:rsidR="00C6158B">
        <w:rPr>
          <w:rFonts w:asciiTheme="minorHAnsi" w:hAnsiTheme="minorHAnsi" w:cstheme="minorHAnsi"/>
          <w:sz w:val="22"/>
          <w:szCs w:val="22"/>
        </w:rPr>
        <w:t>3</w:t>
      </w:r>
      <w:r w:rsidR="00457535" w:rsidRPr="00802F60">
        <w:rPr>
          <w:rFonts w:asciiTheme="minorHAnsi" w:hAnsiTheme="minorHAnsi" w:cstheme="minorHAnsi"/>
          <w:sz w:val="22"/>
          <w:szCs w:val="22"/>
        </w:rPr>
        <w:t>/202</w:t>
      </w:r>
      <w:r w:rsidR="00951083">
        <w:rPr>
          <w:rFonts w:asciiTheme="minorHAnsi" w:hAnsiTheme="minorHAnsi" w:cstheme="minorHAnsi"/>
          <w:sz w:val="22"/>
          <w:szCs w:val="22"/>
        </w:rPr>
        <w:t>5</w:t>
      </w:r>
      <w:r w:rsidR="00457535" w:rsidRPr="00802F60">
        <w:rPr>
          <w:rFonts w:asciiTheme="minorHAnsi" w:hAnsiTheme="minorHAnsi" w:cstheme="minorHAnsi"/>
          <w:sz w:val="22"/>
          <w:szCs w:val="22"/>
        </w:rPr>
        <w:t xml:space="preserve"> ir sastādīta latviešu valodā</w:t>
      </w:r>
      <w:r w:rsidR="00457535" w:rsidRPr="00802F60">
        <w:rPr>
          <w:rFonts w:asciiTheme="minorHAnsi" w:hAnsiTheme="minorHAnsi" w:cstheme="minorHAnsi"/>
          <w:sz w:val="22"/>
          <w:szCs w:val="22"/>
          <w:bdr w:val="none" w:sz="0" w:space="0" w:color="auto" w:frame="1"/>
          <w:shd w:val="clear" w:color="auto" w:fill="FFFFFF"/>
        </w:rPr>
        <w:t xml:space="preserve"> elektroniska dokumenta veidā un tiek parakstīta ar drošu elektronisko parakstu, un satur laika zīmogu. Vienošanās parakstīšanas datums ir pēdējā parakstītāja laika zīmoga datums un laiks. </w:t>
      </w:r>
    </w:p>
    <w:p w14:paraId="4400EE04" w14:textId="77777777" w:rsidR="00E31392" w:rsidRPr="00802F60" w:rsidRDefault="00E31392" w:rsidP="00457535">
      <w:pPr>
        <w:pStyle w:val="paragraph"/>
        <w:tabs>
          <w:tab w:val="left" w:pos="426"/>
        </w:tabs>
        <w:spacing w:before="0" w:beforeAutospacing="0" w:after="0" w:afterAutospacing="0"/>
        <w:jc w:val="both"/>
        <w:textAlignment w:val="baseline"/>
        <w:rPr>
          <w:rFonts w:asciiTheme="minorHAnsi" w:hAnsiTheme="minorHAnsi" w:cstheme="minorHAnsi"/>
          <w:sz w:val="22"/>
          <w:szCs w:val="22"/>
          <w:highlight w:val="yellow"/>
          <w:lang w:val="en-US"/>
        </w:rPr>
      </w:pPr>
    </w:p>
    <w:p w14:paraId="6F0A39B2" w14:textId="1AE78B16" w:rsidR="00457535" w:rsidRPr="00802F60" w:rsidRDefault="00EF036B" w:rsidP="004B3022">
      <w:pPr>
        <w:pStyle w:val="paragraph"/>
        <w:spacing w:before="0" w:beforeAutospacing="0" w:after="0" w:afterAutospacing="0"/>
        <w:ind w:left="284" w:hanging="284"/>
        <w:jc w:val="both"/>
        <w:textAlignment w:val="baseline"/>
        <w:rPr>
          <w:rFonts w:asciiTheme="minorHAnsi" w:hAnsiTheme="minorHAnsi" w:cstheme="minorHAnsi"/>
          <w:sz w:val="22"/>
          <w:szCs w:val="22"/>
        </w:rPr>
      </w:pPr>
      <w:r>
        <w:rPr>
          <w:rFonts w:asciiTheme="minorHAnsi" w:hAnsiTheme="minorHAnsi" w:cstheme="minorHAnsi"/>
          <w:sz w:val="22"/>
          <w:szCs w:val="22"/>
        </w:rPr>
        <w:t xml:space="preserve">9. </w:t>
      </w:r>
      <w:r w:rsidR="00457535" w:rsidRPr="00802F60">
        <w:rPr>
          <w:rFonts w:asciiTheme="minorHAnsi" w:hAnsiTheme="minorHAnsi" w:cstheme="minorHAnsi"/>
          <w:sz w:val="22"/>
          <w:szCs w:val="22"/>
        </w:rPr>
        <w:t xml:space="preserve">Pie šīs Vienošanās Nr. </w:t>
      </w:r>
      <w:r w:rsidR="00C6158B">
        <w:rPr>
          <w:rFonts w:asciiTheme="minorHAnsi" w:hAnsiTheme="minorHAnsi" w:cstheme="minorHAnsi"/>
          <w:sz w:val="22"/>
          <w:szCs w:val="22"/>
        </w:rPr>
        <w:t>3</w:t>
      </w:r>
      <w:r w:rsidR="00457535" w:rsidRPr="00802F60">
        <w:rPr>
          <w:rFonts w:asciiTheme="minorHAnsi" w:hAnsiTheme="minorHAnsi" w:cstheme="minorHAnsi"/>
          <w:sz w:val="22"/>
          <w:szCs w:val="22"/>
        </w:rPr>
        <w:t>/202</w:t>
      </w:r>
      <w:r w:rsidR="00521A8E">
        <w:rPr>
          <w:rFonts w:asciiTheme="minorHAnsi" w:hAnsiTheme="minorHAnsi" w:cstheme="minorHAnsi"/>
          <w:sz w:val="22"/>
          <w:szCs w:val="22"/>
        </w:rPr>
        <w:t>5</w:t>
      </w:r>
      <w:r w:rsidR="00457535" w:rsidRPr="00802F60">
        <w:rPr>
          <w:rFonts w:asciiTheme="minorHAnsi" w:hAnsiTheme="minorHAnsi" w:cstheme="minorHAnsi"/>
          <w:sz w:val="22"/>
          <w:szCs w:val="22"/>
        </w:rPr>
        <w:t xml:space="preserve"> pievienoti šādi pielikumi:</w:t>
      </w:r>
    </w:p>
    <w:p w14:paraId="7654447E" w14:textId="77777777" w:rsidR="00457535" w:rsidRDefault="00457535" w:rsidP="00457535">
      <w:pPr>
        <w:pStyle w:val="paragraph"/>
        <w:spacing w:before="0" w:beforeAutospacing="0" w:after="0" w:afterAutospacing="0"/>
        <w:ind w:left="567"/>
        <w:jc w:val="both"/>
        <w:textAlignment w:val="baseline"/>
        <w:rPr>
          <w:rFonts w:asciiTheme="minorHAnsi" w:hAnsiTheme="minorHAnsi" w:cstheme="minorHAnsi"/>
          <w:sz w:val="22"/>
          <w:szCs w:val="22"/>
        </w:rPr>
      </w:pPr>
      <w:r w:rsidRPr="00802F60">
        <w:rPr>
          <w:rFonts w:asciiTheme="minorHAnsi" w:hAnsiTheme="minorHAnsi" w:cstheme="minorHAnsi"/>
          <w:sz w:val="22"/>
          <w:szCs w:val="22"/>
        </w:rPr>
        <w:t>Nr.1 – Pamatojums grozījumu izdarīšanai;</w:t>
      </w:r>
    </w:p>
    <w:p w14:paraId="5B1315CE" w14:textId="48C45F80" w:rsidR="00F0370B" w:rsidRPr="00802F60" w:rsidRDefault="00457535" w:rsidP="00F75109">
      <w:pPr>
        <w:pStyle w:val="paragraph"/>
        <w:spacing w:before="0" w:beforeAutospacing="0" w:after="0" w:afterAutospacing="0"/>
        <w:ind w:left="567"/>
        <w:jc w:val="both"/>
        <w:textAlignment w:val="baseline"/>
        <w:rPr>
          <w:rFonts w:asciiTheme="minorHAnsi" w:hAnsiTheme="minorHAnsi" w:cstheme="minorHAnsi"/>
          <w:sz w:val="22"/>
          <w:szCs w:val="22"/>
        </w:rPr>
      </w:pPr>
      <w:r w:rsidRPr="00802F60">
        <w:rPr>
          <w:rFonts w:asciiTheme="minorHAnsi" w:hAnsiTheme="minorHAnsi" w:cstheme="minorHAnsi"/>
          <w:sz w:val="22"/>
          <w:szCs w:val="22"/>
        </w:rPr>
        <w:t>Nr.</w:t>
      </w:r>
      <w:r w:rsidR="003E164A">
        <w:rPr>
          <w:rFonts w:asciiTheme="minorHAnsi" w:hAnsiTheme="minorHAnsi" w:cstheme="minorHAnsi"/>
          <w:sz w:val="22"/>
          <w:szCs w:val="22"/>
        </w:rPr>
        <w:t>2</w:t>
      </w:r>
      <w:r w:rsidR="00DD4CEE">
        <w:rPr>
          <w:rFonts w:asciiTheme="minorHAnsi" w:hAnsiTheme="minorHAnsi" w:cstheme="minorHAnsi"/>
          <w:sz w:val="22"/>
          <w:szCs w:val="22"/>
        </w:rPr>
        <w:t xml:space="preserve"> </w:t>
      </w:r>
      <w:r w:rsidRPr="00802F60">
        <w:rPr>
          <w:rFonts w:asciiTheme="minorHAnsi" w:hAnsiTheme="minorHAnsi" w:cstheme="minorHAnsi"/>
          <w:sz w:val="22"/>
          <w:szCs w:val="22"/>
        </w:rPr>
        <w:t xml:space="preserve">– </w:t>
      </w:r>
      <w:r w:rsidR="00683186" w:rsidRPr="00802F60">
        <w:rPr>
          <w:rFonts w:asciiTheme="minorHAnsi" w:hAnsiTheme="minorHAnsi" w:cstheme="minorHAnsi"/>
          <w:sz w:val="22"/>
          <w:szCs w:val="22"/>
        </w:rPr>
        <w:t>Konsolidētā Būvniecības koptāme, Kopsavilkuma aprēķins</w:t>
      </w:r>
      <w:r w:rsidR="00683186">
        <w:rPr>
          <w:rFonts w:asciiTheme="minorHAnsi" w:hAnsiTheme="minorHAnsi" w:cstheme="minorHAnsi"/>
          <w:sz w:val="22"/>
          <w:szCs w:val="22"/>
        </w:rPr>
        <w:t xml:space="preserve"> Nr.1</w:t>
      </w:r>
      <w:r w:rsidR="00683186" w:rsidRPr="00802F60">
        <w:rPr>
          <w:rFonts w:asciiTheme="minorHAnsi" w:hAnsiTheme="minorHAnsi" w:cstheme="minorHAnsi"/>
          <w:sz w:val="22"/>
          <w:szCs w:val="22"/>
        </w:rPr>
        <w:t>, lokālās tāmes Nr.1, 2, 3, 4, 5, 6, 7, 8, 9, 10, 11, 12, 13, 14</w:t>
      </w:r>
      <w:r w:rsidR="00683186">
        <w:rPr>
          <w:rFonts w:asciiTheme="minorHAnsi" w:hAnsiTheme="minorHAnsi" w:cstheme="minorHAnsi"/>
          <w:sz w:val="22"/>
          <w:szCs w:val="22"/>
        </w:rPr>
        <w:t>;</w:t>
      </w:r>
    </w:p>
    <w:p w14:paraId="092904FD" w14:textId="311B42A4" w:rsidR="00457535" w:rsidRPr="00802F60" w:rsidRDefault="002E6BA5" w:rsidP="00F75109">
      <w:pPr>
        <w:pStyle w:val="paragraph"/>
        <w:spacing w:before="0" w:beforeAutospacing="0" w:after="0" w:afterAutospacing="0"/>
        <w:ind w:left="567"/>
        <w:jc w:val="both"/>
        <w:textAlignment w:val="baseline"/>
        <w:rPr>
          <w:rFonts w:asciiTheme="minorHAnsi" w:hAnsiTheme="minorHAnsi" w:cstheme="minorHAnsi"/>
          <w:sz w:val="22"/>
          <w:szCs w:val="22"/>
        </w:rPr>
      </w:pPr>
      <w:r w:rsidRPr="00802F60">
        <w:rPr>
          <w:rFonts w:asciiTheme="minorHAnsi" w:hAnsiTheme="minorHAnsi" w:cstheme="minorHAnsi"/>
          <w:sz w:val="22"/>
          <w:szCs w:val="22"/>
        </w:rPr>
        <w:t>Nr.</w:t>
      </w:r>
      <w:r w:rsidR="003E164A">
        <w:rPr>
          <w:rFonts w:asciiTheme="minorHAnsi" w:hAnsiTheme="minorHAnsi" w:cstheme="minorHAnsi"/>
          <w:sz w:val="22"/>
          <w:szCs w:val="22"/>
        </w:rPr>
        <w:t>3</w:t>
      </w:r>
      <w:r w:rsidR="00F75109" w:rsidRPr="00802F60">
        <w:rPr>
          <w:rFonts w:asciiTheme="minorHAnsi" w:hAnsiTheme="minorHAnsi" w:cstheme="minorHAnsi"/>
          <w:sz w:val="22"/>
          <w:szCs w:val="22"/>
        </w:rPr>
        <w:t xml:space="preserve"> – I</w:t>
      </w:r>
      <w:r w:rsidR="007879EB" w:rsidRPr="00802F60">
        <w:rPr>
          <w:rFonts w:asciiTheme="minorHAnsi" w:hAnsiTheme="minorHAnsi" w:cstheme="minorHAnsi"/>
          <w:sz w:val="22"/>
          <w:szCs w:val="22"/>
        </w:rPr>
        <w:t>zmaiņu Akts Nr.</w:t>
      </w:r>
      <w:r w:rsidR="00D87956">
        <w:rPr>
          <w:rFonts w:asciiTheme="minorHAnsi" w:hAnsiTheme="minorHAnsi" w:cstheme="minorHAnsi"/>
          <w:sz w:val="22"/>
          <w:szCs w:val="22"/>
        </w:rPr>
        <w:t>3</w:t>
      </w:r>
      <w:r w:rsidR="00457535" w:rsidRPr="00802F60">
        <w:rPr>
          <w:rFonts w:asciiTheme="minorHAnsi" w:hAnsiTheme="minorHAnsi" w:cstheme="minorHAnsi"/>
          <w:sz w:val="22"/>
          <w:szCs w:val="22"/>
        </w:rPr>
        <w:t>;</w:t>
      </w:r>
    </w:p>
    <w:p w14:paraId="25C11A6C" w14:textId="0CF64AEE" w:rsidR="00C27F4C" w:rsidRPr="00802F60" w:rsidRDefault="00457535" w:rsidP="00D87956">
      <w:pPr>
        <w:pStyle w:val="paragraph"/>
        <w:spacing w:before="0" w:beforeAutospacing="0" w:after="0" w:afterAutospacing="0"/>
        <w:ind w:left="567"/>
        <w:jc w:val="both"/>
        <w:textAlignment w:val="baseline"/>
        <w:rPr>
          <w:rFonts w:asciiTheme="minorHAnsi" w:hAnsiTheme="minorHAnsi" w:cstheme="minorHAnsi"/>
          <w:sz w:val="22"/>
          <w:szCs w:val="22"/>
        </w:rPr>
      </w:pPr>
      <w:r w:rsidRPr="00802F60">
        <w:rPr>
          <w:rFonts w:asciiTheme="minorHAnsi" w:hAnsiTheme="minorHAnsi" w:cstheme="minorHAnsi"/>
          <w:sz w:val="22"/>
          <w:szCs w:val="22"/>
        </w:rPr>
        <w:t>Nr.</w:t>
      </w:r>
      <w:r w:rsidR="003E164A">
        <w:rPr>
          <w:rFonts w:asciiTheme="minorHAnsi" w:hAnsiTheme="minorHAnsi" w:cstheme="minorHAnsi"/>
          <w:sz w:val="22"/>
          <w:szCs w:val="22"/>
        </w:rPr>
        <w:t>4</w:t>
      </w:r>
      <w:r w:rsidRPr="00802F60">
        <w:rPr>
          <w:rFonts w:asciiTheme="minorHAnsi" w:hAnsiTheme="minorHAnsi" w:cstheme="minorHAnsi"/>
          <w:sz w:val="22"/>
          <w:szCs w:val="22"/>
        </w:rPr>
        <w:t xml:space="preserve"> – </w:t>
      </w:r>
      <w:r w:rsidR="008A68D8" w:rsidRPr="00802F60">
        <w:rPr>
          <w:rFonts w:asciiTheme="minorHAnsi" w:hAnsiTheme="minorHAnsi" w:cstheme="minorHAnsi"/>
          <w:sz w:val="22"/>
          <w:szCs w:val="22"/>
        </w:rPr>
        <w:t xml:space="preserve">Finanšu plūsmas </w:t>
      </w:r>
      <w:r w:rsidR="000600DB" w:rsidRPr="00802F60">
        <w:rPr>
          <w:rFonts w:asciiTheme="minorHAnsi" w:hAnsiTheme="minorHAnsi" w:cstheme="minorHAnsi"/>
          <w:sz w:val="22"/>
          <w:szCs w:val="22"/>
        </w:rPr>
        <w:t>grafiks</w:t>
      </w:r>
      <w:r w:rsidR="00D87956">
        <w:rPr>
          <w:rFonts w:asciiTheme="minorHAnsi" w:hAnsiTheme="minorHAnsi" w:cstheme="minorHAnsi"/>
          <w:sz w:val="22"/>
          <w:szCs w:val="22"/>
        </w:rPr>
        <w:t>.</w:t>
      </w:r>
    </w:p>
    <w:p w14:paraId="6891DABC" w14:textId="77777777" w:rsidR="00BA5FEC" w:rsidRPr="00802F60" w:rsidRDefault="00BA5FEC" w:rsidP="00753310">
      <w:pPr>
        <w:pStyle w:val="paragraph"/>
        <w:spacing w:before="0" w:beforeAutospacing="0" w:after="0" w:afterAutospacing="0"/>
        <w:jc w:val="both"/>
        <w:textAlignment w:val="baseline"/>
        <w:rPr>
          <w:rFonts w:asciiTheme="minorHAnsi" w:hAnsiTheme="minorHAnsi" w:cstheme="minorHAnsi"/>
          <w:sz w:val="22"/>
          <w:szCs w:val="22"/>
        </w:rPr>
      </w:pPr>
    </w:p>
    <w:p w14:paraId="6B316F22" w14:textId="35DC1032" w:rsidR="00EE7B91" w:rsidRDefault="00457535" w:rsidP="00D3665C">
      <w:pPr>
        <w:widowControl w:val="0"/>
        <w:tabs>
          <w:tab w:val="left" w:pos="284"/>
        </w:tabs>
        <w:jc w:val="center"/>
        <w:rPr>
          <w:rFonts w:asciiTheme="minorHAnsi" w:hAnsiTheme="minorHAnsi" w:cstheme="minorHAnsi"/>
          <w:b/>
          <w:sz w:val="22"/>
          <w:szCs w:val="22"/>
        </w:rPr>
      </w:pPr>
      <w:r w:rsidRPr="00802F60">
        <w:rPr>
          <w:rFonts w:asciiTheme="minorHAnsi" w:hAnsiTheme="minorHAnsi" w:cstheme="minorHAnsi"/>
          <w:b/>
          <w:sz w:val="22"/>
          <w:szCs w:val="22"/>
        </w:rPr>
        <w:t>PUŠU REKVIZĪTI</w:t>
      </w:r>
    </w:p>
    <w:p w14:paraId="1F9AB328" w14:textId="77777777" w:rsidR="00237189" w:rsidRPr="00802F60" w:rsidRDefault="00237189" w:rsidP="00D3665C">
      <w:pPr>
        <w:widowControl w:val="0"/>
        <w:tabs>
          <w:tab w:val="left" w:pos="284"/>
        </w:tabs>
        <w:jc w:val="center"/>
        <w:rPr>
          <w:rFonts w:asciiTheme="minorHAnsi" w:hAnsiTheme="minorHAnsi" w:cstheme="minorHAnsi"/>
          <w:b/>
          <w:sz w:val="22"/>
          <w:szCs w:val="22"/>
        </w:rPr>
      </w:pPr>
    </w:p>
    <w:tbl>
      <w:tblPr>
        <w:tblW w:w="9243" w:type="dxa"/>
        <w:tblInd w:w="108"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860"/>
        <w:gridCol w:w="4383"/>
      </w:tblGrid>
      <w:tr w:rsidR="00457535" w:rsidRPr="00533AF6" w14:paraId="0199D054" w14:textId="77777777" w:rsidTr="00456135">
        <w:trPr>
          <w:trHeight w:val="261"/>
        </w:trPr>
        <w:tc>
          <w:tcPr>
            <w:tcW w:w="4860" w:type="dxa"/>
            <w:tcBorders>
              <w:top w:val="single" w:sz="4" w:space="0" w:color="FFFFFF"/>
              <w:left w:val="single" w:sz="4" w:space="0" w:color="FFFFFF"/>
              <w:bottom w:val="single" w:sz="4" w:space="0" w:color="FFFFFF"/>
              <w:right w:val="single" w:sz="4" w:space="0" w:color="FFFFFF"/>
            </w:tcBorders>
            <w:hideMark/>
          </w:tcPr>
          <w:p w14:paraId="6989EFE5" w14:textId="77777777" w:rsidR="00457535" w:rsidRPr="00802F60" w:rsidRDefault="00457535">
            <w:pPr>
              <w:pStyle w:val="Sarakstarindkopa"/>
              <w:spacing w:line="256" w:lineRule="auto"/>
              <w:ind w:left="0"/>
              <w:rPr>
                <w:rFonts w:asciiTheme="minorHAnsi" w:hAnsiTheme="minorHAnsi" w:cstheme="minorHAnsi"/>
                <w:b/>
                <w:bCs/>
                <w:sz w:val="22"/>
                <w:szCs w:val="22"/>
              </w:rPr>
            </w:pPr>
            <w:r w:rsidRPr="00802F60">
              <w:rPr>
                <w:rFonts w:asciiTheme="minorHAnsi" w:hAnsiTheme="minorHAnsi" w:cstheme="minorHAnsi"/>
                <w:b/>
                <w:bCs/>
                <w:sz w:val="22"/>
                <w:szCs w:val="22"/>
              </w:rPr>
              <w:t>Pasūtītājs</w:t>
            </w:r>
          </w:p>
        </w:tc>
        <w:tc>
          <w:tcPr>
            <w:tcW w:w="4383" w:type="dxa"/>
            <w:tcBorders>
              <w:top w:val="single" w:sz="4" w:space="0" w:color="FFFFFF"/>
              <w:left w:val="single" w:sz="4" w:space="0" w:color="FFFFFF"/>
              <w:bottom w:val="single" w:sz="4" w:space="0" w:color="FFFFFF"/>
              <w:right w:val="single" w:sz="4" w:space="0" w:color="FFFFFF"/>
            </w:tcBorders>
            <w:hideMark/>
          </w:tcPr>
          <w:p w14:paraId="6BC50D3D" w14:textId="77777777" w:rsidR="00457535" w:rsidRPr="00802F60" w:rsidRDefault="00457535">
            <w:pPr>
              <w:pStyle w:val="Sarakstarindkopa"/>
              <w:spacing w:line="256" w:lineRule="auto"/>
              <w:ind w:left="0"/>
              <w:rPr>
                <w:rFonts w:asciiTheme="minorHAnsi" w:hAnsiTheme="minorHAnsi" w:cstheme="minorHAnsi"/>
                <w:b/>
                <w:bCs/>
                <w:sz w:val="22"/>
                <w:szCs w:val="22"/>
              </w:rPr>
            </w:pPr>
            <w:r w:rsidRPr="00802F60">
              <w:rPr>
                <w:rFonts w:asciiTheme="minorHAnsi" w:hAnsiTheme="minorHAnsi" w:cstheme="minorHAnsi"/>
                <w:b/>
                <w:bCs/>
                <w:sz w:val="22"/>
                <w:szCs w:val="22"/>
              </w:rPr>
              <w:t>Būvuzņēmējs</w:t>
            </w:r>
          </w:p>
        </w:tc>
      </w:tr>
      <w:tr w:rsidR="00457535" w:rsidRPr="00533AF6" w14:paraId="132E2887" w14:textId="77777777" w:rsidTr="00456135">
        <w:trPr>
          <w:trHeight w:val="247"/>
        </w:trPr>
        <w:tc>
          <w:tcPr>
            <w:tcW w:w="4860" w:type="dxa"/>
            <w:tcBorders>
              <w:top w:val="single" w:sz="4" w:space="0" w:color="FFFFFF"/>
              <w:left w:val="single" w:sz="4" w:space="0" w:color="FFFFFF"/>
              <w:bottom w:val="single" w:sz="4" w:space="0" w:color="FFFFFF"/>
              <w:right w:val="single" w:sz="4" w:space="0" w:color="FFFFFF"/>
            </w:tcBorders>
            <w:hideMark/>
          </w:tcPr>
          <w:p w14:paraId="04D9E10A" w14:textId="77777777" w:rsidR="00457535" w:rsidRPr="00802F60" w:rsidRDefault="00457535">
            <w:pPr>
              <w:pStyle w:val="Sarakstarindkopa"/>
              <w:spacing w:line="256" w:lineRule="auto"/>
              <w:ind w:left="0"/>
              <w:rPr>
                <w:rFonts w:asciiTheme="minorHAnsi" w:hAnsiTheme="minorHAnsi" w:cstheme="minorHAnsi"/>
                <w:b/>
                <w:bCs/>
                <w:sz w:val="22"/>
                <w:szCs w:val="22"/>
              </w:rPr>
            </w:pPr>
            <w:r w:rsidRPr="00802F60">
              <w:rPr>
                <w:rFonts w:asciiTheme="minorHAnsi" w:hAnsiTheme="minorHAnsi" w:cstheme="minorHAnsi"/>
                <w:b/>
                <w:bCs/>
                <w:sz w:val="22"/>
                <w:szCs w:val="22"/>
              </w:rPr>
              <w:t>Cēsu novada pašvaldība</w:t>
            </w:r>
          </w:p>
        </w:tc>
        <w:tc>
          <w:tcPr>
            <w:tcW w:w="4383" w:type="dxa"/>
            <w:tcBorders>
              <w:top w:val="single" w:sz="4" w:space="0" w:color="FFFFFF"/>
              <w:left w:val="single" w:sz="4" w:space="0" w:color="FFFFFF"/>
              <w:bottom w:val="single" w:sz="4" w:space="0" w:color="FFFFFF"/>
              <w:right w:val="single" w:sz="4" w:space="0" w:color="FFFFFF"/>
            </w:tcBorders>
            <w:hideMark/>
          </w:tcPr>
          <w:p w14:paraId="74FEE609" w14:textId="77777777" w:rsidR="00747048" w:rsidRPr="00802F60" w:rsidRDefault="00457535">
            <w:pPr>
              <w:pStyle w:val="Sarakstarindkopa"/>
              <w:spacing w:line="256" w:lineRule="auto"/>
              <w:ind w:left="0"/>
              <w:rPr>
                <w:rFonts w:asciiTheme="minorHAnsi" w:hAnsiTheme="minorHAnsi" w:cstheme="minorHAnsi"/>
                <w:b/>
                <w:bCs/>
                <w:sz w:val="22"/>
                <w:szCs w:val="22"/>
              </w:rPr>
            </w:pPr>
            <w:r w:rsidRPr="00802F60">
              <w:rPr>
                <w:rFonts w:asciiTheme="minorHAnsi" w:hAnsiTheme="minorHAnsi" w:cstheme="minorHAnsi"/>
                <w:b/>
                <w:bCs/>
                <w:sz w:val="22"/>
                <w:szCs w:val="22"/>
              </w:rPr>
              <w:t>Sabiedrība ar ierobežotu atbildību</w:t>
            </w:r>
          </w:p>
          <w:p w14:paraId="359AEACA" w14:textId="0625BDD9" w:rsidR="00457535" w:rsidRPr="00802F60" w:rsidRDefault="00457535">
            <w:pPr>
              <w:pStyle w:val="Sarakstarindkopa"/>
              <w:spacing w:line="256" w:lineRule="auto"/>
              <w:ind w:left="0"/>
              <w:rPr>
                <w:rFonts w:asciiTheme="minorHAnsi" w:hAnsiTheme="minorHAnsi" w:cstheme="minorHAnsi"/>
                <w:b/>
                <w:bCs/>
                <w:sz w:val="22"/>
                <w:szCs w:val="22"/>
              </w:rPr>
            </w:pPr>
            <w:r w:rsidRPr="00802F60">
              <w:rPr>
                <w:rFonts w:asciiTheme="minorHAnsi" w:hAnsiTheme="minorHAnsi" w:cstheme="minorHAnsi"/>
                <w:b/>
                <w:bCs/>
                <w:sz w:val="22"/>
                <w:szCs w:val="22"/>
              </w:rPr>
              <w:t>"</w:t>
            </w:r>
            <w:r w:rsidR="004A6E7E" w:rsidRPr="00802F60">
              <w:rPr>
                <w:rFonts w:asciiTheme="minorHAnsi" w:hAnsiTheme="minorHAnsi" w:cstheme="minorHAnsi"/>
                <w:b/>
                <w:bCs/>
                <w:sz w:val="22"/>
                <w:szCs w:val="22"/>
                <w:lang w:val="lv-LV"/>
              </w:rPr>
              <w:t>WOLTEC</w:t>
            </w:r>
            <w:r w:rsidRPr="00802F60">
              <w:rPr>
                <w:rFonts w:asciiTheme="minorHAnsi" w:hAnsiTheme="minorHAnsi" w:cstheme="minorHAnsi"/>
                <w:b/>
                <w:bCs/>
                <w:sz w:val="22"/>
                <w:szCs w:val="22"/>
              </w:rPr>
              <w:t>"</w:t>
            </w:r>
          </w:p>
        </w:tc>
      </w:tr>
      <w:tr w:rsidR="00457535" w:rsidRPr="00533AF6" w14:paraId="09D531A4" w14:textId="77777777" w:rsidTr="00456135">
        <w:trPr>
          <w:trHeight w:val="261"/>
        </w:trPr>
        <w:tc>
          <w:tcPr>
            <w:tcW w:w="4860" w:type="dxa"/>
            <w:tcBorders>
              <w:top w:val="single" w:sz="4" w:space="0" w:color="FFFFFF"/>
              <w:left w:val="single" w:sz="4" w:space="0" w:color="FFFFFF"/>
              <w:bottom w:val="single" w:sz="4" w:space="0" w:color="FFFFFF"/>
              <w:right w:val="single" w:sz="4" w:space="0" w:color="FFFFFF"/>
            </w:tcBorders>
            <w:hideMark/>
          </w:tcPr>
          <w:p w14:paraId="6CD56ECC" w14:textId="77777777" w:rsidR="00457535" w:rsidRPr="00802F60" w:rsidRDefault="00457535">
            <w:pPr>
              <w:pStyle w:val="Sarakstarindkopa"/>
              <w:spacing w:line="256" w:lineRule="auto"/>
              <w:ind w:left="0"/>
              <w:rPr>
                <w:rFonts w:asciiTheme="minorHAnsi" w:hAnsiTheme="minorHAnsi" w:cstheme="minorHAnsi"/>
                <w:b/>
                <w:sz w:val="22"/>
                <w:szCs w:val="22"/>
              </w:rPr>
            </w:pPr>
            <w:r w:rsidRPr="00802F60">
              <w:rPr>
                <w:rFonts w:asciiTheme="minorHAnsi" w:hAnsiTheme="minorHAnsi" w:cstheme="minorHAnsi"/>
                <w:sz w:val="22"/>
                <w:szCs w:val="22"/>
              </w:rPr>
              <w:t>Reģ. Nr. 90000031048</w:t>
            </w:r>
          </w:p>
        </w:tc>
        <w:tc>
          <w:tcPr>
            <w:tcW w:w="4383" w:type="dxa"/>
            <w:tcBorders>
              <w:top w:val="single" w:sz="4" w:space="0" w:color="FFFFFF"/>
              <w:left w:val="single" w:sz="4" w:space="0" w:color="FFFFFF"/>
              <w:bottom w:val="single" w:sz="4" w:space="0" w:color="FFFFFF"/>
              <w:right w:val="single" w:sz="4" w:space="0" w:color="FFFFFF"/>
            </w:tcBorders>
            <w:hideMark/>
          </w:tcPr>
          <w:p w14:paraId="53088B4F" w14:textId="69D35543" w:rsidR="00457535" w:rsidRPr="00802F60" w:rsidRDefault="00457535">
            <w:pPr>
              <w:pStyle w:val="Sarakstarindkopa"/>
              <w:spacing w:line="256" w:lineRule="auto"/>
              <w:ind w:left="0"/>
              <w:rPr>
                <w:rFonts w:asciiTheme="minorHAnsi" w:hAnsiTheme="minorHAnsi" w:cstheme="minorHAnsi"/>
                <w:sz w:val="22"/>
                <w:szCs w:val="22"/>
                <w:lang w:val="lv-LV"/>
              </w:rPr>
            </w:pPr>
            <w:r w:rsidRPr="00802F60">
              <w:rPr>
                <w:rFonts w:asciiTheme="minorHAnsi" w:hAnsiTheme="minorHAnsi" w:cstheme="minorHAnsi"/>
                <w:sz w:val="22"/>
                <w:szCs w:val="22"/>
                <w:lang w:val="lv-LV"/>
              </w:rPr>
              <w:t>Reģ.Nr.</w:t>
            </w:r>
            <w:r w:rsidRPr="00802F60">
              <w:rPr>
                <w:rFonts w:asciiTheme="minorHAnsi" w:hAnsiTheme="minorHAnsi" w:cstheme="minorHAnsi"/>
                <w:sz w:val="22"/>
                <w:szCs w:val="22"/>
              </w:rPr>
              <w:t xml:space="preserve"> </w:t>
            </w:r>
            <w:r w:rsidR="004A6E7E" w:rsidRPr="00802F60">
              <w:rPr>
                <w:rFonts w:asciiTheme="minorHAnsi" w:hAnsiTheme="minorHAnsi" w:cstheme="minorHAnsi"/>
                <w:sz w:val="22"/>
                <w:szCs w:val="22"/>
              </w:rPr>
              <w:t>44103097350</w:t>
            </w:r>
          </w:p>
        </w:tc>
      </w:tr>
      <w:tr w:rsidR="00457535" w:rsidRPr="00533AF6" w14:paraId="1791BEFA" w14:textId="77777777" w:rsidTr="00456135">
        <w:trPr>
          <w:trHeight w:val="261"/>
        </w:trPr>
        <w:tc>
          <w:tcPr>
            <w:tcW w:w="4860" w:type="dxa"/>
            <w:tcBorders>
              <w:top w:val="single" w:sz="4" w:space="0" w:color="FFFFFF"/>
              <w:left w:val="single" w:sz="4" w:space="0" w:color="FFFFFF"/>
              <w:bottom w:val="single" w:sz="4" w:space="0" w:color="FFFFFF"/>
              <w:right w:val="single" w:sz="4" w:space="0" w:color="FFFFFF"/>
            </w:tcBorders>
            <w:hideMark/>
          </w:tcPr>
          <w:p w14:paraId="52DE0F2F" w14:textId="77777777" w:rsidR="00457535" w:rsidRPr="00802F60" w:rsidRDefault="00457535">
            <w:pPr>
              <w:pStyle w:val="Sarakstarindkopa"/>
              <w:spacing w:line="256" w:lineRule="auto"/>
              <w:ind w:left="0"/>
              <w:rPr>
                <w:rFonts w:asciiTheme="minorHAnsi" w:hAnsiTheme="minorHAnsi" w:cstheme="minorHAnsi"/>
                <w:b/>
                <w:sz w:val="22"/>
                <w:szCs w:val="22"/>
              </w:rPr>
            </w:pPr>
            <w:r w:rsidRPr="00802F60">
              <w:rPr>
                <w:rFonts w:asciiTheme="minorHAnsi" w:hAnsiTheme="minorHAnsi" w:cstheme="minorHAnsi"/>
                <w:sz w:val="22"/>
                <w:szCs w:val="22"/>
              </w:rPr>
              <w:t>Raunas iela 4, Cēsis,</w:t>
            </w:r>
          </w:p>
        </w:tc>
        <w:tc>
          <w:tcPr>
            <w:tcW w:w="4383" w:type="dxa"/>
            <w:tcBorders>
              <w:top w:val="single" w:sz="4" w:space="0" w:color="FFFFFF"/>
              <w:left w:val="single" w:sz="4" w:space="0" w:color="FFFFFF"/>
              <w:bottom w:val="single" w:sz="4" w:space="0" w:color="FFFFFF"/>
              <w:right w:val="single" w:sz="4" w:space="0" w:color="FFFFFF"/>
            </w:tcBorders>
            <w:hideMark/>
          </w:tcPr>
          <w:p w14:paraId="2BF9572A" w14:textId="4AC4C526" w:rsidR="00457535" w:rsidRPr="00802F60" w:rsidRDefault="00813280">
            <w:pPr>
              <w:pStyle w:val="Sarakstarindkopa"/>
              <w:spacing w:line="256" w:lineRule="auto"/>
              <w:ind w:left="0"/>
              <w:rPr>
                <w:rFonts w:asciiTheme="minorHAnsi" w:hAnsiTheme="minorHAnsi" w:cstheme="minorHAnsi"/>
                <w:sz w:val="22"/>
                <w:szCs w:val="22"/>
                <w:lang w:val="lv-LV"/>
              </w:rPr>
            </w:pPr>
            <w:r w:rsidRPr="00802F60">
              <w:rPr>
                <w:rFonts w:asciiTheme="minorHAnsi" w:hAnsiTheme="minorHAnsi" w:cstheme="minorHAnsi"/>
                <w:sz w:val="22"/>
                <w:szCs w:val="22"/>
              </w:rPr>
              <w:t>Ausekļa iela 31</w:t>
            </w:r>
            <w:r w:rsidR="000744B0" w:rsidRPr="00802F60">
              <w:rPr>
                <w:rFonts w:asciiTheme="minorHAnsi" w:hAnsiTheme="minorHAnsi" w:cstheme="minorHAnsi"/>
                <w:sz w:val="22"/>
                <w:szCs w:val="22"/>
              </w:rPr>
              <w:t xml:space="preserve">, </w:t>
            </w:r>
            <w:r w:rsidRPr="00802F60">
              <w:rPr>
                <w:rFonts w:asciiTheme="minorHAnsi" w:hAnsiTheme="minorHAnsi" w:cstheme="minorHAnsi"/>
                <w:sz w:val="22"/>
                <w:szCs w:val="22"/>
                <w:lang w:val="lv-LV"/>
              </w:rPr>
              <w:t>Valmiera</w:t>
            </w:r>
          </w:p>
        </w:tc>
      </w:tr>
      <w:tr w:rsidR="00457535" w:rsidRPr="00533AF6" w14:paraId="793BD10B" w14:textId="77777777" w:rsidTr="00456135">
        <w:trPr>
          <w:trHeight w:val="247"/>
        </w:trPr>
        <w:tc>
          <w:tcPr>
            <w:tcW w:w="4860" w:type="dxa"/>
            <w:tcBorders>
              <w:top w:val="single" w:sz="4" w:space="0" w:color="FFFFFF"/>
              <w:left w:val="single" w:sz="4" w:space="0" w:color="FFFFFF"/>
              <w:bottom w:val="single" w:sz="4" w:space="0" w:color="FFFFFF"/>
              <w:right w:val="single" w:sz="4" w:space="0" w:color="FFFFFF"/>
            </w:tcBorders>
            <w:hideMark/>
          </w:tcPr>
          <w:p w14:paraId="4D5832B1" w14:textId="77777777" w:rsidR="00457535" w:rsidRPr="00802F60" w:rsidRDefault="00457535">
            <w:pPr>
              <w:pStyle w:val="Sarakstarindkopa"/>
              <w:spacing w:line="256" w:lineRule="auto"/>
              <w:ind w:left="0"/>
              <w:rPr>
                <w:rFonts w:asciiTheme="minorHAnsi" w:hAnsiTheme="minorHAnsi" w:cstheme="minorHAnsi"/>
                <w:b/>
                <w:sz w:val="22"/>
                <w:szCs w:val="22"/>
              </w:rPr>
            </w:pPr>
            <w:r w:rsidRPr="00802F60">
              <w:rPr>
                <w:rFonts w:asciiTheme="minorHAnsi" w:hAnsiTheme="minorHAnsi" w:cstheme="minorHAnsi"/>
                <w:sz w:val="22"/>
                <w:szCs w:val="22"/>
              </w:rPr>
              <w:t>Cēsu novads, LV-4101</w:t>
            </w:r>
          </w:p>
        </w:tc>
        <w:tc>
          <w:tcPr>
            <w:tcW w:w="4383" w:type="dxa"/>
            <w:tcBorders>
              <w:top w:val="single" w:sz="4" w:space="0" w:color="FFFFFF"/>
              <w:left w:val="single" w:sz="4" w:space="0" w:color="FFFFFF"/>
              <w:bottom w:val="single" w:sz="4" w:space="0" w:color="FFFFFF"/>
              <w:right w:val="single" w:sz="4" w:space="0" w:color="FFFFFF"/>
            </w:tcBorders>
            <w:hideMark/>
          </w:tcPr>
          <w:p w14:paraId="4B9DA124" w14:textId="7F7D3BA9" w:rsidR="00457535" w:rsidRPr="00802F60" w:rsidRDefault="00813280">
            <w:pPr>
              <w:pStyle w:val="Sarakstarindkopa"/>
              <w:spacing w:line="256" w:lineRule="auto"/>
              <w:ind w:left="0"/>
              <w:rPr>
                <w:rFonts w:asciiTheme="minorHAnsi" w:hAnsiTheme="minorHAnsi" w:cstheme="minorHAnsi"/>
                <w:sz w:val="22"/>
                <w:szCs w:val="22"/>
                <w:lang w:val="lv-LV"/>
              </w:rPr>
            </w:pPr>
            <w:r w:rsidRPr="00802F60">
              <w:rPr>
                <w:rFonts w:asciiTheme="minorHAnsi" w:hAnsiTheme="minorHAnsi" w:cstheme="minorHAnsi"/>
                <w:sz w:val="22"/>
                <w:szCs w:val="22"/>
                <w:lang w:val="lv-LV"/>
              </w:rPr>
              <w:t>Valmieras novads</w:t>
            </w:r>
            <w:r w:rsidR="000744B0" w:rsidRPr="00802F60">
              <w:rPr>
                <w:rFonts w:asciiTheme="minorHAnsi" w:hAnsiTheme="minorHAnsi" w:cstheme="minorHAnsi"/>
                <w:sz w:val="22"/>
                <w:szCs w:val="22"/>
              </w:rPr>
              <w:t xml:space="preserve">, </w:t>
            </w:r>
            <w:r w:rsidRPr="00802F60">
              <w:rPr>
                <w:rFonts w:asciiTheme="minorHAnsi" w:hAnsiTheme="minorHAnsi" w:cstheme="minorHAnsi"/>
                <w:sz w:val="22"/>
                <w:szCs w:val="22"/>
              </w:rPr>
              <w:t>LV-4201</w:t>
            </w:r>
          </w:p>
        </w:tc>
      </w:tr>
      <w:tr w:rsidR="00457535" w:rsidRPr="00533AF6" w14:paraId="67E8D85E" w14:textId="77777777" w:rsidTr="00456135">
        <w:trPr>
          <w:trHeight w:val="261"/>
        </w:trPr>
        <w:tc>
          <w:tcPr>
            <w:tcW w:w="4860" w:type="dxa"/>
            <w:tcBorders>
              <w:top w:val="single" w:sz="4" w:space="0" w:color="FFFFFF"/>
              <w:left w:val="single" w:sz="4" w:space="0" w:color="FFFFFF"/>
              <w:bottom w:val="single" w:sz="4" w:space="0" w:color="FFFFFF"/>
              <w:right w:val="single" w:sz="4" w:space="0" w:color="FFFFFF"/>
            </w:tcBorders>
            <w:hideMark/>
          </w:tcPr>
          <w:p w14:paraId="06CF9394" w14:textId="77777777" w:rsidR="00457535" w:rsidRPr="00802F60" w:rsidRDefault="00457535">
            <w:pPr>
              <w:pStyle w:val="Sarakstarindkopa"/>
              <w:spacing w:line="256" w:lineRule="auto"/>
              <w:ind w:left="0"/>
              <w:rPr>
                <w:rFonts w:asciiTheme="minorHAnsi" w:hAnsiTheme="minorHAnsi" w:cstheme="minorHAnsi"/>
                <w:spacing w:val="2"/>
                <w:sz w:val="22"/>
                <w:szCs w:val="22"/>
                <w:lang w:val="lv-LV"/>
              </w:rPr>
            </w:pPr>
            <w:r w:rsidRPr="00802F60">
              <w:rPr>
                <w:rFonts w:asciiTheme="minorHAnsi" w:hAnsiTheme="minorHAnsi" w:cstheme="minorHAnsi"/>
                <w:sz w:val="22"/>
                <w:szCs w:val="22"/>
              </w:rPr>
              <w:t>Banka: Valsts kase</w:t>
            </w:r>
          </w:p>
        </w:tc>
        <w:tc>
          <w:tcPr>
            <w:tcW w:w="4383" w:type="dxa"/>
            <w:tcBorders>
              <w:top w:val="single" w:sz="4" w:space="0" w:color="FFFFFF"/>
              <w:left w:val="single" w:sz="4" w:space="0" w:color="FFFFFF"/>
              <w:bottom w:val="single" w:sz="4" w:space="0" w:color="FFFFFF"/>
              <w:right w:val="single" w:sz="4" w:space="0" w:color="FFFFFF"/>
            </w:tcBorders>
            <w:hideMark/>
          </w:tcPr>
          <w:p w14:paraId="645D3C8D" w14:textId="421DECA0" w:rsidR="00457535" w:rsidRPr="00802F60" w:rsidRDefault="00457535">
            <w:pPr>
              <w:pStyle w:val="Sarakstarindkopa"/>
              <w:spacing w:line="256" w:lineRule="auto"/>
              <w:ind w:left="0"/>
              <w:rPr>
                <w:rFonts w:asciiTheme="minorHAnsi" w:hAnsiTheme="minorHAnsi" w:cstheme="minorHAnsi"/>
                <w:sz w:val="22"/>
                <w:szCs w:val="22"/>
                <w:lang w:val="lv-LV"/>
              </w:rPr>
            </w:pPr>
            <w:r w:rsidRPr="00802F60">
              <w:rPr>
                <w:rFonts w:asciiTheme="minorHAnsi" w:hAnsiTheme="minorHAnsi" w:cstheme="minorHAnsi"/>
                <w:sz w:val="22"/>
                <w:szCs w:val="22"/>
                <w:lang w:val="lv-LV"/>
              </w:rPr>
              <w:t>Banka:</w:t>
            </w:r>
            <w:r w:rsidR="00474801">
              <w:rPr>
                <w:rFonts w:asciiTheme="minorHAnsi" w:hAnsiTheme="minorHAnsi" w:cstheme="minorHAnsi"/>
                <w:sz w:val="22"/>
                <w:szCs w:val="22"/>
              </w:rPr>
              <w:t>_________________</w:t>
            </w:r>
          </w:p>
        </w:tc>
      </w:tr>
      <w:tr w:rsidR="00457535" w:rsidRPr="00533AF6" w14:paraId="0549FDC1" w14:textId="77777777" w:rsidTr="00456135">
        <w:trPr>
          <w:trHeight w:val="247"/>
        </w:trPr>
        <w:tc>
          <w:tcPr>
            <w:tcW w:w="4860" w:type="dxa"/>
            <w:tcBorders>
              <w:top w:val="single" w:sz="4" w:space="0" w:color="FFFFFF"/>
              <w:left w:val="single" w:sz="4" w:space="0" w:color="FFFFFF"/>
              <w:bottom w:val="single" w:sz="4" w:space="0" w:color="FFFFFF"/>
              <w:right w:val="single" w:sz="4" w:space="0" w:color="FFFFFF"/>
            </w:tcBorders>
            <w:hideMark/>
          </w:tcPr>
          <w:p w14:paraId="6AC1849C" w14:textId="61992DE6" w:rsidR="00457535" w:rsidRPr="00802F60" w:rsidRDefault="00457535">
            <w:pPr>
              <w:pStyle w:val="Sarakstarindkopa"/>
              <w:spacing w:line="256" w:lineRule="auto"/>
              <w:ind w:left="0"/>
              <w:rPr>
                <w:rFonts w:asciiTheme="minorHAnsi" w:hAnsiTheme="minorHAnsi" w:cstheme="minorHAnsi"/>
                <w:spacing w:val="2"/>
                <w:sz w:val="22"/>
                <w:szCs w:val="22"/>
                <w:lang w:val="lv-LV"/>
              </w:rPr>
            </w:pPr>
            <w:r w:rsidRPr="00802F60">
              <w:rPr>
                <w:rFonts w:asciiTheme="minorHAnsi" w:hAnsiTheme="minorHAnsi" w:cstheme="minorHAnsi"/>
                <w:sz w:val="22"/>
                <w:szCs w:val="22"/>
              </w:rPr>
              <w:t xml:space="preserve">Kods: </w:t>
            </w:r>
            <w:r w:rsidR="00D84264" w:rsidRPr="00802F60">
              <w:rPr>
                <w:rFonts w:asciiTheme="minorHAnsi" w:hAnsiTheme="minorHAnsi" w:cstheme="minorHAnsi"/>
                <w:sz w:val="22"/>
                <w:szCs w:val="22"/>
              </w:rPr>
              <w:t>TRELLV22</w:t>
            </w:r>
          </w:p>
        </w:tc>
        <w:tc>
          <w:tcPr>
            <w:tcW w:w="4383" w:type="dxa"/>
            <w:tcBorders>
              <w:top w:val="single" w:sz="4" w:space="0" w:color="FFFFFF"/>
              <w:left w:val="single" w:sz="4" w:space="0" w:color="FFFFFF"/>
              <w:bottom w:val="single" w:sz="4" w:space="0" w:color="FFFFFF"/>
              <w:right w:val="single" w:sz="4" w:space="0" w:color="FFFFFF"/>
            </w:tcBorders>
            <w:hideMark/>
          </w:tcPr>
          <w:p w14:paraId="1D09352F" w14:textId="094C6AB7" w:rsidR="00457535" w:rsidRPr="00802F60" w:rsidRDefault="00457535">
            <w:pPr>
              <w:pStyle w:val="Sarakstarindkopa"/>
              <w:spacing w:line="256" w:lineRule="auto"/>
              <w:ind w:left="0"/>
              <w:rPr>
                <w:rFonts w:asciiTheme="minorHAnsi" w:hAnsiTheme="minorHAnsi" w:cstheme="minorHAnsi"/>
                <w:sz w:val="22"/>
                <w:szCs w:val="22"/>
                <w:lang w:val="lv-LV"/>
              </w:rPr>
            </w:pPr>
            <w:r w:rsidRPr="00802F60">
              <w:rPr>
                <w:rFonts w:asciiTheme="minorHAnsi" w:hAnsiTheme="minorHAnsi" w:cstheme="minorHAnsi"/>
                <w:sz w:val="22"/>
                <w:szCs w:val="22"/>
                <w:lang w:val="lv-LV"/>
              </w:rPr>
              <w:t>Kods:</w:t>
            </w:r>
            <w:r w:rsidRPr="00802F60">
              <w:rPr>
                <w:rFonts w:asciiTheme="minorHAnsi" w:hAnsiTheme="minorHAnsi" w:cstheme="minorHAnsi"/>
                <w:sz w:val="22"/>
                <w:szCs w:val="22"/>
              </w:rPr>
              <w:t xml:space="preserve"> </w:t>
            </w:r>
            <w:r w:rsidR="00474801">
              <w:rPr>
                <w:rFonts w:asciiTheme="minorHAnsi" w:hAnsiTheme="minorHAnsi" w:cstheme="minorHAnsi"/>
                <w:sz w:val="22"/>
                <w:szCs w:val="22"/>
              </w:rPr>
              <w:t>__________________</w:t>
            </w:r>
          </w:p>
        </w:tc>
      </w:tr>
      <w:tr w:rsidR="00457535" w:rsidRPr="00533AF6" w14:paraId="2E54DC7E" w14:textId="77777777" w:rsidTr="00456135">
        <w:trPr>
          <w:trHeight w:val="261"/>
        </w:trPr>
        <w:tc>
          <w:tcPr>
            <w:tcW w:w="4860" w:type="dxa"/>
            <w:tcBorders>
              <w:top w:val="single" w:sz="4" w:space="0" w:color="FFFFFF"/>
              <w:left w:val="single" w:sz="4" w:space="0" w:color="FFFFFF"/>
              <w:bottom w:val="single" w:sz="4" w:space="0" w:color="FFFFFF"/>
              <w:right w:val="single" w:sz="4" w:space="0" w:color="FFFFFF"/>
            </w:tcBorders>
            <w:hideMark/>
          </w:tcPr>
          <w:p w14:paraId="02989901" w14:textId="1E08F69B" w:rsidR="00457535" w:rsidRPr="00802F60" w:rsidRDefault="00457535">
            <w:pPr>
              <w:pStyle w:val="Sarakstarindkopa"/>
              <w:spacing w:line="256" w:lineRule="auto"/>
              <w:ind w:left="0"/>
              <w:rPr>
                <w:rFonts w:asciiTheme="minorHAnsi" w:hAnsiTheme="minorHAnsi" w:cstheme="minorHAnsi"/>
                <w:spacing w:val="2"/>
                <w:sz w:val="22"/>
                <w:szCs w:val="22"/>
                <w:lang w:val="lv-LV"/>
              </w:rPr>
            </w:pPr>
            <w:r w:rsidRPr="00802F60">
              <w:rPr>
                <w:rFonts w:asciiTheme="minorHAnsi" w:hAnsiTheme="minorHAnsi" w:cstheme="minorHAnsi"/>
                <w:sz w:val="22"/>
                <w:szCs w:val="22"/>
                <w:shd w:val="clear" w:color="auto" w:fill="FFFFFF" w:themeFill="background1"/>
              </w:rPr>
              <w:t xml:space="preserve">Konta Nr. </w:t>
            </w:r>
            <w:r w:rsidR="007857A4" w:rsidRPr="007857A4">
              <w:rPr>
                <w:rFonts w:asciiTheme="minorHAnsi" w:hAnsiTheme="minorHAnsi" w:cstheme="minorHAnsi"/>
                <w:sz w:val="22"/>
                <w:szCs w:val="22"/>
              </w:rPr>
              <w:t>LV89TREL980209804200B</w:t>
            </w:r>
          </w:p>
        </w:tc>
        <w:tc>
          <w:tcPr>
            <w:tcW w:w="4383" w:type="dxa"/>
            <w:tcBorders>
              <w:top w:val="single" w:sz="4" w:space="0" w:color="FFFFFF"/>
              <w:left w:val="single" w:sz="4" w:space="0" w:color="FFFFFF"/>
              <w:bottom w:val="nil"/>
              <w:right w:val="single" w:sz="4" w:space="0" w:color="FFFFFF"/>
            </w:tcBorders>
            <w:hideMark/>
          </w:tcPr>
          <w:p w14:paraId="33325E35" w14:textId="6F3F3C55" w:rsidR="00457535" w:rsidRPr="00802F60" w:rsidRDefault="00457535">
            <w:pPr>
              <w:pStyle w:val="Sarakstarindkopa"/>
              <w:spacing w:line="256" w:lineRule="auto"/>
              <w:ind w:left="0"/>
              <w:rPr>
                <w:rFonts w:asciiTheme="minorHAnsi" w:hAnsiTheme="minorHAnsi" w:cstheme="minorHAnsi"/>
                <w:sz w:val="22"/>
                <w:szCs w:val="22"/>
                <w:lang w:val="lv-LV"/>
              </w:rPr>
            </w:pPr>
            <w:r w:rsidRPr="00802F60">
              <w:rPr>
                <w:rFonts w:asciiTheme="minorHAnsi" w:hAnsiTheme="minorHAnsi" w:cstheme="minorHAnsi"/>
                <w:sz w:val="22"/>
                <w:szCs w:val="22"/>
                <w:lang w:val="lv-LV"/>
              </w:rPr>
              <w:t>Konts:</w:t>
            </w:r>
            <w:r w:rsidRPr="00802F60">
              <w:rPr>
                <w:rFonts w:asciiTheme="minorHAnsi" w:hAnsiTheme="minorHAnsi" w:cstheme="minorHAnsi"/>
                <w:sz w:val="22"/>
                <w:szCs w:val="22"/>
              </w:rPr>
              <w:t xml:space="preserve"> </w:t>
            </w:r>
            <w:r w:rsidR="00474801">
              <w:rPr>
                <w:rFonts w:asciiTheme="minorHAnsi" w:hAnsiTheme="minorHAnsi" w:cstheme="minorHAnsi"/>
                <w:sz w:val="22"/>
                <w:szCs w:val="22"/>
              </w:rPr>
              <w:t>___________________</w:t>
            </w:r>
          </w:p>
        </w:tc>
      </w:tr>
      <w:tr w:rsidR="00457535" w:rsidRPr="00533AF6" w14:paraId="246F85BE" w14:textId="77777777" w:rsidTr="00456135">
        <w:trPr>
          <w:trHeight w:val="247"/>
        </w:trPr>
        <w:tc>
          <w:tcPr>
            <w:tcW w:w="4860" w:type="dxa"/>
            <w:tcBorders>
              <w:top w:val="single" w:sz="4" w:space="0" w:color="FFFFFF"/>
              <w:left w:val="single" w:sz="4" w:space="0" w:color="FFFFFF"/>
              <w:bottom w:val="single" w:sz="4" w:space="0" w:color="FFFFFF"/>
              <w:right w:val="nil"/>
            </w:tcBorders>
            <w:hideMark/>
          </w:tcPr>
          <w:p w14:paraId="089B91F6" w14:textId="6F7F7FD4" w:rsidR="00457535" w:rsidRPr="00802F60" w:rsidRDefault="003F7F6C">
            <w:pPr>
              <w:pStyle w:val="Sarakstarindkopa"/>
              <w:spacing w:line="256" w:lineRule="auto"/>
              <w:ind w:left="0"/>
              <w:rPr>
                <w:rFonts w:asciiTheme="minorHAnsi" w:hAnsiTheme="minorHAnsi" w:cstheme="minorHAnsi"/>
                <w:b/>
                <w:bCs/>
                <w:spacing w:val="2"/>
                <w:sz w:val="22"/>
                <w:szCs w:val="22"/>
                <w:lang w:val="lv-LV"/>
              </w:rPr>
            </w:pPr>
            <w:r>
              <w:rPr>
                <w:rFonts w:asciiTheme="minorHAnsi" w:hAnsiTheme="minorHAnsi" w:cstheme="minorHAnsi"/>
                <w:b/>
                <w:bCs/>
                <w:spacing w:val="2"/>
                <w:sz w:val="22"/>
                <w:szCs w:val="22"/>
                <w:lang w:val="lv-LV"/>
              </w:rPr>
              <w:t>Izpilddirektor</w:t>
            </w:r>
            <w:r w:rsidR="00121247">
              <w:rPr>
                <w:rFonts w:asciiTheme="minorHAnsi" w:hAnsiTheme="minorHAnsi" w:cstheme="minorHAnsi"/>
                <w:b/>
                <w:bCs/>
                <w:spacing w:val="2"/>
                <w:sz w:val="22"/>
                <w:szCs w:val="22"/>
                <w:lang w:val="lv-LV"/>
              </w:rPr>
              <w:t>e</w:t>
            </w:r>
            <w:r>
              <w:rPr>
                <w:rFonts w:asciiTheme="minorHAnsi" w:hAnsiTheme="minorHAnsi" w:cstheme="minorHAnsi"/>
                <w:b/>
                <w:bCs/>
                <w:spacing w:val="2"/>
                <w:sz w:val="22"/>
                <w:szCs w:val="22"/>
                <w:lang w:val="lv-LV"/>
              </w:rPr>
              <w:t xml:space="preserve"> </w:t>
            </w:r>
            <w:r w:rsidR="00121247">
              <w:rPr>
                <w:rFonts w:asciiTheme="minorHAnsi" w:hAnsiTheme="minorHAnsi" w:cstheme="minorHAnsi"/>
                <w:b/>
                <w:bCs/>
                <w:spacing w:val="2"/>
                <w:sz w:val="22"/>
                <w:szCs w:val="22"/>
                <w:lang w:val="lv-LV"/>
              </w:rPr>
              <w:t>Līga Medne</w:t>
            </w:r>
          </w:p>
        </w:tc>
        <w:tc>
          <w:tcPr>
            <w:tcW w:w="4383" w:type="dxa"/>
            <w:tcBorders>
              <w:top w:val="nil"/>
              <w:left w:val="nil"/>
              <w:bottom w:val="nil"/>
              <w:right w:val="nil"/>
            </w:tcBorders>
            <w:hideMark/>
          </w:tcPr>
          <w:p w14:paraId="533B4915" w14:textId="34CB156B" w:rsidR="00457535" w:rsidRPr="00802F60" w:rsidRDefault="00456135">
            <w:pPr>
              <w:pStyle w:val="Sarakstarindkopa"/>
              <w:spacing w:line="256" w:lineRule="auto"/>
              <w:ind w:left="0"/>
              <w:rPr>
                <w:rFonts w:asciiTheme="minorHAnsi" w:hAnsiTheme="minorHAnsi" w:cstheme="minorHAnsi"/>
                <w:b/>
                <w:bCs/>
                <w:sz w:val="22"/>
                <w:szCs w:val="22"/>
                <w:lang w:val="lv-LV"/>
              </w:rPr>
            </w:pPr>
            <w:r w:rsidRPr="00802F60">
              <w:rPr>
                <w:rFonts w:asciiTheme="minorHAnsi" w:hAnsiTheme="minorHAnsi" w:cstheme="minorHAnsi"/>
                <w:b/>
                <w:bCs/>
                <w:sz w:val="22"/>
                <w:szCs w:val="22"/>
                <w:lang w:val="lv-LV"/>
              </w:rPr>
              <w:t xml:space="preserve">Valdes priekšsēdētājs </w:t>
            </w:r>
            <w:r w:rsidR="00474801">
              <w:rPr>
                <w:rFonts w:asciiTheme="minorHAnsi" w:hAnsiTheme="minorHAnsi" w:cstheme="minorHAnsi"/>
                <w:b/>
                <w:bCs/>
                <w:sz w:val="22"/>
                <w:szCs w:val="22"/>
                <w:lang w:val="lv-LV"/>
              </w:rPr>
              <w:t>__________</w:t>
            </w:r>
          </w:p>
        </w:tc>
      </w:tr>
      <w:tr w:rsidR="00457535" w:rsidRPr="00533AF6" w14:paraId="32D1E564" w14:textId="77777777" w:rsidTr="00456135">
        <w:trPr>
          <w:trHeight w:val="276"/>
        </w:trPr>
        <w:tc>
          <w:tcPr>
            <w:tcW w:w="4860" w:type="dxa"/>
            <w:tcBorders>
              <w:top w:val="single" w:sz="4" w:space="0" w:color="FFFFFF"/>
              <w:left w:val="single" w:sz="4" w:space="0" w:color="FFFFFF"/>
              <w:bottom w:val="single" w:sz="4" w:space="0" w:color="FFFFFF"/>
              <w:right w:val="single" w:sz="4" w:space="0" w:color="FFFFFF"/>
            </w:tcBorders>
          </w:tcPr>
          <w:p w14:paraId="656A9F11" w14:textId="77777777" w:rsidR="0061789A" w:rsidRPr="00802F60" w:rsidRDefault="0061789A">
            <w:pPr>
              <w:pStyle w:val="Sarakstarindkopa"/>
              <w:spacing w:line="256" w:lineRule="auto"/>
              <w:ind w:left="0"/>
              <w:rPr>
                <w:rFonts w:asciiTheme="minorHAnsi" w:hAnsiTheme="minorHAnsi" w:cstheme="minorHAnsi"/>
                <w:spacing w:val="2"/>
                <w:sz w:val="22"/>
                <w:szCs w:val="22"/>
                <w:lang w:val="lv-LV"/>
              </w:rPr>
            </w:pPr>
          </w:p>
        </w:tc>
        <w:tc>
          <w:tcPr>
            <w:tcW w:w="4383" w:type="dxa"/>
            <w:tcBorders>
              <w:top w:val="nil"/>
              <w:left w:val="single" w:sz="4" w:space="0" w:color="FFFFFF"/>
              <w:bottom w:val="single" w:sz="4" w:space="0" w:color="FFFFFF"/>
              <w:right w:val="single" w:sz="4" w:space="0" w:color="FFFFFF"/>
            </w:tcBorders>
          </w:tcPr>
          <w:p w14:paraId="46652F3C" w14:textId="73AB9DA8" w:rsidR="00533AF6" w:rsidRPr="00802F60" w:rsidRDefault="00ED3204">
            <w:pPr>
              <w:pStyle w:val="Sarakstarindkopa"/>
              <w:spacing w:line="256" w:lineRule="auto"/>
              <w:ind w:left="0"/>
              <w:rPr>
                <w:rFonts w:asciiTheme="minorHAnsi" w:hAnsiTheme="minorHAnsi" w:cstheme="minorHAnsi"/>
                <w:b/>
                <w:bCs/>
                <w:sz w:val="22"/>
                <w:szCs w:val="22"/>
                <w:lang w:val="lv-LV"/>
              </w:rPr>
            </w:pPr>
            <w:r w:rsidRPr="00802F60">
              <w:rPr>
                <w:rFonts w:asciiTheme="minorHAnsi" w:hAnsiTheme="minorHAnsi" w:cstheme="minorHAnsi"/>
                <w:b/>
                <w:bCs/>
                <w:sz w:val="22"/>
                <w:szCs w:val="22"/>
                <w:lang w:val="lv-LV"/>
              </w:rPr>
              <w:t xml:space="preserve">Valdes locekle </w:t>
            </w:r>
            <w:r w:rsidR="00474801">
              <w:rPr>
                <w:rFonts w:asciiTheme="minorHAnsi" w:hAnsiTheme="minorHAnsi" w:cstheme="minorHAnsi"/>
                <w:b/>
                <w:bCs/>
                <w:sz w:val="22"/>
                <w:szCs w:val="22"/>
                <w:lang w:val="lv-LV"/>
              </w:rPr>
              <w:t>____________</w:t>
            </w:r>
          </w:p>
        </w:tc>
      </w:tr>
    </w:tbl>
    <w:p w14:paraId="244C964C" w14:textId="77777777" w:rsidR="003200E5" w:rsidRDefault="003200E5" w:rsidP="00E606D0">
      <w:pPr>
        <w:jc w:val="right"/>
        <w:rPr>
          <w:rFonts w:asciiTheme="minorHAnsi" w:eastAsia="Calibri" w:hAnsiTheme="minorHAnsi" w:cstheme="minorHAnsi"/>
          <w:sz w:val="22"/>
          <w:szCs w:val="22"/>
          <w:lang w:eastAsia="lv-LV"/>
        </w:rPr>
      </w:pPr>
    </w:p>
    <w:p w14:paraId="4D093A91" w14:textId="77777777" w:rsidR="00237189" w:rsidRDefault="00237189" w:rsidP="00E606D0">
      <w:pPr>
        <w:jc w:val="right"/>
        <w:rPr>
          <w:rFonts w:asciiTheme="minorHAnsi" w:eastAsia="Calibri" w:hAnsiTheme="minorHAnsi" w:cstheme="minorHAnsi"/>
          <w:sz w:val="22"/>
          <w:szCs w:val="22"/>
          <w:lang w:eastAsia="lv-LV"/>
        </w:rPr>
      </w:pPr>
    </w:p>
    <w:p w14:paraId="03B9630F" w14:textId="77777777" w:rsidR="00F637E2" w:rsidRDefault="00F637E2" w:rsidP="00E606D0">
      <w:pPr>
        <w:jc w:val="right"/>
        <w:rPr>
          <w:rFonts w:asciiTheme="minorHAnsi" w:eastAsia="Calibri" w:hAnsiTheme="minorHAnsi" w:cstheme="minorHAnsi"/>
          <w:sz w:val="22"/>
          <w:szCs w:val="22"/>
          <w:lang w:eastAsia="lv-LV"/>
        </w:rPr>
      </w:pPr>
    </w:p>
    <w:p w14:paraId="50DF275F" w14:textId="77777777" w:rsidR="00F637E2" w:rsidRDefault="00F637E2" w:rsidP="00E606D0">
      <w:pPr>
        <w:jc w:val="right"/>
        <w:rPr>
          <w:rFonts w:asciiTheme="minorHAnsi" w:eastAsia="Calibri" w:hAnsiTheme="minorHAnsi" w:cstheme="minorHAnsi"/>
          <w:sz w:val="22"/>
          <w:szCs w:val="22"/>
          <w:lang w:eastAsia="lv-LV"/>
        </w:rPr>
      </w:pPr>
    </w:p>
    <w:p w14:paraId="507DF3A5" w14:textId="77777777" w:rsidR="00F637E2" w:rsidRDefault="00F637E2" w:rsidP="00E606D0">
      <w:pPr>
        <w:jc w:val="right"/>
        <w:rPr>
          <w:rFonts w:asciiTheme="minorHAnsi" w:eastAsia="Calibri" w:hAnsiTheme="minorHAnsi" w:cstheme="minorHAnsi"/>
          <w:sz w:val="22"/>
          <w:szCs w:val="22"/>
          <w:lang w:eastAsia="lv-LV"/>
        </w:rPr>
      </w:pPr>
    </w:p>
    <w:p w14:paraId="0724C562" w14:textId="77777777" w:rsidR="00F637E2" w:rsidRDefault="00F637E2" w:rsidP="00E606D0">
      <w:pPr>
        <w:jc w:val="right"/>
        <w:rPr>
          <w:rFonts w:asciiTheme="minorHAnsi" w:eastAsia="Calibri" w:hAnsiTheme="minorHAnsi" w:cstheme="minorHAnsi"/>
          <w:sz w:val="22"/>
          <w:szCs w:val="22"/>
          <w:lang w:eastAsia="lv-LV"/>
        </w:rPr>
      </w:pPr>
    </w:p>
    <w:p w14:paraId="766314B5" w14:textId="77777777" w:rsidR="00F637E2" w:rsidRDefault="00F637E2" w:rsidP="00543E27">
      <w:pPr>
        <w:rPr>
          <w:rFonts w:asciiTheme="minorHAnsi" w:eastAsia="Calibri" w:hAnsiTheme="minorHAnsi" w:cstheme="minorHAnsi"/>
          <w:sz w:val="22"/>
          <w:szCs w:val="22"/>
          <w:lang w:eastAsia="lv-LV"/>
        </w:rPr>
      </w:pPr>
    </w:p>
    <w:p w14:paraId="2FFD958C" w14:textId="7087C990" w:rsidR="007F0B08" w:rsidRPr="00802F60" w:rsidRDefault="007F0B08" w:rsidP="00E606D0">
      <w:pPr>
        <w:jc w:val="right"/>
        <w:rPr>
          <w:rFonts w:asciiTheme="minorHAnsi" w:eastAsia="Calibri" w:hAnsiTheme="minorHAnsi" w:cstheme="minorHAnsi"/>
          <w:sz w:val="22"/>
          <w:szCs w:val="22"/>
          <w:lang w:eastAsia="lv-LV"/>
        </w:rPr>
      </w:pPr>
      <w:r w:rsidRPr="00802F60">
        <w:rPr>
          <w:rFonts w:asciiTheme="minorHAnsi" w:eastAsia="Calibri" w:hAnsiTheme="minorHAnsi" w:cstheme="minorHAnsi"/>
          <w:sz w:val="22"/>
          <w:szCs w:val="22"/>
          <w:lang w:eastAsia="lv-LV"/>
        </w:rPr>
        <w:lastRenderedPageBreak/>
        <w:t>Pielikums Nr.1</w:t>
      </w:r>
    </w:p>
    <w:p w14:paraId="2E5EF8EC" w14:textId="77777777" w:rsidR="007F0B08" w:rsidRPr="00802F60" w:rsidRDefault="007F0B08" w:rsidP="00E606D0">
      <w:pPr>
        <w:tabs>
          <w:tab w:val="left" w:pos="720"/>
        </w:tabs>
        <w:jc w:val="center"/>
        <w:outlineLvl w:val="0"/>
        <w:rPr>
          <w:rFonts w:asciiTheme="minorHAnsi" w:eastAsia="Calibri" w:hAnsiTheme="minorHAnsi" w:cstheme="minorHAnsi"/>
          <w:b/>
          <w:caps/>
          <w:sz w:val="22"/>
          <w:szCs w:val="22"/>
        </w:rPr>
      </w:pPr>
      <w:r w:rsidRPr="00802F60">
        <w:rPr>
          <w:rFonts w:asciiTheme="minorHAnsi" w:eastAsia="Calibri" w:hAnsiTheme="minorHAnsi" w:cstheme="minorHAnsi"/>
          <w:b/>
          <w:caps/>
          <w:sz w:val="22"/>
          <w:szCs w:val="22"/>
        </w:rPr>
        <w:t xml:space="preserve">Pamatojums grozījumu izdarīšanai </w:t>
      </w:r>
    </w:p>
    <w:p w14:paraId="35FE423E" w14:textId="4312EC6E" w:rsidR="00E30731" w:rsidRDefault="005F0851" w:rsidP="00E606D0">
      <w:pPr>
        <w:suppressAutoHyphens/>
        <w:jc w:val="center"/>
        <w:rPr>
          <w:rFonts w:asciiTheme="minorHAnsi" w:hAnsiTheme="minorHAnsi" w:cstheme="minorHAnsi"/>
          <w:sz w:val="22"/>
          <w:szCs w:val="22"/>
        </w:rPr>
      </w:pPr>
      <w:r w:rsidRPr="005F0851">
        <w:rPr>
          <w:rFonts w:asciiTheme="minorHAnsi" w:hAnsiTheme="minorHAnsi" w:cstheme="minorHAnsi"/>
          <w:sz w:val="22"/>
          <w:szCs w:val="22"/>
        </w:rPr>
        <w:t>2024.gada 9.decembra Būvuzņēmuma līgumā Nr. 1456/2024/2.2-10</w:t>
      </w:r>
      <w:r w:rsidR="000E48C8">
        <w:rPr>
          <w:rFonts w:asciiTheme="minorHAnsi" w:hAnsiTheme="minorHAnsi" w:cstheme="minorHAnsi"/>
          <w:sz w:val="22"/>
          <w:szCs w:val="22"/>
        </w:rPr>
        <w:t xml:space="preserve"> </w:t>
      </w:r>
    </w:p>
    <w:p w14:paraId="508F90BF" w14:textId="77777777" w:rsidR="00A27CA0" w:rsidRDefault="00A27CA0" w:rsidP="00E606D0">
      <w:pPr>
        <w:suppressAutoHyphens/>
        <w:jc w:val="center"/>
        <w:rPr>
          <w:rFonts w:asciiTheme="minorHAnsi" w:hAnsiTheme="minorHAnsi" w:cstheme="minorHAnsi"/>
          <w:sz w:val="22"/>
          <w:szCs w:val="22"/>
        </w:rPr>
      </w:pPr>
    </w:p>
    <w:p w14:paraId="73B98625" w14:textId="0DBA963D" w:rsidR="00507DDC" w:rsidRPr="006B0290" w:rsidRDefault="006B0290" w:rsidP="006B0290">
      <w:pPr>
        <w:tabs>
          <w:tab w:val="left" w:pos="720"/>
        </w:tabs>
        <w:jc w:val="both"/>
        <w:outlineLvl w:val="0"/>
        <w:rPr>
          <w:rFonts w:ascii="Calibri" w:eastAsia="Calibri" w:hAnsi="Calibri" w:cs="Calibri"/>
          <w:noProof/>
          <w:color w:val="000000" w:themeColor="text1"/>
          <w:sz w:val="22"/>
          <w:szCs w:val="22"/>
        </w:rPr>
      </w:pPr>
      <w:r>
        <w:rPr>
          <w:rFonts w:ascii="Calibri" w:eastAsia="Calibri" w:hAnsi="Calibri" w:cs="Calibri"/>
          <w:sz w:val="22"/>
          <w:szCs w:val="22"/>
        </w:rPr>
        <w:tab/>
      </w:r>
      <w:r w:rsidR="00F36C86" w:rsidRPr="00A27CA0">
        <w:rPr>
          <w:rFonts w:ascii="Calibri" w:eastAsia="Calibri" w:hAnsi="Calibri" w:cs="Calibri"/>
          <w:sz w:val="22"/>
          <w:szCs w:val="22"/>
        </w:rPr>
        <w:t>202</w:t>
      </w:r>
      <w:r w:rsidR="00A27CA0">
        <w:rPr>
          <w:rFonts w:ascii="Calibri" w:eastAsia="Calibri" w:hAnsi="Calibri" w:cs="Calibri"/>
          <w:sz w:val="22"/>
          <w:szCs w:val="22"/>
        </w:rPr>
        <w:t>4</w:t>
      </w:r>
      <w:r w:rsidR="00F36C86" w:rsidRPr="00A27CA0">
        <w:rPr>
          <w:rFonts w:ascii="Calibri" w:eastAsia="Calibri" w:hAnsi="Calibri" w:cs="Calibri"/>
          <w:sz w:val="22"/>
          <w:szCs w:val="22"/>
        </w:rPr>
        <w:t xml:space="preserve">.gada </w:t>
      </w:r>
      <w:r w:rsidR="00800F33">
        <w:rPr>
          <w:rFonts w:ascii="Calibri" w:eastAsia="Calibri" w:hAnsi="Calibri" w:cs="Calibri"/>
          <w:sz w:val="22"/>
          <w:szCs w:val="22"/>
        </w:rPr>
        <w:t>9.decembrī</w:t>
      </w:r>
      <w:r w:rsidR="00A27CA0">
        <w:rPr>
          <w:rFonts w:ascii="Calibri" w:eastAsia="Calibri" w:hAnsi="Calibri" w:cs="Calibri"/>
          <w:sz w:val="22"/>
          <w:szCs w:val="22"/>
        </w:rPr>
        <w:t xml:space="preserve"> </w:t>
      </w:r>
      <w:r w:rsidR="00F36C86" w:rsidRPr="00A27CA0">
        <w:rPr>
          <w:rFonts w:ascii="Calibri" w:eastAsia="Calibri" w:hAnsi="Calibri" w:cs="Calibri"/>
          <w:sz w:val="22"/>
          <w:szCs w:val="22"/>
        </w:rPr>
        <w:t>starp Cēsu novada pašvaldību un Būvuzņēmēju SIA “</w:t>
      </w:r>
      <w:r w:rsidR="00A27CA0">
        <w:rPr>
          <w:rFonts w:ascii="Calibri" w:eastAsia="Calibri" w:hAnsi="Calibri" w:cs="Calibri"/>
          <w:sz w:val="22"/>
          <w:szCs w:val="22"/>
        </w:rPr>
        <w:t>WOLTEC</w:t>
      </w:r>
      <w:r w:rsidR="00F36C86" w:rsidRPr="00A27CA0">
        <w:rPr>
          <w:rFonts w:ascii="Calibri" w:eastAsia="Calibri" w:hAnsi="Calibri" w:cs="Calibri"/>
          <w:sz w:val="22"/>
          <w:szCs w:val="22"/>
        </w:rPr>
        <w:t>” (turpmāk</w:t>
      </w:r>
      <w:r w:rsidR="003A10FB">
        <w:rPr>
          <w:rFonts w:ascii="Calibri" w:eastAsia="Calibri" w:hAnsi="Calibri" w:cs="Calibri"/>
          <w:sz w:val="22"/>
          <w:szCs w:val="22"/>
        </w:rPr>
        <w:t xml:space="preserve"> </w:t>
      </w:r>
      <w:r w:rsidR="00F36C86" w:rsidRPr="00A27CA0">
        <w:rPr>
          <w:rFonts w:ascii="Calibri" w:eastAsia="Calibri" w:hAnsi="Calibri" w:cs="Calibri"/>
          <w:sz w:val="22"/>
          <w:szCs w:val="22"/>
        </w:rPr>
        <w:t>- Būvuzņēmējs) ir noslēgts būvuzņēmuma līgums Nr. </w:t>
      </w:r>
      <w:r w:rsidR="005365DC" w:rsidRPr="005365DC">
        <w:rPr>
          <w:rFonts w:ascii="Calibri" w:eastAsia="Calibri" w:hAnsi="Calibri" w:cs="Calibri"/>
          <w:noProof/>
          <w:color w:val="000000" w:themeColor="text1"/>
          <w:sz w:val="22"/>
          <w:szCs w:val="22"/>
        </w:rPr>
        <w:t xml:space="preserve">1456/2024/2.2-10 </w:t>
      </w:r>
      <w:r w:rsidR="00F36C86" w:rsidRPr="00A27CA0">
        <w:rPr>
          <w:rFonts w:ascii="Calibri" w:eastAsia="Calibri" w:hAnsi="Calibri" w:cs="Calibri"/>
          <w:noProof/>
          <w:color w:val="000000" w:themeColor="text1"/>
          <w:sz w:val="22"/>
          <w:szCs w:val="22"/>
        </w:rPr>
        <w:t>(turpmāk- Līgums), kura ietvaros Būvuzņēmējs apņēmās</w:t>
      </w:r>
      <w:r w:rsidR="006C46F9">
        <w:rPr>
          <w:rFonts w:ascii="Calibri" w:eastAsia="Calibri" w:hAnsi="Calibri" w:cs="Calibri"/>
          <w:noProof/>
          <w:color w:val="000000" w:themeColor="text1"/>
          <w:sz w:val="22"/>
          <w:szCs w:val="22"/>
        </w:rPr>
        <w:t xml:space="preserve"> veikt</w:t>
      </w:r>
      <w:r w:rsidR="00F36C86" w:rsidRPr="00A27CA0">
        <w:rPr>
          <w:rFonts w:ascii="Calibri" w:eastAsia="Calibri" w:hAnsi="Calibri" w:cs="Calibri"/>
          <w:noProof/>
          <w:color w:val="000000" w:themeColor="text1"/>
          <w:sz w:val="22"/>
          <w:szCs w:val="22"/>
        </w:rPr>
        <w:t xml:space="preserve"> </w:t>
      </w:r>
      <w:r w:rsidR="0032200E" w:rsidRPr="0032200E">
        <w:rPr>
          <w:rFonts w:asciiTheme="minorHAnsi" w:hAnsiTheme="minorHAnsi" w:cstheme="minorHAnsi"/>
          <w:b/>
          <w:bCs/>
          <w:sz w:val="22"/>
          <w:szCs w:val="22"/>
          <w:bdr w:val="none" w:sz="0" w:space="0" w:color="auto" w:frame="1"/>
        </w:rPr>
        <w:t>ēkas pārbūv</w:t>
      </w:r>
      <w:r w:rsidR="0032200E">
        <w:rPr>
          <w:rFonts w:asciiTheme="minorHAnsi" w:hAnsiTheme="minorHAnsi" w:cstheme="minorHAnsi"/>
          <w:b/>
          <w:bCs/>
          <w:sz w:val="22"/>
          <w:szCs w:val="22"/>
          <w:bdr w:val="none" w:sz="0" w:space="0" w:color="auto" w:frame="1"/>
        </w:rPr>
        <w:t>es</w:t>
      </w:r>
      <w:r w:rsidR="0032200E" w:rsidRPr="0032200E">
        <w:rPr>
          <w:rFonts w:asciiTheme="minorHAnsi" w:hAnsiTheme="minorHAnsi" w:cstheme="minorHAnsi"/>
          <w:b/>
          <w:bCs/>
          <w:sz w:val="22"/>
          <w:szCs w:val="22"/>
          <w:bdr w:val="none" w:sz="0" w:space="0" w:color="auto" w:frame="1"/>
        </w:rPr>
        <w:t xml:space="preserve">, kas atrodas Raiņa ielā 27, Cēsīs, Cēsu novadā </w:t>
      </w:r>
      <w:r w:rsidR="002D3A0B" w:rsidRPr="007C5497">
        <w:rPr>
          <w:rFonts w:asciiTheme="minorHAnsi" w:hAnsiTheme="minorHAnsi" w:cstheme="minorHAnsi"/>
          <w:b/>
          <w:bCs/>
          <w:sz w:val="22"/>
          <w:szCs w:val="22"/>
          <w:bdr w:val="none" w:sz="0" w:space="0" w:color="auto" w:frame="1"/>
        </w:rPr>
        <w:t>darbus</w:t>
      </w:r>
      <w:r w:rsidR="00F36C86" w:rsidRPr="00A27CA0">
        <w:rPr>
          <w:rFonts w:ascii="Calibri" w:eastAsia="Calibri" w:hAnsi="Calibri" w:cs="Calibri"/>
          <w:noProof/>
          <w:color w:val="000000" w:themeColor="text1"/>
          <w:sz w:val="22"/>
          <w:szCs w:val="22"/>
        </w:rPr>
        <w:t xml:space="preserve"> (turpmāk</w:t>
      </w:r>
      <w:r w:rsidR="00EA6D17">
        <w:rPr>
          <w:rFonts w:ascii="Calibri" w:eastAsia="Calibri" w:hAnsi="Calibri" w:cs="Calibri"/>
          <w:noProof/>
          <w:color w:val="000000" w:themeColor="text1"/>
          <w:sz w:val="22"/>
          <w:szCs w:val="22"/>
        </w:rPr>
        <w:t xml:space="preserve"> </w:t>
      </w:r>
      <w:r w:rsidR="00F36C86" w:rsidRPr="00A27CA0">
        <w:rPr>
          <w:rFonts w:ascii="Calibri" w:eastAsia="Calibri" w:hAnsi="Calibri" w:cs="Calibri"/>
          <w:noProof/>
          <w:color w:val="000000" w:themeColor="text1"/>
          <w:sz w:val="22"/>
          <w:szCs w:val="22"/>
        </w:rPr>
        <w:t>- Būvdarbi).</w:t>
      </w:r>
    </w:p>
    <w:p w14:paraId="3E8E80B4" w14:textId="77777777" w:rsidR="003903F0" w:rsidRDefault="003903F0" w:rsidP="00C733D1">
      <w:pPr>
        <w:tabs>
          <w:tab w:val="left" w:pos="720"/>
        </w:tabs>
        <w:ind w:firstLine="709"/>
        <w:jc w:val="both"/>
        <w:outlineLvl w:val="0"/>
        <w:rPr>
          <w:rFonts w:asciiTheme="minorHAnsi" w:eastAsia="Calibri" w:hAnsiTheme="minorHAnsi" w:cstheme="minorHAnsi"/>
          <w:sz w:val="22"/>
          <w:szCs w:val="22"/>
        </w:rPr>
      </w:pPr>
    </w:p>
    <w:p w14:paraId="7199E898" w14:textId="5EDEAAE8" w:rsidR="00A867A0" w:rsidRDefault="00902233" w:rsidP="00C733D1">
      <w:pPr>
        <w:tabs>
          <w:tab w:val="left" w:pos="720"/>
        </w:tabs>
        <w:ind w:firstLine="709"/>
        <w:jc w:val="both"/>
        <w:outlineLvl w:val="0"/>
        <w:rPr>
          <w:rFonts w:asciiTheme="minorHAnsi" w:eastAsia="Calibri" w:hAnsiTheme="minorHAnsi" w:cstheme="minorHAnsi"/>
          <w:sz w:val="22"/>
          <w:szCs w:val="22"/>
        </w:rPr>
      </w:pPr>
      <w:r w:rsidRPr="00902233">
        <w:rPr>
          <w:rFonts w:asciiTheme="minorHAnsi" w:eastAsia="Calibri" w:hAnsiTheme="minorHAnsi" w:cstheme="minorHAnsi"/>
          <w:sz w:val="22"/>
          <w:szCs w:val="22"/>
        </w:rPr>
        <w:t>Publisko iepirkumu likuma 61. panta pirmās daļas 3. punkts noteic, ka iepirkuma līguma vai vispārīgās vienošanās grozījumi ir pieļaujami, ja tie nemaina iepirkuma līguma vai vispārīgās vienošanās vispārējo raksturu (veidu un iepirkuma procedūras dokumentos noteikto mērķi) un grozījumi tiek izdarīti šā panta piektajā daļā minētajā gadījumā neatkarīgi no tā, vai tie ir būtiski vai nebūtiski.</w:t>
      </w:r>
    </w:p>
    <w:p w14:paraId="7A35A000" w14:textId="77777777" w:rsidR="00902233" w:rsidRDefault="00902233" w:rsidP="00C733D1">
      <w:pPr>
        <w:tabs>
          <w:tab w:val="left" w:pos="720"/>
        </w:tabs>
        <w:ind w:firstLine="709"/>
        <w:jc w:val="both"/>
        <w:outlineLvl w:val="0"/>
        <w:rPr>
          <w:rFonts w:asciiTheme="minorHAnsi" w:eastAsia="Calibri" w:hAnsiTheme="minorHAnsi" w:cstheme="minorHAnsi"/>
          <w:sz w:val="22"/>
          <w:szCs w:val="22"/>
        </w:rPr>
      </w:pPr>
    </w:p>
    <w:p w14:paraId="2EABD643" w14:textId="3B0733B7" w:rsidR="00BB0277" w:rsidRDefault="009B7B7F" w:rsidP="004003D4">
      <w:pPr>
        <w:tabs>
          <w:tab w:val="left" w:pos="720"/>
        </w:tabs>
        <w:jc w:val="both"/>
        <w:outlineLvl w:val="0"/>
        <w:rPr>
          <w:rFonts w:asciiTheme="minorHAnsi" w:hAnsiTheme="minorHAnsi" w:cstheme="minorHAnsi"/>
          <w:sz w:val="22"/>
          <w:szCs w:val="22"/>
          <w:shd w:val="clear" w:color="auto" w:fill="FFFFFF"/>
        </w:rPr>
      </w:pPr>
      <w:r>
        <w:rPr>
          <w:rFonts w:ascii="Calibri" w:eastAsia="Arial Unicode MS" w:hAnsi="Calibri" w:cs="Calibri"/>
          <w:sz w:val="22"/>
          <w:szCs w:val="22"/>
          <w:u w:color="000000"/>
          <w:bdr w:val="nil"/>
        </w:rPr>
        <w:tab/>
      </w:r>
      <w:r w:rsidR="00EC7D9A" w:rsidRPr="00EC7D9A">
        <w:rPr>
          <w:rFonts w:ascii="Calibri" w:eastAsia="Arial Unicode MS" w:hAnsi="Calibri" w:cs="Calibri"/>
          <w:sz w:val="22"/>
          <w:szCs w:val="22"/>
          <w:u w:color="000000"/>
          <w:bdr w:val="nil"/>
        </w:rPr>
        <w:t xml:space="preserve">Saskaņā ar Likuma </w:t>
      </w:r>
      <w:r w:rsidR="00EC7D9A" w:rsidRPr="00EC7D9A">
        <w:rPr>
          <w:rFonts w:ascii="Calibri" w:hAnsi="Calibri" w:cs="Calibri"/>
          <w:sz w:val="22"/>
          <w:szCs w:val="22"/>
        </w:rPr>
        <w:t xml:space="preserve">61. panta trešās daļas 1. punktā noteikto, </w:t>
      </w:r>
      <w:r w:rsidR="00EC7D9A" w:rsidRPr="00EC7D9A">
        <w:rPr>
          <w:rFonts w:ascii="Calibri" w:eastAsia="Calibri" w:hAnsi="Calibri" w:cs="Calibri"/>
          <w:sz w:val="22"/>
          <w:szCs w:val="22"/>
        </w:rPr>
        <w:t xml:space="preserve">būtiski iepirkuma līguma grozījumi ir pieļaujami, ja iepirkuma procedūras dokumenti skaidri un nepārprotami paredz grozījumu iespēju, nosacījumus, ar kādiem grozījumi ir pieļaujami, grozījumu apjomu un būtību. Šādi noteikumi par grozījumiem var attiekties uz līgumcenas pārskatīšanu, izvēles iespēju izmantošanu, kā arī uz citiem iepirkuma līguma izpildes aspektiem.  </w:t>
      </w:r>
      <w:r w:rsidR="00EC7D9A" w:rsidRPr="00EC7D9A">
        <w:rPr>
          <w:rFonts w:ascii="Calibri" w:eastAsia="Arial Unicode MS" w:hAnsi="Calibri" w:cs="Calibri"/>
          <w:sz w:val="22"/>
          <w:szCs w:val="22"/>
          <w:u w:color="000000"/>
          <w:bdr w:val="nil"/>
        </w:rPr>
        <w:t>Līguma 1</w:t>
      </w:r>
      <w:r w:rsidR="00917C7C">
        <w:rPr>
          <w:rFonts w:ascii="Calibri" w:eastAsia="Arial Unicode MS" w:hAnsi="Calibri" w:cs="Calibri"/>
          <w:sz w:val="22"/>
          <w:szCs w:val="22"/>
          <w:u w:color="000000"/>
          <w:bdr w:val="nil"/>
        </w:rPr>
        <w:t>8</w:t>
      </w:r>
      <w:r w:rsidR="00EC7D9A" w:rsidRPr="00EC7D9A">
        <w:rPr>
          <w:rFonts w:ascii="Calibri" w:eastAsia="Arial Unicode MS" w:hAnsi="Calibri" w:cs="Calibri"/>
          <w:sz w:val="22"/>
          <w:szCs w:val="22"/>
          <w:u w:color="000000"/>
          <w:bdr w:val="nil"/>
        </w:rPr>
        <w:t xml:space="preserve">.9.3. apakšpunkts nosaka, ka, </w:t>
      </w:r>
      <w:r w:rsidR="00EC7D9A" w:rsidRPr="00EC7D9A">
        <w:rPr>
          <w:rStyle w:val="cf01"/>
          <w:rFonts w:ascii="Calibri" w:hAnsi="Calibri" w:cs="Calibri"/>
          <w:sz w:val="22"/>
          <w:szCs w:val="22"/>
        </w:rPr>
        <w:t xml:space="preserve">piemērojot Likuma 61. panta trešās daļas 1. punktu, </w:t>
      </w:r>
      <w:r w:rsidR="00D658E5" w:rsidRPr="00BB0271">
        <w:rPr>
          <w:rStyle w:val="cf01"/>
          <w:rFonts w:ascii="Calibri" w:hAnsi="Calibri" w:cs="Calibri"/>
          <w:sz w:val="22"/>
          <w:szCs w:val="22"/>
        </w:rPr>
        <w:t xml:space="preserve">Pasūtītājs ir tiesīgs veicamiem Būvdarbiem izmainīt tehniskās prasības, samazināt Būvdarbu, Būvizstrādājumu apjomu, nosakot, ka Būvdarbi nav jāveic sākotnēji noteiktajā apjomā, kā arī palielināt Būvdarbu un Būvizstrādājumu apjomu, uzdodot veikt Līgumā (t.sk. Konkursa dokumentos) sākotnēji neparedzētus Būvdarbus, ja tos pirms Būvdarbu uzsākšanas objektīvu iemeslu dēļ nebija iespējams precīzi noteikt (pēc izbūvētiem darbiem dabā, veicot digitālos izpilduzmērījumus apjomi kļuva lielāki/mazāki nekā sākotnēji tika sarēķināti </w:t>
      </w:r>
      <w:r w:rsidR="00D658E5" w:rsidRPr="00BB0271">
        <w:rPr>
          <w:rFonts w:ascii="Calibri" w:eastAsia="Arial Unicode MS" w:hAnsi="Calibri" w:cs="Calibri"/>
          <w:sz w:val="22"/>
          <w:szCs w:val="22"/>
          <w:bdr w:val="nil"/>
        </w:rPr>
        <w:t>Būvniecības ieceres dokumentācijā</w:t>
      </w:r>
      <w:r w:rsidR="00D658E5" w:rsidRPr="00BB0271">
        <w:rPr>
          <w:rStyle w:val="cf01"/>
          <w:rFonts w:ascii="Calibri" w:hAnsi="Calibri" w:cs="Calibri"/>
          <w:sz w:val="22"/>
          <w:szCs w:val="22"/>
        </w:rPr>
        <w:t>, mainoties situācijai dabā u.tml.), papildu Būvdarbu apjomi nepieciešami citu Būvdarbu uzsākšanai un/vai pabeigšanai, kā arī Objekta nodošanai ekspluatācijā vai, ja Būvdarbu gaitā Pasūtītājs konstatē, ka tāmēs norādītajā apjomā tos veikt nav nepieciešams (</w:t>
      </w:r>
      <w:r w:rsidR="00D658E5" w:rsidRPr="00BB0271">
        <w:rPr>
          <w:rFonts w:ascii="Calibri" w:eastAsia="Arial Unicode MS" w:hAnsi="Calibri" w:cs="Calibri"/>
          <w:sz w:val="22"/>
          <w:szCs w:val="22"/>
          <w:bdr w:val="nil"/>
        </w:rPr>
        <w:t>Būvniecības ieceres dokumentācijas</w:t>
      </w:r>
      <w:r w:rsidR="00D658E5" w:rsidRPr="00BB0271">
        <w:rPr>
          <w:rStyle w:val="cf01"/>
          <w:rFonts w:ascii="Calibri" w:hAnsi="Calibri" w:cs="Calibri"/>
          <w:sz w:val="22"/>
          <w:szCs w:val="22"/>
        </w:rPr>
        <w:t xml:space="preserve"> nepilnības, nepareizi Būvdarbu apjomu aprēķini, kā arī tādā gadījumā, ja Būvdarbu apjomu daļa jau tika izbūvēta cita līguma / pasūtījuma ietvaros, Būvizstrādājumu nomaiņas gadījumā pret ekvivalentiem, piemēram, ja tos vairs neražo, vai nomainīti uz ar labākiem tehnoloģiskiem un kvalitātes rādītājiem,  u.c. objektīvu iemeslu dēļ </w:t>
      </w:r>
      <w:r w:rsidR="00D658E5" w:rsidRPr="00BB0271">
        <w:rPr>
          <w:rFonts w:ascii="Calibri" w:hAnsi="Calibri" w:cs="Calibri"/>
          <w:sz w:val="22"/>
          <w:szCs w:val="22"/>
          <w:shd w:val="clear" w:color="auto" w:fill="FFFFFF"/>
        </w:rPr>
        <w:t>un tml., ja šādu grozījumu dēļ Līgumcenas pieaugums/samazinājums, ko noteic kā visu secīgi veikto grozījumu naudas vērtības summu, nepārsniedz 50 (piecdesmit) procentus no sākotnējās Līgumcenas, bet neieskaitot grozījumus, kuri veikti atbilstoši Līguma citiem punktiem</w:t>
      </w:r>
      <w:r w:rsidR="003C0D58">
        <w:rPr>
          <w:rFonts w:ascii="Calibri" w:hAnsi="Calibri" w:cs="Calibri"/>
          <w:sz w:val="22"/>
          <w:szCs w:val="22"/>
          <w:shd w:val="clear" w:color="auto" w:fill="FFFFFF"/>
        </w:rPr>
        <w:t xml:space="preserve">. </w:t>
      </w:r>
    </w:p>
    <w:p w14:paraId="7A00AE9B" w14:textId="77777777" w:rsidR="009B7B7F" w:rsidRDefault="00576F0A" w:rsidP="004003D4">
      <w:pPr>
        <w:tabs>
          <w:tab w:val="left" w:pos="720"/>
        </w:tabs>
        <w:jc w:val="both"/>
        <w:outlineLvl w:val="0"/>
        <w:rPr>
          <w:rFonts w:asciiTheme="minorHAnsi" w:hAnsiTheme="minorHAnsi" w:cstheme="minorHAnsi"/>
          <w:sz w:val="22"/>
          <w:szCs w:val="22"/>
          <w:shd w:val="clear" w:color="auto" w:fill="FFFFFF"/>
        </w:rPr>
      </w:pPr>
      <w:r>
        <w:rPr>
          <w:rFonts w:asciiTheme="minorHAnsi" w:hAnsiTheme="minorHAnsi" w:cstheme="minorHAnsi"/>
          <w:sz w:val="22"/>
          <w:szCs w:val="22"/>
          <w:shd w:val="clear" w:color="auto" w:fill="FFFFFF"/>
        </w:rPr>
        <w:tab/>
      </w:r>
    </w:p>
    <w:p w14:paraId="31900F39" w14:textId="7E05AE93" w:rsidR="00C86516" w:rsidRPr="00C86516" w:rsidRDefault="009B7B7F" w:rsidP="009B7B7F">
      <w:pPr>
        <w:tabs>
          <w:tab w:val="left" w:pos="720"/>
        </w:tabs>
        <w:jc w:val="both"/>
        <w:outlineLvl w:val="0"/>
        <w:rPr>
          <w:rFonts w:asciiTheme="minorHAnsi" w:hAnsiTheme="minorHAnsi" w:cstheme="minorHAnsi"/>
          <w:i/>
          <w:iCs/>
          <w:sz w:val="22"/>
          <w:szCs w:val="22"/>
          <w:shd w:val="clear" w:color="auto" w:fill="FFFFFF"/>
        </w:rPr>
      </w:pPr>
      <w:r>
        <w:rPr>
          <w:rFonts w:asciiTheme="minorHAnsi" w:hAnsiTheme="minorHAnsi" w:cstheme="minorHAnsi"/>
          <w:sz w:val="22"/>
          <w:szCs w:val="22"/>
          <w:shd w:val="clear" w:color="auto" w:fill="FFFFFF"/>
        </w:rPr>
        <w:tab/>
      </w:r>
      <w:r w:rsidR="00576F0A">
        <w:rPr>
          <w:rFonts w:asciiTheme="minorHAnsi" w:hAnsiTheme="minorHAnsi" w:cstheme="minorHAnsi"/>
          <w:sz w:val="22"/>
          <w:szCs w:val="22"/>
          <w:shd w:val="clear" w:color="auto" w:fill="FFFFFF"/>
        </w:rPr>
        <w:t xml:space="preserve">Līguma </w:t>
      </w:r>
      <w:r w:rsidR="00C86516">
        <w:rPr>
          <w:rFonts w:asciiTheme="minorHAnsi" w:hAnsiTheme="minorHAnsi" w:cstheme="minorHAnsi"/>
          <w:sz w:val="22"/>
          <w:szCs w:val="22"/>
          <w:shd w:val="clear" w:color="auto" w:fill="FFFFFF"/>
        </w:rPr>
        <w:t xml:space="preserve">8.2. punkts nosaka, ka </w:t>
      </w:r>
      <w:r w:rsidR="00C86516" w:rsidRPr="00C86516">
        <w:rPr>
          <w:rFonts w:asciiTheme="minorHAnsi" w:hAnsiTheme="minorHAnsi" w:cstheme="minorHAnsi"/>
          <w:i/>
          <w:iCs/>
          <w:sz w:val="22"/>
          <w:szCs w:val="22"/>
          <w:shd w:val="clear" w:color="auto" w:fill="FFFFFF"/>
        </w:rPr>
        <w:t>Būvdarbu apjomus, kas sākotnēji tika iekļauti Būvdarbu tāmes sarakstos un Būvniecības ieceres dokumentācijā, Pasūtītājs var palielināt/samazināt, ja tos pirms Būvdarbu uzsākšanas objektīvu iemeslu dēļ nebija iespējams precīzi noteikt (piemēram, veicot digitālos izpilduzmērījumus apjomi mainās, nekā sākotnēji tika sarēķināti Būvniecības ieceres dokumentācijā; mainoties faktiskai situācijai dabā, atsedzot virsmas, t.sk., ja izmaiņas Būvdarbu apjomos rodas valsts vai pašvaldību institūciju/iestāžu lēmumu rezultātā, citi Pasūtītāja investīciju projekti Objektā u.tml.).</w:t>
      </w:r>
    </w:p>
    <w:p w14:paraId="0C8A88FA" w14:textId="77777777" w:rsidR="00C96BB6" w:rsidRPr="0054541A" w:rsidRDefault="00C96BB6" w:rsidP="00C96BB6">
      <w:pPr>
        <w:widowControl w:val="0"/>
        <w:jc w:val="both"/>
        <w:outlineLvl w:val="1"/>
        <w:rPr>
          <w:rFonts w:asciiTheme="minorHAnsi" w:eastAsia="Arial Unicode MS" w:hAnsiTheme="minorHAnsi" w:cstheme="minorHAnsi"/>
          <w:sz w:val="22"/>
          <w:szCs w:val="22"/>
          <w:u w:color="000000"/>
          <w:bdr w:val="nil"/>
          <w:lang w:eastAsia="lv-LV"/>
        </w:rPr>
      </w:pPr>
    </w:p>
    <w:p w14:paraId="39B594C5" w14:textId="77777777" w:rsidR="00C96BB6" w:rsidRDefault="00C96BB6" w:rsidP="00C96BB6">
      <w:pPr>
        <w:ind w:firstLine="709"/>
        <w:jc w:val="both"/>
        <w:rPr>
          <w:rFonts w:asciiTheme="minorHAnsi" w:hAnsiTheme="minorHAnsi" w:cstheme="minorHAnsi"/>
          <w:i/>
          <w:iCs/>
          <w:sz w:val="22"/>
          <w:szCs w:val="22"/>
        </w:rPr>
      </w:pPr>
      <w:r w:rsidRPr="00802F60">
        <w:rPr>
          <w:rFonts w:asciiTheme="minorHAnsi" w:eastAsia="Arial Unicode MS" w:hAnsiTheme="minorHAnsi" w:cstheme="minorHAnsi"/>
          <w:sz w:val="22"/>
          <w:szCs w:val="22"/>
          <w:u w:color="000000"/>
          <w:bdr w:val="nil"/>
          <w:lang w:eastAsia="lv-LV"/>
        </w:rPr>
        <w:t>Līguma 18.1</w:t>
      </w:r>
      <w:r>
        <w:rPr>
          <w:rFonts w:asciiTheme="minorHAnsi" w:eastAsia="Arial Unicode MS" w:hAnsiTheme="minorHAnsi" w:cstheme="minorHAnsi"/>
          <w:sz w:val="22"/>
          <w:szCs w:val="22"/>
          <w:u w:color="000000"/>
          <w:bdr w:val="nil"/>
          <w:lang w:eastAsia="lv-LV"/>
        </w:rPr>
        <w:t>4</w:t>
      </w:r>
      <w:r w:rsidRPr="00802F60">
        <w:rPr>
          <w:rFonts w:asciiTheme="minorHAnsi" w:eastAsia="Arial Unicode MS" w:hAnsiTheme="minorHAnsi" w:cstheme="minorHAnsi"/>
          <w:sz w:val="22"/>
          <w:szCs w:val="22"/>
          <w:u w:color="000000"/>
          <w:bdr w:val="nil"/>
          <w:lang w:eastAsia="lv-LV"/>
        </w:rPr>
        <w:t xml:space="preserve">.1.punkts nosaka, ka </w:t>
      </w:r>
      <w:r w:rsidRPr="00802F60">
        <w:rPr>
          <w:rFonts w:asciiTheme="minorHAnsi" w:hAnsiTheme="minorHAnsi" w:cstheme="minorHAnsi"/>
          <w:i/>
          <w:iCs/>
          <w:sz w:val="22"/>
          <w:szCs w:val="22"/>
        </w:rPr>
        <w:t xml:space="preserve">Pasūtītājs pieļauj Līguma grozījumus tā izpildes laikā, neatkarīgi no tā, vai tie ir būtiski vai nebūtiski, </w:t>
      </w:r>
      <w:r>
        <w:rPr>
          <w:rFonts w:asciiTheme="minorHAnsi" w:eastAsia="Arial Unicode MS" w:hAnsiTheme="minorHAnsi" w:cstheme="minorHAnsi"/>
          <w:sz w:val="22"/>
          <w:szCs w:val="22"/>
          <w:bdr w:val="none" w:sz="0" w:space="0" w:color="auto" w:frame="1"/>
        </w:rPr>
        <w:t xml:space="preserve">grozījumu veikšanu  </w:t>
      </w:r>
      <w:r w:rsidRPr="00802F60">
        <w:rPr>
          <w:rFonts w:asciiTheme="minorHAnsi" w:hAnsiTheme="minorHAnsi" w:cstheme="minorHAnsi"/>
          <w:i/>
          <w:iCs/>
          <w:sz w:val="22"/>
          <w:szCs w:val="22"/>
        </w:rPr>
        <w:t>ja objektīvu apstākļu dēļ Būvdarbu izpildes laikā Būvprojektā tiek veiktas izmaiņas/grozījumi vai Pasūtītājs ir uzdevis veikt Izpildītājam Būvprojektā neparedzētu Darbu izpildi un šīs izmaiņas ir visu Līgumā iesaistīto Pušu saskaņotas (Pasūtītājs, Būvuzraugs, Autoruzraugs) un pamatotas, kādu iemeslu dēļ šādas izmaiņas ir nepieciešamas.</w:t>
      </w:r>
    </w:p>
    <w:p w14:paraId="06191B04" w14:textId="77777777" w:rsidR="00C96BB6" w:rsidRDefault="00C96BB6" w:rsidP="00C96BB6">
      <w:pPr>
        <w:keepNext/>
        <w:widowControl w:val="0"/>
        <w:jc w:val="both"/>
        <w:outlineLvl w:val="1"/>
        <w:rPr>
          <w:rFonts w:asciiTheme="minorHAnsi" w:hAnsiTheme="minorHAnsi" w:cstheme="minorHAnsi"/>
          <w:sz w:val="22"/>
          <w:szCs w:val="22"/>
        </w:rPr>
      </w:pPr>
    </w:p>
    <w:p w14:paraId="0C2E2CF1" w14:textId="77777777" w:rsidR="00C96BB6" w:rsidRPr="00802F60" w:rsidRDefault="00C96BB6" w:rsidP="00C96BB6">
      <w:pPr>
        <w:keepNext/>
        <w:widowControl w:val="0"/>
        <w:ind w:firstLine="709"/>
        <w:jc w:val="both"/>
        <w:outlineLvl w:val="1"/>
        <w:rPr>
          <w:rFonts w:asciiTheme="minorHAnsi" w:eastAsia="Arial Unicode MS" w:hAnsiTheme="minorHAnsi" w:cstheme="minorHAnsi"/>
          <w:i/>
          <w:iCs/>
          <w:sz w:val="22"/>
          <w:szCs w:val="22"/>
          <w:bdr w:val="none" w:sz="0" w:space="0" w:color="auto" w:frame="1"/>
        </w:rPr>
      </w:pPr>
      <w:r w:rsidRPr="00802F60">
        <w:rPr>
          <w:rFonts w:asciiTheme="minorHAnsi" w:hAnsiTheme="minorHAnsi" w:cstheme="minorHAnsi"/>
          <w:sz w:val="22"/>
          <w:szCs w:val="22"/>
        </w:rPr>
        <w:t>Līguma 18.1</w:t>
      </w:r>
      <w:r>
        <w:rPr>
          <w:rFonts w:asciiTheme="minorHAnsi" w:hAnsiTheme="minorHAnsi" w:cstheme="minorHAnsi"/>
          <w:sz w:val="22"/>
          <w:szCs w:val="22"/>
        </w:rPr>
        <w:t>4</w:t>
      </w:r>
      <w:r w:rsidRPr="00802F60">
        <w:rPr>
          <w:rFonts w:asciiTheme="minorHAnsi" w:hAnsiTheme="minorHAnsi" w:cstheme="minorHAnsi"/>
          <w:sz w:val="22"/>
          <w:szCs w:val="22"/>
        </w:rPr>
        <w:t>.2.1.punkts nosaka</w:t>
      </w:r>
      <w:r w:rsidRPr="00802F60">
        <w:rPr>
          <w:rFonts w:asciiTheme="minorHAnsi" w:eastAsia="Arial Unicode MS" w:hAnsiTheme="minorHAnsi" w:cstheme="minorHAnsi"/>
          <w:sz w:val="22"/>
          <w:szCs w:val="22"/>
          <w:bdr w:val="none" w:sz="0" w:space="0" w:color="auto" w:frame="1"/>
        </w:rPr>
        <w:t xml:space="preserve">, </w:t>
      </w:r>
      <w:r w:rsidRPr="00802F60">
        <w:rPr>
          <w:rFonts w:asciiTheme="minorHAnsi" w:eastAsia="Arial Unicode MS" w:hAnsiTheme="minorHAnsi" w:cstheme="minorHAnsi"/>
          <w:i/>
          <w:iCs/>
          <w:sz w:val="22"/>
          <w:szCs w:val="22"/>
          <w:bdr w:val="none" w:sz="0" w:space="0" w:color="auto" w:frame="1"/>
        </w:rPr>
        <w:t>ka Pasūtītājs Līguma izpildes laikā pieļauj neatkarīgi no tā vai tie ir būtiski vai nebūtiski, grozījumu veikšanu</w:t>
      </w:r>
      <w:r w:rsidRPr="00802F60">
        <w:rPr>
          <w:rFonts w:asciiTheme="minorHAnsi" w:hAnsiTheme="minorHAnsi" w:cstheme="minorHAnsi"/>
          <w:i/>
          <w:iCs/>
          <w:sz w:val="22"/>
          <w:szCs w:val="22"/>
        </w:rPr>
        <w:t xml:space="preserve"> Līguma izpildes laikā, atsedzot </w:t>
      </w:r>
      <w:r w:rsidRPr="00802F60">
        <w:rPr>
          <w:rFonts w:asciiTheme="minorHAnsi" w:hAnsiTheme="minorHAnsi" w:cstheme="minorHAnsi"/>
          <w:i/>
          <w:iCs/>
          <w:sz w:val="22"/>
          <w:szCs w:val="22"/>
        </w:rPr>
        <w:lastRenderedPageBreak/>
        <w:t>komunikācijas/virsmas, ja tādas ir,  un tml., atklājas, ka nepieciešami tādi Būvdarbu apjomi, kuri pirms tam nebija noteikti, un tie nepieciešami Objekta pieņemšanai ekspluatācijā</w:t>
      </w:r>
      <w:r>
        <w:rPr>
          <w:rFonts w:asciiTheme="minorHAnsi" w:hAnsiTheme="minorHAnsi" w:cstheme="minorHAnsi"/>
          <w:i/>
          <w:iCs/>
          <w:sz w:val="22"/>
          <w:szCs w:val="22"/>
        </w:rPr>
        <w:t>.</w:t>
      </w:r>
    </w:p>
    <w:p w14:paraId="627ECDC6" w14:textId="77777777" w:rsidR="00C96BB6" w:rsidRPr="00802F60" w:rsidRDefault="00C96BB6" w:rsidP="00C96BB6">
      <w:pPr>
        <w:ind w:firstLine="709"/>
        <w:jc w:val="both"/>
        <w:rPr>
          <w:rFonts w:asciiTheme="minorHAnsi" w:hAnsiTheme="minorHAnsi" w:cstheme="minorHAnsi"/>
          <w:i/>
          <w:iCs/>
          <w:sz w:val="22"/>
          <w:szCs w:val="22"/>
        </w:rPr>
      </w:pPr>
    </w:p>
    <w:p w14:paraId="35A915EC" w14:textId="77777777" w:rsidR="00C96BB6" w:rsidRPr="000E09F0" w:rsidRDefault="00C96BB6" w:rsidP="00C96BB6">
      <w:pPr>
        <w:suppressAutoHyphens/>
        <w:ind w:firstLine="709"/>
        <w:jc w:val="both"/>
        <w:rPr>
          <w:rFonts w:asciiTheme="minorHAnsi" w:hAnsiTheme="minorHAnsi" w:cstheme="minorHAnsi"/>
          <w:i/>
          <w:iCs/>
          <w:sz w:val="22"/>
          <w:szCs w:val="22"/>
        </w:rPr>
      </w:pPr>
      <w:r w:rsidRPr="00DB7B64">
        <w:rPr>
          <w:rFonts w:asciiTheme="minorHAnsi" w:hAnsiTheme="minorHAnsi" w:cstheme="minorHAnsi"/>
          <w:sz w:val="22"/>
          <w:szCs w:val="22"/>
          <w:lang w:eastAsia="lv-LV"/>
        </w:rPr>
        <w:t>Līguma 18.1</w:t>
      </w:r>
      <w:r>
        <w:rPr>
          <w:rFonts w:asciiTheme="minorHAnsi" w:hAnsiTheme="minorHAnsi" w:cstheme="minorHAnsi"/>
          <w:sz w:val="22"/>
          <w:szCs w:val="22"/>
          <w:lang w:eastAsia="lv-LV"/>
        </w:rPr>
        <w:t>5</w:t>
      </w:r>
      <w:r w:rsidRPr="00DB7B64">
        <w:rPr>
          <w:rFonts w:asciiTheme="minorHAnsi" w:hAnsiTheme="minorHAnsi" w:cstheme="minorHAnsi"/>
          <w:sz w:val="22"/>
          <w:szCs w:val="22"/>
          <w:lang w:eastAsia="lv-LV"/>
        </w:rPr>
        <w:t>.1. apakšpunkts nosaka</w:t>
      </w:r>
      <w:r w:rsidRPr="00DB7B64">
        <w:rPr>
          <w:rFonts w:asciiTheme="minorHAnsi" w:hAnsiTheme="minorHAnsi" w:cstheme="minorHAnsi"/>
          <w:sz w:val="22"/>
          <w:szCs w:val="22"/>
        </w:rPr>
        <w:t>,</w:t>
      </w:r>
      <w:r>
        <w:rPr>
          <w:rFonts w:asciiTheme="minorHAnsi" w:hAnsiTheme="minorHAnsi" w:cstheme="minorHAnsi"/>
          <w:sz w:val="22"/>
          <w:szCs w:val="22"/>
        </w:rPr>
        <w:t xml:space="preserve"> </w:t>
      </w:r>
      <w:r w:rsidRPr="00802F60">
        <w:rPr>
          <w:rFonts w:asciiTheme="minorHAnsi" w:hAnsiTheme="minorHAnsi" w:cstheme="minorHAnsi"/>
          <w:i/>
          <w:iCs/>
          <w:sz w:val="22"/>
          <w:szCs w:val="22"/>
        </w:rPr>
        <w:t>ja attiecīgā Būvdarbu veida izmaksas ir iekļautas Līgumam pievienotajā Būvdarbu tāmē, tad Būvdarbu izmaksas tiek noteiktas saskaņā ar Līguma tāmē norādītajām vienību cenām</w:t>
      </w:r>
      <w:r>
        <w:rPr>
          <w:rFonts w:asciiTheme="minorHAnsi" w:hAnsiTheme="minorHAnsi" w:cstheme="minorHAnsi"/>
          <w:i/>
          <w:iCs/>
          <w:sz w:val="22"/>
          <w:szCs w:val="22"/>
        </w:rPr>
        <w:t>.</w:t>
      </w:r>
    </w:p>
    <w:p w14:paraId="32BAD547" w14:textId="77777777" w:rsidR="00C96BB6" w:rsidRPr="003B215A" w:rsidRDefault="00C96BB6" w:rsidP="00D30623">
      <w:pPr>
        <w:ind w:firstLine="709"/>
        <w:jc w:val="both"/>
        <w:rPr>
          <w:rFonts w:asciiTheme="minorHAnsi" w:eastAsia="Arial Unicode MS" w:hAnsiTheme="minorHAnsi" w:cstheme="minorHAnsi"/>
          <w:i/>
          <w:iCs/>
          <w:sz w:val="21"/>
          <w:szCs w:val="21"/>
          <w:u w:color="000000"/>
          <w:bdr w:val="nil"/>
          <w:lang w:eastAsia="lv-LV"/>
        </w:rPr>
      </w:pPr>
    </w:p>
    <w:p w14:paraId="4494D6C4" w14:textId="77777777" w:rsidR="00C96BB6" w:rsidRPr="00352F8B" w:rsidRDefault="00C96BB6" w:rsidP="00D30623">
      <w:pPr>
        <w:widowControl w:val="0"/>
        <w:ind w:firstLine="709"/>
        <w:jc w:val="both"/>
        <w:rPr>
          <w:rFonts w:asciiTheme="minorHAnsi" w:hAnsiTheme="minorHAnsi" w:cstheme="minorHAnsi"/>
          <w:sz w:val="22"/>
          <w:szCs w:val="22"/>
        </w:rPr>
      </w:pPr>
      <w:r w:rsidRPr="003F2D35">
        <w:rPr>
          <w:rFonts w:asciiTheme="minorHAnsi" w:hAnsiTheme="minorHAnsi" w:cstheme="minorHAnsi"/>
          <w:sz w:val="22"/>
          <w:szCs w:val="22"/>
          <w:lang w:eastAsia="lv-LV"/>
        </w:rPr>
        <w:t>Līguma 18.1</w:t>
      </w:r>
      <w:r>
        <w:rPr>
          <w:rFonts w:asciiTheme="minorHAnsi" w:hAnsiTheme="minorHAnsi" w:cstheme="minorHAnsi"/>
          <w:sz w:val="22"/>
          <w:szCs w:val="22"/>
          <w:lang w:eastAsia="lv-LV"/>
        </w:rPr>
        <w:t>5</w:t>
      </w:r>
      <w:r w:rsidRPr="003F2D35">
        <w:rPr>
          <w:rFonts w:asciiTheme="minorHAnsi" w:hAnsiTheme="minorHAnsi" w:cstheme="minorHAnsi"/>
          <w:sz w:val="22"/>
          <w:szCs w:val="22"/>
          <w:lang w:eastAsia="lv-LV"/>
        </w:rPr>
        <w:t>.2. apakšpunkts nosaka</w:t>
      </w:r>
      <w:r w:rsidRPr="003F2D35">
        <w:rPr>
          <w:rFonts w:asciiTheme="minorHAnsi" w:hAnsiTheme="minorHAnsi" w:cstheme="minorHAnsi"/>
          <w:i/>
          <w:iCs/>
          <w:sz w:val="22"/>
          <w:szCs w:val="22"/>
        </w:rPr>
        <w:t>,</w:t>
      </w:r>
      <w:r w:rsidRPr="00352F8B">
        <w:rPr>
          <w:rFonts w:asciiTheme="minorHAnsi" w:hAnsiTheme="minorHAnsi" w:cstheme="minorHAnsi"/>
          <w:i/>
          <w:iCs/>
          <w:sz w:val="22"/>
          <w:szCs w:val="22"/>
        </w:rPr>
        <w:t xml:space="preserve"> ja Būvdarbu veida izmaksas nav iekļautas Līgumam pievienotajā tāmē, tad Būvdarbu izmaksas nosaka šādi – Būvuzraugs</w:t>
      </w:r>
      <w:r>
        <w:rPr>
          <w:rFonts w:asciiTheme="minorHAnsi" w:hAnsiTheme="minorHAnsi" w:cstheme="minorHAnsi"/>
          <w:i/>
          <w:iCs/>
          <w:sz w:val="22"/>
          <w:szCs w:val="22"/>
        </w:rPr>
        <w:t xml:space="preserve">, </w:t>
      </w:r>
      <w:r w:rsidRPr="00352F8B">
        <w:rPr>
          <w:rFonts w:asciiTheme="minorHAnsi" w:hAnsiTheme="minorHAnsi" w:cstheme="minorHAnsi"/>
          <w:i/>
          <w:iCs/>
          <w:sz w:val="22"/>
          <w:szCs w:val="22"/>
        </w:rPr>
        <w:t>sadarbojoties ar Izpildītāju veic tirgus izpēti par līdzīgām Būvdarbu izmaksām.</w:t>
      </w:r>
    </w:p>
    <w:p w14:paraId="52F1A720" w14:textId="77777777" w:rsidR="00672E72" w:rsidRPr="003E222F" w:rsidRDefault="00672E72" w:rsidP="00D30623">
      <w:pPr>
        <w:jc w:val="both"/>
        <w:outlineLvl w:val="1"/>
        <w:rPr>
          <w:rFonts w:asciiTheme="minorHAnsi" w:hAnsiTheme="minorHAnsi" w:cstheme="minorHAnsi"/>
          <w:sz w:val="22"/>
          <w:szCs w:val="22"/>
        </w:rPr>
      </w:pPr>
    </w:p>
    <w:p w14:paraId="3444BF07" w14:textId="086B87CA" w:rsidR="00612F2A" w:rsidRPr="00EB09AB" w:rsidRDefault="00612F2A" w:rsidP="00612F2A">
      <w:pPr>
        <w:suppressAutoHyphens/>
        <w:ind w:firstLine="360"/>
        <w:jc w:val="both"/>
        <w:rPr>
          <w:rFonts w:asciiTheme="minorHAnsi" w:hAnsiTheme="minorHAnsi" w:cstheme="minorHAnsi"/>
          <w:sz w:val="22"/>
          <w:szCs w:val="22"/>
        </w:rPr>
      </w:pPr>
      <w:r w:rsidRPr="00EB09AB">
        <w:rPr>
          <w:rFonts w:asciiTheme="minorHAnsi" w:hAnsiTheme="minorHAnsi" w:cstheme="minorHAnsi"/>
          <w:sz w:val="22"/>
          <w:szCs w:val="22"/>
        </w:rPr>
        <w:t xml:space="preserve">Atbilstoši </w:t>
      </w:r>
      <w:r w:rsidR="002C0EFF">
        <w:rPr>
          <w:rFonts w:asciiTheme="minorHAnsi" w:hAnsiTheme="minorHAnsi" w:cstheme="minorHAnsi"/>
          <w:sz w:val="22"/>
          <w:szCs w:val="22"/>
        </w:rPr>
        <w:t xml:space="preserve">Līguma Darbu izpildes termiņā sastādītajam </w:t>
      </w:r>
      <w:r w:rsidRPr="00EB09AB">
        <w:rPr>
          <w:rFonts w:asciiTheme="minorHAnsi" w:hAnsiTheme="minorHAnsi" w:cstheme="minorHAnsi"/>
          <w:sz w:val="22"/>
          <w:szCs w:val="22"/>
        </w:rPr>
        <w:t>Izmaiņu aktam Nr.</w:t>
      </w:r>
      <w:r>
        <w:rPr>
          <w:rFonts w:asciiTheme="minorHAnsi" w:hAnsiTheme="minorHAnsi" w:cstheme="minorHAnsi"/>
          <w:sz w:val="22"/>
          <w:szCs w:val="22"/>
        </w:rPr>
        <w:t>3</w:t>
      </w:r>
      <w:r w:rsidR="00857B44">
        <w:rPr>
          <w:rFonts w:asciiTheme="minorHAnsi" w:hAnsiTheme="minorHAnsi" w:cstheme="minorHAnsi"/>
          <w:sz w:val="22"/>
          <w:szCs w:val="22"/>
        </w:rPr>
        <w:t xml:space="preserve"> un</w:t>
      </w:r>
      <w:r w:rsidRPr="00EB09AB">
        <w:rPr>
          <w:rFonts w:asciiTheme="minorHAnsi" w:hAnsiTheme="minorHAnsi" w:cstheme="minorHAnsi"/>
          <w:sz w:val="22"/>
          <w:szCs w:val="22"/>
        </w:rPr>
        <w:t>:</w:t>
      </w:r>
    </w:p>
    <w:p w14:paraId="4C6150F3" w14:textId="563D2683" w:rsidR="00612F2A" w:rsidRPr="00C84C96" w:rsidRDefault="00612F2A" w:rsidP="00612F2A">
      <w:pPr>
        <w:pStyle w:val="Sarakstarindkopa"/>
        <w:numPr>
          <w:ilvl w:val="0"/>
          <w:numId w:val="48"/>
        </w:numPr>
        <w:jc w:val="both"/>
        <w:rPr>
          <w:rFonts w:asciiTheme="minorHAnsi" w:hAnsiTheme="minorHAnsi" w:cstheme="minorHAnsi"/>
          <w:sz w:val="22"/>
          <w:szCs w:val="22"/>
        </w:rPr>
      </w:pPr>
      <w:r w:rsidRPr="00C84C96">
        <w:rPr>
          <w:rFonts w:asciiTheme="minorHAnsi" w:hAnsiTheme="minorHAnsi" w:cstheme="minorHAnsi"/>
          <w:sz w:val="22"/>
          <w:szCs w:val="22"/>
        </w:rPr>
        <w:t xml:space="preserve">Atbilstoši 10.11.2025. Fakta konstatācijas </w:t>
      </w:r>
      <w:r w:rsidR="00516290" w:rsidRPr="00C84C96">
        <w:rPr>
          <w:rFonts w:asciiTheme="minorHAnsi" w:hAnsiTheme="minorHAnsi" w:cstheme="minorHAnsi"/>
          <w:sz w:val="22"/>
          <w:szCs w:val="22"/>
        </w:rPr>
        <w:t>akt</w:t>
      </w:r>
      <w:r w:rsidR="00516290">
        <w:rPr>
          <w:rFonts w:asciiTheme="minorHAnsi" w:hAnsiTheme="minorHAnsi" w:cstheme="minorHAnsi"/>
          <w:sz w:val="22"/>
          <w:szCs w:val="22"/>
        </w:rPr>
        <w:t>ā</w:t>
      </w:r>
      <w:r w:rsidR="00516290" w:rsidRPr="00C84C96">
        <w:rPr>
          <w:rFonts w:asciiTheme="minorHAnsi" w:hAnsiTheme="minorHAnsi" w:cstheme="minorHAnsi"/>
          <w:sz w:val="22"/>
          <w:szCs w:val="22"/>
        </w:rPr>
        <w:t xml:space="preserve"> </w:t>
      </w:r>
      <w:r w:rsidRPr="00C84C96">
        <w:rPr>
          <w:rFonts w:asciiTheme="minorHAnsi" w:hAnsiTheme="minorHAnsi" w:cstheme="minorHAnsi"/>
          <w:sz w:val="22"/>
          <w:szCs w:val="22"/>
        </w:rPr>
        <w:t>Nr.AR-18</w:t>
      </w:r>
      <w:r w:rsidR="00516290">
        <w:rPr>
          <w:rFonts w:asciiTheme="minorHAnsi" w:hAnsiTheme="minorHAnsi" w:cstheme="minorHAnsi"/>
          <w:sz w:val="22"/>
          <w:szCs w:val="22"/>
        </w:rPr>
        <w:t xml:space="preserve"> secinātajam</w:t>
      </w:r>
      <w:r w:rsidRPr="00C84C96">
        <w:rPr>
          <w:rFonts w:asciiTheme="minorHAnsi" w:hAnsiTheme="minorHAnsi" w:cstheme="minorHAnsi"/>
          <w:sz w:val="22"/>
          <w:szCs w:val="22"/>
        </w:rPr>
        <w:t>, esošie būvprojekta risinājumi 3.stāva savietotajam jumtam, gar asi 2 neparedz uzstādīt lietusūdens tekni un notekas, bet faktiski šajā zonā nokrišņi uzkrājas bez iespējas atbilstoši tos novadīt no ēkas jumta. Lai nodrošinātu pilnvērtīgu ēkas funkcionalitāti, šajā zonā nepieciešams uzstādīt lietus ūdens tekni un notekas</w:t>
      </w:r>
      <w:r>
        <w:rPr>
          <w:rFonts w:asciiTheme="minorHAnsi" w:hAnsiTheme="minorHAnsi" w:cstheme="minorHAnsi"/>
          <w:sz w:val="22"/>
          <w:szCs w:val="22"/>
        </w:rPr>
        <w:t>.</w:t>
      </w:r>
    </w:p>
    <w:p w14:paraId="4C6B5936" w14:textId="03B00800" w:rsidR="00612F2A" w:rsidRDefault="00612F2A" w:rsidP="00612F2A">
      <w:pPr>
        <w:pStyle w:val="Sarakstarindkopa"/>
        <w:numPr>
          <w:ilvl w:val="0"/>
          <w:numId w:val="48"/>
        </w:numPr>
        <w:jc w:val="both"/>
        <w:rPr>
          <w:rFonts w:asciiTheme="minorHAnsi" w:hAnsiTheme="minorHAnsi" w:cstheme="minorHAnsi"/>
          <w:sz w:val="22"/>
          <w:szCs w:val="22"/>
        </w:rPr>
      </w:pPr>
      <w:r>
        <w:rPr>
          <w:rFonts w:asciiTheme="minorHAnsi" w:hAnsiTheme="minorHAnsi" w:cstheme="minorHAnsi"/>
          <w:sz w:val="22"/>
          <w:szCs w:val="22"/>
        </w:rPr>
        <w:t xml:space="preserve">Atbilstoši 10.11.2025. Fakta konstatācijas </w:t>
      </w:r>
      <w:r w:rsidR="00516290">
        <w:rPr>
          <w:rFonts w:asciiTheme="minorHAnsi" w:hAnsiTheme="minorHAnsi" w:cstheme="minorHAnsi"/>
          <w:sz w:val="22"/>
          <w:szCs w:val="22"/>
        </w:rPr>
        <w:t xml:space="preserve">aktā </w:t>
      </w:r>
      <w:r>
        <w:rPr>
          <w:rFonts w:asciiTheme="minorHAnsi" w:hAnsiTheme="minorHAnsi" w:cstheme="minorHAnsi"/>
          <w:sz w:val="22"/>
          <w:szCs w:val="22"/>
        </w:rPr>
        <w:t>Nr.AR-19</w:t>
      </w:r>
      <w:r w:rsidR="00516290">
        <w:rPr>
          <w:rFonts w:asciiTheme="minorHAnsi" w:hAnsiTheme="minorHAnsi" w:cstheme="minorHAnsi"/>
          <w:sz w:val="22"/>
          <w:szCs w:val="22"/>
        </w:rPr>
        <w:t xml:space="preserve"> secinātajam</w:t>
      </w:r>
      <w:r>
        <w:rPr>
          <w:rFonts w:asciiTheme="minorHAnsi" w:hAnsiTheme="minorHAnsi" w:cstheme="minorHAnsi"/>
          <w:sz w:val="22"/>
          <w:szCs w:val="22"/>
        </w:rPr>
        <w:t>, nolemts veikt šādas Pasūtītāja iniciatīvas, kas nepieciešamas, lai ēkas nodošanas ekspluatācijā brīdī nodrošinātu ēkas atbilstību minimālajām prasībām, kā arī uzlabotu ēkas funkcionalitāti:</w:t>
      </w:r>
    </w:p>
    <w:p w14:paraId="4D4A4BC7" w14:textId="77777777" w:rsidR="00612F2A" w:rsidRDefault="00612F2A" w:rsidP="00612F2A">
      <w:pPr>
        <w:pStyle w:val="Sarakstarindkopa"/>
        <w:numPr>
          <w:ilvl w:val="1"/>
          <w:numId w:val="48"/>
        </w:numPr>
        <w:jc w:val="both"/>
        <w:rPr>
          <w:rFonts w:asciiTheme="minorHAnsi" w:hAnsiTheme="minorHAnsi" w:cstheme="minorHAnsi"/>
          <w:sz w:val="22"/>
          <w:szCs w:val="22"/>
        </w:rPr>
      </w:pPr>
      <w:r>
        <w:rPr>
          <w:rFonts w:asciiTheme="minorHAnsi" w:hAnsiTheme="minorHAnsi" w:cstheme="minorHAnsi"/>
          <w:sz w:val="22"/>
          <w:szCs w:val="22"/>
        </w:rPr>
        <w:t xml:space="preserve"> </w:t>
      </w:r>
      <w:r w:rsidRPr="0059299B">
        <w:rPr>
          <w:rFonts w:asciiTheme="minorHAnsi" w:hAnsiTheme="minorHAnsi" w:cstheme="minorHAnsi"/>
          <w:sz w:val="22"/>
          <w:szCs w:val="22"/>
        </w:rPr>
        <w:t>Lai ēkas apmeklētājiem nebūtu redzami un viegli pieejami siltumtrases aizbīdņi, ūdensvada un skaitītāja mezgli, nepieciešams nosegto šos mezglus. Priekšlikums būvuzņēmējam izveidot un uzmontēt finierētas konstrukcijas</w:t>
      </w:r>
      <w:r>
        <w:rPr>
          <w:rFonts w:asciiTheme="minorHAnsi" w:hAnsiTheme="minorHAnsi" w:cstheme="minorHAnsi"/>
          <w:sz w:val="22"/>
          <w:szCs w:val="22"/>
        </w:rPr>
        <w:t>;</w:t>
      </w:r>
    </w:p>
    <w:p w14:paraId="3649DEFF" w14:textId="77777777" w:rsidR="00612F2A" w:rsidRDefault="00612F2A" w:rsidP="00612F2A">
      <w:pPr>
        <w:pStyle w:val="Sarakstarindkopa"/>
        <w:numPr>
          <w:ilvl w:val="1"/>
          <w:numId w:val="48"/>
        </w:numPr>
        <w:jc w:val="both"/>
        <w:rPr>
          <w:rFonts w:asciiTheme="minorHAnsi" w:hAnsiTheme="minorHAnsi" w:cstheme="minorHAnsi"/>
          <w:sz w:val="22"/>
          <w:szCs w:val="22"/>
        </w:rPr>
      </w:pPr>
      <w:r w:rsidRPr="00625BD9">
        <w:rPr>
          <w:rFonts w:asciiTheme="minorHAnsi" w:hAnsiTheme="minorHAnsi" w:cstheme="minorHAnsi"/>
          <w:sz w:val="22"/>
          <w:szCs w:val="22"/>
        </w:rPr>
        <w:t>Pasūtītājs konstatē, ka pēc esošā labiekārtojuma izpildes labiekārtojums nenodrošina labiekārtojuma pabeigtību, veidojas vizuālo un estētiski nepabeigts risinājums. Lai pilnvērtīgi pabeigtu labiekārtošanas darbus, pasūtītāja pārstāvis – ainavu arhitekts- norāda, ka nepieciešami papildus iestādīt prognozējami 70 gab. (skaits tiks precizēts būvuzņēmēja izmaksu aprēķina laikā) košumkrūmus (iegrieztā stefanandra)</w:t>
      </w:r>
      <w:r>
        <w:rPr>
          <w:rFonts w:asciiTheme="minorHAnsi" w:hAnsiTheme="minorHAnsi" w:cstheme="minorHAnsi"/>
          <w:sz w:val="22"/>
          <w:szCs w:val="22"/>
        </w:rPr>
        <w:t>;</w:t>
      </w:r>
    </w:p>
    <w:p w14:paraId="4AFC9DF9" w14:textId="77777777" w:rsidR="00612F2A" w:rsidRDefault="00612F2A" w:rsidP="00612F2A">
      <w:pPr>
        <w:pStyle w:val="Sarakstarindkopa"/>
        <w:numPr>
          <w:ilvl w:val="1"/>
          <w:numId w:val="48"/>
        </w:numPr>
        <w:jc w:val="both"/>
        <w:rPr>
          <w:rFonts w:asciiTheme="minorHAnsi" w:hAnsiTheme="minorHAnsi" w:cstheme="minorHAnsi"/>
          <w:sz w:val="22"/>
          <w:szCs w:val="22"/>
        </w:rPr>
      </w:pPr>
      <w:r w:rsidRPr="00FA5A17">
        <w:rPr>
          <w:rFonts w:asciiTheme="minorHAnsi" w:hAnsiTheme="minorHAnsi" w:cstheme="minorHAnsi"/>
          <w:sz w:val="22"/>
          <w:szCs w:val="22"/>
        </w:rPr>
        <w:t>Esošais būvprojekta risinājums neparedz ZAAO piegādāto pazemju atkritumu tvertņu uzstādīšanu, paredzot, ka to nodrošināt ZAAO. Būvdarbu izpildes laikā no ZAAO saņemta informācija, ka tiks nodrošināta šo pazemes atkritumu tvertņu izsniegšanu, nevis uzstādīšana. Būvuzņēmējam nepieciešams uzstādīt SIA “ZAAO” izsniegtās pazemes atkritumu tvertnes</w:t>
      </w:r>
      <w:r>
        <w:rPr>
          <w:rFonts w:asciiTheme="minorHAnsi" w:hAnsiTheme="minorHAnsi" w:cstheme="minorHAnsi"/>
          <w:sz w:val="22"/>
          <w:szCs w:val="22"/>
        </w:rPr>
        <w:t>;</w:t>
      </w:r>
    </w:p>
    <w:p w14:paraId="58454248" w14:textId="77777777" w:rsidR="00612F2A" w:rsidRDefault="00612F2A" w:rsidP="00612F2A">
      <w:pPr>
        <w:pStyle w:val="Sarakstarindkopa"/>
        <w:numPr>
          <w:ilvl w:val="1"/>
          <w:numId w:val="48"/>
        </w:numPr>
        <w:jc w:val="both"/>
        <w:rPr>
          <w:rFonts w:asciiTheme="minorHAnsi" w:hAnsiTheme="minorHAnsi" w:cstheme="minorHAnsi"/>
          <w:sz w:val="22"/>
          <w:szCs w:val="22"/>
        </w:rPr>
      </w:pPr>
      <w:r w:rsidRPr="00B9794E">
        <w:rPr>
          <w:rFonts w:asciiTheme="minorHAnsi" w:hAnsiTheme="minorHAnsi" w:cstheme="minorHAnsi"/>
          <w:sz w:val="22"/>
          <w:szCs w:val="22"/>
        </w:rPr>
        <w:t>Paredzams, ka līdz ēkas nodošanai ekspluatācijā jāveic obligātā aprīkojuma iegāde un uzstādīšana ēkā, ņemot vērā Valsts ugunsdzēsības un glābšanas dienesta, Veselības inspekcijas prasības un ievērojot būvnormatīva prasības. Pasūtītājs norāda, ka 2025.gadā nav plānots atsevišķi iegādāt un piegādāt ēkā specifisku obligāto aprīkojumu – lai pasūtītājs nekavētu ēkas nodošanu ekspluatācijā procesu, būvuzņēmējam apzināt un papildu darbu apjomos paredzēt nepieciešamo papildu aprīkojuma apjomu, lai ēkas nodošanas ekspluatācijā brīdī nodrošinātu ēkas atbilstību minimālajām prasībām.</w:t>
      </w:r>
    </w:p>
    <w:p w14:paraId="740CA26A" w14:textId="7934EB02" w:rsidR="00612F2A" w:rsidRDefault="00612F2A" w:rsidP="00612F2A">
      <w:pPr>
        <w:pStyle w:val="Sarakstarindkopa"/>
        <w:numPr>
          <w:ilvl w:val="0"/>
          <w:numId w:val="48"/>
        </w:numPr>
        <w:jc w:val="both"/>
        <w:rPr>
          <w:rFonts w:asciiTheme="minorHAnsi" w:hAnsiTheme="minorHAnsi" w:cstheme="minorHAnsi"/>
          <w:sz w:val="22"/>
          <w:szCs w:val="22"/>
        </w:rPr>
      </w:pPr>
      <w:r>
        <w:rPr>
          <w:rFonts w:asciiTheme="minorHAnsi" w:hAnsiTheme="minorHAnsi" w:cstheme="minorHAnsi"/>
          <w:sz w:val="22"/>
          <w:szCs w:val="22"/>
        </w:rPr>
        <w:t>Atbilstoši 10.09.2025. Fakta konstatācijas akt</w:t>
      </w:r>
      <w:r w:rsidR="00ED3D69">
        <w:rPr>
          <w:rFonts w:asciiTheme="minorHAnsi" w:hAnsiTheme="minorHAnsi" w:cstheme="minorHAnsi"/>
          <w:sz w:val="22"/>
          <w:szCs w:val="22"/>
        </w:rPr>
        <w:t>ā</w:t>
      </w:r>
      <w:r>
        <w:rPr>
          <w:rFonts w:asciiTheme="minorHAnsi" w:hAnsiTheme="minorHAnsi" w:cstheme="minorHAnsi"/>
          <w:sz w:val="22"/>
          <w:szCs w:val="22"/>
        </w:rPr>
        <w:t xml:space="preserve"> Nr.AVK_A-1</w:t>
      </w:r>
      <w:r w:rsidR="00ED3D69">
        <w:rPr>
          <w:rFonts w:asciiTheme="minorHAnsi" w:hAnsiTheme="minorHAnsi" w:cstheme="minorHAnsi"/>
          <w:sz w:val="22"/>
          <w:szCs w:val="22"/>
        </w:rPr>
        <w:t xml:space="preserve"> secinātajam</w:t>
      </w:r>
      <w:r>
        <w:rPr>
          <w:rFonts w:asciiTheme="minorHAnsi" w:hAnsiTheme="minorHAnsi" w:cstheme="minorHAnsi"/>
          <w:sz w:val="22"/>
          <w:szCs w:val="22"/>
        </w:rPr>
        <w:t>, b</w:t>
      </w:r>
      <w:r w:rsidRPr="001C040D">
        <w:rPr>
          <w:rFonts w:asciiTheme="minorHAnsi" w:hAnsiTheme="minorHAnsi" w:cstheme="minorHAnsi"/>
          <w:sz w:val="22"/>
          <w:szCs w:val="22"/>
        </w:rPr>
        <w:t>ūvprojekta risinājumos divi paredzētie apkures radiatori (MCP33-312) telpā Nr.18  atrodas daļēji pie sienas un daļēji uz kājslauķa (iepretim ieejai telpā). Nepieciešams projektētājam precizēt un būvuzņēmējam uzstādīt citu radiatoru modeli, lai nodrošinātu telpas Nr.18 pilnvērtīgu funkcionalitāti.</w:t>
      </w:r>
    </w:p>
    <w:p w14:paraId="23BFA9AE" w14:textId="77777777" w:rsidR="00612F2A" w:rsidRDefault="00612F2A" w:rsidP="00612F2A">
      <w:pPr>
        <w:pStyle w:val="Sarakstarindkopa"/>
        <w:numPr>
          <w:ilvl w:val="0"/>
          <w:numId w:val="48"/>
        </w:numPr>
        <w:jc w:val="both"/>
        <w:rPr>
          <w:rFonts w:asciiTheme="minorHAnsi" w:hAnsiTheme="minorHAnsi" w:cstheme="minorHAnsi"/>
          <w:sz w:val="22"/>
          <w:szCs w:val="22"/>
        </w:rPr>
      </w:pPr>
      <w:r>
        <w:rPr>
          <w:rFonts w:asciiTheme="minorHAnsi" w:hAnsiTheme="minorHAnsi" w:cstheme="minorHAnsi"/>
          <w:sz w:val="22"/>
          <w:szCs w:val="22"/>
        </w:rPr>
        <w:t>Atbilstoši 10.11.2025. Fakta konstatāciju aktam Nr.TS-L-1, l</w:t>
      </w:r>
      <w:r w:rsidRPr="00AD2EA9">
        <w:rPr>
          <w:rFonts w:asciiTheme="minorHAnsi" w:hAnsiTheme="minorHAnsi" w:cstheme="minorHAnsi"/>
          <w:sz w:val="22"/>
          <w:szCs w:val="22"/>
        </w:rPr>
        <w:t>ai pārbūvētā ēka iekļautos jau pabeigtās ēkas labiekārtojumā un kvartāls veidotos kā viens veselums ir pieņemts lēmums turpināt Raiņa ielas 25, Cēsīs labiekārtošanas risinājumu. Attiecīgi nelikt ACO drain līnijveida kanālus, bet likt betona teknes 300x200x60.</w:t>
      </w:r>
    </w:p>
    <w:p w14:paraId="0ADD44B7" w14:textId="77777777" w:rsidR="00612F2A" w:rsidRPr="00CB3316" w:rsidRDefault="00612F2A" w:rsidP="00612F2A">
      <w:pPr>
        <w:pStyle w:val="Sarakstarindkopa"/>
        <w:numPr>
          <w:ilvl w:val="0"/>
          <w:numId w:val="48"/>
        </w:numPr>
        <w:rPr>
          <w:rFonts w:asciiTheme="minorHAnsi" w:hAnsiTheme="minorHAnsi" w:cstheme="minorHAnsi"/>
          <w:sz w:val="22"/>
          <w:szCs w:val="22"/>
          <w:lang w:val="lv-LV"/>
        </w:rPr>
      </w:pPr>
      <w:r>
        <w:rPr>
          <w:rFonts w:asciiTheme="minorHAnsi" w:hAnsiTheme="minorHAnsi" w:cstheme="minorHAnsi"/>
          <w:sz w:val="22"/>
          <w:szCs w:val="22"/>
        </w:rPr>
        <w:t xml:space="preserve">Atbilstoši 12.11.2025. Fakta konstatāciju aktam Nr.EL-2, </w:t>
      </w:r>
      <w:r>
        <w:rPr>
          <w:rFonts w:asciiTheme="minorHAnsi" w:hAnsiTheme="minorHAnsi" w:cstheme="minorHAnsi"/>
          <w:sz w:val="22"/>
          <w:szCs w:val="22"/>
          <w:lang w:val="lv-LV"/>
        </w:rPr>
        <w:t>i</w:t>
      </w:r>
      <w:r w:rsidRPr="00CB3316">
        <w:rPr>
          <w:rFonts w:asciiTheme="minorHAnsi" w:hAnsiTheme="minorHAnsi" w:cstheme="minorHAnsi"/>
          <w:sz w:val="22"/>
          <w:szCs w:val="22"/>
          <w:lang w:val="lv-LV"/>
        </w:rPr>
        <w:t>zvērtējot EL projekta specifikāciju un apsekojot situāciju objektā uz vietas, tika konstatēts, lai nodrošinātu pilnvērtīgu saules paneļu darbību ēkā,  nepieciešams precizēt invertora iekārtu komplektu un izdalīt atsevišķās pozīcijās (projekta lapa EL-17, pozīcija Nr.87).</w:t>
      </w:r>
    </w:p>
    <w:p w14:paraId="65A1E56A" w14:textId="77777777" w:rsidR="00612F2A" w:rsidRPr="00C32882" w:rsidRDefault="00612F2A" w:rsidP="00612F2A">
      <w:pPr>
        <w:pStyle w:val="Sarakstarindkopa"/>
        <w:numPr>
          <w:ilvl w:val="0"/>
          <w:numId w:val="48"/>
        </w:numPr>
        <w:rPr>
          <w:rFonts w:asciiTheme="minorHAnsi" w:hAnsiTheme="minorHAnsi" w:cstheme="minorHAnsi"/>
          <w:sz w:val="22"/>
          <w:szCs w:val="22"/>
          <w:lang w:val="lv-LV"/>
        </w:rPr>
      </w:pPr>
      <w:r>
        <w:rPr>
          <w:rFonts w:asciiTheme="minorHAnsi" w:hAnsiTheme="minorHAnsi" w:cstheme="minorHAnsi"/>
          <w:sz w:val="22"/>
          <w:szCs w:val="22"/>
        </w:rPr>
        <w:lastRenderedPageBreak/>
        <w:t xml:space="preserve">Atbilstoši 12.11.2025. Fakta konstatāciju aktam Nr.EL-3, </w:t>
      </w:r>
      <w:r>
        <w:rPr>
          <w:rFonts w:asciiTheme="minorHAnsi" w:hAnsiTheme="minorHAnsi" w:cstheme="minorHAnsi"/>
          <w:sz w:val="22"/>
          <w:szCs w:val="22"/>
          <w:lang w:val="lv-LV"/>
        </w:rPr>
        <w:t>a</w:t>
      </w:r>
      <w:r w:rsidRPr="00C32882">
        <w:rPr>
          <w:rFonts w:asciiTheme="minorHAnsi" w:hAnsiTheme="minorHAnsi" w:cstheme="minorHAnsi"/>
          <w:sz w:val="22"/>
          <w:szCs w:val="22"/>
          <w:lang w:val="lv-LV"/>
        </w:rPr>
        <w:t>psekojot objektu būvdarbu izpildes laikā, tika konstatēts, ka EL projektā, KS2 sadalnē paredzētie risinājumi iekārtu aizsardzībai un automātiskai darbībai nav atbilstoši normatīvo aktu prasībām. Nolemts veikt izmaiņas KS2 sadalnes shēmā un projektētajam jāsniedz precizēts risinājums.</w:t>
      </w:r>
    </w:p>
    <w:p w14:paraId="4F9A542E" w14:textId="228913B0" w:rsidR="003A4243" w:rsidRPr="00E55012" w:rsidRDefault="00612F2A" w:rsidP="008008C6">
      <w:pPr>
        <w:pStyle w:val="Sarakstarindkopa"/>
        <w:numPr>
          <w:ilvl w:val="0"/>
          <w:numId w:val="48"/>
        </w:numPr>
        <w:jc w:val="both"/>
        <w:rPr>
          <w:rFonts w:ascii="Calibri" w:eastAsia="Arial Unicode MS" w:hAnsi="Calibri" w:cs="Calibri"/>
          <w:sz w:val="22"/>
          <w:szCs w:val="22"/>
          <w:u w:color="000000"/>
          <w:bdr w:val="nil"/>
        </w:rPr>
      </w:pPr>
      <w:r>
        <w:rPr>
          <w:rFonts w:asciiTheme="minorHAnsi" w:hAnsiTheme="minorHAnsi" w:cstheme="minorHAnsi"/>
          <w:sz w:val="22"/>
          <w:szCs w:val="22"/>
        </w:rPr>
        <w:t>Atbilstoši Līguma 8.2. punktam, būvdarbu noslēgumā</w:t>
      </w:r>
      <w:r w:rsidR="00E00AB5">
        <w:rPr>
          <w:rFonts w:asciiTheme="minorHAnsi" w:hAnsiTheme="minorHAnsi" w:cstheme="minorHAnsi"/>
          <w:sz w:val="22"/>
          <w:szCs w:val="22"/>
        </w:rPr>
        <w:t>,</w:t>
      </w:r>
      <w:r>
        <w:rPr>
          <w:rFonts w:asciiTheme="minorHAnsi" w:hAnsiTheme="minorHAnsi" w:cstheme="minorHAnsi"/>
          <w:sz w:val="22"/>
          <w:szCs w:val="22"/>
        </w:rPr>
        <w:t xml:space="preserve"> </w:t>
      </w:r>
      <w:r w:rsidRPr="00056B1A">
        <w:rPr>
          <w:rFonts w:asciiTheme="minorHAnsi" w:hAnsiTheme="minorHAnsi" w:cstheme="minorHAnsi"/>
          <w:sz w:val="22"/>
          <w:szCs w:val="22"/>
        </w:rPr>
        <w:t>veicot digitālos izpilduzmērījumus</w:t>
      </w:r>
      <w:r w:rsidR="00E00AB5">
        <w:rPr>
          <w:rFonts w:asciiTheme="minorHAnsi" w:hAnsiTheme="minorHAnsi" w:cstheme="minorHAnsi"/>
          <w:sz w:val="22"/>
          <w:szCs w:val="22"/>
        </w:rPr>
        <w:t xml:space="preserve">, </w:t>
      </w:r>
      <w:r w:rsidRPr="00056B1A">
        <w:rPr>
          <w:rFonts w:asciiTheme="minorHAnsi" w:hAnsiTheme="minorHAnsi" w:cstheme="minorHAnsi"/>
          <w:sz w:val="22"/>
          <w:szCs w:val="22"/>
        </w:rPr>
        <w:t>apjomi main</w:t>
      </w:r>
      <w:r>
        <w:rPr>
          <w:rFonts w:asciiTheme="minorHAnsi" w:hAnsiTheme="minorHAnsi" w:cstheme="minorHAnsi"/>
          <w:sz w:val="22"/>
          <w:szCs w:val="22"/>
        </w:rPr>
        <w:t>ījās</w:t>
      </w:r>
      <w:r w:rsidRPr="00056B1A">
        <w:rPr>
          <w:rFonts w:asciiTheme="minorHAnsi" w:hAnsiTheme="minorHAnsi" w:cstheme="minorHAnsi"/>
          <w:sz w:val="22"/>
          <w:szCs w:val="22"/>
        </w:rPr>
        <w:t>, nekā sākotnēji tika sarēķināti Būvniecības ieceres dokumentācijā</w:t>
      </w:r>
      <w:r w:rsidR="00DF153F">
        <w:rPr>
          <w:rFonts w:asciiTheme="minorHAnsi" w:hAnsiTheme="minorHAnsi" w:cstheme="minorHAnsi"/>
          <w:sz w:val="22"/>
          <w:szCs w:val="22"/>
        </w:rPr>
        <w:t>, tādējādi</w:t>
      </w:r>
      <w:r w:rsidR="003A325E">
        <w:rPr>
          <w:rFonts w:asciiTheme="minorHAnsi" w:hAnsiTheme="minorHAnsi" w:cstheme="minorHAnsi"/>
          <w:sz w:val="22"/>
          <w:szCs w:val="22"/>
        </w:rPr>
        <w:t xml:space="preserve"> </w:t>
      </w:r>
      <w:r w:rsidR="00DF153F" w:rsidRPr="00DF153F">
        <w:rPr>
          <w:rFonts w:ascii="Calibri" w:hAnsi="Calibri" w:cs="Calibri"/>
          <w:color w:val="A66500"/>
          <w:sz w:val="22"/>
          <w:szCs w:val="22"/>
        </w:rPr>
        <w:t xml:space="preserve"> </w:t>
      </w:r>
      <w:r w:rsidR="008008C6" w:rsidRPr="003D0693">
        <w:rPr>
          <w:rFonts w:ascii="Calibri" w:hAnsi="Calibri" w:cs="Calibri"/>
          <w:color w:val="000000" w:themeColor="text1"/>
          <w:sz w:val="22"/>
          <w:szCs w:val="22"/>
        </w:rPr>
        <w:t>tika precizēts</w:t>
      </w:r>
      <w:r w:rsidR="003A4243" w:rsidRPr="003D0693">
        <w:rPr>
          <w:rFonts w:ascii="Calibri" w:hAnsi="Calibri" w:cs="Calibri"/>
          <w:color w:val="000000" w:themeColor="text1"/>
          <w:sz w:val="22"/>
          <w:szCs w:val="22"/>
        </w:rPr>
        <w:t xml:space="preserve"> darbu apjoma skaitlisk</w:t>
      </w:r>
      <w:r w:rsidR="008008C6" w:rsidRPr="003D0693">
        <w:rPr>
          <w:rFonts w:ascii="Calibri" w:hAnsi="Calibri" w:cs="Calibri"/>
          <w:color w:val="000000" w:themeColor="text1"/>
          <w:sz w:val="22"/>
          <w:szCs w:val="22"/>
        </w:rPr>
        <w:t>ais</w:t>
      </w:r>
      <w:r w:rsidR="003A4243" w:rsidRPr="003D0693">
        <w:rPr>
          <w:rFonts w:ascii="Calibri" w:hAnsi="Calibri" w:cs="Calibri"/>
          <w:color w:val="000000" w:themeColor="text1"/>
          <w:sz w:val="22"/>
          <w:szCs w:val="22"/>
        </w:rPr>
        <w:t xml:space="preserve"> lielum</w:t>
      </w:r>
      <w:r w:rsidR="008008C6" w:rsidRPr="003D0693">
        <w:rPr>
          <w:rFonts w:ascii="Calibri" w:hAnsi="Calibri" w:cs="Calibri"/>
          <w:color w:val="000000" w:themeColor="text1"/>
          <w:sz w:val="22"/>
          <w:szCs w:val="22"/>
        </w:rPr>
        <w:t>s.</w:t>
      </w:r>
    </w:p>
    <w:p w14:paraId="73ACEF28" w14:textId="77777777" w:rsidR="003A325E" w:rsidRPr="00612F2A" w:rsidRDefault="003A325E" w:rsidP="003A325E">
      <w:pPr>
        <w:pStyle w:val="Sarakstarindkopa"/>
        <w:ind w:left="768"/>
        <w:jc w:val="both"/>
        <w:rPr>
          <w:rFonts w:asciiTheme="minorHAnsi" w:hAnsiTheme="minorHAnsi" w:cstheme="minorHAnsi"/>
          <w:sz w:val="22"/>
          <w:szCs w:val="22"/>
        </w:rPr>
      </w:pPr>
    </w:p>
    <w:p w14:paraId="0227F936" w14:textId="77777777" w:rsidR="00612F2A" w:rsidRDefault="00612F2A" w:rsidP="00C5378F">
      <w:pPr>
        <w:ind w:firstLine="408"/>
        <w:jc w:val="both"/>
        <w:rPr>
          <w:rFonts w:asciiTheme="minorHAnsi" w:hAnsiTheme="minorHAnsi" w:cstheme="minorHAnsi"/>
          <w:sz w:val="22"/>
          <w:szCs w:val="22"/>
        </w:rPr>
      </w:pPr>
    </w:p>
    <w:p w14:paraId="7F098592" w14:textId="463B9753" w:rsidR="00C5378F" w:rsidRPr="00802F60" w:rsidRDefault="00C5378F" w:rsidP="00C5378F">
      <w:pPr>
        <w:ind w:firstLine="408"/>
        <w:jc w:val="both"/>
        <w:rPr>
          <w:rFonts w:asciiTheme="minorHAnsi" w:hAnsiTheme="minorHAnsi" w:cstheme="minorHAnsi"/>
          <w:sz w:val="22"/>
          <w:szCs w:val="22"/>
          <w:lang w:eastAsia="lv-LV"/>
        </w:rPr>
      </w:pPr>
      <w:r w:rsidRPr="00802F60">
        <w:rPr>
          <w:rFonts w:asciiTheme="minorHAnsi" w:hAnsiTheme="minorHAnsi" w:cstheme="minorHAnsi"/>
          <w:sz w:val="22"/>
          <w:szCs w:val="22"/>
        </w:rPr>
        <w:t>Pasūtītājs, Būvuzņēmējs</w:t>
      </w:r>
      <w:r w:rsidR="00551BD9">
        <w:rPr>
          <w:rFonts w:asciiTheme="minorHAnsi" w:hAnsiTheme="minorHAnsi" w:cstheme="minorHAnsi"/>
          <w:sz w:val="22"/>
          <w:szCs w:val="22"/>
        </w:rPr>
        <w:t xml:space="preserve"> un</w:t>
      </w:r>
      <w:r w:rsidRPr="00802F60">
        <w:rPr>
          <w:rFonts w:asciiTheme="minorHAnsi" w:hAnsiTheme="minorHAnsi" w:cstheme="minorHAnsi"/>
          <w:sz w:val="22"/>
          <w:szCs w:val="22"/>
        </w:rPr>
        <w:t xml:space="preserve"> Būvuzraugs akceptēja izmaiņas darbu apjomos, saskaņā ar Izmaiņu aktu Nr.</w:t>
      </w:r>
      <w:r w:rsidR="005166C5">
        <w:rPr>
          <w:rFonts w:asciiTheme="minorHAnsi" w:hAnsiTheme="minorHAnsi" w:cstheme="minorHAnsi"/>
          <w:sz w:val="22"/>
          <w:szCs w:val="22"/>
        </w:rPr>
        <w:t>3</w:t>
      </w:r>
      <w:r w:rsidRPr="00802F60">
        <w:rPr>
          <w:rFonts w:asciiTheme="minorHAnsi" w:hAnsiTheme="minorHAnsi" w:cstheme="minorHAnsi"/>
          <w:sz w:val="22"/>
          <w:szCs w:val="22"/>
        </w:rPr>
        <w:t>,</w:t>
      </w:r>
      <w:r w:rsidRPr="00802F60">
        <w:rPr>
          <w:rStyle w:val="normaltextrun"/>
          <w:rFonts w:asciiTheme="minorHAnsi" w:hAnsiTheme="minorHAnsi" w:cstheme="minorHAnsi"/>
          <w:sz w:val="22"/>
          <w:szCs w:val="22"/>
        </w:rPr>
        <w:t xml:space="preserve"> kur p</w:t>
      </w:r>
      <w:r w:rsidRPr="00802F60">
        <w:rPr>
          <w:rFonts w:asciiTheme="minorHAnsi" w:hAnsiTheme="minorHAnsi" w:cstheme="minorHAnsi"/>
          <w:sz w:val="22"/>
          <w:szCs w:val="22"/>
        </w:rPr>
        <w:t xml:space="preserve">apildus </w:t>
      </w:r>
      <w:r w:rsidRPr="00802F60">
        <w:rPr>
          <w:rFonts w:asciiTheme="minorHAnsi" w:hAnsiTheme="minorHAnsi" w:cstheme="minorHAnsi"/>
          <w:sz w:val="22"/>
          <w:szCs w:val="22"/>
          <w:lang w:eastAsia="lv-LV"/>
        </w:rPr>
        <w:t xml:space="preserve">iekļauto darbu apjomu summa, atbilstoši Publisko iepirkumu likuma 61.panta </w:t>
      </w:r>
      <w:r w:rsidR="00DF1DC6">
        <w:rPr>
          <w:rFonts w:asciiTheme="minorHAnsi" w:hAnsiTheme="minorHAnsi" w:cstheme="minorHAnsi"/>
          <w:sz w:val="22"/>
          <w:szCs w:val="22"/>
          <w:lang w:eastAsia="lv-LV"/>
        </w:rPr>
        <w:t>trešās</w:t>
      </w:r>
      <w:r w:rsidR="00DF1DC6" w:rsidRPr="00802F60">
        <w:rPr>
          <w:rFonts w:asciiTheme="minorHAnsi" w:hAnsiTheme="minorHAnsi" w:cstheme="minorHAnsi"/>
          <w:sz w:val="22"/>
          <w:szCs w:val="22"/>
          <w:lang w:eastAsia="lv-LV"/>
        </w:rPr>
        <w:t xml:space="preserve"> </w:t>
      </w:r>
      <w:r w:rsidRPr="00802F60">
        <w:rPr>
          <w:rFonts w:asciiTheme="minorHAnsi" w:hAnsiTheme="minorHAnsi" w:cstheme="minorHAnsi"/>
          <w:sz w:val="22"/>
          <w:szCs w:val="22"/>
          <w:lang w:eastAsia="lv-LV"/>
        </w:rPr>
        <w:t xml:space="preserve">daļas </w:t>
      </w:r>
      <w:r w:rsidR="00DF1DC6">
        <w:rPr>
          <w:rFonts w:asciiTheme="minorHAnsi" w:hAnsiTheme="minorHAnsi" w:cstheme="minorHAnsi"/>
          <w:sz w:val="22"/>
          <w:szCs w:val="22"/>
          <w:lang w:eastAsia="lv-LV"/>
        </w:rPr>
        <w:t>1</w:t>
      </w:r>
      <w:r w:rsidRPr="00802F60">
        <w:rPr>
          <w:rFonts w:asciiTheme="minorHAnsi" w:hAnsiTheme="minorHAnsi" w:cstheme="minorHAnsi"/>
          <w:sz w:val="22"/>
          <w:szCs w:val="22"/>
          <w:lang w:eastAsia="lv-LV"/>
        </w:rPr>
        <w:t>.punktam, sastāda  </w:t>
      </w:r>
      <w:r w:rsidR="009323D2" w:rsidRPr="009323D2">
        <w:rPr>
          <w:rFonts w:asciiTheme="minorHAnsi" w:eastAsia="Arial Unicode MS" w:hAnsiTheme="minorHAnsi" w:cstheme="minorHAnsi"/>
          <w:b/>
          <w:bCs/>
          <w:sz w:val="22"/>
          <w:szCs w:val="22"/>
          <w:u w:color="000000"/>
          <w:bdr w:val="nil"/>
          <w:lang w:eastAsia="lv-LV"/>
        </w:rPr>
        <w:t xml:space="preserve">20 424,81 EUR </w:t>
      </w:r>
      <w:r w:rsidR="009323D2" w:rsidRPr="009323D2">
        <w:rPr>
          <w:rFonts w:asciiTheme="minorHAnsi" w:eastAsia="Arial Unicode MS" w:hAnsiTheme="minorHAnsi" w:cstheme="minorHAnsi"/>
          <w:sz w:val="22"/>
          <w:szCs w:val="22"/>
          <w:u w:color="000000"/>
          <w:bdr w:val="nil"/>
          <w:lang w:eastAsia="lv-LV"/>
        </w:rPr>
        <w:t>(divdesmit tūkstoši četri simti divdesmit četri euro 81 cents)</w:t>
      </w:r>
      <w:r w:rsidRPr="009323D2">
        <w:rPr>
          <w:rFonts w:asciiTheme="minorHAnsi" w:hAnsiTheme="minorHAnsi" w:cstheme="minorHAnsi"/>
          <w:sz w:val="22"/>
          <w:szCs w:val="22"/>
          <w:lang w:eastAsia="lv-LV"/>
        </w:rPr>
        <w:t>,</w:t>
      </w:r>
      <w:r w:rsidRPr="00551BD9">
        <w:rPr>
          <w:rFonts w:asciiTheme="minorHAnsi" w:hAnsiTheme="minorHAnsi" w:cstheme="minorHAnsi"/>
          <w:sz w:val="22"/>
          <w:szCs w:val="22"/>
          <w:lang w:eastAsia="lv-LV"/>
        </w:rPr>
        <w:t xml:space="preserve"> </w:t>
      </w:r>
      <w:r w:rsidRPr="00802F60">
        <w:rPr>
          <w:rFonts w:asciiTheme="minorHAnsi" w:hAnsiTheme="minorHAnsi" w:cstheme="minorHAnsi"/>
          <w:sz w:val="22"/>
          <w:szCs w:val="22"/>
          <w:lang w:eastAsia="lv-LV"/>
        </w:rPr>
        <w:t xml:space="preserve">kas procentuāli veido </w:t>
      </w:r>
      <w:r w:rsidR="00F566E3" w:rsidRPr="00F566E3">
        <w:rPr>
          <w:rFonts w:asciiTheme="minorHAnsi" w:hAnsiTheme="minorHAnsi" w:cstheme="minorHAnsi"/>
          <w:b/>
          <w:bCs/>
          <w:sz w:val="22"/>
          <w:szCs w:val="22"/>
          <w:lang w:eastAsia="lv-LV"/>
        </w:rPr>
        <w:t xml:space="preserve">0,79 % </w:t>
      </w:r>
      <w:r w:rsidR="00F566E3" w:rsidRPr="00F566E3">
        <w:rPr>
          <w:rFonts w:asciiTheme="minorHAnsi" w:hAnsiTheme="minorHAnsi" w:cstheme="minorHAnsi"/>
          <w:sz w:val="22"/>
          <w:szCs w:val="22"/>
          <w:lang w:eastAsia="lv-LV"/>
        </w:rPr>
        <w:t>(20424,81 x 100/2598765,56 = 0,785943 %)</w:t>
      </w:r>
      <w:r w:rsidR="00551BD9">
        <w:rPr>
          <w:rFonts w:asciiTheme="minorHAnsi" w:hAnsiTheme="minorHAnsi" w:cstheme="minorHAnsi"/>
          <w:sz w:val="22"/>
          <w:szCs w:val="22"/>
          <w:lang w:eastAsia="lv-LV"/>
        </w:rPr>
        <w:t xml:space="preserve"> </w:t>
      </w:r>
      <w:r w:rsidRPr="00802F60">
        <w:rPr>
          <w:rFonts w:asciiTheme="minorHAnsi" w:hAnsiTheme="minorHAnsi" w:cstheme="minorHAnsi"/>
          <w:sz w:val="22"/>
          <w:szCs w:val="22"/>
          <w:lang w:eastAsia="lv-LV"/>
        </w:rPr>
        <w:t>no Līguma sākotnējās Līgumcenas un</w:t>
      </w:r>
      <w:r w:rsidRPr="00802F60">
        <w:rPr>
          <w:rFonts w:asciiTheme="minorHAnsi" w:hAnsiTheme="minorHAnsi" w:cstheme="minorHAnsi"/>
          <w:b/>
          <w:bCs/>
          <w:sz w:val="22"/>
          <w:szCs w:val="22"/>
          <w:lang w:eastAsia="lv-LV"/>
        </w:rPr>
        <w:t xml:space="preserve"> </w:t>
      </w:r>
      <w:r w:rsidRPr="00802F60">
        <w:rPr>
          <w:rFonts w:asciiTheme="minorHAnsi" w:hAnsiTheme="minorHAnsi" w:cstheme="minorHAnsi"/>
          <w:sz w:val="22"/>
          <w:szCs w:val="22"/>
          <w:lang w:eastAsia="lv-LV"/>
        </w:rPr>
        <w:t xml:space="preserve">izslēgto darbu apjomu summas, atbilstoši Publisko iepirkumu likuma 61.panta </w:t>
      </w:r>
      <w:r w:rsidR="00164D07">
        <w:rPr>
          <w:rFonts w:asciiTheme="minorHAnsi" w:hAnsiTheme="minorHAnsi" w:cstheme="minorHAnsi"/>
          <w:sz w:val="22"/>
          <w:szCs w:val="22"/>
          <w:lang w:eastAsia="lv-LV"/>
        </w:rPr>
        <w:t>trešās</w:t>
      </w:r>
      <w:r w:rsidR="00164D07" w:rsidRPr="00802F60">
        <w:rPr>
          <w:rFonts w:asciiTheme="minorHAnsi" w:hAnsiTheme="minorHAnsi" w:cstheme="minorHAnsi"/>
          <w:sz w:val="22"/>
          <w:szCs w:val="22"/>
          <w:lang w:eastAsia="lv-LV"/>
        </w:rPr>
        <w:t xml:space="preserve"> </w:t>
      </w:r>
      <w:r w:rsidRPr="00802F60">
        <w:rPr>
          <w:rFonts w:asciiTheme="minorHAnsi" w:hAnsiTheme="minorHAnsi" w:cstheme="minorHAnsi"/>
          <w:sz w:val="22"/>
          <w:szCs w:val="22"/>
          <w:lang w:eastAsia="lv-LV"/>
        </w:rPr>
        <w:t xml:space="preserve">daļas </w:t>
      </w:r>
      <w:r w:rsidR="00E52D25">
        <w:rPr>
          <w:rFonts w:asciiTheme="minorHAnsi" w:hAnsiTheme="minorHAnsi" w:cstheme="minorHAnsi"/>
          <w:sz w:val="22"/>
          <w:szCs w:val="22"/>
          <w:lang w:eastAsia="lv-LV"/>
        </w:rPr>
        <w:t>1</w:t>
      </w:r>
      <w:r w:rsidRPr="00802F60">
        <w:rPr>
          <w:rFonts w:asciiTheme="minorHAnsi" w:hAnsiTheme="minorHAnsi" w:cstheme="minorHAnsi"/>
          <w:sz w:val="22"/>
          <w:szCs w:val="22"/>
          <w:lang w:eastAsia="lv-LV"/>
        </w:rPr>
        <w:t xml:space="preserve">.punktam, sastāda </w:t>
      </w:r>
      <w:r w:rsidR="00874D86" w:rsidRPr="00874D86">
        <w:rPr>
          <w:rFonts w:asciiTheme="minorHAnsi" w:hAnsiTheme="minorHAnsi" w:cstheme="minorHAnsi"/>
          <w:b/>
          <w:bCs/>
          <w:sz w:val="22"/>
          <w:szCs w:val="22"/>
          <w:lang w:eastAsia="lv-LV"/>
        </w:rPr>
        <w:t xml:space="preserve">10 121,34 EUR </w:t>
      </w:r>
      <w:r w:rsidR="00874D86" w:rsidRPr="00874D86">
        <w:rPr>
          <w:rFonts w:asciiTheme="minorHAnsi" w:hAnsiTheme="minorHAnsi" w:cstheme="minorHAnsi"/>
          <w:sz w:val="22"/>
          <w:szCs w:val="22"/>
          <w:lang w:eastAsia="lv-LV"/>
        </w:rPr>
        <w:t>(desmit tūkstoši viens simts divdesmit viens euro 34 centi)</w:t>
      </w:r>
      <w:r w:rsidRPr="00FC19AE">
        <w:rPr>
          <w:rFonts w:asciiTheme="minorHAnsi" w:hAnsiTheme="minorHAnsi" w:cstheme="minorHAnsi"/>
          <w:sz w:val="22"/>
          <w:szCs w:val="22"/>
          <w:lang w:eastAsia="lv-LV"/>
        </w:rPr>
        <w:t>,</w:t>
      </w:r>
      <w:r w:rsidRPr="00802F60">
        <w:rPr>
          <w:rFonts w:asciiTheme="minorHAnsi" w:hAnsiTheme="minorHAnsi" w:cstheme="minorHAnsi"/>
          <w:sz w:val="22"/>
          <w:szCs w:val="22"/>
          <w:lang w:eastAsia="lv-LV"/>
        </w:rPr>
        <w:t xml:space="preserve"> kas procentuāli veido </w:t>
      </w:r>
      <w:r w:rsidR="002116CB" w:rsidRPr="002116CB">
        <w:rPr>
          <w:rFonts w:asciiTheme="minorHAnsi" w:hAnsiTheme="minorHAnsi" w:cstheme="minorHAnsi"/>
          <w:b/>
          <w:bCs/>
          <w:sz w:val="22"/>
          <w:szCs w:val="22"/>
          <w:lang w:eastAsia="lv-LV"/>
        </w:rPr>
        <w:t xml:space="preserve">0,39 % </w:t>
      </w:r>
      <w:r w:rsidR="002116CB" w:rsidRPr="002116CB">
        <w:rPr>
          <w:rFonts w:asciiTheme="minorHAnsi" w:hAnsiTheme="minorHAnsi" w:cstheme="minorHAnsi"/>
          <w:sz w:val="22"/>
          <w:szCs w:val="22"/>
          <w:lang w:eastAsia="lv-LV"/>
        </w:rPr>
        <w:t xml:space="preserve">(10121,34 x 100/2598765,56 = 0,389467 %) </w:t>
      </w:r>
      <w:r w:rsidRPr="00802F60">
        <w:rPr>
          <w:rFonts w:asciiTheme="minorHAnsi" w:hAnsiTheme="minorHAnsi" w:cstheme="minorHAnsi"/>
          <w:sz w:val="22"/>
          <w:szCs w:val="22"/>
          <w:lang w:eastAsia="lv-LV"/>
        </w:rPr>
        <w:t>no Līguma sākotnējās Līgumcenas.</w:t>
      </w:r>
    </w:p>
    <w:p w14:paraId="3F8FBA6A" w14:textId="06ACE490" w:rsidR="00C97D0D" w:rsidRPr="00802F60" w:rsidRDefault="00C97D0D" w:rsidP="00C5378F">
      <w:pPr>
        <w:ind w:firstLine="408"/>
        <w:jc w:val="both"/>
        <w:rPr>
          <w:rFonts w:asciiTheme="minorHAnsi" w:hAnsiTheme="minorHAnsi" w:cstheme="minorHAnsi"/>
          <w:sz w:val="22"/>
          <w:szCs w:val="22"/>
          <w:lang w:eastAsia="lv-LV"/>
        </w:rPr>
      </w:pPr>
    </w:p>
    <w:p w14:paraId="68B98FC3" w14:textId="5903BAEE" w:rsidR="003B215A" w:rsidRDefault="00C97D0D" w:rsidP="004321DC">
      <w:pPr>
        <w:ind w:right="28" w:firstLine="408"/>
        <w:jc w:val="both"/>
        <w:rPr>
          <w:rFonts w:asciiTheme="minorHAnsi" w:hAnsiTheme="minorHAnsi" w:cstheme="minorHAnsi"/>
          <w:sz w:val="22"/>
          <w:szCs w:val="22"/>
        </w:rPr>
      </w:pPr>
      <w:r w:rsidRPr="00802F60">
        <w:rPr>
          <w:rFonts w:asciiTheme="minorHAnsi" w:hAnsiTheme="minorHAnsi" w:cstheme="minorHAnsi"/>
          <w:sz w:val="22"/>
          <w:szCs w:val="22"/>
        </w:rPr>
        <w:t>Ņemot vērā starpību</w:t>
      </w:r>
      <w:r w:rsidR="007C4AB4">
        <w:rPr>
          <w:rFonts w:asciiTheme="minorHAnsi" w:hAnsiTheme="minorHAnsi" w:cstheme="minorHAnsi"/>
          <w:sz w:val="22"/>
          <w:szCs w:val="22"/>
        </w:rPr>
        <w:t xml:space="preserve"> naudas izteiksmē</w:t>
      </w:r>
      <w:r w:rsidRPr="00802F60">
        <w:rPr>
          <w:rFonts w:asciiTheme="minorHAnsi" w:hAnsiTheme="minorHAnsi" w:cstheme="minorHAnsi"/>
          <w:sz w:val="22"/>
          <w:szCs w:val="22"/>
        </w:rPr>
        <w:t xml:space="preserve"> no papildus iekļautiem būvdarbu apjomiem un izslēgtajiem būvdarbu apjomiem, </w:t>
      </w:r>
      <w:r w:rsidR="00D30623" w:rsidRPr="00802F60">
        <w:rPr>
          <w:rFonts w:asciiTheme="minorHAnsi" w:hAnsiTheme="minorHAnsi" w:cstheme="minorHAnsi"/>
          <w:sz w:val="22"/>
          <w:szCs w:val="22"/>
        </w:rPr>
        <w:t>Līgumcena tiek palielināta par</w:t>
      </w:r>
      <w:r w:rsidR="000D1F59">
        <w:rPr>
          <w:rFonts w:asciiTheme="minorHAnsi" w:hAnsiTheme="minorHAnsi" w:cstheme="minorHAnsi"/>
          <w:sz w:val="22"/>
          <w:szCs w:val="22"/>
        </w:rPr>
        <w:t xml:space="preserve"> </w:t>
      </w:r>
      <w:r w:rsidR="00D05D78" w:rsidRPr="00D05D78">
        <w:rPr>
          <w:rFonts w:asciiTheme="minorHAnsi" w:hAnsiTheme="minorHAnsi" w:cstheme="minorHAnsi"/>
          <w:b/>
          <w:bCs/>
          <w:sz w:val="22"/>
          <w:szCs w:val="22"/>
        </w:rPr>
        <w:t xml:space="preserve">10 303,47 EUR </w:t>
      </w:r>
      <w:r w:rsidR="00D05D78" w:rsidRPr="00D05D78">
        <w:rPr>
          <w:rFonts w:asciiTheme="minorHAnsi" w:hAnsiTheme="minorHAnsi" w:cstheme="minorHAnsi"/>
          <w:sz w:val="22"/>
          <w:szCs w:val="22"/>
        </w:rPr>
        <w:t>(desmit tūkstoši trīs simti trīs euro 47 centi)</w:t>
      </w:r>
      <w:r w:rsidR="00D05D78" w:rsidRPr="00D05D78">
        <w:rPr>
          <w:rFonts w:asciiTheme="minorHAnsi" w:hAnsiTheme="minorHAnsi" w:cstheme="minorHAnsi"/>
          <w:b/>
          <w:bCs/>
          <w:sz w:val="22"/>
          <w:szCs w:val="22"/>
        </w:rPr>
        <w:t xml:space="preserve"> </w:t>
      </w:r>
      <w:r w:rsidR="001A68C6" w:rsidRPr="00802F60">
        <w:rPr>
          <w:rFonts w:asciiTheme="minorHAnsi" w:hAnsiTheme="minorHAnsi" w:cstheme="minorHAnsi"/>
          <w:sz w:val="22"/>
          <w:szCs w:val="22"/>
        </w:rPr>
        <w:t>bez PVN.</w:t>
      </w:r>
      <w:r w:rsidR="003257D3" w:rsidRPr="00802F60">
        <w:rPr>
          <w:rFonts w:asciiTheme="minorHAnsi" w:hAnsiTheme="minorHAnsi" w:cstheme="minorHAnsi"/>
          <w:b/>
          <w:bCs/>
          <w:sz w:val="22"/>
          <w:szCs w:val="22"/>
        </w:rPr>
        <w:t xml:space="preserve"> </w:t>
      </w:r>
      <w:r w:rsidR="00A41823" w:rsidRPr="00802F60">
        <w:rPr>
          <w:rFonts w:asciiTheme="minorHAnsi" w:hAnsiTheme="minorHAnsi" w:cstheme="minorHAnsi"/>
          <w:sz w:val="22"/>
          <w:szCs w:val="22"/>
        </w:rPr>
        <w:t xml:space="preserve">Pasūtītājs, izvērtējot </w:t>
      </w:r>
      <w:r w:rsidR="00980590" w:rsidRPr="00802F60">
        <w:rPr>
          <w:rStyle w:val="normaltextrun"/>
          <w:rFonts w:asciiTheme="minorHAnsi" w:hAnsiTheme="minorHAnsi" w:cstheme="minorHAnsi"/>
          <w:sz w:val="22"/>
          <w:szCs w:val="22"/>
        </w:rPr>
        <w:t>Izmaiņu aktu Nr.</w:t>
      </w:r>
      <w:r w:rsidR="00D06900">
        <w:rPr>
          <w:rStyle w:val="normaltextrun"/>
          <w:rFonts w:asciiTheme="minorHAnsi" w:hAnsiTheme="minorHAnsi" w:cstheme="minorHAnsi"/>
          <w:sz w:val="22"/>
          <w:szCs w:val="22"/>
        </w:rPr>
        <w:t>3</w:t>
      </w:r>
      <w:r w:rsidR="00984726" w:rsidRPr="00802F60">
        <w:rPr>
          <w:rStyle w:val="normaltextrun"/>
          <w:rFonts w:asciiTheme="minorHAnsi" w:hAnsiTheme="minorHAnsi" w:cstheme="minorHAnsi"/>
          <w:sz w:val="22"/>
          <w:szCs w:val="22"/>
        </w:rPr>
        <w:t>,</w:t>
      </w:r>
      <w:r w:rsidR="00D366E9" w:rsidRPr="00802F60">
        <w:rPr>
          <w:rFonts w:asciiTheme="minorHAnsi" w:hAnsiTheme="minorHAnsi" w:cstheme="minorHAnsi"/>
          <w:sz w:val="22"/>
          <w:szCs w:val="22"/>
        </w:rPr>
        <w:t xml:space="preserve"> </w:t>
      </w:r>
      <w:r w:rsidR="00A41823" w:rsidRPr="00802F60">
        <w:rPr>
          <w:rFonts w:asciiTheme="minorHAnsi" w:hAnsiTheme="minorHAnsi" w:cstheme="minorHAnsi"/>
          <w:sz w:val="22"/>
          <w:szCs w:val="22"/>
        </w:rPr>
        <w:t xml:space="preserve">piekrīt </w:t>
      </w:r>
      <w:r w:rsidR="00736B45" w:rsidRPr="00802F60">
        <w:rPr>
          <w:rFonts w:asciiTheme="minorHAnsi" w:hAnsiTheme="minorHAnsi" w:cstheme="minorHAnsi"/>
          <w:sz w:val="22"/>
          <w:szCs w:val="22"/>
        </w:rPr>
        <w:t>palielināt</w:t>
      </w:r>
      <w:r w:rsidR="00A41823" w:rsidRPr="00802F60">
        <w:rPr>
          <w:rFonts w:asciiTheme="minorHAnsi" w:hAnsiTheme="minorHAnsi" w:cstheme="minorHAnsi"/>
          <w:sz w:val="22"/>
          <w:szCs w:val="22"/>
        </w:rPr>
        <w:t xml:space="preserve"> Līguma summu par </w:t>
      </w:r>
      <w:r w:rsidR="00D06900" w:rsidRPr="00D06900">
        <w:rPr>
          <w:rFonts w:asciiTheme="minorHAnsi" w:hAnsiTheme="minorHAnsi" w:cstheme="minorHAnsi"/>
          <w:sz w:val="22"/>
          <w:szCs w:val="22"/>
        </w:rPr>
        <w:t xml:space="preserve">10 303,47 EUR (desmit tūkstoši trīs simti trīs euro 47 centi) </w:t>
      </w:r>
      <w:r w:rsidR="004600D2" w:rsidRPr="00E47FEE">
        <w:rPr>
          <w:rFonts w:asciiTheme="minorHAnsi" w:hAnsiTheme="minorHAnsi" w:cstheme="minorHAnsi"/>
          <w:sz w:val="22"/>
          <w:szCs w:val="22"/>
        </w:rPr>
        <w:t>bez</w:t>
      </w:r>
      <w:r w:rsidR="004600D2" w:rsidRPr="00802F60">
        <w:rPr>
          <w:rFonts w:asciiTheme="minorHAnsi" w:hAnsiTheme="minorHAnsi" w:cstheme="minorHAnsi"/>
          <w:sz w:val="22"/>
          <w:szCs w:val="22"/>
        </w:rPr>
        <w:t xml:space="preserve"> PVN</w:t>
      </w:r>
      <w:r w:rsidR="00980590" w:rsidRPr="00802F60">
        <w:rPr>
          <w:rFonts w:asciiTheme="minorHAnsi" w:hAnsiTheme="minorHAnsi" w:cstheme="minorHAnsi"/>
          <w:sz w:val="22"/>
          <w:szCs w:val="22"/>
        </w:rPr>
        <w:t xml:space="preserve"> </w:t>
      </w:r>
      <w:r w:rsidR="00A41823" w:rsidRPr="00802F60">
        <w:rPr>
          <w:rFonts w:asciiTheme="minorHAnsi" w:hAnsiTheme="minorHAnsi" w:cstheme="minorHAnsi"/>
          <w:sz w:val="22"/>
          <w:szCs w:val="22"/>
        </w:rPr>
        <w:t xml:space="preserve">un noteikt </w:t>
      </w:r>
      <w:r w:rsidR="000E1E1E" w:rsidRPr="00802F60">
        <w:rPr>
          <w:rFonts w:asciiTheme="minorHAnsi" w:hAnsiTheme="minorHAnsi" w:cstheme="minorHAnsi"/>
          <w:sz w:val="22"/>
          <w:szCs w:val="22"/>
        </w:rPr>
        <w:t xml:space="preserve">Līgumcenu </w:t>
      </w:r>
      <w:r w:rsidR="00D06900" w:rsidRPr="00D06900">
        <w:rPr>
          <w:rFonts w:asciiTheme="minorHAnsi" w:hAnsiTheme="minorHAnsi" w:cstheme="minorHAnsi"/>
          <w:b/>
          <w:bCs/>
          <w:sz w:val="22"/>
          <w:szCs w:val="22"/>
        </w:rPr>
        <w:t xml:space="preserve">EUR 2 646 098,26 </w:t>
      </w:r>
      <w:r w:rsidR="00D06900" w:rsidRPr="00D06900">
        <w:rPr>
          <w:rFonts w:asciiTheme="minorHAnsi" w:hAnsiTheme="minorHAnsi" w:cstheme="minorHAnsi"/>
          <w:sz w:val="22"/>
          <w:szCs w:val="22"/>
        </w:rPr>
        <w:t xml:space="preserve">(divi miljoni seši simti četrdesmit seši tūkstoši deviņdesmit astoņi euro, 26 centi) </w:t>
      </w:r>
      <w:r w:rsidR="000E1E1E" w:rsidRPr="002C2887">
        <w:rPr>
          <w:rFonts w:asciiTheme="minorHAnsi" w:eastAsia="Arial Unicode MS" w:hAnsiTheme="minorHAnsi" w:cstheme="minorHAnsi"/>
          <w:sz w:val="22"/>
          <w:szCs w:val="22"/>
          <w:u w:color="000000"/>
          <w:bdr w:val="nil"/>
          <w:lang w:eastAsia="lv-LV"/>
        </w:rPr>
        <w:t>bez PVN.</w:t>
      </w:r>
      <w:r w:rsidR="003B0B39" w:rsidRPr="002C2887">
        <w:rPr>
          <w:rFonts w:asciiTheme="minorHAnsi" w:hAnsiTheme="minorHAnsi" w:cstheme="minorHAnsi"/>
          <w:sz w:val="22"/>
          <w:szCs w:val="22"/>
        </w:rPr>
        <w:t xml:space="preserve"> </w:t>
      </w:r>
    </w:p>
    <w:p w14:paraId="398DB580" w14:textId="77777777" w:rsidR="0056276E" w:rsidRDefault="0056276E" w:rsidP="004321DC">
      <w:pPr>
        <w:ind w:right="28" w:firstLine="408"/>
        <w:jc w:val="both"/>
        <w:rPr>
          <w:rFonts w:asciiTheme="minorHAnsi" w:hAnsiTheme="minorHAnsi" w:cstheme="minorHAnsi"/>
          <w:sz w:val="22"/>
          <w:szCs w:val="22"/>
        </w:rPr>
      </w:pPr>
    </w:p>
    <w:p w14:paraId="28470E08" w14:textId="77777777" w:rsidR="0056276E" w:rsidRPr="00AC362E" w:rsidRDefault="0056276E" w:rsidP="0056276E">
      <w:pPr>
        <w:tabs>
          <w:tab w:val="left" w:pos="720"/>
        </w:tabs>
        <w:jc w:val="both"/>
        <w:outlineLvl w:val="0"/>
        <w:rPr>
          <w:rFonts w:ascii="Calibri" w:hAnsi="Calibri" w:cs="Calibri"/>
          <w:sz w:val="22"/>
          <w:szCs w:val="22"/>
        </w:rPr>
      </w:pPr>
      <w:r>
        <w:rPr>
          <w:rFonts w:asciiTheme="minorHAnsi" w:hAnsiTheme="minorHAnsi" w:cstheme="minorHAnsi"/>
          <w:sz w:val="22"/>
          <w:szCs w:val="22"/>
        </w:rPr>
        <w:t xml:space="preserve">Līguma 18.11. punkts nosaka, ka </w:t>
      </w:r>
      <w:r>
        <w:rPr>
          <w:rFonts w:ascii="Calibri" w:hAnsi="Calibri" w:cs="Calibri"/>
          <w:sz w:val="22"/>
          <w:szCs w:val="22"/>
        </w:rPr>
        <w:t>i</w:t>
      </w:r>
      <w:r w:rsidRPr="00AC362E">
        <w:rPr>
          <w:rFonts w:ascii="Calibri" w:hAnsi="Calibri" w:cs="Calibri"/>
          <w:sz w:val="22"/>
          <w:szCs w:val="22"/>
        </w:rPr>
        <w:t>zmaiņu vērtība tiks aprēķināta šādi:</w:t>
      </w:r>
    </w:p>
    <w:p w14:paraId="48F216FB" w14:textId="77777777" w:rsidR="0056276E" w:rsidRPr="00BF09E9" w:rsidRDefault="0056276E" w:rsidP="0056276E">
      <w:pPr>
        <w:pStyle w:val="Sarakstarindkopa"/>
        <w:widowControl w:val="0"/>
        <w:numPr>
          <w:ilvl w:val="2"/>
          <w:numId w:val="44"/>
        </w:numPr>
        <w:ind w:left="1134"/>
        <w:jc w:val="both"/>
        <w:outlineLvl w:val="1"/>
        <w:rPr>
          <w:rFonts w:ascii="Calibri" w:hAnsi="Calibri" w:cs="Calibri"/>
          <w:b/>
          <w:bCs/>
          <w:sz w:val="22"/>
          <w:szCs w:val="22"/>
        </w:rPr>
      </w:pPr>
      <w:r w:rsidRPr="00BF09E9">
        <w:rPr>
          <w:rFonts w:ascii="Calibri" w:hAnsi="Calibri" w:cs="Calibri"/>
          <w:sz w:val="22"/>
          <w:szCs w:val="22"/>
        </w:rPr>
        <w:t xml:space="preserve">ja plānotās izmaiņas ietver Būvdarbus, kas ir savstarpēji aizvietojami, t.i., Būvdarbu veikšanai neatšķiras metodes vai risinājumi, izmaiņu apjoms tiks aprēķināts kā cenu starpība Būvdarbu izmaiņām; </w:t>
      </w:r>
    </w:p>
    <w:p w14:paraId="0A687F5E" w14:textId="77777777" w:rsidR="0056276E" w:rsidRPr="00BF09E9" w:rsidRDefault="0056276E" w:rsidP="0056276E">
      <w:pPr>
        <w:pStyle w:val="Sarakstarindkopa"/>
        <w:widowControl w:val="0"/>
        <w:numPr>
          <w:ilvl w:val="2"/>
          <w:numId w:val="44"/>
        </w:numPr>
        <w:ind w:left="1134"/>
        <w:jc w:val="both"/>
        <w:outlineLvl w:val="1"/>
        <w:rPr>
          <w:rFonts w:ascii="Calibri" w:hAnsi="Calibri" w:cs="Calibri"/>
          <w:b/>
          <w:bCs/>
          <w:sz w:val="22"/>
          <w:szCs w:val="22"/>
        </w:rPr>
      </w:pPr>
      <w:r w:rsidRPr="00BF09E9">
        <w:rPr>
          <w:rFonts w:ascii="Calibri" w:hAnsi="Calibri" w:cs="Calibri"/>
          <w:sz w:val="22"/>
          <w:szCs w:val="22"/>
        </w:rPr>
        <w:t>ja plānotās izmaiņas ietver Būvdarbus, kas nav savstarpēji aizvietojami, t.i., Būvdarbu veikšanai tiek izmantotas citas metodes vai risinājumi, izmaiņu apjoms tiks aprēķināts kā kopējā ieslēgto un izslēgto Būvdarbu summa.</w:t>
      </w:r>
    </w:p>
    <w:p w14:paraId="65EAE701" w14:textId="77777777" w:rsidR="0056276E" w:rsidRDefault="0056276E" w:rsidP="0056276E">
      <w:pPr>
        <w:tabs>
          <w:tab w:val="left" w:pos="720"/>
        </w:tabs>
        <w:jc w:val="both"/>
        <w:outlineLvl w:val="0"/>
        <w:rPr>
          <w:rFonts w:asciiTheme="minorHAnsi" w:hAnsiTheme="minorHAnsi" w:cstheme="minorHAnsi"/>
          <w:sz w:val="22"/>
          <w:szCs w:val="22"/>
        </w:rPr>
      </w:pPr>
    </w:p>
    <w:p w14:paraId="4AF4555A" w14:textId="637A62F0" w:rsidR="00B465FB" w:rsidRDefault="0017164F" w:rsidP="0056276E">
      <w:pPr>
        <w:tabs>
          <w:tab w:val="left" w:pos="720"/>
        </w:tabs>
        <w:jc w:val="both"/>
        <w:outlineLvl w:val="0"/>
        <w:rPr>
          <w:rFonts w:asciiTheme="minorHAnsi" w:hAnsiTheme="minorHAnsi" w:cstheme="minorHAnsi"/>
          <w:sz w:val="22"/>
          <w:szCs w:val="22"/>
        </w:rPr>
      </w:pPr>
      <w:r>
        <w:rPr>
          <w:rFonts w:asciiTheme="minorHAnsi" w:hAnsiTheme="minorHAnsi" w:cstheme="minorHAnsi"/>
          <w:sz w:val="22"/>
          <w:szCs w:val="22"/>
        </w:rPr>
        <w:t>Ievērojot</w:t>
      </w:r>
      <w:r w:rsidR="00D65E77">
        <w:rPr>
          <w:rFonts w:asciiTheme="minorHAnsi" w:hAnsiTheme="minorHAnsi" w:cstheme="minorHAnsi"/>
          <w:sz w:val="22"/>
          <w:szCs w:val="22"/>
        </w:rPr>
        <w:t xml:space="preserve"> Publisko iepirkumu likuma un</w:t>
      </w:r>
      <w:r>
        <w:rPr>
          <w:rFonts w:asciiTheme="minorHAnsi" w:hAnsiTheme="minorHAnsi" w:cstheme="minorHAnsi"/>
          <w:sz w:val="22"/>
          <w:szCs w:val="22"/>
        </w:rPr>
        <w:t xml:space="preserve"> Līguma 18.11. punktā </w:t>
      </w:r>
      <w:r w:rsidR="00D65E77">
        <w:rPr>
          <w:rFonts w:asciiTheme="minorHAnsi" w:hAnsiTheme="minorHAnsi" w:cstheme="minorHAnsi"/>
          <w:sz w:val="22"/>
          <w:szCs w:val="22"/>
        </w:rPr>
        <w:t>noteikto</w:t>
      </w:r>
      <w:r>
        <w:rPr>
          <w:rFonts w:asciiTheme="minorHAnsi" w:hAnsiTheme="minorHAnsi" w:cstheme="minorHAnsi"/>
          <w:sz w:val="22"/>
          <w:szCs w:val="22"/>
        </w:rPr>
        <w:t xml:space="preserve"> izmaiņu aprēķināšanas metodi, grozījumu apjoms procentuālā izteiksmē pēc šīs Vienošanās noslēgšanas sastāda </w:t>
      </w:r>
      <w:r w:rsidR="00D505B2">
        <w:rPr>
          <w:rFonts w:asciiTheme="minorHAnsi" w:hAnsiTheme="minorHAnsi" w:cstheme="minorHAnsi"/>
          <w:sz w:val="22"/>
          <w:szCs w:val="22"/>
        </w:rPr>
        <w:t>1</w:t>
      </w:r>
      <w:r w:rsidR="008B2AE8">
        <w:rPr>
          <w:rFonts w:asciiTheme="minorHAnsi" w:hAnsiTheme="minorHAnsi" w:cstheme="minorHAnsi"/>
          <w:sz w:val="22"/>
          <w:szCs w:val="22"/>
        </w:rPr>
        <w:t>.18</w:t>
      </w:r>
      <w:r w:rsidR="00B465FB">
        <w:rPr>
          <w:rFonts w:asciiTheme="minorHAnsi" w:hAnsiTheme="minorHAnsi" w:cstheme="minorHAnsi"/>
          <w:sz w:val="22"/>
          <w:szCs w:val="22"/>
        </w:rPr>
        <w:t xml:space="preserve"> %.</w:t>
      </w:r>
    </w:p>
    <w:p w14:paraId="15143DE5" w14:textId="03C22AE5" w:rsidR="0017164F" w:rsidRDefault="0017164F" w:rsidP="0056276E">
      <w:pPr>
        <w:tabs>
          <w:tab w:val="left" w:pos="720"/>
        </w:tabs>
        <w:jc w:val="both"/>
        <w:outlineLvl w:val="0"/>
        <w:rPr>
          <w:rFonts w:asciiTheme="minorHAnsi" w:hAnsiTheme="minorHAnsi" w:cstheme="minorHAnsi"/>
          <w:sz w:val="22"/>
          <w:szCs w:val="22"/>
        </w:rPr>
      </w:pPr>
      <w:r>
        <w:rPr>
          <w:rFonts w:asciiTheme="minorHAnsi" w:hAnsiTheme="minorHAnsi" w:cstheme="minorHAnsi"/>
          <w:sz w:val="22"/>
          <w:szCs w:val="22"/>
        </w:rPr>
        <w:t xml:space="preserve"> </w:t>
      </w:r>
    </w:p>
    <w:p w14:paraId="16038355" w14:textId="36439C95" w:rsidR="00254F36" w:rsidRDefault="00A965C4" w:rsidP="00516CD3">
      <w:pPr>
        <w:tabs>
          <w:tab w:val="left" w:pos="720"/>
        </w:tabs>
        <w:jc w:val="both"/>
        <w:outlineLvl w:val="0"/>
        <w:rPr>
          <w:rFonts w:asciiTheme="minorHAnsi" w:hAnsiTheme="minorHAnsi" w:cstheme="minorHAnsi"/>
          <w:sz w:val="22"/>
          <w:szCs w:val="22"/>
          <w:u w:val="single"/>
        </w:rPr>
      </w:pPr>
      <w:r>
        <w:rPr>
          <w:rFonts w:asciiTheme="minorHAnsi" w:hAnsiTheme="minorHAnsi" w:cstheme="minorHAnsi"/>
          <w:sz w:val="22"/>
          <w:szCs w:val="22"/>
        </w:rPr>
        <w:t>Pēc Vienošanās Nr.1/2025 un pēc Vienošanās Nr. 2/2025</w:t>
      </w:r>
      <w:r w:rsidR="008B2AE8">
        <w:rPr>
          <w:rFonts w:asciiTheme="minorHAnsi" w:hAnsiTheme="minorHAnsi" w:cstheme="minorHAnsi"/>
          <w:sz w:val="22"/>
          <w:szCs w:val="22"/>
        </w:rPr>
        <w:t xml:space="preserve"> un pēc</w:t>
      </w:r>
      <w:r w:rsidR="00254F36">
        <w:rPr>
          <w:rFonts w:asciiTheme="minorHAnsi" w:hAnsiTheme="minorHAnsi" w:cstheme="minorHAnsi"/>
          <w:sz w:val="22"/>
          <w:szCs w:val="22"/>
        </w:rPr>
        <w:t xml:space="preserve"> šīs</w:t>
      </w:r>
      <w:r w:rsidR="008B2AE8">
        <w:rPr>
          <w:rFonts w:asciiTheme="minorHAnsi" w:hAnsiTheme="minorHAnsi" w:cstheme="minorHAnsi"/>
          <w:sz w:val="22"/>
          <w:szCs w:val="22"/>
        </w:rPr>
        <w:t xml:space="preserve"> Vienošanās Nr.3/2025</w:t>
      </w:r>
      <w:r>
        <w:rPr>
          <w:rFonts w:asciiTheme="minorHAnsi" w:hAnsiTheme="minorHAnsi" w:cstheme="minorHAnsi"/>
          <w:sz w:val="22"/>
          <w:szCs w:val="22"/>
        </w:rPr>
        <w:t xml:space="preserve"> noslēgšanas </w:t>
      </w:r>
      <w:r w:rsidRPr="00EB2967">
        <w:rPr>
          <w:rFonts w:asciiTheme="minorHAnsi" w:hAnsiTheme="minorHAnsi" w:cstheme="minorHAnsi"/>
          <w:sz w:val="22"/>
          <w:szCs w:val="22"/>
          <w:u w:val="single"/>
        </w:rPr>
        <w:t>kopējais Līguma grozījumu apjoms</w:t>
      </w:r>
      <w:r w:rsidR="00254F36">
        <w:rPr>
          <w:rFonts w:asciiTheme="minorHAnsi" w:hAnsiTheme="minorHAnsi" w:cstheme="minorHAnsi"/>
          <w:sz w:val="22"/>
          <w:szCs w:val="22"/>
          <w:u w:val="single"/>
        </w:rPr>
        <w:t>:</w:t>
      </w:r>
    </w:p>
    <w:p w14:paraId="16327302" w14:textId="4C8A5DCC" w:rsidR="00181916" w:rsidRDefault="00A965C4" w:rsidP="00254F36">
      <w:pPr>
        <w:pStyle w:val="Sarakstarindkopa"/>
        <w:numPr>
          <w:ilvl w:val="0"/>
          <w:numId w:val="49"/>
        </w:numPr>
        <w:tabs>
          <w:tab w:val="left" w:pos="720"/>
        </w:tabs>
        <w:jc w:val="both"/>
        <w:outlineLvl w:val="0"/>
        <w:rPr>
          <w:rFonts w:asciiTheme="minorHAnsi" w:hAnsiTheme="minorHAnsi" w:cstheme="minorHAnsi"/>
          <w:sz w:val="22"/>
          <w:szCs w:val="22"/>
        </w:rPr>
      </w:pPr>
      <w:r w:rsidRPr="00254F36">
        <w:rPr>
          <w:rFonts w:asciiTheme="minorHAnsi" w:hAnsiTheme="minorHAnsi" w:cstheme="minorHAnsi"/>
          <w:sz w:val="22"/>
          <w:szCs w:val="22"/>
          <w:u w:val="single"/>
        </w:rPr>
        <w:t xml:space="preserve"> </w:t>
      </w:r>
      <w:r w:rsidR="00FA01D3">
        <w:rPr>
          <w:rFonts w:asciiTheme="minorHAnsi" w:hAnsiTheme="minorHAnsi" w:cstheme="minorHAnsi"/>
          <w:sz w:val="22"/>
          <w:szCs w:val="22"/>
          <w:u w:val="single"/>
        </w:rPr>
        <w:t xml:space="preserve"> </w:t>
      </w:r>
      <w:r w:rsidRPr="00254F36">
        <w:rPr>
          <w:rFonts w:asciiTheme="minorHAnsi" w:hAnsiTheme="minorHAnsi" w:cstheme="minorHAnsi"/>
          <w:sz w:val="22"/>
          <w:szCs w:val="22"/>
          <w:u w:val="single"/>
        </w:rPr>
        <w:t>atbilstoši Likuma 61.panta piektajai daļa</w:t>
      </w:r>
      <w:r w:rsidR="00E23841" w:rsidRPr="00254F36">
        <w:rPr>
          <w:rFonts w:asciiTheme="minorHAnsi" w:hAnsiTheme="minorHAnsi" w:cstheme="minorHAnsi"/>
          <w:sz w:val="22"/>
          <w:szCs w:val="22"/>
          <w:u w:val="single"/>
        </w:rPr>
        <w:t>i</w:t>
      </w:r>
      <w:r w:rsidRPr="00254F36">
        <w:rPr>
          <w:rFonts w:asciiTheme="minorHAnsi" w:hAnsiTheme="minorHAnsi" w:cstheme="minorHAnsi"/>
          <w:sz w:val="22"/>
          <w:szCs w:val="22"/>
          <w:u w:val="single"/>
        </w:rPr>
        <w:t xml:space="preserve"> procentuāli veido </w:t>
      </w:r>
      <w:r w:rsidR="000E0099" w:rsidRPr="00254F36">
        <w:rPr>
          <w:rFonts w:asciiTheme="minorHAnsi" w:hAnsiTheme="minorHAnsi" w:cstheme="minorHAnsi"/>
          <w:sz w:val="22"/>
          <w:szCs w:val="22"/>
          <w:u w:val="single"/>
        </w:rPr>
        <w:t>1</w:t>
      </w:r>
      <w:r w:rsidR="00BF3E91" w:rsidRPr="00254F36">
        <w:rPr>
          <w:rFonts w:asciiTheme="minorHAnsi" w:hAnsiTheme="minorHAnsi" w:cstheme="minorHAnsi"/>
          <w:sz w:val="22"/>
          <w:szCs w:val="22"/>
          <w:u w:val="single"/>
        </w:rPr>
        <w:t>2,98</w:t>
      </w:r>
      <w:r w:rsidR="000E0099" w:rsidRPr="00254F36">
        <w:rPr>
          <w:rFonts w:asciiTheme="minorHAnsi" w:hAnsiTheme="minorHAnsi" w:cstheme="minorHAnsi"/>
          <w:sz w:val="22"/>
          <w:szCs w:val="22"/>
          <w:u w:val="single"/>
        </w:rPr>
        <w:t xml:space="preserve"> %</w:t>
      </w:r>
      <w:r w:rsidRPr="00254F36">
        <w:rPr>
          <w:rFonts w:asciiTheme="minorHAnsi" w:hAnsiTheme="minorHAnsi" w:cstheme="minorHAnsi"/>
          <w:sz w:val="22"/>
          <w:szCs w:val="22"/>
        </w:rPr>
        <w:t xml:space="preserve"> </w:t>
      </w:r>
      <w:r w:rsidR="004A086A" w:rsidRPr="00254F36">
        <w:rPr>
          <w:rFonts w:asciiTheme="minorHAnsi" w:hAnsiTheme="minorHAnsi" w:cstheme="minorHAnsi"/>
          <w:sz w:val="22"/>
          <w:szCs w:val="22"/>
        </w:rPr>
        <w:t>(</w:t>
      </w:r>
      <w:r w:rsidR="0022235C" w:rsidRPr="00254F36">
        <w:rPr>
          <w:rFonts w:asciiTheme="minorHAnsi" w:hAnsiTheme="minorHAnsi" w:cstheme="minorHAnsi"/>
          <w:sz w:val="22"/>
          <w:szCs w:val="22"/>
        </w:rPr>
        <w:t>2,18</w:t>
      </w:r>
      <w:r w:rsidRPr="00254F36">
        <w:rPr>
          <w:rFonts w:asciiTheme="minorHAnsi" w:hAnsiTheme="minorHAnsi" w:cstheme="minorHAnsi"/>
          <w:sz w:val="22"/>
          <w:szCs w:val="22"/>
        </w:rPr>
        <w:t>%</w:t>
      </w:r>
      <w:r w:rsidR="0022235C" w:rsidRPr="00254F36">
        <w:rPr>
          <w:rFonts w:asciiTheme="minorHAnsi" w:hAnsiTheme="minorHAnsi" w:cstheme="minorHAnsi"/>
          <w:sz w:val="22"/>
          <w:szCs w:val="22"/>
        </w:rPr>
        <w:t xml:space="preserve"> + </w:t>
      </w:r>
      <w:r w:rsidR="00181916">
        <w:rPr>
          <w:rFonts w:asciiTheme="minorHAnsi" w:hAnsiTheme="minorHAnsi" w:cstheme="minorHAnsi"/>
          <w:sz w:val="22"/>
          <w:szCs w:val="22"/>
        </w:rPr>
        <w:t xml:space="preserve">9.62 </w:t>
      </w:r>
      <w:r w:rsidR="000E0099" w:rsidRPr="00254F36">
        <w:rPr>
          <w:rFonts w:asciiTheme="minorHAnsi" w:hAnsiTheme="minorHAnsi" w:cstheme="minorHAnsi"/>
          <w:sz w:val="22"/>
          <w:szCs w:val="22"/>
        </w:rPr>
        <w:t>%</w:t>
      </w:r>
      <w:r w:rsidR="00181916">
        <w:rPr>
          <w:rFonts w:asciiTheme="minorHAnsi" w:hAnsiTheme="minorHAnsi" w:cstheme="minorHAnsi"/>
          <w:sz w:val="22"/>
          <w:szCs w:val="22"/>
        </w:rPr>
        <w:t>);</w:t>
      </w:r>
    </w:p>
    <w:p w14:paraId="7650651E" w14:textId="68991B20" w:rsidR="00A965C4" w:rsidRPr="00254F36" w:rsidRDefault="008B2AE8" w:rsidP="00254F36">
      <w:pPr>
        <w:pStyle w:val="Sarakstarindkopa"/>
        <w:numPr>
          <w:ilvl w:val="0"/>
          <w:numId w:val="49"/>
        </w:numPr>
        <w:tabs>
          <w:tab w:val="left" w:pos="720"/>
        </w:tabs>
        <w:jc w:val="both"/>
        <w:outlineLvl w:val="0"/>
        <w:rPr>
          <w:rFonts w:asciiTheme="minorHAnsi" w:hAnsiTheme="minorHAnsi" w:cstheme="minorHAnsi"/>
          <w:sz w:val="22"/>
          <w:szCs w:val="22"/>
        </w:rPr>
      </w:pPr>
      <w:r w:rsidRPr="00254F36">
        <w:rPr>
          <w:rFonts w:asciiTheme="minorHAnsi" w:hAnsiTheme="minorHAnsi" w:cstheme="minorHAnsi"/>
          <w:sz w:val="22"/>
          <w:szCs w:val="22"/>
        </w:rPr>
        <w:t xml:space="preserve"> </w:t>
      </w:r>
      <w:r w:rsidR="00281DA7" w:rsidRPr="00254F36">
        <w:rPr>
          <w:rFonts w:asciiTheme="minorHAnsi" w:hAnsiTheme="minorHAnsi" w:cstheme="minorHAnsi"/>
          <w:sz w:val="22"/>
          <w:szCs w:val="22"/>
          <w:u w:val="single"/>
        </w:rPr>
        <w:t xml:space="preserve">atbilstoši Likuma 61.panta </w:t>
      </w:r>
      <w:r w:rsidR="00281DA7">
        <w:rPr>
          <w:rFonts w:asciiTheme="minorHAnsi" w:hAnsiTheme="minorHAnsi" w:cstheme="minorHAnsi"/>
          <w:sz w:val="22"/>
          <w:szCs w:val="22"/>
          <w:u w:val="single"/>
        </w:rPr>
        <w:t>trešās daļas 1.punktam</w:t>
      </w:r>
      <w:r w:rsidR="00281DA7" w:rsidRPr="00254F36">
        <w:rPr>
          <w:rFonts w:asciiTheme="minorHAnsi" w:hAnsiTheme="minorHAnsi" w:cstheme="minorHAnsi"/>
          <w:sz w:val="22"/>
          <w:szCs w:val="22"/>
          <w:u w:val="single"/>
        </w:rPr>
        <w:t xml:space="preserve"> procentuāli veido </w:t>
      </w:r>
      <w:r w:rsidR="00281DA7">
        <w:rPr>
          <w:rFonts w:asciiTheme="minorHAnsi" w:hAnsiTheme="minorHAnsi" w:cstheme="minorHAnsi"/>
          <w:sz w:val="22"/>
          <w:szCs w:val="22"/>
          <w:u w:val="single"/>
        </w:rPr>
        <w:t>1.18%</w:t>
      </w:r>
      <w:r w:rsidR="00B75AB7">
        <w:rPr>
          <w:rFonts w:asciiTheme="minorHAnsi" w:hAnsiTheme="minorHAnsi" w:cstheme="minorHAnsi"/>
          <w:sz w:val="22"/>
          <w:szCs w:val="22"/>
          <w:u w:val="single"/>
        </w:rPr>
        <w:t xml:space="preserve"> </w:t>
      </w:r>
      <w:r w:rsidR="004A086A" w:rsidRPr="00254F36">
        <w:rPr>
          <w:rFonts w:asciiTheme="minorHAnsi" w:hAnsiTheme="minorHAnsi" w:cstheme="minorHAnsi"/>
          <w:sz w:val="22"/>
          <w:szCs w:val="22"/>
        </w:rPr>
        <w:t>.</w:t>
      </w:r>
    </w:p>
    <w:p w14:paraId="33BDAB4B" w14:textId="77777777" w:rsidR="008E2245" w:rsidRDefault="008E2245" w:rsidP="00663E60">
      <w:pPr>
        <w:ind w:firstLine="408"/>
        <w:jc w:val="both"/>
        <w:rPr>
          <w:rFonts w:asciiTheme="minorHAnsi" w:hAnsiTheme="minorHAnsi" w:cstheme="minorHAnsi"/>
          <w:sz w:val="22"/>
          <w:szCs w:val="22"/>
        </w:rPr>
      </w:pPr>
    </w:p>
    <w:p w14:paraId="25DF8BAD" w14:textId="1D5FED4B" w:rsidR="00D63DB0" w:rsidRDefault="009220CA" w:rsidP="000E421C">
      <w:pPr>
        <w:jc w:val="both"/>
        <w:rPr>
          <w:rFonts w:asciiTheme="minorHAnsi" w:hAnsiTheme="minorHAnsi" w:cstheme="minorHAnsi"/>
          <w:sz w:val="22"/>
          <w:szCs w:val="22"/>
        </w:rPr>
      </w:pPr>
      <w:r w:rsidRPr="009220CA">
        <w:rPr>
          <w:rFonts w:asciiTheme="minorHAnsi" w:hAnsiTheme="minorHAnsi" w:cstheme="minorHAnsi"/>
          <w:sz w:val="22"/>
          <w:szCs w:val="22"/>
        </w:rPr>
        <w:t>Būvuzņēmējs ir iesniedzis aktualizēto Finanšu plūsmas grafiku.</w:t>
      </w:r>
    </w:p>
    <w:p w14:paraId="10A5990E" w14:textId="77777777" w:rsidR="00574BB4" w:rsidRDefault="00574BB4" w:rsidP="000E421C">
      <w:pPr>
        <w:jc w:val="both"/>
        <w:rPr>
          <w:rFonts w:asciiTheme="minorHAnsi" w:hAnsiTheme="minorHAnsi" w:cstheme="minorHAnsi"/>
          <w:sz w:val="22"/>
          <w:szCs w:val="22"/>
        </w:rPr>
      </w:pPr>
    </w:p>
    <w:p w14:paraId="20932E26" w14:textId="3990BEA1" w:rsidR="00574BB4" w:rsidRDefault="000B4446" w:rsidP="000E421C">
      <w:pPr>
        <w:jc w:val="both"/>
        <w:rPr>
          <w:rFonts w:asciiTheme="minorHAnsi" w:hAnsiTheme="minorHAnsi" w:cstheme="minorHAnsi"/>
          <w:sz w:val="22"/>
          <w:szCs w:val="22"/>
        </w:rPr>
      </w:pPr>
      <w:r w:rsidRPr="000B4446">
        <w:rPr>
          <w:rFonts w:asciiTheme="minorHAnsi" w:hAnsiTheme="minorHAnsi" w:cstheme="minorHAnsi"/>
          <w:sz w:val="22"/>
          <w:szCs w:val="22"/>
        </w:rPr>
        <w:t xml:space="preserve">Papildus darbu apjoms nerada Līguma termiņa izpildes pagarinājumu, un </w:t>
      </w:r>
      <w:r w:rsidR="00B51AE3">
        <w:rPr>
          <w:rFonts w:asciiTheme="minorHAnsi" w:hAnsiTheme="minorHAnsi" w:cstheme="minorHAnsi"/>
          <w:sz w:val="22"/>
          <w:szCs w:val="22"/>
        </w:rPr>
        <w:t xml:space="preserve"> </w:t>
      </w:r>
      <w:r w:rsidR="00B75AB7">
        <w:rPr>
          <w:rFonts w:asciiTheme="minorHAnsi" w:hAnsiTheme="minorHAnsi" w:cstheme="minorHAnsi"/>
          <w:sz w:val="22"/>
          <w:szCs w:val="22"/>
        </w:rPr>
        <w:t>šīs Vienošanās ietvaros veiktie grozījumi nekādā veidā neietekmē Izpildītāja pienākumu</w:t>
      </w:r>
      <w:r w:rsidR="00B51AE3">
        <w:rPr>
          <w:rFonts w:asciiTheme="minorHAnsi" w:hAnsiTheme="minorHAnsi" w:cstheme="minorHAnsi"/>
          <w:sz w:val="22"/>
          <w:szCs w:val="22"/>
        </w:rPr>
        <w:t>s attiecībā uz Darbu izpildes termiņu</w:t>
      </w:r>
      <w:r w:rsidRPr="000B4446">
        <w:rPr>
          <w:rFonts w:asciiTheme="minorHAnsi" w:hAnsiTheme="minorHAnsi" w:cstheme="minorHAnsi"/>
          <w:sz w:val="22"/>
          <w:szCs w:val="22"/>
        </w:rPr>
        <w:t>.</w:t>
      </w:r>
    </w:p>
    <w:p w14:paraId="2AB89B29" w14:textId="77777777" w:rsidR="003E32ED" w:rsidRDefault="003E32ED" w:rsidP="00E606D0">
      <w:pPr>
        <w:tabs>
          <w:tab w:val="left" w:pos="720"/>
        </w:tabs>
        <w:jc w:val="both"/>
        <w:outlineLvl w:val="0"/>
        <w:rPr>
          <w:rFonts w:asciiTheme="minorHAnsi" w:hAnsiTheme="minorHAnsi" w:cstheme="minorHAnsi"/>
          <w:sz w:val="22"/>
          <w:szCs w:val="22"/>
        </w:rPr>
      </w:pPr>
    </w:p>
    <w:p w14:paraId="2ED625E9" w14:textId="094D8697" w:rsidR="00620151" w:rsidRPr="00802F60" w:rsidRDefault="00620151" w:rsidP="00620151">
      <w:pPr>
        <w:tabs>
          <w:tab w:val="left" w:pos="720"/>
        </w:tabs>
        <w:jc w:val="both"/>
        <w:outlineLvl w:val="0"/>
        <w:rPr>
          <w:rFonts w:asciiTheme="minorHAnsi" w:hAnsiTheme="minorHAnsi" w:cstheme="minorHAnsi"/>
          <w:sz w:val="22"/>
          <w:szCs w:val="22"/>
        </w:rPr>
      </w:pPr>
      <w:r w:rsidRPr="00802F60">
        <w:rPr>
          <w:rFonts w:asciiTheme="minorHAnsi" w:hAnsiTheme="minorHAnsi" w:cstheme="minorHAnsi"/>
          <w:sz w:val="22"/>
          <w:szCs w:val="22"/>
        </w:rPr>
        <w:t>Pasūtītājs norāda, ka attiecībā par grozījumiem Līgumā un iepirkuma Līguma mērķi, netiek mainīts Līguma vispārējais raksturs un nosacījumi, jo ir atklājušies papildus darbi, kas plānojot investīciju projekta „</w:t>
      </w:r>
      <w:r w:rsidRPr="00A83AA3">
        <w:rPr>
          <w:rFonts w:asciiTheme="minorHAnsi" w:hAnsiTheme="minorHAnsi" w:cstheme="minorHAnsi"/>
          <w:sz w:val="22"/>
          <w:szCs w:val="22"/>
        </w:rPr>
        <w:t>Ēkas pārbūve Raiņa ielā 27, Cēsīs, Cēsu novadā</w:t>
      </w:r>
      <w:r w:rsidRPr="00802F60">
        <w:rPr>
          <w:rFonts w:asciiTheme="minorHAnsi" w:hAnsiTheme="minorHAnsi" w:cstheme="minorHAnsi"/>
          <w:sz w:val="22"/>
          <w:szCs w:val="22"/>
        </w:rPr>
        <w:t xml:space="preserve">” ieviešanu iepriekš </w:t>
      </w:r>
      <w:r w:rsidRPr="00802F60">
        <w:rPr>
          <w:rFonts w:asciiTheme="minorHAnsi" w:hAnsiTheme="minorHAnsi" w:cstheme="minorHAnsi"/>
          <w:b/>
          <w:bCs/>
          <w:sz w:val="22"/>
          <w:szCs w:val="22"/>
        </w:rPr>
        <w:t>nebija</w:t>
      </w:r>
      <w:r>
        <w:rPr>
          <w:rFonts w:asciiTheme="minorHAnsi" w:hAnsiTheme="minorHAnsi" w:cstheme="minorHAnsi"/>
          <w:b/>
          <w:bCs/>
          <w:sz w:val="22"/>
          <w:szCs w:val="22"/>
        </w:rPr>
        <w:t xml:space="preserve"> objektīvi</w:t>
      </w:r>
      <w:r w:rsidRPr="00802F60">
        <w:rPr>
          <w:rFonts w:asciiTheme="minorHAnsi" w:hAnsiTheme="minorHAnsi" w:cstheme="minorHAnsi"/>
          <w:b/>
          <w:bCs/>
          <w:sz w:val="22"/>
          <w:szCs w:val="22"/>
        </w:rPr>
        <w:t xml:space="preserve"> paredzami, nepieciešamie tehniskie risinājumi tika </w:t>
      </w:r>
      <w:r>
        <w:rPr>
          <w:rFonts w:asciiTheme="minorHAnsi" w:hAnsiTheme="minorHAnsi" w:cstheme="minorHAnsi"/>
          <w:b/>
          <w:bCs/>
          <w:sz w:val="22"/>
          <w:szCs w:val="22"/>
        </w:rPr>
        <w:t>konstatēti</w:t>
      </w:r>
      <w:r w:rsidRPr="00802F60">
        <w:rPr>
          <w:rFonts w:asciiTheme="minorHAnsi" w:hAnsiTheme="minorHAnsi" w:cstheme="minorHAnsi"/>
          <w:b/>
          <w:bCs/>
          <w:sz w:val="22"/>
          <w:szCs w:val="22"/>
        </w:rPr>
        <w:t xml:space="preserve"> tikai būvdarbu laikā</w:t>
      </w:r>
      <w:r w:rsidRPr="00802F60">
        <w:rPr>
          <w:rFonts w:asciiTheme="minorHAnsi" w:hAnsiTheme="minorHAnsi" w:cstheme="minorHAnsi"/>
          <w:sz w:val="22"/>
          <w:szCs w:val="22"/>
        </w:rPr>
        <w:t>,</w:t>
      </w:r>
      <w:r>
        <w:rPr>
          <w:rFonts w:asciiTheme="minorHAnsi" w:hAnsiTheme="minorHAnsi" w:cstheme="minorHAnsi"/>
          <w:sz w:val="22"/>
          <w:szCs w:val="22"/>
        </w:rPr>
        <w:t xml:space="preserve"> </w:t>
      </w:r>
      <w:r w:rsidR="00655210">
        <w:rPr>
          <w:rFonts w:asciiTheme="minorHAnsi" w:hAnsiTheme="minorHAnsi" w:cstheme="minorHAnsi"/>
          <w:sz w:val="22"/>
          <w:szCs w:val="22"/>
        </w:rPr>
        <w:t xml:space="preserve"> kā arī veikti Darbu izpildes precizējumi pēc noslēguma izpildmērījumu iesniegšanas.  Tā</w:t>
      </w:r>
      <w:r>
        <w:rPr>
          <w:rFonts w:asciiTheme="minorHAnsi" w:hAnsiTheme="minorHAnsi" w:cstheme="minorHAnsi"/>
          <w:sz w:val="22"/>
          <w:szCs w:val="22"/>
        </w:rPr>
        <w:t xml:space="preserve"> rezultātā Līguma Puses saskata nepieciešamību iekļaut Līgumā Darbus, kas netika sākotnēji iekļauti, secīgi izslēdzot Darbus, kas saskaņā ar Faktu konstatācijas aktiem atzīstami par izslēdzamiem. </w:t>
      </w:r>
      <w:r w:rsidRPr="00802F60">
        <w:rPr>
          <w:rFonts w:asciiTheme="minorHAnsi" w:hAnsiTheme="minorHAnsi" w:cstheme="minorHAnsi"/>
          <w:sz w:val="22"/>
          <w:szCs w:val="22"/>
        </w:rPr>
        <w:t xml:space="preserve"> </w:t>
      </w:r>
      <w:r>
        <w:rPr>
          <w:rFonts w:asciiTheme="minorHAnsi" w:hAnsiTheme="minorHAnsi" w:cstheme="minorHAnsi"/>
          <w:sz w:val="22"/>
          <w:szCs w:val="22"/>
        </w:rPr>
        <w:t xml:space="preserve">Ievērojot </w:t>
      </w:r>
      <w:r>
        <w:rPr>
          <w:rFonts w:asciiTheme="minorHAnsi" w:hAnsiTheme="minorHAnsi" w:cstheme="minorHAnsi"/>
          <w:sz w:val="22"/>
          <w:szCs w:val="22"/>
        </w:rPr>
        <w:lastRenderedPageBreak/>
        <w:t>augstākminēto,</w:t>
      </w:r>
      <w:r w:rsidRPr="00802F60">
        <w:rPr>
          <w:rFonts w:asciiTheme="minorHAnsi" w:hAnsiTheme="minorHAnsi" w:cstheme="minorHAnsi"/>
          <w:sz w:val="22"/>
          <w:szCs w:val="22"/>
        </w:rPr>
        <w:t xml:space="preserve"> jebkurā gadījumā būtu nepieciešams veikt Līguma grozījumus, ja arī Līgums par būvdarbiem būtu noslēgts ar kādu citu Būvuzņēmēju, būtu izdarāmas izmaiņas. </w:t>
      </w:r>
    </w:p>
    <w:p w14:paraId="2A691885" w14:textId="77777777" w:rsidR="00A41823" w:rsidRPr="00802F60" w:rsidRDefault="00A41823" w:rsidP="00E606D0">
      <w:pPr>
        <w:tabs>
          <w:tab w:val="left" w:pos="720"/>
        </w:tabs>
        <w:jc w:val="both"/>
        <w:outlineLvl w:val="0"/>
        <w:rPr>
          <w:rFonts w:asciiTheme="minorHAnsi" w:hAnsiTheme="minorHAnsi" w:cstheme="minorHAnsi"/>
          <w:strike/>
          <w:sz w:val="22"/>
          <w:szCs w:val="22"/>
        </w:rPr>
      </w:pPr>
    </w:p>
    <w:p w14:paraId="35EE059C" w14:textId="22DFE7C5" w:rsidR="003257D3" w:rsidRPr="00802F60" w:rsidRDefault="00A41823" w:rsidP="00D312C9">
      <w:pPr>
        <w:ind w:firstLine="709"/>
        <w:jc w:val="both"/>
        <w:rPr>
          <w:rFonts w:asciiTheme="minorHAnsi" w:hAnsiTheme="minorHAnsi" w:cstheme="minorHAnsi"/>
          <w:sz w:val="22"/>
          <w:szCs w:val="22"/>
        </w:rPr>
      </w:pPr>
      <w:r w:rsidRPr="00802F60">
        <w:rPr>
          <w:rFonts w:asciiTheme="minorHAnsi" w:hAnsiTheme="minorHAnsi" w:cstheme="minorHAnsi"/>
          <w:sz w:val="22"/>
          <w:szCs w:val="22"/>
        </w:rPr>
        <w:t>Pasūtītāja ieskatā papildus iepriekš neparedzētus būvdarbus nevar tehniski un ekonomiski nodalīt no sākotnējā Līguma bez nesamērīgām grūtībām, jo tie ir jāveic būvlaukumā, kurā jau strādā Būvuzņēmējs un Būvuzņēmēja nomaiņa būtu apgrūtinoša un dārga, kā arī tas apgrūtinātu būvdarbu pabeigšanu un Objekta nodošanu</w:t>
      </w:r>
      <w:r w:rsidR="00234456" w:rsidRPr="00802F60">
        <w:rPr>
          <w:rFonts w:asciiTheme="minorHAnsi" w:hAnsiTheme="minorHAnsi" w:cstheme="minorHAnsi"/>
          <w:sz w:val="22"/>
          <w:szCs w:val="22"/>
        </w:rPr>
        <w:t xml:space="preserve"> un pieņemšanu</w:t>
      </w:r>
      <w:r w:rsidRPr="00802F60">
        <w:rPr>
          <w:rFonts w:asciiTheme="minorHAnsi" w:hAnsiTheme="minorHAnsi" w:cstheme="minorHAnsi"/>
          <w:sz w:val="22"/>
          <w:szCs w:val="22"/>
        </w:rPr>
        <w:t xml:space="preserve"> ekspluatācijā kopumā, kā arī vēlākās darbības, kas saistītas ar būvobjekta garantijas laika garantiju.</w:t>
      </w:r>
    </w:p>
    <w:p w14:paraId="482552E0" w14:textId="77777777" w:rsidR="001C5039" w:rsidRPr="00802F60" w:rsidRDefault="001C5039" w:rsidP="00BE2727">
      <w:pPr>
        <w:tabs>
          <w:tab w:val="left" w:pos="720"/>
        </w:tabs>
        <w:jc w:val="center"/>
        <w:outlineLvl w:val="0"/>
        <w:rPr>
          <w:rFonts w:asciiTheme="minorHAnsi" w:hAnsiTheme="minorHAnsi" w:cstheme="minorHAnsi"/>
          <w:sz w:val="22"/>
          <w:szCs w:val="22"/>
        </w:rPr>
      </w:pPr>
    </w:p>
    <w:p w14:paraId="1BC1F384" w14:textId="71A7A9AD" w:rsidR="007A6B44" w:rsidRPr="00802F60" w:rsidRDefault="00A41823" w:rsidP="00BE2727">
      <w:pPr>
        <w:tabs>
          <w:tab w:val="left" w:pos="720"/>
        </w:tabs>
        <w:jc w:val="center"/>
        <w:outlineLvl w:val="0"/>
        <w:rPr>
          <w:rFonts w:asciiTheme="minorHAnsi" w:hAnsiTheme="minorHAnsi" w:cstheme="minorHAnsi"/>
          <w:sz w:val="22"/>
          <w:szCs w:val="22"/>
        </w:rPr>
      </w:pPr>
      <w:r w:rsidRPr="00802F60">
        <w:rPr>
          <w:rFonts w:asciiTheme="minorHAnsi" w:hAnsiTheme="minorHAnsi" w:cstheme="minorHAnsi"/>
          <w:sz w:val="22"/>
          <w:szCs w:val="22"/>
        </w:rPr>
        <w:t>Ņemot vērā augstāk minēto, pamatoti ir nepieciešams veikt Līguma grozījumus.</w:t>
      </w:r>
    </w:p>
    <w:p w14:paraId="13B94587" w14:textId="77777777" w:rsidR="00204C92" w:rsidRPr="00802F60" w:rsidRDefault="00204C92" w:rsidP="002E2A2C">
      <w:pPr>
        <w:tabs>
          <w:tab w:val="left" w:pos="720"/>
        </w:tabs>
        <w:jc w:val="both"/>
        <w:outlineLvl w:val="0"/>
        <w:rPr>
          <w:rFonts w:asciiTheme="minorHAnsi" w:hAnsiTheme="minorHAnsi" w:cstheme="minorHAnsi"/>
          <w:sz w:val="22"/>
          <w:szCs w:val="22"/>
        </w:rPr>
      </w:pPr>
    </w:p>
    <w:p w14:paraId="57F7297B" w14:textId="77777777" w:rsidR="00250D30" w:rsidRDefault="00250D30" w:rsidP="00E606D0">
      <w:pPr>
        <w:rPr>
          <w:rFonts w:asciiTheme="minorHAnsi" w:hAnsiTheme="minorHAnsi" w:cstheme="minorHAnsi"/>
          <w:spacing w:val="2"/>
          <w:sz w:val="22"/>
          <w:szCs w:val="22"/>
        </w:rPr>
      </w:pPr>
    </w:p>
    <w:p w14:paraId="3CE3CF72" w14:textId="11B7A6D1" w:rsidR="00250D30" w:rsidRPr="00622D48" w:rsidRDefault="00250D30" w:rsidP="00E606D0">
      <w:pPr>
        <w:rPr>
          <w:rFonts w:asciiTheme="minorHAnsi" w:hAnsiTheme="minorHAnsi" w:cstheme="minorHAnsi"/>
          <w:sz w:val="22"/>
          <w:szCs w:val="22"/>
        </w:rPr>
      </w:pPr>
      <w:r w:rsidRPr="00622D48">
        <w:rPr>
          <w:rFonts w:asciiTheme="minorHAnsi" w:hAnsiTheme="minorHAnsi" w:cstheme="minorHAnsi"/>
          <w:spacing w:val="2"/>
          <w:sz w:val="22"/>
          <w:szCs w:val="22"/>
        </w:rPr>
        <w:t xml:space="preserve">Izpilddirektore </w:t>
      </w:r>
      <w:r w:rsidRPr="00622D48">
        <w:rPr>
          <w:rFonts w:asciiTheme="minorHAnsi" w:hAnsiTheme="minorHAnsi" w:cstheme="minorHAnsi"/>
          <w:spacing w:val="2"/>
          <w:sz w:val="22"/>
          <w:szCs w:val="22"/>
        </w:rPr>
        <w:tab/>
      </w:r>
      <w:r w:rsidRPr="00622D48">
        <w:rPr>
          <w:rFonts w:asciiTheme="minorHAnsi" w:hAnsiTheme="minorHAnsi" w:cstheme="minorHAnsi"/>
          <w:spacing w:val="2"/>
          <w:sz w:val="22"/>
          <w:szCs w:val="22"/>
        </w:rPr>
        <w:tab/>
        <w:t xml:space="preserve">      </w:t>
      </w:r>
      <w:r w:rsidRPr="00622D48">
        <w:rPr>
          <w:rFonts w:asciiTheme="minorHAnsi" w:hAnsiTheme="minorHAnsi" w:cstheme="minorHAnsi"/>
          <w:spacing w:val="2"/>
          <w:sz w:val="22"/>
          <w:szCs w:val="22"/>
        </w:rPr>
        <w:tab/>
      </w:r>
      <w:r w:rsidRPr="00622D48">
        <w:rPr>
          <w:rFonts w:asciiTheme="minorHAnsi" w:hAnsiTheme="minorHAnsi" w:cstheme="minorHAnsi"/>
          <w:spacing w:val="2"/>
          <w:sz w:val="22"/>
          <w:szCs w:val="22"/>
        </w:rPr>
        <w:tab/>
      </w:r>
      <w:r w:rsidRPr="00622D48">
        <w:rPr>
          <w:rFonts w:asciiTheme="minorHAnsi" w:hAnsiTheme="minorHAnsi" w:cstheme="minorHAnsi"/>
          <w:spacing w:val="2"/>
          <w:sz w:val="22"/>
          <w:szCs w:val="22"/>
        </w:rPr>
        <w:tab/>
      </w:r>
      <w:r w:rsidRPr="00622D48">
        <w:rPr>
          <w:rFonts w:asciiTheme="minorHAnsi" w:hAnsiTheme="minorHAnsi" w:cstheme="minorHAnsi"/>
          <w:spacing w:val="2"/>
          <w:sz w:val="22"/>
          <w:szCs w:val="22"/>
        </w:rPr>
        <w:tab/>
      </w:r>
      <w:r w:rsidRPr="00622D48">
        <w:rPr>
          <w:rFonts w:asciiTheme="minorHAnsi" w:hAnsiTheme="minorHAnsi" w:cstheme="minorHAnsi"/>
          <w:spacing w:val="2"/>
          <w:sz w:val="22"/>
          <w:szCs w:val="22"/>
        </w:rPr>
        <w:tab/>
        <w:t>Līga Medne</w:t>
      </w:r>
    </w:p>
    <w:sectPr w:rsidR="00250D30" w:rsidRPr="00622D48" w:rsidSect="008A6E28">
      <w:footerReference w:type="default" r:id="rId8"/>
      <w:pgSz w:w="11906" w:h="16838"/>
      <w:pgMar w:top="426" w:right="1558"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3EB83A" w14:textId="77777777" w:rsidR="001415F0" w:rsidRDefault="001415F0" w:rsidP="00EB4073">
      <w:r>
        <w:separator/>
      </w:r>
    </w:p>
  </w:endnote>
  <w:endnote w:type="continuationSeparator" w:id="0">
    <w:p w14:paraId="6198E43A" w14:textId="77777777" w:rsidR="001415F0" w:rsidRDefault="001415F0" w:rsidP="00EB40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BA"/>
    <w:family w:val="roman"/>
    <w:pitch w:val="variable"/>
    <w:sig w:usb0="E00006FF" w:usb1="420024FF" w:usb2="02000000" w:usb3="00000000" w:csb0="0000019F" w:csb1="00000000"/>
  </w:font>
  <w:font w:name="Segoe UI">
    <w:panose1 w:val="020B0502040204020203"/>
    <w:charset w:val="BA"/>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989571" w14:textId="77777777" w:rsidR="00EB4073" w:rsidRPr="00EB4073" w:rsidRDefault="00EB4073">
    <w:pPr>
      <w:pStyle w:val="Kjene"/>
      <w:jc w:val="center"/>
      <w:rPr>
        <w:caps/>
        <w:noProof/>
        <w:sz w:val="22"/>
        <w:szCs w:val="16"/>
      </w:rPr>
    </w:pPr>
    <w:r w:rsidRPr="00EB4073">
      <w:rPr>
        <w:caps/>
        <w:sz w:val="22"/>
        <w:szCs w:val="16"/>
      </w:rPr>
      <w:fldChar w:fldCharType="begin"/>
    </w:r>
    <w:r w:rsidRPr="00EB4073">
      <w:rPr>
        <w:caps/>
        <w:sz w:val="22"/>
        <w:szCs w:val="16"/>
      </w:rPr>
      <w:instrText xml:space="preserve"> PAGE   \* MERGEFORMAT </w:instrText>
    </w:r>
    <w:r w:rsidRPr="00EB4073">
      <w:rPr>
        <w:caps/>
        <w:sz w:val="22"/>
        <w:szCs w:val="16"/>
      </w:rPr>
      <w:fldChar w:fldCharType="separate"/>
    </w:r>
    <w:r w:rsidRPr="00EB4073">
      <w:rPr>
        <w:caps/>
        <w:noProof/>
        <w:sz w:val="22"/>
        <w:szCs w:val="16"/>
      </w:rPr>
      <w:t>2</w:t>
    </w:r>
    <w:r w:rsidRPr="00EB4073">
      <w:rPr>
        <w:caps/>
        <w:noProof/>
        <w:sz w:val="22"/>
        <w:szCs w:val="16"/>
      </w:rPr>
      <w:fldChar w:fldCharType="end"/>
    </w:r>
  </w:p>
  <w:p w14:paraId="53AD9367" w14:textId="77777777" w:rsidR="00EB4073" w:rsidRDefault="00EB4073">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92AEFF" w14:textId="77777777" w:rsidR="001415F0" w:rsidRDefault="001415F0" w:rsidP="00EB4073">
      <w:r>
        <w:separator/>
      </w:r>
    </w:p>
  </w:footnote>
  <w:footnote w:type="continuationSeparator" w:id="0">
    <w:p w14:paraId="7259003B" w14:textId="77777777" w:rsidR="001415F0" w:rsidRDefault="001415F0" w:rsidP="00EB407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13F08"/>
    <w:multiLevelType w:val="multilevel"/>
    <w:tmpl w:val="BCDE0D8C"/>
    <w:lvl w:ilvl="0">
      <w:start w:val="2"/>
      <w:numFmt w:val="decimal"/>
      <w:lvlText w:val="%1."/>
      <w:lvlJc w:val="left"/>
      <w:pPr>
        <w:ind w:left="360" w:hanging="360"/>
      </w:pPr>
      <w:rPr>
        <w:rFonts w:hint="default"/>
        <w:b/>
      </w:rPr>
    </w:lvl>
    <w:lvl w:ilvl="1">
      <w:start w:val="1"/>
      <w:numFmt w:val="decimal"/>
      <w:lvlText w:val="%1.%2."/>
      <w:lvlJc w:val="left"/>
      <w:pPr>
        <w:ind w:left="928" w:hanging="360"/>
      </w:pPr>
      <w:rPr>
        <w:rFonts w:hint="default"/>
        <w:b w:val="0"/>
        <w:bCs/>
        <w:color w:val="auto"/>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0F019C1"/>
    <w:multiLevelType w:val="multilevel"/>
    <w:tmpl w:val="51FA6DBA"/>
    <w:lvl w:ilvl="0">
      <w:start w:val="1"/>
      <w:numFmt w:val="decimal"/>
      <w:lvlText w:val="%1."/>
      <w:lvlJc w:val="left"/>
      <w:rPr>
        <w:b/>
        <w:bCs w:val="0"/>
        <w:position w:val="0"/>
        <w:rtl w:val="0"/>
      </w:rPr>
    </w:lvl>
    <w:lvl w:ilvl="1">
      <w:start w:val="1"/>
      <w:numFmt w:val="decimal"/>
      <w:lvlText w:val="%1.%2."/>
      <w:lvlJc w:val="left"/>
      <w:rPr>
        <w:b w:val="0"/>
        <w:i w:val="0"/>
        <w:iCs/>
        <w:position w:val="0"/>
        <w:rtl w:val="0"/>
      </w:rPr>
    </w:lvl>
    <w:lvl w:ilvl="2">
      <w:start w:val="1"/>
      <w:numFmt w:val="decimal"/>
      <w:lvlText w:val="%1.%2.%3."/>
      <w:lvlJc w:val="left"/>
      <w:rPr>
        <w:b w:val="0"/>
        <w:color w:val="auto"/>
        <w:position w:val="0"/>
        <w:rtl w:val="0"/>
      </w:rPr>
    </w:lvl>
    <w:lvl w:ilvl="3">
      <w:start w:val="1"/>
      <w:numFmt w:val="decimal"/>
      <w:lvlText w:val="%1.%2.%3.%4."/>
      <w:lvlJc w:val="left"/>
      <w:rPr>
        <w:position w:val="0"/>
        <w:rtl w:val="0"/>
      </w:rPr>
    </w:lvl>
    <w:lvl w:ilvl="4">
      <w:start w:val="1"/>
      <w:numFmt w:val="decimal"/>
      <w:lvlText w:val="%1.%2.%3.%4.%5."/>
      <w:lvlJc w:val="left"/>
      <w:rPr>
        <w:position w:val="0"/>
        <w:rtl w:val="0"/>
      </w:rPr>
    </w:lvl>
    <w:lvl w:ilvl="5">
      <w:start w:val="1"/>
      <w:numFmt w:val="decimal"/>
      <w:lvlText w:val="%1.%2.%3.%4.%5.%6."/>
      <w:lvlJc w:val="left"/>
      <w:rPr>
        <w:position w:val="0"/>
        <w:rtl w:val="0"/>
      </w:rPr>
    </w:lvl>
    <w:lvl w:ilvl="6">
      <w:start w:val="1"/>
      <w:numFmt w:val="decimal"/>
      <w:lvlText w:val="%1.%2.%3.%4.%5.%6.%7."/>
      <w:lvlJc w:val="left"/>
      <w:rPr>
        <w:position w:val="0"/>
        <w:rtl w:val="0"/>
      </w:rPr>
    </w:lvl>
    <w:lvl w:ilvl="7">
      <w:start w:val="1"/>
      <w:numFmt w:val="decimal"/>
      <w:lvlText w:val="%1.%2.%3.%4.%5.%6.%7.%8."/>
      <w:lvlJc w:val="left"/>
      <w:rPr>
        <w:position w:val="0"/>
        <w:rtl w:val="0"/>
      </w:rPr>
    </w:lvl>
    <w:lvl w:ilvl="8">
      <w:start w:val="1"/>
      <w:numFmt w:val="decimal"/>
      <w:lvlText w:val="%1.%2.%3.%4.%5.%6.%7.%8.%9."/>
      <w:lvlJc w:val="left"/>
      <w:rPr>
        <w:position w:val="0"/>
        <w:rtl w:val="0"/>
      </w:rPr>
    </w:lvl>
  </w:abstractNum>
  <w:abstractNum w:abstractNumId="2" w15:restartNumberingAfterBreak="0">
    <w:nsid w:val="03AA4E77"/>
    <w:multiLevelType w:val="multilevel"/>
    <w:tmpl w:val="55E22786"/>
    <w:lvl w:ilvl="0">
      <w:start w:val="1"/>
      <w:numFmt w:val="decimal"/>
      <w:lvlText w:val="%1."/>
      <w:lvlJc w:val="left"/>
      <w:pPr>
        <w:ind w:left="0" w:firstLine="0"/>
      </w:pPr>
      <w:rPr>
        <w:b/>
        <w:bCs/>
        <w:position w:val="0"/>
      </w:rPr>
    </w:lvl>
    <w:lvl w:ilvl="1">
      <w:start w:val="1"/>
      <w:numFmt w:val="decimal"/>
      <w:lvlText w:val="%1.%2."/>
      <w:lvlJc w:val="left"/>
      <w:pPr>
        <w:ind w:left="0" w:firstLine="0"/>
      </w:pPr>
      <w:rPr>
        <w:b w:val="0"/>
        <w:bCs/>
        <w:strike w:val="0"/>
        <w:dstrike w:val="0"/>
        <w:color w:val="auto"/>
        <w:position w:val="0"/>
        <w:sz w:val="22"/>
        <w:szCs w:val="22"/>
        <w:u w:val="none"/>
        <w:effect w:val="none"/>
      </w:rPr>
    </w:lvl>
    <w:lvl w:ilvl="2">
      <w:start w:val="1"/>
      <w:numFmt w:val="decimal"/>
      <w:lvlText w:val="%1.%2.%3."/>
      <w:lvlJc w:val="left"/>
      <w:pPr>
        <w:ind w:left="0" w:firstLine="0"/>
      </w:pPr>
      <w:rPr>
        <w:b w:val="0"/>
        <w:bCs w:val="0"/>
        <w:position w:val="0"/>
      </w:rPr>
    </w:lvl>
    <w:lvl w:ilvl="3">
      <w:start w:val="1"/>
      <w:numFmt w:val="decimal"/>
      <w:lvlText w:val="%1.%2.%3.%4."/>
      <w:lvlJc w:val="left"/>
      <w:pPr>
        <w:ind w:left="0" w:firstLine="0"/>
      </w:pPr>
      <w:rPr>
        <w:b w:val="0"/>
        <w:bCs w:val="0"/>
        <w:position w:val="0"/>
      </w:rPr>
    </w:lvl>
    <w:lvl w:ilvl="4">
      <w:start w:val="1"/>
      <w:numFmt w:val="decimal"/>
      <w:lvlText w:val="%1.%2.%3.%4.%5."/>
      <w:lvlJc w:val="left"/>
      <w:pPr>
        <w:ind w:left="0" w:firstLine="0"/>
      </w:pPr>
      <w:rPr>
        <w:b/>
        <w:bCs/>
        <w:position w:val="0"/>
      </w:rPr>
    </w:lvl>
    <w:lvl w:ilvl="5">
      <w:start w:val="1"/>
      <w:numFmt w:val="decimal"/>
      <w:lvlText w:val="%1.%2.%3.%4.%5.%6."/>
      <w:lvlJc w:val="left"/>
      <w:pPr>
        <w:ind w:left="0" w:firstLine="0"/>
      </w:pPr>
      <w:rPr>
        <w:b/>
        <w:bCs/>
        <w:position w:val="0"/>
      </w:rPr>
    </w:lvl>
    <w:lvl w:ilvl="6">
      <w:start w:val="1"/>
      <w:numFmt w:val="decimal"/>
      <w:lvlText w:val="%1.%2.%3.%4.%5.%6.%7."/>
      <w:lvlJc w:val="left"/>
      <w:pPr>
        <w:ind w:left="0" w:firstLine="0"/>
      </w:pPr>
      <w:rPr>
        <w:b/>
        <w:bCs/>
        <w:position w:val="0"/>
      </w:rPr>
    </w:lvl>
    <w:lvl w:ilvl="7">
      <w:start w:val="1"/>
      <w:numFmt w:val="decimal"/>
      <w:lvlText w:val="%1.%2.%3.%4.%5.%6.%7.%8."/>
      <w:lvlJc w:val="left"/>
      <w:pPr>
        <w:ind w:left="0" w:firstLine="0"/>
      </w:pPr>
      <w:rPr>
        <w:b/>
        <w:bCs/>
        <w:position w:val="0"/>
      </w:rPr>
    </w:lvl>
    <w:lvl w:ilvl="8">
      <w:start w:val="1"/>
      <w:numFmt w:val="decimal"/>
      <w:lvlText w:val="%1.%2.%3.%4.%5.%6.%7.%8.%9."/>
      <w:lvlJc w:val="left"/>
      <w:pPr>
        <w:ind w:left="0" w:firstLine="0"/>
      </w:pPr>
      <w:rPr>
        <w:b/>
        <w:bCs/>
        <w:position w:val="0"/>
      </w:rPr>
    </w:lvl>
  </w:abstractNum>
  <w:abstractNum w:abstractNumId="3" w15:restartNumberingAfterBreak="0">
    <w:nsid w:val="05540A34"/>
    <w:multiLevelType w:val="multilevel"/>
    <w:tmpl w:val="3F1C8FF8"/>
    <w:lvl w:ilvl="0">
      <w:start w:val="1"/>
      <w:numFmt w:val="decimal"/>
      <w:lvlText w:val="%1."/>
      <w:lvlJc w:val="left"/>
      <w:pPr>
        <w:ind w:left="720" w:hanging="360"/>
      </w:pPr>
      <w:rPr>
        <w:rFonts w:hint="default"/>
      </w:rPr>
    </w:lvl>
    <w:lvl w:ilvl="1">
      <w:start w:val="1"/>
      <w:numFmt w:val="decimal"/>
      <w:isLgl/>
      <w:lvlText w:val="%2."/>
      <w:lvlJc w:val="left"/>
      <w:pPr>
        <w:ind w:left="1068" w:hanging="360"/>
      </w:pPr>
      <w:rPr>
        <w:rFonts w:asciiTheme="minorHAnsi" w:eastAsia="Times New Roman" w:hAnsiTheme="minorHAnsi" w:cstheme="minorHAnsi"/>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 w15:restartNumberingAfterBreak="0">
    <w:nsid w:val="05C61A94"/>
    <w:multiLevelType w:val="multilevel"/>
    <w:tmpl w:val="1994B5CE"/>
    <w:lvl w:ilvl="0">
      <w:start w:val="4"/>
      <w:numFmt w:val="decimal"/>
      <w:lvlText w:val="%1."/>
      <w:lvlJc w:val="left"/>
      <w:pPr>
        <w:ind w:left="360" w:hanging="360"/>
      </w:pPr>
      <w:rPr>
        <w:rFonts w:hint="default"/>
        <w:b/>
        <w:i w:val="0"/>
      </w:rPr>
    </w:lvl>
    <w:lvl w:ilvl="1">
      <w:start w:val="1"/>
      <w:numFmt w:val="decimal"/>
      <w:lvlText w:val="%1.%2."/>
      <w:lvlJc w:val="left"/>
      <w:pPr>
        <w:ind w:left="522" w:hanging="432"/>
      </w:pPr>
      <w:rPr>
        <w:rFonts w:hint="default"/>
        <w:b w:val="0"/>
        <w:bCs/>
        <w:i w:val="0"/>
      </w:rPr>
    </w:lvl>
    <w:lvl w:ilvl="2">
      <w:start w:val="1"/>
      <w:numFmt w:val="decimal"/>
      <w:lvlText w:val="%1.%2.%3."/>
      <w:lvlJc w:val="left"/>
      <w:pPr>
        <w:ind w:left="1134" w:hanging="504"/>
      </w:pPr>
      <w:rPr>
        <w:rFonts w:hint="default"/>
        <w:b w:val="0"/>
        <w:bCs/>
        <w:i w:val="0"/>
      </w:rPr>
    </w:lvl>
    <w:lvl w:ilvl="3">
      <w:start w:val="1"/>
      <w:numFmt w:val="decimal"/>
      <w:lvlText w:val="%1.%2.%3.%4."/>
      <w:lvlJc w:val="left"/>
      <w:pPr>
        <w:ind w:left="1728" w:hanging="648"/>
      </w:pPr>
      <w:rPr>
        <w:rFonts w:hint="default"/>
        <w:b w:val="0"/>
        <w:bCs/>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085840AC"/>
    <w:multiLevelType w:val="hybridMultilevel"/>
    <w:tmpl w:val="9BE0892A"/>
    <w:lvl w:ilvl="0" w:tplc="653E951A">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0A242579"/>
    <w:multiLevelType w:val="hybridMultilevel"/>
    <w:tmpl w:val="FFC00E06"/>
    <w:lvl w:ilvl="0" w:tplc="5C0CB6B6">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7" w15:restartNumberingAfterBreak="0">
    <w:nsid w:val="0FE753E0"/>
    <w:multiLevelType w:val="multilevel"/>
    <w:tmpl w:val="E02E086C"/>
    <w:styleLink w:val="Pareizjaissaraksts1"/>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8" w15:restartNumberingAfterBreak="0">
    <w:nsid w:val="1355529A"/>
    <w:multiLevelType w:val="hybridMultilevel"/>
    <w:tmpl w:val="DA5441A2"/>
    <w:lvl w:ilvl="0" w:tplc="0426000F">
      <w:start w:val="5"/>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158F5459"/>
    <w:multiLevelType w:val="multilevel"/>
    <w:tmpl w:val="E02E086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0" w15:restartNumberingAfterBreak="0">
    <w:nsid w:val="174A19B2"/>
    <w:multiLevelType w:val="multilevel"/>
    <w:tmpl w:val="5BB6DF9A"/>
    <w:lvl w:ilvl="0">
      <w:start w:val="1"/>
      <w:numFmt w:val="decimal"/>
      <w:lvlText w:val="%1."/>
      <w:lvlJc w:val="left"/>
      <w:pPr>
        <w:ind w:left="720" w:hanging="360"/>
      </w:pPr>
      <w:rPr>
        <w:rFonts w:hint="default"/>
      </w:rPr>
    </w:lvl>
    <w:lvl w:ilvl="1">
      <w:start w:val="1"/>
      <w:numFmt w:val="decimal"/>
      <w:isLgl/>
      <w:lvlText w:val="%2."/>
      <w:lvlJc w:val="left"/>
      <w:pPr>
        <w:ind w:left="1068" w:hanging="360"/>
      </w:pPr>
      <w:rPr>
        <w:rFonts w:asciiTheme="minorHAnsi" w:eastAsia="Times New Roman" w:hAnsiTheme="minorHAnsi" w:cstheme="minorHAnsi"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180665DE"/>
    <w:multiLevelType w:val="multilevel"/>
    <w:tmpl w:val="CD84EDC0"/>
    <w:lvl w:ilvl="0">
      <w:start w:val="1"/>
      <w:numFmt w:val="decimal"/>
      <w:lvlText w:val="%1."/>
      <w:lvlJc w:val="left"/>
      <w:pPr>
        <w:ind w:left="768" w:hanging="360"/>
      </w:pPr>
      <w:rPr>
        <w:rFonts w:hint="default"/>
      </w:rPr>
    </w:lvl>
    <w:lvl w:ilvl="1">
      <w:start w:val="1"/>
      <w:numFmt w:val="decimal"/>
      <w:isLgl/>
      <w:lvlText w:val="%1.%2."/>
      <w:lvlJc w:val="left"/>
      <w:pPr>
        <w:ind w:left="1128" w:hanging="360"/>
      </w:pPr>
      <w:rPr>
        <w:rFonts w:hint="default"/>
      </w:rPr>
    </w:lvl>
    <w:lvl w:ilvl="2">
      <w:start w:val="1"/>
      <w:numFmt w:val="decimal"/>
      <w:isLgl/>
      <w:lvlText w:val="%1.%2.%3."/>
      <w:lvlJc w:val="left"/>
      <w:pPr>
        <w:ind w:left="1848" w:hanging="720"/>
      </w:pPr>
      <w:rPr>
        <w:rFonts w:hint="default"/>
      </w:rPr>
    </w:lvl>
    <w:lvl w:ilvl="3">
      <w:start w:val="1"/>
      <w:numFmt w:val="decimal"/>
      <w:isLgl/>
      <w:lvlText w:val="%1.%2.%3.%4."/>
      <w:lvlJc w:val="left"/>
      <w:pPr>
        <w:ind w:left="2208" w:hanging="720"/>
      </w:pPr>
      <w:rPr>
        <w:rFonts w:hint="default"/>
      </w:rPr>
    </w:lvl>
    <w:lvl w:ilvl="4">
      <w:start w:val="1"/>
      <w:numFmt w:val="decimal"/>
      <w:isLgl/>
      <w:lvlText w:val="%1.%2.%3.%4.%5."/>
      <w:lvlJc w:val="left"/>
      <w:pPr>
        <w:ind w:left="2928" w:hanging="1080"/>
      </w:pPr>
      <w:rPr>
        <w:rFonts w:hint="default"/>
      </w:rPr>
    </w:lvl>
    <w:lvl w:ilvl="5">
      <w:start w:val="1"/>
      <w:numFmt w:val="decimal"/>
      <w:isLgl/>
      <w:lvlText w:val="%1.%2.%3.%4.%5.%6."/>
      <w:lvlJc w:val="left"/>
      <w:pPr>
        <w:ind w:left="3288" w:hanging="1080"/>
      </w:pPr>
      <w:rPr>
        <w:rFonts w:hint="default"/>
      </w:rPr>
    </w:lvl>
    <w:lvl w:ilvl="6">
      <w:start w:val="1"/>
      <w:numFmt w:val="decimal"/>
      <w:isLgl/>
      <w:lvlText w:val="%1.%2.%3.%4.%5.%6.%7."/>
      <w:lvlJc w:val="left"/>
      <w:pPr>
        <w:ind w:left="4008" w:hanging="1440"/>
      </w:pPr>
      <w:rPr>
        <w:rFonts w:hint="default"/>
      </w:rPr>
    </w:lvl>
    <w:lvl w:ilvl="7">
      <w:start w:val="1"/>
      <w:numFmt w:val="decimal"/>
      <w:isLgl/>
      <w:lvlText w:val="%1.%2.%3.%4.%5.%6.%7.%8."/>
      <w:lvlJc w:val="left"/>
      <w:pPr>
        <w:ind w:left="4368" w:hanging="1440"/>
      </w:pPr>
      <w:rPr>
        <w:rFonts w:hint="default"/>
      </w:rPr>
    </w:lvl>
    <w:lvl w:ilvl="8">
      <w:start w:val="1"/>
      <w:numFmt w:val="decimal"/>
      <w:isLgl/>
      <w:lvlText w:val="%1.%2.%3.%4.%5.%6.%7.%8.%9."/>
      <w:lvlJc w:val="left"/>
      <w:pPr>
        <w:ind w:left="5088" w:hanging="1800"/>
      </w:pPr>
      <w:rPr>
        <w:rFonts w:hint="default"/>
      </w:rPr>
    </w:lvl>
  </w:abstractNum>
  <w:abstractNum w:abstractNumId="12" w15:restartNumberingAfterBreak="0">
    <w:nsid w:val="19E05630"/>
    <w:multiLevelType w:val="multilevel"/>
    <w:tmpl w:val="5816DED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1D0D406A"/>
    <w:multiLevelType w:val="hybridMultilevel"/>
    <w:tmpl w:val="CD3E40F4"/>
    <w:lvl w:ilvl="0" w:tplc="DF22BD76">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1D6E2B67"/>
    <w:multiLevelType w:val="hybridMultilevel"/>
    <w:tmpl w:val="1ADCED14"/>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1F32791E"/>
    <w:multiLevelType w:val="multilevel"/>
    <w:tmpl w:val="DCDCA226"/>
    <w:lvl w:ilvl="0">
      <w:start w:val="4"/>
      <w:numFmt w:val="decimal"/>
      <w:lvlText w:val="%1."/>
      <w:lvlJc w:val="left"/>
      <w:pPr>
        <w:ind w:left="540" w:hanging="540"/>
      </w:pPr>
      <w:rPr>
        <w:rFonts w:hint="default"/>
        <w:u w:val="none"/>
      </w:rPr>
    </w:lvl>
    <w:lvl w:ilvl="1">
      <w:start w:val="1"/>
      <w:numFmt w:val="decimal"/>
      <w:lvlText w:val="%1.%2."/>
      <w:lvlJc w:val="left"/>
      <w:pPr>
        <w:ind w:left="540" w:hanging="54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16" w15:restartNumberingAfterBreak="0">
    <w:nsid w:val="20A93CE1"/>
    <w:multiLevelType w:val="hybridMultilevel"/>
    <w:tmpl w:val="E7F8A218"/>
    <w:lvl w:ilvl="0" w:tplc="9C6A125E">
      <w:numFmt w:val="bullet"/>
      <w:lvlText w:val="-"/>
      <w:lvlJc w:val="left"/>
      <w:pPr>
        <w:ind w:left="720" w:hanging="360"/>
      </w:pPr>
      <w:rPr>
        <w:rFonts w:ascii="Calibri" w:eastAsia="Times New Roman" w:hAnsi="Calibri" w:cs="Calibri" w:hint="default"/>
        <w:color w:val="000000"/>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7" w15:restartNumberingAfterBreak="0">
    <w:nsid w:val="25B12795"/>
    <w:multiLevelType w:val="multilevel"/>
    <w:tmpl w:val="E02E086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28A169EE"/>
    <w:multiLevelType w:val="multilevel"/>
    <w:tmpl w:val="5BCE7252"/>
    <w:lvl w:ilvl="0">
      <w:start w:val="6"/>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2AFB26DA"/>
    <w:multiLevelType w:val="multilevel"/>
    <w:tmpl w:val="3F1C8FF8"/>
    <w:lvl w:ilvl="0">
      <w:start w:val="1"/>
      <w:numFmt w:val="decimal"/>
      <w:lvlText w:val="%1."/>
      <w:lvlJc w:val="left"/>
      <w:pPr>
        <w:ind w:left="720" w:hanging="360"/>
      </w:pPr>
      <w:rPr>
        <w:rFonts w:hint="default"/>
      </w:rPr>
    </w:lvl>
    <w:lvl w:ilvl="1">
      <w:start w:val="1"/>
      <w:numFmt w:val="decimal"/>
      <w:isLgl/>
      <w:lvlText w:val="%2."/>
      <w:lvlJc w:val="left"/>
      <w:pPr>
        <w:ind w:left="1068" w:hanging="360"/>
      </w:pPr>
      <w:rPr>
        <w:rFonts w:asciiTheme="minorHAnsi" w:eastAsia="Times New Roman" w:hAnsiTheme="minorHAnsi" w:cstheme="minorHAnsi"/>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0" w15:restartNumberingAfterBreak="0">
    <w:nsid w:val="327C0629"/>
    <w:multiLevelType w:val="multilevel"/>
    <w:tmpl w:val="23B65CB6"/>
    <w:lvl w:ilvl="0">
      <w:start w:val="1"/>
      <w:numFmt w:val="decimal"/>
      <w:lvlText w:val="%1."/>
      <w:lvlJc w:val="left"/>
      <w:pPr>
        <w:tabs>
          <w:tab w:val="num" w:pos="4613"/>
        </w:tabs>
        <w:ind w:left="4613" w:hanging="360"/>
      </w:pPr>
      <w:rPr>
        <w:rFonts w:cs="Times New Roman" w:hint="default"/>
        <w:b/>
      </w:rPr>
    </w:lvl>
    <w:lvl w:ilvl="1">
      <w:start w:val="1"/>
      <w:numFmt w:val="decimal"/>
      <w:lvlText w:val="%1.%2."/>
      <w:lvlJc w:val="left"/>
      <w:pPr>
        <w:tabs>
          <w:tab w:val="num" w:pos="432"/>
        </w:tabs>
        <w:ind w:left="432" w:hanging="432"/>
      </w:pPr>
      <w:rPr>
        <w:rFonts w:cs="Times New Roman" w:hint="default"/>
        <w:b/>
        <w:bCs/>
        <w:i w:val="0"/>
        <w:iCs/>
        <w:strike w:val="0"/>
        <w:color w:val="auto"/>
        <w:sz w:val="23"/>
        <w:szCs w:val="23"/>
      </w:rPr>
    </w:lvl>
    <w:lvl w:ilvl="2">
      <w:start w:val="1"/>
      <w:numFmt w:val="decimal"/>
      <w:lvlText w:val="%1.%2.%3."/>
      <w:lvlJc w:val="left"/>
      <w:pPr>
        <w:tabs>
          <w:tab w:val="num" w:pos="1224"/>
        </w:tabs>
        <w:ind w:left="1224" w:hanging="504"/>
      </w:pPr>
      <w:rPr>
        <w:rFonts w:cs="Times New Roman" w:hint="default"/>
        <w:b/>
        <w:bCs w:val="0"/>
        <w:i w:val="0"/>
        <w:iCs/>
      </w:rPr>
    </w:lvl>
    <w:lvl w:ilvl="3">
      <w:start w:val="1"/>
      <w:numFmt w:val="decimal"/>
      <w:lvlText w:val="%1.%2.%3.%4."/>
      <w:lvlJc w:val="left"/>
      <w:pPr>
        <w:tabs>
          <w:tab w:val="num" w:pos="1800"/>
        </w:tabs>
        <w:ind w:left="1728" w:hanging="648"/>
      </w:pPr>
      <w:rPr>
        <w:rFonts w:cs="Times New Roman" w:hint="default"/>
        <w:b/>
        <w:bCs/>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1" w15:restartNumberingAfterBreak="0">
    <w:nsid w:val="34DA5F53"/>
    <w:multiLevelType w:val="hybridMultilevel"/>
    <w:tmpl w:val="3BA6AF2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35204150"/>
    <w:multiLevelType w:val="multilevel"/>
    <w:tmpl w:val="CBA6328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358F5FAB"/>
    <w:multiLevelType w:val="hybridMultilevel"/>
    <w:tmpl w:val="8B6E8C6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400A6F19"/>
    <w:multiLevelType w:val="multilevel"/>
    <w:tmpl w:val="A45E54CE"/>
    <w:lvl w:ilvl="0">
      <w:start w:val="18"/>
      <w:numFmt w:val="decimal"/>
      <w:lvlText w:val="%1."/>
      <w:lvlJc w:val="left"/>
      <w:pPr>
        <w:ind w:left="720" w:hanging="720"/>
      </w:pPr>
      <w:rPr>
        <w:rFonts w:hint="default"/>
        <w:b w:val="0"/>
      </w:rPr>
    </w:lvl>
    <w:lvl w:ilvl="1">
      <w:start w:val="1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5" w15:restartNumberingAfterBreak="0">
    <w:nsid w:val="48453975"/>
    <w:multiLevelType w:val="multilevel"/>
    <w:tmpl w:val="3FFACCC4"/>
    <w:lvl w:ilvl="0">
      <w:start w:val="6"/>
      <w:numFmt w:val="decimal"/>
      <w:lvlText w:val="%1."/>
      <w:lvlJc w:val="left"/>
      <w:pPr>
        <w:ind w:left="360" w:hanging="360"/>
      </w:pPr>
      <w:rPr>
        <w:b/>
      </w:rPr>
    </w:lvl>
    <w:lvl w:ilvl="1">
      <w:start w:val="1"/>
      <w:numFmt w:val="decimal"/>
      <w:lvlText w:val="%1.%2."/>
      <w:lvlJc w:val="left"/>
      <w:pPr>
        <w:ind w:left="928" w:hanging="360"/>
      </w:pPr>
      <w:rPr>
        <w:b/>
        <w:color w:val="auto"/>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6" w15:restartNumberingAfterBreak="0">
    <w:nsid w:val="4D370E68"/>
    <w:multiLevelType w:val="multilevel"/>
    <w:tmpl w:val="BD4490FE"/>
    <w:lvl w:ilvl="0">
      <w:start w:val="1"/>
      <w:numFmt w:val="decimal"/>
      <w:lvlText w:val="%1."/>
      <w:lvlJc w:val="left"/>
      <w:pPr>
        <w:ind w:left="720" w:hanging="360"/>
      </w:p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7" w15:restartNumberingAfterBreak="0">
    <w:nsid w:val="539B3378"/>
    <w:multiLevelType w:val="hybridMultilevel"/>
    <w:tmpl w:val="1062BB58"/>
    <w:lvl w:ilvl="0" w:tplc="0426000F">
      <w:start w:val="1"/>
      <w:numFmt w:val="decimal"/>
      <w:lvlText w:val="%1."/>
      <w:lvlJc w:val="left"/>
      <w:pPr>
        <w:ind w:left="408" w:hanging="360"/>
      </w:pPr>
      <w:rPr>
        <w:rFonts w:hint="default"/>
        <w:b w:val="0"/>
        <w:bCs w:val="0"/>
        <w:u w:val="none"/>
      </w:rPr>
    </w:lvl>
    <w:lvl w:ilvl="1" w:tplc="04260019">
      <w:start w:val="1"/>
      <w:numFmt w:val="lowerLetter"/>
      <w:lvlText w:val="%2."/>
      <w:lvlJc w:val="left"/>
      <w:pPr>
        <w:ind w:left="1128" w:hanging="360"/>
      </w:pPr>
    </w:lvl>
    <w:lvl w:ilvl="2" w:tplc="0426001B" w:tentative="1">
      <w:start w:val="1"/>
      <w:numFmt w:val="lowerRoman"/>
      <w:lvlText w:val="%3."/>
      <w:lvlJc w:val="right"/>
      <w:pPr>
        <w:ind w:left="1848" w:hanging="180"/>
      </w:pPr>
    </w:lvl>
    <w:lvl w:ilvl="3" w:tplc="0426000F" w:tentative="1">
      <w:start w:val="1"/>
      <w:numFmt w:val="decimal"/>
      <w:lvlText w:val="%4."/>
      <w:lvlJc w:val="left"/>
      <w:pPr>
        <w:ind w:left="2568" w:hanging="360"/>
      </w:pPr>
    </w:lvl>
    <w:lvl w:ilvl="4" w:tplc="04260019" w:tentative="1">
      <w:start w:val="1"/>
      <w:numFmt w:val="lowerLetter"/>
      <w:lvlText w:val="%5."/>
      <w:lvlJc w:val="left"/>
      <w:pPr>
        <w:ind w:left="3288" w:hanging="360"/>
      </w:pPr>
    </w:lvl>
    <w:lvl w:ilvl="5" w:tplc="0426001B" w:tentative="1">
      <w:start w:val="1"/>
      <w:numFmt w:val="lowerRoman"/>
      <w:lvlText w:val="%6."/>
      <w:lvlJc w:val="right"/>
      <w:pPr>
        <w:ind w:left="4008" w:hanging="180"/>
      </w:pPr>
    </w:lvl>
    <w:lvl w:ilvl="6" w:tplc="0426000F" w:tentative="1">
      <w:start w:val="1"/>
      <w:numFmt w:val="decimal"/>
      <w:lvlText w:val="%7."/>
      <w:lvlJc w:val="left"/>
      <w:pPr>
        <w:ind w:left="4728" w:hanging="360"/>
      </w:pPr>
    </w:lvl>
    <w:lvl w:ilvl="7" w:tplc="04260019" w:tentative="1">
      <w:start w:val="1"/>
      <w:numFmt w:val="lowerLetter"/>
      <w:lvlText w:val="%8."/>
      <w:lvlJc w:val="left"/>
      <w:pPr>
        <w:ind w:left="5448" w:hanging="360"/>
      </w:pPr>
    </w:lvl>
    <w:lvl w:ilvl="8" w:tplc="0426001B" w:tentative="1">
      <w:start w:val="1"/>
      <w:numFmt w:val="lowerRoman"/>
      <w:lvlText w:val="%9."/>
      <w:lvlJc w:val="right"/>
      <w:pPr>
        <w:ind w:left="6168" w:hanging="180"/>
      </w:pPr>
    </w:lvl>
  </w:abstractNum>
  <w:abstractNum w:abstractNumId="28" w15:restartNumberingAfterBreak="0">
    <w:nsid w:val="578F6449"/>
    <w:multiLevelType w:val="hybridMultilevel"/>
    <w:tmpl w:val="ED5A472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57A651E9"/>
    <w:multiLevelType w:val="multilevel"/>
    <w:tmpl w:val="E02E086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0" w15:restartNumberingAfterBreak="0">
    <w:nsid w:val="59264DFF"/>
    <w:multiLevelType w:val="multilevel"/>
    <w:tmpl w:val="F9B8A628"/>
    <w:lvl w:ilvl="0">
      <w:start w:val="2"/>
      <w:numFmt w:val="decimal"/>
      <w:lvlText w:val="%1."/>
      <w:lvlJc w:val="left"/>
      <w:pPr>
        <w:ind w:left="360" w:hanging="360"/>
      </w:pPr>
      <w:rPr>
        <w:rFonts w:hint="default"/>
        <w:b/>
        <w:sz w:val="22"/>
      </w:rPr>
    </w:lvl>
    <w:lvl w:ilvl="1">
      <w:start w:val="1"/>
      <w:numFmt w:val="decimal"/>
      <w:lvlText w:val="%1.%2."/>
      <w:lvlJc w:val="left"/>
      <w:pPr>
        <w:ind w:left="360" w:hanging="360"/>
      </w:pPr>
      <w:rPr>
        <w:rFonts w:hint="default"/>
        <w:b/>
        <w:sz w:val="22"/>
      </w:rPr>
    </w:lvl>
    <w:lvl w:ilvl="2">
      <w:start w:val="1"/>
      <w:numFmt w:val="decimal"/>
      <w:lvlText w:val="%1.%2.%3."/>
      <w:lvlJc w:val="left"/>
      <w:pPr>
        <w:ind w:left="720" w:hanging="720"/>
      </w:pPr>
      <w:rPr>
        <w:rFonts w:hint="default"/>
        <w:b/>
        <w:sz w:val="22"/>
      </w:rPr>
    </w:lvl>
    <w:lvl w:ilvl="3">
      <w:start w:val="1"/>
      <w:numFmt w:val="decimal"/>
      <w:lvlText w:val="%1.%2.%3.%4."/>
      <w:lvlJc w:val="left"/>
      <w:pPr>
        <w:ind w:left="720" w:hanging="720"/>
      </w:pPr>
      <w:rPr>
        <w:rFonts w:hint="default"/>
        <w:b/>
        <w:sz w:val="22"/>
      </w:rPr>
    </w:lvl>
    <w:lvl w:ilvl="4">
      <w:start w:val="1"/>
      <w:numFmt w:val="decimal"/>
      <w:lvlText w:val="%1.%2.%3.%4.%5."/>
      <w:lvlJc w:val="left"/>
      <w:pPr>
        <w:ind w:left="1080" w:hanging="1080"/>
      </w:pPr>
      <w:rPr>
        <w:rFonts w:hint="default"/>
        <w:b/>
        <w:sz w:val="22"/>
      </w:rPr>
    </w:lvl>
    <w:lvl w:ilvl="5">
      <w:start w:val="1"/>
      <w:numFmt w:val="decimal"/>
      <w:lvlText w:val="%1.%2.%3.%4.%5.%6."/>
      <w:lvlJc w:val="left"/>
      <w:pPr>
        <w:ind w:left="1080" w:hanging="1080"/>
      </w:pPr>
      <w:rPr>
        <w:rFonts w:hint="default"/>
        <w:b/>
        <w:sz w:val="22"/>
      </w:rPr>
    </w:lvl>
    <w:lvl w:ilvl="6">
      <w:start w:val="1"/>
      <w:numFmt w:val="decimal"/>
      <w:lvlText w:val="%1.%2.%3.%4.%5.%6.%7."/>
      <w:lvlJc w:val="left"/>
      <w:pPr>
        <w:ind w:left="1080" w:hanging="1080"/>
      </w:pPr>
      <w:rPr>
        <w:rFonts w:hint="default"/>
        <w:b/>
        <w:sz w:val="22"/>
      </w:rPr>
    </w:lvl>
    <w:lvl w:ilvl="7">
      <w:start w:val="1"/>
      <w:numFmt w:val="decimal"/>
      <w:lvlText w:val="%1.%2.%3.%4.%5.%6.%7.%8."/>
      <w:lvlJc w:val="left"/>
      <w:pPr>
        <w:ind w:left="1440" w:hanging="1440"/>
      </w:pPr>
      <w:rPr>
        <w:rFonts w:hint="default"/>
        <w:b/>
        <w:sz w:val="22"/>
      </w:rPr>
    </w:lvl>
    <w:lvl w:ilvl="8">
      <w:start w:val="1"/>
      <w:numFmt w:val="decimal"/>
      <w:lvlText w:val="%1.%2.%3.%4.%5.%6.%7.%8.%9."/>
      <w:lvlJc w:val="left"/>
      <w:pPr>
        <w:ind w:left="1440" w:hanging="1440"/>
      </w:pPr>
      <w:rPr>
        <w:rFonts w:hint="default"/>
        <w:b/>
        <w:sz w:val="22"/>
      </w:rPr>
    </w:lvl>
  </w:abstractNum>
  <w:abstractNum w:abstractNumId="31" w15:restartNumberingAfterBreak="0">
    <w:nsid w:val="600C08A6"/>
    <w:multiLevelType w:val="multilevel"/>
    <w:tmpl w:val="A1B66614"/>
    <w:lvl w:ilvl="0">
      <w:start w:val="1"/>
      <w:numFmt w:val="decimal"/>
      <w:lvlText w:val="%1."/>
      <w:lvlJc w:val="left"/>
      <w:pPr>
        <w:ind w:left="768" w:hanging="360"/>
      </w:pPr>
    </w:lvl>
    <w:lvl w:ilvl="1">
      <w:start w:val="1"/>
      <w:numFmt w:val="decimal"/>
      <w:isLgl/>
      <w:lvlText w:val="%1.%2."/>
      <w:lvlJc w:val="left"/>
      <w:pPr>
        <w:ind w:left="1332" w:hanging="564"/>
      </w:pPr>
      <w:rPr>
        <w:rFonts w:hint="default"/>
      </w:rPr>
    </w:lvl>
    <w:lvl w:ilvl="2">
      <w:start w:val="1"/>
      <w:numFmt w:val="decimal"/>
      <w:isLgl/>
      <w:lvlText w:val="%1.%2.%3."/>
      <w:lvlJc w:val="left"/>
      <w:pPr>
        <w:ind w:left="1848" w:hanging="720"/>
      </w:pPr>
      <w:rPr>
        <w:rFonts w:hint="default"/>
      </w:rPr>
    </w:lvl>
    <w:lvl w:ilvl="3">
      <w:start w:val="1"/>
      <w:numFmt w:val="decimal"/>
      <w:isLgl/>
      <w:lvlText w:val="%1.%2.%3.%4."/>
      <w:lvlJc w:val="left"/>
      <w:pPr>
        <w:ind w:left="2208" w:hanging="720"/>
      </w:pPr>
      <w:rPr>
        <w:rFonts w:hint="default"/>
      </w:rPr>
    </w:lvl>
    <w:lvl w:ilvl="4">
      <w:start w:val="1"/>
      <w:numFmt w:val="decimal"/>
      <w:isLgl/>
      <w:lvlText w:val="%1.%2.%3.%4.%5."/>
      <w:lvlJc w:val="left"/>
      <w:pPr>
        <w:ind w:left="2928" w:hanging="1080"/>
      </w:pPr>
      <w:rPr>
        <w:rFonts w:hint="default"/>
      </w:rPr>
    </w:lvl>
    <w:lvl w:ilvl="5">
      <w:start w:val="1"/>
      <w:numFmt w:val="decimal"/>
      <w:isLgl/>
      <w:lvlText w:val="%1.%2.%3.%4.%5.%6."/>
      <w:lvlJc w:val="left"/>
      <w:pPr>
        <w:ind w:left="3288" w:hanging="1080"/>
      </w:pPr>
      <w:rPr>
        <w:rFonts w:hint="default"/>
      </w:rPr>
    </w:lvl>
    <w:lvl w:ilvl="6">
      <w:start w:val="1"/>
      <w:numFmt w:val="decimal"/>
      <w:isLgl/>
      <w:lvlText w:val="%1.%2.%3.%4.%5.%6.%7."/>
      <w:lvlJc w:val="left"/>
      <w:pPr>
        <w:ind w:left="4008" w:hanging="1440"/>
      </w:pPr>
      <w:rPr>
        <w:rFonts w:hint="default"/>
      </w:rPr>
    </w:lvl>
    <w:lvl w:ilvl="7">
      <w:start w:val="1"/>
      <w:numFmt w:val="decimal"/>
      <w:isLgl/>
      <w:lvlText w:val="%1.%2.%3.%4.%5.%6.%7.%8."/>
      <w:lvlJc w:val="left"/>
      <w:pPr>
        <w:ind w:left="4368" w:hanging="1440"/>
      </w:pPr>
      <w:rPr>
        <w:rFonts w:hint="default"/>
      </w:rPr>
    </w:lvl>
    <w:lvl w:ilvl="8">
      <w:start w:val="1"/>
      <w:numFmt w:val="decimal"/>
      <w:isLgl/>
      <w:lvlText w:val="%1.%2.%3.%4.%5.%6.%7.%8.%9."/>
      <w:lvlJc w:val="left"/>
      <w:pPr>
        <w:ind w:left="5088" w:hanging="1800"/>
      </w:pPr>
      <w:rPr>
        <w:rFonts w:hint="default"/>
      </w:rPr>
    </w:lvl>
  </w:abstractNum>
  <w:abstractNum w:abstractNumId="32" w15:restartNumberingAfterBreak="0">
    <w:nsid w:val="628B4BF8"/>
    <w:multiLevelType w:val="hybridMultilevel"/>
    <w:tmpl w:val="76B8F006"/>
    <w:lvl w:ilvl="0" w:tplc="BD864890">
      <w:start w:val="1"/>
      <w:numFmt w:val="decimal"/>
      <w:lvlText w:val="%1."/>
      <w:lvlJc w:val="left"/>
      <w:pPr>
        <w:ind w:left="720" w:hanging="360"/>
      </w:pPr>
      <w:rPr>
        <w:rFonts w:asciiTheme="minorHAnsi" w:eastAsia="Times New Roman" w:hAnsiTheme="minorHAnsi" w:cstheme="minorHAnsi"/>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3" w15:restartNumberingAfterBreak="0">
    <w:nsid w:val="63E35609"/>
    <w:multiLevelType w:val="hybridMultilevel"/>
    <w:tmpl w:val="693228F6"/>
    <w:lvl w:ilvl="0" w:tplc="1644A36E">
      <w:start w:val="1"/>
      <w:numFmt w:val="decimal"/>
      <w:lvlText w:val="%1."/>
      <w:lvlJc w:val="left"/>
      <w:pPr>
        <w:ind w:left="720" w:hanging="360"/>
      </w:pPr>
      <w:rPr>
        <w:color w:val="auto"/>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4" w15:restartNumberingAfterBreak="0">
    <w:nsid w:val="6491566A"/>
    <w:multiLevelType w:val="multilevel"/>
    <w:tmpl w:val="F5321FEA"/>
    <w:lvl w:ilvl="0">
      <w:start w:val="3"/>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5" w15:restartNumberingAfterBreak="0">
    <w:nsid w:val="670E44A4"/>
    <w:multiLevelType w:val="hybridMultilevel"/>
    <w:tmpl w:val="EC30A572"/>
    <w:lvl w:ilvl="0" w:tplc="B148CAC8">
      <w:start w:val="1"/>
      <w:numFmt w:val="decimal"/>
      <w:lvlText w:val="%1."/>
      <w:lvlJc w:val="left"/>
      <w:pPr>
        <w:ind w:left="720" w:hanging="360"/>
      </w:pPr>
      <w:rPr>
        <w:rFonts w:hint="default"/>
        <w:b w:val="0"/>
        <w:bCs w:val="0"/>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6" w15:restartNumberingAfterBreak="0">
    <w:nsid w:val="67A62A47"/>
    <w:multiLevelType w:val="multilevel"/>
    <w:tmpl w:val="377626AC"/>
    <w:lvl w:ilvl="0">
      <w:start w:val="18"/>
      <w:numFmt w:val="decimal"/>
      <w:lvlText w:val="%1."/>
      <w:lvlJc w:val="left"/>
      <w:pPr>
        <w:ind w:left="720" w:hanging="720"/>
      </w:pPr>
      <w:rPr>
        <w:rFonts w:hint="default"/>
      </w:rPr>
    </w:lvl>
    <w:lvl w:ilvl="1">
      <w:start w:val="1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68846A18"/>
    <w:multiLevelType w:val="multilevel"/>
    <w:tmpl w:val="4D18FF84"/>
    <w:lvl w:ilvl="0">
      <w:start w:val="6"/>
      <w:numFmt w:val="decimal"/>
      <w:lvlText w:val="%1."/>
      <w:lvlJc w:val="left"/>
      <w:pPr>
        <w:ind w:left="360" w:hanging="360"/>
      </w:pPr>
      <w:rPr>
        <w:rFonts w:hint="default"/>
        <w:b/>
        <w:bCs/>
      </w:rPr>
    </w:lvl>
    <w:lvl w:ilvl="1">
      <w:start w:val="1"/>
      <w:numFmt w:val="decimal"/>
      <w:lvlText w:val="%1.%2."/>
      <w:lvlJc w:val="left"/>
      <w:rPr>
        <w:rFonts w:hint="default"/>
        <w:b w:val="0"/>
        <w:bCs/>
        <w:strike w:val="0"/>
        <w:color w:val="auto"/>
      </w:rPr>
    </w:lvl>
    <w:lvl w:ilvl="2">
      <w:start w:val="1"/>
      <w:numFmt w:val="decimal"/>
      <w:lvlText w:val="%1.%2.%3."/>
      <w:lvlJc w:val="left"/>
      <w:rPr>
        <w:rFonts w:hint="default"/>
        <w:b w:val="0"/>
        <w:bCs/>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68E43760"/>
    <w:multiLevelType w:val="multilevel"/>
    <w:tmpl w:val="0284D354"/>
    <w:lvl w:ilvl="0">
      <w:start w:val="1"/>
      <w:numFmt w:val="decimal"/>
      <w:lvlText w:val="%1."/>
      <w:lvlJc w:val="left"/>
      <w:pPr>
        <w:ind w:left="360" w:hanging="360"/>
      </w:pPr>
      <w:rPr>
        <w:b/>
        <w:i w:val="0"/>
      </w:rPr>
    </w:lvl>
    <w:lvl w:ilvl="1">
      <w:start w:val="1"/>
      <w:numFmt w:val="decimal"/>
      <w:lvlText w:val="%1.%2."/>
      <w:lvlJc w:val="left"/>
      <w:pPr>
        <w:ind w:left="522" w:hanging="432"/>
      </w:pPr>
      <w:rPr>
        <w:b/>
        <w:i w:val="0"/>
      </w:rPr>
    </w:lvl>
    <w:lvl w:ilvl="2">
      <w:start w:val="1"/>
      <w:numFmt w:val="decimal"/>
      <w:lvlText w:val="%1.%2.%3."/>
      <w:lvlJc w:val="left"/>
      <w:pPr>
        <w:ind w:left="1134" w:hanging="504"/>
      </w:pPr>
      <w:rPr>
        <w:b/>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69E30180"/>
    <w:multiLevelType w:val="multilevel"/>
    <w:tmpl w:val="E02E086C"/>
    <w:numStyleLink w:val="Pareizjaissaraksts1"/>
  </w:abstractNum>
  <w:abstractNum w:abstractNumId="40" w15:restartNumberingAfterBreak="0">
    <w:nsid w:val="6E70075A"/>
    <w:multiLevelType w:val="multilevel"/>
    <w:tmpl w:val="7262B1F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6E730A70"/>
    <w:multiLevelType w:val="multilevel"/>
    <w:tmpl w:val="3F1C8FF8"/>
    <w:lvl w:ilvl="0">
      <w:start w:val="1"/>
      <w:numFmt w:val="decimal"/>
      <w:lvlText w:val="%1."/>
      <w:lvlJc w:val="left"/>
      <w:pPr>
        <w:ind w:left="720" w:hanging="360"/>
      </w:pPr>
      <w:rPr>
        <w:rFonts w:hint="default"/>
      </w:rPr>
    </w:lvl>
    <w:lvl w:ilvl="1">
      <w:start w:val="1"/>
      <w:numFmt w:val="decimal"/>
      <w:isLgl/>
      <w:lvlText w:val="%2."/>
      <w:lvlJc w:val="left"/>
      <w:pPr>
        <w:ind w:left="1068" w:hanging="360"/>
      </w:pPr>
      <w:rPr>
        <w:rFonts w:asciiTheme="minorHAnsi" w:eastAsia="Times New Roman" w:hAnsiTheme="minorHAnsi" w:cstheme="minorHAnsi"/>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2" w15:restartNumberingAfterBreak="0">
    <w:nsid w:val="6EC5573A"/>
    <w:multiLevelType w:val="hybridMultilevel"/>
    <w:tmpl w:val="B7E41FFC"/>
    <w:lvl w:ilvl="0" w:tplc="1BE6BD88">
      <w:start w:val="1"/>
      <w:numFmt w:val="decimal"/>
      <w:lvlText w:val="%1."/>
      <w:lvlJc w:val="left"/>
      <w:pPr>
        <w:ind w:left="1069" w:hanging="36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43" w15:restartNumberingAfterBreak="0">
    <w:nsid w:val="71D262F2"/>
    <w:multiLevelType w:val="hybridMultilevel"/>
    <w:tmpl w:val="4C54844C"/>
    <w:lvl w:ilvl="0" w:tplc="4E4E5E4E">
      <w:start w:val="1"/>
      <w:numFmt w:val="decimal"/>
      <w:lvlText w:val="%1."/>
      <w:lvlJc w:val="left"/>
      <w:pPr>
        <w:ind w:left="717" w:hanging="360"/>
      </w:pPr>
      <w:rPr>
        <w:rFonts w:hint="default"/>
        <w:color w:val="000000" w:themeColor="text1"/>
      </w:rPr>
    </w:lvl>
    <w:lvl w:ilvl="1" w:tplc="04260019" w:tentative="1">
      <w:start w:val="1"/>
      <w:numFmt w:val="lowerLetter"/>
      <w:lvlText w:val="%2."/>
      <w:lvlJc w:val="left"/>
      <w:pPr>
        <w:ind w:left="1437" w:hanging="360"/>
      </w:pPr>
    </w:lvl>
    <w:lvl w:ilvl="2" w:tplc="0426001B" w:tentative="1">
      <w:start w:val="1"/>
      <w:numFmt w:val="lowerRoman"/>
      <w:lvlText w:val="%3."/>
      <w:lvlJc w:val="right"/>
      <w:pPr>
        <w:ind w:left="2157" w:hanging="180"/>
      </w:pPr>
    </w:lvl>
    <w:lvl w:ilvl="3" w:tplc="0426000F" w:tentative="1">
      <w:start w:val="1"/>
      <w:numFmt w:val="decimal"/>
      <w:lvlText w:val="%4."/>
      <w:lvlJc w:val="left"/>
      <w:pPr>
        <w:ind w:left="2877" w:hanging="360"/>
      </w:pPr>
    </w:lvl>
    <w:lvl w:ilvl="4" w:tplc="04260019" w:tentative="1">
      <w:start w:val="1"/>
      <w:numFmt w:val="lowerLetter"/>
      <w:lvlText w:val="%5."/>
      <w:lvlJc w:val="left"/>
      <w:pPr>
        <w:ind w:left="3597" w:hanging="360"/>
      </w:pPr>
    </w:lvl>
    <w:lvl w:ilvl="5" w:tplc="0426001B" w:tentative="1">
      <w:start w:val="1"/>
      <w:numFmt w:val="lowerRoman"/>
      <w:lvlText w:val="%6."/>
      <w:lvlJc w:val="right"/>
      <w:pPr>
        <w:ind w:left="4317" w:hanging="180"/>
      </w:pPr>
    </w:lvl>
    <w:lvl w:ilvl="6" w:tplc="0426000F" w:tentative="1">
      <w:start w:val="1"/>
      <w:numFmt w:val="decimal"/>
      <w:lvlText w:val="%7."/>
      <w:lvlJc w:val="left"/>
      <w:pPr>
        <w:ind w:left="5037" w:hanging="360"/>
      </w:pPr>
    </w:lvl>
    <w:lvl w:ilvl="7" w:tplc="04260019" w:tentative="1">
      <w:start w:val="1"/>
      <w:numFmt w:val="lowerLetter"/>
      <w:lvlText w:val="%8."/>
      <w:lvlJc w:val="left"/>
      <w:pPr>
        <w:ind w:left="5757" w:hanging="360"/>
      </w:pPr>
    </w:lvl>
    <w:lvl w:ilvl="8" w:tplc="0426001B" w:tentative="1">
      <w:start w:val="1"/>
      <w:numFmt w:val="lowerRoman"/>
      <w:lvlText w:val="%9."/>
      <w:lvlJc w:val="right"/>
      <w:pPr>
        <w:ind w:left="6477" w:hanging="180"/>
      </w:pPr>
    </w:lvl>
  </w:abstractNum>
  <w:abstractNum w:abstractNumId="44" w15:restartNumberingAfterBreak="0">
    <w:nsid w:val="770D0274"/>
    <w:multiLevelType w:val="hybridMultilevel"/>
    <w:tmpl w:val="B3A07186"/>
    <w:lvl w:ilvl="0" w:tplc="C4F46684">
      <w:numFmt w:val="bullet"/>
      <w:lvlText w:val="-"/>
      <w:lvlJc w:val="left"/>
      <w:pPr>
        <w:ind w:left="720" w:hanging="360"/>
      </w:pPr>
      <w:rPr>
        <w:rFonts w:ascii="Calibri" w:eastAsia="Times New Roman" w:hAnsi="Calibri" w:cs="Calibri" w:hint="default"/>
        <w:u w:val="none"/>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5" w15:restartNumberingAfterBreak="0">
    <w:nsid w:val="7B2B6234"/>
    <w:multiLevelType w:val="multilevel"/>
    <w:tmpl w:val="4B7C597C"/>
    <w:lvl w:ilvl="0">
      <w:start w:val="3"/>
      <w:numFmt w:val="decimal"/>
      <w:lvlText w:val="%1."/>
      <w:lvlJc w:val="left"/>
      <w:pPr>
        <w:ind w:left="360" w:hanging="360"/>
      </w:pPr>
      <w:rPr>
        <w:rFonts w:cs="Times New Roman" w:hint="default"/>
        <w:color w:val="auto"/>
      </w:rPr>
    </w:lvl>
    <w:lvl w:ilvl="1">
      <w:start w:val="2"/>
      <w:numFmt w:val="decimal"/>
      <w:lvlText w:val="%1.%2."/>
      <w:lvlJc w:val="left"/>
      <w:pPr>
        <w:ind w:left="360" w:hanging="360"/>
      </w:pPr>
      <w:rPr>
        <w:rFonts w:cs="Times New Roman" w:hint="default"/>
        <w:color w:val="auto"/>
      </w:rPr>
    </w:lvl>
    <w:lvl w:ilvl="2">
      <w:start w:val="1"/>
      <w:numFmt w:val="decimal"/>
      <w:lvlText w:val="%1.%2.%3."/>
      <w:lvlJc w:val="left"/>
      <w:pPr>
        <w:ind w:left="720" w:hanging="720"/>
      </w:pPr>
      <w:rPr>
        <w:rFonts w:cs="Times New Roman" w:hint="default"/>
        <w:color w:val="auto"/>
      </w:rPr>
    </w:lvl>
    <w:lvl w:ilvl="3">
      <w:start w:val="1"/>
      <w:numFmt w:val="decimal"/>
      <w:lvlText w:val="%1.%2.%3.%4."/>
      <w:lvlJc w:val="left"/>
      <w:pPr>
        <w:ind w:left="720" w:hanging="720"/>
      </w:pPr>
      <w:rPr>
        <w:rFonts w:cs="Times New Roman" w:hint="default"/>
        <w:color w:val="auto"/>
      </w:rPr>
    </w:lvl>
    <w:lvl w:ilvl="4">
      <w:start w:val="1"/>
      <w:numFmt w:val="decimal"/>
      <w:lvlText w:val="%1.%2.%3.%4.%5."/>
      <w:lvlJc w:val="left"/>
      <w:pPr>
        <w:ind w:left="1080" w:hanging="1080"/>
      </w:pPr>
      <w:rPr>
        <w:rFonts w:cs="Times New Roman" w:hint="default"/>
        <w:color w:val="auto"/>
      </w:rPr>
    </w:lvl>
    <w:lvl w:ilvl="5">
      <w:start w:val="1"/>
      <w:numFmt w:val="decimal"/>
      <w:lvlText w:val="%1.%2.%3.%4.%5.%6."/>
      <w:lvlJc w:val="left"/>
      <w:pPr>
        <w:ind w:left="1080" w:hanging="1080"/>
      </w:pPr>
      <w:rPr>
        <w:rFonts w:cs="Times New Roman" w:hint="default"/>
        <w:color w:val="auto"/>
      </w:rPr>
    </w:lvl>
    <w:lvl w:ilvl="6">
      <w:start w:val="1"/>
      <w:numFmt w:val="decimal"/>
      <w:lvlText w:val="%1.%2.%3.%4.%5.%6.%7."/>
      <w:lvlJc w:val="left"/>
      <w:pPr>
        <w:ind w:left="1440" w:hanging="1440"/>
      </w:pPr>
      <w:rPr>
        <w:rFonts w:cs="Times New Roman" w:hint="default"/>
        <w:color w:val="auto"/>
      </w:rPr>
    </w:lvl>
    <w:lvl w:ilvl="7">
      <w:start w:val="1"/>
      <w:numFmt w:val="decimal"/>
      <w:lvlText w:val="%1.%2.%3.%4.%5.%6.%7.%8."/>
      <w:lvlJc w:val="left"/>
      <w:pPr>
        <w:ind w:left="1440" w:hanging="1440"/>
      </w:pPr>
      <w:rPr>
        <w:rFonts w:cs="Times New Roman" w:hint="default"/>
        <w:color w:val="auto"/>
      </w:rPr>
    </w:lvl>
    <w:lvl w:ilvl="8">
      <w:start w:val="1"/>
      <w:numFmt w:val="decimal"/>
      <w:lvlText w:val="%1.%2.%3.%4.%5.%6.%7.%8.%9."/>
      <w:lvlJc w:val="left"/>
      <w:pPr>
        <w:ind w:left="1800" w:hanging="1800"/>
      </w:pPr>
      <w:rPr>
        <w:rFonts w:cs="Times New Roman" w:hint="default"/>
        <w:color w:val="auto"/>
      </w:rPr>
    </w:lvl>
  </w:abstractNum>
  <w:abstractNum w:abstractNumId="46" w15:restartNumberingAfterBreak="0">
    <w:nsid w:val="7E6A7C4E"/>
    <w:multiLevelType w:val="multilevel"/>
    <w:tmpl w:val="E8DE312E"/>
    <w:lvl w:ilvl="0">
      <w:start w:val="12"/>
      <w:numFmt w:val="decimal"/>
      <w:lvlText w:val="%1."/>
      <w:lvlJc w:val="left"/>
      <w:pPr>
        <w:ind w:left="480" w:hanging="480"/>
      </w:pPr>
      <w:rPr>
        <w:rFonts w:cs="Calibri" w:hint="default"/>
      </w:rPr>
    </w:lvl>
    <w:lvl w:ilvl="1">
      <w:start w:val="1"/>
      <w:numFmt w:val="decimal"/>
      <w:lvlText w:val="%1.%2."/>
      <w:lvlJc w:val="left"/>
      <w:pPr>
        <w:ind w:left="480" w:hanging="480"/>
      </w:pPr>
      <w:rPr>
        <w:rFonts w:cs="Calibri" w:hint="default"/>
        <w:b/>
        <w:bCs/>
        <w:i w:val="0"/>
        <w:iCs w:val="0"/>
      </w:rPr>
    </w:lvl>
    <w:lvl w:ilvl="2">
      <w:start w:val="1"/>
      <w:numFmt w:val="decimal"/>
      <w:lvlText w:val="%1.%2.%3."/>
      <w:lvlJc w:val="left"/>
      <w:pPr>
        <w:ind w:left="720" w:hanging="720"/>
      </w:pPr>
      <w:rPr>
        <w:rFonts w:cs="Calibri" w:hint="default"/>
        <w:b/>
        <w:bCs/>
      </w:rPr>
    </w:lvl>
    <w:lvl w:ilvl="3">
      <w:start w:val="1"/>
      <w:numFmt w:val="decimal"/>
      <w:lvlText w:val="%1.%2.%3.%4."/>
      <w:lvlJc w:val="left"/>
      <w:pPr>
        <w:ind w:left="720" w:hanging="720"/>
      </w:pPr>
      <w:rPr>
        <w:rFonts w:cs="Calibri" w:hint="default"/>
      </w:rPr>
    </w:lvl>
    <w:lvl w:ilvl="4">
      <w:start w:val="1"/>
      <w:numFmt w:val="decimal"/>
      <w:lvlText w:val="%1.%2.%3.%4.%5."/>
      <w:lvlJc w:val="left"/>
      <w:pPr>
        <w:ind w:left="1080" w:hanging="1080"/>
      </w:pPr>
      <w:rPr>
        <w:rFonts w:cs="Calibri" w:hint="default"/>
      </w:rPr>
    </w:lvl>
    <w:lvl w:ilvl="5">
      <w:start w:val="1"/>
      <w:numFmt w:val="decimal"/>
      <w:lvlText w:val="%1.%2.%3.%4.%5.%6."/>
      <w:lvlJc w:val="left"/>
      <w:pPr>
        <w:ind w:left="1080" w:hanging="1080"/>
      </w:pPr>
      <w:rPr>
        <w:rFonts w:cs="Calibri" w:hint="default"/>
      </w:rPr>
    </w:lvl>
    <w:lvl w:ilvl="6">
      <w:start w:val="1"/>
      <w:numFmt w:val="decimal"/>
      <w:lvlText w:val="%1.%2.%3.%4.%5.%6.%7."/>
      <w:lvlJc w:val="left"/>
      <w:pPr>
        <w:ind w:left="1440" w:hanging="1440"/>
      </w:pPr>
      <w:rPr>
        <w:rFonts w:cs="Calibri" w:hint="default"/>
      </w:rPr>
    </w:lvl>
    <w:lvl w:ilvl="7">
      <w:start w:val="1"/>
      <w:numFmt w:val="decimal"/>
      <w:lvlText w:val="%1.%2.%3.%4.%5.%6.%7.%8."/>
      <w:lvlJc w:val="left"/>
      <w:pPr>
        <w:ind w:left="1440" w:hanging="1440"/>
      </w:pPr>
      <w:rPr>
        <w:rFonts w:cs="Calibri" w:hint="default"/>
      </w:rPr>
    </w:lvl>
    <w:lvl w:ilvl="8">
      <w:start w:val="1"/>
      <w:numFmt w:val="decimal"/>
      <w:lvlText w:val="%1.%2.%3.%4.%5.%6.%7.%8.%9."/>
      <w:lvlJc w:val="left"/>
      <w:pPr>
        <w:ind w:left="1800" w:hanging="1800"/>
      </w:pPr>
      <w:rPr>
        <w:rFonts w:cs="Calibri" w:hint="default"/>
      </w:rPr>
    </w:lvl>
  </w:abstractNum>
  <w:num w:numId="1" w16cid:durableId="509105118">
    <w:abstractNumId w:val="30"/>
  </w:num>
  <w:num w:numId="2" w16cid:durableId="788087462">
    <w:abstractNumId w:val="18"/>
  </w:num>
  <w:num w:numId="3" w16cid:durableId="2038579521">
    <w:abstractNumId w:val="43"/>
  </w:num>
  <w:num w:numId="4" w16cid:durableId="953944464">
    <w:abstractNumId w:val="0"/>
  </w:num>
  <w:num w:numId="5" w16cid:durableId="1737580486">
    <w:abstractNumId w:val="34"/>
  </w:num>
  <w:num w:numId="6" w16cid:durableId="1249729775">
    <w:abstractNumId w:val="5"/>
  </w:num>
  <w:num w:numId="7" w16cid:durableId="1798453180">
    <w:abstractNumId w:val="39"/>
  </w:num>
  <w:num w:numId="8" w16cid:durableId="1271207302">
    <w:abstractNumId w:val="13"/>
  </w:num>
  <w:num w:numId="9" w16cid:durableId="511843857">
    <w:abstractNumId w:val="22"/>
  </w:num>
  <w:num w:numId="10" w16cid:durableId="2075347138">
    <w:abstractNumId w:val="4"/>
  </w:num>
  <w:num w:numId="11" w16cid:durableId="1443761226">
    <w:abstractNumId w:val="33"/>
  </w:num>
  <w:num w:numId="12" w16cid:durableId="949050799">
    <w:abstractNumId w:val="8"/>
  </w:num>
  <w:num w:numId="13" w16cid:durableId="2102791898">
    <w:abstractNumId w:val="27"/>
  </w:num>
  <w:num w:numId="14" w16cid:durableId="901873246">
    <w:abstractNumId w:val="20"/>
  </w:num>
  <w:num w:numId="15" w16cid:durableId="677119856">
    <w:abstractNumId w:val="46"/>
  </w:num>
  <w:num w:numId="16" w16cid:durableId="1326788814">
    <w:abstractNumId w:val="12"/>
  </w:num>
  <w:num w:numId="17" w16cid:durableId="361172626">
    <w:abstractNumId w:val="37"/>
  </w:num>
  <w:num w:numId="18" w16cid:durableId="1738085201">
    <w:abstractNumId w:val="23"/>
  </w:num>
  <w:num w:numId="19" w16cid:durableId="1662810940">
    <w:abstractNumId w:val="1"/>
  </w:num>
  <w:num w:numId="20" w16cid:durableId="1324507991">
    <w:abstractNumId w:val="25"/>
  </w:num>
  <w:num w:numId="21" w16cid:durableId="734739421">
    <w:abstractNumId w:val="21"/>
  </w:num>
  <w:num w:numId="22" w16cid:durableId="2134709538">
    <w:abstractNumId w:val="26"/>
  </w:num>
  <w:num w:numId="23" w16cid:durableId="658076048">
    <w:abstractNumId w:val="38"/>
  </w:num>
  <w:num w:numId="24" w16cid:durableId="1545412524">
    <w:abstractNumId w:val="45"/>
  </w:num>
  <w:num w:numId="25" w16cid:durableId="1631086322">
    <w:abstractNumId w:val="15"/>
  </w:num>
  <w:num w:numId="26" w16cid:durableId="904297228">
    <w:abstractNumId w:val="17"/>
  </w:num>
  <w:num w:numId="27" w16cid:durableId="2132169859">
    <w:abstractNumId w:val="45"/>
    <w:lvlOverride w:ilvl="0">
      <w:startOverride w:val="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98152270">
    <w:abstractNumId w:val="35"/>
  </w:num>
  <w:num w:numId="29" w16cid:durableId="1711110655">
    <w:abstractNumId w:val="40"/>
  </w:num>
  <w:num w:numId="30" w16cid:durableId="398554208">
    <w:abstractNumId w:val="31"/>
  </w:num>
  <w:num w:numId="31" w16cid:durableId="325675203">
    <w:abstractNumId w:val="39"/>
  </w:num>
  <w:num w:numId="32" w16cid:durableId="1987280529">
    <w:abstractNumId w:val="29"/>
  </w:num>
  <w:num w:numId="33" w16cid:durableId="548341004">
    <w:abstractNumId w:val="9"/>
  </w:num>
  <w:num w:numId="34" w16cid:durableId="657340549">
    <w:abstractNumId w:val="7"/>
  </w:num>
  <w:num w:numId="35" w16cid:durableId="2120443060">
    <w:abstractNumId w:val="42"/>
  </w:num>
  <w:num w:numId="36" w16cid:durableId="831801214">
    <w:abstractNumId w:val="19"/>
  </w:num>
  <w:num w:numId="37" w16cid:durableId="58873856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858041258">
    <w:abstractNumId w:val="36"/>
  </w:num>
  <w:num w:numId="39" w16cid:durableId="1384212404">
    <w:abstractNumId w:val="2"/>
  </w:num>
  <w:num w:numId="40" w16cid:durableId="402219313">
    <w:abstractNumId w:val="3"/>
  </w:num>
  <w:num w:numId="41" w16cid:durableId="680204808">
    <w:abstractNumId w:val="41"/>
  </w:num>
  <w:num w:numId="42" w16cid:durableId="1983194732">
    <w:abstractNumId w:val="6"/>
  </w:num>
  <w:num w:numId="43" w16cid:durableId="1394037108">
    <w:abstractNumId w:val="10"/>
  </w:num>
  <w:num w:numId="44" w16cid:durableId="1717661343">
    <w:abstractNumId w:val="24"/>
  </w:num>
  <w:num w:numId="45" w16cid:durableId="2118982953">
    <w:abstractNumId w:val="32"/>
  </w:num>
  <w:num w:numId="46" w16cid:durableId="253519895">
    <w:abstractNumId w:val="28"/>
  </w:num>
  <w:num w:numId="47" w16cid:durableId="1663195822">
    <w:abstractNumId w:val="14"/>
  </w:num>
  <w:num w:numId="48" w16cid:durableId="1632784990">
    <w:abstractNumId w:val="11"/>
  </w:num>
  <w:num w:numId="49" w16cid:durableId="1069570347">
    <w:abstractNumId w:val="44"/>
  </w:num>
  <w:num w:numId="50" w16cid:durableId="132574516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3816"/>
    <w:rsid w:val="0000072F"/>
    <w:rsid w:val="00003D5B"/>
    <w:rsid w:val="000049BB"/>
    <w:rsid w:val="00005EF9"/>
    <w:rsid w:val="0000635B"/>
    <w:rsid w:val="000064F7"/>
    <w:rsid w:val="00006F5B"/>
    <w:rsid w:val="000072CB"/>
    <w:rsid w:val="00010038"/>
    <w:rsid w:val="00010AED"/>
    <w:rsid w:val="00011172"/>
    <w:rsid w:val="0001120D"/>
    <w:rsid w:val="00014522"/>
    <w:rsid w:val="0001469E"/>
    <w:rsid w:val="00014CF5"/>
    <w:rsid w:val="000171BA"/>
    <w:rsid w:val="000216D9"/>
    <w:rsid w:val="00021C1A"/>
    <w:rsid w:val="00022EEE"/>
    <w:rsid w:val="00023576"/>
    <w:rsid w:val="00023ED6"/>
    <w:rsid w:val="00024D59"/>
    <w:rsid w:val="00024F44"/>
    <w:rsid w:val="00026427"/>
    <w:rsid w:val="00032892"/>
    <w:rsid w:val="00034037"/>
    <w:rsid w:val="0003517C"/>
    <w:rsid w:val="00036858"/>
    <w:rsid w:val="0003732C"/>
    <w:rsid w:val="00041BDD"/>
    <w:rsid w:val="000420C7"/>
    <w:rsid w:val="0004276B"/>
    <w:rsid w:val="00042F89"/>
    <w:rsid w:val="000473E5"/>
    <w:rsid w:val="00051F0E"/>
    <w:rsid w:val="000523C9"/>
    <w:rsid w:val="000526D4"/>
    <w:rsid w:val="0005326A"/>
    <w:rsid w:val="00053A2B"/>
    <w:rsid w:val="000546C7"/>
    <w:rsid w:val="00054886"/>
    <w:rsid w:val="00056E95"/>
    <w:rsid w:val="000571CB"/>
    <w:rsid w:val="000576A6"/>
    <w:rsid w:val="000600DB"/>
    <w:rsid w:val="0006031F"/>
    <w:rsid w:val="00063C27"/>
    <w:rsid w:val="00065B02"/>
    <w:rsid w:val="00065FB8"/>
    <w:rsid w:val="00066D46"/>
    <w:rsid w:val="000670E0"/>
    <w:rsid w:val="00067DAA"/>
    <w:rsid w:val="00071B31"/>
    <w:rsid w:val="00073460"/>
    <w:rsid w:val="000744B0"/>
    <w:rsid w:val="000746C9"/>
    <w:rsid w:val="00076720"/>
    <w:rsid w:val="00077F60"/>
    <w:rsid w:val="000805E5"/>
    <w:rsid w:val="00081D53"/>
    <w:rsid w:val="00082927"/>
    <w:rsid w:val="000829CC"/>
    <w:rsid w:val="00082A89"/>
    <w:rsid w:val="00082E43"/>
    <w:rsid w:val="000832E0"/>
    <w:rsid w:val="00084831"/>
    <w:rsid w:val="00085C1B"/>
    <w:rsid w:val="000866AA"/>
    <w:rsid w:val="00086BD6"/>
    <w:rsid w:val="000873A0"/>
    <w:rsid w:val="00087857"/>
    <w:rsid w:val="00090A27"/>
    <w:rsid w:val="00091F4C"/>
    <w:rsid w:val="00092DE7"/>
    <w:rsid w:val="00093849"/>
    <w:rsid w:val="00093AF2"/>
    <w:rsid w:val="00093E4B"/>
    <w:rsid w:val="00094999"/>
    <w:rsid w:val="00096DF7"/>
    <w:rsid w:val="0009735E"/>
    <w:rsid w:val="000A025F"/>
    <w:rsid w:val="000A07EB"/>
    <w:rsid w:val="000A103F"/>
    <w:rsid w:val="000A1A84"/>
    <w:rsid w:val="000A2230"/>
    <w:rsid w:val="000A2D7B"/>
    <w:rsid w:val="000A2FCD"/>
    <w:rsid w:val="000A324A"/>
    <w:rsid w:val="000A362A"/>
    <w:rsid w:val="000A3742"/>
    <w:rsid w:val="000A3E4C"/>
    <w:rsid w:val="000A68EA"/>
    <w:rsid w:val="000A6AF9"/>
    <w:rsid w:val="000A6F25"/>
    <w:rsid w:val="000A7AE0"/>
    <w:rsid w:val="000B094B"/>
    <w:rsid w:val="000B4446"/>
    <w:rsid w:val="000B5391"/>
    <w:rsid w:val="000B57F5"/>
    <w:rsid w:val="000B5D57"/>
    <w:rsid w:val="000B6245"/>
    <w:rsid w:val="000B6633"/>
    <w:rsid w:val="000B73B1"/>
    <w:rsid w:val="000C04AE"/>
    <w:rsid w:val="000C1F80"/>
    <w:rsid w:val="000C21FD"/>
    <w:rsid w:val="000C2CEE"/>
    <w:rsid w:val="000C3DAB"/>
    <w:rsid w:val="000C4DE7"/>
    <w:rsid w:val="000C567E"/>
    <w:rsid w:val="000C586D"/>
    <w:rsid w:val="000D0A63"/>
    <w:rsid w:val="000D1550"/>
    <w:rsid w:val="000D1F59"/>
    <w:rsid w:val="000D2891"/>
    <w:rsid w:val="000D2D5B"/>
    <w:rsid w:val="000D4FA9"/>
    <w:rsid w:val="000D6C93"/>
    <w:rsid w:val="000D7179"/>
    <w:rsid w:val="000E0099"/>
    <w:rsid w:val="000E04A2"/>
    <w:rsid w:val="000E09F0"/>
    <w:rsid w:val="000E1E1E"/>
    <w:rsid w:val="000E24D0"/>
    <w:rsid w:val="000E30FC"/>
    <w:rsid w:val="000E3901"/>
    <w:rsid w:val="000E3E05"/>
    <w:rsid w:val="000E409E"/>
    <w:rsid w:val="000E421C"/>
    <w:rsid w:val="000E48C8"/>
    <w:rsid w:val="000E4D07"/>
    <w:rsid w:val="000E5C18"/>
    <w:rsid w:val="000E66AB"/>
    <w:rsid w:val="000E6A6A"/>
    <w:rsid w:val="000E73A6"/>
    <w:rsid w:val="000E740C"/>
    <w:rsid w:val="000F38EF"/>
    <w:rsid w:val="000F3CA4"/>
    <w:rsid w:val="000F3F1F"/>
    <w:rsid w:val="000F7336"/>
    <w:rsid w:val="00101E72"/>
    <w:rsid w:val="001030A9"/>
    <w:rsid w:val="001037B2"/>
    <w:rsid w:val="001046BC"/>
    <w:rsid w:val="00107A90"/>
    <w:rsid w:val="001108DC"/>
    <w:rsid w:val="001115C7"/>
    <w:rsid w:val="0011162F"/>
    <w:rsid w:val="00111D69"/>
    <w:rsid w:val="001134E5"/>
    <w:rsid w:val="001136F6"/>
    <w:rsid w:val="00114303"/>
    <w:rsid w:val="0011549E"/>
    <w:rsid w:val="00117188"/>
    <w:rsid w:val="00117EA4"/>
    <w:rsid w:val="00121247"/>
    <w:rsid w:val="00121266"/>
    <w:rsid w:val="0012218B"/>
    <w:rsid w:val="00122366"/>
    <w:rsid w:val="00124164"/>
    <w:rsid w:val="001303C6"/>
    <w:rsid w:val="001307BD"/>
    <w:rsid w:val="00130EEA"/>
    <w:rsid w:val="00131E90"/>
    <w:rsid w:val="0013218E"/>
    <w:rsid w:val="0013310B"/>
    <w:rsid w:val="001341E3"/>
    <w:rsid w:val="00134D53"/>
    <w:rsid w:val="0013505B"/>
    <w:rsid w:val="00135B68"/>
    <w:rsid w:val="00135FBD"/>
    <w:rsid w:val="00136469"/>
    <w:rsid w:val="0013752D"/>
    <w:rsid w:val="00137FC4"/>
    <w:rsid w:val="001415F0"/>
    <w:rsid w:val="0014257F"/>
    <w:rsid w:val="00142E77"/>
    <w:rsid w:val="00143250"/>
    <w:rsid w:val="00146262"/>
    <w:rsid w:val="0014759C"/>
    <w:rsid w:val="00147EF5"/>
    <w:rsid w:val="001526C6"/>
    <w:rsid w:val="00154395"/>
    <w:rsid w:val="001643B9"/>
    <w:rsid w:val="00164D07"/>
    <w:rsid w:val="00165F82"/>
    <w:rsid w:val="00166CE0"/>
    <w:rsid w:val="00170029"/>
    <w:rsid w:val="00170724"/>
    <w:rsid w:val="0017126A"/>
    <w:rsid w:val="0017164F"/>
    <w:rsid w:val="00172422"/>
    <w:rsid w:val="00174A04"/>
    <w:rsid w:val="001779CB"/>
    <w:rsid w:val="00177ABE"/>
    <w:rsid w:val="00177ADE"/>
    <w:rsid w:val="00180E77"/>
    <w:rsid w:val="00181916"/>
    <w:rsid w:val="00182351"/>
    <w:rsid w:val="00183487"/>
    <w:rsid w:val="0018392B"/>
    <w:rsid w:val="001845FB"/>
    <w:rsid w:val="001851D8"/>
    <w:rsid w:val="00185798"/>
    <w:rsid w:val="00185D2E"/>
    <w:rsid w:val="00187813"/>
    <w:rsid w:val="001900AA"/>
    <w:rsid w:val="00190271"/>
    <w:rsid w:val="0019049A"/>
    <w:rsid w:val="00190900"/>
    <w:rsid w:val="00191C06"/>
    <w:rsid w:val="001929D1"/>
    <w:rsid w:val="00193DB0"/>
    <w:rsid w:val="00193F25"/>
    <w:rsid w:val="00194190"/>
    <w:rsid w:val="0019525C"/>
    <w:rsid w:val="00195FCE"/>
    <w:rsid w:val="001A07E5"/>
    <w:rsid w:val="001A07F5"/>
    <w:rsid w:val="001A11BC"/>
    <w:rsid w:val="001A1883"/>
    <w:rsid w:val="001A1BE1"/>
    <w:rsid w:val="001A2035"/>
    <w:rsid w:val="001A44A3"/>
    <w:rsid w:val="001A4BC4"/>
    <w:rsid w:val="001A4DE4"/>
    <w:rsid w:val="001A5334"/>
    <w:rsid w:val="001A598A"/>
    <w:rsid w:val="001A5A02"/>
    <w:rsid w:val="001A5F07"/>
    <w:rsid w:val="001A662F"/>
    <w:rsid w:val="001A66D2"/>
    <w:rsid w:val="001A68C6"/>
    <w:rsid w:val="001B0562"/>
    <w:rsid w:val="001B0A52"/>
    <w:rsid w:val="001B36AA"/>
    <w:rsid w:val="001B46AA"/>
    <w:rsid w:val="001B6629"/>
    <w:rsid w:val="001B7144"/>
    <w:rsid w:val="001C2012"/>
    <w:rsid w:val="001C2059"/>
    <w:rsid w:val="001C2388"/>
    <w:rsid w:val="001C2BBF"/>
    <w:rsid w:val="001C325B"/>
    <w:rsid w:val="001C429B"/>
    <w:rsid w:val="001C454C"/>
    <w:rsid w:val="001C46B7"/>
    <w:rsid w:val="001C47C9"/>
    <w:rsid w:val="001C5039"/>
    <w:rsid w:val="001C5F9A"/>
    <w:rsid w:val="001D04B9"/>
    <w:rsid w:val="001D0C08"/>
    <w:rsid w:val="001D0C20"/>
    <w:rsid w:val="001D0F5E"/>
    <w:rsid w:val="001D1217"/>
    <w:rsid w:val="001D1C05"/>
    <w:rsid w:val="001D3566"/>
    <w:rsid w:val="001D36E9"/>
    <w:rsid w:val="001D4351"/>
    <w:rsid w:val="001D4BD4"/>
    <w:rsid w:val="001D6211"/>
    <w:rsid w:val="001D65ED"/>
    <w:rsid w:val="001E0CD8"/>
    <w:rsid w:val="001E1166"/>
    <w:rsid w:val="001E295D"/>
    <w:rsid w:val="001E36ED"/>
    <w:rsid w:val="001E3C70"/>
    <w:rsid w:val="001E5176"/>
    <w:rsid w:val="001E6CB3"/>
    <w:rsid w:val="001E790A"/>
    <w:rsid w:val="001F1921"/>
    <w:rsid w:val="001F25B1"/>
    <w:rsid w:val="001F2B5A"/>
    <w:rsid w:val="001F43D7"/>
    <w:rsid w:val="001F4B49"/>
    <w:rsid w:val="001F54D6"/>
    <w:rsid w:val="001F66FA"/>
    <w:rsid w:val="001F6A7F"/>
    <w:rsid w:val="001F78A4"/>
    <w:rsid w:val="00200B0F"/>
    <w:rsid w:val="002028D2"/>
    <w:rsid w:val="0020443A"/>
    <w:rsid w:val="00204C92"/>
    <w:rsid w:val="002061C9"/>
    <w:rsid w:val="00207B39"/>
    <w:rsid w:val="002116CB"/>
    <w:rsid w:val="00211F81"/>
    <w:rsid w:val="00212095"/>
    <w:rsid w:val="00212BDA"/>
    <w:rsid w:val="00213387"/>
    <w:rsid w:val="002155DE"/>
    <w:rsid w:val="00215713"/>
    <w:rsid w:val="00217C4A"/>
    <w:rsid w:val="00220D7A"/>
    <w:rsid w:val="0022235C"/>
    <w:rsid w:val="00222A92"/>
    <w:rsid w:val="0022315F"/>
    <w:rsid w:val="00223716"/>
    <w:rsid w:val="002240B4"/>
    <w:rsid w:val="00224399"/>
    <w:rsid w:val="002255E5"/>
    <w:rsid w:val="002274B5"/>
    <w:rsid w:val="002275A4"/>
    <w:rsid w:val="00227C12"/>
    <w:rsid w:val="00230E85"/>
    <w:rsid w:val="00231062"/>
    <w:rsid w:val="002328AA"/>
    <w:rsid w:val="00232DAB"/>
    <w:rsid w:val="00233B83"/>
    <w:rsid w:val="00234456"/>
    <w:rsid w:val="00234643"/>
    <w:rsid w:val="00237189"/>
    <w:rsid w:val="00240114"/>
    <w:rsid w:val="002411FC"/>
    <w:rsid w:val="002415C3"/>
    <w:rsid w:val="00242C5A"/>
    <w:rsid w:val="00242EF8"/>
    <w:rsid w:val="00244535"/>
    <w:rsid w:val="00247583"/>
    <w:rsid w:val="00247656"/>
    <w:rsid w:val="00250790"/>
    <w:rsid w:val="002508D5"/>
    <w:rsid w:val="00250C44"/>
    <w:rsid w:val="00250D30"/>
    <w:rsid w:val="002541FB"/>
    <w:rsid w:val="00254399"/>
    <w:rsid w:val="002546B4"/>
    <w:rsid w:val="00254F36"/>
    <w:rsid w:val="00255027"/>
    <w:rsid w:val="00256693"/>
    <w:rsid w:val="00256C15"/>
    <w:rsid w:val="00260546"/>
    <w:rsid w:val="002607A9"/>
    <w:rsid w:val="00261230"/>
    <w:rsid w:val="00263F60"/>
    <w:rsid w:val="002679A7"/>
    <w:rsid w:val="00271318"/>
    <w:rsid w:val="00274848"/>
    <w:rsid w:val="00275435"/>
    <w:rsid w:val="002770A2"/>
    <w:rsid w:val="00281DA7"/>
    <w:rsid w:val="0028241F"/>
    <w:rsid w:val="0028413D"/>
    <w:rsid w:val="00285C5F"/>
    <w:rsid w:val="0028706D"/>
    <w:rsid w:val="00287479"/>
    <w:rsid w:val="00291E43"/>
    <w:rsid w:val="00291F95"/>
    <w:rsid w:val="0029297C"/>
    <w:rsid w:val="0029355C"/>
    <w:rsid w:val="002937FB"/>
    <w:rsid w:val="002938C3"/>
    <w:rsid w:val="00293EDC"/>
    <w:rsid w:val="00294FB2"/>
    <w:rsid w:val="0029524C"/>
    <w:rsid w:val="002A3DC5"/>
    <w:rsid w:val="002A4892"/>
    <w:rsid w:val="002A4A08"/>
    <w:rsid w:val="002A4A47"/>
    <w:rsid w:val="002A4CE8"/>
    <w:rsid w:val="002A7342"/>
    <w:rsid w:val="002B08E8"/>
    <w:rsid w:val="002B13FD"/>
    <w:rsid w:val="002B3034"/>
    <w:rsid w:val="002B401F"/>
    <w:rsid w:val="002B417F"/>
    <w:rsid w:val="002B4350"/>
    <w:rsid w:val="002B5AB8"/>
    <w:rsid w:val="002B5B5C"/>
    <w:rsid w:val="002B6E16"/>
    <w:rsid w:val="002B78B5"/>
    <w:rsid w:val="002B79F3"/>
    <w:rsid w:val="002B7A70"/>
    <w:rsid w:val="002C06EB"/>
    <w:rsid w:val="002C0A8E"/>
    <w:rsid w:val="002C0EFF"/>
    <w:rsid w:val="002C1769"/>
    <w:rsid w:val="002C1F6C"/>
    <w:rsid w:val="002C23D3"/>
    <w:rsid w:val="002C2887"/>
    <w:rsid w:val="002C597D"/>
    <w:rsid w:val="002C5C33"/>
    <w:rsid w:val="002D03D1"/>
    <w:rsid w:val="002D0CD9"/>
    <w:rsid w:val="002D0D9B"/>
    <w:rsid w:val="002D118C"/>
    <w:rsid w:val="002D1FFF"/>
    <w:rsid w:val="002D2ED6"/>
    <w:rsid w:val="002D3541"/>
    <w:rsid w:val="002D3A0B"/>
    <w:rsid w:val="002D4C1C"/>
    <w:rsid w:val="002E0CDE"/>
    <w:rsid w:val="002E128D"/>
    <w:rsid w:val="002E18F3"/>
    <w:rsid w:val="002E2003"/>
    <w:rsid w:val="002E2A2C"/>
    <w:rsid w:val="002E4DA2"/>
    <w:rsid w:val="002E57A7"/>
    <w:rsid w:val="002E5A3C"/>
    <w:rsid w:val="002E64EB"/>
    <w:rsid w:val="002E65EB"/>
    <w:rsid w:val="002E6BA5"/>
    <w:rsid w:val="002F0779"/>
    <w:rsid w:val="002F3240"/>
    <w:rsid w:val="002F4622"/>
    <w:rsid w:val="002F4DD6"/>
    <w:rsid w:val="002F601B"/>
    <w:rsid w:val="002F6442"/>
    <w:rsid w:val="002F7C8E"/>
    <w:rsid w:val="002F7DA4"/>
    <w:rsid w:val="00300449"/>
    <w:rsid w:val="00300D01"/>
    <w:rsid w:val="00300D12"/>
    <w:rsid w:val="003011ED"/>
    <w:rsid w:val="0030350E"/>
    <w:rsid w:val="00303962"/>
    <w:rsid w:val="0030482A"/>
    <w:rsid w:val="00304D2A"/>
    <w:rsid w:val="0030521B"/>
    <w:rsid w:val="00305DB5"/>
    <w:rsid w:val="003075E9"/>
    <w:rsid w:val="003079B6"/>
    <w:rsid w:val="00311E47"/>
    <w:rsid w:val="003120DC"/>
    <w:rsid w:val="00312F48"/>
    <w:rsid w:val="00313146"/>
    <w:rsid w:val="0031369C"/>
    <w:rsid w:val="003156A0"/>
    <w:rsid w:val="00316C79"/>
    <w:rsid w:val="00317680"/>
    <w:rsid w:val="00317BE9"/>
    <w:rsid w:val="00317E51"/>
    <w:rsid w:val="003200E5"/>
    <w:rsid w:val="00320253"/>
    <w:rsid w:val="003203C7"/>
    <w:rsid w:val="003208A7"/>
    <w:rsid w:val="00321EC2"/>
    <w:rsid w:val="0032200E"/>
    <w:rsid w:val="00322B4F"/>
    <w:rsid w:val="00323B9E"/>
    <w:rsid w:val="00323EE3"/>
    <w:rsid w:val="00324562"/>
    <w:rsid w:val="00324DC2"/>
    <w:rsid w:val="003253B5"/>
    <w:rsid w:val="0032548B"/>
    <w:rsid w:val="00325494"/>
    <w:rsid w:val="003257D3"/>
    <w:rsid w:val="00331CEC"/>
    <w:rsid w:val="00332A7B"/>
    <w:rsid w:val="00333194"/>
    <w:rsid w:val="00333B4C"/>
    <w:rsid w:val="00337FEA"/>
    <w:rsid w:val="003402C2"/>
    <w:rsid w:val="003420DD"/>
    <w:rsid w:val="00342858"/>
    <w:rsid w:val="00342B87"/>
    <w:rsid w:val="00344BAD"/>
    <w:rsid w:val="003475B4"/>
    <w:rsid w:val="00347B3D"/>
    <w:rsid w:val="0035061E"/>
    <w:rsid w:val="00351D18"/>
    <w:rsid w:val="00352369"/>
    <w:rsid w:val="00352F8B"/>
    <w:rsid w:val="00353B46"/>
    <w:rsid w:val="00355294"/>
    <w:rsid w:val="00355702"/>
    <w:rsid w:val="00355AEE"/>
    <w:rsid w:val="003637E7"/>
    <w:rsid w:val="00363F5F"/>
    <w:rsid w:val="00364AEF"/>
    <w:rsid w:val="0036515A"/>
    <w:rsid w:val="00365F80"/>
    <w:rsid w:val="00366A74"/>
    <w:rsid w:val="00367B5C"/>
    <w:rsid w:val="003735C0"/>
    <w:rsid w:val="003739D7"/>
    <w:rsid w:val="00373A21"/>
    <w:rsid w:val="00374D22"/>
    <w:rsid w:val="003762F6"/>
    <w:rsid w:val="00376C9D"/>
    <w:rsid w:val="00381F88"/>
    <w:rsid w:val="00383868"/>
    <w:rsid w:val="0038478F"/>
    <w:rsid w:val="00384E93"/>
    <w:rsid w:val="00385CFA"/>
    <w:rsid w:val="0038680D"/>
    <w:rsid w:val="0038777B"/>
    <w:rsid w:val="00387A54"/>
    <w:rsid w:val="003903F0"/>
    <w:rsid w:val="00390B51"/>
    <w:rsid w:val="00390BCF"/>
    <w:rsid w:val="0039153E"/>
    <w:rsid w:val="00393694"/>
    <w:rsid w:val="003943A4"/>
    <w:rsid w:val="00395891"/>
    <w:rsid w:val="003960CF"/>
    <w:rsid w:val="00396AC9"/>
    <w:rsid w:val="00396BFF"/>
    <w:rsid w:val="003972C1"/>
    <w:rsid w:val="003974C3"/>
    <w:rsid w:val="003A0919"/>
    <w:rsid w:val="003A10BE"/>
    <w:rsid w:val="003A10FB"/>
    <w:rsid w:val="003A14CF"/>
    <w:rsid w:val="003A325E"/>
    <w:rsid w:val="003A4243"/>
    <w:rsid w:val="003A6CE2"/>
    <w:rsid w:val="003A7408"/>
    <w:rsid w:val="003B02EF"/>
    <w:rsid w:val="003B057E"/>
    <w:rsid w:val="003B0B39"/>
    <w:rsid w:val="003B121F"/>
    <w:rsid w:val="003B215A"/>
    <w:rsid w:val="003B220A"/>
    <w:rsid w:val="003B2678"/>
    <w:rsid w:val="003B41D1"/>
    <w:rsid w:val="003B4917"/>
    <w:rsid w:val="003B4A2E"/>
    <w:rsid w:val="003B5503"/>
    <w:rsid w:val="003B6683"/>
    <w:rsid w:val="003B68E4"/>
    <w:rsid w:val="003B6AEA"/>
    <w:rsid w:val="003B752E"/>
    <w:rsid w:val="003C0D58"/>
    <w:rsid w:val="003C24B3"/>
    <w:rsid w:val="003C45CB"/>
    <w:rsid w:val="003C4C48"/>
    <w:rsid w:val="003C6A02"/>
    <w:rsid w:val="003C6D95"/>
    <w:rsid w:val="003C781D"/>
    <w:rsid w:val="003D0693"/>
    <w:rsid w:val="003D1137"/>
    <w:rsid w:val="003D452D"/>
    <w:rsid w:val="003D4F68"/>
    <w:rsid w:val="003D53E6"/>
    <w:rsid w:val="003D657D"/>
    <w:rsid w:val="003E164A"/>
    <w:rsid w:val="003E1A95"/>
    <w:rsid w:val="003E222F"/>
    <w:rsid w:val="003E32ED"/>
    <w:rsid w:val="003E477A"/>
    <w:rsid w:val="003E57FD"/>
    <w:rsid w:val="003E6353"/>
    <w:rsid w:val="003F079A"/>
    <w:rsid w:val="003F0907"/>
    <w:rsid w:val="003F2D35"/>
    <w:rsid w:val="003F3C80"/>
    <w:rsid w:val="003F3CBE"/>
    <w:rsid w:val="003F42EF"/>
    <w:rsid w:val="003F4A7A"/>
    <w:rsid w:val="003F6C6C"/>
    <w:rsid w:val="003F7F6C"/>
    <w:rsid w:val="004003D4"/>
    <w:rsid w:val="00400AF4"/>
    <w:rsid w:val="00402DEC"/>
    <w:rsid w:val="004036A9"/>
    <w:rsid w:val="00404789"/>
    <w:rsid w:val="0040628B"/>
    <w:rsid w:val="00407EE1"/>
    <w:rsid w:val="00410FDC"/>
    <w:rsid w:val="004113CB"/>
    <w:rsid w:val="00411C6A"/>
    <w:rsid w:val="00412FE2"/>
    <w:rsid w:val="0041586A"/>
    <w:rsid w:val="00415AB0"/>
    <w:rsid w:val="00416CF0"/>
    <w:rsid w:val="00417B2E"/>
    <w:rsid w:val="00420E3B"/>
    <w:rsid w:val="00424774"/>
    <w:rsid w:val="0042553F"/>
    <w:rsid w:val="004259A8"/>
    <w:rsid w:val="00426056"/>
    <w:rsid w:val="00426A55"/>
    <w:rsid w:val="00427382"/>
    <w:rsid w:val="00430532"/>
    <w:rsid w:val="004321DC"/>
    <w:rsid w:val="00432B93"/>
    <w:rsid w:val="00433C14"/>
    <w:rsid w:val="0043505B"/>
    <w:rsid w:val="004360B4"/>
    <w:rsid w:val="00436899"/>
    <w:rsid w:val="004374F5"/>
    <w:rsid w:val="00437A33"/>
    <w:rsid w:val="00440BCB"/>
    <w:rsid w:val="00441B86"/>
    <w:rsid w:val="004423C5"/>
    <w:rsid w:val="00442CB5"/>
    <w:rsid w:val="0044412B"/>
    <w:rsid w:val="00444F02"/>
    <w:rsid w:val="004455DE"/>
    <w:rsid w:val="00445A93"/>
    <w:rsid w:val="0044786A"/>
    <w:rsid w:val="00447B04"/>
    <w:rsid w:val="00447B42"/>
    <w:rsid w:val="00447D05"/>
    <w:rsid w:val="004505E5"/>
    <w:rsid w:val="004507A4"/>
    <w:rsid w:val="00451100"/>
    <w:rsid w:val="0045160B"/>
    <w:rsid w:val="00453F1E"/>
    <w:rsid w:val="00456135"/>
    <w:rsid w:val="00457535"/>
    <w:rsid w:val="00457DE2"/>
    <w:rsid w:val="004600D2"/>
    <w:rsid w:val="00460C2C"/>
    <w:rsid w:val="00462DB8"/>
    <w:rsid w:val="004642EA"/>
    <w:rsid w:val="00464A8F"/>
    <w:rsid w:val="00466445"/>
    <w:rsid w:val="004672F5"/>
    <w:rsid w:val="00470466"/>
    <w:rsid w:val="00471BDF"/>
    <w:rsid w:val="00471C5F"/>
    <w:rsid w:val="004720A2"/>
    <w:rsid w:val="004740B4"/>
    <w:rsid w:val="00474350"/>
    <w:rsid w:val="00474801"/>
    <w:rsid w:val="004751EA"/>
    <w:rsid w:val="004757F0"/>
    <w:rsid w:val="00476216"/>
    <w:rsid w:val="004776D4"/>
    <w:rsid w:val="0048001B"/>
    <w:rsid w:val="004801A8"/>
    <w:rsid w:val="00480699"/>
    <w:rsid w:val="00480DBB"/>
    <w:rsid w:val="00480DF7"/>
    <w:rsid w:val="004810A4"/>
    <w:rsid w:val="004846A4"/>
    <w:rsid w:val="00484AAB"/>
    <w:rsid w:val="00485856"/>
    <w:rsid w:val="004873C9"/>
    <w:rsid w:val="004917B5"/>
    <w:rsid w:val="004927D6"/>
    <w:rsid w:val="004933F2"/>
    <w:rsid w:val="0049494B"/>
    <w:rsid w:val="0049513A"/>
    <w:rsid w:val="004957CE"/>
    <w:rsid w:val="004958F8"/>
    <w:rsid w:val="00495EAD"/>
    <w:rsid w:val="00496F30"/>
    <w:rsid w:val="00497045"/>
    <w:rsid w:val="00497902"/>
    <w:rsid w:val="004A086A"/>
    <w:rsid w:val="004A21CB"/>
    <w:rsid w:val="004A3102"/>
    <w:rsid w:val="004A3426"/>
    <w:rsid w:val="004A3C12"/>
    <w:rsid w:val="004A4040"/>
    <w:rsid w:val="004A4179"/>
    <w:rsid w:val="004A46A9"/>
    <w:rsid w:val="004A4C1A"/>
    <w:rsid w:val="004A4EF4"/>
    <w:rsid w:val="004A6E7E"/>
    <w:rsid w:val="004B0893"/>
    <w:rsid w:val="004B0A35"/>
    <w:rsid w:val="004B1257"/>
    <w:rsid w:val="004B1D7C"/>
    <w:rsid w:val="004B264E"/>
    <w:rsid w:val="004B3022"/>
    <w:rsid w:val="004B38AC"/>
    <w:rsid w:val="004B4364"/>
    <w:rsid w:val="004B45E3"/>
    <w:rsid w:val="004B4B91"/>
    <w:rsid w:val="004B500A"/>
    <w:rsid w:val="004B5331"/>
    <w:rsid w:val="004B585C"/>
    <w:rsid w:val="004B5958"/>
    <w:rsid w:val="004B6A53"/>
    <w:rsid w:val="004B6AA9"/>
    <w:rsid w:val="004B7209"/>
    <w:rsid w:val="004B7945"/>
    <w:rsid w:val="004C0D45"/>
    <w:rsid w:val="004C3ECF"/>
    <w:rsid w:val="004C40C1"/>
    <w:rsid w:val="004C7254"/>
    <w:rsid w:val="004D038B"/>
    <w:rsid w:val="004D1CC2"/>
    <w:rsid w:val="004D303C"/>
    <w:rsid w:val="004D5163"/>
    <w:rsid w:val="004D5DBC"/>
    <w:rsid w:val="004E0009"/>
    <w:rsid w:val="004E0AA9"/>
    <w:rsid w:val="004E19EC"/>
    <w:rsid w:val="004E298C"/>
    <w:rsid w:val="004E3D4D"/>
    <w:rsid w:val="004E5049"/>
    <w:rsid w:val="004F074D"/>
    <w:rsid w:val="004F1897"/>
    <w:rsid w:val="004F221A"/>
    <w:rsid w:val="004F354E"/>
    <w:rsid w:val="004F3F2C"/>
    <w:rsid w:val="004F4E5F"/>
    <w:rsid w:val="004F57A8"/>
    <w:rsid w:val="004F6C81"/>
    <w:rsid w:val="004F723D"/>
    <w:rsid w:val="0050104C"/>
    <w:rsid w:val="00501E94"/>
    <w:rsid w:val="005020AA"/>
    <w:rsid w:val="005027E9"/>
    <w:rsid w:val="005038C6"/>
    <w:rsid w:val="00506310"/>
    <w:rsid w:val="00506F3C"/>
    <w:rsid w:val="00506FE5"/>
    <w:rsid w:val="00507357"/>
    <w:rsid w:val="00507DDC"/>
    <w:rsid w:val="0051025D"/>
    <w:rsid w:val="00510A1A"/>
    <w:rsid w:val="00512BDB"/>
    <w:rsid w:val="005133AE"/>
    <w:rsid w:val="00513816"/>
    <w:rsid w:val="00515A02"/>
    <w:rsid w:val="00516290"/>
    <w:rsid w:val="005166C5"/>
    <w:rsid w:val="005167CE"/>
    <w:rsid w:val="00516CD3"/>
    <w:rsid w:val="00521A8E"/>
    <w:rsid w:val="00522787"/>
    <w:rsid w:val="00523312"/>
    <w:rsid w:val="00525432"/>
    <w:rsid w:val="00525EBB"/>
    <w:rsid w:val="00525F64"/>
    <w:rsid w:val="005265FF"/>
    <w:rsid w:val="00526904"/>
    <w:rsid w:val="0052712E"/>
    <w:rsid w:val="0053082F"/>
    <w:rsid w:val="005318FA"/>
    <w:rsid w:val="00532D3A"/>
    <w:rsid w:val="00533AF6"/>
    <w:rsid w:val="00534251"/>
    <w:rsid w:val="005347D8"/>
    <w:rsid w:val="005362A8"/>
    <w:rsid w:val="005365DC"/>
    <w:rsid w:val="00540743"/>
    <w:rsid w:val="00540C5E"/>
    <w:rsid w:val="00540EFB"/>
    <w:rsid w:val="00540F49"/>
    <w:rsid w:val="00541FCA"/>
    <w:rsid w:val="0054361F"/>
    <w:rsid w:val="0054368C"/>
    <w:rsid w:val="00543E27"/>
    <w:rsid w:val="0054541A"/>
    <w:rsid w:val="00546855"/>
    <w:rsid w:val="00547F9F"/>
    <w:rsid w:val="00551BD9"/>
    <w:rsid w:val="00552499"/>
    <w:rsid w:val="0055277E"/>
    <w:rsid w:val="00553065"/>
    <w:rsid w:val="00553348"/>
    <w:rsid w:val="00553408"/>
    <w:rsid w:val="00553B02"/>
    <w:rsid w:val="00555C5F"/>
    <w:rsid w:val="00556DC1"/>
    <w:rsid w:val="00560B1D"/>
    <w:rsid w:val="00561B3F"/>
    <w:rsid w:val="0056221D"/>
    <w:rsid w:val="00562747"/>
    <w:rsid w:val="0056276E"/>
    <w:rsid w:val="00564BD0"/>
    <w:rsid w:val="00570392"/>
    <w:rsid w:val="00570C4A"/>
    <w:rsid w:val="00570D52"/>
    <w:rsid w:val="00571972"/>
    <w:rsid w:val="0057210F"/>
    <w:rsid w:val="00574BB4"/>
    <w:rsid w:val="00575479"/>
    <w:rsid w:val="00575A5F"/>
    <w:rsid w:val="005768BC"/>
    <w:rsid w:val="00576BA0"/>
    <w:rsid w:val="00576F0A"/>
    <w:rsid w:val="005779FA"/>
    <w:rsid w:val="00580238"/>
    <w:rsid w:val="0058120E"/>
    <w:rsid w:val="00581B22"/>
    <w:rsid w:val="00582769"/>
    <w:rsid w:val="00583B2C"/>
    <w:rsid w:val="00583CC1"/>
    <w:rsid w:val="00584D6F"/>
    <w:rsid w:val="0058562E"/>
    <w:rsid w:val="00585CE6"/>
    <w:rsid w:val="00586190"/>
    <w:rsid w:val="0058666A"/>
    <w:rsid w:val="00590AE2"/>
    <w:rsid w:val="00592868"/>
    <w:rsid w:val="0059299B"/>
    <w:rsid w:val="0059438B"/>
    <w:rsid w:val="00596388"/>
    <w:rsid w:val="005A0805"/>
    <w:rsid w:val="005A0E4E"/>
    <w:rsid w:val="005A146C"/>
    <w:rsid w:val="005A298A"/>
    <w:rsid w:val="005A552F"/>
    <w:rsid w:val="005A750A"/>
    <w:rsid w:val="005B0CCB"/>
    <w:rsid w:val="005B11AB"/>
    <w:rsid w:val="005B531F"/>
    <w:rsid w:val="005B6823"/>
    <w:rsid w:val="005B6B1E"/>
    <w:rsid w:val="005B77F7"/>
    <w:rsid w:val="005B7D4D"/>
    <w:rsid w:val="005C04FA"/>
    <w:rsid w:val="005C16A5"/>
    <w:rsid w:val="005C24E0"/>
    <w:rsid w:val="005C40B0"/>
    <w:rsid w:val="005C4A6D"/>
    <w:rsid w:val="005C699A"/>
    <w:rsid w:val="005C6DF1"/>
    <w:rsid w:val="005C781A"/>
    <w:rsid w:val="005D04F9"/>
    <w:rsid w:val="005D0E31"/>
    <w:rsid w:val="005D191A"/>
    <w:rsid w:val="005D1B1D"/>
    <w:rsid w:val="005D38B5"/>
    <w:rsid w:val="005D3B5B"/>
    <w:rsid w:val="005D48CD"/>
    <w:rsid w:val="005D4EDD"/>
    <w:rsid w:val="005D4F13"/>
    <w:rsid w:val="005D6111"/>
    <w:rsid w:val="005D70BE"/>
    <w:rsid w:val="005D7600"/>
    <w:rsid w:val="005E0497"/>
    <w:rsid w:val="005E0E32"/>
    <w:rsid w:val="005E201B"/>
    <w:rsid w:val="005E26FF"/>
    <w:rsid w:val="005E3D64"/>
    <w:rsid w:val="005E3E14"/>
    <w:rsid w:val="005E45DB"/>
    <w:rsid w:val="005E531E"/>
    <w:rsid w:val="005E61D4"/>
    <w:rsid w:val="005F0851"/>
    <w:rsid w:val="005F2D4D"/>
    <w:rsid w:val="005F4650"/>
    <w:rsid w:val="005F4DB1"/>
    <w:rsid w:val="005F4EE7"/>
    <w:rsid w:val="005F5C4D"/>
    <w:rsid w:val="005F6AF5"/>
    <w:rsid w:val="00600148"/>
    <w:rsid w:val="0060100A"/>
    <w:rsid w:val="00601570"/>
    <w:rsid w:val="00602A61"/>
    <w:rsid w:val="00603C55"/>
    <w:rsid w:val="00607C9D"/>
    <w:rsid w:val="00607D2D"/>
    <w:rsid w:val="006102AA"/>
    <w:rsid w:val="00610EED"/>
    <w:rsid w:val="00612DEF"/>
    <w:rsid w:val="00612F2A"/>
    <w:rsid w:val="00613F9D"/>
    <w:rsid w:val="00617342"/>
    <w:rsid w:val="006177AE"/>
    <w:rsid w:val="0061789A"/>
    <w:rsid w:val="00620151"/>
    <w:rsid w:val="006211C9"/>
    <w:rsid w:val="006218B4"/>
    <w:rsid w:val="00622D48"/>
    <w:rsid w:val="00624775"/>
    <w:rsid w:val="00625665"/>
    <w:rsid w:val="006301E6"/>
    <w:rsid w:val="00630EE5"/>
    <w:rsid w:val="00630EEC"/>
    <w:rsid w:val="006314AD"/>
    <w:rsid w:val="00631B7C"/>
    <w:rsid w:val="00635215"/>
    <w:rsid w:val="006352BC"/>
    <w:rsid w:val="00637E8F"/>
    <w:rsid w:val="00641F27"/>
    <w:rsid w:val="00643344"/>
    <w:rsid w:val="006462D8"/>
    <w:rsid w:val="00651A3B"/>
    <w:rsid w:val="00652E8C"/>
    <w:rsid w:val="00653CF5"/>
    <w:rsid w:val="006543DD"/>
    <w:rsid w:val="0065501E"/>
    <w:rsid w:val="00655210"/>
    <w:rsid w:val="00661CB8"/>
    <w:rsid w:val="00661EC4"/>
    <w:rsid w:val="00663E60"/>
    <w:rsid w:val="00671DC0"/>
    <w:rsid w:val="00671EDF"/>
    <w:rsid w:val="00672E72"/>
    <w:rsid w:val="00673C21"/>
    <w:rsid w:val="006757A1"/>
    <w:rsid w:val="00677A68"/>
    <w:rsid w:val="00683186"/>
    <w:rsid w:val="006835DB"/>
    <w:rsid w:val="00683902"/>
    <w:rsid w:val="00684A18"/>
    <w:rsid w:val="006865A8"/>
    <w:rsid w:val="00690C4E"/>
    <w:rsid w:val="00693D0A"/>
    <w:rsid w:val="00696937"/>
    <w:rsid w:val="00696C26"/>
    <w:rsid w:val="006979DB"/>
    <w:rsid w:val="00697E00"/>
    <w:rsid w:val="006A3213"/>
    <w:rsid w:val="006A36FB"/>
    <w:rsid w:val="006A4E9B"/>
    <w:rsid w:val="006A59CF"/>
    <w:rsid w:val="006A7130"/>
    <w:rsid w:val="006A7575"/>
    <w:rsid w:val="006A7EE6"/>
    <w:rsid w:val="006B0290"/>
    <w:rsid w:val="006B0A21"/>
    <w:rsid w:val="006B0B14"/>
    <w:rsid w:val="006B0DE5"/>
    <w:rsid w:val="006B1CC7"/>
    <w:rsid w:val="006B1DAE"/>
    <w:rsid w:val="006B41A4"/>
    <w:rsid w:val="006B4840"/>
    <w:rsid w:val="006B4C0E"/>
    <w:rsid w:val="006B5893"/>
    <w:rsid w:val="006B6A32"/>
    <w:rsid w:val="006B73C0"/>
    <w:rsid w:val="006B7988"/>
    <w:rsid w:val="006B7AFA"/>
    <w:rsid w:val="006C1954"/>
    <w:rsid w:val="006C1986"/>
    <w:rsid w:val="006C27E5"/>
    <w:rsid w:val="006C3F40"/>
    <w:rsid w:val="006C46F9"/>
    <w:rsid w:val="006C57D2"/>
    <w:rsid w:val="006C6625"/>
    <w:rsid w:val="006C66C8"/>
    <w:rsid w:val="006C67CA"/>
    <w:rsid w:val="006C727C"/>
    <w:rsid w:val="006D0855"/>
    <w:rsid w:val="006D14B5"/>
    <w:rsid w:val="006D2637"/>
    <w:rsid w:val="006D3F8B"/>
    <w:rsid w:val="006D488C"/>
    <w:rsid w:val="006D4AA6"/>
    <w:rsid w:val="006D4FE1"/>
    <w:rsid w:val="006D56C4"/>
    <w:rsid w:val="006D57B2"/>
    <w:rsid w:val="006E2B03"/>
    <w:rsid w:val="006E372B"/>
    <w:rsid w:val="006F1977"/>
    <w:rsid w:val="006F1A9C"/>
    <w:rsid w:val="006F21C2"/>
    <w:rsid w:val="006F233B"/>
    <w:rsid w:val="006F288E"/>
    <w:rsid w:val="006F5FFD"/>
    <w:rsid w:val="006F6C0C"/>
    <w:rsid w:val="00700F3F"/>
    <w:rsid w:val="0070253A"/>
    <w:rsid w:val="00704EE5"/>
    <w:rsid w:val="00705FA9"/>
    <w:rsid w:val="00706E44"/>
    <w:rsid w:val="00707C01"/>
    <w:rsid w:val="0071115C"/>
    <w:rsid w:val="00712AEB"/>
    <w:rsid w:val="0071467C"/>
    <w:rsid w:val="00715395"/>
    <w:rsid w:val="0071577E"/>
    <w:rsid w:val="0071611F"/>
    <w:rsid w:val="0071641B"/>
    <w:rsid w:val="007178CE"/>
    <w:rsid w:val="007200E8"/>
    <w:rsid w:val="00720224"/>
    <w:rsid w:val="00721B13"/>
    <w:rsid w:val="00721B61"/>
    <w:rsid w:val="00722272"/>
    <w:rsid w:val="00722D88"/>
    <w:rsid w:val="00723585"/>
    <w:rsid w:val="0072635E"/>
    <w:rsid w:val="0073117D"/>
    <w:rsid w:val="00733B9E"/>
    <w:rsid w:val="00736B45"/>
    <w:rsid w:val="00737A9D"/>
    <w:rsid w:val="007401B7"/>
    <w:rsid w:val="007424F2"/>
    <w:rsid w:val="00743AF1"/>
    <w:rsid w:val="00744386"/>
    <w:rsid w:val="007450D7"/>
    <w:rsid w:val="00745696"/>
    <w:rsid w:val="00747048"/>
    <w:rsid w:val="00753310"/>
    <w:rsid w:val="00754D62"/>
    <w:rsid w:val="00755512"/>
    <w:rsid w:val="007564B0"/>
    <w:rsid w:val="00756820"/>
    <w:rsid w:val="007602BE"/>
    <w:rsid w:val="007603F2"/>
    <w:rsid w:val="00762450"/>
    <w:rsid w:val="00762992"/>
    <w:rsid w:val="00763F03"/>
    <w:rsid w:val="00764C2A"/>
    <w:rsid w:val="00767515"/>
    <w:rsid w:val="00767E4A"/>
    <w:rsid w:val="00771D9C"/>
    <w:rsid w:val="00772D08"/>
    <w:rsid w:val="00772F2D"/>
    <w:rsid w:val="00774357"/>
    <w:rsid w:val="007747DC"/>
    <w:rsid w:val="00774E81"/>
    <w:rsid w:val="0077519F"/>
    <w:rsid w:val="00775609"/>
    <w:rsid w:val="00775B31"/>
    <w:rsid w:val="00776ECE"/>
    <w:rsid w:val="0077708C"/>
    <w:rsid w:val="007815AB"/>
    <w:rsid w:val="00781982"/>
    <w:rsid w:val="00781E3B"/>
    <w:rsid w:val="00782238"/>
    <w:rsid w:val="00782A64"/>
    <w:rsid w:val="007852B5"/>
    <w:rsid w:val="007857A4"/>
    <w:rsid w:val="0078634C"/>
    <w:rsid w:val="00786DDA"/>
    <w:rsid w:val="00786DF7"/>
    <w:rsid w:val="00786E5C"/>
    <w:rsid w:val="007870F1"/>
    <w:rsid w:val="007879EB"/>
    <w:rsid w:val="00790245"/>
    <w:rsid w:val="007905F1"/>
    <w:rsid w:val="007905F3"/>
    <w:rsid w:val="007925C6"/>
    <w:rsid w:val="0079488B"/>
    <w:rsid w:val="00795492"/>
    <w:rsid w:val="0079772F"/>
    <w:rsid w:val="007A08A4"/>
    <w:rsid w:val="007A357B"/>
    <w:rsid w:val="007A39AB"/>
    <w:rsid w:val="007A41EA"/>
    <w:rsid w:val="007A4673"/>
    <w:rsid w:val="007A5622"/>
    <w:rsid w:val="007A5E9B"/>
    <w:rsid w:val="007A6B44"/>
    <w:rsid w:val="007A7094"/>
    <w:rsid w:val="007B1960"/>
    <w:rsid w:val="007B1CBF"/>
    <w:rsid w:val="007B2BB7"/>
    <w:rsid w:val="007B2D49"/>
    <w:rsid w:val="007C0BD4"/>
    <w:rsid w:val="007C291A"/>
    <w:rsid w:val="007C2BCF"/>
    <w:rsid w:val="007C30E1"/>
    <w:rsid w:val="007C3D27"/>
    <w:rsid w:val="007C4AB4"/>
    <w:rsid w:val="007C5497"/>
    <w:rsid w:val="007C5FCD"/>
    <w:rsid w:val="007C681C"/>
    <w:rsid w:val="007C7CDD"/>
    <w:rsid w:val="007C7FFB"/>
    <w:rsid w:val="007D030B"/>
    <w:rsid w:val="007D348D"/>
    <w:rsid w:val="007E0B4F"/>
    <w:rsid w:val="007E0D58"/>
    <w:rsid w:val="007E201E"/>
    <w:rsid w:val="007E480A"/>
    <w:rsid w:val="007E5320"/>
    <w:rsid w:val="007E6CE0"/>
    <w:rsid w:val="007E6E6A"/>
    <w:rsid w:val="007F02C6"/>
    <w:rsid w:val="007F084F"/>
    <w:rsid w:val="007F0B08"/>
    <w:rsid w:val="007F3EF3"/>
    <w:rsid w:val="007F5266"/>
    <w:rsid w:val="007F5305"/>
    <w:rsid w:val="007F66B5"/>
    <w:rsid w:val="00800545"/>
    <w:rsid w:val="008008C6"/>
    <w:rsid w:val="00800F33"/>
    <w:rsid w:val="00802619"/>
    <w:rsid w:val="00802F60"/>
    <w:rsid w:val="00804D06"/>
    <w:rsid w:val="0080744D"/>
    <w:rsid w:val="0080752A"/>
    <w:rsid w:val="00810F67"/>
    <w:rsid w:val="00811559"/>
    <w:rsid w:val="00811E14"/>
    <w:rsid w:val="00812F71"/>
    <w:rsid w:val="00813280"/>
    <w:rsid w:val="00814720"/>
    <w:rsid w:val="00814FD2"/>
    <w:rsid w:val="00815ECA"/>
    <w:rsid w:val="00816852"/>
    <w:rsid w:val="00816E46"/>
    <w:rsid w:val="00821ECC"/>
    <w:rsid w:val="008243D0"/>
    <w:rsid w:val="0082619B"/>
    <w:rsid w:val="0082621A"/>
    <w:rsid w:val="0082645B"/>
    <w:rsid w:val="0082732D"/>
    <w:rsid w:val="00827765"/>
    <w:rsid w:val="00830299"/>
    <w:rsid w:val="0083063F"/>
    <w:rsid w:val="008332D0"/>
    <w:rsid w:val="008332EA"/>
    <w:rsid w:val="00835C67"/>
    <w:rsid w:val="00837C3A"/>
    <w:rsid w:val="00837E3F"/>
    <w:rsid w:val="008409A5"/>
    <w:rsid w:val="00840E6D"/>
    <w:rsid w:val="008417B8"/>
    <w:rsid w:val="00843598"/>
    <w:rsid w:val="00843C84"/>
    <w:rsid w:val="00843D36"/>
    <w:rsid w:val="008440DC"/>
    <w:rsid w:val="00847FFD"/>
    <w:rsid w:val="00850800"/>
    <w:rsid w:val="00850C1D"/>
    <w:rsid w:val="00851CD0"/>
    <w:rsid w:val="008521A3"/>
    <w:rsid w:val="0085258A"/>
    <w:rsid w:val="008576C3"/>
    <w:rsid w:val="00857B44"/>
    <w:rsid w:val="008610AC"/>
    <w:rsid w:val="00862974"/>
    <w:rsid w:val="00862A02"/>
    <w:rsid w:val="00862BDD"/>
    <w:rsid w:val="008636A2"/>
    <w:rsid w:val="00863E59"/>
    <w:rsid w:val="00864D0A"/>
    <w:rsid w:val="00864D11"/>
    <w:rsid w:val="00866369"/>
    <w:rsid w:val="00871505"/>
    <w:rsid w:val="00873032"/>
    <w:rsid w:val="00874D86"/>
    <w:rsid w:val="008771AF"/>
    <w:rsid w:val="00877CBD"/>
    <w:rsid w:val="00881C15"/>
    <w:rsid w:val="0088373B"/>
    <w:rsid w:val="00883851"/>
    <w:rsid w:val="00884037"/>
    <w:rsid w:val="00887ADA"/>
    <w:rsid w:val="00890813"/>
    <w:rsid w:val="00893060"/>
    <w:rsid w:val="00897721"/>
    <w:rsid w:val="008A034A"/>
    <w:rsid w:val="008A2ADD"/>
    <w:rsid w:val="008A43AC"/>
    <w:rsid w:val="008A5657"/>
    <w:rsid w:val="008A5AC4"/>
    <w:rsid w:val="008A68D8"/>
    <w:rsid w:val="008A69FE"/>
    <w:rsid w:val="008A6E28"/>
    <w:rsid w:val="008A79C6"/>
    <w:rsid w:val="008B110D"/>
    <w:rsid w:val="008B167E"/>
    <w:rsid w:val="008B2AE8"/>
    <w:rsid w:val="008B2EDD"/>
    <w:rsid w:val="008B4288"/>
    <w:rsid w:val="008B4B97"/>
    <w:rsid w:val="008B5E83"/>
    <w:rsid w:val="008C12DE"/>
    <w:rsid w:val="008C2B29"/>
    <w:rsid w:val="008C3EBF"/>
    <w:rsid w:val="008C4847"/>
    <w:rsid w:val="008C6E0F"/>
    <w:rsid w:val="008C71C8"/>
    <w:rsid w:val="008C7E33"/>
    <w:rsid w:val="008D03B5"/>
    <w:rsid w:val="008D215A"/>
    <w:rsid w:val="008D2EFB"/>
    <w:rsid w:val="008D36F3"/>
    <w:rsid w:val="008D3771"/>
    <w:rsid w:val="008D3942"/>
    <w:rsid w:val="008D3D32"/>
    <w:rsid w:val="008D5E35"/>
    <w:rsid w:val="008D63C1"/>
    <w:rsid w:val="008D70AC"/>
    <w:rsid w:val="008D76C3"/>
    <w:rsid w:val="008E1338"/>
    <w:rsid w:val="008E2245"/>
    <w:rsid w:val="008E645F"/>
    <w:rsid w:val="008F07E9"/>
    <w:rsid w:val="008F2150"/>
    <w:rsid w:val="008F2DEE"/>
    <w:rsid w:val="008F47A9"/>
    <w:rsid w:val="008F49E8"/>
    <w:rsid w:val="008F4D23"/>
    <w:rsid w:val="008F5386"/>
    <w:rsid w:val="008F5E6A"/>
    <w:rsid w:val="008F602F"/>
    <w:rsid w:val="00900482"/>
    <w:rsid w:val="00900E47"/>
    <w:rsid w:val="00901A5F"/>
    <w:rsid w:val="00901A92"/>
    <w:rsid w:val="00902233"/>
    <w:rsid w:val="00903909"/>
    <w:rsid w:val="00904689"/>
    <w:rsid w:val="009046D6"/>
    <w:rsid w:val="00906123"/>
    <w:rsid w:val="00910AB1"/>
    <w:rsid w:val="0091185B"/>
    <w:rsid w:val="009157BF"/>
    <w:rsid w:val="00915876"/>
    <w:rsid w:val="0091615B"/>
    <w:rsid w:val="00916B1F"/>
    <w:rsid w:val="00916D44"/>
    <w:rsid w:val="009172EF"/>
    <w:rsid w:val="00917555"/>
    <w:rsid w:val="00917C7C"/>
    <w:rsid w:val="00920FAC"/>
    <w:rsid w:val="00921E65"/>
    <w:rsid w:val="009220CA"/>
    <w:rsid w:val="009241BC"/>
    <w:rsid w:val="00924314"/>
    <w:rsid w:val="009256D6"/>
    <w:rsid w:val="0093044E"/>
    <w:rsid w:val="009307F1"/>
    <w:rsid w:val="00931573"/>
    <w:rsid w:val="009323D2"/>
    <w:rsid w:val="0093257D"/>
    <w:rsid w:val="00932FF9"/>
    <w:rsid w:val="00933A16"/>
    <w:rsid w:val="00933B86"/>
    <w:rsid w:val="00934CD1"/>
    <w:rsid w:val="00937214"/>
    <w:rsid w:val="0094002B"/>
    <w:rsid w:val="00940775"/>
    <w:rsid w:val="00940D7C"/>
    <w:rsid w:val="009423C5"/>
    <w:rsid w:val="009430F1"/>
    <w:rsid w:val="00943F6A"/>
    <w:rsid w:val="00945E5D"/>
    <w:rsid w:val="009460D0"/>
    <w:rsid w:val="0094679B"/>
    <w:rsid w:val="009477BE"/>
    <w:rsid w:val="00947854"/>
    <w:rsid w:val="00950DF9"/>
    <w:rsid w:val="00951083"/>
    <w:rsid w:val="009515CF"/>
    <w:rsid w:val="00952BAC"/>
    <w:rsid w:val="009539FD"/>
    <w:rsid w:val="00953A01"/>
    <w:rsid w:val="00955C50"/>
    <w:rsid w:val="00957386"/>
    <w:rsid w:val="00957793"/>
    <w:rsid w:val="009610C2"/>
    <w:rsid w:val="00961CAF"/>
    <w:rsid w:val="00962484"/>
    <w:rsid w:val="009624FE"/>
    <w:rsid w:val="0096393A"/>
    <w:rsid w:val="00964194"/>
    <w:rsid w:val="00964FB2"/>
    <w:rsid w:val="009657AB"/>
    <w:rsid w:val="0096659C"/>
    <w:rsid w:val="009673A7"/>
    <w:rsid w:val="009677C6"/>
    <w:rsid w:val="00967AFF"/>
    <w:rsid w:val="009719C2"/>
    <w:rsid w:val="00971B94"/>
    <w:rsid w:val="00972AE7"/>
    <w:rsid w:val="00972C10"/>
    <w:rsid w:val="00980590"/>
    <w:rsid w:val="00981F70"/>
    <w:rsid w:val="00982D5D"/>
    <w:rsid w:val="00983E0D"/>
    <w:rsid w:val="00984726"/>
    <w:rsid w:val="0098532F"/>
    <w:rsid w:val="00986115"/>
    <w:rsid w:val="00987174"/>
    <w:rsid w:val="00987CAE"/>
    <w:rsid w:val="00987DBD"/>
    <w:rsid w:val="00990EDC"/>
    <w:rsid w:val="00993794"/>
    <w:rsid w:val="00993B13"/>
    <w:rsid w:val="00993C32"/>
    <w:rsid w:val="00993C7E"/>
    <w:rsid w:val="009958A4"/>
    <w:rsid w:val="00995D47"/>
    <w:rsid w:val="00996C76"/>
    <w:rsid w:val="009A0085"/>
    <w:rsid w:val="009A036B"/>
    <w:rsid w:val="009A1303"/>
    <w:rsid w:val="009A1796"/>
    <w:rsid w:val="009A1B6D"/>
    <w:rsid w:val="009A30A6"/>
    <w:rsid w:val="009A34E1"/>
    <w:rsid w:val="009A3D72"/>
    <w:rsid w:val="009A4A7A"/>
    <w:rsid w:val="009A5D1E"/>
    <w:rsid w:val="009A6101"/>
    <w:rsid w:val="009A6267"/>
    <w:rsid w:val="009A7305"/>
    <w:rsid w:val="009B00E8"/>
    <w:rsid w:val="009B0870"/>
    <w:rsid w:val="009B0ABC"/>
    <w:rsid w:val="009B0F83"/>
    <w:rsid w:val="009B2C7B"/>
    <w:rsid w:val="009B369D"/>
    <w:rsid w:val="009B483E"/>
    <w:rsid w:val="009B4D3D"/>
    <w:rsid w:val="009B566C"/>
    <w:rsid w:val="009B6FC3"/>
    <w:rsid w:val="009B7B7F"/>
    <w:rsid w:val="009C36E9"/>
    <w:rsid w:val="009C3A1C"/>
    <w:rsid w:val="009C4B38"/>
    <w:rsid w:val="009C5255"/>
    <w:rsid w:val="009C7900"/>
    <w:rsid w:val="009D31CB"/>
    <w:rsid w:val="009D37D3"/>
    <w:rsid w:val="009D461B"/>
    <w:rsid w:val="009D470E"/>
    <w:rsid w:val="009D598A"/>
    <w:rsid w:val="009D7ABC"/>
    <w:rsid w:val="009E0E8C"/>
    <w:rsid w:val="009E347A"/>
    <w:rsid w:val="009E3567"/>
    <w:rsid w:val="009E3B31"/>
    <w:rsid w:val="009E7FB1"/>
    <w:rsid w:val="009F051E"/>
    <w:rsid w:val="009F0565"/>
    <w:rsid w:val="009F160F"/>
    <w:rsid w:val="009F2896"/>
    <w:rsid w:val="009F2B6A"/>
    <w:rsid w:val="009F2C4C"/>
    <w:rsid w:val="009F331A"/>
    <w:rsid w:val="009F5736"/>
    <w:rsid w:val="009F5A82"/>
    <w:rsid w:val="009F6967"/>
    <w:rsid w:val="009F7143"/>
    <w:rsid w:val="00A01DF7"/>
    <w:rsid w:val="00A03783"/>
    <w:rsid w:val="00A06B36"/>
    <w:rsid w:val="00A0713C"/>
    <w:rsid w:val="00A119EB"/>
    <w:rsid w:val="00A13999"/>
    <w:rsid w:val="00A14B6D"/>
    <w:rsid w:val="00A16206"/>
    <w:rsid w:val="00A16283"/>
    <w:rsid w:val="00A163FF"/>
    <w:rsid w:val="00A16D79"/>
    <w:rsid w:val="00A1783D"/>
    <w:rsid w:val="00A17984"/>
    <w:rsid w:val="00A17A70"/>
    <w:rsid w:val="00A17ADE"/>
    <w:rsid w:val="00A17F52"/>
    <w:rsid w:val="00A2056D"/>
    <w:rsid w:val="00A20C97"/>
    <w:rsid w:val="00A21A31"/>
    <w:rsid w:val="00A2211D"/>
    <w:rsid w:val="00A243AA"/>
    <w:rsid w:val="00A24449"/>
    <w:rsid w:val="00A249BD"/>
    <w:rsid w:val="00A26364"/>
    <w:rsid w:val="00A26BF3"/>
    <w:rsid w:val="00A270DA"/>
    <w:rsid w:val="00A27AB9"/>
    <w:rsid w:val="00A27CA0"/>
    <w:rsid w:val="00A27FB3"/>
    <w:rsid w:val="00A3113C"/>
    <w:rsid w:val="00A31CF6"/>
    <w:rsid w:val="00A3415C"/>
    <w:rsid w:val="00A3549E"/>
    <w:rsid w:val="00A36AA1"/>
    <w:rsid w:val="00A40411"/>
    <w:rsid w:val="00A40FAF"/>
    <w:rsid w:val="00A41823"/>
    <w:rsid w:val="00A420A0"/>
    <w:rsid w:val="00A448B1"/>
    <w:rsid w:val="00A46832"/>
    <w:rsid w:val="00A46977"/>
    <w:rsid w:val="00A46F18"/>
    <w:rsid w:val="00A47D00"/>
    <w:rsid w:val="00A505DD"/>
    <w:rsid w:val="00A50A67"/>
    <w:rsid w:val="00A50E20"/>
    <w:rsid w:val="00A5212E"/>
    <w:rsid w:val="00A524E3"/>
    <w:rsid w:val="00A526D5"/>
    <w:rsid w:val="00A52935"/>
    <w:rsid w:val="00A52A31"/>
    <w:rsid w:val="00A539DB"/>
    <w:rsid w:val="00A53D86"/>
    <w:rsid w:val="00A54B79"/>
    <w:rsid w:val="00A602C3"/>
    <w:rsid w:val="00A61347"/>
    <w:rsid w:val="00A61847"/>
    <w:rsid w:val="00A623F7"/>
    <w:rsid w:val="00A62788"/>
    <w:rsid w:val="00A65047"/>
    <w:rsid w:val="00A65D33"/>
    <w:rsid w:val="00A660B6"/>
    <w:rsid w:val="00A67B6A"/>
    <w:rsid w:val="00A702BE"/>
    <w:rsid w:val="00A71F4D"/>
    <w:rsid w:val="00A74875"/>
    <w:rsid w:val="00A75701"/>
    <w:rsid w:val="00A7625E"/>
    <w:rsid w:val="00A770F1"/>
    <w:rsid w:val="00A77DC9"/>
    <w:rsid w:val="00A807BD"/>
    <w:rsid w:val="00A81261"/>
    <w:rsid w:val="00A81A3F"/>
    <w:rsid w:val="00A8365E"/>
    <w:rsid w:val="00A8440D"/>
    <w:rsid w:val="00A86787"/>
    <w:rsid w:val="00A867A0"/>
    <w:rsid w:val="00A86C77"/>
    <w:rsid w:val="00A87007"/>
    <w:rsid w:val="00A9181D"/>
    <w:rsid w:val="00A927D2"/>
    <w:rsid w:val="00A93369"/>
    <w:rsid w:val="00A94041"/>
    <w:rsid w:val="00A94328"/>
    <w:rsid w:val="00A9596F"/>
    <w:rsid w:val="00A9652E"/>
    <w:rsid w:val="00A965C4"/>
    <w:rsid w:val="00A969FE"/>
    <w:rsid w:val="00A96A12"/>
    <w:rsid w:val="00A96DFF"/>
    <w:rsid w:val="00A97A66"/>
    <w:rsid w:val="00AA0305"/>
    <w:rsid w:val="00AA05DD"/>
    <w:rsid w:val="00AA1D14"/>
    <w:rsid w:val="00AA3F89"/>
    <w:rsid w:val="00AA4A2E"/>
    <w:rsid w:val="00AA4EE9"/>
    <w:rsid w:val="00AA58CF"/>
    <w:rsid w:val="00AA5A66"/>
    <w:rsid w:val="00AA6B81"/>
    <w:rsid w:val="00AA7A64"/>
    <w:rsid w:val="00AB133A"/>
    <w:rsid w:val="00AB1472"/>
    <w:rsid w:val="00AB1855"/>
    <w:rsid w:val="00AB2A8C"/>
    <w:rsid w:val="00AB3B48"/>
    <w:rsid w:val="00AB438B"/>
    <w:rsid w:val="00AB46F2"/>
    <w:rsid w:val="00AB5FC0"/>
    <w:rsid w:val="00AB79A8"/>
    <w:rsid w:val="00AC0D6A"/>
    <w:rsid w:val="00AC0E9E"/>
    <w:rsid w:val="00AC1884"/>
    <w:rsid w:val="00AC188D"/>
    <w:rsid w:val="00AC1BF8"/>
    <w:rsid w:val="00AC1D07"/>
    <w:rsid w:val="00AC2F1D"/>
    <w:rsid w:val="00AC3BF7"/>
    <w:rsid w:val="00AC4A8D"/>
    <w:rsid w:val="00AC56C5"/>
    <w:rsid w:val="00AC5BDE"/>
    <w:rsid w:val="00AC6515"/>
    <w:rsid w:val="00AC7455"/>
    <w:rsid w:val="00AC79BB"/>
    <w:rsid w:val="00AD02F0"/>
    <w:rsid w:val="00AD150C"/>
    <w:rsid w:val="00AD1CA3"/>
    <w:rsid w:val="00AD2AEB"/>
    <w:rsid w:val="00AD2C77"/>
    <w:rsid w:val="00AD33B8"/>
    <w:rsid w:val="00AD4539"/>
    <w:rsid w:val="00AD4E27"/>
    <w:rsid w:val="00AD4E5D"/>
    <w:rsid w:val="00AE08C7"/>
    <w:rsid w:val="00AE10D5"/>
    <w:rsid w:val="00AE186A"/>
    <w:rsid w:val="00AE3324"/>
    <w:rsid w:val="00AE451F"/>
    <w:rsid w:val="00AE6A4B"/>
    <w:rsid w:val="00AE6AFB"/>
    <w:rsid w:val="00AE7418"/>
    <w:rsid w:val="00AF2A5C"/>
    <w:rsid w:val="00AF30FE"/>
    <w:rsid w:val="00AF33D4"/>
    <w:rsid w:val="00AF367A"/>
    <w:rsid w:val="00AF47AA"/>
    <w:rsid w:val="00AF4C8D"/>
    <w:rsid w:val="00AF6730"/>
    <w:rsid w:val="00B00D25"/>
    <w:rsid w:val="00B01A9B"/>
    <w:rsid w:val="00B02516"/>
    <w:rsid w:val="00B02C5C"/>
    <w:rsid w:val="00B03EAC"/>
    <w:rsid w:val="00B054A6"/>
    <w:rsid w:val="00B05618"/>
    <w:rsid w:val="00B0592A"/>
    <w:rsid w:val="00B076AE"/>
    <w:rsid w:val="00B07D26"/>
    <w:rsid w:val="00B07EAA"/>
    <w:rsid w:val="00B102A4"/>
    <w:rsid w:val="00B10369"/>
    <w:rsid w:val="00B10675"/>
    <w:rsid w:val="00B113D5"/>
    <w:rsid w:val="00B11F8F"/>
    <w:rsid w:val="00B13DC5"/>
    <w:rsid w:val="00B13EEF"/>
    <w:rsid w:val="00B14359"/>
    <w:rsid w:val="00B14C69"/>
    <w:rsid w:val="00B17406"/>
    <w:rsid w:val="00B1742C"/>
    <w:rsid w:val="00B17DF3"/>
    <w:rsid w:val="00B207EA"/>
    <w:rsid w:val="00B22123"/>
    <w:rsid w:val="00B22810"/>
    <w:rsid w:val="00B24C94"/>
    <w:rsid w:val="00B253EA"/>
    <w:rsid w:val="00B25442"/>
    <w:rsid w:val="00B26345"/>
    <w:rsid w:val="00B273FA"/>
    <w:rsid w:val="00B27820"/>
    <w:rsid w:val="00B27E57"/>
    <w:rsid w:val="00B30521"/>
    <w:rsid w:val="00B32EE3"/>
    <w:rsid w:val="00B3399A"/>
    <w:rsid w:val="00B34CF8"/>
    <w:rsid w:val="00B373E5"/>
    <w:rsid w:val="00B37C47"/>
    <w:rsid w:val="00B37E0F"/>
    <w:rsid w:val="00B40C22"/>
    <w:rsid w:val="00B4151B"/>
    <w:rsid w:val="00B41752"/>
    <w:rsid w:val="00B42D3D"/>
    <w:rsid w:val="00B43058"/>
    <w:rsid w:val="00B435B6"/>
    <w:rsid w:val="00B43F6C"/>
    <w:rsid w:val="00B43F9A"/>
    <w:rsid w:val="00B44EF8"/>
    <w:rsid w:val="00B451D4"/>
    <w:rsid w:val="00B46396"/>
    <w:rsid w:val="00B465FB"/>
    <w:rsid w:val="00B47BF2"/>
    <w:rsid w:val="00B503B8"/>
    <w:rsid w:val="00B51AE3"/>
    <w:rsid w:val="00B51D5F"/>
    <w:rsid w:val="00B548C1"/>
    <w:rsid w:val="00B54FAE"/>
    <w:rsid w:val="00B5500C"/>
    <w:rsid w:val="00B55A55"/>
    <w:rsid w:val="00B567BC"/>
    <w:rsid w:val="00B57787"/>
    <w:rsid w:val="00B60952"/>
    <w:rsid w:val="00B60FE2"/>
    <w:rsid w:val="00B65148"/>
    <w:rsid w:val="00B65563"/>
    <w:rsid w:val="00B65988"/>
    <w:rsid w:val="00B702C3"/>
    <w:rsid w:val="00B71A7F"/>
    <w:rsid w:val="00B72D64"/>
    <w:rsid w:val="00B736BE"/>
    <w:rsid w:val="00B74919"/>
    <w:rsid w:val="00B74CA0"/>
    <w:rsid w:val="00B75AB7"/>
    <w:rsid w:val="00B764F4"/>
    <w:rsid w:val="00B77BEA"/>
    <w:rsid w:val="00B8169C"/>
    <w:rsid w:val="00B81849"/>
    <w:rsid w:val="00B8199D"/>
    <w:rsid w:val="00B83B07"/>
    <w:rsid w:val="00B849A1"/>
    <w:rsid w:val="00B84E48"/>
    <w:rsid w:val="00B85CD5"/>
    <w:rsid w:val="00B87999"/>
    <w:rsid w:val="00B92CB7"/>
    <w:rsid w:val="00B93200"/>
    <w:rsid w:val="00B95D15"/>
    <w:rsid w:val="00BA19AA"/>
    <w:rsid w:val="00BA22B8"/>
    <w:rsid w:val="00BA59BA"/>
    <w:rsid w:val="00BA5AFA"/>
    <w:rsid w:val="00BA5FEC"/>
    <w:rsid w:val="00BA7B9D"/>
    <w:rsid w:val="00BB00A7"/>
    <w:rsid w:val="00BB0277"/>
    <w:rsid w:val="00BB0FDC"/>
    <w:rsid w:val="00BB15FC"/>
    <w:rsid w:val="00BB2FF3"/>
    <w:rsid w:val="00BB3E2F"/>
    <w:rsid w:val="00BB43A8"/>
    <w:rsid w:val="00BB5517"/>
    <w:rsid w:val="00BB65CE"/>
    <w:rsid w:val="00BB6839"/>
    <w:rsid w:val="00BB683D"/>
    <w:rsid w:val="00BB6897"/>
    <w:rsid w:val="00BC1AAE"/>
    <w:rsid w:val="00BC1BC4"/>
    <w:rsid w:val="00BC1DA4"/>
    <w:rsid w:val="00BC260C"/>
    <w:rsid w:val="00BC386D"/>
    <w:rsid w:val="00BC4A0F"/>
    <w:rsid w:val="00BC4F19"/>
    <w:rsid w:val="00BC54CD"/>
    <w:rsid w:val="00BC6336"/>
    <w:rsid w:val="00BC6637"/>
    <w:rsid w:val="00BC7562"/>
    <w:rsid w:val="00BC7B18"/>
    <w:rsid w:val="00BD2987"/>
    <w:rsid w:val="00BD2DF1"/>
    <w:rsid w:val="00BD314E"/>
    <w:rsid w:val="00BD374B"/>
    <w:rsid w:val="00BD47B5"/>
    <w:rsid w:val="00BD4E16"/>
    <w:rsid w:val="00BD5516"/>
    <w:rsid w:val="00BD57F3"/>
    <w:rsid w:val="00BD6298"/>
    <w:rsid w:val="00BD6E3D"/>
    <w:rsid w:val="00BD7696"/>
    <w:rsid w:val="00BD7F81"/>
    <w:rsid w:val="00BE08CF"/>
    <w:rsid w:val="00BE2727"/>
    <w:rsid w:val="00BE2A4B"/>
    <w:rsid w:val="00BE2DE3"/>
    <w:rsid w:val="00BE47D9"/>
    <w:rsid w:val="00BE4E75"/>
    <w:rsid w:val="00BE71F0"/>
    <w:rsid w:val="00BE7440"/>
    <w:rsid w:val="00BE7CF5"/>
    <w:rsid w:val="00BF0328"/>
    <w:rsid w:val="00BF09E9"/>
    <w:rsid w:val="00BF1C1C"/>
    <w:rsid w:val="00BF252A"/>
    <w:rsid w:val="00BF2B18"/>
    <w:rsid w:val="00BF31ED"/>
    <w:rsid w:val="00BF3737"/>
    <w:rsid w:val="00BF3E91"/>
    <w:rsid w:val="00BF462F"/>
    <w:rsid w:val="00BF4C95"/>
    <w:rsid w:val="00BF52A8"/>
    <w:rsid w:val="00BF5D2C"/>
    <w:rsid w:val="00BF5EC1"/>
    <w:rsid w:val="00BF75B8"/>
    <w:rsid w:val="00BF7D31"/>
    <w:rsid w:val="00C009FF"/>
    <w:rsid w:val="00C0110B"/>
    <w:rsid w:val="00C01132"/>
    <w:rsid w:val="00C01518"/>
    <w:rsid w:val="00C017AF"/>
    <w:rsid w:val="00C05388"/>
    <w:rsid w:val="00C07469"/>
    <w:rsid w:val="00C074F7"/>
    <w:rsid w:val="00C0772D"/>
    <w:rsid w:val="00C12008"/>
    <w:rsid w:val="00C1270B"/>
    <w:rsid w:val="00C133F2"/>
    <w:rsid w:val="00C13670"/>
    <w:rsid w:val="00C158F4"/>
    <w:rsid w:val="00C15BF5"/>
    <w:rsid w:val="00C16517"/>
    <w:rsid w:val="00C1714F"/>
    <w:rsid w:val="00C1767D"/>
    <w:rsid w:val="00C17D19"/>
    <w:rsid w:val="00C20328"/>
    <w:rsid w:val="00C227BB"/>
    <w:rsid w:val="00C24104"/>
    <w:rsid w:val="00C246EA"/>
    <w:rsid w:val="00C255F0"/>
    <w:rsid w:val="00C2665A"/>
    <w:rsid w:val="00C27924"/>
    <w:rsid w:val="00C27A93"/>
    <w:rsid w:val="00C27B96"/>
    <w:rsid w:val="00C27F4C"/>
    <w:rsid w:val="00C305B7"/>
    <w:rsid w:val="00C344BE"/>
    <w:rsid w:val="00C35212"/>
    <w:rsid w:val="00C35E09"/>
    <w:rsid w:val="00C40ADB"/>
    <w:rsid w:val="00C41350"/>
    <w:rsid w:val="00C4487D"/>
    <w:rsid w:val="00C448BB"/>
    <w:rsid w:val="00C45562"/>
    <w:rsid w:val="00C46368"/>
    <w:rsid w:val="00C46A3D"/>
    <w:rsid w:val="00C46F84"/>
    <w:rsid w:val="00C52529"/>
    <w:rsid w:val="00C5378F"/>
    <w:rsid w:val="00C545B2"/>
    <w:rsid w:val="00C54BC1"/>
    <w:rsid w:val="00C5753C"/>
    <w:rsid w:val="00C57DA3"/>
    <w:rsid w:val="00C57ED2"/>
    <w:rsid w:val="00C6158B"/>
    <w:rsid w:val="00C6166C"/>
    <w:rsid w:val="00C62C89"/>
    <w:rsid w:val="00C63835"/>
    <w:rsid w:val="00C64122"/>
    <w:rsid w:val="00C6435B"/>
    <w:rsid w:val="00C65A5D"/>
    <w:rsid w:val="00C667FA"/>
    <w:rsid w:val="00C66ED7"/>
    <w:rsid w:val="00C67336"/>
    <w:rsid w:val="00C67C3C"/>
    <w:rsid w:val="00C67D79"/>
    <w:rsid w:val="00C733D1"/>
    <w:rsid w:val="00C735A0"/>
    <w:rsid w:val="00C759A2"/>
    <w:rsid w:val="00C76534"/>
    <w:rsid w:val="00C76ED3"/>
    <w:rsid w:val="00C77DC7"/>
    <w:rsid w:val="00C81804"/>
    <w:rsid w:val="00C83391"/>
    <w:rsid w:val="00C84C96"/>
    <w:rsid w:val="00C86516"/>
    <w:rsid w:val="00C86996"/>
    <w:rsid w:val="00C9241F"/>
    <w:rsid w:val="00C9396B"/>
    <w:rsid w:val="00C94EDB"/>
    <w:rsid w:val="00C95423"/>
    <w:rsid w:val="00C9565A"/>
    <w:rsid w:val="00C958D6"/>
    <w:rsid w:val="00C96BB6"/>
    <w:rsid w:val="00C96D12"/>
    <w:rsid w:val="00C978D4"/>
    <w:rsid w:val="00C97D0D"/>
    <w:rsid w:val="00CA0392"/>
    <w:rsid w:val="00CA03D4"/>
    <w:rsid w:val="00CA0764"/>
    <w:rsid w:val="00CA2598"/>
    <w:rsid w:val="00CA333C"/>
    <w:rsid w:val="00CA3612"/>
    <w:rsid w:val="00CA4F10"/>
    <w:rsid w:val="00CA5175"/>
    <w:rsid w:val="00CA629B"/>
    <w:rsid w:val="00CB2571"/>
    <w:rsid w:val="00CB2694"/>
    <w:rsid w:val="00CB6873"/>
    <w:rsid w:val="00CB6CF3"/>
    <w:rsid w:val="00CC56C3"/>
    <w:rsid w:val="00CC70FE"/>
    <w:rsid w:val="00CD150F"/>
    <w:rsid w:val="00CD1704"/>
    <w:rsid w:val="00CD3F3F"/>
    <w:rsid w:val="00CD5535"/>
    <w:rsid w:val="00CD56C3"/>
    <w:rsid w:val="00CD5AE4"/>
    <w:rsid w:val="00CD6B96"/>
    <w:rsid w:val="00CE022D"/>
    <w:rsid w:val="00CE1666"/>
    <w:rsid w:val="00CE18EE"/>
    <w:rsid w:val="00CE28B3"/>
    <w:rsid w:val="00CE2D52"/>
    <w:rsid w:val="00CE581D"/>
    <w:rsid w:val="00CE6430"/>
    <w:rsid w:val="00CE660B"/>
    <w:rsid w:val="00CE7E26"/>
    <w:rsid w:val="00CF004C"/>
    <w:rsid w:val="00CF25B6"/>
    <w:rsid w:val="00CF2FA6"/>
    <w:rsid w:val="00CF37A0"/>
    <w:rsid w:val="00CF3FAE"/>
    <w:rsid w:val="00CF42B4"/>
    <w:rsid w:val="00CF440F"/>
    <w:rsid w:val="00CF4E71"/>
    <w:rsid w:val="00CF5095"/>
    <w:rsid w:val="00CF51F6"/>
    <w:rsid w:val="00CF58DC"/>
    <w:rsid w:val="00CF66E9"/>
    <w:rsid w:val="00CF7AC1"/>
    <w:rsid w:val="00D00CDB"/>
    <w:rsid w:val="00D01A1B"/>
    <w:rsid w:val="00D02B6D"/>
    <w:rsid w:val="00D041BA"/>
    <w:rsid w:val="00D05B4B"/>
    <w:rsid w:val="00D05BD7"/>
    <w:rsid w:val="00D05D78"/>
    <w:rsid w:val="00D060AC"/>
    <w:rsid w:val="00D0611F"/>
    <w:rsid w:val="00D06900"/>
    <w:rsid w:val="00D07B19"/>
    <w:rsid w:val="00D12798"/>
    <w:rsid w:val="00D14391"/>
    <w:rsid w:val="00D15453"/>
    <w:rsid w:val="00D16049"/>
    <w:rsid w:val="00D179C9"/>
    <w:rsid w:val="00D20062"/>
    <w:rsid w:val="00D208E1"/>
    <w:rsid w:val="00D22153"/>
    <w:rsid w:val="00D246B7"/>
    <w:rsid w:val="00D24DD0"/>
    <w:rsid w:val="00D259AE"/>
    <w:rsid w:val="00D25D7F"/>
    <w:rsid w:val="00D26EE0"/>
    <w:rsid w:val="00D272EB"/>
    <w:rsid w:val="00D27B3E"/>
    <w:rsid w:val="00D30623"/>
    <w:rsid w:val="00D30A57"/>
    <w:rsid w:val="00D30D00"/>
    <w:rsid w:val="00D312C9"/>
    <w:rsid w:val="00D32C16"/>
    <w:rsid w:val="00D32E26"/>
    <w:rsid w:val="00D348CD"/>
    <w:rsid w:val="00D35909"/>
    <w:rsid w:val="00D35A86"/>
    <w:rsid w:val="00D3665C"/>
    <w:rsid w:val="00D366E9"/>
    <w:rsid w:val="00D41371"/>
    <w:rsid w:val="00D41FBB"/>
    <w:rsid w:val="00D42A81"/>
    <w:rsid w:val="00D43721"/>
    <w:rsid w:val="00D43F2D"/>
    <w:rsid w:val="00D44C1D"/>
    <w:rsid w:val="00D45818"/>
    <w:rsid w:val="00D45C93"/>
    <w:rsid w:val="00D46C56"/>
    <w:rsid w:val="00D473BB"/>
    <w:rsid w:val="00D505B2"/>
    <w:rsid w:val="00D53ECA"/>
    <w:rsid w:val="00D54FE9"/>
    <w:rsid w:val="00D55228"/>
    <w:rsid w:val="00D55F58"/>
    <w:rsid w:val="00D56D15"/>
    <w:rsid w:val="00D61279"/>
    <w:rsid w:val="00D615B1"/>
    <w:rsid w:val="00D62D38"/>
    <w:rsid w:val="00D6319B"/>
    <w:rsid w:val="00D63C80"/>
    <w:rsid w:val="00D63D05"/>
    <w:rsid w:val="00D63DB0"/>
    <w:rsid w:val="00D6457C"/>
    <w:rsid w:val="00D64981"/>
    <w:rsid w:val="00D658E5"/>
    <w:rsid w:val="00D65C0D"/>
    <w:rsid w:val="00D65E77"/>
    <w:rsid w:val="00D66EC9"/>
    <w:rsid w:val="00D66FCB"/>
    <w:rsid w:val="00D677CB"/>
    <w:rsid w:val="00D70748"/>
    <w:rsid w:val="00D71D74"/>
    <w:rsid w:val="00D72E0A"/>
    <w:rsid w:val="00D734B1"/>
    <w:rsid w:val="00D73FE9"/>
    <w:rsid w:val="00D75E12"/>
    <w:rsid w:val="00D8003D"/>
    <w:rsid w:val="00D82CBE"/>
    <w:rsid w:val="00D84264"/>
    <w:rsid w:val="00D845B7"/>
    <w:rsid w:val="00D858D4"/>
    <w:rsid w:val="00D871CC"/>
    <w:rsid w:val="00D87956"/>
    <w:rsid w:val="00D90503"/>
    <w:rsid w:val="00D92282"/>
    <w:rsid w:val="00D9762A"/>
    <w:rsid w:val="00D97A6E"/>
    <w:rsid w:val="00DA06CE"/>
    <w:rsid w:val="00DA0C69"/>
    <w:rsid w:val="00DA2854"/>
    <w:rsid w:val="00DA3A4E"/>
    <w:rsid w:val="00DA3DF8"/>
    <w:rsid w:val="00DA40FB"/>
    <w:rsid w:val="00DA45BE"/>
    <w:rsid w:val="00DA4692"/>
    <w:rsid w:val="00DA60D8"/>
    <w:rsid w:val="00DB12B4"/>
    <w:rsid w:val="00DB1E38"/>
    <w:rsid w:val="00DB2094"/>
    <w:rsid w:val="00DB2E79"/>
    <w:rsid w:val="00DB3C32"/>
    <w:rsid w:val="00DB4400"/>
    <w:rsid w:val="00DB70B2"/>
    <w:rsid w:val="00DB77DF"/>
    <w:rsid w:val="00DB7B64"/>
    <w:rsid w:val="00DC05AA"/>
    <w:rsid w:val="00DC1E4C"/>
    <w:rsid w:val="00DC211E"/>
    <w:rsid w:val="00DC3FEF"/>
    <w:rsid w:val="00DC5F4F"/>
    <w:rsid w:val="00DD27F0"/>
    <w:rsid w:val="00DD3615"/>
    <w:rsid w:val="00DD49AD"/>
    <w:rsid w:val="00DD4C4A"/>
    <w:rsid w:val="00DD4CEE"/>
    <w:rsid w:val="00DD7258"/>
    <w:rsid w:val="00DD7648"/>
    <w:rsid w:val="00DD78C7"/>
    <w:rsid w:val="00DD7B17"/>
    <w:rsid w:val="00DD7F1E"/>
    <w:rsid w:val="00DE010B"/>
    <w:rsid w:val="00DE18F5"/>
    <w:rsid w:val="00DE19E7"/>
    <w:rsid w:val="00DE1CB0"/>
    <w:rsid w:val="00DE1DF8"/>
    <w:rsid w:val="00DE24D5"/>
    <w:rsid w:val="00DE3613"/>
    <w:rsid w:val="00DE4076"/>
    <w:rsid w:val="00DE68C9"/>
    <w:rsid w:val="00DE6C35"/>
    <w:rsid w:val="00DE754E"/>
    <w:rsid w:val="00DF153F"/>
    <w:rsid w:val="00DF1DC6"/>
    <w:rsid w:val="00DF21D3"/>
    <w:rsid w:val="00DF3360"/>
    <w:rsid w:val="00DF3C04"/>
    <w:rsid w:val="00DF53C8"/>
    <w:rsid w:val="00DF6275"/>
    <w:rsid w:val="00DF6B7B"/>
    <w:rsid w:val="00DF7087"/>
    <w:rsid w:val="00DF723E"/>
    <w:rsid w:val="00DF7356"/>
    <w:rsid w:val="00E00AB5"/>
    <w:rsid w:val="00E01C1D"/>
    <w:rsid w:val="00E078FC"/>
    <w:rsid w:val="00E12128"/>
    <w:rsid w:val="00E12D05"/>
    <w:rsid w:val="00E14BB3"/>
    <w:rsid w:val="00E17363"/>
    <w:rsid w:val="00E203B1"/>
    <w:rsid w:val="00E22BD5"/>
    <w:rsid w:val="00E23841"/>
    <w:rsid w:val="00E2387D"/>
    <w:rsid w:val="00E23A44"/>
    <w:rsid w:val="00E25A99"/>
    <w:rsid w:val="00E26627"/>
    <w:rsid w:val="00E2722D"/>
    <w:rsid w:val="00E27401"/>
    <w:rsid w:val="00E278A5"/>
    <w:rsid w:val="00E302D4"/>
    <w:rsid w:val="00E30731"/>
    <w:rsid w:val="00E30DCC"/>
    <w:rsid w:val="00E31392"/>
    <w:rsid w:val="00E316AB"/>
    <w:rsid w:val="00E326BD"/>
    <w:rsid w:val="00E37D80"/>
    <w:rsid w:val="00E4046A"/>
    <w:rsid w:val="00E40776"/>
    <w:rsid w:val="00E40F93"/>
    <w:rsid w:val="00E41EF5"/>
    <w:rsid w:val="00E45251"/>
    <w:rsid w:val="00E46595"/>
    <w:rsid w:val="00E47FEE"/>
    <w:rsid w:val="00E50546"/>
    <w:rsid w:val="00E5074C"/>
    <w:rsid w:val="00E52C8B"/>
    <w:rsid w:val="00E52D25"/>
    <w:rsid w:val="00E5358D"/>
    <w:rsid w:val="00E54067"/>
    <w:rsid w:val="00E5469A"/>
    <w:rsid w:val="00E56871"/>
    <w:rsid w:val="00E56EC1"/>
    <w:rsid w:val="00E57EA0"/>
    <w:rsid w:val="00E606D0"/>
    <w:rsid w:val="00E6097A"/>
    <w:rsid w:val="00E60BF6"/>
    <w:rsid w:val="00E6786B"/>
    <w:rsid w:val="00E703DF"/>
    <w:rsid w:val="00E70A9F"/>
    <w:rsid w:val="00E71169"/>
    <w:rsid w:val="00E718F7"/>
    <w:rsid w:val="00E71BBE"/>
    <w:rsid w:val="00E72DBC"/>
    <w:rsid w:val="00E7385E"/>
    <w:rsid w:val="00E738C0"/>
    <w:rsid w:val="00E74171"/>
    <w:rsid w:val="00E80FE5"/>
    <w:rsid w:val="00E8112D"/>
    <w:rsid w:val="00E81FF5"/>
    <w:rsid w:val="00E826A0"/>
    <w:rsid w:val="00E8274A"/>
    <w:rsid w:val="00E82779"/>
    <w:rsid w:val="00E83065"/>
    <w:rsid w:val="00E841AF"/>
    <w:rsid w:val="00E855D4"/>
    <w:rsid w:val="00E90B30"/>
    <w:rsid w:val="00E924C4"/>
    <w:rsid w:val="00E92928"/>
    <w:rsid w:val="00E93504"/>
    <w:rsid w:val="00E93D61"/>
    <w:rsid w:val="00E950DF"/>
    <w:rsid w:val="00E95441"/>
    <w:rsid w:val="00E95CB8"/>
    <w:rsid w:val="00E978AC"/>
    <w:rsid w:val="00EA0AC9"/>
    <w:rsid w:val="00EA2703"/>
    <w:rsid w:val="00EA2D36"/>
    <w:rsid w:val="00EA2F9A"/>
    <w:rsid w:val="00EA393F"/>
    <w:rsid w:val="00EA3D80"/>
    <w:rsid w:val="00EA4248"/>
    <w:rsid w:val="00EA450E"/>
    <w:rsid w:val="00EA4E5E"/>
    <w:rsid w:val="00EA5FD5"/>
    <w:rsid w:val="00EA63BF"/>
    <w:rsid w:val="00EA6D17"/>
    <w:rsid w:val="00EB01A0"/>
    <w:rsid w:val="00EB1D23"/>
    <w:rsid w:val="00EB2967"/>
    <w:rsid w:val="00EB29D1"/>
    <w:rsid w:val="00EB325A"/>
    <w:rsid w:val="00EB3324"/>
    <w:rsid w:val="00EB35C9"/>
    <w:rsid w:val="00EB3620"/>
    <w:rsid w:val="00EB4073"/>
    <w:rsid w:val="00EB4861"/>
    <w:rsid w:val="00EB501E"/>
    <w:rsid w:val="00EB5A74"/>
    <w:rsid w:val="00EB70D1"/>
    <w:rsid w:val="00EB7195"/>
    <w:rsid w:val="00EC450F"/>
    <w:rsid w:val="00EC5ED9"/>
    <w:rsid w:val="00EC6648"/>
    <w:rsid w:val="00EC668D"/>
    <w:rsid w:val="00EC7523"/>
    <w:rsid w:val="00EC7BC9"/>
    <w:rsid w:val="00EC7D6C"/>
    <w:rsid w:val="00EC7D9A"/>
    <w:rsid w:val="00EC7E3B"/>
    <w:rsid w:val="00ED0A49"/>
    <w:rsid w:val="00ED0FFE"/>
    <w:rsid w:val="00ED16AE"/>
    <w:rsid w:val="00ED17FE"/>
    <w:rsid w:val="00ED1D70"/>
    <w:rsid w:val="00ED2081"/>
    <w:rsid w:val="00ED3204"/>
    <w:rsid w:val="00ED3D69"/>
    <w:rsid w:val="00ED58FF"/>
    <w:rsid w:val="00ED6C3C"/>
    <w:rsid w:val="00ED77D1"/>
    <w:rsid w:val="00ED790E"/>
    <w:rsid w:val="00EE0321"/>
    <w:rsid w:val="00EE14F1"/>
    <w:rsid w:val="00EE1DF6"/>
    <w:rsid w:val="00EE2395"/>
    <w:rsid w:val="00EE241D"/>
    <w:rsid w:val="00EE2BA6"/>
    <w:rsid w:val="00EE3031"/>
    <w:rsid w:val="00EE3CDE"/>
    <w:rsid w:val="00EE4590"/>
    <w:rsid w:val="00EE4661"/>
    <w:rsid w:val="00EE56F3"/>
    <w:rsid w:val="00EE5FBE"/>
    <w:rsid w:val="00EE6829"/>
    <w:rsid w:val="00EE70D1"/>
    <w:rsid w:val="00EE7B91"/>
    <w:rsid w:val="00EF036B"/>
    <w:rsid w:val="00EF0BC6"/>
    <w:rsid w:val="00EF13C3"/>
    <w:rsid w:val="00EF1C60"/>
    <w:rsid w:val="00EF357E"/>
    <w:rsid w:val="00EF3BEB"/>
    <w:rsid w:val="00EF3C52"/>
    <w:rsid w:val="00EF43A5"/>
    <w:rsid w:val="00EF4CDA"/>
    <w:rsid w:val="00EF505D"/>
    <w:rsid w:val="00EF6C83"/>
    <w:rsid w:val="00F02A48"/>
    <w:rsid w:val="00F02D75"/>
    <w:rsid w:val="00F0370B"/>
    <w:rsid w:val="00F046CC"/>
    <w:rsid w:val="00F0529C"/>
    <w:rsid w:val="00F05EEA"/>
    <w:rsid w:val="00F061E8"/>
    <w:rsid w:val="00F1083B"/>
    <w:rsid w:val="00F14290"/>
    <w:rsid w:val="00F14534"/>
    <w:rsid w:val="00F16EBE"/>
    <w:rsid w:val="00F17591"/>
    <w:rsid w:val="00F20061"/>
    <w:rsid w:val="00F2166D"/>
    <w:rsid w:val="00F24A0C"/>
    <w:rsid w:val="00F252FF"/>
    <w:rsid w:val="00F25DCF"/>
    <w:rsid w:val="00F31110"/>
    <w:rsid w:val="00F33CE3"/>
    <w:rsid w:val="00F34844"/>
    <w:rsid w:val="00F359E9"/>
    <w:rsid w:val="00F360BC"/>
    <w:rsid w:val="00F36856"/>
    <w:rsid w:val="00F36C86"/>
    <w:rsid w:val="00F37630"/>
    <w:rsid w:val="00F41879"/>
    <w:rsid w:val="00F41E00"/>
    <w:rsid w:val="00F42E0E"/>
    <w:rsid w:val="00F44717"/>
    <w:rsid w:val="00F44E86"/>
    <w:rsid w:val="00F47678"/>
    <w:rsid w:val="00F47944"/>
    <w:rsid w:val="00F50C4B"/>
    <w:rsid w:val="00F51335"/>
    <w:rsid w:val="00F530D1"/>
    <w:rsid w:val="00F53201"/>
    <w:rsid w:val="00F542FF"/>
    <w:rsid w:val="00F557AF"/>
    <w:rsid w:val="00F56661"/>
    <w:rsid w:val="00F566E3"/>
    <w:rsid w:val="00F5670A"/>
    <w:rsid w:val="00F56834"/>
    <w:rsid w:val="00F56D18"/>
    <w:rsid w:val="00F57AFA"/>
    <w:rsid w:val="00F62526"/>
    <w:rsid w:val="00F637E2"/>
    <w:rsid w:val="00F63AFC"/>
    <w:rsid w:val="00F65AEE"/>
    <w:rsid w:val="00F66BC7"/>
    <w:rsid w:val="00F671A9"/>
    <w:rsid w:val="00F67236"/>
    <w:rsid w:val="00F674FC"/>
    <w:rsid w:val="00F700E7"/>
    <w:rsid w:val="00F703F7"/>
    <w:rsid w:val="00F7086D"/>
    <w:rsid w:val="00F71964"/>
    <w:rsid w:val="00F7251C"/>
    <w:rsid w:val="00F74E99"/>
    <w:rsid w:val="00F75109"/>
    <w:rsid w:val="00F755DA"/>
    <w:rsid w:val="00F75B5A"/>
    <w:rsid w:val="00F77173"/>
    <w:rsid w:val="00F775D6"/>
    <w:rsid w:val="00F776DA"/>
    <w:rsid w:val="00F77D6C"/>
    <w:rsid w:val="00F80329"/>
    <w:rsid w:val="00F8073F"/>
    <w:rsid w:val="00F82747"/>
    <w:rsid w:val="00F83AC5"/>
    <w:rsid w:val="00F86048"/>
    <w:rsid w:val="00F86D1E"/>
    <w:rsid w:val="00F9019E"/>
    <w:rsid w:val="00F901DE"/>
    <w:rsid w:val="00F9036F"/>
    <w:rsid w:val="00F921D9"/>
    <w:rsid w:val="00F9391D"/>
    <w:rsid w:val="00F93D6A"/>
    <w:rsid w:val="00F945E2"/>
    <w:rsid w:val="00F95956"/>
    <w:rsid w:val="00F96547"/>
    <w:rsid w:val="00F97A25"/>
    <w:rsid w:val="00FA01D3"/>
    <w:rsid w:val="00FA2F40"/>
    <w:rsid w:val="00FA55AA"/>
    <w:rsid w:val="00FA5CA8"/>
    <w:rsid w:val="00FA79C2"/>
    <w:rsid w:val="00FA7C96"/>
    <w:rsid w:val="00FB1C7E"/>
    <w:rsid w:val="00FB33DB"/>
    <w:rsid w:val="00FB4727"/>
    <w:rsid w:val="00FB4BA1"/>
    <w:rsid w:val="00FB6102"/>
    <w:rsid w:val="00FB7AE0"/>
    <w:rsid w:val="00FB7E12"/>
    <w:rsid w:val="00FC23EF"/>
    <w:rsid w:val="00FC3681"/>
    <w:rsid w:val="00FC5F0E"/>
    <w:rsid w:val="00FC731B"/>
    <w:rsid w:val="00FC77C7"/>
    <w:rsid w:val="00FD06CF"/>
    <w:rsid w:val="00FD0792"/>
    <w:rsid w:val="00FD122C"/>
    <w:rsid w:val="00FD1E7F"/>
    <w:rsid w:val="00FD1FC8"/>
    <w:rsid w:val="00FD3052"/>
    <w:rsid w:val="00FD50CA"/>
    <w:rsid w:val="00FD771F"/>
    <w:rsid w:val="00FD7B61"/>
    <w:rsid w:val="00FE10EF"/>
    <w:rsid w:val="00FE1123"/>
    <w:rsid w:val="00FE303F"/>
    <w:rsid w:val="00FE564B"/>
    <w:rsid w:val="00FE6DCC"/>
    <w:rsid w:val="00FE740A"/>
    <w:rsid w:val="00FE7D00"/>
    <w:rsid w:val="00FF01FB"/>
    <w:rsid w:val="00FF0416"/>
    <w:rsid w:val="00FF0ABD"/>
    <w:rsid w:val="00FF1DEA"/>
    <w:rsid w:val="00FF2EA0"/>
    <w:rsid w:val="00FF336A"/>
    <w:rsid w:val="00FF3EC0"/>
    <w:rsid w:val="00FF4C24"/>
    <w:rsid w:val="00FF50A8"/>
    <w:rsid w:val="00FF5339"/>
    <w:rsid w:val="00FF56C3"/>
    <w:rsid w:val="00FF6D02"/>
    <w:rsid w:val="00FF7417"/>
    <w:rsid w:val="0194AB0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6DC061"/>
  <w15:chartTrackingRefBased/>
  <w15:docId w15:val="{29918DC1-3034-41BB-9B62-44E7830BEB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2C0A8E"/>
    <w:pPr>
      <w:spacing w:after="0" w:line="240" w:lineRule="auto"/>
    </w:pPr>
    <w:rPr>
      <w:rFonts w:ascii="Times New Roman" w:eastAsia="Times New Roman" w:hAnsi="Times New Roman" w:cs="Times New Roman"/>
      <w:sz w:val="26"/>
      <w:szCs w:val="20"/>
    </w:rPr>
  </w:style>
  <w:style w:type="paragraph" w:styleId="Virsraksts1">
    <w:name w:val="heading 1"/>
    <w:aliases w:val="Section Heading,heading1,Antraste 1,h1,Section Heading Char,heading1 Char,Antraste 1 Char,h1 Char,H1"/>
    <w:basedOn w:val="Parasts"/>
    <w:next w:val="Parasts"/>
    <w:link w:val="Virsraksts1Rakstz"/>
    <w:qFormat/>
    <w:rsid w:val="005E61D4"/>
    <w:pPr>
      <w:keepNext/>
      <w:keepLines/>
      <w:spacing w:before="480"/>
      <w:outlineLvl w:val="0"/>
    </w:pPr>
    <w:rPr>
      <w:rFonts w:ascii="Cambria" w:hAnsi="Cambria"/>
      <w:b/>
      <w:bCs/>
      <w:color w:val="365F91"/>
      <w:sz w:val="28"/>
      <w:szCs w:val="28"/>
      <w:lang w:val="x-none" w:eastAsia="x-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Strip,H&amp;P List Paragraph,2,Syle 1,Normal bullet 2,Bullet list,Saistīto dokumentu saraksts,Virsraksti,Numurets,PPS_Bullet,Body,Text,Macro,Plain,Numbered Para 1,Dot pt,List Paragraph Char Char Char,Medium Grid 1 - Accent 21,Citation List"/>
    <w:basedOn w:val="Parasts"/>
    <w:link w:val="SarakstarindkopaRakstz"/>
    <w:uiPriority w:val="34"/>
    <w:qFormat/>
    <w:rsid w:val="00513816"/>
    <w:pPr>
      <w:ind w:left="720"/>
      <w:contextualSpacing/>
    </w:pPr>
    <w:rPr>
      <w:lang w:val="x-none" w:eastAsia="x-none"/>
    </w:rPr>
  </w:style>
  <w:style w:type="character" w:customStyle="1" w:styleId="SarakstarindkopaRakstz">
    <w:name w:val="Saraksta rindkopa Rakstz."/>
    <w:aliases w:val="Strip Rakstz.,H&amp;P List Paragraph Rakstz.,2 Rakstz.,Syle 1 Rakstz.,Normal bullet 2 Rakstz.,Bullet list Rakstz.,Saistīto dokumentu saraksts Rakstz.,Virsraksti Rakstz.,Numurets Rakstz.,PPS_Bullet Rakstz.,Body Rakstz.,Text Rakstz."/>
    <w:link w:val="Sarakstarindkopa"/>
    <w:uiPriority w:val="34"/>
    <w:qFormat/>
    <w:locked/>
    <w:rsid w:val="00513816"/>
    <w:rPr>
      <w:rFonts w:ascii="Times New Roman" w:eastAsia="Times New Roman" w:hAnsi="Times New Roman" w:cs="Times New Roman"/>
      <w:sz w:val="26"/>
      <w:szCs w:val="20"/>
      <w:lang w:val="x-none" w:eastAsia="x-none"/>
    </w:rPr>
  </w:style>
  <w:style w:type="paragraph" w:styleId="Pamatteksts">
    <w:name w:val="Body Text"/>
    <w:aliases w:val="Body Text1"/>
    <w:basedOn w:val="Parasts"/>
    <w:link w:val="PamattekstsRakstz"/>
    <w:rsid w:val="00513816"/>
    <w:rPr>
      <w:sz w:val="24"/>
      <w:szCs w:val="24"/>
    </w:rPr>
  </w:style>
  <w:style w:type="character" w:customStyle="1" w:styleId="PamattekstsRakstz">
    <w:name w:val="Pamatteksts Rakstz."/>
    <w:aliases w:val="Body Text1 Rakstz."/>
    <w:basedOn w:val="Noklusjumarindkopasfonts"/>
    <w:link w:val="Pamatteksts"/>
    <w:rsid w:val="00513816"/>
    <w:rPr>
      <w:rFonts w:ascii="Times New Roman" w:eastAsia="Times New Roman" w:hAnsi="Times New Roman" w:cs="Times New Roman"/>
      <w:sz w:val="24"/>
      <w:szCs w:val="24"/>
    </w:rPr>
  </w:style>
  <w:style w:type="table" w:styleId="Reatabula">
    <w:name w:val="Table Grid"/>
    <w:basedOn w:val="Parastatabula"/>
    <w:uiPriority w:val="59"/>
    <w:rsid w:val="00513816"/>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v213">
    <w:name w:val="tv213"/>
    <w:basedOn w:val="Parasts"/>
    <w:rsid w:val="00804D06"/>
    <w:pPr>
      <w:spacing w:before="100" w:beforeAutospacing="1" w:after="100" w:afterAutospacing="1"/>
    </w:pPr>
    <w:rPr>
      <w:sz w:val="24"/>
      <w:szCs w:val="24"/>
      <w:lang w:eastAsia="lv-LV"/>
    </w:rPr>
  </w:style>
  <w:style w:type="paragraph" w:styleId="Galvene">
    <w:name w:val="header"/>
    <w:basedOn w:val="Parasts"/>
    <w:link w:val="GalveneRakstz"/>
    <w:uiPriority w:val="99"/>
    <w:unhideWhenUsed/>
    <w:rsid w:val="00CA0392"/>
    <w:pPr>
      <w:tabs>
        <w:tab w:val="center" w:pos="4153"/>
        <w:tab w:val="right" w:pos="8306"/>
      </w:tabs>
    </w:pPr>
    <w:rPr>
      <w:lang w:val="x-none" w:eastAsia="x-none"/>
    </w:rPr>
  </w:style>
  <w:style w:type="character" w:customStyle="1" w:styleId="GalveneRakstz">
    <w:name w:val="Galvene Rakstz."/>
    <w:basedOn w:val="Noklusjumarindkopasfonts"/>
    <w:link w:val="Galvene"/>
    <w:uiPriority w:val="99"/>
    <w:rsid w:val="00CA0392"/>
    <w:rPr>
      <w:rFonts w:ascii="Times New Roman" w:eastAsia="Times New Roman" w:hAnsi="Times New Roman" w:cs="Times New Roman"/>
      <w:sz w:val="26"/>
      <w:szCs w:val="20"/>
      <w:lang w:val="x-none" w:eastAsia="x-none"/>
    </w:rPr>
  </w:style>
  <w:style w:type="paragraph" w:customStyle="1" w:styleId="paragraph">
    <w:name w:val="paragraph"/>
    <w:basedOn w:val="Parasts"/>
    <w:rsid w:val="00CA0392"/>
    <w:pPr>
      <w:spacing w:before="100" w:beforeAutospacing="1" w:after="100" w:afterAutospacing="1"/>
    </w:pPr>
    <w:rPr>
      <w:sz w:val="24"/>
      <w:szCs w:val="24"/>
      <w:lang w:eastAsia="lv-LV"/>
    </w:rPr>
  </w:style>
  <w:style w:type="character" w:customStyle="1" w:styleId="normaltextrun">
    <w:name w:val="normaltextrun"/>
    <w:basedOn w:val="Noklusjumarindkopasfonts"/>
    <w:rsid w:val="00CA0392"/>
  </w:style>
  <w:style w:type="character" w:customStyle="1" w:styleId="eop">
    <w:name w:val="eop"/>
    <w:basedOn w:val="Noklusjumarindkopasfonts"/>
    <w:rsid w:val="00CA0392"/>
  </w:style>
  <w:style w:type="character" w:styleId="Komentraatsauce">
    <w:name w:val="annotation reference"/>
    <w:uiPriority w:val="99"/>
    <w:semiHidden/>
    <w:unhideWhenUsed/>
    <w:rsid w:val="00BD2DF1"/>
    <w:rPr>
      <w:sz w:val="16"/>
      <w:szCs w:val="16"/>
    </w:rPr>
  </w:style>
  <w:style w:type="paragraph" w:styleId="Paraststmeklis">
    <w:name w:val="Normal (Web)"/>
    <w:basedOn w:val="Parasts"/>
    <w:uiPriority w:val="99"/>
    <w:unhideWhenUsed/>
    <w:rsid w:val="00A41823"/>
    <w:pPr>
      <w:spacing w:before="100" w:beforeAutospacing="1" w:after="100" w:afterAutospacing="1"/>
    </w:pPr>
    <w:rPr>
      <w:sz w:val="24"/>
      <w:szCs w:val="24"/>
      <w:lang w:eastAsia="lv-LV"/>
    </w:rPr>
  </w:style>
  <w:style w:type="character" w:customStyle="1" w:styleId="xcontentpasted2">
    <w:name w:val="x_contentpasted2"/>
    <w:basedOn w:val="Noklusjumarindkopasfonts"/>
    <w:rsid w:val="009D461B"/>
  </w:style>
  <w:style w:type="character" w:customStyle="1" w:styleId="Virsraksts1Rakstz">
    <w:name w:val="Virsraksts 1 Rakstz."/>
    <w:aliases w:val="Section Heading Rakstz.,heading1 Rakstz.,Antraste 1 Rakstz.,h1 Rakstz.,Section Heading Char Rakstz.,heading1 Char Rakstz.,Antraste 1 Char Rakstz.,h1 Char Rakstz.,H1 Rakstz."/>
    <w:basedOn w:val="Noklusjumarindkopasfonts"/>
    <w:link w:val="Virsraksts1"/>
    <w:rsid w:val="005E61D4"/>
    <w:rPr>
      <w:rFonts w:ascii="Cambria" w:eastAsia="Times New Roman" w:hAnsi="Cambria" w:cs="Times New Roman"/>
      <w:b/>
      <w:bCs/>
      <w:color w:val="365F91"/>
      <w:sz w:val="28"/>
      <w:szCs w:val="28"/>
      <w:lang w:val="x-none" w:eastAsia="x-none"/>
    </w:rPr>
  </w:style>
  <w:style w:type="paragraph" w:styleId="Komentrateksts">
    <w:name w:val="annotation text"/>
    <w:basedOn w:val="Parasts"/>
    <w:link w:val="KomentratekstsRakstz"/>
    <w:uiPriority w:val="99"/>
    <w:unhideWhenUsed/>
    <w:rsid w:val="0049494B"/>
    <w:rPr>
      <w:sz w:val="20"/>
    </w:rPr>
  </w:style>
  <w:style w:type="character" w:customStyle="1" w:styleId="KomentratekstsRakstz">
    <w:name w:val="Komentāra teksts Rakstz."/>
    <w:basedOn w:val="Noklusjumarindkopasfonts"/>
    <w:link w:val="Komentrateksts"/>
    <w:uiPriority w:val="99"/>
    <w:rsid w:val="0049494B"/>
    <w:rPr>
      <w:rFonts w:ascii="Times New Roman" w:eastAsia="Times New Roman" w:hAnsi="Times New Roman" w:cs="Times New Roman"/>
      <w:sz w:val="20"/>
      <w:szCs w:val="20"/>
    </w:rPr>
  </w:style>
  <w:style w:type="paragraph" w:styleId="Komentratma">
    <w:name w:val="annotation subject"/>
    <w:basedOn w:val="Komentrateksts"/>
    <w:next w:val="Komentrateksts"/>
    <w:link w:val="KomentratmaRakstz"/>
    <w:uiPriority w:val="99"/>
    <w:semiHidden/>
    <w:unhideWhenUsed/>
    <w:rsid w:val="0049494B"/>
    <w:rPr>
      <w:b/>
      <w:bCs/>
    </w:rPr>
  </w:style>
  <w:style w:type="character" w:customStyle="1" w:styleId="KomentratmaRakstz">
    <w:name w:val="Komentāra tēma Rakstz."/>
    <w:basedOn w:val="KomentratekstsRakstz"/>
    <w:link w:val="Komentratma"/>
    <w:uiPriority w:val="99"/>
    <w:semiHidden/>
    <w:rsid w:val="0049494B"/>
    <w:rPr>
      <w:rFonts w:ascii="Times New Roman" w:eastAsia="Times New Roman" w:hAnsi="Times New Roman" w:cs="Times New Roman"/>
      <w:b/>
      <w:bCs/>
      <w:sz w:val="20"/>
      <w:szCs w:val="20"/>
    </w:rPr>
  </w:style>
  <w:style w:type="character" w:customStyle="1" w:styleId="contentpasted2">
    <w:name w:val="contentpasted2"/>
    <w:basedOn w:val="Noklusjumarindkopasfonts"/>
    <w:rsid w:val="003A0919"/>
  </w:style>
  <w:style w:type="character" w:styleId="Hipersaite">
    <w:name w:val="Hyperlink"/>
    <w:uiPriority w:val="99"/>
    <w:unhideWhenUsed/>
    <w:rsid w:val="00A420A0"/>
    <w:rPr>
      <w:color w:val="0000FF"/>
      <w:u w:val="single"/>
    </w:rPr>
  </w:style>
  <w:style w:type="paragraph" w:styleId="Prskatjums">
    <w:name w:val="Revision"/>
    <w:hidden/>
    <w:uiPriority w:val="99"/>
    <w:semiHidden/>
    <w:rsid w:val="000171BA"/>
    <w:pPr>
      <w:spacing w:after="0" w:line="240" w:lineRule="auto"/>
    </w:pPr>
    <w:rPr>
      <w:rFonts w:ascii="Times New Roman" w:eastAsia="Times New Roman" w:hAnsi="Times New Roman" w:cs="Times New Roman"/>
      <w:sz w:val="26"/>
      <w:szCs w:val="20"/>
    </w:rPr>
  </w:style>
  <w:style w:type="character" w:customStyle="1" w:styleId="xcontentpasted0">
    <w:name w:val="x_contentpasted0"/>
    <w:basedOn w:val="Noklusjumarindkopasfonts"/>
    <w:rsid w:val="002E6BA5"/>
  </w:style>
  <w:style w:type="paragraph" w:styleId="Kjene">
    <w:name w:val="footer"/>
    <w:basedOn w:val="Parasts"/>
    <w:link w:val="KjeneRakstz"/>
    <w:uiPriority w:val="99"/>
    <w:unhideWhenUsed/>
    <w:rsid w:val="00EB4073"/>
    <w:pPr>
      <w:tabs>
        <w:tab w:val="center" w:pos="4153"/>
        <w:tab w:val="right" w:pos="8306"/>
      </w:tabs>
    </w:pPr>
  </w:style>
  <w:style w:type="character" w:customStyle="1" w:styleId="KjeneRakstz">
    <w:name w:val="Kājene Rakstz."/>
    <w:basedOn w:val="Noklusjumarindkopasfonts"/>
    <w:link w:val="Kjene"/>
    <w:uiPriority w:val="99"/>
    <w:rsid w:val="00EB4073"/>
    <w:rPr>
      <w:rFonts w:ascii="Times New Roman" w:eastAsia="Times New Roman" w:hAnsi="Times New Roman" w:cs="Times New Roman"/>
      <w:sz w:val="26"/>
      <w:szCs w:val="20"/>
    </w:rPr>
  </w:style>
  <w:style w:type="numbering" w:customStyle="1" w:styleId="Pareizjaissaraksts1">
    <w:name w:val="Pašreizējais saraksts1"/>
    <w:uiPriority w:val="99"/>
    <w:rsid w:val="00BB00A7"/>
    <w:pPr>
      <w:numPr>
        <w:numId w:val="34"/>
      </w:numPr>
    </w:pPr>
  </w:style>
  <w:style w:type="character" w:customStyle="1" w:styleId="cf01">
    <w:name w:val="cf01"/>
    <w:rsid w:val="00EC7D9A"/>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7970211">
      <w:bodyDiv w:val="1"/>
      <w:marLeft w:val="0"/>
      <w:marRight w:val="0"/>
      <w:marTop w:val="0"/>
      <w:marBottom w:val="0"/>
      <w:divBdr>
        <w:top w:val="none" w:sz="0" w:space="0" w:color="auto"/>
        <w:left w:val="none" w:sz="0" w:space="0" w:color="auto"/>
        <w:bottom w:val="none" w:sz="0" w:space="0" w:color="auto"/>
        <w:right w:val="none" w:sz="0" w:space="0" w:color="auto"/>
      </w:divBdr>
    </w:div>
    <w:div w:id="310642157">
      <w:bodyDiv w:val="1"/>
      <w:marLeft w:val="0"/>
      <w:marRight w:val="0"/>
      <w:marTop w:val="0"/>
      <w:marBottom w:val="0"/>
      <w:divBdr>
        <w:top w:val="none" w:sz="0" w:space="0" w:color="auto"/>
        <w:left w:val="none" w:sz="0" w:space="0" w:color="auto"/>
        <w:bottom w:val="none" w:sz="0" w:space="0" w:color="auto"/>
        <w:right w:val="none" w:sz="0" w:space="0" w:color="auto"/>
      </w:divBdr>
    </w:div>
    <w:div w:id="314918505">
      <w:bodyDiv w:val="1"/>
      <w:marLeft w:val="0"/>
      <w:marRight w:val="0"/>
      <w:marTop w:val="0"/>
      <w:marBottom w:val="0"/>
      <w:divBdr>
        <w:top w:val="none" w:sz="0" w:space="0" w:color="auto"/>
        <w:left w:val="none" w:sz="0" w:space="0" w:color="auto"/>
        <w:bottom w:val="none" w:sz="0" w:space="0" w:color="auto"/>
        <w:right w:val="none" w:sz="0" w:space="0" w:color="auto"/>
      </w:divBdr>
    </w:div>
    <w:div w:id="394354490">
      <w:bodyDiv w:val="1"/>
      <w:marLeft w:val="0"/>
      <w:marRight w:val="0"/>
      <w:marTop w:val="0"/>
      <w:marBottom w:val="0"/>
      <w:divBdr>
        <w:top w:val="none" w:sz="0" w:space="0" w:color="auto"/>
        <w:left w:val="none" w:sz="0" w:space="0" w:color="auto"/>
        <w:bottom w:val="none" w:sz="0" w:space="0" w:color="auto"/>
        <w:right w:val="none" w:sz="0" w:space="0" w:color="auto"/>
      </w:divBdr>
    </w:div>
    <w:div w:id="814419152">
      <w:bodyDiv w:val="1"/>
      <w:marLeft w:val="0"/>
      <w:marRight w:val="0"/>
      <w:marTop w:val="0"/>
      <w:marBottom w:val="0"/>
      <w:divBdr>
        <w:top w:val="none" w:sz="0" w:space="0" w:color="auto"/>
        <w:left w:val="none" w:sz="0" w:space="0" w:color="auto"/>
        <w:bottom w:val="none" w:sz="0" w:space="0" w:color="auto"/>
        <w:right w:val="none" w:sz="0" w:space="0" w:color="auto"/>
      </w:divBdr>
    </w:div>
    <w:div w:id="936448753">
      <w:bodyDiv w:val="1"/>
      <w:marLeft w:val="0"/>
      <w:marRight w:val="0"/>
      <w:marTop w:val="0"/>
      <w:marBottom w:val="0"/>
      <w:divBdr>
        <w:top w:val="none" w:sz="0" w:space="0" w:color="auto"/>
        <w:left w:val="none" w:sz="0" w:space="0" w:color="auto"/>
        <w:bottom w:val="none" w:sz="0" w:space="0" w:color="auto"/>
        <w:right w:val="none" w:sz="0" w:space="0" w:color="auto"/>
      </w:divBdr>
    </w:div>
    <w:div w:id="1182738220">
      <w:bodyDiv w:val="1"/>
      <w:marLeft w:val="0"/>
      <w:marRight w:val="0"/>
      <w:marTop w:val="0"/>
      <w:marBottom w:val="0"/>
      <w:divBdr>
        <w:top w:val="none" w:sz="0" w:space="0" w:color="auto"/>
        <w:left w:val="none" w:sz="0" w:space="0" w:color="auto"/>
        <w:bottom w:val="none" w:sz="0" w:space="0" w:color="auto"/>
        <w:right w:val="none" w:sz="0" w:space="0" w:color="auto"/>
      </w:divBdr>
    </w:div>
    <w:div w:id="1269895610">
      <w:bodyDiv w:val="1"/>
      <w:marLeft w:val="0"/>
      <w:marRight w:val="0"/>
      <w:marTop w:val="0"/>
      <w:marBottom w:val="0"/>
      <w:divBdr>
        <w:top w:val="none" w:sz="0" w:space="0" w:color="auto"/>
        <w:left w:val="none" w:sz="0" w:space="0" w:color="auto"/>
        <w:bottom w:val="none" w:sz="0" w:space="0" w:color="auto"/>
        <w:right w:val="none" w:sz="0" w:space="0" w:color="auto"/>
      </w:divBdr>
    </w:div>
    <w:div w:id="1383214102">
      <w:bodyDiv w:val="1"/>
      <w:marLeft w:val="0"/>
      <w:marRight w:val="0"/>
      <w:marTop w:val="0"/>
      <w:marBottom w:val="0"/>
      <w:divBdr>
        <w:top w:val="none" w:sz="0" w:space="0" w:color="auto"/>
        <w:left w:val="none" w:sz="0" w:space="0" w:color="auto"/>
        <w:bottom w:val="none" w:sz="0" w:space="0" w:color="auto"/>
        <w:right w:val="none" w:sz="0" w:space="0" w:color="auto"/>
      </w:divBdr>
    </w:div>
    <w:div w:id="1458135729">
      <w:bodyDiv w:val="1"/>
      <w:marLeft w:val="0"/>
      <w:marRight w:val="0"/>
      <w:marTop w:val="0"/>
      <w:marBottom w:val="0"/>
      <w:divBdr>
        <w:top w:val="none" w:sz="0" w:space="0" w:color="auto"/>
        <w:left w:val="none" w:sz="0" w:space="0" w:color="auto"/>
        <w:bottom w:val="none" w:sz="0" w:space="0" w:color="auto"/>
        <w:right w:val="none" w:sz="0" w:space="0" w:color="auto"/>
      </w:divBdr>
    </w:div>
    <w:div w:id="1624768563">
      <w:bodyDiv w:val="1"/>
      <w:marLeft w:val="0"/>
      <w:marRight w:val="0"/>
      <w:marTop w:val="0"/>
      <w:marBottom w:val="0"/>
      <w:divBdr>
        <w:top w:val="none" w:sz="0" w:space="0" w:color="auto"/>
        <w:left w:val="none" w:sz="0" w:space="0" w:color="auto"/>
        <w:bottom w:val="none" w:sz="0" w:space="0" w:color="auto"/>
        <w:right w:val="none" w:sz="0" w:space="0" w:color="auto"/>
      </w:divBdr>
    </w:div>
    <w:div w:id="1696538301">
      <w:bodyDiv w:val="1"/>
      <w:marLeft w:val="0"/>
      <w:marRight w:val="0"/>
      <w:marTop w:val="0"/>
      <w:marBottom w:val="0"/>
      <w:divBdr>
        <w:top w:val="none" w:sz="0" w:space="0" w:color="auto"/>
        <w:left w:val="none" w:sz="0" w:space="0" w:color="auto"/>
        <w:bottom w:val="none" w:sz="0" w:space="0" w:color="auto"/>
        <w:right w:val="none" w:sz="0" w:space="0" w:color="auto"/>
      </w:divBdr>
    </w:div>
    <w:div w:id="2023165447">
      <w:bodyDiv w:val="1"/>
      <w:marLeft w:val="0"/>
      <w:marRight w:val="0"/>
      <w:marTop w:val="0"/>
      <w:marBottom w:val="0"/>
      <w:divBdr>
        <w:top w:val="none" w:sz="0" w:space="0" w:color="auto"/>
        <w:left w:val="none" w:sz="0" w:space="0" w:color="auto"/>
        <w:bottom w:val="none" w:sz="0" w:space="0" w:color="auto"/>
        <w:right w:val="none" w:sz="0" w:space="0" w:color="auto"/>
      </w:divBdr>
    </w:div>
    <w:div w:id="2099252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6B6946-2B8E-4651-A054-D5445206D5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Pages>
  <Words>11517</Words>
  <Characters>6566</Characters>
  <Application>Microsoft Office Word</Application>
  <DocSecurity>0</DocSecurity>
  <Lines>54</Lines>
  <Paragraphs>36</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18047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Iveta Herbsta</dc:creator>
  <cp:keywords/>
  <dc:description/>
  <cp:lastModifiedBy>Iveta Beķere</cp:lastModifiedBy>
  <cp:revision>5</cp:revision>
  <cp:lastPrinted>2023-07-20T04:46:00Z</cp:lastPrinted>
  <dcterms:created xsi:type="dcterms:W3CDTF">2025-12-16T07:26:00Z</dcterms:created>
  <dcterms:modified xsi:type="dcterms:W3CDTF">2025-12-16T07:29:00Z</dcterms:modified>
</cp:coreProperties>
</file>