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FFED43" w14:textId="77777777" w:rsidR="00C255F0" w:rsidRDefault="00C255F0" w:rsidP="00E606D0">
      <w:pPr>
        <w:suppressAutoHyphens/>
        <w:jc w:val="center"/>
        <w:rPr>
          <w:rFonts w:asciiTheme="minorHAnsi" w:hAnsiTheme="minorHAnsi" w:cstheme="minorHAnsi"/>
          <w:b/>
          <w:bCs/>
          <w:caps/>
          <w:sz w:val="22"/>
          <w:szCs w:val="22"/>
          <w:shd w:val="clear" w:color="auto" w:fill="FFFFFF"/>
        </w:rPr>
      </w:pPr>
    </w:p>
    <w:p w14:paraId="6E7954D2" w14:textId="77777777" w:rsidR="00BC6E2A" w:rsidRDefault="00BC6E2A" w:rsidP="00E606D0">
      <w:pPr>
        <w:suppressAutoHyphens/>
        <w:jc w:val="center"/>
        <w:rPr>
          <w:rFonts w:asciiTheme="minorHAnsi" w:hAnsiTheme="minorHAnsi" w:cstheme="minorHAnsi"/>
          <w:b/>
          <w:bCs/>
          <w:caps/>
          <w:sz w:val="22"/>
          <w:szCs w:val="22"/>
          <w:shd w:val="clear" w:color="auto" w:fill="FFFFFF"/>
        </w:rPr>
      </w:pPr>
    </w:p>
    <w:p w14:paraId="1AC5FD2B" w14:textId="6F0BA1E4" w:rsidR="00513816" w:rsidRPr="008F2150" w:rsidRDefault="00513816" w:rsidP="00E606D0">
      <w:pPr>
        <w:suppressAutoHyphens/>
        <w:jc w:val="center"/>
        <w:rPr>
          <w:rFonts w:asciiTheme="minorHAnsi" w:hAnsiTheme="minorHAnsi" w:cstheme="minorHAnsi"/>
          <w:b/>
          <w:bCs/>
          <w:caps/>
          <w:sz w:val="22"/>
          <w:szCs w:val="22"/>
          <w:shd w:val="clear" w:color="auto" w:fill="FFFFFF"/>
        </w:rPr>
      </w:pPr>
      <w:r w:rsidRPr="008F2150">
        <w:rPr>
          <w:rFonts w:asciiTheme="minorHAnsi" w:hAnsiTheme="minorHAnsi" w:cstheme="minorHAnsi"/>
          <w:b/>
          <w:bCs/>
          <w:caps/>
          <w:sz w:val="22"/>
          <w:szCs w:val="22"/>
          <w:shd w:val="clear" w:color="auto" w:fill="FFFFFF"/>
        </w:rPr>
        <w:t>Vienošanās Nr.</w:t>
      </w:r>
      <w:r w:rsidR="00C632D0">
        <w:rPr>
          <w:rFonts w:asciiTheme="minorHAnsi" w:hAnsiTheme="minorHAnsi" w:cstheme="minorHAnsi"/>
          <w:b/>
          <w:bCs/>
          <w:caps/>
          <w:sz w:val="22"/>
          <w:szCs w:val="22"/>
          <w:shd w:val="clear" w:color="auto" w:fill="FFFFFF"/>
        </w:rPr>
        <w:t>4</w:t>
      </w:r>
      <w:r w:rsidR="00CA0392" w:rsidRPr="008F2150">
        <w:rPr>
          <w:rFonts w:asciiTheme="minorHAnsi" w:hAnsiTheme="minorHAnsi" w:cstheme="minorHAnsi"/>
          <w:b/>
          <w:bCs/>
          <w:caps/>
          <w:sz w:val="22"/>
          <w:szCs w:val="22"/>
          <w:shd w:val="clear" w:color="auto" w:fill="FFFFFF"/>
        </w:rPr>
        <w:t>/202</w:t>
      </w:r>
      <w:r w:rsidR="00C632D0">
        <w:rPr>
          <w:rFonts w:asciiTheme="minorHAnsi" w:hAnsiTheme="minorHAnsi" w:cstheme="minorHAnsi"/>
          <w:b/>
          <w:bCs/>
          <w:caps/>
          <w:sz w:val="22"/>
          <w:szCs w:val="22"/>
          <w:shd w:val="clear" w:color="auto" w:fill="FFFFFF"/>
        </w:rPr>
        <w:t>6</w:t>
      </w:r>
    </w:p>
    <w:p w14:paraId="160E4841" w14:textId="17AC3CC1" w:rsidR="00513816" w:rsidRDefault="00CA0392" w:rsidP="00C255F0">
      <w:pPr>
        <w:pStyle w:val="Sarakstarindkopa"/>
        <w:jc w:val="center"/>
        <w:rPr>
          <w:rFonts w:asciiTheme="minorHAnsi" w:hAnsiTheme="minorHAnsi" w:cstheme="minorHAnsi"/>
          <w:sz w:val="22"/>
          <w:szCs w:val="22"/>
          <w:lang w:val="lv-LV"/>
        </w:rPr>
      </w:pPr>
      <w:r w:rsidRPr="008F2150">
        <w:rPr>
          <w:rFonts w:asciiTheme="minorHAnsi" w:hAnsiTheme="minorHAnsi" w:cstheme="minorHAnsi"/>
          <w:sz w:val="22"/>
          <w:szCs w:val="22"/>
        </w:rPr>
        <w:t>par grozījumiem</w:t>
      </w:r>
      <w:r w:rsidR="00A420A0" w:rsidRPr="008F2150">
        <w:rPr>
          <w:rFonts w:asciiTheme="minorHAnsi" w:hAnsiTheme="minorHAnsi" w:cstheme="minorHAnsi"/>
          <w:sz w:val="22"/>
          <w:szCs w:val="22"/>
          <w:lang w:val="lv-LV"/>
        </w:rPr>
        <w:t xml:space="preserve"> 202</w:t>
      </w:r>
      <w:r w:rsidR="00957422">
        <w:rPr>
          <w:rFonts w:asciiTheme="minorHAnsi" w:hAnsiTheme="minorHAnsi" w:cstheme="minorHAnsi"/>
          <w:sz w:val="22"/>
          <w:szCs w:val="22"/>
          <w:lang w:val="lv-LV"/>
        </w:rPr>
        <w:t>5</w:t>
      </w:r>
      <w:r w:rsidR="00A420A0" w:rsidRPr="008F2150">
        <w:rPr>
          <w:rFonts w:asciiTheme="minorHAnsi" w:hAnsiTheme="minorHAnsi" w:cstheme="minorHAnsi"/>
          <w:sz w:val="22"/>
          <w:szCs w:val="22"/>
          <w:lang w:val="lv-LV"/>
        </w:rPr>
        <w:t xml:space="preserve">.gada </w:t>
      </w:r>
      <w:r w:rsidR="006432B9">
        <w:rPr>
          <w:rFonts w:asciiTheme="minorHAnsi" w:hAnsiTheme="minorHAnsi" w:cstheme="minorHAnsi"/>
          <w:sz w:val="22"/>
          <w:szCs w:val="22"/>
          <w:lang w:val="lv-LV"/>
        </w:rPr>
        <w:t>31.janvāra</w:t>
      </w:r>
      <w:r w:rsidRPr="008F2150">
        <w:rPr>
          <w:rFonts w:asciiTheme="minorHAnsi" w:hAnsiTheme="minorHAnsi" w:cstheme="minorHAnsi"/>
          <w:sz w:val="22"/>
          <w:szCs w:val="22"/>
        </w:rPr>
        <w:t xml:space="preserve"> Būvuzņēmuma līgumā</w:t>
      </w:r>
      <w:r w:rsidR="00513816" w:rsidRPr="008F2150">
        <w:rPr>
          <w:rFonts w:asciiTheme="minorHAnsi" w:hAnsiTheme="minorHAnsi" w:cstheme="minorHAnsi"/>
          <w:sz w:val="22"/>
          <w:szCs w:val="22"/>
        </w:rPr>
        <w:t xml:space="preserve"> </w:t>
      </w:r>
      <w:r w:rsidR="00261230" w:rsidRPr="008F2150">
        <w:rPr>
          <w:rFonts w:asciiTheme="minorHAnsi" w:hAnsiTheme="minorHAnsi" w:cstheme="minorHAnsi"/>
          <w:sz w:val="22"/>
          <w:szCs w:val="22"/>
        </w:rPr>
        <w:t>Nr.</w:t>
      </w:r>
      <w:r w:rsidR="004757F0" w:rsidRPr="008F2150">
        <w:rPr>
          <w:rFonts w:asciiTheme="minorHAnsi" w:hAnsiTheme="minorHAnsi" w:cstheme="minorHAnsi"/>
          <w:sz w:val="22"/>
          <w:szCs w:val="22"/>
        </w:rPr>
        <w:t xml:space="preserve"> </w:t>
      </w:r>
      <w:r w:rsidR="00F43C85" w:rsidRPr="00F43C85">
        <w:rPr>
          <w:rFonts w:asciiTheme="minorHAnsi" w:hAnsiTheme="minorHAnsi" w:cstheme="minorHAnsi"/>
          <w:sz w:val="22"/>
          <w:szCs w:val="22"/>
        </w:rPr>
        <w:t>95/2025/2.2-10</w:t>
      </w:r>
      <w:r w:rsidR="00051F0E">
        <w:rPr>
          <w:rFonts w:asciiTheme="minorHAnsi" w:hAnsiTheme="minorHAnsi" w:cstheme="minorHAnsi"/>
          <w:sz w:val="22"/>
          <w:szCs w:val="22"/>
        </w:rPr>
        <w:t xml:space="preserve"> </w:t>
      </w:r>
      <w:r w:rsidR="00E01235" w:rsidRPr="00E01235">
        <w:rPr>
          <w:rFonts w:asciiTheme="minorHAnsi" w:hAnsiTheme="minorHAnsi" w:cstheme="minorHAnsi"/>
          <w:sz w:val="22"/>
          <w:szCs w:val="22"/>
          <w:lang w:val="lv-LV"/>
        </w:rPr>
        <w:t>par Krišjāņa Valdemāra ielas un Pļavas ielas, Cēsīs, pārbūves darbu veikšanu</w:t>
      </w:r>
    </w:p>
    <w:p w14:paraId="0EC8F1D5" w14:textId="77777777" w:rsidR="00BC6E2A" w:rsidRPr="007A7CF3" w:rsidRDefault="00BC6E2A" w:rsidP="007A7CF3">
      <w:pPr>
        <w:rPr>
          <w:rFonts w:asciiTheme="minorHAnsi" w:hAnsiTheme="minorHAnsi" w:cstheme="minorHAnsi"/>
          <w:sz w:val="22"/>
          <w:szCs w:val="22"/>
        </w:rPr>
      </w:pPr>
    </w:p>
    <w:p w14:paraId="02B77ABF" w14:textId="15AA4E7C" w:rsidR="00A420A0" w:rsidRPr="008F2150" w:rsidRDefault="00513816" w:rsidP="00A420A0">
      <w:pPr>
        <w:pStyle w:val="paragraph"/>
        <w:spacing w:before="0" w:beforeAutospacing="0" w:after="0" w:afterAutospacing="0"/>
        <w:jc w:val="both"/>
        <w:textAlignment w:val="baseline"/>
        <w:rPr>
          <w:rFonts w:asciiTheme="minorHAnsi" w:hAnsiTheme="minorHAnsi" w:cstheme="minorHAnsi"/>
          <w:sz w:val="22"/>
          <w:szCs w:val="22"/>
        </w:rPr>
      </w:pPr>
      <w:r w:rsidRPr="008F2150">
        <w:rPr>
          <w:rFonts w:asciiTheme="minorHAnsi" w:hAnsiTheme="minorHAnsi" w:cstheme="minorHAnsi"/>
          <w:sz w:val="22"/>
          <w:szCs w:val="22"/>
        </w:rPr>
        <w:t>Cēsis, Cēsu novads</w:t>
      </w:r>
      <w:r w:rsidR="00596388" w:rsidRPr="008F2150">
        <w:rPr>
          <w:rFonts w:asciiTheme="minorHAnsi" w:hAnsiTheme="minorHAnsi" w:cstheme="minorHAnsi"/>
          <w:sz w:val="22"/>
          <w:szCs w:val="22"/>
        </w:rPr>
        <w:t xml:space="preserve">                                                                                 </w:t>
      </w:r>
      <w:r w:rsidR="00A420A0" w:rsidRPr="008F2150">
        <w:rPr>
          <w:rFonts w:asciiTheme="minorHAnsi" w:hAnsiTheme="minorHAnsi" w:cstheme="minorHAnsi"/>
          <w:sz w:val="22"/>
          <w:szCs w:val="22"/>
        </w:rPr>
        <w:t>Datums skatāms laika zīmogā </w:t>
      </w:r>
    </w:p>
    <w:p w14:paraId="61664140" w14:textId="77777777" w:rsidR="00BC6E2A" w:rsidRPr="008F2150" w:rsidRDefault="00BC6E2A" w:rsidP="004B45E3">
      <w:pPr>
        <w:widowControl w:val="0"/>
        <w:shd w:val="clear" w:color="auto" w:fill="FFFFFF"/>
        <w:ind w:firstLine="709"/>
        <w:jc w:val="right"/>
        <w:rPr>
          <w:rFonts w:asciiTheme="minorHAnsi" w:hAnsiTheme="minorHAnsi" w:cstheme="minorHAnsi"/>
          <w:b/>
          <w:bCs/>
          <w:sz w:val="22"/>
          <w:szCs w:val="22"/>
        </w:rPr>
      </w:pPr>
    </w:p>
    <w:p w14:paraId="7DD1853D" w14:textId="02E6D60C" w:rsidR="00086BD6" w:rsidRPr="008F2150" w:rsidRDefault="00261230" w:rsidP="00086BD6">
      <w:pPr>
        <w:widowControl w:val="0"/>
        <w:shd w:val="clear" w:color="auto" w:fill="FFFFFF"/>
        <w:ind w:firstLine="709"/>
        <w:jc w:val="both"/>
        <w:rPr>
          <w:rFonts w:asciiTheme="minorHAnsi" w:hAnsiTheme="minorHAnsi" w:cstheme="minorHAnsi"/>
          <w:sz w:val="22"/>
          <w:szCs w:val="22"/>
        </w:rPr>
      </w:pPr>
      <w:r w:rsidRPr="008F2150">
        <w:rPr>
          <w:rFonts w:asciiTheme="minorHAnsi" w:eastAsia="Calibri" w:hAnsiTheme="minorHAnsi" w:cstheme="minorHAnsi"/>
          <w:b/>
          <w:bCs/>
          <w:color w:val="000000"/>
          <w:sz w:val="22"/>
          <w:szCs w:val="22"/>
        </w:rPr>
        <w:t>Cēsu novada pašvaldība</w:t>
      </w:r>
      <w:r w:rsidRPr="008F2150">
        <w:rPr>
          <w:rFonts w:asciiTheme="minorHAnsi" w:eastAsia="Calibri" w:hAnsiTheme="minorHAnsi" w:cstheme="minorHAnsi"/>
          <w:color w:val="000000"/>
          <w:sz w:val="22"/>
          <w:szCs w:val="22"/>
        </w:rPr>
        <w:t xml:space="preserve">, </w:t>
      </w:r>
      <w:r w:rsidR="000171BA" w:rsidRPr="008F2150">
        <w:rPr>
          <w:rFonts w:asciiTheme="minorHAnsi" w:eastAsia="Calibri" w:hAnsiTheme="minorHAnsi" w:cstheme="minorHAnsi"/>
          <w:sz w:val="22"/>
          <w:szCs w:val="22"/>
        </w:rPr>
        <w:t xml:space="preserve">reģistrācijas Nr. </w:t>
      </w:r>
      <w:r w:rsidRPr="008F2150">
        <w:rPr>
          <w:rFonts w:asciiTheme="minorHAnsi" w:eastAsia="Calibri" w:hAnsiTheme="minorHAnsi" w:cstheme="minorHAnsi"/>
          <w:color w:val="000000"/>
          <w:sz w:val="22"/>
          <w:szCs w:val="22"/>
        </w:rPr>
        <w:t xml:space="preserve">90000031048, juridiskā adrese: Raunas iela 4, Cēsis, Cēsu novads, LV-4101, </w:t>
      </w:r>
      <w:r w:rsidR="000171BA" w:rsidRPr="008F2150">
        <w:rPr>
          <w:rFonts w:asciiTheme="minorHAnsi" w:eastAsia="Calibri" w:hAnsiTheme="minorHAnsi" w:cstheme="minorHAnsi"/>
          <w:sz w:val="22"/>
          <w:szCs w:val="22"/>
        </w:rPr>
        <w:t>turpmāk -</w:t>
      </w:r>
      <w:r w:rsidR="003D53E6">
        <w:rPr>
          <w:rFonts w:asciiTheme="minorHAnsi" w:eastAsia="Calibri" w:hAnsiTheme="minorHAnsi" w:cstheme="minorHAnsi"/>
          <w:sz w:val="22"/>
          <w:szCs w:val="22"/>
        </w:rPr>
        <w:t xml:space="preserve"> </w:t>
      </w:r>
      <w:r w:rsidR="000171BA" w:rsidRPr="008F2150">
        <w:rPr>
          <w:rFonts w:asciiTheme="minorHAnsi" w:eastAsia="Calibri" w:hAnsiTheme="minorHAnsi" w:cstheme="minorHAnsi"/>
          <w:sz w:val="22"/>
          <w:szCs w:val="22"/>
        </w:rPr>
        <w:t>Pasūtītājs</w:t>
      </w:r>
      <w:r w:rsidR="000171BA" w:rsidRPr="008F2150">
        <w:rPr>
          <w:rFonts w:asciiTheme="minorHAnsi" w:eastAsia="Calibri" w:hAnsiTheme="minorHAnsi" w:cstheme="minorHAnsi"/>
          <w:color w:val="000000"/>
          <w:sz w:val="22"/>
          <w:szCs w:val="22"/>
        </w:rPr>
        <w:t xml:space="preserve">, </w:t>
      </w:r>
      <w:r w:rsidRPr="008F2150">
        <w:rPr>
          <w:rFonts w:asciiTheme="minorHAnsi" w:eastAsia="Calibri" w:hAnsiTheme="minorHAnsi" w:cstheme="minorHAnsi"/>
          <w:color w:val="000000"/>
          <w:sz w:val="22"/>
          <w:szCs w:val="22"/>
        </w:rPr>
        <w:t>kuru</w:t>
      </w:r>
      <w:bookmarkStart w:id="0" w:name="_Hlk104391592"/>
      <w:r w:rsidR="00086BD6" w:rsidRPr="008F2150">
        <w:rPr>
          <w:rFonts w:asciiTheme="minorHAnsi" w:hAnsiTheme="minorHAnsi" w:cstheme="minorHAnsi"/>
          <w:sz w:val="22"/>
          <w:szCs w:val="22"/>
        </w:rPr>
        <w:t xml:space="preserve"> </w:t>
      </w:r>
      <w:r w:rsidR="002E6BA5" w:rsidRPr="008F2150">
        <w:rPr>
          <w:rFonts w:asciiTheme="minorHAnsi" w:hAnsiTheme="minorHAnsi" w:cstheme="minorHAnsi"/>
          <w:sz w:val="22"/>
          <w:szCs w:val="22"/>
        </w:rPr>
        <w:t xml:space="preserve">pamatojoties uz </w:t>
      </w:r>
      <w:r w:rsidR="002E6BA5" w:rsidRPr="008F2150">
        <w:rPr>
          <w:rStyle w:val="xcontentpasted0"/>
          <w:rFonts w:asciiTheme="minorHAnsi" w:hAnsiTheme="minorHAnsi" w:cstheme="minorHAnsi"/>
          <w:color w:val="000000"/>
          <w:sz w:val="22"/>
          <w:szCs w:val="22"/>
          <w:bdr w:val="none" w:sz="0" w:space="0" w:color="auto" w:frame="1"/>
          <w:shd w:val="clear" w:color="auto" w:fill="FFFFFF"/>
        </w:rPr>
        <w:t xml:space="preserve">Cēsu novada pašvaldības </w:t>
      </w:r>
      <w:r w:rsidR="001A07F5">
        <w:rPr>
          <w:rStyle w:val="xcontentpasted0"/>
          <w:rFonts w:asciiTheme="minorHAnsi" w:hAnsiTheme="minorHAnsi" w:cstheme="minorHAnsi"/>
          <w:color w:val="000000"/>
          <w:sz w:val="22"/>
          <w:szCs w:val="22"/>
          <w:bdr w:val="none" w:sz="0" w:space="0" w:color="auto" w:frame="1"/>
          <w:shd w:val="clear" w:color="auto" w:fill="FFFFFF"/>
        </w:rPr>
        <w:t xml:space="preserve">darba reglamentu </w:t>
      </w:r>
      <w:r w:rsidR="002E6BA5" w:rsidRPr="008F2150">
        <w:rPr>
          <w:rFonts w:asciiTheme="minorHAnsi" w:hAnsiTheme="minorHAnsi" w:cstheme="minorHAnsi"/>
          <w:color w:val="000000"/>
          <w:sz w:val="22"/>
          <w:szCs w:val="22"/>
          <w:shd w:val="clear" w:color="auto" w:fill="FFFFFF"/>
        </w:rPr>
        <w:t xml:space="preserve">pārstāv Cēsu novada </w:t>
      </w:r>
      <w:r w:rsidR="00EE70D1">
        <w:rPr>
          <w:rFonts w:asciiTheme="minorHAnsi" w:hAnsiTheme="minorHAnsi" w:cstheme="minorHAnsi"/>
          <w:color w:val="000000"/>
          <w:sz w:val="22"/>
          <w:szCs w:val="22"/>
          <w:shd w:val="clear" w:color="auto" w:fill="FFFFFF"/>
        </w:rPr>
        <w:t>pašvaldības izpilddirekt</w:t>
      </w:r>
      <w:r w:rsidR="0026233C">
        <w:rPr>
          <w:rFonts w:asciiTheme="minorHAnsi" w:hAnsiTheme="minorHAnsi" w:cstheme="minorHAnsi"/>
          <w:color w:val="000000"/>
          <w:sz w:val="22"/>
          <w:szCs w:val="22"/>
          <w:shd w:val="clear" w:color="auto" w:fill="FFFFFF"/>
        </w:rPr>
        <w:t>ore</w:t>
      </w:r>
      <w:r w:rsidR="00EE70D1">
        <w:rPr>
          <w:rFonts w:asciiTheme="minorHAnsi" w:hAnsiTheme="minorHAnsi" w:cstheme="minorHAnsi"/>
          <w:color w:val="000000"/>
          <w:sz w:val="22"/>
          <w:szCs w:val="22"/>
          <w:shd w:val="clear" w:color="auto" w:fill="FFFFFF"/>
        </w:rPr>
        <w:t xml:space="preserve"> </w:t>
      </w:r>
      <w:r w:rsidR="0026233C">
        <w:rPr>
          <w:rFonts w:asciiTheme="minorHAnsi" w:hAnsiTheme="minorHAnsi" w:cstheme="minorHAnsi"/>
          <w:color w:val="000000"/>
          <w:sz w:val="22"/>
          <w:szCs w:val="22"/>
          <w:shd w:val="clear" w:color="auto" w:fill="FFFFFF"/>
        </w:rPr>
        <w:t>Līga Medne</w:t>
      </w:r>
      <w:r w:rsidR="002B08E8">
        <w:rPr>
          <w:rFonts w:asciiTheme="minorHAnsi" w:hAnsiTheme="minorHAnsi" w:cstheme="minorHAnsi"/>
          <w:color w:val="000000"/>
          <w:sz w:val="22"/>
          <w:szCs w:val="22"/>
          <w:shd w:val="clear" w:color="auto" w:fill="FFFFFF"/>
        </w:rPr>
        <w:t>,</w:t>
      </w:r>
    </w:p>
    <w:p w14:paraId="69F166D3" w14:textId="77777777" w:rsidR="00086BD6" w:rsidRPr="008F2150" w:rsidRDefault="00086BD6" w:rsidP="00086BD6">
      <w:pPr>
        <w:widowControl w:val="0"/>
        <w:shd w:val="clear" w:color="auto" w:fill="FFFFFF"/>
        <w:ind w:firstLine="709"/>
        <w:jc w:val="both"/>
        <w:rPr>
          <w:rFonts w:asciiTheme="minorHAnsi" w:hAnsiTheme="minorHAnsi" w:cstheme="minorHAnsi"/>
          <w:sz w:val="22"/>
          <w:szCs w:val="22"/>
        </w:rPr>
      </w:pPr>
      <w:r w:rsidRPr="008F2150">
        <w:rPr>
          <w:rFonts w:asciiTheme="minorHAnsi" w:hAnsiTheme="minorHAnsi" w:cstheme="minorHAnsi"/>
          <w:sz w:val="22"/>
          <w:szCs w:val="22"/>
        </w:rPr>
        <w:t xml:space="preserve"> un</w:t>
      </w:r>
    </w:p>
    <w:bookmarkEnd w:id="0"/>
    <w:p w14:paraId="3C14083D" w14:textId="236183E2" w:rsidR="00B03EAC" w:rsidRDefault="005F362E" w:rsidP="00B3399A">
      <w:pPr>
        <w:keepNext/>
        <w:widowControl w:val="0"/>
        <w:ind w:firstLine="567"/>
        <w:jc w:val="both"/>
        <w:rPr>
          <w:rFonts w:asciiTheme="minorHAnsi" w:hAnsiTheme="minorHAnsi" w:cstheme="minorHAnsi"/>
          <w:sz w:val="22"/>
          <w:szCs w:val="22"/>
        </w:rPr>
      </w:pPr>
      <w:r w:rsidRPr="005F362E">
        <w:rPr>
          <w:rFonts w:asciiTheme="minorHAnsi" w:eastAsia="Calibri" w:hAnsiTheme="minorHAnsi" w:cstheme="minorHAnsi"/>
          <w:b/>
          <w:sz w:val="22"/>
          <w:szCs w:val="22"/>
        </w:rPr>
        <w:t>SIA “ACBR”</w:t>
      </w:r>
      <w:r w:rsidR="00A420A0" w:rsidRPr="008F2150">
        <w:rPr>
          <w:rFonts w:asciiTheme="minorHAnsi" w:eastAsia="Calibri" w:hAnsiTheme="minorHAnsi" w:cstheme="minorHAnsi"/>
          <w:b/>
          <w:sz w:val="22"/>
          <w:szCs w:val="22"/>
        </w:rPr>
        <w:t>,</w:t>
      </w:r>
      <w:r w:rsidR="00A420A0" w:rsidRPr="008F2150">
        <w:rPr>
          <w:rFonts w:asciiTheme="minorHAnsi" w:hAnsiTheme="minorHAnsi" w:cstheme="minorHAnsi"/>
          <w:sz w:val="22"/>
          <w:szCs w:val="22"/>
        </w:rPr>
        <w:t xml:space="preserve"> </w:t>
      </w:r>
      <w:r w:rsidR="00A420A0" w:rsidRPr="008F2150">
        <w:rPr>
          <w:rFonts w:asciiTheme="minorHAnsi" w:eastAsia="Calibri" w:hAnsiTheme="minorHAnsi" w:cstheme="minorHAnsi"/>
          <w:sz w:val="22"/>
          <w:szCs w:val="22"/>
        </w:rPr>
        <w:t xml:space="preserve">reģistrācijas Nr. </w:t>
      </w:r>
      <w:r w:rsidR="006E58CF">
        <w:rPr>
          <w:rFonts w:asciiTheme="minorHAnsi" w:eastAsia="Calibri" w:hAnsiTheme="minorHAnsi" w:cstheme="minorHAnsi"/>
          <w:sz w:val="22"/>
          <w:szCs w:val="22"/>
        </w:rPr>
        <w:t>4</w:t>
      </w:r>
      <w:r w:rsidR="006E58CF" w:rsidRPr="006E58CF">
        <w:rPr>
          <w:rFonts w:asciiTheme="minorHAnsi" w:eastAsia="Calibri" w:hAnsiTheme="minorHAnsi" w:cstheme="minorHAnsi"/>
          <w:sz w:val="22"/>
          <w:szCs w:val="22"/>
        </w:rPr>
        <w:t>2403006225</w:t>
      </w:r>
      <w:r w:rsidR="00A420A0" w:rsidRPr="008F2150">
        <w:rPr>
          <w:rFonts w:asciiTheme="minorHAnsi" w:eastAsia="Calibri" w:hAnsiTheme="minorHAnsi" w:cstheme="minorHAnsi"/>
          <w:sz w:val="22"/>
          <w:szCs w:val="22"/>
        </w:rPr>
        <w:t>, juridiskā adrese</w:t>
      </w:r>
      <w:r w:rsidR="000171BA" w:rsidRPr="008F2150">
        <w:rPr>
          <w:rFonts w:asciiTheme="minorHAnsi" w:eastAsia="Calibri" w:hAnsiTheme="minorHAnsi" w:cstheme="minorHAnsi"/>
          <w:sz w:val="22"/>
          <w:szCs w:val="22"/>
        </w:rPr>
        <w:t>:</w:t>
      </w:r>
      <w:r w:rsidR="00A420A0" w:rsidRPr="008F2150">
        <w:rPr>
          <w:rFonts w:asciiTheme="minorHAnsi" w:eastAsia="Calibri" w:hAnsiTheme="minorHAnsi" w:cstheme="minorHAnsi"/>
          <w:sz w:val="22"/>
          <w:szCs w:val="22"/>
        </w:rPr>
        <w:t xml:space="preserve"> </w:t>
      </w:r>
      <w:r w:rsidR="00F1145B" w:rsidRPr="00F1145B">
        <w:rPr>
          <w:rFonts w:asciiTheme="minorHAnsi" w:eastAsia="Calibri" w:hAnsiTheme="minorHAnsi" w:cstheme="minorHAnsi"/>
          <w:sz w:val="22"/>
          <w:szCs w:val="22"/>
        </w:rPr>
        <w:t>Ziepniekkalna iela 21A, Rīga, LV-1004</w:t>
      </w:r>
      <w:r w:rsidR="00A420A0" w:rsidRPr="008F2150">
        <w:rPr>
          <w:rFonts w:asciiTheme="minorHAnsi" w:eastAsia="Calibri" w:hAnsiTheme="minorHAnsi" w:cstheme="minorHAnsi"/>
          <w:sz w:val="22"/>
          <w:szCs w:val="22"/>
        </w:rPr>
        <w:t xml:space="preserve">, turpmāk - Būvuzņēmējs, </w:t>
      </w:r>
      <w:r w:rsidR="0086149D" w:rsidRPr="0086149D">
        <w:rPr>
          <w:rFonts w:asciiTheme="minorHAnsi" w:eastAsia="Calibri" w:hAnsiTheme="minorHAnsi" w:cstheme="minorHAnsi"/>
          <w:sz w:val="22"/>
          <w:szCs w:val="22"/>
        </w:rPr>
        <w:t xml:space="preserve">kuras vārdā saskaņā ar </w:t>
      </w:r>
      <w:r w:rsidR="001E425E" w:rsidRPr="007965F1">
        <w:rPr>
          <w:rFonts w:asciiTheme="minorHAnsi" w:eastAsia="Calibri" w:hAnsiTheme="minorHAnsi" w:cstheme="minorHAnsi"/>
          <w:sz w:val="22"/>
          <w:szCs w:val="22"/>
        </w:rPr>
        <w:t>Universālpilnvaru Nr. 7503 (datēta 17.12.2025.)</w:t>
      </w:r>
      <w:r w:rsidR="001E425E">
        <w:rPr>
          <w:rFonts w:asciiTheme="minorHAnsi" w:eastAsia="Calibri" w:hAnsiTheme="minorHAnsi" w:cstheme="minorHAnsi"/>
          <w:sz w:val="22"/>
          <w:szCs w:val="22"/>
        </w:rPr>
        <w:t xml:space="preserve"> rīkojas </w:t>
      </w:r>
      <w:r w:rsidR="0086149D" w:rsidRPr="0086149D">
        <w:rPr>
          <w:rFonts w:asciiTheme="minorHAnsi" w:eastAsia="Calibri" w:hAnsiTheme="minorHAnsi" w:cstheme="minorHAnsi"/>
          <w:sz w:val="22"/>
          <w:szCs w:val="22"/>
        </w:rPr>
        <w:t xml:space="preserve">tās </w:t>
      </w:r>
      <w:r w:rsidR="00932488">
        <w:rPr>
          <w:rFonts w:asciiTheme="minorHAnsi" w:eastAsia="Calibri" w:hAnsiTheme="minorHAnsi" w:cstheme="minorHAnsi"/>
          <w:sz w:val="22"/>
          <w:szCs w:val="22"/>
        </w:rPr>
        <w:t>valdes locekle</w:t>
      </w:r>
      <w:r w:rsidR="001E425E">
        <w:rPr>
          <w:rFonts w:asciiTheme="minorHAnsi" w:eastAsia="Calibri" w:hAnsiTheme="minorHAnsi" w:cstheme="minorHAnsi"/>
          <w:sz w:val="22"/>
          <w:szCs w:val="22"/>
        </w:rPr>
        <w:t>/pilnvarniece</w:t>
      </w:r>
      <w:r w:rsidR="00932488">
        <w:rPr>
          <w:rFonts w:asciiTheme="minorHAnsi" w:eastAsia="Calibri" w:hAnsiTheme="minorHAnsi" w:cstheme="minorHAnsi"/>
          <w:sz w:val="22"/>
          <w:szCs w:val="22"/>
        </w:rPr>
        <w:t xml:space="preserve"> </w:t>
      </w:r>
      <w:r w:rsidR="00545951">
        <w:rPr>
          <w:rFonts w:asciiTheme="minorHAnsi" w:eastAsia="Calibri" w:hAnsiTheme="minorHAnsi" w:cstheme="minorHAnsi"/>
          <w:sz w:val="22"/>
          <w:szCs w:val="22"/>
        </w:rPr>
        <w:t>__________</w:t>
      </w:r>
      <w:r w:rsidR="00932488">
        <w:rPr>
          <w:rFonts w:asciiTheme="minorHAnsi" w:eastAsia="Calibri" w:hAnsiTheme="minorHAnsi" w:cstheme="minorHAnsi"/>
          <w:sz w:val="22"/>
          <w:szCs w:val="22"/>
        </w:rPr>
        <w:t xml:space="preserve"> </w:t>
      </w:r>
      <w:r w:rsidR="00EF1C60" w:rsidRPr="008F2150">
        <w:rPr>
          <w:rFonts w:asciiTheme="minorHAnsi" w:hAnsiTheme="minorHAnsi" w:cstheme="minorHAnsi"/>
          <w:sz w:val="22"/>
          <w:szCs w:val="22"/>
        </w:rPr>
        <w:t>(</w:t>
      </w:r>
      <w:r w:rsidR="00CA0392" w:rsidRPr="008F2150">
        <w:rPr>
          <w:rFonts w:asciiTheme="minorHAnsi" w:hAnsiTheme="minorHAnsi" w:cstheme="minorHAnsi"/>
          <w:sz w:val="22"/>
          <w:szCs w:val="22"/>
        </w:rPr>
        <w:t>turpmāk kopā – Puses, bet katra atsevišķi – Puse</w:t>
      </w:r>
      <w:r w:rsidR="00EF1C60" w:rsidRPr="008F2150">
        <w:rPr>
          <w:rFonts w:asciiTheme="minorHAnsi" w:hAnsiTheme="minorHAnsi" w:cstheme="minorHAnsi"/>
          <w:sz w:val="22"/>
          <w:szCs w:val="22"/>
        </w:rPr>
        <w:t>)</w:t>
      </w:r>
      <w:r w:rsidR="00CA0392" w:rsidRPr="008F2150">
        <w:rPr>
          <w:rFonts w:asciiTheme="minorHAnsi" w:hAnsiTheme="minorHAnsi" w:cstheme="minorHAnsi"/>
          <w:sz w:val="22"/>
          <w:szCs w:val="22"/>
        </w:rPr>
        <w:t xml:space="preserve">, </w:t>
      </w:r>
    </w:p>
    <w:p w14:paraId="3F57108E" w14:textId="77777777" w:rsidR="00B22123" w:rsidRPr="008F2150" w:rsidRDefault="00B22123" w:rsidP="00B3399A">
      <w:pPr>
        <w:keepNext/>
        <w:widowControl w:val="0"/>
        <w:ind w:firstLine="567"/>
        <w:jc w:val="both"/>
        <w:rPr>
          <w:rFonts w:asciiTheme="minorHAnsi" w:hAnsiTheme="minorHAnsi" w:cstheme="minorHAnsi"/>
          <w:sz w:val="22"/>
          <w:szCs w:val="22"/>
        </w:rPr>
      </w:pPr>
    </w:p>
    <w:p w14:paraId="4D6ED098" w14:textId="57D831D6" w:rsidR="00E203B1" w:rsidRDefault="007A5E9B" w:rsidP="00AC0E9E">
      <w:pPr>
        <w:pStyle w:val="Sarakstarindkopa"/>
        <w:ind w:left="0"/>
        <w:jc w:val="both"/>
        <w:rPr>
          <w:rFonts w:asciiTheme="minorHAnsi" w:hAnsiTheme="minorHAnsi" w:cstheme="minorHAnsi"/>
          <w:bCs/>
          <w:sz w:val="22"/>
          <w:szCs w:val="22"/>
          <w:lang w:val="lv-LV" w:eastAsia="lv-LV"/>
        </w:rPr>
      </w:pPr>
      <w:r w:rsidRPr="008F2150">
        <w:rPr>
          <w:rFonts w:asciiTheme="minorHAnsi" w:hAnsiTheme="minorHAnsi" w:cstheme="minorHAnsi"/>
          <w:sz w:val="22"/>
          <w:szCs w:val="22"/>
        </w:rPr>
        <w:t xml:space="preserve">pamatojoties uz atklāta konkursa </w:t>
      </w:r>
      <w:r w:rsidRPr="008F2150">
        <w:rPr>
          <w:rFonts w:asciiTheme="minorHAnsi" w:hAnsiTheme="minorHAnsi" w:cstheme="minorHAnsi"/>
          <w:b/>
          <w:bCs/>
          <w:sz w:val="22"/>
          <w:szCs w:val="22"/>
        </w:rPr>
        <w:t>“</w:t>
      </w:r>
      <w:r w:rsidR="00B26A2E" w:rsidRPr="00B26A2E">
        <w:rPr>
          <w:rFonts w:asciiTheme="minorHAnsi" w:hAnsiTheme="minorHAnsi" w:cstheme="minorHAnsi"/>
          <w:b/>
          <w:bCs/>
          <w:sz w:val="22"/>
          <w:szCs w:val="22"/>
        </w:rPr>
        <w:t>Krišjāņa Valdemāra ielas un Pļavas ielas, Cēsīs, pārbūve</w:t>
      </w:r>
      <w:r w:rsidRPr="008F2150">
        <w:rPr>
          <w:rFonts w:asciiTheme="minorHAnsi" w:hAnsiTheme="minorHAnsi" w:cstheme="minorHAnsi"/>
          <w:b/>
          <w:bCs/>
          <w:sz w:val="22"/>
          <w:szCs w:val="22"/>
        </w:rPr>
        <w:t>”</w:t>
      </w:r>
      <w:r w:rsidRPr="008F2150">
        <w:rPr>
          <w:rFonts w:asciiTheme="minorHAnsi" w:hAnsiTheme="minorHAnsi" w:cstheme="minorHAnsi"/>
          <w:sz w:val="22"/>
          <w:szCs w:val="22"/>
        </w:rPr>
        <w:t xml:space="preserve">, iepirkuma identifikācijas Nr. </w:t>
      </w:r>
      <w:r w:rsidR="007125EF" w:rsidRPr="007125EF">
        <w:rPr>
          <w:rFonts w:asciiTheme="minorHAnsi" w:hAnsiTheme="minorHAnsi" w:cstheme="minorHAnsi"/>
          <w:sz w:val="22"/>
          <w:szCs w:val="22"/>
        </w:rPr>
        <w:t>CNP/2024/43/ERAF</w:t>
      </w:r>
      <w:r w:rsidR="00A420A0" w:rsidRPr="008F2150">
        <w:rPr>
          <w:rFonts w:asciiTheme="minorHAnsi" w:hAnsiTheme="minorHAnsi" w:cstheme="minorHAnsi"/>
          <w:bCs/>
          <w:sz w:val="22"/>
          <w:szCs w:val="22"/>
        </w:rPr>
        <w:t xml:space="preserve">, turpmāk – Konkurss, </w:t>
      </w:r>
      <w:r w:rsidR="009430F1" w:rsidRPr="008F2150">
        <w:rPr>
          <w:rFonts w:asciiTheme="minorHAnsi" w:hAnsiTheme="minorHAnsi" w:cstheme="minorHAnsi"/>
          <w:bCs/>
          <w:sz w:val="22"/>
          <w:szCs w:val="22"/>
          <w:lang w:val="lv-LV"/>
        </w:rPr>
        <w:t>rezultātiem</w:t>
      </w:r>
      <w:r w:rsidR="005F4EE7" w:rsidRPr="008F2150">
        <w:rPr>
          <w:rFonts w:asciiTheme="minorHAnsi" w:hAnsiTheme="minorHAnsi" w:cstheme="minorHAnsi"/>
          <w:bCs/>
          <w:sz w:val="22"/>
          <w:szCs w:val="22"/>
          <w:lang w:val="lv-LV"/>
        </w:rPr>
        <w:t xml:space="preserve">, </w:t>
      </w:r>
      <w:r w:rsidR="00A420A0" w:rsidRPr="008F2150">
        <w:rPr>
          <w:rFonts w:asciiTheme="minorHAnsi" w:hAnsiTheme="minorHAnsi" w:cstheme="minorHAnsi"/>
          <w:sz w:val="22"/>
          <w:szCs w:val="22"/>
        </w:rPr>
        <w:t>kas</w:t>
      </w:r>
      <w:r w:rsidR="00A420A0" w:rsidRPr="008F2150">
        <w:rPr>
          <w:rFonts w:asciiTheme="minorHAnsi" w:hAnsiTheme="minorHAnsi" w:cstheme="minorHAnsi"/>
          <w:color w:val="000000"/>
          <w:sz w:val="22"/>
          <w:szCs w:val="22"/>
        </w:rPr>
        <w:t xml:space="preserve"> </w:t>
      </w:r>
      <w:r w:rsidR="009430F1" w:rsidRPr="008F2150">
        <w:rPr>
          <w:rFonts w:asciiTheme="minorHAnsi" w:hAnsiTheme="minorHAnsi" w:cstheme="minorHAnsi"/>
          <w:color w:val="000000"/>
          <w:sz w:val="22"/>
          <w:szCs w:val="22"/>
          <w:lang w:val="lv-LV"/>
        </w:rPr>
        <w:t>rīkots</w:t>
      </w:r>
      <w:r w:rsidR="009430F1" w:rsidRPr="008F2150">
        <w:rPr>
          <w:rFonts w:asciiTheme="minorHAnsi" w:hAnsiTheme="minorHAnsi" w:cstheme="minorHAnsi"/>
          <w:color w:val="000000"/>
          <w:sz w:val="22"/>
          <w:szCs w:val="22"/>
        </w:rPr>
        <w:t xml:space="preserve"> </w:t>
      </w:r>
      <w:r w:rsidR="00A420A0" w:rsidRPr="008F2150">
        <w:rPr>
          <w:rFonts w:asciiTheme="minorHAnsi" w:hAnsiTheme="minorHAnsi" w:cstheme="minorHAnsi"/>
          <w:color w:val="000000"/>
          <w:sz w:val="22"/>
          <w:szCs w:val="22"/>
          <w:bdr w:val="none" w:sz="0" w:space="0" w:color="auto" w:frame="1"/>
          <w:shd w:val="clear" w:color="auto" w:fill="FFFFFF"/>
        </w:rPr>
        <w:t xml:space="preserve">saskaņā ar </w:t>
      </w:r>
      <w:r w:rsidR="00B273FA" w:rsidRPr="00B273FA">
        <w:rPr>
          <w:rFonts w:asciiTheme="minorHAnsi" w:hAnsiTheme="minorHAnsi" w:cstheme="minorHAnsi"/>
          <w:color w:val="000000"/>
          <w:sz w:val="22"/>
          <w:szCs w:val="22"/>
          <w:bdr w:val="none" w:sz="0" w:space="0" w:color="auto" w:frame="1"/>
          <w:shd w:val="clear" w:color="auto" w:fill="FFFFFF"/>
        </w:rPr>
        <w:t xml:space="preserve">Eiropas Savienības kohēzijas politikas programmas 2021.–2027.gadam </w:t>
      </w:r>
      <w:r w:rsidR="009072F8" w:rsidRPr="009072F8">
        <w:rPr>
          <w:rFonts w:asciiTheme="minorHAnsi" w:hAnsiTheme="minorHAnsi" w:cstheme="minorHAnsi"/>
          <w:color w:val="000000"/>
          <w:sz w:val="22"/>
          <w:szCs w:val="22"/>
          <w:bdr w:val="none" w:sz="0" w:space="0" w:color="auto" w:frame="1"/>
          <w:shd w:val="clear" w:color="auto" w:fill="FFFFFF"/>
        </w:rPr>
        <w:t xml:space="preserve">5.1.1. specifiskā atbalsta mērķa „Vietējās teritorijas integrētās sociālās, ekonomiskās un vides attīstības un kultūras mantojuma, tūrisma un drošības veicināšana pilsētu funkcionālajās teritorijās” </w:t>
      </w:r>
      <w:r w:rsidR="00B273FA" w:rsidRPr="00B273FA">
        <w:rPr>
          <w:rFonts w:asciiTheme="minorHAnsi" w:hAnsiTheme="minorHAnsi" w:cstheme="minorHAnsi"/>
          <w:color w:val="000000"/>
          <w:sz w:val="22"/>
          <w:szCs w:val="22"/>
          <w:bdr w:val="none" w:sz="0" w:space="0" w:color="auto" w:frame="1"/>
          <w:shd w:val="clear" w:color="auto" w:fill="FFFFFF"/>
        </w:rPr>
        <w:t xml:space="preserve"> </w:t>
      </w:r>
      <w:r w:rsidR="0041216A" w:rsidRPr="0041216A">
        <w:rPr>
          <w:rFonts w:asciiTheme="minorHAnsi" w:hAnsiTheme="minorHAnsi" w:cstheme="minorHAnsi"/>
          <w:color w:val="000000"/>
          <w:sz w:val="22"/>
          <w:szCs w:val="22"/>
          <w:bdr w:val="none" w:sz="0" w:space="0" w:color="auto" w:frame="1"/>
          <w:shd w:val="clear" w:color="auto" w:fill="FFFFFF"/>
        </w:rPr>
        <w:t xml:space="preserve">5.1.1.1. pasākuma „Infrastruktūra uzņēmējdarbības atbalstam” </w:t>
      </w:r>
      <w:r w:rsidR="00BB0FDC" w:rsidRPr="008F2150">
        <w:rPr>
          <w:rFonts w:asciiTheme="minorHAnsi" w:hAnsiTheme="minorHAnsi" w:cstheme="minorHAnsi"/>
          <w:color w:val="000000"/>
          <w:sz w:val="22"/>
          <w:szCs w:val="22"/>
          <w:bdr w:val="none" w:sz="0" w:space="0" w:color="auto" w:frame="1"/>
          <w:shd w:val="clear" w:color="auto" w:fill="FFFFFF"/>
        </w:rPr>
        <w:t xml:space="preserve"> </w:t>
      </w:r>
      <w:r w:rsidR="000C04AE" w:rsidRPr="000C04AE">
        <w:rPr>
          <w:rFonts w:asciiTheme="minorHAnsi" w:hAnsiTheme="minorHAnsi" w:cstheme="minorHAnsi"/>
          <w:color w:val="000000"/>
          <w:sz w:val="22"/>
          <w:szCs w:val="22"/>
          <w:bdr w:val="none" w:sz="0" w:space="0" w:color="auto" w:frame="1"/>
          <w:shd w:val="clear" w:color="auto" w:fill="FFFFFF"/>
        </w:rPr>
        <w:t>īstenošanas nosacījumiem</w:t>
      </w:r>
      <w:r w:rsidR="000C04AE">
        <w:rPr>
          <w:rFonts w:asciiTheme="minorHAnsi" w:hAnsiTheme="minorHAnsi" w:cstheme="minorHAnsi"/>
          <w:color w:val="000000"/>
          <w:sz w:val="22"/>
          <w:szCs w:val="22"/>
          <w:bdr w:val="none" w:sz="0" w:space="0" w:color="auto" w:frame="1"/>
          <w:shd w:val="clear" w:color="auto" w:fill="FFFFFF"/>
        </w:rPr>
        <w:t>,</w:t>
      </w:r>
      <w:r w:rsidR="006F5ED7">
        <w:rPr>
          <w:rFonts w:asciiTheme="minorHAnsi" w:hAnsiTheme="minorHAnsi" w:cstheme="minorHAnsi"/>
          <w:color w:val="000000"/>
          <w:sz w:val="22"/>
          <w:szCs w:val="22"/>
          <w:bdr w:val="none" w:sz="0" w:space="0" w:color="auto" w:frame="1"/>
          <w:shd w:val="clear" w:color="auto" w:fill="FFFFFF"/>
        </w:rPr>
        <w:t xml:space="preserve"> Puses </w:t>
      </w:r>
      <w:r w:rsidR="009430F1" w:rsidRPr="008F2150">
        <w:rPr>
          <w:rFonts w:asciiTheme="minorHAnsi" w:hAnsiTheme="minorHAnsi" w:cstheme="minorHAnsi"/>
          <w:sz w:val="22"/>
          <w:szCs w:val="22"/>
        </w:rPr>
        <w:t>202</w:t>
      </w:r>
      <w:r w:rsidR="000E197F">
        <w:rPr>
          <w:rFonts w:asciiTheme="minorHAnsi" w:hAnsiTheme="minorHAnsi" w:cstheme="minorHAnsi"/>
          <w:sz w:val="22"/>
          <w:szCs w:val="22"/>
          <w:lang w:val="lv-LV"/>
        </w:rPr>
        <w:t>5</w:t>
      </w:r>
      <w:r w:rsidR="009430F1" w:rsidRPr="008F2150">
        <w:rPr>
          <w:rFonts w:asciiTheme="minorHAnsi" w:hAnsiTheme="minorHAnsi" w:cstheme="minorHAnsi"/>
          <w:sz w:val="22"/>
          <w:szCs w:val="22"/>
        </w:rPr>
        <w:t xml:space="preserve">.gada </w:t>
      </w:r>
      <w:r w:rsidR="000E197F">
        <w:rPr>
          <w:rFonts w:asciiTheme="minorHAnsi" w:hAnsiTheme="minorHAnsi" w:cstheme="minorHAnsi"/>
          <w:sz w:val="22"/>
          <w:szCs w:val="22"/>
          <w:lang w:val="lv-LV"/>
        </w:rPr>
        <w:t xml:space="preserve">31.janvārī </w:t>
      </w:r>
      <w:r w:rsidR="009430F1" w:rsidRPr="008F2150">
        <w:rPr>
          <w:rFonts w:asciiTheme="minorHAnsi" w:hAnsiTheme="minorHAnsi" w:cstheme="minorHAnsi"/>
          <w:sz w:val="22"/>
          <w:szCs w:val="22"/>
        </w:rPr>
        <w:t>noslēdza Būvuzņēmuma līgum</w:t>
      </w:r>
      <w:r w:rsidR="009430F1" w:rsidRPr="008F2150">
        <w:rPr>
          <w:rFonts w:asciiTheme="minorHAnsi" w:hAnsiTheme="minorHAnsi" w:cstheme="minorHAnsi"/>
          <w:sz w:val="22"/>
          <w:szCs w:val="22"/>
          <w:lang w:val="lv-LV"/>
        </w:rPr>
        <w:t>u</w:t>
      </w:r>
      <w:r w:rsidR="009430F1" w:rsidRPr="008F2150">
        <w:rPr>
          <w:rFonts w:asciiTheme="minorHAnsi" w:hAnsiTheme="minorHAnsi" w:cstheme="minorHAnsi"/>
          <w:sz w:val="22"/>
          <w:szCs w:val="22"/>
        </w:rPr>
        <w:t xml:space="preserve"> </w:t>
      </w:r>
      <w:r w:rsidR="00BB0FDC" w:rsidRPr="008F2150">
        <w:rPr>
          <w:rFonts w:asciiTheme="minorHAnsi" w:hAnsiTheme="minorHAnsi" w:cstheme="minorHAnsi"/>
          <w:sz w:val="22"/>
          <w:szCs w:val="22"/>
        </w:rPr>
        <w:t xml:space="preserve">Nr. </w:t>
      </w:r>
      <w:r w:rsidR="000E197F" w:rsidRPr="000E197F">
        <w:rPr>
          <w:rFonts w:asciiTheme="minorHAnsi" w:hAnsiTheme="minorHAnsi" w:cstheme="minorHAnsi"/>
          <w:sz w:val="22"/>
          <w:szCs w:val="22"/>
        </w:rPr>
        <w:t>95/2025/2.2-10 par Krišjāņa Valdemāra ielas un Pļavas ielas, Cēsīs, pārbūves darbu veikšanu</w:t>
      </w:r>
      <w:r w:rsidR="00360805">
        <w:rPr>
          <w:rFonts w:asciiTheme="minorHAnsi" w:hAnsiTheme="minorHAnsi" w:cstheme="minorHAnsi"/>
          <w:sz w:val="22"/>
          <w:szCs w:val="22"/>
        </w:rPr>
        <w:t xml:space="preserve">, </w:t>
      </w:r>
      <w:r w:rsidR="004E23B5">
        <w:rPr>
          <w:rFonts w:asciiTheme="minorHAnsi" w:hAnsiTheme="minorHAnsi" w:cstheme="minorHAnsi"/>
          <w:sz w:val="22"/>
          <w:szCs w:val="22"/>
        </w:rPr>
        <w:t xml:space="preserve">2025.gada </w:t>
      </w:r>
      <w:r w:rsidR="003B7DC3">
        <w:rPr>
          <w:rFonts w:asciiTheme="minorHAnsi" w:hAnsiTheme="minorHAnsi" w:cstheme="minorHAnsi"/>
          <w:sz w:val="22"/>
          <w:szCs w:val="22"/>
        </w:rPr>
        <w:t xml:space="preserve">8.augustā Vienošanos Nr.1/2025 </w:t>
      </w:r>
      <w:r w:rsidR="008F3434" w:rsidRPr="008F3434">
        <w:rPr>
          <w:rFonts w:asciiTheme="minorHAnsi" w:hAnsiTheme="minorHAnsi" w:cstheme="minorHAnsi"/>
          <w:sz w:val="22"/>
          <w:szCs w:val="22"/>
        </w:rPr>
        <w:t>par grozījumiem 2025.gada 31.janvāra Būvuzņēmuma līgumā Nr. 95/2025/2.2-10</w:t>
      </w:r>
      <w:r w:rsidR="00360805">
        <w:rPr>
          <w:rFonts w:asciiTheme="minorHAnsi" w:hAnsiTheme="minorHAnsi" w:cstheme="minorHAnsi"/>
          <w:sz w:val="22"/>
          <w:szCs w:val="22"/>
        </w:rPr>
        <w:t xml:space="preserve">, 2025.gada </w:t>
      </w:r>
      <w:r w:rsidR="005C11F7">
        <w:rPr>
          <w:rFonts w:asciiTheme="minorHAnsi" w:hAnsiTheme="minorHAnsi" w:cstheme="minorHAnsi"/>
          <w:sz w:val="22"/>
          <w:szCs w:val="22"/>
        </w:rPr>
        <w:t>8.oktobrī</w:t>
      </w:r>
      <w:r w:rsidR="00A55C8D">
        <w:rPr>
          <w:rFonts w:asciiTheme="minorHAnsi" w:hAnsiTheme="minorHAnsi" w:cstheme="minorHAnsi"/>
          <w:sz w:val="22"/>
          <w:szCs w:val="22"/>
        </w:rPr>
        <w:t xml:space="preserve"> </w:t>
      </w:r>
      <w:r w:rsidR="00A55C8D" w:rsidRPr="00A55C8D">
        <w:rPr>
          <w:rFonts w:asciiTheme="minorHAnsi" w:hAnsiTheme="minorHAnsi" w:cstheme="minorHAnsi"/>
          <w:sz w:val="22"/>
          <w:szCs w:val="22"/>
        </w:rPr>
        <w:t>Vienošanos Nr.</w:t>
      </w:r>
      <w:r w:rsidR="009F6ED1">
        <w:rPr>
          <w:rFonts w:asciiTheme="minorHAnsi" w:hAnsiTheme="minorHAnsi" w:cstheme="minorHAnsi"/>
          <w:sz w:val="22"/>
          <w:szCs w:val="22"/>
        </w:rPr>
        <w:t>2</w:t>
      </w:r>
      <w:r w:rsidR="00A55C8D" w:rsidRPr="00A55C8D">
        <w:rPr>
          <w:rFonts w:asciiTheme="minorHAnsi" w:hAnsiTheme="minorHAnsi" w:cstheme="minorHAnsi"/>
          <w:sz w:val="22"/>
          <w:szCs w:val="22"/>
        </w:rPr>
        <w:t xml:space="preserve">/2025 par grozījumiem 2025.gada 31.janvāra Būvuzņēmuma līgumā Nr. 95/2025/2.2-10 </w:t>
      </w:r>
      <w:r w:rsidR="009F6ED1">
        <w:rPr>
          <w:rFonts w:asciiTheme="minorHAnsi" w:hAnsiTheme="minorHAnsi" w:cstheme="minorHAnsi"/>
          <w:sz w:val="22"/>
          <w:szCs w:val="22"/>
        </w:rPr>
        <w:t>un 202</w:t>
      </w:r>
      <w:r w:rsidR="00186B7C">
        <w:rPr>
          <w:rFonts w:asciiTheme="minorHAnsi" w:hAnsiTheme="minorHAnsi" w:cstheme="minorHAnsi"/>
          <w:sz w:val="22"/>
          <w:szCs w:val="22"/>
        </w:rPr>
        <w:t>5</w:t>
      </w:r>
      <w:r w:rsidR="009F6ED1">
        <w:rPr>
          <w:rFonts w:asciiTheme="minorHAnsi" w:hAnsiTheme="minorHAnsi" w:cstheme="minorHAnsi"/>
          <w:sz w:val="22"/>
          <w:szCs w:val="22"/>
        </w:rPr>
        <w:t xml:space="preserve">.gada </w:t>
      </w:r>
      <w:r w:rsidR="00186B7C">
        <w:rPr>
          <w:rFonts w:asciiTheme="minorHAnsi" w:hAnsiTheme="minorHAnsi" w:cstheme="minorHAnsi"/>
          <w:sz w:val="22"/>
          <w:szCs w:val="22"/>
        </w:rPr>
        <w:t>19.decembrī</w:t>
      </w:r>
      <w:r w:rsidR="00186B7C" w:rsidRPr="00186B7C">
        <w:t xml:space="preserve"> </w:t>
      </w:r>
      <w:r w:rsidR="00186B7C" w:rsidRPr="00186B7C">
        <w:rPr>
          <w:rFonts w:asciiTheme="minorHAnsi" w:hAnsiTheme="minorHAnsi" w:cstheme="minorHAnsi"/>
          <w:sz w:val="22"/>
          <w:szCs w:val="22"/>
        </w:rPr>
        <w:t>Vienošanos Nr.</w:t>
      </w:r>
      <w:r w:rsidR="00186B7C">
        <w:rPr>
          <w:rFonts w:asciiTheme="minorHAnsi" w:hAnsiTheme="minorHAnsi" w:cstheme="minorHAnsi"/>
          <w:sz w:val="22"/>
          <w:szCs w:val="22"/>
        </w:rPr>
        <w:t>3</w:t>
      </w:r>
      <w:r w:rsidR="00186B7C" w:rsidRPr="00186B7C">
        <w:rPr>
          <w:rFonts w:asciiTheme="minorHAnsi" w:hAnsiTheme="minorHAnsi" w:cstheme="minorHAnsi"/>
          <w:sz w:val="22"/>
          <w:szCs w:val="22"/>
        </w:rPr>
        <w:t xml:space="preserve">/2025 par grozījumiem 2025.gada 31.janvāra Būvuzņēmuma līgumā Nr. 95/2025/2.2-10 </w:t>
      </w:r>
      <w:r w:rsidR="00186B7C">
        <w:rPr>
          <w:rFonts w:asciiTheme="minorHAnsi" w:hAnsiTheme="minorHAnsi" w:cstheme="minorHAnsi"/>
          <w:sz w:val="22"/>
          <w:szCs w:val="22"/>
        </w:rPr>
        <w:t xml:space="preserve"> </w:t>
      </w:r>
      <w:r w:rsidR="009430F1" w:rsidRPr="008F2150">
        <w:rPr>
          <w:rFonts w:asciiTheme="minorHAnsi" w:hAnsiTheme="minorHAnsi" w:cstheme="minorHAnsi"/>
          <w:sz w:val="22"/>
          <w:szCs w:val="22"/>
          <w:lang w:val="lv-LV"/>
        </w:rPr>
        <w:t>(turpmāk -</w:t>
      </w:r>
      <w:r w:rsidR="0091450F">
        <w:rPr>
          <w:rFonts w:asciiTheme="minorHAnsi" w:hAnsiTheme="minorHAnsi" w:cstheme="minorHAnsi"/>
          <w:sz w:val="22"/>
          <w:szCs w:val="22"/>
          <w:lang w:val="lv-LV"/>
        </w:rPr>
        <w:t xml:space="preserve"> </w:t>
      </w:r>
      <w:r w:rsidR="009430F1" w:rsidRPr="008F2150">
        <w:rPr>
          <w:rFonts w:asciiTheme="minorHAnsi" w:hAnsiTheme="minorHAnsi" w:cstheme="minorHAnsi"/>
          <w:sz w:val="22"/>
          <w:szCs w:val="22"/>
          <w:lang w:val="lv-LV"/>
        </w:rPr>
        <w:t xml:space="preserve">Līgums), saskaņā ar kuru </w:t>
      </w:r>
      <w:r w:rsidR="009430F1" w:rsidRPr="008F2150">
        <w:rPr>
          <w:rFonts w:asciiTheme="minorHAnsi" w:eastAsia="Arial Unicode MS" w:hAnsiTheme="minorHAnsi" w:cstheme="minorHAnsi"/>
          <w:color w:val="000000"/>
          <w:sz w:val="22"/>
          <w:szCs w:val="22"/>
          <w:u w:color="000000"/>
          <w:bdr w:val="nil"/>
          <w:lang w:eastAsia="lv-LV"/>
        </w:rPr>
        <w:t xml:space="preserve">Būvuzņēmējs </w:t>
      </w:r>
      <w:r w:rsidR="00384E93" w:rsidRPr="008F2150">
        <w:rPr>
          <w:rFonts w:asciiTheme="minorHAnsi" w:eastAsia="Arial Unicode MS" w:hAnsiTheme="minorHAnsi" w:cstheme="minorHAnsi"/>
          <w:color w:val="000000"/>
          <w:sz w:val="22"/>
          <w:szCs w:val="22"/>
          <w:u w:color="000000"/>
          <w:bdr w:val="nil"/>
          <w:lang w:eastAsia="lv-LV"/>
        </w:rPr>
        <w:t>apņ</w:t>
      </w:r>
      <w:r w:rsidR="00E56EC1">
        <w:rPr>
          <w:rFonts w:asciiTheme="minorHAnsi" w:eastAsia="Arial Unicode MS" w:hAnsiTheme="minorHAnsi" w:cstheme="minorHAnsi"/>
          <w:color w:val="000000"/>
          <w:sz w:val="22"/>
          <w:szCs w:val="22"/>
          <w:u w:color="000000"/>
          <w:bdr w:val="nil"/>
          <w:lang w:eastAsia="lv-LV"/>
        </w:rPr>
        <w:t>ē</w:t>
      </w:r>
      <w:r w:rsidR="00384E93" w:rsidRPr="008F2150">
        <w:rPr>
          <w:rFonts w:asciiTheme="minorHAnsi" w:eastAsia="Arial Unicode MS" w:hAnsiTheme="minorHAnsi" w:cstheme="minorHAnsi"/>
          <w:color w:val="000000"/>
          <w:sz w:val="22"/>
          <w:szCs w:val="22"/>
          <w:u w:color="000000"/>
          <w:bdr w:val="nil"/>
          <w:lang w:eastAsia="lv-LV"/>
        </w:rPr>
        <w:t>m</w:t>
      </w:r>
      <w:r w:rsidR="00384E93" w:rsidRPr="008F2150">
        <w:rPr>
          <w:rFonts w:asciiTheme="minorHAnsi" w:eastAsia="Arial Unicode MS" w:hAnsiTheme="minorHAnsi" w:cstheme="minorHAnsi"/>
          <w:color w:val="000000"/>
          <w:sz w:val="22"/>
          <w:szCs w:val="22"/>
          <w:u w:color="000000"/>
          <w:bdr w:val="nil"/>
          <w:lang w:val="lv-LV" w:eastAsia="lv-LV"/>
        </w:rPr>
        <w:t>ās</w:t>
      </w:r>
      <w:r w:rsidR="00275435" w:rsidRPr="008F2150">
        <w:rPr>
          <w:rFonts w:asciiTheme="minorHAnsi" w:eastAsia="Arial Unicode MS" w:hAnsiTheme="minorHAnsi" w:cstheme="minorHAnsi"/>
          <w:color w:val="000000"/>
          <w:sz w:val="22"/>
          <w:szCs w:val="22"/>
          <w:u w:color="000000"/>
          <w:bdr w:val="nil"/>
          <w:lang w:eastAsia="lv-LV"/>
        </w:rPr>
        <w:t xml:space="preserve"> </w:t>
      </w:r>
      <w:r w:rsidR="009430F1" w:rsidRPr="008F2150">
        <w:rPr>
          <w:rFonts w:asciiTheme="minorHAnsi" w:eastAsia="Arial Unicode MS" w:hAnsiTheme="minorHAnsi" w:cstheme="minorHAnsi"/>
          <w:color w:val="000000"/>
          <w:sz w:val="22"/>
          <w:szCs w:val="22"/>
          <w:u w:color="000000"/>
          <w:bdr w:val="nil"/>
          <w:lang w:eastAsia="lv-LV"/>
        </w:rPr>
        <w:t>veikt</w:t>
      </w:r>
      <w:r w:rsidR="00480699" w:rsidRPr="008F2150">
        <w:rPr>
          <w:rFonts w:asciiTheme="minorHAnsi" w:hAnsiTheme="minorHAnsi" w:cstheme="minorHAnsi"/>
          <w:b/>
          <w:bCs/>
          <w:sz w:val="22"/>
          <w:szCs w:val="22"/>
          <w:bdr w:val="none" w:sz="0" w:space="0" w:color="auto" w:frame="1"/>
          <w:lang w:val="lv-LV"/>
        </w:rPr>
        <w:t xml:space="preserve"> </w:t>
      </w:r>
      <w:r w:rsidR="00C53766" w:rsidRPr="00C53766">
        <w:rPr>
          <w:rFonts w:asciiTheme="minorHAnsi" w:hAnsiTheme="minorHAnsi" w:cstheme="minorHAnsi"/>
          <w:b/>
          <w:bCs/>
          <w:sz w:val="22"/>
          <w:szCs w:val="22"/>
          <w:bdr w:val="none" w:sz="0" w:space="0" w:color="auto" w:frame="1"/>
          <w:lang w:val="lv-LV"/>
        </w:rPr>
        <w:t>Krišjāņa Valdemāra un Pļavas ielas pārbūvi, Cēsīs, Cēsu novadā</w:t>
      </w:r>
      <w:r w:rsidR="00C53766">
        <w:rPr>
          <w:rFonts w:asciiTheme="minorHAnsi" w:eastAsia="Arial Unicode MS" w:hAnsiTheme="minorHAnsi" w:cstheme="minorHAnsi"/>
          <w:b/>
          <w:bCs/>
          <w:sz w:val="22"/>
          <w:szCs w:val="22"/>
          <w:bdr w:val="none" w:sz="0" w:space="0" w:color="auto" w:frame="1"/>
          <w:lang w:val="lv-LV"/>
        </w:rPr>
        <w:t xml:space="preserve">, </w:t>
      </w:r>
      <w:r w:rsidR="009430F1" w:rsidRPr="008F2150">
        <w:rPr>
          <w:rFonts w:asciiTheme="minorHAnsi" w:eastAsia="Arial Unicode MS" w:hAnsiTheme="minorHAnsi" w:cstheme="minorHAnsi"/>
          <w:bCs/>
          <w:color w:val="000000"/>
          <w:sz w:val="22"/>
          <w:szCs w:val="22"/>
          <w:u w:color="000000"/>
          <w:bdr w:val="nil"/>
          <w:lang w:eastAsia="lv-LV"/>
        </w:rPr>
        <w:t>turpmāk – Objekts</w:t>
      </w:r>
      <w:r w:rsidR="00480699" w:rsidRPr="008F2150">
        <w:rPr>
          <w:rFonts w:asciiTheme="minorHAnsi" w:hAnsiTheme="minorHAnsi" w:cstheme="minorHAnsi"/>
          <w:bCs/>
          <w:sz w:val="22"/>
          <w:szCs w:val="22"/>
          <w:lang w:val="lv-LV" w:eastAsia="lv-LV"/>
        </w:rPr>
        <w:t>.</w:t>
      </w:r>
    </w:p>
    <w:p w14:paraId="71945E73" w14:textId="77777777" w:rsidR="000C151F" w:rsidRPr="008F2150" w:rsidRDefault="000C151F" w:rsidP="00AC0E9E">
      <w:pPr>
        <w:pStyle w:val="Sarakstarindkopa"/>
        <w:ind w:left="0"/>
        <w:jc w:val="both"/>
        <w:rPr>
          <w:rFonts w:asciiTheme="minorHAnsi" w:hAnsiTheme="minorHAnsi" w:cstheme="minorHAnsi"/>
          <w:sz w:val="22"/>
          <w:szCs w:val="22"/>
          <w:lang w:val="lv-LV"/>
        </w:rPr>
      </w:pPr>
    </w:p>
    <w:p w14:paraId="7A687FB2" w14:textId="23CC67B5" w:rsidR="00355AEE" w:rsidRPr="008F2150" w:rsidRDefault="002E6BA5" w:rsidP="00BB15FC">
      <w:pPr>
        <w:pStyle w:val="Sarakstarindkopa"/>
        <w:ind w:left="0"/>
        <w:contextualSpacing w:val="0"/>
        <w:jc w:val="both"/>
        <w:rPr>
          <w:rFonts w:asciiTheme="minorHAnsi" w:hAnsiTheme="minorHAnsi" w:cstheme="minorHAnsi"/>
          <w:sz w:val="22"/>
          <w:szCs w:val="22"/>
          <w:lang w:val="lv-LV"/>
        </w:rPr>
      </w:pPr>
      <w:r w:rsidRPr="008F2150">
        <w:rPr>
          <w:rFonts w:asciiTheme="minorHAnsi" w:hAnsiTheme="minorHAnsi" w:cstheme="minorHAnsi"/>
          <w:sz w:val="22"/>
          <w:szCs w:val="22"/>
          <w:lang w:val="lv-LV"/>
        </w:rPr>
        <w:t>Ņemot vērā</w:t>
      </w:r>
      <w:r w:rsidR="006D2F79">
        <w:rPr>
          <w:rFonts w:asciiTheme="minorHAnsi" w:hAnsiTheme="minorHAnsi" w:cstheme="minorHAnsi"/>
          <w:sz w:val="22"/>
          <w:szCs w:val="22"/>
          <w:lang w:val="lv-LV"/>
        </w:rPr>
        <w:t xml:space="preserve"> </w:t>
      </w:r>
      <w:r w:rsidR="00457721">
        <w:rPr>
          <w:rFonts w:asciiTheme="minorHAnsi" w:hAnsiTheme="minorHAnsi" w:cstheme="minorHAnsi"/>
          <w:sz w:val="22"/>
          <w:szCs w:val="22"/>
          <w:lang w:val="lv-LV"/>
        </w:rPr>
        <w:t xml:space="preserve">Pasūtītāja 2025.gada </w:t>
      </w:r>
      <w:r w:rsidR="00917A96">
        <w:rPr>
          <w:rFonts w:asciiTheme="minorHAnsi" w:hAnsiTheme="minorHAnsi" w:cstheme="minorHAnsi"/>
          <w:sz w:val="22"/>
          <w:szCs w:val="22"/>
          <w:lang w:val="lv-LV"/>
        </w:rPr>
        <w:t>6.februāra vēstuli Nr.</w:t>
      </w:r>
      <w:r w:rsidR="00917A96" w:rsidRPr="00917A96">
        <w:rPr>
          <w:rFonts w:asciiTheme="minorHAnsi" w:hAnsiTheme="minorHAnsi" w:cstheme="minorHAnsi"/>
          <w:sz w:val="22"/>
          <w:szCs w:val="22"/>
          <w:lang w:val="lv-LV"/>
        </w:rPr>
        <w:t xml:space="preserve">6.2-6/2025/454 </w:t>
      </w:r>
      <w:r w:rsidR="00917A96">
        <w:rPr>
          <w:rFonts w:asciiTheme="minorHAnsi" w:hAnsiTheme="minorHAnsi" w:cstheme="minorHAnsi"/>
          <w:sz w:val="22"/>
          <w:szCs w:val="22"/>
          <w:lang w:val="lv-LV"/>
        </w:rPr>
        <w:t xml:space="preserve">par </w:t>
      </w:r>
      <w:r w:rsidR="006D2F79" w:rsidRPr="006D2F79">
        <w:rPr>
          <w:rFonts w:asciiTheme="minorHAnsi" w:hAnsiTheme="minorHAnsi" w:cstheme="minorHAnsi"/>
          <w:sz w:val="22"/>
          <w:szCs w:val="22"/>
          <w:lang w:val="lv-LV"/>
        </w:rPr>
        <w:t xml:space="preserve">pirmā tehnoloģiskā pārtraukuma </w:t>
      </w:r>
      <w:r w:rsidR="00571C85">
        <w:rPr>
          <w:rFonts w:asciiTheme="minorHAnsi" w:hAnsiTheme="minorHAnsi" w:cstheme="minorHAnsi"/>
          <w:sz w:val="22"/>
          <w:szCs w:val="22"/>
          <w:lang w:val="lv-LV"/>
        </w:rPr>
        <w:t xml:space="preserve">piešķiršanu </w:t>
      </w:r>
      <w:r w:rsidR="00177817">
        <w:rPr>
          <w:rFonts w:asciiTheme="minorHAnsi" w:hAnsiTheme="minorHAnsi" w:cstheme="minorHAnsi"/>
          <w:sz w:val="22"/>
          <w:szCs w:val="22"/>
          <w:lang w:val="lv-LV"/>
        </w:rPr>
        <w:t xml:space="preserve">sākot no </w:t>
      </w:r>
      <w:r w:rsidR="00177817" w:rsidRPr="007B4AE9">
        <w:rPr>
          <w:rFonts w:asciiTheme="minorHAnsi" w:hAnsiTheme="minorHAnsi" w:cstheme="minorHAnsi"/>
          <w:sz w:val="22"/>
          <w:szCs w:val="22"/>
          <w:lang w:val="lv-LV"/>
        </w:rPr>
        <w:t>202</w:t>
      </w:r>
      <w:r w:rsidR="007A4B2F" w:rsidRPr="007B4AE9">
        <w:rPr>
          <w:rFonts w:asciiTheme="minorHAnsi" w:hAnsiTheme="minorHAnsi" w:cstheme="minorHAnsi"/>
          <w:sz w:val="22"/>
          <w:szCs w:val="22"/>
          <w:lang w:val="lv-LV"/>
        </w:rPr>
        <w:t>5</w:t>
      </w:r>
      <w:r w:rsidR="00177817">
        <w:rPr>
          <w:rFonts w:asciiTheme="minorHAnsi" w:hAnsiTheme="minorHAnsi" w:cstheme="minorHAnsi"/>
          <w:sz w:val="22"/>
          <w:szCs w:val="22"/>
          <w:lang w:val="lv-LV"/>
        </w:rPr>
        <w:t>.</w:t>
      </w:r>
      <w:r w:rsidR="007A4B2F">
        <w:rPr>
          <w:rFonts w:asciiTheme="minorHAnsi" w:hAnsiTheme="minorHAnsi" w:cstheme="minorHAnsi"/>
          <w:sz w:val="22"/>
          <w:szCs w:val="22"/>
          <w:lang w:val="lv-LV"/>
        </w:rPr>
        <w:t xml:space="preserve"> </w:t>
      </w:r>
      <w:r w:rsidR="00177817">
        <w:rPr>
          <w:rFonts w:asciiTheme="minorHAnsi" w:hAnsiTheme="minorHAnsi" w:cstheme="minorHAnsi"/>
          <w:sz w:val="22"/>
          <w:szCs w:val="22"/>
          <w:lang w:val="lv-LV"/>
        </w:rPr>
        <w:t xml:space="preserve">gada 31.janvāra </w:t>
      </w:r>
      <w:r w:rsidR="00571C85">
        <w:rPr>
          <w:rFonts w:asciiTheme="minorHAnsi" w:hAnsiTheme="minorHAnsi" w:cstheme="minorHAnsi"/>
          <w:sz w:val="22"/>
          <w:szCs w:val="22"/>
          <w:lang w:val="lv-LV"/>
        </w:rPr>
        <w:t xml:space="preserve">un </w:t>
      </w:r>
      <w:r w:rsidR="00554F2F">
        <w:rPr>
          <w:rFonts w:asciiTheme="minorHAnsi" w:hAnsiTheme="minorHAnsi" w:cstheme="minorHAnsi"/>
          <w:sz w:val="22"/>
          <w:szCs w:val="22"/>
          <w:lang w:val="lv-LV"/>
        </w:rPr>
        <w:t xml:space="preserve">Būvuzņēmēja 2025.gada </w:t>
      </w:r>
      <w:r w:rsidR="0039769C">
        <w:rPr>
          <w:rFonts w:asciiTheme="minorHAnsi" w:hAnsiTheme="minorHAnsi" w:cstheme="minorHAnsi"/>
          <w:sz w:val="22"/>
          <w:szCs w:val="22"/>
          <w:lang w:val="lv-LV"/>
        </w:rPr>
        <w:t xml:space="preserve">17.marta vēstuli Nr. </w:t>
      </w:r>
      <w:r w:rsidR="007A2448" w:rsidRPr="007A2448">
        <w:rPr>
          <w:rFonts w:asciiTheme="minorHAnsi" w:hAnsiTheme="minorHAnsi" w:cstheme="minorHAnsi"/>
          <w:sz w:val="22"/>
          <w:szCs w:val="22"/>
          <w:lang w:val="lv-LV"/>
        </w:rPr>
        <w:t xml:space="preserve">4-OUT-2025-0187 </w:t>
      </w:r>
      <w:r w:rsidR="007A2448">
        <w:rPr>
          <w:rFonts w:asciiTheme="minorHAnsi" w:hAnsiTheme="minorHAnsi" w:cstheme="minorHAnsi"/>
          <w:sz w:val="22"/>
          <w:szCs w:val="22"/>
          <w:lang w:val="lv-LV"/>
        </w:rPr>
        <w:t xml:space="preserve">par </w:t>
      </w:r>
      <w:r w:rsidR="003D6823">
        <w:rPr>
          <w:rFonts w:asciiTheme="minorHAnsi" w:hAnsiTheme="minorHAnsi" w:cstheme="minorHAnsi"/>
          <w:sz w:val="22"/>
          <w:szCs w:val="22"/>
          <w:lang w:val="lv-LV"/>
        </w:rPr>
        <w:t xml:space="preserve">būvdarbu </w:t>
      </w:r>
      <w:r w:rsidR="00C61A43">
        <w:rPr>
          <w:rFonts w:asciiTheme="minorHAnsi" w:hAnsiTheme="minorHAnsi" w:cstheme="minorHAnsi"/>
          <w:sz w:val="22"/>
          <w:szCs w:val="22"/>
          <w:lang w:val="lv-LV"/>
        </w:rPr>
        <w:t>uzsākšanu</w:t>
      </w:r>
      <w:r w:rsidR="000E3D96">
        <w:rPr>
          <w:rFonts w:asciiTheme="minorHAnsi" w:hAnsiTheme="minorHAnsi" w:cstheme="minorHAnsi"/>
          <w:sz w:val="22"/>
          <w:szCs w:val="22"/>
          <w:lang w:val="lv-LV"/>
        </w:rPr>
        <w:t xml:space="preserve"> un BIS 2025.gada 1.aprīlī fiksēto būvdarbu </w:t>
      </w:r>
      <w:r w:rsidR="00C61A43">
        <w:rPr>
          <w:rFonts w:asciiTheme="minorHAnsi" w:hAnsiTheme="minorHAnsi" w:cstheme="minorHAnsi"/>
          <w:sz w:val="22"/>
          <w:szCs w:val="22"/>
          <w:lang w:val="lv-LV"/>
        </w:rPr>
        <w:t>uzsākšanu</w:t>
      </w:r>
      <w:r w:rsidR="006D2F79" w:rsidRPr="006D2F79">
        <w:rPr>
          <w:rFonts w:asciiTheme="minorHAnsi" w:hAnsiTheme="minorHAnsi" w:cstheme="minorHAnsi"/>
          <w:sz w:val="22"/>
          <w:szCs w:val="22"/>
          <w:lang w:val="lv-LV"/>
        </w:rPr>
        <w:t>, 2025. gada 22. decembrī pēdējās Puses parakstīto vienošanos par tehnoloģisk</w:t>
      </w:r>
      <w:r w:rsidR="00C41F28">
        <w:rPr>
          <w:rFonts w:asciiTheme="minorHAnsi" w:hAnsiTheme="minorHAnsi" w:cstheme="minorHAnsi"/>
          <w:sz w:val="22"/>
          <w:szCs w:val="22"/>
          <w:lang w:val="lv-LV"/>
        </w:rPr>
        <w:t>ā</w:t>
      </w:r>
      <w:r w:rsidR="006D2F79" w:rsidRPr="006D2F79">
        <w:rPr>
          <w:rFonts w:asciiTheme="minorHAnsi" w:hAnsiTheme="minorHAnsi" w:cstheme="minorHAnsi"/>
          <w:sz w:val="22"/>
          <w:szCs w:val="22"/>
          <w:lang w:val="lv-LV"/>
        </w:rPr>
        <w:t xml:space="preserve"> pārtraukum</w:t>
      </w:r>
      <w:r w:rsidR="00C41F28">
        <w:rPr>
          <w:rFonts w:asciiTheme="minorHAnsi" w:hAnsiTheme="minorHAnsi" w:cstheme="minorHAnsi"/>
          <w:sz w:val="22"/>
          <w:szCs w:val="22"/>
          <w:lang w:val="lv-LV"/>
        </w:rPr>
        <w:t>a iestāšanos</w:t>
      </w:r>
      <w:r w:rsidR="00D93642">
        <w:rPr>
          <w:rFonts w:asciiTheme="minorHAnsi" w:hAnsiTheme="minorHAnsi" w:cstheme="minorHAnsi"/>
          <w:sz w:val="22"/>
          <w:szCs w:val="22"/>
          <w:lang w:val="lv-LV"/>
        </w:rPr>
        <w:t xml:space="preserve">, </w:t>
      </w:r>
      <w:r w:rsidR="006D2F79" w:rsidRPr="006D2F79">
        <w:rPr>
          <w:rFonts w:asciiTheme="minorHAnsi" w:hAnsiTheme="minorHAnsi" w:cstheme="minorHAnsi"/>
          <w:sz w:val="22"/>
          <w:szCs w:val="22"/>
          <w:lang w:val="lv-LV"/>
        </w:rPr>
        <w:t xml:space="preserve">Pasūtītāja </w:t>
      </w:r>
      <w:r w:rsidR="00DC06DF" w:rsidRPr="00DC06DF">
        <w:rPr>
          <w:rFonts w:asciiTheme="minorHAnsi" w:hAnsiTheme="minorHAnsi" w:cstheme="minorHAnsi"/>
          <w:sz w:val="22"/>
          <w:szCs w:val="22"/>
          <w:lang w:val="lv-LV"/>
        </w:rPr>
        <w:t>2025.gada 25.septembra vēstul</w:t>
      </w:r>
      <w:r w:rsidR="00DC06DF">
        <w:rPr>
          <w:rFonts w:asciiTheme="minorHAnsi" w:hAnsiTheme="minorHAnsi" w:cstheme="minorHAnsi"/>
          <w:sz w:val="22"/>
          <w:szCs w:val="22"/>
          <w:lang w:val="lv-LV"/>
        </w:rPr>
        <w:t>i</w:t>
      </w:r>
      <w:r w:rsidR="00DC06DF" w:rsidRPr="00DC06DF">
        <w:rPr>
          <w:rFonts w:asciiTheme="minorHAnsi" w:hAnsiTheme="minorHAnsi" w:cstheme="minorHAnsi"/>
          <w:sz w:val="22"/>
          <w:szCs w:val="22"/>
          <w:lang w:val="lv-LV"/>
        </w:rPr>
        <w:t xml:space="preserve"> Nr. 6.2-6/2025/3766 </w:t>
      </w:r>
      <w:r w:rsidR="006D2F79" w:rsidRPr="006D2F79">
        <w:rPr>
          <w:rFonts w:asciiTheme="minorHAnsi" w:hAnsiTheme="minorHAnsi" w:cstheme="minorHAnsi"/>
          <w:sz w:val="22"/>
          <w:szCs w:val="22"/>
          <w:lang w:val="lv-LV"/>
        </w:rPr>
        <w:t>par Objekta uzturēšanu tehnoloģiskā pārtraukuma laikā un BIS 2026. gada 7. aprīlī fiksēto būvdarbu atsākšanu</w:t>
      </w:r>
      <w:r w:rsidR="00042A82">
        <w:rPr>
          <w:rFonts w:asciiTheme="minorHAnsi" w:hAnsiTheme="minorHAnsi" w:cstheme="minorHAnsi"/>
          <w:sz w:val="22"/>
          <w:szCs w:val="22"/>
          <w:lang w:val="lv-LV"/>
        </w:rPr>
        <w:t>,</w:t>
      </w:r>
      <w:r w:rsidRPr="008F2150">
        <w:rPr>
          <w:rFonts w:asciiTheme="minorHAnsi" w:hAnsiTheme="minorHAnsi" w:cstheme="minorHAnsi"/>
          <w:sz w:val="22"/>
          <w:szCs w:val="22"/>
          <w:lang w:val="lv-LV"/>
        </w:rPr>
        <w:t xml:space="preserve"> </w:t>
      </w:r>
      <w:r w:rsidR="00940D7C" w:rsidRPr="008F2150">
        <w:rPr>
          <w:rFonts w:asciiTheme="minorHAnsi" w:hAnsiTheme="minorHAnsi" w:cstheme="minorHAnsi"/>
          <w:sz w:val="22"/>
          <w:szCs w:val="22"/>
        </w:rPr>
        <w:t>Fakt</w:t>
      </w:r>
      <w:r w:rsidR="00396E81">
        <w:rPr>
          <w:rFonts w:asciiTheme="minorHAnsi" w:hAnsiTheme="minorHAnsi" w:cstheme="minorHAnsi"/>
          <w:sz w:val="22"/>
          <w:szCs w:val="22"/>
        </w:rPr>
        <w:t>a</w:t>
      </w:r>
      <w:r w:rsidR="00940D7C" w:rsidRPr="008F2150">
        <w:rPr>
          <w:rFonts w:asciiTheme="minorHAnsi" w:hAnsiTheme="minorHAnsi" w:cstheme="minorHAnsi"/>
          <w:sz w:val="22"/>
          <w:szCs w:val="22"/>
        </w:rPr>
        <w:t xml:space="preserve"> konstatācijas ak</w:t>
      </w:r>
      <w:r w:rsidR="00EF0AFA">
        <w:rPr>
          <w:rFonts w:asciiTheme="minorHAnsi" w:hAnsiTheme="minorHAnsi" w:cstheme="minorHAnsi"/>
          <w:sz w:val="22"/>
          <w:szCs w:val="22"/>
        </w:rPr>
        <w:t>tos</w:t>
      </w:r>
      <w:r w:rsidR="00940D7C" w:rsidRPr="008F2150">
        <w:rPr>
          <w:rFonts w:asciiTheme="minorHAnsi" w:hAnsiTheme="minorHAnsi" w:cstheme="minorHAnsi"/>
          <w:sz w:val="22"/>
          <w:szCs w:val="22"/>
        </w:rPr>
        <w:t xml:space="preserve"> </w:t>
      </w:r>
      <w:r w:rsidR="00A420A0" w:rsidRPr="008F2150">
        <w:rPr>
          <w:rFonts w:asciiTheme="minorHAnsi" w:hAnsiTheme="minorHAnsi" w:cstheme="minorHAnsi"/>
          <w:sz w:val="22"/>
          <w:szCs w:val="22"/>
        </w:rPr>
        <w:t>Nr</w:t>
      </w:r>
      <w:r w:rsidR="0018392B">
        <w:rPr>
          <w:rFonts w:asciiTheme="minorHAnsi" w:hAnsiTheme="minorHAnsi" w:cstheme="minorHAnsi"/>
          <w:sz w:val="22"/>
          <w:szCs w:val="22"/>
        </w:rPr>
        <w:t>.</w:t>
      </w:r>
      <w:r w:rsidR="00FA20F5">
        <w:rPr>
          <w:rFonts w:asciiTheme="minorHAnsi" w:hAnsiTheme="minorHAnsi" w:cstheme="minorHAnsi"/>
          <w:sz w:val="22"/>
          <w:szCs w:val="22"/>
        </w:rPr>
        <w:t xml:space="preserve"> </w:t>
      </w:r>
      <w:r w:rsidR="00FA20F5" w:rsidRPr="00117FBC">
        <w:rPr>
          <w:rFonts w:asciiTheme="minorHAnsi" w:hAnsiTheme="minorHAnsi" w:cstheme="minorHAnsi"/>
          <w:sz w:val="22"/>
          <w:szCs w:val="22"/>
        </w:rPr>
        <w:t xml:space="preserve">60(CD), 61(CD), </w:t>
      </w:r>
      <w:r w:rsidR="000420C7" w:rsidRPr="00117FBC">
        <w:rPr>
          <w:rFonts w:asciiTheme="minorHAnsi" w:hAnsiTheme="minorHAnsi" w:cstheme="minorHAnsi"/>
          <w:sz w:val="22"/>
          <w:szCs w:val="22"/>
        </w:rPr>
        <w:t xml:space="preserve"> </w:t>
      </w:r>
      <w:r w:rsidR="00D14449" w:rsidRPr="00117FBC">
        <w:rPr>
          <w:rFonts w:asciiTheme="minorHAnsi" w:hAnsiTheme="minorHAnsi" w:cstheme="minorHAnsi"/>
          <w:sz w:val="22"/>
          <w:szCs w:val="22"/>
        </w:rPr>
        <w:t xml:space="preserve">62(CD), 63(CD), 64(CD), </w:t>
      </w:r>
      <w:r w:rsidR="00120091" w:rsidRPr="00117FBC">
        <w:rPr>
          <w:rFonts w:asciiTheme="minorHAnsi" w:hAnsiTheme="minorHAnsi" w:cstheme="minorHAnsi"/>
          <w:sz w:val="22"/>
          <w:szCs w:val="22"/>
        </w:rPr>
        <w:t xml:space="preserve">65(CD), 66(CD), 67(CD), 68(CD), </w:t>
      </w:r>
      <w:r w:rsidR="005F7AAF" w:rsidRPr="00117FBC">
        <w:rPr>
          <w:rFonts w:asciiTheme="minorHAnsi" w:hAnsiTheme="minorHAnsi" w:cstheme="minorHAnsi"/>
          <w:sz w:val="22"/>
          <w:szCs w:val="22"/>
        </w:rPr>
        <w:t xml:space="preserve">69(CD), 70(CD), 71(CD), 72(CD), 73(CD), </w:t>
      </w:r>
      <w:r w:rsidR="00E824E8" w:rsidRPr="00117FBC">
        <w:rPr>
          <w:rFonts w:asciiTheme="minorHAnsi" w:hAnsiTheme="minorHAnsi" w:cstheme="minorHAnsi"/>
          <w:sz w:val="22"/>
          <w:szCs w:val="22"/>
        </w:rPr>
        <w:t xml:space="preserve">74(CD), 75(CD), 76(CD), 77(CD), 79(CD), 80(CD), 82(CD), 83(CD), TET kabeļu čaulošana, </w:t>
      </w:r>
      <w:r w:rsidR="006059C7" w:rsidRPr="00117FBC">
        <w:rPr>
          <w:rFonts w:asciiTheme="minorHAnsi" w:hAnsiTheme="minorHAnsi" w:cstheme="minorHAnsi"/>
          <w:sz w:val="22"/>
          <w:szCs w:val="22"/>
        </w:rPr>
        <w:t xml:space="preserve">4 ELT, </w:t>
      </w:r>
      <w:r w:rsidR="00474C41" w:rsidRPr="00117FBC">
        <w:rPr>
          <w:rFonts w:asciiTheme="minorHAnsi" w:hAnsiTheme="minorHAnsi" w:cstheme="minorHAnsi"/>
          <w:sz w:val="22"/>
          <w:szCs w:val="22"/>
        </w:rPr>
        <w:t>6 ELT, 8 ELT, 9 ELT, 10 ELT un 11 ELT</w:t>
      </w:r>
      <w:r w:rsidR="00474C41">
        <w:rPr>
          <w:rFonts w:asciiTheme="minorHAnsi" w:hAnsiTheme="minorHAnsi" w:cstheme="minorHAnsi"/>
          <w:sz w:val="22"/>
          <w:szCs w:val="22"/>
        </w:rPr>
        <w:t xml:space="preserve"> </w:t>
      </w:r>
      <w:r w:rsidR="00EF0AFA">
        <w:rPr>
          <w:rFonts w:asciiTheme="minorHAnsi" w:hAnsiTheme="minorHAnsi" w:cstheme="minorHAnsi"/>
          <w:sz w:val="22"/>
          <w:szCs w:val="22"/>
        </w:rPr>
        <w:t>konstatēto</w:t>
      </w:r>
      <w:r w:rsidR="00BA2C38">
        <w:rPr>
          <w:rFonts w:asciiTheme="minorHAnsi" w:hAnsiTheme="minorHAnsi" w:cstheme="minorHAnsi"/>
          <w:sz w:val="22"/>
          <w:szCs w:val="22"/>
        </w:rPr>
        <w:t xml:space="preserve">, </w:t>
      </w:r>
      <w:r w:rsidR="007A7094" w:rsidRPr="008F2150">
        <w:rPr>
          <w:rFonts w:asciiTheme="minorHAnsi" w:hAnsiTheme="minorHAnsi" w:cstheme="minorHAnsi"/>
          <w:sz w:val="22"/>
          <w:szCs w:val="22"/>
          <w:lang w:val="lv-LV"/>
        </w:rPr>
        <w:t>Izmaiņu aktu Nr.</w:t>
      </w:r>
      <w:r w:rsidR="00EF0AFA">
        <w:rPr>
          <w:rFonts w:asciiTheme="minorHAnsi" w:hAnsiTheme="minorHAnsi" w:cstheme="minorHAnsi"/>
          <w:sz w:val="22"/>
          <w:szCs w:val="22"/>
          <w:lang w:val="lv-LV"/>
        </w:rPr>
        <w:t>4</w:t>
      </w:r>
      <w:r w:rsidR="00BA2C38">
        <w:rPr>
          <w:rFonts w:asciiTheme="minorHAnsi" w:hAnsiTheme="minorHAnsi" w:cstheme="minorHAnsi"/>
          <w:sz w:val="22"/>
          <w:szCs w:val="22"/>
          <w:lang w:val="lv-LV"/>
        </w:rPr>
        <w:t xml:space="preserve"> un Būvuzņēmēja 2026.gada </w:t>
      </w:r>
      <w:r w:rsidR="00050B88">
        <w:rPr>
          <w:rFonts w:asciiTheme="minorHAnsi" w:hAnsiTheme="minorHAnsi" w:cstheme="minorHAnsi"/>
          <w:sz w:val="22"/>
          <w:szCs w:val="22"/>
          <w:lang w:val="lv-LV"/>
        </w:rPr>
        <w:t>22.jūlija vēstuli Nr.</w:t>
      </w:r>
      <w:r w:rsidR="00B647E3" w:rsidRPr="00B647E3">
        <w:t xml:space="preserve"> </w:t>
      </w:r>
      <w:r w:rsidR="00B647E3" w:rsidRPr="00B647E3">
        <w:rPr>
          <w:rFonts w:asciiTheme="minorHAnsi" w:hAnsiTheme="minorHAnsi" w:cstheme="minorHAnsi"/>
          <w:sz w:val="22"/>
          <w:szCs w:val="22"/>
          <w:lang w:val="lv-LV"/>
        </w:rPr>
        <w:t>4-OUT-2026-0654</w:t>
      </w:r>
      <w:r w:rsidR="007A7094" w:rsidRPr="008F2150">
        <w:rPr>
          <w:rFonts w:asciiTheme="minorHAnsi" w:hAnsiTheme="minorHAnsi" w:cstheme="minorHAnsi"/>
          <w:sz w:val="22"/>
          <w:szCs w:val="22"/>
          <w:lang w:val="lv-LV"/>
        </w:rPr>
        <w:t>,</w:t>
      </w:r>
      <w:r w:rsidR="000C567E" w:rsidRPr="008F2150">
        <w:rPr>
          <w:rFonts w:asciiTheme="minorHAnsi" w:hAnsiTheme="minorHAnsi" w:cstheme="minorHAnsi"/>
          <w:sz w:val="22"/>
          <w:szCs w:val="22"/>
          <w:lang w:val="lv-LV"/>
        </w:rPr>
        <w:t xml:space="preserve"> </w:t>
      </w:r>
      <w:r w:rsidR="00055A55">
        <w:rPr>
          <w:rFonts w:asciiTheme="minorHAnsi" w:hAnsiTheme="minorHAnsi" w:cstheme="minorHAnsi"/>
          <w:sz w:val="22"/>
          <w:szCs w:val="22"/>
          <w:lang w:val="lv-LV"/>
        </w:rPr>
        <w:t xml:space="preserve">pamatojoties uz </w:t>
      </w:r>
      <w:r w:rsidR="00D146D0" w:rsidRPr="0012121D">
        <w:rPr>
          <w:rFonts w:asciiTheme="minorHAnsi" w:hAnsiTheme="minorHAnsi" w:cstheme="minorHAnsi"/>
          <w:sz w:val="22"/>
          <w:szCs w:val="22"/>
        </w:rPr>
        <w:t>Publisko iepirkumu likuma 61. panta pirmās daļas 3. punktu un piekto daļu</w:t>
      </w:r>
      <w:r w:rsidR="00D146D0">
        <w:rPr>
          <w:rFonts w:asciiTheme="minorHAnsi" w:hAnsiTheme="minorHAnsi" w:cstheme="minorHAnsi"/>
          <w:sz w:val="22"/>
          <w:szCs w:val="22"/>
        </w:rPr>
        <w:t xml:space="preserve"> </w:t>
      </w:r>
      <w:r w:rsidR="00770E77">
        <w:rPr>
          <w:rFonts w:asciiTheme="minorHAnsi" w:hAnsiTheme="minorHAnsi" w:cstheme="minorHAnsi"/>
          <w:sz w:val="22"/>
          <w:szCs w:val="22"/>
        </w:rPr>
        <w:t>a</w:t>
      </w:r>
      <w:r w:rsidR="0012121D" w:rsidRPr="0012121D">
        <w:rPr>
          <w:rFonts w:asciiTheme="minorHAnsi" w:hAnsiTheme="minorHAnsi" w:cstheme="minorHAnsi"/>
          <w:sz w:val="22"/>
          <w:szCs w:val="22"/>
        </w:rPr>
        <w:t>ttiecībā uz papildu būvdarbiem un Līgumcenas grozījumiem</w:t>
      </w:r>
      <w:r w:rsidR="008978FC">
        <w:rPr>
          <w:rFonts w:asciiTheme="minorHAnsi" w:hAnsiTheme="minorHAnsi" w:cstheme="minorHAnsi"/>
          <w:sz w:val="22"/>
          <w:szCs w:val="22"/>
        </w:rPr>
        <w:t>,</w:t>
      </w:r>
      <w:r w:rsidR="0012121D" w:rsidRPr="0012121D">
        <w:rPr>
          <w:rFonts w:asciiTheme="minorHAnsi" w:hAnsiTheme="minorHAnsi" w:cstheme="minorHAnsi"/>
          <w:sz w:val="22"/>
          <w:szCs w:val="22"/>
        </w:rPr>
        <w:t xml:space="preserve"> </w:t>
      </w:r>
      <w:r w:rsidR="008333DA">
        <w:rPr>
          <w:rFonts w:asciiTheme="minorHAnsi" w:hAnsiTheme="minorHAnsi" w:cstheme="minorHAnsi"/>
          <w:sz w:val="22"/>
          <w:szCs w:val="22"/>
        </w:rPr>
        <w:t>un</w:t>
      </w:r>
      <w:r w:rsidR="0012121D" w:rsidRPr="0012121D">
        <w:rPr>
          <w:rFonts w:asciiTheme="minorHAnsi" w:hAnsiTheme="minorHAnsi" w:cstheme="minorHAnsi"/>
          <w:sz w:val="22"/>
          <w:szCs w:val="22"/>
        </w:rPr>
        <w:t xml:space="preserve"> </w:t>
      </w:r>
      <w:r w:rsidR="008333DA" w:rsidRPr="0012121D">
        <w:rPr>
          <w:rFonts w:asciiTheme="minorHAnsi" w:hAnsiTheme="minorHAnsi" w:cstheme="minorHAnsi"/>
          <w:sz w:val="22"/>
          <w:szCs w:val="22"/>
        </w:rPr>
        <w:t>Publisko iepirkumu likuma 61. panta pirmās daļas 2. punktu kopsakarā ar trešās daļas 1. punktu, kā arī Līguma 4.5.4., 4.6., 4.8., 18.12., 18.16. un 19.7. punkt</w:t>
      </w:r>
      <w:r w:rsidR="008333DA">
        <w:rPr>
          <w:rFonts w:asciiTheme="minorHAnsi" w:hAnsiTheme="minorHAnsi" w:cstheme="minorHAnsi"/>
          <w:sz w:val="22"/>
          <w:szCs w:val="22"/>
        </w:rPr>
        <w:t xml:space="preserve">u </w:t>
      </w:r>
      <w:r w:rsidR="0012121D" w:rsidRPr="0012121D">
        <w:rPr>
          <w:rFonts w:asciiTheme="minorHAnsi" w:hAnsiTheme="minorHAnsi" w:cstheme="minorHAnsi"/>
          <w:sz w:val="22"/>
          <w:szCs w:val="22"/>
        </w:rPr>
        <w:t>attiecībā uz Būvdarbu izpildes termiņa grozījumiem</w:t>
      </w:r>
      <w:r w:rsidR="003B4917" w:rsidRPr="008F2150">
        <w:rPr>
          <w:rFonts w:asciiTheme="minorHAnsi" w:hAnsiTheme="minorHAnsi" w:cstheme="minorHAnsi"/>
          <w:sz w:val="22"/>
          <w:szCs w:val="22"/>
          <w:lang w:val="lv-LV"/>
        </w:rPr>
        <w:t>,</w:t>
      </w:r>
      <w:r w:rsidR="00AF30FE">
        <w:rPr>
          <w:rFonts w:asciiTheme="minorHAnsi" w:hAnsiTheme="minorHAnsi" w:cstheme="minorHAnsi"/>
          <w:sz w:val="22"/>
          <w:szCs w:val="22"/>
          <w:lang w:val="lv-LV"/>
        </w:rPr>
        <w:t xml:space="preserve"> </w:t>
      </w:r>
      <w:r w:rsidR="00355AEE" w:rsidRPr="008F2150">
        <w:rPr>
          <w:rFonts w:asciiTheme="minorHAnsi" w:hAnsiTheme="minorHAnsi" w:cstheme="minorHAnsi"/>
          <w:sz w:val="22"/>
          <w:szCs w:val="22"/>
        </w:rPr>
        <w:t>Puses</w:t>
      </w:r>
      <w:r w:rsidR="00AF30FE">
        <w:rPr>
          <w:rFonts w:asciiTheme="minorHAnsi" w:hAnsiTheme="minorHAnsi" w:cstheme="minorHAnsi"/>
          <w:sz w:val="22"/>
          <w:szCs w:val="22"/>
          <w:lang w:val="lv-LV"/>
        </w:rPr>
        <w:t xml:space="preserve"> </w:t>
      </w:r>
      <w:r w:rsidR="00355AEE" w:rsidRPr="008F2150">
        <w:rPr>
          <w:rFonts w:asciiTheme="minorHAnsi" w:hAnsiTheme="minorHAnsi" w:cstheme="minorHAnsi"/>
          <w:sz w:val="22"/>
          <w:szCs w:val="22"/>
        </w:rPr>
        <w:t>noslēdz</w:t>
      </w:r>
      <w:r w:rsidR="00AF30FE">
        <w:rPr>
          <w:rFonts w:asciiTheme="minorHAnsi" w:hAnsiTheme="minorHAnsi" w:cstheme="minorHAnsi"/>
          <w:sz w:val="22"/>
          <w:szCs w:val="22"/>
          <w:lang w:val="lv-LV"/>
        </w:rPr>
        <w:t xml:space="preserve"> </w:t>
      </w:r>
      <w:r w:rsidR="00355AEE" w:rsidRPr="008F2150">
        <w:rPr>
          <w:rFonts w:asciiTheme="minorHAnsi" w:hAnsiTheme="minorHAnsi" w:cstheme="minorHAnsi"/>
          <w:sz w:val="22"/>
          <w:szCs w:val="22"/>
        </w:rPr>
        <w:t xml:space="preserve">šo Vienošanos Nr. </w:t>
      </w:r>
      <w:r w:rsidR="00C9320E">
        <w:rPr>
          <w:rFonts w:asciiTheme="minorHAnsi" w:hAnsiTheme="minorHAnsi" w:cstheme="minorHAnsi"/>
          <w:sz w:val="22"/>
          <w:szCs w:val="22"/>
          <w:lang w:val="lv-LV"/>
        </w:rPr>
        <w:t>4</w:t>
      </w:r>
      <w:r w:rsidR="00355AEE" w:rsidRPr="008F2150">
        <w:rPr>
          <w:rFonts w:asciiTheme="minorHAnsi" w:hAnsiTheme="minorHAnsi" w:cstheme="minorHAnsi"/>
          <w:sz w:val="22"/>
          <w:szCs w:val="22"/>
        </w:rPr>
        <w:t>/202</w:t>
      </w:r>
      <w:r w:rsidR="00C9320E">
        <w:rPr>
          <w:rFonts w:asciiTheme="minorHAnsi" w:hAnsiTheme="minorHAnsi" w:cstheme="minorHAnsi"/>
          <w:sz w:val="22"/>
          <w:szCs w:val="22"/>
        </w:rPr>
        <w:t>6</w:t>
      </w:r>
      <w:r w:rsidR="00355AEE" w:rsidRPr="008F2150">
        <w:rPr>
          <w:rFonts w:asciiTheme="minorHAnsi" w:hAnsiTheme="minorHAnsi" w:cstheme="minorHAnsi"/>
          <w:b/>
          <w:bCs/>
          <w:sz w:val="22"/>
          <w:szCs w:val="22"/>
        </w:rPr>
        <w:t xml:space="preserve"> </w:t>
      </w:r>
      <w:r w:rsidR="00136469" w:rsidRPr="00136469">
        <w:rPr>
          <w:rFonts w:asciiTheme="minorHAnsi" w:hAnsiTheme="minorHAnsi" w:cstheme="minorHAnsi"/>
          <w:sz w:val="22"/>
          <w:szCs w:val="22"/>
          <w:lang w:val="lv-LV"/>
        </w:rPr>
        <w:t xml:space="preserve">par grozījumiem </w:t>
      </w:r>
      <w:r w:rsidR="0078634C">
        <w:rPr>
          <w:rFonts w:asciiTheme="minorHAnsi" w:hAnsiTheme="minorHAnsi" w:cstheme="minorHAnsi"/>
          <w:sz w:val="22"/>
          <w:szCs w:val="22"/>
          <w:lang w:val="lv-LV"/>
        </w:rPr>
        <w:t>L</w:t>
      </w:r>
      <w:r w:rsidR="00136469" w:rsidRPr="00136469">
        <w:rPr>
          <w:rFonts w:asciiTheme="minorHAnsi" w:hAnsiTheme="minorHAnsi" w:cstheme="minorHAnsi"/>
          <w:sz w:val="22"/>
          <w:szCs w:val="22"/>
          <w:lang w:val="lv-LV"/>
        </w:rPr>
        <w:t xml:space="preserve">īgumā </w:t>
      </w:r>
      <w:r w:rsidR="00355AEE" w:rsidRPr="008F2150">
        <w:rPr>
          <w:rFonts w:asciiTheme="minorHAnsi" w:hAnsiTheme="minorHAnsi" w:cstheme="minorHAnsi"/>
          <w:sz w:val="22"/>
          <w:szCs w:val="22"/>
        </w:rPr>
        <w:t>(turpmāk – Vienošanās Nr.</w:t>
      </w:r>
      <w:r w:rsidR="009D2764">
        <w:rPr>
          <w:rFonts w:asciiTheme="minorHAnsi" w:hAnsiTheme="minorHAnsi" w:cstheme="minorHAnsi"/>
          <w:sz w:val="22"/>
          <w:szCs w:val="22"/>
          <w:lang w:val="lv-LV"/>
        </w:rPr>
        <w:t>4</w:t>
      </w:r>
      <w:r w:rsidR="00355AEE" w:rsidRPr="008F2150">
        <w:rPr>
          <w:rFonts w:asciiTheme="minorHAnsi" w:hAnsiTheme="minorHAnsi" w:cstheme="minorHAnsi"/>
          <w:sz w:val="22"/>
          <w:szCs w:val="22"/>
        </w:rPr>
        <w:t>/202</w:t>
      </w:r>
      <w:r w:rsidR="009D2764">
        <w:rPr>
          <w:rFonts w:asciiTheme="minorHAnsi" w:hAnsiTheme="minorHAnsi" w:cstheme="minorHAnsi"/>
          <w:sz w:val="22"/>
          <w:szCs w:val="22"/>
          <w:lang w:val="lv-LV"/>
        </w:rPr>
        <w:t>6</w:t>
      </w:r>
      <w:r w:rsidR="00355AEE" w:rsidRPr="008F2150">
        <w:rPr>
          <w:rFonts w:asciiTheme="minorHAnsi" w:hAnsiTheme="minorHAnsi" w:cstheme="minorHAnsi"/>
          <w:sz w:val="22"/>
          <w:szCs w:val="22"/>
        </w:rPr>
        <w:t>) par tālāk norādīto:</w:t>
      </w:r>
      <w:r w:rsidR="00355AEE" w:rsidRPr="008F2150">
        <w:rPr>
          <w:rFonts w:asciiTheme="minorHAnsi" w:eastAsia="Arial Unicode MS" w:hAnsiTheme="minorHAnsi" w:cstheme="minorHAnsi"/>
          <w:sz w:val="22"/>
          <w:szCs w:val="22"/>
          <w:u w:color="000000"/>
          <w:bdr w:val="nil"/>
          <w:lang w:eastAsia="lv-LV"/>
        </w:rPr>
        <w:t xml:space="preserve"> </w:t>
      </w:r>
    </w:p>
    <w:p w14:paraId="2B7B465B" w14:textId="3346E2A8" w:rsidR="0093044E" w:rsidRPr="008F2150" w:rsidRDefault="0093044E" w:rsidP="00E606D0">
      <w:pPr>
        <w:ind w:right="28" w:firstLine="360"/>
        <w:jc w:val="both"/>
        <w:rPr>
          <w:rFonts w:asciiTheme="minorHAnsi" w:hAnsiTheme="minorHAnsi" w:cstheme="minorHAnsi"/>
          <w:sz w:val="22"/>
          <w:szCs w:val="22"/>
        </w:rPr>
      </w:pPr>
    </w:p>
    <w:p w14:paraId="257ACF6E" w14:textId="49B58B11" w:rsidR="007A7094" w:rsidRPr="00802F60" w:rsidRDefault="007A7094" w:rsidP="000758CA">
      <w:pPr>
        <w:pStyle w:val="Sarakstarindkopa"/>
        <w:keepNext/>
        <w:widowControl w:val="0"/>
        <w:numPr>
          <w:ilvl w:val="0"/>
          <w:numId w:val="1"/>
        </w:numPr>
        <w:pBdr>
          <w:top w:val="nil"/>
          <w:left w:val="nil"/>
          <w:bottom w:val="nil"/>
          <w:right w:val="nil"/>
          <w:between w:val="nil"/>
          <w:bar w:val="nil"/>
        </w:pBdr>
        <w:ind w:left="284" w:hanging="284"/>
        <w:jc w:val="both"/>
        <w:outlineLvl w:val="1"/>
        <w:rPr>
          <w:rFonts w:asciiTheme="minorHAnsi" w:hAnsiTheme="minorHAnsi" w:cstheme="minorHAnsi"/>
          <w:sz w:val="22"/>
          <w:szCs w:val="22"/>
        </w:rPr>
      </w:pPr>
      <w:r w:rsidRPr="008F2150">
        <w:rPr>
          <w:rFonts w:asciiTheme="minorHAnsi" w:hAnsiTheme="minorHAnsi" w:cstheme="minorHAnsi"/>
          <w:color w:val="000000"/>
          <w:sz w:val="22"/>
          <w:szCs w:val="22"/>
          <w:lang w:eastAsia="lv-LV"/>
        </w:rPr>
        <w:t>Puses vienojas par izmaiņām būvdarbu apjomos,</w:t>
      </w:r>
      <w:r w:rsidRPr="008F2150">
        <w:rPr>
          <w:rFonts w:asciiTheme="minorHAnsi" w:hAnsiTheme="minorHAnsi" w:cstheme="minorHAnsi"/>
          <w:sz w:val="22"/>
          <w:szCs w:val="22"/>
        </w:rPr>
        <w:t xml:space="preserve"> </w:t>
      </w:r>
      <w:r w:rsidRPr="008F2150">
        <w:rPr>
          <w:rFonts w:asciiTheme="minorHAnsi" w:hAnsiTheme="minorHAnsi" w:cstheme="minorHAnsi"/>
          <w:color w:val="000000"/>
          <w:sz w:val="22"/>
          <w:szCs w:val="22"/>
          <w:lang w:eastAsia="lv-LV"/>
        </w:rPr>
        <w:t xml:space="preserve">kur ieslēgto būvdarbu apjomu kopējā summa sastāda </w:t>
      </w:r>
      <w:r w:rsidR="003238AA">
        <w:rPr>
          <w:rFonts w:asciiTheme="minorHAnsi" w:eastAsia="Arial Unicode MS" w:hAnsiTheme="minorHAnsi" w:cstheme="minorHAnsi"/>
          <w:b/>
          <w:bCs/>
          <w:sz w:val="22"/>
          <w:szCs w:val="22"/>
          <w:u w:color="000000"/>
          <w:bdr w:val="nil"/>
          <w:lang w:val="lv-LV" w:eastAsia="lv-LV"/>
        </w:rPr>
        <w:t>63 055,58</w:t>
      </w:r>
      <w:r w:rsidR="00BE08CF" w:rsidRPr="008F2150">
        <w:rPr>
          <w:rFonts w:asciiTheme="minorHAnsi" w:eastAsia="Arial Unicode MS" w:hAnsiTheme="minorHAnsi" w:cstheme="minorHAnsi"/>
          <w:b/>
          <w:bCs/>
          <w:sz w:val="22"/>
          <w:szCs w:val="22"/>
          <w:u w:color="000000"/>
          <w:bdr w:val="nil"/>
          <w:lang w:eastAsia="lv-LV"/>
        </w:rPr>
        <w:t xml:space="preserve"> EUR</w:t>
      </w:r>
      <w:r w:rsidR="00BE08CF" w:rsidRPr="008F2150">
        <w:rPr>
          <w:rFonts w:asciiTheme="minorHAnsi" w:hAnsiTheme="minorHAnsi" w:cstheme="minorHAnsi"/>
          <w:sz w:val="22"/>
          <w:szCs w:val="22"/>
          <w:lang w:eastAsia="lv-LV"/>
        </w:rPr>
        <w:t xml:space="preserve"> (</w:t>
      </w:r>
      <w:r w:rsidR="007C6EA3">
        <w:rPr>
          <w:rFonts w:asciiTheme="minorHAnsi" w:hAnsiTheme="minorHAnsi" w:cstheme="minorHAnsi"/>
          <w:sz w:val="22"/>
          <w:szCs w:val="22"/>
          <w:lang w:val="lv-LV" w:eastAsia="lv-LV"/>
        </w:rPr>
        <w:t>sešdesmit trīs</w:t>
      </w:r>
      <w:r w:rsidR="00100BB1">
        <w:rPr>
          <w:rFonts w:asciiTheme="minorHAnsi" w:hAnsiTheme="minorHAnsi" w:cstheme="minorHAnsi"/>
          <w:sz w:val="22"/>
          <w:szCs w:val="22"/>
          <w:lang w:val="lv-LV" w:eastAsia="lv-LV"/>
        </w:rPr>
        <w:t xml:space="preserve"> tūkstoši </w:t>
      </w:r>
      <w:r w:rsidR="007C6EA3">
        <w:rPr>
          <w:rFonts w:asciiTheme="minorHAnsi" w:hAnsiTheme="minorHAnsi" w:cstheme="minorHAnsi"/>
          <w:sz w:val="22"/>
          <w:szCs w:val="22"/>
          <w:lang w:val="lv-LV" w:eastAsia="lv-LV"/>
        </w:rPr>
        <w:t>piecdesmit pieci</w:t>
      </w:r>
      <w:r w:rsidR="00BE08CF" w:rsidRPr="008F2150">
        <w:rPr>
          <w:rFonts w:asciiTheme="minorHAnsi" w:hAnsiTheme="minorHAnsi" w:cstheme="minorHAnsi"/>
          <w:sz w:val="22"/>
          <w:szCs w:val="22"/>
          <w:lang w:eastAsia="lv-LV"/>
        </w:rPr>
        <w:t xml:space="preserve"> euro </w:t>
      </w:r>
      <w:r w:rsidR="00647CFC">
        <w:rPr>
          <w:rFonts w:asciiTheme="minorHAnsi" w:hAnsiTheme="minorHAnsi" w:cstheme="minorHAnsi"/>
          <w:sz w:val="22"/>
          <w:szCs w:val="22"/>
          <w:lang w:val="lv-LV" w:eastAsia="lv-LV"/>
        </w:rPr>
        <w:t>58</w:t>
      </w:r>
      <w:r w:rsidR="00BE08CF" w:rsidRPr="008F2150">
        <w:rPr>
          <w:rFonts w:asciiTheme="minorHAnsi" w:hAnsiTheme="minorHAnsi" w:cstheme="minorHAnsi"/>
          <w:sz w:val="22"/>
          <w:szCs w:val="22"/>
          <w:lang w:eastAsia="lv-LV"/>
        </w:rPr>
        <w:t xml:space="preserve"> cent</w:t>
      </w:r>
      <w:r w:rsidR="00D8003D">
        <w:rPr>
          <w:rFonts w:asciiTheme="minorHAnsi" w:hAnsiTheme="minorHAnsi" w:cstheme="minorHAnsi"/>
          <w:sz w:val="22"/>
          <w:szCs w:val="22"/>
          <w:lang w:val="lv-LV" w:eastAsia="lv-LV"/>
        </w:rPr>
        <w:t>i</w:t>
      </w:r>
      <w:r w:rsidR="00BE08CF" w:rsidRPr="008F2150">
        <w:rPr>
          <w:rFonts w:asciiTheme="minorHAnsi" w:hAnsiTheme="minorHAnsi" w:cstheme="minorHAnsi"/>
          <w:sz w:val="22"/>
          <w:szCs w:val="22"/>
          <w:lang w:eastAsia="lv-LV"/>
        </w:rPr>
        <w:t>)</w:t>
      </w:r>
      <w:r w:rsidRPr="00802F60">
        <w:rPr>
          <w:rFonts w:asciiTheme="minorHAnsi" w:hAnsiTheme="minorHAnsi" w:cstheme="minorHAnsi"/>
          <w:color w:val="000000"/>
          <w:sz w:val="22"/>
          <w:szCs w:val="22"/>
          <w:lang w:eastAsia="lv-LV"/>
        </w:rPr>
        <w:t xml:space="preserve"> bez PVN</w:t>
      </w:r>
      <w:r w:rsidR="002F5EB5">
        <w:rPr>
          <w:rFonts w:asciiTheme="minorHAnsi" w:hAnsiTheme="minorHAnsi" w:cstheme="minorHAnsi"/>
          <w:color w:val="000000"/>
          <w:sz w:val="22"/>
          <w:szCs w:val="22"/>
          <w:lang w:eastAsia="lv-LV"/>
        </w:rPr>
        <w:t>.</w:t>
      </w:r>
    </w:p>
    <w:p w14:paraId="57EE566A" w14:textId="48EBB6FC" w:rsidR="00FF703C" w:rsidRPr="00FF703C" w:rsidRDefault="00FF703C" w:rsidP="000758CA">
      <w:pPr>
        <w:pStyle w:val="Sarakstarindkopa"/>
        <w:numPr>
          <w:ilvl w:val="1"/>
          <w:numId w:val="1"/>
        </w:numPr>
        <w:rPr>
          <w:rFonts w:asciiTheme="minorHAnsi" w:hAnsiTheme="minorHAnsi" w:cstheme="minorHAnsi"/>
          <w:sz w:val="22"/>
          <w:szCs w:val="22"/>
          <w:lang w:val="lv-LV" w:eastAsia="en-US"/>
        </w:rPr>
      </w:pPr>
      <w:r w:rsidRPr="00FF703C">
        <w:rPr>
          <w:rFonts w:asciiTheme="minorHAnsi" w:hAnsiTheme="minorHAnsi" w:cstheme="minorHAnsi"/>
          <w:sz w:val="22"/>
          <w:szCs w:val="22"/>
          <w:lang w:val="lv-LV" w:eastAsia="en-US"/>
        </w:rPr>
        <w:t xml:space="preserve">Ieslēgto būvdarbu apjomu summa atbilstoši Publisko iepirkumu likuma 61. panta </w:t>
      </w:r>
      <w:r w:rsidR="001A3E7B">
        <w:rPr>
          <w:rFonts w:asciiTheme="minorHAnsi" w:hAnsiTheme="minorHAnsi" w:cstheme="minorHAnsi"/>
          <w:sz w:val="22"/>
          <w:szCs w:val="22"/>
          <w:lang w:val="lv-LV" w:eastAsia="en-US"/>
        </w:rPr>
        <w:t>piektās</w:t>
      </w:r>
      <w:r w:rsidR="00B375C3">
        <w:rPr>
          <w:rFonts w:asciiTheme="minorHAnsi" w:hAnsiTheme="minorHAnsi" w:cstheme="minorHAnsi"/>
          <w:sz w:val="22"/>
          <w:szCs w:val="22"/>
          <w:lang w:val="lv-LV" w:eastAsia="en-US"/>
        </w:rPr>
        <w:t xml:space="preserve"> daļas</w:t>
      </w:r>
      <w:r w:rsidRPr="00FF703C">
        <w:rPr>
          <w:rFonts w:asciiTheme="minorHAnsi" w:hAnsiTheme="minorHAnsi" w:cstheme="minorHAnsi"/>
          <w:sz w:val="22"/>
          <w:szCs w:val="22"/>
          <w:lang w:val="lv-LV" w:eastAsia="en-US"/>
        </w:rPr>
        <w:t xml:space="preserve"> </w:t>
      </w:r>
      <w:r w:rsidR="001A3E7B">
        <w:rPr>
          <w:rFonts w:asciiTheme="minorHAnsi" w:hAnsiTheme="minorHAnsi" w:cstheme="minorHAnsi"/>
          <w:sz w:val="22"/>
          <w:szCs w:val="22"/>
          <w:lang w:val="lv-LV" w:eastAsia="en-US"/>
        </w:rPr>
        <w:t>2</w:t>
      </w:r>
      <w:r w:rsidRPr="00FF703C">
        <w:rPr>
          <w:rFonts w:asciiTheme="minorHAnsi" w:hAnsiTheme="minorHAnsi" w:cstheme="minorHAnsi"/>
          <w:sz w:val="22"/>
          <w:szCs w:val="22"/>
          <w:lang w:val="lv-LV" w:eastAsia="en-US"/>
        </w:rPr>
        <w:t xml:space="preserve">. punktam procentuāli veido </w:t>
      </w:r>
      <w:r w:rsidR="00CC0AF3">
        <w:rPr>
          <w:rFonts w:asciiTheme="minorHAnsi" w:hAnsiTheme="minorHAnsi" w:cstheme="minorHAnsi"/>
          <w:b/>
          <w:bCs/>
          <w:sz w:val="22"/>
          <w:szCs w:val="22"/>
          <w:lang w:val="lv-LV" w:eastAsia="en-US"/>
        </w:rPr>
        <w:t>5,09</w:t>
      </w:r>
      <w:r w:rsidRPr="0054310B">
        <w:rPr>
          <w:rFonts w:asciiTheme="minorHAnsi" w:hAnsiTheme="minorHAnsi" w:cstheme="minorHAnsi"/>
          <w:b/>
          <w:bCs/>
          <w:sz w:val="22"/>
          <w:szCs w:val="22"/>
          <w:lang w:val="lv-LV" w:eastAsia="en-US"/>
        </w:rPr>
        <w:t xml:space="preserve">% </w:t>
      </w:r>
      <w:r w:rsidRPr="0054310B">
        <w:rPr>
          <w:rFonts w:asciiTheme="minorHAnsi" w:hAnsiTheme="minorHAnsi" w:cstheme="minorHAnsi"/>
          <w:sz w:val="22"/>
          <w:szCs w:val="22"/>
          <w:lang w:val="lv-LV" w:eastAsia="en-US"/>
        </w:rPr>
        <w:t>(</w:t>
      </w:r>
      <w:r w:rsidR="00CC0AF3">
        <w:rPr>
          <w:rFonts w:asciiTheme="minorHAnsi" w:hAnsiTheme="minorHAnsi" w:cstheme="minorHAnsi"/>
          <w:sz w:val="22"/>
          <w:szCs w:val="22"/>
          <w:lang w:val="lv-LV" w:eastAsia="en-US"/>
        </w:rPr>
        <w:t>63055,58</w:t>
      </w:r>
      <w:r w:rsidRPr="00FF703C">
        <w:rPr>
          <w:rFonts w:asciiTheme="minorHAnsi" w:hAnsiTheme="minorHAnsi" w:cstheme="minorHAnsi"/>
          <w:sz w:val="22"/>
          <w:szCs w:val="22"/>
          <w:lang w:val="lv-LV" w:eastAsia="en-US"/>
        </w:rPr>
        <w:t xml:space="preserve"> x 100/</w:t>
      </w:r>
      <w:r w:rsidR="002360B2" w:rsidRPr="002360B2">
        <w:rPr>
          <w:rFonts w:asciiTheme="minorHAnsi" w:hAnsiTheme="minorHAnsi" w:cstheme="minorHAnsi"/>
          <w:sz w:val="22"/>
          <w:szCs w:val="22"/>
          <w:lang w:val="lv-LV" w:eastAsia="en-US"/>
        </w:rPr>
        <w:t xml:space="preserve">1 237 940,94 </w:t>
      </w:r>
      <w:r w:rsidRPr="00FF703C">
        <w:rPr>
          <w:rFonts w:asciiTheme="minorHAnsi" w:hAnsiTheme="minorHAnsi" w:cstheme="minorHAnsi"/>
          <w:sz w:val="22"/>
          <w:szCs w:val="22"/>
          <w:lang w:val="lv-LV" w:eastAsia="en-US"/>
        </w:rPr>
        <w:t xml:space="preserve">= </w:t>
      </w:r>
      <w:r w:rsidR="007C6EA3">
        <w:rPr>
          <w:rFonts w:asciiTheme="minorHAnsi" w:hAnsiTheme="minorHAnsi" w:cstheme="minorHAnsi"/>
          <w:sz w:val="22"/>
          <w:szCs w:val="22"/>
          <w:lang w:val="lv-LV" w:eastAsia="en-US"/>
        </w:rPr>
        <w:t>5,093585</w:t>
      </w:r>
      <w:r w:rsidRPr="00FF703C">
        <w:rPr>
          <w:rFonts w:asciiTheme="minorHAnsi" w:hAnsiTheme="minorHAnsi" w:cstheme="minorHAnsi"/>
          <w:sz w:val="22"/>
          <w:szCs w:val="22"/>
          <w:lang w:val="lv-LV" w:eastAsia="en-US"/>
        </w:rPr>
        <w:t xml:space="preserve"> %) no Līguma sākotnējās Līgumcenas.</w:t>
      </w:r>
    </w:p>
    <w:p w14:paraId="6E147F10" w14:textId="77777777" w:rsidR="00DE6C35" w:rsidRPr="00802F60" w:rsidRDefault="00DE6C35" w:rsidP="00560B1D">
      <w:pPr>
        <w:spacing w:after="240"/>
        <w:contextualSpacing/>
        <w:jc w:val="both"/>
        <w:rPr>
          <w:rFonts w:asciiTheme="minorHAnsi" w:hAnsiTheme="minorHAnsi" w:cstheme="minorHAnsi"/>
          <w:sz w:val="22"/>
          <w:szCs w:val="22"/>
        </w:rPr>
      </w:pPr>
    </w:p>
    <w:p w14:paraId="0E701CCD" w14:textId="77777777" w:rsidR="00275F7B" w:rsidRDefault="00BD2DF1" w:rsidP="000758CA">
      <w:pPr>
        <w:numPr>
          <w:ilvl w:val="0"/>
          <w:numId w:val="1"/>
        </w:numPr>
        <w:ind w:left="284" w:hanging="284"/>
        <w:jc w:val="both"/>
        <w:rPr>
          <w:rFonts w:asciiTheme="minorHAnsi" w:hAnsiTheme="minorHAnsi" w:cstheme="minorHAnsi"/>
          <w:sz w:val="22"/>
          <w:szCs w:val="22"/>
        </w:rPr>
      </w:pPr>
      <w:r w:rsidRPr="00802F60">
        <w:rPr>
          <w:rFonts w:asciiTheme="minorHAnsi" w:hAnsiTheme="minorHAnsi" w:cstheme="minorHAnsi"/>
          <w:sz w:val="22"/>
          <w:szCs w:val="22"/>
        </w:rPr>
        <w:t xml:space="preserve">Ņemot vērā papildu </w:t>
      </w:r>
      <w:r w:rsidR="00E606D0" w:rsidRPr="00802F60">
        <w:rPr>
          <w:rFonts w:asciiTheme="minorHAnsi" w:hAnsiTheme="minorHAnsi" w:cstheme="minorHAnsi"/>
          <w:sz w:val="22"/>
          <w:szCs w:val="22"/>
        </w:rPr>
        <w:t>iekļaut</w:t>
      </w:r>
      <w:r w:rsidR="00947507">
        <w:rPr>
          <w:rFonts w:asciiTheme="minorHAnsi" w:hAnsiTheme="minorHAnsi" w:cstheme="minorHAnsi"/>
          <w:sz w:val="22"/>
          <w:szCs w:val="22"/>
        </w:rPr>
        <w:t>os</w:t>
      </w:r>
      <w:r w:rsidR="00E606D0" w:rsidRPr="00802F60">
        <w:rPr>
          <w:rFonts w:asciiTheme="minorHAnsi" w:hAnsiTheme="minorHAnsi" w:cstheme="minorHAnsi"/>
          <w:sz w:val="22"/>
          <w:szCs w:val="22"/>
        </w:rPr>
        <w:t xml:space="preserve"> </w:t>
      </w:r>
      <w:r w:rsidR="007A7094" w:rsidRPr="00802F60">
        <w:rPr>
          <w:rFonts w:asciiTheme="minorHAnsi" w:hAnsiTheme="minorHAnsi" w:cstheme="minorHAnsi"/>
          <w:sz w:val="22"/>
          <w:szCs w:val="22"/>
        </w:rPr>
        <w:t>būvdarbu apjom</w:t>
      </w:r>
      <w:r w:rsidR="00947507">
        <w:rPr>
          <w:rFonts w:asciiTheme="minorHAnsi" w:hAnsiTheme="minorHAnsi" w:cstheme="minorHAnsi"/>
          <w:sz w:val="22"/>
          <w:szCs w:val="22"/>
        </w:rPr>
        <w:t>us</w:t>
      </w:r>
      <w:r w:rsidRPr="00802F60">
        <w:rPr>
          <w:rFonts w:asciiTheme="minorHAnsi" w:hAnsiTheme="minorHAnsi" w:cstheme="minorHAnsi"/>
          <w:sz w:val="22"/>
          <w:szCs w:val="22"/>
        </w:rPr>
        <w:t xml:space="preserve">, </w:t>
      </w:r>
      <w:r w:rsidR="00F47944" w:rsidRPr="00802F60">
        <w:rPr>
          <w:rFonts w:asciiTheme="minorHAnsi" w:hAnsiTheme="minorHAnsi" w:cstheme="minorHAnsi"/>
          <w:sz w:val="22"/>
          <w:szCs w:val="22"/>
        </w:rPr>
        <w:t xml:space="preserve">Līgumcena tiek </w:t>
      </w:r>
      <w:r w:rsidR="00FE1123" w:rsidRPr="00802F60">
        <w:rPr>
          <w:rFonts w:asciiTheme="minorHAnsi" w:hAnsiTheme="minorHAnsi" w:cstheme="minorHAnsi"/>
          <w:sz w:val="22"/>
          <w:szCs w:val="22"/>
        </w:rPr>
        <w:t>palielināta</w:t>
      </w:r>
      <w:r w:rsidR="00F47944" w:rsidRPr="00802F60">
        <w:rPr>
          <w:rFonts w:asciiTheme="minorHAnsi" w:hAnsiTheme="minorHAnsi" w:cstheme="minorHAnsi"/>
          <w:sz w:val="22"/>
          <w:szCs w:val="22"/>
        </w:rPr>
        <w:t xml:space="preserve"> par</w:t>
      </w:r>
      <w:r w:rsidR="00BF75B8" w:rsidRPr="00802F60">
        <w:rPr>
          <w:rFonts w:asciiTheme="minorHAnsi" w:hAnsiTheme="minorHAnsi" w:cstheme="minorHAnsi"/>
          <w:sz w:val="22"/>
          <w:szCs w:val="22"/>
        </w:rPr>
        <w:t xml:space="preserve"> </w:t>
      </w:r>
      <w:bookmarkStart w:id="1" w:name="_Hlk146561823"/>
      <w:r w:rsidR="00F829D5">
        <w:rPr>
          <w:rFonts w:asciiTheme="minorHAnsi" w:hAnsiTheme="minorHAnsi" w:cstheme="minorHAnsi"/>
          <w:b/>
          <w:bCs/>
          <w:sz w:val="22"/>
          <w:szCs w:val="22"/>
        </w:rPr>
        <w:t>63 055,58</w:t>
      </w:r>
      <w:r w:rsidR="00130CDE">
        <w:rPr>
          <w:rFonts w:asciiTheme="minorHAnsi" w:hAnsiTheme="minorHAnsi" w:cstheme="minorHAnsi"/>
          <w:b/>
          <w:bCs/>
          <w:sz w:val="22"/>
          <w:szCs w:val="22"/>
        </w:rPr>
        <w:t xml:space="preserve"> </w:t>
      </w:r>
      <w:r w:rsidR="00D71D74" w:rsidRPr="00802F60">
        <w:rPr>
          <w:rFonts w:asciiTheme="minorHAnsi" w:hAnsiTheme="minorHAnsi" w:cstheme="minorHAnsi"/>
          <w:b/>
          <w:bCs/>
          <w:sz w:val="22"/>
          <w:szCs w:val="22"/>
        </w:rPr>
        <w:t xml:space="preserve">EUR </w:t>
      </w:r>
      <w:r w:rsidR="00D71D74" w:rsidRPr="00802F60">
        <w:rPr>
          <w:rFonts w:asciiTheme="minorHAnsi" w:hAnsiTheme="minorHAnsi" w:cstheme="minorHAnsi"/>
          <w:sz w:val="22"/>
          <w:szCs w:val="22"/>
        </w:rPr>
        <w:t>(</w:t>
      </w:r>
      <w:r w:rsidR="00F829D5" w:rsidRPr="00F829D5">
        <w:rPr>
          <w:rFonts w:asciiTheme="minorHAnsi" w:hAnsiTheme="minorHAnsi" w:cstheme="minorHAnsi"/>
          <w:sz w:val="22"/>
          <w:szCs w:val="22"/>
        </w:rPr>
        <w:t>sešdesmit trīs tūkstoši piecdesmit pieci euro 58 centi</w:t>
      </w:r>
      <w:r w:rsidR="00D71D74" w:rsidRPr="00802F60">
        <w:rPr>
          <w:rFonts w:asciiTheme="minorHAnsi" w:hAnsiTheme="minorHAnsi" w:cstheme="minorHAnsi"/>
          <w:sz w:val="22"/>
          <w:szCs w:val="22"/>
        </w:rPr>
        <w:t>)</w:t>
      </w:r>
      <w:bookmarkEnd w:id="1"/>
      <w:r w:rsidR="00BF75B8" w:rsidRPr="00802F60">
        <w:rPr>
          <w:rFonts w:asciiTheme="minorHAnsi" w:hAnsiTheme="minorHAnsi" w:cstheme="minorHAnsi"/>
          <w:sz w:val="22"/>
          <w:szCs w:val="22"/>
        </w:rPr>
        <w:t xml:space="preserve"> bez PVN</w:t>
      </w:r>
      <w:r w:rsidR="00C65A5D" w:rsidRPr="00802F60">
        <w:rPr>
          <w:rFonts w:asciiTheme="minorHAnsi" w:hAnsiTheme="minorHAnsi" w:cstheme="minorHAnsi"/>
          <w:sz w:val="22"/>
          <w:szCs w:val="22"/>
        </w:rPr>
        <w:t>.</w:t>
      </w:r>
    </w:p>
    <w:p w14:paraId="2CA29CC0" w14:textId="77777777" w:rsidR="00275F7B" w:rsidRDefault="00275F7B" w:rsidP="00275F7B">
      <w:pPr>
        <w:ind w:left="284"/>
        <w:jc w:val="both"/>
        <w:rPr>
          <w:rFonts w:asciiTheme="minorHAnsi" w:hAnsiTheme="minorHAnsi" w:cstheme="minorHAnsi"/>
          <w:sz w:val="22"/>
          <w:szCs w:val="22"/>
        </w:rPr>
      </w:pPr>
    </w:p>
    <w:p w14:paraId="0B10A428" w14:textId="6C65619C" w:rsidR="001A1883" w:rsidRPr="00275F7B" w:rsidRDefault="007A7094" w:rsidP="000758CA">
      <w:pPr>
        <w:numPr>
          <w:ilvl w:val="0"/>
          <w:numId w:val="1"/>
        </w:numPr>
        <w:ind w:left="284" w:hanging="284"/>
        <w:jc w:val="both"/>
        <w:rPr>
          <w:rFonts w:asciiTheme="minorHAnsi" w:hAnsiTheme="minorHAnsi" w:cstheme="minorHAnsi"/>
          <w:sz w:val="22"/>
          <w:szCs w:val="22"/>
        </w:rPr>
      </w:pPr>
      <w:r w:rsidRPr="00275F7B">
        <w:rPr>
          <w:rFonts w:asciiTheme="minorHAnsi" w:hAnsiTheme="minorHAnsi" w:cstheme="minorHAnsi"/>
          <w:sz w:val="22"/>
          <w:szCs w:val="22"/>
        </w:rPr>
        <w:lastRenderedPageBreak/>
        <w:t xml:space="preserve">Pamatojoties uz </w:t>
      </w:r>
      <w:r w:rsidR="00400AF4" w:rsidRPr="00275F7B">
        <w:rPr>
          <w:rFonts w:asciiTheme="minorHAnsi" w:hAnsiTheme="minorHAnsi" w:cstheme="minorHAnsi"/>
          <w:sz w:val="22"/>
          <w:szCs w:val="22"/>
        </w:rPr>
        <w:t xml:space="preserve">nepieciešamajām izmaiņām </w:t>
      </w:r>
      <w:r w:rsidRPr="00275F7B">
        <w:rPr>
          <w:rFonts w:asciiTheme="minorHAnsi" w:hAnsiTheme="minorHAnsi" w:cstheme="minorHAnsi"/>
          <w:sz w:val="22"/>
          <w:szCs w:val="22"/>
        </w:rPr>
        <w:t>būvdarbu apjom</w:t>
      </w:r>
      <w:r w:rsidR="00400AF4" w:rsidRPr="00275F7B">
        <w:rPr>
          <w:rFonts w:asciiTheme="minorHAnsi" w:hAnsiTheme="minorHAnsi" w:cstheme="minorHAnsi"/>
          <w:sz w:val="22"/>
          <w:szCs w:val="22"/>
        </w:rPr>
        <w:t>os</w:t>
      </w:r>
      <w:r w:rsidRPr="00275F7B">
        <w:rPr>
          <w:rFonts w:asciiTheme="minorHAnsi" w:hAnsiTheme="minorHAnsi" w:cstheme="minorHAnsi"/>
          <w:sz w:val="22"/>
          <w:szCs w:val="22"/>
        </w:rPr>
        <w:t>, Puses vienojas</w:t>
      </w:r>
      <w:r w:rsidR="00E45251" w:rsidRPr="00275F7B">
        <w:rPr>
          <w:rFonts w:asciiTheme="minorHAnsi" w:hAnsiTheme="minorHAnsi" w:cstheme="minorHAnsi"/>
          <w:sz w:val="22"/>
          <w:szCs w:val="22"/>
        </w:rPr>
        <w:t xml:space="preserve"> </w:t>
      </w:r>
      <w:r w:rsidRPr="00275F7B">
        <w:rPr>
          <w:rFonts w:asciiTheme="minorHAnsi" w:hAnsiTheme="minorHAnsi" w:cstheme="minorHAnsi"/>
          <w:sz w:val="22"/>
          <w:szCs w:val="22"/>
        </w:rPr>
        <w:t xml:space="preserve">izteikt Līguma </w:t>
      </w:r>
      <w:r w:rsidR="00BF2B18" w:rsidRPr="00275F7B">
        <w:rPr>
          <w:rFonts w:asciiTheme="minorHAnsi" w:hAnsiTheme="minorHAnsi" w:cstheme="minorHAnsi"/>
          <w:sz w:val="22"/>
          <w:szCs w:val="22"/>
        </w:rPr>
        <w:t>3</w:t>
      </w:r>
      <w:r w:rsidRPr="00275F7B">
        <w:rPr>
          <w:rFonts w:asciiTheme="minorHAnsi" w:hAnsiTheme="minorHAnsi" w:cstheme="minorHAnsi"/>
          <w:sz w:val="22"/>
          <w:szCs w:val="22"/>
        </w:rPr>
        <w:t xml:space="preserve">.1. punktu šādā redakcijā </w:t>
      </w:r>
    </w:p>
    <w:p w14:paraId="259637C9" w14:textId="0DD6F8BA" w:rsidR="00D66EC9" w:rsidRPr="00802F60" w:rsidRDefault="007A7094" w:rsidP="00802F60">
      <w:pPr>
        <w:pStyle w:val="Sarakstarindkopa"/>
        <w:ind w:left="426"/>
        <w:jc w:val="both"/>
        <w:rPr>
          <w:rFonts w:asciiTheme="minorHAnsi" w:hAnsiTheme="minorHAnsi" w:cstheme="minorHAnsi"/>
          <w:sz w:val="22"/>
          <w:szCs w:val="22"/>
        </w:rPr>
      </w:pPr>
      <w:r w:rsidRPr="00802F60">
        <w:rPr>
          <w:rFonts w:asciiTheme="minorHAnsi" w:hAnsiTheme="minorHAnsi" w:cstheme="minorHAnsi"/>
          <w:sz w:val="22"/>
          <w:szCs w:val="22"/>
          <w:lang w:val="lv-LV"/>
        </w:rPr>
        <w:t xml:space="preserve"> </w:t>
      </w:r>
    </w:p>
    <w:p w14:paraId="2D775F1D" w14:textId="77777777" w:rsidR="009717CE" w:rsidRDefault="009A0085" w:rsidP="009717CE">
      <w:pPr>
        <w:pStyle w:val="Sarakstarindkopa"/>
        <w:keepNext/>
        <w:widowControl w:val="0"/>
        <w:pBdr>
          <w:top w:val="nil"/>
          <w:left w:val="nil"/>
          <w:bottom w:val="nil"/>
          <w:right w:val="nil"/>
          <w:between w:val="nil"/>
          <w:bar w:val="nil"/>
        </w:pBdr>
        <w:ind w:left="567"/>
        <w:jc w:val="both"/>
        <w:outlineLvl w:val="1"/>
        <w:rPr>
          <w:rFonts w:asciiTheme="minorHAnsi" w:hAnsiTheme="minorHAnsi" w:cstheme="minorHAnsi"/>
          <w:i/>
          <w:iCs/>
          <w:sz w:val="22"/>
          <w:szCs w:val="22"/>
        </w:rPr>
      </w:pPr>
      <w:r w:rsidRPr="00802F60">
        <w:rPr>
          <w:rFonts w:asciiTheme="minorHAnsi" w:hAnsiTheme="minorHAnsi" w:cstheme="minorHAnsi"/>
          <w:sz w:val="22"/>
          <w:szCs w:val="22"/>
        </w:rPr>
        <w:t>“</w:t>
      </w:r>
      <w:r w:rsidR="00955D6B" w:rsidRPr="00955D6B">
        <w:rPr>
          <w:rFonts w:asciiTheme="minorHAnsi" w:hAnsiTheme="minorHAnsi" w:cstheme="minorHAnsi"/>
          <w:sz w:val="22"/>
          <w:szCs w:val="22"/>
        </w:rPr>
        <w:t>3.1.</w:t>
      </w:r>
      <w:r w:rsidR="00955D6B" w:rsidRPr="00955D6B">
        <w:rPr>
          <w:rFonts w:asciiTheme="minorHAnsi" w:hAnsiTheme="minorHAnsi" w:cstheme="minorHAnsi"/>
          <w:sz w:val="22"/>
          <w:szCs w:val="22"/>
        </w:rPr>
        <w:tab/>
        <w:t xml:space="preserve">Līgumcena ir </w:t>
      </w:r>
      <w:r w:rsidR="00955D6B" w:rsidRPr="00AB0AE8">
        <w:rPr>
          <w:rFonts w:asciiTheme="minorHAnsi" w:hAnsiTheme="minorHAnsi" w:cstheme="minorHAnsi"/>
          <w:b/>
          <w:bCs/>
          <w:sz w:val="22"/>
          <w:szCs w:val="22"/>
        </w:rPr>
        <w:t>1</w:t>
      </w:r>
      <w:r w:rsidR="00FD4713">
        <w:rPr>
          <w:rFonts w:asciiTheme="minorHAnsi" w:hAnsiTheme="minorHAnsi" w:cstheme="minorHAnsi"/>
          <w:b/>
          <w:bCs/>
          <w:sz w:val="22"/>
          <w:szCs w:val="22"/>
        </w:rPr>
        <w:t> 463 507,76</w:t>
      </w:r>
      <w:r w:rsidR="00955D6B" w:rsidRPr="00AB0AE8">
        <w:rPr>
          <w:rFonts w:asciiTheme="minorHAnsi" w:hAnsiTheme="minorHAnsi" w:cstheme="minorHAnsi"/>
          <w:b/>
          <w:bCs/>
          <w:sz w:val="22"/>
          <w:szCs w:val="22"/>
        </w:rPr>
        <w:t xml:space="preserve"> EUR</w:t>
      </w:r>
      <w:r w:rsidR="00955D6B" w:rsidRPr="00955D6B">
        <w:rPr>
          <w:rFonts w:asciiTheme="minorHAnsi" w:hAnsiTheme="minorHAnsi" w:cstheme="minorHAnsi"/>
          <w:sz w:val="22"/>
          <w:szCs w:val="22"/>
        </w:rPr>
        <w:t xml:space="preserve"> (viens miljons </w:t>
      </w:r>
      <w:r w:rsidR="00BA0BF6">
        <w:rPr>
          <w:rFonts w:asciiTheme="minorHAnsi" w:hAnsiTheme="minorHAnsi" w:cstheme="minorHAnsi"/>
          <w:sz w:val="22"/>
          <w:szCs w:val="22"/>
        </w:rPr>
        <w:t>četri</w:t>
      </w:r>
      <w:r w:rsidR="00955D6B" w:rsidRPr="00955D6B">
        <w:rPr>
          <w:rFonts w:asciiTheme="minorHAnsi" w:hAnsiTheme="minorHAnsi" w:cstheme="minorHAnsi"/>
          <w:sz w:val="22"/>
          <w:szCs w:val="22"/>
        </w:rPr>
        <w:t xml:space="preserve"> simti </w:t>
      </w:r>
      <w:r w:rsidR="00BA0BF6">
        <w:rPr>
          <w:rFonts w:asciiTheme="minorHAnsi" w:hAnsiTheme="minorHAnsi" w:cstheme="minorHAnsi"/>
          <w:sz w:val="22"/>
          <w:szCs w:val="22"/>
        </w:rPr>
        <w:t>sešdesmit trīs</w:t>
      </w:r>
      <w:r w:rsidR="00955D6B" w:rsidRPr="00955D6B">
        <w:rPr>
          <w:rFonts w:asciiTheme="minorHAnsi" w:hAnsiTheme="minorHAnsi" w:cstheme="minorHAnsi"/>
          <w:sz w:val="22"/>
          <w:szCs w:val="22"/>
        </w:rPr>
        <w:t xml:space="preserve"> tūksto</w:t>
      </w:r>
      <w:r w:rsidR="00683DB6">
        <w:rPr>
          <w:rFonts w:asciiTheme="minorHAnsi" w:hAnsiTheme="minorHAnsi" w:cstheme="minorHAnsi"/>
          <w:sz w:val="22"/>
          <w:szCs w:val="22"/>
        </w:rPr>
        <w:t>ši</w:t>
      </w:r>
      <w:r w:rsidR="00450334">
        <w:rPr>
          <w:rFonts w:asciiTheme="minorHAnsi" w:hAnsiTheme="minorHAnsi" w:cstheme="minorHAnsi"/>
          <w:sz w:val="22"/>
          <w:szCs w:val="22"/>
        </w:rPr>
        <w:t xml:space="preserve"> </w:t>
      </w:r>
      <w:r w:rsidR="00BA0BF6">
        <w:rPr>
          <w:rFonts w:asciiTheme="minorHAnsi" w:hAnsiTheme="minorHAnsi" w:cstheme="minorHAnsi"/>
          <w:sz w:val="22"/>
          <w:szCs w:val="22"/>
        </w:rPr>
        <w:t>pieci</w:t>
      </w:r>
      <w:r w:rsidR="00450334">
        <w:rPr>
          <w:rFonts w:asciiTheme="minorHAnsi" w:hAnsiTheme="minorHAnsi" w:cstheme="minorHAnsi"/>
          <w:sz w:val="22"/>
          <w:szCs w:val="22"/>
        </w:rPr>
        <w:t xml:space="preserve"> </w:t>
      </w:r>
      <w:r w:rsidR="00955D6B" w:rsidRPr="00955D6B">
        <w:rPr>
          <w:rFonts w:asciiTheme="minorHAnsi" w:hAnsiTheme="minorHAnsi" w:cstheme="minorHAnsi"/>
          <w:sz w:val="22"/>
          <w:szCs w:val="22"/>
        </w:rPr>
        <w:t xml:space="preserve">simti </w:t>
      </w:r>
      <w:r w:rsidR="00BA0BF6">
        <w:rPr>
          <w:rFonts w:asciiTheme="minorHAnsi" w:hAnsiTheme="minorHAnsi" w:cstheme="minorHAnsi"/>
          <w:sz w:val="22"/>
          <w:szCs w:val="22"/>
        </w:rPr>
        <w:t>septiņi</w:t>
      </w:r>
      <w:r w:rsidR="00955D6B" w:rsidRPr="00955D6B">
        <w:rPr>
          <w:rFonts w:asciiTheme="minorHAnsi" w:hAnsiTheme="minorHAnsi" w:cstheme="minorHAnsi"/>
          <w:sz w:val="22"/>
          <w:szCs w:val="22"/>
        </w:rPr>
        <w:t xml:space="preserve"> euro, </w:t>
      </w:r>
      <w:r w:rsidR="00BA0BF6">
        <w:rPr>
          <w:rFonts w:asciiTheme="minorHAnsi" w:hAnsiTheme="minorHAnsi" w:cstheme="minorHAnsi"/>
          <w:sz w:val="22"/>
          <w:szCs w:val="22"/>
        </w:rPr>
        <w:t>76</w:t>
      </w:r>
      <w:r w:rsidR="00955D6B" w:rsidRPr="00955D6B">
        <w:rPr>
          <w:rFonts w:asciiTheme="minorHAnsi" w:hAnsiTheme="minorHAnsi" w:cstheme="minorHAnsi"/>
          <w:sz w:val="22"/>
          <w:szCs w:val="22"/>
        </w:rPr>
        <w:t xml:space="preserve"> centi), (turpmāk -  Līgumcena), PVN 21% </w:t>
      </w:r>
      <w:r w:rsidR="00FD4713">
        <w:rPr>
          <w:rFonts w:asciiTheme="minorHAnsi" w:hAnsiTheme="minorHAnsi" w:cstheme="minorHAnsi"/>
          <w:b/>
          <w:bCs/>
          <w:sz w:val="22"/>
          <w:szCs w:val="22"/>
        </w:rPr>
        <w:t>307 336,63</w:t>
      </w:r>
      <w:r w:rsidR="00955D6B" w:rsidRPr="00955D6B">
        <w:rPr>
          <w:rFonts w:asciiTheme="minorHAnsi" w:hAnsiTheme="minorHAnsi" w:cstheme="minorHAnsi"/>
          <w:sz w:val="22"/>
          <w:szCs w:val="22"/>
        </w:rPr>
        <w:t xml:space="preserve"> </w:t>
      </w:r>
      <w:r w:rsidR="00955D6B" w:rsidRPr="00CF7E79">
        <w:rPr>
          <w:rFonts w:asciiTheme="minorHAnsi" w:hAnsiTheme="minorHAnsi" w:cstheme="minorHAnsi"/>
          <w:b/>
          <w:bCs/>
          <w:sz w:val="22"/>
          <w:szCs w:val="22"/>
        </w:rPr>
        <w:t>EUR</w:t>
      </w:r>
      <w:r w:rsidR="00955D6B" w:rsidRPr="00955D6B">
        <w:rPr>
          <w:rFonts w:asciiTheme="minorHAnsi" w:hAnsiTheme="minorHAnsi" w:cstheme="minorHAnsi"/>
          <w:sz w:val="22"/>
          <w:szCs w:val="22"/>
        </w:rPr>
        <w:t xml:space="preserve"> (</w:t>
      </w:r>
      <w:r w:rsidR="00BA0BF6">
        <w:rPr>
          <w:rFonts w:asciiTheme="minorHAnsi" w:hAnsiTheme="minorHAnsi" w:cstheme="minorHAnsi"/>
          <w:sz w:val="22"/>
          <w:szCs w:val="22"/>
        </w:rPr>
        <w:t>trīs</w:t>
      </w:r>
      <w:r w:rsidR="00955D6B" w:rsidRPr="00955D6B">
        <w:rPr>
          <w:rFonts w:asciiTheme="minorHAnsi" w:hAnsiTheme="minorHAnsi" w:cstheme="minorHAnsi"/>
          <w:sz w:val="22"/>
          <w:szCs w:val="22"/>
        </w:rPr>
        <w:t xml:space="preserve"> simti </w:t>
      </w:r>
      <w:r w:rsidR="00BA0BF6">
        <w:rPr>
          <w:rFonts w:asciiTheme="minorHAnsi" w:hAnsiTheme="minorHAnsi" w:cstheme="minorHAnsi"/>
          <w:sz w:val="22"/>
          <w:szCs w:val="22"/>
        </w:rPr>
        <w:t>septiņi</w:t>
      </w:r>
      <w:r w:rsidR="00955D6B" w:rsidRPr="00955D6B">
        <w:rPr>
          <w:rFonts w:asciiTheme="minorHAnsi" w:hAnsiTheme="minorHAnsi" w:cstheme="minorHAnsi"/>
          <w:sz w:val="22"/>
          <w:szCs w:val="22"/>
        </w:rPr>
        <w:t xml:space="preserve"> tūkstoši </w:t>
      </w:r>
      <w:r w:rsidR="00BA0BF6">
        <w:rPr>
          <w:rFonts w:asciiTheme="minorHAnsi" w:hAnsiTheme="minorHAnsi" w:cstheme="minorHAnsi"/>
          <w:sz w:val="22"/>
          <w:szCs w:val="22"/>
        </w:rPr>
        <w:t>trīs</w:t>
      </w:r>
      <w:r w:rsidR="00955D6B" w:rsidRPr="00955D6B">
        <w:rPr>
          <w:rFonts w:asciiTheme="minorHAnsi" w:hAnsiTheme="minorHAnsi" w:cstheme="minorHAnsi"/>
          <w:sz w:val="22"/>
          <w:szCs w:val="22"/>
        </w:rPr>
        <w:t xml:space="preserve"> simti </w:t>
      </w:r>
      <w:r w:rsidR="00BA0BF6">
        <w:rPr>
          <w:rFonts w:asciiTheme="minorHAnsi" w:hAnsiTheme="minorHAnsi" w:cstheme="minorHAnsi"/>
          <w:sz w:val="22"/>
          <w:szCs w:val="22"/>
        </w:rPr>
        <w:t>trīsdesmit seši</w:t>
      </w:r>
      <w:r w:rsidR="00955D6B" w:rsidRPr="00955D6B">
        <w:rPr>
          <w:rFonts w:asciiTheme="minorHAnsi" w:hAnsiTheme="minorHAnsi" w:cstheme="minorHAnsi"/>
          <w:sz w:val="22"/>
          <w:szCs w:val="22"/>
        </w:rPr>
        <w:t xml:space="preserve"> euro, </w:t>
      </w:r>
      <w:r w:rsidR="00BA0BF6">
        <w:rPr>
          <w:rFonts w:asciiTheme="minorHAnsi" w:hAnsiTheme="minorHAnsi" w:cstheme="minorHAnsi"/>
          <w:sz w:val="22"/>
          <w:szCs w:val="22"/>
        </w:rPr>
        <w:t>63</w:t>
      </w:r>
      <w:r w:rsidR="00955D6B" w:rsidRPr="00955D6B">
        <w:rPr>
          <w:rFonts w:asciiTheme="minorHAnsi" w:hAnsiTheme="minorHAnsi" w:cstheme="minorHAnsi"/>
          <w:sz w:val="22"/>
          <w:szCs w:val="22"/>
        </w:rPr>
        <w:t xml:space="preserve"> centi), kopā </w:t>
      </w:r>
      <w:r w:rsidR="00955D6B" w:rsidRPr="00FF77AF">
        <w:rPr>
          <w:rFonts w:asciiTheme="minorHAnsi" w:hAnsiTheme="minorHAnsi" w:cstheme="minorHAnsi"/>
          <w:b/>
          <w:bCs/>
          <w:sz w:val="22"/>
          <w:szCs w:val="22"/>
        </w:rPr>
        <w:t>1</w:t>
      </w:r>
      <w:r w:rsidR="00FD4713">
        <w:rPr>
          <w:rFonts w:asciiTheme="minorHAnsi" w:hAnsiTheme="minorHAnsi" w:cstheme="minorHAnsi"/>
          <w:b/>
          <w:bCs/>
          <w:sz w:val="22"/>
          <w:szCs w:val="22"/>
        </w:rPr>
        <w:t> 770 844,39</w:t>
      </w:r>
      <w:r w:rsidR="00955D6B" w:rsidRPr="00FF77AF">
        <w:rPr>
          <w:rFonts w:asciiTheme="minorHAnsi" w:hAnsiTheme="minorHAnsi" w:cstheme="minorHAnsi"/>
          <w:b/>
          <w:bCs/>
          <w:sz w:val="22"/>
          <w:szCs w:val="22"/>
        </w:rPr>
        <w:t xml:space="preserve"> EUR</w:t>
      </w:r>
      <w:r w:rsidR="00955D6B" w:rsidRPr="00955D6B">
        <w:rPr>
          <w:rFonts w:asciiTheme="minorHAnsi" w:hAnsiTheme="minorHAnsi" w:cstheme="minorHAnsi"/>
          <w:sz w:val="22"/>
          <w:szCs w:val="22"/>
        </w:rPr>
        <w:t xml:space="preserve"> (viens miljons </w:t>
      </w:r>
      <w:r w:rsidR="00A70563">
        <w:rPr>
          <w:rFonts w:asciiTheme="minorHAnsi" w:hAnsiTheme="minorHAnsi" w:cstheme="minorHAnsi"/>
          <w:sz w:val="22"/>
          <w:szCs w:val="22"/>
        </w:rPr>
        <w:t>s</w:t>
      </w:r>
      <w:r w:rsidR="00BA0BF6">
        <w:rPr>
          <w:rFonts w:asciiTheme="minorHAnsi" w:hAnsiTheme="minorHAnsi" w:cstheme="minorHAnsi"/>
          <w:sz w:val="22"/>
          <w:szCs w:val="22"/>
        </w:rPr>
        <w:t>eptiņi</w:t>
      </w:r>
      <w:r w:rsidR="00A70563">
        <w:rPr>
          <w:rFonts w:asciiTheme="minorHAnsi" w:hAnsiTheme="minorHAnsi" w:cstheme="minorHAnsi"/>
          <w:sz w:val="22"/>
          <w:szCs w:val="22"/>
        </w:rPr>
        <w:t xml:space="preserve"> </w:t>
      </w:r>
      <w:r w:rsidR="00955D6B" w:rsidRPr="00955D6B">
        <w:rPr>
          <w:rFonts w:asciiTheme="minorHAnsi" w:hAnsiTheme="minorHAnsi" w:cstheme="minorHAnsi"/>
          <w:sz w:val="22"/>
          <w:szCs w:val="22"/>
        </w:rPr>
        <w:t xml:space="preserve">simti </w:t>
      </w:r>
      <w:r w:rsidR="000111C4">
        <w:rPr>
          <w:rFonts w:asciiTheme="minorHAnsi" w:hAnsiTheme="minorHAnsi" w:cstheme="minorHAnsi"/>
          <w:sz w:val="22"/>
          <w:szCs w:val="22"/>
        </w:rPr>
        <w:t>septiņdesmit</w:t>
      </w:r>
      <w:r w:rsidR="00955D6B" w:rsidRPr="00955D6B">
        <w:rPr>
          <w:rFonts w:asciiTheme="minorHAnsi" w:hAnsiTheme="minorHAnsi" w:cstheme="minorHAnsi"/>
          <w:sz w:val="22"/>
          <w:szCs w:val="22"/>
        </w:rPr>
        <w:t xml:space="preserve"> tūkstoši </w:t>
      </w:r>
      <w:r w:rsidR="000111C4">
        <w:rPr>
          <w:rFonts w:asciiTheme="minorHAnsi" w:hAnsiTheme="minorHAnsi" w:cstheme="minorHAnsi"/>
          <w:sz w:val="22"/>
          <w:szCs w:val="22"/>
        </w:rPr>
        <w:t xml:space="preserve">astoņi </w:t>
      </w:r>
      <w:r w:rsidR="00A70563">
        <w:rPr>
          <w:rFonts w:asciiTheme="minorHAnsi" w:hAnsiTheme="minorHAnsi" w:cstheme="minorHAnsi"/>
          <w:sz w:val="22"/>
          <w:szCs w:val="22"/>
        </w:rPr>
        <w:t xml:space="preserve">simti </w:t>
      </w:r>
      <w:r w:rsidR="000111C4">
        <w:rPr>
          <w:rFonts w:asciiTheme="minorHAnsi" w:hAnsiTheme="minorHAnsi" w:cstheme="minorHAnsi"/>
          <w:sz w:val="22"/>
          <w:szCs w:val="22"/>
        </w:rPr>
        <w:t>četrdesmit četri</w:t>
      </w:r>
      <w:r w:rsidR="00EC567F">
        <w:rPr>
          <w:rFonts w:asciiTheme="minorHAnsi" w:hAnsiTheme="minorHAnsi" w:cstheme="minorHAnsi"/>
          <w:sz w:val="22"/>
          <w:szCs w:val="22"/>
        </w:rPr>
        <w:t xml:space="preserve"> </w:t>
      </w:r>
      <w:r w:rsidR="00955D6B" w:rsidRPr="00955D6B">
        <w:rPr>
          <w:rFonts w:asciiTheme="minorHAnsi" w:hAnsiTheme="minorHAnsi" w:cstheme="minorHAnsi"/>
          <w:sz w:val="22"/>
          <w:szCs w:val="22"/>
        </w:rPr>
        <w:t xml:space="preserve">euro, </w:t>
      </w:r>
      <w:r w:rsidR="000111C4">
        <w:rPr>
          <w:rFonts w:asciiTheme="minorHAnsi" w:hAnsiTheme="minorHAnsi" w:cstheme="minorHAnsi"/>
          <w:sz w:val="22"/>
          <w:szCs w:val="22"/>
        </w:rPr>
        <w:t>39</w:t>
      </w:r>
      <w:r w:rsidR="00955D6B" w:rsidRPr="00955D6B">
        <w:rPr>
          <w:rFonts w:asciiTheme="minorHAnsi" w:hAnsiTheme="minorHAnsi" w:cstheme="minorHAnsi"/>
          <w:sz w:val="22"/>
          <w:szCs w:val="22"/>
        </w:rPr>
        <w:t xml:space="preserve"> centi), turpmāk kopā– Līguma summa</w:t>
      </w:r>
      <w:r w:rsidR="000E73A6" w:rsidRPr="000E73A6">
        <w:rPr>
          <w:rFonts w:ascii="Calibri" w:hAnsi="Calibri" w:cs="Calibri"/>
          <w:i/>
          <w:iCs/>
          <w:sz w:val="22"/>
          <w:szCs w:val="22"/>
          <w:lang w:eastAsia="lv-LV" w:bidi="lv-LV"/>
        </w:rPr>
        <w:t>.</w:t>
      </w:r>
      <w:r w:rsidR="00B40C22" w:rsidRPr="00802F60">
        <w:rPr>
          <w:rFonts w:asciiTheme="minorHAnsi" w:hAnsiTheme="minorHAnsi" w:cstheme="minorHAnsi"/>
          <w:i/>
          <w:iCs/>
          <w:sz w:val="22"/>
          <w:szCs w:val="22"/>
        </w:rPr>
        <w:t>”</w:t>
      </w:r>
      <w:r w:rsidR="002704FB">
        <w:rPr>
          <w:rFonts w:asciiTheme="minorHAnsi" w:hAnsiTheme="minorHAnsi" w:cstheme="minorHAnsi"/>
          <w:i/>
          <w:iCs/>
          <w:sz w:val="22"/>
          <w:szCs w:val="22"/>
        </w:rPr>
        <w:t>.</w:t>
      </w:r>
    </w:p>
    <w:p w14:paraId="6ADCE8A2" w14:textId="77777777" w:rsidR="009717CE" w:rsidRDefault="009717CE" w:rsidP="009717CE">
      <w:pPr>
        <w:keepNext/>
        <w:widowControl w:val="0"/>
        <w:pBdr>
          <w:top w:val="nil"/>
          <w:left w:val="nil"/>
          <w:bottom w:val="nil"/>
          <w:right w:val="nil"/>
          <w:between w:val="nil"/>
          <w:bar w:val="nil"/>
        </w:pBdr>
        <w:jc w:val="both"/>
        <w:outlineLvl w:val="1"/>
        <w:rPr>
          <w:rStyle w:val="normaltextrun"/>
          <w:rFonts w:asciiTheme="minorHAnsi" w:hAnsiTheme="minorHAnsi" w:cstheme="minorHAnsi"/>
          <w:sz w:val="22"/>
          <w:szCs w:val="22"/>
        </w:rPr>
      </w:pPr>
    </w:p>
    <w:p w14:paraId="0B0D395F" w14:textId="5900FD0E" w:rsidR="00AA2DFC" w:rsidRDefault="00AA2DFC" w:rsidP="000758CA">
      <w:pPr>
        <w:pStyle w:val="Sarakstarindkopa"/>
        <w:keepNext/>
        <w:widowControl w:val="0"/>
        <w:numPr>
          <w:ilvl w:val="0"/>
          <w:numId w:val="1"/>
        </w:numPr>
        <w:pBdr>
          <w:top w:val="nil"/>
          <w:left w:val="nil"/>
          <w:bottom w:val="nil"/>
          <w:right w:val="nil"/>
          <w:between w:val="nil"/>
          <w:bar w:val="nil"/>
        </w:pBdr>
        <w:ind w:left="284" w:hanging="284"/>
        <w:jc w:val="both"/>
        <w:outlineLvl w:val="1"/>
        <w:rPr>
          <w:rStyle w:val="normaltextrun"/>
          <w:rFonts w:asciiTheme="minorHAnsi" w:hAnsiTheme="minorHAnsi" w:cstheme="minorHAnsi"/>
          <w:sz w:val="22"/>
          <w:szCs w:val="22"/>
        </w:rPr>
      </w:pPr>
      <w:r w:rsidRPr="00AA2DFC">
        <w:rPr>
          <w:rStyle w:val="normaltextrun"/>
          <w:rFonts w:asciiTheme="minorHAnsi" w:hAnsiTheme="minorHAnsi" w:cstheme="minorHAnsi"/>
          <w:sz w:val="22"/>
          <w:szCs w:val="22"/>
        </w:rPr>
        <w:t>Pamatojoties uz Publisko iepirkumu likuma 61. panta pirmās daļas 2. punktu un trešās daļas 1. punktu, kā arī Līguma 4.5.4., 4.6., 4.8., 18.12., 18.16. un 19.7. punktu, Puses vienojas grozīt Būvdarbu izpildes termiņu.</w:t>
      </w:r>
    </w:p>
    <w:p w14:paraId="6738C201" w14:textId="16A12C01" w:rsidR="00307786" w:rsidRDefault="00C80BF3" w:rsidP="00307786">
      <w:pPr>
        <w:pStyle w:val="Sarakstarindkopa"/>
        <w:keepNext/>
        <w:widowControl w:val="0"/>
        <w:numPr>
          <w:ilvl w:val="1"/>
          <w:numId w:val="1"/>
        </w:numPr>
        <w:pBdr>
          <w:top w:val="nil"/>
          <w:left w:val="nil"/>
          <w:bottom w:val="nil"/>
          <w:right w:val="nil"/>
          <w:between w:val="nil"/>
          <w:bar w:val="nil"/>
        </w:pBdr>
        <w:jc w:val="both"/>
        <w:outlineLvl w:val="1"/>
        <w:rPr>
          <w:rStyle w:val="normaltextrun"/>
          <w:rFonts w:asciiTheme="minorHAnsi" w:hAnsiTheme="minorHAnsi" w:cstheme="minorHAnsi"/>
          <w:sz w:val="22"/>
          <w:szCs w:val="22"/>
        </w:rPr>
      </w:pPr>
      <w:r w:rsidRPr="00C80BF3">
        <w:rPr>
          <w:rStyle w:val="normaltextrun"/>
          <w:rFonts w:asciiTheme="minorHAnsi" w:hAnsiTheme="minorHAnsi" w:cstheme="minorHAnsi"/>
          <w:sz w:val="22"/>
          <w:szCs w:val="22"/>
        </w:rPr>
        <w:t>Puses konstatē, ka pirms šīs Vienošanās noslēgšanas spēkā esošais Būvdarbu izpildes termiņš, ievērojot iepriekš noslēgtos Līguma grozījumus un dokumentētos tehnoloģiskos pārtraukumus, ir 2026. gada 2</w:t>
      </w:r>
      <w:r w:rsidR="00E418D2">
        <w:rPr>
          <w:rStyle w:val="normaltextrun"/>
          <w:rFonts w:asciiTheme="minorHAnsi" w:hAnsiTheme="minorHAnsi" w:cstheme="minorHAnsi"/>
          <w:sz w:val="22"/>
          <w:szCs w:val="22"/>
        </w:rPr>
        <w:t>7</w:t>
      </w:r>
      <w:r w:rsidRPr="00C80BF3">
        <w:rPr>
          <w:rStyle w:val="normaltextrun"/>
          <w:rFonts w:asciiTheme="minorHAnsi" w:hAnsiTheme="minorHAnsi" w:cstheme="minorHAnsi"/>
          <w:sz w:val="22"/>
          <w:szCs w:val="22"/>
        </w:rPr>
        <w:t>. jūlijs.</w:t>
      </w:r>
    </w:p>
    <w:p w14:paraId="56255922" w14:textId="4BDBF18E" w:rsidR="00C80BF3" w:rsidRDefault="005D196B" w:rsidP="00307786">
      <w:pPr>
        <w:pStyle w:val="Sarakstarindkopa"/>
        <w:keepNext/>
        <w:widowControl w:val="0"/>
        <w:numPr>
          <w:ilvl w:val="1"/>
          <w:numId w:val="1"/>
        </w:numPr>
        <w:pBdr>
          <w:top w:val="nil"/>
          <w:left w:val="nil"/>
          <w:bottom w:val="nil"/>
          <w:right w:val="nil"/>
          <w:between w:val="nil"/>
          <w:bar w:val="nil"/>
        </w:pBdr>
        <w:jc w:val="both"/>
        <w:outlineLvl w:val="1"/>
        <w:rPr>
          <w:rStyle w:val="normaltextrun"/>
          <w:rFonts w:asciiTheme="minorHAnsi" w:hAnsiTheme="minorHAnsi" w:cstheme="minorHAnsi"/>
          <w:sz w:val="22"/>
          <w:szCs w:val="22"/>
        </w:rPr>
      </w:pPr>
      <w:r w:rsidRPr="005D196B">
        <w:rPr>
          <w:rStyle w:val="normaltextrun"/>
          <w:rFonts w:asciiTheme="minorHAnsi" w:hAnsiTheme="minorHAnsi" w:cstheme="minorHAnsi"/>
          <w:sz w:val="22"/>
          <w:szCs w:val="22"/>
        </w:rPr>
        <w:t>Būvdarbu izpildes termiņa aprēķinā ņemti vērā šādi tehnoloģiskie pārtraukumi:</w:t>
      </w:r>
    </w:p>
    <w:p w14:paraId="48201098" w14:textId="1BF4F080" w:rsidR="005D196B" w:rsidRDefault="009675C2" w:rsidP="005D196B">
      <w:pPr>
        <w:pStyle w:val="Sarakstarindkopa"/>
        <w:keepNext/>
        <w:widowControl w:val="0"/>
        <w:numPr>
          <w:ilvl w:val="2"/>
          <w:numId w:val="1"/>
        </w:numPr>
        <w:pBdr>
          <w:top w:val="nil"/>
          <w:left w:val="nil"/>
          <w:bottom w:val="nil"/>
          <w:right w:val="nil"/>
          <w:between w:val="nil"/>
          <w:bar w:val="nil"/>
        </w:pBdr>
        <w:jc w:val="both"/>
        <w:outlineLvl w:val="1"/>
        <w:rPr>
          <w:rStyle w:val="normaltextrun"/>
          <w:rFonts w:asciiTheme="minorHAnsi" w:hAnsiTheme="minorHAnsi" w:cstheme="minorHAnsi"/>
          <w:sz w:val="22"/>
          <w:szCs w:val="22"/>
        </w:rPr>
      </w:pPr>
      <w:r w:rsidRPr="009675C2">
        <w:rPr>
          <w:rStyle w:val="normaltextrun"/>
          <w:rFonts w:asciiTheme="minorHAnsi" w:hAnsiTheme="minorHAnsi" w:cstheme="minorHAnsi"/>
          <w:sz w:val="22"/>
          <w:szCs w:val="22"/>
        </w:rPr>
        <w:t xml:space="preserve">no 2025. gada 31. janvāra līdz 2025. gada 31. martam – </w:t>
      </w:r>
      <w:r w:rsidR="00235D16">
        <w:rPr>
          <w:rStyle w:val="normaltextrun"/>
          <w:rFonts w:asciiTheme="minorHAnsi" w:hAnsiTheme="minorHAnsi" w:cstheme="minorHAnsi"/>
          <w:sz w:val="22"/>
          <w:szCs w:val="22"/>
        </w:rPr>
        <w:t>60 kalendārās dienas, būvdarbus uzsākot 2025.gada 1. Aprīlī atbilstoši BIS izdarītajam ierakstam.</w:t>
      </w:r>
    </w:p>
    <w:p w14:paraId="387E512F" w14:textId="436849E0" w:rsidR="009675C2" w:rsidRDefault="009675C2" w:rsidP="009675C2">
      <w:pPr>
        <w:pStyle w:val="Sarakstarindkopa"/>
        <w:keepNext/>
        <w:widowControl w:val="0"/>
        <w:numPr>
          <w:ilvl w:val="2"/>
          <w:numId w:val="1"/>
        </w:numPr>
        <w:pBdr>
          <w:top w:val="nil"/>
          <w:left w:val="nil"/>
          <w:bottom w:val="nil"/>
          <w:right w:val="nil"/>
          <w:between w:val="nil"/>
          <w:bar w:val="nil"/>
        </w:pBdr>
        <w:jc w:val="both"/>
        <w:outlineLvl w:val="1"/>
        <w:rPr>
          <w:rStyle w:val="normaltextrun"/>
          <w:rFonts w:asciiTheme="minorHAnsi" w:hAnsiTheme="minorHAnsi" w:cstheme="minorHAnsi"/>
          <w:sz w:val="22"/>
          <w:szCs w:val="22"/>
        </w:rPr>
      </w:pPr>
      <w:r w:rsidRPr="009675C2">
        <w:rPr>
          <w:rStyle w:val="normaltextrun"/>
          <w:rFonts w:asciiTheme="minorHAnsi" w:hAnsiTheme="minorHAnsi" w:cstheme="minorHAnsi"/>
          <w:sz w:val="22"/>
          <w:szCs w:val="22"/>
        </w:rPr>
        <w:t>no 2025. gada 22. decembra līdz 2026. gada 6. aprīlim – 106 kalendāra dienas, būvdarbus atsākot 2026. gada 7. aprīlī atbilstoši BIS izdarītajam ierakstam.</w:t>
      </w:r>
    </w:p>
    <w:p w14:paraId="424C4C20" w14:textId="437A2EB3" w:rsidR="009675C2" w:rsidRDefault="00875902" w:rsidP="009675C2">
      <w:pPr>
        <w:pStyle w:val="Sarakstarindkopa"/>
        <w:keepNext/>
        <w:widowControl w:val="0"/>
        <w:numPr>
          <w:ilvl w:val="1"/>
          <w:numId w:val="1"/>
        </w:numPr>
        <w:pBdr>
          <w:top w:val="nil"/>
          <w:left w:val="nil"/>
          <w:bottom w:val="nil"/>
          <w:right w:val="nil"/>
          <w:between w:val="nil"/>
          <w:bar w:val="nil"/>
        </w:pBdr>
        <w:jc w:val="both"/>
        <w:outlineLvl w:val="1"/>
        <w:rPr>
          <w:rStyle w:val="normaltextrun"/>
          <w:rFonts w:asciiTheme="minorHAnsi" w:hAnsiTheme="minorHAnsi" w:cstheme="minorHAnsi"/>
          <w:sz w:val="22"/>
          <w:szCs w:val="22"/>
        </w:rPr>
      </w:pPr>
      <w:r w:rsidRPr="00875902">
        <w:rPr>
          <w:rStyle w:val="normaltextrun"/>
          <w:rFonts w:asciiTheme="minorHAnsi" w:hAnsiTheme="minorHAnsi" w:cstheme="minorHAnsi"/>
          <w:sz w:val="22"/>
          <w:szCs w:val="22"/>
        </w:rPr>
        <w:t>Ņemot vērā ar Izmaiņu aktu Nr. 4 apstiprināto papildu būvdarbu apjomu un tā dokumentēto ietekmi uz būvdarbu kritisko secību, Būvdarbu izpildes termiņš tiek pagarināts par diviem kalendāra mēnešiem – no 2026. gada 2</w:t>
      </w:r>
      <w:r w:rsidR="00E418D2">
        <w:rPr>
          <w:rStyle w:val="normaltextrun"/>
          <w:rFonts w:asciiTheme="minorHAnsi" w:hAnsiTheme="minorHAnsi" w:cstheme="minorHAnsi"/>
          <w:sz w:val="22"/>
          <w:szCs w:val="22"/>
        </w:rPr>
        <w:t>7</w:t>
      </w:r>
      <w:r w:rsidRPr="00875902">
        <w:rPr>
          <w:rStyle w:val="normaltextrun"/>
          <w:rFonts w:asciiTheme="minorHAnsi" w:hAnsiTheme="minorHAnsi" w:cstheme="minorHAnsi"/>
          <w:sz w:val="22"/>
          <w:szCs w:val="22"/>
        </w:rPr>
        <w:t>. jūlija līdz 2026. gada 2</w:t>
      </w:r>
      <w:r w:rsidR="00E418D2">
        <w:rPr>
          <w:rStyle w:val="normaltextrun"/>
          <w:rFonts w:asciiTheme="minorHAnsi" w:hAnsiTheme="minorHAnsi" w:cstheme="minorHAnsi"/>
          <w:sz w:val="22"/>
          <w:szCs w:val="22"/>
        </w:rPr>
        <w:t>7</w:t>
      </w:r>
      <w:r w:rsidRPr="00875902">
        <w:rPr>
          <w:rStyle w:val="normaltextrun"/>
          <w:rFonts w:asciiTheme="minorHAnsi" w:hAnsiTheme="minorHAnsi" w:cstheme="minorHAnsi"/>
          <w:sz w:val="22"/>
          <w:szCs w:val="22"/>
        </w:rPr>
        <w:t>. septembrim.</w:t>
      </w:r>
    </w:p>
    <w:p w14:paraId="3841DFAC" w14:textId="0B14B47F" w:rsidR="00875902" w:rsidRPr="009675C2" w:rsidRDefault="00875902" w:rsidP="009675C2">
      <w:pPr>
        <w:pStyle w:val="Sarakstarindkopa"/>
        <w:keepNext/>
        <w:widowControl w:val="0"/>
        <w:numPr>
          <w:ilvl w:val="1"/>
          <w:numId w:val="1"/>
        </w:numPr>
        <w:pBdr>
          <w:top w:val="nil"/>
          <w:left w:val="nil"/>
          <w:bottom w:val="nil"/>
          <w:right w:val="nil"/>
          <w:between w:val="nil"/>
          <w:bar w:val="nil"/>
        </w:pBdr>
        <w:jc w:val="both"/>
        <w:outlineLvl w:val="1"/>
        <w:rPr>
          <w:rStyle w:val="normaltextrun"/>
          <w:rFonts w:asciiTheme="minorHAnsi" w:hAnsiTheme="minorHAnsi" w:cstheme="minorHAnsi"/>
          <w:sz w:val="22"/>
          <w:szCs w:val="22"/>
        </w:rPr>
      </w:pPr>
      <w:r w:rsidRPr="00875902">
        <w:rPr>
          <w:rStyle w:val="normaltextrun"/>
          <w:rFonts w:asciiTheme="minorHAnsi" w:hAnsiTheme="minorHAnsi" w:cstheme="minorHAnsi"/>
          <w:sz w:val="22"/>
          <w:szCs w:val="22"/>
        </w:rPr>
        <w:t>Puses apliecina, ka termiņa pagarinājuma pamatā esošie apstākļi nav radušies Būvuzņēmēja darbu nepareizas plānošanas, vilcināšanās, bezdarbības vai citu Būvuzņēmēja atbildības jomā esošu apstākļu dēļ.</w:t>
      </w:r>
    </w:p>
    <w:p w14:paraId="6ACF90DF" w14:textId="77777777" w:rsidR="00AA2DFC" w:rsidRDefault="00AA2DFC" w:rsidP="00AA2DFC">
      <w:pPr>
        <w:pStyle w:val="Sarakstarindkopa"/>
        <w:keepNext/>
        <w:widowControl w:val="0"/>
        <w:pBdr>
          <w:top w:val="nil"/>
          <w:left w:val="nil"/>
          <w:bottom w:val="nil"/>
          <w:right w:val="nil"/>
          <w:between w:val="nil"/>
          <w:bar w:val="nil"/>
        </w:pBdr>
        <w:ind w:left="284"/>
        <w:jc w:val="both"/>
        <w:outlineLvl w:val="1"/>
        <w:rPr>
          <w:rStyle w:val="normaltextrun"/>
          <w:rFonts w:asciiTheme="minorHAnsi" w:hAnsiTheme="minorHAnsi" w:cstheme="minorHAnsi"/>
          <w:sz w:val="22"/>
          <w:szCs w:val="22"/>
        </w:rPr>
      </w:pPr>
    </w:p>
    <w:p w14:paraId="4AED25DB" w14:textId="00470204" w:rsidR="00540162" w:rsidRPr="00875902" w:rsidRDefault="00540162" w:rsidP="00875902">
      <w:pPr>
        <w:keepNext/>
        <w:widowControl w:val="0"/>
        <w:pBdr>
          <w:top w:val="nil"/>
          <w:left w:val="nil"/>
          <w:bottom w:val="nil"/>
          <w:right w:val="nil"/>
          <w:between w:val="nil"/>
          <w:bar w:val="nil"/>
        </w:pBdr>
        <w:jc w:val="both"/>
        <w:outlineLvl w:val="1"/>
        <w:rPr>
          <w:rStyle w:val="normaltextrun"/>
          <w:rFonts w:asciiTheme="minorHAnsi" w:hAnsiTheme="minorHAnsi" w:cstheme="minorHAnsi"/>
          <w:i/>
          <w:iCs/>
          <w:sz w:val="22"/>
          <w:szCs w:val="22"/>
        </w:rPr>
      </w:pPr>
      <w:r w:rsidRPr="00875902">
        <w:rPr>
          <w:rStyle w:val="normaltextrun"/>
          <w:rFonts w:asciiTheme="minorHAnsi" w:hAnsiTheme="minorHAnsi" w:cstheme="minorHAnsi"/>
          <w:sz w:val="22"/>
          <w:szCs w:val="22"/>
        </w:rPr>
        <w:t xml:space="preserve">Ņemot vērā </w:t>
      </w:r>
      <w:r w:rsidR="00902A92">
        <w:rPr>
          <w:rStyle w:val="normaltextrun"/>
          <w:rFonts w:asciiTheme="minorHAnsi" w:hAnsiTheme="minorHAnsi" w:cstheme="minorHAnsi"/>
          <w:sz w:val="22"/>
          <w:szCs w:val="22"/>
        </w:rPr>
        <w:t>augstāk minēto</w:t>
      </w:r>
      <w:r w:rsidR="00622449" w:rsidRPr="00875902">
        <w:rPr>
          <w:rStyle w:val="normaltextrun"/>
          <w:rFonts w:asciiTheme="minorHAnsi" w:hAnsiTheme="minorHAnsi" w:cstheme="minorHAnsi"/>
          <w:sz w:val="22"/>
          <w:szCs w:val="22"/>
        </w:rPr>
        <w:t xml:space="preserve">, </w:t>
      </w:r>
      <w:r w:rsidRPr="00875902">
        <w:rPr>
          <w:rStyle w:val="normaltextrun"/>
          <w:rFonts w:asciiTheme="minorHAnsi" w:hAnsiTheme="minorHAnsi" w:cstheme="minorHAnsi"/>
          <w:sz w:val="22"/>
          <w:szCs w:val="22"/>
        </w:rPr>
        <w:t>Puses vienojas pagarināt Būvdarbu izpildes termiņu, izsakot Līguma 4.1. punktu šādā redakcijā</w:t>
      </w:r>
    </w:p>
    <w:p w14:paraId="06D22B76" w14:textId="77777777" w:rsidR="00540162" w:rsidRDefault="00540162" w:rsidP="00540162">
      <w:pPr>
        <w:pStyle w:val="paragraph"/>
        <w:spacing w:before="0" w:beforeAutospacing="0" w:after="0" w:afterAutospacing="0"/>
        <w:ind w:left="284" w:hanging="284"/>
        <w:jc w:val="both"/>
        <w:textAlignment w:val="baseline"/>
        <w:rPr>
          <w:rStyle w:val="normaltextrun"/>
          <w:rFonts w:asciiTheme="minorHAnsi" w:hAnsiTheme="minorHAnsi" w:cstheme="minorHAnsi"/>
          <w:sz w:val="22"/>
          <w:szCs w:val="22"/>
        </w:rPr>
      </w:pPr>
    </w:p>
    <w:p w14:paraId="7B2FE95B" w14:textId="5474F964" w:rsidR="00C73CB3" w:rsidRDefault="00540162" w:rsidP="000327EC">
      <w:pPr>
        <w:pStyle w:val="Sarakstarindkopa"/>
        <w:keepNext/>
        <w:widowControl w:val="0"/>
        <w:pBdr>
          <w:top w:val="nil"/>
          <w:left w:val="nil"/>
          <w:bottom w:val="nil"/>
          <w:right w:val="nil"/>
          <w:between w:val="nil"/>
          <w:bar w:val="nil"/>
        </w:pBdr>
        <w:ind w:left="567"/>
        <w:jc w:val="both"/>
        <w:outlineLvl w:val="1"/>
        <w:rPr>
          <w:rStyle w:val="normaltextrun"/>
          <w:rFonts w:asciiTheme="minorHAnsi" w:hAnsiTheme="minorHAnsi" w:cstheme="minorHAnsi"/>
          <w:sz w:val="22"/>
          <w:szCs w:val="22"/>
        </w:rPr>
      </w:pPr>
      <w:r w:rsidRPr="00802F60">
        <w:rPr>
          <w:rFonts w:asciiTheme="minorHAnsi" w:hAnsiTheme="minorHAnsi" w:cstheme="minorHAnsi"/>
          <w:sz w:val="22"/>
          <w:szCs w:val="22"/>
        </w:rPr>
        <w:t>“</w:t>
      </w:r>
      <w:r w:rsidRPr="00AD29A5">
        <w:rPr>
          <w:rFonts w:asciiTheme="minorHAnsi" w:hAnsiTheme="minorHAnsi" w:cstheme="minorHAnsi"/>
          <w:sz w:val="22"/>
          <w:szCs w:val="22"/>
        </w:rPr>
        <w:t>4.1.</w:t>
      </w:r>
      <w:r w:rsidRPr="00AD29A5">
        <w:rPr>
          <w:rFonts w:asciiTheme="minorHAnsi" w:hAnsiTheme="minorHAnsi" w:cstheme="minorHAnsi"/>
          <w:sz w:val="22"/>
          <w:szCs w:val="22"/>
        </w:rPr>
        <w:tab/>
      </w:r>
      <w:r w:rsidR="00A94AB1" w:rsidRPr="00A94AB1">
        <w:rPr>
          <w:rFonts w:asciiTheme="minorHAnsi" w:hAnsiTheme="minorHAnsi" w:cstheme="minorHAnsi"/>
          <w:sz w:val="22"/>
          <w:szCs w:val="22"/>
        </w:rPr>
        <w:t>Līguma izpildes termiņš ir 2026. gada 2</w:t>
      </w:r>
      <w:r w:rsidR="001F6F0C">
        <w:rPr>
          <w:rFonts w:asciiTheme="minorHAnsi" w:hAnsiTheme="minorHAnsi" w:cstheme="minorHAnsi"/>
          <w:sz w:val="22"/>
          <w:szCs w:val="22"/>
        </w:rPr>
        <w:t>7</w:t>
      </w:r>
      <w:r w:rsidR="00A94AB1" w:rsidRPr="00A94AB1">
        <w:rPr>
          <w:rFonts w:asciiTheme="minorHAnsi" w:hAnsiTheme="minorHAnsi" w:cstheme="minorHAnsi"/>
          <w:sz w:val="22"/>
          <w:szCs w:val="22"/>
        </w:rPr>
        <w:t>. septembris. Ja minētā diena nav darba diena, Būvuzņēmējs Būvdarbus pabeidz un nodod Pasūtītājam pēdējā darba dienā pirms šī datuma</w:t>
      </w:r>
      <w:r w:rsidRPr="00AD29A5">
        <w:rPr>
          <w:rFonts w:asciiTheme="minorHAnsi" w:hAnsiTheme="minorHAnsi" w:cstheme="minorHAnsi"/>
          <w:sz w:val="22"/>
          <w:szCs w:val="22"/>
        </w:rPr>
        <w:t>.</w:t>
      </w:r>
      <w:r w:rsidRPr="00B644D2">
        <w:rPr>
          <w:rFonts w:asciiTheme="minorHAnsi" w:hAnsiTheme="minorHAnsi" w:cstheme="minorHAnsi"/>
          <w:i/>
          <w:iCs/>
          <w:sz w:val="22"/>
          <w:szCs w:val="22"/>
        </w:rPr>
        <w:t>”.</w:t>
      </w:r>
    </w:p>
    <w:p w14:paraId="4F0DFA97" w14:textId="1B52FC60" w:rsidR="00BF42FA" w:rsidRDefault="009717CE" w:rsidP="001471FB">
      <w:pPr>
        <w:pStyle w:val="paragraph"/>
        <w:ind w:left="284" w:hanging="284"/>
        <w:jc w:val="both"/>
        <w:textAlignment w:val="baseline"/>
        <w:rPr>
          <w:rFonts w:ascii="Calibri" w:hAnsi="Calibri" w:cs="Calibri"/>
          <w:sz w:val="22"/>
          <w:szCs w:val="22"/>
          <w:lang w:val="x-none" w:eastAsia="x-none"/>
        </w:rPr>
      </w:pPr>
      <w:r>
        <w:rPr>
          <w:rStyle w:val="normaltextrun"/>
          <w:rFonts w:asciiTheme="minorHAnsi" w:hAnsiTheme="minorHAnsi" w:cstheme="minorHAnsi"/>
          <w:sz w:val="22"/>
          <w:szCs w:val="22"/>
        </w:rPr>
        <w:t xml:space="preserve">5. </w:t>
      </w:r>
      <w:r w:rsidR="00E3423C">
        <w:rPr>
          <w:rStyle w:val="normaltextrun"/>
          <w:rFonts w:asciiTheme="minorHAnsi" w:hAnsiTheme="minorHAnsi" w:cstheme="minorHAnsi"/>
          <w:sz w:val="22"/>
          <w:szCs w:val="22"/>
        </w:rPr>
        <w:t xml:space="preserve"> </w:t>
      </w:r>
      <w:r w:rsidR="00E3423C" w:rsidRPr="00E3423C">
        <w:rPr>
          <w:rFonts w:ascii="Calibri" w:hAnsi="Calibri" w:cs="Calibri"/>
          <w:sz w:val="22"/>
          <w:szCs w:val="22"/>
          <w:lang w:val="x-none" w:eastAsia="x-none"/>
        </w:rPr>
        <w:t>Būvuzņēmējs ne vēlāk kā 10 dienu laikā pēc šīs Vienošanās spēkā stāšanās iesniedz Pasūtītājam grozītu vai jaunu Līguma saistību izpildes nodrošinājumu vismaz 5 % apmērā no ar šo Vienošanos noteiktās Līgumcenas, tas ir, 73 175,39 EUR apmērā</w:t>
      </w:r>
      <w:r w:rsidR="00BE22B8" w:rsidRPr="00BE22B8">
        <w:rPr>
          <w:rFonts w:ascii="Calibri" w:hAnsi="Calibri" w:cs="Calibri"/>
          <w:sz w:val="22"/>
          <w:szCs w:val="22"/>
          <w:lang w:val="x-none" w:eastAsia="x-none"/>
        </w:rPr>
        <w:t xml:space="preserve">. </w:t>
      </w:r>
      <w:r w:rsidR="00BF42FA" w:rsidRPr="00BF42FA">
        <w:rPr>
          <w:rFonts w:ascii="Calibri" w:hAnsi="Calibri" w:cs="Calibri"/>
          <w:sz w:val="22"/>
          <w:szCs w:val="22"/>
          <w:lang w:val="x-none" w:eastAsia="x-none"/>
        </w:rPr>
        <w:t>Nodrošinājumam jāatbilst Līguma 14.3. punkta prasībām, jābūt spēkā nepārtraukti, nepieļaujot pārtraukumu starp esošā un jaunā nodrošinājuma spēkā esamību, un tā spēkā esamības termiņš nosakāms līdz Objekta pieņemšanas–nodošanas akta parakstīšanai un vēl 10 dienas pēc tā.</w:t>
      </w:r>
    </w:p>
    <w:p w14:paraId="567BD0C3" w14:textId="131DC0D8" w:rsidR="00457535" w:rsidRPr="00110425" w:rsidRDefault="000802DE" w:rsidP="00110425">
      <w:pPr>
        <w:pStyle w:val="paragraph"/>
        <w:ind w:left="284" w:hanging="284"/>
        <w:jc w:val="both"/>
        <w:textAlignment w:val="baseline"/>
        <w:rPr>
          <w:rStyle w:val="eop"/>
          <w:rFonts w:asciiTheme="minorHAnsi" w:hAnsiTheme="minorHAnsi" w:cstheme="minorHAnsi"/>
          <w:sz w:val="22"/>
          <w:szCs w:val="22"/>
        </w:rPr>
      </w:pPr>
      <w:r>
        <w:rPr>
          <w:rStyle w:val="normaltextrun"/>
          <w:rFonts w:asciiTheme="minorHAnsi" w:hAnsiTheme="minorHAnsi" w:cstheme="minorHAnsi"/>
          <w:sz w:val="22"/>
          <w:szCs w:val="22"/>
        </w:rPr>
        <w:t>6</w:t>
      </w:r>
      <w:r w:rsidR="00EF036B">
        <w:rPr>
          <w:rStyle w:val="normaltextrun"/>
          <w:rFonts w:asciiTheme="minorHAnsi" w:hAnsiTheme="minorHAnsi" w:cstheme="minorHAnsi"/>
          <w:sz w:val="22"/>
          <w:szCs w:val="22"/>
        </w:rPr>
        <w:t xml:space="preserve">. </w:t>
      </w:r>
      <w:r w:rsidR="00457535" w:rsidRPr="00802F60">
        <w:rPr>
          <w:rStyle w:val="normaltextrun"/>
          <w:rFonts w:asciiTheme="minorHAnsi" w:hAnsiTheme="minorHAnsi" w:cstheme="minorHAnsi"/>
          <w:sz w:val="22"/>
          <w:szCs w:val="22"/>
        </w:rPr>
        <w:t>Vienošanās Nr.</w:t>
      </w:r>
      <w:r>
        <w:rPr>
          <w:rStyle w:val="normaltextrun"/>
          <w:rFonts w:asciiTheme="minorHAnsi" w:hAnsiTheme="minorHAnsi" w:cstheme="minorHAnsi"/>
          <w:sz w:val="22"/>
          <w:szCs w:val="22"/>
        </w:rPr>
        <w:t>4</w:t>
      </w:r>
      <w:r w:rsidR="00457535" w:rsidRPr="00802F60">
        <w:rPr>
          <w:rStyle w:val="normaltextrun"/>
          <w:rFonts w:asciiTheme="minorHAnsi" w:hAnsiTheme="minorHAnsi" w:cstheme="minorHAnsi"/>
          <w:sz w:val="22"/>
          <w:szCs w:val="22"/>
        </w:rPr>
        <w:t>/202</w:t>
      </w:r>
      <w:r>
        <w:rPr>
          <w:rStyle w:val="normaltextrun"/>
          <w:rFonts w:asciiTheme="minorHAnsi" w:hAnsiTheme="minorHAnsi" w:cstheme="minorHAnsi"/>
          <w:sz w:val="22"/>
          <w:szCs w:val="22"/>
        </w:rPr>
        <w:t>6</w:t>
      </w:r>
      <w:r w:rsidR="00457535" w:rsidRPr="00802F60">
        <w:rPr>
          <w:rStyle w:val="normaltextrun"/>
          <w:rFonts w:asciiTheme="minorHAnsi" w:hAnsiTheme="minorHAnsi" w:cstheme="minorHAnsi"/>
          <w:sz w:val="22"/>
          <w:szCs w:val="22"/>
        </w:rPr>
        <w:t xml:space="preserve"> un tās pielikumi pēc to parakstīšanas kļūst par Līguma neatņemamu sastāvdaļu.</w:t>
      </w:r>
      <w:r w:rsidR="00457535" w:rsidRPr="00802F60">
        <w:rPr>
          <w:rStyle w:val="eop"/>
          <w:rFonts w:asciiTheme="minorHAnsi" w:hAnsiTheme="minorHAnsi" w:cstheme="minorHAnsi"/>
          <w:sz w:val="22"/>
          <w:szCs w:val="22"/>
          <w:lang w:val="en-US"/>
        </w:rPr>
        <w:t> </w:t>
      </w:r>
    </w:p>
    <w:p w14:paraId="6704B8C8" w14:textId="4018BCD4" w:rsidR="00457535" w:rsidRPr="00802F60" w:rsidRDefault="00110425" w:rsidP="00816852">
      <w:pPr>
        <w:pStyle w:val="paragraph"/>
        <w:spacing w:before="0" w:beforeAutospacing="0" w:after="0" w:afterAutospacing="0"/>
        <w:ind w:left="284" w:hanging="284"/>
        <w:jc w:val="both"/>
        <w:textAlignment w:val="baseline"/>
        <w:rPr>
          <w:rStyle w:val="normaltextrun"/>
          <w:rFonts w:asciiTheme="minorHAnsi" w:hAnsiTheme="minorHAnsi" w:cstheme="minorHAnsi"/>
          <w:sz w:val="22"/>
          <w:szCs w:val="22"/>
        </w:rPr>
      </w:pPr>
      <w:r>
        <w:rPr>
          <w:rStyle w:val="normaltextrun"/>
          <w:rFonts w:asciiTheme="minorHAnsi" w:hAnsiTheme="minorHAnsi" w:cstheme="minorHAnsi"/>
          <w:sz w:val="22"/>
          <w:szCs w:val="22"/>
        </w:rPr>
        <w:t>7</w:t>
      </w:r>
      <w:r w:rsidR="00EF036B">
        <w:rPr>
          <w:rStyle w:val="normaltextrun"/>
          <w:rFonts w:asciiTheme="minorHAnsi" w:hAnsiTheme="minorHAnsi" w:cstheme="minorHAnsi"/>
          <w:sz w:val="22"/>
          <w:szCs w:val="22"/>
        </w:rPr>
        <w:t xml:space="preserve">. </w:t>
      </w:r>
      <w:r w:rsidR="00457535" w:rsidRPr="00802F60">
        <w:rPr>
          <w:rStyle w:val="normaltextrun"/>
          <w:rFonts w:asciiTheme="minorHAnsi" w:hAnsiTheme="minorHAnsi" w:cstheme="minorHAnsi"/>
          <w:sz w:val="22"/>
          <w:szCs w:val="22"/>
        </w:rPr>
        <w:t xml:space="preserve">Pārējie Līguma noteikumi, kas ar šo Vienošanos Nr. </w:t>
      </w:r>
      <w:r>
        <w:rPr>
          <w:rStyle w:val="normaltextrun"/>
          <w:rFonts w:asciiTheme="minorHAnsi" w:hAnsiTheme="minorHAnsi" w:cstheme="minorHAnsi"/>
          <w:sz w:val="22"/>
          <w:szCs w:val="22"/>
        </w:rPr>
        <w:t>4</w:t>
      </w:r>
      <w:r w:rsidR="00457535" w:rsidRPr="00802F60">
        <w:rPr>
          <w:rStyle w:val="normaltextrun"/>
          <w:rFonts w:asciiTheme="minorHAnsi" w:hAnsiTheme="minorHAnsi" w:cstheme="minorHAnsi"/>
          <w:sz w:val="22"/>
          <w:szCs w:val="22"/>
        </w:rPr>
        <w:t>/202</w:t>
      </w:r>
      <w:r>
        <w:rPr>
          <w:rStyle w:val="normaltextrun"/>
          <w:rFonts w:asciiTheme="minorHAnsi" w:hAnsiTheme="minorHAnsi" w:cstheme="minorHAnsi"/>
          <w:sz w:val="22"/>
          <w:szCs w:val="22"/>
        </w:rPr>
        <w:t>6</w:t>
      </w:r>
      <w:r w:rsidR="00457535" w:rsidRPr="00802F60">
        <w:rPr>
          <w:rStyle w:val="normaltextrun"/>
          <w:rFonts w:asciiTheme="minorHAnsi" w:hAnsiTheme="minorHAnsi" w:cstheme="minorHAnsi"/>
          <w:sz w:val="22"/>
          <w:szCs w:val="22"/>
        </w:rPr>
        <w:t xml:space="preserve"> netiek grozīti, paliek spēkā tādi, kādi tie ir noslēgtajā Līgumā.</w:t>
      </w:r>
    </w:p>
    <w:p w14:paraId="3B31B8BB" w14:textId="77777777" w:rsidR="00457535" w:rsidRPr="00802F60" w:rsidRDefault="00457535" w:rsidP="00457535">
      <w:pPr>
        <w:pStyle w:val="Sarakstarindkopa"/>
        <w:rPr>
          <w:rStyle w:val="normaltextrun"/>
          <w:rFonts w:asciiTheme="minorHAnsi" w:hAnsiTheme="minorHAnsi" w:cstheme="minorHAnsi"/>
          <w:sz w:val="22"/>
          <w:szCs w:val="22"/>
        </w:rPr>
      </w:pPr>
    </w:p>
    <w:p w14:paraId="7D88C33C" w14:textId="711AEA32" w:rsidR="00457535" w:rsidRPr="00802F60" w:rsidRDefault="00110425" w:rsidP="00816852">
      <w:pPr>
        <w:pStyle w:val="paragraph"/>
        <w:spacing w:before="0" w:beforeAutospacing="0" w:after="0" w:afterAutospacing="0"/>
        <w:ind w:left="284" w:hanging="284"/>
        <w:jc w:val="both"/>
        <w:textAlignment w:val="baseline"/>
        <w:rPr>
          <w:rFonts w:asciiTheme="minorHAnsi" w:hAnsiTheme="minorHAnsi" w:cstheme="minorHAnsi"/>
          <w:sz w:val="22"/>
          <w:szCs w:val="22"/>
        </w:rPr>
      </w:pPr>
      <w:r>
        <w:rPr>
          <w:rFonts w:asciiTheme="minorHAnsi" w:hAnsiTheme="minorHAnsi" w:cstheme="minorHAnsi"/>
          <w:sz w:val="22"/>
          <w:szCs w:val="22"/>
        </w:rPr>
        <w:t>8</w:t>
      </w:r>
      <w:r w:rsidR="00EF036B">
        <w:rPr>
          <w:rFonts w:asciiTheme="minorHAnsi" w:hAnsiTheme="minorHAnsi" w:cstheme="minorHAnsi"/>
          <w:sz w:val="22"/>
          <w:szCs w:val="22"/>
        </w:rPr>
        <w:t xml:space="preserve">. </w:t>
      </w:r>
      <w:r w:rsidR="00457535" w:rsidRPr="00802F60">
        <w:rPr>
          <w:rFonts w:asciiTheme="minorHAnsi" w:hAnsiTheme="minorHAnsi" w:cstheme="minorHAnsi"/>
          <w:sz w:val="22"/>
          <w:szCs w:val="22"/>
        </w:rPr>
        <w:t>Parakstot šo Vienošanos Nr.</w:t>
      </w:r>
      <w:r>
        <w:rPr>
          <w:rFonts w:asciiTheme="minorHAnsi" w:hAnsiTheme="minorHAnsi" w:cstheme="minorHAnsi"/>
          <w:sz w:val="22"/>
          <w:szCs w:val="22"/>
        </w:rPr>
        <w:t>4</w:t>
      </w:r>
      <w:r w:rsidR="00457535" w:rsidRPr="00802F60">
        <w:rPr>
          <w:rFonts w:asciiTheme="minorHAnsi" w:hAnsiTheme="minorHAnsi" w:cstheme="minorHAnsi"/>
          <w:sz w:val="22"/>
          <w:szCs w:val="22"/>
        </w:rPr>
        <w:t>/202</w:t>
      </w:r>
      <w:r>
        <w:rPr>
          <w:rFonts w:asciiTheme="minorHAnsi" w:hAnsiTheme="minorHAnsi" w:cstheme="minorHAnsi"/>
          <w:sz w:val="22"/>
          <w:szCs w:val="22"/>
        </w:rPr>
        <w:t>6</w:t>
      </w:r>
      <w:r w:rsidR="00457535" w:rsidRPr="00802F60">
        <w:rPr>
          <w:rFonts w:asciiTheme="minorHAnsi" w:hAnsiTheme="minorHAnsi" w:cstheme="minorHAnsi"/>
          <w:sz w:val="22"/>
          <w:szCs w:val="22"/>
        </w:rPr>
        <w:t xml:space="preserve"> Pusēm ir saprotams tās saturs un sekas.</w:t>
      </w:r>
    </w:p>
    <w:p w14:paraId="02B6C4D2" w14:textId="77777777" w:rsidR="00457535" w:rsidRPr="00802F60" w:rsidRDefault="00457535" w:rsidP="00457535">
      <w:pPr>
        <w:pStyle w:val="Sarakstarindkopa"/>
        <w:rPr>
          <w:rFonts w:asciiTheme="minorHAnsi" w:hAnsiTheme="minorHAnsi" w:cstheme="minorHAnsi"/>
          <w:sz w:val="22"/>
          <w:szCs w:val="22"/>
          <w:lang w:val="en-US"/>
        </w:rPr>
      </w:pPr>
    </w:p>
    <w:p w14:paraId="38A94EAF" w14:textId="5E759826" w:rsidR="00457535" w:rsidRPr="00802F60" w:rsidRDefault="00CE63C7" w:rsidP="004B3022">
      <w:pPr>
        <w:pStyle w:val="paragraph"/>
        <w:spacing w:before="0" w:beforeAutospacing="0" w:after="0" w:afterAutospacing="0"/>
        <w:ind w:left="284" w:hanging="284"/>
        <w:jc w:val="both"/>
        <w:textAlignment w:val="baseline"/>
        <w:rPr>
          <w:rFonts w:asciiTheme="minorHAnsi" w:hAnsiTheme="minorHAnsi" w:cstheme="minorHAnsi"/>
          <w:sz w:val="22"/>
          <w:szCs w:val="22"/>
          <w:bdr w:val="none" w:sz="0" w:space="0" w:color="auto" w:frame="1"/>
          <w:shd w:val="clear" w:color="auto" w:fill="FFFFFF"/>
        </w:rPr>
      </w:pPr>
      <w:r>
        <w:rPr>
          <w:rFonts w:asciiTheme="minorHAnsi" w:hAnsiTheme="minorHAnsi" w:cstheme="minorHAnsi"/>
          <w:sz w:val="22"/>
          <w:szCs w:val="22"/>
        </w:rPr>
        <w:t>9</w:t>
      </w:r>
      <w:r w:rsidR="00EF036B">
        <w:rPr>
          <w:rFonts w:asciiTheme="minorHAnsi" w:hAnsiTheme="minorHAnsi" w:cstheme="minorHAnsi"/>
          <w:sz w:val="22"/>
          <w:szCs w:val="22"/>
        </w:rPr>
        <w:t xml:space="preserve">. </w:t>
      </w:r>
      <w:r w:rsidR="00457535" w:rsidRPr="00802F60">
        <w:rPr>
          <w:rFonts w:asciiTheme="minorHAnsi" w:hAnsiTheme="minorHAnsi" w:cstheme="minorHAnsi"/>
          <w:sz w:val="22"/>
          <w:szCs w:val="22"/>
        </w:rPr>
        <w:t xml:space="preserve">Vienošanās Nr. </w:t>
      </w:r>
      <w:r w:rsidR="00110425">
        <w:rPr>
          <w:rFonts w:asciiTheme="minorHAnsi" w:hAnsiTheme="minorHAnsi" w:cstheme="minorHAnsi"/>
          <w:sz w:val="22"/>
          <w:szCs w:val="22"/>
        </w:rPr>
        <w:t>4</w:t>
      </w:r>
      <w:r w:rsidR="00457535" w:rsidRPr="00802F60">
        <w:rPr>
          <w:rFonts w:asciiTheme="minorHAnsi" w:hAnsiTheme="minorHAnsi" w:cstheme="minorHAnsi"/>
          <w:sz w:val="22"/>
          <w:szCs w:val="22"/>
        </w:rPr>
        <w:t>/202</w:t>
      </w:r>
      <w:r w:rsidR="00110425">
        <w:rPr>
          <w:rFonts w:asciiTheme="minorHAnsi" w:hAnsiTheme="minorHAnsi" w:cstheme="minorHAnsi"/>
          <w:sz w:val="22"/>
          <w:szCs w:val="22"/>
        </w:rPr>
        <w:t>6</w:t>
      </w:r>
      <w:r w:rsidR="00457535" w:rsidRPr="00802F60">
        <w:rPr>
          <w:rFonts w:asciiTheme="minorHAnsi" w:hAnsiTheme="minorHAnsi" w:cstheme="minorHAnsi"/>
          <w:sz w:val="22"/>
          <w:szCs w:val="22"/>
        </w:rPr>
        <w:t xml:space="preserve"> ir sastādīta latviešu valodā</w:t>
      </w:r>
      <w:r w:rsidR="00457535" w:rsidRPr="00802F60">
        <w:rPr>
          <w:rFonts w:asciiTheme="minorHAnsi" w:hAnsiTheme="minorHAnsi" w:cstheme="minorHAnsi"/>
          <w:sz w:val="22"/>
          <w:szCs w:val="22"/>
          <w:bdr w:val="none" w:sz="0" w:space="0" w:color="auto" w:frame="1"/>
          <w:shd w:val="clear" w:color="auto" w:fill="FFFFFF"/>
        </w:rPr>
        <w:t xml:space="preserve"> elektroniska dokumenta veidā un tiek parakstīta ar drošu elektronisko parakstu, un satur laika zīmogu. Vienošanās parakstīšanas datums ir pēdējā parakstītāja laika zīmoga datums un laiks. </w:t>
      </w:r>
    </w:p>
    <w:p w14:paraId="4400EE04" w14:textId="77777777" w:rsidR="00E31392" w:rsidRPr="001E425E" w:rsidRDefault="00E31392" w:rsidP="00457535">
      <w:pPr>
        <w:pStyle w:val="paragraph"/>
        <w:tabs>
          <w:tab w:val="left" w:pos="426"/>
        </w:tabs>
        <w:spacing w:before="0" w:beforeAutospacing="0" w:after="0" w:afterAutospacing="0"/>
        <w:jc w:val="both"/>
        <w:textAlignment w:val="baseline"/>
        <w:rPr>
          <w:rFonts w:asciiTheme="minorHAnsi" w:hAnsiTheme="minorHAnsi" w:cstheme="minorHAnsi"/>
          <w:sz w:val="22"/>
          <w:szCs w:val="22"/>
          <w:highlight w:val="yellow"/>
        </w:rPr>
      </w:pPr>
    </w:p>
    <w:p w14:paraId="6F0A39B2" w14:textId="14F963A7" w:rsidR="00457535" w:rsidRPr="00802F60" w:rsidRDefault="00110425" w:rsidP="004B3022">
      <w:pPr>
        <w:pStyle w:val="paragraph"/>
        <w:spacing w:before="0" w:beforeAutospacing="0" w:after="0" w:afterAutospacing="0"/>
        <w:ind w:left="284" w:hanging="284"/>
        <w:jc w:val="both"/>
        <w:textAlignment w:val="baseline"/>
        <w:rPr>
          <w:rFonts w:asciiTheme="minorHAnsi" w:hAnsiTheme="minorHAnsi" w:cstheme="minorHAnsi"/>
          <w:sz w:val="22"/>
          <w:szCs w:val="22"/>
        </w:rPr>
      </w:pPr>
      <w:r>
        <w:rPr>
          <w:rFonts w:asciiTheme="minorHAnsi" w:hAnsiTheme="minorHAnsi" w:cstheme="minorHAnsi"/>
          <w:sz w:val="22"/>
          <w:szCs w:val="22"/>
        </w:rPr>
        <w:t>1</w:t>
      </w:r>
      <w:r w:rsidR="00CE63C7">
        <w:rPr>
          <w:rFonts w:asciiTheme="minorHAnsi" w:hAnsiTheme="minorHAnsi" w:cstheme="minorHAnsi"/>
          <w:sz w:val="22"/>
          <w:szCs w:val="22"/>
        </w:rPr>
        <w:t>0</w:t>
      </w:r>
      <w:r w:rsidR="00EF036B">
        <w:rPr>
          <w:rFonts w:asciiTheme="minorHAnsi" w:hAnsiTheme="minorHAnsi" w:cstheme="minorHAnsi"/>
          <w:sz w:val="22"/>
          <w:szCs w:val="22"/>
        </w:rPr>
        <w:t xml:space="preserve">. </w:t>
      </w:r>
      <w:r w:rsidR="00457535" w:rsidRPr="00802F60">
        <w:rPr>
          <w:rFonts w:asciiTheme="minorHAnsi" w:hAnsiTheme="minorHAnsi" w:cstheme="minorHAnsi"/>
          <w:sz w:val="22"/>
          <w:szCs w:val="22"/>
        </w:rPr>
        <w:t xml:space="preserve">Pie šīs Vienošanās Nr. </w:t>
      </w:r>
      <w:r w:rsidR="00F33A6B">
        <w:rPr>
          <w:rFonts w:asciiTheme="minorHAnsi" w:hAnsiTheme="minorHAnsi" w:cstheme="minorHAnsi"/>
          <w:sz w:val="22"/>
          <w:szCs w:val="22"/>
        </w:rPr>
        <w:t>4</w:t>
      </w:r>
      <w:r w:rsidR="00457535" w:rsidRPr="00802F60">
        <w:rPr>
          <w:rFonts w:asciiTheme="minorHAnsi" w:hAnsiTheme="minorHAnsi" w:cstheme="minorHAnsi"/>
          <w:sz w:val="22"/>
          <w:szCs w:val="22"/>
        </w:rPr>
        <w:t>/202</w:t>
      </w:r>
      <w:r w:rsidR="00F33A6B">
        <w:rPr>
          <w:rFonts w:asciiTheme="minorHAnsi" w:hAnsiTheme="minorHAnsi" w:cstheme="minorHAnsi"/>
          <w:sz w:val="22"/>
          <w:szCs w:val="22"/>
        </w:rPr>
        <w:t>6</w:t>
      </w:r>
      <w:r w:rsidR="00457535" w:rsidRPr="00802F60">
        <w:rPr>
          <w:rFonts w:asciiTheme="minorHAnsi" w:hAnsiTheme="minorHAnsi" w:cstheme="minorHAnsi"/>
          <w:sz w:val="22"/>
          <w:szCs w:val="22"/>
        </w:rPr>
        <w:t xml:space="preserve"> pievienoti šādi pielikumi:</w:t>
      </w:r>
    </w:p>
    <w:p w14:paraId="7654447E" w14:textId="77777777" w:rsidR="00457535" w:rsidRDefault="00457535" w:rsidP="00457535">
      <w:pPr>
        <w:pStyle w:val="paragraph"/>
        <w:spacing w:before="0" w:beforeAutospacing="0" w:after="0" w:afterAutospacing="0"/>
        <w:ind w:left="567"/>
        <w:jc w:val="both"/>
        <w:textAlignment w:val="baseline"/>
        <w:rPr>
          <w:rFonts w:asciiTheme="minorHAnsi" w:hAnsiTheme="minorHAnsi" w:cstheme="minorHAnsi"/>
          <w:sz w:val="22"/>
          <w:szCs w:val="22"/>
        </w:rPr>
      </w:pPr>
      <w:r w:rsidRPr="00802F60">
        <w:rPr>
          <w:rFonts w:asciiTheme="minorHAnsi" w:hAnsiTheme="minorHAnsi" w:cstheme="minorHAnsi"/>
          <w:sz w:val="22"/>
          <w:szCs w:val="22"/>
        </w:rPr>
        <w:t>Nr.1 – Pamatojums grozījumu izdarīšanai;</w:t>
      </w:r>
    </w:p>
    <w:p w14:paraId="5B1315CE" w14:textId="41E55046" w:rsidR="00F0370B" w:rsidRPr="00802F60" w:rsidRDefault="00457535" w:rsidP="00F75109">
      <w:pPr>
        <w:pStyle w:val="paragraph"/>
        <w:spacing w:before="0" w:beforeAutospacing="0" w:after="0" w:afterAutospacing="0"/>
        <w:ind w:left="567"/>
        <w:jc w:val="both"/>
        <w:textAlignment w:val="baseline"/>
        <w:rPr>
          <w:rFonts w:asciiTheme="minorHAnsi" w:hAnsiTheme="minorHAnsi" w:cstheme="minorHAnsi"/>
          <w:sz w:val="22"/>
          <w:szCs w:val="22"/>
        </w:rPr>
      </w:pPr>
      <w:r w:rsidRPr="00802F60">
        <w:rPr>
          <w:rFonts w:asciiTheme="minorHAnsi" w:hAnsiTheme="minorHAnsi" w:cstheme="minorHAnsi"/>
          <w:sz w:val="22"/>
          <w:szCs w:val="22"/>
        </w:rPr>
        <w:t>Nr.</w:t>
      </w:r>
      <w:r w:rsidR="003E164A">
        <w:rPr>
          <w:rFonts w:asciiTheme="minorHAnsi" w:hAnsiTheme="minorHAnsi" w:cstheme="minorHAnsi"/>
          <w:sz w:val="22"/>
          <w:szCs w:val="22"/>
        </w:rPr>
        <w:t>2</w:t>
      </w:r>
      <w:r w:rsidR="00DD4CEE">
        <w:rPr>
          <w:rFonts w:asciiTheme="minorHAnsi" w:hAnsiTheme="minorHAnsi" w:cstheme="minorHAnsi"/>
          <w:sz w:val="22"/>
          <w:szCs w:val="22"/>
        </w:rPr>
        <w:t xml:space="preserve"> </w:t>
      </w:r>
      <w:r w:rsidRPr="00802F60">
        <w:rPr>
          <w:rFonts w:asciiTheme="minorHAnsi" w:hAnsiTheme="minorHAnsi" w:cstheme="minorHAnsi"/>
          <w:sz w:val="22"/>
          <w:szCs w:val="22"/>
        </w:rPr>
        <w:t xml:space="preserve">– Konsolidētā </w:t>
      </w:r>
      <w:r w:rsidR="002E6BA5" w:rsidRPr="00802F60">
        <w:rPr>
          <w:rFonts w:asciiTheme="minorHAnsi" w:hAnsiTheme="minorHAnsi" w:cstheme="minorHAnsi"/>
          <w:sz w:val="22"/>
          <w:szCs w:val="22"/>
        </w:rPr>
        <w:t>Būvniecības k</w:t>
      </w:r>
      <w:r w:rsidRPr="00802F60">
        <w:rPr>
          <w:rFonts w:asciiTheme="minorHAnsi" w:hAnsiTheme="minorHAnsi" w:cstheme="minorHAnsi"/>
          <w:sz w:val="22"/>
          <w:szCs w:val="22"/>
        </w:rPr>
        <w:t>optāme</w:t>
      </w:r>
      <w:r w:rsidR="00111362">
        <w:rPr>
          <w:rFonts w:asciiTheme="minorHAnsi" w:hAnsiTheme="minorHAnsi" w:cstheme="minorHAnsi"/>
          <w:sz w:val="22"/>
          <w:szCs w:val="22"/>
        </w:rPr>
        <w:t xml:space="preserve">, </w:t>
      </w:r>
      <w:r w:rsidRPr="00802F60">
        <w:rPr>
          <w:rFonts w:asciiTheme="minorHAnsi" w:hAnsiTheme="minorHAnsi" w:cstheme="minorHAnsi"/>
          <w:sz w:val="22"/>
          <w:szCs w:val="22"/>
        </w:rPr>
        <w:t>lokālā</w:t>
      </w:r>
      <w:r w:rsidR="002E6BA5" w:rsidRPr="00802F60">
        <w:rPr>
          <w:rFonts w:asciiTheme="minorHAnsi" w:hAnsiTheme="minorHAnsi" w:cstheme="minorHAnsi"/>
          <w:sz w:val="22"/>
          <w:szCs w:val="22"/>
        </w:rPr>
        <w:t>s</w:t>
      </w:r>
      <w:r w:rsidRPr="00802F60">
        <w:rPr>
          <w:rFonts w:asciiTheme="minorHAnsi" w:hAnsiTheme="minorHAnsi" w:cstheme="minorHAnsi"/>
          <w:sz w:val="22"/>
          <w:szCs w:val="22"/>
        </w:rPr>
        <w:t xml:space="preserve"> tāme</w:t>
      </w:r>
      <w:r w:rsidR="002E6BA5" w:rsidRPr="00802F60">
        <w:rPr>
          <w:rFonts w:asciiTheme="minorHAnsi" w:hAnsiTheme="minorHAnsi" w:cstheme="minorHAnsi"/>
          <w:sz w:val="22"/>
          <w:szCs w:val="22"/>
        </w:rPr>
        <w:t>s</w:t>
      </w:r>
      <w:r w:rsidR="00F56834" w:rsidRPr="00802F60">
        <w:rPr>
          <w:rFonts w:asciiTheme="minorHAnsi" w:hAnsiTheme="minorHAnsi" w:cstheme="minorHAnsi"/>
          <w:sz w:val="22"/>
          <w:szCs w:val="22"/>
        </w:rPr>
        <w:t xml:space="preserve"> Nr.</w:t>
      </w:r>
      <w:r w:rsidR="008A5657" w:rsidRPr="00802F60">
        <w:rPr>
          <w:rFonts w:asciiTheme="minorHAnsi" w:hAnsiTheme="minorHAnsi" w:cstheme="minorHAnsi"/>
          <w:sz w:val="22"/>
          <w:szCs w:val="22"/>
        </w:rPr>
        <w:t>1</w:t>
      </w:r>
      <w:r w:rsidR="00111362">
        <w:rPr>
          <w:rFonts w:asciiTheme="minorHAnsi" w:hAnsiTheme="minorHAnsi" w:cstheme="minorHAnsi"/>
          <w:sz w:val="22"/>
          <w:szCs w:val="22"/>
        </w:rPr>
        <w:t>-</w:t>
      </w:r>
      <w:r w:rsidR="008A5657" w:rsidRPr="00802F60">
        <w:rPr>
          <w:rFonts w:asciiTheme="minorHAnsi" w:hAnsiTheme="minorHAnsi" w:cstheme="minorHAnsi"/>
          <w:sz w:val="22"/>
          <w:szCs w:val="22"/>
        </w:rPr>
        <w:t>1</w:t>
      </w:r>
      <w:r w:rsidR="00F674FC" w:rsidRPr="00802F60">
        <w:rPr>
          <w:rFonts w:asciiTheme="minorHAnsi" w:hAnsiTheme="minorHAnsi" w:cstheme="minorHAnsi"/>
          <w:sz w:val="22"/>
          <w:szCs w:val="22"/>
        </w:rPr>
        <w:t>,</w:t>
      </w:r>
      <w:r w:rsidR="004958F8" w:rsidRPr="00802F60">
        <w:rPr>
          <w:rFonts w:asciiTheme="minorHAnsi" w:hAnsiTheme="minorHAnsi" w:cstheme="minorHAnsi"/>
          <w:sz w:val="22"/>
          <w:szCs w:val="22"/>
        </w:rPr>
        <w:t>1</w:t>
      </w:r>
      <w:r w:rsidR="00111362">
        <w:rPr>
          <w:rFonts w:asciiTheme="minorHAnsi" w:hAnsiTheme="minorHAnsi" w:cstheme="minorHAnsi"/>
          <w:sz w:val="22"/>
          <w:szCs w:val="22"/>
        </w:rPr>
        <w:t>-</w:t>
      </w:r>
      <w:r w:rsidR="004958F8" w:rsidRPr="00802F60">
        <w:rPr>
          <w:rFonts w:asciiTheme="minorHAnsi" w:hAnsiTheme="minorHAnsi" w:cstheme="minorHAnsi"/>
          <w:sz w:val="22"/>
          <w:szCs w:val="22"/>
        </w:rPr>
        <w:t>2,</w:t>
      </w:r>
      <w:r w:rsidR="00D6319B" w:rsidRPr="00802F60">
        <w:rPr>
          <w:rFonts w:asciiTheme="minorHAnsi" w:hAnsiTheme="minorHAnsi" w:cstheme="minorHAnsi"/>
          <w:sz w:val="22"/>
          <w:szCs w:val="22"/>
        </w:rPr>
        <w:t>1</w:t>
      </w:r>
      <w:r w:rsidR="00111362">
        <w:rPr>
          <w:rFonts w:asciiTheme="minorHAnsi" w:hAnsiTheme="minorHAnsi" w:cstheme="minorHAnsi"/>
          <w:sz w:val="22"/>
          <w:szCs w:val="22"/>
        </w:rPr>
        <w:t>-</w:t>
      </w:r>
      <w:r w:rsidR="00D6319B" w:rsidRPr="00802F60">
        <w:rPr>
          <w:rFonts w:asciiTheme="minorHAnsi" w:hAnsiTheme="minorHAnsi" w:cstheme="minorHAnsi"/>
          <w:sz w:val="22"/>
          <w:szCs w:val="22"/>
        </w:rPr>
        <w:t>3,1</w:t>
      </w:r>
      <w:r w:rsidR="00111362">
        <w:rPr>
          <w:rFonts w:asciiTheme="minorHAnsi" w:hAnsiTheme="minorHAnsi" w:cstheme="minorHAnsi"/>
          <w:sz w:val="22"/>
          <w:szCs w:val="22"/>
        </w:rPr>
        <w:t>-</w:t>
      </w:r>
      <w:r w:rsidR="00D6319B" w:rsidRPr="00802F60">
        <w:rPr>
          <w:rFonts w:asciiTheme="minorHAnsi" w:hAnsiTheme="minorHAnsi" w:cstheme="minorHAnsi"/>
          <w:sz w:val="22"/>
          <w:szCs w:val="22"/>
        </w:rPr>
        <w:t>4,1</w:t>
      </w:r>
      <w:r w:rsidR="00111362">
        <w:rPr>
          <w:rFonts w:asciiTheme="minorHAnsi" w:hAnsiTheme="minorHAnsi" w:cstheme="minorHAnsi"/>
          <w:sz w:val="22"/>
          <w:szCs w:val="22"/>
        </w:rPr>
        <w:t>-</w:t>
      </w:r>
      <w:r w:rsidR="00D6319B" w:rsidRPr="00802F60">
        <w:rPr>
          <w:rFonts w:asciiTheme="minorHAnsi" w:hAnsiTheme="minorHAnsi" w:cstheme="minorHAnsi"/>
          <w:sz w:val="22"/>
          <w:szCs w:val="22"/>
        </w:rPr>
        <w:t>5,1</w:t>
      </w:r>
      <w:r w:rsidR="00111362">
        <w:rPr>
          <w:rFonts w:asciiTheme="minorHAnsi" w:hAnsiTheme="minorHAnsi" w:cstheme="minorHAnsi"/>
          <w:sz w:val="22"/>
          <w:szCs w:val="22"/>
        </w:rPr>
        <w:t>-</w:t>
      </w:r>
      <w:r w:rsidR="00D6319B" w:rsidRPr="00802F60">
        <w:rPr>
          <w:rFonts w:asciiTheme="minorHAnsi" w:hAnsiTheme="minorHAnsi" w:cstheme="minorHAnsi"/>
          <w:sz w:val="22"/>
          <w:szCs w:val="22"/>
        </w:rPr>
        <w:t>6,1</w:t>
      </w:r>
      <w:r w:rsidR="00111362">
        <w:rPr>
          <w:rFonts w:asciiTheme="minorHAnsi" w:hAnsiTheme="minorHAnsi" w:cstheme="minorHAnsi"/>
          <w:sz w:val="22"/>
          <w:szCs w:val="22"/>
        </w:rPr>
        <w:t>-</w:t>
      </w:r>
      <w:r w:rsidR="00D6319B" w:rsidRPr="00802F60">
        <w:rPr>
          <w:rFonts w:asciiTheme="minorHAnsi" w:hAnsiTheme="minorHAnsi" w:cstheme="minorHAnsi"/>
          <w:sz w:val="22"/>
          <w:szCs w:val="22"/>
        </w:rPr>
        <w:t>7,</w:t>
      </w:r>
      <w:r w:rsidR="00610EED" w:rsidRPr="00802F60">
        <w:rPr>
          <w:rFonts w:asciiTheme="minorHAnsi" w:hAnsiTheme="minorHAnsi" w:cstheme="minorHAnsi"/>
          <w:sz w:val="22"/>
          <w:szCs w:val="22"/>
        </w:rPr>
        <w:t>1</w:t>
      </w:r>
      <w:r w:rsidR="00111362">
        <w:rPr>
          <w:rFonts w:asciiTheme="minorHAnsi" w:hAnsiTheme="minorHAnsi" w:cstheme="minorHAnsi"/>
          <w:sz w:val="22"/>
          <w:szCs w:val="22"/>
        </w:rPr>
        <w:t>-</w:t>
      </w:r>
      <w:r w:rsidR="00610EED" w:rsidRPr="00802F60">
        <w:rPr>
          <w:rFonts w:asciiTheme="minorHAnsi" w:hAnsiTheme="minorHAnsi" w:cstheme="minorHAnsi"/>
          <w:sz w:val="22"/>
          <w:szCs w:val="22"/>
        </w:rPr>
        <w:t>8</w:t>
      </w:r>
      <w:r w:rsidR="00111362">
        <w:rPr>
          <w:rFonts w:asciiTheme="minorHAnsi" w:hAnsiTheme="minorHAnsi" w:cstheme="minorHAnsi"/>
          <w:sz w:val="22"/>
          <w:szCs w:val="22"/>
        </w:rPr>
        <w:t>;</w:t>
      </w:r>
    </w:p>
    <w:p w14:paraId="092904FD" w14:textId="53AADAFF" w:rsidR="00457535" w:rsidRPr="00802F60" w:rsidRDefault="002E6BA5" w:rsidP="00F75109">
      <w:pPr>
        <w:pStyle w:val="paragraph"/>
        <w:spacing w:before="0" w:beforeAutospacing="0" w:after="0" w:afterAutospacing="0"/>
        <w:ind w:left="567"/>
        <w:jc w:val="both"/>
        <w:textAlignment w:val="baseline"/>
        <w:rPr>
          <w:rFonts w:asciiTheme="minorHAnsi" w:hAnsiTheme="minorHAnsi" w:cstheme="minorHAnsi"/>
          <w:sz w:val="22"/>
          <w:szCs w:val="22"/>
        </w:rPr>
      </w:pPr>
      <w:r w:rsidRPr="00802F60">
        <w:rPr>
          <w:rFonts w:asciiTheme="minorHAnsi" w:hAnsiTheme="minorHAnsi" w:cstheme="minorHAnsi"/>
          <w:sz w:val="22"/>
          <w:szCs w:val="22"/>
        </w:rPr>
        <w:t>Nr.</w:t>
      </w:r>
      <w:r w:rsidR="003E164A">
        <w:rPr>
          <w:rFonts w:asciiTheme="minorHAnsi" w:hAnsiTheme="minorHAnsi" w:cstheme="minorHAnsi"/>
          <w:sz w:val="22"/>
          <w:szCs w:val="22"/>
        </w:rPr>
        <w:t>3</w:t>
      </w:r>
      <w:r w:rsidR="00F75109" w:rsidRPr="00802F60">
        <w:rPr>
          <w:rFonts w:asciiTheme="minorHAnsi" w:hAnsiTheme="minorHAnsi" w:cstheme="minorHAnsi"/>
          <w:sz w:val="22"/>
          <w:szCs w:val="22"/>
        </w:rPr>
        <w:t xml:space="preserve"> – I</w:t>
      </w:r>
      <w:r w:rsidR="007879EB" w:rsidRPr="00802F60">
        <w:rPr>
          <w:rFonts w:asciiTheme="minorHAnsi" w:hAnsiTheme="minorHAnsi" w:cstheme="minorHAnsi"/>
          <w:sz w:val="22"/>
          <w:szCs w:val="22"/>
        </w:rPr>
        <w:t>zmaiņu Akts Nr.</w:t>
      </w:r>
      <w:r w:rsidR="00F33A6B">
        <w:rPr>
          <w:rFonts w:asciiTheme="minorHAnsi" w:hAnsiTheme="minorHAnsi" w:cstheme="minorHAnsi"/>
          <w:sz w:val="22"/>
          <w:szCs w:val="22"/>
        </w:rPr>
        <w:t>4</w:t>
      </w:r>
      <w:r w:rsidR="007F676B">
        <w:rPr>
          <w:rFonts w:asciiTheme="minorHAnsi" w:hAnsiTheme="minorHAnsi" w:cstheme="minorHAnsi"/>
          <w:sz w:val="22"/>
          <w:szCs w:val="22"/>
        </w:rPr>
        <w:t xml:space="preserve"> (kopsavilkums)</w:t>
      </w:r>
      <w:r w:rsidR="00457535" w:rsidRPr="00802F60">
        <w:rPr>
          <w:rFonts w:asciiTheme="minorHAnsi" w:hAnsiTheme="minorHAnsi" w:cstheme="minorHAnsi"/>
          <w:sz w:val="22"/>
          <w:szCs w:val="22"/>
        </w:rPr>
        <w:t>;</w:t>
      </w:r>
    </w:p>
    <w:p w14:paraId="05B10F38" w14:textId="49F97984" w:rsidR="00457535" w:rsidRDefault="00457535" w:rsidP="00457535">
      <w:pPr>
        <w:pStyle w:val="paragraph"/>
        <w:spacing w:before="0" w:beforeAutospacing="0" w:after="0" w:afterAutospacing="0"/>
        <w:ind w:left="567"/>
        <w:jc w:val="both"/>
        <w:textAlignment w:val="baseline"/>
        <w:rPr>
          <w:rFonts w:asciiTheme="minorHAnsi" w:hAnsiTheme="minorHAnsi" w:cstheme="minorHAnsi"/>
          <w:sz w:val="22"/>
          <w:szCs w:val="22"/>
        </w:rPr>
      </w:pPr>
      <w:r w:rsidRPr="00802F60">
        <w:rPr>
          <w:rFonts w:asciiTheme="minorHAnsi" w:hAnsiTheme="minorHAnsi" w:cstheme="minorHAnsi"/>
          <w:sz w:val="22"/>
          <w:szCs w:val="22"/>
        </w:rPr>
        <w:t>Nr.</w:t>
      </w:r>
      <w:r w:rsidR="003E164A">
        <w:rPr>
          <w:rFonts w:asciiTheme="minorHAnsi" w:hAnsiTheme="minorHAnsi" w:cstheme="minorHAnsi"/>
          <w:sz w:val="22"/>
          <w:szCs w:val="22"/>
        </w:rPr>
        <w:t>4</w:t>
      </w:r>
      <w:r w:rsidRPr="00802F60">
        <w:rPr>
          <w:rFonts w:asciiTheme="minorHAnsi" w:hAnsiTheme="minorHAnsi" w:cstheme="minorHAnsi"/>
          <w:sz w:val="22"/>
          <w:szCs w:val="22"/>
        </w:rPr>
        <w:t xml:space="preserve"> – </w:t>
      </w:r>
      <w:r w:rsidR="008A68D8" w:rsidRPr="00802F60">
        <w:rPr>
          <w:rFonts w:asciiTheme="minorHAnsi" w:hAnsiTheme="minorHAnsi" w:cstheme="minorHAnsi"/>
          <w:sz w:val="22"/>
          <w:szCs w:val="22"/>
        </w:rPr>
        <w:t>Finanšu</w:t>
      </w:r>
      <w:r w:rsidR="007F676B">
        <w:rPr>
          <w:rFonts w:asciiTheme="minorHAnsi" w:hAnsiTheme="minorHAnsi" w:cstheme="minorHAnsi"/>
          <w:sz w:val="22"/>
          <w:szCs w:val="22"/>
        </w:rPr>
        <w:t xml:space="preserve"> (naudas)</w:t>
      </w:r>
      <w:r w:rsidR="008A68D8" w:rsidRPr="00802F60">
        <w:rPr>
          <w:rFonts w:asciiTheme="minorHAnsi" w:hAnsiTheme="minorHAnsi" w:cstheme="minorHAnsi"/>
          <w:sz w:val="22"/>
          <w:szCs w:val="22"/>
        </w:rPr>
        <w:t xml:space="preserve"> plūsmas </w:t>
      </w:r>
      <w:r w:rsidR="001D4598">
        <w:rPr>
          <w:rFonts w:asciiTheme="minorHAnsi" w:hAnsiTheme="minorHAnsi" w:cstheme="minorHAnsi"/>
          <w:sz w:val="22"/>
          <w:szCs w:val="22"/>
        </w:rPr>
        <w:t xml:space="preserve">un kalendārais </w:t>
      </w:r>
      <w:r w:rsidR="000600DB" w:rsidRPr="00802F60">
        <w:rPr>
          <w:rFonts w:asciiTheme="minorHAnsi" w:hAnsiTheme="minorHAnsi" w:cstheme="minorHAnsi"/>
          <w:sz w:val="22"/>
          <w:szCs w:val="22"/>
        </w:rPr>
        <w:t>grafiks</w:t>
      </w:r>
      <w:r w:rsidR="00EA55ED">
        <w:rPr>
          <w:rFonts w:asciiTheme="minorHAnsi" w:hAnsiTheme="minorHAnsi" w:cstheme="minorHAnsi"/>
          <w:sz w:val="22"/>
          <w:szCs w:val="22"/>
        </w:rPr>
        <w:t>;</w:t>
      </w:r>
    </w:p>
    <w:p w14:paraId="742C5162" w14:textId="77777777" w:rsidR="00BC6E2A" w:rsidRPr="00802F60" w:rsidRDefault="00BC6E2A" w:rsidP="00753310">
      <w:pPr>
        <w:pStyle w:val="paragraph"/>
        <w:spacing w:before="0" w:beforeAutospacing="0" w:after="0" w:afterAutospacing="0"/>
        <w:jc w:val="both"/>
        <w:textAlignment w:val="baseline"/>
        <w:rPr>
          <w:rFonts w:asciiTheme="minorHAnsi" w:hAnsiTheme="minorHAnsi" w:cstheme="minorHAnsi"/>
          <w:sz w:val="22"/>
          <w:szCs w:val="22"/>
        </w:rPr>
      </w:pPr>
    </w:p>
    <w:p w14:paraId="6B316F22" w14:textId="35DC1032" w:rsidR="00EE7B91" w:rsidRDefault="00457535" w:rsidP="00D3665C">
      <w:pPr>
        <w:widowControl w:val="0"/>
        <w:tabs>
          <w:tab w:val="left" w:pos="284"/>
        </w:tabs>
        <w:jc w:val="center"/>
        <w:rPr>
          <w:rFonts w:asciiTheme="minorHAnsi" w:hAnsiTheme="minorHAnsi" w:cstheme="minorHAnsi"/>
          <w:b/>
          <w:sz w:val="22"/>
          <w:szCs w:val="22"/>
        </w:rPr>
      </w:pPr>
      <w:r w:rsidRPr="00802F60">
        <w:rPr>
          <w:rFonts w:asciiTheme="minorHAnsi" w:hAnsiTheme="minorHAnsi" w:cstheme="minorHAnsi"/>
          <w:b/>
          <w:sz w:val="22"/>
          <w:szCs w:val="22"/>
        </w:rPr>
        <w:t>PUŠU REKVIZĪTI</w:t>
      </w:r>
    </w:p>
    <w:p w14:paraId="3DB449F5" w14:textId="77777777" w:rsidR="00DB405A" w:rsidRPr="00802F60" w:rsidRDefault="00DB405A" w:rsidP="00D3665C">
      <w:pPr>
        <w:widowControl w:val="0"/>
        <w:tabs>
          <w:tab w:val="left" w:pos="284"/>
        </w:tabs>
        <w:jc w:val="center"/>
        <w:rPr>
          <w:rFonts w:asciiTheme="minorHAnsi" w:hAnsiTheme="minorHAnsi" w:cstheme="minorHAnsi"/>
          <w:b/>
          <w:sz w:val="22"/>
          <w:szCs w:val="22"/>
        </w:rPr>
      </w:pPr>
    </w:p>
    <w:tbl>
      <w:tblPr>
        <w:tblW w:w="9243" w:type="dxa"/>
        <w:tblInd w:w="108"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860"/>
        <w:gridCol w:w="4383"/>
      </w:tblGrid>
      <w:tr w:rsidR="00457535" w:rsidRPr="00533AF6" w14:paraId="0199D054" w14:textId="77777777" w:rsidTr="00456135">
        <w:trPr>
          <w:trHeight w:val="261"/>
        </w:trPr>
        <w:tc>
          <w:tcPr>
            <w:tcW w:w="4860" w:type="dxa"/>
            <w:tcBorders>
              <w:top w:val="single" w:sz="4" w:space="0" w:color="FFFFFF"/>
              <w:left w:val="single" w:sz="4" w:space="0" w:color="FFFFFF"/>
              <w:bottom w:val="single" w:sz="4" w:space="0" w:color="FFFFFF"/>
              <w:right w:val="single" w:sz="4" w:space="0" w:color="FFFFFF"/>
            </w:tcBorders>
            <w:hideMark/>
          </w:tcPr>
          <w:p w14:paraId="6989EFE5" w14:textId="77777777" w:rsidR="00457535" w:rsidRPr="00802F60" w:rsidRDefault="00457535">
            <w:pPr>
              <w:pStyle w:val="Sarakstarindkopa"/>
              <w:spacing w:line="256" w:lineRule="auto"/>
              <w:ind w:left="0"/>
              <w:rPr>
                <w:rFonts w:asciiTheme="minorHAnsi" w:hAnsiTheme="minorHAnsi" w:cstheme="minorHAnsi"/>
                <w:b/>
                <w:bCs/>
                <w:sz w:val="22"/>
                <w:szCs w:val="22"/>
              </w:rPr>
            </w:pPr>
            <w:r w:rsidRPr="00802F60">
              <w:rPr>
                <w:rFonts w:asciiTheme="minorHAnsi" w:hAnsiTheme="minorHAnsi" w:cstheme="minorHAnsi"/>
                <w:b/>
                <w:bCs/>
                <w:sz w:val="22"/>
                <w:szCs w:val="22"/>
              </w:rPr>
              <w:t>Pasūtītājs</w:t>
            </w:r>
          </w:p>
        </w:tc>
        <w:tc>
          <w:tcPr>
            <w:tcW w:w="4383" w:type="dxa"/>
            <w:tcBorders>
              <w:top w:val="single" w:sz="4" w:space="0" w:color="FFFFFF"/>
              <w:left w:val="single" w:sz="4" w:space="0" w:color="FFFFFF"/>
              <w:bottom w:val="single" w:sz="4" w:space="0" w:color="FFFFFF"/>
              <w:right w:val="single" w:sz="4" w:space="0" w:color="FFFFFF"/>
            </w:tcBorders>
            <w:hideMark/>
          </w:tcPr>
          <w:p w14:paraId="6BC50D3D" w14:textId="77777777" w:rsidR="00457535" w:rsidRPr="00802F60" w:rsidRDefault="00457535">
            <w:pPr>
              <w:pStyle w:val="Sarakstarindkopa"/>
              <w:spacing w:line="256" w:lineRule="auto"/>
              <w:ind w:left="0"/>
              <w:rPr>
                <w:rFonts w:asciiTheme="minorHAnsi" w:hAnsiTheme="minorHAnsi" w:cstheme="minorHAnsi"/>
                <w:b/>
                <w:bCs/>
                <w:sz w:val="22"/>
                <w:szCs w:val="22"/>
              </w:rPr>
            </w:pPr>
            <w:r w:rsidRPr="00802F60">
              <w:rPr>
                <w:rFonts w:asciiTheme="minorHAnsi" w:hAnsiTheme="minorHAnsi" w:cstheme="minorHAnsi"/>
                <w:b/>
                <w:bCs/>
                <w:sz w:val="22"/>
                <w:szCs w:val="22"/>
              </w:rPr>
              <w:t>Būvuzņēmējs</w:t>
            </w:r>
          </w:p>
        </w:tc>
      </w:tr>
      <w:tr w:rsidR="00457535" w:rsidRPr="00533AF6" w14:paraId="132E2887" w14:textId="77777777" w:rsidTr="00456135">
        <w:trPr>
          <w:trHeight w:val="247"/>
        </w:trPr>
        <w:tc>
          <w:tcPr>
            <w:tcW w:w="4860" w:type="dxa"/>
            <w:tcBorders>
              <w:top w:val="single" w:sz="4" w:space="0" w:color="FFFFFF"/>
              <w:left w:val="single" w:sz="4" w:space="0" w:color="FFFFFF"/>
              <w:bottom w:val="single" w:sz="4" w:space="0" w:color="FFFFFF"/>
              <w:right w:val="single" w:sz="4" w:space="0" w:color="FFFFFF"/>
            </w:tcBorders>
            <w:hideMark/>
          </w:tcPr>
          <w:p w14:paraId="04D9E10A" w14:textId="77777777" w:rsidR="00457535" w:rsidRPr="00802F60" w:rsidRDefault="00457535">
            <w:pPr>
              <w:pStyle w:val="Sarakstarindkopa"/>
              <w:spacing w:line="256" w:lineRule="auto"/>
              <w:ind w:left="0"/>
              <w:rPr>
                <w:rFonts w:asciiTheme="minorHAnsi" w:hAnsiTheme="minorHAnsi" w:cstheme="minorHAnsi"/>
                <w:b/>
                <w:bCs/>
                <w:sz w:val="22"/>
                <w:szCs w:val="22"/>
              </w:rPr>
            </w:pPr>
            <w:r w:rsidRPr="00802F60">
              <w:rPr>
                <w:rFonts w:asciiTheme="minorHAnsi" w:hAnsiTheme="minorHAnsi" w:cstheme="minorHAnsi"/>
                <w:b/>
                <w:bCs/>
                <w:sz w:val="22"/>
                <w:szCs w:val="22"/>
              </w:rPr>
              <w:t>Cēsu novada pašvaldība</w:t>
            </w:r>
          </w:p>
        </w:tc>
        <w:tc>
          <w:tcPr>
            <w:tcW w:w="4383" w:type="dxa"/>
            <w:tcBorders>
              <w:top w:val="single" w:sz="4" w:space="0" w:color="FFFFFF"/>
              <w:left w:val="single" w:sz="4" w:space="0" w:color="FFFFFF"/>
              <w:bottom w:val="single" w:sz="4" w:space="0" w:color="FFFFFF"/>
              <w:right w:val="single" w:sz="4" w:space="0" w:color="FFFFFF"/>
            </w:tcBorders>
            <w:hideMark/>
          </w:tcPr>
          <w:p w14:paraId="359AEACA" w14:textId="67449C9D" w:rsidR="00457535" w:rsidRPr="00802F60" w:rsidRDefault="00E126B9">
            <w:pPr>
              <w:pStyle w:val="Sarakstarindkopa"/>
              <w:spacing w:line="256" w:lineRule="auto"/>
              <w:ind w:left="0"/>
              <w:rPr>
                <w:rFonts w:asciiTheme="minorHAnsi" w:hAnsiTheme="minorHAnsi" w:cstheme="minorHAnsi"/>
                <w:b/>
                <w:bCs/>
                <w:sz w:val="22"/>
                <w:szCs w:val="22"/>
              </w:rPr>
            </w:pPr>
            <w:r w:rsidRPr="00E126B9">
              <w:rPr>
                <w:rFonts w:asciiTheme="minorHAnsi" w:hAnsiTheme="minorHAnsi" w:cstheme="minorHAnsi"/>
                <w:b/>
                <w:bCs/>
                <w:sz w:val="22"/>
                <w:szCs w:val="22"/>
              </w:rPr>
              <w:t>Sabiedrība ar ierobežotu atbildību “ACBR”</w:t>
            </w:r>
          </w:p>
        </w:tc>
      </w:tr>
      <w:tr w:rsidR="00457535" w:rsidRPr="00533AF6" w14:paraId="09D531A4" w14:textId="77777777" w:rsidTr="00456135">
        <w:trPr>
          <w:trHeight w:val="261"/>
        </w:trPr>
        <w:tc>
          <w:tcPr>
            <w:tcW w:w="4860" w:type="dxa"/>
            <w:tcBorders>
              <w:top w:val="single" w:sz="4" w:space="0" w:color="FFFFFF"/>
              <w:left w:val="single" w:sz="4" w:space="0" w:color="FFFFFF"/>
              <w:bottom w:val="single" w:sz="4" w:space="0" w:color="FFFFFF"/>
              <w:right w:val="single" w:sz="4" w:space="0" w:color="FFFFFF"/>
            </w:tcBorders>
            <w:hideMark/>
          </w:tcPr>
          <w:p w14:paraId="6CD56ECC" w14:textId="77777777" w:rsidR="00457535" w:rsidRPr="00802F60" w:rsidRDefault="00457535">
            <w:pPr>
              <w:pStyle w:val="Sarakstarindkopa"/>
              <w:spacing w:line="256" w:lineRule="auto"/>
              <w:ind w:left="0"/>
              <w:rPr>
                <w:rFonts w:asciiTheme="minorHAnsi" w:hAnsiTheme="minorHAnsi" w:cstheme="minorHAnsi"/>
                <w:b/>
                <w:sz w:val="22"/>
                <w:szCs w:val="22"/>
              </w:rPr>
            </w:pPr>
            <w:r w:rsidRPr="00802F60">
              <w:rPr>
                <w:rFonts w:asciiTheme="minorHAnsi" w:hAnsiTheme="minorHAnsi" w:cstheme="minorHAnsi"/>
                <w:sz w:val="22"/>
                <w:szCs w:val="22"/>
              </w:rPr>
              <w:t>Reģ. Nr. 90000031048</w:t>
            </w:r>
          </w:p>
        </w:tc>
        <w:tc>
          <w:tcPr>
            <w:tcW w:w="4383" w:type="dxa"/>
            <w:tcBorders>
              <w:top w:val="single" w:sz="4" w:space="0" w:color="FFFFFF"/>
              <w:left w:val="single" w:sz="4" w:space="0" w:color="FFFFFF"/>
              <w:bottom w:val="single" w:sz="4" w:space="0" w:color="FFFFFF"/>
              <w:right w:val="single" w:sz="4" w:space="0" w:color="FFFFFF"/>
            </w:tcBorders>
            <w:hideMark/>
          </w:tcPr>
          <w:p w14:paraId="53088B4F" w14:textId="69189B69" w:rsidR="00457535" w:rsidRPr="00802F60" w:rsidRDefault="00457535">
            <w:pPr>
              <w:pStyle w:val="Sarakstarindkopa"/>
              <w:spacing w:line="256" w:lineRule="auto"/>
              <w:ind w:left="0"/>
              <w:rPr>
                <w:rFonts w:asciiTheme="minorHAnsi" w:hAnsiTheme="minorHAnsi" w:cstheme="minorHAnsi"/>
                <w:sz w:val="22"/>
                <w:szCs w:val="22"/>
                <w:lang w:val="lv-LV"/>
              </w:rPr>
            </w:pPr>
            <w:r w:rsidRPr="00802F60">
              <w:rPr>
                <w:rFonts w:asciiTheme="minorHAnsi" w:hAnsiTheme="minorHAnsi" w:cstheme="minorHAnsi"/>
                <w:sz w:val="22"/>
                <w:szCs w:val="22"/>
                <w:lang w:val="lv-LV"/>
              </w:rPr>
              <w:t>Reģ.Nr.</w:t>
            </w:r>
            <w:r w:rsidRPr="00802F60">
              <w:rPr>
                <w:rFonts w:asciiTheme="minorHAnsi" w:hAnsiTheme="minorHAnsi" w:cstheme="minorHAnsi"/>
                <w:sz w:val="22"/>
                <w:szCs w:val="22"/>
              </w:rPr>
              <w:t xml:space="preserve"> </w:t>
            </w:r>
            <w:r w:rsidR="00C503EA" w:rsidRPr="00C503EA">
              <w:rPr>
                <w:rFonts w:asciiTheme="minorHAnsi" w:hAnsiTheme="minorHAnsi" w:cstheme="minorHAnsi"/>
                <w:sz w:val="22"/>
                <w:szCs w:val="22"/>
              </w:rPr>
              <w:t>42403006225</w:t>
            </w:r>
          </w:p>
        </w:tc>
      </w:tr>
      <w:tr w:rsidR="00457535" w:rsidRPr="00533AF6" w14:paraId="1791BEFA" w14:textId="77777777" w:rsidTr="00456135">
        <w:trPr>
          <w:trHeight w:val="261"/>
        </w:trPr>
        <w:tc>
          <w:tcPr>
            <w:tcW w:w="4860" w:type="dxa"/>
            <w:tcBorders>
              <w:top w:val="single" w:sz="4" w:space="0" w:color="FFFFFF"/>
              <w:left w:val="single" w:sz="4" w:space="0" w:color="FFFFFF"/>
              <w:bottom w:val="single" w:sz="4" w:space="0" w:color="FFFFFF"/>
              <w:right w:val="single" w:sz="4" w:space="0" w:color="FFFFFF"/>
            </w:tcBorders>
            <w:hideMark/>
          </w:tcPr>
          <w:p w14:paraId="52DE0F2F" w14:textId="77777777" w:rsidR="00457535" w:rsidRPr="00802F60" w:rsidRDefault="00457535">
            <w:pPr>
              <w:pStyle w:val="Sarakstarindkopa"/>
              <w:spacing w:line="256" w:lineRule="auto"/>
              <w:ind w:left="0"/>
              <w:rPr>
                <w:rFonts w:asciiTheme="minorHAnsi" w:hAnsiTheme="minorHAnsi" w:cstheme="minorHAnsi"/>
                <w:b/>
                <w:sz w:val="22"/>
                <w:szCs w:val="22"/>
              </w:rPr>
            </w:pPr>
            <w:r w:rsidRPr="00802F60">
              <w:rPr>
                <w:rFonts w:asciiTheme="minorHAnsi" w:hAnsiTheme="minorHAnsi" w:cstheme="minorHAnsi"/>
                <w:sz w:val="22"/>
                <w:szCs w:val="22"/>
              </w:rPr>
              <w:t>Raunas iela 4, Cēsis,</w:t>
            </w:r>
          </w:p>
        </w:tc>
        <w:tc>
          <w:tcPr>
            <w:tcW w:w="4383" w:type="dxa"/>
            <w:tcBorders>
              <w:top w:val="single" w:sz="4" w:space="0" w:color="FFFFFF"/>
              <w:left w:val="single" w:sz="4" w:space="0" w:color="FFFFFF"/>
              <w:bottom w:val="single" w:sz="4" w:space="0" w:color="FFFFFF"/>
              <w:right w:val="single" w:sz="4" w:space="0" w:color="FFFFFF"/>
            </w:tcBorders>
            <w:hideMark/>
          </w:tcPr>
          <w:p w14:paraId="2BF9572A" w14:textId="77681249" w:rsidR="00457535" w:rsidRPr="00802F60" w:rsidRDefault="006C6423">
            <w:pPr>
              <w:pStyle w:val="Sarakstarindkopa"/>
              <w:spacing w:line="256" w:lineRule="auto"/>
              <w:ind w:left="0"/>
              <w:rPr>
                <w:rFonts w:asciiTheme="minorHAnsi" w:hAnsiTheme="minorHAnsi" w:cstheme="minorHAnsi"/>
                <w:sz w:val="22"/>
                <w:szCs w:val="22"/>
                <w:lang w:val="lv-LV"/>
              </w:rPr>
            </w:pPr>
            <w:r w:rsidRPr="006C6423">
              <w:rPr>
                <w:rFonts w:asciiTheme="minorHAnsi" w:hAnsiTheme="minorHAnsi" w:cstheme="minorHAnsi"/>
                <w:sz w:val="22"/>
                <w:szCs w:val="22"/>
              </w:rPr>
              <w:t>Ziepniekkalna iela 21A</w:t>
            </w:r>
            <w:r>
              <w:rPr>
                <w:rFonts w:asciiTheme="minorHAnsi" w:hAnsiTheme="minorHAnsi" w:cstheme="minorHAnsi"/>
                <w:sz w:val="22"/>
                <w:szCs w:val="22"/>
              </w:rPr>
              <w:t>,</w:t>
            </w:r>
          </w:p>
        </w:tc>
      </w:tr>
      <w:tr w:rsidR="00457535" w:rsidRPr="00533AF6" w14:paraId="793BD10B" w14:textId="77777777" w:rsidTr="00456135">
        <w:trPr>
          <w:trHeight w:val="247"/>
        </w:trPr>
        <w:tc>
          <w:tcPr>
            <w:tcW w:w="4860" w:type="dxa"/>
            <w:tcBorders>
              <w:top w:val="single" w:sz="4" w:space="0" w:color="FFFFFF"/>
              <w:left w:val="single" w:sz="4" w:space="0" w:color="FFFFFF"/>
              <w:bottom w:val="single" w:sz="4" w:space="0" w:color="FFFFFF"/>
              <w:right w:val="single" w:sz="4" w:space="0" w:color="FFFFFF"/>
            </w:tcBorders>
            <w:hideMark/>
          </w:tcPr>
          <w:p w14:paraId="4D5832B1" w14:textId="77777777" w:rsidR="00457535" w:rsidRPr="00802F60" w:rsidRDefault="00457535">
            <w:pPr>
              <w:pStyle w:val="Sarakstarindkopa"/>
              <w:spacing w:line="256" w:lineRule="auto"/>
              <w:ind w:left="0"/>
              <w:rPr>
                <w:rFonts w:asciiTheme="minorHAnsi" w:hAnsiTheme="minorHAnsi" w:cstheme="minorHAnsi"/>
                <w:b/>
                <w:sz w:val="22"/>
                <w:szCs w:val="22"/>
              </w:rPr>
            </w:pPr>
            <w:r w:rsidRPr="00802F60">
              <w:rPr>
                <w:rFonts w:asciiTheme="minorHAnsi" w:hAnsiTheme="minorHAnsi" w:cstheme="minorHAnsi"/>
                <w:sz w:val="22"/>
                <w:szCs w:val="22"/>
              </w:rPr>
              <w:t>Cēsu novads, LV-4101</w:t>
            </w:r>
          </w:p>
        </w:tc>
        <w:tc>
          <w:tcPr>
            <w:tcW w:w="4383" w:type="dxa"/>
            <w:tcBorders>
              <w:top w:val="single" w:sz="4" w:space="0" w:color="FFFFFF"/>
              <w:left w:val="single" w:sz="4" w:space="0" w:color="FFFFFF"/>
              <w:bottom w:val="single" w:sz="4" w:space="0" w:color="FFFFFF"/>
              <w:right w:val="single" w:sz="4" w:space="0" w:color="FFFFFF"/>
            </w:tcBorders>
            <w:hideMark/>
          </w:tcPr>
          <w:p w14:paraId="4B9DA124" w14:textId="449A6DB3" w:rsidR="00457535" w:rsidRPr="00802F60" w:rsidRDefault="005E1E30">
            <w:pPr>
              <w:pStyle w:val="Sarakstarindkopa"/>
              <w:spacing w:line="256" w:lineRule="auto"/>
              <w:ind w:left="0"/>
              <w:rPr>
                <w:rFonts w:asciiTheme="minorHAnsi" w:hAnsiTheme="minorHAnsi" w:cstheme="minorHAnsi"/>
                <w:sz w:val="22"/>
                <w:szCs w:val="22"/>
                <w:lang w:val="lv-LV"/>
              </w:rPr>
            </w:pPr>
            <w:r w:rsidRPr="005E1E30">
              <w:rPr>
                <w:rFonts w:asciiTheme="minorHAnsi" w:hAnsiTheme="minorHAnsi" w:cstheme="minorHAnsi"/>
                <w:sz w:val="22"/>
                <w:szCs w:val="22"/>
                <w:lang w:val="lv-LV"/>
              </w:rPr>
              <w:t>Rīga, LV-1004</w:t>
            </w:r>
          </w:p>
        </w:tc>
      </w:tr>
      <w:tr w:rsidR="00457535" w:rsidRPr="00533AF6" w14:paraId="67E8D85E" w14:textId="77777777" w:rsidTr="00456135">
        <w:trPr>
          <w:trHeight w:val="261"/>
        </w:trPr>
        <w:tc>
          <w:tcPr>
            <w:tcW w:w="4860" w:type="dxa"/>
            <w:tcBorders>
              <w:top w:val="single" w:sz="4" w:space="0" w:color="FFFFFF"/>
              <w:left w:val="single" w:sz="4" w:space="0" w:color="FFFFFF"/>
              <w:bottom w:val="single" w:sz="4" w:space="0" w:color="FFFFFF"/>
              <w:right w:val="single" w:sz="4" w:space="0" w:color="FFFFFF"/>
            </w:tcBorders>
            <w:hideMark/>
          </w:tcPr>
          <w:p w14:paraId="06CF9394" w14:textId="65318ABB" w:rsidR="00457535" w:rsidRPr="00802F60" w:rsidRDefault="00457535">
            <w:pPr>
              <w:pStyle w:val="Sarakstarindkopa"/>
              <w:spacing w:line="256" w:lineRule="auto"/>
              <w:ind w:left="0"/>
              <w:rPr>
                <w:rFonts w:asciiTheme="minorHAnsi" w:hAnsiTheme="minorHAnsi" w:cstheme="minorHAnsi"/>
                <w:spacing w:val="2"/>
                <w:sz w:val="22"/>
                <w:szCs w:val="22"/>
                <w:lang w:val="lv-LV"/>
              </w:rPr>
            </w:pPr>
            <w:r w:rsidRPr="00802F60">
              <w:rPr>
                <w:rFonts w:asciiTheme="minorHAnsi" w:hAnsiTheme="minorHAnsi" w:cstheme="minorHAnsi"/>
                <w:sz w:val="22"/>
                <w:szCs w:val="22"/>
              </w:rPr>
              <w:t xml:space="preserve">Banka: </w:t>
            </w:r>
            <w:r w:rsidR="008819D9" w:rsidRPr="008819D9">
              <w:rPr>
                <w:rFonts w:asciiTheme="minorHAnsi" w:hAnsiTheme="minorHAnsi" w:cstheme="minorHAnsi"/>
                <w:sz w:val="22"/>
                <w:szCs w:val="22"/>
              </w:rPr>
              <w:t>AS SEB banka</w:t>
            </w:r>
          </w:p>
        </w:tc>
        <w:tc>
          <w:tcPr>
            <w:tcW w:w="4383" w:type="dxa"/>
            <w:tcBorders>
              <w:top w:val="single" w:sz="4" w:space="0" w:color="FFFFFF"/>
              <w:left w:val="single" w:sz="4" w:space="0" w:color="FFFFFF"/>
              <w:bottom w:val="single" w:sz="4" w:space="0" w:color="FFFFFF"/>
              <w:right w:val="single" w:sz="4" w:space="0" w:color="FFFFFF"/>
            </w:tcBorders>
            <w:hideMark/>
          </w:tcPr>
          <w:p w14:paraId="645D3C8D" w14:textId="0CD4C725" w:rsidR="00457535" w:rsidRPr="00802F60" w:rsidRDefault="00457535">
            <w:pPr>
              <w:pStyle w:val="Sarakstarindkopa"/>
              <w:spacing w:line="256" w:lineRule="auto"/>
              <w:ind w:left="0"/>
              <w:rPr>
                <w:rFonts w:asciiTheme="minorHAnsi" w:hAnsiTheme="minorHAnsi" w:cstheme="minorHAnsi"/>
                <w:sz w:val="22"/>
                <w:szCs w:val="22"/>
                <w:lang w:val="lv-LV"/>
              </w:rPr>
            </w:pPr>
            <w:r w:rsidRPr="00802F60">
              <w:rPr>
                <w:rFonts w:asciiTheme="minorHAnsi" w:hAnsiTheme="minorHAnsi" w:cstheme="minorHAnsi"/>
                <w:sz w:val="22"/>
                <w:szCs w:val="22"/>
                <w:lang w:val="lv-LV"/>
              </w:rPr>
              <w:t>Banka:</w:t>
            </w:r>
            <w:r w:rsidRPr="00802F60">
              <w:rPr>
                <w:rFonts w:asciiTheme="minorHAnsi" w:hAnsiTheme="minorHAnsi" w:cstheme="minorHAnsi"/>
                <w:sz w:val="22"/>
                <w:szCs w:val="22"/>
              </w:rPr>
              <w:t xml:space="preserve"> </w:t>
            </w:r>
            <w:r w:rsidR="00F668AA">
              <w:rPr>
                <w:rFonts w:asciiTheme="minorHAnsi" w:hAnsiTheme="minorHAnsi" w:cstheme="minorHAnsi"/>
                <w:sz w:val="22"/>
                <w:szCs w:val="22"/>
              </w:rPr>
              <w:t>__________</w:t>
            </w:r>
          </w:p>
        </w:tc>
      </w:tr>
      <w:tr w:rsidR="00457535" w:rsidRPr="00533AF6" w14:paraId="0549FDC1" w14:textId="77777777" w:rsidTr="00456135">
        <w:trPr>
          <w:trHeight w:val="247"/>
        </w:trPr>
        <w:tc>
          <w:tcPr>
            <w:tcW w:w="4860" w:type="dxa"/>
            <w:tcBorders>
              <w:top w:val="single" w:sz="4" w:space="0" w:color="FFFFFF"/>
              <w:left w:val="single" w:sz="4" w:space="0" w:color="FFFFFF"/>
              <w:bottom w:val="single" w:sz="4" w:space="0" w:color="FFFFFF"/>
              <w:right w:val="single" w:sz="4" w:space="0" w:color="FFFFFF"/>
            </w:tcBorders>
            <w:hideMark/>
          </w:tcPr>
          <w:p w14:paraId="6AC1849C" w14:textId="53CB496E" w:rsidR="00457535" w:rsidRPr="00802F60" w:rsidRDefault="00457535">
            <w:pPr>
              <w:pStyle w:val="Sarakstarindkopa"/>
              <w:spacing w:line="256" w:lineRule="auto"/>
              <w:ind w:left="0"/>
              <w:rPr>
                <w:rFonts w:asciiTheme="minorHAnsi" w:hAnsiTheme="minorHAnsi" w:cstheme="minorHAnsi"/>
                <w:spacing w:val="2"/>
                <w:sz w:val="22"/>
                <w:szCs w:val="22"/>
                <w:lang w:val="lv-LV"/>
              </w:rPr>
            </w:pPr>
            <w:r w:rsidRPr="00802F60">
              <w:rPr>
                <w:rFonts w:asciiTheme="minorHAnsi" w:hAnsiTheme="minorHAnsi" w:cstheme="minorHAnsi"/>
                <w:sz w:val="22"/>
                <w:szCs w:val="22"/>
              </w:rPr>
              <w:t xml:space="preserve">Kods: </w:t>
            </w:r>
            <w:r w:rsidR="00131B6D" w:rsidRPr="00131B6D">
              <w:rPr>
                <w:rFonts w:asciiTheme="minorHAnsi" w:hAnsiTheme="minorHAnsi" w:cstheme="minorHAnsi"/>
                <w:sz w:val="22"/>
                <w:szCs w:val="22"/>
              </w:rPr>
              <w:t>UNLALV2X</w:t>
            </w:r>
          </w:p>
        </w:tc>
        <w:tc>
          <w:tcPr>
            <w:tcW w:w="4383" w:type="dxa"/>
            <w:tcBorders>
              <w:top w:val="single" w:sz="4" w:space="0" w:color="FFFFFF"/>
              <w:left w:val="single" w:sz="4" w:space="0" w:color="FFFFFF"/>
              <w:bottom w:val="single" w:sz="4" w:space="0" w:color="FFFFFF"/>
              <w:right w:val="single" w:sz="4" w:space="0" w:color="FFFFFF"/>
            </w:tcBorders>
            <w:hideMark/>
          </w:tcPr>
          <w:p w14:paraId="1D09352F" w14:textId="4C26B82F" w:rsidR="00457535" w:rsidRPr="00802F60" w:rsidRDefault="00457535">
            <w:pPr>
              <w:pStyle w:val="Sarakstarindkopa"/>
              <w:spacing w:line="256" w:lineRule="auto"/>
              <w:ind w:left="0"/>
              <w:rPr>
                <w:rFonts w:asciiTheme="minorHAnsi" w:hAnsiTheme="minorHAnsi" w:cstheme="minorHAnsi"/>
                <w:sz w:val="22"/>
                <w:szCs w:val="22"/>
                <w:lang w:val="lv-LV"/>
              </w:rPr>
            </w:pPr>
            <w:r w:rsidRPr="00802F60">
              <w:rPr>
                <w:rFonts w:asciiTheme="minorHAnsi" w:hAnsiTheme="minorHAnsi" w:cstheme="minorHAnsi"/>
                <w:sz w:val="22"/>
                <w:szCs w:val="22"/>
                <w:lang w:val="lv-LV"/>
              </w:rPr>
              <w:t>Kods:</w:t>
            </w:r>
            <w:r w:rsidRPr="00802F60">
              <w:rPr>
                <w:rFonts w:asciiTheme="minorHAnsi" w:hAnsiTheme="minorHAnsi" w:cstheme="minorHAnsi"/>
                <w:sz w:val="22"/>
                <w:szCs w:val="22"/>
              </w:rPr>
              <w:t xml:space="preserve"> </w:t>
            </w:r>
            <w:r w:rsidR="00F668AA">
              <w:rPr>
                <w:rFonts w:asciiTheme="minorHAnsi" w:hAnsiTheme="minorHAnsi" w:cstheme="minorHAnsi"/>
                <w:sz w:val="22"/>
                <w:szCs w:val="22"/>
              </w:rPr>
              <w:t>___________</w:t>
            </w:r>
          </w:p>
        </w:tc>
      </w:tr>
      <w:tr w:rsidR="00457535" w:rsidRPr="00533AF6" w14:paraId="2E54DC7E" w14:textId="77777777" w:rsidTr="00456135">
        <w:trPr>
          <w:trHeight w:val="261"/>
        </w:trPr>
        <w:tc>
          <w:tcPr>
            <w:tcW w:w="4860" w:type="dxa"/>
            <w:tcBorders>
              <w:top w:val="single" w:sz="4" w:space="0" w:color="FFFFFF"/>
              <w:left w:val="single" w:sz="4" w:space="0" w:color="FFFFFF"/>
              <w:bottom w:val="single" w:sz="4" w:space="0" w:color="FFFFFF"/>
              <w:right w:val="single" w:sz="4" w:space="0" w:color="FFFFFF"/>
            </w:tcBorders>
            <w:hideMark/>
          </w:tcPr>
          <w:p w14:paraId="02989901" w14:textId="1612101E" w:rsidR="00457535" w:rsidRPr="00802F60" w:rsidRDefault="00457535">
            <w:pPr>
              <w:pStyle w:val="Sarakstarindkopa"/>
              <w:spacing w:line="256" w:lineRule="auto"/>
              <w:ind w:left="0"/>
              <w:rPr>
                <w:rFonts w:asciiTheme="minorHAnsi" w:hAnsiTheme="minorHAnsi" w:cstheme="minorHAnsi"/>
                <w:spacing w:val="2"/>
                <w:sz w:val="22"/>
                <w:szCs w:val="22"/>
                <w:lang w:val="lv-LV"/>
              </w:rPr>
            </w:pPr>
            <w:r w:rsidRPr="00802F60">
              <w:rPr>
                <w:rFonts w:asciiTheme="minorHAnsi" w:hAnsiTheme="minorHAnsi" w:cstheme="minorHAnsi"/>
                <w:sz w:val="22"/>
                <w:szCs w:val="22"/>
                <w:shd w:val="clear" w:color="auto" w:fill="FFFFFF" w:themeFill="background1"/>
              </w:rPr>
              <w:t xml:space="preserve">Konta Nr. </w:t>
            </w:r>
            <w:r w:rsidR="006A0FC9" w:rsidRPr="006A0FC9">
              <w:rPr>
                <w:rFonts w:asciiTheme="minorHAnsi" w:hAnsiTheme="minorHAnsi" w:cstheme="minorHAnsi"/>
                <w:sz w:val="22"/>
                <w:szCs w:val="22"/>
              </w:rPr>
              <w:t>LV51 UNLA 0004 0131 3083 5</w:t>
            </w:r>
          </w:p>
        </w:tc>
        <w:tc>
          <w:tcPr>
            <w:tcW w:w="4383" w:type="dxa"/>
            <w:tcBorders>
              <w:top w:val="single" w:sz="4" w:space="0" w:color="FFFFFF"/>
              <w:left w:val="single" w:sz="4" w:space="0" w:color="FFFFFF"/>
              <w:bottom w:val="nil"/>
              <w:right w:val="single" w:sz="4" w:space="0" w:color="FFFFFF"/>
            </w:tcBorders>
            <w:hideMark/>
          </w:tcPr>
          <w:p w14:paraId="33325E35" w14:textId="02D1BF0A" w:rsidR="00457535" w:rsidRPr="00802F60" w:rsidRDefault="00457535">
            <w:pPr>
              <w:pStyle w:val="Sarakstarindkopa"/>
              <w:spacing w:line="256" w:lineRule="auto"/>
              <w:ind w:left="0"/>
              <w:rPr>
                <w:rFonts w:asciiTheme="minorHAnsi" w:hAnsiTheme="minorHAnsi" w:cstheme="minorHAnsi"/>
                <w:sz w:val="22"/>
                <w:szCs w:val="22"/>
                <w:lang w:val="lv-LV"/>
              </w:rPr>
            </w:pPr>
            <w:r w:rsidRPr="00802F60">
              <w:rPr>
                <w:rFonts w:asciiTheme="minorHAnsi" w:hAnsiTheme="minorHAnsi" w:cstheme="minorHAnsi"/>
                <w:sz w:val="22"/>
                <w:szCs w:val="22"/>
                <w:lang w:val="lv-LV"/>
              </w:rPr>
              <w:t>Konts:</w:t>
            </w:r>
            <w:r w:rsidRPr="00802F60">
              <w:rPr>
                <w:rFonts w:asciiTheme="minorHAnsi" w:hAnsiTheme="minorHAnsi" w:cstheme="minorHAnsi"/>
                <w:sz w:val="22"/>
                <w:szCs w:val="22"/>
              </w:rPr>
              <w:t xml:space="preserve"> </w:t>
            </w:r>
            <w:r w:rsidR="00F668AA">
              <w:rPr>
                <w:rFonts w:asciiTheme="minorHAnsi" w:hAnsiTheme="minorHAnsi" w:cstheme="minorHAnsi"/>
                <w:sz w:val="22"/>
                <w:szCs w:val="22"/>
              </w:rPr>
              <w:t>__________</w:t>
            </w:r>
          </w:p>
        </w:tc>
      </w:tr>
      <w:tr w:rsidR="00457535" w:rsidRPr="00533AF6" w14:paraId="246F85BE" w14:textId="77777777" w:rsidTr="00456135">
        <w:trPr>
          <w:trHeight w:val="247"/>
        </w:trPr>
        <w:tc>
          <w:tcPr>
            <w:tcW w:w="4860" w:type="dxa"/>
            <w:tcBorders>
              <w:top w:val="single" w:sz="4" w:space="0" w:color="FFFFFF"/>
              <w:left w:val="single" w:sz="4" w:space="0" w:color="FFFFFF"/>
              <w:bottom w:val="single" w:sz="4" w:space="0" w:color="FFFFFF"/>
              <w:right w:val="nil"/>
            </w:tcBorders>
            <w:hideMark/>
          </w:tcPr>
          <w:p w14:paraId="089B91F6" w14:textId="4EAA9DFD" w:rsidR="00457535" w:rsidRPr="00802F60" w:rsidRDefault="003F7F6C">
            <w:pPr>
              <w:pStyle w:val="Sarakstarindkopa"/>
              <w:spacing w:line="256" w:lineRule="auto"/>
              <w:ind w:left="0"/>
              <w:rPr>
                <w:rFonts w:asciiTheme="minorHAnsi" w:hAnsiTheme="minorHAnsi" w:cstheme="minorHAnsi"/>
                <w:b/>
                <w:bCs/>
                <w:spacing w:val="2"/>
                <w:sz w:val="22"/>
                <w:szCs w:val="22"/>
                <w:lang w:val="lv-LV"/>
              </w:rPr>
            </w:pPr>
            <w:r>
              <w:rPr>
                <w:rFonts w:asciiTheme="minorHAnsi" w:hAnsiTheme="minorHAnsi" w:cstheme="minorHAnsi"/>
                <w:b/>
                <w:bCs/>
                <w:spacing w:val="2"/>
                <w:sz w:val="22"/>
                <w:szCs w:val="22"/>
                <w:lang w:val="lv-LV"/>
              </w:rPr>
              <w:t>Izpilddirektor</w:t>
            </w:r>
            <w:r w:rsidR="008A239B">
              <w:rPr>
                <w:rFonts w:asciiTheme="minorHAnsi" w:hAnsiTheme="minorHAnsi" w:cstheme="minorHAnsi"/>
                <w:b/>
                <w:bCs/>
                <w:spacing w:val="2"/>
                <w:sz w:val="22"/>
                <w:szCs w:val="22"/>
                <w:lang w:val="lv-LV"/>
              </w:rPr>
              <w:t>e Līga Medne</w:t>
            </w:r>
          </w:p>
        </w:tc>
        <w:tc>
          <w:tcPr>
            <w:tcW w:w="4383" w:type="dxa"/>
            <w:tcBorders>
              <w:top w:val="nil"/>
              <w:left w:val="nil"/>
              <w:bottom w:val="nil"/>
              <w:right w:val="nil"/>
            </w:tcBorders>
            <w:hideMark/>
          </w:tcPr>
          <w:p w14:paraId="533B4915" w14:textId="6CE0EE0A" w:rsidR="00457535" w:rsidRPr="00802F60" w:rsidRDefault="001D4598">
            <w:pPr>
              <w:pStyle w:val="Sarakstarindkopa"/>
              <w:spacing w:line="256" w:lineRule="auto"/>
              <w:ind w:left="0"/>
              <w:rPr>
                <w:rFonts w:asciiTheme="minorHAnsi" w:hAnsiTheme="minorHAnsi" w:cstheme="minorHAnsi"/>
                <w:b/>
                <w:bCs/>
                <w:sz w:val="22"/>
                <w:szCs w:val="22"/>
                <w:lang w:val="lv-LV"/>
              </w:rPr>
            </w:pPr>
            <w:r>
              <w:rPr>
                <w:rFonts w:asciiTheme="minorHAnsi" w:hAnsiTheme="minorHAnsi" w:cstheme="minorHAnsi"/>
                <w:b/>
                <w:bCs/>
                <w:sz w:val="22"/>
                <w:szCs w:val="22"/>
                <w:lang w:val="lv-LV"/>
              </w:rPr>
              <w:t xml:space="preserve">Valdes locekle </w:t>
            </w:r>
            <w:r w:rsidR="00307711">
              <w:rPr>
                <w:rFonts w:asciiTheme="minorHAnsi" w:hAnsiTheme="minorHAnsi" w:cstheme="minorHAnsi"/>
                <w:b/>
                <w:bCs/>
                <w:sz w:val="22"/>
                <w:szCs w:val="22"/>
                <w:lang w:val="lv-LV"/>
              </w:rPr>
              <w:t>___________</w:t>
            </w:r>
          </w:p>
        </w:tc>
      </w:tr>
      <w:tr w:rsidR="00457535" w:rsidRPr="00533AF6" w14:paraId="32D1E564" w14:textId="77777777" w:rsidTr="00456135">
        <w:trPr>
          <w:trHeight w:val="276"/>
        </w:trPr>
        <w:tc>
          <w:tcPr>
            <w:tcW w:w="4860" w:type="dxa"/>
            <w:tcBorders>
              <w:top w:val="single" w:sz="4" w:space="0" w:color="FFFFFF"/>
              <w:left w:val="single" w:sz="4" w:space="0" w:color="FFFFFF"/>
              <w:bottom w:val="single" w:sz="4" w:space="0" w:color="FFFFFF"/>
              <w:right w:val="single" w:sz="4" w:space="0" w:color="FFFFFF"/>
            </w:tcBorders>
          </w:tcPr>
          <w:p w14:paraId="6F9AA421" w14:textId="77777777" w:rsidR="00457535" w:rsidRDefault="00457535">
            <w:pPr>
              <w:pStyle w:val="Sarakstarindkopa"/>
              <w:spacing w:line="256" w:lineRule="auto"/>
              <w:ind w:left="0"/>
              <w:rPr>
                <w:rFonts w:asciiTheme="minorHAnsi" w:hAnsiTheme="minorHAnsi" w:cstheme="minorHAnsi"/>
                <w:spacing w:val="2"/>
                <w:sz w:val="22"/>
                <w:szCs w:val="22"/>
                <w:lang w:val="lv-LV"/>
              </w:rPr>
            </w:pPr>
          </w:p>
          <w:p w14:paraId="40E184AF" w14:textId="77777777" w:rsidR="0061789A" w:rsidRDefault="0061789A">
            <w:pPr>
              <w:pStyle w:val="Sarakstarindkopa"/>
              <w:spacing w:line="256" w:lineRule="auto"/>
              <w:ind w:left="0"/>
              <w:rPr>
                <w:rFonts w:asciiTheme="minorHAnsi" w:hAnsiTheme="minorHAnsi" w:cstheme="minorHAnsi"/>
                <w:spacing w:val="2"/>
                <w:sz w:val="22"/>
                <w:szCs w:val="22"/>
                <w:lang w:val="lv-LV"/>
              </w:rPr>
            </w:pPr>
          </w:p>
          <w:p w14:paraId="656A9F11" w14:textId="77777777" w:rsidR="0061789A" w:rsidRPr="00802F60" w:rsidRDefault="0061789A">
            <w:pPr>
              <w:pStyle w:val="Sarakstarindkopa"/>
              <w:spacing w:line="256" w:lineRule="auto"/>
              <w:ind w:left="0"/>
              <w:rPr>
                <w:rFonts w:asciiTheme="minorHAnsi" w:hAnsiTheme="minorHAnsi" w:cstheme="minorHAnsi"/>
                <w:spacing w:val="2"/>
                <w:sz w:val="22"/>
                <w:szCs w:val="22"/>
                <w:lang w:val="lv-LV"/>
              </w:rPr>
            </w:pPr>
          </w:p>
        </w:tc>
        <w:tc>
          <w:tcPr>
            <w:tcW w:w="4383" w:type="dxa"/>
            <w:tcBorders>
              <w:top w:val="nil"/>
              <w:left w:val="single" w:sz="4" w:space="0" w:color="FFFFFF"/>
              <w:bottom w:val="single" w:sz="4" w:space="0" w:color="FFFFFF"/>
              <w:right w:val="single" w:sz="4" w:space="0" w:color="FFFFFF"/>
            </w:tcBorders>
          </w:tcPr>
          <w:p w14:paraId="46652F3C" w14:textId="2A3AE767" w:rsidR="00533AF6" w:rsidRPr="00802F60" w:rsidRDefault="00533AF6">
            <w:pPr>
              <w:pStyle w:val="Sarakstarindkopa"/>
              <w:spacing w:line="256" w:lineRule="auto"/>
              <w:ind w:left="0"/>
              <w:rPr>
                <w:rFonts w:asciiTheme="minorHAnsi" w:hAnsiTheme="minorHAnsi" w:cstheme="minorHAnsi"/>
                <w:b/>
                <w:bCs/>
                <w:sz w:val="22"/>
                <w:szCs w:val="22"/>
                <w:lang w:val="lv-LV"/>
              </w:rPr>
            </w:pPr>
          </w:p>
        </w:tc>
      </w:tr>
    </w:tbl>
    <w:p w14:paraId="2FC1BAC9" w14:textId="56177CF5" w:rsidR="0016006D" w:rsidRDefault="0016006D" w:rsidP="00096E5E">
      <w:pPr>
        <w:spacing w:after="160" w:line="259" w:lineRule="auto"/>
        <w:rPr>
          <w:rFonts w:asciiTheme="minorHAnsi" w:eastAsia="Calibri" w:hAnsiTheme="minorHAnsi" w:cstheme="minorHAnsi"/>
          <w:sz w:val="22"/>
          <w:szCs w:val="22"/>
          <w:lang w:eastAsia="lv-LV"/>
        </w:rPr>
      </w:pPr>
    </w:p>
    <w:p w14:paraId="2FFD958C" w14:textId="06276105" w:rsidR="007F0B08" w:rsidRPr="00802F60" w:rsidRDefault="007F0B08" w:rsidP="00E606D0">
      <w:pPr>
        <w:jc w:val="right"/>
        <w:rPr>
          <w:rFonts w:asciiTheme="minorHAnsi" w:eastAsia="Calibri" w:hAnsiTheme="minorHAnsi" w:cstheme="minorHAnsi"/>
          <w:sz w:val="22"/>
          <w:szCs w:val="22"/>
          <w:lang w:eastAsia="lv-LV"/>
        </w:rPr>
      </w:pPr>
      <w:r w:rsidRPr="00802F60">
        <w:rPr>
          <w:rFonts w:asciiTheme="minorHAnsi" w:eastAsia="Calibri" w:hAnsiTheme="minorHAnsi" w:cstheme="minorHAnsi"/>
          <w:sz w:val="22"/>
          <w:szCs w:val="22"/>
          <w:lang w:eastAsia="lv-LV"/>
        </w:rPr>
        <w:t>Pielikums Nr.1</w:t>
      </w:r>
    </w:p>
    <w:p w14:paraId="2E5EF8EC" w14:textId="77777777" w:rsidR="007F0B08" w:rsidRPr="00802F60" w:rsidRDefault="007F0B08" w:rsidP="00E606D0">
      <w:pPr>
        <w:tabs>
          <w:tab w:val="left" w:pos="720"/>
        </w:tabs>
        <w:jc w:val="center"/>
        <w:outlineLvl w:val="0"/>
        <w:rPr>
          <w:rFonts w:asciiTheme="minorHAnsi" w:eastAsia="Calibri" w:hAnsiTheme="minorHAnsi" w:cstheme="minorHAnsi"/>
          <w:b/>
          <w:caps/>
          <w:sz w:val="22"/>
          <w:szCs w:val="22"/>
        </w:rPr>
      </w:pPr>
      <w:r w:rsidRPr="00802F60">
        <w:rPr>
          <w:rFonts w:asciiTheme="minorHAnsi" w:eastAsia="Calibri" w:hAnsiTheme="minorHAnsi" w:cstheme="minorHAnsi"/>
          <w:b/>
          <w:caps/>
          <w:sz w:val="22"/>
          <w:szCs w:val="22"/>
        </w:rPr>
        <w:t xml:space="preserve">Pamatojums grozījumu izdarīšanai </w:t>
      </w:r>
    </w:p>
    <w:p w14:paraId="35FE423E" w14:textId="76D1937A" w:rsidR="00E30731" w:rsidRDefault="00476881" w:rsidP="00E606D0">
      <w:pPr>
        <w:suppressAutoHyphens/>
        <w:jc w:val="center"/>
        <w:rPr>
          <w:rFonts w:asciiTheme="minorHAnsi" w:hAnsiTheme="minorHAnsi" w:cstheme="minorHAnsi"/>
          <w:sz w:val="22"/>
          <w:szCs w:val="22"/>
        </w:rPr>
      </w:pPr>
      <w:r w:rsidRPr="008F2150">
        <w:rPr>
          <w:rFonts w:asciiTheme="minorHAnsi" w:hAnsiTheme="minorHAnsi" w:cstheme="minorHAnsi"/>
          <w:sz w:val="22"/>
          <w:szCs w:val="22"/>
        </w:rPr>
        <w:t>202</w:t>
      </w:r>
      <w:r>
        <w:rPr>
          <w:rFonts w:asciiTheme="minorHAnsi" w:hAnsiTheme="minorHAnsi" w:cstheme="minorHAnsi"/>
          <w:sz w:val="22"/>
          <w:szCs w:val="22"/>
        </w:rPr>
        <w:t>5</w:t>
      </w:r>
      <w:r w:rsidRPr="008F2150">
        <w:rPr>
          <w:rFonts w:asciiTheme="minorHAnsi" w:hAnsiTheme="minorHAnsi" w:cstheme="minorHAnsi"/>
          <w:sz w:val="22"/>
          <w:szCs w:val="22"/>
        </w:rPr>
        <w:t xml:space="preserve">.gada </w:t>
      </w:r>
      <w:r>
        <w:rPr>
          <w:rFonts w:asciiTheme="minorHAnsi" w:hAnsiTheme="minorHAnsi" w:cstheme="minorHAnsi"/>
          <w:sz w:val="22"/>
          <w:szCs w:val="22"/>
        </w:rPr>
        <w:t>31.janvāra</w:t>
      </w:r>
      <w:r w:rsidRPr="008F2150" w:rsidDel="00476881">
        <w:rPr>
          <w:rFonts w:asciiTheme="minorHAnsi" w:hAnsiTheme="minorHAnsi" w:cstheme="minorHAnsi"/>
          <w:sz w:val="22"/>
          <w:szCs w:val="22"/>
        </w:rPr>
        <w:t xml:space="preserve"> </w:t>
      </w:r>
      <w:r w:rsidR="000E48C8" w:rsidRPr="008F2150">
        <w:rPr>
          <w:rFonts w:asciiTheme="minorHAnsi" w:hAnsiTheme="minorHAnsi" w:cstheme="minorHAnsi"/>
          <w:sz w:val="22"/>
          <w:szCs w:val="22"/>
        </w:rPr>
        <w:t xml:space="preserve">Būvuzņēmuma līgumā Nr. </w:t>
      </w:r>
      <w:r w:rsidRPr="00F43C85">
        <w:rPr>
          <w:rFonts w:asciiTheme="minorHAnsi" w:hAnsiTheme="minorHAnsi" w:cstheme="minorHAnsi"/>
          <w:sz w:val="22"/>
          <w:szCs w:val="22"/>
        </w:rPr>
        <w:t>95/2025/2.2-10</w:t>
      </w:r>
    </w:p>
    <w:p w14:paraId="73B98625" w14:textId="77777777" w:rsidR="00507DDC" w:rsidRPr="00802F60" w:rsidRDefault="00507DDC" w:rsidP="00E606D0">
      <w:pPr>
        <w:suppressAutoHyphens/>
        <w:jc w:val="center"/>
        <w:rPr>
          <w:rFonts w:asciiTheme="minorHAnsi" w:hAnsiTheme="minorHAnsi" w:cstheme="minorHAnsi"/>
          <w:b/>
          <w:bCs/>
          <w:sz w:val="22"/>
          <w:szCs w:val="22"/>
        </w:rPr>
      </w:pPr>
    </w:p>
    <w:p w14:paraId="2D0B9EAE" w14:textId="77777777" w:rsidR="00A12914" w:rsidRPr="00802F60" w:rsidRDefault="00A12914" w:rsidP="00A12914">
      <w:pPr>
        <w:tabs>
          <w:tab w:val="left" w:pos="720"/>
        </w:tabs>
        <w:ind w:firstLine="709"/>
        <w:jc w:val="both"/>
        <w:outlineLvl w:val="0"/>
        <w:rPr>
          <w:rFonts w:asciiTheme="minorHAnsi" w:eastAsia="Calibri" w:hAnsiTheme="minorHAnsi" w:cstheme="minorHAnsi"/>
          <w:sz w:val="22"/>
          <w:szCs w:val="22"/>
        </w:rPr>
      </w:pPr>
      <w:r w:rsidRPr="00802F60">
        <w:rPr>
          <w:rFonts w:asciiTheme="minorHAnsi" w:eastAsia="Calibri" w:hAnsiTheme="minorHAnsi" w:cstheme="minorHAnsi"/>
          <w:sz w:val="22"/>
          <w:szCs w:val="22"/>
        </w:rPr>
        <w:t xml:space="preserve">Publisko iepirkumu likuma 61. panta pirmās daļas </w:t>
      </w:r>
      <w:r>
        <w:rPr>
          <w:rFonts w:asciiTheme="minorHAnsi" w:eastAsia="Calibri" w:hAnsiTheme="minorHAnsi" w:cstheme="minorHAnsi"/>
          <w:sz w:val="22"/>
          <w:szCs w:val="22"/>
        </w:rPr>
        <w:t>3</w:t>
      </w:r>
      <w:r w:rsidRPr="00802F60">
        <w:rPr>
          <w:rFonts w:asciiTheme="minorHAnsi" w:eastAsia="Calibri" w:hAnsiTheme="minorHAnsi" w:cstheme="minorHAnsi"/>
          <w:sz w:val="22"/>
          <w:szCs w:val="22"/>
        </w:rPr>
        <w:t xml:space="preserve">. punkts </w:t>
      </w:r>
      <w:r w:rsidRPr="00802F60">
        <w:rPr>
          <w:rFonts w:asciiTheme="minorHAnsi" w:eastAsia="Calibri" w:hAnsiTheme="minorHAnsi" w:cstheme="minorHAnsi"/>
          <w:sz w:val="22"/>
          <w:szCs w:val="22"/>
          <w:lang w:val="x-none"/>
        </w:rPr>
        <w:t xml:space="preserve">noteic, ka iepirkuma līguma vai vispārīgās vienošanās grozījumi ir pieļaujami, ja tie nemaina iepirkuma līguma vai vispārīgās vienošanās vispārējo raksturu (veidu un iepirkuma procedūras dokumentos noteikto mērķi) un </w:t>
      </w:r>
      <w:r w:rsidRPr="00562546">
        <w:rPr>
          <w:rFonts w:asciiTheme="minorHAnsi" w:eastAsia="Calibri" w:hAnsiTheme="minorHAnsi" w:cstheme="minorHAnsi"/>
          <w:sz w:val="22"/>
          <w:szCs w:val="22"/>
        </w:rPr>
        <w:t>grozījumi tiek izdarīti šā panta piektajā daļā minētajā gadījumā neatkarīgi no tā, vai tie ir būtiski vai nebūtiski</w:t>
      </w:r>
      <w:r w:rsidRPr="00802F60">
        <w:rPr>
          <w:rFonts w:asciiTheme="minorHAnsi" w:eastAsia="Calibri" w:hAnsiTheme="minorHAnsi" w:cstheme="minorHAnsi"/>
          <w:sz w:val="22"/>
          <w:szCs w:val="22"/>
        </w:rPr>
        <w:t xml:space="preserve">. </w:t>
      </w:r>
    </w:p>
    <w:p w14:paraId="66E2707F" w14:textId="77777777" w:rsidR="00EA2F9A" w:rsidRPr="00802F60" w:rsidRDefault="00EA2F9A" w:rsidP="00C733D1">
      <w:pPr>
        <w:tabs>
          <w:tab w:val="left" w:pos="720"/>
        </w:tabs>
        <w:ind w:firstLine="709"/>
        <w:jc w:val="both"/>
        <w:outlineLvl w:val="0"/>
        <w:rPr>
          <w:rFonts w:asciiTheme="minorHAnsi" w:eastAsia="Calibri" w:hAnsiTheme="minorHAnsi" w:cstheme="minorHAnsi"/>
          <w:sz w:val="22"/>
          <w:szCs w:val="22"/>
        </w:rPr>
      </w:pPr>
    </w:p>
    <w:p w14:paraId="2EABD643" w14:textId="49DFA06E" w:rsidR="00BB0277" w:rsidRDefault="003E15FB" w:rsidP="00E606D0">
      <w:pPr>
        <w:tabs>
          <w:tab w:val="left" w:pos="720"/>
        </w:tabs>
        <w:ind w:firstLine="709"/>
        <w:jc w:val="both"/>
        <w:outlineLvl w:val="0"/>
        <w:rPr>
          <w:rFonts w:asciiTheme="minorHAnsi" w:hAnsiTheme="minorHAnsi" w:cstheme="minorHAnsi"/>
          <w:sz w:val="22"/>
          <w:szCs w:val="22"/>
        </w:rPr>
      </w:pPr>
      <w:r w:rsidRPr="003E15FB">
        <w:rPr>
          <w:rFonts w:asciiTheme="minorHAnsi" w:hAnsiTheme="minorHAnsi" w:cstheme="minorHAnsi"/>
          <w:sz w:val="22"/>
          <w:szCs w:val="22"/>
        </w:rPr>
        <w:t>Atbilstoši Publisko iepirkumu likuma 61.panta piektās daļas 2.punktam, Iepirkuma līguma vai vispārīgās vienošanās grozījumi ir pieļaujami, ja iepirkuma līguma vai vispārīgās vienošanās grozījumu vērtība, ko noteic kā visu secīgi veikto grozījumu naudas vērtību summu (neņemot vērā to grozījumu vērtību, kuri izdarīti saskaņā ar šā panta trešās daļas 1., 2. un 3. punktu), vienlaikus nesasniedz 10 procentus no sākotnējās iepirkuma līguma vai vispārīgās vienošanās līgumcenas publiska piegādes un publiska pakalpojuma līguma gadījumā un 15 procentus no sākotnējās iepirkuma līguma vai vispārīgās vienošanās līgumcenas publiska būvdarbu līguma gadījumā.</w:t>
      </w:r>
    </w:p>
    <w:p w14:paraId="60F8B7EC" w14:textId="77777777" w:rsidR="003E15FB" w:rsidRDefault="003E15FB" w:rsidP="00E606D0">
      <w:pPr>
        <w:tabs>
          <w:tab w:val="left" w:pos="720"/>
        </w:tabs>
        <w:ind w:firstLine="709"/>
        <w:jc w:val="both"/>
        <w:outlineLvl w:val="0"/>
        <w:rPr>
          <w:rFonts w:asciiTheme="minorHAnsi" w:hAnsiTheme="minorHAnsi" w:cstheme="minorHAnsi"/>
          <w:sz w:val="22"/>
          <w:szCs w:val="22"/>
          <w:shd w:val="clear" w:color="auto" w:fill="FFFFFF"/>
        </w:rPr>
      </w:pPr>
    </w:p>
    <w:p w14:paraId="03A54C64" w14:textId="259CEB7E" w:rsidR="002C0A8E" w:rsidRDefault="002C0A8E" w:rsidP="002C0A8E">
      <w:pPr>
        <w:keepNext/>
        <w:widowControl w:val="0"/>
        <w:ind w:firstLine="709"/>
        <w:jc w:val="both"/>
        <w:outlineLvl w:val="1"/>
        <w:rPr>
          <w:rFonts w:asciiTheme="minorHAnsi" w:hAnsiTheme="minorHAnsi" w:cstheme="minorHAnsi"/>
          <w:i/>
          <w:iCs/>
          <w:sz w:val="22"/>
          <w:szCs w:val="22"/>
        </w:rPr>
      </w:pPr>
      <w:r>
        <w:rPr>
          <w:rFonts w:asciiTheme="minorHAnsi" w:hAnsiTheme="minorHAnsi" w:cstheme="minorHAnsi"/>
          <w:sz w:val="22"/>
          <w:szCs w:val="22"/>
        </w:rPr>
        <w:t>Līguma 18.9.</w:t>
      </w:r>
      <w:r w:rsidR="006763D1">
        <w:rPr>
          <w:rFonts w:asciiTheme="minorHAnsi" w:hAnsiTheme="minorHAnsi" w:cstheme="minorHAnsi"/>
          <w:sz w:val="22"/>
          <w:szCs w:val="22"/>
        </w:rPr>
        <w:t>2</w:t>
      </w:r>
      <w:r>
        <w:rPr>
          <w:rFonts w:asciiTheme="minorHAnsi" w:hAnsiTheme="minorHAnsi" w:cstheme="minorHAnsi"/>
          <w:sz w:val="22"/>
          <w:szCs w:val="22"/>
        </w:rPr>
        <w:t xml:space="preserve">. punkts nosaka, ka </w:t>
      </w:r>
      <w:r w:rsidRPr="007905F1">
        <w:rPr>
          <w:rFonts w:asciiTheme="minorHAnsi" w:hAnsiTheme="minorHAnsi" w:cstheme="minorHAnsi"/>
          <w:sz w:val="22"/>
          <w:szCs w:val="22"/>
        </w:rPr>
        <w:t>Pasūtītājam Būvdarbu veikšanas laikā ir tiesības veikt Līguma grozījumus saskaņā ar Publisko iepirkumu likuma 61.pantu, nemainot Līguma vispārējo raksturu, veidu un mērķi</w:t>
      </w:r>
      <w:r>
        <w:rPr>
          <w:rFonts w:asciiTheme="minorHAnsi" w:hAnsiTheme="minorHAnsi" w:cstheme="minorHAnsi"/>
          <w:sz w:val="22"/>
          <w:szCs w:val="22"/>
        </w:rPr>
        <w:t xml:space="preserve">, </w:t>
      </w:r>
      <w:r w:rsidR="00D223D9" w:rsidRPr="00D223D9">
        <w:rPr>
          <w:rFonts w:asciiTheme="minorHAnsi" w:hAnsiTheme="minorHAnsi" w:cstheme="minorHAnsi"/>
          <w:i/>
          <w:iCs/>
          <w:sz w:val="22"/>
          <w:szCs w:val="22"/>
        </w:rPr>
        <w:t>piemērojot Publisko iepirkumu likuma 61.panta pirmās daļas 3.punktu un piekto daļu, - lai nodrošinātu sekmīgāku Līguma izpildes rezultātu, Pasūtītājs, pamatojot ar objektīvu nepieciešamību, ņemot vērā ekonomisko pamatotību, efektivitāti un Līguma kvalitātes uzlabošanu, bet nevērtējot attiecīgo grozījumu būtiskumu, var izdarīt grozījumus Līgumā, kopsummā nepārsniedzot 15 (piecpadsmit) procentus no sākotnējās Līgumcenas, bet neieskaitot grozījumus, kuri veikti atbilstoši Līguma citiem punktiem</w:t>
      </w:r>
      <w:r>
        <w:rPr>
          <w:rFonts w:asciiTheme="minorHAnsi" w:hAnsiTheme="minorHAnsi" w:cstheme="minorHAnsi"/>
          <w:i/>
          <w:iCs/>
          <w:sz w:val="22"/>
          <w:szCs w:val="22"/>
        </w:rPr>
        <w:t>.</w:t>
      </w:r>
    </w:p>
    <w:p w14:paraId="3DF0F404" w14:textId="77777777" w:rsidR="002C7711" w:rsidRDefault="002C7711" w:rsidP="002C0A8E">
      <w:pPr>
        <w:keepNext/>
        <w:widowControl w:val="0"/>
        <w:ind w:firstLine="709"/>
        <w:jc w:val="both"/>
        <w:outlineLvl w:val="1"/>
        <w:rPr>
          <w:rFonts w:asciiTheme="minorHAnsi" w:hAnsiTheme="minorHAnsi" w:cstheme="minorHAnsi"/>
          <w:i/>
          <w:iCs/>
          <w:sz w:val="22"/>
          <w:szCs w:val="22"/>
        </w:rPr>
      </w:pPr>
    </w:p>
    <w:p w14:paraId="7F38573C" w14:textId="199DC88F" w:rsidR="002C7711" w:rsidRPr="00A63B12" w:rsidRDefault="002C7711" w:rsidP="002C0A8E">
      <w:pPr>
        <w:keepNext/>
        <w:widowControl w:val="0"/>
        <w:ind w:firstLine="709"/>
        <w:jc w:val="both"/>
        <w:outlineLvl w:val="1"/>
        <w:rPr>
          <w:rFonts w:asciiTheme="minorHAnsi" w:hAnsiTheme="minorHAnsi" w:cstheme="minorHAnsi"/>
          <w:sz w:val="22"/>
          <w:szCs w:val="22"/>
        </w:rPr>
      </w:pPr>
      <w:r w:rsidRPr="00A63B12">
        <w:rPr>
          <w:rFonts w:asciiTheme="minorHAnsi" w:hAnsiTheme="minorHAnsi" w:cstheme="minorHAnsi"/>
          <w:sz w:val="22"/>
          <w:szCs w:val="22"/>
        </w:rPr>
        <w:t>Līguma 18.</w:t>
      </w:r>
      <w:r w:rsidR="00A63B12" w:rsidRPr="00A63B12">
        <w:rPr>
          <w:rFonts w:asciiTheme="minorHAnsi" w:hAnsiTheme="minorHAnsi" w:cstheme="minorHAnsi"/>
          <w:sz w:val="22"/>
          <w:szCs w:val="22"/>
        </w:rPr>
        <w:t xml:space="preserve">12. punkts nosaka, ka </w:t>
      </w:r>
      <w:r w:rsidR="00A63B12" w:rsidRPr="00A63B12">
        <w:rPr>
          <w:rFonts w:asciiTheme="minorHAnsi" w:hAnsiTheme="minorHAnsi" w:cstheme="minorHAnsi"/>
          <w:i/>
          <w:iCs/>
          <w:sz w:val="22"/>
          <w:szCs w:val="22"/>
        </w:rPr>
        <w:t>grozot Būvdarbu apjomus, atbilstoši katram konkrētajam gadījumam var tikt grozīta arī Līgumcena, Būvdarbu izpildes termiņš un citi atbilstošie noteikumi, ciktāl tas ir nepieciešams konkrēto grozījumu izpildei.</w:t>
      </w:r>
    </w:p>
    <w:p w14:paraId="31099579" w14:textId="77777777" w:rsidR="00A86787" w:rsidRPr="0054541A" w:rsidRDefault="00A86787" w:rsidP="0054541A">
      <w:pPr>
        <w:widowControl w:val="0"/>
        <w:jc w:val="both"/>
        <w:outlineLvl w:val="1"/>
        <w:rPr>
          <w:rFonts w:asciiTheme="minorHAnsi" w:eastAsia="Arial Unicode MS" w:hAnsiTheme="minorHAnsi" w:cstheme="minorHAnsi"/>
          <w:sz w:val="22"/>
          <w:szCs w:val="22"/>
          <w:u w:color="000000"/>
          <w:bdr w:val="nil"/>
          <w:lang w:eastAsia="lv-LV"/>
        </w:rPr>
      </w:pPr>
    </w:p>
    <w:p w14:paraId="4A7052E3" w14:textId="5722E089" w:rsidR="00A86787" w:rsidRDefault="00BB43A8" w:rsidP="00A86787">
      <w:pPr>
        <w:ind w:firstLine="709"/>
        <w:jc w:val="both"/>
        <w:rPr>
          <w:rFonts w:asciiTheme="minorHAnsi" w:hAnsiTheme="minorHAnsi" w:cstheme="minorHAnsi"/>
          <w:i/>
          <w:iCs/>
          <w:sz w:val="22"/>
          <w:szCs w:val="22"/>
        </w:rPr>
      </w:pPr>
      <w:r w:rsidRPr="00802F60">
        <w:rPr>
          <w:rFonts w:asciiTheme="minorHAnsi" w:eastAsia="Arial Unicode MS" w:hAnsiTheme="minorHAnsi" w:cstheme="minorHAnsi"/>
          <w:sz w:val="22"/>
          <w:szCs w:val="22"/>
          <w:u w:color="000000"/>
          <w:bdr w:val="nil"/>
          <w:lang w:eastAsia="lv-LV"/>
        </w:rPr>
        <w:t>Līgum</w:t>
      </w:r>
      <w:r w:rsidR="00DF53C8" w:rsidRPr="00802F60">
        <w:rPr>
          <w:rFonts w:asciiTheme="minorHAnsi" w:eastAsia="Arial Unicode MS" w:hAnsiTheme="minorHAnsi" w:cstheme="minorHAnsi"/>
          <w:sz w:val="22"/>
          <w:szCs w:val="22"/>
          <w:u w:color="000000"/>
          <w:bdr w:val="nil"/>
          <w:lang w:eastAsia="lv-LV"/>
        </w:rPr>
        <w:t>a</w:t>
      </w:r>
      <w:r w:rsidRPr="00802F60">
        <w:rPr>
          <w:rFonts w:asciiTheme="minorHAnsi" w:eastAsia="Arial Unicode MS" w:hAnsiTheme="minorHAnsi" w:cstheme="minorHAnsi"/>
          <w:sz w:val="22"/>
          <w:szCs w:val="22"/>
          <w:u w:color="000000"/>
          <w:bdr w:val="nil"/>
          <w:lang w:eastAsia="lv-LV"/>
        </w:rPr>
        <w:t xml:space="preserve"> </w:t>
      </w:r>
      <w:r w:rsidR="00A524E3" w:rsidRPr="00802F60">
        <w:rPr>
          <w:rFonts w:asciiTheme="minorHAnsi" w:eastAsia="Arial Unicode MS" w:hAnsiTheme="minorHAnsi" w:cstheme="minorHAnsi"/>
          <w:sz w:val="22"/>
          <w:szCs w:val="22"/>
          <w:u w:color="000000"/>
          <w:bdr w:val="nil"/>
          <w:lang w:eastAsia="lv-LV"/>
        </w:rPr>
        <w:t>1</w:t>
      </w:r>
      <w:r w:rsidR="00BC260C" w:rsidRPr="00802F60">
        <w:rPr>
          <w:rFonts w:asciiTheme="minorHAnsi" w:eastAsia="Arial Unicode MS" w:hAnsiTheme="minorHAnsi" w:cstheme="minorHAnsi"/>
          <w:sz w:val="22"/>
          <w:szCs w:val="22"/>
          <w:u w:color="000000"/>
          <w:bdr w:val="nil"/>
          <w:lang w:eastAsia="lv-LV"/>
        </w:rPr>
        <w:t>8</w:t>
      </w:r>
      <w:r w:rsidR="00A524E3" w:rsidRPr="00802F60">
        <w:rPr>
          <w:rFonts w:asciiTheme="minorHAnsi" w:eastAsia="Arial Unicode MS" w:hAnsiTheme="minorHAnsi" w:cstheme="minorHAnsi"/>
          <w:sz w:val="22"/>
          <w:szCs w:val="22"/>
          <w:u w:color="000000"/>
          <w:bdr w:val="nil"/>
          <w:lang w:eastAsia="lv-LV"/>
        </w:rPr>
        <w:t>.1</w:t>
      </w:r>
      <w:r w:rsidR="0028241F">
        <w:rPr>
          <w:rFonts w:asciiTheme="minorHAnsi" w:eastAsia="Arial Unicode MS" w:hAnsiTheme="minorHAnsi" w:cstheme="minorHAnsi"/>
          <w:sz w:val="22"/>
          <w:szCs w:val="22"/>
          <w:u w:color="000000"/>
          <w:bdr w:val="nil"/>
          <w:lang w:eastAsia="lv-LV"/>
        </w:rPr>
        <w:t>4</w:t>
      </w:r>
      <w:r w:rsidR="00A524E3" w:rsidRPr="00802F60">
        <w:rPr>
          <w:rFonts w:asciiTheme="minorHAnsi" w:eastAsia="Arial Unicode MS" w:hAnsiTheme="minorHAnsi" w:cstheme="minorHAnsi"/>
          <w:sz w:val="22"/>
          <w:szCs w:val="22"/>
          <w:u w:color="000000"/>
          <w:bdr w:val="nil"/>
          <w:lang w:eastAsia="lv-LV"/>
        </w:rPr>
        <w:t>.1</w:t>
      </w:r>
      <w:r w:rsidRPr="00802F60">
        <w:rPr>
          <w:rFonts w:asciiTheme="minorHAnsi" w:eastAsia="Arial Unicode MS" w:hAnsiTheme="minorHAnsi" w:cstheme="minorHAnsi"/>
          <w:sz w:val="22"/>
          <w:szCs w:val="22"/>
          <w:u w:color="000000"/>
          <w:bdr w:val="nil"/>
          <w:lang w:eastAsia="lv-LV"/>
        </w:rPr>
        <w:t xml:space="preserve">.punkts nosaka, </w:t>
      </w:r>
      <w:r w:rsidR="009E3B31" w:rsidRPr="00802F60">
        <w:rPr>
          <w:rFonts w:asciiTheme="minorHAnsi" w:eastAsia="Arial Unicode MS" w:hAnsiTheme="minorHAnsi" w:cstheme="minorHAnsi"/>
          <w:sz w:val="22"/>
          <w:szCs w:val="22"/>
          <w:u w:color="000000"/>
          <w:bdr w:val="nil"/>
          <w:lang w:eastAsia="lv-LV"/>
        </w:rPr>
        <w:t xml:space="preserve">ka </w:t>
      </w:r>
      <w:r w:rsidR="009E3B31" w:rsidRPr="00802F60">
        <w:rPr>
          <w:rFonts w:asciiTheme="minorHAnsi" w:hAnsiTheme="minorHAnsi" w:cstheme="minorHAnsi"/>
          <w:i/>
          <w:iCs/>
          <w:sz w:val="22"/>
          <w:szCs w:val="22"/>
        </w:rPr>
        <w:t xml:space="preserve">Pasūtītājs pieļauj </w:t>
      </w:r>
      <w:r w:rsidR="00A86787" w:rsidRPr="00802F60">
        <w:rPr>
          <w:rFonts w:asciiTheme="minorHAnsi" w:hAnsiTheme="minorHAnsi" w:cstheme="minorHAnsi"/>
          <w:i/>
          <w:iCs/>
          <w:sz w:val="22"/>
          <w:szCs w:val="22"/>
        </w:rPr>
        <w:t xml:space="preserve">Līguma </w:t>
      </w:r>
      <w:r w:rsidR="009E3B31" w:rsidRPr="00802F60">
        <w:rPr>
          <w:rFonts w:asciiTheme="minorHAnsi" w:hAnsiTheme="minorHAnsi" w:cstheme="minorHAnsi"/>
          <w:i/>
          <w:iCs/>
          <w:sz w:val="22"/>
          <w:szCs w:val="22"/>
        </w:rPr>
        <w:t>grozījumus tā izpildes laikā</w:t>
      </w:r>
      <w:r w:rsidR="00A86787" w:rsidRPr="00802F60">
        <w:rPr>
          <w:rFonts w:asciiTheme="minorHAnsi" w:hAnsiTheme="minorHAnsi" w:cstheme="minorHAnsi"/>
          <w:i/>
          <w:iCs/>
          <w:sz w:val="22"/>
          <w:szCs w:val="22"/>
        </w:rPr>
        <w:t xml:space="preserve">, neatkarīgi no tā, vai tie ir būtiski vai nebūtiski, </w:t>
      </w:r>
      <w:r w:rsidR="005768BC" w:rsidRPr="00802F60">
        <w:rPr>
          <w:rFonts w:asciiTheme="minorHAnsi" w:hAnsiTheme="minorHAnsi" w:cstheme="minorHAnsi"/>
          <w:i/>
          <w:iCs/>
          <w:sz w:val="22"/>
          <w:szCs w:val="22"/>
        </w:rPr>
        <w:t xml:space="preserve">ja objektīvu apstākļu dēļ </w:t>
      </w:r>
      <w:r w:rsidR="00021C1A" w:rsidRPr="00802F60">
        <w:rPr>
          <w:rFonts w:asciiTheme="minorHAnsi" w:hAnsiTheme="minorHAnsi" w:cstheme="minorHAnsi"/>
          <w:i/>
          <w:iCs/>
          <w:sz w:val="22"/>
          <w:szCs w:val="22"/>
        </w:rPr>
        <w:t>Būvdarbu</w:t>
      </w:r>
      <w:r w:rsidR="005768BC" w:rsidRPr="00802F60">
        <w:rPr>
          <w:rFonts w:asciiTheme="minorHAnsi" w:hAnsiTheme="minorHAnsi" w:cstheme="minorHAnsi"/>
          <w:i/>
          <w:iCs/>
          <w:sz w:val="22"/>
          <w:szCs w:val="22"/>
        </w:rPr>
        <w:t xml:space="preserve"> izpildes laikā </w:t>
      </w:r>
      <w:r w:rsidR="008539A4">
        <w:rPr>
          <w:rFonts w:asciiTheme="minorHAnsi" w:hAnsiTheme="minorHAnsi" w:cstheme="minorHAnsi"/>
          <w:i/>
          <w:iCs/>
          <w:sz w:val="22"/>
          <w:szCs w:val="22"/>
        </w:rPr>
        <w:t>Būvniecības ieceres dokumentācijā</w:t>
      </w:r>
      <w:r w:rsidR="008539A4" w:rsidRPr="00802F60">
        <w:rPr>
          <w:rFonts w:asciiTheme="minorHAnsi" w:hAnsiTheme="minorHAnsi" w:cstheme="minorHAnsi"/>
          <w:i/>
          <w:iCs/>
          <w:sz w:val="22"/>
          <w:szCs w:val="22"/>
        </w:rPr>
        <w:t xml:space="preserve"> </w:t>
      </w:r>
      <w:r w:rsidR="005768BC" w:rsidRPr="00802F60">
        <w:rPr>
          <w:rFonts w:asciiTheme="minorHAnsi" w:hAnsiTheme="minorHAnsi" w:cstheme="minorHAnsi"/>
          <w:i/>
          <w:iCs/>
          <w:sz w:val="22"/>
          <w:szCs w:val="22"/>
        </w:rPr>
        <w:t xml:space="preserve">tiek veiktas izmaiņas/grozījumi vai Pasūtītājs ir uzdevis veikt </w:t>
      </w:r>
      <w:r w:rsidR="008539A4">
        <w:rPr>
          <w:rFonts w:asciiTheme="minorHAnsi" w:hAnsiTheme="minorHAnsi" w:cstheme="minorHAnsi"/>
          <w:i/>
          <w:iCs/>
          <w:sz w:val="22"/>
          <w:szCs w:val="22"/>
        </w:rPr>
        <w:t>Būvuzņēmējam</w:t>
      </w:r>
      <w:r w:rsidR="008539A4" w:rsidRPr="00802F60">
        <w:rPr>
          <w:rFonts w:asciiTheme="minorHAnsi" w:hAnsiTheme="minorHAnsi" w:cstheme="minorHAnsi"/>
          <w:i/>
          <w:iCs/>
          <w:sz w:val="22"/>
          <w:szCs w:val="22"/>
        </w:rPr>
        <w:t xml:space="preserve"> </w:t>
      </w:r>
      <w:r w:rsidR="008539A4">
        <w:rPr>
          <w:rFonts w:asciiTheme="minorHAnsi" w:hAnsiTheme="minorHAnsi" w:cstheme="minorHAnsi"/>
          <w:i/>
          <w:iCs/>
          <w:sz w:val="22"/>
          <w:szCs w:val="22"/>
        </w:rPr>
        <w:t>Būvniecības ieceres dokumentācijā</w:t>
      </w:r>
      <w:r w:rsidR="008539A4" w:rsidRPr="00802F60">
        <w:rPr>
          <w:rFonts w:asciiTheme="minorHAnsi" w:hAnsiTheme="minorHAnsi" w:cstheme="minorHAnsi"/>
          <w:i/>
          <w:iCs/>
          <w:sz w:val="22"/>
          <w:szCs w:val="22"/>
        </w:rPr>
        <w:t xml:space="preserve"> </w:t>
      </w:r>
      <w:r w:rsidR="005768BC" w:rsidRPr="00802F60">
        <w:rPr>
          <w:rFonts w:asciiTheme="minorHAnsi" w:hAnsiTheme="minorHAnsi" w:cstheme="minorHAnsi"/>
          <w:i/>
          <w:iCs/>
          <w:sz w:val="22"/>
          <w:szCs w:val="22"/>
        </w:rPr>
        <w:t xml:space="preserve">neparedzētu </w:t>
      </w:r>
      <w:r w:rsidR="008539A4">
        <w:rPr>
          <w:rFonts w:asciiTheme="minorHAnsi" w:hAnsiTheme="minorHAnsi" w:cstheme="minorHAnsi"/>
          <w:i/>
          <w:iCs/>
          <w:sz w:val="22"/>
          <w:szCs w:val="22"/>
        </w:rPr>
        <w:t>Būvdarbu apjomu</w:t>
      </w:r>
      <w:r w:rsidR="008539A4" w:rsidRPr="00802F60">
        <w:rPr>
          <w:rFonts w:asciiTheme="minorHAnsi" w:hAnsiTheme="minorHAnsi" w:cstheme="minorHAnsi"/>
          <w:i/>
          <w:iCs/>
          <w:sz w:val="22"/>
          <w:szCs w:val="22"/>
        </w:rPr>
        <w:t xml:space="preserve"> </w:t>
      </w:r>
      <w:r w:rsidR="005768BC" w:rsidRPr="00802F60">
        <w:rPr>
          <w:rFonts w:asciiTheme="minorHAnsi" w:hAnsiTheme="minorHAnsi" w:cstheme="minorHAnsi"/>
          <w:i/>
          <w:iCs/>
          <w:sz w:val="22"/>
          <w:szCs w:val="22"/>
        </w:rPr>
        <w:t>izpildi un šīs izmaiņas ir visu Līgumā iesaistīto Pušu saskaņotas (Pasūtītājs, Būvuzraugs, Autoruzraugs) un pamatotas, kādu iemeslu dēļ šādas izmaiņas ir nepieciešamas.</w:t>
      </w:r>
    </w:p>
    <w:p w14:paraId="0FDBA62C" w14:textId="77777777" w:rsidR="00352F8B" w:rsidRDefault="00352F8B" w:rsidP="002679A7">
      <w:pPr>
        <w:keepNext/>
        <w:widowControl w:val="0"/>
        <w:jc w:val="both"/>
        <w:outlineLvl w:val="1"/>
        <w:rPr>
          <w:rFonts w:asciiTheme="minorHAnsi" w:hAnsiTheme="minorHAnsi" w:cstheme="minorHAnsi"/>
          <w:sz w:val="22"/>
          <w:szCs w:val="22"/>
        </w:rPr>
      </w:pPr>
    </w:p>
    <w:p w14:paraId="77237B0A" w14:textId="3C67E22A" w:rsidR="003B215A" w:rsidRPr="00802F60" w:rsidRDefault="00533AF6" w:rsidP="00802F60">
      <w:pPr>
        <w:keepNext/>
        <w:widowControl w:val="0"/>
        <w:ind w:firstLine="709"/>
        <w:jc w:val="both"/>
        <w:outlineLvl w:val="1"/>
        <w:rPr>
          <w:rFonts w:asciiTheme="minorHAnsi" w:eastAsia="Arial Unicode MS" w:hAnsiTheme="minorHAnsi" w:cstheme="minorHAnsi"/>
          <w:i/>
          <w:iCs/>
          <w:sz w:val="22"/>
          <w:szCs w:val="22"/>
          <w:bdr w:val="none" w:sz="0" w:space="0" w:color="auto" w:frame="1"/>
        </w:rPr>
      </w:pPr>
      <w:r w:rsidRPr="00802F60">
        <w:rPr>
          <w:rFonts w:asciiTheme="minorHAnsi" w:hAnsiTheme="minorHAnsi" w:cstheme="minorHAnsi"/>
          <w:sz w:val="22"/>
          <w:szCs w:val="22"/>
        </w:rPr>
        <w:t>Līguma 18.1</w:t>
      </w:r>
      <w:r w:rsidR="000E09F0">
        <w:rPr>
          <w:rFonts w:asciiTheme="minorHAnsi" w:hAnsiTheme="minorHAnsi" w:cstheme="minorHAnsi"/>
          <w:sz w:val="22"/>
          <w:szCs w:val="22"/>
        </w:rPr>
        <w:t>4</w:t>
      </w:r>
      <w:r w:rsidRPr="00802F60">
        <w:rPr>
          <w:rFonts w:asciiTheme="minorHAnsi" w:hAnsiTheme="minorHAnsi" w:cstheme="minorHAnsi"/>
          <w:sz w:val="22"/>
          <w:szCs w:val="22"/>
        </w:rPr>
        <w:t>.2.1.punkts nosaka</w:t>
      </w:r>
      <w:r w:rsidR="003B215A" w:rsidRPr="00802F60">
        <w:rPr>
          <w:rFonts w:asciiTheme="minorHAnsi" w:eastAsia="Arial Unicode MS" w:hAnsiTheme="minorHAnsi" w:cstheme="minorHAnsi"/>
          <w:sz w:val="22"/>
          <w:szCs w:val="22"/>
          <w:bdr w:val="none" w:sz="0" w:space="0" w:color="auto" w:frame="1"/>
        </w:rPr>
        <w:t xml:space="preserve">, </w:t>
      </w:r>
      <w:r w:rsidR="003B215A" w:rsidRPr="00802F60">
        <w:rPr>
          <w:rFonts w:asciiTheme="minorHAnsi" w:eastAsia="Arial Unicode MS" w:hAnsiTheme="minorHAnsi" w:cstheme="minorHAnsi"/>
          <w:i/>
          <w:iCs/>
          <w:sz w:val="22"/>
          <w:szCs w:val="22"/>
          <w:bdr w:val="none" w:sz="0" w:space="0" w:color="auto" w:frame="1"/>
        </w:rPr>
        <w:t>ka Pasūtītājs Līguma izpildes laikā</w:t>
      </w:r>
      <w:r w:rsidR="003B215A" w:rsidRPr="00802F60">
        <w:rPr>
          <w:rFonts w:asciiTheme="minorHAnsi" w:hAnsiTheme="minorHAnsi" w:cstheme="minorHAnsi"/>
          <w:i/>
          <w:iCs/>
          <w:sz w:val="22"/>
          <w:szCs w:val="22"/>
        </w:rPr>
        <w:t>, atsedzot komunikācijas/virsmas, ja tādas ir,  un tml., atklājas, ka nepieciešami tādi Būvdarbu apjomi, kuri pirms tam nebija noteikti, un tie nepieciešami Objekta pieņemšanai ekspluatācijā</w:t>
      </w:r>
      <w:r w:rsidR="003B215A">
        <w:rPr>
          <w:rFonts w:asciiTheme="minorHAnsi" w:hAnsiTheme="minorHAnsi" w:cstheme="minorHAnsi"/>
          <w:i/>
          <w:iCs/>
          <w:sz w:val="22"/>
          <w:szCs w:val="22"/>
        </w:rPr>
        <w:t>.</w:t>
      </w:r>
    </w:p>
    <w:p w14:paraId="38FEAEDA" w14:textId="27341BF4" w:rsidR="00533AF6" w:rsidRPr="00802F60" w:rsidRDefault="00533AF6" w:rsidP="00A86787">
      <w:pPr>
        <w:ind w:firstLine="709"/>
        <w:jc w:val="both"/>
        <w:rPr>
          <w:rFonts w:asciiTheme="minorHAnsi" w:hAnsiTheme="minorHAnsi" w:cstheme="minorHAnsi"/>
          <w:i/>
          <w:iCs/>
          <w:sz w:val="22"/>
          <w:szCs w:val="22"/>
        </w:rPr>
      </w:pPr>
    </w:p>
    <w:p w14:paraId="076246E0" w14:textId="511A690F" w:rsidR="00A86787" w:rsidRPr="000E09F0" w:rsidRDefault="003B215A" w:rsidP="000E09F0">
      <w:pPr>
        <w:suppressAutoHyphens/>
        <w:ind w:firstLine="709"/>
        <w:jc w:val="both"/>
        <w:rPr>
          <w:rFonts w:asciiTheme="minorHAnsi" w:hAnsiTheme="minorHAnsi" w:cstheme="minorHAnsi"/>
          <w:i/>
          <w:iCs/>
          <w:sz w:val="22"/>
          <w:szCs w:val="22"/>
        </w:rPr>
      </w:pPr>
      <w:r w:rsidRPr="00DB7B64">
        <w:rPr>
          <w:rFonts w:asciiTheme="minorHAnsi" w:hAnsiTheme="minorHAnsi" w:cstheme="minorHAnsi"/>
          <w:sz w:val="22"/>
          <w:szCs w:val="22"/>
          <w:lang w:eastAsia="lv-LV"/>
        </w:rPr>
        <w:t>Līguma 18.1</w:t>
      </w:r>
      <w:r w:rsidR="00497045">
        <w:rPr>
          <w:rFonts w:asciiTheme="minorHAnsi" w:hAnsiTheme="minorHAnsi" w:cstheme="minorHAnsi"/>
          <w:sz w:val="22"/>
          <w:szCs w:val="22"/>
          <w:lang w:eastAsia="lv-LV"/>
        </w:rPr>
        <w:t>5</w:t>
      </w:r>
      <w:r w:rsidRPr="00DB7B64">
        <w:rPr>
          <w:rFonts w:asciiTheme="minorHAnsi" w:hAnsiTheme="minorHAnsi" w:cstheme="minorHAnsi"/>
          <w:sz w:val="22"/>
          <w:szCs w:val="22"/>
          <w:lang w:eastAsia="lv-LV"/>
        </w:rPr>
        <w:t>.1. apakšpunkts nosaka</w:t>
      </w:r>
      <w:r w:rsidRPr="00DB7B64">
        <w:rPr>
          <w:rFonts w:asciiTheme="minorHAnsi" w:hAnsiTheme="minorHAnsi" w:cstheme="minorHAnsi"/>
          <w:sz w:val="22"/>
          <w:szCs w:val="22"/>
        </w:rPr>
        <w:t>,</w:t>
      </w:r>
      <w:r>
        <w:rPr>
          <w:rFonts w:asciiTheme="minorHAnsi" w:hAnsiTheme="minorHAnsi" w:cstheme="minorHAnsi"/>
          <w:sz w:val="22"/>
          <w:szCs w:val="22"/>
        </w:rPr>
        <w:t xml:space="preserve"> </w:t>
      </w:r>
      <w:r w:rsidRPr="00802F60">
        <w:rPr>
          <w:rFonts w:asciiTheme="minorHAnsi" w:hAnsiTheme="minorHAnsi" w:cstheme="minorHAnsi"/>
          <w:i/>
          <w:iCs/>
          <w:sz w:val="22"/>
          <w:szCs w:val="22"/>
        </w:rPr>
        <w:t>ja attiecīgā Būvdarbu veida izmaksas ir iekļautas Līgumam pievienotajā Būvdarbu tāmē, tad Būvdarbu izmaksas tiek noteiktas saskaņā ar Līguma tāmē norādītajām vienību cenām</w:t>
      </w:r>
      <w:r>
        <w:rPr>
          <w:rFonts w:asciiTheme="minorHAnsi" w:hAnsiTheme="minorHAnsi" w:cstheme="minorHAnsi"/>
          <w:i/>
          <w:iCs/>
          <w:sz w:val="22"/>
          <w:szCs w:val="22"/>
        </w:rPr>
        <w:t>.</w:t>
      </w:r>
    </w:p>
    <w:p w14:paraId="1AF57BEC" w14:textId="77777777" w:rsidR="003B215A" w:rsidRPr="003B215A" w:rsidRDefault="003B215A" w:rsidP="00A86787">
      <w:pPr>
        <w:ind w:firstLine="709"/>
        <w:jc w:val="both"/>
        <w:rPr>
          <w:rFonts w:asciiTheme="minorHAnsi" w:eastAsia="Arial Unicode MS" w:hAnsiTheme="minorHAnsi" w:cstheme="minorHAnsi"/>
          <w:i/>
          <w:iCs/>
          <w:sz w:val="21"/>
          <w:szCs w:val="21"/>
          <w:u w:color="000000"/>
          <w:bdr w:val="nil"/>
          <w:lang w:eastAsia="lv-LV"/>
        </w:rPr>
      </w:pPr>
    </w:p>
    <w:p w14:paraId="3A3C789D" w14:textId="18914795" w:rsidR="00F42E0E" w:rsidRPr="00352F8B" w:rsidRDefault="00BB43A8" w:rsidP="00BC6336">
      <w:pPr>
        <w:widowControl w:val="0"/>
        <w:ind w:firstLine="709"/>
        <w:jc w:val="both"/>
        <w:rPr>
          <w:rFonts w:asciiTheme="minorHAnsi" w:hAnsiTheme="minorHAnsi" w:cstheme="minorHAnsi"/>
          <w:sz w:val="22"/>
          <w:szCs w:val="22"/>
        </w:rPr>
      </w:pPr>
      <w:r w:rsidRPr="003F2D35">
        <w:rPr>
          <w:rFonts w:asciiTheme="minorHAnsi" w:hAnsiTheme="minorHAnsi" w:cstheme="minorHAnsi"/>
          <w:sz w:val="22"/>
          <w:szCs w:val="22"/>
          <w:lang w:eastAsia="lv-LV"/>
        </w:rPr>
        <w:t>Līgum</w:t>
      </w:r>
      <w:r w:rsidR="002C1769" w:rsidRPr="003F2D35">
        <w:rPr>
          <w:rFonts w:asciiTheme="minorHAnsi" w:hAnsiTheme="minorHAnsi" w:cstheme="minorHAnsi"/>
          <w:sz w:val="22"/>
          <w:szCs w:val="22"/>
          <w:lang w:eastAsia="lv-LV"/>
        </w:rPr>
        <w:t>a</w:t>
      </w:r>
      <w:r w:rsidRPr="003F2D35">
        <w:rPr>
          <w:rFonts w:asciiTheme="minorHAnsi" w:hAnsiTheme="minorHAnsi" w:cstheme="minorHAnsi"/>
          <w:sz w:val="22"/>
          <w:szCs w:val="22"/>
          <w:lang w:eastAsia="lv-LV"/>
        </w:rPr>
        <w:t xml:space="preserve"> </w:t>
      </w:r>
      <w:r w:rsidR="005C24E0" w:rsidRPr="003F2D35">
        <w:rPr>
          <w:rFonts w:asciiTheme="minorHAnsi" w:hAnsiTheme="minorHAnsi" w:cstheme="minorHAnsi"/>
          <w:sz w:val="22"/>
          <w:szCs w:val="22"/>
          <w:lang w:eastAsia="lv-LV"/>
        </w:rPr>
        <w:t>1</w:t>
      </w:r>
      <w:r w:rsidR="00AF47AA" w:rsidRPr="003F2D35">
        <w:rPr>
          <w:rFonts w:asciiTheme="minorHAnsi" w:hAnsiTheme="minorHAnsi" w:cstheme="minorHAnsi"/>
          <w:sz w:val="22"/>
          <w:szCs w:val="22"/>
          <w:lang w:eastAsia="lv-LV"/>
        </w:rPr>
        <w:t>8</w:t>
      </w:r>
      <w:r w:rsidR="005C24E0" w:rsidRPr="003F2D35">
        <w:rPr>
          <w:rFonts w:asciiTheme="minorHAnsi" w:hAnsiTheme="minorHAnsi" w:cstheme="minorHAnsi"/>
          <w:sz w:val="22"/>
          <w:szCs w:val="22"/>
          <w:lang w:eastAsia="lv-LV"/>
        </w:rPr>
        <w:t>.1</w:t>
      </w:r>
      <w:r w:rsidR="00497045">
        <w:rPr>
          <w:rFonts w:asciiTheme="minorHAnsi" w:hAnsiTheme="minorHAnsi" w:cstheme="minorHAnsi"/>
          <w:sz w:val="22"/>
          <w:szCs w:val="22"/>
          <w:lang w:eastAsia="lv-LV"/>
        </w:rPr>
        <w:t>5</w:t>
      </w:r>
      <w:r w:rsidR="005C24E0" w:rsidRPr="003F2D35">
        <w:rPr>
          <w:rFonts w:asciiTheme="minorHAnsi" w:hAnsiTheme="minorHAnsi" w:cstheme="minorHAnsi"/>
          <w:sz w:val="22"/>
          <w:szCs w:val="22"/>
          <w:lang w:eastAsia="lv-LV"/>
        </w:rPr>
        <w:t>.2.</w:t>
      </w:r>
      <w:r w:rsidR="00A86787" w:rsidRPr="003F2D35">
        <w:rPr>
          <w:rFonts w:asciiTheme="minorHAnsi" w:hAnsiTheme="minorHAnsi" w:cstheme="minorHAnsi"/>
          <w:sz w:val="22"/>
          <w:szCs w:val="22"/>
          <w:lang w:eastAsia="lv-LV"/>
        </w:rPr>
        <w:t xml:space="preserve"> apakšpunkt</w:t>
      </w:r>
      <w:r w:rsidR="0039153E" w:rsidRPr="003F2D35">
        <w:rPr>
          <w:rFonts w:asciiTheme="minorHAnsi" w:hAnsiTheme="minorHAnsi" w:cstheme="minorHAnsi"/>
          <w:sz w:val="22"/>
          <w:szCs w:val="22"/>
          <w:lang w:eastAsia="lv-LV"/>
        </w:rPr>
        <w:t>s nosaka</w:t>
      </w:r>
      <w:r w:rsidR="00C01518" w:rsidRPr="003F2D35">
        <w:rPr>
          <w:rFonts w:asciiTheme="minorHAnsi" w:hAnsiTheme="minorHAnsi" w:cstheme="minorHAnsi"/>
          <w:i/>
          <w:iCs/>
          <w:sz w:val="22"/>
          <w:szCs w:val="22"/>
        </w:rPr>
        <w:t>,</w:t>
      </w:r>
      <w:r w:rsidR="00C01518" w:rsidRPr="00352F8B">
        <w:rPr>
          <w:rFonts w:asciiTheme="minorHAnsi" w:hAnsiTheme="minorHAnsi" w:cstheme="minorHAnsi"/>
          <w:i/>
          <w:iCs/>
          <w:sz w:val="22"/>
          <w:szCs w:val="22"/>
        </w:rPr>
        <w:t xml:space="preserve"> </w:t>
      </w:r>
      <w:r w:rsidR="00BC6336" w:rsidRPr="00352F8B">
        <w:rPr>
          <w:rFonts w:asciiTheme="minorHAnsi" w:hAnsiTheme="minorHAnsi" w:cstheme="minorHAnsi"/>
          <w:i/>
          <w:iCs/>
          <w:sz w:val="22"/>
          <w:szCs w:val="22"/>
        </w:rPr>
        <w:t>ja Būvdarbu</w:t>
      </w:r>
      <w:r w:rsidR="008539A4">
        <w:rPr>
          <w:rFonts w:asciiTheme="minorHAnsi" w:hAnsiTheme="minorHAnsi" w:cstheme="minorHAnsi"/>
          <w:i/>
          <w:iCs/>
          <w:sz w:val="22"/>
          <w:szCs w:val="22"/>
        </w:rPr>
        <w:t xml:space="preserve"> un Būvizstrādājumu</w:t>
      </w:r>
      <w:r w:rsidR="00BC6336" w:rsidRPr="00352F8B">
        <w:rPr>
          <w:rFonts w:asciiTheme="minorHAnsi" w:hAnsiTheme="minorHAnsi" w:cstheme="minorHAnsi"/>
          <w:i/>
          <w:iCs/>
          <w:sz w:val="22"/>
          <w:szCs w:val="22"/>
        </w:rPr>
        <w:t xml:space="preserve"> veida izmaksas nav iekļautas Līgumam pievienotajā tāmē, tad Būvuzraugs sadarbojoties ar </w:t>
      </w:r>
      <w:r w:rsidR="008539A4">
        <w:rPr>
          <w:rFonts w:asciiTheme="minorHAnsi" w:hAnsiTheme="minorHAnsi" w:cstheme="minorHAnsi"/>
          <w:i/>
          <w:iCs/>
          <w:sz w:val="22"/>
          <w:szCs w:val="22"/>
        </w:rPr>
        <w:t>Būvuzņēmēju</w:t>
      </w:r>
      <w:r w:rsidR="008539A4" w:rsidRPr="00352F8B">
        <w:rPr>
          <w:rFonts w:asciiTheme="minorHAnsi" w:hAnsiTheme="minorHAnsi" w:cstheme="minorHAnsi"/>
          <w:i/>
          <w:iCs/>
          <w:sz w:val="22"/>
          <w:szCs w:val="22"/>
        </w:rPr>
        <w:t xml:space="preserve"> </w:t>
      </w:r>
      <w:r w:rsidR="00BC6336" w:rsidRPr="00352F8B">
        <w:rPr>
          <w:rFonts w:asciiTheme="minorHAnsi" w:hAnsiTheme="minorHAnsi" w:cstheme="minorHAnsi"/>
          <w:i/>
          <w:iCs/>
          <w:sz w:val="22"/>
          <w:szCs w:val="22"/>
        </w:rPr>
        <w:t>veic tirgus izpēti par līdzīgām Būvdarbu izmaksām.</w:t>
      </w:r>
    </w:p>
    <w:p w14:paraId="52F1A720" w14:textId="77777777" w:rsidR="00672E72" w:rsidRPr="003E222F" w:rsidRDefault="00672E72" w:rsidP="003E222F">
      <w:pPr>
        <w:jc w:val="both"/>
        <w:outlineLvl w:val="1"/>
        <w:rPr>
          <w:rFonts w:asciiTheme="minorHAnsi" w:hAnsiTheme="minorHAnsi" w:cstheme="minorHAnsi"/>
          <w:sz w:val="22"/>
          <w:szCs w:val="22"/>
        </w:rPr>
      </w:pPr>
    </w:p>
    <w:p w14:paraId="5E2AF430" w14:textId="0E419044" w:rsidR="00B93523" w:rsidRPr="002429C3" w:rsidRDefault="003F079A" w:rsidP="00DB3CAB">
      <w:pPr>
        <w:jc w:val="both"/>
        <w:outlineLvl w:val="1"/>
        <w:rPr>
          <w:rFonts w:asciiTheme="minorHAnsi" w:hAnsiTheme="minorHAnsi" w:cstheme="minorHAnsi"/>
          <w:sz w:val="22"/>
          <w:szCs w:val="22"/>
        </w:rPr>
      </w:pPr>
      <w:r w:rsidRPr="002429C3">
        <w:rPr>
          <w:rFonts w:asciiTheme="minorHAnsi" w:hAnsiTheme="minorHAnsi" w:cstheme="minorHAnsi"/>
          <w:sz w:val="22"/>
          <w:szCs w:val="22"/>
        </w:rPr>
        <w:t>Atbilstoši Izmaiņu aktam Nr.</w:t>
      </w:r>
      <w:r w:rsidR="00751879">
        <w:rPr>
          <w:rFonts w:asciiTheme="minorHAnsi" w:hAnsiTheme="minorHAnsi" w:cstheme="minorHAnsi"/>
          <w:sz w:val="22"/>
          <w:szCs w:val="22"/>
        </w:rPr>
        <w:t>4</w:t>
      </w:r>
      <w:r w:rsidR="00B93523" w:rsidRPr="002429C3">
        <w:rPr>
          <w:rFonts w:asciiTheme="minorHAnsi" w:hAnsiTheme="minorHAnsi" w:cstheme="minorHAnsi"/>
          <w:sz w:val="22"/>
          <w:szCs w:val="22"/>
        </w:rPr>
        <w:t>:</w:t>
      </w:r>
    </w:p>
    <w:p w14:paraId="136C86A6" w14:textId="20D50269" w:rsidR="00C0690E" w:rsidRPr="00C0690E" w:rsidRDefault="00C0690E" w:rsidP="000758CA">
      <w:pPr>
        <w:pStyle w:val="Sarakstarindkopa"/>
        <w:numPr>
          <w:ilvl w:val="0"/>
          <w:numId w:val="3"/>
        </w:numPr>
        <w:rPr>
          <w:rFonts w:asciiTheme="minorHAnsi" w:hAnsiTheme="minorHAnsi" w:cstheme="minorHAnsi"/>
          <w:sz w:val="22"/>
          <w:szCs w:val="22"/>
          <w:lang w:val="lv-LV"/>
        </w:rPr>
      </w:pPr>
      <w:r w:rsidRPr="00C0690E">
        <w:rPr>
          <w:rFonts w:asciiTheme="minorHAnsi" w:hAnsiTheme="minorHAnsi" w:cstheme="minorHAnsi"/>
          <w:sz w:val="22"/>
          <w:szCs w:val="22"/>
          <w:lang w:val="lv-LV"/>
        </w:rPr>
        <w:t xml:space="preserve">Pļava ielā PK 1+86 KP tika izbūvētas bortu līnijas atbilstoši projektam. Pēc Pļavas ielas 8 īpašnieka sūdzībām tika pieņemts lēmums bortu līnijas ap zaļo zonu sašaurināt, lai nodrošinātu lielāku rādiusu iebraukšanai blakus esošajā īpašumā Pļavas ielā 8 </w:t>
      </w:r>
      <w:r w:rsidR="0027570B" w:rsidRPr="0027570B">
        <w:rPr>
          <w:rFonts w:asciiTheme="minorHAnsi" w:hAnsiTheme="minorHAnsi" w:cstheme="minorHAnsi"/>
          <w:sz w:val="22"/>
          <w:szCs w:val="22"/>
          <w:lang w:val="lv-LV"/>
        </w:rPr>
        <w:t>(Fakta konstatācijas akts Nr. 6</w:t>
      </w:r>
      <w:r w:rsidR="00D14E7B">
        <w:rPr>
          <w:rFonts w:asciiTheme="minorHAnsi" w:hAnsiTheme="minorHAnsi" w:cstheme="minorHAnsi"/>
          <w:sz w:val="22"/>
          <w:szCs w:val="22"/>
          <w:lang w:val="lv-LV"/>
        </w:rPr>
        <w:t>0</w:t>
      </w:r>
      <w:r w:rsidR="0027570B" w:rsidRPr="0027570B">
        <w:rPr>
          <w:rFonts w:asciiTheme="minorHAnsi" w:hAnsiTheme="minorHAnsi" w:cstheme="minorHAnsi"/>
          <w:sz w:val="22"/>
          <w:szCs w:val="22"/>
          <w:lang w:val="lv-LV"/>
        </w:rPr>
        <w:t>(CD));</w:t>
      </w:r>
    </w:p>
    <w:p w14:paraId="40F0B033" w14:textId="12D1BDD6" w:rsidR="00D67E89" w:rsidRDefault="00D67E89" w:rsidP="000758CA">
      <w:pPr>
        <w:pStyle w:val="Sarakstarindkopa"/>
        <w:numPr>
          <w:ilvl w:val="0"/>
          <w:numId w:val="3"/>
        </w:numPr>
        <w:rPr>
          <w:rFonts w:asciiTheme="minorHAnsi" w:hAnsiTheme="minorHAnsi" w:cstheme="minorHAnsi"/>
          <w:sz w:val="22"/>
          <w:szCs w:val="22"/>
          <w:lang w:val="lv-LV"/>
        </w:rPr>
      </w:pPr>
      <w:r w:rsidRPr="00D67E89">
        <w:rPr>
          <w:rFonts w:asciiTheme="minorHAnsi" w:hAnsiTheme="minorHAnsi" w:cstheme="minorHAnsi"/>
          <w:sz w:val="22"/>
          <w:szCs w:val="22"/>
          <w:lang w:val="lv-LV"/>
        </w:rPr>
        <w:t>Pēc tehnoloģiskā pārtraukuma, apsekojot objektu, tika konstatēti defekti, kas tika radīti tehnoloģiskā pārtraukuma uzturēšanas laikā. Tika nolemts,</w:t>
      </w:r>
      <w:r>
        <w:rPr>
          <w:rFonts w:asciiTheme="minorHAnsi" w:hAnsiTheme="minorHAnsi" w:cstheme="minorHAnsi"/>
          <w:sz w:val="22"/>
          <w:szCs w:val="22"/>
          <w:lang w:val="lv-LV"/>
        </w:rPr>
        <w:t xml:space="preserve"> </w:t>
      </w:r>
      <w:r w:rsidRPr="00D67E89">
        <w:rPr>
          <w:rFonts w:asciiTheme="minorHAnsi" w:hAnsiTheme="minorHAnsi" w:cstheme="minorHAnsi"/>
          <w:sz w:val="22"/>
          <w:szCs w:val="22"/>
          <w:lang w:val="lv-LV"/>
        </w:rPr>
        <w:t>ka būvuzņēmējs veiks defektu remontdarbus</w:t>
      </w:r>
      <w:r>
        <w:rPr>
          <w:rFonts w:asciiTheme="minorHAnsi" w:hAnsiTheme="minorHAnsi" w:cstheme="minorHAnsi"/>
          <w:sz w:val="22"/>
          <w:szCs w:val="22"/>
          <w:lang w:val="lv-LV"/>
        </w:rPr>
        <w:t xml:space="preserve"> </w:t>
      </w:r>
      <w:r w:rsidRPr="00D67E89">
        <w:rPr>
          <w:rFonts w:asciiTheme="minorHAnsi" w:hAnsiTheme="minorHAnsi" w:cstheme="minorHAnsi"/>
          <w:sz w:val="22"/>
          <w:szCs w:val="22"/>
          <w:lang w:val="lv-LV"/>
        </w:rPr>
        <w:t>(Fakta konstatācijas akts Nr. 6</w:t>
      </w:r>
      <w:r w:rsidR="00F96B72">
        <w:rPr>
          <w:rFonts w:asciiTheme="minorHAnsi" w:hAnsiTheme="minorHAnsi" w:cstheme="minorHAnsi"/>
          <w:sz w:val="22"/>
          <w:szCs w:val="22"/>
          <w:lang w:val="lv-LV"/>
        </w:rPr>
        <w:t>1</w:t>
      </w:r>
      <w:r w:rsidRPr="00D67E89">
        <w:rPr>
          <w:rFonts w:asciiTheme="minorHAnsi" w:hAnsiTheme="minorHAnsi" w:cstheme="minorHAnsi"/>
          <w:sz w:val="22"/>
          <w:szCs w:val="22"/>
          <w:lang w:val="lv-LV"/>
        </w:rPr>
        <w:t>(CD));</w:t>
      </w:r>
    </w:p>
    <w:p w14:paraId="64495997" w14:textId="44AC4880" w:rsidR="00076DC4" w:rsidRDefault="00076DC4" w:rsidP="000758CA">
      <w:pPr>
        <w:pStyle w:val="Sarakstarindkopa"/>
        <w:numPr>
          <w:ilvl w:val="0"/>
          <w:numId w:val="3"/>
        </w:numPr>
        <w:rPr>
          <w:rFonts w:asciiTheme="minorHAnsi" w:hAnsiTheme="minorHAnsi" w:cstheme="minorHAnsi"/>
          <w:sz w:val="22"/>
          <w:szCs w:val="22"/>
          <w:lang w:val="lv-LV"/>
        </w:rPr>
      </w:pPr>
      <w:r w:rsidRPr="00076DC4">
        <w:rPr>
          <w:rFonts w:asciiTheme="minorHAnsi" w:hAnsiTheme="minorHAnsi" w:cstheme="minorHAnsi"/>
          <w:sz w:val="22"/>
          <w:szCs w:val="22"/>
          <w:lang w:val="lv-LV"/>
        </w:rPr>
        <w:t>Pēc tehnoloģiskā pārtraukuma, apsekojot objektu, tika konstatēts defekts, bojāts gāzes krāns, bojājums tika radīts tehnoloģiskā pārtraukuma uzturēšanas laikā</w:t>
      </w:r>
      <w:r>
        <w:rPr>
          <w:rFonts w:asciiTheme="minorHAnsi" w:hAnsiTheme="minorHAnsi" w:cstheme="minorHAnsi"/>
          <w:sz w:val="22"/>
          <w:szCs w:val="22"/>
          <w:lang w:val="lv-LV"/>
        </w:rPr>
        <w:t xml:space="preserve"> </w:t>
      </w:r>
      <w:r w:rsidRPr="00076DC4">
        <w:rPr>
          <w:rFonts w:asciiTheme="minorHAnsi" w:hAnsiTheme="minorHAnsi" w:cstheme="minorHAnsi"/>
          <w:sz w:val="22"/>
          <w:szCs w:val="22"/>
          <w:lang w:val="lv-LV"/>
        </w:rPr>
        <w:t>(Fakta konstatācijas akts Nr. 6</w:t>
      </w:r>
      <w:r>
        <w:rPr>
          <w:rFonts w:asciiTheme="minorHAnsi" w:hAnsiTheme="minorHAnsi" w:cstheme="minorHAnsi"/>
          <w:sz w:val="22"/>
          <w:szCs w:val="22"/>
          <w:lang w:val="lv-LV"/>
        </w:rPr>
        <w:t>2</w:t>
      </w:r>
      <w:r w:rsidRPr="00076DC4">
        <w:rPr>
          <w:rFonts w:asciiTheme="minorHAnsi" w:hAnsiTheme="minorHAnsi" w:cstheme="minorHAnsi"/>
          <w:sz w:val="22"/>
          <w:szCs w:val="22"/>
          <w:lang w:val="lv-LV"/>
        </w:rPr>
        <w:t>(CD));</w:t>
      </w:r>
    </w:p>
    <w:p w14:paraId="5D251B15" w14:textId="44606432" w:rsidR="00DF6CCF" w:rsidRDefault="00DF6CCF" w:rsidP="000758CA">
      <w:pPr>
        <w:pStyle w:val="Sarakstarindkopa"/>
        <w:numPr>
          <w:ilvl w:val="0"/>
          <w:numId w:val="3"/>
        </w:numPr>
        <w:rPr>
          <w:rFonts w:asciiTheme="minorHAnsi" w:hAnsiTheme="minorHAnsi" w:cstheme="minorHAnsi"/>
          <w:sz w:val="22"/>
          <w:szCs w:val="22"/>
          <w:lang w:val="lv-LV"/>
        </w:rPr>
      </w:pPr>
      <w:r w:rsidRPr="00DF6CCF">
        <w:rPr>
          <w:rFonts w:asciiTheme="minorHAnsi" w:hAnsiTheme="minorHAnsi" w:cstheme="minorHAnsi"/>
          <w:sz w:val="22"/>
          <w:szCs w:val="22"/>
          <w:lang w:val="lv-LV"/>
        </w:rPr>
        <w:t xml:space="preserve">Veicot nobrauktuves izspraušanu Krišjāņa Valdemāra ielā PK 0+36 </w:t>
      </w:r>
      <w:r w:rsidR="00B56E2D">
        <w:rPr>
          <w:rFonts w:asciiTheme="minorHAnsi" w:hAnsiTheme="minorHAnsi" w:cstheme="minorHAnsi"/>
          <w:sz w:val="22"/>
          <w:szCs w:val="22"/>
          <w:lang w:val="lv-LV"/>
        </w:rPr>
        <w:t>nolemts</w:t>
      </w:r>
      <w:r w:rsidRPr="00DF6CCF">
        <w:rPr>
          <w:rFonts w:asciiTheme="minorHAnsi" w:hAnsiTheme="minorHAnsi" w:cstheme="minorHAnsi"/>
          <w:sz w:val="22"/>
          <w:szCs w:val="22"/>
          <w:lang w:val="lv-LV"/>
        </w:rPr>
        <w:t xml:space="preserve"> LP nobrauktuves r</w:t>
      </w:r>
      <w:r w:rsidR="001C59B2">
        <w:rPr>
          <w:rFonts w:asciiTheme="minorHAnsi" w:hAnsiTheme="minorHAnsi" w:cstheme="minorHAnsi"/>
          <w:sz w:val="22"/>
          <w:szCs w:val="22"/>
          <w:lang w:val="lv-LV"/>
        </w:rPr>
        <w:t>ā</w:t>
      </w:r>
      <w:r w:rsidRPr="00DF6CCF">
        <w:rPr>
          <w:rFonts w:asciiTheme="minorHAnsi" w:hAnsiTheme="minorHAnsi" w:cstheme="minorHAnsi"/>
          <w:sz w:val="22"/>
          <w:szCs w:val="22"/>
          <w:lang w:val="lv-LV"/>
        </w:rPr>
        <w:t>diusu pārcelt  50cm pa labi,</w:t>
      </w:r>
      <w:r w:rsidR="00B56E2D">
        <w:rPr>
          <w:rFonts w:asciiTheme="minorHAnsi" w:hAnsiTheme="minorHAnsi" w:cstheme="minorHAnsi"/>
          <w:sz w:val="22"/>
          <w:szCs w:val="22"/>
          <w:lang w:val="lv-LV"/>
        </w:rPr>
        <w:t xml:space="preserve"> </w:t>
      </w:r>
      <w:r w:rsidRPr="00DF6CCF">
        <w:rPr>
          <w:rFonts w:asciiTheme="minorHAnsi" w:hAnsiTheme="minorHAnsi" w:cstheme="minorHAnsi"/>
          <w:sz w:val="22"/>
          <w:szCs w:val="22"/>
          <w:lang w:val="lv-LV"/>
        </w:rPr>
        <w:t>lai nodrošinātu vieglāku piekļuvi īpašumam</w:t>
      </w:r>
      <w:r>
        <w:rPr>
          <w:rFonts w:asciiTheme="minorHAnsi" w:hAnsiTheme="minorHAnsi" w:cstheme="minorHAnsi"/>
          <w:sz w:val="22"/>
          <w:szCs w:val="22"/>
          <w:lang w:val="lv-LV"/>
        </w:rPr>
        <w:t xml:space="preserve">  </w:t>
      </w:r>
      <w:r w:rsidRPr="00337156">
        <w:rPr>
          <w:rFonts w:asciiTheme="minorHAnsi" w:hAnsiTheme="minorHAnsi" w:cstheme="minorHAnsi"/>
          <w:sz w:val="22"/>
          <w:szCs w:val="22"/>
          <w:lang w:val="lv-LV"/>
        </w:rPr>
        <w:t xml:space="preserve">(Fakta konstatācijas akts Nr. </w:t>
      </w:r>
      <w:r>
        <w:rPr>
          <w:rFonts w:asciiTheme="minorHAnsi" w:hAnsiTheme="minorHAnsi" w:cstheme="minorHAnsi"/>
          <w:sz w:val="22"/>
          <w:szCs w:val="22"/>
          <w:lang w:val="lv-LV"/>
        </w:rPr>
        <w:t>63</w:t>
      </w:r>
      <w:r w:rsidRPr="00337156">
        <w:rPr>
          <w:rFonts w:asciiTheme="minorHAnsi" w:hAnsiTheme="minorHAnsi" w:cstheme="minorHAnsi"/>
          <w:sz w:val="22"/>
          <w:szCs w:val="22"/>
          <w:lang w:val="lv-LV"/>
        </w:rPr>
        <w:t>(CD));</w:t>
      </w:r>
    </w:p>
    <w:p w14:paraId="4147E0AC" w14:textId="22651373" w:rsidR="00467824" w:rsidRDefault="0081447A" w:rsidP="000758CA">
      <w:pPr>
        <w:pStyle w:val="Sarakstarindkopa"/>
        <w:numPr>
          <w:ilvl w:val="0"/>
          <w:numId w:val="3"/>
        </w:numPr>
        <w:rPr>
          <w:rFonts w:asciiTheme="minorHAnsi" w:hAnsiTheme="minorHAnsi" w:cstheme="minorHAnsi"/>
          <w:sz w:val="22"/>
          <w:szCs w:val="22"/>
          <w:lang w:val="lv-LV"/>
        </w:rPr>
      </w:pPr>
      <w:r w:rsidRPr="0081447A">
        <w:rPr>
          <w:rFonts w:asciiTheme="minorHAnsi" w:hAnsiTheme="minorHAnsi" w:cstheme="minorHAnsi"/>
          <w:sz w:val="22"/>
          <w:szCs w:val="22"/>
          <w:lang w:val="lv-LV"/>
        </w:rPr>
        <w:t>Veicot projekta izpēti Pļavas ielā, tika konstatēts,</w:t>
      </w:r>
      <w:r>
        <w:rPr>
          <w:rFonts w:asciiTheme="minorHAnsi" w:hAnsiTheme="minorHAnsi" w:cstheme="minorHAnsi"/>
          <w:sz w:val="22"/>
          <w:szCs w:val="22"/>
          <w:lang w:val="lv-LV"/>
        </w:rPr>
        <w:t xml:space="preserve"> </w:t>
      </w:r>
      <w:r w:rsidRPr="0081447A">
        <w:rPr>
          <w:rFonts w:asciiTheme="minorHAnsi" w:hAnsiTheme="minorHAnsi" w:cstheme="minorHAnsi"/>
          <w:sz w:val="22"/>
          <w:szCs w:val="22"/>
          <w:lang w:val="lv-LV"/>
        </w:rPr>
        <w:t>ka ūdens kapi ar pamatni nav iespējams izbūvēt, dēļ blakus esošā īpašuma borta līnijām un bruģa. Komisija nolēma demontēt esošo borta līniju un bruģi,</w:t>
      </w:r>
      <w:r>
        <w:rPr>
          <w:rFonts w:asciiTheme="minorHAnsi" w:hAnsiTheme="minorHAnsi" w:cstheme="minorHAnsi"/>
          <w:sz w:val="22"/>
          <w:szCs w:val="22"/>
          <w:lang w:val="lv-LV"/>
        </w:rPr>
        <w:t xml:space="preserve"> </w:t>
      </w:r>
      <w:r w:rsidRPr="0081447A">
        <w:rPr>
          <w:rFonts w:asciiTheme="minorHAnsi" w:hAnsiTheme="minorHAnsi" w:cstheme="minorHAnsi"/>
          <w:sz w:val="22"/>
          <w:szCs w:val="22"/>
          <w:lang w:val="lv-LV"/>
        </w:rPr>
        <w:t>lai iebūvētu ūdens kapi, pēc izbūves bortus un bruģi uzstādot sākotnējajā vietā</w:t>
      </w:r>
      <w:r>
        <w:rPr>
          <w:rFonts w:asciiTheme="minorHAnsi" w:hAnsiTheme="minorHAnsi" w:cstheme="minorHAnsi"/>
          <w:sz w:val="22"/>
          <w:szCs w:val="22"/>
          <w:lang w:val="lv-LV"/>
        </w:rPr>
        <w:t xml:space="preserve"> </w:t>
      </w:r>
      <w:r w:rsidR="00467824" w:rsidRPr="00337156">
        <w:rPr>
          <w:rFonts w:asciiTheme="minorHAnsi" w:hAnsiTheme="minorHAnsi" w:cstheme="minorHAnsi"/>
          <w:sz w:val="22"/>
          <w:szCs w:val="22"/>
          <w:lang w:val="lv-LV"/>
        </w:rPr>
        <w:t xml:space="preserve">(Fakta konstatācijas akts Nr. </w:t>
      </w:r>
      <w:r w:rsidR="00467824">
        <w:rPr>
          <w:rFonts w:asciiTheme="minorHAnsi" w:hAnsiTheme="minorHAnsi" w:cstheme="minorHAnsi"/>
          <w:sz w:val="22"/>
          <w:szCs w:val="22"/>
          <w:lang w:val="lv-LV"/>
        </w:rPr>
        <w:t>64</w:t>
      </w:r>
      <w:r w:rsidR="00467824" w:rsidRPr="00337156">
        <w:rPr>
          <w:rFonts w:asciiTheme="minorHAnsi" w:hAnsiTheme="minorHAnsi" w:cstheme="minorHAnsi"/>
          <w:sz w:val="22"/>
          <w:szCs w:val="22"/>
          <w:lang w:val="lv-LV"/>
        </w:rPr>
        <w:t>(CD));</w:t>
      </w:r>
    </w:p>
    <w:p w14:paraId="0895B114" w14:textId="4FA97C62" w:rsidR="00467824" w:rsidRDefault="007C18CA" w:rsidP="000758CA">
      <w:pPr>
        <w:pStyle w:val="Sarakstarindkopa"/>
        <w:numPr>
          <w:ilvl w:val="0"/>
          <w:numId w:val="3"/>
        </w:numPr>
        <w:rPr>
          <w:rFonts w:asciiTheme="minorHAnsi" w:hAnsiTheme="minorHAnsi" w:cstheme="minorHAnsi"/>
          <w:sz w:val="22"/>
          <w:szCs w:val="22"/>
          <w:lang w:val="lv-LV"/>
        </w:rPr>
      </w:pPr>
      <w:r w:rsidRPr="007C18CA">
        <w:rPr>
          <w:rFonts w:asciiTheme="minorHAnsi" w:hAnsiTheme="minorHAnsi" w:cstheme="minorHAnsi"/>
          <w:sz w:val="22"/>
          <w:szCs w:val="22"/>
          <w:lang w:val="lv-LV"/>
        </w:rPr>
        <w:t xml:space="preserve">Pļavas ielas 9 </w:t>
      </w:r>
      <w:r w:rsidR="00595295">
        <w:rPr>
          <w:rFonts w:asciiTheme="minorHAnsi" w:hAnsiTheme="minorHAnsi" w:cstheme="minorHAnsi"/>
          <w:sz w:val="22"/>
          <w:szCs w:val="22"/>
          <w:lang w:val="lv-LV"/>
        </w:rPr>
        <w:t>ī</w:t>
      </w:r>
      <w:r w:rsidRPr="007C18CA">
        <w:rPr>
          <w:rFonts w:asciiTheme="minorHAnsi" w:hAnsiTheme="minorHAnsi" w:cstheme="minorHAnsi"/>
          <w:sz w:val="22"/>
          <w:szCs w:val="22"/>
          <w:lang w:val="lv-LV"/>
        </w:rPr>
        <w:t xml:space="preserve">pašnieks izteica bažas par ūdens krāšanos īpašumā. Tika nolemts izbūvēt kantainu resti ar paaugstinātu ūdens uztveršanas spēju un to ievadīt tuvākajā LKT tīklā. </w:t>
      </w:r>
      <w:r w:rsidR="00467824" w:rsidRPr="00337156">
        <w:rPr>
          <w:rFonts w:asciiTheme="minorHAnsi" w:hAnsiTheme="minorHAnsi" w:cstheme="minorHAnsi"/>
          <w:sz w:val="22"/>
          <w:szCs w:val="22"/>
          <w:lang w:val="lv-LV"/>
        </w:rPr>
        <w:t xml:space="preserve">(Fakta konstatācijas akts Nr. </w:t>
      </w:r>
      <w:r w:rsidR="00467824">
        <w:rPr>
          <w:rFonts w:asciiTheme="minorHAnsi" w:hAnsiTheme="minorHAnsi" w:cstheme="minorHAnsi"/>
          <w:sz w:val="22"/>
          <w:szCs w:val="22"/>
          <w:lang w:val="lv-LV"/>
        </w:rPr>
        <w:t>65</w:t>
      </w:r>
      <w:r w:rsidR="00467824" w:rsidRPr="00337156">
        <w:rPr>
          <w:rFonts w:asciiTheme="minorHAnsi" w:hAnsiTheme="minorHAnsi" w:cstheme="minorHAnsi"/>
          <w:sz w:val="22"/>
          <w:szCs w:val="22"/>
          <w:lang w:val="lv-LV"/>
        </w:rPr>
        <w:t>(CD));</w:t>
      </w:r>
    </w:p>
    <w:p w14:paraId="27EDC86D" w14:textId="0510A4B7" w:rsidR="00467824" w:rsidRDefault="00D74638" w:rsidP="000758CA">
      <w:pPr>
        <w:pStyle w:val="Sarakstarindkopa"/>
        <w:numPr>
          <w:ilvl w:val="0"/>
          <w:numId w:val="3"/>
        </w:numPr>
        <w:rPr>
          <w:rFonts w:asciiTheme="minorHAnsi" w:hAnsiTheme="minorHAnsi" w:cstheme="minorHAnsi"/>
          <w:sz w:val="22"/>
          <w:szCs w:val="22"/>
          <w:lang w:val="lv-LV"/>
        </w:rPr>
      </w:pPr>
      <w:r w:rsidRPr="00D74638">
        <w:rPr>
          <w:rFonts w:asciiTheme="minorHAnsi" w:hAnsiTheme="minorHAnsi" w:cstheme="minorHAnsi"/>
          <w:sz w:val="22"/>
          <w:szCs w:val="22"/>
          <w:lang w:val="lv-LV"/>
        </w:rPr>
        <w:t xml:space="preserve">Krišjāņa Valdemāra ielā 14 </w:t>
      </w:r>
      <w:r w:rsidR="00E72BF0">
        <w:rPr>
          <w:rFonts w:asciiTheme="minorHAnsi" w:hAnsiTheme="minorHAnsi" w:cstheme="minorHAnsi"/>
          <w:sz w:val="22"/>
          <w:szCs w:val="22"/>
          <w:lang w:val="lv-LV"/>
        </w:rPr>
        <w:t>ī</w:t>
      </w:r>
      <w:r w:rsidRPr="00D74638">
        <w:rPr>
          <w:rFonts w:asciiTheme="minorHAnsi" w:hAnsiTheme="minorHAnsi" w:cstheme="minorHAnsi"/>
          <w:sz w:val="22"/>
          <w:szCs w:val="22"/>
          <w:lang w:val="lv-LV"/>
        </w:rPr>
        <w:t>pašnieks izteica vēlmi, nodrošināt no stāvvietas piekļuvi ar invalīdu ratiem pie ēkas. Komisija nolēma, apzaļumošanas teritoriju samazināt,</w:t>
      </w:r>
      <w:r w:rsidR="00E72BF0">
        <w:rPr>
          <w:rFonts w:asciiTheme="minorHAnsi" w:hAnsiTheme="minorHAnsi" w:cstheme="minorHAnsi"/>
          <w:sz w:val="22"/>
          <w:szCs w:val="22"/>
          <w:lang w:val="lv-LV"/>
        </w:rPr>
        <w:t xml:space="preserve"> </w:t>
      </w:r>
      <w:r w:rsidRPr="00D74638">
        <w:rPr>
          <w:rFonts w:asciiTheme="minorHAnsi" w:hAnsiTheme="minorHAnsi" w:cstheme="minorHAnsi"/>
          <w:sz w:val="22"/>
          <w:szCs w:val="22"/>
          <w:lang w:val="lv-LV"/>
        </w:rPr>
        <w:t>aizvietojot ar pelēku bezfāzu skalotās virsmas betona bruģi un samazinot pie stāv</w:t>
      </w:r>
      <w:r w:rsidR="00E72BF0">
        <w:rPr>
          <w:rFonts w:asciiTheme="minorHAnsi" w:hAnsiTheme="minorHAnsi" w:cstheme="minorHAnsi"/>
          <w:sz w:val="22"/>
          <w:szCs w:val="22"/>
          <w:lang w:val="lv-LV"/>
        </w:rPr>
        <w:t>v</w:t>
      </w:r>
      <w:r w:rsidRPr="00D74638">
        <w:rPr>
          <w:rFonts w:asciiTheme="minorHAnsi" w:hAnsiTheme="minorHAnsi" w:cstheme="minorHAnsi"/>
          <w:sz w:val="22"/>
          <w:szCs w:val="22"/>
          <w:lang w:val="lv-LV"/>
        </w:rPr>
        <w:t xml:space="preserve">ietas vertikālā plāna augstuma atzīmes </w:t>
      </w:r>
      <w:r w:rsidR="00467824" w:rsidRPr="00337156">
        <w:rPr>
          <w:rFonts w:asciiTheme="minorHAnsi" w:hAnsiTheme="minorHAnsi" w:cstheme="minorHAnsi"/>
          <w:sz w:val="22"/>
          <w:szCs w:val="22"/>
          <w:lang w:val="lv-LV"/>
        </w:rPr>
        <w:t xml:space="preserve">(Fakta konstatācijas akts Nr. </w:t>
      </w:r>
      <w:r w:rsidR="00467824">
        <w:rPr>
          <w:rFonts w:asciiTheme="minorHAnsi" w:hAnsiTheme="minorHAnsi" w:cstheme="minorHAnsi"/>
          <w:sz w:val="22"/>
          <w:szCs w:val="22"/>
          <w:lang w:val="lv-LV"/>
        </w:rPr>
        <w:t>66</w:t>
      </w:r>
      <w:r w:rsidR="00467824" w:rsidRPr="00337156">
        <w:rPr>
          <w:rFonts w:asciiTheme="minorHAnsi" w:hAnsiTheme="minorHAnsi" w:cstheme="minorHAnsi"/>
          <w:sz w:val="22"/>
          <w:szCs w:val="22"/>
          <w:lang w:val="lv-LV"/>
        </w:rPr>
        <w:t>(CD));</w:t>
      </w:r>
    </w:p>
    <w:p w14:paraId="5F72A720" w14:textId="1F3C3807" w:rsidR="00467824" w:rsidRDefault="00F7206D" w:rsidP="000758CA">
      <w:pPr>
        <w:pStyle w:val="Sarakstarindkopa"/>
        <w:numPr>
          <w:ilvl w:val="0"/>
          <w:numId w:val="3"/>
        </w:numPr>
        <w:rPr>
          <w:rFonts w:asciiTheme="minorHAnsi" w:hAnsiTheme="minorHAnsi" w:cstheme="minorHAnsi"/>
          <w:sz w:val="22"/>
          <w:szCs w:val="22"/>
          <w:lang w:val="lv-LV"/>
        </w:rPr>
      </w:pPr>
      <w:r w:rsidRPr="00F7206D">
        <w:rPr>
          <w:rFonts w:asciiTheme="minorHAnsi" w:hAnsiTheme="minorHAnsi" w:cstheme="minorHAnsi"/>
          <w:sz w:val="22"/>
          <w:szCs w:val="22"/>
          <w:lang w:val="lv-LV"/>
        </w:rPr>
        <w:t xml:space="preserve">Krišjāņa Valdemāra ielā PK 0+80 LP projektā nav ietverta piekļuve pie īpašuma vārtiem. Komisija nolēma izbūvēt piekļuves vietu </w:t>
      </w:r>
      <w:r w:rsidR="00467824" w:rsidRPr="00337156">
        <w:rPr>
          <w:rFonts w:asciiTheme="minorHAnsi" w:hAnsiTheme="minorHAnsi" w:cstheme="minorHAnsi"/>
          <w:sz w:val="22"/>
          <w:szCs w:val="22"/>
          <w:lang w:val="lv-LV"/>
        </w:rPr>
        <w:t xml:space="preserve">(Fakta konstatācijas akts Nr. </w:t>
      </w:r>
      <w:r w:rsidR="00467824">
        <w:rPr>
          <w:rFonts w:asciiTheme="minorHAnsi" w:hAnsiTheme="minorHAnsi" w:cstheme="minorHAnsi"/>
          <w:sz w:val="22"/>
          <w:szCs w:val="22"/>
          <w:lang w:val="lv-LV"/>
        </w:rPr>
        <w:t>67</w:t>
      </w:r>
      <w:r w:rsidR="00467824" w:rsidRPr="00337156">
        <w:rPr>
          <w:rFonts w:asciiTheme="minorHAnsi" w:hAnsiTheme="minorHAnsi" w:cstheme="minorHAnsi"/>
          <w:sz w:val="22"/>
          <w:szCs w:val="22"/>
          <w:lang w:val="lv-LV"/>
        </w:rPr>
        <w:t>(CD));</w:t>
      </w:r>
    </w:p>
    <w:p w14:paraId="450FCA0E" w14:textId="42B2C66A" w:rsidR="00467824" w:rsidRDefault="00467824" w:rsidP="000758CA">
      <w:pPr>
        <w:pStyle w:val="Sarakstarindkopa"/>
        <w:numPr>
          <w:ilvl w:val="0"/>
          <w:numId w:val="3"/>
        </w:numPr>
        <w:rPr>
          <w:rFonts w:asciiTheme="minorHAnsi" w:hAnsiTheme="minorHAnsi" w:cstheme="minorHAnsi"/>
          <w:sz w:val="22"/>
          <w:szCs w:val="22"/>
          <w:lang w:val="lv-LV"/>
        </w:rPr>
      </w:pPr>
      <w:r w:rsidRPr="00467824">
        <w:rPr>
          <w:rFonts w:asciiTheme="minorHAnsi" w:hAnsiTheme="minorHAnsi" w:cstheme="minorHAnsi"/>
          <w:sz w:val="22"/>
          <w:szCs w:val="22"/>
          <w:lang w:val="lv-LV"/>
        </w:rPr>
        <w:t>Krišjāņa Valdemāra ielā 16, uz ēku ir divas gājēju piekļuves vietas, komisijai apspriežoties tika nolemts piekļuves vietām pagarināt remontzonas ,lai samazinātu piekļuves garenkritumu</w:t>
      </w:r>
      <w:r>
        <w:rPr>
          <w:rFonts w:asciiTheme="minorHAnsi" w:hAnsiTheme="minorHAnsi" w:cstheme="minorHAnsi"/>
          <w:sz w:val="22"/>
          <w:szCs w:val="22"/>
          <w:lang w:val="lv-LV"/>
        </w:rPr>
        <w:t xml:space="preserve"> </w:t>
      </w:r>
      <w:r w:rsidRPr="00337156">
        <w:rPr>
          <w:rFonts w:asciiTheme="minorHAnsi" w:hAnsiTheme="minorHAnsi" w:cstheme="minorHAnsi"/>
          <w:sz w:val="22"/>
          <w:szCs w:val="22"/>
          <w:lang w:val="lv-LV"/>
        </w:rPr>
        <w:t xml:space="preserve">(Fakta konstatācijas akts Nr. </w:t>
      </w:r>
      <w:r>
        <w:rPr>
          <w:rFonts w:asciiTheme="minorHAnsi" w:hAnsiTheme="minorHAnsi" w:cstheme="minorHAnsi"/>
          <w:sz w:val="22"/>
          <w:szCs w:val="22"/>
          <w:lang w:val="lv-LV"/>
        </w:rPr>
        <w:t>68</w:t>
      </w:r>
      <w:r w:rsidRPr="00337156">
        <w:rPr>
          <w:rFonts w:asciiTheme="minorHAnsi" w:hAnsiTheme="minorHAnsi" w:cstheme="minorHAnsi"/>
          <w:sz w:val="22"/>
          <w:szCs w:val="22"/>
          <w:lang w:val="lv-LV"/>
        </w:rPr>
        <w:t>(CD));</w:t>
      </w:r>
    </w:p>
    <w:p w14:paraId="62E284C8" w14:textId="51C2ACCE" w:rsidR="001E62EB" w:rsidRDefault="001E62EB" w:rsidP="000758CA">
      <w:pPr>
        <w:pStyle w:val="Sarakstarindkopa"/>
        <w:numPr>
          <w:ilvl w:val="0"/>
          <w:numId w:val="3"/>
        </w:numPr>
        <w:rPr>
          <w:rFonts w:asciiTheme="minorHAnsi" w:hAnsiTheme="minorHAnsi" w:cstheme="minorHAnsi"/>
          <w:sz w:val="22"/>
          <w:szCs w:val="22"/>
          <w:lang w:val="lv-LV"/>
        </w:rPr>
      </w:pPr>
      <w:r w:rsidRPr="001E62EB">
        <w:rPr>
          <w:rFonts w:asciiTheme="minorHAnsi" w:hAnsiTheme="minorHAnsi" w:cstheme="minorHAnsi"/>
          <w:sz w:val="22"/>
          <w:szCs w:val="22"/>
          <w:lang w:val="lv-LV"/>
        </w:rPr>
        <w:t>Krišjāņa Valdemāra ielā PK 3+56 nobrauktuvē, tika pieņemts lēmums izbūvēt borta līnijas,</w:t>
      </w:r>
      <w:r w:rsidR="00737CF1">
        <w:rPr>
          <w:rFonts w:asciiTheme="minorHAnsi" w:hAnsiTheme="minorHAnsi" w:cstheme="minorHAnsi"/>
          <w:sz w:val="22"/>
          <w:szCs w:val="22"/>
          <w:lang w:val="lv-LV"/>
        </w:rPr>
        <w:t xml:space="preserve"> </w:t>
      </w:r>
      <w:r w:rsidRPr="001E62EB">
        <w:rPr>
          <w:rFonts w:asciiTheme="minorHAnsi" w:hAnsiTheme="minorHAnsi" w:cstheme="minorHAnsi"/>
          <w:sz w:val="22"/>
          <w:szCs w:val="22"/>
          <w:lang w:val="lv-LV"/>
        </w:rPr>
        <w:t>lai pieslēgtos esošajiem bortiem pie pieguļošā īpašuma</w:t>
      </w:r>
      <w:r>
        <w:rPr>
          <w:rFonts w:asciiTheme="minorHAnsi" w:hAnsiTheme="minorHAnsi" w:cstheme="minorHAnsi"/>
          <w:sz w:val="22"/>
          <w:szCs w:val="22"/>
          <w:lang w:val="lv-LV"/>
        </w:rPr>
        <w:t xml:space="preserve"> </w:t>
      </w:r>
      <w:r w:rsidRPr="00337156">
        <w:rPr>
          <w:rFonts w:asciiTheme="minorHAnsi" w:hAnsiTheme="minorHAnsi" w:cstheme="minorHAnsi"/>
          <w:sz w:val="22"/>
          <w:szCs w:val="22"/>
          <w:lang w:val="lv-LV"/>
        </w:rPr>
        <w:t xml:space="preserve">(Fakta konstatācijas akts Nr. </w:t>
      </w:r>
      <w:r>
        <w:rPr>
          <w:rFonts w:asciiTheme="minorHAnsi" w:hAnsiTheme="minorHAnsi" w:cstheme="minorHAnsi"/>
          <w:sz w:val="22"/>
          <w:szCs w:val="22"/>
          <w:lang w:val="lv-LV"/>
        </w:rPr>
        <w:t>69</w:t>
      </w:r>
      <w:r w:rsidRPr="00337156">
        <w:rPr>
          <w:rFonts w:asciiTheme="minorHAnsi" w:hAnsiTheme="minorHAnsi" w:cstheme="minorHAnsi"/>
          <w:sz w:val="22"/>
          <w:szCs w:val="22"/>
          <w:lang w:val="lv-LV"/>
        </w:rPr>
        <w:t>(CD));</w:t>
      </w:r>
    </w:p>
    <w:p w14:paraId="24D34913" w14:textId="17742110" w:rsidR="00F63752" w:rsidRDefault="00F63752" w:rsidP="000758CA">
      <w:pPr>
        <w:pStyle w:val="Sarakstarindkopa"/>
        <w:numPr>
          <w:ilvl w:val="0"/>
          <w:numId w:val="3"/>
        </w:numPr>
        <w:rPr>
          <w:rFonts w:asciiTheme="minorHAnsi" w:hAnsiTheme="minorHAnsi" w:cstheme="minorHAnsi"/>
          <w:sz w:val="22"/>
          <w:szCs w:val="22"/>
          <w:lang w:val="lv-LV"/>
        </w:rPr>
      </w:pPr>
      <w:r w:rsidRPr="00F63752">
        <w:rPr>
          <w:rFonts w:asciiTheme="minorHAnsi" w:hAnsiTheme="minorHAnsi" w:cstheme="minorHAnsi"/>
          <w:sz w:val="22"/>
          <w:szCs w:val="22"/>
          <w:lang w:val="lv-LV"/>
        </w:rPr>
        <w:t>Krišjāņa Valdemāra ielā PK 0+53 LP nobrauktuvē, labajā pusē, tika pieņemts lēmums izbūvēt papildus gūliju un ievadīt kopējajā lietus ūdens kanalizācijā</w:t>
      </w:r>
      <w:r>
        <w:rPr>
          <w:rFonts w:asciiTheme="minorHAnsi" w:hAnsiTheme="minorHAnsi" w:cstheme="minorHAnsi"/>
          <w:sz w:val="22"/>
          <w:szCs w:val="22"/>
          <w:lang w:val="lv-LV"/>
        </w:rPr>
        <w:t xml:space="preserve"> </w:t>
      </w:r>
      <w:r w:rsidRPr="00337156">
        <w:rPr>
          <w:rFonts w:asciiTheme="minorHAnsi" w:hAnsiTheme="minorHAnsi" w:cstheme="minorHAnsi"/>
          <w:sz w:val="22"/>
          <w:szCs w:val="22"/>
          <w:lang w:val="lv-LV"/>
        </w:rPr>
        <w:t>(Fakta konstatācijas akts Nr. 7</w:t>
      </w:r>
      <w:r w:rsidR="004B2D44">
        <w:rPr>
          <w:rFonts w:asciiTheme="minorHAnsi" w:hAnsiTheme="minorHAnsi" w:cstheme="minorHAnsi"/>
          <w:sz w:val="22"/>
          <w:szCs w:val="22"/>
          <w:lang w:val="lv-LV"/>
        </w:rPr>
        <w:t>0</w:t>
      </w:r>
      <w:r w:rsidRPr="00337156">
        <w:rPr>
          <w:rFonts w:asciiTheme="minorHAnsi" w:hAnsiTheme="minorHAnsi" w:cstheme="minorHAnsi"/>
          <w:sz w:val="22"/>
          <w:szCs w:val="22"/>
          <w:lang w:val="lv-LV"/>
        </w:rPr>
        <w:t>(CD));</w:t>
      </w:r>
    </w:p>
    <w:p w14:paraId="2ED0AC63" w14:textId="0C6BF644" w:rsidR="00DC11A1" w:rsidRDefault="001553D8" w:rsidP="000758CA">
      <w:pPr>
        <w:pStyle w:val="Sarakstarindkopa"/>
        <w:numPr>
          <w:ilvl w:val="0"/>
          <w:numId w:val="3"/>
        </w:numPr>
        <w:rPr>
          <w:rFonts w:asciiTheme="minorHAnsi" w:hAnsiTheme="minorHAnsi" w:cstheme="minorHAnsi"/>
          <w:sz w:val="22"/>
          <w:szCs w:val="22"/>
          <w:lang w:val="lv-LV"/>
        </w:rPr>
      </w:pPr>
      <w:r w:rsidRPr="001553D8">
        <w:rPr>
          <w:rFonts w:asciiTheme="minorHAnsi" w:hAnsiTheme="minorHAnsi" w:cstheme="minorHAnsi"/>
          <w:sz w:val="22"/>
          <w:szCs w:val="22"/>
          <w:lang w:val="lv-LV"/>
        </w:rPr>
        <w:t>Pļavas ielā PK 1+95 LP, gar mājas sienu ir iebūvētas esošās betona teknes, lai nodrošinātu ūdens savākšanu, tika nolemts izbūvēt gūliju un savienot ar kopējo lietus kanalizācijas sistēmu</w:t>
      </w:r>
      <w:r>
        <w:rPr>
          <w:rFonts w:asciiTheme="minorHAnsi" w:hAnsiTheme="minorHAnsi" w:cstheme="minorHAnsi"/>
          <w:sz w:val="22"/>
          <w:szCs w:val="22"/>
          <w:lang w:val="lv-LV"/>
        </w:rPr>
        <w:t xml:space="preserve">  </w:t>
      </w:r>
      <w:r w:rsidRPr="00337156">
        <w:rPr>
          <w:rFonts w:asciiTheme="minorHAnsi" w:hAnsiTheme="minorHAnsi" w:cstheme="minorHAnsi"/>
          <w:sz w:val="22"/>
          <w:szCs w:val="22"/>
          <w:lang w:val="lv-LV"/>
        </w:rPr>
        <w:t>(Fakta konstatācijas akts Nr. 7</w:t>
      </w:r>
      <w:r>
        <w:rPr>
          <w:rFonts w:asciiTheme="minorHAnsi" w:hAnsiTheme="minorHAnsi" w:cstheme="minorHAnsi"/>
          <w:sz w:val="22"/>
          <w:szCs w:val="22"/>
          <w:lang w:val="lv-LV"/>
        </w:rPr>
        <w:t>1</w:t>
      </w:r>
      <w:r w:rsidRPr="00337156">
        <w:rPr>
          <w:rFonts w:asciiTheme="minorHAnsi" w:hAnsiTheme="minorHAnsi" w:cstheme="minorHAnsi"/>
          <w:sz w:val="22"/>
          <w:szCs w:val="22"/>
          <w:lang w:val="lv-LV"/>
        </w:rPr>
        <w:t>(CD));</w:t>
      </w:r>
    </w:p>
    <w:p w14:paraId="4E2CA408" w14:textId="05AF3D55" w:rsidR="00D8594D" w:rsidRPr="00D8594D" w:rsidRDefault="00D8594D" w:rsidP="000758CA">
      <w:pPr>
        <w:pStyle w:val="Sarakstarindkopa"/>
        <w:numPr>
          <w:ilvl w:val="0"/>
          <w:numId w:val="3"/>
        </w:numPr>
        <w:rPr>
          <w:rFonts w:asciiTheme="minorHAnsi" w:hAnsiTheme="minorHAnsi" w:cstheme="minorHAnsi"/>
          <w:sz w:val="22"/>
          <w:szCs w:val="22"/>
          <w:lang w:val="lv-LV"/>
        </w:rPr>
      </w:pPr>
      <w:r w:rsidRPr="00D8594D">
        <w:rPr>
          <w:rFonts w:asciiTheme="minorHAnsi" w:hAnsiTheme="minorHAnsi" w:cstheme="minorHAnsi"/>
          <w:sz w:val="22"/>
          <w:szCs w:val="22"/>
          <w:lang w:val="lv-LV"/>
        </w:rPr>
        <w:t>Krišjāņa Valdemāra ielā no 2+60 līdz 2+80 LP tika konstatēts, ka projektā ir nepilnība saistībā ar šķērskritumu un augstuma atzīmēm, kas ietekmē konstrukcijas biezumu un lietus ūdens kanalizācijas funkcionēšanu. Tā rezultātā labajā joslā tika izbūvēts nepareizs šķērskritums. Komisija nolēma veikt ierakumu un pēc tam izbūvēt konstrukciju pilnā biezumā, lai nodrošinātu attiecīgo konstrukcijas biezumu</w:t>
      </w:r>
      <w:r>
        <w:rPr>
          <w:rFonts w:asciiTheme="minorHAnsi" w:hAnsiTheme="minorHAnsi" w:cstheme="minorHAnsi"/>
          <w:sz w:val="22"/>
          <w:szCs w:val="22"/>
          <w:lang w:val="lv-LV"/>
        </w:rPr>
        <w:t xml:space="preserve"> </w:t>
      </w:r>
      <w:r w:rsidRPr="00337156">
        <w:rPr>
          <w:rFonts w:asciiTheme="minorHAnsi" w:hAnsiTheme="minorHAnsi" w:cstheme="minorHAnsi"/>
          <w:sz w:val="22"/>
          <w:szCs w:val="22"/>
          <w:lang w:val="lv-LV"/>
        </w:rPr>
        <w:t>(Fakta konstatācijas akts Nr. 7</w:t>
      </w:r>
      <w:r>
        <w:rPr>
          <w:rFonts w:asciiTheme="minorHAnsi" w:hAnsiTheme="minorHAnsi" w:cstheme="minorHAnsi"/>
          <w:sz w:val="22"/>
          <w:szCs w:val="22"/>
          <w:lang w:val="lv-LV"/>
        </w:rPr>
        <w:t>2</w:t>
      </w:r>
      <w:r w:rsidRPr="00337156">
        <w:rPr>
          <w:rFonts w:asciiTheme="minorHAnsi" w:hAnsiTheme="minorHAnsi" w:cstheme="minorHAnsi"/>
          <w:sz w:val="22"/>
          <w:szCs w:val="22"/>
          <w:lang w:val="lv-LV"/>
        </w:rPr>
        <w:t>(CD));</w:t>
      </w:r>
    </w:p>
    <w:p w14:paraId="35088D2F" w14:textId="47096320" w:rsidR="00376162" w:rsidRPr="00337156" w:rsidRDefault="00337156" w:rsidP="000758CA">
      <w:pPr>
        <w:pStyle w:val="Sarakstarindkopa"/>
        <w:numPr>
          <w:ilvl w:val="0"/>
          <w:numId w:val="3"/>
        </w:numPr>
        <w:rPr>
          <w:rFonts w:asciiTheme="minorHAnsi" w:hAnsiTheme="minorHAnsi" w:cstheme="minorHAnsi"/>
          <w:sz w:val="22"/>
          <w:szCs w:val="22"/>
          <w:lang w:val="lv-LV"/>
        </w:rPr>
      </w:pPr>
      <w:r w:rsidRPr="00337156">
        <w:rPr>
          <w:rFonts w:asciiTheme="minorHAnsi" w:hAnsiTheme="minorHAnsi" w:cstheme="minorHAnsi"/>
          <w:sz w:val="22"/>
          <w:szCs w:val="22"/>
        </w:rPr>
        <w:lastRenderedPageBreak/>
        <w:t xml:space="preserve">Pļavas ielā PK 0+81 KP un PK 2+99 KP, dēļ ūdensvada novietojuma nebija iespējams izbūvēt gūlijas attiecīgajā lokācijā. Komisija nolēma izbūvēt papildus resti asfaltā, savienojot to ar esošo gūliju un izbūvētas gulijas restes nomainot uz vākiem </w:t>
      </w:r>
      <w:r w:rsidRPr="00337156">
        <w:rPr>
          <w:rFonts w:asciiTheme="minorHAnsi" w:hAnsiTheme="minorHAnsi" w:cstheme="minorHAnsi"/>
          <w:sz w:val="22"/>
          <w:szCs w:val="22"/>
          <w:lang w:val="lv-LV"/>
        </w:rPr>
        <w:t>(Fakta konstatācijas akts Nr. 7</w:t>
      </w:r>
      <w:r>
        <w:rPr>
          <w:rFonts w:asciiTheme="minorHAnsi" w:hAnsiTheme="minorHAnsi" w:cstheme="minorHAnsi"/>
          <w:sz w:val="22"/>
          <w:szCs w:val="22"/>
          <w:lang w:val="lv-LV"/>
        </w:rPr>
        <w:t>3</w:t>
      </w:r>
      <w:r w:rsidRPr="00337156">
        <w:rPr>
          <w:rFonts w:asciiTheme="minorHAnsi" w:hAnsiTheme="minorHAnsi" w:cstheme="minorHAnsi"/>
          <w:sz w:val="22"/>
          <w:szCs w:val="22"/>
          <w:lang w:val="lv-LV"/>
        </w:rPr>
        <w:t>(CD));</w:t>
      </w:r>
    </w:p>
    <w:p w14:paraId="5E3D92DA" w14:textId="25D69B17" w:rsidR="00FA4DC0" w:rsidRDefault="00FA4DC0" w:rsidP="000758CA">
      <w:pPr>
        <w:pStyle w:val="Sarakstarindkopa"/>
        <w:numPr>
          <w:ilvl w:val="0"/>
          <w:numId w:val="3"/>
        </w:numPr>
        <w:rPr>
          <w:rFonts w:asciiTheme="minorHAnsi" w:hAnsiTheme="minorHAnsi" w:cstheme="minorHAnsi"/>
          <w:sz w:val="22"/>
          <w:szCs w:val="22"/>
          <w:lang w:val="lv-LV"/>
        </w:rPr>
      </w:pPr>
      <w:r w:rsidRPr="00FA4DC0">
        <w:rPr>
          <w:rFonts w:asciiTheme="minorHAnsi" w:hAnsiTheme="minorHAnsi" w:cstheme="minorHAnsi"/>
          <w:sz w:val="22"/>
          <w:szCs w:val="22"/>
          <w:lang w:val="lv-LV"/>
        </w:rPr>
        <w:t>Pļavas ielā, PK 2+30 LP, projektētā un esošā šķērskrituma nesakritības dēļ tika pieņemts lēmums palielināt remontzonu</w:t>
      </w:r>
      <w:r>
        <w:rPr>
          <w:rFonts w:asciiTheme="minorHAnsi" w:hAnsiTheme="minorHAnsi" w:cstheme="minorHAnsi"/>
          <w:sz w:val="22"/>
          <w:szCs w:val="22"/>
          <w:lang w:val="lv-LV"/>
        </w:rPr>
        <w:t xml:space="preserve"> </w:t>
      </w:r>
      <w:r w:rsidR="00232C26" w:rsidRPr="00232C26">
        <w:rPr>
          <w:rFonts w:asciiTheme="minorHAnsi" w:hAnsiTheme="minorHAnsi" w:cstheme="minorHAnsi"/>
          <w:sz w:val="22"/>
          <w:szCs w:val="22"/>
          <w:lang w:val="lv-LV"/>
        </w:rPr>
        <w:t>(Fakta konstatācijas akts Nr. 7</w:t>
      </w:r>
      <w:r w:rsidR="00232C26">
        <w:rPr>
          <w:rFonts w:asciiTheme="minorHAnsi" w:hAnsiTheme="minorHAnsi" w:cstheme="minorHAnsi"/>
          <w:sz w:val="22"/>
          <w:szCs w:val="22"/>
          <w:lang w:val="lv-LV"/>
        </w:rPr>
        <w:t>4</w:t>
      </w:r>
      <w:r w:rsidR="00232C26" w:rsidRPr="00232C26">
        <w:rPr>
          <w:rFonts w:asciiTheme="minorHAnsi" w:hAnsiTheme="minorHAnsi" w:cstheme="minorHAnsi"/>
          <w:sz w:val="22"/>
          <w:szCs w:val="22"/>
          <w:lang w:val="lv-LV"/>
        </w:rPr>
        <w:t>(CD));</w:t>
      </w:r>
    </w:p>
    <w:p w14:paraId="39F99E60" w14:textId="2FB8C3D5" w:rsidR="00BE66F8" w:rsidRDefault="00D01704" w:rsidP="000758CA">
      <w:pPr>
        <w:pStyle w:val="Sarakstarindkopa"/>
        <w:numPr>
          <w:ilvl w:val="0"/>
          <w:numId w:val="3"/>
        </w:numPr>
        <w:rPr>
          <w:rFonts w:asciiTheme="minorHAnsi" w:hAnsiTheme="minorHAnsi" w:cstheme="minorHAnsi"/>
          <w:sz w:val="22"/>
          <w:szCs w:val="22"/>
          <w:lang w:val="lv-LV"/>
        </w:rPr>
      </w:pPr>
      <w:r w:rsidRPr="00D01704">
        <w:rPr>
          <w:rFonts w:asciiTheme="minorHAnsi" w:hAnsiTheme="minorHAnsi" w:cstheme="minorHAnsi"/>
          <w:sz w:val="22"/>
          <w:szCs w:val="22"/>
          <w:lang w:val="lv-LV"/>
        </w:rPr>
        <w:t>Krišjāņa Valdemāra ielā, PK 0+93 KP, lai nodrošinātu smagās tehnikas piekļuvi īpašumam, tika pieņemts lēmums apstādījumu zonu aizstāt ar bruģa segumu, kā arī samazināt vertikālo plānojumu bortu līnijai</w:t>
      </w:r>
      <w:r w:rsidR="00296562">
        <w:rPr>
          <w:rFonts w:asciiTheme="minorHAnsi" w:hAnsiTheme="minorHAnsi" w:cstheme="minorHAnsi"/>
          <w:sz w:val="22"/>
          <w:szCs w:val="22"/>
          <w:lang w:val="lv-LV"/>
        </w:rPr>
        <w:t xml:space="preserve"> </w:t>
      </w:r>
      <w:r w:rsidR="00296562" w:rsidRPr="00296562">
        <w:rPr>
          <w:rFonts w:asciiTheme="minorHAnsi" w:hAnsiTheme="minorHAnsi" w:cstheme="minorHAnsi"/>
          <w:sz w:val="22"/>
          <w:szCs w:val="22"/>
          <w:lang w:val="lv-LV"/>
        </w:rPr>
        <w:t>(Fakta konstatācijas akts Nr. 7</w:t>
      </w:r>
      <w:r w:rsidR="00296562">
        <w:rPr>
          <w:rFonts w:asciiTheme="minorHAnsi" w:hAnsiTheme="minorHAnsi" w:cstheme="minorHAnsi"/>
          <w:sz w:val="22"/>
          <w:szCs w:val="22"/>
          <w:lang w:val="lv-LV"/>
        </w:rPr>
        <w:t>5</w:t>
      </w:r>
      <w:r w:rsidR="00296562" w:rsidRPr="00296562">
        <w:rPr>
          <w:rFonts w:asciiTheme="minorHAnsi" w:hAnsiTheme="minorHAnsi" w:cstheme="minorHAnsi"/>
          <w:sz w:val="22"/>
          <w:szCs w:val="22"/>
          <w:lang w:val="lv-LV"/>
        </w:rPr>
        <w:t>(CD));</w:t>
      </w:r>
    </w:p>
    <w:p w14:paraId="2B551480" w14:textId="271DB6C6" w:rsidR="00BE66F8" w:rsidRDefault="00BE66F8" w:rsidP="000758CA">
      <w:pPr>
        <w:pStyle w:val="Sarakstarindkopa"/>
        <w:numPr>
          <w:ilvl w:val="0"/>
          <w:numId w:val="3"/>
        </w:numPr>
        <w:rPr>
          <w:rFonts w:asciiTheme="minorHAnsi" w:hAnsiTheme="minorHAnsi" w:cstheme="minorHAnsi"/>
          <w:sz w:val="22"/>
          <w:szCs w:val="22"/>
          <w:lang w:val="lv-LV"/>
        </w:rPr>
      </w:pPr>
      <w:r w:rsidRPr="00BE66F8">
        <w:rPr>
          <w:rFonts w:asciiTheme="minorHAnsi" w:hAnsiTheme="minorHAnsi" w:cstheme="minorHAnsi"/>
          <w:sz w:val="22"/>
          <w:szCs w:val="22"/>
          <w:lang w:val="lv-LV"/>
        </w:rPr>
        <w:t>Pļavas ielā būvdarbu laikā tika konstatēts, ka ir izbūvēta gāzes trase, kas nav paredzēta esošajā būvprojektā. Papildus tika izbūvētas 5 gab</w:t>
      </w:r>
      <w:r>
        <w:rPr>
          <w:rFonts w:asciiTheme="minorHAnsi" w:hAnsiTheme="minorHAnsi" w:cstheme="minorHAnsi"/>
          <w:sz w:val="22"/>
          <w:szCs w:val="22"/>
          <w:lang w:val="lv-LV"/>
        </w:rPr>
        <w:t>.</w:t>
      </w:r>
      <w:r w:rsidRPr="00BE66F8">
        <w:rPr>
          <w:rFonts w:asciiTheme="minorHAnsi" w:hAnsiTheme="minorHAnsi" w:cstheme="minorHAnsi"/>
          <w:sz w:val="22"/>
          <w:szCs w:val="22"/>
          <w:lang w:val="lv-LV"/>
        </w:rPr>
        <w:t xml:space="preserve"> gāzes kapes. Komisija nolēma, ka būvuzņēmējam jāveic izbūvēto gāzes kapju līmeņošana atbilstoši projektētajām seguma augstuma atzīmēm</w:t>
      </w:r>
      <w:r>
        <w:rPr>
          <w:rFonts w:asciiTheme="minorHAnsi" w:hAnsiTheme="minorHAnsi" w:cstheme="minorHAnsi"/>
          <w:sz w:val="22"/>
          <w:szCs w:val="22"/>
          <w:lang w:val="lv-LV"/>
        </w:rPr>
        <w:t xml:space="preserve"> </w:t>
      </w:r>
      <w:r w:rsidRPr="00C41E56">
        <w:rPr>
          <w:rFonts w:asciiTheme="minorHAnsi" w:hAnsiTheme="minorHAnsi" w:cstheme="minorHAnsi"/>
          <w:sz w:val="22"/>
          <w:szCs w:val="22"/>
          <w:lang w:val="lv-LV"/>
        </w:rPr>
        <w:t xml:space="preserve">(Fakta konstatācijas akts Nr. </w:t>
      </w:r>
      <w:r>
        <w:rPr>
          <w:rFonts w:asciiTheme="minorHAnsi" w:hAnsiTheme="minorHAnsi" w:cstheme="minorHAnsi"/>
          <w:sz w:val="22"/>
          <w:szCs w:val="22"/>
          <w:lang w:val="lv-LV"/>
        </w:rPr>
        <w:t>76</w:t>
      </w:r>
      <w:r w:rsidRPr="00C41E56">
        <w:rPr>
          <w:rFonts w:asciiTheme="minorHAnsi" w:hAnsiTheme="minorHAnsi" w:cstheme="minorHAnsi"/>
          <w:sz w:val="22"/>
          <w:szCs w:val="22"/>
          <w:lang w:val="lv-LV"/>
        </w:rPr>
        <w:t>(CD));</w:t>
      </w:r>
    </w:p>
    <w:p w14:paraId="09827922" w14:textId="76516322" w:rsidR="006B0A24" w:rsidRPr="006B0A24" w:rsidRDefault="006B0A24" w:rsidP="000758CA">
      <w:pPr>
        <w:pStyle w:val="Sarakstarindkopa"/>
        <w:numPr>
          <w:ilvl w:val="0"/>
          <w:numId w:val="3"/>
        </w:numPr>
        <w:rPr>
          <w:rFonts w:asciiTheme="minorHAnsi" w:hAnsiTheme="minorHAnsi" w:cstheme="minorHAnsi"/>
          <w:sz w:val="22"/>
          <w:szCs w:val="22"/>
          <w:lang w:val="lv-LV"/>
        </w:rPr>
      </w:pPr>
      <w:r w:rsidRPr="006B0A24">
        <w:rPr>
          <w:rFonts w:asciiTheme="minorHAnsi" w:hAnsiTheme="minorHAnsi" w:cstheme="minorHAnsi"/>
          <w:sz w:val="22"/>
          <w:szCs w:val="22"/>
          <w:lang w:val="lv-LV"/>
        </w:rPr>
        <w:t>Krišjāņa Valdemāra ielā, PK 2+41 LP, būvdarbu laikā tika konstatēts, ka esošā akas novietojuma dēļ nav iespējams izbūvēt betona apmales projektā paredzētajā vietā. Tika pieņemts lēmums esošo aku pārbūvēt, uzstādot jaunu D400 klases aku</w:t>
      </w:r>
      <w:r w:rsidR="00CC37E6">
        <w:rPr>
          <w:rFonts w:asciiTheme="minorHAnsi" w:hAnsiTheme="minorHAnsi" w:cstheme="minorHAnsi"/>
          <w:sz w:val="22"/>
          <w:szCs w:val="22"/>
          <w:lang w:val="lv-LV"/>
        </w:rPr>
        <w:t xml:space="preserve"> </w:t>
      </w:r>
      <w:r w:rsidR="00CC37E6" w:rsidRPr="00C41E56">
        <w:rPr>
          <w:rFonts w:asciiTheme="minorHAnsi" w:hAnsiTheme="minorHAnsi" w:cstheme="minorHAnsi"/>
          <w:sz w:val="22"/>
          <w:szCs w:val="22"/>
          <w:lang w:val="lv-LV"/>
        </w:rPr>
        <w:t xml:space="preserve">(Fakta konstatācijas akts Nr. </w:t>
      </w:r>
      <w:r w:rsidR="00CC37E6">
        <w:rPr>
          <w:rFonts w:asciiTheme="minorHAnsi" w:hAnsiTheme="minorHAnsi" w:cstheme="minorHAnsi"/>
          <w:sz w:val="22"/>
          <w:szCs w:val="22"/>
          <w:lang w:val="lv-LV"/>
        </w:rPr>
        <w:t>77</w:t>
      </w:r>
      <w:r w:rsidR="00CC37E6" w:rsidRPr="00C41E56">
        <w:rPr>
          <w:rFonts w:asciiTheme="minorHAnsi" w:hAnsiTheme="minorHAnsi" w:cstheme="minorHAnsi"/>
          <w:sz w:val="22"/>
          <w:szCs w:val="22"/>
          <w:lang w:val="lv-LV"/>
        </w:rPr>
        <w:t>(CD));</w:t>
      </w:r>
    </w:p>
    <w:p w14:paraId="70845185" w14:textId="0DC2E972" w:rsidR="00055B10" w:rsidRPr="00C41E56" w:rsidRDefault="00055B10" w:rsidP="000758CA">
      <w:pPr>
        <w:pStyle w:val="Sarakstarindkopa"/>
        <w:numPr>
          <w:ilvl w:val="0"/>
          <w:numId w:val="3"/>
        </w:numPr>
        <w:rPr>
          <w:rFonts w:asciiTheme="minorHAnsi" w:hAnsiTheme="minorHAnsi" w:cstheme="minorHAnsi"/>
          <w:sz w:val="22"/>
          <w:szCs w:val="22"/>
          <w:lang w:val="lv-LV"/>
        </w:rPr>
      </w:pPr>
      <w:r w:rsidRPr="00C41E56">
        <w:rPr>
          <w:rFonts w:asciiTheme="minorHAnsi" w:hAnsiTheme="minorHAnsi" w:cstheme="minorHAnsi"/>
          <w:sz w:val="22"/>
          <w:szCs w:val="22"/>
        </w:rPr>
        <w:t xml:space="preserve">Krišjāņa Valdemāra ielā PK 0+53 LP nobrauktuvē, labajā pusē, tika pieņemts lēmums pagarināt remontzonu līdz 2 metriem, dēļ straujā garenkrituma pret esošo situāciju </w:t>
      </w:r>
      <w:r w:rsidR="00C41E56" w:rsidRPr="00C41E56">
        <w:rPr>
          <w:rFonts w:asciiTheme="minorHAnsi" w:hAnsiTheme="minorHAnsi" w:cstheme="minorHAnsi"/>
          <w:sz w:val="22"/>
          <w:szCs w:val="22"/>
          <w:lang w:val="lv-LV"/>
        </w:rPr>
        <w:t xml:space="preserve">situāciju (Fakta konstatācijas akts Nr. </w:t>
      </w:r>
      <w:r w:rsidR="00C41E56">
        <w:rPr>
          <w:rFonts w:asciiTheme="minorHAnsi" w:hAnsiTheme="minorHAnsi" w:cstheme="minorHAnsi"/>
          <w:sz w:val="22"/>
          <w:szCs w:val="22"/>
          <w:lang w:val="lv-LV"/>
        </w:rPr>
        <w:t>79</w:t>
      </w:r>
      <w:r w:rsidR="00C41E56" w:rsidRPr="00C41E56">
        <w:rPr>
          <w:rFonts w:asciiTheme="minorHAnsi" w:hAnsiTheme="minorHAnsi" w:cstheme="minorHAnsi"/>
          <w:sz w:val="22"/>
          <w:szCs w:val="22"/>
          <w:lang w:val="lv-LV"/>
        </w:rPr>
        <w:t>(CD));</w:t>
      </w:r>
    </w:p>
    <w:p w14:paraId="3B91A818" w14:textId="5029D95B" w:rsidR="003B667D" w:rsidRDefault="003B667D" w:rsidP="000758CA">
      <w:pPr>
        <w:pStyle w:val="Sarakstarindkopa"/>
        <w:numPr>
          <w:ilvl w:val="0"/>
          <w:numId w:val="3"/>
        </w:numPr>
        <w:jc w:val="both"/>
        <w:outlineLvl w:val="1"/>
        <w:rPr>
          <w:rFonts w:asciiTheme="minorHAnsi" w:hAnsiTheme="minorHAnsi" w:cstheme="minorHAnsi"/>
          <w:sz w:val="22"/>
          <w:szCs w:val="22"/>
          <w:lang w:val="lv-LV"/>
        </w:rPr>
      </w:pPr>
      <w:r w:rsidRPr="003B667D">
        <w:rPr>
          <w:rFonts w:asciiTheme="minorHAnsi" w:hAnsiTheme="minorHAnsi" w:cstheme="minorHAnsi"/>
          <w:sz w:val="22"/>
          <w:szCs w:val="22"/>
          <w:lang w:val="lv-LV"/>
        </w:rPr>
        <w:t>Krišjāņa Valdemāra ielā no PK 3+08 līdz PK 3+30 LP , tika nolemts veikt asfalta 6cm biezumā remontzonu aiz trotuāra attiecībā pret esošo situāciju</w:t>
      </w:r>
      <w:r>
        <w:rPr>
          <w:rFonts w:asciiTheme="minorHAnsi" w:hAnsiTheme="minorHAnsi" w:cstheme="minorHAnsi"/>
          <w:sz w:val="22"/>
          <w:szCs w:val="22"/>
          <w:lang w:val="lv-LV"/>
        </w:rPr>
        <w:t xml:space="preserve"> </w:t>
      </w:r>
      <w:r w:rsidRPr="003B667D">
        <w:rPr>
          <w:rFonts w:asciiTheme="minorHAnsi" w:hAnsiTheme="minorHAnsi" w:cstheme="minorHAnsi"/>
          <w:sz w:val="22"/>
          <w:szCs w:val="22"/>
          <w:lang w:val="lv-LV"/>
        </w:rPr>
        <w:t>(Fakta konstatācijas akts Nr. 8</w:t>
      </w:r>
      <w:r>
        <w:rPr>
          <w:rFonts w:asciiTheme="minorHAnsi" w:hAnsiTheme="minorHAnsi" w:cstheme="minorHAnsi"/>
          <w:sz w:val="22"/>
          <w:szCs w:val="22"/>
          <w:lang w:val="lv-LV"/>
        </w:rPr>
        <w:t>0</w:t>
      </w:r>
      <w:r w:rsidRPr="003B667D">
        <w:rPr>
          <w:rFonts w:asciiTheme="minorHAnsi" w:hAnsiTheme="minorHAnsi" w:cstheme="minorHAnsi"/>
          <w:sz w:val="22"/>
          <w:szCs w:val="22"/>
          <w:lang w:val="lv-LV"/>
        </w:rPr>
        <w:t>(CD));</w:t>
      </w:r>
    </w:p>
    <w:p w14:paraId="38D1C2D5" w14:textId="7C35EB52" w:rsidR="00444F1F" w:rsidRPr="00444F1F" w:rsidRDefault="00444F1F" w:rsidP="000758CA">
      <w:pPr>
        <w:pStyle w:val="Sarakstarindkopa"/>
        <w:numPr>
          <w:ilvl w:val="0"/>
          <w:numId w:val="3"/>
        </w:numPr>
        <w:jc w:val="both"/>
        <w:outlineLvl w:val="1"/>
        <w:rPr>
          <w:rFonts w:asciiTheme="minorHAnsi" w:hAnsiTheme="minorHAnsi" w:cstheme="minorHAnsi"/>
          <w:sz w:val="22"/>
          <w:szCs w:val="22"/>
          <w:lang w:val="lv-LV"/>
        </w:rPr>
      </w:pPr>
      <w:r w:rsidRPr="00444F1F">
        <w:rPr>
          <w:rFonts w:asciiTheme="minorHAnsi" w:hAnsiTheme="minorHAnsi" w:cstheme="minorHAnsi"/>
          <w:sz w:val="22"/>
          <w:szCs w:val="22"/>
          <w:lang w:val="lv-LV"/>
        </w:rPr>
        <w:t>Paralēli būvprojektā paredzētajiem būvdarbiem objektā tika veikta siltumtrases izbūve. Krišjāņa Valdemāra ielā pie PK 3+05 KP tika izbūvētas divas siltumtrases kapes, savukārt Pļavas ielā pie PK 2+20 KP tika izbūvētas divas siltumtrases akas.</w:t>
      </w:r>
      <w:r>
        <w:rPr>
          <w:rFonts w:asciiTheme="minorHAnsi" w:hAnsiTheme="minorHAnsi" w:cstheme="minorHAnsi"/>
          <w:sz w:val="22"/>
          <w:szCs w:val="22"/>
          <w:lang w:val="lv-LV"/>
        </w:rPr>
        <w:t xml:space="preserve"> </w:t>
      </w:r>
      <w:r w:rsidRPr="00444F1F">
        <w:rPr>
          <w:rFonts w:asciiTheme="minorHAnsi" w:hAnsiTheme="minorHAnsi" w:cstheme="minorHAnsi"/>
          <w:sz w:val="22"/>
          <w:szCs w:val="22"/>
        </w:rPr>
        <w:t>Lai nodrošinātu izbūvēto siltumtrases aku un kapju atbilstību projektētajām seguma augstuma atzīmēm, nepieciešams veikt to līmeņošanu</w:t>
      </w:r>
      <w:r w:rsidR="0007772B">
        <w:rPr>
          <w:rFonts w:asciiTheme="minorHAnsi" w:hAnsiTheme="minorHAnsi" w:cstheme="minorHAnsi"/>
          <w:sz w:val="22"/>
          <w:szCs w:val="22"/>
        </w:rPr>
        <w:t xml:space="preserve"> </w:t>
      </w:r>
      <w:r w:rsidR="0007772B" w:rsidRPr="0007772B">
        <w:rPr>
          <w:rFonts w:asciiTheme="minorHAnsi" w:hAnsiTheme="minorHAnsi" w:cstheme="minorHAnsi"/>
          <w:sz w:val="22"/>
          <w:szCs w:val="22"/>
        </w:rPr>
        <w:t>(Fakta konstatācijas akts Nr. 8</w:t>
      </w:r>
      <w:r w:rsidR="0007772B">
        <w:rPr>
          <w:rFonts w:asciiTheme="minorHAnsi" w:hAnsiTheme="minorHAnsi" w:cstheme="minorHAnsi"/>
          <w:sz w:val="22"/>
          <w:szCs w:val="22"/>
        </w:rPr>
        <w:t>2</w:t>
      </w:r>
      <w:r w:rsidR="0007772B" w:rsidRPr="0007772B">
        <w:rPr>
          <w:rFonts w:asciiTheme="minorHAnsi" w:hAnsiTheme="minorHAnsi" w:cstheme="minorHAnsi"/>
          <w:sz w:val="22"/>
          <w:szCs w:val="22"/>
        </w:rPr>
        <w:t>(CD));</w:t>
      </w:r>
    </w:p>
    <w:p w14:paraId="2FCD88FC" w14:textId="0A870521" w:rsidR="00AB5FC0" w:rsidRPr="00AC023E" w:rsidRDefault="009163B1" w:rsidP="000758CA">
      <w:pPr>
        <w:pStyle w:val="Sarakstarindkopa"/>
        <w:numPr>
          <w:ilvl w:val="0"/>
          <w:numId w:val="3"/>
        </w:numPr>
        <w:jc w:val="both"/>
        <w:outlineLvl w:val="1"/>
        <w:rPr>
          <w:rFonts w:asciiTheme="minorHAnsi" w:hAnsiTheme="minorHAnsi" w:cstheme="minorHAnsi"/>
          <w:sz w:val="22"/>
          <w:szCs w:val="22"/>
          <w:lang w:val="lv-LV"/>
        </w:rPr>
      </w:pPr>
      <w:r w:rsidRPr="009163B1">
        <w:rPr>
          <w:rFonts w:asciiTheme="minorHAnsi" w:hAnsiTheme="minorHAnsi" w:cstheme="minorHAnsi"/>
          <w:sz w:val="22"/>
          <w:szCs w:val="22"/>
          <w:lang w:val="lv-LV"/>
        </w:rPr>
        <w:t>Krišjāņa Valdemāra ielā posmā no PK 1+12 LP līdz PK 1+52 LP tika izbūvēts gājēju celiņš. Pēc izbūves darbu veikšanas tika konstatēts, ka blakus esošā īpašuma augstuma atzīmes ir zemākas par projektētajām trotuāra augstuma atzīmēm, kā rezultātā pastāv risks ūdens uzkrāšanās vietas jeb peļķes veidošanai.</w:t>
      </w:r>
      <w:r>
        <w:rPr>
          <w:rFonts w:asciiTheme="minorHAnsi" w:hAnsiTheme="minorHAnsi" w:cstheme="minorHAnsi"/>
          <w:sz w:val="22"/>
          <w:szCs w:val="22"/>
          <w:lang w:val="lv-LV"/>
        </w:rPr>
        <w:t xml:space="preserve"> </w:t>
      </w:r>
      <w:r w:rsidRPr="009163B1">
        <w:rPr>
          <w:rFonts w:asciiTheme="minorHAnsi" w:hAnsiTheme="minorHAnsi" w:cstheme="minorHAnsi"/>
          <w:sz w:val="22"/>
          <w:szCs w:val="22"/>
        </w:rPr>
        <w:t>Izvērtējot situāciju objektā, komisija nolēma izbūvēt papildu lietusūdens uztvērēju — gūliju, kā arī pieguļošajā īpašumā demontēt atlikušo esošā asfalta segumu</w:t>
      </w:r>
      <w:r w:rsidR="0007772B">
        <w:rPr>
          <w:rFonts w:asciiTheme="minorHAnsi" w:hAnsiTheme="minorHAnsi" w:cstheme="minorHAnsi"/>
          <w:sz w:val="22"/>
          <w:szCs w:val="22"/>
        </w:rPr>
        <w:t xml:space="preserve"> </w:t>
      </w:r>
      <w:r w:rsidR="00E4396C" w:rsidRPr="009163B1">
        <w:rPr>
          <w:rFonts w:asciiTheme="minorHAnsi" w:hAnsiTheme="minorHAnsi" w:cstheme="minorHAnsi"/>
          <w:sz w:val="22"/>
          <w:szCs w:val="22"/>
        </w:rPr>
        <w:t>(Fakta konstatācijas akts Nr</w:t>
      </w:r>
      <w:r w:rsidR="00004A38" w:rsidRPr="009163B1">
        <w:rPr>
          <w:rFonts w:asciiTheme="minorHAnsi" w:hAnsiTheme="minorHAnsi" w:cstheme="minorHAnsi"/>
          <w:sz w:val="22"/>
          <w:szCs w:val="22"/>
        </w:rPr>
        <w:t>. 83(CD)</w:t>
      </w:r>
      <w:r w:rsidR="001C7C3A" w:rsidRPr="009163B1">
        <w:rPr>
          <w:rFonts w:asciiTheme="minorHAnsi" w:hAnsiTheme="minorHAnsi" w:cstheme="minorHAnsi"/>
          <w:sz w:val="22"/>
          <w:szCs w:val="22"/>
        </w:rPr>
        <w:t>)</w:t>
      </w:r>
      <w:r w:rsidR="006B4BA0">
        <w:rPr>
          <w:rFonts w:asciiTheme="minorHAnsi" w:hAnsiTheme="minorHAnsi" w:cstheme="minorHAnsi"/>
          <w:sz w:val="22"/>
          <w:szCs w:val="22"/>
        </w:rPr>
        <w:t>;</w:t>
      </w:r>
    </w:p>
    <w:p w14:paraId="437E1287" w14:textId="46A788B7" w:rsidR="00AC023E" w:rsidRDefault="00AC023E" w:rsidP="000758CA">
      <w:pPr>
        <w:pStyle w:val="Sarakstarindkopa"/>
        <w:numPr>
          <w:ilvl w:val="0"/>
          <w:numId w:val="3"/>
        </w:numPr>
        <w:jc w:val="both"/>
        <w:outlineLvl w:val="1"/>
        <w:rPr>
          <w:rFonts w:asciiTheme="minorHAnsi" w:hAnsiTheme="minorHAnsi" w:cstheme="minorHAnsi"/>
          <w:sz w:val="22"/>
          <w:szCs w:val="22"/>
          <w:lang w:val="lv-LV"/>
        </w:rPr>
      </w:pPr>
      <w:r w:rsidRPr="00AC023E">
        <w:rPr>
          <w:rFonts w:asciiTheme="minorHAnsi" w:hAnsiTheme="minorHAnsi" w:cstheme="minorHAnsi"/>
          <w:sz w:val="22"/>
          <w:szCs w:val="22"/>
          <w:lang w:val="lv-LV"/>
        </w:rPr>
        <w:t>Krišjāņa Valdemāra ielā blakus Cēsu pilsētas Pastaiņa sākumskolai  veicot seguma d</w:t>
      </w:r>
      <w:r w:rsidR="00412665">
        <w:rPr>
          <w:rFonts w:asciiTheme="minorHAnsi" w:hAnsiTheme="minorHAnsi" w:cstheme="minorHAnsi"/>
          <w:sz w:val="22"/>
          <w:szCs w:val="22"/>
          <w:lang w:val="lv-LV"/>
        </w:rPr>
        <w:t>e</w:t>
      </w:r>
      <w:r w:rsidRPr="00AC023E">
        <w:rPr>
          <w:rFonts w:asciiTheme="minorHAnsi" w:hAnsiTheme="minorHAnsi" w:cstheme="minorHAnsi"/>
          <w:sz w:val="22"/>
          <w:szCs w:val="22"/>
          <w:lang w:val="lv-LV"/>
        </w:rPr>
        <w:t xml:space="preserve">montāžu </w:t>
      </w:r>
      <w:r w:rsidR="00412665">
        <w:rPr>
          <w:rFonts w:asciiTheme="minorHAnsi" w:hAnsiTheme="minorHAnsi" w:cstheme="minorHAnsi"/>
          <w:sz w:val="22"/>
          <w:szCs w:val="22"/>
          <w:lang w:val="lv-LV"/>
        </w:rPr>
        <w:t xml:space="preserve">tika </w:t>
      </w:r>
      <w:r w:rsidRPr="00AC023E">
        <w:rPr>
          <w:rFonts w:asciiTheme="minorHAnsi" w:hAnsiTheme="minorHAnsi" w:cstheme="minorHAnsi"/>
          <w:sz w:val="22"/>
          <w:szCs w:val="22"/>
          <w:lang w:val="lv-LV"/>
        </w:rPr>
        <w:t>kon</w:t>
      </w:r>
      <w:r w:rsidR="00412665">
        <w:rPr>
          <w:rFonts w:asciiTheme="minorHAnsi" w:hAnsiTheme="minorHAnsi" w:cstheme="minorHAnsi"/>
          <w:sz w:val="22"/>
          <w:szCs w:val="22"/>
          <w:lang w:val="lv-LV"/>
        </w:rPr>
        <w:t>statēts</w:t>
      </w:r>
      <w:r w:rsidRPr="00AC023E">
        <w:rPr>
          <w:rFonts w:asciiTheme="minorHAnsi" w:hAnsiTheme="minorHAnsi" w:cstheme="minorHAnsi"/>
          <w:sz w:val="22"/>
          <w:szCs w:val="22"/>
          <w:lang w:val="lv-LV"/>
        </w:rPr>
        <w:t>, ka esošā TET KK ir nepieti</w:t>
      </w:r>
      <w:r w:rsidR="00412665">
        <w:rPr>
          <w:rFonts w:asciiTheme="minorHAnsi" w:hAnsiTheme="minorHAnsi" w:cstheme="minorHAnsi"/>
          <w:sz w:val="22"/>
          <w:szCs w:val="22"/>
          <w:lang w:val="lv-LV"/>
        </w:rPr>
        <w:t>e</w:t>
      </w:r>
      <w:r w:rsidRPr="00AC023E">
        <w:rPr>
          <w:rFonts w:asciiTheme="minorHAnsi" w:hAnsiTheme="minorHAnsi" w:cstheme="minorHAnsi"/>
          <w:sz w:val="22"/>
          <w:szCs w:val="22"/>
          <w:lang w:val="lv-LV"/>
        </w:rPr>
        <w:t>košā dziļumā</w:t>
      </w:r>
      <w:r w:rsidR="00412665">
        <w:rPr>
          <w:rFonts w:asciiTheme="minorHAnsi" w:hAnsiTheme="minorHAnsi" w:cstheme="minorHAnsi"/>
          <w:sz w:val="22"/>
          <w:szCs w:val="22"/>
          <w:lang w:val="lv-LV"/>
        </w:rPr>
        <w:t>,</w:t>
      </w:r>
      <w:r w:rsidRPr="00AC023E">
        <w:rPr>
          <w:rFonts w:asciiTheme="minorHAnsi" w:hAnsiTheme="minorHAnsi" w:cstheme="minorHAnsi"/>
          <w:sz w:val="22"/>
          <w:szCs w:val="22"/>
          <w:lang w:val="lv-LV"/>
        </w:rPr>
        <w:t xml:space="preserve"> lai turpinātu darbus nepieciešams veikt esošo KK demontāžu un kabeļus ievietot dalītajā aizsargcaurulē DN110, 750N, paralēli izbūvēt jaunu KK ar kabeļu kanalizācijas caurulēm 100x6000</w:t>
      </w:r>
      <w:r w:rsidR="00412665">
        <w:rPr>
          <w:rFonts w:asciiTheme="minorHAnsi" w:hAnsiTheme="minorHAnsi" w:cstheme="minorHAnsi"/>
          <w:sz w:val="22"/>
          <w:szCs w:val="22"/>
          <w:lang w:val="lv-LV"/>
        </w:rPr>
        <w:t xml:space="preserve"> </w:t>
      </w:r>
      <w:r w:rsidR="00412665" w:rsidRPr="00412665">
        <w:rPr>
          <w:rFonts w:asciiTheme="minorHAnsi" w:hAnsiTheme="minorHAnsi" w:cstheme="minorHAnsi"/>
          <w:sz w:val="22"/>
          <w:szCs w:val="22"/>
          <w:lang w:val="lv-LV"/>
        </w:rPr>
        <w:t>(Fakta konstatācijas akts Nr. TET kabeļu čaulošana);</w:t>
      </w:r>
    </w:p>
    <w:p w14:paraId="483E6494" w14:textId="0EF6BDF6" w:rsidR="00F54A8B" w:rsidRDefault="00571C28" w:rsidP="000758CA">
      <w:pPr>
        <w:pStyle w:val="Sarakstarindkopa"/>
        <w:numPr>
          <w:ilvl w:val="0"/>
          <w:numId w:val="3"/>
        </w:numPr>
        <w:jc w:val="both"/>
        <w:outlineLvl w:val="1"/>
        <w:rPr>
          <w:rFonts w:asciiTheme="minorHAnsi" w:hAnsiTheme="minorHAnsi" w:cstheme="minorHAnsi"/>
          <w:sz w:val="22"/>
          <w:szCs w:val="22"/>
          <w:lang w:val="lv-LV"/>
        </w:rPr>
      </w:pPr>
      <w:r w:rsidRPr="00571C28">
        <w:rPr>
          <w:rFonts w:asciiTheme="minorHAnsi" w:hAnsiTheme="minorHAnsi" w:cstheme="minorHAnsi"/>
          <w:sz w:val="22"/>
          <w:szCs w:val="22"/>
          <w:lang w:val="lv-LV"/>
        </w:rPr>
        <w:t>Valdemāra ielā veicot jaunā apgaismojuma izbūvi no Vaļņu ielas puses secinājām, ka esošais Sadales tīkla kabeļi neatrodas atbilstošā dzīļumā. Pamatojoties uz Sadales tīkla tehniskajiem noteikumiem ir jāveic šādu kabeļu padziļināšana</w:t>
      </w:r>
      <w:r>
        <w:rPr>
          <w:rFonts w:asciiTheme="minorHAnsi" w:hAnsiTheme="minorHAnsi" w:cstheme="minorHAnsi"/>
          <w:sz w:val="22"/>
          <w:szCs w:val="22"/>
          <w:lang w:val="lv-LV"/>
        </w:rPr>
        <w:t xml:space="preserve"> </w:t>
      </w:r>
      <w:r w:rsidRPr="00571C28">
        <w:rPr>
          <w:rFonts w:asciiTheme="minorHAnsi" w:hAnsiTheme="minorHAnsi" w:cstheme="minorHAnsi"/>
          <w:sz w:val="22"/>
          <w:szCs w:val="22"/>
          <w:lang w:val="lv-LV"/>
        </w:rPr>
        <w:t>(Fakta konstatācijas akts Nr.</w:t>
      </w:r>
      <w:r>
        <w:rPr>
          <w:rFonts w:asciiTheme="minorHAnsi" w:hAnsiTheme="minorHAnsi" w:cstheme="minorHAnsi"/>
          <w:sz w:val="22"/>
          <w:szCs w:val="22"/>
          <w:lang w:val="lv-LV"/>
        </w:rPr>
        <w:t>4</w:t>
      </w:r>
      <w:r w:rsidRPr="00571C28">
        <w:rPr>
          <w:rFonts w:asciiTheme="minorHAnsi" w:hAnsiTheme="minorHAnsi" w:cstheme="minorHAnsi"/>
          <w:sz w:val="22"/>
          <w:szCs w:val="22"/>
          <w:lang w:val="lv-LV"/>
        </w:rPr>
        <w:t xml:space="preserve"> ELT);</w:t>
      </w:r>
    </w:p>
    <w:p w14:paraId="2A1FA963" w14:textId="38697B60" w:rsidR="0002029D" w:rsidRPr="0002029D" w:rsidRDefault="00551AE5" w:rsidP="0002029D">
      <w:pPr>
        <w:pStyle w:val="Sarakstarindkopa"/>
        <w:numPr>
          <w:ilvl w:val="0"/>
          <w:numId w:val="3"/>
        </w:numPr>
        <w:rPr>
          <w:rFonts w:asciiTheme="minorHAnsi" w:hAnsiTheme="minorHAnsi" w:cstheme="minorHAnsi"/>
          <w:sz w:val="22"/>
          <w:szCs w:val="22"/>
        </w:rPr>
      </w:pPr>
      <w:r w:rsidRPr="0002029D">
        <w:rPr>
          <w:rFonts w:asciiTheme="minorHAnsi" w:hAnsiTheme="minorHAnsi" w:cstheme="minorHAnsi"/>
          <w:sz w:val="22"/>
          <w:szCs w:val="22"/>
        </w:rPr>
        <w:t>Krišjāņa Valdemāra ielā veicot jaunā apgaismojuma izbūvi secinām, ka esošie AS Sadales tīkls 0.4kV kabeļi neatrodas atbilstošā dziļumā. Pamatojoties uz Sadales tīkls tehniskajiem noteikumiem ir jāveic šādu kabeļu padziļināšana.</w:t>
      </w:r>
      <w:r w:rsidR="0002029D" w:rsidRPr="0002029D">
        <w:rPr>
          <w:rFonts w:asciiTheme="minorHAnsi" w:hAnsiTheme="minorHAnsi" w:cstheme="minorHAnsi"/>
          <w:sz w:val="22"/>
          <w:szCs w:val="22"/>
        </w:rPr>
        <w:t xml:space="preserve"> </w:t>
      </w:r>
      <w:r w:rsidRPr="0002029D">
        <w:rPr>
          <w:rFonts w:asciiTheme="minorHAnsi" w:hAnsiTheme="minorHAnsi" w:cstheme="minorHAnsi"/>
          <w:sz w:val="22"/>
          <w:szCs w:val="22"/>
        </w:rPr>
        <w:t>Nepieciešams padziļināt esošos kabeļus, veocot dalījumu pārnešanu 0.4kV tīklā. Posmā starp piketa mietiem PK 2+80 un PK 2+70 uz Kr. Valdemāra ielas</w:t>
      </w:r>
      <w:r w:rsidR="0002029D" w:rsidRPr="0002029D">
        <w:rPr>
          <w:rFonts w:asciiTheme="minorHAnsi" w:hAnsiTheme="minorHAnsi" w:cstheme="minorHAnsi"/>
          <w:sz w:val="22"/>
          <w:szCs w:val="22"/>
        </w:rPr>
        <w:t xml:space="preserve"> (Fakta konstatācijas akts Nr.</w:t>
      </w:r>
      <w:r w:rsidR="0002029D">
        <w:rPr>
          <w:rFonts w:asciiTheme="minorHAnsi" w:hAnsiTheme="minorHAnsi" w:cstheme="minorHAnsi"/>
          <w:sz w:val="22"/>
          <w:szCs w:val="22"/>
        </w:rPr>
        <w:t>6</w:t>
      </w:r>
      <w:r w:rsidR="0002029D" w:rsidRPr="0002029D">
        <w:rPr>
          <w:rFonts w:asciiTheme="minorHAnsi" w:hAnsiTheme="minorHAnsi" w:cstheme="minorHAnsi"/>
          <w:sz w:val="22"/>
          <w:szCs w:val="22"/>
        </w:rPr>
        <w:t xml:space="preserve"> ELT);</w:t>
      </w:r>
    </w:p>
    <w:p w14:paraId="45C32EC4" w14:textId="60239845" w:rsidR="00571C28" w:rsidRPr="0002029D" w:rsidRDefault="004971FC" w:rsidP="0002029D">
      <w:pPr>
        <w:pStyle w:val="Sarakstarindkopa"/>
        <w:numPr>
          <w:ilvl w:val="0"/>
          <w:numId w:val="3"/>
        </w:numPr>
        <w:jc w:val="both"/>
        <w:outlineLvl w:val="1"/>
        <w:rPr>
          <w:rFonts w:asciiTheme="minorHAnsi" w:hAnsiTheme="minorHAnsi" w:cstheme="minorHAnsi"/>
          <w:sz w:val="22"/>
          <w:szCs w:val="22"/>
          <w:lang w:val="lv-LV"/>
        </w:rPr>
      </w:pPr>
      <w:r w:rsidRPr="004971FC">
        <w:rPr>
          <w:rFonts w:asciiTheme="minorHAnsi" w:hAnsiTheme="minorHAnsi" w:cstheme="minorHAnsi"/>
          <w:sz w:val="22"/>
          <w:szCs w:val="22"/>
          <w:lang w:val="lv-LV"/>
        </w:rPr>
        <w:t>Krišjāņa Valdemāra ielā veicot TET aku līeņošanu secinām, ka TET piederošās akas Nr. 89 un 88 atrodas pēc projekta neatbilstošā augstumā. Lai veiktu šādu aku līmeņoša ir nepieciešams akas padziļināt</w:t>
      </w:r>
      <w:r>
        <w:rPr>
          <w:rFonts w:asciiTheme="minorHAnsi" w:hAnsiTheme="minorHAnsi" w:cstheme="minorHAnsi"/>
          <w:sz w:val="22"/>
          <w:szCs w:val="22"/>
          <w:lang w:val="lv-LV"/>
        </w:rPr>
        <w:t xml:space="preserve"> </w:t>
      </w:r>
      <w:r w:rsidRPr="004971FC">
        <w:rPr>
          <w:rFonts w:asciiTheme="minorHAnsi" w:hAnsiTheme="minorHAnsi" w:cstheme="minorHAnsi"/>
          <w:sz w:val="22"/>
          <w:szCs w:val="22"/>
          <w:lang w:val="lv-LV"/>
        </w:rPr>
        <w:t>(Fakta konstatācijas akts Nr.</w:t>
      </w:r>
      <w:r>
        <w:rPr>
          <w:rFonts w:asciiTheme="minorHAnsi" w:hAnsiTheme="minorHAnsi" w:cstheme="minorHAnsi"/>
          <w:sz w:val="22"/>
          <w:szCs w:val="22"/>
          <w:lang w:val="lv-LV"/>
        </w:rPr>
        <w:t>8</w:t>
      </w:r>
      <w:r w:rsidRPr="004971FC">
        <w:rPr>
          <w:rFonts w:asciiTheme="minorHAnsi" w:hAnsiTheme="minorHAnsi" w:cstheme="minorHAnsi"/>
          <w:sz w:val="22"/>
          <w:szCs w:val="22"/>
          <w:lang w:val="lv-LV"/>
        </w:rPr>
        <w:t xml:space="preserve"> ELT);</w:t>
      </w:r>
    </w:p>
    <w:p w14:paraId="4A43E33D" w14:textId="01B6CED9" w:rsidR="006B4BA0" w:rsidRPr="00103232" w:rsidRDefault="002E13F0" w:rsidP="000758CA">
      <w:pPr>
        <w:pStyle w:val="Sarakstarindkopa"/>
        <w:numPr>
          <w:ilvl w:val="0"/>
          <w:numId w:val="3"/>
        </w:numPr>
        <w:jc w:val="both"/>
        <w:outlineLvl w:val="1"/>
        <w:rPr>
          <w:rFonts w:asciiTheme="minorHAnsi" w:hAnsiTheme="minorHAnsi" w:cstheme="minorHAnsi"/>
          <w:sz w:val="22"/>
          <w:szCs w:val="22"/>
          <w:lang w:val="lv-LV"/>
        </w:rPr>
      </w:pPr>
      <w:r w:rsidRPr="002E13F0">
        <w:rPr>
          <w:rFonts w:asciiTheme="minorHAnsi" w:hAnsiTheme="minorHAnsi" w:cstheme="minorHAnsi"/>
          <w:sz w:val="22"/>
          <w:szCs w:val="22"/>
          <w:lang w:val="lv-LV"/>
        </w:rPr>
        <w:t xml:space="preserve">Krišjāņa Valdemāra ielā veicot jaunā apgaismojuma izbūvi </w:t>
      </w:r>
      <w:r w:rsidR="00872A98">
        <w:rPr>
          <w:rFonts w:asciiTheme="minorHAnsi" w:hAnsiTheme="minorHAnsi" w:cstheme="minorHAnsi"/>
          <w:sz w:val="22"/>
          <w:szCs w:val="22"/>
          <w:lang w:val="lv-LV"/>
        </w:rPr>
        <w:t>konstatēts</w:t>
      </w:r>
      <w:r w:rsidRPr="002E13F0">
        <w:rPr>
          <w:rFonts w:asciiTheme="minorHAnsi" w:hAnsiTheme="minorHAnsi" w:cstheme="minorHAnsi"/>
          <w:sz w:val="22"/>
          <w:szCs w:val="22"/>
          <w:lang w:val="lv-LV"/>
        </w:rPr>
        <w:t>, ka esošie AS Sadales tīkls 0.4kV kabeļi neatrodas atbilstošā dziļumā. Pamatojoties uz Sadales tīkls tehniskajiem noteikumiem ir jāveic šādu kabeļu padziļināšana.</w:t>
      </w:r>
      <w:r>
        <w:rPr>
          <w:rFonts w:asciiTheme="minorHAnsi" w:hAnsiTheme="minorHAnsi" w:cstheme="minorHAnsi"/>
          <w:sz w:val="22"/>
          <w:szCs w:val="22"/>
          <w:lang w:val="lv-LV"/>
        </w:rPr>
        <w:t xml:space="preserve"> </w:t>
      </w:r>
      <w:r w:rsidRPr="002E13F0">
        <w:rPr>
          <w:rFonts w:asciiTheme="minorHAnsi" w:hAnsiTheme="minorHAnsi" w:cstheme="minorHAnsi"/>
          <w:sz w:val="22"/>
          <w:szCs w:val="22"/>
        </w:rPr>
        <w:t>Posmā starp piketa mietiem PK 1+10 un PK 1+30 uz Kr. Valdemāra ielas</w:t>
      </w:r>
      <w:r w:rsidR="00872A98">
        <w:rPr>
          <w:rFonts w:asciiTheme="minorHAnsi" w:hAnsiTheme="minorHAnsi" w:cstheme="minorHAnsi"/>
          <w:sz w:val="22"/>
          <w:szCs w:val="22"/>
        </w:rPr>
        <w:t xml:space="preserve"> (Fakta ko</w:t>
      </w:r>
      <w:r w:rsidR="00103232">
        <w:rPr>
          <w:rFonts w:asciiTheme="minorHAnsi" w:hAnsiTheme="minorHAnsi" w:cstheme="minorHAnsi"/>
          <w:sz w:val="22"/>
          <w:szCs w:val="22"/>
        </w:rPr>
        <w:t>nstatācijas akts Nr.9 ELT);</w:t>
      </w:r>
    </w:p>
    <w:p w14:paraId="301ACDE5" w14:textId="437C199F" w:rsidR="00103232" w:rsidRDefault="0010426A" w:rsidP="000758CA">
      <w:pPr>
        <w:pStyle w:val="Sarakstarindkopa"/>
        <w:numPr>
          <w:ilvl w:val="0"/>
          <w:numId w:val="3"/>
        </w:numPr>
        <w:jc w:val="both"/>
        <w:outlineLvl w:val="1"/>
        <w:rPr>
          <w:rFonts w:asciiTheme="minorHAnsi" w:hAnsiTheme="minorHAnsi" w:cstheme="minorHAnsi"/>
          <w:sz w:val="22"/>
          <w:szCs w:val="22"/>
          <w:lang w:val="lv-LV"/>
        </w:rPr>
      </w:pPr>
      <w:r w:rsidRPr="0010426A">
        <w:rPr>
          <w:rFonts w:asciiTheme="minorHAnsi" w:hAnsiTheme="minorHAnsi" w:cstheme="minorHAnsi"/>
          <w:sz w:val="22"/>
          <w:szCs w:val="22"/>
          <w:lang w:val="lv-LV"/>
        </w:rPr>
        <w:t>Pļavas ielā</w:t>
      </w:r>
      <w:r>
        <w:rPr>
          <w:rFonts w:asciiTheme="minorHAnsi" w:hAnsiTheme="minorHAnsi" w:cstheme="minorHAnsi"/>
          <w:sz w:val="22"/>
          <w:szCs w:val="22"/>
          <w:lang w:val="lv-LV"/>
        </w:rPr>
        <w:t>,</w:t>
      </w:r>
      <w:r w:rsidRPr="0010426A">
        <w:rPr>
          <w:rFonts w:asciiTheme="minorHAnsi" w:hAnsiTheme="minorHAnsi" w:cstheme="minorHAnsi"/>
          <w:sz w:val="22"/>
          <w:szCs w:val="22"/>
          <w:lang w:val="lv-LV"/>
        </w:rPr>
        <w:t xml:space="preserve"> veicot jaunā apgaismojuma izbūvi pēc projekta</w:t>
      </w:r>
      <w:r>
        <w:rPr>
          <w:rFonts w:asciiTheme="minorHAnsi" w:hAnsiTheme="minorHAnsi" w:cstheme="minorHAnsi"/>
          <w:sz w:val="22"/>
          <w:szCs w:val="22"/>
          <w:lang w:val="lv-LV"/>
        </w:rPr>
        <w:t>,</w:t>
      </w:r>
      <w:r w:rsidRPr="0010426A">
        <w:rPr>
          <w:rFonts w:asciiTheme="minorHAnsi" w:hAnsiTheme="minorHAnsi" w:cstheme="minorHAnsi"/>
          <w:sz w:val="22"/>
          <w:szCs w:val="22"/>
          <w:lang w:val="lv-LV"/>
        </w:rPr>
        <w:t xml:space="preserve"> tika uzstādīts balts Nr. 13</w:t>
      </w:r>
      <w:r w:rsidR="006E3E70">
        <w:rPr>
          <w:rFonts w:asciiTheme="minorHAnsi" w:hAnsiTheme="minorHAnsi" w:cstheme="minorHAnsi"/>
          <w:sz w:val="22"/>
          <w:szCs w:val="22"/>
          <w:lang w:val="lv-LV"/>
        </w:rPr>
        <w:t xml:space="preserve"> gaismeklis</w:t>
      </w:r>
      <w:r w:rsidRPr="0010426A">
        <w:rPr>
          <w:rFonts w:asciiTheme="minorHAnsi" w:hAnsiTheme="minorHAnsi" w:cstheme="minorHAnsi"/>
          <w:sz w:val="22"/>
          <w:szCs w:val="22"/>
          <w:lang w:val="lv-LV"/>
        </w:rPr>
        <w:t>. Pēc pieguļošās zemes īpašnieka pārstāvja lūguma un sapulcē nolemt</w:t>
      </w:r>
      <w:r w:rsidR="006E3E70">
        <w:rPr>
          <w:rFonts w:asciiTheme="minorHAnsi" w:hAnsiTheme="minorHAnsi" w:cstheme="minorHAnsi"/>
          <w:sz w:val="22"/>
          <w:szCs w:val="22"/>
          <w:lang w:val="lv-LV"/>
        </w:rPr>
        <w:t>ā,</w:t>
      </w:r>
      <w:r w:rsidRPr="0010426A">
        <w:rPr>
          <w:rFonts w:asciiTheme="minorHAnsi" w:hAnsiTheme="minorHAnsi" w:cstheme="minorHAnsi"/>
          <w:sz w:val="22"/>
          <w:szCs w:val="22"/>
          <w:lang w:val="lv-LV"/>
        </w:rPr>
        <w:t xml:space="preserve"> gaismekli</w:t>
      </w:r>
      <w:r w:rsidR="006E3E70">
        <w:rPr>
          <w:rFonts w:asciiTheme="minorHAnsi" w:hAnsiTheme="minorHAnsi" w:cstheme="minorHAnsi"/>
          <w:sz w:val="22"/>
          <w:szCs w:val="22"/>
          <w:lang w:val="lv-LV"/>
        </w:rPr>
        <w:t xml:space="preserve">s </w:t>
      </w:r>
      <w:r w:rsidRPr="0010426A">
        <w:rPr>
          <w:rFonts w:asciiTheme="minorHAnsi" w:hAnsiTheme="minorHAnsi" w:cstheme="minorHAnsi"/>
          <w:sz w:val="22"/>
          <w:szCs w:val="22"/>
          <w:lang w:val="lv-LV"/>
        </w:rPr>
        <w:t>demontē</w:t>
      </w:r>
      <w:r w:rsidR="006E3E70">
        <w:rPr>
          <w:rFonts w:asciiTheme="minorHAnsi" w:hAnsiTheme="minorHAnsi" w:cstheme="minorHAnsi"/>
          <w:sz w:val="22"/>
          <w:szCs w:val="22"/>
          <w:lang w:val="lv-LV"/>
        </w:rPr>
        <w:t>ts</w:t>
      </w:r>
      <w:r w:rsidRPr="0010426A">
        <w:rPr>
          <w:rFonts w:asciiTheme="minorHAnsi" w:hAnsiTheme="minorHAnsi" w:cstheme="minorHAnsi"/>
          <w:sz w:val="22"/>
          <w:szCs w:val="22"/>
          <w:lang w:val="lv-LV"/>
        </w:rPr>
        <w:t xml:space="preserve"> un jaunizbūvēt</w:t>
      </w:r>
      <w:r w:rsidR="006E3E70">
        <w:rPr>
          <w:rFonts w:asciiTheme="minorHAnsi" w:hAnsiTheme="minorHAnsi" w:cstheme="minorHAnsi"/>
          <w:sz w:val="22"/>
          <w:szCs w:val="22"/>
          <w:lang w:val="lv-LV"/>
        </w:rPr>
        <w:t>ais</w:t>
      </w:r>
      <w:r w:rsidRPr="0010426A">
        <w:rPr>
          <w:rFonts w:asciiTheme="minorHAnsi" w:hAnsiTheme="minorHAnsi" w:cstheme="minorHAnsi"/>
          <w:sz w:val="22"/>
          <w:szCs w:val="22"/>
          <w:lang w:val="lv-LV"/>
        </w:rPr>
        <w:t xml:space="preserve"> kabeli</w:t>
      </w:r>
      <w:r w:rsidR="006E3E70">
        <w:rPr>
          <w:rFonts w:asciiTheme="minorHAnsi" w:hAnsiTheme="minorHAnsi" w:cstheme="minorHAnsi"/>
          <w:sz w:val="22"/>
          <w:szCs w:val="22"/>
          <w:lang w:val="lv-LV"/>
        </w:rPr>
        <w:t xml:space="preserve">s </w:t>
      </w:r>
      <w:r w:rsidRPr="0010426A">
        <w:rPr>
          <w:rFonts w:asciiTheme="minorHAnsi" w:hAnsiTheme="minorHAnsi" w:cstheme="minorHAnsi"/>
          <w:sz w:val="22"/>
          <w:szCs w:val="22"/>
          <w:lang w:val="lv-LV"/>
        </w:rPr>
        <w:t>savieno</w:t>
      </w:r>
      <w:r w:rsidR="006E3E70">
        <w:rPr>
          <w:rFonts w:asciiTheme="minorHAnsi" w:hAnsiTheme="minorHAnsi" w:cstheme="minorHAnsi"/>
          <w:sz w:val="22"/>
          <w:szCs w:val="22"/>
          <w:lang w:val="lv-LV"/>
        </w:rPr>
        <w:t>ts</w:t>
      </w:r>
      <w:r w:rsidRPr="0010426A">
        <w:rPr>
          <w:rFonts w:asciiTheme="minorHAnsi" w:hAnsiTheme="minorHAnsi" w:cstheme="minorHAnsi"/>
          <w:sz w:val="22"/>
          <w:szCs w:val="22"/>
          <w:lang w:val="lv-LV"/>
        </w:rPr>
        <w:t xml:space="preserve"> ar savienošanas uzmavu</w:t>
      </w:r>
      <w:r w:rsidR="006E3E70">
        <w:rPr>
          <w:rFonts w:asciiTheme="minorHAnsi" w:hAnsiTheme="minorHAnsi" w:cstheme="minorHAnsi"/>
          <w:sz w:val="22"/>
          <w:szCs w:val="22"/>
          <w:lang w:val="lv-LV"/>
        </w:rPr>
        <w:t xml:space="preserve"> (Fakta konstatācijas akts Nr.10 ELT);</w:t>
      </w:r>
    </w:p>
    <w:p w14:paraId="061817DF" w14:textId="33E57F6B" w:rsidR="008A1819" w:rsidRPr="008A1819" w:rsidRDefault="00E415B4" w:rsidP="008A1819">
      <w:pPr>
        <w:pStyle w:val="Sarakstarindkopa"/>
        <w:numPr>
          <w:ilvl w:val="0"/>
          <w:numId w:val="3"/>
        </w:numPr>
        <w:jc w:val="both"/>
        <w:outlineLvl w:val="1"/>
        <w:rPr>
          <w:rFonts w:asciiTheme="minorHAnsi" w:hAnsiTheme="minorHAnsi" w:cstheme="minorHAnsi"/>
          <w:sz w:val="22"/>
          <w:szCs w:val="22"/>
          <w:lang w:val="lv-LV"/>
        </w:rPr>
      </w:pPr>
      <w:r w:rsidRPr="00E415B4">
        <w:rPr>
          <w:rFonts w:asciiTheme="minorHAnsi" w:hAnsiTheme="minorHAnsi" w:cstheme="minorHAnsi"/>
          <w:sz w:val="22"/>
          <w:szCs w:val="22"/>
          <w:lang w:val="lv-LV"/>
        </w:rPr>
        <w:lastRenderedPageBreak/>
        <w:t>Krišjāņa Valdemāra ielā</w:t>
      </w:r>
      <w:r>
        <w:rPr>
          <w:rFonts w:asciiTheme="minorHAnsi" w:hAnsiTheme="minorHAnsi" w:cstheme="minorHAnsi"/>
          <w:sz w:val="22"/>
          <w:szCs w:val="22"/>
          <w:lang w:val="lv-LV"/>
        </w:rPr>
        <w:t>,</w:t>
      </w:r>
      <w:r w:rsidRPr="00E415B4">
        <w:rPr>
          <w:rFonts w:asciiTheme="minorHAnsi" w:hAnsiTheme="minorHAnsi" w:cstheme="minorHAnsi"/>
          <w:sz w:val="22"/>
          <w:szCs w:val="22"/>
          <w:lang w:val="lv-LV"/>
        </w:rPr>
        <w:t xml:space="preserve"> veicot jaunā apgaismojuma izbūvi</w:t>
      </w:r>
      <w:r w:rsidR="00293FC4">
        <w:rPr>
          <w:rFonts w:asciiTheme="minorHAnsi" w:hAnsiTheme="minorHAnsi" w:cstheme="minorHAnsi"/>
          <w:sz w:val="22"/>
          <w:szCs w:val="22"/>
          <w:lang w:val="lv-LV"/>
        </w:rPr>
        <w:t xml:space="preserve"> </w:t>
      </w:r>
      <w:r w:rsidRPr="00E415B4">
        <w:rPr>
          <w:rFonts w:asciiTheme="minorHAnsi" w:hAnsiTheme="minorHAnsi" w:cstheme="minorHAnsi"/>
          <w:sz w:val="22"/>
          <w:szCs w:val="22"/>
          <w:lang w:val="lv-LV"/>
        </w:rPr>
        <w:t>starp gaismekli Nr. 5 un Nr. 4</w:t>
      </w:r>
      <w:r w:rsidR="00293FC4">
        <w:rPr>
          <w:rFonts w:asciiTheme="minorHAnsi" w:hAnsiTheme="minorHAnsi" w:cstheme="minorHAnsi"/>
          <w:sz w:val="22"/>
          <w:szCs w:val="22"/>
          <w:lang w:val="lv-LV"/>
        </w:rPr>
        <w:t xml:space="preserve">, </w:t>
      </w:r>
      <w:r w:rsidRPr="00E415B4">
        <w:rPr>
          <w:rFonts w:asciiTheme="minorHAnsi" w:hAnsiTheme="minorHAnsi" w:cstheme="minorHAnsi"/>
          <w:sz w:val="22"/>
          <w:szCs w:val="22"/>
          <w:lang w:val="lv-LV"/>
        </w:rPr>
        <w:t xml:space="preserve">ir esošs īpašnieka apgaismojuma balts, kuru ir nepieciešams saglabāt. </w:t>
      </w:r>
      <w:r>
        <w:rPr>
          <w:rFonts w:asciiTheme="minorHAnsi" w:hAnsiTheme="minorHAnsi" w:cstheme="minorHAnsi"/>
          <w:sz w:val="22"/>
          <w:szCs w:val="22"/>
          <w:lang w:val="lv-LV"/>
        </w:rPr>
        <w:t>Nolemts</w:t>
      </w:r>
      <w:r w:rsidRPr="00E415B4">
        <w:rPr>
          <w:rFonts w:asciiTheme="minorHAnsi" w:hAnsiTheme="minorHAnsi" w:cstheme="minorHAnsi"/>
          <w:sz w:val="22"/>
          <w:szCs w:val="22"/>
          <w:lang w:val="lv-LV"/>
        </w:rPr>
        <w:t xml:space="preserve"> ierakt 10m aizsargcaurules un ieguldīt jaun</w:t>
      </w:r>
      <w:r>
        <w:rPr>
          <w:rFonts w:asciiTheme="minorHAnsi" w:hAnsiTheme="minorHAnsi" w:cstheme="minorHAnsi"/>
          <w:sz w:val="22"/>
          <w:szCs w:val="22"/>
          <w:lang w:val="lv-LV"/>
        </w:rPr>
        <w:t>o</w:t>
      </w:r>
      <w:r w:rsidRPr="00E415B4">
        <w:rPr>
          <w:rFonts w:asciiTheme="minorHAnsi" w:hAnsiTheme="minorHAnsi" w:cstheme="minorHAnsi"/>
          <w:sz w:val="22"/>
          <w:szCs w:val="22"/>
          <w:lang w:val="lv-LV"/>
        </w:rPr>
        <w:t xml:space="preserve"> kabeli, lai nodrošinātu tā turpmāku darbību</w:t>
      </w:r>
      <w:r w:rsidR="00293FC4">
        <w:rPr>
          <w:rFonts w:asciiTheme="minorHAnsi" w:hAnsiTheme="minorHAnsi" w:cstheme="minorHAnsi"/>
          <w:sz w:val="22"/>
          <w:szCs w:val="22"/>
          <w:lang w:val="lv-LV"/>
        </w:rPr>
        <w:t xml:space="preserve"> (Fakta konstatācijas akts Nr.11 ELT)</w:t>
      </w:r>
      <w:r w:rsidR="008A1819">
        <w:rPr>
          <w:rFonts w:asciiTheme="minorHAnsi" w:hAnsiTheme="minorHAnsi" w:cstheme="minorHAnsi"/>
          <w:sz w:val="22"/>
          <w:szCs w:val="22"/>
          <w:lang w:val="lv-LV"/>
        </w:rPr>
        <w:t>.</w:t>
      </w:r>
    </w:p>
    <w:p w14:paraId="21A3C46A" w14:textId="77777777" w:rsidR="00B0592A" w:rsidRPr="00802F60" w:rsidRDefault="00B0592A" w:rsidP="00781BB0">
      <w:pPr>
        <w:jc w:val="both"/>
        <w:rPr>
          <w:rFonts w:asciiTheme="minorHAnsi" w:hAnsiTheme="minorHAnsi" w:cstheme="minorHAnsi"/>
          <w:sz w:val="22"/>
          <w:szCs w:val="22"/>
        </w:rPr>
      </w:pPr>
    </w:p>
    <w:p w14:paraId="1F8B72B6" w14:textId="1AA5A616" w:rsidR="00980590" w:rsidRPr="00802F60" w:rsidRDefault="00A41823" w:rsidP="001A1BE1">
      <w:pPr>
        <w:ind w:firstLine="408"/>
        <w:jc w:val="both"/>
        <w:rPr>
          <w:rFonts w:asciiTheme="minorHAnsi" w:hAnsiTheme="minorHAnsi" w:cstheme="minorHAnsi"/>
          <w:sz w:val="22"/>
          <w:szCs w:val="22"/>
          <w:lang w:eastAsia="lv-LV"/>
        </w:rPr>
      </w:pPr>
      <w:r w:rsidRPr="00802F60">
        <w:rPr>
          <w:rFonts w:asciiTheme="minorHAnsi" w:hAnsiTheme="minorHAnsi" w:cstheme="minorHAnsi"/>
          <w:sz w:val="22"/>
          <w:szCs w:val="22"/>
        </w:rPr>
        <w:t>Pasūtītājs</w:t>
      </w:r>
      <w:r w:rsidR="00980590" w:rsidRPr="00802F60">
        <w:rPr>
          <w:rFonts w:asciiTheme="minorHAnsi" w:hAnsiTheme="minorHAnsi" w:cstheme="minorHAnsi"/>
          <w:sz w:val="22"/>
          <w:szCs w:val="22"/>
        </w:rPr>
        <w:t xml:space="preserve">, </w:t>
      </w:r>
      <w:r w:rsidRPr="00802F60">
        <w:rPr>
          <w:rFonts w:asciiTheme="minorHAnsi" w:hAnsiTheme="minorHAnsi" w:cstheme="minorHAnsi"/>
          <w:sz w:val="22"/>
          <w:szCs w:val="22"/>
        </w:rPr>
        <w:t>Būvuzņēmēj</w:t>
      </w:r>
      <w:r w:rsidR="003C4C48" w:rsidRPr="00802F60">
        <w:rPr>
          <w:rFonts w:asciiTheme="minorHAnsi" w:hAnsiTheme="minorHAnsi" w:cstheme="minorHAnsi"/>
          <w:sz w:val="22"/>
          <w:szCs w:val="22"/>
        </w:rPr>
        <w:t>s</w:t>
      </w:r>
      <w:r w:rsidR="00117EA4">
        <w:rPr>
          <w:rFonts w:asciiTheme="minorHAnsi" w:hAnsiTheme="minorHAnsi" w:cstheme="minorHAnsi"/>
          <w:sz w:val="22"/>
          <w:szCs w:val="22"/>
        </w:rPr>
        <w:t xml:space="preserve"> un</w:t>
      </w:r>
      <w:r w:rsidR="00980590" w:rsidRPr="00802F60">
        <w:rPr>
          <w:rFonts w:asciiTheme="minorHAnsi" w:hAnsiTheme="minorHAnsi" w:cstheme="minorHAnsi"/>
          <w:sz w:val="22"/>
          <w:szCs w:val="22"/>
        </w:rPr>
        <w:t xml:space="preserve"> Būvuzraugs</w:t>
      </w:r>
      <w:r w:rsidR="003C4C48" w:rsidRPr="00802F60">
        <w:rPr>
          <w:rFonts w:asciiTheme="minorHAnsi" w:hAnsiTheme="minorHAnsi" w:cstheme="minorHAnsi"/>
          <w:sz w:val="22"/>
          <w:szCs w:val="22"/>
        </w:rPr>
        <w:t xml:space="preserve"> </w:t>
      </w:r>
      <w:r w:rsidRPr="00802F60">
        <w:rPr>
          <w:rFonts w:asciiTheme="minorHAnsi" w:hAnsiTheme="minorHAnsi" w:cstheme="minorHAnsi"/>
          <w:sz w:val="22"/>
          <w:szCs w:val="22"/>
        </w:rPr>
        <w:t xml:space="preserve">akceptēja izmaiņas darbu apjomos, saskaņā ar </w:t>
      </w:r>
      <w:r w:rsidR="00980590" w:rsidRPr="00802F60">
        <w:rPr>
          <w:rFonts w:asciiTheme="minorHAnsi" w:hAnsiTheme="minorHAnsi" w:cstheme="minorHAnsi"/>
          <w:sz w:val="22"/>
          <w:szCs w:val="22"/>
        </w:rPr>
        <w:t>Izmaiņu aktu</w:t>
      </w:r>
      <w:r w:rsidRPr="00802F60">
        <w:rPr>
          <w:rFonts w:asciiTheme="minorHAnsi" w:hAnsiTheme="minorHAnsi" w:cstheme="minorHAnsi"/>
          <w:sz w:val="22"/>
          <w:szCs w:val="22"/>
        </w:rPr>
        <w:t xml:space="preserve"> Nr.</w:t>
      </w:r>
      <w:r w:rsidR="003251BB">
        <w:rPr>
          <w:rFonts w:asciiTheme="minorHAnsi" w:hAnsiTheme="minorHAnsi" w:cstheme="minorHAnsi"/>
          <w:sz w:val="22"/>
          <w:szCs w:val="22"/>
        </w:rPr>
        <w:t>4</w:t>
      </w:r>
      <w:r w:rsidR="005E0497" w:rsidRPr="00802F60">
        <w:rPr>
          <w:rFonts w:asciiTheme="minorHAnsi" w:hAnsiTheme="minorHAnsi" w:cstheme="minorHAnsi"/>
          <w:sz w:val="22"/>
          <w:szCs w:val="22"/>
        </w:rPr>
        <w:t>,</w:t>
      </w:r>
      <w:r w:rsidR="009A1796" w:rsidRPr="00802F60">
        <w:rPr>
          <w:rStyle w:val="normaltextrun"/>
          <w:rFonts w:asciiTheme="minorHAnsi" w:hAnsiTheme="minorHAnsi" w:cstheme="minorHAnsi"/>
          <w:sz w:val="22"/>
          <w:szCs w:val="22"/>
        </w:rPr>
        <w:t xml:space="preserve"> </w:t>
      </w:r>
      <w:r w:rsidR="001E47A0">
        <w:rPr>
          <w:rStyle w:val="normaltextrun"/>
          <w:rFonts w:asciiTheme="minorHAnsi" w:hAnsiTheme="minorHAnsi" w:cstheme="minorHAnsi"/>
          <w:sz w:val="22"/>
          <w:szCs w:val="22"/>
        </w:rPr>
        <w:t xml:space="preserve">kur </w:t>
      </w:r>
      <w:r w:rsidR="001E47A0" w:rsidRPr="001E47A0">
        <w:rPr>
          <w:rStyle w:val="normaltextrun"/>
          <w:rFonts w:asciiTheme="minorHAnsi" w:hAnsiTheme="minorHAnsi" w:cstheme="minorHAnsi"/>
          <w:sz w:val="22"/>
          <w:szCs w:val="22"/>
        </w:rPr>
        <w:t xml:space="preserve">papildus iekļauto darbu apjomu summa, atbilstoši Publisko iepirkumu likuma 61.panta piektās daļas 2.punktam, sastāda  </w:t>
      </w:r>
      <w:r w:rsidR="003251BB" w:rsidRPr="003251BB">
        <w:rPr>
          <w:rStyle w:val="normaltextrun"/>
          <w:rFonts w:asciiTheme="minorHAnsi" w:hAnsiTheme="minorHAnsi" w:cstheme="minorHAnsi"/>
          <w:b/>
          <w:bCs/>
          <w:sz w:val="22"/>
          <w:szCs w:val="22"/>
        </w:rPr>
        <w:t>63 055,58 EUR (sešdesmit trīs tūkstoši piecdesmit pieci euro 58 centi)</w:t>
      </w:r>
      <w:r w:rsidR="001E47A0" w:rsidRPr="001E47A0">
        <w:rPr>
          <w:rStyle w:val="normaltextrun"/>
          <w:rFonts w:asciiTheme="minorHAnsi" w:hAnsiTheme="minorHAnsi" w:cstheme="minorHAnsi"/>
          <w:sz w:val="22"/>
          <w:szCs w:val="22"/>
        </w:rPr>
        <w:t xml:space="preserve">, kas procentuāli veido </w:t>
      </w:r>
      <w:r w:rsidR="003251BB" w:rsidRPr="003251BB">
        <w:rPr>
          <w:rStyle w:val="normaltextrun"/>
          <w:rFonts w:asciiTheme="minorHAnsi" w:hAnsiTheme="minorHAnsi" w:cstheme="minorHAnsi"/>
          <w:b/>
          <w:bCs/>
          <w:sz w:val="22"/>
          <w:szCs w:val="22"/>
        </w:rPr>
        <w:t xml:space="preserve">5,09% </w:t>
      </w:r>
      <w:r w:rsidR="003251BB" w:rsidRPr="003251BB">
        <w:rPr>
          <w:rStyle w:val="normaltextrun"/>
          <w:rFonts w:asciiTheme="minorHAnsi" w:hAnsiTheme="minorHAnsi" w:cstheme="minorHAnsi"/>
          <w:sz w:val="22"/>
          <w:szCs w:val="22"/>
        </w:rPr>
        <w:t>(63055,58 x 100/1 237 940,94 = 5,093585 %)</w:t>
      </w:r>
      <w:r w:rsidR="003251BB">
        <w:rPr>
          <w:rStyle w:val="normaltextrun"/>
          <w:rFonts w:asciiTheme="minorHAnsi" w:hAnsiTheme="minorHAnsi" w:cstheme="minorHAnsi"/>
          <w:sz w:val="22"/>
          <w:szCs w:val="22"/>
        </w:rPr>
        <w:t xml:space="preserve"> </w:t>
      </w:r>
      <w:r w:rsidR="001E47A0" w:rsidRPr="001E47A0">
        <w:rPr>
          <w:rStyle w:val="normaltextrun"/>
          <w:rFonts w:asciiTheme="minorHAnsi" w:hAnsiTheme="minorHAnsi" w:cstheme="minorHAnsi"/>
          <w:sz w:val="22"/>
          <w:szCs w:val="22"/>
        </w:rPr>
        <w:t>no Līguma sākotnējās Līgumcenas</w:t>
      </w:r>
      <w:r w:rsidR="006A59CF" w:rsidRPr="00802F60">
        <w:rPr>
          <w:rFonts w:asciiTheme="minorHAnsi" w:hAnsiTheme="minorHAnsi" w:cstheme="minorHAnsi"/>
          <w:sz w:val="22"/>
          <w:szCs w:val="22"/>
          <w:lang w:eastAsia="lv-LV"/>
        </w:rPr>
        <w:t>.</w:t>
      </w:r>
    </w:p>
    <w:p w14:paraId="3F8FBA6A" w14:textId="77777777" w:rsidR="00C97D0D" w:rsidRPr="00802F60" w:rsidRDefault="00C97D0D" w:rsidP="002C597D">
      <w:pPr>
        <w:jc w:val="both"/>
        <w:rPr>
          <w:rFonts w:asciiTheme="minorHAnsi" w:hAnsiTheme="minorHAnsi" w:cstheme="minorHAnsi"/>
          <w:sz w:val="22"/>
          <w:szCs w:val="22"/>
        </w:rPr>
      </w:pPr>
    </w:p>
    <w:p w14:paraId="68B98FC3" w14:textId="41C3F0AB" w:rsidR="003B215A" w:rsidRPr="004321DC" w:rsidRDefault="00C97D0D" w:rsidP="004321DC">
      <w:pPr>
        <w:ind w:right="28" w:firstLine="408"/>
        <w:jc w:val="both"/>
        <w:rPr>
          <w:rFonts w:asciiTheme="minorHAnsi" w:hAnsiTheme="minorHAnsi" w:cstheme="minorHAnsi"/>
          <w:b/>
          <w:bCs/>
          <w:sz w:val="22"/>
          <w:szCs w:val="22"/>
        </w:rPr>
      </w:pPr>
      <w:r w:rsidRPr="00802F60">
        <w:rPr>
          <w:rFonts w:asciiTheme="minorHAnsi" w:hAnsiTheme="minorHAnsi" w:cstheme="minorHAnsi"/>
          <w:sz w:val="22"/>
          <w:szCs w:val="22"/>
        </w:rPr>
        <w:t>Ņemot vērā papildus iekļaut</w:t>
      </w:r>
      <w:r w:rsidR="000E6A17">
        <w:rPr>
          <w:rFonts w:asciiTheme="minorHAnsi" w:hAnsiTheme="minorHAnsi" w:cstheme="minorHAnsi"/>
          <w:sz w:val="22"/>
          <w:szCs w:val="22"/>
        </w:rPr>
        <w:t>os</w:t>
      </w:r>
      <w:r w:rsidRPr="00802F60">
        <w:rPr>
          <w:rFonts w:asciiTheme="minorHAnsi" w:hAnsiTheme="minorHAnsi" w:cstheme="minorHAnsi"/>
          <w:sz w:val="22"/>
          <w:szCs w:val="22"/>
        </w:rPr>
        <w:t xml:space="preserve"> būvdarbu apjo</w:t>
      </w:r>
      <w:r w:rsidR="000E6A17">
        <w:rPr>
          <w:rFonts w:asciiTheme="minorHAnsi" w:hAnsiTheme="minorHAnsi" w:cstheme="minorHAnsi"/>
          <w:sz w:val="22"/>
          <w:szCs w:val="22"/>
        </w:rPr>
        <w:t>mus</w:t>
      </w:r>
      <w:r w:rsidRPr="00802F60">
        <w:rPr>
          <w:rFonts w:asciiTheme="minorHAnsi" w:hAnsiTheme="minorHAnsi" w:cstheme="minorHAnsi"/>
          <w:sz w:val="22"/>
          <w:szCs w:val="22"/>
        </w:rPr>
        <w:t>,</w:t>
      </w:r>
      <w:r w:rsidR="005B1CC5">
        <w:rPr>
          <w:rFonts w:asciiTheme="minorHAnsi" w:hAnsiTheme="minorHAnsi" w:cstheme="minorHAnsi"/>
          <w:sz w:val="22"/>
          <w:szCs w:val="22"/>
        </w:rPr>
        <w:t xml:space="preserve"> Līguma 18.15.1. un 18.15.2. apakšpunktos noteikto</w:t>
      </w:r>
      <w:r w:rsidR="00566AE2">
        <w:rPr>
          <w:rFonts w:asciiTheme="minorHAnsi" w:hAnsiTheme="minorHAnsi" w:cstheme="minorHAnsi"/>
          <w:sz w:val="22"/>
          <w:szCs w:val="22"/>
        </w:rPr>
        <w:t xml:space="preserve"> Būvdarbu izmaksu metodi, </w:t>
      </w:r>
      <w:r w:rsidRPr="00802F60">
        <w:rPr>
          <w:rFonts w:asciiTheme="minorHAnsi" w:hAnsiTheme="minorHAnsi" w:cstheme="minorHAnsi"/>
          <w:sz w:val="22"/>
          <w:szCs w:val="22"/>
        </w:rPr>
        <w:t xml:space="preserve"> Līgumcena </w:t>
      </w:r>
      <w:r w:rsidR="009172EF" w:rsidRPr="00802F60">
        <w:rPr>
          <w:rFonts w:asciiTheme="minorHAnsi" w:hAnsiTheme="minorHAnsi" w:cstheme="minorHAnsi"/>
          <w:sz w:val="22"/>
          <w:szCs w:val="22"/>
        </w:rPr>
        <w:t>tiek palielināta</w:t>
      </w:r>
      <w:r w:rsidRPr="00802F60">
        <w:rPr>
          <w:rFonts w:asciiTheme="minorHAnsi" w:hAnsiTheme="minorHAnsi" w:cstheme="minorHAnsi"/>
          <w:sz w:val="22"/>
          <w:szCs w:val="22"/>
        </w:rPr>
        <w:t xml:space="preserve"> par </w:t>
      </w:r>
      <w:r w:rsidR="004D3AB2" w:rsidRPr="004D3AB2">
        <w:rPr>
          <w:rFonts w:asciiTheme="minorHAnsi" w:hAnsiTheme="minorHAnsi" w:cstheme="minorHAnsi"/>
          <w:b/>
          <w:bCs/>
          <w:sz w:val="22"/>
          <w:szCs w:val="22"/>
        </w:rPr>
        <w:t xml:space="preserve">63 055,58 EUR </w:t>
      </w:r>
      <w:r w:rsidR="004D3AB2" w:rsidRPr="004D3AB2">
        <w:rPr>
          <w:rFonts w:asciiTheme="minorHAnsi" w:hAnsiTheme="minorHAnsi" w:cstheme="minorHAnsi"/>
          <w:sz w:val="22"/>
          <w:szCs w:val="22"/>
        </w:rPr>
        <w:t>(sešdesmit trīs tūkstoši piecdesmit pieci euro 58 centi)</w:t>
      </w:r>
      <w:r w:rsidR="004D3AB2">
        <w:rPr>
          <w:rFonts w:asciiTheme="minorHAnsi" w:hAnsiTheme="minorHAnsi" w:cstheme="minorHAnsi"/>
          <w:b/>
          <w:bCs/>
          <w:sz w:val="22"/>
          <w:szCs w:val="22"/>
        </w:rPr>
        <w:t xml:space="preserve"> </w:t>
      </w:r>
      <w:r w:rsidR="001A68C6" w:rsidRPr="00802F60">
        <w:rPr>
          <w:rFonts w:asciiTheme="minorHAnsi" w:hAnsiTheme="minorHAnsi" w:cstheme="minorHAnsi"/>
          <w:sz w:val="22"/>
          <w:szCs w:val="22"/>
        </w:rPr>
        <w:t>bez PVN.</w:t>
      </w:r>
      <w:r w:rsidR="003257D3" w:rsidRPr="00802F60">
        <w:rPr>
          <w:rFonts w:asciiTheme="minorHAnsi" w:hAnsiTheme="minorHAnsi" w:cstheme="minorHAnsi"/>
          <w:b/>
          <w:bCs/>
          <w:sz w:val="22"/>
          <w:szCs w:val="22"/>
        </w:rPr>
        <w:t xml:space="preserve"> </w:t>
      </w:r>
      <w:r w:rsidR="00A41823" w:rsidRPr="00802F60">
        <w:rPr>
          <w:rFonts w:asciiTheme="minorHAnsi" w:hAnsiTheme="minorHAnsi" w:cstheme="minorHAnsi"/>
          <w:sz w:val="22"/>
          <w:szCs w:val="22"/>
        </w:rPr>
        <w:t xml:space="preserve">Pasūtītājs, izvērtējot </w:t>
      </w:r>
      <w:r w:rsidR="00980590" w:rsidRPr="00802F60">
        <w:rPr>
          <w:rStyle w:val="normaltextrun"/>
          <w:rFonts w:asciiTheme="minorHAnsi" w:hAnsiTheme="minorHAnsi" w:cstheme="minorHAnsi"/>
          <w:sz w:val="22"/>
          <w:szCs w:val="22"/>
        </w:rPr>
        <w:t>Izmaiņu aktu Nr.</w:t>
      </w:r>
      <w:r w:rsidR="004D3AB2">
        <w:rPr>
          <w:rStyle w:val="normaltextrun"/>
          <w:rFonts w:asciiTheme="minorHAnsi" w:hAnsiTheme="minorHAnsi" w:cstheme="minorHAnsi"/>
          <w:sz w:val="22"/>
          <w:szCs w:val="22"/>
        </w:rPr>
        <w:t>4</w:t>
      </w:r>
      <w:r w:rsidR="00984726" w:rsidRPr="00802F60">
        <w:rPr>
          <w:rStyle w:val="normaltextrun"/>
          <w:rFonts w:asciiTheme="minorHAnsi" w:hAnsiTheme="minorHAnsi" w:cstheme="minorHAnsi"/>
          <w:sz w:val="22"/>
          <w:szCs w:val="22"/>
        </w:rPr>
        <w:t>,</w:t>
      </w:r>
      <w:r w:rsidR="00D366E9" w:rsidRPr="00802F60">
        <w:rPr>
          <w:rFonts w:asciiTheme="minorHAnsi" w:hAnsiTheme="minorHAnsi" w:cstheme="minorHAnsi"/>
          <w:sz w:val="22"/>
          <w:szCs w:val="22"/>
        </w:rPr>
        <w:t xml:space="preserve"> </w:t>
      </w:r>
      <w:r w:rsidR="00A41823" w:rsidRPr="00802F60">
        <w:rPr>
          <w:rFonts w:asciiTheme="minorHAnsi" w:hAnsiTheme="minorHAnsi" w:cstheme="minorHAnsi"/>
          <w:sz w:val="22"/>
          <w:szCs w:val="22"/>
        </w:rPr>
        <w:t xml:space="preserve">piekrīt </w:t>
      </w:r>
      <w:r w:rsidR="00736B45" w:rsidRPr="00802F60">
        <w:rPr>
          <w:rFonts w:asciiTheme="minorHAnsi" w:hAnsiTheme="minorHAnsi" w:cstheme="minorHAnsi"/>
          <w:sz w:val="22"/>
          <w:szCs w:val="22"/>
        </w:rPr>
        <w:t>palielināt</w:t>
      </w:r>
      <w:r w:rsidR="00A41823" w:rsidRPr="00802F60">
        <w:rPr>
          <w:rFonts w:asciiTheme="minorHAnsi" w:hAnsiTheme="minorHAnsi" w:cstheme="minorHAnsi"/>
          <w:sz w:val="22"/>
          <w:szCs w:val="22"/>
        </w:rPr>
        <w:t xml:space="preserve"> Līguma summu par </w:t>
      </w:r>
      <w:r w:rsidR="004D3AB2" w:rsidRPr="004D3AB2">
        <w:rPr>
          <w:rFonts w:asciiTheme="minorHAnsi" w:hAnsiTheme="minorHAnsi" w:cstheme="minorHAnsi"/>
          <w:sz w:val="22"/>
          <w:szCs w:val="22"/>
        </w:rPr>
        <w:t>63 055,58 EUR (sešdesmit trīs tūkstoši piecdesmit pieci euro 58 centi)</w:t>
      </w:r>
      <w:r w:rsidR="004D3AB2">
        <w:rPr>
          <w:rFonts w:asciiTheme="minorHAnsi" w:hAnsiTheme="minorHAnsi" w:cstheme="minorHAnsi"/>
          <w:sz w:val="22"/>
          <w:szCs w:val="22"/>
        </w:rPr>
        <w:t xml:space="preserve"> </w:t>
      </w:r>
      <w:r w:rsidR="004600D2" w:rsidRPr="00E47FEE">
        <w:rPr>
          <w:rFonts w:asciiTheme="minorHAnsi" w:hAnsiTheme="minorHAnsi" w:cstheme="minorHAnsi"/>
          <w:sz w:val="22"/>
          <w:szCs w:val="22"/>
        </w:rPr>
        <w:t>bez</w:t>
      </w:r>
      <w:r w:rsidR="004600D2" w:rsidRPr="00802F60">
        <w:rPr>
          <w:rFonts w:asciiTheme="minorHAnsi" w:hAnsiTheme="minorHAnsi" w:cstheme="minorHAnsi"/>
          <w:sz w:val="22"/>
          <w:szCs w:val="22"/>
        </w:rPr>
        <w:t xml:space="preserve"> PVN</w:t>
      </w:r>
      <w:r w:rsidR="00980590" w:rsidRPr="00802F60">
        <w:rPr>
          <w:rFonts w:asciiTheme="minorHAnsi" w:hAnsiTheme="minorHAnsi" w:cstheme="minorHAnsi"/>
          <w:sz w:val="22"/>
          <w:szCs w:val="22"/>
        </w:rPr>
        <w:t xml:space="preserve"> </w:t>
      </w:r>
      <w:r w:rsidR="00A41823" w:rsidRPr="00802F60">
        <w:rPr>
          <w:rFonts w:asciiTheme="minorHAnsi" w:hAnsiTheme="minorHAnsi" w:cstheme="minorHAnsi"/>
          <w:sz w:val="22"/>
          <w:szCs w:val="22"/>
        </w:rPr>
        <w:t xml:space="preserve">un noteikt </w:t>
      </w:r>
      <w:r w:rsidR="000E1E1E" w:rsidRPr="00802F60">
        <w:rPr>
          <w:rFonts w:asciiTheme="minorHAnsi" w:hAnsiTheme="minorHAnsi" w:cstheme="minorHAnsi"/>
          <w:sz w:val="22"/>
          <w:szCs w:val="22"/>
        </w:rPr>
        <w:t xml:space="preserve">Līgumcenu </w:t>
      </w:r>
      <w:r w:rsidR="004D3AB2" w:rsidRPr="004D3AB2">
        <w:rPr>
          <w:rFonts w:asciiTheme="minorHAnsi" w:eastAsia="Arial Unicode MS" w:hAnsiTheme="minorHAnsi" w:cstheme="minorHAnsi"/>
          <w:b/>
          <w:bCs/>
          <w:sz w:val="22"/>
          <w:szCs w:val="22"/>
          <w:u w:color="000000"/>
          <w:bdr w:val="nil"/>
          <w:lang w:eastAsia="lv-LV"/>
        </w:rPr>
        <w:t xml:space="preserve">1 463 507,76 EUR </w:t>
      </w:r>
      <w:r w:rsidR="004D3AB2" w:rsidRPr="004D3AB2">
        <w:rPr>
          <w:rFonts w:asciiTheme="minorHAnsi" w:eastAsia="Arial Unicode MS" w:hAnsiTheme="minorHAnsi" w:cstheme="minorHAnsi"/>
          <w:sz w:val="22"/>
          <w:szCs w:val="22"/>
          <w:u w:color="000000"/>
          <w:bdr w:val="nil"/>
          <w:lang w:eastAsia="lv-LV"/>
        </w:rPr>
        <w:t>(viens miljons četri simti sešdesmit trīs tūkstoši pieci simti septiņi euro, 76 centi)</w:t>
      </w:r>
      <w:r w:rsidR="00E5703E" w:rsidRPr="00E5703E">
        <w:rPr>
          <w:rFonts w:asciiTheme="minorHAnsi" w:eastAsia="Arial Unicode MS" w:hAnsiTheme="minorHAnsi" w:cstheme="minorHAnsi"/>
          <w:sz w:val="22"/>
          <w:szCs w:val="22"/>
          <w:u w:color="000000"/>
          <w:bdr w:val="nil"/>
          <w:lang w:eastAsia="lv-LV"/>
        </w:rPr>
        <w:t xml:space="preserve"> </w:t>
      </w:r>
      <w:r w:rsidR="000E1E1E" w:rsidRPr="00802F60">
        <w:rPr>
          <w:rFonts w:asciiTheme="minorHAnsi" w:eastAsia="Arial Unicode MS" w:hAnsiTheme="minorHAnsi" w:cstheme="minorHAnsi"/>
          <w:sz w:val="22"/>
          <w:szCs w:val="22"/>
          <w:u w:color="000000"/>
          <w:bdr w:val="nil"/>
          <w:lang w:eastAsia="lv-LV"/>
        </w:rPr>
        <w:t>bez PVN.</w:t>
      </w:r>
      <w:r w:rsidR="003B0B39" w:rsidRPr="00802F60">
        <w:rPr>
          <w:rFonts w:asciiTheme="minorHAnsi" w:hAnsiTheme="minorHAnsi" w:cstheme="minorHAnsi"/>
          <w:sz w:val="22"/>
          <w:szCs w:val="22"/>
        </w:rPr>
        <w:t xml:space="preserve"> </w:t>
      </w:r>
    </w:p>
    <w:p w14:paraId="1F60346D" w14:textId="77777777" w:rsidR="005B2D3B" w:rsidRDefault="005B2D3B" w:rsidP="008F2101">
      <w:pPr>
        <w:ind w:right="28"/>
        <w:jc w:val="both"/>
        <w:rPr>
          <w:rFonts w:ascii="Calibri" w:hAnsi="Calibri" w:cs="Calibri"/>
          <w:sz w:val="22"/>
          <w:szCs w:val="22"/>
        </w:rPr>
      </w:pPr>
    </w:p>
    <w:p w14:paraId="5DB2748C" w14:textId="4085EC05" w:rsidR="005B5FE2" w:rsidRDefault="005B5FE2" w:rsidP="005B5FE2">
      <w:pPr>
        <w:ind w:right="28" w:firstLine="426"/>
        <w:jc w:val="both"/>
        <w:rPr>
          <w:rFonts w:ascii="Calibri" w:hAnsi="Calibri" w:cs="Calibri"/>
          <w:sz w:val="22"/>
          <w:szCs w:val="22"/>
        </w:rPr>
      </w:pPr>
      <w:r w:rsidRPr="00AC06B1">
        <w:rPr>
          <w:rFonts w:ascii="Calibri" w:hAnsi="Calibri" w:cs="Calibri"/>
          <w:b/>
          <w:bCs/>
          <w:sz w:val="22"/>
          <w:szCs w:val="22"/>
        </w:rPr>
        <w:t xml:space="preserve">Kopējais Līguma </w:t>
      </w:r>
      <w:r w:rsidRPr="00354862">
        <w:rPr>
          <w:rFonts w:ascii="Calibri" w:hAnsi="Calibri" w:cs="Calibri"/>
          <w:b/>
          <w:bCs/>
          <w:sz w:val="22"/>
          <w:szCs w:val="22"/>
        </w:rPr>
        <w:t>grozījumu apjoms</w:t>
      </w:r>
      <w:r w:rsidRPr="00AC06B1">
        <w:rPr>
          <w:rFonts w:ascii="Calibri" w:hAnsi="Calibri" w:cs="Calibri"/>
          <w:sz w:val="22"/>
          <w:szCs w:val="22"/>
        </w:rPr>
        <w:t xml:space="preserve"> (pēc Vienošanās Nr. 1/2025</w:t>
      </w:r>
      <w:r>
        <w:rPr>
          <w:rFonts w:ascii="Calibri" w:hAnsi="Calibri" w:cs="Calibri"/>
          <w:sz w:val="22"/>
          <w:szCs w:val="22"/>
        </w:rPr>
        <w:t>, Vienošanās Nr.2/2025, Vienošanās Nr. 3/2025</w:t>
      </w:r>
      <w:r w:rsidR="00A46420">
        <w:rPr>
          <w:rFonts w:ascii="Calibri" w:hAnsi="Calibri" w:cs="Calibri"/>
          <w:sz w:val="22"/>
          <w:szCs w:val="22"/>
        </w:rPr>
        <w:t>, Vienošanās Nr. 4/2026</w:t>
      </w:r>
      <w:r>
        <w:rPr>
          <w:rFonts w:ascii="Calibri" w:hAnsi="Calibri" w:cs="Calibri"/>
          <w:sz w:val="22"/>
          <w:szCs w:val="22"/>
        </w:rPr>
        <w:t xml:space="preserve"> noslēgšanas)</w:t>
      </w:r>
      <w:r w:rsidRPr="00832A82">
        <w:rPr>
          <w:rFonts w:ascii="Calibri" w:hAnsi="Calibri" w:cs="Calibri"/>
          <w:sz w:val="22"/>
          <w:szCs w:val="22"/>
        </w:rPr>
        <w:t>, kas klasificējams</w:t>
      </w:r>
      <w:r>
        <w:rPr>
          <w:rFonts w:ascii="Calibri" w:hAnsi="Calibri" w:cs="Calibri"/>
          <w:sz w:val="22"/>
          <w:szCs w:val="22"/>
        </w:rPr>
        <w:t>:</w:t>
      </w:r>
    </w:p>
    <w:p w14:paraId="222E0032" w14:textId="7B4C9512" w:rsidR="005B5FE2" w:rsidRPr="00832A82" w:rsidRDefault="005B5FE2" w:rsidP="005B5FE2">
      <w:pPr>
        <w:ind w:right="28" w:firstLine="426"/>
        <w:jc w:val="both"/>
        <w:rPr>
          <w:rFonts w:ascii="Calibri" w:hAnsi="Calibri" w:cs="Calibri"/>
          <w:sz w:val="22"/>
          <w:szCs w:val="22"/>
        </w:rPr>
      </w:pPr>
      <w:r>
        <w:rPr>
          <w:rFonts w:ascii="Calibri" w:hAnsi="Calibri" w:cs="Calibri"/>
          <w:sz w:val="22"/>
          <w:szCs w:val="22"/>
        </w:rPr>
        <w:t>-</w:t>
      </w:r>
      <w:r w:rsidRPr="00832A82">
        <w:rPr>
          <w:rFonts w:ascii="Calibri" w:hAnsi="Calibri" w:cs="Calibri"/>
          <w:sz w:val="22"/>
          <w:szCs w:val="22"/>
        </w:rPr>
        <w:t xml:space="preserve"> atbilstoši Publisko iepirkumu likuma </w:t>
      </w:r>
      <w:r w:rsidRPr="00FE16B8">
        <w:rPr>
          <w:rFonts w:ascii="Calibri" w:hAnsi="Calibri" w:cs="Calibri"/>
          <w:b/>
          <w:bCs/>
          <w:sz w:val="22"/>
          <w:szCs w:val="22"/>
        </w:rPr>
        <w:t>61. panta piektajai daļai</w:t>
      </w:r>
      <w:r>
        <w:rPr>
          <w:rFonts w:ascii="Calibri" w:hAnsi="Calibri" w:cs="Calibri"/>
          <w:sz w:val="22"/>
          <w:szCs w:val="22"/>
        </w:rPr>
        <w:t xml:space="preserve">, </w:t>
      </w:r>
      <w:r>
        <w:rPr>
          <w:rFonts w:ascii="Calibri" w:hAnsi="Calibri" w:cs="Calibri"/>
          <w:bCs/>
          <w:sz w:val="22"/>
          <w:szCs w:val="22"/>
        </w:rPr>
        <w:t xml:space="preserve">procentuāli </w:t>
      </w:r>
      <w:r w:rsidRPr="00832A82">
        <w:rPr>
          <w:rFonts w:ascii="Calibri" w:hAnsi="Calibri" w:cs="Calibri"/>
          <w:sz w:val="22"/>
          <w:szCs w:val="22"/>
        </w:rPr>
        <w:t xml:space="preserve">veido </w:t>
      </w:r>
      <w:r w:rsidR="001F6DBB">
        <w:rPr>
          <w:rStyle w:val="normaltextrun"/>
          <w:rFonts w:asciiTheme="minorHAnsi" w:hAnsiTheme="minorHAnsi" w:cstheme="minorHAnsi"/>
          <w:b/>
          <w:bCs/>
          <w:sz w:val="22"/>
          <w:szCs w:val="22"/>
        </w:rPr>
        <w:t>6,94</w:t>
      </w:r>
      <w:r w:rsidRPr="004A5BEF">
        <w:rPr>
          <w:rStyle w:val="normaltextrun"/>
          <w:rFonts w:asciiTheme="minorHAnsi" w:hAnsiTheme="minorHAnsi" w:cstheme="minorHAnsi"/>
          <w:b/>
          <w:bCs/>
          <w:sz w:val="22"/>
          <w:szCs w:val="22"/>
        </w:rPr>
        <w:t>%</w:t>
      </w:r>
      <w:r w:rsidR="001F6DBB">
        <w:rPr>
          <w:rStyle w:val="normaltextrun"/>
          <w:rFonts w:asciiTheme="minorHAnsi" w:hAnsiTheme="minorHAnsi" w:cstheme="minorHAnsi"/>
          <w:b/>
          <w:bCs/>
          <w:sz w:val="22"/>
          <w:szCs w:val="22"/>
        </w:rPr>
        <w:t xml:space="preserve"> </w:t>
      </w:r>
      <w:r w:rsidR="001F6DBB" w:rsidRPr="0036056C">
        <w:rPr>
          <w:rStyle w:val="normaltextrun"/>
          <w:rFonts w:asciiTheme="minorHAnsi" w:hAnsiTheme="minorHAnsi" w:cstheme="minorHAnsi"/>
          <w:sz w:val="22"/>
          <w:szCs w:val="22"/>
        </w:rPr>
        <w:t>(1,85</w:t>
      </w:r>
      <w:r w:rsidR="0036056C" w:rsidRPr="0036056C">
        <w:rPr>
          <w:rStyle w:val="normaltextrun"/>
          <w:rFonts w:asciiTheme="minorHAnsi" w:hAnsiTheme="minorHAnsi" w:cstheme="minorHAnsi"/>
          <w:sz w:val="22"/>
          <w:szCs w:val="22"/>
        </w:rPr>
        <w:t>% + 5,09%)</w:t>
      </w:r>
      <w:r w:rsidRPr="004A5BEF">
        <w:rPr>
          <w:rStyle w:val="normaltextrun"/>
          <w:rFonts w:asciiTheme="minorHAnsi" w:hAnsiTheme="minorHAnsi" w:cstheme="minorHAnsi"/>
          <w:sz w:val="22"/>
          <w:szCs w:val="22"/>
        </w:rPr>
        <w:t xml:space="preserve"> </w:t>
      </w:r>
      <w:r w:rsidRPr="001E47A0">
        <w:rPr>
          <w:rStyle w:val="normaltextrun"/>
          <w:rFonts w:asciiTheme="minorHAnsi" w:hAnsiTheme="minorHAnsi" w:cstheme="minorHAnsi"/>
          <w:sz w:val="22"/>
          <w:szCs w:val="22"/>
        </w:rPr>
        <w:t>no Līguma sākotnējās Līgumcenas</w:t>
      </w:r>
      <w:r w:rsidRPr="00832A82">
        <w:rPr>
          <w:rFonts w:ascii="Calibri" w:hAnsi="Calibri" w:cs="Calibri"/>
          <w:sz w:val="22"/>
          <w:szCs w:val="22"/>
        </w:rPr>
        <w:t>.</w:t>
      </w:r>
    </w:p>
    <w:p w14:paraId="59CA2FC4" w14:textId="44453D12" w:rsidR="005B5FE2" w:rsidRDefault="005B5FE2" w:rsidP="005B5FE2">
      <w:pPr>
        <w:ind w:right="28" w:firstLine="426"/>
        <w:jc w:val="both"/>
        <w:rPr>
          <w:rFonts w:asciiTheme="minorHAnsi" w:hAnsiTheme="minorHAnsi" w:cstheme="minorHAnsi"/>
          <w:sz w:val="22"/>
          <w:szCs w:val="22"/>
          <w:lang w:eastAsia="lv-LV"/>
        </w:rPr>
      </w:pPr>
      <w:r>
        <w:rPr>
          <w:rFonts w:ascii="Calibri" w:hAnsi="Calibri" w:cs="Calibri"/>
          <w:sz w:val="22"/>
          <w:szCs w:val="22"/>
        </w:rPr>
        <w:t>-</w:t>
      </w:r>
      <w:r w:rsidRPr="00832A82">
        <w:rPr>
          <w:rFonts w:ascii="Calibri" w:hAnsi="Calibri" w:cs="Calibri"/>
          <w:sz w:val="22"/>
          <w:szCs w:val="22"/>
        </w:rPr>
        <w:t xml:space="preserve"> atbilstoši Publisko iepirkumu likuma </w:t>
      </w:r>
      <w:r w:rsidRPr="00FE16B8">
        <w:rPr>
          <w:rFonts w:ascii="Calibri" w:hAnsi="Calibri" w:cs="Calibri"/>
          <w:b/>
          <w:bCs/>
          <w:sz w:val="22"/>
          <w:szCs w:val="22"/>
        </w:rPr>
        <w:t xml:space="preserve">61. panta </w:t>
      </w:r>
      <w:r>
        <w:rPr>
          <w:rFonts w:ascii="Calibri" w:hAnsi="Calibri" w:cs="Calibri"/>
          <w:b/>
          <w:bCs/>
          <w:sz w:val="22"/>
          <w:szCs w:val="22"/>
        </w:rPr>
        <w:t>trešās daļas 1.punktam</w:t>
      </w:r>
      <w:r>
        <w:rPr>
          <w:rFonts w:ascii="Calibri" w:hAnsi="Calibri" w:cs="Calibri"/>
          <w:sz w:val="22"/>
          <w:szCs w:val="22"/>
        </w:rPr>
        <w:t>,</w:t>
      </w:r>
      <w:r w:rsidR="0036056C">
        <w:rPr>
          <w:rFonts w:ascii="Calibri" w:hAnsi="Calibri" w:cs="Calibri"/>
          <w:sz w:val="22"/>
          <w:szCs w:val="22"/>
        </w:rPr>
        <w:t xml:space="preserve"> paliek nemainīgs un</w:t>
      </w:r>
      <w:r>
        <w:rPr>
          <w:rFonts w:ascii="Calibri" w:hAnsi="Calibri" w:cs="Calibri"/>
          <w:sz w:val="22"/>
          <w:szCs w:val="22"/>
        </w:rPr>
        <w:t xml:space="preserve"> </w:t>
      </w:r>
      <w:r w:rsidRPr="007B6DE3">
        <w:rPr>
          <w:rFonts w:ascii="Calibri" w:hAnsi="Calibri" w:cs="Calibri"/>
          <w:bCs/>
          <w:sz w:val="22"/>
          <w:szCs w:val="22"/>
        </w:rPr>
        <w:t xml:space="preserve">procentuāli veido </w:t>
      </w:r>
      <w:r>
        <w:rPr>
          <w:rFonts w:asciiTheme="minorHAnsi" w:hAnsiTheme="minorHAnsi" w:cstheme="minorHAnsi"/>
          <w:b/>
          <w:sz w:val="22"/>
          <w:szCs w:val="22"/>
          <w:lang w:eastAsia="lv-LV"/>
        </w:rPr>
        <w:t>12,89</w:t>
      </w:r>
      <w:r w:rsidRPr="00D14F93">
        <w:rPr>
          <w:rFonts w:asciiTheme="minorHAnsi" w:hAnsiTheme="minorHAnsi" w:cstheme="minorHAnsi"/>
          <w:b/>
          <w:sz w:val="22"/>
          <w:szCs w:val="22"/>
          <w:lang w:eastAsia="lv-LV"/>
        </w:rPr>
        <w:t xml:space="preserve"> %</w:t>
      </w:r>
      <w:r>
        <w:rPr>
          <w:rFonts w:asciiTheme="minorHAnsi" w:hAnsiTheme="minorHAnsi" w:cstheme="minorHAnsi"/>
          <w:b/>
          <w:sz w:val="22"/>
          <w:szCs w:val="22"/>
          <w:lang w:eastAsia="lv-LV"/>
        </w:rPr>
        <w:t xml:space="preserve"> </w:t>
      </w:r>
      <w:r w:rsidRPr="00802F60">
        <w:rPr>
          <w:rFonts w:asciiTheme="minorHAnsi" w:hAnsiTheme="minorHAnsi" w:cstheme="minorHAnsi"/>
          <w:sz w:val="22"/>
          <w:szCs w:val="22"/>
          <w:lang w:eastAsia="lv-LV"/>
        </w:rPr>
        <w:t>no Līguma sākotnējās Līgumcenas</w:t>
      </w:r>
      <w:r>
        <w:rPr>
          <w:rFonts w:asciiTheme="minorHAnsi" w:hAnsiTheme="minorHAnsi" w:cstheme="minorHAnsi"/>
          <w:sz w:val="22"/>
          <w:szCs w:val="22"/>
          <w:lang w:eastAsia="lv-LV"/>
        </w:rPr>
        <w:t>.</w:t>
      </w:r>
    </w:p>
    <w:p w14:paraId="3C97557C" w14:textId="19B6824A" w:rsidR="005B5FE2" w:rsidRPr="00802F60" w:rsidRDefault="005B5FE2" w:rsidP="005B5FE2">
      <w:pPr>
        <w:ind w:right="28" w:firstLine="426"/>
        <w:jc w:val="both"/>
        <w:rPr>
          <w:rFonts w:asciiTheme="minorHAnsi" w:hAnsiTheme="minorHAnsi" w:cstheme="minorHAnsi"/>
          <w:sz w:val="22"/>
          <w:szCs w:val="22"/>
          <w:lang w:eastAsia="lv-LV"/>
        </w:rPr>
      </w:pPr>
      <w:r>
        <w:rPr>
          <w:rFonts w:ascii="Calibri" w:hAnsi="Calibri" w:cs="Calibri"/>
          <w:sz w:val="22"/>
          <w:szCs w:val="22"/>
        </w:rPr>
        <w:t xml:space="preserve">- </w:t>
      </w:r>
      <w:r w:rsidRPr="00832A82">
        <w:rPr>
          <w:rFonts w:ascii="Calibri" w:hAnsi="Calibri" w:cs="Calibri"/>
          <w:sz w:val="22"/>
          <w:szCs w:val="22"/>
        </w:rPr>
        <w:t xml:space="preserve"> atbilstoši Publisko iepirkumu likuma </w:t>
      </w:r>
      <w:r w:rsidRPr="00FE16B8">
        <w:rPr>
          <w:rFonts w:ascii="Calibri" w:hAnsi="Calibri" w:cs="Calibri"/>
          <w:b/>
          <w:bCs/>
          <w:sz w:val="22"/>
          <w:szCs w:val="22"/>
        </w:rPr>
        <w:t xml:space="preserve">61. panta </w:t>
      </w:r>
      <w:r>
        <w:rPr>
          <w:rFonts w:ascii="Calibri" w:hAnsi="Calibri" w:cs="Calibri"/>
          <w:b/>
          <w:bCs/>
          <w:sz w:val="22"/>
          <w:szCs w:val="22"/>
        </w:rPr>
        <w:t>trešās daļas 3.punktam</w:t>
      </w:r>
      <w:r>
        <w:rPr>
          <w:rFonts w:ascii="Calibri" w:hAnsi="Calibri" w:cs="Calibri"/>
          <w:sz w:val="22"/>
          <w:szCs w:val="22"/>
        </w:rPr>
        <w:t xml:space="preserve">,  </w:t>
      </w:r>
      <w:r w:rsidRPr="0036056C">
        <w:rPr>
          <w:rFonts w:ascii="Calibri" w:hAnsi="Calibri" w:cs="Calibri"/>
          <w:sz w:val="22"/>
          <w:szCs w:val="22"/>
        </w:rPr>
        <w:t>paliek nemainīgs</w:t>
      </w:r>
      <w:r>
        <w:rPr>
          <w:rFonts w:ascii="Calibri" w:hAnsi="Calibri" w:cs="Calibri"/>
          <w:sz w:val="22"/>
          <w:szCs w:val="22"/>
        </w:rPr>
        <w:t xml:space="preserve"> un</w:t>
      </w:r>
      <w:r w:rsidRPr="00832A82">
        <w:rPr>
          <w:rFonts w:ascii="Calibri" w:hAnsi="Calibri" w:cs="Calibri"/>
          <w:sz w:val="22"/>
          <w:szCs w:val="22"/>
        </w:rPr>
        <w:t xml:space="preserve"> </w:t>
      </w:r>
      <w:r w:rsidRPr="007B6DE3">
        <w:rPr>
          <w:rFonts w:ascii="Calibri" w:hAnsi="Calibri" w:cs="Calibri"/>
          <w:bCs/>
          <w:sz w:val="22"/>
          <w:szCs w:val="22"/>
        </w:rPr>
        <w:t xml:space="preserve">procentuāli veido </w:t>
      </w:r>
      <w:r w:rsidRPr="004543A2">
        <w:rPr>
          <w:rFonts w:asciiTheme="minorHAnsi" w:hAnsiTheme="minorHAnsi" w:cstheme="minorHAnsi"/>
          <w:b/>
          <w:bCs/>
          <w:sz w:val="22"/>
          <w:szCs w:val="22"/>
          <w:lang w:eastAsia="lv-LV"/>
        </w:rPr>
        <w:t>5,36 %</w:t>
      </w:r>
      <w:r w:rsidRPr="004C0473">
        <w:rPr>
          <w:rFonts w:asciiTheme="minorHAnsi" w:hAnsiTheme="minorHAnsi" w:cstheme="minorHAnsi"/>
          <w:b/>
          <w:bCs/>
          <w:sz w:val="22"/>
          <w:szCs w:val="22"/>
          <w:lang w:eastAsia="lv-LV"/>
        </w:rPr>
        <w:t xml:space="preserve"> </w:t>
      </w:r>
      <w:r w:rsidRPr="00802F60">
        <w:rPr>
          <w:rFonts w:asciiTheme="minorHAnsi" w:hAnsiTheme="minorHAnsi" w:cstheme="minorHAnsi"/>
          <w:sz w:val="22"/>
          <w:szCs w:val="22"/>
          <w:lang w:eastAsia="lv-LV"/>
        </w:rPr>
        <w:t>no Līguma sākotnējās Līgumcenas</w:t>
      </w:r>
      <w:r>
        <w:rPr>
          <w:rFonts w:asciiTheme="minorHAnsi" w:hAnsiTheme="minorHAnsi" w:cstheme="minorHAnsi"/>
          <w:sz w:val="22"/>
          <w:szCs w:val="22"/>
          <w:lang w:eastAsia="lv-LV"/>
        </w:rPr>
        <w:t>.</w:t>
      </w:r>
    </w:p>
    <w:p w14:paraId="0077B672" w14:textId="77777777" w:rsidR="00FF44BB" w:rsidRPr="00832A82" w:rsidRDefault="00FF44BB" w:rsidP="00FF44BB">
      <w:pPr>
        <w:ind w:right="28"/>
        <w:jc w:val="both"/>
        <w:rPr>
          <w:rFonts w:ascii="Calibri" w:hAnsi="Calibri" w:cs="Calibri"/>
          <w:sz w:val="22"/>
          <w:szCs w:val="22"/>
        </w:rPr>
      </w:pPr>
    </w:p>
    <w:p w14:paraId="330C5D9B" w14:textId="078B06FD" w:rsidR="004C58EC" w:rsidRDefault="004C58EC" w:rsidP="004C58EC">
      <w:pPr>
        <w:jc w:val="both"/>
        <w:rPr>
          <w:rFonts w:asciiTheme="minorHAnsi" w:hAnsiTheme="minorHAnsi" w:cstheme="minorHAnsi"/>
          <w:sz w:val="22"/>
          <w:szCs w:val="22"/>
        </w:rPr>
      </w:pPr>
      <w:r w:rsidRPr="00A5589B">
        <w:rPr>
          <w:rFonts w:asciiTheme="minorHAnsi" w:hAnsiTheme="minorHAnsi" w:cstheme="minorHAnsi"/>
          <w:sz w:val="22"/>
          <w:szCs w:val="22"/>
        </w:rPr>
        <w:t>Darbu apjom</w:t>
      </w:r>
      <w:r>
        <w:rPr>
          <w:rFonts w:asciiTheme="minorHAnsi" w:hAnsiTheme="minorHAnsi" w:cstheme="minorHAnsi"/>
          <w:sz w:val="22"/>
          <w:szCs w:val="22"/>
        </w:rPr>
        <w:t>u</w:t>
      </w:r>
      <w:r w:rsidRPr="00A5589B">
        <w:rPr>
          <w:rFonts w:asciiTheme="minorHAnsi" w:hAnsiTheme="minorHAnsi" w:cstheme="minorHAnsi"/>
          <w:sz w:val="22"/>
          <w:szCs w:val="22"/>
        </w:rPr>
        <w:t xml:space="preserve"> izmaiņas</w:t>
      </w:r>
      <w:r>
        <w:rPr>
          <w:rFonts w:asciiTheme="minorHAnsi" w:hAnsiTheme="minorHAnsi" w:cstheme="minorHAnsi"/>
          <w:sz w:val="22"/>
          <w:szCs w:val="22"/>
        </w:rPr>
        <w:t xml:space="preserve"> un citi būtiski kavējoši apstākļi (Būvuzņēmēja </w:t>
      </w:r>
      <w:r w:rsidRPr="00436B74">
        <w:rPr>
          <w:rFonts w:asciiTheme="minorHAnsi" w:hAnsiTheme="minorHAnsi" w:cstheme="minorHAnsi"/>
          <w:sz w:val="22"/>
          <w:szCs w:val="22"/>
        </w:rPr>
        <w:t>202</w:t>
      </w:r>
      <w:r>
        <w:rPr>
          <w:rFonts w:asciiTheme="minorHAnsi" w:hAnsiTheme="minorHAnsi" w:cstheme="minorHAnsi"/>
          <w:sz w:val="22"/>
          <w:szCs w:val="22"/>
        </w:rPr>
        <w:t>6</w:t>
      </w:r>
      <w:r w:rsidRPr="00436B74">
        <w:rPr>
          <w:rFonts w:asciiTheme="minorHAnsi" w:hAnsiTheme="minorHAnsi" w:cstheme="minorHAnsi"/>
          <w:sz w:val="22"/>
          <w:szCs w:val="22"/>
        </w:rPr>
        <w:t xml:space="preserve">.gada </w:t>
      </w:r>
      <w:r w:rsidRPr="004C58EC">
        <w:rPr>
          <w:rFonts w:asciiTheme="minorHAnsi" w:hAnsiTheme="minorHAnsi" w:cstheme="minorHAnsi"/>
          <w:sz w:val="22"/>
          <w:szCs w:val="22"/>
        </w:rPr>
        <w:t>22.jūlija vēstul</w:t>
      </w:r>
      <w:r>
        <w:rPr>
          <w:rFonts w:asciiTheme="minorHAnsi" w:hAnsiTheme="minorHAnsi" w:cstheme="minorHAnsi"/>
          <w:sz w:val="22"/>
          <w:szCs w:val="22"/>
        </w:rPr>
        <w:t xml:space="preserve">e </w:t>
      </w:r>
      <w:r w:rsidRPr="004C58EC">
        <w:rPr>
          <w:rFonts w:asciiTheme="minorHAnsi" w:hAnsiTheme="minorHAnsi" w:cstheme="minorHAnsi"/>
          <w:sz w:val="22"/>
          <w:szCs w:val="22"/>
        </w:rPr>
        <w:t>Nr. 4-OUT-2026-0654</w:t>
      </w:r>
      <w:r>
        <w:rPr>
          <w:rFonts w:asciiTheme="minorHAnsi" w:hAnsiTheme="minorHAnsi" w:cstheme="minorHAnsi"/>
          <w:sz w:val="22"/>
          <w:szCs w:val="22"/>
        </w:rPr>
        <w:t xml:space="preserve">) </w:t>
      </w:r>
      <w:r w:rsidRPr="00A5589B">
        <w:rPr>
          <w:rFonts w:asciiTheme="minorHAnsi" w:hAnsiTheme="minorHAnsi" w:cstheme="minorHAnsi"/>
          <w:sz w:val="22"/>
          <w:szCs w:val="22"/>
        </w:rPr>
        <w:t xml:space="preserve">rada Līguma termiņa izpildes pagarinājumu, pagarinot līguma izpildes termiņu </w:t>
      </w:r>
      <w:r>
        <w:rPr>
          <w:rFonts w:asciiTheme="minorHAnsi" w:hAnsiTheme="minorHAnsi" w:cstheme="minorHAnsi"/>
          <w:sz w:val="22"/>
          <w:szCs w:val="22"/>
        </w:rPr>
        <w:t xml:space="preserve">par </w:t>
      </w:r>
      <w:r w:rsidR="00DB14F7">
        <w:rPr>
          <w:rFonts w:asciiTheme="minorHAnsi" w:hAnsiTheme="minorHAnsi" w:cstheme="minorHAnsi"/>
          <w:sz w:val="22"/>
          <w:szCs w:val="22"/>
        </w:rPr>
        <w:t>2 mēnešiem</w:t>
      </w:r>
      <w:r w:rsidR="00EC6FA0">
        <w:rPr>
          <w:rFonts w:asciiTheme="minorHAnsi" w:hAnsiTheme="minorHAnsi" w:cstheme="minorHAnsi"/>
          <w:sz w:val="22"/>
          <w:szCs w:val="22"/>
        </w:rPr>
        <w:t>, pamatojoties uz</w:t>
      </w:r>
      <w:r w:rsidR="00EC6FA0" w:rsidRPr="00EC6FA0">
        <w:t xml:space="preserve"> </w:t>
      </w:r>
      <w:r w:rsidR="00EC6FA0" w:rsidRPr="00EC6FA0">
        <w:rPr>
          <w:rFonts w:asciiTheme="minorHAnsi" w:hAnsiTheme="minorHAnsi" w:cstheme="minorHAnsi"/>
          <w:sz w:val="22"/>
          <w:szCs w:val="22"/>
        </w:rPr>
        <w:t>Publisko iepirkumu likuma 61. panta pirmās daļas 2. punktu kopsakarā ar trešās daļas 1. Punktu un Līguma 4.5.4., 4.6., 4.8., 18.12. un 18.16. punktu</w:t>
      </w:r>
      <w:r>
        <w:rPr>
          <w:rFonts w:asciiTheme="minorHAnsi" w:hAnsiTheme="minorHAnsi" w:cstheme="minorHAnsi"/>
          <w:sz w:val="22"/>
          <w:szCs w:val="22"/>
        </w:rPr>
        <w:t>:</w:t>
      </w:r>
    </w:p>
    <w:p w14:paraId="29D5BA7E" w14:textId="2DB91752" w:rsidR="00DB14F7" w:rsidRDefault="009967DF" w:rsidP="000758CA">
      <w:pPr>
        <w:pStyle w:val="Sarakstarindkopa"/>
        <w:numPr>
          <w:ilvl w:val="0"/>
          <w:numId w:val="4"/>
        </w:numPr>
        <w:jc w:val="both"/>
        <w:rPr>
          <w:rFonts w:asciiTheme="minorHAnsi" w:hAnsiTheme="minorHAnsi" w:cstheme="minorHAnsi"/>
          <w:sz w:val="22"/>
          <w:szCs w:val="22"/>
        </w:rPr>
      </w:pPr>
      <w:r w:rsidRPr="009967DF">
        <w:rPr>
          <w:rFonts w:asciiTheme="minorHAnsi" w:hAnsiTheme="minorHAnsi" w:cstheme="minorHAnsi"/>
          <w:sz w:val="22"/>
          <w:szCs w:val="22"/>
        </w:rPr>
        <w:t>Pēc 2025.gada 19.decembrī noslēgtās Vienošanās Nr.3/2025 par grozījumiem Līgumā būvdarbu gaitā ir sastādīti 29 fakta konstatācijas akti, kuros konstatēta papildu būvdarbu nepieciešamība, kas nebija paredzēti sākotnējā būvprojektā, darbu apjomos un Līguma cenā</w:t>
      </w:r>
      <w:r>
        <w:rPr>
          <w:rFonts w:asciiTheme="minorHAnsi" w:hAnsiTheme="minorHAnsi" w:cstheme="minorHAnsi"/>
          <w:sz w:val="22"/>
          <w:szCs w:val="22"/>
        </w:rPr>
        <w:t>;</w:t>
      </w:r>
    </w:p>
    <w:p w14:paraId="5EECF007" w14:textId="07EB4B85" w:rsidR="009967DF" w:rsidRDefault="009A58FE" w:rsidP="000758CA">
      <w:pPr>
        <w:pStyle w:val="Sarakstarindkopa"/>
        <w:numPr>
          <w:ilvl w:val="0"/>
          <w:numId w:val="4"/>
        </w:numPr>
        <w:jc w:val="both"/>
        <w:rPr>
          <w:rFonts w:asciiTheme="minorHAnsi" w:hAnsiTheme="minorHAnsi" w:cstheme="minorHAnsi"/>
          <w:sz w:val="22"/>
          <w:szCs w:val="22"/>
        </w:rPr>
      </w:pPr>
      <w:r w:rsidRPr="009A58FE">
        <w:rPr>
          <w:rFonts w:asciiTheme="minorHAnsi" w:hAnsiTheme="minorHAnsi" w:cstheme="minorHAnsi"/>
          <w:sz w:val="22"/>
          <w:szCs w:val="22"/>
        </w:rPr>
        <w:t>Papildu darbi, kas sākotnēji nebija iekļauti būvprojektā, ir nepieciešami, lai pielāgotu būvprojektā paredzētos risinājumus Objekta faktiskajai situācijai, tostarp nodrošinātu to savietojamību ar esošajām inženierkomunikācijām, pieslēgumiem un blakus esošo nekustamo īpašumu inženierinfrastruktūru, kā arī lai Objektu būtu iespējams pienācīgi pabeigt un nodot ekspluatācijā</w:t>
      </w:r>
      <w:r>
        <w:rPr>
          <w:rFonts w:asciiTheme="minorHAnsi" w:hAnsiTheme="minorHAnsi" w:cstheme="minorHAnsi"/>
          <w:sz w:val="22"/>
          <w:szCs w:val="22"/>
        </w:rPr>
        <w:t>;</w:t>
      </w:r>
    </w:p>
    <w:p w14:paraId="1757CB00" w14:textId="6E06E1E0" w:rsidR="0065744D" w:rsidRDefault="003117E1" w:rsidP="000758CA">
      <w:pPr>
        <w:pStyle w:val="Sarakstarindkopa"/>
        <w:numPr>
          <w:ilvl w:val="0"/>
          <w:numId w:val="4"/>
        </w:numPr>
        <w:jc w:val="both"/>
        <w:rPr>
          <w:rFonts w:asciiTheme="minorHAnsi" w:hAnsiTheme="minorHAnsi" w:cstheme="minorHAnsi"/>
          <w:sz w:val="22"/>
          <w:szCs w:val="22"/>
        </w:rPr>
      </w:pPr>
      <w:r w:rsidRPr="003117E1">
        <w:rPr>
          <w:rFonts w:asciiTheme="minorHAnsi" w:hAnsiTheme="minorHAnsi" w:cstheme="minorHAnsi"/>
          <w:sz w:val="22"/>
          <w:szCs w:val="22"/>
        </w:rPr>
        <w:t>Minētie apstākļi Būvuzņēmējam, sagatavojot piedāvājumu un noslēdzot Līgumu, nebija zināmi un objektīvi nevarēja tikt pilnībā paredzēti. Attiecīgo papildu darbu izpildei bija nepieciešama darbu tehnisko risinājumu izstrāde un saskaņošana, darbu organizēšana, nepieciešamo materiālu pasūtīšana un piegāde, kā arī pašu būvdarbu veikšana, kas ir būtiski ietekmējusi sākotnēji plānoto darbu izpildes grafiku, kā arī radījusi Būvuzņēmējam papildu izmaksas</w:t>
      </w:r>
      <w:r w:rsidR="005A3D3A">
        <w:rPr>
          <w:rFonts w:asciiTheme="minorHAnsi" w:hAnsiTheme="minorHAnsi" w:cstheme="minorHAnsi"/>
          <w:sz w:val="22"/>
          <w:szCs w:val="22"/>
        </w:rPr>
        <w:t>.</w:t>
      </w:r>
    </w:p>
    <w:p w14:paraId="485A05CE" w14:textId="6C04D43F" w:rsidR="00C30C0C" w:rsidRDefault="001576F4" w:rsidP="000758CA">
      <w:pPr>
        <w:pStyle w:val="Sarakstarindkopa"/>
        <w:numPr>
          <w:ilvl w:val="0"/>
          <w:numId w:val="4"/>
        </w:numPr>
        <w:jc w:val="both"/>
        <w:rPr>
          <w:rFonts w:asciiTheme="minorHAnsi" w:hAnsiTheme="minorHAnsi" w:cstheme="minorHAnsi"/>
          <w:sz w:val="22"/>
          <w:szCs w:val="22"/>
        </w:rPr>
      </w:pPr>
      <w:r>
        <w:rPr>
          <w:rFonts w:asciiTheme="minorHAnsi" w:hAnsiTheme="minorHAnsi" w:cstheme="minorHAnsi"/>
          <w:sz w:val="22"/>
          <w:szCs w:val="22"/>
        </w:rPr>
        <w:t xml:space="preserve">Ņemot vērā, ka Līguma </w:t>
      </w:r>
      <w:r w:rsidR="00792569">
        <w:rPr>
          <w:rFonts w:asciiTheme="minorHAnsi" w:hAnsiTheme="minorHAnsi" w:cstheme="minorHAnsi"/>
          <w:sz w:val="22"/>
          <w:szCs w:val="22"/>
        </w:rPr>
        <w:t>darbības laikā</w:t>
      </w:r>
      <w:r w:rsidR="00502A68">
        <w:rPr>
          <w:rFonts w:asciiTheme="minorHAnsi" w:hAnsiTheme="minorHAnsi" w:cstheme="minorHAnsi"/>
          <w:sz w:val="22"/>
          <w:szCs w:val="22"/>
        </w:rPr>
        <w:t>, t.i., no 31.01.202</w:t>
      </w:r>
      <w:r w:rsidR="002C0B7A">
        <w:rPr>
          <w:rFonts w:asciiTheme="minorHAnsi" w:hAnsiTheme="minorHAnsi" w:cstheme="minorHAnsi"/>
          <w:sz w:val="22"/>
          <w:szCs w:val="22"/>
        </w:rPr>
        <w:t>5</w:t>
      </w:r>
      <w:r w:rsidR="00502A68">
        <w:rPr>
          <w:rFonts w:asciiTheme="minorHAnsi" w:hAnsiTheme="minorHAnsi" w:cstheme="minorHAnsi"/>
          <w:sz w:val="22"/>
          <w:szCs w:val="22"/>
        </w:rPr>
        <w:t xml:space="preserve">., ir bijuši divi tehnoloģiskie pārtraukumi – no 31.01.2025. līdz 31.03.2025. un no </w:t>
      </w:r>
      <w:r w:rsidR="00163453">
        <w:rPr>
          <w:rFonts w:asciiTheme="minorHAnsi" w:hAnsiTheme="minorHAnsi" w:cstheme="minorHAnsi"/>
          <w:sz w:val="22"/>
          <w:szCs w:val="22"/>
        </w:rPr>
        <w:t>22.12.2025. līdz 06.04.2026., kopējais līguma termiņš pirms šīs Vienošanās Nr.</w:t>
      </w:r>
      <w:r w:rsidR="00A251BA">
        <w:rPr>
          <w:rFonts w:asciiTheme="minorHAnsi" w:hAnsiTheme="minorHAnsi" w:cstheme="minorHAnsi"/>
          <w:sz w:val="22"/>
          <w:szCs w:val="22"/>
        </w:rPr>
        <w:t>4</w:t>
      </w:r>
      <w:r w:rsidR="00163453">
        <w:rPr>
          <w:rFonts w:asciiTheme="minorHAnsi" w:hAnsiTheme="minorHAnsi" w:cstheme="minorHAnsi"/>
          <w:sz w:val="22"/>
          <w:szCs w:val="22"/>
        </w:rPr>
        <w:t>/202</w:t>
      </w:r>
      <w:r w:rsidR="00A251BA">
        <w:rPr>
          <w:rFonts w:asciiTheme="minorHAnsi" w:hAnsiTheme="minorHAnsi" w:cstheme="minorHAnsi"/>
          <w:sz w:val="22"/>
          <w:szCs w:val="22"/>
        </w:rPr>
        <w:t>6</w:t>
      </w:r>
      <w:r w:rsidR="00163453">
        <w:rPr>
          <w:rFonts w:asciiTheme="minorHAnsi" w:hAnsiTheme="minorHAnsi" w:cstheme="minorHAnsi"/>
          <w:sz w:val="22"/>
          <w:szCs w:val="22"/>
        </w:rPr>
        <w:t xml:space="preserve"> parakstīšanas brīža ir 2026.gada </w:t>
      </w:r>
      <w:r w:rsidR="00191BF1">
        <w:rPr>
          <w:rFonts w:asciiTheme="minorHAnsi" w:hAnsiTheme="minorHAnsi" w:cstheme="minorHAnsi"/>
          <w:sz w:val="22"/>
          <w:szCs w:val="22"/>
        </w:rPr>
        <w:t>2</w:t>
      </w:r>
      <w:r w:rsidR="005C127F">
        <w:rPr>
          <w:rFonts w:asciiTheme="minorHAnsi" w:hAnsiTheme="minorHAnsi" w:cstheme="minorHAnsi"/>
          <w:sz w:val="22"/>
          <w:szCs w:val="22"/>
        </w:rPr>
        <w:t>7</w:t>
      </w:r>
      <w:r w:rsidR="00191BF1">
        <w:rPr>
          <w:rFonts w:asciiTheme="minorHAnsi" w:hAnsiTheme="minorHAnsi" w:cstheme="minorHAnsi"/>
          <w:sz w:val="22"/>
          <w:szCs w:val="22"/>
        </w:rPr>
        <w:t>.jūlijs. Pagarinot termiņu par 2 mēnešiem, kopējais līguma termiņš – līdz 2026.gada 2</w:t>
      </w:r>
      <w:r w:rsidR="005C127F">
        <w:rPr>
          <w:rFonts w:asciiTheme="minorHAnsi" w:hAnsiTheme="minorHAnsi" w:cstheme="minorHAnsi"/>
          <w:sz w:val="22"/>
          <w:szCs w:val="22"/>
        </w:rPr>
        <w:t>7</w:t>
      </w:r>
      <w:r w:rsidR="00191BF1">
        <w:rPr>
          <w:rFonts w:asciiTheme="minorHAnsi" w:hAnsiTheme="minorHAnsi" w:cstheme="minorHAnsi"/>
          <w:sz w:val="22"/>
          <w:szCs w:val="22"/>
        </w:rPr>
        <w:t>.septembrim</w:t>
      </w:r>
      <w:r w:rsidR="006C55B7">
        <w:rPr>
          <w:rFonts w:asciiTheme="minorHAnsi" w:hAnsiTheme="minorHAnsi" w:cstheme="minorHAnsi"/>
          <w:sz w:val="22"/>
          <w:szCs w:val="22"/>
        </w:rPr>
        <w:t>;</w:t>
      </w:r>
    </w:p>
    <w:p w14:paraId="42083E65" w14:textId="18AA5CF3" w:rsidR="00CC2474" w:rsidRDefault="006C55B7" w:rsidP="00E03EB7">
      <w:pPr>
        <w:pStyle w:val="Sarakstarindkopa"/>
        <w:numPr>
          <w:ilvl w:val="0"/>
          <w:numId w:val="4"/>
        </w:numPr>
        <w:tabs>
          <w:tab w:val="left" w:pos="720"/>
        </w:tabs>
        <w:jc w:val="both"/>
        <w:outlineLvl w:val="0"/>
        <w:rPr>
          <w:rFonts w:asciiTheme="minorHAnsi" w:hAnsiTheme="minorHAnsi" w:cstheme="minorHAnsi"/>
          <w:sz w:val="22"/>
          <w:szCs w:val="22"/>
        </w:rPr>
      </w:pPr>
      <w:r w:rsidRPr="006C55B7">
        <w:rPr>
          <w:rFonts w:asciiTheme="minorHAnsi" w:hAnsiTheme="minorHAnsi" w:cstheme="minorHAnsi"/>
          <w:sz w:val="22"/>
          <w:szCs w:val="22"/>
        </w:rPr>
        <w:t xml:space="preserve">Pagarinājuma iemesli nav attiecināmi uz Būvuzņēmēja darbu plānošanu, vilcināšanos vai citu tā atbildības jomā esošu apstākli. </w:t>
      </w:r>
    </w:p>
    <w:p w14:paraId="7079E7DB" w14:textId="77777777" w:rsidR="006C55B7" w:rsidRPr="006C55B7" w:rsidRDefault="006C55B7" w:rsidP="006C55B7">
      <w:pPr>
        <w:pStyle w:val="Sarakstarindkopa"/>
        <w:tabs>
          <w:tab w:val="left" w:pos="720"/>
        </w:tabs>
        <w:jc w:val="both"/>
        <w:outlineLvl w:val="0"/>
        <w:rPr>
          <w:rFonts w:asciiTheme="minorHAnsi" w:hAnsiTheme="minorHAnsi" w:cstheme="minorHAnsi"/>
          <w:sz w:val="22"/>
          <w:szCs w:val="22"/>
        </w:rPr>
      </w:pPr>
    </w:p>
    <w:p w14:paraId="32692893" w14:textId="514E8826" w:rsidR="00CC2474" w:rsidRDefault="00CC2474" w:rsidP="00CC2474">
      <w:pPr>
        <w:tabs>
          <w:tab w:val="left" w:pos="720"/>
        </w:tabs>
        <w:jc w:val="both"/>
        <w:outlineLvl w:val="0"/>
        <w:rPr>
          <w:rFonts w:asciiTheme="minorHAnsi" w:hAnsiTheme="minorHAnsi" w:cstheme="minorHAnsi"/>
          <w:sz w:val="22"/>
          <w:szCs w:val="22"/>
        </w:rPr>
      </w:pPr>
      <w:r w:rsidRPr="00A5589B">
        <w:rPr>
          <w:rFonts w:asciiTheme="minorHAnsi" w:hAnsiTheme="minorHAnsi" w:cstheme="minorHAnsi"/>
          <w:sz w:val="22"/>
          <w:szCs w:val="22"/>
        </w:rPr>
        <w:t>Būvuzņēmējs ir iesniedzis aktualizēto Finanšu plūsmas un darbu izpildes kalendāro grafiku</w:t>
      </w:r>
      <w:r>
        <w:rPr>
          <w:rFonts w:asciiTheme="minorHAnsi" w:hAnsiTheme="minorHAnsi" w:cstheme="minorHAnsi"/>
          <w:sz w:val="22"/>
          <w:szCs w:val="22"/>
        </w:rPr>
        <w:t>.</w:t>
      </w:r>
    </w:p>
    <w:p w14:paraId="15E1E24D" w14:textId="77777777" w:rsidR="00CC2474" w:rsidRDefault="00CC2474" w:rsidP="00CC2474">
      <w:pPr>
        <w:tabs>
          <w:tab w:val="left" w:pos="720"/>
        </w:tabs>
        <w:ind w:left="720"/>
        <w:jc w:val="both"/>
        <w:outlineLvl w:val="0"/>
        <w:rPr>
          <w:rFonts w:asciiTheme="minorHAnsi" w:hAnsiTheme="minorHAnsi" w:cstheme="minorHAnsi"/>
          <w:sz w:val="22"/>
          <w:szCs w:val="22"/>
        </w:rPr>
      </w:pPr>
    </w:p>
    <w:p w14:paraId="1141F538" w14:textId="30A27F54" w:rsidR="00A41823" w:rsidRPr="00802F60" w:rsidRDefault="00CC2474" w:rsidP="00E606D0">
      <w:pPr>
        <w:tabs>
          <w:tab w:val="left" w:pos="720"/>
        </w:tabs>
        <w:jc w:val="both"/>
        <w:outlineLvl w:val="0"/>
        <w:rPr>
          <w:rFonts w:asciiTheme="minorHAnsi" w:hAnsiTheme="minorHAnsi" w:cstheme="minorHAnsi"/>
          <w:sz w:val="22"/>
          <w:szCs w:val="22"/>
        </w:rPr>
      </w:pPr>
      <w:r>
        <w:rPr>
          <w:rFonts w:asciiTheme="minorHAnsi" w:hAnsiTheme="minorHAnsi" w:cstheme="minorHAnsi"/>
          <w:sz w:val="22"/>
          <w:szCs w:val="22"/>
        </w:rPr>
        <w:tab/>
      </w:r>
      <w:r w:rsidR="00A41823" w:rsidRPr="00802F60">
        <w:rPr>
          <w:rFonts w:asciiTheme="minorHAnsi" w:hAnsiTheme="minorHAnsi" w:cstheme="minorHAnsi"/>
          <w:sz w:val="22"/>
          <w:szCs w:val="22"/>
        </w:rPr>
        <w:t xml:space="preserve">Pasūtītājs norāda, ka attiecībā par grozījumiem Līgumā un iepirkuma Līguma mērķi, netiek mainīts Līguma vispārējais raksturs un nosacījumi, jo ir atklājušies </w:t>
      </w:r>
      <w:r w:rsidR="001B1B82">
        <w:rPr>
          <w:rFonts w:asciiTheme="minorHAnsi" w:hAnsiTheme="minorHAnsi" w:cstheme="minorHAnsi"/>
          <w:sz w:val="22"/>
          <w:szCs w:val="22"/>
        </w:rPr>
        <w:t xml:space="preserve">tādi </w:t>
      </w:r>
      <w:r w:rsidR="00A41823" w:rsidRPr="00802F60">
        <w:rPr>
          <w:rFonts w:asciiTheme="minorHAnsi" w:hAnsiTheme="minorHAnsi" w:cstheme="minorHAnsi"/>
          <w:sz w:val="22"/>
          <w:szCs w:val="22"/>
        </w:rPr>
        <w:t xml:space="preserve">darbi, kas plānojot </w:t>
      </w:r>
      <w:r w:rsidR="00980590" w:rsidRPr="00802F60">
        <w:rPr>
          <w:rFonts w:asciiTheme="minorHAnsi" w:hAnsiTheme="minorHAnsi" w:cstheme="minorHAnsi"/>
          <w:sz w:val="22"/>
          <w:szCs w:val="22"/>
        </w:rPr>
        <w:t xml:space="preserve">investīciju </w:t>
      </w:r>
      <w:r w:rsidR="00A41823" w:rsidRPr="00802F60">
        <w:rPr>
          <w:rFonts w:asciiTheme="minorHAnsi" w:hAnsiTheme="minorHAnsi" w:cstheme="minorHAnsi"/>
          <w:sz w:val="22"/>
          <w:szCs w:val="22"/>
        </w:rPr>
        <w:t xml:space="preserve">projekta </w:t>
      </w:r>
      <w:r w:rsidR="00980590" w:rsidRPr="00802F60">
        <w:rPr>
          <w:rFonts w:asciiTheme="minorHAnsi" w:hAnsiTheme="minorHAnsi" w:cstheme="minorHAnsi"/>
          <w:sz w:val="22"/>
          <w:szCs w:val="22"/>
        </w:rPr>
        <w:t>„</w:t>
      </w:r>
      <w:r w:rsidR="00A27898" w:rsidRPr="00A27898">
        <w:rPr>
          <w:rFonts w:asciiTheme="minorHAnsi" w:hAnsiTheme="minorHAnsi" w:cstheme="minorHAnsi"/>
          <w:sz w:val="22"/>
          <w:szCs w:val="22"/>
        </w:rPr>
        <w:t>Krišjāņa Valdemāra ielas un Pļavas ielas, Cēsīs, pārbūve</w:t>
      </w:r>
      <w:r w:rsidR="00980590" w:rsidRPr="00802F60">
        <w:rPr>
          <w:rFonts w:asciiTheme="minorHAnsi" w:hAnsiTheme="minorHAnsi" w:cstheme="minorHAnsi"/>
          <w:sz w:val="22"/>
          <w:szCs w:val="22"/>
        </w:rPr>
        <w:t xml:space="preserve">” </w:t>
      </w:r>
      <w:r w:rsidR="00A41823" w:rsidRPr="00802F60">
        <w:rPr>
          <w:rFonts w:asciiTheme="minorHAnsi" w:hAnsiTheme="minorHAnsi" w:cstheme="minorHAnsi"/>
          <w:sz w:val="22"/>
          <w:szCs w:val="22"/>
        </w:rPr>
        <w:t xml:space="preserve">ieviešanu iepriekš </w:t>
      </w:r>
      <w:r w:rsidR="00A41823" w:rsidRPr="00802F60">
        <w:rPr>
          <w:rFonts w:asciiTheme="minorHAnsi" w:hAnsiTheme="minorHAnsi" w:cstheme="minorHAnsi"/>
          <w:b/>
          <w:bCs/>
          <w:sz w:val="22"/>
          <w:szCs w:val="22"/>
        </w:rPr>
        <w:t>nebija</w:t>
      </w:r>
      <w:r w:rsidR="00EA4E5E">
        <w:rPr>
          <w:rFonts w:asciiTheme="minorHAnsi" w:hAnsiTheme="minorHAnsi" w:cstheme="minorHAnsi"/>
          <w:b/>
          <w:bCs/>
          <w:sz w:val="22"/>
          <w:szCs w:val="22"/>
        </w:rPr>
        <w:t xml:space="preserve"> objektīvi</w:t>
      </w:r>
      <w:r w:rsidR="00A41823" w:rsidRPr="00802F60">
        <w:rPr>
          <w:rFonts w:asciiTheme="minorHAnsi" w:hAnsiTheme="minorHAnsi" w:cstheme="minorHAnsi"/>
          <w:b/>
          <w:bCs/>
          <w:sz w:val="22"/>
          <w:szCs w:val="22"/>
        </w:rPr>
        <w:t xml:space="preserve"> paredzami, </w:t>
      </w:r>
      <w:r w:rsidR="0040628B" w:rsidRPr="00802F60">
        <w:rPr>
          <w:rFonts w:asciiTheme="minorHAnsi" w:hAnsiTheme="minorHAnsi" w:cstheme="minorHAnsi"/>
          <w:b/>
          <w:bCs/>
          <w:sz w:val="22"/>
          <w:szCs w:val="22"/>
        </w:rPr>
        <w:t xml:space="preserve">nepieciešamie </w:t>
      </w:r>
      <w:r w:rsidR="00B24C94" w:rsidRPr="00802F60">
        <w:rPr>
          <w:rFonts w:asciiTheme="minorHAnsi" w:hAnsiTheme="minorHAnsi" w:cstheme="minorHAnsi"/>
          <w:b/>
          <w:bCs/>
          <w:sz w:val="22"/>
          <w:szCs w:val="22"/>
        </w:rPr>
        <w:t xml:space="preserve">tehniskie risinājumi tika </w:t>
      </w:r>
      <w:r w:rsidR="00EA4E5E">
        <w:rPr>
          <w:rFonts w:asciiTheme="minorHAnsi" w:hAnsiTheme="minorHAnsi" w:cstheme="minorHAnsi"/>
          <w:b/>
          <w:bCs/>
          <w:sz w:val="22"/>
          <w:szCs w:val="22"/>
        </w:rPr>
        <w:t>konstatēti</w:t>
      </w:r>
      <w:r w:rsidR="00EA4E5E" w:rsidRPr="00802F60">
        <w:rPr>
          <w:rFonts w:asciiTheme="minorHAnsi" w:hAnsiTheme="minorHAnsi" w:cstheme="minorHAnsi"/>
          <w:b/>
          <w:bCs/>
          <w:sz w:val="22"/>
          <w:szCs w:val="22"/>
        </w:rPr>
        <w:t xml:space="preserve"> </w:t>
      </w:r>
      <w:r w:rsidR="00B24C94" w:rsidRPr="00802F60">
        <w:rPr>
          <w:rFonts w:asciiTheme="minorHAnsi" w:hAnsiTheme="minorHAnsi" w:cstheme="minorHAnsi"/>
          <w:b/>
          <w:bCs/>
          <w:sz w:val="22"/>
          <w:szCs w:val="22"/>
        </w:rPr>
        <w:t>tikai</w:t>
      </w:r>
      <w:r w:rsidR="00D246B7" w:rsidRPr="00802F60">
        <w:rPr>
          <w:rFonts w:asciiTheme="minorHAnsi" w:hAnsiTheme="minorHAnsi" w:cstheme="minorHAnsi"/>
          <w:b/>
          <w:bCs/>
          <w:sz w:val="22"/>
          <w:szCs w:val="22"/>
        </w:rPr>
        <w:t xml:space="preserve"> būvdarbu laikā</w:t>
      </w:r>
      <w:r w:rsidR="00130EEA" w:rsidRPr="00802F60">
        <w:rPr>
          <w:rFonts w:asciiTheme="minorHAnsi" w:hAnsiTheme="minorHAnsi" w:cstheme="minorHAnsi"/>
          <w:sz w:val="22"/>
          <w:szCs w:val="22"/>
        </w:rPr>
        <w:t>,</w:t>
      </w:r>
      <w:r w:rsidR="00EA4E5E">
        <w:rPr>
          <w:rFonts w:asciiTheme="minorHAnsi" w:hAnsiTheme="minorHAnsi" w:cstheme="minorHAnsi"/>
          <w:sz w:val="22"/>
          <w:szCs w:val="22"/>
        </w:rPr>
        <w:t xml:space="preserve"> </w:t>
      </w:r>
      <w:r w:rsidR="00671DC0">
        <w:rPr>
          <w:rFonts w:asciiTheme="minorHAnsi" w:hAnsiTheme="minorHAnsi" w:cstheme="minorHAnsi"/>
          <w:sz w:val="22"/>
          <w:szCs w:val="22"/>
        </w:rPr>
        <w:t>kā rezultātā</w:t>
      </w:r>
      <w:r w:rsidR="00D54882">
        <w:rPr>
          <w:rFonts w:asciiTheme="minorHAnsi" w:hAnsiTheme="minorHAnsi" w:cstheme="minorHAnsi"/>
          <w:sz w:val="22"/>
          <w:szCs w:val="22"/>
        </w:rPr>
        <w:t xml:space="preserve">, pamatojoties uz Līgumā </w:t>
      </w:r>
      <w:r w:rsidR="00ED1464">
        <w:rPr>
          <w:rFonts w:asciiTheme="minorHAnsi" w:hAnsiTheme="minorHAnsi" w:cstheme="minorHAnsi"/>
          <w:sz w:val="22"/>
          <w:szCs w:val="22"/>
        </w:rPr>
        <w:t>atrunātiem nosacījumiem</w:t>
      </w:r>
      <w:r w:rsidR="00394D02">
        <w:rPr>
          <w:rFonts w:asciiTheme="minorHAnsi" w:hAnsiTheme="minorHAnsi" w:cstheme="minorHAnsi"/>
          <w:sz w:val="22"/>
          <w:szCs w:val="22"/>
        </w:rPr>
        <w:t>,</w:t>
      </w:r>
      <w:r w:rsidR="00146262">
        <w:rPr>
          <w:rFonts w:asciiTheme="minorHAnsi" w:hAnsiTheme="minorHAnsi" w:cstheme="minorHAnsi"/>
          <w:sz w:val="22"/>
          <w:szCs w:val="22"/>
        </w:rPr>
        <w:t xml:space="preserve"> </w:t>
      </w:r>
      <w:r w:rsidR="00671DC0">
        <w:rPr>
          <w:rFonts w:asciiTheme="minorHAnsi" w:hAnsiTheme="minorHAnsi" w:cstheme="minorHAnsi"/>
          <w:sz w:val="22"/>
          <w:szCs w:val="22"/>
        </w:rPr>
        <w:t xml:space="preserve">Puses </w:t>
      </w:r>
      <w:r w:rsidR="00146262">
        <w:rPr>
          <w:rFonts w:asciiTheme="minorHAnsi" w:hAnsiTheme="minorHAnsi" w:cstheme="minorHAnsi"/>
          <w:sz w:val="22"/>
          <w:szCs w:val="22"/>
        </w:rPr>
        <w:t xml:space="preserve">saskata nepieciešamību iekļaut Līgumā </w:t>
      </w:r>
      <w:r w:rsidR="00230E85">
        <w:rPr>
          <w:rFonts w:asciiTheme="minorHAnsi" w:hAnsiTheme="minorHAnsi" w:cstheme="minorHAnsi"/>
          <w:sz w:val="22"/>
          <w:szCs w:val="22"/>
        </w:rPr>
        <w:t xml:space="preserve">Darbus, kas netika </w:t>
      </w:r>
      <w:r w:rsidR="00230E85">
        <w:rPr>
          <w:rFonts w:asciiTheme="minorHAnsi" w:hAnsiTheme="minorHAnsi" w:cstheme="minorHAnsi"/>
          <w:sz w:val="22"/>
          <w:szCs w:val="22"/>
        </w:rPr>
        <w:lastRenderedPageBreak/>
        <w:t>sākotnēji iekļauti</w:t>
      </w:r>
      <w:r w:rsidR="00C407D1">
        <w:rPr>
          <w:rFonts w:asciiTheme="minorHAnsi" w:hAnsiTheme="minorHAnsi" w:cstheme="minorHAnsi"/>
          <w:sz w:val="22"/>
          <w:szCs w:val="22"/>
        </w:rPr>
        <w:t xml:space="preserve">. </w:t>
      </w:r>
      <w:r w:rsidR="004505E5">
        <w:rPr>
          <w:rFonts w:asciiTheme="minorHAnsi" w:hAnsiTheme="minorHAnsi" w:cstheme="minorHAnsi"/>
          <w:sz w:val="22"/>
          <w:szCs w:val="22"/>
        </w:rPr>
        <w:t>Ievērojot augstākminēto,</w:t>
      </w:r>
      <w:r w:rsidR="00A41823" w:rsidRPr="00802F60">
        <w:rPr>
          <w:rFonts w:asciiTheme="minorHAnsi" w:hAnsiTheme="minorHAnsi" w:cstheme="minorHAnsi"/>
          <w:sz w:val="22"/>
          <w:szCs w:val="22"/>
        </w:rPr>
        <w:t xml:space="preserve"> jebkurā gadījumā būtu nepieciešams veikt Līguma grozījumus, ja arī Līgums par </w:t>
      </w:r>
      <w:r w:rsidR="00234456" w:rsidRPr="00802F60">
        <w:rPr>
          <w:rFonts w:asciiTheme="minorHAnsi" w:hAnsiTheme="minorHAnsi" w:cstheme="minorHAnsi"/>
          <w:sz w:val="22"/>
          <w:szCs w:val="22"/>
        </w:rPr>
        <w:t>būvd</w:t>
      </w:r>
      <w:r w:rsidR="00A41823" w:rsidRPr="00802F60">
        <w:rPr>
          <w:rFonts w:asciiTheme="minorHAnsi" w:hAnsiTheme="minorHAnsi" w:cstheme="minorHAnsi"/>
          <w:sz w:val="22"/>
          <w:szCs w:val="22"/>
        </w:rPr>
        <w:t xml:space="preserve">arbiem būtu noslēgts ar kādu citu Būvuzņēmēju, būtu izdarāmas izmaiņas. </w:t>
      </w:r>
    </w:p>
    <w:p w14:paraId="2A691885" w14:textId="77777777" w:rsidR="00A41823" w:rsidRPr="00802F60" w:rsidRDefault="00A41823" w:rsidP="00E606D0">
      <w:pPr>
        <w:tabs>
          <w:tab w:val="left" w:pos="720"/>
        </w:tabs>
        <w:jc w:val="both"/>
        <w:outlineLvl w:val="0"/>
        <w:rPr>
          <w:rFonts w:asciiTheme="minorHAnsi" w:hAnsiTheme="minorHAnsi" w:cstheme="minorHAnsi"/>
          <w:strike/>
          <w:sz w:val="22"/>
          <w:szCs w:val="22"/>
        </w:rPr>
      </w:pPr>
    </w:p>
    <w:p w14:paraId="35EE059C" w14:textId="22DFE7C5" w:rsidR="003257D3" w:rsidRPr="00802F60" w:rsidRDefault="00A41823" w:rsidP="00D312C9">
      <w:pPr>
        <w:ind w:firstLine="709"/>
        <w:jc w:val="both"/>
        <w:rPr>
          <w:rFonts w:asciiTheme="minorHAnsi" w:hAnsiTheme="minorHAnsi" w:cstheme="minorHAnsi"/>
          <w:sz w:val="22"/>
          <w:szCs w:val="22"/>
        </w:rPr>
      </w:pPr>
      <w:r w:rsidRPr="00802F60">
        <w:rPr>
          <w:rFonts w:asciiTheme="minorHAnsi" w:hAnsiTheme="minorHAnsi" w:cstheme="minorHAnsi"/>
          <w:sz w:val="22"/>
          <w:szCs w:val="22"/>
        </w:rPr>
        <w:t>Pasūtītāja ieskatā papildus iepriekš neparedzētus būvdarbus nevar tehniski un ekonomiski nodalīt no sākotnējā Līguma bez nesamērīgām grūtībām, jo tie ir jāveic būvlaukumā, kurā jau strādā Būvuzņēmējs un Būvuzņēmēja nomaiņa būtu apgrūtinoša un dārga, kā arī tas apgrūtinātu būvdarbu pabeigšanu un Objekta nodošanu</w:t>
      </w:r>
      <w:r w:rsidR="00234456" w:rsidRPr="00802F60">
        <w:rPr>
          <w:rFonts w:asciiTheme="minorHAnsi" w:hAnsiTheme="minorHAnsi" w:cstheme="minorHAnsi"/>
          <w:sz w:val="22"/>
          <w:szCs w:val="22"/>
        </w:rPr>
        <w:t xml:space="preserve"> un pieņemšanu</w:t>
      </w:r>
      <w:r w:rsidRPr="00802F60">
        <w:rPr>
          <w:rFonts w:asciiTheme="minorHAnsi" w:hAnsiTheme="minorHAnsi" w:cstheme="minorHAnsi"/>
          <w:sz w:val="22"/>
          <w:szCs w:val="22"/>
        </w:rPr>
        <w:t xml:space="preserve"> ekspluatācijā kopumā, kā arī vēlākās darbības, kas saistītas ar būvobjekta garantijas laika garantiju.</w:t>
      </w:r>
    </w:p>
    <w:p w14:paraId="482552E0" w14:textId="77777777" w:rsidR="001C5039" w:rsidRPr="00802F60" w:rsidRDefault="001C5039" w:rsidP="00BE2727">
      <w:pPr>
        <w:tabs>
          <w:tab w:val="left" w:pos="720"/>
        </w:tabs>
        <w:jc w:val="center"/>
        <w:outlineLvl w:val="0"/>
        <w:rPr>
          <w:rFonts w:asciiTheme="minorHAnsi" w:hAnsiTheme="minorHAnsi" w:cstheme="minorHAnsi"/>
          <w:sz w:val="22"/>
          <w:szCs w:val="22"/>
        </w:rPr>
      </w:pPr>
    </w:p>
    <w:p w14:paraId="1BC1F384" w14:textId="71A7A9AD" w:rsidR="007A6B44" w:rsidRPr="00802F60" w:rsidRDefault="00A41823" w:rsidP="00BE2727">
      <w:pPr>
        <w:tabs>
          <w:tab w:val="left" w:pos="720"/>
        </w:tabs>
        <w:jc w:val="center"/>
        <w:outlineLvl w:val="0"/>
        <w:rPr>
          <w:rFonts w:asciiTheme="minorHAnsi" w:hAnsiTheme="minorHAnsi" w:cstheme="minorHAnsi"/>
          <w:sz w:val="22"/>
          <w:szCs w:val="22"/>
        </w:rPr>
      </w:pPr>
      <w:r w:rsidRPr="00802F60">
        <w:rPr>
          <w:rFonts w:asciiTheme="minorHAnsi" w:hAnsiTheme="minorHAnsi" w:cstheme="minorHAnsi"/>
          <w:sz w:val="22"/>
          <w:szCs w:val="22"/>
        </w:rPr>
        <w:t>Ņemot vērā augstāk minēto, pamatoti ir nepieciešams veikt Līguma grozījumus.</w:t>
      </w:r>
    </w:p>
    <w:p w14:paraId="13B94587" w14:textId="77777777" w:rsidR="00204C92" w:rsidRPr="00802F60" w:rsidRDefault="00204C92" w:rsidP="002E2A2C">
      <w:pPr>
        <w:tabs>
          <w:tab w:val="left" w:pos="720"/>
        </w:tabs>
        <w:jc w:val="both"/>
        <w:outlineLvl w:val="0"/>
        <w:rPr>
          <w:rFonts w:asciiTheme="minorHAnsi" w:hAnsiTheme="minorHAnsi" w:cstheme="minorHAnsi"/>
          <w:sz w:val="22"/>
          <w:szCs w:val="22"/>
        </w:rPr>
      </w:pPr>
    </w:p>
    <w:p w14:paraId="3E74DE9F" w14:textId="77777777" w:rsidR="001C5039" w:rsidRPr="00802F60" w:rsidRDefault="001C5039" w:rsidP="002E2A2C">
      <w:pPr>
        <w:tabs>
          <w:tab w:val="left" w:pos="720"/>
        </w:tabs>
        <w:jc w:val="both"/>
        <w:outlineLvl w:val="0"/>
        <w:rPr>
          <w:rFonts w:asciiTheme="minorHAnsi" w:hAnsiTheme="minorHAnsi" w:cstheme="minorHAnsi"/>
          <w:sz w:val="22"/>
          <w:szCs w:val="22"/>
        </w:rPr>
      </w:pPr>
    </w:p>
    <w:p w14:paraId="666AF31D" w14:textId="36768E0E" w:rsidR="007F0B08" w:rsidRPr="00533AF6" w:rsidRDefault="00617342" w:rsidP="00E606D0">
      <w:pPr>
        <w:rPr>
          <w:rFonts w:asciiTheme="minorHAnsi" w:hAnsiTheme="minorHAnsi" w:cstheme="minorHAnsi"/>
          <w:sz w:val="22"/>
          <w:szCs w:val="22"/>
        </w:rPr>
      </w:pPr>
      <w:r>
        <w:rPr>
          <w:rFonts w:asciiTheme="minorHAnsi" w:hAnsiTheme="minorHAnsi" w:cstheme="minorHAnsi"/>
          <w:spacing w:val="2"/>
          <w:sz w:val="22"/>
          <w:szCs w:val="22"/>
        </w:rPr>
        <w:t>Izpilddirektor</w:t>
      </w:r>
      <w:r w:rsidR="005C56F5">
        <w:rPr>
          <w:rFonts w:asciiTheme="minorHAnsi" w:hAnsiTheme="minorHAnsi" w:cstheme="minorHAnsi"/>
          <w:spacing w:val="2"/>
          <w:sz w:val="22"/>
          <w:szCs w:val="22"/>
        </w:rPr>
        <w:t>e</w:t>
      </w:r>
      <w:r w:rsidR="005C56F5">
        <w:rPr>
          <w:rFonts w:asciiTheme="minorHAnsi" w:hAnsiTheme="minorHAnsi" w:cstheme="minorHAnsi"/>
          <w:spacing w:val="2"/>
          <w:sz w:val="22"/>
          <w:szCs w:val="22"/>
        </w:rPr>
        <w:tab/>
      </w:r>
      <w:r w:rsidR="005C56F5">
        <w:rPr>
          <w:rFonts w:asciiTheme="minorHAnsi" w:hAnsiTheme="minorHAnsi" w:cstheme="minorHAnsi"/>
          <w:spacing w:val="2"/>
          <w:sz w:val="22"/>
          <w:szCs w:val="22"/>
        </w:rPr>
        <w:tab/>
      </w:r>
      <w:r>
        <w:rPr>
          <w:rFonts w:asciiTheme="minorHAnsi" w:hAnsiTheme="minorHAnsi" w:cstheme="minorHAnsi"/>
          <w:spacing w:val="2"/>
          <w:sz w:val="22"/>
          <w:szCs w:val="22"/>
        </w:rPr>
        <w:tab/>
      </w:r>
      <w:r>
        <w:rPr>
          <w:rFonts w:asciiTheme="minorHAnsi" w:hAnsiTheme="minorHAnsi" w:cstheme="minorHAnsi"/>
          <w:spacing w:val="2"/>
          <w:sz w:val="22"/>
          <w:szCs w:val="22"/>
        </w:rPr>
        <w:tab/>
      </w:r>
      <w:r>
        <w:rPr>
          <w:rFonts w:asciiTheme="minorHAnsi" w:hAnsiTheme="minorHAnsi" w:cstheme="minorHAnsi"/>
          <w:spacing w:val="2"/>
          <w:sz w:val="22"/>
          <w:szCs w:val="22"/>
        </w:rPr>
        <w:tab/>
      </w:r>
      <w:r w:rsidR="005C56F5">
        <w:rPr>
          <w:rFonts w:asciiTheme="minorHAnsi" w:hAnsiTheme="minorHAnsi" w:cstheme="minorHAnsi"/>
          <w:spacing w:val="2"/>
          <w:sz w:val="22"/>
          <w:szCs w:val="22"/>
        </w:rPr>
        <w:tab/>
      </w:r>
      <w:r>
        <w:rPr>
          <w:rFonts w:asciiTheme="minorHAnsi" w:hAnsiTheme="minorHAnsi" w:cstheme="minorHAnsi"/>
          <w:spacing w:val="2"/>
          <w:sz w:val="22"/>
          <w:szCs w:val="22"/>
        </w:rPr>
        <w:tab/>
      </w:r>
      <w:r>
        <w:rPr>
          <w:rFonts w:asciiTheme="minorHAnsi" w:hAnsiTheme="minorHAnsi" w:cstheme="minorHAnsi"/>
          <w:spacing w:val="2"/>
          <w:sz w:val="22"/>
          <w:szCs w:val="22"/>
        </w:rPr>
        <w:tab/>
      </w:r>
      <w:r w:rsidR="005C56F5">
        <w:rPr>
          <w:rFonts w:asciiTheme="minorHAnsi" w:hAnsiTheme="minorHAnsi" w:cstheme="minorHAnsi"/>
          <w:spacing w:val="2"/>
          <w:sz w:val="22"/>
          <w:szCs w:val="22"/>
        </w:rPr>
        <w:t>Līga Medne</w:t>
      </w:r>
    </w:p>
    <w:sectPr w:rsidR="007F0B08" w:rsidRPr="00533AF6" w:rsidSect="00737CF1">
      <w:footerReference w:type="default" r:id="rId8"/>
      <w:pgSz w:w="11906" w:h="16838"/>
      <w:pgMar w:top="425" w:right="851" w:bottom="1440"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70F072" w14:textId="77777777" w:rsidR="00C65ABE" w:rsidRDefault="00C65ABE" w:rsidP="00EB4073">
      <w:r>
        <w:separator/>
      </w:r>
    </w:p>
  </w:endnote>
  <w:endnote w:type="continuationSeparator" w:id="0">
    <w:p w14:paraId="28EDF68E" w14:textId="77777777" w:rsidR="00C65ABE" w:rsidRDefault="00C65ABE" w:rsidP="00EB40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Cambria">
    <w:panose1 w:val="02040503050406030204"/>
    <w:charset w:val="BA"/>
    <w:family w:val="roman"/>
    <w:pitch w:val="variable"/>
    <w:sig w:usb0="E00006FF" w:usb1="420024FF" w:usb2="02000000" w:usb3="00000000" w:csb0="0000019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989571" w14:textId="77777777" w:rsidR="00EB4073" w:rsidRPr="00EB4073" w:rsidRDefault="00EB4073">
    <w:pPr>
      <w:pStyle w:val="Kjene"/>
      <w:jc w:val="center"/>
      <w:rPr>
        <w:caps/>
        <w:noProof/>
        <w:sz w:val="22"/>
        <w:szCs w:val="16"/>
      </w:rPr>
    </w:pPr>
    <w:r w:rsidRPr="00EB4073">
      <w:rPr>
        <w:caps/>
        <w:sz w:val="22"/>
        <w:szCs w:val="16"/>
      </w:rPr>
      <w:fldChar w:fldCharType="begin"/>
    </w:r>
    <w:r w:rsidRPr="00EB4073">
      <w:rPr>
        <w:caps/>
        <w:sz w:val="22"/>
        <w:szCs w:val="16"/>
      </w:rPr>
      <w:instrText xml:space="preserve"> PAGE   \* MERGEFORMAT </w:instrText>
    </w:r>
    <w:r w:rsidRPr="00EB4073">
      <w:rPr>
        <w:caps/>
        <w:sz w:val="22"/>
        <w:szCs w:val="16"/>
      </w:rPr>
      <w:fldChar w:fldCharType="separate"/>
    </w:r>
    <w:r w:rsidRPr="00EB4073">
      <w:rPr>
        <w:caps/>
        <w:noProof/>
        <w:sz w:val="22"/>
        <w:szCs w:val="16"/>
      </w:rPr>
      <w:t>2</w:t>
    </w:r>
    <w:r w:rsidRPr="00EB4073">
      <w:rPr>
        <w:caps/>
        <w:noProof/>
        <w:sz w:val="22"/>
        <w:szCs w:val="16"/>
      </w:rPr>
      <w:fldChar w:fldCharType="end"/>
    </w:r>
  </w:p>
  <w:p w14:paraId="53AD9367" w14:textId="77777777" w:rsidR="00EB4073" w:rsidRDefault="00EB4073">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3260A9" w14:textId="77777777" w:rsidR="00C65ABE" w:rsidRDefault="00C65ABE" w:rsidP="00EB4073">
      <w:r>
        <w:separator/>
      </w:r>
    </w:p>
  </w:footnote>
  <w:footnote w:type="continuationSeparator" w:id="0">
    <w:p w14:paraId="32FB125B" w14:textId="77777777" w:rsidR="00C65ABE" w:rsidRDefault="00C65ABE" w:rsidP="00EB407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E753E0"/>
    <w:multiLevelType w:val="multilevel"/>
    <w:tmpl w:val="E02E086C"/>
    <w:styleLink w:val="Pareizjaissaraksts1"/>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 w15:restartNumberingAfterBreak="0">
    <w:nsid w:val="44524E6B"/>
    <w:multiLevelType w:val="hybridMultilevel"/>
    <w:tmpl w:val="8CCA832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4D725D3D"/>
    <w:multiLevelType w:val="hybridMultilevel"/>
    <w:tmpl w:val="B172149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69E30180"/>
    <w:multiLevelType w:val="multilevel"/>
    <w:tmpl w:val="E02E086C"/>
    <w:numStyleLink w:val="Pareizjaissaraksts1"/>
  </w:abstractNum>
  <w:num w:numId="1" w16cid:durableId="1798453180">
    <w:abstractNumId w:val="3"/>
    <w:lvlOverride w:ilvl="0">
      <w:lvl w:ilvl="0">
        <w:start w:val="1"/>
        <w:numFmt w:val="decimal"/>
        <w:lvlText w:val="%1."/>
        <w:lvlJc w:val="left"/>
        <w:pPr>
          <w:ind w:left="720" w:hanging="360"/>
        </w:pPr>
        <w:rPr>
          <w:rFonts w:hint="default"/>
          <w:i w:val="0"/>
          <w:iCs w:val="0"/>
        </w:rPr>
      </w:lvl>
    </w:lvlOverride>
  </w:num>
  <w:num w:numId="2" w16cid:durableId="657340549">
    <w:abstractNumId w:val="0"/>
  </w:num>
  <w:num w:numId="3" w16cid:durableId="713194365">
    <w:abstractNumId w:val="1"/>
  </w:num>
  <w:num w:numId="4" w16cid:durableId="1115100499">
    <w:abstractNumId w:val="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3816"/>
    <w:rsid w:val="0000072F"/>
    <w:rsid w:val="00000EFD"/>
    <w:rsid w:val="00003D5B"/>
    <w:rsid w:val="000049BB"/>
    <w:rsid w:val="00004A38"/>
    <w:rsid w:val="00005EF9"/>
    <w:rsid w:val="0000635B"/>
    <w:rsid w:val="000072CB"/>
    <w:rsid w:val="00010038"/>
    <w:rsid w:val="00010AED"/>
    <w:rsid w:val="00011172"/>
    <w:rsid w:val="000111C4"/>
    <w:rsid w:val="0001120D"/>
    <w:rsid w:val="000143C7"/>
    <w:rsid w:val="00014522"/>
    <w:rsid w:val="0001469E"/>
    <w:rsid w:val="000171BA"/>
    <w:rsid w:val="0002029D"/>
    <w:rsid w:val="00021C1A"/>
    <w:rsid w:val="00022EEE"/>
    <w:rsid w:val="00023576"/>
    <w:rsid w:val="00024D59"/>
    <w:rsid w:val="00024F10"/>
    <w:rsid w:val="000327EC"/>
    <w:rsid w:val="00032892"/>
    <w:rsid w:val="00033B97"/>
    <w:rsid w:val="00034037"/>
    <w:rsid w:val="0003517C"/>
    <w:rsid w:val="00036858"/>
    <w:rsid w:val="000420C7"/>
    <w:rsid w:val="00042A82"/>
    <w:rsid w:val="00045329"/>
    <w:rsid w:val="00045AED"/>
    <w:rsid w:val="000473E5"/>
    <w:rsid w:val="00050B88"/>
    <w:rsid w:val="00051B08"/>
    <w:rsid w:val="00051F0E"/>
    <w:rsid w:val="000521D3"/>
    <w:rsid w:val="000523C9"/>
    <w:rsid w:val="000546C7"/>
    <w:rsid w:val="00055A55"/>
    <w:rsid w:val="00055B10"/>
    <w:rsid w:val="00055E44"/>
    <w:rsid w:val="000576A6"/>
    <w:rsid w:val="00057914"/>
    <w:rsid w:val="000600DB"/>
    <w:rsid w:val="0006031F"/>
    <w:rsid w:val="00063C27"/>
    <w:rsid w:val="0006693A"/>
    <w:rsid w:val="000670E0"/>
    <w:rsid w:val="00067DAA"/>
    <w:rsid w:val="00071B31"/>
    <w:rsid w:val="000744B0"/>
    <w:rsid w:val="000758CA"/>
    <w:rsid w:val="00076720"/>
    <w:rsid w:val="00076DC4"/>
    <w:rsid w:val="0007772B"/>
    <w:rsid w:val="00077F60"/>
    <w:rsid w:val="000802DE"/>
    <w:rsid w:val="000805E5"/>
    <w:rsid w:val="00082927"/>
    <w:rsid w:val="00082A89"/>
    <w:rsid w:val="00082E43"/>
    <w:rsid w:val="00084831"/>
    <w:rsid w:val="00085C1B"/>
    <w:rsid w:val="000866B9"/>
    <w:rsid w:val="00086BD6"/>
    <w:rsid w:val="000873A0"/>
    <w:rsid w:val="00090A27"/>
    <w:rsid w:val="00091F4C"/>
    <w:rsid w:val="00093849"/>
    <w:rsid w:val="00093AF2"/>
    <w:rsid w:val="00093E4B"/>
    <w:rsid w:val="00094999"/>
    <w:rsid w:val="00095ADB"/>
    <w:rsid w:val="00096DF7"/>
    <w:rsid w:val="00096E5E"/>
    <w:rsid w:val="0009735E"/>
    <w:rsid w:val="000A07EB"/>
    <w:rsid w:val="000A103F"/>
    <w:rsid w:val="000A2230"/>
    <w:rsid w:val="000A2FCD"/>
    <w:rsid w:val="000A324A"/>
    <w:rsid w:val="000A362A"/>
    <w:rsid w:val="000A3742"/>
    <w:rsid w:val="000A3E4C"/>
    <w:rsid w:val="000A68E8"/>
    <w:rsid w:val="000A68EA"/>
    <w:rsid w:val="000A6E4F"/>
    <w:rsid w:val="000B075B"/>
    <w:rsid w:val="000B094B"/>
    <w:rsid w:val="000B5391"/>
    <w:rsid w:val="000B5D57"/>
    <w:rsid w:val="000B6633"/>
    <w:rsid w:val="000C04AE"/>
    <w:rsid w:val="000C151F"/>
    <w:rsid w:val="000C1F80"/>
    <w:rsid w:val="000C2CCA"/>
    <w:rsid w:val="000C4DE7"/>
    <w:rsid w:val="000C567E"/>
    <w:rsid w:val="000D1550"/>
    <w:rsid w:val="000D2891"/>
    <w:rsid w:val="000D2D5B"/>
    <w:rsid w:val="000D4FEC"/>
    <w:rsid w:val="000D56F0"/>
    <w:rsid w:val="000D6C93"/>
    <w:rsid w:val="000E09F0"/>
    <w:rsid w:val="000E1853"/>
    <w:rsid w:val="000E197F"/>
    <w:rsid w:val="000E1E1E"/>
    <w:rsid w:val="000E24D0"/>
    <w:rsid w:val="000E30FC"/>
    <w:rsid w:val="000E3D96"/>
    <w:rsid w:val="000E3E05"/>
    <w:rsid w:val="000E409E"/>
    <w:rsid w:val="000E48C8"/>
    <w:rsid w:val="000E4A29"/>
    <w:rsid w:val="000E598D"/>
    <w:rsid w:val="000E5C18"/>
    <w:rsid w:val="000E66AB"/>
    <w:rsid w:val="000E6A17"/>
    <w:rsid w:val="000E6A6A"/>
    <w:rsid w:val="000E73A6"/>
    <w:rsid w:val="000E740C"/>
    <w:rsid w:val="000F0031"/>
    <w:rsid w:val="000F0BD5"/>
    <w:rsid w:val="000F2ABE"/>
    <w:rsid w:val="000F3F1F"/>
    <w:rsid w:val="000F7336"/>
    <w:rsid w:val="001007B7"/>
    <w:rsid w:val="00100BB1"/>
    <w:rsid w:val="0010295F"/>
    <w:rsid w:val="001030A9"/>
    <w:rsid w:val="00103232"/>
    <w:rsid w:val="00103530"/>
    <w:rsid w:val="001037B2"/>
    <w:rsid w:val="00103B60"/>
    <w:rsid w:val="0010426A"/>
    <w:rsid w:val="001046BC"/>
    <w:rsid w:val="001072D7"/>
    <w:rsid w:val="00110425"/>
    <w:rsid w:val="001108DC"/>
    <w:rsid w:val="00111362"/>
    <w:rsid w:val="001115C7"/>
    <w:rsid w:val="0011162F"/>
    <w:rsid w:val="00111D69"/>
    <w:rsid w:val="00112734"/>
    <w:rsid w:val="00112AAE"/>
    <w:rsid w:val="001134E5"/>
    <w:rsid w:val="001136F6"/>
    <w:rsid w:val="00114303"/>
    <w:rsid w:val="0011549E"/>
    <w:rsid w:val="00117188"/>
    <w:rsid w:val="00117EA4"/>
    <w:rsid w:val="00117FBC"/>
    <w:rsid w:val="00120091"/>
    <w:rsid w:val="0012121D"/>
    <w:rsid w:val="00121266"/>
    <w:rsid w:val="0012218B"/>
    <w:rsid w:val="00122251"/>
    <w:rsid w:val="00122366"/>
    <w:rsid w:val="00122EEB"/>
    <w:rsid w:val="001303C6"/>
    <w:rsid w:val="001307BD"/>
    <w:rsid w:val="00130CDE"/>
    <w:rsid w:val="00130EEA"/>
    <w:rsid w:val="00131B6D"/>
    <w:rsid w:val="0013218E"/>
    <w:rsid w:val="00132CDC"/>
    <w:rsid w:val="00132D09"/>
    <w:rsid w:val="0013310B"/>
    <w:rsid w:val="001341E3"/>
    <w:rsid w:val="00134D53"/>
    <w:rsid w:val="0013505B"/>
    <w:rsid w:val="00136469"/>
    <w:rsid w:val="0013752D"/>
    <w:rsid w:val="0014257F"/>
    <w:rsid w:val="00146262"/>
    <w:rsid w:val="00146BE9"/>
    <w:rsid w:val="001471FB"/>
    <w:rsid w:val="001526C6"/>
    <w:rsid w:val="00153751"/>
    <w:rsid w:val="00154395"/>
    <w:rsid w:val="001553D8"/>
    <w:rsid w:val="001576F4"/>
    <w:rsid w:val="0016006D"/>
    <w:rsid w:val="001626C8"/>
    <w:rsid w:val="00163453"/>
    <w:rsid w:val="001643B9"/>
    <w:rsid w:val="00165F82"/>
    <w:rsid w:val="00166A92"/>
    <w:rsid w:val="00170029"/>
    <w:rsid w:val="00170724"/>
    <w:rsid w:val="0017126A"/>
    <w:rsid w:val="00171990"/>
    <w:rsid w:val="00177817"/>
    <w:rsid w:val="001779CB"/>
    <w:rsid w:val="00177ABE"/>
    <w:rsid w:val="00177C0E"/>
    <w:rsid w:val="00182351"/>
    <w:rsid w:val="0018392B"/>
    <w:rsid w:val="00183D89"/>
    <w:rsid w:val="00185035"/>
    <w:rsid w:val="001851D8"/>
    <w:rsid w:val="00185798"/>
    <w:rsid w:val="00185D2E"/>
    <w:rsid w:val="001868F6"/>
    <w:rsid w:val="00186B7C"/>
    <w:rsid w:val="00186F9D"/>
    <w:rsid w:val="0019049A"/>
    <w:rsid w:val="00190900"/>
    <w:rsid w:val="00191BF1"/>
    <w:rsid w:val="001929D1"/>
    <w:rsid w:val="00193F25"/>
    <w:rsid w:val="00194190"/>
    <w:rsid w:val="00195FCE"/>
    <w:rsid w:val="001A07F5"/>
    <w:rsid w:val="001A1883"/>
    <w:rsid w:val="001A1BE1"/>
    <w:rsid w:val="001A2035"/>
    <w:rsid w:val="001A3E7B"/>
    <w:rsid w:val="001A4BC4"/>
    <w:rsid w:val="001A4DE4"/>
    <w:rsid w:val="001A5F07"/>
    <w:rsid w:val="001A662F"/>
    <w:rsid w:val="001A66D2"/>
    <w:rsid w:val="001A68C6"/>
    <w:rsid w:val="001B034F"/>
    <w:rsid w:val="001B0562"/>
    <w:rsid w:val="001B0A52"/>
    <w:rsid w:val="001B1B82"/>
    <w:rsid w:val="001B36AA"/>
    <w:rsid w:val="001B36E0"/>
    <w:rsid w:val="001B39A4"/>
    <w:rsid w:val="001B46AA"/>
    <w:rsid w:val="001B5952"/>
    <w:rsid w:val="001B61AD"/>
    <w:rsid w:val="001B6629"/>
    <w:rsid w:val="001C2012"/>
    <w:rsid w:val="001C2388"/>
    <w:rsid w:val="001C325B"/>
    <w:rsid w:val="001C454C"/>
    <w:rsid w:val="001C46B7"/>
    <w:rsid w:val="001C5039"/>
    <w:rsid w:val="001C59B2"/>
    <w:rsid w:val="001C5F9A"/>
    <w:rsid w:val="001C6915"/>
    <w:rsid w:val="001C7595"/>
    <w:rsid w:val="001C7C3A"/>
    <w:rsid w:val="001D04B9"/>
    <w:rsid w:val="001D0F5E"/>
    <w:rsid w:val="001D1217"/>
    <w:rsid w:val="001D1C05"/>
    <w:rsid w:val="001D3566"/>
    <w:rsid w:val="001D36E9"/>
    <w:rsid w:val="001D4351"/>
    <w:rsid w:val="001D4598"/>
    <w:rsid w:val="001D4BD4"/>
    <w:rsid w:val="001D5BD5"/>
    <w:rsid w:val="001D6211"/>
    <w:rsid w:val="001D65ED"/>
    <w:rsid w:val="001E0CD8"/>
    <w:rsid w:val="001E295D"/>
    <w:rsid w:val="001E36ED"/>
    <w:rsid w:val="001E425E"/>
    <w:rsid w:val="001E47A0"/>
    <w:rsid w:val="001E5176"/>
    <w:rsid w:val="001E5E3F"/>
    <w:rsid w:val="001E62EB"/>
    <w:rsid w:val="001E790A"/>
    <w:rsid w:val="001F01FF"/>
    <w:rsid w:val="001F02FF"/>
    <w:rsid w:val="001F25B1"/>
    <w:rsid w:val="001F2B5A"/>
    <w:rsid w:val="001F36C0"/>
    <w:rsid w:val="001F43D7"/>
    <w:rsid w:val="001F4B49"/>
    <w:rsid w:val="001F66FA"/>
    <w:rsid w:val="001F6DBB"/>
    <w:rsid w:val="001F6F0C"/>
    <w:rsid w:val="001F78A4"/>
    <w:rsid w:val="00200B0F"/>
    <w:rsid w:val="00201CCD"/>
    <w:rsid w:val="002028D2"/>
    <w:rsid w:val="0020443A"/>
    <w:rsid w:val="00204914"/>
    <w:rsid w:val="00204C92"/>
    <w:rsid w:val="002061C9"/>
    <w:rsid w:val="00211F81"/>
    <w:rsid w:val="00212BDA"/>
    <w:rsid w:val="00213387"/>
    <w:rsid w:val="00213895"/>
    <w:rsid w:val="00215713"/>
    <w:rsid w:val="00216BF0"/>
    <w:rsid w:val="00217C4A"/>
    <w:rsid w:val="00220D7A"/>
    <w:rsid w:val="0022315F"/>
    <w:rsid w:val="00223716"/>
    <w:rsid w:val="00224399"/>
    <w:rsid w:val="002275A4"/>
    <w:rsid w:val="00227C12"/>
    <w:rsid w:val="00230E85"/>
    <w:rsid w:val="002328AA"/>
    <w:rsid w:val="00232C26"/>
    <w:rsid w:val="00232DAB"/>
    <w:rsid w:val="00233198"/>
    <w:rsid w:val="00233B83"/>
    <w:rsid w:val="002343C0"/>
    <w:rsid w:val="00234456"/>
    <w:rsid w:val="00234643"/>
    <w:rsid w:val="00234DCF"/>
    <w:rsid w:val="00235D16"/>
    <w:rsid w:val="002360B2"/>
    <w:rsid w:val="002411FC"/>
    <w:rsid w:val="002415C3"/>
    <w:rsid w:val="002429C3"/>
    <w:rsid w:val="00242EF8"/>
    <w:rsid w:val="00247583"/>
    <w:rsid w:val="00247656"/>
    <w:rsid w:val="00250790"/>
    <w:rsid w:val="002508D5"/>
    <w:rsid w:val="002541FB"/>
    <w:rsid w:val="00254399"/>
    <w:rsid w:val="002546B4"/>
    <w:rsid w:val="00255027"/>
    <w:rsid w:val="00255127"/>
    <w:rsid w:val="00256693"/>
    <w:rsid w:val="00256C15"/>
    <w:rsid w:val="00260546"/>
    <w:rsid w:val="002607A9"/>
    <w:rsid w:val="00261230"/>
    <w:rsid w:val="0026233C"/>
    <w:rsid w:val="00262F79"/>
    <w:rsid w:val="00263F60"/>
    <w:rsid w:val="002669AA"/>
    <w:rsid w:val="002679A7"/>
    <w:rsid w:val="002704FB"/>
    <w:rsid w:val="00271318"/>
    <w:rsid w:val="002730D1"/>
    <w:rsid w:val="00275435"/>
    <w:rsid w:val="00275531"/>
    <w:rsid w:val="0027570B"/>
    <w:rsid w:val="00275F7B"/>
    <w:rsid w:val="002770A2"/>
    <w:rsid w:val="00277974"/>
    <w:rsid w:val="00277BE5"/>
    <w:rsid w:val="0028140C"/>
    <w:rsid w:val="00281B8F"/>
    <w:rsid w:val="0028241F"/>
    <w:rsid w:val="0028413D"/>
    <w:rsid w:val="00286843"/>
    <w:rsid w:val="00287479"/>
    <w:rsid w:val="00291E43"/>
    <w:rsid w:val="0029297C"/>
    <w:rsid w:val="0029362D"/>
    <w:rsid w:val="00293EDC"/>
    <w:rsid w:val="00293FC4"/>
    <w:rsid w:val="00294FB2"/>
    <w:rsid w:val="00296562"/>
    <w:rsid w:val="002A0B04"/>
    <w:rsid w:val="002A0B56"/>
    <w:rsid w:val="002A3DC5"/>
    <w:rsid w:val="002A4892"/>
    <w:rsid w:val="002A4A08"/>
    <w:rsid w:val="002A4CE8"/>
    <w:rsid w:val="002A5883"/>
    <w:rsid w:val="002B08E8"/>
    <w:rsid w:val="002B13FD"/>
    <w:rsid w:val="002B401F"/>
    <w:rsid w:val="002B417F"/>
    <w:rsid w:val="002B505A"/>
    <w:rsid w:val="002B520F"/>
    <w:rsid w:val="002B5B5C"/>
    <w:rsid w:val="002B6E16"/>
    <w:rsid w:val="002B78B5"/>
    <w:rsid w:val="002B79F3"/>
    <w:rsid w:val="002C0A8E"/>
    <w:rsid w:val="002C0B7A"/>
    <w:rsid w:val="002C12AE"/>
    <w:rsid w:val="002C1769"/>
    <w:rsid w:val="002C1F6C"/>
    <w:rsid w:val="002C23D3"/>
    <w:rsid w:val="002C597D"/>
    <w:rsid w:val="002C5C33"/>
    <w:rsid w:val="002C7711"/>
    <w:rsid w:val="002C780A"/>
    <w:rsid w:val="002C7DD6"/>
    <w:rsid w:val="002D1FFF"/>
    <w:rsid w:val="002D2ED6"/>
    <w:rsid w:val="002D3541"/>
    <w:rsid w:val="002D3A75"/>
    <w:rsid w:val="002D4C1C"/>
    <w:rsid w:val="002E0CDE"/>
    <w:rsid w:val="002E13F0"/>
    <w:rsid w:val="002E18F3"/>
    <w:rsid w:val="002E2003"/>
    <w:rsid w:val="002E2A2C"/>
    <w:rsid w:val="002E3121"/>
    <w:rsid w:val="002E369C"/>
    <w:rsid w:val="002E4DA2"/>
    <w:rsid w:val="002E5148"/>
    <w:rsid w:val="002E5A3C"/>
    <w:rsid w:val="002E5FC0"/>
    <w:rsid w:val="002E64EB"/>
    <w:rsid w:val="002E65EB"/>
    <w:rsid w:val="002E6BA5"/>
    <w:rsid w:val="002F0779"/>
    <w:rsid w:val="002F4622"/>
    <w:rsid w:val="002F50E3"/>
    <w:rsid w:val="002F5EB5"/>
    <w:rsid w:val="002F6685"/>
    <w:rsid w:val="002F7C8E"/>
    <w:rsid w:val="002F7DA4"/>
    <w:rsid w:val="00300449"/>
    <w:rsid w:val="003011ED"/>
    <w:rsid w:val="0030350E"/>
    <w:rsid w:val="00303962"/>
    <w:rsid w:val="0030482A"/>
    <w:rsid w:val="00304D2A"/>
    <w:rsid w:val="0030521B"/>
    <w:rsid w:val="00305DB5"/>
    <w:rsid w:val="00305E7F"/>
    <w:rsid w:val="003075E9"/>
    <w:rsid w:val="00307711"/>
    <w:rsid w:val="00307786"/>
    <w:rsid w:val="003079B6"/>
    <w:rsid w:val="003117E1"/>
    <w:rsid w:val="003120DC"/>
    <w:rsid w:val="00312F48"/>
    <w:rsid w:val="00313146"/>
    <w:rsid w:val="0031369C"/>
    <w:rsid w:val="003156A0"/>
    <w:rsid w:val="00317BE9"/>
    <w:rsid w:val="00320253"/>
    <w:rsid w:val="003203C7"/>
    <w:rsid w:val="003208A7"/>
    <w:rsid w:val="00321EC2"/>
    <w:rsid w:val="00322B4F"/>
    <w:rsid w:val="003238AA"/>
    <w:rsid w:val="00323B9E"/>
    <w:rsid w:val="00324562"/>
    <w:rsid w:val="00324DC2"/>
    <w:rsid w:val="003251BB"/>
    <w:rsid w:val="003253B5"/>
    <w:rsid w:val="0032548B"/>
    <w:rsid w:val="003257D3"/>
    <w:rsid w:val="00327CF1"/>
    <w:rsid w:val="003310D5"/>
    <w:rsid w:val="00331CEC"/>
    <w:rsid w:val="00333194"/>
    <w:rsid w:val="00333B4C"/>
    <w:rsid w:val="003356EB"/>
    <w:rsid w:val="00337156"/>
    <w:rsid w:val="003402C2"/>
    <w:rsid w:val="003418C3"/>
    <w:rsid w:val="00344BAD"/>
    <w:rsid w:val="00347B3D"/>
    <w:rsid w:val="0035061E"/>
    <w:rsid w:val="003514D5"/>
    <w:rsid w:val="00352033"/>
    <w:rsid w:val="00352369"/>
    <w:rsid w:val="00352F8B"/>
    <w:rsid w:val="0035373A"/>
    <w:rsid w:val="00355702"/>
    <w:rsid w:val="00355AEE"/>
    <w:rsid w:val="0036056C"/>
    <w:rsid w:val="00360805"/>
    <w:rsid w:val="00363056"/>
    <w:rsid w:val="003637E7"/>
    <w:rsid w:val="00364AEF"/>
    <w:rsid w:val="0036515A"/>
    <w:rsid w:val="00366DAE"/>
    <w:rsid w:val="003672AA"/>
    <w:rsid w:val="003739D7"/>
    <w:rsid w:val="00373A21"/>
    <w:rsid w:val="00374D22"/>
    <w:rsid w:val="00376162"/>
    <w:rsid w:val="0038478F"/>
    <w:rsid w:val="00384E93"/>
    <w:rsid w:val="00385CFA"/>
    <w:rsid w:val="0038680D"/>
    <w:rsid w:val="0038711E"/>
    <w:rsid w:val="00390B51"/>
    <w:rsid w:val="00390D30"/>
    <w:rsid w:val="0039153E"/>
    <w:rsid w:val="003917B7"/>
    <w:rsid w:val="00392A3E"/>
    <w:rsid w:val="00393255"/>
    <w:rsid w:val="00393694"/>
    <w:rsid w:val="003943A4"/>
    <w:rsid w:val="00394D02"/>
    <w:rsid w:val="00395891"/>
    <w:rsid w:val="003960CF"/>
    <w:rsid w:val="00396B8C"/>
    <w:rsid w:val="00396BFF"/>
    <w:rsid w:val="00396E81"/>
    <w:rsid w:val="003972C1"/>
    <w:rsid w:val="0039769C"/>
    <w:rsid w:val="00397A31"/>
    <w:rsid w:val="003A0919"/>
    <w:rsid w:val="003A10BE"/>
    <w:rsid w:val="003A14CF"/>
    <w:rsid w:val="003A7408"/>
    <w:rsid w:val="003B057E"/>
    <w:rsid w:val="003B0B39"/>
    <w:rsid w:val="003B121F"/>
    <w:rsid w:val="003B15AE"/>
    <w:rsid w:val="003B1E53"/>
    <w:rsid w:val="003B215A"/>
    <w:rsid w:val="003B220A"/>
    <w:rsid w:val="003B2678"/>
    <w:rsid w:val="003B41D1"/>
    <w:rsid w:val="003B46D9"/>
    <w:rsid w:val="003B4917"/>
    <w:rsid w:val="003B4A2E"/>
    <w:rsid w:val="003B667D"/>
    <w:rsid w:val="003B6683"/>
    <w:rsid w:val="003B68E4"/>
    <w:rsid w:val="003B6AEA"/>
    <w:rsid w:val="003B752E"/>
    <w:rsid w:val="003B7C7C"/>
    <w:rsid w:val="003B7DC3"/>
    <w:rsid w:val="003C45CB"/>
    <w:rsid w:val="003C4C48"/>
    <w:rsid w:val="003C6D95"/>
    <w:rsid w:val="003C781D"/>
    <w:rsid w:val="003C7FBD"/>
    <w:rsid w:val="003D1137"/>
    <w:rsid w:val="003D23D3"/>
    <w:rsid w:val="003D452D"/>
    <w:rsid w:val="003D4F68"/>
    <w:rsid w:val="003D53E6"/>
    <w:rsid w:val="003D657D"/>
    <w:rsid w:val="003D6823"/>
    <w:rsid w:val="003D6D06"/>
    <w:rsid w:val="003E0033"/>
    <w:rsid w:val="003E15FB"/>
    <w:rsid w:val="003E164A"/>
    <w:rsid w:val="003E1A95"/>
    <w:rsid w:val="003E222F"/>
    <w:rsid w:val="003E32ED"/>
    <w:rsid w:val="003E3F30"/>
    <w:rsid w:val="003E5E68"/>
    <w:rsid w:val="003F079A"/>
    <w:rsid w:val="003F07BD"/>
    <w:rsid w:val="003F0907"/>
    <w:rsid w:val="003F2D35"/>
    <w:rsid w:val="003F3D06"/>
    <w:rsid w:val="003F42EF"/>
    <w:rsid w:val="003F443D"/>
    <w:rsid w:val="003F4A7A"/>
    <w:rsid w:val="003F4D1E"/>
    <w:rsid w:val="003F7404"/>
    <w:rsid w:val="003F7F6C"/>
    <w:rsid w:val="00400AF4"/>
    <w:rsid w:val="00402DEC"/>
    <w:rsid w:val="004035C6"/>
    <w:rsid w:val="00404789"/>
    <w:rsid w:val="0040628B"/>
    <w:rsid w:val="00407EE1"/>
    <w:rsid w:val="0041216A"/>
    <w:rsid w:val="00412665"/>
    <w:rsid w:val="00412FE2"/>
    <w:rsid w:val="0041321E"/>
    <w:rsid w:val="00413D30"/>
    <w:rsid w:val="00415AB0"/>
    <w:rsid w:val="00416CF0"/>
    <w:rsid w:val="00417B2E"/>
    <w:rsid w:val="004218EB"/>
    <w:rsid w:val="0042393E"/>
    <w:rsid w:val="004252C9"/>
    <w:rsid w:val="00426A55"/>
    <w:rsid w:val="004277C0"/>
    <w:rsid w:val="004321DC"/>
    <w:rsid w:val="00432B93"/>
    <w:rsid w:val="00433C14"/>
    <w:rsid w:val="0043505B"/>
    <w:rsid w:val="00436899"/>
    <w:rsid w:val="00436B74"/>
    <w:rsid w:val="004374F5"/>
    <w:rsid w:val="00440011"/>
    <w:rsid w:val="00441B86"/>
    <w:rsid w:val="00442CB5"/>
    <w:rsid w:val="0044304C"/>
    <w:rsid w:val="0044412B"/>
    <w:rsid w:val="00444F1F"/>
    <w:rsid w:val="004455DE"/>
    <w:rsid w:val="00445A93"/>
    <w:rsid w:val="00447D05"/>
    <w:rsid w:val="00447FB1"/>
    <w:rsid w:val="00450334"/>
    <w:rsid w:val="004505E5"/>
    <w:rsid w:val="004507A4"/>
    <w:rsid w:val="00451100"/>
    <w:rsid w:val="0045160B"/>
    <w:rsid w:val="00453F1E"/>
    <w:rsid w:val="004543A2"/>
    <w:rsid w:val="00456135"/>
    <w:rsid w:val="00457535"/>
    <w:rsid w:val="00457721"/>
    <w:rsid w:val="00457CDB"/>
    <w:rsid w:val="00457DE2"/>
    <w:rsid w:val="004600D2"/>
    <w:rsid w:val="00462DB8"/>
    <w:rsid w:val="004672F5"/>
    <w:rsid w:val="00467824"/>
    <w:rsid w:val="00470466"/>
    <w:rsid w:val="004717EC"/>
    <w:rsid w:val="00471C5F"/>
    <w:rsid w:val="00471D4A"/>
    <w:rsid w:val="004720A2"/>
    <w:rsid w:val="00472B42"/>
    <w:rsid w:val="0047344B"/>
    <w:rsid w:val="004740B4"/>
    <w:rsid w:val="00474350"/>
    <w:rsid w:val="004743B6"/>
    <w:rsid w:val="00474C41"/>
    <w:rsid w:val="004757F0"/>
    <w:rsid w:val="00476881"/>
    <w:rsid w:val="004776D4"/>
    <w:rsid w:val="0048001B"/>
    <w:rsid w:val="004801A8"/>
    <w:rsid w:val="00480699"/>
    <w:rsid w:val="00480DF7"/>
    <w:rsid w:val="00483CBD"/>
    <w:rsid w:val="004846A4"/>
    <w:rsid w:val="00484868"/>
    <w:rsid w:val="00484AAB"/>
    <w:rsid w:val="00485856"/>
    <w:rsid w:val="004873C9"/>
    <w:rsid w:val="004917B5"/>
    <w:rsid w:val="004927D6"/>
    <w:rsid w:val="004933F2"/>
    <w:rsid w:val="0049494B"/>
    <w:rsid w:val="00494C95"/>
    <w:rsid w:val="0049513A"/>
    <w:rsid w:val="004958F8"/>
    <w:rsid w:val="0049637A"/>
    <w:rsid w:val="00497045"/>
    <w:rsid w:val="004971FC"/>
    <w:rsid w:val="00497902"/>
    <w:rsid w:val="004A0AB9"/>
    <w:rsid w:val="004A1CE9"/>
    <w:rsid w:val="004A21CB"/>
    <w:rsid w:val="004A23A7"/>
    <w:rsid w:val="004A3102"/>
    <w:rsid w:val="004A3426"/>
    <w:rsid w:val="004A3BCB"/>
    <w:rsid w:val="004A4040"/>
    <w:rsid w:val="004A46A9"/>
    <w:rsid w:val="004A4C1A"/>
    <w:rsid w:val="004A4EF4"/>
    <w:rsid w:val="004A5BEF"/>
    <w:rsid w:val="004A6E7E"/>
    <w:rsid w:val="004B0A35"/>
    <w:rsid w:val="004B1257"/>
    <w:rsid w:val="004B225A"/>
    <w:rsid w:val="004B264E"/>
    <w:rsid w:val="004B2CFE"/>
    <w:rsid w:val="004B2D44"/>
    <w:rsid w:val="004B3022"/>
    <w:rsid w:val="004B45E3"/>
    <w:rsid w:val="004B4B91"/>
    <w:rsid w:val="004B500A"/>
    <w:rsid w:val="004B5331"/>
    <w:rsid w:val="004B585C"/>
    <w:rsid w:val="004B58E0"/>
    <w:rsid w:val="004B5958"/>
    <w:rsid w:val="004B6A53"/>
    <w:rsid w:val="004B6AA9"/>
    <w:rsid w:val="004C03B4"/>
    <w:rsid w:val="004C0473"/>
    <w:rsid w:val="004C0D45"/>
    <w:rsid w:val="004C287B"/>
    <w:rsid w:val="004C3B86"/>
    <w:rsid w:val="004C3ECF"/>
    <w:rsid w:val="004C40C1"/>
    <w:rsid w:val="004C58EC"/>
    <w:rsid w:val="004C6B03"/>
    <w:rsid w:val="004D038B"/>
    <w:rsid w:val="004D1CC2"/>
    <w:rsid w:val="004D2E47"/>
    <w:rsid w:val="004D303C"/>
    <w:rsid w:val="004D3AB2"/>
    <w:rsid w:val="004D5DBC"/>
    <w:rsid w:val="004E23B5"/>
    <w:rsid w:val="004E298C"/>
    <w:rsid w:val="004E5049"/>
    <w:rsid w:val="004F074D"/>
    <w:rsid w:val="004F354E"/>
    <w:rsid w:val="004F3F2C"/>
    <w:rsid w:val="004F57A8"/>
    <w:rsid w:val="004F6C81"/>
    <w:rsid w:val="004F723D"/>
    <w:rsid w:val="004F787E"/>
    <w:rsid w:val="00502A68"/>
    <w:rsid w:val="005038C6"/>
    <w:rsid w:val="00507DDC"/>
    <w:rsid w:val="0051025D"/>
    <w:rsid w:val="00510A1A"/>
    <w:rsid w:val="00511773"/>
    <w:rsid w:val="00512BDB"/>
    <w:rsid w:val="00513816"/>
    <w:rsid w:val="00515A02"/>
    <w:rsid w:val="005167CE"/>
    <w:rsid w:val="00521A8E"/>
    <w:rsid w:val="00521FB0"/>
    <w:rsid w:val="00523312"/>
    <w:rsid w:val="00525432"/>
    <w:rsid w:val="00526135"/>
    <w:rsid w:val="0052712E"/>
    <w:rsid w:val="0053082F"/>
    <w:rsid w:val="00533AF6"/>
    <w:rsid w:val="005347D8"/>
    <w:rsid w:val="00534EF1"/>
    <w:rsid w:val="005362A8"/>
    <w:rsid w:val="00540162"/>
    <w:rsid w:val="00540743"/>
    <w:rsid w:val="00540C5E"/>
    <w:rsid w:val="00541FCA"/>
    <w:rsid w:val="0054310B"/>
    <w:rsid w:val="0054368C"/>
    <w:rsid w:val="0054541A"/>
    <w:rsid w:val="00545951"/>
    <w:rsid w:val="00546855"/>
    <w:rsid w:val="0055046D"/>
    <w:rsid w:val="00551AE5"/>
    <w:rsid w:val="00552499"/>
    <w:rsid w:val="0055277E"/>
    <w:rsid w:val="00552C57"/>
    <w:rsid w:val="00553065"/>
    <w:rsid w:val="00553408"/>
    <w:rsid w:val="005539E1"/>
    <w:rsid w:val="00553B02"/>
    <w:rsid w:val="00554F2F"/>
    <w:rsid w:val="00555C5F"/>
    <w:rsid w:val="00556120"/>
    <w:rsid w:val="005569A5"/>
    <w:rsid w:val="00560B1D"/>
    <w:rsid w:val="00561B3F"/>
    <w:rsid w:val="0056221D"/>
    <w:rsid w:val="0056342C"/>
    <w:rsid w:val="00566AE2"/>
    <w:rsid w:val="00570C4A"/>
    <w:rsid w:val="00570D52"/>
    <w:rsid w:val="00571972"/>
    <w:rsid w:val="00571C28"/>
    <w:rsid w:val="00571C85"/>
    <w:rsid w:val="005768BC"/>
    <w:rsid w:val="00576BA0"/>
    <w:rsid w:val="00577237"/>
    <w:rsid w:val="005779FA"/>
    <w:rsid w:val="00583B2C"/>
    <w:rsid w:val="00584998"/>
    <w:rsid w:val="00584D6F"/>
    <w:rsid w:val="0058562E"/>
    <w:rsid w:val="00585CE6"/>
    <w:rsid w:val="00586190"/>
    <w:rsid w:val="0058666A"/>
    <w:rsid w:val="00590AE2"/>
    <w:rsid w:val="005921A8"/>
    <w:rsid w:val="00592868"/>
    <w:rsid w:val="005940AE"/>
    <w:rsid w:val="0059438B"/>
    <w:rsid w:val="00595295"/>
    <w:rsid w:val="00595D39"/>
    <w:rsid w:val="005961D9"/>
    <w:rsid w:val="00596388"/>
    <w:rsid w:val="00597D81"/>
    <w:rsid w:val="005A0805"/>
    <w:rsid w:val="005A146C"/>
    <w:rsid w:val="005A3D3A"/>
    <w:rsid w:val="005A552F"/>
    <w:rsid w:val="005A64EC"/>
    <w:rsid w:val="005A79FF"/>
    <w:rsid w:val="005B0CCB"/>
    <w:rsid w:val="005B11AB"/>
    <w:rsid w:val="005B1CC5"/>
    <w:rsid w:val="005B26AD"/>
    <w:rsid w:val="005B2D3B"/>
    <w:rsid w:val="005B531F"/>
    <w:rsid w:val="005B5FE2"/>
    <w:rsid w:val="005B6823"/>
    <w:rsid w:val="005B6B1E"/>
    <w:rsid w:val="005B77F7"/>
    <w:rsid w:val="005C0507"/>
    <w:rsid w:val="005C0779"/>
    <w:rsid w:val="005C11F7"/>
    <w:rsid w:val="005C127F"/>
    <w:rsid w:val="005C16A5"/>
    <w:rsid w:val="005C2330"/>
    <w:rsid w:val="005C24E0"/>
    <w:rsid w:val="005C56F5"/>
    <w:rsid w:val="005C6DF1"/>
    <w:rsid w:val="005D191A"/>
    <w:rsid w:val="005D196B"/>
    <w:rsid w:val="005D1B1D"/>
    <w:rsid w:val="005D24C2"/>
    <w:rsid w:val="005D38B5"/>
    <w:rsid w:val="005D3B5B"/>
    <w:rsid w:val="005D3ECD"/>
    <w:rsid w:val="005D48CD"/>
    <w:rsid w:val="005D4EDD"/>
    <w:rsid w:val="005D6636"/>
    <w:rsid w:val="005D70BE"/>
    <w:rsid w:val="005D7600"/>
    <w:rsid w:val="005E0497"/>
    <w:rsid w:val="005E0E32"/>
    <w:rsid w:val="005E17C7"/>
    <w:rsid w:val="005E1E30"/>
    <w:rsid w:val="005E201B"/>
    <w:rsid w:val="005E26FF"/>
    <w:rsid w:val="005E531E"/>
    <w:rsid w:val="005E61D4"/>
    <w:rsid w:val="005F2D4D"/>
    <w:rsid w:val="005F362E"/>
    <w:rsid w:val="005F41D2"/>
    <w:rsid w:val="005F4650"/>
    <w:rsid w:val="005F4DB1"/>
    <w:rsid w:val="005F4EE7"/>
    <w:rsid w:val="005F5C4D"/>
    <w:rsid w:val="005F6AF5"/>
    <w:rsid w:val="005F7AAF"/>
    <w:rsid w:val="0060100A"/>
    <w:rsid w:val="00602A61"/>
    <w:rsid w:val="00603C55"/>
    <w:rsid w:val="00604C64"/>
    <w:rsid w:val="006059C7"/>
    <w:rsid w:val="00607C9D"/>
    <w:rsid w:val="00607D2D"/>
    <w:rsid w:val="006102AA"/>
    <w:rsid w:val="00610EED"/>
    <w:rsid w:val="00613F9D"/>
    <w:rsid w:val="00614938"/>
    <w:rsid w:val="00615408"/>
    <w:rsid w:val="0061543E"/>
    <w:rsid w:val="00617342"/>
    <w:rsid w:val="006177AE"/>
    <w:rsid w:val="0061789A"/>
    <w:rsid w:val="00620453"/>
    <w:rsid w:val="006211C9"/>
    <w:rsid w:val="006218B4"/>
    <w:rsid w:val="00622449"/>
    <w:rsid w:val="006270B4"/>
    <w:rsid w:val="006301E6"/>
    <w:rsid w:val="00630EE5"/>
    <w:rsid w:val="00630EEC"/>
    <w:rsid w:val="006314AD"/>
    <w:rsid w:val="00631B7C"/>
    <w:rsid w:val="00635215"/>
    <w:rsid w:val="00637E8F"/>
    <w:rsid w:val="00640649"/>
    <w:rsid w:val="00640C54"/>
    <w:rsid w:val="00641F27"/>
    <w:rsid w:val="006428B7"/>
    <w:rsid w:val="00642FCD"/>
    <w:rsid w:val="006432B9"/>
    <w:rsid w:val="006462D8"/>
    <w:rsid w:val="00647CFC"/>
    <w:rsid w:val="00651A3B"/>
    <w:rsid w:val="00654E36"/>
    <w:rsid w:val="00655230"/>
    <w:rsid w:val="0065744D"/>
    <w:rsid w:val="006576C3"/>
    <w:rsid w:val="00661CB8"/>
    <w:rsid w:val="00661EC4"/>
    <w:rsid w:val="00663E60"/>
    <w:rsid w:val="006643DF"/>
    <w:rsid w:val="00671DC0"/>
    <w:rsid w:val="00671EDF"/>
    <w:rsid w:val="00672E72"/>
    <w:rsid w:val="00673C21"/>
    <w:rsid w:val="006757A1"/>
    <w:rsid w:val="006763D1"/>
    <w:rsid w:val="00677836"/>
    <w:rsid w:val="006817C0"/>
    <w:rsid w:val="006835DB"/>
    <w:rsid w:val="00683DB6"/>
    <w:rsid w:val="00684A18"/>
    <w:rsid w:val="006865A8"/>
    <w:rsid w:val="00690C4E"/>
    <w:rsid w:val="006923C3"/>
    <w:rsid w:val="00693FE0"/>
    <w:rsid w:val="00696937"/>
    <w:rsid w:val="00696C26"/>
    <w:rsid w:val="006979DB"/>
    <w:rsid w:val="00697E00"/>
    <w:rsid w:val="006A0FC9"/>
    <w:rsid w:val="006A3213"/>
    <w:rsid w:val="006A36FB"/>
    <w:rsid w:val="006A59CF"/>
    <w:rsid w:val="006A6DFD"/>
    <w:rsid w:val="006A7130"/>
    <w:rsid w:val="006A7575"/>
    <w:rsid w:val="006A7EE6"/>
    <w:rsid w:val="006B0A21"/>
    <w:rsid w:val="006B0A24"/>
    <w:rsid w:val="006B0B14"/>
    <w:rsid w:val="006B1CC7"/>
    <w:rsid w:val="006B41A4"/>
    <w:rsid w:val="006B4840"/>
    <w:rsid w:val="006B4BA0"/>
    <w:rsid w:val="006B6A32"/>
    <w:rsid w:val="006B6C05"/>
    <w:rsid w:val="006B73C0"/>
    <w:rsid w:val="006B7AFA"/>
    <w:rsid w:val="006C1954"/>
    <w:rsid w:val="006C1986"/>
    <w:rsid w:val="006C1B6A"/>
    <w:rsid w:val="006C32F9"/>
    <w:rsid w:val="006C4D93"/>
    <w:rsid w:val="006C55B7"/>
    <w:rsid w:val="006C57D2"/>
    <w:rsid w:val="006C6423"/>
    <w:rsid w:val="006C67CA"/>
    <w:rsid w:val="006C727C"/>
    <w:rsid w:val="006D14B5"/>
    <w:rsid w:val="006D190D"/>
    <w:rsid w:val="006D2637"/>
    <w:rsid w:val="006D2F79"/>
    <w:rsid w:val="006D3F8B"/>
    <w:rsid w:val="006D4AA6"/>
    <w:rsid w:val="006D4FE1"/>
    <w:rsid w:val="006D56C4"/>
    <w:rsid w:val="006D57B2"/>
    <w:rsid w:val="006E2B03"/>
    <w:rsid w:val="006E372B"/>
    <w:rsid w:val="006E3E70"/>
    <w:rsid w:val="006E58CF"/>
    <w:rsid w:val="006F1977"/>
    <w:rsid w:val="006F21C2"/>
    <w:rsid w:val="006F22CE"/>
    <w:rsid w:val="006F233B"/>
    <w:rsid w:val="006F4BEA"/>
    <w:rsid w:val="006F5ED7"/>
    <w:rsid w:val="006F6C0C"/>
    <w:rsid w:val="00700F3F"/>
    <w:rsid w:val="0070253A"/>
    <w:rsid w:val="00704EE5"/>
    <w:rsid w:val="007107CA"/>
    <w:rsid w:val="007125EF"/>
    <w:rsid w:val="00712AEB"/>
    <w:rsid w:val="00714252"/>
    <w:rsid w:val="0071467C"/>
    <w:rsid w:val="0071577E"/>
    <w:rsid w:val="0071611F"/>
    <w:rsid w:val="0071641B"/>
    <w:rsid w:val="007178CE"/>
    <w:rsid w:val="007212CD"/>
    <w:rsid w:val="00721B61"/>
    <w:rsid w:val="00722D88"/>
    <w:rsid w:val="0072635E"/>
    <w:rsid w:val="00727808"/>
    <w:rsid w:val="00736B45"/>
    <w:rsid w:val="00737CF1"/>
    <w:rsid w:val="0074179A"/>
    <w:rsid w:val="00742867"/>
    <w:rsid w:val="007450D7"/>
    <w:rsid w:val="00745696"/>
    <w:rsid w:val="00747048"/>
    <w:rsid w:val="007516B5"/>
    <w:rsid w:val="00751879"/>
    <w:rsid w:val="00753310"/>
    <w:rsid w:val="00753A78"/>
    <w:rsid w:val="00754D62"/>
    <w:rsid w:val="007564B0"/>
    <w:rsid w:val="00756820"/>
    <w:rsid w:val="00757C0E"/>
    <w:rsid w:val="00760277"/>
    <w:rsid w:val="007602BE"/>
    <w:rsid w:val="00762450"/>
    <w:rsid w:val="00762E22"/>
    <w:rsid w:val="00770E77"/>
    <w:rsid w:val="00771D9C"/>
    <w:rsid w:val="00772F2D"/>
    <w:rsid w:val="00774357"/>
    <w:rsid w:val="00774626"/>
    <w:rsid w:val="007747DC"/>
    <w:rsid w:val="00774E81"/>
    <w:rsid w:val="0077519F"/>
    <w:rsid w:val="00775609"/>
    <w:rsid w:val="00775A4A"/>
    <w:rsid w:val="00775D1C"/>
    <w:rsid w:val="00776ECE"/>
    <w:rsid w:val="0077703C"/>
    <w:rsid w:val="0077708C"/>
    <w:rsid w:val="00777369"/>
    <w:rsid w:val="00781982"/>
    <w:rsid w:val="00781BB0"/>
    <w:rsid w:val="00782238"/>
    <w:rsid w:val="00782A64"/>
    <w:rsid w:val="007852B5"/>
    <w:rsid w:val="007857A4"/>
    <w:rsid w:val="0078634C"/>
    <w:rsid w:val="00786E5C"/>
    <w:rsid w:val="007870F1"/>
    <w:rsid w:val="007879EB"/>
    <w:rsid w:val="00790245"/>
    <w:rsid w:val="007905F1"/>
    <w:rsid w:val="007905F3"/>
    <w:rsid w:val="00791A50"/>
    <w:rsid w:val="00792569"/>
    <w:rsid w:val="007925C6"/>
    <w:rsid w:val="00793185"/>
    <w:rsid w:val="0079523A"/>
    <w:rsid w:val="00795492"/>
    <w:rsid w:val="00795A64"/>
    <w:rsid w:val="007965F1"/>
    <w:rsid w:val="007A08A4"/>
    <w:rsid w:val="007A2448"/>
    <w:rsid w:val="007A357B"/>
    <w:rsid w:val="007A4673"/>
    <w:rsid w:val="007A4B2F"/>
    <w:rsid w:val="007A5561"/>
    <w:rsid w:val="007A5E9B"/>
    <w:rsid w:val="007A6B44"/>
    <w:rsid w:val="007A7094"/>
    <w:rsid w:val="007A7CF3"/>
    <w:rsid w:val="007B1CBF"/>
    <w:rsid w:val="007B2BB7"/>
    <w:rsid w:val="007B2D49"/>
    <w:rsid w:val="007B4AE9"/>
    <w:rsid w:val="007B5FD1"/>
    <w:rsid w:val="007B6DE3"/>
    <w:rsid w:val="007C0BD4"/>
    <w:rsid w:val="007C18CA"/>
    <w:rsid w:val="007C3090"/>
    <w:rsid w:val="007C30E1"/>
    <w:rsid w:val="007C3D27"/>
    <w:rsid w:val="007C4AB4"/>
    <w:rsid w:val="007C5497"/>
    <w:rsid w:val="007C5FCD"/>
    <w:rsid w:val="007C681C"/>
    <w:rsid w:val="007C6EA3"/>
    <w:rsid w:val="007C7CDD"/>
    <w:rsid w:val="007D348D"/>
    <w:rsid w:val="007D4427"/>
    <w:rsid w:val="007D5096"/>
    <w:rsid w:val="007E1DCC"/>
    <w:rsid w:val="007E201E"/>
    <w:rsid w:val="007E480A"/>
    <w:rsid w:val="007E5320"/>
    <w:rsid w:val="007E6CE0"/>
    <w:rsid w:val="007E6E6A"/>
    <w:rsid w:val="007F02C6"/>
    <w:rsid w:val="007F084F"/>
    <w:rsid w:val="007F0B08"/>
    <w:rsid w:val="007F3EF3"/>
    <w:rsid w:val="007F5266"/>
    <w:rsid w:val="007F5305"/>
    <w:rsid w:val="007F5D2C"/>
    <w:rsid w:val="007F676B"/>
    <w:rsid w:val="00802076"/>
    <w:rsid w:val="00802F60"/>
    <w:rsid w:val="00804D06"/>
    <w:rsid w:val="0080744D"/>
    <w:rsid w:val="00810F67"/>
    <w:rsid w:val="00811559"/>
    <w:rsid w:val="00811E14"/>
    <w:rsid w:val="00812F71"/>
    <w:rsid w:val="00813280"/>
    <w:rsid w:val="0081447A"/>
    <w:rsid w:val="00814720"/>
    <w:rsid w:val="00814FD2"/>
    <w:rsid w:val="00816852"/>
    <w:rsid w:val="00821136"/>
    <w:rsid w:val="00821ECC"/>
    <w:rsid w:val="008243D0"/>
    <w:rsid w:val="00825D37"/>
    <w:rsid w:val="0082621A"/>
    <w:rsid w:val="0082645B"/>
    <w:rsid w:val="00830299"/>
    <w:rsid w:val="0083063F"/>
    <w:rsid w:val="00832A82"/>
    <w:rsid w:val="008332D0"/>
    <w:rsid w:val="008332EA"/>
    <w:rsid w:val="008333DA"/>
    <w:rsid w:val="00835C67"/>
    <w:rsid w:val="00837C3A"/>
    <w:rsid w:val="008409A5"/>
    <w:rsid w:val="00840E6D"/>
    <w:rsid w:val="00840F36"/>
    <w:rsid w:val="00843C84"/>
    <w:rsid w:val="00843D36"/>
    <w:rsid w:val="008440DC"/>
    <w:rsid w:val="00847FFD"/>
    <w:rsid w:val="00850800"/>
    <w:rsid w:val="00850C1D"/>
    <w:rsid w:val="00852EF1"/>
    <w:rsid w:val="008539A4"/>
    <w:rsid w:val="00857300"/>
    <w:rsid w:val="00857C9D"/>
    <w:rsid w:val="00860489"/>
    <w:rsid w:val="008610AC"/>
    <w:rsid w:val="0086149D"/>
    <w:rsid w:val="00862974"/>
    <w:rsid w:val="00862A02"/>
    <w:rsid w:val="00862BDD"/>
    <w:rsid w:val="00864D0A"/>
    <w:rsid w:val="00864D11"/>
    <w:rsid w:val="0086519B"/>
    <w:rsid w:val="00866369"/>
    <w:rsid w:val="00871505"/>
    <w:rsid w:val="00872A98"/>
    <w:rsid w:val="00873032"/>
    <w:rsid w:val="00875902"/>
    <w:rsid w:val="00880E29"/>
    <w:rsid w:val="008819D9"/>
    <w:rsid w:val="00884037"/>
    <w:rsid w:val="00893060"/>
    <w:rsid w:val="00894FAF"/>
    <w:rsid w:val="008978FC"/>
    <w:rsid w:val="008A034A"/>
    <w:rsid w:val="008A1819"/>
    <w:rsid w:val="008A239B"/>
    <w:rsid w:val="008A485B"/>
    <w:rsid w:val="008A5657"/>
    <w:rsid w:val="008A5AC4"/>
    <w:rsid w:val="008A68D8"/>
    <w:rsid w:val="008A69FE"/>
    <w:rsid w:val="008A6E28"/>
    <w:rsid w:val="008B167E"/>
    <w:rsid w:val="008B2EDD"/>
    <w:rsid w:val="008B4B97"/>
    <w:rsid w:val="008C09D8"/>
    <w:rsid w:val="008C3EBF"/>
    <w:rsid w:val="008C4847"/>
    <w:rsid w:val="008C6E0F"/>
    <w:rsid w:val="008C71C8"/>
    <w:rsid w:val="008C7E33"/>
    <w:rsid w:val="008D215A"/>
    <w:rsid w:val="008D2EFB"/>
    <w:rsid w:val="008D36F3"/>
    <w:rsid w:val="008D3771"/>
    <w:rsid w:val="008D4498"/>
    <w:rsid w:val="008D49A1"/>
    <w:rsid w:val="008D70AC"/>
    <w:rsid w:val="008D72B9"/>
    <w:rsid w:val="008D76C3"/>
    <w:rsid w:val="008E1338"/>
    <w:rsid w:val="008E1EFF"/>
    <w:rsid w:val="008E3D2F"/>
    <w:rsid w:val="008E645F"/>
    <w:rsid w:val="008F07E9"/>
    <w:rsid w:val="008F2101"/>
    <w:rsid w:val="008F2150"/>
    <w:rsid w:val="008F3434"/>
    <w:rsid w:val="008F49E8"/>
    <w:rsid w:val="008F5386"/>
    <w:rsid w:val="008F5E6A"/>
    <w:rsid w:val="00900E47"/>
    <w:rsid w:val="00901A92"/>
    <w:rsid w:val="009026E4"/>
    <w:rsid w:val="00902A92"/>
    <w:rsid w:val="00903909"/>
    <w:rsid w:val="00904689"/>
    <w:rsid w:val="009047D4"/>
    <w:rsid w:val="00906123"/>
    <w:rsid w:val="00906DC4"/>
    <w:rsid w:val="009072F8"/>
    <w:rsid w:val="0091185B"/>
    <w:rsid w:val="009127C3"/>
    <w:rsid w:val="0091450F"/>
    <w:rsid w:val="009157BF"/>
    <w:rsid w:val="009163B1"/>
    <w:rsid w:val="00916B1F"/>
    <w:rsid w:val="009172EF"/>
    <w:rsid w:val="00917555"/>
    <w:rsid w:val="00917A96"/>
    <w:rsid w:val="00920784"/>
    <w:rsid w:val="00922B31"/>
    <w:rsid w:val="0093044E"/>
    <w:rsid w:val="009307F1"/>
    <w:rsid w:val="00932488"/>
    <w:rsid w:val="0093257D"/>
    <w:rsid w:val="00934AE5"/>
    <w:rsid w:val="00936AC4"/>
    <w:rsid w:val="00936C62"/>
    <w:rsid w:val="00937214"/>
    <w:rsid w:val="00940775"/>
    <w:rsid w:val="00940D7C"/>
    <w:rsid w:val="00941725"/>
    <w:rsid w:val="0094247B"/>
    <w:rsid w:val="009430F1"/>
    <w:rsid w:val="00944515"/>
    <w:rsid w:val="00944C8B"/>
    <w:rsid w:val="00945E5D"/>
    <w:rsid w:val="0094679B"/>
    <w:rsid w:val="00947507"/>
    <w:rsid w:val="009477BE"/>
    <w:rsid w:val="00947854"/>
    <w:rsid w:val="00951083"/>
    <w:rsid w:val="009515CF"/>
    <w:rsid w:val="00952B1C"/>
    <w:rsid w:val="00952BAC"/>
    <w:rsid w:val="00952F23"/>
    <w:rsid w:val="00953A01"/>
    <w:rsid w:val="00955C50"/>
    <w:rsid w:val="00955D6B"/>
    <w:rsid w:val="00957386"/>
    <w:rsid w:val="00957422"/>
    <w:rsid w:val="009610C2"/>
    <w:rsid w:val="0096379A"/>
    <w:rsid w:val="00964194"/>
    <w:rsid w:val="00964FB2"/>
    <w:rsid w:val="009657AB"/>
    <w:rsid w:val="0096659C"/>
    <w:rsid w:val="009673A7"/>
    <w:rsid w:val="009675C2"/>
    <w:rsid w:val="009675EE"/>
    <w:rsid w:val="00967AFF"/>
    <w:rsid w:val="0097178A"/>
    <w:rsid w:val="009717CE"/>
    <w:rsid w:val="009719C2"/>
    <w:rsid w:val="00971B94"/>
    <w:rsid w:val="00972AE7"/>
    <w:rsid w:val="00972C10"/>
    <w:rsid w:val="009745FF"/>
    <w:rsid w:val="00975773"/>
    <w:rsid w:val="00977157"/>
    <w:rsid w:val="00980590"/>
    <w:rsid w:val="00981F70"/>
    <w:rsid w:val="00982D5D"/>
    <w:rsid w:val="00984726"/>
    <w:rsid w:val="00986115"/>
    <w:rsid w:val="00987CAE"/>
    <w:rsid w:val="00987DBD"/>
    <w:rsid w:val="00991023"/>
    <w:rsid w:val="00993B13"/>
    <w:rsid w:val="00994FAE"/>
    <w:rsid w:val="00995688"/>
    <w:rsid w:val="00995D47"/>
    <w:rsid w:val="009967DF"/>
    <w:rsid w:val="00996C76"/>
    <w:rsid w:val="009A0085"/>
    <w:rsid w:val="009A036B"/>
    <w:rsid w:val="009A1303"/>
    <w:rsid w:val="009A1796"/>
    <w:rsid w:val="009A18F4"/>
    <w:rsid w:val="009A1B6D"/>
    <w:rsid w:val="009A1B89"/>
    <w:rsid w:val="009A30A6"/>
    <w:rsid w:val="009A34E1"/>
    <w:rsid w:val="009A3D72"/>
    <w:rsid w:val="009A4A7A"/>
    <w:rsid w:val="009A58FE"/>
    <w:rsid w:val="009A5D1E"/>
    <w:rsid w:val="009A6267"/>
    <w:rsid w:val="009A7ADB"/>
    <w:rsid w:val="009B00E8"/>
    <w:rsid w:val="009B0ABC"/>
    <w:rsid w:val="009B0F83"/>
    <w:rsid w:val="009B1254"/>
    <w:rsid w:val="009B2C7B"/>
    <w:rsid w:val="009B326A"/>
    <w:rsid w:val="009B369D"/>
    <w:rsid w:val="009B483E"/>
    <w:rsid w:val="009B4957"/>
    <w:rsid w:val="009B566C"/>
    <w:rsid w:val="009C5255"/>
    <w:rsid w:val="009D2764"/>
    <w:rsid w:val="009D31CB"/>
    <w:rsid w:val="009D3E80"/>
    <w:rsid w:val="009D461B"/>
    <w:rsid w:val="009D46D5"/>
    <w:rsid w:val="009D598A"/>
    <w:rsid w:val="009D7ABC"/>
    <w:rsid w:val="009E0E8C"/>
    <w:rsid w:val="009E2186"/>
    <w:rsid w:val="009E28B7"/>
    <w:rsid w:val="009E347A"/>
    <w:rsid w:val="009E3707"/>
    <w:rsid w:val="009E3B31"/>
    <w:rsid w:val="009E3CE5"/>
    <w:rsid w:val="009F0565"/>
    <w:rsid w:val="009F160F"/>
    <w:rsid w:val="009F2369"/>
    <w:rsid w:val="009F2896"/>
    <w:rsid w:val="009F2B6A"/>
    <w:rsid w:val="009F2C4C"/>
    <w:rsid w:val="009F4790"/>
    <w:rsid w:val="009F5736"/>
    <w:rsid w:val="009F6967"/>
    <w:rsid w:val="009F6ED1"/>
    <w:rsid w:val="009F7143"/>
    <w:rsid w:val="00A03783"/>
    <w:rsid w:val="00A06B36"/>
    <w:rsid w:val="00A06B46"/>
    <w:rsid w:val="00A11129"/>
    <w:rsid w:val="00A119EB"/>
    <w:rsid w:val="00A11B54"/>
    <w:rsid w:val="00A12914"/>
    <w:rsid w:val="00A13999"/>
    <w:rsid w:val="00A14B6D"/>
    <w:rsid w:val="00A16206"/>
    <w:rsid w:val="00A163FF"/>
    <w:rsid w:val="00A17984"/>
    <w:rsid w:val="00A17ADE"/>
    <w:rsid w:val="00A17B01"/>
    <w:rsid w:val="00A21A31"/>
    <w:rsid w:val="00A243AA"/>
    <w:rsid w:val="00A24449"/>
    <w:rsid w:val="00A251BA"/>
    <w:rsid w:val="00A25742"/>
    <w:rsid w:val="00A26364"/>
    <w:rsid w:val="00A270DA"/>
    <w:rsid w:val="00A27696"/>
    <w:rsid w:val="00A27898"/>
    <w:rsid w:val="00A27AB9"/>
    <w:rsid w:val="00A27FB3"/>
    <w:rsid w:val="00A31CF6"/>
    <w:rsid w:val="00A3385F"/>
    <w:rsid w:val="00A33CD0"/>
    <w:rsid w:val="00A3415C"/>
    <w:rsid w:val="00A36AA1"/>
    <w:rsid w:val="00A40411"/>
    <w:rsid w:val="00A41823"/>
    <w:rsid w:val="00A420A0"/>
    <w:rsid w:val="00A448B1"/>
    <w:rsid w:val="00A46420"/>
    <w:rsid w:val="00A46832"/>
    <w:rsid w:val="00A46977"/>
    <w:rsid w:val="00A4778C"/>
    <w:rsid w:val="00A47FFD"/>
    <w:rsid w:val="00A505DD"/>
    <w:rsid w:val="00A524E3"/>
    <w:rsid w:val="00A526D5"/>
    <w:rsid w:val="00A54B79"/>
    <w:rsid w:val="00A55C8D"/>
    <w:rsid w:val="00A55F98"/>
    <w:rsid w:val="00A5645D"/>
    <w:rsid w:val="00A57D47"/>
    <w:rsid w:val="00A61347"/>
    <w:rsid w:val="00A61847"/>
    <w:rsid w:val="00A623F7"/>
    <w:rsid w:val="00A62788"/>
    <w:rsid w:val="00A62A3A"/>
    <w:rsid w:val="00A63B12"/>
    <w:rsid w:val="00A65047"/>
    <w:rsid w:val="00A65D33"/>
    <w:rsid w:val="00A660B6"/>
    <w:rsid w:val="00A67B6A"/>
    <w:rsid w:val="00A70563"/>
    <w:rsid w:val="00A74069"/>
    <w:rsid w:val="00A749CF"/>
    <w:rsid w:val="00A75701"/>
    <w:rsid w:val="00A770F1"/>
    <w:rsid w:val="00A779B4"/>
    <w:rsid w:val="00A77DC9"/>
    <w:rsid w:val="00A807BD"/>
    <w:rsid w:val="00A80DF2"/>
    <w:rsid w:val="00A82781"/>
    <w:rsid w:val="00A8365E"/>
    <w:rsid w:val="00A8576C"/>
    <w:rsid w:val="00A86787"/>
    <w:rsid w:val="00A87007"/>
    <w:rsid w:val="00A9181D"/>
    <w:rsid w:val="00A92095"/>
    <w:rsid w:val="00A927D2"/>
    <w:rsid w:val="00A93369"/>
    <w:rsid w:val="00A94328"/>
    <w:rsid w:val="00A94AB1"/>
    <w:rsid w:val="00A9596F"/>
    <w:rsid w:val="00A96A12"/>
    <w:rsid w:val="00A96DFF"/>
    <w:rsid w:val="00A97A66"/>
    <w:rsid w:val="00AA0305"/>
    <w:rsid w:val="00AA05DD"/>
    <w:rsid w:val="00AA1D14"/>
    <w:rsid w:val="00AA2DFC"/>
    <w:rsid w:val="00AA4A2E"/>
    <w:rsid w:val="00AA4EE9"/>
    <w:rsid w:val="00AA58CF"/>
    <w:rsid w:val="00AA5A66"/>
    <w:rsid w:val="00AA675D"/>
    <w:rsid w:val="00AB0AE8"/>
    <w:rsid w:val="00AB1855"/>
    <w:rsid w:val="00AB3B48"/>
    <w:rsid w:val="00AB438B"/>
    <w:rsid w:val="00AB46F2"/>
    <w:rsid w:val="00AB5FC0"/>
    <w:rsid w:val="00AB79A8"/>
    <w:rsid w:val="00AC023E"/>
    <w:rsid w:val="00AC02EC"/>
    <w:rsid w:val="00AC0E9E"/>
    <w:rsid w:val="00AC188D"/>
    <w:rsid w:val="00AC1B88"/>
    <w:rsid w:val="00AC1D07"/>
    <w:rsid w:val="00AC2F1D"/>
    <w:rsid w:val="00AC3BF7"/>
    <w:rsid w:val="00AC5BDE"/>
    <w:rsid w:val="00AC5ECF"/>
    <w:rsid w:val="00AC6515"/>
    <w:rsid w:val="00AC6F32"/>
    <w:rsid w:val="00AC79BB"/>
    <w:rsid w:val="00AD02F0"/>
    <w:rsid w:val="00AD0F96"/>
    <w:rsid w:val="00AD150C"/>
    <w:rsid w:val="00AD1BBD"/>
    <w:rsid w:val="00AD1CA3"/>
    <w:rsid w:val="00AD29A5"/>
    <w:rsid w:val="00AD2C77"/>
    <w:rsid w:val="00AD33B8"/>
    <w:rsid w:val="00AD4539"/>
    <w:rsid w:val="00AD5B72"/>
    <w:rsid w:val="00AE186A"/>
    <w:rsid w:val="00AE451F"/>
    <w:rsid w:val="00AE6AFB"/>
    <w:rsid w:val="00AE7418"/>
    <w:rsid w:val="00AF2A5C"/>
    <w:rsid w:val="00AF30FE"/>
    <w:rsid w:val="00AF367A"/>
    <w:rsid w:val="00AF47AA"/>
    <w:rsid w:val="00AF4C8D"/>
    <w:rsid w:val="00AF6730"/>
    <w:rsid w:val="00B01A9B"/>
    <w:rsid w:val="00B02516"/>
    <w:rsid w:val="00B02C5C"/>
    <w:rsid w:val="00B03B7D"/>
    <w:rsid w:val="00B03EAC"/>
    <w:rsid w:val="00B054A6"/>
    <w:rsid w:val="00B05618"/>
    <w:rsid w:val="00B0592A"/>
    <w:rsid w:val="00B076AE"/>
    <w:rsid w:val="00B07D26"/>
    <w:rsid w:val="00B07F7A"/>
    <w:rsid w:val="00B102A4"/>
    <w:rsid w:val="00B10675"/>
    <w:rsid w:val="00B113D5"/>
    <w:rsid w:val="00B11F8F"/>
    <w:rsid w:val="00B13DC5"/>
    <w:rsid w:val="00B13EEC"/>
    <w:rsid w:val="00B14359"/>
    <w:rsid w:val="00B14C69"/>
    <w:rsid w:val="00B1531A"/>
    <w:rsid w:val="00B1742C"/>
    <w:rsid w:val="00B17967"/>
    <w:rsid w:val="00B21121"/>
    <w:rsid w:val="00B22123"/>
    <w:rsid w:val="00B22810"/>
    <w:rsid w:val="00B24C94"/>
    <w:rsid w:val="00B25D79"/>
    <w:rsid w:val="00B26345"/>
    <w:rsid w:val="00B26A2E"/>
    <w:rsid w:val="00B273FA"/>
    <w:rsid w:val="00B30521"/>
    <w:rsid w:val="00B31544"/>
    <w:rsid w:val="00B336DF"/>
    <w:rsid w:val="00B3399A"/>
    <w:rsid w:val="00B37589"/>
    <w:rsid w:val="00B375C3"/>
    <w:rsid w:val="00B37C47"/>
    <w:rsid w:val="00B40C22"/>
    <w:rsid w:val="00B41752"/>
    <w:rsid w:val="00B42D3D"/>
    <w:rsid w:val="00B43058"/>
    <w:rsid w:val="00B43110"/>
    <w:rsid w:val="00B43F6C"/>
    <w:rsid w:val="00B43F9A"/>
    <w:rsid w:val="00B44EF8"/>
    <w:rsid w:val="00B451D4"/>
    <w:rsid w:val="00B46396"/>
    <w:rsid w:val="00B47BF2"/>
    <w:rsid w:val="00B503B8"/>
    <w:rsid w:val="00B51D5F"/>
    <w:rsid w:val="00B54FAE"/>
    <w:rsid w:val="00B5500C"/>
    <w:rsid w:val="00B56A47"/>
    <w:rsid w:val="00B56E2D"/>
    <w:rsid w:val="00B60952"/>
    <w:rsid w:val="00B6318B"/>
    <w:rsid w:val="00B644D2"/>
    <w:rsid w:val="00B647E3"/>
    <w:rsid w:val="00B66771"/>
    <w:rsid w:val="00B702C3"/>
    <w:rsid w:val="00B71A7F"/>
    <w:rsid w:val="00B71C10"/>
    <w:rsid w:val="00B72D64"/>
    <w:rsid w:val="00B736BE"/>
    <w:rsid w:val="00B74919"/>
    <w:rsid w:val="00B74CA0"/>
    <w:rsid w:val="00B77BEA"/>
    <w:rsid w:val="00B8169C"/>
    <w:rsid w:val="00B8199D"/>
    <w:rsid w:val="00B83B07"/>
    <w:rsid w:val="00B8453A"/>
    <w:rsid w:val="00B849A1"/>
    <w:rsid w:val="00B85CD5"/>
    <w:rsid w:val="00B87022"/>
    <w:rsid w:val="00B87999"/>
    <w:rsid w:val="00B92161"/>
    <w:rsid w:val="00B92CB7"/>
    <w:rsid w:val="00B92F4C"/>
    <w:rsid w:val="00B93200"/>
    <w:rsid w:val="00B93523"/>
    <w:rsid w:val="00B95D15"/>
    <w:rsid w:val="00B97F89"/>
    <w:rsid w:val="00BA0BF6"/>
    <w:rsid w:val="00BA19AA"/>
    <w:rsid w:val="00BA22B8"/>
    <w:rsid w:val="00BA2C38"/>
    <w:rsid w:val="00BA4FA4"/>
    <w:rsid w:val="00BA59BA"/>
    <w:rsid w:val="00BA5AFA"/>
    <w:rsid w:val="00BA5FEC"/>
    <w:rsid w:val="00BA7B9D"/>
    <w:rsid w:val="00BB00A7"/>
    <w:rsid w:val="00BB0277"/>
    <w:rsid w:val="00BB0FDC"/>
    <w:rsid w:val="00BB15FC"/>
    <w:rsid w:val="00BB2FF3"/>
    <w:rsid w:val="00BB43A8"/>
    <w:rsid w:val="00BB5517"/>
    <w:rsid w:val="00BB65CE"/>
    <w:rsid w:val="00BB6897"/>
    <w:rsid w:val="00BB7E6F"/>
    <w:rsid w:val="00BC1AAE"/>
    <w:rsid w:val="00BC1BC4"/>
    <w:rsid w:val="00BC1C3D"/>
    <w:rsid w:val="00BC1DA4"/>
    <w:rsid w:val="00BC260C"/>
    <w:rsid w:val="00BC350A"/>
    <w:rsid w:val="00BC386D"/>
    <w:rsid w:val="00BC4F19"/>
    <w:rsid w:val="00BC6336"/>
    <w:rsid w:val="00BC6637"/>
    <w:rsid w:val="00BC6E2A"/>
    <w:rsid w:val="00BC7B18"/>
    <w:rsid w:val="00BD17DC"/>
    <w:rsid w:val="00BD2987"/>
    <w:rsid w:val="00BD2DF1"/>
    <w:rsid w:val="00BD47B5"/>
    <w:rsid w:val="00BD4E16"/>
    <w:rsid w:val="00BD57F3"/>
    <w:rsid w:val="00BD6298"/>
    <w:rsid w:val="00BD7696"/>
    <w:rsid w:val="00BE08CF"/>
    <w:rsid w:val="00BE193B"/>
    <w:rsid w:val="00BE1FC8"/>
    <w:rsid w:val="00BE22B8"/>
    <w:rsid w:val="00BE2727"/>
    <w:rsid w:val="00BE2DE3"/>
    <w:rsid w:val="00BE66F8"/>
    <w:rsid w:val="00BE7440"/>
    <w:rsid w:val="00BF09E9"/>
    <w:rsid w:val="00BF17BD"/>
    <w:rsid w:val="00BF2B18"/>
    <w:rsid w:val="00BF3449"/>
    <w:rsid w:val="00BF3737"/>
    <w:rsid w:val="00BF3925"/>
    <w:rsid w:val="00BF42FA"/>
    <w:rsid w:val="00BF4C95"/>
    <w:rsid w:val="00BF52A8"/>
    <w:rsid w:val="00BF75B8"/>
    <w:rsid w:val="00BF7D31"/>
    <w:rsid w:val="00C01518"/>
    <w:rsid w:val="00C017AF"/>
    <w:rsid w:val="00C03F94"/>
    <w:rsid w:val="00C05388"/>
    <w:rsid w:val="00C0690E"/>
    <w:rsid w:val="00C07469"/>
    <w:rsid w:val="00C0772D"/>
    <w:rsid w:val="00C10E0F"/>
    <w:rsid w:val="00C133F2"/>
    <w:rsid w:val="00C13670"/>
    <w:rsid w:val="00C15BF5"/>
    <w:rsid w:val="00C16517"/>
    <w:rsid w:val="00C170B3"/>
    <w:rsid w:val="00C1714F"/>
    <w:rsid w:val="00C172F7"/>
    <w:rsid w:val="00C17D19"/>
    <w:rsid w:val="00C227BB"/>
    <w:rsid w:val="00C246EA"/>
    <w:rsid w:val="00C255F0"/>
    <w:rsid w:val="00C27924"/>
    <w:rsid w:val="00C27A93"/>
    <w:rsid w:val="00C27B96"/>
    <w:rsid w:val="00C27ED0"/>
    <w:rsid w:val="00C30C0C"/>
    <w:rsid w:val="00C32E1F"/>
    <w:rsid w:val="00C344BE"/>
    <w:rsid w:val="00C35E09"/>
    <w:rsid w:val="00C40530"/>
    <w:rsid w:val="00C407D1"/>
    <w:rsid w:val="00C40ADB"/>
    <w:rsid w:val="00C40EAB"/>
    <w:rsid w:val="00C41350"/>
    <w:rsid w:val="00C416FA"/>
    <w:rsid w:val="00C41E56"/>
    <w:rsid w:val="00C41F28"/>
    <w:rsid w:val="00C4359C"/>
    <w:rsid w:val="00C4487D"/>
    <w:rsid w:val="00C448BB"/>
    <w:rsid w:val="00C46F84"/>
    <w:rsid w:val="00C479B2"/>
    <w:rsid w:val="00C47BDB"/>
    <w:rsid w:val="00C503EA"/>
    <w:rsid w:val="00C51243"/>
    <w:rsid w:val="00C52529"/>
    <w:rsid w:val="00C53766"/>
    <w:rsid w:val="00C545B2"/>
    <w:rsid w:val="00C54BC1"/>
    <w:rsid w:val="00C60F69"/>
    <w:rsid w:val="00C6166C"/>
    <w:rsid w:val="00C61A43"/>
    <w:rsid w:val="00C62C89"/>
    <w:rsid w:val="00C632D0"/>
    <w:rsid w:val="00C64122"/>
    <w:rsid w:val="00C65029"/>
    <w:rsid w:val="00C65A5D"/>
    <w:rsid w:val="00C65ABE"/>
    <w:rsid w:val="00C65CB3"/>
    <w:rsid w:val="00C667FA"/>
    <w:rsid w:val="00C66D2B"/>
    <w:rsid w:val="00C67336"/>
    <w:rsid w:val="00C67C3C"/>
    <w:rsid w:val="00C67D79"/>
    <w:rsid w:val="00C714ED"/>
    <w:rsid w:val="00C733D1"/>
    <w:rsid w:val="00C73CB3"/>
    <w:rsid w:val="00C744B2"/>
    <w:rsid w:val="00C759A2"/>
    <w:rsid w:val="00C76534"/>
    <w:rsid w:val="00C76ED3"/>
    <w:rsid w:val="00C77DC7"/>
    <w:rsid w:val="00C80BF3"/>
    <w:rsid w:val="00C81772"/>
    <w:rsid w:val="00C81804"/>
    <w:rsid w:val="00C83391"/>
    <w:rsid w:val="00C85CF2"/>
    <w:rsid w:val="00C87EA6"/>
    <w:rsid w:val="00C903C8"/>
    <w:rsid w:val="00C9320E"/>
    <w:rsid w:val="00C9396B"/>
    <w:rsid w:val="00C94EDB"/>
    <w:rsid w:val="00C9565A"/>
    <w:rsid w:val="00C9656E"/>
    <w:rsid w:val="00C978D4"/>
    <w:rsid w:val="00C97D0D"/>
    <w:rsid w:val="00CA0392"/>
    <w:rsid w:val="00CA03D4"/>
    <w:rsid w:val="00CA2598"/>
    <w:rsid w:val="00CA333C"/>
    <w:rsid w:val="00CA3612"/>
    <w:rsid w:val="00CA5175"/>
    <w:rsid w:val="00CA5B63"/>
    <w:rsid w:val="00CB1946"/>
    <w:rsid w:val="00CB2571"/>
    <w:rsid w:val="00CB2694"/>
    <w:rsid w:val="00CB26FC"/>
    <w:rsid w:val="00CB28FD"/>
    <w:rsid w:val="00CB3A16"/>
    <w:rsid w:val="00CB6873"/>
    <w:rsid w:val="00CB6CF3"/>
    <w:rsid w:val="00CC0AF3"/>
    <w:rsid w:val="00CC2474"/>
    <w:rsid w:val="00CC37E6"/>
    <w:rsid w:val="00CC56C3"/>
    <w:rsid w:val="00CC70FE"/>
    <w:rsid w:val="00CD14EA"/>
    <w:rsid w:val="00CD150F"/>
    <w:rsid w:val="00CD16F7"/>
    <w:rsid w:val="00CD1704"/>
    <w:rsid w:val="00CD5535"/>
    <w:rsid w:val="00CD568D"/>
    <w:rsid w:val="00CD56C3"/>
    <w:rsid w:val="00CE022D"/>
    <w:rsid w:val="00CE18EE"/>
    <w:rsid w:val="00CE2755"/>
    <w:rsid w:val="00CE581D"/>
    <w:rsid w:val="00CE63C7"/>
    <w:rsid w:val="00CE7E26"/>
    <w:rsid w:val="00CF25B6"/>
    <w:rsid w:val="00CF5095"/>
    <w:rsid w:val="00CF58DC"/>
    <w:rsid w:val="00CF5C84"/>
    <w:rsid w:val="00CF7E79"/>
    <w:rsid w:val="00D00CDB"/>
    <w:rsid w:val="00D0119E"/>
    <w:rsid w:val="00D01704"/>
    <w:rsid w:val="00D01A1B"/>
    <w:rsid w:val="00D02FB6"/>
    <w:rsid w:val="00D041BA"/>
    <w:rsid w:val="00D052D2"/>
    <w:rsid w:val="00D05B4B"/>
    <w:rsid w:val="00D060AC"/>
    <w:rsid w:val="00D070C5"/>
    <w:rsid w:val="00D10EA0"/>
    <w:rsid w:val="00D12798"/>
    <w:rsid w:val="00D14391"/>
    <w:rsid w:val="00D14449"/>
    <w:rsid w:val="00D146D0"/>
    <w:rsid w:val="00D14E7B"/>
    <w:rsid w:val="00D14F93"/>
    <w:rsid w:val="00D151FA"/>
    <w:rsid w:val="00D15453"/>
    <w:rsid w:val="00D20062"/>
    <w:rsid w:val="00D21F56"/>
    <w:rsid w:val="00D223D9"/>
    <w:rsid w:val="00D2343F"/>
    <w:rsid w:val="00D24392"/>
    <w:rsid w:val="00D246B7"/>
    <w:rsid w:val="00D24DD0"/>
    <w:rsid w:val="00D259AE"/>
    <w:rsid w:val="00D25D7F"/>
    <w:rsid w:val="00D272EB"/>
    <w:rsid w:val="00D30A57"/>
    <w:rsid w:val="00D30D00"/>
    <w:rsid w:val="00D312C9"/>
    <w:rsid w:val="00D32C16"/>
    <w:rsid w:val="00D32E26"/>
    <w:rsid w:val="00D35A86"/>
    <w:rsid w:val="00D3620D"/>
    <w:rsid w:val="00D3665C"/>
    <w:rsid w:val="00D366E9"/>
    <w:rsid w:val="00D41371"/>
    <w:rsid w:val="00D43721"/>
    <w:rsid w:val="00D43F2D"/>
    <w:rsid w:val="00D44C1D"/>
    <w:rsid w:val="00D45818"/>
    <w:rsid w:val="00D45C93"/>
    <w:rsid w:val="00D473BB"/>
    <w:rsid w:val="00D47DAD"/>
    <w:rsid w:val="00D53ECA"/>
    <w:rsid w:val="00D54882"/>
    <w:rsid w:val="00D54FE9"/>
    <w:rsid w:val="00D6319B"/>
    <w:rsid w:val="00D63DB0"/>
    <w:rsid w:val="00D64269"/>
    <w:rsid w:val="00D64981"/>
    <w:rsid w:val="00D66C59"/>
    <w:rsid w:val="00D66EC9"/>
    <w:rsid w:val="00D66F14"/>
    <w:rsid w:val="00D66FCB"/>
    <w:rsid w:val="00D677CB"/>
    <w:rsid w:val="00D67868"/>
    <w:rsid w:val="00D67E89"/>
    <w:rsid w:val="00D71701"/>
    <w:rsid w:val="00D71D74"/>
    <w:rsid w:val="00D72E0A"/>
    <w:rsid w:val="00D734B1"/>
    <w:rsid w:val="00D74608"/>
    <w:rsid w:val="00D74638"/>
    <w:rsid w:val="00D74C6C"/>
    <w:rsid w:val="00D754EB"/>
    <w:rsid w:val="00D75E12"/>
    <w:rsid w:val="00D8003D"/>
    <w:rsid w:val="00D81BA2"/>
    <w:rsid w:val="00D82913"/>
    <w:rsid w:val="00D82CBE"/>
    <w:rsid w:val="00D84122"/>
    <w:rsid w:val="00D84264"/>
    <w:rsid w:val="00D845B7"/>
    <w:rsid w:val="00D8594D"/>
    <w:rsid w:val="00D871CC"/>
    <w:rsid w:val="00D87C62"/>
    <w:rsid w:val="00D87D9E"/>
    <w:rsid w:val="00D90503"/>
    <w:rsid w:val="00D91C40"/>
    <w:rsid w:val="00D93642"/>
    <w:rsid w:val="00D97352"/>
    <w:rsid w:val="00D9762A"/>
    <w:rsid w:val="00D97A6E"/>
    <w:rsid w:val="00DA0C69"/>
    <w:rsid w:val="00DA3A4E"/>
    <w:rsid w:val="00DA44EE"/>
    <w:rsid w:val="00DA4692"/>
    <w:rsid w:val="00DB12B4"/>
    <w:rsid w:val="00DB14F7"/>
    <w:rsid w:val="00DB2E79"/>
    <w:rsid w:val="00DB3C32"/>
    <w:rsid w:val="00DB3CAB"/>
    <w:rsid w:val="00DB405A"/>
    <w:rsid w:val="00DB420D"/>
    <w:rsid w:val="00DB4400"/>
    <w:rsid w:val="00DB5A4D"/>
    <w:rsid w:val="00DB70B2"/>
    <w:rsid w:val="00DB77DF"/>
    <w:rsid w:val="00DB7B64"/>
    <w:rsid w:val="00DC020A"/>
    <w:rsid w:val="00DC05AA"/>
    <w:rsid w:val="00DC06DF"/>
    <w:rsid w:val="00DC06FF"/>
    <w:rsid w:val="00DC11A1"/>
    <w:rsid w:val="00DC1E4C"/>
    <w:rsid w:val="00DC6752"/>
    <w:rsid w:val="00DD49AD"/>
    <w:rsid w:val="00DD4CEE"/>
    <w:rsid w:val="00DD5EF0"/>
    <w:rsid w:val="00DD7648"/>
    <w:rsid w:val="00DD78C7"/>
    <w:rsid w:val="00DD7F1E"/>
    <w:rsid w:val="00DE19E7"/>
    <w:rsid w:val="00DE1CB0"/>
    <w:rsid w:val="00DE1DF8"/>
    <w:rsid w:val="00DE3613"/>
    <w:rsid w:val="00DE68C9"/>
    <w:rsid w:val="00DE6C35"/>
    <w:rsid w:val="00DF21D3"/>
    <w:rsid w:val="00DF53C8"/>
    <w:rsid w:val="00DF6275"/>
    <w:rsid w:val="00DF6B7B"/>
    <w:rsid w:val="00DF6CCF"/>
    <w:rsid w:val="00DF7087"/>
    <w:rsid w:val="00DF723E"/>
    <w:rsid w:val="00E01235"/>
    <w:rsid w:val="00E02984"/>
    <w:rsid w:val="00E078FC"/>
    <w:rsid w:val="00E12128"/>
    <w:rsid w:val="00E126B9"/>
    <w:rsid w:val="00E13600"/>
    <w:rsid w:val="00E14BB3"/>
    <w:rsid w:val="00E1770E"/>
    <w:rsid w:val="00E203B1"/>
    <w:rsid w:val="00E22BD5"/>
    <w:rsid w:val="00E2387D"/>
    <w:rsid w:val="00E25A99"/>
    <w:rsid w:val="00E26627"/>
    <w:rsid w:val="00E27401"/>
    <w:rsid w:val="00E278A5"/>
    <w:rsid w:val="00E302D4"/>
    <w:rsid w:val="00E30731"/>
    <w:rsid w:val="00E31392"/>
    <w:rsid w:val="00E316AB"/>
    <w:rsid w:val="00E3423C"/>
    <w:rsid w:val="00E373DB"/>
    <w:rsid w:val="00E37E3F"/>
    <w:rsid w:val="00E4046A"/>
    <w:rsid w:val="00E40776"/>
    <w:rsid w:val="00E415B4"/>
    <w:rsid w:val="00E418D2"/>
    <w:rsid w:val="00E419F8"/>
    <w:rsid w:val="00E41EF5"/>
    <w:rsid w:val="00E424FB"/>
    <w:rsid w:val="00E4396C"/>
    <w:rsid w:val="00E44FB9"/>
    <w:rsid w:val="00E45251"/>
    <w:rsid w:val="00E457D3"/>
    <w:rsid w:val="00E46595"/>
    <w:rsid w:val="00E47FEE"/>
    <w:rsid w:val="00E50546"/>
    <w:rsid w:val="00E5074C"/>
    <w:rsid w:val="00E5358D"/>
    <w:rsid w:val="00E541D7"/>
    <w:rsid w:val="00E5469A"/>
    <w:rsid w:val="00E56871"/>
    <w:rsid w:val="00E56EC1"/>
    <w:rsid w:val="00E5703E"/>
    <w:rsid w:val="00E57EA0"/>
    <w:rsid w:val="00E606D0"/>
    <w:rsid w:val="00E6097A"/>
    <w:rsid w:val="00E60BF6"/>
    <w:rsid w:val="00E63D96"/>
    <w:rsid w:val="00E6786B"/>
    <w:rsid w:val="00E703DF"/>
    <w:rsid w:val="00E71169"/>
    <w:rsid w:val="00E718F7"/>
    <w:rsid w:val="00E71BBE"/>
    <w:rsid w:val="00E72BF0"/>
    <w:rsid w:val="00E72DBC"/>
    <w:rsid w:val="00E738C0"/>
    <w:rsid w:val="00E74B07"/>
    <w:rsid w:val="00E760CA"/>
    <w:rsid w:val="00E81FF5"/>
    <w:rsid w:val="00E824E8"/>
    <w:rsid w:val="00E826A0"/>
    <w:rsid w:val="00E8274A"/>
    <w:rsid w:val="00E82779"/>
    <w:rsid w:val="00E83065"/>
    <w:rsid w:val="00E841AF"/>
    <w:rsid w:val="00E855D4"/>
    <w:rsid w:val="00E90053"/>
    <w:rsid w:val="00E92615"/>
    <w:rsid w:val="00E93504"/>
    <w:rsid w:val="00E93D61"/>
    <w:rsid w:val="00E950DF"/>
    <w:rsid w:val="00E95441"/>
    <w:rsid w:val="00E95CB8"/>
    <w:rsid w:val="00E962C7"/>
    <w:rsid w:val="00E97257"/>
    <w:rsid w:val="00E978AC"/>
    <w:rsid w:val="00EA0AC9"/>
    <w:rsid w:val="00EA0D30"/>
    <w:rsid w:val="00EA1213"/>
    <w:rsid w:val="00EA2F9A"/>
    <w:rsid w:val="00EA393F"/>
    <w:rsid w:val="00EA3D80"/>
    <w:rsid w:val="00EA4248"/>
    <w:rsid w:val="00EA450E"/>
    <w:rsid w:val="00EA4E5E"/>
    <w:rsid w:val="00EA55ED"/>
    <w:rsid w:val="00EA63BF"/>
    <w:rsid w:val="00EB01A0"/>
    <w:rsid w:val="00EB29D1"/>
    <w:rsid w:val="00EB304A"/>
    <w:rsid w:val="00EB325A"/>
    <w:rsid w:val="00EB3324"/>
    <w:rsid w:val="00EB3620"/>
    <w:rsid w:val="00EB4073"/>
    <w:rsid w:val="00EB412C"/>
    <w:rsid w:val="00EB4861"/>
    <w:rsid w:val="00EB501E"/>
    <w:rsid w:val="00EC450F"/>
    <w:rsid w:val="00EC4860"/>
    <w:rsid w:val="00EC4DED"/>
    <w:rsid w:val="00EC567F"/>
    <w:rsid w:val="00EC5ED9"/>
    <w:rsid w:val="00EC668D"/>
    <w:rsid w:val="00EC6FA0"/>
    <w:rsid w:val="00EC7A02"/>
    <w:rsid w:val="00EC7D6C"/>
    <w:rsid w:val="00EC7E3B"/>
    <w:rsid w:val="00ED0A49"/>
    <w:rsid w:val="00ED0FFE"/>
    <w:rsid w:val="00ED143F"/>
    <w:rsid w:val="00ED1464"/>
    <w:rsid w:val="00ED17FE"/>
    <w:rsid w:val="00ED1D70"/>
    <w:rsid w:val="00ED3204"/>
    <w:rsid w:val="00ED3766"/>
    <w:rsid w:val="00ED58FF"/>
    <w:rsid w:val="00ED6C3C"/>
    <w:rsid w:val="00ED790E"/>
    <w:rsid w:val="00EE1DF6"/>
    <w:rsid w:val="00EE2015"/>
    <w:rsid w:val="00EE2BA6"/>
    <w:rsid w:val="00EE3031"/>
    <w:rsid w:val="00EE3CDE"/>
    <w:rsid w:val="00EE4590"/>
    <w:rsid w:val="00EE4661"/>
    <w:rsid w:val="00EE56F3"/>
    <w:rsid w:val="00EE5FBE"/>
    <w:rsid w:val="00EE6829"/>
    <w:rsid w:val="00EE6955"/>
    <w:rsid w:val="00EE6A7D"/>
    <w:rsid w:val="00EE70D1"/>
    <w:rsid w:val="00EE7B91"/>
    <w:rsid w:val="00EF036B"/>
    <w:rsid w:val="00EF0AFA"/>
    <w:rsid w:val="00EF0BC6"/>
    <w:rsid w:val="00EF13C3"/>
    <w:rsid w:val="00EF1C60"/>
    <w:rsid w:val="00EF32DB"/>
    <w:rsid w:val="00EF357E"/>
    <w:rsid w:val="00EF3C52"/>
    <w:rsid w:val="00EF4CDA"/>
    <w:rsid w:val="00EF6C83"/>
    <w:rsid w:val="00F00F20"/>
    <w:rsid w:val="00F02A48"/>
    <w:rsid w:val="00F02D75"/>
    <w:rsid w:val="00F0370B"/>
    <w:rsid w:val="00F046CC"/>
    <w:rsid w:val="00F05EEA"/>
    <w:rsid w:val="00F061E8"/>
    <w:rsid w:val="00F1083B"/>
    <w:rsid w:val="00F1145B"/>
    <w:rsid w:val="00F14290"/>
    <w:rsid w:val="00F14534"/>
    <w:rsid w:val="00F17591"/>
    <w:rsid w:val="00F20061"/>
    <w:rsid w:val="00F20580"/>
    <w:rsid w:val="00F210BC"/>
    <w:rsid w:val="00F228B7"/>
    <w:rsid w:val="00F24A0C"/>
    <w:rsid w:val="00F252FF"/>
    <w:rsid w:val="00F33A6B"/>
    <w:rsid w:val="00F33CE3"/>
    <w:rsid w:val="00F34844"/>
    <w:rsid w:val="00F37630"/>
    <w:rsid w:val="00F37A35"/>
    <w:rsid w:val="00F40946"/>
    <w:rsid w:val="00F41E00"/>
    <w:rsid w:val="00F42E0E"/>
    <w:rsid w:val="00F43290"/>
    <w:rsid w:val="00F43C85"/>
    <w:rsid w:val="00F44E86"/>
    <w:rsid w:val="00F47678"/>
    <w:rsid w:val="00F47944"/>
    <w:rsid w:val="00F47D59"/>
    <w:rsid w:val="00F50C4B"/>
    <w:rsid w:val="00F530D1"/>
    <w:rsid w:val="00F53B37"/>
    <w:rsid w:val="00F542FF"/>
    <w:rsid w:val="00F54A8B"/>
    <w:rsid w:val="00F550AE"/>
    <w:rsid w:val="00F557A7"/>
    <w:rsid w:val="00F557AF"/>
    <w:rsid w:val="00F5670A"/>
    <w:rsid w:val="00F56834"/>
    <w:rsid w:val="00F56D18"/>
    <w:rsid w:val="00F57AFA"/>
    <w:rsid w:val="00F6064A"/>
    <w:rsid w:val="00F60C49"/>
    <w:rsid w:val="00F63752"/>
    <w:rsid w:val="00F63AFC"/>
    <w:rsid w:val="00F65AEE"/>
    <w:rsid w:val="00F65F6F"/>
    <w:rsid w:val="00F668AA"/>
    <w:rsid w:val="00F66BC7"/>
    <w:rsid w:val="00F67236"/>
    <w:rsid w:val="00F674FC"/>
    <w:rsid w:val="00F700E7"/>
    <w:rsid w:val="00F70E88"/>
    <w:rsid w:val="00F71964"/>
    <w:rsid w:val="00F7206D"/>
    <w:rsid w:val="00F74E99"/>
    <w:rsid w:val="00F75109"/>
    <w:rsid w:val="00F755DA"/>
    <w:rsid w:val="00F774BF"/>
    <w:rsid w:val="00F77D6C"/>
    <w:rsid w:val="00F81DC7"/>
    <w:rsid w:val="00F82878"/>
    <w:rsid w:val="00F8299E"/>
    <w:rsid w:val="00F829D5"/>
    <w:rsid w:val="00F83AC5"/>
    <w:rsid w:val="00F84116"/>
    <w:rsid w:val="00F84E09"/>
    <w:rsid w:val="00F850F7"/>
    <w:rsid w:val="00F85EC5"/>
    <w:rsid w:val="00F901DE"/>
    <w:rsid w:val="00F9368E"/>
    <w:rsid w:val="00F9391D"/>
    <w:rsid w:val="00F93D6A"/>
    <w:rsid w:val="00F94BDD"/>
    <w:rsid w:val="00F95956"/>
    <w:rsid w:val="00F96B72"/>
    <w:rsid w:val="00FA00C5"/>
    <w:rsid w:val="00FA20F5"/>
    <w:rsid w:val="00FA2F40"/>
    <w:rsid w:val="00FA4DC0"/>
    <w:rsid w:val="00FA55AA"/>
    <w:rsid w:val="00FA5CA8"/>
    <w:rsid w:val="00FA79C2"/>
    <w:rsid w:val="00FB1C4D"/>
    <w:rsid w:val="00FB2881"/>
    <w:rsid w:val="00FB4727"/>
    <w:rsid w:val="00FB4BA1"/>
    <w:rsid w:val="00FB7AE0"/>
    <w:rsid w:val="00FB7E12"/>
    <w:rsid w:val="00FC23EF"/>
    <w:rsid w:val="00FC3681"/>
    <w:rsid w:val="00FC5F0E"/>
    <w:rsid w:val="00FD06CF"/>
    <w:rsid w:val="00FD0A37"/>
    <w:rsid w:val="00FD1318"/>
    <w:rsid w:val="00FD1E7F"/>
    <w:rsid w:val="00FD1FC8"/>
    <w:rsid w:val="00FD3052"/>
    <w:rsid w:val="00FD3F07"/>
    <w:rsid w:val="00FD4713"/>
    <w:rsid w:val="00FD771F"/>
    <w:rsid w:val="00FD7B61"/>
    <w:rsid w:val="00FE1123"/>
    <w:rsid w:val="00FE16B8"/>
    <w:rsid w:val="00FE1B30"/>
    <w:rsid w:val="00FE303F"/>
    <w:rsid w:val="00FE564B"/>
    <w:rsid w:val="00FE6DCC"/>
    <w:rsid w:val="00FE740A"/>
    <w:rsid w:val="00FF0ABD"/>
    <w:rsid w:val="00FF2EA0"/>
    <w:rsid w:val="00FF336A"/>
    <w:rsid w:val="00FF3EC0"/>
    <w:rsid w:val="00FF44BB"/>
    <w:rsid w:val="00FF4C24"/>
    <w:rsid w:val="00FF50A8"/>
    <w:rsid w:val="00FF5339"/>
    <w:rsid w:val="00FF571C"/>
    <w:rsid w:val="00FF6D02"/>
    <w:rsid w:val="00FF703C"/>
    <w:rsid w:val="00FF77AF"/>
    <w:rsid w:val="00FF7B23"/>
    <w:rsid w:val="0194AB0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6DC061"/>
  <w15:chartTrackingRefBased/>
  <w15:docId w15:val="{29918DC1-3034-41BB-9B62-44E7830BEB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2C0A8E"/>
    <w:pPr>
      <w:spacing w:after="0" w:line="240" w:lineRule="auto"/>
    </w:pPr>
    <w:rPr>
      <w:rFonts w:ascii="Times New Roman" w:eastAsia="Times New Roman" w:hAnsi="Times New Roman" w:cs="Times New Roman"/>
      <w:sz w:val="26"/>
      <w:szCs w:val="20"/>
    </w:rPr>
  </w:style>
  <w:style w:type="paragraph" w:styleId="Virsraksts1">
    <w:name w:val="heading 1"/>
    <w:aliases w:val="Section Heading,heading1,Antraste 1,h1,Section Heading Char,heading1 Char,Antraste 1 Char,h1 Char,H1"/>
    <w:basedOn w:val="Parasts"/>
    <w:next w:val="Parasts"/>
    <w:link w:val="Virsraksts1Rakstz"/>
    <w:qFormat/>
    <w:rsid w:val="005E61D4"/>
    <w:pPr>
      <w:keepNext/>
      <w:keepLines/>
      <w:spacing w:before="480"/>
      <w:outlineLvl w:val="0"/>
    </w:pPr>
    <w:rPr>
      <w:rFonts w:ascii="Cambria" w:hAnsi="Cambria"/>
      <w:b/>
      <w:bCs/>
      <w:color w:val="365F91"/>
      <w:sz w:val="28"/>
      <w:szCs w:val="28"/>
      <w:lang w:val="x-none" w:eastAsia="x-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Strip,H&amp;P List Paragraph,2,Syle 1,Normal bullet 2,Bullet list,Saistīto dokumentu saraksts,Virsraksti,Numurets,PPS_Bullet,Body,Text,Macro,Plain,Numbered Para 1,Dot pt,List Paragraph Char Char Char,Medium Grid 1 - Accent 21,Citation List"/>
    <w:basedOn w:val="Parasts"/>
    <w:link w:val="SarakstarindkopaRakstz"/>
    <w:qFormat/>
    <w:rsid w:val="00513816"/>
    <w:pPr>
      <w:ind w:left="720"/>
      <w:contextualSpacing/>
    </w:pPr>
    <w:rPr>
      <w:lang w:val="x-none" w:eastAsia="x-none"/>
    </w:rPr>
  </w:style>
  <w:style w:type="character" w:customStyle="1" w:styleId="SarakstarindkopaRakstz">
    <w:name w:val="Saraksta rindkopa Rakstz."/>
    <w:aliases w:val="Strip Rakstz.,H&amp;P List Paragraph Rakstz.,2 Rakstz.,Syle 1 Rakstz.,Normal bullet 2 Rakstz.,Bullet list Rakstz.,Saistīto dokumentu saraksts Rakstz.,Virsraksti Rakstz.,Numurets Rakstz.,PPS_Bullet Rakstz.,Body Rakstz.,Text Rakstz."/>
    <w:link w:val="Sarakstarindkopa"/>
    <w:qFormat/>
    <w:locked/>
    <w:rsid w:val="00513816"/>
    <w:rPr>
      <w:rFonts w:ascii="Times New Roman" w:eastAsia="Times New Roman" w:hAnsi="Times New Roman" w:cs="Times New Roman"/>
      <w:sz w:val="26"/>
      <w:szCs w:val="20"/>
      <w:lang w:val="x-none" w:eastAsia="x-none"/>
    </w:rPr>
  </w:style>
  <w:style w:type="paragraph" w:styleId="Pamatteksts">
    <w:name w:val="Body Text"/>
    <w:aliases w:val="Body Text1"/>
    <w:basedOn w:val="Parasts"/>
    <w:link w:val="PamattekstsRakstz"/>
    <w:rsid w:val="00513816"/>
    <w:rPr>
      <w:sz w:val="24"/>
      <w:szCs w:val="24"/>
    </w:rPr>
  </w:style>
  <w:style w:type="character" w:customStyle="1" w:styleId="PamattekstsRakstz">
    <w:name w:val="Pamatteksts Rakstz."/>
    <w:aliases w:val="Body Text1 Rakstz."/>
    <w:basedOn w:val="Noklusjumarindkopasfonts"/>
    <w:link w:val="Pamatteksts"/>
    <w:rsid w:val="00513816"/>
    <w:rPr>
      <w:rFonts w:ascii="Times New Roman" w:eastAsia="Times New Roman" w:hAnsi="Times New Roman" w:cs="Times New Roman"/>
      <w:sz w:val="24"/>
      <w:szCs w:val="24"/>
    </w:rPr>
  </w:style>
  <w:style w:type="table" w:styleId="Reatabula">
    <w:name w:val="Table Grid"/>
    <w:basedOn w:val="Parastatabula"/>
    <w:uiPriority w:val="59"/>
    <w:rsid w:val="00513816"/>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v213">
    <w:name w:val="tv213"/>
    <w:basedOn w:val="Parasts"/>
    <w:rsid w:val="00804D06"/>
    <w:pPr>
      <w:spacing w:before="100" w:beforeAutospacing="1" w:after="100" w:afterAutospacing="1"/>
    </w:pPr>
    <w:rPr>
      <w:sz w:val="24"/>
      <w:szCs w:val="24"/>
      <w:lang w:eastAsia="lv-LV"/>
    </w:rPr>
  </w:style>
  <w:style w:type="paragraph" w:styleId="Galvene">
    <w:name w:val="header"/>
    <w:basedOn w:val="Parasts"/>
    <w:link w:val="GalveneRakstz"/>
    <w:uiPriority w:val="99"/>
    <w:unhideWhenUsed/>
    <w:rsid w:val="00CA0392"/>
    <w:pPr>
      <w:tabs>
        <w:tab w:val="center" w:pos="4153"/>
        <w:tab w:val="right" w:pos="8306"/>
      </w:tabs>
    </w:pPr>
    <w:rPr>
      <w:lang w:val="x-none" w:eastAsia="x-none"/>
    </w:rPr>
  </w:style>
  <w:style w:type="character" w:customStyle="1" w:styleId="GalveneRakstz">
    <w:name w:val="Galvene Rakstz."/>
    <w:basedOn w:val="Noklusjumarindkopasfonts"/>
    <w:link w:val="Galvene"/>
    <w:uiPriority w:val="99"/>
    <w:rsid w:val="00CA0392"/>
    <w:rPr>
      <w:rFonts w:ascii="Times New Roman" w:eastAsia="Times New Roman" w:hAnsi="Times New Roman" w:cs="Times New Roman"/>
      <w:sz w:val="26"/>
      <w:szCs w:val="20"/>
      <w:lang w:val="x-none" w:eastAsia="x-none"/>
    </w:rPr>
  </w:style>
  <w:style w:type="paragraph" w:customStyle="1" w:styleId="paragraph">
    <w:name w:val="paragraph"/>
    <w:basedOn w:val="Parasts"/>
    <w:rsid w:val="00CA0392"/>
    <w:pPr>
      <w:spacing w:before="100" w:beforeAutospacing="1" w:after="100" w:afterAutospacing="1"/>
    </w:pPr>
    <w:rPr>
      <w:sz w:val="24"/>
      <w:szCs w:val="24"/>
      <w:lang w:eastAsia="lv-LV"/>
    </w:rPr>
  </w:style>
  <w:style w:type="character" w:customStyle="1" w:styleId="normaltextrun">
    <w:name w:val="normaltextrun"/>
    <w:basedOn w:val="Noklusjumarindkopasfonts"/>
    <w:rsid w:val="00CA0392"/>
  </w:style>
  <w:style w:type="character" w:customStyle="1" w:styleId="eop">
    <w:name w:val="eop"/>
    <w:basedOn w:val="Noklusjumarindkopasfonts"/>
    <w:rsid w:val="00CA0392"/>
  </w:style>
  <w:style w:type="character" w:styleId="Komentraatsauce">
    <w:name w:val="annotation reference"/>
    <w:uiPriority w:val="99"/>
    <w:semiHidden/>
    <w:unhideWhenUsed/>
    <w:rsid w:val="00BD2DF1"/>
    <w:rPr>
      <w:sz w:val="16"/>
      <w:szCs w:val="16"/>
    </w:rPr>
  </w:style>
  <w:style w:type="paragraph" w:styleId="Paraststmeklis">
    <w:name w:val="Normal (Web)"/>
    <w:basedOn w:val="Parasts"/>
    <w:uiPriority w:val="99"/>
    <w:unhideWhenUsed/>
    <w:rsid w:val="00A41823"/>
    <w:pPr>
      <w:spacing w:before="100" w:beforeAutospacing="1" w:after="100" w:afterAutospacing="1"/>
    </w:pPr>
    <w:rPr>
      <w:sz w:val="24"/>
      <w:szCs w:val="24"/>
      <w:lang w:eastAsia="lv-LV"/>
    </w:rPr>
  </w:style>
  <w:style w:type="character" w:customStyle="1" w:styleId="xcontentpasted2">
    <w:name w:val="x_contentpasted2"/>
    <w:basedOn w:val="Noklusjumarindkopasfonts"/>
    <w:rsid w:val="009D461B"/>
  </w:style>
  <w:style w:type="character" w:customStyle="1" w:styleId="Virsraksts1Rakstz">
    <w:name w:val="Virsraksts 1 Rakstz."/>
    <w:aliases w:val="Section Heading Rakstz.,heading1 Rakstz.,Antraste 1 Rakstz.,h1 Rakstz.,Section Heading Char Rakstz.,heading1 Char Rakstz.,Antraste 1 Char Rakstz.,h1 Char Rakstz.,H1 Rakstz."/>
    <w:basedOn w:val="Noklusjumarindkopasfonts"/>
    <w:link w:val="Virsraksts1"/>
    <w:rsid w:val="005E61D4"/>
    <w:rPr>
      <w:rFonts w:ascii="Cambria" w:eastAsia="Times New Roman" w:hAnsi="Cambria" w:cs="Times New Roman"/>
      <w:b/>
      <w:bCs/>
      <w:color w:val="365F91"/>
      <w:sz w:val="28"/>
      <w:szCs w:val="28"/>
      <w:lang w:val="x-none" w:eastAsia="x-none"/>
    </w:rPr>
  </w:style>
  <w:style w:type="paragraph" w:styleId="Komentrateksts">
    <w:name w:val="annotation text"/>
    <w:basedOn w:val="Parasts"/>
    <w:link w:val="KomentratekstsRakstz"/>
    <w:uiPriority w:val="99"/>
    <w:unhideWhenUsed/>
    <w:rsid w:val="0049494B"/>
    <w:rPr>
      <w:sz w:val="20"/>
    </w:rPr>
  </w:style>
  <w:style w:type="character" w:customStyle="1" w:styleId="KomentratekstsRakstz">
    <w:name w:val="Komentāra teksts Rakstz."/>
    <w:basedOn w:val="Noklusjumarindkopasfonts"/>
    <w:link w:val="Komentrateksts"/>
    <w:uiPriority w:val="99"/>
    <w:rsid w:val="0049494B"/>
    <w:rPr>
      <w:rFonts w:ascii="Times New Roman" w:eastAsia="Times New Roman" w:hAnsi="Times New Roman" w:cs="Times New Roman"/>
      <w:sz w:val="20"/>
      <w:szCs w:val="20"/>
    </w:rPr>
  </w:style>
  <w:style w:type="paragraph" w:styleId="Komentratma">
    <w:name w:val="annotation subject"/>
    <w:basedOn w:val="Komentrateksts"/>
    <w:next w:val="Komentrateksts"/>
    <w:link w:val="KomentratmaRakstz"/>
    <w:uiPriority w:val="99"/>
    <w:semiHidden/>
    <w:unhideWhenUsed/>
    <w:rsid w:val="0049494B"/>
    <w:rPr>
      <w:b/>
      <w:bCs/>
    </w:rPr>
  </w:style>
  <w:style w:type="character" w:customStyle="1" w:styleId="KomentratmaRakstz">
    <w:name w:val="Komentāra tēma Rakstz."/>
    <w:basedOn w:val="KomentratekstsRakstz"/>
    <w:link w:val="Komentratma"/>
    <w:uiPriority w:val="99"/>
    <w:semiHidden/>
    <w:rsid w:val="0049494B"/>
    <w:rPr>
      <w:rFonts w:ascii="Times New Roman" w:eastAsia="Times New Roman" w:hAnsi="Times New Roman" w:cs="Times New Roman"/>
      <w:b/>
      <w:bCs/>
      <w:sz w:val="20"/>
      <w:szCs w:val="20"/>
    </w:rPr>
  </w:style>
  <w:style w:type="character" w:customStyle="1" w:styleId="contentpasted2">
    <w:name w:val="contentpasted2"/>
    <w:basedOn w:val="Noklusjumarindkopasfonts"/>
    <w:rsid w:val="003A0919"/>
  </w:style>
  <w:style w:type="character" w:styleId="Hipersaite">
    <w:name w:val="Hyperlink"/>
    <w:uiPriority w:val="99"/>
    <w:unhideWhenUsed/>
    <w:rsid w:val="00A420A0"/>
    <w:rPr>
      <w:color w:val="0000FF"/>
      <w:u w:val="single"/>
    </w:rPr>
  </w:style>
  <w:style w:type="paragraph" w:styleId="Prskatjums">
    <w:name w:val="Revision"/>
    <w:hidden/>
    <w:uiPriority w:val="99"/>
    <w:semiHidden/>
    <w:rsid w:val="000171BA"/>
    <w:pPr>
      <w:spacing w:after="0" w:line="240" w:lineRule="auto"/>
    </w:pPr>
    <w:rPr>
      <w:rFonts w:ascii="Times New Roman" w:eastAsia="Times New Roman" w:hAnsi="Times New Roman" w:cs="Times New Roman"/>
      <w:sz w:val="26"/>
      <w:szCs w:val="20"/>
    </w:rPr>
  </w:style>
  <w:style w:type="character" w:customStyle="1" w:styleId="xcontentpasted0">
    <w:name w:val="x_contentpasted0"/>
    <w:basedOn w:val="Noklusjumarindkopasfonts"/>
    <w:rsid w:val="002E6BA5"/>
  </w:style>
  <w:style w:type="paragraph" w:styleId="Kjene">
    <w:name w:val="footer"/>
    <w:basedOn w:val="Parasts"/>
    <w:link w:val="KjeneRakstz"/>
    <w:uiPriority w:val="99"/>
    <w:unhideWhenUsed/>
    <w:rsid w:val="00EB4073"/>
    <w:pPr>
      <w:tabs>
        <w:tab w:val="center" w:pos="4153"/>
        <w:tab w:val="right" w:pos="8306"/>
      </w:tabs>
    </w:pPr>
  </w:style>
  <w:style w:type="character" w:customStyle="1" w:styleId="KjeneRakstz">
    <w:name w:val="Kājene Rakstz."/>
    <w:basedOn w:val="Noklusjumarindkopasfonts"/>
    <w:link w:val="Kjene"/>
    <w:uiPriority w:val="99"/>
    <w:rsid w:val="00EB4073"/>
    <w:rPr>
      <w:rFonts w:ascii="Times New Roman" w:eastAsia="Times New Roman" w:hAnsi="Times New Roman" w:cs="Times New Roman"/>
      <w:sz w:val="26"/>
      <w:szCs w:val="20"/>
    </w:rPr>
  </w:style>
  <w:style w:type="numbering" w:customStyle="1" w:styleId="Pareizjaissaraksts1">
    <w:name w:val="Pašreizējais saraksts1"/>
    <w:uiPriority w:val="99"/>
    <w:rsid w:val="00BB00A7"/>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7970211">
      <w:bodyDiv w:val="1"/>
      <w:marLeft w:val="0"/>
      <w:marRight w:val="0"/>
      <w:marTop w:val="0"/>
      <w:marBottom w:val="0"/>
      <w:divBdr>
        <w:top w:val="none" w:sz="0" w:space="0" w:color="auto"/>
        <w:left w:val="none" w:sz="0" w:space="0" w:color="auto"/>
        <w:bottom w:val="none" w:sz="0" w:space="0" w:color="auto"/>
        <w:right w:val="none" w:sz="0" w:space="0" w:color="auto"/>
      </w:divBdr>
    </w:div>
    <w:div w:id="310642157">
      <w:bodyDiv w:val="1"/>
      <w:marLeft w:val="0"/>
      <w:marRight w:val="0"/>
      <w:marTop w:val="0"/>
      <w:marBottom w:val="0"/>
      <w:divBdr>
        <w:top w:val="none" w:sz="0" w:space="0" w:color="auto"/>
        <w:left w:val="none" w:sz="0" w:space="0" w:color="auto"/>
        <w:bottom w:val="none" w:sz="0" w:space="0" w:color="auto"/>
        <w:right w:val="none" w:sz="0" w:space="0" w:color="auto"/>
      </w:divBdr>
    </w:div>
    <w:div w:id="314918505">
      <w:bodyDiv w:val="1"/>
      <w:marLeft w:val="0"/>
      <w:marRight w:val="0"/>
      <w:marTop w:val="0"/>
      <w:marBottom w:val="0"/>
      <w:divBdr>
        <w:top w:val="none" w:sz="0" w:space="0" w:color="auto"/>
        <w:left w:val="none" w:sz="0" w:space="0" w:color="auto"/>
        <w:bottom w:val="none" w:sz="0" w:space="0" w:color="auto"/>
        <w:right w:val="none" w:sz="0" w:space="0" w:color="auto"/>
      </w:divBdr>
    </w:div>
    <w:div w:id="394354490">
      <w:bodyDiv w:val="1"/>
      <w:marLeft w:val="0"/>
      <w:marRight w:val="0"/>
      <w:marTop w:val="0"/>
      <w:marBottom w:val="0"/>
      <w:divBdr>
        <w:top w:val="none" w:sz="0" w:space="0" w:color="auto"/>
        <w:left w:val="none" w:sz="0" w:space="0" w:color="auto"/>
        <w:bottom w:val="none" w:sz="0" w:space="0" w:color="auto"/>
        <w:right w:val="none" w:sz="0" w:space="0" w:color="auto"/>
      </w:divBdr>
    </w:div>
    <w:div w:id="814419152">
      <w:bodyDiv w:val="1"/>
      <w:marLeft w:val="0"/>
      <w:marRight w:val="0"/>
      <w:marTop w:val="0"/>
      <w:marBottom w:val="0"/>
      <w:divBdr>
        <w:top w:val="none" w:sz="0" w:space="0" w:color="auto"/>
        <w:left w:val="none" w:sz="0" w:space="0" w:color="auto"/>
        <w:bottom w:val="none" w:sz="0" w:space="0" w:color="auto"/>
        <w:right w:val="none" w:sz="0" w:space="0" w:color="auto"/>
      </w:divBdr>
    </w:div>
    <w:div w:id="936448753">
      <w:bodyDiv w:val="1"/>
      <w:marLeft w:val="0"/>
      <w:marRight w:val="0"/>
      <w:marTop w:val="0"/>
      <w:marBottom w:val="0"/>
      <w:divBdr>
        <w:top w:val="none" w:sz="0" w:space="0" w:color="auto"/>
        <w:left w:val="none" w:sz="0" w:space="0" w:color="auto"/>
        <w:bottom w:val="none" w:sz="0" w:space="0" w:color="auto"/>
        <w:right w:val="none" w:sz="0" w:space="0" w:color="auto"/>
      </w:divBdr>
    </w:div>
    <w:div w:id="1182738220">
      <w:bodyDiv w:val="1"/>
      <w:marLeft w:val="0"/>
      <w:marRight w:val="0"/>
      <w:marTop w:val="0"/>
      <w:marBottom w:val="0"/>
      <w:divBdr>
        <w:top w:val="none" w:sz="0" w:space="0" w:color="auto"/>
        <w:left w:val="none" w:sz="0" w:space="0" w:color="auto"/>
        <w:bottom w:val="none" w:sz="0" w:space="0" w:color="auto"/>
        <w:right w:val="none" w:sz="0" w:space="0" w:color="auto"/>
      </w:divBdr>
    </w:div>
    <w:div w:id="1269895610">
      <w:bodyDiv w:val="1"/>
      <w:marLeft w:val="0"/>
      <w:marRight w:val="0"/>
      <w:marTop w:val="0"/>
      <w:marBottom w:val="0"/>
      <w:divBdr>
        <w:top w:val="none" w:sz="0" w:space="0" w:color="auto"/>
        <w:left w:val="none" w:sz="0" w:space="0" w:color="auto"/>
        <w:bottom w:val="none" w:sz="0" w:space="0" w:color="auto"/>
        <w:right w:val="none" w:sz="0" w:space="0" w:color="auto"/>
      </w:divBdr>
    </w:div>
    <w:div w:id="1383214102">
      <w:bodyDiv w:val="1"/>
      <w:marLeft w:val="0"/>
      <w:marRight w:val="0"/>
      <w:marTop w:val="0"/>
      <w:marBottom w:val="0"/>
      <w:divBdr>
        <w:top w:val="none" w:sz="0" w:space="0" w:color="auto"/>
        <w:left w:val="none" w:sz="0" w:space="0" w:color="auto"/>
        <w:bottom w:val="none" w:sz="0" w:space="0" w:color="auto"/>
        <w:right w:val="none" w:sz="0" w:space="0" w:color="auto"/>
      </w:divBdr>
    </w:div>
    <w:div w:id="1458135729">
      <w:bodyDiv w:val="1"/>
      <w:marLeft w:val="0"/>
      <w:marRight w:val="0"/>
      <w:marTop w:val="0"/>
      <w:marBottom w:val="0"/>
      <w:divBdr>
        <w:top w:val="none" w:sz="0" w:space="0" w:color="auto"/>
        <w:left w:val="none" w:sz="0" w:space="0" w:color="auto"/>
        <w:bottom w:val="none" w:sz="0" w:space="0" w:color="auto"/>
        <w:right w:val="none" w:sz="0" w:space="0" w:color="auto"/>
      </w:divBdr>
    </w:div>
    <w:div w:id="1624768563">
      <w:bodyDiv w:val="1"/>
      <w:marLeft w:val="0"/>
      <w:marRight w:val="0"/>
      <w:marTop w:val="0"/>
      <w:marBottom w:val="0"/>
      <w:divBdr>
        <w:top w:val="none" w:sz="0" w:space="0" w:color="auto"/>
        <w:left w:val="none" w:sz="0" w:space="0" w:color="auto"/>
        <w:bottom w:val="none" w:sz="0" w:space="0" w:color="auto"/>
        <w:right w:val="none" w:sz="0" w:space="0" w:color="auto"/>
      </w:divBdr>
    </w:div>
    <w:div w:id="1696538301">
      <w:bodyDiv w:val="1"/>
      <w:marLeft w:val="0"/>
      <w:marRight w:val="0"/>
      <w:marTop w:val="0"/>
      <w:marBottom w:val="0"/>
      <w:divBdr>
        <w:top w:val="none" w:sz="0" w:space="0" w:color="auto"/>
        <w:left w:val="none" w:sz="0" w:space="0" w:color="auto"/>
        <w:bottom w:val="none" w:sz="0" w:space="0" w:color="auto"/>
        <w:right w:val="none" w:sz="0" w:space="0" w:color="auto"/>
      </w:divBdr>
    </w:div>
    <w:div w:id="2023165447">
      <w:bodyDiv w:val="1"/>
      <w:marLeft w:val="0"/>
      <w:marRight w:val="0"/>
      <w:marTop w:val="0"/>
      <w:marBottom w:val="0"/>
      <w:divBdr>
        <w:top w:val="none" w:sz="0" w:space="0" w:color="auto"/>
        <w:left w:val="none" w:sz="0" w:space="0" w:color="auto"/>
        <w:bottom w:val="none" w:sz="0" w:space="0" w:color="auto"/>
        <w:right w:val="none" w:sz="0" w:space="0" w:color="auto"/>
      </w:divBdr>
    </w:div>
    <w:div w:id="2099252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6B6946-2B8E-4651-A054-D5445206D5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Pages>
  <Words>15359</Words>
  <Characters>8755</Characters>
  <Application>Microsoft Office Word</Application>
  <DocSecurity>0</DocSecurity>
  <Lines>72</Lines>
  <Paragraphs>48</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24066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Iveta Herbsta</dc:creator>
  <cp:keywords/>
  <dc:description/>
  <cp:lastModifiedBy>Iveta Beķere</cp:lastModifiedBy>
  <cp:revision>5</cp:revision>
  <cp:lastPrinted>2025-10-07T05:31:00Z</cp:lastPrinted>
  <dcterms:created xsi:type="dcterms:W3CDTF">2026-08-03T12:50:00Z</dcterms:created>
  <dcterms:modified xsi:type="dcterms:W3CDTF">2026-08-03T12:54:00Z</dcterms:modified>
</cp:coreProperties>
</file>