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6B5A" w:rsidRPr="006B6B5A" w:rsidRDefault="006B6B5A" w:rsidP="006B6B5A">
      <w:pPr>
        <w:jc w:val="right"/>
        <w:rPr>
          <w:rFonts w:eastAsia="Cambria"/>
          <w:kern w:val="56"/>
          <w:lang w:eastAsia="en-US"/>
        </w:rPr>
      </w:pPr>
      <w:r w:rsidRPr="006B6B5A">
        <w:rPr>
          <w:rFonts w:eastAsia="Cambria"/>
          <w:kern w:val="56"/>
          <w:lang w:eastAsia="en-US"/>
        </w:rPr>
        <w:t xml:space="preserve">7.pielikums </w:t>
      </w:r>
    </w:p>
    <w:p w:rsidR="006B6B5A" w:rsidRPr="006B6B5A" w:rsidRDefault="006B6B5A" w:rsidP="006B6B5A">
      <w:pPr>
        <w:jc w:val="right"/>
        <w:rPr>
          <w:rFonts w:eastAsia="Cambria"/>
          <w:kern w:val="56"/>
          <w:lang w:eastAsia="en-US"/>
        </w:rPr>
      </w:pPr>
      <w:r w:rsidRPr="006B6B5A">
        <w:rPr>
          <w:rFonts w:eastAsia="Cambria"/>
          <w:kern w:val="56"/>
          <w:lang w:eastAsia="en-US"/>
        </w:rPr>
        <w:t>Nolikumam ID Nr. RTU-2024/</w:t>
      </w:r>
      <w:r w:rsidRPr="00A44621">
        <w:rPr>
          <w:rFonts w:eastAsia="Cambria"/>
          <w:kern w:val="56"/>
          <w:lang w:eastAsia="en-US"/>
        </w:rPr>
        <w:t>48</w:t>
      </w:r>
    </w:p>
    <w:p w:rsidR="006B6B5A" w:rsidRPr="006B6B5A" w:rsidRDefault="006B6B5A" w:rsidP="006B6B5A">
      <w:pPr>
        <w:jc w:val="right"/>
        <w:rPr>
          <w:rFonts w:eastAsia="Times New Roman Bold"/>
          <w:caps/>
          <w:kern w:val="56"/>
          <w:lang w:eastAsia="en-US"/>
        </w:rPr>
      </w:pPr>
    </w:p>
    <w:p w:rsidR="006B6B5A" w:rsidRPr="00A44621" w:rsidRDefault="006B6B5A" w:rsidP="006B6B5A">
      <w:pPr>
        <w:jc w:val="right"/>
        <w:rPr>
          <w:b/>
        </w:rPr>
      </w:pPr>
      <w:r w:rsidRPr="00A44621">
        <w:rPr>
          <w:rFonts w:eastAsia="Times New Roman Bold"/>
          <w:caps/>
          <w:kern w:val="56"/>
          <w:lang w:eastAsia="en-US"/>
        </w:rPr>
        <w:t>projekts</w:t>
      </w:r>
    </w:p>
    <w:p w:rsidR="006B6B5A" w:rsidRPr="00A44621" w:rsidRDefault="006B6B5A" w:rsidP="006B6B5A">
      <w:pPr>
        <w:jc w:val="center"/>
        <w:rPr>
          <w:b/>
        </w:rPr>
      </w:pPr>
    </w:p>
    <w:p w:rsidR="006B6B5A" w:rsidRPr="00A44621" w:rsidRDefault="006B6B5A" w:rsidP="006B6B5A">
      <w:pPr>
        <w:jc w:val="center"/>
        <w:rPr>
          <w:b/>
        </w:rPr>
      </w:pPr>
      <w:r w:rsidRPr="00A44621">
        <w:rPr>
          <w:b/>
        </w:rPr>
        <w:t>LĪGUMS</w:t>
      </w:r>
    </w:p>
    <w:p w:rsidR="006B6B5A" w:rsidRPr="00A44621" w:rsidRDefault="006B6B5A" w:rsidP="006B6B5A">
      <w:pPr>
        <w:rPr>
          <w:b/>
        </w:rPr>
      </w:pPr>
    </w:p>
    <w:tbl>
      <w:tblPr>
        <w:tblW w:w="5000" w:type="pct"/>
        <w:jc w:val="center"/>
        <w:tblLook w:val="01E0" w:firstRow="1" w:lastRow="1" w:firstColumn="1" w:lastColumn="1" w:noHBand="0" w:noVBand="0"/>
      </w:tblPr>
      <w:tblGrid>
        <w:gridCol w:w="4535"/>
        <w:gridCol w:w="4536"/>
      </w:tblGrid>
      <w:tr w:rsidR="006B6B5A" w:rsidRPr="00A44621" w:rsidTr="00A657B6">
        <w:trPr>
          <w:jc w:val="center"/>
        </w:trPr>
        <w:tc>
          <w:tcPr>
            <w:tcW w:w="2500" w:type="pct"/>
          </w:tcPr>
          <w:p w:rsidR="006B6B5A" w:rsidRPr="00A44621" w:rsidRDefault="006B6B5A" w:rsidP="006B6B5A">
            <w:pPr>
              <w:rPr>
                <w:rFonts w:eastAsia="Calibri"/>
                <w:i/>
              </w:rPr>
            </w:pPr>
            <w:r w:rsidRPr="00A44621">
              <w:rPr>
                <w:rFonts w:eastAsia="Calibri"/>
                <w:i/>
              </w:rPr>
              <w:t>Rīgā</w:t>
            </w:r>
          </w:p>
        </w:tc>
        <w:tc>
          <w:tcPr>
            <w:tcW w:w="2500" w:type="pct"/>
          </w:tcPr>
          <w:p w:rsidR="006B6B5A" w:rsidRPr="00A44621" w:rsidRDefault="006B6B5A" w:rsidP="006B6B5A">
            <w:pPr>
              <w:rPr>
                <w:i/>
                <w:color w:val="000000"/>
              </w:rPr>
            </w:pPr>
            <w:r w:rsidRPr="00A44621">
              <w:rPr>
                <w:i/>
                <w:color w:val="000000"/>
              </w:rPr>
              <w:t>Dokumenta datums ir Puses pēdējā elektroniskā paraksta un tā laika zīmoga datums</w:t>
            </w:r>
          </w:p>
        </w:tc>
      </w:tr>
    </w:tbl>
    <w:p w:rsidR="006B6B5A" w:rsidRPr="00A44621" w:rsidRDefault="006B6B5A" w:rsidP="006B6B5A"/>
    <w:p w:rsidR="006B6B5A" w:rsidRPr="00A44621" w:rsidRDefault="006B6B5A" w:rsidP="006B6B5A">
      <w:pPr>
        <w:jc w:val="both"/>
        <w:rPr>
          <w:iCs/>
        </w:rPr>
      </w:pPr>
      <w:bookmarkStart w:id="0" w:name="_Hlk160087777"/>
      <w:r w:rsidRPr="00A44621">
        <w:rPr>
          <w:b/>
          <w:iCs/>
        </w:rPr>
        <w:t>Rīgas Tehniskā universitāte</w:t>
      </w:r>
      <w:bookmarkEnd w:id="0"/>
      <w:r w:rsidRPr="00A44621">
        <w:rPr>
          <w:b/>
          <w:iCs/>
        </w:rPr>
        <w:t xml:space="preserve">, </w:t>
      </w:r>
      <w:r w:rsidRPr="00A44621">
        <w:rPr>
          <w:iCs/>
        </w:rPr>
        <w:t xml:space="preserve">nodokļu maksātāja reģistrācijas numurs 90000068977, kuras vārdā un interesēs, pamatojoties uz Rīgas Tehniskās universitātes Satversmes (apstiprināta RTU Satversmes sapulcē 2022.gada 23.maijā) 32.un 33.punktu, rektora 2023.gada 29.marta rīkojumu Nr.01000-1.1-e/97 “Par paraksta tiesībām uz publisko iepirkumu līgumiem un ar publisko iepirkumu procedūrām saistītajiem dokumentiem” rīkojas administratīvais direktors Juris </w:t>
      </w:r>
      <w:proofErr w:type="spellStart"/>
      <w:r w:rsidRPr="00A44621">
        <w:rPr>
          <w:iCs/>
        </w:rPr>
        <w:t>Iljins</w:t>
      </w:r>
      <w:proofErr w:type="spellEnd"/>
      <w:r w:rsidRPr="00A44621">
        <w:rPr>
          <w:iCs/>
        </w:rPr>
        <w:t xml:space="preserve"> (turpmāk – Pasūtītājs), no vienas puses, un</w:t>
      </w:r>
    </w:p>
    <w:p w:rsidR="006B6B5A" w:rsidRPr="00A44621" w:rsidRDefault="006B6B5A" w:rsidP="006B6B5A">
      <w:pPr>
        <w:spacing w:before="120"/>
        <w:jc w:val="both"/>
        <w:rPr>
          <w:color w:val="000000"/>
        </w:rPr>
      </w:pPr>
      <w:r w:rsidRPr="00A44621">
        <w:rPr>
          <w:b/>
          <w:iCs/>
        </w:rPr>
        <w:t>_____________________,</w:t>
      </w:r>
      <w:r w:rsidRPr="00A44621">
        <w:rPr>
          <w:iCs/>
        </w:rPr>
        <w:t xml:space="preserve"> kuru pārstāv _________________________, kas darbojas uz ________________ pamata (turpmāk – Izpildītājs), no otras puses </w:t>
      </w:r>
      <w:r w:rsidRPr="00A44621">
        <w:rPr>
          <w:iCs/>
          <w:noProof/>
        </w:rPr>
        <w:t>(turpmāk tekstā katrs atsevišķi vai abi kopā Puse/-es)</w:t>
      </w:r>
      <w:r w:rsidRPr="00A44621">
        <w:rPr>
          <w:color w:val="000000"/>
        </w:rPr>
        <w:t>,</w:t>
      </w:r>
      <w:r w:rsidRPr="00A44621">
        <w:t xml:space="preserve"> saskaņā ar iepirkum</w:t>
      </w:r>
      <w:r w:rsidR="00A44621" w:rsidRPr="00A44621">
        <w:t>a “</w:t>
      </w:r>
      <w:bookmarkStart w:id="1" w:name="_Hlk169091404"/>
      <w:bookmarkStart w:id="2" w:name="_Hlk168668776"/>
      <w:r w:rsidR="00A44621" w:rsidRPr="00A44621">
        <w:rPr>
          <w:bCs/>
          <w:iCs/>
        </w:rPr>
        <w:t>Topogrāfiskās</w:t>
      </w:r>
      <w:bookmarkEnd w:id="1"/>
      <w:r w:rsidR="00A44621" w:rsidRPr="00A44621">
        <w:rPr>
          <w:bCs/>
          <w:iCs/>
        </w:rPr>
        <w:t xml:space="preserve"> uzmērīšanas un zemes ierīcības pakalpojumi </w:t>
      </w:r>
      <w:r w:rsidR="00A44621" w:rsidRPr="00A44621">
        <w:rPr>
          <w:bCs/>
        </w:rPr>
        <w:t>Rīgas Tehniskās universitātes vajadzībām</w:t>
      </w:r>
      <w:bookmarkEnd w:id="2"/>
      <w:r w:rsidR="00A44621" w:rsidRPr="00A44621">
        <w:t>” (ID Nr.</w:t>
      </w:r>
      <w:r w:rsidR="00A44621" w:rsidRPr="00A44621">
        <w:rPr>
          <w:rFonts w:eastAsia="Cambria"/>
          <w:kern w:val="56"/>
          <w:lang w:eastAsia="en-US"/>
        </w:rPr>
        <w:t xml:space="preserve"> </w:t>
      </w:r>
      <w:r w:rsidR="00A44621" w:rsidRPr="00A44621">
        <w:t xml:space="preserve">RTU-2024/48) </w:t>
      </w:r>
      <w:r w:rsidRPr="00A44621">
        <w:t>rezultāt</w:t>
      </w:r>
      <w:r w:rsidR="00A44621" w:rsidRPr="00A44621">
        <w:t>iem,</w:t>
      </w:r>
      <w:r w:rsidRPr="00A44621">
        <w:t xml:space="preserve"> no brīvas gribas, bez viltus, maldības vai spaidiem noslēdz šādu līgumu</w:t>
      </w:r>
      <w:r w:rsidRPr="00A44621">
        <w:rPr>
          <w:color w:val="000000"/>
        </w:rPr>
        <w:t>, turpmāk tekstā saukts – Līgums:</w:t>
      </w:r>
    </w:p>
    <w:p w:rsidR="006B6B5A" w:rsidRPr="00A44621" w:rsidRDefault="006B6B5A" w:rsidP="006B6B5A">
      <w:pPr>
        <w:outlineLvl w:val="0"/>
        <w:rPr>
          <w:b/>
        </w:rPr>
      </w:pPr>
    </w:p>
    <w:p w:rsidR="006B6B5A" w:rsidRPr="00A44621" w:rsidRDefault="006B6B5A" w:rsidP="006B6B5A">
      <w:pPr>
        <w:numPr>
          <w:ilvl w:val="0"/>
          <w:numId w:val="1"/>
        </w:numPr>
        <w:jc w:val="center"/>
        <w:rPr>
          <w:b/>
        </w:rPr>
      </w:pPr>
      <w:r w:rsidRPr="00A44621">
        <w:rPr>
          <w:b/>
        </w:rPr>
        <w:t>Līguma priekšmets</w:t>
      </w:r>
    </w:p>
    <w:p w:rsidR="00461E5D" w:rsidRDefault="006B6B5A" w:rsidP="006B6B5A">
      <w:pPr>
        <w:numPr>
          <w:ilvl w:val="1"/>
          <w:numId w:val="1"/>
        </w:numPr>
        <w:tabs>
          <w:tab w:val="num" w:pos="567"/>
        </w:tabs>
        <w:ind w:left="567" w:hanging="567"/>
        <w:jc w:val="both"/>
      </w:pPr>
      <w:r w:rsidRPr="00A44621">
        <w:t xml:space="preserve">Pasūtītājs uzdod un apmaksā, bet </w:t>
      </w:r>
      <w:r w:rsidRPr="00A44621">
        <w:rPr>
          <w:bCs/>
        </w:rPr>
        <w:t>Izpildītājs</w:t>
      </w:r>
      <w:r w:rsidRPr="00A44621">
        <w:t xml:space="preserve"> apņemas par at</w:t>
      </w:r>
      <w:bookmarkStart w:id="3" w:name="OLE_LINK5"/>
      <w:bookmarkStart w:id="4" w:name="OLE_LINK6"/>
      <w:r w:rsidRPr="00A44621">
        <w:t>līdzību veikt</w:t>
      </w:r>
      <w:r w:rsidR="00461E5D">
        <w:t>:</w:t>
      </w:r>
    </w:p>
    <w:p w:rsidR="001935E6" w:rsidRDefault="001935E6" w:rsidP="00461E5D">
      <w:pPr>
        <w:pStyle w:val="ListParagraph"/>
        <w:numPr>
          <w:ilvl w:val="2"/>
          <w:numId w:val="1"/>
        </w:numPr>
        <w:tabs>
          <w:tab w:val="num" w:pos="567"/>
        </w:tabs>
        <w:jc w:val="both"/>
      </w:pPr>
      <w:bookmarkStart w:id="5" w:name="_Hlk169097068"/>
      <w:proofErr w:type="spellStart"/>
      <w:r w:rsidRPr="001935E6">
        <w:t>Zeiferta</w:t>
      </w:r>
      <w:proofErr w:type="spellEnd"/>
      <w:r w:rsidRPr="001935E6">
        <w:t xml:space="preserve"> iela 2, Olaine (kadastra Nr. 80090020801)</w:t>
      </w:r>
      <w:bookmarkEnd w:id="5"/>
      <w:r>
        <w:t>;</w:t>
      </w:r>
    </w:p>
    <w:p w:rsidR="001935E6" w:rsidRPr="001935E6" w:rsidRDefault="001935E6" w:rsidP="00461E5D">
      <w:pPr>
        <w:pStyle w:val="ListParagraph"/>
        <w:numPr>
          <w:ilvl w:val="2"/>
          <w:numId w:val="1"/>
        </w:numPr>
        <w:tabs>
          <w:tab w:val="num" w:pos="567"/>
        </w:tabs>
        <w:jc w:val="both"/>
      </w:pPr>
      <w:bookmarkStart w:id="6" w:name="_Hlk169097102"/>
      <w:r w:rsidRPr="001935E6">
        <w:rPr>
          <w:bCs/>
        </w:rPr>
        <w:t>Valērijas Seiles iel</w:t>
      </w:r>
      <w:r>
        <w:rPr>
          <w:bCs/>
        </w:rPr>
        <w:t>a</w:t>
      </w:r>
      <w:r w:rsidRPr="001935E6">
        <w:rPr>
          <w:bCs/>
        </w:rPr>
        <w:t xml:space="preserve"> 1A k-9</w:t>
      </w:r>
      <w:r>
        <w:rPr>
          <w:bCs/>
        </w:rPr>
        <w:t>, Rīga</w:t>
      </w:r>
      <w:r w:rsidRPr="001935E6">
        <w:rPr>
          <w:bCs/>
        </w:rPr>
        <w:t xml:space="preserve"> (kadastra </w:t>
      </w:r>
      <w:r w:rsidR="00175E1C">
        <w:rPr>
          <w:bCs/>
        </w:rPr>
        <w:t>Nr.</w:t>
      </w:r>
      <w:r w:rsidRPr="001935E6">
        <w:rPr>
          <w:bCs/>
        </w:rPr>
        <w:t xml:space="preserve"> 01000462021)</w:t>
      </w:r>
      <w:bookmarkEnd w:id="6"/>
      <w:r>
        <w:rPr>
          <w:bCs/>
        </w:rPr>
        <w:t>;</w:t>
      </w:r>
    </w:p>
    <w:p w:rsidR="001935E6" w:rsidRPr="001935E6" w:rsidRDefault="001935E6" w:rsidP="00461E5D">
      <w:pPr>
        <w:pStyle w:val="ListParagraph"/>
        <w:numPr>
          <w:ilvl w:val="2"/>
          <w:numId w:val="1"/>
        </w:numPr>
        <w:tabs>
          <w:tab w:val="num" w:pos="567"/>
        </w:tabs>
        <w:jc w:val="both"/>
      </w:pPr>
      <w:bookmarkStart w:id="7" w:name="_Hlk169097143"/>
      <w:r w:rsidRPr="001935E6">
        <w:rPr>
          <w:bCs/>
        </w:rPr>
        <w:t>Burtnieku iel</w:t>
      </w:r>
      <w:r>
        <w:rPr>
          <w:bCs/>
        </w:rPr>
        <w:t>a</w:t>
      </w:r>
      <w:r w:rsidRPr="001935E6">
        <w:rPr>
          <w:bCs/>
        </w:rPr>
        <w:t xml:space="preserve"> 2A, Rīg</w:t>
      </w:r>
      <w:r>
        <w:rPr>
          <w:bCs/>
        </w:rPr>
        <w:t>a</w:t>
      </w:r>
      <w:r w:rsidRPr="001935E6">
        <w:rPr>
          <w:bCs/>
        </w:rPr>
        <w:t>; Laimdotas iel</w:t>
      </w:r>
      <w:r>
        <w:rPr>
          <w:bCs/>
        </w:rPr>
        <w:t>a</w:t>
      </w:r>
      <w:r w:rsidRPr="001935E6">
        <w:rPr>
          <w:bCs/>
        </w:rPr>
        <w:t xml:space="preserve"> 2A, Rīg</w:t>
      </w:r>
      <w:r>
        <w:rPr>
          <w:bCs/>
        </w:rPr>
        <w:t xml:space="preserve">a </w:t>
      </w:r>
      <w:r w:rsidRPr="001935E6">
        <w:rPr>
          <w:bCs/>
        </w:rPr>
        <w:t>(</w:t>
      </w:r>
      <w:bookmarkStart w:id="8" w:name="_Hlk169780013"/>
      <w:r w:rsidRPr="001935E6">
        <w:rPr>
          <w:bCs/>
        </w:rPr>
        <w:t>kadastra Nr.</w:t>
      </w:r>
      <w:bookmarkEnd w:id="8"/>
      <w:r w:rsidRPr="001935E6">
        <w:rPr>
          <w:bCs/>
        </w:rPr>
        <w:t xml:space="preserve"> 01001150124)</w:t>
      </w:r>
      <w:bookmarkEnd w:id="7"/>
      <w:r>
        <w:rPr>
          <w:bCs/>
        </w:rPr>
        <w:t>;</w:t>
      </w:r>
    </w:p>
    <w:p w:rsidR="001935E6" w:rsidRPr="001935E6" w:rsidRDefault="001935E6" w:rsidP="00461E5D">
      <w:pPr>
        <w:pStyle w:val="ListParagraph"/>
        <w:numPr>
          <w:ilvl w:val="2"/>
          <w:numId w:val="1"/>
        </w:numPr>
        <w:tabs>
          <w:tab w:val="num" w:pos="567"/>
        </w:tabs>
        <w:jc w:val="both"/>
      </w:pPr>
      <w:bookmarkStart w:id="9" w:name="_Hlk169097179"/>
      <w:r w:rsidRPr="001935E6">
        <w:rPr>
          <w:bCs/>
        </w:rPr>
        <w:t>Lauvas iel</w:t>
      </w:r>
      <w:r>
        <w:rPr>
          <w:bCs/>
        </w:rPr>
        <w:t>a</w:t>
      </w:r>
      <w:r w:rsidRPr="001935E6">
        <w:rPr>
          <w:bCs/>
        </w:rPr>
        <w:t xml:space="preserve"> 6, Rīg</w:t>
      </w:r>
      <w:r>
        <w:rPr>
          <w:bCs/>
        </w:rPr>
        <w:t>a</w:t>
      </w:r>
      <w:r w:rsidRPr="001935E6">
        <w:rPr>
          <w:bCs/>
        </w:rPr>
        <w:t xml:space="preserve"> (kadastra Nr. 01000462019)</w:t>
      </w:r>
      <w:bookmarkEnd w:id="9"/>
      <w:r>
        <w:rPr>
          <w:bCs/>
        </w:rPr>
        <w:t>;</w:t>
      </w:r>
    </w:p>
    <w:p w:rsidR="001935E6" w:rsidRDefault="001935E6" w:rsidP="00461E5D">
      <w:pPr>
        <w:pStyle w:val="ListParagraph"/>
        <w:numPr>
          <w:ilvl w:val="2"/>
          <w:numId w:val="1"/>
        </w:numPr>
        <w:tabs>
          <w:tab w:val="num" w:pos="567"/>
        </w:tabs>
        <w:jc w:val="both"/>
      </w:pPr>
      <w:bookmarkStart w:id="10" w:name="_Hlk169097225"/>
      <w:r w:rsidRPr="001935E6">
        <w:t>Flotes iel</w:t>
      </w:r>
      <w:r>
        <w:t>a</w:t>
      </w:r>
      <w:r w:rsidRPr="001935E6">
        <w:t xml:space="preserve"> 12, Rīg</w:t>
      </w:r>
      <w:r>
        <w:t>a</w:t>
      </w:r>
      <w:r w:rsidRPr="001935E6">
        <w:t xml:space="preserve"> (kadastra Nr. 01001030155)</w:t>
      </w:r>
      <w:bookmarkEnd w:id="10"/>
      <w:r>
        <w:t>;</w:t>
      </w:r>
    </w:p>
    <w:p w:rsidR="001935E6" w:rsidRPr="001935E6" w:rsidRDefault="001935E6" w:rsidP="00461E5D">
      <w:pPr>
        <w:pStyle w:val="ListParagraph"/>
        <w:numPr>
          <w:ilvl w:val="2"/>
          <w:numId w:val="1"/>
        </w:numPr>
        <w:tabs>
          <w:tab w:val="num" w:pos="567"/>
        </w:tabs>
        <w:jc w:val="both"/>
      </w:pPr>
      <w:bookmarkStart w:id="11" w:name="_Hlk169097255"/>
      <w:r w:rsidRPr="001935E6">
        <w:rPr>
          <w:bCs/>
        </w:rPr>
        <w:t>Indriķa iel</w:t>
      </w:r>
      <w:r>
        <w:rPr>
          <w:bCs/>
        </w:rPr>
        <w:t>a</w:t>
      </w:r>
      <w:r w:rsidRPr="001935E6">
        <w:rPr>
          <w:bCs/>
        </w:rPr>
        <w:t xml:space="preserve"> 8A, </w:t>
      </w:r>
      <w:r w:rsidR="00175E1C" w:rsidRPr="00175E1C">
        <w:rPr>
          <w:bCs/>
        </w:rPr>
        <w:t xml:space="preserve">Biešu iela 4, </w:t>
      </w:r>
      <w:r w:rsidRPr="001935E6">
        <w:rPr>
          <w:bCs/>
        </w:rPr>
        <w:t>Rīg</w:t>
      </w:r>
      <w:r>
        <w:rPr>
          <w:bCs/>
        </w:rPr>
        <w:t>a</w:t>
      </w:r>
      <w:r w:rsidRPr="001935E6">
        <w:rPr>
          <w:bCs/>
        </w:rPr>
        <w:t xml:space="preserve"> (</w:t>
      </w:r>
      <w:r w:rsidR="00175E1C" w:rsidRPr="00175E1C">
        <w:rPr>
          <w:bCs/>
        </w:rPr>
        <w:t>kadastra Nr.</w:t>
      </w:r>
      <w:r w:rsidRPr="001935E6">
        <w:rPr>
          <w:bCs/>
        </w:rPr>
        <w:t xml:space="preserve"> 01000540055)</w:t>
      </w:r>
      <w:bookmarkEnd w:id="11"/>
      <w:r>
        <w:rPr>
          <w:bCs/>
        </w:rPr>
        <w:t>;</w:t>
      </w:r>
    </w:p>
    <w:p w:rsidR="006B6B5A" w:rsidRDefault="001935E6" w:rsidP="00461E5D">
      <w:pPr>
        <w:pStyle w:val="ListParagraph"/>
        <w:numPr>
          <w:ilvl w:val="2"/>
          <w:numId w:val="1"/>
        </w:numPr>
        <w:tabs>
          <w:tab w:val="num" w:pos="567"/>
        </w:tabs>
        <w:jc w:val="both"/>
      </w:pPr>
      <w:bookmarkStart w:id="12" w:name="_Hlk169097289"/>
      <w:proofErr w:type="spellStart"/>
      <w:r w:rsidRPr="001935E6">
        <w:rPr>
          <w:bCs/>
        </w:rPr>
        <w:t>Viskaļu</w:t>
      </w:r>
      <w:proofErr w:type="spellEnd"/>
      <w:r w:rsidRPr="001935E6">
        <w:rPr>
          <w:bCs/>
        </w:rPr>
        <w:t xml:space="preserve"> iel</w:t>
      </w:r>
      <w:r>
        <w:rPr>
          <w:bCs/>
        </w:rPr>
        <w:t>a</w:t>
      </w:r>
      <w:r w:rsidRPr="001935E6">
        <w:rPr>
          <w:bCs/>
        </w:rPr>
        <w:t xml:space="preserve"> 36, Rīg</w:t>
      </w:r>
      <w:r>
        <w:rPr>
          <w:bCs/>
        </w:rPr>
        <w:t>a</w:t>
      </w:r>
      <w:r w:rsidRPr="001935E6">
        <w:rPr>
          <w:bCs/>
        </w:rPr>
        <w:t xml:space="preserve"> (</w:t>
      </w:r>
      <w:r w:rsidR="00175E1C" w:rsidRPr="00175E1C">
        <w:rPr>
          <w:bCs/>
        </w:rPr>
        <w:t>kadastra Nr.</w:t>
      </w:r>
      <w:r w:rsidRPr="001935E6">
        <w:rPr>
          <w:bCs/>
        </w:rPr>
        <w:t>01000852158)</w:t>
      </w:r>
      <w:bookmarkEnd w:id="12"/>
      <w:r w:rsidR="006B6B5A" w:rsidRPr="00A44621">
        <w:t>,</w:t>
      </w:r>
      <w:bookmarkEnd w:id="3"/>
      <w:bookmarkEnd w:id="4"/>
      <w:r w:rsidR="006B6B5A" w:rsidRPr="00A44621">
        <w:t xml:space="preserve"> turpmāk – Objekts</w:t>
      </w:r>
      <w:r w:rsidR="004B2EAA">
        <w:t xml:space="preserve"> (katra viena</w:t>
      </w:r>
      <w:r w:rsidR="005C203E">
        <w:t xml:space="preserve"> augstāk minētā</w:t>
      </w:r>
      <w:r w:rsidR="004B2EAA">
        <w:t xml:space="preserve"> adrese)</w:t>
      </w:r>
      <w:r>
        <w:t>/Objekti</w:t>
      </w:r>
      <w:r w:rsidR="005C203E">
        <w:t xml:space="preserve"> (visas norādītās augstāk minētās adreses kopā)</w:t>
      </w:r>
      <w:r w:rsidR="006B6B5A" w:rsidRPr="00A44621">
        <w:t xml:space="preserve">, </w:t>
      </w:r>
      <w:bookmarkStart w:id="13" w:name="_Hlk169095472"/>
      <w:r>
        <w:rPr>
          <w:bCs/>
          <w:iCs/>
        </w:rPr>
        <w:t>t</w:t>
      </w:r>
      <w:r w:rsidRPr="001935E6">
        <w:rPr>
          <w:bCs/>
          <w:iCs/>
        </w:rPr>
        <w:t>opogrāfisk</w:t>
      </w:r>
      <w:r>
        <w:rPr>
          <w:bCs/>
          <w:iCs/>
        </w:rPr>
        <w:t>o</w:t>
      </w:r>
      <w:r w:rsidR="006B6B5A" w:rsidRPr="00A44621">
        <w:t xml:space="preserve"> uzmērīšanu un </w:t>
      </w:r>
      <w:r>
        <w:t>zemes ierīcības</w:t>
      </w:r>
      <w:r w:rsidR="006B6B5A" w:rsidRPr="00A44621">
        <w:t xml:space="preserve"> plāna izgatavošanu </w:t>
      </w:r>
      <w:bookmarkEnd w:id="13"/>
      <w:r w:rsidR="006B6B5A" w:rsidRPr="00A44621">
        <w:t>atbilstoši Latvijas Republikas spēkā esošajiem normatīvajiem aktiem</w:t>
      </w:r>
      <w:r w:rsidR="005C203E">
        <w:t>, t.sk., 2016.gada 2.augusta MK noteikumi Nr.505 “</w:t>
      </w:r>
      <w:r w:rsidR="005C203E" w:rsidRPr="005C203E">
        <w:t>Zemes ierīcības projekta izstrādes noteikumi</w:t>
      </w:r>
      <w:r w:rsidR="005C203E">
        <w:t>” un 2011.gada 27.decembra MK noteikumi Nr.1019 “</w:t>
      </w:r>
      <w:r w:rsidR="005C203E" w:rsidRPr="005C203E">
        <w:t>Zemes kadastrālās uzmērīšanas noteikumi</w:t>
      </w:r>
      <w:r w:rsidR="005C203E">
        <w:t>”</w:t>
      </w:r>
      <w:r w:rsidR="006B6B5A" w:rsidRPr="00A44621">
        <w:t>, darba uzdevumam (</w:t>
      </w:r>
      <w:r>
        <w:t>1.p</w:t>
      </w:r>
      <w:r w:rsidR="006B6B5A" w:rsidRPr="00A44621">
        <w:t>ielikums) un citiem Līguma noteikumiem, turpmāk – Pakalpojums.</w:t>
      </w:r>
      <w:r w:rsidR="00175E1C">
        <w:t xml:space="preserve"> </w:t>
      </w:r>
    </w:p>
    <w:p w:rsidR="005C203E" w:rsidRPr="005C203E" w:rsidRDefault="005C203E" w:rsidP="005C203E">
      <w:pPr>
        <w:pStyle w:val="ListParagraph"/>
        <w:numPr>
          <w:ilvl w:val="1"/>
          <w:numId w:val="1"/>
        </w:numPr>
        <w:tabs>
          <w:tab w:val="clear" w:pos="716"/>
          <w:tab w:val="num" w:pos="567"/>
          <w:tab w:val="num" w:pos="1922"/>
        </w:tabs>
        <w:ind w:left="567" w:hanging="567"/>
        <w:jc w:val="both"/>
      </w:pPr>
      <w:r>
        <w:t>Izpildītājs apņemas</w:t>
      </w:r>
      <w:r w:rsidRPr="005C203E">
        <w:t xml:space="preserve"> </w:t>
      </w:r>
      <w:r>
        <w:t>p</w:t>
      </w:r>
      <w:r w:rsidRPr="005C203E">
        <w:t xml:space="preserve">ie zemes ierīcības darbiem </w:t>
      </w:r>
      <w:r>
        <w:t>veikt</w:t>
      </w:r>
      <w:r w:rsidRPr="005C203E">
        <w:t xml:space="preserve"> arī iekšējās sadales shēmu izgatavošan</w:t>
      </w:r>
      <w:r>
        <w:t>u</w:t>
      </w:r>
      <w:r w:rsidRPr="005C203E">
        <w:t xml:space="preserve"> vai grafisko pielikumu pašvaldības lēmumam (darba uzdevumam) sagatavošan</w:t>
      </w:r>
      <w:r>
        <w:t>u (ja nepieciešams)</w:t>
      </w:r>
      <w:r w:rsidRPr="005C203E">
        <w:t>.</w:t>
      </w:r>
    </w:p>
    <w:p w:rsidR="006B6B5A" w:rsidRPr="00A44621" w:rsidRDefault="006B6B5A" w:rsidP="006B6B5A">
      <w:pPr>
        <w:numPr>
          <w:ilvl w:val="1"/>
          <w:numId w:val="1"/>
        </w:numPr>
        <w:tabs>
          <w:tab w:val="num" w:pos="567"/>
        </w:tabs>
        <w:ind w:left="567" w:hanging="567"/>
        <w:jc w:val="both"/>
      </w:pPr>
      <w:r w:rsidRPr="00A44621">
        <w:t xml:space="preserve">Izpildītājs Pakalpojumu veic ar savu darbaspēku, darba rīkiem un ierīcēm, un ar materiāliem, kuru vērtība ir ierēķināta Līguma summā. </w:t>
      </w:r>
    </w:p>
    <w:p w:rsidR="006B6B5A" w:rsidRPr="00A44621" w:rsidRDefault="006B6B5A" w:rsidP="006B6B5A">
      <w:pPr>
        <w:ind w:left="567"/>
      </w:pPr>
    </w:p>
    <w:p w:rsidR="006B6B5A" w:rsidRPr="00A44621" w:rsidRDefault="006B6B5A" w:rsidP="006B6B5A">
      <w:pPr>
        <w:numPr>
          <w:ilvl w:val="0"/>
          <w:numId w:val="1"/>
        </w:numPr>
        <w:jc w:val="center"/>
        <w:rPr>
          <w:b/>
        </w:rPr>
      </w:pPr>
      <w:r w:rsidRPr="00A44621">
        <w:rPr>
          <w:b/>
        </w:rPr>
        <w:t xml:space="preserve">Pakalpojuma izpildes termiņš </w:t>
      </w:r>
    </w:p>
    <w:p w:rsidR="006B6B5A" w:rsidRPr="00A44621" w:rsidRDefault="006B6B5A" w:rsidP="006B6B5A">
      <w:pPr>
        <w:numPr>
          <w:ilvl w:val="1"/>
          <w:numId w:val="1"/>
        </w:numPr>
        <w:tabs>
          <w:tab w:val="num" w:pos="567"/>
        </w:tabs>
        <w:ind w:left="567" w:hanging="567"/>
        <w:jc w:val="both"/>
      </w:pPr>
      <w:r w:rsidRPr="00A44621">
        <w:t xml:space="preserve">Pakalpojuma izpildes termiņš ir </w:t>
      </w:r>
      <w:r w:rsidR="001935E6" w:rsidRPr="001935E6">
        <w:rPr>
          <w:b/>
        </w:rPr>
        <w:t>12 (divpadsmit) mēneši</w:t>
      </w:r>
      <w:r w:rsidR="00CE5E75">
        <w:rPr>
          <w:b/>
        </w:rPr>
        <w:t xml:space="preserve"> </w:t>
      </w:r>
      <w:r w:rsidR="00CE5E75" w:rsidRPr="00CE5E75">
        <w:t>no abpusēji parakstīta līguma</w:t>
      </w:r>
      <w:r w:rsidR="001935E6" w:rsidRPr="001935E6">
        <w:t xml:space="preserve"> vai līdz Līguma saistību pilnīgai izpildei</w:t>
      </w:r>
      <w:r w:rsidR="006F3C21">
        <w:t xml:space="preserve">. </w:t>
      </w:r>
    </w:p>
    <w:p w:rsidR="006B6B5A" w:rsidRPr="00A44621" w:rsidRDefault="006F3C21" w:rsidP="006B6B5A">
      <w:pPr>
        <w:numPr>
          <w:ilvl w:val="1"/>
          <w:numId w:val="1"/>
        </w:numPr>
        <w:tabs>
          <w:tab w:val="num" w:pos="567"/>
        </w:tabs>
        <w:ind w:left="567" w:hanging="567"/>
        <w:jc w:val="both"/>
      </w:pPr>
      <w:r w:rsidRPr="006F3C21">
        <w:rPr>
          <w:rFonts w:eastAsia="Arial Unicode MS"/>
          <w:color w:val="000000"/>
        </w:rPr>
        <w:t>Līguma darbības termiņ</w:t>
      </w:r>
      <w:r>
        <w:rPr>
          <w:rFonts w:eastAsia="Arial Unicode MS"/>
          <w:color w:val="000000"/>
        </w:rPr>
        <w:t>š var tikt</w:t>
      </w:r>
      <w:r w:rsidRPr="006F3C21">
        <w:rPr>
          <w:rFonts w:eastAsia="Arial Unicode MS"/>
          <w:color w:val="000000"/>
        </w:rPr>
        <w:t xml:space="preserve"> pagarināt</w:t>
      </w:r>
      <w:r>
        <w:rPr>
          <w:rFonts w:eastAsia="Arial Unicode MS"/>
          <w:color w:val="000000"/>
        </w:rPr>
        <w:t>s</w:t>
      </w:r>
      <w:r w:rsidRPr="006F3C21">
        <w:rPr>
          <w:rFonts w:eastAsia="Arial Unicode MS"/>
          <w:color w:val="000000"/>
        </w:rPr>
        <w:t xml:space="preserve"> vēl līdz 12 (divpadsmit) mēnešiem</w:t>
      </w:r>
      <w:r>
        <w:rPr>
          <w:rFonts w:eastAsia="Arial Unicode MS"/>
          <w:color w:val="000000"/>
        </w:rPr>
        <w:t>,</w:t>
      </w:r>
      <w:r w:rsidRPr="006F3C21">
        <w:rPr>
          <w:rFonts w:eastAsia="Arial Unicode MS"/>
          <w:color w:val="000000"/>
        </w:rPr>
        <w:t xml:space="preserve"> </w:t>
      </w:r>
      <w:r>
        <w:rPr>
          <w:rFonts w:eastAsia="Arial Unicode MS"/>
          <w:color w:val="000000"/>
        </w:rPr>
        <w:t>j</w:t>
      </w:r>
      <w:r w:rsidRPr="006F3C21">
        <w:rPr>
          <w:rFonts w:eastAsia="Arial Unicode MS"/>
          <w:color w:val="000000"/>
        </w:rPr>
        <w:t>a</w:t>
      </w:r>
      <w:r w:rsidR="00CE5E75">
        <w:rPr>
          <w:rFonts w:eastAsia="Arial Unicode MS"/>
          <w:color w:val="000000"/>
        </w:rPr>
        <w:t>,</w:t>
      </w:r>
      <w:r w:rsidRPr="006F3C21">
        <w:rPr>
          <w:rFonts w:eastAsia="Arial Unicode MS"/>
          <w:color w:val="000000"/>
        </w:rPr>
        <w:t xml:space="preserve"> no Izpildītāju neatkarīgu iemeslu dēļ</w:t>
      </w:r>
      <w:r w:rsidR="00CE5E75">
        <w:rPr>
          <w:rFonts w:eastAsia="Arial Unicode MS"/>
          <w:color w:val="000000"/>
        </w:rPr>
        <w:t>,</w:t>
      </w:r>
      <w:r w:rsidRPr="006F3C21">
        <w:rPr>
          <w:rFonts w:eastAsia="Arial Unicode MS"/>
          <w:color w:val="000000"/>
        </w:rPr>
        <w:t xml:space="preserve"> kādā Objektā/Objektos nav iespējams līdz </w:t>
      </w:r>
      <w:r>
        <w:rPr>
          <w:rFonts w:eastAsia="Arial Unicode MS"/>
          <w:color w:val="000000"/>
        </w:rPr>
        <w:t xml:space="preserve">Līguma </w:t>
      </w:r>
      <w:r>
        <w:rPr>
          <w:rFonts w:eastAsia="Arial Unicode MS"/>
          <w:color w:val="000000"/>
        </w:rPr>
        <w:lastRenderedPageBreak/>
        <w:t>2.1.punktā</w:t>
      </w:r>
      <w:r w:rsidRPr="006F3C21">
        <w:rPr>
          <w:rFonts w:eastAsia="Arial Unicode MS"/>
          <w:color w:val="000000"/>
        </w:rPr>
        <w:t xml:space="preserve"> norādītam termiņam  iegūt visus nepieciešamos trešās personas saskaņojumus/atļaujas vai citus nepieciešamos dokumentus</w:t>
      </w:r>
      <w:r w:rsidR="006B6B5A" w:rsidRPr="00A44621">
        <w:t>.</w:t>
      </w:r>
      <w:r>
        <w:t xml:space="preserve"> Šādā gadījumā Izpildītājam ir jāiesniedz Pasūtītājam </w:t>
      </w:r>
      <w:r w:rsidR="00535E22">
        <w:t xml:space="preserve">objektīvs pamatojums un pierādījums tam, ka </w:t>
      </w:r>
      <w:r w:rsidR="00CE5E75">
        <w:t>Līguma termiņa pagarinājums ir nepieciešams ne no Izpildītāja atkarīgu iemeslu dēļ. Ja Pasūtītājs no iesniegtajiem skaidrojumiem/pierādījumiem konstatēs, ka termiņa pagarinājums ir nepieciešams Izpildītāja vainas dēļ, tad šādā gadījumā termiņa pagarinājums netiek piešķirts.</w:t>
      </w:r>
    </w:p>
    <w:p w:rsidR="006B6B5A" w:rsidRPr="00A44621" w:rsidRDefault="006B6B5A" w:rsidP="006B6B5A">
      <w:pPr>
        <w:ind w:left="567"/>
      </w:pPr>
    </w:p>
    <w:p w:rsidR="006B6B5A" w:rsidRPr="00A44621" w:rsidRDefault="006B6B5A" w:rsidP="006B6B5A">
      <w:pPr>
        <w:numPr>
          <w:ilvl w:val="0"/>
          <w:numId w:val="1"/>
        </w:numPr>
        <w:jc w:val="center"/>
        <w:rPr>
          <w:b/>
        </w:rPr>
      </w:pPr>
      <w:r w:rsidRPr="00A44621">
        <w:rPr>
          <w:b/>
        </w:rPr>
        <w:t>Pakalpojuma pieņemšanas – nodošanas kārtība</w:t>
      </w:r>
    </w:p>
    <w:p w:rsidR="00CE5E75" w:rsidRPr="00CE5E75" w:rsidRDefault="006B6B5A" w:rsidP="006B6B5A">
      <w:pPr>
        <w:numPr>
          <w:ilvl w:val="1"/>
          <w:numId w:val="1"/>
        </w:numPr>
        <w:tabs>
          <w:tab w:val="num" w:pos="567"/>
        </w:tabs>
        <w:ind w:left="567" w:hanging="567"/>
        <w:jc w:val="both"/>
        <w:rPr>
          <w:b/>
        </w:rPr>
      </w:pPr>
      <w:r w:rsidRPr="00A44621">
        <w:t xml:space="preserve">Pakalpojums </w:t>
      </w:r>
      <w:r w:rsidR="00AA4C69">
        <w:t xml:space="preserve">var </w:t>
      </w:r>
      <w:r w:rsidRPr="00A44621">
        <w:t>ti</w:t>
      </w:r>
      <w:r w:rsidR="00AA4C69">
        <w:t>kt</w:t>
      </w:r>
      <w:r w:rsidRPr="00A44621">
        <w:t xml:space="preserve"> </w:t>
      </w:r>
      <w:r w:rsidR="00CE5E75">
        <w:t xml:space="preserve">nodots pa daļām – Objektiem. </w:t>
      </w:r>
      <w:r w:rsidR="00AA4C69">
        <w:t>Ja Pakalpojums tiek nodots pa daļām, tad k</w:t>
      </w:r>
      <w:r w:rsidR="00CE5E75">
        <w:t xml:space="preserve">ad katrā konkrētā Objektā ir </w:t>
      </w:r>
      <w:bookmarkStart w:id="14" w:name="_Hlk169096829"/>
      <w:r w:rsidR="00CE5E75">
        <w:t xml:space="preserve">pilnībā pabeigta </w:t>
      </w:r>
      <w:r w:rsidR="00CE5E75" w:rsidRPr="00CE5E75">
        <w:rPr>
          <w:bCs/>
          <w:iCs/>
        </w:rPr>
        <w:t>topogrāfisk</w:t>
      </w:r>
      <w:r w:rsidR="00CE5E75">
        <w:rPr>
          <w:bCs/>
          <w:iCs/>
        </w:rPr>
        <w:t>ā</w:t>
      </w:r>
      <w:r w:rsidRPr="00CE5E75">
        <w:t xml:space="preserve"> uzmērīšan</w:t>
      </w:r>
      <w:r w:rsidR="00CE5E75">
        <w:t>a</w:t>
      </w:r>
      <w:r w:rsidRPr="00CE5E75">
        <w:t xml:space="preserve"> un </w:t>
      </w:r>
      <w:r w:rsidR="00CE5E75" w:rsidRPr="00CE5E75">
        <w:t>zemes ierīcības</w:t>
      </w:r>
      <w:r w:rsidRPr="00CE5E75">
        <w:t xml:space="preserve"> plān</w:t>
      </w:r>
      <w:r w:rsidR="00CE5E75">
        <w:t>s</w:t>
      </w:r>
      <w:r w:rsidRPr="00CE5E75">
        <w:t xml:space="preserve"> izgatavo</w:t>
      </w:r>
      <w:r w:rsidR="00CE5E75">
        <w:t xml:space="preserve">ts, iesniegts un saskaņots </w:t>
      </w:r>
      <w:r w:rsidR="00CE5E75" w:rsidRPr="00CE5E75">
        <w:t>pašvaldīb</w:t>
      </w:r>
      <w:r w:rsidR="00CE5E75">
        <w:t>ā</w:t>
      </w:r>
      <w:r w:rsidR="00CE5E75" w:rsidRPr="00CE5E75">
        <w:t>/-</w:t>
      </w:r>
      <w:proofErr w:type="spellStart"/>
      <w:r w:rsidR="00CE5E75">
        <w:t>ās</w:t>
      </w:r>
      <w:proofErr w:type="spellEnd"/>
      <w:r w:rsidR="00CE5E75" w:rsidRPr="00CE5E75">
        <w:t>, kurā</w:t>
      </w:r>
      <w:r w:rsidR="00CE5E75">
        <w:t>s</w:t>
      </w:r>
      <w:r w:rsidR="00CE5E75" w:rsidRPr="00CE5E75">
        <w:t xml:space="preserve"> atrodas zemes gabals</w:t>
      </w:r>
      <w:bookmarkEnd w:id="14"/>
      <w:r w:rsidR="00CE5E75">
        <w:t xml:space="preserve">, tad Izpildītājs par konkrēto Objektu iesniedz </w:t>
      </w:r>
      <w:r w:rsidR="00CE5E75" w:rsidRPr="00CE5E75">
        <w:t>Pakalpojuma pieņemšanas-nodošanas aktu, turpmāk – Akts</w:t>
      </w:r>
      <w:r w:rsidR="00CE5E75">
        <w:t>.</w:t>
      </w:r>
      <w:r w:rsidR="00FB098F">
        <w:t xml:space="preserve"> Ja Izpildītājs </w:t>
      </w:r>
      <w:bookmarkStart w:id="15" w:name="_Hlk169098591"/>
      <w:r w:rsidR="00FB098F">
        <w:t>Pakalpojumu nodod kā vienu kopumu, t.i., par visiem Līguma 1.1.punktā norādītajiem Objektiem vienlaicīgi</w:t>
      </w:r>
      <w:bookmarkEnd w:id="15"/>
      <w:r w:rsidR="00FB098F">
        <w:t xml:space="preserve">, tad Aktu iesniedz tad, kad visos Objektos </w:t>
      </w:r>
      <w:r w:rsidR="00FB098F" w:rsidRPr="00FB098F">
        <w:t xml:space="preserve">pilnībā pabeigta </w:t>
      </w:r>
      <w:r w:rsidR="00FB098F" w:rsidRPr="00FB098F">
        <w:rPr>
          <w:bCs/>
          <w:iCs/>
        </w:rPr>
        <w:t>topogrāfiskā</w:t>
      </w:r>
      <w:r w:rsidR="00FB098F" w:rsidRPr="00FB098F">
        <w:t xml:space="preserve"> uzmērīšana un zemes ierīcības plān</w:t>
      </w:r>
      <w:r w:rsidR="00FB098F">
        <w:t>i</w:t>
      </w:r>
      <w:r w:rsidR="00FB098F" w:rsidRPr="00FB098F">
        <w:t xml:space="preserve"> izgatavot</w:t>
      </w:r>
      <w:r w:rsidR="00FB098F">
        <w:t>i</w:t>
      </w:r>
      <w:r w:rsidR="00FB098F" w:rsidRPr="00FB098F">
        <w:t>, iesniegt</w:t>
      </w:r>
      <w:r w:rsidR="00FB098F">
        <w:t>i</w:t>
      </w:r>
      <w:r w:rsidR="00FB098F" w:rsidRPr="00FB098F">
        <w:t xml:space="preserve"> un saskaņot</w:t>
      </w:r>
      <w:r w:rsidR="00FB098F">
        <w:t>i</w:t>
      </w:r>
      <w:r w:rsidR="00FB098F" w:rsidRPr="00FB098F">
        <w:t xml:space="preserve"> pašvaldībās, kurās atrodas zemes gabal</w:t>
      </w:r>
      <w:r w:rsidR="00FB098F">
        <w:t>i.</w:t>
      </w:r>
    </w:p>
    <w:p w:rsidR="006B6B5A" w:rsidRPr="00A44621" w:rsidRDefault="00FB098F" w:rsidP="006B6B5A">
      <w:pPr>
        <w:numPr>
          <w:ilvl w:val="1"/>
          <w:numId w:val="1"/>
        </w:numPr>
        <w:tabs>
          <w:tab w:val="num" w:pos="567"/>
        </w:tabs>
        <w:ind w:left="567" w:hanging="567"/>
        <w:jc w:val="both"/>
        <w:rPr>
          <w:b/>
        </w:rPr>
      </w:pPr>
      <w:r>
        <w:t xml:space="preserve">Pakalpojums </w:t>
      </w:r>
      <w:r w:rsidR="006B6B5A" w:rsidRPr="00A44621">
        <w:t xml:space="preserve">uzskatīts par izpildītu dienā, kad abas Puses paraksta </w:t>
      </w:r>
      <w:bookmarkStart w:id="16" w:name="_Hlk169095653"/>
      <w:r w:rsidR="006B6B5A" w:rsidRPr="00A44621">
        <w:t>Pakalpojuma Akt</w:t>
      </w:r>
      <w:bookmarkEnd w:id="16"/>
      <w:r>
        <w:t>u</w:t>
      </w:r>
      <w:r w:rsidR="006B6B5A" w:rsidRPr="00A44621">
        <w:t xml:space="preserve">. Pēc </w:t>
      </w:r>
      <w:bookmarkStart w:id="17" w:name="_Hlk169096789"/>
      <w:r w:rsidR="006B6B5A" w:rsidRPr="00A44621">
        <w:t xml:space="preserve">atbilstoši Līguma noteikumiem pilnā apjomā izpildītiem Pakalpojumiem </w:t>
      </w:r>
      <w:bookmarkEnd w:id="17"/>
      <w:r w:rsidR="006B6B5A" w:rsidRPr="00A44621">
        <w:t>Izpildītājs iesniedz Pasūtītājam sagatavotu Aktu</w:t>
      </w:r>
      <w:r>
        <w:t xml:space="preserve"> un rēķinu</w:t>
      </w:r>
      <w:r w:rsidR="006B6B5A" w:rsidRPr="00A44621">
        <w:t>. Aktā tiek norādīti Izpildītāja nodoto un Pasūtītāja pieņemto Pakalpojumu nosaukumi, apjoms un atzīme par Pakalpojumu atbilstību Līguma noteikumiem. Akts pēc tā abpusējas parakstīšanas kļūst par Līguma neatņemamu sastāvdaļu.</w:t>
      </w:r>
      <w:r>
        <w:t xml:space="preserve"> </w:t>
      </w:r>
    </w:p>
    <w:p w:rsidR="006B6B5A" w:rsidRPr="00A44621" w:rsidRDefault="006B6B5A" w:rsidP="006B6B5A">
      <w:pPr>
        <w:numPr>
          <w:ilvl w:val="1"/>
          <w:numId w:val="1"/>
        </w:numPr>
        <w:tabs>
          <w:tab w:val="num" w:pos="567"/>
        </w:tabs>
        <w:ind w:left="567" w:hanging="567"/>
        <w:jc w:val="both"/>
        <w:rPr>
          <w:b/>
        </w:rPr>
      </w:pPr>
      <w:r w:rsidRPr="00A44621">
        <w:t xml:space="preserve">Pēc Pakalpojuma </w:t>
      </w:r>
      <w:r w:rsidR="00FB098F">
        <w:t>A</w:t>
      </w:r>
      <w:r w:rsidRPr="00A44621">
        <w:t>kta parakstīšanas Pasūtītājam ir tiesības 1 (viena) kalendārā gada laikā vai līdz topogrāfiskā plāna derīguma termiņa beigām pārbaudīt veikto Pakalpojumu kvalitāti un atbilstību Līguma noteikumiem. Ja tiek konstatētas neprecizitātes, Izpildītājam ir pienākums bez maksas veikt labojumus Pasūtītāja noteiktajā termiņā.</w:t>
      </w:r>
    </w:p>
    <w:p w:rsidR="006B6B5A" w:rsidRPr="00A44621" w:rsidRDefault="006B6B5A" w:rsidP="006B6B5A">
      <w:pPr>
        <w:numPr>
          <w:ilvl w:val="1"/>
          <w:numId w:val="1"/>
        </w:numPr>
        <w:tabs>
          <w:tab w:val="num" w:pos="567"/>
        </w:tabs>
        <w:ind w:left="567" w:hanging="567"/>
        <w:jc w:val="both"/>
        <w:rPr>
          <w:b/>
        </w:rPr>
      </w:pPr>
      <w:r w:rsidRPr="00A44621">
        <w:t>Ja Pasūtītājs, pieņemot Pakalpojumu, konstatē, ka Pakalpojums ir veikts nekvalitatīvi un/vai neatbilstoši Līguma noteikumiem, Pasūtītājs nepieņem Pakalpojumu un neparaksta Aktu. Šādā gadījumā Pasūtītājs sastāda defektu aktu, turpmāk – Trūkumu akts, kurā norāda Pakalpojumam konstatētos trūkumus, to novēršanas termiņus un šo aktu iesniedz Izpildītājam. Trūkumu aktā noteiktais trūkumu novēršanas termiņš neietekmē Pasūtītāja tiesības aprēķināt līgumsodu par Izpildītāja Līguma saistību izpildes termiņa kavējumu.</w:t>
      </w:r>
      <w:r w:rsidRPr="00A44621">
        <w:rPr>
          <w:b/>
        </w:rPr>
        <w:t xml:space="preserve"> </w:t>
      </w:r>
    </w:p>
    <w:p w:rsidR="006B6B5A" w:rsidRPr="00A44621" w:rsidRDefault="006B6B5A" w:rsidP="006B6B5A">
      <w:pPr>
        <w:numPr>
          <w:ilvl w:val="1"/>
          <w:numId w:val="1"/>
        </w:numPr>
        <w:tabs>
          <w:tab w:val="num" w:pos="567"/>
        </w:tabs>
        <w:ind w:left="567" w:hanging="567"/>
        <w:jc w:val="both"/>
        <w:rPr>
          <w:b/>
        </w:rPr>
      </w:pPr>
      <w:r w:rsidRPr="00A44621">
        <w:t xml:space="preserve">Pasūtītāja sastādīts un iesniegts </w:t>
      </w:r>
      <w:bookmarkStart w:id="18" w:name="_Hlk169103533"/>
      <w:r w:rsidRPr="00A44621">
        <w:t>Trūkumu</w:t>
      </w:r>
      <w:bookmarkEnd w:id="18"/>
      <w:r w:rsidRPr="00A44621">
        <w:t xml:space="preserve"> akts ir saistošs Izpildītājam tā saņemšanas dienā.</w:t>
      </w:r>
    </w:p>
    <w:p w:rsidR="006B6B5A" w:rsidRPr="00A44621" w:rsidRDefault="006B6B5A" w:rsidP="006B6B5A">
      <w:pPr>
        <w:numPr>
          <w:ilvl w:val="1"/>
          <w:numId w:val="1"/>
        </w:numPr>
        <w:tabs>
          <w:tab w:val="num" w:pos="567"/>
        </w:tabs>
        <w:ind w:left="567" w:hanging="567"/>
        <w:jc w:val="both"/>
        <w:rPr>
          <w:b/>
        </w:rPr>
      </w:pPr>
      <w:r w:rsidRPr="00A44621">
        <w:t xml:space="preserve">Pēc Trūkumu aktā norādīto trūkumu novēršanas Izpildītājs veic atkārtotu Pakalpojuma nodošanu Pasūtītājam saskaņā ar Līguma 3.1.punktu. </w:t>
      </w:r>
    </w:p>
    <w:p w:rsidR="006B6B5A" w:rsidRPr="00A44621" w:rsidRDefault="006B6B5A" w:rsidP="006B6B5A">
      <w:pPr>
        <w:numPr>
          <w:ilvl w:val="1"/>
          <w:numId w:val="1"/>
        </w:numPr>
        <w:tabs>
          <w:tab w:val="num" w:pos="567"/>
        </w:tabs>
        <w:ind w:left="567" w:hanging="567"/>
        <w:jc w:val="both"/>
        <w:rPr>
          <w:b/>
        </w:rPr>
      </w:pPr>
      <w:r w:rsidRPr="00A44621">
        <w:t xml:space="preserve">Ja Izpildītājs atsakās novērst Trūkumu aktā norādītos trūkumus vai šo trūkumu novēršana nav iespējama, tad Pasūtītājs ir tiesīgs </w:t>
      </w:r>
      <w:r w:rsidRPr="00A44621">
        <w:rPr>
          <w:noProof/>
        </w:rPr>
        <w:t>vispār atteikties no Pakalpojuma pieņemšanas, neveikt par tiem samaksu, kā arī Izpildītājam pieprasīt zaudējumu atlīdzību, līgumsodu.</w:t>
      </w:r>
    </w:p>
    <w:p w:rsidR="006B6B5A" w:rsidRPr="00A44621" w:rsidRDefault="006B6B5A" w:rsidP="006B6B5A">
      <w:pPr>
        <w:tabs>
          <w:tab w:val="num" w:pos="792"/>
        </w:tabs>
        <w:ind w:left="567"/>
        <w:rPr>
          <w:b/>
        </w:rPr>
      </w:pPr>
    </w:p>
    <w:p w:rsidR="006B6B5A" w:rsidRPr="00A44621" w:rsidRDefault="006B6B5A" w:rsidP="006B6B5A">
      <w:pPr>
        <w:numPr>
          <w:ilvl w:val="0"/>
          <w:numId w:val="1"/>
        </w:numPr>
        <w:jc w:val="center"/>
        <w:rPr>
          <w:b/>
        </w:rPr>
      </w:pPr>
      <w:r w:rsidRPr="00A44621">
        <w:rPr>
          <w:b/>
        </w:rPr>
        <w:t>Līguma summa un norēķinu kārtība</w:t>
      </w:r>
    </w:p>
    <w:p w:rsidR="0039266A" w:rsidRDefault="006B6B5A" w:rsidP="006B6B5A">
      <w:pPr>
        <w:numPr>
          <w:ilvl w:val="1"/>
          <w:numId w:val="1"/>
        </w:numPr>
        <w:tabs>
          <w:tab w:val="num" w:pos="567"/>
        </w:tabs>
        <w:ind w:left="567" w:hanging="567"/>
        <w:jc w:val="both"/>
      </w:pPr>
      <w:r w:rsidRPr="00A44621">
        <w:t xml:space="preserve">Par atbilstoši Līguma noteikumiem izpildītajiem Pakalpojumiem Pasūtītājs maksā Izpildītājam </w:t>
      </w:r>
      <w:r w:rsidR="0039266A">
        <w:t>līgumcenu</w:t>
      </w:r>
      <w:r w:rsidRPr="00A44621">
        <w:t xml:space="preserve"> </w:t>
      </w:r>
      <w:bookmarkStart w:id="19" w:name="_Hlk169097084"/>
      <w:r w:rsidRPr="00A44621">
        <w:t>EUR ________ (______________)</w:t>
      </w:r>
      <w:bookmarkEnd w:id="19"/>
      <w:r w:rsidRPr="00A44621">
        <w:t>,</w:t>
      </w:r>
      <w:r w:rsidR="0039266A">
        <w:t xml:space="preserve"> kas sadalās šādi:</w:t>
      </w:r>
    </w:p>
    <w:p w:rsidR="0039266A" w:rsidRDefault="0039266A" w:rsidP="0039266A">
      <w:pPr>
        <w:pStyle w:val="ListParagraph"/>
        <w:numPr>
          <w:ilvl w:val="2"/>
          <w:numId w:val="1"/>
        </w:numPr>
        <w:tabs>
          <w:tab w:val="num" w:pos="567"/>
        </w:tabs>
        <w:spacing w:before="120"/>
        <w:ind w:left="1923" w:hanging="505"/>
        <w:contextualSpacing w:val="0"/>
        <w:jc w:val="both"/>
      </w:pPr>
      <w:proofErr w:type="spellStart"/>
      <w:r w:rsidRPr="0039266A">
        <w:t>Zeiferta</w:t>
      </w:r>
      <w:proofErr w:type="spellEnd"/>
      <w:r w:rsidRPr="0039266A">
        <w:t xml:space="preserve"> iela 2, Olaine (kadastra Nr. 80090020801)</w:t>
      </w:r>
      <w:r>
        <w:t xml:space="preserve"> – </w:t>
      </w:r>
      <w:bookmarkStart w:id="20" w:name="_Hlk169097113"/>
      <w:r w:rsidRPr="0039266A">
        <w:t>EUR ________ (______________)</w:t>
      </w:r>
      <w:r>
        <w:t>;</w:t>
      </w:r>
    </w:p>
    <w:bookmarkEnd w:id="20"/>
    <w:p w:rsidR="0039266A" w:rsidRPr="0039266A" w:rsidRDefault="0039266A" w:rsidP="0039266A">
      <w:pPr>
        <w:pStyle w:val="ListParagraph"/>
        <w:numPr>
          <w:ilvl w:val="2"/>
          <w:numId w:val="1"/>
        </w:numPr>
        <w:jc w:val="both"/>
      </w:pPr>
      <w:r w:rsidRPr="0039266A">
        <w:rPr>
          <w:bCs/>
        </w:rPr>
        <w:t xml:space="preserve">Valērijas Seiles iela 1A k-9, Rīga (kadastra </w:t>
      </w:r>
      <w:r w:rsidR="00D36458">
        <w:rPr>
          <w:bCs/>
        </w:rPr>
        <w:t>Nr.</w:t>
      </w:r>
      <w:r w:rsidRPr="0039266A">
        <w:rPr>
          <w:bCs/>
        </w:rPr>
        <w:t xml:space="preserve"> 01000462021) - </w:t>
      </w:r>
      <w:r w:rsidR="006B6B5A" w:rsidRPr="00A44621">
        <w:t xml:space="preserve"> </w:t>
      </w:r>
      <w:bookmarkStart w:id="21" w:name="_Hlk169097158"/>
      <w:r w:rsidRPr="0039266A">
        <w:t>EUR ________ (______________);</w:t>
      </w:r>
      <w:bookmarkEnd w:id="21"/>
    </w:p>
    <w:p w:rsidR="0039266A" w:rsidRPr="0039266A" w:rsidRDefault="0039266A" w:rsidP="0039266A">
      <w:pPr>
        <w:pStyle w:val="ListParagraph"/>
        <w:numPr>
          <w:ilvl w:val="2"/>
          <w:numId w:val="1"/>
        </w:numPr>
        <w:tabs>
          <w:tab w:val="num" w:pos="567"/>
        </w:tabs>
        <w:jc w:val="both"/>
      </w:pPr>
      <w:r w:rsidRPr="0039266A">
        <w:rPr>
          <w:bCs/>
        </w:rPr>
        <w:t>Burtnieku iela 2A, Rīga; Laimdotas iela 2A, Rīga (kadastra Nr. 01001150124)</w:t>
      </w:r>
      <w:r>
        <w:rPr>
          <w:bCs/>
        </w:rPr>
        <w:t xml:space="preserve"> - </w:t>
      </w:r>
      <w:bookmarkStart w:id="22" w:name="_Hlk169097194"/>
      <w:r w:rsidRPr="0039266A">
        <w:rPr>
          <w:bCs/>
        </w:rPr>
        <w:t>EUR ________ (______________);</w:t>
      </w:r>
      <w:bookmarkEnd w:id="22"/>
    </w:p>
    <w:p w:rsidR="0039266A" w:rsidRPr="0039266A" w:rsidRDefault="0039266A" w:rsidP="0039266A">
      <w:pPr>
        <w:pStyle w:val="ListParagraph"/>
        <w:numPr>
          <w:ilvl w:val="2"/>
          <w:numId w:val="1"/>
        </w:numPr>
        <w:tabs>
          <w:tab w:val="num" w:pos="567"/>
        </w:tabs>
        <w:jc w:val="both"/>
      </w:pPr>
      <w:r w:rsidRPr="0039266A">
        <w:rPr>
          <w:bCs/>
        </w:rPr>
        <w:lastRenderedPageBreak/>
        <w:t>Lauvas iela 6, Rīga (kadastra Nr. 01000462019)</w:t>
      </w:r>
      <w:r>
        <w:rPr>
          <w:bCs/>
        </w:rPr>
        <w:t xml:space="preserve"> - </w:t>
      </w:r>
      <w:bookmarkStart w:id="23" w:name="_Hlk169097237"/>
      <w:r w:rsidRPr="0039266A">
        <w:rPr>
          <w:bCs/>
        </w:rPr>
        <w:t>EUR ________ (______________);</w:t>
      </w:r>
      <w:bookmarkEnd w:id="23"/>
    </w:p>
    <w:p w:rsidR="0039266A" w:rsidRPr="0039266A" w:rsidRDefault="0039266A" w:rsidP="0039266A">
      <w:pPr>
        <w:pStyle w:val="ListParagraph"/>
        <w:numPr>
          <w:ilvl w:val="2"/>
          <w:numId w:val="1"/>
        </w:numPr>
        <w:tabs>
          <w:tab w:val="num" w:pos="567"/>
        </w:tabs>
        <w:jc w:val="both"/>
      </w:pPr>
      <w:r w:rsidRPr="0039266A">
        <w:t>Flotes iela 12, Rīga (</w:t>
      </w:r>
      <w:bookmarkStart w:id="24" w:name="_Hlk169781638"/>
      <w:r w:rsidRPr="0039266A">
        <w:t xml:space="preserve">kadastra Nr. </w:t>
      </w:r>
      <w:bookmarkEnd w:id="24"/>
      <w:r w:rsidRPr="0039266A">
        <w:t>01001030155)</w:t>
      </w:r>
      <w:r>
        <w:t xml:space="preserve"> - </w:t>
      </w:r>
      <w:bookmarkStart w:id="25" w:name="_Hlk169097266"/>
      <w:r w:rsidRPr="0039266A">
        <w:rPr>
          <w:bCs/>
        </w:rPr>
        <w:t>EUR ________ (______________);</w:t>
      </w:r>
    </w:p>
    <w:bookmarkEnd w:id="25"/>
    <w:p w:rsidR="0039266A" w:rsidRPr="0039266A" w:rsidRDefault="0039266A" w:rsidP="0039266A">
      <w:pPr>
        <w:pStyle w:val="ListParagraph"/>
        <w:numPr>
          <w:ilvl w:val="2"/>
          <w:numId w:val="1"/>
        </w:numPr>
        <w:jc w:val="both"/>
        <w:rPr>
          <w:bCs/>
        </w:rPr>
      </w:pPr>
      <w:r w:rsidRPr="0039266A">
        <w:rPr>
          <w:bCs/>
        </w:rPr>
        <w:t xml:space="preserve">Indriķa iela 8A, </w:t>
      </w:r>
      <w:r w:rsidR="003E64D2">
        <w:rPr>
          <w:bCs/>
        </w:rPr>
        <w:t xml:space="preserve">Biešu iela 4, </w:t>
      </w:r>
      <w:r w:rsidRPr="0039266A">
        <w:rPr>
          <w:bCs/>
        </w:rPr>
        <w:t>Rīga (</w:t>
      </w:r>
      <w:r w:rsidR="003E64D2" w:rsidRPr="003E64D2">
        <w:rPr>
          <w:bCs/>
        </w:rPr>
        <w:t xml:space="preserve">kadastra Nr. </w:t>
      </w:r>
      <w:r w:rsidRPr="0039266A">
        <w:rPr>
          <w:bCs/>
        </w:rPr>
        <w:t>01000540055) - EUR ________ (______________);</w:t>
      </w:r>
    </w:p>
    <w:p w:rsidR="0039266A" w:rsidRPr="0039266A" w:rsidRDefault="0039266A" w:rsidP="0039266A">
      <w:pPr>
        <w:pStyle w:val="ListParagraph"/>
        <w:numPr>
          <w:ilvl w:val="2"/>
          <w:numId w:val="1"/>
        </w:numPr>
        <w:tabs>
          <w:tab w:val="num" w:pos="567"/>
        </w:tabs>
        <w:jc w:val="both"/>
      </w:pPr>
      <w:proofErr w:type="spellStart"/>
      <w:r w:rsidRPr="0039266A">
        <w:rPr>
          <w:bCs/>
        </w:rPr>
        <w:t>Viskaļu</w:t>
      </w:r>
      <w:proofErr w:type="spellEnd"/>
      <w:r w:rsidRPr="0039266A">
        <w:rPr>
          <w:bCs/>
        </w:rPr>
        <w:t xml:space="preserve"> iela 36, Rīga (</w:t>
      </w:r>
      <w:r w:rsidR="003E64D2" w:rsidRPr="003E64D2">
        <w:rPr>
          <w:bCs/>
        </w:rPr>
        <w:t>kadastra Nr.</w:t>
      </w:r>
      <w:r w:rsidRPr="0039266A">
        <w:rPr>
          <w:bCs/>
        </w:rPr>
        <w:t xml:space="preserve"> 01000852158)</w:t>
      </w:r>
      <w:r>
        <w:rPr>
          <w:bCs/>
        </w:rPr>
        <w:t xml:space="preserve">, </w:t>
      </w:r>
    </w:p>
    <w:p w:rsidR="006B6B5A" w:rsidRPr="00A44621" w:rsidRDefault="006B6B5A" w:rsidP="0039266A">
      <w:pPr>
        <w:pStyle w:val="ListParagraph"/>
        <w:tabs>
          <w:tab w:val="num" w:pos="567"/>
        </w:tabs>
        <w:ind w:left="567"/>
        <w:jc w:val="both"/>
      </w:pPr>
      <w:r w:rsidRPr="00A44621">
        <w:t>turpmāk –– Atlīdzība, neieskaitot pievienotās vērtības nodokli, turpmāk - PVN. Pievienotais vērtības nodoklis tiek maksāts atbilstoši maksājuma summai Latvijas Republikas normatīvajos aktos noteiktās procentu likmes apmērā.</w:t>
      </w:r>
    </w:p>
    <w:p w:rsidR="006B6B5A" w:rsidRPr="00A44621" w:rsidRDefault="006B6B5A" w:rsidP="006B6B5A">
      <w:pPr>
        <w:numPr>
          <w:ilvl w:val="1"/>
          <w:numId w:val="1"/>
        </w:numPr>
        <w:tabs>
          <w:tab w:val="num" w:pos="567"/>
        </w:tabs>
        <w:ind w:left="567" w:hanging="567"/>
        <w:jc w:val="both"/>
      </w:pPr>
      <w:r w:rsidRPr="00A44621">
        <w:t xml:space="preserve">Atlīdzībā ir iekļautas visas ar Pakalpojuma izpildi saistītās izmaksas, kas saistītas ar Līguma noteikumu izpildi. </w:t>
      </w:r>
    </w:p>
    <w:p w:rsidR="006B6B5A" w:rsidRPr="00A44621" w:rsidRDefault="006B6B5A" w:rsidP="006B6B5A">
      <w:pPr>
        <w:numPr>
          <w:ilvl w:val="1"/>
          <w:numId w:val="1"/>
        </w:numPr>
        <w:tabs>
          <w:tab w:val="num" w:pos="567"/>
        </w:tabs>
        <w:ind w:left="567" w:hanging="567"/>
        <w:jc w:val="both"/>
      </w:pPr>
      <w:r w:rsidRPr="00A44621">
        <w:t>Ja Izpildītājs Pakalpojumu neveic atbilstoši Līguma noteikumiem, Pasūtītājs ir tiesīgs no Atlīdzības ieturēt līgumsodu, kas aprēķināts saskaņā ar Līguma noteikumiem, kā arī zaudējumus, kas radīti Pasūtītājam.</w:t>
      </w:r>
    </w:p>
    <w:p w:rsidR="00C611A3" w:rsidRDefault="006B6B5A" w:rsidP="006B6B5A">
      <w:pPr>
        <w:numPr>
          <w:ilvl w:val="1"/>
          <w:numId w:val="1"/>
        </w:numPr>
        <w:tabs>
          <w:tab w:val="num" w:pos="567"/>
        </w:tabs>
        <w:ind w:left="567" w:hanging="567"/>
        <w:jc w:val="both"/>
      </w:pPr>
      <w:r w:rsidRPr="00A44621">
        <w:t xml:space="preserve">Atlīdzību Pasūtītājs maksā Izpildītājam </w:t>
      </w:r>
      <w:r w:rsidR="00362E1D">
        <w:t>3</w:t>
      </w:r>
      <w:r w:rsidRPr="00A44621">
        <w:t>0 (</w:t>
      </w:r>
      <w:r w:rsidR="00C611A3">
        <w:t>trīs</w:t>
      </w:r>
      <w:r w:rsidRPr="00A44621">
        <w:t>desmit) dienu laikā</w:t>
      </w:r>
      <w:r w:rsidR="00C611A3">
        <w:t>:</w:t>
      </w:r>
    </w:p>
    <w:p w:rsidR="00C611A3" w:rsidRDefault="006B6B5A" w:rsidP="00C611A3">
      <w:pPr>
        <w:pStyle w:val="ListParagraph"/>
        <w:numPr>
          <w:ilvl w:val="2"/>
          <w:numId w:val="1"/>
        </w:numPr>
        <w:tabs>
          <w:tab w:val="num" w:pos="567"/>
        </w:tabs>
        <w:jc w:val="both"/>
      </w:pPr>
      <w:r w:rsidRPr="00A44621">
        <w:t xml:space="preserve">pēc </w:t>
      </w:r>
      <w:r w:rsidR="00C611A3">
        <w:t xml:space="preserve">katra Objekta </w:t>
      </w:r>
      <w:r w:rsidRPr="00C611A3">
        <w:t>izpildes pilnā apmērā</w:t>
      </w:r>
      <w:r w:rsidR="00C611A3">
        <w:t>, ja Izpildītājs Pakalpojumu nodod pa daļām – Objektiem,</w:t>
      </w:r>
      <w:r w:rsidR="00C611A3" w:rsidRPr="00C611A3">
        <w:t xml:space="preserve"> </w:t>
      </w:r>
      <w:r w:rsidR="00C611A3" w:rsidRPr="00A44621">
        <w:t>kas apliecināts ar Pušu abpusēji parakstītu Aktu</w:t>
      </w:r>
      <w:r w:rsidR="00C611A3">
        <w:t xml:space="preserve"> par Objektu</w:t>
      </w:r>
      <w:r w:rsidR="00C611A3" w:rsidRPr="00A44621">
        <w:t xml:space="preserve"> un Izpildītāja rēķina saņemšanas dienas</w:t>
      </w:r>
      <w:r w:rsidR="00C611A3">
        <w:t>;</w:t>
      </w:r>
    </w:p>
    <w:p w:rsidR="006B6B5A" w:rsidRPr="00A44621" w:rsidRDefault="00C611A3" w:rsidP="00C611A3">
      <w:pPr>
        <w:pStyle w:val="ListParagraph"/>
        <w:numPr>
          <w:ilvl w:val="2"/>
          <w:numId w:val="1"/>
        </w:numPr>
        <w:tabs>
          <w:tab w:val="num" w:pos="567"/>
        </w:tabs>
        <w:jc w:val="both"/>
      </w:pPr>
      <w:r w:rsidRPr="00A44621">
        <w:t>pilnā apmērā</w:t>
      </w:r>
      <w:r>
        <w:t xml:space="preserve">, ja </w:t>
      </w:r>
      <w:r w:rsidRPr="00C611A3">
        <w:t>Pakalpojumu nodod kā vienu kopumu, t.i., par visiem Līguma 1.1.punktā norādītajiem Objektiem vienlaicīgi</w:t>
      </w:r>
      <w:r>
        <w:t>,</w:t>
      </w:r>
      <w:r w:rsidRPr="00A44621">
        <w:t xml:space="preserve"> </w:t>
      </w:r>
      <w:r w:rsidR="006B6B5A" w:rsidRPr="00C611A3">
        <w:t xml:space="preserve">kas apliecināts ar </w:t>
      </w:r>
      <w:r>
        <w:t xml:space="preserve">vienu </w:t>
      </w:r>
      <w:r w:rsidR="006B6B5A" w:rsidRPr="00C611A3">
        <w:t>Pušu abpusēji parakstītu Aktu</w:t>
      </w:r>
      <w:r w:rsidRPr="00C611A3">
        <w:t xml:space="preserve"> par Objekt</w:t>
      </w:r>
      <w:r>
        <w:t>iem</w:t>
      </w:r>
      <w:r w:rsidR="006B6B5A" w:rsidRPr="00C611A3">
        <w:t xml:space="preserve"> un Izpildītāja rēķina saņemšanas dienas</w:t>
      </w:r>
      <w:r w:rsidR="006B6B5A" w:rsidRPr="00A44621">
        <w:t>.</w:t>
      </w:r>
    </w:p>
    <w:p w:rsidR="006B6B5A" w:rsidRPr="00A44621" w:rsidRDefault="006B6B5A" w:rsidP="006B6B5A">
      <w:pPr>
        <w:numPr>
          <w:ilvl w:val="1"/>
          <w:numId w:val="1"/>
        </w:numPr>
        <w:shd w:val="clear" w:color="auto" w:fill="FFFFFF"/>
        <w:tabs>
          <w:tab w:val="num" w:pos="567"/>
        </w:tabs>
        <w:suppressAutoHyphens/>
        <w:ind w:left="567" w:hanging="567"/>
        <w:jc w:val="both"/>
      </w:pPr>
      <w:r w:rsidRPr="00A44621">
        <w:t xml:space="preserve">Atlīdzības samaksu Pasūtītājs veic bezskaidras naudas pārskaitījuma veidā uz Izpildītāja </w:t>
      </w:r>
      <w:r w:rsidRPr="00B9190E">
        <w:t>Līguma 1</w:t>
      </w:r>
      <w:r w:rsidR="00B9190E" w:rsidRPr="00B9190E">
        <w:t>4</w:t>
      </w:r>
      <w:r w:rsidRPr="00B9190E">
        <w:t>.punktā</w:t>
      </w:r>
      <w:r w:rsidRPr="00A44621">
        <w:t xml:space="preserve"> norādīto bankas kontu. </w:t>
      </w:r>
    </w:p>
    <w:p w:rsidR="006B6B5A" w:rsidRPr="000E5AA1" w:rsidRDefault="006B6B5A" w:rsidP="006B6B5A">
      <w:pPr>
        <w:numPr>
          <w:ilvl w:val="1"/>
          <w:numId w:val="1"/>
        </w:numPr>
        <w:shd w:val="clear" w:color="auto" w:fill="FFFFFF"/>
        <w:tabs>
          <w:tab w:val="num" w:pos="567"/>
        </w:tabs>
        <w:suppressAutoHyphens/>
        <w:ind w:left="567" w:hanging="567"/>
        <w:jc w:val="both"/>
        <w:rPr>
          <w:b/>
        </w:rPr>
      </w:pPr>
      <w:r w:rsidRPr="00A44621">
        <w:t xml:space="preserve">Rēķins tiek uzskatīts par samaksātu brīdī, kad Pasūtītājs ir veicis bankas pārskaitījumu uz Izpildītāja </w:t>
      </w:r>
      <w:r w:rsidRPr="00B9190E">
        <w:t>Līguma 1</w:t>
      </w:r>
      <w:r w:rsidR="00B9190E" w:rsidRPr="00B9190E">
        <w:t>4</w:t>
      </w:r>
      <w:r w:rsidRPr="00B9190E">
        <w:t>.punktā</w:t>
      </w:r>
      <w:r w:rsidRPr="00A44621">
        <w:t xml:space="preserve"> norādīto bankas kontu.</w:t>
      </w:r>
    </w:p>
    <w:p w:rsidR="000E5AA1" w:rsidRPr="000E5AA1" w:rsidRDefault="000E5AA1" w:rsidP="000E5AA1">
      <w:pPr>
        <w:pStyle w:val="ListParagraph"/>
        <w:numPr>
          <w:ilvl w:val="0"/>
          <w:numId w:val="2"/>
        </w:numPr>
        <w:tabs>
          <w:tab w:val="left" w:pos="567"/>
        </w:tabs>
        <w:jc w:val="both"/>
        <w:rPr>
          <w:rFonts w:eastAsia="Calibri"/>
          <w:bCs/>
          <w:vanish/>
          <w:kern w:val="56"/>
          <w:lang w:eastAsia="en-US"/>
        </w:rPr>
      </w:pPr>
    </w:p>
    <w:p w:rsidR="000E5AA1" w:rsidRPr="000E5AA1" w:rsidRDefault="000E5AA1" w:rsidP="000E5AA1">
      <w:pPr>
        <w:pStyle w:val="ListParagraph"/>
        <w:numPr>
          <w:ilvl w:val="0"/>
          <w:numId w:val="2"/>
        </w:numPr>
        <w:tabs>
          <w:tab w:val="left" w:pos="567"/>
        </w:tabs>
        <w:jc w:val="both"/>
        <w:rPr>
          <w:rFonts w:eastAsia="Calibri"/>
          <w:bCs/>
          <w:vanish/>
          <w:kern w:val="56"/>
          <w:lang w:eastAsia="en-US"/>
        </w:rPr>
      </w:pPr>
    </w:p>
    <w:p w:rsidR="000E5AA1" w:rsidRPr="000E5AA1" w:rsidRDefault="000E5AA1" w:rsidP="000E5AA1">
      <w:pPr>
        <w:pStyle w:val="ListParagraph"/>
        <w:numPr>
          <w:ilvl w:val="0"/>
          <w:numId w:val="2"/>
        </w:numPr>
        <w:tabs>
          <w:tab w:val="left" w:pos="567"/>
        </w:tabs>
        <w:jc w:val="both"/>
        <w:rPr>
          <w:rFonts w:eastAsia="Calibri"/>
          <w:bCs/>
          <w:vanish/>
          <w:kern w:val="56"/>
          <w:lang w:eastAsia="en-US"/>
        </w:rPr>
      </w:pPr>
    </w:p>
    <w:p w:rsidR="000E5AA1" w:rsidRPr="000E5AA1" w:rsidRDefault="000E5AA1" w:rsidP="000E5AA1">
      <w:pPr>
        <w:pStyle w:val="ListParagraph"/>
        <w:numPr>
          <w:ilvl w:val="1"/>
          <w:numId w:val="2"/>
        </w:numPr>
        <w:tabs>
          <w:tab w:val="left" w:pos="567"/>
        </w:tabs>
        <w:jc w:val="both"/>
        <w:rPr>
          <w:rFonts w:eastAsia="Calibri"/>
          <w:bCs/>
          <w:vanish/>
          <w:kern w:val="56"/>
          <w:lang w:eastAsia="en-US"/>
        </w:rPr>
      </w:pPr>
    </w:p>
    <w:p w:rsidR="000E5AA1" w:rsidRPr="000E5AA1" w:rsidRDefault="000E5AA1" w:rsidP="000E5AA1">
      <w:pPr>
        <w:pStyle w:val="ListParagraph"/>
        <w:numPr>
          <w:ilvl w:val="1"/>
          <w:numId w:val="2"/>
        </w:numPr>
        <w:tabs>
          <w:tab w:val="left" w:pos="567"/>
        </w:tabs>
        <w:jc w:val="both"/>
        <w:rPr>
          <w:rFonts w:eastAsia="Calibri"/>
          <w:bCs/>
          <w:vanish/>
          <w:kern w:val="56"/>
          <w:lang w:eastAsia="en-US"/>
        </w:rPr>
      </w:pPr>
    </w:p>
    <w:p w:rsidR="000E5AA1" w:rsidRPr="000E5AA1" w:rsidRDefault="000E5AA1" w:rsidP="000E5AA1">
      <w:pPr>
        <w:pStyle w:val="ListParagraph"/>
        <w:numPr>
          <w:ilvl w:val="1"/>
          <w:numId w:val="2"/>
        </w:numPr>
        <w:tabs>
          <w:tab w:val="left" w:pos="567"/>
        </w:tabs>
        <w:jc w:val="both"/>
        <w:rPr>
          <w:rFonts w:eastAsia="Calibri"/>
          <w:bCs/>
          <w:vanish/>
          <w:kern w:val="56"/>
          <w:lang w:eastAsia="en-US"/>
        </w:rPr>
      </w:pPr>
    </w:p>
    <w:p w:rsidR="000E5AA1" w:rsidRPr="000E5AA1" w:rsidRDefault="000E5AA1" w:rsidP="000E5AA1">
      <w:pPr>
        <w:pStyle w:val="ListParagraph"/>
        <w:numPr>
          <w:ilvl w:val="1"/>
          <w:numId w:val="2"/>
        </w:numPr>
        <w:tabs>
          <w:tab w:val="left" w:pos="567"/>
        </w:tabs>
        <w:jc w:val="both"/>
        <w:rPr>
          <w:rFonts w:eastAsia="Calibri"/>
          <w:bCs/>
          <w:vanish/>
          <w:kern w:val="56"/>
          <w:lang w:eastAsia="en-US"/>
        </w:rPr>
      </w:pPr>
    </w:p>
    <w:p w:rsidR="000E5AA1" w:rsidRPr="000E5AA1" w:rsidRDefault="000E5AA1" w:rsidP="000E5AA1">
      <w:pPr>
        <w:pStyle w:val="ListParagraph"/>
        <w:numPr>
          <w:ilvl w:val="1"/>
          <w:numId w:val="2"/>
        </w:numPr>
        <w:tabs>
          <w:tab w:val="left" w:pos="567"/>
        </w:tabs>
        <w:jc w:val="both"/>
        <w:rPr>
          <w:rFonts w:eastAsia="Calibri"/>
          <w:bCs/>
          <w:vanish/>
          <w:kern w:val="56"/>
          <w:lang w:eastAsia="en-US"/>
        </w:rPr>
      </w:pPr>
    </w:p>
    <w:p w:rsidR="000E5AA1" w:rsidRPr="000E5AA1" w:rsidRDefault="000E5AA1" w:rsidP="000E5AA1">
      <w:pPr>
        <w:pStyle w:val="ListParagraph"/>
        <w:numPr>
          <w:ilvl w:val="1"/>
          <w:numId w:val="2"/>
        </w:numPr>
        <w:tabs>
          <w:tab w:val="left" w:pos="567"/>
        </w:tabs>
        <w:jc w:val="both"/>
        <w:rPr>
          <w:rFonts w:eastAsia="Calibri"/>
          <w:bCs/>
          <w:vanish/>
          <w:kern w:val="56"/>
          <w:lang w:eastAsia="en-US"/>
        </w:rPr>
      </w:pPr>
    </w:p>
    <w:p w:rsidR="000E5AA1" w:rsidRPr="00E626DF" w:rsidRDefault="000E5AA1" w:rsidP="000E5AA1">
      <w:pPr>
        <w:pStyle w:val="Sarakstarindkopa1"/>
        <w:numPr>
          <w:ilvl w:val="1"/>
          <w:numId w:val="2"/>
        </w:numPr>
        <w:tabs>
          <w:tab w:val="left" w:pos="709"/>
        </w:tabs>
        <w:ind w:left="360"/>
        <w:jc w:val="both"/>
        <w:rPr>
          <w:rFonts w:ascii="Times New Roman" w:hAnsi="Times New Roman" w:cs="Times New Roman"/>
          <w:b/>
          <w:sz w:val="24"/>
        </w:rPr>
      </w:pPr>
      <w:r>
        <w:rPr>
          <w:rFonts w:ascii="Times New Roman" w:eastAsia="Calibri" w:hAnsi="Times New Roman" w:cs="Times New Roman"/>
          <w:bCs/>
          <w:sz w:val="24"/>
        </w:rPr>
        <w:t xml:space="preserve">   </w:t>
      </w:r>
      <w:r w:rsidRPr="00E626DF">
        <w:rPr>
          <w:rFonts w:ascii="Times New Roman" w:eastAsia="Calibri" w:hAnsi="Times New Roman" w:cs="Times New Roman"/>
          <w:bCs/>
          <w:sz w:val="24"/>
        </w:rPr>
        <w:t>Izpildītājs</w:t>
      </w:r>
      <w:r w:rsidRPr="00E626DF">
        <w:rPr>
          <w:rFonts w:ascii="Times New Roman" w:hAnsi="Times New Roman" w:cs="Times New Roman"/>
          <w:sz w:val="24"/>
          <w:lang w:eastAsia="lv-LV"/>
        </w:rPr>
        <w:t xml:space="preserve"> rēķinu </w:t>
      </w:r>
      <w:r w:rsidRPr="00E626DF">
        <w:rPr>
          <w:rFonts w:ascii="Times New Roman" w:hAnsi="Times New Roman" w:cs="Times New Roman"/>
          <w:color w:val="000000"/>
          <w:sz w:val="24"/>
        </w:rPr>
        <w:t>Pasūtītājam ir tiesīgs nosūtīt vienā no šādiem veidiem:</w:t>
      </w:r>
    </w:p>
    <w:p w:rsidR="000E5AA1" w:rsidRPr="00E626DF" w:rsidRDefault="000E5AA1" w:rsidP="000E5AA1">
      <w:pPr>
        <w:pStyle w:val="NormalIndent"/>
        <w:numPr>
          <w:ilvl w:val="2"/>
          <w:numId w:val="2"/>
        </w:numPr>
        <w:spacing w:before="0" w:after="0"/>
        <w:ind w:left="1134" w:hanging="567"/>
        <w:rPr>
          <w:rFonts w:ascii="Times New Roman" w:hAnsi="Times New Roman"/>
          <w:szCs w:val="24"/>
        </w:rPr>
      </w:pPr>
      <w:r w:rsidRPr="00E626DF">
        <w:rPr>
          <w:rFonts w:ascii="Times New Roman" w:hAnsi="Times New Roman"/>
          <w:color w:val="000000"/>
          <w:szCs w:val="24"/>
        </w:rPr>
        <w:t>pa pastu uz adresi ___________________;</w:t>
      </w:r>
    </w:p>
    <w:p w:rsidR="000E5AA1" w:rsidRPr="00E626DF" w:rsidRDefault="000E5AA1" w:rsidP="000E5AA1">
      <w:pPr>
        <w:pStyle w:val="NormalIndent"/>
        <w:numPr>
          <w:ilvl w:val="2"/>
          <w:numId w:val="2"/>
        </w:numPr>
        <w:spacing w:before="0" w:after="0"/>
        <w:ind w:left="1134" w:hanging="567"/>
        <w:rPr>
          <w:rFonts w:ascii="Times New Roman" w:hAnsi="Times New Roman"/>
          <w:szCs w:val="24"/>
        </w:rPr>
      </w:pPr>
      <w:r w:rsidRPr="00E626DF">
        <w:rPr>
          <w:rFonts w:ascii="Times New Roman" w:hAnsi="Times New Roman"/>
          <w:color w:val="000000"/>
          <w:szCs w:val="24"/>
        </w:rPr>
        <w:t xml:space="preserve">elektroniski uz elektronisko </w:t>
      </w:r>
      <w:r w:rsidRPr="00E626DF">
        <w:rPr>
          <w:rFonts w:ascii="Times New Roman" w:hAnsi="Times New Roman"/>
          <w:color w:val="000000" w:themeColor="text1"/>
          <w:szCs w:val="24"/>
        </w:rPr>
        <w:t xml:space="preserve">pasta adresi: </w:t>
      </w:r>
      <w:hyperlink r:id="rId7" w:history="1">
        <w:r w:rsidRPr="00E626DF">
          <w:rPr>
            <w:rStyle w:val="Hyperlink"/>
            <w:rFonts w:ascii="Times New Roman" w:hAnsi="Times New Roman"/>
            <w:color w:val="000000" w:themeColor="text1"/>
            <w:szCs w:val="24"/>
          </w:rPr>
          <w:t>______________</w:t>
        </w:r>
      </w:hyperlink>
      <w:r w:rsidRPr="00E626DF">
        <w:rPr>
          <w:rFonts w:ascii="Times New Roman" w:hAnsi="Times New Roman"/>
          <w:color w:val="000000" w:themeColor="text1"/>
          <w:szCs w:val="24"/>
        </w:rPr>
        <w:t>.</w:t>
      </w:r>
    </w:p>
    <w:p w:rsidR="000E5AA1" w:rsidRPr="00F612D9" w:rsidRDefault="000E5AA1" w:rsidP="000E5AA1">
      <w:pPr>
        <w:pStyle w:val="NormalIndent"/>
        <w:spacing w:before="0" w:after="0"/>
        <w:ind w:left="567" w:firstLine="0"/>
        <w:rPr>
          <w:rFonts w:ascii="Times New Roman" w:hAnsi="Times New Roman"/>
          <w:szCs w:val="24"/>
        </w:rPr>
      </w:pPr>
      <w:r w:rsidRPr="00F612D9">
        <w:rPr>
          <w:rFonts w:ascii="Times New Roman" w:hAnsi="Times New Roman"/>
          <w:szCs w:val="24"/>
        </w:rPr>
        <w:t xml:space="preserve">Ja </w:t>
      </w:r>
      <w:r w:rsidRPr="00F612D9">
        <w:rPr>
          <w:rFonts w:ascii="Times New Roman" w:hAnsi="Times New Roman"/>
          <w:lang w:eastAsia="lv-LV"/>
        </w:rPr>
        <w:t>rēķins</w:t>
      </w:r>
      <w:r w:rsidRPr="00F612D9">
        <w:rPr>
          <w:rFonts w:ascii="Times New Roman" w:hAnsi="Times New Roman"/>
          <w:szCs w:val="24"/>
        </w:rPr>
        <w:t xml:space="preserve"> tiek sagatavota elektroniski </w:t>
      </w:r>
      <w:r w:rsidRPr="00F612D9">
        <w:rPr>
          <w:rFonts w:ascii="Times New Roman" w:hAnsi="Times New Roman"/>
          <w:bCs/>
          <w:szCs w:val="24"/>
          <w:shd w:val="clear" w:color="auto" w:fill="FFFFFF"/>
        </w:rPr>
        <w:t>un nav parakstīt</w:t>
      </w:r>
      <w:r w:rsidR="00F612D9" w:rsidRPr="00F612D9">
        <w:rPr>
          <w:rFonts w:ascii="Times New Roman" w:hAnsi="Times New Roman"/>
          <w:bCs/>
          <w:szCs w:val="24"/>
          <w:shd w:val="clear" w:color="auto" w:fill="FFFFFF"/>
        </w:rPr>
        <w:t>s</w:t>
      </w:r>
      <w:r w:rsidRPr="00F612D9">
        <w:rPr>
          <w:rFonts w:ascii="Times New Roman" w:hAnsi="Times New Roman"/>
          <w:bCs/>
          <w:szCs w:val="24"/>
          <w:shd w:val="clear" w:color="auto" w:fill="FFFFFF"/>
        </w:rPr>
        <w:t xml:space="preserve"> ar drošu elektronisko parakstu, </w:t>
      </w:r>
      <w:r w:rsidRPr="00F612D9">
        <w:rPr>
          <w:rFonts w:ascii="Times New Roman" w:hAnsi="Times New Roman"/>
          <w:szCs w:val="24"/>
        </w:rPr>
        <w:t>uz tās jānorāda atzīme „</w:t>
      </w:r>
      <w:r w:rsidRPr="00F612D9">
        <w:rPr>
          <w:rFonts w:ascii="Times New Roman" w:hAnsi="Times New Roman"/>
          <w:lang w:eastAsia="lv-LV"/>
        </w:rPr>
        <w:t xml:space="preserve">Rēķins </w:t>
      </w:r>
      <w:r w:rsidRPr="00F612D9">
        <w:rPr>
          <w:rFonts w:ascii="Times New Roman" w:hAnsi="Times New Roman"/>
          <w:szCs w:val="24"/>
        </w:rPr>
        <w:t>sagatavot</w:t>
      </w:r>
      <w:r w:rsidR="00F612D9" w:rsidRPr="00F612D9">
        <w:rPr>
          <w:rFonts w:ascii="Times New Roman" w:hAnsi="Times New Roman"/>
          <w:szCs w:val="24"/>
        </w:rPr>
        <w:t>s</w:t>
      </w:r>
      <w:r w:rsidRPr="00F612D9">
        <w:rPr>
          <w:rFonts w:ascii="Times New Roman" w:hAnsi="Times New Roman"/>
          <w:szCs w:val="24"/>
        </w:rPr>
        <w:t xml:space="preserve"> elektroniski un ir derīg</w:t>
      </w:r>
      <w:r w:rsidR="00F612D9" w:rsidRPr="00F612D9">
        <w:rPr>
          <w:rFonts w:ascii="Times New Roman" w:hAnsi="Times New Roman"/>
          <w:szCs w:val="24"/>
        </w:rPr>
        <w:t>s</w:t>
      </w:r>
      <w:r w:rsidRPr="00F612D9">
        <w:rPr>
          <w:rFonts w:ascii="Times New Roman" w:hAnsi="Times New Roman"/>
          <w:szCs w:val="24"/>
        </w:rPr>
        <w:t xml:space="preserve"> bez paraksta”.</w:t>
      </w:r>
    </w:p>
    <w:p w:rsidR="000E5AA1" w:rsidRPr="00E626DF" w:rsidRDefault="000E5AA1" w:rsidP="000E5AA1">
      <w:pPr>
        <w:pStyle w:val="ListParagraph"/>
        <w:numPr>
          <w:ilvl w:val="1"/>
          <w:numId w:val="2"/>
        </w:numPr>
        <w:tabs>
          <w:tab w:val="left" w:pos="567"/>
        </w:tabs>
        <w:ind w:left="567" w:hanging="567"/>
        <w:jc w:val="both"/>
      </w:pPr>
      <w:r w:rsidRPr="00E626DF">
        <w:rPr>
          <w:rFonts w:eastAsia="Calibri"/>
          <w:bCs/>
        </w:rPr>
        <w:t>Izpildītājs</w:t>
      </w:r>
      <w:r w:rsidRPr="00E626DF">
        <w:t xml:space="preserve">, sagatavojot rēķinu, tajā iekļauj informāciju par </w:t>
      </w:r>
      <w:r>
        <w:t>Pakalpojumu</w:t>
      </w:r>
      <w:r w:rsidRPr="00E626DF">
        <w:t xml:space="preserve">, cenu, </w:t>
      </w:r>
      <w:r w:rsidRPr="00E626DF">
        <w:rPr>
          <w:b/>
        </w:rPr>
        <w:t>pilnu iepirkuma nosaukumu un identifikācijas numuru, Līguma datumu un numuru, struktūrvienības kodu</w:t>
      </w:r>
      <w:r w:rsidR="00F612D9">
        <w:rPr>
          <w:b/>
        </w:rPr>
        <w:t xml:space="preserve">  - </w:t>
      </w:r>
      <w:r w:rsidR="00F612D9" w:rsidRPr="00F612D9">
        <w:rPr>
          <w:b/>
        </w:rPr>
        <w:t>99004</w:t>
      </w:r>
      <w:r w:rsidRPr="00E626DF">
        <w:t xml:space="preserve">. Ja </w:t>
      </w:r>
      <w:r w:rsidRPr="00E626DF">
        <w:rPr>
          <w:rFonts w:eastAsia="Calibri"/>
          <w:bCs/>
        </w:rPr>
        <w:t>Izpildītājs</w:t>
      </w:r>
      <w:r w:rsidRPr="00E626DF">
        <w:t xml:space="preserve"> nav iekļāvis šajā Līguma punktā noteikto informāciju rēķinā, Pasūtītājam ir tiesības prasīt </w:t>
      </w:r>
      <w:r w:rsidRPr="00E626DF">
        <w:rPr>
          <w:rFonts w:eastAsia="Calibri"/>
          <w:bCs/>
        </w:rPr>
        <w:t xml:space="preserve">Izpildītājam </w:t>
      </w:r>
      <w:r w:rsidRPr="00E626DF">
        <w:t xml:space="preserve">veikt atbilstošas korekcijas rēķinā un līdz brīdim, kamēr </w:t>
      </w:r>
      <w:r w:rsidRPr="00E626DF">
        <w:rPr>
          <w:rFonts w:eastAsia="Calibri"/>
          <w:bCs/>
        </w:rPr>
        <w:t>Izpildītājs</w:t>
      </w:r>
      <w:r w:rsidRPr="00E626DF">
        <w:t xml:space="preserve"> nav novērsis nepilnības, – neapmaksāt </w:t>
      </w:r>
      <w:r w:rsidRPr="00E626DF">
        <w:rPr>
          <w:rFonts w:eastAsia="Calibri"/>
          <w:bCs/>
        </w:rPr>
        <w:t xml:space="preserve">Izpildītājam </w:t>
      </w:r>
      <w:r w:rsidRPr="00E626DF">
        <w:t xml:space="preserve">pienākošo summu. </w:t>
      </w:r>
    </w:p>
    <w:p w:rsidR="006B6B5A" w:rsidRPr="00A44621" w:rsidRDefault="006B6B5A" w:rsidP="000E5AA1">
      <w:pPr>
        <w:shd w:val="clear" w:color="auto" w:fill="FFFFFF"/>
        <w:suppressAutoHyphens/>
        <w:rPr>
          <w:b/>
        </w:rPr>
      </w:pPr>
    </w:p>
    <w:p w:rsidR="006B6B5A" w:rsidRPr="00A44621" w:rsidRDefault="006B6B5A" w:rsidP="006B6B5A">
      <w:pPr>
        <w:numPr>
          <w:ilvl w:val="0"/>
          <w:numId w:val="1"/>
        </w:numPr>
        <w:jc w:val="center"/>
        <w:rPr>
          <w:b/>
        </w:rPr>
      </w:pPr>
      <w:r w:rsidRPr="00A44621">
        <w:rPr>
          <w:b/>
        </w:rPr>
        <w:t>Izpildītāja tiesības un pienākumi</w:t>
      </w:r>
    </w:p>
    <w:p w:rsidR="006B6B5A" w:rsidRPr="00A44621" w:rsidRDefault="006B6B5A" w:rsidP="006B6B5A">
      <w:pPr>
        <w:numPr>
          <w:ilvl w:val="1"/>
          <w:numId w:val="1"/>
        </w:numPr>
        <w:tabs>
          <w:tab w:val="num" w:pos="567"/>
        </w:tabs>
        <w:ind w:left="567" w:hanging="567"/>
        <w:jc w:val="both"/>
      </w:pPr>
      <w:r w:rsidRPr="00A44621">
        <w:t xml:space="preserve">Izpildītājs ir atbildīgs par savu Līguma saistību savlaicīgu un kvalitatīvu izpildi. </w:t>
      </w:r>
    </w:p>
    <w:p w:rsidR="006B6B5A" w:rsidRPr="00A44621" w:rsidRDefault="006B6B5A" w:rsidP="006B6B5A">
      <w:pPr>
        <w:numPr>
          <w:ilvl w:val="1"/>
          <w:numId w:val="1"/>
        </w:numPr>
        <w:tabs>
          <w:tab w:val="num" w:pos="567"/>
        </w:tabs>
        <w:ind w:left="567" w:hanging="567"/>
        <w:jc w:val="both"/>
      </w:pPr>
      <w:r w:rsidRPr="00A44621">
        <w:t>Izpildītājs apliecina, ka pilnībā pārzina Pakalpojuma saturu un apjomu, ir tiesīgs veikt Pakalpojumus atbilstoši Līguma noteikumiem.</w:t>
      </w:r>
    </w:p>
    <w:p w:rsidR="006B6B5A" w:rsidRPr="00A44621" w:rsidRDefault="006B6B5A" w:rsidP="006B6B5A">
      <w:pPr>
        <w:numPr>
          <w:ilvl w:val="1"/>
          <w:numId w:val="1"/>
        </w:numPr>
        <w:tabs>
          <w:tab w:val="num" w:pos="567"/>
        </w:tabs>
        <w:ind w:hanging="792"/>
        <w:jc w:val="both"/>
      </w:pPr>
      <w:r w:rsidRPr="00A44621">
        <w:t>Izpildītājs apņemas:</w:t>
      </w:r>
    </w:p>
    <w:p w:rsidR="006B6B5A" w:rsidRPr="00A44621" w:rsidRDefault="006B6B5A" w:rsidP="006B6B5A">
      <w:pPr>
        <w:numPr>
          <w:ilvl w:val="2"/>
          <w:numId w:val="1"/>
        </w:numPr>
        <w:tabs>
          <w:tab w:val="num" w:pos="1134"/>
        </w:tabs>
        <w:ind w:left="1134" w:hanging="567"/>
        <w:jc w:val="both"/>
      </w:pPr>
      <w:r w:rsidRPr="00A44621">
        <w:t>nodrošināt Pakalpojumu izpildi atbilstoši Latvijas Republikas normatīvo aktu prasībām;</w:t>
      </w:r>
    </w:p>
    <w:p w:rsidR="006B6B5A" w:rsidRPr="00A44621" w:rsidRDefault="006B6B5A" w:rsidP="006B6B5A">
      <w:pPr>
        <w:numPr>
          <w:ilvl w:val="2"/>
          <w:numId w:val="1"/>
        </w:numPr>
        <w:tabs>
          <w:tab w:val="num" w:pos="1134"/>
        </w:tabs>
        <w:ind w:left="1134" w:hanging="567"/>
        <w:jc w:val="both"/>
      </w:pPr>
      <w:r w:rsidRPr="00A44621">
        <w:t xml:space="preserve"> Pakalpojuma izpildē izmantot savu kvalificētu darbaspēku,</w:t>
      </w:r>
      <w:r w:rsidR="00C611A3">
        <w:t xml:space="preserve"> ko Izpildītājs norādījis iepirkuma dokumentācijā un kuru kvalifikāciju vērtējusi pasūtītāja Iepirkuma komisija,</w:t>
      </w:r>
      <w:r w:rsidRPr="00A44621">
        <w:t xml:space="preserve"> sertificētus materiālus, tehniku, darbarīkus, transportu un citus Pakalpojuma izpildē nepieciešamos resursus;</w:t>
      </w:r>
    </w:p>
    <w:p w:rsidR="006B6B5A" w:rsidRPr="00A44621" w:rsidRDefault="006B6B5A" w:rsidP="006B6B5A">
      <w:pPr>
        <w:numPr>
          <w:ilvl w:val="2"/>
          <w:numId w:val="1"/>
        </w:numPr>
        <w:tabs>
          <w:tab w:val="num" w:pos="1134"/>
        </w:tabs>
        <w:ind w:left="1134" w:hanging="567"/>
        <w:jc w:val="both"/>
      </w:pPr>
      <w:r w:rsidRPr="00A44621">
        <w:t>uzņemties pilnu atbildību par Pakalpojumu izpildē iesaistīto personu rīcību kā par savu;</w:t>
      </w:r>
    </w:p>
    <w:p w:rsidR="006B6B5A" w:rsidRPr="00A44621" w:rsidRDefault="006B6B5A" w:rsidP="006B6B5A">
      <w:pPr>
        <w:numPr>
          <w:ilvl w:val="2"/>
          <w:numId w:val="1"/>
        </w:numPr>
        <w:tabs>
          <w:tab w:val="num" w:pos="1134"/>
        </w:tabs>
        <w:ind w:left="1134" w:hanging="567"/>
        <w:jc w:val="both"/>
      </w:pPr>
      <w:r w:rsidRPr="00A44621">
        <w:lastRenderedPageBreak/>
        <w:t>veikt visus nepieciešamos drošības pasākumus, kas saistīti ar Pakalpojuma veikšanu, lai garantētu Objekta apmeklētāju un darbinieku drošību;</w:t>
      </w:r>
    </w:p>
    <w:p w:rsidR="006B6B5A" w:rsidRDefault="006B6B5A" w:rsidP="006B6B5A">
      <w:pPr>
        <w:numPr>
          <w:ilvl w:val="2"/>
          <w:numId w:val="1"/>
        </w:numPr>
        <w:tabs>
          <w:tab w:val="num" w:pos="1134"/>
        </w:tabs>
        <w:ind w:left="1134" w:hanging="567"/>
        <w:jc w:val="both"/>
      </w:pPr>
      <w:r w:rsidRPr="00A44621">
        <w:t>neradīt bojājumus Objektam vai Pasūtītāja mantai, bet gadījumā, ja šajā punktā minētie bojājumi nodarīti, nekavējoties tos novērst par saviem līdzekļiem un atlīdzināt Pasūtītājam zaudējumus;</w:t>
      </w:r>
    </w:p>
    <w:p w:rsidR="00C611A3" w:rsidRPr="00425A84" w:rsidRDefault="00C611A3" w:rsidP="00425A84">
      <w:pPr>
        <w:numPr>
          <w:ilvl w:val="2"/>
          <w:numId w:val="1"/>
        </w:numPr>
        <w:tabs>
          <w:tab w:val="num" w:pos="1134"/>
        </w:tabs>
        <w:ind w:left="1134" w:hanging="567"/>
        <w:jc w:val="both"/>
        <w:rPr>
          <w:b/>
        </w:rPr>
      </w:pPr>
      <w:r>
        <w:t xml:space="preserve">reizi mēnesī, līdz attiecīgā mēneša 10.datumam, iesniegt Pasūtītājam progresa ziņojumu </w:t>
      </w:r>
      <w:r w:rsidR="00F612D9" w:rsidRPr="00F612D9">
        <w:t>(nosūtot to uz Līguma 6.4. punktā norādītās pasūtītāja kontaktpersonas e-pasta adresi)</w:t>
      </w:r>
      <w:r w:rsidR="00F612D9">
        <w:t xml:space="preserve"> </w:t>
      </w:r>
      <w:r>
        <w:t xml:space="preserve">par </w:t>
      </w:r>
      <w:r w:rsidRPr="00C611A3">
        <w:t xml:space="preserve">iepriekšējo kalendāra mēnesi. Progresa ziņojumā ietver </w:t>
      </w:r>
      <w:r>
        <w:t>Līguma</w:t>
      </w:r>
      <w:r w:rsidRPr="00C611A3">
        <w:t xml:space="preserve"> aktivitāšu un sasniegto rezultātu kopsavilkumu, identificējot arī </w:t>
      </w:r>
      <w:r>
        <w:t>Līguma</w:t>
      </w:r>
      <w:r w:rsidRPr="00C611A3">
        <w:t xml:space="preserve"> konstatētās problēmas un piedāvātos risinājumus</w:t>
      </w:r>
      <w:r>
        <w:t xml:space="preserve"> (ja tādi ir)</w:t>
      </w:r>
      <w:r w:rsidRPr="00C611A3">
        <w:t xml:space="preserve">, nākamajā mēnesī paredzēto </w:t>
      </w:r>
      <w:r>
        <w:t>Pakalpojuma</w:t>
      </w:r>
      <w:r w:rsidRPr="00C611A3">
        <w:t xml:space="preserve"> aprakstu, saņemtos saskaņojumus, ja tādi nepieciešami</w:t>
      </w:r>
      <w:r>
        <w:t xml:space="preserve"> un ir bijuši</w:t>
      </w:r>
      <w:r w:rsidRPr="00C611A3">
        <w:t xml:space="preserve">, notikušās sanāksmes, apmeklētību, iesniegtās prasības, pieņemtos lēmumus, Pasūtītāja neizdarītos uzdevumus, pretenzijas un strīdus jautājumus - kavējumi, finanses u.c., problēmas, kas radušās Līguma izpildes gaitā, objektīva analīze un ieteicamie risinājumi, ieteikumi, kā pārvarēt neparedzētus apstākļus, kuri varētu ietekmēt </w:t>
      </w:r>
      <w:r w:rsidR="00425A84">
        <w:t>Pakalpojuma</w:t>
      </w:r>
      <w:r w:rsidRPr="00C611A3">
        <w:t xml:space="preserve"> izpildi vai kvalitāti</w:t>
      </w:r>
      <w:r w:rsidR="00425A84">
        <w:t>;</w:t>
      </w:r>
    </w:p>
    <w:p w:rsidR="006B6B5A" w:rsidRPr="00A44621" w:rsidRDefault="00425A84" w:rsidP="006B6B5A">
      <w:pPr>
        <w:numPr>
          <w:ilvl w:val="2"/>
          <w:numId w:val="1"/>
        </w:numPr>
        <w:tabs>
          <w:tab w:val="num" w:pos="1134"/>
        </w:tabs>
        <w:ind w:left="1134" w:hanging="567"/>
        <w:jc w:val="both"/>
      </w:pPr>
      <w:r>
        <w:t xml:space="preserve">ja Pasūtītājam radusies nepieciešamība pēc papildus informācijas starp progresa ziņojumiem, tad </w:t>
      </w:r>
      <w:r w:rsidR="006B6B5A" w:rsidRPr="00A44621">
        <w:t xml:space="preserve">ne vēlāk kā </w:t>
      </w:r>
      <w:r w:rsidR="00C611A3">
        <w:t>1 (</w:t>
      </w:r>
      <w:r w:rsidR="006B6B5A" w:rsidRPr="00A44621">
        <w:t>vienas</w:t>
      </w:r>
      <w:r w:rsidR="00C611A3">
        <w:t>)</w:t>
      </w:r>
      <w:r w:rsidR="006B6B5A" w:rsidRPr="00A44621">
        <w:t xml:space="preserve"> darba dienas laikā pēc Pasūtītāja pieprasījuma sniegt Pasūtītājam informāciju par Pakalpojuma izpildes gaitu un norisi;</w:t>
      </w:r>
    </w:p>
    <w:p w:rsidR="006B6B5A" w:rsidRPr="00A44621" w:rsidRDefault="006B6B5A" w:rsidP="006B6B5A">
      <w:pPr>
        <w:numPr>
          <w:ilvl w:val="2"/>
          <w:numId w:val="1"/>
        </w:numPr>
        <w:tabs>
          <w:tab w:val="num" w:pos="1134"/>
        </w:tabs>
        <w:ind w:left="1134" w:hanging="567"/>
        <w:jc w:val="both"/>
      </w:pPr>
      <w:r w:rsidRPr="00A44621">
        <w:rPr>
          <w:color w:val="000000"/>
        </w:rPr>
        <w:t xml:space="preserve">par visiem apstākļiem, kas </w:t>
      </w:r>
      <w:r w:rsidRPr="00A44621">
        <w:t xml:space="preserve">radušies neatkarīgi no Izpildītāja, </w:t>
      </w:r>
      <w:r w:rsidRPr="00A44621">
        <w:rPr>
          <w:color w:val="000000"/>
        </w:rPr>
        <w:t xml:space="preserve">ietekmē </w:t>
      </w:r>
      <w:r w:rsidR="00425A84">
        <w:rPr>
          <w:color w:val="000000"/>
        </w:rPr>
        <w:t>Pakalpojuma</w:t>
      </w:r>
      <w:r w:rsidRPr="00A44621">
        <w:rPr>
          <w:color w:val="000000"/>
        </w:rPr>
        <w:t xml:space="preserve"> izpildi un/vai kavē </w:t>
      </w:r>
      <w:r w:rsidR="00425A84">
        <w:rPr>
          <w:color w:val="000000"/>
        </w:rPr>
        <w:t>Pakalpojuma</w:t>
      </w:r>
      <w:r w:rsidRPr="00A44621">
        <w:rPr>
          <w:color w:val="000000"/>
        </w:rPr>
        <w:t xml:space="preserve"> pabeigšanu nolīgtajā termiņā, Izpildītājs rakstiski informē Pasūtītāju 3 (trīs) darba dienu laikā no minēto apstākļu rašanās dienas;</w:t>
      </w:r>
    </w:p>
    <w:p w:rsidR="006B6B5A" w:rsidRPr="00A44621" w:rsidRDefault="006B6B5A" w:rsidP="006B6B5A">
      <w:pPr>
        <w:numPr>
          <w:ilvl w:val="2"/>
          <w:numId w:val="1"/>
        </w:numPr>
        <w:tabs>
          <w:tab w:val="num" w:pos="1134"/>
        </w:tabs>
        <w:ind w:left="1134" w:hanging="567"/>
        <w:jc w:val="both"/>
      </w:pPr>
      <w:r w:rsidRPr="00A44621">
        <w:t>savlaicīgi informēt Pasūtītāju par iespējamiem gadījumiem, kas varētu negatīvi ietekmēt Pakalpojuma kvalitāti, un kopā ar Pasūtītāja pilnvarotu pārstāvi (</w:t>
      </w:r>
      <w:r w:rsidRPr="007D77A6">
        <w:t>Līguma 6.4.punkts</w:t>
      </w:r>
      <w:r w:rsidRPr="00A44621">
        <w:t xml:space="preserve">) sagatavot priekšlikumus, kā izvairīties no šādu iespējamo gadījumu radītajām sekām vai kā tās samazināt; </w:t>
      </w:r>
    </w:p>
    <w:p w:rsidR="00C511F2" w:rsidRPr="00C511F2" w:rsidRDefault="006B6B5A" w:rsidP="006B6B5A">
      <w:pPr>
        <w:numPr>
          <w:ilvl w:val="2"/>
          <w:numId w:val="1"/>
        </w:numPr>
        <w:tabs>
          <w:tab w:val="num" w:pos="1134"/>
        </w:tabs>
        <w:ind w:left="1134" w:hanging="567"/>
        <w:jc w:val="both"/>
      </w:pPr>
      <w:r w:rsidRPr="00425A84">
        <w:t>Trūkumu akta sastādīšanas gadījumā ar savu darbaspēku, materiāliem, darbarīkiem, transportu, citiem Pakalpojuma trūkumu novēršanai nepieciešamajiem resursiem par saviem līdzekļiem novērst Pasūtītāja konstatētos Pakalpojuma trūkumus</w:t>
      </w:r>
      <w:r w:rsidRPr="00425A84">
        <w:rPr>
          <w:bCs/>
        </w:rPr>
        <w:t>, izņemot gadījumus, ja Pakalpojumu trūkumi ir radušies trešo personu vai Pasūtītāja darbību, kas nav atkarīgas no Izpildītāja, rezultātā</w:t>
      </w:r>
      <w:r w:rsidR="00C511F2">
        <w:rPr>
          <w:bCs/>
        </w:rPr>
        <w:t>;</w:t>
      </w:r>
    </w:p>
    <w:p w:rsidR="006B6B5A" w:rsidRPr="00425A84" w:rsidRDefault="00C511F2" w:rsidP="006B6B5A">
      <w:pPr>
        <w:numPr>
          <w:ilvl w:val="2"/>
          <w:numId w:val="1"/>
        </w:numPr>
        <w:tabs>
          <w:tab w:val="num" w:pos="1134"/>
        </w:tabs>
        <w:ind w:left="1134" w:hanging="567"/>
        <w:jc w:val="both"/>
      </w:pPr>
      <w:r>
        <w:rPr>
          <w:bCs/>
        </w:rPr>
        <w:t>veikt Objekta/Objektu apskati uz vietas, ja Pasūtītājs apskati ir noteicis par obligātu, vai Izpildītājam tāda ir nepieciešama, lai kvalitatīvi izpildītu Pakalpojumu. Ja Objekta/Objektu apskate ir nepieciešama Izpildītājam, tad Izpildītājam ir pienākums savlaicīgi, vismaz 3 (trīs) darba dienas iepriekš sazināties ar Pasūtītāja pārstāvi, kas norādīts Līguma 6.4.punktā un vienoties par Objekta/Objektu apskates laiku.</w:t>
      </w:r>
    </w:p>
    <w:p w:rsidR="006B6B5A" w:rsidRPr="00A44621" w:rsidRDefault="006B6B5A" w:rsidP="006B6B5A">
      <w:pPr>
        <w:numPr>
          <w:ilvl w:val="1"/>
          <w:numId w:val="1"/>
        </w:numPr>
        <w:tabs>
          <w:tab w:val="num" w:pos="567"/>
        </w:tabs>
        <w:ind w:left="567" w:hanging="567"/>
        <w:jc w:val="both"/>
      </w:pPr>
      <w:r w:rsidRPr="00A44621">
        <w:t>Izpildītājs atbild par darbībām, kas iepriekš nav saskaņotas ar Pasūtītāju un no tā izrietošajām sekām, kā arī par Pakalpojuma norises gaitu un ar to saistīto darbību likumīgu izpildi.</w:t>
      </w:r>
    </w:p>
    <w:p w:rsidR="006B6B5A" w:rsidRPr="00A44621" w:rsidRDefault="006B6B5A" w:rsidP="006B6B5A">
      <w:pPr>
        <w:numPr>
          <w:ilvl w:val="1"/>
          <w:numId w:val="1"/>
        </w:numPr>
        <w:tabs>
          <w:tab w:val="num" w:pos="567"/>
        </w:tabs>
        <w:ind w:left="567" w:hanging="567"/>
        <w:jc w:val="both"/>
      </w:pPr>
      <w:r w:rsidRPr="00A44621">
        <w:t xml:space="preserve">Izpildītājs Pakalpojuma veikšanas laikā nodrošina tīrību un kārtību Objektā. </w:t>
      </w:r>
    </w:p>
    <w:p w:rsidR="006B6B5A" w:rsidRPr="00A44621" w:rsidRDefault="006B6B5A" w:rsidP="006B6B5A">
      <w:pPr>
        <w:ind w:left="567"/>
      </w:pPr>
    </w:p>
    <w:p w:rsidR="006B6B5A" w:rsidRPr="00A44621" w:rsidRDefault="006B6B5A" w:rsidP="006B6B5A">
      <w:pPr>
        <w:numPr>
          <w:ilvl w:val="0"/>
          <w:numId w:val="1"/>
        </w:numPr>
        <w:jc w:val="center"/>
        <w:rPr>
          <w:b/>
        </w:rPr>
      </w:pPr>
      <w:r w:rsidRPr="00A44621">
        <w:rPr>
          <w:b/>
        </w:rPr>
        <w:t>Pasūtītāja tiesības un pienākumi</w:t>
      </w:r>
    </w:p>
    <w:p w:rsidR="006B6B5A" w:rsidRPr="00A44621" w:rsidRDefault="006B6B5A" w:rsidP="006B6B5A">
      <w:pPr>
        <w:numPr>
          <w:ilvl w:val="1"/>
          <w:numId w:val="1"/>
        </w:numPr>
        <w:tabs>
          <w:tab w:val="num" w:pos="567"/>
        </w:tabs>
        <w:ind w:left="567" w:hanging="567"/>
        <w:jc w:val="both"/>
      </w:pPr>
      <w:r w:rsidRPr="00A44621">
        <w:t xml:space="preserve">Pasūtītājam ir tiesības izvirzīt Izpildītājam pamatotas pretenzijas par Pakalpojuma kvalitāti un Pakalpojuma trūkumiem saskaņā ar Līguma noteikumiem. </w:t>
      </w:r>
    </w:p>
    <w:p w:rsidR="006B6B5A" w:rsidRPr="00A44621" w:rsidRDefault="006B6B5A" w:rsidP="006B6B5A">
      <w:pPr>
        <w:numPr>
          <w:ilvl w:val="1"/>
          <w:numId w:val="1"/>
        </w:numPr>
        <w:tabs>
          <w:tab w:val="num" w:pos="567"/>
        </w:tabs>
        <w:ind w:left="567" w:hanging="567"/>
        <w:jc w:val="both"/>
      </w:pPr>
      <w:r w:rsidRPr="00A44621">
        <w:t>Pasūtītājs ir atbildīgs par savu Līguma saistību kvalitatīvu un savlaicīgu izpildi.</w:t>
      </w:r>
    </w:p>
    <w:p w:rsidR="006B6B5A" w:rsidRPr="00A44621" w:rsidRDefault="006B6B5A" w:rsidP="006B6B5A">
      <w:pPr>
        <w:numPr>
          <w:ilvl w:val="1"/>
          <w:numId w:val="1"/>
        </w:numPr>
        <w:tabs>
          <w:tab w:val="num" w:pos="567"/>
        </w:tabs>
        <w:ind w:left="567" w:hanging="567"/>
        <w:jc w:val="both"/>
      </w:pPr>
      <w:r w:rsidRPr="00A44621">
        <w:t>Pasūtītājs neatbild par Izpildītāja pieļautajām kļūdām un nenes materiālo atbildību (neapmaksā) par neiekļautajām Pakalpojuma izpildei nepieciešamajām papildus izmaksām. Šajā punktā minētās izmaksas sedz Izpildītājs.</w:t>
      </w:r>
    </w:p>
    <w:p w:rsidR="006B6B5A" w:rsidRPr="00A44621" w:rsidRDefault="006B6B5A" w:rsidP="006B6B5A">
      <w:pPr>
        <w:numPr>
          <w:ilvl w:val="1"/>
          <w:numId w:val="1"/>
        </w:numPr>
        <w:tabs>
          <w:tab w:val="num" w:pos="567"/>
        </w:tabs>
        <w:ind w:left="567" w:hanging="567"/>
        <w:jc w:val="both"/>
      </w:pPr>
      <w:r w:rsidRPr="00A44621">
        <w:t>Par Līguma izpildes kontroli atbildīgā Pasūtītāja kontaktpersona ir ________________, tālruņa numurs: ________________, e-pasts:</w:t>
      </w:r>
      <w:r w:rsidR="00F612D9">
        <w:t xml:space="preserve"> ______________</w:t>
      </w:r>
      <w:r w:rsidRPr="00A44621">
        <w:t>.</w:t>
      </w:r>
    </w:p>
    <w:p w:rsidR="006B6B5A" w:rsidRDefault="006B6B5A" w:rsidP="006B6B5A">
      <w:pPr>
        <w:numPr>
          <w:ilvl w:val="1"/>
          <w:numId w:val="1"/>
        </w:numPr>
        <w:tabs>
          <w:tab w:val="num" w:pos="567"/>
        </w:tabs>
        <w:ind w:left="567" w:hanging="567"/>
        <w:jc w:val="both"/>
      </w:pPr>
      <w:r w:rsidRPr="00A44621">
        <w:lastRenderedPageBreak/>
        <w:t>Līguma 6.4.punktā noteiktajai personai ir tiesības Pasūtītāja vārdā dot norādījumus Izpildītājam Pakalpojuma izpildē, parakstīt Līgumā noteiktos aktus, kā arī pieprasīt no Izpildītāja informāciju par Pakalpojuma izpildes gaitu un norisi.</w:t>
      </w:r>
    </w:p>
    <w:p w:rsidR="000D6E41" w:rsidRDefault="000D6E41" w:rsidP="006B6B5A">
      <w:pPr>
        <w:numPr>
          <w:ilvl w:val="1"/>
          <w:numId w:val="1"/>
        </w:numPr>
        <w:tabs>
          <w:tab w:val="num" w:pos="567"/>
        </w:tabs>
        <w:ind w:left="567" w:hanging="567"/>
        <w:jc w:val="both"/>
      </w:pPr>
      <w:r>
        <w:t>P</w:t>
      </w:r>
      <w:r w:rsidRPr="000D6E41">
        <w:t xml:space="preserve">irms Pakalpojuma izpildes sākuma nodrošināt </w:t>
      </w:r>
      <w:r>
        <w:t>Izpildītāju</w:t>
      </w:r>
      <w:r w:rsidRPr="000D6E41">
        <w:t xml:space="preserve"> ar Pakalpojuma izpildei nepieciešamo informāciju</w:t>
      </w:r>
      <w:r>
        <w:t>.</w:t>
      </w:r>
    </w:p>
    <w:p w:rsidR="006B6B5A" w:rsidRDefault="000D6E41" w:rsidP="006B6B5A">
      <w:pPr>
        <w:numPr>
          <w:ilvl w:val="1"/>
          <w:numId w:val="1"/>
        </w:numPr>
        <w:tabs>
          <w:tab w:val="num" w:pos="567"/>
        </w:tabs>
        <w:ind w:left="567" w:hanging="567"/>
        <w:jc w:val="both"/>
      </w:pPr>
      <w:r>
        <w:t>S</w:t>
      </w:r>
      <w:r w:rsidRPr="000D6E41">
        <w:t xml:space="preserve">avlaicīgi un pilnā apjomā apmaksāt Pakalpojuma izpildi saskaņā ar </w:t>
      </w:r>
      <w:r>
        <w:t>Līguma</w:t>
      </w:r>
      <w:r w:rsidRPr="000D6E41">
        <w:t xml:space="preserve"> noteikumiem</w:t>
      </w:r>
      <w:r>
        <w:t>.</w:t>
      </w:r>
    </w:p>
    <w:p w:rsidR="00CA704B" w:rsidRDefault="00CA704B" w:rsidP="006B6B5A">
      <w:pPr>
        <w:numPr>
          <w:ilvl w:val="1"/>
          <w:numId w:val="1"/>
        </w:numPr>
        <w:tabs>
          <w:tab w:val="num" w:pos="567"/>
        </w:tabs>
        <w:ind w:left="567" w:hanging="567"/>
        <w:jc w:val="both"/>
      </w:pPr>
      <w:r>
        <w:t>Nodrošināt Objekta/Objektu apskati klātienē, ja Izpildītājs tādu ir lūdzis vai Pasūtītājs pats tādu ir noteicis par obligātu.</w:t>
      </w:r>
    </w:p>
    <w:p w:rsidR="000D6E41" w:rsidRPr="00A44621" w:rsidRDefault="000D6E41" w:rsidP="000D6E41">
      <w:pPr>
        <w:ind w:left="567"/>
        <w:jc w:val="both"/>
      </w:pPr>
    </w:p>
    <w:p w:rsidR="006B6B5A" w:rsidRPr="00431193" w:rsidRDefault="006B6B5A" w:rsidP="006B6B5A">
      <w:pPr>
        <w:numPr>
          <w:ilvl w:val="0"/>
          <w:numId w:val="1"/>
        </w:numPr>
        <w:tabs>
          <w:tab w:val="left" w:pos="720"/>
        </w:tabs>
        <w:autoSpaceDN w:val="0"/>
        <w:ind w:right="-96"/>
        <w:jc w:val="center"/>
        <w:rPr>
          <w:b/>
          <w:bCs/>
        </w:rPr>
      </w:pPr>
      <w:r w:rsidRPr="00431193">
        <w:rPr>
          <w:b/>
          <w:bCs/>
        </w:rPr>
        <w:t>Izmaiņas līgumā</w:t>
      </w:r>
    </w:p>
    <w:p w:rsidR="006B6B5A" w:rsidRPr="00A44621" w:rsidRDefault="006B6B5A" w:rsidP="006B6B5A">
      <w:pPr>
        <w:numPr>
          <w:ilvl w:val="1"/>
          <w:numId w:val="1"/>
        </w:numPr>
        <w:autoSpaceDN w:val="0"/>
        <w:ind w:right="-96"/>
        <w:jc w:val="both"/>
        <w:rPr>
          <w:bCs/>
        </w:rPr>
      </w:pPr>
      <w:r w:rsidRPr="00A44621">
        <w:rPr>
          <w:bCs/>
        </w:rPr>
        <w:t xml:space="preserve">Puses, savstarpēji vienojoties, ir tiesīgas izdarīt izmaiņas Līgumā, ievērojot Publisko iepirkumu likuma 61. pantā noteikto kārtību attiecībā uz grozījumu veikšanu. Ikviena Līguma izmaiņa tiek noformēta </w:t>
      </w:r>
      <w:proofErr w:type="spellStart"/>
      <w:r w:rsidRPr="00A44621">
        <w:rPr>
          <w:bCs/>
        </w:rPr>
        <w:t>rakstveidā</w:t>
      </w:r>
      <w:proofErr w:type="spellEnd"/>
      <w:r w:rsidRPr="00A44621">
        <w:rPr>
          <w:bCs/>
        </w:rPr>
        <w:t xml:space="preserve"> un abu Pušu parakstīta. Jebkuras izmaiņas vai papildinājumi Līgumā kļūst par šī Līguma neatņemamu sastāvdaļu.</w:t>
      </w:r>
    </w:p>
    <w:p w:rsidR="006B6B5A" w:rsidRPr="00A44621" w:rsidRDefault="006B6B5A" w:rsidP="006B6B5A">
      <w:pPr>
        <w:numPr>
          <w:ilvl w:val="1"/>
          <w:numId w:val="1"/>
        </w:numPr>
        <w:autoSpaceDN w:val="0"/>
        <w:ind w:right="-96"/>
        <w:jc w:val="both"/>
        <w:rPr>
          <w:bCs/>
        </w:rPr>
      </w:pPr>
      <w:r w:rsidRPr="00A44621">
        <w:rPr>
          <w:bCs/>
        </w:rPr>
        <w:t>Ir pieļaujami tikai Līguma nebūtiski grozījumi. Būtiskus grozījumus drīkst izdarīt tikai Līguma 7.3.punktā minētajos gadījumos.</w:t>
      </w:r>
    </w:p>
    <w:p w:rsidR="006B6B5A" w:rsidRPr="00A44621" w:rsidRDefault="006B6B5A" w:rsidP="006B6B5A">
      <w:pPr>
        <w:numPr>
          <w:ilvl w:val="1"/>
          <w:numId w:val="1"/>
        </w:numPr>
        <w:autoSpaceDN w:val="0"/>
        <w:ind w:right="-96"/>
        <w:jc w:val="both"/>
        <w:rPr>
          <w:bCs/>
        </w:rPr>
      </w:pPr>
      <w:r w:rsidRPr="00A44621">
        <w:rPr>
          <w:bCs/>
        </w:rPr>
        <w:t>Būtiski Līguma grozījumi ir pieļaujami jebkurā no šādiem gadījumiem:</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ievērojot Līguma 7.5.punktu un ar to saistītos punktus,</w:t>
      </w:r>
      <w:r w:rsidR="00CA704B">
        <w:rPr>
          <w:bCs/>
        </w:rPr>
        <w:t xml:space="preserve"> ja</w:t>
      </w:r>
      <w:r w:rsidRPr="00A44621">
        <w:rPr>
          <w:bCs/>
        </w:rPr>
        <w:t xml:space="preserve"> paredzēts veikt Pakalpojuma izpildes laikā papildus darbus</w:t>
      </w:r>
      <w:r w:rsidR="00CA704B">
        <w:rPr>
          <w:bCs/>
        </w:rPr>
        <w:t>, t.i., papildus Pakalpojumu</w:t>
      </w:r>
      <w:r w:rsidRPr="00A44621">
        <w:rPr>
          <w:bCs/>
        </w:rPr>
        <w:t>.</w:t>
      </w:r>
      <w:r w:rsidR="00CA704B">
        <w:rPr>
          <w:bCs/>
        </w:rPr>
        <w:t xml:space="preserve"> Pasūtītājs ir tiesīgs Līguma darbības laikā pievienot Līguma 1.1.punktā norādītajiem Objektiem vēl kādu Objektu/Objektus.</w:t>
      </w:r>
      <w:r w:rsidRPr="00A44621">
        <w:rPr>
          <w:bCs/>
        </w:rPr>
        <w:t xml:space="preserve"> Šajā sadaļā atrunāto izmaiņu maksimālais </w:t>
      </w:r>
      <w:r w:rsidR="00CA704B">
        <w:rPr>
          <w:bCs/>
        </w:rPr>
        <w:t xml:space="preserve">summārais </w:t>
      </w:r>
      <w:r w:rsidRPr="00A44621">
        <w:rPr>
          <w:bCs/>
        </w:rPr>
        <w:t xml:space="preserve">apjoms nedrīkst pārsniegt </w:t>
      </w:r>
      <w:r w:rsidR="00CA704B">
        <w:rPr>
          <w:bCs/>
        </w:rPr>
        <w:t>1</w:t>
      </w:r>
      <w:r w:rsidRPr="00A44621">
        <w:rPr>
          <w:bCs/>
        </w:rPr>
        <w:t>0% no Līgum</w:t>
      </w:r>
      <w:r w:rsidR="00CA704B">
        <w:rPr>
          <w:bCs/>
        </w:rPr>
        <w:t>cenas</w:t>
      </w:r>
      <w:r w:rsidRPr="00A44621">
        <w:rPr>
          <w:bCs/>
        </w:rPr>
        <w:t>;</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nepieciešams pagarināt Līguma darbības termiņu, ievērojot Līguma nosacījumus;</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Izpildītāju aizstāj ar citu atbilstoši komerctiesību jomas normatīvo aktu noteikumiem par komersantu reorganizāciju un uzņēmuma pāreju. Šādā gadījumā nepieciešama otra Līdzēja piekrišana. Saistību nodošana nedrīkst apdraudēt Līguma izpildes termiņu un grozīt Līguma summu.</w:t>
      </w:r>
    </w:p>
    <w:p w:rsidR="006B6B5A" w:rsidRPr="00A44621" w:rsidRDefault="006B6B5A" w:rsidP="006B6B5A">
      <w:pPr>
        <w:numPr>
          <w:ilvl w:val="1"/>
          <w:numId w:val="1"/>
        </w:numPr>
        <w:autoSpaceDN w:val="0"/>
        <w:ind w:right="-96"/>
        <w:jc w:val="both"/>
        <w:rPr>
          <w:bCs/>
        </w:rPr>
      </w:pPr>
      <w:r w:rsidRPr="00A44621">
        <w:rPr>
          <w:bCs/>
        </w:rPr>
        <w:t>Izpildītājs nav tiesīgs veikt patvaļīgu darbu</w:t>
      </w:r>
      <w:r w:rsidR="00CA704B">
        <w:rPr>
          <w:bCs/>
        </w:rPr>
        <w:t xml:space="preserve"> Pakalpojuma izpildes laikā</w:t>
      </w:r>
      <w:r w:rsidRPr="00A44621">
        <w:rPr>
          <w:bCs/>
        </w:rPr>
        <w:t xml:space="preserve"> vai to apjomu maiņu. Gadījumā, ja tas ir nepieciešams, Izpildītājs iesniedz Pasūtītājam aprakstu par nepieciešamajām izmaiņām Līgumā, norādot to ietekmi uz Līguma nosacījumiem. Ja Pasūtītājs atzīst Izpildītāja prasījumu par pamatotu, ievērojot Publisko iepirkumu likuma noteiktās tiesību normas attiecībā uz iepirkuma līguma grozīšanu, tiek sagatavotas izmaiņas Līgumā, kas stājas spēkā pēc abpusējas to parakstīšanas un kļūst par neatņemamu šī Līguma sastāvdaļu. </w:t>
      </w:r>
    </w:p>
    <w:p w:rsidR="006B6B5A" w:rsidRPr="00A44621" w:rsidRDefault="006B6B5A" w:rsidP="006B6B5A">
      <w:pPr>
        <w:numPr>
          <w:ilvl w:val="1"/>
          <w:numId w:val="1"/>
        </w:numPr>
        <w:autoSpaceDN w:val="0"/>
        <w:ind w:right="-96"/>
        <w:jc w:val="both"/>
        <w:rPr>
          <w:bCs/>
        </w:rPr>
      </w:pPr>
      <w:r w:rsidRPr="00A44621">
        <w:rPr>
          <w:bCs/>
        </w:rPr>
        <w:t xml:space="preserve">Pasūtītājs ir tiesīgs veikt izmaiņas </w:t>
      </w:r>
      <w:r w:rsidR="00CA704B">
        <w:rPr>
          <w:bCs/>
        </w:rPr>
        <w:t>Pakalpojuma Darba uzdevumā un Objektu apjomos</w:t>
      </w:r>
      <w:r w:rsidRPr="00A44621">
        <w:rPr>
          <w:bCs/>
        </w:rPr>
        <w:t xml:space="preserve"> Līguma darbības laikā, lai Līguma ietvaros veiktu darbus, kas nav minēti sākotnējā dokumentācijā, bet ir uzskatāmi par nepieciešamiem, lai sasniegtu paredzēto galarezultātu un lai nodrošinātu</w:t>
      </w:r>
      <w:r w:rsidR="00431193">
        <w:rPr>
          <w:bCs/>
        </w:rPr>
        <w:t xml:space="preserve"> pilnīgu Pakalpojuma izpildi</w:t>
      </w:r>
      <w:r w:rsidRPr="00A44621">
        <w:rPr>
          <w:bCs/>
        </w:rPr>
        <w:t>.</w:t>
      </w:r>
    </w:p>
    <w:p w:rsidR="006B6B5A" w:rsidRPr="00A44621" w:rsidRDefault="006B6B5A" w:rsidP="006B6B5A">
      <w:pPr>
        <w:numPr>
          <w:ilvl w:val="1"/>
          <w:numId w:val="1"/>
        </w:numPr>
        <w:autoSpaceDN w:val="0"/>
        <w:ind w:right="-96"/>
        <w:jc w:val="both"/>
        <w:rPr>
          <w:bCs/>
        </w:rPr>
      </w:pPr>
      <w:r w:rsidRPr="00A44621">
        <w:rPr>
          <w:bCs/>
        </w:rPr>
        <w:t xml:space="preserve">Līgumā noteikto </w:t>
      </w:r>
      <w:r w:rsidR="00431193">
        <w:rPr>
          <w:bCs/>
        </w:rPr>
        <w:t>Pakalpojuma apjomu</w:t>
      </w:r>
      <w:r w:rsidRPr="00A44621">
        <w:rPr>
          <w:bCs/>
        </w:rPr>
        <w:t xml:space="preserve"> un (ja attiecināms) Līguma summu Puses var grozīt:</w:t>
      </w:r>
    </w:p>
    <w:p w:rsidR="006B6B5A" w:rsidRPr="00A44621" w:rsidRDefault="006B6B5A" w:rsidP="006B6B5A">
      <w:pPr>
        <w:numPr>
          <w:ilvl w:val="2"/>
          <w:numId w:val="1"/>
        </w:numPr>
        <w:tabs>
          <w:tab w:val="clear" w:pos="1922"/>
        </w:tabs>
        <w:suppressAutoHyphens/>
        <w:autoSpaceDE w:val="0"/>
        <w:ind w:left="1276" w:hanging="646"/>
        <w:jc w:val="both"/>
        <w:rPr>
          <w:bCs/>
        </w:rPr>
      </w:pPr>
      <w:r w:rsidRPr="00A44621">
        <w:rPr>
          <w:bCs/>
        </w:rPr>
        <w:t xml:space="preserve">ja faktiskie </w:t>
      </w:r>
      <w:r w:rsidR="00431193">
        <w:rPr>
          <w:bCs/>
        </w:rPr>
        <w:t>Pakalpojuma apjomi, t.sk. Objektu daudzums,</w:t>
      </w:r>
      <w:r w:rsidRPr="00A44621">
        <w:rPr>
          <w:bCs/>
        </w:rPr>
        <w:t xml:space="preserve"> ir lielāki nekā sākotnējā dokumentācijā paredzētie un ir ievēroti Līguma 7.4., vai 7.5. punkta nosacījumi;</w:t>
      </w:r>
    </w:p>
    <w:p w:rsidR="006B6B5A" w:rsidRPr="00A44621" w:rsidRDefault="006B6B5A" w:rsidP="006B6B5A">
      <w:pPr>
        <w:numPr>
          <w:ilvl w:val="2"/>
          <w:numId w:val="1"/>
        </w:numPr>
        <w:tabs>
          <w:tab w:val="clear" w:pos="1922"/>
        </w:tabs>
        <w:suppressAutoHyphens/>
        <w:autoSpaceDE w:val="0"/>
        <w:ind w:left="1276" w:hanging="646"/>
        <w:jc w:val="both"/>
        <w:rPr>
          <w:bCs/>
        </w:rPr>
      </w:pPr>
      <w:r w:rsidRPr="00A44621">
        <w:rPr>
          <w:bCs/>
        </w:rPr>
        <w:t>par darbiem, kas nav paredzēti sākotnējā dokumentācijā, ir radušies Izpildītājam neparedzamu apstākļu dēļ un nav tehniski nodalāmi, neradot ievērojamas grūtības Pasūtītājam, un ir ievērot</w:t>
      </w:r>
      <w:r w:rsidR="00431193">
        <w:rPr>
          <w:bCs/>
        </w:rPr>
        <w:t>as</w:t>
      </w:r>
      <w:r w:rsidRPr="00A44621">
        <w:rPr>
          <w:bCs/>
        </w:rPr>
        <w:t xml:space="preserve"> Līguma un normatīvo aktu prasības.</w:t>
      </w:r>
    </w:p>
    <w:p w:rsidR="006B6B5A" w:rsidRPr="00A44621" w:rsidRDefault="006B6B5A" w:rsidP="006B6B5A">
      <w:pPr>
        <w:ind w:left="360"/>
        <w:jc w:val="both"/>
        <w:rPr>
          <w:bCs/>
        </w:rPr>
      </w:pPr>
    </w:p>
    <w:p w:rsidR="006B6B5A" w:rsidRPr="00A44621" w:rsidRDefault="006B6B5A" w:rsidP="006B6B5A">
      <w:pPr>
        <w:numPr>
          <w:ilvl w:val="0"/>
          <w:numId w:val="1"/>
        </w:numPr>
        <w:jc w:val="center"/>
        <w:rPr>
          <w:b/>
        </w:rPr>
      </w:pPr>
      <w:r w:rsidRPr="00A44621">
        <w:rPr>
          <w:b/>
        </w:rPr>
        <w:t>Pušu atbildība</w:t>
      </w:r>
    </w:p>
    <w:p w:rsidR="006B6B5A" w:rsidRPr="00A44621" w:rsidRDefault="006B6B5A" w:rsidP="006B6B5A">
      <w:pPr>
        <w:numPr>
          <w:ilvl w:val="1"/>
          <w:numId w:val="1"/>
        </w:numPr>
        <w:tabs>
          <w:tab w:val="num" w:pos="567"/>
        </w:tabs>
        <w:overflowPunct w:val="0"/>
        <w:ind w:left="567" w:hanging="567"/>
        <w:jc w:val="both"/>
        <w:textAlignment w:val="baseline"/>
      </w:pPr>
      <w:r w:rsidRPr="00A44621">
        <w:t>Puses viena pret otru ir materiāli atbildīgas par Līguma saistību neizpildi, kā arī par otrai Pusei radītiem zaudējumiem, atbilstoši šī Līguma noteikumiem un Latvijas Republikas normatīvajiem aktiem.</w:t>
      </w:r>
    </w:p>
    <w:p w:rsidR="006B6B5A" w:rsidRPr="00A44621" w:rsidRDefault="006B6B5A" w:rsidP="006B6B5A">
      <w:pPr>
        <w:numPr>
          <w:ilvl w:val="1"/>
          <w:numId w:val="1"/>
        </w:numPr>
        <w:tabs>
          <w:tab w:val="num" w:pos="567"/>
        </w:tabs>
        <w:overflowPunct w:val="0"/>
        <w:ind w:left="567" w:hanging="567"/>
        <w:jc w:val="both"/>
        <w:textAlignment w:val="baseline"/>
      </w:pPr>
      <w:r w:rsidRPr="00A44621">
        <w:lastRenderedPageBreak/>
        <w:t xml:space="preserve">Izpildītājs pēc Pasūtītāja rakstiska pieprasījuma maksā Pasūtītājam līgumsodu 0,5% (nulle komats pieci procenti) apmērā no Līgumā paredzētās kopējās </w:t>
      </w:r>
      <w:r w:rsidR="00431193">
        <w:t>līgumcenas</w:t>
      </w:r>
      <w:r w:rsidRPr="00A44621">
        <w:t xml:space="preserve"> par katru Līguma 2.1.punktā noteiktā </w:t>
      </w:r>
      <w:r w:rsidR="00431193">
        <w:t>Pakalpojuma</w:t>
      </w:r>
      <w:r w:rsidRPr="00A44621">
        <w:t xml:space="preserve"> izpildes termiņa nokavēto dienu</w:t>
      </w:r>
      <w:r w:rsidR="00431193">
        <w:t>, ja nav iestājies Līguma 2.2.punktā minētais nosacījums</w:t>
      </w:r>
      <w:r w:rsidRPr="00A44621">
        <w:t xml:space="preserve">, bet ne vairāk kā 10% (desmit procenti) no Līgumā paredzētās kopējās </w:t>
      </w:r>
      <w:r w:rsidR="00431193">
        <w:t>Līgumcenas</w:t>
      </w:r>
      <w:r w:rsidRPr="00A44621">
        <w:t xml:space="preserve">, kā arī atlīdzina visus Pasūtītājam nodarītos zaudējumus pēc Pasūtītāja veikta aprēķina. </w:t>
      </w:r>
      <w:r w:rsidR="00431193">
        <w:t>Ja ir iestājies Līguma 2.2.punktā minētais gadījums, tad līgumsoda aprēķins veicams pēc šī termiņa iztecējuma.</w:t>
      </w:r>
    </w:p>
    <w:p w:rsidR="006B6B5A" w:rsidRPr="00431193" w:rsidRDefault="006B6B5A" w:rsidP="006B6B5A">
      <w:pPr>
        <w:numPr>
          <w:ilvl w:val="1"/>
          <w:numId w:val="1"/>
        </w:numPr>
        <w:tabs>
          <w:tab w:val="num" w:pos="567"/>
        </w:tabs>
        <w:overflowPunct w:val="0"/>
        <w:ind w:left="567" w:hanging="567"/>
        <w:jc w:val="both"/>
        <w:textAlignment w:val="baseline"/>
      </w:pPr>
      <w:r w:rsidRPr="00A44621">
        <w:t>Pasūtītājs pēc Izpildītāja rakstiska pieprasījuma maksā Izpildītājam līgumsodu 0,5% (nulle komats pieci procenti) apmērā no nesamaksātās</w:t>
      </w:r>
      <w:r w:rsidR="00431193">
        <w:t xml:space="preserve"> rēķina</w:t>
      </w:r>
      <w:r w:rsidRPr="00A44621">
        <w:t xml:space="preserve"> summas </w:t>
      </w:r>
      <w:r w:rsidR="00431193">
        <w:t xml:space="preserve">bez PVN </w:t>
      </w:r>
      <w:r w:rsidRPr="00A44621">
        <w:t xml:space="preserve">par katru nokavēto kalendāro dienu, bet ne vairāk kā 10% (desmit procenti) no </w:t>
      </w:r>
      <w:r w:rsidR="00431193">
        <w:t>rēķinā norādītās</w:t>
      </w:r>
      <w:r w:rsidRPr="00A44621">
        <w:t xml:space="preserve"> </w:t>
      </w:r>
      <w:r w:rsidRPr="00431193">
        <w:t>kopējās summas</w:t>
      </w:r>
      <w:r w:rsidR="00431193" w:rsidRPr="00431193">
        <w:t xml:space="preserve"> bez PVN</w:t>
      </w:r>
      <w:r w:rsidRPr="00431193">
        <w:t xml:space="preserve">, ja Pasūtītājs </w:t>
      </w:r>
      <w:r w:rsidR="00431193" w:rsidRPr="00431193">
        <w:t>kavē Līguma 4.4.punktā norādīto apmaksas termiņu.</w:t>
      </w:r>
    </w:p>
    <w:p w:rsidR="006B6B5A" w:rsidRDefault="006B6B5A" w:rsidP="006B6B5A">
      <w:pPr>
        <w:numPr>
          <w:ilvl w:val="1"/>
          <w:numId w:val="1"/>
        </w:numPr>
        <w:tabs>
          <w:tab w:val="num" w:pos="567"/>
        </w:tabs>
        <w:overflowPunct w:val="0"/>
        <w:ind w:left="567" w:hanging="567"/>
        <w:jc w:val="both"/>
        <w:textAlignment w:val="baseline"/>
      </w:pPr>
      <w:r w:rsidRPr="00A44621">
        <w:t xml:space="preserve">Par </w:t>
      </w:r>
      <w:r w:rsidR="00431193">
        <w:t xml:space="preserve">katru </w:t>
      </w:r>
      <w:r w:rsidRPr="00A44621">
        <w:t xml:space="preserve">atkārtota </w:t>
      </w:r>
      <w:r w:rsidR="00635604" w:rsidRPr="00635604">
        <w:t>Trūkumu</w:t>
      </w:r>
      <w:r w:rsidRPr="00A44621">
        <w:t xml:space="preserve"> akta sastādīšanu, Pasūtītājam ir tiesības </w:t>
      </w:r>
      <w:bookmarkStart w:id="26" w:name="_Hlk169103789"/>
      <w:r w:rsidRPr="00A44621">
        <w:t xml:space="preserve">piemērot Izpildītājam līgumsodu EUR 100,00 (viens simts </w:t>
      </w:r>
      <w:proofErr w:type="spellStart"/>
      <w:r w:rsidRPr="00A44621">
        <w:rPr>
          <w:b/>
          <w:i/>
        </w:rPr>
        <w:t>euro</w:t>
      </w:r>
      <w:proofErr w:type="spellEnd"/>
      <w:r w:rsidRPr="00A44621">
        <w:t>) apmērā, kuru Izpildītājam jāsamaksā Pasūtītājam 10 (desmit) darba dienu laikā.</w:t>
      </w:r>
    </w:p>
    <w:bookmarkEnd w:id="26"/>
    <w:p w:rsidR="00635604" w:rsidRDefault="00635604" w:rsidP="00635604">
      <w:pPr>
        <w:numPr>
          <w:ilvl w:val="1"/>
          <w:numId w:val="1"/>
        </w:numPr>
        <w:tabs>
          <w:tab w:val="clear" w:pos="716"/>
          <w:tab w:val="num" w:pos="567"/>
        </w:tabs>
        <w:overflowPunct w:val="0"/>
        <w:ind w:left="567" w:hanging="567"/>
        <w:jc w:val="both"/>
        <w:textAlignment w:val="baseline"/>
      </w:pPr>
      <w:r>
        <w:t xml:space="preserve">Ja Izpildītājs neiesniedz Pasūtītājam līdz Līguma 5.3.6.punktā norādītajam termiņam progresa ziņojumu par iepriekšējā mēnesī paveikto Pakalpojumu, tad Pasūtītājam ir tiesības par katru tādu gadījumu </w:t>
      </w:r>
      <w:r w:rsidRPr="00A44621">
        <w:t xml:space="preserve">piemērot Izpildītājam līgumsodu EUR 100,00 (viens simts </w:t>
      </w:r>
      <w:proofErr w:type="spellStart"/>
      <w:r w:rsidRPr="00A44621">
        <w:rPr>
          <w:b/>
          <w:i/>
        </w:rPr>
        <w:t>euro</w:t>
      </w:r>
      <w:proofErr w:type="spellEnd"/>
      <w:r w:rsidRPr="00A44621">
        <w:t>) apmērā, kuru Izpildītājam jāsamaksā Pasūtītājam 10 (desmit) darba dienu laikā.</w:t>
      </w:r>
    </w:p>
    <w:p w:rsidR="00B9638C" w:rsidRDefault="00B9638C" w:rsidP="00635604">
      <w:pPr>
        <w:numPr>
          <w:ilvl w:val="1"/>
          <w:numId w:val="1"/>
        </w:numPr>
        <w:tabs>
          <w:tab w:val="clear" w:pos="716"/>
          <w:tab w:val="num" w:pos="567"/>
        </w:tabs>
        <w:overflowPunct w:val="0"/>
        <w:ind w:left="567" w:hanging="567"/>
        <w:jc w:val="both"/>
        <w:textAlignment w:val="baseline"/>
      </w:pPr>
      <w:r w:rsidRPr="00B9638C">
        <w:t xml:space="preserve">Ja 6 </w:t>
      </w:r>
      <w:r>
        <w:t xml:space="preserve">(sešu) </w:t>
      </w:r>
      <w:r w:rsidRPr="00B9638C">
        <w:t xml:space="preserve">mēnešu laikā no </w:t>
      </w:r>
      <w:bookmarkStart w:id="27" w:name="_Hlk169095576"/>
      <w:r w:rsidRPr="00B9638C">
        <w:t>pašvaldības/-</w:t>
      </w:r>
      <w:proofErr w:type="spellStart"/>
      <w:r w:rsidRPr="00B9638C">
        <w:t>ām</w:t>
      </w:r>
      <w:proofErr w:type="spellEnd"/>
      <w:r w:rsidRPr="00B9638C">
        <w:t>, kurā atrodas zemes gabals</w:t>
      </w:r>
      <w:bookmarkEnd w:id="27"/>
      <w:r w:rsidRPr="00B9638C">
        <w:t xml:space="preserve">, nav saņemti zemes ierīcības projekta izstrādes nosacījumi, tad Pasūtītājam ir tiesības </w:t>
      </w:r>
      <w:r>
        <w:t xml:space="preserve">vienpusēji </w:t>
      </w:r>
      <w:r w:rsidRPr="00B9638C">
        <w:t>izbeigt līgumu, nekompensējot Izpildītāja izmaksas, kuras radušās līdz līguma pārtraukšanas brīdim, un piemērot līgumsodu 10% apmērā no līgum</w:t>
      </w:r>
      <w:r>
        <w:t>cenas</w:t>
      </w:r>
      <w:r w:rsidRPr="00B9638C">
        <w:t>.</w:t>
      </w:r>
    </w:p>
    <w:p w:rsidR="009331E7" w:rsidRDefault="009331E7" w:rsidP="00635604">
      <w:pPr>
        <w:numPr>
          <w:ilvl w:val="1"/>
          <w:numId w:val="1"/>
        </w:numPr>
        <w:tabs>
          <w:tab w:val="clear" w:pos="716"/>
          <w:tab w:val="num" w:pos="567"/>
        </w:tabs>
        <w:overflowPunct w:val="0"/>
        <w:ind w:left="567" w:hanging="567"/>
        <w:jc w:val="both"/>
        <w:textAlignment w:val="baseline"/>
      </w:pPr>
      <w:r>
        <w:t xml:space="preserve">Pasūtītājam nav tiesības piemērot Līguma 8.6.punktu, ja </w:t>
      </w:r>
      <w:r w:rsidRPr="009331E7">
        <w:t xml:space="preserve">Pasūtītājs ir kavējis vairāk par </w:t>
      </w:r>
      <w:r>
        <w:t xml:space="preserve">1 (vienu) </w:t>
      </w:r>
      <w:r w:rsidRPr="009331E7">
        <w:t xml:space="preserve">mēnesi Izpildītāja sagatavoto dokumentu iesniegšanu </w:t>
      </w:r>
      <w:r>
        <w:t xml:space="preserve">attiecīgajā </w:t>
      </w:r>
      <w:r w:rsidRPr="009331E7">
        <w:t>pašvaldībā</w:t>
      </w:r>
      <w:r>
        <w:t>/-</w:t>
      </w:r>
      <w:proofErr w:type="spellStart"/>
      <w:r>
        <w:t>ās</w:t>
      </w:r>
      <w:proofErr w:type="spellEnd"/>
      <w:r w:rsidRPr="009331E7">
        <w:t xml:space="preserve">. </w:t>
      </w:r>
      <w:r>
        <w:t xml:space="preserve">Ja Pasūtītājs ir kavējis šajā punktā norādīto termiņu, tad Līguma 8.6.punktā norādītais </w:t>
      </w:r>
      <w:r w:rsidRPr="009331E7">
        <w:t xml:space="preserve">termiņš </w:t>
      </w:r>
      <w:r>
        <w:t>tiek pagarināts</w:t>
      </w:r>
      <w:r w:rsidRPr="009331E7">
        <w:t xml:space="preserve"> par</w:t>
      </w:r>
      <w:r>
        <w:t xml:space="preserve"> tādu termiņu, </w:t>
      </w:r>
      <w:r w:rsidRPr="009331E7">
        <w:t>cik Pasūtītājs ir aizkavējis iesniegšanu.</w:t>
      </w:r>
    </w:p>
    <w:p w:rsidR="00431193" w:rsidRPr="00A44621" w:rsidRDefault="00635604" w:rsidP="006B6B5A">
      <w:pPr>
        <w:numPr>
          <w:ilvl w:val="1"/>
          <w:numId w:val="1"/>
        </w:numPr>
        <w:tabs>
          <w:tab w:val="num" w:pos="567"/>
        </w:tabs>
        <w:overflowPunct w:val="0"/>
        <w:ind w:left="567" w:hanging="567"/>
        <w:jc w:val="both"/>
        <w:textAlignment w:val="baseline"/>
      </w:pPr>
      <w:r>
        <w:t>Pasūtītājam ir tiesības Izpildītājam aprēķinātos līgumsodus ieturēt no Izpildītājam nesamaksātās rēķina/rēķinu summas.</w:t>
      </w:r>
    </w:p>
    <w:p w:rsidR="006B6B5A" w:rsidRPr="00A44621" w:rsidRDefault="006B6B5A" w:rsidP="006B6B5A">
      <w:pPr>
        <w:numPr>
          <w:ilvl w:val="1"/>
          <w:numId w:val="1"/>
        </w:numPr>
        <w:tabs>
          <w:tab w:val="num" w:pos="567"/>
        </w:tabs>
        <w:overflowPunct w:val="0"/>
        <w:ind w:left="567" w:hanging="567"/>
        <w:jc w:val="both"/>
        <w:textAlignment w:val="baseline"/>
      </w:pPr>
      <w:r w:rsidRPr="00A44621">
        <w:t>Līgumsoda samaksa neatbrīvo Puses no Līguma saistību izpildes un zaudējumu atlīdzības pienākuma.</w:t>
      </w:r>
    </w:p>
    <w:p w:rsidR="006B6B5A" w:rsidRPr="00A44621" w:rsidRDefault="006B6B5A" w:rsidP="006B6B5A">
      <w:pPr>
        <w:numPr>
          <w:ilvl w:val="1"/>
          <w:numId w:val="1"/>
        </w:numPr>
        <w:tabs>
          <w:tab w:val="num" w:pos="567"/>
        </w:tabs>
        <w:overflowPunct w:val="0"/>
        <w:ind w:left="567" w:hanging="567"/>
        <w:jc w:val="both"/>
        <w:textAlignment w:val="baseline"/>
      </w:pPr>
      <w:r w:rsidRPr="00A44621">
        <w:t>Zaudējumu atlīdzība neatbrīvo Puses no Līgumā noteikto saistību izpildes. Līgumsoda samaksa netiek ieskaitīta zaudējumu summas aprēķinā.</w:t>
      </w:r>
    </w:p>
    <w:p w:rsidR="006B6B5A" w:rsidRPr="00A44621" w:rsidRDefault="006B6B5A" w:rsidP="006B6B5A">
      <w:pPr>
        <w:overflowPunct w:val="0"/>
        <w:ind w:left="567"/>
        <w:textAlignment w:val="baseline"/>
      </w:pPr>
    </w:p>
    <w:p w:rsidR="006B6B5A" w:rsidRPr="00A44621" w:rsidRDefault="006B6B5A" w:rsidP="006B6B5A">
      <w:pPr>
        <w:numPr>
          <w:ilvl w:val="0"/>
          <w:numId w:val="1"/>
        </w:numPr>
        <w:jc w:val="center"/>
        <w:rPr>
          <w:b/>
        </w:rPr>
      </w:pPr>
      <w:r w:rsidRPr="00A44621">
        <w:rPr>
          <w:b/>
        </w:rPr>
        <w:t>Līguma termiņš, tā darbības izbeigšana</w:t>
      </w:r>
    </w:p>
    <w:p w:rsidR="006B6B5A" w:rsidRPr="00A44621" w:rsidRDefault="006B6B5A" w:rsidP="006B6B5A">
      <w:pPr>
        <w:numPr>
          <w:ilvl w:val="1"/>
          <w:numId w:val="1"/>
        </w:numPr>
        <w:tabs>
          <w:tab w:val="num" w:pos="567"/>
        </w:tabs>
        <w:ind w:left="567" w:hanging="567"/>
        <w:jc w:val="both"/>
        <w:rPr>
          <w:b/>
        </w:rPr>
      </w:pPr>
      <w:r w:rsidRPr="00A44621">
        <w:t>Līgums stājas spēkā tā abpusējas parakstīšanas dienā un ir spēkā līdz savstarpējo saistību pilnīgai izpildei, ja vien Līgums nav izbeigts pirms termiņa saskaņā ar Līguma noteikumiem</w:t>
      </w:r>
      <w:r w:rsidR="004B38E9">
        <w:t>.</w:t>
      </w:r>
    </w:p>
    <w:p w:rsidR="006B6B5A" w:rsidRPr="00A44621" w:rsidRDefault="006B6B5A" w:rsidP="006B6B5A">
      <w:pPr>
        <w:numPr>
          <w:ilvl w:val="1"/>
          <w:numId w:val="1"/>
        </w:numPr>
        <w:tabs>
          <w:tab w:val="num" w:pos="567"/>
        </w:tabs>
        <w:ind w:left="567" w:hanging="567"/>
        <w:jc w:val="both"/>
        <w:rPr>
          <w:b/>
        </w:rPr>
      </w:pPr>
      <w:r w:rsidRPr="00A44621">
        <w:t>Līgums var tikt izbeigts pirms termiņa normatīvajos aktos un Līgumā noteiktajos gadījumos, kā arī Pusēm atsevišķi vienojoties.</w:t>
      </w:r>
    </w:p>
    <w:p w:rsidR="006B6B5A" w:rsidRPr="00A44621" w:rsidRDefault="006B6B5A" w:rsidP="006B6B5A">
      <w:pPr>
        <w:numPr>
          <w:ilvl w:val="1"/>
          <w:numId w:val="1"/>
        </w:numPr>
        <w:tabs>
          <w:tab w:val="num" w:pos="567"/>
        </w:tabs>
        <w:ind w:left="567" w:hanging="567"/>
        <w:jc w:val="both"/>
        <w:rPr>
          <w:bCs/>
        </w:rPr>
      </w:pPr>
      <w:r w:rsidRPr="00A44621">
        <w:rPr>
          <w:bCs/>
        </w:rPr>
        <w:t xml:space="preserve">Šī Līguma izpildes termiņu puses var grozīt, par to noslēdzot papildus vienošanos </w:t>
      </w:r>
      <w:proofErr w:type="spellStart"/>
      <w:r w:rsidRPr="00A44621">
        <w:rPr>
          <w:bCs/>
        </w:rPr>
        <w:t>rakstveidā</w:t>
      </w:r>
      <w:proofErr w:type="spellEnd"/>
      <w:r w:rsidRPr="00A44621">
        <w:rPr>
          <w:bCs/>
        </w:rPr>
        <w:t xml:space="preserve"> tikai šādos gadījumos:</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ja nepārvaramas varas rezultātā tiek apgrūtināta vai uz laiku ir neiespējama Līgumā noteiktā Pakalpojuma izpilde;</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ja kādas Puses saistību neizpildes dēļ ir tikusi apgrūtināta otras Puses saistību izpilde</w:t>
      </w:r>
      <w:r w:rsidR="004B38E9">
        <w:rPr>
          <w:bCs/>
        </w:rPr>
        <w:t>;</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Ja atbilstoši Līgumā noteiktajai kārtībai.</w:t>
      </w:r>
    </w:p>
    <w:p w:rsidR="006B6B5A" w:rsidRPr="00A44621" w:rsidRDefault="006B6B5A" w:rsidP="006B6B5A">
      <w:pPr>
        <w:numPr>
          <w:ilvl w:val="1"/>
          <w:numId w:val="1"/>
        </w:numPr>
        <w:tabs>
          <w:tab w:val="num" w:pos="567"/>
        </w:tabs>
        <w:ind w:left="567" w:hanging="567"/>
        <w:jc w:val="both"/>
      </w:pPr>
      <w:r w:rsidRPr="00A44621">
        <w:t>Pasūtītājs var vienpusēji izbeigt Līgumu pirms termiņa bez Izpildītāja piekrišanas, Publisko iepirkumu likuma 64.pantā noteiktajos gadījumos, kā arī šādos gadījumos izbeigt līgumu, ja:</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lastRenderedPageBreak/>
        <w:t xml:space="preserve">Izpildītājs neizpilda savas saistības, pieļaujot rupju Līguma pārkāpumu. Par rupju pārkāpumu šī Līguma ietvaros tiek uzskatīts Pakalpojuma nekvalitatīva izpilde un/vai neatbilstoši Līguma noteikumiem un ir sastādīts vairāk kā </w:t>
      </w:r>
      <w:r w:rsidR="006D158D">
        <w:rPr>
          <w:bCs/>
        </w:rPr>
        <w:t>3 (trīs)</w:t>
      </w:r>
      <w:r w:rsidRPr="00A44621">
        <w:rPr>
          <w:bCs/>
        </w:rPr>
        <w:t xml:space="preserve"> Trūkumu akt</w:t>
      </w:r>
      <w:r w:rsidR="006D158D">
        <w:rPr>
          <w:bCs/>
        </w:rPr>
        <w:t>i</w:t>
      </w:r>
      <w:r w:rsidRPr="00A44621">
        <w:rPr>
          <w:bCs/>
        </w:rPr>
        <w:t>, ļaunprātīgs Līguma saistību un/vai pienākumu pārkāpums, t.sk., Līguma izpildes termiņa pārkāpums, vai jebkādu nepieciešamo licenču/atļauju zaudējums;</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Ir pasludināts Izpildītāja maksātnespējas process, apturēta vai pārtraukta tā saimnieciskā darbība, uzsākta tiesvedība par Izpildītāja bankrotu vai tiek konstatēts, ka līdz līguma izpildes beigu termiņam Izpildītājs būs likvidēts</w:t>
      </w:r>
      <w:r w:rsidR="006D158D">
        <w:rPr>
          <w:bCs/>
        </w:rPr>
        <w:t>;</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līgumu nav iespējams izpildīt tādēļ, ka līguma izpildes laikā Izpildītājam, vai citām Starptautisko un Latvijas Republikas nacionālo sankciju likuma 11.</w:t>
      </w:r>
      <w:r w:rsidRPr="006D158D">
        <w:rPr>
          <w:bCs/>
          <w:vertAlign w:val="superscript"/>
        </w:rPr>
        <w:t>1</w:t>
      </w:r>
      <w:r w:rsidRPr="00A44621">
        <w:rPr>
          <w:bCs/>
        </w:rPr>
        <w:t>pantā noteiktajām personām ir piemērotas starptautiskās vai nacionālās sankcijas vai būtiskas finanšu un kapitāla tirgus intereses ietekmējošas Eiropas Savienības vai Ziemeļatlantijas līguma organizācijas dalībvalsts noteiktās sankcijas;</w:t>
      </w:r>
    </w:p>
    <w:p w:rsidR="006B6B5A" w:rsidRPr="00A44621" w:rsidRDefault="006B6B5A" w:rsidP="006B6B5A">
      <w:pPr>
        <w:numPr>
          <w:ilvl w:val="2"/>
          <w:numId w:val="1"/>
        </w:numPr>
        <w:tabs>
          <w:tab w:val="clear" w:pos="1922"/>
        </w:tabs>
        <w:autoSpaceDN w:val="0"/>
        <w:ind w:left="1276" w:right="-96" w:hanging="646"/>
        <w:jc w:val="both"/>
        <w:rPr>
          <w:bCs/>
        </w:rPr>
      </w:pPr>
      <w:r w:rsidRPr="00A44621">
        <w:rPr>
          <w:bCs/>
        </w:rPr>
        <w:t>Pasūtītājam ir būtiski samazināts vai atcelts finansējums, ko Pasūtītājs gribēja izmantot Līgumā paredzēto maksājuma saistību segšanai</w:t>
      </w:r>
      <w:r w:rsidR="006D158D">
        <w:rPr>
          <w:bCs/>
        </w:rPr>
        <w:t>.</w:t>
      </w:r>
    </w:p>
    <w:p w:rsidR="006B6B5A" w:rsidRPr="00A44621" w:rsidRDefault="006B6B5A" w:rsidP="006B6B5A">
      <w:pPr>
        <w:numPr>
          <w:ilvl w:val="1"/>
          <w:numId w:val="1"/>
        </w:numPr>
        <w:tabs>
          <w:tab w:val="num" w:pos="540"/>
        </w:tabs>
        <w:ind w:left="540" w:hanging="540"/>
        <w:jc w:val="both"/>
      </w:pPr>
      <w:r w:rsidRPr="00A44621">
        <w:t xml:space="preserve">Līgums </w:t>
      </w:r>
      <w:r w:rsidR="006D158D">
        <w:t>9</w:t>
      </w:r>
      <w:r w:rsidRPr="00A44621">
        <w:t xml:space="preserve">.4.punktā noteiktajos gadījumos uzskatāms par izbeigtu 7 (septītajā) dienā pēc Pasūtītāja paziņojuma par Līguma izbeigšanu nosūtīšanas dienas. Pasūtītājs paziņojumu par Līgumu izbeigšanu Izpildītājam </w:t>
      </w:r>
      <w:proofErr w:type="spellStart"/>
      <w:r w:rsidRPr="00A44621">
        <w:t>nosūta</w:t>
      </w:r>
      <w:proofErr w:type="spellEnd"/>
      <w:r w:rsidRPr="00A44621">
        <w:t xml:space="preserve"> ierakstītā vēstulē. </w:t>
      </w:r>
    </w:p>
    <w:p w:rsidR="006B6B5A" w:rsidRPr="00A44621" w:rsidRDefault="006B6B5A" w:rsidP="006B6B5A">
      <w:pPr>
        <w:numPr>
          <w:ilvl w:val="1"/>
          <w:numId w:val="1"/>
        </w:numPr>
        <w:tabs>
          <w:tab w:val="num" w:pos="567"/>
        </w:tabs>
        <w:ind w:left="567" w:hanging="567"/>
        <w:jc w:val="both"/>
      </w:pPr>
      <w:r w:rsidRPr="00A44621">
        <w:t xml:space="preserve">Izpildītājam ir tiesības vienpusēji izbeigt Līgumu pirms termiņa, par to </w:t>
      </w:r>
      <w:r w:rsidR="006D158D">
        <w:t>3</w:t>
      </w:r>
      <w:r w:rsidRPr="00A44621">
        <w:t>0 (</w:t>
      </w:r>
      <w:r w:rsidR="006D158D">
        <w:t>trīs</w:t>
      </w:r>
      <w:r w:rsidRPr="00A44621">
        <w:t xml:space="preserve">desmit) kalendārās dienas iepriekš rakstiski brīdinot Pasūtītāju, ja Pasūtītājs nav veicis samaksu par Līguma noteikumiem atbilstoši </w:t>
      </w:r>
      <w:r w:rsidR="006D158D">
        <w:t>sniegtajiem Pakalpojumiem</w:t>
      </w:r>
      <w:r w:rsidRPr="00A44621">
        <w:t xml:space="preserve"> un nokavējums pārsniedz 20 (divdesmit) darba dienas.</w:t>
      </w:r>
    </w:p>
    <w:p w:rsidR="006B6B5A" w:rsidRPr="00A44621" w:rsidRDefault="006B6B5A" w:rsidP="006B6B5A">
      <w:pPr>
        <w:numPr>
          <w:ilvl w:val="1"/>
          <w:numId w:val="1"/>
        </w:numPr>
        <w:tabs>
          <w:tab w:val="num" w:pos="567"/>
        </w:tabs>
        <w:ind w:left="567" w:hanging="567"/>
        <w:jc w:val="both"/>
      </w:pPr>
      <w:r w:rsidRPr="00A44621">
        <w:t xml:space="preserve">Pirms termiņa izbeidzot Līgumu, Puses veic savstarpējos norēķinus, t.sk. līgumsoda samaksu, zaudējumu atlīdzināšanu, saskaņā ar Līguma noteikumiem, atmaksu, 15 (piecpadsmit) kalendāro dienu laikā, skaitot no vienošanās par Līguma izbeigšanu abpusējas parakstīšanas vai paziņojuma par Līguma izbeigšanu nosūtīšanas dienas. </w:t>
      </w:r>
    </w:p>
    <w:p w:rsidR="006B6B5A" w:rsidRPr="00A44621" w:rsidRDefault="006B6B5A" w:rsidP="006B6B5A">
      <w:pPr>
        <w:ind w:left="567"/>
      </w:pPr>
    </w:p>
    <w:p w:rsidR="006B6B5A" w:rsidRPr="00A44621" w:rsidRDefault="006B6B5A" w:rsidP="006B6B5A">
      <w:pPr>
        <w:numPr>
          <w:ilvl w:val="0"/>
          <w:numId w:val="1"/>
        </w:numPr>
        <w:tabs>
          <w:tab w:val="left" w:pos="720"/>
        </w:tabs>
        <w:jc w:val="center"/>
        <w:rPr>
          <w:b/>
        </w:rPr>
      </w:pPr>
      <w:r w:rsidRPr="00A44621">
        <w:rPr>
          <w:b/>
        </w:rPr>
        <w:t>Nepārvaramas varas apstākļi</w:t>
      </w:r>
    </w:p>
    <w:p w:rsidR="006B6B5A" w:rsidRPr="00A44621" w:rsidRDefault="006B6B5A" w:rsidP="006B6B5A">
      <w:pPr>
        <w:numPr>
          <w:ilvl w:val="1"/>
          <w:numId w:val="1"/>
        </w:numPr>
        <w:shd w:val="clear" w:color="auto" w:fill="FFFFFF"/>
        <w:tabs>
          <w:tab w:val="num" w:pos="567"/>
        </w:tabs>
        <w:ind w:left="567" w:hanging="567"/>
        <w:jc w:val="both"/>
      </w:pPr>
      <w:r w:rsidRPr="00A44621">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Pušu darbinieku streikus).</w:t>
      </w:r>
    </w:p>
    <w:p w:rsidR="006B6B5A" w:rsidRPr="00A44621" w:rsidRDefault="006B6B5A" w:rsidP="006B6B5A">
      <w:pPr>
        <w:numPr>
          <w:ilvl w:val="1"/>
          <w:numId w:val="1"/>
        </w:numPr>
        <w:shd w:val="clear" w:color="auto" w:fill="FFFFFF"/>
        <w:tabs>
          <w:tab w:val="num" w:pos="567"/>
        </w:tabs>
        <w:ind w:left="567" w:hanging="567"/>
        <w:jc w:val="both"/>
      </w:pPr>
      <w:r w:rsidRPr="00A44621">
        <w:t>Nepārvaramas varas apstākļu pierādīšanas pienākums gulstas uz to Pusi, kura uz tiem atsaucas.</w:t>
      </w:r>
    </w:p>
    <w:p w:rsidR="006B6B5A" w:rsidRPr="00A44621" w:rsidRDefault="006B6B5A" w:rsidP="006B6B5A">
      <w:pPr>
        <w:numPr>
          <w:ilvl w:val="1"/>
          <w:numId w:val="1"/>
        </w:numPr>
        <w:shd w:val="clear" w:color="auto" w:fill="FFFFFF"/>
        <w:tabs>
          <w:tab w:val="num" w:pos="567"/>
        </w:tabs>
        <w:ind w:left="567" w:hanging="567"/>
        <w:jc w:val="both"/>
      </w:pPr>
      <w:r w:rsidRPr="00A44621">
        <w:t xml:space="preserve">Par nepārvaramas varas apstākļu iestāšanos vai izbeigšanos otra Puse tiek informēta </w:t>
      </w:r>
      <w:proofErr w:type="spellStart"/>
      <w:r w:rsidRPr="00A44621">
        <w:t>rakstveidā</w:t>
      </w:r>
      <w:proofErr w:type="spellEnd"/>
      <w:r w:rsidRPr="00A44621">
        <w:t xml:space="preserve"> </w:t>
      </w:r>
      <w:r w:rsidR="006D158D">
        <w:t>3 (</w:t>
      </w:r>
      <w:r w:rsidRPr="00A44621">
        <w:t>trīs</w:t>
      </w:r>
      <w:r w:rsidR="006D158D">
        <w:t>)</w:t>
      </w:r>
      <w:r w:rsidRPr="00A44621">
        <w:t xml:space="preserve"> dienu laikā, skaitot no šādu apstākļu iestāšanās vai izbeigšanās.</w:t>
      </w:r>
    </w:p>
    <w:p w:rsidR="006B6B5A" w:rsidRPr="00A44621" w:rsidRDefault="006B6B5A" w:rsidP="006B6B5A">
      <w:pPr>
        <w:numPr>
          <w:ilvl w:val="1"/>
          <w:numId w:val="1"/>
        </w:numPr>
        <w:shd w:val="clear" w:color="auto" w:fill="FFFFFF"/>
        <w:tabs>
          <w:tab w:val="num" w:pos="567"/>
        </w:tabs>
        <w:ind w:left="567" w:hanging="567"/>
        <w:jc w:val="both"/>
      </w:pPr>
      <w:r w:rsidRPr="00A44621">
        <w:t>Nepārvaramas varas apstākļu iestāšanas gadījumā Puses vienojas par Līgumā noteikto saistību izpildes termiņu.</w:t>
      </w:r>
    </w:p>
    <w:p w:rsidR="006B6B5A" w:rsidRPr="00A44621" w:rsidRDefault="006B6B5A" w:rsidP="006B6B5A">
      <w:pPr>
        <w:shd w:val="clear" w:color="auto" w:fill="FFFFFF"/>
        <w:tabs>
          <w:tab w:val="num" w:pos="792"/>
        </w:tabs>
        <w:ind w:left="567"/>
      </w:pPr>
    </w:p>
    <w:p w:rsidR="006B6B5A" w:rsidRPr="00A44621" w:rsidRDefault="006B6B5A" w:rsidP="006B6B5A">
      <w:pPr>
        <w:numPr>
          <w:ilvl w:val="0"/>
          <w:numId w:val="1"/>
        </w:numPr>
        <w:shd w:val="clear" w:color="auto" w:fill="FFFFFF"/>
        <w:tabs>
          <w:tab w:val="left" w:pos="3377"/>
        </w:tabs>
        <w:jc w:val="center"/>
        <w:rPr>
          <w:b/>
          <w:bCs/>
          <w:color w:val="000000"/>
          <w:spacing w:val="-2"/>
        </w:rPr>
      </w:pPr>
      <w:r w:rsidRPr="00A44621">
        <w:rPr>
          <w:b/>
          <w:bCs/>
          <w:color w:val="000000"/>
          <w:spacing w:val="-2"/>
        </w:rPr>
        <w:t>Strīdu izšķiršana</w:t>
      </w:r>
    </w:p>
    <w:p w:rsidR="006B6B5A" w:rsidRPr="00A44621" w:rsidRDefault="006B6B5A" w:rsidP="006B6B5A">
      <w:pPr>
        <w:numPr>
          <w:ilvl w:val="1"/>
          <w:numId w:val="1"/>
        </w:numPr>
        <w:shd w:val="clear" w:color="auto" w:fill="FFFFFF"/>
        <w:tabs>
          <w:tab w:val="num" w:pos="567"/>
        </w:tabs>
        <w:ind w:left="567" w:hanging="567"/>
        <w:jc w:val="both"/>
        <w:rPr>
          <w:b/>
          <w:bCs/>
          <w:color w:val="000000"/>
          <w:spacing w:val="-2"/>
        </w:rPr>
      </w:pPr>
      <w:r w:rsidRPr="00A44621">
        <w:t>Strīdus, kuri rodas saistībā ar šo Līgumu, Puses risina savstarpējo sarunu ceļā. Ja vienošanās netiek panākta, strīda izskatīšana tiek nodota Latvijas Republikas tiesā normatīvajos aktos noteiktajā kārtībā.</w:t>
      </w:r>
    </w:p>
    <w:p w:rsidR="006B6B5A" w:rsidRDefault="006B6B5A" w:rsidP="006B6B5A">
      <w:pPr>
        <w:numPr>
          <w:ilvl w:val="1"/>
          <w:numId w:val="1"/>
        </w:numPr>
        <w:shd w:val="clear" w:color="auto" w:fill="FFFFFF"/>
        <w:tabs>
          <w:tab w:val="num" w:pos="567"/>
        </w:tabs>
        <w:ind w:left="567" w:hanging="567"/>
        <w:jc w:val="both"/>
      </w:pPr>
      <w:r w:rsidRPr="00A44621">
        <w:t>Rakstiskas pretenzijas, kas saistītas ar Līguma saistību izpildi, tiek izskatītas 10</w:t>
      </w:r>
      <w:r w:rsidR="006D158D">
        <w:t xml:space="preserve"> (desmit)</w:t>
      </w:r>
      <w:r w:rsidRPr="00A44621">
        <w:t xml:space="preserve"> darba dienu laikā, skaitot no to saņemšanas dienas. </w:t>
      </w:r>
    </w:p>
    <w:p w:rsidR="006D158D" w:rsidRDefault="006D158D" w:rsidP="006D158D">
      <w:pPr>
        <w:shd w:val="clear" w:color="auto" w:fill="FFFFFF"/>
        <w:tabs>
          <w:tab w:val="num" w:pos="716"/>
        </w:tabs>
        <w:ind w:left="567"/>
        <w:jc w:val="both"/>
      </w:pPr>
    </w:p>
    <w:p w:rsidR="006D158D" w:rsidRPr="00E626DF" w:rsidRDefault="006D158D" w:rsidP="006D158D">
      <w:pPr>
        <w:pStyle w:val="ListParagraph"/>
        <w:numPr>
          <w:ilvl w:val="0"/>
          <w:numId w:val="1"/>
        </w:numPr>
        <w:jc w:val="center"/>
        <w:rPr>
          <w:rFonts w:eastAsia="Calibri"/>
          <w:b/>
        </w:rPr>
      </w:pPr>
      <w:r w:rsidRPr="00E626DF">
        <w:rPr>
          <w:rFonts w:eastAsia="Calibri"/>
          <w:b/>
        </w:rPr>
        <w:t>Konfidencialitāte un fizisko personu datu apstrāde</w:t>
      </w:r>
    </w:p>
    <w:p w:rsidR="006D158D" w:rsidRPr="00E626DF" w:rsidRDefault="006D158D" w:rsidP="006D158D">
      <w:pPr>
        <w:ind w:left="360"/>
        <w:rPr>
          <w:rFonts w:eastAsia="Calibri"/>
          <w:b/>
        </w:rPr>
      </w:pPr>
    </w:p>
    <w:p w:rsidR="006D158D" w:rsidRPr="00E626DF" w:rsidRDefault="006D158D" w:rsidP="006D158D">
      <w:pPr>
        <w:pStyle w:val="ListParagraph1"/>
        <w:numPr>
          <w:ilvl w:val="1"/>
          <w:numId w:val="1"/>
        </w:numPr>
        <w:tabs>
          <w:tab w:val="clear" w:pos="716"/>
          <w:tab w:val="num" w:pos="567"/>
        </w:tabs>
        <w:ind w:hanging="716"/>
        <w:jc w:val="both"/>
        <w:rPr>
          <w:rFonts w:ascii="Times New Roman" w:eastAsia="Calibri" w:hAnsi="Times New Roman" w:cs="Times New Roman"/>
          <w:sz w:val="24"/>
        </w:rPr>
      </w:pPr>
      <w:r w:rsidRPr="00E626DF">
        <w:rPr>
          <w:rFonts w:ascii="Times New Roman" w:eastAsia="Calibri" w:hAnsi="Times New Roman" w:cs="Times New Roman"/>
          <w:sz w:val="24"/>
        </w:rPr>
        <w:t>Puses apņemas ievērot konfidencialitāti savstarpējās attiecībās, tajā skaitā:</w:t>
      </w:r>
    </w:p>
    <w:p w:rsidR="006D158D" w:rsidRPr="00E626DF" w:rsidRDefault="006D158D" w:rsidP="006D158D">
      <w:pPr>
        <w:pStyle w:val="Footer"/>
        <w:numPr>
          <w:ilvl w:val="2"/>
          <w:numId w:val="1"/>
        </w:numPr>
        <w:tabs>
          <w:tab w:val="clear" w:pos="4153"/>
          <w:tab w:val="clear" w:pos="8306"/>
          <w:tab w:val="left" w:pos="1418"/>
          <w:tab w:val="center" w:pos="4320"/>
          <w:tab w:val="right" w:pos="8640"/>
        </w:tabs>
        <w:jc w:val="both"/>
        <w:rPr>
          <w:rFonts w:ascii="Times New Roman" w:eastAsia="Calibri" w:hAnsi="Times New Roman"/>
          <w:lang w:val="lv-LV"/>
        </w:rPr>
      </w:pPr>
      <w:r w:rsidRPr="00E626DF">
        <w:rPr>
          <w:rFonts w:ascii="Times New Roman" w:eastAsia="Calibri" w:hAnsi="Times New Roman"/>
          <w:lang w:val="lv-LV"/>
        </w:rPr>
        <w:lastRenderedPageBreak/>
        <w:t>nodrošināt Līgumā minētās informācijas neizpaušanu no trešo personu puses, kas piedalās Līguma izpildē, izņemot valsts un pašvaldību institūcijas, kas tiesību aktos noteiktā kārtībā pieprasa atklāt šādu informāciju;</w:t>
      </w:r>
    </w:p>
    <w:p w:rsidR="006D158D" w:rsidRPr="00E626DF" w:rsidRDefault="006D158D" w:rsidP="006D158D">
      <w:pPr>
        <w:pStyle w:val="Footer"/>
        <w:numPr>
          <w:ilvl w:val="2"/>
          <w:numId w:val="1"/>
        </w:numPr>
        <w:tabs>
          <w:tab w:val="clear" w:pos="4153"/>
          <w:tab w:val="clear" w:pos="8306"/>
          <w:tab w:val="left" w:pos="1418"/>
          <w:tab w:val="center" w:pos="4320"/>
          <w:tab w:val="right" w:pos="8640"/>
        </w:tabs>
        <w:jc w:val="both"/>
        <w:rPr>
          <w:rFonts w:ascii="Times New Roman" w:eastAsia="Calibri" w:hAnsi="Times New Roman"/>
          <w:lang w:val="lv-LV"/>
        </w:rPr>
      </w:pPr>
      <w:r w:rsidRPr="00E626DF">
        <w:rPr>
          <w:rFonts w:ascii="Times New Roman" w:eastAsia="Calibri" w:hAnsi="Times New Roman"/>
          <w:lang w:val="lv-LV"/>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rsidR="006D158D" w:rsidRPr="00E626DF" w:rsidRDefault="006D158D" w:rsidP="006D158D">
      <w:pPr>
        <w:pStyle w:val="Footer"/>
        <w:numPr>
          <w:ilvl w:val="2"/>
          <w:numId w:val="1"/>
        </w:numPr>
        <w:tabs>
          <w:tab w:val="clear" w:pos="4153"/>
          <w:tab w:val="clear" w:pos="8306"/>
          <w:tab w:val="left" w:pos="1418"/>
          <w:tab w:val="center" w:pos="4320"/>
          <w:tab w:val="right" w:pos="8640"/>
        </w:tabs>
        <w:jc w:val="both"/>
        <w:rPr>
          <w:rFonts w:ascii="Times New Roman" w:eastAsia="Calibri" w:hAnsi="Times New Roman"/>
          <w:lang w:val="lv-LV"/>
        </w:rPr>
      </w:pPr>
      <w:r w:rsidRPr="00E626DF">
        <w:rPr>
          <w:rFonts w:ascii="Times New Roman" w:eastAsia="Calibri" w:hAnsi="Times New Roman"/>
          <w:lang w:val="lv-LV"/>
        </w:rPr>
        <w:t>Puses vienojas, ka šīs nodaļas ierobežojumi neattiecas uz publiski pieejamu informāciju, kā arī uz informāciju, kuru saskaņā ar Līguma noteikumiem ir paredzēts darīt zināmu trešajām personām;</w:t>
      </w:r>
    </w:p>
    <w:p w:rsidR="006D158D" w:rsidRPr="00E626DF" w:rsidRDefault="006D158D" w:rsidP="006D158D">
      <w:pPr>
        <w:pStyle w:val="ListParagraph1"/>
        <w:numPr>
          <w:ilvl w:val="1"/>
          <w:numId w:val="1"/>
        </w:numPr>
        <w:tabs>
          <w:tab w:val="clear" w:pos="716"/>
          <w:tab w:val="num" w:pos="567"/>
        </w:tabs>
        <w:ind w:left="567" w:hanging="567"/>
        <w:jc w:val="both"/>
        <w:rPr>
          <w:rFonts w:ascii="Times New Roman" w:eastAsia="Calibri" w:hAnsi="Times New Roman" w:cs="Times New Roman"/>
          <w:sz w:val="24"/>
        </w:rPr>
      </w:pPr>
      <w:r w:rsidRPr="00E626DF">
        <w:rPr>
          <w:rFonts w:ascii="Times New Roman" w:eastAsia="Calibri" w:hAnsi="Times New Roman" w:cs="Times New Roman"/>
          <w:sz w:val="24"/>
        </w:rPr>
        <w:t>Puses vienojas, ka konfidencialitātes noteikumu neievērošana ir rupjš Līguma pārkāpums, kas cietušajai Pusei dod tiesības prasīt no vainīgās Puses konfidencialitātes noteikumu neievērošanas rezultātā radušos zaudējumu atlīdzināšanu.</w:t>
      </w:r>
    </w:p>
    <w:p w:rsidR="006D158D" w:rsidRPr="00E626DF" w:rsidRDefault="006D158D" w:rsidP="006D158D">
      <w:pPr>
        <w:pStyle w:val="ListParagraph"/>
        <w:widowControl w:val="0"/>
        <w:numPr>
          <w:ilvl w:val="1"/>
          <w:numId w:val="1"/>
        </w:numPr>
        <w:tabs>
          <w:tab w:val="clear" w:pos="716"/>
          <w:tab w:val="num" w:pos="567"/>
        </w:tabs>
        <w:autoSpaceDE w:val="0"/>
        <w:autoSpaceDN w:val="0"/>
        <w:adjustRightInd w:val="0"/>
        <w:ind w:left="567" w:hanging="567"/>
        <w:jc w:val="both"/>
      </w:pPr>
      <w:r w:rsidRPr="00E626DF">
        <w:rPr>
          <w:spacing w:val="-1"/>
          <w:lang w:bidi="bo-CN"/>
        </w:rPr>
        <w:t xml:space="preserve">Pusēm ir jānodrošina, lai fizisko personu datu apstrāde notiek atbilstoši </w:t>
      </w:r>
      <w:r w:rsidRPr="00E626DF">
        <w:rPr>
          <w:color w:val="000000" w:themeColor="text1"/>
        </w:rPr>
        <w:t xml:space="preserve">Eiropas Parlamenta un Padomes 2016.gada 27.aprīļa regulas (ES) 2016/679 par fizisku personu aizsardzību attiecībā uz personas datu apstrādi un šādu datu brīvu apriti </w:t>
      </w:r>
      <w:r w:rsidRPr="00E626DF">
        <w:rPr>
          <w:color w:val="000000" w:themeColor="text1"/>
          <w:shd w:val="clear" w:color="auto" w:fill="FFFFFF"/>
        </w:rPr>
        <w:t>un ar ko atceļ Direktīvu 95/46/EK</w:t>
      </w:r>
      <w:r w:rsidRPr="00E626DF">
        <w:rPr>
          <w:color w:val="000000" w:themeColor="text1"/>
        </w:rPr>
        <w:t xml:space="preserve"> (Vispārīgā datu aizsardzības regula)</w:t>
      </w:r>
      <w:r w:rsidRPr="00E626DF">
        <w:rPr>
          <w:color w:val="000000"/>
        </w:rPr>
        <w:t xml:space="preserve">, </w:t>
      </w:r>
      <w:r w:rsidRPr="00E626DF">
        <w:rPr>
          <w:color w:val="000000"/>
          <w:shd w:val="clear" w:color="auto" w:fill="FFFFFF"/>
        </w:rPr>
        <w:t>Fizisko personu datu apstrādes likuma un citu normatīvo aktu</w:t>
      </w:r>
      <w:r w:rsidRPr="00E626DF">
        <w:rPr>
          <w:b/>
          <w:bCs/>
          <w:color w:val="000000"/>
        </w:rPr>
        <w:t xml:space="preserve"> </w:t>
      </w:r>
      <w:r w:rsidRPr="00E626DF">
        <w:rPr>
          <w:color w:val="000000"/>
        </w:rPr>
        <w:t>noteiktām prasībām.</w:t>
      </w:r>
    </w:p>
    <w:p w:rsidR="006D158D" w:rsidRPr="00E626DF" w:rsidRDefault="006D158D" w:rsidP="006D158D">
      <w:pPr>
        <w:pStyle w:val="ListParagraph"/>
        <w:widowControl w:val="0"/>
        <w:numPr>
          <w:ilvl w:val="1"/>
          <w:numId w:val="1"/>
        </w:numPr>
        <w:tabs>
          <w:tab w:val="clear" w:pos="716"/>
          <w:tab w:val="num" w:pos="567"/>
        </w:tabs>
        <w:autoSpaceDE w:val="0"/>
        <w:autoSpaceDN w:val="0"/>
        <w:adjustRightInd w:val="0"/>
        <w:ind w:left="567" w:hanging="567"/>
        <w:jc w:val="both"/>
      </w:pPr>
      <w:r w:rsidRPr="00E626DF">
        <w:t xml:space="preserve">Izpildītājs veic personas datu apstrādi tikai tādā apjomā, lai nodrošinātu Darba izpildi. </w:t>
      </w:r>
    </w:p>
    <w:p w:rsidR="006D158D" w:rsidRPr="00E626DF" w:rsidRDefault="006D158D" w:rsidP="006D158D">
      <w:pPr>
        <w:pStyle w:val="ListParagraph"/>
        <w:widowControl w:val="0"/>
        <w:numPr>
          <w:ilvl w:val="1"/>
          <w:numId w:val="1"/>
        </w:numPr>
        <w:tabs>
          <w:tab w:val="clear" w:pos="716"/>
          <w:tab w:val="num" w:pos="567"/>
        </w:tabs>
        <w:autoSpaceDE w:val="0"/>
        <w:autoSpaceDN w:val="0"/>
        <w:adjustRightInd w:val="0"/>
        <w:ind w:left="567" w:hanging="567"/>
        <w:jc w:val="both"/>
      </w:pPr>
      <w:r w:rsidRPr="00E626DF">
        <w:t>Izpildītājs neizmanto viņa rīcībā nodotos personas datus ar Darba izpildi neizrietošiem mērķiem vai citādi, kā vien saskaņā ar Pasūtītāja rakstveida norādījumiem, ja vien to nepieprasa normatīvie akti.</w:t>
      </w:r>
    </w:p>
    <w:p w:rsidR="006D158D" w:rsidRPr="00E626DF" w:rsidRDefault="006D158D" w:rsidP="006D158D">
      <w:pPr>
        <w:pStyle w:val="ListParagraph"/>
        <w:numPr>
          <w:ilvl w:val="1"/>
          <w:numId w:val="1"/>
        </w:numPr>
        <w:tabs>
          <w:tab w:val="clear" w:pos="716"/>
          <w:tab w:val="num" w:pos="567"/>
        </w:tabs>
        <w:ind w:left="567" w:hanging="567"/>
        <w:jc w:val="both"/>
        <w:rPr>
          <w:color w:val="000000"/>
        </w:rPr>
      </w:pPr>
      <w:r w:rsidRPr="00E626DF">
        <w:t>Izpildītājs ir atbildīgs, lai tā darbinieki ievērotu Līguma noteikumu izpildi un spēkā esošos normatīvos aktus, kas attiecas uz personas datu apstrādi.</w:t>
      </w:r>
    </w:p>
    <w:p w:rsidR="006B6B5A" w:rsidRPr="00A44621" w:rsidRDefault="006B6B5A" w:rsidP="006D158D">
      <w:pPr>
        <w:shd w:val="clear" w:color="auto" w:fill="FFFFFF"/>
      </w:pPr>
    </w:p>
    <w:p w:rsidR="006B6B5A" w:rsidRPr="00A44621" w:rsidRDefault="006B6B5A" w:rsidP="006B6B5A">
      <w:pPr>
        <w:numPr>
          <w:ilvl w:val="0"/>
          <w:numId w:val="1"/>
        </w:numPr>
        <w:jc w:val="center"/>
        <w:rPr>
          <w:b/>
        </w:rPr>
      </w:pPr>
      <w:r w:rsidRPr="00A44621">
        <w:rPr>
          <w:b/>
        </w:rPr>
        <w:t>Citi noteikumi</w:t>
      </w:r>
    </w:p>
    <w:p w:rsidR="006B6B5A" w:rsidRPr="00A44621" w:rsidRDefault="006B6B5A" w:rsidP="006B6B5A">
      <w:pPr>
        <w:numPr>
          <w:ilvl w:val="1"/>
          <w:numId w:val="1"/>
        </w:numPr>
        <w:tabs>
          <w:tab w:val="num" w:pos="567"/>
        </w:tabs>
        <w:ind w:left="567" w:hanging="567"/>
        <w:contextualSpacing/>
        <w:jc w:val="both"/>
        <w:rPr>
          <w:rFonts w:eastAsia="Calibri"/>
          <w:b/>
        </w:rPr>
      </w:pPr>
      <w:r w:rsidRPr="00A44621">
        <w:rPr>
          <w:rFonts w:eastAsia="Calibri"/>
        </w:rPr>
        <w:t xml:space="preserve">Visi Līguma grozījumi, labojumi un papildinājumi noformējami </w:t>
      </w:r>
      <w:proofErr w:type="spellStart"/>
      <w:r w:rsidRPr="00A44621">
        <w:rPr>
          <w:rFonts w:eastAsia="Calibri"/>
        </w:rPr>
        <w:t>rakstveidā</w:t>
      </w:r>
      <w:proofErr w:type="spellEnd"/>
      <w:r w:rsidRPr="00A44621">
        <w:rPr>
          <w:rFonts w:eastAsia="Calibri"/>
        </w:rPr>
        <w:t>, Pusēm savstarpēji vienojoties, izņemot Līgumā noteiktajos gadījumos, kad Pusēm ir tiesības veikt darbības vienpusēji. Tie pievienojami Līgumam kā pielikumi un kļūst par Līguma neatņemamu sastāvdaļu.</w:t>
      </w:r>
    </w:p>
    <w:p w:rsidR="006B6B5A" w:rsidRPr="00A44621" w:rsidRDefault="006B6B5A" w:rsidP="006B6B5A">
      <w:pPr>
        <w:numPr>
          <w:ilvl w:val="1"/>
          <w:numId w:val="1"/>
        </w:numPr>
        <w:tabs>
          <w:tab w:val="num" w:pos="567"/>
        </w:tabs>
        <w:ind w:left="567" w:hanging="567"/>
        <w:jc w:val="both"/>
        <w:rPr>
          <w:b/>
        </w:rPr>
      </w:pPr>
      <w:r w:rsidRPr="00A44621">
        <w:t>Puses apliecina, ka tām ir likumīgas tiesības, pilnvaras un rīcībspēja atbilstoši likumiem un citiem normatīvajiem aktiem pildīt saskaņā ar šo Līgumu uzņemtās saistības.</w:t>
      </w:r>
    </w:p>
    <w:p w:rsidR="006B6B5A" w:rsidRPr="00A44621" w:rsidRDefault="006B6B5A" w:rsidP="006B6B5A">
      <w:pPr>
        <w:numPr>
          <w:ilvl w:val="1"/>
          <w:numId w:val="1"/>
        </w:numPr>
        <w:tabs>
          <w:tab w:val="num" w:pos="567"/>
        </w:tabs>
        <w:ind w:left="567" w:hanging="567"/>
        <w:contextualSpacing/>
        <w:jc w:val="both"/>
        <w:rPr>
          <w:rFonts w:eastAsia="Calibri"/>
        </w:rPr>
      </w:pPr>
      <w:r w:rsidRPr="00A44621">
        <w:rPr>
          <w:rFonts w:eastAsia="Calibri"/>
        </w:rPr>
        <w:t>Pusēm ir pienākums ne vēlāk kā</w:t>
      </w:r>
      <w:r w:rsidR="006D158D">
        <w:rPr>
          <w:rFonts w:eastAsia="Calibri"/>
        </w:rPr>
        <w:t xml:space="preserve"> 3</w:t>
      </w:r>
      <w:r w:rsidRPr="00A44621">
        <w:rPr>
          <w:rFonts w:eastAsia="Calibri"/>
        </w:rPr>
        <w:t xml:space="preserve"> </w:t>
      </w:r>
      <w:r w:rsidR="006D158D">
        <w:rPr>
          <w:rFonts w:eastAsia="Calibri"/>
        </w:rPr>
        <w:t>(</w:t>
      </w:r>
      <w:r w:rsidRPr="00A44621">
        <w:rPr>
          <w:rFonts w:eastAsia="Calibri"/>
        </w:rPr>
        <w:t>trīs</w:t>
      </w:r>
      <w:r w:rsidR="006D158D">
        <w:rPr>
          <w:rFonts w:eastAsia="Calibri"/>
        </w:rPr>
        <w:t>)</w:t>
      </w:r>
      <w:r w:rsidRPr="00A44621">
        <w:rPr>
          <w:rFonts w:eastAsia="Calibri"/>
        </w:rPr>
        <w:t xml:space="preserve"> darba dienu laikā </w:t>
      </w:r>
      <w:proofErr w:type="spellStart"/>
      <w:r w:rsidRPr="00A44621">
        <w:rPr>
          <w:rFonts w:eastAsia="Calibri"/>
        </w:rPr>
        <w:t>rakstveidā</w:t>
      </w:r>
      <w:proofErr w:type="spellEnd"/>
      <w:r w:rsidRPr="00A44621">
        <w:rPr>
          <w:rFonts w:eastAsia="Calibri"/>
        </w:rPr>
        <w:t xml:space="preserve"> informēt vienai otru par izmaiņām Līgumā norādītajos rekvizītos, sakaru līdzekļu numuru nomaiņu, adrešu un kredītiestāžu rekvizītu maiņu, kā arī par izmaiņām attiecībā uz Līgumā noteiktajām Pušu par Līguma izpildes kontroli atbildīgā personām. Ja kāda Puse nav sniegusi informāciju par izmaiņām, tā uzņemas atbildību par zaudējumiem, kas šajā sakarā radušies otrai Pusei.</w:t>
      </w:r>
    </w:p>
    <w:p w:rsidR="006B6B5A" w:rsidRPr="00A44621" w:rsidRDefault="006B6B5A" w:rsidP="006B6B5A">
      <w:pPr>
        <w:numPr>
          <w:ilvl w:val="1"/>
          <w:numId w:val="1"/>
        </w:numPr>
        <w:tabs>
          <w:tab w:val="num" w:pos="567"/>
        </w:tabs>
        <w:ind w:left="567" w:hanging="567"/>
        <w:jc w:val="both"/>
        <w:rPr>
          <w:b/>
        </w:rPr>
      </w:pPr>
      <w:r w:rsidRPr="00A44621">
        <w:rPr>
          <w:rFonts w:eastAsia="Arial Unicode MS"/>
        </w:rPr>
        <w:t>Ar šo Līgumu uzņemtās Pušu tiesības un pienākumi ir saistoši Pušu tiesību un saistību pārņēmējiem.</w:t>
      </w:r>
    </w:p>
    <w:p w:rsidR="006D158D" w:rsidRPr="006D158D" w:rsidRDefault="006D158D" w:rsidP="006D158D">
      <w:pPr>
        <w:pStyle w:val="ListParagraph"/>
        <w:numPr>
          <w:ilvl w:val="1"/>
          <w:numId w:val="1"/>
        </w:numPr>
        <w:tabs>
          <w:tab w:val="clear" w:pos="716"/>
          <w:tab w:val="num" w:pos="567"/>
        </w:tabs>
        <w:ind w:left="567" w:hanging="567"/>
      </w:pPr>
      <w:r w:rsidRPr="006D158D">
        <w:t>Līgums sagatavots elektroniski, parakstīts ar drošu elektronisko parakstu un satur laika zīmogu. Līguma parakstīšanas datums ir pēdējā pievienotā droša elektroniskā paraksta un tā laika zīmoga datums. Pusēm ir pieejams abpusēji parakstīts Līgums elektroniskā formātā.</w:t>
      </w:r>
    </w:p>
    <w:p w:rsidR="006B6B5A" w:rsidRPr="00A44621" w:rsidRDefault="006B6B5A" w:rsidP="006B6B5A">
      <w:pPr>
        <w:numPr>
          <w:ilvl w:val="1"/>
          <w:numId w:val="1"/>
        </w:numPr>
        <w:tabs>
          <w:tab w:val="num" w:pos="567"/>
        </w:tabs>
        <w:ind w:left="567" w:hanging="567"/>
        <w:jc w:val="both"/>
        <w:rPr>
          <w:b/>
        </w:rPr>
      </w:pPr>
      <w:r w:rsidRPr="00A44621">
        <w:t>Pie Līguma kā neatņemama tās sastāvdaļa ir pievienoti šādi pielikumi:</w:t>
      </w:r>
    </w:p>
    <w:p w:rsidR="006B6B5A" w:rsidRPr="00A44621" w:rsidRDefault="006D158D" w:rsidP="006B6B5A">
      <w:pPr>
        <w:numPr>
          <w:ilvl w:val="2"/>
          <w:numId w:val="1"/>
        </w:numPr>
        <w:tabs>
          <w:tab w:val="clear" w:pos="1922"/>
          <w:tab w:val="num" w:pos="1134"/>
        </w:tabs>
        <w:ind w:left="1134" w:hanging="567"/>
        <w:jc w:val="both"/>
        <w:rPr>
          <w:b/>
        </w:rPr>
      </w:pPr>
      <w:r w:rsidRPr="006D158D">
        <w:t xml:space="preserve">Finanšu piedāvājums </w:t>
      </w:r>
      <w:r>
        <w:t>- 1.pielikums</w:t>
      </w:r>
      <w:r w:rsidR="006B6B5A" w:rsidRPr="00A44621">
        <w:t>;</w:t>
      </w:r>
    </w:p>
    <w:p w:rsidR="006B6B5A" w:rsidRPr="00B9190E" w:rsidRDefault="006D158D" w:rsidP="006B6B5A">
      <w:pPr>
        <w:numPr>
          <w:ilvl w:val="2"/>
          <w:numId w:val="1"/>
        </w:numPr>
        <w:tabs>
          <w:tab w:val="clear" w:pos="1922"/>
          <w:tab w:val="num" w:pos="1134"/>
        </w:tabs>
        <w:ind w:left="1134" w:hanging="567"/>
        <w:jc w:val="both"/>
        <w:rPr>
          <w:b/>
        </w:rPr>
      </w:pPr>
      <w:r w:rsidRPr="006D158D">
        <w:t xml:space="preserve">Darba uzdevums </w:t>
      </w:r>
      <w:r>
        <w:t>–</w:t>
      </w:r>
      <w:r w:rsidR="006B6B5A" w:rsidRPr="00A44621">
        <w:t xml:space="preserve"> </w:t>
      </w:r>
      <w:r>
        <w:t>2.pielikums</w:t>
      </w:r>
      <w:r w:rsidR="006B6B5A" w:rsidRPr="00A44621">
        <w:t>.</w:t>
      </w:r>
    </w:p>
    <w:p w:rsidR="00B9190E" w:rsidRDefault="00B9190E" w:rsidP="00B9190E">
      <w:pPr>
        <w:tabs>
          <w:tab w:val="num" w:pos="1134"/>
        </w:tabs>
        <w:ind w:left="1134"/>
        <w:jc w:val="both"/>
        <w:rPr>
          <w:b/>
        </w:rPr>
      </w:pPr>
    </w:p>
    <w:p w:rsidR="005C203E" w:rsidRDefault="005C203E" w:rsidP="00B9190E">
      <w:pPr>
        <w:tabs>
          <w:tab w:val="num" w:pos="1134"/>
        </w:tabs>
        <w:ind w:left="1134"/>
        <w:jc w:val="both"/>
        <w:rPr>
          <w:b/>
        </w:rPr>
      </w:pPr>
      <w:bookmarkStart w:id="28" w:name="_GoBack"/>
      <w:bookmarkEnd w:id="28"/>
    </w:p>
    <w:p w:rsidR="00B9190E" w:rsidRPr="00B9190E" w:rsidRDefault="00B9190E" w:rsidP="00B9190E">
      <w:pPr>
        <w:pStyle w:val="ListParagraph"/>
        <w:numPr>
          <w:ilvl w:val="0"/>
          <w:numId w:val="1"/>
        </w:numPr>
        <w:tabs>
          <w:tab w:val="num" w:pos="1134"/>
        </w:tabs>
        <w:jc w:val="center"/>
        <w:rPr>
          <w:b/>
        </w:rPr>
      </w:pPr>
      <w:r>
        <w:rPr>
          <w:b/>
        </w:rPr>
        <w:lastRenderedPageBreak/>
        <w:t>Pušu rekvizīti</w:t>
      </w:r>
    </w:p>
    <w:p w:rsidR="00A44621" w:rsidRDefault="00A44621" w:rsidP="00A44621">
      <w:pPr>
        <w:rPr>
          <w:highlight w:val="yellow"/>
        </w:rPr>
      </w:pPr>
    </w:p>
    <w:tbl>
      <w:tblPr>
        <w:tblW w:w="0" w:type="auto"/>
        <w:tblInd w:w="108" w:type="dxa"/>
        <w:tblLook w:val="01E0" w:firstRow="1" w:lastRow="1" w:firstColumn="1" w:lastColumn="1" w:noHBand="0" w:noVBand="0"/>
      </w:tblPr>
      <w:tblGrid>
        <w:gridCol w:w="4812"/>
        <w:gridCol w:w="4151"/>
      </w:tblGrid>
      <w:tr w:rsidR="006D158D" w:rsidRPr="006D158D" w:rsidTr="00A657B6">
        <w:tc>
          <w:tcPr>
            <w:tcW w:w="4812" w:type="dxa"/>
            <w:hideMark/>
          </w:tcPr>
          <w:p w:rsidR="006D158D" w:rsidRPr="006D158D" w:rsidRDefault="006D158D" w:rsidP="006D158D">
            <w:pPr>
              <w:rPr>
                <w:b/>
              </w:rPr>
            </w:pPr>
            <w:r w:rsidRPr="006D158D">
              <w:rPr>
                <w:b/>
              </w:rPr>
              <w:t>Pasūtītājs:</w:t>
            </w:r>
          </w:p>
        </w:tc>
        <w:tc>
          <w:tcPr>
            <w:tcW w:w="4151" w:type="dxa"/>
            <w:hideMark/>
          </w:tcPr>
          <w:p w:rsidR="006D158D" w:rsidRPr="006D158D" w:rsidRDefault="006D158D" w:rsidP="006D158D">
            <w:pPr>
              <w:rPr>
                <w:b/>
              </w:rPr>
            </w:pPr>
            <w:r w:rsidRPr="006D158D">
              <w:rPr>
                <w:b/>
              </w:rPr>
              <w:t>Izpildītājs:</w:t>
            </w:r>
          </w:p>
        </w:tc>
      </w:tr>
    </w:tbl>
    <w:tbl>
      <w:tblPr>
        <w:tblStyle w:val="TableGrid21"/>
        <w:tblW w:w="8935"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9"/>
        <w:gridCol w:w="4536"/>
      </w:tblGrid>
      <w:tr w:rsidR="00DD6F96" w:rsidRPr="00032144" w:rsidTr="00DC3ECA">
        <w:tc>
          <w:tcPr>
            <w:tcW w:w="4399" w:type="dxa"/>
          </w:tcPr>
          <w:p w:rsidR="00DD6F96" w:rsidRPr="00032144" w:rsidRDefault="00DD6F96" w:rsidP="00DC3ECA">
            <w:pPr>
              <w:rPr>
                <w:bCs/>
              </w:rPr>
            </w:pPr>
            <w:r w:rsidRPr="00032144">
              <w:rPr>
                <w:b/>
              </w:rPr>
              <w:t>Rīgas Tehniskā universitāte</w:t>
            </w:r>
          </w:p>
        </w:tc>
        <w:tc>
          <w:tcPr>
            <w:tcW w:w="4536" w:type="dxa"/>
          </w:tcPr>
          <w:p w:rsidR="00DD6F96" w:rsidRPr="00032144" w:rsidRDefault="00DD6F96" w:rsidP="00DC3ECA">
            <w:pPr>
              <w:rPr>
                <w:b/>
                <w:bCs/>
                <w:i/>
              </w:rPr>
            </w:pPr>
            <w:r w:rsidRPr="00032144">
              <w:rPr>
                <w:b/>
                <w:bCs/>
                <w:i/>
              </w:rPr>
              <w:t>&lt;nosaukums&gt;</w:t>
            </w:r>
          </w:p>
        </w:tc>
      </w:tr>
      <w:tr w:rsidR="00DD6F96" w:rsidRPr="00032144" w:rsidTr="00DC3ECA">
        <w:tc>
          <w:tcPr>
            <w:tcW w:w="4399" w:type="dxa"/>
          </w:tcPr>
          <w:p w:rsidR="00DD6F96" w:rsidRPr="00032144" w:rsidRDefault="00DD6F96" w:rsidP="00DC3ECA">
            <w:r>
              <w:t>Ķīpsalas iela 6A, Rīga, LV-1048</w:t>
            </w:r>
          </w:p>
          <w:p w:rsidR="00DD6F96" w:rsidRPr="00032144" w:rsidRDefault="00DD6F96" w:rsidP="00DC3ECA">
            <w:proofErr w:type="spellStart"/>
            <w:r w:rsidRPr="00032144">
              <w:t>Reģ</w:t>
            </w:r>
            <w:proofErr w:type="spellEnd"/>
            <w:r w:rsidRPr="00032144">
              <w:t>. Nr. 90000068977</w:t>
            </w:r>
          </w:p>
          <w:p w:rsidR="00DD6F96" w:rsidRPr="00032144" w:rsidRDefault="00DD6F96" w:rsidP="00DC3ECA">
            <w:r w:rsidRPr="00032144">
              <w:t>Konta Nr.: LV46TREL915101S000000, Valsts kase, BIC – TRELLV22</w:t>
            </w:r>
          </w:p>
          <w:p w:rsidR="00DD6F96" w:rsidRPr="00032144" w:rsidRDefault="00DD6F96" w:rsidP="00DC3ECA"/>
          <w:p w:rsidR="00DD6F96" w:rsidRPr="00032144" w:rsidRDefault="00DD6F96" w:rsidP="00DC3ECA">
            <w:pPr>
              <w:rPr>
                <w:bCs/>
              </w:rPr>
            </w:pPr>
          </w:p>
        </w:tc>
        <w:tc>
          <w:tcPr>
            <w:tcW w:w="4536" w:type="dxa"/>
          </w:tcPr>
          <w:p w:rsidR="00DD6F96" w:rsidRPr="00032144" w:rsidRDefault="00DD6F96" w:rsidP="00DC3ECA">
            <w:pPr>
              <w:tabs>
                <w:tab w:val="left" w:pos="34"/>
              </w:tabs>
              <w:rPr>
                <w:i/>
              </w:rPr>
            </w:pPr>
            <w:r w:rsidRPr="00032144">
              <w:rPr>
                <w:i/>
              </w:rPr>
              <w:t>&lt;adrese&gt;</w:t>
            </w:r>
          </w:p>
          <w:p w:rsidR="00DD6F96" w:rsidRPr="00032144" w:rsidRDefault="00DD6F96" w:rsidP="00DC3ECA">
            <w:proofErr w:type="spellStart"/>
            <w:r w:rsidRPr="00032144">
              <w:t>Reģ.Nr</w:t>
            </w:r>
            <w:proofErr w:type="spellEnd"/>
            <w:r w:rsidRPr="00032144">
              <w:t>.</w:t>
            </w:r>
            <w:r w:rsidRPr="00032144">
              <w:rPr>
                <w:i/>
              </w:rPr>
              <w:t>&lt;…&gt;</w:t>
            </w:r>
          </w:p>
          <w:p w:rsidR="00DD6F96" w:rsidRPr="00032144" w:rsidRDefault="00DD6F96" w:rsidP="00DC3ECA">
            <w:r w:rsidRPr="00032144">
              <w:t>PVN Nr.</w:t>
            </w:r>
            <w:r w:rsidRPr="00032144">
              <w:rPr>
                <w:i/>
              </w:rPr>
              <w:t xml:space="preserve"> &lt;…&gt;</w:t>
            </w:r>
          </w:p>
          <w:p w:rsidR="00DD6F96" w:rsidRPr="00032144" w:rsidRDefault="00DD6F96" w:rsidP="00DC3ECA">
            <w:r w:rsidRPr="00032144">
              <w:t>Konta Nr.</w:t>
            </w:r>
            <w:r w:rsidRPr="00032144">
              <w:rPr>
                <w:i/>
              </w:rPr>
              <w:t xml:space="preserve"> &lt;…&gt;</w:t>
            </w:r>
          </w:p>
          <w:p w:rsidR="00DD6F96" w:rsidRPr="00032144" w:rsidRDefault="00DD6F96" w:rsidP="00DC3ECA">
            <w:r w:rsidRPr="00032144">
              <w:rPr>
                <w:i/>
              </w:rPr>
              <w:t xml:space="preserve">&lt;banka, tās kods&gt; </w:t>
            </w:r>
          </w:p>
        </w:tc>
      </w:tr>
    </w:tbl>
    <w:p w:rsidR="006D158D" w:rsidRPr="00A44621" w:rsidRDefault="006D158D" w:rsidP="00A44621">
      <w:pPr>
        <w:rPr>
          <w:highlight w:val="yellow"/>
        </w:rPr>
      </w:pPr>
    </w:p>
    <w:sectPr w:rsidR="006D158D" w:rsidRPr="00A44621" w:rsidSect="005C203E">
      <w:footerReference w:type="default" r:id="rId8"/>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03E" w:rsidRDefault="005C203E" w:rsidP="005C203E">
      <w:r>
        <w:separator/>
      </w:r>
    </w:p>
  </w:endnote>
  <w:endnote w:type="continuationSeparator" w:id="0">
    <w:p w:rsidR="005C203E" w:rsidRDefault="005C203E" w:rsidP="005C2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altName w:val="Times New Roman"/>
    <w:panose1 w:val="02020603050405020304"/>
    <w:charset w:val="00"/>
    <w:family w:val="roman"/>
    <w:pitch w:val="variable"/>
    <w:sig w:usb0="20002A87" w:usb1="00000000" w:usb2="00000000" w:usb3="00000000" w:csb0="000001FF" w:csb1="00000000"/>
  </w:font>
  <w:font w:name="ZapfCalligr TL">
    <w:altName w:val="Times New Roman"/>
    <w:charset w:val="BA"/>
    <w:family w:val="roman"/>
    <w:pitch w:val="variable"/>
    <w:sig w:usb0="800002AF" w:usb1="5000204A" w:usb2="00000000" w:usb3="00000000" w:csb0="0000009F" w:csb1="00000000"/>
  </w:font>
  <w:font w:name="Times New Roman Bold">
    <w:altName w:val="Times New Roman"/>
    <w:panose1 w:val="020208030705050203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6330684"/>
      <w:docPartObj>
        <w:docPartGallery w:val="Page Numbers (Bottom of Page)"/>
        <w:docPartUnique/>
      </w:docPartObj>
    </w:sdtPr>
    <w:sdtEndPr>
      <w:rPr>
        <w:noProof/>
      </w:rPr>
    </w:sdtEndPr>
    <w:sdtContent>
      <w:p w:rsidR="005C203E" w:rsidRDefault="005C20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C203E" w:rsidRDefault="005C2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03E" w:rsidRDefault="005C203E" w:rsidP="005C203E">
      <w:r>
        <w:separator/>
      </w:r>
    </w:p>
  </w:footnote>
  <w:footnote w:type="continuationSeparator" w:id="0">
    <w:p w:rsidR="005C203E" w:rsidRDefault="005C203E" w:rsidP="005C20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290D"/>
    <w:multiLevelType w:val="multilevel"/>
    <w:tmpl w:val="4AAC396E"/>
    <w:lvl w:ilvl="0">
      <w:start w:val="2"/>
      <w:numFmt w:val="decimal"/>
      <w:lvlText w:val="%1."/>
      <w:lvlJc w:val="left"/>
      <w:pPr>
        <w:ind w:left="360" w:hanging="360"/>
      </w:pPr>
      <w:rPr>
        <w:b/>
        <w:bCs/>
      </w:rPr>
    </w:lvl>
    <w:lvl w:ilvl="1">
      <w:start w:val="1"/>
      <w:numFmt w:val="decimal"/>
      <w:lvlText w:val="%1.%2."/>
      <w:lvlJc w:val="left"/>
      <w:pPr>
        <w:ind w:left="1637" w:hanging="360"/>
      </w:pPr>
      <w:rPr>
        <w:rFonts w:ascii="Times New Roman" w:hAnsi="Times New Roman" w:cs="Times New Roman" w:hint="default"/>
        <w:b w:val="0"/>
        <w:sz w:val="24"/>
        <w:szCs w:val="24"/>
      </w:rPr>
    </w:lvl>
    <w:lvl w:ilvl="2">
      <w:start w:val="1"/>
      <w:numFmt w:val="decimal"/>
      <w:lvlText w:val="%1.%2.%3."/>
      <w:lvlJc w:val="left"/>
      <w:pPr>
        <w:ind w:left="1854" w:hanging="720"/>
      </w:pPr>
      <w:rPr>
        <w:b w:val="0"/>
        <w:bCs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6FF14BA8"/>
    <w:multiLevelType w:val="multilevel"/>
    <w:tmpl w:val="2B0CC0CA"/>
    <w:lvl w:ilvl="0">
      <w:start w:val="1"/>
      <w:numFmt w:val="decimal"/>
      <w:lvlText w:val="%1."/>
      <w:lvlJc w:val="left"/>
      <w:pPr>
        <w:tabs>
          <w:tab w:val="num" w:pos="360"/>
        </w:tabs>
        <w:ind w:left="360" w:hanging="360"/>
      </w:pPr>
      <w:rPr>
        <w:sz w:val="24"/>
        <w:szCs w:val="20"/>
      </w:rPr>
    </w:lvl>
    <w:lvl w:ilvl="1">
      <w:start w:val="1"/>
      <w:numFmt w:val="decimal"/>
      <w:lvlText w:val="%1.%2."/>
      <w:lvlJc w:val="left"/>
      <w:pPr>
        <w:tabs>
          <w:tab w:val="num" w:pos="716"/>
        </w:tabs>
        <w:ind w:left="716" w:hanging="432"/>
      </w:pPr>
      <w:rPr>
        <w:b w:val="0"/>
        <w:color w:val="auto"/>
      </w:rPr>
    </w:lvl>
    <w:lvl w:ilvl="2">
      <w:start w:val="1"/>
      <w:numFmt w:val="decimal"/>
      <w:lvlText w:val="%1.%2.%3."/>
      <w:lvlJc w:val="left"/>
      <w:pPr>
        <w:tabs>
          <w:tab w:val="num" w:pos="1922"/>
        </w:tabs>
        <w:ind w:left="1922"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B5A"/>
    <w:rsid w:val="000D6E41"/>
    <w:rsid w:val="000E5AA1"/>
    <w:rsid w:val="00175E1C"/>
    <w:rsid w:val="001935E6"/>
    <w:rsid w:val="00362E1D"/>
    <w:rsid w:val="0039266A"/>
    <w:rsid w:val="003E64D2"/>
    <w:rsid w:val="00425A84"/>
    <w:rsid w:val="00431193"/>
    <w:rsid w:val="00461E5D"/>
    <w:rsid w:val="004B2EAA"/>
    <w:rsid w:val="004B38E9"/>
    <w:rsid w:val="00535E22"/>
    <w:rsid w:val="005C203E"/>
    <w:rsid w:val="00635604"/>
    <w:rsid w:val="006B6B5A"/>
    <w:rsid w:val="006D158D"/>
    <w:rsid w:val="006F3C21"/>
    <w:rsid w:val="007C3B66"/>
    <w:rsid w:val="007D77A6"/>
    <w:rsid w:val="00826F62"/>
    <w:rsid w:val="009331E7"/>
    <w:rsid w:val="00962B79"/>
    <w:rsid w:val="00A44621"/>
    <w:rsid w:val="00AA4C69"/>
    <w:rsid w:val="00AB69E5"/>
    <w:rsid w:val="00AC71C8"/>
    <w:rsid w:val="00B9190E"/>
    <w:rsid w:val="00B9638C"/>
    <w:rsid w:val="00C511F2"/>
    <w:rsid w:val="00C611A3"/>
    <w:rsid w:val="00CA704B"/>
    <w:rsid w:val="00CE5E75"/>
    <w:rsid w:val="00D1286C"/>
    <w:rsid w:val="00D22051"/>
    <w:rsid w:val="00D36458"/>
    <w:rsid w:val="00DD6F96"/>
    <w:rsid w:val="00F612D9"/>
    <w:rsid w:val="00FB09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C6CD1"/>
  <w15:chartTrackingRefBased/>
  <w15:docId w15:val="{B6E72CBF-0A87-4007-92C8-9A489593D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6B5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461E5D"/>
    <w:pPr>
      <w:ind w:left="720"/>
      <w:contextualSpacing/>
    </w:pPr>
  </w:style>
  <w:style w:type="paragraph" w:customStyle="1" w:styleId="Sarakstarindkopa1">
    <w:name w:val="Saraksta rindkopa1"/>
    <w:basedOn w:val="Normal"/>
    <w:uiPriority w:val="34"/>
    <w:qFormat/>
    <w:rsid w:val="000E5AA1"/>
    <w:pPr>
      <w:ind w:left="720"/>
      <w:contextualSpacing/>
    </w:pPr>
    <w:rPr>
      <w:rFonts w:ascii="Cambria" w:hAnsi="Cambria" w:cs="Cambria"/>
      <w:kern w:val="56"/>
      <w:sz w:val="28"/>
      <w:lang w:eastAsia="en-US"/>
    </w:rPr>
  </w:style>
  <w:style w:type="character" w:styleId="Hyperlink">
    <w:name w:val="Hyperlink"/>
    <w:rsid w:val="000E5AA1"/>
    <w:rPr>
      <w:color w:val="0000FF"/>
      <w:u w:val="single"/>
    </w:rPr>
  </w:style>
  <w:style w:type="paragraph" w:customStyle="1" w:styleId="NormalIndent">
    <w:name w:val="NormalIndent"/>
    <w:basedOn w:val="Normal"/>
    <w:rsid w:val="000E5AA1"/>
    <w:pPr>
      <w:spacing w:before="120" w:after="120"/>
      <w:ind w:left="576" w:hanging="576"/>
      <w:jc w:val="both"/>
    </w:pPr>
    <w:rPr>
      <w:rFonts w:ascii="Times" w:hAnsi="Times"/>
      <w:szCs w:val="20"/>
      <w:lang w:eastAsia="en-US"/>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0E5AA1"/>
    <w:rPr>
      <w:rFonts w:ascii="Times New Roman" w:eastAsia="Times New Roman" w:hAnsi="Times New Roman" w:cs="Times New Roman"/>
      <w:sz w:val="24"/>
      <w:szCs w:val="24"/>
      <w:lang w:eastAsia="lv-LV"/>
    </w:rPr>
  </w:style>
  <w:style w:type="paragraph" w:customStyle="1" w:styleId="ListParagraph1">
    <w:name w:val="List Paragraph1"/>
    <w:basedOn w:val="Normal"/>
    <w:uiPriority w:val="99"/>
    <w:qFormat/>
    <w:rsid w:val="006D158D"/>
    <w:pPr>
      <w:ind w:left="720"/>
      <w:contextualSpacing/>
    </w:pPr>
    <w:rPr>
      <w:rFonts w:ascii="Cambria" w:hAnsi="Cambria" w:cs="Cambria"/>
      <w:kern w:val="56"/>
      <w:sz w:val="28"/>
      <w:lang w:eastAsia="en-US"/>
    </w:rPr>
  </w:style>
  <w:style w:type="paragraph" w:styleId="Footer">
    <w:name w:val="footer"/>
    <w:basedOn w:val="Normal"/>
    <w:link w:val="FooterChar"/>
    <w:uiPriority w:val="99"/>
    <w:rsid w:val="006D158D"/>
    <w:pPr>
      <w:tabs>
        <w:tab w:val="center" w:pos="4153"/>
        <w:tab w:val="right" w:pos="8306"/>
      </w:tabs>
    </w:pPr>
    <w:rPr>
      <w:rFonts w:ascii="Cambria" w:eastAsia="Cambria" w:hAnsi="Cambria"/>
      <w:lang w:val="en-GB" w:eastAsia="en-US"/>
    </w:rPr>
  </w:style>
  <w:style w:type="character" w:customStyle="1" w:styleId="FooterChar">
    <w:name w:val="Footer Char"/>
    <w:basedOn w:val="DefaultParagraphFont"/>
    <w:link w:val="Footer"/>
    <w:uiPriority w:val="99"/>
    <w:rsid w:val="006D158D"/>
    <w:rPr>
      <w:rFonts w:ascii="Cambria" w:eastAsia="Cambria" w:hAnsi="Cambria" w:cs="Times New Roman"/>
      <w:sz w:val="24"/>
      <w:szCs w:val="24"/>
      <w:lang w:val="en-GB"/>
    </w:rPr>
  </w:style>
  <w:style w:type="table" w:customStyle="1" w:styleId="TableGrid21">
    <w:name w:val="Table Grid21"/>
    <w:basedOn w:val="TableNormal"/>
    <w:next w:val="TableGrid"/>
    <w:uiPriority w:val="39"/>
    <w:rsid w:val="00DD6F96"/>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6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203E"/>
    <w:pPr>
      <w:tabs>
        <w:tab w:val="center" w:pos="4153"/>
        <w:tab w:val="right" w:pos="8306"/>
      </w:tabs>
    </w:pPr>
  </w:style>
  <w:style w:type="character" w:customStyle="1" w:styleId="HeaderChar">
    <w:name w:val="Header Char"/>
    <w:basedOn w:val="DefaultParagraphFont"/>
    <w:link w:val="Header"/>
    <w:uiPriority w:val="99"/>
    <w:rsid w:val="005C203E"/>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atis.Bazbauers@rt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17047</Words>
  <Characters>9718</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RTU 64 bit</Company>
  <LinksUpToDate>false</LinksUpToDate>
  <CharactersWithSpaces>26712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 Siksna</dc:creator>
  <cp:keywords/>
  <dc:description/>
  <cp:lastModifiedBy>Lorita Siksna</cp:lastModifiedBy>
  <cp:revision>3</cp:revision>
  <dcterms:created xsi:type="dcterms:W3CDTF">2024-06-20T11:08:00Z</dcterms:created>
  <dcterms:modified xsi:type="dcterms:W3CDTF">2024-06-20T11:24:00Z</dcterms:modified>
</cp:coreProperties>
</file>