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212901" w14:textId="6D917A3D" w:rsidR="000E6E0B" w:rsidRPr="000E6E0B" w:rsidRDefault="000E6E0B" w:rsidP="000E6E0B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</w:rPr>
      </w:pPr>
      <w:r w:rsidRPr="000E6E0B">
        <w:rPr>
          <w:rFonts w:ascii="Times New Roman" w:hAnsi="Times New Roman" w:cs="Times New Roman"/>
          <w:b/>
        </w:rPr>
        <w:t xml:space="preserve">FINANŠU PIEDĀVĀJUMS </w:t>
      </w:r>
    </w:p>
    <w:p w14:paraId="5F2EE0C8" w14:textId="77777777" w:rsidR="000E6E0B" w:rsidRPr="000E6E0B" w:rsidRDefault="000E6E0B" w:rsidP="000E6E0B">
      <w:pPr>
        <w:shd w:val="clear" w:color="auto" w:fill="FFFFFF" w:themeFill="background1"/>
        <w:jc w:val="center"/>
        <w:outlineLvl w:val="0"/>
        <w:rPr>
          <w:rFonts w:ascii="Times New Roman" w:hAnsi="Times New Roman" w:cs="Times New Roman"/>
          <w:b/>
        </w:rPr>
      </w:pPr>
      <w:r w:rsidRPr="000E6E0B">
        <w:rPr>
          <w:rFonts w:ascii="Times New Roman" w:hAnsi="Times New Roman" w:cs="Times New Roman"/>
          <w:b/>
        </w:rPr>
        <w:t>atklātā konkursā</w:t>
      </w:r>
    </w:p>
    <w:p w14:paraId="24723532" w14:textId="434BB011" w:rsidR="000E6E0B" w:rsidRPr="000E6E0B" w:rsidRDefault="000E6E0B" w:rsidP="000E6E0B">
      <w:pPr>
        <w:shd w:val="clear" w:color="auto" w:fill="FFFFFF" w:themeFill="background1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0E6E0B">
        <w:rPr>
          <w:rFonts w:ascii="Times New Roman" w:hAnsi="Times New Roman" w:cs="Times New Roman"/>
          <w:b/>
        </w:rPr>
        <w:t>“GPS sekošanas sistēmas un tehnikas vienību borta datoru datu apmaiņas pakalpojumu nodrošināšana”</w:t>
      </w:r>
    </w:p>
    <w:p w14:paraId="4C6F7F27" w14:textId="3264F300" w:rsidR="000E6E0B" w:rsidRPr="000E6E0B" w:rsidRDefault="000E6E0B" w:rsidP="000E6E0B">
      <w:pPr>
        <w:shd w:val="clear" w:color="auto" w:fill="FFFFFF" w:themeFill="background1"/>
        <w:overflowPunct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</w:rPr>
      </w:pPr>
      <w:r w:rsidRPr="000E6E0B">
        <w:rPr>
          <w:rFonts w:ascii="Times New Roman" w:hAnsi="Times New Roman" w:cs="Times New Roman"/>
          <w:b/>
        </w:rPr>
        <w:t>identifikācijas numurs AS LVM KV_2024_42_Ak</w:t>
      </w:r>
    </w:p>
    <w:p w14:paraId="6C6DD9A6" w14:textId="77777777" w:rsidR="000E6E0B" w:rsidRPr="000E6E0B" w:rsidRDefault="000E6E0B" w:rsidP="000E6E0B">
      <w:pPr>
        <w:shd w:val="clear" w:color="auto" w:fill="FFFFFF" w:themeFill="background1"/>
        <w:rPr>
          <w:rFonts w:ascii="Times New Roman" w:hAnsi="Times New Roman" w:cs="Times New Roman"/>
        </w:rPr>
      </w:pPr>
    </w:p>
    <w:p w14:paraId="4D43B761" w14:textId="77777777" w:rsidR="000E6E0B" w:rsidRPr="000E6E0B" w:rsidRDefault="000E6E0B" w:rsidP="000E6E0B">
      <w:pPr>
        <w:tabs>
          <w:tab w:val="left" w:pos="1695"/>
        </w:tabs>
        <w:jc w:val="both"/>
        <w:rPr>
          <w:rFonts w:ascii="Times New Roman" w:hAnsi="Times New Roman" w:cs="Times New Roman"/>
        </w:rPr>
      </w:pPr>
    </w:p>
    <w:p w14:paraId="39DEEAAA" w14:textId="798CE311" w:rsidR="000E6E0B" w:rsidRPr="000E6E0B" w:rsidRDefault="000E6E0B" w:rsidP="000E6E0B">
      <w:pPr>
        <w:jc w:val="both"/>
        <w:rPr>
          <w:rFonts w:ascii="Times New Roman" w:hAnsi="Times New Roman" w:cs="Times New Roman"/>
        </w:rPr>
      </w:pPr>
      <w:r w:rsidRPr="000E6E0B">
        <w:rPr>
          <w:rFonts w:ascii="Times New Roman" w:hAnsi="Times New Roman" w:cs="Times New Roman"/>
          <w:b/>
        </w:rPr>
        <w:t>Pretendents</w:t>
      </w:r>
      <w:r w:rsidRPr="000E6E0B">
        <w:rPr>
          <w:rFonts w:ascii="Times New Roman" w:hAnsi="Times New Roman" w:cs="Times New Roman"/>
          <w:smallCaps/>
        </w:rPr>
        <w:t xml:space="preserve">: </w:t>
      </w:r>
      <w:r w:rsidRPr="000E6E0B">
        <w:rPr>
          <w:rFonts w:ascii="Times New Roman" w:hAnsi="Times New Roman" w:cs="Times New Roman"/>
        </w:rPr>
        <w:t>______________________________________________________</w:t>
      </w:r>
      <w:r w:rsidR="00C91C83">
        <w:rPr>
          <w:rFonts w:ascii="Times New Roman" w:hAnsi="Times New Roman" w:cs="Times New Roman"/>
        </w:rPr>
        <w:tab/>
      </w:r>
    </w:p>
    <w:p w14:paraId="37DD6136" w14:textId="77777777" w:rsidR="000E6E0B" w:rsidRPr="00C91C83" w:rsidRDefault="000E6E0B" w:rsidP="00C91C83">
      <w:pPr>
        <w:ind w:left="720" w:firstLine="720"/>
        <w:jc w:val="both"/>
        <w:rPr>
          <w:rFonts w:ascii="Times New Roman" w:hAnsi="Times New Roman" w:cs="Times New Roman"/>
          <w:i/>
          <w:vertAlign w:val="superscript"/>
        </w:rPr>
      </w:pPr>
      <w:r w:rsidRPr="00C91C83">
        <w:rPr>
          <w:rFonts w:ascii="Times New Roman" w:hAnsi="Times New Roman" w:cs="Times New Roman"/>
          <w:i/>
          <w:vertAlign w:val="superscript"/>
        </w:rPr>
        <w:t>/Pretendenta nosaukums, reģistrācijas numurs/</w:t>
      </w:r>
    </w:p>
    <w:p w14:paraId="2EA8D4E8" w14:textId="77777777" w:rsidR="002A55EC" w:rsidRPr="000E6E0B" w:rsidRDefault="002A55EC">
      <w:pPr>
        <w:rPr>
          <w:rFonts w:ascii="Times New Roman" w:hAnsi="Times New Roman" w:cs="Times New Roman"/>
        </w:rPr>
      </w:pPr>
    </w:p>
    <w:tbl>
      <w:tblPr>
        <w:tblpPr w:leftFromText="180" w:rightFromText="180" w:bottomFromText="115" w:vertAnchor="text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53"/>
        <w:gridCol w:w="6337"/>
        <w:gridCol w:w="1417"/>
        <w:gridCol w:w="1236"/>
      </w:tblGrid>
      <w:tr w:rsidR="00B5119E" w:rsidRPr="000E6E0B" w14:paraId="17B5D9E5" w14:textId="04557C35" w:rsidTr="00377507">
        <w:trPr>
          <w:trHeight w:val="630"/>
        </w:trPr>
        <w:tc>
          <w:tcPr>
            <w:tcW w:w="1353" w:type="dxa"/>
            <w:shd w:val="clear" w:color="auto" w:fill="808080" w:themeFill="background1" w:themeFillShade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5766C7" w14:textId="27791EE4" w:rsidR="00B5119E" w:rsidRPr="000E6E0B" w:rsidRDefault="00B5119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Nr.</w:t>
            </w:r>
          </w:p>
        </w:tc>
        <w:tc>
          <w:tcPr>
            <w:tcW w:w="6337" w:type="dxa"/>
            <w:shd w:val="clear" w:color="auto" w:fill="808080" w:themeFill="background1" w:themeFillShade="80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0ED69B" w14:textId="77777777" w:rsidR="00B5119E" w:rsidRPr="000E6E0B" w:rsidRDefault="00B5119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Izmaksu pozīcija</w:t>
            </w:r>
          </w:p>
        </w:tc>
        <w:tc>
          <w:tcPr>
            <w:tcW w:w="1417" w:type="dxa"/>
            <w:shd w:val="clear" w:color="auto" w:fill="808080" w:themeFill="background1" w:themeFillShade="8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54BCAF5" w14:textId="77777777" w:rsidR="00B5119E" w:rsidRPr="000E6E0B" w:rsidRDefault="00B5119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Cena bez PVN (EUR)</w:t>
            </w:r>
          </w:p>
        </w:tc>
        <w:tc>
          <w:tcPr>
            <w:tcW w:w="1236" w:type="dxa"/>
            <w:shd w:val="clear" w:color="auto" w:fill="808080" w:themeFill="background1" w:themeFillShade="80"/>
          </w:tcPr>
          <w:p w14:paraId="5E8AC14A" w14:textId="2912A5DF" w:rsidR="00B5119E" w:rsidRPr="000E6E0B" w:rsidRDefault="0037750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Atbilstošais v</w:t>
            </w:r>
            <w:r w:rsidR="00B5119E"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 xml:space="preserve">ērtēšanas </w:t>
            </w:r>
            <w:r w:rsidR="0096627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kritērijs</w:t>
            </w:r>
          </w:p>
        </w:tc>
      </w:tr>
      <w:tr w:rsidR="00C21487" w:rsidRPr="000E6E0B" w14:paraId="054887E7" w14:textId="0C260B07" w:rsidTr="00377507">
        <w:trPr>
          <w:trHeight w:val="525"/>
        </w:trPr>
        <w:tc>
          <w:tcPr>
            <w:tcW w:w="1353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9248DC" w14:textId="1F06D2F5" w:rsidR="00C21487" w:rsidRPr="000E6E0B" w:rsidRDefault="00C21487">
            <w:pPr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bookmarkStart w:id="0" w:name="_Hlk164249569"/>
            <w:r w:rsidRPr="000E6E0B">
              <w:rPr>
                <w:rFonts w:ascii="Times New Roman" w:hAnsi="Times New Roman" w:cs="Times New Roman"/>
                <w:b/>
                <w:bCs/>
                <w:lang w:eastAsia="lv-LV"/>
              </w:rPr>
              <w:t>1.</w:t>
            </w:r>
          </w:p>
        </w:tc>
        <w:tc>
          <w:tcPr>
            <w:tcW w:w="633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01F198" w14:textId="6F3BE007" w:rsidR="00C21487" w:rsidRPr="000E6E0B" w:rsidRDefault="00C21487" w:rsidP="002A55E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0E6E0B">
              <w:rPr>
                <w:rFonts w:ascii="Times New Roman" w:eastAsia="Times New Roman" w:hAnsi="Times New Roman" w:cs="Times New Roman"/>
                <w:b/>
                <w:bCs/>
              </w:rPr>
              <w:t>Ikmēneša maksājumi (kopā, summa no 1. punkt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E6E0B">
              <w:rPr>
                <w:rFonts w:ascii="Times New Roman" w:eastAsia="Times New Roman" w:hAnsi="Times New Roman" w:cs="Times New Roman"/>
                <w:b/>
                <w:bCs/>
              </w:rPr>
              <w:t xml:space="preserve"> apakšpunktiem)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E2D9C" w14:textId="77777777" w:rsidR="00C21487" w:rsidRPr="00C21487" w:rsidRDefault="00C214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2A81C889" w14:textId="12775A10" w:rsidR="00C21487" w:rsidRPr="00C21487" w:rsidRDefault="0076004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P1</w:t>
            </w:r>
          </w:p>
        </w:tc>
      </w:tr>
      <w:bookmarkEnd w:id="0"/>
      <w:tr w:rsidR="00402F16" w:rsidRPr="000E6E0B" w14:paraId="185C532B" w14:textId="4FF70410" w:rsidTr="00377507">
        <w:trPr>
          <w:trHeight w:val="627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674E535" w14:textId="09FF28C6" w:rsidR="00402F16" w:rsidRPr="00FD7F38" w:rsidRDefault="00402F16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1.1.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D89F2E1" w14:textId="08DA206C" w:rsidR="00402F16" w:rsidRPr="000E6E0B" w:rsidRDefault="00402F16" w:rsidP="00FF2942">
            <w:pPr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Vienas sekošanas iekārtas  un datu pārraides lietošanas maksa mēnesī iekārtām bez papildus aprīkojuma, ja nav pagājuši 24 mēneši kopš iekārtas uzstādīšanas.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37664C" w14:textId="0280D9AD" w:rsidR="00402F16" w:rsidRPr="00C21487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 w:val="restart"/>
            <w:shd w:val="clear" w:color="auto" w:fill="auto"/>
          </w:tcPr>
          <w:p w14:paraId="5263C0EA" w14:textId="77777777" w:rsidR="00402F16" w:rsidRPr="00C21487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402F16" w:rsidRPr="000E6E0B" w14:paraId="298F6FD3" w14:textId="77777777" w:rsidTr="00377507">
        <w:trPr>
          <w:trHeight w:val="627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090306" w14:textId="201FE292" w:rsidR="00402F16" w:rsidRPr="00FD7F38" w:rsidRDefault="00402F16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1.2.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C5DA64" w14:textId="0CC426D8" w:rsidR="00402F16" w:rsidRPr="000E6E0B" w:rsidRDefault="00402F16" w:rsidP="00FF2942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Vienas sekošanas iekārtas  un datu pārraides lietošanas maksa mēnesī iekārtām bez papildus aprīkojuma, ja ir pagājuši 24 mēneši kopš iekārtas uzstādīšanas.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5806AB" w14:textId="77777777" w:rsidR="00402F16" w:rsidRPr="00C21487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1704ADE2" w14:textId="77777777" w:rsidR="00402F16" w:rsidRPr="00C21487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402F16" w:rsidRPr="000E6E0B" w14:paraId="26AC0A4F" w14:textId="77777777" w:rsidTr="00F8220C">
        <w:trPr>
          <w:trHeight w:val="627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471A07" w14:textId="77777777" w:rsidR="00402F16" w:rsidRPr="00FD7F38" w:rsidRDefault="00402F16" w:rsidP="00402F16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1.3.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BE4280" w14:textId="77777777" w:rsidR="00402F16" w:rsidRPr="000E6E0B" w:rsidRDefault="00402F16" w:rsidP="00402F16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Vienas sekošanas iekārtas  un datu pārraides lietošanas maksa mēnesī iekārtām ar papildus aprīkojumu (</w:t>
            </w:r>
            <w:r w:rsidRPr="000E6E0B">
              <w:rPr>
                <w:rFonts w:ascii="Times New Roman" w:hAnsi="Times New Roman" w:cs="Times New Roman"/>
                <w:lang w:eastAsia="lv-LV"/>
              </w:rPr>
              <w:t xml:space="preserve">CTI, svaru kontrole, hidraulikas lietošanas uzskaite, degvielas uzskaite bākā,  citi nestandarta risinājumi), </w:t>
            </w:r>
            <w:r w:rsidRPr="000E6E0B">
              <w:rPr>
                <w:rFonts w:ascii="Times New Roman" w:eastAsia="Times New Roman" w:hAnsi="Times New Roman" w:cs="Times New Roman"/>
              </w:rPr>
              <w:t xml:space="preserve"> ja nav pagājuši 24 mēneši kopš iekārtas uzstādīšanas.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0A1F0A" w14:textId="77777777" w:rsidR="00402F16" w:rsidRPr="000E6E0B" w:rsidRDefault="00402F16" w:rsidP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775583BE" w14:textId="77777777" w:rsidR="00402F16" w:rsidRPr="000E6E0B" w:rsidRDefault="00402F16" w:rsidP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402F16" w:rsidRPr="000E6E0B" w14:paraId="0375E5BA" w14:textId="57ECA873" w:rsidTr="00377507">
        <w:trPr>
          <w:trHeight w:val="627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BE1603" w14:textId="5F855B84" w:rsidR="00402F16" w:rsidRPr="00FD7F38" w:rsidRDefault="00402F16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1.</w:t>
            </w:r>
            <w:r>
              <w:rPr>
                <w:rFonts w:ascii="Times New Roman" w:hAnsi="Times New Roman" w:cs="Times New Roman"/>
                <w:lang w:eastAsia="lv-LV"/>
              </w:rPr>
              <w:t>4</w:t>
            </w:r>
            <w:r w:rsidRPr="00FD7F38">
              <w:rPr>
                <w:rFonts w:ascii="Times New Roman" w:hAnsi="Times New Roman" w:cs="Times New Roman"/>
                <w:lang w:eastAsia="lv-LV"/>
              </w:rPr>
              <w:t>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5F4577" w14:textId="7071CCF6" w:rsidR="00402F16" w:rsidRPr="000E6E0B" w:rsidRDefault="00402F16" w:rsidP="00FF2942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Vienas sekošanas iekārtas  un datu pārraides lietošanas maksa mēnesī iekārtām ar papildus aprīkojumu (</w:t>
            </w:r>
            <w:r w:rsidRPr="000E6E0B">
              <w:rPr>
                <w:rFonts w:ascii="Times New Roman" w:hAnsi="Times New Roman" w:cs="Times New Roman"/>
                <w:lang w:eastAsia="lv-LV"/>
              </w:rPr>
              <w:t xml:space="preserve">CTI, svaru kontrole, hidraulikas lietošanas uzskaite, degvielas uzskaite bākā,  citi nestandarta risinājumi), </w:t>
            </w:r>
            <w:r w:rsidRPr="000E6E0B">
              <w:rPr>
                <w:rFonts w:ascii="Times New Roman" w:eastAsia="Times New Roman" w:hAnsi="Times New Roman" w:cs="Times New Roman"/>
              </w:rPr>
              <w:t xml:space="preserve"> ja </w:t>
            </w:r>
            <w:r>
              <w:rPr>
                <w:rFonts w:ascii="Times New Roman" w:eastAsia="Times New Roman" w:hAnsi="Times New Roman" w:cs="Times New Roman"/>
              </w:rPr>
              <w:t>ir</w:t>
            </w:r>
            <w:r w:rsidRPr="000E6E0B">
              <w:rPr>
                <w:rFonts w:ascii="Times New Roman" w:eastAsia="Times New Roman" w:hAnsi="Times New Roman" w:cs="Times New Roman"/>
              </w:rPr>
              <w:t xml:space="preserve"> pagājuši 24 mēneši kopš iekārtas uzstādīšanas.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F88793" w14:textId="77777777" w:rsidR="00402F16" w:rsidRPr="000E6E0B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2D071CA5" w14:textId="77777777" w:rsidR="00402F16" w:rsidRPr="000E6E0B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402F16" w:rsidRPr="000E6E0B" w14:paraId="60F7E85F" w14:textId="77777777" w:rsidTr="00377507">
        <w:trPr>
          <w:trHeight w:val="525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3B055C" w14:textId="279B443D" w:rsidR="00402F16" w:rsidRPr="00FD7F38" w:rsidRDefault="00402F16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1.</w:t>
            </w:r>
            <w:r>
              <w:rPr>
                <w:rFonts w:ascii="Times New Roman" w:hAnsi="Times New Roman" w:cs="Times New Roman"/>
                <w:lang w:eastAsia="lv-LV"/>
              </w:rPr>
              <w:t>5</w:t>
            </w:r>
            <w:r w:rsidRPr="00FD7F38">
              <w:rPr>
                <w:rFonts w:ascii="Times New Roman" w:hAnsi="Times New Roman" w:cs="Times New Roman"/>
                <w:lang w:eastAsia="lv-LV"/>
              </w:rPr>
              <w:t>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498BB7" w14:textId="32937008" w:rsidR="00402F16" w:rsidRPr="000E6E0B" w:rsidRDefault="00402F16" w:rsidP="002A55EC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Sekošanas sistēmas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0E6E0B">
              <w:rPr>
                <w:rFonts w:ascii="Times New Roman" w:eastAsia="Times New Roman" w:hAnsi="Times New Roman" w:cs="Times New Roman"/>
              </w:rPr>
              <w:t xml:space="preserve"> lietošanas mēneša maksa par vienu sekošanas iekārtu.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81B789" w14:textId="77777777" w:rsidR="00402F16" w:rsidRPr="000E6E0B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7E6AC441" w14:textId="77777777" w:rsidR="00402F16" w:rsidRPr="000E6E0B" w:rsidRDefault="00402F16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C21487" w:rsidRPr="000E6E0B" w14:paraId="6B10A441" w14:textId="77777777" w:rsidTr="00377507">
        <w:trPr>
          <w:trHeight w:val="525"/>
        </w:trPr>
        <w:tc>
          <w:tcPr>
            <w:tcW w:w="1353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6F9522" w14:textId="0A4CA52A" w:rsidR="00C21487" w:rsidRPr="00FD7F38" w:rsidRDefault="00C21487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eastAsia="lv-LV"/>
              </w:rPr>
              <w:t>2.</w:t>
            </w:r>
          </w:p>
        </w:tc>
        <w:tc>
          <w:tcPr>
            <w:tcW w:w="633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8EFFA" w14:textId="099992C8" w:rsidR="00C21487" w:rsidRPr="000E6E0B" w:rsidRDefault="00C21487" w:rsidP="00D4053C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  <w:b/>
                <w:bCs/>
              </w:rPr>
              <w:t>Iekārtu montāžas/demontāžas maksājumi (kopā, summa no 2. punkt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 w:rsidRPr="000E6E0B">
              <w:rPr>
                <w:rFonts w:ascii="Times New Roman" w:eastAsia="Times New Roman" w:hAnsi="Times New Roman" w:cs="Times New Roman"/>
                <w:b/>
                <w:bCs/>
              </w:rPr>
              <w:t xml:space="preserve"> apakšpunktiem)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>: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B0D41" w14:textId="77777777" w:rsidR="00C21487" w:rsidRPr="000E6E0B" w:rsidRDefault="00C214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429862BC" w14:textId="263A01ED" w:rsidR="00C21487" w:rsidRPr="000E6E0B" w:rsidRDefault="00C21487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P2</w:t>
            </w:r>
          </w:p>
        </w:tc>
      </w:tr>
      <w:tr w:rsidR="00643B68" w:rsidRPr="000E6E0B" w14:paraId="43A558E6" w14:textId="04E2A9C1" w:rsidTr="00377507">
        <w:trPr>
          <w:trHeight w:val="525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FC78A" w14:textId="5028E404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2.1.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B6BEBD" w14:textId="2B64AF72" w:rsidR="00643B68" w:rsidRPr="000E6E0B" w:rsidRDefault="00643B68" w:rsidP="002A55EC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Vienas sekošanas iekārtas (bez papildus aprīkojuma)  uzstādīšana.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C04F0C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 w:val="restart"/>
            <w:shd w:val="clear" w:color="auto" w:fill="auto"/>
          </w:tcPr>
          <w:p w14:paraId="4FD9BD4C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  <w:p w14:paraId="0697135B" w14:textId="13BF1FF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643B68" w:rsidRPr="000E6E0B" w14:paraId="025583CB" w14:textId="6CCE2D0C" w:rsidTr="00377507">
        <w:trPr>
          <w:trHeight w:val="525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7B24B5" w14:textId="5A97987D" w:rsidR="00643B68" w:rsidRPr="00FD7F38" w:rsidRDefault="00643B6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2.2.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3C1C48" w14:textId="1B0E34DD" w:rsidR="00643B68" w:rsidRPr="000E6E0B" w:rsidRDefault="00643B68" w:rsidP="002A55EC">
            <w:pPr>
              <w:rPr>
                <w:rFonts w:ascii="Times New Roman" w:eastAsia="Times New Roman" w:hAnsi="Times New Roman" w:cs="Times New Roman"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 xml:space="preserve">Vienas sekošanas iekārtas (ar papildus aprīkojumu - </w:t>
            </w:r>
            <w:r w:rsidRPr="000E6E0B">
              <w:rPr>
                <w:rFonts w:ascii="Times New Roman" w:hAnsi="Times New Roman" w:cs="Times New Roman"/>
                <w:lang w:eastAsia="lv-LV"/>
              </w:rPr>
              <w:t>CTI, svaru kontrole, hidraulikas lietošanas uzskaite, degvielas uzskaite bākā,  citi nestandarta risinājumi</w:t>
            </w:r>
            <w:r w:rsidRPr="000E6E0B">
              <w:rPr>
                <w:rFonts w:ascii="Times New Roman" w:eastAsia="Times New Roman" w:hAnsi="Times New Roman" w:cs="Times New Roman"/>
              </w:rPr>
              <w:t>)  uzstādīšana.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15B88B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3CA31EE5" w14:textId="436C530E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643B68" w:rsidRPr="000E6E0B" w14:paraId="63F98C3F" w14:textId="58E502A5" w:rsidTr="00377507">
        <w:trPr>
          <w:trHeight w:val="525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5ABBD" w14:textId="4F2BE254" w:rsidR="00643B68" w:rsidRPr="00FD7F38" w:rsidRDefault="00643B6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2.3.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AA461C" w14:textId="695A5ECE" w:rsidR="00643B68" w:rsidRPr="000E6E0B" w:rsidRDefault="00643B68" w:rsidP="002A55E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Degvielas bākas kalibrēšana un slēgums pie degvielas pludiņa vienai transporta vienībai.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50487C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64A34A68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643B68" w:rsidRPr="000E6E0B" w14:paraId="5909B2AC" w14:textId="676A6925" w:rsidTr="00377507">
        <w:trPr>
          <w:trHeight w:val="525"/>
        </w:trPr>
        <w:tc>
          <w:tcPr>
            <w:tcW w:w="1353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28CBB" w14:textId="095BFCE5" w:rsidR="00643B68" w:rsidRPr="00FD7F38" w:rsidRDefault="00643B68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 w:rsidRPr="00FD7F38">
              <w:rPr>
                <w:rFonts w:ascii="Times New Roman" w:hAnsi="Times New Roman" w:cs="Times New Roman"/>
                <w:lang w:eastAsia="lv-LV"/>
              </w:rPr>
              <w:t>2.4.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ADB2A1" w14:textId="3A1538F1" w:rsidR="00643B68" w:rsidRPr="000E6E0B" w:rsidRDefault="00643B68" w:rsidP="002A55E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0E6E0B">
              <w:rPr>
                <w:rFonts w:ascii="Times New Roman" w:eastAsia="Times New Roman" w:hAnsi="Times New Roman" w:cs="Times New Roman"/>
              </w:rPr>
              <w:t>Sekošanas  iekārtas demontāža vienai transporta vienībai.</w:t>
            </w:r>
          </w:p>
        </w:tc>
        <w:tc>
          <w:tcPr>
            <w:tcW w:w="1417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AABC61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vMerge/>
            <w:shd w:val="clear" w:color="auto" w:fill="auto"/>
          </w:tcPr>
          <w:p w14:paraId="7850A9D2" w14:textId="77777777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</w:tr>
      <w:tr w:rsidR="000835E3" w:rsidRPr="000E6E0B" w14:paraId="208444C0" w14:textId="77777777" w:rsidTr="004D3119">
        <w:trPr>
          <w:trHeight w:val="525"/>
        </w:trPr>
        <w:tc>
          <w:tcPr>
            <w:tcW w:w="1353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756480" w14:textId="77777777" w:rsidR="000835E3" w:rsidRPr="00FD7F38" w:rsidRDefault="000835E3" w:rsidP="000835E3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eastAsia="lv-LV"/>
              </w:rPr>
              <w:t>3.</w:t>
            </w:r>
          </w:p>
        </w:tc>
        <w:tc>
          <w:tcPr>
            <w:tcW w:w="633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9D6F4B" w14:textId="77777777" w:rsidR="000835E3" w:rsidRPr="00D4053C" w:rsidRDefault="000835E3" w:rsidP="000835E3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 w:rsidRPr="00D4053C">
              <w:rPr>
                <w:rFonts w:ascii="Times New Roman" w:eastAsia="Times New Roman" w:hAnsi="Times New Roman" w:cs="Times New Roman"/>
                <w:b/>
                <w:bCs/>
              </w:rPr>
              <w:t xml:space="preserve">Risinājumu pilnveides pakalpojuma cilvēkdienas izmaksas </w:t>
            </w:r>
          </w:p>
        </w:tc>
        <w:tc>
          <w:tcPr>
            <w:tcW w:w="1417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C3868E" w14:textId="77777777" w:rsidR="000835E3" w:rsidRPr="000E6E0B" w:rsidRDefault="000835E3" w:rsidP="00083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</w:p>
        </w:tc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3B0DEE85" w14:textId="77777777" w:rsidR="000835E3" w:rsidRPr="000E6E0B" w:rsidRDefault="000835E3" w:rsidP="000835E3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P3</w:t>
            </w:r>
          </w:p>
        </w:tc>
      </w:tr>
      <w:tr w:rsidR="00643B68" w:rsidRPr="000E6E0B" w14:paraId="66C25005" w14:textId="498FE762" w:rsidTr="00377507">
        <w:trPr>
          <w:trHeight w:val="525"/>
        </w:trPr>
        <w:tc>
          <w:tcPr>
            <w:tcW w:w="1353" w:type="dxa"/>
            <w:shd w:val="clear" w:color="auto" w:fill="D9D9D9" w:themeFill="background1" w:themeFillShade="D9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11A55" w14:textId="0F9948A9" w:rsidR="00643B68" w:rsidRPr="00FD7F38" w:rsidRDefault="000835E3">
            <w:pPr>
              <w:jc w:val="center"/>
              <w:rPr>
                <w:rFonts w:ascii="Times New Roman" w:hAnsi="Times New Roman" w:cs="Times New Roman"/>
                <w:lang w:eastAsia="lv-LV"/>
              </w:rPr>
            </w:pPr>
            <w:r>
              <w:rPr>
                <w:rFonts w:ascii="Times New Roman" w:hAnsi="Times New Roman" w:cs="Times New Roman"/>
                <w:b/>
                <w:bCs/>
                <w:lang w:eastAsia="lv-LV"/>
              </w:rPr>
              <w:t>4</w:t>
            </w:r>
            <w:r w:rsidR="00643B68">
              <w:rPr>
                <w:rFonts w:ascii="Times New Roman" w:hAnsi="Times New Roman" w:cs="Times New Roman"/>
                <w:b/>
                <w:bCs/>
                <w:lang w:eastAsia="lv-LV"/>
              </w:rPr>
              <w:t>.</w:t>
            </w:r>
          </w:p>
        </w:tc>
        <w:tc>
          <w:tcPr>
            <w:tcW w:w="6337" w:type="dxa"/>
            <w:shd w:val="clear" w:color="auto" w:fill="D9D9D9" w:themeFill="background1" w:themeFillShade="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5219A7" w14:textId="18F14B99" w:rsidR="00643B68" w:rsidRDefault="000835E3" w:rsidP="00D4053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P</w:t>
            </w:r>
            <w:r w:rsidRPr="00AF6044">
              <w:rPr>
                <w:rFonts w:ascii="Times New Roman" w:eastAsia="Times New Roman" w:hAnsi="Times New Roman" w:cs="Times New Roman"/>
                <w:b/>
                <w:bCs/>
              </w:rPr>
              <w:t>asūtītāja  specifiskās funkcionalitātes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 (Integrācijas, atskaites un cita funkcionalitāte kura prasīta tehniskajā specifikācijai vai līgumā, bet nav jau realizēta Pretendenta piedāvātajā risinājumā līguma slēgšanas brīdī)</w:t>
            </w:r>
            <w:r w:rsidRPr="00AF6044">
              <w:rPr>
                <w:rFonts w:ascii="Times New Roman" w:eastAsia="Times New Roman" w:hAnsi="Times New Roman" w:cs="Times New Roman"/>
                <w:b/>
                <w:bCs/>
              </w:rPr>
              <w:t xml:space="preserve"> ieviešan</w:t>
            </w:r>
            <w:r w:rsidR="00702813">
              <w:rPr>
                <w:rFonts w:ascii="Times New Roman" w:eastAsia="Times New Roman" w:hAnsi="Times New Roman" w:cs="Times New Roman"/>
                <w:b/>
                <w:bCs/>
              </w:rPr>
              <w:t>a</w:t>
            </w: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. Jāizvēlas viens no šiem variantiem – </w:t>
            </w:r>
          </w:p>
          <w:p w14:paraId="708E9E73" w14:textId="2E2FF2D4" w:rsidR="000835E3" w:rsidRPr="00DD45BD" w:rsidRDefault="000835E3" w:rsidP="000835E3">
            <w:pPr>
              <w:pStyle w:val="ListParagraph"/>
              <w:numPr>
                <w:ilvl w:val="4"/>
                <w:numId w:val="2"/>
              </w:numPr>
              <w:ind w:left="311" w:hanging="311"/>
              <w:contextualSpacing/>
              <w:jc w:val="both"/>
              <w:rPr>
                <w:rFonts w:ascii="Times New Roman" w:hAnsi="Times New Roman" w:cs="Times New Roman"/>
              </w:rPr>
            </w:pPr>
            <w:r w:rsidRPr="000835E3">
              <w:rPr>
                <w:rFonts w:ascii="Times New Roman" w:hAnsi="Times New Roman" w:cs="Times New Roman"/>
              </w:rPr>
              <w:t xml:space="preserve">Ne ilgāk </w:t>
            </w:r>
            <w:r w:rsidR="00DD45BD">
              <w:rPr>
                <w:rFonts w:ascii="Times New Roman" w:hAnsi="Times New Roman" w:cs="Times New Roman"/>
              </w:rPr>
              <w:t>2</w:t>
            </w:r>
            <w:r w:rsidRPr="000835E3">
              <w:rPr>
                <w:rFonts w:ascii="Times New Roman" w:hAnsi="Times New Roman" w:cs="Times New Roman"/>
              </w:rPr>
              <w:t xml:space="preserve"> kalendār</w:t>
            </w:r>
            <w:r w:rsidR="00702813">
              <w:rPr>
                <w:rFonts w:ascii="Times New Roman" w:hAnsi="Times New Roman" w:cs="Times New Roman"/>
              </w:rPr>
              <w:t>o</w:t>
            </w:r>
            <w:r w:rsidRPr="000835E3">
              <w:rPr>
                <w:rFonts w:ascii="Times New Roman" w:hAnsi="Times New Roman" w:cs="Times New Roman"/>
              </w:rPr>
              <w:t xml:space="preserve"> mēneš</w:t>
            </w:r>
            <w:r w:rsidR="00702813">
              <w:rPr>
                <w:rFonts w:ascii="Times New Roman" w:hAnsi="Times New Roman" w:cs="Times New Roman"/>
              </w:rPr>
              <w:t>u</w:t>
            </w:r>
            <w:r w:rsidRPr="000835E3">
              <w:rPr>
                <w:rFonts w:ascii="Times New Roman" w:hAnsi="Times New Roman" w:cs="Times New Roman"/>
              </w:rPr>
              <w:t xml:space="preserve"> laikā pēc līguma noslēgšanas un realizācija neprasīs vairāk ka </w:t>
            </w:r>
            <w:r w:rsidR="00DD45BD" w:rsidRPr="00DD45BD">
              <w:rPr>
                <w:rFonts w:ascii="Times New Roman" w:hAnsi="Times New Roman" w:cs="Times New Roman"/>
              </w:rPr>
              <w:t>4</w:t>
            </w:r>
            <w:r w:rsidRPr="00DD45BD">
              <w:rPr>
                <w:rFonts w:ascii="Times New Roman" w:hAnsi="Times New Roman" w:cs="Times New Roman"/>
              </w:rPr>
              <w:t>0 r</w:t>
            </w:r>
            <w:r w:rsidRPr="00DD45BD">
              <w:rPr>
                <w:rFonts w:ascii="Times New Roman" w:eastAsia="Times New Roman" w:hAnsi="Times New Roman" w:cs="Times New Roman"/>
              </w:rPr>
              <w:t>isinājumu pilnveides pakalpojuma cilvēkdienas</w:t>
            </w:r>
            <w:r w:rsidRPr="00DD45BD">
              <w:rPr>
                <w:rFonts w:ascii="Times New Roman" w:hAnsi="Times New Roman" w:cs="Times New Roman"/>
              </w:rPr>
              <w:t xml:space="preserve"> – </w:t>
            </w:r>
            <w:r w:rsidR="00DD45BD" w:rsidRPr="00DD45BD">
              <w:rPr>
                <w:rFonts w:ascii="Times New Roman" w:hAnsi="Times New Roman" w:cs="Times New Roman"/>
              </w:rPr>
              <w:t>2</w:t>
            </w:r>
            <w:r w:rsidRPr="00DD45BD">
              <w:rPr>
                <w:rFonts w:ascii="Times New Roman" w:hAnsi="Times New Roman" w:cs="Times New Roman"/>
              </w:rPr>
              <w:t>0 punkti</w:t>
            </w:r>
          </w:p>
          <w:p w14:paraId="59C6770F" w14:textId="753C9114" w:rsidR="000835E3" w:rsidRPr="00DD45BD" w:rsidRDefault="000835E3" w:rsidP="00D4053C">
            <w:pPr>
              <w:pStyle w:val="ListParagraph"/>
              <w:numPr>
                <w:ilvl w:val="4"/>
                <w:numId w:val="2"/>
              </w:numPr>
              <w:ind w:left="311" w:hanging="311"/>
              <w:contextualSpacing/>
              <w:jc w:val="both"/>
              <w:rPr>
                <w:rFonts w:ascii="Times New Roman" w:hAnsi="Times New Roman" w:cs="Times New Roman"/>
              </w:rPr>
            </w:pPr>
            <w:r w:rsidRPr="00DD45BD">
              <w:rPr>
                <w:rFonts w:ascii="Times New Roman" w:hAnsi="Times New Roman" w:cs="Times New Roman"/>
              </w:rPr>
              <w:lastRenderedPageBreak/>
              <w:t xml:space="preserve">Ne ilgāk </w:t>
            </w:r>
            <w:r w:rsidR="00DD45BD" w:rsidRPr="00DD45BD">
              <w:rPr>
                <w:rFonts w:ascii="Times New Roman" w:hAnsi="Times New Roman" w:cs="Times New Roman"/>
              </w:rPr>
              <w:t>3</w:t>
            </w:r>
            <w:r w:rsidRPr="00DD45BD">
              <w:rPr>
                <w:rFonts w:ascii="Times New Roman" w:hAnsi="Times New Roman" w:cs="Times New Roman"/>
              </w:rPr>
              <w:t xml:space="preserve"> kalendāro mēneš</w:t>
            </w:r>
            <w:r w:rsidR="004F483C">
              <w:rPr>
                <w:rFonts w:ascii="Times New Roman" w:hAnsi="Times New Roman" w:cs="Times New Roman"/>
              </w:rPr>
              <w:t>u</w:t>
            </w:r>
            <w:r w:rsidRPr="00DD45BD">
              <w:rPr>
                <w:rFonts w:ascii="Times New Roman" w:hAnsi="Times New Roman" w:cs="Times New Roman"/>
              </w:rPr>
              <w:t xml:space="preserve"> laikā pēc līguma noslēgšanas un realizācija neprasīs vairāk ka </w:t>
            </w:r>
            <w:r w:rsidR="00DD45BD" w:rsidRPr="00DD45BD">
              <w:rPr>
                <w:rFonts w:ascii="Times New Roman" w:hAnsi="Times New Roman" w:cs="Times New Roman"/>
              </w:rPr>
              <w:t>6</w:t>
            </w:r>
            <w:r w:rsidRPr="00DD45BD">
              <w:rPr>
                <w:rFonts w:ascii="Times New Roman" w:hAnsi="Times New Roman" w:cs="Times New Roman"/>
              </w:rPr>
              <w:t>0</w:t>
            </w:r>
            <w:r w:rsidRPr="000835E3">
              <w:rPr>
                <w:rFonts w:ascii="Times New Roman" w:hAnsi="Times New Roman" w:cs="Times New Roman"/>
              </w:rPr>
              <w:t xml:space="preserve"> r</w:t>
            </w:r>
            <w:r w:rsidRPr="000835E3">
              <w:rPr>
                <w:rFonts w:ascii="Times New Roman" w:eastAsia="Times New Roman" w:hAnsi="Times New Roman" w:cs="Times New Roman"/>
              </w:rPr>
              <w:t>isinājumu pilnveides pakalpojuma cilvēkdienas</w:t>
            </w:r>
            <w:r w:rsidRPr="000835E3">
              <w:rPr>
                <w:rFonts w:ascii="Times New Roman" w:hAnsi="Times New Roman" w:cs="Times New Roman"/>
              </w:rPr>
              <w:t xml:space="preserve"> </w:t>
            </w:r>
            <w:r w:rsidRPr="00DD45BD">
              <w:rPr>
                <w:rFonts w:ascii="Times New Roman" w:hAnsi="Times New Roman" w:cs="Times New Roman"/>
              </w:rPr>
              <w:t xml:space="preserve">– </w:t>
            </w:r>
            <w:r w:rsidR="00DD45BD" w:rsidRPr="00DD45BD">
              <w:rPr>
                <w:rFonts w:ascii="Times New Roman" w:hAnsi="Times New Roman" w:cs="Times New Roman"/>
              </w:rPr>
              <w:t>1</w:t>
            </w:r>
            <w:r w:rsidRPr="00DD45BD">
              <w:rPr>
                <w:rFonts w:ascii="Times New Roman" w:hAnsi="Times New Roman" w:cs="Times New Roman"/>
              </w:rPr>
              <w:t>0</w:t>
            </w:r>
            <w:r w:rsidR="00E82FBC">
              <w:rPr>
                <w:rFonts w:ascii="Times New Roman" w:hAnsi="Times New Roman" w:cs="Times New Roman"/>
              </w:rPr>
              <w:t xml:space="preserve"> punkti</w:t>
            </w:r>
            <w:r w:rsidRPr="00DD45BD">
              <w:rPr>
                <w:rFonts w:ascii="Times New Roman" w:hAnsi="Times New Roman" w:cs="Times New Roman"/>
              </w:rPr>
              <w:t>.</w:t>
            </w:r>
          </w:p>
          <w:p w14:paraId="5FEBF66F" w14:textId="20D35C9F" w:rsidR="000835E3" w:rsidRPr="00D4053C" w:rsidRDefault="000835E3" w:rsidP="00D4053C">
            <w:pPr>
              <w:rPr>
                <w:rFonts w:ascii="Times New Roman" w:eastAsia="Times New Roman" w:hAnsi="Times New Roman" w:cs="Times New Roman"/>
                <w:b/>
                <w:bCs/>
              </w:rPr>
            </w:pPr>
          </w:p>
        </w:tc>
        <w:sdt>
          <w:sdtPr>
            <w:rPr>
              <w:rFonts w:ascii="Times New Roman" w:hAnsi="Times New Roman" w:cs="Times New Roman"/>
              <w:b/>
              <w:bCs/>
              <w:color w:val="000000"/>
              <w:lang w:eastAsia="lv-LV"/>
            </w:rPr>
            <w:alias w:val="izvēlne"/>
            <w:tag w:val="izvēlne"/>
            <w:id w:val="-1761518445"/>
            <w:placeholder>
              <w:docPart w:val="DefaultPlaceholder_-1854013438"/>
            </w:placeholder>
            <w:showingPlcHdr/>
            <w:comboBox>
              <w:listItem w:value="Izēlies variantu"/>
              <w:listItem w:displayText="(a) 20 p." w:value="(a) 20 p."/>
              <w:listItem w:displayText="(b) 10 p." w:value="(b) 10 p."/>
            </w:comboBox>
          </w:sdtPr>
          <w:sdtEndPr/>
          <w:sdtContent>
            <w:tc>
              <w:tcPr>
                <w:tcW w:w="1417" w:type="dxa"/>
                <w:shd w:val="clear" w:color="auto" w:fill="D9D9D9" w:themeFill="background1" w:themeFillShade="D9"/>
                <w:noWrap/>
                <w:tcMar>
                  <w:top w:w="0" w:type="dxa"/>
                  <w:left w:w="108" w:type="dxa"/>
                  <w:bottom w:w="0" w:type="dxa"/>
                  <w:right w:w="108" w:type="dxa"/>
                </w:tcMar>
                <w:vAlign w:val="center"/>
              </w:tcPr>
              <w:p w14:paraId="7A59EC11" w14:textId="7797B205" w:rsidR="00643B68" w:rsidRPr="000E6E0B" w:rsidRDefault="006C1266">
                <w:pPr>
                  <w:jc w:val="center"/>
                  <w:rPr>
                    <w:rFonts w:ascii="Times New Roman" w:hAnsi="Times New Roman" w:cs="Times New Roman"/>
                    <w:b/>
                    <w:bCs/>
                    <w:color w:val="000000"/>
                    <w:lang w:eastAsia="lv-LV"/>
                  </w:rPr>
                </w:pPr>
                <w:r w:rsidRPr="005C06DB">
                  <w:rPr>
                    <w:rStyle w:val="PlaceholderText"/>
                  </w:rPr>
                  <w:t>Choose an item.</w:t>
                </w:r>
              </w:p>
            </w:tc>
          </w:sdtContent>
        </w:sdt>
        <w:tc>
          <w:tcPr>
            <w:tcW w:w="1236" w:type="dxa"/>
            <w:shd w:val="clear" w:color="auto" w:fill="D9D9D9" w:themeFill="background1" w:themeFillShade="D9"/>
            <w:vAlign w:val="center"/>
          </w:tcPr>
          <w:p w14:paraId="30AC6B73" w14:textId="41972DD3" w:rsidR="00643B68" w:rsidRPr="000E6E0B" w:rsidRDefault="00643B68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</w:pPr>
            <w:r w:rsidRPr="000E6E0B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P</w:t>
            </w:r>
            <w:r w:rsidR="000835E3">
              <w:rPr>
                <w:rFonts w:ascii="Times New Roman" w:hAnsi="Times New Roman" w:cs="Times New Roman"/>
                <w:b/>
                <w:bCs/>
                <w:color w:val="000000"/>
                <w:lang w:eastAsia="lv-LV"/>
              </w:rPr>
              <w:t>5</w:t>
            </w:r>
          </w:p>
        </w:tc>
      </w:tr>
    </w:tbl>
    <w:p w14:paraId="6AB16B42" w14:textId="78F25FCB" w:rsidR="00B5119E" w:rsidRDefault="00B5119E" w:rsidP="00B5119E">
      <w:pPr>
        <w:rPr>
          <w:rFonts w:ascii="Times New Roman" w:hAnsi="Times New Roman" w:cs="Times New Roman"/>
        </w:rPr>
      </w:pPr>
    </w:p>
    <w:tbl>
      <w:tblPr>
        <w:tblStyle w:val="TableGrid"/>
        <w:tblW w:w="7371" w:type="dxa"/>
        <w:tblInd w:w="2972" w:type="dxa"/>
        <w:tblLook w:val="04A0" w:firstRow="1" w:lastRow="0" w:firstColumn="1" w:lastColumn="0" w:noHBand="0" w:noVBand="1"/>
      </w:tblPr>
      <w:tblGrid>
        <w:gridCol w:w="4678"/>
        <w:gridCol w:w="2693"/>
      </w:tblGrid>
      <w:tr w:rsidR="002438BF" w14:paraId="1660C69A" w14:textId="77777777" w:rsidTr="002438BF">
        <w:tc>
          <w:tcPr>
            <w:tcW w:w="4678" w:type="dxa"/>
            <w:shd w:val="clear" w:color="auto" w:fill="D9D9D9" w:themeFill="background1" w:themeFillShade="D9"/>
          </w:tcPr>
          <w:p w14:paraId="69FFA0F1" w14:textId="30AA473B" w:rsidR="002438BF" w:rsidRDefault="002438BF" w:rsidP="002438BF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EIS sadaļā “Finanšu piedāvājums” ievadāmā summa 1. + 2. + 3. izmaksu pozīcijas EUR bez PVN. 2 zīmes aiz komata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0ECE2B53" w14:textId="77777777" w:rsidR="002438BF" w:rsidRPr="002438BF" w:rsidRDefault="002438BF" w:rsidP="00B5119E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0943E611" w14:textId="77777777" w:rsidR="002438BF" w:rsidRDefault="002438BF" w:rsidP="00B5119E">
      <w:pPr>
        <w:rPr>
          <w:rFonts w:ascii="Times New Roman" w:hAnsi="Times New Roman" w:cs="Times New Roman"/>
        </w:rPr>
      </w:pPr>
    </w:p>
    <w:p w14:paraId="347AAD97" w14:textId="77777777" w:rsidR="002438BF" w:rsidRDefault="002438BF" w:rsidP="00B5119E">
      <w:pPr>
        <w:rPr>
          <w:rFonts w:ascii="Times New Roman" w:hAnsi="Times New Roman" w:cs="Times New Roman"/>
        </w:rPr>
      </w:pPr>
    </w:p>
    <w:p w14:paraId="1BF2D0C8" w14:textId="0CDDCFD4" w:rsidR="002438BF" w:rsidRPr="002438BF" w:rsidRDefault="002438BF" w:rsidP="00B5119E">
      <w:pPr>
        <w:rPr>
          <w:rFonts w:ascii="Times New Roman" w:hAnsi="Times New Roman" w:cs="Times New Roman"/>
          <w:i/>
          <w:iCs/>
        </w:rPr>
      </w:pPr>
      <w:r w:rsidRPr="002438BF">
        <w:rPr>
          <w:rFonts w:ascii="Times New Roman" w:hAnsi="Times New Roman" w:cs="Times New Roman"/>
          <w:i/>
          <w:iCs/>
        </w:rPr>
        <w:t>Ja atšķiras EIS ievadītā summa no Finanšu piedāvājuma tabulā norādītās summas, Komisija ņem vērā Finanšu piedāvājuma tabulā ievadītās summas, t.sk. veiktos aritmētisko kļūdu labojumus, ja tādi ir.</w:t>
      </w:r>
    </w:p>
    <w:sectPr w:rsidR="002438BF" w:rsidRPr="002438BF" w:rsidSect="007F4E80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7A2E3E" w14:textId="77777777" w:rsidR="00C91C83" w:rsidRDefault="00C91C83" w:rsidP="00C91C83">
      <w:r>
        <w:separator/>
      </w:r>
    </w:p>
  </w:endnote>
  <w:endnote w:type="continuationSeparator" w:id="0">
    <w:p w14:paraId="79F872B6" w14:textId="77777777" w:rsidR="00C91C83" w:rsidRDefault="00C91C83" w:rsidP="00C91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EB07BC" w14:textId="77777777" w:rsidR="00C91C83" w:rsidRDefault="00C91C83" w:rsidP="00C91C83">
      <w:r>
        <w:separator/>
      </w:r>
    </w:p>
  </w:footnote>
  <w:footnote w:type="continuationSeparator" w:id="0">
    <w:p w14:paraId="429DCB3D" w14:textId="77777777" w:rsidR="00C91C83" w:rsidRDefault="00C91C83" w:rsidP="00C91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85ABB" w14:textId="26CAAE6F" w:rsidR="00C91C83" w:rsidRPr="00C91C83" w:rsidRDefault="00C91C83" w:rsidP="00C91C83">
    <w:pPr>
      <w:pStyle w:val="Header"/>
      <w:jc w:val="right"/>
      <w:rPr>
        <w:rFonts w:ascii="Times New Roman" w:hAnsi="Times New Roman" w:cs="Times New Roman"/>
      </w:rPr>
    </w:pPr>
    <w:r w:rsidRPr="00C91C83">
      <w:rPr>
        <w:rFonts w:ascii="Times New Roman" w:hAnsi="Times New Roman" w:cs="Times New Roman"/>
      </w:rPr>
      <w:t>Nolikuma 6. pielikums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B2575B"/>
    <w:multiLevelType w:val="hybridMultilevel"/>
    <w:tmpl w:val="0046E33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1B09FF"/>
    <w:multiLevelType w:val="multilevel"/>
    <w:tmpl w:val="0426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/>
        <w:bCs w:val="0"/>
        <w:sz w:val="22"/>
        <w:szCs w:val="22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  <w:b w:val="0"/>
        <w:bCs/>
        <w:i w:val="0"/>
        <w:color w:val="auto"/>
        <w:sz w:val="22"/>
        <w:szCs w:val="22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  <w:b/>
        <w:i w:val="0"/>
        <w:color w:val="000000" w:themeColor="text1"/>
        <w:sz w:val="22"/>
        <w:szCs w:val="22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b w:val="0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1637029280">
    <w:abstractNumId w:val="0"/>
  </w:num>
  <w:num w:numId="2" w16cid:durableId="328337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55EC"/>
    <w:rsid w:val="00012EC3"/>
    <w:rsid w:val="00013342"/>
    <w:rsid w:val="0002440E"/>
    <w:rsid w:val="00042722"/>
    <w:rsid w:val="00060C7B"/>
    <w:rsid w:val="000835E3"/>
    <w:rsid w:val="0009241A"/>
    <w:rsid w:val="000E6E0B"/>
    <w:rsid w:val="00155E39"/>
    <w:rsid w:val="00195B30"/>
    <w:rsid w:val="00207DD2"/>
    <w:rsid w:val="0022503E"/>
    <w:rsid w:val="002438BF"/>
    <w:rsid w:val="002A55EC"/>
    <w:rsid w:val="002D2DB6"/>
    <w:rsid w:val="00377507"/>
    <w:rsid w:val="00382748"/>
    <w:rsid w:val="003D2968"/>
    <w:rsid w:val="00402F16"/>
    <w:rsid w:val="00435078"/>
    <w:rsid w:val="0049056A"/>
    <w:rsid w:val="004E07C3"/>
    <w:rsid w:val="004F483C"/>
    <w:rsid w:val="0054640A"/>
    <w:rsid w:val="00593F54"/>
    <w:rsid w:val="005D18D0"/>
    <w:rsid w:val="00643B68"/>
    <w:rsid w:val="006472DE"/>
    <w:rsid w:val="006C1266"/>
    <w:rsid w:val="00702813"/>
    <w:rsid w:val="00760043"/>
    <w:rsid w:val="007F2B0A"/>
    <w:rsid w:val="007F4E80"/>
    <w:rsid w:val="008A16E0"/>
    <w:rsid w:val="00904F2B"/>
    <w:rsid w:val="009319EA"/>
    <w:rsid w:val="00933AA7"/>
    <w:rsid w:val="0096627B"/>
    <w:rsid w:val="009A1C45"/>
    <w:rsid w:val="009F571C"/>
    <w:rsid w:val="00A70082"/>
    <w:rsid w:val="00A72FB9"/>
    <w:rsid w:val="00A80963"/>
    <w:rsid w:val="00AE739C"/>
    <w:rsid w:val="00B12493"/>
    <w:rsid w:val="00B248CD"/>
    <w:rsid w:val="00B5119E"/>
    <w:rsid w:val="00B94834"/>
    <w:rsid w:val="00BE58A7"/>
    <w:rsid w:val="00BE74BC"/>
    <w:rsid w:val="00C21487"/>
    <w:rsid w:val="00C803A1"/>
    <w:rsid w:val="00C91C83"/>
    <w:rsid w:val="00CB5EA3"/>
    <w:rsid w:val="00CC34F1"/>
    <w:rsid w:val="00D1450C"/>
    <w:rsid w:val="00D4053C"/>
    <w:rsid w:val="00DD45BD"/>
    <w:rsid w:val="00DE5711"/>
    <w:rsid w:val="00E82FBC"/>
    <w:rsid w:val="00ED2816"/>
    <w:rsid w:val="00EE5B89"/>
    <w:rsid w:val="00F10AAB"/>
    <w:rsid w:val="00F2673C"/>
    <w:rsid w:val="00FD7F38"/>
    <w:rsid w:val="00FF2942"/>
    <w:rsid w:val="00FF3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F55F01E"/>
  <w15:chartTrackingRefBased/>
  <w15:docId w15:val="{4D2CFBA6-46D8-4C0B-BDFC-1C60D0D0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55EC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p1,Virsraksti,Saistīto dokumentu saraksts,Syle 1,Numbered Para 1,Dot pt,List Paragraph Char Char Char,Indicator Text,Bullet Points,MAIN CONTENT,IFCL - List Paragraph,List Paragraph12,OBC Bullet,F5 List Paragraph,Bullet Styl,Numurets"/>
    <w:basedOn w:val="Normal"/>
    <w:link w:val="ListParagraphChar"/>
    <w:uiPriority w:val="34"/>
    <w:qFormat/>
    <w:rsid w:val="002A55EC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DE571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571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5711"/>
    <w:rPr>
      <w:rFonts w:ascii="Calibri" w:hAnsi="Calibri" w:cs="Calibri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571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5711"/>
    <w:rPr>
      <w:rFonts w:ascii="Calibri" w:hAnsi="Calibri" w:cs="Calibri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C91C83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1C83"/>
    <w:rPr>
      <w:rFonts w:ascii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C91C83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1C83"/>
    <w:rPr>
      <w:rFonts w:ascii="Calibri" w:hAnsi="Calibri" w:cs="Calibri"/>
    </w:rPr>
  </w:style>
  <w:style w:type="character" w:customStyle="1" w:styleId="ListParagraphChar">
    <w:name w:val="List Paragraph Char"/>
    <w:aliases w:val="lp1 Char,Virsraksti Char,Saistīto dokumentu saraksts Char,Syle 1 Char,Numbered Para 1 Char,Dot pt Char,List Paragraph Char Char Char Char,Indicator Text Char,Bullet Points Char,MAIN CONTENT Char,IFCL - List Paragraph Char"/>
    <w:link w:val="ListParagraph"/>
    <w:uiPriority w:val="34"/>
    <w:qFormat/>
    <w:rsid w:val="000835E3"/>
    <w:rPr>
      <w:rFonts w:ascii="Calibri" w:hAnsi="Calibri" w:cs="Calibri"/>
    </w:rPr>
  </w:style>
  <w:style w:type="character" w:styleId="PlaceholderText">
    <w:name w:val="Placeholder Text"/>
    <w:basedOn w:val="DefaultParagraphFont"/>
    <w:uiPriority w:val="99"/>
    <w:semiHidden/>
    <w:rsid w:val="00DD45BD"/>
    <w:rPr>
      <w:color w:val="666666"/>
    </w:rPr>
  </w:style>
  <w:style w:type="table" w:styleId="TableGrid">
    <w:name w:val="Table Grid"/>
    <w:basedOn w:val="TableNormal"/>
    <w:uiPriority w:val="39"/>
    <w:rsid w:val="0024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694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F4B501-0A13-4027-9783-4B04365CA930}"/>
      </w:docPartPr>
      <w:docPartBody>
        <w:p w:rsidR="00775881" w:rsidRDefault="00775881">
          <w:r w:rsidRPr="005C06DB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881"/>
    <w:rsid w:val="005D18D0"/>
    <w:rsid w:val="00775881"/>
    <w:rsid w:val="00ED2816"/>
    <w:rsid w:val="00F10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lv-LV" w:eastAsia="lv-LV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75881"/>
    <w:rPr>
      <w:color w:val="666666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2DF075C3785B94B8D26E3F2644605B4" ma:contentTypeVersion="2" ma:contentTypeDescription="Create a new document." ma:contentTypeScope="" ma:versionID="e7003031bcabee4de3a9ee7b5b97ab9f">
  <xsd:schema xmlns:xsd="http://www.w3.org/2001/XMLSchema" xmlns:xs="http://www.w3.org/2001/XMLSchema" xmlns:p="http://schemas.microsoft.com/office/2006/metadata/properties" xmlns:ns2="bfcd9476-2b43-4b96-a1b7-3395063650c4" targetNamespace="http://schemas.microsoft.com/office/2006/metadata/properties" ma:root="true" ma:fieldsID="843c0fc5d9879107a4c1bd7350f46ade" ns2:_="">
    <xsd:import namespace="bfcd9476-2b43-4b96-a1b7-3395063650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cd9476-2b43-4b96-a1b7-3395063650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02EAF-B34A-4489-8BD7-79D561CA0D6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D3494B0-B128-4BDD-9830-866542979C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cd9476-2b43-4b96-a1b7-3395063650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503B5C0-9E76-4B48-9968-90CF00DECA9D}">
  <ds:schemaRefs>
    <ds:schemaRef ds:uri="http://purl.org/dc/dcmitype/"/>
    <ds:schemaRef ds:uri="bfcd9476-2b43-4b96-a1b7-3395063650c4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www.w3.org/XML/1998/namespace"/>
    <ds:schemaRef ds:uri="http://schemas.microsoft.com/office/2006/documentManagement/types"/>
    <ds:schemaRef ds:uri="http://schemas.microsoft.com/office/2006/metadata/properties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1842</Words>
  <Characters>1050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Vilnis Ratnieks</dc:creator>
  <cp:keywords/>
  <dc:description/>
  <cp:lastModifiedBy>Kristīne Cimermane</cp:lastModifiedBy>
  <cp:revision>27</cp:revision>
  <cp:lastPrinted>2024-06-25T08:27:00Z</cp:lastPrinted>
  <dcterms:created xsi:type="dcterms:W3CDTF">2024-02-09T10:49:00Z</dcterms:created>
  <dcterms:modified xsi:type="dcterms:W3CDTF">2024-06-25T11:31:00Z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0x01010022DF075C3785B94B8D26E3F2644605B4</vt:lpwstr>
  </property>
</Properties>
</file>