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6D3A" w:rsidRPr="002B602A" w:rsidRDefault="00A56D3A" w:rsidP="00A56D3A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602A">
        <w:rPr>
          <w:rFonts w:ascii="Times New Roman" w:eastAsia="Times New Roman" w:hAnsi="Times New Roman" w:cs="Times New Roman"/>
          <w:sz w:val="24"/>
          <w:szCs w:val="24"/>
        </w:rPr>
        <w:t>Latvijas Republikas Labklājības ministrija</w:t>
      </w:r>
    </w:p>
    <w:p w:rsidR="00A56D3A" w:rsidRPr="002B602A" w:rsidRDefault="00A56D3A" w:rsidP="00A56D3A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602A">
        <w:rPr>
          <w:rFonts w:ascii="Times New Roman" w:eastAsia="Times New Roman" w:hAnsi="Times New Roman" w:cs="Times New Roman"/>
          <w:sz w:val="24"/>
          <w:szCs w:val="24"/>
        </w:rPr>
        <w:t>Reģistrācijas Nr. 90000022064</w:t>
      </w:r>
    </w:p>
    <w:p w:rsidR="00A56D3A" w:rsidRPr="002B602A" w:rsidRDefault="00A56D3A" w:rsidP="00A56D3A">
      <w:pPr>
        <w:rPr>
          <w:rFonts w:ascii="Times New Roman" w:eastAsia="Calibri" w:hAnsi="Times New Roman" w:cs="Times New Roman"/>
          <w:sz w:val="24"/>
          <w:szCs w:val="24"/>
        </w:rPr>
      </w:pPr>
    </w:p>
    <w:p w:rsidR="00A56D3A" w:rsidRPr="002B602A" w:rsidRDefault="00A56D3A" w:rsidP="00A56D3A">
      <w:pPr>
        <w:rPr>
          <w:rFonts w:ascii="Times New Roman" w:eastAsia="Calibri" w:hAnsi="Times New Roman" w:cs="Times New Roman"/>
          <w:sz w:val="24"/>
          <w:szCs w:val="24"/>
        </w:rPr>
      </w:pPr>
    </w:p>
    <w:p w:rsidR="00A56D3A" w:rsidRPr="002B602A" w:rsidRDefault="00A56D3A" w:rsidP="00A56D3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B602A">
        <w:rPr>
          <w:rFonts w:ascii="Times New Roman" w:eastAsia="Calibri" w:hAnsi="Times New Roman" w:cs="Times New Roman"/>
          <w:sz w:val="24"/>
          <w:szCs w:val="24"/>
        </w:rPr>
        <w:t>Iepirkums</w:t>
      </w:r>
    </w:p>
    <w:p w:rsidR="00A56D3A" w:rsidRPr="00A56D3A" w:rsidRDefault="00A56D3A" w:rsidP="00A56D3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lk137102296"/>
      <w:r w:rsidRPr="00A56D3A"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  <w:bookmarkStart w:id="1" w:name="_Hlk170465477"/>
      <w:r w:rsidRPr="00A56D3A">
        <w:rPr>
          <w:rFonts w:ascii="Times New Roman" w:eastAsia="Times New Roman" w:hAnsi="Times New Roman" w:cs="Times New Roman"/>
          <w:b/>
          <w:bCs/>
          <w:sz w:val="24"/>
          <w:szCs w:val="24"/>
        </w:rPr>
        <w:t>Metodikas sociālajam darbam ģimenēm ar bērniem  aktualizācija un mācības 2024. - 2026.gadā</w:t>
      </w:r>
      <w:bookmarkEnd w:id="1"/>
      <w:r w:rsidRPr="00A56D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”</w:t>
      </w:r>
    </w:p>
    <w:p w:rsidR="00A56D3A" w:rsidRPr="00A56D3A" w:rsidRDefault="00A56D3A" w:rsidP="00A56D3A">
      <w:pPr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56D3A" w:rsidDel="00453A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bookmarkEnd w:id="0"/>
      <w:r w:rsidRPr="00A56D3A">
        <w:rPr>
          <w:rFonts w:ascii="Times New Roman" w:eastAsia="Times New Roman" w:hAnsi="Times New Roman" w:cs="Times New Roman"/>
          <w:sz w:val="24"/>
          <w:szCs w:val="24"/>
        </w:rPr>
        <w:t>(identifikācijas Nr.</w:t>
      </w:r>
      <w:r w:rsidRPr="00A56D3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LR LM 2024/24ESF+)</w:t>
      </w:r>
    </w:p>
    <w:p w:rsidR="00A56D3A" w:rsidRPr="002B602A" w:rsidRDefault="00A56D3A" w:rsidP="00A56D3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56D3A" w:rsidRPr="002B602A" w:rsidRDefault="00A56D3A" w:rsidP="00A56D3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56D3A" w:rsidRPr="002B602A" w:rsidRDefault="00A56D3A" w:rsidP="00A56D3A">
      <w:pPr>
        <w:rPr>
          <w:rFonts w:ascii="Times New Roman" w:eastAsia="Calibri" w:hAnsi="Times New Roman" w:cs="Times New Roman"/>
          <w:sz w:val="24"/>
          <w:szCs w:val="24"/>
        </w:rPr>
      </w:pPr>
    </w:p>
    <w:p w:rsidR="00A56D3A" w:rsidRPr="002B602A" w:rsidRDefault="00A56D3A" w:rsidP="00A56D3A">
      <w:pPr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B602A">
        <w:rPr>
          <w:rFonts w:ascii="Times New Roman" w:hAnsi="Times New Roman" w:cs="Times New Roman"/>
          <w:sz w:val="24"/>
          <w:szCs w:val="24"/>
          <w:u w:val="single"/>
        </w:rPr>
        <w:t xml:space="preserve">Jautājums: </w:t>
      </w:r>
    </w:p>
    <w:p w:rsidR="00A56D3A" w:rsidRDefault="00D81B27" w:rsidP="00D81B27">
      <w:pPr>
        <w:autoSpaceDE w:val="0"/>
        <w:autoSpaceDN w:val="0"/>
        <w:spacing w:after="60"/>
        <w:rPr>
          <w:rFonts w:ascii="Times New Roman" w:hAnsi="Times New Roman" w:cs="Times New Roman"/>
          <w:color w:val="333333"/>
          <w:shd w:val="clear" w:color="auto" w:fill="FFFFFF"/>
        </w:rPr>
      </w:pPr>
      <w:r w:rsidRPr="00D81B27">
        <w:rPr>
          <w:rFonts w:ascii="Times New Roman" w:hAnsi="Times New Roman" w:cs="Times New Roman"/>
          <w:color w:val="333333"/>
        </w:rPr>
        <w:t>3.1.4. nolikumā, par vismaz 2 (divi) speciālisti (ar praktisku</w:t>
      </w:r>
      <w:r>
        <w:rPr>
          <w:rFonts w:ascii="Times New Roman" w:hAnsi="Times New Roman" w:cs="Times New Roman"/>
          <w:color w:val="333333"/>
        </w:rPr>
        <w:t xml:space="preserve"> </w:t>
      </w:r>
      <w:r w:rsidRPr="00D81B27">
        <w:rPr>
          <w:rFonts w:ascii="Times New Roman" w:hAnsi="Times New Roman" w:cs="Times New Roman"/>
          <w:color w:val="333333"/>
        </w:rPr>
        <w:t>pieredzi sociālajā darbā ģimenēm ar bērniem.</w:t>
      </w:r>
      <w:r w:rsidR="00CC6ED9" w:rsidRPr="00D81B27">
        <w:rPr>
          <w:rFonts w:ascii="Times New Roman" w:hAnsi="Times New Roman" w:cs="Times New Roman"/>
          <w:color w:val="333333"/>
        </w:rPr>
        <w:br/>
      </w:r>
      <w:r w:rsidR="00CC6ED9" w:rsidRPr="00D81B27">
        <w:rPr>
          <w:rFonts w:ascii="Times New Roman" w:hAnsi="Times New Roman" w:cs="Times New Roman"/>
          <w:color w:val="333333"/>
        </w:rPr>
        <w:br/>
      </w:r>
      <w:r w:rsidR="00CC6ED9" w:rsidRPr="00D81B27">
        <w:rPr>
          <w:rFonts w:ascii="Times New Roman" w:hAnsi="Times New Roman" w:cs="Times New Roman"/>
          <w:color w:val="333333"/>
          <w:shd w:val="clear" w:color="auto" w:fill="FFFFFF"/>
        </w:rPr>
        <w:t>Vai ir pieļaujams, ka eksperta izglītībā 1 līmenī nav sociālais darbs, bet maģistra grāds sociālajā darbā, jo praksē ir virkne speciālisti, kuru 1 līmeņa izglītība ir psiholoģijā vai pedagoģijā un maģistra grāds sociālajā darbā un strādā kā SD ar ģimenēm ar bērniem.</w:t>
      </w:r>
    </w:p>
    <w:p w:rsidR="00D81B27" w:rsidRPr="00D81B27" w:rsidRDefault="00D81B27" w:rsidP="00D81B27">
      <w:pPr>
        <w:autoSpaceDE w:val="0"/>
        <w:autoSpaceDN w:val="0"/>
        <w:spacing w:after="60"/>
        <w:rPr>
          <w:rFonts w:ascii="Times New Roman" w:hAnsi="Times New Roman" w:cs="Times New Roman"/>
        </w:rPr>
      </w:pPr>
    </w:p>
    <w:p w:rsidR="00A56D3A" w:rsidRPr="002B602A" w:rsidRDefault="00A56D3A" w:rsidP="00A56D3A">
      <w:pPr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B602A">
        <w:rPr>
          <w:rFonts w:ascii="Times New Roman" w:hAnsi="Times New Roman" w:cs="Times New Roman"/>
          <w:sz w:val="24"/>
          <w:szCs w:val="24"/>
          <w:u w:val="single"/>
        </w:rPr>
        <w:t>Atbilde:</w:t>
      </w:r>
    </w:p>
    <w:p w:rsidR="00735833" w:rsidRDefault="00D81B27" w:rsidP="000532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Saskaņā ar </w:t>
      </w:r>
      <w:r w:rsidR="00735833">
        <w:rPr>
          <w:rFonts w:ascii="Times New Roman" w:hAnsi="Times New Roman" w:cs="Times New Roman"/>
          <w:sz w:val="24"/>
          <w:szCs w:val="24"/>
        </w:rPr>
        <w:t xml:space="preserve">Nolikuma </w:t>
      </w:r>
      <w:r w:rsidR="00735833" w:rsidRPr="00735833">
        <w:rPr>
          <w:rFonts w:ascii="Times New Roman" w:hAnsi="Times New Roman" w:cs="Times New Roman"/>
          <w:sz w:val="24"/>
          <w:szCs w:val="24"/>
        </w:rPr>
        <w:t>1.4.7.</w:t>
      </w:r>
      <w:r w:rsidR="00735833">
        <w:rPr>
          <w:rFonts w:ascii="Times New Roman" w:hAnsi="Times New Roman" w:cs="Times New Roman"/>
          <w:sz w:val="24"/>
          <w:szCs w:val="24"/>
        </w:rPr>
        <w:t>apakšpunktu “</w:t>
      </w:r>
      <w:r w:rsidR="00735833" w:rsidRPr="00735833">
        <w:rPr>
          <w:rFonts w:ascii="Times New Roman" w:hAnsi="Times New Roman" w:cs="Times New Roman"/>
          <w:i/>
          <w:sz w:val="24"/>
          <w:szCs w:val="24"/>
        </w:rPr>
        <w:t>ja ieinteresētais piegādātājs ir laikus pieprasījis papildu informāciju par Iepirkuma dokumentos iekļautajām prasībām attiecībā uz piedāvājumu sagatavošanu un iesniegšanu vai pretendentu atlasi, pasūtītājs to sniedz 3 (trīs) darbdienu laikā, bet ne vēlāk kā 4 (četras) dienas pirms piedāvājumu iesniegšanas termiņa beigām</w:t>
      </w:r>
      <w:r w:rsidR="00735833">
        <w:rPr>
          <w:rFonts w:ascii="Times New Roman" w:hAnsi="Times New Roman" w:cs="Times New Roman"/>
          <w:sz w:val="24"/>
          <w:szCs w:val="24"/>
        </w:rPr>
        <w:t>”. Attiecīgi secināms, ka termiņš papildu informācijas pieprasīšanai par Iepirkuma dokumentāciju ir notecējis. Vienlaicīgi vēršam uzmanību, ka ieinteresētajiem piegādātājiem, iesniedzot piedāvājumus, ir jāizpilda Iepirkuma dokument</w:t>
      </w:r>
      <w:bookmarkStart w:id="2" w:name="_GoBack"/>
      <w:bookmarkEnd w:id="2"/>
      <w:r w:rsidR="00735833">
        <w:rPr>
          <w:rFonts w:ascii="Times New Roman" w:hAnsi="Times New Roman" w:cs="Times New Roman"/>
          <w:sz w:val="24"/>
          <w:szCs w:val="24"/>
        </w:rPr>
        <w:t>ācijā noteiktās minimālās prasības, tostarp ir jāizpilda Nolikuma 3.1.4.punktā minētās minimālās prasības, kas saistītas gan ar speciālistu izglītību, gan speciālistu pieredzi, gan arī speciālistu skaitu.</w:t>
      </w:r>
    </w:p>
    <w:p w:rsidR="00D81B27" w:rsidRDefault="00D81B27" w:rsidP="000532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1B27" w:rsidRDefault="00D81B27" w:rsidP="000532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4BD3" w:rsidRPr="002B602A" w:rsidRDefault="00984BD3" w:rsidP="000532A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84BD3" w:rsidRPr="002B602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B30819"/>
    <w:multiLevelType w:val="hybridMultilevel"/>
    <w:tmpl w:val="92B223E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D3A"/>
    <w:rsid w:val="000532A9"/>
    <w:rsid w:val="002B602A"/>
    <w:rsid w:val="00581844"/>
    <w:rsid w:val="005B5D87"/>
    <w:rsid w:val="00735833"/>
    <w:rsid w:val="007C4617"/>
    <w:rsid w:val="00812BFB"/>
    <w:rsid w:val="00814E94"/>
    <w:rsid w:val="00984BD3"/>
    <w:rsid w:val="00A30CC0"/>
    <w:rsid w:val="00A56D3A"/>
    <w:rsid w:val="00CC6ED9"/>
    <w:rsid w:val="00D81B27"/>
    <w:rsid w:val="00D82248"/>
    <w:rsid w:val="00F6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ABB0A7"/>
  <w15:chartTrackingRefBased/>
  <w15:docId w15:val="{9DE06578-8CF2-4670-8B00-A7078C20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6D3A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2 Char,Strip Char,Saistīto dokumentu saraksts Char,Syle 1 Char,Numurets Char,Normal bullet 2 Char,Bullet list Char,H&amp;P List Paragraph Char,Colorful List - Accent 11 Char,PPS_Bullet Char,Punkti ar numuriem Char,Virsraksti Char"/>
    <w:basedOn w:val="DefaultParagraphFont"/>
    <w:link w:val="ListParagraph"/>
    <w:uiPriority w:val="34"/>
    <w:locked/>
    <w:rsid w:val="000532A9"/>
    <w:rPr>
      <w:rFonts w:ascii="Calibri" w:hAnsi="Calibri" w:cs="Calibri"/>
    </w:rPr>
  </w:style>
  <w:style w:type="paragraph" w:styleId="ListParagraph">
    <w:name w:val="List Paragraph"/>
    <w:aliases w:val="2,Strip,Saistīto dokumentu saraksts,Syle 1,Numurets,Normal bullet 2,Bullet list,H&amp;P List Paragraph,Colorful List - Accent 11,PPS_Bullet,Punkti ar numuriem,Virsraksti,Numbered Para 1,Dot pt,List Paragraph Char Char Char,Indicator Text"/>
    <w:basedOn w:val="Normal"/>
    <w:link w:val="ListParagraphChar"/>
    <w:uiPriority w:val="34"/>
    <w:qFormat/>
    <w:rsid w:val="000532A9"/>
    <w:pPr>
      <w:ind w:left="720"/>
    </w:pPr>
  </w:style>
  <w:style w:type="character" w:styleId="Hyperlink">
    <w:name w:val="Hyperlink"/>
    <w:basedOn w:val="DefaultParagraphFont"/>
    <w:uiPriority w:val="99"/>
    <w:unhideWhenUsed/>
    <w:rsid w:val="00984B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4B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5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903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Škoba</dc:creator>
  <cp:keywords/>
  <dc:description/>
  <cp:lastModifiedBy>Laila Škoba</cp:lastModifiedBy>
  <cp:revision>3</cp:revision>
  <dcterms:created xsi:type="dcterms:W3CDTF">2024-07-18T09:29:00Z</dcterms:created>
  <dcterms:modified xsi:type="dcterms:W3CDTF">2024-07-18T09:49:00Z</dcterms:modified>
</cp:coreProperties>
</file>