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publisko pasākumu vietas izveidei Pļavmuižā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2024/48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"BŪVES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22:25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17.07.2024;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