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0D45A6B3"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6A11C4">
        <w:rPr>
          <w:rFonts w:ascii="Times New Roman" w:eastAsia="Times New Roman" w:hAnsi="Times New Roman" w:cs="Times New Roman"/>
          <w:sz w:val="24"/>
          <w:szCs w:val="20"/>
          <w:lang w:eastAsia="ar-SA"/>
        </w:rPr>
        <w:t>16</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12E0E769"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r w:rsidRPr="00C213E3">
        <w:rPr>
          <w:rFonts w:ascii="Times New Roman" w:eastAsia="Calibri" w:hAnsi="Times New Roman" w:cs="Times New Roman"/>
          <w:b/>
          <w:bCs/>
          <w:iCs/>
          <w:sz w:val="24"/>
          <w:szCs w:val="24"/>
        </w:rPr>
        <w:t>“</w:t>
      </w:r>
      <w:r w:rsidR="006A11C4" w:rsidRPr="006A11C4">
        <w:rPr>
          <w:rFonts w:ascii="Times New Roman" w:eastAsia="Calibri" w:hAnsi="Times New Roman" w:cs="Times New Roman"/>
          <w:b/>
          <w:bCs/>
          <w:iCs/>
          <w:sz w:val="24"/>
          <w:szCs w:val="24"/>
        </w:rPr>
        <w:t>Ģērbtuves solu, darba galdu un statīvu piegāde Kuldīgas Tehnoloģiju un tūrisma tehnikumam</w:t>
      </w:r>
      <w:r w:rsidRPr="00C213E3">
        <w:rPr>
          <w:rFonts w:ascii="Times New Roman" w:eastAsia="Calibri" w:hAnsi="Times New Roman" w:cs="Times New Roman"/>
          <w:b/>
          <w:bCs/>
          <w:iCs/>
          <w:sz w:val="24"/>
          <w:szCs w:val="24"/>
        </w:rPr>
        <w:t>”</w:t>
      </w:r>
      <w:bookmarkEnd w:id="1"/>
      <w:r w:rsidRPr="00C213E3">
        <w:rPr>
          <w:rFonts w:ascii="Times New Roman" w:eastAsia="Calibri" w:hAnsi="Times New Roman" w:cs="Times New Roman"/>
          <w:b/>
          <w:bCs/>
          <w:iCs/>
          <w:sz w:val="24"/>
          <w:szCs w:val="24"/>
        </w:rPr>
        <w:t xml:space="preserve"> </w:t>
      </w:r>
    </w:p>
    <w:p w14:paraId="2DCBF11E" w14:textId="1DE709A7"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2" w:name="_Hlk145329623"/>
      <w:r w:rsidRPr="00C213E3">
        <w:rPr>
          <w:rFonts w:ascii="Times New Roman" w:eastAsia="Calibri" w:hAnsi="Times New Roman" w:cs="Times New Roman"/>
          <w:b/>
          <w:bCs/>
          <w:iCs/>
          <w:sz w:val="24"/>
          <w:szCs w:val="24"/>
        </w:rPr>
        <w:t xml:space="preserve">VIAA </w:t>
      </w:r>
      <w:bookmarkStart w:id="3"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6A11C4">
        <w:rPr>
          <w:rFonts w:ascii="Times New Roman" w:eastAsia="Calibri" w:hAnsi="Times New Roman" w:cs="Times New Roman"/>
          <w:b/>
          <w:bCs/>
          <w:iCs/>
          <w:sz w:val="24"/>
          <w:szCs w:val="24"/>
        </w:rPr>
        <w:t>16</w:t>
      </w:r>
      <w:r w:rsidR="00C655E2" w:rsidRPr="00C213E3">
        <w:rPr>
          <w:rFonts w:ascii="Times New Roman" w:eastAsia="Calibri" w:hAnsi="Times New Roman" w:cs="Times New Roman"/>
          <w:b/>
          <w:bCs/>
          <w:iCs/>
          <w:sz w:val="24"/>
          <w:szCs w:val="24"/>
        </w:rPr>
        <w:t xml:space="preserve"> ERAF KTTT</w:t>
      </w:r>
      <w:bookmarkEnd w:id="3"/>
      <w:bookmarkEnd w:id="2"/>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6F0E462D"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7E4DEF" w:rsidRPr="00816D26">
        <w:rPr>
          <w:rFonts w:ascii="Times New Roman" w:eastAsia="Times New Roman" w:hAnsi="Times New Roman" w:cs="Times New Roman"/>
          <w:bCs/>
          <w:sz w:val="24"/>
          <w:szCs w:val="20"/>
          <w:lang w:eastAsia="ar-SA"/>
        </w:rPr>
        <w:t>11</w:t>
      </w:r>
      <w:r w:rsidRPr="00C213E3">
        <w:rPr>
          <w:rFonts w:ascii="Times New Roman" w:eastAsia="Times New Roman" w:hAnsi="Times New Roman" w:cs="Times New Roman"/>
          <w:bCs/>
          <w:sz w:val="24"/>
          <w:szCs w:val="20"/>
          <w:lang w:eastAsia="ar-SA"/>
        </w:rPr>
        <w:t>.</w:t>
      </w:r>
      <w:r w:rsidR="00CD42DD" w:rsidRPr="00C213E3">
        <w:rPr>
          <w:rFonts w:ascii="Times New Roman" w:eastAsia="Times New Roman" w:hAnsi="Times New Roman" w:cs="Times New Roman"/>
          <w:bCs/>
          <w:sz w:val="24"/>
          <w:szCs w:val="20"/>
          <w:lang w:eastAsia="ar-SA"/>
        </w:rPr>
        <w:t>0</w:t>
      </w:r>
      <w:r w:rsidR="006A11C4">
        <w:rPr>
          <w:rFonts w:ascii="Times New Roman" w:eastAsia="Times New Roman" w:hAnsi="Times New Roman" w:cs="Times New Roman"/>
          <w:bCs/>
          <w:sz w:val="24"/>
          <w:szCs w:val="20"/>
          <w:lang w:eastAsia="ar-SA"/>
        </w:rPr>
        <w:t>7</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57EC795D" w:rsidR="00625BCA" w:rsidRPr="00C213E3"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C213E3" w14:paraId="37E277A6" w14:textId="77777777" w:rsidTr="002529EE">
        <w:trPr>
          <w:trHeight w:val="510"/>
          <w:tblHeader/>
        </w:trPr>
        <w:tc>
          <w:tcPr>
            <w:tcW w:w="562" w:type="dxa"/>
            <w:vAlign w:val="center"/>
          </w:tcPr>
          <w:p w14:paraId="5B6B5B2B"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7B21C77D" w14:textId="1597437E" w:rsidR="00DD69BF" w:rsidRDefault="00DD69BF" w:rsidP="002529EE">
            <w:pPr>
              <w:spacing w:after="0" w:line="240" w:lineRule="auto"/>
              <w:jc w:val="center"/>
              <w:rPr>
                <w:rFonts w:ascii="Times New Roman" w:eastAsia="Calibri" w:hAnsi="Times New Roman" w:cs="Calibri"/>
                <w:b/>
                <w:bCs/>
                <w:color w:val="000000"/>
                <w:szCs w:val="24"/>
                <w:u w:color="000000"/>
                <w:bdr w:val="nil"/>
                <w:lang w:eastAsia="lv-LV"/>
              </w:rPr>
            </w:pPr>
            <w:r>
              <w:rPr>
                <w:rFonts w:ascii="Times New Roman" w:eastAsia="Calibri" w:hAnsi="Times New Roman" w:cs="Calibri"/>
                <w:b/>
                <w:bCs/>
                <w:color w:val="000000"/>
                <w:szCs w:val="24"/>
                <w:u w:color="000000"/>
                <w:bdr w:val="nil"/>
                <w:lang w:eastAsia="lv-LV"/>
              </w:rPr>
              <w:t>Mēr-</w:t>
            </w:r>
          </w:p>
          <w:p w14:paraId="691042E4" w14:textId="4375B46B" w:rsidR="002529EE" w:rsidRPr="00C213E3" w:rsidRDefault="00DD69BF" w:rsidP="002529EE">
            <w:pPr>
              <w:spacing w:after="0" w:line="240" w:lineRule="auto"/>
              <w:jc w:val="center"/>
              <w:rPr>
                <w:rFonts w:ascii="Times New Roman" w:eastAsia="Calibri" w:hAnsi="Times New Roman" w:cs="Calibri"/>
                <w:b/>
                <w:bCs/>
                <w:color w:val="000000"/>
                <w:szCs w:val="24"/>
                <w:u w:color="000000"/>
                <w:bdr w:val="nil"/>
                <w:lang w:eastAsia="lv-LV"/>
              </w:rPr>
            </w:pPr>
            <w:r>
              <w:rPr>
                <w:rFonts w:ascii="Times New Roman" w:eastAsia="Calibri" w:hAnsi="Times New Roman" w:cs="Calibri"/>
                <w:b/>
                <w:bCs/>
                <w:color w:val="000000"/>
                <w:szCs w:val="24"/>
                <w:u w:color="000000"/>
                <w:bdr w:val="nil"/>
                <w:lang w:eastAsia="lv-LV"/>
              </w:rPr>
              <w:t>v</w:t>
            </w:r>
            <w:r w:rsidR="002529EE" w:rsidRPr="00C213E3">
              <w:rPr>
                <w:rFonts w:ascii="Times New Roman" w:eastAsia="Calibri" w:hAnsi="Times New Roman" w:cs="Calibri"/>
                <w:b/>
                <w:bCs/>
                <w:color w:val="000000"/>
                <w:szCs w:val="24"/>
                <w:u w:color="000000"/>
                <w:bdr w:val="nil"/>
                <w:lang w:eastAsia="lv-LV"/>
              </w:rPr>
              <w:t>ienība</w:t>
            </w:r>
          </w:p>
        </w:tc>
        <w:tc>
          <w:tcPr>
            <w:tcW w:w="5216" w:type="dxa"/>
            <w:vAlign w:val="center"/>
          </w:tcPr>
          <w:p w14:paraId="2FE323D5"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2529EE" w:rsidRPr="00C213E3" w14:paraId="13DF7C04" w14:textId="77777777" w:rsidTr="002529EE">
        <w:trPr>
          <w:trHeight w:val="1510"/>
        </w:trPr>
        <w:tc>
          <w:tcPr>
            <w:tcW w:w="562" w:type="dxa"/>
          </w:tcPr>
          <w:p w14:paraId="0614E9E9"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66A93B44" w14:textId="5BEF49D0" w:rsidR="00C213E3" w:rsidRPr="00BA1AAF" w:rsidRDefault="0053107A" w:rsidP="002529EE">
            <w:pPr>
              <w:spacing w:after="0" w:line="240" w:lineRule="auto"/>
              <w:rPr>
                <w:rFonts w:ascii="Times New Roman" w:eastAsia="Calibri" w:hAnsi="Times New Roman" w:cs="Calibri"/>
                <w:u w:color="000000"/>
                <w:bdr w:val="nil"/>
                <w:lang w:eastAsia="lv-LV"/>
              </w:rPr>
            </w:pPr>
            <w:r w:rsidRPr="00BA1AAF">
              <w:rPr>
                <w:rFonts w:ascii="CIDFont+F2" w:eastAsia="Calibri" w:hAnsi="CIDFont+F2" w:cs="CIDFont+F2"/>
                <w:b/>
                <w:sz w:val="24"/>
                <w:szCs w:val="24"/>
              </w:rPr>
              <w:t>Sol</w:t>
            </w:r>
            <w:r w:rsidR="00BA1AAF">
              <w:rPr>
                <w:rFonts w:ascii="CIDFont+F2" w:eastAsia="Calibri" w:hAnsi="CIDFont+F2" w:cs="CIDFont+F2"/>
                <w:b/>
                <w:sz w:val="24"/>
                <w:szCs w:val="24"/>
              </w:rPr>
              <w:t>s</w:t>
            </w:r>
            <w:r w:rsidRPr="00BA1AAF">
              <w:rPr>
                <w:rFonts w:ascii="CIDFont+F2" w:eastAsia="Calibri" w:hAnsi="CIDFont+F2" w:cs="CIDFont+F2"/>
                <w:b/>
                <w:sz w:val="24"/>
                <w:szCs w:val="24"/>
              </w:rPr>
              <w:t xml:space="preserve"> ģērbtuvēm</w:t>
            </w:r>
          </w:p>
          <w:p w14:paraId="6F8B47A0" w14:textId="028CEBB0" w:rsidR="00286002" w:rsidRPr="00286002" w:rsidRDefault="0053107A" w:rsidP="00286002">
            <w:pPr>
              <w:spacing w:after="0" w:line="240" w:lineRule="auto"/>
              <w:rPr>
                <w:rFonts w:ascii="Times New Roman" w:eastAsia="Calibri" w:hAnsi="Times New Roman" w:cs="Calibri"/>
                <w:color w:val="000000"/>
                <w:u w:color="000000"/>
                <w:bdr w:val="nil"/>
                <w:lang w:eastAsia="lv-LV"/>
              </w:rPr>
            </w:pPr>
            <w:r w:rsidRPr="0053107A">
              <w:rPr>
                <w:rFonts w:ascii="Times New Roman" w:eastAsia="Calibri" w:hAnsi="Times New Roman" w:cs="Calibri"/>
                <w:noProof/>
                <w:color w:val="000000"/>
                <w:u w:color="000000"/>
                <w:bdr w:val="nil"/>
                <w:lang w:eastAsia="lv-LV"/>
              </w:rPr>
              <w:drawing>
                <wp:inline distT="0" distB="0" distL="0" distR="0" wp14:anchorId="733A6692" wp14:editId="227DF29E">
                  <wp:extent cx="1033145" cy="640080"/>
                  <wp:effectExtent l="0" t="0" r="0" b="7620"/>
                  <wp:docPr id="419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4347" name=""/>
                          <pic:cNvPicPr/>
                        </pic:nvPicPr>
                        <pic:blipFill>
                          <a:blip r:embed="rId8"/>
                          <a:stretch>
                            <a:fillRect/>
                          </a:stretch>
                        </pic:blipFill>
                        <pic:spPr>
                          <a:xfrm>
                            <a:off x="0" y="0"/>
                            <a:ext cx="1033145" cy="640080"/>
                          </a:xfrm>
                          <a:prstGeom prst="rect">
                            <a:avLst/>
                          </a:prstGeom>
                        </pic:spPr>
                      </pic:pic>
                    </a:graphicData>
                  </a:graphic>
                </wp:inline>
              </w:drawing>
            </w:r>
          </w:p>
          <w:p w14:paraId="2EE2EEFC" w14:textId="274B71FA" w:rsidR="0053107A" w:rsidRPr="00816D26" w:rsidRDefault="00FC42EB" w:rsidP="002529EE">
            <w:pPr>
              <w:spacing w:after="0" w:line="240" w:lineRule="auto"/>
              <w:rPr>
                <w:rFonts w:ascii="Times New Roman" w:eastAsia="Calibri" w:hAnsi="Times New Roman" w:cs="Calibri"/>
                <w:iCs/>
                <w:color w:val="000000"/>
                <w:u w:color="000000"/>
                <w:bdr w:val="nil"/>
                <w:lang w:eastAsia="lv-LV"/>
              </w:rPr>
            </w:pPr>
            <w:r w:rsidRPr="00FC42EB">
              <w:rPr>
                <w:rFonts w:ascii="Times New Roman" w:eastAsia="Calibri" w:hAnsi="Times New Roman" w:cs="Calibri"/>
                <w:iCs/>
                <w:color w:val="000000"/>
                <w:u w:color="000000"/>
                <w:bdr w:val="nil"/>
                <w:lang w:eastAsia="lv-LV"/>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52F7036D" w14:textId="122DEA94" w:rsidR="002529EE" w:rsidRPr="00C213E3" w:rsidRDefault="0053107A" w:rsidP="002529EE">
            <w:pPr>
              <w:spacing w:after="0" w:line="240" w:lineRule="auto"/>
              <w:jc w:val="center"/>
              <w:rPr>
                <w:rFonts w:ascii="Times New Roman" w:eastAsia="Calibri" w:hAnsi="Times New Roman" w:cs="Calibri"/>
                <w:bCs/>
                <w:color w:val="000000"/>
                <w:sz w:val="24"/>
                <w:szCs w:val="26"/>
                <w:u w:color="000000"/>
                <w:bdr w:val="nil"/>
                <w:lang w:eastAsia="lv-LV"/>
              </w:rPr>
            </w:pPr>
            <w:r>
              <w:rPr>
                <w:rFonts w:ascii="Times New Roman" w:eastAsia="Times New Roman" w:hAnsi="Times New Roman"/>
                <w:lang w:eastAsia="ar-SA"/>
              </w:rPr>
              <w:t>6</w:t>
            </w:r>
          </w:p>
        </w:tc>
        <w:tc>
          <w:tcPr>
            <w:tcW w:w="992" w:type="dxa"/>
            <w:tcBorders>
              <w:top w:val="single" w:sz="4" w:space="0" w:color="auto"/>
              <w:left w:val="single" w:sz="4" w:space="0" w:color="auto"/>
              <w:bottom w:val="single" w:sz="4" w:space="0" w:color="auto"/>
              <w:right w:val="single" w:sz="4" w:space="0" w:color="auto"/>
            </w:tcBorders>
          </w:tcPr>
          <w:p w14:paraId="694B4A2E" w14:textId="77777777" w:rsidR="002529EE" w:rsidRPr="00C213E3" w:rsidRDefault="002529EE" w:rsidP="002529EE">
            <w:pPr>
              <w:spacing w:after="0" w:line="240" w:lineRule="auto"/>
              <w:jc w:val="center"/>
              <w:rPr>
                <w:rFonts w:ascii="Times New Roman" w:eastAsia="Calibri" w:hAnsi="Times New Roman" w:cs="Calibri"/>
                <w:bCs/>
                <w:color w:val="000000"/>
                <w:szCs w:val="24"/>
                <w:u w:color="000000"/>
                <w:bdr w:val="nil"/>
                <w:lang w:eastAsia="lv-LV"/>
              </w:rPr>
            </w:pPr>
            <w:r w:rsidRPr="00C213E3">
              <w:rPr>
                <w:rFonts w:ascii="Times New Roman" w:eastAsia="Times New Roman" w:hAnsi="Times New Roman"/>
                <w:szCs w:val="24"/>
                <w:lang w:eastAsia="ar-SA"/>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5F5051CC" w14:textId="18646B70" w:rsidR="00CA02F6" w:rsidRDefault="00CA02F6" w:rsidP="00CA02F6">
            <w:pPr>
              <w:pStyle w:val="ListParagraph"/>
              <w:numPr>
                <w:ilvl w:val="0"/>
                <w:numId w:val="2"/>
              </w:numPr>
              <w:rPr>
                <w:rFonts w:ascii="Times New Roman" w:hAnsi="Times New Roman" w:cs="Times New Roman"/>
                <w:bCs/>
                <w:u w:color="000000"/>
                <w:bdr w:val="nil"/>
                <w:lang w:eastAsia="lv-LV"/>
              </w:rPr>
            </w:pPr>
            <w:r w:rsidRPr="00131DCC">
              <w:rPr>
                <w:rFonts w:ascii="Times New Roman" w:hAnsi="Times New Roman" w:cs="Times New Roman"/>
                <w:bCs/>
                <w:u w:color="000000"/>
                <w:bdr w:val="nil"/>
                <w:lang w:eastAsia="lv-LV"/>
              </w:rPr>
              <w:t xml:space="preserve">Ārējais izmērs: robežās no </w:t>
            </w:r>
            <w:r>
              <w:rPr>
                <w:rFonts w:ascii="Times New Roman" w:hAnsi="Times New Roman" w:cs="Times New Roman"/>
                <w:bCs/>
                <w:u w:color="000000"/>
                <w:bdr w:val="nil"/>
                <w:lang w:eastAsia="lv-LV"/>
              </w:rPr>
              <w:t>950x</w:t>
            </w:r>
            <w:r w:rsidR="002F46FF">
              <w:rPr>
                <w:rFonts w:ascii="Times New Roman" w:hAnsi="Times New Roman" w:cs="Times New Roman"/>
                <w:bCs/>
                <w:u w:color="000000"/>
                <w:bdr w:val="nil"/>
                <w:lang w:eastAsia="lv-LV"/>
              </w:rPr>
              <w:t>35</w:t>
            </w:r>
            <w:r>
              <w:rPr>
                <w:rFonts w:ascii="Times New Roman" w:hAnsi="Times New Roman" w:cs="Times New Roman"/>
                <w:bCs/>
                <w:u w:color="000000"/>
                <w:bdr w:val="nil"/>
                <w:lang w:eastAsia="lv-LV"/>
              </w:rPr>
              <w:t>0x420(h)mm līdz 1</w:t>
            </w:r>
            <w:r w:rsidR="002F46FF">
              <w:rPr>
                <w:rFonts w:ascii="Times New Roman" w:hAnsi="Times New Roman" w:cs="Times New Roman"/>
                <w:bCs/>
                <w:u w:color="000000"/>
                <w:bdr w:val="nil"/>
                <w:lang w:eastAsia="lv-LV"/>
              </w:rPr>
              <w:t>05</w:t>
            </w:r>
            <w:r>
              <w:rPr>
                <w:rFonts w:ascii="Times New Roman" w:hAnsi="Times New Roman" w:cs="Times New Roman"/>
                <w:bCs/>
                <w:u w:color="000000"/>
                <w:bdr w:val="nil"/>
                <w:lang w:eastAsia="lv-LV"/>
              </w:rPr>
              <w:t>0x</w:t>
            </w:r>
            <w:r w:rsidR="002F46FF">
              <w:rPr>
                <w:rFonts w:ascii="Times New Roman" w:hAnsi="Times New Roman" w:cs="Times New Roman"/>
                <w:bCs/>
                <w:u w:color="000000"/>
                <w:bdr w:val="nil"/>
                <w:lang w:eastAsia="lv-LV"/>
              </w:rPr>
              <w:t>37</w:t>
            </w:r>
            <w:r>
              <w:rPr>
                <w:rFonts w:ascii="Times New Roman" w:hAnsi="Times New Roman" w:cs="Times New Roman"/>
                <w:bCs/>
                <w:u w:color="000000"/>
                <w:bdr w:val="nil"/>
                <w:lang w:eastAsia="lv-LV"/>
              </w:rPr>
              <w:t>0x4</w:t>
            </w:r>
            <w:r w:rsidR="002F46FF">
              <w:rPr>
                <w:rFonts w:ascii="Times New Roman" w:hAnsi="Times New Roman" w:cs="Times New Roman"/>
                <w:bCs/>
                <w:u w:color="000000"/>
                <w:bdr w:val="nil"/>
                <w:lang w:eastAsia="lv-LV"/>
              </w:rPr>
              <w:t>4</w:t>
            </w:r>
            <w:r>
              <w:rPr>
                <w:rFonts w:ascii="Times New Roman" w:hAnsi="Times New Roman" w:cs="Times New Roman"/>
                <w:bCs/>
                <w:u w:color="000000"/>
                <w:bdr w:val="nil"/>
                <w:lang w:eastAsia="lv-LV"/>
              </w:rPr>
              <w:t>0(h)mm;</w:t>
            </w:r>
          </w:p>
          <w:p w14:paraId="275EF593" w14:textId="106B4280" w:rsidR="00CA02F6" w:rsidRDefault="00CA02F6" w:rsidP="00CA02F6">
            <w:pPr>
              <w:pStyle w:val="ListParagraph"/>
              <w:numPr>
                <w:ilvl w:val="0"/>
                <w:numId w:val="2"/>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Sola</w:t>
            </w:r>
            <w:r w:rsidRPr="00DD69BF">
              <w:rPr>
                <w:rFonts w:ascii="Times New Roman" w:hAnsi="Times New Roman" w:cs="Times New Roman"/>
                <w:bCs/>
                <w:u w:color="000000"/>
                <w:bdr w:val="nil"/>
                <w:lang w:eastAsia="lv-LV"/>
              </w:rPr>
              <w:t xml:space="preserve"> virsma</w:t>
            </w:r>
            <w:r w:rsidRPr="00DD69BF">
              <w:rPr>
                <w:rFonts w:ascii="Times New Roman" w:hAnsi="Times New Roman" w:cs="Times New Roman"/>
                <w:b/>
                <w:bCs/>
                <w:u w:color="000000"/>
                <w:bdr w:val="nil"/>
                <w:lang w:eastAsia="lv-LV"/>
              </w:rPr>
              <w:t xml:space="preserve"> </w:t>
            </w:r>
            <w:r w:rsidRPr="00CA02F6">
              <w:rPr>
                <w:rFonts w:ascii="Times New Roman" w:hAnsi="Times New Roman" w:cs="Times New Roman"/>
                <w:u w:color="000000"/>
                <w:bdr w:val="nil"/>
                <w:lang w:eastAsia="lv-LV"/>
              </w:rPr>
              <w:t>no</w:t>
            </w:r>
            <w:r>
              <w:rPr>
                <w:rFonts w:ascii="Times New Roman" w:hAnsi="Times New Roman" w:cs="Times New Roman"/>
                <w:b/>
                <w:bCs/>
                <w:u w:color="000000"/>
                <w:bdr w:val="nil"/>
                <w:lang w:eastAsia="lv-LV"/>
              </w:rPr>
              <w:t xml:space="preserve"> </w:t>
            </w:r>
            <w:r w:rsidR="002F46FF" w:rsidRPr="002F46FF">
              <w:rPr>
                <w:rFonts w:ascii="Times New Roman" w:hAnsi="Times New Roman" w:cs="Times New Roman"/>
                <w:u w:color="000000"/>
                <w:bdr w:val="nil"/>
                <w:lang w:eastAsia="lv-LV"/>
              </w:rPr>
              <w:t xml:space="preserve">lakotām </w:t>
            </w:r>
            <w:r w:rsidRPr="00CA02F6">
              <w:rPr>
                <w:rFonts w:ascii="Times New Roman" w:hAnsi="Times New Roman" w:cs="Times New Roman"/>
                <w:u w:color="000000"/>
                <w:bdr w:val="nil"/>
                <w:lang w:eastAsia="lv-LV"/>
              </w:rPr>
              <w:t>koka</w:t>
            </w:r>
            <w:r w:rsidR="002F46FF">
              <w:rPr>
                <w:rFonts w:ascii="Times New Roman" w:hAnsi="Times New Roman" w:cs="Times New Roman"/>
                <w:u w:color="000000"/>
                <w:bdr w:val="nil"/>
                <w:lang w:eastAsia="lv-LV"/>
              </w:rPr>
              <w:t xml:space="preserve"> līstēm</w:t>
            </w:r>
            <w:r>
              <w:rPr>
                <w:rFonts w:ascii="Times New Roman" w:hAnsi="Times New Roman" w:cs="Times New Roman"/>
                <w:bCs/>
                <w:u w:color="000000"/>
                <w:bdr w:val="nil"/>
                <w:lang w:eastAsia="lv-LV"/>
              </w:rPr>
              <w:t>;</w:t>
            </w:r>
          </w:p>
          <w:p w14:paraId="00FFC28D" w14:textId="27C7E51A" w:rsidR="00CA02F6" w:rsidRDefault="00CA02F6" w:rsidP="00CA02F6">
            <w:pPr>
              <w:pStyle w:val="ListParagraph"/>
              <w:numPr>
                <w:ilvl w:val="0"/>
                <w:numId w:val="2"/>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Sola</w:t>
            </w:r>
            <w:r w:rsidRPr="00DD69BF">
              <w:rPr>
                <w:rFonts w:ascii="Times New Roman" w:hAnsi="Times New Roman" w:cs="Times New Roman"/>
                <w:bCs/>
                <w:u w:color="000000"/>
                <w:bdr w:val="nil"/>
                <w:lang w:eastAsia="lv-LV"/>
              </w:rPr>
              <w:t xml:space="preserve"> konstrukcija no </w:t>
            </w:r>
            <w:r w:rsidR="002F46FF">
              <w:rPr>
                <w:rFonts w:ascii="Times New Roman" w:hAnsi="Times New Roman" w:cs="Times New Roman"/>
                <w:bCs/>
                <w:u w:color="000000"/>
                <w:bdr w:val="nil"/>
                <w:lang w:eastAsia="lv-LV"/>
              </w:rPr>
              <w:t>tērauda</w:t>
            </w:r>
            <w:r w:rsidRPr="00DD69BF">
              <w:rPr>
                <w:rFonts w:ascii="Times New Roman" w:hAnsi="Times New Roman" w:cs="Times New Roman"/>
                <w:bCs/>
                <w:u w:color="000000"/>
                <w:bdr w:val="nil"/>
                <w:lang w:eastAsia="lv-LV"/>
              </w:rPr>
              <w:t xml:space="preserve">, kas </w:t>
            </w:r>
            <w:proofErr w:type="spellStart"/>
            <w:r w:rsidR="002F46FF">
              <w:rPr>
                <w:rFonts w:ascii="Times New Roman" w:hAnsi="Times New Roman" w:cs="Times New Roman"/>
                <w:bCs/>
                <w:u w:color="000000"/>
                <w:bdr w:val="nil"/>
                <w:lang w:eastAsia="lv-LV"/>
              </w:rPr>
              <w:t>pulver</w:t>
            </w:r>
            <w:r w:rsidRPr="00DD69BF">
              <w:rPr>
                <w:rFonts w:ascii="Times New Roman" w:hAnsi="Times New Roman" w:cs="Times New Roman"/>
                <w:bCs/>
                <w:u w:color="000000"/>
                <w:bdr w:val="nil"/>
                <w:lang w:eastAsia="lv-LV"/>
              </w:rPr>
              <w:t>krāsot</w:t>
            </w:r>
            <w:r>
              <w:rPr>
                <w:rFonts w:ascii="Times New Roman" w:hAnsi="Times New Roman" w:cs="Times New Roman"/>
                <w:bCs/>
                <w:u w:color="000000"/>
                <w:bdr w:val="nil"/>
                <w:lang w:eastAsia="lv-LV"/>
              </w:rPr>
              <w:t>a</w:t>
            </w:r>
            <w:proofErr w:type="spellEnd"/>
            <w:r w:rsidRPr="00DD69BF">
              <w:rPr>
                <w:rFonts w:ascii="Times New Roman" w:hAnsi="Times New Roman" w:cs="Times New Roman"/>
                <w:bCs/>
                <w:u w:color="000000"/>
                <w:bdr w:val="nil"/>
                <w:lang w:eastAsia="lv-LV"/>
              </w:rPr>
              <w:t xml:space="preserve"> </w:t>
            </w:r>
            <w:r>
              <w:rPr>
                <w:rFonts w:ascii="Times New Roman" w:hAnsi="Times New Roman" w:cs="Times New Roman"/>
                <w:bCs/>
                <w:u w:color="000000"/>
                <w:bdr w:val="nil"/>
                <w:lang w:eastAsia="lv-LV"/>
              </w:rPr>
              <w:t>tumšā</w:t>
            </w:r>
            <w:r w:rsidRPr="00DD69BF">
              <w:rPr>
                <w:rFonts w:ascii="Times New Roman" w:hAnsi="Times New Roman" w:cs="Times New Roman"/>
                <w:bCs/>
                <w:u w:color="000000"/>
                <w:bdr w:val="nil"/>
                <w:lang w:eastAsia="lv-LV"/>
              </w:rPr>
              <w:t xml:space="preserve"> krāsā</w:t>
            </w:r>
            <w:r w:rsidR="00C362BB">
              <w:rPr>
                <w:rFonts w:ascii="Times New Roman" w:hAnsi="Times New Roman" w:cs="Times New Roman"/>
                <w:bCs/>
                <w:u w:color="000000"/>
                <w:bdr w:val="nil"/>
                <w:lang w:eastAsia="lv-LV"/>
              </w:rPr>
              <w:t xml:space="preserve"> (krāsas tonis saskaņojams ar Pasūtītāju pirms piegādes)</w:t>
            </w:r>
            <w:r w:rsidRPr="00DD69BF">
              <w:rPr>
                <w:rFonts w:ascii="Times New Roman" w:hAnsi="Times New Roman" w:cs="Times New Roman"/>
                <w:bCs/>
                <w:u w:color="000000"/>
                <w:bdr w:val="nil"/>
                <w:lang w:eastAsia="lv-LV"/>
              </w:rPr>
              <w:t>;</w:t>
            </w:r>
          </w:p>
          <w:p w14:paraId="3189F096" w14:textId="0D417EC2" w:rsidR="0094587D" w:rsidRPr="00C213E3" w:rsidRDefault="00CA02F6" w:rsidP="00CA02F6">
            <w:pPr>
              <w:pStyle w:val="ListParagraph"/>
              <w:numPr>
                <w:ilvl w:val="0"/>
                <w:numId w:val="2"/>
              </w:numPr>
              <w:spacing w:after="120"/>
              <w:rPr>
                <w:rFonts w:ascii="Times New Roman" w:eastAsia="Calibri" w:hAnsi="Times New Roman" w:cs="Times New Roman"/>
                <w:bCs/>
                <w:u w:color="000000"/>
                <w:bdr w:val="nil"/>
                <w:lang w:eastAsia="lv-LV"/>
              </w:rPr>
            </w:pPr>
            <w:r w:rsidRPr="00A9416B">
              <w:rPr>
                <w:rFonts w:ascii="Times New Roman" w:hAnsi="Times New Roman" w:cs="Times New Roman"/>
                <w:bCs/>
                <w:u w:color="000000"/>
                <w:bdr w:val="nil"/>
                <w:lang w:eastAsia="lv-LV"/>
              </w:rPr>
              <w:t>Darbam pilnībā nokomplektēta un funkcionējoša Prece</w:t>
            </w:r>
            <w:r w:rsidRPr="00C213E3">
              <w:rPr>
                <w:rFonts w:ascii="Times New Roman" w:hAnsi="Times New Roman" w:cs="Times New Roman"/>
                <w:bCs/>
                <w:u w:color="000000"/>
                <w:bdr w:val="nil"/>
                <w:lang w:eastAsia="lv-LV"/>
              </w:rPr>
              <w:t>.</w:t>
            </w:r>
          </w:p>
        </w:tc>
      </w:tr>
      <w:tr w:rsidR="002529EE" w:rsidRPr="00C213E3" w14:paraId="1E50300E" w14:textId="77777777" w:rsidTr="002529EE">
        <w:tc>
          <w:tcPr>
            <w:tcW w:w="562" w:type="dxa"/>
          </w:tcPr>
          <w:p w14:paraId="22D64A6C"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0684F3F5" w14:textId="50D42C24" w:rsidR="00286002" w:rsidRDefault="0053107A" w:rsidP="00286002">
            <w:pPr>
              <w:spacing w:after="0" w:line="240" w:lineRule="auto"/>
              <w:rPr>
                <w:rFonts w:ascii="Times New Roman" w:eastAsia="Times New Roman" w:hAnsi="Times New Roman"/>
                <w:b/>
                <w:iCs/>
                <w:lang w:eastAsia="ar-SA"/>
              </w:rPr>
            </w:pPr>
            <w:r w:rsidRPr="0053107A">
              <w:rPr>
                <w:rFonts w:ascii="Times New Roman" w:eastAsia="Times New Roman" w:hAnsi="Times New Roman"/>
                <w:b/>
                <w:iCs/>
                <w:lang w:eastAsia="ar-SA"/>
              </w:rPr>
              <w:t>Darba gald</w:t>
            </w:r>
            <w:r w:rsidR="00BA1AAF">
              <w:rPr>
                <w:rFonts w:ascii="Times New Roman" w:eastAsia="Times New Roman" w:hAnsi="Times New Roman"/>
                <w:b/>
                <w:iCs/>
                <w:lang w:eastAsia="ar-SA"/>
              </w:rPr>
              <w:t>s</w:t>
            </w:r>
          </w:p>
          <w:p w14:paraId="3EA8E7F8" w14:textId="59E991FC" w:rsidR="0053107A" w:rsidRPr="00286002" w:rsidRDefault="0053107A" w:rsidP="00286002">
            <w:pPr>
              <w:spacing w:after="0" w:line="240" w:lineRule="auto"/>
              <w:rPr>
                <w:rFonts w:ascii="Times New Roman" w:eastAsia="Times New Roman" w:hAnsi="Times New Roman"/>
                <w:iCs/>
                <w:lang w:eastAsia="ar-SA"/>
              </w:rPr>
            </w:pPr>
            <w:r w:rsidRPr="0053107A">
              <w:rPr>
                <w:rFonts w:ascii="Times New Roman" w:eastAsia="Calibri" w:hAnsi="Times New Roman" w:cs="Times New Roman"/>
                <w:noProof/>
                <w:lang w:eastAsia="lv-LV"/>
              </w:rPr>
              <w:drawing>
                <wp:inline distT="0" distB="0" distL="0" distR="0" wp14:anchorId="7092515A" wp14:editId="7961A6AF">
                  <wp:extent cx="1143000" cy="1143000"/>
                  <wp:effectExtent l="0" t="0" r="0" b="0"/>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inline>
              </w:drawing>
            </w:r>
          </w:p>
          <w:p w14:paraId="0863EE9F" w14:textId="4C35D943" w:rsidR="0053107A" w:rsidRPr="00C213E3" w:rsidRDefault="00FC42EB" w:rsidP="002529EE">
            <w:pPr>
              <w:spacing w:after="0" w:line="240" w:lineRule="auto"/>
              <w:rPr>
                <w:rFonts w:ascii="Times New Roman" w:eastAsia="Times New Roman" w:hAnsi="Times New Roman"/>
                <w:iCs/>
                <w:lang w:eastAsia="ar-SA"/>
              </w:rPr>
            </w:pPr>
            <w:r w:rsidRPr="00FC42EB">
              <w:rPr>
                <w:rFonts w:ascii="Times New Roman" w:eastAsia="Times New Roman" w:hAnsi="Times New Roman"/>
                <w:iCs/>
                <w:lang w:eastAsia="ar-SA"/>
              </w:rPr>
              <w:t>Attēlam ir tikai ilustratīva nozīme</w:t>
            </w:r>
            <w:r w:rsidR="00A469FE">
              <w:rPr>
                <w:rFonts w:ascii="Times New Roman" w:eastAsia="Times New Roman" w:hAnsi="Times New Roman"/>
                <w:iCs/>
                <w:lang w:eastAsia="ar-SA"/>
              </w:rPr>
              <w:t xml:space="preserve"> </w:t>
            </w:r>
          </w:p>
        </w:tc>
        <w:tc>
          <w:tcPr>
            <w:tcW w:w="851" w:type="dxa"/>
            <w:tcBorders>
              <w:top w:val="single" w:sz="4" w:space="0" w:color="auto"/>
              <w:left w:val="single" w:sz="4" w:space="0" w:color="auto"/>
              <w:bottom w:val="single" w:sz="4" w:space="0" w:color="auto"/>
              <w:right w:val="single" w:sz="4" w:space="0" w:color="auto"/>
            </w:tcBorders>
          </w:tcPr>
          <w:p w14:paraId="7CC6040D" w14:textId="681F7F5A" w:rsidR="002529EE" w:rsidRPr="00C213E3" w:rsidRDefault="0053107A" w:rsidP="002529EE">
            <w:pPr>
              <w:spacing w:after="0" w:line="240" w:lineRule="auto"/>
              <w:jc w:val="center"/>
              <w:rPr>
                <w:rFonts w:ascii="Times New Roman" w:eastAsia="Times New Roman" w:hAnsi="Times New Roman"/>
                <w:color w:val="FF0000"/>
                <w:lang w:eastAsia="ar-SA"/>
              </w:rPr>
            </w:pPr>
            <w:r>
              <w:rPr>
                <w:rFonts w:ascii="Times New Roman" w:eastAsia="Times New Roman" w:hAnsi="Times New Roman"/>
                <w:lang w:eastAsia="ar-SA"/>
              </w:rPr>
              <w:t>8</w:t>
            </w:r>
          </w:p>
        </w:tc>
        <w:tc>
          <w:tcPr>
            <w:tcW w:w="992" w:type="dxa"/>
            <w:tcBorders>
              <w:top w:val="single" w:sz="4" w:space="0" w:color="auto"/>
              <w:left w:val="single" w:sz="4" w:space="0" w:color="auto"/>
              <w:bottom w:val="single" w:sz="4" w:space="0" w:color="auto"/>
              <w:right w:val="single" w:sz="4" w:space="0" w:color="auto"/>
            </w:tcBorders>
          </w:tcPr>
          <w:p w14:paraId="53967310" w14:textId="49A9918B"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97CDC1C" w14:textId="0FA439E4" w:rsidR="008D5F36" w:rsidRDefault="008D5F36" w:rsidP="008D5F36">
            <w:pPr>
              <w:pStyle w:val="ListParagraph"/>
              <w:numPr>
                <w:ilvl w:val="0"/>
                <w:numId w:val="38"/>
              </w:numPr>
              <w:rPr>
                <w:rFonts w:ascii="Times New Roman" w:hAnsi="Times New Roman" w:cs="Times New Roman"/>
                <w:bCs/>
                <w:u w:color="000000"/>
                <w:bdr w:val="nil"/>
                <w:lang w:eastAsia="lv-LV"/>
              </w:rPr>
            </w:pPr>
            <w:r w:rsidRPr="00131DCC">
              <w:rPr>
                <w:rFonts w:ascii="Times New Roman" w:hAnsi="Times New Roman" w:cs="Times New Roman"/>
                <w:bCs/>
                <w:u w:color="000000"/>
                <w:bdr w:val="nil"/>
                <w:lang w:eastAsia="lv-LV"/>
              </w:rPr>
              <w:t xml:space="preserve">Ārējais izmērs: robežās no </w:t>
            </w:r>
            <w:r>
              <w:rPr>
                <w:rFonts w:ascii="Times New Roman" w:hAnsi="Times New Roman" w:cs="Times New Roman"/>
                <w:bCs/>
                <w:u w:color="000000"/>
                <w:bdr w:val="nil"/>
                <w:lang w:eastAsia="lv-LV"/>
              </w:rPr>
              <w:t>1700x700x900(h)mm līdz 1900x800x920(h)mm;</w:t>
            </w:r>
          </w:p>
          <w:p w14:paraId="488A95AA" w14:textId="1A0E18DE" w:rsidR="008D5F36" w:rsidRDefault="008D5F36" w:rsidP="008D5F36">
            <w:pPr>
              <w:pStyle w:val="ListParagraph"/>
              <w:numPr>
                <w:ilvl w:val="0"/>
                <w:numId w:val="38"/>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Galda virsma</w:t>
            </w:r>
            <w:r w:rsidRPr="00DD69BF">
              <w:rPr>
                <w:rFonts w:ascii="Times New Roman" w:hAnsi="Times New Roman" w:cs="Times New Roman"/>
                <w:b/>
                <w:bCs/>
                <w:u w:color="000000"/>
                <w:bdr w:val="nil"/>
                <w:lang w:eastAsia="lv-LV"/>
              </w:rPr>
              <w:t xml:space="preserve"> </w:t>
            </w:r>
            <w:r w:rsidR="00CA02F6" w:rsidRPr="00CA02F6">
              <w:rPr>
                <w:rFonts w:ascii="Times New Roman" w:hAnsi="Times New Roman" w:cs="Times New Roman"/>
                <w:u w:color="000000"/>
                <w:bdr w:val="nil"/>
                <w:lang w:eastAsia="lv-LV"/>
              </w:rPr>
              <w:t>no</w:t>
            </w:r>
            <w:r w:rsidR="00CA02F6">
              <w:rPr>
                <w:rFonts w:ascii="Times New Roman" w:hAnsi="Times New Roman" w:cs="Times New Roman"/>
                <w:b/>
                <w:bCs/>
                <w:u w:color="000000"/>
                <w:bdr w:val="nil"/>
                <w:lang w:eastAsia="lv-LV"/>
              </w:rPr>
              <w:t xml:space="preserve"> </w:t>
            </w:r>
            <w:r w:rsidR="00CA02F6" w:rsidRPr="00CA02F6">
              <w:rPr>
                <w:rFonts w:ascii="Times New Roman" w:hAnsi="Times New Roman" w:cs="Times New Roman"/>
                <w:u w:color="000000"/>
                <w:bdr w:val="nil"/>
                <w:lang w:eastAsia="lv-LV"/>
              </w:rPr>
              <w:t>koka</w:t>
            </w:r>
            <w:r w:rsidR="00CA02F6">
              <w:rPr>
                <w:rFonts w:ascii="Times New Roman" w:hAnsi="Times New Roman" w:cs="Times New Roman"/>
                <w:u w:color="000000"/>
                <w:bdr w:val="nil"/>
                <w:lang w:eastAsia="lv-LV"/>
              </w:rPr>
              <w:t>,</w:t>
            </w:r>
            <w:r w:rsidR="00CA02F6" w:rsidRPr="00CA02F6">
              <w:rPr>
                <w:rFonts w:ascii="Times New Roman" w:hAnsi="Times New Roman" w:cs="Times New Roman"/>
                <w:u w:color="000000"/>
                <w:bdr w:val="nil"/>
                <w:lang w:eastAsia="lv-LV"/>
              </w:rPr>
              <w:t xml:space="preserve"> saplākšņa</w:t>
            </w:r>
            <w:r w:rsidR="00CA02F6" w:rsidRPr="00CA02F6">
              <w:rPr>
                <w:rFonts w:ascii="Times New Roman" w:hAnsi="Times New Roman" w:cs="Times New Roman"/>
                <w:b/>
                <w:bCs/>
                <w:u w:color="000000"/>
                <w:bdr w:val="nil"/>
                <w:lang w:eastAsia="lv-LV"/>
              </w:rPr>
              <w:t xml:space="preserve"> </w:t>
            </w:r>
            <w:r w:rsidR="00CA02F6" w:rsidRPr="00CA02F6">
              <w:rPr>
                <w:rFonts w:ascii="Times New Roman" w:hAnsi="Times New Roman" w:cs="Times New Roman"/>
                <w:u w:color="000000"/>
                <w:bdr w:val="nil"/>
                <w:lang w:eastAsia="lv-LV"/>
              </w:rPr>
              <w:t xml:space="preserve">vai </w:t>
            </w:r>
            <w:r w:rsidR="00CA02F6" w:rsidRPr="00CA02F6">
              <w:rPr>
                <w:rFonts w:ascii="Times New Roman" w:hAnsi="Times New Roman" w:cs="Times New Roman"/>
                <w:bCs/>
                <w:u w:color="000000"/>
                <w:bdr w:val="nil"/>
                <w:lang w:eastAsia="lv-LV"/>
              </w:rPr>
              <w:t>cietas kokšķiedru plāksnes</w:t>
            </w:r>
            <w:r>
              <w:rPr>
                <w:rFonts w:ascii="Times New Roman" w:hAnsi="Times New Roman" w:cs="Times New Roman"/>
                <w:bCs/>
                <w:u w:color="000000"/>
                <w:bdr w:val="nil"/>
                <w:lang w:eastAsia="lv-LV"/>
              </w:rPr>
              <w:t>;</w:t>
            </w:r>
          </w:p>
          <w:p w14:paraId="079C7E57" w14:textId="0CE9C75E" w:rsidR="008D5F36" w:rsidRDefault="008D5F36" w:rsidP="008D5F36">
            <w:pPr>
              <w:pStyle w:val="ListParagraph"/>
              <w:numPr>
                <w:ilvl w:val="0"/>
                <w:numId w:val="38"/>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Gal</w:t>
            </w:r>
            <w:r w:rsidR="007E4DEF">
              <w:rPr>
                <w:rFonts w:ascii="Times New Roman" w:hAnsi="Times New Roman" w:cs="Times New Roman"/>
                <w:bCs/>
                <w:u w:color="000000"/>
                <w:bdr w:val="nil"/>
                <w:lang w:eastAsia="lv-LV"/>
              </w:rPr>
              <w:t>d</w:t>
            </w:r>
            <w:r w:rsidRPr="00DD69BF">
              <w:rPr>
                <w:rFonts w:ascii="Times New Roman" w:hAnsi="Times New Roman" w:cs="Times New Roman"/>
                <w:bCs/>
                <w:u w:color="000000"/>
                <w:bdr w:val="nil"/>
                <w:lang w:eastAsia="lv-LV"/>
              </w:rPr>
              <w:t xml:space="preserve">a konstrukcija no </w:t>
            </w:r>
            <w:r w:rsidR="00FB0361">
              <w:rPr>
                <w:rFonts w:ascii="Times New Roman" w:hAnsi="Times New Roman" w:cs="Times New Roman"/>
                <w:bCs/>
                <w:u w:color="000000"/>
                <w:bdr w:val="nil"/>
                <w:lang w:eastAsia="lv-LV"/>
              </w:rPr>
              <w:t>tērauda</w:t>
            </w:r>
            <w:r w:rsidRPr="00DD69BF">
              <w:rPr>
                <w:rFonts w:ascii="Times New Roman" w:hAnsi="Times New Roman" w:cs="Times New Roman"/>
                <w:bCs/>
                <w:u w:color="000000"/>
                <w:bdr w:val="nil"/>
                <w:lang w:eastAsia="lv-LV"/>
              </w:rPr>
              <w:t>, kas krāsot</w:t>
            </w:r>
            <w:r>
              <w:rPr>
                <w:rFonts w:ascii="Times New Roman" w:hAnsi="Times New Roman" w:cs="Times New Roman"/>
                <w:bCs/>
                <w:u w:color="000000"/>
                <w:bdr w:val="nil"/>
                <w:lang w:eastAsia="lv-LV"/>
              </w:rPr>
              <w:t>a</w:t>
            </w:r>
            <w:r w:rsidRPr="00DD69BF">
              <w:rPr>
                <w:rFonts w:ascii="Times New Roman" w:hAnsi="Times New Roman" w:cs="Times New Roman"/>
                <w:bCs/>
                <w:u w:color="000000"/>
                <w:bdr w:val="nil"/>
                <w:lang w:eastAsia="lv-LV"/>
              </w:rPr>
              <w:t xml:space="preserve"> </w:t>
            </w:r>
            <w:r w:rsidR="00CA02F6">
              <w:rPr>
                <w:rFonts w:ascii="Times New Roman" w:hAnsi="Times New Roman" w:cs="Times New Roman"/>
                <w:bCs/>
                <w:u w:color="000000"/>
                <w:bdr w:val="nil"/>
                <w:lang w:eastAsia="lv-LV"/>
              </w:rPr>
              <w:t>tumšā</w:t>
            </w:r>
            <w:r w:rsidRPr="00DD69BF">
              <w:rPr>
                <w:rFonts w:ascii="Times New Roman" w:hAnsi="Times New Roman" w:cs="Times New Roman"/>
                <w:bCs/>
                <w:u w:color="000000"/>
                <w:bdr w:val="nil"/>
                <w:lang w:eastAsia="lv-LV"/>
              </w:rPr>
              <w:t xml:space="preserve"> krāsā</w:t>
            </w:r>
            <w:r w:rsidR="00C362BB">
              <w:rPr>
                <w:rFonts w:ascii="Times New Roman" w:hAnsi="Times New Roman" w:cs="Times New Roman"/>
                <w:bCs/>
                <w:u w:color="000000"/>
                <w:bdr w:val="nil"/>
                <w:lang w:eastAsia="lv-LV"/>
              </w:rPr>
              <w:t xml:space="preserve"> </w:t>
            </w:r>
            <w:r w:rsidR="00C362BB" w:rsidRPr="00C362BB">
              <w:rPr>
                <w:rFonts w:ascii="Times New Roman" w:hAnsi="Times New Roman" w:cs="Times New Roman"/>
                <w:bCs/>
                <w:u w:color="000000"/>
                <w:bdr w:val="nil"/>
                <w:lang w:eastAsia="lv-LV"/>
              </w:rPr>
              <w:t>(krāsas tonis saskaņojams ar Pasūtītāju pirms piegādes)</w:t>
            </w:r>
            <w:r w:rsidRPr="00DD69BF">
              <w:rPr>
                <w:rFonts w:ascii="Times New Roman" w:hAnsi="Times New Roman" w:cs="Times New Roman"/>
                <w:bCs/>
                <w:u w:color="000000"/>
                <w:bdr w:val="nil"/>
                <w:lang w:eastAsia="lv-LV"/>
              </w:rPr>
              <w:t>;</w:t>
            </w:r>
          </w:p>
          <w:p w14:paraId="2A2EC4F3" w14:textId="13A4CC00" w:rsidR="008D5F36" w:rsidRDefault="00CA02F6" w:rsidP="008D5F36">
            <w:pPr>
              <w:pStyle w:val="ListParagraph"/>
              <w:numPr>
                <w:ilvl w:val="0"/>
                <w:numId w:val="38"/>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Montējama bez skrūvēm,</w:t>
            </w:r>
            <w:r w:rsidRPr="00CA02F6">
              <w:rPr>
                <w:rFonts w:ascii="Arial" w:hAnsi="Arial" w:cs="Arial"/>
                <w:color w:val="000000"/>
                <w:spacing w:val="6"/>
                <w:shd w:val="clear" w:color="auto" w:fill="F1F8FC"/>
              </w:rPr>
              <w:t xml:space="preserve"> </w:t>
            </w:r>
            <w:r w:rsidRPr="00CA02F6">
              <w:rPr>
                <w:rFonts w:ascii="Times New Roman" w:hAnsi="Times New Roman" w:cs="Times New Roman"/>
                <w:bCs/>
                <w:u w:color="000000"/>
                <w:bdr w:val="nil"/>
                <w:lang w:eastAsia="lv-LV"/>
              </w:rPr>
              <w:t>detaļas ieāķējamas rāmī, izmantojot gumijas āmuru</w:t>
            </w:r>
            <w:r>
              <w:rPr>
                <w:rFonts w:ascii="Times New Roman" w:hAnsi="Times New Roman" w:cs="Times New Roman"/>
                <w:bCs/>
                <w:u w:color="000000"/>
                <w:bdr w:val="nil"/>
                <w:lang w:eastAsia="lv-LV"/>
              </w:rPr>
              <w:t>;</w:t>
            </w:r>
          </w:p>
          <w:p w14:paraId="5F466C93" w14:textId="5D78DF03" w:rsidR="008D5F36" w:rsidRDefault="008D5F36" w:rsidP="008D5F36">
            <w:pPr>
              <w:pStyle w:val="ListParagraph"/>
              <w:numPr>
                <w:ilvl w:val="0"/>
                <w:numId w:val="38"/>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 xml:space="preserve">Maksimālā </w:t>
            </w:r>
            <w:r>
              <w:rPr>
                <w:rFonts w:ascii="Times New Roman" w:hAnsi="Times New Roman" w:cs="Times New Roman"/>
                <w:bCs/>
                <w:u w:color="000000"/>
                <w:bdr w:val="nil"/>
                <w:lang w:eastAsia="lv-LV"/>
              </w:rPr>
              <w:t>no</w:t>
            </w:r>
            <w:r w:rsidRPr="00DD69BF">
              <w:rPr>
                <w:rFonts w:ascii="Times New Roman" w:hAnsi="Times New Roman" w:cs="Times New Roman"/>
                <w:bCs/>
                <w:u w:color="000000"/>
                <w:bdr w:val="nil"/>
                <w:lang w:eastAsia="lv-LV"/>
              </w:rPr>
              <w:t xml:space="preserve">slodze: vismaz </w:t>
            </w:r>
            <w:r>
              <w:rPr>
                <w:rFonts w:ascii="Times New Roman" w:hAnsi="Times New Roman" w:cs="Times New Roman"/>
                <w:bCs/>
                <w:u w:color="000000"/>
                <w:bdr w:val="nil"/>
                <w:lang w:eastAsia="lv-LV"/>
              </w:rPr>
              <w:t>2</w:t>
            </w:r>
            <w:r w:rsidR="00CA02F6">
              <w:rPr>
                <w:rFonts w:ascii="Times New Roman" w:hAnsi="Times New Roman" w:cs="Times New Roman"/>
                <w:bCs/>
                <w:u w:color="000000"/>
                <w:bdr w:val="nil"/>
                <w:lang w:eastAsia="lv-LV"/>
              </w:rPr>
              <w:t>5</w:t>
            </w:r>
            <w:r w:rsidRPr="00DD69BF">
              <w:rPr>
                <w:rFonts w:ascii="Times New Roman" w:hAnsi="Times New Roman" w:cs="Times New Roman"/>
                <w:bCs/>
                <w:u w:color="000000"/>
                <w:bdr w:val="nil"/>
                <w:lang w:eastAsia="lv-LV"/>
              </w:rPr>
              <w:t>0kg</w:t>
            </w:r>
            <w:r>
              <w:rPr>
                <w:rFonts w:ascii="Times New Roman" w:hAnsi="Times New Roman" w:cs="Times New Roman"/>
                <w:bCs/>
                <w:u w:color="000000"/>
                <w:bdr w:val="nil"/>
                <w:lang w:eastAsia="lv-LV"/>
              </w:rPr>
              <w:t>;</w:t>
            </w:r>
          </w:p>
          <w:p w14:paraId="6216C353" w14:textId="2BC03C7D" w:rsidR="00874AA2" w:rsidRPr="00C213E3" w:rsidRDefault="008D5F36" w:rsidP="008D5F36">
            <w:pPr>
              <w:pStyle w:val="ListParagraph"/>
              <w:numPr>
                <w:ilvl w:val="0"/>
                <w:numId w:val="38"/>
              </w:numPr>
              <w:rPr>
                <w:rFonts w:ascii="Times New Roman" w:hAnsi="Times New Roman" w:cs="Times New Roman"/>
                <w:bCs/>
                <w:u w:color="000000"/>
                <w:bdr w:val="nil"/>
                <w:lang w:eastAsia="lv-LV"/>
              </w:rPr>
            </w:pPr>
            <w:r w:rsidRPr="00A9416B">
              <w:rPr>
                <w:rFonts w:ascii="Times New Roman" w:hAnsi="Times New Roman" w:cs="Times New Roman"/>
                <w:bCs/>
                <w:u w:color="000000"/>
                <w:bdr w:val="nil"/>
                <w:lang w:eastAsia="lv-LV"/>
              </w:rPr>
              <w:t>Darbam pilnībā nokomplektēta un funkcionējoša Prece</w:t>
            </w:r>
            <w:r w:rsidRPr="00C213E3">
              <w:rPr>
                <w:rFonts w:ascii="Times New Roman" w:hAnsi="Times New Roman" w:cs="Times New Roman"/>
                <w:bCs/>
                <w:u w:color="000000"/>
                <w:bdr w:val="nil"/>
                <w:lang w:eastAsia="lv-LV"/>
              </w:rPr>
              <w:t>.</w:t>
            </w:r>
            <w:r w:rsidR="00874AA2" w:rsidRPr="00C213E3">
              <w:rPr>
                <w:rFonts w:ascii="Times New Roman" w:hAnsi="Times New Roman" w:cs="Times New Roman"/>
                <w:bCs/>
                <w:u w:color="000000"/>
                <w:bdr w:val="nil"/>
                <w:lang w:eastAsia="lv-LV"/>
              </w:rPr>
              <w:t xml:space="preserve"> </w:t>
            </w:r>
          </w:p>
        </w:tc>
      </w:tr>
      <w:tr w:rsidR="002529EE" w:rsidRPr="00C213E3" w14:paraId="4177F34E" w14:textId="77777777" w:rsidTr="002529EE">
        <w:tc>
          <w:tcPr>
            <w:tcW w:w="562" w:type="dxa"/>
          </w:tcPr>
          <w:p w14:paraId="055047F4"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67C338AB" w14:textId="1802796C" w:rsidR="00286002" w:rsidRDefault="0053107A" w:rsidP="00286002">
            <w:pPr>
              <w:spacing w:after="0" w:line="240" w:lineRule="auto"/>
              <w:rPr>
                <w:rFonts w:ascii="Times New Roman" w:eastAsia="Times New Roman" w:hAnsi="Times New Roman" w:cs="Times New Roman"/>
                <w:b/>
                <w:color w:val="000000"/>
                <w:lang w:eastAsia="lv-LV"/>
              </w:rPr>
            </w:pPr>
            <w:r w:rsidRPr="0053107A">
              <w:rPr>
                <w:rFonts w:ascii="Times New Roman" w:eastAsia="Times New Roman" w:hAnsi="Times New Roman" w:cs="Times New Roman"/>
                <w:b/>
                <w:color w:val="000000"/>
                <w:lang w:eastAsia="lv-LV"/>
              </w:rPr>
              <w:t>Darba gald</w:t>
            </w:r>
            <w:r w:rsidR="00BA1AAF">
              <w:rPr>
                <w:rFonts w:ascii="Times New Roman" w:eastAsia="Times New Roman" w:hAnsi="Times New Roman" w:cs="Times New Roman"/>
                <w:b/>
                <w:color w:val="000000"/>
                <w:lang w:eastAsia="lv-LV"/>
              </w:rPr>
              <w:t>s</w:t>
            </w:r>
            <w:r w:rsidRPr="0053107A">
              <w:rPr>
                <w:rFonts w:ascii="Times New Roman" w:eastAsia="Times New Roman" w:hAnsi="Times New Roman" w:cs="Times New Roman"/>
                <w:b/>
                <w:color w:val="000000"/>
                <w:lang w:eastAsia="lv-LV"/>
              </w:rPr>
              <w:t xml:space="preserve"> uz riteņiem</w:t>
            </w:r>
          </w:p>
          <w:p w14:paraId="02FF95FC" w14:textId="2115DA83" w:rsidR="0053107A" w:rsidRPr="00286002" w:rsidRDefault="0053107A" w:rsidP="00286002">
            <w:pPr>
              <w:spacing w:after="0" w:line="240" w:lineRule="auto"/>
              <w:rPr>
                <w:rFonts w:ascii="Times New Roman" w:eastAsia="Times New Roman" w:hAnsi="Times New Roman" w:cs="Times New Roman"/>
                <w:color w:val="000000"/>
                <w:lang w:eastAsia="lv-LV"/>
              </w:rPr>
            </w:pPr>
            <w:r w:rsidRPr="0053107A">
              <w:rPr>
                <w:rFonts w:ascii="Times New Roman" w:eastAsia="Calibri" w:hAnsi="Times New Roman" w:cs="Times New Roman"/>
                <w:noProof/>
                <w:lang w:eastAsia="lv-LV"/>
              </w:rPr>
              <w:drawing>
                <wp:inline distT="0" distB="0" distL="0" distR="0" wp14:anchorId="5E6C942D" wp14:editId="08E82AF6">
                  <wp:extent cx="1076325" cy="1076325"/>
                  <wp:effectExtent l="0" t="0" r="0" b="0"/>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p w14:paraId="37C94951" w14:textId="4476C76D" w:rsidR="005A0045" w:rsidRPr="00816D26" w:rsidRDefault="00FC42EB" w:rsidP="00816D26">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p>
        </w:tc>
        <w:tc>
          <w:tcPr>
            <w:tcW w:w="851" w:type="dxa"/>
            <w:tcBorders>
              <w:top w:val="single" w:sz="4" w:space="0" w:color="auto"/>
              <w:left w:val="single" w:sz="4" w:space="0" w:color="auto"/>
              <w:bottom w:val="single" w:sz="4" w:space="0" w:color="auto"/>
              <w:right w:val="single" w:sz="4" w:space="0" w:color="auto"/>
            </w:tcBorders>
          </w:tcPr>
          <w:p w14:paraId="400E894F" w14:textId="57724F84" w:rsidR="002529EE" w:rsidRPr="00C213E3" w:rsidRDefault="0053107A" w:rsidP="002529EE">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8</w:t>
            </w:r>
          </w:p>
        </w:tc>
        <w:tc>
          <w:tcPr>
            <w:tcW w:w="992" w:type="dxa"/>
            <w:tcBorders>
              <w:top w:val="single" w:sz="4" w:space="0" w:color="auto"/>
              <w:left w:val="single" w:sz="4" w:space="0" w:color="auto"/>
              <w:bottom w:val="single" w:sz="4" w:space="0" w:color="auto"/>
              <w:right w:val="single" w:sz="4" w:space="0" w:color="auto"/>
            </w:tcBorders>
          </w:tcPr>
          <w:p w14:paraId="08B67039" w14:textId="4ABF901A" w:rsidR="002529EE" w:rsidRPr="00C213E3" w:rsidRDefault="00746826" w:rsidP="002529EE">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270B11CA" w14:textId="0A58031A" w:rsidR="00286002" w:rsidRDefault="00131DCC" w:rsidP="00BB773F">
            <w:pPr>
              <w:pStyle w:val="ListParagraph"/>
              <w:numPr>
                <w:ilvl w:val="0"/>
                <w:numId w:val="6"/>
              </w:numPr>
              <w:rPr>
                <w:rFonts w:ascii="Times New Roman" w:hAnsi="Times New Roman" w:cs="Times New Roman"/>
                <w:bCs/>
                <w:u w:color="000000"/>
                <w:bdr w:val="nil"/>
                <w:lang w:eastAsia="lv-LV"/>
              </w:rPr>
            </w:pPr>
            <w:r w:rsidRPr="00131DCC">
              <w:rPr>
                <w:rFonts w:ascii="Times New Roman" w:hAnsi="Times New Roman" w:cs="Times New Roman"/>
                <w:bCs/>
                <w:u w:color="000000"/>
                <w:bdr w:val="nil"/>
                <w:lang w:eastAsia="lv-LV"/>
              </w:rPr>
              <w:t xml:space="preserve">Ārējais izmērs: robežās no </w:t>
            </w:r>
            <w:r w:rsidR="00794854">
              <w:rPr>
                <w:rFonts w:ascii="Times New Roman" w:hAnsi="Times New Roman" w:cs="Times New Roman"/>
                <w:bCs/>
                <w:u w:color="000000"/>
                <w:bdr w:val="nil"/>
                <w:lang w:eastAsia="lv-LV"/>
              </w:rPr>
              <w:t>140</w:t>
            </w:r>
            <w:r w:rsidR="00CF5DD1">
              <w:rPr>
                <w:rFonts w:ascii="Times New Roman" w:hAnsi="Times New Roman" w:cs="Times New Roman"/>
                <w:bCs/>
                <w:u w:color="000000"/>
                <w:bdr w:val="nil"/>
                <w:lang w:eastAsia="lv-LV"/>
              </w:rPr>
              <w:t>0x</w:t>
            </w:r>
            <w:r w:rsidR="00794854">
              <w:rPr>
                <w:rFonts w:ascii="Times New Roman" w:hAnsi="Times New Roman" w:cs="Times New Roman"/>
                <w:bCs/>
                <w:u w:color="000000"/>
                <w:bdr w:val="nil"/>
                <w:lang w:eastAsia="lv-LV"/>
              </w:rPr>
              <w:t>75</w:t>
            </w:r>
            <w:r w:rsidR="00CF5DD1">
              <w:rPr>
                <w:rFonts w:ascii="Times New Roman" w:hAnsi="Times New Roman" w:cs="Times New Roman"/>
                <w:bCs/>
                <w:u w:color="000000"/>
                <w:bdr w:val="nil"/>
                <w:lang w:eastAsia="lv-LV"/>
              </w:rPr>
              <w:t>0x</w:t>
            </w:r>
            <w:r w:rsidR="00794854">
              <w:rPr>
                <w:rFonts w:ascii="Times New Roman" w:hAnsi="Times New Roman" w:cs="Times New Roman"/>
                <w:bCs/>
                <w:u w:color="000000"/>
                <w:bdr w:val="nil"/>
                <w:lang w:eastAsia="lv-LV"/>
              </w:rPr>
              <w:t>950</w:t>
            </w:r>
            <w:r w:rsidR="00CF5DD1">
              <w:rPr>
                <w:rFonts w:ascii="Times New Roman" w:hAnsi="Times New Roman" w:cs="Times New Roman"/>
                <w:bCs/>
                <w:u w:color="000000"/>
                <w:bdr w:val="nil"/>
                <w:lang w:eastAsia="lv-LV"/>
              </w:rPr>
              <w:t>(h)mm</w:t>
            </w:r>
            <w:r>
              <w:rPr>
                <w:rFonts w:ascii="Times New Roman" w:hAnsi="Times New Roman" w:cs="Times New Roman"/>
                <w:bCs/>
                <w:u w:color="000000"/>
                <w:bdr w:val="nil"/>
                <w:lang w:eastAsia="lv-LV"/>
              </w:rPr>
              <w:t xml:space="preserve"> līdz </w:t>
            </w:r>
            <w:r w:rsidR="00794854">
              <w:rPr>
                <w:rFonts w:ascii="Times New Roman" w:hAnsi="Times New Roman" w:cs="Times New Roman"/>
                <w:bCs/>
                <w:u w:color="000000"/>
                <w:bdr w:val="nil"/>
                <w:lang w:eastAsia="lv-LV"/>
              </w:rPr>
              <w:t>160</w:t>
            </w:r>
            <w:r>
              <w:rPr>
                <w:rFonts w:ascii="Times New Roman" w:hAnsi="Times New Roman" w:cs="Times New Roman"/>
                <w:bCs/>
                <w:u w:color="000000"/>
                <w:bdr w:val="nil"/>
                <w:lang w:eastAsia="lv-LV"/>
              </w:rPr>
              <w:t>0x</w:t>
            </w:r>
            <w:r w:rsidR="00794854">
              <w:rPr>
                <w:rFonts w:ascii="Times New Roman" w:hAnsi="Times New Roman" w:cs="Times New Roman"/>
                <w:bCs/>
                <w:u w:color="000000"/>
                <w:bdr w:val="nil"/>
                <w:lang w:eastAsia="lv-LV"/>
              </w:rPr>
              <w:t>85</w:t>
            </w:r>
            <w:r>
              <w:rPr>
                <w:rFonts w:ascii="Times New Roman" w:hAnsi="Times New Roman" w:cs="Times New Roman"/>
                <w:bCs/>
                <w:u w:color="000000"/>
                <w:bdr w:val="nil"/>
                <w:lang w:eastAsia="lv-LV"/>
              </w:rPr>
              <w:t>0x1</w:t>
            </w:r>
            <w:r w:rsidR="00794854">
              <w:rPr>
                <w:rFonts w:ascii="Times New Roman" w:hAnsi="Times New Roman" w:cs="Times New Roman"/>
                <w:bCs/>
                <w:u w:color="000000"/>
                <w:bdr w:val="nil"/>
                <w:lang w:eastAsia="lv-LV"/>
              </w:rPr>
              <w:t>200</w:t>
            </w:r>
            <w:r>
              <w:rPr>
                <w:rFonts w:ascii="Times New Roman" w:hAnsi="Times New Roman" w:cs="Times New Roman"/>
                <w:bCs/>
                <w:u w:color="000000"/>
                <w:bdr w:val="nil"/>
                <w:lang w:eastAsia="lv-LV"/>
              </w:rPr>
              <w:t>(h)mm</w:t>
            </w:r>
            <w:r w:rsidR="00CF5DD1">
              <w:rPr>
                <w:rFonts w:ascii="Times New Roman" w:hAnsi="Times New Roman" w:cs="Times New Roman"/>
                <w:bCs/>
                <w:u w:color="000000"/>
                <w:bdr w:val="nil"/>
                <w:lang w:eastAsia="lv-LV"/>
              </w:rPr>
              <w:t>;</w:t>
            </w:r>
          </w:p>
          <w:p w14:paraId="536704CB" w14:textId="6CD8CB60" w:rsidR="00DD69BF" w:rsidRDefault="00DD69BF" w:rsidP="00BB773F">
            <w:pPr>
              <w:pStyle w:val="ListParagraph"/>
              <w:numPr>
                <w:ilvl w:val="0"/>
                <w:numId w:val="6"/>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Galda virsmas augstums regulējams;</w:t>
            </w:r>
          </w:p>
          <w:p w14:paraId="37D6C1AC" w14:textId="77D1A659" w:rsidR="00DD69BF" w:rsidRDefault="00DD69BF" w:rsidP="00BB773F">
            <w:pPr>
              <w:pStyle w:val="ListParagraph"/>
              <w:numPr>
                <w:ilvl w:val="0"/>
                <w:numId w:val="6"/>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Galda virsma</w:t>
            </w:r>
            <w:r w:rsidRPr="00DD69BF">
              <w:rPr>
                <w:rFonts w:ascii="Times New Roman" w:hAnsi="Times New Roman" w:cs="Times New Roman"/>
                <w:b/>
                <w:bCs/>
                <w:u w:color="000000"/>
                <w:bdr w:val="nil"/>
                <w:lang w:eastAsia="lv-LV"/>
              </w:rPr>
              <w:t xml:space="preserve"> </w:t>
            </w:r>
            <w:r w:rsidRPr="00DD69BF">
              <w:rPr>
                <w:rFonts w:ascii="Times New Roman" w:hAnsi="Times New Roman" w:cs="Times New Roman"/>
                <w:bCs/>
                <w:u w:color="000000"/>
                <w:bdr w:val="nil"/>
                <w:lang w:eastAsia="lv-LV"/>
              </w:rPr>
              <w:t>izturīga pret skrāpējumiem, šķidrumiem un dažādām ķīmiskām vielām</w:t>
            </w:r>
            <w:r>
              <w:rPr>
                <w:rFonts w:ascii="Times New Roman" w:hAnsi="Times New Roman" w:cs="Times New Roman"/>
                <w:bCs/>
                <w:u w:color="000000"/>
                <w:bdr w:val="nil"/>
                <w:lang w:eastAsia="lv-LV"/>
              </w:rPr>
              <w:t>;</w:t>
            </w:r>
          </w:p>
          <w:p w14:paraId="593ACA41" w14:textId="252D8D45" w:rsidR="00DD69BF" w:rsidRDefault="00DD69BF" w:rsidP="00BB773F">
            <w:pPr>
              <w:pStyle w:val="ListParagraph"/>
              <w:numPr>
                <w:ilvl w:val="0"/>
                <w:numId w:val="6"/>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Gal</w:t>
            </w:r>
            <w:r w:rsidR="007E4DEF">
              <w:rPr>
                <w:rFonts w:ascii="Times New Roman" w:hAnsi="Times New Roman" w:cs="Times New Roman"/>
                <w:bCs/>
                <w:u w:color="000000"/>
                <w:bdr w:val="nil"/>
                <w:lang w:eastAsia="lv-LV"/>
              </w:rPr>
              <w:t>d</w:t>
            </w:r>
            <w:r w:rsidRPr="00DD69BF">
              <w:rPr>
                <w:rFonts w:ascii="Times New Roman" w:hAnsi="Times New Roman" w:cs="Times New Roman"/>
                <w:bCs/>
                <w:u w:color="000000"/>
                <w:bdr w:val="nil"/>
                <w:lang w:eastAsia="lv-LV"/>
              </w:rPr>
              <w:t xml:space="preserve">a konstrukcija no </w:t>
            </w:r>
            <w:r w:rsidR="00FB0361">
              <w:rPr>
                <w:rFonts w:ascii="Times New Roman" w:hAnsi="Times New Roman" w:cs="Times New Roman"/>
                <w:bCs/>
                <w:u w:color="000000"/>
                <w:bdr w:val="nil"/>
                <w:lang w:eastAsia="lv-LV"/>
              </w:rPr>
              <w:t>tērauda</w:t>
            </w:r>
            <w:r w:rsidRPr="00DD69BF">
              <w:rPr>
                <w:rFonts w:ascii="Times New Roman" w:hAnsi="Times New Roman" w:cs="Times New Roman"/>
                <w:bCs/>
                <w:u w:color="000000"/>
                <w:bdr w:val="nil"/>
                <w:lang w:eastAsia="lv-LV"/>
              </w:rPr>
              <w:t xml:space="preserve">, kas </w:t>
            </w:r>
            <w:proofErr w:type="spellStart"/>
            <w:r w:rsidR="00FB0361">
              <w:rPr>
                <w:rFonts w:ascii="Times New Roman" w:hAnsi="Times New Roman" w:cs="Times New Roman"/>
                <w:bCs/>
                <w:u w:color="000000"/>
                <w:bdr w:val="nil"/>
                <w:lang w:eastAsia="lv-LV"/>
              </w:rPr>
              <w:t>pilver</w:t>
            </w:r>
            <w:r w:rsidRPr="00DD69BF">
              <w:rPr>
                <w:rFonts w:ascii="Times New Roman" w:hAnsi="Times New Roman" w:cs="Times New Roman"/>
                <w:bCs/>
                <w:u w:color="000000"/>
                <w:bdr w:val="nil"/>
                <w:lang w:eastAsia="lv-LV"/>
              </w:rPr>
              <w:t>krāsot</w:t>
            </w:r>
            <w:r>
              <w:rPr>
                <w:rFonts w:ascii="Times New Roman" w:hAnsi="Times New Roman" w:cs="Times New Roman"/>
                <w:bCs/>
                <w:u w:color="000000"/>
                <w:bdr w:val="nil"/>
                <w:lang w:eastAsia="lv-LV"/>
              </w:rPr>
              <w:t>a</w:t>
            </w:r>
            <w:proofErr w:type="spellEnd"/>
            <w:r w:rsidRPr="00DD69BF">
              <w:rPr>
                <w:rFonts w:ascii="Times New Roman" w:hAnsi="Times New Roman" w:cs="Times New Roman"/>
                <w:bCs/>
                <w:u w:color="000000"/>
                <w:bdr w:val="nil"/>
                <w:lang w:eastAsia="lv-LV"/>
              </w:rPr>
              <w:t xml:space="preserve"> gaišā krāsā</w:t>
            </w:r>
            <w:r w:rsidR="00C362BB">
              <w:rPr>
                <w:rFonts w:ascii="Times New Roman" w:hAnsi="Times New Roman" w:cs="Times New Roman"/>
                <w:bCs/>
                <w:u w:color="000000"/>
                <w:bdr w:val="nil"/>
                <w:lang w:eastAsia="lv-LV"/>
              </w:rPr>
              <w:t xml:space="preserve"> </w:t>
            </w:r>
            <w:r w:rsidR="00C362BB" w:rsidRPr="00C362BB">
              <w:rPr>
                <w:rFonts w:ascii="Times New Roman" w:hAnsi="Times New Roman" w:cs="Times New Roman"/>
                <w:bCs/>
                <w:u w:color="000000"/>
                <w:bdr w:val="nil"/>
                <w:lang w:eastAsia="lv-LV"/>
              </w:rPr>
              <w:t>(krāsas tonis saskaņojams ar Pasūtītāju pirms piegādes)</w:t>
            </w:r>
            <w:r w:rsidRPr="00DD69BF">
              <w:rPr>
                <w:rFonts w:ascii="Times New Roman" w:hAnsi="Times New Roman" w:cs="Times New Roman"/>
                <w:bCs/>
                <w:u w:color="000000"/>
                <w:bdr w:val="nil"/>
                <w:lang w:eastAsia="lv-LV"/>
              </w:rPr>
              <w:t>;</w:t>
            </w:r>
          </w:p>
          <w:p w14:paraId="3D693EC9" w14:textId="0CCD3435" w:rsidR="00DD69BF" w:rsidRDefault="00DD69BF" w:rsidP="00BB773F">
            <w:pPr>
              <w:pStyle w:val="ListParagraph"/>
              <w:numPr>
                <w:ilvl w:val="0"/>
                <w:numId w:val="6"/>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Ar vismaz 4 riteņiem, no kuriem 2 grozāmi un 2 negrozāmi;</w:t>
            </w:r>
          </w:p>
          <w:p w14:paraId="5D1761DC" w14:textId="4F512A89" w:rsidR="00DD69BF" w:rsidRDefault="00DD69BF" w:rsidP="00BB773F">
            <w:pPr>
              <w:pStyle w:val="ListParagraph"/>
              <w:numPr>
                <w:ilvl w:val="0"/>
                <w:numId w:val="6"/>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Vismaz 2 riteņi aprīkoti ar bremzēm;</w:t>
            </w:r>
          </w:p>
          <w:p w14:paraId="43DBA7CD" w14:textId="0E277F5A" w:rsidR="00DD69BF" w:rsidRDefault="00DD69BF" w:rsidP="00BB773F">
            <w:pPr>
              <w:pStyle w:val="ListParagraph"/>
              <w:numPr>
                <w:ilvl w:val="0"/>
                <w:numId w:val="6"/>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lastRenderedPageBreak/>
              <w:t>Ar rokturi ērtākai pārvietošanai;</w:t>
            </w:r>
          </w:p>
          <w:p w14:paraId="769C845A" w14:textId="61174724" w:rsidR="00DD69BF" w:rsidRDefault="00DD69BF" w:rsidP="00BB773F">
            <w:pPr>
              <w:pStyle w:val="ListParagraph"/>
              <w:numPr>
                <w:ilvl w:val="0"/>
                <w:numId w:val="6"/>
              </w:numPr>
              <w:rPr>
                <w:rFonts w:ascii="Times New Roman" w:hAnsi="Times New Roman" w:cs="Times New Roman"/>
                <w:bCs/>
                <w:u w:color="000000"/>
                <w:bdr w:val="nil"/>
                <w:lang w:eastAsia="lv-LV"/>
              </w:rPr>
            </w:pPr>
            <w:r w:rsidRPr="00DD69BF">
              <w:rPr>
                <w:rFonts w:ascii="Times New Roman" w:hAnsi="Times New Roman" w:cs="Times New Roman"/>
                <w:bCs/>
                <w:u w:color="000000"/>
                <w:bdr w:val="nil"/>
                <w:lang w:eastAsia="lv-LV"/>
              </w:rPr>
              <w:t xml:space="preserve">Maksimālā </w:t>
            </w:r>
            <w:r>
              <w:rPr>
                <w:rFonts w:ascii="Times New Roman" w:hAnsi="Times New Roman" w:cs="Times New Roman"/>
                <w:bCs/>
                <w:u w:color="000000"/>
                <w:bdr w:val="nil"/>
                <w:lang w:eastAsia="lv-LV"/>
              </w:rPr>
              <w:t>no</w:t>
            </w:r>
            <w:r w:rsidRPr="00DD69BF">
              <w:rPr>
                <w:rFonts w:ascii="Times New Roman" w:hAnsi="Times New Roman" w:cs="Times New Roman"/>
                <w:bCs/>
                <w:u w:color="000000"/>
                <w:bdr w:val="nil"/>
                <w:lang w:eastAsia="lv-LV"/>
              </w:rPr>
              <w:t xml:space="preserve">slodze: vismaz </w:t>
            </w:r>
            <w:r>
              <w:rPr>
                <w:rFonts w:ascii="Times New Roman" w:hAnsi="Times New Roman" w:cs="Times New Roman"/>
                <w:bCs/>
                <w:u w:color="000000"/>
                <w:bdr w:val="nil"/>
                <w:lang w:eastAsia="lv-LV"/>
              </w:rPr>
              <w:t>2</w:t>
            </w:r>
            <w:r w:rsidRPr="00DD69BF">
              <w:rPr>
                <w:rFonts w:ascii="Times New Roman" w:hAnsi="Times New Roman" w:cs="Times New Roman"/>
                <w:bCs/>
                <w:u w:color="000000"/>
                <w:bdr w:val="nil"/>
                <w:lang w:eastAsia="lv-LV"/>
              </w:rPr>
              <w:t>00kg</w:t>
            </w:r>
            <w:r>
              <w:rPr>
                <w:rFonts w:ascii="Times New Roman" w:hAnsi="Times New Roman" w:cs="Times New Roman"/>
                <w:bCs/>
                <w:u w:color="000000"/>
                <w:bdr w:val="nil"/>
                <w:lang w:eastAsia="lv-LV"/>
              </w:rPr>
              <w:t>;</w:t>
            </w:r>
          </w:p>
          <w:p w14:paraId="2D2D6492" w14:textId="574FA2CC" w:rsidR="00874AA2" w:rsidRPr="00C213E3" w:rsidRDefault="00A9416B" w:rsidP="00BB773F">
            <w:pPr>
              <w:pStyle w:val="ListParagraph"/>
              <w:numPr>
                <w:ilvl w:val="0"/>
                <w:numId w:val="6"/>
              </w:numPr>
              <w:rPr>
                <w:rFonts w:ascii="Times New Roman" w:hAnsi="Times New Roman" w:cs="Times New Roman"/>
                <w:bCs/>
                <w:u w:color="000000"/>
                <w:bdr w:val="nil"/>
                <w:lang w:eastAsia="lv-LV"/>
              </w:rPr>
            </w:pPr>
            <w:r w:rsidRPr="00A9416B">
              <w:rPr>
                <w:rFonts w:ascii="Times New Roman" w:hAnsi="Times New Roman" w:cs="Times New Roman"/>
                <w:bCs/>
                <w:u w:color="000000"/>
                <w:bdr w:val="nil"/>
                <w:lang w:eastAsia="lv-LV"/>
              </w:rPr>
              <w:t>Darbam pilnībā nokomplektēta un funkcionējoša Prece</w:t>
            </w:r>
            <w:r w:rsidR="00525987" w:rsidRPr="00C213E3">
              <w:rPr>
                <w:rFonts w:ascii="Times New Roman" w:hAnsi="Times New Roman" w:cs="Times New Roman"/>
                <w:bCs/>
                <w:u w:color="000000"/>
                <w:bdr w:val="nil"/>
                <w:lang w:eastAsia="lv-LV"/>
              </w:rPr>
              <w:t>.</w:t>
            </w:r>
          </w:p>
        </w:tc>
      </w:tr>
      <w:tr w:rsidR="000767A9" w:rsidRPr="00C213E3" w14:paraId="54D15E40" w14:textId="77777777" w:rsidTr="002529EE">
        <w:tc>
          <w:tcPr>
            <w:tcW w:w="562" w:type="dxa"/>
          </w:tcPr>
          <w:p w14:paraId="1B78BDC5"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3679DEDD" w14:textId="0F2710C5" w:rsidR="00CF5DD1" w:rsidRDefault="0053107A" w:rsidP="00CF5DD1">
            <w:pPr>
              <w:spacing w:after="0" w:line="240" w:lineRule="auto"/>
              <w:rPr>
                <w:rFonts w:ascii="Times New Roman" w:eastAsia="Times New Roman" w:hAnsi="Times New Roman" w:cs="Times New Roman"/>
                <w:b/>
                <w:color w:val="000000"/>
                <w:lang w:eastAsia="lv-LV"/>
              </w:rPr>
            </w:pPr>
            <w:r w:rsidRPr="0053107A">
              <w:rPr>
                <w:rFonts w:ascii="Times New Roman" w:eastAsia="Times New Roman" w:hAnsi="Times New Roman" w:cs="Times New Roman"/>
                <w:b/>
                <w:color w:val="000000"/>
                <w:lang w:eastAsia="lv-LV"/>
              </w:rPr>
              <w:t>Darba gald</w:t>
            </w:r>
            <w:r w:rsidR="00BA1AAF">
              <w:rPr>
                <w:rFonts w:ascii="Times New Roman" w:eastAsia="Times New Roman" w:hAnsi="Times New Roman" w:cs="Times New Roman"/>
                <w:b/>
                <w:color w:val="000000"/>
                <w:lang w:eastAsia="lv-LV"/>
              </w:rPr>
              <w:t>s</w:t>
            </w:r>
            <w:r w:rsidRPr="0053107A">
              <w:rPr>
                <w:rFonts w:ascii="Times New Roman" w:eastAsia="Times New Roman" w:hAnsi="Times New Roman" w:cs="Times New Roman"/>
                <w:b/>
                <w:color w:val="000000"/>
                <w:lang w:eastAsia="lv-LV"/>
              </w:rPr>
              <w:t xml:space="preserve"> ar instrumentu pane</w:t>
            </w:r>
            <w:r w:rsidR="00BA1AAF">
              <w:rPr>
                <w:rFonts w:ascii="Times New Roman" w:eastAsia="Times New Roman" w:hAnsi="Times New Roman" w:cs="Times New Roman"/>
                <w:b/>
                <w:color w:val="000000"/>
                <w:lang w:eastAsia="lv-LV"/>
              </w:rPr>
              <w:t>li</w:t>
            </w:r>
            <w:r w:rsidRPr="0053107A">
              <w:rPr>
                <w:rFonts w:ascii="Times New Roman" w:eastAsia="Times New Roman" w:hAnsi="Times New Roman" w:cs="Times New Roman"/>
                <w:b/>
                <w:color w:val="000000"/>
                <w:lang w:eastAsia="lv-LV"/>
              </w:rPr>
              <w:t>, plauktiem un kastēm</w:t>
            </w:r>
          </w:p>
          <w:p w14:paraId="62D75A88" w14:textId="7F6B3D32" w:rsidR="0053107A" w:rsidRPr="00CF5DD1" w:rsidRDefault="0053107A" w:rsidP="00CF5DD1">
            <w:pPr>
              <w:spacing w:after="0" w:line="240" w:lineRule="auto"/>
              <w:rPr>
                <w:rFonts w:ascii="Times New Roman" w:eastAsia="Times New Roman" w:hAnsi="Times New Roman" w:cs="Times New Roman"/>
                <w:color w:val="000000"/>
                <w:lang w:eastAsia="lv-LV"/>
              </w:rPr>
            </w:pPr>
            <w:r w:rsidRPr="0053107A">
              <w:rPr>
                <w:rFonts w:ascii="Times New Roman" w:eastAsia="Calibri" w:hAnsi="Times New Roman" w:cs="Times New Roman"/>
                <w:noProof/>
                <w:lang w:eastAsia="lv-LV"/>
              </w:rPr>
              <w:drawing>
                <wp:inline distT="0" distB="0" distL="0" distR="0" wp14:anchorId="501794DC" wp14:editId="33B692C4">
                  <wp:extent cx="1112520" cy="1112520"/>
                  <wp:effectExtent l="0" t="0" r="0" b="0"/>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2520" cy="1112520"/>
                          </a:xfrm>
                          <a:prstGeom prst="rect">
                            <a:avLst/>
                          </a:prstGeom>
                          <a:noFill/>
                        </pic:spPr>
                      </pic:pic>
                    </a:graphicData>
                  </a:graphic>
                </wp:inline>
              </w:drawing>
            </w:r>
          </w:p>
          <w:p w14:paraId="70861D02" w14:textId="39CB66F4" w:rsidR="0053107A" w:rsidRPr="00816D26" w:rsidRDefault="00FC42EB" w:rsidP="00816D26">
            <w:pPr>
              <w:spacing w:after="0" w:line="240" w:lineRule="auto"/>
              <w:rPr>
                <w:rFonts w:ascii="Times New Roman" w:eastAsia="Times New Roman" w:hAnsi="Times New Roman" w:cs="Times New Roman"/>
                <w:iCs/>
                <w:color w:val="000000"/>
                <w:lang w:eastAsia="lv-LV"/>
              </w:rPr>
            </w:pPr>
            <w:r w:rsidRPr="00FC42EB">
              <w:rPr>
                <w:rFonts w:ascii="Times New Roman" w:eastAsia="Times New Roman" w:hAnsi="Times New Roman" w:cs="Times New Roman"/>
                <w:iCs/>
                <w:color w:val="000000"/>
                <w:lang w:eastAsia="lv-LV"/>
              </w:rPr>
              <w:t>Attēlam ir tikai ilustratīva nozīme</w:t>
            </w:r>
          </w:p>
          <w:p w14:paraId="0214F155" w14:textId="6413D660" w:rsidR="005A0045" w:rsidRPr="00C213E3" w:rsidRDefault="005A0045"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787AF748" w14:textId="064BF64A" w:rsidR="000767A9" w:rsidRPr="00C213E3" w:rsidRDefault="0053107A" w:rsidP="000767A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3</w:t>
            </w:r>
          </w:p>
        </w:tc>
        <w:tc>
          <w:tcPr>
            <w:tcW w:w="992" w:type="dxa"/>
            <w:tcBorders>
              <w:top w:val="single" w:sz="4" w:space="0" w:color="auto"/>
              <w:left w:val="single" w:sz="4" w:space="0" w:color="auto"/>
              <w:bottom w:val="single" w:sz="4" w:space="0" w:color="auto"/>
              <w:right w:val="single" w:sz="4" w:space="0" w:color="auto"/>
            </w:tcBorders>
          </w:tcPr>
          <w:p w14:paraId="206D8836" w14:textId="1B0DA021" w:rsidR="000767A9" w:rsidRPr="00C213E3" w:rsidRDefault="0053107A" w:rsidP="000767A9">
            <w:pPr>
              <w:spacing w:after="0" w:line="240" w:lineRule="auto"/>
              <w:jc w:val="center"/>
              <w:rPr>
                <w:rFonts w:ascii="Times New Roman" w:hAnsi="Times New Roman" w:cs="Times New Roman"/>
                <w:bCs/>
                <w:szCs w:val="24"/>
                <w:u w:color="000000"/>
                <w:bdr w:val="nil"/>
                <w:lang w:eastAsia="lv-LV"/>
              </w:rPr>
            </w:pPr>
            <w:proofErr w:type="spellStart"/>
            <w:r w:rsidRPr="0053107A">
              <w:rPr>
                <w:rFonts w:ascii="Times New Roman" w:hAnsi="Times New Roman" w:cs="Times New Roman"/>
                <w:bCs/>
                <w:szCs w:val="24"/>
                <w:u w:color="000000"/>
                <w:bdr w:val="nil"/>
                <w:lang w:eastAsia="lv-LV"/>
              </w:rPr>
              <w:t>Kompl</w:t>
            </w:r>
            <w:proofErr w:type="spellEnd"/>
            <w:r w:rsidRPr="0053107A">
              <w:rPr>
                <w:rFonts w:ascii="Times New Roman" w:hAnsi="Times New Roman" w:cs="Times New Roman"/>
                <w:bCs/>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1C982BB" w14:textId="4943F112" w:rsidR="00C87F5E" w:rsidRPr="00C87F5E" w:rsidRDefault="00C87F5E" w:rsidP="000E63A6">
            <w:pPr>
              <w:numPr>
                <w:ilvl w:val="0"/>
                <w:numId w:val="33"/>
              </w:numPr>
              <w:spacing w:after="0" w:line="240" w:lineRule="auto"/>
              <w:jc w:val="both"/>
              <w:rPr>
                <w:rFonts w:ascii="Times New Roman" w:hAnsi="Times New Roman" w:cs="Times New Roman"/>
              </w:rPr>
            </w:pPr>
            <w:r w:rsidRPr="00C87F5E">
              <w:rPr>
                <w:rFonts w:ascii="Times New Roman" w:hAnsi="Times New Roman" w:cs="Times New Roman"/>
                <w:bCs/>
              </w:rPr>
              <w:t xml:space="preserve">Galda ārējais izmērs (bez aizmugurējā </w:t>
            </w:r>
            <w:r w:rsidR="00A908D8">
              <w:rPr>
                <w:rFonts w:ascii="Times New Roman" w:hAnsi="Times New Roman" w:cs="Times New Roman"/>
                <w:bCs/>
              </w:rPr>
              <w:t xml:space="preserve">instrumentu </w:t>
            </w:r>
            <w:r w:rsidRPr="00C87F5E">
              <w:rPr>
                <w:rFonts w:ascii="Times New Roman" w:hAnsi="Times New Roman" w:cs="Times New Roman"/>
                <w:bCs/>
              </w:rPr>
              <w:t xml:space="preserve">paneļa): robežās no </w:t>
            </w:r>
            <w:r>
              <w:rPr>
                <w:rFonts w:ascii="Times New Roman" w:hAnsi="Times New Roman" w:cs="Times New Roman"/>
                <w:bCs/>
              </w:rPr>
              <w:t>7</w:t>
            </w:r>
            <w:r w:rsidRPr="00C87F5E">
              <w:rPr>
                <w:rFonts w:ascii="Times New Roman" w:hAnsi="Times New Roman" w:cs="Times New Roman"/>
                <w:bCs/>
              </w:rPr>
              <w:t>00x1</w:t>
            </w:r>
            <w:r>
              <w:rPr>
                <w:rFonts w:ascii="Times New Roman" w:hAnsi="Times New Roman" w:cs="Times New Roman"/>
                <w:bCs/>
              </w:rPr>
              <w:t>45</w:t>
            </w:r>
            <w:r w:rsidRPr="00C87F5E">
              <w:rPr>
                <w:rFonts w:ascii="Times New Roman" w:hAnsi="Times New Roman" w:cs="Times New Roman"/>
                <w:bCs/>
              </w:rPr>
              <w:t>0x</w:t>
            </w:r>
            <w:r>
              <w:rPr>
                <w:rFonts w:ascii="Times New Roman" w:hAnsi="Times New Roman" w:cs="Times New Roman"/>
                <w:bCs/>
              </w:rPr>
              <w:t>7</w:t>
            </w:r>
            <w:r w:rsidR="00FB0361">
              <w:rPr>
                <w:rFonts w:ascii="Times New Roman" w:hAnsi="Times New Roman" w:cs="Times New Roman"/>
                <w:bCs/>
              </w:rPr>
              <w:t>5</w:t>
            </w:r>
            <w:r>
              <w:rPr>
                <w:rFonts w:ascii="Times New Roman" w:hAnsi="Times New Roman" w:cs="Times New Roman"/>
                <w:bCs/>
              </w:rPr>
              <w:t>0</w:t>
            </w:r>
            <w:r w:rsidRPr="00C87F5E">
              <w:rPr>
                <w:rFonts w:ascii="Times New Roman" w:hAnsi="Times New Roman" w:cs="Times New Roman"/>
                <w:bCs/>
              </w:rPr>
              <w:t xml:space="preserve">(h)mm līdz </w:t>
            </w:r>
            <w:r>
              <w:rPr>
                <w:rFonts w:ascii="Times New Roman" w:hAnsi="Times New Roman" w:cs="Times New Roman"/>
                <w:bCs/>
              </w:rPr>
              <w:t>85</w:t>
            </w:r>
            <w:r w:rsidRPr="00C87F5E">
              <w:rPr>
                <w:rFonts w:ascii="Times New Roman" w:hAnsi="Times New Roman" w:cs="Times New Roman"/>
                <w:bCs/>
              </w:rPr>
              <w:t>0x1</w:t>
            </w:r>
            <w:r>
              <w:rPr>
                <w:rFonts w:ascii="Times New Roman" w:hAnsi="Times New Roman" w:cs="Times New Roman"/>
                <w:bCs/>
              </w:rPr>
              <w:t>6</w:t>
            </w:r>
            <w:r w:rsidRPr="00C87F5E">
              <w:rPr>
                <w:rFonts w:ascii="Times New Roman" w:hAnsi="Times New Roman" w:cs="Times New Roman"/>
                <w:bCs/>
              </w:rPr>
              <w:t>00x</w:t>
            </w:r>
            <w:r>
              <w:rPr>
                <w:rFonts w:ascii="Times New Roman" w:hAnsi="Times New Roman" w:cs="Times New Roman"/>
                <w:bCs/>
              </w:rPr>
              <w:t>1000</w:t>
            </w:r>
            <w:r w:rsidRPr="00C87F5E">
              <w:rPr>
                <w:rFonts w:ascii="Times New Roman" w:hAnsi="Times New Roman" w:cs="Times New Roman"/>
                <w:bCs/>
              </w:rPr>
              <w:t>(h)mm;</w:t>
            </w:r>
          </w:p>
          <w:p w14:paraId="20E4E35C" w14:textId="3F36989C" w:rsidR="00C87F5E" w:rsidRPr="005325F6" w:rsidRDefault="00C87F5E" w:rsidP="000E63A6">
            <w:pPr>
              <w:numPr>
                <w:ilvl w:val="0"/>
                <w:numId w:val="33"/>
              </w:numPr>
              <w:spacing w:after="0" w:line="240" w:lineRule="auto"/>
              <w:jc w:val="both"/>
              <w:rPr>
                <w:rFonts w:ascii="Times New Roman" w:hAnsi="Times New Roman" w:cs="Times New Roman"/>
              </w:rPr>
            </w:pPr>
            <w:r>
              <w:rPr>
                <w:rFonts w:ascii="Times New Roman" w:hAnsi="Times New Roman" w:cs="Times New Roman"/>
              </w:rPr>
              <w:t>Galda virsmas augstums regulējams;</w:t>
            </w:r>
          </w:p>
          <w:p w14:paraId="2D8B1954" w14:textId="5CFCA311" w:rsidR="00C87F5E" w:rsidRDefault="00C87F5E" w:rsidP="000E63A6">
            <w:pPr>
              <w:numPr>
                <w:ilvl w:val="0"/>
                <w:numId w:val="33"/>
              </w:numPr>
              <w:spacing w:after="0" w:line="240" w:lineRule="auto"/>
              <w:jc w:val="both"/>
              <w:rPr>
                <w:rFonts w:ascii="Times New Roman" w:hAnsi="Times New Roman" w:cs="Times New Roman"/>
              </w:rPr>
            </w:pPr>
            <w:r>
              <w:rPr>
                <w:rFonts w:ascii="Times New Roman" w:hAnsi="Times New Roman" w:cs="Times New Roman"/>
              </w:rPr>
              <w:t xml:space="preserve">Galda virsma </w:t>
            </w:r>
            <w:r w:rsidR="00527D49" w:rsidRPr="00527D49">
              <w:rPr>
                <w:rFonts w:ascii="Times New Roman" w:hAnsi="Times New Roman" w:cs="Times New Roman"/>
              </w:rPr>
              <w:t>vismaz</w:t>
            </w:r>
            <w:r w:rsidR="00527D49" w:rsidRPr="00527D49">
              <w:rPr>
                <w:rFonts w:ascii="Times New Roman" w:hAnsi="Times New Roman" w:cs="Times New Roman"/>
                <w:b/>
                <w:bCs/>
              </w:rPr>
              <w:t xml:space="preserve"> </w:t>
            </w:r>
            <w:r w:rsidR="00527D49" w:rsidRPr="00527D49">
              <w:rPr>
                <w:rFonts w:ascii="Times New Roman" w:hAnsi="Times New Roman" w:cs="Times New Roman"/>
              </w:rPr>
              <w:t>no</w:t>
            </w:r>
            <w:r w:rsidR="00527D49">
              <w:rPr>
                <w:rFonts w:ascii="Times New Roman" w:hAnsi="Times New Roman" w:cs="Times New Roman"/>
                <w:b/>
                <w:bCs/>
              </w:rPr>
              <w:t xml:space="preserve"> </w:t>
            </w:r>
            <w:r w:rsidR="00527D49" w:rsidRPr="00527D49">
              <w:rPr>
                <w:rFonts w:ascii="Times New Roman" w:hAnsi="Times New Roman" w:cs="Times New Roman"/>
              </w:rPr>
              <w:t xml:space="preserve">50 mm </w:t>
            </w:r>
            <w:r w:rsidR="00527D49">
              <w:rPr>
                <w:rFonts w:ascii="Times New Roman" w:hAnsi="Times New Roman" w:cs="Times New Roman"/>
              </w:rPr>
              <w:t>bieza</w:t>
            </w:r>
            <w:r>
              <w:rPr>
                <w:rFonts w:ascii="Times New Roman" w:hAnsi="Times New Roman" w:cs="Times New Roman"/>
              </w:rPr>
              <w:t xml:space="preserve"> koka</w:t>
            </w:r>
            <w:r w:rsidR="00527D49">
              <w:rPr>
                <w:rFonts w:ascii="Times New Roman" w:hAnsi="Times New Roman" w:cs="Times New Roman"/>
              </w:rPr>
              <w:t xml:space="preserve"> vai saplākšņa</w:t>
            </w:r>
            <w:r>
              <w:rPr>
                <w:rFonts w:ascii="Times New Roman" w:hAnsi="Times New Roman" w:cs="Times New Roman"/>
              </w:rPr>
              <w:t>;</w:t>
            </w:r>
          </w:p>
          <w:p w14:paraId="16E9AF25" w14:textId="77818360" w:rsidR="00A908D8" w:rsidRDefault="00A908D8" w:rsidP="000E63A6">
            <w:pPr>
              <w:numPr>
                <w:ilvl w:val="0"/>
                <w:numId w:val="33"/>
              </w:numPr>
              <w:spacing w:after="0" w:line="240" w:lineRule="auto"/>
              <w:jc w:val="both"/>
              <w:rPr>
                <w:rFonts w:ascii="Times New Roman" w:hAnsi="Times New Roman" w:cs="Times New Roman"/>
              </w:rPr>
            </w:pPr>
            <w:r>
              <w:rPr>
                <w:rFonts w:ascii="Times New Roman" w:hAnsi="Times New Roman" w:cs="Times New Roman"/>
              </w:rPr>
              <w:t>Gal</w:t>
            </w:r>
            <w:r w:rsidR="007E4DEF">
              <w:rPr>
                <w:rFonts w:ascii="Times New Roman" w:hAnsi="Times New Roman" w:cs="Times New Roman"/>
              </w:rPr>
              <w:t>d</w:t>
            </w:r>
            <w:r>
              <w:rPr>
                <w:rFonts w:ascii="Times New Roman" w:hAnsi="Times New Roman" w:cs="Times New Roman"/>
              </w:rPr>
              <w:t xml:space="preserve">a konstrukcija no </w:t>
            </w:r>
            <w:r w:rsidR="00FB0361">
              <w:rPr>
                <w:rFonts w:ascii="Times New Roman" w:hAnsi="Times New Roman" w:cs="Times New Roman"/>
              </w:rPr>
              <w:t>tērauda</w:t>
            </w:r>
            <w:r>
              <w:rPr>
                <w:rFonts w:ascii="Times New Roman" w:hAnsi="Times New Roman" w:cs="Times New Roman"/>
              </w:rPr>
              <w:t>, kas krāsot</w:t>
            </w:r>
            <w:r w:rsidR="00DD69BF">
              <w:rPr>
                <w:rFonts w:ascii="Times New Roman" w:hAnsi="Times New Roman" w:cs="Times New Roman"/>
              </w:rPr>
              <w:t>a</w:t>
            </w:r>
            <w:r>
              <w:rPr>
                <w:rFonts w:ascii="Times New Roman" w:hAnsi="Times New Roman" w:cs="Times New Roman"/>
              </w:rPr>
              <w:t xml:space="preserve"> gaišā krāsā</w:t>
            </w:r>
            <w:r w:rsidR="00C362BB">
              <w:rPr>
                <w:rFonts w:ascii="Times New Roman" w:hAnsi="Times New Roman" w:cs="Times New Roman"/>
              </w:rPr>
              <w:t xml:space="preserve"> </w:t>
            </w:r>
            <w:r w:rsidR="00C362BB" w:rsidRPr="00C362BB">
              <w:rPr>
                <w:rFonts w:ascii="Times New Roman" w:hAnsi="Times New Roman" w:cs="Times New Roman"/>
                <w:bCs/>
              </w:rPr>
              <w:t>(krāsas tonis saskaņojams ar Pasūtītāju pirms piegādes)</w:t>
            </w:r>
            <w:r>
              <w:rPr>
                <w:rFonts w:ascii="Times New Roman" w:hAnsi="Times New Roman" w:cs="Times New Roman"/>
              </w:rPr>
              <w:t>;</w:t>
            </w:r>
          </w:p>
          <w:p w14:paraId="0E1DC990" w14:textId="6540F4E5" w:rsidR="00C87F5E" w:rsidRDefault="00C87F5E" w:rsidP="000E63A6">
            <w:pPr>
              <w:numPr>
                <w:ilvl w:val="0"/>
                <w:numId w:val="33"/>
              </w:numPr>
              <w:spacing w:after="0" w:line="240" w:lineRule="auto"/>
              <w:jc w:val="both"/>
              <w:rPr>
                <w:rFonts w:ascii="Times New Roman" w:hAnsi="Times New Roman" w:cs="Times New Roman"/>
              </w:rPr>
            </w:pPr>
            <w:r>
              <w:rPr>
                <w:rFonts w:ascii="Times New Roman" w:hAnsi="Times New Roman" w:cs="Times New Roman"/>
              </w:rPr>
              <w:t xml:space="preserve">Galda aizmugurējā daļā uzstādīts metāla </w:t>
            </w:r>
            <w:r w:rsidR="00A908D8">
              <w:rPr>
                <w:rFonts w:ascii="Times New Roman" w:hAnsi="Times New Roman" w:cs="Times New Roman"/>
              </w:rPr>
              <w:t xml:space="preserve">instrumentu </w:t>
            </w:r>
            <w:r>
              <w:rPr>
                <w:rFonts w:ascii="Times New Roman" w:hAnsi="Times New Roman" w:cs="Times New Roman"/>
              </w:rPr>
              <w:t>panelis</w:t>
            </w:r>
            <w:r w:rsidR="00A908D8">
              <w:rPr>
                <w:rFonts w:ascii="Times New Roman" w:hAnsi="Times New Roman" w:cs="Times New Roman"/>
              </w:rPr>
              <w:t>, kas krāsots tumšākā krāsā</w:t>
            </w:r>
            <w:r w:rsidR="00C362BB">
              <w:rPr>
                <w:rFonts w:ascii="Times New Roman" w:hAnsi="Times New Roman" w:cs="Times New Roman"/>
              </w:rPr>
              <w:t xml:space="preserve"> </w:t>
            </w:r>
            <w:r w:rsidR="00C362BB" w:rsidRPr="00C362BB">
              <w:rPr>
                <w:rFonts w:ascii="Times New Roman" w:hAnsi="Times New Roman" w:cs="Times New Roman"/>
                <w:bCs/>
              </w:rPr>
              <w:t>(krāsas tonis saskaņojams ar Pasūtītāju pirms piegādes)</w:t>
            </w:r>
            <w:r w:rsidR="00A908D8">
              <w:rPr>
                <w:rFonts w:ascii="Times New Roman" w:hAnsi="Times New Roman" w:cs="Times New Roman"/>
              </w:rPr>
              <w:t xml:space="preserve"> nekā galda konstrukcija;</w:t>
            </w:r>
          </w:p>
          <w:p w14:paraId="04B4389C" w14:textId="29A51E52" w:rsidR="00A908D8" w:rsidRDefault="00A908D8" w:rsidP="000E63A6">
            <w:pPr>
              <w:numPr>
                <w:ilvl w:val="0"/>
                <w:numId w:val="33"/>
              </w:numPr>
              <w:spacing w:after="0" w:line="240" w:lineRule="auto"/>
              <w:jc w:val="both"/>
              <w:rPr>
                <w:rFonts w:ascii="Times New Roman" w:hAnsi="Times New Roman" w:cs="Times New Roman"/>
              </w:rPr>
            </w:pPr>
            <w:r>
              <w:rPr>
                <w:rFonts w:ascii="Times New Roman" w:hAnsi="Times New Roman" w:cs="Times New Roman"/>
              </w:rPr>
              <w:t>I</w:t>
            </w:r>
            <w:r w:rsidRPr="00A908D8">
              <w:rPr>
                <w:rFonts w:ascii="Times New Roman" w:hAnsi="Times New Roman" w:cs="Times New Roman"/>
              </w:rPr>
              <w:t>nstrumentu pane</w:t>
            </w:r>
            <w:r>
              <w:rPr>
                <w:rFonts w:ascii="Times New Roman" w:hAnsi="Times New Roman" w:cs="Times New Roman"/>
              </w:rPr>
              <w:t xml:space="preserve">ļa apakšējā daļā atrodas sliede uz kuras uzstādītas vismaz 12 </w:t>
            </w:r>
            <w:r w:rsidR="002F5245" w:rsidRPr="002F5245">
              <w:rPr>
                <w:rFonts w:ascii="Times New Roman" w:hAnsi="Times New Roman" w:cs="Times New Roman"/>
              </w:rPr>
              <w:t>plastmasas</w:t>
            </w:r>
            <w:r w:rsidR="002F5245" w:rsidRPr="002F5245">
              <w:rPr>
                <w:rFonts w:ascii="Times New Roman" w:hAnsi="Times New Roman" w:cs="Times New Roman"/>
              </w:rPr>
              <w:t xml:space="preserve"> </w:t>
            </w:r>
            <w:r>
              <w:rPr>
                <w:rFonts w:ascii="Times New Roman" w:hAnsi="Times New Roman" w:cs="Times New Roman"/>
              </w:rPr>
              <w:t>kastes;</w:t>
            </w:r>
          </w:p>
          <w:p w14:paraId="0EEF1998" w14:textId="2817AB99" w:rsidR="00A908D8" w:rsidRDefault="00A908D8" w:rsidP="000E63A6">
            <w:pPr>
              <w:numPr>
                <w:ilvl w:val="0"/>
                <w:numId w:val="33"/>
              </w:numPr>
              <w:spacing w:after="0" w:line="240" w:lineRule="auto"/>
              <w:jc w:val="both"/>
              <w:rPr>
                <w:rFonts w:ascii="Times New Roman" w:hAnsi="Times New Roman" w:cs="Times New Roman"/>
              </w:rPr>
            </w:pPr>
            <w:r w:rsidRPr="00A908D8">
              <w:rPr>
                <w:rFonts w:ascii="Times New Roman" w:hAnsi="Times New Roman" w:cs="Times New Roman"/>
              </w:rPr>
              <w:t xml:space="preserve">Instrumentu paneļa </w:t>
            </w:r>
            <w:r>
              <w:rPr>
                <w:rFonts w:ascii="Times New Roman" w:hAnsi="Times New Roman" w:cs="Times New Roman"/>
              </w:rPr>
              <w:t>vidējā</w:t>
            </w:r>
            <w:r w:rsidRPr="00A908D8">
              <w:rPr>
                <w:rFonts w:ascii="Times New Roman" w:hAnsi="Times New Roman" w:cs="Times New Roman"/>
              </w:rPr>
              <w:t xml:space="preserve"> daļā atrodas</w:t>
            </w:r>
            <w:r>
              <w:rPr>
                <w:rFonts w:ascii="Times New Roman" w:hAnsi="Times New Roman" w:cs="Times New Roman"/>
              </w:rPr>
              <w:t xml:space="preserve"> perforēta virsma ar kvadrātveida caurumiem;</w:t>
            </w:r>
          </w:p>
          <w:p w14:paraId="5B3B8EB5" w14:textId="217F0247" w:rsidR="00A908D8" w:rsidRDefault="00A908D8" w:rsidP="000E63A6">
            <w:pPr>
              <w:numPr>
                <w:ilvl w:val="0"/>
                <w:numId w:val="33"/>
              </w:numPr>
              <w:spacing w:after="0" w:line="240" w:lineRule="auto"/>
              <w:jc w:val="both"/>
              <w:rPr>
                <w:rFonts w:ascii="Times New Roman" w:hAnsi="Times New Roman" w:cs="Times New Roman"/>
              </w:rPr>
            </w:pPr>
            <w:r w:rsidRPr="00A908D8">
              <w:rPr>
                <w:rFonts w:ascii="Times New Roman" w:hAnsi="Times New Roman" w:cs="Times New Roman"/>
              </w:rPr>
              <w:t xml:space="preserve">Instrumentu paneļa </w:t>
            </w:r>
            <w:r>
              <w:rPr>
                <w:rFonts w:ascii="Times New Roman" w:hAnsi="Times New Roman" w:cs="Times New Roman"/>
              </w:rPr>
              <w:t>augšējā</w:t>
            </w:r>
            <w:r w:rsidRPr="00A908D8">
              <w:rPr>
                <w:rFonts w:ascii="Times New Roman" w:hAnsi="Times New Roman" w:cs="Times New Roman"/>
              </w:rPr>
              <w:t xml:space="preserve"> daļā atrodas</w:t>
            </w:r>
            <w:r>
              <w:rPr>
                <w:rFonts w:ascii="Times New Roman" w:hAnsi="Times New Roman" w:cs="Times New Roman"/>
              </w:rPr>
              <w:t xml:space="preserve"> vismaz 1 plaukts pa visu paneļa platumu (var būt dalīts);</w:t>
            </w:r>
          </w:p>
          <w:p w14:paraId="5E53862B" w14:textId="0C9ECC8D" w:rsidR="00CF5DD1" w:rsidRPr="00A908D8" w:rsidRDefault="00A908D8" w:rsidP="000E63A6">
            <w:pPr>
              <w:numPr>
                <w:ilvl w:val="0"/>
                <w:numId w:val="33"/>
              </w:numPr>
              <w:spacing w:after="0" w:line="240" w:lineRule="auto"/>
              <w:jc w:val="both"/>
              <w:rPr>
                <w:rFonts w:ascii="Times New Roman" w:hAnsi="Times New Roman" w:cs="Times New Roman"/>
              </w:rPr>
            </w:pPr>
            <w:r w:rsidRPr="00A908D8">
              <w:rPr>
                <w:rFonts w:ascii="Times New Roman" w:hAnsi="Times New Roman" w:cs="Times New Roman"/>
                <w:bCs/>
              </w:rPr>
              <w:t xml:space="preserve">Maksimālā </w:t>
            </w:r>
            <w:r w:rsidR="00DD69BF">
              <w:rPr>
                <w:rFonts w:ascii="Times New Roman" w:hAnsi="Times New Roman" w:cs="Times New Roman"/>
                <w:bCs/>
              </w:rPr>
              <w:t>no</w:t>
            </w:r>
            <w:r w:rsidRPr="00A908D8">
              <w:rPr>
                <w:rFonts w:ascii="Times New Roman" w:hAnsi="Times New Roman" w:cs="Times New Roman"/>
                <w:bCs/>
              </w:rPr>
              <w:t xml:space="preserve">slodze: vismaz </w:t>
            </w:r>
            <w:r>
              <w:rPr>
                <w:rFonts w:ascii="Times New Roman" w:hAnsi="Times New Roman" w:cs="Times New Roman"/>
                <w:bCs/>
              </w:rPr>
              <w:t>6</w:t>
            </w:r>
            <w:r w:rsidRPr="00A908D8">
              <w:rPr>
                <w:rFonts w:ascii="Times New Roman" w:hAnsi="Times New Roman" w:cs="Times New Roman"/>
                <w:bCs/>
              </w:rPr>
              <w:t>00kg</w:t>
            </w:r>
            <w:r>
              <w:rPr>
                <w:rFonts w:ascii="Times New Roman" w:hAnsi="Times New Roman" w:cs="Times New Roman"/>
                <w:bCs/>
              </w:rPr>
              <w:t>;</w:t>
            </w:r>
          </w:p>
          <w:p w14:paraId="250F3E2F" w14:textId="724402E3" w:rsidR="005366A3" w:rsidRPr="00C213E3" w:rsidRDefault="00A9416B" w:rsidP="000E63A6">
            <w:pPr>
              <w:pStyle w:val="ListParagraph"/>
              <w:numPr>
                <w:ilvl w:val="0"/>
                <w:numId w:val="33"/>
              </w:numPr>
              <w:autoSpaceDE w:val="0"/>
              <w:autoSpaceDN w:val="0"/>
              <w:adjustRightInd w:val="0"/>
              <w:spacing w:after="120" w:line="240" w:lineRule="auto"/>
              <w:jc w:val="both"/>
              <w:rPr>
                <w:rFonts w:ascii="Times New Roman" w:hAnsi="Times New Roman" w:cs="Times New Roman"/>
                <w:bCs/>
                <w:u w:color="000000"/>
                <w:bdr w:val="nil"/>
                <w:lang w:eastAsia="lv-LV"/>
              </w:rPr>
            </w:pPr>
            <w:r w:rsidRPr="00A9416B">
              <w:rPr>
                <w:rFonts w:ascii="Times New Roman" w:hAnsi="Times New Roman" w:cs="Times New Roman"/>
                <w:bCs/>
                <w:u w:color="000000"/>
                <w:bdr w:val="nil"/>
                <w:lang w:eastAsia="lv-LV"/>
              </w:rPr>
              <w:t>Darbam pilnībā nokomplektēta un funkcionējoša Prece</w:t>
            </w:r>
          </w:p>
        </w:tc>
      </w:tr>
      <w:tr w:rsidR="000767A9" w:rsidRPr="00C213E3" w14:paraId="5DCD3F76" w14:textId="77777777" w:rsidTr="002529EE">
        <w:tc>
          <w:tcPr>
            <w:tcW w:w="562" w:type="dxa"/>
          </w:tcPr>
          <w:p w14:paraId="17576832"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3A3C04AA" w14:textId="43BC1FA3" w:rsidR="00CF5DD1" w:rsidRDefault="0053107A" w:rsidP="00CF5DD1">
            <w:pPr>
              <w:spacing w:after="0" w:line="240" w:lineRule="auto"/>
              <w:rPr>
                <w:rFonts w:ascii="Times New Roman" w:eastAsia="Times New Roman" w:hAnsi="Times New Roman" w:cs="Times New Roman"/>
                <w:b/>
                <w:color w:val="000000"/>
                <w:lang w:eastAsia="lv-LV"/>
              </w:rPr>
            </w:pPr>
            <w:r w:rsidRPr="0053107A">
              <w:rPr>
                <w:rFonts w:ascii="Times New Roman" w:eastAsia="Times New Roman" w:hAnsi="Times New Roman" w:cs="Times New Roman"/>
                <w:b/>
                <w:color w:val="000000"/>
                <w:lang w:eastAsia="lv-LV"/>
              </w:rPr>
              <w:t>Divdaļīgi statīvi</w:t>
            </w:r>
          </w:p>
          <w:p w14:paraId="74AE9E07" w14:textId="371DE309" w:rsidR="0053107A" w:rsidRPr="00CF5DD1" w:rsidRDefault="0053107A" w:rsidP="00CF5DD1">
            <w:pPr>
              <w:spacing w:after="0" w:line="240" w:lineRule="auto"/>
              <w:rPr>
                <w:rFonts w:ascii="Times New Roman" w:eastAsia="Times New Roman" w:hAnsi="Times New Roman" w:cs="Times New Roman"/>
                <w:color w:val="000000"/>
                <w:lang w:eastAsia="lv-LV"/>
              </w:rPr>
            </w:pPr>
            <w:r w:rsidRPr="0053107A">
              <w:rPr>
                <w:rFonts w:ascii="Times New Roman" w:eastAsia="Calibri" w:hAnsi="Times New Roman" w:cs="Times New Roman"/>
                <w:noProof/>
                <w:lang w:eastAsia="lv-LV"/>
              </w:rPr>
              <w:drawing>
                <wp:inline distT="0" distB="0" distL="0" distR="0" wp14:anchorId="109BA1CB" wp14:editId="1B4AA8A6">
                  <wp:extent cx="828675" cy="828675"/>
                  <wp:effectExtent l="0" t="0" r="0" b="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inline>
              </w:drawing>
            </w:r>
          </w:p>
          <w:p w14:paraId="0F451298" w14:textId="7606A168" w:rsidR="0053107A" w:rsidRPr="00816D26" w:rsidRDefault="00FC42EB" w:rsidP="00816D26">
            <w:pPr>
              <w:spacing w:after="0" w:line="240" w:lineRule="auto"/>
              <w:rPr>
                <w:rFonts w:ascii="Times New Roman" w:eastAsia="Times New Roman" w:hAnsi="Times New Roman" w:cs="Times New Roman"/>
                <w:color w:val="000000"/>
                <w:lang w:eastAsia="lv-LV"/>
              </w:rPr>
            </w:pPr>
            <w:r w:rsidRPr="00FC42EB">
              <w:rPr>
                <w:rFonts w:ascii="Times New Roman" w:eastAsia="Times New Roman" w:hAnsi="Times New Roman" w:cs="Times New Roman"/>
                <w:iCs/>
                <w:color w:val="000000"/>
                <w:lang w:eastAsia="lv-LV"/>
              </w:rPr>
              <w:t>Attēlam ir tikai ilustratīva nozīme</w:t>
            </w:r>
            <w:r w:rsidR="005A0045">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67E70F2F" w14:textId="477282CB" w:rsidR="000767A9" w:rsidRPr="00C213E3" w:rsidRDefault="0053107A" w:rsidP="000767A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20</w:t>
            </w:r>
          </w:p>
        </w:tc>
        <w:tc>
          <w:tcPr>
            <w:tcW w:w="992" w:type="dxa"/>
            <w:tcBorders>
              <w:top w:val="single" w:sz="4" w:space="0" w:color="auto"/>
              <w:left w:val="single" w:sz="4" w:space="0" w:color="auto"/>
              <w:bottom w:val="single" w:sz="4" w:space="0" w:color="auto"/>
              <w:right w:val="single" w:sz="4" w:space="0" w:color="auto"/>
            </w:tcBorders>
          </w:tcPr>
          <w:p w14:paraId="263E603B" w14:textId="28DD991C" w:rsidR="000767A9" w:rsidRPr="00C213E3" w:rsidRDefault="000F7455" w:rsidP="000767A9">
            <w:pPr>
              <w:spacing w:after="0" w:line="240" w:lineRule="auto"/>
              <w:jc w:val="center"/>
              <w:rPr>
                <w:rFonts w:ascii="Times New Roman" w:hAnsi="Times New Roman" w:cs="Times New Roman"/>
                <w:bCs/>
                <w:szCs w:val="24"/>
                <w:u w:color="000000"/>
                <w:bdr w:val="nil"/>
                <w:lang w:eastAsia="lv-LV"/>
              </w:rPr>
            </w:pPr>
            <w:proofErr w:type="spellStart"/>
            <w:r>
              <w:rPr>
                <w:rFonts w:ascii="Times New Roman" w:hAnsi="Times New Roman" w:cs="Times New Roman"/>
                <w:bCs/>
                <w:szCs w:val="24"/>
                <w:u w:color="000000"/>
                <w:bdr w:val="nil"/>
                <w:lang w:eastAsia="lv-LV"/>
              </w:rPr>
              <w:t>Kompl</w:t>
            </w:r>
            <w:proofErr w:type="spellEnd"/>
            <w:r w:rsidR="000767A9" w:rsidRPr="00C213E3">
              <w:rPr>
                <w:rFonts w:ascii="Times New Roman" w:hAnsi="Times New Roman" w:cs="Times New Roman"/>
                <w:bCs/>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5399E77B" w14:textId="5A23E181" w:rsidR="00C10ECC" w:rsidRDefault="00C10ECC" w:rsidP="000E63A6">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Katrs komplekts sastāv no diviem statīviem;</w:t>
            </w:r>
          </w:p>
          <w:p w14:paraId="59BFC61C" w14:textId="2EE2A4D0" w:rsidR="000F7455" w:rsidRDefault="00C10ECC" w:rsidP="000E63A6">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Katra statīva</w:t>
            </w:r>
            <w:r w:rsidR="000F7455">
              <w:rPr>
                <w:rFonts w:ascii="Times New Roman" w:hAnsi="Times New Roman" w:cs="Times New Roman"/>
                <w:bCs/>
                <w:u w:color="000000"/>
                <w:bdr w:val="nil"/>
                <w:lang w:eastAsia="lv-LV"/>
              </w:rPr>
              <w:t xml:space="preserve"> ārējais izmērs: robežās no </w:t>
            </w:r>
            <w:r w:rsidR="00A9416B">
              <w:rPr>
                <w:rFonts w:ascii="Times New Roman" w:hAnsi="Times New Roman" w:cs="Times New Roman"/>
                <w:bCs/>
                <w:u w:color="000000"/>
                <w:bdr w:val="nil"/>
                <w:lang w:eastAsia="lv-LV"/>
              </w:rPr>
              <w:t>105</w:t>
            </w:r>
            <w:r w:rsidR="000F7455">
              <w:rPr>
                <w:rFonts w:ascii="Times New Roman" w:hAnsi="Times New Roman" w:cs="Times New Roman"/>
                <w:bCs/>
                <w:u w:color="000000"/>
                <w:bdr w:val="nil"/>
                <w:lang w:eastAsia="lv-LV"/>
              </w:rPr>
              <w:t>0x</w:t>
            </w:r>
            <w:r w:rsidR="00A9416B">
              <w:rPr>
                <w:rFonts w:ascii="Times New Roman" w:hAnsi="Times New Roman" w:cs="Times New Roman"/>
                <w:bCs/>
                <w:u w:color="000000"/>
                <w:bdr w:val="nil"/>
                <w:lang w:eastAsia="lv-LV"/>
              </w:rPr>
              <w:t>54</w:t>
            </w:r>
            <w:r w:rsidR="000F7455">
              <w:rPr>
                <w:rFonts w:ascii="Times New Roman" w:hAnsi="Times New Roman" w:cs="Times New Roman"/>
                <w:bCs/>
                <w:u w:color="000000"/>
                <w:bdr w:val="nil"/>
                <w:lang w:eastAsia="lv-LV"/>
              </w:rPr>
              <w:t>0x</w:t>
            </w:r>
            <w:r>
              <w:rPr>
                <w:rFonts w:ascii="Times New Roman" w:hAnsi="Times New Roman" w:cs="Times New Roman"/>
                <w:bCs/>
                <w:u w:color="000000"/>
                <w:bdr w:val="nil"/>
                <w:lang w:eastAsia="lv-LV"/>
              </w:rPr>
              <w:t>80</w:t>
            </w:r>
            <w:r w:rsidR="000F7455">
              <w:rPr>
                <w:rFonts w:ascii="Times New Roman" w:hAnsi="Times New Roman" w:cs="Times New Roman"/>
                <w:bCs/>
                <w:u w:color="000000"/>
                <w:bdr w:val="nil"/>
                <w:lang w:eastAsia="lv-LV"/>
              </w:rPr>
              <w:t xml:space="preserve">0(h)mm līdz </w:t>
            </w:r>
            <w:r w:rsidR="00A9416B">
              <w:rPr>
                <w:rFonts w:ascii="Times New Roman" w:hAnsi="Times New Roman" w:cs="Times New Roman"/>
                <w:bCs/>
                <w:u w:color="000000"/>
                <w:bdr w:val="nil"/>
                <w:lang w:eastAsia="lv-LV"/>
              </w:rPr>
              <w:t>115</w:t>
            </w:r>
            <w:r w:rsidR="000F7455" w:rsidRPr="000F7455">
              <w:rPr>
                <w:rFonts w:ascii="Times New Roman" w:hAnsi="Times New Roman" w:cs="Times New Roman"/>
                <w:bCs/>
                <w:u w:color="000000"/>
                <w:bdr w:val="nil"/>
                <w:lang w:eastAsia="lv-LV"/>
              </w:rPr>
              <w:t>0x</w:t>
            </w:r>
            <w:r w:rsidR="00A9416B">
              <w:rPr>
                <w:rFonts w:ascii="Times New Roman" w:hAnsi="Times New Roman" w:cs="Times New Roman"/>
                <w:bCs/>
                <w:u w:color="000000"/>
                <w:bdr w:val="nil"/>
                <w:lang w:eastAsia="lv-LV"/>
              </w:rPr>
              <w:t>70</w:t>
            </w:r>
            <w:r w:rsidR="000F7455" w:rsidRPr="000F7455">
              <w:rPr>
                <w:rFonts w:ascii="Times New Roman" w:hAnsi="Times New Roman" w:cs="Times New Roman"/>
                <w:bCs/>
                <w:u w:color="000000"/>
                <w:bdr w:val="nil"/>
                <w:lang w:eastAsia="lv-LV"/>
              </w:rPr>
              <w:t>0x</w:t>
            </w:r>
            <w:r>
              <w:rPr>
                <w:rFonts w:ascii="Times New Roman" w:hAnsi="Times New Roman" w:cs="Times New Roman"/>
                <w:bCs/>
                <w:u w:color="000000"/>
                <w:bdr w:val="nil"/>
                <w:lang w:eastAsia="lv-LV"/>
              </w:rPr>
              <w:t>82</w:t>
            </w:r>
            <w:r w:rsidR="000F7455">
              <w:rPr>
                <w:rFonts w:ascii="Times New Roman" w:hAnsi="Times New Roman" w:cs="Times New Roman"/>
                <w:bCs/>
                <w:u w:color="000000"/>
                <w:bdr w:val="nil"/>
                <w:lang w:eastAsia="lv-LV"/>
              </w:rPr>
              <w:t>0</w:t>
            </w:r>
            <w:r w:rsidR="000F7455" w:rsidRPr="000F7455">
              <w:rPr>
                <w:rFonts w:ascii="Times New Roman" w:hAnsi="Times New Roman" w:cs="Times New Roman"/>
                <w:bCs/>
                <w:u w:color="000000"/>
                <w:bdr w:val="nil"/>
                <w:lang w:eastAsia="lv-LV"/>
              </w:rPr>
              <w:t>(h)mm</w:t>
            </w:r>
            <w:r w:rsidR="000F7455">
              <w:rPr>
                <w:rFonts w:ascii="Times New Roman" w:hAnsi="Times New Roman" w:cs="Times New Roman"/>
                <w:bCs/>
                <w:u w:color="000000"/>
                <w:bdr w:val="nil"/>
                <w:lang w:eastAsia="lv-LV"/>
              </w:rPr>
              <w:t>;</w:t>
            </w:r>
          </w:p>
          <w:p w14:paraId="2305CFE0" w14:textId="322F844F" w:rsidR="000F7455" w:rsidRDefault="00A9416B" w:rsidP="000E63A6">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Ar izolējošu materiālu kāju apakšējā daļā</w:t>
            </w:r>
            <w:r w:rsidR="000F7455">
              <w:rPr>
                <w:rFonts w:ascii="Times New Roman" w:hAnsi="Times New Roman" w:cs="Times New Roman"/>
                <w:bCs/>
                <w:u w:color="000000"/>
                <w:bdr w:val="nil"/>
                <w:lang w:eastAsia="lv-LV"/>
              </w:rPr>
              <w:t>;</w:t>
            </w:r>
          </w:p>
          <w:p w14:paraId="11EE36FC" w14:textId="562829B5" w:rsidR="00A9416B" w:rsidRDefault="00A9416B" w:rsidP="000E63A6">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Maksimālā </w:t>
            </w:r>
            <w:r w:rsidR="00DD69BF">
              <w:rPr>
                <w:rFonts w:ascii="Times New Roman" w:hAnsi="Times New Roman" w:cs="Times New Roman"/>
                <w:bCs/>
                <w:u w:color="000000"/>
                <w:bdr w:val="nil"/>
                <w:lang w:eastAsia="lv-LV"/>
              </w:rPr>
              <w:t>no</w:t>
            </w:r>
            <w:r>
              <w:rPr>
                <w:rFonts w:ascii="Times New Roman" w:hAnsi="Times New Roman" w:cs="Times New Roman"/>
                <w:bCs/>
                <w:u w:color="000000"/>
                <w:bdr w:val="nil"/>
                <w:lang w:eastAsia="lv-LV"/>
              </w:rPr>
              <w:t>slodze: vismaz 300kg;</w:t>
            </w:r>
          </w:p>
          <w:p w14:paraId="41FE8F53" w14:textId="41D13966" w:rsidR="00BC55F0" w:rsidRPr="00C213E3" w:rsidRDefault="00A9416B" w:rsidP="000E63A6">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Darbam p</w:t>
            </w:r>
            <w:r w:rsidR="00BC55F0" w:rsidRPr="00C213E3">
              <w:rPr>
                <w:rFonts w:ascii="Times New Roman" w:hAnsi="Times New Roman" w:cs="Times New Roman"/>
                <w:bCs/>
                <w:u w:color="000000"/>
                <w:bdr w:val="nil"/>
                <w:lang w:eastAsia="lv-LV"/>
              </w:rPr>
              <w:t>ilnībā nokomplektēta un funkcionējoša Prece</w:t>
            </w:r>
            <w:r w:rsidR="003B2E78" w:rsidRPr="00C213E3">
              <w:rPr>
                <w:rFonts w:ascii="Times New Roman" w:hAnsi="Times New Roman" w:cs="Times New Roman"/>
                <w:bCs/>
                <w:u w:color="000000"/>
                <w:bdr w:val="nil"/>
                <w:lang w:eastAsia="lv-LV"/>
              </w:rPr>
              <w:t>.</w:t>
            </w:r>
          </w:p>
        </w:tc>
      </w:tr>
      <w:tr w:rsidR="000767A9" w:rsidRPr="00BB773F" w14:paraId="2DFED23F" w14:textId="77777777" w:rsidTr="002529EE">
        <w:tc>
          <w:tcPr>
            <w:tcW w:w="562" w:type="dxa"/>
          </w:tcPr>
          <w:p w14:paraId="051477CD" w14:textId="77777777" w:rsidR="000767A9" w:rsidRPr="00C213E3" w:rsidRDefault="000767A9" w:rsidP="000767A9">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0767A9" w:rsidRPr="00C213E3" w:rsidRDefault="000767A9" w:rsidP="000767A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1DAFCE29"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r w:rsidR="00C10ECC">
              <w:rPr>
                <w:rFonts w:ascii="Times New Roman" w:eastAsia="Times New Roman" w:hAnsi="Times New Roman" w:cs="Calibri"/>
                <w:b/>
                <w:szCs w:val="24"/>
                <w:lang w:eastAsia="lv-LV"/>
              </w:rPr>
              <w:t>2</w:t>
            </w:r>
            <w:r w:rsidRPr="00C213E3">
              <w:rPr>
                <w:rFonts w:ascii="Times New Roman" w:eastAsia="Times New Roman" w:hAnsi="Times New Roman" w:cs="Calibri"/>
                <w:b/>
                <w:szCs w:val="24"/>
                <w:lang w:eastAsia="lv-LV"/>
              </w:rPr>
              <w:t xml:space="preserve"> (</w:t>
            </w:r>
            <w:r w:rsidR="00C10ECC">
              <w:rPr>
                <w:rFonts w:ascii="Times New Roman" w:eastAsia="Times New Roman" w:hAnsi="Times New Roman" w:cs="Calibri"/>
                <w:b/>
                <w:szCs w:val="24"/>
                <w:lang w:eastAsia="lv-LV"/>
              </w:rPr>
              <w:t>divu</w:t>
            </w:r>
            <w:r w:rsidRPr="00C213E3">
              <w:rPr>
                <w:rFonts w:ascii="Times New Roman" w:eastAsia="Times New Roman" w:hAnsi="Times New Roman" w:cs="Calibri"/>
                <w:b/>
                <w:szCs w:val="24"/>
                <w:lang w:eastAsia="lv-LV"/>
              </w:rPr>
              <w:t xml:space="preserve">)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Preču Piegādes termiņā ir jāveic piegādātās Preces </w:t>
            </w:r>
            <w:r w:rsidRPr="00C213E3">
              <w:rPr>
                <w:rFonts w:ascii="Times New Roman" w:eastAsia="Times New Roman" w:hAnsi="Times New Roman" w:cs="Calibri"/>
                <w:b/>
                <w:szCs w:val="24"/>
                <w:lang w:eastAsia="lv-LV"/>
              </w:rPr>
              <w:t>uzstādīšana.</w:t>
            </w:r>
          </w:p>
          <w:p w14:paraId="2C720A38"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C213E3">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C213E3">
              <w:rPr>
                <w:rFonts w:ascii="Times New Roman" w:eastAsia="Times New Roman" w:hAnsi="Times New Roman" w:cs="Calibri"/>
                <w:i/>
                <w:szCs w:val="24"/>
                <w:lang w:eastAsia="lv-LV"/>
              </w:rPr>
              <w:t>piecpadsmit</w:t>
            </w:r>
            <w:r w:rsidRPr="00C213E3">
              <w:rPr>
                <w:rFonts w:ascii="Times New Roman" w:eastAsia="Times New Roman" w:hAnsi="Times New Roman" w:cs="Calibri"/>
                <w:szCs w:val="24"/>
                <w:lang w:eastAsia="lv-LV"/>
              </w:rPr>
              <w:t>) kalendāra dienu laikā pēc Defekta pieteikšanas, vai Pusēm vienojoties. Servisa reakcijas laiks 2 (</w:t>
            </w:r>
            <w:r w:rsidRPr="00C213E3">
              <w:rPr>
                <w:rFonts w:ascii="Times New Roman" w:eastAsia="Times New Roman" w:hAnsi="Times New Roman" w:cs="Calibri"/>
                <w:i/>
                <w:szCs w:val="24"/>
                <w:lang w:eastAsia="lv-LV"/>
              </w:rPr>
              <w:t>divu</w:t>
            </w:r>
            <w:r w:rsidRPr="00C213E3">
              <w:rPr>
                <w:rFonts w:ascii="Times New Roman" w:eastAsia="Times New Roman" w:hAnsi="Times New Roman" w:cs="Calibri"/>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13"/>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IDFont+F2">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C1179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F9E1729"/>
    <w:multiLevelType w:val="multilevel"/>
    <w:tmpl w:val="6A34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6164796">
    <w:abstractNumId w:val="23"/>
  </w:num>
  <w:num w:numId="2" w16cid:durableId="288898901">
    <w:abstractNumId w:val="0"/>
  </w:num>
  <w:num w:numId="3" w16cid:durableId="875236637">
    <w:abstractNumId w:val="38"/>
  </w:num>
  <w:num w:numId="4" w16cid:durableId="609051516">
    <w:abstractNumId w:val="13"/>
  </w:num>
  <w:num w:numId="5" w16cid:durableId="1386486696">
    <w:abstractNumId w:val="17"/>
  </w:num>
  <w:num w:numId="6" w16cid:durableId="653223040">
    <w:abstractNumId w:val="21"/>
  </w:num>
  <w:num w:numId="7" w16cid:durableId="2065981654">
    <w:abstractNumId w:val="11"/>
  </w:num>
  <w:num w:numId="8" w16cid:durableId="1317493780">
    <w:abstractNumId w:val="16"/>
  </w:num>
  <w:num w:numId="9" w16cid:durableId="401026806">
    <w:abstractNumId w:val="14"/>
  </w:num>
  <w:num w:numId="10" w16cid:durableId="2083135316">
    <w:abstractNumId w:val="30"/>
  </w:num>
  <w:num w:numId="11" w16cid:durableId="2068646595">
    <w:abstractNumId w:val="22"/>
  </w:num>
  <w:num w:numId="12" w16cid:durableId="412824995">
    <w:abstractNumId w:val="26"/>
  </w:num>
  <w:num w:numId="13" w16cid:durableId="556860100">
    <w:abstractNumId w:val="1"/>
  </w:num>
  <w:num w:numId="14" w16cid:durableId="1245603768">
    <w:abstractNumId w:val="28"/>
  </w:num>
  <w:num w:numId="15" w16cid:durableId="1125463238">
    <w:abstractNumId w:val="20"/>
  </w:num>
  <w:num w:numId="16" w16cid:durableId="542670803">
    <w:abstractNumId w:val="9"/>
  </w:num>
  <w:num w:numId="17" w16cid:durableId="1544713936">
    <w:abstractNumId w:val="31"/>
  </w:num>
  <w:num w:numId="18" w16cid:durableId="1965886015">
    <w:abstractNumId w:val="4"/>
  </w:num>
  <w:num w:numId="19" w16cid:durableId="139274503">
    <w:abstractNumId w:val="5"/>
  </w:num>
  <w:num w:numId="20" w16cid:durableId="401224464">
    <w:abstractNumId w:val="37"/>
  </w:num>
  <w:num w:numId="21" w16cid:durableId="619264374">
    <w:abstractNumId w:val="6"/>
  </w:num>
  <w:num w:numId="22" w16cid:durableId="1364553396">
    <w:abstractNumId w:val="10"/>
  </w:num>
  <w:num w:numId="23" w16cid:durableId="1443307523">
    <w:abstractNumId w:val="33"/>
  </w:num>
  <w:num w:numId="24" w16cid:durableId="1370956233">
    <w:abstractNumId w:val="24"/>
  </w:num>
  <w:num w:numId="25" w16cid:durableId="1593389209">
    <w:abstractNumId w:val="12"/>
  </w:num>
  <w:num w:numId="26" w16cid:durableId="1484391010">
    <w:abstractNumId w:val="32"/>
  </w:num>
  <w:num w:numId="27" w16cid:durableId="439571629">
    <w:abstractNumId w:val="2"/>
  </w:num>
  <w:num w:numId="28" w16cid:durableId="57286572">
    <w:abstractNumId w:val="27"/>
  </w:num>
  <w:num w:numId="29" w16cid:durableId="383525484">
    <w:abstractNumId w:val="19"/>
  </w:num>
  <w:num w:numId="30" w16cid:durableId="1930656721">
    <w:abstractNumId w:val="39"/>
  </w:num>
  <w:num w:numId="31" w16cid:durableId="448353000">
    <w:abstractNumId w:val="7"/>
  </w:num>
  <w:num w:numId="32" w16cid:durableId="1327902816">
    <w:abstractNumId w:val="15"/>
  </w:num>
  <w:num w:numId="33" w16cid:durableId="332294663">
    <w:abstractNumId w:val="8"/>
  </w:num>
  <w:num w:numId="34" w16cid:durableId="524562455">
    <w:abstractNumId w:val="18"/>
  </w:num>
  <w:num w:numId="35" w16cid:durableId="1064572416">
    <w:abstractNumId w:val="34"/>
  </w:num>
  <w:num w:numId="36" w16cid:durableId="1462730323">
    <w:abstractNumId w:val="35"/>
  </w:num>
  <w:num w:numId="37" w16cid:durableId="1007366725">
    <w:abstractNumId w:val="25"/>
  </w:num>
  <w:num w:numId="38" w16cid:durableId="1203327804">
    <w:abstractNumId w:val="36"/>
  </w:num>
  <w:num w:numId="39" w16cid:durableId="637295690">
    <w:abstractNumId w:val="3"/>
  </w:num>
  <w:num w:numId="40" w16cid:durableId="1547643168">
    <w:abstractNumId w:val="29"/>
  </w:num>
  <w:num w:numId="41" w16cid:durableId="1460611310">
    <w:abstractNumId w:val="4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A7E37"/>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15A"/>
    <w:rsid w:val="00382C4E"/>
    <w:rsid w:val="0038375B"/>
    <w:rsid w:val="00383BD3"/>
    <w:rsid w:val="00384878"/>
    <w:rsid w:val="003853B3"/>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0935"/>
    <w:rsid w:val="003F14EB"/>
    <w:rsid w:val="003F2956"/>
    <w:rsid w:val="003F3E97"/>
    <w:rsid w:val="004027BA"/>
    <w:rsid w:val="00403602"/>
    <w:rsid w:val="004040C9"/>
    <w:rsid w:val="004040D9"/>
    <w:rsid w:val="00404233"/>
    <w:rsid w:val="00404541"/>
    <w:rsid w:val="00412A57"/>
    <w:rsid w:val="00412F9B"/>
    <w:rsid w:val="00417BCA"/>
    <w:rsid w:val="004202ED"/>
    <w:rsid w:val="00424110"/>
    <w:rsid w:val="00424EF5"/>
    <w:rsid w:val="00427EBF"/>
    <w:rsid w:val="00430EE0"/>
    <w:rsid w:val="00431717"/>
    <w:rsid w:val="0043187F"/>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3108"/>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A3D"/>
    <w:rsid w:val="006A513D"/>
    <w:rsid w:val="006A6F45"/>
    <w:rsid w:val="006A6FB4"/>
    <w:rsid w:val="006A76B7"/>
    <w:rsid w:val="006B1D86"/>
    <w:rsid w:val="006B2708"/>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B0C"/>
    <w:rsid w:val="007154E0"/>
    <w:rsid w:val="00715B4A"/>
    <w:rsid w:val="00716499"/>
    <w:rsid w:val="007166CA"/>
    <w:rsid w:val="0071711E"/>
    <w:rsid w:val="00717ACE"/>
    <w:rsid w:val="00717CC2"/>
    <w:rsid w:val="007210E7"/>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90409"/>
    <w:rsid w:val="007907B3"/>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395"/>
    <w:rsid w:val="007E77A2"/>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6181"/>
    <w:rsid w:val="008162D0"/>
    <w:rsid w:val="00816D26"/>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9D2"/>
    <w:rsid w:val="009F4D55"/>
    <w:rsid w:val="009F6B99"/>
    <w:rsid w:val="00A012D0"/>
    <w:rsid w:val="00A014BD"/>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352D"/>
    <w:rsid w:val="00BF499B"/>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2DD"/>
    <w:rsid w:val="00CD4541"/>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53E9"/>
    <w:rsid w:val="00EA60DB"/>
    <w:rsid w:val="00EA616A"/>
    <w:rsid w:val="00EA6BE6"/>
    <w:rsid w:val="00EA7854"/>
    <w:rsid w:val="00EB06C8"/>
    <w:rsid w:val="00EB13F3"/>
    <w:rsid w:val="00EB2B67"/>
    <w:rsid w:val="00EB2E38"/>
    <w:rsid w:val="00EB312F"/>
    <w:rsid w:val="00EB4578"/>
    <w:rsid w:val="00EB6460"/>
    <w:rsid w:val="00EB6DF0"/>
    <w:rsid w:val="00EB7EC4"/>
    <w:rsid w:val="00EC47DC"/>
    <w:rsid w:val="00EC5DE2"/>
    <w:rsid w:val="00ED083B"/>
    <w:rsid w:val="00ED1F1D"/>
    <w:rsid w:val="00ED3C11"/>
    <w:rsid w:val="00ED4E72"/>
    <w:rsid w:val="00ED560B"/>
    <w:rsid w:val="00ED7320"/>
    <w:rsid w:val="00ED7A78"/>
    <w:rsid w:val="00EE10A4"/>
    <w:rsid w:val="00EE4D37"/>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DA2"/>
    <w:rsid w:val="00FB0F2B"/>
    <w:rsid w:val="00FB3BCB"/>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14114-44CA-48F6-9495-1BD44FC3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2562</Words>
  <Characters>1461</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2023-09-11T08:38:00Z</dcterms:created>
  <dcterms:modified xsi:type="dcterms:W3CDTF">2024-07-11T07:28:00Z</dcterms:modified>
</cp:coreProperties>
</file>