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70776" w14:textId="766014DC" w:rsidR="00794E4E" w:rsidRPr="00EC1AEE" w:rsidRDefault="00B35006" w:rsidP="00B35006">
      <w:pPr>
        <w:shd w:val="clear" w:color="auto" w:fill="FFFFFF"/>
        <w:spacing w:before="120"/>
        <w:jc w:val="both"/>
        <w:rPr>
          <w:i/>
          <w:iCs/>
          <w:spacing w:val="-1"/>
          <w:sz w:val="22"/>
          <w:szCs w:val="22"/>
        </w:rPr>
      </w:pPr>
      <w:bookmarkStart w:id="0" w:name="_Hlk51852728"/>
      <w:bookmarkStart w:id="1" w:name="_Toc10193093"/>
      <w:r w:rsidRPr="00EC1AEE">
        <w:rPr>
          <w:b/>
          <w:bCs/>
          <w:spacing w:val="-1"/>
          <w:sz w:val="22"/>
          <w:szCs w:val="22"/>
        </w:rPr>
        <w:t xml:space="preserve">                                                                                                                  </w:t>
      </w:r>
      <w:r w:rsidRPr="00EC1AEE">
        <w:rPr>
          <w:i/>
          <w:iCs/>
          <w:spacing w:val="-1"/>
          <w:sz w:val="22"/>
          <w:szCs w:val="22"/>
        </w:rPr>
        <w:t>P</w:t>
      </w:r>
      <w:r w:rsidR="00952110" w:rsidRPr="00EC1AEE">
        <w:rPr>
          <w:i/>
          <w:iCs/>
          <w:spacing w:val="-1"/>
          <w:sz w:val="22"/>
          <w:szCs w:val="22"/>
        </w:rPr>
        <w:t>ielikums</w:t>
      </w:r>
      <w:r w:rsidRPr="00EC1AEE">
        <w:rPr>
          <w:i/>
          <w:iCs/>
          <w:spacing w:val="-1"/>
          <w:sz w:val="22"/>
          <w:szCs w:val="22"/>
        </w:rPr>
        <w:t xml:space="preserve"> Nr.</w:t>
      </w:r>
      <w:r w:rsidR="00BF1178" w:rsidRPr="00EC1AEE">
        <w:rPr>
          <w:i/>
          <w:iCs/>
          <w:spacing w:val="-1"/>
          <w:sz w:val="22"/>
          <w:szCs w:val="22"/>
        </w:rPr>
        <w:t>2</w:t>
      </w:r>
    </w:p>
    <w:bookmarkEnd w:id="0"/>
    <w:p w14:paraId="5C6634E6" w14:textId="77777777" w:rsidR="00794E4E" w:rsidRPr="00EC1AEE" w:rsidRDefault="00D03FA9" w:rsidP="00794E4E">
      <w:pPr>
        <w:pStyle w:val="Sarakstarindkopa"/>
        <w:jc w:val="center"/>
        <w:rPr>
          <w:b/>
          <w:sz w:val="22"/>
          <w:szCs w:val="22"/>
        </w:rPr>
      </w:pPr>
      <w:r w:rsidRPr="00EC1AEE">
        <w:rPr>
          <w:b/>
          <w:sz w:val="22"/>
          <w:szCs w:val="22"/>
        </w:rPr>
        <w:t>Tehniskā specifikācija</w:t>
      </w:r>
    </w:p>
    <w:p w14:paraId="58083F22" w14:textId="77777777" w:rsidR="00794E4E" w:rsidRPr="00EC1AEE" w:rsidRDefault="00D03FA9" w:rsidP="00794E4E">
      <w:pPr>
        <w:pStyle w:val="Sarakstarindkopa"/>
        <w:jc w:val="center"/>
        <w:rPr>
          <w:bCs/>
          <w:i/>
          <w:iCs/>
          <w:sz w:val="22"/>
          <w:szCs w:val="22"/>
        </w:rPr>
      </w:pPr>
      <w:r w:rsidRPr="00EC1AEE">
        <w:rPr>
          <w:bCs/>
          <w:i/>
          <w:iCs/>
          <w:sz w:val="22"/>
          <w:szCs w:val="22"/>
        </w:rPr>
        <w:t xml:space="preserve">(aktualizēta </w:t>
      </w:r>
      <w:r w:rsidR="00A219D7" w:rsidRPr="00EC1AEE">
        <w:rPr>
          <w:bCs/>
          <w:i/>
          <w:iCs/>
          <w:sz w:val="22"/>
          <w:szCs w:val="22"/>
        </w:rPr>
        <w:t>03.06</w:t>
      </w:r>
      <w:r w:rsidRPr="00EC1AEE">
        <w:rPr>
          <w:bCs/>
          <w:i/>
          <w:iCs/>
          <w:sz w:val="22"/>
          <w:szCs w:val="22"/>
        </w:rPr>
        <w:t>.2024.)</w:t>
      </w:r>
    </w:p>
    <w:p w14:paraId="4F6AE48D" w14:textId="77777777" w:rsidR="00794E4E" w:rsidRPr="00EC1AEE" w:rsidRDefault="00794E4E" w:rsidP="00794E4E">
      <w:pPr>
        <w:rPr>
          <w:b/>
          <w:sz w:val="22"/>
          <w:szCs w:val="22"/>
        </w:rPr>
      </w:pPr>
    </w:p>
    <w:p w14:paraId="52CECFF6"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t>Normatīvās prasības</w:t>
      </w:r>
    </w:p>
    <w:p w14:paraId="630CE8EE" w14:textId="77777777" w:rsidR="003C0349" w:rsidRPr="00EC1AEE" w:rsidRDefault="00D03FA9" w:rsidP="00CA7F3E">
      <w:pPr>
        <w:ind w:firstLine="851"/>
        <w:jc w:val="both"/>
        <w:rPr>
          <w:sz w:val="22"/>
          <w:szCs w:val="22"/>
        </w:rPr>
      </w:pPr>
      <w:r w:rsidRPr="00EC1AEE">
        <w:rPr>
          <w:sz w:val="22"/>
          <w:szCs w:val="22"/>
        </w:rPr>
        <w:t xml:space="preserve">Rīgas </w:t>
      </w:r>
      <w:proofErr w:type="spellStart"/>
      <w:r w:rsidRPr="00EC1AEE">
        <w:rPr>
          <w:sz w:val="22"/>
          <w:szCs w:val="22"/>
        </w:rPr>
        <w:t>valstspilsētas</w:t>
      </w:r>
      <w:proofErr w:type="spellEnd"/>
      <w:r w:rsidRPr="00EC1AEE">
        <w:rPr>
          <w:sz w:val="22"/>
          <w:szCs w:val="22"/>
        </w:rPr>
        <w:t xml:space="preserve"> pašvaldības </w:t>
      </w:r>
      <w:proofErr w:type="spellStart"/>
      <w:r w:rsidRPr="00EC1AEE">
        <w:rPr>
          <w:sz w:val="22"/>
          <w:szCs w:val="22"/>
        </w:rPr>
        <w:t>Ārtelpas</w:t>
      </w:r>
      <w:proofErr w:type="spellEnd"/>
      <w:r w:rsidRPr="00EC1AEE">
        <w:rPr>
          <w:sz w:val="22"/>
          <w:szCs w:val="22"/>
        </w:rPr>
        <w:t xml:space="preserve"> un mobilitātes departamenta </w:t>
      </w:r>
      <w:r w:rsidR="00AF53DA" w:rsidRPr="00EC1AEE">
        <w:rPr>
          <w:strike/>
          <w:sz w:val="22"/>
          <w:szCs w:val="22"/>
        </w:rPr>
        <w:t xml:space="preserve"> </w:t>
      </w:r>
      <w:r w:rsidR="00AF53DA" w:rsidRPr="00EC1AEE">
        <w:rPr>
          <w:sz w:val="22"/>
          <w:szCs w:val="22"/>
        </w:rPr>
        <w:t>tehniskā</w:t>
      </w:r>
      <w:r w:rsidRPr="00EC1AEE">
        <w:rPr>
          <w:sz w:val="22"/>
          <w:szCs w:val="22"/>
        </w:rPr>
        <w:t xml:space="preserve"> specifikācija</w:t>
      </w:r>
      <w:r w:rsidR="00AF53DA" w:rsidRPr="00EC1AEE">
        <w:rPr>
          <w:sz w:val="22"/>
          <w:szCs w:val="22"/>
        </w:rPr>
        <w:t xml:space="preserve"> ir</w:t>
      </w:r>
      <w:r w:rsidRPr="00EC1AEE">
        <w:rPr>
          <w:sz w:val="22"/>
          <w:szCs w:val="22"/>
        </w:rPr>
        <w:t xml:space="preserve"> paredzēta Rīgas </w:t>
      </w:r>
      <w:proofErr w:type="spellStart"/>
      <w:r w:rsidRPr="00EC1AEE">
        <w:rPr>
          <w:sz w:val="22"/>
          <w:szCs w:val="22"/>
        </w:rPr>
        <w:t>valstspilsētas</w:t>
      </w:r>
      <w:proofErr w:type="spellEnd"/>
      <w:r w:rsidRPr="00EC1AEE">
        <w:rPr>
          <w:sz w:val="22"/>
          <w:szCs w:val="22"/>
        </w:rPr>
        <w:t xml:space="preserve"> ielu</w:t>
      </w:r>
      <w:r w:rsidR="00AF53DA" w:rsidRPr="00EC1AEE">
        <w:rPr>
          <w:sz w:val="22"/>
          <w:szCs w:val="22"/>
        </w:rPr>
        <w:t xml:space="preserve"> un ietvju</w:t>
      </w:r>
      <w:r w:rsidRPr="00EC1AEE">
        <w:rPr>
          <w:sz w:val="22"/>
          <w:szCs w:val="22"/>
        </w:rPr>
        <w:t xml:space="preserve"> izbūves vai pārbūves darbu ietvaros veicamo darbu aprakstīšanai, lietojamo materiālu, darbu izpildes un kvalitātes prasību noteikšanai un pieņemšanai. Veicot darbus jāvadās pēc šādiem normatīviem (sakārtoti prioritārā kārtībā):</w:t>
      </w:r>
    </w:p>
    <w:p w14:paraId="0150E721" w14:textId="77777777" w:rsidR="003C0349" w:rsidRPr="00EC1AEE" w:rsidRDefault="00D03FA9" w:rsidP="00CA7F3E">
      <w:pPr>
        <w:numPr>
          <w:ilvl w:val="0"/>
          <w:numId w:val="18"/>
        </w:numPr>
        <w:suppressAutoHyphens w:val="0"/>
        <w:jc w:val="both"/>
        <w:rPr>
          <w:sz w:val="22"/>
          <w:szCs w:val="22"/>
        </w:rPr>
      </w:pPr>
      <w:r w:rsidRPr="00EC1AEE">
        <w:rPr>
          <w:sz w:val="22"/>
          <w:szCs w:val="22"/>
        </w:rPr>
        <w:t xml:space="preserve">Darbu daudzumu </w:t>
      </w:r>
      <w:r w:rsidR="009F6BFB" w:rsidRPr="00EC1AEE">
        <w:rPr>
          <w:sz w:val="22"/>
          <w:szCs w:val="22"/>
        </w:rPr>
        <w:t>saraksts (</w:t>
      </w:r>
      <w:r w:rsidR="009F6BFB" w:rsidRPr="00EC1AEE">
        <w:rPr>
          <w:i/>
          <w:iCs/>
          <w:sz w:val="22"/>
          <w:szCs w:val="22"/>
        </w:rPr>
        <w:t>t.i., Konkursa Tehniskās specifikācijas pielikums</w:t>
      </w:r>
      <w:r w:rsidR="009F6BFB" w:rsidRPr="00EC1AEE">
        <w:rPr>
          <w:sz w:val="22"/>
          <w:szCs w:val="22"/>
        </w:rPr>
        <w:t>);</w:t>
      </w:r>
    </w:p>
    <w:p w14:paraId="17BF8959" w14:textId="77777777" w:rsidR="009F6BFB" w:rsidRPr="00EC1AEE" w:rsidRDefault="00D03FA9" w:rsidP="009F6BFB">
      <w:pPr>
        <w:numPr>
          <w:ilvl w:val="0"/>
          <w:numId w:val="18"/>
        </w:numPr>
        <w:suppressAutoHyphens w:val="0"/>
        <w:jc w:val="both"/>
        <w:rPr>
          <w:sz w:val="22"/>
          <w:szCs w:val="22"/>
        </w:rPr>
      </w:pPr>
      <w:r w:rsidRPr="00EC1AEE">
        <w:rPr>
          <w:sz w:val="22"/>
          <w:szCs w:val="22"/>
        </w:rPr>
        <w:t xml:space="preserve">Rīgas </w:t>
      </w:r>
      <w:proofErr w:type="spellStart"/>
      <w:r w:rsidRPr="00EC1AEE">
        <w:rPr>
          <w:sz w:val="22"/>
          <w:szCs w:val="22"/>
        </w:rPr>
        <w:t>valstspilsētas</w:t>
      </w:r>
      <w:proofErr w:type="spellEnd"/>
      <w:r w:rsidRPr="00EC1AEE">
        <w:rPr>
          <w:sz w:val="22"/>
          <w:szCs w:val="22"/>
        </w:rPr>
        <w:t xml:space="preserve"> pašvaldības </w:t>
      </w:r>
      <w:proofErr w:type="spellStart"/>
      <w:r w:rsidRPr="00EC1AEE">
        <w:rPr>
          <w:sz w:val="22"/>
          <w:szCs w:val="22"/>
        </w:rPr>
        <w:t>Ārtelpas</w:t>
      </w:r>
      <w:proofErr w:type="spellEnd"/>
      <w:r w:rsidRPr="00EC1AEE">
        <w:rPr>
          <w:sz w:val="22"/>
          <w:szCs w:val="22"/>
        </w:rPr>
        <w:t xml:space="preserve"> un mobilitātes departamenta TEHNISKĀS SPECIFIKĀCIJAS (</w:t>
      </w:r>
      <w:r w:rsidRPr="00EC1AEE">
        <w:rPr>
          <w:i/>
          <w:iCs/>
          <w:sz w:val="22"/>
          <w:szCs w:val="22"/>
        </w:rPr>
        <w:t>t.i., šis dokuments</w:t>
      </w:r>
      <w:r w:rsidRPr="00EC1AEE">
        <w:rPr>
          <w:sz w:val="22"/>
          <w:szCs w:val="22"/>
        </w:rPr>
        <w:t>) (turpmāk tekstā – SPECIFIKĀCIJAS);</w:t>
      </w:r>
    </w:p>
    <w:p w14:paraId="2A04E331" w14:textId="77777777" w:rsidR="009F6BFB" w:rsidRPr="00EC1AEE" w:rsidRDefault="00D03FA9" w:rsidP="009F6BFB">
      <w:pPr>
        <w:numPr>
          <w:ilvl w:val="0"/>
          <w:numId w:val="18"/>
        </w:numPr>
        <w:suppressAutoHyphens w:val="0"/>
        <w:jc w:val="both"/>
        <w:rPr>
          <w:sz w:val="22"/>
          <w:szCs w:val="22"/>
        </w:rPr>
      </w:pPr>
      <w:r w:rsidRPr="00EC1AEE">
        <w:rPr>
          <w:sz w:val="22"/>
          <w:szCs w:val="22"/>
        </w:rPr>
        <w:t>Aktuālās VSIA “Latvijas Valsts ceļi” izstrādātās “Autoceļu būvdarbu specifikācijas”</w:t>
      </w:r>
      <w:r w:rsidRPr="00EC1AEE">
        <w:rPr>
          <w:rStyle w:val="Vresatsauce"/>
          <w:rFonts w:eastAsiaTheme="majorEastAsia"/>
          <w:sz w:val="22"/>
          <w:szCs w:val="22"/>
        </w:rPr>
        <w:footnoteReference w:id="1"/>
      </w:r>
      <w:r w:rsidRPr="00EC1AEE">
        <w:rPr>
          <w:sz w:val="22"/>
          <w:szCs w:val="22"/>
        </w:rPr>
        <w:t xml:space="preserve"> (turpmāk tekstā – LVC ABS);</w:t>
      </w:r>
    </w:p>
    <w:p w14:paraId="188C9533" w14:textId="77777777" w:rsidR="009F6BFB" w:rsidRPr="00EC1AEE" w:rsidRDefault="00D03FA9" w:rsidP="009F6BFB">
      <w:pPr>
        <w:numPr>
          <w:ilvl w:val="0"/>
          <w:numId w:val="18"/>
        </w:numPr>
        <w:suppressAutoHyphens w:val="0"/>
        <w:jc w:val="both"/>
        <w:rPr>
          <w:sz w:val="22"/>
          <w:szCs w:val="22"/>
        </w:rPr>
      </w:pPr>
      <w:r w:rsidRPr="00EC1AEE">
        <w:rPr>
          <w:sz w:val="22"/>
          <w:szCs w:val="22"/>
        </w:rPr>
        <w:t xml:space="preserve"> </w:t>
      </w:r>
      <w:r w:rsidR="00E12D9E" w:rsidRPr="00EC1AEE">
        <w:rPr>
          <w:sz w:val="22"/>
          <w:szCs w:val="22"/>
        </w:rPr>
        <w:t>Būvprojekta dokumentācija.</w:t>
      </w:r>
    </w:p>
    <w:p w14:paraId="64447ECF" w14:textId="77777777" w:rsidR="003C0349" w:rsidRPr="00EC1AEE" w:rsidRDefault="003C0349" w:rsidP="00CA7F3E">
      <w:pPr>
        <w:jc w:val="both"/>
        <w:rPr>
          <w:sz w:val="22"/>
          <w:szCs w:val="22"/>
        </w:rPr>
      </w:pPr>
    </w:p>
    <w:p w14:paraId="32C1B303" w14:textId="77777777" w:rsidR="003C0349" w:rsidRPr="00EC1AEE" w:rsidRDefault="00D03FA9" w:rsidP="00CA7F3E">
      <w:pPr>
        <w:ind w:firstLine="851"/>
        <w:jc w:val="both"/>
        <w:rPr>
          <w:sz w:val="22"/>
          <w:szCs w:val="22"/>
        </w:rPr>
      </w:pPr>
      <w:r w:rsidRPr="00EC1AEE">
        <w:rPr>
          <w:sz w:val="22"/>
          <w:szCs w:val="22"/>
        </w:rPr>
        <w:t xml:space="preserve">Būvuzņēmējam jāņem vērā, ka Specifikācijās aprakstīti tikai tie darbi, kuru izpildei </w:t>
      </w:r>
      <w:r w:rsidR="00DF16C6" w:rsidRPr="00EC1AEE">
        <w:rPr>
          <w:sz w:val="22"/>
          <w:szCs w:val="22"/>
        </w:rPr>
        <w:t xml:space="preserve">Rīgas </w:t>
      </w:r>
      <w:proofErr w:type="spellStart"/>
      <w:r w:rsidR="00DF16C6" w:rsidRPr="00EC1AEE">
        <w:rPr>
          <w:sz w:val="22"/>
          <w:szCs w:val="22"/>
        </w:rPr>
        <w:t>valstspilsētas</w:t>
      </w:r>
      <w:proofErr w:type="spellEnd"/>
      <w:r w:rsidR="00DF16C6" w:rsidRPr="00EC1AEE">
        <w:rPr>
          <w:sz w:val="22"/>
          <w:szCs w:val="22"/>
        </w:rPr>
        <w:t xml:space="preserve"> pašvaldības </w:t>
      </w:r>
      <w:proofErr w:type="spellStart"/>
      <w:r w:rsidR="00DF16C6" w:rsidRPr="00EC1AEE">
        <w:rPr>
          <w:sz w:val="22"/>
          <w:szCs w:val="22"/>
        </w:rPr>
        <w:t>Ārtelpas</w:t>
      </w:r>
      <w:proofErr w:type="spellEnd"/>
      <w:r w:rsidR="00DF16C6" w:rsidRPr="00EC1AEE">
        <w:rPr>
          <w:sz w:val="22"/>
          <w:szCs w:val="22"/>
        </w:rPr>
        <w:t xml:space="preserve"> un mobilitātes departaments i</w:t>
      </w:r>
      <w:r w:rsidRPr="00EC1AEE">
        <w:rPr>
          <w:sz w:val="22"/>
          <w:szCs w:val="22"/>
        </w:rPr>
        <w:t xml:space="preserve">zvirza īpašas vai augstākas prasības nekā pieņemts, piemēram, </w:t>
      </w:r>
      <w:r w:rsidR="00675E0E" w:rsidRPr="00EC1AEE">
        <w:rPr>
          <w:sz w:val="22"/>
          <w:szCs w:val="22"/>
        </w:rPr>
        <w:t>LVC ABS</w:t>
      </w:r>
      <w:r w:rsidRPr="00EC1AEE">
        <w:rPr>
          <w:sz w:val="22"/>
          <w:szCs w:val="22"/>
        </w:rPr>
        <w:t xml:space="preserve">. Tie darbi, kas nav aprakstīti šajās Specifikācijās, jāpilda saskaņā ar Darbu daudzumu saraksta, </w:t>
      </w:r>
      <w:r w:rsidR="00675E0E" w:rsidRPr="00EC1AEE">
        <w:rPr>
          <w:sz w:val="22"/>
          <w:szCs w:val="22"/>
        </w:rPr>
        <w:t>LVC ABS</w:t>
      </w:r>
      <w:r w:rsidRPr="00EC1AEE">
        <w:rPr>
          <w:sz w:val="22"/>
          <w:szCs w:val="22"/>
        </w:rPr>
        <w:t xml:space="preserve"> un tehniskajā projektā</w:t>
      </w:r>
      <w:r w:rsidR="00DF16C6" w:rsidRPr="00EC1AEE">
        <w:rPr>
          <w:sz w:val="22"/>
          <w:szCs w:val="22"/>
        </w:rPr>
        <w:t xml:space="preserve"> (ja attiecināms)</w:t>
      </w:r>
      <w:r w:rsidRPr="00EC1AEE">
        <w:rPr>
          <w:sz w:val="22"/>
          <w:szCs w:val="22"/>
        </w:rPr>
        <w:t xml:space="preserve"> izvirzītajām prasībām.</w:t>
      </w:r>
    </w:p>
    <w:p w14:paraId="4BFD5A26" w14:textId="77777777" w:rsidR="003C0349" w:rsidRPr="00EC1AEE" w:rsidRDefault="00D03FA9" w:rsidP="00CA7F3E">
      <w:pPr>
        <w:ind w:firstLine="851"/>
        <w:jc w:val="both"/>
        <w:rPr>
          <w:sz w:val="22"/>
          <w:szCs w:val="22"/>
        </w:rPr>
      </w:pPr>
      <w:r w:rsidRPr="00EC1AEE">
        <w:rPr>
          <w:sz w:val="22"/>
          <w:szCs w:val="22"/>
        </w:rPr>
        <w:t>Par darbu izpildi atbild Būvuzņēmējs, kuram jāievēro Specifikācijas un Latvijas Republikā spēkā esošie tehniskie noteikumi un valsts standarti. Būvuzņēmējam ir pienākums veikt Specifikācijās un tehniskajos noteikumos paredzēto kvalitātes kontroli, nodrošinot pārbaužu rezultātu pieejamību Pasūtītājam. Pasūtītājam ir tiesības izpildīt Specifikācijās un tehniskajos noteikumos paredzētos kontroles uzmērījumus un pārbaudes. Pasūtītājam ir jāpieņem izpildītie darbi, ja tie atbilst Specifikāciju un tehnisko noteikumu prasībām. Būvuzņēmējam ir jāveic papildu pasākumi, lai izpildītie darbi atbilstu prasībām, ja pārbaudēs konstatēta darbu neatbilstība prasībām.</w:t>
      </w:r>
    </w:p>
    <w:p w14:paraId="51783866" w14:textId="77777777" w:rsidR="00794E4E" w:rsidRPr="00EC1AEE" w:rsidRDefault="00794E4E" w:rsidP="00CA7F3E">
      <w:pPr>
        <w:ind w:firstLine="851"/>
        <w:jc w:val="both"/>
        <w:rPr>
          <w:sz w:val="22"/>
          <w:szCs w:val="22"/>
        </w:rPr>
      </w:pPr>
    </w:p>
    <w:p w14:paraId="0C187DAB"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t>Vispārējie jautājumi par demontāžas darbiem</w:t>
      </w:r>
    </w:p>
    <w:p w14:paraId="2299D015" w14:textId="77777777" w:rsidR="003C0349" w:rsidRPr="00EC1AEE" w:rsidRDefault="00D03FA9" w:rsidP="00CA7F3E">
      <w:pPr>
        <w:ind w:firstLine="851"/>
        <w:jc w:val="both"/>
        <w:rPr>
          <w:sz w:val="22"/>
          <w:szCs w:val="22"/>
        </w:rPr>
      </w:pPr>
      <w:r w:rsidRPr="00EC1AEE">
        <w:rPr>
          <w:sz w:val="22"/>
          <w:szCs w:val="22"/>
        </w:rPr>
        <w:t xml:space="preserve">Pirms demontāžas darbu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transports, žogi, ēku fasādes u.c.) pirms demontāžas darbu uzsākšanas. Pēc demontāžas (nojaukšanas darbu) izpildes nekavējoties ir jānodrošina piekļūšana īpašumiem un transporta un gājēju kustība. Visu nojaukto un izrakto materiālu jānogādā </w:t>
      </w:r>
      <w:proofErr w:type="spellStart"/>
      <w:r w:rsidRPr="00EC1AEE">
        <w:rPr>
          <w:sz w:val="22"/>
          <w:szCs w:val="22"/>
        </w:rPr>
        <w:t>atbērtnē</w:t>
      </w:r>
      <w:proofErr w:type="spellEnd"/>
      <w:r w:rsidRPr="00EC1AEE">
        <w:rPr>
          <w:sz w:val="22"/>
          <w:szCs w:val="22"/>
        </w:rPr>
        <w:t xml:space="preserve"> ārpus objekta darba zonas. Aizliegts veidot nojaukto materiālu krautnes objekta robežās</w:t>
      </w:r>
      <w:r w:rsidR="00044403" w:rsidRPr="00EC1AEE">
        <w:rPr>
          <w:sz w:val="22"/>
          <w:szCs w:val="22"/>
        </w:rPr>
        <w:t>, vai ārpus tā</w:t>
      </w:r>
      <w:r w:rsidRPr="00EC1AEE">
        <w:rPr>
          <w:sz w:val="22"/>
          <w:szCs w:val="22"/>
        </w:rPr>
        <w:t>, ja tie nav paredzēti izmantot atkārtoti.</w:t>
      </w:r>
    </w:p>
    <w:p w14:paraId="01D069A2" w14:textId="77777777" w:rsidR="003C0349" w:rsidRPr="00EC1AEE" w:rsidRDefault="00D03FA9" w:rsidP="00CA7F3E">
      <w:pPr>
        <w:ind w:firstLine="720"/>
        <w:jc w:val="both"/>
        <w:rPr>
          <w:b/>
          <w:sz w:val="22"/>
          <w:szCs w:val="22"/>
        </w:rPr>
      </w:pPr>
      <w:r w:rsidRPr="00EC1AEE">
        <w:rPr>
          <w:b/>
          <w:sz w:val="22"/>
          <w:szCs w:val="22"/>
        </w:rPr>
        <w:t xml:space="preserve">Ja plānota saimnieciskā darbība vietējā tīkla punkta aizsargjoslā, Būvuzņēmējam plānotās darbības iepriekš jāsaskaņo ar Rīgas </w:t>
      </w:r>
      <w:proofErr w:type="spellStart"/>
      <w:r w:rsidR="00DF16C6" w:rsidRPr="00EC1AEE">
        <w:rPr>
          <w:b/>
          <w:sz w:val="22"/>
          <w:szCs w:val="22"/>
        </w:rPr>
        <w:t>valstspilsētas</w:t>
      </w:r>
      <w:proofErr w:type="spellEnd"/>
      <w:r w:rsidR="00DF16C6" w:rsidRPr="00EC1AEE">
        <w:rPr>
          <w:b/>
          <w:sz w:val="22"/>
          <w:szCs w:val="22"/>
        </w:rPr>
        <w:t xml:space="preserve"> pašvaldības Pilsēta a</w:t>
      </w:r>
      <w:r w:rsidRPr="00EC1AEE">
        <w:rPr>
          <w:b/>
          <w:sz w:val="22"/>
          <w:szCs w:val="22"/>
        </w:rPr>
        <w:t xml:space="preserve">ttīstības departamentu. Ja vietējā tīkla punkts tiek iznīcināts, jauna ģeodēziskā punkta ierīkošanas un vietējā tīkla segmenta pilnveidošanas izmaksas sedz Būvuzņēmējs. </w:t>
      </w:r>
    </w:p>
    <w:p w14:paraId="33712194"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lastRenderedPageBreak/>
        <w:t>Apakšzemes komunikācijas</w:t>
      </w:r>
    </w:p>
    <w:p w14:paraId="1621E750"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t xml:space="preserve">Lietus ūdens </w:t>
      </w:r>
      <w:r w:rsidR="00BB6E97" w:rsidRPr="00EC1AEE">
        <w:rPr>
          <w:b/>
          <w:bCs/>
          <w:kern w:val="32"/>
          <w:sz w:val="22"/>
          <w:szCs w:val="22"/>
          <w:u w:val="single"/>
        </w:rPr>
        <w:t xml:space="preserve">akas un lietus ūdens </w:t>
      </w:r>
      <w:proofErr w:type="spellStart"/>
      <w:r w:rsidRPr="00EC1AEE">
        <w:rPr>
          <w:b/>
          <w:bCs/>
          <w:kern w:val="32"/>
          <w:sz w:val="22"/>
          <w:szCs w:val="22"/>
          <w:u w:val="single"/>
        </w:rPr>
        <w:t>uztvērējaku</w:t>
      </w:r>
      <w:proofErr w:type="spellEnd"/>
      <w:r w:rsidRPr="00EC1AEE">
        <w:rPr>
          <w:b/>
          <w:bCs/>
          <w:kern w:val="32"/>
          <w:sz w:val="22"/>
          <w:szCs w:val="22"/>
          <w:u w:val="single"/>
        </w:rPr>
        <w:t xml:space="preserve"> izbūve</w:t>
      </w:r>
    </w:p>
    <w:p w14:paraId="2DB3A98D" w14:textId="77777777" w:rsidR="003C0349" w:rsidRPr="00EC1AEE" w:rsidRDefault="00D03FA9" w:rsidP="00CA7F3E">
      <w:pPr>
        <w:tabs>
          <w:tab w:val="num" w:pos="884"/>
        </w:tabs>
        <w:ind w:left="709"/>
        <w:jc w:val="both"/>
        <w:rPr>
          <w:bCs/>
          <w:sz w:val="22"/>
          <w:szCs w:val="22"/>
        </w:rPr>
      </w:pPr>
      <w:r w:rsidRPr="00EC1AEE">
        <w:rPr>
          <w:bCs/>
          <w:sz w:val="22"/>
          <w:szCs w:val="22"/>
        </w:rPr>
        <w:t xml:space="preserve">Pirms lietus ūdens </w:t>
      </w:r>
      <w:proofErr w:type="spellStart"/>
      <w:r w:rsidRPr="00EC1AEE">
        <w:rPr>
          <w:bCs/>
          <w:sz w:val="22"/>
          <w:szCs w:val="22"/>
        </w:rPr>
        <w:t>uztvērējakas</w:t>
      </w:r>
      <w:proofErr w:type="spellEnd"/>
      <w:r w:rsidRPr="00EC1AEE">
        <w:rPr>
          <w:bCs/>
          <w:sz w:val="22"/>
          <w:szCs w:val="22"/>
        </w:rPr>
        <w:t xml:space="preserve"> izbūves tiek veikti visi iespējamie pasākumi, lai nodrošinātu lietus ūdens novadīšanu no brauktuves un ietves. Lietus ūdens </w:t>
      </w:r>
      <w:proofErr w:type="spellStart"/>
      <w:r w:rsidRPr="00EC1AEE">
        <w:rPr>
          <w:bCs/>
          <w:sz w:val="22"/>
          <w:szCs w:val="22"/>
        </w:rPr>
        <w:t>uztvērējakas</w:t>
      </w:r>
      <w:proofErr w:type="spellEnd"/>
      <w:r w:rsidRPr="00EC1AEE">
        <w:rPr>
          <w:bCs/>
          <w:sz w:val="22"/>
          <w:szCs w:val="22"/>
        </w:rPr>
        <w:t xml:space="preserve"> izbūvē sekojošos gadījumos: 1. vecās </w:t>
      </w:r>
      <w:proofErr w:type="spellStart"/>
      <w:r w:rsidRPr="00EC1AEE">
        <w:rPr>
          <w:bCs/>
          <w:sz w:val="22"/>
          <w:szCs w:val="22"/>
        </w:rPr>
        <w:t>uztvērējakas</w:t>
      </w:r>
      <w:proofErr w:type="spellEnd"/>
      <w:r w:rsidRPr="00EC1AEE">
        <w:rPr>
          <w:bCs/>
          <w:sz w:val="22"/>
          <w:szCs w:val="22"/>
        </w:rPr>
        <w:t xml:space="preserve"> vietā, ja to nav iespējams atjaunot; 2. vietā, kur ar segas profilēšanu nav iespējams panākt lietus ūdens novadīšanu no segas un kur ir iespēja pieslēgties esošam lietus ūdens kanalizācijas kolektoram.</w:t>
      </w:r>
    </w:p>
    <w:p w14:paraId="607C569E" w14:textId="77777777" w:rsidR="003C0349" w:rsidRPr="00EC1AEE" w:rsidRDefault="00D03FA9" w:rsidP="00CA7F3E">
      <w:pPr>
        <w:tabs>
          <w:tab w:val="num" w:pos="884"/>
        </w:tabs>
        <w:ind w:left="709" w:hanging="709"/>
        <w:jc w:val="both"/>
        <w:rPr>
          <w:bCs/>
          <w:sz w:val="22"/>
          <w:szCs w:val="22"/>
        </w:rPr>
      </w:pPr>
      <w:r w:rsidRPr="00EC1AEE">
        <w:rPr>
          <w:bCs/>
          <w:sz w:val="22"/>
          <w:szCs w:val="22"/>
        </w:rPr>
        <w:t>3.1.1.</w:t>
      </w:r>
      <w:r w:rsidRPr="00EC1AEE">
        <w:rPr>
          <w:bCs/>
          <w:sz w:val="22"/>
          <w:szCs w:val="22"/>
        </w:rPr>
        <w:tab/>
        <w:t>Definīcijas.</w:t>
      </w:r>
    </w:p>
    <w:p w14:paraId="1D13E7C8"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uztvērējaka</w:t>
      </w:r>
      <w:proofErr w:type="spellEnd"/>
      <w:r w:rsidRPr="00EC1AEE">
        <w:rPr>
          <w:bCs/>
          <w:sz w:val="22"/>
          <w:szCs w:val="22"/>
        </w:rPr>
        <w:t xml:space="preserve"> </w:t>
      </w:r>
      <w:r w:rsidR="00DF16C6" w:rsidRPr="00EC1AEE">
        <w:rPr>
          <w:bCs/>
          <w:sz w:val="22"/>
          <w:szCs w:val="22"/>
        </w:rPr>
        <w:t>–</w:t>
      </w:r>
      <w:r w:rsidRPr="00EC1AEE">
        <w:rPr>
          <w:bCs/>
          <w:sz w:val="22"/>
          <w:szCs w:val="22"/>
        </w:rPr>
        <w:t xml:space="preserve"> aka, kas paredzēta virszemes ūdens savākšanai, svešķermeņu atdalīšanai un ūdens novadīšanai uz lietus ūdens kolektoru.</w:t>
      </w:r>
    </w:p>
    <w:p w14:paraId="1FAFAB37" w14:textId="77777777" w:rsidR="003C0349" w:rsidRPr="00EC1AEE" w:rsidRDefault="00D03FA9" w:rsidP="00CA7F3E">
      <w:pPr>
        <w:tabs>
          <w:tab w:val="num" w:pos="884"/>
        </w:tabs>
        <w:ind w:left="709" w:hanging="709"/>
        <w:jc w:val="both"/>
        <w:rPr>
          <w:bCs/>
          <w:sz w:val="22"/>
          <w:szCs w:val="22"/>
        </w:rPr>
      </w:pPr>
      <w:r w:rsidRPr="00EC1AEE">
        <w:rPr>
          <w:bCs/>
          <w:sz w:val="22"/>
          <w:szCs w:val="22"/>
        </w:rPr>
        <w:t>3.1.2.</w:t>
      </w:r>
      <w:r w:rsidRPr="00EC1AEE">
        <w:rPr>
          <w:bCs/>
          <w:sz w:val="22"/>
          <w:szCs w:val="22"/>
        </w:rPr>
        <w:tab/>
        <w:t>Darba apraksts.</w:t>
      </w:r>
    </w:p>
    <w:p w14:paraId="3148225E" w14:textId="77777777" w:rsidR="00BB6E97"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uztvērējaku</w:t>
      </w:r>
      <w:proofErr w:type="spellEnd"/>
      <w:r w:rsidRPr="00EC1AEE">
        <w:rPr>
          <w:bCs/>
          <w:sz w:val="22"/>
          <w:szCs w:val="22"/>
        </w:rPr>
        <w:t xml:space="preserve"> izbūve ietver būvbedres rakšanu, pamatu sagatavošanu, akas montāžu, aizbēršanu, blietēšanu un lūkas regulēšanu. Kantainās lietus </w:t>
      </w:r>
      <w:proofErr w:type="spellStart"/>
      <w:r w:rsidRPr="00EC1AEE">
        <w:rPr>
          <w:bCs/>
          <w:sz w:val="22"/>
          <w:szCs w:val="22"/>
        </w:rPr>
        <w:t>uztvērējakas</w:t>
      </w:r>
      <w:proofErr w:type="spellEnd"/>
      <w:r w:rsidRPr="00EC1AEE">
        <w:rPr>
          <w:bCs/>
          <w:sz w:val="22"/>
          <w:szCs w:val="22"/>
        </w:rPr>
        <w:t xml:space="preserve"> lūkas restēm jābūt novietotām paralēli ielas apmalei.</w:t>
      </w:r>
    </w:p>
    <w:p w14:paraId="375B2B45" w14:textId="77777777" w:rsidR="003C0349" w:rsidRPr="00EC1AEE" w:rsidRDefault="00D03FA9" w:rsidP="00CA7F3E">
      <w:pPr>
        <w:tabs>
          <w:tab w:val="num" w:pos="884"/>
        </w:tabs>
        <w:ind w:left="709" w:hanging="709"/>
        <w:jc w:val="both"/>
        <w:rPr>
          <w:bCs/>
          <w:sz w:val="22"/>
          <w:szCs w:val="22"/>
        </w:rPr>
      </w:pPr>
      <w:r w:rsidRPr="00EC1AEE">
        <w:rPr>
          <w:bCs/>
          <w:sz w:val="22"/>
          <w:szCs w:val="22"/>
        </w:rPr>
        <w:t xml:space="preserve"> 3.1.3.</w:t>
      </w:r>
      <w:r w:rsidRPr="00EC1AEE">
        <w:rPr>
          <w:bCs/>
          <w:sz w:val="22"/>
          <w:szCs w:val="22"/>
        </w:rPr>
        <w:tab/>
        <w:t>Materiāli.</w:t>
      </w:r>
    </w:p>
    <w:p w14:paraId="3F97B59B"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uztvērējakas</w:t>
      </w:r>
      <w:proofErr w:type="spellEnd"/>
      <w:r w:rsidRPr="00EC1AEE">
        <w:rPr>
          <w:bCs/>
          <w:sz w:val="22"/>
          <w:szCs w:val="22"/>
        </w:rPr>
        <w:t xml:space="preserve"> PP DN/ID600mm vai ekvivalentas ar </w:t>
      </w:r>
      <w:proofErr w:type="spellStart"/>
      <w:r w:rsidRPr="00EC1AEE">
        <w:rPr>
          <w:bCs/>
          <w:sz w:val="22"/>
          <w:szCs w:val="22"/>
        </w:rPr>
        <w:t>nosēddaļu</w:t>
      </w:r>
      <w:proofErr w:type="spellEnd"/>
      <w:r w:rsidRPr="00EC1AEE">
        <w:rPr>
          <w:bCs/>
          <w:sz w:val="22"/>
          <w:szCs w:val="22"/>
        </w:rPr>
        <w:t xml:space="preserve"> 0,5m (≥565 l) vai 0,7m (≥791 l), </w:t>
      </w:r>
      <w:proofErr w:type="spellStart"/>
      <w:r w:rsidRPr="00EC1AEE">
        <w:rPr>
          <w:bCs/>
          <w:sz w:val="22"/>
          <w:szCs w:val="22"/>
        </w:rPr>
        <w:t>ribotu</w:t>
      </w:r>
      <w:proofErr w:type="spellEnd"/>
      <w:r w:rsidRPr="00EC1AEE">
        <w:rPr>
          <w:bCs/>
          <w:sz w:val="22"/>
          <w:szCs w:val="22"/>
        </w:rPr>
        <w:t xml:space="preserve"> šahtu SN8 klases, aprīkotas ar kustīgu adapteri priekš kantainām restēm 500x300mm, 500x500mm un betona </w:t>
      </w:r>
      <w:r w:rsidR="00472818" w:rsidRPr="00EC1AEE">
        <w:rPr>
          <w:bCs/>
          <w:sz w:val="22"/>
          <w:szCs w:val="22"/>
        </w:rPr>
        <w:t>regulēšanas</w:t>
      </w:r>
      <w:r w:rsidRPr="00EC1AEE">
        <w:rPr>
          <w:bCs/>
          <w:sz w:val="22"/>
          <w:szCs w:val="22"/>
        </w:rPr>
        <w:t xml:space="preserve"> gredzeniem</w:t>
      </w:r>
      <w:r w:rsidR="00E84E1E" w:rsidRPr="00EC1AEE">
        <w:rPr>
          <w:bCs/>
          <w:sz w:val="22"/>
          <w:szCs w:val="22"/>
        </w:rPr>
        <w:t>,</w:t>
      </w:r>
      <w:r w:rsidRPr="00EC1AEE">
        <w:rPr>
          <w:bCs/>
          <w:sz w:val="22"/>
          <w:szCs w:val="22"/>
        </w:rPr>
        <w:t xml:space="preserve"> atbilstoši DIN 4052-3 10a formai vai ekvivalentai, un </w:t>
      </w:r>
      <w:proofErr w:type="spellStart"/>
      <w:r w:rsidRPr="00EC1AEE">
        <w:rPr>
          <w:bCs/>
          <w:sz w:val="22"/>
          <w:szCs w:val="22"/>
        </w:rPr>
        <w:t>šēžu</w:t>
      </w:r>
      <w:proofErr w:type="spellEnd"/>
      <w:r w:rsidRPr="00EC1AEE">
        <w:rPr>
          <w:bCs/>
          <w:sz w:val="22"/>
          <w:szCs w:val="22"/>
        </w:rPr>
        <w:t xml:space="preserve"> vietās izņemamiem gružu spaiņiem atbilstošam DIN4052-B1 vai ekvivalentam. Restes D400 slodzes klases ar </w:t>
      </w:r>
      <w:proofErr w:type="spellStart"/>
      <w:r w:rsidRPr="00EC1AEE">
        <w:rPr>
          <w:bCs/>
          <w:sz w:val="22"/>
          <w:szCs w:val="22"/>
        </w:rPr>
        <w:t>atspermehānismu</w:t>
      </w:r>
      <w:proofErr w:type="spellEnd"/>
      <w:r w:rsidRPr="00EC1AEE">
        <w:rPr>
          <w:bCs/>
          <w:sz w:val="22"/>
          <w:szCs w:val="22"/>
        </w:rPr>
        <w:t xml:space="preserve"> un trīs punktu atbalstu pret šūpošanos, sēžas vietu gružu spainim DIN4052-B1 vai ekvivalentam, sertificētas atbilstoši EN124 un RAL GZ-692 vai ekvivalentiem normatīviem - 500x300mm ar atvērumu ≥586cm2 (caurplūde pie 30mm applūšanas ≥27l/s), svars ≥43kg izvietojamas gar ceļa apmalēm; 500x500mm ar atvērumu ≥949cm2 (caurplūde pie 30mm applūšanas ≥43l/s), svars ≥74kg  izvietojamas </w:t>
      </w:r>
      <w:r w:rsidR="00E21809" w:rsidRPr="00EC1AEE">
        <w:rPr>
          <w:bCs/>
          <w:sz w:val="22"/>
          <w:szCs w:val="22"/>
        </w:rPr>
        <w:t>T-</w:t>
      </w:r>
      <w:r w:rsidRPr="00EC1AEE">
        <w:rPr>
          <w:bCs/>
          <w:sz w:val="22"/>
          <w:szCs w:val="22"/>
        </w:rPr>
        <w:t>veida savākšanas vietās. Lūkām jābūt ar līdzenu restu virsmu. Restu stiprinājumam jābūt ar pret zagšanas aizslēgšanas sistēmu bez skrūvēm. Smilts, betons un ātri cietējošs betons.</w:t>
      </w:r>
    </w:p>
    <w:p w14:paraId="3A1ED659" w14:textId="77777777" w:rsidR="003C0349" w:rsidRPr="00EC1AEE" w:rsidRDefault="00D03FA9" w:rsidP="00CA7F3E">
      <w:pPr>
        <w:tabs>
          <w:tab w:val="num" w:pos="884"/>
        </w:tabs>
        <w:ind w:left="709" w:hanging="709"/>
        <w:jc w:val="both"/>
        <w:rPr>
          <w:bCs/>
          <w:sz w:val="22"/>
          <w:szCs w:val="22"/>
        </w:rPr>
      </w:pPr>
      <w:r w:rsidRPr="00EC1AEE">
        <w:rPr>
          <w:bCs/>
          <w:sz w:val="22"/>
          <w:szCs w:val="22"/>
        </w:rPr>
        <w:t>3.1.4.</w:t>
      </w:r>
      <w:r w:rsidRPr="00EC1AEE">
        <w:rPr>
          <w:bCs/>
          <w:sz w:val="22"/>
          <w:szCs w:val="22"/>
        </w:rPr>
        <w:tab/>
        <w:t>Iekārtas.</w:t>
      </w:r>
    </w:p>
    <w:p w14:paraId="4C11E268"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Rakšanas būvtehnika, celšanas mehānismi, </w:t>
      </w:r>
      <w:proofErr w:type="spellStart"/>
      <w:r w:rsidRPr="00EC1AEE">
        <w:rPr>
          <w:bCs/>
          <w:sz w:val="22"/>
          <w:szCs w:val="22"/>
        </w:rPr>
        <w:t>vibrobliete</w:t>
      </w:r>
      <w:proofErr w:type="spellEnd"/>
      <w:r w:rsidRPr="00EC1AEE">
        <w:rPr>
          <w:bCs/>
          <w:sz w:val="22"/>
          <w:szCs w:val="22"/>
        </w:rPr>
        <w:t>.</w:t>
      </w:r>
    </w:p>
    <w:p w14:paraId="652793F5" w14:textId="77777777" w:rsidR="003C0349" w:rsidRPr="00EC1AEE" w:rsidRDefault="00D03FA9" w:rsidP="00CA7F3E">
      <w:pPr>
        <w:tabs>
          <w:tab w:val="num" w:pos="884"/>
        </w:tabs>
        <w:ind w:left="709" w:hanging="709"/>
        <w:jc w:val="both"/>
        <w:rPr>
          <w:bCs/>
          <w:sz w:val="22"/>
          <w:szCs w:val="22"/>
        </w:rPr>
      </w:pPr>
      <w:r w:rsidRPr="00EC1AEE">
        <w:rPr>
          <w:bCs/>
          <w:sz w:val="22"/>
          <w:szCs w:val="22"/>
        </w:rPr>
        <w:t>3.1.5.</w:t>
      </w:r>
      <w:r w:rsidRPr="00EC1AEE">
        <w:rPr>
          <w:bCs/>
          <w:sz w:val="22"/>
          <w:szCs w:val="22"/>
        </w:rPr>
        <w:tab/>
        <w:t>Darba izpilde.</w:t>
      </w:r>
    </w:p>
    <w:p w14:paraId="3A641896"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Pirms </w:t>
      </w:r>
      <w:proofErr w:type="spellStart"/>
      <w:r w:rsidRPr="00EC1AEE">
        <w:rPr>
          <w:bCs/>
          <w:sz w:val="22"/>
          <w:szCs w:val="22"/>
        </w:rPr>
        <w:t>uztvērējakas</w:t>
      </w:r>
      <w:proofErr w:type="spellEnd"/>
      <w:r w:rsidRPr="00EC1AEE">
        <w:rPr>
          <w:bCs/>
          <w:sz w:val="22"/>
          <w:szCs w:val="22"/>
        </w:rPr>
        <w:t xml:space="preserve"> izbūves jāiepazīstas ar vietas topogrāfisko plānu un apakšzemes komunikāciju novietojumu. Lietus ūdens </w:t>
      </w:r>
      <w:proofErr w:type="spellStart"/>
      <w:r w:rsidRPr="00EC1AEE">
        <w:rPr>
          <w:bCs/>
          <w:sz w:val="22"/>
          <w:szCs w:val="22"/>
        </w:rPr>
        <w:t>uztvērējakas</w:t>
      </w:r>
      <w:proofErr w:type="spellEnd"/>
      <w:r w:rsidRPr="00EC1AEE">
        <w:rPr>
          <w:bCs/>
          <w:sz w:val="22"/>
          <w:szCs w:val="22"/>
        </w:rPr>
        <w:t xml:space="preserve"> izbūve obligāti jāsaskaņo ar būvinženieri. Lūkas restēm jābūt taisnstūra formā un jāatbilst 3.3.punkta prasībām. Lietus ūdens </w:t>
      </w:r>
      <w:proofErr w:type="spellStart"/>
      <w:r w:rsidRPr="00EC1AEE">
        <w:rPr>
          <w:bCs/>
          <w:sz w:val="22"/>
          <w:szCs w:val="22"/>
        </w:rPr>
        <w:t>uztvērējaku</w:t>
      </w:r>
      <w:proofErr w:type="spellEnd"/>
      <w:r w:rsidRPr="00EC1AEE">
        <w:rPr>
          <w:bCs/>
          <w:sz w:val="22"/>
          <w:szCs w:val="22"/>
        </w:rPr>
        <w:t xml:space="preserve"> ar kolektoru savieno ar esošo pievadu vai izbūvē jaunu atbilstoši 3.2.punkta prasībām.</w:t>
      </w:r>
    </w:p>
    <w:p w14:paraId="2D1012A0" w14:textId="77777777" w:rsidR="003C0349" w:rsidRPr="00EC1AEE" w:rsidRDefault="00D03FA9" w:rsidP="00CA7F3E">
      <w:pPr>
        <w:tabs>
          <w:tab w:val="num" w:pos="884"/>
        </w:tabs>
        <w:ind w:left="709" w:hanging="709"/>
        <w:jc w:val="both"/>
        <w:rPr>
          <w:bCs/>
          <w:sz w:val="22"/>
          <w:szCs w:val="22"/>
        </w:rPr>
      </w:pPr>
      <w:r w:rsidRPr="00EC1AEE">
        <w:rPr>
          <w:bCs/>
          <w:sz w:val="22"/>
          <w:szCs w:val="22"/>
        </w:rPr>
        <w:t>3.1.6.</w:t>
      </w:r>
      <w:r w:rsidRPr="00EC1AEE">
        <w:rPr>
          <w:bCs/>
          <w:sz w:val="22"/>
          <w:szCs w:val="22"/>
        </w:rPr>
        <w:tab/>
        <w:t>Kvalitātes novērtējums.</w:t>
      </w:r>
    </w:p>
    <w:p w14:paraId="5CA75FB0" w14:textId="77777777" w:rsidR="003C0349" w:rsidRPr="00EC1AEE" w:rsidRDefault="00D03FA9" w:rsidP="00CA7F3E">
      <w:pPr>
        <w:tabs>
          <w:tab w:val="num" w:pos="884"/>
        </w:tabs>
        <w:ind w:left="709" w:hanging="709"/>
        <w:jc w:val="both"/>
        <w:rPr>
          <w:bCs/>
          <w:sz w:val="22"/>
          <w:szCs w:val="22"/>
        </w:rPr>
      </w:pPr>
      <w:r w:rsidRPr="00EC1AEE">
        <w:rPr>
          <w:bCs/>
          <w:sz w:val="22"/>
          <w:szCs w:val="22"/>
        </w:rPr>
        <w:tab/>
        <w:t>Lūkas virsmai jābūt vienā līmenī ar segumu ± 0,5cm. Transporta līdzekļu kustība pāri lūkai nedrīkst radīt metālisku troksni.</w:t>
      </w:r>
    </w:p>
    <w:p w14:paraId="1C0EBB6E" w14:textId="77777777" w:rsidR="003C0349" w:rsidRPr="00EC1AEE" w:rsidRDefault="00D03FA9" w:rsidP="00CA7F3E">
      <w:pPr>
        <w:tabs>
          <w:tab w:val="num" w:pos="884"/>
        </w:tabs>
        <w:ind w:left="709" w:hanging="709"/>
        <w:jc w:val="both"/>
        <w:rPr>
          <w:bCs/>
          <w:sz w:val="22"/>
          <w:szCs w:val="22"/>
        </w:rPr>
      </w:pPr>
      <w:r w:rsidRPr="00EC1AEE">
        <w:rPr>
          <w:bCs/>
          <w:sz w:val="22"/>
          <w:szCs w:val="22"/>
        </w:rPr>
        <w:t>3.1.7.</w:t>
      </w:r>
      <w:r w:rsidRPr="00EC1AEE">
        <w:rPr>
          <w:bCs/>
          <w:sz w:val="22"/>
          <w:szCs w:val="22"/>
        </w:rPr>
        <w:tab/>
        <w:t>Darba daudzuma uzmērīšana.</w:t>
      </w:r>
    </w:p>
    <w:p w14:paraId="7C39324A" w14:textId="77777777" w:rsidR="003C0349" w:rsidRPr="00EC1AEE" w:rsidRDefault="00D03FA9" w:rsidP="00CA7F3E">
      <w:pPr>
        <w:tabs>
          <w:tab w:val="num" w:pos="884"/>
        </w:tabs>
        <w:ind w:left="709" w:hanging="709"/>
        <w:jc w:val="both"/>
        <w:rPr>
          <w:bCs/>
          <w:sz w:val="22"/>
          <w:szCs w:val="22"/>
        </w:rPr>
      </w:pPr>
      <w:r w:rsidRPr="00EC1AEE">
        <w:rPr>
          <w:bCs/>
          <w:sz w:val="22"/>
          <w:szCs w:val="22"/>
        </w:rPr>
        <w:tab/>
        <w:t>Aku skaits jāuzrāda objekta digitālajā uzmērījumā.</w:t>
      </w:r>
    </w:p>
    <w:p w14:paraId="394B3E17"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t xml:space="preserve">  Lietus ūdens </w:t>
      </w:r>
      <w:proofErr w:type="spellStart"/>
      <w:r w:rsidRPr="00EC1AEE">
        <w:rPr>
          <w:b/>
          <w:bCs/>
          <w:kern w:val="32"/>
          <w:sz w:val="22"/>
          <w:szCs w:val="22"/>
          <w:u w:val="single"/>
        </w:rPr>
        <w:t>uztvērējaku</w:t>
      </w:r>
      <w:proofErr w:type="spellEnd"/>
      <w:r w:rsidRPr="00EC1AEE">
        <w:rPr>
          <w:b/>
          <w:bCs/>
          <w:kern w:val="32"/>
          <w:sz w:val="22"/>
          <w:szCs w:val="22"/>
          <w:u w:val="single"/>
        </w:rPr>
        <w:t xml:space="preserve"> pievadu izbūve</w:t>
      </w:r>
    </w:p>
    <w:p w14:paraId="1699BFEA" w14:textId="77777777" w:rsidR="003C0349" w:rsidRPr="00EC1AEE" w:rsidRDefault="00D03FA9" w:rsidP="00CA7F3E">
      <w:pPr>
        <w:tabs>
          <w:tab w:val="num" w:pos="884"/>
        </w:tabs>
        <w:ind w:left="709" w:hanging="709"/>
        <w:jc w:val="both"/>
        <w:rPr>
          <w:bCs/>
          <w:sz w:val="22"/>
          <w:szCs w:val="22"/>
        </w:rPr>
      </w:pPr>
      <w:r w:rsidRPr="00EC1AEE">
        <w:rPr>
          <w:bCs/>
          <w:sz w:val="22"/>
          <w:szCs w:val="22"/>
        </w:rPr>
        <w:t>3.2.1.</w:t>
      </w:r>
      <w:r w:rsidRPr="00EC1AEE">
        <w:rPr>
          <w:bCs/>
          <w:sz w:val="22"/>
          <w:szCs w:val="22"/>
        </w:rPr>
        <w:tab/>
        <w:t>Definīcijas.</w:t>
      </w:r>
    </w:p>
    <w:p w14:paraId="23643965"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uztvērējaku</w:t>
      </w:r>
      <w:proofErr w:type="spellEnd"/>
      <w:r w:rsidRPr="00EC1AEE">
        <w:rPr>
          <w:bCs/>
          <w:sz w:val="22"/>
          <w:szCs w:val="22"/>
        </w:rPr>
        <w:t xml:space="preserve"> pievadi </w:t>
      </w:r>
      <w:r w:rsidR="00DF16C6" w:rsidRPr="00EC1AEE">
        <w:rPr>
          <w:bCs/>
          <w:sz w:val="22"/>
          <w:szCs w:val="22"/>
        </w:rPr>
        <w:t>–</w:t>
      </w:r>
      <w:r w:rsidRPr="00EC1AEE">
        <w:rPr>
          <w:bCs/>
          <w:sz w:val="22"/>
          <w:szCs w:val="22"/>
        </w:rPr>
        <w:t xml:space="preserve"> lietus</w:t>
      </w:r>
      <w:r w:rsidR="00DF16C6" w:rsidRPr="00EC1AEE">
        <w:rPr>
          <w:bCs/>
          <w:sz w:val="22"/>
          <w:szCs w:val="22"/>
        </w:rPr>
        <w:t xml:space="preserve"> </w:t>
      </w:r>
      <w:r w:rsidRPr="00EC1AEE">
        <w:rPr>
          <w:bCs/>
          <w:sz w:val="22"/>
          <w:szCs w:val="22"/>
        </w:rPr>
        <w:t xml:space="preserve">ūdens kanalizācijas cauruļvadi, kas novada ūdeni no </w:t>
      </w:r>
      <w:proofErr w:type="spellStart"/>
      <w:r w:rsidRPr="00EC1AEE">
        <w:rPr>
          <w:bCs/>
          <w:sz w:val="22"/>
          <w:szCs w:val="22"/>
        </w:rPr>
        <w:t>uztvērējakas</w:t>
      </w:r>
      <w:proofErr w:type="spellEnd"/>
      <w:r w:rsidRPr="00EC1AEE">
        <w:rPr>
          <w:bCs/>
          <w:sz w:val="22"/>
          <w:szCs w:val="22"/>
        </w:rPr>
        <w:t xml:space="preserve"> uz lietus ūdens kolektoru.</w:t>
      </w:r>
    </w:p>
    <w:p w14:paraId="56FA92CF" w14:textId="77777777" w:rsidR="003C0349" w:rsidRPr="00EC1AEE" w:rsidRDefault="00D03FA9" w:rsidP="00CA7F3E">
      <w:pPr>
        <w:tabs>
          <w:tab w:val="num" w:pos="884"/>
        </w:tabs>
        <w:ind w:left="709" w:hanging="709"/>
        <w:jc w:val="both"/>
        <w:rPr>
          <w:bCs/>
          <w:sz w:val="22"/>
          <w:szCs w:val="22"/>
        </w:rPr>
      </w:pPr>
      <w:r w:rsidRPr="00EC1AEE">
        <w:rPr>
          <w:bCs/>
          <w:sz w:val="22"/>
          <w:szCs w:val="22"/>
        </w:rPr>
        <w:t>3.2.2.</w:t>
      </w:r>
      <w:r w:rsidRPr="00EC1AEE">
        <w:rPr>
          <w:bCs/>
          <w:sz w:val="22"/>
          <w:szCs w:val="22"/>
        </w:rPr>
        <w:tab/>
        <w:t>Darba apraksts.</w:t>
      </w:r>
    </w:p>
    <w:p w14:paraId="65DEF51A"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uztvērējaku</w:t>
      </w:r>
      <w:proofErr w:type="spellEnd"/>
      <w:r w:rsidRPr="00EC1AEE">
        <w:rPr>
          <w:bCs/>
          <w:sz w:val="22"/>
          <w:szCs w:val="22"/>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356DC17C" w14:textId="77777777" w:rsidR="003C0349" w:rsidRPr="00EC1AEE" w:rsidRDefault="00D03FA9" w:rsidP="00CA7F3E">
      <w:pPr>
        <w:tabs>
          <w:tab w:val="num" w:pos="884"/>
        </w:tabs>
        <w:ind w:left="709" w:hanging="709"/>
        <w:jc w:val="both"/>
        <w:rPr>
          <w:bCs/>
          <w:sz w:val="22"/>
          <w:szCs w:val="22"/>
        </w:rPr>
      </w:pPr>
      <w:r w:rsidRPr="00EC1AEE">
        <w:rPr>
          <w:bCs/>
          <w:sz w:val="22"/>
          <w:szCs w:val="22"/>
        </w:rPr>
        <w:t>3.2.3.</w:t>
      </w:r>
      <w:r w:rsidRPr="00EC1AEE">
        <w:rPr>
          <w:bCs/>
          <w:sz w:val="22"/>
          <w:szCs w:val="22"/>
        </w:rPr>
        <w:tab/>
        <w:t>Materiāli.</w:t>
      </w:r>
    </w:p>
    <w:p w14:paraId="4EA4801F" w14:textId="77777777" w:rsidR="003C0349" w:rsidRPr="00EC1AEE" w:rsidRDefault="00D03FA9" w:rsidP="00CA7F3E">
      <w:pPr>
        <w:tabs>
          <w:tab w:val="num" w:pos="884"/>
        </w:tabs>
        <w:ind w:left="709" w:hanging="709"/>
        <w:jc w:val="both"/>
        <w:rPr>
          <w:bCs/>
          <w:sz w:val="22"/>
          <w:szCs w:val="22"/>
        </w:rPr>
      </w:pPr>
      <w:r w:rsidRPr="00EC1AEE">
        <w:rPr>
          <w:bCs/>
          <w:sz w:val="22"/>
          <w:szCs w:val="22"/>
        </w:rPr>
        <w:lastRenderedPageBreak/>
        <w:tab/>
        <w:t xml:space="preserve">PP (polipropilēna) </w:t>
      </w:r>
      <w:proofErr w:type="spellStart"/>
      <w:r w:rsidRPr="00EC1AEE">
        <w:rPr>
          <w:bCs/>
          <w:sz w:val="22"/>
          <w:szCs w:val="22"/>
        </w:rPr>
        <w:t>gludsienu</w:t>
      </w:r>
      <w:proofErr w:type="spellEnd"/>
      <w:r w:rsidRPr="00EC1AEE">
        <w:rPr>
          <w:bCs/>
          <w:sz w:val="22"/>
          <w:szCs w:val="22"/>
        </w:rPr>
        <w:t xml:space="preserve"> caurules sertificētas atbilstoši EN13476-2 vai ekvivalentam</w:t>
      </w:r>
      <w:r w:rsidR="00F361BE" w:rsidRPr="00EC1AEE">
        <w:rPr>
          <w:bCs/>
          <w:sz w:val="22"/>
          <w:szCs w:val="22"/>
        </w:rPr>
        <w:t xml:space="preserve"> </w:t>
      </w:r>
      <w:proofErr w:type="spellStart"/>
      <w:r w:rsidR="00F361BE" w:rsidRPr="00EC1AEE">
        <w:rPr>
          <w:bCs/>
          <w:sz w:val="22"/>
          <w:szCs w:val="22"/>
        </w:rPr>
        <w:t>ieguldes</w:t>
      </w:r>
      <w:proofErr w:type="spellEnd"/>
      <w:r w:rsidR="00F361BE" w:rsidRPr="00EC1AEE">
        <w:rPr>
          <w:bCs/>
          <w:sz w:val="22"/>
          <w:szCs w:val="22"/>
        </w:rPr>
        <w:t xml:space="preserve"> </w:t>
      </w:r>
      <w:r w:rsidRPr="00EC1AEE">
        <w:rPr>
          <w:bCs/>
          <w:sz w:val="22"/>
          <w:szCs w:val="22"/>
        </w:rPr>
        <w:t xml:space="preserve">klasi SN8, DN/OD=200mm, </w:t>
      </w:r>
      <w:proofErr w:type="spellStart"/>
      <w:r w:rsidRPr="00EC1AEE">
        <w:rPr>
          <w:bCs/>
          <w:sz w:val="22"/>
          <w:szCs w:val="22"/>
        </w:rPr>
        <w:t>trieciennoturību</w:t>
      </w:r>
      <w:proofErr w:type="spellEnd"/>
      <w:r w:rsidRPr="00EC1AEE">
        <w:rPr>
          <w:bCs/>
          <w:sz w:val="22"/>
          <w:szCs w:val="22"/>
        </w:rPr>
        <w:t xml:space="preserve"> -10</w:t>
      </w:r>
      <w:r w:rsidRPr="00EC1AEE">
        <w:rPr>
          <w:rFonts w:ascii="Cambria Math" w:hAnsi="Cambria Math" w:cs="Cambria Math"/>
          <w:bCs/>
          <w:sz w:val="22"/>
          <w:szCs w:val="22"/>
        </w:rPr>
        <w:t>⁰</w:t>
      </w:r>
      <w:r w:rsidRPr="00EC1AEE">
        <w:rPr>
          <w:bCs/>
          <w:sz w:val="22"/>
          <w:szCs w:val="22"/>
        </w:rPr>
        <w:t>C (marķējums uz caurules ledus kristāls), caurules riņķa elastību 30% (marķējums uz caurules RF30) komplektā ar nepieciešamajām uzmavām un blīvēm, smilts, šķembas, asfaltbetons.</w:t>
      </w:r>
    </w:p>
    <w:p w14:paraId="17D40972" w14:textId="77777777" w:rsidR="003C0349" w:rsidRPr="00EC1AEE" w:rsidRDefault="00D03FA9" w:rsidP="00CA7F3E">
      <w:pPr>
        <w:tabs>
          <w:tab w:val="num" w:pos="884"/>
        </w:tabs>
        <w:ind w:left="709" w:hanging="709"/>
        <w:jc w:val="both"/>
        <w:rPr>
          <w:bCs/>
          <w:sz w:val="22"/>
          <w:szCs w:val="22"/>
        </w:rPr>
      </w:pPr>
      <w:r w:rsidRPr="00EC1AEE">
        <w:rPr>
          <w:bCs/>
          <w:sz w:val="22"/>
          <w:szCs w:val="22"/>
        </w:rPr>
        <w:t>3.2.4.</w:t>
      </w:r>
      <w:r w:rsidRPr="00EC1AEE">
        <w:rPr>
          <w:bCs/>
          <w:sz w:val="22"/>
          <w:szCs w:val="22"/>
        </w:rPr>
        <w:tab/>
        <w:t>Iekārtas.</w:t>
      </w:r>
    </w:p>
    <w:p w14:paraId="3C7B0845"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Rakšanas būvtehnika, </w:t>
      </w:r>
      <w:proofErr w:type="spellStart"/>
      <w:r w:rsidRPr="00EC1AEE">
        <w:rPr>
          <w:bCs/>
          <w:sz w:val="22"/>
          <w:szCs w:val="22"/>
        </w:rPr>
        <w:t>vibrobliete</w:t>
      </w:r>
      <w:proofErr w:type="spellEnd"/>
      <w:r w:rsidRPr="00EC1AEE">
        <w:rPr>
          <w:bCs/>
          <w:sz w:val="22"/>
          <w:szCs w:val="22"/>
        </w:rPr>
        <w:t>.</w:t>
      </w:r>
    </w:p>
    <w:p w14:paraId="56F91F33" w14:textId="77777777" w:rsidR="003C0349" w:rsidRPr="00EC1AEE" w:rsidRDefault="00D03FA9" w:rsidP="00CA7F3E">
      <w:pPr>
        <w:tabs>
          <w:tab w:val="num" w:pos="884"/>
        </w:tabs>
        <w:ind w:left="709" w:hanging="709"/>
        <w:jc w:val="both"/>
        <w:rPr>
          <w:bCs/>
          <w:sz w:val="22"/>
          <w:szCs w:val="22"/>
        </w:rPr>
      </w:pPr>
      <w:r w:rsidRPr="00EC1AEE">
        <w:rPr>
          <w:bCs/>
          <w:sz w:val="22"/>
          <w:szCs w:val="22"/>
        </w:rPr>
        <w:t>3.2.5.</w:t>
      </w:r>
      <w:r w:rsidRPr="00EC1AEE">
        <w:rPr>
          <w:bCs/>
          <w:sz w:val="22"/>
          <w:szCs w:val="22"/>
        </w:rPr>
        <w:tab/>
        <w:t>Darba izpilde.</w:t>
      </w:r>
    </w:p>
    <w:p w14:paraId="2E2EC317"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uztvērējaku</w:t>
      </w:r>
      <w:proofErr w:type="spellEnd"/>
      <w:r w:rsidRPr="00EC1AEE">
        <w:rPr>
          <w:bCs/>
          <w:sz w:val="22"/>
          <w:szCs w:val="22"/>
        </w:rPr>
        <w:t xml:space="preserve"> </w:t>
      </w:r>
      <w:proofErr w:type="spellStart"/>
      <w:r w:rsidRPr="00EC1AEE">
        <w:rPr>
          <w:bCs/>
          <w:sz w:val="22"/>
          <w:szCs w:val="22"/>
        </w:rPr>
        <w:t>pievadus</w:t>
      </w:r>
      <w:proofErr w:type="spellEnd"/>
      <w:r w:rsidRPr="00EC1AEE">
        <w:rPr>
          <w:bCs/>
          <w:sz w:val="22"/>
          <w:szCs w:val="22"/>
        </w:rPr>
        <w:t xml:space="preserve"> izbūvē no jauna izbūvētām </w:t>
      </w:r>
      <w:proofErr w:type="spellStart"/>
      <w:r w:rsidRPr="00EC1AEE">
        <w:rPr>
          <w:bCs/>
          <w:sz w:val="22"/>
          <w:szCs w:val="22"/>
        </w:rPr>
        <w:t>uztvērējakām</w:t>
      </w:r>
      <w:proofErr w:type="spellEnd"/>
      <w:r w:rsidRPr="00EC1AEE">
        <w:rPr>
          <w:bCs/>
          <w:sz w:val="22"/>
          <w:szCs w:val="22"/>
        </w:rPr>
        <w:t xml:space="preserve"> vai esošajām bojāto pievadu vietā. Pirms izbūvē jaunus </w:t>
      </w:r>
      <w:proofErr w:type="spellStart"/>
      <w:r w:rsidRPr="00EC1AEE">
        <w:rPr>
          <w:bCs/>
          <w:sz w:val="22"/>
          <w:szCs w:val="22"/>
        </w:rPr>
        <w:t>pievadus</w:t>
      </w:r>
      <w:proofErr w:type="spellEnd"/>
      <w:r w:rsidRPr="00EC1AEE">
        <w:rPr>
          <w:bCs/>
          <w:sz w:val="22"/>
          <w:szCs w:val="22"/>
        </w:rPr>
        <w:t xml:space="preserve"> jāiepazīstas ar vietas topogrāfisko plānu un apakšzemes komunikāciju novietojumu. Būvniecības laikā jānodrošina visu šķērsojošo apakšzemes komunikāciju aizsardzība. Pievada kritumam jābūt vismaz 20%. Pēc cauruļu ieguldīšanas jāaizber tranšeja un jānoblietē grunts pa slāņiem ne biezākiem par </w:t>
      </w:r>
      <w:r w:rsidR="00685A36" w:rsidRPr="00EC1AEE">
        <w:rPr>
          <w:bCs/>
          <w:sz w:val="22"/>
          <w:szCs w:val="22"/>
        </w:rPr>
        <w:t>0,3</w:t>
      </w:r>
      <w:r w:rsidRPr="00EC1AEE">
        <w:rPr>
          <w:bCs/>
          <w:sz w:val="22"/>
          <w:szCs w:val="22"/>
        </w:rPr>
        <w:t>m biezumā. Ja grunts ir piesārņota ar būvgružiem, kūdru, melnzemi vai mālu tā jānomaina ar smilti. Ceļa sega jāatjauno iepriekšējā konstrukcijā.</w:t>
      </w:r>
    </w:p>
    <w:p w14:paraId="52FF21D8" w14:textId="77777777" w:rsidR="003C0349" w:rsidRPr="00EC1AEE" w:rsidRDefault="00D03FA9" w:rsidP="00CA7F3E">
      <w:pPr>
        <w:tabs>
          <w:tab w:val="num" w:pos="884"/>
        </w:tabs>
        <w:ind w:left="709" w:hanging="709"/>
        <w:jc w:val="both"/>
        <w:rPr>
          <w:bCs/>
          <w:sz w:val="22"/>
          <w:szCs w:val="22"/>
        </w:rPr>
      </w:pPr>
      <w:r w:rsidRPr="00EC1AEE">
        <w:rPr>
          <w:bCs/>
          <w:sz w:val="22"/>
          <w:szCs w:val="22"/>
        </w:rPr>
        <w:t>3.2.6.</w:t>
      </w:r>
      <w:r w:rsidRPr="00EC1AEE">
        <w:rPr>
          <w:bCs/>
          <w:sz w:val="22"/>
          <w:szCs w:val="22"/>
        </w:rPr>
        <w:tab/>
        <w:t>Kvalitātes novērtējums.</w:t>
      </w:r>
    </w:p>
    <w:p w14:paraId="20C2492A"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uztvērējakas</w:t>
      </w:r>
      <w:proofErr w:type="spellEnd"/>
      <w:r w:rsidRPr="00EC1AEE">
        <w:rPr>
          <w:bCs/>
          <w:sz w:val="22"/>
          <w:szCs w:val="22"/>
        </w:rPr>
        <w:t xml:space="preserve"> </w:t>
      </w:r>
      <w:proofErr w:type="spellStart"/>
      <w:r w:rsidRPr="00EC1AEE">
        <w:rPr>
          <w:bCs/>
          <w:sz w:val="22"/>
          <w:szCs w:val="22"/>
        </w:rPr>
        <w:t>pievadam</w:t>
      </w:r>
      <w:proofErr w:type="spellEnd"/>
      <w:r w:rsidRPr="00EC1AEE">
        <w:rPr>
          <w:bCs/>
          <w:sz w:val="22"/>
          <w:szCs w:val="22"/>
        </w:rPr>
        <w:t xml:space="preserve"> jānodrošina ūdens novadīšana no </w:t>
      </w:r>
      <w:proofErr w:type="spellStart"/>
      <w:r w:rsidRPr="00EC1AEE">
        <w:rPr>
          <w:bCs/>
          <w:sz w:val="22"/>
          <w:szCs w:val="22"/>
        </w:rPr>
        <w:t>uztvērējakas</w:t>
      </w:r>
      <w:proofErr w:type="spellEnd"/>
      <w:r w:rsidRPr="00EC1AEE">
        <w:rPr>
          <w:bCs/>
          <w:sz w:val="22"/>
          <w:szCs w:val="22"/>
        </w:rPr>
        <w:t xml:space="preserve"> uz kolektoru.</w:t>
      </w:r>
    </w:p>
    <w:p w14:paraId="587DA719" w14:textId="77777777" w:rsidR="00CF5F34" w:rsidRPr="00EC1AEE" w:rsidRDefault="00D03FA9" w:rsidP="00CA7F3E">
      <w:pPr>
        <w:tabs>
          <w:tab w:val="num" w:pos="884"/>
        </w:tabs>
        <w:ind w:left="709" w:hanging="709"/>
        <w:jc w:val="both"/>
        <w:rPr>
          <w:bCs/>
          <w:sz w:val="22"/>
          <w:szCs w:val="22"/>
        </w:rPr>
      </w:pPr>
      <w:r w:rsidRPr="00EC1AEE">
        <w:rPr>
          <w:bCs/>
          <w:sz w:val="22"/>
          <w:szCs w:val="22"/>
        </w:rPr>
        <w:t>3.2.7.</w:t>
      </w:r>
      <w:r w:rsidRPr="00EC1AEE">
        <w:rPr>
          <w:sz w:val="22"/>
          <w:szCs w:val="22"/>
        </w:rPr>
        <w:t xml:space="preserve"> </w:t>
      </w:r>
      <w:r w:rsidRPr="00EC1AEE">
        <w:rPr>
          <w:rStyle w:val="fontstyle01"/>
          <w:sz w:val="22"/>
          <w:szCs w:val="22"/>
        </w:rPr>
        <w:t xml:space="preserve">Veicot ielu seguma </w:t>
      </w:r>
      <w:proofErr w:type="spellStart"/>
      <w:r w:rsidRPr="00EC1AEE">
        <w:rPr>
          <w:rStyle w:val="fontstyle01"/>
          <w:sz w:val="22"/>
          <w:szCs w:val="22"/>
        </w:rPr>
        <w:t>pārrakumus</w:t>
      </w:r>
      <w:proofErr w:type="spellEnd"/>
      <w:r w:rsidRPr="00EC1AEE">
        <w:rPr>
          <w:rStyle w:val="fontstyle01"/>
          <w:sz w:val="22"/>
          <w:szCs w:val="22"/>
        </w:rPr>
        <w:t xml:space="preserve"> un inženierkomunikāciju izbūvi, Būvdarbu veicējam </w:t>
      </w:r>
      <w:proofErr w:type="spellStart"/>
      <w:r w:rsidRPr="00EC1AEE">
        <w:rPr>
          <w:rStyle w:val="fontstyle01"/>
          <w:sz w:val="22"/>
          <w:szCs w:val="22"/>
        </w:rPr>
        <w:t>pārrakumu</w:t>
      </w:r>
      <w:proofErr w:type="spellEnd"/>
      <w:r w:rsidRPr="00EC1AEE">
        <w:rPr>
          <w:rStyle w:val="fontstyle01"/>
          <w:sz w:val="22"/>
          <w:szCs w:val="22"/>
        </w:rPr>
        <w:t xml:space="preserve"> zonā, pirms seguma atjaunošanas, ir jāveic sal</w:t>
      </w:r>
      <w:r w:rsidR="00ED276F" w:rsidRPr="00EC1AEE">
        <w:rPr>
          <w:rStyle w:val="fontstyle01"/>
          <w:sz w:val="22"/>
          <w:szCs w:val="22"/>
        </w:rPr>
        <w:t>iz</w:t>
      </w:r>
      <w:r w:rsidRPr="00EC1AEE">
        <w:rPr>
          <w:rStyle w:val="fontstyle01"/>
          <w:sz w:val="22"/>
          <w:szCs w:val="22"/>
        </w:rPr>
        <w:t xml:space="preserve">turīgā slāņa un šķembu </w:t>
      </w:r>
      <w:r w:rsidR="00ED276F" w:rsidRPr="00EC1AEE">
        <w:rPr>
          <w:rStyle w:val="fontstyle01"/>
          <w:sz w:val="22"/>
          <w:szCs w:val="22"/>
        </w:rPr>
        <w:t>sablīvējuma</w:t>
      </w:r>
      <w:r w:rsidRPr="00EC1AEE">
        <w:rPr>
          <w:rStyle w:val="fontstyle01"/>
          <w:sz w:val="22"/>
          <w:szCs w:val="22"/>
        </w:rPr>
        <w:t xml:space="preserve"> pārbaude, kur mērījumi tiek veikti ik pēc 10 m, bet ne mazāk kā 2 (divi) mērījumi uz </w:t>
      </w:r>
      <w:proofErr w:type="spellStart"/>
      <w:r w:rsidRPr="00EC1AEE">
        <w:rPr>
          <w:rStyle w:val="fontstyle01"/>
          <w:sz w:val="22"/>
          <w:szCs w:val="22"/>
        </w:rPr>
        <w:t>pārrakuma</w:t>
      </w:r>
      <w:proofErr w:type="spellEnd"/>
      <w:r w:rsidRPr="00EC1AEE">
        <w:rPr>
          <w:rStyle w:val="fontstyle01"/>
          <w:sz w:val="22"/>
          <w:szCs w:val="22"/>
        </w:rPr>
        <w:t xml:space="preserve"> sektoru. Tikai pēc atbilstoša sablīvējuma sasniegšanas var veikt seguma izbūvi un atjaunošanu. Veiktās pārbaudes noformēt ar segto darbu aktu.</w:t>
      </w:r>
    </w:p>
    <w:p w14:paraId="678057ED" w14:textId="77777777" w:rsidR="003C0349" w:rsidRPr="00EC1AEE" w:rsidRDefault="00D03FA9" w:rsidP="00CA7F3E">
      <w:pPr>
        <w:tabs>
          <w:tab w:val="num" w:pos="884"/>
        </w:tabs>
        <w:ind w:left="709" w:hanging="709"/>
        <w:jc w:val="both"/>
        <w:rPr>
          <w:bCs/>
          <w:sz w:val="22"/>
          <w:szCs w:val="22"/>
        </w:rPr>
      </w:pPr>
      <w:r w:rsidRPr="00EC1AEE">
        <w:rPr>
          <w:bCs/>
          <w:sz w:val="22"/>
          <w:szCs w:val="22"/>
        </w:rPr>
        <w:t>3.2.</w:t>
      </w:r>
      <w:r w:rsidR="00CF5F34" w:rsidRPr="00EC1AEE">
        <w:rPr>
          <w:bCs/>
          <w:sz w:val="22"/>
          <w:szCs w:val="22"/>
        </w:rPr>
        <w:t>8</w:t>
      </w:r>
      <w:r w:rsidRPr="00EC1AEE">
        <w:rPr>
          <w:bCs/>
          <w:sz w:val="22"/>
          <w:szCs w:val="22"/>
        </w:rPr>
        <w:t>.</w:t>
      </w:r>
      <w:r w:rsidRPr="00EC1AEE">
        <w:rPr>
          <w:bCs/>
          <w:sz w:val="22"/>
          <w:szCs w:val="22"/>
        </w:rPr>
        <w:tab/>
        <w:t>Darba daudzuma uzmērīšana.</w:t>
      </w:r>
    </w:p>
    <w:p w14:paraId="41BA03E0" w14:textId="77777777" w:rsidR="003C0349" w:rsidRPr="00EC1AEE" w:rsidRDefault="00D03FA9" w:rsidP="00CA7F3E">
      <w:pPr>
        <w:tabs>
          <w:tab w:val="num" w:pos="884"/>
        </w:tabs>
        <w:ind w:left="709" w:hanging="709"/>
        <w:jc w:val="both"/>
        <w:rPr>
          <w:bCs/>
          <w:sz w:val="22"/>
          <w:szCs w:val="22"/>
        </w:rPr>
      </w:pPr>
      <w:r w:rsidRPr="00EC1AEE">
        <w:rPr>
          <w:bCs/>
          <w:sz w:val="22"/>
          <w:szCs w:val="22"/>
        </w:rPr>
        <w:tab/>
        <w:t>Pievadi jāmēra metros izbūves laikā vai pēc izbūves pirms tranšejas aizbēršanas.</w:t>
      </w:r>
    </w:p>
    <w:p w14:paraId="18338DFB" w14:textId="77777777" w:rsidR="00CF5F34" w:rsidRPr="00EC1AEE" w:rsidRDefault="00D03FA9" w:rsidP="00CA7F3E">
      <w:pPr>
        <w:tabs>
          <w:tab w:val="num" w:pos="884"/>
        </w:tabs>
        <w:ind w:left="709" w:hanging="709"/>
        <w:jc w:val="both"/>
        <w:rPr>
          <w:bCs/>
          <w:sz w:val="22"/>
          <w:szCs w:val="22"/>
        </w:rPr>
      </w:pPr>
      <w:r w:rsidRPr="00EC1AEE">
        <w:rPr>
          <w:bCs/>
          <w:sz w:val="22"/>
          <w:szCs w:val="22"/>
        </w:rPr>
        <w:t>3.2.9.</w:t>
      </w:r>
      <w:r w:rsidRPr="00EC1AEE">
        <w:rPr>
          <w:sz w:val="22"/>
          <w:szCs w:val="22"/>
        </w:rPr>
        <w:t xml:space="preserve">  </w:t>
      </w:r>
      <w:r w:rsidR="00F361BE" w:rsidRPr="00EC1AEE">
        <w:rPr>
          <w:sz w:val="22"/>
          <w:szCs w:val="22"/>
        </w:rPr>
        <w:tab/>
      </w:r>
      <w:r w:rsidRPr="00EC1AEE">
        <w:rPr>
          <w:bCs/>
          <w:sz w:val="22"/>
          <w:szCs w:val="22"/>
        </w:rPr>
        <w:t xml:space="preserve">Būvdarbu veicējam pašteces kanalizācijas cauruļvadiem pēc šķembu apakškārtas izbūves jāveic TV inspekcija, ja to diametrs ir D200 mm vai lielāks, bet pēc pasūtītāja pieprasījuma inspekcija jāveic arī mazāku diametru cauruļvadiem. Nofilmētais materiāls ir nododams kopā ar </w:t>
      </w:r>
      <w:proofErr w:type="spellStart"/>
      <w:r w:rsidRPr="00EC1AEE">
        <w:rPr>
          <w:bCs/>
          <w:sz w:val="22"/>
          <w:szCs w:val="22"/>
        </w:rPr>
        <w:t>izpilddokumentāciju</w:t>
      </w:r>
      <w:proofErr w:type="spellEnd"/>
      <w:r w:rsidRPr="00EC1AEE">
        <w:rPr>
          <w:bCs/>
          <w:sz w:val="22"/>
          <w:szCs w:val="22"/>
        </w:rPr>
        <w:t xml:space="preserve"> Pasūtītājam un izdruka ar cauruļvada slīpuma grafiku ir pievienojama objekta </w:t>
      </w:r>
      <w:proofErr w:type="spellStart"/>
      <w:r w:rsidRPr="00EC1AEE">
        <w:rPr>
          <w:bCs/>
          <w:sz w:val="22"/>
          <w:szCs w:val="22"/>
        </w:rPr>
        <w:t>izpilddokumentācijai</w:t>
      </w:r>
      <w:proofErr w:type="spellEnd"/>
      <w:r w:rsidRPr="00EC1AEE">
        <w:rPr>
          <w:bCs/>
          <w:sz w:val="22"/>
          <w:szCs w:val="22"/>
        </w:rPr>
        <w:t xml:space="preserve"> pirms objekta nodošanas ekspluatācijā. </w:t>
      </w:r>
    </w:p>
    <w:p w14:paraId="0CDA955A" w14:textId="77777777" w:rsidR="00B35FD5" w:rsidRPr="00EC1AEE" w:rsidRDefault="00D03FA9" w:rsidP="00CA7F3E">
      <w:pPr>
        <w:tabs>
          <w:tab w:val="num" w:pos="884"/>
        </w:tabs>
        <w:ind w:left="709" w:hanging="709"/>
        <w:jc w:val="both"/>
        <w:rPr>
          <w:bCs/>
          <w:sz w:val="22"/>
          <w:szCs w:val="22"/>
        </w:rPr>
      </w:pPr>
      <w:r w:rsidRPr="00EC1AEE">
        <w:rPr>
          <w:bCs/>
          <w:sz w:val="22"/>
          <w:szCs w:val="22"/>
        </w:rPr>
        <w:t xml:space="preserve">  </w:t>
      </w:r>
    </w:p>
    <w:p w14:paraId="38A055E4"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t xml:space="preserve">  Lietus ūdens </w:t>
      </w:r>
      <w:proofErr w:type="spellStart"/>
      <w:r w:rsidRPr="00EC1AEE">
        <w:rPr>
          <w:b/>
          <w:bCs/>
          <w:kern w:val="32"/>
          <w:sz w:val="22"/>
          <w:szCs w:val="22"/>
          <w:u w:val="single"/>
        </w:rPr>
        <w:t>uztvērējaku</w:t>
      </w:r>
      <w:proofErr w:type="spellEnd"/>
      <w:r w:rsidRPr="00EC1AEE">
        <w:rPr>
          <w:b/>
          <w:bCs/>
          <w:kern w:val="32"/>
          <w:sz w:val="22"/>
          <w:szCs w:val="22"/>
          <w:u w:val="single"/>
        </w:rPr>
        <w:t xml:space="preserve"> tīrīšana</w:t>
      </w:r>
      <w:r w:rsidR="00E84E1E" w:rsidRPr="00EC1AEE">
        <w:rPr>
          <w:b/>
          <w:bCs/>
          <w:kern w:val="32"/>
          <w:sz w:val="22"/>
          <w:szCs w:val="22"/>
          <w:u w:val="single"/>
        </w:rPr>
        <w:t>,</w:t>
      </w:r>
      <w:r w:rsidRPr="00EC1AEE">
        <w:rPr>
          <w:b/>
          <w:bCs/>
          <w:kern w:val="32"/>
          <w:sz w:val="22"/>
          <w:szCs w:val="22"/>
          <w:u w:val="single"/>
        </w:rPr>
        <w:t xml:space="preserve"> lūku nomaiņa</w:t>
      </w:r>
      <w:r w:rsidR="00FB64FC" w:rsidRPr="00EC1AEE">
        <w:rPr>
          <w:b/>
          <w:bCs/>
          <w:kern w:val="32"/>
          <w:sz w:val="22"/>
          <w:szCs w:val="22"/>
          <w:u w:val="single"/>
        </w:rPr>
        <w:t xml:space="preserve"> un remonts</w:t>
      </w:r>
    </w:p>
    <w:p w14:paraId="7A0BEE81" w14:textId="77777777" w:rsidR="003C0349" w:rsidRPr="00EC1AEE" w:rsidRDefault="00D03FA9" w:rsidP="00CA7F3E">
      <w:pPr>
        <w:ind w:left="709" w:hanging="709"/>
        <w:jc w:val="both"/>
        <w:rPr>
          <w:bCs/>
          <w:sz w:val="22"/>
          <w:szCs w:val="22"/>
        </w:rPr>
      </w:pPr>
      <w:r w:rsidRPr="00EC1AEE">
        <w:rPr>
          <w:bCs/>
          <w:sz w:val="22"/>
          <w:szCs w:val="22"/>
        </w:rPr>
        <w:t xml:space="preserve">3.3.1. </w:t>
      </w:r>
      <w:r w:rsidRPr="00EC1AEE">
        <w:rPr>
          <w:bCs/>
          <w:sz w:val="22"/>
          <w:szCs w:val="22"/>
        </w:rPr>
        <w:tab/>
        <w:t>Definīcijas.</w:t>
      </w:r>
    </w:p>
    <w:p w14:paraId="36C9D389"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uztvērējakas</w:t>
      </w:r>
      <w:proofErr w:type="spellEnd"/>
      <w:r w:rsidRPr="00EC1AEE">
        <w:rPr>
          <w:bCs/>
          <w:sz w:val="22"/>
          <w:szCs w:val="22"/>
        </w:rPr>
        <w:t xml:space="preserve"> lūka </w:t>
      </w:r>
      <w:r w:rsidR="00DF16C6" w:rsidRPr="00EC1AEE">
        <w:rPr>
          <w:bCs/>
          <w:sz w:val="22"/>
          <w:szCs w:val="22"/>
        </w:rPr>
        <w:t>–</w:t>
      </w:r>
      <w:r w:rsidRPr="00EC1AEE">
        <w:rPr>
          <w:bCs/>
          <w:sz w:val="22"/>
          <w:szCs w:val="22"/>
        </w:rPr>
        <w:t xml:space="preserve"> lūka, kas sastāv no rāmja un vāka ar režģi un paredzēta uzstādīšanai uz lietus ūdens </w:t>
      </w:r>
      <w:proofErr w:type="spellStart"/>
      <w:r w:rsidRPr="00EC1AEE">
        <w:rPr>
          <w:bCs/>
          <w:sz w:val="22"/>
          <w:szCs w:val="22"/>
        </w:rPr>
        <w:t>uztvērējakām</w:t>
      </w:r>
      <w:proofErr w:type="spellEnd"/>
      <w:r w:rsidRPr="00EC1AEE">
        <w:rPr>
          <w:bCs/>
          <w:sz w:val="22"/>
          <w:szCs w:val="22"/>
        </w:rPr>
        <w:t>.</w:t>
      </w:r>
    </w:p>
    <w:p w14:paraId="77C4EE3B"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Ātri cietējošs betons </w:t>
      </w:r>
      <w:r w:rsidR="00DF16C6" w:rsidRPr="00EC1AEE">
        <w:rPr>
          <w:bCs/>
          <w:sz w:val="22"/>
          <w:szCs w:val="22"/>
        </w:rPr>
        <w:t>–</w:t>
      </w:r>
      <w:r w:rsidRPr="00EC1AEE">
        <w:rPr>
          <w:bCs/>
          <w:sz w:val="22"/>
          <w:szCs w:val="22"/>
        </w:rPr>
        <w:t xml:space="preserve"> ātri</w:t>
      </w:r>
      <w:r w:rsidR="00DF16C6" w:rsidRPr="00EC1AEE">
        <w:rPr>
          <w:bCs/>
          <w:sz w:val="22"/>
          <w:szCs w:val="22"/>
        </w:rPr>
        <w:t xml:space="preserve"> </w:t>
      </w:r>
      <w:r w:rsidRPr="00EC1AEE">
        <w:rPr>
          <w:bCs/>
          <w:sz w:val="22"/>
          <w:szCs w:val="22"/>
        </w:rPr>
        <w:t>cietējoša montāžas java un ātri cietējoša aizpildītāja java.</w:t>
      </w:r>
    </w:p>
    <w:p w14:paraId="58F447DE" w14:textId="77777777" w:rsidR="003C0349" w:rsidRPr="00EC1AEE" w:rsidRDefault="00D03FA9" w:rsidP="00CA7F3E">
      <w:pPr>
        <w:tabs>
          <w:tab w:val="num" w:pos="884"/>
        </w:tabs>
        <w:ind w:left="709" w:hanging="709"/>
        <w:jc w:val="both"/>
        <w:rPr>
          <w:bCs/>
          <w:sz w:val="22"/>
          <w:szCs w:val="22"/>
        </w:rPr>
      </w:pPr>
      <w:r w:rsidRPr="00EC1AEE">
        <w:rPr>
          <w:bCs/>
          <w:sz w:val="22"/>
          <w:szCs w:val="22"/>
        </w:rPr>
        <w:t>3.3.2.</w:t>
      </w:r>
      <w:r w:rsidRPr="00EC1AEE">
        <w:rPr>
          <w:bCs/>
          <w:sz w:val="22"/>
          <w:szCs w:val="22"/>
        </w:rPr>
        <w:tab/>
        <w:t>Darba apraksts.</w:t>
      </w:r>
    </w:p>
    <w:p w14:paraId="2E75E1FF"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uztvērējaku</w:t>
      </w:r>
      <w:proofErr w:type="spellEnd"/>
      <w:r w:rsidRPr="00EC1AEE">
        <w:rPr>
          <w:bCs/>
          <w:sz w:val="22"/>
          <w:szCs w:val="22"/>
        </w:rPr>
        <w:t xml:space="preserve"> tīrīšana un lūku nomaiņa ietver lietus ūdens </w:t>
      </w:r>
      <w:proofErr w:type="spellStart"/>
      <w:r w:rsidRPr="00EC1AEE">
        <w:rPr>
          <w:bCs/>
          <w:sz w:val="22"/>
          <w:szCs w:val="22"/>
        </w:rPr>
        <w:t>uztvērējaku</w:t>
      </w:r>
      <w:proofErr w:type="spellEnd"/>
      <w:r w:rsidRPr="00EC1AEE">
        <w:rPr>
          <w:bCs/>
          <w:sz w:val="22"/>
          <w:szCs w:val="22"/>
        </w:rPr>
        <w:t xml:space="preserve"> tīrīšanu, lūku nom</w:t>
      </w:r>
      <w:r w:rsidR="00B87290" w:rsidRPr="00EC1AEE">
        <w:rPr>
          <w:bCs/>
          <w:sz w:val="22"/>
          <w:szCs w:val="22"/>
        </w:rPr>
        <w:t>a</w:t>
      </w:r>
      <w:r w:rsidRPr="00EC1AEE">
        <w:rPr>
          <w:bCs/>
          <w:sz w:val="22"/>
          <w:szCs w:val="22"/>
        </w:rPr>
        <w:t>iņu, regulēšanu</w:t>
      </w:r>
      <w:r w:rsidR="00FB64FC" w:rsidRPr="00EC1AEE">
        <w:rPr>
          <w:bCs/>
          <w:sz w:val="22"/>
          <w:szCs w:val="22"/>
        </w:rPr>
        <w:t xml:space="preserve">, atjaunošanu pēc lūku </w:t>
      </w:r>
      <w:proofErr w:type="spellStart"/>
      <w:r w:rsidR="00FB64FC" w:rsidRPr="00EC1AEE">
        <w:rPr>
          <w:bCs/>
          <w:sz w:val="22"/>
          <w:szCs w:val="22"/>
        </w:rPr>
        <w:t>iesēdumiem</w:t>
      </w:r>
      <w:proofErr w:type="spellEnd"/>
      <w:r w:rsidRPr="00EC1AEE">
        <w:rPr>
          <w:bCs/>
          <w:sz w:val="22"/>
          <w:szCs w:val="22"/>
        </w:rPr>
        <w:t xml:space="preserve"> un </w:t>
      </w:r>
      <w:r w:rsidR="00472818" w:rsidRPr="00EC1AEE">
        <w:rPr>
          <w:bCs/>
          <w:sz w:val="22"/>
          <w:szCs w:val="22"/>
        </w:rPr>
        <w:t xml:space="preserve">betona </w:t>
      </w:r>
      <w:r w:rsidRPr="00EC1AEE">
        <w:rPr>
          <w:bCs/>
          <w:sz w:val="22"/>
          <w:szCs w:val="22"/>
        </w:rPr>
        <w:t>regulēšanas gredzenu atbalsta virsmas remontu.</w:t>
      </w:r>
    </w:p>
    <w:p w14:paraId="7B6BBF03" w14:textId="77777777" w:rsidR="003C0349" w:rsidRPr="00EC1AEE" w:rsidRDefault="00D03FA9" w:rsidP="00CA7F3E">
      <w:pPr>
        <w:tabs>
          <w:tab w:val="num" w:pos="884"/>
        </w:tabs>
        <w:ind w:left="709" w:hanging="709"/>
        <w:jc w:val="both"/>
        <w:rPr>
          <w:bCs/>
          <w:sz w:val="22"/>
          <w:szCs w:val="22"/>
        </w:rPr>
      </w:pPr>
      <w:r w:rsidRPr="00EC1AEE">
        <w:rPr>
          <w:bCs/>
          <w:sz w:val="22"/>
          <w:szCs w:val="22"/>
        </w:rPr>
        <w:t>3.3.3.</w:t>
      </w:r>
      <w:r w:rsidRPr="00EC1AEE">
        <w:rPr>
          <w:bCs/>
          <w:sz w:val="22"/>
          <w:szCs w:val="22"/>
        </w:rPr>
        <w:tab/>
        <w:t>Materiāli.</w:t>
      </w:r>
    </w:p>
    <w:p w14:paraId="6F8BCBF3"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Lietus ūdens </w:t>
      </w:r>
      <w:proofErr w:type="spellStart"/>
      <w:r w:rsidRPr="00EC1AEE">
        <w:rPr>
          <w:bCs/>
          <w:sz w:val="22"/>
          <w:szCs w:val="22"/>
        </w:rPr>
        <w:t>uztvērējakas</w:t>
      </w:r>
      <w:proofErr w:type="spellEnd"/>
      <w:r w:rsidRPr="00EC1AEE">
        <w:rPr>
          <w:bCs/>
          <w:sz w:val="22"/>
          <w:szCs w:val="22"/>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611C1ED7" w14:textId="77777777" w:rsidR="003C0349" w:rsidRPr="00EC1AEE" w:rsidRDefault="00D03FA9" w:rsidP="00CA7F3E">
      <w:pPr>
        <w:tabs>
          <w:tab w:val="num" w:pos="884"/>
        </w:tabs>
        <w:ind w:left="709" w:hanging="709"/>
        <w:jc w:val="both"/>
        <w:rPr>
          <w:bCs/>
          <w:sz w:val="22"/>
          <w:szCs w:val="22"/>
        </w:rPr>
      </w:pPr>
      <w:r w:rsidRPr="00EC1AEE">
        <w:rPr>
          <w:bCs/>
          <w:sz w:val="22"/>
          <w:szCs w:val="22"/>
        </w:rPr>
        <w:t>3.3.4.</w:t>
      </w:r>
      <w:r w:rsidRPr="00EC1AEE">
        <w:rPr>
          <w:bCs/>
          <w:sz w:val="22"/>
          <w:szCs w:val="22"/>
        </w:rPr>
        <w:tab/>
        <w:t>Iekārtas.</w:t>
      </w:r>
    </w:p>
    <w:p w14:paraId="0ED7F7CC" w14:textId="77777777" w:rsidR="003C0349" w:rsidRPr="00EC1AEE" w:rsidRDefault="00D03FA9" w:rsidP="00CA7F3E">
      <w:pPr>
        <w:tabs>
          <w:tab w:val="num" w:pos="884"/>
        </w:tabs>
        <w:ind w:left="709" w:hanging="709"/>
        <w:jc w:val="both"/>
        <w:rPr>
          <w:bCs/>
          <w:sz w:val="22"/>
          <w:szCs w:val="22"/>
        </w:rPr>
      </w:pPr>
      <w:r w:rsidRPr="00EC1AEE">
        <w:rPr>
          <w:bCs/>
          <w:sz w:val="22"/>
          <w:szCs w:val="22"/>
        </w:rPr>
        <w:tab/>
        <w:t>Asfaltbetona zāģis, atskaldāmais āmurs, mūrēšanas instrumenti.</w:t>
      </w:r>
    </w:p>
    <w:p w14:paraId="0E4A10D9" w14:textId="77777777" w:rsidR="003C0349" w:rsidRPr="00EC1AEE" w:rsidRDefault="00D03FA9" w:rsidP="00CA7F3E">
      <w:pPr>
        <w:tabs>
          <w:tab w:val="num" w:pos="884"/>
        </w:tabs>
        <w:ind w:left="709" w:hanging="709"/>
        <w:jc w:val="both"/>
        <w:rPr>
          <w:bCs/>
          <w:sz w:val="22"/>
          <w:szCs w:val="22"/>
        </w:rPr>
      </w:pPr>
      <w:r w:rsidRPr="00EC1AEE">
        <w:rPr>
          <w:bCs/>
          <w:sz w:val="22"/>
          <w:szCs w:val="22"/>
        </w:rPr>
        <w:t>3.3.5.</w:t>
      </w:r>
      <w:r w:rsidRPr="00EC1AEE">
        <w:rPr>
          <w:bCs/>
          <w:sz w:val="22"/>
          <w:szCs w:val="22"/>
        </w:rPr>
        <w:tab/>
        <w:t>Darba izpilde.</w:t>
      </w:r>
    </w:p>
    <w:p w14:paraId="4A75101A"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Visām lietus ūdens </w:t>
      </w:r>
      <w:proofErr w:type="spellStart"/>
      <w:r w:rsidRPr="00EC1AEE">
        <w:rPr>
          <w:bCs/>
          <w:sz w:val="22"/>
          <w:szCs w:val="22"/>
        </w:rPr>
        <w:t>uztvērējakām</w:t>
      </w:r>
      <w:proofErr w:type="spellEnd"/>
      <w:r w:rsidRPr="00EC1AEE">
        <w:rPr>
          <w:bCs/>
          <w:sz w:val="22"/>
          <w:szCs w:val="22"/>
        </w:rPr>
        <w:t xml:space="preserve"> jāveic pievadu darbības pārbaude. Ja </w:t>
      </w:r>
      <w:proofErr w:type="spellStart"/>
      <w:r w:rsidRPr="00EC1AEE">
        <w:rPr>
          <w:bCs/>
          <w:sz w:val="22"/>
          <w:szCs w:val="22"/>
        </w:rPr>
        <w:t>pievads</w:t>
      </w:r>
      <w:proofErr w:type="spellEnd"/>
      <w:r w:rsidRPr="00EC1AEE">
        <w:rPr>
          <w:bCs/>
          <w:sz w:val="22"/>
          <w:szCs w:val="22"/>
        </w:rPr>
        <w:t xml:space="preserve"> ir bojāts tas jāremontē atbilstoši 3.2.punkta prasībām. Pirms lūku nomaiņas jānojauc vecā lūka un sadrupušie akas elementi</w:t>
      </w:r>
      <w:r w:rsidR="00482247" w:rsidRPr="00EC1AEE">
        <w:rPr>
          <w:bCs/>
          <w:sz w:val="22"/>
          <w:szCs w:val="22"/>
        </w:rPr>
        <w:t>, līdz iegūts stabils pamats.</w:t>
      </w:r>
      <w:r w:rsidRPr="00EC1AEE">
        <w:rPr>
          <w:bCs/>
          <w:sz w:val="22"/>
          <w:szCs w:val="22"/>
        </w:rPr>
        <w:t xml:space="preserve"> Virsma zem regulēšanas starplikām jāizlīdzina. Visi mūrēšanas darbi jāveic ar ātri cietējošu betonu. Lietus ūdens </w:t>
      </w:r>
      <w:proofErr w:type="spellStart"/>
      <w:r w:rsidRPr="00EC1AEE">
        <w:rPr>
          <w:bCs/>
          <w:sz w:val="22"/>
          <w:szCs w:val="22"/>
        </w:rPr>
        <w:lastRenderedPageBreak/>
        <w:t>uztvērējakām</w:t>
      </w:r>
      <w:proofErr w:type="spellEnd"/>
      <w:r w:rsidRPr="00EC1AEE">
        <w:rPr>
          <w:bCs/>
          <w:sz w:val="22"/>
          <w:szCs w:val="22"/>
        </w:rPr>
        <w:t xml:space="preserve"> lūku režģu rāmju augstuma regulēšanai jālieto betona</w:t>
      </w:r>
      <w:r w:rsidR="00472818" w:rsidRPr="00EC1AEE">
        <w:rPr>
          <w:bCs/>
          <w:sz w:val="22"/>
          <w:szCs w:val="22"/>
        </w:rPr>
        <w:t xml:space="preserve"> regulēšanas</w:t>
      </w:r>
      <w:r w:rsidRPr="00EC1AEE">
        <w:rPr>
          <w:bCs/>
          <w:sz w:val="22"/>
          <w:szCs w:val="22"/>
        </w:rPr>
        <w:t xml:space="preserve"> gredzeni. </w:t>
      </w:r>
      <w:proofErr w:type="spellStart"/>
      <w:r w:rsidRPr="00EC1AEE">
        <w:rPr>
          <w:bCs/>
          <w:sz w:val="22"/>
          <w:szCs w:val="22"/>
        </w:rPr>
        <w:t>Mūršuvēm</w:t>
      </w:r>
      <w:proofErr w:type="spellEnd"/>
      <w:r w:rsidRPr="00EC1AEE">
        <w:rPr>
          <w:bCs/>
          <w:sz w:val="22"/>
          <w:szCs w:val="22"/>
        </w:rPr>
        <w:t xml:space="preserve"> akas iekšpusē jābūt pilnībā aizpildītām ar betonu un virsmām šuvju vietā jābūt gludām. Lūkas vākam ir jābūt piestiprinātam pie korpusa ar eņģes palīdzību. Atvērtā pozīcijā vākam jābūt fiksējamām ne mazāk kā 90˚ leņķī. Pirms darbu pabeigšanas visām </w:t>
      </w:r>
      <w:proofErr w:type="spellStart"/>
      <w:r w:rsidRPr="00EC1AEE">
        <w:rPr>
          <w:bCs/>
          <w:sz w:val="22"/>
          <w:szCs w:val="22"/>
        </w:rPr>
        <w:t>uztvērējakām</w:t>
      </w:r>
      <w:proofErr w:type="spellEnd"/>
      <w:r w:rsidRPr="00EC1AEE">
        <w:rPr>
          <w:bCs/>
          <w:sz w:val="22"/>
          <w:szCs w:val="22"/>
        </w:rPr>
        <w:t xml:space="preserve"> jābūt iztīrītām.</w:t>
      </w:r>
    </w:p>
    <w:p w14:paraId="07F782ED" w14:textId="77777777" w:rsidR="003C0349" w:rsidRPr="00EC1AEE" w:rsidRDefault="00D03FA9" w:rsidP="00CA7F3E">
      <w:pPr>
        <w:tabs>
          <w:tab w:val="num" w:pos="884"/>
        </w:tabs>
        <w:ind w:left="709" w:hanging="709"/>
        <w:jc w:val="both"/>
        <w:rPr>
          <w:bCs/>
          <w:sz w:val="22"/>
          <w:szCs w:val="22"/>
        </w:rPr>
      </w:pPr>
      <w:r w:rsidRPr="00EC1AEE">
        <w:rPr>
          <w:bCs/>
          <w:sz w:val="22"/>
          <w:szCs w:val="22"/>
        </w:rPr>
        <w:t>3.3.6.</w:t>
      </w:r>
      <w:r w:rsidRPr="00EC1AEE">
        <w:rPr>
          <w:bCs/>
          <w:sz w:val="22"/>
          <w:szCs w:val="22"/>
        </w:rPr>
        <w:tab/>
        <w:t>Kvalitātes novērtējums.</w:t>
      </w:r>
    </w:p>
    <w:p w14:paraId="3D666A88"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Lūkas virsmai jābūt vienā līmenī ar segumu ± 0,5cm. Transporta līdzekļu kustība pāri lūkai nedrīkst radīt metālisku troksni. </w:t>
      </w:r>
    </w:p>
    <w:p w14:paraId="1D11B23C" w14:textId="77777777" w:rsidR="003C0349" w:rsidRPr="00EC1AEE" w:rsidRDefault="00D03FA9" w:rsidP="00CA7F3E">
      <w:pPr>
        <w:tabs>
          <w:tab w:val="num" w:pos="884"/>
        </w:tabs>
        <w:ind w:left="709" w:hanging="709"/>
        <w:jc w:val="both"/>
        <w:rPr>
          <w:bCs/>
          <w:sz w:val="22"/>
          <w:szCs w:val="22"/>
        </w:rPr>
      </w:pPr>
      <w:r w:rsidRPr="00EC1AEE">
        <w:rPr>
          <w:bCs/>
          <w:sz w:val="22"/>
          <w:szCs w:val="22"/>
        </w:rPr>
        <w:t>3.3.7.</w:t>
      </w:r>
      <w:r w:rsidRPr="00EC1AEE">
        <w:rPr>
          <w:bCs/>
          <w:sz w:val="22"/>
          <w:szCs w:val="22"/>
        </w:rPr>
        <w:tab/>
        <w:t>Darba daudzuma uzmērīšana.</w:t>
      </w:r>
    </w:p>
    <w:p w14:paraId="4AEF5E92" w14:textId="77777777" w:rsidR="003C0349" w:rsidRPr="00EC1AEE" w:rsidRDefault="00D03FA9" w:rsidP="00CA7F3E">
      <w:pPr>
        <w:tabs>
          <w:tab w:val="num" w:pos="884"/>
        </w:tabs>
        <w:ind w:left="709" w:hanging="709"/>
        <w:jc w:val="both"/>
        <w:rPr>
          <w:bCs/>
          <w:sz w:val="22"/>
          <w:szCs w:val="22"/>
        </w:rPr>
      </w:pPr>
      <w:r w:rsidRPr="00EC1AEE">
        <w:rPr>
          <w:bCs/>
          <w:sz w:val="22"/>
          <w:szCs w:val="22"/>
        </w:rPr>
        <w:tab/>
        <w:t>Aku skaits jāuzrāda objekta digitālajā uzmērījumā.</w:t>
      </w:r>
    </w:p>
    <w:p w14:paraId="5C0BD869"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t xml:space="preserve">  Aku remonts un pārsedžu nomaiņa</w:t>
      </w:r>
    </w:p>
    <w:p w14:paraId="4D7A1806" w14:textId="77777777" w:rsidR="003C0349" w:rsidRPr="00EC1AEE" w:rsidRDefault="00D03FA9" w:rsidP="00CA7F3E">
      <w:pPr>
        <w:tabs>
          <w:tab w:val="num" w:pos="884"/>
        </w:tabs>
        <w:ind w:left="709" w:hanging="709"/>
        <w:jc w:val="both"/>
        <w:rPr>
          <w:bCs/>
          <w:sz w:val="22"/>
          <w:szCs w:val="22"/>
        </w:rPr>
      </w:pPr>
      <w:r w:rsidRPr="00EC1AEE">
        <w:rPr>
          <w:bCs/>
          <w:sz w:val="22"/>
          <w:szCs w:val="22"/>
        </w:rPr>
        <w:t>3.4.1.</w:t>
      </w:r>
      <w:r w:rsidRPr="00EC1AEE">
        <w:rPr>
          <w:bCs/>
          <w:sz w:val="22"/>
          <w:szCs w:val="22"/>
        </w:rPr>
        <w:tab/>
        <w:t>Definīcijas.</w:t>
      </w:r>
    </w:p>
    <w:p w14:paraId="5FF87CE3"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Aku pārsedze </w:t>
      </w:r>
      <w:r w:rsidR="00DF16C6" w:rsidRPr="00EC1AEE">
        <w:rPr>
          <w:bCs/>
          <w:sz w:val="22"/>
          <w:szCs w:val="22"/>
        </w:rPr>
        <w:t>–</w:t>
      </w:r>
      <w:r w:rsidRPr="00EC1AEE">
        <w:rPr>
          <w:bCs/>
          <w:sz w:val="22"/>
          <w:szCs w:val="22"/>
        </w:rPr>
        <w:t xml:space="preserve"> betona</w:t>
      </w:r>
      <w:r w:rsidR="00DF16C6" w:rsidRPr="00EC1AEE">
        <w:rPr>
          <w:bCs/>
          <w:sz w:val="22"/>
          <w:szCs w:val="22"/>
        </w:rPr>
        <w:t xml:space="preserve"> </w:t>
      </w:r>
      <w:r w:rsidRPr="00EC1AEE">
        <w:rPr>
          <w:bCs/>
          <w:sz w:val="22"/>
          <w:szCs w:val="22"/>
        </w:rPr>
        <w:t>izstrādājums ar atveri lūkas uzstādīšanai, paredzēts akas grodu nosegšanai.</w:t>
      </w:r>
    </w:p>
    <w:p w14:paraId="5ADC0115" w14:textId="77777777" w:rsidR="003C0349" w:rsidRPr="00EC1AEE" w:rsidRDefault="00D03FA9" w:rsidP="00CA7F3E">
      <w:pPr>
        <w:tabs>
          <w:tab w:val="num" w:pos="884"/>
        </w:tabs>
        <w:ind w:left="709" w:hanging="709"/>
        <w:jc w:val="both"/>
        <w:rPr>
          <w:bCs/>
          <w:sz w:val="22"/>
          <w:szCs w:val="22"/>
        </w:rPr>
      </w:pPr>
      <w:r w:rsidRPr="00EC1AEE">
        <w:rPr>
          <w:bCs/>
          <w:sz w:val="22"/>
          <w:szCs w:val="22"/>
        </w:rPr>
        <w:t>3.4.2.</w:t>
      </w:r>
      <w:r w:rsidRPr="00EC1AEE">
        <w:rPr>
          <w:bCs/>
          <w:sz w:val="22"/>
          <w:szCs w:val="22"/>
        </w:rPr>
        <w:tab/>
        <w:t>Darba apraksts.</w:t>
      </w:r>
    </w:p>
    <w:p w14:paraId="45225CB1" w14:textId="77777777" w:rsidR="003C0349" w:rsidRPr="00EC1AEE" w:rsidRDefault="00D03FA9" w:rsidP="00CA7F3E">
      <w:pPr>
        <w:tabs>
          <w:tab w:val="num" w:pos="884"/>
        </w:tabs>
        <w:ind w:left="709" w:hanging="709"/>
        <w:jc w:val="both"/>
        <w:rPr>
          <w:bCs/>
          <w:sz w:val="22"/>
          <w:szCs w:val="22"/>
        </w:rPr>
      </w:pPr>
      <w:r w:rsidRPr="00EC1AEE">
        <w:rPr>
          <w:bCs/>
          <w:sz w:val="22"/>
          <w:szCs w:val="22"/>
        </w:rPr>
        <w:tab/>
        <w:t>Aku remonts un pārsedžu nomaiņa ietver aku pārsedžu nomaiņu un nelielu remontu akas pārsedzes drošam atbalstam uz akas.</w:t>
      </w:r>
    </w:p>
    <w:p w14:paraId="524AD8E0" w14:textId="77777777" w:rsidR="003C0349" w:rsidRPr="00EC1AEE" w:rsidRDefault="00D03FA9" w:rsidP="00CA7F3E">
      <w:pPr>
        <w:tabs>
          <w:tab w:val="num" w:pos="884"/>
        </w:tabs>
        <w:ind w:left="709" w:hanging="709"/>
        <w:jc w:val="both"/>
        <w:rPr>
          <w:bCs/>
          <w:sz w:val="22"/>
          <w:szCs w:val="22"/>
        </w:rPr>
      </w:pPr>
      <w:r w:rsidRPr="00EC1AEE">
        <w:rPr>
          <w:bCs/>
          <w:sz w:val="22"/>
          <w:szCs w:val="22"/>
        </w:rPr>
        <w:t>3.4.3.</w:t>
      </w:r>
      <w:r w:rsidRPr="00EC1AEE">
        <w:rPr>
          <w:bCs/>
          <w:sz w:val="22"/>
          <w:szCs w:val="22"/>
        </w:rPr>
        <w:tab/>
        <w:t>Materiāli.</w:t>
      </w:r>
    </w:p>
    <w:p w14:paraId="1C6EFCC4" w14:textId="77777777" w:rsidR="003C0349" w:rsidRPr="00EC1AEE" w:rsidRDefault="00D03FA9" w:rsidP="00CA7F3E">
      <w:pPr>
        <w:tabs>
          <w:tab w:val="num" w:pos="884"/>
        </w:tabs>
        <w:ind w:left="709" w:hanging="709"/>
        <w:jc w:val="both"/>
        <w:rPr>
          <w:bCs/>
          <w:sz w:val="22"/>
          <w:szCs w:val="22"/>
        </w:rPr>
      </w:pPr>
      <w:r w:rsidRPr="00EC1AEE">
        <w:rPr>
          <w:bCs/>
          <w:sz w:val="22"/>
          <w:szCs w:val="22"/>
        </w:rPr>
        <w:tab/>
        <w:t>Dažāda izmēra betona aku pārsedzes, betons.</w:t>
      </w:r>
    </w:p>
    <w:p w14:paraId="68E3BA8D" w14:textId="77777777" w:rsidR="003C0349" w:rsidRPr="00EC1AEE" w:rsidRDefault="00D03FA9" w:rsidP="00CA7F3E">
      <w:pPr>
        <w:tabs>
          <w:tab w:val="num" w:pos="884"/>
        </w:tabs>
        <w:ind w:left="709" w:hanging="709"/>
        <w:jc w:val="both"/>
        <w:rPr>
          <w:bCs/>
          <w:sz w:val="22"/>
          <w:szCs w:val="22"/>
        </w:rPr>
      </w:pPr>
      <w:r w:rsidRPr="00EC1AEE">
        <w:rPr>
          <w:bCs/>
          <w:sz w:val="22"/>
          <w:szCs w:val="22"/>
        </w:rPr>
        <w:t>3.4.4.</w:t>
      </w:r>
      <w:r w:rsidRPr="00EC1AEE">
        <w:rPr>
          <w:bCs/>
          <w:sz w:val="22"/>
          <w:szCs w:val="22"/>
        </w:rPr>
        <w:tab/>
        <w:t>Iekārtas.</w:t>
      </w:r>
    </w:p>
    <w:p w14:paraId="03789AC7" w14:textId="77777777" w:rsidR="003C0349" w:rsidRPr="00EC1AEE" w:rsidRDefault="00D03FA9" w:rsidP="00CA7F3E">
      <w:pPr>
        <w:tabs>
          <w:tab w:val="num" w:pos="884"/>
        </w:tabs>
        <w:ind w:left="709" w:hanging="709"/>
        <w:jc w:val="both"/>
        <w:rPr>
          <w:bCs/>
          <w:sz w:val="22"/>
          <w:szCs w:val="22"/>
        </w:rPr>
      </w:pPr>
      <w:r w:rsidRPr="00EC1AEE">
        <w:rPr>
          <w:bCs/>
          <w:sz w:val="22"/>
          <w:szCs w:val="22"/>
        </w:rPr>
        <w:tab/>
        <w:t>Asfaltbetona zāģis, atskaldāmais āmurs, celšanas mehānismi, mūrēšanas instrumenti.</w:t>
      </w:r>
    </w:p>
    <w:p w14:paraId="44D678D1" w14:textId="77777777" w:rsidR="003C0349" w:rsidRPr="00EC1AEE" w:rsidRDefault="00D03FA9" w:rsidP="00CA7F3E">
      <w:pPr>
        <w:tabs>
          <w:tab w:val="num" w:pos="884"/>
        </w:tabs>
        <w:ind w:left="709" w:hanging="709"/>
        <w:jc w:val="both"/>
        <w:rPr>
          <w:bCs/>
          <w:sz w:val="22"/>
          <w:szCs w:val="22"/>
        </w:rPr>
      </w:pPr>
      <w:r w:rsidRPr="00EC1AEE">
        <w:rPr>
          <w:bCs/>
          <w:sz w:val="22"/>
          <w:szCs w:val="22"/>
        </w:rPr>
        <w:t>3.4.5.</w:t>
      </w:r>
      <w:r w:rsidRPr="00EC1AEE">
        <w:rPr>
          <w:bCs/>
          <w:sz w:val="22"/>
          <w:szCs w:val="22"/>
        </w:rPr>
        <w:tab/>
        <w:t>Darba izpilde.</w:t>
      </w:r>
    </w:p>
    <w:p w14:paraId="72E5D06D" w14:textId="77777777" w:rsidR="003C0349" w:rsidRPr="00EC1AEE" w:rsidRDefault="00D03FA9" w:rsidP="00CA7F3E">
      <w:pPr>
        <w:tabs>
          <w:tab w:val="num" w:pos="884"/>
        </w:tabs>
        <w:ind w:left="709" w:hanging="709"/>
        <w:jc w:val="both"/>
        <w:rPr>
          <w:bCs/>
          <w:sz w:val="22"/>
          <w:szCs w:val="22"/>
        </w:rPr>
      </w:pPr>
      <w:r w:rsidRPr="00EC1AEE">
        <w:rPr>
          <w:bCs/>
          <w:sz w:val="22"/>
          <w:szCs w:val="22"/>
        </w:rPr>
        <w:tab/>
        <w:t>Pirms aku lūku nomaiņas veic aku tehniskā stāvokļa novērtēšanu. Ja ir konstatēti būtiski akas pārsedzes defekti, ir jāveic remonts. Aku remontam izmanto betonu un betona pārsedzes atbilstoši akas diametram. Iespējams veikt akas pārsedzes maiņu arī gadījumos, kad jāpazemina akas lūkas līmenis. Ceļa sega jāatjauno iepriekšējā konstrukcijā.</w:t>
      </w:r>
    </w:p>
    <w:p w14:paraId="7579D204" w14:textId="77777777" w:rsidR="003C0349" w:rsidRPr="00EC1AEE" w:rsidRDefault="00D03FA9" w:rsidP="00CA7F3E">
      <w:pPr>
        <w:tabs>
          <w:tab w:val="num" w:pos="884"/>
        </w:tabs>
        <w:ind w:left="709" w:hanging="709"/>
        <w:jc w:val="both"/>
        <w:rPr>
          <w:bCs/>
          <w:sz w:val="22"/>
          <w:szCs w:val="22"/>
        </w:rPr>
      </w:pPr>
      <w:r w:rsidRPr="00EC1AEE">
        <w:rPr>
          <w:bCs/>
          <w:sz w:val="22"/>
          <w:szCs w:val="22"/>
        </w:rPr>
        <w:t>3.4.6.</w:t>
      </w:r>
      <w:r w:rsidRPr="00EC1AEE">
        <w:rPr>
          <w:bCs/>
          <w:sz w:val="22"/>
          <w:szCs w:val="22"/>
        </w:rPr>
        <w:tab/>
        <w:t>Kvalitātes novērtējums.</w:t>
      </w:r>
    </w:p>
    <w:p w14:paraId="5D7ADD5C" w14:textId="77777777" w:rsidR="003C0349" w:rsidRPr="00EC1AEE" w:rsidRDefault="00D03FA9" w:rsidP="00CA7F3E">
      <w:pPr>
        <w:tabs>
          <w:tab w:val="num" w:pos="884"/>
        </w:tabs>
        <w:ind w:left="709" w:hanging="709"/>
        <w:jc w:val="both"/>
        <w:rPr>
          <w:bCs/>
          <w:sz w:val="22"/>
          <w:szCs w:val="22"/>
        </w:rPr>
      </w:pPr>
      <w:r w:rsidRPr="00EC1AEE">
        <w:rPr>
          <w:bCs/>
          <w:sz w:val="22"/>
          <w:szCs w:val="22"/>
        </w:rPr>
        <w:tab/>
        <w:t>Saremontētai akai un nomainītai pārsedzei jānodrošina droši un ilgstoši akas ekspluatācijas apstākļi.</w:t>
      </w:r>
    </w:p>
    <w:p w14:paraId="4D8B00A4" w14:textId="77777777" w:rsidR="003C0349" w:rsidRPr="00EC1AEE" w:rsidRDefault="00D03FA9" w:rsidP="00CA7F3E">
      <w:pPr>
        <w:tabs>
          <w:tab w:val="num" w:pos="884"/>
        </w:tabs>
        <w:ind w:left="709" w:hanging="709"/>
        <w:jc w:val="both"/>
        <w:rPr>
          <w:bCs/>
          <w:sz w:val="22"/>
          <w:szCs w:val="22"/>
        </w:rPr>
      </w:pPr>
      <w:r w:rsidRPr="00EC1AEE">
        <w:rPr>
          <w:bCs/>
          <w:sz w:val="22"/>
          <w:szCs w:val="22"/>
        </w:rPr>
        <w:t>3.4.7.</w:t>
      </w:r>
      <w:r w:rsidRPr="00EC1AEE">
        <w:rPr>
          <w:bCs/>
          <w:sz w:val="22"/>
          <w:szCs w:val="22"/>
        </w:rPr>
        <w:tab/>
        <w:t>Darba daudzuma uzmērīšana.</w:t>
      </w:r>
    </w:p>
    <w:p w14:paraId="68A474D5" w14:textId="77777777" w:rsidR="003C0349" w:rsidRPr="00EC1AEE" w:rsidRDefault="00D03FA9" w:rsidP="00CA7F3E">
      <w:pPr>
        <w:tabs>
          <w:tab w:val="num" w:pos="884"/>
        </w:tabs>
        <w:ind w:left="709" w:hanging="709"/>
        <w:jc w:val="both"/>
        <w:rPr>
          <w:bCs/>
          <w:sz w:val="22"/>
          <w:szCs w:val="22"/>
        </w:rPr>
      </w:pPr>
      <w:r w:rsidRPr="00EC1AEE">
        <w:rPr>
          <w:bCs/>
          <w:sz w:val="22"/>
          <w:szCs w:val="22"/>
        </w:rPr>
        <w:tab/>
        <w:t>Akas jāsaskaita pēc pārsedžu nomaiņas.</w:t>
      </w:r>
    </w:p>
    <w:p w14:paraId="082306BE"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t xml:space="preserve">  Aku lūku nomaiņa</w:t>
      </w:r>
    </w:p>
    <w:p w14:paraId="42C66810" w14:textId="77777777" w:rsidR="003C0349" w:rsidRPr="00EC1AEE" w:rsidRDefault="00D03FA9" w:rsidP="00CA7F3E">
      <w:pPr>
        <w:tabs>
          <w:tab w:val="num" w:pos="884"/>
        </w:tabs>
        <w:ind w:left="709" w:hanging="709"/>
        <w:jc w:val="both"/>
        <w:rPr>
          <w:bCs/>
          <w:sz w:val="22"/>
          <w:szCs w:val="22"/>
        </w:rPr>
      </w:pPr>
      <w:r w:rsidRPr="00EC1AEE">
        <w:rPr>
          <w:bCs/>
          <w:sz w:val="22"/>
          <w:szCs w:val="22"/>
        </w:rPr>
        <w:t>3.5.1.</w:t>
      </w:r>
      <w:r w:rsidRPr="00EC1AEE">
        <w:rPr>
          <w:bCs/>
          <w:sz w:val="22"/>
          <w:szCs w:val="22"/>
        </w:rPr>
        <w:tab/>
        <w:t>Definīcijas.</w:t>
      </w:r>
    </w:p>
    <w:p w14:paraId="5092FAC3"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Aku lūka </w:t>
      </w:r>
      <w:r w:rsidR="00DF16C6" w:rsidRPr="00EC1AEE">
        <w:rPr>
          <w:bCs/>
          <w:sz w:val="22"/>
          <w:szCs w:val="22"/>
        </w:rPr>
        <w:t>– “</w:t>
      </w:r>
      <w:r w:rsidRPr="00EC1AEE">
        <w:rPr>
          <w:bCs/>
          <w:sz w:val="22"/>
          <w:szCs w:val="22"/>
        </w:rPr>
        <w:t>peldošā” tipa lielākā no trīs (Rīgas ielās vairākumā gadījumu izmantojamām) diametru lūkām.</w:t>
      </w:r>
    </w:p>
    <w:p w14:paraId="31AAF996"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Ātri cietējošs betons </w:t>
      </w:r>
      <w:r w:rsidR="00DF16C6" w:rsidRPr="00EC1AEE">
        <w:rPr>
          <w:bCs/>
          <w:sz w:val="22"/>
          <w:szCs w:val="22"/>
        </w:rPr>
        <w:t>–</w:t>
      </w:r>
      <w:r w:rsidRPr="00EC1AEE">
        <w:rPr>
          <w:bCs/>
          <w:sz w:val="22"/>
          <w:szCs w:val="22"/>
        </w:rPr>
        <w:t xml:space="preserve"> ātri</w:t>
      </w:r>
      <w:r w:rsidR="00DF16C6" w:rsidRPr="00EC1AEE">
        <w:rPr>
          <w:bCs/>
          <w:sz w:val="22"/>
          <w:szCs w:val="22"/>
        </w:rPr>
        <w:t xml:space="preserve"> </w:t>
      </w:r>
      <w:r w:rsidRPr="00EC1AEE">
        <w:rPr>
          <w:bCs/>
          <w:sz w:val="22"/>
          <w:szCs w:val="22"/>
        </w:rPr>
        <w:t>cietējoša montāžas java un ātri cietējoša aizpildītāja java.</w:t>
      </w:r>
    </w:p>
    <w:p w14:paraId="0735B4CE" w14:textId="77777777" w:rsidR="003C0349" w:rsidRPr="00EC1AEE" w:rsidRDefault="00D03FA9" w:rsidP="00CA7F3E">
      <w:pPr>
        <w:tabs>
          <w:tab w:val="num" w:pos="884"/>
        </w:tabs>
        <w:ind w:left="709" w:hanging="709"/>
        <w:jc w:val="both"/>
        <w:rPr>
          <w:bCs/>
          <w:sz w:val="22"/>
          <w:szCs w:val="22"/>
        </w:rPr>
      </w:pPr>
      <w:r w:rsidRPr="00EC1AEE">
        <w:rPr>
          <w:bCs/>
          <w:sz w:val="22"/>
          <w:szCs w:val="22"/>
        </w:rPr>
        <w:t>3.5.2.</w:t>
      </w:r>
      <w:r w:rsidRPr="00EC1AEE">
        <w:rPr>
          <w:bCs/>
          <w:sz w:val="22"/>
          <w:szCs w:val="22"/>
        </w:rPr>
        <w:tab/>
        <w:t>Darba apraksts.</w:t>
      </w:r>
    </w:p>
    <w:p w14:paraId="3265F6FD" w14:textId="77777777" w:rsidR="003C0349" w:rsidRPr="00EC1AEE" w:rsidRDefault="00D03FA9" w:rsidP="00CA7F3E">
      <w:pPr>
        <w:tabs>
          <w:tab w:val="num" w:pos="884"/>
        </w:tabs>
        <w:ind w:left="709" w:hanging="709"/>
        <w:jc w:val="both"/>
        <w:rPr>
          <w:bCs/>
          <w:sz w:val="22"/>
          <w:szCs w:val="22"/>
        </w:rPr>
      </w:pPr>
      <w:r w:rsidRPr="00EC1AEE">
        <w:rPr>
          <w:bCs/>
          <w:sz w:val="22"/>
          <w:szCs w:val="22"/>
        </w:rPr>
        <w:tab/>
        <w:t>Aku lūku nomaiņa ietver veco lūku demontāžu, pārsedžu sagatavošanu jaun</w:t>
      </w:r>
      <w:r w:rsidR="000E1CDE" w:rsidRPr="00EC1AEE">
        <w:rPr>
          <w:bCs/>
          <w:sz w:val="22"/>
          <w:szCs w:val="22"/>
        </w:rPr>
        <w:t>u</w:t>
      </w:r>
      <w:r w:rsidRPr="00EC1AEE">
        <w:rPr>
          <w:bCs/>
          <w:sz w:val="22"/>
          <w:szCs w:val="22"/>
        </w:rPr>
        <w:t xml:space="preserve"> lūku uzstādīšanai, jaunu peldošā tipa lūku montāžu</w:t>
      </w:r>
      <w:r w:rsidR="00C319AF" w:rsidRPr="00EC1AEE">
        <w:rPr>
          <w:bCs/>
          <w:sz w:val="22"/>
          <w:szCs w:val="22"/>
        </w:rPr>
        <w:t xml:space="preserve"> uz betona</w:t>
      </w:r>
      <w:r w:rsidR="00472818" w:rsidRPr="00EC1AEE">
        <w:rPr>
          <w:bCs/>
          <w:sz w:val="22"/>
          <w:szCs w:val="22"/>
        </w:rPr>
        <w:t xml:space="preserve"> regulēšanas</w:t>
      </w:r>
      <w:r w:rsidR="00C319AF" w:rsidRPr="00EC1AEE">
        <w:rPr>
          <w:bCs/>
          <w:sz w:val="22"/>
          <w:szCs w:val="22"/>
        </w:rPr>
        <w:t xml:space="preserve"> gredzeniem</w:t>
      </w:r>
      <w:r w:rsidR="00F361BE" w:rsidRPr="00EC1AEE">
        <w:rPr>
          <w:bCs/>
          <w:sz w:val="22"/>
          <w:szCs w:val="22"/>
        </w:rPr>
        <w:t>, pēc nepieciešamības lieto adapteri.</w:t>
      </w:r>
      <w:r w:rsidR="000E1CDE" w:rsidRPr="00EC1AEE">
        <w:rPr>
          <w:bCs/>
          <w:sz w:val="22"/>
          <w:szCs w:val="22"/>
        </w:rPr>
        <w:t xml:space="preserve"> Visi darbi pakārtoti asfaltbetona virskārtas augstuma atzīmei konkrētajā vietā. </w:t>
      </w:r>
    </w:p>
    <w:p w14:paraId="0CC10B93" w14:textId="77777777" w:rsidR="003C0349" w:rsidRPr="00EC1AEE" w:rsidRDefault="00D03FA9" w:rsidP="00CA7F3E">
      <w:pPr>
        <w:tabs>
          <w:tab w:val="num" w:pos="884"/>
        </w:tabs>
        <w:ind w:left="709" w:hanging="709"/>
        <w:jc w:val="both"/>
        <w:rPr>
          <w:bCs/>
          <w:sz w:val="22"/>
          <w:szCs w:val="22"/>
        </w:rPr>
      </w:pPr>
      <w:r w:rsidRPr="00EC1AEE">
        <w:rPr>
          <w:bCs/>
          <w:sz w:val="22"/>
          <w:szCs w:val="22"/>
        </w:rPr>
        <w:t>3.5.3.</w:t>
      </w:r>
      <w:r w:rsidRPr="00EC1AEE">
        <w:rPr>
          <w:bCs/>
          <w:sz w:val="22"/>
          <w:szCs w:val="22"/>
        </w:rPr>
        <w:tab/>
        <w:t>Materiāli.</w:t>
      </w:r>
    </w:p>
    <w:p w14:paraId="64E5BAB3"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Lūkai (rāmim un vākam) ir jābūt izgatavotai no kaļamā </w:t>
      </w:r>
      <w:proofErr w:type="spellStart"/>
      <w:r w:rsidRPr="00EC1AEE">
        <w:rPr>
          <w:bCs/>
          <w:sz w:val="22"/>
          <w:szCs w:val="22"/>
        </w:rPr>
        <w:t>ķeta</w:t>
      </w:r>
      <w:proofErr w:type="spellEnd"/>
      <w:r w:rsidRPr="00EC1AEE">
        <w:rPr>
          <w:bCs/>
          <w:sz w:val="22"/>
          <w:szCs w:val="22"/>
        </w:rPr>
        <w:t>, atbilstoši slodzes klasei D400, saskaņā ar EN124 vai ekvivalentu standartu un pārbaudītai saskaņā ar RAL</w:t>
      </w:r>
      <w:r w:rsidR="00CE0582" w:rsidRPr="00EC1AEE">
        <w:rPr>
          <w:bCs/>
          <w:sz w:val="22"/>
          <w:szCs w:val="22"/>
        </w:rPr>
        <w:t xml:space="preserve"> </w:t>
      </w:r>
      <w:r w:rsidRPr="00EC1AEE">
        <w:rPr>
          <w:bCs/>
          <w:sz w:val="22"/>
          <w:szCs w:val="22"/>
        </w:rPr>
        <w:t>GZ</w:t>
      </w:r>
      <w:r w:rsidR="00CE0582" w:rsidRPr="00EC1AEE">
        <w:rPr>
          <w:bCs/>
          <w:sz w:val="22"/>
          <w:szCs w:val="22"/>
        </w:rPr>
        <w:t>-</w:t>
      </w:r>
      <w:r w:rsidRPr="00EC1AEE">
        <w:rPr>
          <w:bCs/>
          <w:sz w:val="22"/>
          <w:szCs w:val="22"/>
        </w:rPr>
        <w:t>692 vai ekvivalentu, ko apliecina sertificētas ES institūcijas izsniegts sertifikāts.</w:t>
      </w:r>
    </w:p>
    <w:p w14:paraId="5C385CFC" w14:textId="77777777" w:rsidR="00C319AF" w:rsidRPr="00EC1AEE" w:rsidRDefault="00D03FA9" w:rsidP="00CA7F3E">
      <w:pPr>
        <w:tabs>
          <w:tab w:val="num" w:pos="884"/>
        </w:tabs>
        <w:ind w:left="709" w:hanging="709"/>
        <w:jc w:val="both"/>
        <w:rPr>
          <w:bCs/>
          <w:sz w:val="22"/>
          <w:szCs w:val="22"/>
        </w:rPr>
      </w:pPr>
      <w:r w:rsidRPr="00EC1AEE">
        <w:rPr>
          <w:bCs/>
          <w:sz w:val="22"/>
          <w:szCs w:val="22"/>
        </w:rPr>
        <w:t xml:space="preserve">            Betona </w:t>
      </w:r>
      <w:r w:rsidR="00F361BE" w:rsidRPr="00EC1AEE">
        <w:rPr>
          <w:bCs/>
          <w:sz w:val="22"/>
          <w:szCs w:val="22"/>
        </w:rPr>
        <w:t>regulēšanas</w:t>
      </w:r>
      <w:r w:rsidRPr="00EC1AEE">
        <w:rPr>
          <w:bCs/>
          <w:sz w:val="22"/>
          <w:szCs w:val="22"/>
        </w:rPr>
        <w:t xml:space="preserve"> gredzeni</w:t>
      </w:r>
      <w:r w:rsidR="006668CF" w:rsidRPr="00EC1AEE">
        <w:rPr>
          <w:bCs/>
          <w:sz w:val="22"/>
          <w:szCs w:val="22"/>
        </w:rPr>
        <w:t xml:space="preserve">, pēc nepieciešamības </w:t>
      </w:r>
      <w:r w:rsidR="00F361BE" w:rsidRPr="00EC1AEE">
        <w:rPr>
          <w:bCs/>
          <w:sz w:val="22"/>
          <w:szCs w:val="22"/>
        </w:rPr>
        <w:t xml:space="preserve">jālieto adapteris </w:t>
      </w:r>
      <w:r w:rsidR="006668CF" w:rsidRPr="00EC1AEE">
        <w:rPr>
          <w:bCs/>
          <w:sz w:val="22"/>
          <w:szCs w:val="22"/>
        </w:rPr>
        <w:t>no</w:t>
      </w:r>
      <w:r w:rsidR="00F361BE" w:rsidRPr="00EC1AEE">
        <w:rPr>
          <w:bCs/>
          <w:sz w:val="22"/>
          <w:szCs w:val="22"/>
        </w:rPr>
        <w:t xml:space="preserve"> polimēra,</w:t>
      </w:r>
      <w:r w:rsidR="006668CF" w:rsidRPr="00EC1AEE">
        <w:rPr>
          <w:bCs/>
          <w:sz w:val="22"/>
          <w:szCs w:val="22"/>
        </w:rPr>
        <w:t xml:space="preserve"> čuguna vai tērauda.</w:t>
      </w:r>
    </w:p>
    <w:p w14:paraId="79542854"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Lūkai ir jābūt bez ventilācijas atsperēm un tās vāka atvēršanas operāciju jāspēj veikt vienam cilvēkam. Vākam jābūt piestiprinātam pie rāmja ar eņģes palīdzību, kā arī jābūt iespējai to pilnībā atvienot no rāmja. Vāka atvēruma leņķim eņģē ir jābūt vismaz 100˚ </w:t>
      </w:r>
      <w:r w:rsidRPr="00EC1AEE">
        <w:rPr>
          <w:bCs/>
          <w:sz w:val="22"/>
          <w:szCs w:val="22"/>
        </w:rPr>
        <w:lastRenderedPageBreak/>
        <w:t>atvērumu, kā arī jānodrošina aizvēršanas drošības bloķēšana, fiksējoties vismaz 75˚ leņķī pret horizontāli.</w:t>
      </w:r>
    </w:p>
    <w:p w14:paraId="2C9C173A"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Lūkas amortizācijas starplika ir </w:t>
      </w:r>
      <w:proofErr w:type="spellStart"/>
      <w:r w:rsidRPr="00EC1AEE">
        <w:rPr>
          <w:bCs/>
          <w:sz w:val="22"/>
          <w:szCs w:val="22"/>
        </w:rPr>
        <w:t>blīvgumija</w:t>
      </w:r>
      <w:proofErr w:type="spellEnd"/>
      <w:r w:rsidRPr="00EC1AEE">
        <w:rPr>
          <w:bCs/>
          <w:sz w:val="22"/>
          <w:szCs w:val="22"/>
        </w:rPr>
        <w:t xml:space="preserve">, ko nepieciešamības gadījumā var atdalīt no rāmja (to nebojājot), atsevišķi iegādāties un nomainīt. </w:t>
      </w:r>
      <w:proofErr w:type="spellStart"/>
      <w:r w:rsidRPr="00EC1AEE">
        <w:rPr>
          <w:bCs/>
          <w:sz w:val="22"/>
          <w:szCs w:val="22"/>
        </w:rPr>
        <w:t>Blīvgumijai</w:t>
      </w:r>
      <w:proofErr w:type="spellEnd"/>
      <w:r w:rsidRPr="00EC1AEE">
        <w:rPr>
          <w:bCs/>
          <w:sz w:val="22"/>
          <w:szCs w:val="22"/>
        </w:rPr>
        <w:t xml:space="preserve"> ir jābūt fiksētai pie rāmja korpusa tā, lai pilnībā izslēgtu vāka un rāmja savstarpēju kontaktu pie vertikālas un horizontālas slodzes</w:t>
      </w:r>
    </w:p>
    <w:p w14:paraId="7B33D785" w14:textId="77777777" w:rsidR="003C0349" w:rsidRPr="00EC1AEE" w:rsidRDefault="00D03FA9" w:rsidP="00CA7F3E">
      <w:pPr>
        <w:tabs>
          <w:tab w:val="num" w:pos="884"/>
        </w:tabs>
        <w:ind w:left="709" w:hanging="709"/>
        <w:jc w:val="both"/>
        <w:rPr>
          <w:bCs/>
          <w:sz w:val="22"/>
          <w:szCs w:val="22"/>
        </w:rPr>
      </w:pPr>
      <w:r w:rsidRPr="00EC1AEE">
        <w:rPr>
          <w:bCs/>
          <w:sz w:val="22"/>
          <w:szCs w:val="22"/>
        </w:rPr>
        <w:tab/>
        <w:t>Lūkas rāmja augstumam (H) ir jābūt ne mazākam par 180</w:t>
      </w:r>
      <w:r w:rsidR="00D15272" w:rsidRPr="00EC1AEE">
        <w:rPr>
          <w:bCs/>
          <w:sz w:val="22"/>
          <w:szCs w:val="22"/>
        </w:rPr>
        <w:t xml:space="preserve"> </w:t>
      </w:r>
      <w:r w:rsidRPr="00EC1AEE">
        <w:rPr>
          <w:bCs/>
          <w:sz w:val="22"/>
          <w:szCs w:val="22"/>
        </w:rPr>
        <w:t>mm, lūkas atvērumam (O) ir jābūt ne mazākam kā 600 mm, savukārt rāmja kakla ārējam diametram (D) ir jābūt ne mazākam par 610 mm.</w:t>
      </w:r>
    </w:p>
    <w:p w14:paraId="0EE00626" w14:textId="77777777" w:rsidR="003C0349" w:rsidRPr="00EC1AEE" w:rsidRDefault="00D03FA9" w:rsidP="00CA7F3E">
      <w:pPr>
        <w:tabs>
          <w:tab w:val="num" w:pos="884"/>
        </w:tabs>
        <w:ind w:left="709" w:hanging="709"/>
        <w:jc w:val="both"/>
        <w:rPr>
          <w:bCs/>
          <w:sz w:val="22"/>
          <w:szCs w:val="22"/>
        </w:rPr>
      </w:pPr>
      <w:r w:rsidRPr="00EC1AEE">
        <w:rPr>
          <w:bCs/>
          <w:sz w:val="22"/>
          <w:szCs w:val="22"/>
        </w:rPr>
        <w:tab/>
        <w:t>Lūku montāžai izmanto ātri cietējošo betonu.</w:t>
      </w:r>
    </w:p>
    <w:p w14:paraId="4358AAF5" w14:textId="77777777" w:rsidR="003C0349" w:rsidRPr="00EC1AEE" w:rsidRDefault="00D03FA9" w:rsidP="00CA7F3E">
      <w:pPr>
        <w:tabs>
          <w:tab w:val="num" w:pos="884"/>
        </w:tabs>
        <w:ind w:left="709" w:hanging="709"/>
        <w:jc w:val="both"/>
        <w:rPr>
          <w:bCs/>
          <w:sz w:val="22"/>
          <w:szCs w:val="22"/>
        </w:rPr>
      </w:pPr>
      <w:r w:rsidRPr="00EC1AEE">
        <w:rPr>
          <w:bCs/>
          <w:sz w:val="22"/>
          <w:szCs w:val="22"/>
        </w:rPr>
        <w:t>3.5.4.</w:t>
      </w:r>
      <w:r w:rsidRPr="00EC1AEE">
        <w:rPr>
          <w:bCs/>
          <w:sz w:val="22"/>
          <w:szCs w:val="22"/>
        </w:rPr>
        <w:tab/>
        <w:t>Iekārtas.</w:t>
      </w:r>
    </w:p>
    <w:p w14:paraId="3BA359F6" w14:textId="77777777" w:rsidR="003C0349" w:rsidRPr="00EC1AEE" w:rsidRDefault="00D03FA9" w:rsidP="00CA7F3E">
      <w:pPr>
        <w:tabs>
          <w:tab w:val="num" w:pos="884"/>
        </w:tabs>
        <w:ind w:left="709" w:hanging="709"/>
        <w:jc w:val="both"/>
        <w:rPr>
          <w:bCs/>
          <w:sz w:val="22"/>
          <w:szCs w:val="22"/>
        </w:rPr>
      </w:pPr>
      <w:r w:rsidRPr="00EC1AEE">
        <w:rPr>
          <w:bCs/>
          <w:sz w:val="22"/>
          <w:szCs w:val="22"/>
        </w:rPr>
        <w:tab/>
        <w:t>Asfaltbetona zāģis, atskaldāmais āmurs, celšanas mehānismi, mūrēšanas instrumenti.</w:t>
      </w:r>
    </w:p>
    <w:p w14:paraId="04BF0DDC" w14:textId="77777777" w:rsidR="003C0349" w:rsidRPr="00EC1AEE" w:rsidRDefault="00D03FA9" w:rsidP="00CA7F3E">
      <w:pPr>
        <w:tabs>
          <w:tab w:val="num" w:pos="884"/>
        </w:tabs>
        <w:ind w:left="709" w:hanging="709"/>
        <w:jc w:val="both"/>
        <w:rPr>
          <w:bCs/>
          <w:sz w:val="22"/>
          <w:szCs w:val="22"/>
        </w:rPr>
      </w:pPr>
      <w:r w:rsidRPr="00EC1AEE">
        <w:rPr>
          <w:bCs/>
          <w:sz w:val="22"/>
          <w:szCs w:val="22"/>
        </w:rPr>
        <w:t>3.5.5.</w:t>
      </w:r>
      <w:r w:rsidRPr="00EC1AEE">
        <w:rPr>
          <w:bCs/>
          <w:sz w:val="22"/>
          <w:szCs w:val="22"/>
        </w:rPr>
        <w:tab/>
        <w:t>Darba izpilde.</w:t>
      </w:r>
    </w:p>
    <w:p w14:paraId="30835C15" w14:textId="77777777" w:rsidR="006668CF" w:rsidRPr="00EC1AEE" w:rsidRDefault="00D03FA9" w:rsidP="00CA7F3E">
      <w:pPr>
        <w:suppressAutoHyphens w:val="0"/>
        <w:autoSpaceDE w:val="0"/>
        <w:autoSpaceDN w:val="0"/>
        <w:adjustRightInd w:val="0"/>
        <w:ind w:left="709"/>
        <w:jc w:val="both"/>
        <w:rPr>
          <w:bCs/>
          <w:sz w:val="22"/>
          <w:szCs w:val="22"/>
        </w:rPr>
      </w:pPr>
      <w:r w:rsidRPr="00EC1AEE">
        <w:rPr>
          <w:bCs/>
          <w:sz w:val="22"/>
          <w:szCs w:val="22"/>
        </w:rPr>
        <w:t>Veco lūku izņem no segas, pārsedzi attīra no stiprināšanas materiāla atlikumiem. Pirms akas lūkas nomaiņas veic akas tehniskā st</w:t>
      </w:r>
      <w:r w:rsidR="001E298B" w:rsidRPr="00EC1AEE">
        <w:rPr>
          <w:bCs/>
          <w:sz w:val="22"/>
          <w:szCs w:val="22"/>
        </w:rPr>
        <w:t>ā</w:t>
      </w:r>
      <w:r w:rsidRPr="00EC1AEE">
        <w:rPr>
          <w:bCs/>
          <w:sz w:val="22"/>
          <w:szCs w:val="22"/>
        </w:rPr>
        <w:t>vokļa novērtēšanu. Ja ir konstatēti būtiski akas pārsedzes vai regulējošo betona gredzenu defekti, ir j</w:t>
      </w:r>
      <w:r w:rsidR="009B4982" w:rsidRPr="00EC1AEE">
        <w:rPr>
          <w:bCs/>
          <w:sz w:val="22"/>
          <w:szCs w:val="22"/>
        </w:rPr>
        <w:t>ā</w:t>
      </w:r>
      <w:r w:rsidRPr="00EC1AEE">
        <w:rPr>
          <w:bCs/>
          <w:sz w:val="22"/>
          <w:szCs w:val="22"/>
        </w:rPr>
        <w:t xml:space="preserve">paredz to nomaiņa. </w:t>
      </w:r>
    </w:p>
    <w:p w14:paraId="3A705D15" w14:textId="77777777" w:rsidR="003C0349" w:rsidRPr="00EC1AEE" w:rsidRDefault="00D03FA9" w:rsidP="00CA7F3E">
      <w:pPr>
        <w:suppressAutoHyphens w:val="0"/>
        <w:autoSpaceDE w:val="0"/>
        <w:autoSpaceDN w:val="0"/>
        <w:adjustRightInd w:val="0"/>
        <w:ind w:left="720"/>
        <w:jc w:val="both"/>
        <w:rPr>
          <w:bCs/>
          <w:sz w:val="22"/>
          <w:szCs w:val="22"/>
        </w:rPr>
      </w:pPr>
      <w:r w:rsidRPr="00EC1AEE">
        <w:rPr>
          <w:bCs/>
          <w:sz w:val="22"/>
          <w:szCs w:val="22"/>
        </w:rPr>
        <w:t xml:space="preserve">Peldošo akas lūku </w:t>
      </w:r>
      <w:r w:rsidR="000E1CDE" w:rsidRPr="00EC1AEE">
        <w:rPr>
          <w:bCs/>
          <w:sz w:val="22"/>
          <w:szCs w:val="22"/>
        </w:rPr>
        <w:t>ievieto</w:t>
      </w:r>
      <w:r w:rsidRPr="00EC1AEE">
        <w:rPr>
          <w:bCs/>
          <w:sz w:val="22"/>
          <w:szCs w:val="22"/>
        </w:rPr>
        <w:t xml:space="preserve"> betona </w:t>
      </w:r>
      <w:r w:rsidR="000E1CDE" w:rsidRPr="00EC1AEE">
        <w:rPr>
          <w:bCs/>
          <w:sz w:val="22"/>
          <w:szCs w:val="22"/>
        </w:rPr>
        <w:t xml:space="preserve">regulējošajā </w:t>
      </w:r>
      <w:r w:rsidRPr="00EC1AEE">
        <w:rPr>
          <w:bCs/>
          <w:sz w:val="22"/>
          <w:szCs w:val="22"/>
        </w:rPr>
        <w:t>gredzen</w:t>
      </w:r>
      <w:r w:rsidR="000E1CDE" w:rsidRPr="00EC1AEE">
        <w:rPr>
          <w:bCs/>
          <w:sz w:val="22"/>
          <w:szCs w:val="22"/>
        </w:rPr>
        <w:t>ā</w:t>
      </w:r>
      <w:r w:rsidRPr="00EC1AEE">
        <w:rPr>
          <w:bCs/>
          <w:sz w:val="22"/>
          <w:szCs w:val="22"/>
        </w:rPr>
        <w:t xml:space="preserve"> </w:t>
      </w:r>
      <w:r w:rsidR="000E1CDE" w:rsidRPr="00EC1AEE">
        <w:rPr>
          <w:bCs/>
          <w:sz w:val="22"/>
          <w:szCs w:val="22"/>
        </w:rPr>
        <w:t xml:space="preserve">un </w:t>
      </w:r>
      <w:r w:rsidRPr="00EC1AEE">
        <w:rPr>
          <w:bCs/>
          <w:sz w:val="22"/>
          <w:szCs w:val="22"/>
        </w:rPr>
        <w:t>nostiprina ar ātri cietējošo ce</w:t>
      </w:r>
      <w:r w:rsidR="009B4982" w:rsidRPr="00EC1AEE">
        <w:rPr>
          <w:bCs/>
          <w:sz w:val="22"/>
          <w:szCs w:val="22"/>
        </w:rPr>
        <w:t>m</w:t>
      </w:r>
      <w:r w:rsidRPr="00EC1AEE">
        <w:rPr>
          <w:bCs/>
          <w:sz w:val="22"/>
          <w:szCs w:val="22"/>
        </w:rPr>
        <w:t>e</w:t>
      </w:r>
      <w:r w:rsidR="009B4982" w:rsidRPr="00EC1AEE">
        <w:rPr>
          <w:bCs/>
          <w:sz w:val="22"/>
          <w:szCs w:val="22"/>
        </w:rPr>
        <w:t>n</w:t>
      </w:r>
      <w:r w:rsidRPr="00EC1AEE">
        <w:rPr>
          <w:bCs/>
          <w:sz w:val="22"/>
          <w:szCs w:val="22"/>
        </w:rPr>
        <w:t>ta javu. Jāizmanto aku lūkas un betona gredzenus kuru diametru atšķirība nepieļauj asfaltbetona materiāla ie</w:t>
      </w:r>
      <w:r w:rsidR="009B4982" w:rsidRPr="00EC1AEE">
        <w:rPr>
          <w:bCs/>
          <w:sz w:val="22"/>
          <w:szCs w:val="22"/>
        </w:rPr>
        <w:t>k</w:t>
      </w:r>
      <w:r w:rsidRPr="00EC1AEE">
        <w:rPr>
          <w:bCs/>
          <w:sz w:val="22"/>
          <w:szCs w:val="22"/>
        </w:rPr>
        <w:t>ļūšanu akā un pieļauj akas lūkas regulēšanu, asfaltēšanas darbu laikā. Ja, objektīvu iemeslu dēļ, šie diametri nav salāgojami, jālieto polimēra adapteris vai adaptera gredzens no čuguna vai tērauda. Adapteri jālieto arī situācijās, kad peldošām lūkām ir nestandarta izvirzījumiem, kas traucē izpildīt augstāk norādītās prasības, šajā gadījumā ir jālieto adapteris, kurā ir iestrādāta vieta lūkas izvirzījumam. Akas lūkas atvērumam ir jābūt vērstam braukšanas virzienā.</w:t>
      </w:r>
    </w:p>
    <w:p w14:paraId="03AFC51A" w14:textId="77777777" w:rsidR="003C0349" w:rsidRPr="00EC1AEE" w:rsidRDefault="00D03FA9" w:rsidP="00CA7F3E">
      <w:pPr>
        <w:tabs>
          <w:tab w:val="num" w:pos="884"/>
        </w:tabs>
        <w:ind w:left="709" w:hanging="709"/>
        <w:jc w:val="both"/>
        <w:rPr>
          <w:bCs/>
          <w:sz w:val="22"/>
          <w:szCs w:val="22"/>
        </w:rPr>
      </w:pPr>
      <w:r w:rsidRPr="00EC1AEE">
        <w:rPr>
          <w:bCs/>
          <w:sz w:val="22"/>
          <w:szCs w:val="22"/>
        </w:rPr>
        <w:t>3.5.6.</w:t>
      </w:r>
      <w:r w:rsidRPr="00EC1AEE">
        <w:rPr>
          <w:bCs/>
          <w:sz w:val="22"/>
          <w:szCs w:val="22"/>
        </w:rPr>
        <w:tab/>
        <w:t>Kvalitātes novērtējums.</w:t>
      </w:r>
    </w:p>
    <w:p w14:paraId="09291B17"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Lūkas virsmai jābūt vienā līmenī ar segumu ± 0,5cm. Transporta līdzekļu kustība pāri lūkai nedrīkst radīt metālisku troksni. </w:t>
      </w:r>
    </w:p>
    <w:p w14:paraId="0900EE04" w14:textId="77777777" w:rsidR="003C0349" w:rsidRPr="00EC1AEE" w:rsidRDefault="00D03FA9" w:rsidP="00CA7F3E">
      <w:pPr>
        <w:tabs>
          <w:tab w:val="num" w:pos="884"/>
        </w:tabs>
        <w:ind w:left="709" w:hanging="709"/>
        <w:jc w:val="both"/>
        <w:rPr>
          <w:bCs/>
          <w:sz w:val="22"/>
          <w:szCs w:val="22"/>
        </w:rPr>
      </w:pPr>
      <w:r w:rsidRPr="00EC1AEE">
        <w:rPr>
          <w:bCs/>
          <w:sz w:val="22"/>
          <w:szCs w:val="22"/>
        </w:rPr>
        <w:t>3.5.7.</w:t>
      </w:r>
      <w:r w:rsidRPr="00EC1AEE">
        <w:rPr>
          <w:bCs/>
          <w:sz w:val="22"/>
          <w:szCs w:val="22"/>
        </w:rPr>
        <w:tab/>
        <w:t>Darba daudzuma uzmērīšana.</w:t>
      </w:r>
    </w:p>
    <w:p w14:paraId="03B7CCD3" w14:textId="77777777" w:rsidR="003C0349" w:rsidRPr="00EC1AEE" w:rsidRDefault="00D03FA9" w:rsidP="00CA7F3E">
      <w:pPr>
        <w:tabs>
          <w:tab w:val="num" w:pos="884"/>
        </w:tabs>
        <w:ind w:left="709" w:hanging="709"/>
        <w:jc w:val="both"/>
        <w:rPr>
          <w:bCs/>
          <w:sz w:val="22"/>
          <w:szCs w:val="22"/>
        </w:rPr>
      </w:pPr>
      <w:r w:rsidRPr="00EC1AEE">
        <w:rPr>
          <w:bCs/>
          <w:noProof/>
          <w:sz w:val="22"/>
          <w:szCs w:val="22"/>
        </w:rPr>
        <w:drawing>
          <wp:anchor distT="0" distB="0" distL="114300" distR="114300" simplePos="0" relativeHeight="251663360" behindDoc="0" locked="0" layoutInCell="1" allowOverlap="1" wp14:anchorId="125EBDF8" wp14:editId="6300CDAD">
            <wp:simplePos x="0" y="0"/>
            <wp:positionH relativeFrom="column">
              <wp:posOffset>180975</wp:posOffset>
            </wp:positionH>
            <wp:positionV relativeFrom="paragraph">
              <wp:posOffset>293370</wp:posOffset>
            </wp:positionV>
            <wp:extent cx="5274310" cy="3456305"/>
            <wp:effectExtent l="0" t="0" r="2540" b="0"/>
            <wp:wrapTopAndBottom/>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EC1AEE">
        <w:rPr>
          <w:bCs/>
          <w:sz w:val="22"/>
          <w:szCs w:val="22"/>
        </w:rPr>
        <w:tab/>
        <w:t>Nomainīto aku lūku skaitu jāuzrāda objekta digitālajā uzmērījumā.</w:t>
      </w:r>
    </w:p>
    <w:p w14:paraId="3D396510" w14:textId="77777777" w:rsidR="00C61F7A" w:rsidRPr="00EC1AEE" w:rsidRDefault="00D03FA9" w:rsidP="00CA7F3E">
      <w:pPr>
        <w:tabs>
          <w:tab w:val="num" w:pos="884"/>
        </w:tabs>
        <w:ind w:left="709" w:hanging="709"/>
        <w:jc w:val="both"/>
        <w:rPr>
          <w:bCs/>
          <w:sz w:val="22"/>
          <w:szCs w:val="22"/>
        </w:rPr>
      </w:pPr>
      <w:r w:rsidRPr="00EC1AEE">
        <w:rPr>
          <w:bCs/>
          <w:sz w:val="22"/>
          <w:szCs w:val="22"/>
        </w:rPr>
        <w:t>Adaptera uzstādīšanas piemērs.</w:t>
      </w:r>
    </w:p>
    <w:p w14:paraId="5DE6E94F"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lastRenderedPageBreak/>
        <w:t xml:space="preserve">  Hidrantu lūku nomaiņa</w:t>
      </w:r>
    </w:p>
    <w:p w14:paraId="7E915503" w14:textId="77777777" w:rsidR="003C0349" w:rsidRPr="00EC1AEE" w:rsidRDefault="00D03FA9" w:rsidP="00CA7F3E">
      <w:pPr>
        <w:tabs>
          <w:tab w:val="num" w:pos="884"/>
        </w:tabs>
        <w:ind w:left="709" w:hanging="709"/>
        <w:jc w:val="both"/>
        <w:rPr>
          <w:bCs/>
          <w:sz w:val="22"/>
          <w:szCs w:val="22"/>
        </w:rPr>
      </w:pPr>
      <w:r w:rsidRPr="00EC1AEE">
        <w:rPr>
          <w:bCs/>
          <w:sz w:val="22"/>
          <w:szCs w:val="22"/>
        </w:rPr>
        <w:t>3.6.1.</w:t>
      </w:r>
      <w:r w:rsidRPr="00EC1AEE">
        <w:rPr>
          <w:bCs/>
          <w:sz w:val="22"/>
          <w:szCs w:val="22"/>
        </w:rPr>
        <w:tab/>
        <w:t>Definīcijas.</w:t>
      </w:r>
    </w:p>
    <w:p w14:paraId="287741B6"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Hidrantu lūka </w:t>
      </w:r>
      <w:r w:rsidR="00DF16C6" w:rsidRPr="00EC1AEE">
        <w:rPr>
          <w:bCs/>
          <w:sz w:val="22"/>
          <w:szCs w:val="22"/>
        </w:rPr>
        <w:t>–</w:t>
      </w:r>
      <w:r w:rsidRPr="00EC1AEE">
        <w:rPr>
          <w:bCs/>
          <w:sz w:val="22"/>
          <w:szCs w:val="22"/>
        </w:rPr>
        <w:t xml:space="preserve"> vidēja</w:t>
      </w:r>
      <w:r w:rsidR="00DF16C6" w:rsidRPr="00EC1AEE">
        <w:rPr>
          <w:bCs/>
          <w:sz w:val="22"/>
          <w:szCs w:val="22"/>
        </w:rPr>
        <w:t xml:space="preserve"> </w:t>
      </w:r>
      <w:r w:rsidRPr="00EC1AEE">
        <w:rPr>
          <w:bCs/>
          <w:sz w:val="22"/>
          <w:szCs w:val="22"/>
        </w:rPr>
        <w:t>diametra lūka (izmērs starp aku lūku un kapi).</w:t>
      </w:r>
    </w:p>
    <w:p w14:paraId="0220B312"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Ātri cietējošs betons </w:t>
      </w:r>
      <w:r w:rsidR="00DF16C6" w:rsidRPr="00EC1AEE">
        <w:rPr>
          <w:bCs/>
          <w:sz w:val="22"/>
          <w:szCs w:val="22"/>
        </w:rPr>
        <w:t>–</w:t>
      </w:r>
      <w:r w:rsidRPr="00EC1AEE">
        <w:rPr>
          <w:bCs/>
          <w:sz w:val="22"/>
          <w:szCs w:val="22"/>
        </w:rPr>
        <w:t xml:space="preserve"> ātri</w:t>
      </w:r>
      <w:r w:rsidR="00DF16C6" w:rsidRPr="00EC1AEE">
        <w:rPr>
          <w:bCs/>
          <w:sz w:val="22"/>
          <w:szCs w:val="22"/>
        </w:rPr>
        <w:t xml:space="preserve"> </w:t>
      </w:r>
      <w:r w:rsidRPr="00EC1AEE">
        <w:rPr>
          <w:bCs/>
          <w:sz w:val="22"/>
          <w:szCs w:val="22"/>
        </w:rPr>
        <w:t>cietējoša montāžas java un ātri cietējoša aizpildītāja java.</w:t>
      </w:r>
    </w:p>
    <w:p w14:paraId="3B8265BF" w14:textId="77777777" w:rsidR="003C0349" w:rsidRPr="00EC1AEE" w:rsidRDefault="00D03FA9" w:rsidP="00CA7F3E">
      <w:pPr>
        <w:tabs>
          <w:tab w:val="num" w:pos="884"/>
        </w:tabs>
        <w:ind w:left="709" w:hanging="709"/>
        <w:jc w:val="both"/>
        <w:rPr>
          <w:bCs/>
          <w:sz w:val="22"/>
          <w:szCs w:val="22"/>
        </w:rPr>
      </w:pPr>
      <w:r w:rsidRPr="00EC1AEE">
        <w:rPr>
          <w:bCs/>
          <w:sz w:val="22"/>
          <w:szCs w:val="22"/>
        </w:rPr>
        <w:t>3.6.2.</w:t>
      </w:r>
      <w:r w:rsidRPr="00EC1AEE">
        <w:rPr>
          <w:bCs/>
          <w:sz w:val="22"/>
          <w:szCs w:val="22"/>
        </w:rPr>
        <w:tab/>
        <w:t>Darba apraksts.</w:t>
      </w:r>
    </w:p>
    <w:p w14:paraId="148630AD" w14:textId="77777777" w:rsidR="003C0349" w:rsidRPr="00EC1AEE" w:rsidRDefault="00D03FA9" w:rsidP="00CA7F3E">
      <w:pPr>
        <w:tabs>
          <w:tab w:val="num" w:pos="884"/>
        </w:tabs>
        <w:ind w:left="709" w:hanging="709"/>
        <w:jc w:val="both"/>
        <w:rPr>
          <w:bCs/>
          <w:sz w:val="22"/>
          <w:szCs w:val="22"/>
        </w:rPr>
      </w:pPr>
      <w:r w:rsidRPr="00EC1AEE">
        <w:rPr>
          <w:bCs/>
          <w:sz w:val="22"/>
          <w:szCs w:val="22"/>
        </w:rPr>
        <w:tab/>
        <w:t>Hidrantu lūku nomaiņa ietver veco lūku demontāžu</w:t>
      </w:r>
      <w:r w:rsidR="004C2817" w:rsidRPr="00EC1AEE">
        <w:rPr>
          <w:bCs/>
          <w:sz w:val="22"/>
          <w:szCs w:val="22"/>
        </w:rPr>
        <w:t xml:space="preserve">, </w:t>
      </w:r>
      <w:r w:rsidRPr="00EC1AEE">
        <w:rPr>
          <w:bCs/>
          <w:sz w:val="22"/>
          <w:szCs w:val="22"/>
        </w:rPr>
        <w:t>jaunu peldošā tipa lūku montāžu un augstuma regulēšanu.</w:t>
      </w:r>
    </w:p>
    <w:p w14:paraId="7B06109F" w14:textId="77777777" w:rsidR="003C0349" w:rsidRPr="00EC1AEE" w:rsidRDefault="00D03FA9" w:rsidP="00CA7F3E">
      <w:pPr>
        <w:tabs>
          <w:tab w:val="num" w:pos="884"/>
        </w:tabs>
        <w:ind w:left="709" w:hanging="709"/>
        <w:jc w:val="both"/>
        <w:rPr>
          <w:bCs/>
          <w:sz w:val="22"/>
          <w:szCs w:val="22"/>
        </w:rPr>
      </w:pPr>
      <w:r w:rsidRPr="00EC1AEE">
        <w:rPr>
          <w:bCs/>
          <w:sz w:val="22"/>
          <w:szCs w:val="22"/>
        </w:rPr>
        <w:t>3.6.3.</w:t>
      </w:r>
      <w:r w:rsidRPr="00EC1AEE">
        <w:rPr>
          <w:bCs/>
          <w:sz w:val="22"/>
          <w:szCs w:val="22"/>
        </w:rPr>
        <w:tab/>
        <w:t>Materiāli.</w:t>
      </w:r>
    </w:p>
    <w:p w14:paraId="32B8914F"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Peldošā tipa lūkas, ātri cietējošs betons. Lūku vāku stabilitātes nodrošināšanai ir jābūt iestrādātām blīvēšanas starplikām starp lūkas vāku un korpusu. </w:t>
      </w:r>
      <w:proofErr w:type="spellStart"/>
      <w:r w:rsidRPr="00EC1AEE">
        <w:rPr>
          <w:bCs/>
          <w:sz w:val="22"/>
          <w:szCs w:val="22"/>
        </w:rPr>
        <w:t>Blīvgumijai</w:t>
      </w:r>
      <w:proofErr w:type="spellEnd"/>
      <w:r w:rsidRPr="00EC1AEE">
        <w:rPr>
          <w:bCs/>
          <w:sz w:val="22"/>
          <w:szCs w:val="22"/>
        </w:rPr>
        <w:t>, starp korpusa vāku un korpusu nepieciešamības gadījumā ir jābūt iespējams atdalīt no lūkas (to nebojājot), atsevišķi iegādāties un nomainīt.</w:t>
      </w:r>
    </w:p>
    <w:p w14:paraId="6DAB4CC0" w14:textId="77777777" w:rsidR="003C0349" w:rsidRPr="00EC1AEE" w:rsidRDefault="00D03FA9" w:rsidP="00CA7F3E">
      <w:pPr>
        <w:tabs>
          <w:tab w:val="num" w:pos="884"/>
        </w:tabs>
        <w:ind w:left="709" w:hanging="709"/>
        <w:jc w:val="both"/>
        <w:rPr>
          <w:bCs/>
          <w:sz w:val="22"/>
          <w:szCs w:val="22"/>
        </w:rPr>
      </w:pPr>
      <w:r w:rsidRPr="00EC1AEE">
        <w:rPr>
          <w:bCs/>
          <w:sz w:val="22"/>
          <w:szCs w:val="22"/>
        </w:rPr>
        <w:t>3.6.4.</w:t>
      </w:r>
      <w:r w:rsidRPr="00EC1AEE">
        <w:rPr>
          <w:bCs/>
          <w:sz w:val="22"/>
          <w:szCs w:val="22"/>
        </w:rPr>
        <w:tab/>
        <w:t>Iekārtas.</w:t>
      </w:r>
    </w:p>
    <w:p w14:paraId="5FAC65C6" w14:textId="77777777" w:rsidR="003C0349" w:rsidRPr="00EC1AEE" w:rsidRDefault="00D03FA9" w:rsidP="00CA7F3E">
      <w:pPr>
        <w:tabs>
          <w:tab w:val="num" w:pos="884"/>
        </w:tabs>
        <w:ind w:left="709" w:hanging="709"/>
        <w:jc w:val="both"/>
        <w:rPr>
          <w:bCs/>
          <w:sz w:val="22"/>
          <w:szCs w:val="22"/>
        </w:rPr>
      </w:pPr>
      <w:r w:rsidRPr="00EC1AEE">
        <w:rPr>
          <w:bCs/>
          <w:sz w:val="22"/>
          <w:szCs w:val="22"/>
        </w:rPr>
        <w:tab/>
        <w:t>Asfaltbetona zāģis, atskaldāmais āmurs, celšanas mehānismi, mūrēšanas instrumenti.</w:t>
      </w:r>
    </w:p>
    <w:p w14:paraId="73C938DD" w14:textId="77777777" w:rsidR="003C0349" w:rsidRPr="00EC1AEE" w:rsidRDefault="00D03FA9" w:rsidP="00CA7F3E">
      <w:pPr>
        <w:tabs>
          <w:tab w:val="num" w:pos="884"/>
        </w:tabs>
        <w:ind w:left="709" w:hanging="709"/>
        <w:jc w:val="both"/>
        <w:rPr>
          <w:bCs/>
          <w:sz w:val="22"/>
          <w:szCs w:val="22"/>
        </w:rPr>
      </w:pPr>
      <w:r w:rsidRPr="00EC1AEE">
        <w:rPr>
          <w:bCs/>
          <w:sz w:val="22"/>
          <w:szCs w:val="22"/>
        </w:rPr>
        <w:t>3.6.5.</w:t>
      </w:r>
      <w:r w:rsidRPr="00EC1AEE">
        <w:rPr>
          <w:bCs/>
          <w:sz w:val="22"/>
          <w:szCs w:val="22"/>
        </w:rPr>
        <w:tab/>
        <w:t>Darba izpilde.</w:t>
      </w:r>
    </w:p>
    <w:p w14:paraId="0997719F" w14:textId="77777777" w:rsidR="003C0349" w:rsidRPr="00EC1AEE" w:rsidRDefault="00D03FA9" w:rsidP="00CA7F3E">
      <w:pPr>
        <w:tabs>
          <w:tab w:val="num" w:pos="884"/>
        </w:tabs>
        <w:ind w:left="709" w:hanging="709"/>
        <w:jc w:val="both"/>
        <w:rPr>
          <w:bCs/>
          <w:sz w:val="22"/>
          <w:szCs w:val="22"/>
        </w:rPr>
      </w:pPr>
      <w:r w:rsidRPr="00EC1AEE">
        <w:rPr>
          <w:bCs/>
          <w:sz w:val="22"/>
          <w:szCs w:val="22"/>
        </w:rPr>
        <w:tab/>
        <w:t>Veco lūku izņem no segas, pārsedzi attīra no stiprināšanas materiāla atlikumiem. Pirms aku lūku nomaiņas veic aku tehniskā stāvokļa novērtēšanu. Uz betona gredzena uzstāda lūkas čaulu, nolīmeņo un nostiprina ar ātri cietējošo betonu. Čaulā ievieto peldošā tipa lūku.</w:t>
      </w:r>
    </w:p>
    <w:p w14:paraId="11EE93A4" w14:textId="77777777" w:rsidR="003C0349" w:rsidRPr="00EC1AEE" w:rsidRDefault="00D03FA9" w:rsidP="00CA7F3E">
      <w:pPr>
        <w:tabs>
          <w:tab w:val="num" w:pos="884"/>
        </w:tabs>
        <w:ind w:left="709" w:hanging="709"/>
        <w:jc w:val="both"/>
        <w:rPr>
          <w:bCs/>
          <w:sz w:val="22"/>
          <w:szCs w:val="22"/>
        </w:rPr>
      </w:pPr>
      <w:r w:rsidRPr="00EC1AEE">
        <w:rPr>
          <w:bCs/>
          <w:sz w:val="22"/>
          <w:szCs w:val="22"/>
        </w:rPr>
        <w:t>3.6.6.</w:t>
      </w:r>
      <w:r w:rsidRPr="00EC1AEE">
        <w:rPr>
          <w:bCs/>
          <w:sz w:val="22"/>
          <w:szCs w:val="22"/>
        </w:rPr>
        <w:tab/>
        <w:t>Kvalitātes novērtējums.</w:t>
      </w:r>
    </w:p>
    <w:p w14:paraId="08A2BADF" w14:textId="77777777" w:rsidR="003C0349" w:rsidRPr="00EC1AEE" w:rsidRDefault="00D03FA9" w:rsidP="00CA7F3E">
      <w:pPr>
        <w:tabs>
          <w:tab w:val="num" w:pos="884"/>
        </w:tabs>
        <w:ind w:left="709" w:hanging="709"/>
        <w:jc w:val="both"/>
        <w:rPr>
          <w:bCs/>
          <w:sz w:val="22"/>
          <w:szCs w:val="22"/>
        </w:rPr>
      </w:pPr>
      <w:r w:rsidRPr="00EC1AEE">
        <w:rPr>
          <w:bCs/>
          <w:sz w:val="22"/>
          <w:szCs w:val="22"/>
        </w:rPr>
        <w:tab/>
        <w:t>Lūkas virsmai jābūt vienā līmenī ar segumu ± 0,5</w:t>
      </w:r>
      <w:r w:rsidR="00D15272" w:rsidRPr="00EC1AEE">
        <w:rPr>
          <w:bCs/>
          <w:sz w:val="22"/>
          <w:szCs w:val="22"/>
        </w:rPr>
        <w:t xml:space="preserve"> </w:t>
      </w:r>
      <w:r w:rsidRPr="00EC1AEE">
        <w:rPr>
          <w:bCs/>
          <w:sz w:val="22"/>
          <w:szCs w:val="22"/>
        </w:rPr>
        <w:t xml:space="preserve">cm. Transporta līdzekļu kustība pāri lūkai nedrīkst radīt metālisku troksni. </w:t>
      </w:r>
    </w:p>
    <w:p w14:paraId="65E7AAA4" w14:textId="77777777" w:rsidR="003C0349" w:rsidRPr="00EC1AEE" w:rsidRDefault="00D03FA9" w:rsidP="00CA7F3E">
      <w:pPr>
        <w:tabs>
          <w:tab w:val="num" w:pos="884"/>
        </w:tabs>
        <w:ind w:left="709" w:hanging="709"/>
        <w:jc w:val="both"/>
        <w:rPr>
          <w:bCs/>
          <w:sz w:val="22"/>
          <w:szCs w:val="22"/>
        </w:rPr>
      </w:pPr>
      <w:r w:rsidRPr="00EC1AEE">
        <w:rPr>
          <w:bCs/>
          <w:sz w:val="22"/>
          <w:szCs w:val="22"/>
        </w:rPr>
        <w:t>3.6.7.</w:t>
      </w:r>
      <w:r w:rsidRPr="00EC1AEE">
        <w:rPr>
          <w:bCs/>
          <w:sz w:val="22"/>
          <w:szCs w:val="22"/>
        </w:rPr>
        <w:tab/>
        <w:t>Darba daudzuma uzmērīšana.</w:t>
      </w:r>
    </w:p>
    <w:p w14:paraId="038A472C" w14:textId="77777777" w:rsidR="003C0349" w:rsidRPr="00EC1AEE" w:rsidRDefault="00D03FA9" w:rsidP="00CA7F3E">
      <w:pPr>
        <w:tabs>
          <w:tab w:val="num" w:pos="884"/>
        </w:tabs>
        <w:ind w:left="709" w:hanging="709"/>
        <w:jc w:val="both"/>
        <w:rPr>
          <w:bCs/>
          <w:sz w:val="22"/>
          <w:szCs w:val="22"/>
        </w:rPr>
      </w:pPr>
      <w:r w:rsidRPr="00EC1AEE">
        <w:rPr>
          <w:bCs/>
          <w:sz w:val="22"/>
          <w:szCs w:val="22"/>
        </w:rPr>
        <w:tab/>
        <w:t>Nomainīto hidrantu lūku skaitu jāuzrāda objekta digitālajā uzmērījumā.</w:t>
      </w:r>
    </w:p>
    <w:p w14:paraId="6AD9248B"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t xml:space="preserve">  Kapju lūku nomaiņa</w:t>
      </w:r>
    </w:p>
    <w:p w14:paraId="275BE63A" w14:textId="77777777" w:rsidR="003C0349" w:rsidRPr="00EC1AEE" w:rsidRDefault="00D03FA9" w:rsidP="00CA7F3E">
      <w:pPr>
        <w:tabs>
          <w:tab w:val="num" w:pos="884"/>
        </w:tabs>
        <w:ind w:left="709" w:hanging="709"/>
        <w:jc w:val="both"/>
        <w:rPr>
          <w:bCs/>
          <w:sz w:val="22"/>
          <w:szCs w:val="22"/>
        </w:rPr>
      </w:pPr>
      <w:r w:rsidRPr="00EC1AEE">
        <w:rPr>
          <w:bCs/>
          <w:sz w:val="22"/>
          <w:szCs w:val="22"/>
        </w:rPr>
        <w:t>3.7.1.</w:t>
      </w:r>
      <w:r w:rsidRPr="00EC1AEE">
        <w:rPr>
          <w:bCs/>
          <w:sz w:val="22"/>
          <w:szCs w:val="22"/>
        </w:rPr>
        <w:tab/>
        <w:t>Definīcijas.</w:t>
      </w:r>
    </w:p>
    <w:p w14:paraId="0B9C111F"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Kapju lūkas </w:t>
      </w:r>
      <w:r w:rsidR="00DF16C6" w:rsidRPr="00EC1AEE">
        <w:rPr>
          <w:bCs/>
          <w:sz w:val="22"/>
          <w:szCs w:val="22"/>
        </w:rPr>
        <w:t>–</w:t>
      </w:r>
      <w:r w:rsidRPr="00EC1AEE">
        <w:rPr>
          <w:bCs/>
          <w:sz w:val="22"/>
          <w:szCs w:val="22"/>
        </w:rPr>
        <w:t xml:space="preserve"> mazākā</w:t>
      </w:r>
      <w:r w:rsidR="00DF16C6" w:rsidRPr="00EC1AEE">
        <w:rPr>
          <w:bCs/>
          <w:sz w:val="22"/>
          <w:szCs w:val="22"/>
        </w:rPr>
        <w:t xml:space="preserve"> </w:t>
      </w:r>
      <w:r w:rsidRPr="00EC1AEE">
        <w:rPr>
          <w:bCs/>
          <w:sz w:val="22"/>
          <w:szCs w:val="22"/>
        </w:rPr>
        <w:t>diametra apakšzemes komunikāciju lūka.</w:t>
      </w:r>
    </w:p>
    <w:p w14:paraId="7D4981C3"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Ātri cietējošs betons </w:t>
      </w:r>
      <w:r w:rsidR="00DF16C6" w:rsidRPr="00EC1AEE">
        <w:rPr>
          <w:bCs/>
          <w:sz w:val="22"/>
          <w:szCs w:val="22"/>
        </w:rPr>
        <w:t>–</w:t>
      </w:r>
      <w:r w:rsidRPr="00EC1AEE">
        <w:rPr>
          <w:bCs/>
          <w:sz w:val="22"/>
          <w:szCs w:val="22"/>
        </w:rPr>
        <w:t xml:space="preserve"> ātri</w:t>
      </w:r>
      <w:r w:rsidR="00DF16C6" w:rsidRPr="00EC1AEE">
        <w:rPr>
          <w:bCs/>
          <w:sz w:val="22"/>
          <w:szCs w:val="22"/>
        </w:rPr>
        <w:t xml:space="preserve"> </w:t>
      </w:r>
      <w:r w:rsidRPr="00EC1AEE">
        <w:rPr>
          <w:bCs/>
          <w:sz w:val="22"/>
          <w:szCs w:val="22"/>
        </w:rPr>
        <w:t>cietējoša montāžas java un ātri cietējoša aizpildītāja java.</w:t>
      </w:r>
    </w:p>
    <w:p w14:paraId="08041C31" w14:textId="77777777" w:rsidR="003C0349" w:rsidRPr="00EC1AEE" w:rsidRDefault="00D03FA9" w:rsidP="00CA7F3E">
      <w:pPr>
        <w:tabs>
          <w:tab w:val="num" w:pos="884"/>
        </w:tabs>
        <w:ind w:left="709" w:hanging="709"/>
        <w:jc w:val="both"/>
        <w:rPr>
          <w:bCs/>
          <w:sz w:val="22"/>
          <w:szCs w:val="22"/>
        </w:rPr>
      </w:pPr>
      <w:r w:rsidRPr="00EC1AEE">
        <w:rPr>
          <w:bCs/>
          <w:sz w:val="22"/>
          <w:szCs w:val="22"/>
        </w:rPr>
        <w:t>3.7.2.</w:t>
      </w:r>
      <w:r w:rsidRPr="00EC1AEE">
        <w:rPr>
          <w:bCs/>
          <w:sz w:val="22"/>
          <w:szCs w:val="22"/>
        </w:rPr>
        <w:tab/>
        <w:t>Darba apraksts.</w:t>
      </w:r>
    </w:p>
    <w:p w14:paraId="20BA2B24" w14:textId="77777777" w:rsidR="003C0349" w:rsidRPr="00EC1AEE" w:rsidRDefault="00D03FA9" w:rsidP="00CA7F3E">
      <w:pPr>
        <w:tabs>
          <w:tab w:val="num" w:pos="884"/>
        </w:tabs>
        <w:ind w:left="709" w:hanging="709"/>
        <w:jc w:val="both"/>
        <w:rPr>
          <w:bCs/>
          <w:sz w:val="22"/>
          <w:szCs w:val="22"/>
        </w:rPr>
      </w:pPr>
      <w:r w:rsidRPr="00EC1AEE">
        <w:rPr>
          <w:bCs/>
          <w:sz w:val="22"/>
          <w:szCs w:val="22"/>
        </w:rPr>
        <w:tab/>
        <w:t>Kapju lūku nomaiņa ietver veco lūku demontāžu</w:t>
      </w:r>
      <w:r w:rsidR="000E1CDE" w:rsidRPr="00EC1AEE">
        <w:rPr>
          <w:bCs/>
          <w:sz w:val="22"/>
          <w:szCs w:val="22"/>
        </w:rPr>
        <w:t>,</w:t>
      </w:r>
      <w:r w:rsidRPr="00EC1AEE">
        <w:rPr>
          <w:bCs/>
          <w:sz w:val="22"/>
          <w:szCs w:val="22"/>
        </w:rPr>
        <w:t xml:space="preserve"> jaunu peldošā tipa lūku montāžu un augstuma regulēšanu.</w:t>
      </w:r>
    </w:p>
    <w:p w14:paraId="2115C56B" w14:textId="77777777" w:rsidR="003C0349" w:rsidRPr="00EC1AEE" w:rsidRDefault="00D03FA9" w:rsidP="00CA7F3E">
      <w:pPr>
        <w:tabs>
          <w:tab w:val="num" w:pos="884"/>
        </w:tabs>
        <w:ind w:left="709" w:hanging="709"/>
        <w:jc w:val="both"/>
        <w:rPr>
          <w:bCs/>
          <w:sz w:val="22"/>
          <w:szCs w:val="22"/>
        </w:rPr>
      </w:pPr>
      <w:r w:rsidRPr="00EC1AEE">
        <w:rPr>
          <w:bCs/>
          <w:sz w:val="22"/>
          <w:szCs w:val="22"/>
        </w:rPr>
        <w:t>3.7.3.</w:t>
      </w:r>
      <w:r w:rsidRPr="00EC1AEE">
        <w:rPr>
          <w:bCs/>
          <w:sz w:val="22"/>
          <w:szCs w:val="22"/>
        </w:rPr>
        <w:tab/>
        <w:t>Materiāli.</w:t>
      </w:r>
    </w:p>
    <w:p w14:paraId="5B435C55"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Peldošā tipa kapju lūkas, ātri cietējošs betons. Lūku vāku stabilitātes nodrošināšanai ir jābūt iestrādātām blīvēšanas starplikām starp lūkas vāku un korpusu. </w:t>
      </w:r>
      <w:proofErr w:type="spellStart"/>
      <w:r w:rsidRPr="00EC1AEE">
        <w:rPr>
          <w:bCs/>
          <w:sz w:val="22"/>
          <w:szCs w:val="22"/>
        </w:rPr>
        <w:t>Blīvgumijai</w:t>
      </w:r>
      <w:proofErr w:type="spellEnd"/>
      <w:r w:rsidRPr="00EC1AEE">
        <w:rPr>
          <w:bCs/>
          <w:sz w:val="22"/>
          <w:szCs w:val="22"/>
        </w:rPr>
        <w:t>, starp korpusa vāku un korpusu nepieciešamības gadījumā ir jābūt iespējams atdalīt no lūkas (to nebojājot), atsevišķi iegādāties un nomainīt.</w:t>
      </w:r>
    </w:p>
    <w:p w14:paraId="423A0724" w14:textId="77777777" w:rsidR="003C0349" w:rsidRPr="00EC1AEE" w:rsidRDefault="00D03FA9" w:rsidP="00CA7F3E">
      <w:pPr>
        <w:tabs>
          <w:tab w:val="num" w:pos="884"/>
        </w:tabs>
        <w:ind w:left="709" w:hanging="709"/>
        <w:jc w:val="both"/>
        <w:rPr>
          <w:bCs/>
          <w:sz w:val="22"/>
          <w:szCs w:val="22"/>
        </w:rPr>
      </w:pPr>
      <w:r w:rsidRPr="00EC1AEE">
        <w:rPr>
          <w:bCs/>
          <w:sz w:val="22"/>
          <w:szCs w:val="22"/>
        </w:rPr>
        <w:t>3.7.4.</w:t>
      </w:r>
      <w:r w:rsidRPr="00EC1AEE">
        <w:rPr>
          <w:bCs/>
          <w:sz w:val="22"/>
          <w:szCs w:val="22"/>
        </w:rPr>
        <w:tab/>
        <w:t>Iekārtas.</w:t>
      </w:r>
    </w:p>
    <w:p w14:paraId="4730B6E3" w14:textId="77777777" w:rsidR="003C0349" w:rsidRPr="00EC1AEE" w:rsidRDefault="00D03FA9" w:rsidP="00CA7F3E">
      <w:pPr>
        <w:tabs>
          <w:tab w:val="num" w:pos="884"/>
        </w:tabs>
        <w:ind w:left="709" w:hanging="709"/>
        <w:jc w:val="both"/>
        <w:rPr>
          <w:bCs/>
          <w:sz w:val="22"/>
          <w:szCs w:val="22"/>
        </w:rPr>
      </w:pPr>
      <w:r w:rsidRPr="00EC1AEE">
        <w:rPr>
          <w:bCs/>
          <w:sz w:val="22"/>
          <w:szCs w:val="22"/>
        </w:rPr>
        <w:tab/>
        <w:t>Asfaltbetona zāģis, atskaldāmais āmurs, celšanas mehānismi, mūrēšanas instrumenti.</w:t>
      </w:r>
    </w:p>
    <w:p w14:paraId="32E4EEE5" w14:textId="77777777" w:rsidR="003C0349" w:rsidRPr="00EC1AEE" w:rsidRDefault="00D03FA9" w:rsidP="00CA7F3E">
      <w:pPr>
        <w:tabs>
          <w:tab w:val="num" w:pos="884"/>
        </w:tabs>
        <w:ind w:left="709" w:hanging="709"/>
        <w:jc w:val="both"/>
        <w:rPr>
          <w:bCs/>
          <w:sz w:val="22"/>
          <w:szCs w:val="22"/>
        </w:rPr>
      </w:pPr>
      <w:r w:rsidRPr="00EC1AEE">
        <w:rPr>
          <w:bCs/>
          <w:sz w:val="22"/>
          <w:szCs w:val="22"/>
        </w:rPr>
        <w:t>3.7.5.</w:t>
      </w:r>
      <w:r w:rsidRPr="00EC1AEE">
        <w:rPr>
          <w:bCs/>
          <w:sz w:val="22"/>
          <w:szCs w:val="22"/>
        </w:rPr>
        <w:tab/>
        <w:t>Darba izpilde.</w:t>
      </w:r>
    </w:p>
    <w:p w14:paraId="13AD8529"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Veco lūku izņem no segas, </w:t>
      </w:r>
      <w:r w:rsidR="00C319AF" w:rsidRPr="00EC1AEE">
        <w:rPr>
          <w:bCs/>
          <w:sz w:val="22"/>
          <w:szCs w:val="22"/>
        </w:rPr>
        <w:t>pamatni</w:t>
      </w:r>
      <w:r w:rsidRPr="00EC1AEE">
        <w:rPr>
          <w:bCs/>
          <w:sz w:val="22"/>
          <w:szCs w:val="22"/>
        </w:rPr>
        <w:t xml:space="preserve"> attīra no stiprināšanas materiāla atlikumiem. Pirms aku lūku nomaiņas veic aku tehniskā stāvokļa novērtēšanu. Uz betona gredzena uzstāda lūkas čaulu, nolīmeņo un nostiprina ar ātri cietējošo betonu. Čaulā ievieto peldošā tipa lūku.</w:t>
      </w:r>
    </w:p>
    <w:p w14:paraId="02DA31B1" w14:textId="77777777" w:rsidR="003C0349" w:rsidRPr="00EC1AEE" w:rsidRDefault="00D03FA9" w:rsidP="00CA7F3E">
      <w:pPr>
        <w:tabs>
          <w:tab w:val="num" w:pos="884"/>
        </w:tabs>
        <w:ind w:left="709" w:hanging="709"/>
        <w:jc w:val="both"/>
        <w:rPr>
          <w:bCs/>
          <w:sz w:val="22"/>
          <w:szCs w:val="22"/>
        </w:rPr>
      </w:pPr>
      <w:r w:rsidRPr="00EC1AEE">
        <w:rPr>
          <w:bCs/>
          <w:sz w:val="22"/>
          <w:szCs w:val="22"/>
        </w:rPr>
        <w:t>3.7.6.</w:t>
      </w:r>
      <w:r w:rsidRPr="00EC1AEE">
        <w:rPr>
          <w:bCs/>
          <w:sz w:val="22"/>
          <w:szCs w:val="22"/>
        </w:rPr>
        <w:tab/>
        <w:t>Kvalitātes novērtējums.</w:t>
      </w:r>
    </w:p>
    <w:p w14:paraId="07B104D5"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Lūkas virsmai jābūt vienā līmenī ar segumu ± 0,5 cm. Transporta līdzekļu kustība pāri lūkai nedrīkst radīt metālisku troksni. </w:t>
      </w:r>
    </w:p>
    <w:p w14:paraId="2D131555" w14:textId="77777777" w:rsidR="003C0349" w:rsidRPr="00EC1AEE" w:rsidRDefault="00D03FA9" w:rsidP="00CA7F3E">
      <w:pPr>
        <w:tabs>
          <w:tab w:val="num" w:pos="884"/>
        </w:tabs>
        <w:ind w:left="709" w:hanging="709"/>
        <w:jc w:val="both"/>
        <w:rPr>
          <w:bCs/>
          <w:sz w:val="22"/>
          <w:szCs w:val="22"/>
        </w:rPr>
      </w:pPr>
      <w:r w:rsidRPr="00EC1AEE">
        <w:rPr>
          <w:bCs/>
          <w:sz w:val="22"/>
          <w:szCs w:val="22"/>
        </w:rPr>
        <w:t>3.7.7.</w:t>
      </w:r>
      <w:r w:rsidRPr="00EC1AEE">
        <w:rPr>
          <w:bCs/>
          <w:sz w:val="22"/>
          <w:szCs w:val="22"/>
        </w:rPr>
        <w:tab/>
        <w:t>Darba daudzuma uzmērīšana.</w:t>
      </w:r>
    </w:p>
    <w:p w14:paraId="50261FF5" w14:textId="77777777" w:rsidR="003C0349" w:rsidRPr="00EC1AEE" w:rsidRDefault="00D03FA9" w:rsidP="00CA7F3E">
      <w:pPr>
        <w:tabs>
          <w:tab w:val="num" w:pos="884"/>
        </w:tabs>
        <w:ind w:left="709" w:hanging="709"/>
        <w:jc w:val="both"/>
        <w:rPr>
          <w:bCs/>
          <w:sz w:val="22"/>
          <w:szCs w:val="22"/>
        </w:rPr>
      </w:pPr>
      <w:r w:rsidRPr="00EC1AEE">
        <w:rPr>
          <w:bCs/>
          <w:sz w:val="22"/>
          <w:szCs w:val="22"/>
        </w:rPr>
        <w:tab/>
        <w:t>Nomainīto hidrantu lūku skaitu jāuzrāda objekta digitālajā uzmērījumā.</w:t>
      </w:r>
    </w:p>
    <w:p w14:paraId="61A4CC89" w14:textId="77777777" w:rsidR="003C0349" w:rsidRPr="00EC1AEE" w:rsidRDefault="00D03FA9" w:rsidP="00CA7F3E">
      <w:pPr>
        <w:tabs>
          <w:tab w:val="num" w:pos="884"/>
        </w:tabs>
        <w:ind w:left="709" w:hanging="709"/>
        <w:jc w:val="both"/>
        <w:rPr>
          <w:bCs/>
          <w:sz w:val="22"/>
          <w:szCs w:val="22"/>
        </w:rPr>
      </w:pPr>
      <w:r w:rsidRPr="00EC1AEE">
        <w:rPr>
          <w:bCs/>
          <w:sz w:val="22"/>
          <w:szCs w:val="22"/>
        </w:rPr>
        <w:t>3.7.8.  Papildus prasības un noteikumi mainot AS</w:t>
      </w:r>
      <w:r w:rsidR="000B7BBF" w:rsidRPr="00EC1AEE">
        <w:rPr>
          <w:bCs/>
          <w:sz w:val="22"/>
          <w:szCs w:val="22"/>
        </w:rPr>
        <w:t xml:space="preserve"> “</w:t>
      </w:r>
      <w:r w:rsidRPr="00EC1AEE">
        <w:rPr>
          <w:bCs/>
          <w:sz w:val="22"/>
          <w:szCs w:val="22"/>
        </w:rPr>
        <w:t>Latvijas Gāze” kapes.</w:t>
      </w:r>
    </w:p>
    <w:p w14:paraId="0A4793B7"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Veicot AS </w:t>
      </w:r>
      <w:r w:rsidR="000B7BBF" w:rsidRPr="00EC1AEE">
        <w:rPr>
          <w:bCs/>
          <w:sz w:val="22"/>
          <w:szCs w:val="22"/>
        </w:rPr>
        <w:t>“</w:t>
      </w:r>
      <w:r w:rsidRPr="00EC1AEE">
        <w:rPr>
          <w:bCs/>
          <w:sz w:val="22"/>
          <w:szCs w:val="22"/>
        </w:rPr>
        <w:t xml:space="preserve">Latvijas Gāze” kapju nomaiņu jāievēro LVS 417, LVS 445, LVS EN 124, LV NS GS 17 un citu piemērojamo tehnisko normatīvu prasības vai to ekvivalenti. Veicot darbus gāzesvadu aizsargjoslas robežās ir nepieciešams noslēgt vienošanos ar AS </w:t>
      </w:r>
      <w:r w:rsidR="000B7BBF" w:rsidRPr="00EC1AEE">
        <w:rPr>
          <w:bCs/>
          <w:sz w:val="22"/>
          <w:szCs w:val="22"/>
        </w:rPr>
        <w:t>“</w:t>
      </w:r>
      <w:r w:rsidRPr="00EC1AEE">
        <w:rPr>
          <w:bCs/>
          <w:sz w:val="22"/>
          <w:szCs w:val="22"/>
        </w:rPr>
        <w:t xml:space="preserve">Latvijas Gāze” par zemes darbu izpildes noteikumiem gāzesvadu un </w:t>
      </w:r>
      <w:proofErr w:type="spellStart"/>
      <w:r w:rsidRPr="00EC1AEE">
        <w:rPr>
          <w:bCs/>
          <w:sz w:val="22"/>
          <w:szCs w:val="22"/>
        </w:rPr>
        <w:t>gāzapgādes</w:t>
      </w:r>
      <w:proofErr w:type="spellEnd"/>
      <w:r w:rsidRPr="00EC1AEE">
        <w:rPr>
          <w:bCs/>
          <w:sz w:val="22"/>
          <w:szCs w:val="22"/>
        </w:rPr>
        <w:t xml:space="preserve"> </w:t>
      </w:r>
      <w:r w:rsidRPr="00EC1AEE">
        <w:rPr>
          <w:bCs/>
          <w:sz w:val="22"/>
          <w:szCs w:val="22"/>
        </w:rPr>
        <w:lastRenderedPageBreak/>
        <w:t xml:space="preserve">iekārtu aizsargjoslā. Būvuzņēmējam ir jānodrošina gāzesvada armatūru un ierīču saglabāšanu veicamo darbu laikā, laicīgi jāvienojas ar AS </w:t>
      </w:r>
      <w:r w:rsidR="000B7BBF" w:rsidRPr="00EC1AEE">
        <w:rPr>
          <w:bCs/>
          <w:sz w:val="22"/>
          <w:szCs w:val="22"/>
        </w:rPr>
        <w:t>“</w:t>
      </w:r>
      <w:r w:rsidRPr="00EC1AEE">
        <w:rPr>
          <w:bCs/>
          <w:sz w:val="22"/>
          <w:szCs w:val="22"/>
        </w:rPr>
        <w:t xml:space="preserve">Latvijas Gāze” par gāzesvadu armatūru izvadu pagarināšanu vai saīsināšanu gadījumā, ja izmainās seguma līmenis, veikto darbu kvalitātes atbilstību jāuzrāda AS </w:t>
      </w:r>
      <w:r w:rsidR="000B7BBF" w:rsidRPr="00EC1AEE">
        <w:rPr>
          <w:bCs/>
          <w:sz w:val="22"/>
          <w:szCs w:val="22"/>
        </w:rPr>
        <w:t>“</w:t>
      </w:r>
      <w:r w:rsidRPr="00EC1AEE">
        <w:rPr>
          <w:bCs/>
          <w:sz w:val="22"/>
          <w:szCs w:val="22"/>
        </w:rPr>
        <w:t xml:space="preserve">Latvijas Gāze”  pārstāvim. Kapei jābūt ierīkotai tā, lai būtu nodrošināta iespējami ērta pieeja kapē izvietotās armatūras un tīkla ierīču ekspluatācijai, kontrolei un tehniskai apkopei. Kapju izmēri un tips pirms to nomaiņas jāsaskaņo ar AS </w:t>
      </w:r>
      <w:r w:rsidR="000B7BBF" w:rsidRPr="00EC1AEE">
        <w:rPr>
          <w:bCs/>
          <w:sz w:val="22"/>
          <w:szCs w:val="22"/>
        </w:rPr>
        <w:t>“</w:t>
      </w:r>
      <w:r w:rsidRPr="00EC1AEE">
        <w:rPr>
          <w:bCs/>
          <w:sz w:val="22"/>
          <w:szCs w:val="22"/>
        </w:rPr>
        <w:t xml:space="preserve">Latvijas Gāze”. Gāzesvadu armatūras un tīkla ierīču kapēm ir jābūt izgatavotām no čuguna ar piederības raksturojošu uzrakstu uz kapes vāka „G”. Informāciju par gāzesvadu armatūras un tīkla ierīču kapēm var precizēt AS </w:t>
      </w:r>
      <w:r w:rsidR="000B7BBF" w:rsidRPr="00EC1AEE">
        <w:rPr>
          <w:bCs/>
          <w:sz w:val="22"/>
          <w:szCs w:val="22"/>
        </w:rPr>
        <w:t>“</w:t>
      </w:r>
      <w:r w:rsidRPr="00EC1AEE">
        <w:rPr>
          <w:bCs/>
          <w:sz w:val="22"/>
          <w:szCs w:val="22"/>
        </w:rPr>
        <w:t>Latvijas Gāze” Rīgas iecirkņa Gāzesvadu tehniskās uzraudzības dienestā (tālr.</w:t>
      </w:r>
      <w:r w:rsidR="005857DD" w:rsidRPr="00EC1AEE">
        <w:rPr>
          <w:sz w:val="22"/>
          <w:szCs w:val="22"/>
          <w:shd w:val="clear" w:color="auto" w:fill="FFFFFF"/>
        </w:rPr>
        <w:t>67369938</w:t>
      </w:r>
      <w:r w:rsidR="000E1CDE" w:rsidRPr="00EC1AEE">
        <w:rPr>
          <w:sz w:val="22"/>
          <w:szCs w:val="22"/>
          <w:shd w:val="clear" w:color="auto" w:fill="FFFFFF"/>
        </w:rPr>
        <w:t>).</w:t>
      </w:r>
    </w:p>
    <w:p w14:paraId="76FA9531" w14:textId="77777777" w:rsidR="003C0349" w:rsidRPr="00EC1AEE" w:rsidRDefault="00D03FA9" w:rsidP="00CA7F3E">
      <w:pPr>
        <w:tabs>
          <w:tab w:val="num" w:pos="884"/>
        </w:tabs>
        <w:ind w:left="709" w:hanging="709"/>
        <w:jc w:val="both"/>
        <w:rPr>
          <w:bCs/>
          <w:sz w:val="22"/>
          <w:szCs w:val="22"/>
        </w:rPr>
      </w:pPr>
      <w:r w:rsidRPr="00EC1AEE">
        <w:rPr>
          <w:bCs/>
          <w:sz w:val="22"/>
          <w:szCs w:val="22"/>
        </w:rPr>
        <w:t xml:space="preserve">Pielikums Nr.1. AS </w:t>
      </w:r>
      <w:r w:rsidR="000B7BBF" w:rsidRPr="00EC1AEE">
        <w:rPr>
          <w:bCs/>
          <w:sz w:val="22"/>
          <w:szCs w:val="22"/>
        </w:rPr>
        <w:t>“</w:t>
      </w:r>
      <w:r w:rsidRPr="00EC1AEE">
        <w:rPr>
          <w:bCs/>
          <w:sz w:val="22"/>
          <w:szCs w:val="22"/>
        </w:rPr>
        <w:t>Latvijas Gāze” izmantotās kapes:</w:t>
      </w:r>
    </w:p>
    <w:p w14:paraId="063A5E1C" w14:textId="77777777" w:rsidR="004C2817" w:rsidRPr="00EC1AEE" w:rsidRDefault="004C2817" w:rsidP="00CA7F3E">
      <w:pPr>
        <w:tabs>
          <w:tab w:val="num" w:pos="884"/>
        </w:tabs>
        <w:ind w:left="709" w:hanging="709"/>
        <w:jc w:val="both"/>
        <w:rPr>
          <w:bCs/>
          <w:sz w:val="22"/>
          <w:szCs w:val="22"/>
        </w:rPr>
      </w:pPr>
    </w:p>
    <w:p w14:paraId="0838FB78" w14:textId="77777777" w:rsidR="004C2817" w:rsidRPr="00EC1AEE" w:rsidRDefault="004C2817" w:rsidP="00CA7F3E">
      <w:pPr>
        <w:tabs>
          <w:tab w:val="num" w:pos="884"/>
        </w:tabs>
        <w:ind w:left="709" w:hanging="709"/>
        <w:jc w:val="both"/>
        <w:rPr>
          <w:bCs/>
          <w:sz w:val="22"/>
          <w:szCs w:val="22"/>
        </w:rPr>
      </w:pPr>
    </w:p>
    <w:p w14:paraId="0D13CCEA" w14:textId="77777777" w:rsidR="004C2817" w:rsidRPr="00EC1AEE" w:rsidRDefault="004C2817" w:rsidP="00CA7F3E">
      <w:pPr>
        <w:tabs>
          <w:tab w:val="num" w:pos="884"/>
        </w:tabs>
        <w:ind w:left="709" w:hanging="709"/>
        <w:jc w:val="both"/>
        <w:rPr>
          <w:bCs/>
          <w:sz w:val="22"/>
          <w:szCs w:val="22"/>
        </w:rPr>
      </w:pPr>
    </w:p>
    <w:p w14:paraId="4BA8E7D3" w14:textId="77777777" w:rsidR="004C2817" w:rsidRPr="00EC1AEE" w:rsidRDefault="004C2817" w:rsidP="00CA7F3E">
      <w:pPr>
        <w:tabs>
          <w:tab w:val="num" w:pos="884"/>
        </w:tabs>
        <w:ind w:left="709" w:hanging="709"/>
        <w:jc w:val="both"/>
        <w:rPr>
          <w:bCs/>
          <w:sz w:val="22"/>
          <w:szCs w:val="22"/>
        </w:rPr>
      </w:pPr>
    </w:p>
    <w:p w14:paraId="29D27A0C" w14:textId="77777777" w:rsidR="004C2817" w:rsidRPr="00EC1AEE" w:rsidRDefault="004C2817" w:rsidP="00CA7F3E">
      <w:pPr>
        <w:tabs>
          <w:tab w:val="num" w:pos="884"/>
        </w:tabs>
        <w:ind w:left="709" w:hanging="709"/>
        <w:jc w:val="both"/>
        <w:rPr>
          <w:bCs/>
          <w:sz w:val="22"/>
          <w:szCs w:val="22"/>
        </w:rPr>
      </w:pPr>
    </w:p>
    <w:p w14:paraId="0AA0E386" w14:textId="77777777" w:rsidR="003C0349" w:rsidRPr="00EC1AEE" w:rsidRDefault="00D03FA9" w:rsidP="00CA7F3E">
      <w:pPr>
        <w:tabs>
          <w:tab w:val="num" w:pos="884"/>
        </w:tabs>
        <w:ind w:left="1418"/>
        <w:jc w:val="both"/>
        <w:rPr>
          <w:bCs/>
          <w:sz w:val="22"/>
          <w:szCs w:val="22"/>
        </w:rPr>
      </w:pPr>
      <w:r w:rsidRPr="00EC1AEE">
        <w:rPr>
          <w:noProof/>
          <w:sz w:val="22"/>
          <w:szCs w:val="22"/>
          <w:lang w:eastAsia="lv-LV"/>
        </w:rPr>
        <w:drawing>
          <wp:anchor distT="0" distB="0" distL="114300" distR="114300" simplePos="0" relativeHeight="251658240" behindDoc="0" locked="0" layoutInCell="1" allowOverlap="1" wp14:anchorId="44891A3F" wp14:editId="5AC0AE0A">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4531E4" w14:textId="77777777" w:rsidR="004C2817" w:rsidRPr="00EC1AEE" w:rsidRDefault="004C2817" w:rsidP="00CA7F3E">
      <w:pPr>
        <w:tabs>
          <w:tab w:val="num" w:pos="884"/>
        </w:tabs>
        <w:ind w:left="1418"/>
        <w:jc w:val="both"/>
        <w:rPr>
          <w:bCs/>
          <w:i/>
          <w:sz w:val="22"/>
          <w:szCs w:val="22"/>
        </w:rPr>
      </w:pPr>
    </w:p>
    <w:p w14:paraId="4E97EA18" w14:textId="77777777" w:rsidR="004C2817" w:rsidRPr="00EC1AEE" w:rsidRDefault="004C2817" w:rsidP="00CA7F3E">
      <w:pPr>
        <w:tabs>
          <w:tab w:val="num" w:pos="884"/>
        </w:tabs>
        <w:ind w:left="1418"/>
        <w:jc w:val="both"/>
        <w:rPr>
          <w:bCs/>
          <w:i/>
          <w:sz w:val="22"/>
          <w:szCs w:val="22"/>
        </w:rPr>
      </w:pPr>
    </w:p>
    <w:p w14:paraId="34FC74A2" w14:textId="77777777" w:rsidR="003C0349" w:rsidRPr="00EC1AEE" w:rsidRDefault="00D03FA9" w:rsidP="00CA7F3E">
      <w:pPr>
        <w:tabs>
          <w:tab w:val="num" w:pos="884"/>
        </w:tabs>
        <w:ind w:left="1418"/>
        <w:jc w:val="both"/>
        <w:rPr>
          <w:bCs/>
          <w:i/>
          <w:sz w:val="22"/>
          <w:szCs w:val="22"/>
        </w:rPr>
      </w:pPr>
      <w:r w:rsidRPr="00EC1AEE">
        <w:rPr>
          <w:bCs/>
          <w:i/>
          <w:sz w:val="22"/>
          <w:szCs w:val="22"/>
        </w:rPr>
        <w:t xml:space="preserve">Brauktuvēm un ietvēm </w:t>
      </w:r>
    </w:p>
    <w:p w14:paraId="5413437E" w14:textId="77777777" w:rsidR="003C0349" w:rsidRPr="00EC1AEE" w:rsidRDefault="00D03FA9" w:rsidP="00CA7F3E">
      <w:pPr>
        <w:tabs>
          <w:tab w:val="num" w:pos="884"/>
        </w:tabs>
        <w:ind w:left="1418"/>
        <w:jc w:val="both"/>
        <w:rPr>
          <w:bCs/>
          <w:i/>
          <w:sz w:val="22"/>
          <w:szCs w:val="22"/>
        </w:rPr>
      </w:pPr>
      <w:r w:rsidRPr="00EC1AEE">
        <w:rPr>
          <w:bCs/>
          <w:i/>
          <w:sz w:val="22"/>
          <w:szCs w:val="22"/>
        </w:rPr>
        <w:t>ar asfalta segumu.</w:t>
      </w:r>
    </w:p>
    <w:p w14:paraId="02110E0C" w14:textId="77777777" w:rsidR="003C0349" w:rsidRPr="00EC1AEE" w:rsidRDefault="003C0349" w:rsidP="00CA7F3E">
      <w:pPr>
        <w:tabs>
          <w:tab w:val="num" w:pos="884"/>
        </w:tabs>
        <w:ind w:left="1418"/>
        <w:jc w:val="both"/>
        <w:rPr>
          <w:bCs/>
          <w:i/>
          <w:sz w:val="22"/>
          <w:szCs w:val="22"/>
        </w:rPr>
      </w:pPr>
    </w:p>
    <w:p w14:paraId="63548A98" w14:textId="77777777" w:rsidR="003C0349" w:rsidRPr="00EC1AEE" w:rsidRDefault="00D03FA9" w:rsidP="00CA7F3E">
      <w:pPr>
        <w:tabs>
          <w:tab w:val="num" w:pos="884"/>
        </w:tabs>
        <w:ind w:left="1418"/>
        <w:jc w:val="both"/>
        <w:rPr>
          <w:bCs/>
          <w:sz w:val="22"/>
          <w:szCs w:val="22"/>
        </w:rPr>
      </w:pPr>
      <w:proofErr w:type="spellStart"/>
      <w:r w:rsidRPr="00EC1AEE">
        <w:rPr>
          <w:bCs/>
          <w:i/>
          <w:sz w:val="22"/>
          <w:szCs w:val="22"/>
        </w:rPr>
        <w:t>Aizsargkapes</w:t>
      </w:r>
      <w:proofErr w:type="spellEnd"/>
      <w:r w:rsidRPr="00EC1AEE">
        <w:rPr>
          <w:bCs/>
          <w:i/>
          <w:sz w:val="22"/>
          <w:szCs w:val="22"/>
        </w:rPr>
        <w:t xml:space="preserve"> apzīmējums </w:t>
      </w:r>
      <w:r w:rsidRPr="00EC1AEE">
        <w:rPr>
          <w:b/>
          <w:bCs/>
          <w:i/>
          <w:sz w:val="22"/>
          <w:szCs w:val="22"/>
        </w:rPr>
        <w:t>LGP-200</w:t>
      </w:r>
      <w:r w:rsidRPr="00EC1AEE">
        <w:rPr>
          <w:bCs/>
          <w:sz w:val="22"/>
          <w:szCs w:val="22"/>
        </w:rPr>
        <w:t>.</w:t>
      </w:r>
    </w:p>
    <w:p w14:paraId="3D55D7D1" w14:textId="77777777" w:rsidR="003C0349" w:rsidRPr="00EC1AEE" w:rsidRDefault="003C0349" w:rsidP="00CA7F3E">
      <w:pPr>
        <w:tabs>
          <w:tab w:val="num" w:pos="884"/>
        </w:tabs>
        <w:ind w:left="1418"/>
        <w:jc w:val="both"/>
        <w:rPr>
          <w:bCs/>
          <w:sz w:val="22"/>
          <w:szCs w:val="22"/>
        </w:rPr>
      </w:pPr>
    </w:p>
    <w:p w14:paraId="21453B4E" w14:textId="77777777" w:rsidR="003C0349" w:rsidRPr="00EC1AEE" w:rsidRDefault="00D03FA9" w:rsidP="00CA7F3E">
      <w:pPr>
        <w:tabs>
          <w:tab w:val="num" w:pos="884"/>
        </w:tabs>
        <w:ind w:left="1418"/>
        <w:jc w:val="both"/>
        <w:rPr>
          <w:bCs/>
          <w:i/>
          <w:sz w:val="22"/>
          <w:szCs w:val="22"/>
        </w:rPr>
      </w:pPr>
      <w:r w:rsidRPr="00EC1AEE">
        <w:rPr>
          <w:bCs/>
          <w:i/>
          <w:sz w:val="22"/>
          <w:szCs w:val="22"/>
        </w:rPr>
        <w:t>1- korpuss;</w:t>
      </w:r>
    </w:p>
    <w:p w14:paraId="7800D2A9" w14:textId="77777777" w:rsidR="003C0349" w:rsidRPr="00EC1AEE" w:rsidRDefault="00D03FA9" w:rsidP="00CA7F3E">
      <w:pPr>
        <w:tabs>
          <w:tab w:val="num" w:pos="884"/>
        </w:tabs>
        <w:ind w:left="1418"/>
        <w:jc w:val="both"/>
        <w:rPr>
          <w:bCs/>
          <w:i/>
          <w:sz w:val="22"/>
          <w:szCs w:val="22"/>
        </w:rPr>
      </w:pPr>
      <w:r w:rsidRPr="00EC1AEE">
        <w:rPr>
          <w:bCs/>
          <w:i/>
          <w:sz w:val="22"/>
          <w:szCs w:val="22"/>
        </w:rPr>
        <w:t>2-vāks;</w:t>
      </w:r>
    </w:p>
    <w:p w14:paraId="529E877E" w14:textId="77777777" w:rsidR="003C0349" w:rsidRPr="00EC1AEE" w:rsidRDefault="00D03FA9" w:rsidP="00CA7F3E">
      <w:pPr>
        <w:tabs>
          <w:tab w:val="num" w:pos="884"/>
        </w:tabs>
        <w:ind w:left="1418"/>
        <w:jc w:val="both"/>
        <w:rPr>
          <w:bCs/>
          <w:sz w:val="22"/>
          <w:szCs w:val="22"/>
        </w:rPr>
      </w:pPr>
      <w:r w:rsidRPr="00EC1AEE">
        <w:rPr>
          <w:bCs/>
          <w:i/>
          <w:sz w:val="22"/>
          <w:szCs w:val="22"/>
        </w:rPr>
        <w:t xml:space="preserve">3- </w:t>
      </w:r>
      <w:proofErr w:type="spellStart"/>
      <w:r w:rsidRPr="00EC1AEE">
        <w:rPr>
          <w:bCs/>
          <w:i/>
          <w:sz w:val="22"/>
          <w:szCs w:val="22"/>
        </w:rPr>
        <w:t>savienotājstienis</w:t>
      </w:r>
      <w:proofErr w:type="spellEnd"/>
      <w:r w:rsidRPr="00EC1AEE">
        <w:rPr>
          <w:bCs/>
          <w:sz w:val="22"/>
          <w:szCs w:val="22"/>
        </w:rPr>
        <w:t xml:space="preserve">. </w:t>
      </w:r>
    </w:p>
    <w:p w14:paraId="26C0CE68" w14:textId="77777777" w:rsidR="003C0349" w:rsidRPr="00EC1AEE" w:rsidRDefault="003C0349" w:rsidP="00CA7F3E">
      <w:pPr>
        <w:tabs>
          <w:tab w:val="num" w:pos="884"/>
        </w:tabs>
        <w:ind w:left="1418"/>
        <w:jc w:val="both"/>
        <w:rPr>
          <w:bCs/>
          <w:i/>
          <w:sz w:val="22"/>
          <w:szCs w:val="22"/>
        </w:rPr>
      </w:pPr>
    </w:p>
    <w:p w14:paraId="4DBB3942" w14:textId="77777777" w:rsidR="003C0349" w:rsidRPr="00EC1AEE" w:rsidRDefault="003C0349" w:rsidP="00CA7F3E">
      <w:pPr>
        <w:tabs>
          <w:tab w:val="num" w:pos="884"/>
        </w:tabs>
        <w:ind w:left="1418"/>
        <w:jc w:val="both"/>
        <w:rPr>
          <w:bCs/>
          <w:sz w:val="22"/>
          <w:szCs w:val="22"/>
        </w:rPr>
      </w:pPr>
    </w:p>
    <w:p w14:paraId="22906BC6" w14:textId="77777777" w:rsidR="003C0349" w:rsidRPr="00EC1AEE" w:rsidRDefault="003C0349" w:rsidP="00CA7F3E">
      <w:pPr>
        <w:tabs>
          <w:tab w:val="num" w:pos="884"/>
        </w:tabs>
        <w:ind w:left="1418"/>
        <w:jc w:val="both"/>
        <w:rPr>
          <w:bCs/>
          <w:sz w:val="22"/>
          <w:szCs w:val="22"/>
        </w:rPr>
      </w:pPr>
    </w:p>
    <w:p w14:paraId="198359C2" w14:textId="77777777" w:rsidR="003C0349" w:rsidRPr="00EC1AEE" w:rsidRDefault="003C0349" w:rsidP="00CA7F3E">
      <w:pPr>
        <w:tabs>
          <w:tab w:val="num" w:pos="884"/>
        </w:tabs>
        <w:ind w:left="1418"/>
        <w:jc w:val="both"/>
        <w:rPr>
          <w:bCs/>
          <w:sz w:val="22"/>
          <w:szCs w:val="22"/>
        </w:rPr>
      </w:pPr>
    </w:p>
    <w:p w14:paraId="5F171E3F" w14:textId="77777777" w:rsidR="003C0349" w:rsidRPr="00EC1AEE" w:rsidRDefault="003C0349" w:rsidP="00CA7F3E">
      <w:pPr>
        <w:tabs>
          <w:tab w:val="num" w:pos="884"/>
        </w:tabs>
        <w:ind w:left="1418"/>
        <w:jc w:val="both"/>
        <w:rPr>
          <w:bCs/>
          <w:sz w:val="22"/>
          <w:szCs w:val="22"/>
        </w:rPr>
      </w:pPr>
    </w:p>
    <w:p w14:paraId="14F04EA0" w14:textId="77777777" w:rsidR="003C0349" w:rsidRPr="00EC1AEE" w:rsidRDefault="003C0349" w:rsidP="00CA7F3E">
      <w:pPr>
        <w:tabs>
          <w:tab w:val="num" w:pos="884"/>
        </w:tabs>
        <w:ind w:left="1418"/>
        <w:jc w:val="both"/>
        <w:rPr>
          <w:bCs/>
          <w:sz w:val="22"/>
          <w:szCs w:val="22"/>
        </w:rPr>
      </w:pPr>
    </w:p>
    <w:p w14:paraId="62050DA4" w14:textId="77777777" w:rsidR="003C0349" w:rsidRPr="00EC1AEE" w:rsidRDefault="003C0349" w:rsidP="00CA7F3E">
      <w:pPr>
        <w:tabs>
          <w:tab w:val="num" w:pos="884"/>
        </w:tabs>
        <w:ind w:left="1418"/>
        <w:jc w:val="both"/>
        <w:rPr>
          <w:bCs/>
          <w:sz w:val="22"/>
          <w:szCs w:val="22"/>
        </w:rPr>
      </w:pPr>
    </w:p>
    <w:p w14:paraId="76E92B49" w14:textId="77777777" w:rsidR="003C0349" w:rsidRPr="00EC1AEE" w:rsidRDefault="00D03FA9" w:rsidP="00CA7F3E">
      <w:pPr>
        <w:tabs>
          <w:tab w:val="num" w:pos="884"/>
        </w:tabs>
        <w:ind w:left="1418"/>
        <w:jc w:val="both"/>
        <w:rPr>
          <w:bCs/>
          <w:sz w:val="22"/>
          <w:szCs w:val="22"/>
        </w:rPr>
      </w:pPr>
      <w:r w:rsidRPr="00EC1AEE">
        <w:rPr>
          <w:noProof/>
          <w:sz w:val="22"/>
          <w:szCs w:val="22"/>
          <w:lang w:eastAsia="lv-LV"/>
        </w:rPr>
        <w:drawing>
          <wp:anchor distT="0" distB="0" distL="114300" distR="114300" simplePos="0" relativeHeight="251659264" behindDoc="0" locked="0" layoutInCell="1" allowOverlap="1" wp14:anchorId="2CE19697" wp14:editId="655AFA57">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2E8022" w14:textId="77777777" w:rsidR="003C0349" w:rsidRPr="00EC1AEE" w:rsidRDefault="003C0349" w:rsidP="00CA7F3E">
      <w:pPr>
        <w:tabs>
          <w:tab w:val="num" w:pos="884"/>
        </w:tabs>
        <w:ind w:left="1418"/>
        <w:jc w:val="both"/>
        <w:rPr>
          <w:bCs/>
          <w:sz w:val="22"/>
          <w:szCs w:val="22"/>
        </w:rPr>
      </w:pPr>
    </w:p>
    <w:p w14:paraId="14F698DB" w14:textId="77777777" w:rsidR="003C0349" w:rsidRPr="00EC1AEE" w:rsidRDefault="003C0349" w:rsidP="00CA7F3E">
      <w:pPr>
        <w:tabs>
          <w:tab w:val="num" w:pos="884"/>
        </w:tabs>
        <w:ind w:left="1418"/>
        <w:jc w:val="both"/>
        <w:rPr>
          <w:bCs/>
          <w:sz w:val="22"/>
          <w:szCs w:val="22"/>
        </w:rPr>
      </w:pPr>
    </w:p>
    <w:p w14:paraId="5352D0BD" w14:textId="77777777" w:rsidR="003C0349" w:rsidRPr="00EC1AEE" w:rsidRDefault="003C0349" w:rsidP="00CA7F3E">
      <w:pPr>
        <w:tabs>
          <w:tab w:val="num" w:pos="884"/>
        </w:tabs>
        <w:ind w:left="1418"/>
        <w:jc w:val="both"/>
        <w:rPr>
          <w:bCs/>
          <w:sz w:val="22"/>
          <w:szCs w:val="22"/>
        </w:rPr>
      </w:pPr>
    </w:p>
    <w:p w14:paraId="2B1ED1EE" w14:textId="77777777" w:rsidR="003C0349" w:rsidRPr="00EC1AEE" w:rsidRDefault="00D03FA9" w:rsidP="00CA7F3E">
      <w:pPr>
        <w:tabs>
          <w:tab w:val="num" w:pos="884"/>
        </w:tabs>
        <w:ind w:left="1418"/>
        <w:jc w:val="both"/>
        <w:rPr>
          <w:bCs/>
          <w:i/>
          <w:sz w:val="22"/>
          <w:szCs w:val="22"/>
        </w:rPr>
      </w:pPr>
      <w:r w:rsidRPr="00EC1AEE">
        <w:rPr>
          <w:bCs/>
          <w:i/>
          <w:sz w:val="22"/>
          <w:szCs w:val="22"/>
        </w:rPr>
        <w:t xml:space="preserve">Brauktuvēm un ietvēm </w:t>
      </w:r>
    </w:p>
    <w:p w14:paraId="5868672F" w14:textId="77777777" w:rsidR="003C0349" w:rsidRPr="00EC1AEE" w:rsidRDefault="00D03FA9" w:rsidP="00CA7F3E">
      <w:pPr>
        <w:tabs>
          <w:tab w:val="num" w:pos="884"/>
        </w:tabs>
        <w:ind w:left="1418"/>
        <w:jc w:val="both"/>
        <w:rPr>
          <w:bCs/>
          <w:i/>
          <w:sz w:val="22"/>
          <w:szCs w:val="22"/>
        </w:rPr>
      </w:pPr>
      <w:r w:rsidRPr="00EC1AEE">
        <w:rPr>
          <w:bCs/>
          <w:i/>
          <w:sz w:val="22"/>
          <w:szCs w:val="22"/>
        </w:rPr>
        <w:t>ar asfalta segumu.</w:t>
      </w:r>
    </w:p>
    <w:p w14:paraId="384B5A1B" w14:textId="77777777" w:rsidR="003C0349" w:rsidRPr="00EC1AEE" w:rsidRDefault="003C0349" w:rsidP="00CA7F3E">
      <w:pPr>
        <w:tabs>
          <w:tab w:val="num" w:pos="884"/>
        </w:tabs>
        <w:ind w:left="1418"/>
        <w:jc w:val="both"/>
        <w:rPr>
          <w:bCs/>
          <w:i/>
          <w:sz w:val="22"/>
          <w:szCs w:val="22"/>
        </w:rPr>
      </w:pPr>
    </w:p>
    <w:p w14:paraId="3DCC8417" w14:textId="77777777" w:rsidR="003C0349" w:rsidRPr="00EC1AEE" w:rsidRDefault="00D03FA9" w:rsidP="00CA7F3E">
      <w:pPr>
        <w:tabs>
          <w:tab w:val="num" w:pos="884"/>
        </w:tabs>
        <w:ind w:left="1418"/>
        <w:jc w:val="both"/>
        <w:rPr>
          <w:b/>
          <w:bCs/>
          <w:i/>
          <w:sz w:val="22"/>
          <w:szCs w:val="22"/>
        </w:rPr>
      </w:pPr>
      <w:proofErr w:type="spellStart"/>
      <w:r w:rsidRPr="00EC1AEE">
        <w:rPr>
          <w:bCs/>
          <w:i/>
          <w:sz w:val="22"/>
          <w:szCs w:val="22"/>
        </w:rPr>
        <w:t>Aizsargkapes</w:t>
      </w:r>
      <w:proofErr w:type="spellEnd"/>
      <w:r w:rsidRPr="00EC1AEE">
        <w:rPr>
          <w:bCs/>
          <w:i/>
          <w:sz w:val="22"/>
          <w:szCs w:val="22"/>
        </w:rPr>
        <w:t xml:space="preserve"> apzīmējums </w:t>
      </w:r>
      <w:r w:rsidRPr="00EC1AEE">
        <w:rPr>
          <w:b/>
          <w:bCs/>
          <w:i/>
          <w:sz w:val="22"/>
          <w:szCs w:val="22"/>
        </w:rPr>
        <w:t>LGP-315R</w:t>
      </w:r>
    </w:p>
    <w:p w14:paraId="69F44EBA" w14:textId="77777777" w:rsidR="003C0349" w:rsidRPr="00EC1AEE" w:rsidRDefault="003C0349" w:rsidP="00CA7F3E">
      <w:pPr>
        <w:tabs>
          <w:tab w:val="num" w:pos="884"/>
        </w:tabs>
        <w:ind w:left="1418"/>
        <w:jc w:val="both"/>
        <w:rPr>
          <w:bCs/>
          <w:i/>
          <w:sz w:val="22"/>
          <w:szCs w:val="22"/>
        </w:rPr>
      </w:pPr>
    </w:p>
    <w:p w14:paraId="5C7D36BF" w14:textId="77777777" w:rsidR="003C0349" w:rsidRPr="00EC1AEE" w:rsidRDefault="00D03FA9" w:rsidP="00CA7F3E">
      <w:pPr>
        <w:tabs>
          <w:tab w:val="num" w:pos="884"/>
        </w:tabs>
        <w:ind w:left="1418"/>
        <w:jc w:val="both"/>
        <w:rPr>
          <w:bCs/>
          <w:i/>
          <w:sz w:val="22"/>
          <w:szCs w:val="22"/>
        </w:rPr>
      </w:pPr>
      <w:r w:rsidRPr="00EC1AEE">
        <w:rPr>
          <w:bCs/>
          <w:i/>
          <w:sz w:val="22"/>
          <w:szCs w:val="22"/>
        </w:rPr>
        <w:t>1- korpuss;</w:t>
      </w:r>
    </w:p>
    <w:p w14:paraId="4AAA1CEC" w14:textId="77777777" w:rsidR="003C0349" w:rsidRPr="00EC1AEE" w:rsidRDefault="00D03FA9" w:rsidP="00CA7F3E">
      <w:pPr>
        <w:tabs>
          <w:tab w:val="num" w:pos="884"/>
        </w:tabs>
        <w:ind w:left="1418"/>
        <w:jc w:val="both"/>
        <w:rPr>
          <w:bCs/>
          <w:i/>
          <w:sz w:val="22"/>
          <w:szCs w:val="22"/>
        </w:rPr>
      </w:pPr>
      <w:r w:rsidRPr="00EC1AEE">
        <w:rPr>
          <w:bCs/>
          <w:i/>
          <w:sz w:val="22"/>
          <w:szCs w:val="22"/>
        </w:rPr>
        <w:t>2-vāks;</w:t>
      </w:r>
    </w:p>
    <w:p w14:paraId="7B2453E9" w14:textId="77777777" w:rsidR="003C0349" w:rsidRPr="00EC1AEE" w:rsidRDefault="00D03FA9" w:rsidP="00CA7F3E">
      <w:pPr>
        <w:tabs>
          <w:tab w:val="num" w:pos="884"/>
        </w:tabs>
        <w:ind w:left="1418"/>
        <w:jc w:val="both"/>
        <w:rPr>
          <w:bCs/>
          <w:i/>
          <w:sz w:val="22"/>
          <w:szCs w:val="22"/>
        </w:rPr>
      </w:pPr>
      <w:r w:rsidRPr="00EC1AEE">
        <w:rPr>
          <w:bCs/>
          <w:i/>
          <w:sz w:val="22"/>
          <w:szCs w:val="22"/>
        </w:rPr>
        <w:t xml:space="preserve">3- </w:t>
      </w:r>
      <w:proofErr w:type="spellStart"/>
      <w:r w:rsidRPr="00EC1AEE">
        <w:rPr>
          <w:bCs/>
          <w:i/>
          <w:sz w:val="22"/>
          <w:szCs w:val="22"/>
        </w:rPr>
        <w:t>savienotājstienis</w:t>
      </w:r>
      <w:proofErr w:type="spellEnd"/>
      <w:r w:rsidRPr="00EC1AEE">
        <w:rPr>
          <w:bCs/>
          <w:i/>
          <w:sz w:val="22"/>
          <w:szCs w:val="22"/>
        </w:rPr>
        <w:t xml:space="preserve">. </w:t>
      </w:r>
    </w:p>
    <w:p w14:paraId="3BB40B1B" w14:textId="77777777" w:rsidR="003C0349" w:rsidRPr="00EC1AEE" w:rsidRDefault="003C0349" w:rsidP="00CA7F3E">
      <w:pPr>
        <w:tabs>
          <w:tab w:val="num" w:pos="884"/>
        </w:tabs>
        <w:ind w:left="1418"/>
        <w:jc w:val="both"/>
        <w:rPr>
          <w:bCs/>
          <w:i/>
          <w:sz w:val="22"/>
          <w:szCs w:val="22"/>
        </w:rPr>
      </w:pPr>
    </w:p>
    <w:p w14:paraId="051ACF39" w14:textId="77777777" w:rsidR="003C0349" w:rsidRPr="00EC1AEE" w:rsidRDefault="003C0349" w:rsidP="00CA7F3E">
      <w:pPr>
        <w:tabs>
          <w:tab w:val="num" w:pos="884"/>
        </w:tabs>
        <w:ind w:left="1418"/>
        <w:jc w:val="both"/>
        <w:rPr>
          <w:bCs/>
          <w:sz w:val="22"/>
          <w:szCs w:val="22"/>
        </w:rPr>
      </w:pPr>
    </w:p>
    <w:p w14:paraId="708C6AF6" w14:textId="77777777" w:rsidR="003C0349" w:rsidRPr="00EC1AEE" w:rsidRDefault="003C0349" w:rsidP="00CA7F3E">
      <w:pPr>
        <w:tabs>
          <w:tab w:val="num" w:pos="884"/>
        </w:tabs>
        <w:ind w:left="1418"/>
        <w:jc w:val="both"/>
        <w:rPr>
          <w:bCs/>
          <w:sz w:val="22"/>
          <w:szCs w:val="22"/>
        </w:rPr>
      </w:pPr>
    </w:p>
    <w:p w14:paraId="55F0547B" w14:textId="77777777" w:rsidR="003C0349" w:rsidRPr="00EC1AEE" w:rsidRDefault="003C0349" w:rsidP="00CA7F3E">
      <w:pPr>
        <w:tabs>
          <w:tab w:val="num" w:pos="884"/>
        </w:tabs>
        <w:ind w:left="1418"/>
        <w:jc w:val="both"/>
        <w:rPr>
          <w:bCs/>
          <w:sz w:val="22"/>
          <w:szCs w:val="22"/>
        </w:rPr>
      </w:pPr>
    </w:p>
    <w:p w14:paraId="7FE5C8EC" w14:textId="77777777" w:rsidR="003C0349" w:rsidRPr="00EC1AEE" w:rsidRDefault="003C0349" w:rsidP="00CA7F3E">
      <w:pPr>
        <w:tabs>
          <w:tab w:val="num" w:pos="884"/>
        </w:tabs>
        <w:ind w:left="1418"/>
        <w:jc w:val="both"/>
        <w:rPr>
          <w:bCs/>
          <w:sz w:val="22"/>
          <w:szCs w:val="22"/>
        </w:rPr>
      </w:pPr>
    </w:p>
    <w:p w14:paraId="2D5A0890" w14:textId="77777777" w:rsidR="003C0349" w:rsidRPr="00EC1AEE" w:rsidRDefault="00D03FA9" w:rsidP="00CA7F3E">
      <w:pPr>
        <w:tabs>
          <w:tab w:val="num" w:pos="884"/>
        </w:tabs>
        <w:ind w:left="1418"/>
        <w:jc w:val="both"/>
        <w:rPr>
          <w:bCs/>
          <w:sz w:val="22"/>
          <w:szCs w:val="22"/>
        </w:rPr>
      </w:pPr>
      <w:r w:rsidRPr="00EC1AEE">
        <w:rPr>
          <w:noProof/>
          <w:sz w:val="22"/>
          <w:szCs w:val="22"/>
          <w:lang w:eastAsia="lv-LV"/>
        </w:rPr>
        <w:drawing>
          <wp:anchor distT="0" distB="0" distL="114300" distR="114300" simplePos="0" relativeHeight="251660288" behindDoc="0" locked="0" layoutInCell="1" allowOverlap="1" wp14:anchorId="6E42D37D" wp14:editId="14B8543B">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07357B" w14:textId="77777777" w:rsidR="003C0349" w:rsidRPr="00EC1AEE" w:rsidRDefault="00D03FA9" w:rsidP="00CA7F3E">
      <w:pPr>
        <w:tabs>
          <w:tab w:val="num" w:pos="884"/>
        </w:tabs>
        <w:ind w:left="1418"/>
        <w:jc w:val="both"/>
        <w:rPr>
          <w:bCs/>
          <w:sz w:val="22"/>
          <w:szCs w:val="22"/>
        </w:rPr>
      </w:pPr>
      <w:r w:rsidRPr="00EC1AEE">
        <w:rPr>
          <w:bCs/>
          <w:i/>
          <w:sz w:val="22"/>
          <w:szCs w:val="22"/>
        </w:rPr>
        <w:t xml:space="preserve">Brauktuvēm un ietvēm </w:t>
      </w:r>
    </w:p>
    <w:p w14:paraId="199BA03B" w14:textId="77777777" w:rsidR="003C0349" w:rsidRPr="00EC1AEE" w:rsidRDefault="00D03FA9" w:rsidP="00CA7F3E">
      <w:pPr>
        <w:tabs>
          <w:tab w:val="num" w:pos="884"/>
        </w:tabs>
        <w:ind w:left="1418"/>
        <w:jc w:val="both"/>
        <w:rPr>
          <w:bCs/>
          <w:i/>
          <w:sz w:val="22"/>
          <w:szCs w:val="22"/>
        </w:rPr>
      </w:pPr>
      <w:r w:rsidRPr="00EC1AEE">
        <w:rPr>
          <w:bCs/>
          <w:i/>
          <w:sz w:val="22"/>
          <w:szCs w:val="22"/>
        </w:rPr>
        <w:t>ar asfalta segumu.</w:t>
      </w:r>
    </w:p>
    <w:p w14:paraId="025EA452" w14:textId="77777777" w:rsidR="003C0349" w:rsidRPr="00EC1AEE" w:rsidRDefault="003C0349" w:rsidP="00CA7F3E">
      <w:pPr>
        <w:tabs>
          <w:tab w:val="num" w:pos="884"/>
        </w:tabs>
        <w:ind w:left="1418"/>
        <w:jc w:val="both"/>
        <w:rPr>
          <w:bCs/>
          <w:i/>
          <w:sz w:val="22"/>
          <w:szCs w:val="22"/>
        </w:rPr>
      </w:pPr>
    </w:p>
    <w:p w14:paraId="03D289B3" w14:textId="77777777" w:rsidR="003C0349" w:rsidRPr="00EC1AEE" w:rsidRDefault="00D03FA9" w:rsidP="00CA7F3E">
      <w:pPr>
        <w:tabs>
          <w:tab w:val="num" w:pos="884"/>
        </w:tabs>
        <w:ind w:left="1418"/>
        <w:jc w:val="both"/>
        <w:rPr>
          <w:bCs/>
          <w:i/>
          <w:sz w:val="22"/>
          <w:szCs w:val="22"/>
        </w:rPr>
      </w:pPr>
      <w:proofErr w:type="spellStart"/>
      <w:r w:rsidRPr="00EC1AEE">
        <w:rPr>
          <w:bCs/>
          <w:i/>
          <w:sz w:val="22"/>
          <w:szCs w:val="22"/>
        </w:rPr>
        <w:t>Aizsargkapes</w:t>
      </w:r>
      <w:proofErr w:type="spellEnd"/>
      <w:r w:rsidRPr="00EC1AEE">
        <w:rPr>
          <w:bCs/>
          <w:i/>
          <w:sz w:val="22"/>
          <w:szCs w:val="22"/>
        </w:rPr>
        <w:t xml:space="preserve"> apzīmējums </w:t>
      </w:r>
      <w:r w:rsidRPr="00EC1AEE">
        <w:rPr>
          <w:b/>
          <w:bCs/>
          <w:i/>
          <w:sz w:val="22"/>
          <w:szCs w:val="22"/>
        </w:rPr>
        <w:t>LGP-160</w:t>
      </w:r>
    </w:p>
    <w:p w14:paraId="3EF95C71" w14:textId="77777777" w:rsidR="003C0349" w:rsidRPr="00EC1AEE" w:rsidRDefault="003C0349" w:rsidP="00CA7F3E">
      <w:pPr>
        <w:tabs>
          <w:tab w:val="num" w:pos="884"/>
        </w:tabs>
        <w:ind w:left="1418"/>
        <w:jc w:val="both"/>
        <w:rPr>
          <w:bCs/>
          <w:i/>
          <w:sz w:val="22"/>
          <w:szCs w:val="22"/>
        </w:rPr>
      </w:pPr>
    </w:p>
    <w:p w14:paraId="7F5C1F4C" w14:textId="77777777" w:rsidR="003C0349" w:rsidRPr="00EC1AEE" w:rsidRDefault="00D03FA9" w:rsidP="00CA7F3E">
      <w:pPr>
        <w:tabs>
          <w:tab w:val="num" w:pos="884"/>
        </w:tabs>
        <w:ind w:left="1418"/>
        <w:jc w:val="both"/>
        <w:rPr>
          <w:bCs/>
          <w:i/>
          <w:sz w:val="22"/>
          <w:szCs w:val="22"/>
        </w:rPr>
      </w:pPr>
      <w:r w:rsidRPr="00EC1AEE">
        <w:rPr>
          <w:bCs/>
          <w:i/>
          <w:sz w:val="22"/>
          <w:szCs w:val="22"/>
        </w:rPr>
        <w:t>1- korpuss;</w:t>
      </w:r>
    </w:p>
    <w:p w14:paraId="0C29A9BD" w14:textId="77777777" w:rsidR="003C0349" w:rsidRPr="00EC1AEE" w:rsidRDefault="00D03FA9" w:rsidP="00CA7F3E">
      <w:pPr>
        <w:tabs>
          <w:tab w:val="num" w:pos="884"/>
        </w:tabs>
        <w:ind w:left="1418"/>
        <w:jc w:val="both"/>
        <w:rPr>
          <w:bCs/>
          <w:i/>
          <w:sz w:val="22"/>
          <w:szCs w:val="22"/>
        </w:rPr>
      </w:pPr>
      <w:r w:rsidRPr="00EC1AEE">
        <w:rPr>
          <w:bCs/>
          <w:i/>
          <w:sz w:val="22"/>
          <w:szCs w:val="22"/>
        </w:rPr>
        <w:t>2-vāks;</w:t>
      </w:r>
    </w:p>
    <w:p w14:paraId="35616657" w14:textId="77777777" w:rsidR="003C0349" w:rsidRPr="00EC1AEE" w:rsidRDefault="00D03FA9" w:rsidP="00CA7F3E">
      <w:pPr>
        <w:tabs>
          <w:tab w:val="num" w:pos="884"/>
        </w:tabs>
        <w:ind w:left="1418"/>
        <w:jc w:val="both"/>
        <w:rPr>
          <w:bCs/>
          <w:i/>
          <w:sz w:val="22"/>
          <w:szCs w:val="22"/>
        </w:rPr>
      </w:pPr>
      <w:r w:rsidRPr="00EC1AEE">
        <w:rPr>
          <w:bCs/>
          <w:i/>
          <w:sz w:val="22"/>
          <w:szCs w:val="22"/>
        </w:rPr>
        <w:t xml:space="preserve">3- </w:t>
      </w:r>
      <w:proofErr w:type="spellStart"/>
      <w:r w:rsidRPr="00EC1AEE">
        <w:rPr>
          <w:bCs/>
          <w:i/>
          <w:sz w:val="22"/>
          <w:szCs w:val="22"/>
        </w:rPr>
        <w:t>savienotājstienis</w:t>
      </w:r>
      <w:proofErr w:type="spellEnd"/>
      <w:r w:rsidRPr="00EC1AEE">
        <w:rPr>
          <w:bCs/>
          <w:i/>
          <w:sz w:val="22"/>
          <w:szCs w:val="22"/>
        </w:rPr>
        <w:t>;</w:t>
      </w:r>
    </w:p>
    <w:p w14:paraId="749FF7A9" w14:textId="77777777" w:rsidR="003C0349" w:rsidRPr="00EC1AEE" w:rsidRDefault="00D03FA9" w:rsidP="00CA7F3E">
      <w:pPr>
        <w:tabs>
          <w:tab w:val="num" w:pos="884"/>
        </w:tabs>
        <w:ind w:left="1418"/>
        <w:jc w:val="both"/>
        <w:rPr>
          <w:bCs/>
          <w:i/>
          <w:sz w:val="22"/>
          <w:szCs w:val="22"/>
        </w:rPr>
      </w:pPr>
      <w:r w:rsidRPr="00EC1AEE">
        <w:rPr>
          <w:bCs/>
          <w:i/>
          <w:sz w:val="22"/>
          <w:szCs w:val="22"/>
        </w:rPr>
        <w:t>D=140mm;</w:t>
      </w:r>
    </w:p>
    <w:p w14:paraId="37ED095A" w14:textId="77777777" w:rsidR="003C0349" w:rsidRPr="00EC1AEE" w:rsidRDefault="00D03FA9" w:rsidP="00CA7F3E">
      <w:pPr>
        <w:tabs>
          <w:tab w:val="num" w:pos="884"/>
        </w:tabs>
        <w:ind w:left="1418"/>
        <w:jc w:val="both"/>
        <w:rPr>
          <w:bCs/>
          <w:i/>
          <w:sz w:val="22"/>
          <w:szCs w:val="22"/>
        </w:rPr>
      </w:pPr>
      <w:r w:rsidRPr="00EC1AEE">
        <w:rPr>
          <w:bCs/>
          <w:i/>
          <w:sz w:val="22"/>
          <w:szCs w:val="22"/>
        </w:rPr>
        <w:t>D</w:t>
      </w:r>
      <w:r w:rsidRPr="00EC1AEE">
        <w:rPr>
          <w:bCs/>
          <w:i/>
          <w:sz w:val="22"/>
          <w:szCs w:val="22"/>
          <w:vertAlign w:val="subscript"/>
        </w:rPr>
        <w:t>1</w:t>
      </w:r>
      <w:r w:rsidRPr="00EC1AEE">
        <w:rPr>
          <w:bCs/>
          <w:i/>
          <w:sz w:val="22"/>
          <w:szCs w:val="22"/>
        </w:rPr>
        <w:t>=160mm;</w:t>
      </w:r>
    </w:p>
    <w:p w14:paraId="1B8C9E62" w14:textId="77777777" w:rsidR="003C0349" w:rsidRPr="00EC1AEE" w:rsidRDefault="00D03FA9" w:rsidP="00CA7F3E">
      <w:pPr>
        <w:tabs>
          <w:tab w:val="num" w:pos="884"/>
        </w:tabs>
        <w:ind w:left="1418"/>
        <w:jc w:val="both"/>
        <w:rPr>
          <w:bCs/>
          <w:i/>
          <w:sz w:val="22"/>
          <w:szCs w:val="22"/>
        </w:rPr>
      </w:pPr>
      <w:r w:rsidRPr="00EC1AEE">
        <w:rPr>
          <w:bCs/>
          <w:i/>
          <w:sz w:val="22"/>
          <w:szCs w:val="22"/>
        </w:rPr>
        <w:t>D</w:t>
      </w:r>
      <w:r w:rsidRPr="00EC1AEE">
        <w:rPr>
          <w:bCs/>
          <w:i/>
          <w:sz w:val="22"/>
          <w:szCs w:val="22"/>
          <w:vertAlign w:val="subscript"/>
        </w:rPr>
        <w:t>2</w:t>
      </w:r>
      <w:r w:rsidRPr="00EC1AEE">
        <w:rPr>
          <w:bCs/>
          <w:i/>
          <w:sz w:val="22"/>
          <w:szCs w:val="22"/>
        </w:rPr>
        <w:t>=280mm;</w:t>
      </w:r>
    </w:p>
    <w:p w14:paraId="7CA4E386" w14:textId="77777777" w:rsidR="003C0349" w:rsidRPr="00EC1AEE" w:rsidRDefault="00D03FA9" w:rsidP="00CA7F3E">
      <w:pPr>
        <w:tabs>
          <w:tab w:val="num" w:pos="884"/>
        </w:tabs>
        <w:ind w:left="1418"/>
        <w:jc w:val="both"/>
        <w:rPr>
          <w:bCs/>
          <w:i/>
          <w:sz w:val="22"/>
          <w:szCs w:val="22"/>
        </w:rPr>
      </w:pPr>
      <w:r w:rsidRPr="00EC1AEE">
        <w:rPr>
          <w:bCs/>
          <w:i/>
          <w:sz w:val="22"/>
          <w:szCs w:val="22"/>
        </w:rPr>
        <w:t xml:space="preserve">H=200mm. </w:t>
      </w:r>
    </w:p>
    <w:p w14:paraId="5CB98849" w14:textId="77777777" w:rsidR="003C0349" w:rsidRPr="00EC1AEE" w:rsidRDefault="00D03FA9" w:rsidP="00CA7F3E">
      <w:pPr>
        <w:tabs>
          <w:tab w:val="num" w:pos="884"/>
        </w:tabs>
        <w:ind w:left="1418"/>
        <w:jc w:val="both"/>
        <w:rPr>
          <w:bCs/>
          <w:i/>
          <w:sz w:val="22"/>
          <w:szCs w:val="22"/>
        </w:rPr>
      </w:pPr>
      <w:r w:rsidRPr="00EC1AEE">
        <w:rPr>
          <w:bCs/>
          <w:i/>
          <w:sz w:val="22"/>
          <w:szCs w:val="22"/>
        </w:rPr>
        <w:t>Brauktuvēm un ietvēm ar grants,</w:t>
      </w:r>
    </w:p>
    <w:p w14:paraId="54AE350E" w14:textId="77777777" w:rsidR="003C0349" w:rsidRPr="00EC1AEE" w:rsidRDefault="00D03FA9" w:rsidP="00CA7F3E">
      <w:pPr>
        <w:tabs>
          <w:tab w:val="num" w:pos="884"/>
        </w:tabs>
        <w:ind w:left="1418"/>
        <w:jc w:val="both"/>
        <w:rPr>
          <w:bCs/>
          <w:i/>
          <w:sz w:val="22"/>
          <w:szCs w:val="22"/>
        </w:rPr>
      </w:pPr>
      <w:r w:rsidRPr="00EC1AEE">
        <w:rPr>
          <w:bCs/>
          <w:i/>
          <w:sz w:val="22"/>
          <w:szCs w:val="22"/>
        </w:rPr>
        <w:t xml:space="preserve"> šķembu, vai bruģa segumu un zaļajās zonās.</w:t>
      </w:r>
    </w:p>
    <w:p w14:paraId="3A364070" w14:textId="77777777" w:rsidR="003C0349" w:rsidRPr="00EC1AEE" w:rsidRDefault="00D03FA9" w:rsidP="00CA7F3E">
      <w:pPr>
        <w:tabs>
          <w:tab w:val="num" w:pos="884"/>
        </w:tabs>
        <w:ind w:left="1418"/>
        <w:jc w:val="both"/>
        <w:rPr>
          <w:bCs/>
          <w:i/>
          <w:sz w:val="22"/>
          <w:szCs w:val="22"/>
        </w:rPr>
      </w:pPr>
      <w:r w:rsidRPr="00EC1AEE">
        <w:rPr>
          <w:noProof/>
          <w:sz w:val="22"/>
          <w:szCs w:val="22"/>
          <w:lang w:eastAsia="lv-LV"/>
        </w:rPr>
        <w:drawing>
          <wp:anchor distT="0" distB="0" distL="114300" distR="114300" simplePos="0" relativeHeight="251661312" behindDoc="0" locked="0" layoutInCell="1" allowOverlap="1" wp14:anchorId="7E840B9C" wp14:editId="07C6719A">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52E72C" w14:textId="77777777" w:rsidR="003C0349" w:rsidRPr="00EC1AEE" w:rsidRDefault="00D03FA9" w:rsidP="00CA7F3E">
      <w:pPr>
        <w:tabs>
          <w:tab w:val="num" w:pos="884"/>
        </w:tabs>
        <w:ind w:left="1418"/>
        <w:jc w:val="both"/>
        <w:rPr>
          <w:bCs/>
          <w:i/>
          <w:sz w:val="22"/>
          <w:szCs w:val="22"/>
        </w:rPr>
      </w:pPr>
      <w:proofErr w:type="spellStart"/>
      <w:r w:rsidRPr="00EC1AEE">
        <w:rPr>
          <w:bCs/>
          <w:i/>
          <w:sz w:val="22"/>
          <w:szCs w:val="22"/>
        </w:rPr>
        <w:t>Aizsargkapes</w:t>
      </w:r>
      <w:proofErr w:type="spellEnd"/>
      <w:r w:rsidRPr="00EC1AEE">
        <w:rPr>
          <w:bCs/>
          <w:i/>
          <w:sz w:val="22"/>
          <w:szCs w:val="22"/>
        </w:rPr>
        <w:t xml:space="preserve"> apzīmējums </w:t>
      </w:r>
      <w:r w:rsidRPr="00EC1AEE">
        <w:rPr>
          <w:b/>
          <w:bCs/>
          <w:i/>
          <w:sz w:val="22"/>
          <w:szCs w:val="22"/>
        </w:rPr>
        <w:t>LG -160</w:t>
      </w:r>
    </w:p>
    <w:p w14:paraId="5D7B5EB2" w14:textId="77777777" w:rsidR="003C0349" w:rsidRPr="00EC1AEE" w:rsidRDefault="003C0349" w:rsidP="00CA7F3E">
      <w:pPr>
        <w:tabs>
          <w:tab w:val="num" w:pos="884"/>
        </w:tabs>
        <w:ind w:left="1418"/>
        <w:jc w:val="both"/>
        <w:rPr>
          <w:bCs/>
          <w:i/>
          <w:sz w:val="22"/>
          <w:szCs w:val="22"/>
        </w:rPr>
      </w:pPr>
    </w:p>
    <w:p w14:paraId="60ECB917" w14:textId="77777777" w:rsidR="003C0349" w:rsidRPr="00EC1AEE" w:rsidRDefault="00D03FA9" w:rsidP="00CA7F3E">
      <w:pPr>
        <w:tabs>
          <w:tab w:val="num" w:pos="884"/>
        </w:tabs>
        <w:ind w:left="1418"/>
        <w:jc w:val="both"/>
        <w:rPr>
          <w:bCs/>
          <w:i/>
          <w:sz w:val="22"/>
          <w:szCs w:val="22"/>
        </w:rPr>
      </w:pPr>
      <w:r w:rsidRPr="00EC1AEE">
        <w:rPr>
          <w:bCs/>
          <w:i/>
          <w:sz w:val="22"/>
          <w:szCs w:val="22"/>
        </w:rPr>
        <w:t>1- korpuss;</w:t>
      </w:r>
    </w:p>
    <w:p w14:paraId="74858CCE" w14:textId="77777777" w:rsidR="003C0349" w:rsidRPr="00EC1AEE" w:rsidRDefault="00D03FA9" w:rsidP="00CA7F3E">
      <w:pPr>
        <w:tabs>
          <w:tab w:val="num" w:pos="884"/>
        </w:tabs>
        <w:ind w:left="1418"/>
        <w:jc w:val="both"/>
        <w:rPr>
          <w:bCs/>
          <w:i/>
          <w:sz w:val="22"/>
          <w:szCs w:val="22"/>
        </w:rPr>
      </w:pPr>
      <w:r w:rsidRPr="00EC1AEE">
        <w:rPr>
          <w:bCs/>
          <w:i/>
          <w:sz w:val="22"/>
          <w:szCs w:val="22"/>
        </w:rPr>
        <w:t>2-vāks;</w:t>
      </w:r>
    </w:p>
    <w:p w14:paraId="4277B8CA" w14:textId="77777777" w:rsidR="003C0349" w:rsidRPr="00EC1AEE" w:rsidRDefault="00D03FA9" w:rsidP="00CA7F3E">
      <w:pPr>
        <w:tabs>
          <w:tab w:val="num" w:pos="884"/>
        </w:tabs>
        <w:ind w:left="1418"/>
        <w:jc w:val="both"/>
        <w:rPr>
          <w:bCs/>
          <w:i/>
          <w:sz w:val="22"/>
          <w:szCs w:val="22"/>
        </w:rPr>
      </w:pPr>
      <w:r w:rsidRPr="00EC1AEE">
        <w:rPr>
          <w:bCs/>
          <w:i/>
          <w:sz w:val="22"/>
          <w:szCs w:val="22"/>
        </w:rPr>
        <w:t xml:space="preserve">3- </w:t>
      </w:r>
      <w:proofErr w:type="spellStart"/>
      <w:r w:rsidRPr="00EC1AEE">
        <w:rPr>
          <w:bCs/>
          <w:i/>
          <w:sz w:val="22"/>
          <w:szCs w:val="22"/>
        </w:rPr>
        <w:t>savienotājstienis</w:t>
      </w:r>
      <w:proofErr w:type="spellEnd"/>
      <w:r w:rsidRPr="00EC1AEE">
        <w:rPr>
          <w:bCs/>
          <w:i/>
          <w:sz w:val="22"/>
          <w:szCs w:val="22"/>
        </w:rPr>
        <w:t>;</w:t>
      </w:r>
    </w:p>
    <w:p w14:paraId="05F90443" w14:textId="77777777" w:rsidR="003C0349" w:rsidRPr="00EC1AEE" w:rsidRDefault="00D03FA9" w:rsidP="00CA7F3E">
      <w:pPr>
        <w:tabs>
          <w:tab w:val="num" w:pos="884"/>
        </w:tabs>
        <w:ind w:left="1418"/>
        <w:jc w:val="both"/>
        <w:rPr>
          <w:bCs/>
          <w:i/>
          <w:sz w:val="22"/>
          <w:szCs w:val="22"/>
        </w:rPr>
      </w:pPr>
      <w:r w:rsidRPr="00EC1AEE">
        <w:rPr>
          <w:bCs/>
          <w:i/>
          <w:sz w:val="22"/>
          <w:szCs w:val="22"/>
        </w:rPr>
        <w:t>D=186mm;</w:t>
      </w:r>
    </w:p>
    <w:p w14:paraId="3D2540E0" w14:textId="77777777" w:rsidR="003C0349" w:rsidRPr="00EC1AEE" w:rsidRDefault="00D03FA9" w:rsidP="00CA7F3E">
      <w:pPr>
        <w:tabs>
          <w:tab w:val="num" w:pos="884"/>
        </w:tabs>
        <w:ind w:left="1418"/>
        <w:jc w:val="both"/>
        <w:rPr>
          <w:bCs/>
          <w:i/>
          <w:sz w:val="22"/>
          <w:szCs w:val="22"/>
        </w:rPr>
      </w:pPr>
      <w:r w:rsidRPr="00EC1AEE">
        <w:rPr>
          <w:bCs/>
          <w:i/>
          <w:sz w:val="22"/>
          <w:szCs w:val="22"/>
        </w:rPr>
        <w:t>D</w:t>
      </w:r>
      <w:r w:rsidRPr="00EC1AEE">
        <w:rPr>
          <w:bCs/>
          <w:i/>
          <w:sz w:val="22"/>
          <w:szCs w:val="22"/>
          <w:vertAlign w:val="subscript"/>
        </w:rPr>
        <w:t>1</w:t>
      </w:r>
      <w:r w:rsidRPr="00EC1AEE">
        <w:rPr>
          <w:bCs/>
          <w:i/>
          <w:sz w:val="22"/>
          <w:szCs w:val="22"/>
        </w:rPr>
        <w:t>=160mm;</w:t>
      </w:r>
    </w:p>
    <w:p w14:paraId="5936B69A" w14:textId="77777777" w:rsidR="003C0349" w:rsidRPr="00EC1AEE" w:rsidRDefault="00D03FA9" w:rsidP="00CA7F3E">
      <w:pPr>
        <w:tabs>
          <w:tab w:val="num" w:pos="884"/>
        </w:tabs>
        <w:ind w:left="1418"/>
        <w:jc w:val="both"/>
        <w:rPr>
          <w:bCs/>
          <w:i/>
          <w:sz w:val="22"/>
          <w:szCs w:val="22"/>
        </w:rPr>
      </w:pPr>
      <w:r w:rsidRPr="00EC1AEE">
        <w:rPr>
          <w:bCs/>
          <w:i/>
          <w:sz w:val="22"/>
          <w:szCs w:val="22"/>
        </w:rPr>
        <w:t>D</w:t>
      </w:r>
      <w:r w:rsidRPr="00EC1AEE">
        <w:rPr>
          <w:bCs/>
          <w:i/>
          <w:sz w:val="22"/>
          <w:szCs w:val="22"/>
          <w:vertAlign w:val="subscript"/>
        </w:rPr>
        <w:t>2</w:t>
      </w:r>
      <w:r w:rsidRPr="00EC1AEE">
        <w:rPr>
          <w:bCs/>
          <w:i/>
          <w:sz w:val="22"/>
          <w:szCs w:val="22"/>
        </w:rPr>
        <w:t>=184mm;</w:t>
      </w:r>
    </w:p>
    <w:p w14:paraId="23081AFF" w14:textId="77777777" w:rsidR="003C0349" w:rsidRPr="00EC1AEE" w:rsidRDefault="00D03FA9" w:rsidP="00CA7F3E">
      <w:pPr>
        <w:tabs>
          <w:tab w:val="num" w:pos="884"/>
        </w:tabs>
        <w:ind w:left="1418"/>
        <w:jc w:val="both"/>
        <w:rPr>
          <w:bCs/>
          <w:i/>
          <w:sz w:val="22"/>
          <w:szCs w:val="22"/>
        </w:rPr>
      </w:pPr>
      <w:r w:rsidRPr="00EC1AEE">
        <w:rPr>
          <w:bCs/>
          <w:i/>
          <w:sz w:val="22"/>
          <w:szCs w:val="22"/>
        </w:rPr>
        <w:t>D</w:t>
      </w:r>
      <w:r w:rsidRPr="00EC1AEE">
        <w:rPr>
          <w:bCs/>
          <w:i/>
          <w:sz w:val="22"/>
          <w:szCs w:val="22"/>
          <w:vertAlign w:val="subscript"/>
        </w:rPr>
        <w:t>3</w:t>
      </w:r>
      <w:r w:rsidRPr="00EC1AEE">
        <w:rPr>
          <w:bCs/>
          <w:i/>
          <w:sz w:val="22"/>
          <w:szCs w:val="22"/>
        </w:rPr>
        <w:t>=230mm;</w:t>
      </w:r>
    </w:p>
    <w:p w14:paraId="09007571" w14:textId="77777777" w:rsidR="003C0349" w:rsidRPr="00EC1AEE" w:rsidRDefault="00D03FA9" w:rsidP="00CA7F3E">
      <w:pPr>
        <w:tabs>
          <w:tab w:val="num" w:pos="884"/>
        </w:tabs>
        <w:ind w:left="1418"/>
        <w:jc w:val="both"/>
        <w:rPr>
          <w:bCs/>
          <w:i/>
          <w:sz w:val="22"/>
          <w:szCs w:val="22"/>
        </w:rPr>
      </w:pPr>
      <w:r w:rsidRPr="00EC1AEE">
        <w:rPr>
          <w:bCs/>
          <w:i/>
          <w:sz w:val="22"/>
          <w:szCs w:val="22"/>
        </w:rPr>
        <w:t>H=250mm;</w:t>
      </w:r>
    </w:p>
    <w:p w14:paraId="71A62A7E" w14:textId="77777777" w:rsidR="003C0349" w:rsidRPr="00EC1AEE" w:rsidRDefault="00D03FA9" w:rsidP="00CA7F3E">
      <w:pPr>
        <w:tabs>
          <w:tab w:val="num" w:pos="884"/>
        </w:tabs>
        <w:ind w:left="1418"/>
        <w:jc w:val="both"/>
        <w:rPr>
          <w:bCs/>
          <w:i/>
          <w:sz w:val="22"/>
          <w:szCs w:val="22"/>
        </w:rPr>
      </w:pPr>
      <w:r w:rsidRPr="00EC1AEE">
        <w:rPr>
          <w:bCs/>
          <w:i/>
          <w:sz w:val="22"/>
          <w:szCs w:val="22"/>
        </w:rPr>
        <w:t>h=22mm.</w:t>
      </w:r>
    </w:p>
    <w:p w14:paraId="0EB917B1" w14:textId="77777777" w:rsidR="003C0349" w:rsidRPr="00EC1AEE" w:rsidRDefault="003C0349" w:rsidP="00CA7F3E">
      <w:pPr>
        <w:tabs>
          <w:tab w:val="num" w:pos="884"/>
        </w:tabs>
        <w:ind w:left="1418"/>
        <w:jc w:val="both"/>
        <w:rPr>
          <w:bCs/>
          <w:i/>
          <w:sz w:val="22"/>
          <w:szCs w:val="22"/>
        </w:rPr>
      </w:pPr>
    </w:p>
    <w:p w14:paraId="6DCE94C6" w14:textId="77777777" w:rsidR="003C0349" w:rsidRPr="00EC1AEE" w:rsidRDefault="003C0349" w:rsidP="00CA7F3E">
      <w:pPr>
        <w:tabs>
          <w:tab w:val="num" w:pos="884"/>
        </w:tabs>
        <w:ind w:left="1418"/>
        <w:jc w:val="both"/>
        <w:rPr>
          <w:bCs/>
          <w:i/>
          <w:sz w:val="22"/>
          <w:szCs w:val="22"/>
        </w:rPr>
      </w:pPr>
    </w:p>
    <w:p w14:paraId="292E67F7" w14:textId="77777777" w:rsidR="003C0349" w:rsidRPr="00EC1AEE" w:rsidRDefault="003C0349" w:rsidP="00CA7F3E">
      <w:pPr>
        <w:tabs>
          <w:tab w:val="num" w:pos="884"/>
        </w:tabs>
        <w:ind w:left="1418"/>
        <w:jc w:val="both"/>
        <w:rPr>
          <w:bCs/>
          <w:i/>
          <w:sz w:val="22"/>
          <w:szCs w:val="22"/>
        </w:rPr>
      </w:pPr>
    </w:p>
    <w:p w14:paraId="74574844" w14:textId="77777777" w:rsidR="003C0349" w:rsidRPr="00EC1AEE" w:rsidRDefault="00D03FA9" w:rsidP="00CA7F3E">
      <w:pPr>
        <w:tabs>
          <w:tab w:val="num" w:pos="884"/>
        </w:tabs>
        <w:ind w:left="1418"/>
        <w:jc w:val="both"/>
        <w:rPr>
          <w:bCs/>
          <w:i/>
          <w:sz w:val="22"/>
          <w:szCs w:val="22"/>
        </w:rPr>
      </w:pPr>
      <w:r w:rsidRPr="00EC1AEE">
        <w:rPr>
          <w:noProof/>
          <w:sz w:val="22"/>
          <w:szCs w:val="22"/>
          <w:lang w:eastAsia="lv-LV"/>
        </w:rPr>
        <w:drawing>
          <wp:anchor distT="0" distB="0" distL="114300" distR="114300" simplePos="0" relativeHeight="251662336" behindDoc="0" locked="0" layoutInCell="1" allowOverlap="1" wp14:anchorId="634313C6" wp14:editId="1F5A84F9">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7C5B3A" w14:textId="77777777" w:rsidR="003C0349" w:rsidRPr="00EC1AEE" w:rsidRDefault="003C0349" w:rsidP="00CA7F3E">
      <w:pPr>
        <w:tabs>
          <w:tab w:val="num" w:pos="884"/>
        </w:tabs>
        <w:ind w:left="1418"/>
        <w:jc w:val="both"/>
        <w:rPr>
          <w:bCs/>
          <w:i/>
          <w:sz w:val="22"/>
          <w:szCs w:val="22"/>
        </w:rPr>
      </w:pPr>
    </w:p>
    <w:p w14:paraId="64C4AA18" w14:textId="77777777" w:rsidR="004C2817" w:rsidRPr="00EC1AEE" w:rsidRDefault="004C2817" w:rsidP="00CA7F3E">
      <w:pPr>
        <w:tabs>
          <w:tab w:val="num" w:pos="884"/>
        </w:tabs>
        <w:ind w:left="1418"/>
        <w:jc w:val="both"/>
        <w:rPr>
          <w:bCs/>
          <w:i/>
          <w:sz w:val="22"/>
          <w:szCs w:val="22"/>
        </w:rPr>
      </w:pPr>
    </w:p>
    <w:p w14:paraId="67BE3561" w14:textId="77777777" w:rsidR="004C2817" w:rsidRPr="00EC1AEE" w:rsidRDefault="004C2817" w:rsidP="00CA7F3E">
      <w:pPr>
        <w:tabs>
          <w:tab w:val="num" w:pos="884"/>
        </w:tabs>
        <w:ind w:left="1418"/>
        <w:jc w:val="both"/>
        <w:rPr>
          <w:bCs/>
          <w:i/>
          <w:sz w:val="22"/>
          <w:szCs w:val="22"/>
        </w:rPr>
      </w:pPr>
    </w:p>
    <w:p w14:paraId="0712C234" w14:textId="77777777" w:rsidR="003C0349" w:rsidRPr="00EC1AEE" w:rsidRDefault="00D03FA9" w:rsidP="00CA7F3E">
      <w:pPr>
        <w:tabs>
          <w:tab w:val="num" w:pos="884"/>
        </w:tabs>
        <w:ind w:left="1418"/>
        <w:jc w:val="both"/>
        <w:rPr>
          <w:bCs/>
          <w:i/>
          <w:sz w:val="22"/>
          <w:szCs w:val="22"/>
        </w:rPr>
      </w:pPr>
      <w:r w:rsidRPr="00EC1AEE">
        <w:rPr>
          <w:bCs/>
          <w:i/>
          <w:sz w:val="22"/>
          <w:szCs w:val="22"/>
        </w:rPr>
        <w:t>Brauktuvēm un ietvēm ar grants,</w:t>
      </w:r>
    </w:p>
    <w:p w14:paraId="75B0F0F2" w14:textId="77777777" w:rsidR="003C0349" w:rsidRPr="00EC1AEE" w:rsidRDefault="00D03FA9" w:rsidP="00CA7F3E">
      <w:pPr>
        <w:tabs>
          <w:tab w:val="num" w:pos="884"/>
        </w:tabs>
        <w:ind w:left="1418"/>
        <w:jc w:val="both"/>
        <w:rPr>
          <w:bCs/>
          <w:i/>
          <w:sz w:val="22"/>
          <w:szCs w:val="22"/>
        </w:rPr>
      </w:pPr>
      <w:r w:rsidRPr="00EC1AEE">
        <w:rPr>
          <w:bCs/>
          <w:i/>
          <w:sz w:val="22"/>
          <w:szCs w:val="22"/>
        </w:rPr>
        <w:t xml:space="preserve"> šķembu, vai bruģa segumu un zaļajās zonās.</w:t>
      </w:r>
    </w:p>
    <w:p w14:paraId="20186CA0" w14:textId="77777777" w:rsidR="003C0349" w:rsidRPr="00EC1AEE" w:rsidRDefault="003C0349" w:rsidP="00CA7F3E">
      <w:pPr>
        <w:tabs>
          <w:tab w:val="num" w:pos="884"/>
        </w:tabs>
        <w:ind w:left="1418"/>
        <w:jc w:val="both"/>
        <w:rPr>
          <w:bCs/>
          <w:i/>
          <w:sz w:val="22"/>
          <w:szCs w:val="22"/>
        </w:rPr>
      </w:pPr>
    </w:p>
    <w:p w14:paraId="640C0193" w14:textId="77777777" w:rsidR="003C0349" w:rsidRPr="00EC1AEE" w:rsidRDefault="00D03FA9" w:rsidP="00CA7F3E">
      <w:pPr>
        <w:tabs>
          <w:tab w:val="num" w:pos="884"/>
        </w:tabs>
        <w:ind w:left="1418"/>
        <w:jc w:val="both"/>
        <w:rPr>
          <w:bCs/>
          <w:i/>
          <w:sz w:val="22"/>
          <w:szCs w:val="22"/>
        </w:rPr>
      </w:pPr>
      <w:proofErr w:type="spellStart"/>
      <w:r w:rsidRPr="00EC1AEE">
        <w:rPr>
          <w:bCs/>
          <w:i/>
          <w:sz w:val="22"/>
          <w:szCs w:val="22"/>
        </w:rPr>
        <w:t>Aizsargkapes</w:t>
      </w:r>
      <w:proofErr w:type="spellEnd"/>
      <w:r w:rsidRPr="00EC1AEE">
        <w:rPr>
          <w:bCs/>
          <w:i/>
          <w:sz w:val="22"/>
          <w:szCs w:val="22"/>
        </w:rPr>
        <w:t xml:space="preserve"> apzīmējums </w:t>
      </w:r>
      <w:r w:rsidRPr="00EC1AEE">
        <w:rPr>
          <w:b/>
          <w:bCs/>
          <w:i/>
          <w:sz w:val="22"/>
          <w:szCs w:val="22"/>
        </w:rPr>
        <w:t>LG -300</w:t>
      </w:r>
    </w:p>
    <w:p w14:paraId="3BA5613C" w14:textId="77777777" w:rsidR="003C0349" w:rsidRPr="00EC1AEE" w:rsidRDefault="003C0349" w:rsidP="00CA7F3E">
      <w:pPr>
        <w:tabs>
          <w:tab w:val="num" w:pos="884"/>
        </w:tabs>
        <w:ind w:left="1418"/>
        <w:jc w:val="both"/>
        <w:rPr>
          <w:bCs/>
          <w:sz w:val="22"/>
          <w:szCs w:val="22"/>
        </w:rPr>
      </w:pPr>
    </w:p>
    <w:p w14:paraId="529005CD" w14:textId="77777777" w:rsidR="003C0349" w:rsidRPr="00EC1AEE" w:rsidRDefault="003C0349" w:rsidP="00CA7F3E">
      <w:pPr>
        <w:tabs>
          <w:tab w:val="num" w:pos="884"/>
        </w:tabs>
        <w:ind w:left="1418"/>
        <w:jc w:val="both"/>
        <w:rPr>
          <w:bCs/>
          <w:sz w:val="22"/>
          <w:szCs w:val="22"/>
        </w:rPr>
      </w:pPr>
    </w:p>
    <w:p w14:paraId="7A3B5C7D" w14:textId="77777777" w:rsidR="003C0349" w:rsidRPr="00EC1AEE" w:rsidRDefault="003C0349" w:rsidP="00CA7F3E">
      <w:pPr>
        <w:tabs>
          <w:tab w:val="num" w:pos="884"/>
        </w:tabs>
        <w:ind w:left="1418"/>
        <w:jc w:val="both"/>
        <w:rPr>
          <w:bCs/>
          <w:sz w:val="22"/>
          <w:szCs w:val="22"/>
        </w:rPr>
      </w:pPr>
    </w:p>
    <w:p w14:paraId="52583181" w14:textId="77777777" w:rsidR="003C0349" w:rsidRPr="00EC1AEE" w:rsidRDefault="003C0349" w:rsidP="00CA7F3E">
      <w:pPr>
        <w:tabs>
          <w:tab w:val="num" w:pos="884"/>
        </w:tabs>
        <w:ind w:left="1418"/>
        <w:jc w:val="both"/>
        <w:rPr>
          <w:bCs/>
          <w:sz w:val="22"/>
          <w:szCs w:val="22"/>
        </w:rPr>
      </w:pPr>
    </w:p>
    <w:p w14:paraId="1C6FF2B7" w14:textId="77777777" w:rsidR="003C0349" w:rsidRPr="00EC1AEE" w:rsidRDefault="003C0349" w:rsidP="00CA7F3E">
      <w:pPr>
        <w:tabs>
          <w:tab w:val="num" w:pos="884"/>
        </w:tabs>
        <w:ind w:left="1418"/>
        <w:jc w:val="both"/>
        <w:rPr>
          <w:bCs/>
          <w:sz w:val="22"/>
          <w:szCs w:val="22"/>
        </w:rPr>
      </w:pPr>
    </w:p>
    <w:p w14:paraId="0DBF0996" w14:textId="77777777" w:rsidR="003C0349" w:rsidRPr="00EC1AEE" w:rsidRDefault="003C0349" w:rsidP="00CA7F3E">
      <w:pPr>
        <w:tabs>
          <w:tab w:val="num" w:pos="884"/>
        </w:tabs>
        <w:ind w:left="1418"/>
        <w:jc w:val="both"/>
        <w:rPr>
          <w:bCs/>
          <w:sz w:val="22"/>
          <w:szCs w:val="22"/>
        </w:rPr>
      </w:pPr>
    </w:p>
    <w:p w14:paraId="74DF6E52" w14:textId="77777777" w:rsidR="003C0349" w:rsidRPr="00EC1AEE" w:rsidRDefault="003C0349" w:rsidP="00CA7F3E">
      <w:pPr>
        <w:tabs>
          <w:tab w:val="num" w:pos="884"/>
        </w:tabs>
        <w:ind w:left="1418"/>
        <w:jc w:val="both"/>
        <w:rPr>
          <w:bCs/>
          <w:sz w:val="22"/>
          <w:szCs w:val="22"/>
        </w:rPr>
      </w:pPr>
    </w:p>
    <w:p w14:paraId="3A982DC9" w14:textId="77777777" w:rsidR="003C0349" w:rsidRPr="00EC1AEE" w:rsidRDefault="00D03FA9" w:rsidP="00CA7F3E">
      <w:pPr>
        <w:tabs>
          <w:tab w:val="num" w:pos="884"/>
        </w:tabs>
        <w:ind w:left="1418"/>
        <w:jc w:val="both"/>
        <w:rPr>
          <w:bCs/>
          <w:sz w:val="22"/>
          <w:szCs w:val="22"/>
        </w:rPr>
      </w:pPr>
      <w:r w:rsidRPr="00EC1AEE">
        <w:rPr>
          <w:bCs/>
          <w:sz w:val="22"/>
          <w:szCs w:val="22"/>
        </w:rPr>
        <w:t xml:space="preserve">Pielikums Nr.2. AS </w:t>
      </w:r>
      <w:r w:rsidR="000B7BBF" w:rsidRPr="00EC1AEE">
        <w:rPr>
          <w:bCs/>
          <w:sz w:val="22"/>
          <w:szCs w:val="22"/>
        </w:rPr>
        <w:t>“</w:t>
      </w:r>
      <w:r w:rsidRPr="00EC1AEE">
        <w:rPr>
          <w:bCs/>
          <w:sz w:val="22"/>
          <w:szCs w:val="22"/>
        </w:rPr>
        <w:t>Latvijas Gāze” kapju izvietojuma shēmas:</w:t>
      </w:r>
    </w:p>
    <w:p w14:paraId="7B21445E" w14:textId="77777777" w:rsidR="003C0349" w:rsidRPr="00EC1AEE" w:rsidRDefault="003C0349" w:rsidP="00CA7F3E">
      <w:pPr>
        <w:tabs>
          <w:tab w:val="num" w:pos="884"/>
        </w:tabs>
        <w:ind w:left="1418"/>
        <w:jc w:val="both"/>
        <w:rPr>
          <w:bCs/>
          <w:sz w:val="22"/>
          <w:szCs w:val="22"/>
        </w:rPr>
      </w:pPr>
    </w:p>
    <w:p w14:paraId="4648CDDF" w14:textId="77777777" w:rsidR="003C0349" w:rsidRPr="00EC1AEE" w:rsidRDefault="00D03FA9" w:rsidP="00CA7F3E">
      <w:pPr>
        <w:tabs>
          <w:tab w:val="num" w:pos="884"/>
        </w:tabs>
        <w:ind w:left="1418"/>
        <w:jc w:val="both"/>
        <w:rPr>
          <w:bCs/>
          <w:i/>
          <w:sz w:val="22"/>
          <w:szCs w:val="22"/>
        </w:rPr>
      </w:pPr>
      <w:r w:rsidRPr="00EC1AEE">
        <w:rPr>
          <w:bCs/>
          <w:i/>
          <w:sz w:val="22"/>
          <w:szCs w:val="22"/>
        </w:rPr>
        <w:t>Kapes izvietojuma shēma brauktuvēs ar asfalta segumu</w:t>
      </w:r>
    </w:p>
    <w:p w14:paraId="720ECA70" w14:textId="77777777" w:rsidR="003C0349" w:rsidRPr="00EC1AEE" w:rsidRDefault="00D03FA9" w:rsidP="00CA7F3E">
      <w:pPr>
        <w:tabs>
          <w:tab w:val="num" w:pos="884"/>
        </w:tabs>
        <w:ind w:left="1418"/>
        <w:jc w:val="both"/>
        <w:rPr>
          <w:bCs/>
          <w:i/>
          <w:sz w:val="22"/>
          <w:szCs w:val="22"/>
        </w:rPr>
      </w:pPr>
      <w:r w:rsidRPr="00EC1AEE">
        <w:rPr>
          <w:bCs/>
          <w:i/>
          <w:sz w:val="22"/>
          <w:szCs w:val="22"/>
        </w:rPr>
        <w:t xml:space="preserve"> („peldošā” kape LGP-160, LGP-315R, LGP-200):</w:t>
      </w:r>
    </w:p>
    <w:p w14:paraId="3C791024" w14:textId="77777777" w:rsidR="003C0349" w:rsidRPr="00EC1AEE" w:rsidRDefault="00D03FA9" w:rsidP="00CA7F3E">
      <w:pPr>
        <w:tabs>
          <w:tab w:val="num" w:pos="884"/>
        </w:tabs>
        <w:ind w:left="1418"/>
        <w:jc w:val="both"/>
        <w:rPr>
          <w:bCs/>
          <w:i/>
          <w:sz w:val="22"/>
          <w:szCs w:val="22"/>
        </w:rPr>
      </w:pPr>
      <w:r w:rsidRPr="00EC1AEE">
        <w:rPr>
          <w:noProof/>
          <w:sz w:val="22"/>
          <w:szCs w:val="22"/>
          <w:lang w:eastAsia="lv-LV"/>
        </w:rPr>
        <w:lastRenderedPageBreak/>
        <w:drawing>
          <wp:inline distT="0" distB="0" distL="0" distR="0" wp14:anchorId="6EAC0977" wp14:editId="58F3FF3C">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0B6D0CD3" w14:textId="77777777" w:rsidR="003C0349" w:rsidRPr="00EC1AEE" w:rsidRDefault="003C0349" w:rsidP="00CA7F3E">
      <w:pPr>
        <w:tabs>
          <w:tab w:val="num" w:pos="884"/>
        </w:tabs>
        <w:ind w:left="1418"/>
        <w:jc w:val="both"/>
        <w:rPr>
          <w:bCs/>
          <w:i/>
          <w:sz w:val="22"/>
          <w:szCs w:val="22"/>
        </w:rPr>
      </w:pPr>
    </w:p>
    <w:p w14:paraId="7191A2A9" w14:textId="77777777" w:rsidR="003C0349" w:rsidRPr="00EC1AEE" w:rsidRDefault="00D03FA9" w:rsidP="00CA7F3E">
      <w:pPr>
        <w:tabs>
          <w:tab w:val="num" w:pos="884"/>
        </w:tabs>
        <w:ind w:left="1418"/>
        <w:jc w:val="both"/>
        <w:rPr>
          <w:bCs/>
          <w:i/>
          <w:sz w:val="22"/>
          <w:szCs w:val="22"/>
        </w:rPr>
      </w:pPr>
      <w:r w:rsidRPr="00EC1AEE">
        <w:rPr>
          <w:bCs/>
          <w:i/>
          <w:sz w:val="22"/>
          <w:szCs w:val="22"/>
        </w:rPr>
        <w:t>Kapes (LG-160) izvietojuma shēma brauktuvēs/ietvēs ar grants, šķembu vai bruģa segumu.</w:t>
      </w:r>
    </w:p>
    <w:p w14:paraId="7B1A2D72" w14:textId="77777777" w:rsidR="003C0349" w:rsidRPr="00EC1AEE" w:rsidRDefault="00D03FA9" w:rsidP="00CA7F3E">
      <w:pPr>
        <w:tabs>
          <w:tab w:val="num" w:pos="884"/>
        </w:tabs>
        <w:ind w:left="1418"/>
        <w:jc w:val="both"/>
        <w:rPr>
          <w:bCs/>
          <w:i/>
          <w:sz w:val="22"/>
          <w:szCs w:val="22"/>
        </w:rPr>
      </w:pPr>
      <w:r w:rsidRPr="00EC1AEE">
        <w:rPr>
          <w:bCs/>
          <w:i/>
          <w:sz w:val="22"/>
          <w:szCs w:val="22"/>
        </w:rPr>
        <w:t>*Izvietojot kapi brauktuvēs/ietvēs ar bruģa segumu, augšējo betona gredzenu nepielieto.</w:t>
      </w:r>
    </w:p>
    <w:p w14:paraId="364E5897" w14:textId="77777777" w:rsidR="003C0349" w:rsidRPr="00EC1AEE" w:rsidRDefault="00D03FA9" w:rsidP="00CA7F3E">
      <w:pPr>
        <w:tabs>
          <w:tab w:val="num" w:pos="884"/>
        </w:tabs>
        <w:ind w:left="1418"/>
        <w:jc w:val="both"/>
        <w:rPr>
          <w:bCs/>
          <w:i/>
          <w:sz w:val="22"/>
          <w:szCs w:val="22"/>
        </w:rPr>
      </w:pPr>
      <w:r w:rsidRPr="00EC1AEE">
        <w:rPr>
          <w:i/>
          <w:noProof/>
          <w:sz w:val="22"/>
          <w:szCs w:val="22"/>
          <w:lang w:eastAsia="lv-LV"/>
        </w:rPr>
        <w:drawing>
          <wp:inline distT="0" distB="0" distL="0" distR="0" wp14:anchorId="239374F2" wp14:editId="6AFA1AB7">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76A95B2A" w14:textId="77777777" w:rsidR="003C0349" w:rsidRPr="00EC1AEE" w:rsidRDefault="003C0349" w:rsidP="00CA7F3E">
      <w:pPr>
        <w:tabs>
          <w:tab w:val="num" w:pos="884"/>
        </w:tabs>
        <w:ind w:left="1418"/>
        <w:jc w:val="both"/>
        <w:rPr>
          <w:bCs/>
          <w:i/>
          <w:sz w:val="22"/>
          <w:szCs w:val="22"/>
        </w:rPr>
      </w:pPr>
    </w:p>
    <w:p w14:paraId="5A1B50F1" w14:textId="77777777" w:rsidR="003C0349" w:rsidRPr="00EC1AEE" w:rsidRDefault="00D03FA9" w:rsidP="00CA7F3E">
      <w:pPr>
        <w:tabs>
          <w:tab w:val="num" w:pos="884"/>
        </w:tabs>
        <w:ind w:left="1418"/>
        <w:jc w:val="both"/>
        <w:rPr>
          <w:bCs/>
          <w:i/>
          <w:sz w:val="22"/>
          <w:szCs w:val="22"/>
        </w:rPr>
      </w:pPr>
      <w:r w:rsidRPr="00EC1AEE">
        <w:rPr>
          <w:bCs/>
          <w:i/>
          <w:sz w:val="22"/>
          <w:szCs w:val="22"/>
        </w:rPr>
        <w:t>Kapes (LG-300) izvietojuma shēma brauktuvēs/ietvēs ar grants, šķembu, vai bruģa segumu un apdzīvotās vietās zaļajās zonās.</w:t>
      </w:r>
    </w:p>
    <w:p w14:paraId="64FD22F6" w14:textId="77777777" w:rsidR="003C0349" w:rsidRPr="00EC1AEE" w:rsidRDefault="00D03FA9" w:rsidP="00CA7F3E">
      <w:pPr>
        <w:tabs>
          <w:tab w:val="num" w:pos="884"/>
        </w:tabs>
        <w:ind w:left="1418"/>
        <w:jc w:val="both"/>
        <w:rPr>
          <w:bCs/>
          <w:i/>
          <w:sz w:val="22"/>
          <w:szCs w:val="22"/>
        </w:rPr>
      </w:pPr>
      <w:r w:rsidRPr="00EC1AEE">
        <w:rPr>
          <w:bCs/>
          <w:i/>
          <w:sz w:val="22"/>
          <w:szCs w:val="22"/>
        </w:rPr>
        <w:t>* Izvietojot kapi brauktuvēs/ietvēs ar bruģa segumu, augšējo betona gredzenu nepielieto.</w:t>
      </w:r>
    </w:p>
    <w:p w14:paraId="5E332968" w14:textId="77777777" w:rsidR="003C0349" w:rsidRPr="00EC1AEE" w:rsidRDefault="00D03FA9" w:rsidP="00CA7F3E">
      <w:pPr>
        <w:tabs>
          <w:tab w:val="num" w:pos="884"/>
        </w:tabs>
        <w:ind w:left="1418"/>
        <w:jc w:val="both"/>
        <w:rPr>
          <w:bCs/>
          <w:i/>
          <w:sz w:val="22"/>
          <w:szCs w:val="22"/>
        </w:rPr>
      </w:pPr>
      <w:r w:rsidRPr="00EC1AEE">
        <w:rPr>
          <w:bCs/>
          <w:i/>
          <w:sz w:val="22"/>
          <w:szCs w:val="22"/>
        </w:rPr>
        <w:t>** Apdzīvotu vietu zaļajām zonām augšēja gredzena „1” uzstādīšanas nepieciešamību nosaka projektētājs.</w:t>
      </w:r>
    </w:p>
    <w:p w14:paraId="6BC86627" w14:textId="77777777" w:rsidR="003C0349" w:rsidRPr="00EC1AEE" w:rsidRDefault="00D03FA9" w:rsidP="00CA7F3E">
      <w:pPr>
        <w:tabs>
          <w:tab w:val="num" w:pos="884"/>
        </w:tabs>
        <w:ind w:left="1418"/>
        <w:jc w:val="both"/>
        <w:rPr>
          <w:bCs/>
          <w:i/>
          <w:sz w:val="22"/>
          <w:szCs w:val="22"/>
        </w:rPr>
      </w:pPr>
      <w:r w:rsidRPr="00EC1AEE">
        <w:rPr>
          <w:i/>
          <w:noProof/>
          <w:sz w:val="22"/>
          <w:szCs w:val="22"/>
          <w:lang w:eastAsia="lv-LV"/>
        </w:rPr>
        <w:drawing>
          <wp:inline distT="0" distB="0" distL="0" distR="0" wp14:anchorId="17DFBE2B" wp14:editId="7D8F2972">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0203CB2D" w14:textId="77777777" w:rsidR="003C0349" w:rsidRPr="00EC1AEE" w:rsidRDefault="003C0349" w:rsidP="00CA7F3E">
      <w:pPr>
        <w:tabs>
          <w:tab w:val="num" w:pos="884"/>
        </w:tabs>
        <w:ind w:left="1418"/>
        <w:jc w:val="both"/>
        <w:rPr>
          <w:bCs/>
          <w:i/>
          <w:sz w:val="22"/>
          <w:szCs w:val="22"/>
        </w:rPr>
      </w:pPr>
    </w:p>
    <w:p w14:paraId="66962B20" w14:textId="77777777" w:rsidR="003C0349" w:rsidRPr="00EC1AEE" w:rsidRDefault="00D03FA9" w:rsidP="00CA7F3E">
      <w:pPr>
        <w:tabs>
          <w:tab w:val="num" w:pos="884"/>
        </w:tabs>
        <w:ind w:left="1418"/>
        <w:jc w:val="both"/>
        <w:rPr>
          <w:bCs/>
          <w:i/>
          <w:sz w:val="22"/>
          <w:szCs w:val="22"/>
        </w:rPr>
      </w:pPr>
      <w:r w:rsidRPr="00EC1AEE">
        <w:rPr>
          <w:bCs/>
          <w:i/>
          <w:sz w:val="22"/>
          <w:szCs w:val="22"/>
        </w:rPr>
        <w:t>Kapes (LG-160) izvietojuma shēma apdzīvotās vietās zaļajās zonās.</w:t>
      </w:r>
    </w:p>
    <w:p w14:paraId="2A016A28" w14:textId="77777777" w:rsidR="003C0349" w:rsidRPr="00EC1AEE" w:rsidRDefault="00D03FA9" w:rsidP="00CA7F3E">
      <w:pPr>
        <w:tabs>
          <w:tab w:val="num" w:pos="884"/>
        </w:tabs>
        <w:ind w:left="1418"/>
        <w:jc w:val="both"/>
        <w:rPr>
          <w:bCs/>
          <w:i/>
          <w:sz w:val="22"/>
          <w:szCs w:val="22"/>
        </w:rPr>
      </w:pPr>
      <w:r w:rsidRPr="00EC1AEE">
        <w:rPr>
          <w:bCs/>
          <w:i/>
          <w:sz w:val="22"/>
          <w:szCs w:val="22"/>
        </w:rPr>
        <w:t>* Augšēja gredzena „1” uzstādīšanas nepieciešamību nosaka projektētājs.</w:t>
      </w:r>
    </w:p>
    <w:p w14:paraId="135250DC" w14:textId="77777777" w:rsidR="003C0349" w:rsidRPr="00EC1AEE" w:rsidRDefault="00D03FA9" w:rsidP="00CA7F3E">
      <w:pPr>
        <w:tabs>
          <w:tab w:val="num" w:pos="884"/>
        </w:tabs>
        <w:ind w:left="1418"/>
        <w:jc w:val="both"/>
        <w:rPr>
          <w:bCs/>
          <w:i/>
          <w:sz w:val="22"/>
          <w:szCs w:val="22"/>
        </w:rPr>
      </w:pPr>
      <w:r w:rsidRPr="00EC1AEE">
        <w:rPr>
          <w:i/>
          <w:noProof/>
          <w:sz w:val="22"/>
          <w:szCs w:val="22"/>
          <w:lang w:eastAsia="lv-LV"/>
        </w:rPr>
        <w:lastRenderedPageBreak/>
        <w:drawing>
          <wp:inline distT="0" distB="0" distL="0" distR="0" wp14:anchorId="7835F299" wp14:editId="293F9867">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57F4B09B" w14:textId="77777777" w:rsidR="003C0349" w:rsidRPr="00EC1AEE" w:rsidRDefault="003C0349" w:rsidP="00CA7F3E">
      <w:pPr>
        <w:tabs>
          <w:tab w:val="num" w:pos="884"/>
        </w:tabs>
        <w:ind w:left="1418"/>
        <w:jc w:val="both"/>
        <w:rPr>
          <w:bCs/>
          <w:sz w:val="22"/>
          <w:szCs w:val="22"/>
        </w:rPr>
      </w:pPr>
    </w:p>
    <w:p w14:paraId="61281C59" w14:textId="77777777" w:rsidR="004C2817" w:rsidRPr="00EC1AEE" w:rsidRDefault="004C2817" w:rsidP="00CA7F3E">
      <w:pPr>
        <w:tabs>
          <w:tab w:val="num" w:pos="884"/>
        </w:tabs>
        <w:ind w:left="1418"/>
        <w:jc w:val="both"/>
        <w:rPr>
          <w:bCs/>
          <w:sz w:val="22"/>
          <w:szCs w:val="22"/>
        </w:rPr>
      </w:pPr>
    </w:p>
    <w:p w14:paraId="5AD46DB4"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t xml:space="preserve">  Komunikāciju lūku nomaiņa ar pasūtītāja izsniegtajām lūkām</w:t>
      </w:r>
    </w:p>
    <w:p w14:paraId="22817765"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Pirms darbu uzsākšanas nomainot komunikāciju lūkas ar pasūtītāja izsniegtajām lūkām būvuzņēmējam jānoslēdz līgums ar SIA </w:t>
      </w:r>
      <w:r w:rsidR="000B7BBF" w:rsidRPr="00EC1AEE">
        <w:rPr>
          <w:bCs/>
          <w:sz w:val="22"/>
          <w:szCs w:val="22"/>
        </w:rPr>
        <w:t>“</w:t>
      </w:r>
      <w:r w:rsidRPr="00EC1AEE">
        <w:rPr>
          <w:bCs/>
          <w:sz w:val="22"/>
          <w:szCs w:val="22"/>
        </w:rPr>
        <w:t>Rīgas ūdens”.</w:t>
      </w:r>
    </w:p>
    <w:p w14:paraId="5BCE31D6" w14:textId="77777777" w:rsidR="003C0349" w:rsidRPr="00EC1AEE" w:rsidRDefault="00D03FA9" w:rsidP="00CA7F3E">
      <w:pPr>
        <w:tabs>
          <w:tab w:val="num" w:pos="884"/>
        </w:tabs>
        <w:ind w:left="709" w:hanging="709"/>
        <w:jc w:val="both"/>
        <w:rPr>
          <w:bCs/>
          <w:sz w:val="22"/>
          <w:szCs w:val="22"/>
        </w:rPr>
      </w:pPr>
      <w:r w:rsidRPr="00EC1AEE">
        <w:rPr>
          <w:bCs/>
          <w:sz w:val="22"/>
          <w:szCs w:val="22"/>
        </w:rPr>
        <w:t>3.8.1.</w:t>
      </w:r>
      <w:r w:rsidRPr="00EC1AEE">
        <w:rPr>
          <w:bCs/>
          <w:sz w:val="22"/>
          <w:szCs w:val="22"/>
        </w:rPr>
        <w:tab/>
        <w:t>Definīcijas.</w:t>
      </w:r>
    </w:p>
    <w:p w14:paraId="105AB7E9"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Pasūtītāja izsniegtās lūkas </w:t>
      </w:r>
      <w:r w:rsidR="00DF16C6" w:rsidRPr="00EC1AEE">
        <w:rPr>
          <w:bCs/>
          <w:sz w:val="22"/>
          <w:szCs w:val="22"/>
        </w:rPr>
        <w:t>–</w:t>
      </w:r>
      <w:r w:rsidRPr="00EC1AEE">
        <w:rPr>
          <w:bCs/>
          <w:sz w:val="22"/>
          <w:szCs w:val="22"/>
        </w:rPr>
        <w:t xml:space="preserve"> SIA </w:t>
      </w:r>
      <w:r w:rsidR="000B7BBF" w:rsidRPr="00EC1AEE">
        <w:rPr>
          <w:bCs/>
          <w:sz w:val="22"/>
          <w:szCs w:val="22"/>
        </w:rPr>
        <w:t>“</w:t>
      </w:r>
      <w:r w:rsidRPr="00EC1AEE">
        <w:rPr>
          <w:bCs/>
          <w:sz w:val="22"/>
          <w:szCs w:val="22"/>
        </w:rPr>
        <w:t>Rīgas ūdens” izsniegtās lūkas.</w:t>
      </w:r>
    </w:p>
    <w:p w14:paraId="034E1EF8" w14:textId="77777777" w:rsidR="003C0349" w:rsidRPr="00EC1AEE" w:rsidRDefault="00D03FA9" w:rsidP="00CA7F3E">
      <w:pPr>
        <w:tabs>
          <w:tab w:val="num" w:pos="884"/>
        </w:tabs>
        <w:ind w:left="709" w:hanging="709"/>
        <w:jc w:val="both"/>
        <w:rPr>
          <w:bCs/>
          <w:sz w:val="22"/>
          <w:szCs w:val="22"/>
        </w:rPr>
      </w:pPr>
      <w:r w:rsidRPr="00EC1AEE">
        <w:rPr>
          <w:bCs/>
          <w:sz w:val="22"/>
          <w:szCs w:val="22"/>
        </w:rPr>
        <w:t>3.8.2.</w:t>
      </w:r>
      <w:r w:rsidRPr="00EC1AEE">
        <w:rPr>
          <w:bCs/>
          <w:sz w:val="22"/>
          <w:szCs w:val="22"/>
        </w:rPr>
        <w:tab/>
        <w:t>Darba apraksts.</w:t>
      </w:r>
    </w:p>
    <w:p w14:paraId="6706C1D8" w14:textId="77777777" w:rsidR="003C0349" w:rsidRPr="00EC1AEE" w:rsidRDefault="00D03FA9" w:rsidP="00CA7F3E">
      <w:pPr>
        <w:tabs>
          <w:tab w:val="num" w:pos="884"/>
        </w:tabs>
        <w:ind w:left="709" w:hanging="709"/>
        <w:jc w:val="both"/>
        <w:rPr>
          <w:bCs/>
          <w:sz w:val="22"/>
          <w:szCs w:val="22"/>
        </w:rPr>
      </w:pPr>
      <w:r w:rsidRPr="00EC1AEE">
        <w:rPr>
          <w:bCs/>
          <w:sz w:val="22"/>
          <w:szCs w:val="22"/>
        </w:rPr>
        <w:tab/>
        <w:t>Aku lūku nomaiņa ietver veco lūku demontāžu</w:t>
      </w:r>
      <w:r w:rsidR="000E1CDE" w:rsidRPr="00EC1AEE">
        <w:rPr>
          <w:bCs/>
          <w:sz w:val="22"/>
          <w:szCs w:val="22"/>
        </w:rPr>
        <w:t>,</w:t>
      </w:r>
      <w:r w:rsidRPr="00EC1AEE">
        <w:rPr>
          <w:bCs/>
          <w:sz w:val="22"/>
          <w:szCs w:val="22"/>
        </w:rPr>
        <w:t xml:space="preserve"> pārsedžu sagatavošanu jaunu lūku uzstādīšanai, jaunu peldošā tipa lūku montāžu un augstuma regulēšanu.</w:t>
      </w:r>
    </w:p>
    <w:p w14:paraId="09476CB1" w14:textId="77777777" w:rsidR="003C0349" w:rsidRPr="00EC1AEE" w:rsidRDefault="00D03FA9" w:rsidP="00CA7F3E">
      <w:pPr>
        <w:tabs>
          <w:tab w:val="num" w:pos="884"/>
        </w:tabs>
        <w:ind w:left="709" w:hanging="709"/>
        <w:jc w:val="both"/>
        <w:rPr>
          <w:bCs/>
          <w:sz w:val="22"/>
          <w:szCs w:val="22"/>
        </w:rPr>
      </w:pPr>
      <w:r w:rsidRPr="00EC1AEE">
        <w:rPr>
          <w:bCs/>
          <w:sz w:val="22"/>
          <w:szCs w:val="22"/>
        </w:rPr>
        <w:t>3.8.3.</w:t>
      </w:r>
      <w:r w:rsidRPr="00EC1AEE">
        <w:rPr>
          <w:bCs/>
          <w:sz w:val="22"/>
          <w:szCs w:val="22"/>
        </w:rPr>
        <w:tab/>
        <w:t>Materiāli.</w:t>
      </w:r>
    </w:p>
    <w:p w14:paraId="14217807" w14:textId="77777777" w:rsidR="003C0349" w:rsidRPr="00EC1AEE" w:rsidRDefault="00D03FA9" w:rsidP="00CA7F3E">
      <w:pPr>
        <w:tabs>
          <w:tab w:val="num" w:pos="884"/>
        </w:tabs>
        <w:ind w:left="709" w:hanging="709"/>
        <w:jc w:val="both"/>
        <w:rPr>
          <w:bCs/>
          <w:sz w:val="22"/>
          <w:szCs w:val="22"/>
        </w:rPr>
      </w:pPr>
      <w:r w:rsidRPr="00EC1AEE">
        <w:rPr>
          <w:bCs/>
          <w:sz w:val="22"/>
          <w:szCs w:val="22"/>
        </w:rPr>
        <w:tab/>
        <w:t>Pasūtītāja izsniegtās peldošā tipa lūkas, ātri cietējošs betons.</w:t>
      </w:r>
    </w:p>
    <w:p w14:paraId="63066115" w14:textId="77777777" w:rsidR="003C0349" w:rsidRPr="00EC1AEE" w:rsidRDefault="00D03FA9" w:rsidP="00CA7F3E">
      <w:pPr>
        <w:tabs>
          <w:tab w:val="num" w:pos="884"/>
        </w:tabs>
        <w:ind w:left="709" w:hanging="709"/>
        <w:jc w:val="both"/>
        <w:rPr>
          <w:bCs/>
          <w:sz w:val="22"/>
          <w:szCs w:val="22"/>
        </w:rPr>
      </w:pPr>
      <w:r w:rsidRPr="00EC1AEE">
        <w:rPr>
          <w:bCs/>
          <w:sz w:val="22"/>
          <w:szCs w:val="22"/>
        </w:rPr>
        <w:t>3.8.4.</w:t>
      </w:r>
      <w:r w:rsidRPr="00EC1AEE">
        <w:rPr>
          <w:bCs/>
          <w:sz w:val="22"/>
          <w:szCs w:val="22"/>
        </w:rPr>
        <w:tab/>
        <w:t>Iekārtas.</w:t>
      </w:r>
    </w:p>
    <w:p w14:paraId="06C759D8" w14:textId="77777777" w:rsidR="003C0349" w:rsidRPr="00EC1AEE" w:rsidRDefault="00D03FA9" w:rsidP="00CA7F3E">
      <w:pPr>
        <w:tabs>
          <w:tab w:val="num" w:pos="884"/>
        </w:tabs>
        <w:ind w:left="709" w:hanging="709"/>
        <w:jc w:val="both"/>
        <w:rPr>
          <w:bCs/>
          <w:sz w:val="22"/>
          <w:szCs w:val="22"/>
        </w:rPr>
      </w:pPr>
      <w:r w:rsidRPr="00EC1AEE">
        <w:rPr>
          <w:bCs/>
          <w:sz w:val="22"/>
          <w:szCs w:val="22"/>
        </w:rPr>
        <w:tab/>
        <w:t>Asfaltbetona zāģis, atskaldāmais āmurs, celšanas mehānismi, mūrēšanas instrumenti.</w:t>
      </w:r>
    </w:p>
    <w:p w14:paraId="28CE6692" w14:textId="77777777" w:rsidR="003C0349" w:rsidRPr="00EC1AEE" w:rsidRDefault="00D03FA9" w:rsidP="00CA7F3E">
      <w:pPr>
        <w:tabs>
          <w:tab w:val="num" w:pos="884"/>
        </w:tabs>
        <w:ind w:left="709" w:hanging="709"/>
        <w:jc w:val="both"/>
        <w:rPr>
          <w:bCs/>
          <w:sz w:val="22"/>
          <w:szCs w:val="22"/>
        </w:rPr>
      </w:pPr>
      <w:r w:rsidRPr="00EC1AEE">
        <w:rPr>
          <w:bCs/>
          <w:sz w:val="22"/>
          <w:szCs w:val="22"/>
        </w:rPr>
        <w:t>3.8.5.</w:t>
      </w:r>
      <w:r w:rsidRPr="00EC1AEE">
        <w:rPr>
          <w:bCs/>
          <w:sz w:val="22"/>
          <w:szCs w:val="22"/>
        </w:rPr>
        <w:tab/>
        <w:t>Darba izpilde.</w:t>
      </w:r>
    </w:p>
    <w:p w14:paraId="1141C43C"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Veco lūku izņem no segas, pārsedzi attīra no stiprināšanas materiāla atlikumiem. Pirms aku lūku nomaiņas veic aku tehniskā stāvokļa novērtēšanu. Ja ir konstatēti būtiski akas pārsedzes </w:t>
      </w:r>
      <w:r w:rsidR="00CA7872" w:rsidRPr="00EC1AEE">
        <w:rPr>
          <w:bCs/>
          <w:sz w:val="22"/>
          <w:szCs w:val="22"/>
        </w:rPr>
        <w:t>vai betona</w:t>
      </w:r>
      <w:r w:rsidR="000E1CDE" w:rsidRPr="00EC1AEE">
        <w:rPr>
          <w:bCs/>
          <w:sz w:val="22"/>
          <w:szCs w:val="22"/>
        </w:rPr>
        <w:t xml:space="preserve"> regulējošo</w:t>
      </w:r>
      <w:r w:rsidR="00CA7872" w:rsidRPr="00EC1AEE">
        <w:rPr>
          <w:bCs/>
          <w:sz w:val="22"/>
          <w:szCs w:val="22"/>
        </w:rPr>
        <w:t xml:space="preserve"> gredzenu </w:t>
      </w:r>
      <w:r w:rsidRPr="00EC1AEE">
        <w:rPr>
          <w:bCs/>
          <w:sz w:val="22"/>
          <w:szCs w:val="22"/>
        </w:rPr>
        <w:t>defekti, ir jāveic remonts atbilstoši 3.4.punktam Uz pārsedzes uzstāda</w:t>
      </w:r>
      <w:r w:rsidR="00432544" w:rsidRPr="00EC1AEE">
        <w:rPr>
          <w:bCs/>
          <w:sz w:val="22"/>
          <w:szCs w:val="22"/>
        </w:rPr>
        <w:t xml:space="preserve"> betona</w:t>
      </w:r>
      <w:r w:rsidR="00472818" w:rsidRPr="00EC1AEE">
        <w:rPr>
          <w:bCs/>
          <w:sz w:val="22"/>
          <w:szCs w:val="22"/>
        </w:rPr>
        <w:t xml:space="preserve"> regulē</w:t>
      </w:r>
      <w:r w:rsidR="004C2817" w:rsidRPr="00EC1AEE">
        <w:rPr>
          <w:bCs/>
          <w:sz w:val="22"/>
          <w:szCs w:val="22"/>
        </w:rPr>
        <w:t>šanas</w:t>
      </w:r>
      <w:r w:rsidRPr="00EC1AEE">
        <w:rPr>
          <w:bCs/>
          <w:sz w:val="22"/>
          <w:szCs w:val="22"/>
        </w:rPr>
        <w:t xml:space="preserve">  gredzenu</w:t>
      </w:r>
      <w:r w:rsidR="00472818" w:rsidRPr="00EC1AEE">
        <w:rPr>
          <w:bCs/>
          <w:sz w:val="22"/>
          <w:szCs w:val="22"/>
        </w:rPr>
        <w:t>s</w:t>
      </w:r>
      <w:r w:rsidR="00CA7872" w:rsidRPr="00EC1AEE">
        <w:rPr>
          <w:bCs/>
          <w:sz w:val="22"/>
          <w:szCs w:val="22"/>
        </w:rPr>
        <w:t>,</w:t>
      </w:r>
      <w:r w:rsidR="00432544" w:rsidRPr="00EC1AEE">
        <w:rPr>
          <w:bCs/>
          <w:sz w:val="22"/>
          <w:szCs w:val="22"/>
        </w:rPr>
        <w:t xml:space="preserve"> </w:t>
      </w:r>
      <w:r w:rsidR="00CA7872" w:rsidRPr="00EC1AEE">
        <w:rPr>
          <w:bCs/>
          <w:sz w:val="22"/>
          <w:szCs w:val="22"/>
        </w:rPr>
        <w:t>nepiecieša</w:t>
      </w:r>
      <w:r w:rsidR="007C6C0C" w:rsidRPr="00EC1AEE">
        <w:rPr>
          <w:bCs/>
          <w:sz w:val="22"/>
          <w:szCs w:val="22"/>
        </w:rPr>
        <w:t>mības gadījumā</w:t>
      </w:r>
      <w:r w:rsidR="00CA7872" w:rsidRPr="00EC1AEE">
        <w:rPr>
          <w:bCs/>
          <w:sz w:val="22"/>
          <w:szCs w:val="22"/>
        </w:rPr>
        <w:t xml:space="preserve"> izmanto adapteri</w:t>
      </w:r>
      <w:r w:rsidR="007C6C0C" w:rsidRPr="00EC1AEE">
        <w:rPr>
          <w:bCs/>
          <w:sz w:val="22"/>
          <w:szCs w:val="22"/>
        </w:rPr>
        <w:t xml:space="preserve"> (skatīt punktu 3.5.5.)</w:t>
      </w:r>
      <w:r w:rsidRPr="00EC1AEE">
        <w:rPr>
          <w:bCs/>
          <w:sz w:val="22"/>
          <w:szCs w:val="22"/>
        </w:rPr>
        <w:t xml:space="preserve">, nolīmeņo un nostiprina ar ātri cietējošo betonu. </w:t>
      </w:r>
      <w:r w:rsidR="00CA7872" w:rsidRPr="00EC1AEE">
        <w:rPr>
          <w:bCs/>
          <w:sz w:val="22"/>
          <w:szCs w:val="22"/>
        </w:rPr>
        <w:t>I</w:t>
      </w:r>
      <w:r w:rsidRPr="00EC1AEE">
        <w:rPr>
          <w:bCs/>
          <w:sz w:val="22"/>
          <w:szCs w:val="22"/>
        </w:rPr>
        <w:t>evieto peldošā tipa lūku.</w:t>
      </w:r>
    </w:p>
    <w:p w14:paraId="2311F96E" w14:textId="77777777" w:rsidR="003C0349" w:rsidRPr="00EC1AEE" w:rsidRDefault="00D03FA9" w:rsidP="00CA7F3E">
      <w:pPr>
        <w:tabs>
          <w:tab w:val="num" w:pos="884"/>
        </w:tabs>
        <w:ind w:left="709" w:hanging="709"/>
        <w:jc w:val="both"/>
        <w:rPr>
          <w:bCs/>
          <w:sz w:val="22"/>
          <w:szCs w:val="22"/>
        </w:rPr>
      </w:pPr>
      <w:r w:rsidRPr="00EC1AEE">
        <w:rPr>
          <w:bCs/>
          <w:sz w:val="22"/>
          <w:szCs w:val="22"/>
        </w:rPr>
        <w:t>3.8.6.</w:t>
      </w:r>
      <w:r w:rsidRPr="00EC1AEE">
        <w:rPr>
          <w:bCs/>
          <w:sz w:val="22"/>
          <w:szCs w:val="22"/>
        </w:rPr>
        <w:tab/>
        <w:t>Kvalitātes novērtējums.</w:t>
      </w:r>
    </w:p>
    <w:p w14:paraId="039ABD51"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Lūkas virsmai jābūt vienā līmenī ar segumu ± 0,5cm. Transporta līdzekļu kustība pāri lūkai nedrīkst radīt metālisku troksni. </w:t>
      </w:r>
    </w:p>
    <w:p w14:paraId="625D836C" w14:textId="77777777" w:rsidR="003C0349" w:rsidRPr="00EC1AEE" w:rsidRDefault="00D03FA9" w:rsidP="00CA7F3E">
      <w:pPr>
        <w:tabs>
          <w:tab w:val="num" w:pos="884"/>
        </w:tabs>
        <w:ind w:left="709" w:hanging="709"/>
        <w:jc w:val="both"/>
        <w:rPr>
          <w:bCs/>
          <w:sz w:val="22"/>
          <w:szCs w:val="22"/>
        </w:rPr>
      </w:pPr>
      <w:r w:rsidRPr="00EC1AEE">
        <w:rPr>
          <w:bCs/>
          <w:sz w:val="22"/>
          <w:szCs w:val="22"/>
        </w:rPr>
        <w:t>3.8.7.</w:t>
      </w:r>
      <w:r w:rsidRPr="00EC1AEE">
        <w:rPr>
          <w:bCs/>
          <w:sz w:val="22"/>
          <w:szCs w:val="22"/>
        </w:rPr>
        <w:tab/>
        <w:t>Darba daudzuma uzmērīšana.</w:t>
      </w:r>
    </w:p>
    <w:p w14:paraId="3887AC83" w14:textId="77777777" w:rsidR="003C0349" w:rsidRPr="00EC1AEE" w:rsidRDefault="00D03FA9" w:rsidP="00CA7F3E">
      <w:pPr>
        <w:tabs>
          <w:tab w:val="num" w:pos="884"/>
        </w:tabs>
        <w:ind w:left="709" w:hanging="709"/>
        <w:jc w:val="both"/>
        <w:rPr>
          <w:bCs/>
          <w:sz w:val="22"/>
          <w:szCs w:val="22"/>
        </w:rPr>
      </w:pPr>
      <w:r w:rsidRPr="00EC1AEE">
        <w:rPr>
          <w:bCs/>
          <w:sz w:val="22"/>
          <w:szCs w:val="22"/>
        </w:rPr>
        <w:tab/>
        <w:t>Nomainīto aku lūku skaitu jāuzrāda objekta digitālajā uzmērījumā.</w:t>
      </w:r>
    </w:p>
    <w:p w14:paraId="47F1F51B"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t xml:space="preserve">  Komunikāciju lūku regulēšana</w:t>
      </w:r>
    </w:p>
    <w:p w14:paraId="2854ECA5" w14:textId="77777777" w:rsidR="003C0349" w:rsidRPr="00EC1AEE" w:rsidRDefault="00D03FA9" w:rsidP="00CA7F3E">
      <w:pPr>
        <w:tabs>
          <w:tab w:val="num" w:pos="884"/>
        </w:tabs>
        <w:ind w:left="709" w:hanging="709"/>
        <w:jc w:val="both"/>
        <w:rPr>
          <w:bCs/>
          <w:sz w:val="22"/>
          <w:szCs w:val="22"/>
        </w:rPr>
      </w:pPr>
      <w:r w:rsidRPr="00EC1AEE">
        <w:rPr>
          <w:bCs/>
          <w:sz w:val="22"/>
          <w:szCs w:val="22"/>
        </w:rPr>
        <w:tab/>
        <w:t>Komunikāciju lūku regulēšana notiek divos gadījumos:</w:t>
      </w:r>
    </w:p>
    <w:p w14:paraId="5D0735A1" w14:textId="77777777" w:rsidR="003C0349" w:rsidRPr="00EC1AEE" w:rsidRDefault="00D03FA9" w:rsidP="00CA7F3E">
      <w:pPr>
        <w:tabs>
          <w:tab w:val="num" w:pos="884"/>
        </w:tabs>
        <w:ind w:left="709" w:hanging="709"/>
        <w:jc w:val="both"/>
        <w:rPr>
          <w:bCs/>
          <w:sz w:val="22"/>
          <w:szCs w:val="22"/>
        </w:rPr>
      </w:pPr>
      <w:r w:rsidRPr="00EC1AEE">
        <w:rPr>
          <w:bCs/>
          <w:sz w:val="22"/>
          <w:szCs w:val="22"/>
        </w:rPr>
        <w:tab/>
      </w:r>
      <w:r w:rsidRPr="00EC1AEE">
        <w:rPr>
          <w:bCs/>
          <w:sz w:val="22"/>
          <w:szCs w:val="22"/>
        </w:rPr>
        <w:tab/>
        <w:t>1. tiek regulētas peldošā tipa lūkas, ja nav paredzēts tās nomainīt;</w:t>
      </w:r>
    </w:p>
    <w:p w14:paraId="78A14A76" w14:textId="77777777" w:rsidR="003C0349" w:rsidRPr="00EC1AEE" w:rsidRDefault="00D03FA9" w:rsidP="00CA7F3E">
      <w:pPr>
        <w:tabs>
          <w:tab w:val="num" w:pos="884"/>
        </w:tabs>
        <w:ind w:left="709" w:hanging="709"/>
        <w:jc w:val="both"/>
        <w:rPr>
          <w:bCs/>
          <w:sz w:val="22"/>
          <w:szCs w:val="22"/>
        </w:rPr>
      </w:pPr>
      <w:r w:rsidRPr="00EC1AEE">
        <w:rPr>
          <w:bCs/>
          <w:sz w:val="22"/>
          <w:szCs w:val="22"/>
        </w:rPr>
        <w:tab/>
      </w:r>
      <w:r w:rsidRPr="00EC1AEE">
        <w:rPr>
          <w:bCs/>
          <w:sz w:val="22"/>
          <w:szCs w:val="22"/>
        </w:rPr>
        <w:tab/>
        <w:t>2. lūkas uz ietvēm.</w:t>
      </w:r>
    </w:p>
    <w:p w14:paraId="5EB27D10" w14:textId="77777777" w:rsidR="003C0349" w:rsidRPr="00EC1AEE" w:rsidRDefault="00D03FA9" w:rsidP="00CA7F3E">
      <w:pPr>
        <w:tabs>
          <w:tab w:val="num" w:pos="884"/>
        </w:tabs>
        <w:ind w:left="709" w:hanging="709"/>
        <w:jc w:val="both"/>
        <w:rPr>
          <w:bCs/>
          <w:sz w:val="22"/>
          <w:szCs w:val="22"/>
        </w:rPr>
      </w:pPr>
      <w:r w:rsidRPr="00EC1AEE">
        <w:rPr>
          <w:bCs/>
          <w:sz w:val="22"/>
          <w:szCs w:val="22"/>
        </w:rPr>
        <w:t>3.9.1.</w:t>
      </w:r>
      <w:r w:rsidRPr="00EC1AEE">
        <w:rPr>
          <w:bCs/>
          <w:sz w:val="22"/>
          <w:szCs w:val="22"/>
        </w:rPr>
        <w:tab/>
        <w:t>Definīcijas.</w:t>
      </w:r>
    </w:p>
    <w:p w14:paraId="0074B3BF"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Komunikāciju lūka </w:t>
      </w:r>
      <w:r w:rsidR="00D15272" w:rsidRPr="00EC1AEE">
        <w:rPr>
          <w:bCs/>
          <w:sz w:val="22"/>
          <w:szCs w:val="22"/>
        </w:rPr>
        <w:t>–</w:t>
      </w:r>
      <w:r w:rsidRPr="00EC1AEE">
        <w:rPr>
          <w:bCs/>
          <w:sz w:val="22"/>
          <w:szCs w:val="22"/>
        </w:rPr>
        <w:t xml:space="preserve"> jebkura</w:t>
      </w:r>
      <w:r w:rsidR="00D15272" w:rsidRPr="00EC1AEE">
        <w:rPr>
          <w:bCs/>
          <w:sz w:val="22"/>
          <w:szCs w:val="22"/>
        </w:rPr>
        <w:t xml:space="preserve"> </w:t>
      </w:r>
      <w:r w:rsidRPr="00EC1AEE">
        <w:rPr>
          <w:bCs/>
          <w:sz w:val="22"/>
          <w:szCs w:val="22"/>
        </w:rPr>
        <w:t>izmēra un formas apakšzemes komunikāciju lūka.</w:t>
      </w:r>
    </w:p>
    <w:p w14:paraId="18204D34" w14:textId="77777777" w:rsidR="003C0349" w:rsidRPr="00EC1AEE" w:rsidRDefault="00D03FA9" w:rsidP="00CA7F3E">
      <w:pPr>
        <w:tabs>
          <w:tab w:val="num" w:pos="884"/>
        </w:tabs>
        <w:ind w:left="709" w:hanging="709"/>
        <w:jc w:val="both"/>
        <w:rPr>
          <w:bCs/>
          <w:sz w:val="22"/>
          <w:szCs w:val="22"/>
        </w:rPr>
      </w:pPr>
      <w:r w:rsidRPr="00EC1AEE">
        <w:rPr>
          <w:bCs/>
          <w:sz w:val="22"/>
          <w:szCs w:val="22"/>
        </w:rPr>
        <w:t>3.9.2.</w:t>
      </w:r>
      <w:r w:rsidRPr="00EC1AEE">
        <w:rPr>
          <w:bCs/>
          <w:sz w:val="22"/>
          <w:szCs w:val="22"/>
        </w:rPr>
        <w:tab/>
        <w:t>Darba apraksts.</w:t>
      </w:r>
    </w:p>
    <w:p w14:paraId="2A3E7AD1" w14:textId="77777777" w:rsidR="003C0349" w:rsidRPr="00EC1AEE" w:rsidRDefault="00D03FA9" w:rsidP="00CA7F3E">
      <w:pPr>
        <w:tabs>
          <w:tab w:val="num" w:pos="884"/>
        </w:tabs>
        <w:ind w:left="709" w:hanging="709"/>
        <w:jc w:val="both"/>
        <w:rPr>
          <w:bCs/>
          <w:sz w:val="22"/>
          <w:szCs w:val="22"/>
        </w:rPr>
      </w:pPr>
      <w:r w:rsidRPr="00EC1AEE">
        <w:rPr>
          <w:bCs/>
          <w:sz w:val="22"/>
          <w:szCs w:val="22"/>
        </w:rPr>
        <w:tab/>
        <w:t>Komunikāciju lūku regulēšana ietver lūkas izņemšanu no seguma, attīrīšanu no stiprināšanas materiāla, akas pārsedzes virsmas tīrīšanu un izlīdzināšanu, lūkas augstuma regulēšanu un nostiprināšanu.</w:t>
      </w:r>
    </w:p>
    <w:p w14:paraId="39FA6860" w14:textId="77777777" w:rsidR="003C0349" w:rsidRPr="00EC1AEE" w:rsidRDefault="00D03FA9" w:rsidP="00CA7F3E">
      <w:pPr>
        <w:tabs>
          <w:tab w:val="num" w:pos="884"/>
        </w:tabs>
        <w:ind w:left="709" w:hanging="709"/>
        <w:jc w:val="both"/>
        <w:rPr>
          <w:bCs/>
          <w:sz w:val="22"/>
          <w:szCs w:val="22"/>
        </w:rPr>
      </w:pPr>
      <w:r w:rsidRPr="00EC1AEE">
        <w:rPr>
          <w:bCs/>
          <w:sz w:val="22"/>
          <w:szCs w:val="22"/>
        </w:rPr>
        <w:t>3.9.3.</w:t>
      </w:r>
      <w:r w:rsidRPr="00EC1AEE">
        <w:rPr>
          <w:bCs/>
          <w:sz w:val="22"/>
          <w:szCs w:val="22"/>
        </w:rPr>
        <w:tab/>
        <w:t>Materiāli.</w:t>
      </w:r>
    </w:p>
    <w:p w14:paraId="5682EECC"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Atbilstoša izmēra regulēšanas betona gredzeni un ātri cietējošs betons. </w:t>
      </w:r>
    </w:p>
    <w:p w14:paraId="780FE804" w14:textId="77777777" w:rsidR="003C0349" w:rsidRPr="00EC1AEE" w:rsidRDefault="00D03FA9" w:rsidP="00CA7F3E">
      <w:pPr>
        <w:tabs>
          <w:tab w:val="num" w:pos="884"/>
        </w:tabs>
        <w:ind w:left="709" w:hanging="709"/>
        <w:jc w:val="both"/>
        <w:rPr>
          <w:bCs/>
          <w:sz w:val="22"/>
          <w:szCs w:val="22"/>
        </w:rPr>
      </w:pPr>
      <w:r w:rsidRPr="00EC1AEE">
        <w:rPr>
          <w:bCs/>
          <w:sz w:val="22"/>
          <w:szCs w:val="22"/>
        </w:rPr>
        <w:t>3.9.4.</w:t>
      </w:r>
      <w:r w:rsidRPr="00EC1AEE">
        <w:rPr>
          <w:bCs/>
          <w:sz w:val="22"/>
          <w:szCs w:val="22"/>
        </w:rPr>
        <w:tab/>
        <w:t>Iekārtas.</w:t>
      </w:r>
    </w:p>
    <w:p w14:paraId="1544CE7A" w14:textId="77777777" w:rsidR="003C0349" w:rsidRPr="00EC1AEE" w:rsidRDefault="00D03FA9" w:rsidP="00CA7F3E">
      <w:pPr>
        <w:tabs>
          <w:tab w:val="num" w:pos="884"/>
        </w:tabs>
        <w:ind w:left="709" w:hanging="709"/>
        <w:jc w:val="both"/>
        <w:rPr>
          <w:bCs/>
          <w:sz w:val="22"/>
          <w:szCs w:val="22"/>
        </w:rPr>
      </w:pPr>
      <w:r w:rsidRPr="00EC1AEE">
        <w:rPr>
          <w:bCs/>
          <w:sz w:val="22"/>
          <w:szCs w:val="22"/>
        </w:rPr>
        <w:tab/>
        <w:t>Asfaltbetona zāģis, atskaldāmais āmurs, celšanas mehānismi, mūrēšanas instrumenti.</w:t>
      </w:r>
    </w:p>
    <w:p w14:paraId="0BB1DCE4" w14:textId="77777777" w:rsidR="003C0349" w:rsidRPr="00EC1AEE" w:rsidRDefault="00D03FA9" w:rsidP="00CA7F3E">
      <w:pPr>
        <w:tabs>
          <w:tab w:val="num" w:pos="884"/>
        </w:tabs>
        <w:ind w:left="709" w:hanging="709"/>
        <w:jc w:val="both"/>
        <w:rPr>
          <w:bCs/>
          <w:sz w:val="22"/>
          <w:szCs w:val="22"/>
        </w:rPr>
      </w:pPr>
      <w:r w:rsidRPr="00EC1AEE">
        <w:rPr>
          <w:bCs/>
          <w:sz w:val="22"/>
          <w:szCs w:val="22"/>
        </w:rPr>
        <w:t>3.9.5.</w:t>
      </w:r>
      <w:r w:rsidRPr="00EC1AEE">
        <w:rPr>
          <w:bCs/>
          <w:sz w:val="22"/>
          <w:szCs w:val="22"/>
        </w:rPr>
        <w:tab/>
        <w:t>Darba izpilde.</w:t>
      </w:r>
    </w:p>
    <w:p w14:paraId="4173BDA4" w14:textId="77777777" w:rsidR="003C0349" w:rsidRPr="00EC1AEE" w:rsidRDefault="00D03FA9" w:rsidP="00CA7F3E">
      <w:pPr>
        <w:tabs>
          <w:tab w:val="num" w:pos="884"/>
        </w:tabs>
        <w:ind w:left="709" w:hanging="709"/>
        <w:jc w:val="both"/>
        <w:rPr>
          <w:bCs/>
          <w:sz w:val="22"/>
          <w:szCs w:val="22"/>
        </w:rPr>
      </w:pPr>
      <w:r w:rsidRPr="00EC1AEE">
        <w:rPr>
          <w:bCs/>
          <w:sz w:val="22"/>
          <w:szCs w:val="22"/>
        </w:rPr>
        <w:lastRenderedPageBreak/>
        <w:tab/>
        <w:t>Lūku izņem no segas, pārsedzi attīra no 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103F19DE" w14:textId="77777777" w:rsidR="003C0349" w:rsidRPr="00EC1AEE" w:rsidRDefault="00D03FA9" w:rsidP="00CA7F3E">
      <w:pPr>
        <w:tabs>
          <w:tab w:val="num" w:pos="884"/>
        </w:tabs>
        <w:ind w:left="709" w:hanging="709"/>
        <w:jc w:val="both"/>
        <w:rPr>
          <w:bCs/>
          <w:sz w:val="22"/>
          <w:szCs w:val="22"/>
        </w:rPr>
      </w:pPr>
      <w:r w:rsidRPr="00EC1AEE">
        <w:rPr>
          <w:bCs/>
          <w:sz w:val="22"/>
          <w:szCs w:val="22"/>
        </w:rPr>
        <w:t>3.9.6.</w:t>
      </w:r>
      <w:r w:rsidRPr="00EC1AEE">
        <w:rPr>
          <w:bCs/>
          <w:sz w:val="22"/>
          <w:szCs w:val="22"/>
        </w:rPr>
        <w:tab/>
        <w:t>Kvalitātes novērtējums.</w:t>
      </w:r>
    </w:p>
    <w:p w14:paraId="5FD01298" w14:textId="77777777" w:rsidR="003C0349" w:rsidRPr="00EC1AEE" w:rsidRDefault="00D03FA9" w:rsidP="00CA7F3E">
      <w:pPr>
        <w:tabs>
          <w:tab w:val="num" w:pos="884"/>
        </w:tabs>
        <w:ind w:left="709" w:hanging="709"/>
        <w:jc w:val="both"/>
        <w:rPr>
          <w:bCs/>
          <w:sz w:val="22"/>
          <w:szCs w:val="22"/>
        </w:rPr>
      </w:pPr>
      <w:r w:rsidRPr="00EC1AEE">
        <w:rPr>
          <w:bCs/>
          <w:sz w:val="22"/>
          <w:szCs w:val="22"/>
        </w:rPr>
        <w:tab/>
        <w:t>Lūkas virsmai jābūt vienā līmenī ar segumu ± 0,5cm. Transporta līdzekļu kustība pāri lūkai nedrīkst radīt metālisku troksni.</w:t>
      </w:r>
    </w:p>
    <w:p w14:paraId="4C662CDB" w14:textId="77777777" w:rsidR="003C0349" w:rsidRPr="00EC1AEE" w:rsidRDefault="00D03FA9" w:rsidP="00CA7F3E">
      <w:pPr>
        <w:tabs>
          <w:tab w:val="num" w:pos="884"/>
        </w:tabs>
        <w:ind w:left="709" w:hanging="709"/>
        <w:jc w:val="both"/>
        <w:rPr>
          <w:bCs/>
          <w:sz w:val="22"/>
          <w:szCs w:val="22"/>
        </w:rPr>
      </w:pPr>
      <w:r w:rsidRPr="00EC1AEE">
        <w:rPr>
          <w:bCs/>
          <w:sz w:val="22"/>
          <w:szCs w:val="22"/>
        </w:rPr>
        <w:t>3.9.7.</w:t>
      </w:r>
      <w:r w:rsidRPr="00EC1AEE">
        <w:rPr>
          <w:bCs/>
          <w:sz w:val="22"/>
          <w:szCs w:val="22"/>
        </w:rPr>
        <w:tab/>
        <w:t>Darba daudzuma uzmērīšana.</w:t>
      </w:r>
    </w:p>
    <w:p w14:paraId="06D3AD05" w14:textId="77777777" w:rsidR="003C0349" w:rsidRPr="00EC1AEE" w:rsidRDefault="00D03FA9" w:rsidP="00CA7F3E">
      <w:pPr>
        <w:tabs>
          <w:tab w:val="num" w:pos="884"/>
        </w:tabs>
        <w:ind w:left="709" w:hanging="709"/>
        <w:jc w:val="both"/>
        <w:rPr>
          <w:bCs/>
          <w:sz w:val="22"/>
          <w:szCs w:val="22"/>
        </w:rPr>
      </w:pPr>
      <w:r w:rsidRPr="00EC1AEE">
        <w:rPr>
          <w:bCs/>
          <w:sz w:val="22"/>
          <w:szCs w:val="22"/>
        </w:rPr>
        <w:tab/>
        <w:t>Regulēto komunikācijas lūku skaitu jāuzrāda objekta digitālajā uzmērījumā.</w:t>
      </w:r>
    </w:p>
    <w:p w14:paraId="01A15C08" w14:textId="77777777" w:rsidR="003C0349" w:rsidRPr="00EC1AEE" w:rsidRDefault="003C0349" w:rsidP="00CA7F3E">
      <w:pPr>
        <w:jc w:val="both"/>
        <w:rPr>
          <w:sz w:val="22"/>
          <w:szCs w:val="22"/>
        </w:rPr>
      </w:pPr>
    </w:p>
    <w:p w14:paraId="26544FC3" w14:textId="77777777" w:rsidR="003C0349" w:rsidRPr="00EC1AEE" w:rsidRDefault="00D03FA9" w:rsidP="00CA7F3E">
      <w:pPr>
        <w:ind w:firstLine="851"/>
        <w:jc w:val="both"/>
        <w:rPr>
          <w:sz w:val="22"/>
          <w:szCs w:val="22"/>
        </w:rPr>
      </w:pPr>
      <w:r w:rsidRPr="00EC1AEE">
        <w:rPr>
          <w:sz w:val="22"/>
          <w:szCs w:val="22"/>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korpusu.</w:t>
      </w:r>
      <w:r w:rsidR="00D051FA" w:rsidRPr="00EC1AEE">
        <w:rPr>
          <w:sz w:val="22"/>
          <w:szCs w:val="22"/>
        </w:rPr>
        <w:t xml:space="preserve"> </w:t>
      </w:r>
    </w:p>
    <w:p w14:paraId="0B84AFCE" w14:textId="77777777" w:rsidR="003C0349" w:rsidRPr="00EC1AEE" w:rsidRDefault="00D03FA9" w:rsidP="00CA7F3E">
      <w:pPr>
        <w:ind w:firstLine="851"/>
        <w:jc w:val="both"/>
        <w:rPr>
          <w:sz w:val="22"/>
          <w:szCs w:val="22"/>
        </w:rPr>
      </w:pPr>
      <w:r w:rsidRPr="00EC1AEE">
        <w:rPr>
          <w:sz w:val="22"/>
          <w:szCs w:val="22"/>
        </w:rPr>
        <w:t>Jaunu lūku pārsedžu izbūvē aizliegts izmantot vākus ar 3.punkta atbalsta sistēmu (ar līmeņa regulēšanas skrūvēm).</w:t>
      </w:r>
    </w:p>
    <w:p w14:paraId="7C592725" w14:textId="77777777" w:rsidR="003C0349" w:rsidRPr="00EC1AEE" w:rsidRDefault="00D03FA9" w:rsidP="00CA7F3E">
      <w:pPr>
        <w:keepNext/>
        <w:numPr>
          <w:ilvl w:val="1"/>
          <w:numId w:val="20"/>
        </w:numPr>
        <w:suppressAutoHyphens w:val="0"/>
        <w:spacing w:before="240" w:after="60"/>
        <w:jc w:val="both"/>
        <w:outlineLvl w:val="0"/>
        <w:rPr>
          <w:b/>
          <w:bCs/>
          <w:kern w:val="32"/>
          <w:sz w:val="22"/>
          <w:szCs w:val="22"/>
          <w:u w:val="single"/>
        </w:rPr>
      </w:pPr>
      <w:r w:rsidRPr="00EC1AEE">
        <w:rPr>
          <w:b/>
          <w:bCs/>
          <w:kern w:val="32"/>
          <w:sz w:val="22"/>
          <w:szCs w:val="22"/>
          <w:u w:val="single"/>
        </w:rPr>
        <w:t>Inženierkomunikāciju atrakšana un aizsardzība</w:t>
      </w:r>
    </w:p>
    <w:p w14:paraId="033FAC92" w14:textId="77777777" w:rsidR="003C0349" w:rsidRPr="00EC1AEE" w:rsidRDefault="00D03FA9" w:rsidP="00CA7F3E">
      <w:pPr>
        <w:tabs>
          <w:tab w:val="num" w:pos="884"/>
        </w:tabs>
        <w:ind w:left="709" w:hanging="709"/>
        <w:jc w:val="both"/>
        <w:rPr>
          <w:bCs/>
          <w:sz w:val="22"/>
          <w:szCs w:val="22"/>
        </w:rPr>
      </w:pPr>
      <w:r w:rsidRPr="00EC1AEE">
        <w:rPr>
          <w:bCs/>
          <w:sz w:val="22"/>
          <w:szCs w:val="22"/>
        </w:rPr>
        <w:t>3.10.1.</w:t>
      </w:r>
      <w:r w:rsidRPr="00EC1AEE">
        <w:rPr>
          <w:bCs/>
          <w:sz w:val="22"/>
          <w:szCs w:val="22"/>
        </w:rPr>
        <w:tab/>
        <w:t>Darba apraksts.</w:t>
      </w:r>
    </w:p>
    <w:p w14:paraId="3CCC0B1F" w14:textId="77777777" w:rsidR="003C0349" w:rsidRPr="00EC1AEE" w:rsidRDefault="00D03FA9" w:rsidP="00CA7F3E">
      <w:pPr>
        <w:tabs>
          <w:tab w:val="num" w:pos="884"/>
        </w:tabs>
        <w:ind w:left="709" w:hanging="709"/>
        <w:jc w:val="both"/>
        <w:rPr>
          <w:bCs/>
          <w:sz w:val="22"/>
          <w:szCs w:val="22"/>
        </w:rPr>
      </w:pPr>
      <w:r w:rsidRPr="00EC1AEE">
        <w:rPr>
          <w:bCs/>
          <w:sz w:val="22"/>
          <w:szCs w:val="22"/>
        </w:rPr>
        <w:tab/>
        <w:t>Pirms darbu uzsākšanas paredzētos darbus saskaņot ar komunikāciju turētājiem un darbus veikt komunikāciju turētāju klātbūtnē.</w:t>
      </w:r>
    </w:p>
    <w:p w14:paraId="7AD372EF" w14:textId="77777777" w:rsidR="003C0349" w:rsidRPr="00EC1AEE" w:rsidRDefault="00D03FA9" w:rsidP="00CA7F3E">
      <w:pPr>
        <w:tabs>
          <w:tab w:val="num" w:pos="884"/>
        </w:tabs>
        <w:ind w:left="709" w:hanging="709"/>
        <w:jc w:val="both"/>
        <w:rPr>
          <w:bCs/>
          <w:sz w:val="22"/>
          <w:szCs w:val="22"/>
        </w:rPr>
      </w:pPr>
      <w:r w:rsidRPr="00EC1AEE">
        <w:rPr>
          <w:bCs/>
          <w:sz w:val="22"/>
          <w:szCs w:val="22"/>
        </w:rPr>
        <w:tab/>
        <w:t xml:space="preserve">Pazemes kabeļu aizsardzības darbi ietver izbūvējamās </w:t>
      </w:r>
      <w:proofErr w:type="spellStart"/>
      <w:r w:rsidRPr="00EC1AEE">
        <w:rPr>
          <w:bCs/>
          <w:sz w:val="22"/>
          <w:szCs w:val="22"/>
        </w:rPr>
        <w:t>aizsargcaurules</w:t>
      </w:r>
      <w:proofErr w:type="spellEnd"/>
      <w:r w:rsidRPr="00EC1AEE">
        <w:rPr>
          <w:bCs/>
          <w:sz w:val="22"/>
          <w:szCs w:val="22"/>
        </w:rPr>
        <w:t xml:space="preserve"> lokācijas noteikšanu, tranšejas izrakšanu, kabeļa padziļināšanu nepieciešamības gadījumā, caurules montēšanu, gala aizdaru montēšanu, tranšejas aizbēršanu, būvlaukuma sakārtošanu, kā arī citus darbus, kas nepieciešami kvalitatīvai un pilnīgai darba izpildei.</w:t>
      </w:r>
    </w:p>
    <w:p w14:paraId="1CED4764" w14:textId="77777777" w:rsidR="003C0349" w:rsidRPr="00EC1AEE" w:rsidRDefault="00D03FA9" w:rsidP="00CA7F3E">
      <w:pPr>
        <w:tabs>
          <w:tab w:val="num" w:pos="884"/>
        </w:tabs>
        <w:jc w:val="both"/>
        <w:rPr>
          <w:bCs/>
          <w:sz w:val="22"/>
          <w:szCs w:val="22"/>
        </w:rPr>
      </w:pPr>
      <w:r w:rsidRPr="00EC1AEE">
        <w:rPr>
          <w:bCs/>
          <w:sz w:val="22"/>
          <w:szCs w:val="22"/>
        </w:rPr>
        <w:t>3.10.2.Materiāli.</w:t>
      </w:r>
    </w:p>
    <w:p w14:paraId="55D897E0" w14:textId="77777777" w:rsidR="003C0349" w:rsidRPr="00EC1AEE" w:rsidRDefault="00D03FA9" w:rsidP="00CA7F3E">
      <w:pPr>
        <w:ind w:left="709"/>
        <w:jc w:val="both"/>
        <w:rPr>
          <w:bCs/>
          <w:sz w:val="22"/>
          <w:szCs w:val="22"/>
        </w:rPr>
      </w:pPr>
      <w:r w:rsidRPr="00EC1AEE">
        <w:rPr>
          <w:bCs/>
          <w:sz w:val="22"/>
          <w:szCs w:val="22"/>
        </w:rPr>
        <w:t xml:space="preserve">Pazemes kabeļu aizsardzībai </w:t>
      </w:r>
      <w:r w:rsidR="00DF16C6" w:rsidRPr="00EC1AEE">
        <w:rPr>
          <w:bCs/>
          <w:sz w:val="22"/>
          <w:szCs w:val="22"/>
        </w:rPr>
        <w:t>–</w:t>
      </w:r>
      <w:r w:rsidRPr="00EC1AEE">
        <w:rPr>
          <w:bCs/>
          <w:sz w:val="22"/>
          <w:szCs w:val="22"/>
        </w:rPr>
        <w:t xml:space="preserve"> rūpnieciski</w:t>
      </w:r>
      <w:r w:rsidR="00DF16C6" w:rsidRPr="00EC1AEE">
        <w:rPr>
          <w:bCs/>
          <w:sz w:val="22"/>
          <w:szCs w:val="22"/>
        </w:rPr>
        <w:t xml:space="preserve"> </w:t>
      </w:r>
      <w:r w:rsidRPr="00EC1AEE">
        <w:rPr>
          <w:bCs/>
          <w:sz w:val="22"/>
          <w:szCs w:val="22"/>
        </w:rPr>
        <w:t xml:space="preserve">izgatavota dalāma (savienojama ap esošu kabeli, nodrošinot tā mehānisku aizsardzību) PP caurule DN110mm vai 160mm ar uzmavu, kustīga ≥10⁰ uzmava ar fiksatoru, mehāniskā izturība ≥750N atbilstoši LVS EN 61386 - 24 vai ekvivalentam. Caurulei jābūt aprīkotai ar integrētu fiksatoru vai  atsevišķu </w:t>
      </w:r>
      <w:proofErr w:type="spellStart"/>
      <w:r w:rsidRPr="00EC1AEE">
        <w:rPr>
          <w:bCs/>
          <w:sz w:val="22"/>
          <w:szCs w:val="22"/>
        </w:rPr>
        <w:t>fiskējošu</w:t>
      </w:r>
      <w:proofErr w:type="spellEnd"/>
      <w:r w:rsidRPr="00EC1AEE">
        <w:rPr>
          <w:bCs/>
          <w:sz w:val="22"/>
          <w:szCs w:val="22"/>
        </w:rPr>
        <w:t xml:space="preserve"> uzmavu/adapteri veicot savienojumus ar gofrēta tipa, atbilstoša DN </w:t>
      </w:r>
      <w:proofErr w:type="spellStart"/>
      <w:r w:rsidRPr="00EC1AEE">
        <w:rPr>
          <w:bCs/>
          <w:sz w:val="22"/>
          <w:szCs w:val="22"/>
        </w:rPr>
        <w:t>aizsargcaurulēm</w:t>
      </w:r>
      <w:proofErr w:type="spellEnd"/>
      <w:r w:rsidRPr="00EC1AEE">
        <w:rPr>
          <w:bCs/>
          <w:sz w:val="22"/>
          <w:szCs w:val="22"/>
        </w:rPr>
        <w:t xml:space="preserve">, tā lai </w:t>
      </w:r>
      <w:proofErr w:type="spellStart"/>
      <w:r w:rsidRPr="00EC1AEE">
        <w:rPr>
          <w:bCs/>
          <w:sz w:val="22"/>
          <w:szCs w:val="22"/>
        </w:rPr>
        <w:t>aizsargcaurles</w:t>
      </w:r>
      <w:proofErr w:type="spellEnd"/>
      <w:r w:rsidRPr="00EC1AEE">
        <w:rPr>
          <w:bCs/>
          <w:sz w:val="22"/>
          <w:szCs w:val="22"/>
        </w:rPr>
        <w:t xml:space="preserve"> savienojums ir neatraujams.</w:t>
      </w:r>
    </w:p>
    <w:p w14:paraId="71475054" w14:textId="77777777" w:rsidR="003C0349" w:rsidRPr="00EC1AEE" w:rsidRDefault="00D03FA9" w:rsidP="00CA7F3E">
      <w:pPr>
        <w:tabs>
          <w:tab w:val="num" w:pos="884"/>
        </w:tabs>
        <w:jc w:val="both"/>
        <w:rPr>
          <w:bCs/>
          <w:sz w:val="22"/>
          <w:szCs w:val="22"/>
        </w:rPr>
      </w:pPr>
      <w:r w:rsidRPr="00EC1AEE">
        <w:rPr>
          <w:bCs/>
          <w:sz w:val="22"/>
          <w:szCs w:val="22"/>
        </w:rPr>
        <w:t>3.10.3. Iekārtas.</w:t>
      </w:r>
    </w:p>
    <w:p w14:paraId="57E18C31" w14:textId="77777777" w:rsidR="003C0349" w:rsidRPr="00EC1AEE" w:rsidRDefault="00D03FA9" w:rsidP="00CA7F3E">
      <w:pPr>
        <w:tabs>
          <w:tab w:val="num" w:pos="884"/>
        </w:tabs>
        <w:ind w:left="709"/>
        <w:jc w:val="both"/>
        <w:rPr>
          <w:bCs/>
          <w:sz w:val="22"/>
          <w:szCs w:val="22"/>
        </w:rPr>
      </w:pPr>
      <w:r w:rsidRPr="00EC1AEE">
        <w:rPr>
          <w:bCs/>
          <w:sz w:val="22"/>
          <w:szCs w:val="22"/>
        </w:rPr>
        <w:t>Kabeļu atrakšana jāveic ar rokām. Mehānismi (ekskavatori) var tikt izmantoti daļēji, virskārtu noņemšanai līdz 0.4m dziļumam, tranšeju aizbēršanai un ne tuvāk kā 1m attālumā esošo balstu pamatu un koku sakņu tuvumā, darbu tehnoloģiju vispirms saskaņojot ar komunikāciju turētājiem.</w:t>
      </w:r>
    </w:p>
    <w:p w14:paraId="02CC2060" w14:textId="77777777" w:rsidR="003C0349" w:rsidRPr="00EC1AEE" w:rsidRDefault="00D03FA9" w:rsidP="00CA7F3E">
      <w:pPr>
        <w:tabs>
          <w:tab w:val="num" w:pos="884"/>
        </w:tabs>
        <w:ind w:left="709"/>
        <w:jc w:val="both"/>
        <w:rPr>
          <w:bCs/>
          <w:sz w:val="22"/>
          <w:szCs w:val="22"/>
        </w:rPr>
      </w:pPr>
      <w:r w:rsidRPr="00EC1AEE">
        <w:rPr>
          <w:bCs/>
          <w:sz w:val="22"/>
          <w:szCs w:val="22"/>
        </w:rPr>
        <w:t>Darbu izpildei nepieciešamās iekārtas vai mehānismus, kas nodrošina kvalitatīvu darba izpildi, izvēlas būvdarbu veicējs.</w:t>
      </w:r>
    </w:p>
    <w:p w14:paraId="6C02BDEB" w14:textId="77777777" w:rsidR="003C0349" w:rsidRPr="00EC1AEE" w:rsidRDefault="00D03FA9" w:rsidP="00CA7F3E">
      <w:pPr>
        <w:tabs>
          <w:tab w:val="num" w:pos="884"/>
        </w:tabs>
        <w:ind w:left="709"/>
        <w:jc w:val="both"/>
        <w:rPr>
          <w:bCs/>
          <w:sz w:val="22"/>
          <w:szCs w:val="22"/>
        </w:rPr>
      </w:pPr>
      <w:r w:rsidRPr="00EC1AEE">
        <w:rPr>
          <w:bCs/>
          <w:sz w:val="22"/>
          <w:szCs w:val="22"/>
        </w:rPr>
        <w:t>Lietojama tehnika un iekārtas, kas nepieciešamas pilnīgai darba izpildei.</w:t>
      </w:r>
    </w:p>
    <w:p w14:paraId="403CBF4F" w14:textId="77777777" w:rsidR="003C0349" w:rsidRPr="00EC1AEE" w:rsidRDefault="00D03FA9" w:rsidP="00CA7F3E">
      <w:pPr>
        <w:tabs>
          <w:tab w:val="num" w:pos="884"/>
        </w:tabs>
        <w:jc w:val="both"/>
        <w:rPr>
          <w:bCs/>
          <w:sz w:val="22"/>
          <w:szCs w:val="22"/>
        </w:rPr>
      </w:pPr>
      <w:r w:rsidRPr="00EC1AEE">
        <w:rPr>
          <w:bCs/>
          <w:sz w:val="22"/>
          <w:szCs w:val="22"/>
        </w:rPr>
        <w:t>3.10.4. Darba izpilde.</w:t>
      </w:r>
    </w:p>
    <w:p w14:paraId="7584097F" w14:textId="77777777" w:rsidR="003C0349" w:rsidRPr="00EC1AEE" w:rsidRDefault="00D03FA9" w:rsidP="00CA7F3E">
      <w:pPr>
        <w:ind w:left="709"/>
        <w:jc w:val="both"/>
        <w:rPr>
          <w:bCs/>
          <w:sz w:val="22"/>
          <w:szCs w:val="22"/>
        </w:rPr>
      </w:pPr>
      <w:proofErr w:type="spellStart"/>
      <w:r w:rsidRPr="00EC1AEE">
        <w:rPr>
          <w:bCs/>
          <w:sz w:val="22"/>
          <w:szCs w:val="22"/>
        </w:rPr>
        <w:t>Aizsargcaurules</w:t>
      </w:r>
      <w:proofErr w:type="spellEnd"/>
      <w:r w:rsidRPr="00EC1AEE">
        <w:rPr>
          <w:bCs/>
          <w:sz w:val="22"/>
          <w:szCs w:val="22"/>
        </w:rPr>
        <w:t xml:space="preserve"> montāžu var veikt pie gaisa temperatūras ne zemākas par -15°C. </w:t>
      </w:r>
      <w:proofErr w:type="spellStart"/>
      <w:r w:rsidRPr="00EC1AEE">
        <w:rPr>
          <w:bCs/>
          <w:sz w:val="22"/>
          <w:szCs w:val="22"/>
        </w:rPr>
        <w:t>Aizsargcaurules</w:t>
      </w:r>
      <w:proofErr w:type="spellEnd"/>
      <w:r w:rsidRPr="00EC1AEE">
        <w:rPr>
          <w:bCs/>
          <w:sz w:val="22"/>
          <w:szCs w:val="22"/>
        </w:rPr>
        <w:t xml:space="preserve"> izbūves dziļums vismaz 1.0m zem projektētā seguma virsmas līmeņa un 0.70m zaļajā zonā. </w:t>
      </w:r>
      <w:proofErr w:type="spellStart"/>
      <w:r w:rsidRPr="00EC1AEE">
        <w:rPr>
          <w:bCs/>
          <w:sz w:val="22"/>
          <w:szCs w:val="22"/>
        </w:rPr>
        <w:t>Aizsargcaurules</w:t>
      </w:r>
      <w:proofErr w:type="spellEnd"/>
      <w:r w:rsidRPr="00EC1AEE">
        <w:rPr>
          <w:bCs/>
          <w:sz w:val="22"/>
          <w:szCs w:val="22"/>
        </w:rPr>
        <w:t xml:space="preserve"> galiem jābūt noslēgtiem.</w:t>
      </w:r>
    </w:p>
    <w:p w14:paraId="656D3822" w14:textId="77777777" w:rsidR="003C0349" w:rsidRPr="00EC1AEE" w:rsidRDefault="00D03FA9" w:rsidP="00CA7F3E">
      <w:pPr>
        <w:ind w:left="709"/>
        <w:jc w:val="both"/>
        <w:rPr>
          <w:bCs/>
          <w:sz w:val="22"/>
          <w:szCs w:val="22"/>
        </w:rPr>
      </w:pPr>
      <w:proofErr w:type="spellStart"/>
      <w:r w:rsidRPr="00EC1AEE">
        <w:rPr>
          <w:bCs/>
          <w:sz w:val="22"/>
          <w:szCs w:val="22"/>
        </w:rPr>
        <w:t>Atšurfēšanas</w:t>
      </w:r>
      <w:proofErr w:type="spellEnd"/>
      <w:r w:rsidRPr="00EC1AEE">
        <w:rPr>
          <w:bCs/>
          <w:sz w:val="22"/>
          <w:szCs w:val="22"/>
        </w:rPr>
        <w:t xml:space="preserve"> darbu izpildi nosaka komunikāciju īpašnieks. Par īpašnieka piesaisti </w:t>
      </w:r>
      <w:proofErr w:type="spellStart"/>
      <w:r w:rsidRPr="00EC1AEE">
        <w:rPr>
          <w:bCs/>
          <w:sz w:val="22"/>
          <w:szCs w:val="22"/>
        </w:rPr>
        <w:t>atšurfēšanai</w:t>
      </w:r>
      <w:proofErr w:type="spellEnd"/>
      <w:r w:rsidRPr="00EC1AEE">
        <w:rPr>
          <w:bCs/>
          <w:sz w:val="22"/>
          <w:szCs w:val="22"/>
        </w:rPr>
        <w:t xml:space="preserve"> ir atbildīgs Būvdarbu veicējs.</w:t>
      </w:r>
    </w:p>
    <w:p w14:paraId="2A0F58E1" w14:textId="77777777" w:rsidR="003C0349" w:rsidRPr="00EC1AEE" w:rsidRDefault="00D03FA9" w:rsidP="00CA7F3E">
      <w:pPr>
        <w:tabs>
          <w:tab w:val="num" w:pos="884"/>
        </w:tabs>
        <w:jc w:val="both"/>
        <w:rPr>
          <w:bCs/>
          <w:sz w:val="22"/>
          <w:szCs w:val="22"/>
        </w:rPr>
      </w:pPr>
      <w:r w:rsidRPr="00EC1AEE">
        <w:rPr>
          <w:bCs/>
          <w:sz w:val="22"/>
          <w:szCs w:val="22"/>
        </w:rPr>
        <w:t>3.10.5. Kvalitātes novērtējums.</w:t>
      </w:r>
    </w:p>
    <w:p w14:paraId="29D17220" w14:textId="77777777" w:rsidR="003C0349" w:rsidRPr="00EC1AEE" w:rsidRDefault="00D03FA9" w:rsidP="00CA7F3E">
      <w:pPr>
        <w:ind w:left="709"/>
        <w:jc w:val="both"/>
        <w:rPr>
          <w:bCs/>
          <w:sz w:val="22"/>
          <w:szCs w:val="22"/>
        </w:rPr>
      </w:pPr>
      <w:r w:rsidRPr="00EC1AEE">
        <w:rPr>
          <w:bCs/>
          <w:sz w:val="22"/>
          <w:szCs w:val="22"/>
        </w:rPr>
        <w:t>Pēc tranšejas aizbēršanas un virskārtas atjaunošanas tranšejas vietā 3 mēnešu laikā nedrīkst parādīties zemes nosēdumi. Izpildītais darbs kontrolējams visā apgabalā, neatbilstības gadījumā veicot pasākumus prasību nodrošināšanai.</w:t>
      </w:r>
    </w:p>
    <w:p w14:paraId="63140CEA" w14:textId="77777777" w:rsidR="003C0349" w:rsidRPr="00EC1AEE" w:rsidRDefault="00D03FA9" w:rsidP="00CA7F3E">
      <w:pPr>
        <w:tabs>
          <w:tab w:val="num" w:pos="884"/>
        </w:tabs>
        <w:jc w:val="both"/>
        <w:rPr>
          <w:bCs/>
          <w:sz w:val="22"/>
          <w:szCs w:val="22"/>
        </w:rPr>
      </w:pPr>
      <w:r w:rsidRPr="00EC1AEE">
        <w:rPr>
          <w:bCs/>
          <w:sz w:val="22"/>
          <w:szCs w:val="22"/>
        </w:rPr>
        <w:t>3.10.6. Darba daudzuma uzmērīšana.</w:t>
      </w:r>
    </w:p>
    <w:p w14:paraId="13405E4D" w14:textId="77777777" w:rsidR="004E7218" w:rsidRPr="00EC1AEE" w:rsidRDefault="00D03FA9" w:rsidP="00CA7F3E">
      <w:pPr>
        <w:tabs>
          <w:tab w:val="num" w:pos="884"/>
        </w:tabs>
        <w:ind w:left="709"/>
        <w:jc w:val="both"/>
        <w:rPr>
          <w:bCs/>
          <w:sz w:val="22"/>
          <w:szCs w:val="22"/>
        </w:rPr>
      </w:pPr>
      <w:r w:rsidRPr="00EC1AEE">
        <w:rPr>
          <w:bCs/>
          <w:sz w:val="22"/>
          <w:szCs w:val="22"/>
        </w:rPr>
        <w:t xml:space="preserve">Pazemes kabeļu aizsardzības darba daudzums uzmērāms metros – m, mērot uzstādītās </w:t>
      </w:r>
      <w:proofErr w:type="spellStart"/>
      <w:r w:rsidRPr="00EC1AEE">
        <w:rPr>
          <w:bCs/>
          <w:sz w:val="22"/>
          <w:szCs w:val="22"/>
        </w:rPr>
        <w:t>aizsargcaurules</w:t>
      </w:r>
      <w:proofErr w:type="spellEnd"/>
      <w:r w:rsidRPr="00EC1AEE">
        <w:rPr>
          <w:bCs/>
          <w:sz w:val="22"/>
          <w:szCs w:val="22"/>
        </w:rPr>
        <w:t xml:space="preserve"> garumu.</w:t>
      </w:r>
    </w:p>
    <w:p w14:paraId="276E7C07"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lastRenderedPageBreak/>
        <w:t>Betona ceļa apmaļu uzstādīšana</w:t>
      </w:r>
    </w:p>
    <w:p w14:paraId="5498DA08" w14:textId="77777777" w:rsidR="003C0349" w:rsidRPr="00EC1AEE" w:rsidRDefault="00D03FA9" w:rsidP="00CA7F3E">
      <w:pPr>
        <w:tabs>
          <w:tab w:val="num" w:pos="884"/>
        </w:tabs>
        <w:ind w:left="709" w:hanging="709"/>
        <w:jc w:val="both"/>
        <w:rPr>
          <w:bCs/>
          <w:sz w:val="22"/>
          <w:szCs w:val="22"/>
        </w:rPr>
      </w:pPr>
      <w:r w:rsidRPr="00EC1AEE">
        <w:rPr>
          <w:bCs/>
          <w:sz w:val="22"/>
          <w:szCs w:val="22"/>
        </w:rPr>
        <w:t>4.1.</w:t>
      </w:r>
      <w:r w:rsidRPr="00EC1AEE">
        <w:rPr>
          <w:bCs/>
          <w:sz w:val="22"/>
          <w:szCs w:val="22"/>
        </w:rPr>
        <w:tab/>
        <w:t>Darba izpilde.</w:t>
      </w:r>
    </w:p>
    <w:p w14:paraId="06F1354F" w14:textId="77777777" w:rsidR="003C0349" w:rsidRPr="00EC1AEE" w:rsidRDefault="00D03FA9" w:rsidP="00CA7F3E">
      <w:pPr>
        <w:ind w:left="709"/>
        <w:jc w:val="both"/>
        <w:rPr>
          <w:sz w:val="22"/>
          <w:szCs w:val="22"/>
        </w:rPr>
      </w:pPr>
      <w:r w:rsidRPr="00EC1AEE">
        <w:rPr>
          <w:sz w:val="22"/>
          <w:szCs w:val="22"/>
        </w:rPr>
        <w:t xml:space="preserve">Noblietē iepriekš izveidoto gultni. Gultnē veido pamatus no </w:t>
      </w:r>
      <w:proofErr w:type="spellStart"/>
      <w:r w:rsidRPr="00EC1AEE">
        <w:rPr>
          <w:sz w:val="22"/>
          <w:szCs w:val="22"/>
        </w:rPr>
        <w:t>minerālmateriālu</w:t>
      </w:r>
      <w:proofErr w:type="spellEnd"/>
      <w:r w:rsidRPr="00EC1AEE">
        <w:rPr>
          <w:sz w:val="22"/>
          <w:szCs w:val="22"/>
        </w:rPr>
        <w:t xml:space="preserve"> maisījuma. Pamatus sablīvē, kamēr blīvējamā virsmā nepaliek blīvējamās iekārtas pēdu iespiedumi. Sausos laika apstākļos </w:t>
      </w:r>
      <w:proofErr w:type="spellStart"/>
      <w:r w:rsidRPr="00EC1AEE">
        <w:rPr>
          <w:sz w:val="22"/>
          <w:szCs w:val="22"/>
        </w:rPr>
        <w:t>minerālmateriālu</w:t>
      </w:r>
      <w:proofErr w:type="spellEnd"/>
      <w:r w:rsidRPr="00EC1AEE">
        <w:rPr>
          <w:sz w:val="22"/>
          <w:szCs w:val="22"/>
        </w:rPr>
        <w:t xml:space="preserve"> maisījums jālaista ar ūdeni. </w:t>
      </w:r>
      <w:proofErr w:type="spellStart"/>
      <w:r w:rsidRPr="00EC1AEE">
        <w:rPr>
          <w:sz w:val="22"/>
          <w:szCs w:val="22"/>
        </w:rPr>
        <w:t>Minerālmateriālu</w:t>
      </w:r>
      <w:proofErr w:type="spellEnd"/>
      <w:r w:rsidRPr="00EC1AEE">
        <w:rPr>
          <w:sz w:val="22"/>
          <w:szCs w:val="22"/>
        </w:rPr>
        <w:t xml:space="preserve"> maisījuma (drīkst izmantot demontētas šķembas) pamata biezumam jābūt ne mazākam, kā 10cm, platumam 45cm. Betona ceļa apmales objektā pēc vajadzības piezāģē, lai iegūtu nepieciešamo apmales garumu vai salaiduma vietu. Krustojumu līknēs uzstādāmas izliektas apmales, piemeklējot atbilstošu rādiusu.</w:t>
      </w:r>
      <w:r w:rsidR="00B91381" w:rsidRPr="00EC1AEE">
        <w:rPr>
          <w:sz w:val="22"/>
          <w:szCs w:val="22"/>
        </w:rPr>
        <w:t xml:space="preserve"> Apmaļu 90 grādu pagrieziena vietās, tās jāpiezāģē </w:t>
      </w:r>
      <w:r w:rsidR="007215A5" w:rsidRPr="00EC1AEE">
        <w:rPr>
          <w:sz w:val="22"/>
          <w:szCs w:val="22"/>
        </w:rPr>
        <w:t>90</w:t>
      </w:r>
      <w:r w:rsidR="00B91381" w:rsidRPr="00EC1AEE">
        <w:rPr>
          <w:sz w:val="22"/>
          <w:szCs w:val="22"/>
        </w:rPr>
        <w:t xml:space="preserve"> grādos. </w:t>
      </w:r>
      <w:r w:rsidRPr="00EC1AEE">
        <w:rPr>
          <w:sz w:val="22"/>
          <w:szCs w:val="22"/>
        </w:rPr>
        <w:t xml:space="preserve"> Gājēju pāreju un veloceliņu trases šķērsojumu vietās un iebrauktuvēs jāuzstāda pazeminātās apmales, kuras ar pilnajām apmalēm savieno slīpās apmales.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garumu un ja pārejas novietojums pieļauj, pēc iespējas perpendikulāri brauktuves asij. Iebrauktuvēs pazemināto apmaļu platumam jāatbilst iebrauktuves platumam. Gājēju pāreju un veloceliņu trasēs pazemināto ielu apmaļu augstumam, mērot no brauktuves seguma virskārtas, jābūt robežās no 0 līdz +0,5cm. Apmales uzstādāmas uz betona javas pamatojuma, ar biezumu no 5 līdz 10cm. Nostiprināšana veicama ar betonu</w:t>
      </w:r>
      <w:r w:rsidR="00A13E4E" w:rsidRPr="00EC1AEE">
        <w:rPr>
          <w:sz w:val="22"/>
          <w:szCs w:val="22"/>
        </w:rPr>
        <w:t>, kura minimālā stiprība ir C30/37,</w:t>
      </w:r>
      <w:r w:rsidRPr="00EC1AEE">
        <w:rPr>
          <w:sz w:val="22"/>
          <w:szCs w:val="22"/>
        </w:rPr>
        <w:t xml:space="preserve"> no abām pusēm, ar nosacījumu, ka ārpusē betona nostiprinājuma aizpildījums visā apmales garumā ir 2/3 no apmales augstuma, ar augstuma attiecību 1:1. Nostiprināšana jāveic vienā piegājienā bez pārtraukumiem pilnā augstumā.</w:t>
      </w:r>
    </w:p>
    <w:p w14:paraId="6E96C75A" w14:textId="77777777" w:rsidR="003C0349" w:rsidRPr="00EC1AEE" w:rsidRDefault="00D03FA9" w:rsidP="00CA7F3E">
      <w:pPr>
        <w:jc w:val="both"/>
        <w:rPr>
          <w:sz w:val="22"/>
          <w:szCs w:val="22"/>
        </w:rPr>
      </w:pPr>
      <w:r w:rsidRPr="00EC1AEE">
        <w:rPr>
          <w:sz w:val="22"/>
          <w:szCs w:val="22"/>
        </w:rPr>
        <w:t>4.2.</w:t>
      </w:r>
      <w:r w:rsidRPr="00EC1AEE">
        <w:rPr>
          <w:sz w:val="22"/>
          <w:szCs w:val="22"/>
        </w:rPr>
        <w:tab/>
        <w:t>Kvalitātes novērtējums.</w:t>
      </w:r>
    </w:p>
    <w:p w14:paraId="296AB59E" w14:textId="77777777" w:rsidR="003C0349" w:rsidRPr="00EC1AEE" w:rsidRDefault="00D03FA9" w:rsidP="00CA7F3E">
      <w:pPr>
        <w:ind w:left="709"/>
        <w:jc w:val="both"/>
        <w:rPr>
          <w:sz w:val="22"/>
          <w:szCs w:val="22"/>
        </w:rPr>
      </w:pPr>
      <w:r w:rsidRPr="00EC1AEE">
        <w:rPr>
          <w:sz w:val="22"/>
          <w:szCs w:val="22"/>
        </w:rPr>
        <w:t>Nav pieļaujamas blakus esošo apmaļu elementu salaidumu nesaistes plānā vai profilā (virsmai un ārmalām). Šuves starp apmaļu elementiem jābūt no 2 līdz 5mm.</w:t>
      </w:r>
      <w:r w:rsidR="00B23D55" w:rsidRPr="00EC1AEE">
        <w:rPr>
          <w:sz w:val="22"/>
          <w:szCs w:val="22"/>
        </w:rPr>
        <w:t xml:space="preserve"> Nav pieļaujama ūdens stāvēšana </w:t>
      </w:r>
      <w:r w:rsidR="00C61F7A" w:rsidRPr="00EC1AEE">
        <w:rPr>
          <w:sz w:val="22"/>
          <w:szCs w:val="22"/>
        </w:rPr>
        <w:t xml:space="preserve">pēc pirmajiem nokrišņiem </w:t>
      </w:r>
      <w:r w:rsidR="00B23D55" w:rsidRPr="00EC1AEE">
        <w:rPr>
          <w:sz w:val="22"/>
          <w:szCs w:val="22"/>
        </w:rPr>
        <w:t xml:space="preserve">uz seguma pazemināto apmaļu zonā, pēc asfaltēšanas darbiem. </w:t>
      </w:r>
      <w:r w:rsidR="00EE0D75" w:rsidRPr="00EC1AEE">
        <w:rPr>
          <w:sz w:val="22"/>
          <w:szCs w:val="22"/>
        </w:rPr>
        <w:t>Pazemināto a</w:t>
      </w:r>
      <w:r w:rsidR="00B23D55" w:rsidRPr="00EC1AEE">
        <w:rPr>
          <w:sz w:val="22"/>
          <w:szCs w:val="22"/>
        </w:rPr>
        <w:t xml:space="preserve">pmaļu iestrādes augstuma atzīmēm ir jāpievērš pastiprināta uzmanība un tās jāpārbauda pirms darbu uzsākšanas un pēc pazemināto apmaļu būvniecības. </w:t>
      </w:r>
    </w:p>
    <w:p w14:paraId="7DC633DB" w14:textId="77777777" w:rsidR="003C0349" w:rsidRPr="00EC1AEE" w:rsidRDefault="00D03FA9" w:rsidP="00CA7F3E">
      <w:pPr>
        <w:jc w:val="both"/>
        <w:rPr>
          <w:sz w:val="22"/>
          <w:szCs w:val="22"/>
        </w:rPr>
      </w:pPr>
      <w:r w:rsidRPr="00EC1AEE">
        <w:rPr>
          <w:sz w:val="22"/>
          <w:szCs w:val="22"/>
        </w:rPr>
        <w:t>4. 3.</w:t>
      </w:r>
      <w:r w:rsidRPr="00EC1AEE">
        <w:rPr>
          <w:sz w:val="22"/>
          <w:szCs w:val="22"/>
        </w:rPr>
        <w:tab/>
        <w:t>Darba daudzuma uzmērīšana.</w:t>
      </w:r>
    </w:p>
    <w:p w14:paraId="37C04102" w14:textId="77777777" w:rsidR="003C0349" w:rsidRPr="00EC1AEE" w:rsidRDefault="00D03FA9" w:rsidP="00CA7F3E">
      <w:pPr>
        <w:ind w:firstLine="709"/>
        <w:jc w:val="both"/>
        <w:rPr>
          <w:sz w:val="22"/>
          <w:szCs w:val="22"/>
        </w:rPr>
      </w:pPr>
      <w:r w:rsidRPr="00EC1AEE">
        <w:rPr>
          <w:sz w:val="22"/>
          <w:szCs w:val="22"/>
        </w:rPr>
        <w:t>Apmaļu kopējo garumu jāuzrāda metros objekta digitālajā uzmērījumā.</w:t>
      </w:r>
    </w:p>
    <w:p w14:paraId="658ACBA8"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t>Ietvju apmaļu uzstādīšana</w:t>
      </w:r>
    </w:p>
    <w:p w14:paraId="18B3D562" w14:textId="77777777" w:rsidR="003C0349" w:rsidRPr="00EC1AEE" w:rsidRDefault="00D03FA9" w:rsidP="00CA7F3E">
      <w:pPr>
        <w:jc w:val="both"/>
        <w:rPr>
          <w:sz w:val="22"/>
          <w:szCs w:val="22"/>
        </w:rPr>
      </w:pPr>
      <w:r w:rsidRPr="00EC1AEE">
        <w:rPr>
          <w:sz w:val="22"/>
          <w:szCs w:val="22"/>
        </w:rPr>
        <w:t>5.1.</w:t>
      </w:r>
      <w:r w:rsidRPr="00EC1AEE">
        <w:rPr>
          <w:sz w:val="22"/>
          <w:szCs w:val="22"/>
        </w:rPr>
        <w:tab/>
        <w:t>Darba izpilde.</w:t>
      </w:r>
    </w:p>
    <w:p w14:paraId="460DD2EA" w14:textId="77777777" w:rsidR="003C0349" w:rsidRPr="00EC1AEE" w:rsidRDefault="00D03FA9" w:rsidP="00CA7F3E">
      <w:pPr>
        <w:ind w:left="720"/>
        <w:jc w:val="both"/>
        <w:rPr>
          <w:sz w:val="22"/>
          <w:szCs w:val="22"/>
        </w:rPr>
      </w:pPr>
      <w:r w:rsidRPr="00EC1AEE">
        <w:rPr>
          <w:sz w:val="22"/>
          <w:szCs w:val="22"/>
        </w:rPr>
        <w:t xml:space="preserve">Noblietē iepriekš izveidoto gultni. Gultnē veido pamatus no </w:t>
      </w:r>
      <w:proofErr w:type="spellStart"/>
      <w:r w:rsidRPr="00EC1AEE">
        <w:rPr>
          <w:sz w:val="22"/>
          <w:szCs w:val="22"/>
        </w:rPr>
        <w:t>minerālmateriālu</w:t>
      </w:r>
      <w:proofErr w:type="spellEnd"/>
      <w:r w:rsidRPr="00EC1AEE">
        <w:rPr>
          <w:sz w:val="22"/>
          <w:szCs w:val="22"/>
        </w:rPr>
        <w:t xml:space="preserve"> maisījuma. Pamatus sablīvē, kamēr blīvējamā virsmā nepaliek blīvējamās iekārtas pēdu iespiedumi. Sausos laika apstākļos </w:t>
      </w:r>
      <w:proofErr w:type="spellStart"/>
      <w:r w:rsidRPr="00EC1AEE">
        <w:rPr>
          <w:sz w:val="22"/>
          <w:szCs w:val="22"/>
        </w:rPr>
        <w:t>minerālmateriālu</w:t>
      </w:r>
      <w:proofErr w:type="spellEnd"/>
      <w:r w:rsidRPr="00EC1AEE">
        <w:rPr>
          <w:sz w:val="22"/>
          <w:szCs w:val="22"/>
        </w:rPr>
        <w:t xml:space="preserve"> maisījums jālaista ar ūdeni. </w:t>
      </w:r>
      <w:proofErr w:type="spellStart"/>
      <w:r w:rsidRPr="00EC1AEE">
        <w:rPr>
          <w:sz w:val="22"/>
          <w:szCs w:val="22"/>
        </w:rPr>
        <w:t>Minerālmateriālu</w:t>
      </w:r>
      <w:proofErr w:type="spellEnd"/>
      <w:r w:rsidRPr="00EC1AEE">
        <w:rPr>
          <w:sz w:val="22"/>
          <w:szCs w:val="22"/>
        </w:rPr>
        <w:t xml:space="preserve"> maisījuma (drīkst izmantot demontētas šķembas) pamata biezumam jābūt ne mazākam, kā 5cm, platumam 28cm. Ietves apmales objektā pēc vajadzības piezāģē, lai iegūtu nepieciešamo apmales garumu vai salaiduma vietu.</w:t>
      </w:r>
      <w:r w:rsidR="00F3505F" w:rsidRPr="00EC1AEE">
        <w:rPr>
          <w:sz w:val="22"/>
          <w:szCs w:val="22"/>
        </w:rPr>
        <w:t xml:space="preserve"> Liektās līnijās piezāģēt apmali pa 20cm, ja rādiuss ir līdz 1 m, pa 30 cm, ja rādiuss ir no 1m – 2m, pa 40 cm, ja rādiuss ir no 2m – </w:t>
      </w:r>
      <w:r w:rsidR="00B91381" w:rsidRPr="00EC1AEE">
        <w:rPr>
          <w:sz w:val="22"/>
          <w:szCs w:val="22"/>
        </w:rPr>
        <w:t>4</w:t>
      </w:r>
      <w:r w:rsidR="00F3505F" w:rsidRPr="00EC1AEE">
        <w:rPr>
          <w:sz w:val="22"/>
          <w:szCs w:val="22"/>
        </w:rPr>
        <w:t xml:space="preserve">m un </w:t>
      </w:r>
      <w:r w:rsidR="00B91381" w:rsidRPr="00EC1AEE">
        <w:rPr>
          <w:sz w:val="22"/>
          <w:szCs w:val="22"/>
        </w:rPr>
        <w:t xml:space="preserve">pa </w:t>
      </w:r>
      <w:r w:rsidR="00F3505F" w:rsidRPr="00EC1AEE">
        <w:rPr>
          <w:sz w:val="22"/>
          <w:szCs w:val="22"/>
        </w:rPr>
        <w:t xml:space="preserve">50 cm, </w:t>
      </w:r>
      <w:r w:rsidR="00B91381" w:rsidRPr="00EC1AEE">
        <w:rPr>
          <w:sz w:val="22"/>
          <w:szCs w:val="22"/>
        </w:rPr>
        <w:t xml:space="preserve">ja </w:t>
      </w:r>
      <w:r w:rsidR="00F3505F" w:rsidRPr="00EC1AEE">
        <w:rPr>
          <w:sz w:val="22"/>
          <w:szCs w:val="22"/>
        </w:rPr>
        <w:t>rādius</w:t>
      </w:r>
      <w:r w:rsidR="00B91381" w:rsidRPr="00EC1AEE">
        <w:rPr>
          <w:sz w:val="22"/>
          <w:szCs w:val="22"/>
        </w:rPr>
        <w:t>s ir no 4m – 8m</w:t>
      </w:r>
      <w:r w:rsidR="00F3505F" w:rsidRPr="00EC1AEE">
        <w:rPr>
          <w:sz w:val="22"/>
          <w:szCs w:val="22"/>
        </w:rPr>
        <w:t>.</w:t>
      </w:r>
      <w:r w:rsidR="00B91381" w:rsidRPr="00EC1AEE">
        <w:rPr>
          <w:sz w:val="22"/>
          <w:szCs w:val="22"/>
        </w:rPr>
        <w:t xml:space="preserve"> </w:t>
      </w:r>
      <w:bookmarkStart w:id="2" w:name="_Hlk159419188"/>
      <w:r w:rsidR="00B91381" w:rsidRPr="00EC1AEE">
        <w:rPr>
          <w:sz w:val="22"/>
          <w:szCs w:val="22"/>
        </w:rPr>
        <w:t>Apmaļu 90 grādu pagrieziena vietās, tās jāpiezāģē 90 grādos.</w:t>
      </w:r>
      <w:r w:rsidR="00F3505F" w:rsidRPr="00EC1AEE">
        <w:rPr>
          <w:sz w:val="22"/>
          <w:szCs w:val="22"/>
        </w:rPr>
        <w:t xml:space="preserve"> </w:t>
      </w:r>
      <w:bookmarkEnd w:id="2"/>
      <w:r w:rsidRPr="00EC1AEE">
        <w:rPr>
          <w:sz w:val="22"/>
          <w:szCs w:val="22"/>
        </w:rPr>
        <w:t xml:space="preserve"> Apmales uzstādāmas uz betona javas pamatojuma, ar biezumu ne mazāku kā 5cm. Nostiprināšana veicama ar betonu</w:t>
      </w:r>
      <w:bookmarkStart w:id="3" w:name="_Hlk159418348"/>
      <w:r w:rsidR="00A13E4E" w:rsidRPr="00EC1AEE">
        <w:rPr>
          <w:sz w:val="22"/>
          <w:szCs w:val="22"/>
        </w:rPr>
        <w:t>, kura minimālā stiprība ir C30/37,</w:t>
      </w:r>
      <w:bookmarkEnd w:id="3"/>
      <w:r w:rsidRPr="00EC1AEE">
        <w:rPr>
          <w:sz w:val="22"/>
          <w:szCs w:val="22"/>
        </w:rPr>
        <w:t xml:space="preserve"> no abām pusēm, ar nosacījumu, ka nostiprinājuma aizpildījums visā apmales garumā ir puse no apmales augstuma, ar augstuma attiecību 1:1. Nostiprināšana jāveic vienā piegājienā bez pārtraukumiem pilnā augstumā.</w:t>
      </w:r>
    </w:p>
    <w:p w14:paraId="1B612B55" w14:textId="77777777" w:rsidR="003C0349" w:rsidRPr="00EC1AEE" w:rsidRDefault="00D03FA9" w:rsidP="00CA7F3E">
      <w:pPr>
        <w:jc w:val="both"/>
        <w:rPr>
          <w:sz w:val="22"/>
          <w:szCs w:val="22"/>
        </w:rPr>
      </w:pPr>
      <w:r w:rsidRPr="00EC1AEE">
        <w:rPr>
          <w:sz w:val="22"/>
          <w:szCs w:val="22"/>
        </w:rPr>
        <w:t>5.2.</w:t>
      </w:r>
      <w:r w:rsidRPr="00EC1AEE">
        <w:rPr>
          <w:sz w:val="22"/>
          <w:szCs w:val="22"/>
        </w:rPr>
        <w:tab/>
        <w:t>Kvalitātes novērtējums.</w:t>
      </w:r>
    </w:p>
    <w:p w14:paraId="79C82AED" w14:textId="77777777" w:rsidR="003C0349" w:rsidRPr="00EC1AEE" w:rsidRDefault="00D03FA9" w:rsidP="00CA7F3E">
      <w:pPr>
        <w:ind w:left="720"/>
        <w:jc w:val="both"/>
        <w:rPr>
          <w:sz w:val="22"/>
          <w:szCs w:val="22"/>
        </w:rPr>
      </w:pPr>
      <w:r w:rsidRPr="00EC1AEE">
        <w:rPr>
          <w:sz w:val="22"/>
          <w:szCs w:val="22"/>
        </w:rPr>
        <w:t>Nav pieļaujamas blakus esošo apmaļu elementu salaidumu nesaistes plānā vai profilā (virsmai un ārmalām). Šuves starp apmaļu elementiem jābūt no 2 līdz 5mm. Ietvju apmaļu salaiduma vietas ar ceļa apmalēm augšpusē jāveido vienā līmenī.</w:t>
      </w:r>
    </w:p>
    <w:p w14:paraId="0F23B824" w14:textId="77777777" w:rsidR="003C0349" w:rsidRPr="00EC1AEE" w:rsidRDefault="00D03FA9" w:rsidP="00CA7F3E">
      <w:pPr>
        <w:jc w:val="both"/>
        <w:rPr>
          <w:sz w:val="22"/>
          <w:szCs w:val="22"/>
        </w:rPr>
      </w:pPr>
      <w:r w:rsidRPr="00EC1AEE">
        <w:rPr>
          <w:sz w:val="22"/>
          <w:szCs w:val="22"/>
        </w:rPr>
        <w:t>5.3.</w:t>
      </w:r>
      <w:r w:rsidRPr="00EC1AEE">
        <w:rPr>
          <w:sz w:val="22"/>
          <w:szCs w:val="22"/>
        </w:rPr>
        <w:tab/>
        <w:t>Darba daudzuma uzmērīšana.</w:t>
      </w:r>
    </w:p>
    <w:p w14:paraId="685C023C" w14:textId="77777777" w:rsidR="003C0349" w:rsidRPr="00EC1AEE" w:rsidRDefault="00D03FA9" w:rsidP="00CA7F3E">
      <w:pPr>
        <w:ind w:firstLine="720"/>
        <w:jc w:val="both"/>
        <w:rPr>
          <w:sz w:val="22"/>
          <w:szCs w:val="22"/>
        </w:rPr>
      </w:pPr>
      <w:r w:rsidRPr="00EC1AEE">
        <w:rPr>
          <w:sz w:val="22"/>
          <w:szCs w:val="22"/>
        </w:rPr>
        <w:lastRenderedPageBreak/>
        <w:t>Apmaļu kopējo garumu jāuzrāda metros objekta digitālajā uzmērījumā.</w:t>
      </w:r>
    </w:p>
    <w:p w14:paraId="2CCEAABD"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proofErr w:type="spellStart"/>
      <w:r w:rsidRPr="00EC1AEE">
        <w:rPr>
          <w:b/>
          <w:bCs/>
          <w:kern w:val="32"/>
          <w:sz w:val="22"/>
          <w:szCs w:val="22"/>
          <w:u w:val="single"/>
        </w:rPr>
        <w:t>Asfalbetona</w:t>
      </w:r>
      <w:proofErr w:type="spellEnd"/>
      <w:r w:rsidRPr="00EC1AEE">
        <w:rPr>
          <w:b/>
          <w:bCs/>
          <w:kern w:val="32"/>
          <w:sz w:val="22"/>
          <w:szCs w:val="22"/>
          <w:u w:val="single"/>
        </w:rPr>
        <w:t xml:space="preserve"> seguma virskārtas izbūve</w:t>
      </w:r>
    </w:p>
    <w:p w14:paraId="0F78E091" w14:textId="77777777" w:rsidR="003C0349" w:rsidRPr="00EC1AEE" w:rsidRDefault="00D03FA9" w:rsidP="00CA7F3E">
      <w:pPr>
        <w:jc w:val="both"/>
        <w:rPr>
          <w:sz w:val="22"/>
          <w:szCs w:val="22"/>
        </w:rPr>
      </w:pPr>
      <w:r w:rsidRPr="00EC1AEE">
        <w:rPr>
          <w:sz w:val="22"/>
          <w:szCs w:val="22"/>
        </w:rPr>
        <w:t>6.1.</w:t>
      </w:r>
      <w:r w:rsidRPr="00EC1AEE">
        <w:rPr>
          <w:sz w:val="22"/>
          <w:szCs w:val="22"/>
        </w:rPr>
        <w:tab/>
        <w:t>Definīcijas.</w:t>
      </w:r>
    </w:p>
    <w:p w14:paraId="2B4BCE3A" w14:textId="77777777" w:rsidR="003C0349" w:rsidRPr="00EC1AEE" w:rsidRDefault="00D03FA9" w:rsidP="00CA7F3E">
      <w:pPr>
        <w:ind w:left="720"/>
        <w:jc w:val="both"/>
        <w:rPr>
          <w:sz w:val="22"/>
          <w:szCs w:val="22"/>
        </w:rPr>
      </w:pPr>
      <w:r w:rsidRPr="00EC1AEE">
        <w:rPr>
          <w:sz w:val="22"/>
          <w:szCs w:val="22"/>
        </w:rPr>
        <w:t xml:space="preserve">Brauktuves seguma virskārta </w:t>
      </w:r>
      <w:r w:rsidR="00DF16C6" w:rsidRPr="00EC1AEE">
        <w:rPr>
          <w:sz w:val="22"/>
          <w:szCs w:val="22"/>
        </w:rPr>
        <w:t>–</w:t>
      </w:r>
      <w:r w:rsidRPr="00EC1AEE">
        <w:rPr>
          <w:sz w:val="22"/>
          <w:szCs w:val="22"/>
        </w:rPr>
        <w:t xml:space="preserve"> seguma</w:t>
      </w:r>
      <w:r w:rsidR="00DF16C6" w:rsidRPr="00EC1AEE">
        <w:rPr>
          <w:sz w:val="22"/>
          <w:szCs w:val="22"/>
        </w:rPr>
        <w:t xml:space="preserve"> </w:t>
      </w:r>
      <w:r w:rsidRPr="00EC1AEE">
        <w:rPr>
          <w:sz w:val="22"/>
          <w:szCs w:val="22"/>
        </w:rPr>
        <w:t>augšējais slānis, kas tieši uzņem transporta slodzes, aizsargā zemāk esošās kārtas pret transporta un atmosfēras iedarbību, kā arī nodrošina transporta līdzekļu drošu un ērtu kustību.</w:t>
      </w:r>
    </w:p>
    <w:p w14:paraId="16335FB7" w14:textId="77777777" w:rsidR="003C0349" w:rsidRPr="00EC1AEE" w:rsidRDefault="00D03FA9" w:rsidP="00CA7F3E">
      <w:pPr>
        <w:ind w:left="720"/>
        <w:jc w:val="both"/>
        <w:rPr>
          <w:sz w:val="22"/>
          <w:szCs w:val="22"/>
        </w:rPr>
      </w:pPr>
      <w:r w:rsidRPr="00EC1AEE">
        <w:rPr>
          <w:bCs/>
          <w:sz w:val="22"/>
          <w:szCs w:val="22"/>
        </w:rPr>
        <w:t>“</w:t>
      </w:r>
      <w:r w:rsidR="00544374" w:rsidRPr="00EC1AEE">
        <w:rPr>
          <w:sz w:val="22"/>
          <w:szCs w:val="22"/>
        </w:rPr>
        <w:t xml:space="preserve">Karstā šuve” </w:t>
      </w:r>
      <w:r w:rsidR="00DF16C6" w:rsidRPr="00EC1AEE">
        <w:rPr>
          <w:sz w:val="22"/>
          <w:szCs w:val="22"/>
        </w:rPr>
        <w:t>–</w:t>
      </w:r>
      <w:r w:rsidR="00544374" w:rsidRPr="00EC1AEE">
        <w:rPr>
          <w:sz w:val="22"/>
          <w:szCs w:val="22"/>
        </w:rPr>
        <w:t xml:space="preserve"> šuve, kurā ieklātais asfaltbetons neatdziest zemāk par +80ºC  līdz asfaltbetona ieklāšanas turpināšanai.</w:t>
      </w:r>
    </w:p>
    <w:p w14:paraId="4BEB9E63" w14:textId="77777777" w:rsidR="003C0349" w:rsidRPr="00EC1AEE" w:rsidRDefault="00D03FA9" w:rsidP="00CA7F3E">
      <w:pPr>
        <w:ind w:left="720"/>
        <w:jc w:val="both"/>
        <w:rPr>
          <w:sz w:val="22"/>
          <w:szCs w:val="22"/>
        </w:rPr>
      </w:pPr>
      <w:r w:rsidRPr="00EC1AEE">
        <w:rPr>
          <w:bCs/>
          <w:sz w:val="22"/>
          <w:szCs w:val="22"/>
        </w:rPr>
        <w:t>“</w:t>
      </w:r>
      <w:r w:rsidR="00544374" w:rsidRPr="00EC1AEE">
        <w:rPr>
          <w:sz w:val="22"/>
          <w:szCs w:val="22"/>
        </w:rPr>
        <w:t xml:space="preserve">Aukstā šuve” </w:t>
      </w:r>
      <w:r w:rsidR="00DF16C6" w:rsidRPr="00EC1AEE">
        <w:rPr>
          <w:sz w:val="22"/>
          <w:szCs w:val="22"/>
        </w:rPr>
        <w:t>–</w:t>
      </w:r>
      <w:r w:rsidR="00544374" w:rsidRPr="00EC1AEE">
        <w:rPr>
          <w:sz w:val="22"/>
          <w:szCs w:val="22"/>
        </w:rPr>
        <w:t xml:space="preserve"> šuve, kurā ieklātais asfaltbetons atdziest zemāk par +80ºC  līdz asfaltbetona ieklāšanas turpināšanai.</w:t>
      </w:r>
    </w:p>
    <w:p w14:paraId="29280A91" w14:textId="77777777" w:rsidR="003C0349" w:rsidRPr="00EC1AEE" w:rsidRDefault="00D03FA9" w:rsidP="00CA7F3E">
      <w:pPr>
        <w:jc w:val="both"/>
        <w:rPr>
          <w:sz w:val="22"/>
          <w:szCs w:val="22"/>
        </w:rPr>
      </w:pPr>
      <w:r w:rsidRPr="00EC1AEE">
        <w:rPr>
          <w:sz w:val="22"/>
          <w:szCs w:val="22"/>
        </w:rPr>
        <w:t>6.2.</w:t>
      </w:r>
      <w:r w:rsidRPr="00EC1AEE">
        <w:rPr>
          <w:sz w:val="22"/>
          <w:szCs w:val="22"/>
        </w:rPr>
        <w:tab/>
        <w:t>Darba apraksts.</w:t>
      </w:r>
    </w:p>
    <w:p w14:paraId="002A24E9" w14:textId="77777777" w:rsidR="003C0349" w:rsidRPr="00EC1AEE" w:rsidRDefault="00D03FA9" w:rsidP="00CA7F3E">
      <w:pPr>
        <w:ind w:left="720"/>
        <w:jc w:val="both"/>
        <w:rPr>
          <w:sz w:val="22"/>
          <w:szCs w:val="22"/>
        </w:rPr>
      </w:pPr>
      <w:r w:rsidRPr="00EC1AEE">
        <w:rPr>
          <w:sz w:val="22"/>
          <w:szCs w:val="22"/>
        </w:rPr>
        <w:t xml:space="preserve">Brauktuves seguma virskārtas izbūve no asfaltbetona ietver virsmas gruntēšanu, asfaltbetona ieklāšanu un </w:t>
      </w:r>
      <w:proofErr w:type="spellStart"/>
      <w:r w:rsidRPr="00EC1AEE">
        <w:rPr>
          <w:sz w:val="22"/>
          <w:szCs w:val="22"/>
        </w:rPr>
        <w:t>veltņošanu</w:t>
      </w:r>
      <w:proofErr w:type="spellEnd"/>
      <w:r w:rsidRPr="00EC1AEE">
        <w:rPr>
          <w:sz w:val="22"/>
          <w:szCs w:val="22"/>
        </w:rPr>
        <w:t>.</w:t>
      </w:r>
      <w:r w:rsidR="00B23D55" w:rsidRPr="00EC1AEE">
        <w:rPr>
          <w:sz w:val="22"/>
          <w:szCs w:val="22"/>
        </w:rPr>
        <w:t xml:space="preserve"> </w:t>
      </w:r>
    </w:p>
    <w:p w14:paraId="6BD6B604" w14:textId="77777777" w:rsidR="003C0349" w:rsidRPr="00EC1AEE" w:rsidRDefault="00D03FA9" w:rsidP="00CA7F3E">
      <w:pPr>
        <w:jc w:val="both"/>
        <w:rPr>
          <w:sz w:val="22"/>
          <w:szCs w:val="22"/>
        </w:rPr>
      </w:pPr>
      <w:r w:rsidRPr="00EC1AEE">
        <w:rPr>
          <w:sz w:val="22"/>
          <w:szCs w:val="22"/>
        </w:rPr>
        <w:t>6.3.</w:t>
      </w:r>
      <w:r w:rsidRPr="00EC1AEE">
        <w:rPr>
          <w:sz w:val="22"/>
          <w:szCs w:val="22"/>
        </w:rPr>
        <w:tab/>
        <w:t>Materiāli.</w:t>
      </w:r>
    </w:p>
    <w:p w14:paraId="27119A36" w14:textId="77777777" w:rsidR="003C0349" w:rsidRPr="00EC1AEE" w:rsidRDefault="00D03FA9" w:rsidP="00CA7F3E">
      <w:pPr>
        <w:ind w:firstLine="720"/>
        <w:jc w:val="both"/>
        <w:rPr>
          <w:sz w:val="22"/>
          <w:szCs w:val="22"/>
        </w:rPr>
      </w:pPr>
      <w:r w:rsidRPr="00EC1AEE">
        <w:rPr>
          <w:sz w:val="22"/>
          <w:szCs w:val="22"/>
        </w:rPr>
        <w:t>Asfaltbetona maisījums, bitumena emulsija.</w:t>
      </w:r>
    </w:p>
    <w:p w14:paraId="6955DAEA" w14:textId="77777777" w:rsidR="003C0349" w:rsidRPr="00EC1AEE" w:rsidRDefault="00D03FA9" w:rsidP="00CA7F3E">
      <w:pPr>
        <w:jc w:val="both"/>
        <w:rPr>
          <w:sz w:val="22"/>
          <w:szCs w:val="22"/>
        </w:rPr>
      </w:pPr>
      <w:r w:rsidRPr="00EC1AEE">
        <w:rPr>
          <w:sz w:val="22"/>
          <w:szCs w:val="22"/>
        </w:rPr>
        <w:t>6.4.</w:t>
      </w:r>
      <w:r w:rsidRPr="00EC1AEE">
        <w:rPr>
          <w:sz w:val="22"/>
          <w:szCs w:val="22"/>
        </w:rPr>
        <w:tab/>
        <w:t>Iekārtas.</w:t>
      </w:r>
    </w:p>
    <w:p w14:paraId="1DBC1FEC" w14:textId="77777777" w:rsidR="003C0349" w:rsidRPr="00EC1AEE" w:rsidRDefault="00D03FA9" w:rsidP="00CA7F3E">
      <w:pPr>
        <w:ind w:left="720"/>
        <w:jc w:val="both"/>
        <w:rPr>
          <w:sz w:val="22"/>
          <w:szCs w:val="22"/>
        </w:rPr>
      </w:pPr>
      <w:r w:rsidRPr="00EC1AEE">
        <w:rPr>
          <w:sz w:val="22"/>
          <w:szCs w:val="22"/>
        </w:rPr>
        <w:t xml:space="preserve">Asfaltbetona ieklājējs, bitumena emulsijas mehāniskais un rokas izsmidzinātājs, laistīšanas </w:t>
      </w:r>
      <w:r w:rsidR="00DF16C6" w:rsidRPr="00EC1AEE">
        <w:rPr>
          <w:sz w:val="22"/>
          <w:szCs w:val="22"/>
        </w:rPr>
        <w:t>–</w:t>
      </w:r>
      <w:r w:rsidRPr="00EC1AEE">
        <w:rPr>
          <w:sz w:val="22"/>
          <w:szCs w:val="22"/>
        </w:rPr>
        <w:t xml:space="preserve"> mazgāšanas,  slaucīšanas-savākšanas  mašīna, veltņi un </w:t>
      </w:r>
      <w:proofErr w:type="spellStart"/>
      <w:r w:rsidRPr="00EC1AEE">
        <w:rPr>
          <w:sz w:val="22"/>
          <w:szCs w:val="22"/>
        </w:rPr>
        <w:t>vibroplate</w:t>
      </w:r>
      <w:proofErr w:type="spellEnd"/>
      <w:r w:rsidRPr="00EC1AEE">
        <w:rPr>
          <w:sz w:val="22"/>
          <w:szCs w:val="22"/>
        </w:rPr>
        <w:t xml:space="preserve"> .</w:t>
      </w:r>
    </w:p>
    <w:p w14:paraId="55215D33" w14:textId="77777777" w:rsidR="003C0349" w:rsidRPr="00EC1AEE" w:rsidRDefault="00D03FA9" w:rsidP="00CA7F3E">
      <w:pPr>
        <w:jc w:val="both"/>
        <w:rPr>
          <w:sz w:val="22"/>
          <w:szCs w:val="22"/>
        </w:rPr>
      </w:pPr>
      <w:r w:rsidRPr="00EC1AEE">
        <w:rPr>
          <w:sz w:val="22"/>
          <w:szCs w:val="22"/>
        </w:rPr>
        <w:t>6.5.</w:t>
      </w:r>
      <w:r w:rsidRPr="00EC1AEE">
        <w:rPr>
          <w:sz w:val="22"/>
          <w:szCs w:val="22"/>
        </w:rPr>
        <w:tab/>
        <w:t>Darba izpilde.</w:t>
      </w:r>
    </w:p>
    <w:p w14:paraId="7C015DC4" w14:textId="77777777" w:rsidR="00B23D55" w:rsidRPr="00EC1AEE" w:rsidRDefault="00D03FA9" w:rsidP="00CA7F3E">
      <w:pPr>
        <w:ind w:left="720"/>
        <w:jc w:val="both"/>
        <w:rPr>
          <w:sz w:val="22"/>
          <w:szCs w:val="22"/>
        </w:rPr>
      </w:pPr>
      <w:r w:rsidRPr="00EC1AEE">
        <w:rPr>
          <w:sz w:val="22"/>
          <w:szCs w:val="22"/>
        </w:rPr>
        <w:t>Pirms asfaltbetona ieklāšanas jāpārliecinās par izbūvēto betona apmaļu</w:t>
      </w:r>
      <w:r w:rsidR="00EE0D75" w:rsidRPr="00EC1AEE">
        <w:rPr>
          <w:sz w:val="22"/>
          <w:szCs w:val="22"/>
        </w:rPr>
        <w:t xml:space="preserve"> (punkts 4.2.)</w:t>
      </w:r>
      <w:r w:rsidR="00C61F7A" w:rsidRPr="00EC1AEE">
        <w:rPr>
          <w:sz w:val="22"/>
          <w:szCs w:val="22"/>
        </w:rPr>
        <w:t xml:space="preserve"> un</w:t>
      </w:r>
      <w:r w:rsidRPr="00EC1AEE">
        <w:rPr>
          <w:sz w:val="22"/>
          <w:szCs w:val="22"/>
        </w:rPr>
        <w:t xml:space="preserve"> </w:t>
      </w:r>
      <w:r w:rsidR="007C6C0C" w:rsidRPr="00EC1AEE">
        <w:rPr>
          <w:sz w:val="22"/>
          <w:szCs w:val="22"/>
        </w:rPr>
        <w:t xml:space="preserve">peldošo </w:t>
      </w:r>
      <w:r w:rsidRPr="00EC1AEE">
        <w:rPr>
          <w:sz w:val="22"/>
          <w:szCs w:val="22"/>
        </w:rPr>
        <w:t>komunikāciju lūk</w:t>
      </w:r>
      <w:r w:rsidR="00EE0D75" w:rsidRPr="00EC1AEE">
        <w:rPr>
          <w:sz w:val="22"/>
          <w:szCs w:val="22"/>
        </w:rPr>
        <w:t>u</w:t>
      </w:r>
      <w:r w:rsidRPr="00EC1AEE">
        <w:rPr>
          <w:sz w:val="22"/>
          <w:szCs w:val="22"/>
        </w:rPr>
        <w:t xml:space="preserve"> (</w:t>
      </w:r>
      <w:r w:rsidR="00EE0D75" w:rsidRPr="00EC1AEE">
        <w:rPr>
          <w:sz w:val="22"/>
          <w:szCs w:val="22"/>
        </w:rPr>
        <w:t>P</w:t>
      </w:r>
      <w:r w:rsidRPr="00EC1AEE">
        <w:rPr>
          <w:sz w:val="22"/>
          <w:szCs w:val="22"/>
        </w:rPr>
        <w:t>unkt</w:t>
      </w:r>
      <w:r w:rsidR="00EE0D75" w:rsidRPr="00EC1AEE">
        <w:rPr>
          <w:sz w:val="22"/>
          <w:szCs w:val="22"/>
        </w:rPr>
        <w:t>s</w:t>
      </w:r>
      <w:r w:rsidRPr="00EC1AEE">
        <w:rPr>
          <w:sz w:val="22"/>
          <w:szCs w:val="22"/>
        </w:rPr>
        <w:t xml:space="preserve"> Nr. </w:t>
      </w:r>
      <w:r w:rsidR="00EE0D75" w:rsidRPr="00EC1AEE">
        <w:rPr>
          <w:sz w:val="22"/>
          <w:szCs w:val="22"/>
        </w:rPr>
        <w:t>3.5.5.) iestrādes kvalitātes prasību atbilstību un augstuma atzīmēm. Neatbilstību gadījumā jāveic labojumi.</w:t>
      </w:r>
    </w:p>
    <w:p w14:paraId="5B772C27" w14:textId="77777777" w:rsidR="003C0349" w:rsidRPr="00EC1AEE" w:rsidRDefault="00D03FA9" w:rsidP="00CA7F3E">
      <w:pPr>
        <w:ind w:left="720"/>
        <w:jc w:val="both"/>
        <w:rPr>
          <w:sz w:val="22"/>
          <w:szCs w:val="22"/>
        </w:rPr>
      </w:pPr>
      <w:r w:rsidRPr="00EC1AEE">
        <w:rPr>
          <w:sz w:val="22"/>
          <w:szCs w:val="22"/>
        </w:rPr>
        <w:t xml:space="preserve">Uz notīrītas virsmas izsmidzina bitumena emulsiju. Apstrādā garenšuves un darba šuves. Apstrādei lieto bitumena emulsiju. Šuvēs var pielietot bitumena lentu. Garenšuves apstrādi neveic, ja asfalta kārtas ieklāšanu veic veidojot </w:t>
      </w:r>
      <w:r w:rsidR="00D15272" w:rsidRPr="00EC1AEE">
        <w:rPr>
          <w:bCs/>
          <w:sz w:val="22"/>
          <w:szCs w:val="22"/>
        </w:rPr>
        <w:t>“</w:t>
      </w:r>
      <w:r w:rsidRPr="00EC1AEE">
        <w:rPr>
          <w:sz w:val="22"/>
          <w:szCs w:val="22"/>
        </w:rPr>
        <w:t xml:space="preserve">karsto šuvi”. </w:t>
      </w:r>
      <w:r w:rsidRPr="00EC1AEE">
        <w:rPr>
          <w:b/>
          <w:sz w:val="22"/>
          <w:szCs w:val="22"/>
          <w:u w:val="single"/>
        </w:rPr>
        <w:t xml:space="preserve">Brauktuvēs līdz 10m platumam asfaltbetonu ieklāj ar diviem vai vairākiem ieklājējiem vienlaikus visā brauktuves platumā, veidojot </w:t>
      </w:r>
      <w:r w:rsidR="00D15272" w:rsidRPr="00EC1AEE">
        <w:rPr>
          <w:b/>
          <w:sz w:val="22"/>
          <w:szCs w:val="22"/>
        </w:rPr>
        <w:t>“</w:t>
      </w:r>
      <w:r w:rsidRPr="00EC1AEE">
        <w:rPr>
          <w:b/>
          <w:sz w:val="22"/>
          <w:szCs w:val="22"/>
          <w:u w:val="single"/>
        </w:rPr>
        <w:t>karsto šuvi”.</w:t>
      </w:r>
      <w:r w:rsidRPr="00EC1AEE">
        <w:rPr>
          <w:sz w:val="22"/>
          <w:szCs w:val="22"/>
        </w:rPr>
        <w:t xml:space="preserve"> </w:t>
      </w:r>
      <w:r w:rsidRPr="00EC1AEE">
        <w:rPr>
          <w:b/>
          <w:sz w:val="22"/>
          <w:szCs w:val="22"/>
          <w:u w:val="single"/>
        </w:rPr>
        <w:t xml:space="preserve">Brauktuvēs, kurās ir četras un vairāk braukšanas joslas asfaltbetonu ieklāj vienlaicīgi vis maz divās joslās ar diviem vai vairākiem asfaltbetona ieklājējiem, tādā veidā pēc iespējas izvairoties no </w:t>
      </w:r>
      <w:r w:rsidR="00D15272" w:rsidRPr="00EC1AEE">
        <w:rPr>
          <w:b/>
          <w:sz w:val="22"/>
          <w:szCs w:val="22"/>
          <w:u w:val="single"/>
        </w:rPr>
        <w:t>“</w:t>
      </w:r>
      <w:r w:rsidRPr="00EC1AEE">
        <w:rPr>
          <w:b/>
          <w:sz w:val="22"/>
          <w:szCs w:val="22"/>
          <w:u w:val="single"/>
        </w:rPr>
        <w:t>aukstajām šuvēm”</w:t>
      </w:r>
      <w:r w:rsidRPr="00EC1AEE">
        <w:rPr>
          <w:bCs/>
          <w:sz w:val="22"/>
          <w:szCs w:val="22"/>
        </w:rPr>
        <w:t xml:space="preserve">. </w:t>
      </w:r>
      <w:r w:rsidRPr="00EC1AEE">
        <w:rPr>
          <w:sz w:val="22"/>
          <w:szCs w:val="22"/>
        </w:rPr>
        <w:t xml:space="preserve">Ieklāj un </w:t>
      </w:r>
      <w:proofErr w:type="spellStart"/>
      <w:r w:rsidRPr="00EC1AEE">
        <w:rPr>
          <w:sz w:val="22"/>
          <w:szCs w:val="22"/>
        </w:rPr>
        <w:t>noveltņo</w:t>
      </w:r>
      <w:proofErr w:type="spellEnd"/>
      <w:r w:rsidRPr="00EC1AEE">
        <w:rPr>
          <w:sz w:val="22"/>
          <w:szCs w:val="22"/>
        </w:rPr>
        <w:t xml:space="preserve"> asfaltbetonu. Pēc ieklāšanas satīra blakus esošās ietves un apmales.</w:t>
      </w:r>
    </w:p>
    <w:p w14:paraId="05E5A911" w14:textId="77777777" w:rsidR="003C0349" w:rsidRPr="00EC1AEE" w:rsidRDefault="00D03FA9" w:rsidP="00CA7F3E">
      <w:pPr>
        <w:jc w:val="both"/>
        <w:rPr>
          <w:sz w:val="22"/>
          <w:szCs w:val="22"/>
        </w:rPr>
      </w:pPr>
      <w:r w:rsidRPr="00EC1AEE">
        <w:rPr>
          <w:sz w:val="22"/>
          <w:szCs w:val="22"/>
        </w:rPr>
        <w:t>6.6.</w:t>
      </w:r>
      <w:r w:rsidRPr="00EC1AEE">
        <w:rPr>
          <w:sz w:val="22"/>
          <w:szCs w:val="22"/>
        </w:rPr>
        <w:tab/>
        <w:t>Kvalitātes novērtējums.</w:t>
      </w:r>
    </w:p>
    <w:p w14:paraId="56939CEF" w14:textId="77777777" w:rsidR="003C0349" w:rsidRPr="00EC1AEE" w:rsidRDefault="00D03FA9" w:rsidP="00CA7F3E">
      <w:pPr>
        <w:ind w:left="720"/>
        <w:jc w:val="both"/>
        <w:rPr>
          <w:sz w:val="22"/>
          <w:szCs w:val="22"/>
        </w:rPr>
      </w:pPr>
      <w:r w:rsidRPr="00EC1AEE">
        <w:rPr>
          <w:sz w:val="22"/>
          <w:szCs w:val="22"/>
        </w:rPr>
        <w:t>Tiek pārbaudīta asfaltbetona masa, kārtas biezums, līdzenums un vizuālais izskats.</w:t>
      </w:r>
      <w:r w:rsidR="00B23D55" w:rsidRPr="00EC1AEE">
        <w:rPr>
          <w:sz w:val="22"/>
          <w:szCs w:val="22"/>
        </w:rPr>
        <w:t xml:space="preserve"> Pēc asfaltbetona virskārtas izbūves nav pieļaujama ūdens stāvēšana jeb peļķu veidošanās</w:t>
      </w:r>
      <w:r w:rsidR="00C61F7A" w:rsidRPr="00EC1AEE">
        <w:rPr>
          <w:sz w:val="22"/>
          <w:szCs w:val="22"/>
        </w:rPr>
        <w:t xml:space="preserve"> pēc pirmajiem nokrišņiem. </w:t>
      </w:r>
    </w:p>
    <w:p w14:paraId="77F859A8" w14:textId="77777777" w:rsidR="003C0349" w:rsidRPr="00EC1AEE" w:rsidRDefault="00D03FA9" w:rsidP="00CA7F3E">
      <w:pPr>
        <w:jc w:val="both"/>
        <w:rPr>
          <w:sz w:val="22"/>
          <w:szCs w:val="22"/>
        </w:rPr>
      </w:pPr>
      <w:r w:rsidRPr="00EC1AEE">
        <w:rPr>
          <w:sz w:val="22"/>
          <w:szCs w:val="22"/>
        </w:rPr>
        <w:t>6.7.</w:t>
      </w:r>
      <w:r w:rsidRPr="00EC1AEE">
        <w:rPr>
          <w:sz w:val="22"/>
          <w:szCs w:val="22"/>
        </w:rPr>
        <w:tab/>
        <w:t>Darba daudzuma uzmērīšana.</w:t>
      </w:r>
    </w:p>
    <w:p w14:paraId="0D948443" w14:textId="77777777" w:rsidR="003C0349" w:rsidRPr="00EC1AEE" w:rsidRDefault="00D03FA9" w:rsidP="00CA7F3E">
      <w:pPr>
        <w:ind w:firstLine="720"/>
        <w:jc w:val="both"/>
        <w:rPr>
          <w:sz w:val="22"/>
          <w:szCs w:val="22"/>
        </w:rPr>
      </w:pPr>
      <w:r w:rsidRPr="00EC1AEE">
        <w:rPr>
          <w:sz w:val="22"/>
          <w:szCs w:val="22"/>
        </w:rPr>
        <w:t>Brauktuves virskārtu m² jāuzrāda objekta digitālajā uzmērījumā.</w:t>
      </w:r>
    </w:p>
    <w:p w14:paraId="15A2A621"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t xml:space="preserve">Brauktuves bruģēšana no granīta </w:t>
      </w:r>
      <w:proofErr w:type="spellStart"/>
      <w:r w:rsidRPr="00EC1AEE">
        <w:rPr>
          <w:b/>
          <w:bCs/>
          <w:kern w:val="32"/>
          <w:sz w:val="22"/>
          <w:szCs w:val="22"/>
          <w:u w:val="single"/>
        </w:rPr>
        <w:t>apaļakmeņiem</w:t>
      </w:r>
      <w:proofErr w:type="spellEnd"/>
    </w:p>
    <w:p w14:paraId="1BCC04C6" w14:textId="77777777" w:rsidR="003C0349" w:rsidRPr="00EC1AEE" w:rsidRDefault="00D03FA9" w:rsidP="00CA7F3E">
      <w:pPr>
        <w:jc w:val="both"/>
        <w:rPr>
          <w:sz w:val="22"/>
          <w:szCs w:val="22"/>
        </w:rPr>
      </w:pPr>
      <w:r w:rsidRPr="00EC1AEE">
        <w:rPr>
          <w:sz w:val="22"/>
          <w:szCs w:val="22"/>
        </w:rPr>
        <w:t>7.1.</w:t>
      </w:r>
      <w:r w:rsidRPr="00EC1AEE">
        <w:rPr>
          <w:sz w:val="22"/>
          <w:szCs w:val="22"/>
        </w:rPr>
        <w:tab/>
        <w:t>Definīcijas.</w:t>
      </w:r>
    </w:p>
    <w:p w14:paraId="7CDFF006" w14:textId="77777777" w:rsidR="003C0349" w:rsidRPr="00EC1AEE" w:rsidRDefault="00D03FA9" w:rsidP="00CA7F3E">
      <w:pPr>
        <w:ind w:left="720"/>
        <w:jc w:val="both"/>
        <w:rPr>
          <w:sz w:val="22"/>
          <w:szCs w:val="22"/>
        </w:rPr>
      </w:pPr>
      <w:r w:rsidRPr="00EC1AEE">
        <w:rPr>
          <w:sz w:val="22"/>
          <w:szCs w:val="22"/>
        </w:rPr>
        <w:t xml:space="preserve">Granīta </w:t>
      </w:r>
      <w:proofErr w:type="spellStart"/>
      <w:r w:rsidRPr="00EC1AEE">
        <w:rPr>
          <w:sz w:val="22"/>
          <w:szCs w:val="22"/>
        </w:rPr>
        <w:t>apaļakmeņi</w:t>
      </w:r>
      <w:proofErr w:type="spellEnd"/>
      <w:r w:rsidRPr="00EC1AEE">
        <w:rPr>
          <w:sz w:val="22"/>
          <w:szCs w:val="22"/>
        </w:rPr>
        <w:t xml:space="preserve"> </w:t>
      </w:r>
      <w:r w:rsidR="000B7BBF" w:rsidRPr="00EC1AEE">
        <w:rPr>
          <w:sz w:val="22"/>
          <w:szCs w:val="22"/>
        </w:rPr>
        <w:t>–</w:t>
      </w:r>
      <w:r w:rsidRPr="00EC1AEE">
        <w:rPr>
          <w:sz w:val="22"/>
          <w:szCs w:val="22"/>
        </w:rPr>
        <w:t xml:space="preserve"> granīta</w:t>
      </w:r>
      <w:r w:rsidR="000B7BBF" w:rsidRPr="00EC1AEE">
        <w:rPr>
          <w:sz w:val="22"/>
          <w:szCs w:val="22"/>
        </w:rPr>
        <w:t xml:space="preserve"> </w:t>
      </w:r>
      <w:r w:rsidRPr="00EC1AEE">
        <w:rPr>
          <w:sz w:val="22"/>
          <w:szCs w:val="22"/>
        </w:rPr>
        <w:t>akmeņi neregulāras formas bez asiem stūriem piemēroti seguma veidošanai.</w:t>
      </w:r>
    </w:p>
    <w:p w14:paraId="36081D0D" w14:textId="77777777" w:rsidR="003C0349" w:rsidRPr="00EC1AEE" w:rsidRDefault="00D03FA9" w:rsidP="000B7BBF">
      <w:pPr>
        <w:ind w:left="720"/>
        <w:jc w:val="both"/>
        <w:rPr>
          <w:sz w:val="22"/>
          <w:szCs w:val="22"/>
        </w:rPr>
      </w:pPr>
      <w:proofErr w:type="spellStart"/>
      <w:r w:rsidRPr="00EC1AEE">
        <w:rPr>
          <w:sz w:val="22"/>
          <w:szCs w:val="22"/>
        </w:rPr>
        <w:t>Mozaīkbruģis</w:t>
      </w:r>
      <w:proofErr w:type="spellEnd"/>
      <w:r w:rsidRPr="00EC1AEE">
        <w:rPr>
          <w:sz w:val="22"/>
          <w:szCs w:val="22"/>
        </w:rPr>
        <w:t xml:space="preserve"> </w:t>
      </w:r>
      <w:r w:rsidR="000B7BBF" w:rsidRPr="00EC1AEE">
        <w:rPr>
          <w:sz w:val="22"/>
          <w:szCs w:val="22"/>
        </w:rPr>
        <w:t>–</w:t>
      </w:r>
      <w:r w:rsidRPr="00EC1AEE">
        <w:rPr>
          <w:sz w:val="22"/>
          <w:szCs w:val="22"/>
        </w:rPr>
        <w:t xml:space="preserve"> kalts</w:t>
      </w:r>
      <w:r w:rsidR="000B7BBF" w:rsidRPr="00EC1AEE">
        <w:rPr>
          <w:sz w:val="22"/>
          <w:szCs w:val="22"/>
        </w:rPr>
        <w:t xml:space="preserve"> </w:t>
      </w:r>
      <w:r w:rsidRPr="00EC1AEE">
        <w:rPr>
          <w:sz w:val="22"/>
          <w:szCs w:val="22"/>
        </w:rPr>
        <w:t>granīta akmens bruģis kuba formā ar malas garumu 10cm ± 2cm.</w:t>
      </w:r>
    </w:p>
    <w:p w14:paraId="704F53C3" w14:textId="77777777" w:rsidR="003C0349" w:rsidRPr="00EC1AEE" w:rsidRDefault="00D03FA9" w:rsidP="00CA7F3E">
      <w:pPr>
        <w:ind w:firstLine="720"/>
        <w:jc w:val="both"/>
        <w:rPr>
          <w:sz w:val="22"/>
          <w:szCs w:val="22"/>
        </w:rPr>
      </w:pPr>
      <w:r w:rsidRPr="00EC1AEE">
        <w:rPr>
          <w:sz w:val="22"/>
          <w:szCs w:val="22"/>
        </w:rPr>
        <w:t xml:space="preserve">Frakcionēta grants </w:t>
      </w:r>
      <w:r w:rsidR="000B7BBF" w:rsidRPr="00EC1AEE">
        <w:rPr>
          <w:sz w:val="22"/>
          <w:szCs w:val="22"/>
        </w:rPr>
        <w:t>–</w:t>
      </w:r>
      <w:r w:rsidRPr="00EC1AEE">
        <w:rPr>
          <w:sz w:val="22"/>
          <w:szCs w:val="22"/>
        </w:rPr>
        <w:t xml:space="preserve"> mazgāta</w:t>
      </w:r>
      <w:r w:rsidR="000B7BBF" w:rsidRPr="00EC1AEE">
        <w:rPr>
          <w:sz w:val="22"/>
          <w:szCs w:val="22"/>
        </w:rPr>
        <w:t xml:space="preserve"> </w:t>
      </w:r>
      <w:r w:rsidRPr="00EC1AEE">
        <w:rPr>
          <w:sz w:val="22"/>
          <w:szCs w:val="22"/>
        </w:rPr>
        <w:t>frakcionēta grants ar izmēru no 4 līdz 8mm.</w:t>
      </w:r>
    </w:p>
    <w:p w14:paraId="2E4D4A17" w14:textId="77777777" w:rsidR="003C0349" w:rsidRPr="00EC1AEE" w:rsidRDefault="00D03FA9" w:rsidP="00CA7F3E">
      <w:pPr>
        <w:ind w:firstLine="720"/>
        <w:jc w:val="both"/>
        <w:rPr>
          <w:sz w:val="22"/>
          <w:szCs w:val="22"/>
        </w:rPr>
      </w:pPr>
      <w:r w:rsidRPr="00EC1AEE">
        <w:rPr>
          <w:sz w:val="22"/>
          <w:szCs w:val="22"/>
        </w:rPr>
        <w:t xml:space="preserve">Granīta </w:t>
      </w:r>
      <w:proofErr w:type="spellStart"/>
      <w:r w:rsidRPr="00EC1AEE">
        <w:rPr>
          <w:sz w:val="22"/>
          <w:szCs w:val="22"/>
        </w:rPr>
        <w:t>sīkšķembas</w:t>
      </w:r>
      <w:proofErr w:type="spellEnd"/>
      <w:r w:rsidRPr="00EC1AEE">
        <w:rPr>
          <w:sz w:val="22"/>
          <w:szCs w:val="22"/>
        </w:rPr>
        <w:t xml:space="preserve"> </w:t>
      </w:r>
      <w:r w:rsidR="000B7BBF" w:rsidRPr="00EC1AEE">
        <w:rPr>
          <w:sz w:val="22"/>
          <w:szCs w:val="22"/>
        </w:rPr>
        <w:t>–</w:t>
      </w:r>
      <w:r w:rsidRPr="00EC1AEE">
        <w:rPr>
          <w:sz w:val="22"/>
          <w:szCs w:val="22"/>
        </w:rPr>
        <w:t xml:space="preserve"> granīta</w:t>
      </w:r>
      <w:r w:rsidR="000B7BBF" w:rsidRPr="00EC1AEE">
        <w:rPr>
          <w:sz w:val="22"/>
          <w:szCs w:val="22"/>
        </w:rPr>
        <w:t xml:space="preserve"> </w:t>
      </w:r>
      <w:r w:rsidRPr="00EC1AEE">
        <w:rPr>
          <w:sz w:val="22"/>
          <w:szCs w:val="22"/>
        </w:rPr>
        <w:t>šķembas ar izmēru no &gt;0 līdz 5mm.</w:t>
      </w:r>
    </w:p>
    <w:p w14:paraId="66201DB5" w14:textId="77777777" w:rsidR="003C0349" w:rsidRPr="00EC1AEE" w:rsidRDefault="00D03FA9" w:rsidP="00CA7F3E">
      <w:pPr>
        <w:jc w:val="both"/>
        <w:rPr>
          <w:sz w:val="22"/>
          <w:szCs w:val="22"/>
        </w:rPr>
      </w:pPr>
      <w:r w:rsidRPr="00EC1AEE">
        <w:rPr>
          <w:sz w:val="22"/>
          <w:szCs w:val="22"/>
        </w:rPr>
        <w:t>7.2.</w:t>
      </w:r>
      <w:r w:rsidRPr="00EC1AEE">
        <w:rPr>
          <w:sz w:val="22"/>
          <w:szCs w:val="22"/>
        </w:rPr>
        <w:tab/>
        <w:t>Darba apraksts.</w:t>
      </w:r>
    </w:p>
    <w:p w14:paraId="7920A249" w14:textId="77777777" w:rsidR="003C0349" w:rsidRPr="00EC1AEE" w:rsidRDefault="00D03FA9" w:rsidP="00CA7F3E">
      <w:pPr>
        <w:ind w:left="720"/>
        <w:jc w:val="both"/>
        <w:rPr>
          <w:sz w:val="22"/>
          <w:szCs w:val="22"/>
        </w:rPr>
      </w:pPr>
      <w:r w:rsidRPr="00EC1AEE">
        <w:rPr>
          <w:sz w:val="22"/>
          <w:szCs w:val="22"/>
        </w:rPr>
        <w:t xml:space="preserve">Brauktuves bruģēšana no granīta </w:t>
      </w:r>
      <w:proofErr w:type="spellStart"/>
      <w:r w:rsidRPr="00EC1AEE">
        <w:rPr>
          <w:sz w:val="22"/>
          <w:szCs w:val="22"/>
        </w:rPr>
        <w:t>apaļakmeņiem</w:t>
      </w:r>
      <w:proofErr w:type="spellEnd"/>
      <w:r w:rsidRPr="00EC1AEE">
        <w:rPr>
          <w:sz w:val="22"/>
          <w:szCs w:val="22"/>
        </w:rPr>
        <w:t xml:space="preserve"> iever starpkārtas ieklāšanu, </w:t>
      </w:r>
      <w:proofErr w:type="spellStart"/>
      <w:r w:rsidRPr="00EC1AEE">
        <w:rPr>
          <w:sz w:val="22"/>
          <w:szCs w:val="22"/>
        </w:rPr>
        <w:t>apaļakmeņa</w:t>
      </w:r>
      <w:proofErr w:type="spellEnd"/>
      <w:r w:rsidRPr="00EC1AEE">
        <w:rPr>
          <w:sz w:val="22"/>
          <w:szCs w:val="22"/>
        </w:rPr>
        <w:t xml:space="preserve"> bruģa noķīlēšanu frakcionētā grantī</w:t>
      </w:r>
      <w:r w:rsidR="00B91381" w:rsidRPr="00EC1AEE">
        <w:rPr>
          <w:sz w:val="22"/>
          <w:szCs w:val="22"/>
        </w:rPr>
        <w:t xml:space="preserve"> tā l</w:t>
      </w:r>
      <w:r w:rsidR="00A46F31" w:rsidRPr="00EC1AEE">
        <w:rPr>
          <w:sz w:val="22"/>
          <w:szCs w:val="22"/>
        </w:rPr>
        <w:t xml:space="preserve">ai tie negulētu plakaniski, bet būtu </w:t>
      </w:r>
      <w:r w:rsidR="00A3483A" w:rsidRPr="00EC1AEE">
        <w:rPr>
          <w:sz w:val="22"/>
          <w:szCs w:val="22"/>
        </w:rPr>
        <w:t>vertikāli</w:t>
      </w:r>
      <w:r w:rsidR="00A46F31" w:rsidRPr="00EC1AEE">
        <w:rPr>
          <w:sz w:val="22"/>
          <w:szCs w:val="22"/>
        </w:rPr>
        <w:t xml:space="preserve"> noķīlēti savā starpā, ar platāko daļu uz apakšu</w:t>
      </w:r>
      <w:r w:rsidRPr="00EC1AEE">
        <w:rPr>
          <w:sz w:val="22"/>
          <w:szCs w:val="22"/>
        </w:rPr>
        <w:t>,</w:t>
      </w:r>
      <w:r w:rsidR="00A46F31" w:rsidRPr="00EC1AEE">
        <w:rPr>
          <w:sz w:val="22"/>
          <w:szCs w:val="22"/>
        </w:rPr>
        <w:t xml:space="preserve"> spraugu aizpildīšanu izmanto</w:t>
      </w:r>
      <w:r w:rsidR="00A3483A" w:rsidRPr="00EC1AEE">
        <w:rPr>
          <w:sz w:val="22"/>
          <w:szCs w:val="22"/>
        </w:rPr>
        <w:t>jo</w:t>
      </w:r>
      <w:r w:rsidR="00A46F31" w:rsidRPr="00EC1AEE">
        <w:rPr>
          <w:sz w:val="22"/>
          <w:szCs w:val="22"/>
        </w:rPr>
        <w:t xml:space="preserve">t </w:t>
      </w:r>
      <w:r w:rsidR="00A3483A" w:rsidRPr="00EC1AEE">
        <w:rPr>
          <w:sz w:val="22"/>
          <w:szCs w:val="22"/>
        </w:rPr>
        <w:t>granīta</w:t>
      </w:r>
      <w:r w:rsidR="00A46F31" w:rsidRPr="00EC1AEE">
        <w:rPr>
          <w:sz w:val="22"/>
          <w:szCs w:val="22"/>
        </w:rPr>
        <w:t xml:space="preserve"> </w:t>
      </w:r>
      <w:proofErr w:type="spellStart"/>
      <w:r w:rsidR="00A46F31" w:rsidRPr="00EC1AEE">
        <w:rPr>
          <w:sz w:val="22"/>
          <w:szCs w:val="22"/>
        </w:rPr>
        <w:t>sīkšķembas</w:t>
      </w:r>
      <w:proofErr w:type="spellEnd"/>
      <w:r w:rsidR="00A46F31" w:rsidRPr="00EC1AEE">
        <w:rPr>
          <w:sz w:val="22"/>
          <w:szCs w:val="22"/>
        </w:rPr>
        <w:t xml:space="preserve"> (</w:t>
      </w:r>
      <w:proofErr w:type="spellStart"/>
      <w:r w:rsidR="00A46F31" w:rsidRPr="00EC1AEE">
        <w:rPr>
          <w:sz w:val="22"/>
          <w:szCs w:val="22"/>
        </w:rPr>
        <w:t>fr</w:t>
      </w:r>
      <w:proofErr w:type="spellEnd"/>
      <w:r w:rsidR="00A46F31" w:rsidRPr="00EC1AEE">
        <w:rPr>
          <w:sz w:val="22"/>
          <w:szCs w:val="22"/>
        </w:rPr>
        <w:t xml:space="preserve"> 2-5mm) samaisītas ar</w:t>
      </w:r>
      <w:r w:rsidR="00A3483A" w:rsidRPr="00EC1AEE">
        <w:rPr>
          <w:sz w:val="22"/>
          <w:szCs w:val="22"/>
        </w:rPr>
        <w:t xml:space="preserve"> granti</w:t>
      </w:r>
      <w:r w:rsidR="00A46F31" w:rsidRPr="00EC1AEE">
        <w:rPr>
          <w:sz w:val="22"/>
          <w:szCs w:val="22"/>
        </w:rPr>
        <w:t xml:space="preserve"> (</w:t>
      </w:r>
      <w:proofErr w:type="spellStart"/>
      <w:r w:rsidR="00A46F31" w:rsidRPr="00EC1AEE">
        <w:rPr>
          <w:sz w:val="22"/>
          <w:szCs w:val="22"/>
        </w:rPr>
        <w:t>fr</w:t>
      </w:r>
      <w:proofErr w:type="spellEnd"/>
      <w:r w:rsidR="00A46F31" w:rsidRPr="00EC1AEE">
        <w:rPr>
          <w:sz w:val="22"/>
          <w:szCs w:val="22"/>
        </w:rPr>
        <w:t xml:space="preserve"> 0</w:t>
      </w:r>
      <w:r w:rsidR="00A3483A" w:rsidRPr="00EC1AEE">
        <w:rPr>
          <w:sz w:val="22"/>
          <w:szCs w:val="22"/>
        </w:rPr>
        <w:t>-4</w:t>
      </w:r>
      <w:r w:rsidR="00A46F31" w:rsidRPr="00EC1AEE">
        <w:rPr>
          <w:sz w:val="22"/>
          <w:szCs w:val="22"/>
        </w:rPr>
        <w:t xml:space="preserve"> mm) attiecībā 2:1</w:t>
      </w:r>
      <w:r w:rsidR="006C6B86" w:rsidRPr="00EC1AEE">
        <w:rPr>
          <w:sz w:val="22"/>
          <w:szCs w:val="22"/>
        </w:rPr>
        <w:t xml:space="preserve">, </w:t>
      </w:r>
      <w:r w:rsidRPr="00EC1AEE">
        <w:rPr>
          <w:sz w:val="22"/>
          <w:szCs w:val="22"/>
        </w:rPr>
        <w:t xml:space="preserve"> virsmas</w:t>
      </w:r>
      <w:r w:rsidR="006C6B86" w:rsidRPr="00EC1AEE">
        <w:rPr>
          <w:sz w:val="22"/>
          <w:szCs w:val="22"/>
        </w:rPr>
        <w:t xml:space="preserve"> blietēšanu</w:t>
      </w:r>
      <w:r w:rsidRPr="00EC1AEE">
        <w:rPr>
          <w:sz w:val="22"/>
          <w:szCs w:val="22"/>
        </w:rPr>
        <w:t xml:space="preserve">, </w:t>
      </w:r>
      <w:proofErr w:type="spellStart"/>
      <w:r w:rsidRPr="00EC1AEE">
        <w:rPr>
          <w:sz w:val="22"/>
          <w:szCs w:val="22"/>
        </w:rPr>
        <w:t>veltņošanu</w:t>
      </w:r>
      <w:proofErr w:type="spellEnd"/>
      <w:r w:rsidR="004C2817" w:rsidRPr="00EC1AEE">
        <w:rPr>
          <w:sz w:val="22"/>
          <w:szCs w:val="22"/>
        </w:rPr>
        <w:t>.</w:t>
      </w:r>
    </w:p>
    <w:p w14:paraId="73FEBC2F" w14:textId="77777777" w:rsidR="003C0349" w:rsidRPr="00EC1AEE" w:rsidRDefault="00D03FA9" w:rsidP="00CA7F3E">
      <w:pPr>
        <w:jc w:val="both"/>
        <w:rPr>
          <w:sz w:val="22"/>
          <w:szCs w:val="22"/>
        </w:rPr>
      </w:pPr>
      <w:r w:rsidRPr="00EC1AEE">
        <w:rPr>
          <w:sz w:val="22"/>
          <w:szCs w:val="22"/>
        </w:rPr>
        <w:t>7.3.</w:t>
      </w:r>
      <w:r w:rsidRPr="00EC1AEE">
        <w:rPr>
          <w:sz w:val="22"/>
          <w:szCs w:val="22"/>
        </w:rPr>
        <w:tab/>
        <w:t>Materiāli.</w:t>
      </w:r>
    </w:p>
    <w:p w14:paraId="0E86460C" w14:textId="77777777" w:rsidR="003C0349" w:rsidRPr="00EC1AEE" w:rsidRDefault="00D03FA9" w:rsidP="00CA7F3E">
      <w:pPr>
        <w:ind w:firstLine="720"/>
        <w:jc w:val="both"/>
        <w:rPr>
          <w:sz w:val="22"/>
          <w:szCs w:val="22"/>
        </w:rPr>
      </w:pPr>
      <w:r w:rsidRPr="00EC1AEE">
        <w:rPr>
          <w:sz w:val="22"/>
          <w:szCs w:val="22"/>
        </w:rPr>
        <w:t xml:space="preserve">Granīta </w:t>
      </w:r>
      <w:proofErr w:type="spellStart"/>
      <w:r w:rsidRPr="00EC1AEE">
        <w:rPr>
          <w:sz w:val="22"/>
          <w:szCs w:val="22"/>
        </w:rPr>
        <w:t>apaļakmeņi</w:t>
      </w:r>
      <w:proofErr w:type="spellEnd"/>
      <w:r w:rsidRPr="00EC1AEE">
        <w:rPr>
          <w:color w:val="4472C4" w:themeColor="accent1"/>
          <w:sz w:val="22"/>
          <w:szCs w:val="22"/>
        </w:rPr>
        <w:t xml:space="preserve">, </w:t>
      </w:r>
      <w:proofErr w:type="spellStart"/>
      <w:r w:rsidRPr="00EC1AEE">
        <w:rPr>
          <w:sz w:val="22"/>
          <w:szCs w:val="22"/>
        </w:rPr>
        <w:t>mozaīkbruģis</w:t>
      </w:r>
      <w:proofErr w:type="spellEnd"/>
      <w:r w:rsidRPr="00EC1AEE">
        <w:rPr>
          <w:sz w:val="22"/>
          <w:szCs w:val="22"/>
        </w:rPr>
        <w:t xml:space="preserve">, frakcionēta grants un granīta </w:t>
      </w:r>
      <w:proofErr w:type="spellStart"/>
      <w:r w:rsidRPr="00EC1AEE">
        <w:rPr>
          <w:sz w:val="22"/>
          <w:szCs w:val="22"/>
        </w:rPr>
        <w:t>sīkšķembas</w:t>
      </w:r>
      <w:proofErr w:type="spellEnd"/>
      <w:r w:rsidRPr="00EC1AEE">
        <w:rPr>
          <w:sz w:val="22"/>
          <w:szCs w:val="22"/>
        </w:rPr>
        <w:t>.</w:t>
      </w:r>
    </w:p>
    <w:p w14:paraId="5039EE49" w14:textId="77777777" w:rsidR="003C0349" w:rsidRPr="00EC1AEE" w:rsidRDefault="00D03FA9" w:rsidP="00CA7F3E">
      <w:pPr>
        <w:jc w:val="both"/>
        <w:rPr>
          <w:sz w:val="22"/>
          <w:szCs w:val="22"/>
        </w:rPr>
      </w:pPr>
      <w:r w:rsidRPr="00EC1AEE">
        <w:rPr>
          <w:sz w:val="22"/>
          <w:szCs w:val="22"/>
        </w:rPr>
        <w:lastRenderedPageBreak/>
        <w:t>7.4.</w:t>
      </w:r>
      <w:r w:rsidRPr="00EC1AEE">
        <w:rPr>
          <w:sz w:val="22"/>
          <w:szCs w:val="22"/>
        </w:rPr>
        <w:tab/>
        <w:t>Iekārtas.</w:t>
      </w:r>
    </w:p>
    <w:p w14:paraId="59773BA3" w14:textId="77777777" w:rsidR="003C0349" w:rsidRPr="00EC1AEE" w:rsidRDefault="00D03FA9" w:rsidP="00CA7F3E">
      <w:pPr>
        <w:ind w:left="720"/>
        <w:jc w:val="both"/>
        <w:rPr>
          <w:sz w:val="22"/>
          <w:szCs w:val="22"/>
        </w:rPr>
      </w:pPr>
      <w:r w:rsidRPr="00EC1AEE">
        <w:rPr>
          <w:sz w:val="22"/>
          <w:szCs w:val="22"/>
        </w:rPr>
        <w:t xml:space="preserve">Ceļa tehnika atbilstoši izbūvējamam apjomam, </w:t>
      </w:r>
      <w:proofErr w:type="spellStart"/>
      <w:r w:rsidRPr="00EC1AEE">
        <w:rPr>
          <w:sz w:val="22"/>
          <w:szCs w:val="22"/>
        </w:rPr>
        <w:t>bruģiera</w:t>
      </w:r>
      <w:proofErr w:type="spellEnd"/>
      <w:r w:rsidRPr="00EC1AEE">
        <w:rPr>
          <w:sz w:val="22"/>
          <w:szCs w:val="22"/>
        </w:rPr>
        <w:t xml:space="preserve"> instrumenti, veltnis un </w:t>
      </w:r>
      <w:proofErr w:type="spellStart"/>
      <w:r w:rsidRPr="00EC1AEE">
        <w:rPr>
          <w:sz w:val="22"/>
          <w:szCs w:val="22"/>
        </w:rPr>
        <w:t>vibrobliete</w:t>
      </w:r>
      <w:proofErr w:type="spellEnd"/>
      <w:r w:rsidRPr="00EC1AEE">
        <w:rPr>
          <w:sz w:val="22"/>
          <w:szCs w:val="22"/>
        </w:rPr>
        <w:t>.</w:t>
      </w:r>
    </w:p>
    <w:p w14:paraId="4E37C33E" w14:textId="77777777" w:rsidR="003C0349" w:rsidRPr="00EC1AEE" w:rsidRDefault="00D03FA9" w:rsidP="00CA7F3E">
      <w:pPr>
        <w:jc w:val="both"/>
        <w:rPr>
          <w:sz w:val="22"/>
          <w:szCs w:val="22"/>
        </w:rPr>
      </w:pPr>
      <w:r w:rsidRPr="00EC1AEE">
        <w:rPr>
          <w:sz w:val="22"/>
          <w:szCs w:val="22"/>
        </w:rPr>
        <w:t>7.5.</w:t>
      </w:r>
      <w:r w:rsidRPr="00EC1AEE">
        <w:rPr>
          <w:sz w:val="22"/>
          <w:szCs w:val="22"/>
        </w:rPr>
        <w:tab/>
        <w:t>Darba izpilde.</w:t>
      </w:r>
    </w:p>
    <w:p w14:paraId="4C49F1FF" w14:textId="77777777" w:rsidR="003C0349" w:rsidRPr="00EC1AEE" w:rsidRDefault="00D03FA9" w:rsidP="00CA7F3E">
      <w:pPr>
        <w:ind w:left="720"/>
        <w:jc w:val="both"/>
        <w:rPr>
          <w:sz w:val="22"/>
          <w:szCs w:val="22"/>
        </w:rPr>
      </w:pPr>
      <w:r w:rsidRPr="00EC1AEE">
        <w:rPr>
          <w:sz w:val="22"/>
          <w:szCs w:val="22"/>
        </w:rPr>
        <w:t xml:space="preserve">Bruģa akmeņus pirms ieklāšanas šķiro pēc to izmēriem un kvalitātes (bojātie akmeņi jāatlasa). Notīra, nolīdzina un </w:t>
      </w:r>
      <w:proofErr w:type="spellStart"/>
      <w:r w:rsidRPr="00EC1AEE">
        <w:rPr>
          <w:sz w:val="22"/>
          <w:szCs w:val="22"/>
        </w:rPr>
        <w:t>noveltņo</w:t>
      </w:r>
      <w:proofErr w:type="spellEnd"/>
      <w:r w:rsidRPr="00EC1AEE">
        <w:rPr>
          <w:sz w:val="22"/>
          <w:szCs w:val="22"/>
        </w:rPr>
        <w:t xml:space="preserve"> vai noblietē</w:t>
      </w:r>
      <w:r w:rsidR="006C6B86" w:rsidRPr="00EC1AEE">
        <w:rPr>
          <w:sz w:val="22"/>
          <w:szCs w:val="22"/>
        </w:rPr>
        <w:t xml:space="preserve">, atbilstoši projektā norādītajai </w:t>
      </w:r>
      <w:r w:rsidR="0018418A" w:rsidRPr="00EC1AEE">
        <w:rPr>
          <w:sz w:val="22"/>
          <w:szCs w:val="22"/>
        </w:rPr>
        <w:t>nestspējai</w:t>
      </w:r>
      <w:r w:rsidR="006C6B86" w:rsidRPr="00EC1AEE">
        <w:rPr>
          <w:sz w:val="22"/>
          <w:szCs w:val="22"/>
        </w:rPr>
        <w:t>,</w:t>
      </w:r>
      <w:r w:rsidRPr="00EC1AEE">
        <w:rPr>
          <w:sz w:val="22"/>
          <w:szCs w:val="22"/>
        </w:rPr>
        <w:t xml:space="preserve"> iepriekš sagatavoto gultni, gultnē ieklāj sijātas grants starpslāni. Bruģakmeņus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 </w:t>
      </w:r>
      <w:proofErr w:type="spellStart"/>
      <w:r w:rsidRPr="00EC1AEE">
        <w:rPr>
          <w:sz w:val="22"/>
          <w:szCs w:val="22"/>
        </w:rPr>
        <w:t>mozaīkbruģi</w:t>
      </w:r>
      <w:proofErr w:type="spellEnd"/>
      <w:r w:rsidRPr="00EC1AEE">
        <w:rPr>
          <w:sz w:val="22"/>
          <w:szCs w:val="22"/>
        </w:rPr>
        <w:t xml:space="preserve"> divās rindās. Bruģēto segumu noblietē ar blietējamām iekārtām, </w:t>
      </w:r>
      <w:proofErr w:type="spellStart"/>
      <w:r w:rsidRPr="00EC1AEE">
        <w:rPr>
          <w:sz w:val="22"/>
          <w:szCs w:val="22"/>
        </w:rPr>
        <w:t>veltņo</w:t>
      </w:r>
      <w:proofErr w:type="spellEnd"/>
      <w:r w:rsidRPr="00EC1AEE">
        <w:rPr>
          <w:sz w:val="22"/>
          <w:szCs w:val="22"/>
        </w:rPr>
        <w:t xml:space="preserve"> ar valču veltņiem, </w:t>
      </w:r>
      <w:proofErr w:type="spellStart"/>
      <w:r w:rsidRPr="00EC1AEE">
        <w:rPr>
          <w:sz w:val="22"/>
          <w:szCs w:val="22"/>
        </w:rPr>
        <w:t>veltņošanu</w:t>
      </w:r>
      <w:proofErr w:type="spellEnd"/>
      <w:r w:rsidRPr="00EC1AEE">
        <w:rPr>
          <w:sz w:val="22"/>
          <w:szCs w:val="22"/>
        </w:rPr>
        <w:t xml:space="preserve"> veicot ielas šķērsvirzienā no brauktuves malas uz vidu. Bruģakmeņus, kuri </w:t>
      </w:r>
      <w:proofErr w:type="spellStart"/>
      <w:r w:rsidRPr="00EC1AEE">
        <w:rPr>
          <w:sz w:val="22"/>
          <w:szCs w:val="22"/>
        </w:rPr>
        <w:t>veltņojot</w:t>
      </w:r>
      <w:proofErr w:type="spellEnd"/>
      <w:r w:rsidRPr="00EC1AEE">
        <w:rPr>
          <w:sz w:val="22"/>
          <w:szCs w:val="22"/>
        </w:rPr>
        <w:t xml:space="preserve"> sašķēlušies, jānomaina. Spraugas jāaizpilda ar granīta </w:t>
      </w:r>
      <w:proofErr w:type="spellStart"/>
      <w:r w:rsidRPr="00EC1AEE">
        <w:rPr>
          <w:sz w:val="22"/>
          <w:szCs w:val="22"/>
        </w:rPr>
        <w:t>sīkšķemb</w:t>
      </w:r>
      <w:r w:rsidR="00A3483A" w:rsidRPr="00EC1AEE">
        <w:rPr>
          <w:sz w:val="22"/>
          <w:szCs w:val="22"/>
        </w:rPr>
        <w:t>u</w:t>
      </w:r>
      <w:proofErr w:type="spellEnd"/>
      <w:r w:rsidR="00A3483A" w:rsidRPr="00EC1AEE">
        <w:rPr>
          <w:sz w:val="22"/>
          <w:szCs w:val="22"/>
        </w:rPr>
        <w:t xml:space="preserve"> un grants maisījumu</w:t>
      </w:r>
      <w:r w:rsidRPr="00EC1AEE">
        <w:rPr>
          <w:sz w:val="22"/>
          <w:szCs w:val="22"/>
        </w:rPr>
        <w:t>, laistot ar ūdeni.</w:t>
      </w:r>
    </w:p>
    <w:p w14:paraId="4BD5A09F" w14:textId="77777777" w:rsidR="003C0349" w:rsidRPr="00EC1AEE" w:rsidRDefault="00D03FA9" w:rsidP="00CA7F3E">
      <w:pPr>
        <w:jc w:val="both"/>
        <w:rPr>
          <w:sz w:val="22"/>
          <w:szCs w:val="22"/>
        </w:rPr>
      </w:pPr>
      <w:r w:rsidRPr="00EC1AEE">
        <w:rPr>
          <w:sz w:val="22"/>
          <w:szCs w:val="22"/>
        </w:rPr>
        <w:t>7.6.</w:t>
      </w:r>
      <w:r w:rsidRPr="00EC1AEE">
        <w:rPr>
          <w:sz w:val="22"/>
          <w:szCs w:val="22"/>
        </w:rPr>
        <w:tab/>
        <w:t>Kvalitātes novērtējums.</w:t>
      </w:r>
    </w:p>
    <w:p w14:paraId="5D7FDD8F" w14:textId="77777777" w:rsidR="003C0349" w:rsidRPr="00EC1AEE" w:rsidRDefault="00D03FA9" w:rsidP="00CA7F3E">
      <w:pPr>
        <w:ind w:left="720"/>
        <w:jc w:val="both"/>
        <w:rPr>
          <w:sz w:val="22"/>
          <w:szCs w:val="22"/>
        </w:rPr>
      </w:pPr>
      <w:r w:rsidRPr="00EC1AEE">
        <w:rPr>
          <w:sz w:val="22"/>
          <w:szCs w:val="22"/>
        </w:rPr>
        <w:t xml:space="preserve">Atstarpēm starp bruģakmeņiem jābūt no 1 līdz 5cm. Akmeņi segumā nedrīkst kustēties neliela spēka iedarbībā. Brauktuves </w:t>
      </w:r>
      <w:proofErr w:type="spellStart"/>
      <w:r w:rsidRPr="00EC1AEE">
        <w:rPr>
          <w:sz w:val="22"/>
          <w:szCs w:val="22"/>
        </w:rPr>
        <w:t>šķērskritumiem</w:t>
      </w:r>
      <w:proofErr w:type="spellEnd"/>
      <w:r w:rsidRPr="00EC1AEE">
        <w:rPr>
          <w:sz w:val="22"/>
          <w:szCs w:val="22"/>
        </w:rPr>
        <w:t xml:space="preserve"> un </w:t>
      </w:r>
      <w:proofErr w:type="spellStart"/>
      <w:r w:rsidRPr="00EC1AEE">
        <w:rPr>
          <w:sz w:val="22"/>
          <w:szCs w:val="22"/>
        </w:rPr>
        <w:t>garenkritumiem</w:t>
      </w:r>
      <w:proofErr w:type="spellEnd"/>
      <w:r w:rsidRPr="00EC1AEE">
        <w:rPr>
          <w:sz w:val="22"/>
          <w:szCs w:val="22"/>
        </w:rPr>
        <w:t xml:space="preserve"> jānodrošina lietus ūdens novadīšana uz </w:t>
      </w:r>
      <w:proofErr w:type="spellStart"/>
      <w:r w:rsidRPr="00EC1AEE">
        <w:rPr>
          <w:sz w:val="22"/>
          <w:szCs w:val="22"/>
        </w:rPr>
        <w:t>uztvērējakām</w:t>
      </w:r>
      <w:proofErr w:type="spellEnd"/>
      <w:r w:rsidRPr="00EC1AEE">
        <w:rPr>
          <w:sz w:val="22"/>
          <w:szCs w:val="22"/>
        </w:rPr>
        <w:t>. Tiek pārbaudīts līdzenums un vizuālais izskats.</w:t>
      </w:r>
    </w:p>
    <w:p w14:paraId="0D63A313" w14:textId="77777777" w:rsidR="003C0349" w:rsidRPr="00EC1AEE" w:rsidRDefault="00D03FA9" w:rsidP="00CA7F3E">
      <w:pPr>
        <w:jc w:val="both"/>
        <w:rPr>
          <w:sz w:val="22"/>
          <w:szCs w:val="22"/>
        </w:rPr>
      </w:pPr>
      <w:r w:rsidRPr="00EC1AEE">
        <w:rPr>
          <w:sz w:val="22"/>
          <w:szCs w:val="22"/>
        </w:rPr>
        <w:t>7.7.</w:t>
      </w:r>
      <w:r w:rsidRPr="00EC1AEE">
        <w:rPr>
          <w:sz w:val="22"/>
          <w:szCs w:val="22"/>
        </w:rPr>
        <w:tab/>
        <w:t>Darba daudzuma uzmērīšana.</w:t>
      </w:r>
    </w:p>
    <w:p w14:paraId="4273C780" w14:textId="77777777" w:rsidR="003C0349" w:rsidRPr="00EC1AEE" w:rsidRDefault="00D03FA9" w:rsidP="00CA7F3E">
      <w:pPr>
        <w:ind w:firstLine="720"/>
        <w:jc w:val="both"/>
        <w:rPr>
          <w:sz w:val="22"/>
          <w:szCs w:val="22"/>
        </w:rPr>
      </w:pPr>
      <w:r w:rsidRPr="00EC1AEE">
        <w:rPr>
          <w:sz w:val="22"/>
          <w:szCs w:val="22"/>
        </w:rPr>
        <w:t>Nobruģēto segumu m² jāuzrāda objekta digitālajā uzmērījumā.</w:t>
      </w:r>
    </w:p>
    <w:p w14:paraId="6EB94ACB"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t>Brauktuves bruģēšana no kaltiem granīta akmeņiem</w:t>
      </w:r>
      <w:r w:rsidR="000B7BBF" w:rsidRPr="00EC1AEE">
        <w:rPr>
          <w:b/>
          <w:bCs/>
          <w:kern w:val="32"/>
          <w:sz w:val="22"/>
          <w:szCs w:val="22"/>
          <w:u w:val="single"/>
        </w:rPr>
        <w:t xml:space="preserve"> </w:t>
      </w:r>
    </w:p>
    <w:p w14:paraId="55775105" w14:textId="77777777" w:rsidR="003C0349" w:rsidRPr="00EC1AEE" w:rsidRDefault="00D03FA9" w:rsidP="00CA7F3E">
      <w:pPr>
        <w:jc w:val="both"/>
        <w:rPr>
          <w:sz w:val="22"/>
          <w:szCs w:val="22"/>
        </w:rPr>
      </w:pPr>
      <w:r w:rsidRPr="00EC1AEE">
        <w:rPr>
          <w:sz w:val="22"/>
          <w:szCs w:val="22"/>
        </w:rPr>
        <w:t>8.1.</w:t>
      </w:r>
      <w:r w:rsidRPr="00EC1AEE">
        <w:rPr>
          <w:sz w:val="22"/>
          <w:szCs w:val="22"/>
        </w:rPr>
        <w:tab/>
        <w:t>Definīcijas.</w:t>
      </w:r>
    </w:p>
    <w:p w14:paraId="5D6C0FA5" w14:textId="77777777" w:rsidR="003C0349" w:rsidRPr="00EC1AEE" w:rsidRDefault="00D03FA9" w:rsidP="00CA7F3E">
      <w:pPr>
        <w:ind w:left="720"/>
        <w:jc w:val="both"/>
        <w:rPr>
          <w:sz w:val="22"/>
          <w:szCs w:val="22"/>
        </w:rPr>
      </w:pPr>
      <w:r w:rsidRPr="00EC1AEE">
        <w:rPr>
          <w:sz w:val="22"/>
          <w:szCs w:val="22"/>
        </w:rPr>
        <w:t xml:space="preserve">Kalto granīta akmeņu bruģis </w:t>
      </w:r>
      <w:r w:rsidR="000B7BBF" w:rsidRPr="00EC1AEE">
        <w:rPr>
          <w:sz w:val="22"/>
          <w:szCs w:val="22"/>
        </w:rPr>
        <w:t>–</w:t>
      </w:r>
      <w:r w:rsidRPr="00EC1AEE">
        <w:rPr>
          <w:sz w:val="22"/>
          <w:szCs w:val="22"/>
        </w:rPr>
        <w:t xml:space="preserve"> segumu</w:t>
      </w:r>
      <w:r w:rsidR="000B7BBF" w:rsidRPr="00EC1AEE">
        <w:rPr>
          <w:sz w:val="22"/>
          <w:szCs w:val="22"/>
        </w:rPr>
        <w:t xml:space="preserve"> </w:t>
      </w:r>
      <w:r w:rsidRPr="00EC1AEE">
        <w:rPr>
          <w:sz w:val="22"/>
          <w:szCs w:val="22"/>
        </w:rPr>
        <w:t>veidošanai paredzēts materiāls, kas izgatavots no skaldītiem (kaltiem) dabīgiem granīta akmeņiem.</w:t>
      </w:r>
    </w:p>
    <w:p w14:paraId="15A11D30" w14:textId="77777777" w:rsidR="003C0349" w:rsidRPr="00EC1AEE" w:rsidRDefault="00D03FA9" w:rsidP="000B7BBF">
      <w:pPr>
        <w:ind w:left="720"/>
        <w:jc w:val="both"/>
        <w:rPr>
          <w:sz w:val="22"/>
          <w:szCs w:val="22"/>
        </w:rPr>
      </w:pPr>
      <w:proofErr w:type="spellStart"/>
      <w:r w:rsidRPr="00EC1AEE">
        <w:rPr>
          <w:sz w:val="22"/>
          <w:szCs w:val="22"/>
        </w:rPr>
        <w:t>Mozaīkbruģis</w:t>
      </w:r>
      <w:proofErr w:type="spellEnd"/>
      <w:r w:rsidRPr="00EC1AEE">
        <w:rPr>
          <w:sz w:val="22"/>
          <w:szCs w:val="22"/>
        </w:rPr>
        <w:t xml:space="preserve"> </w:t>
      </w:r>
      <w:r w:rsidR="000B7BBF" w:rsidRPr="00EC1AEE">
        <w:rPr>
          <w:sz w:val="22"/>
          <w:szCs w:val="22"/>
        </w:rPr>
        <w:t>–</w:t>
      </w:r>
      <w:r w:rsidRPr="00EC1AEE">
        <w:rPr>
          <w:sz w:val="22"/>
          <w:szCs w:val="22"/>
        </w:rPr>
        <w:t xml:space="preserve"> kalts</w:t>
      </w:r>
      <w:r w:rsidR="000B7BBF" w:rsidRPr="00EC1AEE">
        <w:rPr>
          <w:sz w:val="22"/>
          <w:szCs w:val="22"/>
        </w:rPr>
        <w:t xml:space="preserve"> </w:t>
      </w:r>
      <w:r w:rsidRPr="00EC1AEE">
        <w:rPr>
          <w:sz w:val="22"/>
          <w:szCs w:val="22"/>
        </w:rPr>
        <w:t>granīta akmens bruģis kuba formā ar malas garumu 10cm ± 2</w:t>
      </w:r>
      <w:r w:rsidR="000B7BBF" w:rsidRPr="00EC1AEE">
        <w:rPr>
          <w:sz w:val="22"/>
          <w:szCs w:val="22"/>
        </w:rPr>
        <w:t xml:space="preserve"> </w:t>
      </w:r>
      <w:r w:rsidRPr="00EC1AEE">
        <w:rPr>
          <w:sz w:val="22"/>
          <w:szCs w:val="22"/>
        </w:rPr>
        <w:t>cm.</w:t>
      </w:r>
    </w:p>
    <w:p w14:paraId="60E971A8" w14:textId="77777777" w:rsidR="003C0349" w:rsidRPr="00EC1AEE" w:rsidRDefault="00D03FA9" w:rsidP="00CA7F3E">
      <w:pPr>
        <w:ind w:firstLine="720"/>
        <w:jc w:val="both"/>
        <w:rPr>
          <w:sz w:val="22"/>
          <w:szCs w:val="22"/>
        </w:rPr>
      </w:pPr>
      <w:r w:rsidRPr="00EC1AEE">
        <w:rPr>
          <w:sz w:val="22"/>
          <w:szCs w:val="22"/>
        </w:rPr>
        <w:t xml:space="preserve">Frakcionēta grants </w:t>
      </w:r>
      <w:r w:rsidR="000B7BBF" w:rsidRPr="00EC1AEE">
        <w:rPr>
          <w:sz w:val="22"/>
          <w:szCs w:val="22"/>
        </w:rPr>
        <w:t>–</w:t>
      </w:r>
      <w:r w:rsidRPr="00EC1AEE">
        <w:rPr>
          <w:sz w:val="22"/>
          <w:szCs w:val="22"/>
        </w:rPr>
        <w:t xml:space="preserve"> mazgāta</w:t>
      </w:r>
      <w:r w:rsidR="000B7BBF" w:rsidRPr="00EC1AEE">
        <w:rPr>
          <w:sz w:val="22"/>
          <w:szCs w:val="22"/>
        </w:rPr>
        <w:t xml:space="preserve"> </w:t>
      </w:r>
      <w:r w:rsidRPr="00EC1AEE">
        <w:rPr>
          <w:sz w:val="22"/>
          <w:szCs w:val="22"/>
        </w:rPr>
        <w:t>frakcionēta grants.</w:t>
      </w:r>
    </w:p>
    <w:p w14:paraId="76BA3536" w14:textId="77777777" w:rsidR="003C0349" w:rsidRPr="00EC1AEE" w:rsidRDefault="00D03FA9" w:rsidP="00CA7F3E">
      <w:pPr>
        <w:ind w:firstLine="720"/>
        <w:jc w:val="both"/>
        <w:rPr>
          <w:sz w:val="22"/>
          <w:szCs w:val="22"/>
        </w:rPr>
      </w:pPr>
      <w:r w:rsidRPr="00EC1AEE">
        <w:rPr>
          <w:sz w:val="22"/>
          <w:szCs w:val="22"/>
        </w:rPr>
        <w:t xml:space="preserve">Granīta </w:t>
      </w:r>
      <w:proofErr w:type="spellStart"/>
      <w:r w:rsidRPr="00EC1AEE">
        <w:rPr>
          <w:sz w:val="22"/>
          <w:szCs w:val="22"/>
        </w:rPr>
        <w:t>sīkšķembas</w:t>
      </w:r>
      <w:proofErr w:type="spellEnd"/>
      <w:r w:rsidRPr="00EC1AEE">
        <w:rPr>
          <w:sz w:val="22"/>
          <w:szCs w:val="22"/>
        </w:rPr>
        <w:t xml:space="preserve"> </w:t>
      </w:r>
      <w:r w:rsidR="000B7BBF" w:rsidRPr="00EC1AEE">
        <w:rPr>
          <w:sz w:val="22"/>
          <w:szCs w:val="22"/>
        </w:rPr>
        <w:t>–</w:t>
      </w:r>
      <w:r w:rsidRPr="00EC1AEE">
        <w:rPr>
          <w:sz w:val="22"/>
          <w:szCs w:val="22"/>
        </w:rPr>
        <w:t xml:space="preserve"> granīta</w:t>
      </w:r>
      <w:r w:rsidR="000B7BBF" w:rsidRPr="00EC1AEE">
        <w:rPr>
          <w:sz w:val="22"/>
          <w:szCs w:val="22"/>
        </w:rPr>
        <w:t xml:space="preserve"> </w:t>
      </w:r>
      <w:r w:rsidRPr="00EC1AEE">
        <w:rPr>
          <w:sz w:val="22"/>
          <w:szCs w:val="22"/>
        </w:rPr>
        <w:t xml:space="preserve">šķembas ar izmēru no </w:t>
      </w:r>
      <w:r w:rsidR="00A3483A" w:rsidRPr="00EC1AEE">
        <w:rPr>
          <w:sz w:val="22"/>
          <w:szCs w:val="22"/>
        </w:rPr>
        <w:t xml:space="preserve"> 2</w:t>
      </w:r>
      <w:r w:rsidRPr="00EC1AEE">
        <w:rPr>
          <w:sz w:val="22"/>
          <w:szCs w:val="22"/>
        </w:rPr>
        <w:t xml:space="preserve"> līdz 5</w:t>
      </w:r>
      <w:r w:rsidR="00A3483A" w:rsidRPr="00EC1AEE">
        <w:rPr>
          <w:sz w:val="22"/>
          <w:szCs w:val="22"/>
        </w:rPr>
        <w:t>mm</w:t>
      </w:r>
      <w:r w:rsidRPr="00EC1AEE">
        <w:rPr>
          <w:sz w:val="22"/>
          <w:szCs w:val="22"/>
        </w:rPr>
        <w:t>.</w:t>
      </w:r>
    </w:p>
    <w:p w14:paraId="60984A22" w14:textId="77777777" w:rsidR="003C0349" w:rsidRPr="00EC1AEE" w:rsidRDefault="00D03FA9" w:rsidP="00CA7F3E">
      <w:pPr>
        <w:jc w:val="both"/>
        <w:rPr>
          <w:sz w:val="22"/>
          <w:szCs w:val="22"/>
        </w:rPr>
      </w:pPr>
      <w:r w:rsidRPr="00EC1AEE">
        <w:rPr>
          <w:sz w:val="22"/>
          <w:szCs w:val="22"/>
        </w:rPr>
        <w:t>8.2.</w:t>
      </w:r>
      <w:r w:rsidRPr="00EC1AEE">
        <w:rPr>
          <w:sz w:val="22"/>
          <w:szCs w:val="22"/>
        </w:rPr>
        <w:tab/>
        <w:t>Darba apraksts.</w:t>
      </w:r>
    </w:p>
    <w:p w14:paraId="4D60DB62" w14:textId="77777777" w:rsidR="003C0349" w:rsidRPr="00EC1AEE" w:rsidRDefault="00D03FA9" w:rsidP="00CA7F3E">
      <w:pPr>
        <w:ind w:left="720"/>
        <w:jc w:val="both"/>
        <w:rPr>
          <w:strike/>
          <w:sz w:val="22"/>
          <w:szCs w:val="22"/>
        </w:rPr>
      </w:pPr>
      <w:r w:rsidRPr="00EC1AEE">
        <w:rPr>
          <w:sz w:val="22"/>
          <w:szCs w:val="22"/>
        </w:rPr>
        <w:t>Brauktuves bruģēšana no kaltiem granīta akmeņiem ietver starpkārtas ieklāšanu, bruģakmeņu noķīlēšanu sijātā grantī,</w:t>
      </w:r>
      <w:r w:rsidR="00A3483A" w:rsidRPr="00EC1AEE">
        <w:rPr>
          <w:sz w:val="22"/>
          <w:szCs w:val="22"/>
        </w:rPr>
        <w:t xml:space="preserve"> spraugu aizpildīšanu izmantojot granīta </w:t>
      </w:r>
      <w:proofErr w:type="spellStart"/>
      <w:r w:rsidR="00A3483A" w:rsidRPr="00EC1AEE">
        <w:rPr>
          <w:sz w:val="22"/>
          <w:szCs w:val="22"/>
        </w:rPr>
        <w:t>sīkšķembas</w:t>
      </w:r>
      <w:proofErr w:type="spellEnd"/>
      <w:r w:rsidR="00A3483A" w:rsidRPr="00EC1AEE">
        <w:rPr>
          <w:sz w:val="22"/>
          <w:szCs w:val="22"/>
        </w:rPr>
        <w:t xml:space="preserve"> (</w:t>
      </w:r>
      <w:proofErr w:type="spellStart"/>
      <w:r w:rsidR="00A3483A" w:rsidRPr="00EC1AEE">
        <w:rPr>
          <w:sz w:val="22"/>
          <w:szCs w:val="22"/>
        </w:rPr>
        <w:t>fr</w:t>
      </w:r>
      <w:proofErr w:type="spellEnd"/>
      <w:r w:rsidR="00A3483A" w:rsidRPr="00EC1AEE">
        <w:rPr>
          <w:sz w:val="22"/>
          <w:szCs w:val="22"/>
        </w:rPr>
        <w:t xml:space="preserve"> 2-5mm) samaisītas ar granti (</w:t>
      </w:r>
      <w:proofErr w:type="spellStart"/>
      <w:r w:rsidR="00A3483A" w:rsidRPr="00EC1AEE">
        <w:rPr>
          <w:sz w:val="22"/>
          <w:szCs w:val="22"/>
        </w:rPr>
        <w:t>fr</w:t>
      </w:r>
      <w:proofErr w:type="spellEnd"/>
      <w:r w:rsidR="00A3483A" w:rsidRPr="00EC1AEE">
        <w:rPr>
          <w:sz w:val="22"/>
          <w:szCs w:val="22"/>
        </w:rPr>
        <w:t xml:space="preserve"> 0-4 mm) attiecībā 2:1, </w:t>
      </w:r>
      <w:r w:rsidRPr="00EC1AEE">
        <w:rPr>
          <w:sz w:val="22"/>
          <w:szCs w:val="22"/>
        </w:rPr>
        <w:t>virsmas</w:t>
      </w:r>
      <w:r w:rsidR="00A3483A" w:rsidRPr="00EC1AEE">
        <w:rPr>
          <w:sz w:val="22"/>
          <w:szCs w:val="22"/>
        </w:rPr>
        <w:t xml:space="preserve"> blietēšanu</w:t>
      </w:r>
      <w:r w:rsidRPr="00EC1AEE">
        <w:rPr>
          <w:sz w:val="22"/>
          <w:szCs w:val="22"/>
        </w:rPr>
        <w:t xml:space="preserve">, </w:t>
      </w:r>
      <w:proofErr w:type="spellStart"/>
      <w:r w:rsidRPr="00EC1AEE">
        <w:rPr>
          <w:sz w:val="22"/>
          <w:szCs w:val="22"/>
        </w:rPr>
        <w:t>veltņošanu</w:t>
      </w:r>
      <w:proofErr w:type="spellEnd"/>
      <w:r w:rsidR="00A3483A" w:rsidRPr="00EC1AEE">
        <w:rPr>
          <w:sz w:val="22"/>
          <w:szCs w:val="22"/>
        </w:rPr>
        <w:t>.</w:t>
      </w:r>
    </w:p>
    <w:p w14:paraId="17CD210F" w14:textId="77777777" w:rsidR="003C0349" w:rsidRPr="00EC1AEE" w:rsidRDefault="00D03FA9" w:rsidP="00CA7F3E">
      <w:pPr>
        <w:jc w:val="both"/>
        <w:rPr>
          <w:sz w:val="22"/>
          <w:szCs w:val="22"/>
        </w:rPr>
      </w:pPr>
      <w:r w:rsidRPr="00EC1AEE">
        <w:rPr>
          <w:sz w:val="22"/>
          <w:szCs w:val="22"/>
        </w:rPr>
        <w:t>8.3.</w:t>
      </w:r>
      <w:r w:rsidRPr="00EC1AEE">
        <w:rPr>
          <w:sz w:val="22"/>
          <w:szCs w:val="22"/>
        </w:rPr>
        <w:tab/>
        <w:t>Materiāli.</w:t>
      </w:r>
    </w:p>
    <w:p w14:paraId="337A09DA" w14:textId="77777777" w:rsidR="003C0349" w:rsidRPr="00EC1AEE" w:rsidRDefault="00D03FA9" w:rsidP="00CA7F3E">
      <w:pPr>
        <w:ind w:left="720"/>
        <w:jc w:val="both"/>
        <w:rPr>
          <w:sz w:val="22"/>
          <w:szCs w:val="22"/>
        </w:rPr>
      </w:pPr>
      <w:r w:rsidRPr="00EC1AEE">
        <w:rPr>
          <w:sz w:val="22"/>
          <w:szCs w:val="22"/>
        </w:rPr>
        <w:t xml:space="preserve">Granīta kaltā bruģa akmeņi, </w:t>
      </w:r>
      <w:proofErr w:type="spellStart"/>
      <w:r w:rsidRPr="00EC1AEE">
        <w:rPr>
          <w:sz w:val="22"/>
          <w:szCs w:val="22"/>
        </w:rPr>
        <w:t>mozaīkbruģis</w:t>
      </w:r>
      <w:proofErr w:type="spellEnd"/>
      <w:r w:rsidRPr="00EC1AEE">
        <w:rPr>
          <w:sz w:val="22"/>
          <w:szCs w:val="22"/>
        </w:rPr>
        <w:t xml:space="preserve">, frakcionēta grants un granīta </w:t>
      </w:r>
      <w:proofErr w:type="spellStart"/>
      <w:r w:rsidRPr="00EC1AEE">
        <w:rPr>
          <w:sz w:val="22"/>
          <w:szCs w:val="22"/>
        </w:rPr>
        <w:t>sīkšķembas</w:t>
      </w:r>
      <w:proofErr w:type="spellEnd"/>
      <w:r w:rsidRPr="00EC1AEE">
        <w:rPr>
          <w:sz w:val="22"/>
          <w:szCs w:val="22"/>
        </w:rPr>
        <w:t>.</w:t>
      </w:r>
    </w:p>
    <w:p w14:paraId="6BD8BC05" w14:textId="77777777" w:rsidR="003C0349" w:rsidRPr="00EC1AEE" w:rsidRDefault="00D03FA9" w:rsidP="00CA7F3E">
      <w:pPr>
        <w:jc w:val="both"/>
        <w:rPr>
          <w:sz w:val="22"/>
          <w:szCs w:val="22"/>
        </w:rPr>
      </w:pPr>
      <w:r w:rsidRPr="00EC1AEE">
        <w:rPr>
          <w:sz w:val="22"/>
          <w:szCs w:val="22"/>
        </w:rPr>
        <w:t>8.4.</w:t>
      </w:r>
      <w:r w:rsidRPr="00EC1AEE">
        <w:rPr>
          <w:sz w:val="22"/>
          <w:szCs w:val="22"/>
        </w:rPr>
        <w:tab/>
        <w:t>Iekārtas.</w:t>
      </w:r>
    </w:p>
    <w:p w14:paraId="74B2051F" w14:textId="77777777" w:rsidR="003C0349" w:rsidRPr="00EC1AEE" w:rsidRDefault="00D03FA9" w:rsidP="00CA7F3E">
      <w:pPr>
        <w:ind w:left="720"/>
        <w:jc w:val="both"/>
        <w:rPr>
          <w:sz w:val="22"/>
          <w:szCs w:val="22"/>
        </w:rPr>
      </w:pPr>
      <w:r w:rsidRPr="00EC1AEE">
        <w:rPr>
          <w:sz w:val="22"/>
          <w:szCs w:val="22"/>
        </w:rPr>
        <w:t xml:space="preserve">Ceļa tehnika atbilstoši izbūvējamam apjomam, </w:t>
      </w:r>
      <w:proofErr w:type="spellStart"/>
      <w:r w:rsidRPr="00EC1AEE">
        <w:rPr>
          <w:sz w:val="22"/>
          <w:szCs w:val="22"/>
        </w:rPr>
        <w:t>bruģiera</w:t>
      </w:r>
      <w:proofErr w:type="spellEnd"/>
      <w:r w:rsidRPr="00EC1AEE">
        <w:rPr>
          <w:sz w:val="22"/>
          <w:szCs w:val="22"/>
        </w:rPr>
        <w:t xml:space="preserve"> instrumenti, veltnis un </w:t>
      </w:r>
      <w:proofErr w:type="spellStart"/>
      <w:r w:rsidRPr="00EC1AEE">
        <w:rPr>
          <w:sz w:val="22"/>
          <w:szCs w:val="22"/>
        </w:rPr>
        <w:t>vibrobliete</w:t>
      </w:r>
      <w:proofErr w:type="spellEnd"/>
      <w:r w:rsidRPr="00EC1AEE">
        <w:rPr>
          <w:sz w:val="22"/>
          <w:szCs w:val="22"/>
        </w:rPr>
        <w:t>.</w:t>
      </w:r>
    </w:p>
    <w:p w14:paraId="6C7B7975" w14:textId="77777777" w:rsidR="003C0349" w:rsidRPr="00EC1AEE" w:rsidRDefault="00D03FA9" w:rsidP="00CA7F3E">
      <w:pPr>
        <w:jc w:val="both"/>
        <w:rPr>
          <w:sz w:val="22"/>
          <w:szCs w:val="22"/>
        </w:rPr>
      </w:pPr>
      <w:r w:rsidRPr="00EC1AEE">
        <w:rPr>
          <w:sz w:val="22"/>
          <w:szCs w:val="22"/>
        </w:rPr>
        <w:t>8.5.</w:t>
      </w:r>
      <w:r w:rsidRPr="00EC1AEE">
        <w:rPr>
          <w:sz w:val="22"/>
          <w:szCs w:val="22"/>
        </w:rPr>
        <w:tab/>
        <w:t>Darba izpilde.</w:t>
      </w:r>
    </w:p>
    <w:p w14:paraId="57EF7FCE" w14:textId="77777777" w:rsidR="003C0349" w:rsidRPr="00EC1AEE" w:rsidRDefault="00D03FA9" w:rsidP="00CA7F3E">
      <w:pPr>
        <w:ind w:left="720"/>
        <w:jc w:val="both"/>
        <w:rPr>
          <w:sz w:val="22"/>
          <w:szCs w:val="22"/>
        </w:rPr>
      </w:pPr>
      <w:r w:rsidRPr="00EC1AEE">
        <w:rPr>
          <w:sz w:val="22"/>
          <w:szCs w:val="22"/>
        </w:rPr>
        <w:t xml:space="preserve">Bruģa akmeņus pirms ieklāšanas šķiro pēc to izmēriem un kvalitātes (bojātie akmeņi jāatlasa). Notīra, nolīdzina un </w:t>
      </w:r>
      <w:proofErr w:type="spellStart"/>
      <w:r w:rsidRPr="00EC1AEE">
        <w:rPr>
          <w:sz w:val="22"/>
          <w:szCs w:val="22"/>
        </w:rPr>
        <w:t>noveltņo</w:t>
      </w:r>
      <w:proofErr w:type="spellEnd"/>
      <w:r w:rsidRPr="00EC1AEE">
        <w:rPr>
          <w:sz w:val="22"/>
          <w:szCs w:val="22"/>
        </w:rPr>
        <w:t xml:space="preserve"> vai noblietē</w:t>
      </w:r>
      <w:r w:rsidR="007311E0" w:rsidRPr="00EC1AEE">
        <w:rPr>
          <w:sz w:val="22"/>
          <w:szCs w:val="22"/>
        </w:rPr>
        <w:t>, atbilstoši projektā norādītajai slodzei,</w:t>
      </w:r>
      <w:r w:rsidRPr="00EC1AEE">
        <w:rPr>
          <w:sz w:val="22"/>
          <w:szCs w:val="22"/>
        </w:rPr>
        <w:t xml:space="preserve"> iepriekš sagatavoto gultni, gultnē ieklāj sijātas grants starpslāni. Bruģakmeņus ieķīlē frakcionētā grantī no 1/4 līdz 1/3 no to augstuma. Vēlams lai atstarpes starp bruģakmeņiem šķērsgriezumā būtu trijstūra veidā.</w:t>
      </w:r>
      <w:r w:rsidR="007311E0" w:rsidRPr="00EC1AEE">
        <w:rPr>
          <w:sz w:val="22"/>
          <w:szCs w:val="22"/>
        </w:rPr>
        <w:t xml:space="preserve"> Šķērsvirzienā jābūt šuvju nobīde vismaz par ¼ daļu no</w:t>
      </w:r>
      <w:r w:rsidR="00A60CA9" w:rsidRPr="00EC1AEE">
        <w:rPr>
          <w:sz w:val="22"/>
          <w:szCs w:val="22"/>
        </w:rPr>
        <w:t xml:space="preserve"> </w:t>
      </w:r>
      <w:r w:rsidR="007311E0" w:rsidRPr="00EC1AEE">
        <w:rPr>
          <w:sz w:val="22"/>
          <w:szCs w:val="22"/>
        </w:rPr>
        <w:t>bruģakmens garuma/platuma.</w:t>
      </w:r>
      <w:r w:rsidRPr="00EC1AEE">
        <w:rPr>
          <w:sz w:val="22"/>
          <w:szCs w:val="22"/>
        </w:rPr>
        <w:t xml:space="preserve"> Apakšzemes komunikāciju lūkas un lietus ūdens notekas jāpiebruģē apkārt ar </w:t>
      </w:r>
      <w:proofErr w:type="spellStart"/>
      <w:r w:rsidRPr="00EC1AEE">
        <w:rPr>
          <w:sz w:val="22"/>
          <w:szCs w:val="22"/>
        </w:rPr>
        <w:t>mozaīkbruģi</w:t>
      </w:r>
      <w:proofErr w:type="spellEnd"/>
      <w:r w:rsidRPr="00EC1AEE">
        <w:rPr>
          <w:sz w:val="22"/>
          <w:szCs w:val="22"/>
        </w:rPr>
        <w:t xml:space="preserve"> divās rindās. Bruģēto segumu noblietē ar blietējamām iekārtām, </w:t>
      </w:r>
      <w:proofErr w:type="spellStart"/>
      <w:r w:rsidRPr="00EC1AEE">
        <w:rPr>
          <w:sz w:val="22"/>
          <w:szCs w:val="22"/>
        </w:rPr>
        <w:t>veltņo</w:t>
      </w:r>
      <w:proofErr w:type="spellEnd"/>
      <w:r w:rsidRPr="00EC1AEE">
        <w:rPr>
          <w:sz w:val="22"/>
          <w:szCs w:val="22"/>
        </w:rPr>
        <w:t xml:space="preserve"> ar valču veltņiem, </w:t>
      </w:r>
      <w:proofErr w:type="spellStart"/>
      <w:r w:rsidRPr="00EC1AEE">
        <w:rPr>
          <w:sz w:val="22"/>
          <w:szCs w:val="22"/>
        </w:rPr>
        <w:t>veltņošanu</w:t>
      </w:r>
      <w:proofErr w:type="spellEnd"/>
      <w:r w:rsidRPr="00EC1AEE">
        <w:rPr>
          <w:sz w:val="22"/>
          <w:szCs w:val="22"/>
        </w:rPr>
        <w:t xml:space="preserve"> veicot ielas šķērsvirzienā no brauktuves malas uz vidu. Bruģakmeņus, kuri </w:t>
      </w:r>
      <w:proofErr w:type="spellStart"/>
      <w:r w:rsidRPr="00EC1AEE">
        <w:rPr>
          <w:sz w:val="22"/>
          <w:szCs w:val="22"/>
        </w:rPr>
        <w:t>veltņojot</w:t>
      </w:r>
      <w:proofErr w:type="spellEnd"/>
      <w:r w:rsidRPr="00EC1AEE">
        <w:rPr>
          <w:sz w:val="22"/>
          <w:szCs w:val="22"/>
        </w:rPr>
        <w:t xml:space="preserve"> sašķēlušies, jānomaina. Spraugas jāaizpilda ar granīta </w:t>
      </w:r>
      <w:proofErr w:type="spellStart"/>
      <w:r w:rsidRPr="00EC1AEE">
        <w:rPr>
          <w:sz w:val="22"/>
          <w:szCs w:val="22"/>
        </w:rPr>
        <w:t>sīkšķemb</w:t>
      </w:r>
      <w:r w:rsidR="007311E0" w:rsidRPr="00EC1AEE">
        <w:rPr>
          <w:sz w:val="22"/>
          <w:szCs w:val="22"/>
        </w:rPr>
        <w:t>u</w:t>
      </w:r>
      <w:proofErr w:type="spellEnd"/>
      <w:r w:rsidR="007311E0" w:rsidRPr="00EC1AEE">
        <w:rPr>
          <w:sz w:val="22"/>
          <w:szCs w:val="22"/>
        </w:rPr>
        <w:t xml:space="preserve"> un grants maisījumu,</w:t>
      </w:r>
      <w:r w:rsidRPr="00EC1AEE">
        <w:rPr>
          <w:sz w:val="22"/>
          <w:szCs w:val="22"/>
        </w:rPr>
        <w:t xml:space="preserve"> laistot ar ūdeni.</w:t>
      </w:r>
    </w:p>
    <w:p w14:paraId="1A06D6E2" w14:textId="77777777" w:rsidR="003C0349" w:rsidRPr="00EC1AEE" w:rsidRDefault="00D03FA9" w:rsidP="00CA7F3E">
      <w:pPr>
        <w:jc w:val="both"/>
        <w:rPr>
          <w:sz w:val="22"/>
          <w:szCs w:val="22"/>
        </w:rPr>
      </w:pPr>
      <w:r w:rsidRPr="00EC1AEE">
        <w:rPr>
          <w:sz w:val="22"/>
          <w:szCs w:val="22"/>
        </w:rPr>
        <w:t>8.6.</w:t>
      </w:r>
      <w:r w:rsidRPr="00EC1AEE">
        <w:rPr>
          <w:sz w:val="22"/>
          <w:szCs w:val="22"/>
        </w:rPr>
        <w:tab/>
        <w:t>Kvalitātes novērtējums.</w:t>
      </w:r>
    </w:p>
    <w:p w14:paraId="136E55CD" w14:textId="77777777" w:rsidR="007311E0" w:rsidRPr="00EC1AEE" w:rsidRDefault="00D03FA9" w:rsidP="00CA7F3E">
      <w:pPr>
        <w:ind w:left="720"/>
        <w:jc w:val="both"/>
        <w:rPr>
          <w:sz w:val="22"/>
          <w:szCs w:val="22"/>
        </w:rPr>
      </w:pPr>
      <w:r w:rsidRPr="00EC1AEE">
        <w:rPr>
          <w:sz w:val="22"/>
          <w:szCs w:val="22"/>
        </w:rPr>
        <w:t xml:space="preserve">Atstarpes starp bruģakmeņiem nedrīkst būt lielākas par 2cm. </w:t>
      </w:r>
    </w:p>
    <w:p w14:paraId="0ADE47B5" w14:textId="77777777" w:rsidR="007311E0" w:rsidRPr="00EC1AEE" w:rsidRDefault="00D03FA9" w:rsidP="00CA7F3E">
      <w:pPr>
        <w:ind w:left="720"/>
        <w:jc w:val="both"/>
        <w:rPr>
          <w:sz w:val="22"/>
          <w:szCs w:val="22"/>
        </w:rPr>
      </w:pPr>
      <w:r w:rsidRPr="00EC1AEE">
        <w:rPr>
          <w:sz w:val="22"/>
          <w:szCs w:val="22"/>
        </w:rPr>
        <w:lastRenderedPageBreak/>
        <w:t>Nedrīkst nobeigt segumu ar piezāģētu bruģakmeni, vienmēr jānobeidz  kontūras līniju ar pilna izmēra (nezāģētu/nelauztu) bruģa akmeni.</w:t>
      </w:r>
    </w:p>
    <w:p w14:paraId="0C71A101" w14:textId="77777777" w:rsidR="003C0349" w:rsidRPr="00EC1AEE" w:rsidRDefault="00D03FA9" w:rsidP="00CA7F3E">
      <w:pPr>
        <w:ind w:left="720"/>
        <w:jc w:val="both"/>
        <w:rPr>
          <w:sz w:val="22"/>
          <w:szCs w:val="22"/>
        </w:rPr>
      </w:pPr>
      <w:r w:rsidRPr="00EC1AEE">
        <w:rPr>
          <w:sz w:val="22"/>
          <w:szCs w:val="22"/>
        </w:rPr>
        <w:t>Akmeņi segumā nedrīkst kustēties neliela spēka iedarbībā</w:t>
      </w:r>
      <w:r w:rsidR="0009595B" w:rsidRPr="00EC1AEE">
        <w:rPr>
          <w:sz w:val="22"/>
          <w:szCs w:val="22"/>
        </w:rPr>
        <w:t>, akmeņiem jābūt savstarpēji noķīlētiem</w:t>
      </w:r>
      <w:r w:rsidR="004C2817" w:rsidRPr="00EC1AEE">
        <w:rPr>
          <w:sz w:val="22"/>
          <w:szCs w:val="22"/>
        </w:rPr>
        <w:t>.</w:t>
      </w:r>
      <w:r w:rsidRPr="00EC1AEE">
        <w:rPr>
          <w:sz w:val="22"/>
          <w:szCs w:val="22"/>
        </w:rPr>
        <w:t xml:space="preserve"> Blakus stāvošo bruģakmeņu biezums nedrīkst atšķirties vairāk kā par 5cm. Blakus esošo rindu akmeņu </w:t>
      </w:r>
      <w:proofErr w:type="spellStart"/>
      <w:r w:rsidRPr="00EC1AEE">
        <w:rPr>
          <w:sz w:val="22"/>
          <w:szCs w:val="22"/>
        </w:rPr>
        <w:t>šķērsatstarpēm</w:t>
      </w:r>
      <w:proofErr w:type="spellEnd"/>
      <w:r w:rsidRPr="00EC1AEE">
        <w:rPr>
          <w:sz w:val="22"/>
          <w:szCs w:val="22"/>
        </w:rPr>
        <w:t xml:space="preserve"> jābūt ar nobīdi, lielāku par 5cm. Blakus esošo akmeņu virsmām jābūt vienā līmenī. </w:t>
      </w:r>
      <w:r w:rsidR="00A60CA9" w:rsidRPr="00EC1AEE">
        <w:rPr>
          <w:sz w:val="22"/>
          <w:szCs w:val="22"/>
        </w:rPr>
        <w:t xml:space="preserve">Vienā rindā ieklātie akmeņi nedrīkst platumā atšķirties vairāk kā par </w:t>
      </w:r>
      <w:r w:rsidR="0009595B" w:rsidRPr="00EC1AEE">
        <w:rPr>
          <w:sz w:val="22"/>
          <w:szCs w:val="22"/>
        </w:rPr>
        <w:t>5</w:t>
      </w:r>
      <w:r w:rsidR="00037EBB" w:rsidRPr="00EC1AEE">
        <w:rPr>
          <w:sz w:val="22"/>
          <w:szCs w:val="22"/>
        </w:rPr>
        <w:t xml:space="preserve"> mm</w:t>
      </w:r>
      <w:r w:rsidR="0009595B" w:rsidRPr="00EC1AEE">
        <w:rPr>
          <w:sz w:val="22"/>
          <w:szCs w:val="22"/>
        </w:rPr>
        <w:t>.</w:t>
      </w:r>
      <w:r w:rsidR="00A60CA9" w:rsidRPr="00EC1AEE">
        <w:rPr>
          <w:sz w:val="22"/>
          <w:szCs w:val="22"/>
        </w:rPr>
        <w:t xml:space="preserve"> </w:t>
      </w:r>
      <w:r w:rsidRPr="00EC1AEE">
        <w:rPr>
          <w:sz w:val="22"/>
          <w:szCs w:val="22"/>
        </w:rPr>
        <w:t xml:space="preserve">Brauktuves </w:t>
      </w:r>
      <w:proofErr w:type="spellStart"/>
      <w:r w:rsidRPr="00EC1AEE">
        <w:rPr>
          <w:sz w:val="22"/>
          <w:szCs w:val="22"/>
        </w:rPr>
        <w:t>šķērskritumiem</w:t>
      </w:r>
      <w:proofErr w:type="spellEnd"/>
      <w:r w:rsidRPr="00EC1AEE">
        <w:rPr>
          <w:sz w:val="22"/>
          <w:szCs w:val="22"/>
        </w:rPr>
        <w:t xml:space="preserve"> un </w:t>
      </w:r>
      <w:proofErr w:type="spellStart"/>
      <w:r w:rsidRPr="00EC1AEE">
        <w:rPr>
          <w:sz w:val="22"/>
          <w:szCs w:val="22"/>
        </w:rPr>
        <w:t>garenkritumiem</w:t>
      </w:r>
      <w:proofErr w:type="spellEnd"/>
      <w:r w:rsidRPr="00EC1AEE">
        <w:rPr>
          <w:sz w:val="22"/>
          <w:szCs w:val="22"/>
        </w:rPr>
        <w:t xml:space="preserve"> jānodrošina lietus ūdens novadīšana uz </w:t>
      </w:r>
      <w:proofErr w:type="spellStart"/>
      <w:r w:rsidRPr="00EC1AEE">
        <w:rPr>
          <w:sz w:val="22"/>
          <w:szCs w:val="22"/>
        </w:rPr>
        <w:t>uztvērējakām</w:t>
      </w:r>
      <w:proofErr w:type="spellEnd"/>
      <w:r w:rsidRPr="00EC1AEE">
        <w:rPr>
          <w:sz w:val="22"/>
          <w:szCs w:val="22"/>
        </w:rPr>
        <w:t>. Tiek pārbaudīts līdzenums un vizuālais izskats.</w:t>
      </w:r>
    </w:p>
    <w:p w14:paraId="7E3A6A51" w14:textId="77777777" w:rsidR="003C0349" w:rsidRPr="00EC1AEE" w:rsidRDefault="00D03FA9" w:rsidP="00CA7F3E">
      <w:pPr>
        <w:jc w:val="both"/>
        <w:rPr>
          <w:sz w:val="22"/>
          <w:szCs w:val="22"/>
        </w:rPr>
      </w:pPr>
      <w:r w:rsidRPr="00EC1AEE">
        <w:rPr>
          <w:sz w:val="22"/>
          <w:szCs w:val="22"/>
        </w:rPr>
        <w:t>8.7.</w:t>
      </w:r>
      <w:r w:rsidRPr="00EC1AEE">
        <w:rPr>
          <w:sz w:val="22"/>
          <w:szCs w:val="22"/>
        </w:rPr>
        <w:tab/>
        <w:t>Darba daudzuma uzmērīšana.</w:t>
      </w:r>
    </w:p>
    <w:p w14:paraId="220DA628" w14:textId="77777777" w:rsidR="003C0349" w:rsidRPr="00EC1AEE" w:rsidRDefault="00D03FA9" w:rsidP="00CA7F3E">
      <w:pPr>
        <w:ind w:firstLine="720"/>
        <w:jc w:val="both"/>
        <w:rPr>
          <w:sz w:val="22"/>
          <w:szCs w:val="22"/>
        </w:rPr>
      </w:pPr>
      <w:r w:rsidRPr="00EC1AEE">
        <w:rPr>
          <w:sz w:val="22"/>
          <w:szCs w:val="22"/>
        </w:rPr>
        <w:t>Nobruģēto segumu m² jāuzrāda objekta digitālajā uzmērījumā.</w:t>
      </w:r>
    </w:p>
    <w:p w14:paraId="00AC0269"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t>Ietves seguma izbūve no betona</w:t>
      </w:r>
      <w:r w:rsidR="00AA6938" w:rsidRPr="00EC1AEE">
        <w:rPr>
          <w:b/>
          <w:bCs/>
          <w:kern w:val="32"/>
          <w:sz w:val="22"/>
          <w:szCs w:val="22"/>
          <w:u w:val="single"/>
        </w:rPr>
        <w:t xml:space="preserve"> bruģa un betona</w:t>
      </w:r>
      <w:r w:rsidRPr="00EC1AEE">
        <w:rPr>
          <w:b/>
          <w:bCs/>
          <w:kern w:val="32"/>
          <w:sz w:val="22"/>
          <w:szCs w:val="22"/>
          <w:u w:val="single"/>
        </w:rPr>
        <w:t xml:space="preserve"> </w:t>
      </w:r>
      <w:proofErr w:type="spellStart"/>
      <w:r w:rsidRPr="00EC1AEE">
        <w:rPr>
          <w:b/>
          <w:bCs/>
          <w:kern w:val="32"/>
          <w:sz w:val="22"/>
          <w:szCs w:val="22"/>
          <w:u w:val="single"/>
        </w:rPr>
        <w:t>plaksnēm</w:t>
      </w:r>
      <w:proofErr w:type="spellEnd"/>
    </w:p>
    <w:p w14:paraId="61E51A42" w14:textId="77777777" w:rsidR="003C0349" w:rsidRPr="00EC1AEE" w:rsidRDefault="00D03FA9" w:rsidP="00CA7F3E">
      <w:pPr>
        <w:ind w:firstLine="720"/>
        <w:jc w:val="both"/>
        <w:rPr>
          <w:sz w:val="22"/>
          <w:szCs w:val="22"/>
        </w:rPr>
      </w:pPr>
      <w:r w:rsidRPr="00EC1AEE">
        <w:rPr>
          <w:sz w:val="22"/>
          <w:szCs w:val="22"/>
        </w:rPr>
        <w:t>Betona</w:t>
      </w:r>
      <w:r w:rsidR="0009595B" w:rsidRPr="00EC1AEE">
        <w:rPr>
          <w:sz w:val="22"/>
          <w:szCs w:val="22"/>
        </w:rPr>
        <w:t xml:space="preserve"> bruģa/</w:t>
      </w:r>
      <w:r w:rsidRPr="00EC1AEE">
        <w:rPr>
          <w:sz w:val="22"/>
          <w:szCs w:val="22"/>
        </w:rPr>
        <w:t>plāk</w:t>
      </w:r>
      <w:r w:rsidR="0009595B" w:rsidRPr="00EC1AEE">
        <w:rPr>
          <w:sz w:val="22"/>
          <w:szCs w:val="22"/>
        </w:rPr>
        <w:t>šņ</w:t>
      </w:r>
      <w:r w:rsidRPr="00EC1AEE">
        <w:rPr>
          <w:sz w:val="22"/>
          <w:szCs w:val="22"/>
        </w:rPr>
        <w:t>u rakstu nosaka pasūtītājs un tas jāsaskaņo ar būvinženieri.</w:t>
      </w:r>
    </w:p>
    <w:p w14:paraId="2D2D44F3" w14:textId="77777777" w:rsidR="003C0349" w:rsidRPr="00EC1AEE" w:rsidRDefault="00D03FA9" w:rsidP="00CA7F3E">
      <w:pPr>
        <w:jc w:val="both"/>
        <w:rPr>
          <w:sz w:val="22"/>
          <w:szCs w:val="22"/>
        </w:rPr>
      </w:pPr>
      <w:r w:rsidRPr="00EC1AEE">
        <w:rPr>
          <w:sz w:val="22"/>
          <w:szCs w:val="22"/>
        </w:rPr>
        <w:t>9.1.</w:t>
      </w:r>
      <w:r w:rsidRPr="00EC1AEE">
        <w:rPr>
          <w:sz w:val="22"/>
          <w:szCs w:val="22"/>
        </w:rPr>
        <w:tab/>
        <w:t>Definīcijas.</w:t>
      </w:r>
    </w:p>
    <w:p w14:paraId="3CBADD98" w14:textId="77777777" w:rsidR="003C0349" w:rsidRPr="00EC1AEE" w:rsidRDefault="00D03FA9" w:rsidP="00CA7F3E">
      <w:pPr>
        <w:ind w:left="720"/>
        <w:jc w:val="both"/>
        <w:rPr>
          <w:sz w:val="22"/>
          <w:szCs w:val="22"/>
        </w:rPr>
      </w:pPr>
      <w:r w:rsidRPr="00EC1AEE">
        <w:rPr>
          <w:sz w:val="22"/>
          <w:szCs w:val="22"/>
        </w:rPr>
        <w:t xml:space="preserve">Betona plāksnītes </w:t>
      </w:r>
      <w:r w:rsidR="000B7BBF" w:rsidRPr="00EC1AEE">
        <w:rPr>
          <w:sz w:val="22"/>
          <w:szCs w:val="22"/>
        </w:rPr>
        <w:t>–</w:t>
      </w:r>
      <w:r w:rsidRPr="00EC1AEE">
        <w:rPr>
          <w:sz w:val="22"/>
          <w:szCs w:val="22"/>
        </w:rPr>
        <w:t xml:space="preserve"> betona</w:t>
      </w:r>
      <w:r w:rsidR="000B7BBF" w:rsidRPr="00EC1AEE">
        <w:rPr>
          <w:sz w:val="22"/>
          <w:szCs w:val="22"/>
        </w:rPr>
        <w:t xml:space="preserve"> </w:t>
      </w:r>
      <w:r w:rsidRPr="00EC1AEE">
        <w:rPr>
          <w:sz w:val="22"/>
          <w:szCs w:val="22"/>
        </w:rPr>
        <w:t>izstrādājumi paredzēti ietves seguma veidošanai dažādās formās izmēros un krāsās.</w:t>
      </w:r>
    </w:p>
    <w:p w14:paraId="67D3D659" w14:textId="77777777" w:rsidR="003C0349" w:rsidRPr="00EC1AEE" w:rsidRDefault="00D03FA9" w:rsidP="00CA7F3E">
      <w:pPr>
        <w:ind w:left="720"/>
        <w:jc w:val="both"/>
        <w:rPr>
          <w:sz w:val="22"/>
          <w:szCs w:val="22"/>
        </w:rPr>
      </w:pPr>
      <w:r w:rsidRPr="00EC1AEE">
        <w:rPr>
          <w:sz w:val="22"/>
          <w:szCs w:val="22"/>
        </w:rPr>
        <w:t xml:space="preserve">Betona plāksnīte trapecveida </w:t>
      </w:r>
      <w:r w:rsidR="000B7BBF" w:rsidRPr="00EC1AEE">
        <w:rPr>
          <w:sz w:val="22"/>
          <w:szCs w:val="22"/>
        </w:rPr>
        <w:t>–</w:t>
      </w:r>
      <w:r w:rsidRPr="00EC1AEE">
        <w:rPr>
          <w:sz w:val="22"/>
          <w:szCs w:val="22"/>
        </w:rPr>
        <w:t xml:space="preserve"> betona</w:t>
      </w:r>
      <w:r w:rsidR="000B7BBF" w:rsidRPr="00EC1AEE">
        <w:rPr>
          <w:sz w:val="22"/>
          <w:szCs w:val="22"/>
        </w:rPr>
        <w:t xml:space="preserve"> </w:t>
      </w:r>
      <w:r w:rsidRPr="00EC1AEE">
        <w:rPr>
          <w:sz w:val="22"/>
          <w:szCs w:val="22"/>
        </w:rPr>
        <w:t>plāksnītes ar trapeces formu un noapaļotiem stūriem (ir pieejami divi izmēri, lielo un mazo riņķa līnijas joslu veidošanai).</w:t>
      </w:r>
    </w:p>
    <w:p w14:paraId="44D31522" w14:textId="77777777" w:rsidR="00AA6938" w:rsidRPr="00EC1AEE" w:rsidRDefault="00D03FA9" w:rsidP="00CA7F3E">
      <w:pPr>
        <w:ind w:left="720"/>
        <w:jc w:val="both"/>
        <w:rPr>
          <w:sz w:val="22"/>
          <w:szCs w:val="22"/>
        </w:rPr>
      </w:pPr>
      <w:r w:rsidRPr="00EC1AEE">
        <w:rPr>
          <w:sz w:val="22"/>
          <w:szCs w:val="22"/>
        </w:rPr>
        <w:t>Nedrīkst izmantot betona bruģi un betona plāksnes, kurām nav</w:t>
      </w:r>
      <w:r w:rsidR="0009595B" w:rsidRPr="00EC1AEE">
        <w:rPr>
          <w:sz w:val="22"/>
          <w:szCs w:val="22"/>
        </w:rPr>
        <w:t xml:space="preserve"> </w:t>
      </w:r>
      <w:proofErr w:type="spellStart"/>
      <w:r w:rsidR="0009595B" w:rsidRPr="00EC1AEE">
        <w:rPr>
          <w:sz w:val="22"/>
          <w:szCs w:val="22"/>
        </w:rPr>
        <w:t>distanceri</w:t>
      </w:r>
      <w:proofErr w:type="spellEnd"/>
      <w:r w:rsidRPr="00EC1AEE">
        <w:rPr>
          <w:sz w:val="22"/>
          <w:szCs w:val="22"/>
        </w:rPr>
        <w:t xml:space="preserve"> visās sānu malās.</w:t>
      </w:r>
    </w:p>
    <w:p w14:paraId="70DE9C67" w14:textId="77777777" w:rsidR="003C0349" w:rsidRPr="00EC1AEE" w:rsidRDefault="00D03FA9" w:rsidP="00CA7F3E">
      <w:pPr>
        <w:ind w:firstLine="720"/>
        <w:jc w:val="both"/>
        <w:rPr>
          <w:sz w:val="22"/>
          <w:szCs w:val="22"/>
        </w:rPr>
      </w:pPr>
      <w:r w:rsidRPr="00EC1AEE">
        <w:rPr>
          <w:sz w:val="22"/>
          <w:szCs w:val="22"/>
        </w:rPr>
        <w:t xml:space="preserve">Frakcionēta grants </w:t>
      </w:r>
      <w:r w:rsidR="000B7BBF" w:rsidRPr="00EC1AEE">
        <w:rPr>
          <w:sz w:val="22"/>
          <w:szCs w:val="22"/>
        </w:rPr>
        <w:t>–</w:t>
      </w:r>
      <w:r w:rsidRPr="00EC1AEE">
        <w:rPr>
          <w:sz w:val="22"/>
          <w:szCs w:val="22"/>
        </w:rPr>
        <w:t xml:space="preserve"> mazgāta</w:t>
      </w:r>
      <w:r w:rsidR="000B7BBF" w:rsidRPr="00EC1AEE">
        <w:rPr>
          <w:sz w:val="22"/>
          <w:szCs w:val="22"/>
        </w:rPr>
        <w:t xml:space="preserve"> </w:t>
      </w:r>
      <w:r w:rsidRPr="00EC1AEE">
        <w:rPr>
          <w:sz w:val="22"/>
          <w:szCs w:val="22"/>
        </w:rPr>
        <w:t>frakcionēta grants</w:t>
      </w:r>
      <w:r w:rsidR="00AA6938" w:rsidRPr="00EC1AEE">
        <w:rPr>
          <w:sz w:val="22"/>
          <w:szCs w:val="22"/>
        </w:rPr>
        <w:t xml:space="preserve">, </w:t>
      </w:r>
      <w:proofErr w:type="spellStart"/>
      <w:r w:rsidR="00AA6938" w:rsidRPr="00EC1AEE">
        <w:rPr>
          <w:sz w:val="22"/>
          <w:szCs w:val="22"/>
        </w:rPr>
        <w:t>sīkšķe</w:t>
      </w:r>
      <w:r w:rsidR="0009595B" w:rsidRPr="00EC1AEE">
        <w:rPr>
          <w:sz w:val="22"/>
          <w:szCs w:val="22"/>
        </w:rPr>
        <w:t>m</w:t>
      </w:r>
      <w:r w:rsidR="00AA6938" w:rsidRPr="00EC1AEE">
        <w:rPr>
          <w:sz w:val="22"/>
          <w:szCs w:val="22"/>
        </w:rPr>
        <w:t>bu</w:t>
      </w:r>
      <w:proofErr w:type="spellEnd"/>
      <w:r w:rsidR="00AA6938" w:rsidRPr="00EC1AEE">
        <w:rPr>
          <w:sz w:val="22"/>
          <w:szCs w:val="22"/>
        </w:rPr>
        <w:t>/grants maisījums</w:t>
      </w:r>
    </w:p>
    <w:p w14:paraId="27232091" w14:textId="77777777" w:rsidR="003C0349" w:rsidRPr="00EC1AEE" w:rsidRDefault="00D03FA9" w:rsidP="00CA7F3E">
      <w:pPr>
        <w:jc w:val="both"/>
        <w:rPr>
          <w:sz w:val="22"/>
          <w:szCs w:val="22"/>
        </w:rPr>
      </w:pPr>
      <w:r w:rsidRPr="00EC1AEE">
        <w:rPr>
          <w:sz w:val="22"/>
          <w:szCs w:val="22"/>
        </w:rPr>
        <w:t>9.2.</w:t>
      </w:r>
      <w:r w:rsidRPr="00EC1AEE">
        <w:rPr>
          <w:sz w:val="22"/>
          <w:szCs w:val="22"/>
        </w:rPr>
        <w:tab/>
        <w:t>Darba apraksts.</w:t>
      </w:r>
    </w:p>
    <w:p w14:paraId="09A52BFA" w14:textId="77777777" w:rsidR="003C0349" w:rsidRPr="00EC1AEE" w:rsidRDefault="00D03FA9" w:rsidP="00CA7F3E">
      <w:pPr>
        <w:ind w:left="720"/>
        <w:jc w:val="both"/>
        <w:rPr>
          <w:strike/>
          <w:sz w:val="22"/>
          <w:szCs w:val="22"/>
        </w:rPr>
      </w:pPr>
      <w:r w:rsidRPr="00EC1AEE">
        <w:rPr>
          <w:sz w:val="22"/>
          <w:szCs w:val="22"/>
        </w:rPr>
        <w:t>Ietves seguma izbūve no betona</w:t>
      </w:r>
      <w:r w:rsidR="00AA6938" w:rsidRPr="00EC1AEE">
        <w:rPr>
          <w:sz w:val="22"/>
          <w:szCs w:val="22"/>
        </w:rPr>
        <w:t xml:space="preserve"> bruģa un</w:t>
      </w:r>
      <w:r w:rsidRPr="00EC1AEE">
        <w:rPr>
          <w:sz w:val="22"/>
          <w:szCs w:val="22"/>
        </w:rPr>
        <w:t xml:space="preserve"> </w:t>
      </w:r>
      <w:proofErr w:type="spellStart"/>
      <w:r w:rsidRPr="00EC1AEE">
        <w:rPr>
          <w:sz w:val="22"/>
          <w:szCs w:val="22"/>
        </w:rPr>
        <w:t>plaksnēm</w:t>
      </w:r>
      <w:proofErr w:type="spellEnd"/>
      <w:r w:rsidRPr="00EC1AEE">
        <w:rPr>
          <w:sz w:val="22"/>
          <w:szCs w:val="22"/>
        </w:rPr>
        <w:t xml:space="preserve"> ietver sijātas grants</w:t>
      </w:r>
      <w:r w:rsidR="00AA6938" w:rsidRPr="00EC1AEE">
        <w:rPr>
          <w:sz w:val="22"/>
          <w:szCs w:val="22"/>
        </w:rPr>
        <w:t xml:space="preserve"> vai </w:t>
      </w:r>
      <w:proofErr w:type="spellStart"/>
      <w:r w:rsidR="00AA6938" w:rsidRPr="00EC1AEE">
        <w:rPr>
          <w:sz w:val="22"/>
          <w:szCs w:val="22"/>
        </w:rPr>
        <w:t>sīkšķembu</w:t>
      </w:r>
      <w:proofErr w:type="spellEnd"/>
      <w:r w:rsidR="00AA6938" w:rsidRPr="00EC1AEE">
        <w:rPr>
          <w:sz w:val="22"/>
          <w:szCs w:val="22"/>
        </w:rPr>
        <w:t>/grants maisījuma</w:t>
      </w:r>
      <w:r w:rsidRPr="00EC1AEE">
        <w:rPr>
          <w:sz w:val="22"/>
          <w:szCs w:val="22"/>
        </w:rPr>
        <w:t xml:space="preserve"> starpkārtas ieklāšanu, betona</w:t>
      </w:r>
      <w:r w:rsidR="00AA6938" w:rsidRPr="00EC1AEE">
        <w:rPr>
          <w:sz w:val="22"/>
          <w:szCs w:val="22"/>
        </w:rPr>
        <w:t xml:space="preserve"> bruģa un</w:t>
      </w:r>
      <w:r w:rsidRPr="00EC1AEE">
        <w:rPr>
          <w:sz w:val="22"/>
          <w:szCs w:val="22"/>
        </w:rPr>
        <w:t xml:space="preserve"> plākš</w:t>
      </w:r>
      <w:r w:rsidR="00AA6938" w:rsidRPr="00EC1AEE">
        <w:rPr>
          <w:sz w:val="22"/>
          <w:szCs w:val="22"/>
        </w:rPr>
        <w:t>ņ</w:t>
      </w:r>
      <w:r w:rsidRPr="00EC1AEE">
        <w:rPr>
          <w:sz w:val="22"/>
          <w:szCs w:val="22"/>
        </w:rPr>
        <w:t>u ieklāšanu,</w:t>
      </w:r>
      <w:r w:rsidR="00AA6938" w:rsidRPr="00EC1AEE">
        <w:rPr>
          <w:sz w:val="22"/>
          <w:szCs w:val="22"/>
        </w:rPr>
        <w:t xml:space="preserve"> piezāģēšanu, šuvju aizbēršanu un</w:t>
      </w:r>
      <w:r w:rsidRPr="00EC1AEE">
        <w:rPr>
          <w:sz w:val="22"/>
          <w:szCs w:val="22"/>
        </w:rPr>
        <w:t xml:space="preserve"> blietēšanu</w:t>
      </w:r>
      <w:r w:rsidR="004C2817" w:rsidRPr="00EC1AEE">
        <w:rPr>
          <w:sz w:val="22"/>
          <w:szCs w:val="22"/>
        </w:rPr>
        <w:t>.</w:t>
      </w:r>
    </w:p>
    <w:p w14:paraId="2094CC5F" w14:textId="77777777" w:rsidR="003C0349" w:rsidRPr="00EC1AEE" w:rsidRDefault="00D03FA9" w:rsidP="00CA7F3E">
      <w:pPr>
        <w:jc w:val="both"/>
        <w:rPr>
          <w:sz w:val="22"/>
          <w:szCs w:val="22"/>
        </w:rPr>
      </w:pPr>
      <w:r w:rsidRPr="00EC1AEE">
        <w:rPr>
          <w:sz w:val="22"/>
          <w:szCs w:val="22"/>
        </w:rPr>
        <w:t>9.3.</w:t>
      </w:r>
      <w:r w:rsidRPr="00EC1AEE">
        <w:rPr>
          <w:sz w:val="22"/>
          <w:szCs w:val="22"/>
        </w:rPr>
        <w:tab/>
        <w:t>Materiāli.</w:t>
      </w:r>
    </w:p>
    <w:p w14:paraId="077114FC" w14:textId="77777777" w:rsidR="003C0349" w:rsidRPr="00EC1AEE" w:rsidRDefault="00D03FA9" w:rsidP="00CA7F3E">
      <w:pPr>
        <w:ind w:left="720"/>
        <w:jc w:val="both"/>
        <w:rPr>
          <w:sz w:val="22"/>
          <w:szCs w:val="22"/>
        </w:rPr>
      </w:pPr>
      <w:r w:rsidRPr="00EC1AEE">
        <w:rPr>
          <w:sz w:val="22"/>
          <w:szCs w:val="22"/>
        </w:rPr>
        <w:t>Betona</w:t>
      </w:r>
      <w:r w:rsidR="00AA6938" w:rsidRPr="00EC1AEE">
        <w:rPr>
          <w:sz w:val="22"/>
          <w:szCs w:val="22"/>
        </w:rPr>
        <w:t xml:space="preserve"> bruģis un </w:t>
      </w:r>
      <w:r w:rsidRPr="00EC1AEE">
        <w:rPr>
          <w:sz w:val="22"/>
          <w:szCs w:val="22"/>
        </w:rPr>
        <w:t xml:space="preserve"> plāksnes, frakcionēta grants,</w:t>
      </w:r>
      <w:r w:rsidR="00AA6938" w:rsidRPr="00EC1AEE">
        <w:rPr>
          <w:sz w:val="22"/>
          <w:szCs w:val="22"/>
        </w:rPr>
        <w:t xml:space="preserve"> </w:t>
      </w:r>
      <w:proofErr w:type="spellStart"/>
      <w:r w:rsidR="00AA6938" w:rsidRPr="00EC1AEE">
        <w:rPr>
          <w:sz w:val="22"/>
          <w:szCs w:val="22"/>
        </w:rPr>
        <w:t>sīkšķembas</w:t>
      </w:r>
      <w:proofErr w:type="spellEnd"/>
      <w:r w:rsidR="00AA6938" w:rsidRPr="00EC1AEE">
        <w:rPr>
          <w:sz w:val="22"/>
          <w:szCs w:val="22"/>
        </w:rPr>
        <w:t>,</w:t>
      </w:r>
      <w:r w:rsidRPr="00EC1AEE">
        <w:rPr>
          <w:sz w:val="22"/>
          <w:szCs w:val="22"/>
        </w:rPr>
        <w:t xml:space="preserve"> rupjgraudaina smilts un cements.</w:t>
      </w:r>
    </w:p>
    <w:p w14:paraId="183EAB11" w14:textId="77777777" w:rsidR="003C0349" w:rsidRPr="00EC1AEE" w:rsidRDefault="00D03FA9" w:rsidP="00CA7F3E">
      <w:pPr>
        <w:jc w:val="both"/>
        <w:rPr>
          <w:sz w:val="22"/>
          <w:szCs w:val="22"/>
        </w:rPr>
      </w:pPr>
      <w:r w:rsidRPr="00EC1AEE">
        <w:rPr>
          <w:sz w:val="22"/>
          <w:szCs w:val="22"/>
        </w:rPr>
        <w:t>9.4.</w:t>
      </w:r>
      <w:r w:rsidRPr="00EC1AEE">
        <w:rPr>
          <w:sz w:val="22"/>
          <w:szCs w:val="22"/>
        </w:rPr>
        <w:tab/>
        <w:t>Iekārtas.</w:t>
      </w:r>
    </w:p>
    <w:p w14:paraId="37356266" w14:textId="77777777" w:rsidR="003C0349" w:rsidRPr="00EC1AEE" w:rsidRDefault="00D03FA9" w:rsidP="00CA7F3E">
      <w:pPr>
        <w:ind w:left="720"/>
        <w:jc w:val="both"/>
        <w:rPr>
          <w:sz w:val="22"/>
          <w:szCs w:val="22"/>
        </w:rPr>
      </w:pPr>
      <w:r w:rsidRPr="00EC1AEE">
        <w:rPr>
          <w:sz w:val="22"/>
          <w:szCs w:val="22"/>
        </w:rPr>
        <w:t xml:space="preserve">Ceļa tehnika atbilstoši izbūvējamam apjomam, lata smilts izlīdzināšanai, </w:t>
      </w:r>
      <w:proofErr w:type="spellStart"/>
      <w:r w:rsidRPr="00EC1AEE">
        <w:rPr>
          <w:sz w:val="22"/>
          <w:szCs w:val="22"/>
        </w:rPr>
        <w:t>vibrobliete</w:t>
      </w:r>
      <w:proofErr w:type="spellEnd"/>
      <w:r w:rsidRPr="00EC1AEE">
        <w:rPr>
          <w:sz w:val="22"/>
          <w:szCs w:val="22"/>
        </w:rPr>
        <w:t xml:space="preserve"> un zāģis betona izstrādājumiem.</w:t>
      </w:r>
    </w:p>
    <w:p w14:paraId="160CB7E0" w14:textId="77777777" w:rsidR="003C0349" w:rsidRPr="00EC1AEE" w:rsidRDefault="00D03FA9" w:rsidP="00CA7F3E">
      <w:pPr>
        <w:jc w:val="both"/>
        <w:rPr>
          <w:sz w:val="22"/>
          <w:szCs w:val="22"/>
        </w:rPr>
      </w:pPr>
      <w:r w:rsidRPr="00EC1AEE">
        <w:rPr>
          <w:sz w:val="22"/>
          <w:szCs w:val="22"/>
        </w:rPr>
        <w:t>9.5.</w:t>
      </w:r>
      <w:r w:rsidRPr="00EC1AEE">
        <w:rPr>
          <w:sz w:val="22"/>
          <w:szCs w:val="22"/>
        </w:rPr>
        <w:tab/>
        <w:t>Darba izpilde.</w:t>
      </w:r>
    </w:p>
    <w:p w14:paraId="00F6D788" w14:textId="77777777" w:rsidR="003C0349" w:rsidRPr="00EC1AEE" w:rsidRDefault="00D03FA9" w:rsidP="00CA7F3E">
      <w:pPr>
        <w:ind w:left="720"/>
        <w:jc w:val="both"/>
        <w:rPr>
          <w:sz w:val="22"/>
          <w:szCs w:val="22"/>
        </w:rPr>
      </w:pPr>
      <w:r w:rsidRPr="00EC1AEE">
        <w:rPr>
          <w:sz w:val="22"/>
          <w:szCs w:val="22"/>
        </w:rPr>
        <w:t>Uz sagatavota pamata uzber frakcionētu granti</w:t>
      </w:r>
      <w:r w:rsidR="00AA6938" w:rsidRPr="00EC1AEE">
        <w:rPr>
          <w:sz w:val="22"/>
          <w:szCs w:val="22"/>
        </w:rPr>
        <w:t xml:space="preserve"> vai </w:t>
      </w:r>
      <w:proofErr w:type="spellStart"/>
      <w:r w:rsidR="00AA6938" w:rsidRPr="00EC1AEE">
        <w:rPr>
          <w:sz w:val="22"/>
          <w:szCs w:val="22"/>
        </w:rPr>
        <w:t>sīkšķembu</w:t>
      </w:r>
      <w:proofErr w:type="spellEnd"/>
      <w:r w:rsidR="00AA6938" w:rsidRPr="00EC1AEE">
        <w:rPr>
          <w:sz w:val="22"/>
          <w:szCs w:val="22"/>
        </w:rPr>
        <w:t>/grants maisījumu</w:t>
      </w:r>
      <w:r w:rsidRPr="00EC1AEE">
        <w:rPr>
          <w:sz w:val="22"/>
          <w:szCs w:val="22"/>
        </w:rPr>
        <w:t xml:space="preserve">. </w:t>
      </w:r>
      <w:r w:rsidR="00AA6938" w:rsidRPr="00EC1AEE">
        <w:rPr>
          <w:sz w:val="22"/>
          <w:szCs w:val="22"/>
        </w:rPr>
        <w:t xml:space="preserve">To </w:t>
      </w:r>
      <w:r w:rsidRPr="00EC1AEE">
        <w:rPr>
          <w:sz w:val="22"/>
          <w:szCs w:val="22"/>
        </w:rPr>
        <w:t xml:space="preserve">noblietē ar </w:t>
      </w:r>
      <w:proofErr w:type="spellStart"/>
      <w:r w:rsidRPr="00EC1AEE">
        <w:rPr>
          <w:sz w:val="22"/>
          <w:szCs w:val="22"/>
        </w:rPr>
        <w:t>vibroblieti</w:t>
      </w:r>
      <w:proofErr w:type="spellEnd"/>
      <w:r w:rsidRPr="00EC1AEE">
        <w:rPr>
          <w:sz w:val="22"/>
          <w:szCs w:val="22"/>
        </w:rPr>
        <w:t xml:space="preserve"> un izlīdzina ar latas un šablonu palīdzību. Apakšzemes komunikāciju lūkas jāpiebruģē apkārt komunikācijas lūkai ar trapecveida betona</w:t>
      </w:r>
      <w:r w:rsidR="00AA6938" w:rsidRPr="00EC1AEE">
        <w:rPr>
          <w:sz w:val="22"/>
          <w:szCs w:val="22"/>
        </w:rPr>
        <w:t xml:space="preserve"> bruģakmeņiem</w:t>
      </w:r>
      <w:r w:rsidRPr="00EC1AEE">
        <w:rPr>
          <w:sz w:val="22"/>
          <w:szCs w:val="22"/>
        </w:rPr>
        <w:t xml:space="preserve"> vienā rindā. Pēc plāksnīšu ieklāšanas segumu noblietē ar </w:t>
      </w:r>
      <w:proofErr w:type="spellStart"/>
      <w:r w:rsidRPr="00EC1AEE">
        <w:rPr>
          <w:sz w:val="22"/>
          <w:szCs w:val="22"/>
        </w:rPr>
        <w:t>vibroblieti</w:t>
      </w:r>
      <w:proofErr w:type="spellEnd"/>
      <w:r w:rsidRPr="00EC1AEE">
        <w:rPr>
          <w:sz w:val="22"/>
          <w:szCs w:val="22"/>
        </w:rPr>
        <w:t xml:space="preserve"> kurai darba virsma noklāta ar materiālu, kas novērš plāksnīšu bojājumus, spraugas aizpilda ar sijātu granti</w:t>
      </w:r>
      <w:r w:rsidR="00AA6938" w:rsidRPr="00EC1AEE">
        <w:rPr>
          <w:sz w:val="22"/>
          <w:szCs w:val="22"/>
        </w:rPr>
        <w:t xml:space="preserve"> vai smilti</w:t>
      </w:r>
      <w:r w:rsidR="00183BAC" w:rsidRPr="00EC1AEE">
        <w:rPr>
          <w:sz w:val="22"/>
          <w:szCs w:val="22"/>
        </w:rPr>
        <w:t>, laistot ar ūdeni.</w:t>
      </w:r>
    </w:p>
    <w:p w14:paraId="18B73701" w14:textId="77777777" w:rsidR="003C0349" w:rsidRPr="00EC1AEE" w:rsidRDefault="00D03FA9" w:rsidP="00CA7F3E">
      <w:pPr>
        <w:jc w:val="both"/>
        <w:rPr>
          <w:sz w:val="22"/>
          <w:szCs w:val="22"/>
        </w:rPr>
      </w:pPr>
      <w:r w:rsidRPr="00EC1AEE">
        <w:rPr>
          <w:sz w:val="22"/>
          <w:szCs w:val="22"/>
        </w:rPr>
        <w:t>9.6.</w:t>
      </w:r>
      <w:r w:rsidRPr="00EC1AEE">
        <w:rPr>
          <w:sz w:val="22"/>
          <w:szCs w:val="22"/>
        </w:rPr>
        <w:tab/>
        <w:t>Kvalitātes novērtējums.</w:t>
      </w:r>
    </w:p>
    <w:p w14:paraId="47C5D67D" w14:textId="77777777" w:rsidR="00183BAC" w:rsidRPr="00EC1AEE" w:rsidRDefault="00D03FA9" w:rsidP="00CA7F3E">
      <w:pPr>
        <w:ind w:left="720"/>
        <w:jc w:val="both"/>
        <w:rPr>
          <w:sz w:val="22"/>
          <w:szCs w:val="22"/>
        </w:rPr>
      </w:pPr>
      <w:r w:rsidRPr="00EC1AEE">
        <w:rPr>
          <w:sz w:val="22"/>
          <w:szCs w:val="22"/>
        </w:rPr>
        <w:t>Betona plāksnītēm taisnos ietves posmos jābūt ar taisnām paralēlām līnijām. Segumam jābūt līdzenam. Plāksnītēm virs apmalēm jābūt paceltām no 1 līdz 1,5cm. Plāksnītes nedrīkst kustēties neliela spēka iedarbībā. Nedrīkst nobeigt segumu ar piezāģētu bruģakmeni, vienmēr jānobeidz  kontūras līniju ar pilna izmēra (nezāģētu) bruģa akmeni.</w:t>
      </w:r>
    </w:p>
    <w:p w14:paraId="0BC25670" w14:textId="77777777" w:rsidR="003C0349" w:rsidRPr="00EC1AEE" w:rsidRDefault="003C0349" w:rsidP="00CA7F3E">
      <w:pPr>
        <w:ind w:left="720"/>
        <w:jc w:val="both"/>
        <w:rPr>
          <w:sz w:val="22"/>
          <w:szCs w:val="22"/>
        </w:rPr>
      </w:pPr>
    </w:p>
    <w:p w14:paraId="397ABA64" w14:textId="77777777" w:rsidR="003C0349" w:rsidRPr="00EC1AEE" w:rsidRDefault="00D03FA9" w:rsidP="00CA7F3E">
      <w:pPr>
        <w:jc w:val="both"/>
        <w:rPr>
          <w:sz w:val="22"/>
          <w:szCs w:val="22"/>
        </w:rPr>
      </w:pPr>
      <w:r w:rsidRPr="00EC1AEE">
        <w:rPr>
          <w:sz w:val="22"/>
          <w:szCs w:val="22"/>
        </w:rPr>
        <w:t>9.7.</w:t>
      </w:r>
      <w:r w:rsidRPr="00EC1AEE">
        <w:rPr>
          <w:sz w:val="22"/>
          <w:szCs w:val="22"/>
        </w:rPr>
        <w:tab/>
        <w:t>Darba daudzuma uzmērīšana.</w:t>
      </w:r>
    </w:p>
    <w:p w14:paraId="344D4E8B" w14:textId="77777777" w:rsidR="003C0349" w:rsidRPr="00EC1AEE" w:rsidRDefault="00D03FA9" w:rsidP="00CA7F3E">
      <w:pPr>
        <w:ind w:firstLine="720"/>
        <w:jc w:val="both"/>
        <w:rPr>
          <w:sz w:val="22"/>
          <w:szCs w:val="22"/>
        </w:rPr>
      </w:pPr>
      <w:r w:rsidRPr="00EC1AEE">
        <w:rPr>
          <w:sz w:val="22"/>
          <w:szCs w:val="22"/>
        </w:rPr>
        <w:t>Ietves segumu m² jāuzrāda objekta digitālajā uzmērījumā.</w:t>
      </w:r>
    </w:p>
    <w:p w14:paraId="14CAF786" w14:textId="77777777" w:rsidR="003C0349" w:rsidRPr="00EC1AEE" w:rsidRDefault="00D03FA9" w:rsidP="00CA7F3E">
      <w:pPr>
        <w:jc w:val="both"/>
        <w:rPr>
          <w:sz w:val="22"/>
          <w:szCs w:val="22"/>
        </w:rPr>
      </w:pPr>
      <w:r w:rsidRPr="00EC1AEE">
        <w:rPr>
          <w:sz w:val="22"/>
          <w:szCs w:val="22"/>
        </w:rPr>
        <w:t xml:space="preserve">9.8.  </w:t>
      </w:r>
      <w:r w:rsidR="000B7BBF" w:rsidRPr="00EC1AEE">
        <w:rPr>
          <w:sz w:val="22"/>
          <w:szCs w:val="22"/>
        </w:rPr>
        <w:t xml:space="preserve">     </w:t>
      </w:r>
      <w:r w:rsidRPr="00EC1AEE">
        <w:rPr>
          <w:sz w:val="22"/>
          <w:szCs w:val="22"/>
        </w:rPr>
        <w:t>Betona plāksnes ar piktogrammu jāuzstāda veloceliņos ar betona bruģa segumu.</w:t>
      </w:r>
    </w:p>
    <w:p w14:paraId="49869F07" w14:textId="77777777" w:rsidR="003C0349" w:rsidRPr="00EC1AEE" w:rsidRDefault="00D03FA9" w:rsidP="00CA7F3E">
      <w:pPr>
        <w:ind w:left="720"/>
        <w:jc w:val="both"/>
        <w:rPr>
          <w:sz w:val="22"/>
          <w:szCs w:val="22"/>
        </w:rPr>
      </w:pPr>
      <w:r w:rsidRPr="00EC1AEE">
        <w:rPr>
          <w:sz w:val="22"/>
          <w:szCs w:val="22"/>
        </w:rPr>
        <w:t>Skaitu nosaka pasūtītājs, skaitu uzmēra gabalos. Piktogrammai jāatbilst LVS-85:201</w:t>
      </w:r>
      <w:r w:rsidR="003C1532" w:rsidRPr="00EC1AEE">
        <w:rPr>
          <w:sz w:val="22"/>
          <w:szCs w:val="22"/>
        </w:rPr>
        <w:t>6</w:t>
      </w:r>
      <w:r w:rsidRPr="00EC1AEE">
        <w:rPr>
          <w:sz w:val="22"/>
          <w:szCs w:val="22"/>
        </w:rPr>
        <w:t xml:space="preserve"> “Ceļa apzīmējumi” vai ekvivalentam, izmēri 0,75 m x 1,00 m. Betona plāksnes krāsai jāatbilst apkārt esošā bruģa seguma krāsai. Betona plāksnei jābūt kvadrātam, izmēriem jābūt tādiem, kas nodrošina plāksnes stabilitāti un minētos piktogrammas izmērus.</w:t>
      </w:r>
    </w:p>
    <w:p w14:paraId="4C8FB718"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lastRenderedPageBreak/>
        <w:t xml:space="preserve">Vadlīniju un brīdinošo joslu izbūve no </w:t>
      </w:r>
      <w:proofErr w:type="spellStart"/>
      <w:r w:rsidRPr="00EC1AEE">
        <w:rPr>
          <w:b/>
          <w:bCs/>
          <w:kern w:val="32"/>
          <w:sz w:val="22"/>
          <w:szCs w:val="22"/>
          <w:u w:val="single"/>
        </w:rPr>
        <w:t>taktīlā</w:t>
      </w:r>
      <w:proofErr w:type="spellEnd"/>
      <w:r w:rsidRPr="00EC1AEE">
        <w:rPr>
          <w:b/>
          <w:bCs/>
          <w:kern w:val="32"/>
          <w:sz w:val="22"/>
          <w:szCs w:val="22"/>
          <w:u w:val="single"/>
        </w:rPr>
        <w:t xml:space="preserve"> bruģa</w:t>
      </w:r>
    </w:p>
    <w:p w14:paraId="406FEE9B" w14:textId="77777777" w:rsidR="003C0349" w:rsidRPr="00EC1AEE" w:rsidRDefault="00D03FA9" w:rsidP="00CA7F3E">
      <w:pPr>
        <w:ind w:left="720"/>
        <w:jc w:val="both"/>
        <w:rPr>
          <w:sz w:val="22"/>
          <w:szCs w:val="22"/>
        </w:rPr>
      </w:pPr>
      <w:r w:rsidRPr="00EC1AEE">
        <w:rPr>
          <w:sz w:val="22"/>
          <w:szCs w:val="22"/>
        </w:rPr>
        <w:t>Vadlīniju un brīdinošo joslu veidošana tiek veikta pamatojoties uz Latvijas Republikas Labklājības ministrijas</w:t>
      </w:r>
      <w:r w:rsidR="00B02B60" w:rsidRPr="00EC1AEE">
        <w:rPr>
          <w:sz w:val="22"/>
          <w:szCs w:val="22"/>
        </w:rPr>
        <w:t xml:space="preserve"> vides pieejamības vadlīnijām “Vides pieejamības vadlīnijas publiskām būvēm un telpām un publiskajai </w:t>
      </w:r>
      <w:proofErr w:type="spellStart"/>
      <w:r w:rsidR="00B02B60" w:rsidRPr="00EC1AEE">
        <w:rPr>
          <w:sz w:val="22"/>
          <w:szCs w:val="22"/>
        </w:rPr>
        <w:t>ārtelpai</w:t>
      </w:r>
      <w:proofErr w:type="spellEnd"/>
      <w:r w:rsidR="00B02B60" w:rsidRPr="00EC1AEE">
        <w:rPr>
          <w:sz w:val="22"/>
          <w:szCs w:val="22"/>
        </w:rPr>
        <w:t>”.</w:t>
      </w:r>
      <w:r w:rsidRPr="00EC1AEE">
        <w:rPr>
          <w:rStyle w:val="Vresatsauce"/>
          <w:rFonts w:eastAsiaTheme="majorEastAsia"/>
          <w:sz w:val="22"/>
          <w:szCs w:val="22"/>
        </w:rPr>
        <w:footnoteReference w:id="2"/>
      </w:r>
    </w:p>
    <w:p w14:paraId="212196D0" w14:textId="77777777" w:rsidR="003C0349" w:rsidRPr="00EC1AEE" w:rsidRDefault="00D03FA9" w:rsidP="00CA7F3E">
      <w:pPr>
        <w:jc w:val="both"/>
        <w:rPr>
          <w:sz w:val="22"/>
          <w:szCs w:val="22"/>
        </w:rPr>
      </w:pPr>
      <w:r w:rsidRPr="00EC1AEE">
        <w:rPr>
          <w:sz w:val="22"/>
          <w:szCs w:val="22"/>
        </w:rPr>
        <w:t>10.1.</w:t>
      </w:r>
      <w:r w:rsidRPr="00EC1AEE">
        <w:rPr>
          <w:sz w:val="22"/>
          <w:szCs w:val="22"/>
        </w:rPr>
        <w:tab/>
        <w:t>Definīcijas.</w:t>
      </w:r>
    </w:p>
    <w:p w14:paraId="20A36F9F" w14:textId="77777777" w:rsidR="003C0349" w:rsidRPr="00EC1AEE" w:rsidRDefault="00D03FA9" w:rsidP="00CA7F3E">
      <w:pPr>
        <w:ind w:left="720"/>
        <w:jc w:val="both"/>
        <w:rPr>
          <w:sz w:val="22"/>
          <w:szCs w:val="22"/>
        </w:rPr>
      </w:pPr>
      <w:r w:rsidRPr="00EC1AEE">
        <w:rPr>
          <w:sz w:val="22"/>
          <w:szCs w:val="22"/>
        </w:rPr>
        <w:t xml:space="preserve">Vadlīnijas </w:t>
      </w:r>
      <w:r w:rsidR="000B7BBF" w:rsidRPr="00EC1AEE">
        <w:rPr>
          <w:sz w:val="22"/>
          <w:szCs w:val="22"/>
        </w:rPr>
        <w:t>–</w:t>
      </w:r>
      <w:r w:rsidRPr="00EC1AEE">
        <w:rPr>
          <w:sz w:val="22"/>
          <w:szCs w:val="22"/>
        </w:rPr>
        <w:t xml:space="preserve"> ietves segums ar garenvirzienā izvietotām </w:t>
      </w:r>
      <w:proofErr w:type="spellStart"/>
      <w:r w:rsidRPr="00EC1AEE">
        <w:rPr>
          <w:sz w:val="22"/>
          <w:szCs w:val="22"/>
        </w:rPr>
        <w:t>taktīlām</w:t>
      </w:r>
      <w:proofErr w:type="spellEnd"/>
      <w:r w:rsidRPr="00EC1AEE">
        <w:rPr>
          <w:sz w:val="22"/>
          <w:szCs w:val="22"/>
        </w:rPr>
        <w:t xml:space="preserve"> (sataustāmām) līnijām pelēkā krāsā.</w:t>
      </w:r>
    </w:p>
    <w:p w14:paraId="38FDFA3C" w14:textId="77777777" w:rsidR="003C0349" w:rsidRPr="00EC1AEE" w:rsidRDefault="00D03FA9" w:rsidP="00CA7F3E">
      <w:pPr>
        <w:ind w:left="720"/>
        <w:jc w:val="both"/>
        <w:rPr>
          <w:sz w:val="22"/>
          <w:szCs w:val="22"/>
        </w:rPr>
      </w:pPr>
      <w:r w:rsidRPr="00EC1AEE">
        <w:rPr>
          <w:sz w:val="22"/>
          <w:szCs w:val="22"/>
        </w:rPr>
        <w:t xml:space="preserve">Brīdinošā josla </w:t>
      </w:r>
      <w:r w:rsidR="000B7BBF" w:rsidRPr="00EC1AEE">
        <w:rPr>
          <w:sz w:val="22"/>
          <w:szCs w:val="22"/>
        </w:rPr>
        <w:t>–</w:t>
      </w:r>
      <w:r w:rsidRPr="00EC1AEE">
        <w:rPr>
          <w:sz w:val="22"/>
          <w:szCs w:val="22"/>
        </w:rPr>
        <w:t xml:space="preserve"> ietves</w:t>
      </w:r>
      <w:r w:rsidR="000B7BBF" w:rsidRPr="00EC1AEE">
        <w:rPr>
          <w:sz w:val="22"/>
          <w:szCs w:val="22"/>
        </w:rPr>
        <w:t xml:space="preserve"> </w:t>
      </w:r>
      <w:r w:rsidRPr="00EC1AEE">
        <w:rPr>
          <w:sz w:val="22"/>
          <w:szCs w:val="22"/>
        </w:rPr>
        <w:t xml:space="preserve">segums ar </w:t>
      </w:r>
      <w:proofErr w:type="spellStart"/>
      <w:r w:rsidRPr="00EC1AEE">
        <w:rPr>
          <w:sz w:val="22"/>
          <w:szCs w:val="22"/>
        </w:rPr>
        <w:t>punktveida</w:t>
      </w:r>
      <w:proofErr w:type="spellEnd"/>
      <w:r w:rsidRPr="00EC1AEE">
        <w:rPr>
          <w:sz w:val="22"/>
          <w:szCs w:val="22"/>
        </w:rPr>
        <w:t xml:space="preserve"> </w:t>
      </w:r>
      <w:proofErr w:type="spellStart"/>
      <w:r w:rsidRPr="00EC1AEE">
        <w:rPr>
          <w:sz w:val="22"/>
          <w:szCs w:val="22"/>
        </w:rPr>
        <w:t>taktīliem</w:t>
      </w:r>
      <w:proofErr w:type="spellEnd"/>
      <w:r w:rsidRPr="00EC1AEE">
        <w:rPr>
          <w:sz w:val="22"/>
          <w:szCs w:val="22"/>
        </w:rPr>
        <w:t xml:space="preserve"> (sataustāmiem) izciļņiem dzeltenā krāsā.</w:t>
      </w:r>
    </w:p>
    <w:p w14:paraId="0275909D" w14:textId="77777777" w:rsidR="003C0349" w:rsidRPr="00EC1AEE" w:rsidRDefault="00D03FA9" w:rsidP="00CA7F3E">
      <w:pPr>
        <w:ind w:firstLine="720"/>
        <w:jc w:val="both"/>
        <w:rPr>
          <w:sz w:val="22"/>
          <w:szCs w:val="22"/>
        </w:rPr>
      </w:pPr>
      <w:r w:rsidRPr="00EC1AEE">
        <w:rPr>
          <w:sz w:val="22"/>
          <w:szCs w:val="22"/>
        </w:rPr>
        <w:t xml:space="preserve">Frakcionēta grants </w:t>
      </w:r>
      <w:r w:rsidR="000B7BBF" w:rsidRPr="00EC1AEE">
        <w:rPr>
          <w:sz w:val="22"/>
          <w:szCs w:val="22"/>
        </w:rPr>
        <w:t>–</w:t>
      </w:r>
      <w:r w:rsidRPr="00EC1AEE">
        <w:rPr>
          <w:sz w:val="22"/>
          <w:szCs w:val="22"/>
        </w:rPr>
        <w:t xml:space="preserve"> mazgāta</w:t>
      </w:r>
      <w:r w:rsidR="000B7BBF" w:rsidRPr="00EC1AEE">
        <w:rPr>
          <w:sz w:val="22"/>
          <w:szCs w:val="22"/>
        </w:rPr>
        <w:t xml:space="preserve"> </w:t>
      </w:r>
      <w:r w:rsidRPr="00EC1AEE">
        <w:rPr>
          <w:sz w:val="22"/>
          <w:szCs w:val="22"/>
        </w:rPr>
        <w:t>frakcionēta grants ar izmēru no 4 līdz 8mm.</w:t>
      </w:r>
    </w:p>
    <w:p w14:paraId="73398F14" w14:textId="77777777" w:rsidR="003C0349" w:rsidRPr="00EC1AEE" w:rsidRDefault="00D03FA9" w:rsidP="00CA7F3E">
      <w:pPr>
        <w:jc w:val="both"/>
        <w:rPr>
          <w:sz w:val="22"/>
          <w:szCs w:val="22"/>
        </w:rPr>
      </w:pPr>
      <w:r w:rsidRPr="00EC1AEE">
        <w:rPr>
          <w:sz w:val="22"/>
          <w:szCs w:val="22"/>
        </w:rPr>
        <w:t>10.2.</w:t>
      </w:r>
      <w:r w:rsidRPr="00EC1AEE">
        <w:rPr>
          <w:sz w:val="22"/>
          <w:szCs w:val="22"/>
        </w:rPr>
        <w:tab/>
        <w:t>Darba apraksts.</w:t>
      </w:r>
    </w:p>
    <w:p w14:paraId="0232ED61" w14:textId="77777777" w:rsidR="003C0349" w:rsidRPr="00EC1AEE" w:rsidRDefault="00D03FA9" w:rsidP="00CA7F3E">
      <w:pPr>
        <w:ind w:left="720"/>
        <w:jc w:val="both"/>
        <w:rPr>
          <w:sz w:val="22"/>
          <w:szCs w:val="22"/>
        </w:rPr>
      </w:pPr>
      <w:r w:rsidRPr="00EC1AEE">
        <w:rPr>
          <w:sz w:val="22"/>
          <w:szCs w:val="22"/>
        </w:rPr>
        <w:t xml:space="preserve">Vadlīniju un brīdinošo joslu izbūve no </w:t>
      </w:r>
      <w:proofErr w:type="spellStart"/>
      <w:r w:rsidRPr="00EC1AEE">
        <w:rPr>
          <w:sz w:val="22"/>
          <w:szCs w:val="22"/>
        </w:rPr>
        <w:t>taktīlā</w:t>
      </w:r>
      <w:proofErr w:type="spellEnd"/>
      <w:r w:rsidRPr="00EC1AEE">
        <w:rPr>
          <w:sz w:val="22"/>
          <w:szCs w:val="22"/>
        </w:rPr>
        <w:t xml:space="preserve"> bruģa ietver vietas sagatavošanu, sijātas grants starpkārtas ieklāšanu, betona plāksnīšu piezāģēšanu, ieklāšanu, blietēšanu un spraugu aizbēršanu.</w:t>
      </w:r>
    </w:p>
    <w:p w14:paraId="76C9570F" w14:textId="77777777" w:rsidR="003C0349" w:rsidRPr="00EC1AEE" w:rsidRDefault="00D03FA9" w:rsidP="00CA7F3E">
      <w:pPr>
        <w:jc w:val="both"/>
        <w:rPr>
          <w:sz w:val="22"/>
          <w:szCs w:val="22"/>
        </w:rPr>
      </w:pPr>
      <w:r w:rsidRPr="00EC1AEE">
        <w:rPr>
          <w:sz w:val="22"/>
          <w:szCs w:val="22"/>
        </w:rPr>
        <w:t>10.3.</w:t>
      </w:r>
      <w:r w:rsidRPr="00EC1AEE">
        <w:rPr>
          <w:sz w:val="22"/>
          <w:szCs w:val="22"/>
        </w:rPr>
        <w:tab/>
        <w:t>Materiāli.</w:t>
      </w:r>
    </w:p>
    <w:p w14:paraId="251DDCD4" w14:textId="77777777" w:rsidR="003C0349" w:rsidRPr="00EC1AEE" w:rsidRDefault="00D03FA9" w:rsidP="00CA7F3E">
      <w:pPr>
        <w:ind w:left="720"/>
        <w:jc w:val="both"/>
        <w:rPr>
          <w:sz w:val="22"/>
          <w:szCs w:val="22"/>
        </w:rPr>
      </w:pPr>
      <w:r w:rsidRPr="00EC1AEE">
        <w:rPr>
          <w:sz w:val="22"/>
          <w:szCs w:val="22"/>
        </w:rPr>
        <w:t>Betona plāksnītes vadlīniju veidošanai ar gaiši pelēku virsmu, betona plāksnītes brīdinošo joslu veidošanai ar dzeltenu virsmu, betona plāksnītes pārejas joslas veidošanai taisnstūra formā pelēkas, frakcionēta grants.</w:t>
      </w:r>
    </w:p>
    <w:p w14:paraId="05AD7DAC" w14:textId="77777777" w:rsidR="003C0349" w:rsidRPr="00EC1AEE" w:rsidRDefault="00D03FA9" w:rsidP="00CA7F3E">
      <w:pPr>
        <w:jc w:val="both"/>
        <w:rPr>
          <w:sz w:val="22"/>
          <w:szCs w:val="22"/>
        </w:rPr>
      </w:pPr>
      <w:r w:rsidRPr="00EC1AEE">
        <w:rPr>
          <w:sz w:val="22"/>
          <w:szCs w:val="22"/>
        </w:rPr>
        <w:t>10.4.</w:t>
      </w:r>
      <w:r w:rsidRPr="00EC1AEE">
        <w:rPr>
          <w:sz w:val="22"/>
          <w:szCs w:val="22"/>
        </w:rPr>
        <w:tab/>
        <w:t>Iekārtas.</w:t>
      </w:r>
    </w:p>
    <w:p w14:paraId="6BBADBFD" w14:textId="77777777" w:rsidR="003C0349" w:rsidRPr="00EC1AEE" w:rsidRDefault="00D03FA9" w:rsidP="00CA7F3E">
      <w:pPr>
        <w:ind w:left="720"/>
        <w:jc w:val="both"/>
        <w:rPr>
          <w:sz w:val="22"/>
          <w:szCs w:val="22"/>
        </w:rPr>
      </w:pPr>
      <w:r w:rsidRPr="00EC1AEE">
        <w:rPr>
          <w:sz w:val="22"/>
          <w:szCs w:val="22"/>
        </w:rPr>
        <w:t xml:space="preserve">Asfaltbetona zāģis, ceļa tehnika atbilstoši izbūvējamam apjomam, lata smilts izlīdzināšanai, </w:t>
      </w:r>
      <w:proofErr w:type="spellStart"/>
      <w:r w:rsidRPr="00EC1AEE">
        <w:rPr>
          <w:sz w:val="22"/>
          <w:szCs w:val="22"/>
        </w:rPr>
        <w:t>vibrobliete</w:t>
      </w:r>
      <w:proofErr w:type="spellEnd"/>
      <w:r w:rsidRPr="00EC1AEE">
        <w:rPr>
          <w:sz w:val="22"/>
          <w:szCs w:val="22"/>
        </w:rPr>
        <w:t xml:space="preserve"> un zāģis betona izstrādājumiem.</w:t>
      </w:r>
    </w:p>
    <w:p w14:paraId="7A967510" w14:textId="77777777" w:rsidR="003C0349" w:rsidRPr="00EC1AEE" w:rsidRDefault="00D03FA9" w:rsidP="00CA7F3E">
      <w:pPr>
        <w:jc w:val="both"/>
        <w:rPr>
          <w:sz w:val="22"/>
          <w:szCs w:val="22"/>
        </w:rPr>
      </w:pPr>
      <w:r w:rsidRPr="00EC1AEE">
        <w:rPr>
          <w:sz w:val="22"/>
          <w:szCs w:val="22"/>
        </w:rPr>
        <w:t>10.5.</w:t>
      </w:r>
      <w:r w:rsidRPr="00EC1AEE">
        <w:rPr>
          <w:sz w:val="22"/>
          <w:szCs w:val="22"/>
        </w:rPr>
        <w:tab/>
        <w:t>Darba izpilde.</w:t>
      </w:r>
    </w:p>
    <w:p w14:paraId="7915E643" w14:textId="77777777" w:rsidR="003C0349" w:rsidRPr="00EC1AEE" w:rsidRDefault="00D03FA9" w:rsidP="00CA7F3E">
      <w:pPr>
        <w:ind w:left="720"/>
        <w:jc w:val="both"/>
        <w:rPr>
          <w:sz w:val="22"/>
          <w:szCs w:val="22"/>
        </w:rPr>
      </w:pPr>
      <w:r w:rsidRPr="00EC1AEE">
        <w:rPr>
          <w:sz w:val="22"/>
          <w:szCs w:val="22"/>
        </w:rPr>
        <w:t>Ja vadlīnijas un brīdinošās joslas ir jāveido asfaltbetona ietvē, tad asfaltā izzāģē atbilstošu laukumu vadlīniju un brīdinošo joslu izbūvei. Vadlīnijas un brīdinošās joslas izbūvē vadoties pēc punkta 9.5. prasībām atbilstoši shēmai Nr.1 iepriekš saskaņojot ar būvinženieri.</w:t>
      </w:r>
    </w:p>
    <w:p w14:paraId="582F977E" w14:textId="77777777" w:rsidR="003C0349" w:rsidRPr="00EC1AEE" w:rsidRDefault="00D03FA9" w:rsidP="00CA7F3E">
      <w:pPr>
        <w:jc w:val="both"/>
        <w:rPr>
          <w:sz w:val="22"/>
          <w:szCs w:val="22"/>
        </w:rPr>
      </w:pPr>
      <w:r w:rsidRPr="00EC1AEE">
        <w:rPr>
          <w:noProof/>
          <w:sz w:val="22"/>
          <w:szCs w:val="22"/>
          <w:lang w:eastAsia="lv-LV"/>
        </w:rPr>
        <w:drawing>
          <wp:inline distT="0" distB="0" distL="0" distR="0" wp14:anchorId="0CB0B6B5" wp14:editId="725DEADC">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18">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34D3A00E" w14:textId="77777777" w:rsidR="003C0349" w:rsidRPr="00EC1AEE" w:rsidRDefault="00D03FA9" w:rsidP="00CA7F3E">
      <w:pPr>
        <w:jc w:val="both"/>
        <w:rPr>
          <w:sz w:val="22"/>
          <w:szCs w:val="22"/>
        </w:rPr>
      </w:pPr>
      <w:r w:rsidRPr="00EC1AEE">
        <w:rPr>
          <w:sz w:val="22"/>
          <w:szCs w:val="22"/>
        </w:rPr>
        <w:t xml:space="preserve"> 10.6.</w:t>
      </w:r>
      <w:r w:rsidRPr="00EC1AEE">
        <w:rPr>
          <w:sz w:val="22"/>
          <w:szCs w:val="22"/>
        </w:rPr>
        <w:tab/>
        <w:t>Kvalitātes novērtējums.</w:t>
      </w:r>
    </w:p>
    <w:p w14:paraId="35B0066A" w14:textId="77777777" w:rsidR="003C0349" w:rsidRPr="00EC1AEE" w:rsidRDefault="00D03FA9" w:rsidP="00CA7F3E">
      <w:pPr>
        <w:ind w:firstLine="720"/>
        <w:jc w:val="both"/>
        <w:rPr>
          <w:sz w:val="22"/>
          <w:szCs w:val="22"/>
        </w:rPr>
      </w:pPr>
      <w:r w:rsidRPr="00EC1AEE">
        <w:rPr>
          <w:sz w:val="22"/>
          <w:szCs w:val="22"/>
        </w:rPr>
        <w:t>Skatīt “Ietves seguma izbūve no betona plāksnītēm” sadaļu</w:t>
      </w:r>
    </w:p>
    <w:p w14:paraId="3CF2D55E" w14:textId="77777777" w:rsidR="003C0349" w:rsidRPr="00EC1AEE" w:rsidRDefault="00D03FA9" w:rsidP="00CA7F3E">
      <w:pPr>
        <w:jc w:val="both"/>
        <w:rPr>
          <w:sz w:val="22"/>
          <w:szCs w:val="22"/>
        </w:rPr>
      </w:pPr>
      <w:r w:rsidRPr="00EC1AEE">
        <w:rPr>
          <w:sz w:val="22"/>
          <w:szCs w:val="22"/>
        </w:rPr>
        <w:lastRenderedPageBreak/>
        <w:t>10.7.</w:t>
      </w:r>
      <w:r w:rsidRPr="00EC1AEE">
        <w:rPr>
          <w:sz w:val="22"/>
          <w:szCs w:val="22"/>
        </w:rPr>
        <w:tab/>
        <w:t>Darba daudzuma uzmērīšana.</w:t>
      </w:r>
    </w:p>
    <w:p w14:paraId="4AF04E37" w14:textId="77777777" w:rsidR="003C0349" w:rsidRPr="00EC1AEE" w:rsidRDefault="00D03FA9" w:rsidP="000B7BBF">
      <w:pPr>
        <w:ind w:left="720"/>
        <w:jc w:val="both"/>
        <w:rPr>
          <w:sz w:val="22"/>
          <w:szCs w:val="22"/>
        </w:rPr>
      </w:pPr>
      <w:r w:rsidRPr="00EC1AEE">
        <w:rPr>
          <w:sz w:val="22"/>
          <w:szCs w:val="22"/>
        </w:rPr>
        <w:t>Vadlīniju un brīdinošo joslu kopējais apjoms m² jāuzrāda objekta digitālajā uzmērījumā.</w:t>
      </w:r>
    </w:p>
    <w:p w14:paraId="7FF5705D"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t>Zāliena veidošana uz 10 cm biezas augu zemes apsējot ar zāli</w:t>
      </w:r>
    </w:p>
    <w:p w14:paraId="05E49E91" w14:textId="77777777" w:rsidR="003C0349" w:rsidRPr="00EC1AEE" w:rsidRDefault="00D03FA9" w:rsidP="00CA7F3E">
      <w:pPr>
        <w:jc w:val="both"/>
        <w:rPr>
          <w:sz w:val="22"/>
          <w:szCs w:val="22"/>
        </w:rPr>
      </w:pPr>
      <w:r w:rsidRPr="00EC1AEE">
        <w:rPr>
          <w:sz w:val="22"/>
          <w:szCs w:val="22"/>
        </w:rPr>
        <w:t>11.1.</w:t>
      </w:r>
      <w:r w:rsidRPr="00EC1AEE">
        <w:rPr>
          <w:sz w:val="22"/>
          <w:szCs w:val="22"/>
        </w:rPr>
        <w:tab/>
        <w:t>Darba izpilde.</w:t>
      </w:r>
    </w:p>
    <w:p w14:paraId="2EA3E10A" w14:textId="77777777" w:rsidR="003C0349" w:rsidRPr="00EC1AEE" w:rsidRDefault="00D03FA9" w:rsidP="00CA7F3E">
      <w:pPr>
        <w:ind w:left="720"/>
        <w:jc w:val="both"/>
        <w:rPr>
          <w:sz w:val="22"/>
          <w:szCs w:val="22"/>
        </w:rPr>
      </w:pPr>
      <w:r w:rsidRPr="00EC1AEE">
        <w:rPr>
          <w:sz w:val="22"/>
          <w:szCs w:val="22"/>
        </w:rPr>
        <w:t>Pirms zāliena veidošanas jāveido gultne. Gultne jānolīdzina, jānovāc būvgruži, zari un citi atkritumi. Pēc augu zemes izlīdzināšanas, jāiestrādā pamatmēslojums 25-30g/m² un zālāju sēklas vismaz 40g/m². Zālāja sēklas jāiestrādā augsnē no 3 līdz 10mm dziļumā. Augu zeme jānoblietē ar tam paredzēto rokas veltni. Zāliena veidošana paredzēta ne vairāk kā 1m platumā no ceļa vai ietves apmales, ja nav noteikts citādi. Zālāju salaiduma vietās ar ceļa un ietves apmalēm jāveido vienā līmenī.</w:t>
      </w:r>
    </w:p>
    <w:p w14:paraId="5FFD1798" w14:textId="77777777" w:rsidR="003C0349" w:rsidRPr="00EC1AEE" w:rsidRDefault="00D03FA9" w:rsidP="00CA7F3E">
      <w:pPr>
        <w:jc w:val="both"/>
        <w:rPr>
          <w:sz w:val="22"/>
          <w:szCs w:val="22"/>
        </w:rPr>
      </w:pPr>
      <w:r w:rsidRPr="00EC1AEE">
        <w:rPr>
          <w:sz w:val="22"/>
          <w:szCs w:val="22"/>
        </w:rPr>
        <w:t>11.2.</w:t>
      </w:r>
      <w:r w:rsidRPr="00EC1AEE">
        <w:rPr>
          <w:sz w:val="22"/>
          <w:szCs w:val="22"/>
        </w:rPr>
        <w:tab/>
        <w:t>Kvalitātes novērtējums.</w:t>
      </w:r>
    </w:p>
    <w:p w14:paraId="0B7F0FB1" w14:textId="77777777" w:rsidR="003C0349" w:rsidRPr="00EC1AEE" w:rsidRDefault="00D03FA9" w:rsidP="00CA7F3E">
      <w:pPr>
        <w:ind w:left="720"/>
        <w:jc w:val="both"/>
        <w:rPr>
          <w:sz w:val="22"/>
          <w:szCs w:val="22"/>
        </w:rPr>
      </w:pPr>
      <w:r w:rsidRPr="00EC1AEE">
        <w:rPr>
          <w:sz w:val="22"/>
          <w:szCs w:val="22"/>
        </w:rPr>
        <w:t xml:space="preserve">Augu zeme nedrīkst saturēt priekšmetus (akmeņi, stiklu lauskas, zari u.c.), kuru viens no dimensijas izmēriem ir lielāks par 3cm. Augu zemei jābūt </w:t>
      </w:r>
      <w:proofErr w:type="spellStart"/>
      <w:r w:rsidRPr="00EC1AEE">
        <w:rPr>
          <w:sz w:val="22"/>
          <w:szCs w:val="22"/>
        </w:rPr>
        <w:t>noveltņotai</w:t>
      </w:r>
      <w:proofErr w:type="spellEnd"/>
      <w:r w:rsidRPr="00EC1AEE">
        <w:rPr>
          <w:sz w:val="22"/>
          <w:szCs w:val="22"/>
        </w:rPr>
        <w:t xml:space="preserve"> (uzkāpjot cilvēkam uz zālāja nedrīkst palikt zemē iespiedums dziļāks par 1cm). Pēc blietēšanas augu zemes biezumam jābūt ne mazākam par 10cm. Ja zāle neuzdīgst, jāveic atkārtota apsēšana.</w:t>
      </w:r>
    </w:p>
    <w:p w14:paraId="2489BB3D" w14:textId="77777777" w:rsidR="003C0349" w:rsidRPr="00EC1AEE" w:rsidRDefault="00D03FA9" w:rsidP="00CA7F3E">
      <w:pPr>
        <w:jc w:val="both"/>
        <w:rPr>
          <w:sz w:val="22"/>
          <w:szCs w:val="22"/>
        </w:rPr>
      </w:pPr>
      <w:r w:rsidRPr="00EC1AEE">
        <w:rPr>
          <w:sz w:val="22"/>
          <w:szCs w:val="22"/>
        </w:rPr>
        <w:t>11.3.</w:t>
      </w:r>
      <w:r w:rsidRPr="00EC1AEE">
        <w:rPr>
          <w:sz w:val="22"/>
          <w:szCs w:val="22"/>
        </w:rPr>
        <w:tab/>
        <w:t>Darba daudzuma uzmērīšana.</w:t>
      </w:r>
    </w:p>
    <w:p w14:paraId="52E0E701" w14:textId="77777777" w:rsidR="003C0349" w:rsidRPr="00EC1AEE" w:rsidRDefault="00D03FA9" w:rsidP="00CA7F3E">
      <w:pPr>
        <w:ind w:left="720"/>
        <w:jc w:val="both"/>
        <w:rPr>
          <w:sz w:val="22"/>
          <w:szCs w:val="22"/>
        </w:rPr>
      </w:pPr>
      <w:proofErr w:type="spellStart"/>
      <w:r w:rsidRPr="00EC1AEE">
        <w:rPr>
          <w:sz w:val="22"/>
          <w:szCs w:val="22"/>
        </w:rPr>
        <w:t>Jaunizveidoto</w:t>
      </w:r>
      <w:proofErr w:type="spellEnd"/>
      <w:r w:rsidRPr="00EC1AEE">
        <w:rPr>
          <w:sz w:val="22"/>
          <w:szCs w:val="22"/>
        </w:rPr>
        <w:t xml:space="preserve"> 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p>
    <w:p w14:paraId="190AF505" w14:textId="77777777" w:rsidR="003C0349" w:rsidRPr="00EC1AEE" w:rsidRDefault="00D03FA9" w:rsidP="00CA7F3E">
      <w:pPr>
        <w:keepNext/>
        <w:numPr>
          <w:ilvl w:val="0"/>
          <w:numId w:val="19"/>
        </w:numPr>
        <w:suppressAutoHyphens w:val="0"/>
        <w:spacing w:before="240" w:after="60"/>
        <w:jc w:val="both"/>
        <w:outlineLvl w:val="0"/>
        <w:rPr>
          <w:b/>
          <w:bCs/>
          <w:kern w:val="32"/>
          <w:sz w:val="22"/>
          <w:szCs w:val="22"/>
          <w:u w:val="single"/>
        </w:rPr>
      </w:pPr>
      <w:r w:rsidRPr="00EC1AEE">
        <w:rPr>
          <w:b/>
          <w:bCs/>
          <w:kern w:val="32"/>
          <w:sz w:val="22"/>
          <w:szCs w:val="22"/>
          <w:u w:val="single"/>
        </w:rPr>
        <w:t>Satiksmes organizācija un citi darbi</w:t>
      </w:r>
    </w:p>
    <w:p w14:paraId="54668A9F" w14:textId="77777777" w:rsidR="003C0349" w:rsidRPr="00EC1AEE" w:rsidRDefault="00D03FA9" w:rsidP="00CA7F3E">
      <w:pPr>
        <w:keepNext/>
        <w:numPr>
          <w:ilvl w:val="1"/>
          <w:numId w:val="22"/>
        </w:numPr>
        <w:suppressAutoHyphens w:val="0"/>
        <w:spacing w:before="240" w:after="60"/>
        <w:ind w:hanging="1200"/>
        <w:jc w:val="both"/>
        <w:outlineLvl w:val="0"/>
        <w:rPr>
          <w:b/>
          <w:bCs/>
          <w:kern w:val="32"/>
          <w:sz w:val="22"/>
          <w:szCs w:val="22"/>
          <w:u w:val="single"/>
        </w:rPr>
      </w:pPr>
      <w:r w:rsidRPr="00EC1AEE">
        <w:rPr>
          <w:b/>
          <w:bCs/>
          <w:kern w:val="32"/>
          <w:sz w:val="22"/>
          <w:szCs w:val="22"/>
          <w:u w:val="single"/>
        </w:rPr>
        <w:t>Brauktuves apzīmējumu uzklāšana (no plastikāta materiāliem)</w:t>
      </w:r>
    </w:p>
    <w:p w14:paraId="7CE0CC60" w14:textId="77777777" w:rsidR="003C0349" w:rsidRPr="00EC1AEE" w:rsidRDefault="00D03FA9" w:rsidP="00CA7F3E">
      <w:pPr>
        <w:ind w:left="720"/>
        <w:jc w:val="both"/>
        <w:rPr>
          <w:sz w:val="22"/>
          <w:szCs w:val="22"/>
        </w:rPr>
      </w:pPr>
      <w:r w:rsidRPr="00EC1AEE">
        <w:rPr>
          <w:sz w:val="22"/>
          <w:szCs w:val="22"/>
        </w:rPr>
        <w:t>Pirms brauktuves apzīmējumu uzklāšanas ir jāsastāda apzīmējumu shēma un tā jāsaskaņo Pasūtītāja noteiktā kartībā.</w:t>
      </w:r>
    </w:p>
    <w:p w14:paraId="570D7E2D" w14:textId="77777777" w:rsidR="003C0349" w:rsidRPr="00EC1AEE" w:rsidRDefault="00D03FA9" w:rsidP="00CA7F3E">
      <w:pPr>
        <w:jc w:val="both"/>
        <w:rPr>
          <w:sz w:val="22"/>
          <w:szCs w:val="22"/>
        </w:rPr>
      </w:pPr>
      <w:r w:rsidRPr="00EC1AEE">
        <w:rPr>
          <w:sz w:val="22"/>
          <w:szCs w:val="22"/>
        </w:rPr>
        <w:t>12.1.1.</w:t>
      </w:r>
      <w:r w:rsidRPr="00EC1AEE">
        <w:rPr>
          <w:sz w:val="22"/>
          <w:szCs w:val="22"/>
        </w:rPr>
        <w:tab/>
        <w:t>Definīcijas.</w:t>
      </w:r>
    </w:p>
    <w:p w14:paraId="3BAE7591" w14:textId="77777777" w:rsidR="003C0349" w:rsidRPr="00EC1AEE" w:rsidRDefault="00D03FA9" w:rsidP="00CA7F3E">
      <w:pPr>
        <w:ind w:left="720"/>
        <w:jc w:val="both"/>
        <w:rPr>
          <w:sz w:val="22"/>
          <w:szCs w:val="22"/>
        </w:rPr>
      </w:pPr>
      <w:r w:rsidRPr="00EC1AEE">
        <w:rPr>
          <w:sz w:val="22"/>
          <w:szCs w:val="22"/>
        </w:rPr>
        <w:t xml:space="preserve">Ceļa horizontālie apzīmējumi </w:t>
      </w:r>
      <w:r w:rsidR="000B7BBF" w:rsidRPr="00EC1AEE">
        <w:rPr>
          <w:sz w:val="22"/>
          <w:szCs w:val="22"/>
        </w:rPr>
        <w:t>–</w:t>
      </w:r>
      <w:r w:rsidRPr="00EC1AEE">
        <w:rPr>
          <w:sz w:val="22"/>
          <w:szCs w:val="22"/>
        </w:rPr>
        <w:t xml:space="preserve"> uz</w:t>
      </w:r>
      <w:r w:rsidR="000B7BBF" w:rsidRPr="00EC1AEE">
        <w:rPr>
          <w:sz w:val="22"/>
          <w:szCs w:val="22"/>
        </w:rPr>
        <w:t xml:space="preserve"> </w:t>
      </w:r>
      <w:r w:rsidRPr="00EC1AEE">
        <w:rPr>
          <w:sz w:val="22"/>
          <w:szCs w:val="22"/>
        </w:rPr>
        <w:t xml:space="preserve">ceļa seguma virsmas uzklāti </w:t>
      </w:r>
      <w:proofErr w:type="spellStart"/>
      <w:r w:rsidRPr="00EC1AEE">
        <w:rPr>
          <w:sz w:val="22"/>
          <w:szCs w:val="22"/>
        </w:rPr>
        <w:t>garenapzīmējumi</w:t>
      </w:r>
      <w:proofErr w:type="spellEnd"/>
      <w:r w:rsidRPr="00EC1AEE">
        <w:rPr>
          <w:sz w:val="22"/>
          <w:szCs w:val="22"/>
        </w:rPr>
        <w:t xml:space="preserve">, </w:t>
      </w:r>
      <w:proofErr w:type="spellStart"/>
      <w:r w:rsidRPr="00EC1AEE">
        <w:rPr>
          <w:sz w:val="22"/>
          <w:szCs w:val="22"/>
        </w:rPr>
        <w:t>šķērsapzīmējumi</w:t>
      </w:r>
      <w:proofErr w:type="spellEnd"/>
      <w:r w:rsidRPr="00EC1AEE">
        <w:rPr>
          <w:sz w:val="22"/>
          <w:szCs w:val="22"/>
        </w:rPr>
        <w:t>, virzienu saliņas, bultas, transportlīdzekļu veida apzīmējumi, apstāšanās un stāvēšanas ierobežojumi un pagaidu apzīmējumi. Veicot ceļu horizontālo apzīmējumu (turpmāk – CHA) uzklāšana darbus, ir jāievēro Latvijas Republikā spēkā esošo būvniecību regulējošo normatīvu prasības, tajā skaitā, LVS 77</w:t>
      </w:r>
      <w:r w:rsidR="003C1532" w:rsidRPr="00EC1AEE">
        <w:rPr>
          <w:sz w:val="22"/>
          <w:szCs w:val="22"/>
        </w:rPr>
        <w:t>-1</w:t>
      </w:r>
      <w:r w:rsidRPr="00EC1AEE">
        <w:rPr>
          <w:sz w:val="22"/>
          <w:szCs w:val="22"/>
        </w:rPr>
        <w:t xml:space="preserve"> “Ceļa zīmes”, LVS 85 “Ceļa apzīmējumi”, LVS 1436</w:t>
      </w:r>
      <w:r w:rsidR="003C1532" w:rsidRPr="00EC1AEE">
        <w:rPr>
          <w:sz w:val="22"/>
          <w:szCs w:val="22"/>
        </w:rPr>
        <w:t>:2023</w:t>
      </w:r>
      <w:r w:rsidRPr="00EC1AEE">
        <w:rPr>
          <w:sz w:val="22"/>
          <w:szCs w:val="22"/>
        </w:rPr>
        <w:t xml:space="preserve"> </w:t>
      </w:r>
      <w:r w:rsidR="00307A1A" w:rsidRPr="00EC1AEE">
        <w:rPr>
          <w:sz w:val="22"/>
          <w:szCs w:val="22"/>
        </w:rPr>
        <w:t>“</w:t>
      </w:r>
      <w:r w:rsidRPr="00EC1AEE">
        <w:rPr>
          <w:sz w:val="22"/>
          <w:szCs w:val="22"/>
        </w:rPr>
        <w:t xml:space="preserve">Ceļa apzīmējumu materiāli. Ceļa apzīmējumu funkcionālā efektivitāte”, </w:t>
      </w:r>
      <w:r w:rsidR="003C1532" w:rsidRPr="00EC1AEE">
        <w:rPr>
          <w:sz w:val="22"/>
          <w:szCs w:val="22"/>
        </w:rPr>
        <w:t>LVC ABS</w:t>
      </w:r>
      <w:r w:rsidRPr="00EC1AEE">
        <w:rPr>
          <w:sz w:val="22"/>
          <w:szCs w:val="22"/>
        </w:rPr>
        <w:t xml:space="preserve"> vai to ekvivalenti, kā arī CSN un normatīvie akti, kas regulē vides aizsardzības prasības.</w:t>
      </w:r>
    </w:p>
    <w:p w14:paraId="2EE100C3" w14:textId="77777777" w:rsidR="003C0349" w:rsidRPr="00EC1AEE" w:rsidRDefault="00D03FA9" w:rsidP="00CA7F3E">
      <w:pPr>
        <w:jc w:val="both"/>
        <w:rPr>
          <w:sz w:val="22"/>
          <w:szCs w:val="22"/>
        </w:rPr>
      </w:pPr>
      <w:r w:rsidRPr="00EC1AEE">
        <w:rPr>
          <w:sz w:val="22"/>
          <w:szCs w:val="22"/>
        </w:rPr>
        <w:t>12.1.2.</w:t>
      </w:r>
      <w:r w:rsidRPr="00EC1AEE">
        <w:rPr>
          <w:sz w:val="22"/>
          <w:szCs w:val="22"/>
        </w:rPr>
        <w:tab/>
        <w:t>Darba apraksts.</w:t>
      </w:r>
    </w:p>
    <w:p w14:paraId="08E6FE74" w14:textId="77777777" w:rsidR="003C0349" w:rsidRPr="00EC1AEE" w:rsidRDefault="00D03FA9" w:rsidP="00CA7F3E">
      <w:pPr>
        <w:ind w:left="720"/>
        <w:jc w:val="both"/>
        <w:rPr>
          <w:sz w:val="22"/>
          <w:szCs w:val="22"/>
        </w:rPr>
      </w:pPr>
      <w:r w:rsidRPr="00EC1AEE">
        <w:rPr>
          <w:sz w:val="22"/>
          <w:szCs w:val="22"/>
        </w:rPr>
        <w:t xml:space="preserve">Ceļa horizontālo apzīmējumu uzklāšana ietver ceļa virsmas sagatavošanu (noslaucīšanu un traucējošu priekšmetu novākšanu), materiālu sagatavošanu, apzīmējumu uzklāšanu, stikla lodīšu un </w:t>
      </w:r>
      <w:proofErr w:type="spellStart"/>
      <w:r w:rsidRPr="00EC1AEE">
        <w:rPr>
          <w:sz w:val="22"/>
          <w:szCs w:val="22"/>
        </w:rPr>
        <w:t>pretslīdes</w:t>
      </w:r>
      <w:proofErr w:type="spellEnd"/>
      <w:r w:rsidRPr="00EC1AEE">
        <w:rPr>
          <w:sz w:val="22"/>
          <w:szCs w:val="22"/>
        </w:rPr>
        <w:t xml:space="preserve"> </w:t>
      </w:r>
      <w:proofErr w:type="spellStart"/>
      <w:r w:rsidRPr="00EC1AEE">
        <w:rPr>
          <w:sz w:val="22"/>
          <w:szCs w:val="22"/>
        </w:rPr>
        <w:t>minerālmateriālu</w:t>
      </w:r>
      <w:proofErr w:type="spellEnd"/>
      <w:r w:rsidRPr="00EC1AEE">
        <w:rPr>
          <w:sz w:val="22"/>
          <w:szCs w:val="22"/>
        </w:rPr>
        <w:t xml:space="preserve"> pievienošanu, atbilstoši tehnoloģijai.</w:t>
      </w:r>
    </w:p>
    <w:p w14:paraId="20BC51CE" w14:textId="77777777" w:rsidR="003C0349" w:rsidRPr="00EC1AEE" w:rsidRDefault="00D03FA9" w:rsidP="00CA7F3E">
      <w:pPr>
        <w:jc w:val="both"/>
        <w:rPr>
          <w:sz w:val="22"/>
          <w:szCs w:val="22"/>
        </w:rPr>
      </w:pPr>
      <w:r w:rsidRPr="00EC1AEE">
        <w:rPr>
          <w:sz w:val="22"/>
          <w:szCs w:val="22"/>
        </w:rPr>
        <w:t>12.1.3.</w:t>
      </w:r>
      <w:r w:rsidRPr="00EC1AEE">
        <w:rPr>
          <w:sz w:val="22"/>
          <w:szCs w:val="22"/>
        </w:rPr>
        <w:tab/>
        <w:t>Materiāli.</w:t>
      </w:r>
    </w:p>
    <w:p w14:paraId="739AFF02" w14:textId="77777777" w:rsidR="003C0349" w:rsidRPr="00EC1AEE" w:rsidRDefault="00D03FA9" w:rsidP="00CA7F3E">
      <w:pPr>
        <w:ind w:firstLine="720"/>
        <w:jc w:val="both"/>
        <w:rPr>
          <w:sz w:val="22"/>
          <w:szCs w:val="22"/>
        </w:rPr>
      </w:pPr>
      <w:r w:rsidRPr="00EC1AEE">
        <w:rPr>
          <w:sz w:val="22"/>
          <w:szCs w:val="22"/>
        </w:rPr>
        <w:t>Plastikāta  materiāli brauktuves apzīmējumu uzklāšanai.</w:t>
      </w:r>
    </w:p>
    <w:p w14:paraId="1C35F241" w14:textId="77777777" w:rsidR="003C0349" w:rsidRPr="00EC1AEE" w:rsidRDefault="00D03FA9" w:rsidP="00CA7F3E">
      <w:pPr>
        <w:ind w:left="720"/>
        <w:jc w:val="both"/>
        <w:rPr>
          <w:sz w:val="22"/>
          <w:szCs w:val="22"/>
        </w:rPr>
      </w:pPr>
      <w:r w:rsidRPr="00EC1AEE">
        <w:rPr>
          <w:sz w:val="22"/>
          <w:szCs w:val="22"/>
        </w:rPr>
        <w:t xml:space="preserve">CHA </w:t>
      </w:r>
      <w:proofErr w:type="spellStart"/>
      <w:r w:rsidRPr="00EC1AEE">
        <w:rPr>
          <w:sz w:val="22"/>
          <w:szCs w:val="22"/>
        </w:rPr>
        <w:t>garenapzīmējumu</w:t>
      </w:r>
      <w:proofErr w:type="spellEnd"/>
      <w:r w:rsidRPr="00EC1AEE">
        <w:rPr>
          <w:sz w:val="22"/>
          <w:szCs w:val="22"/>
        </w:rPr>
        <w:t xml:space="preserve"> un </w:t>
      </w:r>
      <w:proofErr w:type="spellStart"/>
      <w:r w:rsidRPr="00EC1AEE">
        <w:rPr>
          <w:sz w:val="22"/>
          <w:szCs w:val="22"/>
        </w:rPr>
        <w:t>šķērsapzīmējumu</w:t>
      </w:r>
      <w:proofErr w:type="spellEnd"/>
      <w:r w:rsidRPr="00EC1AEE">
        <w:rPr>
          <w:sz w:val="22"/>
          <w:szCs w:val="22"/>
        </w:rPr>
        <w:t xml:space="preserve"> uzklāšanai jāizmanto šādi plastikātu materiāli: - termoplasta un aukstā plastikāta materiālus, pie nosacījuma, ka uzklātās līnijas materiāls pilnībā nosedz uzklājamā laukuma platību, kā arī krāsas, ar nosacījumu, ka vismaz 90% no visa gadā paredzētā CHA apjoma ir uzklāts ar termoplastu vai auksto plastikātu. Uzklājamam materiālam, atbilstoši tehniskajam raksturojumam, jāpievieno stikla </w:t>
      </w:r>
      <w:proofErr w:type="spellStart"/>
      <w:r w:rsidRPr="00EC1AEE">
        <w:rPr>
          <w:sz w:val="22"/>
          <w:szCs w:val="22"/>
        </w:rPr>
        <w:t>mikrolodītes</w:t>
      </w:r>
      <w:proofErr w:type="spellEnd"/>
      <w:r w:rsidRPr="00EC1AEE">
        <w:rPr>
          <w:sz w:val="22"/>
          <w:szCs w:val="22"/>
        </w:rPr>
        <w:t>.</w:t>
      </w:r>
    </w:p>
    <w:p w14:paraId="5C9B6B46" w14:textId="77777777" w:rsidR="003C0349" w:rsidRPr="00EC1AEE" w:rsidRDefault="00D03FA9" w:rsidP="00CA7F3E">
      <w:pPr>
        <w:jc w:val="both"/>
        <w:rPr>
          <w:sz w:val="22"/>
          <w:szCs w:val="22"/>
        </w:rPr>
      </w:pPr>
      <w:r w:rsidRPr="00EC1AEE">
        <w:rPr>
          <w:sz w:val="22"/>
          <w:szCs w:val="22"/>
        </w:rPr>
        <w:t>12.1.4.</w:t>
      </w:r>
      <w:r w:rsidRPr="00EC1AEE">
        <w:rPr>
          <w:sz w:val="22"/>
          <w:szCs w:val="22"/>
        </w:rPr>
        <w:tab/>
        <w:t>Iekārtas.</w:t>
      </w:r>
    </w:p>
    <w:p w14:paraId="516F3718" w14:textId="77777777" w:rsidR="003C0349" w:rsidRPr="00EC1AEE" w:rsidRDefault="00D03FA9" w:rsidP="00CA7F3E">
      <w:pPr>
        <w:ind w:firstLine="720"/>
        <w:jc w:val="both"/>
        <w:rPr>
          <w:sz w:val="22"/>
          <w:szCs w:val="22"/>
        </w:rPr>
      </w:pPr>
      <w:r w:rsidRPr="00EC1AEE">
        <w:rPr>
          <w:sz w:val="22"/>
          <w:szCs w:val="22"/>
        </w:rPr>
        <w:t>Ceļu apzīmējumu ieklāšanas mašīnas, rokas iekārtas un šabloni.</w:t>
      </w:r>
    </w:p>
    <w:p w14:paraId="32A16551" w14:textId="77777777" w:rsidR="003C0349" w:rsidRPr="00EC1AEE" w:rsidRDefault="00D03FA9" w:rsidP="00CA7F3E">
      <w:pPr>
        <w:jc w:val="both"/>
        <w:rPr>
          <w:sz w:val="22"/>
          <w:szCs w:val="22"/>
        </w:rPr>
      </w:pPr>
      <w:r w:rsidRPr="00EC1AEE">
        <w:rPr>
          <w:sz w:val="22"/>
          <w:szCs w:val="22"/>
        </w:rPr>
        <w:t>12.1.5.</w:t>
      </w:r>
      <w:r w:rsidRPr="00EC1AEE">
        <w:rPr>
          <w:sz w:val="22"/>
          <w:szCs w:val="22"/>
        </w:rPr>
        <w:tab/>
        <w:t>Darba izpilde.</w:t>
      </w:r>
    </w:p>
    <w:p w14:paraId="74B8A6D8" w14:textId="77777777" w:rsidR="003C0349" w:rsidRPr="00EC1AEE" w:rsidRDefault="00D03FA9" w:rsidP="00CA7F3E">
      <w:pPr>
        <w:ind w:left="720"/>
        <w:jc w:val="both"/>
        <w:rPr>
          <w:sz w:val="22"/>
          <w:szCs w:val="22"/>
        </w:rPr>
      </w:pPr>
      <w:r w:rsidRPr="00EC1AEE">
        <w:rPr>
          <w:sz w:val="22"/>
          <w:szCs w:val="22"/>
        </w:rPr>
        <w:lastRenderedPageBreak/>
        <w:t xml:space="preserve">Darbu izpildē jāievēro materiāla izgatavotāja noteiktā ieklāšanas tehnoloģija. Ceļa horizontālo apzīmējumu, drīkst uzklāt </w:t>
      </w:r>
      <w:proofErr w:type="spellStart"/>
      <w:r w:rsidRPr="00EC1AEE">
        <w:rPr>
          <w:sz w:val="22"/>
          <w:szCs w:val="22"/>
        </w:rPr>
        <w:t>beznokrišņu</w:t>
      </w:r>
      <w:proofErr w:type="spellEnd"/>
      <w:r w:rsidRPr="00EC1AEE">
        <w:rPr>
          <w:sz w:val="22"/>
          <w:szCs w:val="22"/>
        </w:rPr>
        <w:t xml:space="preserve"> periodā pie apkārtējā gaisa temperatūras ≥ +10ºC. Ceļa seguma virsmai pirms apzīmējumu uzklāšanas ir jābūt tīrai un sausai. Ceļa horizontālais apzīmējums jāuzklāj paredzētajā vietā, ievērojot paredzētos ģeometriskos parametrus </w:t>
      </w:r>
      <w:r w:rsidR="000B7BBF" w:rsidRPr="00EC1AEE">
        <w:rPr>
          <w:sz w:val="22"/>
          <w:szCs w:val="22"/>
        </w:rPr>
        <w:t>–</w:t>
      </w:r>
      <w:r w:rsidRPr="00EC1AEE">
        <w:rPr>
          <w:sz w:val="22"/>
          <w:szCs w:val="22"/>
        </w:rPr>
        <w:t xml:space="preserve"> formu</w:t>
      </w:r>
      <w:r w:rsidR="000B7BBF" w:rsidRPr="00EC1AEE">
        <w:rPr>
          <w:sz w:val="22"/>
          <w:szCs w:val="22"/>
        </w:rPr>
        <w:t xml:space="preserve"> </w:t>
      </w:r>
      <w:r w:rsidRPr="00EC1AEE">
        <w:rPr>
          <w:sz w:val="22"/>
          <w:szCs w:val="22"/>
        </w:rPr>
        <w:t>un izmēru. Satiksmi drīkst ierobežot ne ilgāk kā 15</w:t>
      </w:r>
      <w:r w:rsidR="000B7BBF" w:rsidRPr="00EC1AEE">
        <w:rPr>
          <w:sz w:val="22"/>
          <w:szCs w:val="22"/>
        </w:rPr>
        <w:t xml:space="preserve"> </w:t>
      </w:r>
      <w:r w:rsidRPr="00EC1AEE">
        <w:rPr>
          <w:sz w:val="22"/>
          <w:szCs w:val="22"/>
        </w:rPr>
        <w:t xml:space="preserve">minūtes pēc apzīmējumu uzklāšanas. Pēc darbu izpildes nedrīkst palikt redzami apzīmējumi neparedzētos apgabalos (arī </w:t>
      </w:r>
      <w:r w:rsidR="000B7BBF" w:rsidRPr="00EC1AEE">
        <w:rPr>
          <w:sz w:val="22"/>
          <w:szCs w:val="22"/>
        </w:rPr>
        <w:t>“</w:t>
      </w:r>
      <w:r w:rsidRPr="00EC1AEE">
        <w:rPr>
          <w:sz w:val="22"/>
          <w:szCs w:val="22"/>
        </w:rPr>
        <w:t>vecie” apzīmējumi). Pirms CHA uzklāšanas Izpildītājam jāizstrādā un jāsaskaņo ar Pasūtītāju un V</w:t>
      </w:r>
      <w:r w:rsidR="008A59FD" w:rsidRPr="00EC1AEE">
        <w:rPr>
          <w:sz w:val="22"/>
          <w:szCs w:val="22"/>
        </w:rPr>
        <w:t>SIA</w:t>
      </w:r>
      <w:r w:rsidRPr="00EC1AEE">
        <w:rPr>
          <w:sz w:val="22"/>
          <w:szCs w:val="22"/>
        </w:rPr>
        <w:t xml:space="preserve"> “Latvijas </w:t>
      </w:r>
      <w:r w:rsidR="000B7BBF" w:rsidRPr="00EC1AEE">
        <w:rPr>
          <w:sz w:val="22"/>
          <w:szCs w:val="22"/>
        </w:rPr>
        <w:t>V</w:t>
      </w:r>
      <w:r w:rsidRPr="00EC1AEE">
        <w:rPr>
          <w:sz w:val="22"/>
          <w:szCs w:val="22"/>
        </w:rPr>
        <w:t xml:space="preserve">alsts ceļi” CHA dislokācijas shēmas. Ja shēma tiek izstrādāta ielai (ielas posmam), kurā kursē RP SIA </w:t>
      </w:r>
      <w:r w:rsidR="000B7BBF" w:rsidRPr="00EC1AEE">
        <w:rPr>
          <w:sz w:val="22"/>
          <w:szCs w:val="22"/>
        </w:rPr>
        <w:t>“</w:t>
      </w:r>
      <w:r w:rsidRPr="00EC1AEE">
        <w:rPr>
          <w:sz w:val="22"/>
          <w:szCs w:val="22"/>
        </w:rPr>
        <w:t xml:space="preserve">Rīgas satiksme” sabiedriskais transports, shēmas jāsaskaņo arī ar RP SIA </w:t>
      </w:r>
      <w:r w:rsidR="000B7BBF" w:rsidRPr="00EC1AEE">
        <w:rPr>
          <w:sz w:val="22"/>
          <w:szCs w:val="22"/>
        </w:rPr>
        <w:t>“</w:t>
      </w:r>
      <w:r w:rsidRPr="00EC1AEE">
        <w:rPr>
          <w:sz w:val="22"/>
          <w:szCs w:val="22"/>
        </w:rPr>
        <w:t>Rīgas satiksme”. Shēmās tiek norādīts katra CHA numurs un apjoms un kopējais uzturamā objekta apjoms m</w:t>
      </w:r>
      <w:r w:rsidRPr="00EC1AEE">
        <w:rPr>
          <w:sz w:val="22"/>
          <w:szCs w:val="22"/>
          <w:vertAlign w:val="superscript"/>
        </w:rPr>
        <w:t>2</w:t>
      </w:r>
      <w:r w:rsidRPr="00EC1AEE">
        <w:rPr>
          <w:sz w:val="22"/>
          <w:szCs w:val="22"/>
        </w:rPr>
        <w:t xml:space="preserve">. Shēmas tiek zīmētas mērogā M 1:500 (atsevišķi krustojumi vai lokālas shēmas var būt arī citā mērogā). Shēmas jāiesniedz arī digitālā formātā </w:t>
      </w:r>
      <w:proofErr w:type="spellStart"/>
      <w:r w:rsidRPr="00EC1AEE">
        <w:rPr>
          <w:sz w:val="22"/>
          <w:szCs w:val="22"/>
        </w:rPr>
        <w:t>AutoCAD</w:t>
      </w:r>
      <w:proofErr w:type="spellEnd"/>
      <w:r w:rsidRPr="00EC1AEE">
        <w:rPr>
          <w:sz w:val="22"/>
          <w:szCs w:val="22"/>
        </w:rPr>
        <w:t xml:space="preserve"> vidē un </w:t>
      </w:r>
      <w:r w:rsidR="000B7BBF" w:rsidRPr="00EC1AEE">
        <w:rPr>
          <w:sz w:val="22"/>
          <w:szCs w:val="22"/>
        </w:rPr>
        <w:t>“</w:t>
      </w:r>
      <w:proofErr w:type="spellStart"/>
      <w:r w:rsidRPr="00EC1AEE">
        <w:rPr>
          <w:sz w:val="22"/>
          <w:szCs w:val="22"/>
        </w:rPr>
        <w:t>pdf</w:t>
      </w:r>
      <w:proofErr w:type="spellEnd"/>
      <w:r w:rsidRPr="00EC1AEE">
        <w:rPr>
          <w:sz w:val="22"/>
          <w:szCs w:val="22"/>
        </w:rPr>
        <w:t>” formātā.</w:t>
      </w:r>
    </w:p>
    <w:p w14:paraId="6AE5A52D" w14:textId="77777777" w:rsidR="003C0349" w:rsidRPr="00EC1AEE" w:rsidRDefault="00D03FA9" w:rsidP="00CA7F3E">
      <w:pPr>
        <w:jc w:val="both"/>
        <w:rPr>
          <w:sz w:val="22"/>
          <w:szCs w:val="22"/>
        </w:rPr>
      </w:pPr>
      <w:r w:rsidRPr="00EC1AEE">
        <w:rPr>
          <w:sz w:val="22"/>
          <w:szCs w:val="22"/>
        </w:rPr>
        <w:t>12.1.6.</w:t>
      </w:r>
      <w:r w:rsidRPr="00EC1AEE">
        <w:rPr>
          <w:sz w:val="22"/>
          <w:szCs w:val="22"/>
        </w:rPr>
        <w:tab/>
        <w:t>Kvalitātes novērtējums.</w:t>
      </w:r>
    </w:p>
    <w:p w14:paraId="06FEA12B" w14:textId="77777777" w:rsidR="003C0349" w:rsidRPr="00EC1AEE" w:rsidRDefault="00D03FA9" w:rsidP="00CA7F3E">
      <w:pPr>
        <w:ind w:left="720"/>
        <w:jc w:val="both"/>
        <w:rPr>
          <w:sz w:val="22"/>
          <w:szCs w:val="22"/>
        </w:rPr>
      </w:pPr>
      <w:r w:rsidRPr="00EC1AEE">
        <w:rPr>
          <w:sz w:val="22"/>
          <w:szCs w:val="22"/>
        </w:rPr>
        <w:t>Brauktuves apzīmējumu tiek novērtēti vizuāli. Ceļa horizontālo apzīmējumu kopējais biezums, ieskaitot arī esošā apzīmējuma biezumu (ja virsū uzklāj jauno apzīmējumu), nedrīkst pārsniegt 4</w:t>
      </w:r>
      <w:r w:rsidR="000B7BBF" w:rsidRPr="00EC1AEE">
        <w:rPr>
          <w:sz w:val="22"/>
          <w:szCs w:val="22"/>
        </w:rPr>
        <w:t xml:space="preserve"> </w:t>
      </w:r>
      <w:r w:rsidRPr="00EC1AEE">
        <w:rPr>
          <w:sz w:val="22"/>
          <w:szCs w:val="22"/>
        </w:rPr>
        <w:t>mm.</w:t>
      </w:r>
    </w:p>
    <w:p w14:paraId="71799ECC" w14:textId="77777777" w:rsidR="003C0349" w:rsidRPr="00EC1AEE" w:rsidRDefault="00D03FA9" w:rsidP="00CA7F3E">
      <w:pPr>
        <w:jc w:val="both"/>
        <w:rPr>
          <w:sz w:val="22"/>
          <w:szCs w:val="22"/>
        </w:rPr>
      </w:pPr>
      <w:r w:rsidRPr="00EC1AEE">
        <w:rPr>
          <w:sz w:val="22"/>
          <w:szCs w:val="22"/>
        </w:rPr>
        <w:t>12.1.7.</w:t>
      </w:r>
      <w:r w:rsidRPr="00EC1AEE">
        <w:rPr>
          <w:sz w:val="22"/>
          <w:szCs w:val="22"/>
        </w:rPr>
        <w:tab/>
        <w:t>Darba daudzuma uzmērīšana.</w:t>
      </w:r>
    </w:p>
    <w:p w14:paraId="61CDF071" w14:textId="77777777" w:rsidR="003C0349" w:rsidRPr="00EC1AEE" w:rsidRDefault="00D03FA9" w:rsidP="00CA7F3E">
      <w:pPr>
        <w:ind w:left="720"/>
        <w:jc w:val="both"/>
        <w:rPr>
          <w:sz w:val="22"/>
          <w:szCs w:val="22"/>
        </w:rPr>
      </w:pPr>
      <w:r w:rsidRPr="00EC1AEE">
        <w:rPr>
          <w:sz w:val="22"/>
          <w:szCs w:val="22"/>
        </w:rPr>
        <w:t xml:space="preserve">Brauktuves apzīmējumus jāuzmēra m² un jāuzrāda brauktuves apzīmējumu uzklāšanas aktā. Aktā jāuzrāda kopējais uzklātais brauktuves horizontālo apzīmējumu apjoms. Aktu paraksta darbu izpildītājs, </w:t>
      </w:r>
      <w:r w:rsidR="00E674C5" w:rsidRPr="00EC1AEE">
        <w:rPr>
          <w:sz w:val="22"/>
          <w:szCs w:val="22"/>
        </w:rPr>
        <w:t xml:space="preserve">Rīgas </w:t>
      </w:r>
      <w:proofErr w:type="spellStart"/>
      <w:r w:rsidR="00E674C5" w:rsidRPr="00EC1AEE">
        <w:rPr>
          <w:sz w:val="22"/>
          <w:szCs w:val="22"/>
        </w:rPr>
        <w:t>valstspilsētas</w:t>
      </w:r>
      <w:proofErr w:type="spellEnd"/>
      <w:r w:rsidR="00E674C5" w:rsidRPr="00EC1AEE">
        <w:rPr>
          <w:sz w:val="22"/>
          <w:szCs w:val="22"/>
        </w:rPr>
        <w:t xml:space="preserve"> pašvaldības </w:t>
      </w:r>
      <w:proofErr w:type="spellStart"/>
      <w:r w:rsidR="00E674C5" w:rsidRPr="00EC1AEE">
        <w:rPr>
          <w:sz w:val="22"/>
          <w:szCs w:val="22"/>
        </w:rPr>
        <w:t>Ārtelpas</w:t>
      </w:r>
      <w:proofErr w:type="spellEnd"/>
      <w:r w:rsidR="00E674C5" w:rsidRPr="00EC1AEE">
        <w:rPr>
          <w:sz w:val="22"/>
          <w:szCs w:val="22"/>
        </w:rPr>
        <w:t xml:space="preserve"> un mobilitātes departamenta </w:t>
      </w:r>
      <w:r w:rsidRPr="00EC1AEE">
        <w:rPr>
          <w:sz w:val="22"/>
          <w:szCs w:val="22"/>
        </w:rPr>
        <w:t>Satiksmes organizācijas un kustības drošības nodaļas pārstāvis un VS</w:t>
      </w:r>
      <w:r w:rsidR="008A59FD" w:rsidRPr="00EC1AEE">
        <w:rPr>
          <w:sz w:val="22"/>
          <w:szCs w:val="22"/>
        </w:rPr>
        <w:t>IA</w:t>
      </w:r>
      <w:r w:rsidR="00DF16C6" w:rsidRPr="00EC1AEE">
        <w:rPr>
          <w:sz w:val="22"/>
          <w:szCs w:val="22"/>
        </w:rPr>
        <w:t xml:space="preserve"> “</w:t>
      </w:r>
      <w:r w:rsidRPr="00EC1AEE">
        <w:rPr>
          <w:sz w:val="22"/>
          <w:szCs w:val="22"/>
        </w:rPr>
        <w:t>Latvijas Valsts ceļi” satiksmes organizācijas uzraudzības daļas pārstāvis.</w:t>
      </w:r>
    </w:p>
    <w:p w14:paraId="348E1477" w14:textId="77777777" w:rsidR="003C0349" w:rsidRPr="00EC1AEE" w:rsidRDefault="003C0349" w:rsidP="00CA7F3E">
      <w:pPr>
        <w:keepNext/>
        <w:numPr>
          <w:ilvl w:val="1"/>
          <w:numId w:val="21"/>
        </w:numPr>
        <w:suppressAutoHyphens w:val="0"/>
        <w:spacing w:before="240" w:after="60"/>
        <w:jc w:val="both"/>
        <w:outlineLvl w:val="0"/>
        <w:rPr>
          <w:b/>
          <w:bCs/>
          <w:vanish/>
          <w:kern w:val="32"/>
          <w:sz w:val="22"/>
          <w:szCs w:val="22"/>
          <w:u w:val="single"/>
        </w:rPr>
      </w:pPr>
      <w:bookmarkStart w:id="4" w:name="_Toc530664387"/>
      <w:bookmarkStart w:id="5" w:name="_Toc10193116"/>
      <w:bookmarkEnd w:id="4"/>
      <w:bookmarkEnd w:id="5"/>
    </w:p>
    <w:p w14:paraId="49B3E4E8" w14:textId="77777777" w:rsidR="003C0349" w:rsidRPr="00EC1AEE" w:rsidRDefault="003C0349" w:rsidP="00CA7F3E">
      <w:pPr>
        <w:keepNext/>
        <w:numPr>
          <w:ilvl w:val="1"/>
          <w:numId w:val="21"/>
        </w:numPr>
        <w:suppressAutoHyphens w:val="0"/>
        <w:spacing w:before="240" w:after="60"/>
        <w:jc w:val="both"/>
        <w:outlineLvl w:val="0"/>
        <w:rPr>
          <w:b/>
          <w:bCs/>
          <w:vanish/>
          <w:kern w:val="32"/>
          <w:sz w:val="22"/>
          <w:szCs w:val="22"/>
          <w:u w:val="single"/>
        </w:rPr>
      </w:pPr>
      <w:bookmarkStart w:id="6" w:name="_Toc530664388"/>
      <w:bookmarkStart w:id="7" w:name="_Toc10193117"/>
      <w:bookmarkEnd w:id="6"/>
      <w:bookmarkEnd w:id="7"/>
    </w:p>
    <w:p w14:paraId="156183A8" w14:textId="77777777" w:rsidR="003C0349" w:rsidRPr="00EC1AEE" w:rsidRDefault="00D03FA9" w:rsidP="00CA7F3E">
      <w:pPr>
        <w:keepNext/>
        <w:numPr>
          <w:ilvl w:val="1"/>
          <w:numId w:val="22"/>
        </w:numPr>
        <w:suppressAutoHyphens w:val="0"/>
        <w:spacing w:before="240" w:after="60"/>
        <w:ind w:hanging="1200"/>
        <w:jc w:val="both"/>
        <w:outlineLvl w:val="0"/>
        <w:rPr>
          <w:b/>
          <w:bCs/>
          <w:kern w:val="32"/>
          <w:sz w:val="22"/>
          <w:szCs w:val="22"/>
          <w:u w:val="single"/>
        </w:rPr>
      </w:pPr>
      <w:r w:rsidRPr="00EC1AEE">
        <w:rPr>
          <w:b/>
          <w:bCs/>
          <w:kern w:val="32"/>
          <w:sz w:val="22"/>
          <w:szCs w:val="22"/>
          <w:u w:val="single"/>
        </w:rPr>
        <w:t>Satiksmes organizācija būvdarbu laikā</w:t>
      </w:r>
    </w:p>
    <w:p w14:paraId="590482AC" w14:textId="77777777" w:rsidR="003C0349" w:rsidRPr="00EC1AEE" w:rsidRDefault="00D03FA9" w:rsidP="00CA7F3E">
      <w:pPr>
        <w:jc w:val="both"/>
        <w:rPr>
          <w:sz w:val="22"/>
          <w:szCs w:val="22"/>
        </w:rPr>
      </w:pPr>
      <w:r w:rsidRPr="00EC1AEE">
        <w:rPr>
          <w:sz w:val="22"/>
          <w:szCs w:val="22"/>
        </w:rPr>
        <w:t>12.2.1.</w:t>
      </w:r>
      <w:r w:rsidRPr="00EC1AEE">
        <w:rPr>
          <w:sz w:val="22"/>
          <w:szCs w:val="22"/>
        </w:rPr>
        <w:tab/>
        <w:t>Definīcijas.</w:t>
      </w:r>
    </w:p>
    <w:p w14:paraId="1D15D4A2" w14:textId="77777777" w:rsidR="003C0349" w:rsidRPr="00EC1AEE" w:rsidRDefault="00D03FA9" w:rsidP="00CA7F3E">
      <w:pPr>
        <w:ind w:left="720"/>
        <w:jc w:val="both"/>
        <w:rPr>
          <w:sz w:val="22"/>
          <w:szCs w:val="22"/>
        </w:rPr>
      </w:pPr>
      <w:r w:rsidRPr="00EC1AEE">
        <w:rPr>
          <w:sz w:val="22"/>
          <w:szCs w:val="22"/>
        </w:rPr>
        <w:t xml:space="preserve">Satiksmes organizācija būvdarbu laikā </w:t>
      </w:r>
      <w:r w:rsidR="00DF16C6" w:rsidRPr="00EC1AEE">
        <w:rPr>
          <w:sz w:val="22"/>
          <w:szCs w:val="22"/>
        </w:rPr>
        <w:t>–</w:t>
      </w:r>
      <w:r w:rsidRPr="00EC1AEE">
        <w:rPr>
          <w:sz w:val="22"/>
          <w:szCs w:val="22"/>
        </w:rPr>
        <w:t xml:space="preserve"> ceļa</w:t>
      </w:r>
      <w:r w:rsidR="00DF16C6" w:rsidRPr="00EC1AEE">
        <w:rPr>
          <w:sz w:val="22"/>
          <w:szCs w:val="22"/>
        </w:rPr>
        <w:t xml:space="preserve"> </w:t>
      </w:r>
      <w:r w:rsidRPr="00EC1AEE">
        <w:rPr>
          <w:sz w:val="22"/>
          <w:szCs w:val="22"/>
        </w:rPr>
        <w:t>zīmju un citu satiksmes organizēšanas līdzekļu komplekts, kura apjoms un izvietojums saskaņots atbilstoši normatīvu un Pasūtītāja prasībām konkrētam objektam (satiksmes organizācijas shēma).</w:t>
      </w:r>
    </w:p>
    <w:p w14:paraId="698AFDA7" w14:textId="77777777" w:rsidR="003C0349" w:rsidRPr="00EC1AEE" w:rsidRDefault="00D03FA9" w:rsidP="00CA7F3E">
      <w:pPr>
        <w:jc w:val="both"/>
        <w:rPr>
          <w:sz w:val="22"/>
          <w:szCs w:val="22"/>
        </w:rPr>
      </w:pPr>
      <w:r w:rsidRPr="00EC1AEE">
        <w:rPr>
          <w:sz w:val="22"/>
          <w:szCs w:val="22"/>
        </w:rPr>
        <w:t>12.2.2.</w:t>
      </w:r>
      <w:r w:rsidRPr="00EC1AEE">
        <w:rPr>
          <w:sz w:val="22"/>
          <w:szCs w:val="22"/>
        </w:rPr>
        <w:tab/>
        <w:t>Darba apraksts.</w:t>
      </w:r>
    </w:p>
    <w:p w14:paraId="1431CF5B" w14:textId="77777777" w:rsidR="003C0349" w:rsidRPr="00EC1AEE" w:rsidRDefault="00D03FA9" w:rsidP="00CA7F3E">
      <w:pPr>
        <w:ind w:left="720"/>
        <w:jc w:val="both"/>
        <w:rPr>
          <w:sz w:val="22"/>
          <w:szCs w:val="22"/>
        </w:rPr>
      </w:pPr>
      <w:r w:rsidRPr="00EC1AEE">
        <w:rPr>
          <w:sz w:val="22"/>
          <w:szCs w:val="22"/>
        </w:rPr>
        <w:t>Satiksmes organizācija būvdarbu laikā uzstādīšana remontdarbu laikā ietver visus būvniecības laikā nepieciešamo satiksmes organizēšanas līdzekļu savlaicīgu uzstādīšanu un noņemšanu.</w:t>
      </w:r>
    </w:p>
    <w:p w14:paraId="55EC87CF" w14:textId="77777777" w:rsidR="003C0349" w:rsidRPr="00EC1AEE" w:rsidRDefault="00D03FA9" w:rsidP="00CA7F3E">
      <w:pPr>
        <w:jc w:val="both"/>
        <w:rPr>
          <w:sz w:val="22"/>
          <w:szCs w:val="22"/>
        </w:rPr>
      </w:pPr>
      <w:r w:rsidRPr="00EC1AEE">
        <w:rPr>
          <w:sz w:val="22"/>
          <w:szCs w:val="22"/>
        </w:rPr>
        <w:t>12.2.3.</w:t>
      </w:r>
      <w:r w:rsidRPr="00EC1AEE">
        <w:rPr>
          <w:sz w:val="22"/>
          <w:szCs w:val="22"/>
        </w:rPr>
        <w:tab/>
        <w:t>Materiāli.</w:t>
      </w:r>
    </w:p>
    <w:p w14:paraId="6E23016A" w14:textId="77777777" w:rsidR="003C0349" w:rsidRPr="00EC1AEE" w:rsidRDefault="00D03FA9" w:rsidP="00CA7F3E">
      <w:pPr>
        <w:jc w:val="both"/>
        <w:rPr>
          <w:sz w:val="22"/>
          <w:szCs w:val="22"/>
        </w:rPr>
      </w:pPr>
      <w:r w:rsidRPr="00EC1AEE">
        <w:rPr>
          <w:sz w:val="22"/>
          <w:szCs w:val="22"/>
        </w:rPr>
        <w:t xml:space="preserve"> </w:t>
      </w:r>
      <w:r w:rsidRPr="00EC1AEE">
        <w:rPr>
          <w:sz w:val="22"/>
          <w:szCs w:val="22"/>
        </w:rPr>
        <w:tab/>
        <w:t>Ceļa zīmes un citi satiksmes organizēšanas līdzekļi.</w:t>
      </w:r>
    </w:p>
    <w:p w14:paraId="4FFA2AF4" w14:textId="77777777" w:rsidR="003C0349" w:rsidRPr="00EC1AEE" w:rsidRDefault="00D03FA9" w:rsidP="00CA7F3E">
      <w:pPr>
        <w:jc w:val="both"/>
        <w:rPr>
          <w:sz w:val="22"/>
          <w:szCs w:val="22"/>
        </w:rPr>
      </w:pPr>
      <w:r w:rsidRPr="00EC1AEE">
        <w:rPr>
          <w:sz w:val="22"/>
          <w:szCs w:val="22"/>
        </w:rPr>
        <w:t>12.2.4.</w:t>
      </w:r>
      <w:r w:rsidRPr="00EC1AEE">
        <w:rPr>
          <w:sz w:val="22"/>
          <w:szCs w:val="22"/>
        </w:rPr>
        <w:tab/>
        <w:t>Iekārtas.</w:t>
      </w:r>
    </w:p>
    <w:p w14:paraId="4B4EBEC3" w14:textId="77777777" w:rsidR="003C0349" w:rsidRPr="00EC1AEE" w:rsidRDefault="00D03FA9" w:rsidP="00CA7F3E">
      <w:pPr>
        <w:ind w:left="720"/>
        <w:jc w:val="both"/>
        <w:rPr>
          <w:sz w:val="22"/>
          <w:szCs w:val="22"/>
        </w:rPr>
      </w:pPr>
      <w:r w:rsidRPr="00EC1AEE">
        <w:rPr>
          <w:sz w:val="22"/>
          <w:szCs w:val="22"/>
        </w:rPr>
        <w:t>Iekārtas un instrumenti, kas nepieciešami ceļa zīmju un citu satiksmes organizēšanas līdzekļu uzstādīšanai un demontāžai.</w:t>
      </w:r>
    </w:p>
    <w:p w14:paraId="26F91CCD" w14:textId="77777777" w:rsidR="003C0349" w:rsidRPr="00EC1AEE" w:rsidRDefault="00D03FA9" w:rsidP="00CA7F3E">
      <w:pPr>
        <w:jc w:val="both"/>
        <w:rPr>
          <w:sz w:val="22"/>
          <w:szCs w:val="22"/>
        </w:rPr>
      </w:pPr>
      <w:r w:rsidRPr="00EC1AEE">
        <w:rPr>
          <w:sz w:val="22"/>
          <w:szCs w:val="22"/>
        </w:rPr>
        <w:t>12.2.5.</w:t>
      </w:r>
      <w:r w:rsidRPr="00EC1AEE">
        <w:rPr>
          <w:sz w:val="22"/>
          <w:szCs w:val="22"/>
        </w:rPr>
        <w:tab/>
        <w:t>Darba izpilde.</w:t>
      </w:r>
    </w:p>
    <w:p w14:paraId="3DD2B5C5" w14:textId="77777777" w:rsidR="003C0349" w:rsidRPr="00EC1AEE" w:rsidRDefault="00D03FA9" w:rsidP="00CA7F3E">
      <w:pPr>
        <w:ind w:left="720"/>
        <w:jc w:val="both"/>
        <w:rPr>
          <w:sz w:val="22"/>
          <w:szCs w:val="22"/>
        </w:rPr>
      </w:pPr>
      <w:r w:rsidRPr="00EC1AEE">
        <w:rPr>
          <w:sz w:val="22"/>
          <w:szCs w:val="22"/>
        </w:rPr>
        <w:t>Pēc darbu pabeigšanas, bet ne vēlāk kā pēc Akta par darbu pabeigšanu objektā parakstīšanas visas pagaidu ceļa zīmes un citi pagaidu satiksmes organizācijas līdzekļi ir jānovāc no objekta.</w:t>
      </w:r>
    </w:p>
    <w:p w14:paraId="5794237A" w14:textId="77777777" w:rsidR="003C0349" w:rsidRPr="00EC1AEE" w:rsidRDefault="00D03FA9" w:rsidP="00CA7F3E">
      <w:pPr>
        <w:jc w:val="both"/>
        <w:rPr>
          <w:sz w:val="22"/>
          <w:szCs w:val="22"/>
        </w:rPr>
      </w:pPr>
      <w:r w:rsidRPr="00EC1AEE">
        <w:rPr>
          <w:sz w:val="22"/>
          <w:szCs w:val="22"/>
        </w:rPr>
        <w:t>12.2.6.</w:t>
      </w:r>
      <w:r w:rsidRPr="00EC1AEE">
        <w:rPr>
          <w:sz w:val="22"/>
          <w:szCs w:val="22"/>
        </w:rPr>
        <w:tab/>
        <w:t>Kvalitātes novērtējums.</w:t>
      </w:r>
    </w:p>
    <w:p w14:paraId="6921E226" w14:textId="77777777" w:rsidR="003C0349" w:rsidRPr="00EC1AEE" w:rsidRDefault="00D03FA9" w:rsidP="00CA7F3E">
      <w:pPr>
        <w:ind w:left="720"/>
        <w:jc w:val="both"/>
        <w:rPr>
          <w:sz w:val="22"/>
          <w:szCs w:val="22"/>
        </w:rPr>
      </w:pPr>
      <w:r w:rsidRPr="00EC1AEE">
        <w:rPr>
          <w:sz w:val="22"/>
          <w:szCs w:val="22"/>
        </w:rPr>
        <w:t>Visā objekta būvdarbu laikā satiksmes organizācijas līdzekļu izvietojumam un apjomam jāatbilst saskaņotajai satiksmes organizācijas shēmai.</w:t>
      </w:r>
    </w:p>
    <w:p w14:paraId="53EDBC0C" w14:textId="77777777" w:rsidR="003C0349" w:rsidRPr="00EC1AEE" w:rsidRDefault="00D03FA9" w:rsidP="00CA7F3E">
      <w:pPr>
        <w:jc w:val="both"/>
        <w:rPr>
          <w:sz w:val="22"/>
          <w:szCs w:val="22"/>
        </w:rPr>
      </w:pPr>
      <w:r w:rsidRPr="00EC1AEE">
        <w:rPr>
          <w:sz w:val="22"/>
          <w:szCs w:val="22"/>
        </w:rPr>
        <w:t>12.2.7.</w:t>
      </w:r>
      <w:r w:rsidRPr="00EC1AEE">
        <w:rPr>
          <w:sz w:val="22"/>
          <w:szCs w:val="22"/>
        </w:rPr>
        <w:tab/>
        <w:t>Darba daudzuma uzmērīšana.</w:t>
      </w:r>
    </w:p>
    <w:p w14:paraId="6253F5F1" w14:textId="77777777" w:rsidR="003C0349" w:rsidRPr="00EC1AEE" w:rsidRDefault="00D03FA9" w:rsidP="00CA7F3E">
      <w:pPr>
        <w:ind w:left="720"/>
        <w:jc w:val="both"/>
        <w:rPr>
          <w:sz w:val="22"/>
          <w:szCs w:val="22"/>
        </w:rPr>
      </w:pPr>
      <w:r w:rsidRPr="00EC1AEE">
        <w:rPr>
          <w:sz w:val="22"/>
          <w:szCs w:val="22"/>
        </w:rPr>
        <w:t>Objektā pielieto un apmaksā vienu pagaidu ceļa zīmju komplektu, kas piesaistīts izbūvējamajam apjomam un izteikts hektāros (ha).</w:t>
      </w:r>
    </w:p>
    <w:p w14:paraId="4A0F19BC" w14:textId="77777777" w:rsidR="003C0349" w:rsidRPr="00EC1AEE" w:rsidRDefault="003C0349" w:rsidP="00CA7F3E">
      <w:pPr>
        <w:keepNext/>
        <w:numPr>
          <w:ilvl w:val="1"/>
          <w:numId w:val="22"/>
        </w:numPr>
        <w:suppressAutoHyphens w:val="0"/>
        <w:spacing w:before="240" w:after="60"/>
        <w:jc w:val="both"/>
        <w:outlineLvl w:val="0"/>
        <w:rPr>
          <w:b/>
          <w:bCs/>
          <w:vanish/>
          <w:kern w:val="32"/>
          <w:sz w:val="22"/>
          <w:szCs w:val="22"/>
          <w:u w:val="single"/>
        </w:rPr>
      </w:pPr>
      <w:bookmarkStart w:id="8" w:name="_Toc530664390"/>
      <w:bookmarkStart w:id="9" w:name="_Toc10193119"/>
      <w:bookmarkEnd w:id="8"/>
      <w:bookmarkEnd w:id="9"/>
    </w:p>
    <w:p w14:paraId="405B0C73" w14:textId="77777777" w:rsidR="003C0349" w:rsidRPr="00EC1AEE" w:rsidRDefault="00D03FA9" w:rsidP="00CA7F3E">
      <w:pPr>
        <w:keepNext/>
        <w:numPr>
          <w:ilvl w:val="1"/>
          <w:numId w:val="21"/>
        </w:numPr>
        <w:suppressAutoHyphens w:val="0"/>
        <w:spacing w:before="240" w:after="60"/>
        <w:ind w:hanging="1020"/>
        <w:jc w:val="both"/>
        <w:outlineLvl w:val="0"/>
        <w:rPr>
          <w:b/>
          <w:bCs/>
          <w:kern w:val="32"/>
          <w:sz w:val="22"/>
          <w:szCs w:val="22"/>
          <w:u w:val="single"/>
        </w:rPr>
      </w:pPr>
      <w:r w:rsidRPr="00EC1AEE">
        <w:rPr>
          <w:b/>
          <w:bCs/>
          <w:kern w:val="32"/>
          <w:sz w:val="22"/>
          <w:szCs w:val="22"/>
          <w:u w:val="single"/>
        </w:rPr>
        <w:t>Informatīvo plakātu uzstādīšana un demontāža</w:t>
      </w:r>
    </w:p>
    <w:p w14:paraId="7FF978BB" w14:textId="77777777" w:rsidR="003C0349" w:rsidRPr="00EC1AEE" w:rsidRDefault="00D03FA9" w:rsidP="00CA7F3E">
      <w:pPr>
        <w:jc w:val="both"/>
        <w:rPr>
          <w:sz w:val="22"/>
          <w:szCs w:val="22"/>
        </w:rPr>
      </w:pPr>
      <w:r w:rsidRPr="00EC1AEE">
        <w:rPr>
          <w:sz w:val="22"/>
          <w:szCs w:val="22"/>
        </w:rPr>
        <w:t>12.3.1.</w:t>
      </w:r>
      <w:r w:rsidRPr="00EC1AEE">
        <w:rPr>
          <w:sz w:val="22"/>
          <w:szCs w:val="22"/>
        </w:rPr>
        <w:tab/>
        <w:t>Definīcijas.</w:t>
      </w:r>
    </w:p>
    <w:p w14:paraId="20999FC9" w14:textId="77777777" w:rsidR="003C0349" w:rsidRPr="00EC1AEE" w:rsidRDefault="00D03FA9" w:rsidP="00CA7F3E">
      <w:pPr>
        <w:ind w:left="720"/>
        <w:jc w:val="both"/>
        <w:rPr>
          <w:sz w:val="22"/>
          <w:szCs w:val="22"/>
        </w:rPr>
      </w:pPr>
      <w:r w:rsidRPr="00EC1AEE">
        <w:rPr>
          <w:sz w:val="22"/>
          <w:szCs w:val="22"/>
        </w:rPr>
        <w:lastRenderedPageBreak/>
        <w:t xml:space="preserve">Informatīvie plakāti </w:t>
      </w:r>
      <w:r w:rsidR="00307A1A" w:rsidRPr="00EC1AEE">
        <w:rPr>
          <w:sz w:val="22"/>
          <w:szCs w:val="22"/>
        </w:rPr>
        <w:t>–</w:t>
      </w:r>
      <w:r w:rsidRPr="00EC1AEE">
        <w:rPr>
          <w:sz w:val="22"/>
          <w:szCs w:val="22"/>
        </w:rPr>
        <w:t xml:space="preserve"> plakāti</w:t>
      </w:r>
      <w:r w:rsidR="00307A1A" w:rsidRPr="00EC1AEE">
        <w:rPr>
          <w:sz w:val="22"/>
          <w:szCs w:val="22"/>
        </w:rPr>
        <w:t xml:space="preserve"> </w:t>
      </w:r>
      <w:r w:rsidRPr="00EC1AEE">
        <w:rPr>
          <w:sz w:val="22"/>
          <w:szCs w:val="22"/>
        </w:rPr>
        <w:t>uz statņiem ar pasūtītāja noteikto izmēru, krāsu un tekstu Shēma Nr.2.</w:t>
      </w:r>
    </w:p>
    <w:p w14:paraId="4093B39E" w14:textId="77777777" w:rsidR="003C0349" w:rsidRPr="00EC1AEE" w:rsidRDefault="003C0349" w:rsidP="00CA7F3E">
      <w:pPr>
        <w:jc w:val="both"/>
        <w:rPr>
          <w:sz w:val="22"/>
          <w:szCs w:val="22"/>
        </w:rPr>
      </w:pPr>
    </w:p>
    <w:p w14:paraId="7D5E86D1" w14:textId="77777777" w:rsidR="003C0349" w:rsidRPr="00EC1AEE" w:rsidRDefault="00D03FA9" w:rsidP="00B31E2E">
      <w:pPr>
        <w:jc w:val="center"/>
        <w:rPr>
          <w:sz w:val="22"/>
          <w:szCs w:val="22"/>
        </w:rPr>
      </w:pPr>
      <w:r w:rsidRPr="00EC1AEE">
        <w:rPr>
          <w:noProof/>
          <w:sz w:val="22"/>
          <w:szCs w:val="22"/>
        </w:rPr>
        <w:drawing>
          <wp:inline distT="0" distB="0" distL="0" distR="0" wp14:anchorId="1807E11A" wp14:editId="01535A92">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9"/>
                    <a:stretch>
                      <a:fillRect/>
                    </a:stretch>
                  </pic:blipFill>
                  <pic:spPr>
                    <a:xfrm>
                      <a:off x="0" y="0"/>
                      <a:ext cx="2094050" cy="2112454"/>
                    </a:xfrm>
                    <a:prstGeom prst="rect">
                      <a:avLst/>
                    </a:prstGeom>
                  </pic:spPr>
                </pic:pic>
              </a:graphicData>
            </a:graphic>
          </wp:inline>
        </w:drawing>
      </w:r>
    </w:p>
    <w:p w14:paraId="2E66F8A3" w14:textId="77777777" w:rsidR="00C30276" w:rsidRPr="00EC1AEE" w:rsidRDefault="00D03FA9" w:rsidP="00B31E2E">
      <w:pPr>
        <w:jc w:val="center"/>
        <w:rPr>
          <w:sz w:val="22"/>
          <w:szCs w:val="22"/>
        </w:rPr>
      </w:pPr>
      <w:r w:rsidRPr="00EC1AEE">
        <w:rPr>
          <w:sz w:val="22"/>
          <w:szCs w:val="22"/>
        </w:rPr>
        <w:t>Shēma Nr.2 (1400 x 1400) mm</w:t>
      </w:r>
    </w:p>
    <w:p w14:paraId="3F5D50AB" w14:textId="77777777" w:rsidR="00B31E2E" w:rsidRPr="00EC1AEE" w:rsidRDefault="00D03FA9" w:rsidP="00B31E2E">
      <w:pPr>
        <w:jc w:val="center"/>
        <w:rPr>
          <w:sz w:val="22"/>
          <w:szCs w:val="22"/>
        </w:rPr>
      </w:pPr>
      <w:r w:rsidRPr="00EC1AEE">
        <w:rPr>
          <w:noProof/>
          <w:sz w:val="22"/>
          <w:szCs w:val="22"/>
        </w:rPr>
        <w:drawing>
          <wp:inline distT="0" distB="0" distL="0" distR="0" wp14:anchorId="75C64863" wp14:editId="52D3E464">
            <wp:extent cx="3403600" cy="2603307"/>
            <wp:effectExtent l="0" t="0" r="6350" b="698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11447" cy="2609309"/>
                    </a:xfrm>
                    <a:prstGeom prst="rect">
                      <a:avLst/>
                    </a:prstGeom>
                  </pic:spPr>
                </pic:pic>
              </a:graphicData>
            </a:graphic>
          </wp:inline>
        </w:drawing>
      </w:r>
    </w:p>
    <w:p w14:paraId="79EC8696" w14:textId="77777777" w:rsidR="00B31E2E" w:rsidRPr="00EC1AEE" w:rsidRDefault="00D03FA9" w:rsidP="00B31E2E">
      <w:pPr>
        <w:jc w:val="center"/>
        <w:rPr>
          <w:sz w:val="22"/>
          <w:szCs w:val="22"/>
        </w:rPr>
      </w:pPr>
      <w:r w:rsidRPr="00EC1AEE">
        <w:rPr>
          <w:sz w:val="22"/>
          <w:szCs w:val="22"/>
        </w:rPr>
        <w:t>Shēma Nr.3 Stenda krāsas</w:t>
      </w:r>
    </w:p>
    <w:p w14:paraId="01F419DD" w14:textId="77777777" w:rsidR="00B31E2E" w:rsidRPr="00EC1AEE" w:rsidRDefault="00B31E2E" w:rsidP="00B31E2E">
      <w:pPr>
        <w:jc w:val="center"/>
        <w:rPr>
          <w:sz w:val="22"/>
          <w:szCs w:val="22"/>
        </w:rPr>
      </w:pPr>
    </w:p>
    <w:p w14:paraId="0C90E005" w14:textId="77777777" w:rsidR="003C0349" w:rsidRPr="00EC1AEE" w:rsidRDefault="00D03FA9" w:rsidP="00CA7F3E">
      <w:pPr>
        <w:jc w:val="both"/>
        <w:rPr>
          <w:sz w:val="22"/>
          <w:szCs w:val="22"/>
        </w:rPr>
      </w:pPr>
      <w:r w:rsidRPr="00EC1AEE">
        <w:rPr>
          <w:sz w:val="22"/>
          <w:szCs w:val="22"/>
        </w:rPr>
        <w:t>12.3.2.</w:t>
      </w:r>
      <w:r w:rsidRPr="00EC1AEE">
        <w:rPr>
          <w:sz w:val="22"/>
          <w:szCs w:val="22"/>
        </w:rPr>
        <w:tab/>
        <w:t>Darba apraksts.</w:t>
      </w:r>
    </w:p>
    <w:p w14:paraId="2CEEE428" w14:textId="77777777" w:rsidR="003C0349" w:rsidRPr="00EC1AEE" w:rsidRDefault="00D03FA9" w:rsidP="00CA7F3E">
      <w:pPr>
        <w:ind w:left="720"/>
        <w:jc w:val="both"/>
        <w:rPr>
          <w:sz w:val="22"/>
          <w:szCs w:val="22"/>
        </w:rPr>
      </w:pPr>
      <w:r w:rsidRPr="00EC1AEE">
        <w:rPr>
          <w:sz w:val="22"/>
          <w:szCs w:val="22"/>
        </w:rPr>
        <w:t>Informatīvo plakātu uzstādīšana un demontāža ietver plakātu izgatavošanu, uzstādīšanu un demontāžu.</w:t>
      </w:r>
    </w:p>
    <w:p w14:paraId="63B38FD0" w14:textId="77777777" w:rsidR="003C0349" w:rsidRPr="00EC1AEE" w:rsidRDefault="00D03FA9" w:rsidP="00CA7F3E">
      <w:pPr>
        <w:jc w:val="both"/>
        <w:rPr>
          <w:sz w:val="22"/>
          <w:szCs w:val="22"/>
        </w:rPr>
      </w:pPr>
      <w:r w:rsidRPr="00EC1AEE">
        <w:rPr>
          <w:sz w:val="22"/>
          <w:szCs w:val="22"/>
        </w:rPr>
        <w:t>12.3.3.</w:t>
      </w:r>
      <w:r w:rsidRPr="00EC1AEE">
        <w:rPr>
          <w:sz w:val="22"/>
          <w:szCs w:val="22"/>
        </w:rPr>
        <w:tab/>
        <w:t>Materiāli.</w:t>
      </w:r>
    </w:p>
    <w:p w14:paraId="7AA0FF7B" w14:textId="77777777" w:rsidR="003C0349" w:rsidRPr="00EC1AEE" w:rsidRDefault="00D03FA9" w:rsidP="00CA7F3E">
      <w:pPr>
        <w:ind w:firstLine="720"/>
        <w:jc w:val="both"/>
        <w:rPr>
          <w:sz w:val="22"/>
          <w:szCs w:val="22"/>
        </w:rPr>
      </w:pPr>
      <w:r w:rsidRPr="00EC1AEE">
        <w:rPr>
          <w:sz w:val="22"/>
          <w:szCs w:val="22"/>
        </w:rPr>
        <w:t>Informatīvie plakāti uz statņiem.</w:t>
      </w:r>
    </w:p>
    <w:p w14:paraId="0D75FCD6" w14:textId="77777777" w:rsidR="003C0349" w:rsidRPr="00EC1AEE" w:rsidRDefault="00D03FA9" w:rsidP="00CA7F3E">
      <w:pPr>
        <w:jc w:val="both"/>
        <w:rPr>
          <w:sz w:val="22"/>
          <w:szCs w:val="22"/>
        </w:rPr>
      </w:pPr>
      <w:r w:rsidRPr="00EC1AEE">
        <w:rPr>
          <w:sz w:val="22"/>
          <w:szCs w:val="22"/>
        </w:rPr>
        <w:t>12.3.4.</w:t>
      </w:r>
      <w:r w:rsidRPr="00EC1AEE">
        <w:rPr>
          <w:sz w:val="22"/>
          <w:szCs w:val="22"/>
        </w:rPr>
        <w:tab/>
        <w:t>Iekārtas.</w:t>
      </w:r>
    </w:p>
    <w:p w14:paraId="027147A2" w14:textId="77777777" w:rsidR="003C0349" w:rsidRPr="00EC1AEE" w:rsidRDefault="00D03FA9" w:rsidP="00CA7F3E">
      <w:pPr>
        <w:ind w:left="720"/>
        <w:jc w:val="both"/>
        <w:rPr>
          <w:sz w:val="22"/>
          <w:szCs w:val="22"/>
        </w:rPr>
      </w:pPr>
      <w:r w:rsidRPr="00EC1AEE">
        <w:rPr>
          <w:sz w:val="22"/>
          <w:szCs w:val="22"/>
        </w:rPr>
        <w:t>Iekārtas un instrumenti, kas nepieciešami informatīvo plakātu uzstādīšanai un demontāžai.</w:t>
      </w:r>
    </w:p>
    <w:p w14:paraId="4ED5B392" w14:textId="77777777" w:rsidR="003C0349" w:rsidRPr="00EC1AEE" w:rsidRDefault="00D03FA9" w:rsidP="00CA7F3E">
      <w:pPr>
        <w:jc w:val="both"/>
        <w:rPr>
          <w:sz w:val="22"/>
          <w:szCs w:val="22"/>
        </w:rPr>
      </w:pPr>
      <w:r w:rsidRPr="00EC1AEE">
        <w:rPr>
          <w:sz w:val="22"/>
          <w:szCs w:val="22"/>
        </w:rPr>
        <w:t>12.3.5.</w:t>
      </w:r>
      <w:r w:rsidRPr="00EC1AEE">
        <w:rPr>
          <w:sz w:val="22"/>
          <w:szCs w:val="22"/>
        </w:rPr>
        <w:tab/>
        <w:t>Darba izpilde.</w:t>
      </w:r>
    </w:p>
    <w:p w14:paraId="7756B7D6" w14:textId="77777777" w:rsidR="003C0349" w:rsidRPr="00EC1AEE" w:rsidRDefault="00D03FA9" w:rsidP="00CA7F3E">
      <w:pPr>
        <w:ind w:left="720"/>
        <w:jc w:val="both"/>
        <w:rPr>
          <w:sz w:val="22"/>
          <w:szCs w:val="22"/>
        </w:rPr>
      </w:pPr>
      <w:r w:rsidRPr="00EC1AEE">
        <w:rPr>
          <w:sz w:val="22"/>
          <w:szCs w:val="22"/>
        </w:rPr>
        <w:t>Informatīvie plakāti objektā jāuzstāda pēc Būves vietas nodošanas - pieņemšanas akta parakstīšanas un jānovāc pēc pasūtītāja norādījumiem.</w:t>
      </w:r>
    </w:p>
    <w:p w14:paraId="54D78EBE" w14:textId="77777777" w:rsidR="003C0349" w:rsidRPr="00EC1AEE" w:rsidRDefault="00D03FA9" w:rsidP="00CA7F3E">
      <w:pPr>
        <w:jc w:val="both"/>
        <w:rPr>
          <w:sz w:val="22"/>
          <w:szCs w:val="22"/>
        </w:rPr>
      </w:pPr>
      <w:r w:rsidRPr="00EC1AEE">
        <w:rPr>
          <w:sz w:val="22"/>
          <w:szCs w:val="22"/>
        </w:rPr>
        <w:t>12.3.6.</w:t>
      </w:r>
      <w:r w:rsidRPr="00EC1AEE">
        <w:rPr>
          <w:sz w:val="22"/>
          <w:szCs w:val="22"/>
        </w:rPr>
        <w:tab/>
        <w:t>Kvalitātes novērtējums.</w:t>
      </w:r>
    </w:p>
    <w:p w14:paraId="6C8BEE8E" w14:textId="77777777" w:rsidR="003C0349" w:rsidRPr="00EC1AEE" w:rsidRDefault="00D03FA9" w:rsidP="00CA7F3E">
      <w:pPr>
        <w:ind w:left="720"/>
        <w:jc w:val="both"/>
        <w:rPr>
          <w:sz w:val="22"/>
          <w:szCs w:val="22"/>
        </w:rPr>
      </w:pPr>
      <w:r w:rsidRPr="00EC1AEE">
        <w:rPr>
          <w:sz w:val="22"/>
          <w:szCs w:val="22"/>
        </w:rPr>
        <w:t>Visā būvniecības laikā būvuzņēmējs seko informatīvo plakātu tehniskajam stāvoklim un pēc nepieciešamības tos nekavējoties atjauno.</w:t>
      </w:r>
    </w:p>
    <w:p w14:paraId="4F4BAE21" w14:textId="77777777" w:rsidR="003C0349" w:rsidRPr="00EC1AEE" w:rsidRDefault="00D03FA9" w:rsidP="00CA7F3E">
      <w:pPr>
        <w:jc w:val="both"/>
        <w:rPr>
          <w:sz w:val="22"/>
          <w:szCs w:val="22"/>
        </w:rPr>
      </w:pPr>
      <w:r w:rsidRPr="00EC1AEE">
        <w:rPr>
          <w:sz w:val="22"/>
          <w:szCs w:val="22"/>
        </w:rPr>
        <w:t>12.3.7.</w:t>
      </w:r>
      <w:r w:rsidRPr="00EC1AEE">
        <w:rPr>
          <w:sz w:val="22"/>
          <w:szCs w:val="22"/>
        </w:rPr>
        <w:tab/>
        <w:t>Darba daudzuma uzmērīšana.</w:t>
      </w:r>
    </w:p>
    <w:p w14:paraId="2563FB3C" w14:textId="77777777" w:rsidR="003C0349" w:rsidRPr="00EC1AEE" w:rsidRDefault="00D03FA9" w:rsidP="000B7BBF">
      <w:pPr>
        <w:ind w:left="720"/>
        <w:jc w:val="both"/>
        <w:rPr>
          <w:sz w:val="22"/>
          <w:szCs w:val="22"/>
        </w:rPr>
      </w:pPr>
      <w:r w:rsidRPr="00EC1AEE">
        <w:rPr>
          <w:sz w:val="22"/>
          <w:szCs w:val="22"/>
        </w:rPr>
        <w:t>Objektā izvieto un apmaksā pasūtītāja norādīto informatīvo plakātu skaitu gabalos.</w:t>
      </w:r>
    </w:p>
    <w:p w14:paraId="07A9FF12" w14:textId="77777777" w:rsidR="003C0349" w:rsidRPr="00EC1AEE" w:rsidRDefault="003C0349" w:rsidP="00CA7F3E">
      <w:pPr>
        <w:keepNext/>
        <w:numPr>
          <w:ilvl w:val="1"/>
          <w:numId w:val="21"/>
        </w:numPr>
        <w:suppressAutoHyphens w:val="0"/>
        <w:spacing w:before="240" w:after="60"/>
        <w:jc w:val="both"/>
        <w:outlineLvl w:val="0"/>
        <w:rPr>
          <w:b/>
          <w:bCs/>
          <w:vanish/>
          <w:kern w:val="32"/>
          <w:sz w:val="22"/>
          <w:szCs w:val="22"/>
          <w:u w:val="single"/>
        </w:rPr>
      </w:pPr>
      <w:bookmarkStart w:id="10" w:name="_Toc530664392"/>
      <w:bookmarkStart w:id="11" w:name="_Toc10193121"/>
      <w:bookmarkEnd w:id="10"/>
      <w:bookmarkEnd w:id="11"/>
    </w:p>
    <w:p w14:paraId="1FAB19F3" w14:textId="77777777" w:rsidR="003C0349" w:rsidRPr="00EC1AEE" w:rsidRDefault="00D03FA9" w:rsidP="00CA7F3E">
      <w:pPr>
        <w:keepNext/>
        <w:numPr>
          <w:ilvl w:val="1"/>
          <w:numId w:val="22"/>
        </w:numPr>
        <w:suppressAutoHyphens w:val="0"/>
        <w:spacing w:before="240" w:after="60"/>
        <w:ind w:hanging="1200"/>
        <w:jc w:val="both"/>
        <w:outlineLvl w:val="0"/>
        <w:rPr>
          <w:b/>
          <w:bCs/>
          <w:kern w:val="32"/>
          <w:sz w:val="22"/>
          <w:szCs w:val="22"/>
          <w:u w:val="single"/>
        </w:rPr>
      </w:pPr>
      <w:r w:rsidRPr="00EC1AEE">
        <w:rPr>
          <w:b/>
          <w:bCs/>
          <w:kern w:val="32"/>
          <w:sz w:val="22"/>
          <w:szCs w:val="22"/>
          <w:u w:val="single"/>
        </w:rPr>
        <w:t>Reklāmas stendu pārvietošana darbu veikšanas laikā</w:t>
      </w:r>
    </w:p>
    <w:p w14:paraId="020F52E7" w14:textId="77777777" w:rsidR="003C0349" w:rsidRPr="00EC1AEE" w:rsidRDefault="00D03FA9" w:rsidP="00CA7F3E">
      <w:pPr>
        <w:ind w:left="720"/>
        <w:jc w:val="both"/>
        <w:rPr>
          <w:sz w:val="22"/>
          <w:szCs w:val="22"/>
        </w:rPr>
      </w:pPr>
      <w:r w:rsidRPr="00EC1AEE">
        <w:rPr>
          <w:sz w:val="22"/>
          <w:szCs w:val="22"/>
        </w:rPr>
        <w:t>Visus darbus, kas saistīti ar reklāmas stenda izvietotāja noskaidrošanu, pārcelšanas saskaņošanu, pārcelšanu, pretenziju izskatīšanu un bojājumu novēršanu veic Būvuzņēmējs.</w:t>
      </w:r>
    </w:p>
    <w:p w14:paraId="20EC104E" w14:textId="77777777" w:rsidR="003C0349" w:rsidRPr="00EC1AEE" w:rsidRDefault="00D03FA9" w:rsidP="00CA7F3E">
      <w:pPr>
        <w:jc w:val="both"/>
        <w:rPr>
          <w:sz w:val="22"/>
          <w:szCs w:val="22"/>
        </w:rPr>
      </w:pPr>
      <w:r w:rsidRPr="00EC1AEE">
        <w:rPr>
          <w:sz w:val="22"/>
          <w:szCs w:val="22"/>
        </w:rPr>
        <w:t>12.4.1.</w:t>
      </w:r>
      <w:r w:rsidRPr="00EC1AEE">
        <w:rPr>
          <w:sz w:val="22"/>
          <w:szCs w:val="22"/>
        </w:rPr>
        <w:tab/>
        <w:t>Definīcijas.</w:t>
      </w:r>
    </w:p>
    <w:p w14:paraId="1B3A5682" w14:textId="77777777" w:rsidR="003C0349" w:rsidRPr="00EC1AEE" w:rsidRDefault="00D03FA9" w:rsidP="00CA7F3E">
      <w:pPr>
        <w:ind w:left="720"/>
        <w:jc w:val="both"/>
        <w:rPr>
          <w:sz w:val="22"/>
          <w:szCs w:val="22"/>
        </w:rPr>
      </w:pPr>
      <w:r w:rsidRPr="00EC1AEE">
        <w:rPr>
          <w:sz w:val="22"/>
          <w:szCs w:val="22"/>
        </w:rPr>
        <w:t xml:space="preserve">Reklāmas stendi </w:t>
      </w:r>
      <w:r w:rsidR="000B7BBF" w:rsidRPr="00EC1AEE">
        <w:rPr>
          <w:sz w:val="22"/>
          <w:szCs w:val="22"/>
        </w:rPr>
        <w:t>–</w:t>
      </w:r>
      <w:r w:rsidRPr="00EC1AEE">
        <w:rPr>
          <w:sz w:val="22"/>
          <w:szCs w:val="22"/>
        </w:rPr>
        <w:t xml:space="preserve"> jeb</w:t>
      </w:r>
      <w:r w:rsidR="000B7BBF" w:rsidRPr="00EC1AEE">
        <w:rPr>
          <w:sz w:val="22"/>
          <w:szCs w:val="22"/>
        </w:rPr>
        <w:t xml:space="preserve"> </w:t>
      </w:r>
      <w:r w:rsidRPr="00EC1AEE">
        <w:rPr>
          <w:sz w:val="22"/>
          <w:szCs w:val="22"/>
        </w:rPr>
        <w:t>kādas konstrukcijas reklāmas stendi un tiem pielīdzināmas konstrukcijas.</w:t>
      </w:r>
    </w:p>
    <w:p w14:paraId="28157F5C" w14:textId="77777777" w:rsidR="003C0349" w:rsidRPr="00EC1AEE" w:rsidRDefault="00D03FA9" w:rsidP="00CA7F3E">
      <w:pPr>
        <w:jc w:val="both"/>
        <w:rPr>
          <w:sz w:val="22"/>
          <w:szCs w:val="22"/>
        </w:rPr>
      </w:pPr>
      <w:r w:rsidRPr="00EC1AEE">
        <w:rPr>
          <w:sz w:val="22"/>
          <w:szCs w:val="22"/>
        </w:rPr>
        <w:t>12.4.2.</w:t>
      </w:r>
      <w:r w:rsidRPr="00EC1AEE">
        <w:rPr>
          <w:sz w:val="22"/>
          <w:szCs w:val="22"/>
        </w:rPr>
        <w:tab/>
        <w:t>Darba apraksts.</w:t>
      </w:r>
    </w:p>
    <w:p w14:paraId="5BC3C6DC" w14:textId="77777777" w:rsidR="003C0349" w:rsidRPr="00EC1AEE" w:rsidRDefault="00D03FA9" w:rsidP="00CA7F3E">
      <w:pPr>
        <w:ind w:left="720"/>
        <w:jc w:val="both"/>
        <w:rPr>
          <w:sz w:val="22"/>
          <w:szCs w:val="22"/>
        </w:rPr>
      </w:pPr>
      <w:r w:rsidRPr="00EC1AEE">
        <w:rPr>
          <w:sz w:val="22"/>
          <w:szCs w:val="22"/>
        </w:rPr>
        <w:t>Reklāmas stendu pārvietošana darbu veikšanas laikā ietver visus darbus, kas saistīti ar reklāmas stenda izvietotāja noskaidrošanu, pārcelšanas saskaņošanu, pārcelšanu, pretenziju izskatīšanu un bojājumu novēršanu.</w:t>
      </w:r>
    </w:p>
    <w:p w14:paraId="00B0C8FB" w14:textId="77777777" w:rsidR="003C0349" w:rsidRPr="00EC1AEE" w:rsidRDefault="00D03FA9" w:rsidP="00CA7F3E">
      <w:pPr>
        <w:jc w:val="both"/>
        <w:rPr>
          <w:sz w:val="22"/>
          <w:szCs w:val="22"/>
        </w:rPr>
      </w:pPr>
      <w:r w:rsidRPr="00EC1AEE">
        <w:rPr>
          <w:sz w:val="22"/>
          <w:szCs w:val="22"/>
        </w:rPr>
        <w:t>12.4.3.</w:t>
      </w:r>
      <w:r w:rsidRPr="00EC1AEE">
        <w:rPr>
          <w:sz w:val="22"/>
          <w:szCs w:val="22"/>
        </w:rPr>
        <w:tab/>
        <w:t>Materiāli.</w:t>
      </w:r>
    </w:p>
    <w:p w14:paraId="191AFD9B" w14:textId="77777777" w:rsidR="003C0349" w:rsidRPr="00EC1AEE" w:rsidRDefault="00D03FA9" w:rsidP="00CA7F3E">
      <w:pPr>
        <w:jc w:val="both"/>
        <w:rPr>
          <w:sz w:val="22"/>
          <w:szCs w:val="22"/>
        </w:rPr>
      </w:pPr>
      <w:r w:rsidRPr="00EC1AEE">
        <w:rPr>
          <w:sz w:val="22"/>
          <w:szCs w:val="22"/>
        </w:rPr>
        <w:t>12.4.4.</w:t>
      </w:r>
      <w:r w:rsidRPr="00EC1AEE">
        <w:rPr>
          <w:sz w:val="22"/>
          <w:szCs w:val="22"/>
        </w:rPr>
        <w:tab/>
        <w:t>Iekārtas.</w:t>
      </w:r>
    </w:p>
    <w:p w14:paraId="3B7FF488" w14:textId="77777777" w:rsidR="003C0349" w:rsidRPr="00EC1AEE" w:rsidRDefault="00D03FA9" w:rsidP="00CA7F3E">
      <w:pPr>
        <w:ind w:firstLine="720"/>
        <w:jc w:val="both"/>
        <w:rPr>
          <w:sz w:val="22"/>
          <w:szCs w:val="22"/>
        </w:rPr>
      </w:pPr>
      <w:r w:rsidRPr="00EC1AEE">
        <w:rPr>
          <w:sz w:val="22"/>
          <w:szCs w:val="22"/>
        </w:rPr>
        <w:t>Iekārtas un instrumenti, kas nepieciešami reklāmas stendu pārvietošanai.</w:t>
      </w:r>
    </w:p>
    <w:p w14:paraId="36D4E6DA" w14:textId="77777777" w:rsidR="003C0349" w:rsidRPr="00EC1AEE" w:rsidRDefault="00D03FA9" w:rsidP="00CA7F3E">
      <w:pPr>
        <w:jc w:val="both"/>
        <w:rPr>
          <w:sz w:val="22"/>
          <w:szCs w:val="22"/>
        </w:rPr>
      </w:pPr>
      <w:r w:rsidRPr="00EC1AEE">
        <w:rPr>
          <w:sz w:val="22"/>
          <w:szCs w:val="22"/>
        </w:rPr>
        <w:t>12.4.5.</w:t>
      </w:r>
      <w:r w:rsidRPr="00EC1AEE">
        <w:rPr>
          <w:sz w:val="22"/>
          <w:szCs w:val="22"/>
        </w:rPr>
        <w:tab/>
        <w:t>Darba izpilde.</w:t>
      </w:r>
    </w:p>
    <w:p w14:paraId="20A90879" w14:textId="77777777" w:rsidR="003C0349" w:rsidRPr="00EC1AEE" w:rsidRDefault="00D03FA9" w:rsidP="00CA7F3E">
      <w:pPr>
        <w:ind w:left="720"/>
        <w:jc w:val="both"/>
        <w:rPr>
          <w:sz w:val="22"/>
          <w:szCs w:val="22"/>
        </w:rPr>
      </w:pPr>
      <w:r w:rsidRPr="00EC1AEE">
        <w:rPr>
          <w:sz w:val="22"/>
          <w:szCs w:val="22"/>
        </w:rPr>
        <w:t>Ja uz ietves, kuras segums ir jāatjauno, atrodas jeb kādas konstrukcijas reklāmas stendi un tiem pielīdzināmas konstrukcijas, kuri traucē atjaunot ietves segumu un kurus tehniski ir iespējams pārvietot, tie uz ietves seguma atjaunošanas laiku, pirms tam saskaņojot ar reklāmas izvietotāju, jāpārvieto. Reklāmas stendi darbu laikā jānovieto vietā, kas netraucē gājējiem un transporta līdzekļu satiksmei, kā arī neierobežo piekļūšanu pie blakus esošiem īpašumiem. Pēc ietves seguma atjaunošanas reklāmas stendi jānovieto iepriekšējā vietā un stāvoklī.</w:t>
      </w:r>
    </w:p>
    <w:p w14:paraId="0FB6C42E" w14:textId="77777777" w:rsidR="003C0349" w:rsidRPr="00EC1AEE" w:rsidRDefault="00D03FA9" w:rsidP="00CA7F3E">
      <w:pPr>
        <w:jc w:val="both"/>
        <w:rPr>
          <w:sz w:val="22"/>
          <w:szCs w:val="22"/>
        </w:rPr>
      </w:pPr>
      <w:r w:rsidRPr="00EC1AEE">
        <w:rPr>
          <w:sz w:val="22"/>
          <w:szCs w:val="22"/>
        </w:rPr>
        <w:t>12.4.6.</w:t>
      </w:r>
      <w:r w:rsidRPr="00EC1AEE">
        <w:rPr>
          <w:sz w:val="22"/>
          <w:szCs w:val="22"/>
        </w:rPr>
        <w:tab/>
        <w:t>Kvalitātes novērtējums.</w:t>
      </w:r>
    </w:p>
    <w:p w14:paraId="7190D15B" w14:textId="77777777" w:rsidR="003C0349" w:rsidRPr="00EC1AEE" w:rsidRDefault="00D03FA9" w:rsidP="00CA7F3E">
      <w:pPr>
        <w:ind w:left="720"/>
        <w:jc w:val="both"/>
        <w:rPr>
          <w:sz w:val="22"/>
          <w:szCs w:val="22"/>
        </w:rPr>
      </w:pPr>
      <w:r w:rsidRPr="00EC1AEE">
        <w:rPr>
          <w:sz w:val="22"/>
          <w:szCs w:val="22"/>
        </w:rPr>
        <w:t>No reklāmas izvietotāja jāsaņem rakstisks apliecinājums par to, ka reklāmas stenda izvietotājam nav pretenziju sakarā ar veikto pārvietošanu. Apliecinājumā jānorāda reklāmas izvietotājs, Būvuzņēmējs un stenda atrašanās vieta, adrese, darbu pabeigšanas datums.</w:t>
      </w:r>
    </w:p>
    <w:p w14:paraId="5BBC762F" w14:textId="77777777" w:rsidR="003C0349" w:rsidRPr="00EC1AEE" w:rsidRDefault="00D03FA9" w:rsidP="00CA7F3E">
      <w:pPr>
        <w:jc w:val="both"/>
        <w:rPr>
          <w:sz w:val="22"/>
          <w:szCs w:val="22"/>
        </w:rPr>
      </w:pPr>
      <w:r w:rsidRPr="00EC1AEE">
        <w:rPr>
          <w:sz w:val="22"/>
          <w:szCs w:val="22"/>
        </w:rPr>
        <w:t>12.4.7.</w:t>
      </w:r>
      <w:r w:rsidRPr="00EC1AEE">
        <w:rPr>
          <w:sz w:val="22"/>
          <w:szCs w:val="22"/>
        </w:rPr>
        <w:tab/>
        <w:t>Darba daudzuma uzmērīšana.</w:t>
      </w:r>
    </w:p>
    <w:p w14:paraId="680ED917" w14:textId="77777777" w:rsidR="003C0349" w:rsidRPr="00EC1AEE" w:rsidRDefault="00D03FA9" w:rsidP="00CA7F3E">
      <w:pPr>
        <w:ind w:firstLine="720"/>
        <w:jc w:val="both"/>
        <w:rPr>
          <w:sz w:val="22"/>
          <w:szCs w:val="22"/>
        </w:rPr>
      </w:pPr>
      <w:r w:rsidRPr="00EC1AEE">
        <w:rPr>
          <w:sz w:val="22"/>
          <w:szCs w:val="22"/>
        </w:rPr>
        <w:t>Reklāmas stendu pārvietošanu uzskaita gabalos.</w:t>
      </w:r>
    </w:p>
    <w:p w14:paraId="1CAB3667" w14:textId="77777777" w:rsidR="003C0349" w:rsidRPr="00EC1AEE" w:rsidRDefault="003C0349" w:rsidP="00CA7F3E">
      <w:pPr>
        <w:keepNext/>
        <w:numPr>
          <w:ilvl w:val="1"/>
          <w:numId w:val="22"/>
        </w:numPr>
        <w:suppressAutoHyphens w:val="0"/>
        <w:spacing w:before="240" w:after="60"/>
        <w:jc w:val="both"/>
        <w:outlineLvl w:val="0"/>
        <w:rPr>
          <w:b/>
          <w:bCs/>
          <w:vanish/>
          <w:kern w:val="32"/>
          <w:sz w:val="22"/>
          <w:szCs w:val="22"/>
          <w:u w:val="single"/>
        </w:rPr>
      </w:pPr>
      <w:bookmarkStart w:id="12" w:name="_Toc530664394"/>
      <w:bookmarkStart w:id="13" w:name="_Toc10193123"/>
      <w:bookmarkEnd w:id="12"/>
      <w:bookmarkEnd w:id="13"/>
    </w:p>
    <w:p w14:paraId="6F52C83C" w14:textId="77777777" w:rsidR="003C0349" w:rsidRPr="00EC1AEE" w:rsidRDefault="00D03FA9" w:rsidP="00CA7F3E">
      <w:pPr>
        <w:keepNext/>
        <w:numPr>
          <w:ilvl w:val="1"/>
          <w:numId w:val="21"/>
        </w:numPr>
        <w:suppressAutoHyphens w:val="0"/>
        <w:spacing w:before="240" w:after="60"/>
        <w:ind w:hanging="1020"/>
        <w:jc w:val="both"/>
        <w:outlineLvl w:val="0"/>
        <w:rPr>
          <w:b/>
          <w:bCs/>
          <w:kern w:val="32"/>
          <w:sz w:val="22"/>
          <w:szCs w:val="22"/>
          <w:u w:val="single"/>
        </w:rPr>
      </w:pPr>
      <w:r w:rsidRPr="00EC1AEE">
        <w:rPr>
          <w:b/>
          <w:bCs/>
          <w:kern w:val="32"/>
          <w:sz w:val="22"/>
          <w:szCs w:val="22"/>
          <w:u w:val="single"/>
        </w:rPr>
        <w:t>Satiksmes organizācijas tehniskie līdzekļi</w:t>
      </w:r>
    </w:p>
    <w:p w14:paraId="55D89630" w14:textId="77777777" w:rsidR="003C0349" w:rsidRPr="00EC1AEE" w:rsidRDefault="003C0349" w:rsidP="00CA7F3E">
      <w:pPr>
        <w:ind w:left="720"/>
        <w:jc w:val="both"/>
        <w:rPr>
          <w:sz w:val="22"/>
          <w:szCs w:val="22"/>
        </w:rPr>
      </w:pPr>
    </w:p>
    <w:p w14:paraId="71069AF5" w14:textId="77777777" w:rsidR="003C0349" w:rsidRPr="00EC1AEE" w:rsidRDefault="00D03FA9" w:rsidP="00CA7F3E">
      <w:pPr>
        <w:ind w:firstLine="426"/>
        <w:jc w:val="both"/>
        <w:rPr>
          <w:sz w:val="22"/>
          <w:szCs w:val="22"/>
        </w:rPr>
      </w:pPr>
      <w:r w:rsidRPr="00EC1AEE">
        <w:rPr>
          <w:sz w:val="22"/>
          <w:szCs w:val="22"/>
        </w:rPr>
        <w:t xml:space="preserve">SIA </w:t>
      </w:r>
      <w:r w:rsidR="000B7BBF" w:rsidRPr="00EC1AEE">
        <w:rPr>
          <w:sz w:val="22"/>
          <w:szCs w:val="22"/>
        </w:rPr>
        <w:t>“</w:t>
      </w:r>
      <w:r w:rsidRPr="00EC1AEE">
        <w:rPr>
          <w:sz w:val="22"/>
          <w:szCs w:val="22"/>
        </w:rPr>
        <w:t>Rīgas luksofors” nododamā informācija par attiecībā par katru uzstādīto ceļa zīmi:</w:t>
      </w:r>
    </w:p>
    <w:p w14:paraId="25739BF2" w14:textId="77777777" w:rsidR="003C0349" w:rsidRPr="00EC1AEE" w:rsidRDefault="00D03FA9" w:rsidP="00CA7F3E">
      <w:pPr>
        <w:jc w:val="both"/>
        <w:rPr>
          <w:sz w:val="22"/>
          <w:szCs w:val="22"/>
        </w:rPr>
      </w:pPr>
      <w:r w:rsidRPr="00EC1AEE">
        <w:rPr>
          <w:sz w:val="22"/>
          <w:szCs w:val="22"/>
        </w:rPr>
        <w:t>•</w:t>
      </w:r>
      <w:r w:rsidRPr="00EC1AEE">
        <w:rPr>
          <w:sz w:val="22"/>
          <w:szCs w:val="22"/>
        </w:rPr>
        <w:tab/>
        <w:t>Piesaistes tuvākajiem objektiem vai koordinātes (±20cm);</w:t>
      </w:r>
    </w:p>
    <w:p w14:paraId="5F325EF7" w14:textId="77777777" w:rsidR="003C0349" w:rsidRPr="00EC1AEE" w:rsidRDefault="00D03FA9" w:rsidP="00CA7F3E">
      <w:pPr>
        <w:jc w:val="both"/>
        <w:rPr>
          <w:sz w:val="22"/>
          <w:szCs w:val="22"/>
        </w:rPr>
      </w:pPr>
      <w:r w:rsidRPr="00EC1AEE">
        <w:rPr>
          <w:sz w:val="22"/>
          <w:szCs w:val="22"/>
        </w:rPr>
        <w:t>•</w:t>
      </w:r>
      <w:r w:rsidRPr="00EC1AEE">
        <w:rPr>
          <w:sz w:val="22"/>
          <w:szCs w:val="22"/>
        </w:rPr>
        <w:tab/>
        <w:t>LVS numuru;</w:t>
      </w:r>
    </w:p>
    <w:p w14:paraId="2A721195" w14:textId="77777777" w:rsidR="003C0349" w:rsidRPr="00EC1AEE" w:rsidRDefault="00D03FA9" w:rsidP="00CA7F3E">
      <w:pPr>
        <w:jc w:val="both"/>
        <w:rPr>
          <w:sz w:val="22"/>
          <w:szCs w:val="22"/>
        </w:rPr>
      </w:pPr>
      <w:r w:rsidRPr="00EC1AEE">
        <w:rPr>
          <w:sz w:val="22"/>
          <w:szCs w:val="22"/>
        </w:rPr>
        <w:t>•</w:t>
      </w:r>
      <w:r w:rsidRPr="00EC1AEE">
        <w:rPr>
          <w:sz w:val="22"/>
          <w:szCs w:val="22"/>
        </w:rPr>
        <w:tab/>
        <w:t>Uzstādīšanas laiku;</w:t>
      </w:r>
    </w:p>
    <w:p w14:paraId="75195186" w14:textId="77777777" w:rsidR="003C0349" w:rsidRPr="00EC1AEE" w:rsidRDefault="00D03FA9" w:rsidP="00CA7F3E">
      <w:pPr>
        <w:jc w:val="both"/>
        <w:rPr>
          <w:sz w:val="22"/>
          <w:szCs w:val="22"/>
        </w:rPr>
      </w:pPr>
      <w:r w:rsidRPr="00EC1AEE">
        <w:rPr>
          <w:sz w:val="22"/>
          <w:szCs w:val="22"/>
        </w:rPr>
        <w:t>•</w:t>
      </w:r>
      <w:r w:rsidRPr="00EC1AEE">
        <w:rPr>
          <w:sz w:val="22"/>
          <w:szCs w:val="22"/>
        </w:rPr>
        <w:tab/>
        <w:t>Atstarošanas klasi;</w:t>
      </w:r>
    </w:p>
    <w:p w14:paraId="67597E0F" w14:textId="77777777" w:rsidR="003C0349" w:rsidRPr="00EC1AEE" w:rsidRDefault="00D03FA9" w:rsidP="00CA7F3E">
      <w:pPr>
        <w:jc w:val="both"/>
        <w:rPr>
          <w:sz w:val="22"/>
          <w:szCs w:val="22"/>
        </w:rPr>
      </w:pPr>
      <w:r w:rsidRPr="00EC1AEE">
        <w:rPr>
          <w:sz w:val="22"/>
          <w:szCs w:val="22"/>
        </w:rPr>
        <w:t>•</w:t>
      </w:r>
      <w:r w:rsidRPr="00EC1AEE">
        <w:rPr>
          <w:sz w:val="22"/>
          <w:szCs w:val="22"/>
        </w:rPr>
        <w:tab/>
        <w:t>Izmēru grupu;</w:t>
      </w:r>
    </w:p>
    <w:p w14:paraId="6F45F35E" w14:textId="77777777" w:rsidR="003C0349" w:rsidRPr="00EC1AEE" w:rsidRDefault="00D03FA9" w:rsidP="00CA7F3E">
      <w:pPr>
        <w:jc w:val="both"/>
        <w:rPr>
          <w:sz w:val="22"/>
          <w:szCs w:val="22"/>
        </w:rPr>
      </w:pPr>
      <w:r w:rsidRPr="00EC1AEE">
        <w:rPr>
          <w:sz w:val="22"/>
          <w:szCs w:val="22"/>
        </w:rPr>
        <w:t>•</w:t>
      </w:r>
      <w:r w:rsidRPr="00EC1AEE">
        <w:rPr>
          <w:sz w:val="22"/>
          <w:szCs w:val="22"/>
        </w:rPr>
        <w:tab/>
        <w:t>Individuālo izmēru;</w:t>
      </w:r>
    </w:p>
    <w:p w14:paraId="699648E5" w14:textId="77777777" w:rsidR="003C0349" w:rsidRPr="00EC1AEE" w:rsidRDefault="00D03FA9" w:rsidP="00CA7F3E">
      <w:pPr>
        <w:jc w:val="both"/>
        <w:rPr>
          <w:sz w:val="22"/>
          <w:szCs w:val="22"/>
        </w:rPr>
      </w:pPr>
      <w:r w:rsidRPr="00EC1AEE">
        <w:rPr>
          <w:sz w:val="22"/>
          <w:szCs w:val="22"/>
        </w:rPr>
        <w:t>•</w:t>
      </w:r>
      <w:r w:rsidRPr="00EC1AEE">
        <w:rPr>
          <w:sz w:val="22"/>
          <w:szCs w:val="22"/>
        </w:rPr>
        <w:tab/>
        <w:t>Izgatavotāju;</w:t>
      </w:r>
    </w:p>
    <w:p w14:paraId="45775AD3" w14:textId="77777777" w:rsidR="003C0349" w:rsidRPr="00EC1AEE" w:rsidRDefault="00D03FA9" w:rsidP="00CA7F3E">
      <w:pPr>
        <w:jc w:val="both"/>
        <w:rPr>
          <w:sz w:val="22"/>
          <w:szCs w:val="22"/>
        </w:rPr>
      </w:pPr>
      <w:r w:rsidRPr="00EC1AEE">
        <w:rPr>
          <w:sz w:val="22"/>
          <w:szCs w:val="22"/>
        </w:rPr>
        <w:t>•</w:t>
      </w:r>
      <w:r w:rsidRPr="00EC1AEE">
        <w:rPr>
          <w:sz w:val="22"/>
          <w:szCs w:val="22"/>
        </w:rPr>
        <w:tab/>
        <w:t>Pamatnes materiālu;</w:t>
      </w:r>
    </w:p>
    <w:p w14:paraId="0EE41E22" w14:textId="77777777" w:rsidR="003C0349" w:rsidRPr="00EC1AEE" w:rsidRDefault="00D03FA9" w:rsidP="00CA7F3E">
      <w:pPr>
        <w:jc w:val="both"/>
        <w:rPr>
          <w:sz w:val="22"/>
          <w:szCs w:val="22"/>
        </w:rPr>
      </w:pPr>
      <w:r w:rsidRPr="00EC1AEE">
        <w:rPr>
          <w:sz w:val="22"/>
          <w:szCs w:val="22"/>
        </w:rPr>
        <w:t>•</w:t>
      </w:r>
      <w:r w:rsidRPr="00EC1AEE">
        <w:rPr>
          <w:sz w:val="22"/>
          <w:szCs w:val="22"/>
        </w:rPr>
        <w:tab/>
        <w:t>Balsta veidu: stabs, luksofora stabs, ferma, ēka, atsaite;</w:t>
      </w:r>
    </w:p>
    <w:p w14:paraId="6064AAC8" w14:textId="77777777" w:rsidR="003C0349" w:rsidRPr="00EC1AEE" w:rsidRDefault="00D03FA9" w:rsidP="00CA7F3E">
      <w:pPr>
        <w:jc w:val="both"/>
        <w:rPr>
          <w:sz w:val="22"/>
          <w:szCs w:val="22"/>
        </w:rPr>
      </w:pPr>
      <w:r w:rsidRPr="00EC1AEE">
        <w:rPr>
          <w:sz w:val="22"/>
          <w:szCs w:val="22"/>
        </w:rPr>
        <w:t>•</w:t>
      </w:r>
      <w:r w:rsidRPr="00EC1AEE">
        <w:rPr>
          <w:sz w:val="22"/>
          <w:szCs w:val="22"/>
        </w:rPr>
        <w:tab/>
        <w:t>Izmaksas;</w:t>
      </w:r>
    </w:p>
    <w:p w14:paraId="10F8AFD9" w14:textId="77777777" w:rsidR="003C0349" w:rsidRPr="00EC1AEE" w:rsidRDefault="00D03FA9" w:rsidP="00CA7F3E">
      <w:pPr>
        <w:jc w:val="both"/>
        <w:rPr>
          <w:sz w:val="22"/>
          <w:szCs w:val="22"/>
        </w:rPr>
      </w:pPr>
      <w:r w:rsidRPr="00EC1AEE">
        <w:rPr>
          <w:sz w:val="22"/>
          <w:szCs w:val="22"/>
        </w:rPr>
        <w:t>•</w:t>
      </w:r>
      <w:r w:rsidRPr="00EC1AEE">
        <w:rPr>
          <w:sz w:val="22"/>
          <w:szCs w:val="22"/>
        </w:rPr>
        <w:tab/>
        <w:t xml:space="preserve">Tekstu uz ceļa zīmes (daļai no ceļa zīmēm ar mainīgās informācijas saturu).  </w:t>
      </w:r>
    </w:p>
    <w:p w14:paraId="2F7ECE9B" w14:textId="77777777" w:rsidR="003C0349" w:rsidRPr="00EC1AEE" w:rsidRDefault="00D03FA9" w:rsidP="00CA7F3E">
      <w:pPr>
        <w:jc w:val="both"/>
        <w:rPr>
          <w:sz w:val="22"/>
          <w:szCs w:val="22"/>
        </w:rPr>
      </w:pPr>
      <w:r w:rsidRPr="00EC1AEE">
        <w:rPr>
          <w:sz w:val="22"/>
          <w:szCs w:val="22"/>
        </w:rPr>
        <w:t>Informācija nepieciešama datu ievadīšanai Ceļu satiksmes organizācijas tehnisko līdzekļu ģeogrāfiskās informācijas sistēmā (CSOTL ĢIS).</w:t>
      </w:r>
    </w:p>
    <w:p w14:paraId="2EC8E1AF" w14:textId="77777777" w:rsidR="003C0349" w:rsidRPr="00EC1AEE" w:rsidRDefault="00D03FA9" w:rsidP="00CA7F3E">
      <w:pPr>
        <w:keepNext/>
        <w:numPr>
          <w:ilvl w:val="1"/>
          <w:numId w:val="22"/>
        </w:numPr>
        <w:suppressAutoHyphens w:val="0"/>
        <w:spacing w:before="240" w:after="60"/>
        <w:ind w:hanging="1200"/>
        <w:jc w:val="both"/>
        <w:outlineLvl w:val="0"/>
        <w:rPr>
          <w:b/>
          <w:bCs/>
          <w:kern w:val="32"/>
          <w:sz w:val="22"/>
          <w:szCs w:val="22"/>
          <w:u w:val="single"/>
        </w:rPr>
      </w:pPr>
      <w:bookmarkStart w:id="14" w:name="_Toc530664396"/>
      <w:bookmarkStart w:id="15" w:name="_Toc10193125"/>
      <w:bookmarkEnd w:id="14"/>
      <w:bookmarkEnd w:id="15"/>
      <w:r w:rsidRPr="00EC1AEE">
        <w:rPr>
          <w:b/>
          <w:bCs/>
          <w:kern w:val="32"/>
          <w:sz w:val="22"/>
          <w:szCs w:val="22"/>
          <w:u w:val="single"/>
        </w:rPr>
        <w:t>Prasības saistībā ar zaļa publiskā iepirkuma veikšanu</w:t>
      </w:r>
    </w:p>
    <w:p w14:paraId="6B86B417" w14:textId="77777777" w:rsidR="003C0349" w:rsidRPr="00EC1AEE" w:rsidRDefault="00D03FA9" w:rsidP="00CA7F3E">
      <w:pPr>
        <w:ind w:firstLine="720"/>
        <w:jc w:val="both"/>
        <w:rPr>
          <w:sz w:val="22"/>
          <w:szCs w:val="22"/>
        </w:rPr>
      </w:pPr>
      <w:r w:rsidRPr="00EC1AEE">
        <w:rPr>
          <w:sz w:val="22"/>
          <w:szCs w:val="22"/>
        </w:rPr>
        <w:t>Būvuzņēmējam jānodrošina apgaismojuma sistēmas (apgaismes aprīkojuma) uzstādīšanu, ievērojot Ministru kabineta 20.06.2017. noteikumu Nr.353 “Prasības zaļajam publiskajam iepirkumam un to piemērošanas kārtība” prasības, tajā skaitā prasības vides aizsardzības pasākumu veikšanai.</w:t>
      </w:r>
    </w:p>
    <w:p w14:paraId="29B7B511" w14:textId="77777777" w:rsidR="003C0349" w:rsidRPr="00EC1AEE" w:rsidRDefault="00D03FA9" w:rsidP="00CA7F3E">
      <w:pPr>
        <w:jc w:val="both"/>
        <w:rPr>
          <w:sz w:val="22"/>
          <w:szCs w:val="22"/>
        </w:rPr>
      </w:pPr>
      <w:r w:rsidRPr="00EC1AEE">
        <w:rPr>
          <w:sz w:val="22"/>
          <w:szCs w:val="22"/>
        </w:rPr>
        <w:lastRenderedPageBreak/>
        <w:t xml:space="preserve">Jāņem vērā, ka gadījumā, ja apgaismojuma aprīkojuma iepakojumam izmanto kartona kastes, tam jābūt izgatavotam vismaz no 80 % pēc izlietošanas otrreiz pārstrādāta materiāla.  </w:t>
      </w:r>
    </w:p>
    <w:p w14:paraId="07AA176F" w14:textId="77777777" w:rsidR="003C0349" w:rsidRPr="00EC1AEE" w:rsidRDefault="00D03FA9" w:rsidP="00CA7F3E">
      <w:pPr>
        <w:jc w:val="both"/>
        <w:rPr>
          <w:sz w:val="22"/>
          <w:szCs w:val="22"/>
        </w:rPr>
      </w:pPr>
      <w:r w:rsidRPr="00EC1AEE">
        <w:rPr>
          <w:sz w:val="22"/>
          <w:szCs w:val="22"/>
        </w:rPr>
        <w:t>Pēc apgaismojuma sistēmu uzstādīšanas objektā būvuzņēmējam jāiesniedz Pasūtītājam šādi norādījumi:</w:t>
      </w:r>
    </w:p>
    <w:p w14:paraId="2351B107" w14:textId="77777777" w:rsidR="003C0349" w:rsidRPr="00EC1AEE" w:rsidRDefault="00D03FA9" w:rsidP="00CA7F3E">
      <w:pPr>
        <w:ind w:left="709" w:hanging="425"/>
        <w:jc w:val="both"/>
        <w:rPr>
          <w:sz w:val="22"/>
          <w:szCs w:val="22"/>
        </w:rPr>
      </w:pPr>
      <w:r w:rsidRPr="00EC1AEE">
        <w:rPr>
          <w:sz w:val="22"/>
          <w:szCs w:val="22"/>
        </w:rPr>
        <w:t>•</w:t>
      </w:r>
      <w:r w:rsidRPr="00EC1AEE">
        <w:rPr>
          <w:sz w:val="22"/>
          <w:szCs w:val="22"/>
        </w:rPr>
        <w:tab/>
        <w:t xml:space="preserve">apgaismes </w:t>
      </w:r>
      <w:proofErr w:type="spellStart"/>
      <w:r w:rsidRPr="00EC1AEE">
        <w:rPr>
          <w:sz w:val="22"/>
          <w:szCs w:val="22"/>
        </w:rPr>
        <w:t>iekārtu</w:t>
      </w:r>
      <w:proofErr w:type="spellEnd"/>
      <w:r w:rsidRPr="00EC1AEE">
        <w:rPr>
          <w:sz w:val="22"/>
          <w:szCs w:val="22"/>
        </w:rPr>
        <w:t xml:space="preserve"> </w:t>
      </w:r>
      <w:proofErr w:type="spellStart"/>
      <w:r w:rsidRPr="00EC1AEE">
        <w:rPr>
          <w:sz w:val="22"/>
          <w:szCs w:val="22"/>
        </w:rPr>
        <w:t>izjaukšanas</w:t>
      </w:r>
      <w:proofErr w:type="spellEnd"/>
      <w:r w:rsidRPr="00EC1AEE">
        <w:rPr>
          <w:sz w:val="22"/>
          <w:szCs w:val="22"/>
        </w:rPr>
        <w:t xml:space="preserve"> </w:t>
      </w:r>
      <w:proofErr w:type="spellStart"/>
      <w:r w:rsidRPr="00EC1AEE">
        <w:rPr>
          <w:sz w:val="22"/>
          <w:szCs w:val="22"/>
        </w:rPr>
        <w:t>norādījumus</w:t>
      </w:r>
      <w:proofErr w:type="spellEnd"/>
      <w:r w:rsidRPr="00EC1AEE">
        <w:rPr>
          <w:sz w:val="22"/>
          <w:szCs w:val="22"/>
        </w:rPr>
        <w:t xml:space="preserve">; </w:t>
      </w:r>
    </w:p>
    <w:p w14:paraId="100119C3" w14:textId="77777777" w:rsidR="003C0349" w:rsidRPr="00EC1AEE" w:rsidRDefault="00D03FA9" w:rsidP="00CA7F3E">
      <w:pPr>
        <w:ind w:left="709" w:hanging="425"/>
        <w:jc w:val="both"/>
        <w:rPr>
          <w:sz w:val="22"/>
          <w:szCs w:val="22"/>
        </w:rPr>
      </w:pPr>
      <w:r w:rsidRPr="00EC1AEE">
        <w:rPr>
          <w:sz w:val="22"/>
          <w:szCs w:val="22"/>
        </w:rPr>
        <w:t>•</w:t>
      </w:r>
      <w:r w:rsidRPr="00EC1AEE">
        <w:rPr>
          <w:sz w:val="22"/>
          <w:szCs w:val="22"/>
        </w:rPr>
        <w:tab/>
      </w:r>
      <w:proofErr w:type="spellStart"/>
      <w:r w:rsidRPr="00EC1AEE">
        <w:rPr>
          <w:sz w:val="22"/>
          <w:szCs w:val="22"/>
        </w:rPr>
        <w:t>norādījumus</w:t>
      </w:r>
      <w:proofErr w:type="spellEnd"/>
      <w:r w:rsidRPr="00EC1AEE">
        <w:rPr>
          <w:sz w:val="22"/>
          <w:szCs w:val="22"/>
        </w:rPr>
        <w:t xml:space="preserve"> lampu </w:t>
      </w:r>
      <w:proofErr w:type="spellStart"/>
      <w:r w:rsidRPr="00EC1AEE">
        <w:rPr>
          <w:sz w:val="22"/>
          <w:szCs w:val="22"/>
        </w:rPr>
        <w:t>nomaiņai</w:t>
      </w:r>
      <w:proofErr w:type="spellEnd"/>
      <w:r w:rsidRPr="00EC1AEE">
        <w:rPr>
          <w:sz w:val="22"/>
          <w:szCs w:val="22"/>
        </w:rPr>
        <w:t xml:space="preserve"> un </w:t>
      </w:r>
      <w:proofErr w:type="spellStart"/>
      <w:r w:rsidRPr="00EC1AEE">
        <w:rPr>
          <w:sz w:val="22"/>
          <w:szCs w:val="22"/>
        </w:rPr>
        <w:t>norādījumus</w:t>
      </w:r>
      <w:proofErr w:type="spellEnd"/>
      <w:r w:rsidRPr="00EC1AEE">
        <w:rPr>
          <w:sz w:val="22"/>
          <w:szCs w:val="22"/>
        </w:rPr>
        <w:t xml:space="preserve">, kuras lampas var izmantot apgaismes </w:t>
      </w:r>
      <w:proofErr w:type="spellStart"/>
      <w:r w:rsidRPr="00EC1AEE">
        <w:rPr>
          <w:sz w:val="22"/>
          <w:szCs w:val="22"/>
        </w:rPr>
        <w:t>iekārtās</w:t>
      </w:r>
      <w:proofErr w:type="spellEnd"/>
      <w:r w:rsidRPr="00EC1AEE">
        <w:rPr>
          <w:sz w:val="22"/>
          <w:szCs w:val="22"/>
        </w:rPr>
        <w:t xml:space="preserve">, nesamazinot </w:t>
      </w:r>
      <w:proofErr w:type="spellStart"/>
      <w:r w:rsidRPr="00EC1AEE">
        <w:rPr>
          <w:sz w:val="22"/>
          <w:szCs w:val="22"/>
        </w:rPr>
        <w:t>norādīto</w:t>
      </w:r>
      <w:proofErr w:type="spellEnd"/>
      <w:r w:rsidRPr="00EC1AEE">
        <w:rPr>
          <w:sz w:val="22"/>
          <w:szCs w:val="22"/>
        </w:rPr>
        <w:t xml:space="preserve"> </w:t>
      </w:r>
      <w:proofErr w:type="spellStart"/>
      <w:r w:rsidRPr="00EC1AEE">
        <w:rPr>
          <w:sz w:val="22"/>
          <w:szCs w:val="22"/>
        </w:rPr>
        <w:t>energoefektivitāti</w:t>
      </w:r>
      <w:proofErr w:type="spellEnd"/>
      <w:r w:rsidRPr="00EC1AEE">
        <w:rPr>
          <w:sz w:val="22"/>
          <w:szCs w:val="22"/>
        </w:rPr>
        <w:t xml:space="preserve">; </w:t>
      </w:r>
    </w:p>
    <w:p w14:paraId="1545F481" w14:textId="77777777" w:rsidR="003C0349" w:rsidRPr="00EC1AEE" w:rsidRDefault="00D03FA9" w:rsidP="00CA7F3E">
      <w:pPr>
        <w:ind w:left="709" w:hanging="425"/>
        <w:jc w:val="both"/>
        <w:rPr>
          <w:sz w:val="22"/>
          <w:szCs w:val="22"/>
        </w:rPr>
      </w:pPr>
      <w:r w:rsidRPr="00EC1AEE">
        <w:rPr>
          <w:sz w:val="22"/>
          <w:szCs w:val="22"/>
        </w:rPr>
        <w:t>•</w:t>
      </w:r>
      <w:r w:rsidRPr="00EC1AEE">
        <w:rPr>
          <w:sz w:val="22"/>
          <w:szCs w:val="22"/>
        </w:rPr>
        <w:tab/>
      </w:r>
      <w:proofErr w:type="spellStart"/>
      <w:r w:rsidRPr="00EC1AEE">
        <w:rPr>
          <w:sz w:val="22"/>
          <w:szCs w:val="22"/>
        </w:rPr>
        <w:t>norādījumus</w:t>
      </w:r>
      <w:proofErr w:type="spellEnd"/>
      <w:r w:rsidRPr="00EC1AEE">
        <w:rPr>
          <w:sz w:val="22"/>
          <w:szCs w:val="22"/>
        </w:rPr>
        <w:t xml:space="preserve">, kā lietot un </w:t>
      </w:r>
      <w:proofErr w:type="spellStart"/>
      <w:r w:rsidRPr="00EC1AEE">
        <w:rPr>
          <w:sz w:val="22"/>
          <w:szCs w:val="22"/>
        </w:rPr>
        <w:t>uzturēt</w:t>
      </w:r>
      <w:proofErr w:type="spellEnd"/>
      <w:r w:rsidRPr="00EC1AEE">
        <w:rPr>
          <w:sz w:val="22"/>
          <w:szCs w:val="22"/>
        </w:rPr>
        <w:t xml:space="preserve"> apgaismes </w:t>
      </w:r>
      <w:proofErr w:type="spellStart"/>
      <w:r w:rsidRPr="00EC1AEE">
        <w:rPr>
          <w:sz w:val="22"/>
          <w:szCs w:val="22"/>
        </w:rPr>
        <w:t>vadības</w:t>
      </w:r>
      <w:proofErr w:type="spellEnd"/>
      <w:r w:rsidRPr="00EC1AEE">
        <w:rPr>
          <w:sz w:val="22"/>
          <w:szCs w:val="22"/>
        </w:rPr>
        <w:t xml:space="preserve"> </w:t>
      </w:r>
      <w:proofErr w:type="spellStart"/>
      <w:r w:rsidRPr="00EC1AEE">
        <w:rPr>
          <w:sz w:val="22"/>
          <w:szCs w:val="22"/>
        </w:rPr>
        <w:t>ierīces</w:t>
      </w:r>
      <w:proofErr w:type="spellEnd"/>
      <w:r w:rsidRPr="00EC1AEE">
        <w:rPr>
          <w:sz w:val="22"/>
          <w:szCs w:val="22"/>
        </w:rPr>
        <w:t xml:space="preserve">; </w:t>
      </w:r>
    </w:p>
    <w:p w14:paraId="37C1C837" w14:textId="77777777" w:rsidR="003C0349" w:rsidRPr="00EC1AEE" w:rsidRDefault="00D03FA9" w:rsidP="00CA7F3E">
      <w:pPr>
        <w:ind w:left="709" w:hanging="425"/>
        <w:jc w:val="both"/>
        <w:rPr>
          <w:sz w:val="22"/>
          <w:szCs w:val="22"/>
        </w:rPr>
      </w:pPr>
      <w:r w:rsidRPr="00EC1AEE">
        <w:rPr>
          <w:sz w:val="22"/>
          <w:szCs w:val="22"/>
        </w:rPr>
        <w:t>•</w:t>
      </w:r>
      <w:r w:rsidRPr="00EC1AEE">
        <w:rPr>
          <w:sz w:val="22"/>
          <w:szCs w:val="22"/>
        </w:rPr>
        <w:tab/>
      </w:r>
      <w:proofErr w:type="spellStart"/>
      <w:r w:rsidRPr="00EC1AEE">
        <w:rPr>
          <w:sz w:val="22"/>
          <w:szCs w:val="22"/>
        </w:rPr>
        <w:t>norādījumus</w:t>
      </w:r>
      <w:proofErr w:type="spellEnd"/>
      <w:r w:rsidRPr="00EC1AEE">
        <w:rPr>
          <w:sz w:val="22"/>
          <w:szCs w:val="22"/>
        </w:rPr>
        <w:t xml:space="preserve"> </w:t>
      </w:r>
      <w:proofErr w:type="spellStart"/>
      <w:r w:rsidRPr="00EC1AEE">
        <w:rPr>
          <w:sz w:val="22"/>
          <w:szCs w:val="22"/>
        </w:rPr>
        <w:t>vadības</w:t>
      </w:r>
      <w:proofErr w:type="spellEnd"/>
      <w:r w:rsidRPr="00EC1AEE">
        <w:rPr>
          <w:sz w:val="22"/>
          <w:szCs w:val="22"/>
        </w:rPr>
        <w:t xml:space="preserve"> </w:t>
      </w:r>
      <w:proofErr w:type="spellStart"/>
      <w:r w:rsidRPr="00EC1AEE">
        <w:rPr>
          <w:sz w:val="22"/>
          <w:szCs w:val="22"/>
        </w:rPr>
        <w:t>ierīcēm</w:t>
      </w:r>
      <w:proofErr w:type="spellEnd"/>
      <w:r w:rsidRPr="00EC1AEE">
        <w:rPr>
          <w:sz w:val="22"/>
          <w:szCs w:val="22"/>
        </w:rPr>
        <w:t xml:space="preserve">, kas </w:t>
      </w:r>
      <w:proofErr w:type="spellStart"/>
      <w:r w:rsidRPr="00EC1AEE">
        <w:rPr>
          <w:sz w:val="22"/>
          <w:szCs w:val="22"/>
        </w:rPr>
        <w:t>reaģe</w:t>
      </w:r>
      <w:proofErr w:type="spellEnd"/>
      <w:r w:rsidRPr="00EC1AEE">
        <w:rPr>
          <w:sz w:val="22"/>
          <w:szCs w:val="22"/>
        </w:rPr>
        <w:t xml:space="preserve">̄ uz dienasgaismu, kā </w:t>
      </w:r>
      <w:proofErr w:type="spellStart"/>
      <w:r w:rsidRPr="00EC1AEE">
        <w:rPr>
          <w:sz w:val="22"/>
          <w:szCs w:val="22"/>
        </w:rPr>
        <w:t>tās</w:t>
      </w:r>
      <w:proofErr w:type="spellEnd"/>
      <w:r w:rsidRPr="00EC1AEE">
        <w:rPr>
          <w:sz w:val="22"/>
          <w:szCs w:val="22"/>
        </w:rPr>
        <w:t xml:space="preserve"> </w:t>
      </w:r>
      <w:proofErr w:type="spellStart"/>
      <w:r w:rsidRPr="00EC1AEE">
        <w:rPr>
          <w:sz w:val="22"/>
          <w:szCs w:val="22"/>
        </w:rPr>
        <w:t>atkārtoti</w:t>
      </w:r>
      <w:proofErr w:type="spellEnd"/>
      <w:r w:rsidRPr="00EC1AEE">
        <w:rPr>
          <w:sz w:val="22"/>
          <w:szCs w:val="22"/>
        </w:rPr>
        <w:t xml:space="preserve"> </w:t>
      </w:r>
      <w:proofErr w:type="spellStart"/>
      <w:r w:rsidRPr="00EC1AEE">
        <w:rPr>
          <w:sz w:val="22"/>
          <w:szCs w:val="22"/>
        </w:rPr>
        <w:t>kalibrēt</w:t>
      </w:r>
      <w:proofErr w:type="spellEnd"/>
      <w:r w:rsidRPr="00EC1AEE">
        <w:rPr>
          <w:sz w:val="22"/>
          <w:szCs w:val="22"/>
        </w:rPr>
        <w:t xml:space="preserve"> un </w:t>
      </w:r>
      <w:proofErr w:type="spellStart"/>
      <w:r w:rsidRPr="00EC1AEE">
        <w:rPr>
          <w:sz w:val="22"/>
          <w:szCs w:val="22"/>
        </w:rPr>
        <w:t>regulēt</w:t>
      </w:r>
      <w:proofErr w:type="spellEnd"/>
      <w:r w:rsidRPr="00EC1AEE">
        <w:rPr>
          <w:sz w:val="22"/>
          <w:szCs w:val="22"/>
        </w:rPr>
        <w:t>;</w:t>
      </w:r>
    </w:p>
    <w:p w14:paraId="202AA72C" w14:textId="77777777" w:rsidR="003C0349" w:rsidRPr="00EC1AEE" w:rsidRDefault="00D03FA9" w:rsidP="00CA7F3E">
      <w:pPr>
        <w:ind w:left="709" w:hanging="425"/>
        <w:jc w:val="both"/>
        <w:rPr>
          <w:sz w:val="22"/>
          <w:szCs w:val="22"/>
        </w:rPr>
      </w:pPr>
      <w:r w:rsidRPr="00EC1AEE">
        <w:rPr>
          <w:sz w:val="22"/>
          <w:szCs w:val="22"/>
        </w:rPr>
        <w:t>•</w:t>
      </w:r>
      <w:r w:rsidRPr="00EC1AEE">
        <w:rPr>
          <w:sz w:val="22"/>
          <w:szCs w:val="22"/>
        </w:rPr>
        <w:tab/>
      </w:r>
      <w:proofErr w:type="spellStart"/>
      <w:r w:rsidRPr="00EC1AEE">
        <w:rPr>
          <w:sz w:val="22"/>
          <w:szCs w:val="22"/>
        </w:rPr>
        <w:t>norādījumus</w:t>
      </w:r>
      <w:proofErr w:type="spellEnd"/>
      <w:r w:rsidRPr="00EC1AEE">
        <w:rPr>
          <w:sz w:val="22"/>
          <w:szCs w:val="22"/>
        </w:rPr>
        <w:t xml:space="preserve"> laika relejiem, kā </w:t>
      </w:r>
      <w:proofErr w:type="spellStart"/>
      <w:r w:rsidRPr="00EC1AEE">
        <w:rPr>
          <w:sz w:val="22"/>
          <w:szCs w:val="22"/>
        </w:rPr>
        <w:t>regulēt</w:t>
      </w:r>
      <w:proofErr w:type="spellEnd"/>
      <w:r w:rsidRPr="00EC1AEE">
        <w:rPr>
          <w:sz w:val="22"/>
          <w:szCs w:val="22"/>
        </w:rPr>
        <w:t xml:space="preserve"> </w:t>
      </w:r>
      <w:proofErr w:type="spellStart"/>
      <w:r w:rsidRPr="00EC1AEE">
        <w:rPr>
          <w:sz w:val="22"/>
          <w:szCs w:val="22"/>
        </w:rPr>
        <w:t>izslēgšanas</w:t>
      </w:r>
      <w:proofErr w:type="spellEnd"/>
      <w:r w:rsidRPr="00EC1AEE">
        <w:rPr>
          <w:sz w:val="22"/>
          <w:szCs w:val="22"/>
        </w:rPr>
        <w:t xml:space="preserve"> laiku, un ieteikumus, kā to </w:t>
      </w:r>
      <w:proofErr w:type="spellStart"/>
      <w:r w:rsidRPr="00EC1AEE">
        <w:rPr>
          <w:sz w:val="22"/>
          <w:szCs w:val="22"/>
        </w:rPr>
        <w:t>labāk</w:t>
      </w:r>
      <w:proofErr w:type="spellEnd"/>
      <w:r w:rsidRPr="00EC1AEE">
        <w:rPr>
          <w:sz w:val="22"/>
          <w:szCs w:val="22"/>
        </w:rPr>
        <w:t xml:space="preserve"> </w:t>
      </w:r>
      <w:proofErr w:type="spellStart"/>
      <w:r w:rsidRPr="00EC1AEE">
        <w:rPr>
          <w:sz w:val="22"/>
          <w:szCs w:val="22"/>
        </w:rPr>
        <w:t>darīt</w:t>
      </w:r>
      <w:proofErr w:type="spellEnd"/>
      <w:r w:rsidRPr="00EC1AEE">
        <w:rPr>
          <w:sz w:val="22"/>
          <w:szCs w:val="22"/>
        </w:rPr>
        <w:t xml:space="preserve">, lai </w:t>
      </w:r>
      <w:proofErr w:type="spellStart"/>
      <w:r w:rsidRPr="00EC1AEE">
        <w:rPr>
          <w:sz w:val="22"/>
          <w:szCs w:val="22"/>
        </w:rPr>
        <w:t>nodrošinātu</w:t>
      </w:r>
      <w:proofErr w:type="spellEnd"/>
      <w:r w:rsidRPr="00EC1AEE">
        <w:rPr>
          <w:sz w:val="22"/>
          <w:szCs w:val="22"/>
        </w:rPr>
        <w:t xml:space="preserve"> </w:t>
      </w:r>
      <w:proofErr w:type="spellStart"/>
      <w:r w:rsidRPr="00EC1AEE">
        <w:rPr>
          <w:sz w:val="22"/>
          <w:szCs w:val="22"/>
        </w:rPr>
        <w:t>vizuālās</w:t>
      </w:r>
      <w:proofErr w:type="spellEnd"/>
      <w:r w:rsidRPr="00EC1AEE">
        <w:rPr>
          <w:sz w:val="22"/>
          <w:szCs w:val="22"/>
        </w:rPr>
        <w:t xml:space="preserve"> </w:t>
      </w:r>
      <w:proofErr w:type="spellStart"/>
      <w:r w:rsidRPr="00EC1AEE">
        <w:rPr>
          <w:sz w:val="22"/>
          <w:szCs w:val="22"/>
        </w:rPr>
        <w:t>vajadzības</w:t>
      </w:r>
      <w:proofErr w:type="spellEnd"/>
      <w:r w:rsidRPr="00EC1AEE">
        <w:rPr>
          <w:sz w:val="22"/>
          <w:szCs w:val="22"/>
        </w:rPr>
        <w:t xml:space="preserve"> bez </w:t>
      </w:r>
      <w:proofErr w:type="spellStart"/>
      <w:r w:rsidRPr="00EC1AEE">
        <w:rPr>
          <w:sz w:val="22"/>
          <w:szCs w:val="22"/>
        </w:rPr>
        <w:t>pārmērīgas</w:t>
      </w:r>
      <w:proofErr w:type="spellEnd"/>
      <w:r w:rsidRPr="00EC1AEE">
        <w:rPr>
          <w:sz w:val="22"/>
          <w:szCs w:val="22"/>
        </w:rPr>
        <w:t xml:space="preserve"> </w:t>
      </w:r>
      <w:proofErr w:type="spellStart"/>
      <w:r w:rsidRPr="00EC1AEE">
        <w:rPr>
          <w:sz w:val="22"/>
          <w:szCs w:val="22"/>
        </w:rPr>
        <w:t>enerģijas</w:t>
      </w:r>
      <w:proofErr w:type="spellEnd"/>
      <w:r w:rsidRPr="00EC1AEE">
        <w:rPr>
          <w:sz w:val="22"/>
          <w:szCs w:val="22"/>
        </w:rPr>
        <w:t xml:space="preserve"> </w:t>
      </w:r>
      <w:proofErr w:type="spellStart"/>
      <w:r w:rsidRPr="00EC1AEE">
        <w:rPr>
          <w:sz w:val="22"/>
          <w:szCs w:val="22"/>
        </w:rPr>
        <w:t>patēriņa</w:t>
      </w:r>
      <w:proofErr w:type="spellEnd"/>
      <w:r w:rsidRPr="00EC1AEE">
        <w:rPr>
          <w:sz w:val="22"/>
          <w:szCs w:val="22"/>
        </w:rPr>
        <w:t xml:space="preserve"> </w:t>
      </w:r>
      <w:proofErr w:type="spellStart"/>
      <w:r w:rsidRPr="00EC1AEE">
        <w:rPr>
          <w:sz w:val="22"/>
          <w:szCs w:val="22"/>
        </w:rPr>
        <w:t>palielināšanas</w:t>
      </w:r>
      <w:proofErr w:type="spellEnd"/>
      <w:r w:rsidRPr="00EC1AEE">
        <w:rPr>
          <w:sz w:val="22"/>
          <w:szCs w:val="22"/>
        </w:rPr>
        <w:t>.</w:t>
      </w:r>
    </w:p>
    <w:p w14:paraId="1F5BF783" w14:textId="77777777" w:rsidR="001955EA" w:rsidRPr="00EC1AEE" w:rsidRDefault="00D03FA9" w:rsidP="00CA7F3E">
      <w:pPr>
        <w:pStyle w:val="Virsraksts1"/>
        <w:numPr>
          <w:ilvl w:val="1"/>
          <w:numId w:val="22"/>
        </w:numPr>
        <w:tabs>
          <w:tab w:val="num" w:pos="360"/>
        </w:tabs>
        <w:spacing w:before="240" w:after="60"/>
        <w:ind w:left="0" w:firstLine="0"/>
        <w:jc w:val="both"/>
        <w:rPr>
          <w:b/>
          <w:bCs/>
          <w:sz w:val="22"/>
          <w:szCs w:val="22"/>
          <w:u w:val="single"/>
          <w:lang w:val="lv-LV"/>
        </w:rPr>
      </w:pPr>
      <w:bookmarkStart w:id="16" w:name="_Hlk135120827"/>
      <w:r w:rsidRPr="00EC1AEE">
        <w:rPr>
          <w:b/>
          <w:bCs/>
          <w:sz w:val="22"/>
          <w:szCs w:val="22"/>
          <w:u w:val="single"/>
          <w:lang w:val="lv-LV"/>
        </w:rPr>
        <w:t>Koku, krūmu un citu augu stādīšana, pārstādīšana un atzarošana</w:t>
      </w:r>
    </w:p>
    <w:p w14:paraId="26331CBB" w14:textId="77777777" w:rsidR="001955EA" w:rsidRPr="00EC1AEE" w:rsidRDefault="00D03FA9" w:rsidP="00CA7F3E">
      <w:pPr>
        <w:jc w:val="both"/>
        <w:rPr>
          <w:sz w:val="22"/>
          <w:szCs w:val="22"/>
        </w:rPr>
      </w:pPr>
      <w:r w:rsidRPr="00EC1AEE">
        <w:rPr>
          <w:sz w:val="22"/>
          <w:szCs w:val="22"/>
        </w:rPr>
        <w:t xml:space="preserve">Ja būvprojektā ir paredzēta koku stādīšana, pārstādīšana vai atzarošana, Būvuzņēmējam jānodrošina sertificēta </w:t>
      </w:r>
      <w:proofErr w:type="spellStart"/>
      <w:r w:rsidRPr="00EC1AEE">
        <w:rPr>
          <w:sz w:val="22"/>
          <w:szCs w:val="22"/>
        </w:rPr>
        <w:t>arborista</w:t>
      </w:r>
      <w:proofErr w:type="spellEnd"/>
      <w:r w:rsidRPr="00EC1AEE">
        <w:rPr>
          <w:sz w:val="22"/>
          <w:szCs w:val="22"/>
        </w:rPr>
        <w:t xml:space="preserve"> piesaiste konkrēto darbu veikšanā un pieņemšanā. </w:t>
      </w:r>
    </w:p>
    <w:p w14:paraId="11E1F7FF" w14:textId="77777777" w:rsidR="001955EA" w:rsidRPr="00EC1AEE" w:rsidRDefault="00D03FA9" w:rsidP="00CA7F3E">
      <w:pPr>
        <w:jc w:val="both"/>
        <w:rPr>
          <w:sz w:val="22"/>
          <w:szCs w:val="22"/>
        </w:rPr>
      </w:pPr>
      <w:r w:rsidRPr="00EC1AEE">
        <w:rPr>
          <w:sz w:val="22"/>
          <w:szCs w:val="22"/>
        </w:rPr>
        <w:t xml:space="preserve">Būvuzņēmējam jānodrošina augu laistīšana un kopšana, atbilstoši Rīgas </w:t>
      </w:r>
      <w:r w:rsidR="00DF16C6" w:rsidRPr="00EC1AEE">
        <w:rPr>
          <w:sz w:val="22"/>
          <w:szCs w:val="22"/>
        </w:rPr>
        <w:t xml:space="preserve"> </w:t>
      </w:r>
      <w:proofErr w:type="spellStart"/>
      <w:r w:rsidR="00DF16C6" w:rsidRPr="00EC1AEE">
        <w:rPr>
          <w:sz w:val="22"/>
          <w:szCs w:val="22"/>
        </w:rPr>
        <w:t>valstspilsētas</w:t>
      </w:r>
      <w:proofErr w:type="spellEnd"/>
      <w:r w:rsidR="00DF16C6" w:rsidRPr="00EC1AEE">
        <w:rPr>
          <w:sz w:val="22"/>
          <w:szCs w:val="22"/>
        </w:rPr>
        <w:t xml:space="preserve"> pašvaldības </w:t>
      </w:r>
      <w:r w:rsidRPr="00EC1AEE">
        <w:rPr>
          <w:sz w:val="22"/>
          <w:szCs w:val="22"/>
        </w:rPr>
        <w:t>Mājokļu un vides departamenta prasībām, līdz objekta nodošanai ekspluatācijā.</w:t>
      </w:r>
    </w:p>
    <w:p w14:paraId="24F39EBF" w14:textId="77777777" w:rsidR="001955EA" w:rsidRPr="00EC1AEE" w:rsidRDefault="001955EA" w:rsidP="00CA7F3E">
      <w:pPr>
        <w:jc w:val="both"/>
        <w:rPr>
          <w:sz w:val="22"/>
          <w:szCs w:val="22"/>
        </w:rPr>
      </w:pPr>
    </w:p>
    <w:bookmarkEnd w:id="16"/>
    <w:p w14:paraId="311DC633" w14:textId="77777777" w:rsidR="00805CB7" w:rsidRPr="00EC1AEE" w:rsidRDefault="00805CB7" w:rsidP="00CA7F3E">
      <w:pPr>
        <w:jc w:val="both"/>
        <w:rPr>
          <w:b/>
          <w:bCs/>
          <w:sz w:val="22"/>
          <w:szCs w:val="22"/>
          <w:u w:val="single"/>
        </w:rPr>
      </w:pPr>
    </w:p>
    <w:p w14:paraId="5E4970EF" w14:textId="77777777" w:rsidR="00805CB7" w:rsidRPr="00EC1AEE" w:rsidRDefault="00D03FA9" w:rsidP="00CA7F3E">
      <w:pPr>
        <w:pStyle w:val="Sarakstarindkopa"/>
        <w:numPr>
          <w:ilvl w:val="1"/>
          <w:numId w:val="22"/>
        </w:numPr>
        <w:spacing w:line="276" w:lineRule="auto"/>
        <w:ind w:left="0" w:firstLine="0"/>
        <w:jc w:val="both"/>
        <w:rPr>
          <w:b/>
          <w:bCs/>
          <w:sz w:val="22"/>
          <w:szCs w:val="22"/>
          <w:u w:val="single"/>
        </w:rPr>
      </w:pPr>
      <w:r w:rsidRPr="00EC1AEE">
        <w:rPr>
          <w:b/>
          <w:bCs/>
          <w:sz w:val="22"/>
          <w:szCs w:val="22"/>
          <w:u w:val="single"/>
        </w:rPr>
        <w:t>Labiekārtojuma elementu, tai skaitā atkritumu urnu uzstādīšana un tīrīšana</w:t>
      </w:r>
    </w:p>
    <w:p w14:paraId="427E7BEE" w14:textId="77777777" w:rsidR="00137DFC" w:rsidRPr="00EC1AEE" w:rsidRDefault="00D03FA9" w:rsidP="00CA7F3E">
      <w:pPr>
        <w:ind w:firstLine="720"/>
        <w:jc w:val="both"/>
        <w:rPr>
          <w:sz w:val="22"/>
          <w:szCs w:val="22"/>
          <w:lang w:eastAsia="en-US"/>
        </w:rPr>
      </w:pPr>
      <w:r w:rsidRPr="00EC1AEE">
        <w:rPr>
          <w:sz w:val="22"/>
          <w:szCs w:val="22"/>
        </w:rPr>
        <w:t xml:space="preserve">Ja būvprojektā ir paredzēta labiekārtojuma elementu, tai skaitā </w:t>
      </w:r>
      <w:r w:rsidR="00307A1A" w:rsidRPr="00EC1AEE">
        <w:rPr>
          <w:sz w:val="22"/>
          <w:szCs w:val="22"/>
        </w:rPr>
        <w:t>–</w:t>
      </w:r>
      <w:r w:rsidRPr="00EC1AEE">
        <w:rPr>
          <w:sz w:val="22"/>
          <w:szCs w:val="22"/>
        </w:rPr>
        <w:t xml:space="preserve"> atkritumu</w:t>
      </w:r>
      <w:r w:rsidR="00307A1A" w:rsidRPr="00EC1AEE">
        <w:rPr>
          <w:sz w:val="22"/>
          <w:szCs w:val="22"/>
        </w:rPr>
        <w:t xml:space="preserve"> </w:t>
      </w:r>
      <w:r w:rsidRPr="00EC1AEE">
        <w:rPr>
          <w:sz w:val="22"/>
          <w:szCs w:val="22"/>
        </w:rPr>
        <w:t>urnu, solu un galdu, velosipēdu statīvu, augu kastu, kā arī citi elementu</w:t>
      </w:r>
      <w:r w:rsidR="00FE2494" w:rsidRPr="00EC1AEE">
        <w:rPr>
          <w:sz w:val="22"/>
          <w:szCs w:val="22"/>
        </w:rPr>
        <w:t>,</w:t>
      </w:r>
      <w:r w:rsidRPr="00EC1AEE">
        <w:rPr>
          <w:sz w:val="22"/>
          <w:szCs w:val="22"/>
        </w:rPr>
        <w:t xml:space="preserve"> uzstādīšana, Būvuzņēmējam jānodrošina to uzturēšanu vizuālā un tehniskā kārtībā, nepieļaujot bojājumus un netīrību līdz objekta nodošanai ekspluatācijā. Uzstādīto atkritumu urnu izvešana jānodrošina vismaz vienu reizi dienā no uzstādīšanas brīža, kā arī jānovērš atkritumu uzkrāšanos pie urnām, līdz objekta nodošanai ekspluatācijā. Visiem uzstādītajiem labiekārtojuma elementiem jābūt ekspluatējamiem un brīvi pieejamiem to izmantošanas nolūkam no uzstādīšanas brīža. Atsevišķos izņēmuma gadījumos, iepriekš saskaņojot ar Pasūtītāju un saņemot tā atļauju, iespējama uzstādīto labiekārtojuma elementu pagaidu nosegšana.</w:t>
      </w:r>
    </w:p>
    <w:bookmarkEnd w:id="1"/>
    <w:p w14:paraId="09654403" w14:textId="77777777" w:rsidR="005917C4" w:rsidRPr="00EC1AEE" w:rsidRDefault="00D03FA9" w:rsidP="00CA7F3E">
      <w:pPr>
        <w:suppressAutoHyphens w:val="0"/>
        <w:spacing w:after="160" w:line="259" w:lineRule="auto"/>
        <w:jc w:val="both"/>
        <w:rPr>
          <w:sz w:val="22"/>
          <w:szCs w:val="22"/>
        </w:rPr>
      </w:pPr>
      <w:r w:rsidRPr="00EC1AEE">
        <w:rPr>
          <w:sz w:val="22"/>
          <w:szCs w:val="22"/>
        </w:rPr>
        <w:br w:type="page"/>
      </w:r>
    </w:p>
    <w:p w14:paraId="0CEEE5CF" w14:textId="77777777" w:rsidR="003C0349" w:rsidRPr="00EC1AEE" w:rsidRDefault="003C0349" w:rsidP="00CA7F3E">
      <w:pPr>
        <w:keepNext/>
        <w:jc w:val="both"/>
        <w:outlineLvl w:val="0"/>
        <w:rPr>
          <w:b/>
          <w:sz w:val="22"/>
          <w:szCs w:val="22"/>
        </w:rPr>
      </w:pPr>
    </w:p>
    <w:p w14:paraId="43F2EAF3" w14:textId="77777777" w:rsidR="002023B9" w:rsidRPr="00EC1AEE" w:rsidRDefault="00D03FA9" w:rsidP="002023B9">
      <w:pPr>
        <w:keepNext/>
        <w:jc w:val="center"/>
        <w:outlineLvl w:val="0"/>
        <w:rPr>
          <w:rFonts w:eastAsia="Calibri"/>
          <w:b/>
          <w:sz w:val="22"/>
          <w:szCs w:val="22"/>
        </w:rPr>
      </w:pPr>
      <w:r w:rsidRPr="00EC1AEE">
        <w:rPr>
          <w:rFonts w:eastAsia="Calibri"/>
          <w:b/>
          <w:sz w:val="22"/>
          <w:szCs w:val="22"/>
        </w:rPr>
        <w:t>LUKSOFORU OBJEKTU BŪVNIECĪBAS SPECIFIKĀCIJAS 2024</w:t>
      </w:r>
    </w:p>
    <w:p w14:paraId="592C4152" w14:textId="77777777" w:rsidR="002023B9" w:rsidRPr="00EC1AEE" w:rsidRDefault="002023B9" w:rsidP="002023B9">
      <w:pPr>
        <w:rPr>
          <w:rFonts w:eastAsia="Calibri"/>
          <w:bCs/>
          <w:sz w:val="22"/>
          <w:szCs w:val="22"/>
        </w:rPr>
      </w:pPr>
    </w:p>
    <w:p w14:paraId="11D2C6DA" w14:textId="77777777" w:rsidR="002023B9" w:rsidRPr="00EC1AEE" w:rsidRDefault="00D03FA9" w:rsidP="002023B9">
      <w:pPr>
        <w:jc w:val="center"/>
        <w:rPr>
          <w:b/>
          <w:i/>
          <w:sz w:val="22"/>
          <w:szCs w:val="22"/>
        </w:rPr>
      </w:pPr>
      <w:r w:rsidRPr="00EC1AEE">
        <w:rPr>
          <w:b/>
          <w:i/>
          <w:sz w:val="22"/>
          <w:szCs w:val="22"/>
        </w:rPr>
        <w:t>SATURS</w:t>
      </w:r>
    </w:p>
    <w:p w14:paraId="5E23476D" w14:textId="77777777" w:rsidR="002023B9" w:rsidRPr="00EC1AEE" w:rsidRDefault="002023B9" w:rsidP="002023B9">
      <w:pPr>
        <w:rPr>
          <w:bCs/>
          <w:sz w:val="22"/>
          <w:szCs w:val="22"/>
        </w:rPr>
      </w:pPr>
    </w:p>
    <w:p w14:paraId="0A77FD36" w14:textId="77777777" w:rsidR="002023B9" w:rsidRPr="00EC1AEE" w:rsidRDefault="00D03FA9" w:rsidP="002023B9">
      <w:pPr>
        <w:numPr>
          <w:ilvl w:val="0"/>
          <w:numId w:val="1"/>
        </w:numPr>
        <w:suppressAutoHyphens w:val="0"/>
        <w:rPr>
          <w:bCs/>
          <w:sz w:val="22"/>
          <w:szCs w:val="22"/>
        </w:rPr>
      </w:pPr>
      <w:r w:rsidRPr="00EC1AEE">
        <w:rPr>
          <w:bCs/>
          <w:sz w:val="22"/>
          <w:szCs w:val="22"/>
        </w:rPr>
        <w:t>Vispārējie jautājumi;</w:t>
      </w:r>
    </w:p>
    <w:p w14:paraId="3839C793" w14:textId="77777777" w:rsidR="002023B9" w:rsidRPr="00EC1AEE" w:rsidRDefault="00D03FA9" w:rsidP="002023B9">
      <w:pPr>
        <w:numPr>
          <w:ilvl w:val="0"/>
          <w:numId w:val="1"/>
        </w:numPr>
        <w:suppressAutoHyphens w:val="0"/>
        <w:rPr>
          <w:bCs/>
          <w:sz w:val="22"/>
          <w:szCs w:val="22"/>
        </w:rPr>
      </w:pPr>
      <w:r w:rsidRPr="00EC1AEE">
        <w:rPr>
          <w:bCs/>
          <w:sz w:val="22"/>
          <w:szCs w:val="22"/>
        </w:rPr>
        <w:t>Izmantojamo materiālu un iekārtu tehniskās prasības:</w:t>
      </w:r>
    </w:p>
    <w:p w14:paraId="1BAA2CC5" w14:textId="77777777" w:rsidR="002023B9" w:rsidRPr="00EC1AEE" w:rsidRDefault="00D03FA9" w:rsidP="002023B9">
      <w:pPr>
        <w:numPr>
          <w:ilvl w:val="1"/>
          <w:numId w:val="1"/>
        </w:numPr>
        <w:suppressAutoHyphens w:val="0"/>
        <w:ind w:left="1134" w:hanging="141"/>
        <w:rPr>
          <w:bCs/>
          <w:sz w:val="22"/>
          <w:szCs w:val="22"/>
        </w:rPr>
      </w:pPr>
      <w:r w:rsidRPr="00EC1AEE">
        <w:rPr>
          <w:bCs/>
          <w:sz w:val="22"/>
          <w:szCs w:val="22"/>
        </w:rPr>
        <w:t>Luksoforu kontrolleris;</w:t>
      </w:r>
    </w:p>
    <w:p w14:paraId="6A84374A" w14:textId="77777777" w:rsidR="002023B9" w:rsidRPr="00EC1AEE" w:rsidRDefault="00D03FA9" w:rsidP="002023B9">
      <w:pPr>
        <w:numPr>
          <w:ilvl w:val="1"/>
          <w:numId w:val="1"/>
        </w:numPr>
        <w:suppressAutoHyphens w:val="0"/>
        <w:ind w:left="1134" w:hanging="141"/>
        <w:rPr>
          <w:bCs/>
          <w:sz w:val="22"/>
          <w:szCs w:val="22"/>
        </w:rPr>
      </w:pPr>
      <w:r w:rsidRPr="00EC1AEE">
        <w:rPr>
          <w:bCs/>
          <w:sz w:val="22"/>
          <w:szCs w:val="22"/>
        </w:rPr>
        <w:t>Luksofori;</w:t>
      </w:r>
    </w:p>
    <w:p w14:paraId="6D49F4C9" w14:textId="77777777" w:rsidR="002023B9" w:rsidRPr="00EC1AEE" w:rsidRDefault="00D03FA9" w:rsidP="002023B9">
      <w:pPr>
        <w:numPr>
          <w:ilvl w:val="1"/>
          <w:numId w:val="1"/>
        </w:numPr>
        <w:suppressAutoHyphens w:val="0"/>
        <w:ind w:left="1134" w:hanging="141"/>
        <w:rPr>
          <w:bCs/>
          <w:sz w:val="22"/>
          <w:szCs w:val="22"/>
        </w:rPr>
      </w:pPr>
      <w:r w:rsidRPr="00EC1AEE">
        <w:rPr>
          <w:bCs/>
          <w:sz w:val="22"/>
          <w:szCs w:val="22"/>
        </w:rPr>
        <w:t>Sakaru iekārta;</w:t>
      </w:r>
    </w:p>
    <w:p w14:paraId="4940BA3B" w14:textId="77777777" w:rsidR="002023B9" w:rsidRPr="00EC1AEE" w:rsidRDefault="00D03FA9" w:rsidP="002023B9">
      <w:pPr>
        <w:numPr>
          <w:ilvl w:val="1"/>
          <w:numId w:val="1"/>
        </w:numPr>
        <w:suppressAutoHyphens w:val="0"/>
        <w:ind w:left="1134" w:hanging="141"/>
        <w:rPr>
          <w:bCs/>
          <w:sz w:val="22"/>
          <w:szCs w:val="22"/>
        </w:rPr>
      </w:pPr>
      <w:r w:rsidRPr="00EC1AEE">
        <w:rPr>
          <w:bCs/>
          <w:sz w:val="22"/>
          <w:szCs w:val="22"/>
        </w:rPr>
        <w:t>Maršrutētājs;</w:t>
      </w:r>
    </w:p>
    <w:p w14:paraId="533542F9" w14:textId="77777777" w:rsidR="002023B9" w:rsidRPr="00EC1AEE" w:rsidRDefault="00D03FA9" w:rsidP="002023B9">
      <w:pPr>
        <w:numPr>
          <w:ilvl w:val="1"/>
          <w:numId w:val="1"/>
        </w:numPr>
        <w:suppressAutoHyphens w:val="0"/>
        <w:ind w:left="1134" w:hanging="141"/>
        <w:rPr>
          <w:bCs/>
          <w:sz w:val="22"/>
          <w:szCs w:val="22"/>
        </w:rPr>
      </w:pPr>
      <w:proofErr w:type="spellStart"/>
      <w:r w:rsidRPr="00EC1AEE">
        <w:rPr>
          <w:bCs/>
          <w:sz w:val="22"/>
          <w:szCs w:val="22"/>
        </w:rPr>
        <w:t>Videodetektors</w:t>
      </w:r>
      <w:proofErr w:type="spellEnd"/>
      <w:r w:rsidRPr="00EC1AEE">
        <w:rPr>
          <w:bCs/>
          <w:sz w:val="22"/>
          <w:szCs w:val="22"/>
        </w:rPr>
        <w:t>;</w:t>
      </w:r>
    </w:p>
    <w:p w14:paraId="3D57269F" w14:textId="77777777" w:rsidR="002023B9" w:rsidRPr="00EC1AEE" w:rsidRDefault="00D03FA9" w:rsidP="002023B9">
      <w:pPr>
        <w:numPr>
          <w:ilvl w:val="1"/>
          <w:numId w:val="1"/>
        </w:numPr>
        <w:suppressAutoHyphens w:val="0"/>
        <w:ind w:left="1134" w:hanging="141"/>
        <w:rPr>
          <w:bCs/>
          <w:sz w:val="22"/>
          <w:szCs w:val="22"/>
        </w:rPr>
      </w:pPr>
      <w:r w:rsidRPr="00EC1AEE">
        <w:rPr>
          <w:bCs/>
          <w:sz w:val="22"/>
          <w:szCs w:val="22"/>
        </w:rPr>
        <w:t>Ātruma radars;</w:t>
      </w:r>
    </w:p>
    <w:p w14:paraId="53716545" w14:textId="77777777" w:rsidR="002023B9" w:rsidRPr="00EC1AEE" w:rsidRDefault="00D03FA9" w:rsidP="002023B9">
      <w:pPr>
        <w:numPr>
          <w:ilvl w:val="1"/>
          <w:numId w:val="1"/>
        </w:numPr>
        <w:suppressAutoHyphens w:val="0"/>
        <w:ind w:left="1134" w:hanging="141"/>
        <w:rPr>
          <w:bCs/>
          <w:sz w:val="22"/>
          <w:szCs w:val="22"/>
        </w:rPr>
      </w:pPr>
      <w:proofErr w:type="spellStart"/>
      <w:r w:rsidRPr="00EC1AEE">
        <w:rPr>
          <w:bCs/>
          <w:sz w:val="22"/>
          <w:szCs w:val="22"/>
        </w:rPr>
        <w:t>Termovideodetektors</w:t>
      </w:r>
      <w:proofErr w:type="spellEnd"/>
      <w:r w:rsidRPr="00EC1AEE">
        <w:rPr>
          <w:bCs/>
          <w:sz w:val="22"/>
          <w:szCs w:val="22"/>
        </w:rPr>
        <w:t>;</w:t>
      </w:r>
    </w:p>
    <w:p w14:paraId="4046FB28" w14:textId="77777777" w:rsidR="002023B9" w:rsidRPr="00EC1AEE" w:rsidRDefault="00D03FA9" w:rsidP="002023B9">
      <w:pPr>
        <w:numPr>
          <w:ilvl w:val="1"/>
          <w:numId w:val="1"/>
        </w:numPr>
        <w:suppressAutoHyphens w:val="0"/>
        <w:ind w:left="1134" w:hanging="141"/>
        <w:rPr>
          <w:bCs/>
          <w:sz w:val="22"/>
          <w:szCs w:val="22"/>
        </w:rPr>
      </w:pPr>
      <w:r w:rsidRPr="00EC1AEE">
        <w:rPr>
          <w:bCs/>
          <w:sz w:val="22"/>
          <w:szCs w:val="22"/>
        </w:rPr>
        <w:t>Tramvaja/trolejbusa kontakttīkla indukcijas tipa detektors;</w:t>
      </w:r>
    </w:p>
    <w:p w14:paraId="7E1E075E" w14:textId="77777777" w:rsidR="002023B9" w:rsidRPr="00EC1AEE" w:rsidRDefault="00D03FA9" w:rsidP="002023B9">
      <w:pPr>
        <w:numPr>
          <w:ilvl w:val="1"/>
          <w:numId w:val="1"/>
        </w:numPr>
        <w:suppressAutoHyphens w:val="0"/>
        <w:ind w:left="1134" w:hanging="141"/>
        <w:rPr>
          <w:bCs/>
          <w:sz w:val="22"/>
          <w:szCs w:val="22"/>
        </w:rPr>
      </w:pPr>
      <w:r w:rsidRPr="00EC1AEE">
        <w:rPr>
          <w:bCs/>
          <w:sz w:val="22"/>
          <w:szCs w:val="22"/>
        </w:rPr>
        <w:t>Gājēju izsaukuma poga ar akustiku;</w:t>
      </w:r>
    </w:p>
    <w:p w14:paraId="610D992F" w14:textId="77777777" w:rsidR="002023B9" w:rsidRPr="00EC1AEE" w:rsidRDefault="00D03FA9" w:rsidP="002023B9">
      <w:pPr>
        <w:numPr>
          <w:ilvl w:val="1"/>
          <w:numId w:val="1"/>
        </w:numPr>
        <w:suppressAutoHyphens w:val="0"/>
        <w:ind w:left="1134" w:hanging="141"/>
        <w:rPr>
          <w:bCs/>
          <w:sz w:val="22"/>
          <w:szCs w:val="22"/>
        </w:rPr>
      </w:pPr>
      <w:r w:rsidRPr="00EC1AEE">
        <w:rPr>
          <w:bCs/>
          <w:sz w:val="22"/>
          <w:szCs w:val="22"/>
        </w:rPr>
        <w:t>Laika atskaite;</w:t>
      </w:r>
    </w:p>
    <w:p w14:paraId="61BA799D" w14:textId="77777777" w:rsidR="002023B9" w:rsidRPr="00EC1AEE" w:rsidRDefault="00D03FA9" w:rsidP="002023B9">
      <w:pPr>
        <w:numPr>
          <w:ilvl w:val="1"/>
          <w:numId w:val="1"/>
        </w:numPr>
        <w:suppressAutoHyphens w:val="0"/>
        <w:ind w:left="1134" w:hanging="141"/>
        <w:rPr>
          <w:bCs/>
          <w:sz w:val="22"/>
          <w:szCs w:val="22"/>
        </w:rPr>
      </w:pPr>
      <w:r w:rsidRPr="00EC1AEE">
        <w:rPr>
          <w:bCs/>
          <w:sz w:val="22"/>
          <w:szCs w:val="22"/>
        </w:rPr>
        <w:t>Citi materiāli;</w:t>
      </w:r>
    </w:p>
    <w:p w14:paraId="49D85832" w14:textId="77777777" w:rsidR="002023B9" w:rsidRPr="00EC1AEE" w:rsidRDefault="00D03FA9" w:rsidP="002023B9">
      <w:pPr>
        <w:numPr>
          <w:ilvl w:val="1"/>
          <w:numId w:val="1"/>
        </w:numPr>
        <w:suppressAutoHyphens w:val="0"/>
        <w:ind w:left="1134" w:hanging="141"/>
        <w:rPr>
          <w:bCs/>
          <w:sz w:val="22"/>
          <w:szCs w:val="22"/>
        </w:rPr>
      </w:pPr>
      <w:r w:rsidRPr="00EC1AEE">
        <w:rPr>
          <w:sz w:val="22"/>
          <w:szCs w:val="22"/>
        </w:rPr>
        <w:t>Demontētie materiāli.</w:t>
      </w:r>
    </w:p>
    <w:p w14:paraId="0BBC600B" w14:textId="77777777" w:rsidR="002023B9" w:rsidRPr="00EC1AEE" w:rsidRDefault="00D03FA9" w:rsidP="002023B9">
      <w:pPr>
        <w:numPr>
          <w:ilvl w:val="0"/>
          <w:numId w:val="1"/>
        </w:numPr>
        <w:suppressAutoHyphens w:val="0"/>
        <w:rPr>
          <w:bCs/>
          <w:sz w:val="22"/>
          <w:szCs w:val="22"/>
        </w:rPr>
      </w:pPr>
      <w:r w:rsidRPr="00EC1AEE">
        <w:rPr>
          <w:bCs/>
          <w:sz w:val="22"/>
          <w:szCs w:val="22"/>
        </w:rPr>
        <w:t>Dokumentācija;</w:t>
      </w:r>
    </w:p>
    <w:p w14:paraId="54BD2C5C" w14:textId="77777777" w:rsidR="002023B9" w:rsidRPr="00EC1AEE" w:rsidRDefault="00D03FA9" w:rsidP="002023B9">
      <w:pPr>
        <w:numPr>
          <w:ilvl w:val="0"/>
          <w:numId w:val="1"/>
        </w:numPr>
        <w:suppressAutoHyphens w:val="0"/>
        <w:rPr>
          <w:bCs/>
          <w:sz w:val="22"/>
          <w:szCs w:val="22"/>
        </w:rPr>
      </w:pPr>
      <w:proofErr w:type="spellStart"/>
      <w:r w:rsidRPr="00EC1AEE">
        <w:rPr>
          <w:bCs/>
          <w:sz w:val="22"/>
          <w:szCs w:val="22"/>
        </w:rPr>
        <w:t>Izpildmērījumi</w:t>
      </w:r>
      <w:proofErr w:type="spellEnd"/>
      <w:r w:rsidRPr="00EC1AEE">
        <w:rPr>
          <w:bCs/>
          <w:sz w:val="22"/>
          <w:szCs w:val="22"/>
        </w:rPr>
        <w:t>;</w:t>
      </w:r>
    </w:p>
    <w:p w14:paraId="785B9F42" w14:textId="77777777" w:rsidR="002023B9" w:rsidRPr="00EC1AEE" w:rsidRDefault="00D03FA9" w:rsidP="002023B9">
      <w:pPr>
        <w:numPr>
          <w:ilvl w:val="0"/>
          <w:numId w:val="1"/>
        </w:numPr>
        <w:suppressAutoHyphens w:val="0"/>
        <w:rPr>
          <w:bCs/>
          <w:sz w:val="22"/>
          <w:szCs w:val="22"/>
        </w:rPr>
      </w:pPr>
      <w:r w:rsidRPr="00EC1AEE">
        <w:rPr>
          <w:bCs/>
          <w:sz w:val="22"/>
          <w:szCs w:val="22"/>
        </w:rPr>
        <w:t>Prasības saistībā ar zaļa publiskā iepirkuma veikšanu.</w:t>
      </w:r>
    </w:p>
    <w:p w14:paraId="6DF99F02" w14:textId="77777777" w:rsidR="002023B9" w:rsidRPr="00EC1AEE" w:rsidRDefault="002023B9" w:rsidP="002023B9">
      <w:pPr>
        <w:jc w:val="both"/>
        <w:rPr>
          <w:sz w:val="22"/>
          <w:szCs w:val="22"/>
        </w:rPr>
      </w:pPr>
    </w:p>
    <w:p w14:paraId="1C560FA2" w14:textId="77777777" w:rsidR="002023B9" w:rsidRPr="00EC1AEE" w:rsidRDefault="00D03FA9" w:rsidP="002023B9">
      <w:pPr>
        <w:numPr>
          <w:ilvl w:val="0"/>
          <w:numId w:val="2"/>
        </w:numPr>
        <w:suppressAutoHyphens w:val="0"/>
        <w:ind w:left="284"/>
        <w:contextualSpacing/>
        <w:jc w:val="center"/>
        <w:rPr>
          <w:rFonts w:eastAsia="Calibri"/>
          <w:b/>
          <w:bCs/>
          <w:i/>
          <w:sz w:val="22"/>
          <w:szCs w:val="22"/>
        </w:rPr>
      </w:pPr>
      <w:r w:rsidRPr="00EC1AEE">
        <w:rPr>
          <w:rFonts w:eastAsia="Calibri"/>
          <w:b/>
          <w:bCs/>
          <w:i/>
          <w:sz w:val="22"/>
          <w:szCs w:val="22"/>
        </w:rPr>
        <w:t>Vispārējie jautājumi</w:t>
      </w:r>
    </w:p>
    <w:p w14:paraId="2CA26FBA" w14:textId="77777777" w:rsidR="002023B9" w:rsidRPr="00EC1AEE" w:rsidRDefault="00D03FA9" w:rsidP="002023B9">
      <w:pPr>
        <w:ind w:left="709" w:hanging="709"/>
        <w:jc w:val="both"/>
        <w:rPr>
          <w:sz w:val="22"/>
          <w:szCs w:val="22"/>
        </w:rPr>
      </w:pPr>
      <w:r w:rsidRPr="00EC1AEE">
        <w:rPr>
          <w:sz w:val="22"/>
          <w:szCs w:val="22"/>
        </w:rPr>
        <w:t xml:space="preserve">1.1.  </w:t>
      </w:r>
      <w:r w:rsidRPr="00EC1AEE">
        <w:rPr>
          <w:sz w:val="22"/>
          <w:szCs w:val="22"/>
        </w:rPr>
        <w:tab/>
        <w:t xml:space="preserve">Par darbu izpildi atbild būvuzņēmējs, kuram jāievēro </w:t>
      </w:r>
      <w:r w:rsidR="00307A1A" w:rsidRPr="00EC1AEE">
        <w:rPr>
          <w:sz w:val="22"/>
          <w:szCs w:val="22"/>
        </w:rPr>
        <w:t xml:space="preserve"> Specifikācijās iekļautās Luksoforu objektu būvniecības specifikācijas 2024 (turpmāk – Luksoforu specifikācijas)</w:t>
      </w:r>
      <w:r w:rsidRPr="00EC1AEE">
        <w:rPr>
          <w:sz w:val="22"/>
          <w:szCs w:val="22"/>
        </w:rPr>
        <w:t xml:space="preserve"> un Latvijas Republikā spēkā esošie tehniskie noteikumi un valsts standarti.</w:t>
      </w:r>
    </w:p>
    <w:p w14:paraId="6EA4FD0C" w14:textId="77777777" w:rsidR="002023B9" w:rsidRPr="00EC1AEE" w:rsidRDefault="00D03FA9" w:rsidP="002023B9">
      <w:pPr>
        <w:ind w:left="709" w:hanging="709"/>
        <w:jc w:val="both"/>
        <w:rPr>
          <w:bCs/>
          <w:color w:val="000000"/>
          <w:sz w:val="22"/>
          <w:szCs w:val="22"/>
        </w:rPr>
      </w:pPr>
      <w:r w:rsidRPr="00EC1AEE">
        <w:rPr>
          <w:sz w:val="22"/>
          <w:szCs w:val="22"/>
        </w:rPr>
        <w:t xml:space="preserve">1.2.   Būvuzņēmējam ir pienākums veikt </w:t>
      </w:r>
      <w:r w:rsidR="00307A1A" w:rsidRPr="00EC1AEE">
        <w:rPr>
          <w:sz w:val="22"/>
          <w:szCs w:val="22"/>
        </w:rPr>
        <w:t>Luksoforu s</w:t>
      </w:r>
      <w:r w:rsidRPr="00EC1AEE">
        <w:rPr>
          <w:sz w:val="22"/>
          <w:szCs w:val="22"/>
        </w:rPr>
        <w:t xml:space="preserve">pecifikācijās un tehniskajos noteikumos paredzēto </w:t>
      </w:r>
      <w:r w:rsidRPr="00EC1AEE">
        <w:rPr>
          <w:bCs/>
          <w:color w:val="000000"/>
          <w:sz w:val="22"/>
          <w:szCs w:val="22"/>
        </w:rPr>
        <w:t>kvalitātes kontroli, nodrošinot pārbaužu rezultātu pieejamību Pasūtītājam.</w:t>
      </w:r>
    </w:p>
    <w:p w14:paraId="4A8CA454" w14:textId="77777777" w:rsidR="002023B9" w:rsidRPr="00EC1AEE" w:rsidRDefault="00D03FA9" w:rsidP="002023B9">
      <w:pPr>
        <w:ind w:left="709" w:hanging="709"/>
        <w:jc w:val="both"/>
        <w:rPr>
          <w:bCs/>
          <w:color w:val="000000"/>
          <w:sz w:val="22"/>
          <w:szCs w:val="22"/>
        </w:rPr>
      </w:pPr>
      <w:r w:rsidRPr="00EC1AEE">
        <w:rPr>
          <w:sz w:val="22"/>
          <w:szCs w:val="22"/>
        </w:rPr>
        <w:t xml:space="preserve">1.3.  </w:t>
      </w:r>
      <w:r w:rsidRPr="00EC1AEE">
        <w:rPr>
          <w:sz w:val="22"/>
          <w:szCs w:val="22"/>
        </w:rPr>
        <w:tab/>
        <w:t xml:space="preserve">Pasūtītājam ir tiesības izpildīt </w:t>
      </w:r>
      <w:r w:rsidR="00307A1A" w:rsidRPr="00EC1AEE">
        <w:rPr>
          <w:sz w:val="22"/>
          <w:szCs w:val="22"/>
        </w:rPr>
        <w:t>Luksoforu s</w:t>
      </w:r>
      <w:r w:rsidRPr="00EC1AEE">
        <w:rPr>
          <w:sz w:val="22"/>
          <w:szCs w:val="22"/>
        </w:rPr>
        <w:t xml:space="preserve">pecifikācijās un tehniskajos noteikumos paredzētos </w:t>
      </w:r>
      <w:r w:rsidRPr="00EC1AEE">
        <w:rPr>
          <w:bCs/>
          <w:color w:val="000000"/>
          <w:sz w:val="22"/>
          <w:szCs w:val="22"/>
        </w:rPr>
        <w:t>kontroles uzmērījumus un pārbaudes.</w:t>
      </w:r>
    </w:p>
    <w:p w14:paraId="108904CF" w14:textId="77777777" w:rsidR="002023B9" w:rsidRPr="00EC1AEE" w:rsidRDefault="00D03FA9" w:rsidP="002023B9">
      <w:pPr>
        <w:ind w:left="709" w:hanging="709"/>
        <w:jc w:val="both"/>
        <w:rPr>
          <w:bCs/>
          <w:color w:val="000000"/>
          <w:sz w:val="22"/>
          <w:szCs w:val="22"/>
        </w:rPr>
      </w:pPr>
      <w:r w:rsidRPr="00EC1AEE">
        <w:rPr>
          <w:bCs/>
          <w:color w:val="000000"/>
          <w:sz w:val="22"/>
          <w:szCs w:val="22"/>
        </w:rPr>
        <w:t>1.4.</w:t>
      </w:r>
      <w:r w:rsidRPr="00EC1AEE">
        <w:rPr>
          <w:bCs/>
          <w:color w:val="000000"/>
          <w:sz w:val="22"/>
          <w:szCs w:val="22"/>
        </w:rPr>
        <w:tab/>
        <w:t>Būvuzņēmējs izpildītajiem darbiem no objektu nodošanas pasūtītājam sniedz šādu garantiju:</w:t>
      </w:r>
    </w:p>
    <w:p w14:paraId="738A27F4" w14:textId="77777777" w:rsidR="002023B9" w:rsidRPr="00EC1AEE" w:rsidRDefault="00D03FA9" w:rsidP="002023B9">
      <w:pPr>
        <w:pStyle w:val="Sarakstarindkopa"/>
        <w:numPr>
          <w:ilvl w:val="0"/>
          <w:numId w:val="3"/>
        </w:numPr>
        <w:suppressAutoHyphens w:val="0"/>
        <w:ind w:left="1134" w:hanging="218"/>
        <w:contextualSpacing/>
        <w:jc w:val="both"/>
        <w:rPr>
          <w:rFonts w:eastAsia="Calibri"/>
          <w:bCs/>
          <w:color w:val="000000"/>
          <w:sz w:val="22"/>
          <w:szCs w:val="22"/>
        </w:rPr>
      </w:pPr>
      <w:r w:rsidRPr="00EC1AEE">
        <w:rPr>
          <w:rFonts w:eastAsia="Calibri"/>
          <w:bCs/>
          <w:color w:val="000000"/>
          <w:sz w:val="22"/>
          <w:szCs w:val="22"/>
        </w:rPr>
        <w:t xml:space="preserve">būvniecības darbiem – 3 gadi; </w:t>
      </w:r>
    </w:p>
    <w:p w14:paraId="162BA2AB" w14:textId="77777777" w:rsidR="002023B9" w:rsidRPr="00EC1AEE" w:rsidRDefault="00D03FA9" w:rsidP="002023B9">
      <w:pPr>
        <w:pStyle w:val="Sarakstarindkopa"/>
        <w:numPr>
          <w:ilvl w:val="0"/>
          <w:numId w:val="3"/>
        </w:numPr>
        <w:suppressAutoHyphens w:val="0"/>
        <w:ind w:left="1134" w:hanging="218"/>
        <w:contextualSpacing/>
        <w:jc w:val="both"/>
        <w:rPr>
          <w:rFonts w:eastAsia="Calibri"/>
          <w:bCs/>
          <w:color w:val="000000"/>
          <w:sz w:val="22"/>
          <w:szCs w:val="22"/>
        </w:rPr>
      </w:pPr>
      <w:r w:rsidRPr="00EC1AEE">
        <w:rPr>
          <w:rFonts w:eastAsia="Calibri"/>
          <w:bCs/>
          <w:color w:val="000000"/>
          <w:sz w:val="22"/>
          <w:szCs w:val="22"/>
        </w:rPr>
        <w:t xml:space="preserve">luksoforu kontrolleriem – 5 gadi; </w:t>
      </w:r>
    </w:p>
    <w:p w14:paraId="230C4AAC" w14:textId="77777777" w:rsidR="002023B9" w:rsidRPr="00EC1AEE" w:rsidRDefault="00D03FA9" w:rsidP="002023B9">
      <w:pPr>
        <w:pStyle w:val="Sarakstarindkopa"/>
        <w:numPr>
          <w:ilvl w:val="0"/>
          <w:numId w:val="3"/>
        </w:numPr>
        <w:suppressAutoHyphens w:val="0"/>
        <w:ind w:left="1134" w:hanging="218"/>
        <w:contextualSpacing/>
        <w:jc w:val="both"/>
        <w:rPr>
          <w:rFonts w:eastAsia="Calibri"/>
          <w:bCs/>
          <w:color w:val="000000"/>
          <w:sz w:val="22"/>
          <w:szCs w:val="22"/>
        </w:rPr>
      </w:pPr>
      <w:r w:rsidRPr="00EC1AEE">
        <w:rPr>
          <w:rFonts w:eastAsia="Calibri"/>
          <w:bCs/>
          <w:color w:val="000000"/>
          <w:sz w:val="22"/>
          <w:szCs w:val="22"/>
        </w:rPr>
        <w:t>detektoriem – 3 gadi;</w:t>
      </w:r>
    </w:p>
    <w:p w14:paraId="29996614" w14:textId="77777777" w:rsidR="002023B9" w:rsidRPr="00EC1AEE" w:rsidRDefault="00D03FA9" w:rsidP="002023B9">
      <w:pPr>
        <w:pStyle w:val="Sarakstarindkopa"/>
        <w:numPr>
          <w:ilvl w:val="0"/>
          <w:numId w:val="3"/>
        </w:numPr>
        <w:suppressAutoHyphens w:val="0"/>
        <w:ind w:left="1134" w:hanging="218"/>
        <w:contextualSpacing/>
        <w:jc w:val="both"/>
        <w:rPr>
          <w:rFonts w:eastAsia="Calibri"/>
          <w:bCs/>
          <w:color w:val="000000"/>
          <w:sz w:val="22"/>
          <w:szCs w:val="22"/>
        </w:rPr>
      </w:pPr>
      <w:r w:rsidRPr="00EC1AEE">
        <w:rPr>
          <w:rFonts w:eastAsia="Calibri"/>
          <w:bCs/>
          <w:color w:val="000000"/>
          <w:sz w:val="22"/>
          <w:szCs w:val="22"/>
        </w:rPr>
        <w:t>gājēju izsaukuma pogām– 3 gadi;</w:t>
      </w:r>
    </w:p>
    <w:p w14:paraId="7CEDCC94" w14:textId="77777777" w:rsidR="002023B9" w:rsidRPr="00EC1AEE" w:rsidRDefault="00D03FA9" w:rsidP="002023B9">
      <w:pPr>
        <w:pStyle w:val="Sarakstarindkopa"/>
        <w:numPr>
          <w:ilvl w:val="0"/>
          <w:numId w:val="3"/>
        </w:numPr>
        <w:suppressAutoHyphens w:val="0"/>
        <w:ind w:left="1134" w:hanging="218"/>
        <w:contextualSpacing/>
        <w:jc w:val="both"/>
        <w:rPr>
          <w:rFonts w:eastAsia="Calibri"/>
          <w:bCs/>
          <w:color w:val="000000"/>
          <w:sz w:val="22"/>
          <w:szCs w:val="22"/>
        </w:rPr>
      </w:pPr>
      <w:r w:rsidRPr="00EC1AEE">
        <w:rPr>
          <w:rFonts w:eastAsia="Calibri"/>
          <w:bCs/>
          <w:color w:val="000000"/>
          <w:sz w:val="22"/>
          <w:szCs w:val="22"/>
        </w:rPr>
        <w:t>luksoforiem – 7 gadi;</w:t>
      </w:r>
    </w:p>
    <w:p w14:paraId="49CE3643" w14:textId="77777777" w:rsidR="002023B9" w:rsidRPr="00EC1AEE" w:rsidRDefault="00D03FA9" w:rsidP="002023B9">
      <w:pPr>
        <w:pStyle w:val="Sarakstarindkopa"/>
        <w:numPr>
          <w:ilvl w:val="0"/>
          <w:numId w:val="3"/>
        </w:numPr>
        <w:suppressAutoHyphens w:val="0"/>
        <w:ind w:left="1134" w:hanging="218"/>
        <w:contextualSpacing/>
        <w:jc w:val="both"/>
        <w:rPr>
          <w:rFonts w:eastAsia="Calibri"/>
          <w:bCs/>
          <w:color w:val="000000"/>
          <w:sz w:val="22"/>
          <w:szCs w:val="22"/>
        </w:rPr>
      </w:pPr>
      <w:r w:rsidRPr="00EC1AEE">
        <w:rPr>
          <w:rFonts w:eastAsia="Calibri"/>
          <w:bCs/>
          <w:color w:val="000000"/>
          <w:sz w:val="22"/>
          <w:szCs w:val="22"/>
        </w:rPr>
        <w:t>luksoforu statnēm – 8 gadi;</w:t>
      </w:r>
    </w:p>
    <w:p w14:paraId="070482C8" w14:textId="77777777" w:rsidR="002023B9" w:rsidRPr="00EC1AEE" w:rsidRDefault="00D03FA9" w:rsidP="002023B9">
      <w:pPr>
        <w:pStyle w:val="Sarakstarindkopa"/>
        <w:numPr>
          <w:ilvl w:val="0"/>
          <w:numId w:val="3"/>
        </w:numPr>
        <w:suppressAutoHyphens w:val="0"/>
        <w:ind w:left="1134" w:hanging="218"/>
        <w:contextualSpacing/>
        <w:jc w:val="both"/>
        <w:rPr>
          <w:bCs/>
          <w:color w:val="000000"/>
          <w:sz w:val="22"/>
          <w:szCs w:val="22"/>
        </w:rPr>
      </w:pPr>
      <w:r w:rsidRPr="00EC1AEE">
        <w:rPr>
          <w:rFonts w:eastAsia="Calibri"/>
          <w:bCs/>
          <w:color w:val="000000"/>
          <w:sz w:val="22"/>
          <w:szCs w:val="22"/>
        </w:rPr>
        <w:t>ierīkotajai elektroinstalācijai – 5 gadi.</w:t>
      </w:r>
    </w:p>
    <w:p w14:paraId="5319EF59" w14:textId="77777777" w:rsidR="002023B9" w:rsidRPr="00EC1AEE" w:rsidRDefault="00D03FA9" w:rsidP="002023B9">
      <w:pPr>
        <w:ind w:left="709" w:hanging="709"/>
        <w:jc w:val="both"/>
        <w:rPr>
          <w:bCs/>
          <w:color w:val="000000"/>
          <w:sz w:val="22"/>
          <w:szCs w:val="22"/>
        </w:rPr>
      </w:pPr>
      <w:r w:rsidRPr="00EC1AEE">
        <w:rPr>
          <w:bCs/>
          <w:color w:val="000000"/>
          <w:sz w:val="22"/>
          <w:szCs w:val="22"/>
        </w:rPr>
        <w:t xml:space="preserve">1.5.    Pasūtītājam ir jāpieņem izpildītie darbi, ja tie atbilst </w:t>
      </w:r>
      <w:r w:rsidR="00307A1A" w:rsidRPr="00EC1AEE">
        <w:rPr>
          <w:sz w:val="22"/>
          <w:szCs w:val="22"/>
        </w:rPr>
        <w:t>Luksoforu s</w:t>
      </w:r>
      <w:r w:rsidRPr="00EC1AEE">
        <w:rPr>
          <w:bCs/>
          <w:color w:val="000000"/>
          <w:sz w:val="22"/>
          <w:szCs w:val="22"/>
        </w:rPr>
        <w:t>pecifikāciju un tehnisko noteikumu prasībām. Būvuzņēmējam ir jāveic papildus pasākumi, lai izpildītie darbi atbilstu prasībām, ja pārbaužu laikā konstatēta neatbilstība.</w:t>
      </w:r>
    </w:p>
    <w:p w14:paraId="2500081E" w14:textId="77777777" w:rsidR="002023B9" w:rsidRPr="00EC1AEE" w:rsidRDefault="00D03FA9" w:rsidP="002023B9">
      <w:pPr>
        <w:ind w:left="709" w:hanging="709"/>
        <w:jc w:val="both"/>
        <w:rPr>
          <w:bCs/>
          <w:color w:val="000000"/>
          <w:sz w:val="22"/>
          <w:szCs w:val="22"/>
        </w:rPr>
      </w:pPr>
      <w:r w:rsidRPr="00EC1AEE">
        <w:rPr>
          <w:bCs/>
          <w:color w:val="000000"/>
          <w:sz w:val="22"/>
          <w:szCs w:val="22"/>
        </w:rPr>
        <w:t xml:space="preserve">1.6.     Darbu veikšana luksoforu objektā ir jāsaskaņo ar </w:t>
      </w:r>
      <w:r w:rsidR="0041778C" w:rsidRPr="00EC1AEE">
        <w:rPr>
          <w:bCs/>
          <w:color w:val="000000"/>
          <w:sz w:val="22"/>
          <w:szCs w:val="22"/>
        </w:rPr>
        <w:t xml:space="preserve">Rīgas </w:t>
      </w:r>
      <w:proofErr w:type="spellStart"/>
      <w:r w:rsidR="0041778C" w:rsidRPr="00EC1AEE">
        <w:rPr>
          <w:bCs/>
          <w:color w:val="000000"/>
          <w:sz w:val="22"/>
          <w:szCs w:val="22"/>
        </w:rPr>
        <w:t>valstpilsētas</w:t>
      </w:r>
      <w:proofErr w:type="spellEnd"/>
      <w:r w:rsidR="0041778C" w:rsidRPr="00EC1AEE">
        <w:rPr>
          <w:bCs/>
          <w:color w:val="000000"/>
          <w:sz w:val="22"/>
          <w:szCs w:val="22"/>
        </w:rPr>
        <w:t xml:space="preserve"> pašvaldības </w:t>
      </w:r>
      <w:proofErr w:type="spellStart"/>
      <w:r w:rsidR="0041778C" w:rsidRPr="00EC1AEE">
        <w:rPr>
          <w:bCs/>
          <w:color w:val="000000"/>
          <w:sz w:val="22"/>
          <w:szCs w:val="22"/>
        </w:rPr>
        <w:t>Ārtelpas</w:t>
      </w:r>
      <w:proofErr w:type="spellEnd"/>
      <w:r w:rsidR="0041778C" w:rsidRPr="00EC1AEE">
        <w:rPr>
          <w:bCs/>
          <w:color w:val="000000"/>
          <w:sz w:val="22"/>
          <w:szCs w:val="22"/>
        </w:rPr>
        <w:t xml:space="preserve"> un mobilitātes departamenta Satiksmes organizācijas pārvaldes Satiksmes vadības centra luksoforu dienestu</w:t>
      </w:r>
      <w:r w:rsidRPr="00EC1AEE">
        <w:rPr>
          <w:bCs/>
          <w:color w:val="000000"/>
          <w:sz w:val="22"/>
          <w:szCs w:val="22"/>
        </w:rPr>
        <w:t>.</w:t>
      </w:r>
    </w:p>
    <w:p w14:paraId="0D443820" w14:textId="77777777" w:rsidR="002023B9" w:rsidRPr="00EC1AEE" w:rsidRDefault="002023B9" w:rsidP="002023B9">
      <w:pPr>
        <w:ind w:left="709" w:hanging="709"/>
        <w:jc w:val="both"/>
        <w:rPr>
          <w:bCs/>
          <w:color w:val="000000"/>
          <w:sz w:val="22"/>
          <w:szCs w:val="22"/>
        </w:rPr>
      </w:pPr>
    </w:p>
    <w:p w14:paraId="0D29D335" w14:textId="77777777" w:rsidR="002023B9" w:rsidRPr="00EC1AEE" w:rsidRDefault="00D03FA9" w:rsidP="002023B9">
      <w:pPr>
        <w:numPr>
          <w:ilvl w:val="0"/>
          <w:numId w:val="2"/>
        </w:numPr>
        <w:suppressAutoHyphens w:val="0"/>
        <w:ind w:left="426"/>
        <w:contextualSpacing/>
        <w:jc w:val="center"/>
        <w:rPr>
          <w:rFonts w:eastAsia="Calibri"/>
          <w:b/>
          <w:bCs/>
          <w:i/>
          <w:sz w:val="22"/>
          <w:szCs w:val="22"/>
        </w:rPr>
      </w:pPr>
      <w:r w:rsidRPr="00EC1AEE">
        <w:rPr>
          <w:rFonts w:eastAsia="Calibri"/>
          <w:b/>
          <w:bCs/>
          <w:i/>
          <w:sz w:val="22"/>
          <w:szCs w:val="22"/>
        </w:rPr>
        <w:t>Izmantojamo materiālu un iekārtu tehniskās prasības</w:t>
      </w:r>
    </w:p>
    <w:p w14:paraId="189858D8" w14:textId="77777777" w:rsidR="002023B9" w:rsidRPr="00EC1AEE" w:rsidRDefault="002023B9" w:rsidP="002023B9">
      <w:pPr>
        <w:ind w:left="66"/>
        <w:contextualSpacing/>
        <w:rPr>
          <w:rFonts w:eastAsia="Calibri"/>
          <w:b/>
          <w:bCs/>
          <w:i/>
          <w:sz w:val="22"/>
          <w:szCs w:val="22"/>
        </w:rPr>
      </w:pPr>
    </w:p>
    <w:p w14:paraId="27951FFA" w14:textId="77777777" w:rsidR="002023B9" w:rsidRPr="00EC1AEE" w:rsidRDefault="00D03FA9" w:rsidP="002023B9">
      <w:pPr>
        <w:rPr>
          <w:rFonts w:eastAsia="Calibri"/>
          <w:b/>
          <w:bCs/>
          <w:sz w:val="22"/>
          <w:szCs w:val="22"/>
        </w:rPr>
      </w:pPr>
      <w:r w:rsidRPr="00EC1AEE">
        <w:rPr>
          <w:rFonts w:eastAsia="Calibri"/>
          <w:b/>
          <w:bCs/>
          <w:sz w:val="22"/>
          <w:szCs w:val="22"/>
        </w:rPr>
        <w:t>2.1.   Luksoforu kontrolleris</w:t>
      </w:r>
    </w:p>
    <w:p w14:paraId="1EF87491" w14:textId="77777777" w:rsidR="002023B9" w:rsidRPr="00EC1AEE" w:rsidRDefault="00D03FA9" w:rsidP="002023B9">
      <w:pPr>
        <w:ind w:firstLine="540"/>
        <w:jc w:val="both"/>
        <w:rPr>
          <w:sz w:val="22"/>
          <w:szCs w:val="22"/>
        </w:rPr>
      </w:pPr>
      <w:r w:rsidRPr="00EC1AEE">
        <w:rPr>
          <w:sz w:val="22"/>
          <w:szCs w:val="22"/>
        </w:rPr>
        <w:t xml:space="preserve">Luksoforu kontrolleris (turpmāk tekstā – kontrolleris) tiek piegādāts kopā ar tā skapi un saistīto tehnisko dokumentāciju. Visām iekārtām ir jānodrošina garantija saskaņā ar </w:t>
      </w:r>
      <w:r w:rsidR="00307A1A" w:rsidRPr="00EC1AEE">
        <w:rPr>
          <w:sz w:val="22"/>
          <w:szCs w:val="22"/>
        </w:rPr>
        <w:t xml:space="preserve"> Luksoforu</w:t>
      </w:r>
      <w:r w:rsidRPr="00EC1AEE">
        <w:rPr>
          <w:sz w:val="22"/>
          <w:szCs w:val="22"/>
        </w:rPr>
        <w:t xml:space="preserve"> specifikāciju 1.4.punktu. Visiem kontrolleriem ir jābūt veiktai ražotāja pieņemšanas pārbaudei, ko dokumentāli apliecina kontrollera ražotājs.</w:t>
      </w:r>
    </w:p>
    <w:p w14:paraId="3C9CA1BD" w14:textId="77777777" w:rsidR="002023B9" w:rsidRPr="00EC1AEE" w:rsidRDefault="00D03FA9" w:rsidP="002023B9">
      <w:pPr>
        <w:ind w:firstLine="540"/>
        <w:jc w:val="both"/>
        <w:rPr>
          <w:sz w:val="22"/>
          <w:szCs w:val="22"/>
        </w:rPr>
      </w:pPr>
      <w:r w:rsidRPr="00EC1AEE">
        <w:rPr>
          <w:sz w:val="22"/>
          <w:szCs w:val="22"/>
        </w:rPr>
        <w:lastRenderedPageBreak/>
        <w:t>Kontrolleriem ir jābūt ar CE marķējumu, balstoties uz Latvijas valsts standartiem</w:t>
      </w:r>
    </w:p>
    <w:p w14:paraId="5FF598F0" w14:textId="77777777" w:rsidR="002023B9" w:rsidRPr="00EC1AEE" w:rsidRDefault="00D03FA9" w:rsidP="002023B9">
      <w:pPr>
        <w:numPr>
          <w:ilvl w:val="0"/>
          <w:numId w:val="4"/>
        </w:numPr>
        <w:tabs>
          <w:tab w:val="clear" w:pos="1260"/>
        </w:tabs>
        <w:suppressAutoHyphens w:val="0"/>
        <w:ind w:left="1134" w:hanging="234"/>
        <w:jc w:val="both"/>
        <w:rPr>
          <w:sz w:val="22"/>
          <w:szCs w:val="22"/>
        </w:rPr>
      </w:pPr>
      <w:r w:rsidRPr="00EC1AEE">
        <w:rPr>
          <w:sz w:val="22"/>
          <w:szCs w:val="22"/>
        </w:rPr>
        <w:t xml:space="preserve">LVS EN 50556 „Ceļu satiksmes </w:t>
      </w:r>
      <w:proofErr w:type="spellStart"/>
      <w:r w:rsidRPr="00EC1AEE">
        <w:rPr>
          <w:sz w:val="22"/>
          <w:szCs w:val="22"/>
        </w:rPr>
        <w:t>signālsistēmas</w:t>
      </w:r>
      <w:proofErr w:type="spellEnd"/>
      <w:r w:rsidRPr="00EC1AEE">
        <w:rPr>
          <w:sz w:val="22"/>
          <w:szCs w:val="22"/>
        </w:rPr>
        <w:t>”;</w:t>
      </w:r>
    </w:p>
    <w:p w14:paraId="6BF921C0" w14:textId="77777777" w:rsidR="002023B9" w:rsidRPr="00EC1AEE" w:rsidRDefault="00D03FA9" w:rsidP="002023B9">
      <w:pPr>
        <w:numPr>
          <w:ilvl w:val="0"/>
          <w:numId w:val="4"/>
        </w:numPr>
        <w:tabs>
          <w:tab w:val="clear" w:pos="1260"/>
        </w:tabs>
        <w:suppressAutoHyphens w:val="0"/>
        <w:ind w:left="1134" w:hanging="234"/>
        <w:jc w:val="both"/>
        <w:rPr>
          <w:sz w:val="22"/>
          <w:szCs w:val="22"/>
        </w:rPr>
      </w:pPr>
      <w:r w:rsidRPr="00EC1AEE">
        <w:rPr>
          <w:sz w:val="22"/>
          <w:szCs w:val="22"/>
        </w:rPr>
        <w:t>LVS EN 12675 „Satiksmes signālu vadierīces – funkcionālās drošības prasības”,</w:t>
      </w:r>
    </w:p>
    <w:p w14:paraId="4F90B889" w14:textId="77777777" w:rsidR="002023B9" w:rsidRPr="00EC1AEE" w:rsidRDefault="00D03FA9" w:rsidP="002023B9">
      <w:pPr>
        <w:numPr>
          <w:ilvl w:val="0"/>
          <w:numId w:val="4"/>
        </w:numPr>
        <w:tabs>
          <w:tab w:val="clear" w:pos="1260"/>
        </w:tabs>
        <w:suppressAutoHyphens w:val="0"/>
        <w:ind w:left="1134" w:hanging="234"/>
        <w:jc w:val="both"/>
        <w:rPr>
          <w:sz w:val="22"/>
          <w:szCs w:val="22"/>
        </w:rPr>
      </w:pPr>
      <w:r w:rsidRPr="00EC1AEE">
        <w:rPr>
          <w:sz w:val="22"/>
          <w:szCs w:val="22"/>
        </w:rPr>
        <w:t>LVS NE 50293 “Elektromagnētiska savietojamība”</w:t>
      </w:r>
    </w:p>
    <w:p w14:paraId="7E044E49" w14:textId="77777777" w:rsidR="002023B9" w:rsidRPr="00EC1AEE" w:rsidRDefault="00D03FA9" w:rsidP="002023B9">
      <w:pPr>
        <w:jc w:val="both"/>
        <w:rPr>
          <w:sz w:val="22"/>
          <w:szCs w:val="22"/>
        </w:rPr>
      </w:pPr>
      <w:r w:rsidRPr="00EC1AEE">
        <w:rPr>
          <w:sz w:val="22"/>
          <w:szCs w:val="22"/>
        </w:rPr>
        <w:t>(turpmāk tekstā – standarti), ko apliecina sertificētas pārbaudes laboratorijas izsniegta apliecinājumu kopijas, kuras ir jāiesniedz kopā ar kontrollera pārbaudes protokolu par tā parametru atbilstību standartiem un 1. un 2. tabulās dotajām prasībām.</w:t>
      </w:r>
    </w:p>
    <w:p w14:paraId="063C43A7" w14:textId="77777777" w:rsidR="002023B9" w:rsidRPr="00EC1AEE" w:rsidRDefault="00D03FA9" w:rsidP="002023B9">
      <w:pPr>
        <w:ind w:firstLine="540"/>
        <w:rPr>
          <w:sz w:val="22"/>
          <w:szCs w:val="22"/>
        </w:rPr>
      </w:pPr>
      <w:r w:rsidRPr="00EC1AEE">
        <w:rPr>
          <w:sz w:val="22"/>
          <w:szCs w:val="22"/>
        </w:rPr>
        <w:t>Kontrollerim ir jābūt spējīgam:</w:t>
      </w:r>
    </w:p>
    <w:p w14:paraId="50FC1E55" w14:textId="77777777" w:rsidR="002023B9" w:rsidRPr="00EC1AEE" w:rsidRDefault="00D03FA9" w:rsidP="002023B9">
      <w:pPr>
        <w:numPr>
          <w:ilvl w:val="0"/>
          <w:numId w:val="5"/>
        </w:numPr>
        <w:suppressAutoHyphens w:val="0"/>
        <w:jc w:val="both"/>
        <w:rPr>
          <w:sz w:val="22"/>
          <w:szCs w:val="22"/>
        </w:rPr>
      </w:pPr>
      <w:r w:rsidRPr="00EC1AEE">
        <w:rPr>
          <w:sz w:val="22"/>
          <w:szCs w:val="22"/>
        </w:rPr>
        <w:t>strādāt (tai skaitā arī mērīt un detektēt) kā ar lampu luksoforiem, tā ar gaismas emisijas diožu (GED) luksoforiem ar enerģijas patēriņu no 4 W līdz 20 W kā pilna spilgtuma režīmā, tā samazinātas jaudas (</w:t>
      </w:r>
      <w:proofErr w:type="spellStart"/>
      <w:r w:rsidRPr="00EC1AEE">
        <w:rPr>
          <w:sz w:val="22"/>
          <w:szCs w:val="22"/>
        </w:rPr>
        <w:t>dimmēšanas</w:t>
      </w:r>
      <w:proofErr w:type="spellEnd"/>
      <w:r w:rsidRPr="00EC1AEE">
        <w:rPr>
          <w:sz w:val="22"/>
          <w:szCs w:val="22"/>
        </w:rPr>
        <w:t>) režīmā;</w:t>
      </w:r>
    </w:p>
    <w:p w14:paraId="73247359" w14:textId="77777777" w:rsidR="002023B9" w:rsidRPr="00EC1AEE" w:rsidRDefault="00D03FA9" w:rsidP="002023B9">
      <w:pPr>
        <w:numPr>
          <w:ilvl w:val="0"/>
          <w:numId w:val="5"/>
        </w:numPr>
        <w:suppressAutoHyphens w:val="0"/>
        <w:rPr>
          <w:sz w:val="22"/>
          <w:szCs w:val="22"/>
        </w:rPr>
      </w:pPr>
      <w:r w:rsidRPr="00EC1AEE">
        <w:rPr>
          <w:sz w:val="22"/>
          <w:szCs w:val="22"/>
        </w:rPr>
        <w:t>strādāt ar 230 V luksoforiem;</w:t>
      </w:r>
    </w:p>
    <w:p w14:paraId="586A20AE" w14:textId="77777777" w:rsidR="002023B9" w:rsidRPr="00EC1AEE" w:rsidRDefault="00D03FA9" w:rsidP="002023B9">
      <w:pPr>
        <w:numPr>
          <w:ilvl w:val="0"/>
          <w:numId w:val="5"/>
        </w:numPr>
        <w:suppressAutoHyphens w:val="0"/>
        <w:rPr>
          <w:sz w:val="22"/>
          <w:szCs w:val="22"/>
        </w:rPr>
      </w:pPr>
      <w:r w:rsidRPr="00EC1AEE">
        <w:rPr>
          <w:sz w:val="22"/>
          <w:szCs w:val="22"/>
        </w:rPr>
        <w:t>spējīgam glabāt 32 darba režīmus, kurus var pārslēgt:</w:t>
      </w:r>
    </w:p>
    <w:p w14:paraId="7A749D15" w14:textId="77777777" w:rsidR="002023B9" w:rsidRPr="00EC1AEE" w:rsidRDefault="00D03FA9" w:rsidP="002023B9">
      <w:pPr>
        <w:numPr>
          <w:ilvl w:val="1"/>
          <w:numId w:val="5"/>
        </w:numPr>
        <w:suppressAutoHyphens w:val="0"/>
        <w:rPr>
          <w:sz w:val="22"/>
          <w:szCs w:val="22"/>
        </w:rPr>
      </w:pPr>
      <w:r w:rsidRPr="00EC1AEE">
        <w:rPr>
          <w:sz w:val="22"/>
          <w:szCs w:val="22"/>
        </w:rPr>
        <w:t>kontrollera kalendāra pulkstenis, kuram ir  ne mazāk kā 32 laika aktivizācijas punkti dienā;</w:t>
      </w:r>
    </w:p>
    <w:p w14:paraId="66BB21B7" w14:textId="77777777" w:rsidR="002023B9" w:rsidRPr="00EC1AEE" w:rsidRDefault="00D03FA9" w:rsidP="002023B9">
      <w:pPr>
        <w:numPr>
          <w:ilvl w:val="1"/>
          <w:numId w:val="5"/>
        </w:numPr>
        <w:suppressAutoHyphens w:val="0"/>
        <w:rPr>
          <w:sz w:val="22"/>
          <w:szCs w:val="22"/>
        </w:rPr>
      </w:pPr>
      <w:r w:rsidRPr="00EC1AEE">
        <w:rPr>
          <w:sz w:val="22"/>
          <w:szCs w:val="22"/>
        </w:rPr>
        <w:t>satiksmes plūsmas, par kurām kontrollerim operatīvu informāciju sniedz satiksmes plūsmu detektori;</w:t>
      </w:r>
    </w:p>
    <w:p w14:paraId="340969AF" w14:textId="77777777" w:rsidR="002023B9" w:rsidRPr="00EC1AEE" w:rsidRDefault="00D03FA9" w:rsidP="002023B9">
      <w:pPr>
        <w:numPr>
          <w:ilvl w:val="1"/>
          <w:numId w:val="5"/>
        </w:numPr>
        <w:suppressAutoHyphens w:val="0"/>
        <w:rPr>
          <w:sz w:val="22"/>
          <w:szCs w:val="22"/>
        </w:rPr>
      </w:pPr>
      <w:r w:rsidRPr="00EC1AEE">
        <w:rPr>
          <w:sz w:val="22"/>
          <w:szCs w:val="22"/>
        </w:rPr>
        <w:t>no satiksmes vadības centra;</w:t>
      </w:r>
    </w:p>
    <w:p w14:paraId="6828303E" w14:textId="77777777" w:rsidR="002023B9" w:rsidRPr="00EC1AEE" w:rsidRDefault="00D03FA9" w:rsidP="002023B9">
      <w:pPr>
        <w:numPr>
          <w:ilvl w:val="0"/>
          <w:numId w:val="5"/>
        </w:numPr>
        <w:suppressAutoHyphens w:val="0"/>
        <w:rPr>
          <w:sz w:val="22"/>
          <w:szCs w:val="22"/>
        </w:rPr>
      </w:pPr>
      <w:r w:rsidRPr="00EC1AEE">
        <w:rPr>
          <w:sz w:val="22"/>
          <w:szCs w:val="22"/>
        </w:rPr>
        <w:t>spējīgam strādāt sekojošos režīmos:</w:t>
      </w:r>
    </w:p>
    <w:p w14:paraId="68CFBA46" w14:textId="77777777" w:rsidR="002023B9" w:rsidRPr="00EC1AEE" w:rsidRDefault="00D03FA9" w:rsidP="002023B9">
      <w:pPr>
        <w:numPr>
          <w:ilvl w:val="1"/>
          <w:numId w:val="5"/>
        </w:numPr>
        <w:suppressAutoHyphens w:val="0"/>
        <w:rPr>
          <w:sz w:val="22"/>
          <w:szCs w:val="22"/>
        </w:rPr>
      </w:pPr>
      <w:r w:rsidRPr="00EC1AEE">
        <w:rPr>
          <w:sz w:val="22"/>
          <w:szCs w:val="22"/>
        </w:rPr>
        <w:t>fiksēts lokāls režīms (-i);</w:t>
      </w:r>
    </w:p>
    <w:p w14:paraId="042A0406" w14:textId="77777777" w:rsidR="002023B9" w:rsidRPr="00EC1AEE" w:rsidRDefault="00D03FA9" w:rsidP="002023B9">
      <w:pPr>
        <w:numPr>
          <w:ilvl w:val="1"/>
          <w:numId w:val="5"/>
        </w:numPr>
        <w:suppressAutoHyphens w:val="0"/>
        <w:rPr>
          <w:sz w:val="22"/>
          <w:szCs w:val="22"/>
        </w:rPr>
      </w:pPr>
      <w:r w:rsidRPr="00EC1AEE">
        <w:rPr>
          <w:sz w:val="22"/>
          <w:szCs w:val="22"/>
        </w:rPr>
        <w:t>adaptīvs lokāls režīms;</w:t>
      </w:r>
    </w:p>
    <w:p w14:paraId="5AE8FF91" w14:textId="77777777" w:rsidR="002023B9" w:rsidRPr="00EC1AEE" w:rsidRDefault="00D03FA9" w:rsidP="002023B9">
      <w:pPr>
        <w:numPr>
          <w:ilvl w:val="1"/>
          <w:numId w:val="5"/>
        </w:numPr>
        <w:suppressAutoHyphens w:val="0"/>
        <w:jc w:val="both"/>
        <w:rPr>
          <w:sz w:val="22"/>
          <w:szCs w:val="22"/>
        </w:rPr>
      </w:pPr>
      <w:r w:rsidRPr="00EC1AEE">
        <w:rPr>
          <w:sz w:val="22"/>
          <w:szCs w:val="22"/>
        </w:rPr>
        <w:t xml:space="preserve">adaptīvs lokāls režīms, izmantojot iebūvētu uz </w:t>
      </w:r>
      <w:proofErr w:type="spellStart"/>
      <w:r w:rsidRPr="00EC1AEE">
        <w:rPr>
          <w:sz w:val="22"/>
          <w:szCs w:val="22"/>
        </w:rPr>
        <w:t>Vebstera</w:t>
      </w:r>
      <w:proofErr w:type="spellEnd"/>
      <w:r w:rsidRPr="00EC1AEE">
        <w:rPr>
          <w:sz w:val="22"/>
          <w:szCs w:val="22"/>
        </w:rPr>
        <w:t xml:space="preserve"> algoritmu balstītu satiksmes intensitātes novērtēšanu, luksoforu objektos ar visu pienākošo transporta virzienu </w:t>
      </w:r>
      <w:proofErr w:type="spellStart"/>
      <w:r w:rsidRPr="00EC1AEE">
        <w:rPr>
          <w:sz w:val="22"/>
          <w:szCs w:val="22"/>
        </w:rPr>
        <w:t>detekciju</w:t>
      </w:r>
      <w:proofErr w:type="spellEnd"/>
      <w:r w:rsidRPr="00EC1AEE">
        <w:rPr>
          <w:sz w:val="22"/>
          <w:szCs w:val="22"/>
        </w:rPr>
        <w:t>, kā arī neatkarīgās regulējamās gājēju pārejās ar papildus uzstādītu(-</w:t>
      </w:r>
      <w:proofErr w:type="spellStart"/>
      <w:r w:rsidRPr="00EC1AEE">
        <w:rPr>
          <w:sz w:val="22"/>
          <w:szCs w:val="22"/>
        </w:rPr>
        <w:t>iem</w:t>
      </w:r>
      <w:proofErr w:type="spellEnd"/>
      <w:r w:rsidRPr="00EC1AEE">
        <w:rPr>
          <w:sz w:val="22"/>
          <w:szCs w:val="22"/>
        </w:rPr>
        <w:t>) transporta detektoru(-</w:t>
      </w:r>
      <w:proofErr w:type="spellStart"/>
      <w:r w:rsidRPr="00EC1AEE">
        <w:rPr>
          <w:sz w:val="22"/>
          <w:szCs w:val="22"/>
        </w:rPr>
        <w:t>iem</w:t>
      </w:r>
      <w:proofErr w:type="spellEnd"/>
      <w:r w:rsidRPr="00EC1AEE">
        <w:rPr>
          <w:sz w:val="22"/>
          <w:szCs w:val="22"/>
        </w:rPr>
        <w:t>);</w:t>
      </w:r>
    </w:p>
    <w:p w14:paraId="37A15004" w14:textId="77777777" w:rsidR="002023B9" w:rsidRPr="00EC1AEE" w:rsidRDefault="00D03FA9" w:rsidP="002023B9">
      <w:pPr>
        <w:numPr>
          <w:ilvl w:val="1"/>
          <w:numId w:val="5"/>
        </w:numPr>
        <w:suppressAutoHyphens w:val="0"/>
        <w:jc w:val="both"/>
        <w:rPr>
          <w:sz w:val="22"/>
          <w:szCs w:val="22"/>
        </w:rPr>
      </w:pPr>
      <w:r w:rsidRPr="00EC1AEE">
        <w:rPr>
          <w:sz w:val="22"/>
          <w:szCs w:val="22"/>
        </w:rPr>
        <w:t>ar citiem kontrolleriem koordinēts režīms, kurš tiek realizēts ar precīzi sinhronizētu pulksteņu palīdzību vai ar vadošā kontrollera palīdzību, t.i. vienam no sinhronizētajiem kontrolleriem ir piešķirtas īpašas tiesības visu kontrolleru darbu režīmu sinhronizācijai, mijiedarbojaties pa sakaru līniju, GPS vai cits bezvadu risinājums;</w:t>
      </w:r>
    </w:p>
    <w:p w14:paraId="42878A56" w14:textId="77777777" w:rsidR="002023B9" w:rsidRPr="00EC1AEE" w:rsidRDefault="00D03FA9" w:rsidP="002023B9">
      <w:pPr>
        <w:numPr>
          <w:ilvl w:val="1"/>
          <w:numId w:val="5"/>
        </w:numPr>
        <w:suppressAutoHyphens w:val="0"/>
        <w:rPr>
          <w:sz w:val="22"/>
          <w:szCs w:val="22"/>
        </w:rPr>
      </w:pPr>
      <w:r w:rsidRPr="00EC1AEE">
        <w:rPr>
          <w:sz w:val="22"/>
          <w:szCs w:val="22"/>
        </w:rPr>
        <w:t>centralizēta vadība no Satiksmes vadības centra;</w:t>
      </w:r>
    </w:p>
    <w:p w14:paraId="64D2D9C2" w14:textId="77777777" w:rsidR="002023B9" w:rsidRPr="00EC1AEE" w:rsidRDefault="00D03FA9" w:rsidP="002023B9">
      <w:pPr>
        <w:ind w:firstLine="540"/>
        <w:rPr>
          <w:sz w:val="22"/>
          <w:szCs w:val="22"/>
        </w:rPr>
      </w:pPr>
      <w:r w:rsidRPr="00EC1AEE">
        <w:rPr>
          <w:sz w:val="22"/>
          <w:szCs w:val="22"/>
        </w:rPr>
        <w:t>Prasības komunikāciju iespējām un komunikāciju aparatūrai;</w:t>
      </w:r>
    </w:p>
    <w:p w14:paraId="07F8E37D" w14:textId="77777777" w:rsidR="002023B9" w:rsidRPr="00EC1AEE" w:rsidRDefault="00D03FA9" w:rsidP="002023B9">
      <w:pPr>
        <w:numPr>
          <w:ilvl w:val="0"/>
          <w:numId w:val="6"/>
        </w:numPr>
        <w:suppressAutoHyphens w:val="0"/>
        <w:jc w:val="both"/>
        <w:rPr>
          <w:sz w:val="22"/>
          <w:szCs w:val="22"/>
        </w:rPr>
      </w:pPr>
      <w:r w:rsidRPr="00EC1AEE">
        <w:rPr>
          <w:sz w:val="22"/>
          <w:szCs w:val="22"/>
        </w:rPr>
        <w:t>kontrollerī ir iebūvēts lokālā tīkla adapters un TCP/IP protokolu steks, nodrošinot iespēju vairākiem lietotājiem vienlaicīgi pieslēgties pie kontrollera;</w:t>
      </w:r>
    </w:p>
    <w:p w14:paraId="723BD71F" w14:textId="77777777" w:rsidR="002023B9" w:rsidRPr="00EC1AEE" w:rsidRDefault="00D03FA9" w:rsidP="002023B9">
      <w:pPr>
        <w:numPr>
          <w:ilvl w:val="0"/>
          <w:numId w:val="6"/>
        </w:numPr>
        <w:suppressAutoHyphens w:val="0"/>
        <w:jc w:val="both"/>
        <w:rPr>
          <w:sz w:val="22"/>
          <w:szCs w:val="22"/>
        </w:rPr>
      </w:pPr>
      <w:r w:rsidRPr="00EC1AEE">
        <w:rPr>
          <w:sz w:val="22"/>
          <w:szCs w:val="22"/>
        </w:rPr>
        <w:t>kontrollerim ir jābūt WEB interfeisam, caur kuru lietotājs var pieslēgties kontrollerim pret nesankcionētu pieslēgšanos aizsargātā veidā, lai:</w:t>
      </w:r>
    </w:p>
    <w:p w14:paraId="7CB8C09C" w14:textId="77777777" w:rsidR="002023B9" w:rsidRPr="00EC1AEE" w:rsidRDefault="00D03FA9" w:rsidP="002023B9">
      <w:pPr>
        <w:numPr>
          <w:ilvl w:val="1"/>
          <w:numId w:val="6"/>
        </w:numPr>
        <w:suppressAutoHyphens w:val="0"/>
        <w:jc w:val="both"/>
        <w:rPr>
          <w:sz w:val="22"/>
          <w:szCs w:val="22"/>
        </w:rPr>
      </w:pPr>
      <w:r w:rsidRPr="00EC1AEE">
        <w:rPr>
          <w:sz w:val="22"/>
          <w:szCs w:val="22"/>
        </w:rPr>
        <w:t>noteiktu kontrollera darba režīmu;</w:t>
      </w:r>
    </w:p>
    <w:p w14:paraId="56C226B8" w14:textId="77777777" w:rsidR="002023B9" w:rsidRPr="00EC1AEE" w:rsidRDefault="00D03FA9" w:rsidP="002023B9">
      <w:pPr>
        <w:numPr>
          <w:ilvl w:val="1"/>
          <w:numId w:val="6"/>
        </w:numPr>
        <w:suppressAutoHyphens w:val="0"/>
        <w:rPr>
          <w:sz w:val="22"/>
          <w:szCs w:val="22"/>
        </w:rPr>
      </w:pPr>
      <w:r w:rsidRPr="00EC1AEE">
        <w:rPr>
          <w:sz w:val="22"/>
          <w:szCs w:val="22"/>
        </w:rPr>
        <w:t xml:space="preserve">veiktu kļūdu </w:t>
      </w:r>
      <w:r w:rsidR="00824BC2" w:rsidRPr="00EC1AEE">
        <w:rPr>
          <w:sz w:val="22"/>
          <w:szCs w:val="22"/>
        </w:rPr>
        <w:t>“</w:t>
      </w:r>
      <w:r w:rsidRPr="00EC1AEE">
        <w:rPr>
          <w:sz w:val="22"/>
          <w:szCs w:val="22"/>
        </w:rPr>
        <w:t>nomešana” nepieciešamības gadījumā;</w:t>
      </w:r>
    </w:p>
    <w:p w14:paraId="71543908" w14:textId="77777777" w:rsidR="002023B9" w:rsidRPr="00EC1AEE" w:rsidRDefault="00D03FA9" w:rsidP="002023B9">
      <w:pPr>
        <w:numPr>
          <w:ilvl w:val="1"/>
          <w:numId w:val="6"/>
        </w:numPr>
        <w:suppressAutoHyphens w:val="0"/>
        <w:rPr>
          <w:sz w:val="22"/>
          <w:szCs w:val="22"/>
        </w:rPr>
      </w:pPr>
      <w:r w:rsidRPr="00EC1AEE">
        <w:rPr>
          <w:sz w:val="22"/>
          <w:szCs w:val="22"/>
        </w:rPr>
        <w:t>veiktu piekļuvi pie satiksmes plūsmu skaitīšanas datiem, ja tādi tiek uzkrāti. Skaitīšanas dati ir pieejami par vismaz pēdējām 30 diennaktīm, tos ir iespējam eksportēt uz MS Excel;</w:t>
      </w:r>
    </w:p>
    <w:p w14:paraId="471CE017" w14:textId="77777777" w:rsidR="002023B9" w:rsidRPr="00EC1AEE" w:rsidRDefault="00D03FA9" w:rsidP="002023B9">
      <w:pPr>
        <w:numPr>
          <w:ilvl w:val="1"/>
          <w:numId w:val="6"/>
        </w:numPr>
        <w:suppressAutoHyphens w:val="0"/>
        <w:rPr>
          <w:sz w:val="22"/>
          <w:szCs w:val="22"/>
        </w:rPr>
      </w:pPr>
      <w:r w:rsidRPr="00EC1AEE">
        <w:rPr>
          <w:sz w:val="22"/>
          <w:szCs w:val="22"/>
        </w:rPr>
        <w:t xml:space="preserve">3-gaismu signālu indikācijas režīmā redzētu ieslēgto signālu grupu; </w:t>
      </w:r>
    </w:p>
    <w:p w14:paraId="39CDB9AF" w14:textId="77777777" w:rsidR="002023B9" w:rsidRPr="00EC1AEE" w:rsidRDefault="00D03FA9" w:rsidP="002023B9">
      <w:pPr>
        <w:numPr>
          <w:ilvl w:val="1"/>
          <w:numId w:val="6"/>
        </w:numPr>
        <w:suppressAutoHyphens w:val="0"/>
        <w:rPr>
          <w:sz w:val="22"/>
          <w:szCs w:val="22"/>
        </w:rPr>
      </w:pPr>
      <w:r w:rsidRPr="00EC1AEE">
        <w:rPr>
          <w:sz w:val="22"/>
          <w:szCs w:val="22"/>
        </w:rPr>
        <w:t xml:space="preserve">noteiktu izpildāmo darba luksoforu </w:t>
      </w:r>
      <w:proofErr w:type="spellStart"/>
      <w:r w:rsidRPr="00EC1AEE">
        <w:rPr>
          <w:sz w:val="22"/>
          <w:szCs w:val="22"/>
        </w:rPr>
        <w:t>signālplānu</w:t>
      </w:r>
      <w:proofErr w:type="spellEnd"/>
      <w:r w:rsidRPr="00EC1AEE">
        <w:rPr>
          <w:sz w:val="22"/>
          <w:szCs w:val="22"/>
        </w:rPr>
        <w:t xml:space="preserve"> un pārslēgtu kontrolleri uz citu </w:t>
      </w:r>
      <w:proofErr w:type="spellStart"/>
      <w:r w:rsidRPr="00EC1AEE">
        <w:rPr>
          <w:sz w:val="22"/>
          <w:szCs w:val="22"/>
        </w:rPr>
        <w:t>signālplānu</w:t>
      </w:r>
      <w:proofErr w:type="spellEnd"/>
      <w:r w:rsidRPr="00EC1AEE">
        <w:rPr>
          <w:sz w:val="22"/>
          <w:szCs w:val="22"/>
        </w:rPr>
        <w:t>;</w:t>
      </w:r>
    </w:p>
    <w:p w14:paraId="2459348F" w14:textId="77777777" w:rsidR="002023B9" w:rsidRPr="00EC1AEE" w:rsidRDefault="00D03FA9" w:rsidP="002023B9">
      <w:pPr>
        <w:numPr>
          <w:ilvl w:val="1"/>
          <w:numId w:val="6"/>
        </w:numPr>
        <w:suppressAutoHyphens w:val="0"/>
        <w:rPr>
          <w:sz w:val="22"/>
          <w:szCs w:val="22"/>
        </w:rPr>
      </w:pPr>
      <w:proofErr w:type="spellStart"/>
      <w:r w:rsidRPr="00EC1AEE">
        <w:rPr>
          <w:sz w:val="22"/>
          <w:szCs w:val="22"/>
        </w:rPr>
        <w:t>augšuplādētu</w:t>
      </w:r>
      <w:proofErr w:type="spellEnd"/>
      <w:r w:rsidRPr="00EC1AEE">
        <w:rPr>
          <w:sz w:val="22"/>
          <w:szCs w:val="22"/>
        </w:rPr>
        <w:t>/</w:t>
      </w:r>
      <w:proofErr w:type="spellStart"/>
      <w:r w:rsidRPr="00EC1AEE">
        <w:rPr>
          <w:sz w:val="22"/>
          <w:szCs w:val="22"/>
        </w:rPr>
        <w:t>lejuplādētu</w:t>
      </w:r>
      <w:proofErr w:type="spellEnd"/>
      <w:r w:rsidRPr="00EC1AEE">
        <w:rPr>
          <w:sz w:val="22"/>
          <w:szCs w:val="22"/>
        </w:rPr>
        <w:t xml:space="preserve"> </w:t>
      </w:r>
      <w:proofErr w:type="spellStart"/>
      <w:r w:rsidRPr="00EC1AEE">
        <w:rPr>
          <w:sz w:val="22"/>
          <w:szCs w:val="22"/>
        </w:rPr>
        <w:t>signālplānu</w:t>
      </w:r>
      <w:proofErr w:type="spellEnd"/>
      <w:r w:rsidRPr="00EC1AEE">
        <w:rPr>
          <w:sz w:val="22"/>
          <w:szCs w:val="22"/>
        </w:rPr>
        <w:t>;</w:t>
      </w:r>
    </w:p>
    <w:p w14:paraId="0D421E74" w14:textId="77777777" w:rsidR="002023B9" w:rsidRPr="00EC1AEE" w:rsidRDefault="00D03FA9" w:rsidP="002023B9">
      <w:pPr>
        <w:numPr>
          <w:ilvl w:val="1"/>
          <w:numId w:val="6"/>
        </w:numPr>
        <w:suppressAutoHyphens w:val="0"/>
        <w:rPr>
          <w:sz w:val="22"/>
          <w:szCs w:val="22"/>
        </w:rPr>
      </w:pPr>
      <w:r w:rsidRPr="00EC1AEE">
        <w:rPr>
          <w:sz w:val="22"/>
          <w:szCs w:val="22"/>
        </w:rPr>
        <w:t>iestādītu kontrollera parametrus, tai skaitā datumu un laiku.</w:t>
      </w:r>
    </w:p>
    <w:p w14:paraId="3C970D13" w14:textId="77777777" w:rsidR="002023B9" w:rsidRPr="00EC1AEE" w:rsidRDefault="00D03FA9" w:rsidP="002023B9">
      <w:pPr>
        <w:ind w:firstLine="540"/>
        <w:jc w:val="both"/>
        <w:rPr>
          <w:sz w:val="22"/>
          <w:szCs w:val="22"/>
        </w:rPr>
      </w:pPr>
      <w:r w:rsidRPr="00EC1AEE">
        <w:rPr>
          <w:sz w:val="22"/>
          <w:szCs w:val="22"/>
        </w:rPr>
        <w:t>Kontrolierim ir jāstrādā bez traucējumiem pie ārējā gaisa temperatūras diapazona no -40 ºC līdz +40 ºC un relatīvā mitruma līdz 95%. Aparatūrai ir jābūt projektētai darbam tiešā saules staru zonā ilgstošā laika periodā un tai ir jābūt pārbaudītai darbam šādos apstākļos.</w:t>
      </w:r>
    </w:p>
    <w:p w14:paraId="09DD6FF1" w14:textId="77777777" w:rsidR="002023B9" w:rsidRPr="00EC1AEE" w:rsidRDefault="00D03FA9" w:rsidP="002023B9">
      <w:pPr>
        <w:ind w:firstLine="540"/>
        <w:jc w:val="both"/>
        <w:rPr>
          <w:sz w:val="22"/>
          <w:szCs w:val="22"/>
        </w:rPr>
      </w:pPr>
      <w:r w:rsidRPr="00EC1AEE">
        <w:rPr>
          <w:sz w:val="22"/>
          <w:szCs w:val="22"/>
        </w:rPr>
        <w:t>Kontrollerim ir jābūt aprīkotam ar lokālu vadības pulti, kura dod iespēju mainīt darba režīmus un kontrollera parametrus.</w:t>
      </w:r>
    </w:p>
    <w:p w14:paraId="0F1C2275" w14:textId="77777777" w:rsidR="002023B9" w:rsidRPr="00EC1AEE" w:rsidRDefault="00D03FA9" w:rsidP="002023B9">
      <w:pPr>
        <w:ind w:firstLine="540"/>
        <w:jc w:val="both"/>
        <w:rPr>
          <w:sz w:val="22"/>
          <w:szCs w:val="22"/>
        </w:rPr>
      </w:pPr>
      <w:r w:rsidRPr="00EC1AEE">
        <w:rPr>
          <w:sz w:val="22"/>
          <w:szCs w:val="22"/>
        </w:rPr>
        <w:t>Kontrollera konfigurācijas datiem ir jābūt aizsargātiem ar pārbaudes kontroles summu. Kontrolleris tā ieslēgšanas brīdī pārbauda ar kontroles summu aizsargātos datus, ja tiek konstatēta datu kļūda atmiņā, viss atmiņas saturs tiek dzēsts un tiek lietoti dati pēc noklusējuma.</w:t>
      </w:r>
    </w:p>
    <w:p w14:paraId="456294EE" w14:textId="77777777" w:rsidR="002023B9" w:rsidRPr="00EC1AEE" w:rsidRDefault="00D03FA9" w:rsidP="002023B9">
      <w:pPr>
        <w:ind w:firstLine="540"/>
        <w:jc w:val="both"/>
        <w:rPr>
          <w:sz w:val="22"/>
          <w:szCs w:val="22"/>
        </w:rPr>
      </w:pPr>
      <w:r w:rsidRPr="00EC1AEE">
        <w:rPr>
          <w:sz w:val="22"/>
          <w:szCs w:val="22"/>
        </w:rPr>
        <w:lastRenderedPageBreak/>
        <w:t xml:space="preserve">Kontrollera konfigurācijas dati tiek sagatavoti uz personālā datora, kopā ar kontrolleri tiek piegādāta arī automatizētā sistēma konfigurācijas datu, tai skaitā arī kontrollera luksoforu </w:t>
      </w:r>
      <w:proofErr w:type="spellStart"/>
      <w:r w:rsidRPr="00EC1AEE">
        <w:rPr>
          <w:sz w:val="22"/>
          <w:szCs w:val="22"/>
        </w:rPr>
        <w:t>signālplānu</w:t>
      </w:r>
      <w:proofErr w:type="spellEnd"/>
      <w:r w:rsidRPr="00EC1AEE">
        <w:rPr>
          <w:sz w:val="22"/>
          <w:szCs w:val="22"/>
        </w:rPr>
        <w:t>, sagatavošanai.</w:t>
      </w:r>
    </w:p>
    <w:p w14:paraId="71F851AA" w14:textId="77777777" w:rsidR="002023B9" w:rsidRPr="00EC1AEE" w:rsidRDefault="00D03FA9" w:rsidP="002023B9">
      <w:pPr>
        <w:ind w:firstLine="540"/>
        <w:jc w:val="both"/>
        <w:rPr>
          <w:sz w:val="22"/>
          <w:szCs w:val="22"/>
        </w:rPr>
      </w:pPr>
      <w:r w:rsidRPr="00EC1AEE">
        <w:rPr>
          <w:sz w:val="22"/>
          <w:szCs w:val="22"/>
        </w:rPr>
        <w:t>Standarta kontrollerim ir jāstrādā ar 6 signālu grupām un ir jābūt iespējām paplašināt šo grupu skaitu līdz 24 grupām.</w:t>
      </w:r>
    </w:p>
    <w:p w14:paraId="5E61D37A" w14:textId="77777777" w:rsidR="002023B9" w:rsidRPr="00EC1AEE" w:rsidRDefault="00D03FA9" w:rsidP="002023B9">
      <w:pPr>
        <w:ind w:firstLine="540"/>
        <w:jc w:val="both"/>
        <w:rPr>
          <w:sz w:val="22"/>
          <w:szCs w:val="22"/>
        </w:rPr>
      </w:pPr>
      <w:r w:rsidRPr="00EC1AEE">
        <w:rPr>
          <w:sz w:val="22"/>
          <w:szCs w:val="22"/>
        </w:rPr>
        <w:t>Luksoforu gaismu kontrole tiek nodrošināta bez papildus ieejām, katra luksoforu gaisma tiek kontrolēta tieši izejā un šai kontrolei ir jābūt integrēti realizētai tieši kontrollerī bez papildus aparatūras uzstādīšanas.</w:t>
      </w:r>
    </w:p>
    <w:p w14:paraId="69FADEBD" w14:textId="77777777" w:rsidR="002023B9" w:rsidRPr="00EC1AEE" w:rsidRDefault="00D03FA9" w:rsidP="002023B9">
      <w:pPr>
        <w:ind w:firstLine="540"/>
        <w:jc w:val="both"/>
        <w:rPr>
          <w:sz w:val="22"/>
          <w:szCs w:val="22"/>
        </w:rPr>
      </w:pPr>
      <w:r w:rsidRPr="00EC1AEE">
        <w:rPr>
          <w:sz w:val="22"/>
          <w:szCs w:val="22"/>
        </w:rPr>
        <w:t>Kontrollerim ir jākontrolē visas 3 luksoforu signālus grupu izejās drošā veidā, t.i. strāva un spriegums ir jāmēra katrai luksoforu krāsai un kontrollerim ir jāiestāda trauksmes režīms, ja ir konstatēts kādas luksoforu gaismas trūkums, un kļūdas režīms, ja tiek konstatēts spriegums uz konfliktējošām izejām.</w:t>
      </w:r>
    </w:p>
    <w:p w14:paraId="583FD652" w14:textId="77777777" w:rsidR="002023B9" w:rsidRPr="00EC1AEE" w:rsidRDefault="00D03FA9" w:rsidP="002023B9">
      <w:pPr>
        <w:ind w:firstLine="540"/>
        <w:jc w:val="both"/>
        <w:rPr>
          <w:sz w:val="22"/>
          <w:szCs w:val="22"/>
        </w:rPr>
      </w:pPr>
      <w:r w:rsidRPr="00EC1AEE">
        <w:rPr>
          <w:sz w:val="22"/>
          <w:szCs w:val="22"/>
        </w:rPr>
        <w:t xml:space="preserve">Kontrollerim ir jābūt integrētam vienotā sistēmā ar visām nepieciešamajām ievada/izvada un sakaru iekārtām, visas šīs iekārtas tiek izvietotas kontrollera skapī (turpmāk tekstā – Skapis), kurš tiek uzstādīts uz Skapja pamata vismaz 45cm augstumā virs zemes līmeņa. Skapju izgatavošanas materiāls </w:t>
      </w:r>
      <w:r w:rsidR="00824BC2" w:rsidRPr="00EC1AEE">
        <w:rPr>
          <w:sz w:val="22"/>
          <w:szCs w:val="22"/>
        </w:rPr>
        <w:t>–</w:t>
      </w:r>
      <w:r w:rsidRPr="00EC1AEE">
        <w:rPr>
          <w:sz w:val="22"/>
          <w:szCs w:val="22"/>
        </w:rPr>
        <w:t xml:space="preserve"> polikarbonāts. Visiem skapja piederumiem un aprīkojumiem ir jābūt aizsargātiem pret koroziju. Skapī ir jābūt A4 formāta dokumentu glabāšanas vietai.</w:t>
      </w:r>
    </w:p>
    <w:p w14:paraId="240DE394" w14:textId="77777777" w:rsidR="002023B9" w:rsidRPr="00EC1AEE" w:rsidRDefault="00D03FA9" w:rsidP="002023B9">
      <w:pPr>
        <w:ind w:firstLine="540"/>
        <w:jc w:val="both"/>
        <w:rPr>
          <w:sz w:val="22"/>
          <w:szCs w:val="22"/>
        </w:rPr>
      </w:pPr>
      <w:r w:rsidRPr="00EC1AEE">
        <w:rPr>
          <w:sz w:val="22"/>
          <w:szCs w:val="22"/>
        </w:rPr>
        <w:t>Skapja aizsardzības klasēm ir jābūt vismaz IK07 un IP44 vai augstākām. Skapī tiek nodrošināta konvekcijas ventilācija. Skapis ir aprīkots ar kompresijas slēdzeni, kura fiksē kā durvju augšējo, tā apakšējo punktu. Kopā ar skapi tiek piegādāti 3 atslēgu komplekti.</w:t>
      </w:r>
    </w:p>
    <w:p w14:paraId="43E06BCC" w14:textId="77777777" w:rsidR="002023B9" w:rsidRPr="00EC1AEE" w:rsidRDefault="002023B9" w:rsidP="002023B9">
      <w:pPr>
        <w:shd w:val="clear" w:color="auto" w:fill="FFFFFF"/>
        <w:ind w:firstLine="540"/>
        <w:jc w:val="right"/>
        <w:rPr>
          <w:sz w:val="22"/>
          <w:szCs w:val="22"/>
        </w:rPr>
      </w:pPr>
    </w:p>
    <w:p w14:paraId="13945272" w14:textId="77777777" w:rsidR="002023B9" w:rsidRPr="00EC1AEE" w:rsidRDefault="00D03FA9" w:rsidP="002023B9">
      <w:pPr>
        <w:shd w:val="clear" w:color="auto" w:fill="FFFFFF"/>
        <w:ind w:firstLine="540"/>
        <w:jc w:val="right"/>
        <w:rPr>
          <w:sz w:val="22"/>
          <w:szCs w:val="22"/>
        </w:rPr>
      </w:pPr>
      <w:r w:rsidRPr="00EC1AEE">
        <w:rPr>
          <w:sz w:val="22"/>
          <w:szCs w:val="22"/>
        </w:rPr>
        <w:t>Tabula Nr. 1</w:t>
      </w:r>
    </w:p>
    <w:p w14:paraId="3C2B9104" w14:textId="77777777" w:rsidR="002023B9" w:rsidRPr="00EC1AEE" w:rsidRDefault="00D03FA9" w:rsidP="002023B9">
      <w:pPr>
        <w:shd w:val="clear" w:color="auto" w:fill="FFFFFF"/>
        <w:ind w:left="120"/>
        <w:jc w:val="center"/>
        <w:rPr>
          <w:sz w:val="22"/>
          <w:szCs w:val="22"/>
        </w:rPr>
      </w:pPr>
      <w:r w:rsidRPr="00EC1AEE">
        <w:rPr>
          <w:sz w:val="22"/>
          <w:szCs w:val="22"/>
        </w:rPr>
        <w:t xml:space="preserve">Elektromehāniskās prasības pēc LVS EN 50556 </w:t>
      </w:r>
      <w:r w:rsidR="00824BC2" w:rsidRPr="00EC1AEE">
        <w:rPr>
          <w:sz w:val="22"/>
          <w:szCs w:val="22"/>
        </w:rPr>
        <w:t>“</w:t>
      </w:r>
      <w:r w:rsidRPr="00EC1AEE">
        <w:rPr>
          <w:sz w:val="22"/>
          <w:szCs w:val="22"/>
        </w:rPr>
        <w:t xml:space="preserve">Ceļu satiksmes </w:t>
      </w:r>
      <w:proofErr w:type="spellStart"/>
      <w:r w:rsidRPr="00EC1AEE">
        <w:rPr>
          <w:sz w:val="22"/>
          <w:szCs w:val="22"/>
        </w:rPr>
        <w:t>signālsistēmas</w:t>
      </w:r>
      <w:proofErr w:type="spellEnd"/>
      <w:r w:rsidRPr="00EC1AEE">
        <w:rPr>
          <w:sz w:val="22"/>
          <w:szCs w:val="22"/>
        </w:rPr>
        <w:t>”</w:t>
      </w:r>
    </w:p>
    <w:p w14:paraId="6E6729BB" w14:textId="77777777" w:rsidR="002023B9" w:rsidRPr="00EC1AEE" w:rsidRDefault="002023B9" w:rsidP="002023B9">
      <w:pPr>
        <w:shd w:val="clear" w:color="auto" w:fill="FFFFFF"/>
        <w:ind w:left="120"/>
        <w:jc w:val="center"/>
        <w:rPr>
          <w:sz w:val="22"/>
          <w:szCs w:val="22"/>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805CD3" w:rsidRPr="00EC1AEE" w14:paraId="6EE09C63" w14:textId="77777777" w:rsidTr="005D2C03">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06B8DEA0" w14:textId="77777777" w:rsidR="002023B9" w:rsidRPr="00EC1AEE" w:rsidRDefault="00D03FA9" w:rsidP="005D2C03">
            <w:pPr>
              <w:shd w:val="clear" w:color="auto" w:fill="FFFFFF"/>
              <w:ind w:left="10"/>
              <w:rPr>
                <w:sz w:val="22"/>
                <w:szCs w:val="22"/>
              </w:rPr>
            </w:pPr>
            <w:r w:rsidRPr="00EC1AEE">
              <w:rPr>
                <w:b/>
                <w:bCs/>
                <w:sz w:val="22"/>
                <w:szCs w:val="22"/>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7D4164FB" w14:textId="77777777" w:rsidR="002023B9" w:rsidRPr="00EC1AEE" w:rsidRDefault="00D03FA9" w:rsidP="005D2C03">
            <w:pPr>
              <w:shd w:val="clear" w:color="auto" w:fill="FFFFFF"/>
              <w:rPr>
                <w:sz w:val="22"/>
                <w:szCs w:val="22"/>
              </w:rPr>
            </w:pPr>
            <w:r w:rsidRPr="00EC1AEE">
              <w:rPr>
                <w:b/>
                <w:bCs/>
                <w:sz w:val="22"/>
                <w:szCs w:val="22"/>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0CBEE9D" w14:textId="77777777" w:rsidR="002023B9" w:rsidRPr="00EC1AEE" w:rsidRDefault="00D03FA9" w:rsidP="005D2C03">
            <w:pPr>
              <w:shd w:val="clear" w:color="auto" w:fill="FFFFFF"/>
              <w:ind w:left="5"/>
              <w:rPr>
                <w:sz w:val="22"/>
                <w:szCs w:val="22"/>
              </w:rPr>
            </w:pPr>
            <w:r w:rsidRPr="00EC1AEE">
              <w:rPr>
                <w:b/>
                <w:bCs/>
                <w:sz w:val="22"/>
                <w:szCs w:val="22"/>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3A8DD992" w14:textId="77777777" w:rsidR="002023B9" w:rsidRPr="00EC1AEE" w:rsidRDefault="00D03FA9" w:rsidP="005D2C03">
            <w:pPr>
              <w:shd w:val="clear" w:color="auto" w:fill="FFFFFF"/>
              <w:ind w:left="10"/>
              <w:rPr>
                <w:sz w:val="22"/>
                <w:szCs w:val="22"/>
              </w:rPr>
            </w:pPr>
            <w:r w:rsidRPr="00EC1AEE">
              <w:rPr>
                <w:b/>
                <w:bCs/>
                <w:sz w:val="22"/>
                <w:szCs w:val="22"/>
              </w:rPr>
              <w:t>Prasība</w:t>
            </w:r>
          </w:p>
        </w:tc>
      </w:tr>
      <w:tr w:rsidR="00805CD3" w:rsidRPr="00EC1AEE" w14:paraId="51B71661" w14:textId="77777777" w:rsidTr="00824BC2">
        <w:trPr>
          <w:trHeight w:hRule="exact" w:val="143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9DC86D0" w14:textId="77777777" w:rsidR="002023B9" w:rsidRPr="00EC1AEE" w:rsidRDefault="00D03FA9" w:rsidP="005D2C03">
            <w:pPr>
              <w:shd w:val="clear" w:color="auto" w:fill="FFFFFF"/>
              <w:rPr>
                <w:sz w:val="22"/>
                <w:szCs w:val="22"/>
              </w:rPr>
            </w:pPr>
            <w:r w:rsidRPr="00EC1AEE">
              <w:rPr>
                <w:sz w:val="22"/>
                <w:szCs w:val="22"/>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C2CB559" w14:textId="77777777" w:rsidR="002023B9" w:rsidRPr="00EC1AEE" w:rsidRDefault="00D03FA9" w:rsidP="005D2C03">
            <w:pPr>
              <w:shd w:val="clear" w:color="auto" w:fill="FFFFFF"/>
              <w:rPr>
                <w:sz w:val="22"/>
                <w:szCs w:val="22"/>
              </w:rPr>
            </w:pPr>
            <w:proofErr w:type="spellStart"/>
            <w:r w:rsidRPr="00EC1AEE">
              <w:rPr>
                <w:sz w:val="22"/>
                <w:szCs w:val="22"/>
              </w:rPr>
              <w:t>Pārspriegums</w:t>
            </w:r>
            <w:proofErr w:type="spellEnd"/>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A3604BA" w14:textId="77777777" w:rsidR="002023B9" w:rsidRPr="00EC1AEE" w:rsidRDefault="00D03FA9" w:rsidP="005D2C03">
            <w:pPr>
              <w:shd w:val="clear" w:color="auto" w:fill="FFFFFF"/>
              <w:rPr>
                <w:sz w:val="22"/>
                <w:szCs w:val="22"/>
              </w:rPr>
            </w:pPr>
            <w:r w:rsidRPr="00EC1AEE">
              <w:rPr>
                <w:spacing w:val="-4"/>
                <w:sz w:val="22"/>
                <w:szCs w:val="22"/>
              </w:rPr>
              <w:t>DO: aizsargierīce nav nepieciešama;</w:t>
            </w:r>
          </w:p>
          <w:p w14:paraId="456034E7" w14:textId="77777777" w:rsidR="002023B9" w:rsidRPr="00EC1AEE" w:rsidRDefault="00D03FA9" w:rsidP="005D2C03">
            <w:pPr>
              <w:shd w:val="clear" w:color="auto" w:fill="FFFFFF"/>
              <w:rPr>
                <w:sz w:val="22"/>
                <w:szCs w:val="22"/>
              </w:rPr>
            </w:pPr>
            <w:r w:rsidRPr="00EC1AEE">
              <w:rPr>
                <w:sz w:val="22"/>
                <w:szCs w:val="22"/>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16DA59E3" w14:textId="77777777" w:rsidR="002023B9" w:rsidRPr="00EC1AEE" w:rsidRDefault="00D03FA9" w:rsidP="005D2C03">
            <w:pPr>
              <w:shd w:val="clear" w:color="auto" w:fill="FFFFFF"/>
              <w:rPr>
                <w:sz w:val="22"/>
                <w:szCs w:val="22"/>
              </w:rPr>
            </w:pPr>
            <w:r w:rsidRPr="00EC1AEE">
              <w:rPr>
                <w:sz w:val="22"/>
                <w:szCs w:val="22"/>
              </w:rPr>
              <w:t>D1:</w:t>
            </w:r>
            <w:r w:rsidRPr="00EC1AEE">
              <w:rPr>
                <w:spacing w:val="-4"/>
                <w:sz w:val="22"/>
                <w:szCs w:val="22"/>
              </w:rPr>
              <w:t xml:space="preserve"> </w:t>
            </w:r>
            <w:r w:rsidRPr="00EC1AEE">
              <w:rPr>
                <w:sz w:val="22"/>
                <w:szCs w:val="22"/>
              </w:rPr>
              <w:t>aizsargierīce ir nepieciešama, lai aizsargātos no 1500Veff</w:t>
            </w:r>
          </w:p>
        </w:tc>
      </w:tr>
      <w:tr w:rsidR="00805CD3" w:rsidRPr="00EC1AEE" w14:paraId="14CD6FCE" w14:textId="77777777" w:rsidTr="005D2C03">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7E27AED" w14:textId="77777777" w:rsidR="002023B9" w:rsidRPr="00EC1AEE" w:rsidRDefault="00D03FA9" w:rsidP="005D2C03">
            <w:pPr>
              <w:shd w:val="clear" w:color="auto" w:fill="FFFFFF"/>
              <w:rPr>
                <w:sz w:val="22"/>
                <w:szCs w:val="22"/>
              </w:rPr>
            </w:pPr>
            <w:r w:rsidRPr="00EC1AEE">
              <w:rPr>
                <w:sz w:val="22"/>
                <w:szCs w:val="22"/>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4692C152" w14:textId="77777777" w:rsidR="002023B9" w:rsidRPr="00EC1AEE" w:rsidRDefault="00D03FA9" w:rsidP="005D2C03">
            <w:pPr>
              <w:shd w:val="clear" w:color="auto" w:fill="FFFFFF"/>
              <w:rPr>
                <w:sz w:val="22"/>
                <w:szCs w:val="22"/>
              </w:rPr>
            </w:pPr>
            <w:r w:rsidRPr="00EC1AEE">
              <w:rPr>
                <w:sz w:val="22"/>
                <w:szCs w:val="22"/>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070F3DEF" w14:textId="77777777" w:rsidR="002023B9" w:rsidRPr="00EC1AEE" w:rsidRDefault="00D03FA9" w:rsidP="005D2C03">
            <w:pPr>
              <w:shd w:val="clear" w:color="auto" w:fill="FFFFFF"/>
              <w:rPr>
                <w:sz w:val="22"/>
                <w:szCs w:val="22"/>
              </w:rPr>
            </w:pPr>
            <w:r w:rsidRPr="00EC1AEE">
              <w:rPr>
                <w:sz w:val="22"/>
                <w:szCs w:val="22"/>
              </w:rPr>
              <w:t>V1: Korpusa aizsardzības klase ir IP44. Kad rokas panelis ir atvērts, aizsardzības klase ir IP42. Kad korpuss ir atvērts, aizsardzības klasei ir jābūt IP20;</w:t>
            </w:r>
          </w:p>
          <w:p w14:paraId="6EC7B6D0" w14:textId="77777777" w:rsidR="002023B9" w:rsidRPr="00EC1AEE" w:rsidRDefault="00D03FA9" w:rsidP="005D2C03">
            <w:pPr>
              <w:shd w:val="clear" w:color="auto" w:fill="FFFFFF"/>
              <w:rPr>
                <w:sz w:val="22"/>
                <w:szCs w:val="22"/>
              </w:rPr>
            </w:pPr>
            <w:r w:rsidRPr="00EC1AEE">
              <w:rPr>
                <w:sz w:val="22"/>
                <w:szCs w:val="22"/>
              </w:rPr>
              <w:t>V2: Korpusa aizsardzības klase ir IP54. Kad rokas panelis ir atvērts, aizsardzības klase ir IP23. Kad korpuss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7EBD4437" w14:textId="77777777" w:rsidR="002023B9" w:rsidRPr="00EC1AEE" w:rsidRDefault="00D03FA9" w:rsidP="005D2C03">
            <w:pPr>
              <w:shd w:val="clear" w:color="auto" w:fill="FFFFFF"/>
              <w:rPr>
                <w:sz w:val="22"/>
                <w:szCs w:val="22"/>
              </w:rPr>
            </w:pPr>
            <w:r w:rsidRPr="00EC1AEE">
              <w:rPr>
                <w:sz w:val="22"/>
                <w:szCs w:val="22"/>
              </w:rPr>
              <w:t>V1: Korpusa aizsardzības klase ir IP44. Kad rokas panelis ir atvērts, aizsardzības klase ir IP42. Kad korpuss ir atvērts, aizsardzības klasei ir jābūt IP20.</w:t>
            </w:r>
          </w:p>
          <w:p w14:paraId="3DEEFF85" w14:textId="77777777" w:rsidR="002023B9" w:rsidRPr="00EC1AEE" w:rsidRDefault="002023B9" w:rsidP="005D2C03">
            <w:pPr>
              <w:shd w:val="clear" w:color="auto" w:fill="FFFFFF"/>
              <w:rPr>
                <w:sz w:val="22"/>
                <w:szCs w:val="22"/>
              </w:rPr>
            </w:pPr>
          </w:p>
        </w:tc>
      </w:tr>
      <w:tr w:rsidR="00805CD3" w:rsidRPr="00EC1AEE" w14:paraId="75C188BA" w14:textId="77777777" w:rsidTr="005D2C03">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2846E730" w14:textId="77777777" w:rsidR="002023B9" w:rsidRPr="00EC1AEE" w:rsidRDefault="00D03FA9" w:rsidP="005D2C03">
            <w:pPr>
              <w:rPr>
                <w:sz w:val="22"/>
                <w:szCs w:val="22"/>
              </w:rPr>
            </w:pPr>
            <w:r w:rsidRPr="00EC1AEE">
              <w:rPr>
                <w:sz w:val="22"/>
                <w:szCs w:val="22"/>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431FDC80" w14:textId="77777777" w:rsidR="002023B9" w:rsidRPr="00EC1AEE" w:rsidRDefault="00D03FA9" w:rsidP="005D2C03">
            <w:pPr>
              <w:rPr>
                <w:sz w:val="22"/>
                <w:szCs w:val="22"/>
              </w:rPr>
            </w:pPr>
            <w:r w:rsidRPr="00EC1AEE">
              <w:rPr>
                <w:sz w:val="22"/>
                <w:szCs w:val="22"/>
              </w:rPr>
              <w:t xml:space="preserve">Trūkstošo signālu </w:t>
            </w:r>
            <w:proofErr w:type="spellStart"/>
            <w:r w:rsidRPr="00EC1AEE">
              <w:rPr>
                <w:sz w:val="22"/>
                <w:szCs w:val="22"/>
              </w:rPr>
              <w:t>detekcijas</w:t>
            </w:r>
            <w:proofErr w:type="spellEnd"/>
            <w:r w:rsidRPr="00EC1AEE">
              <w:rPr>
                <w:sz w:val="22"/>
                <w:szCs w:val="22"/>
              </w:rPr>
              <w:t xml:space="preserve">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85AFFF4" w14:textId="77777777" w:rsidR="002023B9" w:rsidRPr="00EC1AEE" w:rsidRDefault="00D03FA9" w:rsidP="005D2C03">
            <w:pPr>
              <w:rPr>
                <w:sz w:val="22"/>
                <w:szCs w:val="22"/>
              </w:rPr>
            </w:pPr>
            <w:r w:rsidRPr="00EC1AEE">
              <w:rPr>
                <w:sz w:val="22"/>
                <w:szCs w:val="22"/>
              </w:rPr>
              <w:t>N0: Nav prasību elementu izvietojumam;</w:t>
            </w:r>
          </w:p>
          <w:p w14:paraId="161A0B3C" w14:textId="77777777" w:rsidR="002023B9" w:rsidRPr="00EC1AEE" w:rsidRDefault="00D03FA9" w:rsidP="005D2C03">
            <w:pPr>
              <w:rPr>
                <w:sz w:val="22"/>
                <w:szCs w:val="22"/>
              </w:rPr>
            </w:pPr>
            <w:r w:rsidRPr="00EC1AEE">
              <w:rPr>
                <w:sz w:val="22"/>
                <w:szCs w:val="22"/>
              </w:rPr>
              <w:t xml:space="preserve">N2: Ja jūtīgie elementi ir paredzēti strāvas monitoringam, tad ir jānodrošina, ka </w:t>
            </w:r>
            <w:proofErr w:type="spellStart"/>
            <w:r w:rsidRPr="00EC1AEE">
              <w:rPr>
                <w:sz w:val="22"/>
                <w:szCs w:val="22"/>
              </w:rPr>
              <w:t>monitorēta</w:t>
            </w:r>
            <w:proofErr w:type="spellEnd"/>
            <w:r w:rsidRPr="00EC1AEE">
              <w:rPr>
                <w:sz w:val="22"/>
                <w:szCs w:val="22"/>
              </w:rPr>
              <w:t xml:space="preserve">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002DBD3D" w14:textId="77777777" w:rsidR="002023B9" w:rsidRPr="00EC1AEE" w:rsidRDefault="00D03FA9" w:rsidP="005D2C03">
            <w:pPr>
              <w:rPr>
                <w:sz w:val="22"/>
                <w:szCs w:val="22"/>
              </w:rPr>
            </w:pPr>
            <w:r w:rsidRPr="00EC1AEE">
              <w:rPr>
                <w:sz w:val="22"/>
                <w:szCs w:val="22"/>
              </w:rPr>
              <w:t xml:space="preserve">N2: Ja jūtīgie elementi ir paredzēti strāvas monitoringam, tad ir jānodrošina, ka </w:t>
            </w:r>
            <w:proofErr w:type="spellStart"/>
            <w:r w:rsidRPr="00EC1AEE">
              <w:rPr>
                <w:sz w:val="22"/>
                <w:szCs w:val="22"/>
              </w:rPr>
              <w:t>monitorēta</w:t>
            </w:r>
            <w:proofErr w:type="spellEnd"/>
            <w:r w:rsidRPr="00EC1AEE">
              <w:rPr>
                <w:sz w:val="22"/>
                <w:szCs w:val="22"/>
              </w:rPr>
              <w:t xml:space="preserve"> tiek reālā, nevis viltus strāva.</w:t>
            </w:r>
          </w:p>
        </w:tc>
      </w:tr>
    </w:tbl>
    <w:p w14:paraId="1CA730EC" w14:textId="77777777" w:rsidR="002023B9" w:rsidRPr="00EC1AEE" w:rsidRDefault="002023B9" w:rsidP="002023B9">
      <w:pPr>
        <w:ind w:firstLine="540"/>
        <w:rPr>
          <w:sz w:val="22"/>
          <w:szCs w:val="22"/>
        </w:rPr>
      </w:pPr>
    </w:p>
    <w:p w14:paraId="550C9E6E" w14:textId="77777777" w:rsidR="002023B9" w:rsidRPr="00EC1AEE" w:rsidRDefault="002023B9" w:rsidP="002023B9">
      <w:pPr>
        <w:ind w:firstLine="540"/>
        <w:rPr>
          <w:sz w:val="22"/>
          <w:szCs w:val="22"/>
        </w:rPr>
      </w:pPr>
    </w:p>
    <w:p w14:paraId="6026D3DA" w14:textId="77777777" w:rsidR="002023B9" w:rsidRPr="00EC1AEE" w:rsidRDefault="002023B9" w:rsidP="002023B9">
      <w:pPr>
        <w:ind w:firstLine="540"/>
        <w:rPr>
          <w:sz w:val="22"/>
          <w:szCs w:val="22"/>
        </w:rPr>
      </w:pPr>
    </w:p>
    <w:p w14:paraId="4C9A2FA1" w14:textId="77777777" w:rsidR="002023B9" w:rsidRPr="00EC1AEE" w:rsidRDefault="002023B9" w:rsidP="002023B9">
      <w:pPr>
        <w:ind w:firstLine="540"/>
        <w:rPr>
          <w:sz w:val="22"/>
          <w:szCs w:val="22"/>
        </w:rPr>
      </w:pPr>
    </w:p>
    <w:p w14:paraId="522220BC" w14:textId="77777777" w:rsidR="002023B9" w:rsidRPr="00EC1AEE" w:rsidRDefault="002023B9" w:rsidP="002023B9">
      <w:pPr>
        <w:ind w:firstLine="540"/>
        <w:rPr>
          <w:sz w:val="22"/>
          <w:szCs w:val="22"/>
        </w:rPr>
      </w:pPr>
    </w:p>
    <w:p w14:paraId="024E9FB2" w14:textId="77777777" w:rsidR="002023B9" w:rsidRPr="00EC1AEE" w:rsidRDefault="002023B9" w:rsidP="002023B9">
      <w:pPr>
        <w:ind w:firstLine="540"/>
        <w:rPr>
          <w:sz w:val="22"/>
          <w:szCs w:val="22"/>
        </w:rPr>
      </w:pPr>
    </w:p>
    <w:p w14:paraId="1D512983" w14:textId="77777777" w:rsidR="002023B9" w:rsidRPr="00EC1AEE" w:rsidRDefault="00D03FA9" w:rsidP="002023B9">
      <w:pPr>
        <w:shd w:val="clear" w:color="auto" w:fill="FFFFFF"/>
        <w:ind w:left="120"/>
        <w:jc w:val="right"/>
        <w:rPr>
          <w:sz w:val="22"/>
          <w:szCs w:val="22"/>
        </w:rPr>
      </w:pPr>
      <w:r w:rsidRPr="00EC1AEE">
        <w:rPr>
          <w:sz w:val="22"/>
          <w:szCs w:val="22"/>
        </w:rPr>
        <w:t>Tabula Nr. 2</w:t>
      </w:r>
    </w:p>
    <w:p w14:paraId="4DB242C2" w14:textId="77777777" w:rsidR="002023B9" w:rsidRPr="00EC1AEE" w:rsidRDefault="00D03FA9" w:rsidP="002023B9">
      <w:pPr>
        <w:shd w:val="clear" w:color="auto" w:fill="FFFFFF"/>
        <w:ind w:left="120"/>
        <w:jc w:val="center"/>
        <w:rPr>
          <w:sz w:val="22"/>
          <w:szCs w:val="22"/>
        </w:rPr>
      </w:pPr>
      <w:r w:rsidRPr="00EC1AEE">
        <w:rPr>
          <w:sz w:val="22"/>
          <w:szCs w:val="22"/>
        </w:rPr>
        <w:t>Funkcionālās drošības prasības pēc LVS EN 12675</w:t>
      </w:r>
      <w:r w:rsidR="00824BC2" w:rsidRPr="00EC1AEE">
        <w:rPr>
          <w:sz w:val="22"/>
          <w:szCs w:val="22"/>
        </w:rPr>
        <w:t xml:space="preserve"> “</w:t>
      </w:r>
      <w:r w:rsidRPr="00EC1AEE">
        <w:rPr>
          <w:sz w:val="22"/>
          <w:szCs w:val="22"/>
        </w:rPr>
        <w:t>Satiksmes signālu vadierīces. Funkcionālās drošības prasības”</w:t>
      </w:r>
    </w:p>
    <w:p w14:paraId="4AB7F7D9" w14:textId="77777777" w:rsidR="002023B9" w:rsidRPr="00EC1AEE" w:rsidRDefault="002023B9" w:rsidP="002023B9">
      <w:pPr>
        <w:ind w:firstLine="540"/>
        <w:rPr>
          <w:sz w:val="22"/>
          <w:szCs w:val="22"/>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805CD3" w:rsidRPr="00EC1AEE" w14:paraId="604C91D7"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EAC24D7" w14:textId="77777777" w:rsidR="002023B9" w:rsidRPr="00EC1AEE" w:rsidRDefault="00D03FA9" w:rsidP="005D2C03">
            <w:pPr>
              <w:widowControl w:val="0"/>
              <w:autoSpaceDE w:val="0"/>
              <w:autoSpaceDN w:val="0"/>
              <w:adjustRightInd w:val="0"/>
              <w:jc w:val="center"/>
              <w:rPr>
                <w:b/>
                <w:sz w:val="22"/>
                <w:szCs w:val="22"/>
              </w:rPr>
            </w:pPr>
            <w:r w:rsidRPr="00EC1AEE">
              <w:rPr>
                <w:b/>
                <w:sz w:val="22"/>
                <w:szCs w:val="22"/>
              </w:rPr>
              <w:t>Nr.</w:t>
            </w:r>
          </w:p>
        </w:tc>
        <w:tc>
          <w:tcPr>
            <w:tcW w:w="2340" w:type="dxa"/>
            <w:tcBorders>
              <w:top w:val="single" w:sz="4" w:space="0" w:color="auto"/>
              <w:left w:val="single" w:sz="4" w:space="0" w:color="auto"/>
              <w:bottom w:val="single" w:sz="4" w:space="0" w:color="auto"/>
              <w:right w:val="single" w:sz="4" w:space="0" w:color="auto"/>
            </w:tcBorders>
            <w:hideMark/>
          </w:tcPr>
          <w:p w14:paraId="7D0DF9E2" w14:textId="77777777" w:rsidR="002023B9" w:rsidRPr="00EC1AEE" w:rsidRDefault="00D03FA9" w:rsidP="005D2C03">
            <w:pPr>
              <w:widowControl w:val="0"/>
              <w:autoSpaceDE w:val="0"/>
              <w:autoSpaceDN w:val="0"/>
              <w:adjustRightInd w:val="0"/>
              <w:jc w:val="center"/>
              <w:rPr>
                <w:b/>
                <w:sz w:val="22"/>
                <w:szCs w:val="22"/>
              </w:rPr>
            </w:pPr>
            <w:r w:rsidRPr="00EC1AEE">
              <w:rPr>
                <w:b/>
                <w:sz w:val="22"/>
                <w:szCs w:val="22"/>
              </w:rPr>
              <w:t>Punkts</w:t>
            </w:r>
          </w:p>
        </w:tc>
        <w:tc>
          <w:tcPr>
            <w:tcW w:w="3600" w:type="dxa"/>
            <w:tcBorders>
              <w:top w:val="single" w:sz="4" w:space="0" w:color="auto"/>
              <w:left w:val="single" w:sz="4" w:space="0" w:color="auto"/>
              <w:bottom w:val="single" w:sz="4" w:space="0" w:color="auto"/>
              <w:right w:val="single" w:sz="4" w:space="0" w:color="auto"/>
            </w:tcBorders>
            <w:hideMark/>
          </w:tcPr>
          <w:p w14:paraId="1C3852A2" w14:textId="77777777" w:rsidR="002023B9" w:rsidRPr="00EC1AEE" w:rsidRDefault="00D03FA9" w:rsidP="005D2C03">
            <w:pPr>
              <w:widowControl w:val="0"/>
              <w:autoSpaceDE w:val="0"/>
              <w:autoSpaceDN w:val="0"/>
              <w:adjustRightInd w:val="0"/>
              <w:jc w:val="center"/>
              <w:rPr>
                <w:b/>
                <w:sz w:val="22"/>
                <w:szCs w:val="22"/>
              </w:rPr>
            </w:pPr>
            <w:r w:rsidRPr="00EC1AEE">
              <w:rPr>
                <w:b/>
                <w:sz w:val="22"/>
                <w:szCs w:val="22"/>
              </w:rPr>
              <w:t>Opcijas</w:t>
            </w:r>
          </w:p>
        </w:tc>
        <w:tc>
          <w:tcPr>
            <w:tcW w:w="2520" w:type="dxa"/>
            <w:tcBorders>
              <w:top w:val="single" w:sz="4" w:space="0" w:color="auto"/>
              <w:left w:val="single" w:sz="4" w:space="0" w:color="auto"/>
              <w:bottom w:val="single" w:sz="4" w:space="0" w:color="auto"/>
              <w:right w:val="single" w:sz="4" w:space="0" w:color="auto"/>
            </w:tcBorders>
            <w:hideMark/>
          </w:tcPr>
          <w:p w14:paraId="37C6CA53" w14:textId="77777777" w:rsidR="002023B9" w:rsidRPr="00EC1AEE" w:rsidRDefault="00D03FA9" w:rsidP="005D2C03">
            <w:pPr>
              <w:widowControl w:val="0"/>
              <w:autoSpaceDE w:val="0"/>
              <w:autoSpaceDN w:val="0"/>
              <w:adjustRightInd w:val="0"/>
              <w:jc w:val="center"/>
              <w:rPr>
                <w:b/>
                <w:sz w:val="22"/>
                <w:szCs w:val="22"/>
              </w:rPr>
            </w:pPr>
            <w:r w:rsidRPr="00EC1AEE">
              <w:rPr>
                <w:b/>
                <w:sz w:val="22"/>
                <w:szCs w:val="22"/>
              </w:rPr>
              <w:t>Prasība</w:t>
            </w:r>
          </w:p>
        </w:tc>
      </w:tr>
      <w:tr w:rsidR="00805CD3" w:rsidRPr="00EC1AEE" w14:paraId="453B3D48" w14:textId="77777777" w:rsidTr="005D2C03">
        <w:tc>
          <w:tcPr>
            <w:tcW w:w="1008" w:type="dxa"/>
            <w:tcBorders>
              <w:top w:val="single" w:sz="4" w:space="0" w:color="auto"/>
              <w:left w:val="single" w:sz="4" w:space="0" w:color="auto"/>
              <w:bottom w:val="single" w:sz="4" w:space="0" w:color="auto"/>
              <w:right w:val="single" w:sz="4" w:space="0" w:color="auto"/>
            </w:tcBorders>
          </w:tcPr>
          <w:p w14:paraId="7483CE14" w14:textId="77777777" w:rsidR="002023B9" w:rsidRPr="00EC1AEE" w:rsidRDefault="002023B9" w:rsidP="005D2C03">
            <w:pPr>
              <w:widowControl w:val="0"/>
              <w:autoSpaceDE w:val="0"/>
              <w:autoSpaceDN w:val="0"/>
              <w:adjustRightInd w:val="0"/>
              <w:rPr>
                <w:sz w:val="22"/>
                <w:szCs w:val="22"/>
              </w:rPr>
            </w:pPr>
          </w:p>
          <w:p w14:paraId="7F85C175" w14:textId="77777777" w:rsidR="002023B9" w:rsidRPr="00EC1AEE" w:rsidRDefault="00D03FA9" w:rsidP="005D2C03">
            <w:pPr>
              <w:widowControl w:val="0"/>
              <w:autoSpaceDE w:val="0"/>
              <w:autoSpaceDN w:val="0"/>
              <w:adjustRightInd w:val="0"/>
              <w:rPr>
                <w:sz w:val="22"/>
                <w:szCs w:val="22"/>
              </w:rPr>
            </w:pPr>
            <w:r w:rsidRPr="00EC1AEE">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495BB0CC"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 signālu grupas </w:t>
            </w:r>
            <w:r w:rsidR="00A2206F" w:rsidRPr="00EC1AEE">
              <w:rPr>
                <w:sz w:val="22"/>
                <w:szCs w:val="22"/>
              </w:rPr>
              <w:t>“</w:t>
            </w:r>
            <w:r w:rsidRPr="00EC1AEE">
              <w:rPr>
                <w:sz w:val="22"/>
                <w:szCs w:val="22"/>
              </w:rPr>
              <w:t>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5D9A4F5C" w14:textId="77777777" w:rsidR="002023B9" w:rsidRPr="00EC1AEE" w:rsidRDefault="00D03FA9" w:rsidP="005D2C03">
            <w:pPr>
              <w:widowControl w:val="0"/>
              <w:autoSpaceDE w:val="0"/>
              <w:autoSpaceDN w:val="0"/>
              <w:adjustRightInd w:val="0"/>
              <w:rPr>
                <w:sz w:val="22"/>
                <w:szCs w:val="22"/>
              </w:rPr>
            </w:pPr>
            <w:r w:rsidRPr="00EC1AEE">
              <w:rPr>
                <w:sz w:val="22"/>
                <w:szCs w:val="22"/>
              </w:rPr>
              <w:t>AA0: pārbaudīt konfliktējošos zaļos signālus nav nepieciešams.</w:t>
            </w:r>
          </w:p>
          <w:p w14:paraId="03E360AE" w14:textId="77777777" w:rsidR="002023B9" w:rsidRPr="00EC1AEE" w:rsidRDefault="00D03FA9" w:rsidP="005D2C03">
            <w:pPr>
              <w:widowControl w:val="0"/>
              <w:autoSpaceDE w:val="0"/>
              <w:autoSpaceDN w:val="0"/>
              <w:adjustRightInd w:val="0"/>
              <w:rPr>
                <w:sz w:val="22"/>
                <w:szCs w:val="22"/>
              </w:rPr>
            </w:pPr>
            <w:r w:rsidRPr="00EC1AEE">
              <w:rPr>
                <w:sz w:val="22"/>
                <w:szCs w:val="22"/>
              </w:rPr>
              <w:t>AA1: ja kāda signālu grupa</w:t>
            </w:r>
            <w:r w:rsidR="00824BC2" w:rsidRPr="00EC1AEE">
              <w:rPr>
                <w:sz w:val="22"/>
                <w:szCs w:val="22"/>
              </w:rPr>
              <w:t xml:space="preserve"> “</w:t>
            </w:r>
            <w:r w:rsidRPr="00EC1AEE">
              <w:rPr>
                <w:sz w:val="22"/>
                <w:szCs w:val="22"/>
              </w:rPr>
              <w:t xml:space="preserve">zaļie signāli” parādās vienlaicīgi ar konfliktējošu signālu grupu </w:t>
            </w:r>
            <w:r w:rsidR="00824BC2" w:rsidRPr="00EC1AEE">
              <w:rPr>
                <w:sz w:val="22"/>
                <w:szCs w:val="22"/>
              </w:rPr>
              <w:t>“</w:t>
            </w:r>
            <w:r w:rsidRPr="00EC1AEE">
              <w:rPr>
                <w:sz w:val="22"/>
                <w:szCs w:val="22"/>
              </w:rPr>
              <w:t>zaļie signāli</w:t>
            </w:r>
            <w:r w:rsidR="00824BC2" w:rsidRPr="00EC1AEE">
              <w:rPr>
                <w:sz w:val="22"/>
                <w:szCs w:val="22"/>
              </w:rPr>
              <w:t>”</w:t>
            </w:r>
            <w:r w:rsidRPr="00EC1AEE">
              <w:rPr>
                <w:sz w:val="22"/>
                <w:szCs w:val="22"/>
              </w:rPr>
              <w:t xml:space="preserve">, </w:t>
            </w:r>
            <w:proofErr w:type="spellStart"/>
            <w:r w:rsidRPr="00EC1AEE">
              <w:rPr>
                <w:sz w:val="22"/>
                <w:szCs w:val="22"/>
              </w:rPr>
              <w:t>ievadierīce</w:t>
            </w:r>
            <w:proofErr w:type="spellEnd"/>
            <w:r w:rsidRPr="00EC1AEE">
              <w:rPr>
                <w:sz w:val="22"/>
                <w:szCs w:val="22"/>
              </w:rPr>
              <w:t xml:space="preserv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500A809"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AA1: ja kāda signālu grupa </w:t>
            </w:r>
            <w:r w:rsidR="00824BC2" w:rsidRPr="00EC1AEE">
              <w:rPr>
                <w:sz w:val="22"/>
                <w:szCs w:val="22"/>
              </w:rPr>
              <w:t>“</w:t>
            </w:r>
            <w:r w:rsidRPr="00EC1AEE">
              <w:rPr>
                <w:sz w:val="22"/>
                <w:szCs w:val="22"/>
              </w:rPr>
              <w:t xml:space="preserve">zaļie signāli” parādās vienlaicīgi ar konfliktējošu signālu grupu </w:t>
            </w:r>
            <w:r w:rsidR="00824BC2" w:rsidRPr="00EC1AEE">
              <w:rPr>
                <w:sz w:val="22"/>
                <w:szCs w:val="22"/>
              </w:rPr>
              <w:t>“</w:t>
            </w:r>
            <w:r w:rsidRPr="00EC1AEE">
              <w:rPr>
                <w:sz w:val="22"/>
                <w:szCs w:val="22"/>
              </w:rPr>
              <w:t xml:space="preserve">zaļie signāli”, </w:t>
            </w:r>
            <w:proofErr w:type="spellStart"/>
            <w:r w:rsidRPr="00EC1AEE">
              <w:rPr>
                <w:sz w:val="22"/>
                <w:szCs w:val="22"/>
              </w:rPr>
              <w:t>ievadierīce</w:t>
            </w:r>
            <w:proofErr w:type="spellEnd"/>
            <w:r w:rsidRPr="00EC1AEE">
              <w:rPr>
                <w:sz w:val="22"/>
                <w:szCs w:val="22"/>
              </w:rPr>
              <w:t xml:space="preserve"> reģistrēs defektu. </w:t>
            </w:r>
          </w:p>
        </w:tc>
      </w:tr>
      <w:tr w:rsidR="00805CD3" w:rsidRPr="00EC1AEE" w14:paraId="05885277"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CAACF19" w14:textId="77777777" w:rsidR="002023B9" w:rsidRPr="00EC1AEE" w:rsidRDefault="00D03FA9" w:rsidP="005D2C03">
            <w:pPr>
              <w:widowControl w:val="0"/>
              <w:autoSpaceDE w:val="0"/>
              <w:autoSpaceDN w:val="0"/>
              <w:adjustRightInd w:val="0"/>
              <w:rPr>
                <w:sz w:val="22"/>
                <w:szCs w:val="22"/>
              </w:rPr>
            </w:pPr>
            <w:r w:rsidRPr="00EC1AEE">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0FD7A0B1"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 signālu grupas </w:t>
            </w:r>
            <w:r w:rsidR="00A2206F" w:rsidRPr="00EC1AEE">
              <w:rPr>
                <w:sz w:val="22"/>
                <w:szCs w:val="22"/>
              </w:rPr>
              <w:t>“</w:t>
            </w:r>
            <w:r w:rsidRPr="00EC1AEE">
              <w:rPr>
                <w:sz w:val="22"/>
                <w:szCs w:val="22"/>
              </w:rPr>
              <w:t>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5E3C5907" w14:textId="77777777" w:rsidR="002023B9" w:rsidRPr="00EC1AEE" w:rsidRDefault="00D03FA9" w:rsidP="005D2C03">
            <w:pPr>
              <w:widowControl w:val="0"/>
              <w:autoSpaceDE w:val="0"/>
              <w:autoSpaceDN w:val="0"/>
              <w:adjustRightInd w:val="0"/>
              <w:rPr>
                <w:sz w:val="22"/>
                <w:szCs w:val="22"/>
              </w:rPr>
            </w:pPr>
            <w:r w:rsidRPr="00EC1AEE">
              <w:rPr>
                <w:sz w:val="22"/>
                <w:szCs w:val="22"/>
              </w:rPr>
              <w:t>AB0: pārbaudīt konfliktējošos zaļos un dzeltenos signālus nav nepieciešams.</w:t>
            </w:r>
          </w:p>
          <w:p w14:paraId="4C303A42"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AB1: ja kāda signālu grupa </w:t>
            </w:r>
            <w:r w:rsidR="00824BC2" w:rsidRPr="00EC1AEE">
              <w:rPr>
                <w:sz w:val="22"/>
                <w:szCs w:val="22"/>
              </w:rPr>
              <w:t>“</w:t>
            </w:r>
            <w:r w:rsidRPr="00EC1AEE">
              <w:rPr>
                <w:sz w:val="22"/>
                <w:szCs w:val="22"/>
              </w:rPr>
              <w:t xml:space="preserve">zaļie signāli” parādās vienlaicīgi ar konfliktējošu signālu grupu </w:t>
            </w:r>
            <w:r w:rsidR="00824BC2" w:rsidRPr="00EC1AEE">
              <w:rPr>
                <w:sz w:val="22"/>
                <w:szCs w:val="22"/>
              </w:rPr>
              <w:t>“</w:t>
            </w:r>
            <w:r w:rsidRPr="00EC1AEE">
              <w:rPr>
                <w:sz w:val="22"/>
                <w:szCs w:val="22"/>
              </w:rPr>
              <w:t xml:space="preserve">dzeltenie signāli”, </w:t>
            </w:r>
            <w:proofErr w:type="spellStart"/>
            <w:r w:rsidRPr="00EC1AEE">
              <w:rPr>
                <w:sz w:val="22"/>
                <w:szCs w:val="22"/>
              </w:rPr>
              <w:t>ievadierīce</w:t>
            </w:r>
            <w:proofErr w:type="spellEnd"/>
            <w:r w:rsidRPr="00EC1AEE">
              <w:rPr>
                <w:sz w:val="22"/>
                <w:szCs w:val="22"/>
              </w:rPr>
              <w:t xml:space="preserv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7137D236"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AB1: ja kāda signālu grupa </w:t>
            </w:r>
            <w:r w:rsidR="00824BC2" w:rsidRPr="00EC1AEE">
              <w:rPr>
                <w:sz w:val="22"/>
                <w:szCs w:val="22"/>
              </w:rPr>
              <w:t>“</w:t>
            </w:r>
            <w:r w:rsidRPr="00EC1AEE">
              <w:rPr>
                <w:sz w:val="22"/>
                <w:szCs w:val="22"/>
              </w:rPr>
              <w:t xml:space="preserve">zaļie signāli” parādās vienlaicīgi ar konfliktējošu signālu grupu </w:t>
            </w:r>
            <w:r w:rsidR="00824BC2" w:rsidRPr="00EC1AEE">
              <w:rPr>
                <w:sz w:val="22"/>
                <w:szCs w:val="22"/>
              </w:rPr>
              <w:t>“</w:t>
            </w:r>
            <w:r w:rsidRPr="00EC1AEE">
              <w:rPr>
                <w:sz w:val="22"/>
                <w:szCs w:val="22"/>
              </w:rPr>
              <w:t xml:space="preserve">zaļie signāli”, </w:t>
            </w:r>
            <w:proofErr w:type="spellStart"/>
            <w:r w:rsidRPr="00EC1AEE">
              <w:rPr>
                <w:sz w:val="22"/>
                <w:szCs w:val="22"/>
              </w:rPr>
              <w:t>ievadierīce</w:t>
            </w:r>
            <w:proofErr w:type="spellEnd"/>
            <w:r w:rsidRPr="00EC1AEE">
              <w:rPr>
                <w:sz w:val="22"/>
                <w:szCs w:val="22"/>
              </w:rPr>
              <w:t xml:space="preserve"> reģistrēs defektu.</w:t>
            </w:r>
          </w:p>
        </w:tc>
      </w:tr>
      <w:tr w:rsidR="00805CD3" w:rsidRPr="00EC1AEE" w14:paraId="30E7DBE7"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9D0419F" w14:textId="77777777" w:rsidR="002023B9" w:rsidRPr="00EC1AEE" w:rsidRDefault="00D03FA9" w:rsidP="005D2C03">
            <w:pPr>
              <w:widowControl w:val="0"/>
              <w:autoSpaceDE w:val="0"/>
              <w:autoSpaceDN w:val="0"/>
              <w:adjustRightInd w:val="0"/>
              <w:rPr>
                <w:sz w:val="22"/>
                <w:szCs w:val="22"/>
              </w:rPr>
            </w:pPr>
            <w:r w:rsidRPr="00EC1AEE">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257258EA"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c) signālu grupas </w:t>
            </w:r>
            <w:r w:rsidR="00A2206F" w:rsidRPr="00EC1AEE">
              <w:rPr>
                <w:sz w:val="22"/>
                <w:szCs w:val="22"/>
              </w:rPr>
              <w:t>“</w:t>
            </w:r>
            <w:r w:rsidRPr="00EC1AEE">
              <w:rPr>
                <w:sz w:val="22"/>
                <w:szCs w:val="22"/>
              </w:rPr>
              <w:t>dzeltenais - dzeltenais</w:t>
            </w:r>
            <w:r w:rsidR="00A2206F" w:rsidRPr="00EC1AEE">
              <w:rPr>
                <w:sz w:val="22"/>
                <w:szCs w:val="22"/>
              </w:rPr>
              <w:t>”</w:t>
            </w:r>
            <w:r w:rsidRPr="00EC1AEE">
              <w:rPr>
                <w:sz w:val="22"/>
                <w:szCs w:val="22"/>
              </w:rPr>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2EC9CEEB" w14:textId="77777777" w:rsidR="002023B9" w:rsidRPr="00EC1AEE" w:rsidRDefault="00D03FA9" w:rsidP="005D2C03">
            <w:pPr>
              <w:widowControl w:val="0"/>
              <w:autoSpaceDE w:val="0"/>
              <w:autoSpaceDN w:val="0"/>
              <w:adjustRightInd w:val="0"/>
              <w:rPr>
                <w:sz w:val="22"/>
                <w:szCs w:val="22"/>
              </w:rPr>
            </w:pPr>
            <w:r w:rsidRPr="00EC1AEE">
              <w:rPr>
                <w:sz w:val="22"/>
                <w:szCs w:val="22"/>
              </w:rPr>
              <w:t>ACO: pārbaudīt konfliktējošos dzeltenos signālus nav nepieciešams.</w:t>
            </w:r>
          </w:p>
          <w:p w14:paraId="0F13D2E8"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ACI: ja kāda signālu grupa </w:t>
            </w:r>
            <w:r w:rsidR="00824BC2" w:rsidRPr="00EC1AEE">
              <w:rPr>
                <w:sz w:val="22"/>
                <w:szCs w:val="22"/>
              </w:rPr>
              <w:t>“</w:t>
            </w:r>
            <w:r w:rsidRPr="00EC1AEE">
              <w:rPr>
                <w:sz w:val="22"/>
                <w:szCs w:val="22"/>
              </w:rPr>
              <w:t>dzeltenie signāli</w:t>
            </w:r>
            <w:r w:rsidR="00824BC2" w:rsidRPr="00EC1AEE">
              <w:rPr>
                <w:sz w:val="22"/>
                <w:szCs w:val="22"/>
              </w:rPr>
              <w:t>”</w:t>
            </w:r>
            <w:r w:rsidRPr="00EC1AEE">
              <w:rPr>
                <w:sz w:val="22"/>
                <w:szCs w:val="22"/>
              </w:rPr>
              <w:t xml:space="preserve"> parādās vienlaicīgi ar konfliktējošu signālu grupu </w:t>
            </w:r>
            <w:r w:rsidR="00824BC2" w:rsidRPr="00EC1AEE">
              <w:rPr>
                <w:sz w:val="22"/>
                <w:szCs w:val="22"/>
              </w:rPr>
              <w:t>“</w:t>
            </w:r>
            <w:r w:rsidRPr="00EC1AEE">
              <w:rPr>
                <w:sz w:val="22"/>
                <w:szCs w:val="22"/>
              </w:rPr>
              <w:t>dzeltenie signāli</w:t>
            </w:r>
            <w:r w:rsidR="00824BC2" w:rsidRPr="00EC1AEE">
              <w:rPr>
                <w:sz w:val="22"/>
                <w:szCs w:val="22"/>
              </w:rPr>
              <w:t>”</w:t>
            </w:r>
            <w:r w:rsidRPr="00EC1AEE">
              <w:rPr>
                <w:sz w:val="22"/>
                <w:szCs w:val="22"/>
              </w:rPr>
              <w:t>,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68ED757"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ACI: ja kāda signālu grupa </w:t>
            </w:r>
            <w:r w:rsidR="00824BC2" w:rsidRPr="00EC1AEE">
              <w:rPr>
                <w:sz w:val="22"/>
                <w:szCs w:val="22"/>
              </w:rPr>
              <w:t>“</w:t>
            </w:r>
            <w:r w:rsidRPr="00EC1AEE">
              <w:rPr>
                <w:sz w:val="22"/>
                <w:szCs w:val="22"/>
              </w:rPr>
              <w:t>dzeltenie signāli</w:t>
            </w:r>
            <w:r w:rsidR="00824BC2" w:rsidRPr="00EC1AEE">
              <w:rPr>
                <w:sz w:val="22"/>
                <w:szCs w:val="22"/>
              </w:rPr>
              <w:t>”</w:t>
            </w:r>
            <w:r w:rsidRPr="00EC1AEE">
              <w:rPr>
                <w:sz w:val="22"/>
                <w:szCs w:val="22"/>
              </w:rPr>
              <w:t xml:space="preserve"> parādās vienlaicīgi ar konfliktējošu signālu grupu </w:t>
            </w:r>
            <w:r w:rsidR="00824BC2" w:rsidRPr="00EC1AEE">
              <w:rPr>
                <w:sz w:val="22"/>
                <w:szCs w:val="22"/>
              </w:rPr>
              <w:t>“</w:t>
            </w:r>
            <w:r w:rsidRPr="00EC1AEE">
              <w:rPr>
                <w:sz w:val="22"/>
                <w:szCs w:val="22"/>
              </w:rPr>
              <w:t>dzeltenie signāli</w:t>
            </w:r>
            <w:r w:rsidR="00824BC2" w:rsidRPr="00EC1AEE">
              <w:rPr>
                <w:sz w:val="22"/>
                <w:szCs w:val="22"/>
              </w:rPr>
              <w:t>”</w:t>
            </w:r>
            <w:r w:rsidRPr="00EC1AEE">
              <w:rPr>
                <w:sz w:val="22"/>
                <w:szCs w:val="22"/>
              </w:rPr>
              <w:t>, vadierīce reģistrēs defektu.</w:t>
            </w:r>
          </w:p>
        </w:tc>
      </w:tr>
      <w:tr w:rsidR="00805CD3" w:rsidRPr="00EC1AEE" w14:paraId="4459E410"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49EC08B4" w14:textId="77777777" w:rsidR="002023B9" w:rsidRPr="00EC1AEE" w:rsidRDefault="00D03FA9" w:rsidP="005D2C03">
            <w:pPr>
              <w:widowControl w:val="0"/>
              <w:autoSpaceDE w:val="0"/>
              <w:autoSpaceDN w:val="0"/>
              <w:adjustRightInd w:val="0"/>
              <w:rPr>
                <w:sz w:val="22"/>
                <w:szCs w:val="22"/>
              </w:rPr>
            </w:pPr>
            <w:r w:rsidRPr="00EC1AEE">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7F16CEC8"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d) signālu grupas </w:t>
            </w:r>
            <w:r w:rsidR="00A2206F" w:rsidRPr="00EC1AEE">
              <w:rPr>
                <w:sz w:val="22"/>
                <w:szCs w:val="22"/>
              </w:rPr>
              <w:t>“</w:t>
            </w:r>
            <w:r w:rsidRPr="00EC1AEE">
              <w:rPr>
                <w:sz w:val="22"/>
                <w:szCs w:val="22"/>
              </w:rPr>
              <w:t>zaļais - sarkanais/ dzeltenais</w:t>
            </w:r>
            <w:r w:rsidR="00A2206F" w:rsidRPr="00EC1AEE">
              <w:rPr>
                <w:sz w:val="22"/>
                <w:szCs w:val="22"/>
              </w:rPr>
              <w:t>”</w:t>
            </w:r>
            <w:r w:rsidRPr="00EC1AEE">
              <w:rPr>
                <w:sz w:val="22"/>
                <w:szCs w:val="22"/>
              </w:rPr>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2907D65A" w14:textId="77777777" w:rsidR="002023B9" w:rsidRPr="00EC1AEE" w:rsidRDefault="00D03FA9" w:rsidP="005D2C03">
            <w:pPr>
              <w:widowControl w:val="0"/>
              <w:autoSpaceDE w:val="0"/>
              <w:autoSpaceDN w:val="0"/>
              <w:adjustRightInd w:val="0"/>
              <w:rPr>
                <w:sz w:val="22"/>
                <w:szCs w:val="22"/>
              </w:rPr>
            </w:pPr>
            <w:r w:rsidRPr="00EC1AEE">
              <w:rPr>
                <w:sz w:val="22"/>
                <w:szCs w:val="22"/>
              </w:rPr>
              <w:t>ADO: pārbaudīt konfliktējošos zaļos un sarkanos/ dzeltenos signālus nav nepieciešams.</w:t>
            </w:r>
          </w:p>
          <w:p w14:paraId="2CB712BD"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ADI: ja kāda signālu grupa </w:t>
            </w:r>
            <w:r w:rsidR="00824BC2" w:rsidRPr="00EC1AEE">
              <w:rPr>
                <w:sz w:val="22"/>
                <w:szCs w:val="22"/>
              </w:rPr>
              <w:t>“</w:t>
            </w:r>
            <w:r w:rsidRPr="00EC1AEE">
              <w:rPr>
                <w:sz w:val="22"/>
                <w:szCs w:val="22"/>
              </w:rPr>
              <w:t>zaļie signāli</w:t>
            </w:r>
            <w:r w:rsidR="00824BC2" w:rsidRPr="00EC1AEE">
              <w:rPr>
                <w:sz w:val="22"/>
                <w:szCs w:val="22"/>
              </w:rPr>
              <w:t>”</w:t>
            </w:r>
            <w:r w:rsidRPr="00EC1AEE">
              <w:rPr>
                <w:sz w:val="22"/>
                <w:szCs w:val="22"/>
              </w:rPr>
              <w:t xml:space="preserve"> parādās vienlaicīgi ar konfliktējošu signālu grupu </w:t>
            </w:r>
            <w:r w:rsidR="00824BC2" w:rsidRPr="00EC1AEE">
              <w:rPr>
                <w:sz w:val="22"/>
                <w:szCs w:val="22"/>
              </w:rPr>
              <w:t>“</w:t>
            </w:r>
            <w:r w:rsidRPr="00EC1AEE">
              <w:rPr>
                <w:sz w:val="22"/>
                <w:szCs w:val="22"/>
              </w:rPr>
              <w:t>sarkanie/ dzeltenie signāli</w:t>
            </w:r>
            <w:r w:rsidR="00824BC2" w:rsidRPr="00EC1AEE">
              <w:rPr>
                <w:sz w:val="22"/>
                <w:szCs w:val="22"/>
              </w:rPr>
              <w:t>”</w:t>
            </w:r>
            <w:r w:rsidRPr="00EC1AEE">
              <w:rPr>
                <w:sz w:val="22"/>
                <w:szCs w:val="22"/>
              </w:rPr>
              <w:t>,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656A08D"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ADI: ja kāda signālu grupa </w:t>
            </w:r>
            <w:r w:rsidR="00824BC2" w:rsidRPr="00EC1AEE">
              <w:rPr>
                <w:sz w:val="22"/>
                <w:szCs w:val="22"/>
              </w:rPr>
              <w:t>“</w:t>
            </w:r>
            <w:r w:rsidRPr="00EC1AEE">
              <w:rPr>
                <w:sz w:val="22"/>
                <w:szCs w:val="22"/>
              </w:rPr>
              <w:t>zaļie signāli</w:t>
            </w:r>
            <w:r w:rsidR="00824BC2" w:rsidRPr="00EC1AEE">
              <w:rPr>
                <w:sz w:val="22"/>
                <w:szCs w:val="22"/>
              </w:rPr>
              <w:t>”</w:t>
            </w:r>
            <w:r w:rsidRPr="00EC1AEE">
              <w:rPr>
                <w:sz w:val="22"/>
                <w:szCs w:val="22"/>
              </w:rPr>
              <w:t xml:space="preserve"> parādās vienlaicīgi ar konfliktējošu signālu grupu </w:t>
            </w:r>
            <w:r w:rsidR="00824BC2" w:rsidRPr="00EC1AEE">
              <w:rPr>
                <w:sz w:val="22"/>
                <w:szCs w:val="22"/>
              </w:rPr>
              <w:t>“</w:t>
            </w:r>
            <w:r w:rsidRPr="00EC1AEE">
              <w:rPr>
                <w:sz w:val="22"/>
                <w:szCs w:val="22"/>
              </w:rPr>
              <w:t>sarkanie/ dzeltenie signāli</w:t>
            </w:r>
            <w:r w:rsidR="00824BC2" w:rsidRPr="00EC1AEE">
              <w:rPr>
                <w:sz w:val="22"/>
                <w:szCs w:val="22"/>
              </w:rPr>
              <w:t>”</w:t>
            </w:r>
            <w:r w:rsidRPr="00EC1AEE">
              <w:rPr>
                <w:sz w:val="22"/>
                <w:szCs w:val="22"/>
              </w:rPr>
              <w:t>, vadierīce reģistrēs defektu.</w:t>
            </w:r>
          </w:p>
        </w:tc>
      </w:tr>
      <w:tr w:rsidR="00805CD3" w:rsidRPr="00EC1AEE" w14:paraId="24BC882A"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478F2569" w14:textId="77777777" w:rsidR="002023B9" w:rsidRPr="00EC1AEE" w:rsidRDefault="00D03FA9" w:rsidP="005D2C03">
            <w:pPr>
              <w:widowControl w:val="0"/>
              <w:autoSpaceDE w:val="0"/>
              <w:autoSpaceDN w:val="0"/>
              <w:adjustRightInd w:val="0"/>
              <w:rPr>
                <w:sz w:val="22"/>
                <w:szCs w:val="22"/>
              </w:rPr>
            </w:pPr>
            <w:r w:rsidRPr="00EC1AEE">
              <w:rPr>
                <w:sz w:val="22"/>
                <w:szCs w:val="22"/>
              </w:rPr>
              <w:t>4.5.1.</w:t>
            </w:r>
          </w:p>
        </w:tc>
        <w:tc>
          <w:tcPr>
            <w:tcW w:w="2340" w:type="dxa"/>
            <w:tcBorders>
              <w:top w:val="single" w:sz="4" w:space="0" w:color="auto"/>
              <w:left w:val="single" w:sz="4" w:space="0" w:color="auto"/>
              <w:bottom w:val="single" w:sz="4" w:space="0" w:color="auto"/>
              <w:right w:val="single" w:sz="4" w:space="0" w:color="auto"/>
            </w:tcBorders>
          </w:tcPr>
          <w:p w14:paraId="599B00B0"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e) signālu grupas </w:t>
            </w:r>
            <w:r w:rsidR="00A2206F" w:rsidRPr="00EC1AEE">
              <w:rPr>
                <w:sz w:val="22"/>
                <w:szCs w:val="22"/>
              </w:rPr>
              <w:t>“</w:t>
            </w:r>
            <w:r w:rsidRPr="00EC1AEE">
              <w:rPr>
                <w:sz w:val="22"/>
                <w:szCs w:val="22"/>
              </w:rPr>
              <w:t>zaļais - zaļais/ dzeltenais</w:t>
            </w:r>
            <w:r w:rsidR="00A2206F" w:rsidRPr="00EC1AEE">
              <w:rPr>
                <w:sz w:val="22"/>
                <w:szCs w:val="22"/>
              </w:rPr>
              <w:t>”</w:t>
            </w:r>
            <w:r w:rsidRPr="00EC1AEE">
              <w:rPr>
                <w:sz w:val="22"/>
                <w:szCs w:val="22"/>
              </w:rPr>
              <w:t xml:space="preserve"> konflikts.</w:t>
            </w:r>
          </w:p>
          <w:p w14:paraId="2A764E15" w14:textId="77777777" w:rsidR="002023B9" w:rsidRPr="00EC1AEE" w:rsidRDefault="002023B9" w:rsidP="005D2C03">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179E55EC" w14:textId="77777777" w:rsidR="002023B9" w:rsidRPr="00EC1AEE" w:rsidRDefault="00D03FA9" w:rsidP="005D2C03">
            <w:pPr>
              <w:widowControl w:val="0"/>
              <w:autoSpaceDE w:val="0"/>
              <w:autoSpaceDN w:val="0"/>
              <w:adjustRightInd w:val="0"/>
              <w:rPr>
                <w:sz w:val="22"/>
                <w:szCs w:val="22"/>
              </w:rPr>
            </w:pPr>
            <w:r w:rsidRPr="00EC1AEE">
              <w:rPr>
                <w:sz w:val="22"/>
                <w:szCs w:val="22"/>
              </w:rPr>
              <w:t>AEO: pārbaudīt konfliktējošos zaļos un zaļos/ dzeltenos signālus nav nepieciešams.</w:t>
            </w:r>
          </w:p>
          <w:p w14:paraId="3052ED7E"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AE1: ja kāda signālu grupa </w:t>
            </w:r>
            <w:r w:rsidR="00824BC2" w:rsidRPr="00EC1AEE">
              <w:rPr>
                <w:sz w:val="22"/>
                <w:szCs w:val="22"/>
              </w:rPr>
              <w:t>“</w:t>
            </w:r>
            <w:r w:rsidRPr="00EC1AEE">
              <w:rPr>
                <w:sz w:val="22"/>
                <w:szCs w:val="22"/>
              </w:rPr>
              <w:t>zaļie signāli</w:t>
            </w:r>
            <w:r w:rsidR="00824BC2" w:rsidRPr="00EC1AEE">
              <w:rPr>
                <w:sz w:val="22"/>
                <w:szCs w:val="22"/>
              </w:rPr>
              <w:t>”</w:t>
            </w:r>
            <w:r w:rsidRPr="00EC1AEE">
              <w:rPr>
                <w:sz w:val="22"/>
                <w:szCs w:val="22"/>
              </w:rPr>
              <w:t xml:space="preserve"> parādās vienlaicīgi ar konfliktējošu signālu grupu </w:t>
            </w:r>
            <w:r w:rsidR="00824BC2" w:rsidRPr="00EC1AEE">
              <w:rPr>
                <w:sz w:val="22"/>
                <w:szCs w:val="22"/>
              </w:rPr>
              <w:t>“</w:t>
            </w:r>
            <w:r w:rsidRPr="00EC1AEE">
              <w:rPr>
                <w:sz w:val="22"/>
                <w:szCs w:val="22"/>
              </w:rPr>
              <w:t>zaļie/ dzeltenie signāli</w:t>
            </w:r>
            <w:r w:rsidR="00824BC2" w:rsidRPr="00EC1AEE">
              <w:rPr>
                <w:sz w:val="22"/>
                <w:szCs w:val="22"/>
              </w:rPr>
              <w:t>”</w:t>
            </w:r>
            <w:r w:rsidRPr="00EC1AEE">
              <w:rPr>
                <w:sz w:val="22"/>
                <w:szCs w:val="22"/>
              </w:rPr>
              <w:t>,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86DBB6F"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AE1: ja kāda signālu grupa </w:t>
            </w:r>
            <w:r w:rsidR="00824BC2" w:rsidRPr="00EC1AEE">
              <w:rPr>
                <w:sz w:val="22"/>
                <w:szCs w:val="22"/>
              </w:rPr>
              <w:t>“</w:t>
            </w:r>
            <w:r w:rsidRPr="00EC1AEE">
              <w:rPr>
                <w:sz w:val="22"/>
                <w:szCs w:val="22"/>
              </w:rPr>
              <w:t>zaļie signāli</w:t>
            </w:r>
            <w:r w:rsidR="00824BC2" w:rsidRPr="00EC1AEE">
              <w:rPr>
                <w:sz w:val="22"/>
                <w:szCs w:val="22"/>
              </w:rPr>
              <w:t>”</w:t>
            </w:r>
            <w:r w:rsidRPr="00EC1AEE">
              <w:rPr>
                <w:sz w:val="22"/>
                <w:szCs w:val="22"/>
              </w:rPr>
              <w:t xml:space="preserve"> parādās vienlaicīgi ar konfliktējošu signālu grupu </w:t>
            </w:r>
            <w:r w:rsidR="00824BC2" w:rsidRPr="00EC1AEE">
              <w:rPr>
                <w:sz w:val="22"/>
                <w:szCs w:val="22"/>
              </w:rPr>
              <w:t>“</w:t>
            </w:r>
            <w:r w:rsidRPr="00EC1AEE">
              <w:rPr>
                <w:sz w:val="22"/>
                <w:szCs w:val="22"/>
              </w:rPr>
              <w:t>zaļie/ dzeltenie signāli</w:t>
            </w:r>
            <w:r w:rsidR="00824BC2" w:rsidRPr="00EC1AEE">
              <w:rPr>
                <w:sz w:val="22"/>
                <w:szCs w:val="22"/>
              </w:rPr>
              <w:t>”</w:t>
            </w:r>
            <w:r w:rsidRPr="00EC1AEE">
              <w:rPr>
                <w:sz w:val="22"/>
                <w:szCs w:val="22"/>
              </w:rPr>
              <w:t>, vadierīce reģistrēs defektu.</w:t>
            </w:r>
          </w:p>
        </w:tc>
      </w:tr>
      <w:tr w:rsidR="00805CD3" w:rsidRPr="00EC1AEE" w14:paraId="4D948623"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6FC06A07" w14:textId="77777777" w:rsidR="002023B9" w:rsidRPr="00EC1AEE" w:rsidRDefault="00D03FA9" w:rsidP="005D2C03">
            <w:pPr>
              <w:widowControl w:val="0"/>
              <w:autoSpaceDE w:val="0"/>
              <w:autoSpaceDN w:val="0"/>
              <w:adjustRightInd w:val="0"/>
              <w:rPr>
                <w:sz w:val="22"/>
                <w:szCs w:val="22"/>
              </w:rPr>
            </w:pPr>
            <w:r w:rsidRPr="00EC1AEE">
              <w:rPr>
                <w:sz w:val="22"/>
                <w:szCs w:val="22"/>
              </w:rPr>
              <w:t>4.5.2.</w:t>
            </w:r>
          </w:p>
        </w:tc>
        <w:tc>
          <w:tcPr>
            <w:tcW w:w="2340" w:type="dxa"/>
            <w:tcBorders>
              <w:top w:val="single" w:sz="4" w:space="0" w:color="auto"/>
              <w:left w:val="single" w:sz="4" w:space="0" w:color="auto"/>
              <w:bottom w:val="single" w:sz="4" w:space="0" w:color="auto"/>
              <w:right w:val="single" w:sz="4" w:space="0" w:color="auto"/>
            </w:tcBorders>
          </w:tcPr>
          <w:p w14:paraId="43B08647" w14:textId="77777777" w:rsidR="002023B9" w:rsidRPr="00EC1AEE" w:rsidRDefault="00D03FA9" w:rsidP="005D2C03">
            <w:pPr>
              <w:widowControl w:val="0"/>
              <w:autoSpaceDE w:val="0"/>
              <w:autoSpaceDN w:val="0"/>
              <w:adjustRightInd w:val="0"/>
              <w:rPr>
                <w:sz w:val="22"/>
                <w:szCs w:val="22"/>
              </w:rPr>
            </w:pPr>
            <w:r w:rsidRPr="00EC1AEE">
              <w:rPr>
                <w:sz w:val="22"/>
                <w:szCs w:val="22"/>
              </w:rPr>
              <w:t>a) iztrūkst konfliktējošais sarkanais signāls.</w:t>
            </w:r>
          </w:p>
          <w:p w14:paraId="661C35D2" w14:textId="77777777" w:rsidR="002023B9" w:rsidRPr="00EC1AEE" w:rsidRDefault="002023B9" w:rsidP="005D2C03">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6349A5EF" w14:textId="77777777" w:rsidR="002023B9" w:rsidRPr="00EC1AEE" w:rsidRDefault="00D03FA9" w:rsidP="005D2C03">
            <w:pPr>
              <w:widowControl w:val="0"/>
              <w:autoSpaceDE w:val="0"/>
              <w:autoSpaceDN w:val="0"/>
              <w:adjustRightInd w:val="0"/>
              <w:rPr>
                <w:sz w:val="22"/>
                <w:szCs w:val="22"/>
              </w:rPr>
            </w:pPr>
            <w:r w:rsidRPr="00EC1AEE">
              <w:rPr>
                <w:sz w:val="22"/>
                <w:szCs w:val="22"/>
              </w:rPr>
              <w:t>AFO: pārbaudīt kādu iztrūkstošo sarkano signālu nav nepieciešams.</w:t>
            </w:r>
          </w:p>
          <w:p w14:paraId="1B6FAA34" w14:textId="77777777" w:rsidR="002023B9" w:rsidRPr="00EC1AEE" w:rsidRDefault="00D03FA9" w:rsidP="005D2C03">
            <w:pPr>
              <w:widowControl w:val="0"/>
              <w:autoSpaceDE w:val="0"/>
              <w:autoSpaceDN w:val="0"/>
              <w:adjustRightInd w:val="0"/>
              <w:rPr>
                <w:sz w:val="22"/>
                <w:szCs w:val="22"/>
              </w:rPr>
            </w:pPr>
            <w:r w:rsidRPr="00EC1AEE">
              <w:rPr>
                <w:sz w:val="22"/>
                <w:szCs w:val="22"/>
              </w:rPr>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5E14158" w14:textId="77777777" w:rsidR="002023B9" w:rsidRPr="00EC1AEE" w:rsidRDefault="00D03FA9" w:rsidP="005D2C03">
            <w:pPr>
              <w:widowControl w:val="0"/>
              <w:autoSpaceDE w:val="0"/>
              <w:autoSpaceDN w:val="0"/>
              <w:adjustRightInd w:val="0"/>
              <w:rPr>
                <w:sz w:val="22"/>
                <w:szCs w:val="22"/>
              </w:rPr>
            </w:pPr>
            <w:r w:rsidRPr="00EC1AEE">
              <w:rPr>
                <w:sz w:val="22"/>
                <w:szCs w:val="22"/>
              </w:rPr>
              <w:t>AF1: ja iztrūkst kāds sarkanais signāls ar konfliktējošu zaļo vai konfliktējošu dzelteno signālu, vadierīce reģistrēs defektu.</w:t>
            </w:r>
          </w:p>
        </w:tc>
      </w:tr>
      <w:tr w:rsidR="00805CD3" w:rsidRPr="00EC1AEE" w14:paraId="05133F1F"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5EADD42" w14:textId="77777777" w:rsidR="002023B9" w:rsidRPr="00EC1AEE" w:rsidRDefault="00D03FA9" w:rsidP="005D2C03">
            <w:pPr>
              <w:widowControl w:val="0"/>
              <w:autoSpaceDE w:val="0"/>
              <w:autoSpaceDN w:val="0"/>
              <w:adjustRightInd w:val="0"/>
              <w:rPr>
                <w:sz w:val="22"/>
                <w:szCs w:val="22"/>
              </w:rPr>
            </w:pPr>
            <w:r w:rsidRPr="00EC1AEE">
              <w:rPr>
                <w:sz w:val="22"/>
                <w:szCs w:val="22"/>
              </w:rPr>
              <w:t>4.5.2.</w:t>
            </w:r>
          </w:p>
        </w:tc>
        <w:tc>
          <w:tcPr>
            <w:tcW w:w="2340" w:type="dxa"/>
            <w:tcBorders>
              <w:top w:val="single" w:sz="4" w:space="0" w:color="auto"/>
              <w:left w:val="single" w:sz="4" w:space="0" w:color="auto"/>
              <w:bottom w:val="single" w:sz="4" w:space="0" w:color="auto"/>
              <w:right w:val="single" w:sz="4" w:space="0" w:color="auto"/>
            </w:tcBorders>
            <w:hideMark/>
          </w:tcPr>
          <w:p w14:paraId="2E370013" w14:textId="77777777" w:rsidR="002023B9" w:rsidRPr="00EC1AEE" w:rsidRDefault="00D03FA9" w:rsidP="005D2C03">
            <w:pPr>
              <w:widowControl w:val="0"/>
              <w:autoSpaceDE w:val="0"/>
              <w:autoSpaceDN w:val="0"/>
              <w:adjustRightInd w:val="0"/>
              <w:rPr>
                <w:sz w:val="22"/>
                <w:szCs w:val="22"/>
              </w:rPr>
            </w:pPr>
            <w:r w:rsidRPr="00EC1AEE">
              <w:rPr>
                <w:sz w:val="22"/>
                <w:szCs w:val="22"/>
              </w:rPr>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0F0A9D3E" w14:textId="77777777" w:rsidR="002023B9" w:rsidRPr="00EC1AEE" w:rsidRDefault="00D03FA9" w:rsidP="005D2C03">
            <w:pPr>
              <w:widowControl w:val="0"/>
              <w:autoSpaceDE w:val="0"/>
              <w:autoSpaceDN w:val="0"/>
              <w:adjustRightInd w:val="0"/>
              <w:rPr>
                <w:sz w:val="22"/>
                <w:szCs w:val="22"/>
              </w:rPr>
            </w:pPr>
            <w:r w:rsidRPr="00EC1AEE">
              <w:rPr>
                <w:sz w:val="22"/>
                <w:szCs w:val="22"/>
              </w:rPr>
              <w:t>AGO: pārbaudīt iztrūkstošo sarkano signālu noteikumos paredzētajos luksoforos nav nepieciešams.</w:t>
            </w:r>
          </w:p>
          <w:p w14:paraId="253EF9D0" w14:textId="77777777" w:rsidR="002023B9" w:rsidRPr="00EC1AEE" w:rsidRDefault="00D03FA9" w:rsidP="005D2C03">
            <w:pPr>
              <w:widowControl w:val="0"/>
              <w:autoSpaceDE w:val="0"/>
              <w:autoSpaceDN w:val="0"/>
              <w:adjustRightInd w:val="0"/>
              <w:rPr>
                <w:sz w:val="22"/>
                <w:szCs w:val="22"/>
              </w:rPr>
            </w:pPr>
            <w:proofErr w:type="spellStart"/>
            <w:r w:rsidRPr="00EC1AEE">
              <w:rPr>
                <w:sz w:val="22"/>
                <w:szCs w:val="22"/>
              </w:rPr>
              <w:t>AGl</w:t>
            </w:r>
            <w:proofErr w:type="spellEnd"/>
            <w:r w:rsidRPr="00EC1AEE">
              <w:rPr>
                <w:sz w:val="22"/>
                <w:szCs w:val="22"/>
              </w:rPr>
              <w:t xml:space="preserve">: ja iztrūkst kāds sarkanais signāls noteikumos paredzētajos luksoforos </w:t>
            </w:r>
            <w:r w:rsidRPr="00EC1AEE">
              <w:rPr>
                <w:sz w:val="22"/>
                <w:szCs w:val="22"/>
              </w:rPr>
              <w:lastRenderedPageBreak/>
              <w:t>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C02736E" w14:textId="77777777" w:rsidR="002023B9" w:rsidRPr="00EC1AEE" w:rsidRDefault="00D03FA9" w:rsidP="005D2C03">
            <w:pPr>
              <w:widowControl w:val="0"/>
              <w:autoSpaceDE w:val="0"/>
              <w:autoSpaceDN w:val="0"/>
              <w:adjustRightInd w:val="0"/>
              <w:rPr>
                <w:sz w:val="22"/>
                <w:szCs w:val="22"/>
              </w:rPr>
            </w:pPr>
            <w:proofErr w:type="spellStart"/>
            <w:r w:rsidRPr="00EC1AEE">
              <w:rPr>
                <w:sz w:val="22"/>
                <w:szCs w:val="22"/>
              </w:rPr>
              <w:lastRenderedPageBreak/>
              <w:t>AGl</w:t>
            </w:r>
            <w:proofErr w:type="spellEnd"/>
            <w:r w:rsidRPr="00EC1AEE">
              <w:rPr>
                <w:sz w:val="22"/>
                <w:szCs w:val="22"/>
              </w:rPr>
              <w:t xml:space="preserve">: ja iztrūkst kāds sarkanais signāls noteikumos paredzētajos luksoforos ar konfliktējošu zaļo </w:t>
            </w:r>
            <w:r w:rsidRPr="00EC1AEE">
              <w:rPr>
                <w:sz w:val="22"/>
                <w:szCs w:val="22"/>
              </w:rPr>
              <w:lastRenderedPageBreak/>
              <w:t>signālu, vadierīce reģistrēs defektu.</w:t>
            </w:r>
          </w:p>
        </w:tc>
      </w:tr>
      <w:tr w:rsidR="00805CD3" w:rsidRPr="00EC1AEE" w14:paraId="2B04EC29" w14:textId="77777777" w:rsidTr="005D2C03">
        <w:trPr>
          <w:trHeight w:val="1623"/>
        </w:trPr>
        <w:tc>
          <w:tcPr>
            <w:tcW w:w="1008" w:type="dxa"/>
            <w:tcBorders>
              <w:top w:val="single" w:sz="4" w:space="0" w:color="auto"/>
              <w:left w:val="single" w:sz="4" w:space="0" w:color="auto"/>
              <w:bottom w:val="single" w:sz="4" w:space="0" w:color="auto"/>
              <w:right w:val="single" w:sz="4" w:space="0" w:color="auto"/>
            </w:tcBorders>
            <w:hideMark/>
          </w:tcPr>
          <w:p w14:paraId="4E693AFD" w14:textId="77777777" w:rsidR="002023B9" w:rsidRPr="00EC1AEE" w:rsidRDefault="00D03FA9" w:rsidP="005D2C03">
            <w:pPr>
              <w:widowControl w:val="0"/>
              <w:autoSpaceDE w:val="0"/>
              <w:autoSpaceDN w:val="0"/>
              <w:adjustRightInd w:val="0"/>
              <w:rPr>
                <w:sz w:val="22"/>
                <w:szCs w:val="22"/>
              </w:rPr>
            </w:pPr>
            <w:r w:rsidRPr="00EC1AEE">
              <w:rPr>
                <w:sz w:val="22"/>
                <w:szCs w:val="22"/>
              </w:rPr>
              <w:lastRenderedPageBreak/>
              <w:t>4.5.2.</w:t>
            </w:r>
          </w:p>
        </w:tc>
        <w:tc>
          <w:tcPr>
            <w:tcW w:w="2340" w:type="dxa"/>
            <w:tcBorders>
              <w:top w:val="single" w:sz="4" w:space="0" w:color="auto"/>
              <w:left w:val="single" w:sz="4" w:space="0" w:color="auto"/>
              <w:bottom w:val="single" w:sz="4" w:space="0" w:color="auto"/>
              <w:right w:val="single" w:sz="4" w:space="0" w:color="auto"/>
            </w:tcBorders>
          </w:tcPr>
          <w:p w14:paraId="3608D4A0" w14:textId="77777777" w:rsidR="002023B9" w:rsidRPr="00EC1AEE" w:rsidRDefault="00D03FA9" w:rsidP="005D2C03">
            <w:pPr>
              <w:widowControl w:val="0"/>
              <w:autoSpaceDE w:val="0"/>
              <w:autoSpaceDN w:val="0"/>
              <w:adjustRightInd w:val="0"/>
              <w:rPr>
                <w:sz w:val="22"/>
                <w:szCs w:val="22"/>
              </w:rPr>
            </w:pPr>
            <w:r w:rsidRPr="00EC1AEE">
              <w:rPr>
                <w:sz w:val="22"/>
                <w:szCs w:val="22"/>
              </w:rPr>
              <w:t>c) iztrūkst pēdējais konfliktējošais sarkanais signāls.</w:t>
            </w:r>
          </w:p>
          <w:p w14:paraId="0BD1DA5E" w14:textId="77777777" w:rsidR="002023B9" w:rsidRPr="00EC1AEE" w:rsidRDefault="002023B9" w:rsidP="005D2C03">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0CB2EC44" w14:textId="77777777" w:rsidR="002023B9" w:rsidRPr="00EC1AEE" w:rsidRDefault="00D03FA9" w:rsidP="005D2C03">
            <w:pPr>
              <w:widowControl w:val="0"/>
              <w:autoSpaceDE w:val="0"/>
              <w:autoSpaceDN w:val="0"/>
              <w:adjustRightInd w:val="0"/>
              <w:rPr>
                <w:sz w:val="22"/>
                <w:szCs w:val="22"/>
              </w:rPr>
            </w:pPr>
            <w:r w:rsidRPr="00EC1AEE">
              <w:rPr>
                <w:sz w:val="22"/>
                <w:szCs w:val="22"/>
              </w:rPr>
              <w:t>AHO: pārbaudīt iztrūkstošo pēdējo sarkano signālu nav nepieciešams.</w:t>
            </w:r>
          </w:p>
          <w:p w14:paraId="471EB54F"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001E71EB"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AH1: ja iztrūkst kāds pēdējais sarkanais signāls konfliktējošā zaļo signālu grupā, vadierīce reģistrēs defektu. </w:t>
            </w:r>
          </w:p>
        </w:tc>
      </w:tr>
      <w:tr w:rsidR="00805CD3" w:rsidRPr="00EC1AEE" w14:paraId="13B56266"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76E4A5AD" w14:textId="77777777" w:rsidR="002023B9" w:rsidRPr="00EC1AEE" w:rsidRDefault="00D03FA9" w:rsidP="005D2C03">
            <w:pPr>
              <w:widowControl w:val="0"/>
              <w:autoSpaceDE w:val="0"/>
              <w:autoSpaceDN w:val="0"/>
              <w:adjustRightInd w:val="0"/>
              <w:rPr>
                <w:sz w:val="22"/>
                <w:szCs w:val="22"/>
              </w:rPr>
            </w:pPr>
            <w:r w:rsidRPr="00EC1AEE">
              <w:rPr>
                <w:sz w:val="22"/>
                <w:szCs w:val="22"/>
              </w:rPr>
              <w:t>4.5.3.</w:t>
            </w:r>
          </w:p>
        </w:tc>
        <w:tc>
          <w:tcPr>
            <w:tcW w:w="2340" w:type="dxa"/>
            <w:tcBorders>
              <w:top w:val="single" w:sz="4" w:space="0" w:color="auto"/>
              <w:left w:val="single" w:sz="4" w:space="0" w:color="auto"/>
              <w:bottom w:val="single" w:sz="4" w:space="0" w:color="auto"/>
              <w:right w:val="single" w:sz="4" w:space="0" w:color="auto"/>
            </w:tcBorders>
            <w:hideMark/>
          </w:tcPr>
          <w:p w14:paraId="3CB4E2B2" w14:textId="77777777" w:rsidR="002023B9" w:rsidRPr="00EC1AEE" w:rsidRDefault="00D03FA9" w:rsidP="005D2C03">
            <w:pPr>
              <w:widowControl w:val="0"/>
              <w:autoSpaceDE w:val="0"/>
              <w:autoSpaceDN w:val="0"/>
              <w:adjustRightInd w:val="0"/>
              <w:rPr>
                <w:sz w:val="22"/>
                <w:szCs w:val="22"/>
              </w:rPr>
            </w:pPr>
            <w:r w:rsidRPr="00EC1AEE">
              <w:rPr>
                <w:sz w:val="22"/>
                <w:szCs w:val="22"/>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0269A275"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AJO: pārbaudīt signālu </w:t>
            </w:r>
            <w:r w:rsidR="00824BC2" w:rsidRPr="00EC1AEE">
              <w:rPr>
                <w:sz w:val="22"/>
                <w:szCs w:val="22"/>
              </w:rPr>
              <w:t>“</w:t>
            </w:r>
            <w:r w:rsidRPr="00EC1AEE">
              <w:rPr>
                <w:sz w:val="22"/>
                <w:szCs w:val="22"/>
              </w:rPr>
              <w:t>nav sarkanā/ nav sarkanā</w:t>
            </w:r>
            <w:r w:rsidR="00824BC2" w:rsidRPr="00EC1AEE">
              <w:rPr>
                <w:sz w:val="22"/>
                <w:szCs w:val="22"/>
              </w:rPr>
              <w:t>”</w:t>
            </w:r>
            <w:r w:rsidRPr="00EC1AEE">
              <w:rPr>
                <w:sz w:val="22"/>
                <w:szCs w:val="22"/>
              </w:rPr>
              <w:t xml:space="preserve"> konfliktus nav nepieciešams.</w:t>
            </w:r>
          </w:p>
          <w:p w14:paraId="298A032D"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AJ1: ja iztrūkst kāda noteikumos neparedzēta signālu grupa </w:t>
            </w:r>
            <w:r w:rsidR="00824BC2" w:rsidRPr="00EC1AEE">
              <w:rPr>
                <w:sz w:val="22"/>
                <w:szCs w:val="22"/>
              </w:rPr>
              <w:t>“</w:t>
            </w:r>
            <w:r w:rsidRPr="00EC1AEE">
              <w:rPr>
                <w:sz w:val="22"/>
                <w:szCs w:val="22"/>
              </w:rPr>
              <w:t>sarkanie signāli</w:t>
            </w:r>
            <w:r w:rsidR="00824BC2" w:rsidRPr="00EC1AEE">
              <w:rPr>
                <w:sz w:val="22"/>
                <w:szCs w:val="22"/>
              </w:rPr>
              <w:t>”</w:t>
            </w:r>
            <w:r w:rsidRPr="00EC1AEE">
              <w:rPr>
                <w:sz w:val="22"/>
                <w:szCs w:val="22"/>
              </w:rPr>
              <w:t xml:space="preserve">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EA89052"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AJ1: ja iztrūkst kāda noteikumos neparedzēta signālu grupa </w:t>
            </w:r>
            <w:r w:rsidR="00824BC2" w:rsidRPr="00EC1AEE">
              <w:rPr>
                <w:sz w:val="22"/>
                <w:szCs w:val="22"/>
              </w:rPr>
              <w:t>“</w:t>
            </w:r>
            <w:r w:rsidRPr="00EC1AEE">
              <w:rPr>
                <w:sz w:val="22"/>
                <w:szCs w:val="22"/>
              </w:rPr>
              <w:t>sarkanie signāli</w:t>
            </w:r>
            <w:r w:rsidR="00824BC2" w:rsidRPr="00EC1AEE">
              <w:rPr>
                <w:sz w:val="22"/>
                <w:szCs w:val="22"/>
              </w:rPr>
              <w:t>”</w:t>
            </w:r>
            <w:r w:rsidRPr="00EC1AEE">
              <w:rPr>
                <w:sz w:val="22"/>
                <w:szCs w:val="22"/>
              </w:rPr>
              <w:t xml:space="preserve"> konfliktējošās signālu grupās, vadierīce reģistrēs defektu.</w:t>
            </w:r>
          </w:p>
        </w:tc>
      </w:tr>
      <w:tr w:rsidR="00805CD3" w:rsidRPr="00EC1AEE" w14:paraId="1FEBFC4D"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308C96E8" w14:textId="77777777" w:rsidR="002023B9" w:rsidRPr="00EC1AEE" w:rsidRDefault="00D03FA9" w:rsidP="005D2C03">
            <w:pPr>
              <w:widowControl w:val="0"/>
              <w:autoSpaceDE w:val="0"/>
              <w:autoSpaceDN w:val="0"/>
              <w:adjustRightInd w:val="0"/>
              <w:rPr>
                <w:sz w:val="22"/>
                <w:szCs w:val="22"/>
              </w:rPr>
            </w:pPr>
            <w:r w:rsidRPr="00EC1AEE">
              <w:rPr>
                <w:sz w:val="22"/>
                <w:szCs w:val="22"/>
              </w:rPr>
              <w:t>4.6.</w:t>
            </w:r>
          </w:p>
        </w:tc>
        <w:tc>
          <w:tcPr>
            <w:tcW w:w="2340" w:type="dxa"/>
            <w:tcBorders>
              <w:top w:val="single" w:sz="4" w:space="0" w:color="auto"/>
              <w:left w:val="single" w:sz="4" w:space="0" w:color="auto"/>
              <w:bottom w:val="single" w:sz="4" w:space="0" w:color="auto"/>
              <w:right w:val="single" w:sz="4" w:space="0" w:color="auto"/>
            </w:tcBorders>
          </w:tcPr>
          <w:p w14:paraId="1C86106F" w14:textId="77777777" w:rsidR="002023B9" w:rsidRPr="00EC1AEE" w:rsidRDefault="00D03FA9" w:rsidP="005D2C03">
            <w:pPr>
              <w:widowControl w:val="0"/>
              <w:autoSpaceDE w:val="0"/>
              <w:autoSpaceDN w:val="0"/>
              <w:adjustRightInd w:val="0"/>
              <w:rPr>
                <w:sz w:val="22"/>
                <w:szCs w:val="22"/>
              </w:rPr>
            </w:pPr>
            <w:r w:rsidRPr="00EC1AEE">
              <w:rPr>
                <w:sz w:val="22"/>
                <w:szCs w:val="22"/>
              </w:rPr>
              <w:t>a)  nacionālie satiksmes signālu noteikumi (pārkāpšana).</w:t>
            </w:r>
          </w:p>
          <w:p w14:paraId="5E31371B" w14:textId="77777777" w:rsidR="002023B9" w:rsidRPr="00EC1AEE" w:rsidRDefault="002023B9" w:rsidP="005D2C03">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211BFD46" w14:textId="77777777" w:rsidR="002023B9" w:rsidRPr="00EC1AEE" w:rsidRDefault="00D03FA9" w:rsidP="005D2C03">
            <w:pPr>
              <w:widowControl w:val="0"/>
              <w:autoSpaceDE w:val="0"/>
              <w:autoSpaceDN w:val="0"/>
              <w:adjustRightInd w:val="0"/>
              <w:rPr>
                <w:sz w:val="22"/>
                <w:szCs w:val="22"/>
              </w:rPr>
            </w:pPr>
            <w:r w:rsidRPr="00EC1AEE">
              <w:rPr>
                <w:sz w:val="22"/>
                <w:szCs w:val="22"/>
              </w:rPr>
              <w:t>BAO: pārbaudīt nevēlamos signālus nav nepieciešams.</w:t>
            </w:r>
          </w:p>
          <w:p w14:paraId="49D02093" w14:textId="77777777" w:rsidR="002023B9" w:rsidRPr="00EC1AEE" w:rsidRDefault="00D03FA9" w:rsidP="005D2C03">
            <w:pPr>
              <w:widowControl w:val="0"/>
              <w:autoSpaceDE w:val="0"/>
              <w:autoSpaceDN w:val="0"/>
              <w:adjustRightInd w:val="0"/>
              <w:rPr>
                <w:sz w:val="22"/>
                <w:szCs w:val="22"/>
              </w:rPr>
            </w:pPr>
            <w:r w:rsidRPr="00EC1AEE">
              <w:rPr>
                <w:sz w:val="22"/>
                <w:szCs w:val="22"/>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507E7F71" w14:textId="77777777" w:rsidR="002023B9" w:rsidRPr="00EC1AEE" w:rsidRDefault="00D03FA9" w:rsidP="005D2C03">
            <w:pPr>
              <w:widowControl w:val="0"/>
              <w:autoSpaceDE w:val="0"/>
              <w:autoSpaceDN w:val="0"/>
              <w:adjustRightInd w:val="0"/>
              <w:rPr>
                <w:sz w:val="22"/>
                <w:szCs w:val="22"/>
              </w:rPr>
            </w:pPr>
            <w:r w:rsidRPr="00EC1AEE">
              <w:rPr>
                <w:sz w:val="22"/>
                <w:szCs w:val="22"/>
              </w:rPr>
              <w:t>BA1: nevēlamie signāli, kas neatbilst nacionālajiem satiksmes signālu noteikumiem, tiks reģistrēti kā defekts.</w:t>
            </w:r>
          </w:p>
        </w:tc>
      </w:tr>
      <w:tr w:rsidR="00805CD3" w:rsidRPr="00EC1AEE" w14:paraId="727ED144"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3B3ADF2E" w14:textId="77777777" w:rsidR="002023B9" w:rsidRPr="00EC1AEE" w:rsidRDefault="00D03FA9" w:rsidP="005D2C03">
            <w:pPr>
              <w:widowControl w:val="0"/>
              <w:autoSpaceDE w:val="0"/>
              <w:autoSpaceDN w:val="0"/>
              <w:adjustRightInd w:val="0"/>
              <w:rPr>
                <w:sz w:val="22"/>
                <w:szCs w:val="22"/>
              </w:rPr>
            </w:pPr>
            <w:r w:rsidRPr="00EC1AEE">
              <w:rPr>
                <w:sz w:val="22"/>
                <w:szCs w:val="22"/>
              </w:rPr>
              <w:t>4.6.</w:t>
            </w:r>
          </w:p>
        </w:tc>
        <w:tc>
          <w:tcPr>
            <w:tcW w:w="2340" w:type="dxa"/>
            <w:tcBorders>
              <w:top w:val="single" w:sz="4" w:space="0" w:color="auto"/>
              <w:left w:val="single" w:sz="4" w:space="0" w:color="auto"/>
              <w:bottom w:val="single" w:sz="4" w:space="0" w:color="auto"/>
              <w:right w:val="single" w:sz="4" w:space="0" w:color="auto"/>
            </w:tcBorders>
            <w:hideMark/>
          </w:tcPr>
          <w:p w14:paraId="5C90ACF1" w14:textId="77777777" w:rsidR="002023B9" w:rsidRPr="00EC1AEE" w:rsidRDefault="00D03FA9" w:rsidP="005D2C03">
            <w:pPr>
              <w:widowControl w:val="0"/>
              <w:autoSpaceDE w:val="0"/>
              <w:autoSpaceDN w:val="0"/>
              <w:adjustRightInd w:val="0"/>
              <w:rPr>
                <w:sz w:val="22"/>
                <w:szCs w:val="22"/>
              </w:rPr>
            </w:pPr>
            <w:r w:rsidRPr="00EC1AEE">
              <w:rPr>
                <w:sz w:val="22"/>
                <w:szCs w:val="22"/>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35479376" w14:textId="77777777" w:rsidR="002023B9" w:rsidRPr="00EC1AEE" w:rsidRDefault="00D03FA9" w:rsidP="005D2C03">
            <w:pPr>
              <w:widowControl w:val="0"/>
              <w:autoSpaceDE w:val="0"/>
              <w:autoSpaceDN w:val="0"/>
              <w:adjustRightInd w:val="0"/>
              <w:rPr>
                <w:sz w:val="22"/>
                <w:szCs w:val="22"/>
              </w:rPr>
            </w:pPr>
            <w:r w:rsidRPr="00EC1AEE">
              <w:rPr>
                <w:sz w:val="22"/>
                <w:szCs w:val="22"/>
              </w:rPr>
              <w:t>BBO: pārbaudīt nevēlamos signālus nav nepieciešams.</w:t>
            </w:r>
          </w:p>
          <w:p w14:paraId="15F0DDA7" w14:textId="77777777" w:rsidR="002023B9" w:rsidRPr="00EC1AEE" w:rsidRDefault="00D03FA9" w:rsidP="005D2C03">
            <w:pPr>
              <w:widowControl w:val="0"/>
              <w:autoSpaceDE w:val="0"/>
              <w:autoSpaceDN w:val="0"/>
              <w:adjustRightInd w:val="0"/>
              <w:rPr>
                <w:sz w:val="22"/>
                <w:szCs w:val="22"/>
              </w:rPr>
            </w:pPr>
            <w:r w:rsidRPr="00EC1AEE">
              <w:rPr>
                <w:sz w:val="22"/>
                <w:szCs w:val="22"/>
              </w:rPr>
              <w:t>BB1: nevēlamie signāli jāreģistrē kā defekts.</w:t>
            </w:r>
          </w:p>
        </w:tc>
        <w:tc>
          <w:tcPr>
            <w:tcW w:w="2520" w:type="dxa"/>
            <w:tcBorders>
              <w:top w:val="single" w:sz="4" w:space="0" w:color="auto"/>
              <w:left w:val="single" w:sz="4" w:space="0" w:color="auto"/>
              <w:bottom w:val="single" w:sz="4" w:space="0" w:color="auto"/>
              <w:right w:val="single" w:sz="4" w:space="0" w:color="auto"/>
            </w:tcBorders>
          </w:tcPr>
          <w:p w14:paraId="54740398" w14:textId="77777777" w:rsidR="002023B9" w:rsidRPr="00EC1AEE" w:rsidRDefault="00D03FA9" w:rsidP="005D2C03">
            <w:pPr>
              <w:widowControl w:val="0"/>
              <w:autoSpaceDE w:val="0"/>
              <w:autoSpaceDN w:val="0"/>
              <w:adjustRightInd w:val="0"/>
              <w:rPr>
                <w:sz w:val="22"/>
                <w:szCs w:val="22"/>
              </w:rPr>
            </w:pPr>
            <w:r w:rsidRPr="00EC1AEE">
              <w:rPr>
                <w:sz w:val="22"/>
                <w:szCs w:val="22"/>
              </w:rPr>
              <w:t>BBO: pārbaudīt nevēlamos signālus nav nepieciešams.</w:t>
            </w:r>
          </w:p>
          <w:p w14:paraId="01BAB357" w14:textId="77777777" w:rsidR="002023B9" w:rsidRPr="00EC1AEE" w:rsidRDefault="002023B9" w:rsidP="005D2C03">
            <w:pPr>
              <w:widowControl w:val="0"/>
              <w:autoSpaceDE w:val="0"/>
              <w:autoSpaceDN w:val="0"/>
              <w:adjustRightInd w:val="0"/>
              <w:rPr>
                <w:sz w:val="22"/>
                <w:szCs w:val="22"/>
              </w:rPr>
            </w:pPr>
          </w:p>
        </w:tc>
      </w:tr>
      <w:tr w:rsidR="00805CD3" w:rsidRPr="00EC1AEE" w14:paraId="0C385701"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62F148C" w14:textId="77777777" w:rsidR="002023B9" w:rsidRPr="00EC1AEE" w:rsidRDefault="00D03FA9" w:rsidP="005D2C03">
            <w:pPr>
              <w:widowControl w:val="0"/>
              <w:autoSpaceDE w:val="0"/>
              <w:autoSpaceDN w:val="0"/>
              <w:adjustRightInd w:val="0"/>
              <w:rPr>
                <w:sz w:val="22"/>
                <w:szCs w:val="22"/>
              </w:rPr>
            </w:pPr>
            <w:r w:rsidRPr="00EC1AEE">
              <w:rPr>
                <w:sz w:val="22"/>
                <w:szCs w:val="22"/>
              </w:rPr>
              <w:t>4.6.</w:t>
            </w:r>
          </w:p>
        </w:tc>
        <w:tc>
          <w:tcPr>
            <w:tcW w:w="2340" w:type="dxa"/>
            <w:tcBorders>
              <w:top w:val="single" w:sz="4" w:space="0" w:color="auto"/>
              <w:left w:val="single" w:sz="4" w:space="0" w:color="auto"/>
              <w:bottom w:val="single" w:sz="4" w:space="0" w:color="auto"/>
              <w:right w:val="single" w:sz="4" w:space="0" w:color="auto"/>
            </w:tcBorders>
            <w:hideMark/>
          </w:tcPr>
          <w:p w14:paraId="5733E632" w14:textId="77777777" w:rsidR="002023B9" w:rsidRPr="00EC1AEE" w:rsidRDefault="00D03FA9" w:rsidP="005D2C03">
            <w:pPr>
              <w:widowControl w:val="0"/>
              <w:autoSpaceDE w:val="0"/>
              <w:autoSpaceDN w:val="0"/>
              <w:adjustRightInd w:val="0"/>
              <w:rPr>
                <w:sz w:val="22"/>
                <w:szCs w:val="22"/>
              </w:rPr>
            </w:pPr>
            <w:r w:rsidRPr="00EC1AEE">
              <w:rPr>
                <w:sz w:val="22"/>
                <w:szCs w:val="22"/>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7D12F3DD" w14:textId="77777777" w:rsidR="002023B9" w:rsidRPr="00EC1AEE" w:rsidRDefault="00D03FA9" w:rsidP="005D2C03">
            <w:pPr>
              <w:widowControl w:val="0"/>
              <w:autoSpaceDE w:val="0"/>
              <w:autoSpaceDN w:val="0"/>
              <w:adjustRightInd w:val="0"/>
              <w:rPr>
                <w:sz w:val="22"/>
                <w:szCs w:val="22"/>
              </w:rPr>
            </w:pPr>
            <w:r w:rsidRPr="00EC1AEE">
              <w:rPr>
                <w:sz w:val="22"/>
                <w:szCs w:val="22"/>
              </w:rPr>
              <w:t>BC0: pārbaudīt nevēlamos signālus nav nepieciešams.</w:t>
            </w:r>
          </w:p>
          <w:p w14:paraId="5B224E1C" w14:textId="77777777" w:rsidR="002023B9" w:rsidRPr="00EC1AEE" w:rsidRDefault="00D03FA9" w:rsidP="005D2C03">
            <w:pPr>
              <w:widowControl w:val="0"/>
              <w:autoSpaceDE w:val="0"/>
              <w:autoSpaceDN w:val="0"/>
              <w:adjustRightInd w:val="0"/>
              <w:rPr>
                <w:sz w:val="22"/>
                <w:szCs w:val="22"/>
              </w:rPr>
            </w:pPr>
            <w:r w:rsidRPr="00EC1AEE">
              <w:rPr>
                <w:sz w:val="22"/>
                <w:szCs w:val="22"/>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4E1B6682" w14:textId="77777777" w:rsidR="002023B9" w:rsidRPr="00EC1AEE" w:rsidRDefault="00D03FA9" w:rsidP="005D2C03">
            <w:pPr>
              <w:widowControl w:val="0"/>
              <w:autoSpaceDE w:val="0"/>
              <w:autoSpaceDN w:val="0"/>
              <w:adjustRightInd w:val="0"/>
              <w:rPr>
                <w:sz w:val="22"/>
                <w:szCs w:val="22"/>
              </w:rPr>
            </w:pPr>
            <w:r w:rsidRPr="00EC1AEE">
              <w:rPr>
                <w:sz w:val="22"/>
                <w:szCs w:val="22"/>
              </w:rPr>
              <w:t>BC0: pārbaudīt nevēlamos signālus nav nepieciešams.</w:t>
            </w:r>
          </w:p>
        </w:tc>
      </w:tr>
      <w:tr w:rsidR="00805CD3" w:rsidRPr="00EC1AEE" w14:paraId="046D3A38"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686E89AB" w14:textId="77777777" w:rsidR="002023B9" w:rsidRPr="00EC1AEE" w:rsidRDefault="00D03FA9" w:rsidP="005D2C03">
            <w:pPr>
              <w:widowControl w:val="0"/>
              <w:autoSpaceDE w:val="0"/>
              <w:autoSpaceDN w:val="0"/>
              <w:adjustRightInd w:val="0"/>
              <w:rPr>
                <w:sz w:val="22"/>
                <w:szCs w:val="22"/>
              </w:rPr>
            </w:pPr>
            <w:r w:rsidRPr="00EC1AEE">
              <w:rPr>
                <w:sz w:val="22"/>
                <w:szCs w:val="22"/>
              </w:rPr>
              <w:t>4.6.</w:t>
            </w:r>
          </w:p>
        </w:tc>
        <w:tc>
          <w:tcPr>
            <w:tcW w:w="2340" w:type="dxa"/>
            <w:tcBorders>
              <w:top w:val="single" w:sz="4" w:space="0" w:color="auto"/>
              <w:left w:val="single" w:sz="4" w:space="0" w:color="auto"/>
              <w:bottom w:val="single" w:sz="4" w:space="0" w:color="auto"/>
              <w:right w:val="single" w:sz="4" w:space="0" w:color="auto"/>
            </w:tcBorders>
          </w:tcPr>
          <w:p w14:paraId="73A449D2" w14:textId="77777777" w:rsidR="002023B9" w:rsidRPr="00EC1AEE" w:rsidRDefault="00D03FA9" w:rsidP="005D2C03">
            <w:pPr>
              <w:widowControl w:val="0"/>
              <w:autoSpaceDE w:val="0"/>
              <w:autoSpaceDN w:val="0"/>
              <w:adjustRightInd w:val="0"/>
              <w:rPr>
                <w:sz w:val="22"/>
                <w:szCs w:val="22"/>
              </w:rPr>
            </w:pPr>
            <w:r w:rsidRPr="00EC1AEE">
              <w:rPr>
                <w:sz w:val="22"/>
                <w:szCs w:val="22"/>
              </w:rPr>
              <w:t>d) Mirgojošo signālu intensitāte un ilgums avārijas režīmā.</w:t>
            </w:r>
          </w:p>
          <w:p w14:paraId="00B1024A" w14:textId="77777777" w:rsidR="002023B9" w:rsidRPr="00EC1AEE" w:rsidRDefault="002023B9" w:rsidP="005D2C03">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21B1943F" w14:textId="77777777" w:rsidR="002023B9" w:rsidRPr="00EC1AEE" w:rsidRDefault="00D03FA9" w:rsidP="005D2C03">
            <w:pPr>
              <w:widowControl w:val="0"/>
              <w:autoSpaceDE w:val="0"/>
              <w:autoSpaceDN w:val="0"/>
              <w:adjustRightInd w:val="0"/>
              <w:rPr>
                <w:sz w:val="22"/>
                <w:szCs w:val="22"/>
              </w:rPr>
            </w:pPr>
            <w:r w:rsidRPr="00EC1AEE">
              <w:rPr>
                <w:sz w:val="22"/>
                <w:szCs w:val="22"/>
              </w:rPr>
              <w:t>BD0: pārbaudīt mirgojošos signālus nav nepieciešams.</w:t>
            </w:r>
          </w:p>
          <w:p w14:paraId="3490F3AE"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37E1216E" w14:textId="77777777" w:rsidR="002023B9" w:rsidRPr="00EC1AEE" w:rsidRDefault="00D03FA9" w:rsidP="005D2C03">
            <w:pPr>
              <w:widowControl w:val="0"/>
              <w:autoSpaceDE w:val="0"/>
              <w:autoSpaceDN w:val="0"/>
              <w:adjustRightInd w:val="0"/>
              <w:rPr>
                <w:sz w:val="22"/>
                <w:szCs w:val="22"/>
              </w:rPr>
            </w:pPr>
            <w:r w:rsidRPr="00EC1AEE">
              <w:rPr>
                <w:sz w:val="22"/>
                <w:szCs w:val="22"/>
              </w:rPr>
              <w:t>BD0: pārbaudīt mirgojošos signālus nav nepieciešams.</w:t>
            </w:r>
          </w:p>
          <w:p w14:paraId="52CC5888" w14:textId="77777777" w:rsidR="002023B9" w:rsidRPr="00EC1AEE" w:rsidRDefault="002023B9" w:rsidP="005D2C03">
            <w:pPr>
              <w:widowControl w:val="0"/>
              <w:autoSpaceDE w:val="0"/>
              <w:autoSpaceDN w:val="0"/>
              <w:adjustRightInd w:val="0"/>
              <w:rPr>
                <w:sz w:val="22"/>
                <w:szCs w:val="22"/>
              </w:rPr>
            </w:pPr>
          </w:p>
        </w:tc>
      </w:tr>
      <w:tr w:rsidR="00805CD3" w:rsidRPr="00EC1AEE" w14:paraId="3D08FF6D"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6D5F1D87" w14:textId="77777777" w:rsidR="002023B9" w:rsidRPr="00EC1AEE" w:rsidRDefault="00D03FA9" w:rsidP="005D2C03">
            <w:pPr>
              <w:widowControl w:val="0"/>
              <w:autoSpaceDE w:val="0"/>
              <w:autoSpaceDN w:val="0"/>
              <w:adjustRightInd w:val="0"/>
              <w:rPr>
                <w:sz w:val="22"/>
                <w:szCs w:val="22"/>
              </w:rPr>
            </w:pPr>
            <w:r w:rsidRPr="00EC1AEE">
              <w:rPr>
                <w:sz w:val="22"/>
                <w:szCs w:val="22"/>
              </w:rPr>
              <w:t>4.6.</w:t>
            </w:r>
          </w:p>
        </w:tc>
        <w:tc>
          <w:tcPr>
            <w:tcW w:w="2340" w:type="dxa"/>
            <w:tcBorders>
              <w:top w:val="single" w:sz="4" w:space="0" w:color="auto"/>
              <w:left w:val="single" w:sz="4" w:space="0" w:color="auto"/>
              <w:bottom w:val="single" w:sz="4" w:space="0" w:color="auto"/>
              <w:right w:val="single" w:sz="4" w:space="0" w:color="auto"/>
            </w:tcBorders>
            <w:hideMark/>
          </w:tcPr>
          <w:p w14:paraId="74FCC42B" w14:textId="77777777" w:rsidR="002023B9" w:rsidRPr="00EC1AEE" w:rsidRDefault="00D03FA9" w:rsidP="005D2C03">
            <w:pPr>
              <w:widowControl w:val="0"/>
              <w:autoSpaceDE w:val="0"/>
              <w:autoSpaceDN w:val="0"/>
              <w:adjustRightInd w:val="0"/>
              <w:rPr>
                <w:sz w:val="22"/>
                <w:szCs w:val="22"/>
              </w:rPr>
            </w:pPr>
            <w:r w:rsidRPr="00EC1AEE">
              <w:rPr>
                <w:sz w:val="22"/>
                <w:szCs w:val="22"/>
              </w:rPr>
              <w:t>e)  mirgojošo signālu intensitāte un ilgums defektu režīmā.</w:t>
            </w:r>
          </w:p>
        </w:tc>
        <w:tc>
          <w:tcPr>
            <w:tcW w:w="3600" w:type="dxa"/>
            <w:tcBorders>
              <w:top w:val="single" w:sz="4" w:space="0" w:color="auto"/>
              <w:left w:val="single" w:sz="4" w:space="0" w:color="auto"/>
              <w:bottom w:val="single" w:sz="4" w:space="0" w:color="auto"/>
              <w:right w:val="single" w:sz="4" w:space="0" w:color="auto"/>
            </w:tcBorders>
            <w:hideMark/>
          </w:tcPr>
          <w:p w14:paraId="1FFE96D7" w14:textId="77777777" w:rsidR="002023B9" w:rsidRPr="00EC1AEE" w:rsidRDefault="00D03FA9" w:rsidP="005D2C03">
            <w:pPr>
              <w:widowControl w:val="0"/>
              <w:autoSpaceDE w:val="0"/>
              <w:autoSpaceDN w:val="0"/>
              <w:adjustRightInd w:val="0"/>
              <w:rPr>
                <w:sz w:val="22"/>
                <w:szCs w:val="22"/>
              </w:rPr>
            </w:pPr>
            <w:r w:rsidRPr="00EC1AEE">
              <w:rPr>
                <w:sz w:val="22"/>
                <w:szCs w:val="22"/>
              </w:rPr>
              <w:t>BE0: pārbaudīt mirgojošos signālus nav nepieciešams.</w:t>
            </w:r>
          </w:p>
          <w:p w14:paraId="04ED7B45" w14:textId="77777777" w:rsidR="002023B9" w:rsidRPr="00EC1AEE" w:rsidRDefault="00D03FA9" w:rsidP="005D2C03">
            <w:pPr>
              <w:widowControl w:val="0"/>
              <w:autoSpaceDE w:val="0"/>
              <w:autoSpaceDN w:val="0"/>
              <w:adjustRightInd w:val="0"/>
              <w:rPr>
                <w:sz w:val="22"/>
                <w:szCs w:val="22"/>
              </w:rPr>
            </w:pPr>
            <w:r w:rsidRPr="00EC1AEE">
              <w:rPr>
                <w:sz w:val="22"/>
                <w:szCs w:val="22"/>
              </w:rPr>
              <w:t>BE1: ja mirgojošo signālu intensitāte un ilgums neatbilst nacionālajiem satiksmes</w:t>
            </w:r>
          </w:p>
          <w:p w14:paraId="259EAC48"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5344120F" w14:textId="77777777" w:rsidR="002023B9" w:rsidRPr="00EC1AEE" w:rsidRDefault="00D03FA9" w:rsidP="005D2C03">
            <w:pPr>
              <w:widowControl w:val="0"/>
              <w:autoSpaceDE w:val="0"/>
              <w:autoSpaceDN w:val="0"/>
              <w:adjustRightInd w:val="0"/>
              <w:rPr>
                <w:sz w:val="22"/>
                <w:szCs w:val="22"/>
              </w:rPr>
            </w:pPr>
            <w:r w:rsidRPr="00EC1AEE">
              <w:rPr>
                <w:sz w:val="22"/>
                <w:szCs w:val="22"/>
              </w:rPr>
              <w:t>BE0: pārbaudīt mirgojošos signālus nav nepieciešams.</w:t>
            </w:r>
          </w:p>
          <w:p w14:paraId="7575A35C" w14:textId="77777777" w:rsidR="002023B9" w:rsidRPr="00EC1AEE" w:rsidRDefault="002023B9" w:rsidP="005D2C03">
            <w:pPr>
              <w:widowControl w:val="0"/>
              <w:autoSpaceDE w:val="0"/>
              <w:autoSpaceDN w:val="0"/>
              <w:adjustRightInd w:val="0"/>
              <w:rPr>
                <w:sz w:val="22"/>
                <w:szCs w:val="22"/>
              </w:rPr>
            </w:pPr>
          </w:p>
        </w:tc>
      </w:tr>
      <w:tr w:rsidR="00805CD3" w:rsidRPr="00EC1AEE" w14:paraId="5C70584E"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D3BCDF2" w14:textId="77777777" w:rsidR="002023B9" w:rsidRPr="00EC1AEE" w:rsidRDefault="00D03FA9" w:rsidP="005D2C03">
            <w:pPr>
              <w:widowControl w:val="0"/>
              <w:autoSpaceDE w:val="0"/>
              <w:autoSpaceDN w:val="0"/>
              <w:adjustRightInd w:val="0"/>
              <w:rPr>
                <w:sz w:val="22"/>
                <w:szCs w:val="22"/>
              </w:rPr>
            </w:pPr>
            <w:r w:rsidRPr="00EC1AEE">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1A586C1F" w14:textId="77777777" w:rsidR="002023B9" w:rsidRPr="00EC1AEE" w:rsidRDefault="00D03FA9" w:rsidP="005D2C03">
            <w:pPr>
              <w:widowControl w:val="0"/>
              <w:autoSpaceDE w:val="0"/>
              <w:autoSpaceDN w:val="0"/>
              <w:adjustRightInd w:val="0"/>
              <w:rPr>
                <w:sz w:val="22"/>
                <w:szCs w:val="22"/>
              </w:rPr>
            </w:pPr>
            <w:r w:rsidRPr="00EC1AEE">
              <w:rPr>
                <w:spacing w:val="-9"/>
                <w:sz w:val="22"/>
                <w:szCs w:val="22"/>
              </w:rPr>
              <w:t>a) s</w:t>
            </w:r>
            <w:r w:rsidRPr="00EC1AEE">
              <w:rPr>
                <w:spacing w:val="-1"/>
                <w:sz w:val="22"/>
                <w:szCs w:val="22"/>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4D38A55F" w14:textId="77777777" w:rsidR="002023B9" w:rsidRPr="00EC1AEE" w:rsidRDefault="00D03FA9" w:rsidP="005D2C03">
            <w:pPr>
              <w:widowControl w:val="0"/>
              <w:autoSpaceDE w:val="0"/>
              <w:autoSpaceDN w:val="0"/>
              <w:adjustRightInd w:val="0"/>
              <w:rPr>
                <w:sz w:val="22"/>
                <w:szCs w:val="22"/>
              </w:rPr>
            </w:pPr>
            <w:r w:rsidRPr="00EC1AEE">
              <w:rPr>
                <w:sz w:val="22"/>
                <w:szCs w:val="22"/>
              </w:rPr>
              <w:t>CAO: pārbaudīt iztrūkstošo sarkano signālu noteikumos paredzētā signālu grupā nav nepieciešams.</w:t>
            </w:r>
          </w:p>
          <w:p w14:paraId="112D0BA0" w14:textId="77777777" w:rsidR="002023B9" w:rsidRPr="00EC1AEE" w:rsidRDefault="00D03FA9" w:rsidP="005D2C03">
            <w:pPr>
              <w:widowControl w:val="0"/>
              <w:autoSpaceDE w:val="0"/>
              <w:autoSpaceDN w:val="0"/>
              <w:adjustRightInd w:val="0"/>
              <w:rPr>
                <w:sz w:val="22"/>
                <w:szCs w:val="22"/>
              </w:rPr>
            </w:pPr>
            <w:r w:rsidRPr="00EC1AEE">
              <w:rPr>
                <w:sz w:val="22"/>
                <w:szCs w:val="22"/>
              </w:rPr>
              <w:t>CA1: sarkanā signāla iztrūkums noteikumos paredzētajās signālu grupās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0823B200" w14:textId="77777777" w:rsidR="002023B9" w:rsidRPr="00EC1AEE" w:rsidRDefault="00D03FA9" w:rsidP="005D2C03">
            <w:pPr>
              <w:widowControl w:val="0"/>
              <w:autoSpaceDE w:val="0"/>
              <w:autoSpaceDN w:val="0"/>
              <w:adjustRightInd w:val="0"/>
              <w:rPr>
                <w:sz w:val="22"/>
                <w:szCs w:val="22"/>
              </w:rPr>
            </w:pPr>
            <w:r w:rsidRPr="00EC1AEE">
              <w:rPr>
                <w:sz w:val="22"/>
                <w:szCs w:val="22"/>
              </w:rPr>
              <w:t>CA1: sarkanā signāla iztrūkums noteikumos paredzētajās signālu grupās tiks reģistrēts kā defekts.</w:t>
            </w:r>
          </w:p>
        </w:tc>
      </w:tr>
      <w:tr w:rsidR="00805CD3" w:rsidRPr="00EC1AEE" w14:paraId="27C6E2B9"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CF88BEA" w14:textId="77777777" w:rsidR="002023B9" w:rsidRPr="00EC1AEE" w:rsidRDefault="00D03FA9" w:rsidP="005D2C03">
            <w:pPr>
              <w:widowControl w:val="0"/>
              <w:autoSpaceDE w:val="0"/>
              <w:autoSpaceDN w:val="0"/>
              <w:adjustRightInd w:val="0"/>
              <w:rPr>
                <w:sz w:val="22"/>
                <w:szCs w:val="22"/>
              </w:rPr>
            </w:pPr>
            <w:r w:rsidRPr="00EC1AEE">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461C7935" w14:textId="77777777" w:rsidR="002023B9" w:rsidRPr="00EC1AEE" w:rsidRDefault="00D03FA9" w:rsidP="005D2C03">
            <w:pPr>
              <w:widowControl w:val="0"/>
              <w:autoSpaceDE w:val="0"/>
              <w:autoSpaceDN w:val="0"/>
              <w:adjustRightInd w:val="0"/>
              <w:rPr>
                <w:sz w:val="22"/>
                <w:szCs w:val="22"/>
              </w:rPr>
            </w:pPr>
            <w:r w:rsidRPr="00EC1AEE">
              <w:rPr>
                <w:sz w:val="22"/>
                <w:szCs w:val="22"/>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4D62C0FE" w14:textId="77777777" w:rsidR="002023B9" w:rsidRPr="00EC1AEE" w:rsidRDefault="00D03FA9" w:rsidP="005D2C03">
            <w:pPr>
              <w:widowControl w:val="0"/>
              <w:autoSpaceDE w:val="0"/>
              <w:autoSpaceDN w:val="0"/>
              <w:adjustRightInd w:val="0"/>
              <w:rPr>
                <w:spacing w:val="-1"/>
                <w:sz w:val="22"/>
                <w:szCs w:val="22"/>
              </w:rPr>
            </w:pPr>
            <w:r w:rsidRPr="00EC1AEE">
              <w:rPr>
                <w:spacing w:val="-1"/>
                <w:sz w:val="22"/>
                <w:szCs w:val="22"/>
              </w:rPr>
              <w:t>CBO: pārbaudīt pēdējā sarkanā signāla iztrūkumu nav nepieciešams.</w:t>
            </w:r>
          </w:p>
          <w:p w14:paraId="6092A8D6" w14:textId="77777777" w:rsidR="002023B9" w:rsidRPr="00EC1AEE" w:rsidRDefault="00D03FA9" w:rsidP="005D2C03">
            <w:pPr>
              <w:widowControl w:val="0"/>
              <w:autoSpaceDE w:val="0"/>
              <w:autoSpaceDN w:val="0"/>
              <w:adjustRightInd w:val="0"/>
              <w:rPr>
                <w:sz w:val="22"/>
                <w:szCs w:val="22"/>
              </w:rPr>
            </w:pPr>
            <w:r w:rsidRPr="00EC1AEE">
              <w:rPr>
                <w:spacing w:val="-1"/>
                <w:sz w:val="22"/>
                <w:szCs w:val="22"/>
              </w:rPr>
              <w:t>CB1: sarkanā signāla 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75640E67" w14:textId="77777777" w:rsidR="002023B9" w:rsidRPr="00EC1AEE" w:rsidRDefault="00D03FA9" w:rsidP="005D2C03">
            <w:pPr>
              <w:widowControl w:val="0"/>
              <w:autoSpaceDE w:val="0"/>
              <w:autoSpaceDN w:val="0"/>
              <w:adjustRightInd w:val="0"/>
              <w:rPr>
                <w:spacing w:val="-1"/>
                <w:sz w:val="22"/>
                <w:szCs w:val="22"/>
              </w:rPr>
            </w:pPr>
            <w:r w:rsidRPr="00EC1AEE">
              <w:rPr>
                <w:spacing w:val="-1"/>
                <w:sz w:val="22"/>
                <w:szCs w:val="22"/>
              </w:rPr>
              <w:t>CBO: pārbaudīt pēdējā sarkanā signāla iztrūkumu nav nepieciešams.</w:t>
            </w:r>
          </w:p>
          <w:p w14:paraId="1A897E81" w14:textId="77777777" w:rsidR="002023B9" w:rsidRPr="00EC1AEE" w:rsidRDefault="002023B9" w:rsidP="005D2C03">
            <w:pPr>
              <w:widowControl w:val="0"/>
              <w:autoSpaceDE w:val="0"/>
              <w:autoSpaceDN w:val="0"/>
              <w:adjustRightInd w:val="0"/>
              <w:rPr>
                <w:sz w:val="22"/>
                <w:szCs w:val="22"/>
              </w:rPr>
            </w:pPr>
          </w:p>
        </w:tc>
      </w:tr>
      <w:tr w:rsidR="00805CD3" w:rsidRPr="00EC1AEE" w14:paraId="632308C1"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3F48E1B" w14:textId="77777777" w:rsidR="002023B9" w:rsidRPr="00EC1AEE" w:rsidRDefault="00D03FA9" w:rsidP="005D2C03">
            <w:pPr>
              <w:widowControl w:val="0"/>
              <w:autoSpaceDE w:val="0"/>
              <w:autoSpaceDN w:val="0"/>
              <w:adjustRightInd w:val="0"/>
              <w:rPr>
                <w:sz w:val="22"/>
                <w:szCs w:val="22"/>
              </w:rPr>
            </w:pPr>
            <w:r w:rsidRPr="00EC1AEE">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27FC4C72"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c)  vairāku sarkano </w:t>
            </w:r>
            <w:r w:rsidRPr="00EC1AEE">
              <w:rPr>
                <w:sz w:val="22"/>
                <w:szCs w:val="22"/>
              </w:rPr>
              <w:lastRenderedPageBreak/>
              <w:t>signālu iztrūkums.</w:t>
            </w:r>
          </w:p>
        </w:tc>
        <w:tc>
          <w:tcPr>
            <w:tcW w:w="3600" w:type="dxa"/>
            <w:tcBorders>
              <w:top w:val="single" w:sz="4" w:space="0" w:color="auto"/>
              <w:left w:val="single" w:sz="4" w:space="0" w:color="auto"/>
              <w:bottom w:val="single" w:sz="4" w:space="0" w:color="auto"/>
              <w:right w:val="single" w:sz="4" w:space="0" w:color="auto"/>
            </w:tcBorders>
            <w:hideMark/>
          </w:tcPr>
          <w:p w14:paraId="150D7274" w14:textId="77777777" w:rsidR="002023B9" w:rsidRPr="00EC1AEE" w:rsidRDefault="00D03FA9" w:rsidP="005D2C03">
            <w:pPr>
              <w:widowControl w:val="0"/>
              <w:autoSpaceDE w:val="0"/>
              <w:autoSpaceDN w:val="0"/>
              <w:adjustRightInd w:val="0"/>
              <w:rPr>
                <w:spacing w:val="-1"/>
                <w:sz w:val="22"/>
                <w:szCs w:val="22"/>
              </w:rPr>
            </w:pPr>
            <w:r w:rsidRPr="00EC1AEE">
              <w:rPr>
                <w:spacing w:val="-1"/>
                <w:sz w:val="22"/>
                <w:szCs w:val="22"/>
              </w:rPr>
              <w:lastRenderedPageBreak/>
              <w:t xml:space="preserve">CCO: pārbaudīt sarkano signālu </w:t>
            </w:r>
            <w:r w:rsidRPr="00EC1AEE">
              <w:rPr>
                <w:spacing w:val="-1"/>
                <w:sz w:val="22"/>
                <w:szCs w:val="22"/>
              </w:rPr>
              <w:lastRenderedPageBreak/>
              <w:t>iztrūkumu nav nepieciešams.</w:t>
            </w:r>
          </w:p>
          <w:p w14:paraId="3FEC9918" w14:textId="77777777" w:rsidR="002023B9" w:rsidRPr="00EC1AEE" w:rsidRDefault="00D03FA9" w:rsidP="005D2C03">
            <w:pPr>
              <w:widowControl w:val="0"/>
              <w:autoSpaceDE w:val="0"/>
              <w:autoSpaceDN w:val="0"/>
              <w:adjustRightInd w:val="0"/>
              <w:rPr>
                <w:sz w:val="22"/>
                <w:szCs w:val="22"/>
              </w:rPr>
            </w:pPr>
            <w:r w:rsidRPr="00EC1AEE">
              <w:rPr>
                <w:sz w:val="22"/>
                <w:szCs w:val="22"/>
              </w:rPr>
              <w:t>CC1: sarkano 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72B9F619" w14:textId="77777777" w:rsidR="002023B9" w:rsidRPr="00EC1AEE" w:rsidRDefault="00D03FA9" w:rsidP="005D2C03">
            <w:pPr>
              <w:widowControl w:val="0"/>
              <w:autoSpaceDE w:val="0"/>
              <w:autoSpaceDN w:val="0"/>
              <w:adjustRightInd w:val="0"/>
              <w:rPr>
                <w:sz w:val="22"/>
                <w:szCs w:val="22"/>
              </w:rPr>
            </w:pPr>
            <w:r w:rsidRPr="00EC1AEE">
              <w:rPr>
                <w:sz w:val="22"/>
                <w:szCs w:val="22"/>
              </w:rPr>
              <w:lastRenderedPageBreak/>
              <w:t xml:space="preserve">CC1: sarkano signālu </w:t>
            </w:r>
            <w:r w:rsidRPr="00EC1AEE">
              <w:rPr>
                <w:sz w:val="22"/>
                <w:szCs w:val="22"/>
              </w:rPr>
              <w:lastRenderedPageBreak/>
              <w:t>iztrūkums vairākos luksoforos, kuri paredzēti katrai signālu grupai, tiks reģistrēts kā defekts.</w:t>
            </w:r>
          </w:p>
        </w:tc>
      </w:tr>
      <w:tr w:rsidR="00805CD3" w:rsidRPr="00EC1AEE" w14:paraId="5129CCF5"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213AEB3" w14:textId="77777777" w:rsidR="002023B9" w:rsidRPr="00EC1AEE" w:rsidRDefault="00D03FA9" w:rsidP="005D2C03">
            <w:pPr>
              <w:widowControl w:val="0"/>
              <w:autoSpaceDE w:val="0"/>
              <w:autoSpaceDN w:val="0"/>
              <w:adjustRightInd w:val="0"/>
              <w:rPr>
                <w:sz w:val="22"/>
                <w:szCs w:val="22"/>
              </w:rPr>
            </w:pPr>
            <w:r w:rsidRPr="00EC1AEE">
              <w:rPr>
                <w:sz w:val="22"/>
                <w:szCs w:val="22"/>
              </w:rPr>
              <w:lastRenderedPageBreak/>
              <w:t>4.7.1.</w:t>
            </w:r>
          </w:p>
        </w:tc>
        <w:tc>
          <w:tcPr>
            <w:tcW w:w="2340" w:type="dxa"/>
            <w:tcBorders>
              <w:top w:val="single" w:sz="4" w:space="0" w:color="auto"/>
              <w:left w:val="single" w:sz="4" w:space="0" w:color="auto"/>
              <w:bottom w:val="single" w:sz="4" w:space="0" w:color="auto"/>
              <w:right w:val="single" w:sz="4" w:space="0" w:color="auto"/>
            </w:tcBorders>
            <w:hideMark/>
          </w:tcPr>
          <w:p w14:paraId="5821FA05" w14:textId="77777777" w:rsidR="002023B9" w:rsidRPr="00EC1AEE" w:rsidRDefault="00D03FA9" w:rsidP="005D2C03">
            <w:pPr>
              <w:widowControl w:val="0"/>
              <w:autoSpaceDE w:val="0"/>
              <w:autoSpaceDN w:val="0"/>
              <w:adjustRightInd w:val="0"/>
              <w:rPr>
                <w:sz w:val="22"/>
                <w:szCs w:val="22"/>
              </w:rPr>
            </w:pPr>
            <w:r w:rsidRPr="00EC1AEE">
              <w:rPr>
                <w:sz w:val="22"/>
                <w:szCs w:val="22"/>
              </w:rPr>
              <w:t>d) noteikumos 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2A81685C" w14:textId="77777777" w:rsidR="002023B9" w:rsidRPr="00EC1AEE" w:rsidRDefault="00D03FA9" w:rsidP="005D2C03">
            <w:pPr>
              <w:widowControl w:val="0"/>
              <w:autoSpaceDE w:val="0"/>
              <w:autoSpaceDN w:val="0"/>
              <w:adjustRightInd w:val="0"/>
              <w:rPr>
                <w:sz w:val="22"/>
                <w:szCs w:val="22"/>
              </w:rPr>
            </w:pPr>
            <w:r w:rsidRPr="00EC1AEE">
              <w:rPr>
                <w:sz w:val="22"/>
                <w:szCs w:val="22"/>
              </w:rPr>
              <w:t>CDO: pārbaudīt noteikumos paredzēto sarkano signālu iztrūkumu nav nepieciešams.</w:t>
            </w:r>
          </w:p>
          <w:p w14:paraId="418D6365" w14:textId="77777777" w:rsidR="002023B9" w:rsidRPr="00EC1AEE" w:rsidRDefault="00D03FA9" w:rsidP="005D2C03">
            <w:pPr>
              <w:widowControl w:val="0"/>
              <w:autoSpaceDE w:val="0"/>
              <w:autoSpaceDN w:val="0"/>
              <w:adjustRightInd w:val="0"/>
              <w:rPr>
                <w:sz w:val="22"/>
                <w:szCs w:val="22"/>
              </w:rPr>
            </w:pPr>
            <w:r w:rsidRPr="00EC1AEE">
              <w:rPr>
                <w:sz w:val="22"/>
                <w:szCs w:val="22"/>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682AE897" w14:textId="77777777" w:rsidR="002023B9" w:rsidRPr="00EC1AEE" w:rsidRDefault="00D03FA9" w:rsidP="005D2C03">
            <w:pPr>
              <w:widowControl w:val="0"/>
              <w:autoSpaceDE w:val="0"/>
              <w:autoSpaceDN w:val="0"/>
              <w:adjustRightInd w:val="0"/>
              <w:rPr>
                <w:sz w:val="22"/>
                <w:szCs w:val="22"/>
              </w:rPr>
            </w:pPr>
            <w:r w:rsidRPr="00EC1AEE">
              <w:rPr>
                <w:sz w:val="22"/>
                <w:szCs w:val="22"/>
              </w:rPr>
              <w:t>CDO: pārbaudīt noteikumos paredzēto sarkano signālu iztrūkumu nav nepieciešams.</w:t>
            </w:r>
          </w:p>
        </w:tc>
      </w:tr>
      <w:tr w:rsidR="00805CD3" w:rsidRPr="00EC1AEE" w14:paraId="63AC80CA"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4BA8C69E" w14:textId="77777777" w:rsidR="002023B9" w:rsidRPr="00EC1AEE" w:rsidRDefault="00D03FA9" w:rsidP="005D2C03">
            <w:pPr>
              <w:widowControl w:val="0"/>
              <w:autoSpaceDE w:val="0"/>
              <w:autoSpaceDN w:val="0"/>
              <w:adjustRightInd w:val="0"/>
              <w:rPr>
                <w:sz w:val="22"/>
                <w:szCs w:val="22"/>
              </w:rPr>
            </w:pPr>
            <w:r w:rsidRPr="00EC1AEE">
              <w:rPr>
                <w:sz w:val="22"/>
                <w:szCs w:val="22"/>
              </w:rPr>
              <w:t>4.7.2.</w:t>
            </w:r>
          </w:p>
        </w:tc>
        <w:tc>
          <w:tcPr>
            <w:tcW w:w="2340" w:type="dxa"/>
            <w:tcBorders>
              <w:top w:val="single" w:sz="4" w:space="0" w:color="auto"/>
              <w:left w:val="single" w:sz="4" w:space="0" w:color="auto"/>
              <w:bottom w:val="single" w:sz="4" w:space="0" w:color="auto"/>
              <w:right w:val="single" w:sz="4" w:space="0" w:color="auto"/>
            </w:tcBorders>
            <w:hideMark/>
          </w:tcPr>
          <w:p w14:paraId="24D87FA8"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Iztrūkstošās signālu grupas </w:t>
            </w:r>
            <w:r w:rsidR="00A2206F" w:rsidRPr="00EC1AEE">
              <w:rPr>
                <w:sz w:val="22"/>
                <w:szCs w:val="22"/>
              </w:rPr>
              <w:t>“</w:t>
            </w:r>
            <w:r w:rsidRPr="00EC1AEE">
              <w:rPr>
                <w:sz w:val="22"/>
                <w:szCs w:val="22"/>
              </w:rPr>
              <w:t>dzeltenie vai zaļie signāli</w:t>
            </w:r>
            <w:r w:rsidR="00A2206F" w:rsidRPr="00EC1AEE">
              <w:rPr>
                <w:sz w:val="22"/>
                <w:szCs w:val="22"/>
              </w:rPr>
              <w:t>”</w:t>
            </w:r>
            <w:r w:rsidRPr="00EC1AEE">
              <w:rPr>
                <w:sz w:val="22"/>
                <w:szCs w:val="22"/>
              </w:rPr>
              <w:t>.</w:t>
            </w:r>
          </w:p>
        </w:tc>
        <w:tc>
          <w:tcPr>
            <w:tcW w:w="3600" w:type="dxa"/>
            <w:tcBorders>
              <w:top w:val="single" w:sz="4" w:space="0" w:color="auto"/>
              <w:left w:val="single" w:sz="4" w:space="0" w:color="auto"/>
              <w:bottom w:val="single" w:sz="4" w:space="0" w:color="auto"/>
              <w:right w:val="single" w:sz="4" w:space="0" w:color="auto"/>
            </w:tcBorders>
            <w:hideMark/>
          </w:tcPr>
          <w:p w14:paraId="20A604DC" w14:textId="77777777" w:rsidR="002023B9" w:rsidRPr="00EC1AEE" w:rsidRDefault="00D03FA9" w:rsidP="005D2C03">
            <w:pPr>
              <w:widowControl w:val="0"/>
              <w:autoSpaceDE w:val="0"/>
              <w:autoSpaceDN w:val="0"/>
              <w:adjustRightInd w:val="0"/>
              <w:rPr>
                <w:sz w:val="22"/>
                <w:szCs w:val="22"/>
              </w:rPr>
            </w:pPr>
            <w:r w:rsidRPr="00EC1AEE">
              <w:rPr>
                <w:sz w:val="22"/>
                <w:szCs w:val="22"/>
              </w:rPr>
              <w:t>CEO: pārbaudīt dzeltenā vai zaļa signālu iztrūkumu nav nepieciešams.</w:t>
            </w:r>
          </w:p>
          <w:p w14:paraId="1C152193" w14:textId="77777777" w:rsidR="002023B9" w:rsidRPr="00EC1AEE" w:rsidRDefault="00D03FA9" w:rsidP="005D2C03">
            <w:pPr>
              <w:widowControl w:val="0"/>
              <w:autoSpaceDE w:val="0"/>
              <w:autoSpaceDN w:val="0"/>
              <w:adjustRightInd w:val="0"/>
              <w:rPr>
                <w:sz w:val="22"/>
                <w:szCs w:val="22"/>
              </w:rPr>
            </w:pPr>
            <w:r w:rsidRPr="00EC1AEE">
              <w:rPr>
                <w:sz w:val="22"/>
                <w:szCs w:val="22"/>
              </w:rPr>
              <w:t>CE1: noteikumos paredzēto dzelteno vai zaļo signālu iztrūkums signālu grupā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71B5B9F9" w14:textId="77777777" w:rsidR="002023B9" w:rsidRPr="00EC1AEE" w:rsidRDefault="00D03FA9" w:rsidP="005D2C03">
            <w:pPr>
              <w:widowControl w:val="0"/>
              <w:autoSpaceDE w:val="0"/>
              <w:autoSpaceDN w:val="0"/>
              <w:adjustRightInd w:val="0"/>
              <w:rPr>
                <w:sz w:val="22"/>
                <w:szCs w:val="22"/>
              </w:rPr>
            </w:pPr>
            <w:r w:rsidRPr="00EC1AEE">
              <w:rPr>
                <w:sz w:val="22"/>
                <w:szCs w:val="22"/>
              </w:rPr>
              <w:t>CEO: pārbaudīt dzeltenā vai zaļa signālu iztrūkumu nav nepieciešams.</w:t>
            </w:r>
          </w:p>
        </w:tc>
      </w:tr>
      <w:tr w:rsidR="00805CD3" w:rsidRPr="00EC1AEE" w14:paraId="76792BD1"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6BD59E9F" w14:textId="77777777" w:rsidR="002023B9" w:rsidRPr="00EC1AEE" w:rsidRDefault="00D03FA9" w:rsidP="005D2C03">
            <w:pPr>
              <w:widowControl w:val="0"/>
              <w:autoSpaceDE w:val="0"/>
              <w:autoSpaceDN w:val="0"/>
              <w:adjustRightInd w:val="0"/>
              <w:rPr>
                <w:sz w:val="22"/>
                <w:szCs w:val="22"/>
              </w:rPr>
            </w:pPr>
            <w:r w:rsidRPr="00EC1AEE">
              <w:rPr>
                <w:sz w:val="22"/>
                <w:szCs w:val="22"/>
              </w:rPr>
              <w:t>4.8.</w:t>
            </w:r>
          </w:p>
        </w:tc>
        <w:tc>
          <w:tcPr>
            <w:tcW w:w="2340" w:type="dxa"/>
            <w:tcBorders>
              <w:top w:val="single" w:sz="4" w:space="0" w:color="auto"/>
              <w:left w:val="single" w:sz="4" w:space="0" w:color="auto"/>
              <w:bottom w:val="single" w:sz="4" w:space="0" w:color="auto"/>
              <w:right w:val="single" w:sz="4" w:space="0" w:color="auto"/>
            </w:tcBorders>
            <w:hideMark/>
          </w:tcPr>
          <w:p w14:paraId="7D332069" w14:textId="77777777" w:rsidR="002023B9" w:rsidRPr="00EC1AEE" w:rsidRDefault="00D03FA9" w:rsidP="005D2C03">
            <w:pPr>
              <w:widowControl w:val="0"/>
              <w:autoSpaceDE w:val="0"/>
              <w:autoSpaceDN w:val="0"/>
              <w:adjustRightInd w:val="0"/>
              <w:rPr>
                <w:sz w:val="22"/>
                <w:szCs w:val="22"/>
              </w:rPr>
            </w:pPr>
            <w:r w:rsidRPr="00EC1AEE">
              <w:rPr>
                <w:sz w:val="22"/>
                <w:szCs w:val="22"/>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2D6F56A7" w14:textId="77777777" w:rsidR="002023B9" w:rsidRPr="00EC1AEE" w:rsidRDefault="00D03FA9" w:rsidP="005D2C03">
            <w:pPr>
              <w:widowControl w:val="0"/>
              <w:autoSpaceDE w:val="0"/>
              <w:autoSpaceDN w:val="0"/>
              <w:adjustRightInd w:val="0"/>
              <w:rPr>
                <w:sz w:val="22"/>
                <w:szCs w:val="22"/>
              </w:rPr>
            </w:pPr>
            <w:r w:rsidRPr="00EC1AEE">
              <w:rPr>
                <w:sz w:val="22"/>
                <w:szCs w:val="22"/>
              </w:rPr>
              <w:t>DAO: pārbaudīt atbilstību nav nepieciešams.</w:t>
            </w:r>
          </w:p>
          <w:p w14:paraId="235C1DE9" w14:textId="77777777" w:rsidR="002023B9" w:rsidRPr="00EC1AEE" w:rsidRDefault="00D03FA9" w:rsidP="005D2C03">
            <w:pPr>
              <w:widowControl w:val="0"/>
              <w:autoSpaceDE w:val="0"/>
              <w:autoSpaceDN w:val="0"/>
              <w:adjustRightInd w:val="0"/>
              <w:rPr>
                <w:sz w:val="22"/>
                <w:szCs w:val="22"/>
              </w:rPr>
            </w:pPr>
            <w:r w:rsidRPr="00EC1AEE">
              <w:rPr>
                <w:sz w:val="22"/>
                <w:szCs w:val="22"/>
              </w:rPr>
              <w:t>DA1: atbilstības trūkums, kas pārsniedz standarta HD 638:1999 5.2.2.apakšpunktā noteikto laika 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1FF433EF" w14:textId="77777777" w:rsidR="002023B9" w:rsidRPr="00EC1AEE" w:rsidRDefault="00D03FA9" w:rsidP="005D2C03">
            <w:pPr>
              <w:widowControl w:val="0"/>
              <w:autoSpaceDE w:val="0"/>
              <w:autoSpaceDN w:val="0"/>
              <w:adjustRightInd w:val="0"/>
              <w:rPr>
                <w:sz w:val="22"/>
                <w:szCs w:val="22"/>
              </w:rPr>
            </w:pPr>
            <w:r w:rsidRPr="00EC1AEE">
              <w:rPr>
                <w:sz w:val="22"/>
                <w:szCs w:val="22"/>
              </w:rPr>
              <w:t>DAO: pārbaudīt atbilstību nav nepieciešams.</w:t>
            </w:r>
          </w:p>
        </w:tc>
      </w:tr>
      <w:tr w:rsidR="00805CD3" w:rsidRPr="00EC1AEE" w14:paraId="286E065A"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2192E285" w14:textId="77777777" w:rsidR="002023B9" w:rsidRPr="00EC1AEE" w:rsidRDefault="00D03FA9" w:rsidP="005D2C03">
            <w:pPr>
              <w:widowControl w:val="0"/>
              <w:autoSpaceDE w:val="0"/>
              <w:autoSpaceDN w:val="0"/>
              <w:adjustRightInd w:val="0"/>
              <w:rPr>
                <w:sz w:val="22"/>
                <w:szCs w:val="22"/>
              </w:rPr>
            </w:pPr>
            <w:r w:rsidRPr="00EC1AEE">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1B08C9E2"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a)  uzkrātās </w:t>
            </w:r>
            <w:proofErr w:type="spellStart"/>
            <w:r w:rsidRPr="00EC1AEE">
              <w:rPr>
                <w:sz w:val="22"/>
                <w:szCs w:val="22"/>
              </w:rPr>
              <w:t>laikiztures</w:t>
            </w:r>
            <w:proofErr w:type="spellEnd"/>
            <w:r w:rsidRPr="00EC1AEE">
              <w:rPr>
                <w:sz w:val="22"/>
                <w:szCs w:val="22"/>
              </w:rPr>
              <w:t xml:space="preserve"> vērtības.</w:t>
            </w:r>
          </w:p>
        </w:tc>
        <w:tc>
          <w:tcPr>
            <w:tcW w:w="3600" w:type="dxa"/>
            <w:tcBorders>
              <w:top w:val="single" w:sz="4" w:space="0" w:color="auto"/>
              <w:left w:val="single" w:sz="4" w:space="0" w:color="auto"/>
              <w:bottom w:val="single" w:sz="4" w:space="0" w:color="auto"/>
              <w:right w:val="single" w:sz="4" w:space="0" w:color="auto"/>
            </w:tcBorders>
            <w:hideMark/>
          </w:tcPr>
          <w:p w14:paraId="3B35941B"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FAO: pārbaudīt uzkrāto </w:t>
            </w:r>
            <w:proofErr w:type="spellStart"/>
            <w:r w:rsidRPr="00EC1AEE">
              <w:rPr>
                <w:sz w:val="22"/>
                <w:szCs w:val="22"/>
              </w:rPr>
              <w:t>laikiztures</w:t>
            </w:r>
            <w:proofErr w:type="spellEnd"/>
            <w:r w:rsidRPr="00EC1AEE">
              <w:rPr>
                <w:sz w:val="22"/>
                <w:szCs w:val="22"/>
              </w:rPr>
              <w:t xml:space="preserve"> vērtību pareizību nav nepieciešams.</w:t>
            </w:r>
          </w:p>
          <w:p w14:paraId="117FA1B5"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FA1: uzkrātās </w:t>
            </w:r>
            <w:proofErr w:type="spellStart"/>
            <w:r w:rsidRPr="00EC1AEE">
              <w:rPr>
                <w:sz w:val="22"/>
                <w:szCs w:val="22"/>
              </w:rPr>
              <w:t>laikiztures</w:t>
            </w:r>
            <w:proofErr w:type="spellEnd"/>
            <w:r w:rsidRPr="00EC1AEE">
              <w:rPr>
                <w:sz w:val="22"/>
                <w:szCs w:val="22"/>
              </w:rPr>
              <w:t xml:space="preserve"> vērtības jāpārbauda.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686B64AF"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FAO: pārbaudīt uzkrāto </w:t>
            </w:r>
            <w:proofErr w:type="spellStart"/>
            <w:r w:rsidRPr="00EC1AEE">
              <w:rPr>
                <w:sz w:val="22"/>
                <w:szCs w:val="22"/>
              </w:rPr>
              <w:t>laikiztures</w:t>
            </w:r>
            <w:proofErr w:type="spellEnd"/>
            <w:r w:rsidRPr="00EC1AEE">
              <w:rPr>
                <w:sz w:val="22"/>
                <w:szCs w:val="22"/>
              </w:rPr>
              <w:t xml:space="preserve"> vērtību pareizību nav nepieciešams.</w:t>
            </w:r>
          </w:p>
          <w:p w14:paraId="7B0275CC" w14:textId="77777777" w:rsidR="002023B9" w:rsidRPr="00EC1AEE" w:rsidRDefault="002023B9" w:rsidP="005D2C03">
            <w:pPr>
              <w:widowControl w:val="0"/>
              <w:autoSpaceDE w:val="0"/>
              <w:autoSpaceDN w:val="0"/>
              <w:adjustRightInd w:val="0"/>
              <w:rPr>
                <w:sz w:val="22"/>
                <w:szCs w:val="22"/>
              </w:rPr>
            </w:pPr>
          </w:p>
        </w:tc>
      </w:tr>
      <w:tr w:rsidR="00805CD3" w:rsidRPr="00EC1AEE" w14:paraId="3A9A9627"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FF66C43" w14:textId="77777777" w:rsidR="002023B9" w:rsidRPr="00EC1AEE" w:rsidRDefault="00D03FA9" w:rsidP="005D2C03">
            <w:pPr>
              <w:widowControl w:val="0"/>
              <w:autoSpaceDE w:val="0"/>
              <w:autoSpaceDN w:val="0"/>
              <w:adjustRightInd w:val="0"/>
              <w:rPr>
                <w:sz w:val="22"/>
                <w:szCs w:val="22"/>
              </w:rPr>
            </w:pPr>
            <w:r w:rsidRPr="00EC1AEE">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4BA3F758" w14:textId="77777777" w:rsidR="002023B9" w:rsidRPr="00EC1AEE" w:rsidRDefault="00D03FA9" w:rsidP="005D2C03">
            <w:pPr>
              <w:widowControl w:val="0"/>
              <w:autoSpaceDE w:val="0"/>
              <w:autoSpaceDN w:val="0"/>
              <w:adjustRightInd w:val="0"/>
              <w:rPr>
                <w:sz w:val="22"/>
                <w:szCs w:val="22"/>
              </w:rPr>
            </w:pPr>
            <w:r w:rsidRPr="00EC1AEE">
              <w:rPr>
                <w:sz w:val="22"/>
                <w:szCs w:val="22"/>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6C54BCDD" w14:textId="77777777" w:rsidR="002023B9" w:rsidRPr="00EC1AEE" w:rsidRDefault="00D03FA9" w:rsidP="005D2C03">
            <w:pPr>
              <w:widowControl w:val="0"/>
              <w:autoSpaceDE w:val="0"/>
              <w:autoSpaceDN w:val="0"/>
              <w:adjustRightInd w:val="0"/>
              <w:rPr>
                <w:sz w:val="22"/>
                <w:szCs w:val="22"/>
              </w:rPr>
            </w:pPr>
            <w:r w:rsidRPr="00EC1AEE">
              <w:rPr>
                <w:sz w:val="22"/>
                <w:szCs w:val="22"/>
              </w:rPr>
              <w:t>FBO: pārbaudīt laika bāzes frekvenci nav nepieciešams.</w:t>
            </w:r>
          </w:p>
          <w:p w14:paraId="09DE5895" w14:textId="77777777" w:rsidR="002023B9" w:rsidRPr="00EC1AEE" w:rsidRDefault="00D03FA9" w:rsidP="005D2C03">
            <w:pPr>
              <w:widowControl w:val="0"/>
              <w:autoSpaceDE w:val="0"/>
              <w:autoSpaceDN w:val="0"/>
              <w:adjustRightInd w:val="0"/>
              <w:rPr>
                <w:sz w:val="22"/>
                <w:szCs w:val="22"/>
              </w:rPr>
            </w:pPr>
            <w:r w:rsidRPr="00EC1AEE">
              <w:rPr>
                <w:sz w:val="22"/>
                <w:szCs w:val="22"/>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31F90DFE" w14:textId="77777777" w:rsidR="002023B9" w:rsidRPr="00EC1AEE" w:rsidRDefault="00D03FA9" w:rsidP="005D2C03">
            <w:pPr>
              <w:widowControl w:val="0"/>
              <w:autoSpaceDE w:val="0"/>
              <w:autoSpaceDN w:val="0"/>
              <w:adjustRightInd w:val="0"/>
              <w:rPr>
                <w:sz w:val="22"/>
                <w:szCs w:val="22"/>
              </w:rPr>
            </w:pPr>
            <w:r w:rsidRPr="00EC1AEE">
              <w:rPr>
                <w:sz w:val="22"/>
                <w:szCs w:val="22"/>
              </w:rPr>
              <w:t>FBO: pārbaudīt laika bāzes frekvenci nav nepieciešams.</w:t>
            </w:r>
          </w:p>
        </w:tc>
      </w:tr>
      <w:tr w:rsidR="00805CD3" w:rsidRPr="00EC1AEE" w14:paraId="367FAB5C"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77F1794" w14:textId="77777777" w:rsidR="002023B9" w:rsidRPr="00EC1AEE" w:rsidRDefault="00D03FA9" w:rsidP="005D2C03">
            <w:pPr>
              <w:widowControl w:val="0"/>
              <w:autoSpaceDE w:val="0"/>
              <w:autoSpaceDN w:val="0"/>
              <w:adjustRightInd w:val="0"/>
              <w:rPr>
                <w:sz w:val="22"/>
                <w:szCs w:val="22"/>
              </w:rPr>
            </w:pPr>
            <w:r w:rsidRPr="00EC1AEE">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41B8788F" w14:textId="77777777" w:rsidR="002023B9" w:rsidRPr="00EC1AEE" w:rsidRDefault="00D03FA9" w:rsidP="005D2C03">
            <w:pPr>
              <w:widowControl w:val="0"/>
              <w:autoSpaceDE w:val="0"/>
              <w:autoSpaceDN w:val="0"/>
              <w:adjustRightInd w:val="0"/>
              <w:rPr>
                <w:sz w:val="22"/>
                <w:szCs w:val="22"/>
              </w:rPr>
            </w:pPr>
            <w:r w:rsidRPr="00EC1AEE">
              <w:rPr>
                <w:sz w:val="22"/>
                <w:szCs w:val="22"/>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5CF5E016" w14:textId="77777777" w:rsidR="002023B9" w:rsidRPr="00EC1AEE" w:rsidRDefault="00D03FA9" w:rsidP="005D2C03">
            <w:pPr>
              <w:widowControl w:val="0"/>
              <w:autoSpaceDE w:val="0"/>
              <w:autoSpaceDN w:val="0"/>
              <w:adjustRightInd w:val="0"/>
              <w:rPr>
                <w:sz w:val="22"/>
                <w:szCs w:val="22"/>
              </w:rPr>
            </w:pPr>
            <w:r w:rsidRPr="00EC1AEE">
              <w:rPr>
                <w:sz w:val="22"/>
                <w:szCs w:val="22"/>
              </w:rPr>
              <w:t>FCO: pārbaudīt laika iestatījumu minimālās vērtības nav nepieciešams.</w:t>
            </w:r>
          </w:p>
          <w:p w14:paraId="5FA29989" w14:textId="77777777" w:rsidR="002023B9" w:rsidRPr="00EC1AEE" w:rsidRDefault="00D03FA9" w:rsidP="005D2C03">
            <w:pPr>
              <w:widowControl w:val="0"/>
              <w:autoSpaceDE w:val="0"/>
              <w:autoSpaceDN w:val="0"/>
              <w:adjustRightInd w:val="0"/>
              <w:rPr>
                <w:sz w:val="22"/>
                <w:szCs w:val="22"/>
              </w:rPr>
            </w:pPr>
            <w:proofErr w:type="spellStart"/>
            <w:r w:rsidRPr="00EC1AEE">
              <w:rPr>
                <w:sz w:val="22"/>
                <w:szCs w:val="22"/>
              </w:rPr>
              <w:t>FCl</w:t>
            </w:r>
            <w:proofErr w:type="spellEnd"/>
            <w:r w:rsidRPr="00EC1AEE">
              <w:rPr>
                <w:sz w:val="22"/>
                <w:szCs w:val="22"/>
              </w:rPr>
              <w:t>: laika iestatījumu minimālās vērtības jāpārbauda, lai nodrošinātu to, ka minimālā vērtība nav mazāka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BE90C09" w14:textId="77777777" w:rsidR="002023B9" w:rsidRPr="00EC1AEE" w:rsidRDefault="00D03FA9" w:rsidP="005D2C03">
            <w:pPr>
              <w:widowControl w:val="0"/>
              <w:autoSpaceDE w:val="0"/>
              <w:autoSpaceDN w:val="0"/>
              <w:adjustRightInd w:val="0"/>
              <w:rPr>
                <w:sz w:val="22"/>
                <w:szCs w:val="22"/>
              </w:rPr>
            </w:pPr>
            <w:r w:rsidRPr="00EC1AEE">
              <w:rPr>
                <w:sz w:val="22"/>
                <w:szCs w:val="22"/>
              </w:rPr>
              <w:t>FCO: pārbaudīt laika iestatījumu minimālās vērtības nav nepieciešams.</w:t>
            </w:r>
          </w:p>
        </w:tc>
      </w:tr>
      <w:tr w:rsidR="00805CD3" w:rsidRPr="00EC1AEE" w14:paraId="0DA9BC37"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ADDA616" w14:textId="77777777" w:rsidR="002023B9" w:rsidRPr="00EC1AEE" w:rsidRDefault="00D03FA9" w:rsidP="005D2C03">
            <w:pPr>
              <w:widowControl w:val="0"/>
              <w:autoSpaceDE w:val="0"/>
              <w:autoSpaceDN w:val="0"/>
              <w:adjustRightInd w:val="0"/>
              <w:rPr>
                <w:sz w:val="22"/>
                <w:szCs w:val="22"/>
              </w:rPr>
            </w:pPr>
            <w:r w:rsidRPr="00EC1AEE">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043986A4" w14:textId="77777777" w:rsidR="002023B9" w:rsidRPr="00EC1AEE" w:rsidRDefault="00D03FA9" w:rsidP="005D2C03">
            <w:pPr>
              <w:widowControl w:val="0"/>
              <w:autoSpaceDE w:val="0"/>
              <w:autoSpaceDN w:val="0"/>
              <w:adjustRightInd w:val="0"/>
              <w:rPr>
                <w:sz w:val="22"/>
                <w:szCs w:val="22"/>
              </w:rPr>
            </w:pPr>
            <w:r w:rsidRPr="00EC1AEE">
              <w:rPr>
                <w:sz w:val="22"/>
                <w:szCs w:val="22"/>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2DEF0397" w14:textId="77777777" w:rsidR="002023B9" w:rsidRPr="00EC1AEE" w:rsidRDefault="00D03FA9" w:rsidP="005D2C03">
            <w:pPr>
              <w:widowControl w:val="0"/>
              <w:autoSpaceDE w:val="0"/>
              <w:autoSpaceDN w:val="0"/>
              <w:adjustRightInd w:val="0"/>
              <w:rPr>
                <w:sz w:val="22"/>
                <w:szCs w:val="22"/>
              </w:rPr>
            </w:pPr>
            <w:r w:rsidRPr="00EC1AEE">
              <w:rPr>
                <w:sz w:val="22"/>
                <w:szCs w:val="22"/>
              </w:rPr>
              <w:t>FDO: pārbaudīt laika iestatījumu maksimālās vērtības nav nepieciešams.</w:t>
            </w:r>
          </w:p>
          <w:p w14:paraId="456992AB" w14:textId="77777777" w:rsidR="002023B9" w:rsidRPr="00EC1AEE" w:rsidRDefault="00D03FA9" w:rsidP="005D2C03">
            <w:pPr>
              <w:widowControl w:val="0"/>
              <w:autoSpaceDE w:val="0"/>
              <w:autoSpaceDN w:val="0"/>
              <w:adjustRightInd w:val="0"/>
              <w:rPr>
                <w:sz w:val="22"/>
                <w:szCs w:val="22"/>
              </w:rPr>
            </w:pPr>
            <w:proofErr w:type="spellStart"/>
            <w:r w:rsidRPr="00EC1AEE">
              <w:rPr>
                <w:sz w:val="22"/>
                <w:szCs w:val="22"/>
              </w:rPr>
              <w:t>FDl</w:t>
            </w:r>
            <w:proofErr w:type="spellEnd"/>
            <w:r w:rsidRPr="00EC1AEE">
              <w:rPr>
                <w:sz w:val="22"/>
                <w:szCs w:val="22"/>
              </w:rPr>
              <w:t>: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E2C89A7" w14:textId="77777777" w:rsidR="002023B9" w:rsidRPr="00EC1AEE" w:rsidRDefault="00D03FA9" w:rsidP="005D2C03">
            <w:pPr>
              <w:widowControl w:val="0"/>
              <w:autoSpaceDE w:val="0"/>
              <w:autoSpaceDN w:val="0"/>
              <w:adjustRightInd w:val="0"/>
              <w:rPr>
                <w:sz w:val="22"/>
                <w:szCs w:val="22"/>
              </w:rPr>
            </w:pPr>
            <w:r w:rsidRPr="00EC1AEE">
              <w:rPr>
                <w:sz w:val="22"/>
                <w:szCs w:val="22"/>
              </w:rPr>
              <w:t>FDO: pārbaudīt laika iestatījumu maksimālās vērtības nav nepieciešams.</w:t>
            </w:r>
          </w:p>
        </w:tc>
      </w:tr>
      <w:tr w:rsidR="00805CD3" w:rsidRPr="00EC1AEE" w14:paraId="2AC3C68E"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43A636DD" w14:textId="77777777" w:rsidR="002023B9" w:rsidRPr="00EC1AEE" w:rsidRDefault="00D03FA9" w:rsidP="005D2C03">
            <w:pPr>
              <w:widowControl w:val="0"/>
              <w:autoSpaceDE w:val="0"/>
              <w:autoSpaceDN w:val="0"/>
              <w:adjustRightInd w:val="0"/>
              <w:rPr>
                <w:sz w:val="22"/>
                <w:szCs w:val="22"/>
              </w:rPr>
            </w:pPr>
            <w:r w:rsidRPr="00EC1AEE">
              <w:rPr>
                <w:sz w:val="22"/>
                <w:szCs w:val="22"/>
              </w:rPr>
              <w:lastRenderedPageBreak/>
              <w:t>4.9.</w:t>
            </w:r>
          </w:p>
        </w:tc>
        <w:tc>
          <w:tcPr>
            <w:tcW w:w="2340" w:type="dxa"/>
            <w:tcBorders>
              <w:top w:val="single" w:sz="4" w:space="0" w:color="auto"/>
              <w:left w:val="single" w:sz="4" w:space="0" w:color="auto"/>
              <w:bottom w:val="single" w:sz="4" w:space="0" w:color="auto"/>
              <w:right w:val="single" w:sz="4" w:space="0" w:color="auto"/>
            </w:tcBorders>
            <w:hideMark/>
          </w:tcPr>
          <w:p w14:paraId="5A938E8E"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e) </w:t>
            </w:r>
            <w:proofErr w:type="spellStart"/>
            <w:r w:rsidRPr="00EC1AEE">
              <w:rPr>
                <w:sz w:val="22"/>
                <w:szCs w:val="22"/>
              </w:rPr>
              <w:t>laikiztures</w:t>
            </w:r>
            <w:proofErr w:type="spellEnd"/>
            <w:r w:rsidRPr="00EC1AEE">
              <w:rPr>
                <w:sz w:val="22"/>
                <w:szCs w:val="22"/>
              </w:rPr>
              <w:t xml:space="preserve"> ilgums.</w:t>
            </w:r>
          </w:p>
        </w:tc>
        <w:tc>
          <w:tcPr>
            <w:tcW w:w="3600" w:type="dxa"/>
            <w:tcBorders>
              <w:top w:val="single" w:sz="4" w:space="0" w:color="auto"/>
              <w:left w:val="single" w:sz="4" w:space="0" w:color="auto"/>
              <w:bottom w:val="single" w:sz="4" w:space="0" w:color="auto"/>
              <w:right w:val="single" w:sz="4" w:space="0" w:color="auto"/>
            </w:tcBorders>
            <w:hideMark/>
          </w:tcPr>
          <w:p w14:paraId="69D0C85B"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FEO: pārbaudīt </w:t>
            </w:r>
            <w:proofErr w:type="spellStart"/>
            <w:r w:rsidRPr="00EC1AEE">
              <w:rPr>
                <w:sz w:val="22"/>
                <w:szCs w:val="22"/>
              </w:rPr>
              <w:t>laikiztures</w:t>
            </w:r>
            <w:proofErr w:type="spellEnd"/>
            <w:r w:rsidRPr="00EC1AEE">
              <w:rPr>
                <w:sz w:val="22"/>
                <w:szCs w:val="22"/>
              </w:rPr>
              <w:t xml:space="preserve"> ilgumu nav nepieciešams.</w:t>
            </w:r>
          </w:p>
          <w:p w14:paraId="09A3450C" w14:textId="77777777" w:rsidR="002023B9" w:rsidRPr="00EC1AEE" w:rsidRDefault="00D03FA9" w:rsidP="005D2C03">
            <w:pPr>
              <w:widowControl w:val="0"/>
              <w:autoSpaceDE w:val="0"/>
              <w:autoSpaceDN w:val="0"/>
              <w:adjustRightInd w:val="0"/>
              <w:rPr>
                <w:sz w:val="22"/>
                <w:szCs w:val="22"/>
              </w:rPr>
            </w:pPr>
            <w:proofErr w:type="spellStart"/>
            <w:r w:rsidRPr="00EC1AEE">
              <w:rPr>
                <w:sz w:val="22"/>
                <w:szCs w:val="22"/>
              </w:rPr>
              <w:t>FEl</w:t>
            </w:r>
            <w:proofErr w:type="spellEnd"/>
            <w:r w:rsidRPr="00EC1AEE">
              <w:rPr>
                <w:sz w:val="22"/>
                <w:szCs w:val="22"/>
              </w:rPr>
              <w:t xml:space="preserve">: </w:t>
            </w:r>
            <w:proofErr w:type="spellStart"/>
            <w:r w:rsidRPr="00EC1AEE">
              <w:rPr>
                <w:sz w:val="22"/>
                <w:szCs w:val="22"/>
              </w:rPr>
              <w:t>laikiztures</w:t>
            </w:r>
            <w:proofErr w:type="spellEnd"/>
            <w:r w:rsidRPr="00EC1AEE">
              <w:rPr>
                <w:sz w:val="22"/>
                <w:szCs w:val="22"/>
              </w:rPr>
              <w:t xml:space="preserve"> ilgumu jāpārbauda ar neatkarīgu metodi. Šai metodei jānodrošina, ka </w:t>
            </w:r>
            <w:proofErr w:type="spellStart"/>
            <w:r w:rsidRPr="00EC1AEE">
              <w:rPr>
                <w:sz w:val="22"/>
                <w:szCs w:val="22"/>
              </w:rPr>
              <w:t>laikiztures</w:t>
            </w:r>
            <w:proofErr w:type="spellEnd"/>
            <w:r w:rsidRPr="00EC1AEE">
              <w:rPr>
                <w:sz w:val="22"/>
                <w:szCs w:val="22"/>
              </w:rPr>
              <w:t xml:space="preserve">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79C85BF"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FEO: pārbaudīt </w:t>
            </w:r>
            <w:proofErr w:type="spellStart"/>
            <w:r w:rsidRPr="00EC1AEE">
              <w:rPr>
                <w:sz w:val="22"/>
                <w:szCs w:val="22"/>
              </w:rPr>
              <w:t>laikiztures</w:t>
            </w:r>
            <w:proofErr w:type="spellEnd"/>
            <w:r w:rsidRPr="00EC1AEE">
              <w:rPr>
                <w:sz w:val="22"/>
                <w:szCs w:val="22"/>
              </w:rPr>
              <w:t xml:space="preserve"> ilgumu nav nepieciešams.</w:t>
            </w:r>
          </w:p>
        </w:tc>
      </w:tr>
      <w:tr w:rsidR="00805CD3" w:rsidRPr="00EC1AEE" w14:paraId="266A2058"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33A50B15" w14:textId="77777777" w:rsidR="002023B9" w:rsidRPr="00EC1AEE" w:rsidRDefault="00D03FA9" w:rsidP="005D2C03">
            <w:pPr>
              <w:widowControl w:val="0"/>
              <w:autoSpaceDE w:val="0"/>
              <w:autoSpaceDN w:val="0"/>
              <w:adjustRightInd w:val="0"/>
              <w:rPr>
                <w:sz w:val="22"/>
                <w:szCs w:val="22"/>
              </w:rPr>
            </w:pPr>
            <w:r w:rsidRPr="00EC1AEE">
              <w:rPr>
                <w:sz w:val="22"/>
                <w:szCs w:val="22"/>
              </w:rPr>
              <w:t>4.10.</w:t>
            </w:r>
          </w:p>
        </w:tc>
        <w:tc>
          <w:tcPr>
            <w:tcW w:w="2340" w:type="dxa"/>
            <w:tcBorders>
              <w:top w:val="single" w:sz="4" w:space="0" w:color="auto"/>
              <w:left w:val="single" w:sz="4" w:space="0" w:color="auto"/>
              <w:bottom w:val="single" w:sz="4" w:space="0" w:color="auto"/>
              <w:right w:val="single" w:sz="4" w:space="0" w:color="auto"/>
            </w:tcBorders>
            <w:hideMark/>
          </w:tcPr>
          <w:p w14:paraId="5DA6E1C5" w14:textId="77777777" w:rsidR="002023B9" w:rsidRPr="00EC1AEE" w:rsidRDefault="00D03FA9" w:rsidP="005D2C03">
            <w:pPr>
              <w:widowControl w:val="0"/>
              <w:autoSpaceDE w:val="0"/>
              <w:autoSpaceDN w:val="0"/>
              <w:adjustRightInd w:val="0"/>
              <w:rPr>
                <w:sz w:val="22"/>
                <w:szCs w:val="22"/>
              </w:rPr>
            </w:pPr>
            <w:r w:rsidRPr="00EC1AEE">
              <w:rPr>
                <w:sz w:val="22"/>
                <w:szCs w:val="22"/>
              </w:rPr>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663024CC" w14:textId="77777777" w:rsidR="002023B9" w:rsidRPr="00EC1AEE" w:rsidRDefault="00D03FA9" w:rsidP="005D2C03">
            <w:pPr>
              <w:widowControl w:val="0"/>
              <w:autoSpaceDE w:val="0"/>
              <w:autoSpaceDN w:val="0"/>
              <w:adjustRightInd w:val="0"/>
              <w:rPr>
                <w:sz w:val="22"/>
                <w:szCs w:val="22"/>
              </w:rPr>
            </w:pPr>
            <w:r w:rsidRPr="00EC1AEE">
              <w:rPr>
                <w:sz w:val="22"/>
                <w:szCs w:val="22"/>
              </w:rPr>
              <w:t>GAO: pārbaudīt nacionālajos noteikumos noteikto signālu secību nav nepieciešams.</w:t>
            </w:r>
          </w:p>
          <w:p w14:paraId="600084F8" w14:textId="77777777" w:rsidR="002023B9" w:rsidRPr="00EC1AEE" w:rsidRDefault="00D03FA9" w:rsidP="005D2C03">
            <w:pPr>
              <w:widowControl w:val="0"/>
              <w:autoSpaceDE w:val="0"/>
              <w:autoSpaceDN w:val="0"/>
              <w:adjustRightInd w:val="0"/>
              <w:rPr>
                <w:sz w:val="22"/>
                <w:szCs w:val="22"/>
              </w:rPr>
            </w:pPr>
            <w:r w:rsidRPr="00EC1AEE">
              <w:rPr>
                <w:sz w:val="22"/>
                <w:szCs w:val="22"/>
              </w:rPr>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EF9F64A" w14:textId="77777777" w:rsidR="002023B9" w:rsidRPr="00EC1AEE" w:rsidRDefault="00D03FA9" w:rsidP="005D2C03">
            <w:pPr>
              <w:widowControl w:val="0"/>
              <w:autoSpaceDE w:val="0"/>
              <w:autoSpaceDN w:val="0"/>
              <w:adjustRightInd w:val="0"/>
              <w:rPr>
                <w:sz w:val="22"/>
                <w:szCs w:val="22"/>
              </w:rPr>
            </w:pPr>
            <w:r w:rsidRPr="00EC1AEE">
              <w:rPr>
                <w:sz w:val="22"/>
                <w:szCs w:val="22"/>
              </w:rPr>
              <w:t>GAO: pārbaudīt nacionālajos noteikumos noteikto signālu secību nav nepieciešams.</w:t>
            </w:r>
          </w:p>
        </w:tc>
      </w:tr>
      <w:tr w:rsidR="00805CD3" w:rsidRPr="00EC1AEE" w14:paraId="031B68B5"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06790EE" w14:textId="77777777" w:rsidR="002023B9" w:rsidRPr="00EC1AEE" w:rsidRDefault="00D03FA9" w:rsidP="005D2C03">
            <w:pPr>
              <w:widowControl w:val="0"/>
              <w:autoSpaceDE w:val="0"/>
              <w:autoSpaceDN w:val="0"/>
              <w:adjustRightInd w:val="0"/>
              <w:rPr>
                <w:sz w:val="22"/>
                <w:szCs w:val="22"/>
              </w:rPr>
            </w:pPr>
            <w:r w:rsidRPr="00EC1AEE">
              <w:rPr>
                <w:sz w:val="22"/>
                <w:szCs w:val="22"/>
              </w:rPr>
              <w:t>4.10.</w:t>
            </w:r>
          </w:p>
        </w:tc>
        <w:tc>
          <w:tcPr>
            <w:tcW w:w="2340" w:type="dxa"/>
            <w:tcBorders>
              <w:top w:val="single" w:sz="4" w:space="0" w:color="auto"/>
              <w:left w:val="single" w:sz="4" w:space="0" w:color="auto"/>
              <w:bottom w:val="single" w:sz="4" w:space="0" w:color="auto"/>
              <w:right w:val="single" w:sz="4" w:space="0" w:color="auto"/>
            </w:tcBorders>
            <w:hideMark/>
          </w:tcPr>
          <w:p w14:paraId="302FE6CF"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b) noteikumos paredzētā signālu grupas </w:t>
            </w:r>
            <w:r w:rsidR="00824BC2" w:rsidRPr="00EC1AEE">
              <w:rPr>
                <w:sz w:val="22"/>
                <w:szCs w:val="22"/>
              </w:rPr>
              <w:t>“</w:t>
            </w:r>
            <w:r w:rsidRPr="00EC1AEE">
              <w:rPr>
                <w:sz w:val="22"/>
                <w:szCs w:val="22"/>
              </w:rPr>
              <w:t>zaļais</w:t>
            </w:r>
            <w:r w:rsidR="00A2206F" w:rsidRPr="00EC1AEE">
              <w:rPr>
                <w:sz w:val="22"/>
                <w:szCs w:val="22"/>
              </w:rPr>
              <w:t>”</w:t>
            </w:r>
            <w:r w:rsidRPr="00EC1AEE">
              <w:rPr>
                <w:sz w:val="22"/>
                <w:szCs w:val="22"/>
              </w:rPr>
              <w:t xml:space="preserve"> pāreja uz signālu grupu </w:t>
            </w:r>
            <w:r w:rsidR="00824BC2" w:rsidRPr="00EC1AEE">
              <w:rPr>
                <w:sz w:val="22"/>
                <w:szCs w:val="22"/>
              </w:rPr>
              <w:t>“</w:t>
            </w:r>
            <w:r w:rsidRPr="00EC1AEE">
              <w:rPr>
                <w:sz w:val="22"/>
                <w:szCs w:val="22"/>
              </w:rPr>
              <w:t>zaļais</w:t>
            </w:r>
            <w:r w:rsidR="00A2206F" w:rsidRPr="00EC1AEE">
              <w:rPr>
                <w:sz w:val="22"/>
                <w:szCs w:val="22"/>
              </w:rPr>
              <w:t>”</w:t>
            </w:r>
            <w:r w:rsidRPr="00EC1AEE">
              <w:rPr>
                <w:sz w:val="22"/>
                <w:szCs w:val="22"/>
              </w:rPr>
              <w:t>.</w:t>
            </w:r>
          </w:p>
        </w:tc>
        <w:tc>
          <w:tcPr>
            <w:tcW w:w="3600" w:type="dxa"/>
            <w:tcBorders>
              <w:top w:val="single" w:sz="4" w:space="0" w:color="auto"/>
              <w:left w:val="single" w:sz="4" w:space="0" w:color="auto"/>
              <w:bottom w:val="single" w:sz="4" w:space="0" w:color="auto"/>
              <w:right w:val="single" w:sz="4" w:space="0" w:color="auto"/>
            </w:tcBorders>
            <w:hideMark/>
          </w:tcPr>
          <w:p w14:paraId="38B65FB4"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GBO: pārbaudīt signālu grupas </w:t>
            </w:r>
            <w:r w:rsidR="00824BC2" w:rsidRPr="00EC1AEE">
              <w:rPr>
                <w:sz w:val="22"/>
                <w:szCs w:val="22"/>
              </w:rPr>
              <w:t>“</w:t>
            </w:r>
            <w:r w:rsidRPr="00EC1AEE">
              <w:rPr>
                <w:sz w:val="22"/>
                <w:szCs w:val="22"/>
              </w:rPr>
              <w:t>zaļais</w:t>
            </w:r>
            <w:r w:rsidR="00824BC2" w:rsidRPr="00EC1AEE">
              <w:rPr>
                <w:sz w:val="22"/>
                <w:szCs w:val="22"/>
              </w:rPr>
              <w:t>”</w:t>
            </w:r>
            <w:r w:rsidRPr="00EC1AEE">
              <w:rPr>
                <w:sz w:val="22"/>
                <w:szCs w:val="22"/>
              </w:rPr>
              <w:t xml:space="preserve"> kustību nav nepieciešams.</w:t>
            </w:r>
          </w:p>
          <w:p w14:paraId="47824153"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GB1: signālu grupas </w:t>
            </w:r>
            <w:r w:rsidR="00824BC2" w:rsidRPr="00EC1AEE">
              <w:rPr>
                <w:sz w:val="22"/>
                <w:szCs w:val="22"/>
              </w:rPr>
              <w:t>“</w:t>
            </w:r>
            <w:r w:rsidRPr="00EC1AEE">
              <w:rPr>
                <w:sz w:val="22"/>
                <w:szCs w:val="22"/>
              </w:rPr>
              <w:t>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B10EB2F"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GB1: signālu grupas </w:t>
            </w:r>
            <w:r w:rsidR="00824BC2" w:rsidRPr="00EC1AEE">
              <w:rPr>
                <w:sz w:val="22"/>
                <w:szCs w:val="22"/>
              </w:rPr>
              <w:t>“</w:t>
            </w:r>
            <w:r w:rsidRPr="00EC1AEE">
              <w:rPr>
                <w:sz w:val="22"/>
                <w:szCs w:val="22"/>
              </w:rPr>
              <w:t>zaļais</w:t>
            </w:r>
            <w:r w:rsidR="00824BC2" w:rsidRPr="00EC1AEE">
              <w:rPr>
                <w:sz w:val="22"/>
                <w:szCs w:val="22"/>
              </w:rPr>
              <w:t>”</w:t>
            </w:r>
            <w:r w:rsidRPr="00EC1AEE">
              <w:rPr>
                <w:sz w:val="22"/>
                <w:szCs w:val="22"/>
              </w:rPr>
              <w:t xml:space="preserve"> signāla nepareizas pārejas gadījumā satiksmes signālu vadierīcei jāreģistrē defekts.</w:t>
            </w:r>
          </w:p>
        </w:tc>
      </w:tr>
      <w:tr w:rsidR="00805CD3" w:rsidRPr="00EC1AEE" w14:paraId="775A09FF"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4D8C9A54" w14:textId="77777777" w:rsidR="002023B9" w:rsidRPr="00EC1AEE" w:rsidRDefault="00D03FA9" w:rsidP="005D2C03">
            <w:pPr>
              <w:widowControl w:val="0"/>
              <w:autoSpaceDE w:val="0"/>
              <w:autoSpaceDN w:val="0"/>
              <w:adjustRightInd w:val="0"/>
              <w:rPr>
                <w:sz w:val="22"/>
                <w:szCs w:val="22"/>
              </w:rPr>
            </w:pPr>
            <w:r w:rsidRPr="00EC1AEE">
              <w:rPr>
                <w:sz w:val="22"/>
                <w:szCs w:val="22"/>
              </w:rPr>
              <w:t>4.10.</w:t>
            </w:r>
          </w:p>
        </w:tc>
        <w:tc>
          <w:tcPr>
            <w:tcW w:w="2340" w:type="dxa"/>
            <w:tcBorders>
              <w:top w:val="single" w:sz="4" w:space="0" w:color="auto"/>
              <w:left w:val="single" w:sz="4" w:space="0" w:color="auto"/>
              <w:bottom w:val="single" w:sz="4" w:space="0" w:color="auto"/>
              <w:right w:val="single" w:sz="4" w:space="0" w:color="auto"/>
            </w:tcBorders>
            <w:hideMark/>
          </w:tcPr>
          <w:p w14:paraId="260979A9" w14:textId="77777777" w:rsidR="002023B9" w:rsidRPr="00EC1AEE" w:rsidRDefault="00D03FA9" w:rsidP="005D2C03">
            <w:pPr>
              <w:widowControl w:val="0"/>
              <w:autoSpaceDE w:val="0"/>
              <w:autoSpaceDN w:val="0"/>
              <w:adjustRightInd w:val="0"/>
              <w:rPr>
                <w:sz w:val="22"/>
                <w:szCs w:val="22"/>
              </w:rPr>
            </w:pPr>
            <w:r w:rsidRPr="00EC1AEE">
              <w:rPr>
                <w:sz w:val="22"/>
                <w:szCs w:val="22"/>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548D1D83" w14:textId="77777777" w:rsidR="002023B9" w:rsidRPr="00EC1AEE" w:rsidRDefault="00D03FA9" w:rsidP="005D2C03">
            <w:pPr>
              <w:widowControl w:val="0"/>
              <w:autoSpaceDE w:val="0"/>
              <w:autoSpaceDN w:val="0"/>
              <w:adjustRightInd w:val="0"/>
              <w:rPr>
                <w:sz w:val="22"/>
                <w:szCs w:val="22"/>
              </w:rPr>
            </w:pPr>
            <w:r w:rsidRPr="00EC1AEE">
              <w:rPr>
                <w:sz w:val="22"/>
                <w:szCs w:val="22"/>
              </w:rPr>
              <w:t>GCO: pārbaudīt signālu uzsākšanās secību signālu grupas kustībā nav nepieciešams.</w:t>
            </w:r>
          </w:p>
          <w:p w14:paraId="44B2119E" w14:textId="77777777" w:rsidR="002023B9" w:rsidRPr="00EC1AEE" w:rsidRDefault="00D03FA9" w:rsidP="005D2C03">
            <w:pPr>
              <w:widowControl w:val="0"/>
              <w:autoSpaceDE w:val="0"/>
              <w:autoSpaceDN w:val="0"/>
              <w:adjustRightInd w:val="0"/>
              <w:rPr>
                <w:sz w:val="22"/>
                <w:szCs w:val="22"/>
              </w:rPr>
            </w:pPr>
            <w:r w:rsidRPr="00EC1AEE">
              <w:rPr>
                <w:sz w:val="22"/>
                <w:szCs w:val="22"/>
              </w:rPr>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E5AAADE" w14:textId="77777777" w:rsidR="002023B9" w:rsidRPr="00EC1AEE" w:rsidRDefault="00D03FA9" w:rsidP="005D2C03">
            <w:pPr>
              <w:widowControl w:val="0"/>
              <w:autoSpaceDE w:val="0"/>
              <w:autoSpaceDN w:val="0"/>
              <w:adjustRightInd w:val="0"/>
              <w:rPr>
                <w:sz w:val="22"/>
                <w:szCs w:val="22"/>
              </w:rPr>
            </w:pPr>
            <w:r w:rsidRPr="00EC1AEE">
              <w:rPr>
                <w:sz w:val="22"/>
                <w:szCs w:val="22"/>
              </w:rPr>
              <w:t>GCO: pārbaudīt signālu uzsākšanās secību signālu grupas kustībā nav nepieciešams.</w:t>
            </w:r>
          </w:p>
        </w:tc>
      </w:tr>
      <w:tr w:rsidR="00805CD3" w:rsidRPr="00EC1AEE" w14:paraId="40DF744C"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43E6582" w14:textId="77777777" w:rsidR="002023B9" w:rsidRPr="00EC1AEE" w:rsidRDefault="00D03FA9" w:rsidP="005D2C03">
            <w:pPr>
              <w:widowControl w:val="0"/>
              <w:autoSpaceDE w:val="0"/>
              <w:autoSpaceDN w:val="0"/>
              <w:adjustRightInd w:val="0"/>
              <w:rPr>
                <w:sz w:val="22"/>
                <w:szCs w:val="22"/>
              </w:rPr>
            </w:pPr>
            <w:r w:rsidRPr="00EC1AEE">
              <w:rPr>
                <w:sz w:val="22"/>
                <w:szCs w:val="22"/>
              </w:rPr>
              <w:t>4.11.</w:t>
            </w:r>
          </w:p>
        </w:tc>
        <w:tc>
          <w:tcPr>
            <w:tcW w:w="2340" w:type="dxa"/>
            <w:tcBorders>
              <w:top w:val="single" w:sz="4" w:space="0" w:color="auto"/>
              <w:left w:val="single" w:sz="4" w:space="0" w:color="auto"/>
              <w:bottom w:val="single" w:sz="4" w:space="0" w:color="auto"/>
              <w:right w:val="single" w:sz="4" w:space="0" w:color="auto"/>
            </w:tcBorders>
            <w:hideMark/>
          </w:tcPr>
          <w:p w14:paraId="78C91F63" w14:textId="77777777" w:rsidR="002023B9" w:rsidRPr="00EC1AEE" w:rsidRDefault="00D03FA9" w:rsidP="005D2C03">
            <w:pPr>
              <w:widowControl w:val="0"/>
              <w:autoSpaceDE w:val="0"/>
              <w:autoSpaceDN w:val="0"/>
              <w:adjustRightInd w:val="0"/>
              <w:rPr>
                <w:sz w:val="22"/>
                <w:szCs w:val="22"/>
              </w:rPr>
            </w:pPr>
            <w:r w:rsidRPr="00EC1AEE">
              <w:rPr>
                <w:sz w:val="22"/>
                <w:szCs w:val="22"/>
              </w:rPr>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56C62022" w14:textId="77777777" w:rsidR="002023B9" w:rsidRPr="00EC1AEE" w:rsidRDefault="00D03FA9" w:rsidP="005D2C03">
            <w:pPr>
              <w:widowControl w:val="0"/>
              <w:autoSpaceDE w:val="0"/>
              <w:autoSpaceDN w:val="0"/>
              <w:adjustRightInd w:val="0"/>
              <w:rPr>
                <w:sz w:val="22"/>
                <w:szCs w:val="22"/>
              </w:rPr>
            </w:pPr>
            <w:r w:rsidRPr="00EC1AEE">
              <w:rPr>
                <w:sz w:val="22"/>
                <w:szCs w:val="22"/>
              </w:rPr>
              <w:t>HAO: nav nepieciešams pārbaudīt.</w:t>
            </w:r>
          </w:p>
          <w:p w14:paraId="09CBAC45" w14:textId="77777777" w:rsidR="002023B9" w:rsidRPr="00EC1AEE" w:rsidRDefault="00D03FA9" w:rsidP="005D2C03">
            <w:pPr>
              <w:widowControl w:val="0"/>
              <w:autoSpaceDE w:val="0"/>
              <w:autoSpaceDN w:val="0"/>
              <w:adjustRightInd w:val="0"/>
              <w:rPr>
                <w:sz w:val="22"/>
                <w:szCs w:val="22"/>
              </w:rPr>
            </w:pPr>
            <w:r w:rsidRPr="00EC1AEE">
              <w:rPr>
                <w:sz w:val="22"/>
                <w:szCs w:val="22"/>
              </w:rPr>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59C8677" w14:textId="77777777" w:rsidR="002023B9" w:rsidRPr="00EC1AEE" w:rsidRDefault="00D03FA9" w:rsidP="005D2C03">
            <w:pPr>
              <w:widowControl w:val="0"/>
              <w:autoSpaceDE w:val="0"/>
              <w:autoSpaceDN w:val="0"/>
              <w:adjustRightInd w:val="0"/>
              <w:rPr>
                <w:sz w:val="22"/>
                <w:szCs w:val="22"/>
              </w:rPr>
            </w:pPr>
            <w:r w:rsidRPr="00EC1AEE">
              <w:rPr>
                <w:sz w:val="22"/>
                <w:szCs w:val="22"/>
              </w:rPr>
              <w:t>HA1: gadījumā, kad konfigurēta ieeja uzrāda ārēja aprīkojuma defektu, satiksmes signālu vadierīcei jāreģistrē defekts.</w:t>
            </w:r>
          </w:p>
        </w:tc>
      </w:tr>
    </w:tbl>
    <w:p w14:paraId="577D651E" w14:textId="77777777" w:rsidR="002023B9" w:rsidRPr="00EC1AEE" w:rsidRDefault="002023B9" w:rsidP="002023B9">
      <w:pPr>
        <w:ind w:left="600"/>
        <w:rPr>
          <w:b/>
          <w:sz w:val="22"/>
          <w:szCs w:val="22"/>
        </w:rPr>
      </w:pPr>
    </w:p>
    <w:p w14:paraId="009D241E" w14:textId="77777777" w:rsidR="002023B9" w:rsidRPr="00EC1AEE" w:rsidRDefault="002023B9" w:rsidP="002023B9">
      <w:pPr>
        <w:ind w:left="600"/>
        <w:rPr>
          <w:b/>
          <w:sz w:val="22"/>
          <w:szCs w:val="22"/>
        </w:rPr>
      </w:pPr>
    </w:p>
    <w:p w14:paraId="277F3BD0" w14:textId="77777777" w:rsidR="002023B9" w:rsidRPr="00EC1AEE" w:rsidRDefault="002023B9" w:rsidP="002023B9">
      <w:pPr>
        <w:ind w:left="600"/>
        <w:rPr>
          <w:b/>
          <w:sz w:val="22"/>
          <w:szCs w:val="22"/>
        </w:rPr>
      </w:pPr>
    </w:p>
    <w:p w14:paraId="572654C8" w14:textId="77777777" w:rsidR="002023B9" w:rsidRPr="00EC1AEE" w:rsidRDefault="00D03FA9" w:rsidP="002023B9">
      <w:pPr>
        <w:ind w:left="284"/>
        <w:rPr>
          <w:b/>
          <w:bCs/>
          <w:sz w:val="22"/>
          <w:szCs w:val="22"/>
        </w:rPr>
      </w:pPr>
      <w:r w:rsidRPr="00EC1AEE">
        <w:rPr>
          <w:b/>
          <w:bCs/>
          <w:sz w:val="22"/>
          <w:szCs w:val="22"/>
        </w:rPr>
        <w:t>2.2. Luksofori</w:t>
      </w:r>
    </w:p>
    <w:p w14:paraId="748F672A" w14:textId="77777777" w:rsidR="002023B9" w:rsidRPr="00EC1AEE" w:rsidRDefault="00D03FA9" w:rsidP="002023B9">
      <w:pPr>
        <w:ind w:firstLine="540"/>
        <w:jc w:val="both"/>
        <w:rPr>
          <w:sz w:val="22"/>
          <w:szCs w:val="22"/>
        </w:rPr>
      </w:pPr>
      <w:r w:rsidRPr="00EC1AEE">
        <w:rPr>
          <w:sz w:val="22"/>
          <w:szCs w:val="22"/>
        </w:rPr>
        <w:t>Piedāvātajiem luksoforiem ir jābūt ar CE marķējumu, jāatbilst valsts standarta LVS EN 12368 “Ceļu satiksmes regulēšanas tehniskie līdzekļi. Luksofori” prasībām vai ekvivalentam, ko apliecina sertificētas pārbaudes laboratorijas izsniegta apliecinājuma kopijas, kura ir jāiesniedz kopā ar luksofora pārbaudes protokolu, lai pārliecinātos par tā parametru atbilstību 3. tabulā dotajām prasībām atbilstoši LVS EN 12368.</w:t>
      </w:r>
    </w:p>
    <w:p w14:paraId="3C75AAFF" w14:textId="77777777" w:rsidR="002023B9" w:rsidRPr="00EC1AEE" w:rsidRDefault="00D03FA9" w:rsidP="002023B9">
      <w:pPr>
        <w:shd w:val="clear" w:color="auto" w:fill="FFFFFF"/>
        <w:ind w:firstLine="540"/>
        <w:jc w:val="both"/>
        <w:rPr>
          <w:sz w:val="22"/>
          <w:szCs w:val="22"/>
        </w:rPr>
      </w:pPr>
      <w:r w:rsidRPr="00EC1AEE">
        <w:rPr>
          <w:sz w:val="22"/>
          <w:szCs w:val="22"/>
        </w:rPr>
        <w:t xml:space="preserve">Luksoforu izvietojumam, skaņas signalizācijai, luksoforu lēcu simbolu un luksoforu pamatnes ekrānu izmēriem ir jāatbilst valsts standarta LVS 370 “Ceļu satiksmes regulēšanas luksofori” vai ekvivalentam prasībām. </w:t>
      </w:r>
    </w:p>
    <w:p w14:paraId="092DD27B" w14:textId="77777777" w:rsidR="002023B9" w:rsidRPr="00EC1AEE" w:rsidRDefault="00D03FA9" w:rsidP="002023B9">
      <w:pPr>
        <w:ind w:firstLine="540"/>
        <w:jc w:val="both"/>
        <w:rPr>
          <w:color w:val="333333"/>
          <w:sz w:val="22"/>
          <w:szCs w:val="22"/>
        </w:rPr>
      </w:pPr>
      <w:r w:rsidRPr="00EC1AEE">
        <w:rPr>
          <w:sz w:val="22"/>
          <w:szCs w:val="22"/>
        </w:rPr>
        <w:t xml:space="preserve">Luksoforu darba spriegums no 195-240V, aizsardzības klase IP54 vai augstāka, </w:t>
      </w:r>
      <w:r w:rsidRPr="00EC1AEE">
        <w:rPr>
          <w:color w:val="333333"/>
          <w:sz w:val="22"/>
          <w:szCs w:val="22"/>
        </w:rPr>
        <w:t xml:space="preserve">triecienizturības </w:t>
      </w:r>
      <w:r w:rsidRPr="00EC1AEE">
        <w:rPr>
          <w:sz w:val="22"/>
          <w:szCs w:val="22"/>
        </w:rPr>
        <w:t xml:space="preserve">klase </w:t>
      </w:r>
      <w:r w:rsidRPr="00EC1AEE">
        <w:rPr>
          <w:color w:val="333333"/>
          <w:sz w:val="22"/>
          <w:szCs w:val="22"/>
        </w:rPr>
        <w:t xml:space="preserve">IR3 vai augstāka </w:t>
      </w:r>
      <w:r w:rsidRPr="00EC1AEE">
        <w:rPr>
          <w:sz w:val="22"/>
          <w:szCs w:val="22"/>
        </w:rPr>
        <w:t xml:space="preserve">saskaņā ar </w:t>
      </w:r>
      <w:r w:rsidRPr="00EC1AEE">
        <w:rPr>
          <w:color w:val="333333"/>
          <w:sz w:val="22"/>
          <w:szCs w:val="22"/>
        </w:rPr>
        <w:t>LVS EN 60598-1 „</w:t>
      </w:r>
      <w:r w:rsidRPr="00EC1AEE">
        <w:rPr>
          <w:sz w:val="22"/>
          <w:szCs w:val="22"/>
        </w:rPr>
        <w:t>Gaismekļi. 1. daļa: Vispārīgās prasības un testi</w:t>
      </w:r>
      <w:r w:rsidRPr="00EC1AEE">
        <w:rPr>
          <w:color w:val="333333"/>
          <w:sz w:val="22"/>
          <w:szCs w:val="22"/>
        </w:rPr>
        <w:t xml:space="preserve">” </w:t>
      </w:r>
      <w:r w:rsidRPr="00EC1AEE">
        <w:rPr>
          <w:sz w:val="22"/>
          <w:szCs w:val="22"/>
        </w:rPr>
        <w:t>vai ekvivalentu</w:t>
      </w:r>
      <w:r w:rsidRPr="00EC1AEE">
        <w:rPr>
          <w:color w:val="333333"/>
          <w:sz w:val="22"/>
          <w:szCs w:val="22"/>
        </w:rPr>
        <w:t>.</w:t>
      </w:r>
    </w:p>
    <w:p w14:paraId="3DF063FE" w14:textId="77777777" w:rsidR="002023B9" w:rsidRPr="00EC1AEE" w:rsidRDefault="002023B9" w:rsidP="002023B9">
      <w:pPr>
        <w:shd w:val="clear" w:color="auto" w:fill="FFFFFF"/>
        <w:ind w:left="120"/>
        <w:jc w:val="right"/>
        <w:rPr>
          <w:sz w:val="22"/>
          <w:szCs w:val="22"/>
        </w:rPr>
      </w:pPr>
    </w:p>
    <w:p w14:paraId="4A38E0AA" w14:textId="77777777" w:rsidR="002023B9" w:rsidRPr="00EC1AEE" w:rsidRDefault="00D03FA9" w:rsidP="002023B9">
      <w:pPr>
        <w:shd w:val="clear" w:color="auto" w:fill="FFFFFF"/>
        <w:ind w:left="120"/>
        <w:jc w:val="right"/>
        <w:rPr>
          <w:sz w:val="22"/>
          <w:szCs w:val="22"/>
        </w:rPr>
      </w:pPr>
      <w:r w:rsidRPr="00EC1AEE">
        <w:rPr>
          <w:sz w:val="22"/>
          <w:szCs w:val="22"/>
        </w:rPr>
        <w:t>Tabula Nr. 3</w:t>
      </w:r>
    </w:p>
    <w:p w14:paraId="030FA7FD" w14:textId="77777777" w:rsidR="002023B9" w:rsidRPr="00EC1AEE" w:rsidRDefault="00D03FA9" w:rsidP="002023B9">
      <w:pPr>
        <w:shd w:val="clear" w:color="auto" w:fill="FFFFFF"/>
        <w:ind w:left="120"/>
        <w:jc w:val="center"/>
        <w:rPr>
          <w:sz w:val="22"/>
          <w:szCs w:val="22"/>
        </w:rPr>
      </w:pPr>
      <w:r w:rsidRPr="00EC1AEE">
        <w:rPr>
          <w:sz w:val="22"/>
          <w:szCs w:val="22"/>
        </w:rPr>
        <w:t>Prasības luksoforiem pēc LVS EN 12368 “Ceļu satiksmes regulēšanas tehniskie līdzekļi. Luksofori”</w:t>
      </w:r>
    </w:p>
    <w:p w14:paraId="0AAC3A4E" w14:textId="77777777" w:rsidR="002023B9" w:rsidRPr="00EC1AEE" w:rsidRDefault="002023B9" w:rsidP="002023B9">
      <w:pPr>
        <w:rPr>
          <w:sz w:val="22"/>
          <w:szCs w:val="22"/>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805CD3" w:rsidRPr="00EC1AEE" w14:paraId="134F8A75"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C4567F5" w14:textId="77777777" w:rsidR="002023B9" w:rsidRPr="00EC1AEE" w:rsidRDefault="00D03FA9" w:rsidP="005D2C03">
            <w:pPr>
              <w:widowControl w:val="0"/>
              <w:autoSpaceDE w:val="0"/>
              <w:autoSpaceDN w:val="0"/>
              <w:adjustRightInd w:val="0"/>
              <w:jc w:val="center"/>
              <w:rPr>
                <w:b/>
                <w:sz w:val="22"/>
                <w:szCs w:val="22"/>
              </w:rPr>
            </w:pPr>
            <w:r w:rsidRPr="00EC1AEE">
              <w:rPr>
                <w:b/>
                <w:sz w:val="22"/>
                <w:szCs w:val="22"/>
              </w:rPr>
              <w:lastRenderedPageBreak/>
              <w:t>Nr.</w:t>
            </w:r>
          </w:p>
        </w:tc>
        <w:tc>
          <w:tcPr>
            <w:tcW w:w="2340" w:type="dxa"/>
            <w:tcBorders>
              <w:top w:val="single" w:sz="4" w:space="0" w:color="auto"/>
              <w:left w:val="single" w:sz="4" w:space="0" w:color="auto"/>
              <w:bottom w:val="single" w:sz="4" w:space="0" w:color="auto"/>
              <w:right w:val="single" w:sz="4" w:space="0" w:color="auto"/>
            </w:tcBorders>
            <w:hideMark/>
          </w:tcPr>
          <w:p w14:paraId="5DB1CD27" w14:textId="77777777" w:rsidR="002023B9" w:rsidRPr="00EC1AEE" w:rsidRDefault="00D03FA9" w:rsidP="005D2C03">
            <w:pPr>
              <w:widowControl w:val="0"/>
              <w:autoSpaceDE w:val="0"/>
              <w:autoSpaceDN w:val="0"/>
              <w:adjustRightInd w:val="0"/>
              <w:jc w:val="center"/>
              <w:rPr>
                <w:b/>
                <w:sz w:val="22"/>
                <w:szCs w:val="22"/>
              </w:rPr>
            </w:pPr>
            <w:r w:rsidRPr="00EC1AEE">
              <w:rPr>
                <w:b/>
                <w:sz w:val="22"/>
                <w:szCs w:val="22"/>
              </w:rPr>
              <w:t>Punkts</w:t>
            </w:r>
          </w:p>
        </w:tc>
        <w:tc>
          <w:tcPr>
            <w:tcW w:w="3240" w:type="dxa"/>
            <w:tcBorders>
              <w:top w:val="single" w:sz="4" w:space="0" w:color="auto"/>
              <w:left w:val="single" w:sz="4" w:space="0" w:color="auto"/>
              <w:bottom w:val="single" w:sz="4" w:space="0" w:color="auto"/>
              <w:right w:val="single" w:sz="4" w:space="0" w:color="auto"/>
            </w:tcBorders>
            <w:hideMark/>
          </w:tcPr>
          <w:p w14:paraId="091833BB" w14:textId="77777777" w:rsidR="002023B9" w:rsidRPr="00EC1AEE" w:rsidRDefault="00D03FA9" w:rsidP="005D2C03">
            <w:pPr>
              <w:widowControl w:val="0"/>
              <w:autoSpaceDE w:val="0"/>
              <w:autoSpaceDN w:val="0"/>
              <w:adjustRightInd w:val="0"/>
              <w:jc w:val="center"/>
              <w:rPr>
                <w:b/>
                <w:sz w:val="22"/>
                <w:szCs w:val="22"/>
              </w:rPr>
            </w:pPr>
            <w:r w:rsidRPr="00EC1AEE">
              <w:rPr>
                <w:b/>
                <w:sz w:val="22"/>
                <w:szCs w:val="22"/>
              </w:rPr>
              <w:t>Opcijas</w:t>
            </w:r>
          </w:p>
        </w:tc>
        <w:tc>
          <w:tcPr>
            <w:tcW w:w="2880" w:type="dxa"/>
            <w:tcBorders>
              <w:top w:val="single" w:sz="4" w:space="0" w:color="auto"/>
              <w:left w:val="single" w:sz="4" w:space="0" w:color="auto"/>
              <w:bottom w:val="single" w:sz="4" w:space="0" w:color="auto"/>
              <w:right w:val="single" w:sz="4" w:space="0" w:color="auto"/>
            </w:tcBorders>
            <w:hideMark/>
          </w:tcPr>
          <w:p w14:paraId="0085425D" w14:textId="77777777" w:rsidR="002023B9" w:rsidRPr="00EC1AEE" w:rsidRDefault="00D03FA9" w:rsidP="005D2C03">
            <w:pPr>
              <w:widowControl w:val="0"/>
              <w:autoSpaceDE w:val="0"/>
              <w:autoSpaceDN w:val="0"/>
              <w:adjustRightInd w:val="0"/>
              <w:jc w:val="center"/>
              <w:rPr>
                <w:b/>
                <w:sz w:val="22"/>
                <w:szCs w:val="22"/>
              </w:rPr>
            </w:pPr>
            <w:r w:rsidRPr="00EC1AEE">
              <w:rPr>
                <w:b/>
                <w:sz w:val="22"/>
                <w:szCs w:val="22"/>
              </w:rPr>
              <w:t>Prasība</w:t>
            </w:r>
          </w:p>
        </w:tc>
      </w:tr>
      <w:tr w:rsidR="00805CD3" w:rsidRPr="00EC1AEE" w14:paraId="576DFAD6"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6D7F6579" w14:textId="77777777" w:rsidR="002023B9" w:rsidRPr="00EC1AEE" w:rsidRDefault="00D03FA9" w:rsidP="005D2C03">
            <w:pPr>
              <w:widowControl w:val="0"/>
              <w:autoSpaceDE w:val="0"/>
              <w:autoSpaceDN w:val="0"/>
              <w:adjustRightInd w:val="0"/>
              <w:rPr>
                <w:sz w:val="22"/>
                <w:szCs w:val="22"/>
              </w:rPr>
            </w:pPr>
            <w:r w:rsidRPr="00EC1AEE">
              <w:rPr>
                <w:sz w:val="22"/>
                <w:szCs w:val="22"/>
              </w:rPr>
              <w:t>4.2.</w:t>
            </w:r>
          </w:p>
        </w:tc>
        <w:tc>
          <w:tcPr>
            <w:tcW w:w="2340" w:type="dxa"/>
            <w:tcBorders>
              <w:top w:val="single" w:sz="4" w:space="0" w:color="auto"/>
              <w:left w:val="single" w:sz="4" w:space="0" w:color="auto"/>
              <w:bottom w:val="single" w:sz="4" w:space="0" w:color="auto"/>
              <w:right w:val="single" w:sz="4" w:space="0" w:color="auto"/>
            </w:tcBorders>
            <w:hideMark/>
          </w:tcPr>
          <w:p w14:paraId="4B64B66D" w14:textId="77777777" w:rsidR="002023B9" w:rsidRPr="00EC1AEE" w:rsidRDefault="00D03FA9" w:rsidP="005D2C03">
            <w:pPr>
              <w:widowControl w:val="0"/>
              <w:autoSpaceDE w:val="0"/>
              <w:autoSpaceDN w:val="0"/>
              <w:adjustRightInd w:val="0"/>
              <w:rPr>
                <w:sz w:val="22"/>
                <w:szCs w:val="22"/>
              </w:rPr>
            </w:pPr>
            <w:r w:rsidRPr="00EC1AEE">
              <w:rPr>
                <w:sz w:val="22"/>
                <w:szCs w:val="22"/>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71B73F33" w14:textId="77777777" w:rsidR="002023B9" w:rsidRPr="00EC1AEE" w:rsidRDefault="00D03FA9" w:rsidP="005D2C03">
            <w:pPr>
              <w:widowControl w:val="0"/>
              <w:autoSpaceDE w:val="0"/>
              <w:autoSpaceDN w:val="0"/>
              <w:adjustRightInd w:val="0"/>
              <w:rPr>
                <w:sz w:val="22"/>
                <w:szCs w:val="22"/>
              </w:rPr>
            </w:pPr>
            <w:r w:rsidRPr="00EC1AEE">
              <w:rPr>
                <w:sz w:val="22"/>
                <w:szCs w:val="22"/>
              </w:rPr>
              <w:t>I kategorija: IP34</w:t>
            </w:r>
          </w:p>
          <w:p w14:paraId="1E006BEF" w14:textId="77777777" w:rsidR="002023B9" w:rsidRPr="00EC1AEE" w:rsidRDefault="00D03FA9" w:rsidP="005D2C03">
            <w:pPr>
              <w:widowControl w:val="0"/>
              <w:autoSpaceDE w:val="0"/>
              <w:autoSpaceDN w:val="0"/>
              <w:adjustRightInd w:val="0"/>
              <w:rPr>
                <w:sz w:val="22"/>
                <w:szCs w:val="22"/>
              </w:rPr>
            </w:pPr>
            <w:r w:rsidRPr="00EC1AEE">
              <w:rPr>
                <w:sz w:val="22"/>
                <w:szCs w:val="22"/>
              </w:rPr>
              <w:t>II kategorija: IP44</w:t>
            </w:r>
          </w:p>
          <w:p w14:paraId="11397297" w14:textId="77777777" w:rsidR="002023B9" w:rsidRPr="00EC1AEE" w:rsidRDefault="00D03FA9" w:rsidP="005D2C03">
            <w:pPr>
              <w:widowControl w:val="0"/>
              <w:autoSpaceDE w:val="0"/>
              <w:autoSpaceDN w:val="0"/>
              <w:adjustRightInd w:val="0"/>
              <w:rPr>
                <w:sz w:val="22"/>
                <w:szCs w:val="22"/>
              </w:rPr>
            </w:pPr>
            <w:r w:rsidRPr="00EC1AEE">
              <w:rPr>
                <w:sz w:val="22"/>
                <w:szCs w:val="22"/>
              </w:rPr>
              <w:t>III kategorija: IP54</w:t>
            </w:r>
          </w:p>
          <w:p w14:paraId="63EDB843" w14:textId="77777777" w:rsidR="002023B9" w:rsidRPr="00EC1AEE" w:rsidRDefault="00D03FA9" w:rsidP="005D2C03">
            <w:pPr>
              <w:widowControl w:val="0"/>
              <w:autoSpaceDE w:val="0"/>
              <w:autoSpaceDN w:val="0"/>
              <w:adjustRightInd w:val="0"/>
              <w:rPr>
                <w:sz w:val="22"/>
                <w:szCs w:val="22"/>
              </w:rPr>
            </w:pPr>
            <w:r w:rsidRPr="00EC1AEE">
              <w:rPr>
                <w:sz w:val="22"/>
                <w:szCs w:val="22"/>
              </w:rPr>
              <w:t>IV kategorija: IP55</w:t>
            </w:r>
          </w:p>
        </w:tc>
        <w:tc>
          <w:tcPr>
            <w:tcW w:w="2880" w:type="dxa"/>
            <w:tcBorders>
              <w:top w:val="single" w:sz="4" w:space="0" w:color="auto"/>
              <w:left w:val="single" w:sz="4" w:space="0" w:color="auto"/>
              <w:bottom w:val="single" w:sz="4" w:space="0" w:color="auto"/>
              <w:right w:val="single" w:sz="4" w:space="0" w:color="auto"/>
            </w:tcBorders>
          </w:tcPr>
          <w:p w14:paraId="31C2BF07" w14:textId="77777777" w:rsidR="002023B9" w:rsidRPr="00EC1AEE" w:rsidRDefault="00D03FA9" w:rsidP="005D2C03">
            <w:pPr>
              <w:widowControl w:val="0"/>
              <w:autoSpaceDE w:val="0"/>
              <w:autoSpaceDN w:val="0"/>
              <w:adjustRightInd w:val="0"/>
              <w:rPr>
                <w:sz w:val="22"/>
                <w:szCs w:val="22"/>
              </w:rPr>
            </w:pPr>
            <w:r w:rsidRPr="00EC1AEE">
              <w:rPr>
                <w:sz w:val="22"/>
                <w:szCs w:val="22"/>
              </w:rPr>
              <w:t>III kategorija: IP54</w:t>
            </w:r>
          </w:p>
          <w:p w14:paraId="17273D79" w14:textId="77777777" w:rsidR="002023B9" w:rsidRPr="00EC1AEE" w:rsidRDefault="002023B9" w:rsidP="005D2C03">
            <w:pPr>
              <w:widowControl w:val="0"/>
              <w:autoSpaceDE w:val="0"/>
              <w:autoSpaceDN w:val="0"/>
              <w:adjustRightInd w:val="0"/>
              <w:rPr>
                <w:sz w:val="22"/>
                <w:szCs w:val="22"/>
              </w:rPr>
            </w:pPr>
          </w:p>
        </w:tc>
      </w:tr>
      <w:tr w:rsidR="00805CD3" w:rsidRPr="00EC1AEE" w14:paraId="6FDBF213"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313CC034" w14:textId="77777777" w:rsidR="002023B9" w:rsidRPr="00EC1AEE" w:rsidRDefault="00D03FA9" w:rsidP="005D2C03">
            <w:pPr>
              <w:widowControl w:val="0"/>
              <w:autoSpaceDE w:val="0"/>
              <w:autoSpaceDN w:val="0"/>
              <w:adjustRightInd w:val="0"/>
              <w:rPr>
                <w:sz w:val="22"/>
                <w:szCs w:val="22"/>
              </w:rPr>
            </w:pPr>
            <w:r w:rsidRPr="00EC1AEE">
              <w:rPr>
                <w:sz w:val="22"/>
                <w:szCs w:val="22"/>
              </w:rPr>
              <w:t>5.1.</w:t>
            </w:r>
          </w:p>
        </w:tc>
        <w:tc>
          <w:tcPr>
            <w:tcW w:w="2340" w:type="dxa"/>
            <w:tcBorders>
              <w:top w:val="single" w:sz="4" w:space="0" w:color="auto"/>
              <w:left w:val="single" w:sz="4" w:space="0" w:color="auto"/>
              <w:bottom w:val="single" w:sz="4" w:space="0" w:color="auto"/>
              <w:right w:val="single" w:sz="4" w:space="0" w:color="auto"/>
            </w:tcBorders>
            <w:hideMark/>
          </w:tcPr>
          <w:p w14:paraId="02A66A47" w14:textId="77777777" w:rsidR="002023B9" w:rsidRPr="00EC1AEE" w:rsidRDefault="00D03FA9" w:rsidP="005D2C03">
            <w:pPr>
              <w:widowControl w:val="0"/>
              <w:autoSpaceDE w:val="0"/>
              <w:autoSpaceDN w:val="0"/>
              <w:adjustRightInd w:val="0"/>
              <w:rPr>
                <w:sz w:val="22"/>
                <w:szCs w:val="22"/>
              </w:rPr>
            </w:pPr>
            <w:r w:rsidRPr="00EC1AEE">
              <w:rPr>
                <w:sz w:val="22"/>
                <w:szCs w:val="22"/>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4547E209" w14:textId="77777777" w:rsidR="002023B9" w:rsidRPr="00EC1AEE" w:rsidRDefault="00D03FA9" w:rsidP="005D2C03">
            <w:pPr>
              <w:widowControl w:val="0"/>
              <w:autoSpaceDE w:val="0"/>
              <w:autoSpaceDN w:val="0"/>
              <w:adjustRightInd w:val="0"/>
              <w:rPr>
                <w:sz w:val="22"/>
                <w:szCs w:val="22"/>
              </w:rPr>
            </w:pPr>
            <w:r w:rsidRPr="00EC1AEE">
              <w:rPr>
                <w:sz w:val="22"/>
                <w:szCs w:val="22"/>
              </w:rPr>
              <w:t>A klase  no +60 ºC līdz -15 ºC</w:t>
            </w:r>
          </w:p>
          <w:p w14:paraId="71B74E9B" w14:textId="77777777" w:rsidR="002023B9" w:rsidRPr="00EC1AEE" w:rsidRDefault="00D03FA9" w:rsidP="005D2C03">
            <w:pPr>
              <w:widowControl w:val="0"/>
              <w:autoSpaceDE w:val="0"/>
              <w:autoSpaceDN w:val="0"/>
              <w:adjustRightInd w:val="0"/>
              <w:rPr>
                <w:sz w:val="22"/>
                <w:szCs w:val="22"/>
              </w:rPr>
            </w:pPr>
            <w:r w:rsidRPr="00EC1AEE">
              <w:rPr>
                <w:sz w:val="22"/>
                <w:szCs w:val="22"/>
              </w:rPr>
              <w:t>B klase  no +55 ºC līdz -25 ºC</w:t>
            </w:r>
          </w:p>
          <w:p w14:paraId="204F9143" w14:textId="77777777" w:rsidR="002023B9" w:rsidRPr="00EC1AEE" w:rsidRDefault="00D03FA9" w:rsidP="005D2C03">
            <w:pPr>
              <w:widowControl w:val="0"/>
              <w:autoSpaceDE w:val="0"/>
              <w:autoSpaceDN w:val="0"/>
              <w:adjustRightInd w:val="0"/>
              <w:rPr>
                <w:sz w:val="22"/>
                <w:szCs w:val="22"/>
              </w:rPr>
            </w:pPr>
            <w:r w:rsidRPr="00EC1AEE">
              <w:rPr>
                <w:sz w:val="22"/>
                <w:szCs w:val="22"/>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2784820C" w14:textId="77777777" w:rsidR="002023B9" w:rsidRPr="00EC1AEE" w:rsidRDefault="00D03FA9" w:rsidP="005D2C03">
            <w:pPr>
              <w:widowControl w:val="0"/>
              <w:autoSpaceDE w:val="0"/>
              <w:autoSpaceDN w:val="0"/>
              <w:adjustRightInd w:val="0"/>
              <w:rPr>
                <w:sz w:val="22"/>
                <w:szCs w:val="22"/>
              </w:rPr>
            </w:pPr>
            <w:r w:rsidRPr="00EC1AEE">
              <w:rPr>
                <w:sz w:val="22"/>
                <w:szCs w:val="22"/>
              </w:rPr>
              <w:t>C klase no +40 ºC līdz -40 ºC</w:t>
            </w:r>
          </w:p>
          <w:p w14:paraId="217DBD82" w14:textId="77777777" w:rsidR="002023B9" w:rsidRPr="00EC1AEE" w:rsidRDefault="002023B9" w:rsidP="005D2C03">
            <w:pPr>
              <w:widowControl w:val="0"/>
              <w:autoSpaceDE w:val="0"/>
              <w:autoSpaceDN w:val="0"/>
              <w:adjustRightInd w:val="0"/>
              <w:rPr>
                <w:sz w:val="22"/>
                <w:szCs w:val="22"/>
              </w:rPr>
            </w:pPr>
          </w:p>
        </w:tc>
      </w:tr>
      <w:tr w:rsidR="00805CD3" w:rsidRPr="00EC1AEE" w14:paraId="01DB3DEF" w14:textId="77777777" w:rsidTr="005D2C03">
        <w:trPr>
          <w:trHeight w:val="1190"/>
        </w:trPr>
        <w:tc>
          <w:tcPr>
            <w:tcW w:w="1008" w:type="dxa"/>
            <w:tcBorders>
              <w:top w:val="single" w:sz="4" w:space="0" w:color="auto"/>
              <w:left w:val="single" w:sz="4" w:space="0" w:color="auto"/>
              <w:bottom w:val="single" w:sz="4" w:space="0" w:color="auto"/>
              <w:right w:val="single" w:sz="4" w:space="0" w:color="auto"/>
            </w:tcBorders>
            <w:hideMark/>
          </w:tcPr>
          <w:p w14:paraId="63E2B88A" w14:textId="77777777" w:rsidR="002023B9" w:rsidRPr="00EC1AEE" w:rsidRDefault="00D03FA9" w:rsidP="005D2C03">
            <w:pPr>
              <w:widowControl w:val="0"/>
              <w:autoSpaceDE w:val="0"/>
              <w:autoSpaceDN w:val="0"/>
              <w:adjustRightInd w:val="0"/>
              <w:rPr>
                <w:sz w:val="22"/>
                <w:szCs w:val="22"/>
              </w:rPr>
            </w:pPr>
            <w:r w:rsidRPr="00EC1AEE">
              <w:rPr>
                <w:sz w:val="22"/>
                <w:szCs w:val="22"/>
              </w:rPr>
              <w:t>6.3.</w:t>
            </w:r>
          </w:p>
        </w:tc>
        <w:tc>
          <w:tcPr>
            <w:tcW w:w="2340" w:type="dxa"/>
            <w:tcBorders>
              <w:top w:val="single" w:sz="4" w:space="0" w:color="auto"/>
              <w:left w:val="single" w:sz="4" w:space="0" w:color="auto"/>
              <w:bottom w:val="single" w:sz="4" w:space="0" w:color="auto"/>
              <w:right w:val="single" w:sz="4" w:space="0" w:color="auto"/>
            </w:tcBorders>
            <w:hideMark/>
          </w:tcPr>
          <w:p w14:paraId="0BCE66DE" w14:textId="77777777" w:rsidR="002023B9" w:rsidRPr="00EC1AEE" w:rsidRDefault="00D03FA9" w:rsidP="005D2C03">
            <w:pPr>
              <w:widowControl w:val="0"/>
              <w:autoSpaceDE w:val="0"/>
              <w:autoSpaceDN w:val="0"/>
              <w:adjustRightInd w:val="0"/>
              <w:rPr>
                <w:sz w:val="22"/>
                <w:szCs w:val="22"/>
              </w:rPr>
            </w:pPr>
            <w:r w:rsidRPr="00EC1AEE">
              <w:rPr>
                <w:sz w:val="22"/>
                <w:szCs w:val="22"/>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084D193C" w14:textId="77777777" w:rsidR="002023B9" w:rsidRPr="00EC1AEE" w:rsidRDefault="00D03FA9" w:rsidP="005D2C03">
            <w:pPr>
              <w:widowControl w:val="0"/>
              <w:autoSpaceDE w:val="0"/>
              <w:autoSpaceDN w:val="0"/>
              <w:adjustRightInd w:val="0"/>
              <w:rPr>
                <w:sz w:val="22"/>
                <w:szCs w:val="22"/>
              </w:rPr>
            </w:pPr>
            <w:r w:rsidRPr="00EC1AEE">
              <w:rPr>
                <w:sz w:val="22"/>
                <w:szCs w:val="22"/>
              </w:rPr>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10CDCA52" w14:textId="77777777" w:rsidR="002023B9" w:rsidRPr="00EC1AEE" w:rsidRDefault="00D03FA9" w:rsidP="005D2C03">
            <w:pPr>
              <w:widowControl w:val="0"/>
              <w:autoSpaceDE w:val="0"/>
              <w:autoSpaceDN w:val="0"/>
              <w:adjustRightInd w:val="0"/>
              <w:ind w:left="-108" w:firstLine="108"/>
              <w:rPr>
                <w:sz w:val="22"/>
                <w:szCs w:val="22"/>
              </w:rPr>
            </w:pPr>
            <w:r w:rsidRPr="00EC1AEE">
              <w:rPr>
                <w:sz w:val="22"/>
                <w:szCs w:val="22"/>
              </w:rPr>
              <w:t>2. līmenis 200mm luksoforiem (</w:t>
            </w:r>
            <w:proofErr w:type="spellStart"/>
            <w:r w:rsidRPr="00EC1AEE">
              <w:rPr>
                <w:sz w:val="22"/>
                <w:szCs w:val="22"/>
              </w:rPr>
              <w:t>Imin</w:t>
            </w:r>
            <w:proofErr w:type="spellEnd"/>
            <w:r w:rsidRPr="00EC1AEE">
              <w:rPr>
                <w:sz w:val="22"/>
                <w:szCs w:val="22"/>
              </w:rPr>
              <w:t>&gt;=200cd)</w:t>
            </w:r>
          </w:p>
          <w:p w14:paraId="41D7761E" w14:textId="77777777" w:rsidR="002023B9" w:rsidRPr="00EC1AEE" w:rsidRDefault="00D03FA9" w:rsidP="005D2C03">
            <w:pPr>
              <w:widowControl w:val="0"/>
              <w:autoSpaceDE w:val="0"/>
              <w:autoSpaceDN w:val="0"/>
              <w:adjustRightInd w:val="0"/>
              <w:ind w:left="-108" w:firstLine="108"/>
              <w:rPr>
                <w:sz w:val="22"/>
                <w:szCs w:val="22"/>
              </w:rPr>
            </w:pPr>
            <w:r w:rsidRPr="00EC1AEE">
              <w:rPr>
                <w:sz w:val="22"/>
                <w:szCs w:val="22"/>
              </w:rPr>
              <w:t xml:space="preserve"> 3. līmenis 300mm luksoforiem (</w:t>
            </w:r>
            <w:proofErr w:type="spellStart"/>
            <w:r w:rsidRPr="00EC1AEE">
              <w:rPr>
                <w:sz w:val="22"/>
                <w:szCs w:val="22"/>
              </w:rPr>
              <w:t>Imin</w:t>
            </w:r>
            <w:proofErr w:type="spellEnd"/>
            <w:r w:rsidRPr="00EC1AEE">
              <w:rPr>
                <w:sz w:val="22"/>
                <w:szCs w:val="22"/>
              </w:rPr>
              <w:t>&gt;=400cd)</w:t>
            </w:r>
          </w:p>
        </w:tc>
      </w:tr>
      <w:tr w:rsidR="00805CD3" w:rsidRPr="00EC1AEE" w14:paraId="27C0816E"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2E3B5EA" w14:textId="77777777" w:rsidR="002023B9" w:rsidRPr="00EC1AEE" w:rsidRDefault="00D03FA9" w:rsidP="005D2C03">
            <w:pPr>
              <w:widowControl w:val="0"/>
              <w:autoSpaceDE w:val="0"/>
              <w:autoSpaceDN w:val="0"/>
              <w:adjustRightInd w:val="0"/>
              <w:rPr>
                <w:sz w:val="22"/>
                <w:szCs w:val="22"/>
              </w:rPr>
            </w:pPr>
            <w:r w:rsidRPr="00EC1AEE">
              <w:rPr>
                <w:sz w:val="22"/>
                <w:szCs w:val="22"/>
              </w:rPr>
              <w:t>6.4.</w:t>
            </w:r>
          </w:p>
        </w:tc>
        <w:tc>
          <w:tcPr>
            <w:tcW w:w="2340" w:type="dxa"/>
            <w:tcBorders>
              <w:top w:val="single" w:sz="4" w:space="0" w:color="auto"/>
              <w:left w:val="single" w:sz="4" w:space="0" w:color="auto"/>
              <w:bottom w:val="single" w:sz="4" w:space="0" w:color="auto"/>
              <w:right w:val="single" w:sz="4" w:space="0" w:color="auto"/>
            </w:tcBorders>
            <w:hideMark/>
          </w:tcPr>
          <w:p w14:paraId="04C6C5C7" w14:textId="77777777" w:rsidR="002023B9" w:rsidRPr="00EC1AEE" w:rsidRDefault="00D03FA9" w:rsidP="005D2C03">
            <w:pPr>
              <w:widowControl w:val="0"/>
              <w:autoSpaceDE w:val="0"/>
              <w:autoSpaceDN w:val="0"/>
              <w:adjustRightInd w:val="0"/>
              <w:rPr>
                <w:sz w:val="22"/>
                <w:szCs w:val="22"/>
              </w:rPr>
            </w:pPr>
            <w:r w:rsidRPr="00EC1AEE">
              <w:rPr>
                <w:sz w:val="22"/>
                <w:szCs w:val="22"/>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589E1FC2" w14:textId="77777777" w:rsidR="002023B9" w:rsidRPr="00EC1AEE" w:rsidRDefault="00D03FA9" w:rsidP="005D2C03">
            <w:pPr>
              <w:widowControl w:val="0"/>
              <w:autoSpaceDE w:val="0"/>
              <w:autoSpaceDN w:val="0"/>
              <w:adjustRightInd w:val="0"/>
              <w:rPr>
                <w:sz w:val="22"/>
                <w:szCs w:val="22"/>
              </w:rPr>
            </w:pPr>
            <w:r w:rsidRPr="00EC1AEE">
              <w:rPr>
                <w:sz w:val="22"/>
                <w:szCs w:val="22"/>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453545B8" w14:textId="77777777" w:rsidR="002023B9" w:rsidRPr="00EC1AEE" w:rsidRDefault="00D03FA9" w:rsidP="005D2C03">
            <w:pPr>
              <w:widowControl w:val="0"/>
              <w:autoSpaceDE w:val="0"/>
              <w:autoSpaceDN w:val="0"/>
              <w:adjustRightInd w:val="0"/>
              <w:rPr>
                <w:sz w:val="22"/>
                <w:szCs w:val="22"/>
              </w:rPr>
            </w:pPr>
            <w:r w:rsidRPr="00EC1AEE">
              <w:rPr>
                <w:sz w:val="22"/>
                <w:szCs w:val="22"/>
              </w:rPr>
              <w:t>W tipa luksofors, atbilstība 3. tabulai</w:t>
            </w:r>
          </w:p>
        </w:tc>
      </w:tr>
      <w:tr w:rsidR="00805CD3" w:rsidRPr="00EC1AEE" w14:paraId="06C7E56B" w14:textId="77777777" w:rsidTr="005D2C03">
        <w:trPr>
          <w:trHeight w:val="626"/>
        </w:trPr>
        <w:tc>
          <w:tcPr>
            <w:tcW w:w="1008" w:type="dxa"/>
            <w:tcBorders>
              <w:top w:val="single" w:sz="4" w:space="0" w:color="auto"/>
              <w:left w:val="single" w:sz="4" w:space="0" w:color="auto"/>
              <w:bottom w:val="single" w:sz="4" w:space="0" w:color="auto"/>
              <w:right w:val="single" w:sz="4" w:space="0" w:color="auto"/>
            </w:tcBorders>
            <w:hideMark/>
          </w:tcPr>
          <w:p w14:paraId="1F322DC8" w14:textId="77777777" w:rsidR="002023B9" w:rsidRPr="00EC1AEE" w:rsidRDefault="00D03FA9" w:rsidP="005D2C03">
            <w:pPr>
              <w:widowControl w:val="0"/>
              <w:autoSpaceDE w:val="0"/>
              <w:autoSpaceDN w:val="0"/>
              <w:adjustRightInd w:val="0"/>
              <w:rPr>
                <w:sz w:val="22"/>
                <w:szCs w:val="22"/>
              </w:rPr>
            </w:pPr>
            <w:r w:rsidRPr="00EC1AEE">
              <w:rPr>
                <w:sz w:val="22"/>
                <w:szCs w:val="22"/>
              </w:rPr>
              <w:t>6.6.</w:t>
            </w:r>
          </w:p>
        </w:tc>
        <w:tc>
          <w:tcPr>
            <w:tcW w:w="2340" w:type="dxa"/>
            <w:tcBorders>
              <w:top w:val="single" w:sz="4" w:space="0" w:color="auto"/>
              <w:left w:val="single" w:sz="4" w:space="0" w:color="auto"/>
              <w:bottom w:val="single" w:sz="4" w:space="0" w:color="auto"/>
              <w:right w:val="single" w:sz="4" w:space="0" w:color="auto"/>
            </w:tcBorders>
            <w:hideMark/>
          </w:tcPr>
          <w:p w14:paraId="63131CCF" w14:textId="77777777" w:rsidR="002023B9" w:rsidRPr="00EC1AEE" w:rsidRDefault="00D03FA9" w:rsidP="005D2C03">
            <w:pPr>
              <w:widowControl w:val="0"/>
              <w:autoSpaceDE w:val="0"/>
              <w:autoSpaceDN w:val="0"/>
              <w:adjustRightInd w:val="0"/>
              <w:rPr>
                <w:sz w:val="22"/>
                <w:szCs w:val="22"/>
              </w:rPr>
            </w:pPr>
            <w:r w:rsidRPr="00EC1AEE">
              <w:rPr>
                <w:sz w:val="22"/>
                <w:szCs w:val="22"/>
              </w:rPr>
              <w:t xml:space="preserve">Maksimālais </w:t>
            </w:r>
            <w:proofErr w:type="spellStart"/>
            <w:r w:rsidRPr="00EC1AEE">
              <w:rPr>
                <w:sz w:val="22"/>
                <w:szCs w:val="22"/>
              </w:rPr>
              <w:t>fantomsignāls</w:t>
            </w:r>
            <w:proofErr w:type="spellEnd"/>
          </w:p>
        </w:tc>
        <w:tc>
          <w:tcPr>
            <w:tcW w:w="3240" w:type="dxa"/>
            <w:tcBorders>
              <w:top w:val="single" w:sz="4" w:space="0" w:color="auto"/>
              <w:left w:val="single" w:sz="4" w:space="0" w:color="auto"/>
              <w:bottom w:val="single" w:sz="4" w:space="0" w:color="auto"/>
              <w:right w:val="single" w:sz="4" w:space="0" w:color="auto"/>
            </w:tcBorders>
            <w:hideMark/>
          </w:tcPr>
          <w:p w14:paraId="6F451227" w14:textId="77777777" w:rsidR="002023B9" w:rsidRPr="00EC1AEE" w:rsidRDefault="00D03FA9" w:rsidP="005D2C03">
            <w:pPr>
              <w:widowControl w:val="0"/>
              <w:autoSpaceDE w:val="0"/>
              <w:autoSpaceDN w:val="0"/>
              <w:adjustRightInd w:val="0"/>
              <w:rPr>
                <w:sz w:val="22"/>
                <w:szCs w:val="22"/>
              </w:rPr>
            </w:pPr>
            <w:r w:rsidRPr="00EC1AEE">
              <w:rPr>
                <w:sz w:val="22"/>
                <w:szCs w:val="22"/>
              </w:rPr>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47D66405" w14:textId="77777777" w:rsidR="002023B9" w:rsidRPr="00EC1AEE" w:rsidRDefault="00D03FA9" w:rsidP="005D2C03">
            <w:pPr>
              <w:widowControl w:val="0"/>
              <w:autoSpaceDE w:val="0"/>
              <w:autoSpaceDN w:val="0"/>
              <w:adjustRightInd w:val="0"/>
              <w:rPr>
                <w:sz w:val="22"/>
                <w:szCs w:val="22"/>
              </w:rPr>
            </w:pPr>
            <w:r w:rsidRPr="00EC1AEE">
              <w:rPr>
                <w:sz w:val="22"/>
                <w:szCs w:val="22"/>
              </w:rPr>
              <w:t>5. kategorija</w:t>
            </w:r>
          </w:p>
        </w:tc>
      </w:tr>
    </w:tbl>
    <w:p w14:paraId="3DB8E5EE" w14:textId="77777777" w:rsidR="002023B9" w:rsidRPr="00EC1AEE" w:rsidRDefault="002023B9" w:rsidP="002023B9">
      <w:pPr>
        <w:rPr>
          <w:color w:val="333333"/>
          <w:sz w:val="22"/>
          <w:szCs w:val="22"/>
        </w:rPr>
      </w:pPr>
    </w:p>
    <w:p w14:paraId="7959ADCE" w14:textId="77777777" w:rsidR="00824BC2" w:rsidRPr="00EC1AEE" w:rsidRDefault="00824BC2" w:rsidP="002023B9">
      <w:pPr>
        <w:jc w:val="right"/>
        <w:rPr>
          <w:sz w:val="22"/>
          <w:szCs w:val="22"/>
        </w:rPr>
      </w:pPr>
    </w:p>
    <w:p w14:paraId="006DA995" w14:textId="77777777" w:rsidR="002023B9" w:rsidRPr="00EC1AEE" w:rsidRDefault="00D03FA9" w:rsidP="002023B9">
      <w:pPr>
        <w:jc w:val="right"/>
        <w:rPr>
          <w:sz w:val="22"/>
          <w:szCs w:val="22"/>
        </w:rPr>
      </w:pPr>
      <w:r w:rsidRPr="00EC1AEE">
        <w:rPr>
          <w:sz w:val="22"/>
          <w:szCs w:val="22"/>
        </w:rPr>
        <w:t>Tabula Nr.4</w:t>
      </w:r>
    </w:p>
    <w:p w14:paraId="0A0F626B" w14:textId="77777777" w:rsidR="002023B9" w:rsidRPr="00EC1AEE" w:rsidRDefault="00D03FA9" w:rsidP="002023B9">
      <w:pPr>
        <w:jc w:val="center"/>
        <w:rPr>
          <w:sz w:val="22"/>
          <w:szCs w:val="22"/>
        </w:rPr>
      </w:pPr>
      <w:r w:rsidRPr="00EC1AEE">
        <w:rPr>
          <w:sz w:val="22"/>
          <w:szCs w:val="22"/>
        </w:rPr>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805CD3" w:rsidRPr="00EC1AEE" w14:paraId="0E446A47" w14:textId="77777777" w:rsidTr="005D2C03">
        <w:tc>
          <w:tcPr>
            <w:tcW w:w="4523" w:type="dxa"/>
            <w:tcBorders>
              <w:top w:val="single" w:sz="4" w:space="0" w:color="auto"/>
              <w:left w:val="single" w:sz="4" w:space="0" w:color="auto"/>
              <w:bottom w:val="single" w:sz="4" w:space="0" w:color="auto"/>
              <w:right w:val="single" w:sz="4" w:space="0" w:color="auto"/>
            </w:tcBorders>
            <w:hideMark/>
          </w:tcPr>
          <w:p w14:paraId="0B3F5993" w14:textId="77777777" w:rsidR="002023B9" w:rsidRPr="00EC1AEE" w:rsidRDefault="00D03FA9" w:rsidP="005D2C03">
            <w:pPr>
              <w:jc w:val="center"/>
              <w:rPr>
                <w:b/>
                <w:sz w:val="22"/>
                <w:szCs w:val="22"/>
              </w:rPr>
            </w:pPr>
            <w:r w:rsidRPr="00EC1AEE">
              <w:rPr>
                <w:b/>
                <w:sz w:val="22"/>
                <w:szCs w:val="22"/>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185C0BF2" w14:textId="77777777" w:rsidR="002023B9" w:rsidRPr="00EC1AEE" w:rsidRDefault="00D03FA9" w:rsidP="005D2C03">
            <w:pPr>
              <w:jc w:val="center"/>
              <w:rPr>
                <w:b/>
                <w:sz w:val="22"/>
                <w:szCs w:val="22"/>
              </w:rPr>
            </w:pPr>
            <w:r w:rsidRPr="00EC1AEE">
              <w:rPr>
                <w:b/>
                <w:sz w:val="22"/>
                <w:szCs w:val="22"/>
              </w:rPr>
              <w:t xml:space="preserve">Ekspluatācijas jauda, W </w:t>
            </w:r>
          </w:p>
          <w:p w14:paraId="1E431334" w14:textId="77777777" w:rsidR="002023B9" w:rsidRPr="00EC1AEE" w:rsidRDefault="00D03FA9" w:rsidP="005D2C03">
            <w:pPr>
              <w:jc w:val="center"/>
              <w:rPr>
                <w:b/>
                <w:sz w:val="22"/>
                <w:szCs w:val="22"/>
              </w:rPr>
            </w:pPr>
            <w:r w:rsidRPr="00EC1AEE">
              <w:rPr>
                <w:i/>
                <w:sz w:val="22"/>
                <w:szCs w:val="22"/>
              </w:rPr>
              <w:t>(+25 ºC temperatūrā)</w:t>
            </w:r>
          </w:p>
        </w:tc>
      </w:tr>
      <w:tr w:rsidR="00805CD3" w:rsidRPr="00EC1AEE" w14:paraId="19352BD5" w14:textId="77777777" w:rsidTr="005D2C03">
        <w:tc>
          <w:tcPr>
            <w:tcW w:w="4523" w:type="dxa"/>
            <w:tcBorders>
              <w:top w:val="single" w:sz="4" w:space="0" w:color="auto"/>
              <w:left w:val="single" w:sz="4" w:space="0" w:color="auto"/>
              <w:bottom w:val="single" w:sz="4" w:space="0" w:color="auto"/>
              <w:right w:val="single" w:sz="4" w:space="0" w:color="auto"/>
            </w:tcBorders>
            <w:hideMark/>
          </w:tcPr>
          <w:p w14:paraId="71ADE059" w14:textId="77777777" w:rsidR="002023B9" w:rsidRPr="00EC1AEE" w:rsidRDefault="00D03FA9" w:rsidP="005D2C03">
            <w:pPr>
              <w:jc w:val="center"/>
              <w:rPr>
                <w:sz w:val="22"/>
                <w:szCs w:val="22"/>
              </w:rPr>
            </w:pPr>
            <w:r w:rsidRPr="00EC1AEE">
              <w:rPr>
                <w:sz w:val="22"/>
                <w:szCs w:val="22"/>
              </w:rPr>
              <w:t>300 mm, sarkans/dzeltens/zaļš/balts, 2 vai 3 apļi/bulta/krustiņš</w:t>
            </w:r>
          </w:p>
        </w:tc>
        <w:tc>
          <w:tcPr>
            <w:tcW w:w="4941" w:type="dxa"/>
            <w:tcBorders>
              <w:top w:val="single" w:sz="4" w:space="0" w:color="auto"/>
              <w:left w:val="single" w:sz="4" w:space="0" w:color="auto"/>
              <w:bottom w:val="single" w:sz="4" w:space="0" w:color="auto"/>
              <w:right w:val="single" w:sz="4" w:space="0" w:color="auto"/>
            </w:tcBorders>
            <w:hideMark/>
          </w:tcPr>
          <w:p w14:paraId="3684A185" w14:textId="77777777" w:rsidR="002023B9" w:rsidRPr="00EC1AEE" w:rsidRDefault="00D03FA9" w:rsidP="005D2C03">
            <w:pPr>
              <w:jc w:val="center"/>
              <w:rPr>
                <w:sz w:val="22"/>
                <w:szCs w:val="22"/>
              </w:rPr>
            </w:pPr>
            <w:r w:rsidRPr="00EC1AEE">
              <w:rPr>
                <w:sz w:val="22"/>
                <w:szCs w:val="22"/>
              </w:rPr>
              <w:t>līdz 8</w:t>
            </w:r>
          </w:p>
        </w:tc>
      </w:tr>
      <w:tr w:rsidR="00805CD3" w:rsidRPr="00EC1AEE" w14:paraId="7774F0D8" w14:textId="77777777" w:rsidTr="005D2C03">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27DF4CEB" w14:textId="77777777" w:rsidR="002023B9" w:rsidRPr="00EC1AEE" w:rsidRDefault="00D03FA9" w:rsidP="005D2C03">
            <w:pPr>
              <w:jc w:val="center"/>
              <w:rPr>
                <w:sz w:val="22"/>
                <w:szCs w:val="22"/>
              </w:rPr>
            </w:pPr>
            <w:r w:rsidRPr="00EC1AEE">
              <w:rPr>
                <w:sz w:val="22"/>
                <w:szCs w:val="22"/>
              </w:rPr>
              <w:t>200 mm, sarkans/dzeltens/zaļš/balts, 2 vai 3 apļi /bulta/krustiņš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hideMark/>
          </w:tcPr>
          <w:p w14:paraId="3C96923D" w14:textId="77777777" w:rsidR="002023B9" w:rsidRPr="00EC1AEE" w:rsidRDefault="00D03FA9" w:rsidP="005D2C03">
            <w:pPr>
              <w:jc w:val="center"/>
              <w:rPr>
                <w:sz w:val="22"/>
                <w:szCs w:val="22"/>
              </w:rPr>
            </w:pPr>
            <w:r w:rsidRPr="00EC1AEE">
              <w:rPr>
                <w:sz w:val="22"/>
                <w:szCs w:val="22"/>
              </w:rPr>
              <w:t>līdz 8</w:t>
            </w:r>
          </w:p>
        </w:tc>
      </w:tr>
      <w:tr w:rsidR="00805CD3" w:rsidRPr="00EC1AEE" w14:paraId="369C74D1" w14:textId="77777777" w:rsidTr="005D2C03">
        <w:tc>
          <w:tcPr>
            <w:tcW w:w="4523" w:type="dxa"/>
            <w:tcBorders>
              <w:top w:val="single" w:sz="4" w:space="0" w:color="auto"/>
              <w:left w:val="single" w:sz="4" w:space="0" w:color="auto"/>
              <w:bottom w:val="single" w:sz="4" w:space="0" w:color="auto"/>
              <w:right w:val="single" w:sz="4" w:space="0" w:color="auto"/>
            </w:tcBorders>
            <w:shd w:val="clear" w:color="auto" w:fill="auto"/>
          </w:tcPr>
          <w:p w14:paraId="5C4881A2" w14:textId="77777777" w:rsidR="002023B9" w:rsidRPr="00EC1AEE" w:rsidRDefault="00D03FA9" w:rsidP="005D2C03">
            <w:pPr>
              <w:jc w:val="center"/>
              <w:rPr>
                <w:sz w:val="22"/>
                <w:szCs w:val="22"/>
              </w:rPr>
            </w:pPr>
            <w:r w:rsidRPr="00EC1AEE">
              <w:rPr>
                <w:sz w:val="22"/>
                <w:szCs w:val="22"/>
              </w:rPr>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64A204BB" w14:textId="77777777" w:rsidR="002023B9" w:rsidRPr="00EC1AEE" w:rsidRDefault="00D03FA9" w:rsidP="005D2C03">
            <w:pPr>
              <w:jc w:val="center"/>
              <w:rPr>
                <w:sz w:val="22"/>
                <w:szCs w:val="22"/>
              </w:rPr>
            </w:pPr>
            <w:r w:rsidRPr="00EC1AEE">
              <w:rPr>
                <w:sz w:val="22"/>
                <w:szCs w:val="22"/>
              </w:rPr>
              <w:t>līdz 5</w:t>
            </w:r>
          </w:p>
        </w:tc>
      </w:tr>
      <w:tr w:rsidR="00805CD3" w:rsidRPr="00EC1AEE" w14:paraId="0B55B7E4" w14:textId="77777777" w:rsidTr="005D2C03">
        <w:tc>
          <w:tcPr>
            <w:tcW w:w="4523" w:type="dxa"/>
            <w:tcBorders>
              <w:top w:val="single" w:sz="4" w:space="0" w:color="auto"/>
              <w:left w:val="single" w:sz="4" w:space="0" w:color="auto"/>
              <w:bottom w:val="single" w:sz="4" w:space="0" w:color="auto"/>
              <w:right w:val="single" w:sz="4" w:space="0" w:color="auto"/>
            </w:tcBorders>
            <w:shd w:val="clear" w:color="auto" w:fill="auto"/>
          </w:tcPr>
          <w:p w14:paraId="2B3A4B92" w14:textId="77777777" w:rsidR="002023B9" w:rsidRPr="00EC1AEE" w:rsidRDefault="00D03FA9" w:rsidP="005D2C03">
            <w:pPr>
              <w:jc w:val="center"/>
              <w:rPr>
                <w:sz w:val="22"/>
                <w:szCs w:val="22"/>
              </w:rPr>
            </w:pPr>
            <w:r w:rsidRPr="00EC1AEE">
              <w:rPr>
                <w:sz w:val="22"/>
                <w:szCs w:val="22"/>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7671EB1D" w14:textId="77777777" w:rsidR="002023B9" w:rsidRPr="00EC1AEE" w:rsidRDefault="00D03FA9" w:rsidP="005D2C03">
            <w:pPr>
              <w:jc w:val="center"/>
              <w:rPr>
                <w:sz w:val="22"/>
                <w:szCs w:val="22"/>
              </w:rPr>
            </w:pPr>
            <w:r w:rsidRPr="00EC1AEE">
              <w:rPr>
                <w:sz w:val="22"/>
                <w:szCs w:val="22"/>
              </w:rPr>
              <w:t>atkarīga no piedāvātā modeļa</w:t>
            </w:r>
          </w:p>
        </w:tc>
      </w:tr>
    </w:tbl>
    <w:p w14:paraId="727C5F25" w14:textId="77777777" w:rsidR="002023B9" w:rsidRPr="00EC1AEE" w:rsidRDefault="00D03FA9" w:rsidP="002023B9">
      <w:pPr>
        <w:autoSpaceDN w:val="0"/>
        <w:jc w:val="both"/>
        <w:textAlignment w:val="baseline"/>
        <w:rPr>
          <w:noProof/>
          <w:sz w:val="22"/>
          <w:szCs w:val="22"/>
          <w:lang w:eastAsia="ja-JP"/>
        </w:rPr>
      </w:pPr>
      <w:r w:rsidRPr="00EC1AEE">
        <w:rPr>
          <w:noProof/>
          <w:sz w:val="22"/>
          <w:szCs w:val="22"/>
          <w:lang w:eastAsia="ja-JP"/>
        </w:rPr>
        <w:t xml:space="preserve">Tabulā Nr.4 norādītās jaudas prasības attiecas uz atsevišķu moduli nevis visu luksoforu. Šīs vērtības ietver lampas padeves ķēdes enerģijas patēriņu. </w:t>
      </w:r>
    </w:p>
    <w:p w14:paraId="285B0CEC" w14:textId="77777777" w:rsidR="002023B9" w:rsidRPr="00EC1AEE" w:rsidRDefault="002023B9" w:rsidP="002023B9">
      <w:pPr>
        <w:jc w:val="right"/>
        <w:rPr>
          <w:sz w:val="22"/>
          <w:szCs w:val="22"/>
        </w:rPr>
      </w:pPr>
    </w:p>
    <w:p w14:paraId="480B8496" w14:textId="77777777" w:rsidR="002023B9" w:rsidRPr="00EC1AEE" w:rsidRDefault="00D03FA9" w:rsidP="002023B9">
      <w:pPr>
        <w:numPr>
          <w:ilvl w:val="1"/>
          <w:numId w:val="2"/>
        </w:numPr>
        <w:suppressAutoHyphens w:val="0"/>
        <w:rPr>
          <w:b/>
          <w:bCs/>
          <w:sz w:val="22"/>
          <w:szCs w:val="22"/>
        </w:rPr>
      </w:pPr>
      <w:r w:rsidRPr="00EC1AEE">
        <w:rPr>
          <w:b/>
          <w:bCs/>
          <w:sz w:val="22"/>
          <w:szCs w:val="22"/>
        </w:rPr>
        <w:t>Sakaru iekārta</w:t>
      </w:r>
    </w:p>
    <w:p w14:paraId="7CEA59F0" w14:textId="77777777" w:rsidR="002023B9" w:rsidRPr="00EC1AEE" w:rsidRDefault="00D03FA9" w:rsidP="002023B9">
      <w:pPr>
        <w:jc w:val="both"/>
        <w:rPr>
          <w:color w:val="333333"/>
          <w:sz w:val="22"/>
          <w:szCs w:val="22"/>
        </w:rPr>
      </w:pPr>
      <w:r w:rsidRPr="00EC1AEE">
        <w:rPr>
          <w:bCs/>
          <w:color w:val="333333"/>
          <w:sz w:val="22"/>
          <w:szCs w:val="22"/>
        </w:rPr>
        <w:t>Sakaru iekārta (4G modems) uzstādāma kontrollera vadības skapī. Sakaru iekārta jāpiegādā</w:t>
      </w:r>
      <w:r w:rsidRPr="00EC1AEE">
        <w:rPr>
          <w:color w:val="333333"/>
          <w:sz w:val="22"/>
          <w:szCs w:val="22"/>
        </w:rPr>
        <w:t xml:space="preserve"> kopā ar tās ārējo barošanas bloku.</w:t>
      </w:r>
    </w:p>
    <w:p w14:paraId="45893829" w14:textId="77777777" w:rsidR="002023B9" w:rsidRPr="00EC1AEE" w:rsidRDefault="00D03FA9" w:rsidP="002023B9">
      <w:pPr>
        <w:ind w:firstLine="540"/>
        <w:jc w:val="both"/>
        <w:rPr>
          <w:color w:val="333333"/>
          <w:sz w:val="22"/>
          <w:szCs w:val="22"/>
        </w:rPr>
      </w:pPr>
      <w:r w:rsidRPr="00EC1AEE">
        <w:rPr>
          <w:color w:val="333333"/>
          <w:sz w:val="22"/>
          <w:szCs w:val="22"/>
        </w:rPr>
        <w:t>Sakaru iekārtai jābūt:</w:t>
      </w:r>
    </w:p>
    <w:p w14:paraId="3C3C4CFE" w14:textId="77777777" w:rsidR="002023B9" w:rsidRPr="00EC1AEE" w:rsidRDefault="00D03FA9" w:rsidP="002023B9">
      <w:pPr>
        <w:ind w:left="709" w:hanging="142"/>
        <w:jc w:val="both"/>
        <w:rPr>
          <w:color w:val="333333"/>
          <w:sz w:val="22"/>
          <w:szCs w:val="22"/>
        </w:rPr>
      </w:pPr>
      <w:r w:rsidRPr="00EC1AEE">
        <w:rPr>
          <w:color w:val="333333"/>
          <w:sz w:val="22"/>
          <w:szCs w:val="22"/>
        </w:rPr>
        <w:t>• industriāla tipa;</w:t>
      </w:r>
    </w:p>
    <w:p w14:paraId="70628CC7" w14:textId="77777777" w:rsidR="002023B9" w:rsidRPr="00EC1AEE" w:rsidRDefault="00D03FA9" w:rsidP="002023B9">
      <w:pPr>
        <w:ind w:left="709" w:hanging="142"/>
        <w:jc w:val="both"/>
        <w:rPr>
          <w:color w:val="333333"/>
          <w:sz w:val="22"/>
          <w:szCs w:val="22"/>
        </w:rPr>
      </w:pPr>
      <w:r w:rsidRPr="00EC1AEE">
        <w:rPr>
          <w:color w:val="333333"/>
          <w:sz w:val="22"/>
          <w:szCs w:val="22"/>
        </w:rPr>
        <w:t>• ar barošanas sprieguma diapazonu ne vairāk kā 12-48V;</w:t>
      </w:r>
    </w:p>
    <w:p w14:paraId="0FBFACB3" w14:textId="77777777" w:rsidR="002023B9" w:rsidRPr="00EC1AEE" w:rsidRDefault="00D03FA9" w:rsidP="002023B9">
      <w:pPr>
        <w:ind w:left="709" w:hanging="142"/>
        <w:jc w:val="both"/>
        <w:rPr>
          <w:color w:val="333333"/>
          <w:sz w:val="22"/>
          <w:szCs w:val="22"/>
        </w:rPr>
      </w:pPr>
      <w:r w:rsidRPr="00EC1AEE">
        <w:rPr>
          <w:color w:val="333333"/>
          <w:sz w:val="22"/>
          <w:szCs w:val="22"/>
        </w:rPr>
        <w:t>• ar attālinātā restarta funkciju (</w:t>
      </w:r>
      <w:proofErr w:type="spellStart"/>
      <w:r w:rsidRPr="00EC1AEE">
        <w:rPr>
          <w:color w:val="333333"/>
          <w:sz w:val="22"/>
          <w:szCs w:val="22"/>
        </w:rPr>
        <w:t>remote</w:t>
      </w:r>
      <w:proofErr w:type="spellEnd"/>
      <w:r w:rsidRPr="00EC1AEE">
        <w:rPr>
          <w:color w:val="333333"/>
          <w:sz w:val="22"/>
          <w:szCs w:val="22"/>
        </w:rPr>
        <w:t xml:space="preserve"> SMS </w:t>
      </w:r>
      <w:proofErr w:type="spellStart"/>
      <w:r w:rsidRPr="00EC1AEE">
        <w:rPr>
          <w:color w:val="333333"/>
          <w:sz w:val="22"/>
          <w:szCs w:val="22"/>
        </w:rPr>
        <w:t>control</w:t>
      </w:r>
      <w:proofErr w:type="spellEnd"/>
      <w:r w:rsidRPr="00EC1AEE">
        <w:rPr>
          <w:color w:val="333333"/>
          <w:sz w:val="22"/>
          <w:szCs w:val="22"/>
        </w:rPr>
        <w:t>);</w:t>
      </w:r>
    </w:p>
    <w:p w14:paraId="475112FD" w14:textId="77777777" w:rsidR="002023B9" w:rsidRPr="00EC1AEE" w:rsidRDefault="00D03FA9" w:rsidP="002023B9">
      <w:pPr>
        <w:ind w:left="709" w:hanging="142"/>
        <w:jc w:val="both"/>
        <w:rPr>
          <w:color w:val="333333"/>
          <w:sz w:val="22"/>
          <w:szCs w:val="22"/>
        </w:rPr>
      </w:pPr>
      <w:r w:rsidRPr="00EC1AEE">
        <w:rPr>
          <w:color w:val="333333"/>
          <w:sz w:val="22"/>
          <w:szCs w:val="22"/>
        </w:rPr>
        <w:t>• ar stabilu datu pārraides tīkla uzturēšanas funkciju;</w:t>
      </w:r>
    </w:p>
    <w:p w14:paraId="0C524416" w14:textId="77777777" w:rsidR="002023B9" w:rsidRPr="00EC1AEE" w:rsidRDefault="00D03FA9" w:rsidP="002023B9">
      <w:pPr>
        <w:ind w:left="709" w:hanging="142"/>
        <w:jc w:val="both"/>
        <w:rPr>
          <w:color w:val="333333"/>
          <w:sz w:val="22"/>
          <w:szCs w:val="22"/>
        </w:rPr>
      </w:pPr>
      <w:r w:rsidRPr="00EC1AEE">
        <w:rPr>
          <w:color w:val="333333"/>
          <w:sz w:val="22"/>
          <w:szCs w:val="22"/>
        </w:rPr>
        <w:t xml:space="preserve">• darboties spējīgai GSM/GPRS/EDGE – 850/900/1800/1900 </w:t>
      </w:r>
      <w:proofErr w:type="spellStart"/>
      <w:r w:rsidRPr="00EC1AEE">
        <w:rPr>
          <w:color w:val="333333"/>
          <w:sz w:val="22"/>
          <w:szCs w:val="22"/>
        </w:rPr>
        <w:t>MHz</w:t>
      </w:r>
      <w:proofErr w:type="spellEnd"/>
      <w:r w:rsidRPr="00EC1AEE">
        <w:rPr>
          <w:color w:val="333333"/>
          <w:sz w:val="22"/>
          <w:szCs w:val="22"/>
        </w:rPr>
        <w:t xml:space="preserve"> tīklos;</w:t>
      </w:r>
    </w:p>
    <w:p w14:paraId="4B0AC11B" w14:textId="77777777" w:rsidR="002023B9" w:rsidRPr="00EC1AEE" w:rsidRDefault="00D03FA9" w:rsidP="002023B9">
      <w:pPr>
        <w:ind w:left="709" w:hanging="142"/>
        <w:jc w:val="both"/>
        <w:rPr>
          <w:color w:val="333333"/>
          <w:sz w:val="22"/>
          <w:szCs w:val="22"/>
        </w:rPr>
      </w:pPr>
      <w:r w:rsidRPr="00EC1AEE">
        <w:rPr>
          <w:color w:val="333333"/>
          <w:sz w:val="22"/>
          <w:szCs w:val="22"/>
        </w:rPr>
        <w:t xml:space="preserve">• darboties spējīgai UMTS/HSPA – 800/850/1900/2100 </w:t>
      </w:r>
      <w:proofErr w:type="spellStart"/>
      <w:r w:rsidRPr="00EC1AEE">
        <w:rPr>
          <w:color w:val="333333"/>
          <w:sz w:val="22"/>
          <w:szCs w:val="22"/>
        </w:rPr>
        <w:t>MHz</w:t>
      </w:r>
      <w:proofErr w:type="spellEnd"/>
      <w:r w:rsidRPr="00EC1AEE">
        <w:rPr>
          <w:color w:val="333333"/>
          <w:sz w:val="22"/>
          <w:szCs w:val="22"/>
        </w:rPr>
        <w:t xml:space="preserve"> tīklos;</w:t>
      </w:r>
    </w:p>
    <w:p w14:paraId="769EFCBA" w14:textId="77777777" w:rsidR="002023B9" w:rsidRPr="00EC1AEE" w:rsidRDefault="00D03FA9" w:rsidP="002023B9">
      <w:pPr>
        <w:ind w:left="709" w:hanging="142"/>
        <w:jc w:val="both"/>
        <w:rPr>
          <w:color w:val="333333"/>
          <w:sz w:val="22"/>
          <w:szCs w:val="22"/>
        </w:rPr>
      </w:pPr>
      <w:r w:rsidRPr="00EC1AEE">
        <w:rPr>
          <w:color w:val="333333"/>
          <w:sz w:val="22"/>
          <w:szCs w:val="22"/>
        </w:rPr>
        <w:t>• ar integrētu VPN;</w:t>
      </w:r>
    </w:p>
    <w:p w14:paraId="4C525631" w14:textId="77777777" w:rsidR="002023B9" w:rsidRPr="00EC1AEE" w:rsidRDefault="00D03FA9" w:rsidP="002023B9">
      <w:pPr>
        <w:ind w:left="709" w:hanging="142"/>
        <w:jc w:val="both"/>
        <w:rPr>
          <w:color w:val="333333"/>
          <w:sz w:val="22"/>
          <w:szCs w:val="22"/>
        </w:rPr>
      </w:pPr>
      <w:r w:rsidRPr="00EC1AEE">
        <w:rPr>
          <w:color w:val="333333"/>
          <w:sz w:val="22"/>
          <w:szCs w:val="22"/>
        </w:rPr>
        <w:t>• ar GPRS termināla iekārtas klasi B;</w:t>
      </w:r>
    </w:p>
    <w:p w14:paraId="0DC181ED" w14:textId="77777777" w:rsidR="002023B9" w:rsidRPr="00EC1AEE" w:rsidRDefault="00D03FA9" w:rsidP="002023B9">
      <w:pPr>
        <w:ind w:left="709" w:hanging="142"/>
        <w:jc w:val="both"/>
        <w:rPr>
          <w:color w:val="333333"/>
          <w:sz w:val="22"/>
          <w:szCs w:val="22"/>
        </w:rPr>
      </w:pPr>
      <w:r w:rsidRPr="00EC1AEE">
        <w:rPr>
          <w:color w:val="333333"/>
          <w:sz w:val="22"/>
          <w:szCs w:val="22"/>
        </w:rPr>
        <w:t xml:space="preserve">• ar GPRS tehnoloģijas datu plūsmas ātrumu UL/DL ne mazāku kā 85 </w:t>
      </w:r>
      <w:proofErr w:type="spellStart"/>
      <w:r w:rsidRPr="00EC1AEE">
        <w:rPr>
          <w:color w:val="333333"/>
          <w:sz w:val="22"/>
          <w:szCs w:val="22"/>
        </w:rPr>
        <w:t>kbps</w:t>
      </w:r>
      <w:proofErr w:type="spellEnd"/>
      <w:r w:rsidRPr="00EC1AEE">
        <w:rPr>
          <w:color w:val="333333"/>
          <w:sz w:val="22"/>
          <w:szCs w:val="22"/>
        </w:rPr>
        <w:t>;</w:t>
      </w:r>
    </w:p>
    <w:p w14:paraId="53A218B2" w14:textId="77777777" w:rsidR="002023B9" w:rsidRPr="00EC1AEE" w:rsidRDefault="00D03FA9" w:rsidP="002023B9">
      <w:pPr>
        <w:ind w:left="709" w:hanging="142"/>
        <w:jc w:val="both"/>
        <w:rPr>
          <w:color w:val="333333"/>
          <w:sz w:val="22"/>
          <w:szCs w:val="22"/>
        </w:rPr>
      </w:pPr>
      <w:r w:rsidRPr="00EC1AEE">
        <w:rPr>
          <w:color w:val="333333"/>
          <w:sz w:val="22"/>
          <w:szCs w:val="22"/>
        </w:rPr>
        <w:t>• ar GPRS/EDGE daudzpiekļuves (</w:t>
      </w:r>
      <w:proofErr w:type="spellStart"/>
      <w:r w:rsidRPr="00EC1AEE">
        <w:rPr>
          <w:color w:val="333333"/>
          <w:sz w:val="22"/>
          <w:szCs w:val="22"/>
        </w:rPr>
        <w:t>multi</w:t>
      </w:r>
      <w:proofErr w:type="spellEnd"/>
      <w:r w:rsidRPr="00EC1AEE">
        <w:rPr>
          <w:color w:val="333333"/>
          <w:sz w:val="22"/>
          <w:szCs w:val="22"/>
        </w:rPr>
        <w:t>-slot) klasi 12;</w:t>
      </w:r>
    </w:p>
    <w:p w14:paraId="0C9A35F7" w14:textId="77777777" w:rsidR="002023B9" w:rsidRPr="00EC1AEE" w:rsidRDefault="00D03FA9" w:rsidP="002023B9">
      <w:pPr>
        <w:ind w:left="709" w:hanging="142"/>
        <w:jc w:val="both"/>
        <w:rPr>
          <w:color w:val="333333"/>
          <w:sz w:val="22"/>
          <w:szCs w:val="22"/>
        </w:rPr>
      </w:pPr>
      <w:r w:rsidRPr="00EC1AEE">
        <w:rPr>
          <w:color w:val="333333"/>
          <w:sz w:val="22"/>
          <w:szCs w:val="22"/>
        </w:rPr>
        <w:t xml:space="preserve">• ar EDGE tehnoloģijas datu plūsmas ātrumu UL/DL ne mazāku kā 230 </w:t>
      </w:r>
      <w:proofErr w:type="spellStart"/>
      <w:r w:rsidRPr="00EC1AEE">
        <w:rPr>
          <w:color w:val="333333"/>
          <w:sz w:val="22"/>
          <w:szCs w:val="22"/>
        </w:rPr>
        <w:t>kbps</w:t>
      </w:r>
      <w:proofErr w:type="spellEnd"/>
      <w:r w:rsidRPr="00EC1AEE">
        <w:rPr>
          <w:color w:val="333333"/>
          <w:sz w:val="22"/>
          <w:szCs w:val="22"/>
        </w:rPr>
        <w:t>;</w:t>
      </w:r>
    </w:p>
    <w:p w14:paraId="1314FB48" w14:textId="77777777" w:rsidR="002023B9" w:rsidRPr="00EC1AEE" w:rsidRDefault="00D03FA9" w:rsidP="002023B9">
      <w:pPr>
        <w:ind w:left="709" w:hanging="142"/>
        <w:jc w:val="both"/>
        <w:rPr>
          <w:color w:val="333333"/>
          <w:sz w:val="22"/>
          <w:szCs w:val="22"/>
        </w:rPr>
      </w:pPr>
      <w:r w:rsidRPr="00EC1AEE">
        <w:rPr>
          <w:color w:val="333333"/>
          <w:sz w:val="22"/>
          <w:szCs w:val="22"/>
        </w:rPr>
        <w:t xml:space="preserve">• ar HSPA tehnoloģijas datu plūsmas ātrumu UL ne mazāku kā 14 </w:t>
      </w:r>
      <w:proofErr w:type="spellStart"/>
      <w:r w:rsidRPr="00EC1AEE">
        <w:rPr>
          <w:color w:val="333333"/>
          <w:sz w:val="22"/>
          <w:szCs w:val="22"/>
        </w:rPr>
        <w:t>Mbps</w:t>
      </w:r>
      <w:proofErr w:type="spellEnd"/>
      <w:r w:rsidRPr="00EC1AEE">
        <w:rPr>
          <w:color w:val="333333"/>
          <w:sz w:val="22"/>
          <w:szCs w:val="22"/>
        </w:rPr>
        <w:t xml:space="preserve">, DL ne mazāku kā 5,5 </w:t>
      </w:r>
      <w:proofErr w:type="spellStart"/>
      <w:r w:rsidRPr="00EC1AEE">
        <w:rPr>
          <w:color w:val="333333"/>
          <w:sz w:val="22"/>
          <w:szCs w:val="22"/>
        </w:rPr>
        <w:t>Mbps</w:t>
      </w:r>
      <w:proofErr w:type="spellEnd"/>
      <w:r w:rsidRPr="00EC1AEE">
        <w:rPr>
          <w:color w:val="333333"/>
          <w:sz w:val="22"/>
          <w:szCs w:val="22"/>
        </w:rPr>
        <w:t>;</w:t>
      </w:r>
    </w:p>
    <w:p w14:paraId="26F8B5A0" w14:textId="77777777" w:rsidR="002023B9" w:rsidRPr="00EC1AEE" w:rsidRDefault="00D03FA9" w:rsidP="002023B9">
      <w:pPr>
        <w:ind w:left="709" w:hanging="142"/>
        <w:jc w:val="both"/>
        <w:rPr>
          <w:color w:val="333333"/>
          <w:sz w:val="22"/>
          <w:szCs w:val="22"/>
        </w:rPr>
      </w:pPr>
      <w:r w:rsidRPr="00EC1AEE">
        <w:rPr>
          <w:color w:val="333333"/>
          <w:sz w:val="22"/>
          <w:szCs w:val="22"/>
        </w:rPr>
        <w:t xml:space="preserve">• ar tīkla protokolu ARP, DDNS, DHCP/BOOTP, DNS </w:t>
      </w:r>
      <w:proofErr w:type="spellStart"/>
      <w:r w:rsidRPr="00EC1AEE">
        <w:rPr>
          <w:color w:val="333333"/>
          <w:sz w:val="22"/>
          <w:szCs w:val="22"/>
        </w:rPr>
        <w:t>relay</w:t>
      </w:r>
      <w:proofErr w:type="spellEnd"/>
      <w:r w:rsidRPr="00EC1AEE">
        <w:rPr>
          <w:color w:val="333333"/>
          <w:sz w:val="22"/>
          <w:szCs w:val="22"/>
        </w:rPr>
        <w:t>, HTTP, HTTPS, ICMP, SMTP, SNTP, SSH, TCP/IP, UDP atbalstu;</w:t>
      </w:r>
    </w:p>
    <w:p w14:paraId="2E5C8501" w14:textId="77777777" w:rsidR="002023B9" w:rsidRPr="00EC1AEE" w:rsidRDefault="00D03FA9" w:rsidP="002023B9">
      <w:pPr>
        <w:ind w:left="709" w:hanging="142"/>
        <w:jc w:val="both"/>
        <w:rPr>
          <w:color w:val="333333"/>
          <w:sz w:val="22"/>
          <w:szCs w:val="22"/>
        </w:rPr>
      </w:pPr>
      <w:r w:rsidRPr="00EC1AEE">
        <w:rPr>
          <w:color w:val="333333"/>
          <w:sz w:val="22"/>
          <w:szCs w:val="22"/>
        </w:rPr>
        <w:lastRenderedPageBreak/>
        <w:t>• paredzētai lietošanai darba temperatūras diapazonā ne mazāk kā -30°C līdz +50°C ;</w:t>
      </w:r>
    </w:p>
    <w:p w14:paraId="2E6754F3" w14:textId="77777777" w:rsidR="002023B9" w:rsidRPr="00EC1AEE" w:rsidRDefault="00D03FA9" w:rsidP="002023B9">
      <w:pPr>
        <w:ind w:left="709" w:hanging="142"/>
        <w:jc w:val="both"/>
        <w:rPr>
          <w:color w:val="333333"/>
          <w:sz w:val="22"/>
          <w:szCs w:val="22"/>
        </w:rPr>
      </w:pPr>
      <w:r w:rsidRPr="00EC1AEE">
        <w:rPr>
          <w:color w:val="333333"/>
          <w:sz w:val="22"/>
          <w:szCs w:val="22"/>
        </w:rPr>
        <w:t>• paredzētai lietošanai pie relatīvā gaisa mitruma ne mazāk kā 95%;</w:t>
      </w:r>
    </w:p>
    <w:p w14:paraId="4D32C318" w14:textId="77777777" w:rsidR="002023B9" w:rsidRPr="00EC1AEE" w:rsidRDefault="00D03FA9" w:rsidP="002023B9">
      <w:pPr>
        <w:ind w:left="709" w:hanging="142"/>
        <w:jc w:val="both"/>
        <w:rPr>
          <w:color w:val="333333"/>
          <w:sz w:val="22"/>
          <w:szCs w:val="22"/>
        </w:rPr>
      </w:pPr>
      <w:r w:rsidRPr="00EC1AEE">
        <w:rPr>
          <w:color w:val="333333"/>
          <w:sz w:val="22"/>
          <w:szCs w:val="22"/>
        </w:rPr>
        <w:t>• ar ne mazāk kā 5 gadu ražotāja apstiprinātu garantiju;</w:t>
      </w:r>
    </w:p>
    <w:p w14:paraId="2F73613D" w14:textId="77777777" w:rsidR="002023B9" w:rsidRPr="00EC1AEE" w:rsidRDefault="00D03FA9" w:rsidP="002023B9">
      <w:pPr>
        <w:ind w:left="709" w:hanging="142"/>
        <w:jc w:val="both"/>
        <w:rPr>
          <w:color w:val="333333"/>
          <w:sz w:val="22"/>
          <w:szCs w:val="22"/>
        </w:rPr>
      </w:pPr>
      <w:r w:rsidRPr="00EC1AEE">
        <w:rPr>
          <w:color w:val="333333"/>
          <w:sz w:val="22"/>
          <w:szCs w:val="22"/>
        </w:rPr>
        <w:t>• ar darbības stabilitāti MTBF ne mazāk kā 350 000 stundas;</w:t>
      </w:r>
    </w:p>
    <w:p w14:paraId="78661BC0" w14:textId="77777777" w:rsidR="002023B9" w:rsidRPr="00EC1AEE" w:rsidRDefault="00D03FA9" w:rsidP="002023B9">
      <w:pPr>
        <w:ind w:left="709" w:hanging="142"/>
        <w:jc w:val="both"/>
        <w:rPr>
          <w:color w:val="333333"/>
          <w:sz w:val="22"/>
          <w:szCs w:val="22"/>
        </w:rPr>
      </w:pPr>
      <w:r w:rsidRPr="00EC1AEE">
        <w:rPr>
          <w:color w:val="333333"/>
          <w:sz w:val="22"/>
          <w:szCs w:val="22"/>
        </w:rPr>
        <w:t>• DIN sliedes montāžas stiprinājumam.</w:t>
      </w:r>
    </w:p>
    <w:p w14:paraId="0043969B" w14:textId="77777777" w:rsidR="002023B9" w:rsidRPr="00EC1AEE" w:rsidRDefault="00D03FA9" w:rsidP="002023B9">
      <w:pPr>
        <w:ind w:left="709" w:hanging="142"/>
        <w:jc w:val="both"/>
        <w:rPr>
          <w:color w:val="333333"/>
          <w:sz w:val="22"/>
          <w:szCs w:val="22"/>
        </w:rPr>
      </w:pPr>
      <w:r w:rsidRPr="00EC1AEE">
        <w:rPr>
          <w:color w:val="333333"/>
          <w:sz w:val="22"/>
          <w:szCs w:val="22"/>
        </w:rPr>
        <w:t>Sakaru iekārtai jābūt aprīkotai ar:</w:t>
      </w:r>
    </w:p>
    <w:p w14:paraId="3BF5638B" w14:textId="77777777" w:rsidR="002023B9" w:rsidRPr="00EC1AEE" w:rsidRDefault="00D03FA9" w:rsidP="002023B9">
      <w:pPr>
        <w:ind w:left="709" w:hanging="142"/>
        <w:jc w:val="both"/>
        <w:rPr>
          <w:color w:val="333333"/>
          <w:sz w:val="22"/>
          <w:szCs w:val="22"/>
        </w:rPr>
      </w:pPr>
      <w:r w:rsidRPr="00EC1AEE">
        <w:rPr>
          <w:color w:val="333333"/>
          <w:sz w:val="22"/>
          <w:szCs w:val="22"/>
        </w:rPr>
        <w:t>• ne mazāk kā divām ciparu ieejām;</w:t>
      </w:r>
    </w:p>
    <w:p w14:paraId="4FF89DEB" w14:textId="77777777" w:rsidR="002023B9" w:rsidRPr="00EC1AEE" w:rsidRDefault="00D03FA9" w:rsidP="002023B9">
      <w:pPr>
        <w:ind w:left="709" w:hanging="142"/>
        <w:jc w:val="both"/>
        <w:rPr>
          <w:color w:val="333333"/>
          <w:sz w:val="22"/>
          <w:szCs w:val="22"/>
        </w:rPr>
      </w:pPr>
      <w:r w:rsidRPr="00EC1AEE">
        <w:rPr>
          <w:color w:val="333333"/>
          <w:sz w:val="22"/>
          <w:szCs w:val="22"/>
        </w:rPr>
        <w:t>• ne mazāk kā vienu releju, kas nodrošina 24V līdzspriegumu un ne mazāk kā 0,5 A strāvu, izeju;</w:t>
      </w:r>
    </w:p>
    <w:p w14:paraId="0FCF211B" w14:textId="77777777" w:rsidR="002023B9" w:rsidRPr="00EC1AEE" w:rsidRDefault="00D03FA9" w:rsidP="002023B9">
      <w:pPr>
        <w:ind w:left="709" w:hanging="142"/>
        <w:jc w:val="both"/>
        <w:rPr>
          <w:color w:val="333333"/>
          <w:sz w:val="22"/>
          <w:szCs w:val="22"/>
        </w:rPr>
      </w:pPr>
      <w:r w:rsidRPr="00EC1AEE">
        <w:rPr>
          <w:color w:val="333333"/>
          <w:sz w:val="22"/>
          <w:szCs w:val="22"/>
        </w:rPr>
        <w:t>• ne mazāk kā vienu RS-232 pieslēgvietu;</w:t>
      </w:r>
    </w:p>
    <w:p w14:paraId="1835CF65" w14:textId="77777777" w:rsidR="002023B9" w:rsidRPr="00EC1AEE" w:rsidRDefault="00D03FA9" w:rsidP="002023B9">
      <w:pPr>
        <w:ind w:left="709" w:hanging="142"/>
        <w:jc w:val="both"/>
        <w:rPr>
          <w:color w:val="333333"/>
          <w:sz w:val="22"/>
          <w:szCs w:val="22"/>
        </w:rPr>
      </w:pPr>
      <w:r w:rsidRPr="00EC1AEE">
        <w:rPr>
          <w:color w:val="333333"/>
          <w:sz w:val="22"/>
          <w:szCs w:val="22"/>
        </w:rPr>
        <w:t>• ne mazāk kā vienu RS-422/485 pieslēgvietu;</w:t>
      </w:r>
    </w:p>
    <w:p w14:paraId="63620D36" w14:textId="77777777" w:rsidR="002023B9" w:rsidRPr="00EC1AEE" w:rsidRDefault="00D03FA9" w:rsidP="002023B9">
      <w:pPr>
        <w:ind w:left="709" w:hanging="142"/>
        <w:jc w:val="both"/>
        <w:rPr>
          <w:color w:val="333333"/>
          <w:sz w:val="22"/>
          <w:szCs w:val="22"/>
        </w:rPr>
      </w:pPr>
      <w:r w:rsidRPr="00EC1AEE">
        <w:rPr>
          <w:color w:val="333333"/>
          <w:sz w:val="22"/>
          <w:szCs w:val="22"/>
        </w:rPr>
        <w:t>• ne mazāk kā vienu SIM kartes pieslēgvietu;</w:t>
      </w:r>
    </w:p>
    <w:p w14:paraId="43A1C14F" w14:textId="77777777" w:rsidR="002023B9" w:rsidRPr="00EC1AEE" w:rsidRDefault="00D03FA9" w:rsidP="002023B9">
      <w:pPr>
        <w:ind w:left="709" w:hanging="142"/>
        <w:jc w:val="both"/>
        <w:rPr>
          <w:color w:val="333333"/>
          <w:sz w:val="22"/>
          <w:szCs w:val="22"/>
        </w:rPr>
      </w:pPr>
      <w:r w:rsidRPr="00EC1AEE">
        <w:rPr>
          <w:color w:val="333333"/>
          <w:sz w:val="22"/>
          <w:szCs w:val="22"/>
        </w:rPr>
        <w:t>• ne mazāk kā 1 LAN RJ45 pieslēgvietu ar iespēju nodrošinātu paplašinājumu uz ne mazāk kā 4 LAN pieslēgvietām, ietverot automātisku MDI/MDIX pārslēgšanu;</w:t>
      </w:r>
    </w:p>
    <w:p w14:paraId="2F81D4BC" w14:textId="77777777" w:rsidR="002023B9" w:rsidRPr="00EC1AEE" w:rsidRDefault="00D03FA9" w:rsidP="002023B9">
      <w:pPr>
        <w:ind w:left="709" w:hanging="142"/>
        <w:jc w:val="both"/>
        <w:rPr>
          <w:color w:val="333333"/>
          <w:sz w:val="22"/>
          <w:szCs w:val="22"/>
        </w:rPr>
      </w:pPr>
      <w:r w:rsidRPr="00EC1AEE">
        <w:rPr>
          <w:color w:val="333333"/>
          <w:sz w:val="22"/>
          <w:szCs w:val="22"/>
        </w:rPr>
        <w:t>Prasības sakaru iekārtas ārējam barošanas blokam:</w:t>
      </w:r>
    </w:p>
    <w:p w14:paraId="22CAEC64" w14:textId="77777777" w:rsidR="002023B9" w:rsidRPr="00EC1AEE" w:rsidRDefault="00D03FA9" w:rsidP="002023B9">
      <w:pPr>
        <w:ind w:left="709" w:hanging="142"/>
        <w:jc w:val="both"/>
        <w:rPr>
          <w:color w:val="333333"/>
          <w:sz w:val="22"/>
          <w:szCs w:val="22"/>
        </w:rPr>
      </w:pPr>
      <w:r w:rsidRPr="00EC1AEE">
        <w:rPr>
          <w:color w:val="333333"/>
          <w:sz w:val="22"/>
          <w:szCs w:val="22"/>
        </w:rPr>
        <w:t xml:space="preserve">• barošanas spriegums: rūpnieciskais </w:t>
      </w:r>
      <w:proofErr w:type="spellStart"/>
      <w:r w:rsidRPr="00EC1AEE">
        <w:rPr>
          <w:color w:val="333333"/>
          <w:sz w:val="22"/>
          <w:szCs w:val="22"/>
        </w:rPr>
        <w:t>maiņspriegums</w:t>
      </w:r>
      <w:proofErr w:type="spellEnd"/>
      <w:r w:rsidRPr="00EC1AEE">
        <w:rPr>
          <w:color w:val="333333"/>
          <w:sz w:val="22"/>
          <w:szCs w:val="22"/>
        </w:rPr>
        <w:t xml:space="preserve"> 220V;</w:t>
      </w:r>
    </w:p>
    <w:p w14:paraId="5DDB85BA" w14:textId="77777777" w:rsidR="002023B9" w:rsidRPr="00EC1AEE" w:rsidRDefault="00D03FA9" w:rsidP="002023B9">
      <w:pPr>
        <w:ind w:left="709" w:hanging="142"/>
        <w:jc w:val="both"/>
        <w:rPr>
          <w:color w:val="333333"/>
          <w:sz w:val="22"/>
          <w:szCs w:val="22"/>
        </w:rPr>
      </w:pPr>
      <w:r w:rsidRPr="00EC1AEE">
        <w:rPr>
          <w:color w:val="333333"/>
          <w:sz w:val="22"/>
          <w:szCs w:val="22"/>
        </w:rPr>
        <w:t xml:space="preserve">• iebūvēta </w:t>
      </w:r>
      <w:proofErr w:type="spellStart"/>
      <w:r w:rsidRPr="00EC1AEE">
        <w:rPr>
          <w:color w:val="333333"/>
          <w:sz w:val="22"/>
          <w:szCs w:val="22"/>
        </w:rPr>
        <w:t>pārsprieguma</w:t>
      </w:r>
      <w:proofErr w:type="spellEnd"/>
      <w:r w:rsidRPr="00EC1AEE">
        <w:rPr>
          <w:color w:val="333333"/>
          <w:sz w:val="22"/>
          <w:szCs w:val="22"/>
        </w:rPr>
        <w:t xml:space="preserve"> aizsardzība ne mazāk kā 600V;</w:t>
      </w:r>
    </w:p>
    <w:p w14:paraId="49A622C3" w14:textId="77777777" w:rsidR="002023B9" w:rsidRPr="00EC1AEE" w:rsidRDefault="00D03FA9" w:rsidP="002023B9">
      <w:pPr>
        <w:ind w:left="709" w:hanging="142"/>
        <w:jc w:val="both"/>
        <w:rPr>
          <w:color w:val="333333"/>
          <w:sz w:val="22"/>
          <w:szCs w:val="22"/>
        </w:rPr>
      </w:pPr>
      <w:r w:rsidRPr="00EC1AEE">
        <w:rPr>
          <w:color w:val="333333"/>
          <w:sz w:val="22"/>
          <w:szCs w:val="22"/>
        </w:rPr>
        <w:t>• izejas līdzspriegums 24V;</w:t>
      </w:r>
    </w:p>
    <w:p w14:paraId="059065CA" w14:textId="77777777" w:rsidR="002023B9" w:rsidRPr="00EC1AEE" w:rsidRDefault="00D03FA9" w:rsidP="002023B9">
      <w:pPr>
        <w:ind w:left="709" w:hanging="142"/>
        <w:jc w:val="both"/>
        <w:rPr>
          <w:color w:val="333333"/>
          <w:sz w:val="22"/>
          <w:szCs w:val="22"/>
        </w:rPr>
      </w:pPr>
      <w:r w:rsidRPr="00EC1AEE">
        <w:rPr>
          <w:color w:val="333333"/>
          <w:sz w:val="22"/>
          <w:szCs w:val="22"/>
        </w:rPr>
        <w:t>• aktīvā izejas jauda ne vairāk kā 35W;</w:t>
      </w:r>
    </w:p>
    <w:p w14:paraId="0F9DACC9" w14:textId="77777777" w:rsidR="002023B9" w:rsidRPr="00EC1AEE" w:rsidRDefault="00D03FA9" w:rsidP="002023B9">
      <w:pPr>
        <w:ind w:left="709" w:hanging="142"/>
        <w:jc w:val="both"/>
        <w:rPr>
          <w:color w:val="333333"/>
          <w:sz w:val="22"/>
          <w:szCs w:val="22"/>
        </w:rPr>
      </w:pPr>
      <w:r w:rsidRPr="00EC1AEE">
        <w:rPr>
          <w:color w:val="333333"/>
          <w:sz w:val="22"/>
          <w:szCs w:val="22"/>
        </w:rPr>
        <w:t>• jaudas zudumi brīvgaitas režīmā ne vairāk ka 2W;</w:t>
      </w:r>
    </w:p>
    <w:p w14:paraId="2EFA498D" w14:textId="77777777" w:rsidR="002023B9" w:rsidRPr="00EC1AEE" w:rsidRDefault="00D03FA9" w:rsidP="002023B9">
      <w:pPr>
        <w:ind w:left="709" w:hanging="142"/>
        <w:jc w:val="both"/>
        <w:rPr>
          <w:color w:val="333333"/>
          <w:sz w:val="22"/>
          <w:szCs w:val="22"/>
        </w:rPr>
      </w:pPr>
      <w:r w:rsidRPr="00EC1AEE">
        <w:rPr>
          <w:color w:val="333333"/>
          <w:sz w:val="22"/>
          <w:szCs w:val="22"/>
        </w:rPr>
        <w:t>• lietderības koeficients ne mazāks kā 85%;</w:t>
      </w:r>
    </w:p>
    <w:p w14:paraId="52E47858" w14:textId="77777777" w:rsidR="002023B9" w:rsidRPr="00EC1AEE" w:rsidRDefault="00D03FA9" w:rsidP="002023B9">
      <w:pPr>
        <w:ind w:left="709" w:hanging="142"/>
        <w:jc w:val="both"/>
        <w:rPr>
          <w:color w:val="333333"/>
          <w:sz w:val="22"/>
          <w:szCs w:val="22"/>
        </w:rPr>
      </w:pPr>
      <w:r w:rsidRPr="00EC1AEE">
        <w:rPr>
          <w:color w:val="333333"/>
          <w:sz w:val="22"/>
          <w:szCs w:val="22"/>
        </w:rPr>
        <w:t xml:space="preserve">• izejas </w:t>
      </w:r>
      <w:proofErr w:type="spellStart"/>
      <w:r w:rsidRPr="00EC1AEE">
        <w:rPr>
          <w:color w:val="333333"/>
          <w:sz w:val="22"/>
          <w:szCs w:val="22"/>
        </w:rPr>
        <w:t>pārsprieguma</w:t>
      </w:r>
      <w:proofErr w:type="spellEnd"/>
      <w:r w:rsidRPr="00EC1AEE">
        <w:rPr>
          <w:color w:val="333333"/>
          <w:sz w:val="22"/>
          <w:szCs w:val="22"/>
        </w:rPr>
        <w:t xml:space="preserve"> aizsardzība atbilstoši EN 60950-1 standartam;</w:t>
      </w:r>
    </w:p>
    <w:p w14:paraId="21E9A4CF" w14:textId="77777777" w:rsidR="002023B9" w:rsidRPr="00EC1AEE" w:rsidRDefault="00D03FA9" w:rsidP="002023B9">
      <w:pPr>
        <w:ind w:left="709" w:hanging="142"/>
        <w:jc w:val="both"/>
        <w:rPr>
          <w:color w:val="333333"/>
          <w:sz w:val="22"/>
          <w:szCs w:val="22"/>
        </w:rPr>
      </w:pPr>
      <w:r w:rsidRPr="00EC1AEE">
        <w:rPr>
          <w:color w:val="333333"/>
          <w:sz w:val="22"/>
          <w:szCs w:val="22"/>
        </w:rPr>
        <w:t>• izejas īsslēguma aizsardzība;</w:t>
      </w:r>
    </w:p>
    <w:p w14:paraId="1B644EB3" w14:textId="77777777" w:rsidR="002023B9" w:rsidRPr="00EC1AEE" w:rsidRDefault="00D03FA9" w:rsidP="002023B9">
      <w:pPr>
        <w:ind w:left="709" w:hanging="142"/>
        <w:jc w:val="both"/>
        <w:rPr>
          <w:color w:val="333333"/>
          <w:sz w:val="22"/>
          <w:szCs w:val="22"/>
        </w:rPr>
      </w:pPr>
      <w:r w:rsidRPr="00EC1AEE">
        <w:rPr>
          <w:color w:val="333333"/>
          <w:sz w:val="22"/>
          <w:szCs w:val="22"/>
        </w:rPr>
        <w:t>• IEC aizsardzības klase 2;</w:t>
      </w:r>
    </w:p>
    <w:p w14:paraId="722BF706" w14:textId="77777777" w:rsidR="002023B9" w:rsidRPr="00EC1AEE" w:rsidRDefault="00D03FA9" w:rsidP="002023B9">
      <w:pPr>
        <w:ind w:left="709" w:hanging="142"/>
        <w:jc w:val="both"/>
        <w:rPr>
          <w:color w:val="333333"/>
          <w:sz w:val="22"/>
          <w:szCs w:val="22"/>
        </w:rPr>
      </w:pPr>
      <w:r w:rsidRPr="00EC1AEE">
        <w:rPr>
          <w:color w:val="333333"/>
          <w:sz w:val="22"/>
          <w:szCs w:val="22"/>
        </w:rPr>
        <w:t>• jābūt CE marķējumam;</w:t>
      </w:r>
    </w:p>
    <w:p w14:paraId="1BB0A4C2" w14:textId="77777777" w:rsidR="002023B9" w:rsidRPr="00EC1AEE" w:rsidRDefault="00D03FA9" w:rsidP="002023B9">
      <w:pPr>
        <w:ind w:left="709" w:hanging="142"/>
        <w:jc w:val="both"/>
        <w:rPr>
          <w:color w:val="333333"/>
          <w:sz w:val="22"/>
          <w:szCs w:val="22"/>
        </w:rPr>
      </w:pPr>
      <w:r w:rsidRPr="00EC1AEE">
        <w:rPr>
          <w:color w:val="333333"/>
          <w:sz w:val="22"/>
          <w:szCs w:val="22"/>
        </w:rPr>
        <w:t>• aizsardzības klase IP20;</w:t>
      </w:r>
    </w:p>
    <w:p w14:paraId="62AD5874" w14:textId="77777777" w:rsidR="002023B9" w:rsidRPr="00EC1AEE" w:rsidRDefault="00D03FA9" w:rsidP="002023B9">
      <w:pPr>
        <w:ind w:left="709" w:hanging="142"/>
        <w:jc w:val="both"/>
        <w:rPr>
          <w:color w:val="333333"/>
          <w:sz w:val="22"/>
          <w:szCs w:val="22"/>
        </w:rPr>
      </w:pPr>
      <w:r w:rsidRPr="00EC1AEE">
        <w:rPr>
          <w:color w:val="333333"/>
          <w:sz w:val="22"/>
          <w:szCs w:val="22"/>
        </w:rPr>
        <w:t>• darba temperatūras diapazons ne mazāk kā -20°C līdz +50°C;</w:t>
      </w:r>
    </w:p>
    <w:p w14:paraId="2F2739E6" w14:textId="77777777" w:rsidR="002023B9" w:rsidRPr="00EC1AEE" w:rsidRDefault="00D03FA9" w:rsidP="002023B9">
      <w:pPr>
        <w:ind w:left="709" w:hanging="142"/>
        <w:jc w:val="both"/>
        <w:rPr>
          <w:color w:val="333333"/>
          <w:sz w:val="22"/>
          <w:szCs w:val="22"/>
        </w:rPr>
      </w:pPr>
      <w:r w:rsidRPr="00EC1AEE">
        <w:rPr>
          <w:color w:val="333333"/>
          <w:sz w:val="22"/>
          <w:szCs w:val="22"/>
        </w:rPr>
        <w:t>• paredzēts lietošanai pie relatīvā gaisa mitruma ne mazāka kā 95%;</w:t>
      </w:r>
    </w:p>
    <w:p w14:paraId="0EE50BA4" w14:textId="77777777" w:rsidR="002023B9" w:rsidRPr="00EC1AEE" w:rsidRDefault="00D03FA9" w:rsidP="002023B9">
      <w:pPr>
        <w:ind w:left="709" w:hanging="142"/>
        <w:jc w:val="both"/>
        <w:rPr>
          <w:color w:val="333333"/>
          <w:sz w:val="22"/>
          <w:szCs w:val="22"/>
        </w:rPr>
      </w:pPr>
      <w:r w:rsidRPr="00EC1AEE">
        <w:rPr>
          <w:color w:val="333333"/>
          <w:sz w:val="22"/>
          <w:szCs w:val="22"/>
        </w:rPr>
        <w:t>• DIN sliedes montāža.</w:t>
      </w:r>
    </w:p>
    <w:p w14:paraId="03FC5950" w14:textId="77777777" w:rsidR="002023B9" w:rsidRPr="00EC1AEE" w:rsidRDefault="002023B9" w:rsidP="002023B9">
      <w:pPr>
        <w:jc w:val="both"/>
        <w:rPr>
          <w:color w:val="333333"/>
          <w:sz w:val="22"/>
          <w:szCs w:val="22"/>
        </w:rPr>
      </w:pPr>
    </w:p>
    <w:p w14:paraId="02FB1786" w14:textId="77777777" w:rsidR="002023B9" w:rsidRPr="00EC1AEE" w:rsidRDefault="00D03FA9" w:rsidP="002023B9">
      <w:pPr>
        <w:jc w:val="both"/>
        <w:rPr>
          <w:b/>
          <w:bCs/>
          <w:sz w:val="22"/>
          <w:szCs w:val="22"/>
        </w:rPr>
      </w:pPr>
      <w:r w:rsidRPr="00EC1AEE">
        <w:rPr>
          <w:b/>
          <w:bCs/>
          <w:sz w:val="22"/>
          <w:szCs w:val="22"/>
        </w:rPr>
        <w:t>2.4. Maršrutētājs</w:t>
      </w:r>
    </w:p>
    <w:p w14:paraId="75C231C3" w14:textId="77777777" w:rsidR="002023B9" w:rsidRPr="00EC1AEE" w:rsidRDefault="00D03FA9" w:rsidP="002023B9">
      <w:pPr>
        <w:ind w:firstLine="540"/>
        <w:jc w:val="both"/>
        <w:rPr>
          <w:color w:val="333333"/>
          <w:sz w:val="22"/>
          <w:szCs w:val="22"/>
        </w:rPr>
      </w:pPr>
      <w:r w:rsidRPr="00EC1AEE">
        <w:rPr>
          <w:color w:val="333333"/>
          <w:sz w:val="22"/>
          <w:szCs w:val="22"/>
        </w:rPr>
        <w:t>Standarti:</w:t>
      </w:r>
    </w:p>
    <w:p w14:paraId="35FC0DFD"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IEEE 802.3 10BaseT </w:t>
      </w:r>
    </w:p>
    <w:p w14:paraId="21B16EF7"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IEEE 802.3u  100BaseT(X)  100BaseFX </w:t>
      </w:r>
    </w:p>
    <w:p w14:paraId="2EFABB38"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IEEE 802.3x  </w:t>
      </w:r>
    </w:p>
    <w:p w14:paraId="63ED23BD"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proofErr w:type="spellStart"/>
      <w:r w:rsidRPr="00EC1AEE">
        <w:rPr>
          <w:color w:val="333333"/>
          <w:sz w:val="22"/>
          <w:szCs w:val="22"/>
        </w:rPr>
        <w:t>Packetes</w:t>
      </w:r>
      <w:proofErr w:type="spellEnd"/>
      <w:r w:rsidRPr="00EC1AEE">
        <w:rPr>
          <w:color w:val="333333"/>
          <w:sz w:val="22"/>
          <w:szCs w:val="22"/>
        </w:rPr>
        <w:t xml:space="preserve"> Bufera Izmērs: 512 </w:t>
      </w:r>
      <w:proofErr w:type="spellStart"/>
      <w:r w:rsidRPr="00EC1AEE">
        <w:rPr>
          <w:color w:val="333333"/>
          <w:sz w:val="22"/>
          <w:szCs w:val="22"/>
        </w:rPr>
        <w:t>kbit</w:t>
      </w:r>
      <w:proofErr w:type="spellEnd"/>
      <w:r w:rsidRPr="00EC1AEE">
        <w:rPr>
          <w:color w:val="333333"/>
          <w:sz w:val="22"/>
          <w:szCs w:val="22"/>
        </w:rPr>
        <w:t xml:space="preserve"> Interface RJ45 </w:t>
      </w:r>
    </w:p>
    <w:p w14:paraId="1B81060B"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Porti: 10/100BaseT(X) auto </w:t>
      </w:r>
      <w:proofErr w:type="spellStart"/>
      <w:r w:rsidRPr="00EC1AEE">
        <w:rPr>
          <w:color w:val="333333"/>
          <w:sz w:val="22"/>
          <w:szCs w:val="22"/>
        </w:rPr>
        <w:t>negotiation</w:t>
      </w:r>
      <w:proofErr w:type="spellEnd"/>
      <w:r w:rsidRPr="00EC1AEE">
        <w:rPr>
          <w:color w:val="333333"/>
          <w:sz w:val="22"/>
          <w:szCs w:val="22"/>
        </w:rPr>
        <w:t xml:space="preserve"> </w:t>
      </w:r>
      <w:proofErr w:type="spellStart"/>
      <w:r w:rsidRPr="00EC1AEE">
        <w:rPr>
          <w:color w:val="333333"/>
          <w:sz w:val="22"/>
          <w:szCs w:val="22"/>
        </w:rPr>
        <w:t>speed</w:t>
      </w:r>
      <w:proofErr w:type="spellEnd"/>
      <w:r w:rsidRPr="00EC1AEE">
        <w:rPr>
          <w:color w:val="333333"/>
          <w:sz w:val="22"/>
          <w:szCs w:val="22"/>
        </w:rPr>
        <w:t xml:space="preserve">, </w:t>
      </w:r>
    </w:p>
    <w:p w14:paraId="3FD19B8E"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Barošanas strāva: 24 VDC (12 līdz 48 VDC), </w:t>
      </w:r>
    </w:p>
    <w:p w14:paraId="67495BF8"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proofErr w:type="spellStart"/>
      <w:r w:rsidRPr="00EC1AEE">
        <w:rPr>
          <w:color w:val="333333"/>
          <w:sz w:val="22"/>
          <w:szCs w:val="22"/>
        </w:rPr>
        <w:t>Pārsprieguma</w:t>
      </w:r>
      <w:proofErr w:type="spellEnd"/>
      <w:r w:rsidRPr="00EC1AEE">
        <w:rPr>
          <w:color w:val="333333"/>
          <w:sz w:val="22"/>
          <w:szCs w:val="22"/>
        </w:rPr>
        <w:t xml:space="preserve"> aizsardzība: 1.1 A </w:t>
      </w:r>
    </w:p>
    <w:p w14:paraId="045A1A94"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proofErr w:type="spellStart"/>
      <w:r w:rsidRPr="00EC1AEE">
        <w:rPr>
          <w:color w:val="333333"/>
          <w:sz w:val="22"/>
          <w:szCs w:val="22"/>
        </w:rPr>
        <w:t>Pieslēgums</w:t>
      </w:r>
      <w:proofErr w:type="spellEnd"/>
      <w:r w:rsidRPr="00EC1AEE">
        <w:rPr>
          <w:color w:val="333333"/>
          <w:sz w:val="22"/>
          <w:szCs w:val="22"/>
        </w:rPr>
        <w:t xml:space="preserve"> barošanas kontaktam:  3-kontaktu </w:t>
      </w:r>
      <w:proofErr w:type="spellStart"/>
      <w:r w:rsidRPr="00EC1AEE">
        <w:rPr>
          <w:color w:val="333333"/>
          <w:sz w:val="22"/>
          <w:szCs w:val="22"/>
        </w:rPr>
        <w:t>klemme</w:t>
      </w:r>
      <w:proofErr w:type="spellEnd"/>
      <w:r w:rsidRPr="00EC1AEE">
        <w:rPr>
          <w:color w:val="333333"/>
          <w:sz w:val="22"/>
          <w:szCs w:val="22"/>
        </w:rPr>
        <w:t xml:space="preserve"> </w:t>
      </w:r>
    </w:p>
    <w:p w14:paraId="0FBA5F4F"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Polaritātes virziena aizsardzība: </w:t>
      </w:r>
    </w:p>
    <w:p w14:paraId="7BE70E5F"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IP30 </w:t>
      </w:r>
    </w:p>
    <w:p w14:paraId="6A1F46F3"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Izmēri: 24.9 x 100 x 86.5 </w:t>
      </w:r>
    </w:p>
    <w:p w14:paraId="4CF1BC9B"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Uzstādīšana: DIN-sliede. </w:t>
      </w:r>
    </w:p>
    <w:p w14:paraId="70DD6876"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 xml:space="preserve">Temperatūra: -10 līdz +60°C </w:t>
      </w:r>
    </w:p>
    <w:p w14:paraId="78FD751E" w14:textId="77777777" w:rsidR="002023B9" w:rsidRPr="00EC1AEE" w:rsidRDefault="00D03FA9" w:rsidP="002023B9">
      <w:pPr>
        <w:pStyle w:val="Sarakstarindkopa"/>
        <w:numPr>
          <w:ilvl w:val="0"/>
          <w:numId w:val="7"/>
        </w:numPr>
        <w:suppressAutoHyphens w:val="0"/>
        <w:ind w:left="567" w:firstLine="0"/>
        <w:contextualSpacing/>
        <w:jc w:val="both"/>
        <w:rPr>
          <w:color w:val="333333"/>
          <w:sz w:val="22"/>
          <w:szCs w:val="22"/>
        </w:rPr>
      </w:pPr>
      <w:r w:rsidRPr="00EC1AEE">
        <w:rPr>
          <w:color w:val="333333"/>
          <w:sz w:val="22"/>
          <w:szCs w:val="22"/>
        </w:rPr>
        <w:t>Gaisa mitrums: 5% līdz 95%</w:t>
      </w:r>
    </w:p>
    <w:p w14:paraId="2E8302A6" w14:textId="77777777" w:rsidR="002023B9" w:rsidRPr="00EC1AEE" w:rsidRDefault="002023B9" w:rsidP="002023B9">
      <w:pPr>
        <w:jc w:val="both"/>
        <w:rPr>
          <w:color w:val="333333"/>
          <w:sz w:val="22"/>
          <w:szCs w:val="22"/>
        </w:rPr>
      </w:pPr>
    </w:p>
    <w:p w14:paraId="730972CB" w14:textId="77777777" w:rsidR="002023B9" w:rsidRPr="00EC1AEE" w:rsidRDefault="002023B9" w:rsidP="002023B9">
      <w:pPr>
        <w:rPr>
          <w:b/>
          <w:vanish/>
          <w:sz w:val="22"/>
          <w:szCs w:val="22"/>
        </w:rPr>
      </w:pPr>
    </w:p>
    <w:p w14:paraId="4C85C371" w14:textId="77777777" w:rsidR="002023B9" w:rsidRPr="00EC1AEE" w:rsidRDefault="00D03FA9" w:rsidP="002023B9">
      <w:pPr>
        <w:numPr>
          <w:ilvl w:val="1"/>
          <w:numId w:val="8"/>
        </w:numPr>
        <w:suppressAutoHyphens w:val="0"/>
        <w:rPr>
          <w:b/>
          <w:sz w:val="22"/>
          <w:szCs w:val="22"/>
        </w:rPr>
      </w:pPr>
      <w:proofErr w:type="spellStart"/>
      <w:r w:rsidRPr="00EC1AEE">
        <w:rPr>
          <w:b/>
          <w:sz w:val="22"/>
          <w:szCs w:val="22"/>
        </w:rPr>
        <w:t>Videodetektors</w:t>
      </w:r>
      <w:proofErr w:type="spellEnd"/>
    </w:p>
    <w:p w14:paraId="42A79CE5" w14:textId="77777777" w:rsidR="002023B9" w:rsidRPr="00EC1AEE" w:rsidRDefault="00D03FA9" w:rsidP="002023B9">
      <w:pPr>
        <w:ind w:firstLine="567"/>
        <w:jc w:val="both"/>
        <w:rPr>
          <w:color w:val="1F497D"/>
          <w:sz w:val="22"/>
          <w:szCs w:val="22"/>
          <w:lang w:eastAsia="lv-LV"/>
        </w:rPr>
      </w:pPr>
      <w:r w:rsidRPr="00EC1AEE">
        <w:rPr>
          <w:sz w:val="22"/>
          <w:szCs w:val="22"/>
        </w:rPr>
        <w:t xml:space="preserve">Video sensors, kas nodrošina precīzu </w:t>
      </w:r>
      <w:proofErr w:type="spellStart"/>
      <w:r w:rsidRPr="00EC1AEE">
        <w:rPr>
          <w:sz w:val="22"/>
          <w:szCs w:val="22"/>
        </w:rPr>
        <w:t>detekciju</w:t>
      </w:r>
      <w:proofErr w:type="spellEnd"/>
      <w:r w:rsidRPr="00EC1AEE">
        <w:rPr>
          <w:sz w:val="22"/>
          <w:szCs w:val="22"/>
        </w:rPr>
        <w:t xml:space="preserve"> gan stāvošiem, gan kustīgiem transporta līdzekļiem 3-25m attālumā visā diennakts laikā un spēj informēt luksoforu kontrolleri  par </w:t>
      </w:r>
      <w:proofErr w:type="spellStart"/>
      <w:r w:rsidRPr="00EC1AEE">
        <w:rPr>
          <w:sz w:val="22"/>
          <w:szCs w:val="22"/>
        </w:rPr>
        <w:t>detekcijas</w:t>
      </w:r>
      <w:proofErr w:type="spellEnd"/>
      <w:r w:rsidRPr="00EC1AEE">
        <w:rPr>
          <w:sz w:val="22"/>
          <w:szCs w:val="22"/>
        </w:rPr>
        <w:t xml:space="preserve"> rezultātiem. </w:t>
      </w:r>
      <w:proofErr w:type="spellStart"/>
      <w:r w:rsidRPr="00EC1AEE">
        <w:rPr>
          <w:sz w:val="22"/>
          <w:szCs w:val="22"/>
        </w:rPr>
        <w:t>Videodetektoram</w:t>
      </w:r>
      <w:proofErr w:type="spellEnd"/>
      <w:r w:rsidRPr="00EC1AEE">
        <w:rPr>
          <w:sz w:val="22"/>
          <w:szCs w:val="22"/>
        </w:rPr>
        <w:t xml:space="preserve"> ir jāspēj ne tikai detektēt transporta līdzekļus, bet arī  klasificēt transporta līdzekļus, noteikt sastrēgumus un nodrošināt satiksmes sensoru datu video straumējumu no luksoforu objektiem uz luksoforu vadības sistēmu un kura tehniskie parametri ir:</w:t>
      </w:r>
    </w:p>
    <w:p w14:paraId="333AC4AD" w14:textId="77777777" w:rsidR="002023B9" w:rsidRPr="00EC1AEE" w:rsidRDefault="00D03FA9" w:rsidP="002023B9">
      <w:pPr>
        <w:pStyle w:val="Sarakstarindkopa"/>
        <w:numPr>
          <w:ilvl w:val="1"/>
          <w:numId w:val="9"/>
        </w:numPr>
        <w:suppressAutoHyphens w:val="0"/>
        <w:ind w:left="851" w:hanging="142"/>
        <w:contextualSpacing/>
        <w:rPr>
          <w:sz w:val="22"/>
          <w:szCs w:val="22"/>
          <w:lang w:eastAsia="lv-LV"/>
        </w:rPr>
      </w:pPr>
      <w:r w:rsidRPr="00EC1AEE">
        <w:rPr>
          <w:sz w:val="22"/>
          <w:szCs w:val="22"/>
          <w:lang w:eastAsia="lv-LV"/>
        </w:rPr>
        <w:t>ne mazāk kā 20 klātbūtnes zonas;</w:t>
      </w:r>
    </w:p>
    <w:p w14:paraId="7097DF43" w14:textId="77777777" w:rsidR="002023B9" w:rsidRPr="00EC1AEE" w:rsidRDefault="00D03FA9" w:rsidP="002023B9">
      <w:pPr>
        <w:pStyle w:val="Sarakstarindkopa"/>
        <w:numPr>
          <w:ilvl w:val="1"/>
          <w:numId w:val="9"/>
        </w:numPr>
        <w:suppressAutoHyphens w:val="0"/>
        <w:ind w:left="851" w:hanging="142"/>
        <w:contextualSpacing/>
        <w:rPr>
          <w:sz w:val="22"/>
          <w:szCs w:val="22"/>
          <w:lang w:eastAsia="lv-LV"/>
        </w:rPr>
      </w:pPr>
      <w:r w:rsidRPr="00EC1AEE">
        <w:rPr>
          <w:sz w:val="22"/>
          <w:szCs w:val="22"/>
          <w:lang w:eastAsia="lv-LV"/>
        </w:rPr>
        <w:lastRenderedPageBreak/>
        <w:t>ne mazāk kā 4 datu zonas;</w:t>
      </w:r>
    </w:p>
    <w:p w14:paraId="0D5CF2F2" w14:textId="77777777" w:rsidR="002023B9" w:rsidRPr="00EC1AEE" w:rsidRDefault="00D03FA9" w:rsidP="002023B9">
      <w:pPr>
        <w:pStyle w:val="Sarakstarindkopa"/>
        <w:numPr>
          <w:ilvl w:val="1"/>
          <w:numId w:val="9"/>
        </w:numPr>
        <w:suppressAutoHyphens w:val="0"/>
        <w:ind w:left="851" w:hanging="142"/>
        <w:contextualSpacing/>
        <w:rPr>
          <w:sz w:val="22"/>
          <w:szCs w:val="22"/>
          <w:lang w:eastAsia="lv-LV"/>
        </w:rPr>
      </w:pPr>
      <w:r w:rsidRPr="00EC1AEE">
        <w:rPr>
          <w:sz w:val="22"/>
          <w:szCs w:val="22"/>
          <w:lang w:eastAsia="lv-LV"/>
        </w:rPr>
        <w:t>video signāla izšķirtspēja ne mazāk kā 640x480 pikseļi;</w:t>
      </w:r>
    </w:p>
    <w:p w14:paraId="41E0ED14" w14:textId="77777777" w:rsidR="002023B9" w:rsidRPr="00EC1AEE" w:rsidRDefault="00D03FA9" w:rsidP="002023B9">
      <w:pPr>
        <w:pStyle w:val="Sarakstarindkopa"/>
        <w:numPr>
          <w:ilvl w:val="1"/>
          <w:numId w:val="9"/>
        </w:numPr>
        <w:suppressAutoHyphens w:val="0"/>
        <w:ind w:left="851" w:hanging="142"/>
        <w:contextualSpacing/>
        <w:rPr>
          <w:sz w:val="22"/>
          <w:szCs w:val="22"/>
          <w:lang w:eastAsia="lv-LV"/>
        </w:rPr>
      </w:pPr>
      <w:r w:rsidRPr="00EC1AEE">
        <w:rPr>
          <w:sz w:val="22"/>
          <w:szCs w:val="22"/>
          <w:lang w:eastAsia="lv-LV"/>
        </w:rPr>
        <w:t>kadru skaits sekundē 25;</w:t>
      </w:r>
    </w:p>
    <w:p w14:paraId="6CF3F6D3" w14:textId="77777777" w:rsidR="002023B9" w:rsidRPr="00EC1AEE" w:rsidRDefault="00D03FA9" w:rsidP="002023B9">
      <w:pPr>
        <w:pStyle w:val="Sarakstarindkopa"/>
        <w:numPr>
          <w:ilvl w:val="1"/>
          <w:numId w:val="9"/>
        </w:numPr>
        <w:suppressAutoHyphens w:val="0"/>
        <w:ind w:left="851" w:hanging="142"/>
        <w:contextualSpacing/>
        <w:rPr>
          <w:sz w:val="22"/>
          <w:szCs w:val="22"/>
          <w:lang w:eastAsia="lv-LV"/>
        </w:rPr>
      </w:pPr>
      <w:r w:rsidRPr="00EC1AEE">
        <w:rPr>
          <w:sz w:val="22"/>
          <w:szCs w:val="22"/>
          <w:lang w:eastAsia="lv-LV"/>
        </w:rPr>
        <w:t>video attēla kompresija MPEG-4;</w:t>
      </w:r>
    </w:p>
    <w:p w14:paraId="6650DF55" w14:textId="77777777" w:rsidR="002023B9" w:rsidRPr="00EC1AEE" w:rsidRDefault="00D03FA9" w:rsidP="002023B9">
      <w:pPr>
        <w:pStyle w:val="Sarakstarindkopa"/>
        <w:numPr>
          <w:ilvl w:val="1"/>
          <w:numId w:val="9"/>
        </w:numPr>
        <w:suppressAutoHyphens w:val="0"/>
        <w:ind w:left="851" w:hanging="142"/>
        <w:contextualSpacing/>
        <w:rPr>
          <w:sz w:val="22"/>
          <w:szCs w:val="22"/>
          <w:lang w:eastAsia="lv-LV"/>
        </w:rPr>
      </w:pPr>
      <w:r w:rsidRPr="00EC1AEE">
        <w:rPr>
          <w:sz w:val="22"/>
          <w:szCs w:val="22"/>
          <w:lang w:eastAsia="lv-LV"/>
        </w:rPr>
        <w:t>elektromagnētiskā saderība saskaņā ar 2014/30/EU;</w:t>
      </w:r>
    </w:p>
    <w:p w14:paraId="4794A242" w14:textId="77777777" w:rsidR="002023B9" w:rsidRPr="00EC1AEE" w:rsidRDefault="00D03FA9" w:rsidP="002023B9">
      <w:pPr>
        <w:pStyle w:val="Sarakstarindkopa"/>
        <w:numPr>
          <w:ilvl w:val="1"/>
          <w:numId w:val="9"/>
        </w:numPr>
        <w:suppressAutoHyphens w:val="0"/>
        <w:ind w:left="851" w:hanging="142"/>
        <w:contextualSpacing/>
        <w:rPr>
          <w:sz w:val="22"/>
          <w:szCs w:val="22"/>
          <w:lang w:eastAsia="lv-LV"/>
        </w:rPr>
      </w:pPr>
      <w:r w:rsidRPr="00EC1AEE">
        <w:rPr>
          <w:sz w:val="22"/>
          <w:szCs w:val="22"/>
          <w:lang w:eastAsia="lv-LV"/>
        </w:rPr>
        <w:t>temperatūras noturība -30 līdz +70</w:t>
      </w:r>
      <w:r w:rsidRPr="00EC1AEE">
        <w:rPr>
          <w:color w:val="333333"/>
          <w:sz w:val="22"/>
          <w:szCs w:val="22"/>
        </w:rPr>
        <w:t>°C;</w:t>
      </w:r>
    </w:p>
    <w:p w14:paraId="2C21AAC6" w14:textId="77777777" w:rsidR="002023B9" w:rsidRPr="00EC1AEE" w:rsidRDefault="00D03FA9" w:rsidP="002023B9">
      <w:pPr>
        <w:pStyle w:val="Sarakstarindkopa"/>
        <w:numPr>
          <w:ilvl w:val="1"/>
          <w:numId w:val="9"/>
        </w:numPr>
        <w:suppressAutoHyphens w:val="0"/>
        <w:ind w:left="851" w:hanging="142"/>
        <w:contextualSpacing/>
        <w:rPr>
          <w:sz w:val="22"/>
          <w:szCs w:val="22"/>
          <w:lang w:eastAsia="lv-LV"/>
        </w:rPr>
      </w:pPr>
      <w:r w:rsidRPr="00EC1AEE">
        <w:rPr>
          <w:sz w:val="22"/>
          <w:szCs w:val="22"/>
          <w:lang w:eastAsia="lv-LV"/>
        </w:rPr>
        <w:t>vismaz IP67;</w:t>
      </w:r>
    </w:p>
    <w:p w14:paraId="22A13DE1" w14:textId="77777777" w:rsidR="002023B9" w:rsidRPr="00EC1AEE" w:rsidRDefault="00D03FA9" w:rsidP="002023B9">
      <w:pPr>
        <w:pStyle w:val="Sarakstarindkopa"/>
        <w:numPr>
          <w:ilvl w:val="1"/>
          <w:numId w:val="9"/>
        </w:numPr>
        <w:suppressAutoHyphens w:val="0"/>
        <w:ind w:left="851" w:hanging="142"/>
        <w:contextualSpacing/>
        <w:rPr>
          <w:sz w:val="22"/>
          <w:szCs w:val="22"/>
          <w:lang w:eastAsia="lv-LV"/>
        </w:rPr>
      </w:pPr>
      <w:r w:rsidRPr="00EC1AEE">
        <w:rPr>
          <w:sz w:val="22"/>
          <w:szCs w:val="22"/>
          <w:lang w:eastAsia="lv-LV"/>
        </w:rPr>
        <w:t>UV noturīgs.</w:t>
      </w:r>
    </w:p>
    <w:p w14:paraId="1ECFB350" w14:textId="77777777" w:rsidR="002023B9" w:rsidRPr="00EC1AEE" w:rsidRDefault="002023B9" w:rsidP="002023B9">
      <w:pPr>
        <w:rPr>
          <w:sz w:val="22"/>
          <w:szCs w:val="22"/>
          <w:lang w:eastAsia="lv-LV"/>
        </w:rPr>
      </w:pPr>
    </w:p>
    <w:p w14:paraId="211EBDFC" w14:textId="77777777" w:rsidR="002023B9" w:rsidRPr="00EC1AEE" w:rsidRDefault="00D03FA9" w:rsidP="002023B9">
      <w:pPr>
        <w:pStyle w:val="Sarakstarindkopa"/>
        <w:numPr>
          <w:ilvl w:val="1"/>
          <w:numId w:val="8"/>
        </w:numPr>
        <w:suppressAutoHyphens w:val="0"/>
        <w:rPr>
          <w:sz w:val="22"/>
          <w:szCs w:val="22"/>
          <w:lang w:eastAsia="lv-LV"/>
        </w:rPr>
      </w:pPr>
      <w:r w:rsidRPr="00EC1AEE">
        <w:rPr>
          <w:b/>
          <w:sz w:val="22"/>
          <w:szCs w:val="22"/>
        </w:rPr>
        <w:t>Ātruma sensors</w:t>
      </w:r>
    </w:p>
    <w:p w14:paraId="336B2FAF" w14:textId="77777777" w:rsidR="002023B9" w:rsidRPr="00EC1AEE" w:rsidRDefault="00D03FA9" w:rsidP="002023B9">
      <w:pPr>
        <w:ind w:firstLine="567"/>
        <w:rPr>
          <w:sz w:val="22"/>
          <w:szCs w:val="22"/>
          <w:lang w:eastAsia="lv-LV"/>
        </w:rPr>
      </w:pPr>
      <w:r w:rsidRPr="00EC1AEE">
        <w:rPr>
          <w:sz w:val="22"/>
          <w:szCs w:val="22"/>
        </w:rPr>
        <w:t xml:space="preserve">Radara ātruma sensors,  kas nodrošina objektu kustības ātruma </w:t>
      </w:r>
      <w:proofErr w:type="spellStart"/>
      <w:r w:rsidRPr="00EC1AEE">
        <w:rPr>
          <w:sz w:val="22"/>
          <w:szCs w:val="22"/>
        </w:rPr>
        <w:t>detekciju</w:t>
      </w:r>
      <w:proofErr w:type="spellEnd"/>
      <w:r w:rsidRPr="00EC1AEE">
        <w:rPr>
          <w:sz w:val="22"/>
          <w:szCs w:val="22"/>
        </w:rPr>
        <w:t>, ieslēdzot izejas releju, ja ieprogrammētais ātrums slieksnis ir pārsniegts.  Ātruma sensora tehniskie parametri:</w:t>
      </w:r>
    </w:p>
    <w:p w14:paraId="32111CD3" w14:textId="77777777" w:rsidR="002023B9" w:rsidRPr="00EC1AEE" w:rsidRDefault="00D03FA9" w:rsidP="002023B9">
      <w:pPr>
        <w:pStyle w:val="Sarakstarindkopa"/>
        <w:numPr>
          <w:ilvl w:val="0"/>
          <w:numId w:val="8"/>
        </w:numPr>
        <w:suppressAutoHyphens w:val="0"/>
        <w:autoSpaceDE w:val="0"/>
        <w:autoSpaceDN w:val="0"/>
        <w:adjustRightInd w:val="0"/>
        <w:ind w:left="1045" w:hanging="705"/>
        <w:rPr>
          <w:rFonts w:eastAsia="Calibri"/>
          <w:color w:val="FFFFFF"/>
          <w:sz w:val="22"/>
          <w:szCs w:val="22"/>
        </w:rPr>
      </w:pPr>
      <w:r w:rsidRPr="00EC1AEE">
        <w:rPr>
          <w:rFonts w:eastAsia="Calibri"/>
          <w:color w:val="FFFFFF"/>
          <w:sz w:val="22"/>
          <w:szCs w:val="22"/>
        </w:rPr>
        <w:t>TRAFIRADAR SENSOR</w:t>
      </w:r>
    </w:p>
    <w:p w14:paraId="558B92BB" w14:textId="77777777" w:rsidR="002023B9" w:rsidRPr="00EC1AEE" w:rsidRDefault="00D03FA9" w:rsidP="002023B9">
      <w:pPr>
        <w:pStyle w:val="Sarakstarindkopa"/>
        <w:numPr>
          <w:ilvl w:val="0"/>
          <w:numId w:val="12"/>
        </w:numPr>
        <w:suppressAutoHyphens w:val="0"/>
        <w:ind w:left="851" w:hanging="131"/>
        <w:rPr>
          <w:sz w:val="22"/>
          <w:szCs w:val="22"/>
          <w:lang w:eastAsia="lv-LV"/>
        </w:rPr>
      </w:pPr>
      <w:proofErr w:type="spellStart"/>
      <w:r w:rsidRPr="00EC1AEE">
        <w:rPr>
          <w:sz w:val="22"/>
          <w:szCs w:val="22"/>
          <w:lang w:eastAsia="lv-LV"/>
        </w:rPr>
        <w:t>detekcijas</w:t>
      </w:r>
      <w:proofErr w:type="spellEnd"/>
      <w:r w:rsidRPr="00EC1AEE">
        <w:rPr>
          <w:sz w:val="22"/>
          <w:szCs w:val="22"/>
          <w:lang w:eastAsia="lv-LV"/>
        </w:rPr>
        <w:t xml:space="preserve"> attālums: 5 līdz 180m;</w:t>
      </w:r>
    </w:p>
    <w:p w14:paraId="66890618" w14:textId="77777777" w:rsidR="002023B9" w:rsidRPr="00EC1AEE" w:rsidRDefault="00D03FA9" w:rsidP="002023B9">
      <w:pPr>
        <w:pStyle w:val="Sarakstarindkopa"/>
        <w:numPr>
          <w:ilvl w:val="0"/>
          <w:numId w:val="12"/>
        </w:numPr>
        <w:suppressAutoHyphens w:val="0"/>
        <w:ind w:left="851" w:hanging="131"/>
        <w:rPr>
          <w:sz w:val="22"/>
          <w:szCs w:val="22"/>
          <w:lang w:eastAsia="lv-LV"/>
        </w:rPr>
      </w:pPr>
      <w:r w:rsidRPr="00EC1AEE">
        <w:rPr>
          <w:sz w:val="22"/>
          <w:szCs w:val="22"/>
          <w:lang w:eastAsia="lv-LV"/>
        </w:rPr>
        <w:t>ātruma noteikšanas diapazons: 1 līdz 200km/h;</w:t>
      </w:r>
    </w:p>
    <w:p w14:paraId="31BBB1B8" w14:textId="77777777" w:rsidR="002023B9" w:rsidRPr="00EC1AEE" w:rsidRDefault="00D03FA9" w:rsidP="002023B9">
      <w:pPr>
        <w:pStyle w:val="Sarakstarindkopa"/>
        <w:numPr>
          <w:ilvl w:val="0"/>
          <w:numId w:val="12"/>
        </w:numPr>
        <w:suppressAutoHyphens w:val="0"/>
        <w:ind w:left="851" w:hanging="131"/>
        <w:rPr>
          <w:sz w:val="22"/>
          <w:szCs w:val="22"/>
          <w:lang w:eastAsia="lv-LV"/>
        </w:rPr>
      </w:pPr>
      <w:r w:rsidRPr="00EC1AEE">
        <w:rPr>
          <w:sz w:val="22"/>
          <w:szCs w:val="22"/>
          <w:lang w:eastAsia="lv-LV"/>
        </w:rPr>
        <w:t>ātruma noteikšanas precizitāte: ±1km/h;</w:t>
      </w:r>
    </w:p>
    <w:p w14:paraId="089DA202" w14:textId="77777777" w:rsidR="002023B9" w:rsidRPr="00EC1AEE" w:rsidRDefault="00D03FA9" w:rsidP="002023B9">
      <w:pPr>
        <w:pStyle w:val="Sarakstarindkopa"/>
        <w:numPr>
          <w:ilvl w:val="0"/>
          <w:numId w:val="12"/>
        </w:numPr>
        <w:suppressAutoHyphens w:val="0"/>
        <w:ind w:left="851" w:hanging="131"/>
        <w:rPr>
          <w:sz w:val="22"/>
          <w:szCs w:val="22"/>
          <w:lang w:eastAsia="lv-LV"/>
        </w:rPr>
      </w:pPr>
      <w:r w:rsidRPr="00EC1AEE">
        <w:rPr>
          <w:sz w:val="22"/>
          <w:szCs w:val="22"/>
          <w:lang w:eastAsia="lv-LV"/>
        </w:rPr>
        <w:t>detektētais virziens: uz detektoru;</w:t>
      </w:r>
    </w:p>
    <w:p w14:paraId="225CE91D" w14:textId="77777777" w:rsidR="002023B9" w:rsidRPr="00EC1AEE" w:rsidRDefault="00D03FA9" w:rsidP="002023B9">
      <w:pPr>
        <w:pStyle w:val="Sarakstarindkopa"/>
        <w:numPr>
          <w:ilvl w:val="0"/>
          <w:numId w:val="12"/>
        </w:numPr>
        <w:suppressAutoHyphens w:val="0"/>
        <w:ind w:left="851" w:hanging="131"/>
        <w:rPr>
          <w:sz w:val="22"/>
          <w:szCs w:val="22"/>
          <w:lang w:eastAsia="lv-LV"/>
        </w:rPr>
      </w:pPr>
      <w:r w:rsidRPr="00EC1AEE">
        <w:rPr>
          <w:sz w:val="22"/>
          <w:szCs w:val="22"/>
          <w:lang w:eastAsia="lv-LV"/>
        </w:rPr>
        <w:t>virknes interfeiss RS232;</w:t>
      </w:r>
    </w:p>
    <w:p w14:paraId="6167D4D3" w14:textId="77777777" w:rsidR="002023B9" w:rsidRPr="00EC1AEE" w:rsidRDefault="00D03FA9" w:rsidP="002023B9">
      <w:pPr>
        <w:numPr>
          <w:ilvl w:val="0"/>
          <w:numId w:val="12"/>
        </w:numPr>
        <w:suppressAutoHyphens w:val="0"/>
        <w:ind w:left="851" w:hanging="131"/>
        <w:rPr>
          <w:sz w:val="22"/>
          <w:szCs w:val="22"/>
          <w:lang w:eastAsia="lv-LV"/>
        </w:rPr>
      </w:pPr>
      <w:r w:rsidRPr="00EC1AEE">
        <w:rPr>
          <w:sz w:val="22"/>
          <w:szCs w:val="22"/>
          <w:lang w:eastAsia="lv-LV"/>
        </w:rPr>
        <w:t>temperatūras noturība -30°C to +70°C</w:t>
      </w:r>
    </w:p>
    <w:p w14:paraId="675C93F1" w14:textId="77777777" w:rsidR="002023B9" w:rsidRPr="00EC1AEE" w:rsidRDefault="002023B9" w:rsidP="002023B9">
      <w:pPr>
        <w:ind w:left="851"/>
        <w:rPr>
          <w:sz w:val="22"/>
          <w:szCs w:val="22"/>
          <w:lang w:eastAsia="lv-LV"/>
        </w:rPr>
      </w:pPr>
    </w:p>
    <w:p w14:paraId="65A476F7" w14:textId="77777777" w:rsidR="002023B9" w:rsidRPr="00EC1AEE" w:rsidRDefault="00D03FA9" w:rsidP="002023B9">
      <w:pPr>
        <w:pStyle w:val="Sarakstarindkopa"/>
        <w:numPr>
          <w:ilvl w:val="1"/>
          <w:numId w:val="28"/>
        </w:numPr>
        <w:suppressAutoHyphens w:val="0"/>
        <w:rPr>
          <w:b/>
          <w:bCs/>
          <w:sz w:val="22"/>
          <w:szCs w:val="22"/>
          <w:lang w:eastAsia="lv-LV"/>
        </w:rPr>
      </w:pPr>
      <w:proofErr w:type="spellStart"/>
      <w:r w:rsidRPr="00EC1AEE">
        <w:rPr>
          <w:b/>
          <w:bCs/>
          <w:sz w:val="22"/>
          <w:szCs w:val="22"/>
          <w:lang w:eastAsia="lv-LV"/>
        </w:rPr>
        <w:t>Termovideodetektors</w:t>
      </w:r>
      <w:proofErr w:type="spellEnd"/>
    </w:p>
    <w:p w14:paraId="7174C994" w14:textId="77777777" w:rsidR="002023B9" w:rsidRPr="00EC1AEE" w:rsidRDefault="00D03FA9" w:rsidP="002023B9">
      <w:pPr>
        <w:ind w:firstLine="567"/>
        <w:rPr>
          <w:sz w:val="22"/>
          <w:szCs w:val="22"/>
          <w:lang w:eastAsia="lv-LV"/>
        </w:rPr>
      </w:pPr>
      <w:r w:rsidRPr="00EC1AEE">
        <w:rPr>
          <w:sz w:val="22"/>
          <w:szCs w:val="22"/>
        </w:rPr>
        <w:t xml:space="preserve">Gājēju, velosipēdistu un transportlīdzekļu </w:t>
      </w:r>
      <w:proofErr w:type="spellStart"/>
      <w:r w:rsidRPr="00EC1AEE">
        <w:rPr>
          <w:sz w:val="22"/>
          <w:szCs w:val="22"/>
        </w:rPr>
        <w:t>detekcijas</w:t>
      </w:r>
      <w:proofErr w:type="spellEnd"/>
      <w:r w:rsidRPr="00EC1AEE">
        <w:rPr>
          <w:sz w:val="22"/>
          <w:szCs w:val="22"/>
        </w:rPr>
        <w:t xml:space="preserve"> kombinētā </w:t>
      </w:r>
      <w:proofErr w:type="spellStart"/>
      <w:r w:rsidRPr="00EC1AEE">
        <w:rPr>
          <w:sz w:val="22"/>
          <w:szCs w:val="22"/>
        </w:rPr>
        <w:t>termo</w:t>
      </w:r>
      <w:proofErr w:type="spellEnd"/>
      <w:r w:rsidRPr="00EC1AEE">
        <w:rPr>
          <w:sz w:val="22"/>
          <w:szCs w:val="22"/>
        </w:rPr>
        <w:t xml:space="preserve"> un video kamera ar iespēju uzkrāt savāktos </w:t>
      </w:r>
      <w:proofErr w:type="spellStart"/>
      <w:r w:rsidRPr="00EC1AEE">
        <w:rPr>
          <w:sz w:val="22"/>
          <w:szCs w:val="22"/>
        </w:rPr>
        <w:t>datus:</w:t>
      </w:r>
      <w:r w:rsidRPr="00EC1AEE">
        <w:rPr>
          <w:rFonts w:eastAsia="Calibri"/>
          <w:color w:val="FFFFFF"/>
          <w:sz w:val="22"/>
          <w:szCs w:val="22"/>
        </w:rPr>
        <w:t>AFIRADAR</w:t>
      </w:r>
      <w:proofErr w:type="spellEnd"/>
      <w:r w:rsidRPr="00EC1AEE">
        <w:rPr>
          <w:rFonts w:eastAsia="Calibri"/>
          <w:color w:val="FFFFFF"/>
          <w:sz w:val="22"/>
          <w:szCs w:val="22"/>
        </w:rPr>
        <w:t xml:space="preserve"> SENSOR</w:t>
      </w:r>
    </w:p>
    <w:p w14:paraId="28662987" w14:textId="77777777" w:rsidR="002023B9" w:rsidRPr="00EC1AEE" w:rsidRDefault="00D03FA9" w:rsidP="002023B9">
      <w:pPr>
        <w:pStyle w:val="Sarakstarindkopa"/>
        <w:numPr>
          <w:ilvl w:val="0"/>
          <w:numId w:val="14"/>
        </w:numPr>
        <w:suppressAutoHyphens w:val="0"/>
        <w:ind w:left="851" w:hanging="131"/>
        <w:rPr>
          <w:sz w:val="22"/>
          <w:szCs w:val="22"/>
          <w:lang w:eastAsia="lv-LV"/>
        </w:rPr>
      </w:pPr>
      <w:proofErr w:type="spellStart"/>
      <w:r w:rsidRPr="00EC1AEE">
        <w:rPr>
          <w:sz w:val="22"/>
          <w:szCs w:val="22"/>
          <w:lang w:eastAsia="lv-LV"/>
        </w:rPr>
        <w:t>detekcijas</w:t>
      </w:r>
      <w:proofErr w:type="spellEnd"/>
      <w:r w:rsidRPr="00EC1AEE">
        <w:rPr>
          <w:sz w:val="22"/>
          <w:szCs w:val="22"/>
          <w:lang w:eastAsia="lv-LV"/>
        </w:rPr>
        <w:t xml:space="preserve"> attālums: 3-25m;</w:t>
      </w:r>
    </w:p>
    <w:p w14:paraId="7253F622" w14:textId="77777777" w:rsidR="002023B9" w:rsidRPr="00EC1AEE" w:rsidRDefault="00D03FA9" w:rsidP="002023B9">
      <w:pPr>
        <w:pStyle w:val="Sarakstarindkopa"/>
        <w:numPr>
          <w:ilvl w:val="0"/>
          <w:numId w:val="14"/>
        </w:numPr>
        <w:suppressAutoHyphens w:val="0"/>
        <w:ind w:left="851" w:hanging="131"/>
        <w:rPr>
          <w:sz w:val="22"/>
          <w:szCs w:val="22"/>
          <w:lang w:eastAsia="lv-LV"/>
        </w:rPr>
      </w:pPr>
      <w:proofErr w:type="spellStart"/>
      <w:r w:rsidRPr="00EC1AEE">
        <w:rPr>
          <w:sz w:val="22"/>
          <w:szCs w:val="22"/>
          <w:lang w:eastAsia="lv-LV"/>
        </w:rPr>
        <w:t>detekcijas</w:t>
      </w:r>
      <w:proofErr w:type="spellEnd"/>
      <w:r w:rsidRPr="00EC1AEE">
        <w:rPr>
          <w:sz w:val="22"/>
          <w:szCs w:val="22"/>
          <w:lang w:eastAsia="lv-LV"/>
        </w:rPr>
        <w:t xml:space="preserve"> precizitāte: 97%;</w:t>
      </w:r>
    </w:p>
    <w:p w14:paraId="1A166B3E" w14:textId="77777777" w:rsidR="002023B9" w:rsidRPr="00EC1AEE" w:rsidRDefault="00D03FA9" w:rsidP="002023B9">
      <w:pPr>
        <w:pStyle w:val="Sarakstarindkopa"/>
        <w:numPr>
          <w:ilvl w:val="0"/>
          <w:numId w:val="14"/>
        </w:numPr>
        <w:suppressAutoHyphens w:val="0"/>
        <w:ind w:left="851" w:hanging="131"/>
        <w:rPr>
          <w:sz w:val="22"/>
          <w:szCs w:val="22"/>
          <w:lang w:eastAsia="lv-LV"/>
        </w:rPr>
      </w:pPr>
      <w:r w:rsidRPr="00EC1AEE">
        <w:rPr>
          <w:sz w:val="22"/>
          <w:szCs w:val="22"/>
          <w:lang w:eastAsia="lv-LV"/>
        </w:rPr>
        <w:t>video signāla izšķirtspēja ne mazāk kā 320x240 pikseļi</w:t>
      </w:r>
    </w:p>
    <w:p w14:paraId="691CEAC9" w14:textId="77777777" w:rsidR="002023B9" w:rsidRPr="00EC1AEE" w:rsidRDefault="00D03FA9" w:rsidP="002023B9">
      <w:pPr>
        <w:pStyle w:val="Sarakstarindkopa"/>
        <w:numPr>
          <w:ilvl w:val="0"/>
          <w:numId w:val="14"/>
        </w:numPr>
        <w:suppressAutoHyphens w:val="0"/>
        <w:ind w:left="851" w:hanging="131"/>
        <w:rPr>
          <w:sz w:val="22"/>
          <w:szCs w:val="22"/>
          <w:lang w:eastAsia="lv-LV"/>
        </w:rPr>
      </w:pPr>
      <w:r w:rsidRPr="00EC1AEE">
        <w:rPr>
          <w:sz w:val="22"/>
          <w:szCs w:val="22"/>
        </w:rPr>
        <w:t xml:space="preserve">nodrošināt satiksmes video straumējumu ar </w:t>
      </w:r>
      <w:r w:rsidRPr="00EC1AEE">
        <w:rPr>
          <w:sz w:val="22"/>
          <w:szCs w:val="22"/>
          <w:lang w:eastAsia="lv-LV"/>
        </w:rPr>
        <w:t xml:space="preserve"> vismaz 25 kadru skaits sekundē </w:t>
      </w:r>
    </w:p>
    <w:p w14:paraId="156802E1" w14:textId="77777777" w:rsidR="002023B9" w:rsidRPr="00EC1AEE" w:rsidRDefault="00D03FA9" w:rsidP="002023B9">
      <w:pPr>
        <w:pStyle w:val="Sarakstarindkopa"/>
        <w:numPr>
          <w:ilvl w:val="0"/>
          <w:numId w:val="14"/>
        </w:numPr>
        <w:suppressAutoHyphens w:val="0"/>
        <w:ind w:left="851" w:hanging="131"/>
        <w:rPr>
          <w:sz w:val="22"/>
          <w:szCs w:val="22"/>
          <w:lang w:eastAsia="lv-LV"/>
        </w:rPr>
      </w:pPr>
      <w:r w:rsidRPr="00EC1AEE">
        <w:rPr>
          <w:sz w:val="22"/>
          <w:szCs w:val="22"/>
          <w:lang w:eastAsia="lv-LV"/>
        </w:rPr>
        <w:t>video attēla kompresija MPEG-4</w:t>
      </w:r>
    </w:p>
    <w:p w14:paraId="52432DC1" w14:textId="77777777" w:rsidR="002023B9" w:rsidRPr="00EC1AEE" w:rsidRDefault="00D03FA9" w:rsidP="002023B9">
      <w:pPr>
        <w:pStyle w:val="Sarakstarindkopa"/>
        <w:numPr>
          <w:ilvl w:val="0"/>
          <w:numId w:val="14"/>
        </w:numPr>
        <w:suppressAutoHyphens w:val="0"/>
        <w:ind w:left="851" w:hanging="131"/>
        <w:rPr>
          <w:sz w:val="22"/>
          <w:szCs w:val="22"/>
          <w:lang w:eastAsia="lv-LV"/>
        </w:rPr>
      </w:pPr>
      <w:proofErr w:type="spellStart"/>
      <w:r w:rsidRPr="00EC1AEE">
        <w:rPr>
          <w:sz w:val="22"/>
          <w:szCs w:val="22"/>
          <w:lang w:eastAsia="lv-LV"/>
        </w:rPr>
        <w:t>Ethernet</w:t>
      </w:r>
      <w:proofErr w:type="spellEnd"/>
      <w:r w:rsidRPr="00EC1AEE">
        <w:rPr>
          <w:sz w:val="22"/>
          <w:szCs w:val="22"/>
          <w:lang w:eastAsia="lv-LV"/>
        </w:rPr>
        <w:t xml:space="preserve"> 10/100 </w:t>
      </w:r>
      <w:proofErr w:type="spellStart"/>
      <w:r w:rsidRPr="00EC1AEE">
        <w:rPr>
          <w:sz w:val="22"/>
          <w:szCs w:val="22"/>
          <w:lang w:eastAsia="lv-LV"/>
        </w:rPr>
        <w:t>Mbps</w:t>
      </w:r>
      <w:proofErr w:type="spellEnd"/>
      <w:r w:rsidRPr="00EC1AEE">
        <w:rPr>
          <w:sz w:val="22"/>
          <w:szCs w:val="22"/>
          <w:lang w:eastAsia="lv-LV"/>
        </w:rPr>
        <w:t xml:space="preserve">, </w:t>
      </w:r>
      <w:proofErr w:type="spellStart"/>
      <w:r w:rsidRPr="00EC1AEE">
        <w:rPr>
          <w:sz w:val="22"/>
          <w:szCs w:val="22"/>
          <w:lang w:eastAsia="lv-LV"/>
        </w:rPr>
        <w:t>PoE</w:t>
      </w:r>
      <w:proofErr w:type="spellEnd"/>
    </w:p>
    <w:p w14:paraId="763F31E8" w14:textId="77777777" w:rsidR="002023B9" w:rsidRPr="00EC1AEE" w:rsidRDefault="00D03FA9" w:rsidP="002023B9">
      <w:pPr>
        <w:pStyle w:val="Sarakstarindkopa"/>
        <w:numPr>
          <w:ilvl w:val="0"/>
          <w:numId w:val="14"/>
        </w:numPr>
        <w:suppressAutoHyphens w:val="0"/>
        <w:ind w:left="851" w:hanging="131"/>
        <w:rPr>
          <w:sz w:val="22"/>
          <w:szCs w:val="22"/>
          <w:lang w:eastAsia="lv-LV"/>
        </w:rPr>
      </w:pPr>
      <w:r w:rsidRPr="00EC1AEE">
        <w:rPr>
          <w:sz w:val="22"/>
          <w:szCs w:val="22"/>
          <w:lang w:eastAsia="lv-LV"/>
        </w:rPr>
        <w:t>uzkrāto datu lokāla saglabāšana 1 mēnesi</w:t>
      </w:r>
    </w:p>
    <w:p w14:paraId="716A8797" w14:textId="77777777" w:rsidR="002023B9" w:rsidRPr="00EC1AEE" w:rsidRDefault="00D03FA9" w:rsidP="002023B9">
      <w:pPr>
        <w:pStyle w:val="Sarakstarindkopa"/>
        <w:numPr>
          <w:ilvl w:val="0"/>
          <w:numId w:val="14"/>
        </w:numPr>
        <w:suppressAutoHyphens w:val="0"/>
        <w:ind w:left="851" w:hanging="131"/>
        <w:rPr>
          <w:sz w:val="22"/>
          <w:szCs w:val="22"/>
          <w:lang w:eastAsia="lv-LV"/>
        </w:rPr>
      </w:pPr>
      <w:r w:rsidRPr="00EC1AEE">
        <w:rPr>
          <w:sz w:val="22"/>
          <w:szCs w:val="22"/>
          <w:lang w:eastAsia="lv-LV"/>
        </w:rPr>
        <w:t>attālināta piekļuve uzkrātajiem datiem</w:t>
      </w:r>
    </w:p>
    <w:p w14:paraId="1EE0A4DE" w14:textId="77777777" w:rsidR="002023B9" w:rsidRPr="00EC1AEE" w:rsidRDefault="00D03FA9" w:rsidP="002023B9">
      <w:pPr>
        <w:pStyle w:val="Sarakstarindkopa"/>
        <w:numPr>
          <w:ilvl w:val="0"/>
          <w:numId w:val="14"/>
        </w:numPr>
        <w:suppressAutoHyphens w:val="0"/>
        <w:ind w:left="851" w:hanging="131"/>
        <w:jc w:val="both"/>
        <w:rPr>
          <w:sz w:val="22"/>
          <w:szCs w:val="22"/>
          <w:lang w:eastAsia="lv-LV"/>
        </w:rPr>
      </w:pPr>
      <w:r w:rsidRPr="00EC1AEE">
        <w:rPr>
          <w:sz w:val="22"/>
          <w:szCs w:val="22"/>
          <w:lang w:eastAsia="lv-LV"/>
        </w:rPr>
        <w:t>uzkrāto datu atskaites saņemšana Microsoft Excel *.XLSX formātā, grupējot datus pa satiksmes dalībnieku klasēm, iespēja iegūt datu apkopojumu stundu un diennakšu griezumā</w:t>
      </w:r>
    </w:p>
    <w:p w14:paraId="2B21999D" w14:textId="77777777" w:rsidR="002023B9" w:rsidRPr="00EC1AEE" w:rsidRDefault="00D03FA9" w:rsidP="002023B9">
      <w:pPr>
        <w:numPr>
          <w:ilvl w:val="0"/>
          <w:numId w:val="14"/>
        </w:numPr>
        <w:suppressAutoHyphens w:val="0"/>
        <w:ind w:left="851" w:hanging="131"/>
        <w:jc w:val="both"/>
        <w:rPr>
          <w:sz w:val="22"/>
          <w:szCs w:val="22"/>
          <w:lang w:eastAsia="lv-LV"/>
        </w:rPr>
      </w:pPr>
      <w:r w:rsidRPr="00EC1AEE">
        <w:rPr>
          <w:sz w:val="22"/>
          <w:szCs w:val="22"/>
          <w:lang w:eastAsia="lv-LV"/>
        </w:rPr>
        <w:t>-30°C to +50°C</w:t>
      </w:r>
    </w:p>
    <w:p w14:paraId="430EE205" w14:textId="77777777" w:rsidR="002023B9" w:rsidRPr="00EC1AEE" w:rsidRDefault="002023B9" w:rsidP="002023B9">
      <w:pPr>
        <w:rPr>
          <w:sz w:val="22"/>
          <w:szCs w:val="22"/>
          <w:lang w:eastAsia="lv-LV"/>
        </w:rPr>
      </w:pPr>
    </w:p>
    <w:p w14:paraId="2D01A652" w14:textId="77777777" w:rsidR="002023B9" w:rsidRPr="00EC1AEE" w:rsidRDefault="00D03FA9" w:rsidP="002023B9">
      <w:pPr>
        <w:pStyle w:val="Sarakstarindkopa"/>
        <w:numPr>
          <w:ilvl w:val="1"/>
          <w:numId w:val="28"/>
        </w:numPr>
        <w:suppressAutoHyphens w:val="0"/>
        <w:rPr>
          <w:b/>
          <w:sz w:val="22"/>
          <w:szCs w:val="22"/>
        </w:rPr>
      </w:pPr>
      <w:r w:rsidRPr="00EC1AEE">
        <w:rPr>
          <w:b/>
          <w:sz w:val="22"/>
          <w:szCs w:val="22"/>
        </w:rPr>
        <w:t>Tramvaja/trolejbusa kontakttīkla detektors</w:t>
      </w:r>
    </w:p>
    <w:p w14:paraId="33565CB9" w14:textId="77777777" w:rsidR="002023B9" w:rsidRPr="00EC1AEE" w:rsidRDefault="00D03FA9" w:rsidP="002023B9">
      <w:pPr>
        <w:pStyle w:val="Sarakstarindkopa"/>
        <w:ind w:left="567"/>
        <w:jc w:val="both"/>
        <w:rPr>
          <w:rFonts w:eastAsia="Calibri"/>
          <w:sz w:val="22"/>
          <w:szCs w:val="22"/>
        </w:rPr>
      </w:pPr>
      <w:r w:rsidRPr="00EC1AEE">
        <w:rPr>
          <w:rFonts w:eastAsia="Calibri"/>
          <w:sz w:val="22"/>
          <w:szCs w:val="22"/>
        </w:rPr>
        <w:t>Detektors tiek piestiprināts kontakttīklam ar mērķi nodrošināt elektrificētā sabiedriskā transporta klātesamību. Atkarībā no detektora izvietojuma un pielietojuma nozīmes tos iedala izsaukuma, izsaukuma atcelšanas un skaitīšanas detektoros.</w:t>
      </w:r>
    </w:p>
    <w:p w14:paraId="1330033F" w14:textId="77777777" w:rsidR="002023B9" w:rsidRPr="00EC1AEE" w:rsidRDefault="002023B9" w:rsidP="002023B9">
      <w:pPr>
        <w:pStyle w:val="Sarakstarindkopa"/>
        <w:ind w:left="567"/>
        <w:jc w:val="both"/>
        <w:rPr>
          <w:b/>
          <w:sz w:val="22"/>
          <w:szCs w:val="22"/>
        </w:rPr>
      </w:pPr>
    </w:p>
    <w:p w14:paraId="33F939CA" w14:textId="77777777" w:rsidR="002023B9" w:rsidRPr="00EC1AEE" w:rsidRDefault="00D03FA9" w:rsidP="002023B9">
      <w:pPr>
        <w:pStyle w:val="Sarakstarindkopa"/>
        <w:numPr>
          <w:ilvl w:val="1"/>
          <w:numId w:val="28"/>
        </w:numPr>
        <w:suppressAutoHyphens w:val="0"/>
        <w:ind w:left="567" w:hanging="567"/>
        <w:rPr>
          <w:b/>
          <w:sz w:val="22"/>
          <w:szCs w:val="22"/>
        </w:rPr>
      </w:pPr>
      <w:r w:rsidRPr="00EC1AEE">
        <w:rPr>
          <w:b/>
          <w:sz w:val="22"/>
          <w:szCs w:val="22"/>
        </w:rPr>
        <w:t>Gājēju izsaukuma poga sensoru ar akustiku</w:t>
      </w:r>
    </w:p>
    <w:p w14:paraId="7B2AD32B" w14:textId="77777777" w:rsidR="002023B9" w:rsidRPr="00EC1AEE" w:rsidRDefault="00D03FA9" w:rsidP="002023B9">
      <w:pPr>
        <w:ind w:firstLine="567"/>
        <w:rPr>
          <w:rFonts w:eastAsia="Calibri"/>
          <w:sz w:val="22"/>
          <w:szCs w:val="22"/>
        </w:rPr>
      </w:pPr>
      <w:r w:rsidRPr="00EC1AEE">
        <w:rPr>
          <w:sz w:val="22"/>
          <w:szCs w:val="22"/>
        </w:rPr>
        <w:t>Gājēju izsaukuma pogai ar akustiku ir jābūt:</w:t>
      </w:r>
    </w:p>
    <w:p w14:paraId="34F42231"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ar korpusā integrētu skaļruni, kura skaļuma līmenis mainās adaptīvi – atkarībā no apkārtējā trokšņa lieluma;</w:t>
      </w:r>
    </w:p>
    <w:p w14:paraId="14D07829"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bez kustīgām detaļām;</w:t>
      </w:r>
    </w:p>
    <w:p w14:paraId="1C9E85E1"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ar iespēju regulēt skaļruņa skaļuma slieksni;</w:t>
      </w:r>
    </w:p>
    <w:p w14:paraId="0882B912"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 xml:space="preserve">ar minimālo skaļruņa skaņas slieksni 1 metra attālumā ne mazāk kā 50 </w:t>
      </w:r>
      <w:proofErr w:type="spellStart"/>
      <w:r w:rsidRPr="00EC1AEE">
        <w:rPr>
          <w:sz w:val="22"/>
          <w:szCs w:val="22"/>
        </w:rPr>
        <w:t>dBA</w:t>
      </w:r>
      <w:proofErr w:type="spellEnd"/>
      <w:r w:rsidRPr="00EC1AEE">
        <w:rPr>
          <w:sz w:val="22"/>
          <w:szCs w:val="22"/>
        </w:rPr>
        <w:t>;</w:t>
      </w:r>
    </w:p>
    <w:p w14:paraId="1A02A116"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 xml:space="preserve">ar maksimālo skaļruņa skaņas slieksni 1 metra attālumā ne vairāk kā 85 </w:t>
      </w:r>
      <w:proofErr w:type="spellStart"/>
      <w:r w:rsidRPr="00EC1AEE">
        <w:rPr>
          <w:sz w:val="22"/>
          <w:szCs w:val="22"/>
        </w:rPr>
        <w:t>dBA</w:t>
      </w:r>
      <w:proofErr w:type="spellEnd"/>
      <w:r w:rsidRPr="00EC1AEE">
        <w:rPr>
          <w:sz w:val="22"/>
          <w:szCs w:val="22"/>
        </w:rPr>
        <w:t>;</w:t>
      </w:r>
    </w:p>
    <w:p w14:paraId="71EA8FA6"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 xml:space="preserve">ar alumīnija vai ekvivalentas izturības materiāla </w:t>
      </w:r>
      <w:proofErr w:type="spellStart"/>
      <w:r w:rsidRPr="00EC1AEE">
        <w:rPr>
          <w:sz w:val="22"/>
          <w:szCs w:val="22"/>
        </w:rPr>
        <w:t>trieciendrošu</w:t>
      </w:r>
      <w:proofErr w:type="spellEnd"/>
      <w:r w:rsidRPr="00EC1AEE">
        <w:rPr>
          <w:sz w:val="22"/>
          <w:szCs w:val="22"/>
        </w:rPr>
        <w:t xml:space="preserve"> korpusu;</w:t>
      </w:r>
    </w:p>
    <w:p w14:paraId="4E95B828"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ar skārienjūtīgu gājēju fāzes aktivizēšanas laukumu uz kuru ir nepārprotama norāde ar simbolu;</w:t>
      </w:r>
    </w:p>
    <w:p w14:paraId="60C6C340"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ar indikācijas LED apgaismojumu;</w:t>
      </w:r>
    </w:p>
    <w:p w14:paraId="443D5D98"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paredzētai lietošanai darba temperatūras diapazonā ne mazāk kā -25</w:t>
      </w:r>
      <w:r w:rsidRPr="00EC1AEE">
        <w:rPr>
          <w:sz w:val="22"/>
          <w:szCs w:val="22"/>
          <w:vertAlign w:val="superscript"/>
        </w:rPr>
        <w:t>0</w:t>
      </w:r>
      <w:r w:rsidRPr="00EC1AEE">
        <w:rPr>
          <w:sz w:val="22"/>
          <w:szCs w:val="22"/>
        </w:rPr>
        <w:t>C līdz +50</w:t>
      </w:r>
      <w:r w:rsidRPr="00EC1AEE">
        <w:rPr>
          <w:sz w:val="22"/>
          <w:szCs w:val="22"/>
          <w:vertAlign w:val="superscript"/>
        </w:rPr>
        <w:t>0</w:t>
      </w:r>
      <w:r w:rsidRPr="00EC1AEE">
        <w:rPr>
          <w:sz w:val="22"/>
          <w:szCs w:val="22"/>
        </w:rPr>
        <w:t>C;</w:t>
      </w:r>
    </w:p>
    <w:p w14:paraId="013C66EA"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lastRenderedPageBreak/>
        <w:t xml:space="preserve">darboties spējīgai no 230V </w:t>
      </w:r>
      <w:proofErr w:type="spellStart"/>
      <w:r w:rsidRPr="00EC1AEE">
        <w:rPr>
          <w:sz w:val="22"/>
          <w:szCs w:val="22"/>
        </w:rPr>
        <w:t>maiņsprieguma</w:t>
      </w:r>
      <w:proofErr w:type="spellEnd"/>
      <w:r w:rsidRPr="00EC1AEE">
        <w:rPr>
          <w:sz w:val="22"/>
          <w:szCs w:val="22"/>
        </w:rPr>
        <w:t xml:space="preserve"> tīkla;</w:t>
      </w:r>
    </w:p>
    <w:p w14:paraId="0544D88F"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kļūdu atmiņa saglabā visas izmaiņas, kuras ierīcē veikusi persona ar attiecīgo ID kodu;</w:t>
      </w:r>
    </w:p>
    <w:p w14:paraId="3D34863F"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 xml:space="preserve">reljefa simboli </w:t>
      </w:r>
      <w:proofErr w:type="spellStart"/>
      <w:r w:rsidRPr="00EC1AEE">
        <w:rPr>
          <w:sz w:val="22"/>
          <w:szCs w:val="22"/>
        </w:rPr>
        <w:t>Taktilie</w:t>
      </w:r>
      <w:proofErr w:type="spellEnd"/>
      <w:r w:rsidRPr="00EC1AEE">
        <w:rPr>
          <w:sz w:val="22"/>
          <w:szCs w:val="22"/>
        </w:rPr>
        <w:t xml:space="preserve"> simboli informē vājredzīgos gājējus par šķērsojamās ielas braucamās daļas stāvokli;</w:t>
      </w:r>
    </w:p>
    <w:p w14:paraId="230EE8E0" w14:textId="77777777" w:rsidR="002023B9" w:rsidRPr="00EC1AEE" w:rsidRDefault="00D03FA9" w:rsidP="002023B9">
      <w:pPr>
        <w:numPr>
          <w:ilvl w:val="1"/>
          <w:numId w:val="16"/>
        </w:numPr>
        <w:suppressAutoHyphens w:val="0"/>
        <w:ind w:left="851" w:hanging="142"/>
        <w:jc w:val="both"/>
        <w:rPr>
          <w:sz w:val="22"/>
          <w:szCs w:val="22"/>
        </w:rPr>
      </w:pPr>
      <w:r w:rsidRPr="00EC1AEE">
        <w:rPr>
          <w:sz w:val="22"/>
          <w:szCs w:val="22"/>
        </w:rPr>
        <w:t>drošība saskaņā ar SIL 2;</w:t>
      </w:r>
    </w:p>
    <w:p w14:paraId="0E08A6A1" w14:textId="77777777" w:rsidR="002023B9" w:rsidRPr="00EC1AEE" w:rsidRDefault="00D03FA9" w:rsidP="002023B9">
      <w:pPr>
        <w:numPr>
          <w:ilvl w:val="1"/>
          <w:numId w:val="16"/>
        </w:numPr>
        <w:suppressAutoHyphens w:val="0"/>
        <w:ind w:left="851" w:hanging="142"/>
        <w:rPr>
          <w:sz w:val="22"/>
          <w:szCs w:val="22"/>
        </w:rPr>
      </w:pPr>
      <w:r w:rsidRPr="00EC1AEE">
        <w:rPr>
          <w:sz w:val="22"/>
          <w:szCs w:val="22"/>
        </w:rPr>
        <w:t>atbilstība standartam EN 50293 ;</w:t>
      </w:r>
    </w:p>
    <w:p w14:paraId="7CED2C60" w14:textId="77777777" w:rsidR="002023B9" w:rsidRPr="00EC1AEE" w:rsidRDefault="00D03FA9" w:rsidP="002023B9">
      <w:pPr>
        <w:numPr>
          <w:ilvl w:val="1"/>
          <w:numId w:val="16"/>
        </w:numPr>
        <w:suppressAutoHyphens w:val="0"/>
        <w:ind w:left="851" w:hanging="142"/>
        <w:rPr>
          <w:sz w:val="22"/>
          <w:szCs w:val="22"/>
        </w:rPr>
      </w:pPr>
      <w:r w:rsidRPr="00EC1AEE">
        <w:rPr>
          <w:sz w:val="22"/>
          <w:szCs w:val="22"/>
        </w:rPr>
        <w:t>vismaz IP 54;</w:t>
      </w:r>
    </w:p>
    <w:p w14:paraId="31CC606D" w14:textId="77777777" w:rsidR="002023B9" w:rsidRPr="00EC1AEE" w:rsidRDefault="00D03FA9" w:rsidP="002023B9">
      <w:pPr>
        <w:numPr>
          <w:ilvl w:val="1"/>
          <w:numId w:val="16"/>
        </w:numPr>
        <w:suppressAutoHyphens w:val="0"/>
        <w:ind w:left="851" w:hanging="142"/>
        <w:rPr>
          <w:sz w:val="22"/>
          <w:szCs w:val="22"/>
        </w:rPr>
      </w:pPr>
      <w:r w:rsidRPr="00EC1AEE">
        <w:rPr>
          <w:sz w:val="22"/>
          <w:szCs w:val="22"/>
        </w:rPr>
        <w:t>atbilstība standartam LVS 370 ”Ceļu satiksmes regulēšanas luksofori”.</w:t>
      </w:r>
    </w:p>
    <w:p w14:paraId="089C11B0" w14:textId="77777777" w:rsidR="002023B9" w:rsidRPr="00EC1AEE" w:rsidRDefault="002023B9" w:rsidP="002023B9">
      <w:pPr>
        <w:rPr>
          <w:sz w:val="22"/>
          <w:szCs w:val="22"/>
        </w:rPr>
      </w:pPr>
    </w:p>
    <w:p w14:paraId="665F497A" w14:textId="77777777" w:rsidR="002023B9" w:rsidRPr="00EC1AEE" w:rsidRDefault="00D03FA9" w:rsidP="002023B9">
      <w:pPr>
        <w:pStyle w:val="Sarakstarindkopa"/>
        <w:numPr>
          <w:ilvl w:val="1"/>
          <w:numId w:val="28"/>
        </w:numPr>
        <w:suppressAutoHyphens w:val="0"/>
        <w:ind w:left="284" w:hanging="284"/>
        <w:rPr>
          <w:b/>
          <w:sz w:val="22"/>
          <w:szCs w:val="22"/>
        </w:rPr>
      </w:pPr>
      <w:r w:rsidRPr="00EC1AEE">
        <w:rPr>
          <w:b/>
          <w:sz w:val="22"/>
          <w:szCs w:val="22"/>
        </w:rPr>
        <w:t>Laika atskaites</w:t>
      </w:r>
    </w:p>
    <w:p w14:paraId="7092C487" w14:textId="77777777" w:rsidR="002023B9" w:rsidRPr="00EC1AEE" w:rsidRDefault="00D03FA9" w:rsidP="002023B9">
      <w:pPr>
        <w:jc w:val="both"/>
        <w:rPr>
          <w:sz w:val="22"/>
          <w:szCs w:val="22"/>
        </w:rPr>
      </w:pPr>
      <w:r w:rsidRPr="00EC1AEE">
        <w:rPr>
          <w:sz w:val="22"/>
          <w:szCs w:val="22"/>
        </w:rPr>
        <w:t xml:space="preserve">Laika atskaites modulis nodrošina attiecīgā signāla paredzamo ilguma atspoguļošanu atpakaļ skaitīšanas režīmā sekundēs divu vai trīs ciparu skaitļa formātā. Solis – 1 sekunde. Ciparu krāsas gājēju, velosipēdistu un transporta luksoforiem ir zaļa (zaļajam signālam) un sarkana (sarkanajam signālam), kā arī balta tramvaju luksoforiem. Laika atskaites moduļa izmēram jāsakrīt ar luksoforu </w:t>
      </w:r>
      <w:proofErr w:type="spellStart"/>
      <w:r w:rsidRPr="00EC1AEE">
        <w:rPr>
          <w:sz w:val="22"/>
          <w:szCs w:val="22"/>
        </w:rPr>
        <w:t>signālgalvas</w:t>
      </w:r>
      <w:proofErr w:type="spellEnd"/>
      <w:r w:rsidRPr="00EC1AEE">
        <w:rPr>
          <w:sz w:val="22"/>
          <w:szCs w:val="22"/>
        </w:rPr>
        <w:t xml:space="preserve"> izmēru pie kuras tas tiek stiprināts. Atkarībā no pasūtītāja darba uzdevuma laika atskaite nodrošina a) signālu paredzamā degšanas laika ilgumu visā signāla degšanas laikā vai arī b) signālu paredzamā degšanas laika ilgumu tikai no iestatīta laika pirms signāla degšana laika beigām. </w:t>
      </w:r>
    </w:p>
    <w:p w14:paraId="498A6EDF" w14:textId="77777777" w:rsidR="002023B9" w:rsidRPr="00EC1AEE" w:rsidRDefault="002023B9" w:rsidP="002023B9">
      <w:pPr>
        <w:rPr>
          <w:sz w:val="22"/>
          <w:szCs w:val="22"/>
        </w:rPr>
      </w:pPr>
    </w:p>
    <w:p w14:paraId="5ECC365A" w14:textId="77777777" w:rsidR="002023B9" w:rsidRPr="00EC1AEE" w:rsidRDefault="00D03FA9" w:rsidP="002023B9">
      <w:pPr>
        <w:pStyle w:val="Sarakstarindkopa"/>
        <w:numPr>
          <w:ilvl w:val="1"/>
          <w:numId w:val="28"/>
        </w:numPr>
        <w:suppressAutoHyphens w:val="0"/>
        <w:ind w:left="284" w:hanging="284"/>
        <w:rPr>
          <w:b/>
          <w:sz w:val="22"/>
          <w:szCs w:val="22"/>
        </w:rPr>
      </w:pPr>
      <w:r w:rsidRPr="00EC1AEE">
        <w:rPr>
          <w:b/>
          <w:sz w:val="22"/>
          <w:szCs w:val="22"/>
        </w:rPr>
        <w:t>Citi materiāli</w:t>
      </w:r>
    </w:p>
    <w:p w14:paraId="5B4E16A0" w14:textId="77777777" w:rsidR="002023B9" w:rsidRPr="00EC1AEE" w:rsidRDefault="00D03FA9" w:rsidP="002023B9">
      <w:pPr>
        <w:ind w:firstLine="540"/>
        <w:jc w:val="both"/>
        <w:rPr>
          <w:sz w:val="22"/>
          <w:szCs w:val="22"/>
        </w:rPr>
      </w:pPr>
      <w:r w:rsidRPr="00EC1AEE">
        <w:rPr>
          <w:sz w:val="22"/>
          <w:szCs w:val="22"/>
        </w:rPr>
        <w:t xml:space="preserve">Luksoforu objektos izmantojamajiem kabeļiem ir jābūt ar dubultu izolāciju, paredzētiem guldīšanai kabeļu kanalizācijā zemē un to dzīslu materiālam gan </w:t>
      </w:r>
      <w:proofErr w:type="spellStart"/>
      <w:r w:rsidRPr="00EC1AEE">
        <w:rPr>
          <w:sz w:val="22"/>
          <w:szCs w:val="22"/>
        </w:rPr>
        <w:t>elektrobarošanas</w:t>
      </w:r>
      <w:proofErr w:type="spellEnd"/>
      <w:r w:rsidRPr="00EC1AEE">
        <w:rPr>
          <w:sz w:val="22"/>
          <w:szCs w:val="22"/>
        </w:rPr>
        <w:t xml:space="preserve">, gan </w:t>
      </w:r>
      <w:proofErr w:type="spellStart"/>
      <w:r w:rsidRPr="00EC1AEE">
        <w:rPr>
          <w:sz w:val="22"/>
          <w:szCs w:val="22"/>
        </w:rPr>
        <w:t>signālkabeļiem</w:t>
      </w:r>
      <w:proofErr w:type="spellEnd"/>
      <w:r w:rsidRPr="00EC1AEE">
        <w:rPr>
          <w:sz w:val="22"/>
          <w:szCs w:val="22"/>
        </w:rPr>
        <w:t xml:space="preserve"> ir jābūt no vara.</w:t>
      </w:r>
    </w:p>
    <w:p w14:paraId="5DC6E299" w14:textId="77777777" w:rsidR="002023B9" w:rsidRPr="00EC1AEE" w:rsidRDefault="00D03FA9" w:rsidP="002023B9">
      <w:pPr>
        <w:ind w:firstLine="540"/>
        <w:jc w:val="both"/>
        <w:rPr>
          <w:sz w:val="22"/>
          <w:szCs w:val="22"/>
        </w:rPr>
      </w:pPr>
      <w:r w:rsidRPr="00EC1AEE">
        <w:rPr>
          <w:sz w:val="22"/>
          <w:szCs w:val="22"/>
        </w:rPr>
        <w:t>Elektrosadales skapju korpusiem ir jābūt no nerūsējoša materiāla vai arī to korpusiem ir jābūt pārklātiem ar nerūsējošu pārklājuma materiālu. Šiem sadales skapjiem jāatbilst valsts standarta LVS EN 60439-1 „Zemsprieguma komutācijas un vadības aparatūras komplekti. 1. daļa: Vispārīgie noteikumi”</w:t>
      </w:r>
      <w:r w:rsidRPr="00EC1AEE">
        <w:rPr>
          <w:color w:val="000099"/>
          <w:sz w:val="22"/>
          <w:szCs w:val="22"/>
        </w:rPr>
        <w:t xml:space="preserve"> </w:t>
      </w:r>
      <w:r w:rsidRPr="00EC1AEE">
        <w:rPr>
          <w:i/>
          <w:sz w:val="22"/>
          <w:szCs w:val="22"/>
        </w:rPr>
        <w:t xml:space="preserve"> </w:t>
      </w:r>
      <w:r w:rsidRPr="00EC1AEE">
        <w:rPr>
          <w:sz w:val="22"/>
          <w:szCs w:val="22"/>
        </w:rPr>
        <w:t>tehniskajām prasībām.</w:t>
      </w:r>
    </w:p>
    <w:p w14:paraId="31EFE5B1" w14:textId="77777777" w:rsidR="002023B9" w:rsidRPr="00EC1AEE" w:rsidRDefault="00D03FA9" w:rsidP="002023B9">
      <w:pPr>
        <w:ind w:firstLine="540"/>
        <w:jc w:val="both"/>
        <w:rPr>
          <w:sz w:val="22"/>
          <w:szCs w:val="22"/>
        </w:rPr>
      </w:pPr>
      <w:r w:rsidRPr="00EC1AEE">
        <w:rPr>
          <w:sz w:val="22"/>
          <w:szCs w:val="22"/>
        </w:rPr>
        <w:t>Elektrosadales skapju un luksoforu kontrolleru pamatiem jābūt cinkotiem.</w:t>
      </w:r>
    </w:p>
    <w:p w14:paraId="5B4B9689" w14:textId="77777777" w:rsidR="002023B9" w:rsidRPr="00EC1AEE" w:rsidRDefault="00D03FA9" w:rsidP="002023B9">
      <w:pPr>
        <w:ind w:firstLine="540"/>
        <w:jc w:val="both"/>
        <w:rPr>
          <w:sz w:val="22"/>
          <w:szCs w:val="22"/>
        </w:rPr>
      </w:pPr>
      <w:r w:rsidRPr="00EC1AEE">
        <w:rPr>
          <w:sz w:val="22"/>
          <w:szCs w:val="22"/>
        </w:rPr>
        <w:t>Luksoforu statnēm, ceļa zīmju balsteņiem un gājēju barjerām jābūt cinkotām.</w:t>
      </w:r>
    </w:p>
    <w:p w14:paraId="7DDADA6F" w14:textId="77777777" w:rsidR="002023B9" w:rsidRPr="00EC1AEE" w:rsidRDefault="00D03FA9" w:rsidP="002023B9">
      <w:pPr>
        <w:ind w:firstLine="540"/>
        <w:jc w:val="both"/>
        <w:rPr>
          <w:sz w:val="22"/>
          <w:szCs w:val="22"/>
        </w:rPr>
      </w:pPr>
      <w:r w:rsidRPr="00EC1AEE">
        <w:rPr>
          <w:sz w:val="22"/>
          <w:szCs w:val="22"/>
        </w:rPr>
        <w:t>Elektrosadales skapju korpusiem (ja tie ir no metāla) un to pamatiem, luksoforu kontrolleru korpusiem (ja tie ir no metāla) un to pamatiem, kā arī luksoforu statnēm jābūt sazemētām.</w:t>
      </w:r>
    </w:p>
    <w:p w14:paraId="4FFADE44" w14:textId="77777777" w:rsidR="002023B9" w:rsidRPr="00EC1AEE" w:rsidRDefault="00D03FA9" w:rsidP="002023B9">
      <w:pPr>
        <w:ind w:firstLine="540"/>
        <w:jc w:val="both"/>
        <w:rPr>
          <w:sz w:val="22"/>
          <w:szCs w:val="22"/>
        </w:rPr>
      </w:pPr>
      <w:r w:rsidRPr="00EC1AEE">
        <w:rPr>
          <w:sz w:val="22"/>
          <w:szCs w:val="22"/>
        </w:rPr>
        <w:t>Ceļa zīmju izgatavošanas un uzstādīšanas darbus jāizpilda atbilstoši 01.01.2015. LR Ministru kabineta noteikumu Nr.279 “Ceļu satiksmes noteikumi” un valsts standarta LVS 77 “Ceļa zīmes” prasībām. Ceļu zīmēm, kuras uzstāda virs luksoforiem un uz konsolēm, vārtiem (3</w:t>
      </w:r>
      <w:r w:rsidR="00824BC2" w:rsidRPr="00EC1AEE">
        <w:rPr>
          <w:sz w:val="22"/>
          <w:szCs w:val="22"/>
        </w:rPr>
        <w:t xml:space="preserve"> </w:t>
      </w:r>
      <w:r w:rsidRPr="00EC1AEE">
        <w:rPr>
          <w:sz w:val="22"/>
          <w:szCs w:val="22"/>
        </w:rPr>
        <w:t>m un vairāk virs brauktuves virsmas) ir jāatbilst 2. klasei. Ceļu zīmēm, kuras uzstāda uz ceļu zīmju statnēm un citās vietās zemāk kā 3m virs brauktuves virsmas, ir jāatbilst 1. klasei.</w:t>
      </w:r>
    </w:p>
    <w:p w14:paraId="662DBFFA" w14:textId="77777777" w:rsidR="002023B9" w:rsidRPr="00EC1AEE" w:rsidRDefault="00D03FA9" w:rsidP="002023B9">
      <w:pPr>
        <w:ind w:firstLine="540"/>
        <w:jc w:val="both"/>
        <w:rPr>
          <w:sz w:val="22"/>
          <w:szCs w:val="22"/>
        </w:rPr>
      </w:pPr>
      <w:r w:rsidRPr="00EC1AEE">
        <w:rPr>
          <w:sz w:val="22"/>
          <w:szCs w:val="22"/>
        </w:rPr>
        <w:t>Ceļa horizontālie apzīmējumi (CHA) uz brauktuves uzklājami ar plastikātu saskaņā ar valsts standarta LVS 85 “Ceļa apzīmējumi” prasībām.</w:t>
      </w:r>
    </w:p>
    <w:p w14:paraId="042ABB88" w14:textId="77777777" w:rsidR="002023B9" w:rsidRPr="00EC1AEE" w:rsidRDefault="002023B9" w:rsidP="002023B9">
      <w:pPr>
        <w:ind w:firstLine="540"/>
        <w:jc w:val="both"/>
        <w:rPr>
          <w:sz w:val="22"/>
          <w:szCs w:val="22"/>
        </w:rPr>
      </w:pPr>
    </w:p>
    <w:p w14:paraId="7668FE7C" w14:textId="77777777" w:rsidR="002023B9" w:rsidRPr="00EC1AEE" w:rsidRDefault="00D03FA9" w:rsidP="002023B9">
      <w:pPr>
        <w:rPr>
          <w:b/>
          <w:sz w:val="22"/>
          <w:szCs w:val="22"/>
        </w:rPr>
      </w:pPr>
      <w:r w:rsidRPr="00EC1AEE">
        <w:rPr>
          <w:b/>
          <w:sz w:val="22"/>
          <w:szCs w:val="22"/>
        </w:rPr>
        <w:t>2.1</w:t>
      </w:r>
      <w:r w:rsidR="00B73026" w:rsidRPr="00EC1AEE">
        <w:rPr>
          <w:b/>
          <w:sz w:val="22"/>
          <w:szCs w:val="22"/>
        </w:rPr>
        <w:t>2</w:t>
      </w:r>
      <w:r w:rsidRPr="00EC1AEE">
        <w:rPr>
          <w:b/>
          <w:sz w:val="22"/>
          <w:szCs w:val="22"/>
        </w:rPr>
        <w:t xml:space="preserve">. </w:t>
      </w:r>
      <w:r w:rsidRPr="00EC1AEE">
        <w:rPr>
          <w:b/>
          <w:sz w:val="22"/>
          <w:szCs w:val="22"/>
        </w:rPr>
        <w:tab/>
        <w:t>Demontētie materiāli</w:t>
      </w:r>
    </w:p>
    <w:p w14:paraId="34F7D016" w14:textId="77777777" w:rsidR="002023B9" w:rsidRPr="00EC1AEE" w:rsidRDefault="00D03FA9" w:rsidP="002023B9">
      <w:pPr>
        <w:ind w:left="408"/>
        <w:jc w:val="both"/>
        <w:rPr>
          <w:sz w:val="22"/>
          <w:szCs w:val="22"/>
        </w:rPr>
      </w:pPr>
      <w:r w:rsidRPr="00EC1AEE">
        <w:rPr>
          <w:sz w:val="22"/>
          <w:szCs w:val="22"/>
        </w:rPr>
        <w:t xml:space="preserve">Visi luksoforu atjaunošanas darbu izpildes ietvaros demontētie materiāli, izņemot ceļu daļas atjaunošanas rezultātā atlikušos materiālus (grunti, </w:t>
      </w:r>
      <w:proofErr w:type="spellStart"/>
      <w:r w:rsidRPr="00EC1AEE">
        <w:rPr>
          <w:sz w:val="22"/>
          <w:szCs w:val="22"/>
        </w:rPr>
        <w:t>škembas</w:t>
      </w:r>
      <w:proofErr w:type="spellEnd"/>
      <w:r w:rsidRPr="00EC1AEE">
        <w:rPr>
          <w:sz w:val="22"/>
          <w:szCs w:val="22"/>
        </w:rPr>
        <w:t xml:space="preserve">, smiltis, asfaltbetonu, u.c.), tiek nodoti ar </w:t>
      </w:r>
      <w:r w:rsidR="0041778C" w:rsidRPr="00EC1AEE">
        <w:rPr>
          <w:sz w:val="22"/>
          <w:szCs w:val="22"/>
        </w:rPr>
        <w:t xml:space="preserve">aktu </w:t>
      </w:r>
      <w:r w:rsidR="0041778C" w:rsidRPr="00EC1AEE">
        <w:rPr>
          <w:bCs/>
          <w:sz w:val="22"/>
          <w:szCs w:val="22"/>
        </w:rPr>
        <w:t xml:space="preserve">Rīgas </w:t>
      </w:r>
      <w:proofErr w:type="spellStart"/>
      <w:r w:rsidR="0041778C" w:rsidRPr="00EC1AEE">
        <w:rPr>
          <w:bCs/>
          <w:sz w:val="22"/>
          <w:szCs w:val="22"/>
        </w:rPr>
        <w:t>valstpilsētas</w:t>
      </w:r>
      <w:proofErr w:type="spellEnd"/>
      <w:r w:rsidR="0041778C" w:rsidRPr="00EC1AEE">
        <w:rPr>
          <w:bCs/>
          <w:sz w:val="22"/>
          <w:szCs w:val="22"/>
        </w:rPr>
        <w:t xml:space="preserve"> pašvaldības </w:t>
      </w:r>
      <w:proofErr w:type="spellStart"/>
      <w:r w:rsidR="0041778C" w:rsidRPr="00EC1AEE">
        <w:rPr>
          <w:bCs/>
          <w:sz w:val="22"/>
          <w:szCs w:val="22"/>
        </w:rPr>
        <w:t>Ārtelpas</w:t>
      </w:r>
      <w:proofErr w:type="spellEnd"/>
      <w:r w:rsidR="0041778C" w:rsidRPr="00EC1AEE">
        <w:rPr>
          <w:bCs/>
          <w:sz w:val="22"/>
          <w:szCs w:val="22"/>
        </w:rPr>
        <w:t xml:space="preserve"> un mobilitātes departamenta Satiksmes organizācijas pārvaldes Satiksmes vadības centra luksoforu dienestam </w:t>
      </w:r>
      <w:r w:rsidR="0041778C" w:rsidRPr="00EC1AEE">
        <w:rPr>
          <w:sz w:val="22"/>
          <w:szCs w:val="22"/>
        </w:rPr>
        <w:t xml:space="preserve">un nogādāti </w:t>
      </w:r>
      <w:r w:rsidR="0041778C" w:rsidRPr="00EC1AEE">
        <w:rPr>
          <w:bCs/>
          <w:sz w:val="22"/>
          <w:szCs w:val="22"/>
        </w:rPr>
        <w:t xml:space="preserve">Rīgas </w:t>
      </w:r>
      <w:proofErr w:type="spellStart"/>
      <w:r w:rsidR="0041778C" w:rsidRPr="00EC1AEE">
        <w:rPr>
          <w:bCs/>
          <w:sz w:val="22"/>
          <w:szCs w:val="22"/>
        </w:rPr>
        <w:t>valstpilsētas</w:t>
      </w:r>
      <w:proofErr w:type="spellEnd"/>
      <w:r w:rsidR="0041778C" w:rsidRPr="00EC1AEE">
        <w:rPr>
          <w:bCs/>
          <w:sz w:val="22"/>
          <w:szCs w:val="22"/>
        </w:rPr>
        <w:t xml:space="preserve"> pašvaldības </w:t>
      </w:r>
      <w:proofErr w:type="spellStart"/>
      <w:r w:rsidR="0041778C" w:rsidRPr="00EC1AEE">
        <w:rPr>
          <w:bCs/>
          <w:sz w:val="22"/>
          <w:szCs w:val="22"/>
        </w:rPr>
        <w:t>Ārtelpas</w:t>
      </w:r>
      <w:proofErr w:type="spellEnd"/>
      <w:r w:rsidR="0041778C" w:rsidRPr="00EC1AEE">
        <w:rPr>
          <w:bCs/>
          <w:sz w:val="22"/>
          <w:szCs w:val="22"/>
        </w:rPr>
        <w:t xml:space="preserve"> un mobilitātes departamenta Satiksmes organizācijas pārvaldes Satiksmes vadības centra luksoforu dienesta </w:t>
      </w:r>
      <w:r w:rsidR="0041778C" w:rsidRPr="00EC1AEE">
        <w:rPr>
          <w:sz w:val="22"/>
          <w:szCs w:val="22"/>
        </w:rPr>
        <w:t>norādītajā noliktavā</w:t>
      </w:r>
      <w:r w:rsidRPr="00EC1AEE">
        <w:rPr>
          <w:sz w:val="22"/>
          <w:szCs w:val="22"/>
        </w:rPr>
        <w:t>.</w:t>
      </w:r>
    </w:p>
    <w:p w14:paraId="21F6AB58" w14:textId="77777777" w:rsidR="002023B9" w:rsidRPr="00EC1AEE" w:rsidRDefault="002023B9" w:rsidP="002023B9">
      <w:pPr>
        <w:ind w:firstLine="540"/>
        <w:jc w:val="both"/>
        <w:rPr>
          <w:sz w:val="22"/>
          <w:szCs w:val="22"/>
        </w:rPr>
      </w:pPr>
    </w:p>
    <w:p w14:paraId="0F181029" w14:textId="77777777" w:rsidR="002023B9" w:rsidRPr="00EC1AEE" w:rsidRDefault="002023B9" w:rsidP="002023B9">
      <w:pPr>
        <w:ind w:firstLine="540"/>
        <w:jc w:val="both"/>
        <w:rPr>
          <w:sz w:val="22"/>
          <w:szCs w:val="22"/>
        </w:rPr>
      </w:pPr>
    </w:p>
    <w:p w14:paraId="2930A96C" w14:textId="77777777" w:rsidR="002023B9" w:rsidRPr="00EC1AEE" w:rsidRDefault="00D03FA9" w:rsidP="002023B9">
      <w:pPr>
        <w:numPr>
          <w:ilvl w:val="0"/>
          <w:numId w:val="28"/>
        </w:numPr>
        <w:suppressAutoHyphens w:val="0"/>
        <w:jc w:val="center"/>
        <w:rPr>
          <w:b/>
          <w:bCs/>
          <w:i/>
          <w:sz w:val="22"/>
          <w:szCs w:val="22"/>
        </w:rPr>
      </w:pPr>
      <w:r w:rsidRPr="00EC1AEE">
        <w:rPr>
          <w:b/>
          <w:bCs/>
          <w:i/>
          <w:sz w:val="22"/>
          <w:szCs w:val="22"/>
        </w:rPr>
        <w:t>Dokumentācija</w:t>
      </w:r>
    </w:p>
    <w:p w14:paraId="4AE0545F" w14:textId="77777777" w:rsidR="002023B9" w:rsidRPr="00EC1AEE" w:rsidRDefault="00D03FA9" w:rsidP="002023B9">
      <w:pPr>
        <w:widowControl w:val="0"/>
        <w:shd w:val="clear" w:color="auto" w:fill="FFFFFF"/>
        <w:tabs>
          <w:tab w:val="left" w:pos="293"/>
        </w:tabs>
        <w:autoSpaceDE w:val="0"/>
        <w:autoSpaceDN w:val="0"/>
        <w:adjustRightInd w:val="0"/>
        <w:ind w:left="360" w:firstLine="180"/>
        <w:jc w:val="both"/>
        <w:rPr>
          <w:sz w:val="22"/>
          <w:szCs w:val="22"/>
        </w:rPr>
      </w:pPr>
      <w:r w:rsidRPr="00EC1AEE">
        <w:rPr>
          <w:sz w:val="22"/>
          <w:szCs w:val="22"/>
        </w:rPr>
        <w:t>Luksoforu dokumentācija sastāv no 2 komplektiem:</w:t>
      </w:r>
    </w:p>
    <w:p w14:paraId="1B11ACEF"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saturs;</w:t>
      </w:r>
    </w:p>
    <w:p w14:paraId="1024204C"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iekārtu saraksts un nosacītie apzīmējumi;</w:t>
      </w:r>
    </w:p>
    <w:p w14:paraId="54F7C46C"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lastRenderedPageBreak/>
        <w:t xml:space="preserve">satiksmes regulēšanas tehnisko līdzekļu izvietojuma shēmas; </w:t>
      </w:r>
    </w:p>
    <w:p w14:paraId="403741A5"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kustības organizēšanas shēma;</w:t>
      </w:r>
    </w:p>
    <w:p w14:paraId="22DE2BB0"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luksoforu darba režīma laika diagrammas;</w:t>
      </w:r>
    </w:p>
    <w:p w14:paraId="403EC31F"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kabeļu savienojuma tabulas;</w:t>
      </w:r>
    </w:p>
    <w:p w14:paraId="42D06157"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kabeļu savienojuma shēma;</w:t>
      </w:r>
    </w:p>
    <w:p w14:paraId="4F3321B8"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kabeļu plāns ar piesaistēm;</w:t>
      </w:r>
    </w:p>
    <w:p w14:paraId="77A164E2"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luksoforu kontrollera darba programmas;</w:t>
      </w:r>
    </w:p>
    <w:p w14:paraId="05A83887"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luksoforu kontrollera darba programma uz elektroniskā datu nesēja;</w:t>
      </w:r>
    </w:p>
    <w:p w14:paraId="218D416D" w14:textId="77777777" w:rsidR="002023B9" w:rsidRPr="00EC1AEE" w:rsidRDefault="00D03FA9"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rPr>
          <w:sz w:val="22"/>
          <w:szCs w:val="22"/>
        </w:rPr>
      </w:pPr>
      <w:r w:rsidRPr="00EC1AEE">
        <w:rPr>
          <w:sz w:val="22"/>
          <w:szCs w:val="22"/>
        </w:rPr>
        <w:t>uzskaites kartiņa.</w:t>
      </w:r>
    </w:p>
    <w:p w14:paraId="4313B6C8" w14:textId="77777777" w:rsidR="002023B9" w:rsidRPr="00EC1AEE" w:rsidRDefault="002023B9" w:rsidP="002023B9">
      <w:pPr>
        <w:widowControl w:val="0"/>
        <w:shd w:val="clear" w:color="auto" w:fill="FFFFFF"/>
        <w:tabs>
          <w:tab w:val="left" w:pos="293"/>
        </w:tabs>
        <w:autoSpaceDE w:val="0"/>
        <w:autoSpaceDN w:val="0"/>
        <w:adjustRightInd w:val="0"/>
        <w:ind w:firstLine="540"/>
        <w:jc w:val="both"/>
        <w:rPr>
          <w:sz w:val="22"/>
          <w:szCs w:val="22"/>
        </w:rPr>
      </w:pPr>
    </w:p>
    <w:p w14:paraId="6657FBBC" w14:textId="77777777" w:rsidR="002023B9" w:rsidRPr="00EC1AEE" w:rsidRDefault="00D03FA9" w:rsidP="002023B9">
      <w:pPr>
        <w:numPr>
          <w:ilvl w:val="0"/>
          <w:numId w:val="28"/>
        </w:numPr>
        <w:suppressAutoHyphens w:val="0"/>
        <w:jc w:val="center"/>
        <w:rPr>
          <w:b/>
          <w:bCs/>
          <w:i/>
          <w:sz w:val="22"/>
          <w:szCs w:val="22"/>
        </w:rPr>
      </w:pPr>
      <w:proofErr w:type="spellStart"/>
      <w:r w:rsidRPr="00EC1AEE">
        <w:rPr>
          <w:b/>
          <w:bCs/>
          <w:i/>
          <w:sz w:val="22"/>
          <w:szCs w:val="22"/>
        </w:rPr>
        <w:t>Izpildmērījumi</w:t>
      </w:r>
      <w:proofErr w:type="spellEnd"/>
    </w:p>
    <w:p w14:paraId="58613669" w14:textId="77777777" w:rsidR="002023B9" w:rsidRPr="00EC1AEE" w:rsidRDefault="00D03FA9" w:rsidP="002023B9">
      <w:pPr>
        <w:ind w:firstLine="720"/>
        <w:jc w:val="both"/>
        <w:rPr>
          <w:sz w:val="22"/>
          <w:szCs w:val="22"/>
        </w:rPr>
      </w:pPr>
      <w:r w:rsidRPr="00EC1AEE">
        <w:rPr>
          <w:sz w:val="22"/>
          <w:szCs w:val="22"/>
        </w:rPr>
        <w:t xml:space="preserve">Ceļu un ielu </w:t>
      </w:r>
      <w:proofErr w:type="spellStart"/>
      <w:r w:rsidRPr="00EC1AEE">
        <w:rPr>
          <w:sz w:val="22"/>
          <w:szCs w:val="22"/>
        </w:rPr>
        <w:t>izpildmērījumu</w:t>
      </w:r>
      <w:proofErr w:type="spellEnd"/>
      <w:r w:rsidRPr="00EC1AEE">
        <w:rPr>
          <w:sz w:val="22"/>
          <w:szCs w:val="22"/>
        </w:rPr>
        <w:t xml:space="preserve"> plānus jāsagatavo atbilstoši Ministru kabineta </w:t>
      </w:r>
      <w:r w:rsidR="00B73026" w:rsidRPr="00EC1AEE">
        <w:rPr>
          <w:sz w:val="22"/>
          <w:szCs w:val="22"/>
        </w:rPr>
        <w:t xml:space="preserve">24.04.2012. noteikumu Nr.281 “Augstas detalizācijas topogrāfiskās informācijas un tās centrālās datubāzes noteikumi” </w:t>
      </w:r>
      <w:r w:rsidRPr="00EC1AEE">
        <w:rPr>
          <w:sz w:val="22"/>
          <w:szCs w:val="22"/>
        </w:rPr>
        <w:t xml:space="preserve">un </w:t>
      </w:r>
      <w:r w:rsidR="00B73026" w:rsidRPr="00EC1AEE">
        <w:rPr>
          <w:sz w:val="22"/>
          <w:szCs w:val="22"/>
        </w:rPr>
        <w:t xml:space="preserve">to </w:t>
      </w:r>
      <w:r w:rsidRPr="00EC1AEE">
        <w:rPr>
          <w:sz w:val="22"/>
          <w:szCs w:val="22"/>
        </w:rPr>
        <w:t>1.pielikuma prasībām.</w:t>
      </w:r>
    </w:p>
    <w:p w14:paraId="24712F31" w14:textId="77777777" w:rsidR="002023B9" w:rsidRPr="00EC1AEE" w:rsidRDefault="00D03FA9" w:rsidP="002023B9">
      <w:pPr>
        <w:ind w:firstLine="720"/>
        <w:jc w:val="both"/>
        <w:rPr>
          <w:sz w:val="22"/>
          <w:szCs w:val="22"/>
          <w:lang w:eastAsia="lv-LV"/>
        </w:rPr>
      </w:pPr>
      <w:r w:rsidRPr="00EC1AEE">
        <w:rPr>
          <w:sz w:val="22"/>
          <w:szCs w:val="22"/>
          <w:lang w:eastAsia="lv-LV"/>
        </w:rPr>
        <w:t xml:space="preserve">Sagatavojot ielu </w:t>
      </w:r>
      <w:proofErr w:type="spellStart"/>
      <w:r w:rsidRPr="00EC1AEE">
        <w:rPr>
          <w:sz w:val="22"/>
          <w:szCs w:val="22"/>
          <w:lang w:eastAsia="lv-LV"/>
        </w:rPr>
        <w:t>izpildmērījumu</w:t>
      </w:r>
      <w:proofErr w:type="spellEnd"/>
      <w:r w:rsidRPr="00EC1AEE">
        <w:rPr>
          <w:sz w:val="22"/>
          <w:szCs w:val="22"/>
          <w:lang w:eastAsia="lv-LV"/>
        </w:rPr>
        <w:t xml:space="preserve"> plānu objektiem, kuru pasūtītājs ir Rīgas </w:t>
      </w:r>
      <w:proofErr w:type="spellStart"/>
      <w:r w:rsidR="00B73026" w:rsidRPr="00EC1AEE">
        <w:rPr>
          <w:sz w:val="22"/>
          <w:szCs w:val="22"/>
          <w:lang w:eastAsia="lv-LV"/>
        </w:rPr>
        <w:t>valstspilsētas</w:t>
      </w:r>
      <w:proofErr w:type="spellEnd"/>
      <w:r w:rsidR="00B73026" w:rsidRPr="00EC1AEE">
        <w:rPr>
          <w:sz w:val="22"/>
          <w:szCs w:val="22"/>
          <w:lang w:eastAsia="lv-LV"/>
        </w:rPr>
        <w:t xml:space="preserve"> pašvaldības</w:t>
      </w:r>
      <w:r w:rsidRPr="00EC1AEE">
        <w:rPr>
          <w:sz w:val="22"/>
          <w:szCs w:val="22"/>
          <w:lang w:eastAsia="lv-LV"/>
        </w:rPr>
        <w:t xml:space="preserve"> struktūrvienība, jāievēro š</w:t>
      </w:r>
      <w:r w:rsidR="00B73026" w:rsidRPr="00EC1AEE">
        <w:rPr>
          <w:sz w:val="22"/>
          <w:szCs w:val="22"/>
          <w:lang w:eastAsia="lv-LV"/>
        </w:rPr>
        <w:t>ād</w:t>
      </w:r>
      <w:r w:rsidRPr="00EC1AEE">
        <w:rPr>
          <w:sz w:val="22"/>
          <w:szCs w:val="22"/>
          <w:lang w:eastAsia="lv-LV"/>
        </w:rPr>
        <w:t>as papildu prasības:</w:t>
      </w:r>
    </w:p>
    <w:p w14:paraId="252C247F" w14:textId="77777777" w:rsidR="002023B9" w:rsidRPr="00EC1AEE" w:rsidRDefault="00D03FA9" w:rsidP="002023B9">
      <w:pPr>
        <w:ind w:left="720" w:hanging="360"/>
        <w:jc w:val="both"/>
        <w:rPr>
          <w:sz w:val="22"/>
          <w:szCs w:val="22"/>
          <w:lang w:eastAsia="lv-LV"/>
        </w:rPr>
      </w:pPr>
      <w:r w:rsidRPr="00EC1AEE">
        <w:rPr>
          <w:sz w:val="22"/>
          <w:szCs w:val="22"/>
          <w:lang w:eastAsia="lv-LV"/>
        </w:rPr>
        <w:t>1.      Lineāriem objektiem jānorāda:</w:t>
      </w:r>
    </w:p>
    <w:p w14:paraId="2980F0BC" w14:textId="77777777" w:rsidR="002023B9" w:rsidRPr="00EC1AEE" w:rsidRDefault="00D03FA9" w:rsidP="002023B9">
      <w:pPr>
        <w:ind w:left="697" w:hanging="357"/>
        <w:jc w:val="both"/>
        <w:rPr>
          <w:sz w:val="22"/>
          <w:szCs w:val="22"/>
          <w:lang w:eastAsia="lv-LV"/>
        </w:rPr>
      </w:pPr>
      <w:r w:rsidRPr="00EC1AEE">
        <w:rPr>
          <w:sz w:val="22"/>
          <w:szCs w:val="22"/>
          <w:lang w:eastAsia="lv-LV"/>
        </w:rPr>
        <w:t>-         ass līniju, kuru konstruē paralēli brauktuves garenvirzienam pa brauktuves viduslīniju vai izmanto projektam atbilstošus ass konstruēšanas kritērijus;</w:t>
      </w:r>
    </w:p>
    <w:p w14:paraId="52A0128B" w14:textId="77777777" w:rsidR="002023B9" w:rsidRPr="00EC1AEE" w:rsidRDefault="00D03FA9" w:rsidP="002023B9">
      <w:pPr>
        <w:ind w:left="697" w:hanging="357"/>
        <w:jc w:val="both"/>
        <w:rPr>
          <w:sz w:val="22"/>
          <w:szCs w:val="22"/>
          <w:lang w:eastAsia="lv-LV"/>
        </w:rPr>
      </w:pPr>
      <w:r w:rsidRPr="00EC1AEE">
        <w:rPr>
          <w:sz w:val="22"/>
          <w:szCs w:val="22"/>
          <w:lang w:eastAsia="lv-LV"/>
        </w:rPr>
        <w:t xml:space="preserve">-         ass līnijas garumā veicama </w:t>
      </w:r>
      <w:proofErr w:type="spellStart"/>
      <w:r w:rsidRPr="00EC1AEE">
        <w:rPr>
          <w:sz w:val="22"/>
          <w:szCs w:val="22"/>
          <w:lang w:eastAsia="lv-LV"/>
        </w:rPr>
        <w:t>piketāža</w:t>
      </w:r>
      <w:proofErr w:type="spellEnd"/>
      <w:r w:rsidRPr="00EC1AEE">
        <w:rPr>
          <w:sz w:val="22"/>
          <w:szCs w:val="22"/>
          <w:lang w:eastAsia="lv-LV"/>
        </w:rPr>
        <w:t xml:space="preserve">, kuru izmanto par pamatu ceļa elementu (piem., brauktuves, ietves, </w:t>
      </w:r>
      <w:proofErr w:type="spellStart"/>
      <w:r w:rsidRPr="00EC1AEE">
        <w:rPr>
          <w:sz w:val="22"/>
          <w:szCs w:val="22"/>
          <w:lang w:eastAsia="lv-LV"/>
        </w:rPr>
        <w:t>apzaļumojuma</w:t>
      </w:r>
      <w:proofErr w:type="spellEnd"/>
      <w:r w:rsidRPr="00EC1AEE">
        <w:rPr>
          <w:sz w:val="22"/>
          <w:szCs w:val="22"/>
          <w:lang w:eastAsia="lv-LV"/>
        </w:rPr>
        <w:t>) faktiskā novietojuma salīdzinājumam ar projektēto (piesaistes perpendikulāras ceļa asij jeb atbilstoši projektā noteiktajam);</w:t>
      </w:r>
    </w:p>
    <w:p w14:paraId="61F44BD1" w14:textId="77777777" w:rsidR="002023B9" w:rsidRPr="00EC1AEE" w:rsidRDefault="00D03FA9" w:rsidP="002023B9">
      <w:pPr>
        <w:ind w:left="720" w:hanging="360"/>
        <w:jc w:val="both"/>
        <w:rPr>
          <w:sz w:val="22"/>
          <w:szCs w:val="22"/>
          <w:lang w:eastAsia="lv-LV"/>
        </w:rPr>
      </w:pPr>
      <w:r w:rsidRPr="00EC1AEE">
        <w:rPr>
          <w:sz w:val="22"/>
          <w:szCs w:val="22"/>
          <w:lang w:eastAsia="lv-LV"/>
        </w:rPr>
        <w:t>2.      Ja rekonstruējamais objekts nav lineārs, salīdzinošās piesaistes (projektētās un faktiskās) jāizvieto atbilstoši projektā norādītajam;</w:t>
      </w:r>
    </w:p>
    <w:p w14:paraId="740D6B49" w14:textId="77777777" w:rsidR="002023B9" w:rsidRPr="00EC1AEE" w:rsidRDefault="00D03FA9" w:rsidP="002023B9">
      <w:pPr>
        <w:ind w:left="720" w:hanging="360"/>
        <w:jc w:val="both"/>
        <w:rPr>
          <w:sz w:val="22"/>
          <w:szCs w:val="22"/>
          <w:lang w:eastAsia="lv-LV"/>
        </w:rPr>
      </w:pPr>
      <w:r w:rsidRPr="00EC1AEE">
        <w:rPr>
          <w:sz w:val="22"/>
          <w:szCs w:val="22"/>
          <w:lang w:eastAsia="lv-LV"/>
        </w:rPr>
        <w:t xml:space="preserve">3.     Ja ielu rekonstrukciju darbu ietvaros ir uzmērītas arī </w:t>
      </w:r>
      <w:proofErr w:type="spellStart"/>
      <w:r w:rsidRPr="00EC1AEE">
        <w:rPr>
          <w:sz w:val="22"/>
          <w:szCs w:val="22"/>
          <w:lang w:eastAsia="lv-LV"/>
        </w:rPr>
        <w:t>jaunizbūvētās</w:t>
      </w:r>
      <w:proofErr w:type="spellEnd"/>
      <w:r w:rsidRPr="00EC1AEE">
        <w:rPr>
          <w:sz w:val="22"/>
          <w:szCs w:val="22"/>
          <w:lang w:eastAsia="lv-LV"/>
        </w:rPr>
        <w:t xml:space="preserve"> inženierkomunikācijas (piem., cauruļvadi, kabeļu trases, </w:t>
      </w:r>
      <w:proofErr w:type="spellStart"/>
      <w:r w:rsidRPr="00EC1AEE">
        <w:rPr>
          <w:sz w:val="22"/>
          <w:szCs w:val="22"/>
          <w:lang w:eastAsia="lv-LV"/>
        </w:rPr>
        <w:t>aizsargcaurules</w:t>
      </w:r>
      <w:proofErr w:type="spellEnd"/>
      <w:r w:rsidRPr="00EC1AEE">
        <w:rPr>
          <w:sz w:val="22"/>
          <w:szCs w:val="22"/>
          <w:lang w:eastAsia="lv-LV"/>
        </w:rPr>
        <w:t xml:space="preserve">), katram apakšzemes inženierkomunikāciju veidam ir jāgatavo atsevišķs </w:t>
      </w:r>
      <w:proofErr w:type="spellStart"/>
      <w:r w:rsidRPr="00EC1AEE">
        <w:rPr>
          <w:sz w:val="22"/>
          <w:szCs w:val="22"/>
          <w:lang w:eastAsia="lv-LV"/>
        </w:rPr>
        <w:t>izpildmērījumu</w:t>
      </w:r>
      <w:proofErr w:type="spellEnd"/>
      <w:r w:rsidRPr="00EC1AEE">
        <w:rPr>
          <w:sz w:val="22"/>
          <w:szCs w:val="22"/>
          <w:lang w:eastAsia="lv-LV"/>
        </w:rPr>
        <w:t xml:space="preserve"> plāns.</w:t>
      </w:r>
    </w:p>
    <w:p w14:paraId="41D9D1F8" w14:textId="77777777" w:rsidR="002023B9" w:rsidRPr="00EC1AEE" w:rsidRDefault="002023B9" w:rsidP="002023B9">
      <w:pPr>
        <w:ind w:left="720" w:hanging="360"/>
        <w:jc w:val="both"/>
        <w:rPr>
          <w:sz w:val="22"/>
          <w:szCs w:val="22"/>
          <w:lang w:eastAsia="lv-LV"/>
        </w:rPr>
      </w:pPr>
    </w:p>
    <w:p w14:paraId="5C58FA13" w14:textId="77777777" w:rsidR="002023B9" w:rsidRPr="00EC1AEE" w:rsidRDefault="002023B9" w:rsidP="002023B9">
      <w:pPr>
        <w:ind w:left="720" w:hanging="360"/>
        <w:jc w:val="both"/>
        <w:rPr>
          <w:sz w:val="22"/>
          <w:szCs w:val="22"/>
          <w:lang w:eastAsia="lv-LV"/>
        </w:rPr>
      </w:pPr>
    </w:p>
    <w:p w14:paraId="5C7E82B8" w14:textId="77777777" w:rsidR="002023B9" w:rsidRPr="00EC1AEE" w:rsidRDefault="00D03FA9" w:rsidP="002023B9">
      <w:pPr>
        <w:pStyle w:val="Sarakstarindkopa"/>
        <w:numPr>
          <w:ilvl w:val="0"/>
          <w:numId w:val="28"/>
        </w:numPr>
        <w:suppressAutoHyphens w:val="0"/>
        <w:jc w:val="center"/>
        <w:rPr>
          <w:b/>
          <w:bCs/>
          <w:i/>
          <w:sz w:val="22"/>
          <w:szCs w:val="22"/>
        </w:rPr>
      </w:pPr>
      <w:r w:rsidRPr="00EC1AEE">
        <w:rPr>
          <w:b/>
          <w:bCs/>
          <w:i/>
          <w:sz w:val="22"/>
          <w:szCs w:val="22"/>
        </w:rPr>
        <w:t>Prasības saistībā ar zaļa publiskā iepirkuma veikšanu</w:t>
      </w:r>
    </w:p>
    <w:p w14:paraId="7C69A22F" w14:textId="77777777" w:rsidR="002023B9" w:rsidRPr="00EC1AEE" w:rsidRDefault="00D03FA9" w:rsidP="002023B9">
      <w:pPr>
        <w:ind w:firstLine="709"/>
        <w:jc w:val="both"/>
        <w:rPr>
          <w:sz w:val="22"/>
          <w:szCs w:val="22"/>
        </w:rPr>
      </w:pPr>
      <w:r w:rsidRPr="00EC1AEE">
        <w:rPr>
          <w:sz w:val="22"/>
          <w:szCs w:val="22"/>
        </w:rPr>
        <w:t>Būvuzņēmējam jānodrošina satiksmes signālu uzstādīšanu, ievērojot Ministru kabineta 20.06.2017. noteikumu Nr.353 “Prasības zaļajam publiskajam iepirkumam un to piemērošanas kārtība” 1.pielikuma prasības.</w:t>
      </w:r>
    </w:p>
    <w:p w14:paraId="7B7FE101" w14:textId="77777777" w:rsidR="002023B9" w:rsidRPr="00EC1AEE" w:rsidRDefault="002023B9" w:rsidP="002023B9">
      <w:pPr>
        <w:ind w:firstLine="709"/>
        <w:jc w:val="both"/>
        <w:rPr>
          <w:sz w:val="22"/>
          <w:szCs w:val="22"/>
        </w:rPr>
      </w:pPr>
    </w:p>
    <w:p w14:paraId="73E7CDFC" w14:textId="77777777" w:rsidR="002023B9" w:rsidRPr="00EC1AEE" w:rsidRDefault="002023B9" w:rsidP="002023B9">
      <w:pPr>
        <w:ind w:firstLine="709"/>
        <w:jc w:val="both"/>
        <w:rPr>
          <w:sz w:val="22"/>
          <w:szCs w:val="22"/>
        </w:rPr>
      </w:pPr>
    </w:p>
    <w:p w14:paraId="1ED628AC" w14:textId="77777777" w:rsidR="002023B9" w:rsidRPr="00EC1AEE" w:rsidRDefault="00D03FA9" w:rsidP="002023B9">
      <w:pPr>
        <w:ind w:firstLine="709"/>
        <w:jc w:val="both"/>
        <w:rPr>
          <w:sz w:val="22"/>
          <w:szCs w:val="22"/>
        </w:rPr>
      </w:pPr>
      <w:r w:rsidRPr="00EC1AEE">
        <w:rPr>
          <w:sz w:val="22"/>
          <w:szCs w:val="22"/>
        </w:rPr>
        <w:t>***********************************************************************</w:t>
      </w:r>
    </w:p>
    <w:p w14:paraId="18E30629" w14:textId="77777777" w:rsidR="002023B9" w:rsidRPr="00EC1AEE" w:rsidRDefault="00D03FA9" w:rsidP="002023B9">
      <w:pPr>
        <w:jc w:val="both"/>
        <w:rPr>
          <w:rFonts w:ascii="Calibri" w:eastAsia="Calibri" w:hAnsi="Calibri"/>
          <w:sz w:val="22"/>
          <w:szCs w:val="22"/>
        </w:rPr>
      </w:pPr>
      <w:r w:rsidRPr="00EC1AEE">
        <w:rPr>
          <w:sz w:val="22"/>
          <w:szCs w:val="22"/>
          <w:lang w:eastAsia="lv-LV"/>
        </w:rPr>
        <w:t>Specifikācijā norādītiem konkrētiem ražotājiem (zīmoli) un LVS vai EN standartiem, pretendents ir tiesīgs piedāvāt ekvivalentu materiālu (saskaņojot šī materiāla pielietošanu ar attiecīgo inženierkomunikāciju īpašnieku) vai ņemt vērā ekvivalentu LVS vai EN standartu prasības</w:t>
      </w:r>
      <w:r w:rsidRPr="00EC1AEE">
        <w:rPr>
          <w:sz w:val="22"/>
          <w:szCs w:val="22"/>
        </w:rPr>
        <w:t>.</w:t>
      </w:r>
    </w:p>
    <w:p w14:paraId="587004CC" w14:textId="77777777" w:rsidR="003C0349" w:rsidRPr="00EC1AEE" w:rsidRDefault="003C0349" w:rsidP="00CA7F3E">
      <w:pPr>
        <w:jc w:val="both"/>
        <w:rPr>
          <w:sz w:val="22"/>
          <w:szCs w:val="22"/>
        </w:rPr>
      </w:pPr>
    </w:p>
    <w:p w14:paraId="5C74DEE6" w14:textId="77777777" w:rsidR="003C0349" w:rsidRPr="00EC1AEE" w:rsidRDefault="003C0349" w:rsidP="00CA7F3E">
      <w:pPr>
        <w:jc w:val="both"/>
        <w:rPr>
          <w:sz w:val="22"/>
          <w:szCs w:val="22"/>
        </w:rPr>
      </w:pPr>
    </w:p>
    <w:p w14:paraId="0A9800C3" w14:textId="77777777" w:rsidR="0060215E" w:rsidRPr="00EC1AEE" w:rsidRDefault="00D03FA9" w:rsidP="00CA7F3E">
      <w:pPr>
        <w:suppressAutoHyphens w:val="0"/>
        <w:spacing w:after="160" w:line="259" w:lineRule="auto"/>
        <w:jc w:val="both"/>
        <w:rPr>
          <w:sz w:val="22"/>
          <w:szCs w:val="22"/>
        </w:rPr>
      </w:pPr>
      <w:r w:rsidRPr="00EC1AEE">
        <w:rPr>
          <w:sz w:val="22"/>
          <w:szCs w:val="22"/>
        </w:rPr>
        <w:br w:type="page"/>
      </w:r>
    </w:p>
    <w:p w14:paraId="0461FF34" w14:textId="77777777" w:rsidR="0060215E" w:rsidRPr="00EC1AEE" w:rsidRDefault="00D03FA9" w:rsidP="00CA7F3E">
      <w:pPr>
        <w:jc w:val="both"/>
        <w:rPr>
          <w:b/>
          <w:bCs/>
          <w:sz w:val="22"/>
          <w:szCs w:val="22"/>
          <w:u w:val="single"/>
        </w:rPr>
      </w:pPr>
      <w:r w:rsidRPr="00EC1AEE">
        <w:rPr>
          <w:b/>
          <w:bCs/>
          <w:sz w:val="22"/>
          <w:szCs w:val="22"/>
          <w:u w:val="single"/>
        </w:rPr>
        <w:lastRenderedPageBreak/>
        <w:t>Par precēm, būvizstrādājumiem, standartiem vai kāda cita veida norādēm uz specifisku preču izcelsmi, īpašu procesu, zīmolu vai veidu un to ekvivalentiem</w:t>
      </w:r>
    </w:p>
    <w:p w14:paraId="3E881082" w14:textId="77777777" w:rsidR="0060215E" w:rsidRPr="00EC1AEE" w:rsidRDefault="0060215E" w:rsidP="00CA7F3E">
      <w:pPr>
        <w:jc w:val="both"/>
        <w:rPr>
          <w:sz w:val="22"/>
          <w:szCs w:val="22"/>
        </w:rPr>
      </w:pPr>
    </w:p>
    <w:p w14:paraId="04EE21EC" w14:textId="77777777" w:rsidR="002023B9" w:rsidRPr="00EC1AEE" w:rsidRDefault="00D03FA9" w:rsidP="002023B9">
      <w:pPr>
        <w:ind w:firstLine="720"/>
        <w:jc w:val="both"/>
        <w:rPr>
          <w:sz w:val="22"/>
          <w:szCs w:val="22"/>
        </w:rPr>
      </w:pPr>
      <w:r w:rsidRPr="00EC1AEE">
        <w:rPr>
          <w:sz w:val="22"/>
          <w:szCs w:val="22"/>
        </w:rPr>
        <w:t>Ja Specifikācijā vai</w:t>
      </w:r>
      <w:r w:rsidR="00B73026" w:rsidRPr="00EC1AEE">
        <w:rPr>
          <w:sz w:val="22"/>
          <w:szCs w:val="22"/>
        </w:rPr>
        <w:t xml:space="preserve"> projektēšanas dokumentācijā (</w:t>
      </w:r>
      <w:r w:rsidR="00B73026" w:rsidRPr="00EC1AEE">
        <w:rPr>
          <w:i/>
          <w:iCs/>
          <w:sz w:val="22"/>
          <w:szCs w:val="22"/>
        </w:rPr>
        <w:t>ja attiecināms</w:t>
      </w:r>
      <w:r w:rsidR="00B73026" w:rsidRPr="00EC1AEE">
        <w:rPr>
          <w:sz w:val="22"/>
          <w:szCs w:val="22"/>
        </w:rPr>
        <w:t>)</w:t>
      </w:r>
      <w:r w:rsidRPr="00EC1AEE">
        <w:rPr>
          <w:sz w:val="22"/>
          <w:szCs w:val="22"/>
        </w:rPr>
        <w:t>, tai skaitā, jebkuros Konkursa nolikuma pielikumos vai darbu daudzumu pozīcijās norādīts konkrēts preču vai standarta nosaukums vai kāda cita norāde uz specifisku preču izcelsmi, īpašu procesu, zīmolu vai veidu, tad pretendents piedāvājumā var piedāvāt un norādīt ekvivalentas preces vai atbilstību ekvivalentiem standartiem, kas atbilst Specifikācijas prasībām un parametriem un nodrošina Specifikācijā un Konkursa dokumentācijā prasīto darbību.</w:t>
      </w:r>
    </w:p>
    <w:p w14:paraId="3E981448" w14:textId="77777777" w:rsidR="002023B9" w:rsidRPr="00EC1AEE" w:rsidRDefault="002023B9" w:rsidP="002023B9">
      <w:pPr>
        <w:ind w:firstLine="720"/>
        <w:jc w:val="both"/>
        <w:rPr>
          <w:sz w:val="22"/>
          <w:szCs w:val="22"/>
        </w:rPr>
      </w:pPr>
    </w:p>
    <w:p w14:paraId="6B4ED4D0" w14:textId="77777777" w:rsidR="002023B9" w:rsidRPr="00EC1AEE" w:rsidRDefault="00D03FA9" w:rsidP="002023B9">
      <w:pPr>
        <w:ind w:firstLine="720"/>
        <w:jc w:val="both"/>
        <w:rPr>
          <w:sz w:val="22"/>
          <w:szCs w:val="22"/>
        </w:rPr>
      </w:pPr>
      <w:r w:rsidRPr="00EC1AEE">
        <w:rPr>
          <w:sz w:val="22"/>
          <w:szCs w:val="22"/>
        </w:rPr>
        <w:t xml:space="preserve">Pretendenti var pielietot ekvivalentus risinājumus ar tādiem pašiem tehniskiem parametriem un līdzīgiem vizuāliem risinājumiem. </w:t>
      </w:r>
    </w:p>
    <w:p w14:paraId="4A47146A" w14:textId="77777777" w:rsidR="002023B9" w:rsidRPr="00EC1AEE" w:rsidRDefault="00D03FA9" w:rsidP="002023B9">
      <w:pPr>
        <w:ind w:firstLine="720"/>
        <w:jc w:val="both"/>
        <w:rPr>
          <w:sz w:val="22"/>
          <w:szCs w:val="22"/>
        </w:rPr>
      </w:pPr>
      <w:r w:rsidRPr="00EC1AEE">
        <w:rPr>
          <w:sz w:val="22"/>
          <w:szCs w:val="22"/>
        </w:rPr>
        <w:t>Pasūtītājs par pretendenta piedāvājumā piedāvāto preci un būvizstrādājumiem u.c. pārliecinās piedāvājuma izvērtēšanas laikā publisko iepirkumu reglamentējošajos normatīvajos aktos noteiktajā kārtībā.</w:t>
      </w:r>
    </w:p>
    <w:p w14:paraId="23E7133B" w14:textId="77777777" w:rsidR="00031AD7" w:rsidRPr="00EC1AEE" w:rsidRDefault="00031AD7" w:rsidP="002023B9">
      <w:pPr>
        <w:ind w:firstLine="720"/>
        <w:jc w:val="both"/>
        <w:rPr>
          <w:sz w:val="22"/>
          <w:szCs w:val="22"/>
        </w:rPr>
      </w:pPr>
    </w:p>
    <w:p w14:paraId="72D98769" w14:textId="77777777" w:rsidR="00031AD7" w:rsidRPr="00EC1AEE" w:rsidRDefault="00D03FA9">
      <w:pPr>
        <w:suppressAutoHyphens w:val="0"/>
        <w:spacing w:after="160" w:line="259" w:lineRule="auto"/>
        <w:rPr>
          <w:sz w:val="22"/>
          <w:szCs w:val="22"/>
        </w:rPr>
      </w:pPr>
      <w:r w:rsidRPr="00EC1AEE">
        <w:rPr>
          <w:sz w:val="22"/>
          <w:szCs w:val="22"/>
        </w:rPr>
        <w:br w:type="page"/>
      </w:r>
    </w:p>
    <w:p w14:paraId="1E2CC434" w14:textId="77777777" w:rsidR="00CA7F3E" w:rsidRPr="00EC1AEE" w:rsidRDefault="00D03FA9" w:rsidP="006B08B4">
      <w:pPr>
        <w:keepNext/>
        <w:spacing w:before="240" w:after="240"/>
        <w:ind w:left="1080" w:hanging="720"/>
        <w:jc w:val="center"/>
        <w:outlineLvl w:val="1"/>
        <w:rPr>
          <w:rFonts w:eastAsiaTheme="majorEastAsia" w:cstheme="majorBidi"/>
          <w:b/>
          <w:smallCaps/>
          <w:sz w:val="22"/>
          <w:szCs w:val="22"/>
        </w:rPr>
      </w:pPr>
      <w:r w:rsidRPr="00EC1AEE">
        <w:rPr>
          <w:rFonts w:eastAsiaTheme="majorEastAsia" w:cstheme="majorBidi"/>
          <w:b/>
          <w:smallCaps/>
          <w:sz w:val="22"/>
          <w:szCs w:val="22"/>
        </w:rPr>
        <w:lastRenderedPageBreak/>
        <w:t>betona seguma izbūv</w:t>
      </w:r>
      <w:r w:rsidR="006B08B4" w:rsidRPr="00EC1AEE">
        <w:rPr>
          <w:rFonts w:eastAsiaTheme="majorEastAsia" w:cstheme="majorBidi"/>
          <w:b/>
          <w:smallCaps/>
          <w:sz w:val="22"/>
          <w:szCs w:val="22"/>
        </w:rPr>
        <w:t>e</w:t>
      </w:r>
    </w:p>
    <w:p w14:paraId="366FB883" w14:textId="77777777" w:rsidR="00CA7F3E" w:rsidRPr="00EC1AEE" w:rsidRDefault="00D03FA9" w:rsidP="00CA7F3E">
      <w:pPr>
        <w:keepNext/>
        <w:numPr>
          <w:ilvl w:val="2"/>
          <w:numId w:val="25"/>
        </w:numPr>
        <w:tabs>
          <w:tab w:val="num" w:pos="720"/>
        </w:tabs>
        <w:suppressAutoHyphens w:val="0"/>
        <w:spacing w:before="240" w:after="240"/>
        <w:ind w:left="0" w:firstLine="567"/>
        <w:jc w:val="both"/>
        <w:outlineLvl w:val="2"/>
        <w:rPr>
          <w:rFonts w:cs="Arial"/>
          <w:b/>
          <w:bCs/>
          <w:iCs/>
          <w:smallCaps/>
          <w:sz w:val="22"/>
          <w:szCs w:val="22"/>
        </w:rPr>
      </w:pPr>
      <w:r w:rsidRPr="00EC1AEE">
        <w:rPr>
          <w:rFonts w:cs="Arial"/>
          <w:b/>
          <w:bCs/>
          <w:iCs/>
          <w:smallCaps/>
          <w:sz w:val="22"/>
          <w:szCs w:val="22"/>
        </w:rPr>
        <w:t>Darba nosaukums</w:t>
      </w:r>
    </w:p>
    <w:p w14:paraId="77064736" w14:textId="77777777" w:rsidR="00CA7F3E" w:rsidRPr="00EC1AEE" w:rsidRDefault="00D03FA9" w:rsidP="00CA7F3E">
      <w:pPr>
        <w:numPr>
          <w:ilvl w:val="0"/>
          <w:numId w:val="24"/>
        </w:numPr>
        <w:suppressAutoHyphens w:val="0"/>
        <w:spacing w:line="360" w:lineRule="auto"/>
        <w:contextualSpacing/>
        <w:jc w:val="both"/>
        <w:rPr>
          <w:rFonts w:cs="Arial"/>
          <w:sz w:val="22"/>
          <w:szCs w:val="22"/>
          <w:lang w:eastAsia="lv-LV"/>
        </w:rPr>
      </w:pPr>
      <w:r w:rsidRPr="00EC1AEE">
        <w:rPr>
          <w:rFonts w:cs="Arial"/>
          <w:sz w:val="22"/>
          <w:szCs w:val="22"/>
          <w:lang w:eastAsia="lv-LV"/>
        </w:rPr>
        <w:t>Betona seguma izbūve – m</w:t>
      </w:r>
      <w:r w:rsidRPr="00EC1AEE">
        <w:rPr>
          <w:rFonts w:cs="Arial"/>
          <w:sz w:val="22"/>
          <w:szCs w:val="22"/>
          <w:vertAlign w:val="superscript"/>
          <w:lang w:eastAsia="lv-LV"/>
        </w:rPr>
        <w:t>2</w:t>
      </w:r>
    </w:p>
    <w:p w14:paraId="46E6E9B6" w14:textId="77777777" w:rsidR="00CA7F3E" w:rsidRPr="00EC1AEE" w:rsidRDefault="00D03FA9" w:rsidP="00CA7F3E">
      <w:pPr>
        <w:keepNext/>
        <w:numPr>
          <w:ilvl w:val="2"/>
          <w:numId w:val="25"/>
        </w:numPr>
        <w:tabs>
          <w:tab w:val="num" w:pos="720"/>
        </w:tabs>
        <w:suppressAutoHyphens w:val="0"/>
        <w:spacing w:before="240" w:after="240"/>
        <w:ind w:left="0" w:firstLine="567"/>
        <w:jc w:val="both"/>
        <w:outlineLvl w:val="2"/>
        <w:rPr>
          <w:rFonts w:cs="Arial"/>
          <w:b/>
          <w:bCs/>
          <w:iCs/>
          <w:smallCaps/>
          <w:sz w:val="22"/>
          <w:szCs w:val="22"/>
        </w:rPr>
      </w:pPr>
      <w:r w:rsidRPr="00EC1AEE">
        <w:rPr>
          <w:rFonts w:cs="Arial"/>
          <w:b/>
          <w:bCs/>
          <w:iCs/>
          <w:smallCaps/>
          <w:sz w:val="22"/>
          <w:szCs w:val="22"/>
        </w:rPr>
        <w:t>Vispārīgi</w:t>
      </w:r>
    </w:p>
    <w:p w14:paraId="23A0D824" w14:textId="77777777" w:rsidR="00CA7F3E" w:rsidRPr="00EC1AEE" w:rsidRDefault="00D03FA9" w:rsidP="00CA7F3E">
      <w:pPr>
        <w:jc w:val="both"/>
        <w:rPr>
          <w:spacing w:val="2"/>
          <w:sz w:val="22"/>
          <w:szCs w:val="22"/>
        </w:rPr>
      </w:pPr>
      <w:r w:rsidRPr="00EC1AEE">
        <w:rPr>
          <w:spacing w:val="2"/>
          <w:sz w:val="22"/>
          <w:szCs w:val="22"/>
        </w:rPr>
        <w:t xml:space="preserve">Darbs pilnībā ietver visus seguma izbūvei nepieciešamos darbus, ieskaitot materiālu piegādi un sagatavošanu, visa veida darba izmaksas, iekārtas, instrumentus, darbaspēku un neparedzētus darbus uzdevuma pabeigšanai. </w:t>
      </w:r>
    </w:p>
    <w:p w14:paraId="6C909B91" w14:textId="77777777" w:rsidR="00CA7F3E" w:rsidRPr="00EC1AEE" w:rsidRDefault="00D03FA9" w:rsidP="00CA7F3E">
      <w:pPr>
        <w:jc w:val="both"/>
        <w:rPr>
          <w:w w:val="105"/>
          <w:sz w:val="22"/>
          <w:szCs w:val="22"/>
        </w:rPr>
      </w:pPr>
      <w:r w:rsidRPr="00EC1AEE">
        <w:rPr>
          <w:w w:val="105"/>
          <w:sz w:val="22"/>
          <w:szCs w:val="22"/>
        </w:rPr>
        <w:t>Segas kārtas būvniecība ietver pamatnes sagatavošanu (tīrīšana, mitrināšana), nepieciešamo materiālu sagatavošanu un piegādi, maisījuma projektēšanu, sagatavošanu, ražošanu, piegādi, ieklāšanu, blīvēšanu, rukuma šuvju izveidošanu, kopšanu, malu atzāģēšanu. Ja nepieciešams, tad pirms darba izpildes jāveic arī pamatnes ģeodēziskie mērījumi.</w:t>
      </w:r>
    </w:p>
    <w:p w14:paraId="02ACF640" w14:textId="77777777" w:rsidR="00CA7F3E" w:rsidRPr="00EC1AEE" w:rsidRDefault="00D03FA9" w:rsidP="00CA7F3E">
      <w:pPr>
        <w:jc w:val="both"/>
        <w:rPr>
          <w:spacing w:val="2"/>
          <w:sz w:val="22"/>
          <w:szCs w:val="22"/>
        </w:rPr>
      </w:pPr>
      <w:r w:rsidRPr="00EC1AEE">
        <w:rPr>
          <w:spacing w:val="2"/>
          <w:sz w:val="22"/>
          <w:szCs w:val="22"/>
        </w:rPr>
        <w:t>Specifikācijā sniegtas prasības projektā dotajam betona seguma risinājumam joslai ar intensīvu transportlīdzekļu satiksmi. Joslas seguma ģeometrija, rukuma šuvju solis un stiegrojuma izvietojums jāveido saskaņā ar specifikācijās dotajām prasībām un rasējumos dotajiem risinājumiem. Prasības pielietotajiem materiāliem un iestrādes tehnoloģijai sniegtas zemāk.</w:t>
      </w:r>
    </w:p>
    <w:p w14:paraId="406FB05E" w14:textId="77777777" w:rsidR="00CA7F3E" w:rsidRPr="00EC1AEE" w:rsidRDefault="00D03FA9" w:rsidP="00CA7F3E">
      <w:pPr>
        <w:keepNext/>
        <w:numPr>
          <w:ilvl w:val="2"/>
          <w:numId w:val="25"/>
        </w:numPr>
        <w:tabs>
          <w:tab w:val="num" w:pos="720"/>
        </w:tabs>
        <w:suppressAutoHyphens w:val="0"/>
        <w:spacing w:before="240" w:after="240"/>
        <w:ind w:left="0" w:firstLine="567"/>
        <w:jc w:val="both"/>
        <w:outlineLvl w:val="2"/>
        <w:rPr>
          <w:rFonts w:cs="Arial"/>
          <w:b/>
          <w:bCs/>
          <w:iCs/>
          <w:smallCaps/>
          <w:sz w:val="22"/>
          <w:szCs w:val="22"/>
        </w:rPr>
      </w:pPr>
      <w:r w:rsidRPr="00EC1AEE">
        <w:rPr>
          <w:rFonts w:cs="Arial"/>
          <w:b/>
          <w:bCs/>
          <w:iCs/>
          <w:smallCaps/>
          <w:sz w:val="22"/>
          <w:szCs w:val="22"/>
        </w:rPr>
        <w:t>Materiāli</w:t>
      </w:r>
    </w:p>
    <w:p w14:paraId="17CDEC0E" w14:textId="77777777" w:rsidR="00CA7F3E" w:rsidRPr="00EC1AEE" w:rsidRDefault="00D03FA9"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EC1AEE">
        <w:rPr>
          <w:rFonts w:eastAsiaTheme="majorEastAsia" w:cstheme="majorBidi"/>
          <w:b/>
          <w:iCs/>
          <w:sz w:val="22"/>
          <w:szCs w:val="22"/>
          <w:lang w:eastAsia="lv-LV"/>
        </w:rPr>
        <w:t>Betons</w:t>
      </w:r>
    </w:p>
    <w:p w14:paraId="51E5A0C3" w14:textId="77777777" w:rsidR="00CA7F3E" w:rsidRPr="00EC1AEE" w:rsidRDefault="00D03FA9" w:rsidP="00CA7F3E">
      <w:pPr>
        <w:jc w:val="both"/>
        <w:rPr>
          <w:spacing w:val="2"/>
          <w:sz w:val="22"/>
          <w:szCs w:val="22"/>
        </w:rPr>
      </w:pPr>
      <w:r w:rsidRPr="00EC1AEE">
        <w:rPr>
          <w:spacing w:val="2"/>
          <w:sz w:val="22"/>
          <w:szCs w:val="22"/>
        </w:rPr>
        <w:t>Seguma izbūvei jāizmanto betons atbilstoši LVS EN 206 un LVS 156-1 prasībām:</w:t>
      </w:r>
    </w:p>
    <w:p w14:paraId="71554436" w14:textId="77777777" w:rsidR="00CA7F3E" w:rsidRPr="00EC1AEE" w:rsidRDefault="00D03FA9" w:rsidP="00CA7F3E">
      <w:pPr>
        <w:jc w:val="both"/>
        <w:rPr>
          <w:spacing w:val="2"/>
          <w:sz w:val="22"/>
          <w:szCs w:val="22"/>
        </w:rPr>
      </w:pPr>
      <w:r w:rsidRPr="00EC1AEE">
        <w:rPr>
          <w:spacing w:val="2"/>
          <w:sz w:val="22"/>
          <w:szCs w:val="22"/>
        </w:rPr>
        <w:t xml:space="preserve">C35/45, XC4, XD3, XF4, hlorīdu klase </w:t>
      </w:r>
      <w:proofErr w:type="spellStart"/>
      <w:r w:rsidRPr="00EC1AEE">
        <w:rPr>
          <w:spacing w:val="2"/>
          <w:sz w:val="22"/>
          <w:szCs w:val="22"/>
        </w:rPr>
        <w:t>Cl</w:t>
      </w:r>
      <w:proofErr w:type="spellEnd"/>
      <w:r w:rsidRPr="00EC1AEE">
        <w:rPr>
          <w:spacing w:val="2"/>
          <w:sz w:val="22"/>
          <w:szCs w:val="22"/>
        </w:rPr>
        <w:t xml:space="preserve"> 0,20; konusa nosēduma klase S2; </w:t>
      </w:r>
    </w:p>
    <w:p w14:paraId="6F26B09E" w14:textId="77777777" w:rsidR="00CA7F3E" w:rsidRPr="00EC1AEE" w:rsidRDefault="00D03FA9" w:rsidP="00CA7F3E">
      <w:pPr>
        <w:ind w:left="567"/>
        <w:jc w:val="both"/>
        <w:rPr>
          <w:b/>
          <w:spacing w:val="2"/>
          <w:sz w:val="22"/>
          <w:szCs w:val="22"/>
          <w:u w:val="single"/>
        </w:rPr>
      </w:pPr>
      <w:r w:rsidRPr="00EC1AEE">
        <w:rPr>
          <w:b/>
          <w:spacing w:val="2"/>
          <w:sz w:val="22"/>
          <w:szCs w:val="22"/>
          <w:u w:val="single"/>
        </w:rPr>
        <w:t xml:space="preserve">Rupjo pildvielu izmērs </w:t>
      </w:r>
      <w:proofErr w:type="spellStart"/>
      <w:r w:rsidRPr="00EC1AEE">
        <w:rPr>
          <w:b/>
          <w:spacing w:val="2"/>
          <w:sz w:val="22"/>
          <w:szCs w:val="22"/>
          <w:u w:val="single"/>
        </w:rPr>
        <w:t>Dmax</w:t>
      </w:r>
      <w:proofErr w:type="spellEnd"/>
      <w:r w:rsidRPr="00EC1AEE">
        <w:rPr>
          <w:b/>
          <w:spacing w:val="2"/>
          <w:sz w:val="22"/>
          <w:szCs w:val="22"/>
          <w:u w:val="single"/>
        </w:rPr>
        <w:t xml:space="preserve">=16mm. </w:t>
      </w:r>
    </w:p>
    <w:p w14:paraId="3A5297E8" w14:textId="77777777" w:rsidR="00CA7F3E" w:rsidRPr="00EC1AEE" w:rsidRDefault="00D03FA9" w:rsidP="00CA7F3E">
      <w:pPr>
        <w:jc w:val="both"/>
        <w:rPr>
          <w:spacing w:val="2"/>
          <w:sz w:val="22"/>
          <w:szCs w:val="22"/>
        </w:rPr>
      </w:pPr>
      <w:r w:rsidRPr="00EC1AEE">
        <w:rPr>
          <w:spacing w:val="2"/>
          <w:sz w:val="22"/>
          <w:szCs w:val="22"/>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805CD3" w:rsidRPr="00EC1AEE" w14:paraId="4888CEED" w14:textId="77777777" w:rsidTr="009027BE">
        <w:trPr>
          <w:trHeight w:val="300"/>
        </w:trPr>
        <w:tc>
          <w:tcPr>
            <w:tcW w:w="1809" w:type="dxa"/>
            <w:tcMar>
              <w:top w:w="0" w:type="dxa"/>
              <w:left w:w="108" w:type="dxa"/>
              <w:bottom w:w="0" w:type="dxa"/>
              <w:right w:w="108" w:type="dxa"/>
            </w:tcMar>
            <w:vAlign w:val="bottom"/>
            <w:hideMark/>
          </w:tcPr>
          <w:p w14:paraId="0D9A7886" w14:textId="77777777" w:rsidR="00CA7F3E" w:rsidRPr="00EC1AEE" w:rsidRDefault="00CA7F3E" w:rsidP="00CA7F3E">
            <w:pPr>
              <w:jc w:val="both"/>
              <w:rPr>
                <w:sz w:val="22"/>
                <w:szCs w:val="22"/>
                <w:lang w:eastAsia="lv-LV"/>
              </w:rPr>
            </w:pPr>
          </w:p>
        </w:tc>
        <w:tc>
          <w:tcPr>
            <w:tcW w:w="2386" w:type="dxa"/>
            <w:tcMar>
              <w:top w:w="0" w:type="dxa"/>
              <w:left w:w="108" w:type="dxa"/>
              <w:bottom w:w="0" w:type="dxa"/>
              <w:right w:w="108" w:type="dxa"/>
            </w:tcMar>
            <w:vAlign w:val="bottom"/>
            <w:hideMark/>
          </w:tcPr>
          <w:p w14:paraId="7A0E6CF7" w14:textId="77777777" w:rsidR="00CA7F3E" w:rsidRPr="00EC1AEE" w:rsidRDefault="00CA7F3E" w:rsidP="00CA7F3E">
            <w:pPr>
              <w:jc w:val="both"/>
              <w:rPr>
                <w:sz w:val="22"/>
                <w:szCs w:val="22"/>
                <w:lang w:eastAsia="lv-LV"/>
              </w:rPr>
            </w:pPr>
          </w:p>
        </w:tc>
        <w:tc>
          <w:tcPr>
            <w:tcW w:w="1273" w:type="dxa"/>
            <w:gridSpan w:val="2"/>
            <w:tcMar>
              <w:top w:w="0" w:type="dxa"/>
              <w:left w:w="108" w:type="dxa"/>
              <w:bottom w:w="0" w:type="dxa"/>
              <w:right w:w="108" w:type="dxa"/>
            </w:tcMar>
            <w:vAlign w:val="bottom"/>
            <w:hideMark/>
          </w:tcPr>
          <w:p w14:paraId="16773A17" w14:textId="77777777" w:rsidR="00CA7F3E" w:rsidRPr="00EC1AEE" w:rsidRDefault="00CA7F3E" w:rsidP="00CA7F3E">
            <w:pPr>
              <w:jc w:val="both"/>
              <w:rPr>
                <w:sz w:val="22"/>
                <w:szCs w:val="22"/>
                <w:lang w:eastAsia="lv-LV"/>
              </w:rPr>
            </w:pPr>
          </w:p>
        </w:tc>
        <w:tc>
          <w:tcPr>
            <w:tcW w:w="3571" w:type="dxa"/>
            <w:gridSpan w:val="3"/>
            <w:tcBorders>
              <w:top w:val="nil"/>
              <w:left w:val="nil"/>
              <w:bottom w:val="nil"/>
              <w:right w:val="nil"/>
            </w:tcBorders>
            <w:vAlign w:val="center"/>
            <w:hideMark/>
          </w:tcPr>
          <w:p w14:paraId="76FC4FA8" w14:textId="77777777" w:rsidR="00CA7F3E" w:rsidRPr="00EC1AEE" w:rsidRDefault="00D03FA9" w:rsidP="00CA7F3E">
            <w:pPr>
              <w:spacing w:before="100" w:beforeAutospacing="1" w:after="100" w:afterAutospacing="1"/>
              <w:jc w:val="both"/>
              <w:rPr>
                <w:sz w:val="22"/>
                <w:szCs w:val="22"/>
                <w:lang w:eastAsia="lv-LV"/>
              </w:rPr>
            </w:pPr>
            <w:r w:rsidRPr="00EC1AEE">
              <w:rPr>
                <w:sz w:val="22"/>
                <w:szCs w:val="22"/>
                <w:lang w:eastAsia="lv-LV"/>
              </w:rPr>
              <w:t> </w:t>
            </w:r>
          </w:p>
        </w:tc>
      </w:tr>
      <w:tr w:rsidR="00805CD3" w:rsidRPr="00EC1AEE" w14:paraId="59413D2A" w14:textId="77777777" w:rsidTr="009027BE">
        <w:trPr>
          <w:trHeight w:val="300"/>
        </w:trPr>
        <w:tc>
          <w:tcPr>
            <w:tcW w:w="1809" w:type="dxa"/>
            <w:tcMar>
              <w:top w:w="0" w:type="dxa"/>
              <w:left w:w="108" w:type="dxa"/>
              <w:bottom w:w="0" w:type="dxa"/>
              <w:right w:w="108" w:type="dxa"/>
            </w:tcMar>
            <w:vAlign w:val="bottom"/>
            <w:hideMark/>
          </w:tcPr>
          <w:p w14:paraId="43772D58" w14:textId="77777777" w:rsidR="00CA7F3E" w:rsidRPr="00EC1AEE" w:rsidRDefault="00CA7F3E" w:rsidP="00CA7F3E">
            <w:pPr>
              <w:jc w:val="both"/>
              <w:rPr>
                <w:sz w:val="22"/>
                <w:szCs w:val="22"/>
                <w:lang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E135B3D"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57A01DEF"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C35/45 (C40/50)</w:t>
            </w:r>
          </w:p>
        </w:tc>
        <w:tc>
          <w:tcPr>
            <w:tcW w:w="1701" w:type="dxa"/>
            <w:tcMar>
              <w:top w:w="0" w:type="dxa"/>
              <w:left w:w="108" w:type="dxa"/>
              <w:bottom w:w="0" w:type="dxa"/>
              <w:right w:w="108" w:type="dxa"/>
            </w:tcMar>
            <w:vAlign w:val="bottom"/>
            <w:hideMark/>
          </w:tcPr>
          <w:p w14:paraId="34A92D72" w14:textId="77777777" w:rsidR="00CA7F3E" w:rsidRPr="00EC1AEE" w:rsidRDefault="00CA7F3E" w:rsidP="00CA7F3E">
            <w:pPr>
              <w:jc w:val="both"/>
              <w:rPr>
                <w:sz w:val="22"/>
                <w:szCs w:val="22"/>
                <w:lang w:eastAsia="lv-LV"/>
              </w:rPr>
            </w:pPr>
          </w:p>
        </w:tc>
      </w:tr>
      <w:tr w:rsidR="00805CD3" w:rsidRPr="00EC1AEE" w14:paraId="31EAE707" w14:textId="77777777" w:rsidTr="009027BE">
        <w:trPr>
          <w:trHeight w:val="300"/>
        </w:trPr>
        <w:tc>
          <w:tcPr>
            <w:tcW w:w="1809" w:type="dxa"/>
            <w:tcMar>
              <w:top w:w="0" w:type="dxa"/>
              <w:left w:w="108" w:type="dxa"/>
              <w:bottom w:w="0" w:type="dxa"/>
              <w:right w:w="108" w:type="dxa"/>
            </w:tcMar>
            <w:vAlign w:val="bottom"/>
            <w:hideMark/>
          </w:tcPr>
          <w:p w14:paraId="36D44A6D" w14:textId="77777777" w:rsidR="00CA7F3E" w:rsidRPr="00EC1AEE" w:rsidRDefault="00CA7F3E" w:rsidP="00CA7F3E">
            <w:pPr>
              <w:jc w:val="both"/>
              <w:rPr>
                <w:sz w:val="22"/>
                <w:szCs w:val="22"/>
                <w:lang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9380D18"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65B0EDC"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XC4, XD3, XF4</w:t>
            </w:r>
          </w:p>
        </w:tc>
        <w:tc>
          <w:tcPr>
            <w:tcW w:w="1701" w:type="dxa"/>
            <w:tcMar>
              <w:top w:w="0" w:type="dxa"/>
              <w:left w:w="108" w:type="dxa"/>
              <w:bottom w:w="0" w:type="dxa"/>
              <w:right w:w="108" w:type="dxa"/>
            </w:tcMar>
            <w:vAlign w:val="bottom"/>
            <w:hideMark/>
          </w:tcPr>
          <w:p w14:paraId="2E55F027" w14:textId="77777777" w:rsidR="00CA7F3E" w:rsidRPr="00EC1AEE" w:rsidRDefault="00CA7F3E" w:rsidP="00CA7F3E">
            <w:pPr>
              <w:jc w:val="both"/>
              <w:rPr>
                <w:sz w:val="22"/>
                <w:szCs w:val="22"/>
                <w:lang w:eastAsia="lv-LV"/>
              </w:rPr>
            </w:pPr>
          </w:p>
        </w:tc>
      </w:tr>
      <w:tr w:rsidR="00805CD3" w:rsidRPr="00EC1AEE" w14:paraId="23EB0B76" w14:textId="77777777" w:rsidTr="009027BE">
        <w:trPr>
          <w:trHeight w:val="300"/>
        </w:trPr>
        <w:tc>
          <w:tcPr>
            <w:tcW w:w="1809" w:type="dxa"/>
            <w:tcMar>
              <w:top w:w="0" w:type="dxa"/>
              <w:left w:w="108" w:type="dxa"/>
              <w:bottom w:w="0" w:type="dxa"/>
              <w:right w:w="108" w:type="dxa"/>
            </w:tcMar>
            <w:vAlign w:val="bottom"/>
            <w:hideMark/>
          </w:tcPr>
          <w:p w14:paraId="1BADCFBC" w14:textId="77777777" w:rsidR="00CA7F3E" w:rsidRPr="00EC1AEE" w:rsidRDefault="00CA7F3E" w:rsidP="00CA7F3E">
            <w:pPr>
              <w:jc w:val="both"/>
              <w:rPr>
                <w:sz w:val="22"/>
                <w:szCs w:val="22"/>
                <w:lang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607311E"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CF4333A"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W10, F300</w:t>
            </w:r>
          </w:p>
        </w:tc>
        <w:tc>
          <w:tcPr>
            <w:tcW w:w="1701" w:type="dxa"/>
            <w:tcMar>
              <w:top w:w="0" w:type="dxa"/>
              <w:left w:w="108" w:type="dxa"/>
              <w:bottom w:w="0" w:type="dxa"/>
              <w:right w:w="108" w:type="dxa"/>
            </w:tcMar>
            <w:vAlign w:val="bottom"/>
            <w:hideMark/>
          </w:tcPr>
          <w:p w14:paraId="0F5DFE22" w14:textId="77777777" w:rsidR="00CA7F3E" w:rsidRPr="00EC1AEE" w:rsidRDefault="00CA7F3E" w:rsidP="00CA7F3E">
            <w:pPr>
              <w:jc w:val="both"/>
              <w:rPr>
                <w:sz w:val="22"/>
                <w:szCs w:val="22"/>
                <w:lang w:eastAsia="lv-LV"/>
              </w:rPr>
            </w:pPr>
          </w:p>
        </w:tc>
      </w:tr>
      <w:tr w:rsidR="00805CD3" w:rsidRPr="00EC1AEE" w14:paraId="2736EF3A" w14:textId="77777777" w:rsidTr="009027BE">
        <w:trPr>
          <w:trHeight w:val="315"/>
        </w:trPr>
        <w:tc>
          <w:tcPr>
            <w:tcW w:w="1809" w:type="dxa"/>
            <w:tcMar>
              <w:top w:w="0" w:type="dxa"/>
              <w:left w:w="108" w:type="dxa"/>
              <w:bottom w:w="0" w:type="dxa"/>
              <w:right w:w="108" w:type="dxa"/>
            </w:tcMar>
            <w:vAlign w:val="bottom"/>
            <w:hideMark/>
          </w:tcPr>
          <w:p w14:paraId="0B236EAF" w14:textId="77777777" w:rsidR="00CA7F3E" w:rsidRPr="00EC1AEE" w:rsidRDefault="00CA7F3E" w:rsidP="00CA7F3E">
            <w:pPr>
              <w:jc w:val="both"/>
              <w:rPr>
                <w:sz w:val="22"/>
                <w:szCs w:val="22"/>
                <w:lang w:eastAsia="lv-LV"/>
              </w:rPr>
            </w:pPr>
          </w:p>
        </w:tc>
        <w:tc>
          <w:tcPr>
            <w:tcW w:w="3544" w:type="dxa"/>
            <w:gridSpan w:val="2"/>
            <w:tcMar>
              <w:top w:w="0" w:type="dxa"/>
              <w:left w:w="108" w:type="dxa"/>
              <w:bottom w:w="0" w:type="dxa"/>
              <w:right w:w="108" w:type="dxa"/>
            </w:tcMar>
            <w:vAlign w:val="bottom"/>
            <w:hideMark/>
          </w:tcPr>
          <w:p w14:paraId="6959E79E" w14:textId="77777777" w:rsidR="00CA7F3E" w:rsidRPr="00EC1AEE" w:rsidRDefault="00CA7F3E" w:rsidP="00CA7F3E">
            <w:pPr>
              <w:jc w:val="both"/>
              <w:rPr>
                <w:sz w:val="22"/>
                <w:szCs w:val="22"/>
                <w:lang w:eastAsia="lv-LV"/>
              </w:rPr>
            </w:pPr>
          </w:p>
        </w:tc>
        <w:tc>
          <w:tcPr>
            <w:tcW w:w="1985" w:type="dxa"/>
            <w:gridSpan w:val="3"/>
            <w:tcMar>
              <w:top w:w="0" w:type="dxa"/>
              <w:left w:w="108" w:type="dxa"/>
              <w:bottom w:w="0" w:type="dxa"/>
              <w:right w:w="108" w:type="dxa"/>
            </w:tcMar>
            <w:vAlign w:val="bottom"/>
            <w:hideMark/>
          </w:tcPr>
          <w:p w14:paraId="39179382" w14:textId="77777777" w:rsidR="00CA7F3E" w:rsidRPr="00EC1AEE" w:rsidRDefault="00CA7F3E" w:rsidP="00CA7F3E">
            <w:pPr>
              <w:jc w:val="both"/>
              <w:rPr>
                <w:sz w:val="22"/>
                <w:szCs w:val="22"/>
                <w:lang w:eastAsia="lv-LV"/>
              </w:rPr>
            </w:pPr>
          </w:p>
        </w:tc>
        <w:tc>
          <w:tcPr>
            <w:tcW w:w="1701" w:type="dxa"/>
            <w:tcMar>
              <w:top w:w="0" w:type="dxa"/>
              <w:left w:w="108" w:type="dxa"/>
              <w:bottom w:w="0" w:type="dxa"/>
              <w:right w:w="108" w:type="dxa"/>
            </w:tcMar>
            <w:vAlign w:val="bottom"/>
            <w:hideMark/>
          </w:tcPr>
          <w:p w14:paraId="5882A669" w14:textId="77777777" w:rsidR="00CA7F3E" w:rsidRPr="00EC1AEE" w:rsidRDefault="00CA7F3E" w:rsidP="00CA7F3E">
            <w:pPr>
              <w:jc w:val="both"/>
              <w:rPr>
                <w:sz w:val="22"/>
                <w:szCs w:val="22"/>
                <w:lang w:eastAsia="lv-LV"/>
              </w:rPr>
            </w:pPr>
          </w:p>
        </w:tc>
      </w:tr>
      <w:tr w:rsidR="00805CD3" w:rsidRPr="00EC1AEE" w14:paraId="5985157B" w14:textId="77777777" w:rsidTr="009027BE">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18438D3" w14:textId="77777777" w:rsidR="00CA7F3E" w:rsidRPr="00EC1AEE" w:rsidRDefault="00D03FA9" w:rsidP="00CA7F3E">
            <w:pPr>
              <w:spacing w:before="100" w:beforeAutospacing="1" w:after="100" w:afterAutospacing="1"/>
              <w:jc w:val="both"/>
              <w:rPr>
                <w:sz w:val="22"/>
                <w:szCs w:val="22"/>
                <w:lang w:eastAsia="lv-LV"/>
              </w:rPr>
            </w:pPr>
            <w:r w:rsidRPr="00EC1AEE">
              <w:rPr>
                <w:b/>
                <w:bCs/>
                <w:color w:val="000000"/>
                <w:sz w:val="22"/>
                <w:szCs w:val="22"/>
                <w:lang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4884A555" w14:textId="77777777" w:rsidR="00CA7F3E" w:rsidRPr="00EC1AEE" w:rsidRDefault="00D03FA9" w:rsidP="00CA7F3E">
            <w:pPr>
              <w:spacing w:before="100" w:beforeAutospacing="1" w:after="100" w:afterAutospacing="1"/>
              <w:jc w:val="both"/>
              <w:rPr>
                <w:sz w:val="22"/>
                <w:szCs w:val="22"/>
                <w:lang w:eastAsia="lv-LV"/>
              </w:rPr>
            </w:pPr>
            <w:r w:rsidRPr="00EC1AEE">
              <w:rPr>
                <w:b/>
                <w:bCs/>
                <w:color w:val="000000"/>
                <w:sz w:val="22"/>
                <w:szCs w:val="22"/>
                <w:lang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3C78DF1" w14:textId="77777777" w:rsidR="00CA7F3E" w:rsidRPr="00EC1AEE" w:rsidRDefault="00D03FA9" w:rsidP="00CA7F3E">
            <w:pPr>
              <w:spacing w:before="100" w:beforeAutospacing="1" w:after="100" w:afterAutospacing="1"/>
              <w:jc w:val="both"/>
              <w:rPr>
                <w:sz w:val="22"/>
                <w:szCs w:val="22"/>
                <w:lang w:eastAsia="lv-LV"/>
              </w:rPr>
            </w:pPr>
            <w:r w:rsidRPr="00EC1AEE">
              <w:rPr>
                <w:b/>
                <w:bCs/>
                <w:color w:val="000000"/>
                <w:sz w:val="22"/>
                <w:szCs w:val="22"/>
                <w:lang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99D103F" w14:textId="77777777" w:rsidR="00CA7F3E" w:rsidRPr="00EC1AEE" w:rsidRDefault="00D03FA9" w:rsidP="00CA7F3E">
            <w:pPr>
              <w:spacing w:before="100" w:beforeAutospacing="1" w:after="100" w:afterAutospacing="1"/>
              <w:jc w:val="both"/>
              <w:rPr>
                <w:sz w:val="22"/>
                <w:szCs w:val="22"/>
                <w:lang w:eastAsia="lv-LV"/>
              </w:rPr>
            </w:pPr>
            <w:r w:rsidRPr="00EC1AEE">
              <w:rPr>
                <w:b/>
                <w:bCs/>
                <w:color w:val="000000"/>
                <w:sz w:val="22"/>
                <w:szCs w:val="22"/>
                <w:lang w:eastAsia="lv-LV"/>
              </w:rPr>
              <w:t>Prasība</w:t>
            </w:r>
          </w:p>
        </w:tc>
      </w:tr>
      <w:tr w:rsidR="00805CD3" w:rsidRPr="00EC1AEE" w14:paraId="15ABFFD4" w14:textId="77777777" w:rsidTr="009027BE">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195EC4B"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96E691"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B182309"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80512B9"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CEM I 42,5</w:t>
            </w:r>
          </w:p>
        </w:tc>
      </w:tr>
      <w:tr w:rsidR="00805CD3" w:rsidRPr="00EC1AEE" w14:paraId="54D833E6" w14:textId="77777777" w:rsidTr="009027BE">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02821979"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417E5F0"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3DCFDC2"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FFD697"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1,0</w:t>
            </w:r>
          </w:p>
        </w:tc>
      </w:tr>
      <w:tr w:rsidR="00805CD3" w:rsidRPr="00EC1AEE" w14:paraId="54966FC8"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54BDE9E"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AA801A1"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A535A1A"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B45E67"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32,0</w:t>
            </w:r>
          </w:p>
        </w:tc>
      </w:tr>
      <w:tr w:rsidR="00805CD3" w:rsidRPr="00EC1AEE" w14:paraId="01FD4175" w14:textId="77777777" w:rsidTr="009027BE">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2A4B27BF"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04086EE"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xml:space="preserve">Sārmu reaktivitāte, </w:t>
            </w:r>
            <w:proofErr w:type="spellStart"/>
            <w:r w:rsidRPr="00EC1AEE">
              <w:rPr>
                <w:color w:val="000000"/>
                <w:sz w:val="22"/>
                <w:szCs w:val="22"/>
                <w:lang w:eastAsia="lv-LV"/>
              </w:rPr>
              <w:t>max</w:t>
            </w:r>
            <w:proofErr w:type="spellEnd"/>
            <w:r w:rsidRPr="00EC1AEE">
              <w:rPr>
                <w:color w:val="000000"/>
                <w:sz w:val="22"/>
                <w:szCs w:val="22"/>
                <w:lang w:eastAsia="lv-LV"/>
              </w:rPr>
              <w:t xml:space="preserve">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685294E"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8E952B"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0,10</w:t>
            </w:r>
          </w:p>
        </w:tc>
      </w:tr>
      <w:tr w:rsidR="00805CD3" w:rsidRPr="00EC1AEE" w14:paraId="67FDDE41" w14:textId="77777777" w:rsidTr="009027BE">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C4C6C5"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0A6648"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502CC85"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6CE79A"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0,1</w:t>
            </w:r>
          </w:p>
        </w:tc>
      </w:tr>
      <w:tr w:rsidR="00805CD3" w:rsidRPr="00EC1AEE" w14:paraId="15586E43" w14:textId="77777777" w:rsidTr="009027BE">
        <w:trPr>
          <w:trHeight w:val="105"/>
        </w:trPr>
        <w:tc>
          <w:tcPr>
            <w:tcW w:w="1809" w:type="dxa"/>
            <w:vMerge/>
            <w:tcBorders>
              <w:top w:val="nil"/>
              <w:left w:val="single" w:sz="8" w:space="0" w:color="auto"/>
              <w:bottom w:val="single" w:sz="8" w:space="0" w:color="auto"/>
              <w:right w:val="single" w:sz="8" w:space="0" w:color="auto"/>
            </w:tcBorders>
            <w:vAlign w:val="center"/>
            <w:hideMark/>
          </w:tcPr>
          <w:p w14:paraId="11443F41"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3B59B6"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9ED5E54"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xml:space="preserve">% no smalkās </w:t>
            </w:r>
            <w:proofErr w:type="spellStart"/>
            <w:r w:rsidRPr="00EC1AEE">
              <w:rPr>
                <w:color w:val="000000"/>
                <w:sz w:val="22"/>
                <w:szCs w:val="22"/>
                <w:lang w:eastAsia="lv-LV"/>
              </w:rPr>
              <w:t>pildv</w:t>
            </w:r>
            <w:proofErr w:type="spellEnd"/>
            <w:r w:rsidRPr="00EC1AEE">
              <w:rPr>
                <w:color w:val="000000"/>
                <w:sz w:val="22"/>
                <w:szCs w:val="22"/>
                <w:lang w:eastAsia="lv-LV"/>
              </w:rPr>
              <w:t>.</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624893BC"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3,0</w:t>
            </w:r>
          </w:p>
        </w:tc>
      </w:tr>
      <w:tr w:rsidR="00805CD3" w:rsidRPr="00EC1AEE" w14:paraId="5F297DDF" w14:textId="77777777" w:rsidTr="009027BE">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7C8AC772"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Svaigam un 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1248B6"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F7C6854" w14:textId="77777777" w:rsidR="00CA7F3E" w:rsidRPr="00EC1AEE" w:rsidRDefault="00D03FA9" w:rsidP="00CA7F3E">
            <w:pPr>
              <w:spacing w:before="100" w:beforeAutospacing="1" w:after="100" w:afterAutospacing="1"/>
              <w:jc w:val="both"/>
              <w:rPr>
                <w:sz w:val="22"/>
                <w:szCs w:val="22"/>
                <w:lang w:eastAsia="lv-LV"/>
              </w:rPr>
            </w:pPr>
            <w:proofErr w:type="spellStart"/>
            <w:r w:rsidRPr="00EC1AEE">
              <w:rPr>
                <w:color w:val="000000"/>
                <w:sz w:val="22"/>
                <w:szCs w:val="22"/>
                <w:lang w:eastAsia="lv-LV"/>
              </w:rPr>
              <w:t>MPa</w:t>
            </w:r>
            <w:proofErr w:type="spellEnd"/>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02BB1BE3"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40 (50)</w:t>
            </w:r>
          </w:p>
        </w:tc>
      </w:tr>
      <w:tr w:rsidR="00805CD3" w:rsidRPr="00EC1AEE" w14:paraId="1AE92C6F"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5CECCDF"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9967753"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C6CB612"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91A164"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0,40</w:t>
            </w:r>
          </w:p>
        </w:tc>
      </w:tr>
      <w:tr w:rsidR="00805CD3" w:rsidRPr="00EC1AEE" w14:paraId="5C26692F"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E5A4D27"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94EBF29"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087A9D"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549009"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340</w:t>
            </w:r>
          </w:p>
        </w:tc>
      </w:tr>
      <w:tr w:rsidR="00805CD3" w:rsidRPr="00EC1AEE" w14:paraId="5423380A"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89E0797"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1960BB0"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44B44FE"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6A28708"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20</w:t>
            </w:r>
          </w:p>
        </w:tc>
      </w:tr>
      <w:tr w:rsidR="00805CD3" w:rsidRPr="00EC1AEE" w14:paraId="1B87883F"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629B478"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8FD3B74"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xml:space="preserve">Max </w:t>
            </w:r>
            <w:proofErr w:type="spellStart"/>
            <w:r w:rsidRPr="00EC1AEE">
              <w:rPr>
                <w:color w:val="000000"/>
                <w:sz w:val="22"/>
                <w:szCs w:val="22"/>
                <w:lang w:eastAsia="lv-LV"/>
              </w:rPr>
              <w:t>mikrosilīcija</w:t>
            </w:r>
            <w:proofErr w:type="spellEnd"/>
            <w:r w:rsidRPr="00EC1AEE">
              <w:rPr>
                <w:color w:val="000000"/>
                <w:sz w:val="22"/>
                <w:szCs w:val="22"/>
                <w:lang w:eastAsia="lv-LV"/>
              </w:rPr>
              <w:t xml:space="preserve">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5DEC581"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E4BC313"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6</w:t>
            </w:r>
          </w:p>
        </w:tc>
      </w:tr>
      <w:tr w:rsidR="00805CD3" w:rsidRPr="00EC1AEE" w14:paraId="1824C7DA"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9829248"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132B33D"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 xml:space="preserve">Max pelnu un </w:t>
            </w:r>
            <w:proofErr w:type="spellStart"/>
            <w:r w:rsidRPr="00EC1AEE">
              <w:rPr>
                <w:color w:val="000000"/>
                <w:sz w:val="22"/>
                <w:szCs w:val="22"/>
                <w:lang w:eastAsia="lv-LV"/>
              </w:rPr>
              <w:t>mikrosilīcija</w:t>
            </w:r>
            <w:proofErr w:type="spellEnd"/>
            <w:r w:rsidRPr="00EC1AEE">
              <w:rPr>
                <w:color w:val="000000"/>
                <w:sz w:val="22"/>
                <w:szCs w:val="22"/>
                <w:lang w:eastAsia="lv-LV"/>
              </w:rPr>
              <w:t xml:space="preserve">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1131841"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4966170"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25</w:t>
            </w:r>
          </w:p>
        </w:tc>
      </w:tr>
      <w:tr w:rsidR="00805CD3" w:rsidRPr="00EC1AEE" w14:paraId="222D728D"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613B895"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9D036B"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B99112A"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4444F"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4</w:t>
            </w:r>
          </w:p>
        </w:tc>
      </w:tr>
      <w:tr w:rsidR="00805CD3" w:rsidRPr="00EC1AEE" w14:paraId="19B92024"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4905B9F"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117B8C7"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6189837"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xml:space="preserve">% no </w:t>
            </w:r>
            <w:proofErr w:type="spellStart"/>
            <w:r w:rsidRPr="00EC1AEE">
              <w:rPr>
                <w:color w:val="000000"/>
                <w:sz w:val="22"/>
                <w:szCs w:val="22"/>
                <w:lang w:eastAsia="lv-LV"/>
              </w:rPr>
              <w:t>saistv</w:t>
            </w:r>
            <w:proofErr w:type="spellEnd"/>
            <w:r w:rsidRPr="00EC1AEE">
              <w:rPr>
                <w:color w:val="000000"/>
                <w:sz w:val="22"/>
                <w:szCs w:val="22"/>
                <w:lang w:eastAsia="lv-LV"/>
              </w:rPr>
              <w:t xml:space="preserve">. </w:t>
            </w:r>
            <w:proofErr w:type="spellStart"/>
            <w:r w:rsidRPr="00EC1AEE">
              <w:rPr>
                <w:color w:val="000000"/>
                <w:sz w:val="22"/>
                <w:szCs w:val="22"/>
                <w:lang w:eastAsia="lv-LV"/>
              </w:rPr>
              <w:t>tilp</w:t>
            </w:r>
            <w:proofErr w:type="spellEnd"/>
            <w:r w:rsidRPr="00EC1AEE">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8943B70"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25</w:t>
            </w:r>
          </w:p>
        </w:tc>
      </w:tr>
      <w:tr w:rsidR="00805CD3" w:rsidRPr="00EC1AEE" w14:paraId="6D3749BD"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E12C07E"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6FA38C"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E222C7"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xml:space="preserve">% no </w:t>
            </w:r>
            <w:proofErr w:type="spellStart"/>
            <w:r w:rsidRPr="00EC1AEE">
              <w:rPr>
                <w:color w:val="000000"/>
                <w:sz w:val="22"/>
                <w:szCs w:val="22"/>
                <w:lang w:eastAsia="lv-LV"/>
              </w:rPr>
              <w:t>saistv</w:t>
            </w:r>
            <w:proofErr w:type="spellEnd"/>
            <w:r w:rsidRPr="00EC1AEE">
              <w:rPr>
                <w:color w:val="000000"/>
                <w:sz w:val="22"/>
                <w:szCs w:val="22"/>
                <w:lang w:eastAsia="lv-LV"/>
              </w:rPr>
              <w:t xml:space="preserve">. </w:t>
            </w:r>
            <w:proofErr w:type="spellStart"/>
            <w:r w:rsidRPr="00EC1AEE">
              <w:rPr>
                <w:color w:val="000000"/>
                <w:sz w:val="22"/>
                <w:szCs w:val="22"/>
                <w:lang w:eastAsia="lv-LV"/>
              </w:rPr>
              <w:t>tilp</w:t>
            </w:r>
            <w:proofErr w:type="spellEnd"/>
            <w:r w:rsidRPr="00EC1AEE">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5CFBDE"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10</w:t>
            </w:r>
          </w:p>
        </w:tc>
      </w:tr>
      <w:tr w:rsidR="00805CD3" w:rsidRPr="00EC1AEE" w14:paraId="48B9D64C"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D14CC8B"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1F7FE7D"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1EABCFA"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mm2/mm3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560AC2B"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25</w:t>
            </w:r>
          </w:p>
        </w:tc>
      </w:tr>
      <w:tr w:rsidR="00805CD3" w:rsidRPr="00EC1AEE" w14:paraId="27201030"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C5EF1EF"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742CE1"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Max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EA590D"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673319"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0,10</w:t>
            </w:r>
          </w:p>
        </w:tc>
      </w:tr>
      <w:tr w:rsidR="00805CD3" w:rsidRPr="00EC1AEE" w14:paraId="680FF022" w14:textId="77777777" w:rsidTr="009027BE">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419CD91"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CEFFC22"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A870A1"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1F5A6E2"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3,0</w:t>
            </w:r>
          </w:p>
        </w:tc>
      </w:tr>
      <w:tr w:rsidR="00805CD3" w:rsidRPr="00EC1AEE" w14:paraId="671E6357" w14:textId="77777777" w:rsidTr="009027BE">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67C45DB"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890C5EA" w14:textId="77777777" w:rsidR="00CA7F3E" w:rsidRPr="00EC1AEE" w:rsidRDefault="00D03FA9" w:rsidP="00CA7F3E">
            <w:pPr>
              <w:spacing w:before="100" w:beforeAutospacing="1" w:after="100" w:afterAutospacing="1"/>
              <w:ind w:hanging="2"/>
              <w:jc w:val="both"/>
              <w:rPr>
                <w:sz w:val="22"/>
                <w:szCs w:val="22"/>
                <w:lang w:eastAsia="lv-LV"/>
              </w:rPr>
            </w:pPr>
            <w:r w:rsidRPr="00EC1AEE">
              <w:rPr>
                <w:color w:val="000000"/>
                <w:sz w:val="22"/>
                <w:szCs w:val="22"/>
                <w:lang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505764D"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984F13"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120</w:t>
            </w:r>
          </w:p>
        </w:tc>
      </w:tr>
      <w:tr w:rsidR="00805CD3" w:rsidRPr="00EC1AEE" w14:paraId="7F9350F8" w14:textId="77777777" w:rsidTr="009027BE">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3D5FFD6" w14:textId="77777777" w:rsidR="00CA7F3E" w:rsidRPr="00EC1AEE"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3C4788E" w14:textId="77777777" w:rsidR="00CA7F3E" w:rsidRPr="00EC1AEE" w:rsidRDefault="00D03FA9" w:rsidP="00CA7F3E">
            <w:pPr>
              <w:spacing w:before="100" w:beforeAutospacing="1" w:after="100" w:afterAutospacing="1"/>
              <w:ind w:hanging="2"/>
              <w:jc w:val="both"/>
              <w:rPr>
                <w:sz w:val="22"/>
                <w:szCs w:val="22"/>
                <w:lang w:eastAsia="lv-LV"/>
              </w:rPr>
            </w:pPr>
            <w:proofErr w:type="spellStart"/>
            <w:r w:rsidRPr="00EC1AEE">
              <w:rPr>
                <w:color w:val="000000"/>
                <w:sz w:val="22"/>
                <w:szCs w:val="22"/>
                <w:lang w:eastAsia="lv-LV"/>
              </w:rPr>
              <w:t>Aizsargpārseguma</w:t>
            </w:r>
            <w:proofErr w:type="spellEnd"/>
            <w:r w:rsidRPr="00EC1AEE">
              <w:rPr>
                <w:color w:val="000000"/>
                <w:sz w:val="22"/>
                <w:szCs w:val="22"/>
                <w:lang w:eastAsia="lv-LV"/>
              </w:rPr>
              <w:t xml:space="preserve">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51A1D2"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B9E502" w14:textId="77777777" w:rsidR="00CA7F3E" w:rsidRPr="00EC1AEE" w:rsidRDefault="00D03FA9" w:rsidP="00CA7F3E">
            <w:pPr>
              <w:spacing w:before="100" w:beforeAutospacing="1" w:after="100" w:afterAutospacing="1"/>
              <w:jc w:val="both"/>
              <w:rPr>
                <w:sz w:val="22"/>
                <w:szCs w:val="22"/>
                <w:lang w:eastAsia="lv-LV"/>
              </w:rPr>
            </w:pPr>
            <w:r w:rsidRPr="00EC1AEE">
              <w:rPr>
                <w:color w:val="000000"/>
                <w:sz w:val="22"/>
                <w:szCs w:val="22"/>
                <w:lang w:eastAsia="lv-LV"/>
              </w:rPr>
              <w:t>jā</w:t>
            </w:r>
          </w:p>
        </w:tc>
      </w:tr>
      <w:tr w:rsidR="00805CD3" w:rsidRPr="00EC1AEE" w14:paraId="0DF52FE2" w14:textId="77777777" w:rsidTr="009027BE">
        <w:tc>
          <w:tcPr>
            <w:tcW w:w="1809" w:type="dxa"/>
            <w:tcBorders>
              <w:top w:val="nil"/>
              <w:left w:val="nil"/>
              <w:bottom w:val="nil"/>
              <w:right w:val="nil"/>
            </w:tcBorders>
            <w:vAlign w:val="center"/>
            <w:hideMark/>
          </w:tcPr>
          <w:p w14:paraId="519632BA" w14:textId="77777777" w:rsidR="00CA7F3E" w:rsidRPr="00EC1AEE" w:rsidRDefault="00CA7F3E" w:rsidP="00CA7F3E">
            <w:pPr>
              <w:jc w:val="both"/>
              <w:rPr>
                <w:sz w:val="22"/>
                <w:szCs w:val="22"/>
                <w:lang w:eastAsia="lv-LV"/>
              </w:rPr>
            </w:pPr>
          </w:p>
        </w:tc>
        <w:tc>
          <w:tcPr>
            <w:tcW w:w="2386" w:type="dxa"/>
            <w:tcBorders>
              <w:top w:val="nil"/>
              <w:left w:val="nil"/>
              <w:bottom w:val="nil"/>
              <w:right w:val="nil"/>
            </w:tcBorders>
            <w:vAlign w:val="center"/>
            <w:hideMark/>
          </w:tcPr>
          <w:p w14:paraId="0A24F47F" w14:textId="77777777" w:rsidR="00CA7F3E" w:rsidRPr="00EC1AEE" w:rsidRDefault="00CA7F3E" w:rsidP="00CA7F3E">
            <w:pPr>
              <w:jc w:val="both"/>
              <w:rPr>
                <w:sz w:val="22"/>
                <w:szCs w:val="22"/>
                <w:lang w:eastAsia="lv-LV"/>
              </w:rPr>
            </w:pPr>
          </w:p>
        </w:tc>
        <w:tc>
          <w:tcPr>
            <w:tcW w:w="1273" w:type="dxa"/>
            <w:gridSpan w:val="2"/>
            <w:tcBorders>
              <w:top w:val="nil"/>
              <w:left w:val="nil"/>
              <w:bottom w:val="nil"/>
              <w:right w:val="nil"/>
            </w:tcBorders>
            <w:vAlign w:val="center"/>
            <w:hideMark/>
          </w:tcPr>
          <w:p w14:paraId="46C46754" w14:textId="77777777" w:rsidR="00CA7F3E" w:rsidRPr="00EC1AEE" w:rsidRDefault="00CA7F3E" w:rsidP="00CA7F3E">
            <w:pPr>
              <w:jc w:val="both"/>
              <w:rPr>
                <w:sz w:val="22"/>
                <w:szCs w:val="22"/>
                <w:lang w:eastAsia="lv-LV"/>
              </w:rPr>
            </w:pPr>
          </w:p>
        </w:tc>
        <w:tc>
          <w:tcPr>
            <w:tcW w:w="20" w:type="dxa"/>
            <w:tcBorders>
              <w:top w:val="nil"/>
              <w:left w:val="nil"/>
              <w:bottom w:val="nil"/>
              <w:right w:val="nil"/>
            </w:tcBorders>
            <w:vAlign w:val="center"/>
            <w:hideMark/>
          </w:tcPr>
          <w:p w14:paraId="77BCEE62" w14:textId="77777777" w:rsidR="00CA7F3E" w:rsidRPr="00EC1AEE" w:rsidRDefault="00CA7F3E" w:rsidP="00CA7F3E">
            <w:pPr>
              <w:jc w:val="both"/>
              <w:rPr>
                <w:sz w:val="22"/>
                <w:szCs w:val="22"/>
                <w:lang w:eastAsia="lv-LV"/>
              </w:rPr>
            </w:pPr>
          </w:p>
        </w:tc>
        <w:tc>
          <w:tcPr>
            <w:tcW w:w="1850" w:type="dxa"/>
            <w:tcBorders>
              <w:top w:val="nil"/>
              <w:left w:val="nil"/>
              <w:bottom w:val="nil"/>
              <w:right w:val="nil"/>
            </w:tcBorders>
            <w:vAlign w:val="center"/>
            <w:hideMark/>
          </w:tcPr>
          <w:p w14:paraId="261222E2" w14:textId="77777777" w:rsidR="00CA7F3E" w:rsidRPr="00EC1AEE" w:rsidRDefault="00CA7F3E" w:rsidP="00CA7F3E">
            <w:pPr>
              <w:jc w:val="both"/>
              <w:rPr>
                <w:sz w:val="22"/>
                <w:szCs w:val="22"/>
                <w:lang w:eastAsia="lv-LV"/>
              </w:rPr>
            </w:pPr>
          </w:p>
        </w:tc>
        <w:tc>
          <w:tcPr>
            <w:tcW w:w="1701" w:type="dxa"/>
            <w:tcBorders>
              <w:top w:val="nil"/>
              <w:left w:val="nil"/>
              <w:bottom w:val="nil"/>
              <w:right w:val="nil"/>
            </w:tcBorders>
            <w:vAlign w:val="center"/>
            <w:hideMark/>
          </w:tcPr>
          <w:p w14:paraId="20D1068E" w14:textId="77777777" w:rsidR="00CA7F3E" w:rsidRPr="00EC1AEE" w:rsidRDefault="00CA7F3E" w:rsidP="00CA7F3E">
            <w:pPr>
              <w:jc w:val="both"/>
              <w:rPr>
                <w:sz w:val="22"/>
                <w:szCs w:val="22"/>
                <w:lang w:eastAsia="lv-LV"/>
              </w:rPr>
            </w:pPr>
          </w:p>
        </w:tc>
      </w:tr>
    </w:tbl>
    <w:p w14:paraId="123AB0B8" w14:textId="77777777" w:rsidR="00CA7F3E" w:rsidRPr="00EC1AEE" w:rsidRDefault="00D03FA9" w:rsidP="00CA7F3E">
      <w:pPr>
        <w:spacing w:before="100" w:beforeAutospacing="1" w:after="100" w:afterAutospacing="1"/>
        <w:jc w:val="both"/>
        <w:rPr>
          <w:spacing w:val="2"/>
          <w:sz w:val="22"/>
          <w:szCs w:val="22"/>
          <w:u w:val="single"/>
        </w:rPr>
      </w:pPr>
      <w:r w:rsidRPr="00EC1AEE">
        <w:rPr>
          <w:spacing w:val="2"/>
          <w:sz w:val="22"/>
          <w:szCs w:val="22"/>
          <w:u w:val="single"/>
        </w:rPr>
        <w:t>Prasības saskaņā ar:</w:t>
      </w:r>
    </w:p>
    <w:p w14:paraId="709A3E7C" w14:textId="77777777" w:rsidR="00CA7F3E" w:rsidRPr="00EC1AEE" w:rsidRDefault="00D03FA9" w:rsidP="00CA7F3E">
      <w:pPr>
        <w:jc w:val="both"/>
        <w:rPr>
          <w:spacing w:val="2"/>
          <w:sz w:val="22"/>
          <w:szCs w:val="22"/>
        </w:rPr>
      </w:pPr>
      <w:r w:rsidRPr="00EC1AEE">
        <w:rPr>
          <w:spacing w:val="2"/>
          <w:sz w:val="22"/>
          <w:szCs w:val="22"/>
        </w:rPr>
        <w:t>LVS EN 206+A1:2017 Betons. Tehniskie noteikumi, darbu izpildījums, ražošana un atbilstība</w:t>
      </w:r>
    </w:p>
    <w:p w14:paraId="685C0B5D" w14:textId="77777777" w:rsidR="00CA7F3E" w:rsidRPr="00EC1AEE" w:rsidRDefault="00D03FA9" w:rsidP="00CA7F3E">
      <w:pPr>
        <w:jc w:val="both"/>
        <w:rPr>
          <w:spacing w:val="2"/>
          <w:sz w:val="22"/>
          <w:szCs w:val="22"/>
        </w:rPr>
      </w:pPr>
      <w:r w:rsidRPr="00EC1AEE">
        <w:rPr>
          <w:spacing w:val="2"/>
          <w:sz w:val="22"/>
          <w:szCs w:val="22"/>
        </w:rPr>
        <w:t>LVS 156-1:2017 Betons. Latvijas nacionālais pielikums Eiropas standartam EN 206:2013 "Betons. Tehniskie noteikumi, darbu izpildījums, ražošana un atbilstība"</w:t>
      </w:r>
    </w:p>
    <w:p w14:paraId="2E2CD36A" w14:textId="77777777" w:rsidR="00CA7F3E" w:rsidRPr="00EC1AEE" w:rsidRDefault="00D03FA9"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proofErr w:type="spellStart"/>
      <w:r w:rsidRPr="00EC1AEE">
        <w:rPr>
          <w:rFonts w:eastAsiaTheme="majorEastAsia" w:cstheme="majorBidi"/>
          <w:b/>
          <w:iCs/>
          <w:sz w:val="22"/>
          <w:szCs w:val="22"/>
          <w:lang w:eastAsia="lv-LV"/>
        </w:rPr>
        <w:t>Pretbīdņi</w:t>
      </w:r>
      <w:proofErr w:type="spellEnd"/>
    </w:p>
    <w:p w14:paraId="08B7612D" w14:textId="77777777" w:rsidR="00CA7F3E" w:rsidRPr="00EC1AEE" w:rsidRDefault="00D03FA9" w:rsidP="00CA7F3E">
      <w:pPr>
        <w:jc w:val="both"/>
        <w:rPr>
          <w:spacing w:val="2"/>
          <w:sz w:val="22"/>
          <w:szCs w:val="22"/>
        </w:rPr>
      </w:pPr>
      <w:r w:rsidRPr="00EC1AEE">
        <w:rPr>
          <w:spacing w:val="2"/>
          <w:sz w:val="22"/>
          <w:szCs w:val="22"/>
        </w:rPr>
        <w:t xml:space="preserve">Rukuma šuvēs ir jāuzstāda </w:t>
      </w:r>
      <w:proofErr w:type="spellStart"/>
      <w:r w:rsidRPr="00EC1AEE">
        <w:rPr>
          <w:spacing w:val="2"/>
          <w:sz w:val="22"/>
          <w:szCs w:val="22"/>
        </w:rPr>
        <w:t>gludsienu</w:t>
      </w:r>
      <w:proofErr w:type="spellEnd"/>
      <w:r w:rsidRPr="00EC1AEE">
        <w:rPr>
          <w:spacing w:val="2"/>
          <w:sz w:val="22"/>
          <w:szCs w:val="22"/>
        </w:rPr>
        <w:t xml:space="preserve"> tērauda stieņu </w:t>
      </w:r>
      <w:proofErr w:type="spellStart"/>
      <w:r w:rsidRPr="00EC1AEE">
        <w:rPr>
          <w:spacing w:val="2"/>
          <w:sz w:val="22"/>
          <w:szCs w:val="22"/>
        </w:rPr>
        <w:t>pretbīdņi</w:t>
      </w:r>
      <w:proofErr w:type="spellEnd"/>
      <w:r w:rsidRPr="00EC1AEE">
        <w:rPr>
          <w:spacing w:val="2"/>
          <w:sz w:val="22"/>
          <w:szCs w:val="22"/>
        </w:rPr>
        <w:t xml:space="preserve"> saskaņā ar standartu EN 13877-3.</w:t>
      </w:r>
    </w:p>
    <w:p w14:paraId="7E17C2C0" w14:textId="77777777" w:rsidR="00CA7F3E" w:rsidRPr="00EC1AEE" w:rsidRDefault="00D03FA9" w:rsidP="00CA7F3E">
      <w:pPr>
        <w:jc w:val="both"/>
        <w:rPr>
          <w:spacing w:val="2"/>
          <w:sz w:val="22"/>
          <w:szCs w:val="22"/>
        </w:rPr>
      </w:pPr>
      <w:proofErr w:type="spellStart"/>
      <w:r w:rsidRPr="00EC1AEE">
        <w:rPr>
          <w:spacing w:val="2"/>
          <w:sz w:val="22"/>
          <w:szCs w:val="22"/>
        </w:rPr>
        <w:t>Pretbīdņiem</w:t>
      </w:r>
      <w:proofErr w:type="spellEnd"/>
      <w:r w:rsidRPr="00EC1AEE">
        <w:rPr>
          <w:spacing w:val="2"/>
          <w:sz w:val="22"/>
          <w:szCs w:val="22"/>
        </w:rPr>
        <w:t xml:space="preserve"> ir jābūt ar pretkorozijas apstrādi un nostiprinātiem </w:t>
      </w:r>
      <w:proofErr w:type="spellStart"/>
      <w:r w:rsidRPr="00EC1AEE">
        <w:rPr>
          <w:spacing w:val="2"/>
          <w:sz w:val="22"/>
          <w:szCs w:val="22"/>
        </w:rPr>
        <w:t>pretbīdņu</w:t>
      </w:r>
      <w:proofErr w:type="spellEnd"/>
      <w:r w:rsidRPr="00EC1AEE">
        <w:rPr>
          <w:spacing w:val="2"/>
          <w:sz w:val="22"/>
          <w:szCs w:val="22"/>
        </w:rPr>
        <w:t xml:space="preserve"> grozā.</w:t>
      </w:r>
    </w:p>
    <w:p w14:paraId="709743EC" w14:textId="77777777" w:rsidR="00CA7F3E" w:rsidRPr="00EC1AEE" w:rsidRDefault="00D03FA9" w:rsidP="00CA7F3E">
      <w:pPr>
        <w:jc w:val="both"/>
        <w:rPr>
          <w:spacing w:val="2"/>
          <w:sz w:val="22"/>
          <w:szCs w:val="22"/>
        </w:rPr>
      </w:pPr>
      <w:proofErr w:type="spellStart"/>
      <w:r w:rsidRPr="00EC1AEE">
        <w:rPr>
          <w:spacing w:val="2"/>
          <w:sz w:val="22"/>
          <w:szCs w:val="22"/>
        </w:rPr>
        <w:t>Pretbīdņus</w:t>
      </w:r>
      <w:proofErr w:type="spellEnd"/>
      <w:r w:rsidRPr="00EC1AEE">
        <w:rPr>
          <w:spacing w:val="2"/>
          <w:sz w:val="22"/>
          <w:szCs w:val="22"/>
        </w:rPr>
        <w:t xml:space="preserve"> uzstādīt ½ no plātnes biezuma – 11,5 cm dziļumā.</w:t>
      </w:r>
    </w:p>
    <w:p w14:paraId="76159E75" w14:textId="77777777" w:rsidR="00CA7F3E" w:rsidRPr="00EC1AEE" w:rsidRDefault="00D03FA9" w:rsidP="00CA7F3E">
      <w:pPr>
        <w:jc w:val="both"/>
        <w:rPr>
          <w:spacing w:val="2"/>
          <w:sz w:val="22"/>
          <w:szCs w:val="22"/>
        </w:rPr>
      </w:pPr>
      <w:r w:rsidRPr="00EC1AEE">
        <w:rPr>
          <w:spacing w:val="2"/>
          <w:sz w:val="22"/>
          <w:szCs w:val="22"/>
        </w:rPr>
        <w:t xml:space="preserve">Minimālais </w:t>
      </w:r>
      <w:proofErr w:type="spellStart"/>
      <w:r w:rsidRPr="00EC1AEE">
        <w:rPr>
          <w:spacing w:val="2"/>
          <w:sz w:val="22"/>
          <w:szCs w:val="22"/>
        </w:rPr>
        <w:t>pretbīdņu</w:t>
      </w:r>
      <w:proofErr w:type="spellEnd"/>
      <w:r w:rsidRPr="00EC1AEE">
        <w:rPr>
          <w:spacing w:val="2"/>
          <w:sz w:val="22"/>
          <w:szCs w:val="22"/>
        </w:rPr>
        <w:t xml:space="preserve"> garums – 40,5 cm. Minimālais </w:t>
      </w:r>
      <w:proofErr w:type="spellStart"/>
      <w:r w:rsidRPr="00EC1AEE">
        <w:rPr>
          <w:spacing w:val="2"/>
          <w:sz w:val="22"/>
          <w:szCs w:val="22"/>
        </w:rPr>
        <w:t>pretbīdņu</w:t>
      </w:r>
      <w:proofErr w:type="spellEnd"/>
      <w:r w:rsidRPr="00EC1AEE">
        <w:rPr>
          <w:spacing w:val="2"/>
          <w:sz w:val="22"/>
          <w:szCs w:val="22"/>
        </w:rPr>
        <w:t xml:space="preserve"> diametrs – 2,5 cm. Maksimālais </w:t>
      </w:r>
      <w:proofErr w:type="spellStart"/>
      <w:r w:rsidRPr="00EC1AEE">
        <w:rPr>
          <w:spacing w:val="2"/>
          <w:sz w:val="22"/>
          <w:szCs w:val="22"/>
        </w:rPr>
        <w:t>pretbīdņu</w:t>
      </w:r>
      <w:proofErr w:type="spellEnd"/>
      <w:r w:rsidRPr="00EC1AEE">
        <w:rPr>
          <w:spacing w:val="2"/>
          <w:sz w:val="22"/>
          <w:szCs w:val="22"/>
        </w:rPr>
        <w:t xml:space="preserve"> solis – 30,5 cm.</w:t>
      </w:r>
    </w:p>
    <w:p w14:paraId="366CD3BC" w14:textId="77777777" w:rsidR="00CA7F3E" w:rsidRPr="00EC1AEE" w:rsidRDefault="00D03FA9"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EC1AEE">
        <w:rPr>
          <w:rFonts w:eastAsiaTheme="majorEastAsia" w:cstheme="majorBidi"/>
          <w:b/>
          <w:iCs/>
          <w:sz w:val="22"/>
          <w:szCs w:val="22"/>
          <w:lang w:eastAsia="lv-LV"/>
        </w:rPr>
        <w:t>Šuvju mastika</w:t>
      </w:r>
    </w:p>
    <w:p w14:paraId="08039610" w14:textId="77777777" w:rsidR="00CA7F3E" w:rsidRPr="00EC1AEE" w:rsidRDefault="00D03FA9" w:rsidP="00CA7F3E">
      <w:pPr>
        <w:jc w:val="both"/>
        <w:rPr>
          <w:spacing w:val="2"/>
          <w:sz w:val="22"/>
          <w:szCs w:val="22"/>
        </w:rPr>
      </w:pPr>
      <w:r w:rsidRPr="00EC1AEE">
        <w:rPr>
          <w:spacing w:val="2"/>
          <w:sz w:val="22"/>
          <w:szCs w:val="22"/>
        </w:rPr>
        <w:t xml:space="preserve">Visu šuvju aizpildīšanai izmantojams N2 tipa karstais bitumena </w:t>
      </w:r>
      <w:proofErr w:type="spellStart"/>
      <w:r w:rsidRPr="00EC1AEE">
        <w:rPr>
          <w:spacing w:val="2"/>
          <w:sz w:val="22"/>
          <w:szCs w:val="22"/>
        </w:rPr>
        <w:t>hermētiķis</w:t>
      </w:r>
      <w:proofErr w:type="spellEnd"/>
      <w:r w:rsidRPr="00EC1AEE">
        <w:rPr>
          <w:spacing w:val="2"/>
          <w:sz w:val="22"/>
          <w:szCs w:val="22"/>
        </w:rPr>
        <w:t xml:space="preserve"> saskaņā ar standartu EN 14188-1 vai aukstā tipa </w:t>
      </w:r>
      <w:proofErr w:type="spellStart"/>
      <w:r w:rsidRPr="00EC1AEE">
        <w:rPr>
          <w:spacing w:val="2"/>
          <w:sz w:val="22"/>
          <w:szCs w:val="22"/>
        </w:rPr>
        <w:t>hermētiķis</w:t>
      </w:r>
      <w:proofErr w:type="spellEnd"/>
      <w:r w:rsidRPr="00EC1AEE">
        <w:rPr>
          <w:spacing w:val="2"/>
          <w:sz w:val="22"/>
          <w:szCs w:val="22"/>
        </w:rPr>
        <w:t xml:space="preserve"> saskaņā ar standartu 14188-1. Gadījumā, ja pielieto aukstā tipa </w:t>
      </w:r>
      <w:proofErr w:type="spellStart"/>
      <w:r w:rsidRPr="00EC1AEE">
        <w:rPr>
          <w:spacing w:val="2"/>
          <w:sz w:val="22"/>
          <w:szCs w:val="22"/>
        </w:rPr>
        <w:t>hermētiķi</w:t>
      </w:r>
      <w:proofErr w:type="spellEnd"/>
      <w:r w:rsidRPr="00EC1AEE">
        <w:rPr>
          <w:spacing w:val="2"/>
          <w:sz w:val="22"/>
          <w:szCs w:val="22"/>
        </w:rPr>
        <w:t xml:space="preserve"> starp asfaltu un betonu, tad ir jāpārliecinās, ka tas ir saderīgs ar asfaltu. </w:t>
      </w:r>
      <w:proofErr w:type="spellStart"/>
      <w:r w:rsidRPr="00EC1AEE">
        <w:rPr>
          <w:spacing w:val="2"/>
          <w:sz w:val="22"/>
          <w:szCs w:val="22"/>
        </w:rPr>
        <w:t>Hermētiķa</w:t>
      </w:r>
      <w:proofErr w:type="spellEnd"/>
      <w:r w:rsidRPr="00EC1AEE">
        <w:rPr>
          <w:spacing w:val="2"/>
          <w:sz w:val="22"/>
          <w:szCs w:val="22"/>
        </w:rPr>
        <w:t xml:space="preserve"> iestrāde jāveic atbilstoši ražotāja instrukcijām.</w:t>
      </w:r>
    </w:p>
    <w:p w14:paraId="0CA09139" w14:textId="77777777" w:rsidR="00CA7F3E" w:rsidRPr="00EC1AEE" w:rsidRDefault="00D03FA9"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proofErr w:type="spellStart"/>
      <w:r w:rsidRPr="00EC1AEE">
        <w:rPr>
          <w:rFonts w:eastAsiaTheme="majorEastAsia" w:cstheme="majorBidi"/>
          <w:b/>
          <w:iCs/>
          <w:sz w:val="22"/>
          <w:szCs w:val="22"/>
          <w:lang w:eastAsia="lv-LV"/>
        </w:rPr>
        <w:t>Pretizžūšanas</w:t>
      </w:r>
      <w:proofErr w:type="spellEnd"/>
      <w:r w:rsidRPr="00EC1AEE">
        <w:rPr>
          <w:rFonts w:eastAsiaTheme="majorEastAsia" w:cstheme="majorBidi"/>
          <w:b/>
          <w:iCs/>
          <w:sz w:val="22"/>
          <w:szCs w:val="22"/>
          <w:lang w:eastAsia="lv-LV"/>
        </w:rPr>
        <w:t xml:space="preserve"> sastāvi</w:t>
      </w:r>
    </w:p>
    <w:p w14:paraId="06EFEE09" w14:textId="77777777" w:rsidR="00CA7F3E" w:rsidRPr="00EC1AEE" w:rsidRDefault="00D03FA9" w:rsidP="00CA7F3E">
      <w:pPr>
        <w:jc w:val="both"/>
        <w:rPr>
          <w:spacing w:val="2"/>
          <w:sz w:val="22"/>
          <w:szCs w:val="22"/>
        </w:rPr>
      </w:pPr>
      <w:r w:rsidRPr="00EC1AEE">
        <w:rPr>
          <w:spacing w:val="2"/>
          <w:sz w:val="22"/>
          <w:szCs w:val="22"/>
        </w:rPr>
        <w:t xml:space="preserve">Betona kopšanai jāizmanto speciāli tādam nolūkam izstrādāti </w:t>
      </w:r>
      <w:proofErr w:type="spellStart"/>
      <w:r w:rsidRPr="00EC1AEE">
        <w:rPr>
          <w:spacing w:val="2"/>
          <w:sz w:val="22"/>
          <w:szCs w:val="22"/>
        </w:rPr>
        <w:t>pretizžūšanas</w:t>
      </w:r>
      <w:proofErr w:type="spellEnd"/>
      <w:r w:rsidRPr="00EC1AEE">
        <w:rPr>
          <w:spacing w:val="2"/>
          <w:sz w:val="22"/>
          <w:szCs w:val="22"/>
        </w:rPr>
        <w:t xml:space="preserve"> sastāvi, kuri nodrošina, ka mitrums tiek saglabāts betona struktūrā un notiek vienmērīga betona cietēšana. Mitruma iztvaikošanai ir jābūt mazākai par 0,5kg/m2 72h laikā.</w:t>
      </w:r>
    </w:p>
    <w:p w14:paraId="3D8B76D5" w14:textId="77777777" w:rsidR="00CA7F3E" w:rsidRPr="00EC1AEE" w:rsidRDefault="00D03FA9"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proofErr w:type="spellStart"/>
      <w:r w:rsidRPr="00EC1AEE">
        <w:rPr>
          <w:rFonts w:eastAsiaTheme="majorEastAsia" w:cstheme="majorBidi"/>
          <w:b/>
          <w:iCs/>
          <w:sz w:val="22"/>
          <w:szCs w:val="22"/>
          <w:lang w:eastAsia="lv-LV"/>
        </w:rPr>
        <w:t>Ģeotekstils</w:t>
      </w:r>
      <w:proofErr w:type="spellEnd"/>
    </w:p>
    <w:p w14:paraId="2A5A9F9F" w14:textId="77777777" w:rsidR="00CA7F3E" w:rsidRPr="00EC1AEE" w:rsidRDefault="00D03FA9" w:rsidP="00CA7F3E">
      <w:pPr>
        <w:jc w:val="both"/>
        <w:rPr>
          <w:spacing w:val="2"/>
          <w:sz w:val="22"/>
          <w:szCs w:val="22"/>
        </w:rPr>
      </w:pPr>
      <w:r w:rsidRPr="00EC1AEE">
        <w:rPr>
          <w:spacing w:val="2"/>
          <w:sz w:val="22"/>
          <w:szCs w:val="22"/>
        </w:rPr>
        <w:t xml:space="preserve">Zem betona seguma ieklājams </w:t>
      </w:r>
      <w:proofErr w:type="spellStart"/>
      <w:r w:rsidRPr="00EC1AEE">
        <w:rPr>
          <w:spacing w:val="2"/>
          <w:sz w:val="22"/>
          <w:szCs w:val="22"/>
        </w:rPr>
        <w:t>ģeotekstils</w:t>
      </w:r>
      <w:proofErr w:type="spellEnd"/>
      <w:r w:rsidRPr="00EC1AEE">
        <w:rPr>
          <w:spacing w:val="2"/>
          <w:sz w:val="22"/>
          <w:szCs w:val="22"/>
        </w:rPr>
        <w:t xml:space="preserve">. </w:t>
      </w:r>
      <w:proofErr w:type="spellStart"/>
      <w:r w:rsidRPr="00EC1AEE">
        <w:rPr>
          <w:spacing w:val="2"/>
          <w:sz w:val="22"/>
          <w:szCs w:val="22"/>
        </w:rPr>
        <w:t>Ģeotekstila</w:t>
      </w:r>
      <w:proofErr w:type="spellEnd"/>
      <w:r w:rsidRPr="00EC1AEE">
        <w:rPr>
          <w:spacing w:val="2"/>
          <w:sz w:val="22"/>
          <w:szCs w:val="22"/>
        </w:rPr>
        <w:t xml:space="preserve"> veids – neausts </w:t>
      </w:r>
      <w:proofErr w:type="spellStart"/>
      <w:r w:rsidRPr="00EC1AEE">
        <w:rPr>
          <w:spacing w:val="2"/>
          <w:sz w:val="22"/>
          <w:szCs w:val="22"/>
        </w:rPr>
        <w:t>ģeotekstils</w:t>
      </w:r>
      <w:proofErr w:type="spellEnd"/>
      <w:r w:rsidRPr="00EC1AEE">
        <w:rPr>
          <w:spacing w:val="2"/>
          <w:sz w:val="22"/>
          <w:szCs w:val="22"/>
        </w:rPr>
        <w:t xml:space="preserve">. </w:t>
      </w:r>
      <w:proofErr w:type="spellStart"/>
      <w:r w:rsidRPr="00EC1AEE">
        <w:rPr>
          <w:spacing w:val="2"/>
          <w:sz w:val="22"/>
          <w:szCs w:val="22"/>
        </w:rPr>
        <w:t>Ģeotekstilam</w:t>
      </w:r>
      <w:proofErr w:type="spellEnd"/>
      <w:r w:rsidRPr="00EC1AEE">
        <w:rPr>
          <w:spacing w:val="2"/>
          <w:sz w:val="22"/>
          <w:szCs w:val="22"/>
        </w:rPr>
        <w:t xml:space="preserve"> jāizpilda sekojošas funkcijas – aizsardzība, atdalīšana. Materiālam nepieciešamas šādas īpašības (vidējās vērtības):</w:t>
      </w:r>
    </w:p>
    <w:p w14:paraId="71AA7338" w14:textId="77777777" w:rsidR="00CA7F3E" w:rsidRPr="00EC1AEE" w:rsidRDefault="00D03FA9"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EC1AEE">
        <w:rPr>
          <w:rFonts w:cs="Arial"/>
          <w:sz w:val="22"/>
          <w:szCs w:val="22"/>
          <w:lang w:eastAsia="lv-LV"/>
        </w:rPr>
        <w:t>Stiepes stiprība GV/</w:t>
      </w:r>
      <w:proofErr w:type="spellStart"/>
      <w:r w:rsidRPr="00EC1AEE">
        <w:rPr>
          <w:rFonts w:cs="Arial"/>
          <w:sz w:val="22"/>
          <w:szCs w:val="22"/>
          <w:lang w:eastAsia="lv-LV"/>
        </w:rPr>
        <w:t>Šķv</w:t>
      </w:r>
      <w:proofErr w:type="spellEnd"/>
      <w:r w:rsidRPr="00EC1AEE">
        <w:rPr>
          <w:rFonts w:cs="Arial"/>
          <w:sz w:val="22"/>
          <w:szCs w:val="22"/>
          <w:lang w:eastAsia="lv-LV"/>
        </w:rPr>
        <w:t xml:space="preserve"> </w:t>
      </w:r>
      <w:r w:rsidRPr="00EC1AEE">
        <w:rPr>
          <w:rFonts w:cs="Calibri"/>
          <w:sz w:val="22"/>
          <w:szCs w:val="22"/>
          <w:lang w:eastAsia="lv-LV"/>
        </w:rPr>
        <w:t>≥</w:t>
      </w:r>
      <w:r w:rsidRPr="00EC1AEE">
        <w:rPr>
          <w:rFonts w:cs="Arial"/>
          <w:sz w:val="22"/>
          <w:szCs w:val="22"/>
          <w:lang w:eastAsia="lv-LV"/>
        </w:rPr>
        <w:t xml:space="preserve"> 11/13kN/m</w:t>
      </w:r>
    </w:p>
    <w:p w14:paraId="33133118" w14:textId="77777777" w:rsidR="00CA7F3E" w:rsidRPr="00EC1AEE" w:rsidRDefault="00D03FA9"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EC1AEE">
        <w:rPr>
          <w:rFonts w:cs="Arial"/>
          <w:sz w:val="22"/>
          <w:szCs w:val="22"/>
          <w:lang w:eastAsia="lv-LV"/>
        </w:rPr>
        <w:t>Pagarinājums GV/</w:t>
      </w:r>
      <w:proofErr w:type="spellStart"/>
      <w:r w:rsidRPr="00EC1AEE">
        <w:rPr>
          <w:rFonts w:cs="Arial"/>
          <w:sz w:val="22"/>
          <w:szCs w:val="22"/>
          <w:lang w:eastAsia="lv-LV"/>
        </w:rPr>
        <w:t>Šķv</w:t>
      </w:r>
      <w:proofErr w:type="spellEnd"/>
      <w:r w:rsidRPr="00EC1AEE">
        <w:rPr>
          <w:rFonts w:cs="Arial"/>
          <w:sz w:val="22"/>
          <w:szCs w:val="22"/>
          <w:lang w:eastAsia="lv-LV"/>
        </w:rPr>
        <w:t xml:space="preserve"> </w:t>
      </w:r>
      <w:r w:rsidRPr="00EC1AEE">
        <w:rPr>
          <w:rFonts w:cs="Calibri"/>
          <w:sz w:val="22"/>
          <w:szCs w:val="22"/>
          <w:lang w:eastAsia="lv-LV"/>
        </w:rPr>
        <w:t>≥ 70/60%</w:t>
      </w:r>
    </w:p>
    <w:p w14:paraId="024F220A" w14:textId="77777777" w:rsidR="00CA7F3E" w:rsidRPr="00EC1AEE" w:rsidRDefault="00D03FA9"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EC1AEE">
        <w:rPr>
          <w:rFonts w:cs="Arial"/>
          <w:sz w:val="22"/>
          <w:szCs w:val="22"/>
          <w:lang w:eastAsia="lv-LV"/>
        </w:rPr>
        <w:t>Poru izmērs ≥ 75</w:t>
      </w:r>
      <w:r w:rsidRPr="00EC1AEE">
        <w:rPr>
          <w:rFonts w:eastAsiaTheme="minorHAnsi" w:cs="Arial"/>
          <w:sz w:val="22"/>
          <w:szCs w:val="22"/>
          <w:lang w:eastAsia="lv-LV"/>
        </w:rPr>
        <w:t>μm</w:t>
      </w:r>
    </w:p>
    <w:p w14:paraId="30D99594" w14:textId="77777777" w:rsidR="00CA7F3E" w:rsidRPr="00EC1AEE" w:rsidRDefault="00D03FA9"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EC1AEE">
        <w:rPr>
          <w:rFonts w:cs="Arial"/>
          <w:sz w:val="22"/>
          <w:szCs w:val="22"/>
          <w:lang w:eastAsia="lv-LV"/>
        </w:rPr>
        <w:t xml:space="preserve">Biezums </w:t>
      </w:r>
      <w:r w:rsidRPr="00EC1AEE">
        <w:rPr>
          <w:rFonts w:cs="Calibri"/>
          <w:sz w:val="22"/>
          <w:szCs w:val="22"/>
          <w:lang w:eastAsia="lv-LV"/>
        </w:rPr>
        <w:t>≥ 3,2mm</w:t>
      </w:r>
    </w:p>
    <w:p w14:paraId="264C0E3C" w14:textId="77777777" w:rsidR="00CA7F3E" w:rsidRPr="00EC1AEE" w:rsidRDefault="00D03FA9"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EC1AEE">
        <w:rPr>
          <w:rFonts w:cs="Arial"/>
          <w:sz w:val="22"/>
          <w:szCs w:val="22"/>
          <w:lang w:eastAsia="lv-LV"/>
        </w:rPr>
        <w:lastRenderedPageBreak/>
        <w:t xml:space="preserve">Svars </w:t>
      </w:r>
      <w:r w:rsidRPr="00EC1AEE">
        <w:rPr>
          <w:rFonts w:cs="Calibri"/>
          <w:sz w:val="22"/>
          <w:szCs w:val="22"/>
          <w:lang w:eastAsia="lv-LV"/>
        </w:rPr>
        <w:t>≥</w:t>
      </w:r>
      <w:r w:rsidRPr="00EC1AEE">
        <w:rPr>
          <w:rFonts w:cs="Arial"/>
          <w:sz w:val="22"/>
          <w:szCs w:val="22"/>
          <w:lang w:eastAsia="lv-LV"/>
        </w:rPr>
        <w:t xml:space="preserve"> 400gr/m2</w:t>
      </w:r>
    </w:p>
    <w:p w14:paraId="4ECAD881" w14:textId="77777777" w:rsidR="00CA7F3E" w:rsidRPr="00EC1AEE" w:rsidRDefault="00D03FA9" w:rsidP="00CA7F3E">
      <w:pPr>
        <w:keepNext/>
        <w:numPr>
          <w:ilvl w:val="0"/>
          <w:numId w:val="27"/>
        </w:numPr>
        <w:suppressAutoHyphens w:val="0"/>
        <w:spacing w:before="240" w:after="240"/>
        <w:jc w:val="both"/>
        <w:outlineLvl w:val="2"/>
        <w:rPr>
          <w:rFonts w:cs="Arial"/>
          <w:b/>
          <w:bCs/>
          <w:iCs/>
          <w:smallCaps/>
          <w:sz w:val="22"/>
          <w:szCs w:val="22"/>
        </w:rPr>
      </w:pPr>
      <w:r w:rsidRPr="00EC1AEE">
        <w:rPr>
          <w:rFonts w:cs="Arial"/>
          <w:b/>
          <w:bCs/>
          <w:iCs/>
          <w:smallCaps/>
          <w:sz w:val="22"/>
          <w:szCs w:val="22"/>
        </w:rPr>
        <w:t>Darbu apraksts</w:t>
      </w:r>
    </w:p>
    <w:p w14:paraId="56E0BC5B" w14:textId="77777777" w:rsidR="00CA7F3E" w:rsidRPr="00EC1AEE" w:rsidRDefault="00D03FA9"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EC1AEE">
        <w:rPr>
          <w:rFonts w:eastAsiaTheme="majorEastAsia" w:cstheme="majorBidi"/>
          <w:b/>
          <w:iCs/>
          <w:sz w:val="22"/>
          <w:szCs w:val="22"/>
          <w:lang w:eastAsia="lv-LV"/>
        </w:rPr>
        <w:t>Sagatavošanas darbi</w:t>
      </w:r>
    </w:p>
    <w:p w14:paraId="06A6D3B1" w14:textId="77777777" w:rsidR="00CA7F3E" w:rsidRPr="00EC1AEE" w:rsidRDefault="00D03FA9" w:rsidP="00CA7F3E">
      <w:pPr>
        <w:jc w:val="both"/>
        <w:rPr>
          <w:spacing w:val="2"/>
          <w:sz w:val="22"/>
          <w:szCs w:val="22"/>
        </w:rPr>
      </w:pPr>
      <w:r w:rsidRPr="00EC1AEE">
        <w:rPr>
          <w:spacing w:val="2"/>
          <w:sz w:val="22"/>
          <w:szCs w:val="22"/>
        </w:rPr>
        <w:t xml:space="preserve">Pamatnei, uz kuras ieklāj </w:t>
      </w:r>
      <w:proofErr w:type="spellStart"/>
      <w:r w:rsidRPr="00EC1AEE">
        <w:rPr>
          <w:spacing w:val="2"/>
          <w:sz w:val="22"/>
          <w:szCs w:val="22"/>
        </w:rPr>
        <w:t>ģeotekstilu</w:t>
      </w:r>
      <w:proofErr w:type="spellEnd"/>
      <w:r w:rsidRPr="00EC1AEE">
        <w:rPr>
          <w:spacing w:val="2"/>
          <w:sz w:val="22"/>
          <w:szCs w:val="22"/>
        </w:rPr>
        <w:t xml:space="preserve">, ir jābūt viendabīgai, sablīvētai, līdzenai un brīvai no visa veida gružiem. Ja nav paredzēta CBGM kārtas izbūve, minimālai nespējai uz nesaistīto </w:t>
      </w:r>
      <w:proofErr w:type="spellStart"/>
      <w:r w:rsidRPr="00EC1AEE">
        <w:rPr>
          <w:spacing w:val="2"/>
          <w:sz w:val="22"/>
          <w:szCs w:val="22"/>
        </w:rPr>
        <w:t>minerālmateriālu</w:t>
      </w:r>
      <w:proofErr w:type="spellEnd"/>
      <w:r w:rsidRPr="00EC1AEE">
        <w:rPr>
          <w:spacing w:val="2"/>
          <w:sz w:val="22"/>
          <w:szCs w:val="22"/>
        </w:rPr>
        <w:t xml:space="preserve"> virsmas jābūt E</w:t>
      </w:r>
      <w:r w:rsidRPr="00EC1AEE">
        <w:rPr>
          <w:spacing w:val="2"/>
          <w:sz w:val="22"/>
          <w:szCs w:val="22"/>
          <w:vertAlign w:val="subscript"/>
        </w:rPr>
        <w:t>v2</w:t>
      </w:r>
      <w:r w:rsidRPr="00EC1AEE">
        <w:rPr>
          <w:spacing w:val="2"/>
          <w:sz w:val="22"/>
          <w:szCs w:val="22"/>
        </w:rPr>
        <w:t xml:space="preserve">&gt;150 </w:t>
      </w:r>
      <w:proofErr w:type="spellStart"/>
      <w:r w:rsidRPr="00EC1AEE">
        <w:rPr>
          <w:spacing w:val="2"/>
          <w:sz w:val="22"/>
          <w:szCs w:val="22"/>
        </w:rPr>
        <w:t>MPa</w:t>
      </w:r>
      <w:proofErr w:type="spellEnd"/>
      <w:r w:rsidRPr="00EC1AEE">
        <w:rPr>
          <w:spacing w:val="2"/>
          <w:sz w:val="22"/>
          <w:szCs w:val="22"/>
        </w:rPr>
        <w:t>, sablīvējumam E</w:t>
      </w:r>
      <w:r w:rsidRPr="00EC1AEE">
        <w:rPr>
          <w:spacing w:val="2"/>
          <w:sz w:val="22"/>
          <w:szCs w:val="22"/>
          <w:vertAlign w:val="subscript"/>
        </w:rPr>
        <w:t>v1</w:t>
      </w:r>
      <w:r w:rsidRPr="00EC1AEE">
        <w:rPr>
          <w:spacing w:val="2"/>
          <w:sz w:val="22"/>
          <w:szCs w:val="22"/>
        </w:rPr>
        <w:t>/E</w:t>
      </w:r>
      <w:r w:rsidRPr="00EC1AEE">
        <w:rPr>
          <w:spacing w:val="2"/>
          <w:sz w:val="22"/>
          <w:szCs w:val="22"/>
          <w:vertAlign w:val="subscript"/>
        </w:rPr>
        <w:t>v2</w:t>
      </w:r>
      <w:r w:rsidRPr="00EC1AEE">
        <w:rPr>
          <w:spacing w:val="2"/>
          <w:sz w:val="22"/>
          <w:szCs w:val="22"/>
        </w:rPr>
        <w:t>&lt;2,3. Pirms betona ieklāšanas pamatne ir jāsamitrina, bet uz tās nedrīkst veidoties peļķes.</w:t>
      </w:r>
    </w:p>
    <w:p w14:paraId="4913DE9A" w14:textId="77777777" w:rsidR="00CA7F3E" w:rsidRPr="00EC1AEE" w:rsidRDefault="00D03FA9" w:rsidP="00CA7F3E">
      <w:pPr>
        <w:jc w:val="both"/>
        <w:rPr>
          <w:spacing w:val="2"/>
          <w:sz w:val="22"/>
          <w:szCs w:val="22"/>
        </w:rPr>
      </w:pPr>
      <w:r w:rsidRPr="00EC1AEE">
        <w:rPr>
          <w:spacing w:val="2"/>
          <w:sz w:val="22"/>
          <w:szCs w:val="22"/>
        </w:rPr>
        <w:t xml:space="preserve">Ja projektā paredzēts uzstādīt ceļa apmali, gar to ir jāuzstāda </w:t>
      </w:r>
      <w:proofErr w:type="spellStart"/>
      <w:r w:rsidRPr="00EC1AEE">
        <w:rPr>
          <w:spacing w:val="2"/>
          <w:sz w:val="22"/>
          <w:szCs w:val="22"/>
        </w:rPr>
        <w:t>ekstrudēta</w:t>
      </w:r>
      <w:proofErr w:type="spellEnd"/>
      <w:r w:rsidRPr="00EC1AEE">
        <w:rPr>
          <w:spacing w:val="2"/>
          <w:sz w:val="22"/>
          <w:szCs w:val="22"/>
        </w:rPr>
        <w:t xml:space="preserve"> </w:t>
      </w:r>
      <w:proofErr w:type="spellStart"/>
      <w:r w:rsidRPr="00EC1AEE">
        <w:rPr>
          <w:spacing w:val="2"/>
          <w:sz w:val="22"/>
          <w:szCs w:val="22"/>
        </w:rPr>
        <w:t>putupolistirola</w:t>
      </w:r>
      <w:proofErr w:type="spellEnd"/>
      <w:r w:rsidRPr="00EC1AEE">
        <w:rPr>
          <w:spacing w:val="2"/>
          <w:sz w:val="22"/>
          <w:szCs w:val="22"/>
        </w:rPr>
        <w:t xml:space="preserve"> plāksnes pilnā betona seguma biezumā.</w:t>
      </w:r>
    </w:p>
    <w:p w14:paraId="1A4FA7B8" w14:textId="77777777" w:rsidR="00CA7F3E" w:rsidRPr="00EC1AEE" w:rsidRDefault="00D03FA9" w:rsidP="00CA7F3E">
      <w:pPr>
        <w:jc w:val="both"/>
        <w:rPr>
          <w:spacing w:val="2"/>
          <w:sz w:val="22"/>
          <w:szCs w:val="22"/>
        </w:rPr>
      </w:pPr>
      <w:r w:rsidRPr="00EC1AEE">
        <w:rPr>
          <w:spacing w:val="2"/>
          <w:sz w:val="22"/>
          <w:szCs w:val="22"/>
        </w:rPr>
        <w:t xml:space="preserve">Jāuzstāda </w:t>
      </w:r>
      <w:proofErr w:type="spellStart"/>
      <w:r w:rsidRPr="00EC1AEE">
        <w:rPr>
          <w:spacing w:val="2"/>
          <w:sz w:val="22"/>
          <w:szCs w:val="22"/>
        </w:rPr>
        <w:t>pretbīdņu</w:t>
      </w:r>
      <w:proofErr w:type="spellEnd"/>
      <w:r w:rsidRPr="00EC1AEE">
        <w:rPr>
          <w:spacing w:val="2"/>
          <w:sz w:val="22"/>
          <w:szCs w:val="22"/>
        </w:rPr>
        <w:t xml:space="preserve"> grozi un jānoenkuro tie pamatnē, lai betonēšanas laikā tie netiktu izkustināti. Betona joslas abās malās uzskatāmi jāatzīmē rukuma šuvju izvietojums. Šuvju nobīde pieļaujama +/- 5cm no </w:t>
      </w:r>
      <w:proofErr w:type="spellStart"/>
      <w:r w:rsidRPr="00EC1AEE">
        <w:rPr>
          <w:spacing w:val="2"/>
          <w:sz w:val="22"/>
          <w:szCs w:val="22"/>
        </w:rPr>
        <w:t>pretbīdņu</w:t>
      </w:r>
      <w:proofErr w:type="spellEnd"/>
      <w:r w:rsidRPr="00EC1AEE">
        <w:rPr>
          <w:spacing w:val="2"/>
          <w:sz w:val="22"/>
          <w:szCs w:val="22"/>
        </w:rPr>
        <w:t xml:space="preserve"> stieņu viduspunkta.</w:t>
      </w:r>
    </w:p>
    <w:p w14:paraId="7CE1F54A" w14:textId="77777777" w:rsidR="00CA7F3E" w:rsidRPr="00EC1AEE" w:rsidRDefault="00D03FA9" w:rsidP="00CA7F3E">
      <w:pPr>
        <w:jc w:val="both"/>
        <w:rPr>
          <w:spacing w:val="2"/>
          <w:sz w:val="22"/>
          <w:szCs w:val="22"/>
        </w:rPr>
      </w:pPr>
      <w:r w:rsidRPr="00EC1AEE">
        <w:rPr>
          <w:spacing w:val="2"/>
          <w:sz w:val="22"/>
          <w:szCs w:val="22"/>
        </w:rPr>
        <w:t xml:space="preserve">Ap akām un </w:t>
      </w:r>
      <w:proofErr w:type="spellStart"/>
      <w:r w:rsidRPr="00EC1AEE">
        <w:rPr>
          <w:spacing w:val="2"/>
          <w:sz w:val="22"/>
          <w:szCs w:val="22"/>
        </w:rPr>
        <w:t>gūlijām</w:t>
      </w:r>
      <w:proofErr w:type="spellEnd"/>
      <w:r w:rsidRPr="00EC1AEE">
        <w:rPr>
          <w:spacing w:val="2"/>
          <w:sz w:val="22"/>
          <w:szCs w:val="22"/>
        </w:rPr>
        <w:t xml:space="preserve"> ir jāuzstāda tērauda stiegrojums.</w:t>
      </w:r>
    </w:p>
    <w:p w14:paraId="038C019C" w14:textId="77777777" w:rsidR="00CA7F3E" w:rsidRPr="00EC1AEE" w:rsidRDefault="00D03FA9" w:rsidP="00CA7F3E">
      <w:pPr>
        <w:spacing w:after="120"/>
        <w:jc w:val="both"/>
        <w:rPr>
          <w:sz w:val="22"/>
          <w:szCs w:val="22"/>
          <w:lang w:eastAsia="lv-LV"/>
        </w:rPr>
      </w:pPr>
      <w:r w:rsidRPr="00EC1AEE">
        <w:rPr>
          <w:noProof/>
          <w:sz w:val="22"/>
          <w:szCs w:val="22"/>
          <w:lang w:eastAsia="lv-LV"/>
        </w:rPr>
        <w:drawing>
          <wp:inline distT="0" distB="0" distL="0" distR="0" wp14:anchorId="25EDC166" wp14:editId="2D211D34">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1" cstate="print"/>
                    <a:stretch>
                      <a:fillRect/>
                    </a:stretch>
                  </pic:blipFill>
                  <pic:spPr>
                    <a:xfrm>
                      <a:off x="0" y="0"/>
                      <a:ext cx="3253612" cy="1938493"/>
                    </a:xfrm>
                    <a:prstGeom prst="rect">
                      <a:avLst/>
                    </a:prstGeom>
                  </pic:spPr>
                </pic:pic>
              </a:graphicData>
            </a:graphic>
          </wp:inline>
        </w:drawing>
      </w:r>
    </w:p>
    <w:p w14:paraId="2D267C8A" w14:textId="77777777" w:rsidR="00CA7F3E" w:rsidRPr="00EC1AEE" w:rsidRDefault="00D03FA9" w:rsidP="00CA7F3E">
      <w:pPr>
        <w:jc w:val="both"/>
        <w:rPr>
          <w:i/>
          <w:sz w:val="22"/>
          <w:szCs w:val="22"/>
        </w:rPr>
      </w:pPr>
      <w:r w:rsidRPr="00EC1AEE">
        <w:rPr>
          <w:i/>
          <w:sz w:val="22"/>
          <w:szCs w:val="22"/>
        </w:rPr>
        <w:t xml:space="preserve">1. att. Piemērs – Stiegrojums ap </w:t>
      </w:r>
      <w:proofErr w:type="spellStart"/>
      <w:r w:rsidRPr="00EC1AEE">
        <w:rPr>
          <w:i/>
          <w:sz w:val="22"/>
          <w:szCs w:val="22"/>
        </w:rPr>
        <w:t>gūliju</w:t>
      </w:r>
      <w:proofErr w:type="spellEnd"/>
    </w:p>
    <w:p w14:paraId="38847CD2" w14:textId="77777777" w:rsidR="00CA7F3E" w:rsidRPr="00EC1AEE" w:rsidRDefault="00D03FA9" w:rsidP="00CA7F3E">
      <w:pPr>
        <w:spacing w:after="120"/>
        <w:jc w:val="both"/>
        <w:rPr>
          <w:sz w:val="22"/>
          <w:szCs w:val="22"/>
          <w:lang w:eastAsia="lv-LV"/>
        </w:rPr>
      </w:pPr>
      <w:r w:rsidRPr="00EC1AEE">
        <w:rPr>
          <w:noProof/>
          <w:sz w:val="22"/>
          <w:szCs w:val="22"/>
          <w:lang w:eastAsia="lv-LV"/>
        </w:rPr>
        <w:drawing>
          <wp:inline distT="0" distB="0" distL="0" distR="0" wp14:anchorId="6A6A21BD" wp14:editId="049D454D">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22" cstate="print"/>
                    <a:stretch>
                      <a:fillRect/>
                    </a:stretch>
                  </pic:blipFill>
                  <pic:spPr>
                    <a:xfrm>
                      <a:off x="0" y="0"/>
                      <a:ext cx="3255715" cy="1968952"/>
                    </a:xfrm>
                    <a:prstGeom prst="rect">
                      <a:avLst/>
                    </a:prstGeom>
                  </pic:spPr>
                </pic:pic>
              </a:graphicData>
            </a:graphic>
          </wp:inline>
        </w:drawing>
      </w:r>
    </w:p>
    <w:p w14:paraId="4DB55117" w14:textId="77777777" w:rsidR="00CA7F3E" w:rsidRPr="00EC1AEE" w:rsidRDefault="00D03FA9" w:rsidP="00CA7F3E">
      <w:pPr>
        <w:jc w:val="both"/>
        <w:rPr>
          <w:i/>
          <w:sz w:val="22"/>
          <w:szCs w:val="22"/>
        </w:rPr>
      </w:pPr>
      <w:r w:rsidRPr="00EC1AEE">
        <w:rPr>
          <w:i/>
          <w:sz w:val="22"/>
          <w:szCs w:val="22"/>
        </w:rPr>
        <w:t xml:space="preserve">2.att. Piemērs – </w:t>
      </w:r>
      <w:proofErr w:type="spellStart"/>
      <w:r w:rsidRPr="00EC1AEE">
        <w:rPr>
          <w:i/>
          <w:sz w:val="22"/>
          <w:szCs w:val="22"/>
        </w:rPr>
        <w:t>Pretbīdņu</w:t>
      </w:r>
      <w:proofErr w:type="spellEnd"/>
      <w:r w:rsidRPr="00EC1AEE">
        <w:rPr>
          <w:i/>
          <w:sz w:val="22"/>
          <w:szCs w:val="22"/>
        </w:rPr>
        <w:t xml:space="preserve"> grozs</w:t>
      </w:r>
    </w:p>
    <w:p w14:paraId="3FF4C02A" w14:textId="77777777" w:rsidR="00CA7F3E" w:rsidRPr="00EC1AEE" w:rsidRDefault="00D03FA9"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EC1AEE">
        <w:rPr>
          <w:rFonts w:eastAsiaTheme="majorEastAsia" w:cstheme="majorBidi"/>
          <w:b/>
          <w:iCs/>
          <w:sz w:val="22"/>
          <w:szCs w:val="22"/>
          <w:lang w:eastAsia="lv-LV"/>
        </w:rPr>
        <w:t>Betona iestrāde</w:t>
      </w:r>
    </w:p>
    <w:p w14:paraId="2B7CD8CF" w14:textId="77777777" w:rsidR="00CA7F3E" w:rsidRPr="00EC1AEE" w:rsidRDefault="00D03FA9" w:rsidP="00CA7F3E">
      <w:pPr>
        <w:jc w:val="both"/>
        <w:rPr>
          <w:spacing w:val="2"/>
          <w:sz w:val="22"/>
          <w:szCs w:val="22"/>
        </w:rPr>
      </w:pPr>
      <w:r w:rsidRPr="00EC1AEE">
        <w:rPr>
          <w:spacing w:val="2"/>
          <w:sz w:val="22"/>
          <w:szCs w:val="22"/>
        </w:rPr>
        <w:t xml:space="preserve">Betona seguma izbūvei tiek izmantots S2 konusa nosēduma klases betons, tas ir pēc konsistences biezs betons, to ir nepieciešams obligāti vibrēt. Betona izlīdzināšanai ir jāizmanto </w:t>
      </w:r>
      <w:proofErr w:type="spellStart"/>
      <w:r w:rsidRPr="00EC1AEE">
        <w:rPr>
          <w:spacing w:val="2"/>
          <w:sz w:val="22"/>
          <w:szCs w:val="22"/>
        </w:rPr>
        <w:t>vibrolata</w:t>
      </w:r>
      <w:proofErr w:type="spellEnd"/>
      <w:r w:rsidRPr="00EC1AEE">
        <w:rPr>
          <w:spacing w:val="2"/>
          <w:sz w:val="22"/>
          <w:szCs w:val="22"/>
        </w:rPr>
        <w:t xml:space="preserve">, kuru velk pa </w:t>
      </w:r>
      <w:proofErr w:type="spellStart"/>
      <w:r w:rsidRPr="00EC1AEE">
        <w:rPr>
          <w:spacing w:val="2"/>
          <w:sz w:val="22"/>
          <w:szCs w:val="22"/>
        </w:rPr>
        <w:t>vadulām</w:t>
      </w:r>
      <w:proofErr w:type="spellEnd"/>
      <w:r w:rsidRPr="00EC1AEE">
        <w:rPr>
          <w:spacing w:val="2"/>
          <w:sz w:val="22"/>
          <w:szCs w:val="22"/>
        </w:rPr>
        <w:t xml:space="preserve">. Vienā malā kā </w:t>
      </w:r>
      <w:proofErr w:type="spellStart"/>
      <w:r w:rsidRPr="00EC1AEE">
        <w:rPr>
          <w:spacing w:val="2"/>
          <w:sz w:val="22"/>
          <w:szCs w:val="22"/>
        </w:rPr>
        <w:t>vadula</w:t>
      </w:r>
      <w:proofErr w:type="spellEnd"/>
      <w:r w:rsidRPr="00EC1AEE">
        <w:rPr>
          <w:spacing w:val="2"/>
          <w:sz w:val="22"/>
          <w:szCs w:val="22"/>
        </w:rPr>
        <w:t xml:space="preserve"> kalpo esošais asfaltbetona/betona bruģa segums, bet otrā pusē – ceļa apmale vai ēkas cokols. Ja izmanto apmali, uz ceļa apmales ir jāuzstāda </w:t>
      </w:r>
      <w:proofErr w:type="spellStart"/>
      <w:r w:rsidRPr="00EC1AEE">
        <w:rPr>
          <w:spacing w:val="2"/>
          <w:sz w:val="22"/>
          <w:szCs w:val="22"/>
        </w:rPr>
        <w:t>vadula</w:t>
      </w:r>
      <w:proofErr w:type="spellEnd"/>
      <w:r w:rsidRPr="00EC1AEE">
        <w:rPr>
          <w:spacing w:val="2"/>
          <w:sz w:val="22"/>
          <w:szCs w:val="22"/>
        </w:rPr>
        <w:t xml:space="preserve">, piemēram, kvadrātveida caurule, lai izlīdzinātu ceļa apmales lokālus nelīdzenumus. </w:t>
      </w:r>
      <w:proofErr w:type="spellStart"/>
      <w:r w:rsidRPr="00EC1AEE">
        <w:rPr>
          <w:spacing w:val="2"/>
          <w:sz w:val="22"/>
          <w:szCs w:val="22"/>
        </w:rPr>
        <w:t>Vibrolatai</w:t>
      </w:r>
      <w:proofErr w:type="spellEnd"/>
      <w:r w:rsidRPr="00EC1AEE">
        <w:rPr>
          <w:spacing w:val="2"/>
          <w:sz w:val="22"/>
          <w:szCs w:val="22"/>
        </w:rPr>
        <w:t xml:space="preserve"> ceļa apmales pusē jābūt aprīkotai ar regulējama augstuma atbalstu pret </w:t>
      </w:r>
      <w:proofErr w:type="spellStart"/>
      <w:r w:rsidRPr="00EC1AEE">
        <w:rPr>
          <w:spacing w:val="2"/>
          <w:sz w:val="22"/>
          <w:szCs w:val="22"/>
        </w:rPr>
        <w:t>vadulu</w:t>
      </w:r>
      <w:proofErr w:type="spellEnd"/>
      <w:r w:rsidRPr="00EC1AEE">
        <w:rPr>
          <w:spacing w:val="2"/>
          <w:sz w:val="22"/>
          <w:szCs w:val="22"/>
        </w:rPr>
        <w:t xml:space="preserve">. Pie </w:t>
      </w:r>
      <w:proofErr w:type="spellStart"/>
      <w:r w:rsidRPr="00EC1AEE">
        <w:rPr>
          <w:spacing w:val="2"/>
          <w:sz w:val="22"/>
          <w:szCs w:val="22"/>
        </w:rPr>
        <w:t>pretbīdņiem</w:t>
      </w:r>
      <w:proofErr w:type="spellEnd"/>
      <w:r w:rsidRPr="00EC1AEE">
        <w:rPr>
          <w:spacing w:val="2"/>
          <w:sz w:val="22"/>
          <w:szCs w:val="22"/>
        </w:rPr>
        <w:t xml:space="preserve"> un stiegrotajās zonās ap akām un </w:t>
      </w:r>
      <w:proofErr w:type="spellStart"/>
      <w:r w:rsidRPr="00EC1AEE">
        <w:rPr>
          <w:spacing w:val="2"/>
          <w:sz w:val="22"/>
          <w:szCs w:val="22"/>
        </w:rPr>
        <w:t>gūlijām</w:t>
      </w:r>
      <w:proofErr w:type="spellEnd"/>
      <w:r w:rsidRPr="00EC1AEE">
        <w:rPr>
          <w:spacing w:val="2"/>
          <w:sz w:val="22"/>
          <w:szCs w:val="22"/>
        </w:rPr>
        <w:t xml:space="preserve"> pirms izlīdzināšanas ar </w:t>
      </w:r>
      <w:proofErr w:type="spellStart"/>
      <w:r w:rsidRPr="00EC1AEE">
        <w:rPr>
          <w:spacing w:val="2"/>
          <w:sz w:val="22"/>
          <w:szCs w:val="22"/>
        </w:rPr>
        <w:t>vibrolatu</w:t>
      </w:r>
      <w:proofErr w:type="spellEnd"/>
      <w:r w:rsidRPr="00EC1AEE">
        <w:rPr>
          <w:spacing w:val="2"/>
          <w:sz w:val="22"/>
          <w:szCs w:val="22"/>
        </w:rPr>
        <w:t xml:space="preserve"> ir nepieciešams veikt betona vibrēšanu ar rokas </w:t>
      </w:r>
      <w:proofErr w:type="spellStart"/>
      <w:r w:rsidRPr="00EC1AEE">
        <w:rPr>
          <w:spacing w:val="2"/>
          <w:sz w:val="22"/>
          <w:szCs w:val="22"/>
        </w:rPr>
        <w:t>dziļumvibratoriem</w:t>
      </w:r>
      <w:proofErr w:type="spellEnd"/>
      <w:r w:rsidRPr="00EC1AEE">
        <w:rPr>
          <w:spacing w:val="2"/>
          <w:sz w:val="22"/>
          <w:szCs w:val="22"/>
        </w:rPr>
        <w:t>.</w:t>
      </w:r>
    </w:p>
    <w:p w14:paraId="6F9656F6" w14:textId="77777777" w:rsidR="00CA7F3E" w:rsidRPr="00EC1AEE" w:rsidRDefault="00CA7F3E" w:rsidP="00CA7F3E">
      <w:pPr>
        <w:spacing w:after="120"/>
        <w:jc w:val="both"/>
        <w:rPr>
          <w:sz w:val="22"/>
          <w:szCs w:val="22"/>
          <w:lang w:eastAsia="lv-LV"/>
        </w:rPr>
      </w:pPr>
    </w:p>
    <w:p w14:paraId="75930C6E" w14:textId="77777777" w:rsidR="00CA7F3E" w:rsidRPr="00EC1AEE" w:rsidRDefault="00D03FA9" w:rsidP="00CA7F3E">
      <w:pPr>
        <w:widowControl w:val="0"/>
        <w:spacing w:line="276" w:lineRule="auto"/>
        <w:jc w:val="both"/>
        <w:rPr>
          <w:i/>
          <w:sz w:val="22"/>
          <w:szCs w:val="22"/>
          <w:lang w:eastAsia="lv-LV" w:bidi="lo-LA"/>
        </w:rPr>
      </w:pPr>
      <w:r w:rsidRPr="00EC1AEE">
        <w:rPr>
          <w:i/>
          <w:noProof/>
          <w:sz w:val="22"/>
          <w:szCs w:val="22"/>
          <w:lang w:eastAsia="lv-LV"/>
        </w:rPr>
        <w:drawing>
          <wp:inline distT="0" distB="0" distL="0" distR="0" wp14:anchorId="20785532" wp14:editId="436917CF">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2550DBE9" w14:textId="77777777" w:rsidR="00CA7F3E" w:rsidRPr="00EC1AEE" w:rsidRDefault="00D03FA9" w:rsidP="00CA7F3E">
      <w:pPr>
        <w:widowControl w:val="0"/>
        <w:spacing w:line="276" w:lineRule="auto"/>
        <w:rPr>
          <w:i/>
          <w:sz w:val="22"/>
          <w:szCs w:val="22"/>
          <w:lang w:eastAsia="lv-LV" w:bidi="lo-LA"/>
        </w:rPr>
      </w:pPr>
      <w:r w:rsidRPr="00EC1AEE">
        <w:rPr>
          <w:i/>
          <w:sz w:val="22"/>
          <w:szCs w:val="22"/>
          <w:lang w:eastAsia="lv-LV" w:bidi="lo-LA"/>
        </w:rPr>
        <w:t xml:space="preserve">3. att. Piemērs – Betona iestrāde ar </w:t>
      </w:r>
      <w:proofErr w:type="spellStart"/>
      <w:r w:rsidRPr="00EC1AEE">
        <w:rPr>
          <w:i/>
          <w:sz w:val="22"/>
          <w:szCs w:val="22"/>
          <w:lang w:eastAsia="lv-LV" w:bidi="lo-LA"/>
        </w:rPr>
        <w:t>vibrolatu</w:t>
      </w:r>
      <w:proofErr w:type="spellEnd"/>
      <w:r w:rsidRPr="00EC1AEE">
        <w:rPr>
          <w:i/>
          <w:noProof/>
          <w:sz w:val="22"/>
          <w:szCs w:val="22"/>
          <w:lang w:eastAsia="lv-LV" w:bidi="lo-LA"/>
        </w:rPr>
        <w:drawing>
          <wp:inline distT="0" distB="0" distL="0" distR="0" wp14:anchorId="31C34654" wp14:editId="2B6DCE19">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24" cstate="print"/>
                    <a:stretch>
                      <a:fillRect/>
                    </a:stretch>
                  </pic:blipFill>
                  <pic:spPr>
                    <a:xfrm>
                      <a:off x="0" y="0"/>
                      <a:ext cx="4193198" cy="2796919"/>
                    </a:xfrm>
                    <a:prstGeom prst="rect">
                      <a:avLst/>
                    </a:prstGeom>
                  </pic:spPr>
                </pic:pic>
              </a:graphicData>
            </a:graphic>
          </wp:inline>
        </w:drawing>
      </w:r>
    </w:p>
    <w:p w14:paraId="2A114E8A" w14:textId="77777777" w:rsidR="00CA7F3E" w:rsidRPr="00EC1AEE" w:rsidRDefault="00D03FA9" w:rsidP="00CA7F3E">
      <w:pPr>
        <w:jc w:val="both"/>
        <w:rPr>
          <w:i/>
          <w:sz w:val="22"/>
          <w:szCs w:val="22"/>
        </w:rPr>
      </w:pPr>
      <w:r w:rsidRPr="00EC1AEE">
        <w:rPr>
          <w:i/>
          <w:sz w:val="22"/>
          <w:szCs w:val="22"/>
        </w:rPr>
        <w:t xml:space="preserve">4. att. Piemērs – Betona iestrāde ar </w:t>
      </w:r>
      <w:proofErr w:type="spellStart"/>
      <w:r w:rsidRPr="00EC1AEE">
        <w:rPr>
          <w:i/>
          <w:sz w:val="22"/>
          <w:szCs w:val="22"/>
        </w:rPr>
        <w:t>vibrolatu</w:t>
      </w:r>
      <w:proofErr w:type="spellEnd"/>
    </w:p>
    <w:p w14:paraId="74FED640" w14:textId="77777777" w:rsidR="00CA7F3E" w:rsidRPr="00EC1AEE" w:rsidRDefault="00D03FA9" w:rsidP="00CA7F3E">
      <w:pPr>
        <w:jc w:val="both"/>
        <w:rPr>
          <w:spacing w:val="2"/>
          <w:sz w:val="22"/>
          <w:szCs w:val="22"/>
        </w:rPr>
      </w:pPr>
      <w:r w:rsidRPr="00EC1AEE">
        <w:rPr>
          <w:spacing w:val="2"/>
          <w:sz w:val="22"/>
          <w:szCs w:val="22"/>
        </w:rPr>
        <w:t xml:space="preserve">Pēc betona izlīdzināšanas ar </w:t>
      </w:r>
      <w:proofErr w:type="spellStart"/>
      <w:r w:rsidRPr="00EC1AEE">
        <w:rPr>
          <w:spacing w:val="2"/>
          <w:sz w:val="22"/>
          <w:szCs w:val="22"/>
        </w:rPr>
        <w:t>vibrolatu</w:t>
      </w:r>
      <w:proofErr w:type="spellEnd"/>
      <w:r w:rsidRPr="00EC1AEE">
        <w:rPr>
          <w:spacing w:val="2"/>
          <w:sz w:val="22"/>
          <w:szCs w:val="22"/>
        </w:rPr>
        <w:t xml:space="preserve"> virsmu pielīdzina ar peldošo izlīdzināmo dēli </w:t>
      </w:r>
      <w:r w:rsidRPr="00EC1AEE">
        <w:rPr>
          <w:i/>
          <w:spacing w:val="2"/>
          <w:sz w:val="22"/>
          <w:szCs w:val="22"/>
        </w:rPr>
        <w:t>(skat. 5.att.)</w:t>
      </w:r>
      <w:r w:rsidRPr="00EC1AEE">
        <w:rPr>
          <w:spacing w:val="2"/>
          <w:sz w:val="22"/>
          <w:szCs w:val="22"/>
        </w:rPr>
        <w:t xml:space="preserve">. Nav pieļaujama betona virsmas slīpēšana ar svaiga betona </w:t>
      </w:r>
      <w:proofErr w:type="spellStart"/>
      <w:r w:rsidRPr="00EC1AEE">
        <w:rPr>
          <w:spacing w:val="2"/>
          <w:sz w:val="22"/>
          <w:szCs w:val="22"/>
        </w:rPr>
        <w:t>slīpmašīnām</w:t>
      </w:r>
      <w:proofErr w:type="spellEnd"/>
      <w:r w:rsidRPr="00EC1AEE">
        <w:rPr>
          <w:spacing w:val="2"/>
          <w:sz w:val="22"/>
          <w:szCs w:val="22"/>
        </w:rPr>
        <w:t xml:space="preserve">. Rukuma šuvju vietās pie ceļa apmales uzstāda </w:t>
      </w:r>
      <w:proofErr w:type="spellStart"/>
      <w:r w:rsidRPr="00EC1AEE">
        <w:rPr>
          <w:spacing w:val="2"/>
          <w:sz w:val="22"/>
          <w:szCs w:val="22"/>
        </w:rPr>
        <w:t>ekstrudēta</w:t>
      </w:r>
      <w:proofErr w:type="spellEnd"/>
      <w:r w:rsidRPr="00EC1AEE">
        <w:rPr>
          <w:spacing w:val="2"/>
          <w:sz w:val="22"/>
          <w:szCs w:val="22"/>
        </w:rPr>
        <w:t xml:space="preserve"> </w:t>
      </w:r>
      <w:proofErr w:type="spellStart"/>
      <w:r w:rsidRPr="00EC1AEE">
        <w:rPr>
          <w:spacing w:val="2"/>
          <w:sz w:val="22"/>
          <w:szCs w:val="22"/>
        </w:rPr>
        <w:t>putupolistirola</w:t>
      </w:r>
      <w:proofErr w:type="spellEnd"/>
      <w:r w:rsidRPr="00EC1AEE">
        <w:rPr>
          <w:spacing w:val="2"/>
          <w:sz w:val="22"/>
          <w:szCs w:val="22"/>
        </w:rPr>
        <w:t xml:space="preserve"> ieliktni </w:t>
      </w:r>
      <w:r w:rsidRPr="00EC1AEE">
        <w:rPr>
          <w:i/>
          <w:spacing w:val="2"/>
          <w:sz w:val="22"/>
          <w:szCs w:val="22"/>
        </w:rPr>
        <w:t>(skat.6.att.)</w:t>
      </w:r>
      <w:r w:rsidRPr="00EC1AEE">
        <w:rPr>
          <w:spacing w:val="2"/>
          <w:sz w:val="22"/>
          <w:szCs w:val="22"/>
        </w:rPr>
        <w:t xml:space="preserve">. Nepieciešams sagatavot tehnoloģisko tiltiņu, lai strādnieki var pārvietoties virs svaigi ieklātā betona, pielīdzināt lokālus defektus un izcelt seguma virspusē peldošā tipa akas </w:t>
      </w:r>
      <w:r w:rsidRPr="00EC1AEE">
        <w:rPr>
          <w:i/>
          <w:spacing w:val="2"/>
          <w:sz w:val="22"/>
          <w:szCs w:val="22"/>
        </w:rPr>
        <w:t>(ja tādas paredzētas)</w:t>
      </w:r>
      <w:r w:rsidRPr="00EC1AEE">
        <w:rPr>
          <w:spacing w:val="2"/>
          <w:sz w:val="22"/>
          <w:szCs w:val="22"/>
        </w:rPr>
        <w:t xml:space="preserve">. Uzreiz pēc betona virsmas izlīdzināšanas ir nepieciešams ievilkt faktūru ar birsti perpendikulāri braukšanas virzienam </w:t>
      </w:r>
      <w:r w:rsidRPr="00EC1AEE">
        <w:rPr>
          <w:i/>
          <w:spacing w:val="2"/>
          <w:sz w:val="22"/>
          <w:szCs w:val="22"/>
        </w:rPr>
        <w:t>(skat. 7.att.)</w:t>
      </w:r>
      <w:r w:rsidRPr="00EC1AEE">
        <w:rPr>
          <w:spacing w:val="2"/>
          <w:sz w:val="22"/>
          <w:szCs w:val="22"/>
        </w:rPr>
        <w:t xml:space="preserve">. Kad ir ievilkta faktūra un betona virsma ir nedaudz apžuvusi (nav vairs redzams brīvs ūdens uz virsmas), tad ir nepieciešams betonu pārklāt ar </w:t>
      </w:r>
      <w:proofErr w:type="spellStart"/>
      <w:r w:rsidRPr="00EC1AEE">
        <w:rPr>
          <w:spacing w:val="2"/>
          <w:sz w:val="22"/>
          <w:szCs w:val="22"/>
        </w:rPr>
        <w:t>pretizžūšanas</w:t>
      </w:r>
      <w:proofErr w:type="spellEnd"/>
      <w:r w:rsidRPr="00EC1AEE">
        <w:rPr>
          <w:spacing w:val="2"/>
          <w:sz w:val="22"/>
          <w:szCs w:val="22"/>
        </w:rPr>
        <w:t xml:space="preserve"> sastāvu, bet ne vēlāk kā 1h pēc iebetonēšanas. Pārklājumam ir jābūt vienmērīgam un nedrīkst palikt neapstrādātas zonas.</w:t>
      </w:r>
    </w:p>
    <w:p w14:paraId="6F6E5872" w14:textId="77777777" w:rsidR="00CA7F3E" w:rsidRPr="00EC1AEE" w:rsidRDefault="00D03FA9" w:rsidP="00CA7F3E">
      <w:pPr>
        <w:spacing w:before="7" w:after="120"/>
        <w:jc w:val="both"/>
        <w:rPr>
          <w:w w:val="105"/>
          <w:sz w:val="22"/>
          <w:szCs w:val="22"/>
          <w:lang w:eastAsia="lv-LV"/>
        </w:rPr>
      </w:pPr>
      <w:r w:rsidRPr="00EC1AEE">
        <w:rPr>
          <w:noProof/>
          <w:sz w:val="22"/>
          <w:szCs w:val="22"/>
          <w:lang w:eastAsia="lv-LV"/>
        </w:rPr>
        <w:lastRenderedPageBreak/>
        <w:drawing>
          <wp:inline distT="0" distB="0" distL="0" distR="0" wp14:anchorId="2E8856CC" wp14:editId="3F768F0D">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25"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77440FB6" w14:textId="77777777" w:rsidR="00CA7F3E" w:rsidRPr="00EC1AEE" w:rsidRDefault="00D03FA9" w:rsidP="00CA7F3E">
      <w:pPr>
        <w:jc w:val="both"/>
        <w:rPr>
          <w:i/>
          <w:sz w:val="22"/>
          <w:szCs w:val="22"/>
        </w:rPr>
      </w:pPr>
      <w:r w:rsidRPr="00EC1AEE">
        <w:rPr>
          <w:i/>
          <w:sz w:val="22"/>
          <w:szCs w:val="22"/>
        </w:rPr>
        <w:t>5. att. Piemērs – Betona virsmas līdzināšana ar peldošo izlīdzināmo dēli</w:t>
      </w:r>
    </w:p>
    <w:p w14:paraId="091BB487" w14:textId="77777777" w:rsidR="00CA7F3E" w:rsidRPr="00EC1AEE" w:rsidRDefault="00D03FA9" w:rsidP="00CA7F3E">
      <w:pPr>
        <w:tabs>
          <w:tab w:val="left" w:pos="6130"/>
        </w:tabs>
        <w:spacing w:after="120"/>
        <w:jc w:val="both"/>
        <w:rPr>
          <w:w w:val="105"/>
          <w:sz w:val="22"/>
          <w:szCs w:val="22"/>
          <w:lang w:eastAsia="lv-LV"/>
        </w:rPr>
      </w:pPr>
      <w:r w:rsidRPr="00EC1AEE">
        <w:rPr>
          <w:noProof/>
          <w:w w:val="105"/>
          <w:sz w:val="22"/>
          <w:szCs w:val="22"/>
          <w:lang w:eastAsia="lv-LV"/>
        </w:rPr>
        <w:drawing>
          <wp:inline distT="0" distB="0" distL="0" distR="0" wp14:anchorId="425AAF61" wp14:editId="2C06E4EC">
            <wp:extent cx="5657850" cy="2057400"/>
            <wp:effectExtent l="0" t="0" r="0" b="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26">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06E958D1" w14:textId="77777777" w:rsidR="00CA7F3E" w:rsidRPr="00EC1AEE" w:rsidRDefault="00D03FA9" w:rsidP="00CA7F3E">
      <w:pPr>
        <w:jc w:val="both"/>
        <w:rPr>
          <w:i/>
          <w:sz w:val="22"/>
          <w:szCs w:val="22"/>
        </w:rPr>
      </w:pPr>
      <w:r w:rsidRPr="00EC1AEE">
        <w:rPr>
          <w:i/>
          <w:sz w:val="22"/>
          <w:szCs w:val="22"/>
        </w:rPr>
        <w:t xml:space="preserve">6. att. Shēma – Rukuma šuvē pie apmales uzstāda </w:t>
      </w:r>
      <w:proofErr w:type="spellStart"/>
      <w:r w:rsidRPr="00EC1AEE">
        <w:rPr>
          <w:i/>
          <w:sz w:val="22"/>
          <w:szCs w:val="22"/>
        </w:rPr>
        <w:t>putupolistirola</w:t>
      </w:r>
      <w:proofErr w:type="spellEnd"/>
      <w:r w:rsidRPr="00EC1AEE">
        <w:rPr>
          <w:i/>
          <w:sz w:val="22"/>
          <w:szCs w:val="22"/>
        </w:rPr>
        <w:t xml:space="preserve"> ieliktni</w:t>
      </w:r>
    </w:p>
    <w:p w14:paraId="4100FF20" w14:textId="77777777" w:rsidR="00CA7F3E" w:rsidRPr="00EC1AEE" w:rsidRDefault="00D03FA9" w:rsidP="00CA7F3E">
      <w:pPr>
        <w:jc w:val="both"/>
        <w:rPr>
          <w:i/>
          <w:sz w:val="22"/>
          <w:szCs w:val="22"/>
        </w:rPr>
      </w:pPr>
      <w:r w:rsidRPr="00EC1AEE">
        <w:rPr>
          <w:i/>
          <w:noProof/>
          <w:sz w:val="22"/>
          <w:szCs w:val="22"/>
          <w:lang w:eastAsia="lv-LV"/>
        </w:rPr>
        <w:drawing>
          <wp:inline distT="0" distB="0" distL="0" distR="0" wp14:anchorId="1F88EC8E" wp14:editId="62E7CD9D">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27"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5E48471D" w14:textId="77777777" w:rsidR="00CA7F3E" w:rsidRPr="00EC1AEE" w:rsidRDefault="00D03FA9" w:rsidP="00CA7F3E">
      <w:pPr>
        <w:jc w:val="both"/>
        <w:rPr>
          <w:i/>
          <w:sz w:val="22"/>
          <w:szCs w:val="22"/>
        </w:rPr>
      </w:pPr>
      <w:r w:rsidRPr="00EC1AEE">
        <w:rPr>
          <w:i/>
          <w:noProof/>
          <w:sz w:val="22"/>
          <w:szCs w:val="22"/>
          <w:lang w:eastAsia="lv-LV"/>
        </w:rPr>
        <w:drawing>
          <wp:anchor distT="0" distB="0" distL="0" distR="0" simplePos="0" relativeHeight="251664384" behindDoc="0" locked="0" layoutInCell="1" allowOverlap="1" wp14:anchorId="71C7EB8E" wp14:editId="1DA49987">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28" cstate="print"/>
                    <a:stretch>
                      <a:fillRect/>
                    </a:stretch>
                  </pic:blipFill>
                  <pic:spPr>
                    <a:xfrm>
                      <a:off x="0" y="0"/>
                      <a:ext cx="3422015" cy="1382395"/>
                    </a:xfrm>
                    <a:prstGeom prst="rect">
                      <a:avLst/>
                    </a:prstGeom>
                  </pic:spPr>
                </pic:pic>
              </a:graphicData>
            </a:graphic>
          </wp:anchor>
        </w:drawing>
      </w:r>
      <w:r w:rsidRPr="00EC1AEE">
        <w:rPr>
          <w:i/>
          <w:sz w:val="22"/>
          <w:szCs w:val="22"/>
        </w:rPr>
        <w:t>7. att. Piemērs – Ar birsti tiek ievilkta faktūra betona virsmā</w:t>
      </w:r>
    </w:p>
    <w:p w14:paraId="15DD113C" w14:textId="77777777" w:rsidR="00CA7F3E" w:rsidRPr="00EC1AEE" w:rsidRDefault="00D03FA9" w:rsidP="00CA7F3E">
      <w:pPr>
        <w:jc w:val="both"/>
        <w:rPr>
          <w:i/>
          <w:sz w:val="22"/>
          <w:szCs w:val="22"/>
        </w:rPr>
      </w:pPr>
      <w:r w:rsidRPr="00EC1AEE">
        <w:rPr>
          <w:i/>
          <w:sz w:val="22"/>
          <w:szCs w:val="22"/>
        </w:rPr>
        <w:t xml:space="preserve">8.att. Piemērs – apstrāde ar </w:t>
      </w:r>
      <w:proofErr w:type="spellStart"/>
      <w:r w:rsidRPr="00EC1AEE">
        <w:rPr>
          <w:i/>
          <w:sz w:val="22"/>
          <w:szCs w:val="22"/>
        </w:rPr>
        <w:t>pretizžūšanas</w:t>
      </w:r>
      <w:proofErr w:type="spellEnd"/>
      <w:r w:rsidRPr="00EC1AEE">
        <w:rPr>
          <w:i/>
          <w:sz w:val="22"/>
          <w:szCs w:val="22"/>
        </w:rPr>
        <w:t xml:space="preserve"> sastāvu</w:t>
      </w:r>
    </w:p>
    <w:p w14:paraId="5CEADB46" w14:textId="77777777" w:rsidR="00CA7F3E" w:rsidRPr="00EC1AEE" w:rsidRDefault="00D03FA9"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EC1AEE">
        <w:rPr>
          <w:rFonts w:eastAsiaTheme="majorEastAsia" w:cstheme="majorBidi"/>
          <w:b/>
          <w:iCs/>
          <w:sz w:val="22"/>
          <w:szCs w:val="22"/>
          <w:lang w:eastAsia="lv-LV"/>
        </w:rPr>
        <w:lastRenderedPageBreak/>
        <w:t>Šuvju veidošana</w:t>
      </w:r>
    </w:p>
    <w:p w14:paraId="38EAFA46" w14:textId="77777777" w:rsidR="00CA7F3E" w:rsidRPr="00EC1AEE" w:rsidRDefault="00D03FA9" w:rsidP="00CA7F3E">
      <w:pPr>
        <w:spacing w:before="178" w:after="120" w:line="268" w:lineRule="auto"/>
        <w:ind w:left="152" w:right="281" w:firstLine="400"/>
        <w:jc w:val="both"/>
        <w:rPr>
          <w:rFonts w:eastAsia="ヒラギノ角ゴ Pro W3"/>
          <w:spacing w:val="2"/>
          <w:sz w:val="22"/>
          <w:szCs w:val="22"/>
        </w:rPr>
      </w:pPr>
      <w:r w:rsidRPr="00EC1AEE">
        <w:rPr>
          <w:rFonts w:eastAsia="ヒラギノ角ゴ Pro W3"/>
          <w:spacing w:val="2"/>
          <w:sz w:val="22"/>
          <w:szCs w:val="22"/>
        </w:rPr>
        <w:t xml:space="preserve">Rukuma šuvēs pirmās fāzes iezāģējums ir obligāti jāizpilda 24h stundu laikā kopš betona iestrādes. Visu šuvju paplašināšanu un aizpildīšanu izpilda 28 dienas pēc iebetonēšanas. </w:t>
      </w:r>
      <w:proofErr w:type="spellStart"/>
      <w:r w:rsidRPr="00EC1AEE">
        <w:rPr>
          <w:rFonts w:eastAsia="ヒラギノ角ゴ Pro W3"/>
          <w:spacing w:val="2"/>
          <w:sz w:val="22"/>
          <w:szCs w:val="22"/>
        </w:rPr>
        <w:t>Hermētiķis</w:t>
      </w:r>
      <w:proofErr w:type="spellEnd"/>
      <w:r w:rsidRPr="00EC1AEE">
        <w:rPr>
          <w:rFonts w:eastAsia="ヒラギノ角ゴ Pro W3"/>
          <w:spacing w:val="2"/>
          <w:sz w:val="22"/>
          <w:szCs w:val="22"/>
        </w:rPr>
        <w:t xml:space="preserve"> šuvēs ir jāiepilda tā, lai tas būtu dažus milimetrus zemāk nekā seguma virsma. Ja kaut kas tiek pārliets pāri malām, tad tas ir jānotīra.</w:t>
      </w:r>
    </w:p>
    <w:p w14:paraId="29903436" w14:textId="77777777" w:rsidR="00CA7F3E" w:rsidRPr="00EC1AEE" w:rsidRDefault="00D03FA9" w:rsidP="00CA7F3E">
      <w:pPr>
        <w:spacing w:before="4" w:after="120"/>
        <w:jc w:val="both"/>
        <w:rPr>
          <w:sz w:val="22"/>
          <w:szCs w:val="22"/>
          <w:lang w:eastAsia="lv-LV"/>
        </w:rPr>
      </w:pPr>
      <w:r w:rsidRPr="00EC1AEE">
        <w:rPr>
          <w:noProof/>
          <w:sz w:val="22"/>
          <w:szCs w:val="22"/>
          <w:lang w:eastAsia="lv-LV"/>
        </w:rPr>
        <w:drawing>
          <wp:anchor distT="0" distB="0" distL="0" distR="0" simplePos="0" relativeHeight="251665408" behindDoc="0" locked="0" layoutInCell="1" allowOverlap="1" wp14:anchorId="4EA29C18" wp14:editId="4F4B2C92">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29" cstate="print"/>
                    <a:stretch>
                      <a:fillRect/>
                    </a:stretch>
                  </pic:blipFill>
                  <pic:spPr>
                    <a:xfrm>
                      <a:off x="0" y="0"/>
                      <a:ext cx="2295282" cy="1763839"/>
                    </a:xfrm>
                    <a:prstGeom prst="rect">
                      <a:avLst/>
                    </a:prstGeom>
                  </pic:spPr>
                </pic:pic>
              </a:graphicData>
            </a:graphic>
          </wp:anchor>
        </w:drawing>
      </w:r>
    </w:p>
    <w:p w14:paraId="1C2FBADC" w14:textId="77777777" w:rsidR="00CA7F3E" w:rsidRPr="00EC1AEE" w:rsidRDefault="00D03FA9" w:rsidP="00CA7F3E">
      <w:pPr>
        <w:jc w:val="both"/>
        <w:rPr>
          <w:i/>
          <w:sz w:val="22"/>
          <w:szCs w:val="22"/>
        </w:rPr>
      </w:pPr>
      <w:r w:rsidRPr="00EC1AEE">
        <w:rPr>
          <w:i/>
          <w:sz w:val="22"/>
          <w:szCs w:val="22"/>
        </w:rPr>
        <w:t xml:space="preserve">9. att. Piemērs – </w:t>
      </w:r>
      <w:proofErr w:type="spellStart"/>
      <w:r w:rsidRPr="00EC1AEE">
        <w:rPr>
          <w:i/>
          <w:sz w:val="22"/>
          <w:szCs w:val="22"/>
        </w:rPr>
        <w:t>hermētiķa</w:t>
      </w:r>
      <w:proofErr w:type="spellEnd"/>
      <w:r w:rsidRPr="00EC1AEE">
        <w:rPr>
          <w:i/>
          <w:sz w:val="22"/>
          <w:szCs w:val="22"/>
        </w:rPr>
        <w:t xml:space="preserve"> iepildīšana rukuma šuvē</w:t>
      </w:r>
    </w:p>
    <w:p w14:paraId="6E204915" w14:textId="77777777" w:rsidR="00CA7F3E" w:rsidRPr="00EC1AEE" w:rsidRDefault="00CA7F3E" w:rsidP="00CA7F3E">
      <w:pPr>
        <w:spacing w:before="5" w:after="120"/>
        <w:jc w:val="both"/>
        <w:rPr>
          <w:sz w:val="22"/>
          <w:szCs w:val="22"/>
          <w:lang w:eastAsia="lv-LV"/>
        </w:rPr>
      </w:pPr>
    </w:p>
    <w:p w14:paraId="67A0AF8D" w14:textId="77777777" w:rsidR="00CA7F3E" w:rsidRPr="00EC1AEE" w:rsidRDefault="00D03FA9"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EC1AEE">
        <w:rPr>
          <w:rFonts w:eastAsiaTheme="majorEastAsia" w:cstheme="majorBidi"/>
          <w:b/>
          <w:iCs/>
          <w:sz w:val="22"/>
          <w:szCs w:val="22"/>
          <w:lang w:eastAsia="lv-LV"/>
        </w:rPr>
        <w:t>Satiksmes organizācija</w:t>
      </w:r>
    </w:p>
    <w:p w14:paraId="1A7B970E" w14:textId="77777777" w:rsidR="0060215E" w:rsidRPr="00EC1AEE" w:rsidRDefault="00D03FA9" w:rsidP="00F70B6A">
      <w:pPr>
        <w:spacing w:after="120"/>
        <w:ind w:left="552"/>
        <w:jc w:val="both"/>
        <w:rPr>
          <w:sz w:val="22"/>
          <w:szCs w:val="22"/>
        </w:rPr>
      </w:pPr>
      <w:r w:rsidRPr="00EC1AEE">
        <w:rPr>
          <w:w w:val="105"/>
          <w:sz w:val="22"/>
          <w:szCs w:val="22"/>
          <w:lang w:eastAsia="lv-LV"/>
        </w:rPr>
        <w:t xml:space="preserve">Satiksmi var atklāt, kad betons ir sasniedzis vismaz </w:t>
      </w:r>
      <w:r w:rsidRPr="00EC1AEE">
        <w:rPr>
          <w:b/>
          <w:w w:val="105"/>
          <w:sz w:val="22"/>
          <w:szCs w:val="22"/>
          <w:lang w:eastAsia="lv-LV"/>
        </w:rPr>
        <w:t>25MPa</w:t>
      </w:r>
      <w:r w:rsidRPr="00EC1AEE">
        <w:rPr>
          <w:w w:val="105"/>
          <w:sz w:val="22"/>
          <w:szCs w:val="22"/>
          <w:lang w:eastAsia="lv-LV"/>
        </w:rPr>
        <w:t xml:space="preserve"> spiedes stiprību.</w:t>
      </w:r>
      <w:r w:rsidR="00F70B6A" w:rsidRPr="00EC1AEE">
        <w:rPr>
          <w:sz w:val="22"/>
          <w:szCs w:val="22"/>
        </w:rPr>
        <w:t xml:space="preserve"> </w:t>
      </w:r>
    </w:p>
    <w:sectPr w:rsidR="0060215E" w:rsidRPr="00EC1AEE">
      <w:footerReference w:type="default" r:id="rId30"/>
      <w:footerReference w:type="first" r:id="rId3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D22E5" w14:textId="77777777" w:rsidR="00D03FA9" w:rsidRDefault="00D03FA9">
      <w:r>
        <w:separator/>
      </w:r>
    </w:p>
  </w:endnote>
  <w:endnote w:type="continuationSeparator" w:id="0">
    <w:p w14:paraId="0C7E00A1" w14:textId="77777777" w:rsidR="00D03FA9" w:rsidRDefault="00D03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80"/>
    <w:family w:val="swiss"/>
    <w:pitch w:val="variable"/>
    <w:sig w:usb0="E00002FF" w:usb1="7AC7FFFF" w:usb2="00000012" w:usb3="00000000" w:csb0="0002000D"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883938"/>
      <w:docPartObj>
        <w:docPartGallery w:val="Page Numbers (Bottom of Page)"/>
        <w:docPartUnique/>
      </w:docPartObj>
    </w:sdtPr>
    <w:sdtEndPr/>
    <w:sdtContent>
      <w:p w14:paraId="4730D59B" w14:textId="77777777" w:rsidR="006B08B4" w:rsidRDefault="00D03FA9">
        <w:pPr>
          <w:pStyle w:val="Kjene"/>
          <w:jc w:val="center"/>
        </w:pPr>
        <w:r>
          <w:fldChar w:fldCharType="begin"/>
        </w:r>
        <w:r>
          <w:instrText>PAGE   \* MERGEFORMAT</w:instrText>
        </w:r>
        <w:r>
          <w:fldChar w:fldCharType="separate"/>
        </w:r>
        <w:r>
          <w:t>2</w:t>
        </w:r>
        <w:r>
          <w:fldChar w:fldCharType="end"/>
        </w:r>
      </w:p>
    </w:sdtContent>
  </w:sdt>
  <w:p w14:paraId="377F6C02" w14:textId="77777777" w:rsidR="00CA7F3E" w:rsidRDefault="00CA7F3E">
    <w:pPr>
      <w:pStyle w:val="Pamatteksts"/>
      <w:spacing w:line="14" w:lineRule="auto"/>
    </w:pPr>
  </w:p>
  <w:p w14:paraId="2E5F5441" w14:textId="77777777" w:rsidR="00805CD3" w:rsidRDefault="00D03FA9">
    <w:pPr>
      <w:jc w:val="center"/>
    </w:pPr>
    <w:r>
      <w:rPr>
        <w:rFonts w:ascii="Calibri" w:eastAsia="Calibri" w:hAnsi="Calibri" w:cs="Calibri"/>
        <w:sz w:val="22"/>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3FC9B" w14:textId="77777777" w:rsidR="006E7B59" w:rsidRDefault="00D03FA9">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9AD71" w14:textId="77777777" w:rsidR="00273486" w:rsidRDefault="00D03FA9" w:rsidP="006B08B4">
      <w:r>
        <w:separator/>
      </w:r>
    </w:p>
  </w:footnote>
  <w:footnote w:type="continuationSeparator" w:id="0">
    <w:p w14:paraId="5F20224F" w14:textId="77777777" w:rsidR="00273486" w:rsidRDefault="00D03FA9" w:rsidP="006B08B4">
      <w:r>
        <w:continuationSeparator/>
      </w:r>
    </w:p>
  </w:footnote>
  <w:footnote w:id="1">
    <w:p w14:paraId="234EC61D" w14:textId="77777777" w:rsidR="009F6BFB" w:rsidRPr="00653CF9" w:rsidRDefault="00D03FA9" w:rsidP="009F6BFB">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https://lvceli.lv/celu-tikls/tehniskie-noteikumi-metodiskie-noradijumi/specifikacijas/autocelu-specifikacijas/</w:t>
        </w:r>
      </w:hyperlink>
      <w:r>
        <w:rPr>
          <w:lang w:val="lv-LV"/>
        </w:rPr>
        <w:t>.</w:t>
      </w:r>
    </w:p>
  </w:footnote>
  <w:footnote w:id="2">
    <w:p w14:paraId="20131AE8" w14:textId="77777777" w:rsidR="00B02B60" w:rsidRPr="002A790C" w:rsidRDefault="00D03FA9" w:rsidP="00B02B60">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hyperlink r:id="rId2" w:history="1">
        <w:r w:rsidRPr="00880BE1">
          <w:rPr>
            <w:rStyle w:val="Hipersaite"/>
            <w:lang w:val="lv-LV"/>
          </w:rPr>
          <w:t>https://www.lm.gov.lv/sites/lm/files/data_content/pieejamiba_12042018_lm_vadlinijas1.pdf</w:t>
        </w:r>
      </w:hyperlink>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054E2"/>
    <w:multiLevelType w:val="multilevel"/>
    <w:tmpl w:val="6FDCD8A6"/>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94961DA"/>
    <w:multiLevelType w:val="multilevel"/>
    <w:tmpl w:val="4D7271A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E7F4968"/>
    <w:multiLevelType w:val="hybridMultilevel"/>
    <w:tmpl w:val="DC58B19C"/>
    <w:lvl w:ilvl="0" w:tplc="CF92CA84">
      <w:numFmt w:val="bullet"/>
      <w:lvlText w:val="•"/>
      <w:lvlJc w:val="left"/>
      <w:pPr>
        <w:ind w:left="1080" w:hanging="360"/>
      </w:pPr>
      <w:rPr>
        <w:lang w:val="lv-LV" w:eastAsia="en-US" w:bidi="ar-SA"/>
      </w:rPr>
    </w:lvl>
    <w:lvl w:ilvl="1" w:tplc="DD7C72FA">
      <w:start w:val="1"/>
      <w:numFmt w:val="bullet"/>
      <w:lvlText w:val="o"/>
      <w:lvlJc w:val="left"/>
      <w:pPr>
        <w:ind w:left="1800" w:hanging="360"/>
      </w:pPr>
      <w:rPr>
        <w:rFonts w:ascii="Courier New" w:hAnsi="Courier New" w:cs="Courier New" w:hint="default"/>
      </w:rPr>
    </w:lvl>
    <w:lvl w:ilvl="2" w:tplc="76CCF8B0">
      <w:start w:val="1"/>
      <w:numFmt w:val="bullet"/>
      <w:lvlText w:val=""/>
      <w:lvlJc w:val="left"/>
      <w:pPr>
        <w:ind w:left="2520" w:hanging="360"/>
      </w:pPr>
      <w:rPr>
        <w:rFonts w:ascii="Wingdings" w:hAnsi="Wingdings" w:hint="default"/>
      </w:rPr>
    </w:lvl>
    <w:lvl w:ilvl="3" w:tplc="283E27CA">
      <w:start w:val="1"/>
      <w:numFmt w:val="bullet"/>
      <w:lvlText w:val=""/>
      <w:lvlJc w:val="left"/>
      <w:pPr>
        <w:ind w:left="3240" w:hanging="360"/>
      </w:pPr>
      <w:rPr>
        <w:rFonts w:ascii="Symbol" w:hAnsi="Symbol" w:hint="default"/>
      </w:rPr>
    </w:lvl>
    <w:lvl w:ilvl="4" w:tplc="EB025ABA">
      <w:start w:val="1"/>
      <w:numFmt w:val="bullet"/>
      <w:lvlText w:val="o"/>
      <w:lvlJc w:val="left"/>
      <w:pPr>
        <w:ind w:left="3960" w:hanging="360"/>
      </w:pPr>
      <w:rPr>
        <w:rFonts w:ascii="Courier New" w:hAnsi="Courier New" w:cs="Courier New" w:hint="default"/>
      </w:rPr>
    </w:lvl>
    <w:lvl w:ilvl="5" w:tplc="2C6A5376">
      <w:start w:val="1"/>
      <w:numFmt w:val="bullet"/>
      <w:lvlText w:val=""/>
      <w:lvlJc w:val="left"/>
      <w:pPr>
        <w:ind w:left="4680" w:hanging="360"/>
      </w:pPr>
      <w:rPr>
        <w:rFonts w:ascii="Wingdings" w:hAnsi="Wingdings" w:hint="default"/>
      </w:rPr>
    </w:lvl>
    <w:lvl w:ilvl="6" w:tplc="6B0AF214">
      <w:start w:val="1"/>
      <w:numFmt w:val="bullet"/>
      <w:lvlText w:val=""/>
      <w:lvlJc w:val="left"/>
      <w:pPr>
        <w:ind w:left="5400" w:hanging="360"/>
      </w:pPr>
      <w:rPr>
        <w:rFonts w:ascii="Symbol" w:hAnsi="Symbol" w:hint="default"/>
      </w:rPr>
    </w:lvl>
    <w:lvl w:ilvl="7" w:tplc="88EC55B0">
      <w:start w:val="1"/>
      <w:numFmt w:val="bullet"/>
      <w:lvlText w:val="o"/>
      <w:lvlJc w:val="left"/>
      <w:pPr>
        <w:ind w:left="6120" w:hanging="360"/>
      </w:pPr>
      <w:rPr>
        <w:rFonts w:ascii="Courier New" w:hAnsi="Courier New" w:cs="Courier New" w:hint="default"/>
      </w:rPr>
    </w:lvl>
    <w:lvl w:ilvl="8" w:tplc="BD8C2EB2">
      <w:start w:val="1"/>
      <w:numFmt w:val="bullet"/>
      <w:lvlText w:val=""/>
      <w:lvlJc w:val="left"/>
      <w:pPr>
        <w:ind w:left="6840" w:hanging="360"/>
      </w:pPr>
      <w:rPr>
        <w:rFonts w:ascii="Wingdings" w:hAnsi="Wingdings" w:hint="default"/>
      </w:rPr>
    </w:lvl>
  </w:abstractNum>
  <w:abstractNum w:abstractNumId="3" w15:restartNumberingAfterBreak="0">
    <w:nsid w:val="12B96A29"/>
    <w:multiLevelType w:val="hybridMultilevel"/>
    <w:tmpl w:val="FFE0C7C2"/>
    <w:lvl w:ilvl="0" w:tplc="7248ACC8">
      <w:start w:val="1"/>
      <w:numFmt w:val="decimal"/>
      <w:lvlText w:val="%1."/>
      <w:lvlJc w:val="left"/>
      <w:pPr>
        <w:ind w:left="720" w:hanging="360"/>
      </w:pPr>
    </w:lvl>
    <w:lvl w:ilvl="1" w:tplc="2216EBB0">
      <w:start w:val="1"/>
      <w:numFmt w:val="lowerLetter"/>
      <w:lvlText w:val="%2."/>
      <w:lvlJc w:val="left"/>
      <w:pPr>
        <w:ind w:left="1440" w:hanging="360"/>
      </w:pPr>
    </w:lvl>
    <w:lvl w:ilvl="2" w:tplc="745A0002" w:tentative="1">
      <w:start w:val="1"/>
      <w:numFmt w:val="lowerRoman"/>
      <w:lvlText w:val="%3."/>
      <w:lvlJc w:val="right"/>
      <w:pPr>
        <w:ind w:left="2160" w:hanging="180"/>
      </w:pPr>
    </w:lvl>
    <w:lvl w:ilvl="3" w:tplc="C54A2A1E" w:tentative="1">
      <w:start w:val="1"/>
      <w:numFmt w:val="decimal"/>
      <w:lvlText w:val="%4."/>
      <w:lvlJc w:val="left"/>
      <w:pPr>
        <w:ind w:left="2880" w:hanging="360"/>
      </w:pPr>
    </w:lvl>
    <w:lvl w:ilvl="4" w:tplc="426A3100" w:tentative="1">
      <w:start w:val="1"/>
      <w:numFmt w:val="lowerLetter"/>
      <w:lvlText w:val="%5."/>
      <w:lvlJc w:val="left"/>
      <w:pPr>
        <w:ind w:left="3600" w:hanging="360"/>
      </w:pPr>
    </w:lvl>
    <w:lvl w:ilvl="5" w:tplc="34B0B39E" w:tentative="1">
      <w:start w:val="1"/>
      <w:numFmt w:val="lowerRoman"/>
      <w:lvlText w:val="%6."/>
      <w:lvlJc w:val="right"/>
      <w:pPr>
        <w:ind w:left="4320" w:hanging="180"/>
      </w:pPr>
    </w:lvl>
    <w:lvl w:ilvl="6" w:tplc="317CC2C2">
      <w:start w:val="1"/>
      <w:numFmt w:val="decimal"/>
      <w:lvlText w:val="%7."/>
      <w:lvlJc w:val="left"/>
      <w:pPr>
        <w:ind w:left="5040" w:hanging="360"/>
      </w:pPr>
    </w:lvl>
    <w:lvl w:ilvl="7" w:tplc="367C8050" w:tentative="1">
      <w:start w:val="1"/>
      <w:numFmt w:val="lowerLetter"/>
      <w:lvlText w:val="%8."/>
      <w:lvlJc w:val="left"/>
      <w:pPr>
        <w:ind w:left="5760" w:hanging="360"/>
      </w:pPr>
    </w:lvl>
    <w:lvl w:ilvl="8" w:tplc="11288B9E" w:tentative="1">
      <w:start w:val="1"/>
      <w:numFmt w:val="lowerRoman"/>
      <w:lvlText w:val="%9."/>
      <w:lvlJc w:val="right"/>
      <w:pPr>
        <w:ind w:left="6480" w:hanging="180"/>
      </w:pPr>
    </w:lvl>
  </w:abstractNum>
  <w:abstractNum w:abstractNumId="4" w15:restartNumberingAfterBreak="0">
    <w:nsid w:val="186340D5"/>
    <w:multiLevelType w:val="hybridMultilevel"/>
    <w:tmpl w:val="0AB8708C"/>
    <w:lvl w:ilvl="0" w:tplc="BEAC7EEA">
      <w:numFmt w:val="bullet"/>
      <w:lvlText w:val="•"/>
      <w:lvlJc w:val="left"/>
      <w:pPr>
        <w:ind w:left="1260" w:hanging="360"/>
      </w:pPr>
      <w:rPr>
        <w:lang w:val="lv-LV" w:eastAsia="en-US" w:bidi="ar-SA"/>
      </w:rPr>
    </w:lvl>
    <w:lvl w:ilvl="1" w:tplc="5A4219C8">
      <w:numFmt w:val="bullet"/>
      <w:lvlText w:val="·"/>
      <w:lvlJc w:val="left"/>
      <w:pPr>
        <w:ind w:left="1980" w:hanging="360"/>
      </w:pPr>
      <w:rPr>
        <w:rFonts w:ascii="Times New Roman" w:eastAsiaTheme="minorHAnsi" w:hAnsi="Times New Roman" w:cs="Times New Roman" w:hint="default"/>
      </w:rPr>
    </w:lvl>
    <w:lvl w:ilvl="2" w:tplc="634CB948">
      <w:start w:val="1"/>
      <w:numFmt w:val="bullet"/>
      <w:lvlText w:val=""/>
      <w:lvlJc w:val="left"/>
      <w:pPr>
        <w:ind w:left="2700" w:hanging="360"/>
      </w:pPr>
      <w:rPr>
        <w:rFonts w:ascii="Wingdings" w:hAnsi="Wingdings" w:hint="default"/>
      </w:rPr>
    </w:lvl>
    <w:lvl w:ilvl="3" w:tplc="9D5C6C6E">
      <w:start w:val="1"/>
      <w:numFmt w:val="bullet"/>
      <w:lvlText w:val=""/>
      <w:lvlJc w:val="left"/>
      <w:pPr>
        <w:ind w:left="3420" w:hanging="360"/>
      </w:pPr>
      <w:rPr>
        <w:rFonts w:ascii="Symbol" w:hAnsi="Symbol" w:hint="default"/>
      </w:rPr>
    </w:lvl>
    <w:lvl w:ilvl="4" w:tplc="25E62E48">
      <w:start w:val="1"/>
      <w:numFmt w:val="bullet"/>
      <w:lvlText w:val="o"/>
      <w:lvlJc w:val="left"/>
      <w:pPr>
        <w:ind w:left="4140" w:hanging="360"/>
      </w:pPr>
      <w:rPr>
        <w:rFonts w:ascii="Courier New" w:hAnsi="Courier New" w:cs="Courier New" w:hint="default"/>
      </w:rPr>
    </w:lvl>
    <w:lvl w:ilvl="5" w:tplc="E2322ED6">
      <w:start w:val="1"/>
      <w:numFmt w:val="bullet"/>
      <w:lvlText w:val=""/>
      <w:lvlJc w:val="left"/>
      <w:pPr>
        <w:ind w:left="4860" w:hanging="360"/>
      </w:pPr>
      <w:rPr>
        <w:rFonts w:ascii="Wingdings" w:hAnsi="Wingdings" w:hint="default"/>
      </w:rPr>
    </w:lvl>
    <w:lvl w:ilvl="6" w:tplc="0CA2090E">
      <w:start w:val="1"/>
      <w:numFmt w:val="bullet"/>
      <w:lvlText w:val=""/>
      <w:lvlJc w:val="left"/>
      <w:pPr>
        <w:ind w:left="5580" w:hanging="360"/>
      </w:pPr>
      <w:rPr>
        <w:rFonts w:ascii="Symbol" w:hAnsi="Symbol" w:hint="default"/>
      </w:rPr>
    </w:lvl>
    <w:lvl w:ilvl="7" w:tplc="CB8A1956">
      <w:start w:val="1"/>
      <w:numFmt w:val="bullet"/>
      <w:lvlText w:val="o"/>
      <w:lvlJc w:val="left"/>
      <w:pPr>
        <w:ind w:left="6300" w:hanging="360"/>
      </w:pPr>
      <w:rPr>
        <w:rFonts w:ascii="Courier New" w:hAnsi="Courier New" w:cs="Courier New" w:hint="default"/>
      </w:rPr>
    </w:lvl>
    <w:lvl w:ilvl="8" w:tplc="56F2EDF6">
      <w:start w:val="1"/>
      <w:numFmt w:val="bullet"/>
      <w:lvlText w:val=""/>
      <w:lvlJc w:val="left"/>
      <w:pPr>
        <w:ind w:left="7020" w:hanging="360"/>
      </w:pPr>
      <w:rPr>
        <w:rFonts w:ascii="Wingdings" w:hAnsi="Wingdings" w:hint="default"/>
      </w:rPr>
    </w:lvl>
  </w:abstractNum>
  <w:abstractNum w:abstractNumId="5" w15:restartNumberingAfterBreak="0">
    <w:nsid w:val="1BA8359C"/>
    <w:multiLevelType w:val="hybridMultilevel"/>
    <w:tmpl w:val="CFD47C12"/>
    <w:lvl w:ilvl="0" w:tplc="DDB28450">
      <w:start w:val="1"/>
      <w:numFmt w:val="bullet"/>
      <w:lvlText w:val=""/>
      <w:lvlJc w:val="left"/>
      <w:pPr>
        <w:tabs>
          <w:tab w:val="num" w:pos="1260"/>
        </w:tabs>
        <w:ind w:left="1260" w:hanging="360"/>
      </w:pPr>
      <w:rPr>
        <w:rFonts w:ascii="Symbol" w:hAnsi="Symbol" w:hint="default"/>
      </w:rPr>
    </w:lvl>
    <w:lvl w:ilvl="1" w:tplc="8662D052">
      <w:start w:val="1"/>
      <w:numFmt w:val="bullet"/>
      <w:lvlText w:val="o"/>
      <w:lvlJc w:val="left"/>
      <w:pPr>
        <w:tabs>
          <w:tab w:val="num" w:pos="1980"/>
        </w:tabs>
        <w:ind w:left="1980" w:hanging="360"/>
      </w:pPr>
      <w:rPr>
        <w:rFonts w:ascii="Courier New" w:hAnsi="Courier New" w:cs="Courier New" w:hint="default"/>
      </w:rPr>
    </w:lvl>
    <w:lvl w:ilvl="2" w:tplc="61D8032C" w:tentative="1">
      <w:start w:val="1"/>
      <w:numFmt w:val="bullet"/>
      <w:lvlText w:val=""/>
      <w:lvlJc w:val="left"/>
      <w:pPr>
        <w:tabs>
          <w:tab w:val="num" w:pos="2700"/>
        </w:tabs>
        <w:ind w:left="2700" w:hanging="360"/>
      </w:pPr>
      <w:rPr>
        <w:rFonts w:ascii="Wingdings" w:hAnsi="Wingdings" w:hint="default"/>
      </w:rPr>
    </w:lvl>
    <w:lvl w:ilvl="3" w:tplc="22EE611A" w:tentative="1">
      <w:start w:val="1"/>
      <w:numFmt w:val="bullet"/>
      <w:lvlText w:val=""/>
      <w:lvlJc w:val="left"/>
      <w:pPr>
        <w:tabs>
          <w:tab w:val="num" w:pos="3420"/>
        </w:tabs>
        <w:ind w:left="3420" w:hanging="360"/>
      </w:pPr>
      <w:rPr>
        <w:rFonts w:ascii="Symbol" w:hAnsi="Symbol" w:hint="default"/>
      </w:rPr>
    </w:lvl>
    <w:lvl w:ilvl="4" w:tplc="8034BECE" w:tentative="1">
      <w:start w:val="1"/>
      <w:numFmt w:val="bullet"/>
      <w:lvlText w:val="o"/>
      <w:lvlJc w:val="left"/>
      <w:pPr>
        <w:tabs>
          <w:tab w:val="num" w:pos="4140"/>
        </w:tabs>
        <w:ind w:left="4140" w:hanging="360"/>
      </w:pPr>
      <w:rPr>
        <w:rFonts w:ascii="Courier New" w:hAnsi="Courier New" w:cs="Courier New" w:hint="default"/>
      </w:rPr>
    </w:lvl>
    <w:lvl w:ilvl="5" w:tplc="5EA44BE8" w:tentative="1">
      <w:start w:val="1"/>
      <w:numFmt w:val="bullet"/>
      <w:lvlText w:val=""/>
      <w:lvlJc w:val="left"/>
      <w:pPr>
        <w:tabs>
          <w:tab w:val="num" w:pos="4860"/>
        </w:tabs>
        <w:ind w:left="4860" w:hanging="360"/>
      </w:pPr>
      <w:rPr>
        <w:rFonts w:ascii="Wingdings" w:hAnsi="Wingdings" w:hint="default"/>
      </w:rPr>
    </w:lvl>
    <w:lvl w:ilvl="6" w:tplc="6E24CEA6" w:tentative="1">
      <w:start w:val="1"/>
      <w:numFmt w:val="bullet"/>
      <w:lvlText w:val=""/>
      <w:lvlJc w:val="left"/>
      <w:pPr>
        <w:tabs>
          <w:tab w:val="num" w:pos="5580"/>
        </w:tabs>
        <w:ind w:left="5580" w:hanging="360"/>
      </w:pPr>
      <w:rPr>
        <w:rFonts w:ascii="Symbol" w:hAnsi="Symbol" w:hint="default"/>
      </w:rPr>
    </w:lvl>
    <w:lvl w:ilvl="7" w:tplc="35F420D8" w:tentative="1">
      <w:start w:val="1"/>
      <w:numFmt w:val="bullet"/>
      <w:lvlText w:val="o"/>
      <w:lvlJc w:val="left"/>
      <w:pPr>
        <w:tabs>
          <w:tab w:val="num" w:pos="6300"/>
        </w:tabs>
        <w:ind w:left="6300" w:hanging="360"/>
      </w:pPr>
      <w:rPr>
        <w:rFonts w:ascii="Courier New" w:hAnsi="Courier New" w:cs="Courier New" w:hint="default"/>
      </w:rPr>
    </w:lvl>
    <w:lvl w:ilvl="8" w:tplc="66AEACAA"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1056806"/>
    <w:multiLevelType w:val="hybridMultilevel"/>
    <w:tmpl w:val="387EAD44"/>
    <w:lvl w:ilvl="0" w:tplc="8EDAD606">
      <w:start w:val="1"/>
      <w:numFmt w:val="decimal"/>
      <w:lvlText w:val="%1."/>
      <w:lvlJc w:val="left"/>
      <w:pPr>
        <w:ind w:left="727" w:hanging="360"/>
      </w:pPr>
      <w:rPr>
        <w:rFonts w:hint="default"/>
      </w:rPr>
    </w:lvl>
    <w:lvl w:ilvl="1" w:tplc="04260019" w:tentative="1">
      <w:start w:val="1"/>
      <w:numFmt w:val="lowerLetter"/>
      <w:lvlText w:val="%2."/>
      <w:lvlJc w:val="left"/>
      <w:pPr>
        <w:ind w:left="1447" w:hanging="360"/>
      </w:pPr>
    </w:lvl>
    <w:lvl w:ilvl="2" w:tplc="0426001B" w:tentative="1">
      <w:start w:val="1"/>
      <w:numFmt w:val="lowerRoman"/>
      <w:lvlText w:val="%3."/>
      <w:lvlJc w:val="right"/>
      <w:pPr>
        <w:ind w:left="2167" w:hanging="180"/>
      </w:pPr>
    </w:lvl>
    <w:lvl w:ilvl="3" w:tplc="0426000F" w:tentative="1">
      <w:start w:val="1"/>
      <w:numFmt w:val="decimal"/>
      <w:lvlText w:val="%4."/>
      <w:lvlJc w:val="left"/>
      <w:pPr>
        <w:ind w:left="2887" w:hanging="360"/>
      </w:pPr>
    </w:lvl>
    <w:lvl w:ilvl="4" w:tplc="04260019" w:tentative="1">
      <w:start w:val="1"/>
      <w:numFmt w:val="lowerLetter"/>
      <w:lvlText w:val="%5."/>
      <w:lvlJc w:val="left"/>
      <w:pPr>
        <w:ind w:left="3607" w:hanging="360"/>
      </w:pPr>
    </w:lvl>
    <w:lvl w:ilvl="5" w:tplc="0426001B" w:tentative="1">
      <w:start w:val="1"/>
      <w:numFmt w:val="lowerRoman"/>
      <w:lvlText w:val="%6."/>
      <w:lvlJc w:val="right"/>
      <w:pPr>
        <w:ind w:left="4327" w:hanging="180"/>
      </w:pPr>
    </w:lvl>
    <w:lvl w:ilvl="6" w:tplc="0426000F" w:tentative="1">
      <w:start w:val="1"/>
      <w:numFmt w:val="decimal"/>
      <w:lvlText w:val="%7."/>
      <w:lvlJc w:val="left"/>
      <w:pPr>
        <w:ind w:left="5047" w:hanging="360"/>
      </w:pPr>
    </w:lvl>
    <w:lvl w:ilvl="7" w:tplc="04260019" w:tentative="1">
      <w:start w:val="1"/>
      <w:numFmt w:val="lowerLetter"/>
      <w:lvlText w:val="%8."/>
      <w:lvlJc w:val="left"/>
      <w:pPr>
        <w:ind w:left="5767" w:hanging="360"/>
      </w:pPr>
    </w:lvl>
    <w:lvl w:ilvl="8" w:tplc="0426001B" w:tentative="1">
      <w:start w:val="1"/>
      <w:numFmt w:val="lowerRoman"/>
      <w:lvlText w:val="%9."/>
      <w:lvlJc w:val="right"/>
      <w:pPr>
        <w:ind w:left="6487" w:hanging="180"/>
      </w:pPr>
    </w:lvl>
  </w:abstractNum>
  <w:abstractNum w:abstractNumId="8"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B342D75"/>
    <w:multiLevelType w:val="hybridMultilevel"/>
    <w:tmpl w:val="E9DA0222"/>
    <w:styleLink w:val="List61"/>
    <w:lvl w:ilvl="0" w:tplc="A5E00D7A">
      <w:start w:val="1"/>
      <w:numFmt w:val="bullet"/>
      <w:lvlText w:val=""/>
      <w:lvlJc w:val="left"/>
      <w:pPr>
        <w:ind w:left="1287" w:hanging="360"/>
      </w:pPr>
      <w:rPr>
        <w:rFonts w:ascii="Wingdings" w:hAnsi="Wingdings" w:hint="default"/>
      </w:rPr>
    </w:lvl>
    <w:lvl w:ilvl="1" w:tplc="61AEA976" w:tentative="1">
      <w:start w:val="1"/>
      <w:numFmt w:val="bullet"/>
      <w:lvlText w:val="o"/>
      <w:lvlJc w:val="left"/>
      <w:pPr>
        <w:ind w:left="2007" w:hanging="360"/>
      </w:pPr>
      <w:rPr>
        <w:rFonts w:ascii="Courier New" w:hAnsi="Courier New" w:cs="Courier New" w:hint="default"/>
      </w:rPr>
    </w:lvl>
    <w:lvl w:ilvl="2" w:tplc="7CDEB400">
      <w:start w:val="1"/>
      <w:numFmt w:val="bullet"/>
      <w:lvlText w:val=""/>
      <w:lvlJc w:val="left"/>
      <w:pPr>
        <w:ind w:left="2727" w:hanging="360"/>
      </w:pPr>
      <w:rPr>
        <w:rFonts w:ascii="Wingdings" w:hAnsi="Wingdings" w:hint="default"/>
      </w:rPr>
    </w:lvl>
    <w:lvl w:ilvl="3" w:tplc="F8DE10A6" w:tentative="1">
      <w:start w:val="1"/>
      <w:numFmt w:val="bullet"/>
      <w:lvlText w:val=""/>
      <w:lvlJc w:val="left"/>
      <w:pPr>
        <w:ind w:left="3447" w:hanging="360"/>
      </w:pPr>
      <w:rPr>
        <w:rFonts w:ascii="Symbol" w:hAnsi="Symbol" w:hint="default"/>
      </w:rPr>
    </w:lvl>
    <w:lvl w:ilvl="4" w:tplc="1CAEB6B2" w:tentative="1">
      <w:start w:val="1"/>
      <w:numFmt w:val="bullet"/>
      <w:lvlText w:val="o"/>
      <w:lvlJc w:val="left"/>
      <w:pPr>
        <w:ind w:left="4167" w:hanging="360"/>
      </w:pPr>
      <w:rPr>
        <w:rFonts w:ascii="Courier New" w:hAnsi="Courier New" w:cs="Courier New" w:hint="default"/>
      </w:rPr>
    </w:lvl>
    <w:lvl w:ilvl="5" w:tplc="7F8A2FFC" w:tentative="1">
      <w:start w:val="1"/>
      <w:numFmt w:val="bullet"/>
      <w:lvlText w:val=""/>
      <w:lvlJc w:val="left"/>
      <w:pPr>
        <w:ind w:left="4887" w:hanging="360"/>
      </w:pPr>
      <w:rPr>
        <w:rFonts w:ascii="Wingdings" w:hAnsi="Wingdings" w:hint="default"/>
      </w:rPr>
    </w:lvl>
    <w:lvl w:ilvl="6" w:tplc="43E40114" w:tentative="1">
      <w:start w:val="1"/>
      <w:numFmt w:val="bullet"/>
      <w:lvlText w:val=""/>
      <w:lvlJc w:val="left"/>
      <w:pPr>
        <w:ind w:left="5607" w:hanging="360"/>
      </w:pPr>
      <w:rPr>
        <w:rFonts w:ascii="Symbol" w:hAnsi="Symbol" w:hint="default"/>
      </w:rPr>
    </w:lvl>
    <w:lvl w:ilvl="7" w:tplc="DB946D5C" w:tentative="1">
      <w:start w:val="1"/>
      <w:numFmt w:val="bullet"/>
      <w:lvlText w:val="o"/>
      <w:lvlJc w:val="left"/>
      <w:pPr>
        <w:ind w:left="6327" w:hanging="360"/>
      </w:pPr>
      <w:rPr>
        <w:rFonts w:ascii="Courier New" w:hAnsi="Courier New" w:cs="Courier New" w:hint="default"/>
      </w:rPr>
    </w:lvl>
    <w:lvl w:ilvl="8" w:tplc="D64A6BDE" w:tentative="1">
      <w:start w:val="1"/>
      <w:numFmt w:val="bullet"/>
      <w:lvlText w:val=""/>
      <w:lvlJc w:val="left"/>
      <w:pPr>
        <w:ind w:left="7047" w:hanging="360"/>
      </w:pPr>
      <w:rPr>
        <w:rFonts w:ascii="Wingdings" w:hAnsi="Wingdings" w:hint="default"/>
      </w:rPr>
    </w:lvl>
  </w:abstractNum>
  <w:abstractNum w:abstractNumId="10"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D0255EC"/>
    <w:multiLevelType w:val="hybridMultilevel"/>
    <w:tmpl w:val="31DC4E32"/>
    <w:lvl w:ilvl="0" w:tplc="BBAC4236">
      <w:numFmt w:val="bullet"/>
      <w:lvlText w:val="•"/>
      <w:lvlJc w:val="left"/>
      <w:pPr>
        <w:ind w:left="1080" w:hanging="360"/>
      </w:pPr>
      <w:rPr>
        <w:lang w:val="lv-LV" w:eastAsia="en-US" w:bidi="ar-SA"/>
      </w:rPr>
    </w:lvl>
    <w:lvl w:ilvl="1" w:tplc="61103F12">
      <w:start w:val="1"/>
      <w:numFmt w:val="bullet"/>
      <w:lvlText w:val="o"/>
      <w:lvlJc w:val="left"/>
      <w:pPr>
        <w:ind w:left="1800" w:hanging="360"/>
      </w:pPr>
      <w:rPr>
        <w:rFonts w:ascii="Courier New" w:hAnsi="Courier New" w:cs="Courier New" w:hint="default"/>
      </w:rPr>
    </w:lvl>
    <w:lvl w:ilvl="2" w:tplc="ED14CAB4">
      <w:start w:val="1"/>
      <w:numFmt w:val="bullet"/>
      <w:lvlText w:val=""/>
      <w:lvlJc w:val="left"/>
      <w:pPr>
        <w:ind w:left="2520" w:hanging="360"/>
      </w:pPr>
      <w:rPr>
        <w:rFonts w:ascii="Wingdings" w:hAnsi="Wingdings" w:hint="default"/>
      </w:rPr>
    </w:lvl>
    <w:lvl w:ilvl="3" w:tplc="08DAE336">
      <w:start w:val="1"/>
      <w:numFmt w:val="bullet"/>
      <w:lvlText w:val=""/>
      <w:lvlJc w:val="left"/>
      <w:pPr>
        <w:ind w:left="3240" w:hanging="360"/>
      </w:pPr>
      <w:rPr>
        <w:rFonts w:ascii="Symbol" w:hAnsi="Symbol" w:hint="default"/>
      </w:rPr>
    </w:lvl>
    <w:lvl w:ilvl="4" w:tplc="4CC45B92">
      <w:start w:val="1"/>
      <w:numFmt w:val="bullet"/>
      <w:lvlText w:val="o"/>
      <w:lvlJc w:val="left"/>
      <w:pPr>
        <w:ind w:left="3960" w:hanging="360"/>
      </w:pPr>
      <w:rPr>
        <w:rFonts w:ascii="Courier New" w:hAnsi="Courier New" w:cs="Courier New" w:hint="default"/>
      </w:rPr>
    </w:lvl>
    <w:lvl w:ilvl="5" w:tplc="471ECBAA">
      <w:start w:val="1"/>
      <w:numFmt w:val="bullet"/>
      <w:lvlText w:val=""/>
      <w:lvlJc w:val="left"/>
      <w:pPr>
        <w:ind w:left="4680" w:hanging="360"/>
      </w:pPr>
      <w:rPr>
        <w:rFonts w:ascii="Wingdings" w:hAnsi="Wingdings" w:hint="default"/>
      </w:rPr>
    </w:lvl>
    <w:lvl w:ilvl="6" w:tplc="B0CAD432">
      <w:start w:val="1"/>
      <w:numFmt w:val="bullet"/>
      <w:lvlText w:val=""/>
      <w:lvlJc w:val="left"/>
      <w:pPr>
        <w:ind w:left="5400" w:hanging="360"/>
      </w:pPr>
      <w:rPr>
        <w:rFonts w:ascii="Symbol" w:hAnsi="Symbol" w:hint="default"/>
      </w:rPr>
    </w:lvl>
    <w:lvl w:ilvl="7" w:tplc="3B488DF8">
      <w:start w:val="1"/>
      <w:numFmt w:val="bullet"/>
      <w:lvlText w:val="o"/>
      <w:lvlJc w:val="left"/>
      <w:pPr>
        <w:ind w:left="6120" w:hanging="360"/>
      </w:pPr>
      <w:rPr>
        <w:rFonts w:ascii="Courier New" w:hAnsi="Courier New" w:cs="Courier New" w:hint="default"/>
      </w:rPr>
    </w:lvl>
    <w:lvl w:ilvl="8" w:tplc="DAD24034">
      <w:start w:val="1"/>
      <w:numFmt w:val="bullet"/>
      <w:lvlText w:val=""/>
      <w:lvlJc w:val="left"/>
      <w:pPr>
        <w:ind w:left="6840" w:hanging="360"/>
      </w:pPr>
      <w:rPr>
        <w:rFonts w:ascii="Wingdings" w:hAnsi="Wingdings" w:hint="default"/>
      </w:rPr>
    </w:lvl>
  </w:abstractNum>
  <w:abstractNum w:abstractNumId="12" w15:restartNumberingAfterBreak="0">
    <w:nsid w:val="2DC946ED"/>
    <w:multiLevelType w:val="hybridMultilevel"/>
    <w:tmpl w:val="667C3DBA"/>
    <w:lvl w:ilvl="0" w:tplc="5E72A898">
      <w:numFmt w:val="bullet"/>
      <w:lvlText w:val="•"/>
      <w:lvlJc w:val="left"/>
      <w:pPr>
        <w:tabs>
          <w:tab w:val="num" w:pos="720"/>
        </w:tabs>
        <w:ind w:left="720" w:hanging="360"/>
      </w:pPr>
      <w:rPr>
        <w:lang w:val="lv-LV" w:eastAsia="en-US" w:bidi="ar-SA"/>
      </w:rPr>
    </w:lvl>
    <w:lvl w:ilvl="1" w:tplc="7C0C5F02">
      <w:start w:val="1"/>
      <w:numFmt w:val="bullet"/>
      <w:lvlText w:val="o"/>
      <w:lvlJc w:val="left"/>
      <w:pPr>
        <w:tabs>
          <w:tab w:val="num" w:pos="1440"/>
        </w:tabs>
        <w:ind w:left="1440" w:hanging="360"/>
      </w:pPr>
      <w:rPr>
        <w:rFonts w:ascii="Courier New" w:hAnsi="Courier New" w:cs="Courier New" w:hint="default"/>
      </w:rPr>
    </w:lvl>
    <w:lvl w:ilvl="2" w:tplc="6D64368E">
      <w:start w:val="1"/>
      <w:numFmt w:val="bullet"/>
      <w:lvlText w:val=""/>
      <w:lvlJc w:val="left"/>
      <w:pPr>
        <w:tabs>
          <w:tab w:val="num" w:pos="2160"/>
        </w:tabs>
        <w:ind w:left="2160" w:hanging="360"/>
      </w:pPr>
      <w:rPr>
        <w:rFonts w:ascii="Wingdings" w:hAnsi="Wingdings" w:hint="default"/>
      </w:rPr>
    </w:lvl>
    <w:lvl w:ilvl="3" w:tplc="4E4049E8">
      <w:start w:val="1"/>
      <w:numFmt w:val="bullet"/>
      <w:lvlText w:val=""/>
      <w:lvlJc w:val="left"/>
      <w:pPr>
        <w:tabs>
          <w:tab w:val="num" w:pos="2880"/>
        </w:tabs>
        <w:ind w:left="2880" w:hanging="360"/>
      </w:pPr>
      <w:rPr>
        <w:rFonts w:ascii="Symbol" w:hAnsi="Symbol" w:hint="default"/>
      </w:rPr>
    </w:lvl>
    <w:lvl w:ilvl="4" w:tplc="D40EC9CC">
      <w:start w:val="1"/>
      <w:numFmt w:val="bullet"/>
      <w:lvlText w:val="o"/>
      <w:lvlJc w:val="left"/>
      <w:pPr>
        <w:tabs>
          <w:tab w:val="num" w:pos="3600"/>
        </w:tabs>
        <w:ind w:left="3600" w:hanging="360"/>
      </w:pPr>
      <w:rPr>
        <w:rFonts w:ascii="Courier New" w:hAnsi="Courier New" w:cs="Courier New" w:hint="default"/>
      </w:rPr>
    </w:lvl>
    <w:lvl w:ilvl="5" w:tplc="3558D3E6">
      <w:start w:val="1"/>
      <w:numFmt w:val="bullet"/>
      <w:lvlText w:val=""/>
      <w:lvlJc w:val="left"/>
      <w:pPr>
        <w:tabs>
          <w:tab w:val="num" w:pos="4320"/>
        </w:tabs>
        <w:ind w:left="4320" w:hanging="360"/>
      </w:pPr>
      <w:rPr>
        <w:rFonts w:ascii="Wingdings" w:hAnsi="Wingdings" w:hint="default"/>
      </w:rPr>
    </w:lvl>
    <w:lvl w:ilvl="6" w:tplc="B95CB7CE">
      <w:start w:val="1"/>
      <w:numFmt w:val="bullet"/>
      <w:lvlText w:val=""/>
      <w:lvlJc w:val="left"/>
      <w:pPr>
        <w:tabs>
          <w:tab w:val="num" w:pos="5040"/>
        </w:tabs>
        <w:ind w:left="5040" w:hanging="360"/>
      </w:pPr>
      <w:rPr>
        <w:rFonts w:ascii="Symbol" w:hAnsi="Symbol" w:hint="default"/>
      </w:rPr>
    </w:lvl>
    <w:lvl w:ilvl="7" w:tplc="CF9AEAC6">
      <w:start w:val="1"/>
      <w:numFmt w:val="bullet"/>
      <w:lvlText w:val="o"/>
      <w:lvlJc w:val="left"/>
      <w:pPr>
        <w:tabs>
          <w:tab w:val="num" w:pos="5760"/>
        </w:tabs>
        <w:ind w:left="5760" w:hanging="360"/>
      </w:pPr>
      <w:rPr>
        <w:rFonts w:ascii="Courier New" w:hAnsi="Courier New" w:cs="Courier New" w:hint="default"/>
      </w:rPr>
    </w:lvl>
    <w:lvl w:ilvl="8" w:tplc="3168DD62">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E409B1"/>
    <w:multiLevelType w:val="multilevel"/>
    <w:tmpl w:val="DB701392"/>
    <w:lvl w:ilvl="0">
      <w:start w:val="2"/>
      <w:numFmt w:val="decimal"/>
      <w:lvlText w:val="%1."/>
      <w:lvlJc w:val="left"/>
      <w:pPr>
        <w:ind w:left="360" w:hanging="360"/>
      </w:pPr>
      <w:rPr>
        <w:rFonts w:hint="default"/>
      </w:rPr>
    </w:lvl>
    <w:lvl w:ilvl="1">
      <w:start w:val="9"/>
      <w:numFmt w:val="decimal"/>
      <w:lvlText w:val="%1.%2."/>
      <w:lvlJc w:val="left"/>
      <w:pPr>
        <w:ind w:left="1796" w:hanging="360"/>
      </w:pPr>
      <w:rPr>
        <w:rFonts w:hint="default"/>
      </w:rPr>
    </w:lvl>
    <w:lvl w:ilvl="2">
      <w:start w:val="1"/>
      <w:numFmt w:val="decimal"/>
      <w:lvlText w:val="%1.%2.%3."/>
      <w:lvlJc w:val="left"/>
      <w:pPr>
        <w:ind w:left="3592" w:hanging="720"/>
      </w:pPr>
      <w:rPr>
        <w:rFonts w:hint="default"/>
      </w:rPr>
    </w:lvl>
    <w:lvl w:ilvl="3">
      <w:start w:val="1"/>
      <w:numFmt w:val="decimal"/>
      <w:lvlText w:val="%1.%2.%3.%4."/>
      <w:lvlJc w:val="left"/>
      <w:pPr>
        <w:ind w:left="5028" w:hanging="720"/>
      </w:pPr>
      <w:rPr>
        <w:rFonts w:hint="default"/>
      </w:rPr>
    </w:lvl>
    <w:lvl w:ilvl="4">
      <w:start w:val="1"/>
      <w:numFmt w:val="decimal"/>
      <w:lvlText w:val="%1.%2.%3.%4.%5."/>
      <w:lvlJc w:val="left"/>
      <w:pPr>
        <w:ind w:left="6824" w:hanging="1080"/>
      </w:pPr>
      <w:rPr>
        <w:rFonts w:hint="default"/>
      </w:rPr>
    </w:lvl>
    <w:lvl w:ilvl="5">
      <w:start w:val="1"/>
      <w:numFmt w:val="decimal"/>
      <w:lvlText w:val="%1.%2.%3.%4.%5.%6."/>
      <w:lvlJc w:val="left"/>
      <w:pPr>
        <w:ind w:left="8260" w:hanging="1080"/>
      </w:pPr>
      <w:rPr>
        <w:rFonts w:hint="default"/>
      </w:rPr>
    </w:lvl>
    <w:lvl w:ilvl="6">
      <w:start w:val="1"/>
      <w:numFmt w:val="decimal"/>
      <w:lvlText w:val="%1.%2.%3.%4.%5.%6.%7."/>
      <w:lvlJc w:val="left"/>
      <w:pPr>
        <w:ind w:left="10056" w:hanging="1440"/>
      </w:pPr>
      <w:rPr>
        <w:rFonts w:hint="default"/>
      </w:rPr>
    </w:lvl>
    <w:lvl w:ilvl="7">
      <w:start w:val="1"/>
      <w:numFmt w:val="decimal"/>
      <w:lvlText w:val="%1.%2.%3.%4.%5.%6.%7.%8."/>
      <w:lvlJc w:val="left"/>
      <w:pPr>
        <w:ind w:left="11492" w:hanging="1440"/>
      </w:pPr>
      <w:rPr>
        <w:rFonts w:hint="default"/>
      </w:rPr>
    </w:lvl>
    <w:lvl w:ilvl="8">
      <w:start w:val="1"/>
      <w:numFmt w:val="decimal"/>
      <w:lvlText w:val="%1.%2.%3.%4.%5.%6.%7.%8.%9."/>
      <w:lvlJc w:val="left"/>
      <w:pPr>
        <w:ind w:left="13288" w:hanging="1800"/>
      </w:pPr>
      <w:rPr>
        <w:rFonts w:hint="default"/>
      </w:rPr>
    </w:lvl>
  </w:abstractNum>
  <w:abstractNum w:abstractNumId="14" w15:restartNumberingAfterBreak="0">
    <w:nsid w:val="3DC57E3B"/>
    <w:multiLevelType w:val="multilevel"/>
    <w:tmpl w:val="CB843B40"/>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41594801"/>
    <w:multiLevelType w:val="multilevel"/>
    <w:tmpl w:val="F58CA6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b w:val="0"/>
        <w:sz w:val="22"/>
        <w:szCs w:val="22"/>
      </w:rPr>
    </w:lvl>
    <w:lvl w:ilvl="4">
      <w:start w:val="1"/>
      <w:numFmt w:val="decimal"/>
      <w:lvlText w:val="%1.%2.%3.%4.%5."/>
      <w:lvlJc w:val="left"/>
      <w:pPr>
        <w:tabs>
          <w:tab w:val="num" w:pos="1880"/>
        </w:tabs>
        <w:ind w:left="1880" w:hanging="1080"/>
      </w:pPr>
      <w:rPr>
        <w:rFonts w:hint="default"/>
      </w:rPr>
    </w:lvl>
    <w:lvl w:ilvl="5">
      <w:start w:val="1"/>
      <w:numFmt w:val="decimal"/>
      <w:lvlText w:val="%1.%2.%3.%4.%5.%6."/>
      <w:lvlJc w:val="left"/>
      <w:pPr>
        <w:tabs>
          <w:tab w:val="num" w:pos="2080"/>
        </w:tabs>
        <w:ind w:left="2080" w:hanging="1080"/>
      </w:pPr>
      <w:rPr>
        <w:rFonts w:hint="default"/>
      </w:rPr>
    </w:lvl>
    <w:lvl w:ilvl="6">
      <w:start w:val="1"/>
      <w:numFmt w:val="decimal"/>
      <w:lvlText w:val="%1.%2.%3.%4.%5.%6.%7."/>
      <w:lvlJc w:val="left"/>
      <w:pPr>
        <w:tabs>
          <w:tab w:val="num" w:pos="2280"/>
        </w:tabs>
        <w:ind w:left="2280" w:hanging="1080"/>
      </w:pPr>
      <w:rPr>
        <w:rFonts w:hint="default"/>
      </w:rPr>
    </w:lvl>
    <w:lvl w:ilvl="7">
      <w:start w:val="1"/>
      <w:numFmt w:val="decimal"/>
      <w:lvlText w:val="%1.%2.%3.%4.%5.%6.%7.%8."/>
      <w:lvlJc w:val="left"/>
      <w:pPr>
        <w:tabs>
          <w:tab w:val="num" w:pos="2840"/>
        </w:tabs>
        <w:ind w:left="2840" w:hanging="1440"/>
      </w:pPr>
      <w:rPr>
        <w:rFonts w:hint="default"/>
      </w:rPr>
    </w:lvl>
    <w:lvl w:ilvl="8">
      <w:start w:val="1"/>
      <w:numFmt w:val="decimal"/>
      <w:lvlText w:val="%1.%2.%3.%4.%5.%6.%7.%8.%9."/>
      <w:lvlJc w:val="left"/>
      <w:pPr>
        <w:tabs>
          <w:tab w:val="num" w:pos="3040"/>
        </w:tabs>
        <w:ind w:left="3040" w:hanging="1440"/>
      </w:pPr>
      <w:rPr>
        <w:rFonts w:hint="default"/>
      </w:rPr>
    </w:lvl>
  </w:abstractNum>
  <w:abstractNum w:abstractNumId="16" w15:restartNumberingAfterBreak="0">
    <w:nsid w:val="41C74145"/>
    <w:multiLevelType w:val="multilevel"/>
    <w:tmpl w:val="D2D61C2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EC2C0C"/>
    <w:multiLevelType w:val="hybridMultilevel"/>
    <w:tmpl w:val="F2288042"/>
    <w:lvl w:ilvl="0" w:tplc="D13A181C">
      <w:numFmt w:val="bullet"/>
      <w:lvlText w:val="•"/>
      <w:lvlJc w:val="left"/>
      <w:pPr>
        <w:ind w:left="1080" w:hanging="360"/>
      </w:pPr>
      <w:rPr>
        <w:lang w:val="lv-LV" w:eastAsia="en-US" w:bidi="ar-SA"/>
      </w:rPr>
    </w:lvl>
    <w:lvl w:ilvl="1" w:tplc="2B6E892E">
      <w:start w:val="1"/>
      <w:numFmt w:val="bullet"/>
      <w:lvlText w:val="o"/>
      <w:lvlJc w:val="left"/>
      <w:pPr>
        <w:ind w:left="1800" w:hanging="360"/>
      </w:pPr>
      <w:rPr>
        <w:rFonts w:ascii="Courier New" w:hAnsi="Courier New" w:cs="Courier New" w:hint="default"/>
      </w:rPr>
    </w:lvl>
    <w:lvl w:ilvl="2" w:tplc="499C57E0">
      <w:start w:val="1"/>
      <w:numFmt w:val="bullet"/>
      <w:lvlText w:val=""/>
      <w:lvlJc w:val="left"/>
      <w:pPr>
        <w:ind w:left="2520" w:hanging="360"/>
      </w:pPr>
      <w:rPr>
        <w:rFonts w:ascii="Wingdings" w:hAnsi="Wingdings" w:hint="default"/>
      </w:rPr>
    </w:lvl>
    <w:lvl w:ilvl="3" w:tplc="C8AC0CAE">
      <w:start w:val="1"/>
      <w:numFmt w:val="bullet"/>
      <w:lvlText w:val=""/>
      <w:lvlJc w:val="left"/>
      <w:pPr>
        <w:ind w:left="3240" w:hanging="360"/>
      </w:pPr>
      <w:rPr>
        <w:rFonts w:ascii="Symbol" w:hAnsi="Symbol" w:hint="default"/>
      </w:rPr>
    </w:lvl>
    <w:lvl w:ilvl="4" w:tplc="E0E07324">
      <w:start w:val="1"/>
      <w:numFmt w:val="bullet"/>
      <w:lvlText w:val="o"/>
      <w:lvlJc w:val="left"/>
      <w:pPr>
        <w:ind w:left="3960" w:hanging="360"/>
      </w:pPr>
      <w:rPr>
        <w:rFonts w:ascii="Courier New" w:hAnsi="Courier New" w:cs="Courier New" w:hint="default"/>
      </w:rPr>
    </w:lvl>
    <w:lvl w:ilvl="5" w:tplc="A8F09F4E">
      <w:start w:val="1"/>
      <w:numFmt w:val="bullet"/>
      <w:lvlText w:val=""/>
      <w:lvlJc w:val="left"/>
      <w:pPr>
        <w:ind w:left="4680" w:hanging="360"/>
      </w:pPr>
      <w:rPr>
        <w:rFonts w:ascii="Wingdings" w:hAnsi="Wingdings" w:hint="default"/>
      </w:rPr>
    </w:lvl>
    <w:lvl w:ilvl="6" w:tplc="13F28DEC">
      <w:start w:val="1"/>
      <w:numFmt w:val="bullet"/>
      <w:lvlText w:val=""/>
      <w:lvlJc w:val="left"/>
      <w:pPr>
        <w:ind w:left="5400" w:hanging="360"/>
      </w:pPr>
      <w:rPr>
        <w:rFonts w:ascii="Symbol" w:hAnsi="Symbol" w:hint="default"/>
      </w:rPr>
    </w:lvl>
    <w:lvl w:ilvl="7" w:tplc="350C9992">
      <w:start w:val="1"/>
      <w:numFmt w:val="bullet"/>
      <w:lvlText w:val="o"/>
      <w:lvlJc w:val="left"/>
      <w:pPr>
        <w:ind w:left="6120" w:hanging="360"/>
      </w:pPr>
      <w:rPr>
        <w:rFonts w:ascii="Courier New" w:hAnsi="Courier New" w:cs="Courier New" w:hint="default"/>
      </w:rPr>
    </w:lvl>
    <w:lvl w:ilvl="8" w:tplc="DC06676E">
      <w:start w:val="1"/>
      <w:numFmt w:val="bullet"/>
      <w:lvlText w:val=""/>
      <w:lvlJc w:val="left"/>
      <w:pPr>
        <w:ind w:left="6840" w:hanging="360"/>
      </w:pPr>
      <w:rPr>
        <w:rFonts w:ascii="Wingdings" w:hAnsi="Wingdings" w:hint="default"/>
      </w:rPr>
    </w:lvl>
  </w:abstractNum>
  <w:abstractNum w:abstractNumId="18" w15:restartNumberingAfterBreak="0">
    <w:nsid w:val="45290A62"/>
    <w:multiLevelType w:val="hybridMultilevel"/>
    <w:tmpl w:val="7C52D260"/>
    <w:lvl w:ilvl="0" w:tplc="2B3ABFF4">
      <w:start w:val="1"/>
      <w:numFmt w:val="decimal"/>
      <w:lvlText w:val="%1."/>
      <w:lvlJc w:val="left"/>
      <w:pPr>
        <w:ind w:left="367" w:hanging="360"/>
      </w:pPr>
      <w:rPr>
        <w:rFonts w:hint="default"/>
      </w:rPr>
    </w:lvl>
    <w:lvl w:ilvl="1" w:tplc="04260019" w:tentative="1">
      <w:start w:val="1"/>
      <w:numFmt w:val="lowerLetter"/>
      <w:lvlText w:val="%2."/>
      <w:lvlJc w:val="left"/>
      <w:pPr>
        <w:ind w:left="1087" w:hanging="360"/>
      </w:pPr>
    </w:lvl>
    <w:lvl w:ilvl="2" w:tplc="0426001B" w:tentative="1">
      <w:start w:val="1"/>
      <w:numFmt w:val="lowerRoman"/>
      <w:lvlText w:val="%3."/>
      <w:lvlJc w:val="right"/>
      <w:pPr>
        <w:ind w:left="1807" w:hanging="180"/>
      </w:pPr>
    </w:lvl>
    <w:lvl w:ilvl="3" w:tplc="0426000F" w:tentative="1">
      <w:start w:val="1"/>
      <w:numFmt w:val="decimal"/>
      <w:lvlText w:val="%4."/>
      <w:lvlJc w:val="left"/>
      <w:pPr>
        <w:ind w:left="2527" w:hanging="360"/>
      </w:pPr>
    </w:lvl>
    <w:lvl w:ilvl="4" w:tplc="04260019" w:tentative="1">
      <w:start w:val="1"/>
      <w:numFmt w:val="lowerLetter"/>
      <w:lvlText w:val="%5."/>
      <w:lvlJc w:val="left"/>
      <w:pPr>
        <w:ind w:left="3247" w:hanging="360"/>
      </w:pPr>
    </w:lvl>
    <w:lvl w:ilvl="5" w:tplc="0426001B" w:tentative="1">
      <w:start w:val="1"/>
      <w:numFmt w:val="lowerRoman"/>
      <w:lvlText w:val="%6."/>
      <w:lvlJc w:val="right"/>
      <w:pPr>
        <w:ind w:left="3967" w:hanging="180"/>
      </w:pPr>
    </w:lvl>
    <w:lvl w:ilvl="6" w:tplc="0426000F" w:tentative="1">
      <w:start w:val="1"/>
      <w:numFmt w:val="decimal"/>
      <w:lvlText w:val="%7."/>
      <w:lvlJc w:val="left"/>
      <w:pPr>
        <w:ind w:left="4687" w:hanging="360"/>
      </w:pPr>
    </w:lvl>
    <w:lvl w:ilvl="7" w:tplc="04260019" w:tentative="1">
      <w:start w:val="1"/>
      <w:numFmt w:val="lowerLetter"/>
      <w:lvlText w:val="%8."/>
      <w:lvlJc w:val="left"/>
      <w:pPr>
        <w:ind w:left="5407" w:hanging="360"/>
      </w:pPr>
    </w:lvl>
    <w:lvl w:ilvl="8" w:tplc="0426001B" w:tentative="1">
      <w:start w:val="1"/>
      <w:numFmt w:val="lowerRoman"/>
      <w:lvlText w:val="%9."/>
      <w:lvlJc w:val="right"/>
      <w:pPr>
        <w:ind w:left="6127" w:hanging="180"/>
      </w:pPr>
    </w:lvl>
  </w:abstractNum>
  <w:abstractNum w:abstractNumId="19" w15:restartNumberingAfterBreak="0">
    <w:nsid w:val="4AC1025C"/>
    <w:multiLevelType w:val="hybridMultilevel"/>
    <w:tmpl w:val="5B1CA854"/>
    <w:lvl w:ilvl="0" w:tplc="3CB2E24A">
      <w:numFmt w:val="bullet"/>
      <w:lvlText w:val="•"/>
      <w:lvlJc w:val="left"/>
      <w:pPr>
        <w:tabs>
          <w:tab w:val="num" w:pos="1260"/>
        </w:tabs>
        <w:ind w:left="1260" w:hanging="360"/>
      </w:pPr>
      <w:rPr>
        <w:lang w:val="lv-LV" w:eastAsia="en-US" w:bidi="ar-SA"/>
      </w:rPr>
    </w:lvl>
    <w:lvl w:ilvl="1" w:tplc="B852C894">
      <w:start w:val="1"/>
      <w:numFmt w:val="bullet"/>
      <w:lvlText w:val="o"/>
      <w:lvlJc w:val="left"/>
      <w:pPr>
        <w:tabs>
          <w:tab w:val="num" w:pos="1980"/>
        </w:tabs>
        <w:ind w:left="1980" w:hanging="360"/>
      </w:pPr>
      <w:rPr>
        <w:rFonts w:ascii="Courier New" w:hAnsi="Courier New" w:cs="Courier New" w:hint="default"/>
      </w:rPr>
    </w:lvl>
    <w:lvl w:ilvl="2" w:tplc="7E3E6F8C">
      <w:start w:val="1"/>
      <w:numFmt w:val="bullet"/>
      <w:lvlText w:val=""/>
      <w:lvlJc w:val="left"/>
      <w:pPr>
        <w:tabs>
          <w:tab w:val="num" w:pos="2700"/>
        </w:tabs>
        <w:ind w:left="2700" w:hanging="360"/>
      </w:pPr>
      <w:rPr>
        <w:rFonts w:ascii="Wingdings" w:hAnsi="Wingdings" w:hint="default"/>
      </w:rPr>
    </w:lvl>
    <w:lvl w:ilvl="3" w:tplc="D05A998C">
      <w:start w:val="1"/>
      <w:numFmt w:val="bullet"/>
      <w:lvlText w:val=""/>
      <w:lvlJc w:val="left"/>
      <w:pPr>
        <w:tabs>
          <w:tab w:val="num" w:pos="3420"/>
        </w:tabs>
        <w:ind w:left="3420" w:hanging="360"/>
      </w:pPr>
      <w:rPr>
        <w:rFonts w:ascii="Symbol" w:hAnsi="Symbol" w:hint="default"/>
      </w:rPr>
    </w:lvl>
    <w:lvl w:ilvl="4" w:tplc="395A7FF6">
      <w:start w:val="1"/>
      <w:numFmt w:val="bullet"/>
      <w:lvlText w:val="o"/>
      <w:lvlJc w:val="left"/>
      <w:pPr>
        <w:tabs>
          <w:tab w:val="num" w:pos="4140"/>
        </w:tabs>
        <w:ind w:left="4140" w:hanging="360"/>
      </w:pPr>
      <w:rPr>
        <w:rFonts w:ascii="Courier New" w:hAnsi="Courier New" w:cs="Courier New" w:hint="default"/>
      </w:rPr>
    </w:lvl>
    <w:lvl w:ilvl="5" w:tplc="A9081D30">
      <w:start w:val="1"/>
      <w:numFmt w:val="bullet"/>
      <w:lvlText w:val=""/>
      <w:lvlJc w:val="left"/>
      <w:pPr>
        <w:tabs>
          <w:tab w:val="num" w:pos="4860"/>
        </w:tabs>
        <w:ind w:left="4860" w:hanging="360"/>
      </w:pPr>
      <w:rPr>
        <w:rFonts w:ascii="Wingdings" w:hAnsi="Wingdings" w:hint="default"/>
      </w:rPr>
    </w:lvl>
    <w:lvl w:ilvl="6" w:tplc="3A4A717E">
      <w:start w:val="1"/>
      <w:numFmt w:val="bullet"/>
      <w:lvlText w:val=""/>
      <w:lvlJc w:val="left"/>
      <w:pPr>
        <w:tabs>
          <w:tab w:val="num" w:pos="5580"/>
        </w:tabs>
        <w:ind w:left="5580" w:hanging="360"/>
      </w:pPr>
      <w:rPr>
        <w:rFonts w:ascii="Symbol" w:hAnsi="Symbol" w:hint="default"/>
      </w:rPr>
    </w:lvl>
    <w:lvl w:ilvl="7" w:tplc="58B69F78">
      <w:start w:val="1"/>
      <w:numFmt w:val="bullet"/>
      <w:lvlText w:val="o"/>
      <w:lvlJc w:val="left"/>
      <w:pPr>
        <w:tabs>
          <w:tab w:val="num" w:pos="6300"/>
        </w:tabs>
        <w:ind w:left="6300" w:hanging="360"/>
      </w:pPr>
      <w:rPr>
        <w:rFonts w:ascii="Courier New" w:hAnsi="Courier New" w:cs="Courier New" w:hint="default"/>
      </w:rPr>
    </w:lvl>
    <w:lvl w:ilvl="8" w:tplc="5758505C">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50604C57"/>
    <w:multiLevelType w:val="hybridMultilevel"/>
    <w:tmpl w:val="B2C845D4"/>
    <w:lvl w:ilvl="0" w:tplc="942C029C">
      <w:start w:val="1"/>
      <w:numFmt w:val="bullet"/>
      <w:lvlText w:val=""/>
      <w:lvlJc w:val="left"/>
      <w:pPr>
        <w:ind w:left="1429" w:hanging="360"/>
      </w:pPr>
      <w:rPr>
        <w:rFonts w:ascii="Symbol" w:hAnsi="Symbol" w:hint="default"/>
      </w:rPr>
    </w:lvl>
    <w:lvl w:ilvl="1" w:tplc="80DE35DA" w:tentative="1">
      <w:start w:val="1"/>
      <w:numFmt w:val="bullet"/>
      <w:lvlText w:val="o"/>
      <w:lvlJc w:val="left"/>
      <w:pPr>
        <w:ind w:left="2149" w:hanging="360"/>
      </w:pPr>
      <w:rPr>
        <w:rFonts w:ascii="Courier New" w:hAnsi="Courier New" w:cs="Courier New" w:hint="default"/>
      </w:rPr>
    </w:lvl>
    <w:lvl w:ilvl="2" w:tplc="435E03D8" w:tentative="1">
      <w:start w:val="1"/>
      <w:numFmt w:val="bullet"/>
      <w:lvlText w:val=""/>
      <w:lvlJc w:val="left"/>
      <w:pPr>
        <w:ind w:left="2869" w:hanging="360"/>
      </w:pPr>
      <w:rPr>
        <w:rFonts w:ascii="Wingdings" w:hAnsi="Wingdings" w:hint="default"/>
      </w:rPr>
    </w:lvl>
    <w:lvl w:ilvl="3" w:tplc="C2B66A24" w:tentative="1">
      <w:start w:val="1"/>
      <w:numFmt w:val="bullet"/>
      <w:lvlText w:val=""/>
      <w:lvlJc w:val="left"/>
      <w:pPr>
        <w:ind w:left="3589" w:hanging="360"/>
      </w:pPr>
      <w:rPr>
        <w:rFonts w:ascii="Symbol" w:hAnsi="Symbol" w:hint="default"/>
      </w:rPr>
    </w:lvl>
    <w:lvl w:ilvl="4" w:tplc="85467146" w:tentative="1">
      <w:start w:val="1"/>
      <w:numFmt w:val="bullet"/>
      <w:lvlText w:val="o"/>
      <w:lvlJc w:val="left"/>
      <w:pPr>
        <w:ind w:left="4309" w:hanging="360"/>
      </w:pPr>
      <w:rPr>
        <w:rFonts w:ascii="Courier New" w:hAnsi="Courier New" w:cs="Courier New" w:hint="default"/>
      </w:rPr>
    </w:lvl>
    <w:lvl w:ilvl="5" w:tplc="17383196" w:tentative="1">
      <w:start w:val="1"/>
      <w:numFmt w:val="bullet"/>
      <w:lvlText w:val=""/>
      <w:lvlJc w:val="left"/>
      <w:pPr>
        <w:ind w:left="5029" w:hanging="360"/>
      </w:pPr>
      <w:rPr>
        <w:rFonts w:ascii="Wingdings" w:hAnsi="Wingdings" w:hint="default"/>
      </w:rPr>
    </w:lvl>
    <w:lvl w:ilvl="6" w:tplc="A3405530" w:tentative="1">
      <w:start w:val="1"/>
      <w:numFmt w:val="bullet"/>
      <w:lvlText w:val=""/>
      <w:lvlJc w:val="left"/>
      <w:pPr>
        <w:ind w:left="5749" w:hanging="360"/>
      </w:pPr>
      <w:rPr>
        <w:rFonts w:ascii="Symbol" w:hAnsi="Symbol" w:hint="default"/>
      </w:rPr>
    </w:lvl>
    <w:lvl w:ilvl="7" w:tplc="9E9A2734" w:tentative="1">
      <w:start w:val="1"/>
      <w:numFmt w:val="bullet"/>
      <w:lvlText w:val="o"/>
      <w:lvlJc w:val="left"/>
      <w:pPr>
        <w:ind w:left="6469" w:hanging="360"/>
      </w:pPr>
      <w:rPr>
        <w:rFonts w:ascii="Courier New" w:hAnsi="Courier New" w:cs="Courier New" w:hint="default"/>
      </w:rPr>
    </w:lvl>
    <w:lvl w:ilvl="8" w:tplc="64FC968A" w:tentative="1">
      <w:start w:val="1"/>
      <w:numFmt w:val="bullet"/>
      <w:lvlText w:val=""/>
      <w:lvlJc w:val="left"/>
      <w:pPr>
        <w:ind w:left="7189" w:hanging="360"/>
      </w:pPr>
      <w:rPr>
        <w:rFonts w:ascii="Wingdings" w:hAnsi="Wingdings" w:hint="default"/>
      </w:rPr>
    </w:lvl>
  </w:abstractNum>
  <w:abstractNum w:abstractNumId="21" w15:restartNumberingAfterBreak="0">
    <w:nsid w:val="579C47F3"/>
    <w:multiLevelType w:val="hybridMultilevel"/>
    <w:tmpl w:val="D236F7FE"/>
    <w:lvl w:ilvl="0" w:tplc="35580060">
      <w:start w:val="1"/>
      <w:numFmt w:val="bullet"/>
      <w:lvlText w:val=""/>
      <w:lvlJc w:val="left"/>
      <w:pPr>
        <w:tabs>
          <w:tab w:val="num" w:pos="1260"/>
        </w:tabs>
        <w:ind w:left="1260" w:hanging="360"/>
      </w:pPr>
      <w:rPr>
        <w:rFonts w:ascii="Symbol" w:hAnsi="Symbol" w:hint="default"/>
      </w:rPr>
    </w:lvl>
    <w:lvl w:ilvl="1" w:tplc="BC96595C">
      <w:start w:val="1"/>
      <w:numFmt w:val="bullet"/>
      <w:lvlText w:val="o"/>
      <w:lvlJc w:val="left"/>
      <w:pPr>
        <w:tabs>
          <w:tab w:val="num" w:pos="1980"/>
        </w:tabs>
        <w:ind w:left="1980" w:hanging="360"/>
      </w:pPr>
      <w:rPr>
        <w:rFonts w:ascii="Courier New" w:hAnsi="Courier New" w:cs="Courier New" w:hint="default"/>
      </w:rPr>
    </w:lvl>
    <w:lvl w:ilvl="2" w:tplc="B95A2F54" w:tentative="1">
      <w:start w:val="1"/>
      <w:numFmt w:val="bullet"/>
      <w:lvlText w:val=""/>
      <w:lvlJc w:val="left"/>
      <w:pPr>
        <w:tabs>
          <w:tab w:val="num" w:pos="2700"/>
        </w:tabs>
        <w:ind w:left="2700" w:hanging="360"/>
      </w:pPr>
      <w:rPr>
        <w:rFonts w:ascii="Wingdings" w:hAnsi="Wingdings" w:hint="default"/>
      </w:rPr>
    </w:lvl>
    <w:lvl w:ilvl="3" w:tplc="2734555E" w:tentative="1">
      <w:start w:val="1"/>
      <w:numFmt w:val="bullet"/>
      <w:lvlText w:val=""/>
      <w:lvlJc w:val="left"/>
      <w:pPr>
        <w:tabs>
          <w:tab w:val="num" w:pos="3420"/>
        </w:tabs>
        <w:ind w:left="3420" w:hanging="360"/>
      </w:pPr>
      <w:rPr>
        <w:rFonts w:ascii="Symbol" w:hAnsi="Symbol" w:hint="default"/>
      </w:rPr>
    </w:lvl>
    <w:lvl w:ilvl="4" w:tplc="67B4E194" w:tentative="1">
      <w:start w:val="1"/>
      <w:numFmt w:val="bullet"/>
      <w:lvlText w:val="o"/>
      <w:lvlJc w:val="left"/>
      <w:pPr>
        <w:tabs>
          <w:tab w:val="num" w:pos="4140"/>
        </w:tabs>
        <w:ind w:left="4140" w:hanging="360"/>
      </w:pPr>
      <w:rPr>
        <w:rFonts w:ascii="Courier New" w:hAnsi="Courier New" w:cs="Courier New" w:hint="default"/>
      </w:rPr>
    </w:lvl>
    <w:lvl w:ilvl="5" w:tplc="8020C5E4" w:tentative="1">
      <w:start w:val="1"/>
      <w:numFmt w:val="bullet"/>
      <w:lvlText w:val=""/>
      <w:lvlJc w:val="left"/>
      <w:pPr>
        <w:tabs>
          <w:tab w:val="num" w:pos="4860"/>
        </w:tabs>
        <w:ind w:left="4860" w:hanging="360"/>
      </w:pPr>
      <w:rPr>
        <w:rFonts w:ascii="Wingdings" w:hAnsi="Wingdings" w:hint="default"/>
      </w:rPr>
    </w:lvl>
    <w:lvl w:ilvl="6" w:tplc="367A56DA" w:tentative="1">
      <w:start w:val="1"/>
      <w:numFmt w:val="bullet"/>
      <w:lvlText w:val=""/>
      <w:lvlJc w:val="left"/>
      <w:pPr>
        <w:tabs>
          <w:tab w:val="num" w:pos="5580"/>
        </w:tabs>
        <w:ind w:left="5580" w:hanging="360"/>
      </w:pPr>
      <w:rPr>
        <w:rFonts w:ascii="Symbol" w:hAnsi="Symbol" w:hint="default"/>
      </w:rPr>
    </w:lvl>
    <w:lvl w:ilvl="7" w:tplc="6F1E4912" w:tentative="1">
      <w:start w:val="1"/>
      <w:numFmt w:val="bullet"/>
      <w:lvlText w:val="o"/>
      <w:lvlJc w:val="left"/>
      <w:pPr>
        <w:tabs>
          <w:tab w:val="num" w:pos="6300"/>
        </w:tabs>
        <w:ind w:left="6300" w:hanging="360"/>
      </w:pPr>
      <w:rPr>
        <w:rFonts w:ascii="Courier New" w:hAnsi="Courier New" w:cs="Courier New" w:hint="default"/>
      </w:rPr>
    </w:lvl>
    <w:lvl w:ilvl="8" w:tplc="BCA48A56"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AF120D"/>
    <w:multiLevelType w:val="hybridMultilevel"/>
    <w:tmpl w:val="48DCA990"/>
    <w:lvl w:ilvl="0" w:tplc="D380681A">
      <w:start w:val="1"/>
      <w:numFmt w:val="bullet"/>
      <w:lvlText w:val=""/>
      <w:lvlJc w:val="left"/>
      <w:pPr>
        <w:ind w:left="720" w:hanging="360"/>
      </w:pPr>
      <w:rPr>
        <w:rFonts w:ascii="Symbol" w:hAnsi="Symbol" w:hint="default"/>
      </w:rPr>
    </w:lvl>
    <w:lvl w:ilvl="1" w:tplc="1EE822F8">
      <w:numFmt w:val="bullet"/>
      <w:lvlText w:val="•"/>
      <w:lvlJc w:val="left"/>
      <w:pPr>
        <w:ind w:left="1440" w:hanging="360"/>
      </w:pPr>
      <w:rPr>
        <w:lang w:val="lv-LV" w:eastAsia="en-US" w:bidi="ar-SA"/>
      </w:rPr>
    </w:lvl>
    <w:lvl w:ilvl="2" w:tplc="E0BE6C26">
      <w:start w:val="1"/>
      <w:numFmt w:val="bullet"/>
      <w:lvlText w:val=""/>
      <w:lvlJc w:val="left"/>
      <w:pPr>
        <w:ind w:left="2160" w:hanging="360"/>
      </w:pPr>
      <w:rPr>
        <w:rFonts w:ascii="Wingdings" w:hAnsi="Wingdings" w:hint="default"/>
      </w:rPr>
    </w:lvl>
    <w:lvl w:ilvl="3" w:tplc="5A527224">
      <w:start w:val="1"/>
      <w:numFmt w:val="bullet"/>
      <w:lvlText w:val=""/>
      <w:lvlJc w:val="left"/>
      <w:pPr>
        <w:ind w:left="2880" w:hanging="360"/>
      </w:pPr>
      <w:rPr>
        <w:rFonts w:ascii="Symbol" w:hAnsi="Symbol" w:hint="default"/>
      </w:rPr>
    </w:lvl>
    <w:lvl w:ilvl="4" w:tplc="33FCAEA2">
      <w:start w:val="1"/>
      <w:numFmt w:val="bullet"/>
      <w:lvlText w:val="o"/>
      <w:lvlJc w:val="left"/>
      <w:pPr>
        <w:ind w:left="3600" w:hanging="360"/>
      </w:pPr>
      <w:rPr>
        <w:rFonts w:ascii="Courier New" w:hAnsi="Courier New" w:cs="Courier New" w:hint="default"/>
      </w:rPr>
    </w:lvl>
    <w:lvl w:ilvl="5" w:tplc="F742346C">
      <w:start w:val="1"/>
      <w:numFmt w:val="bullet"/>
      <w:lvlText w:val=""/>
      <w:lvlJc w:val="left"/>
      <w:pPr>
        <w:ind w:left="4320" w:hanging="360"/>
      </w:pPr>
      <w:rPr>
        <w:rFonts w:ascii="Wingdings" w:hAnsi="Wingdings" w:hint="default"/>
      </w:rPr>
    </w:lvl>
    <w:lvl w:ilvl="6" w:tplc="76AC0E1E">
      <w:start w:val="1"/>
      <w:numFmt w:val="bullet"/>
      <w:lvlText w:val=""/>
      <w:lvlJc w:val="left"/>
      <w:pPr>
        <w:ind w:left="5040" w:hanging="360"/>
      </w:pPr>
      <w:rPr>
        <w:rFonts w:ascii="Symbol" w:hAnsi="Symbol" w:hint="default"/>
      </w:rPr>
    </w:lvl>
    <w:lvl w:ilvl="7" w:tplc="F190DA3A">
      <w:start w:val="1"/>
      <w:numFmt w:val="bullet"/>
      <w:lvlText w:val="o"/>
      <w:lvlJc w:val="left"/>
      <w:pPr>
        <w:ind w:left="5760" w:hanging="360"/>
      </w:pPr>
      <w:rPr>
        <w:rFonts w:ascii="Courier New" w:hAnsi="Courier New" w:cs="Courier New" w:hint="default"/>
      </w:rPr>
    </w:lvl>
    <w:lvl w:ilvl="8" w:tplc="5EC42362">
      <w:start w:val="1"/>
      <w:numFmt w:val="bullet"/>
      <w:lvlText w:val=""/>
      <w:lvlJc w:val="left"/>
      <w:pPr>
        <w:ind w:left="6480" w:hanging="360"/>
      </w:pPr>
      <w:rPr>
        <w:rFonts w:ascii="Wingdings" w:hAnsi="Wingdings" w:hint="default"/>
      </w:rPr>
    </w:lvl>
  </w:abstractNum>
  <w:abstractNum w:abstractNumId="24"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1EC602F"/>
    <w:multiLevelType w:val="hybridMultilevel"/>
    <w:tmpl w:val="8D28BB1A"/>
    <w:lvl w:ilvl="0" w:tplc="713EB74A">
      <w:numFmt w:val="bullet"/>
      <w:lvlText w:val="•"/>
      <w:lvlJc w:val="left"/>
      <w:pPr>
        <w:ind w:left="1080" w:hanging="360"/>
      </w:pPr>
      <w:rPr>
        <w:lang w:val="lv-LV" w:eastAsia="en-US" w:bidi="ar-SA"/>
      </w:rPr>
    </w:lvl>
    <w:lvl w:ilvl="1" w:tplc="3B34BF9C">
      <w:numFmt w:val="bullet"/>
      <w:lvlText w:val="•"/>
      <w:lvlJc w:val="left"/>
      <w:pPr>
        <w:ind w:left="1800" w:hanging="360"/>
      </w:pPr>
      <w:rPr>
        <w:lang w:val="lv-LV" w:eastAsia="en-US" w:bidi="ar-SA"/>
      </w:rPr>
    </w:lvl>
    <w:lvl w:ilvl="2" w:tplc="5734BA20">
      <w:start w:val="1"/>
      <w:numFmt w:val="bullet"/>
      <w:lvlText w:val=""/>
      <w:lvlJc w:val="left"/>
      <w:pPr>
        <w:ind w:left="2520" w:hanging="360"/>
      </w:pPr>
      <w:rPr>
        <w:rFonts w:ascii="Wingdings" w:hAnsi="Wingdings" w:hint="default"/>
      </w:rPr>
    </w:lvl>
    <w:lvl w:ilvl="3" w:tplc="D7625AFC">
      <w:start w:val="1"/>
      <w:numFmt w:val="bullet"/>
      <w:lvlText w:val=""/>
      <w:lvlJc w:val="left"/>
      <w:pPr>
        <w:ind w:left="3240" w:hanging="360"/>
      </w:pPr>
      <w:rPr>
        <w:rFonts w:ascii="Symbol" w:hAnsi="Symbol" w:hint="default"/>
      </w:rPr>
    </w:lvl>
    <w:lvl w:ilvl="4" w:tplc="12408D4A">
      <w:start w:val="1"/>
      <w:numFmt w:val="bullet"/>
      <w:lvlText w:val="o"/>
      <w:lvlJc w:val="left"/>
      <w:pPr>
        <w:ind w:left="3960" w:hanging="360"/>
      </w:pPr>
      <w:rPr>
        <w:rFonts w:ascii="Courier New" w:hAnsi="Courier New" w:cs="Courier New" w:hint="default"/>
      </w:rPr>
    </w:lvl>
    <w:lvl w:ilvl="5" w:tplc="F19C73F2">
      <w:start w:val="1"/>
      <w:numFmt w:val="bullet"/>
      <w:lvlText w:val=""/>
      <w:lvlJc w:val="left"/>
      <w:pPr>
        <w:ind w:left="4680" w:hanging="360"/>
      </w:pPr>
      <w:rPr>
        <w:rFonts w:ascii="Wingdings" w:hAnsi="Wingdings" w:hint="default"/>
      </w:rPr>
    </w:lvl>
    <w:lvl w:ilvl="6" w:tplc="7A6286FA">
      <w:start w:val="1"/>
      <w:numFmt w:val="bullet"/>
      <w:lvlText w:val=""/>
      <w:lvlJc w:val="left"/>
      <w:pPr>
        <w:ind w:left="5400" w:hanging="360"/>
      </w:pPr>
      <w:rPr>
        <w:rFonts w:ascii="Symbol" w:hAnsi="Symbol" w:hint="default"/>
      </w:rPr>
    </w:lvl>
    <w:lvl w:ilvl="7" w:tplc="9BD00554">
      <w:start w:val="1"/>
      <w:numFmt w:val="bullet"/>
      <w:lvlText w:val="o"/>
      <w:lvlJc w:val="left"/>
      <w:pPr>
        <w:ind w:left="6120" w:hanging="360"/>
      </w:pPr>
      <w:rPr>
        <w:rFonts w:ascii="Courier New" w:hAnsi="Courier New" w:cs="Courier New" w:hint="default"/>
      </w:rPr>
    </w:lvl>
    <w:lvl w:ilvl="8" w:tplc="B7CA32EC">
      <w:start w:val="1"/>
      <w:numFmt w:val="bullet"/>
      <w:lvlText w:val=""/>
      <w:lvlJc w:val="left"/>
      <w:pPr>
        <w:ind w:left="6840" w:hanging="360"/>
      </w:pPr>
      <w:rPr>
        <w:rFonts w:ascii="Wingdings" w:hAnsi="Wingdings" w:hint="default"/>
      </w:rPr>
    </w:lvl>
  </w:abstractNum>
  <w:abstractNum w:abstractNumId="26" w15:restartNumberingAfterBreak="0">
    <w:nsid w:val="67642657"/>
    <w:multiLevelType w:val="multilevel"/>
    <w:tmpl w:val="AA96BEEC"/>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9E417EC"/>
    <w:multiLevelType w:val="multilevel"/>
    <w:tmpl w:val="CAD842B2"/>
    <w:lvl w:ilvl="0">
      <w:start w:val="1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1B33AB4"/>
    <w:multiLevelType w:val="hybridMultilevel"/>
    <w:tmpl w:val="BA1C520E"/>
    <w:lvl w:ilvl="0" w:tplc="630A111C">
      <w:numFmt w:val="bullet"/>
      <w:lvlText w:val="•"/>
      <w:lvlJc w:val="left"/>
      <w:pPr>
        <w:ind w:left="720" w:hanging="360"/>
      </w:pPr>
      <w:rPr>
        <w:lang w:val="lv-LV" w:eastAsia="en-US" w:bidi="ar-SA"/>
      </w:rPr>
    </w:lvl>
    <w:lvl w:ilvl="1" w:tplc="AB36E234">
      <w:start w:val="1"/>
      <w:numFmt w:val="bullet"/>
      <w:lvlText w:val="o"/>
      <w:lvlJc w:val="left"/>
      <w:pPr>
        <w:ind w:left="1440" w:hanging="360"/>
      </w:pPr>
      <w:rPr>
        <w:rFonts w:ascii="Courier New" w:hAnsi="Courier New" w:cs="Courier New" w:hint="default"/>
      </w:rPr>
    </w:lvl>
    <w:lvl w:ilvl="2" w:tplc="67B63D18">
      <w:start w:val="1"/>
      <w:numFmt w:val="bullet"/>
      <w:lvlText w:val=""/>
      <w:lvlJc w:val="left"/>
      <w:pPr>
        <w:ind w:left="2160" w:hanging="360"/>
      </w:pPr>
      <w:rPr>
        <w:rFonts w:ascii="Wingdings" w:hAnsi="Wingdings" w:hint="default"/>
      </w:rPr>
    </w:lvl>
    <w:lvl w:ilvl="3" w:tplc="33D01870">
      <w:start w:val="1"/>
      <w:numFmt w:val="bullet"/>
      <w:lvlText w:val=""/>
      <w:lvlJc w:val="left"/>
      <w:pPr>
        <w:ind w:left="2880" w:hanging="360"/>
      </w:pPr>
      <w:rPr>
        <w:rFonts w:ascii="Symbol" w:hAnsi="Symbol" w:hint="default"/>
      </w:rPr>
    </w:lvl>
    <w:lvl w:ilvl="4" w:tplc="EFF2A29A">
      <w:start w:val="1"/>
      <w:numFmt w:val="bullet"/>
      <w:lvlText w:val="o"/>
      <w:lvlJc w:val="left"/>
      <w:pPr>
        <w:ind w:left="3600" w:hanging="360"/>
      </w:pPr>
      <w:rPr>
        <w:rFonts w:ascii="Courier New" w:hAnsi="Courier New" w:cs="Courier New" w:hint="default"/>
      </w:rPr>
    </w:lvl>
    <w:lvl w:ilvl="5" w:tplc="7EA059B6">
      <w:start w:val="1"/>
      <w:numFmt w:val="bullet"/>
      <w:lvlText w:val=""/>
      <w:lvlJc w:val="left"/>
      <w:pPr>
        <w:ind w:left="4320" w:hanging="360"/>
      </w:pPr>
      <w:rPr>
        <w:rFonts w:ascii="Wingdings" w:hAnsi="Wingdings" w:hint="default"/>
      </w:rPr>
    </w:lvl>
    <w:lvl w:ilvl="6" w:tplc="05C837D6">
      <w:start w:val="1"/>
      <w:numFmt w:val="bullet"/>
      <w:lvlText w:val=""/>
      <w:lvlJc w:val="left"/>
      <w:pPr>
        <w:ind w:left="5040" w:hanging="360"/>
      </w:pPr>
      <w:rPr>
        <w:rFonts w:ascii="Symbol" w:hAnsi="Symbol" w:hint="default"/>
      </w:rPr>
    </w:lvl>
    <w:lvl w:ilvl="7" w:tplc="979842B8">
      <w:start w:val="1"/>
      <w:numFmt w:val="bullet"/>
      <w:lvlText w:val="o"/>
      <w:lvlJc w:val="left"/>
      <w:pPr>
        <w:ind w:left="5760" w:hanging="360"/>
      </w:pPr>
      <w:rPr>
        <w:rFonts w:ascii="Courier New" w:hAnsi="Courier New" w:cs="Courier New" w:hint="default"/>
      </w:rPr>
    </w:lvl>
    <w:lvl w:ilvl="8" w:tplc="F990A372">
      <w:start w:val="1"/>
      <w:numFmt w:val="bullet"/>
      <w:lvlText w:val=""/>
      <w:lvlJc w:val="left"/>
      <w:pPr>
        <w:ind w:left="6480" w:hanging="360"/>
      </w:pPr>
      <w:rPr>
        <w:rFonts w:ascii="Wingdings" w:hAnsi="Wingdings" w:hint="default"/>
      </w:rPr>
    </w:lvl>
  </w:abstractNum>
  <w:abstractNum w:abstractNumId="29" w15:restartNumberingAfterBreak="0">
    <w:nsid w:val="730838F0"/>
    <w:multiLevelType w:val="multilevel"/>
    <w:tmpl w:val="91F6065A"/>
    <w:lvl w:ilvl="0">
      <w:start w:val="1"/>
      <w:numFmt w:val="decimal"/>
      <w:lvlText w:val="%1."/>
      <w:lvlJc w:val="left"/>
      <w:pPr>
        <w:ind w:left="2204"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num w:numId="1" w16cid:durableId="12028639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0167589">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4645928">
    <w:abstractNumId w:val="28"/>
  </w:num>
  <w:num w:numId="4" w16cid:durableId="1227179496">
    <w:abstractNumId w:val="19"/>
  </w:num>
  <w:num w:numId="5" w16cid:durableId="915476682">
    <w:abstractNumId w:val="5"/>
  </w:num>
  <w:num w:numId="6" w16cid:durableId="2065790375">
    <w:abstractNumId w:val="21"/>
  </w:num>
  <w:num w:numId="7" w16cid:durableId="88698154">
    <w:abstractNumId w:val="4"/>
  </w:num>
  <w:num w:numId="8" w16cid:durableId="361325468">
    <w:abstractNumId w:val="1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9343118">
    <w:abstractNumId w:val="25"/>
  </w:num>
  <w:num w:numId="10" w16cid:durableId="1699425785">
    <w:abstractNumId w:val="17"/>
  </w:num>
  <w:num w:numId="11" w16cid:durableId="181404998">
    <w:abstractNumId w:val="0"/>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8858005">
    <w:abstractNumId w:val="2"/>
  </w:num>
  <w:num w:numId="13" w16cid:durableId="1132748831">
    <w:abstractNumId w:val="14"/>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9818540">
    <w:abstractNumId w:val="11"/>
  </w:num>
  <w:num w:numId="15" w16cid:durableId="1209219312">
    <w:abstractNumId w:val="13"/>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3367623">
    <w:abstractNumId w:val="23"/>
  </w:num>
  <w:num w:numId="17" w16cid:durableId="1235504904">
    <w:abstractNumId w:val="12"/>
  </w:num>
  <w:num w:numId="18" w16cid:durableId="230384564">
    <w:abstractNumId w:val="10"/>
  </w:num>
  <w:num w:numId="19" w16cid:durableId="1650330748">
    <w:abstractNumId w:val="3"/>
  </w:num>
  <w:num w:numId="20" w16cid:durableId="1257907725">
    <w:abstractNumId w:val="1"/>
  </w:num>
  <w:num w:numId="21" w16cid:durableId="648288714">
    <w:abstractNumId w:val="27"/>
  </w:num>
  <w:num w:numId="22" w16cid:durableId="1802844460">
    <w:abstractNumId w:val="26"/>
  </w:num>
  <w:num w:numId="23" w16cid:durableId="456030826">
    <w:abstractNumId w:val="15"/>
  </w:num>
  <w:num w:numId="24" w16cid:durableId="1489832957">
    <w:abstractNumId w:val="9"/>
  </w:num>
  <w:num w:numId="25" w16cid:durableId="385761915">
    <w:abstractNumId w:val="8"/>
  </w:num>
  <w:num w:numId="26" w16cid:durableId="742725999">
    <w:abstractNumId w:val="20"/>
  </w:num>
  <w:num w:numId="27" w16cid:durableId="1630160197">
    <w:abstractNumId w:val="24"/>
  </w:num>
  <w:num w:numId="28" w16cid:durableId="1029725301">
    <w:abstractNumId w:val="22"/>
  </w:num>
  <w:num w:numId="29" w16cid:durableId="440032422">
    <w:abstractNumId w:val="18"/>
  </w:num>
  <w:num w:numId="30" w16cid:durableId="5595629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49"/>
    <w:rsid w:val="00031AD7"/>
    <w:rsid w:val="00033D23"/>
    <w:rsid w:val="00037EBB"/>
    <w:rsid w:val="00044403"/>
    <w:rsid w:val="00076F03"/>
    <w:rsid w:val="00077AD8"/>
    <w:rsid w:val="00092D12"/>
    <w:rsid w:val="0009595B"/>
    <w:rsid w:val="000B544B"/>
    <w:rsid w:val="000B5E2C"/>
    <w:rsid w:val="000B6B31"/>
    <w:rsid w:val="000B7BBF"/>
    <w:rsid w:val="000E1CDE"/>
    <w:rsid w:val="000F16CB"/>
    <w:rsid w:val="000F6305"/>
    <w:rsid w:val="00103F0C"/>
    <w:rsid w:val="00110161"/>
    <w:rsid w:val="00137DFC"/>
    <w:rsid w:val="00140753"/>
    <w:rsid w:val="001412CE"/>
    <w:rsid w:val="00141326"/>
    <w:rsid w:val="001442DB"/>
    <w:rsid w:val="00150008"/>
    <w:rsid w:val="001574F3"/>
    <w:rsid w:val="00183BAC"/>
    <w:rsid w:val="0018418A"/>
    <w:rsid w:val="00191BF3"/>
    <w:rsid w:val="001955EA"/>
    <w:rsid w:val="001A33BC"/>
    <w:rsid w:val="001D451A"/>
    <w:rsid w:val="001D49FB"/>
    <w:rsid w:val="001E298B"/>
    <w:rsid w:val="002023B9"/>
    <w:rsid w:val="0022561E"/>
    <w:rsid w:val="002321D3"/>
    <w:rsid w:val="00273486"/>
    <w:rsid w:val="002838E6"/>
    <w:rsid w:val="002A790C"/>
    <w:rsid w:val="002C1BD1"/>
    <w:rsid w:val="002D0B68"/>
    <w:rsid w:val="00307A1A"/>
    <w:rsid w:val="0035253D"/>
    <w:rsid w:val="00382104"/>
    <w:rsid w:val="003960B1"/>
    <w:rsid w:val="003C0349"/>
    <w:rsid w:val="003C1532"/>
    <w:rsid w:val="003C4838"/>
    <w:rsid w:val="003C4DE1"/>
    <w:rsid w:val="003D2E21"/>
    <w:rsid w:val="003E67C1"/>
    <w:rsid w:val="003F2708"/>
    <w:rsid w:val="00406D55"/>
    <w:rsid w:val="0041778C"/>
    <w:rsid w:val="00432544"/>
    <w:rsid w:val="004335AE"/>
    <w:rsid w:val="0043455C"/>
    <w:rsid w:val="00437998"/>
    <w:rsid w:val="00451D71"/>
    <w:rsid w:val="00472818"/>
    <w:rsid w:val="00482247"/>
    <w:rsid w:val="00485D13"/>
    <w:rsid w:val="004A1FC0"/>
    <w:rsid w:val="004C2817"/>
    <w:rsid w:val="004C7B2E"/>
    <w:rsid w:val="004E7218"/>
    <w:rsid w:val="004F17A8"/>
    <w:rsid w:val="00503773"/>
    <w:rsid w:val="0051332F"/>
    <w:rsid w:val="00520AA2"/>
    <w:rsid w:val="005267EE"/>
    <w:rsid w:val="00544374"/>
    <w:rsid w:val="00566747"/>
    <w:rsid w:val="005857DD"/>
    <w:rsid w:val="005917C4"/>
    <w:rsid w:val="005978B6"/>
    <w:rsid w:val="005D274E"/>
    <w:rsid w:val="005D2C03"/>
    <w:rsid w:val="005F4212"/>
    <w:rsid w:val="006008E1"/>
    <w:rsid w:val="00600EA5"/>
    <w:rsid w:val="0060215E"/>
    <w:rsid w:val="00616531"/>
    <w:rsid w:val="006166ED"/>
    <w:rsid w:val="00617BF2"/>
    <w:rsid w:val="00626FA5"/>
    <w:rsid w:val="006323B5"/>
    <w:rsid w:val="00653CF9"/>
    <w:rsid w:val="006569BE"/>
    <w:rsid w:val="00662C87"/>
    <w:rsid w:val="006668CF"/>
    <w:rsid w:val="0067417D"/>
    <w:rsid w:val="00675E0E"/>
    <w:rsid w:val="00685A36"/>
    <w:rsid w:val="00685E9F"/>
    <w:rsid w:val="006B08B4"/>
    <w:rsid w:val="006C6B86"/>
    <w:rsid w:val="006E7B59"/>
    <w:rsid w:val="00713213"/>
    <w:rsid w:val="00717AB5"/>
    <w:rsid w:val="007215A5"/>
    <w:rsid w:val="007311E0"/>
    <w:rsid w:val="007418CF"/>
    <w:rsid w:val="00770C96"/>
    <w:rsid w:val="00794E4E"/>
    <w:rsid w:val="007C2CA9"/>
    <w:rsid w:val="007C6C0C"/>
    <w:rsid w:val="00805632"/>
    <w:rsid w:val="00805CB7"/>
    <w:rsid w:val="00805CD3"/>
    <w:rsid w:val="00813A2A"/>
    <w:rsid w:val="00824BC2"/>
    <w:rsid w:val="00827384"/>
    <w:rsid w:val="00833EEE"/>
    <w:rsid w:val="0085738F"/>
    <w:rsid w:val="00880BE1"/>
    <w:rsid w:val="00885EA1"/>
    <w:rsid w:val="00893FE1"/>
    <w:rsid w:val="008A59FD"/>
    <w:rsid w:val="008B1C46"/>
    <w:rsid w:val="008D316A"/>
    <w:rsid w:val="008D3218"/>
    <w:rsid w:val="0090067A"/>
    <w:rsid w:val="009204E0"/>
    <w:rsid w:val="00952110"/>
    <w:rsid w:val="00965C4D"/>
    <w:rsid w:val="0097038F"/>
    <w:rsid w:val="00970DE1"/>
    <w:rsid w:val="00971B04"/>
    <w:rsid w:val="00993E01"/>
    <w:rsid w:val="0099715C"/>
    <w:rsid w:val="009B4982"/>
    <w:rsid w:val="009B5D2E"/>
    <w:rsid w:val="009E141D"/>
    <w:rsid w:val="009F6BFB"/>
    <w:rsid w:val="00A015C2"/>
    <w:rsid w:val="00A03A90"/>
    <w:rsid w:val="00A03FBB"/>
    <w:rsid w:val="00A13E4E"/>
    <w:rsid w:val="00A16BAF"/>
    <w:rsid w:val="00A219D7"/>
    <w:rsid w:val="00A2206F"/>
    <w:rsid w:val="00A3483A"/>
    <w:rsid w:val="00A46F31"/>
    <w:rsid w:val="00A551F0"/>
    <w:rsid w:val="00A60CA9"/>
    <w:rsid w:val="00A96634"/>
    <w:rsid w:val="00A96C2D"/>
    <w:rsid w:val="00AA6938"/>
    <w:rsid w:val="00AB4F68"/>
    <w:rsid w:val="00AD1096"/>
    <w:rsid w:val="00AD1F88"/>
    <w:rsid w:val="00AF53DA"/>
    <w:rsid w:val="00B02B60"/>
    <w:rsid w:val="00B23D55"/>
    <w:rsid w:val="00B31E2E"/>
    <w:rsid w:val="00B338B2"/>
    <w:rsid w:val="00B35006"/>
    <w:rsid w:val="00B35FD5"/>
    <w:rsid w:val="00B46EA6"/>
    <w:rsid w:val="00B723BE"/>
    <w:rsid w:val="00B73026"/>
    <w:rsid w:val="00B87290"/>
    <w:rsid w:val="00B91381"/>
    <w:rsid w:val="00BB3E68"/>
    <w:rsid w:val="00BB6E97"/>
    <w:rsid w:val="00BC128D"/>
    <w:rsid w:val="00BD5912"/>
    <w:rsid w:val="00BF1178"/>
    <w:rsid w:val="00C30276"/>
    <w:rsid w:val="00C319AF"/>
    <w:rsid w:val="00C5540D"/>
    <w:rsid w:val="00C61F7A"/>
    <w:rsid w:val="00C67DE5"/>
    <w:rsid w:val="00CA7872"/>
    <w:rsid w:val="00CA7F3E"/>
    <w:rsid w:val="00CE0582"/>
    <w:rsid w:val="00CF5F34"/>
    <w:rsid w:val="00D03FA9"/>
    <w:rsid w:val="00D051FA"/>
    <w:rsid w:val="00D11A1E"/>
    <w:rsid w:val="00D15272"/>
    <w:rsid w:val="00D17968"/>
    <w:rsid w:val="00D415BA"/>
    <w:rsid w:val="00D60174"/>
    <w:rsid w:val="00D67ADE"/>
    <w:rsid w:val="00D801EB"/>
    <w:rsid w:val="00DA64FB"/>
    <w:rsid w:val="00DA765B"/>
    <w:rsid w:val="00DC7B89"/>
    <w:rsid w:val="00DD5E23"/>
    <w:rsid w:val="00DE1C9B"/>
    <w:rsid w:val="00DF16C6"/>
    <w:rsid w:val="00E057A2"/>
    <w:rsid w:val="00E05DA9"/>
    <w:rsid w:val="00E12D9E"/>
    <w:rsid w:val="00E21809"/>
    <w:rsid w:val="00E2670F"/>
    <w:rsid w:val="00E32719"/>
    <w:rsid w:val="00E4573A"/>
    <w:rsid w:val="00E46FAB"/>
    <w:rsid w:val="00E674C5"/>
    <w:rsid w:val="00E67783"/>
    <w:rsid w:val="00E84E1E"/>
    <w:rsid w:val="00E9053C"/>
    <w:rsid w:val="00EC1AEE"/>
    <w:rsid w:val="00ED276F"/>
    <w:rsid w:val="00ED3FF8"/>
    <w:rsid w:val="00EE0D75"/>
    <w:rsid w:val="00EE68A6"/>
    <w:rsid w:val="00EF1BCB"/>
    <w:rsid w:val="00F050E2"/>
    <w:rsid w:val="00F34199"/>
    <w:rsid w:val="00F3505F"/>
    <w:rsid w:val="00F361BE"/>
    <w:rsid w:val="00F402E3"/>
    <w:rsid w:val="00F70B6A"/>
    <w:rsid w:val="00F77655"/>
    <w:rsid w:val="00F8414A"/>
    <w:rsid w:val="00FA4CCB"/>
    <w:rsid w:val="00FB3C8B"/>
    <w:rsid w:val="00FB64FC"/>
    <w:rsid w:val="00FC1FD4"/>
    <w:rsid w:val="00FE24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4FEAD"/>
  <w15:chartTrackingRefBased/>
  <w15:docId w15:val="{4FAFC83F-31BC-4594-B707-19BAAC67F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C0349"/>
    <w:pPr>
      <w:suppressAutoHyphens/>
      <w:spacing w:after="0" w:line="240" w:lineRule="auto"/>
    </w:pPr>
    <w:rPr>
      <w:rFonts w:ascii="Times New Roman" w:eastAsia="Times New Roman" w:hAnsi="Times New Roman" w:cs="Times New Roman"/>
      <w:sz w:val="24"/>
      <w:szCs w:val="24"/>
      <w:lang w:eastAsia="zh-CN"/>
    </w:rPr>
  </w:style>
  <w:style w:type="paragraph" w:styleId="Virsraksts1">
    <w:name w:val="heading 1"/>
    <w:basedOn w:val="Parasts"/>
    <w:next w:val="Parasts"/>
    <w:link w:val="Virsraksts1Rakstz"/>
    <w:qFormat/>
    <w:rsid w:val="003C0349"/>
    <w:pPr>
      <w:keepNext/>
      <w:suppressAutoHyphens w:val="0"/>
      <w:jc w:val="center"/>
      <w:outlineLvl w:val="0"/>
    </w:pPr>
    <w:rPr>
      <w:sz w:val="28"/>
      <w:lang w:val="en-GB" w:eastAsia="en-US"/>
    </w:rPr>
  </w:style>
  <w:style w:type="paragraph" w:styleId="Virsraksts2">
    <w:name w:val="heading 2"/>
    <w:basedOn w:val="Parasts"/>
    <w:next w:val="Parasts"/>
    <w:link w:val="Virsraksts2Rakstz"/>
    <w:uiPriority w:val="9"/>
    <w:semiHidden/>
    <w:unhideWhenUsed/>
    <w:qFormat/>
    <w:rsid w:val="00CA7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nhideWhenUsed/>
    <w:qFormat/>
    <w:rsid w:val="00CA7F3E"/>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CA7F3E"/>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autoRedefine/>
    <w:unhideWhenUsed/>
    <w:qFormat/>
    <w:rsid w:val="00CA7F3E"/>
    <w:pPr>
      <w:keepNext/>
      <w:suppressAutoHyphens w:val="0"/>
      <w:spacing w:before="240" w:after="240"/>
      <w:ind w:left="6183" w:hanging="1080"/>
      <w:outlineLvl w:val="4"/>
    </w:pPr>
    <w:rPr>
      <w:rFonts w:ascii="Arial Narrow" w:eastAsia="ヒラギノ角ゴ Pro W3" w:hAnsi="Arial Narrow" w:cs="Arial"/>
      <w:b/>
      <w:sz w:val="22"/>
      <w:szCs w:val="22"/>
      <w:lang w:eastAsia="lv-LV"/>
    </w:rPr>
  </w:style>
  <w:style w:type="paragraph" w:styleId="Virsraksts6">
    <w:name w:val="heading 6"/>
    <w:basedOn w:val="Parasts"/>
    <w:next w:val="Parasts"/>
    <w:link w:val="Virsraksts6Rakstz"/>
    <w:autoRedefine/>
    <w:qFormat/>
    <w:rsid w:val="00CA7F3E"/>
    <w:pPr>
      <w:keepNext/>
      <w:suppressAutoHyphens w:val="0"/>
      <w:spacing w:before="240" w:after="240"/>
      <w:ind w:left="4483" w:hanging="1080"/>
      <w:outlineLvl w:val="5"/>
    </w:pPr>
    <w:rPr>
      <w:rFonts w:ascii="Arial Narrow" w:hAnsi="Arial Narrow"/>
      <w:b/>
      <w:bCs/>
      <w:smallCaps/>
      <w:color w:val="000000"/>
      <w:sz w:val="22"/>
      <w:szCs w:val="22"/>
      <w:u w:val="single"/>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3C0349"/>
    <w:pPr>
      <w:ind w:left="720"/>
    </w:p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3C0349"/>
    <w:rPr>
      <w:rFonts w:ascii="Times New Roman" w:eastAsia="Times New Roman" w:hAnsi="Times New Roman" w:cs="Times New Roman"/>
      <w:sz w:val="24"/>
      <w:szCs w:val="24"/>
      <w:lang w:eastAsia="zh-CN"/>
    </w:rPr>
  </w:style>
  <w:style w:type="character" w:customStyle="1" w:styleId="Virsraksts1Rakstz">
    <w:name w:val="Virsraksts 1 Rakstz."/>
    <w:basedOn w:val="Noklusjumarindkopasfonts"/>
    <w:link w:val="Virsraksts1"/>
    <w:rsid w:val="003C0349"/>
    <w:rPr>
      <w:rFonts w:ascii="Times New Roman" w:eastAsia="Times New Roman" w:hAnsi="Times New Roman" w:cs="Times New Roman"/>
      <w:sz w:val="28"/>
      <w:szCs w:val="24"/>
      <w:lang w:val="en-GB"/>
    </w:rPr>
  </w:style>
  <w:style w:type="paragraph" w:styleId="Prskatjums">
    <w:name w:val="Revision"/>
    <w:hidden/>
    <w:uiPriority w:val="99"/>
    <w:semiHidden/>
    <w:rsid w:val="00805CB7"/>
    <w:pPr>
      <w:spacing w:after="0" w:line="240" w:lineRule="auto"/>
    </w:pPr>
    <w:rPr>
      <w:rFonts w:ascii="Times New Roman" w:eastAsia="Times New Roman" w:hAnsi="Times New Roman" w:cs="Times New Roman"/>
      <w:sz w:val="24"/>
      <w:szCs w:val="24"/>
      <w:lang w:eastAsia="zh-CN"/>
    </w:rPr>
  </w:style>
  <w:style w:type="character" w:styleId="Komentraatsauce">
    <w:name w:val="annotation reference"/>
    <w:basedOn w:val="Noklusjumarindkopasfonts"/>
    <w:uiPriority w:val="99"/>
    <w:semiHidden/>
    <w:unhideWhenUsed/>
    <w:rsid w:val="003E67C1"/>
    <w:rPr>
      <w:sz w:val="16"/>
      <w:szCs w:val="16"/>
    </w:rPr>
  </w:style>
  <w:style w:type="paragraph" w:styleId="Komentrateksts">
    <w:name w:val="annotation text"/>
    <w:basedOn w:val="Parasts"/>
    <w:link w:val="KomentratekstsRakstz"/>
    <w:uiPriority w:val="99"/>
    <w:unhideWhenUsed/>
    <w:rsid w:val="003E67C1"/>
    <w:rPr>
      <w:sz w:val="20"/>
      <w:szCs w:val="20"/>
    </w:rPr>
  </w:style>
  <w:style w:type="character" w:customStyle="1" w:styleId="KomentratekstsRakstz">
    <w:name w:val="Komentāra teksts Rakstz."/>
    <w:basedOn w:val="Noklusjumarindkopasfonts"/>
    <w:link w:val="Komentrateksts"/>
    <w:uiPriority w:val="99"/>
    <w:rsid w:val="003E67C1"/>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3E67C1"/>
    <w:rPr>
      <w:b/>
      <w:bCs/>
    </w:rPr>
  </w:style>
  <w:style w:type="character" w:customStyle="1" w:styleId="KomentratmaRakstz">
    <w:name w:val="Komentāra tēma Rakstz."/>
    <w:basedOn w:val="KomentratekstsRakstz"/>
    <w:link w:val="Komentratma"/>
    <w:uiPriority w:val="99"/>
    <w:semiHidden/>
    <w:rsid w:val="003E67C1"/>
    <w:rPr>
      <w:rFonts w:ascii="Times New Roman" w:eastAsia="Times New Roman" w:hAnsi="Times New Roman" w:cs="Times New Roman"/>
      <w:b/>
      <w:bCs/>
      <w:sz w:val="20"/>
      <w:szCs w:val="20"/>
      <w:lang w:eastAsia="zh-CN"/>
    </w:rPr>
  </w:style>
  <w:style w:type="character" w:styleId="Hipersaite">
    <w:name w:val="Hyperlink"/>
    <w:basedOn w:val="Noklusjumarindkopasfonts"/>
    <w:uiPriority w:val="99"/>
    <w:unhideWhenUsed/>
    <w:rsid w:val="00833EEE"/>
    <w:rPr>
      <w:color w:val="0563C1" w:themeColor="hyperlink"/>
      <w:u w:val="single"/>
    </w:rPr>
  </w:style>
  <w:style w:type="character" w:styleId="Neatrisintapieminana">
    <w:name w:val="Unresolved Mention"/>
    <w:basedOn w:val="Noklusjumarindkopasfonts"/>
    <w:uiPriority w:val="99"/>
    <w:semiHidden/>
    <w:unhideWhenUsed/>
    <w:rsid w:val="00833EEE"/>
    <w:rPr>
      <w:color w:val="605E5C"/>
      <w:shd w:val="clear" w:color="auto" w:fill="E1DFDD"/>
    </w:rPr>
  </w:style>
  <w:style w:type="character" w:customStyle="1" w:styleId="fontstyle01">
    <w:name w:val="fontstyle01"/>
    <w:basedOn w:val="Noklusjumarindkopasfonts"/>
    <w:rsid w:val="00CF5F34"/>
    <w:rPr>
      <w:rFonts w:ascii="TimesNewRomanPSMT" w:hAnsi="TimesNewRomanPSMT" w:hint="default"/>
      <w:b w:val="0"/>
      <w:bCs w:val="0"/>
      <w:i w:val="0"/>
      <w:iCs w:val="0"/>
      <w:color w:val="000000"/>
      <w:sz w:val="24"/>
      <w:szCs w:val="24"/>
    </w:rPr>
  </w:style>
  <w:style w:type="character" w:customStyle="1" w:styleId="Virsraksts2Rakstz">
    <w:name w:val="Virsraksts 2 Rakstz."/>
    <w:basedOn w:val="Noklusjumarindkopasfonts"/>
    <w:link w:val="Virsraksts2"/>
    <w:uiPriority w:val="9"/>
    <w:semiHidden/>
    <w:rsid w:val="00CA7F3E"/>
    <w:rPr>
      <w:rFonts w:asciiTheme="majorHAnsi" w:eastAsiaTheme="majorEastAsia" w:hAnsiTheme="majorHAnsi" w:cstheme="majorBidi"/>
      <w:color w:val="2F5496" w:themeColor="accent1" w:themeShade="BF"/>
      <w:sz w:val="26"/>
      <w:szCs w:val="26"/>
      <w:lang w:eastAsia="zh-CN"/>
    </w:rPr>
  </w:style>
  <w:style w:type="character" w:customStyle="1" w:styleId="Virsraksts3Rakstz">
    <w:name w:val="Virsraksts 3 Rakstz."/>
    <w:basedOn w:val="Noklusjumarindkopasfonts"/>
    <w:link w:val="Virsraksts3"/>
    <w:uiPriority w:val="9"/>
    <w:semiHidden/>
    <w:rsid w:val="00CA7F3E"/>
    <w:rPr>
      <w:rFonts w:asciiTheme="majorHAnsi" w:eastAsiaTheme="majorEastAsia" w:hAnsiTheme="majorHAnsi" w:cstheme="majorBidi"/>
      <w:color w:val="1F3763" w:themeColor="accent1" w:themeShade="7F"/>
      <w:sz w:val="24"/>
      <w:szCs w:val="24"/>
      <w:lang w:eastAsia="zh-CN"/>
    </w:rPr>
  </w:style>
  <w:style w:type="character" w:customStyle="1" w:styleId="Virsraksts4Rakstz">
    <w:name w:val="Virsraksts 4 Rakstz."/>
    <w:basedOn w:val="Noklusjumarindkopasfonts"/>
    <w:link w:val="Virsraksts4"/>
    <w:uiPriority w:val="9"/>
    <w:semiHidden/>
    <w:rsid w:val="00CA7F3E"/>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CA7F3E"/>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CA7F3E"/>
    <w:rPr>
      <w:rFonts w:ascii="Arial Narrow" w:eastAsia="Times New Roman" w:hAnsi="Arial Narrow" w:cs="Times New Roman"/>
      <w:b/>
      <w:bCs/>
      <w:smallCaps/>
      <w:color w:val="000000"/>
      <w:u w:val="single"/>
    </w:rPr>
  </w:style>
  <w:style w:type="paragraph" w:styleId="Pamatteksts">
    <w:name w:val="Body Text"/>
    <w:basedOn w:val="Parasts"/>
    <w:link w:val="PamattekstsRakstz1"/>
    <w:uiPriority w:val="99"/>
    <w:rsid w:val="00CA7F3E"/>
    <w:pPr>
      <w:suppressAutoHyphens w:val="0"/>
      <w:spacing w:after="120"/>
    </w:pPr>
    <w:rPr>
      <w:lang w:eastAsia="lv-LV"/>
    </w:rPr>
  </w:style>
  <w:style w:type="character" w:customStyle="1" w:styleId="PamattekstsRakstz">
    <w:name w:val="Pamatteksts Rakstz."/>
    <w:basedOn w:val="Noklusjumarindkopasfonts"/>
    <w:uiPriority w:val="99"/>
    <w:semiHidden/>
    <w:rsid w:val="00CA7F3E"/>
    <w:rPr>
      <w:rFonts w:ascii="Times New Roman" w:eastAsia="Times New Roman" w:hAnsi="Times New Roman" w:cs="Times New Roman"/>
      <w:sz w:val="24"/>
      <w:szCs w:val="24"/>
      <w:lang w:eastAsia="zh-CN"/>
    </w:rPr>
  </w:style>
  <w:style w:type="character" w:customStyle="1" w:styleId="PamattekstsRakstz1">
    <w:name w:val="Pamatteksts Rakstz.1"/>
    <w:basedOn w:val="Noklusjumarindkopasfonts"/>
    <w:link w:val="Pamatteksts"/>
    <w:uiPriority w:val="99"/>
    <w:rsid w:val="00CA7F3E"/>
    <w:rPr>
      <w:rFonts w:ascii="Times New Roman" w:eastAsia="Times New Roman" w:hAnsi="Times New Roman" w:cs="Times New Roman"/>
      <w:sz w:val="24"/>
      <w:szCs w:val="24"/>
      <w:lang w:eastAsia="lv-LV"/>
    </w:rPr>
  </w:style>
  <w:style w:type="numbering" w:customStyle="1" w:styleId="List61">
    <w:name w:val="List 61"/>
    <w:rsid w:val="00CA7F3E"/>
    <w:pPr>
      <w:numPr>
        <w:numId w:val="24"/>
      </w:numPr>
    </w:pPr>
  </w:style>
  <w:style w:type="paragraph" w:styleId="Galvene">
    <w:name w:val="header"/>
    <w:basedOn w:val="Parasts"/>
    <w:link w:val="GalveneRakstz"/>
    <w:uiPriority w:val="99"/>
    <w:unhideWhenUsed/>
    <w:rsid w:val="006B08B4"/>
    <w:pPr>
      <w:tabs>
        <w:tab w:val="center" w:pos="4153"/>
        <w:tab w:val="right" w:pos="8306"/>
      </w:tabs>
    </w:pPr>
  </w:style>
  <w:style w:type="character" w:customStyle="1" w:styleId="GalveneRakstz">
    <w:name w:val="Galvene Rakstz."/>
    <w:basedOn w:val="Noklusjumarindkopasfonts"/>
    <w:link w:val="Galvene"/>
    <w:uiPriority w:val="99"/>
    <w:rsid w:val="006B08B4"/>
    <w:rPr>
      <w:rFonts w:ascii="Times New Roman" w:eastAsia="Times New Roman" w:hAnsi="Times New Roman" w:cs="Times New Roman"/>
      <w:sz w:val="24"/>
      <w:szCs w:val="24"/>
      <w:lang w:eastAsia="zh-CN"/>
    </w:rPr>
  </w:style>
  <w:style w:type="paragraph" w:styleId="Kjene">
    <w:name w:val="footer"/>
    <w:basedOn w:val="Parasts"/>
    <w:link w:val="KjeneRakstz"/>
    <w:uiPriority w:val="99"/>
    <w:unhideWhenUsed/>
    <w:rsid w:val="006B08B4"/>
    <w:pPr>
      <w:tabs>
        <w:tab w:val="center" w:pos="4153"/>
        <w:tab w:val="right" w:pos="8306"/>
      </w:tabs>
    </w:pPr>
  </w:style>
  <w:style w:type="character" w:customStyle="1" w:styleId="KjeneRakstz">
    <w:name w:val="Kājene Rakstz."/>
    <w:basedOn w:val="Noklusjumarindkopasfonts"/>
    <w:link w:val="Kjene"/>
    <w:uiPriority w:val="99"/>
    <w:rsid w:val="006B08B4"/>
    <w:rPr>
      <w:rFonts w:ascii="Times New Roman" w:eastAsia="Times New Roman" w:hAnsi="Times New Roman" w:cs="Times New Roman"/>
      <w:sz w:val="24"/>
      <w:szCs w:val="24"/>
      <w:lang w:eastAsia="zh-CN"/>
    </w:rPr>
  </w:style>
  <w:style w:type="character" w:styleId="Vresatsauce">
    <w:name w:val="footnote reference"/>
    <w:semiHidden/>
    <w:unhideWhenUsed/>
    <w:rsid w:val="0041778C"/>
    <w:rPr>
      <w:vertAlign w:val="superscript"/>
    </w:rPr>
  </w:style>
  <w:style w:type="character" w:customStyle="1" w:styleId="cf01">
    <w:name w:val="cf01"/>
    <w:basedOn w:val="Noklusjumarindkopasfonts"/>
    <w:rsid w:val="0041778C"/>
    <w:rPr>
      <w:rFonts w:ascii="Segoe UI" w:hAnsi="Segoe UI" w:cs="Segoe UI" w:hint="default"/>
      <w:sz w:val="18"/>
      <w:szCs w:val="18"/>
    </w:rPr>
  </w:style>
  <w:style w:type="paragraph" w:customStyle="1" w:styleId="pf0">
    <w:name w:val="pf0"/>
    <w:basedOn w:val="Parasts"/>
    <w:rsid w:val="0041778C"/>
    <w:pPr>
      <w:suppressAutoHyphens w:val="0"/>
      <w:spacing w:before="100" w:beforeAutospacing="1" w:after="100" w:afterAutospacing="1"/>
    </w:pPr>
    <w:rPr>
      <w:lang w:eastAsia="lv-LV"/>
    </w:rPr>
  </w:style>
  <w:style w:type="paragraph" w:styleId="Vresteksts">
    <w:name w:val="footnote text"/>
    <w:basedOn w:val="Parasts"/>
    <w:link w:val="VrestekstsRakstz"/>
    <w:semiHidden/>
    <w:unhideWhenUsed/>
    <w:rsid w:val="00794E4E"/>
    <w:pPr>
      <w:suppressAutoHyphens w:val="0"/>
    </w:pPr>
    <w:rPr>
      <w:sz w:val="20"/>
      <w:szCs w:val="20"/>
      <w:lang w:val="en-GB" w:eastAsia="en-US"/>
    </w:rPr>
  </w:style>
  <w:style w:type="character" w:customStyle="1" w:styleId="VrestekstsRakstz">
    <w:name w:val="Vēres teksts Rakstz."/>
    <w:basedOn w:val="Noklusjumarindkopasfonts"/>
    <w:link w:val="Vresteksts"/>
    <w:semiHidden/>
    <w:rsid w:val="00794E4E"/>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oter" Target="footer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www.lm.gov.lv/sites/lm/files/data_content/pieejamiba_12042018_lm_vadlinijas1.pdf" TargetMode="External"/><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0F85A-C599-42C7-B9F9-4829CDF77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58526</Words>
  <Characters>33361</Characters>
  <Application>Microsoft Office Word</Application>
  <DocSecurity>0</DocSecurity>
  <Lines>278</Lines>
  <Paragraphs>183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Zane Magone</cp:lastModifiedBy>
  <cp:revision>2</cp:revision>
  <cp:lastPrinted>2023-05-15T12:02:00Z</cp:lastPrinted>
  <dcterms:created xsi:type="dcterms:W3CDTF">2024-08-29T04:59:00Z</dcterms:created>
  <dcterms:modified xsi:type="dcterms:W3CDTF">2024-08-29T04:59:00Z</dcterms:modified>
</cp:coreProperties>
</file>