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A9A19E" w14:textId="77777777" w:rsidR="00142B1A" w:rsidRPr="009E593E" w:rsidRDefault="009E593E" w:rsidP="00142B1A">
      <w:pPr>
        <w:jc w:val="center"/>
        <w:rPr>
          <w:rFonts w:asciiTheme="minorHAnsi" w:hAnsiTheme="minorHAnsi" w:cstheme="minorHAnsi"/>
          <w:b/>
          <w:sz w:val="22"/>
          <w:szCs w:val="22"/>
        </w:rPr>
      </w:pPr>
      <w:proofErr w:type="spellStart"/>
      <w:r w:rsidRPr="009E593E">
        <w:rPr>
          <w:rFonts w:asciiTheme="minorHAnsi" w:hAnsiTheme="minorHAnsi" w:cstheme="minorHAnsi"/>
          <w:b/>
          <w:sz w:val="22"/>
          <w:szCs w:val="22"/>
        </w:rPr>
        <w:t>Cēsu</w:t>
      </w:r>
      <w:proofErr w:type="spellEnd"/>
      <w:r w:rsidRPr="009E593E">
        <w:rPr>
          <w:rFonts w:asciiTheme="minorHAnsi" w:hAnsiTheme="minorHAnsi" w:cstheme="minorHAnsi"/>
          <w:b/>
          <w:sz w:val="22"/>
          <w:szCs w:val="22"/>
        </w:rPr>
        <w:t xml:space="preserve"> novada pašvaldība</w:t>
      </w:r>
    </w:p>
    <w:p w14:paraId="54A9DEB3" w14:textId="77777777" w:rsidR="00142B1A" w:rsidRPr="009E593E" w:rsidRDefault="009E593E" w:rsidP="00142B1A">
      <w:pPr>
        <w:jc w:val="center"/>
        <w:rPr>
          <w:rFonts w:asciiTheme="minorHAnsi" w:hAnsiTheme="minorHAnsi" w:cstheme="minorHAnsi"/>
          <w:sz w:val="22"/>
          <w:szCs w:val="22"/>
        </w:rPr>
      </w:pPr>
      <w:r w:rsidRPr="009E593E">
        <w:rPr>
          <w:rFonts w:asciiTheme="minorHAnsi" w:hAnsiTheme="minorHAnsi" w:cstheme="minorHAnsi"/>
          <w:sz w:val="22"/>
          <w:szCs w:val="22"/>
        </w:rPr>
        <w:t>(</w:t>
      </w:r>
      <w:proofErr w:type="spellStart"/>
      <w:r w:rsidRPr="009E593E">
        <w:rPr>
          <w:rFonts w:asciiTheme="minorHAnsi" w:hAnsiTheme="minorHAnsi" w:cstheme="minorHAnsi"/>
          <w:sz w:val="22"/>
          <w:szCs w:val="22"/>
        </w:rPr>
        <w:t>reģ</w:t>
      </w:r>
      <w:proofErr w:type="spellEnd"/>
      <w:r w:rsidRPr="009E593E">
        <w:rPr>
          <w:rFonts w:asciiTheme="minorHAnsi" w:hAnsiTheme="minorHAnsi" w:cstheme="minorHAnsi"/>
          <w:sz w:val="22"/>
          <w:szCs w:val="22"/>
        </w:rPr>
        <w:t>. 90000031048)</w:t>
      </w:r>
    </w:p>
    <w:p w14:paraId="2B4DD80A" w14:textId="49E3C69B" w:rsidR="00767BAB" w:rsidRPr="00767BAB" w:rsidRDefault="00D43F44" w:rsidP="00D43F44">
      <w:pPr>
        <w:jc w:val="center"/>
        <w:rPr>
          <w:rFonts w:ascii="Calibri" w:hAnsi="Calibri" w:cs="Calibri"/>
          <w:bCs/>
          <w:sz w:val="22"/>
          <w:szCs w:val="22"/>
          <w:lang w:eastAsia="lv-LV"/>
        </w:rPr>
      </w:pPr>
      <w:r>
        <w:rPr>
          <w:rFonts w:ascii="Calibri" w:hAnsi="Calibri" w:cs="Calibri"/>
          <w:bCs/>
          <w:sz w:val="22"/>
          <w:szCs w:val="22"/>
          <w:lang w:eastAsia="lv-LV"/>
        </w:rPr>
        <w:t xml:space="preserve">Atklāts </w:t>
      </w:r>
      <w:r w:rsidR="00767BAB" w:rsidRPr="00767BAB">
        <w:rPr>
          <w:rFonts w:ascii="Calibri" w:hAnsi="Calibri" w:cs="Calibri"/>
          <w:bCs/>
          <w:sz w:val="22"/>
          <w:szCs w:val="22"/>
          <w:lang w:eastAsia="lv-LV"/>
        </w:rPr>
        <w:t>konkurss</w:t>
      </w:r>
    </w:p>
    <w:p w14:paraId="5C486A28" w14:textId="77777777" w:rsidR="0072211A" w:rsidRPr="0072211A" w:rsidRDefault="0072211A" w:rsidP="0072211A">
      <w:pPr>
        <w:jc w:val="center"/>
        <w:rPr>
          <w:rFonts w:ascii="Calibri" w:hAnsi="Calibri" w:cs="Calibri"/>
          <w:b/>
          <w:sz w:val="22"/>
          <w:szCs w:val="22"/>
          <w:lang w:eastAsia="lv-LV"/>
        </w:rPr>
      </w:pPr>
      <w:bookmarkStart w:id="0" w:name="_Hlk170298333"/>
      <w:r w:rsidRPr="0072211A">
        <w:rPr>
          <w:rFonts w:ascii="Calibri" w:hAnsi="Calibri" w:cs="Calibri"/>
          <w:b/>
          <w:sz w:val="22"/>
          <w:szCs w:val="22"/>
          <w:lang w:eastAsia="lv-LV"/>
        </w:rPr>
        <w:t xml:space="preserve">“Infrastruktūras attīstība pirmsskolas izglītības iestādē Dārtas ielā 1, Cēsīs, </w:t>
      </w:r>
      <w:proofErr w:type="spellStart"/>
      <w:r w:rsidRPr="0072211A">
        <w:rPr>
          <w:rFonts w:ascii="Calibri" w:hAnsi="Calibri" w:cs="Calibri"/>
          <w:b/>
          <w:sz w:val="22"/>
          <w:szCs w:val="22"/>
          <w:lang w:eastAsia="lv-LV"/>
        </w:rPr>
        <w:t>Cēsu</w:t>
      </w:r>
      <w:proofErr w:type="spellEnd"/>
      <w:r w:rsidRPr="0072211A">
        <w:rPr>
          <w:rFonts w:ascii="Calibri" w:hAnsi="Calibri" w:cs="Calibri"/>
          <w:b/>
          <w:sz w:val="22"/>
          <w:szCs w:val="22"/>
          <w:lang w:eastAsia="lv-LV"/>
        </w:rPr>
        <w:t xml:space="preserve"> novadā”</w:t>
      </w:r>
      <w:r w:rsidRPr="0072211A">
        <w:rPr>
          <w:rFonts w:ascii="Calibri" w:hAnsi="Calibri" w:cs="Calibri"/>
          <w:bCs/>
          <w:sz w:val="22"/>
          <w:szCs w:val="22"/>
          <w:lang w:eastAsia="lv-LV"/>
        </w:rPr>
        <w:t>,</w:t>
      </w:r>
    </w:p>
    <w:p w14:paraId="611D792A" w14:textId="77777777" w:rsidR="0072211A" w:rsidRPr="0072211A" w:rsidRDefault="0072211A" w:rsidP="0072211A">
      <w:pPr>
        <w:jc w:val="center"/>
        <w:rPr>
          <w:rFonts w:ascii="Calibri" w:hAnsi="Calibri" w:cs="Calibri"/>
          <w:bCs/>
          <w:sz w:val="22"/>
          <w:szCs w:val="22"/>
          <w:lang w:eastAsia="lv-LV"/>
        </w:rPr>
      </w:pPr>
      <w:r w:rsidRPr="0072211A">
        <w:rPr>
          <w:rFonts w:ascii="Calibri" w:hAnsi="Calibri" w:cs="Calibri"/>
          <w:b/>
          <w:sz w:val="22"/>
          <w:szCs w:val="22"/>
          <w:lang w:eastAsia="lv-LV"/>
        </w:rPr>
        <w:t xml:space="preserve"> </w:t>
      </w:r>
      <w:r w:rsidRPr="0072211A">
        <w:rPr>
          <w:rFonts w:ascii="Calibri" w:hAnsi="Calibri" w:cs="Calibri"/>
          <w:bCs/>
          <w:sz w:val="22"/>
          <w:szCs w:val="22"/>
          <w:lang w:eastAsia="lv-LV"/>
        </w:rPr>
        <w:t>iepirkuma identifikācijas Nr. CNP/2024/15/ERAF</w:t>
      </w:r>
    </w:p>
    <w:bookmarkEnd w:id="0"/>
    <w:p w14:paraId="0C30D3A3" w14:textId="546E9894" w:rsidR="00142B1A" w:rsidRPr="00C94763" w:rsidRDefault="009E593E" w:rsidP="00D5738A">
      <w:pPr>
        <w:jc w:val="center"/>
        <w:rPr>
          <w:rFonts w:asciiTheme="minorHAnsi" w:hAnsiTheme="minorHAnsi" w:cstheme="minorHAnsi"/>
          <w:b/>
          <w:bCs/>
          <w:sz w:val="22"/>
          <w:szCs w:val="22"/>
        </w:rPr>
      </w:pPr>
      <w:r w:rsidRPr="00C94763">
        <w:rPr>
          <w:rFonts w:asciiTheme="minorHAnsi" w:hAnsiTheme="minorHAnsi" w:cstheme="minorHAnsi"/>
          <w:b/>
          <w:sz w:val="22"/>
          <w:szCs w:val="22"/>
        </w:rPr>
        <w:t>ZIŅOJUMS</w:t>
      </w:r>
    </w:p>
    <w:p w14:paraId="4833BD5A" w14:textId="77777777" w:rsidR="00142B1A" w:rsidRPr="009E593E" w:rsidRDefault="00142B1A" w:rsidP="009E593E">
      <w:pPr>
        <w:jc w:val="both"/>
        <w:rPr>
          <w:rFonts w:asciiTheme="minorHAnsi" w:hAnsiTheme="minorHAnsi" w:cstheme="minorHAnsi"/>
          <w:sz w:val="22"/>
          <w:szCs w:val="22"/>
        </w:rPr>
      </w:pPr>
    </w:p>
    <w:p w14:paraId="38C55BEE" w14:textId="32CCF3BA" w:rsidR="009E593E" w:rsidRDefault="009E593E" w:rsidP="009E593E">
      <w:pPr>
        <w:jc w:val="both"/>
        <w:rPr>
          <w:rFonts w:asciiTheme="minorHAnsi" w:hAnsiTheme="minorHAnsi" w:cstheme="minorHAnsi"/>
          <w:sz w:val="22"/>
          <w:szCs w:val="22"/>
        </w:rPr>
      </w:pPr>
      <w:r w:rsidRPr="009E593E">
        <w:rPr>
          <w:rFonts w:asciiTheme="minorHAnsi" w:hAnsiTheme="minorHAnsi" w:cstheme="minorHAnsi"/>
          <w:sz w:val="22"/>
          <w:szCs w:val="22"/>
        </w:rPr>
        <w:t xml:space="preserve">Cēsīs, </w:t>
      </w:r>
      <w:proofErr w:type="spellStart"/>
      <w:r w:rsidRPr="009E593E">
        <w:rPr>
          <w:rFonts w:asciiTheme="minorHAnsi" w:hAnsiTheme="minorHAnsi" w:cstheme="minorHAnsi"/>
          <w:sz w:val="22"/>
          <w:szCs w:val="22"/>
        </w:rPr>
        <w:t>Cēsu</w:t>
      </w:r>
      <w:proofErr w:type="spellEnd"/>
      <w:r w:rsidRPr="009E593E">
        <w:rPr>
          <w:rFonts w:asciiTheme="minorHAnsi" w:hAnsiTheme="minorHAnsi" w:cstheme="minorHAnsi"/>
          <w:sz w:val="22"/>
          <w:szCs w:val="22"/>
        </w:rPr>
        <w:t xml:space="preserve"> novadā                                                                      </w:t>
      </w:r>
      <w:r>
        <w:rPr>
          <w:rFonts w:asciiTheme="minorHAnsi" w:hAnsiTheme="minorHAnsi" w:cstheme="minorHAnsi"/>
          <w:sz w:val="22"/>
          <w:szCs w:val="22"/>
        </w:rPr>
        <w:t xml:space="preserve">                                               </w:t>
      </w:r>
      <w:r w:rsidRPr="009E593E">
        <w:rPr>
          <w:rFonts w:asciiTheme="minorHAnsi" w:hAnsiTheme="minorHAnsi" w:cstheme="minorHAnsi"/>
          <w:sz w:val="22"/>
          <w:szCs w:val="22"/>
        </w:rPr>
        <w:t>202</w:t>
      </w:r>
      <w:r w:rsidR="007F57ED">
        <w:rPr>
          <w:rFonts w:asciiTheme="minorHAnsi" w:hAnsiTheme="minorHAnsi" w:cstheme="minorHAnsi"/>
          <w:sz w:val="22"/>
          <w:szCs w:val="22"/>
        </w:rPr>
        <w:t>4</w:t>
      </w:r>
      <w:r w:rsidR="00D5738A">
        <w:rPr>
          <w:rFonts w:asciiTheme="minorHAnsi" w:hAnsiTheme="minorHAnsi" w:cstheme="minorHAnsi"/>
          <w:sz w:val="22"/>
          <w:szCs w:val="22"/>
        </w:rPr>
        <w:t xml:space="preserve">. </w:t>
      </w:r>
      <w:r w:rsidRPr="009E593E">
        <w:rPr>
          <w:rFonts w:asciiTheme="minorHAnsi" w:hAnsiTheme="minorHAnsi" w:cstheme="minorHAnsi"/>
          <w:sz w:val="22"/>
          <w:szCs w:val="22"/>
        </w:rPr>
        <w:t xml:space="preserve">gada </w:t>
      </w:r>
      <w:r w:rsidR="006B1D07">
        <w:rPr>
          <w:rFonts w:asciiTheme="minorHAnsi" w:hAnsiTheme="minorHAnsi" w:cstheme="minorHAnsi"/>
          <w:sz w:val="22"/>
          <w:szCs w:val="22"/>
        </w:rPr>
        <w:t>30</w:t>
      </w:r>
      <w:r w:rsidR="00E94485">
        <w:rPr>
          <w:rFonts w:asciiTheme="minorHAnsi" w:hAnsiTheme="minorHAnsi" w:cstheme="minorHAnsi"/>
          <w:sz w:val="22"/>
          <w:szCs w:val="22"/>
        </w:rPr>
        <w:t>.</w:t>
      </w:r>
      <w:r w:rsidR="006B1D07">
        <w:rPr>
          <w:rFonts w:asciiTheme="minorHAnsi" w:hAnsiTheme="minorHAnsi" w:cstheme="minorHAnsi"/>
          <w:sz w:val="22"/>
          <w:szCs w:val="22"/>
        </w:rPr>
        <w:t xml:space="preserve"> jūlijā</w:t>
      </w:r>
    </w:p>
    <w:p w14:paraId="4B2FF01D" w14:textId="77777777" w:rsidR="009E7AFE" w:rsidRDefault="009E7AFE" w:rsidP="009E593E"/>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3"/>
        <w:gridCol w:w="137"/>
        <w:gridCol w:w="284"/>
        <w:gridCol w:w="199"/>
        <w:gridCol w:w="75"/>
        <w:gridCol w:w="1116"/>
        <w:gridCol w:w="29"/>
        <w:gridCol w:w="1599"/>
        <w:gridCol w:w="1830"/>
      </w:tblGrid>
      <w:tr w:rsidR="004D3267" w:rsidRPr="004D3267" w14:paraId="4E009B66" w14:textId="77777777" w:rsidTr="006A26AF">
        <w:tc>
          <w:tcPr>
            <w:tcW w:w="4160" w:type="dxa"/>
            <w:gridSpan w:val="2"/>
            <w:shd w:val="clear" w:color="auto" w:fill="E8E8E8"/>
          </w:tcPr>
          <w:p w14:paraId="34D17CAA"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shd w:val="clear" w:color="auto" w:fill="E8E8E8"/>
                <w:lang w:eastAsia="lv-LV"/>
              </w:rPr>
              <w:t>Pasūtīt</w:t>
            </w:r>
            <w:r w:rsidRPr="004D3267">
              <w:rPr>
                <w:rFonts w:ascii="Calibri" w:eastAsia="Calibri" w:hAnsi="Calibri" w:cs="Calibri"/>
                <w:sz w:val="22"/>
                <w:szCs w:val="22"/>
                <w:lang w:eastAsia="lv-LV"/>
              </w:rPr>
              <w:t>āja nosaukums un adrese:</w:t>
            </w:r>
          </w:p>
        </w:tc>
        <w:tc>
          <w:tcPr>
            <w:tcW w:w="5132" w:type="dxa"/>
            <w:gridSpan w:val="7"/>
            <w:shd w:val="clear" w:color="auto" w:fill="FFFFFF"/>
          </w:tcPr>
          <w:p w14:paraId="63A86391" w14:textId="77777777" w:rsidR="004D3267" w:rsidRPr="004D3267" w:rsidRDefault="004D3267" w:rsidP="004D3267">
            <w:pPr>
              <w:jc w:val="both"/>
              <w:rPr>
                <w:rFonts w:ascii="Calibri" w:eastAsia="Calibri" w:hAnsi="Calibri" w:cs="Calibri"/>
                <w:sz w:val="22"/>
                <w:szCs w:val="22"/>
                <w:lang w:eastAsia="lv-LV"/>
              </w:rPr>
            </w:pPr>
            <w:proofErr w:type="spellStart"/>
            <w:r w:rsidRPr="004D3267">
              <w:rPr>
                <w:rFonts w:ascii="Calibri" w:eastAsia="Calibri" w:hAnsi="Calibri" w:cs="Calibri"/>
                <w:sz w:val="22"/>
                <w:szCs w:val="22"/>
                <w:lang w:eastAsia="lv-LV"/>
              </w:rPr>
              <w:t>Cēsu</w:t>
            </w:r>
            <w:proofErr w:type="spellEnd"/>
            <w:r w:rsidRPr="004D3267">
              <w:rPr>
                <w:rFonts w:ascii="Calibri" w:eastAsia="Calibri" w:hAnsi="Calibri" w:cs="Calibri"/>
                <w:sz w:val="22"/>
                <w:szCs w:val="22"/>
                <w:lang w:eastAsia="lv-LV"/>
              </w:rPr>
              <w:t xml:space="preserve"> novada pašvaldība, </w:t>
            </w:r>
            <w:proofErr w:type="spellStart"/>
            <w:r w:rsidRPr="004D3267">
              <w:rPr>
                <w:rFonts w:ascii="Calibri" w:eastAsia="Calibri" w:hAnsi="Calibri" w:cs="Calibri"/>
                <w:sz w:val="22"/>
                <w:szCs w:val="22"/>
                <w:lang w:eastAsia="lv-LV"/>
              </w:rPr>
              <w:t>reģ</w:t>
            </w:r>
            <w:proofErr w:type="spellEnd"/>
            <w:r w:rsidRPr="004D3267">
              <w:rPr>
                <w:rFonts w:ascii="Calibri" w:eastAsia="Calibri" w:hAnsi="Calibri" w:cs="Calibri"/>
                <w:sz w:val="22"/>
                <w:szCs w:val="22"/>
                <w:lang w:eastAsia="lv-LV"/>
              </w:rPr>
              <w:t>. Nr.</w:t>
            </w:r>
            <w:smartTag w:uri="schemas-tilde-lv/tildestengine" w:element="phone">
              <w:smartTagPr>
                <w:attr w:name="phone_number" w:val="0031048"/>
                <w:attr w:name="phone_prefix" w:val="9000"/>
              </w:smartTagPr>
              <w:r w:rsidRPr="004D3267">
                <w:rPr>
                  <w:rFonts w:ascii="Calibri" w:eastAsia="Calibri" w:hAnsi="Calibri" w:cs="Calibri"/>
                  <w:sz w:val="22"/>
                  <w:szCs w:val="22"/>
                  <w:lang w:eastAsia="lv-LV"/>
                </w:rPr>
                <w:t>90000031048</w:t>
              </w:r>
            </w:smartTag>
            <w:r w:rsidRPr="004D3267">
              <w:rPr>
                <w:rFonts w:ascii="Calibri" w:eastAsia="Calibri" w:hAnsi="Calibri" w:cs="Calibri"/>
                <w:sz w:val="22"/>
                <w:szCs w:val="22"/>
                <w:lang w:eastAsia="lv-LV"/>
              </w:rPr>
              <w:t xml:space="preserve">, Raunas ielā 4, Cēsīs, </w:t>
            </w:r>
            <w:proofErr w:type="spellStart"/>
            <w:r w:rsidRPr="004D3267">
              <w:rPr>
                <w:rFonts w:ascii="Calibri" w:eastAsia="Calibri" w:hAnsi="Calibri" w:cs="Calibri"/>
                <w:sz w:val="22"/>
                <w:szCs w:val="22"/>
                <w:lang w:eastAsia="lv-LV"/>
              </w:rPr>
              <w:t>Cēsu</w:t>
            </w:r>
            <w:proofErr w:type="spellEnd"/>
            <w:r w:rsidRPr="004D3267">
              <w:rPr>
                <w:rFonts w:ascii="Calibri" w:eastAsia="Calibri" w:hAnsi="Calibri" w:cs="Calibri"/>
                <w:sz w:val="22"/>
                <w:szCs w:val="22"/>
                <w:lang w:eastAsia="lv-LV"/>
              </w:rPr>
              <w:t xml:space="preserve"> novads, LV-4101.</w:t>
            </w:r>
          </w:p>
        </w:tc>
      </w:tr>
      <w:tr w:rsidR="004D3267" w:rsidRPr="004D3267" w14:paraId="322D802A" w14:textId="77777777" w:rsidTr="006A26AF">
        <w:tc>
          <w:tcPr>
            <w:tcW w:w="4160" w:type="dxa"/>
            <w:gridSpan w:val="2"/>
            <w:shd w:val="clear" w:color="auto" w:fill="E8E8E8"/>
          </w:tcPr>
          <w:p w14:paraId="08567D36" w14:textId="77777777" w:rsidR="004D3267" w:rsidRPr="004D3267" w:rsidRDefault="004D3267" w:rsidP="004D3267">
            <w:pPr>
              <w:jc w:val="both"/>
              <w:rPr>
                <w:rFonts w:ascii="Calibri" w:eastAsia="Calibri" w:hAnsi="Calibri" w:cs="Calibri"/>
                <w:sz w:val="22"/>
                <w:szCs w:val="22"/>
                <w:bdr w:val="none" w:sz="0" w:space="0" w:color="auto" w:frame="1"/>
                <w:lang w:eastAsia="lv-LV"/>
              </w:rPr>
            </w:pPr>
            <w:r w:rsidRPr="004D3267">
              <w:rPr>
                <w:rFonts w:ascii="Calibri" w:eastAsia="Calibri" w:hAnsi="Calibri" w:cs="Calibri"/>
                <w:sz w:val="22"/>
                <w:szCs w:val="22"/>
                <w:lang w:eastAsia="lv-LV"/>
              </w:rPr>
              <w:t>Iepirkuma procedūras veids, iepirkuma līguma priekšmets, iepirkuma identifikācijas numurs</w:t>
            </w:r>
          </w:p>
        </w:tc>
        <w:tc>
          <w:tcPr>
            <w:tcW w:w="5132" w:type="dxa"/>
            <w:gridSpan w:val="7"/>
            <w:shd w:val="clear" w:color="auto" w:fill="FFFFFF"/>
          </w:tcPr>
          <w:p w14:paraId="790E3C55" w14:textId="77777777" w:rsidR="004D3267" w:rsidRPr="004D3267" w:rsidRDefault="004D3267" w:rsidP="004D3267">
            <w:pPr>
              <w:jc w:val="both"/>
              <w:rPr>
                <w:rFonts w:ascii="Calibri" w:hAnsi="Calibri" w:cs="Calibri"/>
                <w:bCs/>
                <w:color w:val="000000"/>
                <w:sz w:val="22"/>
                <w:szCs w:val="22"/>
                <w:bdr w:val="none" w:sz="0" w:space="0" w:color="auto" w:frame="1"/>
                <w:lang w:eastAsia="lv-LV"/>
              </w:rPr>
            </w:pPr>
            <w:r w:rsidRPr="004D3267">
              <w:rPr>
                <w:rFonts w:ascii="Calibri" w:hAnsi="Calibri" w:cs="Calibri"/>
                <w:bCs/>
                <w:sz w:val="22"/>
                <w:szCs w:val="22"/>
                <w:lang w:eastAsia="lv-LV"/>
              </w:rPr>
              <w:t xml:space="preserve">Atklāts konkurss </w:t>
            </w:r>
            <w:r w:rsidRPr="004D3267">
              <w:rPr>
                <w:rFonts w:ascii="Calibri" w:hAnsi="Calibri" w:cs="Calibri"/>
                <w:bCs/>
                <w:color w:val="000000"/>
                <w:sz w:val="22"/>
                <w:szCs w:val="22"/>
                <w:bdr w:val="none" w:sz="0" w:space="0" w:color="auto" w:frame="1"/>
                <w:lang w:eastAsia="lv-LV"/>
              </w:rPr>
              <w:t xml:space="preserve">““Infrastruktūras attīstība pirmsskolas izglītības iestādē Dārtas ielā 1, Cēsīs, </w:t>
            </w:r>
            <w:proofErr w:type="spellStart"/>
            <w:r w:rsidRPr="004D3267">
              <w:rPr>
                <w:rFonts w:ascii="Calibri" w:hAnsi="Calibri" w:cs="Calibri"/>
                <w:bCs/>
                <w:color w:val="000000"/>
                <w:sz w:val="22"/>
                <w:szCs w:val="22"/>
                <w:bdr w:val="none" w:sz="0" w:space="0" w:color="auto" w:frame="1"/>
                <w:lang w:eastAsia="lv-LV"/>
              </w:rPr>
              <w:t>Cēsu</w:t>
            </w:r>
            <w:proofErr w:type="spellEnd"/>
            <w:r w:rsidRPr="004D3267">
              <w:rPr>
                <w:rFonts w:ascii="Calibri" w:hAnsi="Calibri" w:cs="Calibri"/>
                <w:bCs/>
                <w:color w:val="000000"/>
                <w:sz w:val="22"/>
                <w:szCs w:val="22"/>
                <w:bdr w:val="none" w:sz="0" w:space="0" w:color="auto" w:frame="1"/>
                <w:lang w:eastAsia="lv-LV"/>
              </w:rPr>
              <w:t xml:space="preserve"> novadā”, iepirkuma identifikācijas Nr. CNP/2024/15/ERA</w:t>
            </w:r>
            <w:r w:rsidRPr="004D3267">
              <w:rPr>
                <w:rFonts w:ascii="Calibri" w:hAnsi="Calibri" w:cs="Calibri"/>
                <w:bCs/>
                <w:sz w:val="22"/>
                <w:szCs w:val="22"/>
                <w:lang w:eastAsia="lv-LV"/>
              </w:rPr>
              <w:t>F.</w:t>
            </w:r>
          </w:p>
        </w:tc>
      </w:tr>
      <w:tr w:rsidR="004D3267" w:rsidRPr="004D3267" w14:paraId="53FF08E1" w14:textId="77777777" w:rsidTr="006A26AF">
        <w:tc>
          <w:tcPr>
            <w:tcW w:w="4160" w:type="dxa"/>
            <w:gridSpan w:val="2"/>
            <w:shd w:val="clear" w:color="auto" w:fill="E8E8E8"/>
          </w:tcPr>
          <w:p w14:paraId="169AABB2"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Projekta nosaukums:</w:t>
            </w:r>
          </w:p>
        </w:tc>
        <w:tc>
          <w:tcPr>
            <w:tcW w:w="5132" w:type="dxa"/>
            <w:gridSpan w:val="7"/>
            <w:shd w:val="clear" w:color="auto" w:fill="FFFFFF"/>
          </w:tcPr>
          <w:p w14:paraId="46B97660" w14:textId="77777777" w:rsidR="004D3267" w:rsidRPr="004D3267" w:rsidRDefault="004D3267" w:rsidP="004D3267">
            <w:pPr>
              <w:jc w:val="both"/>
              <w:rPr>
                <w:rFonts w:ascii="Calibri" w:hAnsi="Calibri" w:cs="Calibri"/>
                <w:bCs/>
                <w:sz w:val="22"/>
                <w:szCs w:val="22"/>
                <w:lang w:eastAsia="lv-LV"/>
              </w:rPr>
            </w:pPr>
            <w:r w:rsidRPr="004D3267">
              <w:rPr>
                <w:rFonts w:ascii="Calibri" w:hAnsi="Calibri" w:cs="Calibri"/>
                <w:sz w:val="22"/>
                <w:szCs w:val="22"/>
                <w:bdr w:val="none" w:sz="0" w:space="0" w:color="auto" w:frame="1"/>
                <w:shd w:val="clear" w:color="auto" w:fill="FFFFFF"/>
                <w:lang w:eastAsia="lv-LV"/>
              </w:rPr>
              <w:t>Projekts tiek virzīts Eiropas Savienības kohēzijas politikas programmas 2021.–2027.gadam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ietvaros īstenošanas nosacījumiem.</w:t>
            </w:r>
          </w:p>
        </w:tc>
      </w:tr>
      <w:tr w:rsidR="004D3267" w:rsidRPr="004D3267" w14:paraId="1BEC2F95" w14:textId="77777777" w:rsidTr="006A26AF">
        <w:tc>
          <w:tcPr>
            <w:tcW w:w="9292" w:type="dxa"/>
            <w:gridSpan w:val="9"/>
            <w:shd w:val="clear" w:color="auto" w:fill="auto"/>
          </w:tcPr>
          <w:p w14:paraId="7A048EEE"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Datums, kad publicēts paziņojums par līgumu un iepriekšējais informatīvais paziņojums, ja tāds ir izmantots, publicēts Eiropas Savienības Oficiālajā Vēstnesī un Iepirkumu uzraudzības biroja tīmekļvietnē</w:t>
            </w:r>
          </w:p>
        </w:tc>
      </w:tr>
      <w:tr w:rsidR="004D3267" w:rsidRPr="004D3267" w14:paraId="36BC4A95" w14:textId="77777777" w:rsidTr="006A26AF">
        <w:tc>
          <w:tcPr>
            <w:tcW w:w="4444" w:type="dxa"/>
            <w:gridSpan w:val="3"/>
            <w:shd w:val="clear" w:color="auto" w:fill="auto"/>
          </w:tcPr>
          <w:p w14:paraId="4EEA28FE"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Iepriekšējais informatīvais paziņojums:</w:t>
            </w:r>
          </w:p>
        </w:tc>
        <w:tc>
          <w:tcPr>
            <w:tcW w:w="4848" w:type="dxa"/>
            <w:gridSpan w:val="6"/>
            <w:shd w:val="clear" w:color="auto" w:fill="auto"/>
            <w:vAlign w:val="center"/>
          </w:tcPr>
          <w:p w14:paraId="08336527" w14:textId="77777777" w:rsidR="004D3267" w:rsidRPr="004D3267" w:rsidRDefault="004D3267" w:rsidP="004D3267">
            <w:pPr>
              <w:rPr>
                <w:rFonts w:ascii="Calibri" w:eastAsia="Calibri" w:hAnsi="Calibri" w:cs="Calibri"/>
                <w:sz w:val="22"/>
                <w:szCs w:val="22"/>
                <w:lang w:eastAsia="lv-LV"/>
              </w:rPr>
            </w:pPr>
            <w:r w:rsidRPr="004D3267">
              <w:rPr>
                <w:rFonts w:ascii="Calibri" w:eastAsia="Calibri" w:hAnsi="Calibri" w:cs="Calibri"/>
                <w:sz w:val="22"/>
                <w:szCs w:val="22"/>
                <w:lang w:eastAsia="lv-LV"/>
              </w:rPr>
              <w:t>2024. gada 15. martā</w:t>
            </w:r>
          </w:p>
        </w:tc>
      </w:tr>
      <w:tr w:rsidR="004D3267" w:rsidRPr="004D3267" w14:paraId="3C678EE9" w14:textId="77777777" w:rsidTr="006A26AF">
        <w:tc>
          <w:tcPr>
            <w:tcW w:w="4444" w:type="dxa"/>
            <w:gridSpan w:val="3"/>
            <w:shd w:val="clear" w:color="auto" w:fill="auto"/>
          </w:tcPr>
          <w:p w14:paraId="7085FF8E"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Paziņojums Eiropas Savienības Oficiālajā Vēstnesī:</w:t>
            </w:r>
          </w:p>
        </w:tc>
        <w:tc>
          <w:tcPr>
            <w:tcW w:w="4848" w:type="dxa"/>
            <w:gridSpan w:val="6"/>
            <w:shd w:val="clear" w:color="auto" w:fill="auto"/>
            <w:vAlign w:val="center"/>
          </w:tcPr>
          <w:p w14:paraId="5FA9EB16" w14:textId="77777777" w:rsidR="004D3267" w:rsidRPr="004D3267" w:rsidRDefault="004D3267" w:rsidP="004D3267">
            <w:pPr>
              <w:rPr>
                <w:rFonts w:ascii="Calibri" w:eastAsia="Calibri" w:hAnsi="Calibri" w:cs="Calibri"/>
                <w:sz w:val="22"/>
                <w:szCs w:val="22"/>
                <w:lang w:eastAsia="lv-LV"/>
              </w:rPr>
            </w:pPr>
            <w:r w:rsidRPr="004D3267">
              <w:rPr>
                <w:rFonts w:ascii="Calibri" w:eastAsia="Calibri" w:hAnsi="Calibri" w:cs="Calibri"/>
                <w:sz w:val="22"/>
                <w:szCs w:val="22"/>
                <w:lang w:eastAsia="lv-LV"/>
              </w:rPr>
              <w:t>2024. gada 14. aprīlī</w:t>
            </w:r>
          </w:p>
          <w:p w14:paraId="14AC989E" w14:textId="77777777" w:rsidR="004D3267" w:rsidRPr="004D3267" w:rsidRDefault="004D3267" w:rsidP="004D3267">
            <w:pPr>
              <w:jc w:val="center"/>
              <w:rPr>
                <w:rFonts w:ascii="Calibri" w:eastAsia="Calibri" w:hAnsi="Calibri" w:cs="Calibri"/>
                <w:sz w:val="22"/>
                <w:szCs w:val="22"/>
                <w:lang w:eastAsia="lv-LV"/>
              </w:rPr>
            </w:pPr>
          </w:p>
        </w:tc>
      </w:tr>
      <w:tr w:rsidR="004D3267" w:rsidRPr="004D3267" w14:paraId="3D9C8D02" w14:textId="77777777" w:rsidTr="006A26AF">
        <w:tc>
          <w:tcPr>
            <w:tcW w:w="4444" w:type="dxa"/>
            <w:gridSpan w:val="3"/>
            <w:shd w:val="clear" w:color="auto" w:fill="auto"/>
          </w:tcPr>
          <w:p w14:paraId="6BE24C3F"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bCs/>
                <w:sz w:val="22"/>
                <w:szCs w:val="22"/>
                <w:lang w:eastAsia="lv-LV"/>
              </w:rPr>
              <w:t>Paziņojums par līgumu Iepirkumu uzraudzības biroja tīmekļvietnē</w:t>
            </w:r>
            <w:r w:rsidRPr="004D3267">
              <w:rPr>
                <w:rFonts w:ascii="Calibri" w:eastAsia="Calibri" w:hAnsi="Calibri" w:cs="Calibri"/>
                <w:sz w:val="22"/>
                <w:szCs w:val="22"/>
                <w:lang w:eastAsia="lv-LV"/>
              </w:rPr>
              <w:t>:</w:t>
            </w:r>
          </w:p>
        </w:tc>
        <w:tc>
          <w:tcPr>
            <w:tcW w:w="4848" w:type="dxa"/>
            <w:gridSpan w:val="6"/>
            <w:shd w:val="clear" w:color="auto" w:fill="auto"/>
            <w:vAlign w:val="center"/>
          </w:tcPr>
          <w:p w14:paraId="6393F14A" w14:textId="77777777" w:rsidR="004D3267" w:rsidRPr="004D3267" w:rsidRDefault="004D3267" w:rsidP="004D3267">
            <w:pPr>
              <w:rPr>
                <w:rFonts w:ascii="Calibri" w:eastAsia="Calibri" w:hAnsi="Calibri" w:cs="Calibri"/>
                <w:bCs/>
                <w:sz w:val="22"/>
                <w:szCs w:val="22"/>
                <w:lang w:eastAsia="lv-LV"/>
              </w:rPr>
            </w:pPr>
            <w:r w:rsidRPr="004D3267">
              <w:rPr>
                <w:rFonts w:ascii="Calibri" w:eastAsia="Calibri" w:hAnsi="Calibri" w:cs="Calibri"/>
                <w:bCs/>
                <w:sz w:val="22"/>
                <w:szCs w:val="22"/>
                <w:lang w:eastAsia="lv-LV"/>
              </w:rPr>
              <w:t>2024. gada 14. aprīlī</w:t>
            </w:r>
          </w:p>
        </w:tc>
      </w:tr>
      <w:tr w:rsidR="004D3267" w:rsidRPr="004D3267" w14:paraId="08A839D4" w14:textId="77777777" w:rsidTr="006A26AF">
        <w:tc>
          <w:tcPr>
            <w:tcW w:w="9292" w:type="dxa"/>
            <w:gridSpan w:val="9"/>
            <w:shd w:val="clear" w:color="auto" w:fill="E8E8E8"/>
          </w:tcPr>
          <w:p w14:paraId="39DA597F"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Iepirkuma komisijas sastāvs un tās izveidošanas pamatojums, iepirkuma procedūras dokumentu sagatavotāji, iepirkuma komisijas sekretārs un pieaicinātie eksperti</w:t>
            </w:r>
          </w:p>
        </w:tc>
      </w:tr>
      <w:tr w:rsidR="004D3267" w:rsidRPr="004D3267" w14:paraId="17780103" w14:textId="77777777" w:rsidTr="006A26AF">
        <w:tc>
          <w:tcPr>
            <w:tcW w:w="9292" w:type="dxa"/>
            <w:gridSpan w:val="9"/>
            <w:shd w:val="clear" w:color="auto" w:fill="FFFFFF"/>
          </w:tcPr>
          <w:p w14:paraId="38BF2194" w14:textId="77777777" w:rsidR="004D3267" w:rsidRPr="004D3267" w:rsidRDefault="004D3267" w:rsidP="004D3267">
            <w:pPr>
              <w:jc w:val="both"/>
              <w:rPr>
                <w:rFonts w:ascii="Calibri" w:eastAsia="Calibri" w:hAnsi="Calibri" w:cs="Calibri"/>
                <w:color w:val="000000"/>
                <w:sz w:val="22"/>
                <w:szCs w:val="22"/>
                <w:lang w:eastAsia="lv-LV"/>
              </w:rPr>
            </w:pPr>
            <w:r w:rsidRPr="004D3267">
              <w:rPr>
                <w:rFonts w:ascii="Calibri" w:hAnsi="Calibri" w:cs="Calibri"/>
                <w:sz w:val="22"/>
                <w:szCs w:val="22"/>
                <w:lang w:eastAsia="lv-LV"/>
              </w:rPr>
              <w:t xml:space="preserve">Iepirkuma komisija izveidota ar </w:t>
            </w:r>
            <w:proofErr w:type="spellStart"/>
            <w:r w:rsidRPr="004D3267">
              <w:rPr>
                <w:rFonts w:ascii="Calibri" w:hAnsi="Calibri" w:cs="Calibri"/>
                <w:sz w:val="22"/>
                <w:szCs w:val="22"/>
                <w:lang w:eastAsia="lv-LV"/>
              </w:rPr>
              <w:t>Cēsu</w:t>
            </w:r>
            <w:proofErr w:type="spellEnd"/>
            <w:r w:rsidRPr="004D3267">
              <w:rPr>
                <w:rFonts w:ascii="Calibri" w:hAnsi="Calibri" w:cs="Calibri"/>
                <w:sz w:val="22"/>
                <w:szCs w:val="22"/>
                <w:lang w:eastAsia="lv-LV"/>
              </w:rPr>
              <w:t xml:space="preserve"> novada pašvaldības izpilddirektores L. </w:t>
            </w:r>
            <w:proofErr w:type="spellStart"/>
            <w:r w:rsidRPr="004D3267">
              <w:rPr>
                <w:rFonts w:ascii="Calibri" w:hAnsi="Calibri" w:cs="Calibri"/>
                <w:sz w:val="22"/>
                <w:szCs w:val="22"/>
                <w:lang w:eastAsia="lv-LV"/>
              </w:rPr>
              <w:t>Bukovskas</w:t>
            </w:r>
            <w:proofErr w:type="spellEnd"/>
            <w:r w:rsidRPr="004D3267">
              <w:rPr>
                <w:rFonts w:ascii="Calibri" w:hAnsi="Calibri" w:cs="Calibri"/>
                <w:sz w:val="22"/>
                <w:szCs w:val="22"/>
                <w:lang w:eastAsia="lv-LV"/>
              </w:rPr>
              <w:t xml:space="preserve"> 2024. gada 29. februāra rīkojumu Nr. 4-15/2024/185 “Par iepirkuma komisijas izveidi iepirkuma procedūrai “Infrastruktūras attīstība pirmsskolas izglītības iestādē Dārtas ielā 1, Cēsīs, </w:t>
            </w:r>
            <w:proofErr w:type="spellStart"/>
            <w:r w:rsidRPr="004D3267">
              <w:rPr>
                <w:rFonts w:ascii="Calibri" w:hAnsi="Calibri" w:cs="Calibri"/>
                <w:sz w:val="22"/>
                <w:szCs w:val="22"/>
                <w:lang w:eastAsia="lv-LV"/>
              </w:rPr>
              <w:t>Cēsu</w:t>
            </w:r>
            <w:proofErr w:type="spellEnd"/>
            <w:r w:rsidRPr="004D3267">
              <w:rPr>
                <w:rFonts w:ascii="Calibri" w:hAnsi="Calibri" w:cs="Calibri"/>
                <w:sz w:val="22"/>
                <w:szCs w:val="22"/>
                <w:lang w:eastAsia="lv-LV"/>
              </w:rPr>
              <w:t xml:space="preserve"> novadā”” šādā sastāvā:</w:t>
            </w:r>
          </w:p>
        </w:tc>
      </w:tr>
      <w:tr w:rsidR="004D3267" w:rsidRPr="004D3267" w14:paraId="3596F202" w14:textId="77777777" w:rsidTr="006A26AF">
        <w:tc>
          <w:tcPr>
            <w:tcW w:w="9292" w:type="dxa"/>
            <w:gridSpan w:val="9"/>
            <w:shd w:val="clear" w:color="auto" w:fill="FFFFFF"/>
          </w:tcPr>
          <w:p w14:paraId="71CB862F" w14:textId="77777777" w:rsidR="004D3267" w:rsidRPr="004D3267" w:rsidRDefault="004D3267" w:rsidP="004D3267">
            <w:pPr>
              <w:shd w:val="clear" w:color="auto" w:fill="FFFFFF"/>
              <w:jc w:val="both"/>
              <w:rPr>
                <w:rFonts w:ascii="Calibri" w:eastAsia="Calibri" w:hAnsi="Calibri" w:cs="Calibri"/>
                <w:color w:val="000000"/>
                <w:sz w:val="22"/>
                <w:szCs w:val="22"/>
                <w:bdr w:val="none" w:sz="0" w:space="0" w:color="auto" w:frame="1"/>
                <w:lang w:eastAsia="lv-LV"/>
              </w:rPr>
            </w:pPr>
            <w:r w:rsidRPr="004D3267">
              <w:rPr>
                <w:rFonts w:ascii="Calibri" w:eastAsia="Calibri" w:hAnsi="Calibri" w:cs="Calibri"/>
                <w:color w:val="000000"/>
                <w:sz w:val="22"/>
                <w:szCs w:val="22"/>
                <w:bdr w:val="none" w:sz="0" w:space="0" w:color="auto" w:frame="1"/>
                <w:lang w:eastAsia="lv-LV"/>
              </w:rPr>
              <w:t>Komisijas sastāvs:</w:t>
            </w:r>
          </w:p>
          <w:p w14:paraId="27E7BED3" w14:textId="77777777" w:rsidR="004D3267" w:rsidRPr="004D3267" w:rsidRDefault="004D3267" w:rsidP="004D3267">
            <w:pPr>
              <w:jc w:val="both"/>
              <w:rPr>
                <w:rFonts w:ascii="Calibri" w:hAnsi="Calibri" w:cs="Calibri"/>
                <w:sz w:val="22"/>
                <w:szCs w:val="22"/>
                <w:u w:val="single"/>
                <w:bdr w:val="none" w:sz="0" w:space="0" w:color="auto" w:frame="1"/>
                <w:lang w:eastAsia="lv-LV"/>
              </w:rPr>
            </w:pPr>
            <w:r w:rsidRPr="004D3267">
              <w:rPr>
                <w:rFonts w:ascii="Calibri" w:hAnsi="Calibri" w:cs="Calibri"/>
                <w:sz w:val="22"/>
                <w:szCs w:val="22"/>
                <w:u w:val="single"/>
                <w:bdr w:val="none" w:sz="0" w:space="0" w:color="auto" w:frame="1"/>
                <w:lang w:eastAsia="lv-LV"/>
              </w:rPr>
              <w:t>Komisijas priekšsēdētāja:</w:t>
            </w:r>
          </w:p>
          <w:p w14:paraId="009060F9" w14:textId="77777777" w:rsidR="004D3267" w:rsidRPr="004D3267" w:rsidRDefault="004D3267" w:rsidP="004D3267">
            <w:pPr>
              <w:jc w:val="both"/>
              <w:rPr>
                <w:rFonts w:ascii="Calibri" w:hAnsi="Calibri" w:cs="Calibri"/>
                <w:sz w:val="22"/>
                <w:szCs w:val="22"/>
                <w:bdr w:val="none" w:sz="0" w:space="0" w:color="auto" w:frame="1"/>
                <w:shd w:val="clear" w:color="auto" w:fill="FFFFFF"/>
                <w:lang w:eastAsia="lv-LV"/>
              </w:rPr>
            </w:pPr>
            <w:r w:rsidRPr="004D3267">
              <w:rPr>
                <w:rFonts w:ascii="Calibri" w:hAnsi="Calibri" w:cs="Calibri"/>
                <w:b/>
                <w:bCs/>
                <w:sz w:val="22"/>
                <w:szCs w:val="22"/>
                <w:bdr w:val="none" w:sz="0" w:space="0" w:color="auto" w:frame="1"/>
                <w:shd w:val="clear" w:color="auto" w:fill="FFFFFF"/>
                <w:lang w:eastAsia="lv-LV"/>
              </w:rPr>
              <w:t>Zane Pūcīte</w:t>
            </w:r>
            <w:r w:rsidRPr="004D3267">
              <w:rPr>
                <w:rFonts w:ascii="Calibri" w:hAnsi="Calibri" w:cs="Calibri"/>
                <w:sz w:val="22"/>
                <w:szCs w:val="22"/>
                <w:bdr w:val="none" w:sz="0" w:space="0" w:color="auto" w:frame="1"/>
                <w:shd w:val="clear" w:color="auto" w:fill="FFFFFF"/>
                <w:lang w:eastAsia="lv-LV"/>
              </w:rPr>
              <w:t>,</w:t>
            </w:r>
            <w:r w:rsidRPr="004D3267">
              <w:rPr>
                <w:rFonts w:ascii="Calibri" w:hAnsi="Calibri" w:cs="Calibri"/>
                <w:b/>
                <w:bCs/>
                <w:sz w:val="22"/>
                <w:szCs w:val="22"/>
                <w:bdr w:val="none" w:sz="0" w:space="0" w:color="auto" w:frame="1"/>
                <w:shd w:val="clear" w:color="auto" w:fill="FFFFFF"/>
                <w:lang w:eastAsia="lv-LV"/>
              </w:rPr>
              <w:t> </w:t>
            </w:r>
            <w:r w:rsidRPr="004D3267">
              <w:rPr>
                <w:rFonts w:ascii="Calibri" w:hAnsi="Calibri" w:cs="Calibri"/>
                <w:sz w:val="22"/>
                <w:szCs w:val="22"/>
                <w:bdr w:val="none" w:sz="0" w:space="0" w:color="auto" w:frame="1"/>
                <w:shd w:val="clear" w:color="auto" w:fill="FFFFFF"/>
                <w:lang w:eastAsia="lv-LV"/>
              </w:rPr>
              <w:t>Centrālās administrācijas Attīstības pārvaldes Projektu ieviešanas un uzraudzības nodaļas projektu vadītāja,  komisijā atbild par komisijas darba vadību, organizāciju un darbības nepārtrauktības nodrošināšanu, projekta nosacījumu ievērošanu;</w:t>
            </w:r>
          </w:p>
          <w:p w14:paraId="3DE4EC66" w14:textId="77777777" w:rsidR="004D3267" w:rsidRPr="004D3267" w:rsidRDefault="004D3267" w:rsidP="004D3267">
            <w:pPr>
              <w:jc w:val="both"/>
              <w:rPr>
                <w:rFonts w:ascii="Calibri" w:hAnsi="Calibri" w:cs="Calibri"/>
                <w:sz w:val="22"/>
                <w:szCs w:val="22"/>
                <w:u w:val="single"/>
                <w:lang w:eastAsia="lv-LV"/>
              </w:rPr>
            </w:pPr>
            <w:r w:rsidRPr="004D3267">
              <w:rPr>
                <w:rFonts w:ascii="Calibri" w:hAnsi="Calibri" w:cs="Calibri"/>
                <w:sz w:val="22"/>
                <w:szCs w:val="22"/>
                <w:u w:val="single"/>
                <w:bdr w:val="none" w:sz="0" w:space="0" w:color="auto" w:frame="1"/>
                <w:lang w:eastAsia="lv-LV"/>
              </w:rPr>
              <w:t>Komisijas priekšsēdētājas vietnieks:  </w:t>
            </w:r>
          </w:p>
          <w:p w14:paraId="124DEAE3" w14:textId="77777777" w:rsidR="004D3267" w:rsidRPr="004D3267" w:rsidRDefault="004D3267" w:rsidP="004D3267">
            <w:pPr>
              <w:jc w:val="both"/>
              <w:rPr>
                <w:rFonts w:ascii="Calibri" w:hAnsi="Calibri" w:cs="Calibri"/>
                <w:b/>
                <w:bCs/>
                <w:sz w:val="22"/>
                <w:szCs w:val="22"/>
                <w:bdr w:val="none" w:sz="0" w:space="0" w:color="auto" w:frame="1"/>
                <w:lang w:eastAsia="lv-LV"/>
              </w:rPr>
            </w:pPr>
            <w:r w:rsidRPr="004D3267">
              <w:rPr>
                <w:rFonts w:ascii="Calibri" w:hAnsi="Calibri" w:cs="Calibri"/>
                <w:b/>
                <w:bCs/>
                <w:sz w:val="22"/>
                <w:szCs w:val="22"/>
                <w:bdr w:val="none" w:sz="0" w:space="0" w:color="auto" w:frame="1"/>
                <w:shd w:val="clear" w:color="auto" w:fill="FFFFFF"/>
                <w:lang w:eastAsia="lv-LV"/>
              </w:rPr>
              <w:t xml:space="preserve">Ģirts </w:t>
            </w:r>
            <w:proofErr w:type="spellStart"/>
            <w:r w:rsidRPr="004D3267">
              <w:rPr>
                <w:rFonts w:ascii="Calibri" w:hAnsi="Calibri" w:cs="Calibri"/>
                <w:b/>
                <w:bCs/>
                <w:sz w:val="22"/>
                <w:szCs w:val="22"/>
                <w:bdr w:val="none" w:sz="0" w:space="0" w:color="auto" w:frame="1"/>
                <w:shd w:val="clear" w:color="auto" w:fill="FFFFFF"/>
                <w:lang w:eastAsia="lv-LV"/>
              </w:rPr>
              <w:t>Kindzulis</w:t>
            </w:r>
            <w:proofErr w:type="spellEnd"/>
            <w:r w:rsidRPr="004D3267">
              <w:rPr>
                <w:rFonts w:ascii="Calibri" w:hAnsi="Calibri" w:cs="Calibri"/>
                <w:sz w:val="22"/>
                <w:szCs w:val="22"/>
                <w:bdr w:val="none" w:sz="0" w:space="0" w:color="auto" w:frame="1"/>
                <w:shd w:val="clear" w:color="auto" w:fill="FFFFFF"/>
                <w:lang w:eastAsia="lv-LV"/>
              </w:rPr>
              <w:t>,</w:t>
            </w:r>
            <w:r w:rsidRPr="004D3267">
              <w:rPr>
                <w:rFonts w:ascii="Calibri" w:hAnsi="Calibri" w:cs="Calibri"/>
                <w:b/>
                <w:bCs/>
                <w:sz w:val="22"/>
                <w:szCs w:val="22"/>
                <w:bdr w:val="none" w:sz="0" w:space="0" w:color="auto" w:frame="1"/>
                <w:shd w:val="clear" w:color="auto" w:fill="FFFFFF"/>
                <w:lang w:eastAsia="lv-LV"/>
              </w:rPr>
              <w:t> </w:t>
            </w:r>
            <w:r w:rsidRPr="004D3267">
              <w:rPr>
                <w:rFonts w:ascii="Calibri" w:hAnsi="Calibri" w:cs="Calibri"/>
                <w:sz w:val="22"/>
                <w:szCs w:val="22"/>
                <w:bdr w:val="none" w:sz="0" w:space="0" w:color="auto" w:frame="1"/>
                <w:shd w:val="clear" w:color="auto" w:fill="FFFFFF"/>
                <w:lang w:eastAsia="lv-LV"/>
              </w:rPr>
              <w:t>Centrālās administrācijas Attīstības pārvaldes Projektu ieviešanas un uzraudzības nodaļas vadītājs</w:t>
            </w:r>
            <w:r w:rsidRPr="004D3267">
              <w:rPr>
                <w:rFonts w:ascii="Calibri" w:hAnsi="Calibri" w:cs="Calibri"/>
                <w:sz w:val="22"/>
                <w:szCs w:val="22"/>
                <w:bdr w:val="none" w:sz="0" w:space="0" w:color="auto" w:frame="1"/>
                <w:lang w:eastAsia="lv-LV"/>
              </w:rPr>
              <w:t>,  komisijā atbild par komisijas darba vadību, organizāciju un darbības nepārtrauktības nodrošināšanu komisijas priekšsēdētājas prombūtnes laikā un par projekta nosacījumu ievērošanu;</w:t>
            </w:r>
          </w:p>
          <w:p w14:paraId="5238BFA2" w14:textId="77777777" w:rsidR="004D3267" w:rsidRPr="004D3267" w:rsidRDefault="004D3267" w:rsidP="004D3267">
            <w:pPr>
              <w:jc w:val="both"/>
              <w:rPr>
                <w:rFonts w:ascii="Calibri" w:hAnsi="Calibri" w:cs="Calibri"/>
                <w:b/>
                <w:bCs/>
                <w:sz w:val="22"/>
                <w:szCs w:val="22"/>
                <w:u w:val="single"/>
                <w:bdr w:val="none" w:sz="0" w:space="0" w:color="auto" w:frame="1"/>
                <w:lang w:eastAsia="lv-LV"/>
              </w:rPr>
            </w:pPr>
            <w:r w:rsidRPr="004D3267">
              <w:rPr>
                <w:rFonts w:ascii="Calibri" w:hAnsi="Calibri" w:cs="Calibri"/>
                <w:sz w:val="22"/>
                <w:szCs w:val="22"/>
                <w:u w:val="single"/>
                <w:bdr w:val="none" w:sz="0" w:space="0" w:color="auto" w:frame="1"/>
                <w:lang w:eastAsia="lv-LV"/>
              </w:rPr>
              <w:t>Komisijas locekļi:</w:t>
            </w:r>
          </w:p>
          <w:p w14:paraId="661C9A64" w14:textId="77777777" w:rsidR="004D3267" w:rsidRPr="004D3267" w:rsidRDefault="004D3267" w:rsidP="004D3267">
            <w:pPr>
              <w:jc w:val="both"/>
              <w:rPr>
                <w:rFonts w:ascii="Calibri" w:hAnsi="Calibri" w:cs="Calibri"/>
                <w:sz w:val="22"/>
                <w:szCs w:val="22"/>
                <w:bdr w:val="none" w:sz="0" w:space="0" w:color="auto" w:frame="1"/>
                <w:lang w:eastAsia="lv-LV"/>
              </w:rPr>
            </w:pPr>
            <w:r w:rsidRPr="004D3267">
              <w:rPr>
                <w:rFonts w:ascii="Calibri" w:hAnsi="Calibri" w:cs="Calibri"/>
                <w:b/>
                <w:bCs/>
                <w:sz w:val="22"/>
                <w:szCs w:val="22"/>
                <w:bdr w:val="none" w:sz="0" w:space="0" w:color="auto" w:frame="1"/>
                <w:lang w:eastAsia="lv-LV"/>
              </w:rPr>
              <w:t>Santa Kleina</w:t>
            </w:r>
            <w:r w:rsidRPr="004D3267">
              <w:rPr>
                <w:rFonts w:ascii="Calibri" w:hAnsi="Calibri" w:cs="Calibri"/>
                <w:sz w:val="22"/>
                <w:szCs w:val="22"/>
                <w:bdr w:val="none" w:sz="0" w:space="0" w:color="auto" w:frame="1"/>
                <w:lang w:eastAsia="lv-LV"/>
              </w:rPr>
              <w:t>, Centrālās administrācijas Juridiskās pārvaldes Iepirkumu nodaļas vecākā iepirkumu speciāliste-juriste, komisijā atbild par nolikumu un publiskā iepirkuma juridiskajiem jautājumiem;</w:t>
            </w:r>
          </w:p>
          <w:p w14:paraId="725BE7C9" w14:textId="77777777" w:rsidR="004D3267" w:rsidRPr="004D3267" w:rsidRDefault="004D3267" w:rsidP="004D3267">
            <w:pPr>
              <w:shd w:val="clear" w:color="auto" w:fill="FFFFFF"/>
              <w:jc w:val="both"/>
              <w:rPr>
                <w:rFonts w:ascii="Calibri" w:hAnsi="Calibri" w:cs="Calibri"/>
                <w:sz w:val="22"/>
                <w:szCs w:val="22"/>
                <w:lang w:eastAsia="lv-LV"/>
              </w:rPr>
            </w:pPr>
            <w:r w:rsidRPr="004D3267">
              <w:rPr>
                <w:rFonts w:ascii="Calibri" w:hAnsi="Calibri" w:cs="Calibri"/>
                <w:b/>
                <w:bCs/>
                <w:sz w:val="22"/>
                <w:szCs w:val="22"/>
                <w:bdr w:val="none" w:sz="0" w:space="0" w:color="auto" w:frame="1"/>
                <w:lang w:eastAsia="lv-LV"/>
              </w:rPr>
              <w:t xml:space="preserve">Ivars </w:t>
            </w:r>
            <w:proofErr w:type="spellStart"/>
            <w:r w:rsidRPr="004D3267">
              <w:rPr>
                <w:rFonts w:ascii="Calibri" w:hAnsi="Calibri" w:cs="Calibri"/>
                <w:b/>
                <w:bCs/>
                <w:sz w:val="22"/>
                <w:szCs w:val="22"/>
                <w:bdr w:val="none" w:sz="0" w:space="0" w:color="auto" w:frame="1"/>
                <w:lang w:eastAsia="lv-LV"/>
              </w:rPr>
              <w:t>Baltrums</w:t>
            </w:r>
            <w:proofErr w:type="spellEnd"/>
            <w:r w:rsidRPr="004D3267">
              <w:rPr>
                <w:rFonts w:ascii="Calibri" w:hAnsi="Calibri" w:cs="Calibri"/>
                <w:b/>
                <w:bCs/>
                <w:sz w:val="22"/>
                <w:szCs w:val="22"/>
                <w:bdr w:val="none" w:sz="0" w:space="0" w:color="auto" w:frame="1"/>
                <w:lang w:eastAsia="lv-LV"/>
              </w:rPr>
              <w:t>, </w:t>
            </w:r>
            <w:r w:rsidRPr="004D3267">
              <w:rPr>
                <w:rFonts w:ascii="Calibri" w:hAnsi="Calibri" w:cs="Calibri"/>
                <w:sz w:val="22"/>
                <w:szCs w:val="22"/>
                <w:bdr w:val="none" w:sz="0" w:space="0" w:color="auto" w:frame="1"/>
                <w:lang w:eastAsia="lv-LV"/>
              </w:rPr>
              <w:t xml:space="preserve">Centrālās administrācijas Īpašumu apsaimniekošanas pārvaldes </w:t>
            </w:r>
            <w:proofErr w:type="spellStart"/>
            <w:r w:rsidRPr="004D3267">
              <w:rPr>
                <w:rFonts w:ascii="Calibri" w:hAnsi="Calibri" w:cs="Calibri"/>
                <w:sz w:val="22"/>
                <w:szCs w:val="22"/>
                <w:bdr w:val="none" w:sz="0" w:space="0" w:color="auto" w:frame="1"/>
                <w:lang w:eastAsia="lv-LV"/>
              </w:rPr>
              <w:t>Cēsu</w:t>
            </w:r>
            <w:proofErr w:type="spellEnd"/>
            <w:r w:rsidRPr="004D3267">
              <w:rPr>
                <w:rFonts w:ascii="Calibri" w:hAnsi="Calibri" w:cs="Calibri"/>
                <w:sz w:val="22"/>
                <w:szCs w:val="22"/>
                <w:bdr w:val="none" w:sz="0" w:space="0" w:color="auto" w:frame="1"/>
                <w:lang w:eastAsia="lv-LV"/>
              </w:rPr>
              <w:t xml:space="preserve"> novada infrastruktūras pārvaldības nodaļas vadītājs, komisijā atbild par tehniskās specifikācijas jautājumiem;</w:t>
            </w:r>
          </w:p>
          <w:p w14:paraId="4AD7F4B8" w14:textId="77777777" w:rsidR="004D3267" w:rsidRPr="004D3267" w:rsidRDefault="004D3267" w:rsidP="004D3267">
            <w:pPr>
              <w:shd w:val="clear" w:color="auto" w:fill="FFFFFF"/>
              <w:jc w:val="both"/>
              <w:rPr>
                <w:rFonts w:ascii="Calibri" w:hAnsi="Calibri" w:cs="Calibri"/>
                <w:sz w:val="22"/>
                <w:szCs w:val="22"/>
                <w:lang w:eastAsia="lv-LV"/>
              </w:rPr>
            </w:pPr>
            <w:r w:rsidRPr="004D3267">
              <w:rPr>
                <w:rFonts w:ascii="Calibri" w:hAnsi="Calibri" w:cs="Calibri"/>
                <w:b/>
                <w:bCs/>
                <w:sz w:val="22"/>
                <w:szCs w:val="22"/>
                <w:bdr w:val="none" w:sz="0" w:space="0" w:color="auto" w:frame="1"/>
                <w:lang w:eastAsia="lv-LV"/>
              </w:rPr>
              <w:lastRenderedPageBreak/>
              <w:t xml:space="preserve">Ieva </w:t>
            </w:r>
            <w:proofErr w:type="spellStart"/>
            <w:r w:rsidRPr="004D3267">
              <w:rPr>
                <w:rFonts w:ascii="Calibri" w:hAnsi="Calibri" w:cs="Calibri"/>
                <w:b/>
                <w:bCs/>
                <w:sz w:val="22"/>
                <w:szCs w:val="22"/>
                <w:bdr w:val="none" w:sz="0" w:space="0" w:color="auto" w:frame="1"/>
                <w:lang w:eastAsia="lv-LV"/>
              </w:rPr>
              <w:t>Zicmane</w:t>
            </w:r>
            <w:proofErr w:type="spellEnd"/>
            <w:r w:rsidRPr="004D3267">
              <w:rPr>
                <w:rFonts w:ascii="Calibri" w:hAnsi="Calibri" w:cs="Calibri"/>
                <w:sz w:val="22"/>
                <w:szCs w:val="22"/>
                <w:bdr w:val="none" w:sz="0" w:space="0" w:color="auto" w:frame="1"/>
                <w:lang w:eastAsia="lv-LV"/>
              </w:rPr>
              <w:t>,</w:t>
            </w:r>
            <w:r w:rsidRPr="004D3267">
              <w:rPr>
                <w:rFonts w:ascii="Calibri" w:hAnsi="Calibri" w:cs="Calibri"/>
                <w:b/>
                <w:bCs/>
                <w:sz w:val="22"/>
                <w:szCs w:val="22"/>
                <w:bdr w:val="none" w:sz="0" w:space="0" w:color="auto" w:frame="1"/>
                <w:lang w:eastAsia="lv-LV"/>
              </w:rPr>
              <w:t> </w:t>
            </w:r>
            <w:r w:rsidRPr="004D3267">
              <w:rPr>
                <w:rFonts w:ascii="Calibri" w:hAnsi="Calibri" w:cs="Calibri"/>
                <w:sz w:val="22"/>
                <w:szCs w:val="22"/>
                <w:bdr w:val="none" w:sz="0" w:space="0" w:color="auto" w:frame="1"/>
                <w:lang w:eastAsia="lv-LV"/>
              </w:rPr>
              <w:t xml:space="preserve">Centrālās administrācijas Īpašumu apsaimniekošanas pārvaldes </w:t>
            </w:r>
            <w:proofErr w:type="spellStart"/>
            <w:r w:rsidRPr="004D3267">
              <w:rPr>
                <w:rFonts w:ascii="Calibri" w:hAnsi="Calibri" w:cs="Calibri"/>
                <w:sz w:val="22"/>
                <w:szCs w:val="22"/>
                <w:bdr w:val="none" w:sz="0" w:space="0" w:color="auto" w:frame="1"/>
                <w:lang w:eastAsia="lv-LV"/>
              </w:rPr>
              <w:t>Cēsu</w:t>
            </w:r>
            <w:proofErr w:type="spellEnd"/>
            <w:r w:rsidRPr="004D3267">
              <w:rPr>
                <w:rFonts w:ascii="Calibri" w:hAnsi="Calibri" w:cs="Calibri"/>
                <w:sz w:val="22"/>
                <w:szCs w:val="22"/>
                <w:bdr w:val="none" w:sz="0" w:space="0" w:color="auto" w:frame="1"/>
                <w:lang w:eastAsia="lv-LV"/>
              </w:rPr>
              <w:t xml:space="preserve"> novada infrastruktūras pārvaldības nodaļas ainavu arhitekte, komisijā atbild par </w:t>
            </w:r>
            <w:r w:rsidRPr="004D3267">
              <w:rPr>
                <w:rFonts w:ascii="Calibri" w:hAnsi="Calibri" w:cs="Calibri"/>
                <w:color w:val="000000"/>
                <w:sz w:val="22"/>
                <w:szCs w:val="22"/>
                <w:shd w:val="clear" w:color="auto" w:fill="FFFFFF"/>
                <w:lang w:eastAsia="lv-LV"/>
              </w:rPr>
              <w:t>tehniskās specifikācijas sadaļu teritorijas labiekārtojuma jautājumos</w:t>
            </w:r>
            <w:r w:rsidRPr="004D3267">
              <w:rPr>
                <w:rFonts w:ascii="Calibri" w:hAnsi="Calibri" w:cs="Calibri"/>
                <w:sz w:val="22"/>
                <w:szCs w:val="22"/>
                <w:bdr w:val="none" w:sz="0" w:space="0" w:color="auto" w:frame="1"/>
                <w:lang w:eastAsia="lv-LV"/>
              </w:rPr>
              <w:t>.</w:t>
            </w:r>
          </w:p>
          <w:p w14:paraId="59D4037F" w14:textId="77777777" w:rsidR="004D3267" w:rsidRPr="004D3267" w:rsidRDefault="004D3267" w:rsidP="004D3267">
            <w:pPr>
              <w:tabs>
                <w:tab w:val="left" w:pos="-284"/>
                <w:tab w:val="left" w:pos="-142"/>
                <w:tab w:val="left" w:pos="284"/>
                <w:tab w:val="left" w:pos="426"/>
              </w:tabs>
              <w:contextualSpacing/>
              <w:jc w:val="both"/>
              <w:rPr>
                <w:rFonts w:ascii="Calibri" w:hAnsi="Calibri" w:cs="Calibri"/>
                <w:iCs/>
                <w:sz w:val="22"/>
                <w:szCs w:val="22"/>
                <w:lang w:eastAsia="lv-LV"/>
              </w:rPr>
            </w:pPr>
            <w:r w:rsidRPr="004D3267">
              <w:rPr>
                <w:rFonts w:ascii="Calibri" w:hAnsi="Calibri" w:cs="Calibri"/>
                <w:iCs/>
                <w:sz w:val="22"/>
                <w:szCs w:val="22"/>
                <w:u w:val="single"/>
                <w:lang w:eastAsia="lv-LV"/>
              </w:rPr>
              <w:t>Komisijas sekretāre:</w:t>
            </w:r>
            <w:r w:rsidRPr="004D3267">
              <w:rPr>
                <w:rFonts w:ascii="Calibri" w:hAnsi="Calibri" w:cs="Calibri"/>
                <w:b/>
                <w:bCs/>
                <w:iCs/>
                <w:sz w:val="22"/>
                <w:szCs w:val="22"/>
                <w:lang w:eastAsia="lv-LV"/>
              </w:rPr>
              <w:t xml:space="preserve"> Iveta Beķere</w:t>
            </w:r>
            <w:r w:rsidRPr="004D3267">
              <w:rPr>
                <w:rFonts w:ascii="Calibri" w:hAnsi="Calibri" w:cs="Calibri"/>
                <w:iCs/>
                <w:sz w:val="22"/>
                <w:szCs w:val="22"/>
                <w:lang w:eastAsia="lv-LV"/>
              </w:rPr>
              <w:t xml:space="preserve">, Centrālās administrācijas Juridiskās pārvaldes Iepirkumu nodaļas iepirkumu sekretāre. </w:t>
            </w:r>
          </w:p>
        </w:tc>
      </w:tr>
      <w:tr w:rsidR="004D3267" w:rsidRPr="004D3267" w14:paraId="74202354" w14:textId="77777777" w:rsidTr="006A26AF">
        <w:tc>
          <w:tcPr>
            <w:tcW w:w="9292" w:type="dxa"/>
            <w:gridSpan w:val="9"/>
            <w:shd w:val="clear" w:color="auto" w:fill="FFFFFF"/>
          </w:tcPr>
          <w:p w14:paraId="7ACF0C84"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lastRenderedPageBreak/>
              <w:t>Iepirkuma līguma sagatavotāja:</w:t>
            </w:r>
            <w:r w:rsidRPr="004D3267">
              <w:rPr>
                <w:rFonts w:ascii="Calibri" w:eastAsia="Calibri" w:hAnsi="Calibri" w:cs="Calibri"/>
                <w:b/>
                <w:bCs/>
                <w:sz w:val="22"/>
                <w:szCs w:val="22"/>
                <w:lang w:eastAsia="lv-LV"/>
              </w:rPr>
              <w:t xml:space="preserve"> Iveta Saulīte</w:t>
            </w:r>
            <w:r w:rsidRPr="004D3267">
              <w:rPr>
                <w:rFonts w:ascii="Calibri" w:eastAsia="Calibri" w:hAnsi="Calibri" w:cs="Calibri"/>
                <w:sz w:val="22"/>
                <w:szCs w:val="22"/>
                <w:lang w:eastAsia="lv-LV"/>
              </w:rPr>
              <w:t>, Centrālās administrācijas Juridiskās pārvaldes juriste.</w:t>
            </w:r>
          </w:p>
        </w:tc>
      </w:tr>
      <w:tr w:rsidR="004D3267" w:rsidRPr="004D3267" w14:paraId="4293EB8F" w14:textId="77777777" w:rsidTr="006A26AF">
        <w:tc>
          <w:tcPr>
            <w:tcW w:w="9292" w:type="dxa"/>
            <w:gridSpan w:val="9"/>
            <w:shd w:val="clear" w:color="auto" w:fill="FFFFFF"/>
          </w:tcPr>
          <w:p w14:paraId="0FF845A1"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iCs/>
                <w:sz w:val="22"/>
                <w:szCs w:val="22"/>
              </w:rPr>
              <w:t xml:space="preserve">Konsultante finanšu jautājumos: </w:t>
            </w:r>
            <w:r w:rsidRPr="004D3267">
              <w:rPr>
                <w:rFonts w:ascii="Calibri" w:hAnsi="Calibri" w:cs="Calibri"/>
                <w:b/>
                <w:bCs/>
                <w:color w:val="000000"/>
                <w:sz w:val="22"/>
                <w:szCs w:val="22"/>
                <w:bdr w:val="none" w:sz="0" w:space="0" w:color="auto" w:frame="1"/>
                <w:shd w:val="clear" w:color="auto" w:fill="FFFFFF"/>
                <w:lang w:eastAsia="lv-LV"/>
              </w:rPr>
              <w:t xml:space="preserve">Agita </w:t>
            </w:r>
            <w:proofErr w:type="spellStart"/>
            <w:r w:rsidRPr="004D3267">
              <w:rPr>
                <w:rFonts w:ascii="Calibri" w:hAnsi="Calibri" w:cs="Calibri"/>
                <w:b/>
                <w:bCs/>
                <w:color w:val="000000"/>
                <w:sz w:val="22"/>
                <w:szCs w:val="22"/>
                <w:bdr w:val="none" w:sz="0" w:space="0" w:color="auto" w:frame="1"/>
                <w:shd w:val="clear" w:color="auto" w:fill="FFFFFF"/>
                <w:lang w:eastAsia="lv-LV"/>
              </w:rPr>
              <w:t>Bičuka</w:t>
            </w:r>
            <w:proofErr w:type="spellEnd"/>
            <w:r w:rsidRPr="004D3267">
              <w:rPr>
                <w:rFonts w:ascii="Calibri" w:hAnsi="Calibri" w:cs="Calibri"/>
                <w:i/>
                <w:color w:val="000000"/>
                <w:sz w:val="22"/>
                <w:szCs w:val="22"/>
                <w:bdr w:val="none" w:sz="0" w:space="0" w:color="auto" w:frame="1"/>
                <w:shd w:val="clear" w:color="auto" w:fill="FFFFFF"/>
                <w:lang w:eastAsia="lv-LV"/>
              </w:rPr>
              <w:t>, </w:t>
            </w:r>
            <w:r w:rsidRPr="004D3267">
              <w:rPr>
                <w:rFonts w:ascii="Calibri" w:hAnsi="Calibri" w:cs="Calibri"/>
                <w:color w:val="000000"/>
                <w:sz w:val="22"/>
                <w:szCs w:val="22"/>
                <w:bdr w:val="none" w:sz="0" w:space="0" w:color="auto" w:frame="1"/>
                <w:shd w:val="clear" w:color="auto" w:fill="FFFFFF"/>
                <w:lang w:eastAsia="lv-LV"/>
              </w:rPr>
              <w:t>Centrālās administrācijas Attīstības pārvaldes Projektu ieviešanas un uzraudzības nodaļas finansiste.</w:t>
            </w:r>
          </w:p>
        </w:tc>
      </w:tr>
      <w:tr w:rsidR="004D3267" w:rsidRPr="004D3267" w14:paraId="5B7B142F" w14:textId="77777777" w:rsidTr="006A26AF">
        <w:tc>
          <w:tcPr>
            <w:tcW w:w="9292" w:type="dxa"/>
            <w:gridSpan w:val="9"/>
            <w:shd w:val="clear" w:color="auto" w:fill="FFFFFF"/>
          </w:tcPr>
          <w:p w14:paraId="3FC09E06"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Pieaicinātie eksperti: nav attiecināms.</w:t>
            </w:r>
          </w:p>
        </w:tc>
      </w:tr>
      <w:tr w:rsidR="004D3267" w:rsidRPr="004D3267" w14:paraId="56755170" w14:textId="77777777" w:rsidTr="006A26AF">
        <w:trPr>
          <w:trHeight w:val="563"/>
        </w:trPr>
        <w:tc>
          <w:tcPr>
            <w:tcW w:w="4023" w:type="dxa"/>
            <w:shd w:val="clear" w:color="auto" w:fill="E8E8E8"/>
            <w:vAlign w:val="center"/>
          </w:tcPr>
          <w:p w14:paraId="1BC23E45" w14:textId="77777777" w:rsidR="004D3267" w:rsidRPr="004D3267" w:rsidRDefault="004D3267" w:rsidP="004D3267">
            <w:pPr>
              <w:rPr>
                <w:rFonts w:ascii="Calibri" w:eastAsia="Calibri" w:hAnsi="Calibri" w:cs="Calibri"/>
                <w:sz w:val="22"/>
                <w:szCs w:val="22"/>
                <w:lang w:eastAsia="lv-LV"/>
              </w:rPr>
            </w:pPr>
            <w:r w:rsidRPr="004D3267">
              <w:rPr>
                <w:rFonts w:ascii="Calibri" w:eastAsia="Calibri" w:hAnsi="Calibri" w:cs="Calibri"/>
                <w:sz w:val="22"/>
                <w:szCs w:val="22"/>
                <w:lang w:eastAsia="lv-LV"/>
              </w:rPr>
              <w:t>Piedāvājumu iesniegšanas termiņš</w:t>
            </w:r>
          </w:p>
        </w:tc>
        <w:tc>
          <w:tcPr>
            <w:tcW w:w="5269" w:type="dxa"/>
            <w:gridSpan w:val="8"/>
            <w:shd w:val="clear" w:color="auto" w:fill="auto"/>
            <w:vAlign w:val="center"/>
          </w:tcPr>
          <w:p w14:paraId="05DBA5D3" w14:textId="77777777" w:rsidR="004D3267" w:rsidRPr="004D3267" w:rsidRDefault="004D3267" w:rsidP="004D3267">
            <w:pPr>
              <w:jc w:val="both"/>
              <w:rPr>
                <w:rFonts w:ascii="Calibri" w:eastAsia="Calibri" w:hAnsi="Calibri" w:cs="Calibri"/>
                <w:sz w:val="22"/>
                <w:szCs w:val="22"/>
                <w:shd w:val="clear" w:color="auto" w:fill="FFFFFF"/>
                <w:lang w:eastAsia="lv-LV"/>
              </w:rPr>
            </w:pPr>
            <w:r w:rsidRPr="004D3267">
              <w:rPr>
                <w:rFonts w:ascii="Calibri" w:eastAsia="Calibri" w:hAnsi="Calibri" w:cs="Calibri"/>
                <w:sz w:val="22"/>
                <w:szCs w:val="22"/>
                <w:shd w:val="clear" w:color="auto" w:fill="FFFFFF"/>
                <w:lang w:eastAsia="lv-LV"/>
              </w:rPr>
              <w:t xml:space="preserve">2024. gada 10. jūnijs, plkst. 9:00. </w:t>
            </w:r>
          </w:p>
        </w:tc>
      </w:tr>
      <w:tr w:rsidR="004D3267" w:rsidRPr="004D3267" w14:paraId="790C29F8" w14:textId="77777777" w:rsidTr="006A26AF">
        <w:trPr>
          <w:trHeight w:val="541"/>
        </w:trPr>
        <w:tc>
          <w:tcPr>
            <w:tcW w:w="4023" w:type="dxa"/>
            <w:shd w:val="clear" w:color="auto" w:fill="E8E8E8"/>
            <w:vAlign w:val="center"/>
          </w:tcPr>
          <w:p w14:paraId="6DC221F5" w14:textId="77777777" w:rsidR="004D3267" w:rsidRPr="004D3267" w:rsidRDefault="004D3267" w:rsidP="004D3267">
            <w:pPr>
              <w:rPr>
                <w:rFonts w:ascii="Calibri" w:eastAsia="Calibri" w:hAnsi="Calibri" w:cs="Calibri"/>
                <w:sz w:val="22"/>
                <w:szCs w:val="22"/>
                <w:lang w:eastAsia="lv-LV"/>
              </w:rPr>
            </w:pPr>
            <w:r w:rsidRPr="004D3267">
              <w:rPr>
                <w:rFonts w:ascii="Calibri" w:eastAsia="Calibri" w:hAnsi="Calibri" w:cs="Calibri"/>
                <w:sz w:val="22"/>
                <w:szCs w:val="22"/>
                <w:lang w:eastAsia="lv-LV"/>
              </w:rPr>
              <w:t>Pamatojums termiņa saīsinājumam (tai skaitā steidzamībai), ja tāds veikts</w:t>
            </w:r>
          </w:p>
        </w:tc>
        <w:tc>
          <w:tcPr>
            <w:tcW w:w="5269" w:type="dxa"/>
            <w:gridSpan w:val="8"/>
            <w:shd w:val="clear" w:color="auto" w:fill="auto"/>
          </w:tcPr>
          <w:p w14:paraId="4B9D9FE6" w14:textId="77777777" w:rsidR="004D3267" w:rsidRPr="004D3267" w:rsidRDefault="004D3267" w:rsidP="004D3267">
            <w:pPr>
              <w:jc w:val="both"/>
              <w:rPr>
                <w:rFonts w:ascii="Calibri" w:eastAsia="Calibri" w:hAnsi="Calibri" w:cs="Calibri"/>
                <w:sz w:val="22"/>
                <w:szCs w:val="22"/>
                <w:shd w:val="clear" w:color="auto" w:fill="FFFFFF"/>
                <w:lang w:eastAsia="lv-LV"/>
              </w:rPr>
            </w:pPr>
            <w:r w:rsidRPr="004D3267">
              <w:rPr>
                <w:rFonts w:ascii="Calibri" w:eastAsia="Calibri" w:hAnsi="Calibri" w:cs="Calibri"/>
                <w:sz w:val="22"/>
                <w:szCs w:val="22"/>
                <w:lang w:eastAsia="lv-LV"/>
              </w:rPr>
              <w:t>Termiņa saīsināšana nav veikta.</w:t>
            </w:r>
          </w:p>
        </w:tc>
      </w:tr>
      <w:tr w:rsidR="004D3267" w:rsidRPr="004D3267" w14:paraId="0AF141D7" w14:textId="77777777" w:rsidTr="006A26AF">
        <w:tc>
          <w:tcPr>
            <w:tcW w:w="9292" w:type="dxa"/>
            <w:gridSpan w:val="9"/>
            <w:shd w:val="clear" w:color="auto" w:fill="E8E8E8"/>
          </w:tcPr>
          <w:p w14:paraId="62B3131E" w14:textId="77777777" w:rsidR="004D3267" w:rsidRPr="004D3267" w:rsidRDefault="004D3267" w:rsidP="004D3267">
            <w:pPr>
              <w:jc w:val="center"/>
              <w:rPr>
                <w:rFonts w:ascii="Calibri" w:eastAsia="Calibri" w:hAnsi="Calibri" w:cs="Calibri"/>
                <w:sz w:val="22"/>
                <w:szCs w:val="22"/>
                <w:lang w:eastAsia="lv-LV"/>
              </w:rPr>
            </w:pPr>
            <w:r w:rsidRPr="004D3267">
              <w:rPr>
                <w:rFonts w:ascii="Calibri" w:eastAsia="Calibri" w:hAnsi="Calibri" w:cs="Calibri"/>
                <w:sz w:val="22"/>
                <w:szCs w:val="22"/>
                <w:lang w:eastAsia="lv-LV"/>
              </w:rPr>
              <w:t>Piegādātāju nosaukumi, kuri ir iesnieguši piedāvājumus, kā arī piedāvātās cenas</w:t>
            </w:r>
          </w:p>
        </w:tc>
      </w:tr>
      <w:tr w:rsidR="004D3267" w:rsidRPr="004D3267" w14:paraId="67A5F154" w14:textId="77777777" w:rsidTr="006A26AF">
        <w:tc>
          <w:tcPr>
            <w:tcW w:w="4718" w:type="dxa"/>
            <w:gridSpan w:val="5"/>
            <w:shd w:val="clear" w:color="auto" w:fill="E8E8E8"/>
          </w:tcPr>
          <w:p w14:paraId="647783B5" w14:textId="77777777" w:rsidR="004D3267" w:rsidRPr="004D3267" w:rsidRDefault="004D3267" w:rsidP="004D3267">
            <w:pPr>
              <w:jc w:val="center"/>
              <w:rPr>
                <w:rFonts w:ascii="Calibri" w:hAnsi="Calibri" w:cs="Calibri"/>
                <w:sz w:val="22"/>
                <w:szCs w:val="22"/>
                <w:lang w:eastAsia="lv-LV"/>
              </w:rPr>
            </w:pPr>
            <w:r w:rsidRPr="004D3267">
              <w:rPr>
                <w:rFonts w:ascii="Calibri" w:hAnsi="Calibri" w:cs="Calibri"/>
                <w:b/>
                <w:bCs/>
                <w:sz w:val="22"/>
                <w:szCs w:val="22"/>
                <w:lang w:eastAsia="lv-LV"/>
              </w:rPr>
              <w:t>Pretendents</w:t>
            </w:r>
          </w:p>
        </w:tc>
        <w:tc>
          <w:tcPr>
            <w:tcW w:w="2744" w:type="dxa"/>
            <w:gridSpan w:val="3"/>
            <w:shd w:val="clear" w:color="auto" w:fill="E8E8E8"/>
          </w:tcPr>
          <w:p w14:paraId="5804B635" w14:textId="77777777" w:rsidR="004D3267" w:rsidRPr="004D3267" w:rsidRDefault="004D3267" w:rsidP="004D3267">
            <w:pPr>
              <w:jc w:val="center"/>
              <w:rPr>
                <w:rFonts w:ascii="Calibri" w:hAnsi="Calibri" w:cs="Calibri"/>
                <w:sz w:val="22"/>
                <w:szCs w:val="22"/>
                <w:lang w:eastAsia="lv-LV"/>
              </w:rPr>
            </w:pPr>
            <w:r w:rsidRPr="004D3267">
              <w:rPr>
                <w:rFonts w:ascii="Calibri" w:hAnsi="Calibri" w:cs="Calibri"/>
                <w:b/>
                <w:bCs/>
                <w:sz w:val="22"/>
                <w:szCs w:val="22"/>
                <w:lang w:eastAsia="lv-LV"/>
              </w:rPr>
              <w:t>Iesniegšanas datums un laiks</w:t>
            </w:r>
          </w:p>
        </w:tc>
        <w:tc>
          <w:tcPr>
            <w:tcW w:w="1830" w:type="dxa"/>
            <w:shd w:val="clear" w:color="auto" w:fill="E8E8E8"/>
          </w:tcPr>
          <w:p w14:paraId="47CEE7F8" w14:textId="77777777" w:rsidR="004D3267" w:rsidRPr="004D3267" w:rsidRDefault="004D3267" w:rsidP="004D3267">
            <w:pPr>
              <w:jc w:val="center"/>
              <w:rPr>
                <w:rFonts w:ascii="Calibri" w:hAnsi="Calibri" w:cs="Calibri"/>
                <w:sz w:val="22"/>
                <w:szCs w:val="22"/>
                <w:lang w:eastAsia="lv-LV"/>
              </w:rPr>
            </w:pPr>
            <w:r w:rsidRPr="004D3267">
              <w:rPr>
                <w:rFonts w:ascii="Calibri" w:hAnsi="Calibri" w:cs="Calibri"/>
                <w:b/>
                <w:sz w:val="22"/>
                <w:szCs w:val="22"/>
                <w:lang w:eastAsia="lv-LV"/>
              </w:rPr>
              <w:t>Cena bez PVN</w:t>
            </w:r>
          </w:p>
        </w:tc>
      </w:tr>
      <w:tr w:rsidR="004D3267" w:rsidRPr="004D3267" w14:paraId="4FAC0946" w14:textId="77777777" w:rsidTr="006A26AF">
        <w:trPr>
          <w:trHeight w:val="331"/>
        </w:trPr>
        <w:tc>
          <w:tcPr>
            <w:tcW w:w="4718" w:type="dxa"/>
            <w:gridSpan w:val="5"/>
            <w:shd w:val="clear" w:color="auto" w:fill="auto"/>
          </w:tcPr>
          <w:p w14:paraId="6428145B"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b/>
                <w:bCs/>
                <w:sz w:val="22"/>
                <w:szCs w:val="22"/>
              </w:rPr>
              <w:t>SIA “EKERS”,</w:t>
            </w:r>
            <w:r w:rsidRPr="004D3267">
              <w:rPr>
                <w:rFonts w:ascii="Calibri" w:hAnsi="Calibri" w:cs="Calibri"/>
                <w:sz w:val="22"/>
                <w:szCs w:val="22"/>
              </w:rPr>
              <w:t xml:space="preserve"> </w:t>
            </w:r>
            <w:proofErr w:type="spellStart"/>
            <w:r w:rsidRPr="004D3267">
              <w:rPr>
                <w:rFonts w:ascii="Calibri" w:hAnsi="Calibri" w:cs="Calibri"/>
                <w:sz w:val="22"/>
                <w:szCs w:val="22"/>
              </w:rPr>
              <w:t>reģ</w:t>
            </w:r>
            <w:proofErr w:type="spellEnd"/>
            <w:r w:rsidRPr="004D3267">
              <w:rPr>
                <w:rFonts w:ascii="Calibri" w:hAnsi="Calibri" w:cs="Calibri"/>
                <w:sz w:val="22"/>
                <w:szCs w:val="22"/>
              </w:rPr>
              <w:t>. Nr. 44103001903, Tērbatas iela 33, Valmiera, Valmieras nov., LV-4202</w:t>
            </w:r>
          </w:p>
        </w:tc>
        <w:tc>
          <w:tcPr>
            <w:tcW w:w="2744" w:type="dxa"/>
            <w:gridSpan w:val="3"/>
            <w:shd w:val="clear" w:color="auto" w:fill="auto"/>
          </w:tcPr>
          <w:p w14:paraId="70A1D606"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sz w:val="22"/>
                <w:szCs w:val="22"/>
              </w:rPr>
              <w:t>07.06.2024 plkst. 16:59</w:t>
            </w:r>
          </w:p>
        </w:tc>
        <w:tc>
          <w:tcPr>
            <w:tcW w:w="1830" w:type="dxa"/>
            <w:shd w:val="clear" w:color="auto" w:fill="auto"/>
          </w:tcPr>
          <w:p w14:paraId="0B9CA4C3" w14:textId="77777777" w:rsidR="004D3267" w:rsidRPr="004D3267" w:rsidRDefault="004D3267" w:rsidP="004D3267">
            <w:pPr>
              <w:jc w:val="center"/>
              <w:rPr>
                <w:rFonts w:ascii="Calibri" w:hAnsi="Calibri" w:cs="Calibri"/>
                <w:sz w:val="22"/>
                <w:szCs w:val="22"/>
              </w:rPr>
            </w:pPr>
            <w:r w:rsidRPr="004D3267">
              <w:rPr>
                <w:rFonts w:ascii="Calibri" w:hAnsi="Calibri" w:cs="Calibri"/>
                <w:sz w:val="22"/>
                <w:szCs w:val="22"/>
              </w:rPr>
              <w:t>EUR 1648138.3</w:t>
            </w:r>
          </w:p>
          <w:p w14:paraId="136974A1" w14:textId="77777777" w:rsidR="004D3267" w:rsidRPr="004D3267" w:rsidRDefault="004D3267" w:rsidP="004D3267">
            <w:pPr>
              <w:rPr>
                <w:rFonts w:ascii="Calibri" w:hAnsi="Calibri" w:cs="Calibri"/>
                <w:sz w:val="22"/>
                <w:szCs w:val="22"/>
                <w:lang w:eastAsia="lv-LV"/>
              </w:rPr>
            </w:pPr>
          </w:p>
        </w:tc>
      </w:tr>
      <w:tr w:rsidR="004D3267" w:rsidRPr="004D3267" w14:paraId="7ED2480F" w14:textId="77777777" w:rsidTr="006A26AF">
        <w:trPr>
          <w:trHeight w:val="331"/>
        </w:trPr>
        <w:tc>
          <w:tcPr>
            <w:tcW w:w="4718" w:type="dxa"/>
            <w:gridSpan w:val="5"/>
            <w:shd w:val="clear" w:color="auto" w:fill="auto"/>
          </w:tcPr>
          <w:p w14:paraId="15EC9288"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b/>
                <w:bCs/>
                <w:sz w:val="22"/>
                <w:szCs w:val="22"/>
              </w:rPr>
              <w:t>Personu apvienība “</w:t>
            </w:r>
            <w:proofErr w:type="spellStart"/>
            <w:r w:rsidRPr="004D3267">
              <w:rPr>
                <w:rFonts w:ascii="Calibri" w:hAnsi="Calibri" w:cs="Calibri"/>
                <w:b/>
                <w:bCs/>
                <w:sz w:val="22"/>
                <w:szCs w:val="22"/>
              </w:rPr>
              <w:t>Eltex</w:t>
            </w:r>
            <w:proofErr w:type="spellEnd"/>
            <w:r w:rsidRPr="004D3267">
              <w:rPr>
                <w:rFonts w:ascii="Calibri" w:hAnsi="Calibri" w:cs="Calibri"/>
                <w:b/>
                <w:bCs/>
                <w:sz w:val="22"/>
                <w:szCs w:val="22"/>
              </w:rPr>
              <w:t xml:space="preserve"> un LAGUTA”</w:t>
            </w:r>
            <w:r w:rsidRPr="004D3267">
              <w:rPr>
                <w:rFonts w:ascii="Calibri" w:hAnsi="Calibri" w:cs="Calibri"/>
                <w:sz w:val="22"/>
                <w:szCs w:val="22"/>
              </w:rPr>
              <w:t>, kas sastāv no</w:t>
            </w:r>
            <w:r w:rsidRPr="004D3267">
              <w:rPr>
                <w:lang w:eastAsia="lv-LV"/>
              </w:rPr>
              <w:t xml:space="preserve"> </w:t>
            </w:r>
            <w:r w:rsidRPr="004D3267">
              <w:rPr>
                <w:rFonts w:ascii="Calibri" w:hAnsi="Calibri" w:cs="Calibri"/>
                <w:sz w:val="22"/>
                <w:szCs w:val="22"/>
              </w:rPr>
              <w:t>Sabiedrības ar ierobežotu atbildību “</w:t>
            </w:r>
            <w:proofErr w:type="spellStart"/>
            <w:r w:rsidRPr="004D3267">
              <w:rPr>
                <w:rFonts w:ascii="Calibri" w:hAnsi="Calibri" w:cs="Calibri"/>
                <w:sz w:val="22"/>
                <w:szCs w:val="22"/>
              </w:rPr>
              <w:t>Eltex</w:t>
            </w:r>
            <w:proofErr w:type="spellEnd"/>
            <w:r w:rsidRPr="004D3267">
              <w:rPr>
                <w:rFonts w:ascii="Calibri" w:hAnsi="Calibri" w:cs="Calibri"/>
                <w:sz w:val="22"/>
                <w:szCs w:val="22"/>
              </w:rPr>
              <w:t xml:space="preserve">”, </w:t>
            </w:r>
            <w:proofErr w:type="spellStart"/>
            <w:r w:rsidRPr="004D3267">
              <w:rPr>
                <w:rFonts w:ascii="Calibri" w:hAnsi="Calibri" w:cs="Calibri"/>
                <w:sz w:val="22"/>
                <w:szCs w:val="22"/>
              </w:rPr>
              <w:t>reģ</w:t>
            </w:r>
            <w:proofErr w:type="spellEnd"/>
            <w:r w:rsidRPr="004D3267">
              <w:rPr>
                <w:rFonts w:ascii="Calibri" w:hAnsi="Calibri" w:cs="Calibri"/>
                <w:sz w:val="22"/>
                <w:szCs w:val="22"/>
              </w:rPr>
              <w:t xml:space="preserve">. Nr. 40103303667, Ciriša iela 1A – 23, Aglona, Aglonas pag., Preiļu nov., LV-5304  un Sabiedrības ar ierobežotu atbildību “LAGUTA”, </w:t>
            </w:r>
            <w:proofErr w:type="spellStart"/>
            <w:r w:rsidRPr="004D3267">
              <w:rPr>
                <w:rFonts w:ascii="Calibri" w:hAnsi="Calibri" w:cs="Calibri"/>
                <w:sz w:val="22"/>
                <w:szCs w:val="22"/>
              </w:rPr>
              <w:t>reģ</w:t>
            </w:r>
            <w:proofErr w:type="spellEnd"/>
            <w:r w:rsidRPr="004D3267">
              <w:rPr>
                <w:rFonts w:ascii="Calibri" w:hAnsi="Calibri" w:cs="Calibri"/>
                <w:sz w:val="22"/>
                <w:szCs w:val="22"/>
              </w:rPr>
              <w:t>. Nr. 40003235519, Rīga, Sesku iela 10 k-2</w:t>
            </w:r>
          </w:p>
        </w:tc>
        <w:tc>
          <w:tcPr>
            <w:tcW w:w="2744" w:type="dxa"/>
            <w:gridSpan w:val="3"/>
            <w:shd w:val="clear" w:color="auto" w:fill="auto"/>
          </w:tcPr>
          <w:p w14:paraId="2FBE258D"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sz w:val="22"/>
                <w:szCs w:val="22"/>
              </w:rPr>
              <w:t>10.06.2024 plkst. 08:54</w:t>
            </w:r>
          </w:p>
        </w:tc>
        <w:tc>
          <w:tcPr>
            <w:tcW w:w="1830" w:type="dxa"/>
            <w:shd w:val="clear" w:color="auto" w:fill="auto"/>
          </w:tcPr>
          <w:p w14:paraId="2CB36A44" w14:textId="77777777" w:rsidR="004D3267" w:rsidRPr="004D3267" w:rsidRDefault="004D3267" w:rsidP="004D3267">
            <w:pPr>
              <w:jc w:val="center"/>
              <w:rPr>
                <w:rFonts w:ascii="Calibri" w:hAnsi="Calibri" w:cs="Calibri"/>
                <w:sz w:val="22"/>
                <w:szCs w:val="22"/>
              </w:rPr>
            </w:pPr>
            <w:r w:rsidRPr="004D3267">
              <w:rPr>
                <w:rFonts w:ascii="Calibri" w:hAnsi="Calibri" w:cs="Calibri"/>
                <w:sz w:val="22"/>
                <w:szCs w:val="22"/>
              </w:rPr>
              <w:t>EUR 1976873.29</w:t>
            </w:r>
          </w:p>
          <w:p w14:paraId="7A007696" w14:textId="77777777" w:rsidR="004D3267" w:rsidRPr="004D3267" w:rsidRDefault="004D3267" w:rsidP="004D3267">
            <w:pPr>
              <w:rPr>
                <w:rFonts w:ascii="Calibri" w:hAnsi="Calibri" w:cs="Calibri"/>
                <w:sz w:val="22"/>
                <w:szCs w:val="22"/>
                <w:lang w:eastAsia="lv-LV"/>
              </w:rPr>
            </w:pPr>
          </w:p>
        </w:tc>
      </w:tr>
      <w:tr w:rsidR="004D3267" w:rsidRPr="004D3267" w14:paraId="7B75EC22" w14:textId="77777777" w:rsidTr="006A26AF">
        <w:trPr>
          <w:trHeight w:val="331"/>
        </w:trPr>
        <w:tc>
          <w:tcPr>
            <w:tcW w:w="4718" w:type="dxa"/>
            <w:gridSpan w:val="5"/>
            <w:shd w:val="clear" w:color="auto" w:fill="auto"/>
          </w:tcPr>
          <w:p w14:paraId="6423531F"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b/>
                <w:bCs/>
                <w:sz w:val="22"/>
                <w:szCs w:val="22"/>
              </w:rPr>
              <w:t>SIA “MARELS BŪVE”</w:t>
            </w:r>
            <w:r w:rsidRPr="004D3267">
              <w:rPr>
                <w:rFonts w:ascii="Calibri" w:hAnsi="Calibri" w:cs="Calibri"/>
                <w:sz w:val="22"/>
                <w:szCs w:val="22"/>
              </w:rPr>
              <w:t xml:space="preserve">, </w:t>
            </w:r>
            <w:proofErr w:type="spellStart"/>
            <w:r w:rsidRPr="004D3267">
              <w:rPr>
                <w:rFonts w:ascii="Calibri" w:hAnsi="Calibri" w:cs="Calibri"/>
                <w:sz w:val="22"/>
                <w:szCs w:val="22"/>
              </w:rPr>
              <w:t>reģ</w:t>
            </w:r>
            <w:proofErr w:type="spellEnd"/>
            <w:r w:rsidRPr="004D3267">
              <w:rPr>
                <w:rFonts w:ascii="Calibri" w:hAnsi="Calibri" w:cs="Calibri"/>
                <w:sz w:val="22"/>
                <w:szCs w:val="22"/>
              </w:rPr>
              <w:t xml:space="preserve">. Nr. </w:t>
            </w:r>
            <w:r w:rsidRPr="004D3267">
              <w:rPr>
                <w:rFonts w:ascii="Calibri" w:hAnsi="Calibri" w:cs="Calibri"/>
                <w:bCs/>
                <w:sz w:val="22"/>
                <w:szCs w:val="22"/>
              </w:rPr>
              <w:t>40103595112, Kalnciema iela 137A – 3, Rīga, LV-1046</w:t>
            </w:r>
          </w:p>
        </w:tc>
        <w:tc>
          <w:tcPr>
            <w:tcW w:w="2744" w:type="dxa"/>
            <w:gridSpan w:val="3"/>
            <w:shd w:val="clear" w:color="auto" w:fill="auto"/>
          </w:tcPr>
          <w:p w14:paraId="3A38A6DA"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sz w:val="22"/>
                <w:szCs w:val="22"/>
              </w:rPr>
              <w:t>08.06.2024 plkst. 12:20</w:t>
            </w:r>
          </w:p>
        </w:tc>
        <w:tc>
          <w:tcPr>
            <w:tcW w:w="1830" w:type="dxa"/>
            <w:shd w:val="clear" w:color="auto" w:fill="auto"/>
          </w:tcPr>
          <w:p w14:paraId="2A65C3D3" w14:textId="77777777" w:rsidR="004D3267" w:rsidRPr="004D3267" w:rsidRDefault="004D3267" w:rsidP="004D3267">
            <w:pPr>
              <w:jc w:val="center"/>
              <w:rPr>
                <w:rFonts w:ascii="Calibri" w:hAnsi="Calibri" w:cs="Calibri"/>
                <w:sz w:val="22"/>
                <w:szCs w:val="22"/>
              </w:rPr>
            </w:pPr>
            <w:r w:rsidRPr="004D3267">
              <w:rPr>
                <w:rFonts w:ascii="Calibri" w:hAnsi="Calibri" w:cs="Calibri"/>
                <w:sz w:val="22"/>
                <w:szCs w:val="22"/>
              </w:rPr>
              <w:t>EUR 1739468.73</w:t>
            </w:r>
          </w:p>
          <w:p w14:paraId="1D164C32" w14:textId="77777777" w:rsidR="004D3267" w:rsidRPr="004D3267" w:rsidRDefault="004D3267" w:rsidP="004D3267">
            <w:pPr>
              <w:rPr>
                <w:rFonts w:ascii="Calibri" w:hAnsi="Calibri" w:cs="Calibri"/>
                <w:sz w:val="22"/>
                <w:szCs w:val="22"/>
                <w:lang w:eastAsia="lv-LV"/>
              </w:rPr>
            </w:pPr>
          </w:p>
        </w:tc>
      </w:tr>
      <w:tr w:rsidR="004D3267" w:rsidRPr="004D3267" w14:paraId="220EDEDA" w14:textId="77777777" w:rsidTr="006A26AF">
        <w:trPr>
          <w:trHeight w:val="331"/>
        </w:trPr>
        <w:tc>
          <w:tcPr>
            <w:tcW w:w="4718" w:type="dxa"/>
            <w:gridSpan w:val="5"/>
            <w:shd w:val="clear" w:color="auto" w:fill="auto"/>
          </w:tcPr>
          <w:p w14:paraId="75F0C99D"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b/>
                <w:bCs/>
                <w:sz w:val="22"/>
                <w:szCs w:val="22"/>
              </w:rPr>
              <w:t>Sabiedrība ar ierobežotu atbildību “R.K.C.F. RENESANSE</w:t>
            </w:r>
            <w:r w:rsidRPr="004D3267">
              <w:rPr>
                <w:rFonts w:ascii="Calibri" w:hAnsi="Calibri" w:cs="Calibri"/>
                <w:sz w:val="22"/>
                <w:szCs w:val="22"/>
              </w:rPr>
              <w:t xml:space="preserve">”, </w:t>
            </w:r>
            <w:proofErr w:type="spellStart"/>
            <w:r w:rsidRPr="004D3267">
              <w:rPr>
                <w:rFonts w:ascii="Calibri" w:hAnsi="Calibri" w:cs="Calibri"/>
                <w:sz w:val="22"/>
                <w:szCs w:val="22"/>
              </w:rPr>
              <w:t>reģ</w:t>
            </w:r>
            <w:proofErr w:type="spellEnd"/>
            <w:r w:rsidRPr="004D3267">
              <w:rPr>
                <w:rFonts w:ascii="Calibri" w:hAnsi="Calibri" w:cs="Calibri"/>
                <w:sz w:val="22"/>
                <w:szCs w:val="22"/>
              </w:rPr>
              <w:t xml:space="preserve">. Nr. 44102012806, “Kalnāres”, </w:t>
            </w:r>
            <w:proofErr w:type="spellStart"/>
            <w:r w:rsidRPr="004D3267">
              <w:rPr>
                <w:rFonts w:ascii="Calibri" w:hAnsi="Calibri" w:cs="Calibri"/>
                <w:sz w:val="22"/>
                <w:szCs w:val="22"/>
              </w:rPr>
              <w:t>Brandeļi</w:t>
            </w:r>
            <w:proofErr w:type="spellEnd"/>
            <w:r w:rsidRPr="004D3267">
              <w:rPr>
                <w:rFonts w:ascii="Calibri" w:hAnsi="Calibri" w:cs="Calibri"/>
                <w:sz w:val="22"/>
                <w:szCs w:val="22"/>
              </w:rPr>
              <w:t>, Kocēnu pag., Valmieras nov., LV-4220</w:t>
            </w:r>
          </w:p>
        </w:tc>
        <w:tc>
          <w:tcPr>
            <w:tcW w:w="2744" w:type="dxa"/>
            <w:gridSpan w:val="3"/>
            <w:shd w:val="clear" w:color="auto" w:fill="auto"/>
          </w:tcPr>
          <w:p w14:paraId="31737037"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sz w:val="22"/>
                <w:szCs w:val="22"/>
              </w:rPr>
              <w:t>07.06.2024 plkst. 14:21</w:t>
            </w:r>
          </w:p>
        </w:tc>
        <w:tc>
          <w:tcPr>
            <w:tcW w:w="1830" w:type="dxa"/>
            <w:shd w:val="clear" w:color="auto" w:fill="auto"/>
          </w:tcPr>
          <w:p w14:paraId="34A4C247" w14:textId="77777777" w:rsidR="004D3267" w:rsidRPr="004D3267" w:rsidRDefault="004D3267" w:rsidP="004D3267">
            <w:pPr>
              <w:jc w:val="center"/>
              <w:rPr>
                <w:rFonts w:ascii="Calibri" w:hAnsi="Calibri" w:cs="Calibri"/>
                <w:sz w:val="22"/>
                <w:szCs w:val="22"/>
              </w:rPr>
            </w:pPr>
            <w:r w:rsidRPr="004D3267">
              <w:rPr>
                <w:rFonts w:ascii="Calibri" w:hAnsi="Calibri" w:cs="Calibri"/>
                <w:sz w:val="22"/>
                <w:szCs w:val="22"/>
              </w:rPr>
              <w:t>EUR 1773620.16</w:t>
            </w:r>
          </w:p>
          <w:p w14:paraId="2FBDDE88" w14:textId="77777777" w:rsidR="004D3267" w:rsidRPr="004D3267" w:rsidRDefault="004D3267" w:rsidP="004D3267">
            <w:pPr>
              <w:rPr>
                <w:rFonts w:ascii="Calibri" w:hAnsi="Calibri" w:cs="Calibri"/>
                <w:sz w:val="22"/>
                <w:szCs w:val="22"/>
                <w:lang w:eastAsia="lv-LV"/>
              </w:rPr>
            </w:pPr>
          </w:p>
        </w:tc>
      </w:tr>
      <w:tr w:rsidR="004D3267" w:rsidRPr="004D3267" w14:paraId="5D966352" w14:textId="77777777" w:rsidTr="006A26AF">
        <w:trPr>
          <w:trHeight w:val="331"/>
        </w:trPr>
        <w:tc>
          <w:tcPr>
            <w:tcW w:w="4718" w:type="dxa"/>
            <w:gridSpan w:val="5"/>
            <w:shd w:val="clear" w:color="auto" w:fill="auto"/>
          </w:tcPr>
          <w:p w14:paraId="2F8803B3"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b/>
                <w:bCs/>
                <w:sz w:val="22"/>
                <w:szCs w:val="22"/>
              </w:rPr>
              <w:t>Sabiedrība ar ierobežotu atbildību “SANART”</w:t>
            </w:r>
            <w:r w:rsidRPr="004D3267">
              <w:rPr>
                <w:rFonts w:ascii="Calibri" w:hAnsi="Calibri" w:cs="Calibri"/>
                <w:sz w:val="22"/>
                <w:szCs w:val="22"/>
              </w:rPr>
              <w:t xml:space="preserve">, </w:t>
            </w:r>
            <w:proofErr w:type="spellStart"/>
            <w:r w:rsidRPr="004D3267">
              <w:rPr>
                <w:rFonts w:ascii="Calibri" w:hAnsi="Calibri" w:cs="Calibri"/>
                <w:sz w:val="22"/>
                <w:szCs w:val="22"/>
              </w:rPr>
              <w:t>reģ</w:t>
            </w:r>
            <w:proofErr w:type="spellEnd"/>
            <w:r w:rsidRPr="004D3267">
              <w:rPr>
                <w:rFonts w:ascii="Calibri" w:hAnsi="Calibri" w:cs="Calibri"/>
                <w:sz w:val="22"/>
                <w:szCs w:val="22"/>
              </w:rPr>
              <w:t>. Nr. </w:t>
            </w:r>
            <w:r w:rsidRPr="004D3267">
              <w:rPr>
                <w:rFonts w:ascii="Calibri" w:hAnsi="Calibri" w:cs="Calibri"/>
                <w:bCs/>
                <w:sz w:val="22"/>
                <w:szCs w:val="22"/>
              </w:rPr>
              <w:t xml:space="preserve">44103043748, </w:t>
            </w:r>
            <w:proofErr w:type="spellStart"/>
            <w:r w:rsidRPr="004D3267">
              <w:rPr>
                <w:rFonts w:ascii="Calibri" w:hAnsi="Calibri" w:cs="Calibri"/>
                <w:bCs/>
                <w:sz w:val="22"/>
                <w:szCs w:val="22"/>
              </w:rPr>
              <w:t>Gaides</w:t>
            </w:r>
            <w:proofErr w:type="spellEnd"/>
            <w:r w:rsidRPr="004D3267">
              <w:rPr>
                <w:rFonts w:ascii="Calibri" w:hAnsi="Calibri" w:cs="Calibri"/>
                <w:bCs/>
                <w:sz w:val="22"/>
                <w:szCs w:val="22"/>
              </w:rPr>
              <w:t xml:space="preserve"> iela 8, Valmiera, Valmieras nov., LV-4201</w:t>
            </w:r>
          </w:p>
        </w:tc>
        <w:tc>
          <w:tcPr>
            <w:tcW w:w="2744" w:type="dxa"/>
            <w:gridSpan w:val="3"/>
            <w:shd w:val="clear" w:color="auto" w:fill="auto"/>
          </w:tcPr>
          <w:p w14:paraId="1002ADD7" w14:textId="77777777" w:rsidR="004D3267" w:rsidRPr="004D3267" w:rsidRDefault="004D3267" w:rsidP="004D3267">
            <w:pPr>
              <w:contextualSpacing/>
              <w:jc w:val="both"/>
              <w:rPr>
                <w:rFonts w:ascii="Calibri" w:eastAsia="Calibri" w:hAnsi="Calibri" w:cs="Calibri"/>
                <w:sz w:val="22"/>
                <w:szCs w:val="22"/>
                <w:lang w:eastAsia="lv-LV"/>
              </w:rPr>
            </w:pPr>
            <w:r w:rsidRPr="004D3267">
              <w:rPr>
                <w:rFonts w:ascii="Calibri" w:hAnsi="Calibri" w:cs="Calibri"/>
                <w:sz w:val="22"/>
                <w:szCs w:val="22"/>
              </w:rPr>
              <w:t>10.06.2024 plkst. 08:53</w:t>
            </w:r>
          </w:p>
        </w:tc>
        <w:tc>
          <w:tcPr>
            <w:tcW w:w="1830" w:type="dxa"/>
            <w:shd w:val="clear" w:color="auto" w:fill="auto"/>
          </w:tcPr>
          <w:p w14:paraId="51D3D357" w14:textId="77777777" w:rsidR="004D3267" w:rsidRPr="004D3267" w:rsidRDefault="004D3267" w:rsidP="004D3267">
            <w:pPr>
              <w:jc w:val="center"/>
              <w:rPr>
                <w:rFonts w:ascii="Calibri" w:hAnsi="Calibri" w:cs="Calibri"/>
                <w:sz w:val="22"/>
                <w:szCs w:val="22"/>
              </w:rPr>
            </w:pPr>
            <w:r w:rsidRPr="004D3267">
              <w:rPr>
                <w:rFonts w:ascii="Calibri" w:hAnsi="Calibri" w:cs="Calibri"/>
                <w:sz w:val="22"/>
                <w:szCs w:val="22"/>
              </w:rPr>
              <w:t>EUR 1676897.04</w:t>
            </w:r>
          </w:p>
          <w:p w14:paraId="465FA053" w14:textId="77777777" w:rsidR="004D3267" w:rsidRPr="004D3267" w:rsidRDefault="004D3267" w:rsidP="004D3267">
            <w:pPr>
              <w:rPr>
                <w:rFonts w:ascii="Calibri" w:hAnsi="Calibri" w:cs="Calibri"/>
                <w:sz w:val="22"/>
                <w:szCs w:val="22"/>
                <w:lang w:eastAsia="lv-LV"/>
              </w:rPr>
            </w:pPr>
          </w:p>
        </w:tc>
      </w:tr>
      <w:tr w:rsidR="004D3267" w:rsidRPr="004D3267" w14:paraId="54895A7B" w14:textId="77777777" w:rsidTr="006A26AF">
        <w:trPr>
          <w:trHeight w:val="331"/>
        </w:trPr>
        <w:tc>
          <w:tcPr>
            <w:tcW w:w="4718" w:type="dxa"/>
            <w:gridSpan w:val="5"/>
            <w:shd w:val="clear" w:color="auto" w:fill="auto"/>
          </w:tcPr>
          <w:p w14:paraId="6D6D3274"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b/>
                <w:bCs/>
                <w:sz w:val="22"/>
                <w:szCs w:val="22"/>
              </w:rPr>
              <w:t>Sabiedrība ar ierobežotu atbildību “WOLTEC”</w:t>
            </w:r>
            <w:r w:rsidRPr="004D3267">
              <w:rPr>
                <w:rFonts w:ascii="Calibri" w:hAnsi="Calibri" w:cs="Calibri"/>
                <w:sz w:val="22"/>
                <w:szCs w:val="22"/>
              </w:rPr>
              <w:t xml:space="preserve">, </w:t>
            </w:r>
            <w:proofErr w:type="spellStart"/>
            <w:r w:rsidRPr="004D3267">
              <w:rPr>
                <w:rFonts w:ascii="Calibri" w:hAnsi="Calibri" w:cs="Calibri"/>
                <w:sz w:val="22"/>
                <w:szCs w:val="22"/>
              </w:rPr>
              <w:t>reģ</w:t>
            </w:r>
            <w:proofErr w:type="spellEnd"/>
            <w:r w:rsidRPr="004D3267">
              <w:rPr>
                <w:rFonts w:ascii="Calibri" w:hAnsi="Calibri" w:cs="Calibri"/>
                <w:sz w:val="22"/>
                <w:szCs w:val="22"/>
              </w:rPr>
              <w:t>. Nr.</w:t>
            </w:r>
            <w:r w:rsidRPr="004D3267">
              <w:rPr>
                <w:lang w:eastAsia="lv-LV"/>
              </w:rPr>
              <w:t xml:space="preserve"> </w:t>
            </w:r>
            <w:r w:rsidRPr="004D3267">
              <w:rPr>
                <w:rFonts w:ascii="Calibri" w:hAnsi="Calibri" w:cs="Calibri"/>
                <w:sz w:val="22"/>
                <w:szCs w:val="22"/>
              </w:rPr>
              <w:t>44103097350, Ausekļa iela 31, Valmiera, Valmieras nov., LV-4201</w:t>
            </w:r>
          </w:p>
        </w:tc>
        <w:tc>
          <w:tcPr>
            <w:tcW w:w="2744" w:type="dxa"/>
            <w:gridSpan w:val="3"/>
            <w:shd w:val="clear" w:color="auto" w:fill="auto"/>
          </w:tcPr>
          <w:p w14:paraId="11357B0A" w14:textId="77777777" w:rsidR="004D3267" w:rsidRPr="004D3267" w:rsidRDefault="004D3267" w:rsidP="004D3267">
            <w:pPr>
              <w:contextualSpacing/>
              <w:jc w:val="both"/>
              <w:rPr>
                <w:rFonts w:ascii="Calibri" w:eastAsia="Calibri" w:hAnsi="Calibri" w:cs="Calibri"/>
                <w:sz w:val="22"/>
                <w:szCs w:val="22"/>
                <w:lang w:eastAsia="lv-LV"/>
              </w:rPr>
            </w:pPr>
            <w:r w:rsidRPr="004D3267">
              <w:rPr>
                <w:rFonts w:ascii="Calibri" w:hAnsi="Calibri" w:cs="Calibri"/>
                <w:sz w:val="22"/>
                <w:szCs w:val="22"/>
              </w:rPr>
              <w:t>07.06.2024 plkst. 15:14</w:t>
            </w:r>
          </w:p>
        </w:tc>
        <w:tc>
          <w:tcPr>
            <w:tcW w:w="1830" w:type="dxa"/>
            <w:shd w:val="clear" w:color="auto" w:fill="auto"/>
          </w:tcPr>
          <w:p w14:paraId="4BBDDB84" w14:textId="77777777" w:rsidR="004D3267" w:rsidRPr="004D3267" w:rsidRDefault="004D3267" w:rsidP="004D3267">
            <w:pPr>
              <w:jc w:val="center"/>
              <w:rPr>
                <w:rFonts w:ascii="Calibri" w:hAnsi="Calibri" w:cs="Calibri"/>
                <w:sz w:val="22"/>
                <w:szCs w:val="22"/>
              </w:rPr>
            </w:pPr>
            <w:r w:rsidRPr="004D3267">
              <w:rPr>
                <w:rFonts w:ascii="Calibri" w:hAnsi="Calibri" w:cs="Calibri"/>
                <w:sz w:val="22"/>
                <w:szCs w:val="22"/>
              </w:rPr>
              <w:t>EUR 1634600.25</w:t>
            </w:r>
          </w:p>
          <w:p w14:paraId="4D9B2939" w14:textId="77777777" w:rsidR="004D3267" w:rsidRPr="004D3267" w:rsidRDefault="004D3267" w:rsidP="004D3267">
            <w:pPr>
              <w:rPr>
                <w:rFonts w:ascii="Calibri" w:hAnsi="Calibri" w:cs="Calibri"/>
                <w:sz w:val="22"/>
                <w:szCs w:val="22"/>
                <w:lang w:eastAsia="lv-LV"/>
              </w:rPr>
            </w:pPr>
          </w:p>
        </w:tc>
      </w:tr>
      <w:tr w:rsidR="004D3267" w:rsidRPr="004D3267" w14:paraId="65E6EC78" w14:textId="77777777" w:rsidTr="006A26AF">
        <w:trPr>
          <w:trHeight w:val="331"/>
        </w:trPr>
        <w:tc>
          <w:tcPr>
            <w:tcW w:w="4718" w:type="dxa"/>
            <w:gridSpan w:val="5"/>
            <w:shd w:val="clear" w:color="auto" w:fill="auto"/>
          </w:tcPr>
          <w:p w14:paraId="3460F44E"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b/>
                <w:bCs/>
                <w:sz w:val="22"/>
                <w:szCs w:val="22"/>
              </w:rPr>
              <w:t>Sabiedrība ar ierobežotu atbildību “</w:t>
            </w:r>
            <w:proofErr w:type="spellStart"/>
            <w:r w:rsidRPr="004D3267">
              <w:rPr>
                <w:rFonts w:ascii="Calibri" w:hAnsi="Calibri" w:cs="Calibri"/>
                <w:b/>
                <w:bCs/>
                <w:sz w:val="22"/>
                <w:szCs w:val="22"/>
              </w:rPr>
              <w:t>Warss</w:t>
            </w:r>
            <w:proofErr w:type="spellEnd"/>
            <w:r w:rsidRPr="004D3267">
              <w:rPr>
                <w:rFonts w:ascii="Calibri" w:hAnsi="Calibri" w:cs="Calibri"/>
                <w:b/>
                <w:bCs/>
                <w:sz w:val="22"/>
                <w:szCs w:val="22"/>
              </w:rPr>
              <w:t>+”</w:t>
            </w:r>
            <w:r w:rsidRPr="004D3267">
              <w:rPr>
                <w:rFonts w:ascii="Calibri" w:hAnsi="Calibri" w:cs="Calibri"/>
                <w:sz w:val="22"/>
                <w:szCs w:val="22"/>
              </w:rPr>
              <w:t xml:space="preserve">, </w:t>
            </w:r>
            <w:proofErr w:type="spellStart"/>
            <w:r w:rsidRPr="004D3267">
              <w:rPr>
                <w:rFonts w:ascii="Calibri" w:hAnsi="Calibri" w:cs="Calibri"/>
                <w:sz w:val="22"/>
                <w:szCs w:val="22"/>
              </w:rPr>
              <w:t>reģ</w:t>
            </w:r>
            <w:proofErr w:type="spellEnd"/>
            <w:r w:rsidRPr="004D3267">
              <w:rPr>
                <w:rFonts w:ascii="Calibri" w:hAnsi="Calibri" w:cs="Calibri"/>
                <w:sz w:val="22"/>
                <w:szCs w:val="22"/>
              </w:rPr>
              <w:t xml:space="preserve">. Nr. </w:t>
            </w:r>
            <w:r w:rsidRPr="004D3267">
              <w:rPr>
                <w:rFonts w:ascii="Calibri" w:hAnsi="Calibri" w:cs="Calibri"/>
                <w:bCs/>
                <w:sz w:val="22"/>
                <w:szCs w:val="22"/>
              </w:rPr>
              <w:t xml:space="preserve"> 44103055272, “</w:t>
            </w:r>
            <w:proofErr w:type="spellStart"/>
            <w:r w:rsidRPr="004D3267">
              <w:rPr>
                <w:rFonts w:ascii="Calibri" w:hAnsi="Calibri" w:cs="Calibri"/>
                <w:bCs/>
                <w:sz w:val="22"/>
                <w:szCs w:val="22"/>
              </w:rPr>
              <w:t>Roznēnu</w:t>
            </w:r>
            <w:proofErr w:type="spellEnd"/>
            <w:r w:rsidRPr="004D3267">
              <w:rPr>
                <w:rFonts w:ascii="Calibri" w:hAnsi="Calibri" w:cs="Calibri"/>
                <w:bCs/>
                <w:sz w:val="22"/>
                <w:szCs w:val="22"/>
              </w:rPr>
              <w:t xml:space="preserve"> </w:t>
            </w:r>
            <w:proofErr w:type="spellStart"/>
            <w:r w:rsidRPr="004D3267">
              <w:rPr>
                <w:rFonts w:ascii="Calibri" w:hAnsi="Calibri" w:cs="Calibri"/>
                <w:bCs/>
                <w:sz w:val="22"/>
                <w:szCs w:val="22"/>
              </w:rPr>
              <w:t>Ezerkrasti</w:t>
            </w:r>
            <w:proofErr w:type="spellEnd"/>
            <w:r w:rsidRPr="004D3267">
              <w:rPr>
                <w:rFonts w:ascii="Calibri" w:hAnsi="Calibri" w:cs="Calibri"/>
                <w:bCs/>
                <w:sz w:val="22"/>
                <w:szCs w:val="22"/>
              </w:rPr>
              <w:t xml:space="preserve">”, Vecpiebalgas pag., </w:t>
            </w:r>
            <w:proofErr w:type="spellStart"/>
            <w:r w:rsidRPr="004D3267">
              <w:rPr>
                <w:rFonts w:ascii="Calibri" w:hAnsi="Calibri" w:cs="Calibri"/>
                <w:bCs/>
                <w:sz w:val="22"/>
                <w:szCs w:val="22"/>
              </w:rPr>
              <w:t>Cēsu</w:t>
            </w:r>
            <w:proofErr w:type="spellEnd"/>
            <w:r w:rsidRPr="004D3267">
              <w:rPr>
                <w:rFonts w:ascii="Calibri" w:hAnsi="Calibri" w:cs="Calibri"/>
                <w:bCs/>
                <w:sz w:val="22"/>
                <w:szCs w:val="22"/>
              </w:rPr>
              <w:t xml:space="preserve"> nov., LV-4122</w:t>
            </w:r>
          </w:p>
        </w:tc>
        <w:tc>
          <w:tcPr>
            <w:tcW w:w="2744" w:type="dxa"/>
            <w:gridSpan w:val="3"/>
            <w:shd w:val="clear" w:color="auto" w:fill="auto"/>
          </w:tcPr>
          <w:p w14:paraId="06892317" w14:textId="77777777" w:rsidR="004D3267" w:rsidRPr="004D3267" w:rsidRDefault="004D3267" w:rsidP="004D3267">
            <w:pPr>
              <w:contextualSpacing/>
              <w:jc w:val="both"/>
              <w:rPr>
                <w:rFonts w:ascii="Calibri" w:eastAsia="Calibri" w:hAnsi="Calibri" w:cs="Calibri"/>
                <w:sz w:val="22"/>
                <w:szCs w:val="22"/>
                <w:lang w:eastAsia="lv-LV"/>
              </w:rPr>
            </w:pPr>
            <w:r w:rsidRPr="004D3267">
              <w:rPr>
                <w:rFonts w:ascii="Calibri" w:hAnsi="Calibri" w:cs="Calibri"/>
                <w:sz w:val="22"/>
                <w:szCs w:val="22"/>
              </w:rPr>
              <w:t>10.06.2024 plkst. 08:42</w:t>
            </w:r>
          </w:p>
        </w:tc>
        <w:tc>
          <w:tcPr>
            <w:tcW w:w="1830" w:type="dxa"/>
            <w:shd w:val="clear" w:color="auto" w:fill="auto"/>
          </w:tcPr>
          <w:p w14:paraId="5613D929" w14:textId="77777777" w:rsidR="004D3267" w:rsidRPr="004D3267" w:rsidRDefault="004D3267" w:rsidP="004D3267">
            <w:pPr>
              <w:jc w:val="center"/>
              <w:rPr>
                <w:rFonts w:ascii="Calibri" w:hAnsi="Calibri" w:cs="Calibri"/>
                <w:sz w:val="22"/>
                <w:szCs w:val="22"/>
              </w:rPr>
            </w:pPr>
            <w:r w:rsidRPr="004D3267">
              <w:rPr>
                <w:rFonts w:ascii="Calibri" w:hAnsi="Calibri" w:cs="Calibri"/>
                <w:sz w:val="22"/>
                <w:szCs w:val="22"/>
              </w:rPr>
              <w:t>EUR 1785564.74</w:t>
            </w:r>
          </w:p>
          <w:p w14:paraId="527ECF63" w14:textId="77777777" w:rsidR="004D3267" w:rsidRPr="004D3267" w:rsidRDefault="004D3267" w:rsidP="004D3267">
            <w:pPr>
              <w:rPr>
                <w:rFonts w:ascii="Calibri" w:hAnsi="Calibri" w:cs="Calibri"/>
                <w:sz w:val="22"/>
                <w:szCs w:val="22"/>
                <w:lang w:eastAsia="lv-LV"/>
              </w:rPr>
            </w:pPr>
          </w:p>
        </w:tc>
      </w:tr>
      <w:tr w:rsidR="004D3267" w:rsidRPr="004D3267" w14:paraId="761F03C7" w14:textId="77777777" w:rsidTr="006A26AF">
        <w:tc>
          <w:tcPr>
            <w:tcW w:w="4643" w:type="dxa"/>
            <w:gridSpan w:val="4"/>
            <w:shd w:val="clear" w:color="auto" w:fill="E8E8E8"/>
          </w:tcPr>
          <w:p w14:paraId="670A99D3"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Piedāvājumu atvēršanas vieta, datums un laiks</w:t>
            </w:r>
          </w:p>
        </w:tc>
        <w:tc>
          <w:tcPr>
            <w:tcW w:w="4649" w:type="dxa"/>
            <w:gridSpan w:val="5"/>
            <w:shd w:val="clear" w:color="auto" w:fill="FFFFFF"/>
          </w:tcPr>
          <w:p w14:paraId="1CBC1284" w14:textId="77777777" w:rsidR="004D3267" w:rsidRPr="004D3267" w:rsidRDefault="004D3267" w:rsidP="004D3267">
            <w:pPr>
              <w:jc w:val="both"/>
              <w:rPr>
                <w:rFonts w:ascii="Calibri" w:eastAsia="Calibri" w:hAnsi="Calibri" w:cs="Calibri"/>
                <w:bCs/>
                <w:sz w:val="22"/>
                <w:szCs w:val="22"/>
                <w:lang w:eastAsia="lv-LV"/>
              </w:rPr>
            </w:pPr>
            <w:r w:rsidRPr="004D3267">
              <w:rPr>
                <w:rFonts w:ascii="Calibri" w:eastAsia="Calibri" w:hAnsi="Calibri" w:cs="Calibri"/>
                <w:bCs/>
                <w:sz w:val="22"/>
                <w:szCs w:val="22"/>
                <w:lang w:eastAsia="lv-LV"/>
              </w:rPr>
              <w:t xml:space="preserve">Piedāvājumu saņemšanai un atvēršanai tika izmantota Elektronisko iepirkumu sistēmas </w:t>
            </w:r>
            <w:hyperlink r:id="rId8" w:history="1">
              <w:r w:rsidRPr="004D3267">
                <w:rPr>
                  <w:rFonts w:ascii="Calibri" w:eastAsia="Calibri" w:hAnsi="Calibri" w:cs="Calibri"/>
                  <w:bCs/>
                  <w:color w:val="467886"/>
                  <w:sz w:val="22"/>
                  <w:szCs w:val="22"/>
                  <w:u w:val="single"/>
                  <w:lang w:eastAsia="lv-LV"/>
                </w:rPr>
                <w:t>www.eis.gov.lv</w:t>
              </w:r>
            </w:hyperlink>
            <w:r w:rsidRPr="004D3267">
              <w:rPr>
                <w:rFonts w:ascii="Calibri" w:eastAsia="Calibri" w:hAnsi="Calibri" w:cs="Calibri"/>
                <w:bCs/>
                <w:color w:val="0000FF"/>
                <w:sz w:val="22"/>
                <w:szCs w:val="22"/>
                <w:lang w:eastAsia="lv-LV"/>
              </w:rPr>
              <w:t xml:space="preserve"> </w:t>
            </w:r>
            <w:r w:rsidRPr="004D3267">
              <w:rPr>
                <w:rFonts w:ascii="Calibri" w:eastAsia="Calibri" w:hAnsi="Calibri" w:cs="Calibri"/>
                <w:bCs/>
                <w:sz w:val="22"/>
                <w:szCs w:val="22"/>
                <w:lang w:eastAsia="lv-LV"/>
              </w:rPr>
              <w:t xml:space="preserve">e-konkursu apakšsistēma. Piedāvājumu atvēršana </w:t>
            </w:r>
            <w:r w:rsidRPr="004D3267">
              <w:rPr>
                <w:rFonts w:ascii="Calibri" w:eastAsia="Calibri" w:hAnsi="Calibri" w:cs="Calibri"/>
                <w:sz w:val="22"/>
                <w:szCs w:val="22"/>
                <w:shd w:val="clear" w:color="auto" w:fill="FFFFFF"/>
                <w:lang w:eastAsia="lv-LV"/>
              </w:rPr>
              <w:t>2024. gada 10. jūnijā plkst. 13:00.</w:t>
            </w:r>
          </w:p>
        </w:tc>
      </w:tr>
      <w:tr w:rsidR="004D3267" w:rsidRPr="004D3267" w14:paraId="3A21624A" w14:textId="77777777" w:rsidTr="006A26AF">
        <w:tc>
          <w:tcPr>
            <w:tcW w:w="4643" w:type="dxa"/>
            <w:gridSpan w:val="4"/>
            <w:shd w:val="clear" w:color="auto" w:fill="E8E8E8"/>
          </w:tcPr>
          <w:p w14:paraId="1EE0E17B"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Lēmuma pieņemšanas datums</w:t>
            </w:r>
          </w:p>
        </w:tc>
        <w:tc>
          <w:tcPr>
            <w:tcW w:w="4649" w:type="dxa"/>
            <w:gridSpan w:val="5"/>
            <w:shd w:val="clear" w:color="auto" w:fill="FFFFFF"/>
          </w:tcPr>
          <w:p w14:paraId="3436ECA6" w14:textId="77777777" w:rsidR="004D3267" w:rsidRPr="004D3267" w:rsidRDefault="004D3267" w:rsidP="004D3267">
            <w:pPr>
              <w:jc w:val="both"/>
              <w:rPr>
                <w:rFonts w:ascii="Calibri" w:eastAsia="Calibri" w:hAnsi="Calibri" w:cs="Calibri"/>
                <w:bCs/>
                <w:sz w:val="22"/>
                <w:szCs w:val="22"/>
                <w:lang w:eastAsia="lv-LV"/>
              </w:rPr>
            </w:pPr>
            <w:r w:rsidRPr="004D3267">
              <w:rPr>
                <w:rFonts w:ascii="Calibri" w:eastAsia="Calibri" w:hAnsi="Calibri" w:cs="Calibri"/>
                <w:bCs/>
                <w:sz w:val="22"/>
                <w:szCs w:val="22"/>
                <w:lang w:eastAsia="lv-LV"/>
              </w:rPr>
              <w:t>2024. gada 30. jūlijā.</w:t>
            </w:r>
          </w:p>
        </w:tc>
      </w:tr>
      <w:tr w:rsidR="004D3267" w:rsidRPr="004D3267" w14:paraId="660B03E6" w14:textId="77777777" w:rsidTr="006A26AF">
        <w:tc>
          <w:tcPr>
            <w:tcW w:w="9292" w:type="dxa"/>
            <w:gridSpan w:val="9"/>
            <w:shd w:val="clear" w:color="auto" w:fill="E8E8E8"/>
          </w:tcPr>
          <w:p w14:paraId="2DC47D63" w14:textId="77777777" w:rsidR="004D3267" w:rsidRPr="004D3267" w:rsidRDefault="004D3267" w:rsidP="004D3267">
            <w:pPr>
              <w:tabs>
                <w:tab w:val="left" w:pos="318"/>
              </w:tabs>
              <w:jc w:val="both"/>
              <w:rPr>
                <w:rFonts w:ascii="Calibri" w:eastAsia="Calibri" w:hAnsi="Calibri" w:cs="Calibri"/>
                <w:bCs/>
                <w:sz w:val="22"/>
                <w:szCs w:val="22"/>
                <w:lang w:eastAsia="lv-LV"/>
              </w:rPr>
            </w:pPr>
            <w:r w:rsidRPr="004D3267">
              <w:rPr>
                <w:rFonts w:ascii="Calibri" w:eastAsia="Calibri" w:hAnsi="Calibri" w:cs="Calibri"/>
                <w:sz w:val="22"/>
                <w:szCs w:val="22"/>
                <w:lang w:eastAsia="lv-LV"/>
              </w:rPr>
              <w:t>Pretendenta nosaukums, kuram piešķirtas iepirkuma līguma slēgšanas tiesības, piedāvātā līgumcena, kā arī piedāvājumu izvērtēšanas kopsavilkums un piedāvājuma izvēles pamatojums</w:t>
            </w:r>
          </w:p>
        </w:tc>
      </w:tr>
      <w:tr w:rsidR="004D3267" w:rsidRPr="004D3267" w14:paraId="6385380C" w14:textId="77777777" w:rsidTr="006A26AF">
        <w:tc>
          <w:tcPr>
            <w:tcW w:w="9292" w:type="dxa"/>
            <w:gridSpan w:val="9"/>
            <w:shd w:val="clear" w:color="auto" w:fill="FFFFFF"/>
          </w:tcPr>
          <w:p w14:paraId="4FA16C97" w14:textId="77777777" w:rsidR="004D3267" w:rsidRPr="004D3267" w:rsidRDefault="004D3267" w:rsidP="004D3267">
            <w:pPr>
              <w:tabs>
                <w:tab w:val="left" w:pos="318"/>
              </w:tabs>
              <w:jc w:val="both"/>
              <w:rPr>
                <w:rFonts w:ascii="Calibri" w:hAnsi="Calibri" w:cs="Calibri"/>
                <w:bCs/>
                <w:sz w:val="22"/>
                <w:szCs w:val="22"/>
                <w:lang w:eastAsia="lv-LV"/>
              </w:rPr>
            </w:pPr>
            <w:r w:rsidRPr="004D3267">
              <w:rPr>
                <w:rFonts w:ascii="Calibri" w:hAnsi="Calibri" w:cs="Calibri"/>
                <w:bCs/>
                <w:sz w:val="22"/>
                <w:szCs w:val="22"/>
                <w:lang w:eastAsia="lv-LV"/>
              </w:rPr>
              <w:t>I</w:t>
            </w:r>
            <w:r w:rsidRPr="004D3267">
              <w:rPr>
                <w:rFonts w:ascii="Calibri" w:eastAsia="Calibri" w:hAnsi="Calibri" w:cs="Calibri"/>
                <w:bCs/>
                <w:sz w:val="22"/>
                <w:szCs w:val="22"/>
                <w:lang w:eastAsia="lv-LV"/>
              </w:rPr>
              <w:t>epirkuma līguma slēgšanas tiesības</w:t>
            </w:r>
            <w:r w:rsidRPr="004D3267">
              <w:rPr>
                <w:rFonts w:ascii="Calibri" w:hAnsi="Calibri" w:cs="Calibri"/>
                <w:bCs/>
                <w:sz w:val="22"/>
                <w:szCs w:val="22"/>
                <w:lang w:eastAsia="lv-LV"/>
              </w:rPr>
              <w:t xml:space="preserve"> piešķirtas </w:t>
            </w:r>
            <w:r w:rsidRPr="004D3267">
              <w:rPr>
                <w:rFonts w:ascii="Calibri" w:hAnsi="Calibri" w:cs="Calibri"/>
                <w:b/>
                <w:sz w:val="22"/>
                <w:szCs w:val="22"/>
                <w:lang w:eastAsia="lv-LV"/>
              </w:rPr>
              <w:t>Sabiedrība ar ierobežotu atbildību “WOLTEC”</w:t>
            </w:r>
            <w:r w:rsidRPr="004D3267">
              <w:rPr>
                <w:rFonts w:ascii="Calibri" w:hAnsi="Calibri" w:cs="Calibri"/>
                <w:bCs/>
                <w:sz w:val="22"/>
                <w:szCs w:val="22"/>
                <w:lang w:eastAsia="lv-LV"/>
              </w:rPr>
              <w:t>,</w:t>
            </w:r>
            <w:r w:rsidRPr="004D3267">
              <w:rPr>
                <w:rFonts w:ascii="Calibri" w:hAnsi="Calibri" w:cs="Calibri"/>
                <w:b/>
                <w:sz w:val="22"/>
                <w:szCs w:val="22"/>
                <w:lang w:eastAsia="lv-LV"/>
              </w:rPr>
              <w:t xml:space="preserve"> </w:t>
            </w:r>
            <w:proofErr w:type="spellStart"/>
            <w:r w:rsidRPr="004D3267">
              <w:rPr>
                <w:rFonts w:ascii="Calibri" w:hAnsi="Calibri" w:cs="Calibri"/>
                <w:bCs/>
                <w:sz w:val="22"/>
                <w:szCs w:val="22"/>
                <w:lang w:eastAsia="lv-LV"/>
              </w:rPr>
              <w:t>reģ</w:t>
            </w:r>
            <w:proofErr w:type="spellEnd"/>
            <w:r w:rsidRPr="004D3267">
              <w:rPr>
                <w:rFonts w:ascii="Calibri" w:hAnsi="Calibri" w:cs="Calibri"/>
                <w:bCs/>
                <w:sz w:val="22"/>
                <w:szCs w:val="22"/>
                <w:lang w:eastAsia="lv-LV"/>
              </w:rPr>
              <w:t>. Nr. 44103097350, Ausekļa iela 31, Valmiera, Valmieras nov., LV-4201</w:t>
            </w:r>
            <w:r w:rsidRPr="004D3267">
              <w:rPr>
                <w:rFonts w:ascii="Calibri" w:eastAsia="Aptos" w:hAnsi="Calibri" w:cs="Calibri"/>
                <w:bCs/>
                <w:sz w:val="22"/>
                <w:szCs w:val="22"/>
              </w:rPr>
              <w:t>.</w:t>
            </w:r>
          </w:p>
          <w:p w14:paraId="7ECFB51E" w14:textId="77777777" w:rsidR="004D3267" w:rsidRPr="004D3267" w:rsidRDefault="004D3267" w:rsidP="004D3267">
            <w:pPr>
              <w:jc w:val="both"/>
              <w:rPr>
                <w:rFonts w:ascii="Calibri" w:hAnsi="Calibri" w:cs="Calibri"/>
                <w:bCs/>
                <w:sz w:val="22"/>
                <w:szCs w:val="22"/>
                <w:lang w:eastAsia="lv-LV"/>
              </w:rPr>
            </w:pPr>
            <w:r w:rsidRPr="004D3267">
              <w:rPr>
                <w:rFonts w:ascii="Calibri" w:eastAsia="Calibri" w:hAnsi="Calibri" w:cs="Calibri"/>
                <w:bCs/>
                <w:sz w:val="22"/>
                <w:szCs w:val="22"/>
                <w:lang w:eastAsia="lv-LV"/>
              </w:rPr>
              <w:t xml:space="preserve">Piedāvātā līgumcena: </w:t>
            </w:r>
            <w:r w:rsidRPr="004D3267">
              <w:rPr>
                <w:rFonts w:ascii="Calibri" w:hAnsi="Calibri" w:cs="Calibri"/>
                <w:sz w:val="22"/>
                <w:szCs w:val="22"/>
                <w:lang w:eastAsia="lv-LV"/>
              </w:rPr>
              <w:t xml:space="preserve">1634600.25 </w:t>
            </w:r>
            <w:r w:rsidRPr="004D3267">
              <w:rPr>
                <w:rFonts w:ascii="Calibri" w:hAnsi="Calibri" w:cs="Calibri"/>
                <w:bCs/>
                <w:sz w:val="22"/>
                <w:szCs w:val="22"/>
                <w:lang w:eastAsia="lv-LV"/>
              </w:rPr>
              <w:t>EUR bez PVN.</w:t>
            </w:r>
          </w:p>
          <w:p w14:paraId="01643F0E" w14:textId="77777777" w:rsidR="004D3267" w:rsidRPr="004D3267" w:rsidRDefault="004D3267" w:rsidP="004D3267">
            <w:pPr>
              <w:jc w:val="both"/>
              <w:rPr>
                <w:rFonts w:ascii="Calibri" w:hAnsi="Calibri" w:cs="Calibri"/>
                <w:bCs/>
                <w:sz w:val="22"/>
                <w:szCs w:val="22"/>
                <w:lang w:eastAsia="lv-LV"/>
              </w:rPr>
            </w:pPr>
            <w:r w:rsidRPr="004D3267">
              <w:rPr>
                <w:rFonts w:ascii="Calibri" w:hAnsi="Calibri" w:cs="Calibri"/>
                <w:bCs/>
                <w:sz w:val="22"/>
                <w:szCs w:val="22"/>
                <w:lang w:eastAsia="lv-LV"/>
              </w:rPr>
              <w:t>Sabiedrības ar ierobežotu atbildību “WOLTEC” piedāvājums:</w:t>
            </w:r>
          </w:p>
          <w:p w14:paraId="7DD3B900" w14:textId="77777777" w:rsidR="004D3267" w:rsidRPr="004D3267" w:rsidRDefault="004D3267" w:rsidP="004D3267">
            <w:pPr>
              <w:numPr>
                <w:ilvl w:val="0"/>
                <w:numId w:val="38"/>
              </w:numPr>
              <w:jc w:val="both"/>
              <w:rPr>
                <w:rFonts w:ascii="Calibri" w:hAnsi="Calibri" w:cs="Calibri"/>
                <w:bCs/>
                <w:sz w:val="22"/>
                <w:szCs w:val="22"/>
                <w:lang w:eastAsia="x-none"/>
              </w:rPr>
            </w:pPr>
            <w:r w:rsidRPr="004D3267">
              <w:rPr>
                <w:rFonts w:ascii="Calibri" w:hAnsi="Calibri" w:cs="Calibri"/>
                <w:bCs/>
                <w:sz w:val="22"/>
                <w:szCs w:val="22"/>
                <w:lang w:eastAsia="x-none"/>
              </w:rPr>
              <w:t>sagatavots un iesniegts Konkursa nolikumā noteiktajā kārtībā un termiņā (</w:t>
            </w:r>
            <w:r w:rsidRPr="004D3267">
              <w:rPr>
                <w:rFonts w:ascii="Calibri" w:hAnsi="Calibri" w:cs="Calibri"/>
                <w:bCs/>
                <w:sz w:val="22"/>
                <w:szCs w:val="22"/>
                <w:lang w:eastAsia="ar-SA"/>
              </w:rPr>
              <w:t>Konkursa</w:t>
            </w:r>
            <w:r w:rsidRPr="004D3267">
              <w:rPr>
                <w:rFonts w:ascii="Calibri" w:hAnsi="Calibri" w:cs="Calibri"/>
                <w:bCs/>
                <w:sz w:val="22"/>
                <w:szCs w:val="22"/>
                <w:lang w:eastAsia="x-none"/>
              </w:rPr>
              <w:t xml:space="preserve"> nolikuma 7. punkts);</w:t>
            </w:r>
          </w:p>
          <w:p w14:paraId="3E6D28B1" w14:textId="77777777" w:rsidR="004D3267" w:rsidRPr="004D3267" w:rsidRDefault="004D3267" w:rsidP="004D3267">
            <w:pPr>
              <w:numPr>
                <w:ilvl w:val="0"/>
                <w:numId w:val="38"/>
              </w:numPr>
              <w:jc w:val="both"/>
              <w:rPr>
                <w:rFonts w:ascii="Calibri" w:hAnsi="Calibri" w:cs="Calibri"/>
                <w:bCs/>
                <w:sz w:val="22"/>
                <w:szCs w:val="22"/>
                <w:lang w:eastAsia="x-none"/>
              </w:rPr>
            </w:pPr>
            <w:r w:rsidRPr="004D3267">
              <w:rPr>
                <w:rFonts w:ascii="Calibri" w:hAnsi="Calibri" w:cs="Calibri"/>
                <w:bCs/>
                <w:sz w:val="22"/>
                <w:szCs w:val="22"/>
                <w:lang w:eastAsia="lv-LV"/>
              </w:rPr>
              <w:lastRenderedPageBreak/>
              <w:t>piedāvājuma nodrošinājums iesniegts Konkursa dokumentos noteiktajā kārtībā un pieprasītajā apmērā (Konkursa nolikuma 8. punkts);</w:t>
            </w:r>
          </w:p>
          <w:p w14:paraId="7CBEDEB2" w14:textId="77777777" w:rsidR="004D3267" w:rsidRPr="004D3267" w:rsidRDefault="004D3267" w:rsidP="004D3267">
            <w:pPr>
              <w:numPr>
                <w:ilvl w:val="0"/>
                <w:numId w:val="38"/>
              </w:numPr>
              <w:jc w:val="both"/>
              <w:rPr>
                <w:rFonts w:ascii="Calibri" w:hAnsi="Calibri" w:cs="Calibri"/>
                <w:sz w:val="22"/>
                <w:szCs w:val="22"/>
                <w:lang w:eastAsia="x-none"/>
              </w:rPr>
            </w:pPr>
            <w:r w:rsidRPr="004D3267">
              <w:rPr>
                <w:rFonts w:ascii="Calibri" w:hAnsi="Calibri" w:cs="Calibri"/>
                <w:sz w:val="22"/>
                <w:szCs w:val="22"/>
                <w:lang w:eastAsia="x-none"/>
              </w:rPr>
              <w:t>pretendents atbilst Konkursa nolikumā paredzētajām kvalifikācijas prasībām (</w:t>
            </w:r>
            <w:r w:rsidRPr="004D3267">
              <w:rPr>
                <w:rFonts w:ascii="Calibri" w:hAnsi="Calibri" w:cs="Calibri"/>
                <w:bCs/>
                <w:sz w:val="22"/>
                <w:szCs w:val="22"/>
                <w:lang w:eastAsia="ar-SA"/>
              </w:rPr>
              <w:t>Konkursa</w:t>
            </w:r>
            <w:r w:rsidRPr="004D3267">
              <w:rPr>
                <w:rFonts w:ascii="Calibri" w:hAnsi="Calibri" w:cs="Calibri"/>
                <w:sz w:val="22"/>
                <w:szCs w:val="22"/>
                <w:lang w:eastAsia="x-none"/>
              </w:rPr>
              <w:t xml:space="preserve"> nolikuma 9. punkts);</w:t>
            </w:r>
          </w:p>
          <w:p w14:paraId="41724F0C" w14:textId="77777777" w:rsidR="004D3267" w:rsidRPr="004D3267" w:rsidRDefault="004D3267" w:rsidP="004D3267">
            <w:pPr>
              <w:numPr>
                <w:ilvl w:val="0"/>
                <w:numId w:val="38"/>
              </w:numPr>
              <w:jc w:val="both"/>
              <w:rPr>
                <w:rFonts w:ascii="Calibri" w:hAnsi="Calibri" w:cs="Calibri"/>
                <w:sz w:val="22"/>
                <w:szCs w:val="22"/>
                <w:lang w:eastAsia="x-none"/>
              </w:rPr>
            </w:pPr>
            <w:r w:rsidRPr="004D3267">
              <w:rPr>
                <w:rFonts w:ascii="Calibri" w:hAnsi="Calibri" w:cs="Calibri"/>
                <w:sz w:val="22"/>
                <w:szCs w:val="22"/>
                <w:lang w:eastAsia="x-none"/>
              </w:rPr>
              <w:t>pretendenta finanšu piedāvājums atbilst Konkursa nolikumā izvirzītajām prasībām (</w:t>
            </w:r>
            <w:r w:rsidRPr="004D3267">
              <w:rPr>
                <w:rFonts w:ascii="Calibri" w:hAnsi="Calibri" w:cs="Calibri"/>
                <w:bCs/>
                <w:sz w:val="22"/>
                <w:szCs w:val="22"/>
                <w:lang w:eastAsia="ar-SA"/>
              </w:rPr>
              <w:t>Konkursa</w:t>
            </w:r>
            <w:r w:rsidRPr="004D3267">
              <w:rPr>
                <w:rFonts w:ascii="Calibri" w:hAnsi="Calibri" w:cs="Calibri"/>
                <w:iCs/>
                <w:sz w:val="22"/>
                <w:szCs w:val="22"/>
                <w:lang w:eastAsia="x-none"/>
              </w:rPr>
              <w:t xml:space="preserve"> n</w:t>
            </w:r>
            <w:r w:rsidRPr="004D3267">
              <w:rPr>
                <w:rFonts w:ascii="Calibri" w:hAnsi="Calibri" w:cs="Calibri"/>
                <w:sz w:val="22"/>
                <w:szCs w:val="22"/>
                <w:lang w:eastAsia="x-none"/>
              </w:rPr>
              <w:t>olikuma 10. punkts un 7. pielikums);</w:t>
            </w:r>
          </w:p>
          <w:p w14:paraId="594F46EA" w14:textId="77777777" w:rsidR="004D3267" w:rsidRPr="004D3267" w:rsidRDefault="004D3267" w:rsidP="004D3267">
            <w:pPr>
              <w:numPr>
                <w:ilvl w:val="0"/>
                <w:numId w:val="38"/>
              </w:numPr>
              <w:jc w:val="both"/>
              <w:rPr>
                <w:rFonts w:ascii="Calibri" w:hAnsi="Calibri" w:cs="Calibri"/>
                <w:sz w:val="22"/>
                <w:szCs w:val="22"/>
                <w:lang w:eastAsia="x-none"/>
              </w:rPr>
            </w:pPr>
            <w:r w:rsidRPr="004D3267">
              <w:rPr>
                <w:rFonts w:ascii="Calibri" w:hAnsi="Calibri" w:cs="Calibri"/>
                <w:sz w:val="22"/>
                <w:szCs w:val="22"/>
                <w:lang w:eastAsia="x-none"/>
              </w:rPr>
              <w:t>pretendenta piedāvājums atbilstoši piedāvājuma izvērtēšanas kritērijam ir ar zemāko cenu (</w:t>
            </w:r>
            <w:r w:rsidRPr="004D3267">
              <w:rPr>
                <w:rFonts w:ascii="Calibri" w:hAnsi="Calibri" w:cs="Calibri"/>
                <w:bCs/>
                <w:sz w:val="22"/>
                <w:szCs w:val="22"/>
                <w:lang w:eastAsia="ar-SA"/>
              </w:rPr>
              <w:t>Konkursa</w:t>
            </w:r>
            <w:r w:rsidRPr="004D3267">
              <w:rPr>
                <w:rFonts w:ascii="Calibri" w:hAnsi="Calibri" w:cs="Calibri"/>
                <w:sz w:val="22"/>
                <w:szCs w:val="22"/>
                <w:lang w:eastAsia="x-none"/>
              </w:rPr>
              <w:t xml:space="preserve"> nolikuma 11.1.2. punkts);</w:t>
            </w:r>
          </w:p>
          <w:p w14:paraId="51606AC1" w14:textId="77777777" w:rsidR="004D3267" w:rsidRPr="004D3267" w:rsidRDefault="004D3267" w:rsidP="004D3267">
            <w:pPr>
              <w:numPr>
                <w:ilvl w:val="0"/>
                <w:numId w:val="38"/>
              </w:numPr>
              <w:jc w:val="both"/>
              <w:rPr>
                <w:rFonts w:ascii="Calibri" w:hAnsi="Calibri" w:cs="Calibri"/>
                <w:sz w:val="22"/>
                <w:szCs w:val="22"/>
                <w:lang w:eastAsia="x-none"/>
              </w:rPr>
            </w:pPr>
            <w:r w:rsidRPr="004D3267">
              <w:rPr>
                <w:rFonts w:ascii="Calibri" w:hAnsi="Calibri" w:cs="Calibri"/>
                <w:sz w:val="22"/>
                <w:szCs w:val="22"/>
                <w:lang w:eastAsia="x-none"/>
              </w:rPr>
              <w:t>pretendenta piedāvājums nav atzīts par nepamatoti lētu piedāvājumu (</w:t>
            </w:r>
            <w:r w:rsidRPr="004D3267">
              <w:rPr>
                <w:rFonts w:ascii="Calibri" w:hAnsi="Calibri" w:cs="Calibri"/>
                <w:bCs/>
                <w:sz w:val="22"/>
                <w:szCs w:val="22"/>
                <w:lang w:eastAsia="ar-SA"/>
              </w:rPr>
              <w:t>Konkursa</w:t>
            </w:r>
            <w:r w:rsidRPr="004D3267">
              <w:rPr>
                <w:rFonts w:ascii="Calibri" w:hAnsi="Calibri" w:cs="Calibri"/>
                <w:sz w:val="22"/>
                <w:szCs w:val="22"/>
                <w:lang w:eastAsia="x-none"/>
              </w:rPr>
              <w:t xml:space="preserve"> nolikuma 11.12. punkts);</w:t>
            </w:r>
          </w:p>
          <w:p w14:paraId="7AEC4F97" w14:textId="77777777" w:rsidR="004D3267" w:rsidRPr="004D3267" w:rsidRDefault="004D3267" w:rsidP="004D3267">
            <w:pPr>
              <w:numPr>
                <w:ilvl w:val="0"/>
                <w:numId w:val="38"/>
              </w:numPr>
              <w:jc w:val="both"/>
              <w:rPr>
                <w:rFonts w:ascii="Calibri" w:hAnsi="Calibri" w:cs="Calibri"/>
                <w:sz w:val="22"/>
                <w:szCs w:val="22"/>
                <w:lang w:eastAsia="x-none"/>
              </w:rPr>
            </w:pPr>
            <w:r w:rsidRPr="004D3267">
              <w:rPr>
                <w:rFonts w:ascii="Calibri" w:hAnsi="Calibri" w:cs="Calibri"/>
                <w:sz w:val="22"/>
                <w:szCs w:val="22"/>
                <w:lang w:eastAsia="x-none"/>
              </w:rPr>
              <w:t>pretendenta tehniskais piedāvājums atbilst Konkursa nolikuma prasībām (Konkursa nolikuma 10.1.  līdz 10.5., 10.15. punkts);</w:t>
            </w:r>
          </w:p>
          <w:p w14:paraId="56B6601F" w14:textId="77777777" w:rsidR="004D3267" w:rsidRPr="004D3267" w:rsidRDefault="004D3267" w:rsidP="004D3267">
            <w:pPr>
              <w:numPr>
                <w:ilvl w:val="0"/>
                <w:numId w:val="38"/>
              </w:numPr>
              <w:jc w:val="both"/>
              <w:rPr>
                <w:rFonts w:ascii="Calibri" w:hAnsi="Calibri" w:cs="Calibri"/>
                <w:sz w:val="22"/>
                <w:szCs w:val="22"/>
                <w:lang w:eastAsia="x-none"/>
              </w:rPr>
            </w:pPr>
            <w:r w:rsidRPr="004D3267">
              <w:rPr>
                <w:rFonts w:ascii="Calibri" w:hAnsi="Calibri" w:cs="Calibri"/>
                <w:sz w:val="22"/>
                <w:szCs w:val="22"/>
                <w:lang w:eastAsia="x-none"/>
              </w:rPr>
              <w:t>pretendents nav izslēdzams no dalības iepirkuma procedūrā saskaņā ar Publisko iepirkumu likuma 42. panta otrās daļas 1</w:t>
            </w:r>
            <w:r w:rsidRPr="004D3267">
              <w:rPr>
                <w:rFonts w:ascii="Calibri" w:hAnsi="Calibri" w:cs="Calibri"/>
                <w:sz w:val="22"/>
                <w:szCs w:val="22"/>
                <w:lang w:eastAsia="ar-SA"/>
              </w:rPr>
              <w:t>., 2., 3., 4., 5., 6., 7., 10., 11., 12., 13. un 14. punktā</w:t>
            </w:r>
            <w:r w:rsidRPr="004D3267">
              <w:rPr>
                <w:rFonts w:ascii="Calibri" w:hAnsi="Calibri" w:cs="Calibri"/>
                <w:sz w:val="22"/>
                <w:szCs w:val="22"/>
                <w:shd w:val="clear" w:color="auto" w:fill="FFFFFF"/>
                <w:lang w:eastAsia="lv-LV"/>
              </w:rPr>
              <w:t xml:space="preserve"> minētajiem izslēgšanas noteikumiem</w:t>
            </w:r>
            <w:r w:rsidRPr="004D3267">
              <w:rPr>
                <w:rFonts w:ascii="Calibri" w:hAnsi="Calibri" w:cs="Calibri"/>
                <w:sz w:val="22"/>
                <w:szCs w:val="22"/>
                <w:lang w:eastAsia="x-none"/>
              </w:rPr>
              <w:t xml:space="preserve"> (</w:t>
            </w:r>
            <w:r w:rsidRPr="004D3267">
              <w:rPr>
                <w:rFonts w:ascii="Calibri" w:hAnsi="Calibri" w:cs="Calibri"/>
                <w:bCs/>
                <w:sz w:val="22"/>
                <w:szCs w:val="22"/>
                <w:lang w:eastAsia="ar-SA"/>
              </w:rPr>
              <w:t>Konkursa</w:t>
            </w:r>
            <w:r w:rsidRPr="004D3267">
              <w:rPr>
                <w:rFonts w:ascii="Calibri" w:hAnsi="Calibri" w:cs="Calibri"/>
                <w:sz w:val="22"/>
                <w:szCs w:val="22"/>
                <w:lang w:eastAsia="x-none"/>
              </w:rPr>
              <w:t xml:space="preserve"> nolikuma 12. punkts);</w:t>
            </w:r>
          </w:p>
          <w:p w14:paraId="2D92604D" w14:textId="77777777" w:rsidR="004D3267" w:rsidRPr="004D3267" w:rsidRDefault="004D3267" w:rsidP="004D3267">
            <w:pPr>
              <w:numPr>
                <w:ilvl w:val="0"/>
                <w:numId w:val="38"/>
              </w:numPr>
              <w:jc w:val="both"/>
              <w:rPr>
                <w:rFonts w:ascii="Calibri" w:hAnsi="Calibri" w:cs="Calibri"/>
                <w:color w:val="156082"/>
                <w:sz w:val="22"/>
                <w:szCs w:val="22"/>
                <w:lang w:eastAsia="x-none"/>
              </w:rPr>
            </w:pPr>
            <w:r w:rsidRPr="004D3267">
              <w:rPr>
                <w:rFonts w:ascii="Calibri" w:hAnsi="Calibri" w:cs="Calibri"/>
                <w:sz w:val="22"/>
                <w:szCs w:val="22"/>
                <w:lang w:eastAsia="x-none"/>
              </w:rPr>
              <w:t>uz pretendentu nav attiecināmi Starptautisko un Latvijas Republikas nacionālo sankciju likuma 11.¹ panta pirmajā daļā noteiktie izslēgšanas nosacījumi (</w:t>
            </w:r>
            <w:r w:rsidRPr="004D3267">
              <w:rPr>
                <w:rFonts w:ascii="Calibri" w:hAnsi="Calibri" w:cs="Calibri"/>
                <w:bCs/>
                <w:sz w:val="22"/>
                <w:szCs w:val="22"/>
                <w:lang w:eastAsia="ar-SA"/>
              </w:rPr>
              <w:t>Konkursa</w:t>
            </w:r>
            <w:r w:rsidRPr="004D3267">
              <w:rPr>
                <w:rFonts w:ascii="Calibri" w:hAnsi="Calibri" w:cs="Calibri"/>
                <w:sz w:val="22"/>
                <w:szCs w:val="22"/>
                <w:lang w:eastAsia="x-none"/>
              </w:rPr>
              <w:t xml:space="preserve"> nolikuma 12.6. punkts).</w:t>
            </w:r>
          </w:p>
        </w:tc>
      </w:tr>
      <w:tr w:rsidR="004D3267" w:rsidRPr="004D3267" w14:paraId="0364DED5" w14:textId="77777777" w:rsidTr="006A26AF">
        <w:tc>
          <w:tcPr>
            <w:tcW w:w="5863" w:type="dxa"/>
            <w:gridSpan w:val="7"/>
            <w:shd w:val="clear" w:color="auto" w:fill="E8E8E8"/>
          </w:tcPr>
          <w:p w14:paraId="08C4088B"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lastRenderedPageBreak/>
              <w:t>Informācija (ja tā ir zināma) par to iepirkuma līguma daļu, kuru izraudzītais pretendents plānojis nodot apakšuzņēmējiem, kā arī apakšuzņēmēju nosaukumi</w:t>
            </w:r>
          </w:p>
        </w:tc>
        <w:tc>
          <w:tcPr>
            <w:tcW w:w="3429" w:type="dxa"/>
            <w:gridSpan w:val="2"/>
            <w:shd w:val="clear" w:color="auto" w:fill="auto"/>
          </w:tcPr>
          <w:p w14:paraId="63886A5A"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sz w:val="22"/>
                <w:szCs w:val="22"/>
                <w:lang w:eastAsia="lv-LV"/>
              </w:rPr>
              <w:t>Nav attiecināms</w:t>
            </w:r>
          </w:p>
        </w:tc>
      </w:tr>
      <w:tr w:rsidR="004D3267" w:rsidRPr="004D3267" w14:paraId="5E317441" w14:textId="77777777" w:rsidTr="006A26AF">
        <w:tc>
          <w:tcPr>
            <w:tcW w:w="9292" w:type="dxa"/>
            <w:gridSpan w:val="9"/>
            <w:shd w:val="clear" w:color="auto" w:fill="E8E8E8"/>
          </w:tcPr>
          <w:p w14:paraId="4FC54694"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Pamatojums lēmumam par katru noraidīto pretendentu, kā arī par katru iepirkuma procedūras dokumentiem neatbilstošu piedāvājumu</w:t>
            </w:r>
          </w:p>
        </w:tc>
      </w:tr>
      <w:tr w:rsidR="004D3267" w:rsidRPr="004D3267" w14:paraId="4868FBFA" w14:textId="77777777" w:rsidTr="000E664D">
        <w:trPr>
          <w:trHeight w:val="583"/>
        </w:trPr>
        <w:tc>
          <w:tcPr>
            <w:tcW w:w="9292" w:type="dxa"/>
            <w:gridSpan w:val="9"/>
            <w:shd w:val="clear" w:color="auto" w:fill="auto"/>
          </w:tcPr>
          <w:p w14:paraId="532EE08A" w14:textId="2673DFB0" w:rsidR="004D3267" w:rsidRPr="004D3267" w:rsidRDefault="004D3267" w:rsidP="000E664D">
            <w:pPr>
              <w:contextualSpacing/>
              <w:jc w:val="both"/>
              <w:rPr>
                <w:rFonts w:ascii="Calibri" w:hAnsi="Calibri" w:cs="Calibri"/>
                <w:noProof/>
                <w:sz w:val="22"/>
                <w:szCs w:val="22"/>
                <w:lang w:eastAsia="lv-LV"/>
              </w:rPr>
            </w:pPr>
            <w:r w:rsidRPr="004D3267">
              <w:rPr>
                <w:rFonts w:ascii="Calibri" w:hAnsi="Calibri" w:cs="Calibri"/>
                <w:b/>
                <w:bCs/>
                <w:noProof/>
                <w:sz w:val="22"/>
                <w:szCs w:val="22"/>
                <w:lang w:eastAsia="lv-LV"/>
              </w:rPr>
              <w:t xml:space="preserve">SIA “MARELS BŪVE” </w:t>
            </w:r>
            <w:r w:rsidRPr="004D3267">
              <w:rPr>
                <w:rFonts w:ascii="Calibri" w:hAnsi="Calibri" w:cs="Calibri"/>
                <w:noProof/>
                <w:sz w:val="22"/>
                <w:szCs w:val="22"/>
                <w:lang w:eastAsia="lv-LV"/>
              </w:rPr>
              <w:t>iesniegtā piedāvājuma nodrošinājums nav atbilstošs Konkursa nolikuma 8.3.2. punktā noteiktajām prasībām.</w:t>
            </w:r>
          </w:p>
        </w:tc>
      </w:tr>
      <w:tr w:rsidR="004D3267" w:rsidRPr="004D3267" w14:paraId="0446F19B" w14:textId="77777777" w:rsidTr="006A26AF">
        <w:tc>
          <w:tcPr>
            <w:tcW w:w="5834" w:type="dxa"/>
            <w:gridSpan w:val="6"/>
            <w:shd w:val="clear" w:color="auto" w:fill="E8E8E8"/>
          </w:tcPr>
          <w:p w14:paraId="7E978A98" w14:textId="77777777" w:rsidR="004D3267" w:rsidRPr="004D3267" w:rsidRDefault="004D3267" w:rsidP="004D3267">
            <w:pPr>
              <w:jc w:val="both"/>
              <w:rPr>
                <w:rFonts w:ascii="Calibri" w:eastAsia="Calibri" w:hAnsi="Calibri" w:cs="Calibri"/>
                <w:sz w:val="22"/>
                <w:szCs w:val="22"/>
                <w:lang w:eastAsia="lv-LV"/>
              </w:rPr>
            </w:pPr>
            <w:r w:rsidRPr="004D3267">
              <w:rPr>
                <w:rFonts w:ascii="Calibri" w:hAnsi="Calibri" w:cs="Calibri"/>
                <w:sz w:val="22"/>
                <w:szCs w:val="22"/>
                <w:shd w:val="clear" w:color="auto" w:fill="E8E8E8"/>
                <w:lang w:eastAsia="lv-LV"/>
              </w:rPr>
              <w:t>Ja piedāvājumu iesniedzis tikai viens piegādātājs, pamatojums iepirkuma procedūras nepārtraukšanai</w:t>
            </w:r>
            <w:r w:rsidRPr="004D3267">
              <w:rPr>
                <w:rFonts w:ascii="Calibri" w:hAnsi="Calibri" w:cs="Calibri"/>
                <w:sz w:val="22"/>
                <w:szCs w:val="22"/>
                <w:shd w:val="clear" w:color="auto" w:fill="FFFFFF"/>
                <w:lang w:eastAsia="lv-LV"/>
              </w:rPr>
              <w:t xml:space="preserve"> </w:t>
            </w:r>
          </w:p>
        </w:tc>
        <w:tc>
          <w:tcPr>
            <w:tcW w:w="3458" w:type="dxa"/>
            <w:gridSpan w:val="3"/>
            <w:shd w:val="clear" w:color="auto" w:fill="FFFFFF"/>
          </w:tcPr>
          <w:p w14:paraId="16ACF530"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Nav attiecināms.</w:t>
            </w:r>
          </w:p>
        </w:tc>
      </w:tr>
      <w:tr w:rsidR="004D3267" w:rsidRPr="004D3267" w14:paraId="498D68CD" w14:textId="77777777" w:rsidTr="006A26AF">
        <w:tc>
          <w:tcPr>
            <w:tcW w:w="5834" w:type="dxa"/>
            <w:gridSpan w:val="6"/>
            <w:shd w:val="clear" w:color="auto" w:fill="E8E8E8"/>
          </w:tcPr>
          <w:p w14:paraId="30AF7F82"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Lēmuma pamatojums, ja iepirkuma komisija pieņēmusi lēmumu pārtraukt vai izbeigt iepirkuma procedūru</w:t>
            </w:r>
          </w:p>
        </w:tc>
        <w:tc>
          <w:tcPr>
            <w:tcW w:w="3458" w:type="dxa"/>
            <w:gridSpan w:val="3"/>
            <w:shd w:val="clear" w:color="auto" w:fill="FFFFFF"/>
          </w:tcPr>
          <w:p w14:paraId="57BB5A8B"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 xml:space="preserve">Nav </w:t>
            </w:r>
            <w:r w:rsidRPr="004D3267">
              <w:rPr>
                <w:rFonts w:ascii="Calibri" w:eastAsia="Calibri" w:hAnsi="Calibri" w:cs="Calibri"/>
                <w:sz w:val="22"/>
                <w:szCs w:val="22"/>
                <w:shd w:val="clear" w:color="auto" w:fill="FFFFFF"/>
                <w:lang w:eastAsia="lv-LV"/>
              </w:rPr>
              <w:t>attiecināms.</w:t>
            </w:r>
          </w:p>
        </w:tc>
      </w:tr>
      <w:tr w:rsidR="004D3267" w:rsidRPr="004D3267" w14:paraId="1CC4B432" w14:textId="77777777" w:rsidTr="006A26AF">
        <w:tc>
          <w:tcPr>
            <w:tcW w:w="5834" w:type="dxa"/>
            <w:gridSpan w:val="6"/>
            <w:shd w:val="clear" w:color="auto" w:fill="E8E8E8"/>
          </w:tcPr>
          <w:p w14:paraId="50FA664D"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Piedāvājuma noraidīšanas pamatojums, ja iepirkuma komisija atzinusi piedāvājumu par nepamatoti lētu</w:t>
            </w:r>
          </w:p>
        </w:tc>
        <w:tc>
          <w:tcPr>
            <w:tcW w:w="3458" w:type="dxa"/>
            <w:gridSpan w:val="3"/>
            <w:shd w:val="clear" w:color="auto" w:fill="auto"/>
          </w:tcPr>
          <w:p w14:paraId="31336C0B"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Nav attiecināms.</w:t>
            </w:r>
          </w:p>
        </w:tc>
      </w:tr>
      <w:tr w:rsidR="004D3267" w:rsidRPr="004D3267" w14:paraId="21BE221A" w14:textId="77777777" w:rsidTr="006A26AF">
        <w:tc>
          <w:tcPr>
            <w:tcW w:w="5834" w:type="dxa"/>
            <w:gridSpan w:val="6"/>
            <w:shd w:val="clear" w:color="auto" w:fill="E8E8E8"/>
          </w:tcPr>
          <w:p w14:paraId="41419F9B"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Iemesli, kuru dēļ netiek paredzēta elektroniska piedāvājumu iesniegšana, ja pasūtītājam ir pienākums izmantot piedāvājumu saņemšanai elektroniskās informācijas sistēmas</w:t>
            </w:r>
          </w:p>
        </w:tc>
        <w:tc>
          <w:tcPr>
            <w:tcW w:w="3458" w:type="dxa"/>
            <w:gridSpan w:val="3"/>
            <w:shd w:val="clear" w:color="auto" w:fill="auto"/>
          </w:tcPr>
          <w:p w14:paraId="0D94D50E"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Nav attiecināms, Pasūtītājs piedāvājumu saņemšanai izmantojis elektroniskās informācijas sistēmas.</w:t>
            </w:r>
          </w:p>
        </w:tc>
      </w:tr>
      <w:tr w:rsidR="004D3267" w:rsidRPr="004D3267" w14:paraId="6790B063" w14:textId="77777777" w:rsidTr="006A26AF">
        <w:tc>
          <w:tcPr>
            <w:tcW w:w="5834" w:type="dxa"/>
            <w:gridSpan w:val="6"/>
            <w:shd w:val="clear" w:color="auto" w:fill="E8E8E8"/>
          </w:tcPr>
          <w:p w14:paraId="162EF2C6"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Konstatētie interešu konflikti un pasākumi, kas veikti to novēršanai</w:t>
            </w:r>
          </w:p>
        </w:tc>
        <w:tc>
          <w:tcPr>
            <w:tcW w:w="3458" w:type="dxa"/>
            <w:gridSpan w:val="3"/>
            <w:shd w:val="clear" w:color="auto" w:fill="auto"/>
          </w:tcPr>
          <w:p w14:paraId="222459AB"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Interešu konflikti netika konstatēti.</w:t>
            </w:r>
          </w:p>
        </w:tc>
      </w:tr>
      <w:tr w:rsidR="004D3267" w:rsidRPr="004D3267" w14:paraId="06A3E6A3" w14:textId="77777777" w:rsidTr="006A26AF">
        <w:tc>
          <w:tcPr>
            <w:tcW w:w="9292" w:type="dxa"/>
            <w:gridSpan w:val="9"/>
            <w:tcBorders>
              <w:bottom w:val="single" w:sz="4" w:space="0" w:color="auto"/>
            </w:tcBorders>
            <w:shd w:val="clear" w:color="auto" w:fill="E8E8E8"/>
          </w:tcPr>
          <w:p w14:paraId="34CBB9CE"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Lēmuma pārsūdzēšanas kārtība:</w:t>
            </w:r>
          </w:p>
        </w:tc>
      </w:tr>
      <w:tr w:rsidR="004D3267" w:rsidRPr="004D3267" w14:paraId="4A3B00FC" w14:textId="77777777" w:rsidTr="006A26AF">
        <w:tc>
          <w:tcPr>
            <w:tcW w:w="9292" w:type="dxa"/>
            <w:gridSpan w:val="9"/>
            <w:tcBorders>
              <w:bottom w:val="single" w:sz="4" w:space="0" w:color="auto"/>
            </w:tcBorders>
            <w:shd w:val="clear" w:color="auto" w:fill="FFFFFF"/>
          </w:tcPr>
          <w:p w14:paraId="58D3A3AD" w14:textId="77777777" w:rsidR="004D3267" w:rsidRPr="004D3267" w:rsidRDefault="004D3267" w:rsidP="004D3267">
            <w:pPr>
              <w:jc w:val="both"/>
              <w:rPr>
                <w:rFonts w:ascii="Calibri" w:eastAsia="Calibri" w:hAnsi="Calibri" w:cs="Calibri"/>
                <w:sz w:val="22"/>
                <w:szCs w:val="22"/>
                <w:lang w:eastAsia="lv-LV"/>
              </w:rPr>
            </w:pPr>
            <w:r w:rsidRPr="004D3267">
              <w:rPr>
                <w:rFonts w:ascii="Calibri" w:eastAsia="Calibri" w:hAnsi="Calibri" w:cs="Calibri"/>
                <w:sz w:val="22"/>
                <w:szCs w:val="22"/>
                <w:lang w:eastAsia="lv-LV"/>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311A4669" w14:textId="77777777" w:rsidR="00624FAE" w:rsidRDefault="00624FAE" w:rsidP="009E593E">
      <w:pPr>
        <w:rPr>
          <w:rFonts w:asciiTheme="minorHAnsi" w:hAnsiTheme="minorHAnsi" w:cstheme="minorHAnsi"/>
          <w:sz w:val="22"/>
          <w:szCs w:val="22"/>
        </w:rPr>
      </w:pPr>
    </w:p>
    <w:p w14:paraId="2105C63A" w14:textId="1B1FE17D" w:rsidR="009E593E" w:rsidRDefault="009E593E" w:rsidP="009E593E">
      <w:pPr>
        <w:rPr>
          <w:rFonts w:asciiTheme="minorHAnsi" w:hAnsiTheme="minorHAnsi" w:cstheme="minorHAnsi"/>
          <w:sz w:val="22"/>
          <w:szCs w:val="22"/>
        </w:rPr>
      </w:pPr>
      <w:r w:rsidRPr="009E593E">
        <w:rPr>
          <w:rFonts w:asciiTheme="minorHAnsi" w:hAnsiTheme="minorHAnsi" w:cstheme="minorHAnsi"/>
          <w:sz w:val="22"/>
          <w:szCs w:val="22"/>
        </w:rPr>
        <w:t xml:space="preserve">Iepirkuma komisijas locekle                                                                         </w:t>
      </w:r>
      <w:r>
        <w:rPr>
          <w:rFonts w:asciiTheme="minorHAnsi" w:hAnsiTheme="minorHAnsi" w:cstheme="minorHAnsi"/>
          <w:sz w:val="22"/>
          <w:szCs w:val="22"/>
        </w:rPr>
        <w:t xml:space="preserve">                           </w:t>
      </w:r>
      <w:r w:rsidRPr="009E593E">
        <w:rPr>
          <w:rFonts w:asciiTheme="minorHAnsi" w:hAnsiTheme="minorHAnsi" w:cstheme="minorHAnsi"/>
          <w:sz w:val="22"/>
          <w:szCs w:val="22"/>
        </w:rPr>
        <w:t xml:space="preserve">            </w:t>
      </w:r>
      <w:r w:rsidR="00F9580F">
        <w:rPr>
          <w:rFonts w:asciiTheme="minorHAnsi" w:hAnsiTheme="minorHAnsi" w:cstheme="minorHAnsi"/>
          <w:sz w:val="22"/>
          <w:szCs w:val="22"/>
        </w:rPr>
        <w:t>S</w:t>
      </w:r>
      <w:r w:rsidR="00D70B21">
        <w:rPr>
          <w:rFonts w:asciiTheme="minorHAnsi" w:hAnsiTheme="minorHAnsi" w:cstheme="minorHAnsi"/>
          <w:sz w:val="22"/>
          <w:szCs w:val="22"/>
        </w:rPr>
        <w:t>anta</w:t>
      </w:r>
      <w:r w:rsidR="00F9580F">
        <w:rPr>
          <w:rFonts w:asciiTheme="minorHAnsi" w:hAnsiTheme="minorHAnsi" w:cstheme="minorHAnsi"/>
          <w:sz w:val="22"/>
          <w:szCs w:val="22"/>
        </w:rPr>
        <w:t xml:space="preserve"> Kleina</w:t>
      </w:r>
    </w:p>
    <w:p w14:paraId="210684E7" w14:textId="77777777" w:rsidR="00131C4C" w:rsidRDefault="00131C4C" w:rsidP="009E593E">
      <w:pPr>
        <w:rPr>
          <w:rFonts w:asciiTheme="minorHAnsi" w:hAnsiTheme="minorHAnsi" w:cstheme="minorHAnsi"/>
          <w:sz w:val="22"/>
          <w:szCs w:val="22"/>
        </w:rPr>
      </w:pPr>
    </w:p>
    <w:p w14:paraId="0CFD224C" w14:textId="77777777" w:rsidR="00417628" w:rsidRDefault="00417628" w:rsidP="00417628">
      <w:pPr>
        <w:jc w:val="center"/>
        <w:rPr>
          <w:rFonts w:ascii="Calibri" w:hAnsi="Calibri" w:cs="Calibri"/>
          <w:iCs/>
          <w:sz w:val="20"/>
          <w:szCs w:val="20"/>
        </w:rPr>
      </w:pPr>
    </w:p>
    <w:p w14:paraId="7C6FA3FE" w14:textId="77777777" w:rsidR="00417628" w:rsidRDefault="00417628" w:rsidP="00417628">
      <w:pPr>
        <w:jc w:val="center"/>
        <w:rPr>
          <w:rFonts w:ascii="Calibri" w:hAnsi="Calibri" w:cs="Calibri"/>
          <w:iCs/>
          <w:sz w:val="20"/>
          <w:szCs w:val="20"/>
        </w:rPr>
      </w:pPr>
    </w:p>
    <w:p w14:paraId="76A4841D" w14:textId="77777777" w:rsidR="00A20D7D" w:rsidRDefault="00A20D7D" w:rsidP="00417628">
      <w:pPr>
        <w:jc w:val="center"/>
        <w:rPr>
          <w:rFonts w:ascii="Calibri" w:hAnsi="Calibri" w:cs="Calibri"/>
          <w:iCs/>
          <w:sz w:val="20"/>
          <w:szCs w:val="20"/>
        </w:rPr>
      </w:pPr>
    </w:p>
    <w:p w14:paraId="3B87DDFE" w14:textId="02168E48" w:rsidR="00131C4C" w:rsidRPr="00E94485" w:rsidRDefault="00417628" w:rsidP="00E94485">
      <w:pPr>
        <w:jc w:val="center"/>
        <w:rPr>
          <w:rFonts w:ascii="Calibri" w:hAnsi="Calibri" w:cs="Calibri"/>
          <w:iCs/>
          <w:sz w:val="20"/>
          <w:szCs w:val="20"/>
        </w:rPr>
      </w:pPr>
      <w:r w:rsidRPr="00F347F3">
        <w:rPr>
          <w:rFonts w:ascii="Calibri" w:hAnsi="Calibri" w:cs="Calibri"/>
          <w:iCs/>
          <w:sz w:val="20"/>
          <w:szCs w:val="20"/>
        </w:rPr>
        <w:t>DOKUMENTS PARAKSTĪTS AR DROŠU ELEKTRONISKO PARAKSTU UN SATUR LAIKA ZĪMOGU</w:t>
      </w:r>
    </w:p>
    <w:sectPr w:rsidR="00131C4C" w:rsidRPr="00E94485" w:rsidSect="009E593E">
      <w:footerReference w:type="even" r:id="rId9"/>
      <w:foot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5FA54C" w14:textId="77777777" w:rsidR="0000652E" w:rsidRDefault="0000652E">
      <w:r>
        <w:separator/>
      </w:r>
    </w:p>
  </w:endnote>
  <w:endnote w:type="continuationSeparator" w:id="0">
    <w:p w14:paraId="744D709F" w14:textId="77777777" w:rsidR="0000652E" w:rsidRDefault="00006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9C1B3" w14:textId="77777777" w:rsidR="00142B1A" w:rsidRDefault="009E593E"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sidR="00000000">
      <w:rPr>
        <w:rStyle w:val="Lappusesnumurs"/>
      </w:rPr>
      <w:fldChar w:fldCharType="separate"/>
    </w:r>
    <w:r>
      <w:rPr>
        <w:rStyle w:val="Lappusesnumurs"/>
      </w:rPr>
      <w:fldChar w:fldCharType="end"/>
    </w:r>
  </w:p>
  <w:p w14:paraId="54F8DF4B"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03EE8" w14:textId="77777777" w:rsidR="00142B1A" w:rsidRPr="00B1048E" w:rsidRDefault="009E593E"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55FA36ED"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7CA01" w14:textId="77777777" w:rsidR="0000652E" w:rsidRDefault="0000652E">
      <w:r>
        <w:separator/>
      </w:r>
    </w:p>
  </w:footnote>
  <w:footnote w:type="continuationSeparator" w:id="0">
    <w:p w14:paraId="0B54EC26" w14:textId="77777777" w:rsidR="0000652E" w:rsidRDefault="00006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4942"/>
    <w:multiLevelType w:val="hybridMultilevel"/>
    <w:tmpl w:val="070828CE"/>
    <w:lvl w:ilvl="0" w:tplc="AB0096E4">
      <w:start w:val="1"/>
      <w:numFmt w:val="decimal"/>
      <w:lvlText w:val="%1."/>
      <w:lvlJc w:val="left"/>
      <w:pPr>
        <w:ind w:left="1440" w:hanging="360"/>
      </w:pPr>
    </w:lvl>
    <w:lvl w:ilvl="1" w:tplc="2EC837FE" w:tentative="1">
      <w:start w:val="1"/>
      <w:numFmt w:val="lowerLetter"/>
      <w:lvlText w:val="%2."/>
      <w:lvlJc w:val="left"/>
      <w:pPr>
        <w:ind w:left="2160" w:hanging="360"/>
      </w:pPr>
    </w:lvl>
    <w:lvl w:ilvl="2" w:tplc="5BA2D074" w:tentative="1">
      <w:start w:val="1"/>
      <w:numFmt w:val="lowerRoman"/>
      <w:lvlText w:val="%3."/>
      <w:lvlJc w:val="right"/>
      <w:pPr>
        <w:ind w:left="2880" w:hanging="180"/>
      </w:pPr>
    </w:lvl>
    <w:lvl w:ilvl="3" w:tplc="AE9C3B1C" w:tentative="1">
      <w:start w:val="1"/>
      <w:numFmt w:val="decimal"/>
      <w:lvlText w:val="%4."/>
      <w:lvlJc w:val="left"/>
      <w:pPr>
        <w:ind w:left="3600" w:hanging="360"/>
      </w:pPr>
    </w:lvl>
    <w:lvl w:ilvl="4" w:tplc="E97A7788" w:tentative="1">
      <w:start w:val="1"/>
      <w:numFmt w:val="lowerLetter"/>
      <w:lvlText w:val="%5."/>
      <w:lvlJc w:val="left"/>
      <w:pPr>
        <w:ind w:left="4320" w:hanging="360"/>
      </w:pPr>
    </w:lvl>
    <w:lvl w:ilvl="5" w:tplc="3E083BFC" w:tentative="1">
      <w:start w:val="1"/>
      <w:numFmt w:val="lowerRoman"/>
      <w:lvlText w:val="%6."/>
      <w:lvlJc w:val="right"/>
      <w:pPr>
        <w:ind w:left="5040" w:hanging="180"/>
      </w:pPr>
    </w:lvl>
    <w:lvl w:ilvl="6" w:tplc="B5F29C38" w:tentative="1">
      <w:start w:val="1"/>
      <w:numFmt w:val="decimal"/>
      <w:lvlText w:val="%7."/>
      <w:lvlJc w:val="left"/>
      <w:pPr>
        <w:ind w:left="5760" w:hanging="360"/>
      </w:pPr>
    </w:lvl>
    <w:lvl w:ilvl="7" w:tplc="A0DA573E" w:tentative="1">
      <w:start w:val="1"/>
      <w:numFmt w:val="lowerLetter"/>
      <w:lvlText w:val="%8."/>
      <w:lvlJc w:val="left"/>
      <w:pPr>
        <w:ind w:left="6480" w:hanging="360"/>
      </w:pPr>
    </w:lvl>
    <w:lvl w:ilvl="8" w:tplc="65664F2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3BBCF1EA">
      <w:start w:val="1"/>
      <w:numFmt w:val="decimal"/>
      <w:lvlText w:val="%1."/>
      <w:lvlJc w:val="left"/>
      <w:pPr>
        <w:tabs>
          <w:tab w:val="num" w:pos="720"/>
        </w:tabs>
        <w:ind w:left="720" w:hanging="360"/>
      </w:pPr>
    </w:lvl>
    <w:lvl w:ilvl="1" w:tplc="57F84C0E" w:tentative="1">
      <w:start w:val="1"/>
      <w:numFmt w:val="lowerLetter"/>
      <w:lvlText w:val="%2."/>
      <w:lvlJc w:val="left"/>
      <w:pPr>
        <w:tabs>
          <w:tab w:val="num" w:pos="1440"/>
        </w:tabs>
        <w:ind w:left="1440" w:hanging="360"/>
      </w:pPr>
    </w:lvl>
    <w:lvl w:ilvl="2" w:tplc="3D4E6C92" w:tentative="1">
      <w:start w:val="1"/>
      <w:numFmt w:val="lowerRoman"/>
      <w:lvlText w:val="%3."/>
      <w:lvlJc w:val="right"/>
      <w:pPr>
        <w:tabs>
          <w:tab w:val="num" w:pos="2160"/>
        </w:tabs>
        <w:ind w:left="2160" w:hanging="180"/>
      </w:pPr>
    </w:lvl>
    <w:lvl w:ilvl="3" w:tplc="894CAF98" w:tentative="1">
      <w:start w:val="1"/>
      <w:numFmt w:val="decimal"/>
      <w:lvlText w:val="%4."/>
      <w:lvlJc w:val="left"/>
      <w:pPr>
        <w:tabs>
          <w:tab w:val="num" w:pos="2880"/>
        </w:tabs>
        <w:ind w:left="2880" w:hanging="360"/>
      </w:pPr>
    </w:lvl>
    <w:lvl w:ilvl="4" w:tplc="E24E7680" w:tentative="1">
      <w:start w:val="1"/>
      <w:numFmt w:val="lowerLetter"/>
      <w:lvlText w:val="%5."/>
      <w:lvlJc w:val="left"/>
      <w:pPr>
        <w:tabs>
          <w:tab w:val="num" w:pos="3600"/>
        </w:tabs>
        <w:ind w:left="3600" w:hanging="360"/>
      </w:pPr>
    </w:lvl>
    <w:lvl w:ilvl="5" w:tplc="8E5282B6" w:tentative="1">
      <w:start w:val="1"/>
      <w:numFmt w:val="lowerRoman"/>
      <w:lvlText w:val="%6."/>
      <w:lvlJc w:val="right"/>
      <w:pPr>
        <w:tabs>
          <w:tab w:val="num" w:pos="4320"/>
        </w:tabs>
        <w:ind w:left="4320" w:hanging="180"/>
      </w:pPr>
    </w:lvl>
    <w:lvl w:ilvl="6" w:tplc="082CC9AE" w:tentative="1">
      <w:start w:val="1"/>
      <w:numFmt w:val="decimal"/>
      <w:lvlText w:val="%7."/>
      <w:lvlJc w:val="left"/>
      <w:pPr>
        <w:tabs>
          <w:tab w:val="num" w:pos="5040"/>
        </w:tabs>
        <w:ind w:left="5040" w:hanging="360"/>
      </w:pPr>
    </w:lvl>
    <w:lvl w:ilvl="7" w:tplc="BFF0D438" w:tentative="1">
      <w:start w:val="1"/>
      <w:numFmt w:val="lowerLetter"/>
      <w:lvlText w:val="%8."/>
      <w:lvlJc w:val="left"/>
      <w:pPr>
        <w:tabs>
          <w:tab w:val="num" w:pos="5760"/>
        </w:tabs>
        <w:ind w:left="5760" w:hanging="360"/>
      </w:pPr>
    </w:lvl>
    <w:lvl w:ilvl="8" w:tplc="E7FEBBC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42D8AE50">
      <w:start w:val="1"/>
      <w:numFmt w:val="decimal"/>
      <w:lvlText w:val="%1."/>
      <w:lvlJc w:val="left"/>
      <w:pPr>
        <w:tabs>
          <w:tab w:val="num" w:pos="720"/>
        </w:tabs>
        <w:ind w:left="720" w:hanging="360"/>
      </w:pPr>
      <w:rPr>
        <w:rFonts w:hint="default"/>
      </w:rPr>
    </w:lvl>
    <w:lvl w:ilvl="1" w:tplc="A57638BC" w:tentative="1">
      <w:start w:val="1"/>
      <w:numFmt w:val="lowerLetter"/>
      <w:lvlText w:val="%2."/>
      <w:lvlJc w:val="left"/>
      <w:pPr>
        <w:tabs>
          <w:tab w:val="num" w:pos="1440"/>
        </w:tabs>
        <w:ind w:left="1440" w:hanging="360"/>
      </w:pPr>
    </w:lvl>
    <w:lvl w:ilvl="2" w:tplc="E36068D4" w:tentative="1">
      <w:start w:val="1"/>
      <w:numFmt w:val="lowerRoman"/>
      <w:lvlText w:val="%3."/>
      <w:lvlJc w:val="right"/>
      <w:pPr>
        <w:tabs>
          <w:tab w:val="num" w:pos="2160"/>
        </w:tabs>
        <w:ind w:left="2160" w:hanging="180"/>
      </w:pPr>
    </w:lvl>
    <w:lvl w:ilvl="3" w:tplc="07ACB3CA" w:tentative="1">
      <w:start w:val="1"/>
      <w:numFmt w:val="decimal"/>
      <w:lvlText w:val="%4."/>
      <w:lvlJc w:val="left"/>
      <w:pPr>
        <w:tabs>
          <w:tab w:val="num" w:pos="2880"/>
        </w:tabs>
        <w:ind w:left="2880" w:hanging="360"/>
      </w:pPr>
    </w:lvl>
    <w:lvl w:ilvl="4" w:tplc="BCC0943A" w:tentative="1">
      <w:start w:val="1"/>
      <w:numFmt w:val="lowerLetter"/>
      <w:lvlText w:val="%5."/>
      <w:lvlJc w:val="left"/>
      <w:pPr>
        <w:tabs>
          <w:tab w:val="num" w:pos="3600"/>
        </w:tabs>
        <w:ind w:left="3600" w:hanging="360"/>
      </w:pPr>
    </w:lvl>
    <w:lvl w:ilvl="5" w:tplc="F1DE9328" w:tentative="1">
      <w:start w:val="1"/>
      <w:numFmt w:val="lowerRoman"/>
      <w:lvlText w:val="%6."/>
      <w:lvlJc w:val="right"/>
      <w:pPr>
        <w:tabs>
          <w:tab w:val="num" w:pos="4320"/>
        </w:tabs>
        <w:ind w:left="4320" w:hanging="180"/>
      </w:pPr>
    </w:lvl>
    <w:lvl w:ilvl="6" w:tplc="F7507590" w:tentative="1">
      <w:start w:val="1"/>
      <w:numFmt w:val="decimal"/>
      <w:lvlText w:val="%7."/>
      <w:lvlJc w:val="left"/>
      <w:pPr>
        <w:tabs>
          <w:tab w:val="num" w:pos="5040"/>
        </w:tabs>
        <w:ind w:left="5040" w:hanging="360"/>
      </w:pPr>
    </w:lvl>
    <w:lvl w:ilvl="7" w:tplc="990AABF4" w:tentative="1">
      <w:start w:val="1"/>
      <w:numFmt w:val="lowerLetter"/>
      <w:lvlText w:val="%8."/>
      <w:lvlJc w:val="left"/>
      <w:pPr>
        <w:tabs>
          <w:tab w:val="num" w:pos="5760"/>
        </w:tabs>
        <w:ind w:left="5760" w:hanging="360"/>
      </w:pPr>
    </w:lvl>
    <w:lvl w:ilvl="8" w:tplc="53EE523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925C4548">
      <w:start w:val="1"/>
      <w:numFmt w:val="decimal"/>
      <w:lvlText w:val="%1."/>
      <w:lvlJc w:val="left"/>
      <w:pPr>
        <w:tabs>
          <w:tab w:val="num" w:pos="720"/>
        </w:tabs>
        <w:ind w:left="720" w:hanging="360"/>
      </w:pPr>
      <w:rPr>
        <w:rFonts w:hint="default"/>
        <w:b w:val="0"/>
      </w:rPr>
    </w:lvl>
    <w:lvl w:ilvl="1" w:tplc="32E27EE4" w:tentative="1">
      <w:start w:val="1"/>
      <w:numFmt w:val="lowerLetter"/>
      <w:lvlText w:val="%2."/>
      <w:lvlJc w:val="left"/>
      <w:pPr>
        <w:tabs>
          <w:tab w:val="num" w:pos="1440"/>
        </w:tabs>
        <w:ind w:left="1440" w:hanging="360"/>
      </w:pPr>
    </w:lvl>
    <w:lvl w:ilvl="2" w:tplc="5E740AC6" w:tentative="1">
      <w:start w:val="1"/>
      <w:numFmt w:val="lowerRoman"/>
      <w:lvlText w:val="%3."/>
      <w:lvlJc w:val="right"/>
      <w:pPr>
        <w:tabs>
          <w:tab w:val="num" w:pos="2160"/>
        </w:tabs>
        <w:ind w:left="2160" w:hanging="180"/>
      </w:pPr>
    </w:lvl>
    <w:lvl w:ilvl="3" w:tplc="96A2454E" w:tentative="1">
      <w:start w:val="1"/>
      <w:numFmt w:val="decimal"/>
      <w:lvlText w:val="%4."/>
      <w:lvlJc w:val="left"/>
      <w:pPr>
        <w:tabs>
          <w:tab w:val="num" w:pos="2880"/>
        </w:tabs>
        <w:ind w:left="2880" w:hanging="360"/>
      </w:pPr>
    </w:lvl>
    <w:lvl w:ilvl="4" w:tplc="4B78AE12" w:tentative="1">
      <w:start w:val="1"/>
      <w:numFmt w:val="lowerLetter"/>
      <w:lvlText w:val="%5."/>
      <w:lvlJc w:val="left"/>
      <w:pPr>
        <w:tabs>
          <w:tab w:val="num" w:pos="3600"/>
        </w:tabs>
        <w:ind w:left="3600" w:hanging="360"/>
      </w:pPr>
    </w:lvl>
    <w:lvl w:ilvl="5" w:tplc="65B8B126" w:tentative="1">
      <w:start w:val="1"/>
      <w:numFmt w:val="lowerRoman"/>
      <w:lvlText w:val="%6."/>
      <w:lvlJc w:val="right"/>
      <w:pPr>
        <w:tabs>
          <w:tab w:val="num" w:pos="4320"/>
        </w:tabs>
        <w:ind w:left="4320" w:hanging="180"/>
      </w:pPr>
    </w:lvl>
    <w:lvl w:ilvl="6" w:tplc="A92C7EFE" w:tentative="1">
      <w:start w:val="1"/>
      <w:numFmt w:val="decimal"/>
      <w:lvlText w:val="%7."/>
      <w:lvlJc w:val="left"/>
      <w:pPr>
        <w:tabs>
          <w:tab w:val="num" w:pos="5040"/>
        </w:tabs>
        <w:ind w:left="5040" w:hanging="360"/>
      </w:pPr>
    </w:lvl>
    <w:lvl w:ilvl="7" w:tplc="3DB473EE" w:tentative="1">
      <w:start w:val="1"/>
      <w:numFmt w:val="lowerLetter"/>
      <w:lvlText w:val="%8."/>
      <w:lvlJc w:val="left"/>
      <w:pPr>
        <w:tabs>
          <w:tab w:val="num" w:pos="5760"/>
        </w:tabs>
        <w:ind w:left="5760" w:hanging="360"/>
      </w:pPr>
    </w:lvl>
    <w:lvl w:ilvl="8" w:tplc="E5C8F0F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7DBC2B84">
      <w:start w:val="1"/>
      <w:numFmt w:val="decimal"/>
      <w:lvlText w:val="%1."/>
      <w:lvlJc w:val="left"/>
      <w:pPr>
        <w:tabs>
          <w:tab w:val="num" w:pos="720"/>
        </w:tabs>
        <w:ind w:left="720" w:hanging="360"/>
      </w:pPr>
      <w:rPr>
        <w:rFonts w:hint="default"/>
      </w:rPr>
    </w:lvl>
    <w:lvl w:ilvl="1" w:tplc="BA3AF89A" w:tentative="1">
      <w:start w:val="1"/>
      <w:numFmt w:val="lowerLetter"/>
      <w:lvlText w:val="%2."/>
      <w:lvlJc w:val="left"/>
      <w:pPr>
        <w:tabs>
          <w:tab w:val="num" w:pos="1440"/>
        </w:tabs>
        <w:ind w:left="1440" w:hanging="360"/>
      </w:pPr>
    </w:lvl>
    <w:lvl w:ilvl="2" w:tplc="DF100F60" w:tentative="1">
      <w:start w:val="1"/>
      <w:numFmt w:val="lowerRoman"/>
      <w:lvlText w:val="%3."/>
      <w:lvlJc w:val="right"/>
      <w:pPr>
        <w:tabs>
          <w:tab w:val="num" w:pos="2160"/>
        </w:tabs>
        <w:ind w:left="2160" w:hanging="180"/>
      </w:pPr>
    </w:lvl>
    <w:lvl w:ilvl="3" w:tplc="1BCCC1C2" w:tentative="1">
      <w:start w:val="1"/>
      <w:numFmt w:val="decimal"/>
      <w:lvlText w:val="%4."/>
      <w:lvlJc w:val="left"/>
      <w:pPr>
        <w:tabs>
          <w:tab w:val="num" w:pos="2880"/>
        </w:tabs>
        <w:ind w:left="2880" w:hanging="360"/>
      </w:pPr>
    </w:lvl>
    <w:lvl w:ilvl="4" w:tplc="B374FC7C" w:tentative="1">
      <w:start w:val="1"/>
      <w:numFmt w:val="lowerLetter"/>
      <w:lvlText w:val="%5."/>
      <w:lvlJc w:val="left"/>
      <w:pPr>
        <w:tabs>
          <w:tab w:val="num" w:pos="3600"/>
        </w:tabs>
        <w:ind w:left="3600" w:hanging="360"/>
      </w:pPr>
    </w:lvl>
    <w:lvl w:ilvl="5" w:tplc="A73C2668" w:tentative="1">
      <w:start w:val="1"/>
      <w:numFmt w:val="lowerRoman"/>
      <w:lvlText w:val="%6."/>
      <w:lvlJc w:val="right"/>
      <w:pPr>
        <w:tabs>
          <w:tab w:val="num" w:pos="4320"/>
        </w:tabs>
        <w:ind w:left="4320" w:hanging="180"/>
      </w:pPr>
    </w:lvl>
    <w:lvl w:ilvl="6" w:tplc="D94853F4" w:tentative="1">
      <w:start w:val="1"/>
      <w:numFmt w:val="decimal"/>
      <w:lvlText w:val="%7."/>
      <w:lvlJc w:val="left"/>
      <w:pPr>
        <w:tabs>
          <w:tab w:val="num" w:pos="5040"/>
        </w:tabs>
        <w:ind w:left="5040" w:hanging="360"/>
      </w:pPr>
    </w:lvl>
    <w:lvl w:ilvl="7" w:tplc="0F2C7292" w:tentative="1">
      <w:start w:val="1"/>
      <w:numFmt w:val="lowerLetter"/>
      <w:lvlText w:val="%8."/>
      <w:lvlJc w:val="left"/>
      <w:pPr>
        <w:tabs>
          <w:tab w:val="num" w:pos="5760"/>
        </w:tabs>
        <w:ind w:left="5760" w:hanging="360"/>
      </w:pPr>
    </w:lvl>
    <w:lvl w:ilvl="8" w:tplc="B80AF15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63ECC3B4">
      <w:start w:val="1"/>
      <w:numFmt w:val="decimal"/>
      <w:lvlText w:val="%1."/>
      <w:lvlJc w:val="left"/>
      <w:pPr>
        <w:ind w:left="720" w:hanging="360"/>
      </w:pPr>
      <w:rPr>
        <w:rFonts w:hint="default"/>
      </w:rPr>
    </w:lvl>
    <w:lvl w:ilvl="1" w:tplc="4CB40610" w:tentative="1">
      <w:start w:val="1"/>
      <w:numFmt w:val="lowerLetter"/>
      <w:lvlText w:val="%2."/>
      <w:lvlJc w:val="left"/>
      <w:pPr>
        <w:ind w:left="1440" w:hanging="360"/>
      </w:pPr>
    </w:lvl>
    <w:lvl w:ilvl="2" w:tplc="FBCC79EA" w:tentative="1">
      <w:start w:val="1"/>
      <w:numFmt w:val="lowerRoman"/>
      <w:lvlText w:val="%3."/>
      <w:lvlJc w:val="right"/>
      <w:pPr>
        <w:ind w:left="2160" w:hanging="180"/>
      </w:pPr>
    </w:lvl>
    <w:lvl w:ilvl="3" w:tplc="7AD257DE" w:tentative="1">
      <w:start w:val="1"/>
      <w:numFmt w:val="decimal"/>
      <w:lvlText w:val="%4."/>
      <w:lvlJc w:val="left"/>
      <w:pPr>
        <w:ind w:left="2880" w:hanging="360"/>
      </w:pPr>
    </w:lvl>
    <w:lvl w:ilvl="4" w:tplc="68A4FD5A" w:tentative="1">
      <w:start w:val="1"/>
      <w:numFmt w:val="lowerLetter"/>
      <w:lvlText w:val="%5."/>
      <w:lvlJc w:val="left"/>
      <w:pPr>
        <w:ind w:left="3600" w:hanging="360"/>
      </w:pPr>
    </w:lvl>
    <w:lvl w:ilvl="5" w:tplc="F2820468" w:tentative="1">
      <w:start w:val="1"/>
      <w:numFmt w:val="lowerRoman"/>
      <w:lvlText w:val="%6."/>
      <w:lvlJc w:val="right"/>
      <w:pPr>
        <w:ind w:left="4320" w:hanging="180"/>
      </w:pPr>
    </w:lvl>
    <w:lvl w:ilvl="6" w:tplc="8704441C" w:tentative="1">
      <w:start w:val="1"/>
      <w:numFmt w:val="decimal"/>
      <w:lvlText w:val="%7."/>
      <w:lvlJc w:val="left"/>
      <w:pPr>
        <w:ind w:left="5040" w:hanging="360"/>
      </w:pPr>
    </w:lvl>
    <w:lvl w:ilvl="7" w:tplc="468A9B6E" w:tentative="1">
      <w:start w:val="1"/>
      <w:numFmt w:val="lowerLetter"/>
      <w:lvlText w:val="%8."/>
      <w:lvlJc w:val="left"/>
      <w:pPr>
        <w:ind w:left="5760" w:hanging="360"/>
      </w:pPr>
    </w:lvl>
    <w:lvl w:ilvl="8" w:tplc="5DA02D6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5673485"/>
    <w:multiLevelType w:val="hybridMultilevel"/>
    <w:tmpl w:val="26A26CEC"/>
    <w:lvl w:ilvl="0" w:tplc="F028EE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58C5D3F"/>
    <w:multiLevelType w:val="hybridMultilevel"/>
    <w:tmpl w:val="624ED56C"/>
    <w:lvl w:ilvl="0" w:tplc="D796383A">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10" w15:restartNumberingAfterBreak="0">
    <w:nsid w:val="1DDA62D5"/>
    <w:multiLevelType w:val="hybridMultilevel"/>
    <w:tmpl w:val="207A700C"/>
    <w:lvl w:ilvl="0" w:tplc="3B6C0BD4">
      <w:start w:val="1"/>
      <w:numFmt w:val="decimal"/>
      <w:lvlText w:val="%1."/>
      <w:lvlJc w:val="left"/>
      <w:pPr>
        <w:tabs>
          <w:tab w:val="num" w:pos="720"/>
        </w:tabs>
        <w:ind w:left="720" w:hanging="360"/>
      </w:pPr>
      <w:rPr>
        <w:rFonts w:hint="default"/>
        <w:b/>
      </w:rPr>
    </w:lvl>
    <w:lvl w:ilvl="1" w:tplc="FEB29CFE" w:tentative="1">
      <w:start w:val="1"/>
      <w:numFmt w:val="lowerLetter"/>
      <w:lvlText w:val="%2."/>
      <w:lvlJc w:val="left"/>
      <w:pPr>
        <w:tabs>
          <w:tab w:val="num" w:pos="1440"/>
        </w:tabs>
        <w:ind w:left="1440" w:hanging="360"/>
      </w:pPr>
    </w:lvl>
    <w:lvl w:ilvl="2" w:tplc="3A7C1F06" w:tentative="1">
      <w:start w:val="1"/>
      <w:numFmt w:val="lowerRoman"/>
      <w:lvlText w:val="%3."/>
      <w:lvlJc w:val="right"/>
      <w:pPr>
        <w:tabs>
          <w:tab w:val="num" w:pos="2160"/>
        </w:tabs>
        <w:ind w:left="2160" w:hanging="180"/>
      </w:pPr>
    </w:lvl>
    <w:lvl w:ilvl="3" w:tplc="6E2C289C" w:tentative="1">
      <w:start w:val="1"/>
      <w:numFmt w:val="decimal"/>
      <w:lvlText w:val="%4."/>
      <w:lvlJc w:val="left"/>
      <w:pPr>
        <w:tabs>
          <w:tab w:val="num" w:pos="2880"/>
        </w:tabs>
        <w:ind w:left="2880" w:hanging="360"/>
      </w:pPr>
    </w:lvl>
    <w:lvl w:ilvl="4" w:tplc="39F614C2" w:tentative="1">
      <w:start w:val="1"/>
      <w:numFmt w:val="lowerLetter"/>
      <w:lvlText w:val="%5."/>
      <w:lvlJc w:val="left"/>
      <w:pPr>
        <w:tabs>
          <w:tab w:val="num" w:pos="3600"/>
        </w:tabs>
        <w:ind w:left="3600" w:hanging="360"/>
      </w:pPr>
    </w:lvl>
    <w:lvl w:ilvl="5" w:tplc="D4242804" w:tentative="1">
      <w:start w:val="1"/>
      <w:numFmt w:val="lowerRoman"/>
      <w:lvlText w:val="%6."/>
      <w:lvlJc w:val="right"/>
      <w:pPr>
        <w:tabs>
          <w:tab w:val="num" w:pos="4320"/>
        </w:tabs>
        <w:ind w:left="4320" w:hanging="180"/>
      </w:pPr>
    </w:lvl>
    <w:lvl w:ilvl="6" w:tplc="8AC2DFCA" w:tentative="1">
      <w:start w:val="1"/>
      <w:numFmt w:val="decimal"/>
      <w:lvlText w:val="%7."/>
      <w:lvlJc w:val="left"/>
      <w:pPr>
        <w:tabs>
          <w:tab w:val="num" w:pos="5040"/>
        </w:tabs>
        <w:ind w:left="5040" w:hanging="360"/>
      </w:pPr>
    </w:lvl>
    <w:lvl w:ilvl="7" w:tplc="08C864EE" w:tentative="1">
      <w:start w:val="1"/>
      <w:numFmt w:val="lowerLetter"/>
      <w:lvlText w:val="%8."/>
      <w:lvlJc w:val="left"/>
      <w:pPr>
        <w:tabs>
          <w:tab w:val="num" w:pos="5760"/>
        </w:tabs>
        <w:ind w:left="5760" w:hanging="360"/>
      </w:pPr>
    </w:lvl>
    <w:lvl w:ilvl="8" w:tplc="840064EA" w:tentative="1">
      <w:start w:val="1"/>
      <w:numFmt w:val="lowerRoman"/>
      <w:lvlText w:val="%9."/>
      <w:lvlJc w:val="right"/>
      <w:pPr>
        <w:tabs>
          <w:tab w:val="num" w:pos="6480"/>
        </w:tabs>
        <w:ind w:left="6480" w:hanging="180"/>
      </w:pPr>
    </w:lvl>
  </w:abstractNum>
  <w:abstractNum w:abstractNumId="11" w15:restartNumberingAfterBreak="0">
    <w:nsid w:val="21C367F6"/>
    <w:multiLevelType w:val="hybridMultilevel"/>
    <w:tmpl w:val="D700BAD0"/>
    <w:lvl w:ilvl="0" w:tplc="4D04E364">
      <w:start w:val="3"/>
      <w:numFmt w:val="decimal"/>
      <w:lvlText w:val="%1."/>
      <w:lvlJc w:val="left"/>
      <w:pPr>
        <w:tabs>
          <w:tab w:val="num" w:pos="720"/>
        </w:tabs>
        <w:ind w:left="720" w:hanging="360"/>
      </w:pPr>
      <w:rPr>
        <w:rFonts w:hint="default"/>
      </w:rPr>
    </w:lvl>
    <w:lvl w:ilvl="1" w:tplc="142095CC" w:tentative="1">
      <w:start w:val="1"/>
      <w:numFmt w:val="lowerLetter"/>
      <w:lvlText w:val="%2."/>
      <w:lvlJc w:val="left"/>
      <w:pPr>
        <w:tabs>
          <w:tab w:val="num" w:pos="1440"/>
        </w:tabs>
        <w:ind w:left="1440" w:hanging="360"/>
      </w:pPr>
    </w:lvl>
    <w:lvl w:ilvl="2" w:tplc="1A9A0ABC" w:tentative="1">
      <w:start w:val="1"/>
      <w:numFmt w:val="lowerRoman"/>
      <w:lvlText w:val="%3."/>
      <w:lvlJc w:val="right"/>
      <w:pPr>
        <w:tabs>
          <w:tab w:val="num" w:pos="2160"/>
        </w:tabs>
        <w:ind w:left="2160" w:hanging="180"/>
      </w:pPr>
    </w:lvl>
    <w:lvl w:ilvl="3" w:tplc="4F388384" w:tentative="1">
      <w:start w:val="1"/>
      <w:numFmt w:val="decimal"/>
      <w:lvlText w:val="%4."/>
      <w:lvlJc w:val="left"/>
      <w:pPr>
        <w:tabs>
          <w:tab w:val="num" w:pos="2880"/>
        </w:tabs>
        <w:ind w:left="2880" w:hanging="360"/>
      </w:pPr>
    </w:lvl>
    <w:lvl w:ilvl="4" w:tplc="EE5E47BE" w:tentative="1">
      <w:start w:val="1"/>
      <w:numFmt w:val="lowerLetter"/>
      <w:lvlText w:val="%5."/>
      <w:lvlJc w:val="left"/>
      <w:pPr>
        <w:tabs>
          <w:tab w:val="num" w:pos="3600"/>
        </w:tabs>
        <w:ind w:left="3600" w:hanging="360"/>
      </w:pPr>
    </w:lvl>
    <w:lvl w:ilvl="5" w:tplc="994C94BC" w:tentative="1">
      <w:start w:val="1"/>
      <w:numFmt w:val="lowerRoman"/>
      <w:lvlText w:val="%6."/>
      <w:lvlJc w:val="right"/>
      <w:pPr>
        <w:tabs>
          <w:tab w:val="num" w:pos="4320"/>
        </w:tabs>
        <w:ind w:left="4320" w:hanging="180"/>
      </w:pPr>
    </w:lvl>
    <w:lvl w:ilvl="6" w:tplc="5428DA0C" w:tentative="1">
      <w:start w:val="1"/>
      <w:numFmt w:val="decimal"/>
      <w:lvlText w:val="%7."/>
      <w:lvlJc w:val="left"/>
      <w:pPr>
        <w:tabs>
          <w:tab w:val="num" w:pos="5040"/>
        </w:tabs>
        <w:ind w:left="5040" w:hanging="360"/>
      </w:pPr>
    </w:lvl>
    <w:lvl w:ilvl="7" w:tplc="A432B312" w:tentative="1">
      <w:start w:val="1"/>
      <w:numFmt w:val="lowerLetter"/>
      <w:lvlText w:val="%8."/>
      <w:lvlJc w:val="left"/>
      <w:pPr>
        <w:tabs>
          <w:tab w:val="num" w:pos="5760"/>
        </w:tabs>
        <w:ind w:left="5760" w:hanging="360"/>
      </w:pPr>
    </w:lvl>
    <w:lvl w:ilvl="8" w:tplc="64AA48C6" w:tentative="1">
      <w:start w:val="1"/>
      <w:numFmt w:val="lowerRoman"/>
      <w:lvlText w:val="%9."/>
      <w:lvlJc w:val="right"/>
      <w:pPr>
        <w:tabs>
          <w:tab w:val="num" w:pos="6480"/>
        </w:tabs>
        <w:ind w:left="6480" w:hanging="180"/>
      </w:pPr>
    </w:lvl>
  </w:abstractNum>
  <w:abstractNum w:abstractNumId="12"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6120B5"/>
    <w:multiLevelType w:val="hybridMultilevel"/>
    <w:tmpl w:val="F44C9380"/>
    <w:lvl w:ilvl="0" w:tplc="DA4E8C78">
      <w:start w:val="1"/>
      <w:numFmt w:val="bullet"/>
      <w:lvlText w:val=""/>
      <w:lvlJc w:val="left"/>
      <w:pPr>
        <w:ind w:left="360" w:hanging="360"/>
      </w:pPr>
      <w:rPr>
        <w:rFonts w:ascii="Symbol" w:hAnsi="Symbol" w:hint="default"/>
      </w:rPr>
    </w:lvl>
    <w:lvl w:ilvl="1" w:tplc="7966BDA2" w:tentative="1">
      <w:start w:val="1"/>
      <w:numFmt w:val="bullet"/>
      <w:lvlText w:val="o"/>
      <w:lvlJc w:val="left"/>
      <w:pPr>
        <w:ind w:left="1080" w:hanging="360"/>
      </w:pPr>
      <w:rPr>
        <w:rFonts w:ascii="Courier New" w:hAnsi="Courier New" w:cs="Courier New" w:hint="default"/>
      </w:rPr>
    </w:lvl>
    <w:lvl w:ilvl="2" w:tplc="7D4A058E" w:tentative="1">
      <w:start w:val="1"/>
      <w:numFmt w:val="bullet"/>
      <w:lvlText w:val=""/>
      <w:lvlJc w:val="left"/>
      <w:pPr>
        <w:ind w:left="1800" w:hanging="360"/>
      </w:pPr>
      <w:rPr>
        <w:rFonts w:ascii="Wingdings" w:hAnsi="Wingdings" w:hint="default"/>
      </w:rPr>
    </w:lvl>
    <w:lvl w:ilvl="3" w:tplc="6F00C288" w:tentative="1">
      <w:start w:val="1"/>
      <w:numFmt w:val="bullet"/>
      <w:lvlText w:val=""/>
      <w:lvlJc w:val="left"/>
      <w:pPr>
        <w:ind w:left="2520" w:hanging="360"/>
      </w:pPr>
      <w:rPr>
        <w:rFonts w:ascii="Symbol" w:hAnsi="Symbol" w:hint="default"/>
      </w:rPr>
    </w:lvl>
    <w:lvl w:ilvl="4" w:tplc="530A4162" w:tentative="1">
      <w:start w:val="1"/>
      <w:numFmt w:val="bullet"/>
      <w:lvlText w:val="o"/>
      <w:lvlJc w:val="left"/>
      <w:pPr>
        <w:ind w:left="3240" w:hanging="360"/>
      </w:pPr>
      <w:rPr>
        <w:rFonts w:ascii="Courier New" w:hAnsi="Courier New" w:cs="Courier New" w:hint="default"/>
      </w:rPr>
    </w:lvl>
    <w:lvl w:ilvl="5" w:tplc="9BA209A8" w:tentative="1">
      <w:start w:val="1"/>
      <w:numFmt w:val="bullet"/>
      <w:lvlText w:val=""/>
      <w:lvlJc w:val="left"/>
      <w:pPr>
        <w:ind w:left="3960" w:hanging="360"/>
      </w:pPr>
      <w:rPr>
        <w:rFonts w:ascii="Wingdings" w:hAnsi="Wingdings" w:hint="default"/>
      </w:rPr>
    </w:lvl>
    <w:lvl w:ilvl="6" w:tplc="F0E8A26A" w:tentative="1">
      <w:start w:val="1"/>
      <w:numFmt w:val="bullet"/>
      <w:lvlText w:val=""/>
      <w:lvlJc w:val="left"/>
      <w:pPr>
        <w:ind w:left="4680" w:hanging="360"/>
      </w:pPr>
      <w:rPr>
        <w:rFonts w:ascii="Symbol" w:hAnsi="Symbol" w:hint="default"/>
      </w:rPr>
    </w:lvl>
    <w:lvl w:ilvl="7" w:tplc="5D5643CA" w:tentative="1">
      <w:start w:val="1"/>
      <w:numFmt w:val="bullet"/>
      <w:lvlText w:val="o"/>
      <w:lvlJc w:val="left"/>
      <w:pPr>
        <w:ind w:left="5400" w:hanging="360"/>
      </w:pPr>
      <w:rPr>
        <w:rFonts w:ascii="Courier New" w:hAnsi="Courier New" w:cs="Courier New" w:hint="default"/>
      </w:rPr>
    </w:lvl>
    <w:lvl w:ilvl="8" w:tplc="ED3C9D2C" w:tentative="1">
      <w:start w:val="1"/>
      <w:numFmt w:val="bullet"/>
      <w:lvlText w:val=""/>
      <w:lvlJc w:val="left"/>
      <w:pPr>
        <w:ind w:left="6120" w:hanging="360"/>
      </w:pPr>
      <w:rPr>
        <w:rFonts w:ascii="Wingdings" w:hAnsi="Wingdings" w:hint="default"/>
      </w:rPr>
    </w:lvl>
  </w:abstractNum>
  <w:abstractNum w:abstractNumId="14"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5B6BA1"/>
    <w:multiLevelType w:val="hybridMultilevel"/>
    <w:tmpl w:val="FA925078"/>
    <w:lvl w:ilvl="0" w:tplc="A3C2B98C">
      <w:start w:val="2"/>
      <w:numFmt w:val="decimal"/>
      <w:lvlText w:val="%1."/>
      <w:lvlJc w:val="left"/>
      <w:pPr>
        <w:tabs>
          <w:tab w:val="num" w:pos="720"/>
        </w:tabs>
        <w:ind w:left="720" w:hanging="360"/>
      </w:pPr>
      <w:rPr>
        <w:rFonts w:hint="default"/>
      </w:rPr>
    </w:lvl>
    <w:lvl w:ilvl="1" w:tplc="A7E4450A" w:tentative="1">
      <w:start w:val="1"/>
      <w:numFmt w:val="lowerLetter"/>
      <w:lvlText w:val="%2."/>
      <w:lvlJc w:val="left"/>
      <w:pPr>
        <w:tabs>
          <w:tab w:val="num" w:pos="1440"/>
        </w:tabs>
        <w:ind w:left="1440" w:hanging="360"/>
      </w:pPr>
    </w:lvl>
    <w:lvl w:ilvl="2" w:tplc="0278118A" w:tentative="1">
      <w:start w:val="1"/>
      <w:numFmt w:val="lowerRoman"/>
      <w:lvlText w:val="%3."/>
      <w:lvlJc w:val="right"/>
      <w:pPr>
        <w:tabs>
          <w:tab w:val="num" w:pos="2160"/>
        </w:tabs>
        <w:ind w:left="2160" w:hanging="180"/>
      </w:pPr>
    </w:lvl>
    <w:lvl w:ilvl="3" w:tplc="451EFD90" w:tentative="1">
      <w:start w:val="1"/>
      <w:numFmt w:val="decimal"/>
      <w:lvlText w:val="%4."/>
      <w:lvlJc w:val="left"/>
      <w:pPr>
        <w:tabs>
          <w:tab w:val="num" w:pos="2880"/>
        </w:tabs>
        <w:ind w:left="2880" w:hanging="360"/>
      </w:pPr>
    </w:lvl>
    <w:lvl w:ilvl="4" w:tplc="35AC615E" w:tentative="1">
      <w:start w:val="1"/>
      <w:numFmt w:val="lowerLetter"/>
      <w:lvlText w:val="%5."/>
      <w:lvlJc w:val="left"/>
      <w:pPr>
        <w:tabs>
          <w:tab w:val="num" w:pos="3600"/>
        </w:tabs>
        <w:ind w:left="3600" w:hanging="360"/>
      </w:pPr>
    </w:lvl>
    <w:lvl w:ilvl="5" w:tplc="C0EA57D2" w:tentative="1">
      <w:start w:val="1"/>
      <w:numFmt w:val="lowerRoman"/>
      <w:lvlText w:val="%6."/>
      <w:lvlJc w:val="right"/>
      <w:pPr>
        <w:tabs>
          <w:tab w:val="num" w:pos="4320"/>
        </w:tabs>
        <w:ind w:left="4320" w:hanging="180"/>
      </w:pPr>
    </w:lvl>
    <w:lvl w:ilvl="6" w:tplc="6C56A75A" w:tentative="1">
      <w:start w:val="1"/>
      <w:numFmt w:val="decimal"/>
      <w:lvlText w:val="%7."/>
      <w:lvlJc w:val="left"/>
      <w:pPr>
        <w:tabs>
          <w:tab w:val="num" w:pos="5040"/>
        </w:tabs>
        <w:ind w:left="5040" w:hanging="360"/>
      </w:pPr>
    </w:lvl>
    <w:lvl w:ilvl="7" w:tplc="D2163D2C" w:tentative="1">
      <w:start w:val="1"/>
      <w:numFmt w:val="lowerLetter"/>
      <w:lvlText w:val="%8."/>
      <w:lvlJc w:val="left"/>
      <w:pPr>
        <w:tabs>
          <w:tab w:val="num" w:pos="5760"/>
        </w:tabs>
        <w:ind w:left="5760" w:hanging="360"/>
      </w:pPr>
    </w:lvl>
    <w:lvl w:ilvl="8" w:tplc="1DBC201E" w:tentative="1">
      <w:start w:val="1"/>
      <w:numFmt w:val="lowerRoman"/>
      <w:lvlText w:val="%9."/>
      <w:lvlJc w:val="right"/>
      <w:pPr>
        <w:tabs>
          <w:tab w:val="num" w:pos="6480"/>
        </w:tabs>
        <w:ind w:left="6480" w:hanging="180"/>
      </w:pPr>
    </w:lvl>
  </w:abstractNum>
  <w:abstractNum w:abstractNumId="16" w15:restartNumberingAfterBreak="0">
    <w:nsid w:val="28C82B6F"/>
    <w:multiLevelType w:val="hybridMultilevel"/>
    <w:tmpl w:val="15C2F61C"/>
    <w:lvl w:ilvl="0" w:tplc="450AE9CA">
      <w:start w:val="1"/>
      <w:numFmt w:val="decimal"/>
      <w:lvlText w:val="%1."/>
      <w:lvlJc w:val="left"/>
      <w:pPr>
        <w:ind w:left="720" w:hanging="360"/>
      </w:pPr>
    </w:lvl>
    <w:lvl w:ilvl="1" w:tplc="73FE55BC" w:tentative="1">
      <w:start w:val="1"/>
      <w:numFmt w:val="lowerLetter"/>
      <w:lvlText w:val="%2."/>
      <w:lvlJc w:val="left"/>
      <w:pPr>
        <w:ind w:left="1440" w:hanging="360"/>
      </w:pPr>
    </w:lvl>
    <w:lvl w:ilvl="2" w:tplc="9F283B26" w:tentative="1">
      <w:start w:val="1"/>
      <w:numFmt w:val="lowerRoman"/>
      <w:lvlText w:val="%3."/>
      <w:lvlJc w:val="right"/>
      <w:pPr>
        <w:ind w:left="2160" w:hanging="180"/>
      </w:pPr>
    </w:lvl>
    <w:lvl w:ilvl="3" w:tplc="75E68420" w:tentative="1">
      <w:start w:val="1"/>
      <w:numFmt w:val="decimal"/>
      <w:lvlText w:val="%4."/>
      <w:lvlJc w:val="left"/>
      <w:pPr>
        <w:ind w:left="2880" w:hanging="360"/>
      </w:pPr>
    </w:lvl>
    <w:lvl w:ilvl="4" w:tplc="1F4AA628" w:tentative="1">
      <w:start w:val="1"/>
      <w:numFmt w:val="lowerLetter"/>
      <w:lvlText w:val="%5."/>
      <w:lvlJc w:val="left"/>
      <w:pPr>
        <w:ind w:left="3600" w:hanging="360"/>
      </w:pPr>
    </w:lvl>
    <w:lvl w:ilvl="5" w:tplc="F1667EF2" w:tentative="1">
      <w:start w:val="1"/>
      <w:numFmt w:val="lowerRoman"/>
      <w:lvlText w:val="%6."/>
      <w:lvlJc w:val="right"/>
      <w:pPr>
        <w:ind w:left="4320" w:hanging="180"/>
      </w:pPr>
    </w:lvl>
    <w:lvl w:ilvl="6" w:tplc="9F7254E0" w:tentative="1">
      <w:start w:val="1"/>
      <w:numFmt w:val="decimal"/>
      <w:lvlText w:val="%7."/>
      <w:lvlJc w:val="left"/>
      <w:pPr>
        <w:ind w:left="5040" w:hanging="360"/>
      </w:pPr>
    </w:lvl>
    <w:lvl w:ilvl="7" w:tplc="97FAE436" w:tentative="1">
      <w:start w:val="1"/>
      <w:numFmt w:val="lowerLetter"/>
      <w:lvlText w:val="%8."/>
      <w:lvlJc w:val="left"/>
      <w:pPr>
        <w:ind w:left="5760" w:hanging="360"/>
      </w:pPr>
    </w:lvl>
    <w:lvl w:ilvl="8" w:tplc="888E5820" w:tentative="1">
      <w:start w:val="1"/>
      <w:numFmt w:val="lowerRoman"/>
      <w:lvlText w:val="%9."/>
      <w:lvlJc w:val="right"/>
      <w:pPr>
        <w:ind w:left="6480" w:hanging="180"/>
      </w:pPr>
    </w:lvl>
  </w:abstractNum>
  <w:abstractNum w:abstractNumId="17" w15:restartNumberingAfterBreak="0">
    <w:nsid w:val="29322FBB"/>
    <w:multiLevelType w:val="hybridMultilevel"/>
    <w:tmpl w:val="228231B6"/>
    <w:lvl w:ilvl="0" w:tplc="E1787B44">
      <w:start w:val="1"/>
      <w:numFmt w:val="decimal"/>
      <w:pStyle w:val="Virsraksts1"/>
      <w:lvlText w:val="%1."/>
      <w:lvlJc w:val="left"/>
      <w:pPr>
        <w:tabs>
          <w:tab w:val="num" w:pos="720"/>
        </w:tabs>
        <w:ind w:left="720" w:hanging="360"/>
      </w:pPr>
    </w:lvl>
    <w:lvl w:ilvl="1" w:tplc="77BA7CE8">
      <w:numFmt w:val="none"/>
      <w:lvlText w:val=""/>
      <w:lvlJc w:val="left"/>
      <w:pPr>
        <w:tabs>
          <w:tab w:val="num" w:pos="360"/>
        </w:tabs>
        <w:ind w:left="0" w:firstLine="0"/>
      </w:pPr>
    </w:lvl>
    <w:lvl w:ilvl="2" w:tplc="2C2A948E">
      <w:numFmt w:val="none"/>
      <w:lvlText w:val=""/>
      <w:lvlJc w:val="left"/>
      <w:pPr>
        <w:tabs>
          <w:tab w:val="num" w:pos="360"/>
        </w:tabs>
        <w:ind w:left="0" w:firstLine="0"/>
      </w:pPr>
    </w:lvl>
    <w:lvl w:ilvl="3" w:tplc="AF340A72">
      <w:numFmt w:val="none"/>
      <w:lvlText w:val=""/>
      <w:lvlJc w:val="left"/>
      <w:pPr>
        <w:tabs>
          <w:tab w:val="num" w:pos="360"/>
        </w:tabs>
        <w:ind w:left="0" w:firstLine="0"/>
      </w:pPr>
    </w:lvl>
    <w:lvl w:ilvl="4" w:tplc="3612D850">
      <w:numFmt w:val="none"/>
      <w:lvlText w:val=""/>
      <w:lvlJc w:val="left"/>
      <w:pPr>
        <w:tabs>
          <w:tab w:val="num" w:pos="360"/>
        </w:tabs>
        <w:ind w:left="0" w:firstLine="0"/>
      </w:pPr>
    </w:lvl>
    <w:lvl w:ilvl="5" w:tplc="07C43B22">
      <w:numFmt w:val="none"/>
      <w:lvlText w:val=""/>
      <w:lvlJc w:val="left"/>
      <w:pPr>
        <w:tabs>
          <w:tab w:val="num" w:pos="360"/>
        </w:tabs>
        <w:ind w:left="0" w:firstLine="0"/>
      </w:pPr>
    </w:lvl>
    <w:lvl w:ilvl="6" w:tplc="D37A75EE">
      <w:numFmt w:val="none"/>
      <w:lvlText w:val=""/>
      <w:lvlJc w:val="left"/>
      <w:pPr>
        <w:tabs>
          <w:tab w:val="num" w:pos="360"/>
        </w:tabs>
        <w:ind w:left="0" w:firstLine="0"/>
      </w:pPr>
    </w:lvl>
    <w:lvl w:ilvl="7" w:tplc="A274E6F2">
      <w:numFmt w:val="none"/>
      <w:lvlText w:val=""/>
      <w:lvlJc w:val="left"/>
      <w:pPr>
        <w:tabs>
          <w:tab w:val="num" w:pos="360"/>
        </w:tabs>
        <w:ind w:left="0" w:firstLine="0"/>
      </w:pPr>
    </w:lvl>
    <w:lvl w:ilvl="8" w:tplc="678E38E6">
      <w:numFmt w:val="none"/>
      <w:lvlText w:val=""/>
      <w:lvlJc w:val="left"/>
      <w:pPr>
        <w:tabs>
          <w:tab w:val="num" w:pos="360"/>
        </w:tabs>
        <w:ind w:left="0" w:firstLine="0"/>
      </w:pPr>
    </w:lvl>
  </w:abstractNum>
  <w:abstractNum w:abstractNumId="18" w15:restartNumberingAfterBreak="0">
    <w:nsid w:val="30427E14"/>
    <w:multiLevelType w:val="hybridMultilevel"/>
    <w:tmpl w:val="400A1B14"/>
    <w:lvl w:ilvl="0" w:tplc="FF8E7354">
      <w:start w:val="1"/>
      <w:numFmt w:val="bullet"/>
      <w:lvlText w:val=""/>
      <w:lvlJc w:val="left"/>
      <w:pPr>
        <w:ind w:left="360" w:hanging="360"/>
      </w:pPr>
      <w:rPr>
        <w:rFonts w:ascii="Symbol" w:hAnsi="Symbol" w:hint="default"/>
      </w:rPr>
    </w:lvl>
    <w:lvl w:ilvl="1" w:tplc="F000C2A6" w:tentative="1">
      <w:start w:val="1"/>
      <w:numFmt w:val="bullet"/>
      <w:lvlText w:val="o"/>
      <w:lvlJc w:val="left"/>
      <w:pPr>
        <w:ind w:left="1080" w:hanging="360"/>
      </w:pPr>
      <w:rPr>
        <w:rFonts w:ascii="Courier New" w:hAnsi="Courier New" w:cs="Courier New" w:hint="default"/>
      </w:rPr>
    </w:lvl>
    <w:lvl w:ilvl="2" w:tplc="FAC03D7A" w:tentative="1">
      <w:start w:val="1"/>
      <w:numFmt w:val="bullet"/>
      <w:lvlText w:val=""/>
      <w:lvlJc w:val="left"/>
      <w:pPr>
        <w:ind w:left="1800" w:hanging="360"/>
      </w:pPr>
      <w:rPr>
        <w:rFonts w:ascii="Wingdings" w:hAnsi="Wingdings" w:hint="default"/>
      </w:rPr>
    </w:lvl>
    <w:lvl w:ilvl="3" w:tplc="C28AB32E" w:tentative="1">
      <w:start w:val="1"/>
      <w:numFmt w:val="bullet"/>
      <w:lvlText w:val=""/>
      <w:lvlJc w:val="left"/>
      <w:pPr>
        <w:ind w:left="2520" w:hanging="360"/>
      </w:pPr>
      <w:rPr>
        <w:rFonts w:ascii="Symbol" w:hAnsi="Symbol" w:hint="default"/>
      </w:rPr>
    </w:lvl>
    <w:lvl w:ilvl="4" w:tplc="5D0C2450" w:tentative="1">
      <w:start w:val="1"/>
      <w:numFmt w:val="bullet"/>
      <w:lvlText w:val="o"/>
      <w:lvlJc w:val="left"/>
      <w:pPr>
        <w:ind w:left="3240" w:hanging="360"/>
      </w:pPr>
      <w:rPr>
        <w:rFonts w:ascii="Courier New" w:hAnsi="Courier New" w:cs="Courier New" w:hint="default"/>
      </w:rPr>
    </w:lvl>
    <w:lvl w:ilvl="5" w:tplc="89B8C72A" w:tentative="1">
      <w:start w:val="1"/>
      <w:numFmt w:val="bullet"/>
      <w:lvlText w:val=""/>
      <w:lvlJc w:val="left"/>
      <w:pPr>
        <w:ind w:left="3960" w:hanging="360"/>
      </w:pPr>
      <w:rPr>
        <w:rFonts w:ascii="Wingdings" w:hAnsi="Wingdings" w:hint="default"/>
      </w:rPr>
    </w:lvl>
    <w:lvl w:ilvl="6" w:tplc="1E90E606" w:tentative="1">
      <w:start w:val="1"/>
      <w:numFmt w:val="bullet"/>
      <w:lvlText w:val=""/>
      <w:lvlJc w:val="left"/>
      <w:pPr>
        <w:ind w:left="4680" w:hanging="360"/>
      </w:pPr>
      <w:rPr>
        <w:rFonts w:ascii="Symbol" w:hAnsi="Symbol" w:hint="default"/>
      </w:rPr>
    </w:lvl>
    <w:lvl w:ilvl="7" w:tplc="2F507D0A" w:tentative="1">
      <w:start w:val="1"/>
      <w:numFmt w:val="bullet"/>
      <w:lvlText w:val="o"/>
      <w:lvlJc w:val="left"/>
      <w:pPr>
        <w:ind w:left="5400" w:hanging="360"/>
      </w:pPr>
      <w:rPr>
        <w:rFonts w:ascii="Courier New" w:hAnsi="Courier New" w:cs="Courier New" w:hint="default"/>
      </w:rPr>
    </w:lvl>
    <w:lvl w:ilvl="8" w:tplc="75745462" w:tentative="1">
      <w:start w:val="1"/>
      <w:numFmt w:val="bullet"/>
      <w:lvlText w:val=""/>
      <w:lvlJc w:val="left"/>
      <w:pPr>
        <w:ind w:left="6120" w:hanging="360"/>
      </w:pPr>
      <w:rPr>
        <w:rFonts w:ascii="Wingdings" w:hAnsi="Wingdings" w:hint="default"/>
      </w:rPr>
    </w:lvl>
  </w:abstractNum>
  <w:abstractNum w:abstractNumId="19" w15:restartNumberingAfterBreak="0">
    <w:nsid w:val="30D05E14"/>
    <w:multiLevelType w:val="hybridMultilevel"/>
    <w:tmpl w:val="DDA0E9B6"/>
    <w:lvl w:ilvl="0" w:tplc="5C62850A">
      <w:start w:val="1"/>
      <w:numFmt w:val="bullet"/>
      <w:lvlText w:val=""/>
      <w:lvlJc w:val="left"/>
      <w:pPr>
        <w:ind w:left="1440" w:hanging="360"/>
      </w:pPr>
      <w:rPr>
        <w:rFonts w:ascii="Symbol" w:hAnsi="Symbol" w:hint="default"/>
      </w:rPr>
    </w:lvl>
    <w:lvl w:ilvl="1" w:tplc="65A607A8" w:tentative="1">
      <w:start w:val="1"/>
      <w:numFmt w:val="bullet"/>
      <w:lvlText w:val="o"/>
      <w:lvlJc w:val="left"/>
      <w:pPr>
        <w:ind w:left="2160" w:hanging="360"/>
      </w:pPr>
      <w:rPr>
        <w:rFonts w:ascii="Courier New" w:hAnsi="Courier New" w:cs="Courier New" w:hint="default"/>
      </w:rPr>
    </w:lvl>
    <w:lvl w:ilvl="2" w:tplc="F1FE4B78" w:tentative="1">
      <w:start w:val="1"/>
      <w:numFmt w:val="bullet"/>
      <w:lvlText w:val=""/>
      <w:lvlJc w:val="left"/>
      <w:pPr>
        <w:ind w:left="2880" w:hanging="360"/>
      </w:pPr>
      <w:rPr>
        <w:rFonts w:ascii="Wingdings" w:hAnsi="Wingdings" w:hint="default"/>
      </w:rPr>
    </w:lvl>
    <w:lvl w:ilvl="3" w:tplc="BEE85E9E" w:tentative="1">
      <w:start w:val="1"/>
      <w:numFmt w:val="bullet"/>
      <w:lvlText w:val=""/>
      <w:lvlJc w:val="left"/>
      <w:pPr>
        <w:ind w:left="3600" w:hanging="360"/>
      </w:pPr>
      <w:rPr>
        <w:rFonts w:ascii="Symbol" w:hAnsi="Symbol" w:hint="default"/>
      </w:rPr>
    </w:lvl>
    <w:lvl w:ilvl="4" w:tplc="5A586200" w:tentative="1">
      <w:start w:val="1"/>
      <w:numFmt w:val="bullet"/>
      <w:lvlText w:val="o"/>
      <w:lvlJc w:val="left"/>
      <w:pPr>
        <w:ind w:left="4320" w:hanging="360"/>
      </w:pPr>
      <w:rPr>
        <w:rFonts w:ascii="Courier New" w:hAnsi="Courier New" w:cs="Courier New" w:hint="default"/>
      </w:rPr>
    </w:lvl>
    <w:lvl w:ilvl="5" w:tplc="FE244964" w:tentative="1">
      <w:start w:val="1"/>
      <w:numFmt w:val="bullet"/>
      <w:lvlText w:val=""/>
      <w:lvlJc w:val="left"/>
      <w:pPr>
        <w:ind w:left="5040" w:hanging="360"/>
      </w:pPr>
      <w:rPr>
        <w:rFonts w:ascii="Wingdings" w:hAnsi="Wingdings" w:hint="default"/>
      </w:rPr>
    </w:lvl>
    <w:lvl w:ilvl="6" w:tplc="027811F6" w:tentative="1">
      <w:start w:val="1"/>
      <w:numFmt w:val="bullet"/>
      <w:lvlText w:val=""/>
      <w:lvlJc w:val="left"/>
      <w:pPr>
        <w:ind w:left="5760" w:hanging="360"/>
      </w:pPr>
      <w:rPr>
        <w:rFonts w:ascii="Symbol" w:hAnsi="Symbol" w:hint="default"/>
      </w:rPr>
    </w:lvl>
    <w:lvl w:ilvl="7" w:tplc="9252D46A" w:tentative="1">
      <w:start w:val="1"/>
      <w:numFmt w:val="bullet"/>
      <w:lvlText w:val="o"/>
      <w:lvlJc w:val="left"/>
      <w:pPr>
        <w:ind w:left="6480" w:hanging="360"/>
      </w:pPr>
      <w:rPr>
        <w:rFonts w:ascii="Courier New" w:hAnsi="Courier New" w:cs="Courier New" w:hint="default"/>
      </w:rPr>
    </w:lvl>
    <w:lvl w:ilvl="8" w:tplc="67AA5B7C" w:tentative="1">
      <w:start w:val="1"/>
      <w:numFmt w:val="bullet"/>
      <w:lvlText w:val=""/>
      <w:lvlJc w:val="left"/>
      <w:pPr>
        <w:ind w:left="7200" w:hanging="360"/>
      </w:pPr>
      <w:rPr>
        <w:rFonts w:ascii="Wingdings" w:hAnsi="Wingdings" w:hint="default"/>
      </w:rPr>
    </w:lvl>
  </w:abstractNum>
  <w:abstractNum w:abstractNumId="20" w15:restartNumberingAfterBreak="0">
    <w:nsid w:val="325514EA"/>
    <w:multiLevelType w:val="hybridMultilevel"/>
    <w:tmpl w:val="05F84A24"/>
    <w:lvl w:ilvl="0" w:tplc="B9708BD4">
      <w:start w:val="1"/>
      <w:numFmt w:val="decimal"/>
      <w:lvlText w:val="%1."/>
      <w:lvlJc w:val="left"/>
      <w:pPr>
        <w:tabs>
          <w:tab w:val="num" w:pos="720"/>
        </w:tabs>
        <w:ind w:left="720" w:hanging="360"/>
      </w:pPr>
      <w:rPr>
        <w:rFonts w:hint="default"/>
      </w:rPr>
    </w:lvl>
    <w:lvl w:ilvl="1" w:tplc="CB4002FE" w:tentative="1">
      <w:start w:val="1"/>
      <w:numFmt w:val="lowerLetter"/>
      <w:lvlText w:val="%2."/>
      <w:lvlJc w:val="left"/>
      <w:pPr>
        <w:tabs>
          <w:tab w:val="num" w:pos="1440"/>
        </w:tabs>
        <w:ind w:left="1440" w:hanging="360"/>
      </w:pPr>
    </w:lvl>
    <w:lvl w:ilvl="2" w:tplc="08A2753A" w:tentative="1">
      <w:start w:val="1"/>
      <w:numFmt w:val="lowerRoman"/>
      <w:lvlText w:val="%3."/>
      <w:lvlJc w:val="right"/>
      <w:pPr>
        <w:tabs>
          <w:tab w:val="num" w:pos="2160"/>
        </w:tabs>
        <w:ind w:left="2160" w:hanging="180"/>
      </w:pPr>
    </w:lvl>
    <w:lvl w:ilvl="3" w:tplc="C7A6E88C" w:tentative="1">
      <w:start w:val="1"/>
      <w:numFmt w:val="decimal"/>
      <w:lvlText w:val="%4."/>
      <w:lvlJc w:val="left"/>
      <w:pPr>
        <w:tabs>
          <w:tab w:val="num" w:pos="2880"/>
        </w:tabs>
        <w:ind w:left="2880" w:hanging="360"/>
      </w:pPr>
    </w:lvl>
    <w:lvl w:ilvl="4" w:tplc="E7926A4A" w:tentative="1">
      <w:start w:val="1"/>
      <w:numFmt w:val="lowerLetter"/>
      <w:lvlText w:val="%5."/>
      <w:lvlJc w:val="left"/>
      <w:pPr>
        <w:tabs>
          <w:tab w:val="num" w:pos="3600"/>
        </w:tabs>
        <w:ind w:left="3600" w:hanging="360"/>
      </w:pPr>
    </w:lvl>
    <w:lvl w:ilvl="5" w:tplc="08D29BA4" w:tentative="1">
      <w:start w:val="1"/>
      <w:numFmt w:val="lowerRoman"/>
      <w:lvlText w:val="%6."/>
      <w:lvlJc w:val="right"/>
      <w:pPr>
        <w:tabs>
          <w:tab w:val="num" w:pos="4320"/>
        </w:tabs>
        <w:ind w:left="4320" w:hanging="180"/>
      </w:pPr>
    </w:lvl>
    <w:lvl w:ilvl="6" w:tplc="8804A038" w:tentative="1">
      <w:start w:val="1"/>
      <w:numFmt w:val="decimal"/>
      <w:lvlText w:val="%7."/>
      <w:lvlJc w:val="left"/>
      <w:pPr>
        <w:tabs>
          <w:tab w:val="num" w:pos="5040"/>
        </w:tabs>
        <w:ind w:left="5040" w:hanging="360"/>
      </w:pPr>
    </w:lvl>
    <w:lvl w:ilvl="7" w:tplc="21F0770A" w:tentative="1">
      <w:start w:val="1"/>
      <w:numFmt w:val="lowerLetter"/>
      <w:lvlText w:val="%8."/>
      <w:lvlJc w:val="left"/>
      <w:pPr>
        <w:tabs>
          <w:tab w:val="num" w:pos="5760"/>
        </w:tabs>
        <w:ind w:left="5760" w:hanging="360"/>
      </w:pPr>
    </w:lvl>
    <w:lvl w:ilvl="8" w:tplc="20C819DC" w:tentative="1">
      <w:start w:val="1"/>
      <w:numFmt w:val="lowerRoman"/>
      <w:lvlText w:val="%9."/>
      <w:lvlJc w:val="right"/>
      <w:pPr>
        <w:tabs>
          <w:tab w:val="num" w:pos="6480"/>
        </w:tabs>
        <w:ind w:left="6480" w:hanging="180"/>
      </w:pPr>
    </w:lvl>
  </w:abstractNum>
  <w:abstractNum w:abstractNumId="21" w15:restartNumberingAfterBreak="0">
    <w:nsid w:val="3F8505A5"/>
    <w:multiLevelType w:val="hybridMultilevel"/>
    <w:tmpl w:val="2E8AE590"/>
    <w:lvl w:ilvl="0" w:tplc="7E4A801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C927F22" w:tentative="1">
      <w:start w:val="1"/>
      <w:numFmt w:val="lowerLetter"/>
      <w:lvlText w:val="%2."/>
      <w:lvlJc w:val="left"/>
      <w:pPr>
        <w:tabs>
          <w:tab w:val="num" w:pos="1440"/>
        </w:tabs>
        <w:ind w:left="1440" w:hanging="360"/>
      </w:pPr>
    </w:lvl>
    <w:lvl w:ilvl="2" w:tplc="E0B62082" w:tentative="1">
      <w:start w:val="1"/>
      <w:numFmt w:val="lowerRoman"/>
      <w:lvlText w:val="%3."/>
      <w:lvlJc w:val="right"/>
      <w:pPr>
        <w:tabs>
          <w:tab w:val="num" w:pos="2160"/>
        </w:tabs>
        <w:ind w:left="2160" w:hanging="180"/>
      </w:pPr>
    </w:lvl>
    <w:lvl w:ilvl="3" w:tplc="854ACF6C" w:tentative="1">
      <w:start w:val="1"/>
      <w:numFmt w:val="decimal"/>
      <w:lvlText w:val="%4."/>
      <w:lvlJc w:val="left"/>
      <w:pPr>
        <w:tabs>
          <w:tab w:val="num" w:pos="2880"/>
        </w:tabs>
        <w:ind w:left="2880" w:hanging="360"/>
      </w:pPr>
    </w:lvl>
    <w:lvl w:ilvl="4" w:tplc="DDD27052" w:tentative="1">
      <w:start w:val="1"/>
      <w:numFmt w:val="lowerLetter"/>
      <w:lvlText w:val="%5."/>
      <w:lvlJc w:val="left"/>
      <w:pPr>
        <w:tabs>
          <w:tab w:val="num" w:pos="3600"/>
        </w:tabs>
        <w:ind w:left="3600" w:hanging="360"/>
      </w:pPr>
    </w:lvl>
    <w:lvl w:ilvl="5" w:tplc="60FE8290" w:tentative="1">
      <w:start w:val="1"/>
      <w:numFmt w:val="lowerRoman"/>
      <w:lvlText w:val="%6."/>
      <w:lvlJc w:val="right"/>
      <w:pPr>
        <w:tabs>
          <w:tab w:val="num" w:pos="4320"/>
        </w:tabs>
        <w:ind w:left="4320" w:hanging="180"/>
      </w:pPr>
    </w:lvl>
    <w:lvl w:ilvl="6" w:tplc="5D481582" w:tentative="1">
      <w:start w:val="1"/>
      <w:numFmt w:val="decimal"/>
      <w:lvlText w:val="%7."/>
      <w:lvlJc w:val="left"/>
      <w:pPr>
        <w:tabs>
          <w:tab w:val="num" w:pos="5040"/>
        </w:tabs>
        <w:ind w:left="5040" w:hanging="360"/>
      </w:pPr>
    </w:lvl>
    <w:lvl w:ilvl="7" w:tplc="9B440CB4" w:tentative="1">
      <w:start w:val="1"/>
      <w:numFmt w:val="lowerLetter"/>
      <w:lvlText w:val="%8."/>
      <w:lvlJc w:val="left"/>
      <w:pPr>
        <w:tabs>
          <w:tab w:val="num" w:pos="5760"/>
        </w:tabs>
        <w:ind w:left="5760" w:hanging="360"/>
      </w:pPr>
    </w:lvl>
    <w:lvl w:ilvl="8" w:tplc="C63A5556" w:tentative="1">
      <w:start w:val="1"/>
      <w:numFmt w:val="lowerRoman"/>
      <w:lvlText w:val="%9."/>
      <w:lvlJc w:val="right"/>
      <w:pPr>
        <w:tabs>
          <w:tab w:val="num" w:pos="6480"/>
        </w:tabs>
        <w:ind w:left="6480" w:hanging="180"/>
      </w:pPr>
    </w:lvl>
  </w:abstractNum>
  <w:abstractNum w:abstractNumId="22"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4" w15:restartNumberingAfterBreak="0">
    <w:nsid w:val="55B420FE"/>
    <w:multiLevelType w:val="hybridMultilevel"/>
    <w:tmpl w:val="84820060"/>
    <w:lvl w:ilvl="0" w:tplc="E056DA6C">
      <w:start w:val="1"/>
      <w:numFmt w:val="decimal"/>
      <w:lvlText w:val="%1."/>
      <w:lvlJc w:val="left"/>
      <w:pPr>
        <w:tabs>
          <w:tab w:val="num" w:pos="720"/>
        </w:tabs>
        <w:ind w:left="720" w:hanging="360"/>
      </w:pPr>
      <w:rPr>
        <w:rFonts w:hint="default"/>
      </w:rPr>
    </w:lvl>
    <w:lvl w:ilvl="1" w:tplc="21FAC8BE" w:tentative="1">
      <w:start w:val="1"/>
      <w:numFmt w:val="lowerLetter"/>
      <w:lvlText w:val="%2."/>
      <w:lvlJc w:val="left"/>
      <w:pPr>
        <w:tabs>
          <w:tab w:val="num" w:pos="1440"/>
        </w:tabs>
        <w:ind w:left="1440" w:hanging="360"/>
      </w:pPr>
    </w:lvl>
    <w:lvl w:ilvl="2" w:tplc="C30C56C6" w:tentative="1">
      <w:start w:val="1"/>
      <w:numFmt w:val="lowerRoman"/>
      <w:lvlText w:val="%3."/>
      <w:lvlJc w:val="right"/>
      <w:pPr>
        <w:tabs>
          <w:tab w:val="num" w:pos="2160"/>
        </w:tabs>
        <w:ind w:left="2160" w:hanging="180"/>
      </w:pPr>
    </w:lvl>
    <w:lvl w:ilvl="3" w:tplc="6E3ECDF6" w:tentative="1">
      <w:start w:val="1"/>
      <w:numFmt w:val="decimal"/>
      <w:lvlText w:val="%4."/>
      <w:lvlJc w:val="left"/>
      <w:pPr>
        <w:tabs>
          <w:tab w:val="num" w:pos="2880"/>
        </w:tabs>
        <w:ind w:left="2880" w:hanging="360"/>
      </w:pPr>
    </w:lvl>
    <w:lvl w:ilvl="4" w:tplc="05FC15A6" w:tentative="1">
      <w:start w:val="1"/>
      <w:numFmt w:val="lowerLetter"/>
      <w:lvlText w:val="%5."/>
      <w:lvlJc w:val="left"/>
      <w:pPr>
        <w:tabs>
          <w:tab w:val="num" w:pos="3600"/>
        </w:tabs>
        <w:ind w:left="3600" w:hanging="360"/>
      </w:pPr>
    </w:lvl>
    <w:lvl w:ilvl="5" w:tplc="D7961EBE" w:tentative="1">
      <w:start w:val="1"/>
      <w:numFmt w:val="lowerRoman"/>
      <w:lvlText w:val="%6."/>
      <w:lvlJc w:val="right"/>
      <w:pPr>
        <w:tabs>
          <w:tab w:val="num" w:pos="4320"/>
        </w:tabs>
        <w:ind w:left="4320" w:hanging="180"/>
      </w:pPr>
    </w:lvl>
    <w:lvl w:ilvl="6" w:tplc="D4FC57BA" w:tentative="1">
      <w:start w:val="1"/>
      <w:numFmt w:val="decimal"/>
      <w:lvlText w:val="%7."/>
      <w:lvlJc w:val="left"/>
      <w:pPr>
        <w:tabs>
          <w:tab w:val="num" w:pos="5040"/>
        </w:tabs>
        <w:ind w:left="5040" w:hanging="360"/>
      </w:pPr>
    </w:lvl>
    <w:lvl w:ilvl="7" w:tplc="EE18C1DE" w:tentative="1">
      <w:start w:val="1"/>
      <w:numFmt w:val="lowerLetter"/>
      <w:lvlText w:val="%8."/>
      <w:lvlJc w:val="left"/>
      <w:pPr>
        <w:tabs>
          <w:tab w:val="num" w:pos="5760"/>
        </w:tabs>
        <w:ind w:left="5760" w:hanging="360"/>
      </w:pPr>
    </w:lvl>
    <w:lvl w:ilvl="8" w:tplc="F98859C4" w:tentative="1">
      <w:start w:val="1"/>
      <w:numFmt w:val="lowerRoman"/>
      <w:lvlText w:val="%9."/>
      <w:lvlJc w:val="right"/>
      <w:pPr>
        <w:tabs>
          <w:tab w:val="num" w:pos="6480"/>
        </w:tabs>
        <w:ind w:left="6480" w:hanging="180"/>
      </w:pPr>
    </w:lvl>
  </w:abstractNum>
  <w:abstractNum w:abstractNumId="25" w15:restartNumberingAfterBreak="0">
    <w:nsid w:val="56751CF0"/>
    <w:multiLevelType w:val="hybridMultilevel"/>
    <w:tmpl w:val="B3007AE4"/>
    <w:lvl w:ilvl="0" w:tplc="75D6F174">
      <w:start w:val="1"/>
      <w:numFmt w:val="bullet"/>
      <w:lvlText w:val=""/>
      <w:lvlJc w:val="left"/>
      <w:pPr>
        <w:ind w:left="360" w:hanging="360"/>
      </w:pPr>
      <w:rPr>
        <w:rFonts w:ascii="Symbol" w:hAnsi="Symbol" w:hint="default"/>
      </w:rPr>
    </w:lvl>
    <w:lvl w:ilvl="1" w:tplc="6F30FBCC" w:tentative="1">
      <w:start w:val="1"/>
      <w:numFmt w:val="bullet"/>
      <w:lvlText w:val="o"/>
      <w:lvlJc w:val="left"/>
      <w:pPr>
        <w:ind w:left="1080" w:hanging="360"/>
      </w:pPr>
      <w:rPr>
        <w:rFonts w:ascii="Courier New" w:hAnsi="Courier New" w:cs="Courier New" w:hint="default"/>
      </w:rPr>
    </w:lvl>
    <w:lvl w:ilvl="2" w:tplc="5EBA9F0A" w:tentative="1">
      <w:start w:val="1"/>
      <w:numFmt w:val="bullet"/>
      <w:lvlText w:val=""/>
      <w:lvlJc w:val="left"/>
      <w:pPr>
        <w:ind w:left="1800" w:hanging="360"/>
      </w:pPr>
      <w:rPr>
        <w:rFonts w:ascii="Wingdings" w:hAnsi="Wingdings" w:hint="default"/>
      </w:rPr>
    </w:lvl>
    <w:lvl w:ilvl="3" w:tplc="B7387716" w:tentative="1">
      <w:start w:val="1"/>
      <w:numFmt w:val="bullet"/>
      <w:lvlText w:val=""/>
      <w:lvlJc w:val="left"/>
      <w:pPr>
        <w:ind w:left="2520" w:hanging="360"/>
      </w:pPr>
      <w:rPr>
        <w:rFonts w:ascii="Symbol" w:hAnsi="Symbol" w:hint="default"/>
      </w:rPr>
    </w:lvl>
    <w:lvl w:ilvl="4" w:tplc="E5D0DC1A" w:tentative="1">
      <w:start w:val="1"/>
      <w:numFmt w:val="bullet"/>
      <w:lvlText w:val="o"/>
      <w:lvlJc w:val="left"/>
      <w:pPr>
        <w:ind w:left="3240" w:hanging="360"/>
      </w:pPr>
      <w:rPr>
        <w:rFonts w:ascii="Courier New" w:hAnsi="Courier New" w:cs="Courier New" w:hint="default"/>
      </w:rPr>
    </w:lvl>
    <w:lvl w:ilvl="5" w:tplc="76A40830" w:tentative="1">
      <w:start w:val="1"/>
      <w:numFmt w:val="bullet"/>
      <w:lvlText w:val=""/>
      <w:lvlJc w:val="left"/>
      <w:pPr>
        <w:ind w:left="3960" w:hanging="360"/>
      </w:pPr>
      <w:rPr>
        <w:rFonts w:ascii="Wingdings" w:hAnsi="Wingdings" w:hint="default"/>
      </w:rPr>
    </w:lvl>
    <w:lvl w:ilvl="6" w:tplc="8C0A073C" w:tentative="1">
      <w:start w:val="1"/>
      <w:numFmt w:val="bullet"/>
      <w:lvlText w:val=""/>
      <w:lvlJc w:val="left"/>
      <w:pPr>
        <w:ind w:left="4680" w:hanging="360"/>
      </w:pPr>
      <w:rPr>
        <w:rFonts w:ascii="Symbol" w:hAnsi="Symbol" w:hint="default"/>
      </w:rPr>
    </w:lvl>
    <w:lvl w:ilvl="7" w:tplc="0A9C475C" w:tentative="1">
      <w:start w:val="1"/>
      <w:numFmt w:val="bullet"/>
      <w:lvlText w:val="o"/>
      <w:lvlJc w:val="left"/>
      <w:pPr>
        <w:ind w:left="5400" w:hanging="360"/>
      </w:pPr>
      <w:rPr>
        <w:rFonts w:ascii="Courier New" w:hAnsi="Courier New" w:cs="Courier New" w:hint="default"/>
      </w:rPr>
    </w:lvl>
    <w:lvl w:ilvl="8" w:tplc="F3E06E50" w:tentative="1">
      <w:start w:val="1"/>
      <w:numFmt w:val="bullet"/>
      <w:lvlText w:val=""/>
      <w:lvlJc w:val="left"/>
      <w:pPr>
        <w:ind w:left="6120" w:hanging="360"/>
      </w:pPr>
      <w:rPr>
        <w:rFonts w:ascii="Wingdings" w:hAnsi="Wingdings" w:hint="default"/>
      </w:rPr>
    </w:lvl>
  </w:abstractNum>
  <w:abstractNum w:abstractNumId="26" w15:restartNumberingAfterBreak="0">
    <w:nsid w:val="5AB75A60"/>
    <w:multiLevelType w:val="hybridMultilevel"/>
    <w:tmpl w:val="9D14710A"/>
    <w:lvl w:ilvl="0" w:tplc="49A497B6">
      <w:start w:val="2"/>
      <w:numFmt w:val="decimal"/>
      <w:lvlText w:val="%1."/>
      <w:lvlJc w:val="left"/>
      <w:pPr>
        <w:tabs>
          <w:tab w:val="num" w:pos="720"/>
        </w:tabs>
        <w:ind w:left="720" w:hanging="360"/>
      </w:pPr>
      <w:rPr>
        <w:rFonts w:hint="default"/>
      </w:rPr>
    </w:lvl>
    <w:lvl w:ilvl="1" w:tplc="AC16761A" w:tentative="1">
      <w:start w:val="1"/>
      <w:numFmt w:val="lowerLetter"/>
      <w:lvlText w:val="%2."/>
      <w:lvlJc w:val="left"/>
      <w:pPr>
        <w:tabs>
          <w:tab w:val="num" w:pos="1440"/>
        </w:tabs>
        <w:ind w:left="1440" w:hanging="360"/>
      </w:pPr>
    </w:lvl>
    <w:lvl w:ilvl="2" w:tplc="23D2AA42" w:tentative="1">
      <w:start w:val="1"/>
      <w:numFmt w:val="lowerRoman"/>
      <w:lvlText w:val="%3."/>
      <w:lvlJc w:val="right"/>
      <w:pPr>
        <w:tabs>
          <w:tab w:val="num" w:pos="2160"/>
        </w:tabs>
        <w:ind w:left="2160" w:hanging="180"/>
      </w:pPr>
    </w:lvl>
    <w:lvl w:ilvl="3" w:tplc="552041F0" w:tentative="1">
      <w:start w:val="1"/>
      <w:numFmt w:val="decimal"/>
      <w:lvlText w:val="%4."/>
      <w:lvlJc w:val="left"/>
      <w:pPr>
        <w:tabs>
          <w:tab w:val="num" w:pos="2880"/>
        </w:tabs>
        <w:ind w:left="2880" w:hanging="360"/>
      </w:pPr>
    </w:lvl>
    <w:lvl w:ilvl="4" w:tplc="F286BB3E" w:tentative="1">
      <w:start w:val="1"/>
      <w:numFmt w:val="lowerLetter"/>
      <w:lvlText w:val="%5."/>
      <w:lvlJc w:val="left"/>
      <w:pPr>
        <w:tabs>
          <w:tab w:val="num" w:pos="3600"/>
        </w:tabs>
        <w:ind w:left="3600" w:hanging="360"/>
      </w:pPr>
    </w:lvl>
    <w:lvl w:ilvl="5" w:tplc="C3064A18" w:tentative="1">
      <w:start w:val="1"/>
      <w:numFmt w:val="lowerRoman"/>
      <w:lvlText w:val="%6."/>
      <w:lvlJc w:val="right"/>
      <w:pPr>
        <w:tabs>
          <w:tab w:val="num" w:pos="4320"/>
        </w:tabs>
        <w:ind w:left="4320" w:hanging="180"/>
      </w:pPr>
    </w:lvl>
    <w:lvl w:ilvl="6" w:tplc="E37002E2" w:tentative="1">
      <w:start w:val="1"/>
      <w:numFmt w:val="decimal"/>
      <w:lvlText w:val="%7."/>
      <w:lvlJc w:val="left"/>
      <w:pPr>
        <w:tabs>
          <w:tab w:val="num" w:pos="5040"/>
        </w:tabs>
        <w:ind w:left="5040" w:hanging="360"/>
      </w:pPr>
    </w:lvl>
    <w:lvl w:ilvl="7" w:tplc="F1E2245E" w:tentative="1">
      <w:start w:val="1"/>
      <w:numFmt w:val="lowerLetter"/>
      <w:lvlText w:val="%8."/>
      <w:lvlJc w:val="left"/>
      <w:pPr>
        <w:tabs>
          <w:tab w:val="num" w:pos="5760"/>
        </w:tabs>
        <w:ind w:left="5760" w:hanging="360"/>
      </w:pPr>
    </w:lvl>
    <w:lvl w:ilvl="8" w:tplc="89CCE294" w:tentative="1">
      <w:start w:val="1"/>
      <w:numFmt w:val="lowerRoman"/>
      <w:lvlText w:val="%9."/>
      <w:lvlJc w:val="right"/>
      <w:pPr>
        <w:tabs>
          <w:tab w:val="num" w:pos="6480"/>
        </w:tabs>
        <w:ind w:left="6480" w:hanging="180"/>
      </w:pPr>
    </w:lvl>
  </w:abstractNum>
  <w:abstractNum w:abstractNumId="27" w15:restartNumberingAfterBreak="0">
    <w:nsid w:val="5BBE4EAE"/>
    <w:multiLevelType w:val="hybridMultilevel"/>
    <w:tmpl w:val="6F2A35A4"/>
    <w:lvl w:ilvl="0" w:tplc="7B9233AE">
      <w:start w:val="1"/>
      <w:numFmt w:val="decimal"/>
      <w:lvlText w:val="%1."/>
      <w:lvlJc w:val="left"/>
      <w:pPr>
        <w:tabs>
          <w:tab w:val="num" w:pos="720"/>
        </w:tabs>
        <w:ind w:left="720" w:hanging="360"/>
      </w:pPr>
    </w:lvl>
    <w:lvl w:ilvl="1" w:tplc="259422B0" w:tentative="1">
      <w:start w:val="1"/>
      <w:numFmt w:val="lowerLetter"/>
      <w:lvlText w:val="%2."/>
      <w:lvlJc w:val="left"/>
      <w:pPr>
        <w:tabs>
          <w:tab w:val="num" w:pos="1440"/>
        </w:tabs>
        <w:ind w:left="1440" w:hanging="360"/>
      </w:pPr>
    </w:lvl>
    <w:lvl w:ilvl="2" w:tplc="146E1520" w:tentative="1">
      <w:start w:val="1"/>
      <w:numFmt w:val="lowerRoman"/>
      <w:lvlText w:val="%3."/>
      <w:lvlJc w:val="right"/>
      <w:pPr>
        <w:tabs>
          <w:tab w:val="num" w:pos="2160"/>
        </w:tabs>
        <w:ind w:left="2160" w:hanging="180"/>
      </w:pPr>
    </w:lvl>
    <w:lvl w:ilvl="3" w:tplc="AA9EE8D8" w:tentative="1">
      <w:start w:val="1"/>
      <w:numFmt w:val="decimal"/>
      <w:lvlText w:val="%4."/>
      <w:lvlJc w:val="left"/>
      <w:pPr>
        <w:tabs>
          <w:tab w:val="num" w:pos="2880"/>
        </w:tabs>
        <w:ind w:left="2880" w:hanging="360"/>
      </w:pPr>
    </w:lvl>
    <w:lvl w:ilvl="4" w:tplc="4D286734" w:tentative="1">
      <w:start w:val="1"/>
      <w:numFmt w:val="lowerLetter"/>
      <w:lvlText w:val="%5."/>
      <w:lvlJc w:val="left"/>
      <w:pPr>
        <w:tabs>
          <w:tab w:val="num" w:pos="3600"/>
        </w:tabs>
        <w:ind w:left="3600" w:hanging="360"/>
      </w:pPr>
    </w:lvl>
    <w:lvl w:ilvl="5" w:tplc="D56ABD40" w:tentative="1">
      <w:start w:val="1"/>
      <w:numFmt w:val="lowerRoman"/>
      <w:lvlText w:val="%6."/>
      <w:lvlJc w:val="right"/>
      <w:pPr>
        <w:tabs>
          <w:tab w:val="num" w:pos="4320"/>
        </w:tabs>
        <w:ind w:left="4320" w:hanging="180"/>
      </w:pPr>
    </w:lvl>
    <w:lvl w:ilvl="6" w:tplc="F3CEC548" w:tentative="1">
      <w:start w:val="1"/>
      <w:numFmt w:val="decimal"/>
      <w:lvlText w:val="%7."/>
      <w:lvlJc w:val="left"/>
      <w:pPr>
        <w:tabs>
          <w:tab w:val="num" w:pos="5040"/>
        </w:tabs>
        <w:ind w:left="5040" w:hanging="360"/>
      </w:pPr>
    </w:lvl>
    <w:lvl w:ilvl="7" w:tplc="E482F238" w:tentative="1">
      <w:start w:val="1"/>
      <w:numFmt w:val="lowerLetter"/>
      <w:lvlText w:val="%8."/>
      <w:lvlJc w:val="left"/>
      <w:pPr>
        <w:tabs>
          <w:tab w:val="num" w:pos="5760"/>
        </w:tabs>
        <w:ind w:left="5760" w:hanging="360"/>
      </w:pPr>
    </w:lvl>
    <w:lvl w:ilvl="8" w:tplc="F43AEEFA" w:tentative="1">
      <w:start w:val="1"/>
      <w:numFmt w:val="lowerRoman"/>
      <w:lvlText w:val="%9."/>
      <w:lvlJc w:val="right"/>
      <w:pPr>
        <w:tabs>
          <w:tab w:val="num" w:pos="6480"/>
        </w:tabs>
        <w:ind w:left="6480" w:hanging="180"/>
      </w:pPr>
    </w:lvl>
  </w:abstractNum>
  <w:abstractNum w:abstractNumId="28" w15:restartNumberingAfterBreak="0">
    <w:nsid w:val="610D70BF"/>
    <w:multiLevelType w:val="hybridMultilevel"/>
    <w:tmpl w:val="555C292C"/>
    <w:lvl w:ilvl="0" w:tplc="477494B2">
      <w:start w:val="1"/>
      <w:numFmt w:val="decimal"/>
      <w:lvlText w:val="%1."/>
      <w:lvlJc w:val="left"/>
      <w:pPr>
        <w:ind w:left="720" w:hanging="360"/>
      </w:pPr>
    </w:lvl>
    <w:lvl w:ilvl="1" w:tplc="0FD47D62" w:tentative="1">
      <w:start w:val="1"/>
      <w:numFmt w:val="lowerLetter"/>
      <w:lvlText w:val="%2."/>
      <w:lvlJc w:val="left"/>
      <w:pPr>
        <w:ind w:left="1440" w:hanging="360"/>
      </w:pPr>
    </w:lvl>
    <w:lvl w:ilvl="2" w:tplc="AB7AF804" w:tentative="1">
      <w:start w:val="1"/>
      <w:numFmt w:val="lowerRoman"/>
      <w:lvlText w:val="%3."/>
      <w:lvlJc w:val="right"/>
      <w:pPr>
        <w:ind w:left="2160" w:hanging="180"/>
      </w:pPr>
    </w:lvl>
    <w:lvl w:ilvl="3" w:tplc="47DE8378" w:tentative="1">
      <w:start w:val="1"/>
      <w:numFmt w:val="decimal"/>
      <w:lvlText w:val="%4."/>
      <w:lvlJc w:val="left"/>
      <w:pPr>
        <w:ind w:left="2880" w:hanging="360"/>
      </w:pPr>
    </w:lvl>
    <w:lvl w:ilvl="4" w:tplc="0484910E" w:tentative="1">
      <w:start w:val="1"/>
      <w:numFmt w:val="lowerLetter"/>
      <w:lvlText w:val="%5."/>
      <w:lvlJc w:val="left"/>
      <w:pPr>
        <w:ind w:left="3600" w:hanging="360"/>
      </w:pPr>
    </w:lvl>
    <w:lvl w:ilvl="5" w:tplc="5022BC6C" w:tentative="1">
      <w:start w:val="1"/>
      <w:numFmt w:val="lowerRoman"/>
      <w:lvlText w:val="%6."/>
      <w:lvlJc w:val="right"/>
      <w:pPr>
        <w:ind w:left="4320" w:hanging="180"/>
      </w:pPr>
    </w:lvl>
    <w:lvl w:ilvl="6" w:tplc="2F764E92" w:tentative="1">
      <w:start w:val="1"/>
      <w:numFmt w:val="decimal"/>
      <w:lvlText w:val="%7."/>
      <w:lvlJc w:val="left"/>
      <w:pPr>
        <w:ind w:left="5040" w:hanging="360"/>
      </w:pPr>
    </w:lvl>
    <w:lvl w:ilvl="7" w:tplc="B5BA58D8" w:tentative="1">
      <w:start w:val="1"/>
      <w:numFmt w:val="lowerLetter"/>
      <w:lvlText w:val="%8."/>
      <w:lvlJc w:val="left"/>
      <w:pPr>
        <w:ind w:left="5760" w:hanging="360"/>
      </w:pPr>
    </w:lvl>
    <w:lvl w:ilvl="8" w:tplc="D65E80AC" w:tentative="1">
      <w:start w:val="1"/>
      <w:numFmt w:val="lowerRoman"/>
      <w:lvlText w:val="%9."/>
      <w:lvlJc w:val="right"/>
      <w:pPr>
        <w:ind w:left="6480" w:hanging="180"/>
      </w:pPr>
    </w:lvl>
  </w:abstractNum>
  <w:abstractNum w:abstractNumId="29" w15:restartNumberingAfterBreak="0">
    <w:nsid w:val="614B4F00"/>
    <w:multiLevelType w:val="hybridMultilevel"/>
    <w:tmpl w:val="EA2E95E8"/>
    <w:lvl w:ilvl="0" w:tplc="11683526">
      <w:start w:val="1"/>
      <w:numFmt w:val="bullet"/>
      <w:lvlText w:val=""/>
      <w:lvlJc w:val="left"/>
      <w:pPr>
        <w:tabs>
          <w:tab w:val="num" w:pos="360"/>
        </w:tabs>
        <w:ind w:left="360" w:hanging="360"/>
      </w:pPr>
      <w:rPr>
        <w:rFonts w:ascii="Symbol" w:hAnsi="Symbol" w:hint="default"/>
      </w:rPr>
    </w:lvl>
    <w:lvl w:ilvl="1" w:tplc="7CF2D438" w:tentative="1">
      <w:start w:val="1"/>
      <w:numFmt w:val="bullet"/>
      <w:lvlText w:val="o"/>
      <w:lvlJc w:val="left"/>
      <w:pPr>
        <w:tabs>
          <w:tab w:val="num" w:pos="1080"/>
        </w:tabs>
        <w:ind w:left="1080" w:hanging="360"/>
      </w:pPr>
      <w:rPr>
        <w:rFonts w:ascii="Courier New" w:hAnsi="Courier New" w:cs="Courier New" w:hint="default"/>
      </w:rPr>
    </w:lvl>
    <w:lvl w:ilvl="2" w:tplc="F0ACC040" w:tentative="1">
      <w:start w:val="1"/>
      <w:numFmt w:val="bullet"/>
      <w:lvlText w:val=""/>
      <w:lvlJc w:val="left"/>
      <w:pPr>
        <w:tabs>
          <w:tab w:val="num" w:pos="1800"/>
        </w:tabs>
        <w:ind w:left="1800" w:hanging="360"/>
      </w:pPr>
      <w:rPr>
        <w:rFonts w:ascii="Wingdings" w:hAnsi="Wingdings" w:hint="default"/>
      </w:rPr>
    </w:lvl>
    <w:lvl w:ilvl="3" w:tplc="0F06CB6A" w:tentative="1">
      <w:start w:val="1"/>
      <w:numFmt w:val="bullet"/>
      <w:lvlText w:val=""/>
      <w:lvlJc w:val="left"/>
      <w:pPr>
        <w:tabs>
          <w:tab w:val="num" w:pos="2520"/>
        </w:tabs>
        <w:ind w:left="2520" w:hanging="360"/>
      </w:pPr>
      <w:rPr>
        <w:rFonts w:ascii="Symbol" w:hAnsi="Symbol" w:hint="default"/>
      </w:rPr>
    </w:lvl>
    <w:lvl w:ilvl="4" w:tplc="32E29A26" w:tentative="1">
      <w:start w:val="1"/>
      <w:numFmt w:val="bullet"/>
      <w:lvlText w:val="o"/>
      <w:lvlJc w:val="left"/>
      <w:pPr>
        <w:tabs>
          <w:tab w:val="num" w:pos="3240"/>
        </w:tabs>
        <w:ind w:left="3240" w:hanging="360"/>
      </w:pPr>
      <w:rPr>
        <w:rFonts w:ascii="Courier New" w:hAnsi="Courier New" w:cs="Courier New" w:hint="default"/>
      </w:rPr>
    </w:lvl>
    <w:lvl w:ilvl="5" w:tplc="4C4C8FE6" w:tentative="1">
      <w:start w:val="1"/>
      <w:numFmt w:val="bullet"/>
      <w:lvlText w:val=""/>
      <w:lvlJc w:val="left"/>
      <w:pPr>
        <w:tabs>
          <w:tab w:val="num" w:pos="3960"/>
        </w:tabs>
        <w:ind w:left="3960" w:hanging="360"/>
      </w:pPr>
      <w:rPr>
        <w:rFonts w:ascii="Wingdings" w:hAnsi="Wingdings" w:hint="default"/>
      </w:rPr>
    </w:lvl>
    <w:lvl w:ilvl="6" w:tplc="F20407A0" w:tentative="1">
      <w:start w:val="1"/>
      <w:numFmt w:val="bullet"/>
      <w:lvlText w:val=""/>
      <w:lvlJc w:val="left"/>
      <w:pPr>
        <w:tabs>
          <w:tab w:val="num" w:pos="4680"/>
        </w:tabs>
        <w:ind w:left="4680" w:hanging="360"/>
      </w:pPr>
      <w:rPr>
        <w:rFonts w:ascii="Symbol" w:hAnsi="Symbol" w:hint="default"/>
      </w:rPr>
    </w:lvl>
    <w:lvl w:ilvl="7" w:tplc="E896730C" w:tentative="1">
      <w:start w:val="1"/>
      <w:numFmt w:val="bullet"/>
      <w:lvlText w:val="o"/>
      <w:lvlJc w:val="left"/>
      <w:pPr>
        <w:tabs>
          <w:tab w:val="num" w:pos="5400"/>
        </w:tabs>
        <w:ind w:left="5400" w:hanging="360"/>
      </w:pPr>
      <w:rPr>
        <w:rFonts w:ascii="Courier New" w:hAnsi="Courier New" w:cs="Courier New" w:hint="default"/>
      </w:rPr>
    </w:lvl>
    <w:lvl w:ilvl="8" w:tplc="016AAD8A"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35E4C33"/>
    <w:multiLevelType w:val="hybridMultilevel"/>
    <w:tmpl w:val="825A2958"/>
    <w:lvl w:ilvl="0" w:tplc="FF6457F4">
      <w:start w:val="1"/>
      <w:numFmt w:val="decimal"/>
      <w:lvlText w:val="%1."/>
      <w:lvlJc w:val="left"/>
      <w:pPr>
        <w:tabs>
          <w:tab w:val="num" w:pos="600"/>
        </w:tabs>
        <w:ind w:left="600" w:hanging="360"/>
      </w:pPr>
      <w:rPr>
        <w:rFonts w:hint="default"/>
        <w:b w:val="0"/>
      </w:rPr>
    </w:lvl>
    <w:lvl w:ilvl="1" w:tplc="A524ED70" w:tentative="1">
      <w:start w:val="1"/>
      <w:numFmt w:val="lowerLetter"/>
      <w:lvlText w:val="%2."/>
      <w:lvlJc w:val="left"/>
      <w:pPr>
        <w:tabs>
          <w:tab w:val="num" w:pos="1440"/>
        </w:tabs>
        <w:ind w:left="1440" w:hanging="360"/>
      </w:pPr>
    </w:lvl>
    <w:lvl w:ilvl="2" w:tplc="9F109AAE" w:tentative="1">
      <w:start w:val="1"/>
      <w:numFmt w:val="lowerRoman"/>
      <w:lvlText w:val="%3."/>
      <w:lvlJc w:val="right"/>
      <w:pPr>
        <w:tabs>
          <w:tab w:val="num" w:pos="2160"/>
        </w:tabs>
        <w:ind w:left="2160" w:hanging="180"/>
      </w:pPr>
    </w:lvl>
    <w:lvl w:ilvl="3" w:tplc="811A3FCA">
      <w:start w:val="1"/>
      <w:numFmt w:val="decimal"/>
      <w:lvlText w:val="%4."/>
      <w:lvlJc w:val="left"/>
      <w:pPr>
        <w:tabs>
          <w:tab w:val="num" w:pos="2880"/>
        </w:tabs>
        <w:ind w:left="2880" w:hanging="360"/>
      </w:pPr>
    </w:lvl>
    <w:lvl w:ilvl="4" w:tplc="B07E4E34" w:tentative="1">
      <w:start w:val="1"/>
      <w:numFmt w:val="lowerLetter"/>
      <w:lvlText w:val="%5."/>
      <w:lvlJc w:val="left"/>
      <w:pPr>
        <w:tabs>
          <w:tab w:val="num" w:pos="3600"/>
        </w:tabs>
        <w:ind w:left="3600" w:hanging="360"/>
      </w:pPr>
    </w:lvl>
    <w:lvl w:ilvl="5" w:tplc="745EAD04" w:tentative="1">
      <w:start w:val="1"/>
      <w:numFmt w:val="lowerRoman"/>
      <w:lvlText w:val="%6."/>
      <w:lvlJc w:val="right"/>
      <w:pPr>
        <w:tabs>
          <w:tab w:val="num" w:pos="4320"/>
        </w:tabs>
        <w:ind w:left="4320" w:hanging="180"/>
      </w:pPr>
    </w:lvl>
    <w:lvl w:ilvl="6" w:tplc="124E925E" w:tentative="1">
      <w:start w:val="1"/>
      <w:numFmt w:val="decimal"/>
      <w:lvlText w:val="%7."/>
      <w:lvlJc w:val="left"/>
      <w:pPr>
        <w:tabs>
          <w:tab w:val="num" w:pos="5040"/>
        </w:tabs>
        <w:ind w:left="5040" w:hanging="360"/>
      </w:pPr>
    </w:lvl>
    <w:lvl w:ilvl="7" w:tplc="C1CC2DC6" w:tentative="1">
      <w:start w:val="1"/>
      <w:numFmt w:val="lowerLetter"/>
      <w:lvlText w:val="%8."/>
      <w:lvlJc w:val="left"/>
      <w:pPr>
        <w:tabs>
          <w:tab w:val="num" w:pos="5760"/>
        </w:tabs>
        <w:ind w:left="5760" w:hanging="360"/>
      </w:pPr>
    </w:lvl>
    <w:lvl w:ilvl="8" w:tplc="525AA682" w:tentative="1">
      <w:start w:val="1"/>
      <w:numFmt w:val="lowerRoman"/>
      <w:lvlText w:val="%9."/>
      <w:lvlJc w:val="right"/>
      <w:pPr>
        <w:tabs>
          <w:tab w:val="num" w:pos="6480"/>
        </w:tabs>
        <w:ind w:left="6480" w:hanging="180"/>
      </w:pPr>
    </w:lvl>
  </w:abstractNum>
  <w:abstractNum w:abstractNumId="32" w15:restartNumberingAfterBreak="0">
    <w:nsid w:val="6AD256C9"/>
    <w:multiLevelType w:val="hybridMultilevel"/>
    <w:tmpl w:val="51A20DF2"/>
    <w:lvl w:ilvl="0" w:tplc="C9788646">
      <w:start w:val="1"/>
      <w:numFmt w:val="decimal"/>
      <w:lvlText w:val="%1."/>
      <w:lvlJc w:val="left"/>
      <w:pPr>
        <w:ind w:left="720" w:hanging="360"/>
      </w:pPr>
    </w:lvl>
    <w:lvl w:ilvl="1" w:tplc="8A347FC8" w:tentative="1">
      <w:start w:val="1"/>
      <w:numFmt w:val="lowerLetter"/>
      <w:lvlText w:val="%2."/>
      <w:lvlJc w:val="left"/>
      <w:pPr>
        <w:ind w:left="1440" w:hanging="360"/>
      </w:pPr>
    </w:lvl>
    <w:lvl w:ilvl="2" w:tplc="A796BE38" w:tentative="1">
      <w:start w:val="1"/>
      <w:numFmt w:val="lowerRoman"/>
      <w:lvlText w:val="%3."/>
      <w:lvlJc w:val="right"/>
      <w:pPr>
        <w:ind w:left="2160" w:hanging="180"/>
      </w:pPr>
    </w:lvl>
    <w:lvl w:ilvl="3" w:tplc="1258F6A4" w:tentative="1">
      <w:start w:val="1"/>
      <w:numFmt w:val="decimal"/>
      <w:lvlText w:val="%4."/>
      <w:lvlJc w:val="left"/>
      <w:pPr>
        <w:ind w:left="2880" w:hanging="360"/>
      </w:pPr>
    </w:lvl>
    <w:lvl w:ilvl="4" w:tplc="B216AD86" w:tentative="1">
      <w:start w:val="1"/>
      <w:numFmt w:val="lowerLetter"/>
      <w:lvlText w:val="%5."/>
      <w:lvlJc w:val="left"/>
      <w:pPr>
        <w:ind w:left="3600" w:hanging="360"/>
      </w:pPr>
    </w:lvl>
    <w:lvl w:ilvl="5" w:tplc="8AD22ECA" w:tentative="1">
      <w:start w:val="1"/>
      <w:numFmt w:val="lowerRoman"/>
      <w:lvlText w:val="%6."/>
      <w:lvlJc w:val="right"/>
      <w:pPr>
        <w:ind w:left="4320" w:hanging="180"/>
      </w:pPr>
    </w:lvl>
    <w:lvl w:ilvl="6" w:tplc="54EEA6D8" w:tentative="1">
      <w:start w:val="1"/>
      <w:numFmt w:val="decimal"/>
      <w:lvlText w:val="%7."/>
      <w:lvlJc w:val="left"/>
      <w:pPr>
        <w:ind w:left="5040" w:hanging="360"/>
      </w:pPr>
    </w:lvl>
    <w:lvl w:ilvl="7" w:tplc="3B429E0E" w:tentative="1">
      <w:start w:val="1"/>
      <w:numFmt w:val="lowerLetter"/>
      <w:lvlText w:val="%8."/>
      <w:lvlJc w:val="left"/>
      <w:pPr>
        <w:ind w:left="5760" w:hanging="360"/>
      </w:pPr>
    </w:lvl>
    <w:lvl w:ilvl="8" w:tplc="166473D8" w:tentative="1">
      <w:start w:val="1"/>
      <w:numFmt w:val="lowerRoman"/>
      <w:lvlText w:val="%9."/>
      <w:lvlJc w:val="right"/>
      <w:pPr>
        <w:ind w:left="6480" w:hanging="180"/>
      </w:pPr>
    </w:lvl>
  </w:abstractNum>
  <w:abstractNum w:abstractNumId="33" w15:restartNumberingAfterBreak="0">
    <w:nsid w:val="703860FA"/>
    <w:multiLevelType w:val="hybridMultilevel"/>
    <w:tmpl w:val="49060330"/>
    <w:lvl w:ilvl="0" w:tplc="171CFFC6">
      <w:start w:val="1"/>
      <w:numFmt w:val="decimal"/>
      <w:lvlText w:val="%1."/>
      <w:lvlJc w:val="left"/>
      <w:pPr>
        <w:tabs>
          <w:tab w:val="num" w:pos="720"/>
        </w:tabs>
        <w:ind w:left="720" w:hanging="360"/>
      </w:pPr>
    </w:lvl>
    <w:lvl w:ilvl="1" w:tplc="F28224D4">
      <w:start w:val="1"/>
      <w:numFmt w:val="decimal"/>
      <w:lvlText w:val="%2."/>
      <w:lvlJc w:val="left"/>
      <w:pPr>
        <w:tabs>
          <w:tab w:val="num" w:pos="1440"/>
        </w:tabs>
        <w:ind w:left="1440" w:hanging="360"/>
      </w:pPr>
    </w:lvl>
    <w:lvl w:ilvl="2" w:tplc="373097CA">
      <w:start w:val="1"/>
      <w:numFmt w:val="decimal"/>
      <w:lvlText w:val="%3."/>
      <w:lvlJc w:val="left"/>
      <w:pPr>
        <w:tabs>
          <w:tab w:val="num" w:pos="2160"/>
        </w:tabs>
        <w:ind w:left="2160" w:hanging="360"/>
      </w:pPr>
    </w:lvl>
    <w:lvl w:ilvl="3" w:tplc="92B25FC8">
      <w:start w:val="1"/>
      <w:numFmt w:val="decimal"/>
      <w:lvlText w:val="%4."/>
      <w:lvlJc w:val="left"/>
      <w:pPr>
        <w:tabs>
          <w:tab w:val="num" w:pos="2880"/>
        </w:tabs>
        <w:ind w:left="2880" w:hanging="360"/>
      </w:pPr>
    </w:lvl>
    <w:lvl w:ilvl="4" w:tplc="DA62622E">
      <w:start w:val="1"/>
      <w:numFmt w:val="decimal"/>
      <w:lvlText w:val="%5."/>
      <w:lvlJc w:val="left"/>
      <w:pPr>
        <w:tabs>
          <w:tab w:val="num" w:pos="3600"/>
        </w:tabs>
        <w:ind w:left="3600" w:hanging="360"/>
      </w:pPr>
    </w:lvl>
    <w:lvl w:ilvl="5" w:tplc="159C6974">
      <w:start w:val="1"/>
      <w:numFmt w:val="decimal"/>
      <w:lvlText w:val="%6."/>
      <w:lvlJc w:val="left"/>
      <w:pPr>
        <w:tabs>
          <w:tab w:val="num" w:pos="4320"/>
        </w:tabs>
        <w:ind w:left="4320" w:hanging="360"/>
      </w:pPr>
    </w:lvl>
    <w:lvl w:ilvl="6" w:tplc="DCF2ACA0">
      <w:start w:val="1"/>
      <w:numFmt w:val="decimal"/>
      <w:lvlText w:val="%7."/>
      <w:lvlJc w:val="left"/>
      <w:pPr>
        <w:tabs>
          <w:tab w:val="num" w:pos="5040"/>
        </w:tabs>
        <w:ind w:left="5040" w:hanging="360"/>
      </w:pPr>
    </w:lvl>
    <w:lvl w:ilvl="7" w:tplc="E0CED58C">
      <w:start w:val="1"/>
      <w:numFmt w:val="decimal"/>
      <w:lvlText w:val="%8."/>
      <w:lvlJc w:val="left"/>
      <w:pPr>
        <w:tabs>
          <w:tab w:val="num" w:pos="5760"/>
        </w:tabs>
        <w:ind w:left="5760" w:hanging="360"/>
      </w:pPr>
    </w:lvl>
    <w:lvl w:ilvl="8" w:tplc="DDFCABC0">
      <w:start w:val="1"/>
      <w:numFmt w:val="decimal"/>
      <w:lvlText w:val="%9."/>
      <w:lvlJc w:val="left"/>
      <w:pPr>
        <w:tabs>
          <w:tab w:val="num" w:pos="6480"/>
        </w:tabs>
        <w:ind w:left="6480" w:hanging="360"/>
      </w:pPr>
    </w:lvl>
  </w:abstractNum>
  <w:abstractNum w:abstractNumId="34" w15:restartNumberingAfterBreak="0">
    <w:nsid w:val="756D3510"/>
    <w:multiLevelType w:val="hybridMultilevel"/>
    <w:tmpl w:val="98CC3370"/>
    <w:lvl w:ilvl="0" w:tplc="C8808F20">
      <w:start w:val="1"/>
      <w:numFmt w:val="decimal"/>
      <w:lvlText w:val="%1)"/>
      <w:lvlJc w:val="left"/>
      <w:pPr>
        <w:tabs>
          <w:tab w:val="num" w:pos="720"/>
        </w:tabs>
        <w:ind w:left="720" w:hanging="360"/>
      </w:pPr>
      <w:rPr>
        <w:b/>
      </w:rPr>
    </w:lvl>
    <w:lvl w:ilvl="1" w:tplc="34F6416E" w:tentative="1">
      <w:start w:val="1"/>
      <w:numFmt w:val="lowerLetter"/>
      <w:lvlText w:val="%2."/>
      <w:lvlJc w:val="left"/>
      <w:pPr>
        <w:tabs>
          <w:tab w:val="num" w:pos="1440"/>
        </w:tabs>
        <w:ind w:left="1440" w:hanging="360"/>
      </w:pPr>
    </w:lvl>
    <w:lvl w:ilvl="2" w:tplc="70DC0C6E" w:tentative="1">
      <w:start w:val="1"/>
      <w:numFmt w:val="lowerRoman"/>
      <w:lvlText w:val="%3."/>
      <w:lvlJc w:val="right"/>
      <w:pPr>
        <w:tabs>
          <w:tab w:val="num" w:pos="2160"/>
        </w:tabs>
        <w:ind w:left="2160" w:hanging="180"/>
      </w:pPr>
    </w:lvl>
    <w:lvl w:ilvl="3" w:tplc="242CF1AC" w:tentative="1">
      <w:start w:val="1"/>
      <w:numFmt w:val="decimal"/>
      <w:lvlText w:val="%4."/>
      <w:lvlJc w:val="left"/>
      <w:pPr>
        <w:tabs>
          <w:tab w:val="num" w:pos="2880"/>
        </w:tabs>
        <w:ind w:left="2880" w:hanging="360"/>
      </w:pPr>
    </w:lvl>
    <w:lvl w:ilvl="4" w:tplc="153E3D48" w:tentative="1">
      <w:start w:val="1"/>
      <w:numFmt w:val="lowerLetter"/>
      <w:lvlText w:val="%5."/>
      <w:lvlJc w:val="left"/>
      <w:pPr>
        <w:tabs>
          <w:tab w:val="num" w:pos="3600"/>
        </w:tabs>
        <w:ind w:left="3600" w:hanging="360"/>
      </w:pPr>
    </w:lvl>
    <w:lvl w:ilvl="5" w:tplc="73EEED56" w:tentative="1">
      <w:start w:val="1"/>
      <w:numFmt w:val="lowerRoman"/>
      <w:lvlText w:val="%6."/>
      <w:lvlJc w:val="right"/>
      <w:pPr>
        <w:tabs>
          <w:tab w:val="num" w:pos="4320"/>
        </w:tabs>
        <w:ind w:left="4320" w:hanging="180"/>
      </w:pPr>
    </w:lvl>
    <w:lvl w:ilvl="6" w:tplc="AD78429C" w:tentative="1">
      <w:start w:val="1"/>
      <w:numFmt w:val="decimal"/>
      <w:lvlText w:val="%7."/>
      <w:lvlJc w:val="left"/>
      <w:pPr>
        <w:tabs>
          <w:tab w:val="num" w:pos="5040"/>
        </w:tabs>
        <w:ind w:left="5040" w:hanging="360"/>
      </w:pPr>
    </w:lvl>
    <w:lvl w:ilvl="7" w:tplc="E0D85D24" w:tentative="1">
      <w:start w:val="1"/>
      <w:numFmt w:val="lowerLetter"/>
      <w:lvlText w:val="%8."/>
      <w:lvlJc w:val="left"/>
      <w:pPr>
        <w:tabs>
          <w:tab w:val="num" w:pos="5760"/>
        </w:tabs>
        <w:ind w:left="5760" w:hanging="360"/>
      </w:pPr>
    </w:lvl>
    <w:lvl w:ilvl="8" w:tplc="96C47554" w:tentative="1">
      <w:start w:val="1"/>
      <w:numFmt w:val="lowerRoman"/>
      <w:lvlText w:val="%9."/>
      <w:lvlJc w:val="right"/>
      <w:pPr>
        <w:tabs>
          <w:tab w:val="num" w:pos="6480"/>
        </w:tabs>
        <w:ind w:left="6480" w:hanging="180"/>
      </w:pPr>
    </w:lvl>
  </w:abstractNum>
  <w:abstractNum w:abstractNumId="35" w15:restartNumberingAfterBreak="0">
    <w:nsid w:val="799F2B84"/>
    <w:multiLevelType w:val="hybridMultilevel"/>
    <w:tmpl w:val="64045FFC"/>
    <w:lvl w:ilvl="0" w:tplc="84A40044">
      <w:start w:val="1"/>
      <w:numFmt w:val="decimal"/>
      <w:lvlText w:val="%1."/>
      <w:lvlJc w:val="left"/>
      <w:pPr>
        <w:tabs>
          <w:tab w:val="num" w:pos="720"/>
        </w:tabs>
        <w:ind w:left="720" w:hanging="360"/>
      </w:pPr>
      <w:rPr>
        <w:rFonts w:hint="default"/>
      </w:rPr>
    </w:lvl>
    <w:lvl w:ilvl="1" w:tplc="8AE860DC" w:tentative="1">
      <w:start w:val="1"/>
      <w:numFmt w:val="lowerLetter"/>
      <w:lvlText w:val="%2."/>
      <w:lvlJc w:val="left"/>
      <w:pPr>
        <w:tabs>
          <w:tab w:val="num" w:pos="1440"/>
        </w:tabs>
        <w:ind w:left="1440" w:hanging="360"/>
      </w:pPr>
    </w:lvl>
    <w:lvl w:ilvl="2" w:tplc="3DD21088" w:tentative="1">
      <w:start w:val="1"/>
      <w:numFmt w:val="lowerRoman"/>
      <w:lvlText w:val="%3."/>
      <w:lvlJc w:val="right"/>
      <w:pPr>
        <w:tabs>
          <w:tab w:val="num" w:pos="2160"/>
        </w:tabs>
        <w:ind w:left="2160" w:hanging="180"/>
      </w:pPr>
    </w:lvl>
    <w:lvl w:ilvl="3" w:tplc="A5E02DDC" w:tentative="1">
      <w:start w:val="1"/>
      <w:numFmt w:val="decimal"/>
      <w:lvlText w:val="%4."/>
      <w:lvlJc w:val="left"/>
      <w:pPr>
        <w:tabs>
          <w:tab w:val="num" w:pos="2880"/>
        </w:tabs>
        <w:ind w:left="2880" w:hanging="360"/>
      </w:pPr>
    </w:lvl>
    <w:lvl w:ilvl="4" w:tplc="98685B80" w:tentative="1">
      <w:start w:val="1"/>
      <w:numFmt w:val="lowerLetter"/>
      <w:lvlText w:val="%5."/>
      <w:lvlJc w:val="left"/>
      <w:pPr>
        <w:tabs>
          <w:tab w:val="num" w:pos="3600"/>
        </w:tabs>
        <w:ind w:left="3600" w:hanging="360"/>
      </w:pPr>
    </w:lvl>
    <w:lvl w:ilvl="5" w:tplc="BABA2C08" w:tentative="1">
      <w:start w:val="1"/>
      <w:numFmt w:val="lowerRoman"/>
      <w:lvlText w:val="%6."/>
      <w:lvlJc w:val="right"/>
      <w:pPr>
        <w:tabs>
          <w:tab w:val="num" w:pos="4320"/>
        </w:tabs>
        <w:ind w:left="4320" w:hanging="180"/>
      </w:pPr>
    </w:lvl>
    <w:lvl w:ilvl="6" w:tplc="8F1E0FCA" w:tentative="1">
      <w:start w:val="1"/>
      <w:numFmt w:val="decimal"/>
      <w:lvlText w:val="%7."/>
      <w:lvlJc w:val="left"/>
      <w:pPr>
        <w:tabs>
          <w:tab w:val="num" w:pos="5040"/>
        </w:tabs>
        <w:ind w:left="5040" w:hanging="360"/>
      </w:pPr>
    </w:lvl>
    <w:lvl w:ilvl="7" w:tplc="049AE5BE" w:tentative="1">
      <w:start w:val="1"/>
      <w:numFmt w:val="lowerLetter"/>
      <w:lvlText w:val="%8."/>
      <w:lvlJc w:val="left"/>
      <w:pPr>
        <w:tabs>
          <w:tab w:val="num" w:pos="5760"/>
        </w:tabs>
        <w:ind w:left="5760" w:hanging="360"/>
      </w:pPr>
    </w:lvl>
    <w:lvl w:ilvl="8" w:tplc="4404B052" w:tentative="1">
      <w:start w:val="1"/>
      <w:numFmt w:val="lowerRoman"/>
      <w:lvlText w:val="%9."/>
      <w:lvlJc w:val="right"/>
      <w:pPr>
        <w:tabs>
          <w:tab w:val="num" w:pos="6480"/>
        </w:tabs>
        <w:ind w:left="6480" w:hanging="180"/>
      </w:pPr>
    </w:lvl>
  </w:abstractNum>
  <w:abstractNum w:abstractNumId="36" w15:restartNumberingAfterBreak="0">
    <w:nsid w:val="7BA82BEE"/>
    <w:multiLevelType w:val="hybridMultilevel"/>
    <w:tmpl w:val="4F4C6CA0"/>
    <w:lvl w:ilvl="0" w:tplc="F58ECF08">
      <w:start w:val="1"/>
      <w:numFmt w:val="decimal"/>
      <w:lvlText w:val="%1."/>
      <w:lvlJc w:val="left"/>
      <w:pPr>
        <w:tabs>
          <w:tab w:val="num" w:pos="720"/>
        </w:tabs>
        <w:ind w:left="720" w:hanging="360"/>
      </w:pPr>
      <w:rPr>
        <w:rFonts w:hint="default"/>
      </w:rPr>
    </w:lvl>
    <w:lvl w:ilvl="1" w:tplc="E7322844">
      <w:numFmt w:val="none"/>
      <w:lvlText w:val=""/>
      <w:lvlJc w:val="left"/>
      <w:pPr>
        <w:tabs>
          <w:tab w:val="num" w:pos="360"/>
        </w:tabs>
      </w:pPr>
    </w:lvl>
    <w:lvl w:ilvl="2" w:tplc="3F82D6FE">
      <w:numFmt w:val="none"/>
      <w:lvlText w:val=""/>
      <w:lvlJc w:val="left"/>
      <w:pPr>
        <w:tabs>
          <w:tab w:val="num" w:pos="360"/>
        </w:tabs>
      </w:pPr>
    </w:lvl>
    <w:lvl w:ilvl="3" w:tplc="7DB4C5C8">
      <w:numFmt w:val="none"/>
      <w:lvlText w:val=""/>
      <w:lvlJc w:val="left"/>
      <w:pPr>
        <w:tabs>
          <w:tab w:val="num" w:pos="360"/>
        </w:tabs>
      </w:pPr>
    </w:lvl>
    <w:lvl w:ilvl="4" w:tplc="3D58B10A">
      <w:numFmt w:val="none"/>
      <w:lvlText w:val=""/>
      <w:lvlJc w:val="left"/>
      <w:pPr>
        <w:tabs>
          <w:tab w:val="num" w:pos="360"/>
        </w:tabs>
      </w:pPr>
    </w:lvl>
    <w:lvl w:ilvl="5" w:tplc="6A384EDE">
      <w:numFmt w:val="none"/>
      <w:lvlText w:val=""/>
      <w:lvlJc w:val="left"/>
      <w:pPr>
        <w:tabs>
          <w:tab w:val="num" w:pos="360"/>
        </w:tabs>
      </w:pPr>
    </w:lvl>
    <w:lvl w:ilvl="6" w:tplc="FC70155C">
      <w:numFmt w:val="none"/>
      <w:lvlText w:val=""/>
      <w:lvlJc w:val="left"/>
      <w:pPr>
        <w:tabs>
          <w:tab w:val="num" w:pos="360"/>
        </w:tabs>
      </w:pPr>
    </w:lvl>
    <w:lvl w:ilvl="7" w:tplc="A8901B8C">
      <w:numFmt w:val="none"/>
      <w:lvlText w:val=""/>
      <w:lvlJc w:val="left"/>
      <w:pPr>
        <w:tabs>
          <w:tab w:val="num" w:pos="360"/>
        </w:tabs>
      </w:pPr>
    </w:lvl>
    <w:lvl w:ilvl="8" w:tplc="466C022E">
      <w:numFmt w:val="none"/>
      <w:lvlText w:val=""/>
      <w:lvlJc w:val="left"/>
      <w:pPr>
        <w:tabs>
          <w:tab w:val="num" w:pos="360"/>
        </w:tabs>
      </w:pPr>
    </w:lvl>
  </w:abstractNum>
  <w:abstractNum w:abstractNumId="37" w15:restartNumberingAfterBreak="0">
    <w:nsid w:val="7CE54276"/>
    <w:multiLevelType w:val="hybridMultilevel"/>
    <w:tmpl w:val="CE8E96CA"/>
    <w:lvl w:ilvl="0" w:tplc="02ACDE48">
      <w:start w:val="1"/>
      <w:numFmt w:val="decimal"/>
      <w:lvlText w:val="%1."/>
      <w:lvlJc w:val="left"/>
      <w:pPr>
        <w:tabs>
          <w:tab w:val="num" w:pos="720"/>
        </w:tabs>
        <w:ind w:left="720" w:hanging="360"/>
      </w:pPr>
      <w:rPr>
        <w:rFonts w:cs="Times New Roman" w:hint="default"/>
      </w:rPr>
    </w:lvl>
    <w:lvl w:ilvl="1" w:tplc="0D5CE954" w:tentative="1">
      <w:start w:val="1"/>
      <w:numFmt w:val="lowerLetter"/>
      <w:lvlText w:val="%2."/>
      <w:lvlJc w:val="left"/>
      <w:pPr>
        <w:tabs>
          <w:tab w:val="num" w:pos="1440"/>
        </w:tabs>
        <w:ind w:left="1440" w:hanging="360"/>
      </w:pPr>
      <w:rPr>
        <w:rFonts w:cs="Times New Roman"/>
      </w:rPr>
    </w:lvl>
    <w:lvl w:ilvl="2" w:tplc="FF8A0416" w:tentative="1">
      <w:start w:val="1"/>
      <w:numFmt w:val="lowerRoman"/>
      <w:lvlText w:val="%3."/>
      <w:lvlJc w:val="right"/>
      <w:pPr>
        <w:tabs>
          <w:tab w:val="num" w:pos="2160"/>
        </w:tabs>
        <w:ind w:left="2160" w:hanging="180"/>
      </w:pPr>
      <w:rPr>
        <w:rFonts w:cs="Times New Roman"/>
      </w:rPr>
    </w:lvl>
    <w:lvl w:ilvl="3" w:tplc="1C5EA7E2" w:tentative="1">
      <w:start w:val="1"/>
      <w:numFmt w:val="decimal"/>
      <w:lvlText w:val="%4."/>
      <w:lvlJc w:val="left"/>
      <w:pPr>
        <w:tabs>
          <w:tab w:val="num" w:pos="2880"/>
        </w:tabs>
        <w:ind w:left="2880" w:hanging="360"/>
      </w:pPr>
      <w:rPr>
        <w:rFonts w:cs="Times New Roman"/>
      </w:rPr>
    </w:lvl>
    <w:lvl w:ilvl="4" w:tplc="29DA15B6" w:tentative="1">
      <w:start w:val="1"/>
      <w:numFmt w:val="lowerLetter"/>
      <w:lvlText w:val="%5."/>
      <w:lvlJc w:val="left"/>
      <w:pPr>
        <w:tabs>
          <w:tab w:val="num" w:pos="3600"/>
        </w:tabs>
        <w:ind w:left="3600" w:hanging="360"/>
      </w:pPr>
      <w:rPr>
        <w:rFonts w:cs="Times New Roman"/>
      </w:rPr>
    </w:lvl>
    <w:lvl w:ilvl="5" w:tplc="27E855B6" w:tentative="1">
      <w:start w:val="1"/>
      <w:numFmt w:val="lowerRoman"/>
      <w:lvlText w:val="%6."/>
      <w:lvlJc w:val="right"/>
      <w:pPr>
        <w:tabs>
          <w:tab w:val="num" w:pos="4320"/>
        </w:tabs>
        <w:ind w:left="4320" w:hanging="180"/>
      </w:pPr>
      <w:rPr>
        <w:rFonts w:cs="Times New Roman"/>
      </w:rPr>
    </w:lvl>
    <w:lvl w:ilvl="6" w:tplc="A916659A" w:tentative="1">
      <w:start w:val="1"/>
      <w:numFmt w:val="decimal"/>
      <w:lvlText w:val="%7."/>
      <w:lvlJc w:val="left"/>
      <w:pPr>
        <w:tabs>
          <w:tab w:val="num" w:pos="5040"/>
        </w:tabs>
        <w:ind w:left="5040" w:hanging="360"/>
      </w:pPr>
      <w:rPr>
        <w:rFonts w:cs="Times New Roman"/>
      </w:rPr>
    </w:lvl>
    <w:lvl w:ilvl="7" w:tplc="47E0ACBE" w:tentative="1">
      <w:start w:val="1"/>
      <w:numFmt w:val="lowerLetter"/>
      <w:lvlText w:val="%8."/>
      <w:lvlJc w:val="left"/>
      <w:pPr>
        <w:tabs>
          <w:tab w:val="num" w:pos="5760"/>
        </w:tabs>
        <w:ind w:left="5760" w:hanging="360"/>
      </w:pPr>
      <w:rPr>
        <w:rFonts w:cs="Times New Roman"/>
      </w:rPr>
    </w:lvl>
    <w:lvl w:ilvl="8" w:tplc="61847BBA" w:tentative="1">
      <w:start w:val="1"/>
      <w:numFmt w:val="lowerRoman"/>
      <w:lvlText w:val="%9."/>
      <w:lvlJc w:val="right"/>
      <w:pPr>
        <w:tabs>
          <w:tab w:val="num" w:pos="6480"/>
        </w:tabs>
        <w:ind w:left="6480" w:hanging="180"/>
      </w:pPr>
      <w:rPr>
        <w:rFonts w:cs="Times New Roman"/>
      </w:rPr>
    </w:lvl>
  </w:abstractNum>
  <w:abstractNum w:abstractNumId="38" w15:restartNumberingAfterBreak="0">
    <w:nsid w:val="7E013D24"/>
    <w:multiLevelType w:val="hybridMultilevel"/>
    <w:tmpl w:val="23605B1E"/>
    <w:lvl w:ilvl="0" w:tplc="B31E31E0">
      <w:start w:val="1"/>
      <w:numFmt w:val="decimal"/>
      <w:lvlText w:val="%1."/>
      <w:lvlJc w:val="left"/>
      <w:pPr>
        <w:ind w:left="720" w:hanging="360"/>
      </w:pPr>
      <w:rPr>
        <w:rFonts w:hint="default"/>
      </w:rPr>
    </w:lvl>
    <w:lvl w:ilvl="1" w:tplc="C54206FE" w:tentative="1">
      <w:start w:val="1"/>
      <w:numFmt w:val="lowerLetter"/>
      <w:lvlText w:val="%2."/>
      <w:lvlJc w:val="left"/>
      <w:pPr>
        <w:ind w:left="1440" w:hanging="360"/>
      </w:pPr>
    </w:lvl>
    <w:lvl w:ilvl="2" w:tplc="9EFA8B54" w:tentative="1">
      <w:start w:val="1"/>
      <w:numFmt w:val="lowerRoman"/>
      <w:lvlText w:val="%3."/>
      <w:lvlJc w:val="right"/>
      <w:pPr>
        <w:ind w:left="2160" w:hanging="180"/>
      </w:pPr>
    </w:lvl>
    <w:lvl w:ilvl="3" w:tplc="92B6D0EA" w:tentative="1">
      <w:start w:val="1"/>
      <w:numFmt w:val="decimal"/>
      <w:lvlText w:val="%4."/>
      <w:lvlJc w:val="left"/>
      <w:pPr>
        <w:ind w:left="2880" w:hanging="360"/>
      </w:pPr>
    </w:lvl>
    <w:lvl w:ilvl="4" w:tplc="23D61D32" w:tentative="1">
      <w:start w:val="1"/>
      <w:numFmt w:val="lowerLetter"/>
      <w:lvlText w:val="%5."/>
      <w:lvlJc w:val="left"/>
      <w:pPr>
        <w:ind w:left="3600" w:hanging="360"/>
      </w:pPr>
    </w:lvl>
    <w:lvl w:ilvl="5" w:tplc="54AA87D4" w:tentative="1">
      <w:start w:val="1"/>
      <w:numFmt w:val="lowerRoman"/>
      <w:lvlText w:val="%6."/>
      <w:lvlJc w:val="right"/>
      <w:pPr>
        <w:ind w:left="4320" w:hanging="180"/>
      </w:pPr>
    </w:lvl>
    <w:lvl w:ilvl="6" w:tplc="78A4C48E" w:tentative="1">
      <w:start w:val="1"/>
      <w:numFmt w:val="decimal"/>
      <w:lvlText w:val="%7."/>
      <w:lvlJc w:val="left"/>
      <w:pPr>
        <w:ind w:left="5040" w:hanging="360"/>
      </w:pPr>
    </w:lvl>
    <w:lvl w:ilvl="7" w:tplc="F6969DC0" w:tentative="1">
      <w:start w:val="1"/>
      <w:numFmt w:val="lowerLetter"/>
      <w:lvlText w:val="%8."/>
      <w:lvlJc w:val="left"/>
      <w:pPr>
        <w:ind w:left="5760" w:hanging="360"/>
      </w:pPr>
    </w:lvl>
    <w:lvl w:ilvl="8" w:tplc="753850EE" w:tentative="1">
      <w:start w:val="1"/>
      <w:numFmt w:val="lowerRoman"/>
      <w:lvlText w:val="%9."/>
      <w:lvlJc w:val="right"/>
      <w:pPr>
        <w:ind w:left="6480" w:hanging="180"/>
      </w:pPr>
    </w:lvl>
  </w:abstractNum>
  <w:num w:numId="1" w16cid:durableId="11063421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1835357">
    <w:abstractNumId w:val="14"/>
  </w:num>
  <w:num w:numId="3" w16cid:durableId="321086071">
    <w:abstractNumId w:val="12"/>
  </w:num>
  <w:num w:numId="4" w16cid:durableId="2131584763">
    <w:abstractNumId w:val="30"/>
  </w:num>
  <w:num w:numId="5" w16cid:durableId="218251755">
    <w:abstractNumId w:val="4"/>
  </w:num>
  <w:num w:numId="6" w16cid:durableId="1294363235">
    <w:abstractNumId w:val="11"/>
  </w:num>
  <w:num w:numId="7" w16cid:durableId="1684819549">
    <w:abstractNumId w:val="35"/>
  </w:num>
  <w:num w:numId="8" w16cid:durableId="173806070">
    <w:abstractNumId w:val="3"/>
  </w:num>
  <w:num w:numId="9" w16cid:durableId="1558474759">
    <w:abstractNumId w:val="17"/>
  </w:num>
  <w:num w:numId="10" w16cid:durableId="457643577">
    <w:abstractNumId w:val="36"/>
  </w:num>
  <w:num w:numId="11" w16cid:durableId="88746015">
    <w:abstractNumId w:val="29"/>
  </w:num>
  <w:num w:numId="12" w16cid:durableId="1386756053">
    <w:abstractNumId w:val="31"/>
  </w:num>
  <w:num w:numId="13" w16cid:durableId="2089693924">
    <w:abstractNumId w:val="21"/>
  </w:num>
  <w:num w:numId="14" w16cid:durableId="1284270053">
    <w:abstractNumId w:val="26"/>
  </w:num>
  <w:num w:numId="15" w16cid:durableId="968588115">
    <w:abstractNumId w:val="15"/>
  </w:num>
  <w:num w:numId="16" w16cid:durableId="1809860890">
    <w:abstractNumId w:val="7"/>
  </w:num>
  <w:num w:numId="17" w16cid:durableId="208536666">
    <w:abstractNumId w:val="22"/>
  </w:num>
  <w:num w:numId="18" w16cid:durableId="267544921">
    <w:abstractNumId w:val="10"/>
  </w:num>
  <w:num w:numId="19" w16cid:durableId="197739887">
    <w:abstractNumId w:val="5"/>
  </w:num>
  <w:num w:numId="20" w16cid:durableId="308557253">
    <w:abstractNumId w:val="37"/>
  </w:num>
  <w:num w:numId="21" w16cid:durableId="553933223">
    <w:abstractNumId w:val="27"/>
  </w:num>
  <w:num w:numId="22" w16cid:durableId="2054765925">
    <w:abstractNumId w:val="20"/>
  </w:num>
  <w:num w:numId="23" w16cid:durableId="1583099066">
    <w:abstractNumId w:val="24"/>
  </w:num>
  <w:num w:numId="24" w16cid:durableId="13264040">
    <w:abstractNumId w:val="34"/>
  </w:num>
  <w:num w:numId="25" w16cid:durableId="2054963853">
    <w:abstractNumId w:val="2"/>
  </w:num>
  <w:num w:numId="26" w16cid:durableId="491332495">
    <w:abstractNumId w:val="1"/>
  </w:num>
  <w:num w:numId="27" w16cid:durableId="1789619817">
    <w:abstractNumId w:val="38"/>
  </w:num>
  <w:num w:numId="28" w16cid:durableId="1029990310">
    <w:abstractNumId w:val="0"/>
  </w:num>
  <w:num w:numId="29" w16cid:durableId="1128088995">
    <w:abstractNumId w:val="32"/>
  </w:num>
  <w:num w:numId="30" w16cid:durableId="963121204">
    <w:abstractNumId w:val="19"/>
  </w:num>
  <w:num w:numId="31" w16cid:durableId="425421151">
    <w:abstractNumId w:val="16"/>
  </w:num>
  <w:num w:numId="32" w16cid:durableId="1169179843">
    <w:abstractNumId w:val="28"/>
  </w:num>
  <w:num w:numId="33" w16cid:durableId="1759979562">
    <w:abstractNumId w:val="13"/>
  </w:num>
  <w:num w:numId="34" w16cid:durableId="16737417">
    <w:abstractNumId w:val="18"/>
  </w:num>
  <w:num w:numId="35" w16cid:durableId="731121556">
    <w:abstractNumId w:val="25"/>
  </w:num>
  <w:num w:numId="36" w16cid:durableId="881089437">
    <w:abstractNumId w:val="6"/>
  </w:num>
  <w:num w:numId="37" w16cid:durableId="713844450">
    <w:abstractNumId w:val="8"/>
  </w:num>
  <w:num w:numId="38" w16cid:durableId="1576160390">
    <w:abstractNumId w:val="23"/>
  </w:num>
  <w:num w:numId="39" w16cid:durableId="13696456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897"/>
    <w:rsid w:val="0000652E"/>
    <w:rsid w:val="0003154A"/>
    <w:rsid w:val="00051348"/>
    <w:rsid w:val="000712BE"/>
    <w:rsid w:val="00075B91"/>
    <w:rsid w:val="000A04E5"/>
    <w:rsid w:val="000D6FB1"/>
    <w:rsid w:val="000E2F77"/>
    <w:rsid w:val="000E664D"/>
    <w:rsid w:val="0011189C"/>
    <w:rsid w:val="00112946"/>
    <w:rsid w:val="001265B9"/>
    <w:rsid w:val="00131C4C"/>
    <w:rsid w:val="00142B1A"/>
    <w:rsid w:val="001477DE"/>
    <w:rsid w:val="001D05DB"/>
    <w:rsid w:val="001D1166"/>
    <w:rsid w:val="001D209E"/>
    <w:rsid w:val="00241BF5"/>
    <w:rsid w:val="00256111"/>
    <w:rsid w:val="00271C2A"/>
    <w:rsid w:val="00273720"/>
    <w:rsid w:val="00284A9F"/>
    <w:rsid w:val="002918FF"/>
    <w:rsid w:val="002924E1"/>
    <w:rsid w:val="00292E05"/>
    <w:rsid w:val="002A27E7"/>
    <w:rsid w:val="002F0BCF"/>
    <w:rsid w:val="00302144"/>
    <w:rsid w:val="003054FC"/>
    <w:rsid w:val="0031069E"/>
    <w:rsid w:val="00320DD7"/>
    <w:rsid w:val="00323007"/>
    <w:rsid w:val="0033560D"/>
    <w:rsid w:val="00345B89"/>
    <w:rsid w:val="00362CC5"/>
    <w:rsid w:val="00387CD6"/>
    <w:rsid w:val="003A1D5D"/>
    <w:rsid w:val="003A24E2"/>
    <w:rsid w:val="003B1E82"/>
    <w:rsid w:val="003C695F"/>
    <w:rsid w:val="003D2CC9"/>
    <w:rsid w:val="00400545"/>
    <w:rsid w:val="00417628"/>
    <w:rsid w:val="00417D32"/>
    <w:rsid w:val="004433AF"/>
    <w:rsid w:val="00470C1A"/>
    <w:rsid w:val="00494774"/>
    <w:rsid w:val="004A4A4A"/>
    <w:rsid w:val="004B2165"/>
    <w:rsid w:val="004D232B"/>
    <w:rsid w:val="004D3267"/>
    <w:rsid w:val="005430E9"/>
    <w:rsid w:val="005519ED"/>
    <w:rsid w:val="005B41BE"/>
    <w:rsid w:val="005E48A4"/>
    <w:rsid w:val="005E61BF"/>
    <w:rsid w:val="005F60DF"/>
    <w:rsid w:val="00616436"/>
    <w:rsid w:val="00624FAE"/>
    <w:rsid w:val="00627074"/>
    <w:rsid w:val="0068340C"/>
    <w:rsid w:val="00683D30"/>
    <w:rsid w:val="006B1D07"/>
    <w:rsid w:val="006B214E"/>
    <w:rsid w:val="006D2A25"/>
    <w:rsid w:val="006E3987"/>
    <w:rsid w:val="007032C4"/>
    <w:rsid w:val="00714D84"/>
    <w:rsid w:val="00715278"/>
    <w:rsid w:val="0072145D"/>
    <w:rsid w:val="0072211A"/>
    <w:rsid w:val="00765E38"/>
    <w:rsid w:val="00767BAB"/>
    <w:rsid w:val="0078786F"/>
    <w:rsid w:val="007923DF"/>
    <w:rsid w:val="007B1C58"/>
    <w:rsid w:val="007D3BD6"/>
    <w:rsid w:val="007F57ED"/>
    <w:rsid w:val="0084447E"/>
    <w:rsid w:val="00862885"/>
    <w:rsid w:val="00867069"/>
    <w:rsid w:val="00873D20"/>
    <w:rsid w:val="0088711B"/>
    <w:rsid w:val="008B26E3"/>
    <w:rsid w:val="009066B3"/>
    <w:rsid w:val="00947573"/>
    <w:rsid w:val="009A6A48"/>
    <w:rsid w:val="009B762B"/>
    <w:rsid w:val="009C3B15"/>
    <w:rsid w:val="009E593E"/>
    <w:rsid w:val="009E7AFE"/>
    <w:rsid w:val="00A20D7D"/>
    <w:rsid w:val="00A26B88"/>
    <w:rsid w:val="00A271EA"/>
    <w:rsid w:val="00A35118"/>
    <w:rsid w:val="00A9172F"/>
    <w:rsid w:val="00AA721E"/>
    <w:rsid w:val="00AE1131"/>
    <w:rsid w:val="00AF06AC"/>
    <w:rsid w:val="00AF1670"/>
    <w:rsid w:val="00B1048E"/>
    <w:rsid w:val="00B5205E"/>
    <w:rsid w:val="00B91720"/>
    <w:rsid w:val="00BD636C"/>
    <w:rsid w:val="00BF1FA4"/>
    <w:rsid w:val="00C44407"/>
    <w:rsid w:val="00C52ADB"/>
    <w:rsid w:val="00C535AF"/>
    <w:rsid w:val="00C85D89"/>
    <w:rsid w:val="00C94763"/>
    <w:rsid w:val="00C94DCA"/>
    <w:rsid w:val="00C952CD"/>
    <w:rsid w:val="00C97628"/>
    <w:rsid w:val="00CD185D"/>
    <w:rsid w:val="00CE068F"/>
    <w:rsid w:val="00D015E2"/>
    <w:rsid w:val="00D43F44"/>
    <w:rsid w:val="00D530A4"/>
    <w:rsid w:val="00D5738A"/>
    <w:rsid w:val="00D61897"/>
    <w:rsid w:val="00D61CBD"/>
    <w:rsid w:val="00D70B21"/>
    <w:rsid w:val="00D84864"/>
    <w:rsid w:val="00DB09C1"/>
    <w:rsid w:val="00DC047E"/>
    <w:rsid w:val="00DD459D"/>
    <w:rsid w:val="00DF19C9"/>
    <w:rsid w:val="00E3689A"/>
    <w:rsid w:val="00E82A7D"/>
    <w:rsid w:val="00E84712"/>
    <w:rsid w:val="00E85C06"/>
    <w:rsid w:val="00E94485"/>
    <w:rsid w:val="00EA4FF4"/>
    <w:rsid w:val="00EB60E5"/>
    <w:rsid w:val="00EE5034"/>
    <w:rsid w:val="00EE6968"/>
    <w:rsid w:val="00F01CCE"/>
    <w:rsid w:val="00F8308B"/>
    <w:rsid w:val="00F9580F"/>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phone"/>
  <w:shapeDefaults>
    <o:shapedefaults v:ext="edit" spidmax="1026"/>
    <o:shapelayout v:ext="edit">
      <o:idmap v:ext="edit" data="1"/>
    </o:shapelayout>
  </w:shapeDefaults>
  <w:decimalSymbol w:val=","/>
  <w:listSeparator w:val=";"/>
  <w14:docId w14:val="71276E9F"/>
  <w15:docId w15:val="{B6175C77-ACD1-4ED0-BE8F-6120CEE7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 w:type="table" w:customStyle="1" w:styleId="Reatabula1">
    <w:name w:val="Režģa tabula1"/>
    <w:basedOn w:val="Parastatabula"/>
    <w:next w:val="Reatabula"/>
    <w:uiPriority w:val="39"/>
    <w:rsid w:val="00417D3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1265B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AF06AC"/>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D015E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Parastatabula"/>
    <w:next w:val="Reatabula"/>
    <w:uiPriority w:val="39"/>
    <w:rsid w:val="00DD459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5933</Words>
  <Characters>3383</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Kleina</dc:creator>
  <cp:lastModifiedBy>Santa Kleina</cp:lastModifiedBy>
  <cp:revision>6</cp:revision>
  <dcterms:created xsi:type="dcterms:W3CDTF">2024-07-30T11:23:00Z</dcterms:created>
  <dcterms:modified xsi:type="dcterms:W3CDTF">2024-07-30T11:27:00Z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