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035D49" w14:textId="77777777" w:rsidR="00142B1A" w:rsidRPr="00151E89" w:rsidRDefault="00151E89" w:rsidP="00142B1A">
      <w:pPr>
        <w:jc w:val="center"/>
        <w:rPr>
          <w:rFonts w:ascii="Calibri" w:hAnsi="Calibri" w:cs="Calibri"/>
          <w:b/>
          <w:sz w:val="22"/>
          <w:szCs w:val="22"/>
        </w:rPr>
      </w:pPr>
      <w:r w:rsidRPr="00151E89">
        <w:rPr>
          <w:rFonts w:ascii="Calibri" w:hAnsi="Calibri" w:cs="Calibri"/>
          <w:b/>
          <w:sz w:val="22"/>
          <w:szCs w:val="22"/>
        </w:rPr>
        <w:t>Cēsu novada pašvaldība</w:t>
      </w:r>
    </w:p>
    <w:p w14:paraId="621EBD04" w14:textId="77777777" w:rsidR="00142B1A" w:rsidRPr="00151E89" w:rsidRDefault="00151E89" w:rsidP="00142B1A">
      <w:pPr>
        <w:jc w:val="center"/>
        <w:rPr>
          <w:rFonts w:ascii="Calibri" w:hAnsi="Calibri" w:cs="Calibri"/>
          <w:sz w:val="22"/>
          <w:szCs w:val="22"/>
        </w:rPr>
      </w:pPr>
      <w:r w:rsidRPr="00151E89">
        <w:rPr>
          <w:rFonts w:ascii="Calibri" w:hAnsi="Calibri" w:cs="Calibri"/>
          <w:sz w:val="22"/>
          <w:szCs w:val="22"/>
        </w:rPr>
        <w:t>(reģ. 90000031048)</w:t>
      </w:r>
    </w:p>
    <w:p w14:paraId="50463A43" w14:textId="77777777" w:rsidR="00142B1A" w:rsidRPr="00151E89" w:rsidRDefault="00151E89" w:rsidP="00142B1A">
      <w:pPr>
        <w:jc w:val="center"/>
        <w:rPr>
          <w:rFonts w:ascii="Calibri" w:hAnsi="Calibri" w:cs="Calibri"/>
          <w:b/>
          <w:sz w:val="22"/>
          <w:szCs w:val="22"/>
        </w:rPr>
      </w:pPr>
      <w:r w:rsidRPr="00151E89">
        <w:rPr>
          <w:rFonts w:ascii="Calibri" w:hAnsi="Calibri" w:cs="Calibri"/>
          <w:b/>
          <w:sz w:val="22"/>
          <w:szCs w:val="22"/>
        </w:rPr>
        <w:t>Atklāts konkurss</w:t>
      </w:r>
    </w:p>
    <w:p w14:paraId="31360730" w14:textId="77777777" w:rsidR="00142B1A" w:rsidRPr="00151E89" w:rsidRDefault="00151E89" w:rsidP="00142B1A">
      <w:pPr>
        <w:jc w:val="center"/>
        <w:rPr>
          <w:rFonts w:ascii="Calibri" w:hAnsi="Calibri" w:cs="Calibri"/>
          <w:sz w:val="22"/>
          <w:szCs w:val="22"/>
        </w:rPr>
      </w:pPr>
      <w:r w:rsidRPr="00151E89">
        <w:rPr>
          <w:rFonts w:ascii="Calibri" w:hAnsi="Calibri" w:cs="Calibri"/>
          <w:sz w:val="22"/>
          <w:szCs w:val="22"/>
        </w:rPr>
        <w:t>„</w:t>
      </w:r>
      <w:r w:rsidRPr="00151E89">
        <w:rPr>
          <w:rFonts w:ascii="Calibri" w:hAnsi="Calibri" w:cs="Calibri"/>
          <w:sz w:val="22"/>
          <w:szCs w:val="22"/>
        </w:rPr>
        <w:t>Krišjāņa Valdemāra ielas un Pļavas ielas, Cēsīs, pārbūve</w:t>
      </w:r>
      <w:r w:rsidRPr="00151E89">
        <w:rPr>
          <w:rFonts w:ascii="Calibri" w:hAnsi="Calibri" w:cs="Calibri"/>
          <w:sz w:val="22"/>
          <w:szCs w:val="22"/>
        </w:rPr>
        <w:t>”</w:t>
      </w:r>
    </w:p>
    <w:p w14:paraId="00BE9708" w14:textId="77777777" w:rsidR="00142B1A" w:rsidRPr="00151E89" w:rsidRDefault="00151E89" w:rsidP="00142B1A">
      <w:pPr>
        <w:jc w:val="center"/>
        <w:rPr>
          <w:rFonts w:ascii="Calibri" w:hAnsi="Calibri" w:cs="Calibri"/>
          <w:sz w:val="22"/>
          <w:szCs w:val="22"/>
        </w:rPr>
      </w:pPr>
      <w:r w:rsidRPr="00151E89">
        <w:rPr>
          <w:rFonts w:ascii="Calibri" w:hAnsi="Calibri" w:cs="Calibri"/>
          <w:bCs/>
          <w:sz w:val="22"/>
          <w:szCs w:val="22"/>
        </w:rPr>
        <w:t xml:space="preserve">identifikācijas Nr. </w:t>
      </w:r>
      <w:r w:rsidRPr="00151E89">
        <w:rPr>
          <w:rFonts w:ascii="Calibri" w:hAnsi="Calibri" w:cs="Calibri"/>
          <w:bCs/>
          <w:sz w:val="22"/>
          <w:szCs w:val="22"/>
        </w:rPr>
        <w:t>CNP 2024/43/ERAF</w:t>
      </w:r>
      <w:r w:rsidRPr="00151E89">
        <w:rPr>
          <w:rFonts w:ascii="Calibri" w:hAnsi="Calibri" w:cs="Calibri"/>
          <w:sz w:val="22"/>
          <w:szCs w:val="22"/>
        </w:rPr>
        <w:t xml:space="preserve"> </w:t>
      </w:r>
    </w:p>
    <w:p w14:paraId="2AB4B22C" w14:textId="77777777" w:rsidR="00142B1A" w:rsidRPr="00151E89" w:rsidRDefault="00151E89" w:rsidP="00142B1A">
      <w:pPr>
        <w:jc w:val="center"/>
        <w:rPr>
          <w:rFonts w:ascii="Calibri" w:hAnsi="Calibri" w:cs="Calibri"/>
          <w:b/>
          <w:bCs/>
          <w:sz w:val="22"/>
          <w:szCs w:val="22"/>
        </w:rPr>
      </w:pPr>
      <w:r w:rsidRPr="00151E89">
        <w:rPr>
          <w:rFonts w:ascii="Calibri" w:hAnsi="Calibri" w:cs="Calibri"/>
          <w:b/>
          <w:sz w:val="22"/>
          <w:szCs w:val="22"/>
        </w:rPr>
        <w:t>ZIŅOJUMS</w:t>
      </w:r>
    </w:p>
    <w:p w14:paraId="71241886" w14:textId="6CD3274F" w:rsidR="00142B1A" w:rsidRPr="00151E89" w:rsidRDefault="00151E89" w:rsidP="00151E89">
      <w:pPr>
        <w:rPr>
          <w:rFonts w:ascii="Calibri" w:hAnsi="Calibri" w:cs="Calibri"/>
          <w:sz w:val="22"/>
          <w:szCs w:val="22"/>
        </w:rPr>
      </w:pPr>
      <w:r w:rsidRPr="00151E89">
        <w:rPr>
          <w:rFonts w:ascii="Calibri" w:hAnsi="Calibri" w:cs="Calibri"/>
          <w:sz w:val="22"/>
          <w:szCs w:val="22"/>
        </w:rPr>
        <w:t xml:space="preserve">Cēsīs, Cēsu novadā                                                                       </w:t>
      </w:r>
      <w:r>
        <w:rPr>
          <w:rFonts w:ascii="Calibri" w:hAnsi="Calibri" w:cs="Calibri"/>
          <w:sz w:val="22"/>
          <w:szCs w:val="22"/>
        </w:rPr>
        <w:t xml:space="preserve">                </w:t>
      </w:r>
      <w:r w:rsidRPr="00151E89">
        <w:rPr>
          <w:rFonts w:ascii="Calibri" w:hAnsi="Calibri" w:cs="Calibri"/>
          <w:sz w:val="22"/>
          <w:szCs w:val="22"/>
        </w:rPr>
        <w:t>Datums skatāms laika zīmogā</w:t>
      </w:r>
    </w:p>
    <w:p w14:paraId="6228EC9F" w14:textId="77777777" w:rsidR="00151E89" w:rsidRPr="00151E89" w:rsidRDefault="00151E89" w:rsidP="00151E89">
      <w:pPr>
        <w:rPr>
          <w:rFonts w:ascii="Calibri" w:hAnsi="Calibri" w:cs="Calibri"/>
          <w:sz w:val="22"/>
          <w:szCs w:val="22"/>
        </w:rPr>
      </w:pP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6"/>
        <w:gridCol w:w="213"/>
        <w:gridCol w:w="286"/>
        <w:gridCol w:w="213"/>
        <w:gridCol w:w="575"/>
        <w:gridCol w:w="730"/>
        <w:gridCol w:w="1709"/>
        <w:gridCol w:w="1808"/>
      </w:tblGrid>
      <w:tr w:rsidR="00151E89" w:rsidRPr="00151E89" w14:paraId="5CC8B1FF" w14:textId="77777777" w:rsidTr="004C1741">
        <w:trPr>
          <w:trHeight w:val="300"/>
        </w:trPr>
        <w:tc>
          <w:tcPr>
            <w:tcW w:w="4029" w:type="dxa"/>
            <w:gridSpan w:val="2"/>
            <w:shd w:val="clear" w:color="auto" w:fill="EAEDF1" w:themeFill="text2" w:themeFillTint="1A"/>
          </w:tcPr>
          <w:p w14:paraId="478AA406"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shd w:val="clear" w:color="auto" w:fill="EAEDF1" w:themeFill="text2" w:themeFillTint="1A"/>
              </w:rPr>
              <w:t>Pasūtīt</w:t>
            </w:r>
            <w:r w:rsidRPr="00151E89">
              <w:rPr>
                <w:rFonts w:ascii="Calibri" w:eastAsia="Calibri" w:hAnsi="Calibri" w:cs="Calibri"/>
                <w:sz w:val="22"/>
                <w:szCs w:val="22"/>
              </w:rPr>
              <w:t>āja nosaukums un adrese:</w:t>
            </w:r>
          </w:p>
        </w:tc>
        <w:tc>
          <w:tcPr>
            <w:tcW w:w="5321" w:type="dxa"/>
            <w:gridSpan w:val="6"/>
            <w:shd w:val="clear" w:color="auto" w:fill="FFFFFF" w:themeFill="background1"/>
          </w:tcPr>
          <w:p w14:paraId="2CC3560B" w14:textId="77777777" w:rsidR="00151E89" w:rsidRPr="00151E89" w:rsidRDefault="00151E89" w:rsidP="004C1741">
            <w:pPr>
              <w:jc w:val="both"/>
              <w:rPr>
                <w:rFonts w:ascii="Calibri" w:eastAsia="Calibri" w:hAnsi="Calibri" w:cs="Calibri"/>
                <w:sz w:val="22"/>
                <w:szCs w:val="22"/>
              </w:rPr>
            </w:pPr>
            <w:r w:rsidRPr="00151E89">
              <w:rPr>
                <w:rFonts w:ascii="Calibri" w:eastAsia="Calibri" w:hAnsi="Calibri" w:cs="Calibri"/>
                <w:sz w:val="22"/>
                <w:szCs w:val="22"/>
              </w:rPr>
              <w:t>Cēsu novada pašvaldība, reģ.Nr.</w:t>
            </w:r>
            <w:smartTag w:uri="schemas-tilde-lv/tildestengine" w:element="phone">
              <w:smartTagPr>
                <w:attr w:name="phone_number" w:val="0031048"/>
                <w:attr w:name="phone_prefix" w:val="9000"/>
              </w:smartTagPr>
              <w:r w:rsidRPr="00151E89">
                <w:rPr>
                  <w:rFonts w:ascii="Calibri" w:eastAsia="Calibri" w:hAnsi="Calibri" w:cs="Calibri"/>
                  <w:sz w:val="22"/>
                  <w:szCs w:val="22"/>
                </w:rPr>
                <w:t>90000031048</w:t>
              </w:r>
            </w:smartTag>
            <w:r w:rsidRPr="00151E89">
              <w:rPr>
                <w:rFonts w:ascii="Calibri" w:eastAsia="Calibri" w:hAnsi="Calibri" w:cs="Calibri"/>
                <w:sz w:val="22"/>
                <w:szCs w:val="22"/>
              </w:rPr>
              <w:t>, Raunas ielā 4, Cēsīs, Cēsu novads, LV-4101.</w:t>
            </w:r>
          </w:p>
        </w:tc>
      </w:tr>
      <w:tr w:rsidR="00151E89" w:rsidRPr="00151E89" w14:paraId="70B0A0BD" w14:textId="77777777" w:rsidTr="004C1741">
        <w:trPr>
          <w:trHeight w:val="300"/>
        </w:trPr>
        <w:tc>
          <w:tcPr>
            <w:tcW w:w="4029" w:type="dxa"/>
            <w:gridSpan w:val="2"/>
            <w:shd w:val="clear" w:color="auto" w:fill="EAEDF1" w:themeFill="text2" w:themeFillTint="1A"/>
          </w:tcPr>
          <w:p w14:paraId="1A6160DA" w14:textId="77777777" w:rsidR="00151E89" w:rsidRPr="00151E89" w:rsidRDefault="00151E89" w:rsidP="004C1741">
            <w:pPr>
              <w:jc w:val="both"/>
              <w:rPr>
                <w:rFonts w:ascii="Calibri" w:eastAsia="Calibri" w:hAnsi="Calibri" w:cs="Calibri"/>
                <w:sz w:val="22"/>
                <w:szCs w:val="22"/>
                <w:bdr w:val="none" w:sz="0" w:space="0" w:color="auto" w:frame="1"/>
              </w:rPr>
            </w:pPr>
            <w:r w:rsidRPr="00151E89">
              <w:rPr>
                <w:rFonts w:ascii="Calibri" w:eastAsia="Calibri" w:hAnsi="Calibri" w:cs="Calibri"/>
                <w:sz w:val="22"/>
                <w:szCs w:val="22"/>
              </w:rPr>
              <w:t>Iepirkuma procedūras veids, iepirkuma līguma priekšmets, iepirkuma identifikācijas numurs:</w:t>
            </w:r>
          </w:p>
        </w:tc>
        <w:tc>
          <w:tcPr>
            <w:tcW w:w="5321" w:type="dxa"/>
            <w:gridSpan w:val="6"/>
            <w:shd w:val="clear" w:color="auto" w:fill="FFFFFF" w:themeFill="background1"/>
          </w:tcPr>
          <w:p w14:paraId="24CD3D2D" w14:textId="77777777" w:rsidR="00151E89" w:rsidRPr="00151E89" w:rsidRDefault="00151E89" w:rsidP="004C1741">
            <w:pPr>
              <w:jc w:val="both"/>
              <w:rPr>
                <w:rFonts w:ascii="Calibri" w:hAnsi="Calibri" w:cs="Calibri"/>
                <w:bCs/>
                <w:sz w:val="22"/>
                <w:szCs w:val="22"/>
              </w:rPr>
            </w:pPr>
            <w:r w:rsidRPr="00151E89">
              <w:rPr>
                <w:rFonts w:ascii="Calibri" w:hAnsi="Calibri" w:cs="Calibri"/>
                <w:bCs/>
                <w:sz w:val="22"/>
                <w:szCs w:val="22"/>
              </w:rPr>
              <w:t xml:space="preserve">Atklāts konkurss </w:t>
            </w:r>
            <w:r w:rsidRPr="00151E89">
              <w:rPr>
                <w:rFonts w:ascii="Calibri" w:hAnsi="Calibri" w:cs="Calibri"/>
                <w:bCs/>
                <w:color w:val="000000"/>
                <w:sz w:val="22"/>
                <w:szCs w:val="22"/>
                <w:bdr w:val="none" w:sz="0" w:space="0" w:color="auto" w:frame="1"/>
              </w:rPr>
              <w:t xml:space="preserve">“Krišjāņa Valdemāra ielas un Pļavas ielas, Cēsīs, pārbūve”, </w:t>
            </w:r>
            <w:r w:rsidRPr="00151E89">
              <w:rPr>
                <w:rFonts w:ascii="Calibri" w:hAnsi="Calibri" w:cs="Calibri"/>
                <w:bCs/>
                <w:sz w:val="22"/>
                <w:szCs w:val="22"/>
              </w:rPr>
              <w:t>iepirkuma identifikācijas Nr. CNP/2024/43/ERAF.</w:t>
            </w:r>
          </w:p>
        </w:tc>
      </w:tr>
      <w:tr w:rsidR="00151E89" w:rsidRPr="00151E89" w14:paraId="070DB99D" w14:textId="77777777" w:rsidTr="004C1741">
        <w:trPr>
          <w:trHeight w:val="300"/>
        </w:trPr>
        <w:tc>
          <w:tcPr>
            <w:tcW w:w="4029" w:type="dxa"/>
            <w:gridSpan w:val="2"/>
            <w:shd w:val="clear" w:color="auto" w:fill="EAEDF1" w:themeFill="text2" w:themeFillTint="1A"/>
          </w:tcPr>
          <w:p w14:paraId="4313781C" w14:textId="77777777" w:rsidR="00151E89" w:rsidRPr="00151E89" w:rsidRDefault="00151E89" w:rsidP="004C1741">
            <w:pPr>
              <w:jc w:val="both"/>
              <w:rPr>
                <w:rFonts w:ascii="Calibri" w:eastAsia="Calibri" w:hAnsi="Calibri" w:cs="Calibri"/>
                <w:sz w:val="22"/>
                <w:szCs w:val="22"/>
              </w:rPr>
            </w:pPr>
            <w:r w:rsidRPr="00151E89">
              <w:rPr>
                <w:rFonts w:ascii="Calibri" w:eastAsia="Calibri" w:hAnsi="Calibri" w:cs="Calibri"/>
                <w:sz w:val="22"/>
                <w:szCs w:val="22"/>
              </w:rPr>
              <w:t>Projekta nosaukums:</w:t>
            </w:r>
          </w:p>
        </w:tc>
        <w:tc>
          <w:tcPr>
            <w:tcW w:w="5321" w:type="dxa"/>
            <w:gridSpan w:val="6"/>
            <w:shd w:val="clear" w:color="auto" w:fill="FFFFFF" w:themeFill="background1"/>
          </w:tcPr>
          <w:p w14:paraId="5CF390FA" w14:textId="77777777" w:rsidR="00151E89" w:rsidRPr="00151E89" w:rsidRDefault="00151E89" w:rsidP="004C1741">
            <w:pPr>
              <w:jc w:val="both"/>
              <w:rPr>
                <w:rFonts w:ascii="Calibri" w:hAnsi="Calibri" w:cs="Calibri"/>
                <w:sz w:val="22"/>
                <w:szCs w:val="22"/>
              </w:rPr>
            </w:pPr>
            <w:r w:rsidRPr="00151E89">
              <w:rPr>
                <w:rFonts w:ascii="Calibri" w:eastAsia="Calibri" w:hAnsi="Calibri" w:cs="Calibri"/>
                <w:sz w:val="22"/>
                <w:szCs w:val="22"/>
              </w:rPr>
              <w:t xml:space="preserve">Pasūtītāja investīciju projekts “Infrastruktūra uzņēmējdarbības atbalstam”, kas tiek īstenots saskaņā ar Ministru kabineta 2024. gada 16. janvāra noteikumiem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“Infrastruktūra uzņēmējdarbības atbalstam”. </w:t>
            </w:r>
          </w:p>
        </w:tc>
      </w:tr>
      <w:tr w:rsidR="00151E89" w:rsidRPr="00151E89" w14:paraId="0BD33429" w14:textId="77777777" w:rsidTr="004C1741">
        <w:trPr>
          <w:trHeight w:val="300"/>
        </w:trPr>
        <w:tc>
          <w:tcPr>
            <w:tcW w:w="9350" w:type="dxa"/>
            <w:gridSpan w:val="8"/>
            <w:shd w:val="clear" w:color="auto" w:fill="EAEDF1" w:themeFill="text2" w:themeFillTint="1A"/>
          </w:tcPr>
          <w:p w14:paraId="34967A00" w14:textId="77777777" w:rsidR="00151E89" w:rsidRPr="00151E89" w:rsidRDefault="00151E89" w:rsidP="004C1741">
            <w:pPr>
              <w:jc w:val="both"/>
              <w:rPr>
                <w:rFonts w:ascii="Calibri" w:eastAsia="Calibri" w:hAnsi="Calibri" w:cs="Calibri"/>
                <w:sz w:val="22"/>
                <w:szCs w:val="22"/>
              </w:rPr>
            </w:pPr>
            <w:r w:rsidRPr="00151E89">
              <w:rPr>
                <w:rFonts w:ascii="Calibri" w:eastAsia="Calibri" w:hAnsi="Calibri" w:cs="Calibri"/>
                <w:sz w:val="22"/>
                <w:szCs w:val="22"/>
              </w:rPr>
              <w:t>Datums, kad publicēts paziņojums par līgumu un iepriekšējais informatīvais paziņojums, ja tāds ir izmantots, publicēts Eiropas Savienības Oficiālajā Vēstnesī un Iepirkumu uzraudzības biroja tīmekļvietnē:</w:t>
            </w:r>
          </w:p>
        </w:tc>
      </w:tr>
      <w:tr w:rsidR="00151E89" w:rsidRPr="00151E89" w14:paraId="2FD8D54F" w14:textId="77777777" w:rsidTr="004C1741">
        <w:trPr>
          <w:trHeight w:val="300"/>
        </w:trPr>
        <w:tc>
          <w:tcPr>
            <w:tcW w:w="4315" w:type="dxa"/>
            <w:gridSpan w:val="3"/>
            <w:shd w:val="clear" w:color="auto" w:fill="EAEDF1" w:themeFill="text2" w:themeFillTint="1A"/>
          </w:tcPr>
          <w:p w14:paraId="4084BA6C"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Iepriekšējais informatīvais paziņojums:</w:t>
            </w:r>
          </w:p>
        </w:tc>
        <w:tc>
          <w:tcPr>
            <w:tcW w:w="5035" w:type="dxa"/>
            <w:gridSpan w:val="5"/>
            <w:shd w:val="clear" w:color="auto" w:fill="FFFFFF" w:themeFill="background1"/>
            <w:vAlign w:val="center"/>
          </w:tcPr>
          <w:p w14:paraId="3EF09D8C"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2024. gada 23. jūnijā.</w:t>
            </w:r>
          </w:p>
        </w:tc>
      </w:tr>
      <w:tr w:rsidR="00151E89" w:rsidRPr="00151E89" w14:paraId="63161981" w14:textId="77777777" w:rsidTr="004C1741">
        <w:trPr>
          <w:trHeight w:val="300"/>
        </w:trPr>
        <w:tc>
          <w:tcPr>
            <w:tcW w:w="4315" w:type="dxa"/>
            <w:gridSpan w:val="3"/>
            <w:shd w:val="clear" w:color="auto" w:fill="EAEDF1" w:themeFill="text2" w:themeFillTint="1A"/>
          </w:tcPr>
          <w:p w14:paraId="2C7BFC2F"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Paziņojums Eiropas Savienības Oficiālajā Vēstnesī:</w:t>
            </w:r>
          </w:p>
        </w:tc>
        <w:tc>
          <w:tcPr>
            <w:tcW w:w="5035" w:type="dxa"/>
            <w:gridSpan w:val="5"/>
            <w:shd w:val="clear" w:color="auto" w:fill="FFFFFF" w:themeFill="background1"/>
            <w:vAlign w:val="center"/>
          </w:tcPr>
          <w:p w14:paraId="2B8671AA"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2024. gada 31. jūlijā.</w:t>
            </w:r>
          </w:p>
          <w:p w14:paraId="5FC35163" w14:textId="77777777" w:rsidR="00151E89" w:rsidRPr="00151E89" w:rsidRDefault="00151E89" w:rsidP="004C1741">
            <w:pPr>
              <w:jc w:val="center"/>
              <w:rPr>
                <w:rFonts w:ascii="Calibri" w:eastAsia="Calibri" w:hAnsi="Calibri" w:cs="Calibri"/>
                <w:sz w:val="22"/>
                <w:szCs w:val="22"/>
              </w:rPr>
            </w:pPr>
          </w:p>
        </w:tc>
      </w:tr>
      <w:tr w:rsidR="00151E89" w:rsidRPr="00151E89" w14:paraId="60C8F2B3" w14:textId="77777777" w:rsidTr="004C1741">
        <w:trPr>
          <w:trHeight w:val="300"/>
        </w:trPr>
        <w:tc>
          <w:tcPr>
            <w:tcW w:w="4315" w:type="dxa"/>
            <w:gridSpan w:val="3"/>
            <w:shd w:val="clear" w:color="auto" w:fill="EAEDF1" w:themeFill="text2" w:themeFillTint="1A"/>
          </w:tcPr>
          <w:p w14:paraId="61DD6232"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Paziņojums par līgumu Iepirkumu uzraudzības biroja tīmekļvietnē:</w:t>
            </w:r>
          </w:p>
        </w:tc>
        <w:tc>
          <w:tcPr>
            <w:tcW w:w="5035" w:type="dxa"/>
            <w:gridSpan w:val="5"/>
            <w:shd w:val="clear" w:color="auto" w:fill="FFFFFF" w:themeFill="background1"/>
            <w:vAlign w:val="center"/>
          </w:tcPr>
          <w:p w14:paraId="050D0D6E"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2024. gada 1. augustā.</w:t>
            </w:r>
          </w:p>
        </w:tc>
      </w:tr>
      <w:tr w:rsidR="00151E89" w:rsidRPr="00151E89" w14:paraId="466C67D5" w14:textId="77777777" w:rsidTr="004C1741">
        <w:trPr>
          <w:trHeight w:val="300"/>
        </w:trPr>
        <w:tc>
          <w:tcPr>
            <w:tcW w:w="9350" w:type="dxa"/>
            <w:gridSpan w:val="8"/>
            <w:shd w:val="clear" w:color="auto" w:fill="EAEDF1" w:themeFill="text2" w:themeFillTint="1A"/>
          </w:tcPr>
          <w:p w14:paraId="1813B0A5" w14:textId="77777777" w:rsidR="00151E89" w:rsidRPr="00151E89" w:rsidRDefault="00151E89" w:rsidP="004C1741">
            <w:pPr>
              <w:jc w:val="both"/>
              <w:rPr>
                <w:rFonts w:ascii="Calibri" w:eastAsia="Calibri" w:hAnsi="Calibri" w:cs="Calibri"/>
                <w:sz w:val="22"/>
                <w:szCs w:val="22"/>
                <w:highlight w:val="yellow"/>
              </w:rPr>
            </w:pPr>
            <w:r w:rsidRPr="00151E89">
              <w:rPr>
                <w:rFonts w:ascii="Calibri" w:eastAsia="Calibri" w:hAnsi="Calibri" w:cs="Calibri"/>
                <w:sz w:val="22"/>
                <w:szCs w:val="22"/>
              </w:rPr>
              <w:t>Iepirkuma komisijas sastāvs un tās izveidošanas pamatojums, iepirkuma procedūras dokumentu sagatavotāji, iepirkuma komisijas sekretārs un pieaicinātie eksperti:</w:t>
            </w:r>
          </w:p>
        </w:tc>
      </w:tr>
      <w:tr w:rsidR="00151E89" w:rsidRPr="00151E89" w14:paraId="4BF263B0" w14:textId="77777777" w:rsidTr="004C1741">
        <w:trPr>
          <w:trHeight w:val="300"/>
        </w:trPr>
        <w:tc>
          <w:tcPr>
            <w:tcW w:w="9350" w:type="dxa"/>
            <w:gridSpan w:val="8"/>
            <w:shd w:val="clear" w:color="auto" w:fill="FFFFFF" w:themeFill="background1"/>
          </w:tcPr>
          <w:p w14:paraId="47D83191" w14:textId="77777777" w:rsidR="00151E89" w:rsidRPr="00151E89" w:rsidRDefault="00151E89" w:rsidP="004C1741">
            <w:pPr>
              <w:jc w:val="both"/>
              <w:rPr>
                <w:rFonts w:ascii="Calibri" w:eastAsia="Calibri" w:hAnsi="Calibri" w:cs="Calibri"/>
                <w:color w:val="000000"/>
                <w:sz w:val="22"/>
                <w:szCs w:val="22"/>
                <w:highlight w:val="yellow"/>
              </w:rPr>
            </w:pPr>
            <w:r w:rsidRPr="00151E89">
              <w:rPr>
                <w:rFonts w:ascii="Calibri" w:hAnsi="Calibri" w:cs="Calibri"/>
                <w:sz w:val="22"/>
                <w:szCs w:val="22"/>
              </w:rPr>
              <w:t>Iepirkuma komisija izveidota ar</w:t>
            </w:r>
            <w:r w:rsidRPr="00151E89">
              <w:rPr>
                <w:rFonts w:ascii="Calibri" w:hAnsi="Calibri" w:cs="Calibri"/>
                <w:kern w:val="2"/>
                <w:sz w:val="22"/>
                <w:szCs w:val="22"/>
                <w14:ligatures w14:val="standardContextual"/>
              </w:rPr>
              <w:t xml:space="preserve"> </w:t>
            </w:r>
            <w:r w:rsidRPr="00151E89">
              <w:rPr>
                <w:rFonts w:ascii="Calibri" w:hAnsi="Calibri" w:cs="Calibri"/>
                <w:sz w:val="22"/>
                <w:szCs w:val="22"/>
              </w:rPr>
              <w:t xml:space="preserve">Cēsu novada pašvaldības izpilddirektores </w:t>
            </w:r>
            <w:proofErr w:type="spellStart"/>
            <w:r w:rsidRPr="00151E89">
              <w:rPr>
                <w:rFonts w:ascii="Calibri" w:hAnsi="Calibri" w:cs="Calibri"/>
                <w:sz w:val="22"/>
                <w:szCs w:val="22"/>
              </w:rPr>
              <w:t>p.i</w:t>
            </w:r>
            <w:proofErr w:type="spellEnd"/>
            <w:r w:rsidRPr="00151E89">
              <w:rPr>
                <w:rFonts w:ascii="Calibri" w:hAnsi="Calibri" w:cs="Calibri"/>
                <w:sz w:val="22"/>
                <w:szCs w:val="22"/>
              </w:rPr>
              <w:t xml:space="preserve">. </w:t>
            </w:r>
            <w:proofErr w:type="spellStart"/>
            <w:r w:rsidRPr="00151E89">
              <w:rPr>
                <w:rFonts w:ascii="Calibri" w:hAnsi="Calibri" w:cs="Calibri"/>
                <w:sz w:val="22"/>
                <w:szCs w:val="22"/>
              </w:rPr>
              <w:t>S.Zvirbules</w:t>
            </w:r>
            <w:proofErr w:type="spellEnd"/>
            <w:r w:rsidRPr="00151E89">
              <w:rPr>
                <w:rFonts w:ascii="Calibri" w:hAnsi="Calibri" w:cs="Calibri"/>
                <w:sz w:val="22"/>
                <w:szCs w:val="22"/>
              </w:rPr>
              <w:t xml:space="preserve"> 2024. gada 12. jūnija rīkojumu Nr. 4-15/2024/490 “Par iepirkuma komisijas izveidi iepirkuma procedūrai “Krišjāņa Valdemāra ielas un Pļavas ielas, Cēsīs, pārbūve”” (grozījumi rīkojumā veikti ar izpilddirektores L. </w:t>
            </w:r>
            <w:proofErr w:type="spellStart"/>
            <w:r w:rsidRPr="00151E89">
              <w:rPr>
                <w:rFonts w:ascii="Calibri" w:hAnsi="Calibri" w:cs="Calibri"/>
                <w:sz w:val="22"/>
                <w:szCs w:val="22"/>
              </w:rPr>
              <w:t>Bukovskas</w:t>
            </w:r>
            <w:proofErr w:type="spellEnd"/>
            <w:r w:rsidRPr="00151E89">
              <w:rPr>
                <w:rFonts w:ascii="Calibri" w:hAnsi="Calibri" w:cs="Calibri"/>
                <w:sz w:val="22"/>
                <w:szCs w:val="22"/>
              </w:rPr>
              <w:t xml:space="preserve"> 2024. gada 12. augusta rīkojumu Nr. 4-15/2024/706) šādā sastāvā:</w:t>
            </w:r>
          </w:p>
        </w:tc>
      </w:tr>
      <w:tr w:rsidR="00151E89" w:rsidRPr="00151E89" w14:paraId="3B88EDC8" w14:textId="77777777" w:rsidTr="004C1741">
        <w:trPr>
          <w:trHeight w:val="300"/>
        </w:trPr>
        <w:tc>
          <w:tcPr>
            <w:tcW w:w="9350" w:type="dxa"/>
            <w:gridSpan w:val="8"/>
            <w:shd w:val="clear" w:color="auto" w:fill="FFFFFF" w:themeFill="background1"/>
          </w:tcPr>
          <w:p w14:paraId="2CE732E0" w14:textId="77777777" w:rsidR="00151E89" w:rsidRPr="00151E89" w:rsidRDefault="00151E89" w:rsidP="004C1741">
            <w:pPr>
              <w:shd w:val="clear" w:color="auto" w:fill="FFFFFF"/>
              <w:rPr>
                <w:rFonts w:ascii="Calibri" w:eastAsia="Calibri" w:hAnsi="Calibri" w:cs="Calibri"/>
                <w:color w:val="000000"/>
                <w:sz w:val="22"/>
                <w:szCs w:val="22"/>
                <w:bdr w:val="none" w:sz="0" w:space="0" w:color="auto" w:frame="1"/>
              </w:rPr>
            </w:pPr>
            <w:r w:rsidRPr="00151E89">
              <w:rPr>
                <w:rFonts w:ascii="Calibri" w:eastAsia="Calibri" w:hAnsi="Calibri" w:cs="Calibri"/>
                <w:color w:val="000000"/>
                <w:sz w:val="22"/>
                <w:szCs w:val="22"/>
                <w:bdr w:val="none" w:sz="0" w:space="0" w:color="auto" w:frame="1"/>
              </w:rPr>
              <w:t>Komisijas sastāvs:</w:t>
            </w:r>
          </w:p>
          <w:p w14:paraId="3C979058" w14:textId="77777777" w:rsidR="00151E89" w:rsidRPr="00151E89" w:rsidRDefault="00151E89" w:rsidP="004C1741">
            <w:pPr>
              <w:pStyle w:val="xmsolistparagraph"/>
              <w:spacing w:before="0" w:beforeAutospacing="0" w:after="0" w:afterAutospacing="0"/>
              <w:ind w:left="0" w:firstLine="0"/>
              <w:rPr>
                <w:rStyle w:val="xcontentpasted1"/>
                <w:rFonts w:ascii="Calibri" w:eastAsiaTheme="majorEastAsia" w:hAnsi="Calibri" w:cs="Calibri"/>
                <w:sz w:val="22"/>
                <w:szCs w:val="22"/>
                <w:bdr w:val="none" w:sz="0" w:space="0" w:color="auto" w:frame="1"/>
              </w:rPr>
            </w:pPr>
            <w:r w:rsidRPr="00151E89">
              <w:rPr>
                <w:rFonts w:ascii="Calibri" w:hAnsi="Calibri" w:cs="Calibri"/>
                <w:sz w:val="22"/>
                <w:szCs w:val="22"/>
                <w:bdr w:val="none" w:sz="0" w:space="0" w:color="auto" w:frame="1"/>
              </w:rPr>
              <w:t>Komisijas priekšsēdētāja:</w:t>
            </w:r>
          </w:p>
          <w:p w14:paraId="1D895910" w14:textId="77777777" w:rsidR="00151E89" w:rsidRPr="00151E89" w:rsidRDefault="00151E89" w:rsidP="004C1741">
            <w:pPr>
              <w:pStyle w:val="xmsolistparagraph"/>
              <w:spacing w:before="0" w:beforeAutospacing="0" w:after="0" w:afterAutospacing="0"/>
              <w:ind w:left="0" w:firstLine="0"/>
              <w:rPr>
                <w:rFonts w:ascii="Calibri" w:hAnsi="Calibri" w:cs="Calibri"/>
                <w:sz w:val="22"/>
                <w:szCs w:val="22"/>
              </w:rPr>
            </w:pPr>
            <w:r w:rsidRPr="00151E89">
              <w:rPr>
                <w:rStyle w:val="xcontentpasted1"/>
                <w:rFonts w:ascii="Calibri" w:eastAsiaTheme="majorEastAsia" w:hAnsi="Calibri" w:cs="Calibri"/>
                <w:b/>
                <w:bCs/>
                <w:sz w:val="22"/>
                <w:szCs w:val="22"/>
                <w:bdr w:val="none" w:sz="0" w:space="0" w:color="auto" w:frame="1"/>
              </w:rPr>
              <w:t xml:space="preserve">Zane Pūcīte, </w:t>
            </w:r>
            <w:r w:rsidRPr="00151E89">
              <w:rPr>
                <w:rStyle w:val="xcontentpasted1"/>
                <w:rFonts w:ascii="Calibri" w:eastAsiaTheme="majorEastAsia" w:hAnsi="Calibri" w:cs="Calibri"/>
                <w:sz w:val="22"/>
                <w:szCs w:val="22"/>
                <w:bdr w:val="none" w:sz="0" w:space="0" w:color="auto" w:frame="1"/>
              </w:rPr>
              <w:t xml:space="preserve">Centrālās administrācijas Attīstības pārvaldes Projektu ieviešanas un uzraudzības nodaļas projektu vadītāja,  komisijā atbild par komisijas darba vadību, organizāciju un darbības nepārtrauktības nodrošināšanu, </w:t>
            </w:r>
            <w:r w:rsidRPr="00151E89">
              <w:rPr>
                <w:rFonts w:ascii="Calibri" w:hAnsi="Calibri" w:cs="Calibri"/>
                <w:sz w:val="22"/>
                <w:szCs w:val="22"/>
                <w:bdr w:val="none" w:sz="0" w:space="0" w:color="auto" w:frame="1"/>
                <w:shd w:val="clear" w:color="auto" w:fill="FFFFFF"/>
              </w:rPr>
              <w:t>projekta nosacījumu ievērošanu</w:t>
            </w:r>
            <w:r w:rsidRPr="00151E89">
              <w:rPr>
                <w:rStyle w:val="xcontentpasted1"/>
                <w:rFonts w:ascii="Calibri" w:eastAsiaTheme="majorEastAsia" w:hAnsi="Calibri" w:cs="Calibri"/>
                <w:sz w:val="22"/>
                <w:szCs w:val="22"/>
                <w:bdr w:val="none" w:sz="0" w:space="0" w:color="auto" w:frame="1"/>
              </w:rPr>
              <w:t>; </w:t>
            </w:r>
          </w:p>
          <w:p w14:paraId="392A6D2A" w14:textId="77777777" w:rsidR="00151E89" w:rsidRPr="00151E89" w:rsidRDefault="00151E89" w:rsidP="004C1741">
            <w:pPr>
              <w:pStyle w:val="xmsolistparagraph"/>
              <w:spacing w:before="0" w:beforeAutospacing="0" w:after="0" w:afterAutospacing="0"/>
              <w:ind w:left="0" w:firstLine="0"/>
              <w:rPr>
                <w:rFonts w:ascii="Calibri" w:hAnsi="Calibri" w:cs="Calibri"/>
                <w:sz w:val="22"/>
                <w:szCs w:val="22"/>
              </w:rPr>
            </w:pPr>
            <w:r w:rsidRPr="00151E89">
              <w:rPr>
                <w:rStyle w:val="xcontentpasted1"/>
                <w:rFonts w:ascii="Calibri" w:eastAsiaTheme="majorEastAsia" w:hAnsi="Calibri" w:cs="Calibri"/>
                <w:sz w:val="22"/>
                <w:szCs w:val="22"/>
                <w:bdr w:val="none" w:sz="0" w:space="0" w:color="auto" w:frame="1"/>
              </w:rPr>
              <w:t>Komisijas priekšsēdētājas vietnieks:  </w:t>
            </w:r>
          </w:p>
          <w:p w14:paraId="2BAAC07F" w14:textId="77777777" w:rsidR="00151E89" w:rsidRPr="00151E89" w:rsidRDefault="00151E89" w:rsidP="004C1741">
            <w:pPr>
              <w:pStyle w:val="xmsolistparagraph"/>
              <w:spacing w:before="0" w:beforeAutospacing="0" w:after="0" w:afterAutospacing="0"/>
              <w:ind w:left="0" w:firstLine="0"/>
              <w:rPr>
                <w:rStyle w:val="xxcontentpasted0"/>
                <w:rFonts w:ascii="Calibri" w:hAnsi="Calibri" w:cs="Calibri"/>
                <w:b/>
                <w:bCs/>
                <w:sz w:val="22"/>
                <w:szCs w:val="22"/>
                <w:bdr w:val="none" w:sz="0" w:space="0" w:color="auto" w:frame="1"/>
              </w:rPr>
            </w:pPr>
            <w:r w:rsidRPr="00151E89">
              <w:rPr>
                <w:rStyle w:val="xxcontentpasted0"/>
                <w:rFonts w:ascii="Calibri" w:hAnsi="Calibri" w:cs="Calibri"/>
                <w:b/>
                <w:bCs/>
                <w:sz w:val="22"/>
                <w:szCs w:val="22"/>
                <w:bdr w:val="none" w:sz="0" w:space="0" w:color="auto" w:frame="1"/>
              </w:rPr>
              <w:t xml:space="preserve">Ģirts </w:t>
            </w:r>
            <w:proofErr w:type="spellStart"/>
            <w:r w:rsidRPr="00151E89">
              <w:rPr>
                <w:rStyle w:val="xxcontentpasted0"/>
                <w:rFonts w:ascii="Calibri" w:hAnsi="Calibri" w:cs="Calibri"/>
                <w:b/>
                <w:bCs/>
                <w:sz w:val="22"/>
                <w:szCs w:val="22"/>
                <w:bdr w:val="none" w:sz="0" w:space="0" w:color="auto" w:frame="1"/>
              </w:rPr>
              <w:t>Kindzulis</w:t>
            </w:r>
            <w:proofErr w:type="spellEnd"/>
            <w:r w:rsidRPr="00151E89">
              <w:rPr>
                <w:rStyle w:val="xxcontentpasted0"/>
                <w:rFonts w:ascii="Calibri" w:hAnsi="Calibri" w:cs="Calibri"/>
                <w:b/>
                <w:bCs/>
                <w:sz w:val="22"/>
                <w:szCs w:val="22"/>
                <w:bdr w:val="none" w:sz="0" w:space="0" w:color="auto" w:frame="1"/>
              </w:rPr>
              <w:t xml:space="preserve">, </w:t>
            </w:r>
            <w:r w:rsidRPr="00151E89">
              <w:rPr>
                <w:rStyle w:val="xcontentpasted1"/>
                <w:rFonts w:ascii="Calibri" w:eastAsiaTheme="majorEastAsia" w:hAnsi="Calibri" w:cs="Calibri"/>
                <w:sz w:val="22"/>
                <w:szCs w:val="22"/>
                <w:bdr w:val="none" w:sz="0" w:space="0" w:color="auto" w:frame="1"/>
              </w:rPr>
              <w:t>Centrālās administrācijas Attīstības pārvaldes Projektu ieviešanas un uzraudzības nodaļas vadītājs,  komisijā atbild par komisijas darba vadību, organizāciju un darbības nepārtrauktības nodrošināšanu komisijas priekšsēdētājas prombūtnes laikā;</w:t>
            </w:r>
          </w:p>
          <w:p w14:paraId="50A7929D" w14:textId="77777777" w:rsidR="00151E89" w:rsidRPr="00151E89" w:rsidRDefault="00151E89" w:rsidP="004C1741">
            <w:pPr>
              <w:pStyle w:val="xmsolistparagraph"/>
              <w:spacing w:before="0" w:beforeAutospacing="0" w:after="0" w:afterAutospacing="0"/>
              <w:ind w:left="0" w:firstLine="0"/>
              <w:rPr>
                <w:rStyle w:val="xxcontentpasted0"/>
                <w:rFonts w:ascii="Calibri" w:hAnsi="Calibri" w:cs="Calibri"/>
                <w:b/>
                <w:bCs/>
                <w:sz w:val="22"/>
                <w:szCs w:val="22"/>
                <w:bdr w:val="none" w:sz="0" w:space="0" w:color="auto" w:frame="1"/>
              </w:rPr>
            </w:pPr>
            <w:r w:rsidRPr="00151E89">
              <w:rPr>
                <w:rStyle w:val="xcontentpasted1"/>
                <w:rFonts w:ascii="Calibri" w:eastAsiaTheme="majorEastAsia" w:hAnsi="Calibri" w:cs="Calibri"/>
                <w:sz w:val="22"/>
                <w:szCs w:val="22"/>
                <w:bdr w:val="none" w:sz="0" w:space="0" w:color="auto" w:frame="1"/>
              </w:rPr>
              <w:t>Komisijas locekļi:</w:t>
            </w:r>
          </w:p>
          <w:p w14:paraId="47B08001" w14:textId="77777777" w:rsidR="00151E89" w:rsidRPr="00151E89" w:rsidRDefault="00151E89" w:rsidP="004C1741">
            <w:pPr>
              <w:pStyle w:val="xmsolistparagraph"/>
              <w:spacing w:before="0" w:beforeAutospacing="0" w:after="0" w:afterAutospacing="0"/>
              <w:ind w:left="0" w:firstLine="0"/>
              <w:rPr>
                <w:rStyle w:val="xcontentpasted1"/>
                <w:rFonts w:ascii="Calibri" w:eastAsiaTheme="majorEastAsia" w:hAnsi="Calibri" w:cs="Calibri"/>
                <w:sz w:val="22"/>
                <w:szCs w:val="22"/>
                <w:bdr w:val="none" w:sz="0" w:space="0" w:color="auto" w:frame="1"/>
              </w:rPr>
            </w:pPr>
            <w:r w:rsidRPr="00151E89">
              <w:rPr>
                <w:rStyle w:val="xcontentpasted1"/>
                <w:rFonts w:ascii="Calibri" w:eastAsiaTheme="majorEastAsia" w:hAnsi="Calibri" w:cs="Calibri"/>
                <w:b/>
                <w:bCs/>
                <w:sz w:val="22"/>
                <w:szCs w:val="22"/>
                <w:bdr w:val="none" w:sz="0" w:space="0" w:color="auto" w:frame="1"/>
              </w:rPr>
              <w:t>Maija Klimoviča</w:t>
            </w:r>
            <w:r w:rsidRPr="00151E89">
              <w:rPr>
                <w:rStyle w:val="xcontentpasted1"/>
                <w:rFonts w:ascii="Calibri" w:eastAsiaTheme="majorEastAsia" w:hAnsi="Calibri" w:cs="Calibri"/>
                <w:sz w:val="22"/>
                <w:szCs w:val="22"/>
                <w:bdr w:val="none" w:sz="0" w:space="0" w:color="auto" w:frame="1"/>
              </w:rPr>
              <w:t>, Centrālās administrācijas Juridiskās pārvaldes Iepirkumu nodaļas vadītāja, komisijā atbild par nolikumu un publiskā iepirkuma juridiskajiem jautājumiem;</w:t>
            </w:r>
          </w:p>
          <w:p w14:paraId="592B8093" w14:textId="77777777" w:rsidR="00151E89" w:rsidRPr="00151E89" w:rsidRDefault="00151E89" w:rsidP="004C1741">
            <w:pPr>
              <w:pStyle w:val="xmsolistparagraph"/>
              <w:spacing w:before="0" w:beforeAutospacing="0" w:after="0" w:afterAutospacing="0"/>
              <w:ind w:left="0" w:firstLine="0"/>
              <w:rPr>
                <w:rStyle w:val="xcontentpasted1"/>
                <w:rFonts w:ascii="Calibri" w:eastAsiaTheme="majorEastAsia" w:hAnsi="Calibri" w:cs="Calibri"/>
                <w:sz w:val="22"/>
                <w:szCs w:val="22"/>
                <w:bdr w:val="none" w:sz="0" w:space="0" w:color="auto" w:frame="1"/>
              </w:rPr>
            </w:pPr>
            <w:r w:rsidRPr="00151E89">
              <w:rPr>
                <w:rStyle w:val="xxcontentpasted0"/>
                <w:rFonts w:ascii="Calibri" w:hAnsi="Calibri" w:cs="Calibri"/>
                <w:b/>
                <w:bCs/>
                <w:sz w:val="22"/>
                <w:szCs w:val="22"/>
                <w:bdr w:val="none" w:sz="0" w:space="0" w:color="auto" w:frame="1"/>
              </w:rPr>
              <w:lastRenderedPageBreak/>
              <w:t xml:space="preserve">Salvis Krūmiņš, </w:t>
            </w:r>
            <w:r w:rsidRPr="00151E89">
              <w:rPr>
                <w:rStyle w:val="xcontentpasted1"/>
                <w:rFonts w:ascii="Calibri" w:eastAsiaTheme="majorEastAsia" w:hAnsi="Calibri" w:cs="Calibri"/>
                <w:sz w:val="22"/>
                <w:szCs w:val="22"/>
                <w:bdr w:val="none" w:sz="0" w:space="0" w:color="auto" w:frame="1"/>
              </w:rPr>
              <w:t>Centrālās administrācijas Attīstības pārvaldes Projektu ieviešanas un uzraudzības nodaļas būvniecības projektu vadītājs, komisijā atbild par tehniskās specifikācijas jautājumiem.</w:t>
            </w:r>
          </w:p>
          <w:p w14:paraId="74F07BEA" w14:textId="77777777" w:rsidR="00151E89" w:rsidRPr="00151E89" w:rsidRDefault="00151E89" w:rsidP="004C1741">
            <w:pPr>
              <w:pStyle w:val="xmsolistparagraph"/>
              <w:spacing w:before="0" w:beforeAutospacing="0" w:after="0" w:afterAutospacing="0"/>
              <w:ind w:left="0" w:firstLine="0"/>
              <w:rPr>
                <w:rFonts w:ascii="Calibri" w:hAnsi="Calibri" w:cs="Calibri"/>
                <w:sz w:val="22"/>
                <w:szCs w:val="22"/>
                <w:highlight w:val="yellow"/>
                <w:bdr w:val="none" w:sz="0" w:space="0" w:color="auto" w:frame="1"/>
              </w:rPr>
            </w:pPr>
            <w:r w:rsidRPr="00151E89">
              <w:rPr>
                <w:rFonts w:ascii="Calibri" w:hAnsi="Calibri" w:cs="Calibri"/>
                <w:b/>
                <w:bCs/>
                <w:sz w:val="22"/>
                <w:szCs w:val="22"/>
                <w:bdr w:val="none" w:sz="0" w:space="0" w:color="auto" w:frame="1"/>
              </w:rPr>
              <w:t>Ieva Zicmane</w:t>
            </w:r>
            <w:r w:rsidRPr="00151E89">
              <w:rPr>
                <w:rFonts w:ascii="Calibri" w:hAnsi="Calibri" w:cs="Calibri"/>
                <w:sz w:val="22"/>
                <w:szCs w:val="22"/>
                <w:bdr w:val="none" w:sz="0" w:space="0" w:color="auto" w:frame="1"/>
              </w:rPr>
              <w:t>, Centrālās administrācijas Īpašumu apsaimniekošanas pārvaldes Cēsu novada infrastruktūras pārvaldības nodaļas ainavu arhitekte, komisijā atbild par tehniskās specifikācijas sadaļu teritorijas labiekārtojuma jautājumiem.</w:t>
            </w:r>
          </w:p>
          <w:p w14:paraId="48CEAB28" w14:textId="77777777" w:rsidR="00151E89" w:rsidRPr="00151E89" w:rsidRDefault="00151E89" w:rsidP="004C1741">
            <w:pPr>
              <w:tabs>
                <w:tab w:val="left" w:pos="-284"/>
                <w:tab w:val="left" w:pos="-142"/>
                <w:tab w:val="left" w:pos="284"/>
                <w:tab w:val="left" w:pos="426"/>
              </w:tabs>
              <w:contextualSpacing/>
              <w:jc w:val="both"/>
              <w:rPr>
                <w:rFonts w:ascii="Calibri" w:hAnsi="Calibri" w:cs="Calibri"/>
                <w:iCs/>
                <w:sz w:val="22"/>
                <w:szCs w:val="22"/>
                <w:highlight w:val="yellow"/>
              </w:rPr>
            </w:pPr>
            <w:r w:rsidRPr="00151E89">
              <w:rPr>
                <w:rFonts w:ascii="Calibri" w:hAnsi="Calibri" w:cs="Calibri"/>
                <w:sz w:val="22"/>
                <w:szCs w:val="22"/>
              </w:rPr>
              <w:t>Komisijas sekretāre:</w:t>
            </w:r>
            <w:r w:rsidRPr="00151E89">
              <w:rPr>
                <w:rFonts w:ascii="Calibri" w:hAnsi="Calibri" w:cs="Calibri"/>
                <w:b/>
                <w:bCs/>
                <w:sz w:val="22"/>
                <w:szCs w:val="22"/>
              </w:rPr>
              <w:t xml:space="preserve"> Iveta Beķere</w:t>
            </w:r>
            <w:r w:rsidRPr="00151E89">
              <w:rPr>
                <w:rFonts w:ascii="Calibri" w:hAnsi="Calibri" w:cs="Calibri"/>
                <w:sz w:val="22"/>
                <w:szCs w:val="22"/>
              </w:rPr>
              <w:t xml:space="preserve">, Centrālās administrācijas Juridiskās pārvaldes Iepirkumu nodaļas iepirkumu sekretāre. </w:t>
            </w:r>
          </w:p>
        </w:tc>
      </w:tr>
      <w:tr w:rsidR="00151E89" w:rsidRPr="00151E89" w14:paraId="7AABF775" w14:textId="77777777" w:rsidTr="004C1741">
        <w:trPr>
          <w:trHeight w:val="300"/>
        </w:trPr>
        <w:tc>
          <w:tcPr>
            <w:tcW w:w="9350" w:type="dxa"/>
            <w:gridSpan w:val="8"/>
            <w:shd w:val="clear" w:color="auto" w:fill="FFFFFF" w:themeFill="background1"/>
          </w:tcPr>
          <w:p w14:paraId="0F16D9BE" w14:textId="77777777" w:rsidR="00151E89" w:rsidRPr="00151E89" w:rsidRDefault="00151E89" w:rsidP="004C1741">
            <w:pPr>
              <w:jc w:val="both"/>
              <w:rPr>
                <w:rFonts w:ascii="Calibri" w:eastAsia="Calibri" w:hAnsi="Calibri" w:cs="Calibri"/>
                <w:sz w:val="22"/>
                <w:szCs w:val="22"/>
              </w:rPr>
            </w:pPr>
            <w:r w:rsidRPr="00151E89">
              <w:rPr>
                <w:rFonts w:ascii="Calibri" w:eastAsia="Calibri" w:hAnsi="Calibri" w:cs="Calibri"/>
                <w:sz w:val="22"/>
                <w:szCs w:val="22"/>
              </w:rPr>
              <w:lastRenderedPageBreak/>
              <w:t>Iepirkuma līguma sagatavotāja:</w:t>
            </w:r>
            <w:r w:rsidRPr="00151E89">
              <w:rPr>
                <w:rFonts w:ascii="Calibri" w:eastAsia="Calibri" w:hAnsi="Calibri" w:cs="Calibri"/>
                <w:b/>
                <w:bCs/>
                <w:sz w:val="22"/>
                <w:szCs w:val="22"/>
              </w:rPr>
              <w:t xml:space="preserve"> Iveta Saulīte</w:t>
            </w:r>
            <w:r w:rsidRPr="00151E89">
              <w:rPr>
                <w:rFonts w:ascii="Calibri" w:eastAsia="Calibri" w:hAnsi="Calibri" w:cs="Calibri"/>
                <w:sz w:val="22"/>
                <w:szCs w:val="22"/>
              </w:rPr>
              <w:t>, Centrālās administrācijas Juridiskās pārvaldes juriste.</w:t>
            </w:r>
          </w:p>
        </w:tc>
      </w:tr>
      <w:tr w:rsidR="00151E89" w:rsidRPr="00151E89" w14:paraId="09A1CD07" w14:textId="77777777" w:rsidTr="004C1741">
        <w:trPr>
          <w:trHeight w:val="300"/>
        </w:trPr>
        <w:tc>
          <w:tcPr>
            <w:tcW w:w="9350" w:type="dxa"/>
            <w:gridSpan w:val="8"/>
            <w:shd w:val="clear" w:color="auto" w:fill="FFFFFF" w:themeFill="background1"/>
          </w:tcPr>
          <w:p w14:paraId="32412E81" w14:textId="77777777" w:rsidR="00151E89" w:rsidRPr="00151E89" w:rsidRDefault="00151E89" w:rsidP="004C1741">
            <w:pPr>
              <w:jc w:val="both"/>
              <w:rPr>
                <w:rFonts w:ascii="Calibri" w:eastAsia="Calibri" w:hAnsi="Calibri" w:cs="Calibri"/>
                <w:sz w:val="22"/>
                <w:szCs w:val="22"/>
                <w:highlight w:val="yellow"/>
              </w:rPr>
            </w:pPr>
            <w:r w:rsidRPr="00151E89">
              <w:rPr>
                <w:rFonts w:ascii="Calibri" w:hAnsi="Calibri" w:cs="Calibri"/>
                <w:sz w:val="22"/>
                <w:szCs w:val="22"/>
              </w:rPr>
              <w:t xml:space="preserve">Konsultante finanšu jautājumos: </w:t>
            </w:r>
            <w:r w:rsidRPr="00151E89">
              <w:rPr>
                <w:rFonts w:ascii="Calibri" w:hAnsi="Calibri" w:cs="Calibri"/>
                <w:b/>
                <w:bCs/>
                <w:color w:val="000000"/>
                <w:sz w:val="22"/>
                <w:szCs w:val="22"/>
                <w:bdr w:val="none" w:sz="0" w:space="0" w:color="auto" w:frame="1"/>
                <w:shd w:val="clear" w:color="auto" w:fill="FFFFFF"/>
              </w:rPr>
              <w:t xml:space="preserve">Agita </w:t>
            </w:r>
            <w:proofErr w:type="spellStart"/>
            <w:r w:rsidRPr="00151E89">
              <w:rPr>
                <w:rFonts w:ascii="Calibri" w:hAnsi="Calibri" w:cs="Calibri"/>
                <w:b/>
                <w:bCs/>
                <w:color w:val="000000"/>
                <w:sz w:val="22"/>
                <w:szCs w:val="22"/>
                <w:bdr w:val="none" w:sz="0" w:space="0" w:color="auto" w:frame="1"/>
                <w:shd w:val="clear" w:color="auto" w:fill="FFFFFF"/>
              </w:rPr>
              <w:t>Bičuka</w:t>
            </w:r>
            <w:proofErr w:type="spellEnd"/>
            <w:r w:rsidRPr="00151E89">
              <w:rPr>
                <w:rFonts w:ascii="Calibri" w:hAnsi="Calibri" w:cs="Calibri"/>
                <w:i/>
                <w:color w:val="000000"/>
                <w:sz w:val="22"/>
                <w:szCs w:val="22"/>
                <w:bdr w:val="none" w:sz="0" w:space="0" w:color="auto" w:frame="1"/>
                <w:shd w:val="clear" w:color="auto" w:fill="FFFFFF"/>
              </w:rPr>
              <w:t>, </w:t>
            </w:r>
            <w:r w:rsidRPr="00151E89">
              <w:rPr>
                <w:rFonts w:ascii="Calibri" w:hAnsi="Calibri" w:cs="Calibri"/>
                <w:color w:val="000000"/>
                <w:sz w:val="22"/>
                <w:szCs w:val="22"/>
                <w:bdr w:val="none" w:sz="0" w:space="0" w:color="auto" w:frame="1"/>
                <w:shd w:val="clear" w:color="auto" w:fill="FFFFFF"/>
              </w:rPr>
              <w:t>Centrālās administrācijas Attīstības pārvaldes Projektu ieviešanas un uzraudzības nodaļas finansiste.</w:t>
            </w:r>
          </w:p>
        </w:tc>
      </w:tr>
      <w:tr w:rsidR="00151E89" w:rsidRPr="00151E89" w14:paraId="732B4CC0" w14:textId="77777777" w:rsidTr="004C1741">
        <w:trPr>
          <w:trHeight w:val="300"/>
        </w:trPr>
        <w:tc>
          <w:tcPr>
            <w:tcW w:w="9350" w:type="dxa"/>
            <w:gridSpan w:val="8"/>
            <w:shd w:val="clear" w:color="auto" w:fill="FFFFFF" w:themeFill="background1"/>
          </w:tcPr>
          <w:p w14:paraId="1F4347EF"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Pieaicinātie eksperti: nav attiecināms.</w:t>
            </w:r>
          </w:p>
        </w:tc>
      </w:tr>
      <w:tr w:rsidR="00151E89" w:rsidRPr="00151E89" w14:paraId="744E4935" w14:textId="77777777" w:rsidTr="004C1741">
        <w:trPr>
          <w:trHeight w:val="357"/>
        </w:trPr>
        <w:tc>
          <w:tcPr>
            <w:tcW w:w="3816" w:type="dxa"/>
            <w:shd w:val="clear" w:color="auto" w:fill="EAEDF1" w:themeFill="text2" w:themeFillTint="1A"/>
            <w:vAlign w:val="center"/>
          </w:tcPr>
          <w:p w14:paraId="5F2C530A" w14:textId="77777777" w:rsidR="00151E89" w:rsidRPr="00151E89" w:rsidRDefault="00151E89" w:rsidP="004C1741">
            <w:pPr>
              <w:rPr>
                <w:rFonts w:ascii="Calibri" w:eastAsia="Calibri" w:hAnsi="Calibri" w:cs="Calibri"/>
                <w:sz w:val="22"/>
                <w:szCs w:val="22"/>
                <w:highlight w:val="yellow"/>
              </w:rPr>
            </w:pPr>
            <w:r w:rsidRPr="00151E89">
              <w:rPr>
                <w:rFonts w:ascii="Calibri" w:eastAsia="Calibri" w:hAnsi="Calibri" w:cs="Calibri"/>
                <w:sz w:val="22"/>
                <w:szCs w:val="22"/>
              </w:rPr>
              <w:t>Piedāvājumu iesniegšanas termiņš:</w:t>
            </w:r>
          </w:p>
        </w:tc>
        <w:tc>
          <w:tcPr>
            <w:tcW w:w="5534" w:type="dxa"/>
            <w:gridSpan w:val="7"/>
            <w:shd w:val="clear" w:color="auto" w:fill="auto"/>
            <w:vAlign w:val="center"/>
          </w:tcPr>
          <w:p w14:paraId="427A990C" w14:textId="77777777" w:rsidR="00151E89" w:rsidRPr="00151E89" w:rsidRDefault="00151E89" w:rsidP="004C1741">
            <w:pPr>
              <w:rPr>
                <w:rFonts w:ascii="Calibri" w:eastAsia="Calibri" w:hAnsi="Calibri" w:cs="Calibri"/>
                <w:sz w:val="22"/>
                <w:szCs w:val="22"/>
                <w:highlight w:val="yellow"/>
                <w:shd w:val="clear" w:color="auto" w:fill="FFFFFF"/>
              </w:rPr>
            </w:pPr>
            <w:r w:rsidRPr="00151E89">
              <w:rPr>
                <w:rFonts w:ascii="Calibri" w:eastAsia="Calibri" w:hAnsi="Calibri" w:cs="Calibri"/>
                <w:sz w:val="22"/>
                <w:szCs w:val="22"/>
                <w:shd w:val="clear" w:color="auto" w:fill="FFFFFF"/>
              </w:rPr>
              <w:t xml:space="preserve">2024. gada 17. septembrī plkst. 10.00. </w:t>
            </w:r>
          </w:p>
        </w:tc>
      </w:tr>
      <w:tr w:rsidR="00151E89" w:rsidRPr="00151E89" w14:paraId="51BEB175" w14:textId="77777777" w:rsidTr="004C1741">
        <w:trPr>
          <w:trHeight w:val="1394"/>
        </w:trPr>
        <w:tc>
          <w:tcPr>
            <w:tcW w:w="3816" w:type="dxa"/>
            <w:shd w:val="clear" w:color="auto" w:fill="EAEDF1" w:themeFill="text2" w:themeFillTint="1A"/>
            <w:vAlign w:val="center"/>
          </w:tcPr>
          <w:p w14:paraId="7A5B6D03" w14:textId="77777777" w:rsidR="00151E89" w:rsidRPr="00151E89" w:rsidRDefault="00151E89" w:rsidP="004C1741">
            <w:pPr>
              <w:jc w:val="both"/>
              <w:rPr>
                <w:rFonts w:ascii="Calibri" w:eastAsia="Calibri" w:hAnsi="Calibri" w:cs="Calibri"/>
                <w:sz w:val="22"/>
                <w:szCs w:val="22"/>
              </w:rPr>
            </w:pPr>
            <w:r w:rsidRPr="00151E89">
              <w:rPr>
                <w:rFonts w:ascii="Calibri" w:eastAsia="Calibri" w:hAnsi="Calibri" w:cs="Calibri"/>
                <w:sz w:val="22"/>
                <w:szCs w:val="22"/>
              </w:rPr>
              <w:t>Pamatojums termiņa saīsinājumam (tai skaitā steidzamībai), ja tāds veikts:</w:t>
            </w:r>
          </w:p>
        </w:tc>
        <w:tc>
          <w:tcPr>
            <w:tcW w:w="5534" w:type="dxa"/>
            <w:gridSpan w:val="7"/>
            <w:shd w:val="clear" w:color="auto" w:fill="auto"/>
          </w:tcPr>
          <w:p w14:paraId="2072088C" w14:textId="77777777" w:rsidR="00151E89" w:rsidRPr="00151E89" w:rsidRDefault="00151E89" w:rsidP="004C1741">
            <w:pPr>
              <w:jc w:val="both"/>
              <w:rPr>
                <w:rFonts w:ascii="Calibri" w:eastAsia="Calibri" w:hAnsi="Calibri" w:cs="Calibri"/>
                <w:sz w:val="22"/>
                <w:szCs w:val="22"/>
                <w:shd w:val="clear" w:color="auto" w:fill="FFFFFF"/>
              </w:rPr>
            </w:pPr>
            <w:r w:rsidRPr="00151E89">
              <w:rPr>
                <w:rFonts w:ascii="Calibri" w:eastAsia="Calibri" w:hAnsi="Calibri" w:cs="Calibri"/>
                <w:sz w:val="22"/>
                <w:szCs w:val="22"/>
              </w:rPr>
              <w:t>Piedāvājumu iesniegšanas termiņa saīsināšana veikta pamatojoties uz Ministru kabineta 2017. gada 28. februāra noteikumu Nr. 107 “</w:t>
            </w:r>
            <w:r w:rsidRPr="00151E89">
              <w:rPr>
                <w:rFonts w:ascii="Calibri" w:hAnsi="Calibri" w:cs="Calibri"/>
                <w:sz w:val="22"/>
                <w:szCs w:val="22"/>
                <w:shd w:val="clear" w:color="auto" w:fill="FFFFFF"/>
              </w:rPr>
              <w:t>Iepirkuma procedūru un metu konkursu norises kārtība” 6. punktu, jo tika paredzēta elektroniska piedāvājumu iesniegšana.</w:t>
            </w:r>
          </w:p>
        </w:tc>
      </w:tr>
      <w:tr w:rsidR="00151E89" w:rsidRPr="00151E89" w14:paraId="0131D0D2" w14:textId="77777777" w:rsidTr="004C1741">
        <w:trPr>
          <w:trHeight w:val="300"/>
        </w:trPr>
        <w:tc>
          <w:tcPr>
            <w:tcW w:w="9350" w:type="dxa"/>
            <w:gridSpan w:val="8"/>
            <w:shd w:val="clear" w:color="auto" w:fill="EAEDF1" w:themeFill="text2" w:themeFillTint="1A"/>
          </w:tcPr>
          <w:p w14:paraId="1BAAC41A" w14:textId="77777777" w:rsidR="00151E89" w:rsidRPr="00151E89" w:rsidRDefault="00151E89" w:rsidP="004C1741">
            <w:pPr>
              <w:jc w:val="center"/>
              <w:rPr>
                <w:rFonts w:ascii="Calibri" w:eastAsia="Calibri" w:hAnsi="Calibri" w:cs="Calibri"/>
                <w:sz w:val="22"/>
                <w:szCs w:val="22"/>
              </w:rPr>
            </w:pPr>
            <w:r w:rsidRPr="00151E89">
              <w:rPr>
                <w:rFonts w:ascii="Calibri" w:eastAsia="Calibri" w:hAnsi="Calibri" w:cs="Calibri"/>
                <w:sz w:val="22"/>
                <w:szCs w:val="22"/>
              </w:rPr>
              <w:t>Piegādātāju nosaukumi, kuri ir iesnieguši piedāvājumus, kā arī piedāvātās cenas</w:t>
            </w:r>
          </w:p>
        </w:tc>
      </w:tr>
      <w:tr w:rsidR="00151E89" w:rsidRPr="00151E89" w14:paraId="3158DA97" w14:textId="77777777" w:rsidTr="004C1741">
        <w:trPr>
          <w:trHeight w:val="300"/>
        </w:trPr>
        <w:tc>
          <w:tcPr>
            <w:tcW w:w="5103" w:type="dxa"/>
            <w:gridSpan w:val="5"/>
            <w:shd w:val="clear" w:color="auto" w:fill="EAEDF1" w:themeFill="text2" w:themeFillTint="1A"/>
          </w:tcPr>
          <w:p w14:paraId="6F24C4AE" w14:textId="77777777" w:rsidR="00151E89" w:rsidRPr="00151E89" w:rsidRDefault="00151E89" w:rsidP="004C1741">
            <w:pPr>
              <w:jc w:val="center"/>
              <w:rPr>
                <w:rFonts w:ascii="Calibri" w:hAnsi="Calibri" w:cs="Calibri"/>
                <w:sz w:val="22"/>
                <w:szCs w:val="22"/>
              </w:rPr>
            </w:pPr>
            <w:r w:rsidRPr="00151E89">
              <w:rPr>
                <w:rFonts w:ascii="Calibri" w:hAnsi="Calibri" w:cs="Calibri"/>
                <w:b/>
                <w:bCs/>
                <w:sz w:val="22"/>
                <w:szCs w:val="22"/>
              </w:rPr>
              <w:t>Pretendents</w:t>
            </w:r>
          </w:p>
        </w:tc>
        <w:tc>
          <w:tcPr>
            <w:tcW w:w="2439" w:type="dxa"/>
            <w:gridSpan w:val="2"/>
            <w:shd w:val="clear" w:color="auto" w:fill="EAEDF1" w:themeFill="text2" w:themeFillTint="1A"/>
          </w:tcPr>
          <w:p w14:paraId="709A307C" w14:textId="77777777" w:rsidR="00151E89" w:rsidRPr="00151E89" w:rsidRDefault="00151E89" w:rsidP="004C1741">
            <w:pPr>
              <w:jc w:val="center"/>
              <w:rPr>
                <w:rFonts w:ascii="Calibri" w:hAnsi="Calibri" w:cs="Calibri"/>
                <w:sz w:val="22"/>
                <w:szCs w:val="22"/>
              </w:rPr>
            </w:pPr>
            <w:r w:rsidRPr="00151E89">
              <w:rPr>
                <w:rFonts w:ascii="Calibri" w:hAnsi="Calibri" w:cs="Calibri"/>
                <w:b/>
                <w:bCs/>
                <w:sz w:val="22"/>
                <w:szCs w:val="22"/>
              </w:rPr>
              <w:t>Iesniegšanas datums un laiks</w:t>
            </w:r>
          </w:p>
        </w:tc>
        <w:tc>
          <w:tcPr>
            <w:tcW w:w="1808" w:type="dxa"/>
            <w:shd w:val="clear" w:color="auto" w:fill="EAEDF1" w:themeFill="text2" w:themeFillTint="1A"/>
          </w:tcPr>
          <w:p w14:paraId="6642F25E" w14:textId="77777777" w:rsidR="00151E89" w:rsidRPr="00151E89" w:rsidRDefault="00151E89" w:rsidP="004C1741">
            <w:pPr>
              <w:jc w:val="center"/>
              <w:rPr>
                <w:rFonts w:ascii="Calibri" w:hAnsi="Calibri" w:cs="Calibri"/>
                <w:sz w:val="22"/>
                <w:szCs w:val="22"/>
              </w:rPr>
            </w:pPr>
            <w:r w:rsidRPr="00151E89">
              <w:rPr>
                <w:rFonts w:ascii="Calibri" w:hAnsi="Calibri" w:cs="Calibri"/>
                <w:b/>
                <w:sz w:val="22"/>
                <w:szCs w:val="22"/>
              </w:rPr>
              <w:t>Cena bez PVN</w:t>
            </w:r>
          </w:p>
        </w:tc>
      </w:tr>
      <w:tr w:rsidR="00151E89" w:rsidRPr="00151E89" w14:paraId="54B9CC33" w14:textId="77777777" w:rsidTr="004C1741">
        <w:trPr>
          <w:trHeight w:val="331"/>
        </w:trPr>
        <w:tc>
          <w:tcPr>
            <w:tcW w:w="5103" w:type="dxa"/>
            <w:gridSpan w:val="5"/>
            <w:tcBorders>
              <w:top w:val="single" w:sz="4" w:space="0" w:color="auto"/>
              <w:left w:val="single" w:sz="4" w:space="0" w:color="auto"/>
              <w:bottom w:val="single" w:sz="4" w:space="0" w:color="auto"/>
              <w:right w:val="single" w:sz="4" w:space="0" w:color="auto"/>
            </w:tcBorders>
          </w:tcPr>
          <w:p w14:paraId="38C68F8C" w14:textId="77777777" w:rsidR="00151E89" w:rsidRPr="00151E89" w:rsidRDefault="00151E89" w:rsidP="004C1741">
            <w:pPr>
              <w:pStyle w:val="Sarakstarindkopa"/>
              <w:ind w:left="0"/>
              <w:rPr>
                <w:rFonts w:ascii="Calibri" w:hAnsi="Calibri" w:cs="Calibri"/>
                <w:noProof/>
                <w:sz w:val="22"/>
                <w:szCs w:val="22"/>
              </w:rPr>
            </w:pPr>
            <w:r w:rsidRPr="00151E89">
              <w:rPr>
                <w:rFonts w:ascii="Calibri" w:hAnsi="Calibri" w:cs="Calibri"/>
                <w:noProof/>
                <w:sz w:val="22"/>
                <w:szCs w:val="22"/>
              </w:rPr>
              <w:t>Sabiedrība ar ierobezotu atbildību “Vianova"</w:t>
            </w:r>
          </w:p>
        </w:tc>
        <w:tc>
          <w:tcPr>
            <w:tcW w:w="2439" w:type="dxa"/>
            <w:gridSpan w:val="2"/>
            <w:tcBorders>
              <w:top w:val="single" w:sz="4" w:space="0" w:color="auto"/>
              <w:left w:val="single" w:sz="4" w:space="0" w:color="auto"/>
              <w:bottom w:val="single" w:sz="4" w:space="0" w:color="auto"/>
              <w:right w:val="single" w:sz="4" w:space="0" w:color="auto"/>
            </w:tcBorders>
          </w:tcPr>
          <w:p w14:paraId="347DCCA5"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16.09.2024 plkst. 16:17</w:t>
            </w:r>
          </w:p>
        </w:tc>
        <w:tc>
          <w:tcPr>
            <w:tcW w:w="1808" w:type="dxa"/>
            <w:tcBorders>
              <w:top w:val="single" w:sz="4" w:space="0" w:color="auto"/>
              <w:left w:val="single" w:sz="4" w:space="0" w:color="auto"/>
              <w:bottom w:val="single" w:sz="4" w:space="0" w:color="auto"/>
              <w:right w:val="single" w:sz="4" w:space="0" w:color="auto"/>
            </w:tcBorders>
          </w:tcPr>
          <w:p w14:paraId="5920A72A"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EUR 1479521,67</w:t>
            </w:r>
          </w:p>
        </w:tc>
      </w:tr>
      <w:tr w:rsidR="00151E89" w:rsidRPr="00151E89" w14:paraId="1DB862CB" w14:textId="77777777" w:rsidTr="004C1741">
        <w:trPr>
          <w:trHeight w:val="331"/>
        </w:trPr>
        <w:tc>
          <w:tcPr>
            <w:tcW w:w="5103" w:type="dxa"/>
            <w:gridSpan w:val="5"/>
            <w:tcBorders>
              <w:top w:val="single" w:sz="4" w:space="0" w:color="auto"/>
              <w:left w:val="single" w:sz="4" w:space="0" w:color="auto"/>
              <w:bottom w:val="single" w:sz="4" w:space="0" w:color="auto"/>
              <w:right w:val="single" w:sz="4" w:space="0" w:color="auto"/>
            </w:tcBorders>
          </w:tcPr>
          <w:p w14:paraId="76DBA77A" w14:textId="77777777" w:rsidR="00151E89" w:rsidRPr="00151E89" w:rsidRDefault="00151E89" w:rsidP="004C1741">
            <w:pPr>
              <w:rPr>
                <w:rFonts w:ascii="Calibri" w:eastAsia="Calibri" w:hAnsi="Calibri" w:cs="Calibri"/>
                <w:sz w:val="22"/>
                <w:szCs w:val="22"/>
              </w:rPr>
            </w:pPr>
            <w:r w:rsidRPr="00151E89">
              <w:rPr>
                <w:rFonts w:ascii="Calibri" w:hAnsi="Calibri" w:cs="Calibri"/>
                <w:sz w:val="22"/>
                <w:szCs w:val="22"/>
              </w:rPr>
              <w:t>SIA "AIDACO CONSTRUCTION"</w:t>
            </w:r>
          </w:p>
        </w:tc>
        <w:tc>
          <w:tcPr>
            <w:tcW w:w="2439" w:type="dxa"/>
            <w:gridSpan w:val="2"/>
            <w:tcBorders>
              <w:top w:val="single" w:sz="4" w:space="0" w:color="auto"/>
              <w:left w:val="single" w:sz="4" w:space="0" w:color="auto"/>
              <w:bottom w:val="single" w:sz="4" w:space="0" w:color="auto"/>
              <w:right w:val="single" w:sz="4" w:space="0" w:color="auto"/>
            </w:tcBorders>
          </w:tcPr>
          <w:p w14:paraId="63B4E330" w14:textId="77777777" w:rsidR="00151E89" w:rsidRPr="00151E89" w:rsidRDefault="00151E89" w:rsidP="004C1741">
            <w:pPr>
              <w:rPr>
                <w:rFonts w:ascii="Calibri" w:eastAsia="Calibri" w:hAnsi="Calibri" w:cs="Calibri"/>
                <w:sz w:val="22"/>
                <w:szCs w:val="22"/>
              </w:rPr>
            </w:pPr>
            <w:r w:rsidRPr="00151E89">
              <w:rPr>
                <w:rFonts w:ascii="Calibri" w:hAnsi="Calibri" w:cs="Calibri"/>
                <w:sz w:val="22"/>
                <w:szCs w:val="22"/>
              </w:rPr>
              <w:t>13.09.2024 plkst. 11:47</w:t>
            </w:r>
          </w:p>
        </w:tc>
        <w:tc>
          <w:tcPr>
            <w:tcW w:w="1808" w:type="dxa"/>
            <w:tcBorders>
              <w:top w:val="single" w:sz="4" w:space="0" w:color="auto"/>
              <w:left w:val="single" w:sz="4" w:space="0" w:color="auto"/>
              <w:bottom w:val="single" w:sz="4" w:space="0" w:color="auto"/>
              <w:right w:val="single" w:sz="4" w:space="0" w:color="auto"/>
            </w:tcBorders>
          </w:tcPr>
          <w:p w14:paraId="2D7C899F" w14:textId="77777777" w:rsidR="00151E89" w:rsidRPr="00151E89" w:rsidRDefault="00151E89" w:rsidP="004C1741">
            <w:pPr>
              <w:rPr>
                <w:rFonts w:ascii="Calibri" w:hAnsi="Calibri" w:cs="Calibri"/>
                <w:sz w:val="22"/>
                <w:szCs w:val="22"/>
              </w:rPr>
            </w:pPr>
            <w:r w:rsidRPr="00151E89">
              <w:rPr>
                <w:rFonts w:ascii="Calibri" w:hAnsi="Calibri" w:cs="Calibri"/>
                <w:sz w:val="22"/>
                <w:szCs w:val="22"/>
              </w:rPr>
              <w:t>EUR 1 549000,00</w:t>
            </w:r>
          </w:p>
        </w:tc>
      </w:tr>
      <w:tr w:rsidR="00151E89" w:rsidRPr="00151E89" w14:paraId="33B451A4" w14:textId="77777777" w:rsidTr="004C1741">
        <w:trPr>
          <w:trHeight w:val="331"/>
        </w:trPr>
        <w:tc>
          <w:tcPr>
            <w:tcW w:w="5103" w:type="dxa"/>
            <w:gridSpan w:val="5"/>
            <w:tcBorders>
              <w:top w:val="single" w:sz="4" w:space="0" w:color="auto"/>
              <w:left w:val="single" w:sz="4" w:space="0" w:color="auto"/>
              <w:bottom w:val="single" w:sz="4" w:space="0" w:color="auto"/>
              <w:right w:val="single" w:sz="4" w:space="0" w:color="auto"/>
            </w:tcBorders>
          </w:tcPr>
          <w:p w14:paraId="45B2CAE8" w14:textId="77777777" w:rsidR="00151E89" w:rsidRPr="00151E89" w:rsidRDefault="00151E89" w:rsidP="004C1741">
            <w:pPr>
              <w:rPr>
                <w:rFonts w:ascii="Calibri" w:eastAsia="Calibri" w:hAnsi="Calibri" w:cs="Calibri"/>
                <w:sz w:val="22"/>
                <w:szCs w:val="22"/>
                <w:highlight w:val="yellow"/>
              </w:rPr>
            </w:pPr>
            <w:r w:rsidRPr="00151E89">
              <w:rPr>
                <w:rFonts w:ascii="Calibri" w:eastAsiaTheme="minorEastAsia" w:hAnsi="Calibri" w:cs="Calibri"/>
                <w:sz w:val="22"/>
                <w:szCs w:val="22"/>
                <w14:ligatures w14:val="standardContextual"/>
              </w:rPr>
              <w:t>Sabiedrība ar ierobežotu atbildību "</w:t>
            </w:r>
            <w:proofErr w:type="spellStart"/>
            <w:r w:rsidRPr="00151E89">
              <w:rPr>
                <w:rFonts w:ascii="Calibri" w:eastAsiaTheme="minorEastAsia" w:hAnsi="Calibri" w:cs="Calibri"/>
                <w:sz w:val="22"/>
                <w:szCs w:val="22"/>
                <w14:ligatures w14:val="standardContextual"/>
              </w:rPr>
              <w:t>Imberteh</w:t>
            </w:r>
            <w:proofErr w:type="spellEnd"/>
            <w:r w:rsidRPr="00151E89">
              <w:rPr>
                <w:rFonts w:ascii="Calibri" w:eastAsiaTheme="minorEastAsia" w:hAnsi="Calibri" w:cs="Calibri"/>
                <w:sz w:val="22"/>
                <w:szCs w:val="22"/>
                <w14:ligatures w14:val="standardContextual"/>
              </w:rPr>
              <w:t xml:space="preserve">" </w:t>
            </w:r>
          </w:p>
        </w:tc>
        <w:tc>
          <w:tcPr>
            <w:tcW w:w="2439" w:type="dxa"/>
            <w:gridSpan w:val="2"/>
            <w:tcBorders>
              <w:top w:val="single" w:sz="4" w:space="0" w:color="auto"/>
              <w:left w:val="single" w:sz="4" w:space="0" w:color="auto"/>
              <w:bottom w:val="single" w:sz="4" w:space="0" w:color="auto"/>
              <w:right w:val="single" w:sz="4" w:space="0" w:color="auto"/>
            </w:tcBorders>
          </w:tcPr>
          <w:p w14:paraId="771EF2DB" w14:textId="77777777" w:rsidR="00151E89" w:rsidRPr="00151E89" w:rsidRDefault="00151E89" w:rsidP="004C1741">
            <w:pPr>
              <w:rPr>
                <w:rFonts w:ascii="Calibri" w:eastAsia="Calibri" w:hAnsi="Calibri" w:cs="Calibri"/>
                <w:sz w:val="22"/>
                <w:szCs w:val="22"/>
                <w:highlight w:val="yellow"/>
              </w:rPr>
            </w:pPr>
            <w:r w:rsidRPr="00151E89">
              <w:rPr>
                <w:rFonts w:ascii="Calibri" w:hAnsi="Calibri" w:cs="Calibri"/>
                <w:sz w:val="22"/>
                <w:szCs w:val="22"/>
              </w:rPr>
              <w:t>13.09.2024 plkst. 14:46</w:t>
            </w:r>
          </w:p>
        </w:tc>
        <w:tc>
          <w:tcPr>
            <w:tcW w:w="1808" w:type="dxa"/>
            <w:tcBorders>
              <w:top w:val="single" w:sz="4" w:space="0" w:color="auto"/>
              <w:left w:val="single" w:sz="4" w:space="0" w:color="auto"/>
              <w:bottom w:val="single" w:sz="4" w:space="0" w:color="auto"/>
              <w:right w:val="single" w:sz="4" w:space="0" w:color="auto"/>
            </w:tcBorders>
          </w:tcPr>
          <w:p w14:paraId="7957ADD2" w14:textId="77777777" w:rsidR="00151E89" w:rsidRPr="00151E89" w:rsidRDefault="00151E89" w:rsidP="004C1741">
            <w:pPr>
              <w:rPr>
                <w:rFonts w:ascii="Calibri" w:hAnsi="Calibri" w:cs="Calibri"/>
                <w:sz w:val="22"/>
                <w:szCs w:val="22"/>
                <w:highlight w:val="yellow"/>
              </w:rPr>
            </w:pPr>
            <w:r w:rsidRPr="00151E89">
              <w:rPr>
                <w:rFonts w:ascii="Calibri" w:hAnsi="Calibri" w:cs="Calibri"/>
                <w:sz w:val="22"/>
                <w:szCs w:val="22"/>
              </w:rPr>
              <w:t>EUR 1 270182,19</w:t>
            </w:r>
          </w:p>
        </w:tc>
      </w:tr>
      <w:tr w:rsidR="00151E89" w:rsidRPr="00151E89" w14:paraId="32A28782" w14:textId="77777777" w:rsidTr="004C1741">
        <w:trPr>
          <w:trHeight w:val="331"/>
        </w:trPr>
        <w:tc>
          <w:tcPr>
            <w:tcW w:w="5103" w:type="dxa"/>
            <w:gridSpan w:val="5"/>
            <w:tcBorders>
              <w:top w:val="single" w:sz="4" w:space="0" w:color="auto"/>
              <w:left w:val="single" w:sz="4" w:space="0" w:color="auto"/>
              <w:bottom w:val="single" w:sz="4" w:space="0" w:color="auto"/>
              <w:right w:val="single" w:sz="4" w:space="0" w:color="auto"/>
            </w:tcBorders>
          </w:tcPr>
          <w:p w14:paraId="27ACE043" w14:textId="77777777" w:rsidR="00151E89" w:rsidRPr="00151E89" w:rsidRDefault="00151E89" w:rsidP="004C1741">
            <w:pPr>
              <w:rPr>
                <w:rFonts w:ascii="Calibri" w:hAnsi="Calibri" w:cs="Calibri"/>
                <w:sz w:val="22"/>
                <w:szCs w:val="22"/>
              </w:rPr>
            </w:pPr>
            <w:r w:rsidRPr="00151E89">
              <w:rPr>
                <w:rFonts w:ascii="Calibri" w:hAnsi="Calibri" w:cs="Calibri"/>
                <w:sz w:val="22"/>
                <w:szCs w:val="22"/>
              </w:rPr>
              <w:t>Sabiedrība ar ierobežotu atbildību "ACBR"</w:t>
            </w:r>
          </w:p>
        </w:tc>
        <w:tc>
          <w:tcPr>
            <w:tcW w:w="2439" w:type="dxa"/>
            <w:gridSpan w:val="2"/>
            <w:tcBorders>
              <w:top w:val="single" w:sz="4" w:space="0" w:color="auto"/>
              <w:left w:val="single" w:sz="4" w:space="0" w:color="auto"/>
              <w:bottom w:val="single" w:sz="4" w:space="0" w:color="auto"/>
              <w:right w:val="single" w:sz="4" w:space="0" w:color="auto"/>
            </w:tcBorders>
          </w:tcPr>
          <w:p w14:paraId="2E244275" w14:textId="77777777" w:rsidR="00151E89" w:rsidRPr="00151E89" w:rsidRDefault="00151E89" w:rsidP="004C1741">
            <w:pPr>
              <w:rPr>
                <w:rFonts w:ascii="Calibri" w:eastAsia="Calibri" w:hAnsi="Calibri" w:cs="Calibri"/>
                <w:sz w:val="22"/>
                <w:szCs w:val="22"/>
                <w:highlight w:val="yellow"/>
              </w:rPr>
            </w:pPr>
            <w:r w:rsidRPr="00151E89">
              <w:rPr>
                <w:rFonts w:ascii="Calibri" w:hAnsi="Calibri" w:cs="Calibri"/>
                <w:sz w:val="22"/>
                <w:szCs w:val="22"/>
              </w:rPr>
              <w:t>16.09.2024 plkst. 14:46</w:t>
            </w:r>
          </w:p>
        </w:tc>
        <w:tc>
          <w:tcPr>
            <w:tcW w:w="1808" w:type="dxa"/>
            <w:tcBorders>
              <w:top w:val="single" w:sz="4" w:space="0" w:color="auto"/>
              <w:left w:val="single" w:sz="4" w:space="0" w:color="auto"/>
              <w:bottom w:val="single" w:sz="4" w:space="0" w:color="auto"/>
              <w:right w:val="single" w:sz="4" w:space="0" w:color="auto"/>
            </w:tcBorders>
          </w:tcPr>
          <w:p w14:paraId="40164D5C" w14:textId="77777777" w:rsidR="00151E89" w:rsidRPr="00151E89" w:rsidRDefault="00151E89" w:rsidP="004C1741">
            <w:pPr>
              <w:rPr>
                <w:rFonts w:ascii="Calibri" w:hAnsi="Calibri" w:cs="Calibri"/>
                <w:sz w:val="22"/>
                <w:szCs w:val="22"/>
                <w:highlight w:val="yellow"/>
              </w:rPr>
            </w:pPr>
            <w:r w:rsidRPr="00151E89">
              <w:rPr>
                <w:rFonts w:ascii="Calibri" w:hAnsi="Calibri" w:cs="Calibri"/>
                <w:sz w:val="22"/>
                <w:szCs w:val="22"/>
              </w:rPr>
              <w:t>EUR 1 237940,94</w:t>
            </w:r>
          </w:p>
        </w:tc>
      </w:tr>
      <w:tr w:rsidR="00151E89" w:rsidRPr="00151E89" w14:paraId="29CBCD30" w14:textId="77777777" w:rsidTr="004C1741">
        <w:trPr>
          <w:trHeight w:val="331"/>
        </w:trPr>
        <w:tc>
          <w:tcPr>
            <w:tcW w:w="5103" w:type="dxa"/>
            <w:gridSpan w:val="5"/>
            <w:tcBorders>
              <w:top w:val="single" w:sz="4" w:space="0" w:color="auto"/>
              <w:left w:val="single" w:sz="4" w:space="0" w:color="auto"/>
              <w:bottom w:val="single" w:sz="4" w:space="0" w:color="auto"/>
              <w:right w:val="single" w:sz="4" w:space="0" w:color="auto"/>
            </w:tcBorders>
          </w:tcPr>
          <w:p w14:paraId="20354BD6" w14:textId="77777777" w:rsidR="00151E89" w:rsidRPr="00151E89" w:rsidRDefault="00151E89" w:rsidP="004C1741">
            <w:pPr>
              <w:rPr>
                <w:rFonts w:ascii="Calibri" w:eastAsia="Calibri" w:hAnsi="Calibri" w:cs="Calibri"/>
                <w:sz w:val="22"/>
                <w:szCs w:val="22"/>
                <w:highlight w:val="yellow"/>
              </w:rPr>
            </w:pPr>
            <w:r w:rsidRPr="00151E89">
              <w:rPr>
                <w:rFonts w:ascii="Calibri" w:eastAsiaTheme="minorEastAsia" w:hAnsi="Calibri" w:cs="Calibri"/>
                <w:sz w:val="22"/>
                <w:szCs w:val="22"/>
              </w:rPr>
              <w:t>Sabiedrība ar ierobežotu atbildību</w:t>
            </w:r>
            <w:r w:rsidRPr="00151E89">
              <w:rPr>
                <w:rFonts w:ascii="Calibri" w:hAnsi="Calibri" w:cs="Calibri"/>
                <w:sz w:val="22"/>
                <w:szCs w:val="22"/>
              </w:rPr>
              <w:t xml:space="preserve"> "Limbažu ceļi" </w:t>
            </w:r>
          </w:p>
        </w:tc>
        <w:tc>
          <w:tcPr>
            <w:tcW w:w="2439" w:type="dxa"/>
            <w:gridSpan w:val="2"/>
            <w:tcBorders>
              <w:top w:val="single" w:sz="4" w:space="0" w:color="auto"/>
              <w:left w:val="single" w:sz="4" w:space="0" w:color="auto"/>
              <w:bottom w:val="single" w:sz="4" w:space="0" w:color="auto"/>
              <w:right w:val="single" w:sz="4" w:space="0" w:color="auto"/>
            </w:tcBorders>
          </w:tcPr>
          <w:p w14:paraId="37AB20C4" w14:textId="77777777" w:rsidR="00151E89" w:rsidRPr="00151E89" w:rsidRDefault="00151E89" w:rsidP="004C1741">
            <w:pPr>
              <w:rPr>
                <w:rFonts w:ascii="Calibri" w:eastAsia="Calibri" w:hAnsi="Calibri" w:cs="Calibri"/>
                <w:sz w:val="22"/>
                <w:szCs w:val="22"/>
                <w:highlight w:val="yellow"/>
              </w:rPr>
            </w:pPr>
            <w:r w:rsidRPr="00151E89">
              <w:rPr>
                <w:rFonts w:ascii="Calibri" w:hAnsi="Calibri" w:cs="Calibri"/>
                <w:sz w:val="22"/>
                <w:szCs w:val="22"/>
              </w:rPr>
              <w:t>16.09.2024 plkst. 15:23</w:t>
            </w:r>
          </w:p>
        </w:tc>
        <w:tc>
          <w:tcPr>
            <w:tcW w:w="1808" w:type="dxa"/>
            <w:tcBorders>
              <w:top w:val="single" w:sz="4" w:space="0" w:color="auto"/>
              <w:left w:val="single" w:sz="4" w:space="0" w:color="auto"/>
              <w:bottom w:val="single" w:sz="4" w:space="0" w:color="auto"/>
              <w:right w:val="single" w:sz="4" w:space="0" w:color="auto"/>
            </w:tcBorders>
          </w:tcPr>
          <w:p w14:paraId="3B14D8BE" w14:textId="77777777" w:rsidR="00151E89" w:rsidRPr="00151E89" w:rsidRDefault="00151E89" w:rsidP="004C1741">
            <w:pPr>
              <w:rPr>
                <w:rFonts w:ascii="Calibri" w:hAnsi="Calibri" w:cs="Calibri"/>
                <w:sz w:val="22"/>
                <w:szCs w:val="22"/>
              </w:rPr>
            </w:pPr>
            <w:r w:rsidRPr="00151E89">
              <w:rPr>
                <w:rFonts w:ascii="Calibri" w:hAnsi="Calibri" w:cs="Calibri"/>
                <w:sz w:val="22"/>
                <w:szCs w:val="22"/>
              </w:rPr>
              <w:t>EUR 1 250124,64</w:t>
            </w:r>
          </w:p>
        </w:tc>
      </w:tr>
      <w:tr w:rsidR="00151E89" w:rsidRPr="00151E89" w14:paraId="0DEDEC91" w14:textId="77777777" w:rsidTr="004C1741">
        <w:trPr>
          <w:trHeight w:val="331"/>
        </w:trPr>
        <w:tc>
          <w:tcPr>
            <w:tcW w:w="5103" w:type="dxa"/>
            <w:gridSpan w:val="5"/>
            <w:tcBorders>
              <w:top w:val="single" w:sz="4" w:space="0" w:color="auto"/>
              <w:left w:val="single" w:sz="4" w:space="0" w:color="auto"/>
              <w:bottom w:val="single" w:sz="4" w:space="0" w:color="auto"/>
              <w:right w:val="single" w:sz="4" w:space="0" w:color="auto"/>
            </w:tcBorders>
          </w:tcPr>
          <w:p w14:paraId="0A8B6DF4" w14:textId="77777777" w:rsidR="00151E89" w:rsidRPr="00151E89" w:rsidRDefault="00151E89" w:rsidP="004C1741">
            <w:pPr>
              <w:rPr>
                <w:rFonts w:ascii="Calibri" w:eastAsia="Calibri" w:hAnsi="Calibri" w:cs="Calibri"/>
                <w:sz w:val="22"/>
                <w:szCs w:val="22"/>
                <w:highlight w:val="yellow"/>
              </w:rPr>
            </w:pPr>
            <w:r w:rsidRPr="00151E89">
              <w:rPr>
                <w:rFonts w:ascii="Calibri" w:hAnsi="Calibri" w:cs="Calibri"/>
                <w:sz w:val="22"/>
                <w:szCs w:val="22"/>
              </w:rPr>
              <w:t xml:space="preserve">Sabiedrība ar ierobežotu atbildību "ARKO CEĻU BŪVE" </w:t>
            </w:r>
          </w:p>
        </w:tc>
        <w:tc>
          <w:tcPr>
            <w:tcW w:w="2439" w:type="dxa"/>
            <w:gridSpan w:val="2"/>
            <w:tcBorders>
              <w:top w:val="single" w:sz="4" w:space="0" w:color="auto"/>
              <w:left w:val="single" w:sz="4" w:space="0" w:color="auto"/>
              <w:bottom w:val="single" w:sz="4" w:space="0" w:color="auto"/>
              <w:right w:val="single" w:sz="4" w:space="0" w:color="auto"/>
            </w:tcBorders>
          </w:tcPr>
          <w:p w14:paraId="2205D002" w14:textId="77777777" w:rsidR="00151E89" w:rsidRPr="00151E89" w:rsidRDefault="00151E89" w:rsidP="004C1741">
            <w:pPr>
              <w:contextualSpacing/>
              <w:rPr>
                <w:rFonts w:ascii="Calibri" w:eastAsia="Calibri" w:hAnsi="Calibri" w:cs="Calibri"/>
                <w:sz w:val="22"/>
                <w:szCs w:val="22"/>
                <w:highlight w:val="yellow"/>
              </w:rPr>
            </w:pPr>
            <w:r w:rsidRPr="00151E89">
              <w:rPr>
                <w:rFonts w:ascii="Calibri" w:hAnsi="Calibri" w:cs="Calibri"/>
                <w:sz w:val="22"/>
                <w:szCs w:val="22"/>
              </w:rPr>
              <w:t>16.09.2024 plkst. 16:40</w:t>
            </w:r>
          </w:p>
        </w:tc>
        <w:tc>
          <w:tcPr>
            <w:tcW w:w="1808" w:type="dxa"/>
            <w:tcBorders>
              <w:top w:val="single" w:sz="4" w:space="0" w:color="auto"/>
              <w:left w:val="single" w:sz="4" w:space="0" w:color="auto"/>
              <w:bottom w:val="single" w:sz="4" w:space="0" w:color="auto"/>
              <w:right w:val="single" w:sz="4" w:space="0" w:color="auto"/>
            </w:tcBorders>
          </w:tcPr>
          <w:p w14:paraId="54099034" w14:textId="77777777" w:rsidR="00151E89" w:rsidRPr="00151E89" w:rsidRDefault="00151E89" w:rsidP="004C1741">
            <w:pPr>
              <w:rPr>
                <w:rFonts w:ascii="Calibri" w:hAnsi="Calibri" w:cs="Calibri"/>
                <w:sz w:val="22"/>
                <w:szCs w:val="22"/>
                <w:highlight w:val="yellow"/>
              </w:rPr>
            </w:pPr>
            <w:r w:rsidRPr="00151E89">
              <w:rPr>
                <w:rFonts w:ascii="Calibri" w:hAnsi="Calibri" w:cs="Calibri"/>
                <w:sz w:val="22"/>
                <w:szCs w:val="22"/>
              </w:rPr>
              <w:t>EUR 1 549991,68</w:t>
            </w:r>
          </w:p>
        </w:tc>
      </w:tr>
      <w:tr w:rsidR="00151E89" w:rsidRPr="00151E89" w14:paraId="47CE5521" w14:textId="77777777" w:rsidTr="004C1741">
        <w:trPr>
          <w:trHeight w:val="331"/>
        </w:trPr>
        <w:tc>
          <w:tcPr>
            <w:tcW w:w="5103" w:type="dxa"/>
            <w:gridSpan w:val="5"/>
            <w:tcBorders>
              <w:top w:val="single" w:sz="4" w:space="0" w:color="auto"/>
              <w:left w:val="single" w:sz="4" w:space="0" w:color="auto"/>
              <w:bottom w:val="single" w:sz="4" w:space="0" w:color="auto"/>
              <w:right w:val="single" w:sz="4" w:space="0" w:color="auto"/>
            </w:tcBorders>
          </w:tcPr>
          <w:p w14:paraId="7B9929B3" w14:textId="77777777" w:rsidR="00151E89" w:rsidRPr="00151E89" w:rsidRDefault="00151E89" w:rsidP="004C1741">
            <w:pPr>
              <w:ind w:left="37" w:hanging="37"/>
              <w:rPr>
                <w:rFonts w:ascii="Calibri" w:hAnsi="Calibri" w:cs="Calibri"/>
                <w:noProof/>
                <w:sz w:val="22"/>
                <w:szCs w:val="22"/>
              </w:rPr>
            </w:pPr>
            <w:r w:rsidRPr="00151E89">
              <w:rPr>
                <w:rFonts w:ascii="Calibri" w:hAnsi="Calibri" w:cs="Calibri"/>
                <w:noProof/>
                <w:sz w:val="22"/>
                <w:szCs w:val="22"/>
              </w:rPr>
              <w:t>Piegādātāju apvienība SAN-CEĻI, kas sastāv no dalībniekiem:</w:t>
            </w:r>
          </w:p>
          <w:p w14:paraId="3DE1AC9E" w14:textId="77777777" w:rsidR="00151E89" w:rsidRPr="00151E89" w:rsidRDefault="00151E89" w:rsidP="00151E89">
            <w:pPr>
              <w:pStyle w:val="Sarakstarindkopa"/>
              <w:numPr>
                <w:ilvl w:val="0"/>
                <w:numId w:val="38"/>
              </w:numPr>
              <w:ind w:left="357" w:hanging="357"/>
              <w:jc w:val="both"/>
              <w:rPr>
                <w:rFonts w:ascii="Calibri" w:hAnsi="Calibri" w:cs="Calibri"/>
                <w:noProof/>
                <w:sz w:val="22"/>
                <w:szCs w:val="22"/>
              </w:rPr>
            </w:pPr>
            <w:r w:rsidRPr="00151E89">
              <w:rPr>
                <w:rFonts w:ascii="Calibri" w:hAnsi="Calibri" w:cs="Calibri"/>
                <w:noProof/>
                <w:sz w:val="22"/>
                <w:szCs w:val="22"/>
              </w:rPr>
              <w:t>SIA "MRG Būve", reģ. Nr. 40203020529;</w:t>
            </w:r>
          </w:p>
          <w:p w14:paraId="15A7F527" w14:textId="77777777" w:rsidR="00151E89" w:rsidRPr="00151E89" w:rsidRDefault="00151E89" w:rsidP="00151E89">
            <w:pPr>
              <w:pStyle w:val="Sarakstarindkopa"/>
              <w:numPr>
                <w:ilvl w:val="0"/>
                <w:numId w:val="38"/>
              </w:numPr>
              <w:ind w:left="357" w:hanging="357"/>
              <w:jc w:val="both"/>
              <w:rPr>
                <w:rFonts w:ascii="Calibri" w:hAnsi="Calibri" w:cs="Calibri"/>
                <w:noProof/>
                <w:sz w:val="22"/>
                <w:szCs w:val="22"/>
              </w:rPr>
            </w:pPr>
            <w:r w:rsidRPr="00151E89">
              <w:rPr>
                <w:rFonts w:ascii="Calibri" w:hAnsi="Calibri" w:cs="Calibri"/>
                <w:noProof/>
                <w:sz w:val="22"/>
                <w:szCs w:val="22"/>
              </w:rPr>
              <w:t>Sabiedrība ar ierobežotu atbildību "SANART" , reģ. Nr. 44103043748;</w:t>
            </w:r>
          </w:p>
          <w:p w14:paraId="6774A525" w14:textId="77777777" w:rsidR="00151E89" w:rsidRPr="00151E89" w:rsidRDefault="00151E89" w:rsidP="00151E89">
            <w:pPr>
              <w:pStyle w:val="Sarakstarindkopa"/>
              <w:numPr>
                <w:ilvl w:val="0"/>
                <w:numId w:val="38"/>
              </w:numPr>
              <w:ind w:left="357" w:hanging="357"/>
              <w:jc w:val="both"/>
              <w:rPr>
                <w:rFonts w:ascii="Calibri" w:hAnsi="Calibri" w:cs="Calibri"/>
                <w:noProof/>
                <w:sz w:val="22"/>
                <w:szCs w:val="22"/>
              </w:rPr>
            </w:pPr>
            <w:r w:rsidRPr="00151E89">
              <w:rPr>
                <w:rFonts w:ascii="Calibri" w:hAnsi="Calibri" w:cs="Calibri"/>
                <w:noProof/>
                <w:sz w:val="22"/>
                <w:szCs w:val="22"/>
              </w:rPr>
              <w:t>Sabiedrība ar ierobežotu atbildību "Sidlu Ceļi" , reģ. Nr.</w:t>
            </w:r>
            <w:r w:rsidRPr="00151E89">
              <w:rPr>
                <w:rFonts w:ascii="Calibri" w:hAnsi="Calibri" w:cs="Calibri"/>
                <w:sz w:val="22"/>
                <w:szCs w:val="22"/>
              </w:rPr>
              <w:t xml:space="preserve"> </w:t>
            </w:r>
            <w:r w:rsidRPr="00151E89">
              <w:rPr>
                <w:rFonts w:ascii="Calibri" w:hAnsi="Calibri" w:cs="Calibri"/>
                <w:noProof/>
                <w:sz w:val="22"/>
                <w:szCs w:val="22"/>
              </w:rPr>
              <w:t>44103093255.</w:t>
            </w:r>
          </w:p>
        </w:tc>
        <w:tc>
          <w:tcPr>
            <w:tcW w:w="2439" w:type="dxa"/>
            <w:gridSpan w:val="2"/>
            <w:tcBorders>
              <w:top w:val="single" w:sz="4" w:space="0" w:color="auto"/>
              <w:left w:val="single" w:sz="4" w:space="0" w:color="auto"/>
              <w:bottom w:val="single" w:sz="4" w:space="0" w:color="auto"/>
              <w:right w:val="single" w:sz="4" w:space="0" w:color="auto"/>
            </w:tcBorders>
          </w:tcPr>
          <w:p w14:paraId="00F05D54" w14:textId="77777777" w:rsidR="00151E89" w:rsidRPr="00151E89" w:rsidRDefault="00151E89" w:rsidP="004C1741">
            <w:pPr>
              <w:contextualSpacing/>
              <w:rPr>
                <w:rFonts w:ascii="Calibri" w:eastAsia="Calibri" w:hAnsi="Calibri" w:cs="Calibri"/>
                <w:sz w:val="22"/>
                <w:szCs w:val="22"/>
                <w:highlight w:val="yellow"/>
              </w:rPr>
            </w:pPr>
            <w:r w:rsidRPr="00151E89">
              <w:rPr>
                <w:rFonts w:ascii="Calibri" w:hAnsi="Calibri" w:cs="Calibri"/>
                <w:sz w:val="22"/>
                <w:szCs w:val="22"/>
              </w:rPr>
              <w:t>16.09.2024 plkst. 21:43</w:t>
            </w:r>
          </w:p>
        </w:tc>
        <w:tc>
          <w:tcPr>
            <w:tcW w:w="1808" w:type="dxa"/>
            <w:tcBorders>
              <w:top w:val="single" w:sz="4" w:space="0" w:color="auto"/>
              <w:left w:val="single" w:sz="4" w:space="0" w:color="auto"/>
              <w:bottom w:val="single" w:sz="4" w:space="0" w:color="auto"/>
              <w:right w:val="single" w:sz="4" w:space="0" w:color="auto"/>
            </w:tcBorders>
          </w:tcPr>
          <w:p w14:paraId="20390DAC" w14:textId="77777777" w:rsidR="00151E89" w:rsidRPr="00151E89" w:rsidRDefault="00151E89" w:rsidP="004C1741">
            <w:pPr>
              <w:rPr>
                <w:rFonts w:ascii="Calibri" w:hAnsi="Calibri" w:cs="Calibri"/>
                <w:sz w:val="22"/>
                <w:szCs w:val="22"/>
                <w:highlight w:val="yellow"/>
              </w:rPr>
            </w:pPr>
            <w:r w:rsidRPr="00151E89">
              <w:rPr>
                <w:rFonts w:ascii="Calibri" w:hAnsi="Calibri" w:cs="Calibri"/>
                <w:sz w:val="22"/>
                <w:szCs w:val="22"/>
              </w:rPr>
              <w:t>EUR 1 320739,90</w:t>
            </w:r>
          </w:p>
        </w:tc>
      </w:tr>
      <w:tr w:rsidR="00151E89" w:rsidRPr="00151E89" w14:paraId="718B65F9" w14:textId="77777777" w:rsidTr="004C1741">
        <w:trPr>
          <w:trHeight w:val="331"/>
        </w:trPr>
        <w:tc>
          <w:tcPr>
            <w:tcW w:w="5103" w:type="dxa"/>
            <w:gridSpan w:val="5"/>
            <w:tcBorders>
              <w:top w:val="single" w:sz="4" w:space="0" w:color="auto"/>
              <w:left w:val="single" w:sz="4" w:space="0" w:color="auto"/>
              <w:bottom w:val="single" w:sz="4" w:space="0" w:color="auto"/>
              <w:right w:val="single" w:sz="4" w:space="0" w:color="auto"/>
            </w:tcBorders>
          </w:tcPr>
          <w:p w14:paraId="51A4A991" w14:textId="77777777" w:rsidR="00151E89" w:rsidRPr="00151E89" w:rsidRDefault="00151E89" w:rsidP="004C1741">
            <w:pPr>
              <w:rPr>
                <w:rFonts w:ascii="Calibri" w:eastAsia="Calibri" w:hAnsi="Calibri" w:cs="Calibri"/>
                <w:sz w:val="22"/>
                <w:szCs w:val="22"/>
                <w:highlight w:val="yellow"/>
              </w:rPr>
            </w:pPr>
            <w:r w:rsidRPr="00151E89">
              <w:rPr>
                <w:rFonts w:ascii="Calibri" w:eastAsiaTheme="minorHAnsi" w:hAnsi="Calibri" w:cs="Calibri"/>
                <w:sz w:val="22"/>
                <w:szCs w:val="22"/>
                <w14:ligatures w14:val="standardContextual"/>
              </w:rPr>
              <w:t xml:space="preserve">SIA </w:t>
            </w:r>
            <w:proofErr w:type="spellStart"/>
            <w:r w:rsidRPr="00151E89">
              <w:rPr>
                <w:rFonts w:ascii="Calibri" w:eastAsiaTheme="minorHAnsi" w:hAnsi="Calibri" w:cs="Calibri"/>
                <w:sz w:val="22"/>
                <w:szCs w:val="22"/>
                <w14:ligatures w14:val="standardContextual"/>
              </w:rPr>
              <w:t>TurTas</w:t>
            </w:r>
            <w:proofErr w:type="spellEnd"/>
          </w:p>
        </w:tc>
        <w:tc>
          <w:tcPr>
            <w:tcW w:w="2439" w:type="dxa"/>
            <w:gridSpan w:val="2"/>
            <w:tcBorders>
              <w:top w:val="single" w:sz="4" w:space="0" w:color="auto"/>
              <w:left w:val="single" w:sz="4" w:space="0" w:color="auto"/>
              <w:bottom w:val="single" w:sz="4" w:space="0" w:color="auto"/>
              <w:right w:val="single" w:sz="4" w:space="0" w:color="auto"/>
            </w:tcBorders>
          </w:tcPr>
          <w:p w14:paraId="350A0847" w14:textId="77777777" w:rsidR="00151E89" w:rsidRPr="00151E89" w:rsidRDefault="00151E89" w:rsidP="004C1741">
            <w:pPr>
              <w:contextualSpacing/>
              <w:rPr>
                <w:rFonts w:ascii="Calibri" w:eastAsia="Calibri" w:hAnsi="Calibri" w:cs="Calibri"/>
                <w:sz w:val="22"/>
                <w:szCs w:val="22"/>
                <w:highlight w:val="yellow"/>
              </w:rPr>
            </w:pPr>
            <w:r w:rsidRPr="00151E89">
              <w:rPr>
                <w:rFonts w:ascii="Calibri" w:hAnsi="Calibri" w:cs="Calibri"/>
                <w:sz w:val="22"/>
                <w:szCs w:val="22"/>
              </w:rPr>
              <w:t>16.09.2024 plkst. 22.38</w:t>
            </w:r>
          </w:p>
        </w:tc>
        <w:tc>
          <w:tcPr>
            <w:tcW w:w="1808" w:type="dxa"/>
            <w:tcBorders>
              <w:top w:val="single" w:sz="4" w:space="0" w:color="auto"/>
              <w:left w:val="single" w:sz="4" w:space="0" w:color="auto"/>
              <w:bottom w:val="single" w:sz="4" w:space="0" w:color="auto"/>
              <w:right w:val="single" w:sz="4" w:space="0" w:color="auto"/>
            </w:tcBorders>
          </w:tcPr>
          <w:p w14:paraId="5CEC5525" w14:textId="77777777" w:rsidR="00151E89" w:rsidRPr="00151E89" w:rsidRDefault="00151E89" w:rsidP="004C1741">
            <w:pPr>
              <w:rPr>
                <w:rFonts w:ascii="Calibri" w:hAnsi="Calibri" w:cs="Calibri"/>
                <w:sz w:val="22"/>
                <w:szCs w:val="22"/>
              </w:rPr>
            </w:pPr>
            <w:r w:rsidRPr="00151E89">
              <w:rPr>
                <w:rFonts w:ascii="Calibri" w:hAnsi="Calibri" w:cs="Calibri"/>
                <w:sz w:val="22"/>
                <w:szCs w:val="22"/>
              </w:rPr>
              <w:t>EUR 1 449523,24</w:t>
            </w:r>
          </w:p>
        </w:tc>
      </w:tr>
      <w:tr w:rsidR="00151E89" w:rsidRPr="00151E89" w14:paraId="6B59EE74" w14:textId="77777777" w:rsidTr="004C1741">
        <w:trPr>
          <w:trHeight w:val="331"/>
        </w:trPr>
        <w:tc>
          <w:tcPr>
            <w:tcW w:w="5103" w:type="dxa"/>
            <w:gridSpan w:val="5"/>
            <w:tcBorders>
              <w:top w:val="single" w:sz="4" w:space="0" w:color="auto"/>
              <w:left w:val="single" w:sz="4" w:space="0" w:color="auto"/>
              <w:bottom w:val="single" w:sz="4" w:space="0" w:color="auto"/>
              <w:right w:val="single" w:sz="4" w:space="0" w:color="auto"/>
            </w:tcBorders>
          </w:tcPr>
          <w:p w14:paraId="0BD3F320" w14:textId="77777777" w:rsidR="00151E89" w:rsidRPr="00151E89" w:rsidRDefault="00151E89" w:rsidP="004C1741">
            <w:pPr>
              <w:rPr>
                <w:rFonts w:ascii="Calibri" w:eastAsia="Calibri" w:hAnsi="Calibri" w:cs="Calibri"/>
                <w:sz w:val="22"/>
                <w:szCs w:val="22"/>
                <w:highlight w:val="yellow"/>
              </w:rPr>
            </w:pPr>
            <w:r w:rsidRPr="00151E89">
              <w:rPr>
                <w:rFonts w:ascii="Calibri" w:eastAsiaTheme="minorEastAsia" w:hAnsi="Calibri" w:cs="Calibri"/>
                <w:sz w:val="22"/>
                <w:szCs w:val="22"/>
              </w:rPr>
              <w:t>Sabiedrība ar ierobežotu atbildību</w:t>
            </w:r>
            <w:r w:rsidRPr="00151E89">
              <w:rPr>
                <w:rFonts w:ascii="Calibri" w:eastAsiaTheme="minorEastAsia" w:hAnsi="Calibri" w:cs="Calibri"/>
                <w:sz w:val="22"/>
                <w:szCs w:val="22"/>
                <w14:ligatures w14:val="standardContextual"/>
              </w:rPr>
              <w:t xml:space="preserve"> </w:t>
            </w:r>
            <w:r w:rsidRPr="00151E89">
              <w:rPr>
                <w:rFonts w:ascii="Calibri" w:eastAsiaTheme="minorEastAsia" w:hAnsi="Calibri" w:cs="Calibri"/>
                <w:sz w:val="22"/>
                <w:szCs w:val="22"/>
              </w:rPr>
              <w:t xml:space="preserve">"Valkas ceļi" </w:t>
            </w:r>
          </w:p>
        </w:tc>
        <w:tc>
          <w:tcPr>
            <w:tcW w:w="2439" w:type="dxa"/>
            <w:gridSpan w:val="2"/>
            <w:tcBorders>
              <w:top w:val="single" w:sz="4" w:space="0" w:color="auto"/>
              <w:left w:val="single" w:sz="4" w:space="0" w:color="auto"/>
              <w:bottom w:val="single" w:sz="4" w:space="0" w:color="auto"/>
              <w:right w:val="single" w:sz="4" w:space="0" w:color="auto"/>
            </w:tcBorders>
          </w:tcPr>
          <w:p w14:paraId="5D22DB3B" w14:textId="77777777" w:rsidR="00151E89" w:rsidRPr="00151E89" w:rsidRDefault="00151E89" w:rsidP="004C1741">
            <w:pPr>
              <w:contextualSpacing/>
              <w:rPr>
                <w:rFonts w:ascii="Calibri" w:eastAsia="Calibri" w:hAnsi="Calibri" w:cs="Calibri"/>
                <w:sz w:val="22"/>
                <w:szCs w:val="22"/>
                <w:highlight w:val="yellow"/>
              </w:rPr>
            </w:pPr>
            <w:r w:rsidRPr="00151E89">
              <w:rPr>
                <w:rFonts w:ascii="Calibri" w:hAnsi="Calibri" w:cs="Calibri"/>
                <w:sz w:val="22"/>
                <w:szCs w:val="22"/>
              </w:rPr>
              <w:t>17.09.2024 plkst. 08:37</w:t>
            </w:r>
          </w:p>
        </w:tc>
        <w:tc>
          <w:tcPr>
            <w:tcW w:w="1808" w:type="dxa"/>
            <w:tcBorders>
              <w:top w:val="single" w:sz="4" w:space="0" w:color="auto"/>
              <w:left w:val="single" w:sz="4" w:space="0" w:color="auto"/>
              <w:bottom w:val="single" w:sz="4" w:space="0" w:color="auto"/>
              <w:right w:val="single" w:sz="4" w:space="0" w:color="auto"/>
            </w:tcBorders>
          </w:tcPr>
          <w:p w14:paraId="1D4140A6" w14:textId="77777777" w:rsidR="00151E89" w:rsidRPr="00151E89" w:rsidRDefault="00151E89" w:rsidP="004C1741">
            <w:pPr>
              <w:rPr>
                <w:rFonts w:ascii="Calibri" w:hAnsi="Calibri" w:cs="Calibri"/>
                <w:sz w:val="22"/>
                <w:szCs w:val="22"/>
                <w:highlight w:val="yellow"/>
              </w:rPr>
            </w:pPr>
            <w:r w:rsidRPr="00151E89">
              <w:rPr>
                <w:rFonts w:ascii="Calibri" w:hAnsi="Calibri" w:cs="Calibri"/>
                <w:sz w:val="22"/>
                <w:szCs w:val="22"/>
              </w:rPr>
              <w:t>EUR 1 259425,43</w:t>
            </w:r>
          </w:p>
        </w:tc>
      </w:tr>
      <w:tr w:rsidR="00151E89" w:rsidRPr="00151E89" w14:paraId="205FE683" w14:textId="77777777" w:rsidTr="004C1741">
        <w:trPr>
          <w:trHeight w:val="300"/>
        </w:trPr>
        <w:tc>
          <w:tcPr>
            <w:tcW w:w="4528" w:type="dxa"/>
            <w:gridSpan w:val="4"/>
            <w:shd w:val="clear" w:color="auto" w:fill="EAEDF1" w:themeFill="text2" w:themeFillTint="1A"/>
          </w:tcPr>
          <w:p w14:paraId="741DC349" w14:textId="77777777" w:rsidR="00151E89" w:rsidRPr="00151E89" w:rsidRDefault="00151E89" w:rsidP="004C1741">
            <w:pPr>
              <w:rPr>
                <w:rFonts w:ascii="Calibri" w:eastAsia="Calibri" w:hAnsi="Calibri" w:cs="Calibri"/>
                <w:sz w:val="22"/>
                <w:szCs w:val="22"/>
                <w:highlight w:val="yellow"/>
              </w:rPr>
            </w:pPr>
            <w:r w:rsidRPr="00151E89">
              <w:rPr>
                <w:rFonts w:ascii="Calibri" w:eastAsia="Calibri" w:hAnsi="Calibri" w:cs="Calibri"/>
                <w:sz w:val="22"/>
                <w:szCs w:val="22"/>
              </w:rPr>
              <w:t>Piedāvājumu atvēršanas vieta, datums un laiks:</w:t>
            </w:r>
          </w:p>
        </w:tc>
        <w:tc>
          <w:tcPr>
            <w:tcW w:w="4822" w:type="dxa"/>
            <w:gridSpan w:val="4"/>
            <w:shd w:val="clear" w:color="auto" w:fill="FFFFFF" w:themeFill="background1"/>
          </w:tcPr>
          <w:p w14:paraId="34D9BE22" w14:textId="77777777" w:rsidR="00151E89" w:rsidRPr="00151E89" w:rsidRDefault="00151E89" w:rsidP="004C1741">
            <w:pPr>
              <w:jc w:val="both"/>
              <w:rPr>
                <w:rFonts w:ascii="Calibri" w:eastAsia="Calibri" w:hAnsi="Calibri" w:cs="Calibri"/>
                <w:sz w:val="22"/>
                <w:szCs w:val="22"/>
                <w:highlight w:val="yellow"/>
              </w:rPr>
            </w:pPr>
            <w:r w:rsidRPr="00151E89">
              <w:rPr>
                <w:rFonts w:ascii="Calibri" w:eastAsia="Calibri" w:hAnsi="Calibri" w:cs="Calibri"/>
                <w:sz w:val="22"/>
                <w:szCs w:val="22"/>
              </w:rPr>
              <w:t xml:space="preserve">Piedāvājumu saņemšanai un atvēršanai tika izmantota Elektronisko iepirkumu sistēmas </w:t>
            </w:r>
            <w:hyperlink r:id="rId8" w:history="1">
              <w:r w:rsidRPr="00151E89">
                <w:rPr>
                  <w:rFonts w:ascii="Calibri" w:eastAsia="Calibri" w:hAnsi="Calibri" w:cs="Calibri"/>
                  <w:color w:val="0563C1" w:themeColor="hyperlink"/>
                  <w:sz w:val="22"/>
                  <w:szCs w:val="22"/>
                  <w:u w:val="single"/>
                </w:rPr>
                <w:t>www.eis.gov.lv</w:t>
              </w:r>
            </w:hyperlink>
            <w:r w:rsidRPr="00151E89">
              <w:rPr>
                <w:rFonts w:ascii="Calibri" w:eastAsia="Calibri" w:hAnsi="Calibri" w:cs="Calibri"/>
                <w:color w:val="0000FF"/>
                <w:sz w:val="22"/>
                <w:szCs w:val="22"/>
              </w:rPr>
              <w:t xml:space="preserve"> </w:t>
            </w:r>
            <w:r w:rsidRPr="00151E89">
              <w:rPr>
                <w:rFonts w:ascii="Calibri" w:eastAsia="Calibri" w:hAnsi="Calibri" w:cs="Calibri"/>
                <w:sz w:val="22"/>
                <w:szCs w:val="22"/>
              </w:rPr>
              <w:t xml:space="preserve">e-konkursu apakšsistēma. Piedāvājumu atvēršana </w:t>
            </w:r>
            <w:r w:rsidRPr="00151E89">
              <w:rPr>
                <w:rFonts w:ascii="Calibri" w:eastAsia="Calibri" w:hAnsi="Calibri" w:cs="Calibri"/>
                <w:sz w:val="22"/>
                <w:szCs w:val="22"/>
                <w:shd w:val="clear" w:color="auto" w:fill="FFFFFF"/>
              </w:rPr>
              <w:t xml:space="preserve">2024. gada 17. septembrī, plkst. 14.00. </w:t>
            </w:r>
          </w:p>
        </w:tc>
      </w:tr>
      <w:tr w:rsidR="00151E89" w:rsidRPr="00151E89" w14:paraId="43FC6CB4" w14:textId="77777777" w:rsidTr="004C1741">
        <w:trPr>
          <w:trHeight w:val="300"/>
        </w:trPr>
        <w:tc>
          <w:tcPr>
            <w:tcW w:w="4528" w:type="dxa"/>
            <w:gridSpan w:val="4"/>
            <w:shd w:val="clear" w:color="auto" w:fill="EAEDF1" w:themeFill="text2" w:themeFillTint="1A"/>
          </w:tcPr>
          <w:p w14:paraId="1A1ADFFF" w14:textId="77777777" w:rsidR="00151E89" w:rsidRPr="00151E89" w:rsidRDefault="00151E89" w:rsidP="004C1741">
            <w:pPr>
              <w:rPr>
                <w:rFonts w:ascii="Calibri" w:eastAsia="Calibri" w:hAnsi="Calibri" w:cs="Calibri"/>
                <w:sz w:val="22"/>
                <w:szCs w:val="22"/>
                <w:highlight w:val="yellow"/>
              </w:rPr>
            </w:pPr>
            <w:r w:rsidRPr="00151E89">
              <w:rPr>
                <w:rFonts w:ascii="Calibri" w:eastAsia="Calibri" w:hAnsi="Calibri" w:cs="Calibri"/>
                <w:sz w:val="22"/>
                <w:szCs w:val="22"/>
              </w:rPr>
              <w:t>Lēmuma pieņemšanas datums:</w:t>
            </w:r>
          </w:p>
        </w:tc>
        <w:tc>
          <w:tcPr>
            <w:tcW w:w="4822" w:type="dxa"/>
            <w:gridSpan w:val="4"/>
            <w:shd w:val="clear" w:color="auto" w:fill="FFFFFF" w:themeFill="background1"/>
          </w:tcPr>
          <w:p w14:paraId="140FFA27" w14:textId="77777777" w:rsidR="00151E89" w:rsidRPr="00151E89" w:rsidRDefault="00151E89" w:rsidP="004C1741">
            <w:pPr>
              <w:rPr>
                <w:rFonts w:ascii="Calibri" w:eastAsia="Calibri" w:hAnsi="Calibri" w:cs="Calibri"/>
                <w:sz w:val="22"/>
                <w:szCs w:val="22"/>
                <w:highlight w:val="yellow"/>
              </w:rPr>
            </w:pPr>
            <w:r w:rsidRPr="00151E89">
              <w:rPr>
                <w:rFonts w:ascii="Calibri" w:eastAsia="Calibri" w:hAnsi="Calibri" w:cs="Calibri"/>
                <w:sz w:val="22"/>
                <w:szCs w:val="22"/>
              </w:rPr>
              <w:t>2024. gada 3. oktobris.</w:t>
            </w:r>
          </w:p>
        </w:tc>
      </w:tr>
      <w:tr w:rsidR="00151E89" w:rsidRPr="00151E89" w14:paraId="34810873" w14:textId="77777777" w:rsidTr="004C1741">
        <w:trPr>
          <w:trHeight w:val="300"/>
        </w:trPr>
        <w:tc>
          <w:tcPr>
            <w:tcW w:w="9350" w:type="dxa"/>
            <w:gridSpan w:val="8"/>
            <w:shd w:val="clear" w:color="auto" w:fill="EAEDF1" w:themeFill="text2" w:themeFillTint="1A"/>
          </w:tcPr>
          <w:p w14:paraId="45E31A9E" w14:textId="77777777" w:rsidR="00151E89" w:rsidRPr="00151E89" w:rsidRDefault="00151E89" w:rsidP="004C1741">
            <w:pPr>
              <w:tabs>
                <w:tab w:val="left" w:pos="318"/>
              </w:tabs>
              <w:rPr>
                <w:rFonts w:ascii="Calibri" w:eastAsia="Calibri" w:hAnsi="Calibri" w:cs="Calibri"/>
                <w:bCs/>
                <w:sz w:val="22"/>
                <w:szCs w:val="22"/>
              </w:rPr>
            </w:pPr>
            <w:r w:rsidRPr="00151E89">
              <w:rPr>
                <w:rFonts w:ascii="Calibri" w:eastAsia="Calibri" w:hAnsi="Calibri" w:cs="Calibri"/>
                <w:sz w:val="22"/>
                <w:szCs w:val="22"/>
              </w:rPr>
              <w:t>Pretendenta nosaukums, kuram piešķirtas iepirkuma līguma slēgšanas tiesības, piedāvātā līgumcena, kā arī piedāvājumu izvērtēšanas kopsavilkums un piedāvājuma izvēles pamatojums</w:t>
            </w:r>
          </w:p>
        </w:tc>
      </w:tr>
      <w:tr w:rsidR="00151E89" w:rsidRPr="00151E89" w14:paraId="5726CB92" w14:textId="77777777" w:rsidTr="004C1741">
        <w:trPr>
          <w:trHeight w:val="1407"/>
        </w:trPr>
        <w:tc>
          <w:tcPr>
            <w:tcW w:w="9350" w:type="dxa"/>
            <w:gridSpan w:val="8"/>
            <w:shd w:val="clear" w:color="auto" w:fill="FFFFFF" w:themeFill="background1"/>
          </w:tcPr>
          <w:p w14:paraId="552DF094" w14:textId="77777777" w:rsidR="00151E89" w:rsidRPr="00151E89" w:rsidRDefault="00151E89" w:rsidP="004C1741">
            <w:pPr>
              <w:tabs>
                <w:tab w:val="left" w:pos="318"/>
              </w:tabs>
              <w:jc w:val="both"/>
              <w:rPr>
                <w:rFonts w:ascii="Calibri" w:hAnsi="Calibri" w:cs="Calibri"/>
                <w:bCs/>
                <w:sz w:val="22"/>
                <w:szCs w:val="22"/>
              </w:rPr>
            </w:pPr>
            <w:r w:rsidRPr="00151E89">
              <w:rPr>
                <w:rFonts w:ascii="Calibri" w:hAnsi="Calibri" w:cs="Calibri"/>
                <w:bCs/>
                <w:sz w:val="22"/>
                <w:szCs w:val="22"/>
              </w:rPr>
              <w:t>I</w:t>
            </w:r>
            <w:r w:rsidRPr="00151E89">
              <w:rPr>
                <w:rFonts w:ascii="Calibri" w:eastAsia="Calibri" w:hAnsi="Calibri" w:cs="Calibri"/>
                <w:bCs/>
                <w:sz w:val="22"/>
                <w:szCs w:val="22"/>
              </w:rPr>
              <w:t>epirkuma līguma slēgšanas tiesības</w:t>
            </w:r>
            <w:r w:rsidRPr="00151E89">
              <w:rPr>
                <w:rFonts w:ascii="Calibri" w:hAnsi="Calibri" w:cs="Calibri"/>
                <w:bCs/>
                <w:sz w:val="22"/>
                <w:szCs w:val="22"/>
              </w:rPr>
              <w:t xml:space="preserve"> piešķirtas </w:t>
            </w:r>
            <w:r w:rsidRPr="00151E89">
              <w:rPr>
                <w:rFonts w:ascii="Calibri" w:hAnsi="Calibri" w:cs="Calibri"/>
                <w:b/>
                <w:sz w:val="22"/>
                <w:szCs w:val="22"/>
              </w:rPr>
              <w:t>Sabiedrība ar ierobežotu atbildību "ACBR"</w:t>
            </w:r>
            <w:r w:rsidRPr="00151E89">
              <w:rPr>
                <w:rFonts w:ascii="Calibri" w:eastAsiaTheme="minorHAnsi" w:hAnsi="Calibri" w:cs="Calibri"/>
                <w:b/>
                <w:sz w:val="22"/>
                <w:szCs w:val="22"/>
                <w14:ligatures w14:val="standardContextual"/>
              </w:rPr>
              <w:t>, juridiskā adrese: Ziepniekkalna iela 21A, Rīga, LV-1004.</w:t>
            </w:r>
          </w:p>
          <w:p w14:paraId="5E733E92" w14:textId="77777777" w:rsidR="00151E89" w:rsidRPr="00151E89" w:rsidRDefault="00151E89" w:rsidP="004C1741">
            <w:pPr>
              <w:jc w:val="both"/>
              <w:rPr>
                <w:rFonts w:ascii="Calibri" w:hAnsi="Calibri" w:cs="Calibri"/>
                <w:bCs/>
                <w:sz w:val="22"/>
                <w:szCs w:val="22"/>
              </w:rPr>
            </w:pPr>
            <w:r w:rsidRPr="00151E89">
              <w:rPr>
                <w:rFonts w:ascii="Calibri" w:eastAsia="Calibri" w:hAnsi="Calibri" w:cs="Calibri"/>
                <w:bCs/>
                <w:sz w:val="22"/>
                <w:szCs w:val="22"/>
              </w:rPr>
              <w:t xml:space="preserve">Piedāvātā līgumcena: </w:t>
            </w:r>
            <w:r w:rsidRPr="00151E89">
              <w:rPr>
                <w:rFonts w:ascii="Calibri" w:hAnsi="Calibri" w:cs="Calibri"/>
                <w:sz w:val="22"/>
                <w:szCs w:val="22"/>
              </w:rPr>
              <w:t>1 237940,94</w:t>
            </w:r>
            <w:r w:rsidRPr="00151E89">
              <w:rPr>
                <w:rFonts w:ascii="Calibri" w:hAnsi="Calibri" w:cs="Calibri"/>
                <w:bCs/>
                <w:sz w:val="22"/>
                <w:szCs w:val="22"/>
              </w:rPr>
              <w:t> EUR bez PVN.</w:t>
            </w:r>
          </w:p>
          <w:p w14:paraId="06345AF5" w14:textId="77777777" w:rsidR="00151E89" w:rsidRPr="00151E89" w:rsidRDefault="00151E89" w:rsidP="004C1741">
            <w:pPr>
              <w:jc w:val="both"/>
              <w:rPr>
                <w:rFonts w:ascii="Calibri" w:hAnsi="Calibri" w:cs="Calibri"/>
                <w:bCs/>
                <w:sz w:val="22"/>
                <w:szCs w:val="22"/>
              </w:rPr>
            </w:pPr>
            <w:r w:rsidRPr="00151E89">
              <w:rPr>
                <w:rFonts w:ascii="Calibri" w:hAnsi="Calibri" w:cs="Calibri"/>
                <w:bCs/>
                <w:sz w:val="22"/>
                <w:szCs w:val="22"/>
              </w:rPr>
              <w:t>Sabiedrība ar ierobežotu atbildību "ACBR", piedāvājums:</w:t>
            </w:r>
          </w:p>
          <w:p w14:paraId="21921C68" w14:textId="77777777" w:rsidR="00151E89" w:rsidRPr="00151E89" w:rsidRDefault="00151E89" w:rsidP="00151E89">
            <w:pPr>
              <w:numPr>
                <w:ilvl w:val="0"/>
                <w:numId w:val="37"/>
              </w:numPr>
              <w:jc w:val="both"/>
              <w:rPr>
                <w:rFonts w:ascii="Calibri" w:hAnsi="Calibri" w:cs="Calibri"/>
                <w:bCs/>
                <w:sz w:val="22"/>
                <w:szCs w:val="22"/>
                <w:lang w:eastAsia="x-none"/>
              </w:rPr>
            </w:pPr>
            <w:r w:rsidRPr="00151E89">
              <w:rPr>
                <w:rFonts w:ascii="Calibri" w:hAnsi="Calibri" w:cs="Calibri"/>
                <w:bCs/>
                <w:sz w:val="22"/>
                <w:szCs w:val="22"/>
                <w:lang w:eastAsia="x-none"/>
              </w:rPr>
              <w:lastRenderedPageBreak/>
              <w:t>sagatavots un iesniegts Konkursa nolikumā noteiktajā kārtībā un termiņā (</w:t>
            </w:r>
            <w:r w:rsidRPr="00151E89">
              <w:rPr>
                <w:rFonts w:ascii="Calibri" w:hAnsi="Calibri" w:cs="Calibri"/>
                <w:bCs/>
                <w:sz w:val="22"/>
                <w:szCs w:val="22"/>
                <w:lang w:eastAsia="ar-SA"/>
              </w:rPr>
              <w:t>Konkursa</w:t>
            </w:r>
            <w:r w:rsidRPr="00151E89">
              <w:rPr>
                <w:rFonts w:ascii="Calibri" w:hAnsi="Calibri" w:cs="Calibri"/>
                <w:bCs/>
                <w:sz w:val="22"/>
                <w:szCs w:val="22"/>
                <w:lang w:eastAsia="x-none"/>
              </w:rPr>
              <w:t xml:space="preserve"> nolikuma 7. punkts);</w:t>
            </w:r>
          </w:p>
          <w:p w14:paraId="7D588C7B" w14:textId="77777777" w:rsidR="00151E89" w:rsidRPr="00151E89" w:rsidRDefault="00151E89" w:rsidP="00151E89">
            <w:pPr>
              <w:numPr>
                <w:ilvl w:val="0"/>
                <w:numId w:val="37"/>
              </w:numPr>
              <w:jc w:val="both"/>
              <w:rPr>
                <w:rFonts w:ascii="Calibri" w:hAnsi="Calibri" w:cs="Calibri"/>
                <w:sz w:val="22"/>
                <w:szCs w:val="22"/>
                <w:lang w:eastAsia="x-none"/>
              </w:rPr>
            </w:pPr>
            <w:r w:rsidRPr="00151E89">
              <w:rPr>
                <w:rFonts w:ascii="Calibri" w:hAnsi="Calibri" w:cs="Calibri"/>
                <w:sz w:val="22"/>
                <w:szCs w:val="22"/>
                <w:lang w:eastAsia="x-none"/>
              </w:rPr>
              <w:t>pretendents atbilst Konkursa nolikumā paredzētajām kvalifikācijas prasībām (</w:t>
            </w:r>
            <w:r w:rsidRPr="00151E89">
              <w:rPr>
                <w:rFonts w:ascii="Calibri" w:hAnsi="Calibri" w:cs="Calibri"/>
                <w:bCs/>
                <w:sz w:val="22"/>
                <w:szCs w:val="22"/>
                <w:lang w:eastAsia="ar-SA"/>
              </w:rPr>
              <w:t>Konkursa</w:t>
            </w:r>
            <w:r w:rsidRPr="00151E89">
              <w:rPr>
                <w:rFonts w:ascii="Calibri" w:hAnsi="Calibri" w:cs="Calibri"/>
                <w:sz w:val="22"/>
                <w:szCs w:val="22"/>
                <w:lang w:eastAsia="x-none"/>
              </w:rPr>
              <w:t xml:space="preserve"> nolikuma 9. punkts);</w:t>
            </w:r>
          </w:p>
          <w:p w14:paraId="49124E8F" w14:textId="77777777" w:rsidR="00151E89" w:rsidRPr="00151E89" w:rsidRDefault="00151E89" w:rsidP="00151E89">
            <w:pPr>
              <w:numPr>
                <w:ilvl w:val="0"/>
                <w:numId w:val="37"/>
              </w:numPr>
              <w:jc w:val="both"/>
              <w:rPr>
                <w:rFonts w:ascii="Calibri" w:hAnsi="Calibri" w:cs="Calibri"/>
                <w:sz w:val="22"/>
                <w:szCs w:val="22"/>
                <w:lang w:eastAsia="x-none"/>
              </w:rPr>
            </w:pPr>
            <w:r w:rsidRPr="00151E89">
              <w:rPr>
                <w:rFonts w:ascii="Calibri" w:hAnsi="Calibri" w:cs="Calibri"/>
                <w:sz w:val="22"/>
                <w:szCs w:val="22"/>
                <w:lang w:eastAsia="x-none"/>
              </w:rPr>
              <w:t>pretendenta finanšu piedāvājums atbilst Konkursa nolikumā izvirzītajām prasībām (</w:t>
            </w:r>
            <w:r w:rsidRPr="00151E89">
              <w:rPr>
                <w:rFonts w:ascii="Calibri" w:hAnsi="Calibri" w:cs="Calibri"/>
                <w:bCs/>
                <w:sz w:val="22"/>
                <w:szCs w:val="22"/>
                <w:lang w:eastAsia="ar-SA"/>
              </w:rPr>
              <w:t>Konkursa</w:t>
            </w:r>
            <w:r w:rsidRPr="00151E89">
              <w:rPr>
                <w:rFonts w:ascii="Calibri" w:hAnsi="Calibri" w:cs="Calibri"/>
                <w:sz w:val="22"/>
                <w:szCs w:val="22"/>
                <w:lang w:eastAsia="x-none"/>
              </w:rPr>
              <w:t xml:space="preserve"> nolikuma 10. punkts un 7.</w:t>
            </w:r>
            <w:r w:rsidRPr="00151E89" w:rsidDel="00234D0E">
              <w:rPr>
                <w:rFonts w:ascii="Calibri" w:hAnsi="Calibri" w:cs="Calibri"/>
                <w:sz w:val="22"/>
                <w:szCs w:val="22"/>
                <w:lang w:eastAsia="x-none"/>
              </w:rPr>
              <w:t xml:space="preserve"> </w:t>
            </w:r>
            <w:r w:rsidRPr="00151E89">
              <w:rPr>
                <w:rFonts w:ascii="Calibri" w:hAnsi="Calibri" w:cs="Calibri"/>
                <w:sz w:val="22"/>
                <w:szCs w:val="22"/>
                <w:lang w:eastAsia="x-none"/>
              </w:rPr>
              <w:t>pielikums);</w:t>
            </w:r>
          </w:p>
          <w:p w14:paraId="5E5C91CC" w14:textId="77777777" w:rsidR="00151E89" w:rsidRPr="00151E89" w:rsidRDefault="00151E89" w:rsidP="00151E89">
            <w:pPr>
              <w:numPr>
                <w:ilvl w:val="0"/>
                <w:numId w:val="37"/>
              </w:numPr>
              <w:jc w:val="both"/>
              <w:rPr>
                <w:rFonts w:ascii="Calibri" w:hAnsi="Calibri" w:cs="Calibri"/>
                <w:sz w:val="22"/>
                <w:szCs w:val="22"/>
                <w:lang w:eastAsia="x-none"/>
              </w:rPr>
            </w:pPr>
            <w:r w:rsidRPr="00151E89">
              <w:rPr>
                <w:rFonts w:ascii="Calibri" w:hAnsi="Calibri" w:cs="Calibri"/>
                <w:sz w:val="22"/>
                <w:szCs w:val="22"/>
                <w:lang w:eastAsia="x-none"/>
              </w:rPr>
              <w:t>pretendenta piedāvājums atbilstoši piedāvājuma izvērtēšanas kritērijam ir ar zemāko cenu (</w:t>
            </w:r>
            <w:r w:rsidRPr="00151E89">
              <w:rPr>
                <w:rFonts w:ascii="Calibri" w:hAnsi="Calibri" w:cs="Calibri"/>
                <w:bCs/>
                <w:sz w:val="22"/>
                <w:szCs w:val="22"/>
                <w:lang w:eastAsia="ar-SA"/>
              </w:rPr>
              <w:t>Konkursa</w:t>
            </w:r>
            <w:r w:rsidRPr="00151E89">
              <w:rPr>
                <w:rFonts w:ascii="Calibri" w:hAnsi="Calibri" w:cs="Calibri"/>
                <w:sz w:val="22"/>
                <w:szCs w:val="22"/>
                <w:lang w:eastAsia="x-none"/>
              </w:rPr>
              <w:t xml:space="preserve"> nolikuma 11.1.2. punkts);</w:t>
            </w:r>
          </w:p>
          <w:p w14:paraId="205234C0" w14:textId="77777777" w:rsidR="00151E89" w:rsidRPr="00151E89" w:rsidRDefault="00151E89" w:rsidP="00151E89">
            <w:pPr>
              <w:numPr>
                <w:ilvl w:val="0"/>
                <w:numId w:val="37"/>
              </w:numPr>
              <w:jc w:val="both"/>
              <w:rPr>
                <w:rFonts w:ascii="Calibri" w:hAnsi="Calibri" w:cs="Calibri"/>
                <w:sz w:val="22"/>
                <w:szCs w:val="22"/>
                <w:lang w:eastAsia="x-none"/>
              </w:rPr>
            </w:pPr>
            <w:r w:rsidRPr="00151E89">
              <w:rPr>
                <w:rFonts w:ascii="Calibri" w:hAnsi="Calibri" w:cs="Calibri"/>
                <w:sz w:val="22"/>
                <w:szCs w:val="22"/>
                <w:lang w:eastAsia="x-none"/>
              </w:rPr>
              <w:t>pretendenta piedāvājums nav atzīts par nepamatoti lētu piedāvājumu (</w:t>
            </w:r>
            <w:r w:rsidRPr="00151E89">
              <w:rPr>
                <w:rFonts w:ascii="Calibri" w:hAnsi="Calibri" w:cs="Calibri"/>
                <w:bCs/>
                <w:sz w:val="22"/>
                <w:szCs w:val="22"/>
                <w:lang w:eastAsia="ar-SA"/>
              </w:rPr>
              <w:t>Konkursa</w:t>
            </w:r>
            <w:r w:rsidRPr="00151E89">
              <w:rPr>
                <w:rFonts w:ascii="Calibri" w:hAnsi="Calibri" w:cs="Calibri"/>
                <w:sz w:val="22"/>
                <w:szCs w:val="22"/>
                <w:lang w:eastAsia="x-none"/>
              </w:rPr>
              <w:t xml:space="preserve"> nolikuma 11.12. punkts);</w:t>
            </w:r>
          </w:p>
          <w:p w14:paraId="0CBE63F9" w14:textId="77777777" w:rsidR="00151E89" w:rsidRPr="00151E89" w:rsidRDefault="00151E89" w:rsidP="00151E89">
            <w:pPr>
              <w:numPr>
                <w:ilvl w:val="0"/>
                <w:numId w:val="37"/>
              </w:numPr>
              <w:jc w:val="both"/>
              <w:rPr>
                <w:rFonts w:ascii="Calibri" w:hAnsi="Calibri" w:cs="Calibri"/>
                <w:sz w:val="22"/>
                <w:szCs w:val="22"/>
                <w:lang w:eastAsia="x-none"/>
              </w:rPr>
            </w:pPr>
            <w:r w:rsidRPr="00151E89">
              <w:rPr>
                <w:rFonts w:ascii="Calibri" w:hAnsi="Calibri" w:cs="Calibri"/>
                <w:sz w:val="22"/>
                <w:szCs w:val="22"/>
                <w:lang w:eastAsia="x-none"/>
              </w:rPr>
              <w:t>pretendents nav izslēdzams no dalības iepirkuma procedūrā saskaņā ar Publisko iepirkumu likuma 42. panta otrās daļas 1</w:t>
            </w:r>
            <w:r w:rsidRPr="00151E89">
              <w:rPr>
                <w:rFonts w:ascii="Calibri" w:hAnsi="Calibri" w:cs="Calibri"/>
                <w:sz w:val="22"/>
                <w:szCs w:val="22"/>
                <w:lang w:eastAsia="ar-SA"/>
              </w:rPr>
              <w:t>., 2., 3., 4., 5., 6., 7., 10., 11., 12., 13. un 14. punktā</w:t>
            </w:r>
            <w:r w:rsidRPr="00151E89">
              <w:rPr>
                <w:rFonts w:ascii="Calibri" w:hAnsi="Calibri" w:cs="Calibri"/>
                <w:sz w:val="22"/>
                <w:szCs w:val="22"/>
                <w:shd w:val="clear" w:color="auto" w:fill="FFFFFF"/>
              </w:rPr>
              <w:t xml:space="preserve"> minētajiem izslēgšanas noteikumiem</w:t>
            </w:r>
            <w:r w:rsidRPr="00151E89">
              <w:rPr>
                <w:rFonts w:ascii="Calibri" w:hAnsi="Calibri" w:cs="Calibri"/>
                <w:sz w:val="22"/>
                <w:szCs w:val="22"/>
                <w:lang w:eastAsia="x-none"/>
              </w:rPr>
              <w:t xml:space="preserve"> (</w:t>
            </w:r>
            <w:r w:rsidRPr="00151E89">
              <w:rPr>
                <w:rFonts w:ascii="Calibri" w:hAnsi="Calibri" w:cs="Calibri"/>
                <w:bCs/>
                <w:sz w:val="22"/>
                <w:szCs w:val="22"/>
                <w:lang w:eastAsia="ar-SA"/>
              </w:rPr>
              <w:t>Konkursa</w:t>
            </w:r>
            <w:r w:rsidRPr="00151E89">
              <w:rPr>
                <w:rFonts w:ascii="Calibri" w:hAnsi="Calibri" w:cs="Calibri"/>
                <w:sz w:val="22"/>
                <w:szCs w:val="22"/>
                <w:lang w:eastAsia="x-none"/>
              </w:rPr>
              <w:t xml:space="preserve"> nolikuma 12. punkts);</w:t>
            </w:r>
          </w:p>
          <w:p w14:paraId="7F0E0019" w14:textId="77777777" w:rsidR="00151E89" w:rsidRPr="00151E89" w:rsidRDefault="00151E89" w:rsidP="00151E89">
            <w:pPr>
              <w:numPr>
                <w:ilvl w:val="0"/>
                <w:numId w:val="37"/>
              </w:numPr>
              <w:jc w:val="both"/>
              <w:rPr>
                <w:rFonts w:ascii="Calibri" w:hAnsi="Calibri" w:cs="Calibri"/>
                <w:sz w:val="22"/>
                <w:szCs w:val="22"/>
                <w:lang w:eastAsia="x-none"/>
              </w:rPr>
            </w:pPr>
            <w:r w:rsidRPr="00151E89">
              <w:rPr>
                <w:rFonts w:ascii="Calibri" w:hAnsi="Calibri" w:cs="Calibri"/>
                <w:sz w:val="22"/>
                <w:szCs w:val="22"/>
              </w:rPr>
              <w:t>uz pretendentu nav attiecināmi Starptautisko un Latvijas Republikas nacionālo sankciju likuma 11.¹ panta pirmajā daļā noteiktie izslēgšanas nosacījumi (Konkursa nolikuma 12.6. punkts).</w:t>
            </w:r>
          </w:p>
        </w:tc>
      </w:tr>
      <w:tr w:rsidR="00151E89" w:rsidRPr="00151E89" w14:paraId="6FB4CB2B" w14:textId="77777777" w:rsidTr="004C1741">
        <w:trPr>
          <w:trHeight w:val="300"/>
        </w:trPr>
        <w:tc>
          <w:tcPr>
            <w:tcW w:w="5833" w:type="dxa"/>
            <w:gridSpan w:val="6"/>
            <w:shd w:val="clear" w:color="auto" w:fill="EAEDF1" w:themeFill="text2" w:themeFillTint="1A"/>
          </w:tcPr>
          <w:p w14:paraId="065C9010" w14:textId="77777777" w:rsidR="00151E89" w:rsidRPr="00151E89" w:rsidRDefault="00151E89" w:rsidP="004C1741">
            <w:pPr>
              <w:jc w:val="both"/>
              <w:rPr>
                <w:rFonts w:ascii="Calibri" w:eastAsia="Calibri" w:hAnsi="Calibri" w:cs="Calibri"/>
                <w:sz w:val="22"/>
                <w:szCs w:val="22"/>
              </w:rPr>
            </w:pPr>
            <w:r w:rsidRPr="00151E89">
              <w:rPr>
                <w:rFonts w:ascii="Calibri" w:eastAsia="Calibri" w:hAnsi="Calibri" w:cs="Calibri"/>
                <w:sz w:val="22"/>
                <w:szCs w:val="22"/>
              </w:rPr>
              <w:lastRenderedPageBreak/>
              <w:t>Informācija (ja tā ir zināma) par to iepirkuma līguma daļu, kuru izraudzītais pretendents plānojis nodot apakšuzņēmējiem, kā arī apakšuzņēmēju nosaukumi:</w:t>
            </w:r>
          </w:p>
        </w:tc>
        <w:tc>
          <w:tcPr>
            <w:tcW w:w="3517" w:type="dxa"/>
            <w:gridSpan w:val="2"/>
            <w:shd w:val="clear" w:color="auto" w:fill="auto"/>
          </w:tcPr>
          <w:p w14:paraId="280F5822"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Nav attiecināms.</w:t>
            </w:r>
          </w:p>
        </w:tc>
      </w:tr>
      <w:tr w:rsidR="00151E89" w:rsidRPr="00151E89" w14:paraId="58A5629C" w14:textId="77777777" w:rsidTr="004C1741">
        <w:trPr>
          <w:trHeight w:val="377"/>
        </w:trPr>
        <w:tc>
          <w:tcPr>
            <w:tcW w:w="5833" w:type="dxa"/>
            <w:gridSpan w:val="6"/>
            <w:shd w:val="clear" w:color="auto" w:fill="EAEDF1" w:themeFill="text2" w:themeFillTint="1A"/>
          </w:tcPr>
          <w:p w14:paraId="05E32104" w14:textId="77777777" w:rsidR="00151E89" w:rsidRPr="00151E89" w:rsidRDefault="00151E89" w:rsidP="004C1741">
            <w:pPr>
              <w:jc w:val="both"/>
              <w:rPr>
                <w:rFonts w:ascii="Calibri" w:eastAsia="Calibri" w:hAnsi="Calibri" w:cs="Calibri"/>
                <w:sz w:val="22"/>
                <w:szCs w:val="22"/>
              </w:rPr>
            </w:pPr>
            <w:r w:rsidRPr="00151E89">
              <w:rPr>
                <w:rFonts w:ascii="Calibri" w:eastAsia="Calibri" w:hAnsi="Calibri" w:cs="Calibri"/>
                <w:sz w:val="22"/>
                <w:szCs w:val="22"/>
              </w:rPr>
              <w:t>Pamatojums lēmumam par katru noraidīto pretendentu, kā arī par katru iepirkuma procedūras dokumentiem neatbilstošu piedāvājumu:</w:t>
            </w:r>
          </w:p>
        </w:tc>
        <w:tc>
          <w:tcPr>
            <w:tcW w:w="3517" w:type="dxa"/>
            <w:gridSpan w:val="2"/>
            <w:shd w:val="clear" w:color="auto" w:fill="auto"/>
          </w:tcPr>
          <w:p w14:paraId="75765B9C"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Nav attiecināms.</w:t>
            </w:r>
          </w:p>
        </w:tc>
      </w:tr>
      <w:tr w:rsidR="00151E89" w:rsidRPr="00151E89" w14:paraId="1B38CADF" w14:textId="77777777" w:rsidTr="004C1741">
        <w:trPr>
          <w:trHeight w:val="300"/>
        </w:trPr>
        <w:tc>
          <w:tcPr>
            <w:tcW w:w="5833" w:type="dxa"/>
            <w:gridSpan w:val="6"/>
            <w:shd w:val="clear" w:color="auto" w:fill="EAEDF1" w:themeFill="text2" w:themeFillTint="1A"/>
          </w:tcPr>
          <w:p w14:paraId="5BC4ED16" w14:textId="77777777" w:rsidR="00151E89" w:rsidRPr="00151E89" w:rsidRDefault="00151E89" w:rsidP="004C1741">
            <w:pPr>
              <w:jc w:val="both"/>
              <w:rPr>
                <w:rFonts w:ascii="Calibri" w:eastAsia="Calibri" w:hAnsi="Calibri" w:cs="Calibri"/>
                <w:sz w:val="22"/>
                <w:szCs w:val="22"/>
              </w:rPr>
            </w:pPr>
            <w:r w:rsidRPr="00151E89">
              <w:rPr>
                <w:rFonts w:ascii="Calibri" w:hAnsi="Calibri" w:cs="Calibri"/>
                <w:sz w:val="22"/>
                <w:szCs w:val="22"/>
                <w:shd w:val="clear" w:color="auto" w:fill="EAEDF1" w:themeFill="text2" w:themeFillTint="1A"/>
              </w:rPr>
              <w:t>Ja piedāvājumu iesniedzis tikai viens piegādātājs, - pamatojums iepirkuma procedūras nepārtraukšanai:</w:t>
            </w:r>
          </w:p>
        </w:tc>
        <w:tc>
          <w:tcPr>
            <w:tcW w:w="3517" w:type="dxa"/>
            <w:gridSpan w:val="2"/>
            <w:shd w:val="clear" w:color="auto" w:fill="FFFFFF" w:themeFill="background1"/>
          </w:tcPr>
          <w:p w14:paraId="2CC84CD8"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Nav attiecināms.</w:t>
            </w:r>
          </w:p>
        </w:tc>
      </w:tr>
      <w:tr w:rsidR="00151E89" w:rsidRPr="00151E89" w14:paraId="55B49FAB" w14:textId="77777777" w:rsidTr="004C1741">
        <w:trPr>
          <w:trHeight w:val="300"/>
        </w:trPr>
        <w:tc>
          <w:tcPr>
            <w:tcW w:w="5833" w:type="dxa"/>
            <w:gridSpan w:val="6"/>
            <w:shd w:val="clear" w:color="auto" w:fill="EAEDF1" w:themeFill="text2" w:themeFillTint="1A"/>
          </w:tcPr>
          <w:p w14:paraId="6CCB7CAA" w14:textId="77777777" w:rsidR="00151E89" w:rsidRPr="00151E89" w:rsidRDefault="00151E89" w:rsidP="004C1741">
            <w:pPr>
              <w:jc w:val="both"/>
              <w:rPr>
                <w:rFonts w:ascii="Calibri" w:eastAsia="Calibri" w:hAnsi="Calibri" w:cs="Calibri"/>
                <w:sz w:val="22"/>
                <w:szCs w:val="22"/>
              </w:rPr>
            </w:pPr>
            <w:r w:rsidRPr="00151E89">
              <w:rPr>
                <w:rFonts w:ascii="Calibri" w:eastAsia="Calibri" w:hAnsi="Calibri" w:cs="Calibri"/>
                <w:sz w:val="22"/>
                <w:szCs w:val="22"/>
              </w:rPr>
              <w:t>Lēmuma pamatojums, ja iepirkuma komisija pieņēmusi lēmumu pārtraukt vai izbeigt iepirkuma procedūru</w:t>
            </w:r>
          </w:p>
        </w:tc>
        <w:tc>
          <w:tcPr>
            <w:tcW w:w="3517" w:type="dxa"/>
            <w:gridSpan w:val="2"/>
            <w:shd w:val="clear" w:color="auto" w:fill="FFFFFF" w:themeFill="background1"/>
          </w:tcPr>
          <w:p w14:paraId="557A73AD"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 xml:space="preserve">Nav </w:t>
            </w:r>
            <w:r w:rsidRPr="00151E89">
              <w:rPr>
                <w:rFonts w:ascii="Calibri" w:eastAsia="Calibri" w:hAnsi="Calibri" w:cs="Calibri"/>
                <w:sz w:val="22"/>
                <w:szCs w:val="22"/>
                <w:shd w:val="clear" w:color="auto" w:fill="FFFFFF" w:themeFill="background1"/>
              </w:rPr>
              <w:t>attiecināms.</w:t>
            </w:r>
          </w:p>
        </w:tc>
      </w:tr>
      <w:tr w:rsidR="00151E89" w:rsidRPr="00151E89" w14:paraId="3100B0B4" w14:textId="77777777" w:rsidTr="004C1741">
        <w:trPr>
          <w:trHeight w:val="300"/>
        </w:trPr>
        <w:tc>
          <w:tcPr>
            <w:tcW w:w="5833" w:type="dxa"/>
            <w:gridSpan w:val="6"/>
            <w:shd w:val="clear" w:color="auto" w:fill="EAEDF1" w:themeFill="text2" w:themeFillTint="1A"/>
          </w:tcPr>
          <w:p w14:paraId="0D5E4B93" w14:textId="77777777" w:rsidR="00151E89" w:rsidRPr="00151E89" w:rsidRDefault="00151E89" w:rsidP="004C1741">
            <w:pPr>
              <w:jc w:val="both"/>
              <w:rPr>
                <w:rFonts w:ascii="Calibri" w:eastAsia="Calibri" w:hAnsi="Calibri" w:cs="Calibri"/>
                <w:sz w:val="22"/>
                <w:szCs w:val="22"/>
              </w:rPr>
            </w:pPr>
            <w:r w:rsidRPr="00151E89">
              <w:rPr>
                <w:rFonts w:ascii="Calibri" w:eastAsia="Calibri" w:hAnsi="Calibri" w:cs="Calibri"/>
                <w:sz w:val="22"/>
                <w:szCs w:val="22"/>
              </w:rPr>
              <w:t>Piedāvājuma noraidīšanas pamatojums, ja iepirkuma komisija atzinusi piedāvājumu par nepamatoti lētu</w:t>
            </w:r>
          </w:p>
        </w:tc>
        <w:tc>
          <w:tcPr>
            <w:tcW w:w="3517" w:type="dxa"/>
            <w:gridSpan w:val="2"/>
            <w:shd w:val="clear" w:color="auto" w:fill="auto"/>
          </w:tcPr>
          <w:p w14:paraId="758601D1"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Nav attiecināms.</w:t>
            </w:r>
          </w:p>
        </w:tc>
      </w:tr>
      <w:tr w:rsidR="00151E89" w:rsidRPr="00151E89" w14:paraId="7D780380" w14:textId="77777777" w:rsidTr="004C1741">
        <w:trPr>
          <w:trHeight w:val="300"/>
        </w:trPr>
        <w:tc>
          <w:tcPr>
            <w:tcW w:w="5833" w:type="dxa"/>
            <w:gridSpan w:val="6"/>
            <w:shd w:val="clear" w:color="auto" w:fill="EAEDF1" w:themeFill="text2" w:themeFillTint="1A"/>
          </w:tcPr>
          <w:p w14:paraId="0287B3F3" w14:textId="77777777" w:rsidR="00151E89" w:rsidRPr="00151E89" w:rsidRDefault="00151E89" w:rsidP="004C1741">
            <w:pPr>
              <w:jc w:val="both"/>
              <w:rPr>
                <w:rFonts w:ascii="Calibri" w:eastAsia="Calibri" w:hAnsi="Calibri" w:cs="Calibri"/>
                <w:sz w:val="22"/>
                <w:szCs w:val="22"/>
              </w:rPr>
            </w:pPr>
            <w:r w:rsidRPr="00151E89">
              <w:rPr>
                <w:rFonts w:ascii="Calibri" w:eastAsia="Calibri" w:hAnsi="Calibri" w:cs="Calibri"/>
                <w:sz w:val="22"/>
                <w:szCs w:val="22"/>
              </w:rPr>
              <w:t>Iemesli, kuru dēļ netiek paredzēta elektroniska piedāvājumu iesniegšana, ja pasūtītājam ir pienākums izmantot piedāvājumu saņemšanai elektroniskās informācijas sistēmas</w:t>
            </w:r>
          </w:p>
        </w:tc>
        <w:tc>
          <w:tcPr>
            <w:tcW w:w="3517" w:type="dxa"/>
            <w:gridSpan w:val="2"/>
            <w:shd w:val="clear" w:color="auto" w:fill="auto"/>
          </w:tcPr>
          <w:p w14:paraId="2B0F1A7D" w14:textId="77777777" w:rsidR="00151E89" w:rsidRPr="00151E89" w:rsidRDefault="00151E89" w:rsidP="004C1741">
            <w:pPr>
              <w:jc w:val="both"/>
              <w:rPr>
                <w:rFonts w:ascii="Calibri" w:eastAsia="Calibri" w:hAnsi="Calibri" w:cs="Calibri"/>
                <w:sz w:val="22"/>
                <w:szCs w:val="22"/>
              </w:rPr>
            </w:pPr>
            <w:r w:rsidRPr="00151E89">
              <w:rPr>
                <w:rFonts w:ascii="Calibri" w:eastAsia="Calibri" w:hAnsi="Calibri" w:cs="Calibri"/>
                <w:sz w:val="22"/>
                <w:szCs w:val="22"/>
              </w:rPr>
              <w:t>Nav attiecināms, Pasūtītājs piedāvājumu saņemšanai izmantojis elektroniskās informācijas sistēmas.</w:t>
            </w:r>
          </w:p>
        </w:tc>
      </w:tr>
      <w:tr w:rsidR="00151E89" w:rsidRPr="00151E89" w14:paraId="227B9205" w14:textId="77777777" w:rsidTr="004C1741">
        <w:trPr>
          <w:trHeight w:val="300"/>
        </w:trPr>
        <w:tc>
          <w:tcPr>
            <w:tcW w:w="5833" w:type="dxa"/>
            <w:gridSpan w:val="6"/>
            <w:shd w:val="clear" w:color="auto" w:fill="EAEDF1" w:themeFill="text2" w:themeFillTint="1A"/>
          </w:tcPr>
          <w:p w14:paraId="002B5165" w14:textId="77777777" w:rsidR="00151E89" w:rsidRPr="00151E89" w:rsidRDefault="00151E89" w:rsidP="004C1741">
            <w:pPr>
              <w:jc w:val="both"/>
              <w:rPr>
                <w:rFonts w:ascii="Calibri" w:eastAsia="Calibri" w:hAnsi="Calibri" w:cs="Calibri"/>
                <w:sz w:val="22"/>
                <w:szCs w:val="22"/>
              </w:rPr>
            </w:pPr>
            <w:r w:rsidRPr="00151E89">
              <w:rPr>
                <w:rFonts w:ascii="Calibri" w:eastAsia="Calibri" w:hAnsi="Calibri" w:cs="Calibri"/>
                <w:sz w:val="22"/>
                <w:szCs w:val="22"/>
              </w:rPr>
              <w:t>Konstatētie interešu konflikti un pasākumi, kas veikti to novēršanai</w:t>
            </w:r>
          </w:p>
        </w:tc>
        <w:tc>
          <w:tcPr>
            <w:tcW w:w="3517" w:type="dxa"/>
            <w:gridSpan w:val="2"/>
            <w:shd w:val="clear" w:color="auto" w:fill="auto"/>
          </w:tcPr>
          <w:p w14:paraId="18DE47F7"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Interešu konflikti netika konstatēti.</w:t>
            </w:r>
          </w:p>
        </w:tc>
      </w:tr>
      <w:tr w:rsidR="00151E89" w:rsidRPr="00151E89" w14:paraId="2CAA5FA4" w14:textId="77777777" w:rsidTr="004C1741">
        <w:trPr>
          <w:trHeight w:val="300"/>
        </w:trPr>
        <w:tc>
          <w:tcPr>
            <w:tcW w:w="9350" w:type="dxa"/>
            <w:gridSpan w:val="8"/>
            <w:tcBorders>
              <w:bottom w:val="single" w:sz="4" w:space="0" w:color="auto"/>
            </w:tcBorders>
            <w:shd w:val="clear" w:color="auto" w:fill="EAEDF1" w:themeFill="text2" w:themeFillTint="1A"/>
          </w:tcPr>
          <w:p w14:paraId="799D9001" w14:textId="77777777" w:rsidR="00151E89" w:rsidRPr="00151E89" w:rsidRDefault="00151E89" w:rsidP="004C1741">
            <w:pPr>
              <w:rPr>
                <w:rFonts w:ascii="Calibri" w:eastAsia="Calibri" w:hAnsi="Calibri" w:cs="Calibri"/>
                <w:sz w:val="22"/>
                <w:szCs w:val="22"/>
              </w:rPr>
            </w:pPr>
            <w:r w:rsidRPr="00151E89">
              <w:rPr>
                <w:rFonts w:ascii="Calibri" w:eastAsia="Calibri" w:hAnsi="Calibri" w:cs="Calibri"/>
                <w:sz w:val="22"/>
                <w:szCs w:val="22"/>
              </w:rPr>
              <w:t>Lēmuma pārsūdzēšanas kārtība:</w:t>
            </w:r>
          </w:p>
        </w:tc>
      </w:tr>
      <w:tr w:rsidR="00151E89" w:rsidRPr="00151E89" w14:paraId="3C3BFF0D" w14:textId="77777777" w:rsidTr="004C1741">
        <w:trPr>
          <w:trHeight w:val="300"/>
        </w:trPr>
        <w:tc>
          <w:tcPr>
            <w:tcW w:w="9350" w:type="dxa"/>
            <w:gridSpan w:val="8"/>
            <w:tcBorders>
              <w:bottom w:val="single" w:sz="4" w:space="0" w:color="auto"/>
            </w:tcBorders>
            <w:shd w:val="clear" w:color="auto" w:fill="FFFFFF" w:themeFill="background1"/>
          </w:tcPr>
          <w:p w14:paraId="1F23D200" w14:textId="77777777" w:rsidR="00151E89" w:rsidRPr="00151E89" w:rsidRDefault="00151E89" w:rsidP="004C1741">
            <w:pPr>
              <w:jc w:val="both"/>
              <w:rPr>
                <w:rFonts w:ascii="Calibri" w:eastAsia="Calibri" w:hAnsi="Calibri" w:cs="Calibri"/>
                <w:sz w:val="22"/>
                <w:szCs w:val="22"/>
                <w:highlight w:val="yellow"/>
              </w:rPr>
            </w:pPr>
            <w:r w:rsidRPr="00151E89">
              <w:rPr>
                <w:rFonts w:ascii="Calibri" w:eastAsia="Calibri" w:hAnsi="Calibri" w:cs="Calibri"/>
                <w:sz w:val="22"/>
                <w:szCs w:val="22"/>
              </w:rPr>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4A8410F0" w14:textId="77777777" w:rsidR="00151E89" w:rsidRDefault="00151E89" w:rsidP="00151E89">
      <w:pPr>
        <w:rPr>
          <w:rFonts w:ascii="Calibri" w:hAnsi="Calibri" w:cs="Calibri"/>
          <w:sz w:val="22"/>
          <w:szCs w:val="22"/>
        </w:rPr>
      </w:pPr>
    </w:p>
    <w:p w14:paraId="77EE6232" w14:textId="0B7B3E0E" w:rsidR="00151E89" w:rsidRDefault="00151E89" w:rsidP="00151E89">
      <w:pPr>
        <w:rPr>
          <w:rFonts w:ascii="Calibri" w:hAnsi="Calibri" w:cs="Calibri"/>
          <w:sz w:val="22"/>
          <w:szCs w:val="22"/>
        </w:rPr>
      </w:pPr>
      <w:r>
        <w:rPr>
          <w:rFonts w:ascii="Calibri" w:hAnsi="Calibri" w:cs="Calibri"/>
          <w:sz w:val="22"/>
          <w:szCs w:val="22"/>
        </w:rPr>
        <w:t xml:space="preserve">Iepirkuma komisijas locekle                                                                             M. Klimoviča </w:t>
      </w:r>
    </w:p>
    <w:p w14:paraId="64069379" w14:textId="77777777" w:rsidR="00151E89" w:rsidRDefault="00151E89" w:rsidP="00151E89">
      <w:pPr>
        <w:rPr>
          <w:rFonts w:ascii="Calibri" w:hAnsi="Calibri" w:cs="Calibri"/>
          <w:sz w:val="22"/>
          <w:szCs w:val="22"/>
        </w:rPr>
      </w:pPr>
    </w:p>
    <w:p w14:paraId="1674EC3F" w14:textId="77777777" w:rsidR="00151E89" w:rsidRPr="00C80DF4" w:rsidRDefault="00151E89" w:rsidP="00151E89">
      <w:pPr>
        <w:jc w:val="center"/>
        <w:rPr>
          <w:rFonts w:ascii="Calibri" w:hAnsi="Calibri" w:cs="Calibri"/>
          <w:sz w:val="22"/>
          <w:szCs w:val="22"/>
        </w:rPr>
      </w:pPr>
      <w:r w:rsidRPr="00C80DF4">
        <w:rPr>
          <w:rFonts w:ascii="Calibri" w:hAnsi="Calibri" w:cs="Calibri"/>
          <w:sz w:val="22"/>
          <w:szCs w:val="22"/>
        </w:rPr>
        <w:t>DOKUMENTS PARAKSTĪTS AR DROŠU ELEKTRONISKO PARAKSTU UN SATUR LAIKA ZĪMOGU</w:t>
      </w:r>
    </w:p>
    <w:p w14:paraId="247AE2F1" w14:textId="478A0F2C" w:rsidR="00151E89" w:rsidRPr="00151E89" w:rsidRDefault="00151E89" w:rsidP="00151E89">
      <w:pPr>
        <w:rPr>
          <w:rFonts w:ascii="Calibri" w:hAnsi="Calibri" w:cs="Calibri"/>
          <w:sz w:val="22"/>
          <w:szCs w:val="22"/>
        </w:rPr>
      </w:pPr>
    </w:p>
    <w:sectPr w:rsidR="00151E89" w:rsidRPr="00151E89" w:rsidSect="00C952CD">
      <w:footerReference w:type="even" r:id="rId9"/>
      <w:footerReference w:type="default" r:id="rId10"/>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546F2F" w14:textId="77777777" w:rsidR="00151E89" w:rsidRDefault="00151E89">
      <w:r>
        <w:separator/>
      </w:r>
    </w:p>
  </w:endnote>
  <w:endnote w:type="continuationSeparator" w:id="0">
    <w:p w14:paraId="7C9FFEC9" w14:textId="77777777" w:rsidR="00151E89" w:rsidRDefault="00151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CEF56" w14:textId="77777777" w:rsidR="00142B1A" w:rsidRDefault="00151E89"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54C69C25"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0EC6C2" w14:textId="77777777" w:rsidR="00142B1A" w:rsidRPr="00B1048E" w:rsidRDefault="00151E89"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6EEBE4A7"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730B61" w14:textId="77777777" w:rsidR="00151E89" w:rsidRDefault="00151E89">
      <w:r>
        <w:separator/>
      </w:r>
    </w:p>
  </w:footnote>
  <w:footnote w:type="continuationSeparator" w:id="0">
    <w:p w14:paraId="096E6E3C" w14:textId="77777777" w:rsidR="00151E89" w:rsidRDefault="00151E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B4942"/>
    <w:multiLevelType w:val="hybridMultilevel"/>
    <w:tmpl w:val="070828CE"/>
    <w:lvl w:ilvl="0" w:tplc="748C9C9C">
      <w:start w:val="1"/>
      <w:numFmt w:val="decimal"/>
      <w:lvlText w:val="%1."/>
      <w:lvlJc w:val="left"/>
      <w:pPr>
        <w:ind w:left="1440" w:hanging="360"/>
      </w:pPr>
    </w:lvl>
    <w:lvl w:ilvl="1" w:tplc="ACF008EC" w:tentative="1">
      <w:start w:val="1"/>
      <w:numFmt w:val="lowerLetter"/>
      <w:lvlText w:val="%2."/>
      <w:lvlJc w:val="left"/>
      <w:pPr>
        <w:ind w:left="2160" w:hanging="360"/>
      </w:pPr>
    </w:lvl>
    <w:lvl w:ilvl="2" w:tplc="88328014" w:tentative="1">
      <w:start w:val="1"/>
      <w:numFmt w:val="lowerRoman"/>
      <w:lvlText w:val="%3."/>
      <w:lvlJc w:val="right"/>
      <w:pPr>
        <w:ind w:left="2880" w:hanging="180"/>
      </w:pPr>
    </w:lvl>
    <w:lvl w:ilvl="3" w:tplc="F606EAD4" w:tentative="1">
      <w:start w:val="1"/>
      <w:numFmt w:val="decimal"/>
      <w:lvlText w:val="%4."/>
      <w:lvlJc w:val="left"/>
      <w:pPr>
        <w:ind w:left="3600" w:hanging="360"/>
      </w:pPr>
    </w:lvl>
    <w:lvl w:ilvl="4" w:tplc="6FB60690" w:tentative="1">
      <w:start w:val="1"/>
      <w:numFmt w:val="lowerLetter"/>
      <w:lvlText w:val="%5."/>
      <w:lvlJc w:val="left"/>
      <w:pPr>
        <w:ind w:left="4320" w:hanging="360"/>
      </w:pPr>
    </w:lvl>
    <w:lvl w:ilvl="5" w:tplc="42BCA85A" w:tentative="1">
      <w:start w:val="1"/>
      <w:numFmt w:val="lowerRoman"/>
      <w:lvlText w:val="%6."/>
      <w:lvlJc w:val="right"/>
      <w:pPr>
        <w:ind w:left="5040" w:hanging="180"/>
      </w:pPr>
    </w:lvl>
    <w:lvl w:ilvl="6" w:tplc="11EE29A6" w:tentative="1">
      <w:start w:val="1"/>
      <w:numFmt w:val="decimal"/>
      <w:lvlText w:val="%7."/>
      <w:lvlJc w:val="left"/>
      <w:pPr>
        <w:ind w:left="5760" w:hanging="360"/>
      </w:pPr>
    </w:lvl>
    <w:lvl w:ilvl="7" w:tplc="44B07AD6" w:tentative="1">
      <w:start w:val="1"/>
      <w:numFmt w:val="lowerLetter"/>
      <w:lvlText w:val="%8."/>
      <w:lvlJc w:val="left"/>
      <w:pPr>
        <w:ind w:left="6480" w:hanging="360"/>
      </w:pPr>
    </w:lvl>
    <w:lvl w:ilvl="8" w:tplc="077805F6"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74DCAF9E">
      <w:start w:val="1"/>
      <w:numFmt w:val="decimal"/>
      <w:lvlText w:val="%1."/>
      <w:lvlJc w:val="left"/>
      <w:pPr>
        <w:tabs>
          <w:tab w:val="num" w:pos="720"/>
        </w:tabs>
        <w:ind w:left="720" w:hanging="360"/>
      </w:pPr>
    </w:lvl>
    <w:lvl w:ilvl="1" w:tplc="E684F8EA" w:tentative="1">
      <w:start w:val="1"/>
      <w:numFmt w:val="lowerLetter"/>
      <w:lvlText w:val="%2."/>
      <w:lvlJc w:val="left"/>
      <w:pPr>
        <w:tabs>
          <w:tab w:val="num" w:pos="1440"/>
        </w:tabs>
        <w:ind w:left="1440" w:hanging="360"/>
      </w:pPr>
    </w:lvl>
    <w:lvl w:ilvl="2" w:tplc="BC8E15D0" w:tentative="1">
      <w:start w:val="1"/>
      <w:numFmt w:val="lowerRoman"/>
      <w:lvlText w:val="%3."/>
      <w:lvlJc w:val="right"/>
      <w:pPr>
        <w:tabs>
          <w:tab w:val="num" w:pos="2160"/>
        </w:tabs>
        <w:ind w:left="2160" w:hanging="180"/>
      </w:pPr>
    </w:lvl>
    <w:lvl w:ilvl="3" w:tplc="176E370C" w:tentative="1">
      <w:start w:val="1"/>
      <w:numFmt w:val="decimal"/>
      <w:lvlText w:val="%4."/>
      <w:lvlJc w:val="left"/>
      <w:pPr>
        <w:tabs>
          <w:tab w:val="num" w:pos="2880"/>
        </w:tabs>
        <w:ind w:left="2880" w:hanging="360"/>
      </w:pPr>
    </w:lvl>
    <w:lvl w:ilvl="4" w:tplc="51AEDA52" w:tentative="1">
      <w:start w:val="1"/>
      <w:numFmt w:val="lowerLetter"/>
      <w:lvlText w:val="%5."/>
      <w:lvlJc w:val="left"/>
      <w:pPr>
        <w:tabs>
          <w:tab w:val="num" w:pos="3600"/>
        </w:tabs>
        <w:ind w:left="3600" w:hanging="360"/>
      </w:pPr>
    </w:lvl>
    <w:lvl w:ilvl="5" w:tplc="20FE332C" w:tentative="1">
      <w:start w:val="1"/>
      <w:numFmt w:val="lowerRoman"/>
      <w:lvlText w:val="%6."/>
      <w:lvlJc w:val="right"/>
      <w:pPr>
        <w:tabs>
          <w:tab w:val="num" w:pos="4320"/>
        </w:tabs>
        <w:ind w:left="4320" w:hanging="180"/>
      </w:pPr>
    </w:lvl>
    <w:lvl w:ilvl="6" w:tplc="ABE06340" w:tentative="1">
      <w:start w:val="1"/>
      <w:numFmt w:val="decimal"/>
      <w:lvlText w:val="%7."/>
      <w:lvlJc w:val="left"/>
      <w:pPr>
        <w:tabs>
          <w:tab w:val="num" w:pos="5040"/>
        </w:tabs>
        <w:ind w:left="5040" w:hanging="360"/>
      </w:pPr>
    </w:lvl>
    <w:lvl w:ilvl="7" w:tplc="057CC488" w:tentative="1">
      <w:start w:val="1"/>
      <w:numFmt w:val="lowerLetter"/>
      <w:lvlText w:val="%8."/>
      <w:lvlJc w:val="left"/>
      <w:pPr>
        <w:tabs>
          <w:tab w:val="num" w:pos="5760"/>
        </w:tabs>
        <w:ind w:left="5760" w:hanging="360"/>
      </w:pPr>
    </w:lvl>
    <w:lvl w:ilvl="8" w:tplc="14E26EA2"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76924596">
      <w:start w:val="1"/>
      <w:numFmt w:val="decimal"/>
      <w:lvlText w:val="%1."/>
      <w:lvlJc w:val="left"/>
      <w:pPr>
        <w:tabs>
          <w:tab w:val="num" w:pos="720"/>
        </w:tabs>
        <w:ind w:left="720" w:hanging="360"/>
      </w:pPr>
      <w:rPr>
        <w:rFonts w:hint="default"/>
      </w:rPr>
    </w:lvl>
    <w:lvl w:ilvl="1" w:tplc="0AE8E0A4" w:tentative="1">
      <w:start w:val="1"/>
      <w:numFmt w:val="lowerLetter"/>
      <w:lvlText w:val="%2."/>
      <w:lvlJc w:val="left"/>
      <w:pPr>
        <w:tabs>
          <w:tab w:val="num" w:pos="1440"/>
        </w:tabs>
        <w:ind w:left="1440" w:hanging="360"/>
      </w:pPr>
    </w:lvl>
    <w:lvl w:ilvl="2" w:tplc="99DADB6E" w:tentative="1">
      <w:start w:val="1"/>
      <w:numFmt w:val="lowerRoman"/>
      <w:lvlText w:val="%3."/>
      <w:lvlJc w:val="right"/>
      <w:pPr>
        <w:tabs>
          <w:tab w:val="num" w:pos="2160"/>
        </w:tabs>
        <w:ind w:left="2160" w:hanging="180"/>
      </w:pPr>
    </w:lvl>
    <w:lvl w:ilvl="3" w:tplc="AA5053F8" w:tentative="1">
      <w:start w:val="1"/>
      <w:numFmt w:val="decimal"/>
      <w:lvlText w:val="%4."/>
      <w:lvlJc w:val="left"/>
      <w:pPr>
        <w:tabs>
          <w:tab w:val="num" w:pos="2880"/>
        </w:tabs>
        <w:ind w:left="2880" w:hanging="360"/>
      </w:pPr>
    </w:lvl>
    <w:lvl w:ilvl="4" w:tplc="AD4E2358" w:tentative="1">
      <w:start w:val="1"/>
      <w:numFmt w:val="lowerLetter"/>
      <w:lvlText w:val="%5."/>
      <w:lvlJc w:val="left"/>
      <w:pPr>
        <w:tabs>
          <w:tab w:val="num" w:pos="3600"/>
        </w:tabs>
        <w:ind w:left="3600" w:hanging="360"/>
      </w:pPr>
    </w:lvl>
    <w:lvl w:ilvl="5" w:tplc="705279B0" w:tentative="1">
      <w:start w:val="1"/>
      <w:numFmt w:val="lowerRoman"/>
      <w:lvlText w:val="%6."/>
      <w:lvlJc w:val="right"/>
      <w:pPr>
        <w:tabs>
          <w:tab w:val="num" w:pos="4320"/>
        </w:tabs>
        <w:ind w:left="4320" w:hanging="180"/>
      </w:pPr>
    </w:lvl>
    <w:lvl w:ilvl="6" w:tplc="BABAE424" w:tentative="1">
      <w:start w:val="1"/>
      <w:numFmt w:val="decimal"/>
      <w:lvlText w:val="%7."/>
      <w:lvlJc w:val="left"/>
      <w:pPr>
        <w:tabs>
          <w:tab w:val="num" w:pos="5040"/>
        </w:tabs>
        <w:ind w:left="5040" w:hanging="360"/>
      </w:pPr>
    </w:lvl>
    <w:lvl w:ilvl="7" w:tplc="DABC19DA" w:tentative="1">
      <w:start w:val="1"/>
      <w:numFmt w:val="lowerLetter"/>
      <w:lvlText w:val="%8."/>
      <w:lvlJc w:val="left"/>
      <w:pPr>
        <w:tabs>
          <w:tab w:val="num" w:pos="5760"/>
        </w:tabs>
        <w:ind w:left="5760" w:hanging="360"/>
      </w:pPr>
    </w:lvl>
    <w:lvl w:ilvl="8" w:tplc="0646F8AC"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85D23258">
      <w:start w:val="1"/>
      <w:numFmt w:val="decimal"/>
      <w:lvlText w:val="%1."/>
      <w:lvlJc w:val="left"/>
      <w:pPr>
        <w:tabs>
          <w:tab w:val="num" w:pos="720"/>
        </w:tabs>
        <w:ind w:left="720" w:hanging="360"/>
      </w:pPr>
      <w:rPr>
        <w:rFonts w:hint="default"/>
        <w:b w:val="0"/>
      </w:rPr>
    </w:lvl>
    <w:lvl w:ilvl="1" w:tplc="C12E89A2" w:tentative="1">
      <w:start w:val="1"/>
      <w:numFmt w:val="lowerLetter"/>
      <w:lvlText w:val="%2."/>
      <w:lvlJc w:val="left"/>
      <w:pPr>
        <w:tabs>
          <w:tab w:val="num" w:pos="1440"/>
        </w:tabs>
        <w:ind w:left="1440" w:hanging="360"/>
      </w:pPr>
    </w:lvl>
    <w:lvl w:ilvl="2" w:tplc="A4F60A2C" w:tentative="1">
      <w:start w:val="1"/>
      <w:numFmt w:val="lowerRoman"/>
      <w:lvlText w:val="%3."/>
      <w:lvlJc w:val="right"/>
      <w:pPr>
        <w:tabs>
          <w:tab w:val="num" w:pos="2160"/>
        </w:tabs>
        <w:ind w:left="2160" w:hanging="180"/>
      </w:pPr>
    </w:lvl>
    <w:lvl w:ilvl="3" w:tplc="A7FE4816" w:tentative="1">
      <w:start w:val="1"/>
      <w:numFmt w:val="decimal"/>
      <w:lvlText w:val="%4."/>
      <w:lvlJc w:val="left"/>
      <w:pPr>
        <w:tabs>
          <w:tab w:val="num" w:pos="2880"/>
        </w:tabs>
        <w:ind w:left="2880" w:hanging="360"/>
      </w:pPr>
    </w:lvl>
    <w:lvl w:ilvl="4" w:tplc="FBC446FE" w:tentative="1">
      <w:start w:val="1"/>
      <w:numFmt w:val="lowerLetter"/>
      <w:lvlText w:val="%5."/>
      <w:lvlJc w:val="left"/>
      <w:pPr>
        <w:tabs>
          <w:tab w:val="num" w:pos="3600"/>
        </w:tabs>
        <w:ind w:left="3600" w:hanging="360"/>
      </w:pPr>
    </w:lvl>
    <w:lvl w:ilvl="5" w:tplc="DA2ED7E4" w:tentative="1">
      <w:start w:val="1"/>
      <w:numFmt w:val="lowerRoman"/>
      <w:lvlText w:val="%6."/>
      <w:lvlJc w:val="right"/>
      <w:pPr>
        <w:tabs>
          <w:tab w:val="num" w:pos="4320"/>
        </w:tabs>
        <w:ind w:left="4320" w:hanging="180"/>
      </w:pPr>
    </w:lvl>
    <w:lvl w:ilvl="6" w:tplc="E6C6EFDA" w:tentative="1">
      <w:start w:val="1"/>
      <w:numFmt w:val="decimal"/>
      <w:lvlText w:val="%7."/>
      <w:lvlJc w:val="left"/>
      <w:pPr>
        <w:tabs>
          <w:tab w:val="num" w:pos="5040"/>
        </w:tabs>
        <w:ind w:left="5040" w:hanging="360"/>
      </w:pPr>
    </w:lvl>
    <w:lvl w:ilvl="7" w:tplc="29589588" w:tentative="1">
      <w:start w:val="1"/>
      <w:numFmt w:val="lowerLetter"/>
      <w:lvlText w:val="%8."/>
      <w:lvlJc w:val="left"/>
      <w:pPr>
        <w:tabs>
          <w:tab w:val="num" w:pos="5760"/>
        </w:tabs>
        <w:ind w:left="5760" w:hanging="360"/>
      </w:pPr>
    </w:lvl>
    <w:lvl w:ilvl="8" w:tplc="316EA024"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A4F845A4">
      <w:start w:val="1"/>
      <w:numFmt w:val="decimal"/>
      <w:lvlText w:val="%1."/>
      <w:lvlJc w:val="left"/>
      <w:pPr>
        <w:tabs>
          <w:tab w:val="num" w:pos="720"/>
        </w:tabs>
        <w:ind w:left="720" w:hanging="360"/>
      </w:pPr>
      <w:rPr>
        <w:rFonts w:hint="default"/>
      </w:rPr>
    </w:lvl>
    <w:lvl w:ilvl="1" w:tplc="29B437B4" w:tentative="1">
      <w:start w:val="1"/>
      <w:numFmt w:val="lowerLetter"/>
      <w:lvlText w:val="%2."/>
      <w:lvlJc w:val="left"/>
      <w:pPr>
        <w:tabs>
          <w:tab w:val="num" w:pos="1440"/>
        </w:tabs>
        <w:ind w:left="1440" w:hanging="360"/>
      </w:pPr>
    </w:lvl>
    <w:lvl w:ilvl="2" w:tplc="5AAC159E" w:tentative="1">
      <w:start w:val="1"/>
      <w:numFmt w:val="lowerRoman"/>
      <w:lvlText w:val="%3."/>
      <w:lvlJc w:val="right"/>
      <w:pPr>
        <w:tabs>
          <w:tab w:val="num" w:pos="2160"/>
        </w:tabs>
        <w:ind w:left="2160" w:hanging="180"/>
      </w:pPr>
    </w:lvl>
    <w:lvl w:ilvl="3" w:tplc="D780C80C" w:tentative="1">
      <w:start w:val="1"/>
      <w:numFmt w:val="decimal"/>
      <w:lvlText w:val="%4."/>
      <w:lvlJc w:val="left"/>
      <w:pPr>
        <w:tabs>
          <w:tab w:val="num" w:pos="2880"/>
        </w:tabs>
        <w:ind w:left="2880" w:hanging="360"/>
      </w:pPr>
    </w:lvl>
    <w:lvl w:ilvl="4" w:tplc="31643CA4" w:tentative="1">
      <w:start w:val="1"/>
      <w:numFmt w:val="lowerLetter"/>
      <w:lvlText w:val="%5."/>
      <w:lvlJc w:val="left"/>
      <w:pPr>
        <w:tabs>
          <w:tab w:val="num" w:pos="3600"/>
        </w:tabs>
        <w:ind w:left="3600" w:hanging="360"/>
      </w:pPr>
    </w:lvl>
    <w:lvl w:ilvl="5" w:tplc="E7D0D05E" w:tentative="1">
      <w:start w:val="1"/>
      <w:numFmt w:val="lowerRoman"/>
      <w:lvlText w:val="%6."/>
      <w:lvlJc w:val="right"/>
      <w:pPr>
        <w:tabs>
          <w:tab w:val="num" w:pos="4320"/>
        </w:tabs>
        <w:ind w:left="4320" w:hanging="180"/>
      </w:pPr>
    </w:lvl>
    <w:lvl w:ilvl="6" w:tplc="5030C824" w:tentative="1">
      <w:start w:val="1"/>
      <w:numFmt w:val="decimal"/>
      <w:lvlText w:val="%7."/>
      <w:lvlJc w:val="left"/>
      <w:pPr>
        <w:tabs>
          <w:tab w:val="num" w:pos="5040"/>
        </w:tabs>
        <w:ind w:left="5040" w:hanging="360"/>
      </w:pPr>
    </w:lvl>
    <w:lvl w:ilvl="7" w:tplc="922074B0" w:tentative="1">
      <w:start w:val="1"/>
      <w:numFmt w:val="lowerLetter"/>
      <w:lvlText w:val="%8."/>
      <w:lvlJc w:val="left"/>
      <w:pPr>
        <w:tabs>
          <w:tab w:val="num" w:pos="5760"/>
        </w:tabs>
        <w:ind w:left="5760" w:hanging="360"/>
      </w:pPr>
    </w:lvl>
    <w:lvl w:ilvl="8" w:tplc="F8DCD23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ECA2A8EE">
      <w:start w:val="1"/>
      <w:numFmt w:val="decimal"/>
      <w:lvlText w:val="%1."/>
      <w:lvlJc w:val="left"/>
      <w:pPr>
        <w:ind w:left="720" w:hanging="360"/>
      </w:pPr>
      <w:rPr>
        <w:rFonts w:hint="default"/>
      </w:rPr>
    </w:lvl>
    <w:lvl w:ilvl="1" w:tplc="552E2A28" w:tentative="1">
      <w:start w:val="1"/>
      <w:numFmt w:val="lowerLetter"/>
      <w:lvlText w:val="%2."/>
      <w:lvlJc w:val="left"/>
      <w:pPr>
        <w:ind w:left="1440" w:hanging="360"/>
      </w:pPr>
    </w:lvl>
    <w:lvl w:ilvl="2" w:tplc="C7C084E6" w:tentative="1">
      <w:start w:val="1"/>
      <w:numFmt w:val="lowerRoman"/>
      <w:lvlText w:val="%3."/>
      <w:lvlJc w:val="right"/>
      <w:pPr>
        <w:ind w:left="2160" w:hanging="180"/>
      </w:pPr>
    </w:lvl>
    <w:lvl w:ilvl="3" w:tplc="EB1E8592" w:tentative="1">
      <w:start w:val="1"/>
      <w:numFmt w:val="decimal"/>
      <w:lvlText w:val="%4."/>
      <w:lvlJc w:val="left"/>
      <w:pPr>
        <w:ind w:left="2880" w:hanging="360"/>
      </w:pPr>
    </w:lvl>
    <w:lvl w:ilvl="4" w:tplc="B6B25B16" w:tentative="1">
      <w:start w:val="1"/>
      <w:numFmt w:val="lowerLetter"/>
      <w:lvlText w:val="%5."/>
      <w:lvlJc w:val="left"/>
      <w:pPr>
        <w:ind w:left="3600" w:hanging="360"/>
      </w:pPr>
    </w:lvl>
    <w:lvl w:ilvl="5" w:tplc="C6A641E0" w:tentative="1">
      <w:start w:val="1"/>
      <w:numFmt w:val="lowerRoman"/>
      <w:lvlText w:val="%6."/>
      <w:lvlJc w:val="right"/>
      <w:pPr>
        <w:ind w:left="4320" w:hanging="180"/>
      </w:pPr>
    </w:lvl>
    <w:lvl w:ilvl="6" w:tplc="7A1E7016" w:tentative="1">
      <w:start w:val="1"/>
      <w:numFmt w:val="decimal"/>
      <w:lvlText w:val="%7."/>
      <w:lvlJc w:val="left"/>
      <w:pPr>
        <w:ind w:left="5040" w:hanging="360"/>
      </w:pPr>
    </w:lvl>
    <w:lvl w:ilvl="7" w:tplc="6B006914" w:tentative="1">
      <w:start w:val="1"/>
      <w:numFmt w:val="lowerLetter"/>
      <w:lvlText w:val="%8."/>
      <w:lvlJc w:val="left"/>
      <w:pPr>
        <w:ind w:left="5760" w:hanging="360"/>
      </w:pPr>
    </w:lvl>
    <w:lvl w:ilvl="8" w:tplc="9990C66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A933C23"/>
    <w:multiLevelType w:val="hybridMultilevel"/>
    <w:tmpl w:val="965E10A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DDA62D5"/>
    <w:multiLevelType w:val="hybridMultilevel"/>
    <w:tmpl w:val="207A700C"/>
    <w:lvl w:ilvl="0" w:tplc="6CB847C6">
      <w:start w:val="1"/>
      <w:numFmt w:val="decimal"/>
      <w:lvlText w:val="%1."/>
      <w:lvlJc w:val="left"/>
      <w:pPr>
        <w:tabs>
          <w:tab w:val="num" w:pos="720"/>
        </w:tabs>
        <w:ind w:left="720" w:hanging="360"/>
      </w:pPr>
      <w:rPr>
        <w:rFonts w:hint="default"/>
        <w:b/>
      </w:rPr>
    </w:lvl>
    <w:lvl w:ilvl="1" w:tplc="D7683344" w:tentative="1">
      <w:start w:val="1"/>
      <w:numFmt w:val="lowerLetter"/>
      <w:lvlText w:val="%2."/>
      <w:lvlJc w:val="left"/>
      <w:pPr>
        <w:tabs>
          <w:tab w:val="num" w:pos="1440"/>
        </w:tabs>
        <w:ind w:left="1440" w:hanging="360"/>
      </w:pPr>
    </w:lvl>
    <w:lvl w:ilvl="2" w:tplc="FEC0AF38" w:tentative="1">
      <w:start w:val="1"/>
      <w:numFmt w:val="lowerRoman"/>
      <w:lvlText w:val="%3."/>
      <w:lvlJc w:val="right"/>
      <w:pPr>
        <w:tabs>
          <w:tab w:val="num" w:pos="2160"/>
        </w:tabs>
        <w:ind w:left="2160" w:hanging="180"/>
      </w:pPr>
    </w:lvl>
    <w:lvl w:ilvl="3" w:tplc="8AF0832A" w:tentative="1">
      <w:start w:val="1"/>
      <w:numFmt w:val="decimal"/>
      <w:lvlText w:val="%4."/>
      <w:lvlJc w:val="left"/>
      <w:pPr>
        <w:tabs>
          <w:tab w:val="num" w:pos="2880"/>
        </w:tabs>
        <w:ind w:left="2880" w:hanging="360"/>
      </w:pPr>
    </w:lvl>
    <w:lvl w:ilvl="4" w:tplc="6200F454" w:tentative="1">
      <w:start w:val="1"/>
      <w:numFmt w:val="lowerLetter"/>
      <w:lvlText w:val="%5."/>
      <w:lvlJc w:val="left"/>
      <w:pPr>
        <w:tabs>
          <w:tab w:val="num" w:pos="3600"/>
        </w:tabs>
        <w:ind w:left="3600" w:hanging="360"/>
      </w:pPr>
    </w:lvl>
    <w:lvl w:ilvl="5" w:tplc="FBEC55A6" w:tentative="1">
      <w:start w:val="1"/>
      <w:numFmt w:val="lowerRoman"/>
      <w:lvlText w:val="%6."/>
      <w:lvlJc w:val="right"/>
      <w:pPr>
        <w:tabs>
          <w:tab w:val="num" w:pos="4320"/>
        </w:tabs>
        <w:ind w:left="4320" w:hanging="180"/>
      </w:pPr>
    </w:lvl>
    <w:lvl w:ilvl="6" w:tplc="4AE0C2E6" w:tentative="1">
      <w:start w:val="1"/>
      <w:numFmt w:val="decimal"/>
      <w:lvlText w:val="%7."/>
      <w:lvlJc w:val="left"/>
      <w:pPr>
        <w:tabs>
          <w:tab w:val="num" w:pos="5040"/>
        </w:tabs>
        <w:ind w:left="5040" w:hanging="360"/>
      </w:pPr>
    </w:lvl>
    <w:lvl w:ilvl="7" w:tplc="9B42C8DA" w:tentative="1">
      <w:start w:val="1"/>
      <w:numFmt w:val="lowerLetter"/>
      <w:lvlText w:val="%8."/>
      <w:lvlJc w:val="left"/>
      <w:pPr>
        <w:tabs>
          <w:tab w:val="num" w:pos="5760"/>
        </w:tabs>
        <w:ind w:left="5760" w:hanging="360"/>
      </w:pPr>
    </w:lvl>
    <w:lvl w:ilvl="8" w:tplc="085026FA" w:tentative="1">
      <w:start w:val="1"/>
      <w:numFmt w:val="lowerRoman"/>
      <w:lvlText w:val="%9."/>
      <w:lvlJc w:val="right"/>
      <w:pPr>
        <w:tabs>
          <w:tab w:val="num" w:pos="6480"/>
        </w:tabs>
        <w:ind w:left="6480" w:hanging="180"/>
      </w:pPr>
    </w:lvl>
  </w:abstractNum>
  <w:abstractNum w:abstractNumId="10" w15:restartNumberingAfterBreak="0">
    <w:nsid w:val="21C367F6"/>
    <w:multiLevelType w:val="hybridMultilevel"/>
    <w:tmpl w:val="D700BAD0"/>
    <w:lvl w:ilvl="0" w:tplc="F8EAEC98">
      <w:start w:val="3"/>
      <w:numFmt w:val="decimal"/>
      <w:lvlText w:val="%1."/>
      <w:lvlJc w:val="left"/>
      <w:pPr>
        <w:tabs>
          <w:tab w:val="num" w:pos="720"/>
        </w:tabs>
        <w:ind w:left="720" w:hanging="360"/>
      </w:pPr>
      <w:rPr>
        <w:rFonts w:hint="default"/>
      </w:rPr>
    </w:lvl>
    <w:lvl w:ilvl="1" w:tplc="24F65108" w:tentative="1">
      <w:start w:val="1"/>
      <w:numFmt w:val="lowerLetter"/>
      <w:lvlText w:val="%2."/>
      <w:lvlJc w:val="left"/>
      <w:pPr>
        <w:tabs>
          <w:tab w:val="num" w:pos="1440"/>
        </w:tabs>
        <w:ind w:left="1440" w:hanging="360"/>
      </w:pPr>
    </w:lvl>
    <w:lvl w:ilvl="2" w:tplc="1C2E592A" w:tentative="1">
      <w:start w:val="1"/>
      <w:numFmt w:val="lowerRoman"/>
      <w:lvlText w:val="%3."/>
      <w:lvlJc w:val="right"/>
      <w:pPr>
        <w:tabs>
          <w:tab w:val="num" w:pos="2160"/>
        </w:tabs>
        <w:ind w:left="2160" w:hanging="180"/>
      </w:pPr>
    </w:lvl>
    <w:lvl w:ilvl="3" w:tplc="F7BA56DC" w:tentative="1">
      <w:start w:val="1"/>
      <w:numFmt w:val="decimal"/>
      <w:lvlText w:val="%4."/>
      <w:lvlJc w:val="left"/>
      <w:pPr>
        <w:tabs>
          <w:tab w:val="num" w:pos="2880"/>
        </w:tabs>
        <w:ind w:left="2880" w:hanging="360"/>
      </w:pPr>
    </w:lvl>
    <w:lvl w:ilvl="4" w:tplc="A508D770" w:tentative="1">
      <w:start w:val="1"/>
      <w:numFmt w:val="lowerLetter"/>
      <w:lvlText w:val="%5."/>
      <w:lvlJc w:val="left"/>
      <w:pPr>
        <w:tabs>
          <w:tab w:val="num" w:pos="3600"/>
        </w:tabs>
        <w:ind w:left="3600" w:hanging="360"/>
      </w:pPr>
    </w:lvl>
    <w:lvl w:ilvl="5" w:tplc="9C76D958" w:tentative="1">
      <w:start w:val="1"/>
      <w:numFmt w:val="lowerRoman"/>
      <w:lvlText w:val="%6."/>
      <w:lvlJc w:val="right"/>
      <w:pPr>
        <w:tabs>
          <w:tab w:val="num" w:pos="4320"/>
        </w:tabs>
        <w:ind w:left="4320" w:hanging="180"/>
      </w:pPr>
    </w:lvl>
    <w:lvl w:ilvl="6" w:tplc="99FE09F0" w:tentative="1">
      <w:start w:val="1"/>
      <w:numFmt w:val="decimal"/>
      <w:lvlText w:val="%7."/>
      <w:lvlJc w:val="left"/>
      <w:pPr>
        <w:tabs>
          <w:tab w:val="num" w:pos="5040"/>
        </w:tabs>
        <w:ind w:left="5040" w:hanging="360"/>
      </w:pPr>
    </w:lvl>
    <w:lvl w:ilvl="7" w:tplc="79C03E8E" w:tentative="1">
      <w:start w:val="1"/>
      <w:numFmt w:val="lowerLetter"/>
      <w:lvlText w:val="%8."/>
      <w:lvlJc w:val="left"/>
      <w:pPr>
        <w:tabs>
          <w:tab w:val="num" w:pos="5760"/>
        </w:tabs>
        <w:ind w:left="5760" w:hanging="360"/>
      </w:pPr>
    </w:lvl>
    <w:lvl w:ilvl="8" w:tplc="36A6FE96" w:tentative="1">
      <w:start w:val="1"/>
      <w:numFmt w:val="lowerRoman"/>
      <w:lvlText w:val="%9."/>
      <w:lvlJc w:val="right"/>
      <w:pPr>
        <w:tabs>
          <w:tab w:val="num" w:pos="6480"/>
        </w:tabs>
        <w:ind w:left="6480" w:hanging="180"/>
      </w:pPr>
    </w:lvl>
  </w:abstractNum>
  <w:abstractNum w:abstractNumId="11"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6120B5"/>
    <w:multiLevelType w:val="hybridMultilevel"/>
    <w:tmpl w:val="F44C9380"/>
    <w:lvl w:ilvl="0" w:tplc="5A9806FA">
      <w:start w:val="1"/>
      <w:numFmt w:val="bullet"/>
      <w:lvlText w:val=""/>
      <w:lvlJc w:val="left"/>
      <w:pPr>
        <w:ind w:left="360" w:hanging="360"/>
      </w:pPr>
      <w:rPr>
        <w:rFonts w:ascii="Symbol" w:hAnsi="Symbol" w:hint="default"/>
      </w:rPr>
    </w:lvl>
    <w:lvl w:ilvl="1" w:tplc="ECF63BFC" w:tentative="1">
      <w:start w:val="1"/>
      <w:numFmt w:val="bullet"/>
      <w:lvlText w:val="o"/>
      <w:lvlJc w:val="left"/>
      <w:pPr>
        <w:ind w:left="1080" w:hanging="360"/>
      </w:pPr>
      <w:rPr>
        <w:rFonts w:ascii="Courier New" w:hAnsi="Courier New" w:cs="Courier New" w:hint="default"/>
      </w:rPr>
    </w:lvl>
    <w:lvl w:ilvl="2" w:tplc="A9BE49C2" w:tentative="1">
      <w:start w:val="1"/>
      <w:numFmt w:val="bullet"/>
      <w:lvlText w:val=""/>
      <w:lvlJc w:val="left"/>
      <w:pPr>
        <w:ind w:left="1800" w:hanging="360"/>
      </w:pPr>
      <w:rPr>
        <w:rFonts w:ascii="Wingdings" w:hAnsi="Wingdings" w:hint="default"/>
      </w:rPr>
    </w:lvl>
    <w:lvl w:ilvl="3" w:tplc="13A60D0A" w:tentative="1">
      <w:start w:val="1"/>
      <w:numFmt w:val="bullet"/>
      <w:lvlText w:val=""/>
      <w:lvlJc w:val="left"/>
      <w:pPr>
        <w:ind w:left="2520" w:hanging="360"/>
      </w:pPr>
      <w:rPr>
        <w:rFonts w:ascii="Symbol" w:hAnsi="Symbol" w:hint="default"/>
      </w:rPr>
    </w:lvl>
    <w:lvl w:ilvl="4" w:tplc="7346ADDA" w:tentative="1">
      <w:start w:val="1"/>
      <w:numFmt w:val="bullet"/>
      <w:lvlText w:val="o"/>
      <w:lvlJc w:val="left"/>
      <w:pPr>
        <w:ind w:left="3240" w:hanging="360"/>
      </w:pPr>
      <w:rPr>
        <w:rFonts w:ascii="Courier New" w:hAnsi="Courier New" w:cs="Courier New" w:hint="default"/>
      </w:rPr>
    </w:lvl>
    <w:lvl w:ilvl="5" w:tplc="3944343A" w:tentative="1">
      <w:start w:val="1"/>
      <w:numFmt w:val="bullet"/>
      <w:lvlText w:val=""/>
      <w:lvlJc w:val="left"/>
      <w:pPr>
        <w:ind w:left="3960" w:hanging="360"/>
      </w:pPr>
      <w:rPr>
        <w:rFonts w:ascii="Wingdings" w:hAnsi="Wingdings" w:hint="default"/>
      </w:rPr>
    </w:lvl>
    <w:lvl w:ilvl="6" w:tplc="1318FB84" w:tentative="1">
      <w:start w:val="1"/>
      <w:numFmt w:val="bullet"/>
      <w:lvlText w:val=""/>
      <w:lvlJc w:val="left"/>
      <w:pPr>
        <w:ind w:left="4680" w:hanging="360"/>
      </w:pPr>
      <w:rPr>
        <w:rFonts w:ascii="Symbol" w:hAnsi="Symbol" w:hint="default"/>
      </w:rPr>
    </w:lvl>
    <w:lvl w:ilvl="7" w:tplc="7C3A5AEE" w:tentative="1">
      <w:start w:val="1"/>
      <w:numFmt w:val="bullet"/>
      <w:lvlText w:val="o"/>
      <w:lvlJc w:val="left"/>
      <w:pPr>
        <w:ind w:left="5400" w:hanging="360"/>
      </w:pPr>
      <w:rPr>
        <w:rFonts w:ascii="Courier New" w:hAnsi="Courier New" w:cs="Courier New" w:hint="default"/>
      </w:rPr>
    </w:lvl>
    <w:lvl w:ilvl="8" w:tplc="F5B6D866" w:tentative="1">
      <w:start w:val="1"/>
      <w:numFmt w:val="bullet"/>
      <w:lvlText w:val=""/>
      <w:lvlJc w:val="left"/>
      <w:pPr>
        <w:ind w:left="6120" w:hanging="360"/>
      </w:pPr>
      <w:rPr>
        <w:rFonts w:ascii="Wingdings" w:hAnsi="Wingdings" w:hint="default"/>
      </w:rPr>
    </w:lvl>
  </w:abstractNum>
  <w:abstractNum w:abstractNumId="13"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85B6BA1"/>
    <w:multiLevelType w:val="hybridMultilevel"/>
    <w:tmpl w:val="FA925078"/>
    <w:lvl w:ilvl="0" w:tplc="0DF840AE">
      <w:start w:val="2"/>
      <w:numFmt w:val="decimal"/>
      <w:lvlText w:val="%1."/>
      <w:lvlJc w:val="left"/>
      <w:pPr>
        <w:tabs>
          <w:tab w:val="num" w:pos="720"/>
        </w:tabs>
        <w:ind w:left="720" w:hanging="360"/>
      </w:pPr>
      <w:rPr>
        <w:rFonts w:hint="default"/>
      </w:rPr>
    </w:lvl>
    <w:lvl w:ilvl="1" w:tplc="B510A5A8" w:tentative="1">
      <w:start w:val="1"/>
      <w:numFmt w:val="lowerLetter"/>
      <w:lvlText w:val="%2."/>
      <w:lvlJc w:val="left"/>
      <w:pPr>
        <w:tabs>
          <w:tab w:val="num" w:pos="1440"/>
        </w:tabs>
        <w:ind w:left="1440" w:hanging="360"/>
      </w:pPr>
    </w:lvl>
    <w:lvl w:ilvl="2" w:tplc="C952F6C0" w:tentative="1">
      <w:start w:val="1"/>
      <w:numFmt w:val="lowerRoman"/>
      <w:lvlText w:val="%3."/>
      <w:lvlJc w:val="right"/>
      <w:pPr>
        <w:tabs>
          <w:tab w:val="num" w:pos="2160"/>
        </w:tabs>
        <w:ind w:left="2160" w:hanging="180"/>
      </w:pPr>
    </w:lvl>
    <w:lvl w:ilvl="3" w:tplc="A650E00E" w:tentative="1">
      <w:start w:val="1"/>
      <w:numFmt w:val="decimal"/>
      <w:lvlText w:val="%4."/>
      <w:lvlJc w:val="left"/>
      <w:pPr>
        <w:tabs>
          <w:tab w:val="num" w:pos="2880"/>
        </w:tabs>
        <w:ind w:left="2880" w:hanging="360"/>
      </w:pPr>
    </w:lvl>
    <w:lvl w:ilvl="4" w:tplc="38522B6C" w:tentative="1">
      <w:start w:val="1"/>
      <w:numFmt w:val="lowerLetter"/>
      <w:lvlText w:val="%5."/>
      <w:lvlJc w:val="left"/>
      <w:pPr>
        <w:tabs>
          <w:tab w:val="num" w:pos="3600"/>
        </w:tabs>
        <w:ind w:left="3600" w:hanging="360"/>
      </w:pPr>
    </w:lvl>
    <w:lvl w:ilvl="5" w:tplc="27E6FCC6" w:tentative="1">
      <w:start w:val="1"/>
      <w:numFmt w:val="lowerRoman"/>
      <w:lvlText w:val="%6."/>
      <w:lvlJc w:val="right"/>
      <w:pPr>
        <w:tabs>
          <w:tab w:val="num" w:pos="4320"/>
        </w:tabs>
        <w:ind w:left="4320" w:hanging="180"/>
      </w:pPr>
    </w:lvl>
    <w:lvl w:ilvl="6" w:tplc="F008F226" w:tentative="1">
      <w:start w:val="1"/>
      <w:numFmt w:val="decimal"/>
      <w:lvlText w:val="%7."/>
      <w:lvlJc w:val="left"/>
      <w:pPr>
        <w:tabs>
          <w:tab w:val="num" w:pos="5040"/>
        </w:tabs>
        <w:ind w:left="5040" w:hanging="360"/>
      </w:pPr>
    </w:lvl>
    <w:lvl w:ilvl="7" w:tplc="3EE09E6C" w:tentative="1">
      <w:start w:val="1"/>
      <w:numFmt w:val="lowerLetter"/>
      <w:lvlText w:val="%8."/>
      <w:lvlJc w:val="left"/>
      <w:pPr>
        <w:tabs>
          <w:tab w:val="num" w:pos="5760"/>
        </w:tabs>
        <w:ind w:left="5760" w:hanging="360"/>
      </w:pPr>
    </w:lvl>
    <w:lvl w:ilvl="8" w:tplc="46D0E67E" w:tentative="1">
      <w:start w:val="1"/>
      <w:numFmt w:val="lowerRoman"/>
      <w:lvlText w:val="%9."/>
      <w:lvlJc w:val="right"/>
      <w:pPr>
        <w:tabs>
          <w:tab w:val="num" w:pos="6480"/>
        </w:tabs>
        <w:ind w:left="6480" w:hanging="180"/>
      </w:pPr>
    </w:lvl>
  </w:abstractNum>
  <w:abstractNum w:abstractNumId="15" w15:restartNumberingAfterBreak="0">
    <w:nsid w:val="28C82B6F"/>
    <w:multiLevelType w:val="hybridMultilevel"/>
    <w:tmpl w:val="15C2F61C"/>
    <w:lvl w:ilvl="0" w:tplc="6248C678">
      <w:start w:val="1"/>
      <w:numFmt w:val="decimal"/>
      <w:lvlText w:val="%1."/>
      <w:lvlJc w:val="left"/>
      <w:pPr>
        <w:ind w:left="720" w:hanging="360"/>
      </w:pPr>
    </w:lvl>
    <w:lvl w:ilvl="1" w:tplc="675A84DA" w:tentative="1">
      <w:start w:val="1"/>
      <w:numFmt w:val="lowerLetter"/>
      <w:lvlText w:val="%2."/>
      <w:lvlJc w:val="left"/>
      <w:pPr>
        <w:ind w:left="1440" w:hanging="360"/>
      </w:pPr>
    </w:lvl>
    <w:lvl w:ilvl="2" w:tplc="15C6D434" w:tentative="1">
      <w:start w:val="1"/>
      <w:numFmt w:val="lowerRoman"/>
      <w:lvlText w:val="%3."/>
      <w:lvlJc w:val="right"/>
      <w:pPr>
        <w:ind w:left="2160" w:hanging="180"/>
      </w:pPr>
    </w:lvl>
    <w:lvl w:ilvl="3" w:tplc="669CD0EC" w:tentative="1">
      <w:start w:val="1"/>
      <w:numFmt w:val="decimal"/>
      <w:lvlText w:val="%4."/>
      <w:lvlJc w:val="left"/>
      <w:pPr>
        <w:ind w:left="2880" w:hanging="360"/>
      </w:pPr>
    </w:lvl>
    <w:lvl w:ilvl="4" w:tplc="7E9A5A92" w:tentative="1">
      <w:start w:val="1"/>
      <w:numFmt w:val="lowerLetter"/>
      <w:lvlText w:val="%5."/>
      <w:lvlJc w:val="left"/>
      <w:pPr>
        <w:ind w:left="3600" w:hanging="360"/>
      </w:pPr>
    </w:lvl>
    <w:lvl w:ilvl="5" w:tplc="11DA316C" w:tentative="1">
      <w:start w:val="1"/>
      <w:numFmt w:val="lowerRoman"/>
      <w:lvlText w:val="%6."/>
      <w:lvlJc w:val="right"/>
      <w:pPr>
        <w:ind w:left="4320" w:hanging="180"/>
      </w:pPr>
    </w:lvl>
    <w:lvl w:ilvl="6" w:tplc="4DE6C6B4" w:tentative="1">
      <w:start w:val="1"/>
      <w:numFmt w:val="decimal"/>
      <w:lvlText w:val="%7."/>
      <w:lvlJc w:val="left"/>
      <w:pPr>
        <w:ind w:left="5040" w:hanging="360"/>
      </w:pPr>
    </w:lvl>
    <w:lvl w:ilvl="7" w:tplc="A052E3EE" w:tentative="1">
      <w:start w:val="1"/>
      <w:numFmt w:val="lowerLetter"/>
      <w:lvlText w:val="%8."/>
      <w:lvlJc w:val="left"/>
      <w:pPr>
        <w:ind w:left="5760" w:hanging="360"/>
      </w:pPr>
    </w:lvl>
    <w:lvl w:ilvl="8" w:tplc="C6009234" w:tentative="1">
      <w:start w:val="1"/>
      <w:numFmt w:val="lowerRoman"/>
      <w:lvlText w:val="%9."/>
      <w:lvlJc w:val="right"/>
      <w:pPr>
        <w:ind w:left="6480" w:hanging="180"/>
      </w:pPr>
    </w:lvl>
  </w:abstractNum>
  <w:abstractNum w:abstractNumId="16" w15:restartNumberingAfterBreak="0">
    <w:nsid w:val="29322FBB"/>
    <w:multiLevelType w:val="hybridMultilevel"/>
    <w:tmpl w:val="228231B6"/>
    <w:lvl w:ilvl="0" w:tplc="4B602244">
      <w:start w:val="1"/>
      <w:numFmt w:val="decimal"/>
      <w:pStyle w:val="Virsraksts1"/>
      <w:lvlText w:val="%1."/>
      <w:lvlJc w:val="left"/>
      <w:pPr>
        <w:tabs>
          <w:tab w:val="num" w:pos="720"/>
        </w:tabs>
        <w:ind w:left="720" w:hanging="360"/>
      </w:pPr>
    </w:lvl>
    <w:lvl w:ilvl="1" w:tplc="01D6C454">
      <w:numFmt w:val="none"/>
      <w:lvlText w:val=""/>
      <w:lvlJc w:val="left"/>
      <w:pPr>
        <w:tabs>
          <w:tab w:val="num" w:pos="360"/>
        </w:tabs>
        <w:ind w:left="0" w:firstLine="0"/>
      </w:pPr>
    </w:lvl>
    <w:lvl w:ilvl="2" w:tplc="54965818">
      <w:numFmt w:val="none"/>
      <w:lvlText w:val=""/>
      <w:lvlJc w:val="left"/>
      <w:pPr>
        <w:tabs>
          <w:tab w:val="num" w:pos="360"/>
        </w:tabs>
        <w:ind w:left="0" w:firstLine="0"/>
      </w:pPr>
    </w:lvl>
    <w:lvl w:ilvl="3" w:tplc="127EAA88">
      <w:numFmt w:val="none"/>
      <w:lvlText w:val=""/>
      <w:lvlJc w:val="left"/>
      <w:pPr>
        <w:tabs>
          <w:tab w:val="num" w:pos="360"/>
        </w:tabs>
        <w:ind w:left="0" w:firstLine="0"/>
      </w:pPr>
    </w:lvl>
    <w:lvl w:ilvl="4" w:tplc="8D7AFDAE">
      <w:numFmt w:val="none"/>
      <w:lvlText w:val=""/>
      <w:lvlJc w:val="left"/>
      <w:pPr>
        <w:tabs>
          <w:tab w:val="num" w:pos="360"/>
        </w:tabs>
        <w:ind w:left="0" w:firstLine="0"/>
      </w:pPr>
    </w:lvl>
    <w:lvl w:ilvl="5" w:tplc="B59A771A">
      <w:numFmt w:val="none"/>
      <w:lvlText w:val=""/>
      <w:lvlJc w:val="left"/>
      <w:pPr>
        <w:tabs>
          <w:tab w:val="num" w:pos="360"/>
        </w:tabs>
        <w:ind w:left="0" w:firstLine="0"/>
      </w:pPr>
    </w:lvl>
    <w:lvl w:ilvl="6" w:tplc="8320C832">
      <w:numFmt w:val="none"/>
      <w:lvlText w:val=""/>
      <w:lvlJc w:val="left"/>
      <w:pPr>
        <w:tabs>
          <w:tab w:val="num" w:pos="360"/>
        </w:tabs>
        <w:ind w:left="0" w:firstLine="0"/>
      </w:pPr>
    </w:lvl>
    <w:lvl w:ilvl="7" w:tplc="A0986486">
      <w:numFmt w:val="none"/>
      <w:lvlText w:val=""/>
      <w:lvlJc w:val="left"/>
      <w:pPr>
        <w:tabs>
          <w:tab w:val="num" w:pos="360"/>
        </w:tabs>
        <w:ind w:left="0" w:firstLine="0"/>
      </w:pPr>
    </w:lvl>
    <w:lvl w:ilvl="8" w:tplc="F1B444BE">
      <w:numFmt w:val="none"/>
      <w:lvlText w:val=""/>
      <w:lvlJc w:val="left"/>
      <w:pPr>
        <w:tabs>
          <w:tab w:val="num" w:pos="360"/>
        </w:tabs>
        <w:ind w:left="0" w:firstLine="0"/>
      </w:pPr>
    </w:lvl>
  </w:abstractNum>
  <w:abstractNum w:abstractNumId="17" w15:restartNumberingAfterBreak="0">
    <w:nsid w:val="30427E14"/>
    <w:multiLevelType w:val="hybridMultilevel"/>
    <w:tmpl w:val="400A1B14"/>
    <w:lvl w:ilvl="0" w:tplc="3A461B32">
      <w:start w:val="1"/>
      <w:numFmt w:val="bullet"/>
      <w:lvlText w:val=""/>
      <w:lvlJc w:val="left"/>
      <w:pPr>
        <w:ind w:left="360" w:hanging="360"/>
      </w:pPr>
      <w:rPr>
        <w:rFonts w:ascii="Symbol" w:hAnsi="Symbol" w:hint="default"/>
      </w:rPr>
    </w:lvl>
    <w:lvl w:ilvl="1" w:tplc="97A620A2" w:tentative="1">
      <w:start w:val="1"/>
      <w:numFmt w:val="bullet"/>
      <w:lvlText w:val="o"/>
      <w:lvlJc w:val="left"/>
      <w:pPr>
        <w:ind w:left="1080" w:hanging="360"/>
      </w:pPr>
      <w:rPr>
        <w:rFonts w:ascii="Courier New" w:hAnsi="Courier New" w:cs="Courier New" w:hint="default"/>
      </w:rPr>
    </w:lvl>
    <w:lvl w:ilvl="2" w:tplc="6DC80D06" w:tentative="1">
      <w:start w:val="1"/>
      <w:numFmt w:val="bullet"/>
      <w:lvlText w:val=""/>
      <w:lvlJc w:val="left"/>
      <w:pPr>
        <w:ind w:left="1800" w:hanging="360"/>
      </w:pPr>
      <w:rPr>
        <w:rFonts w:ascii="Wingdings" w:hAnsi="Wingdings" w:hint="default"/>
      </w:rPr>
    </w:lvl>
    <w:lvl w:ilvl="3" w:tplc="EAECDED4" w:tentative="1">
      <w:start w:val="1"/>
      <w:numFmt w:val="bullet"/>
      <w:lvlText w:val=""/>
      <w:lvlJc w:val="left"/>
      <w:pPr>
        <w:ind w:left="2520" w:hanging="360"/>
      </w:pPr>
      <w:rPr>
        <w:rFonts w:ascii="Symbol" w:hAnsi="Symbol" w:hint="default"/>
      </w:rPr>
    </w:lvl>
    <w:lvl w:ilvl="4" w:tplc="F4A4BB28" w:tentative="1">
      <w:start w:val="1"/>
      <w:numFmt w:val="bullet"/>
      <w:lvlText w:val="o"/>
      <w:lvlJc w:val="left"/>
      <w:pPr>
        <w:ind w:left="3240" w:hanging="360"/>
      </w:pPr>
      <w:rPr>
        <w:rFonts w:ascii="Courier New" w:hAnsi="Courier New" w:cs="Courier New" w:hint="default"/>
      </w:rPr>
    </w:lvl>
    <w:lvl w:ilvl="5" w:tplc="70AC1AA2" w:tentative="1">
      <w:start w:val="1"/>
      <w:numFmt w:val="bullet"/>
      <w:lvlText w:val=""/>
      <w:lvlJc w:val="left"/>
      <w:pPr>
        <w:ind w:left="3960" w:hanging="360"/>
      </w:pPr>
      <w:rPr>
        <w:rFonts w:ascii="Wingdings" w:hAnsi="Wingdings" w:hint="default"/>
      </w:rPr>
    </w:lvl>
    <w:lvl w:ilvl="6" w:tplc="2FF67F1A" w:tentative="1">
      <w:start w:val="1"/>
      <w:numFmt w:val="bullet"/>
      <w:lvlText w:val=""/>
      <w:lvlJc w:val="left"/>
      <w:pPr>
        <w:ind w:left="4680" w:hanging="360"/>
      </w:pPr>
      <w:rPr>
        <w:rFonts w:ascii="Symbol" w:hAnsi="Symbol" w:hint="default"/>
      </w:rPr>
    </w:lvl>
    <w:lvl w:ilvl="7" w:tplc="93D86722" w:tentative="1">
      <w:start w:val="1"/>
      <w:numFmt w:val="bullet"/>
      <w:lvlText w:val="o"/>
      <w:lvlJc w:val="left"/>
      <w:pPr>
        <w:ind w:left="5400" w:hanging="360"/>
      </w:pPr>
      <w:rPr>
        <w:rFonts w:ascii="Courier New" w:hAnsi="Courier New" w:cs="Courier New" w:hint="default"/>
      </w:rPr>
    </w:lvl>
    <w:lvl w:ilvl="8" w:tplc="08305FE4" w:tentative="1">
      <w:start w:val="1"/>
      <w:numFmt w:val="bullet"/>
      <w:lvlText w:val=""/>
      <w:lvlJc w:val="left"/>
      <w:pPr>
        <w:ind w:left="6120" w:hanging="360"/>
      </w:pPr>
      <w:rPr>
        <w:rFonts w:ascii="Wingdings" w:hAnsi="Wingdings" w:hint="default"/>
      </w:rPr>
    </w:lvl>
  </w:abstractNum>
  <w:abstractNum w:abstractNumId="18" w15:restartNumberingAfterBreak="0">
    <w:nsid w:val="30D05E14"/>
    <w:multiLevelType w:val="hybridMultilevel"/>
    <w:tmpl w:val="DDA0E9B6"/>
    <w:lvl w:ilvl="0" w:tplc="1910D8C2">
      <w:start w:val="1"/>
      <w:numFmt w:val="bullet"/>
      <w:lvlText w:val=""/>
      <w:lvlJc w:val="left"/>
      <w:pPr>
        <w:ind w:left="1440" w:hanging="360"/>
      </w:pPr>
      <w:rPr>
        <w:rFonts w:ascii="Symbol" w:hAnsi="Symbol" w:hint="default"/>
      </w:rPr>
    </w:lvl>
    <w:lvl w:ilvl="1" w:tplc="2E2469E2" w:tentative="1">
      <w:start w:val="1"/>
      <w:numFmt w:val="bullet"/>
      <w:lvlText w:val="o"/>
      <w:lvlJc w:val="left"/>
      <w:pPr>
        <w:ind w:left="2160" w:hanging="360"/>
      </w:pPr>
      <w:rPr>
        <w:rFonts w:ascii="Courier New" w:hAnsi="Courier New" w:cs="Courier New" w:hint="default"/>
      </w:rPr>
    </w:lvl>
    <w:lvl w:ilvl="2" w:tplc="8B9415B2" w:tentative="1">
      <w:start w:val="1"/>
      <w:numFmt w:val="bullet"/>
      <w:lvlText w:val=""/>
      <w:lvlJc w:val="left"/>
      <w:pPr>
        <w:ind w:left="2880" w:hanging="360"/>
      </w:pPr>
      <w:rPr>
        <w:rFonts w:ascii="Wingdings" w:hAnsi="Wingdings" w:hint="default"/>
      </w:rPr>
    </w:lvl>
    <w:lvl w:ilvl="3" w:tplc="B972E684" w:tentative="1">
      <w:start w:val="1"/>
      <w:numFmt w:val="bullet"/>
      <w:lvlText w:val=""/>
      <w:lvlJc w:val="left"/>
      <w:pPr>
        <w:ind w:left="3600" w:hanging="360"/>
      </w:pPr>
      <w:rPr>
        <w:rFonts w:ascii="Symbol" w:hAnsi="Symbol" w:hint="default"/>
      </w:rPr>
    </w:lvl>
    <w:lvl w:ilvl="4" w:tplc="1C3C9B52" w:tentative="1">
      <w:start w:val="1"/>
      <w:numFmt w:val="bullet"/>
      <w:lvlText w:val="o"/>
      <w:lvlJc w:val="left"/>
      <w:pPr>
        <w:ind w:left="4320" w:hanging="360"/>
      </w:pPr>
      <w:rPr>
        <w:rFonts w:ascii="Courier New" w:hAnsi="Courier New" w:cs="Courier New" w:hint="default"/>
      </w:rPr>
    </w:lvl>
    <w:lvl w:ilvl="5" w:tplc="0162470C" w:tentative="1">
      <w:start w:val="1"/>
      <w:numFmt w:val="bullet"/>
      <w:lvlText w:val=""/>
      <w:lvlJc w:val="left"/>
      <w:pPr>
        <w:ind w:left="5040" w:hanging="360"/>
      </w:pPr>
      <w:rPr>
        <w:rFonts w:ascii="Wingdings" w:hAnsi="Wingdings" w:hint="default"/>
      </w:rPr>
    </w:lvl>
    <w:lvl w:ilvl="6" w:tplc="F64C5ABC" w:tentative="1">
      <w:start w:val="1"/>
      <w:numFmt w:val="bullet"/>
      <w:lvlText w:val=""/>
      <w:lvlJc w:val="left"/>
      <w:pPr>
        <w:ind w:left="5760" w:hanging="360"/>
      </w:pPr>
      <w:rPr>
        <w:rFonts w:ascii="Symbol" w:hAnsi="Symbol" w:hint="default"/>
      </w:rPr>
    </w:lvl>
    <w:lvl w:ilvl="7" w:tplc="3CE0E212" w:tentative="1">
      <w:start w:val="1"/>
      <w:numFmt w:val="bullet"/>
      <w:lvlText w:val="o"/>
      <w:lvlJc w:val="left"/>
      <w:pPr>
        <w:ind w:left="6480" w:hanging="360"/>
      </w:pPr>
      <w:rPr>
        <w:rFonts w:ascii="Courier New" w:hAnsi="Courier New" w:cs="Courier New" w:hint="default"/>
      </w:rPr>
    </w:lvl>
    <w:lvl w:ilvl="8" w:tplc="72E08D8C" w:tentative="1">
      <w:start w:val="1"/>
      <w:numFmt w:val="bullet"/>
      <w:lvlText w:val=""/>
      <w:lvlJc w:val="left"/>
      <w:pPr>
        <w:ind w:left="7200" w:hanging="360"/>
      </w:pPr>
      <w:rPr>
        <w:rFonts w:ascii="Wingdings" w:hAnsi="Wingdings" w:hint="default"/>
      </w:rPr>
    </w:lvl>
  </w:abstractNum>
  <w:abstractNum w:abstractNumId="19" w15:restartNumberingAfterBreak="0">
    <w:nsid w:val="325514EA"/>
    <w:multiLevelType w:val="hybridMultilevel"/>
    <w:tmpl w:val="05F84A24"/>
    <w:lvl w:ilvl="0" w:tplc="2786A35E">
      <w:start w:val="1"/>
      <w:numFmt w:val="decimal"/>
      <w:lvlText w:val="%1."/>
      <w:lvlJc w:val="left"/>
      <w:pPr>
        <w:tabs>
          <w:tab w:val="num" w:pos="720"/>
        </w:tabs>
        <w:ind w:left="720" w:hanging="360"/>
      </w:pPr>
      <w:rPr>
        <w:rFonts w:hint="default"/>
      </w:rPr>
    </w:lvl>
    <w:lvl w:ilvl="1" w:tplc="BA06308A" w:tentative="1">
      <w:start w:val="1"/>
      <w:numFmt w:val="lowerLetter"/>
      <w:lvlText w:val="%2."/>
      <w:lvlJc w:val="left"/>
      <w:pPr>
        <w:tabs>
          <w:tab w:val="num" w:pos="1440"/>
        </w:tabs>
        <w:ind w:left="1440" w:hanging="360"/>
      </w:pPr>
    </w:lvl>
    <w:lvl w:ilvl="2" w:tplc="95C89260" w:tentative="1">
      <w:start w:val="1"/>
      <w:numFmt w:val="lowerRoman"/>
      <w:lvlText w:val="%3."/>
      <w:lvlJc w:val="right"/>
      <w:pPr>
        <w:tabs>
          <w:tab w:val="num" w:pos="2160"/>
        </w:tabs>
        <w:ind w:left="2160" w:hanging="180"/>
      </w:pPr>
    </w:lvl>
    <w:lvl w:ilvl="3" w:tplc="E722ADDE" w:tentative="1">
      <w:start w:val="1"/>
      <w:numFmt w:val="decimal"/>
      <w:lvlText w:val="%4."/>
      <w:lvlJc w:val="left"/>
      <w:pPr>
        <w:tabs>
          <w:tab w:val="num" w:pos="2880"/>
        </w:tabs>
        <w:ind w:left="2880" w:hanging="360"/>
      </w:pPr>
    </w:lvl>
    <w:lvl w:ilvl="4" w:tplc="A336F946" w:tentative="1">
      <w:start w:val="1"/>
      <w:numFmt w:val="lowerLetter"/>
      <w:lvlText w:val="%5."/>
      <w:lvlJc w:val="left"/>
      <w:pPr>
        <w:tabs>
          <w:tab w:val="num" w:pos="3600"/>
        </w:tabs>
        <w:ind w:left="3600" w:hanging="360"/>
      </w:pPr>
    </w:lvl>
    <w:lvl w:ilvl="5" w:tplc="802CB8E2" w:tentative="1">
      <w:start w:val="1"/>
      <w:numFmt w:val="lowerRoman"/>
      <w:lvlText w:val="%6."/>
      <w:lvlJc w:val="right"/>
      <w:pPr>
        <w:tabs>
          <w:tab w:val="num" w:pos="4320"/>
        </w:tabs>
        <w:ind w:left="4320" w:hanging="180"/>
      </w:pPr>
    </w:lvl>
    <w:lvl w:ilvl="6" w:tplc="388CD8B2" w:tentative="1">
      <w:start w:val="1"/>
      <w:numFmt w:val="decimal"/>
      <w:lvlText w:val="%7."/>
      <w:lvlJc w:val="left"/>
      <w:pPr>
        <w:tabs>
          <w:tab w:val="num" w:pos="5040"/>
        </w:tabs>
        <w:ind w:left="5040" w:hanging="360"/>
      </w:pPr>
    </w:lvl>
    <w:lvl w:ilvl="7" w:tplc="CF34B91C" w:tentative="1">
      <w:start w:val="1"/>
      <w:numFmt w:val="lowerLetter"/>
      <w:lvlText w:val="%8."/>
      <w:lvlJc w:val="left"/>
      <w:pPr>
        <w:tabs>
          <w:tab w:val="num" w:pos="5760"/>
        </w:tabs>
        <w:ind w:left="5760" w:hanging="360"/>
      </w:pPr>
    </w:lvl>
    <w:lvl w:ilvl="8" w:tplc="FDDC7388" w:tentative="1">
      <w:start w:val="1"/>
      <w:numFmt w:val="lowerRoman"/>
      <w:lvlText w:val="%9."/>
      <w:lvlJc w:val="right"/>
      <w:pPr>
        <w:tabs>
          <w:tab w:val="num" w:pos="6480"/>
        </w:tabs>
        <w:ind w:left="6480" w:hanging="180"/>
      </w:pPr>
    </w:lvl>
  </w:abstractNum>
  <w:abstractNum w:abstractNumId="20" w15:restartNumberingAfterBreak="0">
    <w:nsid w:val="3F8505A5"/>
    <w:multiLevelType w:val="hybridMultilevel"/>
    <w:tmpl w:val="2E8AE590"/>
    <w:lvl w:ilvl="0" w:tplc="3B38529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85D49F34" w:tentative="1">
      <w:start w:val="1"/>
      <w:numFmt w:val="lowerLetter"/>
      <w:lvlText w:val="%2."/>
      <w:lvlJc w:val="left"/>
      <w:pPr>
        <w:tabs>
          <w:tab w:val="num" w:pos="1440"/>
        </w:tabs>
        <w:ind w:left="1440" w:hanging="360"/>
      </w:pPr>
    </w:lvl>
    <w:lvl w:ilvl="2" w:tplc="21D08840" w:tentative="1">
      <w:start w:val="1"/>
      <w:numFmt w:val="lowerRoman"/>
      <w:lvlText w:val="%3."/>
      <w:lvlJc w:val="right"/>
      <w:pPr>
        <w:tabs>
          <w:tab w:val="num" w:pos="2160"/>
        </w:tabs>
        <w:ind w:left="2160" w:hanging="180"/>
      </w:pPr>
    </w:lvl>
    <w:lvl w:ilvl="3" w:tplc="749CDE92" w:tentative="1">
      <w:start w:val="1"/>
      <w:numFmt w:val="decimal"/>
      <w:lvlText w:val="%4."/>
      <w:lvlJc w:val="left"/>
      <w:pPr>
        <w:tabs>
          <w:tab w:val="num" w:pos="2880"/>
        </w:tabs>
        <w:ind w:left="2880" w:hanging="360"/>
      </w:pPr>
    </w:lvl>
    <w:lvl w:ilvl="4" w:tplc="471C5986" w:tentative="1">
      <w:start w:val="1"/>
      <w:numFmt w:val="lowerLetter"/>
      <w:lvlText w:val="%5."/>
      <w:lvlJc w:val="left"/>
      <w:pPr>
        <w:tabs>
          <w:tab w:val="num" w:pos="3600"/>
        </w:tabs>
        <w:ind w:left="3600" w:hanging="360"/>
      </w:pPr>
    </w:lvl>
    <w:lvl w:ilvl="5" w:tplc="DD328424" w:tentative="1">
      <w:start w:val="1"/>
      <w:numFmt w:val="lowerRoman"/>
      <w:lvlText w:val="%6."/>
      <w:lvlJc w:val="right"/>
      <w:pPr>
        <w:tabs>
          <w:tab w:val="num" w:pos="4320"/>
        </w:tabs>
        <w:ind w:left="4320" w:hanging="180"/>
      </w:pPr>
    </w:lvl>
    <w:lvl w:ilvl="6" w:tplc="E7BE2344" w:tentative="1">
      <w:start w:val="1"/>
      <w:numFmt w:val="decimal"/>
      <w:lvlText w:val="%7."/>
      <w:lvlJc w:val="left"/>
      <w:pPr>
        <w:tabs>
          <w:tab w:val="num" w:pos="5040"/>
        </w:tabs>
        <w:ind w:left="5040" w:hanging="360"/>
      </w:pPr>
    </w:lvl>
    <w:lvl w:ilvl="7" w:tplc="62747148" w:tentative="1">
      <w:start w:val="1"/>
      <w:numFmt w:val="lowerLetter"/>
      <w:lvlText w:val="%8."/>
      <w:lvlJc w:val="left"/>
      <w:pPr>
        <w:tabs>
          <w:tab w:val="num" w:pos="5760"/>
        </w:tabs>
        <w:ind w:left="5760" w:hanging="360"/>
      </w:pPr>
    </w:lvl>
    <w:lvl w:ilvl="8" w:tplc="504CDD60" w:tentative="1">
      <w:start w:val="1"/>
      <w:numFmt w:val="lowerRoman"/>
      <w:lvlText w:val="%9."/>
      <w:lvlJc w:val="right"/>
      <w:pPr>
        <w:tabs>
          <w:tab w:val="num" w:pos="6480"/>
        </w:tabs>
        <w:ind w:left="6480" w:hanging="180"/>
      </w:pPr>
    </w:lvl>
  </w:abstractNum>
  <w:abstractNum w:abstractNumId="21"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3" w15:restartNumberingAfterBreak="0">
    <w:nsid w:val="55B420FE"/>
    <w:multiLevelType w:val="hybridMultilevel"/>
    <w:tmpl w:val="84820060"/>
    <w:lvl w:ilvl="0" w:tplc="BF34B1D8">
      <w:start w:val="1"/>
      <w:numFmt w:val="decimal"/>
      <w:lvlText w:val="%1."/>
      <w:lvlJc w:val="left"/>
      <w:pPr>
        <w:tabs>
          <w:tab w:val="num" w:pos="720"/>
        </w:tabs>
        <w:ind w:left="720" w:hanging="360"/>
      </w:pPr>
      <w:rPr>
        <w:rFonts w:hint="default"/>
      </w:rPr>
    </w:lvl>
    <w:lvl w:ilvl="1" w:tplc="271846F6" w:tentative="1">
      <w:start w:val="1"/>
      <w:numFmt w:val="lowerLetter"/>
      <w:lvlText w:val="%2."/>
      <w:lvlJc w:val="left"/>
      <w:pPr>
        <w:tabs>
          <w:tab w:val="num" w:pos="1440"/>
        </w:tabs>
        <w:ind w:left="1440" w:hanging="360"/>
      </w:pPr>
    </w:lvl>
    <w:lvl w:ilvl="2" w:tplc="9DDEBCFE" w:tentative="1">
      <w:start w:val="1"/>
      <w:numFmt w:val="lowerRoman"/>
      <w:lvlText w:val="%3."/>
      <w:lvlJc w:val="right"/>
      <w:pPr>
        <w:tabs>
          <w:tab w:val="num" w:pos="2160"/>
        </w:tabs>
        <w:ind w:left="2160" w:hanging="180"/>
      </w:pPr>
    </w:lvl>
    <w:lvl w:ilvl="3" w:tplc="EEFA7C10" w:tentative="1">
      <w:start w:val="1"/>
      <w:numFmt w:val="decimal"/>
      <w:lvlText w:val="%4."/>
      <w:lvlJc w:val="left"/>
      <w:pPr>
        <w:tabs>
          <w:tab w:val="num" w:pos="2880"/>
        </w:tabs>
        <w:ind w:left="2880" w:hanging="360"/>
      </w:pPr>
    </w:lvl>
    <w:lvl w:ilvl="4" w:tplc="F566CDE6" w:tentative="1">
      <w:start w:val="1"/>
      <w:numFmt w:val="lowerLetter"/>
      <w:lvlText w:val="%5."/>
      <w:lvlJc w:val="left"/>
      <w:pPr>
        <w:tabs>
          <w:tab w:val="num" w:pos="3600"/>
        </w:tabs>
        <w:ind w:left="3600" w:hanging="360"/>
      </w:pPr>
    </w:lvl>
    <w:lvl w:ilvl="5" w:tplc="A87C2E46" w:tentative="1">
      <w:start w:val="1"/>
      <w:numFmt w:val="lowerRoman"/>
      <w:lvlText w:val="%6."/>
      <w:lvlJc w:val="right"/>
      <w:pPr>
        <w:tabs>
          <w:tab w:val="num" w:pos="4320"/>
        </w:tabs>
        <w:ind w:left="4320" w:hanging="180"/>
      </w:pPr>
    </w:lvl>
    <w:lvl w:ilvl="6" w:tplc="B426C2CC" w:tentative="1">
      <w:start w:val="1"/>
      <w:numFmt w:val="decimal"/>
      <w:lvlText w:val="%7."/>
      <w:lvlJc w:val="left"/>
      <w:pPr>
        <w:tabs>
          <w:tab w:val="num" w:pos="5040"/>
        </w:tabs>
        <w:ind w:left="5040" w:hanging="360"/>
      </w:pPr>
    </w:lvl>
    <w:lvl w:ilvl="7" w:tplc="C52A5334" w:tentative="1">
      <w:start w:val="1"/>
      <w:numFmt w:val="lowerLetter"/>
      <w:lvlText w:val="%8."/>
      <w:lvlJc w:val="left"/>
      <w:pPr>
        <w:tabs>
          <w:tab w:val="num" w:pos="5760"/>
        </w:tabs>
        <w:ind w:left="5760" w:hanging="360"/>
      </w:pPr>
    </w:lvl>
    <w:lvl w:ilvl="8" w:tplc="4FEEE646" w:tentative="1">
      <w:start w:val="1"/>
      <w:numFmt w:val="lowerRoman"/>
      <w:lvlText w:val="%9."/>
      <w:lvlJc w:val="right"/>
      <w:pPr>
        <w:tabs>
          <w:tab w:val="num" w:pos="6480"/>
        </w:tabs>
        <w:ind w:left="6480" w:hanging="180"/>
      </w:pPr>
    </w:lvl>
  </w:abstractNum>
  <w:abstractNum w:abstractNumId="24" w15:restartNumberingAfterBreak="0">
    <w:nsid w:val="56751CF0"/>
    <w:multiLevelType w:val="hybridMultilevel"/>
    <w:tmpl w:val="B3007AE4"/>
    <w:lvl w:ilvl="0" w:tplc="2ADECCB6">
      <w:start w:val="1"/>
      <w:numFmt w:val="bullet"/>
      <w:lvlText w:val=""/>
      <w:lvlJc w:val="left"/>
      <w:pPr>
        <w:ind w:left="360" w:hanging="360"/>
      </w:pPr>
      <w:rPr>
        <w:rFonts w:ascii="Symbol" w:hAnsi="Symbol" w:hint="default"/>
      </w:rPr>
    </w:lvl>
    <w:lvl w:ilvl="1" w:tplc="07F6E2CA" w:tentative="1">
      <w:start w:val="1"/>
      <w:numFmt w:val="bullet"/>
      <w:lvlText w:val="o"/>
      <w:lvlJc w:val="left"/>
      <w:pPr>
        <w:ind w:left="1080" w:hanging="360"/>
      </w:pPr>
      <w:rPr>
        <w:rFonts w:ascii="Courier New" w:hAnsi="Courier New" w:cs="Courier New" w:hint="default"/>
      </w:rPr>
    </w:lvl>
    <w:lvl w:ilvl="2" w:tplc="1ECCD056" w:tentative="1">
      <w:start w:val="1"/>
      <w:numFmt w:val="bullet"/>
      <w:lvlText w:val=""/>
      <w:lvlJc w:val="left"/>
      <w:pPr>
        <w:ind w:left="1800" w:hanging="360"/>
      </w:pPr>
      <w:rPr>
        <w:rFonts w:ascii="Wingdings" w:hAnsi="Wingdings" w:hint="default"/>
      </w:rPr>
    </w:lvl>
    <w:lvl w:ilvl="3" w:tplc="FFC239EE" w:tentative="1">
      <w:start w:val="1"/>
      <w:numFmt w:val="bullet"/>
      <w:lvlText w:val=""/>
      <w:lvlJc w:val="left"/>
      <w:pPr>
        <w:ind w:left="2520" w:hanging="360"/>
      </w:pPr>
      <w:rPr>
        <w:rFonts w:ascii="Symbol" w:hAnsi="Symbol" w:hint="default"/>
      </w:rPr>
    </w:lvl>
    <w:lvl w:ilvl="4" w:tplc="CE681AE4" w:tentative="1">
      <w:start w:val="1"/>
      <w:numFmt w:val="bullet"/>
      <w:lvlText w:val="o"/>
      <w:lvlJc w:val="left"/>
      <w:pPr>
        <w:ind w:left="3240" w:hanging="360"/>
      </w:pPr>
      <w:rPr>
        <w:rFonts w:ascii="Courier New" w:hAnsi="Courier New" w:cs="Courier New" w:hint="default"/>
      </w:rPr>
    </w:lvl>
    <w:lvl w:ilvl="5" w:tplc="E9D8AF02" w:tentative="1">
      <w:start w:val="1"/>
      <w:numFmt w:val="bullet"/>
      <w:lvlText w:val=""/>
      <w:lvlJc w:val="left"/>
      <w:pPr>
        <w:ind w:left="3960" w:hanging="360"/>
      </w:pPr>
      <w:rPr>
        <w:rFonts w:ascii="Wingdings" w:hAnsi="Wingdings" w:hint="default"/>
      </w:rPr>
    </w:lvl>
    <w:lvl w:ilvl="6" w:tplc="6C44D350" w:tentative="1">
      <w:start w:val="1"/>
      <w:numFmt w:val="bullet"/>
      <w:lvlText w:val=""/>
      <w:lvlJc w:val="left"/>
      <w:pPr>
        <w:ind w:left="4680" w:hanging="360"/>
      </w:pPr>
      <w:rPr>
        <w:rFonts w:ascii="Symbol" w:hAnsi="Symbol" w:hint="default"/>
      </w:rPr>
    </w:lvl>
    <w:lvl w:ilvl="7" w:tplc="2F46F5F6" w:tentative="1">
      <w:start w:val="1"/>
      <w:numFmt w:val="bullet"/>
      <w:lvlText w:val="o"/>
      <w:lvlJc w:val="left"/>
      <w:pPr>
        <w:ind w:left="5400" w:hanging="360"/>
      </w:pPr>
      <w:rPr>
        <w:rFonts w:ascii="Courier New" w:hAnsi="Courier New" w:cs="Courier New" w:hint="default"/>
      </w:rPr>
    </w:lvl>
    <w:lvl w:ilvl="8" w:tplc="786A0E5A" w:tentative="1">
      <w:start w:val="1"/>
      <w:numFmt w:val="bullet"/>
      <w:lvlText w:val=""/>
      <w:lvlJc w:val="left"/>
      <w:pPr>
        <w:ind w:left="6120" w:hanging="360"/>
      </w:pPr>
      <w:rPr>
        <w:rFonts w:ascii="Wingdings" w:hAnsi="Wingdings" w:hint="default"/>
      </w:rPr>
    </w:lvl>
  </w:abstractNum>
  <w:abstractNum w:abstractNumId="25" w15:restartNumberingAfterBreak="0">
    <w:nsid w:val="5AB75A60"/>
    <w:multiLevelType w:val="hybridMultilevel"/>
    <w:tmpl w:val="9D14710A"/>
    <w:lvl w:ilvl="0" w:tplc="E6140DF2">
      <w:start w:val="2"/>
      <w:numFmt w:val="decimal"/>
      <w:lvlText w:val="%1."/>
      <w:lvlJc w:val="left"/>
      <w:pPr>
        <w:tabs>
          <w:tab w:val="num" w:pos="720"/>
        </w:tabs>
        <w:ind w:left="720" w:hanging="360"/>
      </w:pPr>
      <w:rPr>
        <w:rFonts w:hint="default"/>
      </w:rPr>
    </w:lvl>
    <w:lvl w:ilvl="1" w:tplc="373438D2" w:tentative="1">
      <w:start w:val="1"/>
      <w:numFmt w:val="lowerLetter"/>
      <w:lvlText w:val="%2."/>
      <w:lvlJc w:val="left"/>
      <w:pPr>
        <w:tabs>
          <w:tab w:val="num" w:pos="1440"/>
        </w:tabs>
        <w:ind w:left="1440" w:hanging="360"/>
      </w:pPr>
    </w:lvl>
    <w:lvl w:ilvl="2" w:tplc="3542AE3C" w:tentative="1">
      <w:start w:val="1"/>
      <w:numFmt w:val="lowerRoman"/>
      <w:lvlText w:val="%3."/>
      <w:lvlJc w:val="right"/>
      <w:pPr>
        <w:tabs>
          <w:tab w:val="num" w:pos="2160"/>
        </w:tabs>
        <w:ind w:left="2160" w:hanging="180"/>
      </w:pPr>
    </w:lvl>
    <w:lvl w:ilvl="3" w:tplc="A326550C" w:tentative="1">
      <w:start w:val="1"/>
      <w:numFmt w:val="decimal"/>
      <w:lvlText w:val="%4."/>
      <w:lvlJc w:val="left"/>
      <w:pPr>
        <w:tabs>
          <w:tab w:val="num" w:pos="2880"/>
        </w:tabs>
        <w:ind w:left="2880" w:hanging="360"/>
      </w:pPr>
    </w:lvl>
    <w:lvl w:ilvl="4" w:tplc="47480C10" w:tentative="1">
      <w:start w:val="1"/>
      <w:numFmt w:val="lowerLetter"/>
      <w:lvlText w:val="%5."/>
      <w:lvlJc w:val="left"/>
      <w:pPr>
        <w:tabs>
          <w:tab w:val="num" w:pos="3600"/>
        </w:tabs>
        <w:ind w:left="3600" w:hanging="360"/>
      </w:pPr>
    </w:lvl>
    <w:lvl w:ilvl="5" w:tplc="3A1C9678" w:tentative="1">
      <w:start w:val="1"/>
      <w:numFmt w:val="lowerRoman"/>
      <w:lvlText w:val="%6."/>
      <w:lvlJc w:val="right"/>
      <w:pPr>
        <w:tabs>
          <w:tab w:val="num" w:pos="4320"/>
        </w:tabs>
        <w:ind w:left="4320" w:hanging="180"/>
      </w:pPr>
    </w:lvl>
    <w:lvl w:ilvl="6" w:tplc="05A282B2" w:tentative="1">
      <w:start w:val="1"/>
      <w:numFmt w:val="decimal"/>
      <w:lvlText w:val="%7."/>
      <w:lvlJc w:val="left"/>
      <w:pPr>
        <w:tabs>
          <w:tab w:val="num" w:pos="5040"/>
        </w:tabs>
        <w:ind w:left="5040" w:hanging="360"/>
      </w:pPr>
    </w:lvl>
    <w:lvl w:ilvl="7" w:tplc="549A1DA2" w:tentative="1">
      <w:start w:val="1"/>
      <w:numFmt w:val="lowerLetter"/>
      <w:lvlText w:val="%8."/>
      <w:lvlJc w:val="left"/>
      <w:pPr>
        <w:tabs>
          <w:tab w:val="num" w:pos="5760"/>
        </w:tabs>
        <w:ind w:left="5760" w:hanging="360"/>
      </w:pPr>
    </w:lvl>
    <w:lvl w:ilvl="8" w:tplc="17209732" w:tentative="1">
      <w:start w:val="1"/>
      <w:numFmt w:val="lowerRoman"/>
      <w:lvlText w:val="%9."/>
      <w:lvlJc w:val="right"/>
      <w:pPr>
        <w:tabs>
          <w:tab w:val="num" w:pos="6480"/>
        </w:tabs>
        <w:ind w:left="6480" w:hanging="180"/>
      </w:pPr>
    </w:lvl>
  </w:abstractNum>
  <w:abstractNum w:abstractNumId="26" w15:restartNumberingAfterBreak="0">
    <w:nsid w:val="5BBE4EAE"/>
    <w:multiLevelType w:val="hybridMultilevel"/>
    <w:tmpl w:val="6F2A35A4"/>
    <w:lvl w:ilvl="0" w:tplc="8D44EBC8">
      <w:start w:val="1"/>
      <w:numFmt w:val="decimal"/>
      <w:lvlText w:val="%1."/>
      <w:lvlJc w:val="left"/>
      <w:pPr>
        <w:tabs>
          <w:tab w:val="num" w:pos="720"/>
        </w:tabs>
        <w:ind w:left="720" w:hanging="360"/>
      </w:pPr>
    </w:lvl>
    <w:lvl w:ilvl="1" w:tplc="E0BC143C" w:tentative="1">
      <w:start w:val="1"/>
      <w:numFmt w:val="lowerLetter"/>
      <w:lvlText w:val="%2."/>
      <w:lvlJc w:val="left"/>
      <w:pPr>
        <w:tabs>
          <w:tab w:val="num" w:pos="1440"/>
        </w:tabs>
        <w:ind w:left="1440" w:hanging="360"/>
      </w:pPr>
    </w:lvl>
    <w:lvl w:ilvl="2" w:tplc="AF9681B0" w:tentative="1">
      <w:start w:val="1"/>
      <w:numFmt w:val="lowerRoman"/>
      <w:lvlText w:val="%3."/>
      <w:lvlJc w:val="right"/>
      <w:pPr>
        <w:tabs>
          <w:tab w:val="num" w:pos="2160"/>
        </w:tabs>
        <w:ind w:left="2160" w:hanging="180"/>
      </w:pPr>
    </w:lvl>
    <w:lvl w:ilvl="3" w:tplc="C53ABF60" w:tentative="1">
      <w:start w:val="1"/>
      <w:numFmt w:val="decimal"/>
      <w:lvlText w:val="%4."/>
      <w:lvlJc w:val="left"/>
      <w:pPr>
        <w:tabs>
          <w:tab w:val="num" w:pos="2880"/>
        </w:tabs>
        <w:ind w:left="2880" w:hanging="360"/>
      </w:pPr>
    </w:lvl>
    <w:lvl w:ilvl="4" w:tplc="4BC8CB70" w:tentative="1">
      <w:start w:val="1"/>
      <w:numFmt w:val="lowerLetter"/>
      <w:lvlText w:val="%5."/>
      <w:lvlJc w:val="left"/>
      <w:pPr>
        <w:tabs>
          <w:tab w:val="num" w:pos="3600"/>
        </w:tabs>
        <w:ind w:left="3600" w:hanging="360"/>
      </w:pPr>
    </w:lvl>
    <w:lvl w:ilvl="5" w:tplc="41388D78" w:tentative="1">
      <w:start w:val="1"/>
      <w:numFmt w:val="lowerRoman"/>
      <w:lvlText w:val="%6."/>
      <w:lvlJc w:val="right"/>
      <w:pPr>
        <w:tabs>
          <w:tab w:val="num" w:pos="4320"/>
        </w:tabs>
        <w:ind w:left="4320" w:hanging="180"/>
      </w:pPr>
    </w:lvl>
    <w:lvl w:ilvl="6" w:tplc="CB3C49B6" w:tentative="1">
      <w:start w:val="1"/>
      <w:numFmt w:val="decimal"/>
      <w:lvlText w:val="%7."/>
      <w:lvlJc w:val="left"/>
      <w:pPr>
        <w:tabs>
          <w:tab w:val="num" w:pos="5040"/>
        </w:tabs>
        <w:ind w:left="5040" w:hanging="360"/>
      </w:pPr>
    </w:lvl>
    <w:lvl w:ilvl="7" w:tplc="63DC4C10" w:tentative="1">
      <w:start w:val="1"/>
      <w:numFmt w:val="lowerLetter"/>
      <w:lvlText w:val="%8."/>
      <w:lvlJc w:val="left"/>
      <w:pPr>
        <w:tabs>
          <w:tab w:val="num" w:pos="5760"/>
        </w:tabs>
        <w:ind w:left="5760" w:hanging="360"/>
      </w:pPr>
    </w:lvl>
    <w:lvl w:ilvl="8" w:tplc="76A61CEA" w:tentative="1">
      <w:start w:val="1"/>
      <w:numFmt w:val="lowerRoman"/>
      <w:lvlText w:val="%9."/>
      <w:lvlJc w:val="right"/>
      <w:pPr>
        <w:tabs>
          <w:tab w:val="num" w:pos="6480"/>
        </w:tabs>
        <w:ind w:left="6480" w:hanging="180"/>
      </w:pPr>
    </w:lvl>
  </w:abstractNum>
  <w:abstractNum w:abstractNumId="27" w15:restartNumberingAfterBreak="0">
    <w:nsid w:val="610D70BF"/>
    <w:multiLevelType w:val="hybridMultilevel"/>
    <w:tmpl w:val="555C292C"/>
    <w:lvl w:ilvl="0" w:tplc="FCA29C80">
      <w:start w:val="1"/>
      <w:numFmt w:val="decimal"/>
      <w:lvlText w:val="%1."/>
      <w:lvlJc w:val="left"/>
      <w:pPr>
        <w:ind w:left="720" w:hanging="360"/>
      </w:pPr>
    </w:lvl>
    <w:lvl w:ilvl="1" w:tplc="50B8310E" w:tentative="1">
      <w:start w:val="1"/>
      <w:numFmt w:val="lowerLetter"/>
      <w:lvlText w:val="%2."/>
      <w:lvlJc w:val="left"/>
      <w:pPr>
        <w:ind w:left="1440" w:hanging="360"/>
      </w:pPr>
    </w:lvl>
    <w:lvl w:ilvl="2" w:tplc="39E452E0" w:tentative="1">
      <w:start w:val="1"/>
      <w:numFmt w:val="lowerRoman"/>
      <w:lvlText w:val="%3."/>
      <w:lvlJc w:val="right"/>
      <w:pPr>
        <w:ind w:left="2160" w:hanging="180"/>
      </w:pPr>
    </w:lvl>
    <w:lvl w:ilvl="3" w:tplc="CB9817B0" w:tentative="1">
      <w:start w:val="1"/>
      <w:numFmt w:val="decimal"/>
      <w:lvlText w:val="%4."/>
      <w:lvlJc w:val="left"/>
      <w:pPr>
        <w:ind w:left="2880" w:hanging="360"/>
      </w:pPr>
    </w:lvl>
    <w:lvl w:ilvl="4" w:tplc="0E10DD9C" w:tentative="1">
      <w:start w:val="1"/>
      <w:numFmt w:val="lowerLetter"/>
      <w:lvlText w:val="%5."/>
      <w:lvlJc w:val="left"/>
      <w:pPr>
        <w:ind w:left="3600" w:hanging="360"/>
      </w:pPr>
    </w:lvl>
    <w:lvl w:ilvl="5" w:tplc="6A6ADDE6" w:tentative="1">
      <w:start w:val="1"/>
      <w:numFmt w:val="lowerRoman"/>
      <w:lvlText w:val="%6."/>
      <w:lvlJc w:val="right"/>
      <w:pPr>
        <w:ind w:left="4320" w:hanging="180"/>
      </w:pPr>
    </w:lvl>
    <w:lvl w:ilvl="6" w:tplc="705C1930" w:tentative="1">
      <w:start w:val="1"/>
      <w:numFmt w:val="decimal"/>
      <w:lvlText w:val="%7."/>
      <w:lvlJc w:val="left"/>
      <w:pPr>
        <w:ind w:left="5040" w:hanging="360"/>
      </w:pPr>
    </w:lvl>
    <w:lvl w:ilvl="7" w:tplc="BA666832" w:tentative="1">
      <w:start w:val="1"/>
      <w:numFmt w:val="lowerLetter"/>
      <w:lvlText w:val="%8."/>
      <w:lvlJc w:val="left"/>
      <w:pPr>
        <w:ind w:left="5760" w:hanging="360"/>
      </w:pPr>
    </w:lvl>
    <w:lvl w:ilvl="8" w:tplc="BD62083C" w:tentative="1">
      <w:start w:val="1"/>
      <w:numFmt w:val="lowerRoman"/>
      <w:lvlText w:val="%9."/>
      <w:lvlJc w:val="right"/>
      <w:pPr>
        <w:ind w:left="6480" w:hanging="180"/>
      </w:pPr>
    </w:lvl>
  </w:abstractNum>
  <w:abstractNum w:abstractNumId="28" w15:restartNumberingAfterBreak="0">
    <w:nsid w:val="614B4F00"/>
    <w:multiLevelType w:val="hybridMultilevel"/>
    <w:tmpl w:val="EA2E95E8"/>
    <w:lvl w:ilvl="0" w:tplc="716E11AA">
      <w:start w:val="1"/>
      <w:numFmt w:val="bullet"/>
      <w:lvlText w:val=""/>
      <w:lvlJc w:val="left"/>
      <w:pPr>
        <w:tabs>
          <w:tab w:val="num" w:pos="360"/>
        </w:tabs>
        <w:ind w:left="360" w:hanging="360"/>
      </w:pPr>
      <w:rPr>
        <w:rFonts w:ascii="Symbol" w:hAnsi="Symbol" w:hint="default"/>
      </w:rPr>
    </w:lvl>
    <w:lvl w:ilvl="1" w:tplc="0A84BDC2" w:tentative="1">
      <w:start w:val="1"/>
      <w:numFmt w:val="bullet"/>
      <w:lvlText w:val="o"/>
      <w:lvlJc w:val="left"/>
      <w:pPr>
        <w:tabs>
          <w:tab w:val="num" w:pos="1080"/>
        </w:tabs>
        <w:ind w:left="1080" w:hanging="360"/>
      </w:pPr>
      <w:rPr>
        <w:rFonts w:ascii="Courier New" w:hAnsi="Courier New" w:cs="Courier New" w:hint="default"/>
      </w:rPr>
    </w:lvl>
    <w:lvl w:ilvl="2" w:tplc="6C8CC24A" w:tentative="1">
      <w:start w:val="1"/>
      <w:numFmt w:val="bullet"/>
      <w:lvlText w:val=""/>
      <w:lvlJc w:val="left"/>
      <w:pPr>
        <w:tabs>
          <w:tab w:val="num" w:pos="1800"/>
        </w:tabs>
        <w:ind w:left="1800" w:hanging="360"/>
      </w:pPr>
      <w:rPr>
        <w:rFonts w:ascii="Wingdings" w:hAnsi="Wingdings" w:hint="default"/>
      </w:rPr>
    </w:lvl>
    <w:lvl w:ilvl="3" w:tplc="45B80EF6" w:tentative="1">
      <w:start w:val="1"/>
      <w:numFmt w:val="bullet"/>
      <w:lvlText w:val=""/>
      <w:lvlJc w:val="left"/>
      <w:pPr>
        <w:tabs>
          <w:tab w:val="num" w:pos="2520"/>
        </w:tabs>
        <w:ind w:left="2520" w:hanging="360"/>
      </w:pPr>
      <w:rPr>
        <w:rFonts w:ascii="Symbol" w:hAnsi="Symbol" w:hint="default"/>
      </w:rPr>
    </w:lvl>
    <w:lvl w:ilvl="4" w:tplc="38C086DA" w:tentative="1">
      <w:start w:val="1"/>
      <w:numFmt w:val="bullet"/>
      <w:lvlText w:val="o"/>
      <w:lvlJc w:val="left"/>
      <w:pPr>
        <w:tabs>
          <w:tab w:val="num" w:pos="3240"/>
        </w:tabs>
        <w:ind w:left="3240" w:hanging="360"/>
      </w:pPr>
      <w:rPr>
        <w:rFonts w:ascii="Courier New" w:hAnsi="Courier New" w:cs="Courier New" w:hint="default"/>
      </w:rPr>
    </w:lvl>
    <w:lvl w:ilvl="5" w:tplc="DF5C6384" w:tentative="1">
      <w:start w:val="1"/>
      <w:numFmt w:val="bullet"/>
      <w:lvlText w:val=""/>
      <w:lvlJc w:val="left"/>
      <w:pPr>
        <w:tabs>
          <w:tab w:val="num" w:pos="3960"/>
        </w:tabs>
        <w:ind w:left="3960" w:hanging="360"/>
      </w:pPr>
      <w:rPr>
        <w:rFonts w:ascii="Wingdings" w:hAnsi="Wingdings" w:hint="default"/>
      </w:rPr>
    </w:lvl>
    <w:lvl w:ilvl="6" w:tplc="32E263D2" w:tentative="1">
      <w:start w:val="1"/>
      <w:numFmt w:val="bullet"/>
      <w:lvlText w:val=""/>
      <w:lvlJc w:val="left"/>
      <w:pPr>
        <w:tabs>
          <w:tab w:val="num" w:pos="4680"/>
        </w:tabs>
        <w:ind w:left="4680" w:hanging="360"/>
      </w:pPr>
      <w:rPr>
        <w:rFonts w:ascii="Symbol" w:hAnsi="Symbol" w:hint="default"/>
      </w:rPr>
    </w:lvl>
    <w:lvl w:ilvl="7" w:tplc="047EACF0" w:tentative="1">
      <w:start w:val="1"/>
      <w:numFmt w:val="bullet"/>
      <w:lvlText w:val="o"/>
      <w:lvlJc w:val="left"/>
      <w:pPr>
        <w:tabs>
          <w:tab w:val="num" w:pos="5400"/>
        </w:tabs>
        <w:ind w:left="5400" w:hanging="360"/>
      </w:pPr>
      <w:rPr>
        <w:rFonts w:ascii="Courier New" w:hAnsi="Courier New" w:cs="Courier New" w:hint="default"/>
      </w:rPr>
    </w:lvl>
    <w:lvl w:ilvl="8" w:tplc="FBFCAC3C"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35E4C33"/>
    <w:multiLevelType w:val="hybridMultilevel"/>
    <w:tmpl w:val="825A2958"/>
    <w:lvl w:ilvl="0" w:tplc="DF52D1D0">
      <w:start w:val="1"/>
      <w:numFmt w:val="decimal"/>
      <w:lvlText w:val="%1."/>
      <w:lvlJc w:val="left"/>
      <w:pPr>
        <w:tabs>
          <w:tab w:val="num" w:pos="600"/>
        </w:tabs>
        <w:ind w:left="600" w:hanging="360"/>
      </w:pPr>
      <w:rPr>
        <w:rFonts w:hint="default"/>
        <w:b w:val="0"/>
      </w:rPr>
    </w:lvl>
    <w:lvl w:ilvl="1" w:tplc="B2F8684E" w:tentative="1">
      <w:start w:val="1"/>
      <w:numFmt w:val="lowerLetter"/>
      <w:lvlText w:val="%2."/>
      <w:lvlJc w:val="left"/>
      <w:pPr>
        <w:tabs>
          <w:tab w:val="num" w:pos="1440"/>
        </w:tabs>
        <w:ind w:left="1440" w:hanging="360"/>
      </w:pPr>
    </w:lvl>
    <w:lvl w:ilvl="2" w:tplc="D0560078" w:tentative="1">
      <w:start w:val="1"/>
      <w:numFmt w:val="lowerRoman"/>
      <w:lvlText w:val="%3."/>
      <w:lvlJc w:val="right"/>
      <w:pPr>
        <w:tabs>
          <w:tab w:val="num" w:pos="2160"/>
        </w:tabs>
        <w:ind w:left="2160" w:hanging="180"/>
      </w:pPr>
    </w:lvl>
    <w:lvl w:ilvl="3" w:tplc="496AF62C">
      <w:start w:val="1"/>
      <w:numFmt w:val="decimal"/>
      <w:lvlText w:val="%4."/>
      <w:lvlJc w:val="left"/>
      <w:pPr>
        <w:tabs>
          <w:tab w:val="num" w:pos="2880"/>
        </w:tabs>
        <w:ind w:left="2880" w:hanging="360"/>
      </w:pPr>
    </w:lvl>
    <w:lvl w:ilvl="4" w:tplc="78B42298" w:tentative="1">
      <w:start w:val="1"/>
      <w:numFmt w:val="lowerLetter"/>
      <w:lvlText w:val="%5."/>
      <w:lvlJc w:val="left"/>
      <w:pPr>
        <w:tabs>
          <w:tab w:val="num" w:pos="3600"/>
        </w:tabs>
        <w:ind w:left="3600" w:hanging="360"/>
      </w:pPr>
    </w:lvl>
    <w:lvl w:ilvl="5" w:tplc="A2529AA8" w:tentative="1">
      <w:start w:val="1"/>
      <w:numFmt w:val="lowerRoman"/>
      <w:lvlText w:val="%6."/>
      <w:lvlJc w:val="right"/>
      <w:pPr>
        <w:tabs>
          <w:tab w:val="num" w:pos="4320"/>
        </w:tabs>
        <w:ind w:left="4320" w:hanging="180"/>
      </w:pPr>
    </w:lvl>
    <w:lvl w:ilvl="6" w:tplc="9FFE508A" w:tentative="1">
      <w:start w:val="1"/>
      <w:numFmt w:val="decimal"/>
      <w:lvlText w:val="%7."/>
      <w:lvlJc w:val="left"/>
      <w:pPr>
        <w:tabs>
          <w:tab w:val="num" w:pos="5040"/>
        </w:tabs>
        <w:ind w:left="5040" w:hanging="360"/>
      </w:pPr>
    </w:lvl>
    <w:lvl w:ilvl="7" w:tplc="261681F6" w:tentative="1">
      <w:start w:val="1"/>
      <w:numFmt w:val="lowerLetter"/>
      <w:lvlText w:val="%8."/>
      <w:lvlJc w:val="left"/>
      <w:pPr>
        <w:tabs>
          <w:tab w:val="num" w:pos="5760"/>
        </w:tabs>
        <w:ind w:left="5760" w:hanging="360"/>
      </w:pPr>
    </w:lvl>
    <w:lvl w:ilvl="8" w:tplc="2D1252A0" w:tentative="1">
      <w:start w:val="1"/>
      <w:numFmt w:val="lowerRoman"/>
      <w:lvlText w:val="%9."/>
      <w:lvlJc w:val="right"/>
      <w:pPr>
        <w:tabs>
          <w:tab w:val="num" w:pos="6480"/>
        </w:tabs>
        <w:ind w:left="6480" w:hanging="180"/>
      </w:pPr>
    </w:lvl>
  </w:abstractNum>
  <w:abstractNum w:abstractNumId="31" w15:restartNumberingAfterBreak="0">
    <w:nsid w:val="6AD256C9"/>
    <w:multiLevelType w:val="hybridMultilevel"/>
    <w:tmpl w:val="51A20DF2"/>
    <w:lvl w:ilvl="0" w:tplc="CDC6BD30">
      <w:start w:val="1"/>
      <w:numFmt w:val="decimal"/>
      <w:lvlText w:val="%1."/>
      <w:lvlJc w:val="left"/>
      <w:pPr>
        <w:ind w:left="720" w:hanging="360"/>
      </w:pPr>
    </w:lvl>
    <w:lvl w:ilvl="1" w:tplc="5BE6E3F6" w:tentative="1">
      <w:start w:val="1"/>
      <w:numFmt w:val="lowerLetter"/>
      <w:lvlText w:val="%2."/>
      <w:lvlJc w:val="left"/>
      <w:pPr>
        <w:ind w:left="1440" w:hanging="360"/>
      </w:pPr>
    </w:lvl>
    <w:lvl w:ilvl="2" w:tplc="F6140358" w:tentative="1">
      <w:start w:val="1"/>
      <w:numFmt w:val="lowerRoman"/>
      <w:lvlText w:val="%3."/>
      <w:lvlJc w:val="right"/>
      <w:pPr>
        <w:ind w:left="2160" w:hanging="180"/>
      </w:pPr>
    </w:lvl>
    <w:lvl w:ilvl="3" w:tplc="ABD0E9D0" w:tentative="1">
      <w:start w:val="1"/>
      <w:numFmt w:val="decimal"/>
      <w:lvlText w:val="%4."/>
      <w:lvlJc w:val="left"/>
      <w:pPr>
        <w:ind w:left="2880" w:hanging="360"/>
      </w:pPr>
    </w:lvl>
    <w:lvl w:ilvl="4" w:tplc="82BE51E2" w:tentative="1">
      <w:start w:val="1"/>
      <w:numFmt w:val="lowerLetter"/>
      <w:lvlText w:val="%5."/>
      <w:lvlJc w:val="left"/>
      <w:pPr>
        <w:ind w:left="3600" w:hanging="360"/>
      </w:pPr>
    </w:lvl>
    <w:lvl w:ilvl="5" w:tplc="9DDCB188" w:tentative="1">
      <w:start w:val="1"/>
      <w:numFmt w:val="lowerRoman"/>
      <w:lvlText w:val="%6."/>
      <w:lvlJc w:val="right"/>
      <w:pPr>
        <w:ind w:left="4320" w:hanging="180"/>
      </w:pPr>
    </w:lvl>
    <w:lvl w:ilvl="6" w:tplc="339C5760" w:tentative="1">
      <w:start w:val="1"/>
      <w:numFmt w:val="decimal"/>
      <w:lvlText w:val="%7."/>
      <w:lvlJc w:val="left"/>
      <w:pPr>
        <w:ind w:left="5040" w:hanging="360"/>
      </w:pPr>
    </w:lvl>
    <w:lvl w:ilvl="7" w:tplc="5986ECDA" w:tentative="1">
      <w:start w:val="1"/>
      <w:numFmt w:val="lowerLetter"/>
      <w:lvlText w:val="%8."/>
      <w:lvlJc w:val="left"/>
      <w:pPr>
        <w:ind w:left="5760" w:hanging="360"/>
      </w:pPr>
    </w:lvl>
    <w:lvl w:ilvl="8" w:tplc="06727DA2" w:tentative="1">
      <w:start w:val="1"/>
      <w:numFmt w:val="lowerRoman"/>
      <w:lvlText w:val="%9."/>
      <w:lvlJc w:val="right"/>
      <w:pPr>
        <w:ind w:left="6480" w:hanging="180"/>
      </w:pPr>
    </w:lvl>
  </w:abstractNum>
  <w:abstractNum w:abstractNumId="32" w15:restartNumberingAfterBreak="0">
    <w:nsid w:val="703860FA"/>
    <w:multiLevelType w:val="hybridMultilevel"/>
    <w:tmpl w:val="49060330"/>
    <w:lvl w:ilvl="0" w:tplc="50F2C09A">
      <w:start w:val="1"/>
      <w:numFmt w:val="decimal"/>
      <w:lvlText w:val="%1."/>
      <w:lvlJc w:val="left"/>
      <w:pPr>
        <w:tabs>
          <w:tab w:val="num" w:pos="720"/>
        </w:tabs>
        <w:ind w:left="720" w:hanging="360"/>
      </w:pPr>
    </w:lvl>
    <w:lvl w:ilvl="1" w:tplc="77626D56">
      <w:start w:val="1"/>
      <w:numFmt w:val="decimal"/>
      <w:lvlText w:val="%2."/>
      <w:lvlJc w:val="left"/>
      <w:pPr>
        <w:tabs>
          <w:tab w:val="num" w:pos="1440"/>
        </w:tabs>
        <w:ind w:left="1440" w:hanging="360"/>
      </w:pPr>
    </w:lvl>
    <w:lvl w:ilvl="2" w:tplc="058AE196">
      <w:start w:val="1"/>
      <w:numFmt w:val="decimal"/>
      <w:lvlText w:val="%3."/>
      <w:lvlJc w:val="left"/>
      <w:pPr>
        <w:tabs>
          <w:tab w:val="num" w:pos="2160"/>
        </w:tabs>
        <w:ind w:left="2160" w:hanging="360"/>
      </w:pPr>
    </w:lvl>
    <w:lvl w:ilvl="3" w:tplc="F3267C3C">
      <w:start w:val="1"/>
      <w:numFmt w:val="decimal"/>
      <w:lvlText w:val="%4."/>
      <w:lvlJc w:val="left"/>
      <w:pPr>
        <w:tabs>
          <w:tab w:val="num" w:pos="2880"/>
        </w:tabs>
        <w:ind w:left="2880" w:hanging="360"/>
      </w:pPr>
    </w:lvl>
    <w:lvl w:ilvl="4" w:tplc="923A4648">
      <w:start w:val="1"/>
      <w:numFmt w:val="decimal"/>
      <w:lvlText w:val="%5."/>
      <w:lvlJc w:val="left"/>
      <w:pPr>
        <w:tabs>
          <w:tab w:val="num" w:pos="3600"/>
        </w:tabs>
        <w:ind w:left="3600" w:hanging="360"/>
      </w:pPr>
    </w:lvl>
    <w:lvl w:ilvl="5" w:tplc="B4083A58">
      <w:start w:val="1"/>
      <w:numFmt w:val="decimal"/>
      <w:lvlText w:val="%6."/>
      <w:lvlJc w:val="left"/>
      <w:pPr>
        <w:tabs>
          <w:tab w:val="num" w:pos="4320"/>
        </w:tabs>
        <w:ind w:left="4320" w:hanging="360"/>
      </w:pPr>
    </w:lvl>
    <w:lvl w:ilvl="6" w:tplc="B49A0044">
      <w:start w:val="1"/>
      <w:numFmt w:val="decimal"/>
      <w:lvlText w:val="%7."/>
      <w:lvlJc w:val="left"/>
      <w:pPr>
        <w:tabs>
          <w:tab w:val="num" w:pos="5040"/>
        </w:tabs>
        <w:ind w:left="5040" w:hanging="360"/>
      </w:pPr>
    </w:lvl>
    <w:lvl w:ilvl="7" w:tplc="66ECF704">
      <w:start w:val="1"/>
      <w:numFmt w:val="decimal"/>
      <w:lvlText w:val="%8."/>
      <w:lvlJc w:val="left"/>
      <w:pPr>
        <w:tabs>
          <w:tab w:val="num" w:pos="5760"/>
        </w:tabs>
        <w:ind w:left="5760" w:hanging="360"/>
      </w:pPr>
    </w:lvl>
    <w:lvl w:ilvl="8" w:tplc="15280770">
      <w:start w:val="1"/>
      <w:numFmt w:val="decimal"/>
      <w:lvlText w:val="%9."/>
      <w:lvlJc w:val="left"/>
      <w:pPr>
        <w:tabs>
          <w:tab w:val="num" w:pos="6480"/>
        </w:tabs>
        <w:ind w:left="6480" w:hanging="360"/>
      </w:pPr>
    </w:lvl>
  </w:abstractNum>
  <w:abstractNum w:abstractNumId="33" w15:restartNumberingAfterBreak="0">
    <w:nsid w:val="756D3510"/>
    <w:multiLevelType w:val="hybridMultilevel"/>
    <w:tmpl w:val="98CC3370"/>
    <w:lvl w:ilvl="0" w:tplc="4A0C18A8">
      <w:start w:val="1"/>
      <w:numFmt w:val="decimal"/>
      <w:lvlText w:val="%1)"/>
      <w:lvlJc w:val="left"/>
      <w:pPr>
        <w:tabs>
          <w:tab w:val="num" w:pos="720"/>
        </w:tabs>
        <w:ind w:left="720" w:hanging="360"/>
      </w:pPr>
      <w:rPr>
        <w:b/>
      </w:rPr>
    </w:lvl>
    <w:lvl w:ilvl="1" w:tplc="64DE218E" w:tentative="1">
      <w:start w:val="1"/>
      <w:numFmt w:val="lowerLetter"/>
      <w:lvlText w:val="%2."/>
      <w:lvlJc w:val="left"/>
      <w:pPr>
        <w:tabs>
          <w:tab w:val="num" w:pos="1440"/>
        </w:tabs>
        <w:ind w:left="1440" w:hanging="360"/>
      </w:pPr>
    </w:lvl>
    <w:lvl w:ilvl="2" w:tplc="C220E988" w:tentative="1">
      <w:start w:val="1"/>
      <w:numFmt w:val="lowerRoman"/>
      <w:lvlText w:val="%3."/>
      <w:lvlJc w:val="right"/>
      <w:pPr>
        <w:tabs>
          <w:tab w:val="num" w:pos="2160"/>
        </w:tabs>
        <w:ind w:left="2160" w:hanging="180"/>
      </w:pPr>
    </w:lvl>
    <w:lvl w:ilvl="3" w:tplc="B0D8DB60" w:tentative="1">
      <w:start w:val="1"/>
      <w:numFmt w:val="decimal"/>
      <w:lvlText w:val="%4."/>
      <w:lvlJc w:val="left"/>
      <w:pPr>
        <w:tabs>
          <w:tab w:val="num" w:pos="2880"/>
        </w:tabs>
        <w:ind w:left="2880" w:hanging="360"/>
      </w:pPr>
    </w:lvl>
    <w:lvl w:ilvl="4" w:tplc="9A3C7344" w:tentative="1">
      <w:start w:val="1"/>
      <w:numFmt w:val="lowerLetter"/>
      <w:lvlText w:val="%5."/>
      <w:lvlJc w:val="left"/>
      <w:pPr>
        <w:tabs>
          <w:tab w:val="num" w:pos="3600"/>
        </w:tabs>
        <w:ind w:left="3600" w:hanging="360"/>
      </w:pPr>
    </w:lvl>
    <w:lvl w:ilvl="5" w:tplc="92CC104C" w:tentative="1">
      <w:start w:val="1"/>
      <w:numFmt w:val="lowerRoman"/>
      <w:lvlText w:val="%6."/>
      <w:lvlJc w:val="right"/>
      <w:pPr>
        <w:tabs>
          <w:tab w:val="num" w:pos="4320"/>
        </w:tabs>
        <w:ind w:left="4320" w:hanging="180"/>
      </w:pPr>
    </w:lvl>
    <w:lvl w:ilvl="6" w:tplc="AEBAB15A" w:tentative="1">
      <w:start w:val="1"/>
      <w:numFmt w:val="decimal"/>
      <w:lvlText w:val="%7."/>
      <w:lvlJc w:val="left"/>
      <w:pPr>
        <w:tabs>
          <w:tab w:val="num" w:pos="5040"/>
        </w:tabs>
        <w:ind w:left="5040" w:hanging="360"/>
      </w:pPr>
    </w:lvl>
    <w:lvl w:ilvl="7" w:tplc="604A8260" w:tentative="1">
      <w:start w:val="1"/>
      <w:numFmt w:val="lowerLetter"/>
      <w:lvlText w:val="%8."/>
      <w:lvlJc w:val="left"/>
      <w:pPr>
        <w:tabs>
          <w:tab w:val="num" w:pos="5760"/>
        </w:tabs>
        <w:ind w:left="5760" w:hanging="360"/>
      </w:pPr>
    </w:lvl>
    <w:lvl w:ilvl="8" w:tplc="236EAFF4" w:tentative="1">
      <w:start w:val="1"/>
      <w:numFmt w:val="lowerRoman"/>
      <w:lvlText w:val="%9."/>
      <w:lvlJc w:val="right"/>
      <w:pPr>
        <w:tabs>
          <w:tab w:val="num" w:pos="6480"/>
        </w:tabs>
        <w:ind w:left="6480" w:hanging="180"/>
      </w:pPr>
    </w:lvl>
  </w:abstractNum>
  <w:abstractNum w:abstractNumId="34" w15:restartNumberingAfterBreak="0">
    <w:nsid w:val="799F2B84"/>
    <w:multiLevelType w:val="hybridMultilevel"/>
    <w:tmpl w:val="64045FFC"/>
    <w:lvl w:ilvl="0" w:tplc="B44C5D0E">
      <w:start w:val="1"/>
      <w:numFmt w:val="decimal"/>
      <w:lvlText w:val="%1."/>
      <w:lvlJc w:val="left"/>
      <w:pPr>
        <w:tabs>
          <w:tab w:val="num" w:pos="720"/>
        </w:tabs>
        <w:ind w:left="720" w:hanging="360"/>
      </w:pPr>
      <w:rPr>
        <w:rFonts w:hint="default"/>
      </w:rPr>
    </w:lvl>
    <w:lvl w:ilvl="1" w:tplc="4F62C4C2" w:tentative="1">
      <w:start w:val="1"/>
      <w:numFmt w:val="lowerLetter"/>
      <w:lvlText w:val="%2."/>
      <w:lvlJc w:val="left"/>
      <w:pPr>
        <w:tabs>
          <w:tab w:val="num" w:pos="1440"/>
        </w:tabs>
        <w:ind w:left="1440" w:hanging="360"/>
      </w:pPr>
    </w:lvl>
    <w:lvl w:ilvl="2" w:tplc="E35CE2EC" w:tentative="1">
      <w:start w:val="1"/>
      <w:numFmt w:val="lowerRoman"/>
      <w:lvlText w:val="%3."/>
      <w:lvlJc w:val="right"/>
      <w:pPr>
        <w:tabs>
          <w:tab w:val="num" w:pos="2160"/>
        </w:tabs>
        <w:ind w:left="2160" w:hanging="180"/>
      </w:pPr>
    </w:lvl>
    <w:lvl w:ilvl="3" w:tplc="28F6BACA" w:tentative="1">
      <w:start w:val="1"/>
      <w:numFmt w:val="decimal"/>
      <w:lvlText w:val="%4."/>
      <w:lvlJc w:val="left"/>
      <w:pPr>
        <w:tabs>
          <w:tab w:val="num" w:pos="2880"/>
        </w:tabs>
        <w:ind w:left="2880" w:hanging="360"/>
      </w:pPr>
    </w:lvl>
    <w:lvl w:ilvl="4" w:tplc="7E6EDC50" w:tentative="1">
      <w:start w:val="1"/>
      <w:numFmt w:val="lowerLetter"/>
      <w:lvlText w:val="%5."/>
      <w:lvlJc w:val="left"/>
      <w:pPr>
        <w:tabs>
          <w:tab w:val="num" w:pos="3600"/>
        </w:tabs>
        <w:ind w:left="3600" w:hanging="360"/>
      </w:pPr>
    </w:lvl>
    <w:lvl w:ilvl="5" w:tplc="6D480368" w:tentative="1">
      <w:start w:val="1"/>
      <w:numFmt w:val="lowerRoman"/>
      <w:lvlText w:val="%6."/>
      <w:lvlJc w:val="right"/>
      <w:pPr>
        <w:tabs>
          <w:tab w:val="num" w:pos="4320"/>
        </w:tabs>
        <w:ind w:left="4320" w:hanging="180"/>
      </w:pPr>
    </w:lvl>
    <w:lvl w:ilvl="6" w:tplc="EC5885EC" w:tentative="1">
      <w:start w:val="1"/>
      <w:numFmt w:val="decimal"/>
      <w:lvlText w:val="%7."/>
      <w:lvlJc w:val="left"/>
      <w:pPr>
        <w:tabs>
          <w:tab w:val="num" w:pos="5040"/>
        </w:tabs>
        <w:ind w:left="5040" w:hanging="360"/>
      </w:pPr>
    </w:lvl>
    <w:lvl w:ilvl="7" w:tplc="2312F486" w:tentative="1">
      <w:start w:val="1"/>
      <w:numFmt w:val="lowerLetter"/>
      <w:lvlText w:val="%8."/>
      <w:lvlJc w:val="left"/>
      <w:pPr>
        <w:tabs>
          <w:tab w:val="num" w:pos="5760"/>
        </w:tabs>
        <w:ind w:left="5760" w:hanging="360"/>
      </w:pPr>
    </w:lvl>
    <w:lvl w:ilvl="8" w:tplc="5C129518" w:tentative="1">
      <w:start w:val="1"/>
      <w:numFmt w:val="lowerRoman"/>
      <w:lvlText w:val="%9."/>
      <w:lvlJc w:val="right"/>
      <w:pPr>
        <w:tabs>
          <w:tab w:val="num" w:pos="6480"/>
        </w:tabs>
        <w:ind w:left="6480" w:hanging="180"/>
      </w:pPr>
    </w:lvl>
  </w:abstractNum>
  <w:abstractNum w:abstractNumId="35" w15:restartNumberingAfterBreak="0">
    <w:nsid w:val="7BA82BEE"/>
    <w:multiLevelType w:val="hybridMultilevel"/>
    <w:tmpl w:val="4F4C6CA0"/>
    <w:lvl w:ilvl="0" w:tplc="D354E328">
      <w:start w:val="1"/>
      <w:numFmt w:val="decimal"/>
      <w:lvlText w:val="%1."/>
      <w:lvlJc w:val="left"/>
      <w:pPr>
        <w:tabs>
          <w:tab w:val="num" w:pos="720"/>
        </w:tabs>
        <w:ind w:left="720" w:hanging="360"/>
      </w:pPr>
      <w:rPr>
        <w:rFonts w:hint="default"/>
      </w:rPr>
    </w:lvl>
    <w:lvl w:ilvl="1" w:tplc="0480182A">
      <w:numFmt w:val="none"/>
      <w:lvlText w:val=""/>
      <w:lvlJc w:val="left"/>
      <w:pPr>
        <w:tabs>
          <w:tab w:val="num" w:pos="360"/>
        </w:tabs>
      </w:pPr>
    </w:lvl>
    <w:lvl w:ilvl="2" w:tplc="7B6C81F2">
      <w:numFmt w:val="none"/>
      <w:lvlText w:val=""/>
      <w:lvlJc w:val="left"/>
      <w:pPr>
        <w:tabs>
          <w:tab w:val="num" w:pos="360"/>
        </w:tabs>
      </w:pPr>
    </w:lvl>
    <w:lvl w:ilvl="3" w:tplc="97E01218">
      <w:numFmt w:val="none"/>
      <w:lvlText w:val=""/>
      <w:lvlJc w:val="left"/>
      <w:pPr>
        <w:tabs>
          <w:tab w:val="num" w:pos="360"/>
        </w:tabs>
      </w:pPr>
    </w:lvl>
    <w:lvl w:ilvl="4" w:tplc="9D00AB30">
      <w:numFmt w:val="none"/>
      <w:lvlText w:val=""/>
      <w:lvlJc w:val="left"/>
      <w:pPr>
        <w:tabs>
          <w:tab w:val="num" w:pos="360"/>
        </w:tabs>
      </w:pPr>
    </w:lvl>
    <w:lvl w:ilvl="5" w:tplc="E04ED24E">
      <w:numFmt w:val="none"/>
      <w:lvlText w:val=""/>
      <w:lvlJc w:val="left"/>
      <w:pPr>
        <w:tabs>
          <w:tab w:val="num" w:pos="360"/>
        </w:tabs>
      </w:pPr>
    </w:lvl>
    <w:lvl w:ilvl="6" w:tplc="92A66FCC">
      <w:numFmt w:val="none"/>
      <w:lvlText w:val=""/>
      <w:lvlJc w:val="left"/>
      <w:pPr>
        <w:tabs>
          <w:tab w:val="num" w:pos="360"/>
        </w:tabs>
      </w:pPr>
    </w:lvl>
    <w:lvl w:ilvl="7" w:tplc="81FC3F18">
      <w:numFmt w:val="none"/>
      <w:lvlText w:val=""/>
      <w:lvlJc w:val="left"/>
      <w:pPr>
        <w:tabs>
          <w:tab w:val="num" w:pos="360"/>
        </w:tabs>
      </w:pPr>
    </w:lvl>
    <w:lvl w:ilvl="8" w:tplc="DB9ECFCC">
      <w:numFmt w:val="none"/>
      <w:lvlText w:val=""/>
      <w:lvlJc w:val="left"/>
      <w:pPr>
        <w:tabs>
          <w:tab w:val="num" w:pos="360"/>
        </w:tabs>
      </w:pPr>
    </w:lvl>
  </w:abstractNum>
  <w:abstractNum w:abstractNumId="36" w15:restartNumberingAfterBreak="0">
    <w:nsid w:val="7CE54276"/>
    <w:multiLevelType w:val="hybridMultilevel"/>
    <w:tmpl w:val="CE8E96CA"/>
    <w:lvl w:ilvl="0" w:tplc="1412776A">
      <w:start w:val="1"/>
      <w:numFmt w:val="decimal"/>
      <w:lvlText w:val="%1."/>
      <w:lvlJc w:val="left"/>
      <w:pPr>
        <w:tabs>
          <w:tab w:val="num" w:pos="720"/>
        </w:tabs>
        <w:ind w:left="720" w:hanging="360"/>
      </w:pPr>
      <w:rPr>
        <w:rFonts w:cs="Times New Roman" w:hint="default"/>
      </w:rPr>
    </w:lvl>
    <w:lvl w:ilvl="1" w:tplc="B27496DC" w:tentative="1">
      <w:start w:val="1"/>
      <w:numFmt w:val="lowerLetter"/>
      <w:lvlText w:val="%2."/>
      <w:lvlJc w:val="left"/>
      <w:pPr>
        <w:tabs>
          <w:tab w:val="num" w:pos="1440"/>
        </w:tabs>
        <w:ind w:left="1440" w:hanging="360"/>
      </w:pPr>
      <w:rPr>
        <w:rFonts w:cs="Times New Roman"/>
      </w:rPr>
    </w:lvl>
    <w:lvl w:ilvl="2" w:tplc="1598E01C" w:tentative="1">
      <w:start w:val="1"/>
      <w:numFmt w:val="lowerRoman"/>
      <w:lvlText w:val="%3."/>
      <w:lvlJc w:val="right"/>
      <w:pPr>
        <w:tabs>
          <w:tab w:val="num" w:pos="2160"/>
        </w:tabs>
        <w:ind w:left="2160" w:hanging="180"/>
      </w:pPr>
      <w:rPr>
        <w:rFonts w:cs="Times New Roman"/>
      </w:rPr>
    </w:lvl>
    <w:lvl w:ilvl="3" w:tplc="4F26C8B6" w:tentative="1">
      <w:start w:val="1"/>
      <w:numFmt w:val="decimal"/>
      <w:lvlText w:val="%4."/>
      <w:lvlJc w:val="left"/>
      <w:pPr>
        <w:tabs>
          <w:tab w:val="num" w:pos="2880"/>
        </w:tabs>
        <w:ind w:left="2880" w:hanging="360"/>
      </w:pPr>
      <w:rPr>
        <w:rFonts w:cs="Times New Roman"/>
      </w:rPr>
    </w:lvl>
    <w:lvl w:ilvl="4" w:tplc="AA6EDA54" w:tentative="1">
      <w:start w:val="1"/>
      <w:numFmt w:val="lowerLetter"/>
      <w:lvlText w:val="%5."/>
      <w:lvlJc w:val="left"/>
      <w:pPr>
        <w:tabs>
          <w:tab w:val="num" w:pos="3600"/>
        </w:tabs>
        <w:ind w:left="3600" w:hanging="360"/>
      </w:pPr>
      <w:rPr>
        <w:rFonts w:cs="Times New Roman"/>
      </w:rPr>
    </w:lvl>
    <w:lvl w:ilvl="5" w:tplc="6366C802" w:tentative="1">
      <w:start w:val="1"/>
      <w:numFmt w:val="lowerRoman"/>
      <w:lvlText w:val="%6."/>
      <w:lvlJc w:val="right"/>
      <w:pPr>
        <w:tabs>
          <w:tab w:val="num" w:pos="4320"/>
        </w:tabs>
        <w:ind w:left="4320" w:hanging="180"/>
      </w:pPr>
      <w:rPr>
        <w:rFonts w:cs="Times New Roman"/>
      </w:rPr>
    </w:lvl>
    <w:lvl w:ilvl="6" w:tplc="7BF4C522" w:tentative="1">
      <w:start w:val="1"/>
      <w:numFmt w:val="decimal"/>
      <w:lvlText w:val="%7."/>
      <w:lvlJc w:val="left"/>
      <w:pPr>
        <w:tabs>
          <w:tab w:val="num" w:pos="5040"/>
        </w:tabs>
        <w:ind w:left="5040" w:hanging="360"/>
      </w:pPr>
      <w:rPr>
        <w:rFonts w:cs="Times New Roman"/>
      </w:rPr>
    </w:lvl>
    <w:lvl w:ilvl="7" w:tplc="3CC60A06" w:tentative="1">
      <w:start w:val="1"/>
      <w:numFmt w:val="lowerLetter"/>
      <w:lvlText w:val="%8."/>
      <w:lvlJc w:val="left"/>
      <w:pPr>
        <w:tabs>
          <w:tab w:val="num" w:pos="5760"/>
        </w:tabs>
        <w:ind w:left="5760" w:hanging="360"/>
      </w:pPr>
      <w:rPr>
        <w:rFonts w:cs="Times New Roman"/>
      </w:rPr>
    </w:lvl>
    <w:lvl w:ilvl="8" w:tplc="DD4C47FE" w:tentative="1">
      <w:start w:val="1"/>
      <w:numFmt w:val="lowerRoman"/>
      <w:lvlText w:val="%9."/>
      <w:lvlJc w:val="right"/>
      <w:pPr>
        <w:tabs>
          <w:tab w:val="num" w:pos="6480"/>
        </w:tabs>
        <w:ind w:left="6480" w:hanging="180"/>
      </w:pPr>
      <w:rPr>
        <w:rFonts w:cs="Times New Roman"/>
      </w:rPr>
    </w:lvl>
  </w:abstractNum>
  <w:abstractNum w:abstractNumId="37" w15:restartNumberingAfterBreak="0">
    <w:nsid w:val="7E013D24"/>
    <w:multiLevelType w:val="hybridMultilevel"/>
    <w:tmpl w:val="23605B1E"/>
    <w:lvl w:ilvl="0" w:tplc="D0E4768E">
      <w:start w:val="1"/>
      <w:numFmt w:val="decimal"/>
      <w:lvlText w:val="%1."/>
      <w:lvlJc w:val="left"/>
      <w:pPr>
        <w:ind w:left="720" w:hanging="360"/>
      </w:pPr>
      <w:rPr>
        <w:rFonts w:hint="default"/>
      </w:rPr>
    </w:lvl>
    <w:lvl w:ilvl="1" w:tplc="A992B0D6" w:tentative="1">
      <w:start w:val="1"/>
      <w:numFmt w:val="lowerLetter"/>
      <w:lvlText w:val="%2."/>
      <w:lvlJc w:val="left"/>
      <w:pPr>
        <w:ind w:left="1440" w:hanging="360"/>
      </w:pPr>
    </w:lvl>
    <w:lvl w:ilvl="2" w:tplc="7970576E" w:tentative="1">
      <w:start w:val="1"/>
      <w:numFmt w:val="lowerRoman"/>
      <w:lvlText w:val="%3."/>
      <w:lvlJc w:val="right"/>
      <w:pPr>
        <w:ind w:left="2160" w:hanging="180"/>
      </w:pPr>
    </w:lvl>
    <w:lvl w:ilvl="3" w:tplc="76761660" w:tentative="1">
      <w:start w:val="1"/>
      <w:numFmt w:val="decimal"/>
      <w:lvlText w:val="%4."/>
      <w:lvlJc w:val="left"/>
      <w:pPr>
        <w:ind w:left="2880" w:hanging="360"/>
      </w:pPr>
    </w:lvl>
    <w:lvl w:ilvl="4" w:tplc="E878F0E0" w:tentative="1">
      <w:start w:val="1"/>
      <w:numFmt w:val="lowerLetter"/>
      <w:lvlText w:val="%5."/>
      <w:lvlJc w:val="left"/>
      <w:pPr>
        <w:ind w:left="3600" w:hanging="360"/>
      </w:pPr>
    </w:lvl>
    <w:lvl w:ilvl="5" w:tplc="538210A8" w:tentative="1">
      <w:start w:val="1"/>
      <w:numFmt w:val="lowerRoman"/>
      <w:lvlText w:val="%6."/>
      <w:lvlJc w:val="right"/>
      <w:pPr>
        <w:ind w:left="4320" w:hanging="180"/>
      </w:pPr>
    </w:lvl>
    <w:lvl w:ilvl="6" w:tplc="75F6DC0E" w:tentative="1">
      <w:start w:val="1"/>
      <w:numFmt w:val="decimal"/>
      <w:lvlText w:val="%7."/>
      <w:lvlJc w:val="left"/>
      <w:pPr>
        <w:ind w:left="5040" w:hanging="360"/>
      </w:pPr>
    </w:lvl>
    <w:lvl w:ilvl="7" w:tplc="BEA2EB58" w:tentative="1">
      <w:start w:val="1"/>
      <w:numFmt w:val="lowerLetter"/>
      <w:lvlText w:val="%8."/>
      <w:lvlJc w:val="left"/>
      <w:pPr>
        <w:ind w:left="5760" w:hanging="360"/>
      </w:pPr>
    </w:lvl>
    <w:lvl w:ilvl="8" w:tplc="133C4950" w:tentative="1">
      <w:start w:val="1"/>
      <w:numFmt w:val="lowerRoman"/>
      <w:lvlText w:val="%9."/>
      <w:lvlJc w:val="right"/>
      <w:pPr>
        <w:ind w:left="6480" w:hanging="180"/>
      </w:pPr>
    </w:lvl>
  </w:abstractNum>
  <w:num w:numId="1" w16cid:durableId="159994906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5325127">
    <w:abstractNumId w:val="13"/>
  </w:num>
  <w:num w:numId="3" w16cid:durableId="1183400525">
    <w:abstractNumId w:val="11"/>
  </w:num>
  <w:num w:numId="4" w16cid:durableId="19284543">
    <w:abstractNumId w:val="29"/>
  </w:num>
  <w:num w:numId="5" w16cid:durableId="946694429">
    <w:abstractNumId w:val="4"/>
  </w:num>
  <w:num w:numId="6" w16cid:durableId="1017389745">
    <w:abstractNumId w:val="10"/>
  </w:num>
  <w:num w:numId="7" w16cid:durableId="1134714031">
    <w:abstractNumId w:val="34"/>
  </w:num>
  <w:num w:numId="8" w16cid:durableId="269167257">
    <w:abstractNumId w:val="3"/>
  </w:num>
  <w:num w:numId="9" w16cid:durableId="825826740">
    <w:abstractNumId w:val="16"/>
  </w:num>
  <w:num w:numId="10" w16cid:durableId="212086220">
    <w:abstractNumId w:val="35"/>
  </w:num>
  <w:num w:numId="11" w16cid:durableId="839005669">
    <w:abstractNumId w:val="28"/>
  </w:num>
  <w:num w:numId="12" w16cid:durableId="1742143592">
    <w:abstractNumId w:val="30"/>
  </w:num>
  <w:num w:numId="13" w16cid:durableId="1198811618">
    <w:abstractNumId w:val="20"/>
  </w:num>
  <w:num w:numId="14" w16cid:durableId="351954195">
    <w:abstractNumId w:val="25"/>
  </w:num>
  <w:num w:numId="15" w16cid:durableId="1990941703">
    <w:abstractNumId w:val="14"/>
  </w:num>
  <w:num w:numId="16" w16cid:durableId="177548576">
    <w:abstractNumId w:val="7"/>
  </w:num>
  <w:num w:numId="17" w16cid:durableId="1609770937">
    <w:abstractNumId w:val="21"/>
  </w:num>
  <w:num w:numId="18" w16cid:durableId="156070607">
    <w:abstractNumId w:val="9"/>
  </w:num>
  <w:num w:numId="19" w16cid:durableId="92556299">
    <w:abstractNumId w:val="5"/>
  </w:num>
  <w:num w:numId="20" w16cid:durableId="1602225882">
    <w:abstractNumId w:val="36"/>
  </w:num>
  <w:num w:numId="21" w16cid:durableId="796990619">
    <w:abstractNumId w:val="26"/>
  </w:num>
  <w:num w:numId="22" w16cid:durableId="176384483">
    <w:abstractNumId w:val="19"/>
  </w:num>
  <w:num w:numId="23" w16cid:durableId="194661169">
    <w:abstractNumId w:val="23"/>
  </w:num>
  <w:num w:numId="24" w16cid:durableId="512719188">
    <w:abstractNumId w:val="33"/>
  </w:num>
  <w:num w:numId="25" w16cid:durableId="752043591">
    <w:abstractNumId w:val="2"/>
  </w:num>
  <w:num w:numId="26" w16cid:durableId="185410521">
    <w:abstractNumId w:val="1"/>
  </w:num>
  <w:num w:numId="27" w16cid:durableId="1021275260">
    <w:abstractNumId w:val="37"/>
  </w:num>
  <w:num w:numId="28" w16cid:durableId="1805809915">
    <w:abstractNumId w:val="0"/>
  </w:num>
  <w:num w:numId="29" w16cid:durableId="332420507">
    <w:abstractNumId w:val="31"/>
  </w:num>
  <w:num w:numId="30" w16cid:durableId="961032668">
    <w:abstractNumId w:val="18"/>
  </w:num>
  <w:num w:numId="31" w16cid:durableId="1798640032">
    <w:abstractNumId w:val="15"/>
  </w:num>
  <w:num w:numId="32" w16cid:durableId="550069471">
    <w:abstractNumId w:val="27"/>
  </w:num>
  <w:num w:numId="33" w16cid:durableId="123816778">
    <w:abstractNumId w:val="12"/>
  </w:num>
  <w:num w:numId="34" w16cid:durableId="1448162322">
    <w:abstractNumId w:val="17"/>
  </w:num>
  <w:num w:numId="35" w16cid:durableId="2010789250">
    <w:abstractNumId w:val="24"/>
  </w:num>
  <w:num w:numId="36" w16cid:durableId="744374585">
    <w:abstractNumId w:val="6"/>
  </w:num>
  <w:num w:numId="37" w16cid:durableId="1103763407">
    <w:abstractNumId w:val="22"/>
  </w:num>
  <w:num w:numId="38" w16cid:durableId="402333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4A7"/>
    <w:rsid w:val="0003154A"/>
    <w:rsid w:val="00075B91"/>
    <w:rsid w:val="000A04E5"/>
    <w:rsid w:val="000D6FB1"/>
    <w:rsid w:val="0011189C"/>
    <w:rsid w:val="00112946"/>
    <w:rsid w:val="00142B1A"/>
    <w:rsid w:val="001477DE"/>
    <w:rsid w:val="00151E89"/>
    <w:rsid w:val="001D05DB"/>
    <w:rsid w:val="001D1166"/>
    <w:rsid w:val="001D66A2"/>
    <w:rsid w:val="00271C2A"/>
    <w:rsid w:val="00273720"/>
    <w:rsid w:val="00284A9F"/>
    <w:rsid w:val="002918FF"/>
    <w:rsid w:val="002924E1"/>
    <w:rsid w:val="002F0BCF"/>
    <w:rsid w:val="00323007"/>
    <w:rsid w:val="00345B89"/>
    <w:rsid w:val="003B1E82"/>
    <w:rsid w:val="003C695F"/>
    <w:rsid w:val="004433AF"/>
    <w:rsid w:val="00470C1A"/>
    <w:rsid w:val="005430E9"/>
    <w:rsid w:val="005519ED"/>
    <w:rsid w:val="005B41BE"/>
    <w:rsid w:val="005E48A4"/>
    <w:rsid w:val="005F60DF"/>
    <w:rsid w:val="00616686"/>
    <w:rsid w:val="006B214E"/>
    <w:rsid w:val="006D2A25"/>
    <w:rsid w:val="006E3987"/>
    <w:rsid w:val="007032C4"/>
    <w:rsid w:val="00714D84"/>
    <w:rsid w:val="0072145D"/>
    <w:rsid w:val="00765E38"/>
    <w:rsid w:val="0078786F"/>
    <w:rsid w:val="007923DF"/>
    <w:rsid w:val="007B1C58"/>
    <w:rsid w:val="007D3BD6"/>
    <w:rsid w:val="0084447E"/>
    <w:rsid w:val="00862885"/>
    <w:rsid w:val="00867069"/>
    <w:rsid w:val="00873D20"/>
    <w:rsid w:val="0088711B"/>
    <w:rsid w:val="009066B3"/>
    <w:rsid w:val="00947573"/>
    <w:rsid w:val="009A6A48"/>
    <w:rsid w:val="009B762B"/>
    <w:rsid w:val="00A26B88"/>
    <w:rsid w:val="00A271EA"/>
    <w:rsid w:val="00AA721E"/>
    <w:rsid w:val="00AE1131"/>
    <w:rsid w:val="00B1048E"/>
    <w:rsid w:val="00B5205E"/>
    <w:rsid w:val="00B91720"/>
    <w:rsid w:val="00BD636C"/>
    <w:rsid w:val="00C52ADB"/>
    <w:rsid w:val="00C535AF"/>
    <w:rsid w:val="00C85D89"/>
    <w:rsid w:val="00CD185D"/>
    <w:rsid w:val="00CE068F"/>
    <w:rsid w:val="00D530A4"/>
    <w:rsid w:val="00D61CBD"/>
    <w:rsid w:val="00D84864"/>
    <w:rsid w:val="00DB09C1"/>
    <w:rsid w:val="00DC047E"/>
    <w:rsid w:val="00DF19C9"/>
    <w:rsid w:val="00E82A7D"/>
    <w:rsid w:val="00EB60E5"/>
    <w:rsid w:val="00F01CCE"/>
    <w:rsid w:val="00F834A7"/>
    <w:rsid w:val="00FD7663"/>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phone"/>
  <w:shapeDefaults>
    <o:shapedefaults v:ext="edit" spidmax="1026"/>
    <o:shapelayout v:ext="edit">
      <o:idmap v:ext="edit" data="1"/>
    </o:shapelayout>
  </w:shapeDefaults>
  <w:decimalSymbol w:val=","/>
  <w:listSeparator w:val=";"/>
  <w14:docId w14:val="310C3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Strip,H&amp;P List Paragraph,2,Syle 1,Normal bullet 2,Bullet list,Saistīto dokumentu saraksts,Virsraksti,Numurets,PPS_Bullet,Body,Text,Macro,Plain,Numbered Para 1,Dot pt,List Paragraph Char Char Char,Citation List,Indicator Text,MAIN CONTE"/>
    <w:basedOn w:val="Parasts"/>
    <w:link w:val="SarakstarindkopaRakstz"/>
    <w:uiPriority w:val="99"/>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Strip Rakstz.,H&amp;P List Paragraph Rakstz.,2 Rakstz.,Syle 1 Rakstz.,Normal bullet 2 Rakstz.,Bullet list Rakstz.,Saistīto dokumentu saraksts Rakstz.,Virsraksti Rakstz.,Numurets Rakstz.,PPS_Bullet Rakstz.,Body Rakstz.,Text Rakstz."/>
    <w:link w:val="Sarakstarindkopa"/>
    <w:uiPriority w:val="99"/>
    <w:qFormat/>
    <w:locked/>
    <w:rsid w:val="00151E89"/>
    <w:rPr>
      <w:sz w:val="24"/>
      <w:szCs w:val="24"/>
      <w:lang w:eastAsia="en-US"/>
    </w:rPr>
  </w:style>
  <w:style w:type="paragraph" w:customStyle="1" w:styleId="xmsolistparagraph">
    <w:name w:val="x_msolistparagraph"/>
    <w:basedOn w:val="Parasts"/>
    <w:rsid w:val="00151E89"/>
    <w:pPr>
      <w:spacing w:before="100" w:beforeAutospacing="1" w:after="100" w:afterAutospacing="1"/>
      <w:ind w:left="357" w:hanging="357"/>
      <w:jc w:val="both"/>
    </w:pPr>
    <w:rPr>
      <w:lang w:eastAsia="lv-LV"/>
    </w:rPr>
  </w:style>
  <w:style w:type="character" w:customStyle="1" w:styleId="xcontentpasted1">
    <w:name w:val="x_contentpasted1"/>
    <w:basedOn w:val="Noklusjumarindkopasfonts"/>
    <w:rsid w:val="00151E89"/>
  </w:style>
  <w:style w:type="character" w:customStyle="1" w:styleId="xxcontentpasted0">
    <w:name w:val="x_x_contentpasted0"/>
    <w:basedOn w:val="Noklusjumarindkopasfonts"/>
    <w:rsid w:val="00151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is.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7830</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2024-10-04T11:23:00Z</dcterms:created>
  <dcterms:modified xsi:type="dcterms:W3CDTF">2024-10-04T11:23:00Z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