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6E88" w14:textId="4D325FA0" w:rsidR="001D6D4D" w:rsidRPr="000D1D8E" w:rsidRDefault="001D6D4D" w:rsidP="001D6D4D">
      <w:pPr>
        <w:tabs>
          <w:tab w:val="center" w:pos="4153"/>
          <w:tab w:val="right" w:pos="8306"/>
        </w:tabs>
        <w:rPr>
          <w:rFonts w:eastAsia="Times New Roman" w:cs="Times New Roman"/>
          <w:szCs w:val="24"/>
          <w:lang w:val="de-DE"/>
        </w:rPr>
      </w:pPr>
      <w:r w:rsidRPr="000D1D8E">
        <w:rPr>
          <w:rFonts w:eastAsia="Times New Roman" w:cs="Times New Roman"/>
          <w:szCs w:val="24"/>
          <w:lang w:val="de-DE"/>
        </w:rPr>
        <w:t>LR Finanšu ministrija (turpmāk</w:t>
      </w:r>
      <w:r w:rsidR="00615F65">
        <w:rPr>
          <w:rFonts w:eastAsia="Times New Roman" w:cs="Times New Roman"/>
          <w:szCs w:val="24"/>
          <w:lang w:val="de-DE"/>
        </w:rPr>
        <w:t xml:space="preserve"> </w:t>
      </w:r>
      <w:r w:rsidR="00615F65" w:rsidRPr="00CC2F11">
        <w:rPr>
          <w:rFonts w:eastAsia="Times New Roman" w:cs="Times New Roman"/>
          <w:szCs w:val="20"/>
        </w:rPr>
        <w:t>–</w:t>
      </w:r>
      <w:r w:rsidRPr="000D1D8E">
        <w:rPr>
          <w:rFonts w:eastAsia="Times New Roman" w:cs="Times New Roman"/>
          <w:szCs w:val="24"/>
          <w:lang w:val="de-DE"/>
        </w:rPr>
        <w:t xml:space="preserve"> FM)</w:t>
      </w:r>
      <w:r w:rsidR="00B604AA">
        <w:rPr>
          <w:rFonts w:eastAsia="Times New Roman" w:cs="Times New Roman"/>
          <w:szCs w:val="24"/>
          <w:lang w:val="de-DE"/>
        </w:rPr>
        <w:t xml:space="preserve">                                                              IZRAKSTS</w:t>
      </w:r>
    </w:p>
    <w:p w14:paraId="2EFE5E34" w14:textId="77777777" w:rsidR="001D6D4D" w:rsidRPr="000D1D8E" w:rsidRDefault="001D6D4D" w:rsidP="001D6D4D">
      <w:pPr>
        <w:tabs>
          <w:tab w:val="center" w:pos="4153"/>
          <w:tab w:val="right" w:pos="8306"/>
        </w:tabs>
        <w:rPr>
          <w:rFonts w:eastAsia="Times New Roman" w:cs="Times New Roman"/>
          <w:szCs w:val="24"/>
          <w:lang w:val="de-DE"/>
        </w:rPr>
      </w:pPr>
      <w:r w:rsidRPr="000D1D8E">
        <w:rPr>
          <w:rFonts w:eastAsia="Times New Roman" w:cs="Times New Roman"/>
          <w:szCs w:val="24"/>
          <w:lang w:val="de-DE"/>
        </w:rPr>
        <w:t>Reģ. Nr. 90000014724</w:t>
      </w:r>
    </w:p>
    <w:p w14:paraId="6F70C209" w14:textId="77777777" w:rsidR="001D6D4D" w:rsidRPr="000D1D8E" w:rsidRDefault="001D6D4D" w:rsidP="001D6D4D">
      <w:pPr>
        <w:tabs>
          <w:tab w:val="center" w:pos="4153"/>
          <w:tab w:val="right" w:pos="8306"/>
        </w:tabs>
        <w:rPr>
          <w:rFonts w:eastAsia="Times New Roman" w:cs="Times New Roman"/>
          <w:szCs w:val="24"/>
          <w:lang w:val="de-DE"/>
        </w:rPr>
      </w:pPr>
      <w:r w:rsidRPr="000D1D8E">
        <w:rPr>
          <w:rFonts w:eastAsia="Times New Roman" w:cs="Times New Roman"/>
          <w:szCs w:val="24"/>
          <w:lang w:val="de-DE"/>
        </w:rPr>
        <w:t>Iepirkuma identifikācijas Nr.:</w:t>
      </w:r>
    </w:p>
    <w:p w14:paraId="53D0C89B" w14:textId="449E71A9" w:rsidR="001D6D4D" w:rsidRPr="000D1D8E" w:rsidRDefault="001D6D4D" w:rsidP="001D6D4D">
      <w:pPr>
        <w:tabs>
          <w:tab w:val="center" w:pos="4153"/>
          <w:tab w:val="right" w:pos="8306"/>
        </w:tabs>
        <w:rPr>
          <w:rFonts w:eastAsia="Times New Roman" w:cs="Times New Roman"/>
          <w:szCs w:val="24"/>
        </w:rPr>
      </w:pPr>
      <w:r w:rsidRPr="000D1D8E">
        <w:rPr>
          <w:rFonts w:eastAsia="Times New Roman" w:cs="Times New Roman"/>
          <w:szCs w:val="24"/>
          <w:lang w:val="de-DE"/>
        </w:rPr>
        <w:t>FM202</w:t>
      </w:r>
      <w:r w:rsidR="00B604AA">
        <w:rPr>
          <w:rFonts w:eastAsia="Times New Roman" w:cs="Times New Roman"/>
          <w:szCs w:val="24"/>
          <w:lang w:val="de-DE"/>
        </w:rPr>
        <w:t>4</w:t>
      </w:r>
      <w:r w:rsidRPr="000D1D8E">
        <w:rPr>
          <w:rFonts w:eastAsia="Times New Roman" w:cs="Times New Roman"/>
          <w:szCs w:val="24"/>
          <w:lang w:val="de-DE"/>
        </w:rPr>
        <w:t>/</w:t>
      </w:r>
      <w:r w:rsidR="003A71D4">
        <w:rPr>
          <w:rFonts w:eastAsia="Times New Roman" w:cs="Times New Roman"/>
          <w:szCs w:val="24"/>
          <w:lang w:val="de-DE"/>
        </w:rPr>
        <w:t>4</w:t>
      </w:r>
      <w:r w:rsidR="00B604AA">
        <w:rPr>
          <w:rFonts w:eastAsia="Times New Roman" w:cs="Times New Roman"/>
          <w:szCs w:val="24"/>
          <w:lang w:val="de-DE"/>
        </w:rPr>
        <w:t>3</w:t>
      </w:r>
      <w:r w:rsidRPr="000D1D8E">
        <w:rPr>
          <w:rFonts w:eastAsia="Times New Roman" w:cs="Times New Roman"/>
          <w:szCs w:val="24"/>
          <w:lang w:val="de-DE"/>
        </w:rPr>
        <w:t xml:space="preserve"> (turpmāk </w:t>
      </w:r>
      <w:r w:rsidR="00615F65" w:rsidRPr="00CC2F11">
        <w:rPr>
          <w:rFonts w:eastAsia="Times New Roman" w:cs="Times New Roman"/>
          <w:szCs w:val="20"/>
        </w:rPr>
        <w:t>–</w:t>
      </w:r>
      <w:r w:rsidRPr="000D1D8E">
        <w:rPr>
          <w:rFonts w:eastAsia="Times New Roman" w:cs="Times New Roman"/>
          <w:szCs w:val="24"/>
          <w:lang w:val="de-DE"/>
        </w:rPr>
        <w:t xml:space="preserve"> ID Nr.)</w:t>
      </w:r>
    </w:p>
    <w:p w14:paraId="0BACCD89" w14:textId="77777777" w:rsidR="001D6D4D" w:rsidRPr="000D1D8E" w:rsidRDefault="001D6D4D" w:rsidP="001D6D4D">
      <w:pPr>
        <w:tabs>
          <w:tab w:val="center" w:pos="4153"/>
          <w:tab w:val="right" w:pos="8306"/>
        </w:tabs>
        <w:jc w:val="center"/>
        <w:rPr>
          <w:rFonts w:eastAsia="Times New Roman" w:cs="Times New Roman"/>
          <w:b/>
          <w:bCs/>
          <w:szCs w:val="24"/>
          <w:lang w:eastAsia="lv-LV"/>
        </w:rPr>
      </w:pPr>
    </w:p>
    <w:p w14:paraId="7F55B178" w14:textId="77777777" w:rsidR="001D6D4D" w:rsidRPr="000D1D8E" w:rsidRDefault="001D6D4D" w:rsidP="001D6D4D">
      <w:pPr>
        <w:tabs>
          <w:tab w:val="center" w:pos="4153"/>
          <w:tab w:val="right" w:pos="8306"/>
        </w:tabs>
        <w:jc w:val="center"/>
        <w:rPr>
          <w:rFonts w:eastAsia="Times New Roman" w:cs="Times New Roman"/>
          <w:b/>
          <w:bCs/>
          <w:szCs w:val="24"/>
          <w:lang w:eastAsia="lv-LV"/>
        </w:rPr>
      </w:pPr>
      <w:r w:rsidRPr="000D1D8E">
        <w:rPr>
          <w:rFonts w:eastAsia="Times New Roman" w:cs="Times New Roman"/>
          <w:b/>
          <w:bCs/>
          <w:szCs w:val="24"/>
          <w:lang w:eastAsia="lv-LV"/>
        </w:rPr>
        <w:t>ATKLĀTA KONKURSA</w:t>
      </w:r>
    </w:p>
    <w:p w14:paraId="72441A91" w14:textId="77777777" w:rsidR="003A71D4" w:rsidRPr="00667297" w:rsidRDefault="003A71D4" w:rsidP="003A71D4">
      <w:pPr>
        <w:tabs>
          <w:tab w:val="center" w:pos="4153"/>
          <w:tab w:val="right" w:pos="8306"/>
        </w:tabs>
        <w:jc w:val="center"/>
        <w:rPr>
          <w:rFonts w:eastAsia="Times New Roman" w:cs="Times New Roman"/>
          <w:b/>
          <w:bCs/>
          <w:szCs w:val="24"/>
          <w:lang w:eastAsia="lv-LV"/>
        </w:rPr>
      </w:pPr>
      <w:r w:rsidRPr="00667297">
        <w:rPr>
          <w:rFonts w:eastAsia="Times New Roman" w:cs="Times New Roman"/>
          <w:b/>
          <w:bCs/>
          <w:szCs w:val="24"/>
        </w:rPr>
        <w:t>“</w:t>
      </w:r>
      <w:bookmarkStart w:id="0" w:name="_Hlk170375310"/>
      <w:r w:rsidRPr="00667297">
        <w:rPr>
          <w:b/>
          <w:bCs/>
        </w:rPr>
        <w:t>Sociāli informatīvo paziņojumu un publicitātes materiālu izvietošanas pakalpojumi medijos un citos informatīvajos kanālos</w:t>
      </w:r>
      <w:bookmarkEnd w:id="0"/>
      <w:r w:rsidRPr="00667297">
        <w:rPr>
          <w:rFonts w:eastAsia="Calibri" w:cs="Times New Roman"/>
          <w:b/>
          <w:bCs/>
          <w:szCs w:val="24"/>
        </w:rPr>
        <w:t>”</w:t>
      </w:r>
    </w:p>
    <w:p w14:paraId="5C054775" w14:textId="77777777" w:rsidR="001D6D4D" w:rsidRPr="000D1D8E" w:rsidRDefault="001D6D4D" w:rsidP="001D6D4D">
      <w:pPr>
        <w:tabs>
          <w:tab w:val="center" w:pos="4153"/>
          <w:tab w:val="right" w:pos="8306"/>
        </w:tabs>
        <w:jc w:val="center"/>
        <w:rPr>
          <w:rFonts w:eastAsia="Times New Roman" w:cs="Times New Roman"/>
          <w:b/>
          <w:szCs w:val="24"/>
        </w:rPr>
      </w:pPr>
      <w:r w:rsidRPr="000D1D8E">
        <w:rPr>
          <w:rFonts w:eastAsia="Times New Roman" w:cs="Times New Roman"/>
          <w:b/>
          <w:szCs w:val="24"/>
        </w:rPr>
        <w:t>IEPIRKUMA KOMISIJAS</w:t>
      </w:r>
    </w:p>
    <w:p w14:paraId="51934133" w14:textId="77777777" w:rsidR="001D6D4D" w:rsidRPr="000D1D8E" w:rsidRDefault="001D6D4D" w:rsidP="001D6D4D">
      <w:pPr>
        <w:tabs>
          <w:tab w:val="center" w:pos="4153"/>
          <w:tab w:val="right" w:pos="8306"/>
        </w:tabs>
        <w:jc w:val="center"/>
        <w:rPr>
          <w:rFonts w:eastAsia="Times New Roman" w:cs="Times New Roman"/>
          <w:b/>
          <w:szCs w:val="24"/>
        </w:rPr>
      </w:pPr>
      <w:r w:rsidRPr="000D1D8E">
        <w:rPr>
          <w:rFonts w:eastAsia="Times New Roman" w:cs="Times New Roman"/>
          <w:b/>
          <w:szCs w:val="24"/>
        </w:rPr>
        <w:t xml:space="preserve"> ZIŅOJUMS</w:t>
      </w:r>
    </w:p>
    <w:p w14:paraId="1939185F" w14:textId="77777777" w:rsidR="001D6D4D" w:rsidRPr="000D1D8E" w:rsidRDefault="001D6D4D" w:rsidP="001D6D4D">
      <w:pPr>
        <w:jc w:val="both"/>
        <w:outlineLvl w:val="0"/>
        <w:rPr>
          <w:rFonts w:eastAsia="Times New Roman" w:cs="Times New Roman"/>
          <w:szCs w:val="24"/>
        </w:rPr>
      </w:pPr>
    </w:p>
    <w:p w14:paraId="3C24CB82" w14:textId="49168FCF" w:rsidR="00B604AA" w:rsidRPr="00B604AA" w:rsidRDefault="00B604AA" w:rsidP="00B604AA">
      <w:pPr>
        <w:jc w:val="both"/>
        <w:outlineLvl w:val="0"/>
        <w:rPr>
          <w:rFonts w:eastAsia="Times New Roman" w:cs="Times New Roman"/>
          <w:szCs w:val="24"/>
        </w:rPr>
      </w:pPr>
      <w:r w:rsidRPr="00B604AA">
        <w:rPr>
          <w:rFonts w:eastAsia="Times New Roman" w:cs="Times New Roman"/>
          <w:szCs w:val="24"/>
        </w:rPr>
        <w:t>Rīgā, 202</w:t>
      </w:r>
      <w:r w:rsidR="003A71D4">
        <w:rPr>
          <w:rFonts w:eastAsia="Times New Roman" w:cs="Times New Roman"/>
          <w:szCs w:val="24"/>
        </w:rPr>
        <w:t>5</w:t>
      </w:r>
      <w:r w:rsidRPr="00B604AA">
        <w:rPr>
          <w:rFonts w:eastAsia="Times New Roman" w:cs="Times New Roman"/>
          <w:szCs w:val="24"/>
        </w:rPr>
        <w:t xml:space="preserve">.gada </w:t>
      </w:r>
      <w:r w:rsidR="003B0D1E">
        <w:rPr>
          <w:rFonts w:eastAsia="Times New Roman" w:cs="Times New Roman"/>
          <w:szCs w:val="24"/>
        </w:rPr>
        <w:t>14</w:t>
      </w:r>
      <w:r w:rsidRPr="00B604AA">
        <w:rPr>
          <w:rFonts w:eastAsia="Times New Roman" w:cs="Times New Roman"/>
          <w:szCs w:val="24"/>
        </w:rPr>
        <w:t>.</w:t>
      </w:r>
      <w:r w:rsidR="003A71D4">
        <w:rPr>
          <w:rFonts w:eastAsia="Times New Roman" w:cs="Times New Roman"/>
          <w:szCs w:val="24"/>
        </w:rPr>
        <w:t>janvārī</w:t>
      </w:r>
    </w:p>
    <w:tbl>
      <w:tblPr>
        <w:tblStyle w:val="TableGrid131"/>
        <w:tblW w:w="86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5"/>
      </w:tblGrid>
      <w:tr w:rsidR="00B604AA" w:rsidRPr="00B604AA" w14:paraId="073C81C8" w14:textId="77777777" w:rsidTr="006C1558">
        <w:tc>
          <w:tcPr>
            <w:tcW w:w="2977" w:type="dxa"/>
          </w:tcPr>
          <w:p w14:paraId="1A6AFF22" w14:textId="042D373C" w:rsidR="00B604AA" w:rsidRPr="00B604AA" w:rsidRDefault="00B604AA" w:rsidP="00B604AA">
            <w:pPr>
              <w:widowControl w:val="0"/>
              <w:ind w:hanging="103"/>
              <w:rPr>
                <w:b/>
                <w:szCs w:val="24"/>
              </w:rPr>
            </w:pPr>
          </w:p>
        </w:tc>
        <w:tc>
          <w:tcPr>
            <w:tcW w:w="5675" w:type="dxa"/>
          </w:tcPr>
          <w:p w14:paraId="42E93253" w14:textId="77777777" w:rsidR="00B604AA" w:rsidRPr="00B604AA" w:rsidRDefault="00B604AA" w:rsidP="00B604AA">
            <w:pPr>
              <w:ind w:right="154"/>
              <w:jc w:val="both"/>
              <w:rPr>
                <w:b/>
                <w:szCs w:val="24"/>
              </w:rPr>
            </w:pPr>
          </w:p>
        </w:tc>
      </w:tr>
    </w:tbl>
    <w:tbl>
      <w:tblPr>
        <w:tblStyle w:val="TableGrid11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3A71D4" w:rsidRPr="00A91C8B" w14:paraId="69D76CE3" w14:textId="77777777" w:rsidTr="000B5301">
        <w:tc>
          <w:tcPr>
            <w:tcW w:w="2977" w:type="dxa"/>
          </w:tcPr>
          <w:p w14:paraId="462BA160" w14:textId="77777777" w:rsidR="003A71D4" w:rsidRPr="00A91C8B" w:rsidRDefault="003A71D4" w:rsidP="000B5301">
            <w:pPr>
              <w:ind w:right="154"/>
              <w:jc w:val="both"/>
              <w:rPr>
                <w:b/>
                <w:szCs w:val="24"/>
              </w:rPr>
            </w:pPr>
          </w:p>
        </w:tc>
        <w:tc>
          <w:tcPr>
            <w:tcW w:w="6095" w:type="dxa"/>
          </w:tcPr>
          <w:p w14:paraId="12DAAACE" w14:textId="77777777" w:rsidR="003A71D4" w:rsidRPr="00A91C8B" w:rsidRDefault="003A71D4" w:rsidP="000B5301">
            <w:pPr>
              <w:ind w:right="154"/>
              <w:jc w:val="both"/>
              <w:rPr>
                <w:b/>
                <w:szCs w:val="24"/>
              </w:rPr>
            </w:pPr>
            <w:r w:rsidRPr="00A91C8B">
              <w:rPr>
                <w:b/>
                <w:szCs w:val="24"/>
              </w:rPr>
              <w:t>Komisijas priekšsēdētājs:</w:t>
            </w:r>
          </w:p>
        </w:tc>
      </w:tr>
      <w:tr w:rsidR="003A71D4" w:rsidRPr="00A91C8B" w14:paraId="368176B9" w14:textId="77777777" w:rsidTr="000B5301">
        <w:tc>
          <w:tcPr>
            <w:tcW w:w="2977" w:type="dxa"/>
            <w:hideMark/>
          </w:tcPr>
          <w:p w14:paraId="08792852" w14:textId="77777777" w:rsidR="003A71D4" w:rsidRPr="00A91C8B" w:rsidRDefault="003A71D4" w:rsidP="000B5301">
            <w:pPr>
              <w:ind w:right="154"/>
              <w:jc w:val="both"/>
              <w:rPr>
                <w:b/>
                <w:szCs w:val="24"/>
              </w:rPr>
            </w:pPr>
            <w:r w:rsidRPr="00A91C8B">
              <w:rPr>
                <w:b/>
                <w:szCs w:val="24"/>
              </w:rPr>
              <w:t>Aleksis Jarockis</w:t>
            </w:r>
          </w:p>
        </w:tc>
        <w:tc>
          <w:tcPr>
            <w:tcW w:w="6095" w:type="dxa"/>
            <w:hideMark/>
          </w:tcPr>
          <w:p w14:paraId="2B0C7BD3" w14:textId="77777777" w:rsidR="003A71D4" w:rsidRPr="00A91C8B" w:rsidRDefault="003A71D4" w:rsidP="000B5301">
            <w:pPr>
              <w:jc w:val="both"/>
              <w:rPr>
                <w:rFonts w:eastAsia="Times New Roman"/>
                <w:bCs/>
                <w:szCs w:val="24"/>
              </w:rPr>
            </w:pPr>
            <w:r w:rsidRPr="00A91C8B">
              <w:rPr>
                <w:rFonts w:eastAsia="Times New Roman"/>
                <w:bCs/>
                <w:szCs w:val="24"/>
              </w:rPr>
              <w:t>Komunikācijas departamenta direktors</w:t>
            </w:r>
          </w:p>
          <w:p w14:paraId="18F723AC" w14:textId="77777777" w:rsidR="003A71D4" w:rsidRPr="00A91C8B" w:rsidRDefault="003A71D4" w:rsidP="000B5301">
            <w:pPr>
              <w:jc w:val="both"/>
              <w:rPr>
                <w:rFonts w:eastAsia="Times New Roman"/>
                <w:bCs/>
                <w:szCs w:val="24"/>
              </w:rPr>
            </w:pPr>
          </w:p>
          <w:p w14:paraId="5C20450A" w14:textId="77777777" w:rsidR="003A71D4" w:rsidRPr="00A91C8B" w:rsidRDefault="003A71D4" w:rsidP="000B5301">
            <w:pPr>
              <w:jc w:val="both"/>
              <w:rPr>
                <w:rFonts w:eastAsia="Times New Roman"/>
                <w:b/>
                <w:bCs/>
                <w:szCs w:val="24"/>
              </w:rPr>
            </w:pPr>
            <w:r w:rsidRPr="00A91C8B">
              <w:rPr>
                <w:rFonts w:eastAsia="Times New Roman"/>
                <w:b/>
                <w:bCs/>
                <w:szCs w:val="24"/>
              </w:rPr>
              <w:t>Komisijas priekšsēdētāja vietnieks:</w:t>
            </w:r>
          </w:p>
          <w:p w14:paraId="5D057C61" w14:textId="77777777" w:rsidR="003A71D4" w:rsidRPr="00A91C8B" w:rsidRDefault="003A71D4" w:rsidP="000B5301">
            <w:pPr>
              <w:rPr>
                <w:b/>
                <w:szCs w:val="24"/>
              </w:rPr>
            </w:pPr>
          </w:p>
        </w:tc>
      </w:tr>
      <w:tr w:rsidR="003A71D4" w:rsidRPr="00A91C8B" w14:paraId="4D1922FA" w14:textId="77777777" w:rsidTr="000B5301">
        <w:tc>
          <w:tcPr>
            <w:tcW w:w="2977" w:type="dxa"/>
          </w:tcPr>
          <w:p w14:paraId="1FB456C0" w14:textId="77777777" w:rsidR="003A71D4" w:rsidRPr="00A91C8B" w:rsidRDefault="003A71D4" w:rsidP="000B5301">
            <w:pPr>
              <w:ind w:right="154"/>
              <w:jc w:val="both"/>
              <w:rPr>
                <w:b/>
                <w:szCs w:val="24"/>
              </w:rPr>
            </w:pPr>
            <w:r w:rsidRPr="00A91C8B">
              <w:rPr>
                <w:b/>
                <w:szCs w:val="24"/>
              </w:rPr>
              <w:t>Lelde Grīnvalde</w:t>
            </w:r>
          </w:p>
        </w:tc>
        <w:tc>
          <w:tcPr>
            <w:tcW w:w="6095" w:type="dxa"/>
          </w:tcPr>
          <w:p w14:paraId="6470B86C" w14:textId="77777777" w:rsidR="003A71D4" w:rsidRPr="00A91C8B" w:rsidRDefault="003A71D4" w:rsidP="000B5301">
            <w:pPr>
              <w:jc w:val="both"/>
              <w:rPr>
                <w:rFonts w:eastAsia="Times New Roman"/>
                <w:bCs/>
                <w:szCs w:val="24"/>
              </w:rPr>
            </w:pPr>
            <w:r w:rsidRPr="00A91C8B">
              <w:rPr>
                <w:rFonts w:eastAsia="Times New Roman"/>
                <w:bCs/>
                <w:szCs w:val="24"/>
              </w:rPr>
              <w:t>Komunikācijas departamenta direktora vietniece</w:t>
            </w:r>
          </w:p>
          <w:p w14:paraId="535FFBAC" w14:textId="77777777" w:rsidR="003A71D4" w:rsidRPr="00A91C8B" w:rsidRDefault="003A71D4" w:rsidP="000B5301">
            <w:pPr>
              <w:ind w:right="154"/>
              <w:jc w:val="both"/>
              <w:rPr>
                <w:b/>
                <w:szCs w:val="24"/>
              </w:rPr>
            </w:pPr>
          </w:p>
          <w:p w14:paraId="2446D9AA" w14:textId="77777777" w:rsidR="003A71D4" w:rsidRPr="00A91C8B" w:rsidRDefault="003A71D4" w:rsidP="000B5301">
            <w:pPr>
              <w:ind w:right="29"/>
              <w:jc w:val="both"/>
              <w:rPr>
                <w:b/>
                <w:szCs w:val="24"/>
              </w:rPr>
            </w:pPr>
            <w:r w:rsidRPr="00A91C8B">
              <w:rPr>
                <w:b/>
                <w:szCs w:val="24"/>
              </w:rPr>
              <w:t>Komisijas locekļi:</w:t>
            </w:r>
          </w:p>
        </w:tc>
      </w:tr>
      <w:tr w:rsidR="003A71D4" w:rsidRPr="00A91C8B" w14:paraId="727F4CAA" w14:textId="77777777" w:rsidTr="000B5301">
        <w:tc>
          <w:tcPr>
            <w:tcW w:w="2977" w:type="dxa"/>
            <w:hideMark/>
          </w:tcPr>
          <w:p w14:paraId="585FB0F4" w14:textId="77777777" w:rsidR="003A71D4" w:rsidRPr="00A91C8B" w:rsidRDefault="003A71D4" w:rsidP="000B5301">
            <w:pPr>
              <w:ind w:right="154"/>
              <w:jc w:val="both"/>
              <w:rPr>
                <w:b/>
                <w:szCs w:val="24"/>
              </w:rPr>
            </w:pPr>
            <w:r w:rsidRPr="00A91C8B">
              <w:rPr>
                <w:b/>
                <w:szCs w:val="24"/>
              </w:rPr>
              <w:t>Inga Kazaka</w:t>
            </w:r>
          </w:p>
          <w:p w14:paraId="6A145C33" w14:textId="77777777" w:rsidR="003A71D4" w:rsidRPr="00A91C8B" w:rsidRDefault="003A71D4" w:rsidP="000B5301">
            <w:pPr>
              <w:rPr>
                <w:b/>
                <w:szCs w:val="24"/>
              </w:rPr>
            </w:pPr>
          </w:p>
          <w:p w14:paraId="2A220F62" w14:textId="77777777" w:rsidR="003A71D4" w:rsidRPr="00A91C8B" w:rsidRDefault="003A71D4" w:rsidP="000B5301">
            <w:pPr>
              <w:rPr>
                <w:b/>
                <w:szCs w:val="24"/>
              </w:rPr>
            </w:pPr>
          </w:p>
        </w:tc>
        <w:tc>
          <w:tcPr>
            <w:tcW w:w="6095" w:type="dxa"/>
            <w:hideMark/>
          </w:tcPr>
          <w:p w14:paraId="77B4E9EE" w14:textId="77777777" w:rsidR="003A71D4" w:rsidRPr="00A91C8B" w:rsidRDefault="003A71D4" w:rsidP="000B5301">
            <w:pPr>
              <w:jc w:val="both"/>
              <w:rPr>
                <w:szCs w:val="24"/>
              </w:rPr>
            </w:pPr>
            <w:r w:rsidRPr="00A91C8B">
              <w:rPr>
                <w:szCs w:val="24"/>
              </w:rPr>
              <w:t xml:space="preserve">Finanšu un darbības nodrošinājuma  departamenta </w:t>
            </w:r>
            <w:r w:rsidRPr="00A91C8B">
              <w:rPr>
                <w:rFonts w:eastAsia="Aptos"/>
                <w:szCs w:val="24"/>
                <w14:ligatures w14:val="standardContextual"/>
              </w:rPr>
              <w:t>Budžeta izpildes nodaļas vecākā referente</w:t>
            </w:r>
            <w:r w:rsidRPr="00A91C8B">
              <w:rPr>
                <w:szCs w:val="24"/>
              </w:rPr>
              <w:t xml:space="preserve"> </w:t>
            </w:r>
          </w:p>
        </w:tc>
      </w:tr>
      <w:tr w:rsidR="003A71D4" w:rsidRPr="00A91C8B" w14:paraId="653840B3" w14:textId="77777777" w:rsidTr="000B5301">
        <w:tc>
          <w:tcPr>
            <w:tcW w:w="2977" w:type="dxa"/>
            <w:hideMark/>
          </w:tcPr>
          <w:p w14:paraId="18AD03AE" w14:textId="77777777" w:rsidR="003A71D4" w:rsidRPr="00A91C8B" w:rsidRDefault="003A71D4" w:rsidP="000B5301">
            <w:pPr>
              <w:ind w:right="154"/>
              <w:jc w:val="both"/>
              <w:rPr>
                <w:b/>
                <w:szCs w:val="24"/>
              </w:rPr>
            </w:pPr>
            <w:r w:rsidRPr="00A91C8B">
              <w:rPr>
                <w:b/>
                <w:szCs w:val="24"/>
              </w:rPr>
              <w:t xml:space="preserve">Sandra Ozola </w:t>
            </w:r>
          </w:p>
          <w:p w14:paraId="4072EFAB" w14:textId="77777777" w:rsidR="003A71D4" w:rsidRPr="00A91C8B" w:rsidRDefault="003A71D4" w:rsidP="000B5301">
            <w:pPr>
              <w:ind w:right="154"/>
              <w:jc w:val="both"/>
              <w:rPr>
                <w:b/>
                <w:szCs w:val="24"/>
              </w:rPr>
            </w:pPr>
          </w:p>
        </w:tc>
        <w:tc>
          <w:tcPr>
            <w:tcW w:w="6095" w:type="dxa"/>
          </w:tcPr>
          <w:p w14:paraId="14615B93" w14:textId="77777777" w:rsidR="003A71D4" w:rsidRPr="00A91C8B" w:rsidRDefault="003A71D4" w:rsidP="000B5301">
            <w:pPr>
              <w:ind w:right="154"/>
              <w:jc w:val="both"/>
              <w:rPr>
                <w:szCs w:val="24"/>
              </w:rPr>
            </w:pPr>
            <w:r w:rsidRPr="00A91C8B">
              <w:rPr>
                <w:szCs w:val="24"/>
              </w:rPr>
              <w:t>Finanšu un darbības nodrošinājuma  departamenta Publisko iepirkumu un projektu vadības nodaļas vadītājas vietniece</w:t>
            </w:r>
          </w:p>
          <w:p w14:paraId="7602D1D1" w14:textId="77777777" w:rsidR="003A71D4" w:rsidRPr="00A91C8B" w:rsidRDefault="003A71D4" w:rsidP="000B5301">
            <w:pPr>
              <w:ind w:right="154"/>
              <w:jc w:val="both"/>
              <w:rPr>
                <w:b/>
                <w:szCs w:val="24"/>
              </w:rPr>
            </w:pPr>
          </w:p>
        </w:tc>
      </w:tr>
    </w:tbl>
    <w:p w14:paraId="2945ECBF" w14:textId="77777777" w:rsidR="00B604AA" w:rsidRPr="00B604AA" w:rsidRDefault="00B604AA" w:rsidP="00B604AA">
      <w:pPr>
        <w:tabs>
          <w:tab w:val="left" w:pos="3119"/>
        </w:tabs>
        <w:rPr>
          <w:rFonts w:eastAsia="Times New Roman" w:cs="Times New Roman"/>
          <w:b/>
          <w:szCs w:val="24"/>
        </w:rPr>
      </w:pPr>
      <w:r w:rsidRPr="00B604AA">
        <w:rPr>
          <w:rFonts w:eastAsia="Times New Roman" w:cs="Times New Roman"/>
          <w:b/>
          <w:szCs w:val="24"/>
        </w:rPr>
        <w:t xml:space="preserve">                                                   Komisijas sekretāre</w:t>
      </w:r>
    </w:p>
    <w:p w14:paraId="41C05909" w14:textId="7E879812" w:rsidR="00B604AA" w:rsidRDefault="00B604AA" w:rsidP="00B604AA">
      <w:pPr>
        <w:jc w:val="both"/>
      </w:pPr>
      <w:r w:rsidRPr="00B604AA">
        <w:rPr>
          <w:rFonts w:eastAsia="Times New Roman" w:cs="Times New Roman"/>
        </w:rPr>
        <w:t xml:space="preserve"> </w:t>
      </w:r>
      <w:r>
        <w:rPr>
          <w:rFonts w:eastAsia="Times New Roman" w:cs="Times New Roman"/>
        </w:rPr>
        <w:t xml:space="preserve"> </w:t>
      </w:r>
      <w:r w:rsidRPr="00B604AA">
        <w:rPr>
          <w:rFonts w:eastAsia="Times New Roman" w:cs="Times New Roman"/>
          <w:b/>
          <w:bCs/>
        </w:rPr>
        <w:t xml:space="preserve">Sandra Ozola                          </w:t>
      </w:r>
      <w:r w:rsidRPr="00B604AA">
        <w:t>Finanšu un darbības nodrošinājuma departamenta</w:t>
      </w:r>
      <w:r>
        <w:t xml:space="preserve"> </w:t>
      </w:r>
      <w:r w:rsidRPr="00B604AA">
        <w:t>Publisko</w:t>
      </w:r>
    </w:p>
    <w:p w14:paraId="37EC1589" w14:textId="1880887D" w:rsidR="00B604AA" w:rsidRPr="00B604AA" w:rsidRDefault="00B604AA" w:rsidP="00B604AA">
      <w:pPr>
        <w:jc w:val="both"/>
      </w:pPr>
      <w:r w:rsidRPr="00B604AA">
        <w:t xml:space="preserve">                                                   iepirkumu un projektu vadības nodaļas vadītājas vietniece</w:t>
      </w:r>
    </w:p>
    <w:p w14:paraId="5B2950C8" w14:textId="03156B31" w:rsidR="001D427C" w:rsidRPr="006C76FA" w:rsidRDefault="00B604AA" w:rsidP="00B604AA">
      <w:pPr>
        <w:jc w:val="both"/>
        <w:rPr>
          <w:rFonts w:eastAsia="Times New Roman" w:cs="Times New Roman"/>
          <w:sz w:val="20"/>
          <w:szCs w:val="20"/>
        </w:rPr>
      </w:pPr>
      <w:r w:rsidRPr="00B604AA">
        <w:t xml:space="preserve">                                                   </w:t>
      </w:r>
      <w:r w:rsidR="001D427C" w:rsidRPr="006C76FA">
        <w:rPr>
          <w:rFonts w:eastAsia="Times New Roman" w:cs="Times New Roman"/>
          <w:sz w:val="20"/>
          <w:szCs w:val="20"/>
        </w:rPr>
        <w:t xml:space="preserve">                                                             </w:t>
      </w:r>
    </w:p>
    <w:p w14:paraId="2270679D" w14:textId="77777777" w:rsidR="001D427C" w:rsidRPr="000D1D8E" w:rsidRDefault="001D427C" w:rsidP="001D6D4D">
      <w:pPr>
        <w:jc w:val="both"/>
        <w:outlineLvl w:val="0"/>
        <w:rPr>
          <w:rFonts w:eastAsia="Times New Roman" w:cs="Times New Roman"/>
          <w:szCs w:val="24"/>
        </w:rPr>
      </w:pPr>
    </w:p>
    <w:p w14:paraId="697C0C28" w14:textId="77777777" w:rsidR="001D6D4D" w:rsidRPr="000D1D8E" w:rsidRDefault="009A07F8" w:rsidP="00CE24A1">
      <w:pPr>
        <w:numPr>
          <w:ilvl w:val="1"/>
          <w:numId w:val="4"/>
        </w:numPr>
        <w:contextualSpacing/>
        <w:jc w:val="both"/>
        <w:outlineLvl w:val="0"/>
        <w:rPr>
          <w:rFonts w:eastAsia="Times New Roman" w:cs="Times New Roman"/>
          <w:b/>
          <w:bCs/>
          <w:szCs w:val="24"/>
          <w:lang w:val="en-GB"/>
        </w:rPr>
      </w:pPr>
      <w:r>
        <w:rPr>
          <w:rFonts w:eastAsia="Times New Roman" w:cs="Times New Roman"/>
          <w:b/>
          <w:bCs/>
          <w:szCs w:val="24"/>
          <w:lang w:val="en-GB"/>
        </w:rPr>
        <w:t xml:space="preserve"> </w:t>
      </w:r>
      <w:r w:rsidR="001D6D4D" w:rsidRPr="000D1D8E">
        <w:rPr>
          <w:rFonts w:eastAsia="Times New Roman" w:cs="Times New Roman"/>
          <w:b/>
          <w:bCs/>
          <w:szCs w:val="24"/>
          <w:lang w:val="en-GB"/>
        </w:rPr>
        <w:t xml:space="preserve">Vispārīga informācija par iepirkumu: </w:t>
      </w:r>
    </w:p>
    <w:p w14:paraId="56EB459A" w14:textId="62CD5151" w:rsidR="001D6D4D" w:rsidRPr="000D1D8E" w:rsidRDefault="001D6D4D" w:rsidP="00D60DAF">
      <w:pPr>
        <w:numPr>
          <w:ilvl w:val="0"/>
          <w:numId w:val="1"/>
        </w:numPr>
        <w:ind w:left="567" w:hanging="425"/>
        <w:contextualSpacing/>
        <w:jc w:val="both"/>
        <w:outlineLvl w:val="0"/>
        <w:rPr>
          <w:rFonts w:eastAsia="Times New Roman" w:cs="Times New Roman"/>
          <w:szCs w:val="24"/>
          <w:lang w:val="en-GB"/>
        </w:rPr>
      </w:pPr>
      <w:r w:rsidRPr="000D1D8E">
        <w:rPr>
          <w:rFonts w:eastAsia="Times New Roman" w:cs="Times New Roman"/>
          <w:b/>
          <w:szCs w:val="24"/>
          <w:lang w:val="en-GB"/>
        </w:rPr>
        <w:t>Iepirkuma identifikācijas numurs</w:t>
      </w:r>
      <w:r w:rsidRPr="000D1D8E">
        <w:rPr>
          <w:rFonts w:eastAsia="Times New Roman" w:cs="Times New Roman"/>
          <w:szCs w:val="24"/>
          <w:lang w:val="en-GB"/>
        </w:rPr>
        <w:t>: FM 202</w:t>
      </w:r>
      <w:r w:rsidR="00B604AA">
        <w:rPr>
          <w:rFonts w:eastAsia="Times New Roman" w:cs="Times New Roman"/>
          <w:szCs w:val="24"/>
          <w:lang w:val="en-GB"/>
        </w:rPr>
        <w:t>4</w:t>
      </w:r>
      <w:r w:rsidRPr="000D1D8E">
        <w:rPr>
          <w:rFonts w:eastAsia="Times New Roman" w:cs="Times New Roman"/>
          <w:szCs w:val="24"/>
          <w:lang w:val="en-GB"/>
        </w:rPr>
        <w:t>/</w:t>
      </w:r>
      <w:r w:rsidR="003A71D4">
        <w:rPr>
          <w:rFonts w:eastAsia="Times New Roman" w:cs="Times New Roman"/>
          <w:szCs w:val="24"/>
          <w:lang w:val="en-GB"/>
        </w:rPr>
        <w:t>4</w:t>
      </w:r>
      <w:r w:rsidR="00B604AA">
        <w:rPr>
          <w:rFonts w:eastAsia="Times New Roman" w:cs="Times New Roman"/>
          <w:szCs w:val="24"/>
          <w:lang w:val="en-GB"/>
        </w:rPr>
        <w:t>3</w:t>
      </w:r>
    </w:p>
    <w:p w14:paraId="1ADA1471" w14:textId="1927A240" w:rsidR="001D6D4D" w:rsidRPr="000D1D8E" w:rsidRDefault="001D6D4D" w:rsidP="00D60DAF">
      <w:pPr>
        <w:numPr>
          <w:ilvl w:val="0"/>
          <w:numId w:val="1"/>
        </w:numPr>
        <w:ind w:left="567" w:hanging="425"/>
        <w:contextualSpacing/>
        <w:jc w:val="both"/>
        <w:outlineLvl w:val="0"/>
        <w:rPr>
          <w:rFonts w:eastAsia="Times New Roman" w:cs="Times New Roman"/>
          <w:szCs w:val="24"/>
          <w:lang w:val="en-GB"/>
        </w:rPr>
      </w:pPr>
      <w:r w:rsidRPr="000D1D8E">
        <w:rPr>
          <w:rFonts w:eastAsia="Times New Roman" w:cs="Times New Roman"/>
          <w:b/>
          <w:szCs w:val="24"/>
          <w:lang w:val="en-GB"/>
        </w:rPr>
        <w:t xml:space="preserve">Datums, kad paziņojums par līgumu ievietots </w:t>
      </w:r>
      <w:r w:rsidR="00011AE3">
        <w:rPr>
          <w:rFonts w:eastAsia="Times New Roman" w:cs="Times New Roman"/>
          <w:b/>
          <w:szCs w:val="24"/>
          <w:lang w:val="en-GB"/>
        </w:rPr>
        <w:t>Iepirkumu uzraudzības biroja (turpmāk</w:t>
      </w:r>
      <w:r w:rsidR="00615F65">
        <w:rPr>
          <w:rFonts w:eastAsia="Times New Roman" w:cs="Times New Roman"/>
          <w:b/>
          <w:szCs w:val="24"/>
          <w:lang w:val="en-GB"/>
        </w:rPr>
        <w:t xml:space="preserve"> </w:t>
      </w:r>
      <w:r w:rsidR="00011AE3">
        <w:rPr>
          <w:rFonts w:eastAsia="Times New Roman" w:cs="Times New Roman"/>
          <w:b/>
          <w:szCs w:val="24"/>
          <w:lang w:val="en-GB"/>
        </w:rPr>
        <w:t xml:space="preserve">- </w:t>
      </w:r>
      <w:r w:rsidRPr="000D1D8E">
        <w:rPr>
          <w:rFonts w:eastAsia="Times New Roman" w:cs="Times New Roman"/>
          <w:b/>
          <w:szCs w:val="24"/>
          <w:lang w:val="en-GB"/>
        </w:rPr>
        <w:t>IUB</w:t>
      </w:r>
      <w:r w:rsidR="00011AE3">
        <w:rPr>
          <w:rFonts w:eastAsia="Times New Roman" w:cs="Times New Roman"/>
          <w:b/>
          <w:szCs w:val="24"/>
          <w:lang w:val="en-GB"/>
        </w:rPr>
        <w:t>)</w:t>
      </w:r>
      <w:r w:rsidRPr="000D1D8E">
        <w:rPr>
          <w:rFonts w:eastAsia="Times New Roman" w:cs="Times New Roman"/>
          <w:b/>
          <w:szCs w:val="24"/>
          <w:lang w:val="en-GB"/>
        </w:rPr>
        <w:t xml:space="preserve"> </w:t>
      </w:r>
      <w:r w:rsidR="00011AE3" w:rsidRPr="00011AE3">
        <w:rPr>
          <w:rFonts w:eastAsia="Times New Roman" w:cs="Times New Roman"/>
          <w:b/>
          <w:bCs/>
          <w:szCs w:val="24"/>
          <w:lang w:eastAsia="lv-LV"/>
        </w:rPr>
        <w:t>publikāciju vadības sistēmā</w:t>
      </w:r>
      <w:r w:rsidR="00011AE3" w:rsidRPr="000D1D8E">
        <w:rPr>
          <w:rFonts w:eastAsia="Times New Roman" w:cs="Times New Roman"/>
          <w:b/>
          <w:szCs w:val="24"/>
          <w:lang w:val="en-GB"/>
        </w:rPr>
        <w:t xml:space="preserve"> </w:t>
      </w:r>
      <w:r w:rsidR="00011AE3">
        <w:rPr>
          <w:rFonts w:eastAsia="Times New Roman" w:cs="Times New Roman"/>
          <w:b/>
          <w:szCs w:val="24"/>
          <w:lang w:val="en-GB"/>
        </w:rPr>
        <w:t>(turpmāk - PVS)</w:t>
      </w:r>
      <w:r w:rsidRPr="000D1D8E">
        <w:rPr>
          <w:rFonts w:eastAsia="Times New Roman" w:cs="Times New Roman"/>
          <w:szCs w:val="24"/>
          <w:lang w:val="en-GB"/>
        </w:rPr>
        <w:t xml:space="preserve">: </w:t>
      </w:r>
      <w:r w:rsidR="003A71D4">
        <w:rPr>
          <w:rFonts w:eastAsia="Times New Roman" w:cs="Times New Roman"/>
          <w:szCs w:val="24"/>
          <w:lang w:val="en-GB"/>
        </w:rPr>
        <w:t>10</w:t>
      </w:r>
      <w:r w:rsidRPr="000D1D8E">
        <w:rPr>
          <w:rFonts w:eastAsia="Times New Roman" w:cs="Times New Roman"/>
          <w:szCs w:val="24"/>
          <w:lang w:val="en-GB"/>
        </w:rPr>
        <w:t>.</w:t>
      </w:r>
      <w:r w:rsidR="00A173E6">
        <w:rPr>
          <w:rFonts w:eastAsia="Times New Roman" w:cs="Times New Roman"/>
          <w:szCs w:val="24"/>
          <w:lang w:val="en-GB"/>
        </w:rPr>
        <w:t>1</w:t>
      </w:r>
      <w:r w:rsidR="003A71D4">
        <w:rPr>
          <w:rFonts w:eastAsia="Times New Roman" w:cs="Times New Roman"/>
          <w:szCs w:val="24"/>
          <w:lang w:val="en-GB"/>
        </w:rPr>
        <w:t>1</w:t>
      </w:r>
      <w:r w:rsidRPr="000D1D8E">
        <w:rPr>
          <w:rFonts w:eastAsia="Times New Roman" w:cs="Times New Roman"/>
          <w:szCs w:val="24"/>
          <w:lang w:val="en-GB"/>
        </w:rPr>
        <w:t>.202</w:t>
      </w:r>
      <w:r w:rsidR="00A173E6">
        <w:rPr>
          <w:rFonts w:eastAsia="Times New Roman" w:cs="Times New Roman"/>
          <w:szCs w:val="24"/>
          <w:lang w:val="en-GB"/>
        </w:rPr>
        <w:t>4</w:t>
      </w:r>
    </w:p>
    <w:p w14:paraId="52BE5EED" w14:textId="4E271647" w:rsidR="00A173E6" w:rsidRDefault="001D6D4D" w:rsidP="00D60DAF">
      <w:pPr>
        <w:numPr>
          <w:ilvl w:val="0"/>
          <w:numId w:val="1"/>
        </w:numPr>
        <w:ind w:left="567" w:right="43" w:hanging="425"/>
        <w:contextualSpacing/>
        <w:jc w:val="both"/>
        <w:outlineLvl w:val="0"/>
        <w:rPr>
          <w:rFonts w:eastAsia="Times New Roman" w:cs="Times New Roman"/>
          <w:szCs w:val="24"/>
        </w:rPr>
      </w:pPr>
      <w:r w:rsidRPr="00A173E6">
        <w:rPr>
          <w:rFonts w:eastAsia="Times New Roman" w:cs="Times New Roman"/>
          <w:b/>
          <w:szCs w:val="24"/>
          <w:lang w:val="en-GB"/>
        </w:rPr>
        <w:t>Pasūtītāja nosaukums</w:t>
      </w:r>
      <w:r w:rsidRPr="00A173E6">
        <w:rPr>
          <w:rFonts w:eastAsia="Times New Roman" w:cs="Times New Roman"/>
          <w:szCs w:val="24"/>
          <w:lang w:val="en-GB"/>
        </w:rPr>
        <w:t xml:space="preserve">: </w:t>
      </w:r>
      <w:r w:rsidR="00A173E6" w:rsidRPr="007C2CB9">
        <w:rPr>
          <w:rFonts w:eastAsia="Times New Roman" w:cs="Times New Roman"/>
          <w:szCs w:val="24"/>
          <w:lang w:eastAsia="lv-LV"/>
        </w:rPr>
        <w:t xml:space="preserve">FM </w:t>
      </w:r>
    </w:p>
    <w:p w14:paraId="12178AAC" w14:textId="360593F2" w:rsidR="00A173E6" w:rsidRPr="00A173E6" w:rsidRDefault="001D6D4D" w:rsidP="00D60DAF">
      <w:pPr>
        <w:numPr>
          <w:ilvl w:val="0"/>
          <w:numId w:val="1"/>
        </w:numPr>
        <w:tabs>
          <w:tab w:val="center" w:pos="4153"/>
          <w:tab w:val="right" w:pos="8306"/>
        </w:tabs>
        <w:ind w:left="567" w:right="43" w:hanging="425"/>
        <w:contextualSpacing/>
        <w:jc w:val="both"/>
        <w:outlineLvl w:val="0"/>
        <w:rPr>
          <w:rFonts w:eastAsia="Calibri" w:cs="Times New Roman"/>
        </w:rPr>
      </w:pPr>
      <w:r w:rsidRPr="00A173E6">
        <w:rPr>
          <w:rFonts w:eastAsia="Times New Roman" w:cs="Times New Roman"/>
          <w:b/>
          <w:szCs w:val="24"/>
        </w:rPr>
        <w:t>Iepirkuma komisija</w:t>
      </w:r>
      <w:r w:rsidRPr="00A173E6">
        <w:rPr>
          <w:rFonts w:eastAsia="Times New Roman" w:cs="Times New Roman"/>
          <w:szCs w:val="24"/>
        </w:rPr>
        <w:t xml:space="preserve">: </w:t>
      </w:r>
      <w:r w:rsidR="003A71D4" w:rsidRPr="00C74B72">
        <w:t>ar  FM Valsts sekretāra 202</w:t>
      </w:r>
      <w:r w:rsidR="003A71D4">
        <w:t>4</w:t>
      </w:r>
      <w:r w:rsidR="003A71D4" w:rsidRPr="00C74B72">
        <w:t xml:space="preserve">.gada </w:t>
      </w:r>
      <w:r w:rsidR="003A71D4">
        <w:t>28</w:t>
      </w:r>
      <w:r w:rsidR="003A71D4" w:rsidRPr="00C74B72">
        <w:t>.</w:t>
      </w:r>
      <w:r w:rsidR="003A71D4">
        <w:t>jūnija</w:t>
      </w:r>
      <w:r w:rsidR="003A71D4" w:rsidRPr="00C74B72">
        <w:t xml:space="preserve"> rīkojumu Nr.</w:t>
      </w:r>
      <w:r w:rsidR="003A71D4">
        <w:t xml:space="preserve">227 </w:t>
      </w:r>
      <w:r w:rsidR="003A71D4" w:rsidRPr="00C74B72">
        <w:t>izveidota  iepirkuma komisija (turpmāk –  Komisija)</w:t>
      </w:r>
      <w:r w:rsidR="00A173E6" w:rsidRPr="00161F89">
        <w:rPr>
          <w:rFonts w:eastAsia="Times New Roman" w:cs="Times New Roman"/>
          <w:szCs w:val="24"/>
          <w:lang w:eastAsia="lv-LV"/>
        </w:rPr>
        <w:t xml:space="preserve"> </w:t>
      </w:r>
    </w:p>
    <w:p w14:paraId="77468EE0" w14:textId="2C04EBA9" w:rsidR="002F6286" w:rsidRPr="003A71D4" w:rsidRDefault="001D6D4D" w:rsidP="00D60DAF">
      <w:pPr>
        <w:numPr>
          <w:ilvl w:val="0"/>
          <w:numId w:val="1"/>
        </w:numPr>
        <w:tabs>
          <w:tab w:val="center" w:pos="4153"/>
          <w:tab w:val="right" w:pos="8306"/>
        </w:tabs>
        <w:ind w:left="567" w:right="43" w:hanging="425"/>
        <w:contextualSpacing/>
        <w:jc w:val="both"/>
        <w:outlineLvl w:val="0"/>
        <w:rPr>
          <w:rFonts w:eastAsia="Calibri" w:cs="Times New Roman"/>
        </w:rPr>
      </w:pPr>
      <w:r w:rsidRPr="00A173E6">
        <w:rPr>
          <w:rFonts w:eastAsia="Times New Roman" w:cs="Times New Roman"/>
          <w:b/>
          <w:szCs w:val="24"/>
        </w:rPr>
        <w:t>Līguma priekšmeta apraksts</w:t>
      </w:r>
      <w:r w:rsidRPr="00A173E6">
        <w:rPr>
          <w:rFonts w:eastAsia="Times New Roman" w:cs="Times New Roman"/>
          <w:szCs w:val="24"/>
        </w:rPr>
        <w:t xml:space="preserve">: </w:t>
      </w:r>
      <w:r w:rsidR="003A71D4">
        <w:t>s</w:t>
      </w:r>
      <w:r w:rsidR="003A71D4" w:rsidRPr="003A71D4">
        <w:t>ociāli informatīvo paziņojumu un publicitātes materiālu izvietošanas pakalpojumi medijos un citos informatīvajos kanālos</w:t>
      </w:r>
    </w:p>
    <w:p w14:paraId="5303516F" w14:textId="68E42FD1" w:rsidR="001D6D4D" w:rsidRPr="002F6286" w:rsidRDefault="001D6D4D" w:rsidP="00D60DAF">
      <w:pPr>
        <w:numPr>
          <w:ilvl w:val="0"/>
          <w:numId w:val="1"/>
        </w:numPr>
        <w:ind w:left="567" w:right="43" w:hanging="425"/>
        <w:contextualSpacing/>
        <w:jc w:val="both"/>
        <w:outlineLvl w:val="0"/>
        <w:rPr>
          <w:rFonts w:eastAsia="Times New Roman" w:cs="Times New Roman"/>
          <w:szCs w:val="24"/>
        </w:rPr>
      </w:pPr>
      <w:r w:rsidRPr="002F6286">
        <w:rPr>
          <w:rFonts w:eastAsia="Times New Roman" w:cs="Times New Roman"/>
          <w:b/>
          <w:szCs w:val="24"/>
        </w:rPr>
        <w:t>Līgums par pakalpojumu tiks slēgts</w:t>
      </w:r>
      <w:r w:rsidRPr="002F6286">
        <w:rPr>
          <w:rFonts w:eastAsia="Times New Roman" w:cs="Times New Roman"/>
          <w:szCs w:val="24"/>
        </w:rPr>
        <w:t>: Publisko iepirkumu likuma (turpmāk – PIL) noteiktajā kārtībā</w:t>
      </w:r>
    </w:p>
    <w:p w14:paraId="140FE0C9" w14:textId="77777777" w:rsidR="00D06C05" w:rsidRPr="003F5F44" w:rsidRDefault="001D6D4D" w:rsidP="00D60DAF">
      <w:pPr>
        <w:numPr>
          <w:ilvl w:val="0"/>
          <w:numId w:val="1"/>
        </w:numPr>
        <w:ind w:left="567" w:right="43" w:hanging="425"/>
        <w:contextualSpacing/>
        <w:jc w:val="both"/>
        <w:rPr>
          <w:rFonts w:eastAsia="Calibri" w:cs="Times New Roman"/>
          <w:b/>
          <w:sz w:val="18"/>
          <w:szCs w:val="18"/>
          <w:lang w:val="en-GB" w:eastAsia="x-none"/>
        </w:rPr>
      </w:pPr>
      <w:r w:rsidRPr="000D1D8E">
        <w:rPr>
          <w:rFonts w:eastAsia="Times New Roman" w:cs="Times New Roman"/>
          <w:b/>
          <w:szCs w:val="24"/>
        </w:rPr>
        <w:t>Piedāvājuma izvēles kritērijs</w:t>
      </w:r>
      <w:r w:rsidRPr="000D1D8E">
        <w:rPr>
          <w:rFonts w:eastAsia="Times New Roman" w:cs="Times New Roman"/>
          <w:szCs w:val="24"/>
        </w:rPr>
        <w:t>: saimnieciski visizdevīgākais piedāvājums,</w:t>
      </w:r>
      <w:r w:rsidRPr="000D1D8E">
        <w:rPr>
          <w:rFonts w:eastAsia="Times New Roman" w:cs="Times New Roman"/>
          <w:b/>
          <w:szCs w:val="24"/>
        </w:rPr>
        <w:t xml:space="preserve"> </w:t>
      </w:r>
      <w:r w:rsidRPr="000D1D8E">
        <w:rPr>
          <w:rFonts w:eastAsia="Times New Roman" w:cs="Times New Roman"/>
          <w:szCs w:val="24"/>
        </w:rPr>
        <w:t>piemērojot šādus saimnieciski visizdevīgākā piedāvājuma novērtēšanas kritērijus ar punktu sistēmu:</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260"/>
        <w:gridCol w:w="3119"/>
        <w:gridCol w:w="1531"/>
        <w:gridCol w:w="28"/>
      </w:tblGrid>
      <w:tr w:rsidR="003A71D4" w:rsidRPr="0074255E" w14:paraId="04076C2C" w14:textId="77777777" w:rsidTr="003A71D4">
        <w:trPr>
          <w:gridAfter w:val="1"/>
          <w:wAfter w:w="28" w:type="dxa"/>
        </w:trPr>
        <w:tc>
          <w:tcPr>
            <w:tcW w:w="1134" w:type="dxa"/>
            <w:shd w:val="clear" w:color="auto" w:fill="auto"/>
          </w:tcPr>
          <w:p w14:paraId="22998E9B" w14:textId="77777777" w:rsidR="003A71D4" w:rsidRPr="0074255E" w:rsidRDefault="003A71D4" w:rsidP="000B5301">
            <w:pPr>
              <w:ind w:right="43"/>
              <w:jc w:val="center"/>
              <w:rPr>
                <w:rFonts w:eastAsia="Times New Roman" w:cs="Times New Roman"/>
                <w:b/>
                <w:szCs w:val="24"/>
              </w:rPr>
            </w:pPr>
            <w:r w:rsidRPr="0074255E">
              <w:rPr>
                <w:rFonts w:eastAsia="Times New Roman" w:cs="Times New Roman"/>
                <w:b/>
                <w:szCs w:val="24"/>
              </w:rPr>
              <w:t>Nr.</w:t>
            </w:r>
          </w:p>
        </w:tc>
        <w:tc>
          <w:tcPr>
            <w:tcW w:w="3260" w:type="dxa"/>
            <w:shd w:val="clear" w:color="auto" w:fill="auto"/>
          </w:tcPr>
          <w:p w14:paraId="78008BE0" w14:textId="77777777" w:rsidR="003A71D4" w:rsidRPr="0074255E" w:rsidRDefault="003A71D4" w:rsidP="000B5301">
            <w:pPr>
              <w:ind w:right="43"/>
              <w:jc w:val="center"/>
              <w:rPr>
                <w:rFonts w:eastAsia="Times New Roman" w:cs="Times New Roman"/>
                <w:b/>
                <w:szCs w:val="24"/>
              </w:rPr>
            </w:pPr>
            <w:r w:rsidRPr="0074255E">
              <w:rPr>
                <w:rFonts w:eastAsia="Times New Roman" w:cs="Times New Roman"/>
                <w:b/>
                <w:szCs w:val="24"/>
              </w:rPr>
              <w:t>Vērtēšanas kritērijs</w:t>
            </w:r>
          </w:p>
        </w:tc>
        <w:tc>
          <w:tcPr>
            <w:tcW w:w="3119" w:type="dxa"/>
            <w:shd w:val="clear" w:color="auto" w:fill="auto"/>
          </w:tcPr>
          <w:p w14:paraId="4802F9B9" w14:textId="77777777" w:rsidR="003A71D4" w:rsidRPr="0074255E" w:rsidRDefault="003A71D4" w:rsidP="000B5301">
            <w:pPr>
              <w:ind w:right="43"/>
              <w:jc w:val="center"/>
              <w:rPr>
                <w:rFonts w:eastAsia="Times New Roman" w:cs="Times New Roman"/>
                <w:b/>
                <w:szCs w:val="24"/>
              </w:rPr>
            </w:pPr>
            <w:r w:rsidRPr="0074255E">
              <w:rPr>
                <w:rFonts w:eastAsia="Times New Roman" w:cs="Times New Roman"/>
                <w:b/>
                <w:szCs w:val="24"/>
              </w:rPr>
              <w:t>Vērtēšana</w:t>
            </w:r>
          </w:p>
        </w:tc>
        <w:tc>
          <w:tcPr>
            <w:tcW w:w="1531" w:type="dxa"/>
            <w:shd w:val="clear" w:color="auto" w:fill="auto"/>
          </w:tcPr>
          <w:p w14:paraId="35331708" w14:textId="77777777" w:rsidR="003A71D4" w:rsidRPr="0074255E" w:rsidRDefault="003A71D4" w:rsidP="000B5301">
            <w:pPr>
              <w:ind w:right="43"/>
              <w:jc w:val="center"/>
              <w:rPr>
                <w:rFonts w:eastAsia="Times New Roman" w:cs="Times New Roman"/>
                <w:b/>
                <w:szCs w:val="24"/>
              </w:rPr>
            </w:pPr>
            <w:r w:rsidRPr="0074255E">
              <w:rPr>
                <w:rFonts w:eastAsia="Times New Roman" w:cs="Times New Roman"/>
                <w:b/>
                <w:szCs w:val="24"/>
              </w:rPr>
              <w:t>Maksimālā skaitliskā vērtība</w:t>
            </w:r>
          </w:p>
        </w:tc>
      </w:tr>
      <w:tr w:rsidR="003A71D4" w:rsidRPr="0074255E" w14:paraId="3ACAB076" w14:textId="77777777" w:rsidTr="003A71D4">
        <w:tc>
          <w:tcPr>
            <w:tcW w:w="1134" w:type="dxa"/>
            <w:shd w:val="clear" w:color="auto" w:fill="D9D9D9" w:themeFill="background1" w:themeFillShade="D9"/>
          </w:tcPr>
          <w:p w14:paraId="2BCD746E" w14:textId="77777777" w:rsidR="003A71D4" w:rsidRPr="0074255E" w:rsidRDefault="003A71D4" w:rsidP="003A71D4">
            <w:pPr>
              <w:numPr>
                <w:ilvl w:val="0"/>
                <w:numId w:val="2"/>
              </w:numPr>
              <w:ind w:right="43"/>
              <w:contextualSpacing/>
              <w:rPr>
                <w:rFonts w:eastAsia="Times New Roman" w:cs="Times New Roman"/>
                <w:b/>
                <w:szCs w:val="24"/>
              </w:rPr>
            </w:pPr>
          </w:p>
        </w:tc>
        <w:tc>
          <w:tcPr>
            <w:tcW w:w="3260" w:type="dxa"/>
            <w:shd w:val="clear" w:color="auto" w:fill="D9D9D9" w:themeFill="background1" w:themeFillShade="D9"/>
          </w:tcPr>
          <w:p w14:paraId="03F86C64" w14:textId="77777777" w:rsidR="003A71D4" w:rsidRPr="0074255E" w:rsidRDefault="003A71D4" w:rsidP="000B5301">
            <w:pPr>
              <w:ind w:right="43"/>
              <w:rPr>
                <w:rFonts w:eastAsia="Times New Roman" w:cs="Times New Roman"/>
                <w:b/>
                <w:szCs w:val="24"/>
              </w:rPr>
            </w:pPr>
            <w:r w:rsidRPr="0074255E">
              <w:rPr>
                <w:rFonts w:eastAsia="Times New Roman" w:cs="Times New Roman"/>
                <w:b/>
                <w:szCs w:val="24"/>
              </w:rPr>
              <w:t xml:space="preserve">Cena </w:t>
            </w:r>
            <w:r>
              <w:rPr>
                <w:rFonts w:eastAsia="Times New Roman" w:cs="Times New Roman"/>
                <w:b/>
                <w:szCs w:val="24"/>
              </w:rPr>
              <w:t>(</w:t>
            </w:r>
            <w:r w:rsidRPr="0074255E">
              <w:rPr>
                <w:rFonts w:eastAsia="Times New Roman" w:cs="Times New Roman"/>
                <w:b/>
                <w:szCs w:val="24"/>
              </w:rPr>
              <w:t>pakalpojuma izmaksas</w:t>
            </w:r>
            <w:r>
              <w:rPr>
                <w:rFonts w:eastAsia="Times New Roman" w:cs="Times New Roman"/>
                <w:b/>
                <w:szCs w:val="24"/>
              </w:rPr>
              <w:t>)</w:t>
            </w:r>
            <w:r w:rsidRPr="0074255E">
              <w:rPr>
                <w:rFonts w:eastAsia="Times New Roman" w:cs="Times New Roman"/>
                <w:b/>
                <w:szCs w:val="24"/>
              </w:rPr>
              <w:t>:</w:t>
            </w:r>
            <w:r>
              <w:rPr>
                <w:rFonts w:eastAsia="Times New Roman" w:cs="Times New Roman"/>
                <w:b/>
                <w:szCs w:val="24"/>
              </w:rPr>
              <w:t xml:space="preserve"> </w:t>
            </w:r>
          </w:p>
        </w:tc>
        <w:tc>
          <w:tcPr>
            <w:tcW w:w="3119" w:type="dxa"/>
            <w:shd w:val="clear" w:color="auto" w:fill="D9D9D9" w:themeFill="background1" w:themeFillShade="D9"/>
          </w:tcPr>
          <w:p w14:paraId="6C62F64B" w14:textId="77777777" w:rsidR="003A71D4" w:rsidRPr="000A2C33" w:rsidRDefault="003A71D4" w:rsidP="000B5301">
            <w:pPr>
              <w:ind w:right="43"/>
              <w:rPr>
                <w:rFonts w:eastAsia="Times New Roman" w:cs="Times New Roman"/>
                <w:b/>
                <w:szCs w:val="24"/>
              </w:rPr>
            </w:pPr>
          </w:p>
        </w:tc>
        <w:tc>
          <w:tcPr>
            <w:tcW w:w="1559" w:type="dxa"/>
            <w:gridSpan w:val="2"/>
            <w:shd w:val="clear" w:color="auto" w:fill="D9D9D9" w:themeFill="background1" w:themeFillShade="D9"/>
          </w:tcPr>
          <w:p w14:paraId="2B8F7D67" w14:textId="77777777" w:rsidR="003A71D4" w:rsidRPr="000A2C33" w:rsidRDefault="003A71D4" w:rsidP="000B5301">
            <w:pPr>
              <w:ind w:right="43"/>
              <w:jc w:val="center"/>
              <w:rPr>
                <w:rFonts w:eastAsia="Times New Roman" w:cs="Times New Roman"/>
                <w:b/>
                <w:szCs w:val="24"/>
              </w:rPr>
            </w:pPr>
          </w:p>
        </w:tc>
      </w:tr>
      <w:tr w:rsidR="003A71D4" w:rsidRPr="0074255E" w14:paraId="631AF4AA" w14:textId="77777777" w:rsidTr="003A71D4">
        <w:trPr>
          <w:trHeight w:val="493"/>
        </w:trPr>
        <w:tc>
          <w:tcPr>
            <w:tcW w:w="1134" w:type="dxa"/>
            <w:shd w:val="clear" w:color="auto" w:fill="auto"/>
          </w:tcPr>
          <w:p w14:paraId="0CE062C1" w14:textId="77777777" w:rsidR="003A71D4" w:rsidRPr="0074255E" w:rsidRDefault="003A71D4" w:rsidP="000B5301">
            <w:pPr>
              <w:ind w:right="43"/>
              <w:rPr>
                <w:rFonts w:eastAsia="Times New Roman" w:cs="Times New Roman"/>
                <w:szCs w:val="24"/>
              </w:rPr>
            </w:pPr>
          </w:p>
          <w:p w14:paraId="17394F52"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1.1.</w:t>
            </w:r>
          </w:p>
        </w:tc>
        <w:tc>
          <w:tcPr>
            <w:tcW w:w="3260" w:type="dxa"/>
            <w:shd w:val="clear" w:color="auto" w:fill="auto"/>
          </w:tcPr>
          <w:p w14:paraId="0CA4C207" w14:textId="77777777" w:rsidR="003A71D4" w:rsidRPr="0074255E" w:rsidRDefault="003A71D4" w:rsidP="000B5301">
            <w:pPr>
              <w:ind w:right="43"/>
              <w:jc w:val="both"/>
              <w:rPr>
                <w:rFonts w:eastAsia="Times New Roman" w:cs="Times New Roman"/>
                <w:szCs w:val="24"/>
              </w:rPr>
            </w:pPr>
          </w:p>
          <w:p w14:paraId="27B433BA"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lastRenderedPageBreak/>
              <w:t>Publicitātes materiālu izvietošana televīzijā</w:t>
            </w:r>
          </w:p>
        </w:tc>
        <w:tc>
          <w:tcPr>
            <w:tcW w:w="3119" w:type="dxa"/>
            <w:shd w:val="clear" w:color="auto" w:fill="auto"/>
          </w:tcPr>
          <w:p w14:paraId="47312E5A"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lastRenderedPageBreak/>
              <w:t>Jo zemāka cena, jo vairāk punktu (</w:t>
            </w:r>
            <w:r w:rsidRPr="0074255E">
              <w:rPr>
                <w:rFonts w:eastAsia="Times New Roman" w:cs="Times New Roman"/>
                <w:i/>
                <w:szCs w:val="24"/>
              </w:rPr>
              <w:t xml:space="preserve">izdevīguma punkti </w:t>
            </w:r>
            <w:r w:rsidRPr="0074255E">
              <w:rPr>
                <w:rFonts w:eastAsia="Times New Roman" w:cs="Times New Roman"/>
                <w:i/>
                <w:szCs w:val="24"/>
              </w:rPr>
              <w:lastRenderedPageBreak/>
              <w:t>tiek aprēķināti saskaņā ar Nolikuma 4.2.3.2.1.punktā norādīto algoritmu</w:t>
            </w:r>
            <w:r w:rsidRPr="0074255E">
              <w:rPr>
                <w:rFonts w:eastAsia="Times New Roman" w:cs="Times New Roman"/>
                <w:szCs w:val="24"/>
              </w:rPr>
              <w:t>)</w:t>
            </w:r>
          </w:p>
        </w:tc>
        <w:tc>
          <w:tcPr>
            <w:tcW w:w="1559" w:type="dxa"/>
            <w:gridSpan w:val="2"/>
            <w:shd w:val="clear" w:color="auto" w:fill="auto"/>
          </w:tcPr>
          <w:p w14:paraId="44CC0CFC" w14:textId="77777777" w:rsidR="003A71D4" w:rsidRPr="0074255E" w:rsidRDefault="003A71D4" w:rsidP="000B5301">
            <w:pPr>
              <w:ind w:right="43"/>
              <w:jc w:val="center"/>
              <w:rPr>
                <w:rFonts w:eastAsia="Times New Roman" w:cs="Times New Roman"/>
                <w:szCs w:val="24"/>
              </w:rPr>
            </w:pPr>
            <w:r>
              <w:rPr>
                <w:rFonts w:eastAsia="Times New Roman" w:cs="Times New Roman"/>
                <w:szCs w:val="24"/>
              </w:rPr>
              <w:lastRenderedPageBreak/>
              <w:t>15</w:t>
            </w:r>
          </w:p>
        </w:tc>
      </w:tr>
      <w:tr w:rsidR="003A71D4" w:rsidRPr="0074255E" w14:paraId="650CF192" w14:textId="77777777" w:rsidTr="003A71D4">
        <w:trPr>
          <w:trHeight w:val="493"/>
        </w:trPr>
        <w:tc>
          <w:tcPr>
            <w:tcW w:w="1134" w:type="dxa"/>
            <w:shd w:val="clear" w:color="auto" w:fill="auto"/>
          </w:tcPr>
          <w:p w14:paraId="1C2904C9" w14:textId="77777777" w:rsidR="003A71D4" w:rsidRPr="0074255E" w:rsidRDefault="003A71D4" w:rsidP="000B5301">
            <w:pPr>
              <w:ind w:right="43"/>
              <w:rPr>
                <w:rFonts w:eastAsia="Times New Roman" w:cs="Times New Roman"/>
                <w:szCs w:val="24"/>
              </w:rPr>
            </w:pPr>
          </w:p>
          <w:p w14:paraId="6CA9637D"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1.2.</w:t>
            </w:r>
          </w:p>
        </w:tc>
        <w:tc>
          <w:tcPr>
            <w:tcW w:w="3260" w:type="dxa"/>
            <w:shd w:val="clear" w:color="auto" w:fill="auto"/>
          </w:tcPr>
          <w:p w14:paraId="395AB5C3" w14:textId="77777777" w:rsidR="003A71D4" w:rsidRPr="0074255E" w:rsidRDefault="003A71D4" w:rsidP="000B5301">
            <w:pPr>
              <w:ind w:right="43"/>
              <w:jc w:val="both"/>
              <w:rPr>
                <w:rFonts w:eastAsia="Times New Roman" w:cs="Times New Roman"/>
                <w:szCs w:val="24"/>
              </w:rPr>
            </w:pPr>
          </w:p>
          <w:p w14:paraId="67FBBD59"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Publicitātes materiālu izvietošana radio</w:t>
            </w:r>
          </w:p>
        </w:tc>
        <w:tc>
          <w:tcPr>
            <w:tcW w:w="3119" w:type="dxa"/>
            <w:shd w:val="clear" w:color="auto" w:fill="auto"/>
          </w:tcPr>
          <w:p w14:paraId="3F9BF26C"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w:t>
            </w:r>
            <w:r w:rsidRPr="0074255E">
              <w:rPr>
                <w:rFonts w:eastAsia="Times New Roman" w:cs="Times New Roman"/>
                <w:i/>
                <w:szCs w:val="24"/>
              </w:rPr>
              <w:t>izdevīguma punkti tiek aprēķināti saskaņā ar Nolikuma 4.2.3.2.1.punktā norādīto algoritmu</w:t>
            </w:r>
            <w:r w:rsidRPr="0074255E">
              <w:rPr>
                <w:rFonts w:eastAsia="Times New Roman" w:cs="Times New Roman"/>
                <w:szCs w:val="24"/>
              </w:rPr>
              <w:t>)</w:t>
            </w:r>
          </w:p>
        </w:tc>
        <w:tc>
          <w:tcPr>
            <w:tcW w:w="1559" w:type="dxa"/>
            <w:gridSpan w:val="2"/>
            <w:shd w:val="clear" w:color="auto" w:fill="auto"/>
          </w:tcPr>
          <w:p w14:paraId="5CAFF312" w14:textId="77777777" w:rsidR="003A71D4" w:rsidRPr="0074255E" w:rsidRDefault="003A71D4" w:rsidP="000B5301">
            <w:pPr>
              <w:ind w:right="43"/>
              <w:jc w:val="center"/>
              <w:rPr>
                <w:rFonts w:eastAsia="Times New Roman" w:cs="Times New Roman"/>
                <w:szCs w:val="24"/>
              </w:rPr>
            </w:pPr>
            <w:r>
              <w:rPr>
                <w:rFonts w:eastAsia="Times New Roman" w:cs="Times New Roman"/>
                <w:szCs w:val="24"/>
              </w:rPr>
              <w:t>15</w:t>
            </w:r>
          </w:p>
        </w:tc>
      </w:tr>
      <w:tr w:rsidR="003A71D4" w:rsidRPr="0074255E" w14:paraId="1B60351B" w14:textId="77777777" w:rsidTr="003A71D4">
        <w:trPr>
          <w:trHeight w:val="493"/>
        </w:trPr>
        <w:tc>
          <w:tcPr>
            <w:tcW w:w="1134" w:type="dxa"/>
            <w:shd w:val="clear" w:color="auto" w:fill="auto"/>
          </w:tcPr>
          <w:p w14:paraId="3C9C6DCB"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1.3.</w:t>
            </w:r>
          </w:p>
        </w:tc>
        <w:tc>
          <w:tcPr>
            <w:tcW w:w="3260" w:type="dxa"/>
            <w:shd w:val="clear" w:color="auto" w:fill="auto"/>
          </w:tcPr>
          <w:p w14:paraId="582CD2F8"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Publicitātes materiālu izvietošana nacionālajā presē un reģionālajā presē</w:t>
            </w:r>
          </w:p>
        </w:tc>
        <w:tc>
          <w:tcPr>
            <w:tcW w:w="3119" w:type="dxa"/>
            <w:shd w:val="clear" w:color="auto" w:fill="auto"/>
          </w:tcPr>
          <w:p w14:paraId="4AA66636"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w:t>
            </w:r>
            <w:r w:rsidRPr="0074255E">
              <w:rPr>
                <w:rFonts w:eastAsia="Times New Roman" w:cs="Times New Roman"/>
                <w:i/>
                <w:szCs w:val="24"/>
              </w:rPr>
              <w:t>izdevīguma punkti tiek aprēķināti saskaņā ar Nolikuma 4.2.3.2.1.punktā norādīto algoritmu</w:t>
            </w:r>
            <w:r w:rsidRPr="0074255E">
              <w:rPr>
                <w:rFonts w:eastAsia="Times New Roman" w:cs="Times New Roman"/>
                <w:szCs w:val="24"/>
              </w:rPr>
              <w:t>)</w:t>
            </w:r>
          </w:p>
        </w:tc>
        <w:tc>
          <w:tcPr>
            <w:tcW w:w="1559" w:type="dxa"/>
            <w:gridSpan w:val="2"/>
            <w:shd w:val="clear" w:color="auto" w:fill="auto"/>
          </w:tcPr>
          <w:p w14:paraId="6CABF198" w14:textId="77777777" w:rsidR="003A71D4" w:rsidRPr="0074255E" w:rsidRDefault="003A71D4" w:rsidP="000B5301">
            <w:pPr>
              <w:ind w:right="43"/>
              <w:jc w:val="center"/>
              <w:rPr>
                <w:rFonts w:eastAsia="Times New Roman" w:cs="Times New Roman"/>
                <w:szCs w:val="24"/>
              </w:rPr>
            </w:pPr>
            <w:r>
              <w:rPr>
                <w:rFonts w:eastAsia="Times New Roman" w:cs="Times New Roman"/>
                <w:szCs w:val="24"/>
              </w:rPr>
              <w:t>15</w:t>
            </w:r>
          </w:p>
        </w:tc>
      </w:tr>
      <w:tr w:rsidR="003A71D4" w:rsidRPr="0074255E" w14:paraId="109BE557" w14:textId="77777777" w:rsidTr="003A71D4">
        <w:trPr>
          <w:trHeight w:val="493"/>
        </w:trPr>
        <w:tc>
          <w:tcPr>
            <w:tcW w:w="1134" w:type="dxa"/>
            <w:shd w:val="clear" w:color="auto" w:fill="auto"/>
          </w:tcPr>
          <w:p w14:paraId="54E1FB0A"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1.4.</w:t>
            </w:r>
          </w:p>
        </w:tc>
        <w:tc>
          <w:tcPr>
            <w:tcW w:w="3260" w:type="dxa"/>
            <w:shd w:val="clear" w:color="auto" w:fill="auto"/>
          </w:tcPr>
          <w:p w14:paraId="7C688B3E"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Publicitātes materiālu izvietošana interneta medijos</w:t>
            </w:r>
          </w:p>
        </w:tc>
        <w:tc>
          <w:tcPr>
            <w:tcW w:w="3119" w:type="dxa"/>
            <w:shd w:val="clear" w:color="auto" w:fill="auto"/>
          </w:tcPr>
          <w:p w14:paraId="51B2B6D8"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w:t>
            </w:r>
            <w:r w:rsidRPr="0074255E">
              <w:rPr>
                <w:rFonts w:eastAsia="Times New Roman" w:cs="Times New Roman"/>
                <w:i/>
                <w:szCs w:val="24"/>
              </w:rPr>
              <w:t>izdevīguma punkti tiek aprēķināti saskaņā ar Nolikuma 4.2.3.2.1.punktā norādīto algoritmu</w:t>
            </w:r>
            <w:r w:rsidRPr="0074255E">
              <w:rPr>
                <w:rFonts w:eastAsia="Times New Roman" w:cs="Times New Roman"/>
                <w:szCs w:val="24"/>
              </w:rPr>
              <w:t>)</w:t>
            </w:r>
          </w:p>
        </w:tc>
        <w:tc>
          <w:tcPr>
            <w:tcW w:w="1559" w:type="dxa"/>
            <w:gridSpan w:val="2"/>
            <w:shd w:val="clear" w:color="auto" w:fill="auto"/>
          </w:tcPr>
          <w:p w14:paraId="501D56E8" w14:textId="77777777" w:rsidR="003A71D4" w:rsidRPr="0074255E" w:rsidRDefault="003A71D4" w:rsidP="000B5301">
            <w:pPr>
              <w:ind w:right="43"/>
              <w:jc w:val="center"/>
              <w:rPr>
                <w:rFonts w:eastAsia="Times New Roman" w:cs="Times New Roman"/>
                <w:szCs w:val="24"/>
              </w:rPr>
            </w:pPr>
            <w:r>
              <w:rPr>
                <w:rFonts w:eastAsia="Times New Roman" w:cs="Times New Roman"/>
                <w:szCs w:val="24"/>
              </w:rPr>
              <w:t>30</w:t>
            </w:r>
          </w:p>
        </w:tc>
      </w:tr>
      <w:tr w:rsidR="003A71D4" w:rsidRPr="0074255E" w14:paraId="20F80A46" w14:textId="77777777" w:rsidTr="003A71D4">
        <w:trPr>
          <w:trHeight w:val="493"/>
        </w:trPr>
        <w:tc>
          <w:tcPr>
            <w:tcW w:w="1134" w:type="dxa"/>
            <w:shd w:val="clear" w:color="auto" w:fill="auto"/>
          </w:tcPr>
          <w:p w14:paraId="47B9F307"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1.5.</w:t>
            </w:r>
          </w:p>
        </w:tc>
        <w:tc>
          <w:tcPr>
            <w:tcW w:w="3260" w:type="dxa"/>
            <w:shd w:val="clear" w:color="auto" w:fill="auto"/>
          </w:tcPr>
          <w:p w14:paraId="43AD24C4"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Publicitātes materiālu izgatavošana un izvietošana vidē</w:t>
            </w:r>
          </w:p>
        </w:tc>
        <w:tc>
          <w:tcPr>
            <w:tcW w:w="3119" w:type="dxa"/>
            <w:shd w:val="clear" w:color="auto" w:fill="auto"/>
          </w:tcPr>
          <w:p w14:paraId="64684925"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(izdevīguma punkti tiek aprēķināti saskaņā ar Nolikuma 4.2.3.2.1.punktā norādīto algoritmu)</w:t>
            </w:r>
          </w:p>
        </w:tc>
        <w:tc>
          <w:tcPr>
            <w:tcW w:w="1559" w:type="dxa"/>
            <w:gridSpan w:val="2"/>
            <w:shd w:val="clear" w:color="auto" w:fill="auto"/>
          </w:tcPr>
          <w:p w14:paraId="0FCAF765" w14:textId="77777777" w:rsidR="003A71D4" w:rsidRPr="0074255E" w:rsidRDefault="003A71D4" w:rsidP="000B5301">
            <w:pPr>
              <w:ind w:right="43"/>
              <w:jc w:val="center"/>
              <w:rPr>
                <w:rFonts w:eastAsia="Times New Roman" w:cs="Times New Roman"/>
                <w:szCs w:val="24"/>
              </w:rPr>
            </w:pPr>
          </w:p>
          <w:p w14:paraId="7881A731" w14:textId="77777777" w:rsidR="003A71D4" w:rsidRPr="0074255E" w:rsidRDefault="003A71D4" w:rsidP="000B5301">
            <w:pPr>
              <w:ind w:right="43"/>
              <w:jc w:val="center"/>
              <w:rPr>
                <w:rFonts w:eastAsia="Times New Roman" w:cs="Times New Roman"/>
                <w:szCs w:val="24"/>
              </w:rPr>
            </w:pPr>
            <w:r>
              <w:rPr>
                <w:rFonts w:eastAsia="Times New Roman" w:cs="Times New Roman"/>
                <w:szCs w:val="24"/>
              </w:rPr>
              <w:t>15</w:t>
            </w:r>
          </w:p>
        </w:tc>
      </w:tr>
      <w:tr w:rsidR="003A71D4" w:rsidRPr="0074255E" w14:paraId="3F98D2DC" w14:textId="77777777" w:rsidTr="003A71D4">
        <w:trPr>
          <w:trHeight w:val="493"/>
        </w:trPr>
        <w:tc>
          <w:tcPr>
            <w:tcW w:w="1134" w:type="dxa"/>
            <w:shd w:val="clear" w:color="auto" w:fill="F2F2F2" w:themeFill="background1" w:themeFillShade="F2"/>
          </w:tcPr>
          <w:p w14:paraId="66AEE27D"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1.6.</w:t>
            </w:r>
          </w:p>
        </w:tc>
        <w:tc>
          <w:tcPr>
            <w:tcW w:w="3260" w:type="dxa"/>
            <w:shd w:val="clear" w:color="auto" w:fill="F2F2F2" w:themeFill="background1" w:themeFillShade="F2"/>
          </w:tcPr>
          <w:p w14:paraId="5E33C50D"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Sociāli informatīvo paziņojumu vai kampaņu publicitātes īstenošanas izmaksas</w:t>
            </w:r>
            <w:r w:rsidRPr="0074255E">
              <w:rPr>
                <w:rFonts w:eastAsia="Calibri" w:cs="Times New Roman"/>
                <w:b/>
                <w:szCs w:val="24"/>
              </w:rPr>
              <w:t xml:space="preserve"> </w:t>
            </w:r>
            <w:r w:rsidRPr="0074255E">
              <w:rPr>
                <w:rFonts w:eastAsia="Calibri" w:cs="Times New Roman"/>
                <w:szCs w:val="24"/>
              </w:rPr>
              <w:t>(</w:t>
            </w:r>
            <w:r w:rsidRPr="0074255E">
              <w:rPr>
                <w:rFonts w:eastAsia="Calibri" w:cs="Times New Roman"/>
                <w:i/>
                <w:szCs w:val="24"/>
              </w:rPr>
              <w:t>1 darba stundas izmaksas</w:t>
            </w:r>
            <w:r w:rsidRPr="0074255E">
              <w:rPr>
                <w:rFonts w:eastAsia="Calibri" w:cs="Times New Roman"/>
                <w:szCs w:val="24"/>
              </w:rPr>
              <w:t>), tajā skaitā:</w:t>
            </w:r>
          </w:p>
        </w:tc>
        <w:tc>
          <w:tcPr>
            <w:tcW w:w="3119" w:type="dxa"/>
            <w:shd w:val="clear" w:color="auto" w:fill="F2F2F2" w:themeFill="background1" w:themeFillShade="F2"/>
          </w:tcPr>
          <w:p w14:paraId="031B764B" w14:textId="77777777" w:rsidR="003A71D4" w:rsidRPr="0074255E" w:rsidRDefault="003A71D4" w:rsidP="000B5301">
            <w:pPr>
              <w:ind w:right="43"/>
              <w:jc w:val="both"/>
              <w:rPr>
                <w:rFonts w:eastAsia="Times New Roman" w:cs="Times New Roman"/>
                <w:szCs w:val="24"/>
              </w:rPr>
            </w:pPr>
          </w:p>
        </w:tc>
        <w:tc>
          <w:tcPr>
            <w:tcW w:w="1559" w:type="dxa"/>
            <w:gridSpan w:val="2"/>
            <w:shd w:val="clear" w:color="auto" w:fill="F2F2F2" w:themeFill="background1" w:themeFillShade="F2"/>
          </w:tcPr>
          <w:p w14:paraId="4F95C44E" w14:textId="77777777" w:rsidR="003A71D4" w:rsidRPr="000A2C33" w:rsidRDefault="003A71D4" w:rsidP="000B5301">
            <w:pPr>
              <w:ind w:right="43"/>
              <w:jc w:val="center"/>
              <w:rPr>
                <w:rFonts w:eastAsia="Times New Roman" w:cs="Times New Roman"/>
                <w:szCs w:val="24"/>
              </w:rPr>
            </w:pPr>
            <w:r w:rsidRPr="000A2C33">
              <w:rPr>
                <w:rFonts w:eastAsia="Times New Roman" w:cs="Times New Roman"/>
                <w:szCs w:val="24"/>
              </w:rPr>
              <w:t>10</w:t>
            </w:r>
          </w:p>
        </w:tc>
      </w:tr>
      <w:tr w:rsidR="003A71D4" w:rsidRPr="0074255E" w14:paraId="1A257920" w14:textId="77777777" w:rsidTr="003A71D4">
        <w:trPr>
          <w:trHeight w:val="493"/>
        </w:trPr>
        <w:tc>
          <w:tcPr>
            <w:tcW w:w="1134" w:type="dxa"/>
            <w:shd w:val="clear" w:color="auto" w:fill="auto"/>
          </w:tcPr>
          <w:p w14:paraId="64DE0954"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1.6.1.</w:t>
            </w:r>
          </w:p>
        </w:tc>
        <w:tc>
          <w:tcPr>
            <w:tcW w:w="3260" w:type="dxa"/>
            <w:shd w:val="clear" w:color="auto" w:fill="auto"/>
          </w:tcPr>
          <w:p w14:paraId="3518B954"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Mediju plāna izstrāde;</w:t>
            </w:r>
          </w:p>
        </w:tc>
        <w:tc>
          <w:tcPr>
            <w:tcW w:w="3119" w:type="dxa"/>
            <w:shd w:val="clear" w:color="auto" w:fill="auto"/>
          </w:tcPr>
          <w:p w14:paraId="108A8EE1"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(izdevīguma punkti tiek aprēķināti saskaņā ar Nolikuma 4.2.3.2.1.punktā norādīto algoritmu)</w:t>
            </w:r>
          </w:p>
        </w:tc>
        <w:tc>
          <w:tcPr>
            <w:tcW w:w="1559" w:type="dxa"/>
            <w:gridSpan w:val="2"/>
            <w:shd w:val="clear" w:color="auto" w:fill="auto"/>
          </w:tcPr>
          <w:p w14:paraId="2E980C88" w14:textId="77777777" w:rsidR="003A71D4" w:rsidRPr="0074255E" w:rsidRDefault="003A71D4" w:rsidP="000B5301">
            <w:pPr>
              <w:ind w:right="43"/>
              <w:jc w:val="center"/>
              <w:rPr>
                <w:rFonts w:eastAsia="Times New Roman" w:cs="Times New Roman"/>
                <w:szCs w:val="24"/>
              </w:rPr>
            </w:pPr>
            <w:r w:rsidRPr="0074255E">
              <w:rPr>
                <w:rFonts w:eastAsia="Times New Roman" w:cs="Times New Roman"/>
                <w:szCs w:val="24"/>
              </w:rPr>
              <w:t>2</w:t>
            </w:r>
          </w:p>
        </w:tc>
      </w:tr>
      <w:tr w:rsidR="003A71D4" w:rsidRPr="0074255E" w14:paraId="48782DF1" w14:textId="77777777" w:rsidTr="003A71D4">
        <w:trPr>
          <w:trHeight w:val="493"/>
        </w:trPr>
        <w:tc>
          <w:tcPr>
            <w:tcW w:w="1134" w:type="dxa"/>
            <w:shd w:val="clear" w:color="auto" w:fill="auto"/>
          </w:tcPr>
          <w:p w14:paraId="2AA4918D"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1.6.2.</w:t>
            </w:r>
          </w:p>
        </w:tc>
        <w:tc>
          <w:tcPr>
            <w:tcW w:w="3260" w:type="dxa"/>
            <w:shd w:val="clear" w:color="auto" w:fill="auto"/>
          </w:tcPr>
          <w:p w14:paraId="0670884C"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Mediju (pirkšana) direktora darba stundas likme</w:t>
            </w:r>
          </w:p>
        </w:tc>
        <w:tc>
          <w:tcPr>
            <w:tcW w:w="3119" w:type="dxa"/>
            <w:shd w:val="clear" w:color="auto" w:fill="auto"/>
          </w:tcPr>
          <w:p w14:paraId="26297652"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(izdevīguma punkti tiek aprēķināti saskaņā ar Nolikuma 4.2.3.2.1.punktā norādīto algoritmu)</w:t>
            </w:r>
          </w:p>
        </w:tc>
        <w:tc>
          <w:tcPr>
            <w:tcW w:w="1559" w:type="dxa"/>
            <w:gridSpan w:val="2"/>
            <w:shd w:val="clear" w:color="auto" w:fill="auto"/>
          </w:tcPr>
          <w:p w14:paraId="1FACEFCC" w14:textId="77777777" w:rsidR="003A71D4" w:rsidRPr="0074255E" w:rsidRDefault="003A71D4" w:rsidP="000B5301">
            <w:pPr>
              <w:ind w:right="43"/>
              <w:jc w:val="center"/>
              <w:rPr>
                <w:rFonts w:eastAsia="Times New Roman" w:cs="Times New Roman"/>
                <w:szCs w:val="24"/>
              </w:rPr>
            </w:pPr>
            <w:r w:rsidRPr="0074255E">
              <w:rPr>
                <w:rFonts w:eastAsia="Times New Roman" w:cs="Times New Roman"/>
                <w:szCs w:val="24"/>
              </w:rPr>
              <w:t>4</w:t>
            </w:r>
          </w:p>
        </w:tc>
      </w:tr>
      <w:tr w:rsidR="003A71D4" w:rsidRPr="0074255E" w14:paraId="0C683C15" w14:textId="77777777" w:rsidTr="003A71D4">
        <w:trPr>
          <w:trHeight w:val="493"/>
        </w:trPr>
        <w:tc>
          <w:tcPr>
            <w:tcW w:w="1134" w:type="dxa"/>
            <w:shd w:val="clear" w:color="auto" w:fill="auto"/>
          </w:tcPr>
          <w:p w14:paraId="45873F4E" w14:textId="77777777" w:rsidR="003A71D4" w:rsidRPr="0074255E" w:rsidRDefault="003A71D4" w:rsidP="000B5301">
            <w:pPr>
              <w:ind w:right="43"/>
              <w:rPr>
                <w:rFonts w:eastAsia="Times New Roman" w:cs="Times New Roman"/>
                <w:szCs w:val="24"/>
              </w:rPr>
            </w:pPr>
            <w:r w:rsidRPr="0074255E">
              <w:rPr>
                <w:rFonts w:eastAsia="Times New Roman" w:cs="Times New Roman"/>
                <w:szCs w:val="24"/>
              </w:rPr>
              <w:t>1.6.3.</w:t>
            </w:r>
          </w:p>
        </w:tc>
        <w:tc>
          <w:tcPr>
            <w:tcW w:w="3260" w:type="dxa"/>
            <w:shd w:val="clear" w:color="auto" w:fill="auto"/>
          </w:tcPr>
          <w:p w14:paraId="70947B7C"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Mediju plānotāja  darba stundas likme</w:t>
            </w:r>
          </w:p>
        </w:tc>
        <w:tc>
          <w:tcPr>
            <w:tcW w:w="3119" w:type="dxa"/>
            <w:shd w:val="clear" w:color="auto" w:fill="auto"/>
          </w:tcPr>
          <w:p w14:paraId="0B523052" w14:textId="77777777" w:rsidR="003A71D4" w:rsidRPr="0074255E" w:rsidRDefault="003A71D4" w:rsidP="000B5301">
            <w:pPr>
              <w:ind w:right="43"/>
              <w:jc w:val="both"/>
              <w:rPr>
                <w:rFonts w:eastAsia="Times New Roman" w:cs="Times New Roman"/>
                <w:szCs w:val="24"/>
              </w:rPr>
            </w:pPr>
            <w:r w:rsidRPr="0074255E">
              <w:rPr>
                <w:rFonts w:eastAsia="Times New Roman" w:cs="Times New Roman"/>
                <w:szCs w:val="24"/>
              </w:rPr>
              <w:t>Jo zemāka cena, jo vairāk punktu (izdevīguma punkti tiek aprēķināti saskaņā ar Nolikuma 4.2.3.2.1.punktā norādīto algoritmu)</w:t>
            </w:r>
          </w:p>
        </w:tc>
        <w:tc>
          <w:tcPr>
            <w:tcW w:w="1559" w:type="dxa"/>
            <w:gridSpan w:val="2"/>
            <w:shd w:val="clear" w:color="auto" w:fill="auto"/>
          </w:tcPr>
          <w:p w14:paraId="6B147F65" w14:textId="77777777" w:rsidR="003A71D4" w:rsidRPr="0074255E" w:rsidRDefault="003A71D4" w:rsidP="000B5301">
            <w:pPr>
              <w:ind w:right="43"/>
              <w:jc w:val="center"/>
              <w:rPr>
                <w:rFonts w:eastAsia="Times New Roman" w:cs="Times New Roman"/>
                <w:szCs w:val="24"/>
              </w:rPr>
            </w:pPr>
            <w:r w:rsidRPr="0074255E">
              <w:rPr>
                <w:rFonts w:eastAsia="Times New Roman" w:cs="Times New Roman"/>
                <w:szCs w:val="24"/>
              </w:rPr>
              <w:t>4</w:t>
            </w:r>
          </w:p>
        </w:tc>
      </w:tr>
      <w:tr w:rsidR="003A71D4" w:rsidRPr="0074255E" w14:paraId="428CF723" w14:textId="77777777" w:rsidTr="003A71D4">
        <w:tc>
          <w:tcPr>
            <w:tcW w:w="1134" w:type="dxa"/>
            <w:shd w:val="clear" w:color="auto" w:fill="D9D9D9" w:themeFill="background1" w:themeFillShade="D9"/>
          </w:tcPr>
          <w:p w14:paraId="15D5A4CF" w14:textId="77777777" w:rsidR="003A71D4" w:rsidRPr="0074255E" w:rsidRDefault="003A71D4" w:rsidP="000B5301">
            <w:pPr>
              <w:ind w:right="43"/>
              <w:rPr>
                <w:rFonts w:eastAsia="Times New Roman" w:cs="Times New Roman"/>
                <w:b/>
                <w:szCs w:val="24"/>
              </w:rPr>
            </w:pPr>
          </w:p>
          <w:p w14:paraId="40204F00" w14:textId="77777777" w:rsidR="003A71D4" w:rsidRPr="0074255E" w:rsidRDefault="003A71D4" w:rsidP="000B5301">
            <w:pPr>
              <w:ind w:right="43"/>
              <w:rPr>
                <w:rFonts w:eastAsia="Times New Roman" w:cs="Times New Roman"/>
                <w:b/>
                <w:szCs w:val="24"/>
              </w:rPr>
            </w:pPr>
          </w:p>
        </w:tc>
        <w:tc>
          <w:tcPr>
            <w:tcW w:w="3260" w:type="dxa"/>
            <w:shd w:val="clear" w:color="auto" w:fill="D9D9D9" w:themeFill="background1" w:themeFillShade="D9"/>
          </w:tcPr>
          <w:p w14:paraId="32837683" w14:textId="77777777" w:rsidR="003A71D4" w:rsidRPr="0074255E" w:rsidRDefault="003A71D4" w:rsidP="000B5301">
            <w:pPr>
              <w:ind w:right="43"/>
              <w:rPr>
                <w:rFonts w:eastAsia="Times New Roman" w:cs="Times New Roman"/>
                <w:b/>
                <w:szCs w:val="24"/>
              </w:rPr>
            </w:pPr>
            <w:r w:rsidRPr="0074255E">
              <w:rPr>
                <w:rFonts w:eastAsia="Times New Roman" w:cs="Times New Roman"/>
                <w:b/>
                <w:szCs w:val="24"/>
              </w:rPr>
              <w:t>Maksimālais iespējamais kopējais punktu skaits</w:t>
            </w:r>
          </w:p>
        </w:tc>
        <w:tc>
          <w:tcPr>
            <w:tcW w:w="3119" w:type="dxa"/>
            <w:shd w:val="clear" w:color="auto" w:fill="D9D9D9" w:themeFill="background1" w:themeFillShade="D9"/>
          </w:tcPr>
          <w:p w14:paraId="78664C50" w14:textId="77777777" w:rsidR="003A71D4" w:rsidRPr="0074255E" w:rsidRDefault="003A71D4" w:rsidP="000B5301">
            <w:pPr>
              <w:ind w:right="43"/>
              <w:rPr>
                <w:rFonts w:eastAsia="Times New Roman" w:cs="Times New Roman"/>
                <w:b/>
                <w:szCs w:val="24"/>
              </w:rPr>
            </w:pPr>
          </w:p>
        </w:tc>
        <w:tc>
          <w:tcPr>
            <w:tcW w:w="1559" w:type="dxa"/>
            <w:gridSpan w:val="2"/>
            <w:shd w:val="clear" w:color="auto" w:fill="D9D9D9" w:themeFill="background1" w:themeFillShade="D9"/>
          </w:tcPr>
          <w:p w14:paraId="078A9945" w14:textId="77777777" w:rsidR="003A71D4" w:rsidRPr="0074255E" w:rsidRDefault="003A71D4" w:rsidP="000B5301">
            <w:pPr>
              <w:ind w:right="43"/>
              <w:jc w:val="center"/>
              <w:rPr>
                <w:rFonts w:eastAsia="Times New Roman" w:cs="Times New Roman"/>
                <w:b/>
                <w:szCs w:val="24"/>
              </w:rPr>
            </w:pPr>
            <w:r>
              <w:rPr>
                <w:rFonts w:eastAsia="Times New Roman" w:cs="Times New Roman"/>
                <w:b/>
                <w:szCs w:val="24"/>
              </w:rPr>
              <w:t>100</w:t>
            </w:r>
          </w:p>
          <w:p w14:paraId="6B269773" w14:textId="77777777" w:rsidR="003A71D4" w:rsidRPr="0074255E" w:rsidRDefault="003A71D4" w:rsidP="000B5301">
            <w:pPr>
              <w:ind w:right="43"/>
              <w:jc w:val="center"/>
              <w:rPr>
                <w:rFonts w:eastAsia="Times New Roman" w:cs="Times New Roman"/>
                <w:b/>
                <w:szCs w:val="24"/>
              </w:rPr>
            </w:pPr>
          </w:p>
        </w:tc>
      </w:tr>
    </w:tbl>
    <w:p w14:paraId="3CE418E1" w14:textId="77777777" w:rsidR="003F5F44" w:rsidRPr="007C2CB9" w:rsidRDefault="003F5F44" w:rsidP="003F5F44">
      <w:pPr>
        <w:ind w:left="567" w:right="43" w:hanging="567"/>
        <w:jc w:val="both"/>
        <w:rPr>
          <w:rFonts w:eastAsia="Times New Roman" w:cs="Times New Roman"/>
          <w:b/>
          <w:szCs w:val="24"/>
        </w:rPr>
      </w:pPr>
    </w:p>
    <w:p w14:paraId="39A9A9CE" w14:textId="77777777" w:rsidR="003F5F44" w:rsidRPr="003F5F44" w:rsidRDefault="003F5F44" w:rsidP="003F5F44">
      <w:pPr>
        <w:ind w:left="567" w:right="43"/>
        <w:contextualSpacing/>
        <w:jc w:val="both"/>
        <w:rPr>
          <w:rFonts w:eastAsia="Calibri" w:cs="Times New Roman"/>
          <w:b/>
          <w:sz w:val="18"/>
          <w:szCs w:val="18"/>
          <w:lang w:val="en-GB" w:eastAsia="x-none"/>
        </w:rPr>
      </w:pPr>
    </w:p>
    <w:p w14:paraId="60C8DBC6" w14:textId="77777777" w:rsidR="003F5F44" w:rsidRPr="00D06C05" w:rsidRDefault="003F5F44" w:rsidP="003F5F44">
      <w:pPr>
        <w:ind w:left="567" w:right="43"/>
        <w:contextualSpacing/>
        <w:jc w:val="both"/>
        <w:rPr>
          <w:rFonts w:eastAsia="Calibri" w:cs="Times New Roman"/>
          <w:b/>
          <w:sz w:val="18"/>
          <w:szCs w:val="18"/>
          <w:lang w:val="en-GB" w:eastAsia="x-none"/>
        </w:rPr>
      </w:pPr>
    </w:p>
    <w:p w14:paraId="375EC482" w14:textId="643D87D8" w:rsidR="00F06B10" w:rsidRPr="003F5F44" w:rsidRDefault="00F06B10" w:rsidP="003F5F44">
      <w:pPr>
        <w:pStyle w:val="ListParagraph"/>
        <w:numPr>
          <w:ilvl w:val="0"/>
          <w:numId w:val="1"/>
        </w:numPr>
        <w:ind w:right="43" w:hanging="513"/>
        <w:jc w:val="both"/>
        <w:rPr>
          <w:rFonts w:eastAsia="Times New Roman" w:cs="Times New Roman"/>
          <w:b/>
          <w:szCs w:val="24"/>
        </w:rPr>
      </w:pPr>
      <w:r w:rsidRPr="003F5F44">
        <w:rPr>
          <w:rFonts w:eastAsia="Times New Roman" w:cs="Times New Roman"/>
          <w:b/>
          <w:bCs/>
          <w:szCs w:val="24"/>
        </w:rPr>
        <w:lastRenderedPageBreak/>
        <w:t>Piedāvājumu iesniegšanas vieta:</w:t>
      </w:r>
      <w:r w:rsidRPr="003F5F44">
        <w:rPr>
          <w:rFonts w:eastAsia="Times New Roman" w:cs="Times New Roman"/>
          <w:szCs w:val="24"/>
        </w:rPr>
        <w:t xml:space="preserve"> </w:t>
      </w:r>
      <w:r w:rsidRPr="003F5F44">
        <w:rPr>
          <w:rFonts w:eastAsia="Courier New" w:cs="Times New Roman"/>
          <w:szCs w:val="24"/>
          <w:lang w:eastAsia="lv-LV"/>
        </w:rPr>
        <w:t xml:space="preserve">Pasūtītāja pircēja profilā </w:t>
      </w:r>
      <w:r w:rsidRPr="003F5F44">
        <w:rPr>
          <w:rFonts w:eastAsia="Calibri" w:cs="Times New Roman"/>
          <w:szCs w:val="24"/>
        </w:rPr>
        <w:t>e</w:t>
      </w:r>
      <w:r w:rsidRPr="003F5F44">
        <w:rPr>
          <w:rFonts w:eastAsia="Calibri" w:cs="Times New Roman"/>
          <w:szCs w:val="24"/>
        </w:rPr>
        <w:noBreakHyphen/>
        <w:t xml:space="preserve">konkursu apakšsistēmā (turpmāk </w:t>
      </w:r>
      <w:r w:rsidRPr="003F5F44">
        <w:rPr>
          <w:rFonts w:eastAsia="Times New Roman" w:cs="Times New Roman"/>
          <w:szCs w:val="24"/>
        </w:rPr>
        <w:t>–</w:t>
      </w:r>
      <w:r w:rsidRPr="003F5F44">
        <w:rPr>
          <w:rFonts w:eastAsia="Calibri" w:cs="Times New Roman"/>
          <w:szCs w:val="24"/>
        </w:rPr>
        <w:t xml:space="preserve"> EIS) vietnē: </w:t>
      </w:r>
      <w:hyperlink r:id="rId8" w:history="1">
        <w:r w:rsidRPr="003F5F44">
          <w:rPr>
            <w:rStyle w:val="Hyperlink"/>
            <w:rFonts w:eastAsia="Calibri" w:cs="Times New Roman"/>
            <w:szCs w:val="24"/>
          </w:rPr>
          <w:t>https://www.eis.gov.lv/EKEIS/Supplier/</w:t>
        </w:r>
      </w:hyperlink>
      <w:r w:rsidRPr="003F5F44">
        <w:rPr>
          <w:rStyle w:val="Hyperlink"/>
          <w:rFonts w:eastAsia="Calibri" w:cs="Times New Roman"/>
          <w:szCs w:val="24"/>
        </w:rPr>
        <w:t>Organizer/276</w:t>
      </w:r>
    </w:p>
    <w:p w14:paraId="49A58FA9" w14:textId="3918AF09" w:rsidR="00F06B10" w:rsidRPr="000D1D8E" w:rsidRDefault="00F06B10" w:rsidP="00F06B10">
      <w:pPr>
        <w:numPr>
          <w:ilvl w:val="0"/>
          <w:numId w:val="1"/>
        </w:numPr>
        <w:ind w:left="851" w:hanging="284"/>
        <w:jc w:val="both"/>
        <w:rPr>
          <w:rFonts w:eastAsia="Times New Roman" w:cs="Times New Roman"/>
          <w:b/>
          <w:szCs w:val="24"/>
        </w:rPr>
      </w:pPr>
      <w:r w:rsidRPr="000D1D8E">
        <w:rPr>
          <w:rFonts w:eastAsia="Times New Roman" w:cs="Times New Roman"/>
          <w:b/>
          <w:bCs/>
          <w:szCs w:val="24"/>
        </w:rPr>
        <w:t>Piedāvājumu iesniegšanas termiņš:</w:t>
      </w:r>
      <w:r w:rsidRPr="000D1D8E">
        <w:rPr>
          <w:rFonts w:eastAsia="Times New Roman" w:cs="Times New Roman"/>
          <w:szCs w:val="24"/>
        </w:rPr>
        <w:t xml:space="preserve"> </w:t>
      </w:r>
      <w:r w:rsidRPr="000D1D8E">
        <w:rPr>
          <w:rFonts w:eastAsia="Courier New" w:cs="Times New Roman"/>
          <w:szCs w:val="24"/>
          <w:lang w:eastAsia="lv-LV"/>
        </w:rPr>
        <w:t>20</w:t>
      </w:r>
      <w:r w:rsidR="00BB5EAF" w:rsidRPr="000D1D8E">
        <w:rPr>
          <w:rFonts w:eastAsia="Courier New" w:cs="Times New Roman"/>
          <w:szCs w:val="24"/>
          <w:lang w:eastAsia="lv-LV"/>
        </w:rPr>
        <w:t>2</w:t>
      </w:r>
      <w:r w:rsidR="00A173E6">
        <w:rPr>
          <w:rFonts w:eastAsia="Courier New" w:cs="Times New Roman"/>
          <w:szCs w:val="24"/>
          <w:lang w:eastAsia="lv-LV"/>
        </w:rPr>
        <w:t>4</w:t>
      </w:r>
      <w:r w:rsidRPr="000D1D8E">
        <w:rPr>
          <w:rFonts w:eastAsia="Courier New" w:cs="Times New Roman"/>
          <w:szCs w:val="24"/>
          <w:lang w:eastAsia="lv-LV"/>
        </w:rPr>
        <w:t xml:space="preserve">.gada </w:t>
      </w:r>
      <w:r w:rsidR="003A71D4">
        <w:rPr>
          <w:rFonts w:eastAsia="Courier New" w:cs="Times New Roman"/>
          <w:szCs w:val="24"/>
          <w:lang w:eastAsia="lv-LV"/>
        </w:rPr>
        <w:t>1</w:t>
      </w:r>
      <w:r w:rsidR="00D06C05">
        <w:rPr>
          <w:rFonts w:eastAsia="Courier New" w:cs="Times New Roman"/>
          <w:szCs w:val="24"/>
          <w:lang w:eastAsia="lv-LV"/>
        </w:rPr>
        <w:t>1</w:t>
      </w:r>
      <w:r w:rsidRPr="000D1D8E">
        <w:rPr>
          <w:rFonts w:eastAsia="Courier New" w:cs="Times New Roman"/>
          <w:szCs w:val="24"/>
          <w:lang w:eastAsia="lv-LV"/>
        </w:rPr>
        <w:t>.</w:t>
      </w:r>
      <w:r w:rsidR="003A71D4">
        <w:rPr>
          <w:rFonts w:eastAsia="Courier New" w:cs="Times New Roman"/>
          <w:szCs w:val="24"/>
          <w:lang w:eastAsia="lv-LV"/>
        </w:rPr>
        <w:t>decembris</w:t>
      </w:r>
      <w:r w:rsidRPr="000D1D8E">
        <w:rPr>
          <w:rFonts w:eastAsia="Courier New" w:cs="Times New Roman"/>
          <w:szCs w:val="24"/>
          <w:lang w:eastAsia="lv-LV"/>
        </w:rPr>
        <w:t>; plkst.1</w:t>
      </w:r>
      <w:r w:rsidR="00A173E6">
        <w:rPr>
          <w:rFonts w:eastAsia="Courier New" w:cs="Times New Roman"/>
          <w:szCs w:val="24"/>
          <w:lang w:eastAsia="lv-LV"/>
        </w:rPr>
        <w:t>0</w:t>
      </w:r>
      <w:r w:rsidRPr="000D1D8E">
        <w:rPr>
          <w:rFonts w:eastAsia="Courier New" w:cs="Times New Roman"/>
          <w:szCs w:val="24"/>
          <w:lang w:eastAsia="lv-LV"/>
        </w:rPr>
        <w:t>:00</w:t>
      </w:r>
    </w:p>
    <w:p w14:paraId="6F851777" w14:textId="77777777" w:rsidR="00F06B10" w:rsidRPr="000D1D8E" w:rsidRDefault="00F06B10" w:rsidP="00F06B10">
      <w:pPr>
        <w:ind w:right="43"/>
        <w:jc w:val="both"/>
        <w:rPr>
          <w:rFonts w:eastAsia="Times New Roman" w:cs="Times New Roman"/>
          <w:b/>
          <w:szCs w:val="24"/>
        </w:rPr>
      </w:pPr>
    </w:p>
    <w:p w14:paraId="5FE21E99" w14:textId="1DB8F5A8" w:rsidR="00F06B10" w:rsidRPr="000D1D8E" w:rsidRDefault="00F06B10" w:rsidP="00F06B10">
      <w:pPr>
        <w:jc w:val="both"/>
        <w:rPr>
          <w:rFonts w:eastAsia="Times New Roman" w:cs="Times New Roman"/>
          <w:b/>
          <w:szCs w:val="24"/>
        </w:rPr>
      </w:pPr>
      <w:r w:rsidRPr="000D1D8E">
        <w:rPr>
          <w:rFonts w:eastAsia="Times New Roman" w:cs="Times New Roman"/>
          <w:b/>
          <w:szCs w:val="24"/>
        </w:rPr>
        <w:t>2. Komisija</w:t>
      </w:r>
      <w:r w:rsidR="001909B0">
        <w:rPr>
          <w:rFonts w:eastAsia="Times New Roman" w:cs="Times New Roman"/>
          <w:b/>
          <w:szCs w:val="24"/>
        </w:rPr>
        <w:t xml:space="preserve"> 2024. </w:t>
      </w:r>
      <w:r w:rsidR="001909B0" w:rsidRPr="000D1D8E">
        <w:rPr>
          <w:rFonts w:eastAsia="Times New Roman" w:cs="Times New Roman"/>
          <w:b/>
          <w:szCs w:val="24"/>
        </w:rPr>
        <w:t xml:space="preserve">gada </w:t>
      </w:r>
      <w:r w:rsidR="001909B0">
        <w:rPr>
          <w:rFonts w:eastAsia="Times New Roman" w:cs="Times New Roman"/>
          <w:b/>
          <w:szCs w:val="24"/>
        </w:rPr>
        <w:t>11</w:t>
      </w:r>
      <w:r w:rsidR="001909B0" w:rsidRPr="000D1D8E">
        <w:rPr>
          <w:rFonts w:eastAsia="Times New Roman" w:cs="Times New Roman"/>
          <w:b/>
          <w:szCs w:val="24"/>
        </w:rPr>
        <w:t xml:space="preserve">. </w:t>
      </w:r>
      <w:r w:rsidR="001909B0">
        <w:rPr>
          <w:rFonts w:eastAsia="Times New Roman" w:cs="Times New Roman"/>
          <w:b/>
          <w:szCs w:val="24"/>
        </w:rPr>
        <w:t>decembrī</w:t>
      </w:r>
      <w:r w:rsidRPr="000D1D8E">
        <w:rPr>
          <w:rFonts w:eastAsia="Times New Roman" w:cs="Times New Roman"/>
          <w:b/>
          <w:szCs w:val="24"/>
        </w:rPr>
        <w:t xml:space="preserve"> uzsāka piedāvājumu atvēršanas sēdi: </w:t>
      </w:r>
    </w:p>
    <w:p w14:paraId="00BCC2DB" w14:textId="77777777" w:rsidR="00F25223" w:rsidRPr="000D1D8E" w:rsidRDefault="00F25223" w:rsidP="00F06B10">
      <w:pPr>
        <w:ind w:left="284" w:right="42"/>
        <w:jc w:val="both"/>
        <w:rPr>
          <w:rFonts w:eastAsia="Times New Roman" w:cs="Times New Roman"/>
          <w:szCs w:val="24"/>
        </w:rPr>
      </w:pPr>
    </w:p>
    <w:p w14:paraId="648BF4EB" w14:textId="5DA42C52" w:rsidR="00F06B10" w:rsidRPr="000D1D8E" w:rsidRDefault="00F06B10" w:rsidP="00F25223">
      <w:pPr>
        <w:ind w:right="42"/>
        <w:jc w:val="both"/>
        <w:rPr>
          <w:rFonts w:eastAsia="Times New Roman" w:cs="Times New Roman"/>
          <w:szCs w:val="24"/>
        </w:rPr>
      </w:pPr>
      <w:r w:rsidRPr="000D1D8E">
        <w:rPr>
          <w:rFonts w:eastAsia="Times New Roman" w:cs="Times New Roman"/>
          <w:szCs w:val="24"/>
        </w:rPr>
        <w:t>Sēdē piedalījās</w:t>
      </w:r>
      <w:r w:rsidR="00A05C65">
        <w:rPr>
          <w:rFonts w:eastAsia="Times New Roman" w:cs="Times New Roman"/>
          <w:szCs w:val="24"/>
        </w:rPr>
        <w:t>:</w:t>
      </w:r>
      <w:r w:rsidRPr="000D1D8E">
        <w:rPr>
          <w:rFonts w:eastAsia="Times New Roman" w:cs="Times New Roman"/>
          <w:szCs w:val="24"/>
        </w:rPr>
        <w:t xml:space="preserve"> </w:t>
      </w:r>
      <w:r w:rsidRPr="000D1D8E">
        <w:rPr>
          <w:rFonts w:eastAsia="Times New Roman" w:cs="Times New Roman"/>
          <w:szCs w:val="24"/>
          <w:lang w:eastAsia="lv-LV"/>
        </w:rPr>
        <w:t>Komisija</w:t>
      </w:r>
      <w:r w:rsidRPr="000D1D8E">
        <w:rPr>
          <w:rFonts w:eastAsia="Times New Roman" w:cs="Times New Roman"/>
          <w:szCs w:val="24"/>
        </w:rPr>
        <w:t xml:space="preserve"> </w:t>
      </w:r>
      <w:r w:rsidR="003A71D4">
        <w:rPr>
          <w:rFonts w:eastAsia="Times New Roman" w:cs="Times New Roman"/>
          <w:szCs w:val="24"/>
        </w:rPr>
        <w:t>triju</w:t>
      </w:r>
      <w:r w:rsidRPr="000D1D8E">
        <w:rPr>
          <w:rFonts w:eastAsia="Times New Roman" w:cs="Times New Roman"/>
          <w:szCs w:val="24"/>
        </w:rPr>
        <w:t xml:space="preserve"> Komisijas locekļu sastāvā un tā bija tiesīga izlemt dienas kārtībā paredzētos jautājumus.</w:t>
      </w:r>
    </w:p>
    <w:p w14:paraId="683FBF66" w14:textId="77777777" w:rsidR="00F06B10" w:rsidRPr="000D1D8E" w:rsidRDefault="00F06B10" w:rsidP="00F06B10">
      <w:pPr>
        <w:ind w:right="43"/>
        <w:jc w:val="both"/>
        <w:rPr>
          <w:rFonts w:eastAsia="Times New Roman" w:cs="Times New Roman"/>
          <w:b/>
          <w:szCs w:val="24"/>
        </w:rPr>
      </w:pPr>
    </w:p>
    <w:p w14:paraId="709EA429" w14:textId="7024ACF4" w:rsidR="00BB5EAF" w:rsidRPr="003A71D4" w:rsidRDefault="00F06B10" w:rsidP="00CE24A1">
      <w:pPr>
        <w:pStyle w:val="ListParagraph"/>
        <w:numPr>
          <w:ilvl w:val="1"/>
          <w:numId w:val="3"/>
        </w:numPr>
        <w:tabs>
          <w:tab w:val="left" w:pos="142"/>
        </w:tabs>
        <w:ind w:left="426" w:hanging="426"/>
        <w:jc w:val="both"/>
        <w:outlineLvl w:val="0"/>
        <w:rPr>
          <w:rFonts w:eastAsia="Times New Roman" w:cs="Times New Roman"/>
          <w:bCs/>
          <w:szCs w:val="24"/>
          <w:lang w:eastAsia="lv-LV"/>
        </w:rPr>
      </w:pPr>
      <w:r w:rsidRPr="000D1D8E">
        <w:rPr>
          <w:rFonts w:eastAsia="Times New Roman" w:cs="Times New Roman"/>
          <w:szCs w:val="24"/>
        </w:rPr>
        <w:t xml:space="preserve">Ziņoja: Komisijas </w:t>
      </w:r>
      <w:r w:rsidR="001D427C">
        <w:rPr>
          <w:rFonts w:eastAsia="Times New Roman" w:cs="Times New Roman"/>
          <w:szCs w:val="24"/>
        </w:rPr>
        <w:t>locekle</w:t>
      </w:r>
      <w:r w:rsidRPr="000D1D8E">
        <w:rPr>
          <w:rFonts w:eastAsia="Times New Roman" w:cs="Times New Roman"/>
          <w:szCs w:val="24"/>
        </w:rPr>
        <w:t xml:space="preserve"> </w:t>
      </w:r>
      <w:r w:rsidR="001D427C">
        <w:rPr>
          <w:rFonts w:eastAsia="Times New Roman" w:cs="Times New Roman"/>
          <w:b/>
          <w:szCs w:val="24"/>
        </w:rPr>
        <w:t>S.Ozola</w:t>
      </w:r>
      <w:r w:rsidRPr="000D1D8E">
        <w:rPr>
          <w:rFonts w:eastAsia="Times New Roman" w:cs="Times New Roman"/>
          <w:b/>
          <w:bCs/>
          <w:szCs w:val="24"/>
        </w:rPr>
        <w:t xml:space="preserve">: </w:t>
      </w:r>
      <w:r w:rsidRPr="000D1D8E">
        <w:rPr>
          <w:rFonts w:eastAsia="Times New Roman" w:cs="Times New Roman"/>
          <w:szCs w:val="24"/>
        </w:rPr>
        <w:t>līdz 20</w:t>
      </w:r>
      <w:r w:rsidR="00BB5EAF" w:rsidRPr="000D1D8E">
        <w:rPr>
          <w:rFonts w:eastAsia="Times New Roman" w:cs="Times New Roman"/>
          <w:szCs w:val="24"/>
        </w:rPr>
        <w:t>2</w:t>
      </w:r>
      <w:r w:rsidR="003F5F44">
        <w:rPr>
          <w:rFonts w:eastAsia="Times New Roman" w:cs="Times New Roman"/>
          <w:szCs w:val="24"/>
        </w:rPr>
        <w:t>4</w:t>
      </w:r>
      <w:r w:rsidRPr="000D1D8E">
        <w:rPr>
          <w:rFonts w:eastAsia="Times New Roman" w:cs="Times New Roman"/>
          <w:szCs w:val="24"/>
        </w:rPr>
        <w:t xml:space="preserve">.gada </w:t>
      </w:r>
      <w:r w:rsidR="00D06C05">
        <w:rPr>
          <w:rFonts w:eastAsia="Times New Roman" w:cs="Times New Roman"/>
          <w:szCs w:val="24"/>
        </w:rPr>
        <w:t>1</w:t>
      </w:r>
      <w:r w:rsidR="003A71D4">
        <w:rPr>
          <w:rFonts w:eastAsia="Times New Roman" w:cs="Times New Roman"/>
          <w:szCs w:val="24"/>
        </w:rPr>
        <w:t>1</w:t>
      </w:r>
      <w:r w:rsidRPr="000D1D8E">
        <w:rPr>
          <w:rFonts w:eastAsia="Times New Roman" w:cs="Times New Roman"/>
          <w:szCs w:val="24"/>
        </w:rPr>
        <w:t xml:space="preserve">. </w:t>
      </w:r>
      <w:r w:rsidR="003A71D4">
        <w:rPr>
          <w:rFonts w:eastAsia="Times New Roman" w:cs="Times New Roman"/>
          <w:szCs w:val="24"/>
        </w:rPr>
        <w:t>decembrim</w:t>
      </w:r>
      <w:r w:rsidRPr="000D1D8E">
        <w:rPr>
          <w:rFonts w:eastAsia="Times New Roman" w:cs="Times New Roman"/>
          <w:szCs w:val="24"/>
        </w:rPr>
        <w:t xml:space="preserve"> plkst. 1</w:t>
      </w:r>
      <w:r w:rsidR="00A173E6">
        <w:rPr>
          <w:rFonts w:eastAsia="Times New Roman" w:cs="Times New Roman"/>
          <w:szCs w:val="24"/>
        </w:rPr>
        <w:t>0</w:t>
      </w:r>
      <w:r w:rsidRPr="000D1D8E">
        <w:rPr>
          <w:rFonts w:eastAsia="Times New Roman" w:cs="Times New Roman"/>
          <w:szCs w:val="24"/>
        </w:rPr>
        <w:t xml:space="preserve">:00 </w:t>
      </w:r>
      <w:r w:rsidR="00D60DAF">
        <w:rPr>
          <w:rFonts w:eastAsia="Times New Roman" w:cs="Times New Roman"/>
          <w:szCs w:val="24"/>
        </w:rPr>
        <w:t>ir</w:t>
      </w:r>
      <w:r w:rsidR="00BB5EAF" w:rsidRPr="000D1D8E">
        <w:rPr>
          <w:rFonts w:eastAsia="Times New Roman" w:cs="Times New Roman"/>
          <w:szCs w:val="24"/>
        </w:rPr>
        <w:t xml:space="preserve"> iesniegti </w:t>
      </w:r>
      <w:r w:rsidR="003A71D4">
        <w:rPr>
          <w:rFonts w:eastAsia="Times New Roman" w:cs="Times New Roman"/>
          <w:szCs w:val="24"/>
        </w:rPr>
        <w:t>seši</w:t>
      </w:r>
      <w:r w:rsidR="00A173E6">
        <w:rPr>
          <w:rFonts w:eastAsia="Times New Roman" w:cs="Times New Roman"/>
          <w:szCs w:val="24"/>
        </w:rPr>
        <w:t xml:space="preserve"> </w:t>
      </w:r>
      <w:r w:rsidR="00BB5EAF" w:rsidRPr="000D1D8E">
        <w:rPr>
          <w:rFonts w:eastAsia="Times New Roman" w:cs="Times New Roman"/>
          <w:szCs w:val="24"/>
        </w:rPr>
        <w:t>pretendentu piedāvājumi:</w:t>
      </w:r>
    </w:p>
    <w:p w14:paraId="339A9891" w14:textId="77777777" w:rsidR="003A71D4" w:rsidRPr="003A71D4" w:rsidRDefault="003A71D4" w:rsidP="003A71D4">
      <w:pPr>
        <w:tabs>
          <w:tab w:val="left" w:pos="142"/>
        </w:tabs>
        <w:jc w:val="both"/>
        <w:outlineLvl w:val="0"/>
        <w:rPr>
          <w:rFonts w:eastAsia="Times New Roman" w:cs="Times New Roman"/>
          <w:bCs/>
          <w:szCs w:val="24"/>
          <w:lang w:eastAsia="lv-LV"/>
        </w:rPr>
      </w:pPr>
    </w:p>
    <w:tbl>
      <w:tblPr>
        <w:tblStyle w:val="TableGrid14"/>
        <w:tblW w:w="5000" w:type="pct"/>
        <w:tblLayout w:type="fixed"/>
        <w:tblLook w:val="04A0" w:firstRow="1" w:lastRow="0" w:firstColumn="1" w:lastColumn="0" w:noHBand="0" w:noVBand="1"/>
      </w:tblPr>
      <w:tblGrid>
        <w:gridCol w:w="563"/>
        <w:gridCol w:w="3853"/>
        <w:gridCol w:w="1945"/>
        <w:gridCol w:w="2744"/>
      </w:tblGrid>
      <w:tr w:rsidR="003A71D4" w:rsidRPr="003A71D4" w14:paraId="0524C6F4" w14:textId="77777777" w:rsidTr="003A71D4">
        <w:tc>
          <w:tcPr>
            <w:tcW w:w="309" w:type="pct"/>
            <w:shd w:val="pct5" w:color="auto" w:fill="auto"/>
          </w:tcPr>
          <w:p w14:paraId="02DD873B" w14:textId="77777777" w:rsidR="003A71D4" w:rsidRPr="003A71D4" w:rsidRDefault="003A71D4" w:rsidP="003A71D4">
            <w:pPr>
              <w:jc w:val="center"/>
              <w:rPr>
                <w:b/>
                <w:bCs/>
                <w:sz w:val="24"/>
                <w:szCs w:val="24"/>
              </w:rPr>
            </w:pPr>
            <w:r w:rsidRPr="003A71D4">
              <w:rPr>
                <w:b/>
                <w:bCs/>
                <w:sz w:val="24"/>
                <w:szCs w:val="24"/>
              </w:rPr>
              <w:t>N.p.k.</w:t>
            </w:r>
          </w:p>
        </w:tc>
        <w:tc>
          <w:tcPr>
            <w:tcW w:w="2116" w:type="pct"/>
            <w:shd w:val="pct5" w:color="auto" w:fill="auto"/>
          </w:tcPr>
          <w:p w14:paraId="079987AD" w14:textId="77777777" w:rsidR="003A71D4" w:rsidRPr="003A71D4" w:rsidRDefault="003A71D4" w:rsidP="003A71D4">
            <w:pPr>
              <w:jc w:val="center"/>
              <w:rPr>
                <w:b/>
                <w:bCs/>
                <w:sz w:val="24"/>
                <w:szCs w:val="24"/>
              </w:rPr>
            </w:pPr>
            <w:r w:rsidRPr="003A71D4">
              <w:rPr>
                <w:b/>
                <w:bCs/>
                <w:sz w:val="24"/>
                <w:szCs w:val="24"/>
              </w:rPr>
              <w:t>Pretendents</w:t>
            </w:r>
          </w:p>
        </w:tc>
        <w:tc>
          <w:tcPr>
            <w:tcW w:w="1068" w:type="pct"/>
            <w:shd w:val="pct5" w:color="auto" w:fill="auto"/>
          </w:tcPr>
          <w:p w14:paraId="27F6B5E4" w14:textId="77777777" w:rsidR="003A71D4" w:rsidRPr="003A71D4" w:rsidRDefault="003A71D4" w:rsidP="003A71D4">
            <w:pPr>
              <w:jc w:val="center"/>
              <w:rPr>
                <w:b/>
                <w:bCs/>
                <w:sz w:val="24"/>
                <w:szCs w:val="24"/>
              </w:rPr>
            </w:pPr>
            <w:r w:rsidRPr="003A71D4">
              <w:rPr>
                <w:b/>
                <w:bCs/>
                <w:sz w:val="24"/>
                <w:szCs w:val="24"/>
              </w:rPr>
              <w:t>Piedāvājuma iesniegšanas veids</w:t>
            </w:r>
          </w:p>
        </w:tc>
        <w:tc>
          <w:tcPr>
            <w:tcW w:w="1507" w:type="pct"/>
            <w:shd w:val="pct5" w:color="auto" w:fill="auto"/>
          </w:tcPr>
          <w:p w14:paraId="3EACC595" w14:textId="77777777" w:rsidR="003A71D4" w:rsidRPr="003A71D4" w:rsidRDefault="003A71D4" w:rsidP="003A71D4">
            <w:pPr>
              <w:jc w:val="center"/>
              <w:rPr>
                <w:b/>
                <w:bCs/>
                <w:sz w:val="24"/>
                <w:szCs w:val="24"/>
              </w:rPr>
            </w:pPr>
            <w:r w:rsidRPr="003A71D4">
              <w:rPr>
                <w:b/>
                <w:bCs/>
                <w:sz w:val="24"/>
                <w:szCs w:val="24"/>
              </w:rPr>
              <w:t>Piedāvājuma iesniegšanas datums un laiks</w:t>
            </w:r>
          </w:p>
        </w:tc>
      </w:tr>
      <w:tr w:rsidR="003A71D4" w:rsidRPr="003A71D4" w14:paraId="71A64DA9" w14:textId="77777777" w:rsidTr="003A71D4">
        <w:tc>
          <w:tcPr>
            <w:tcW w:w="309" w:type="pct"/>
          </w:tcPr>
          <w:p w14:paraId="6EF123F4" w14:textId="77777777" w:rsidR="003A71D4" w:rsidRPr="003A71D4" w:rsidRDefault="003A71D4" w:rsidP="003A71D4">
            <w:pPr>
              <w:jc w:val="both"/>
              <w:rPr>
                <w:bCs/>
                <w:sz w:val="24"/>
                <w:szCs w:val="24"/>
              </w:rPr>
            </w:pPr>
            <w:r w:rsidRPr="003A71D4">
              <w:rPr>
                <w:bCs/>
                <w:sz w:val="24"/>
                <w:szCs w:val="24"/>
              </w:rPr>
              <w:t>1.</w:t>
            </w:r>
          </w:p>
        </w:tc>
        <w:tc>
          <w:tcPr>
            <w:tcW w:w="2116" w:type="pct"/>
          </w:tcPr>
          <w:p w14:paraId="33FD3304" w14:textId="77777777" w:rsidR="003A71D4" w:rsidRPr="003A71D4" w:rsidRDefault="003A71D4" w:rsidP="003A71D4">
            <w:pPr>
              <w:rPr>
                <w:b/>
                <w:bCs/>
                <w:sz w:val="24"/>
                <w:szCs w:val="24"/>
              </w:rPr>
            </w:pPr>
            <w:r w:rsidRPr="003A71D4">
              <w:rPr>
                <w:b/>
                <w:bCs/>
                <w:sz w:val="24"/>
                <w:szCs w:val="24"/>
              </w:rPr>
              <w:t>"Alpha Baltic Media" SIA</w:t>
            </w:r>
          </w:p>
          <w:p w14:paraId="139ADF2C" w14:textId="77777777" w:rsidR="003A71D4" w:rsidRPr="003A71D4" w:rsidRDefault="003A71D4" w:rsidP="003A71D4">
            <w:pPr>
              <w:rPr>
                <w:b/>
                <w:bCs/>
                <w:sz w:val="24"/>
                <w:szCs w:val="24"/>
              </w:rPr>
            </w:pPr>
          </w:p>
        </w:tc>
        <w:tc>
          <w:tcPr>
            <w:tcW w:w="1068" w:type="pct"/>
          </w:tcPr>
          <w:p w14:paraId="37704FBC"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6AAFB457" w14:textId="77777777" w:rsidR="003A71D4" w:rsidRPr="003A71D4" w:rsidRDefault="003A71D4" w:rsidP="003A71D4">
            <w:pPr>
              <w:jc w:val="both"/>
              <w:rPr>
                <w:bCs/>
                <w:sz w:val="24"/>
                <w:szCs w:val="24"/>
              </w:rPr>
            </w:pPr>
            <w:r w:rsidRPr="003A71D4">
              <w:rPr>
                <w:bCs/>
                <w:sz w:val="24"/>
                <w:szCs w:val="24"/>
              </w:rPr>
              <w:t>11.12.2024 plkst. 01:22</w:t>
            </w:r>
          </w:p>
        </w:tc>
      </w:tr>
      <w:tr w:rsidR="003A71D4" w:rsidRPr="003A71D4" w14:paraId="43B1C691" w14:textId="77777777" w:rsidTr="003A71D4">
        <w:tc>
          <w:tcPr>
            <w:tcW w:w="309" w:type="pct"/>
          </w:tcPr>
          <w:p w14:paraId="13FE475B" w14:textId="77777777" w:rsidR="003A71D4" w:rsidRPr="003A71D4" w:rsidRDefault="003A71D4" w:rsidP="003A71D4">
            <w:pPr>
              <w:jc w:val="both"/>
              <w:rPr>
                <w:bCs/>
                <w:sz w:val="24"/>
                <w:szCs w:val="24"/>
              </w:rPr>
            </w:pPr>
            <w:r w:rsidRPr="003A71D4">
              <w:rPr>
                <w:bCs/>
                <w:sz w:val="24"/>
                <w:szCs w:val="24"/>
              </w:rPr>
              <w:t>2.</w:t>
            </w:r>
          </w:p>
        </w:tc>
        <w:tc>
          <w:tcPr>
            <w:tcW w:w="2116" w:type="pct"/>
          </w:tcPr>
          <w:p w14:paraId="1D042462" w14:textId="77777777" w:rsidR="003A71D4" w:rsidRPr="003A71D4" w:rsidRDefault="003A71D4" w:rsidP="003A71D4">
            <w:pPr>
              <w:rPr>
                <w:b/>
                <w:bCs/>
                <w:sz w:val="24"/>
                <w:szCs w:val="24"/>
              </w:rPr>
            </w:pPr>
            <w:r w:rsidRPr="003A71D4">
              <w:rPr>
                <w:b/>
                <w:bCs/>
                <w:sz w:val="24"/>
                <w:szCs w:val="24"/>
              </w:rPr>
              <w:t>"Initiative Latvia" SIA</w:t>
            </w:r>
          </w:p>
          <w:p w14:paraId="42F49187" w14:textId="77777777" w:rsidR="003A71D4" w:rsidRPr="003A71D4" w:rsidRDefault="003A71D4" w:rsidP="003A71D4">
            <w:pPr>
              <w:rPr>
                <w:b/>
                <w:bCs/>
                <w:sz w:val="24"/>
                <w:szCs w:val="24"/>
              </w:rPr>
            </w:pPr>
          </w:p>
        </w:tc>
        <w:tc>
          <w:tcPr>
            <w:tcW w:w="1068" w:type="pct"/>
          </w:tcPr>
          <w:p w14:paraId="3B7FBE49"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2EB3D2FC" w14:textId="77777777" w:rsidR="003A71D4" w:rsidRPr="003A71D4" w:rsidRDefault="003A71D4" w:rsidP="003A71D4">
            <w:pPr>
              <w:jc w:val="both"/>
              <w:rPr>
                <w:bCs/>
                <w:sz w:val="24"/>
                <w:szCs w:val="24"/>
              </w:rPr>
            </w:pPr>
            <w:r w:rsidRPr="003A71D4">
              <w:rPr>
                <w:bCs/>
                <w:sz w:val="24"/>
                <w:szCs w:val="24"/>
              </w:rPr>
              <w:t>11.12.2024 plkst. 09:40</w:t>
            </w:r>
          </w:p>
        </w:tc>
      </w:tr>
      <w:tr w:rsidR="003A71D4" w:rsidRPr="003A71D4" w14:paraId="59214D43" w14:textId="77777777" w:rsidTr="003A71D4">
        <w:tc>
          <w:tcPr>
            <w:tcW w:w="309" w:type="pct"/>
          </w:tcPr>
          <w:p w14:paraId="161B8B49" w14:textId="77777777" w:rsidR="003A71D4" w:rsidRPr="003A71D4" w:rsidRDefault="003A71D4" w:rsidP="003A71D4">
            <w:pPr>
              <w:jc w:val="both"/>
              <w:rPr>
                <w:bCs/>
                <w:sz w:val="24"/>
                <w:szCs w:val="24"/>
              </w:rPr>
            </w:pPr>
            <w:r w:rsidRPr="003A71D4">
              <w:rPr>
                <w:bCs/>
                <w:sz w:val="24"/>
                <w:szCs w:val="24"/>
              </w:rPr>
              <w:t>3.</w:t>
            </w:r>
          </w:p>
        </w:tc>
        <w:tc>
          <w:tcPr>
            <w:tcW w:w="2116" w:type="pct"/>
          </w:tcPr>
          <w:p w14:paraId="39BB247F" w14:textId="77777777" w:rsidR="003A71D4" w:rsidRPr="003A71D4" w:rsidRDefault="003A71D4" w:rsidP="003A71D4">
            <w:pPr>
              <w:rPr>
                <w:b/>
                <w:bCs/>
                <w:sz w:val="24"/>
                <w:szCs w:val="24"/>
              </w:rPr>
            </w:pPr>
            <w:r w:rsidRPr="003A71D4">
              <w:rPr>
                <w:b/>
                <w:bCs/>
                <w:sz w:val="24"/>
                <w:szCs w:val="24"/>
              </w:rPr>
              <w:t>"Media House" SIA</w:t>
            </w:r>
          </w:p>
          <w:p w14:paraId="5B73DFB8" w14:textId="77777777" w:rsidR="003A71D4" w:rsidRPr="003A71D4" w:rsidRDefault="003A71D4" w:rsidP="003A71D4">
            <w:pPr>
              <w:rPr>
                <w:b/>
                <w:bCs/>
                <w:sz w:val="24"/>
                <w:szCs w:val="24"/>
              </w:rPr>
            </w:pPr>
          </w:p>
        </w:tc>
        <w:tc>
          <w:tcPr>
            <w:tcW w:w="1068" w:type="pct"/>
          </w:tcPr>
          <w:p w14:paraId="075A8FE8"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384F66A3" w14:textId="77777777" w:rsidR="003A71D4" w:rsidRPr="003A71D4" w:rsidRDefault="003A71D4" w:rsidP="003A71D4">
            <w:pPr>
              <w:jc w:val="both"/>
              <w:rPr>
                <w:bCs/>
                <w:sz w:val="24"/>
                <w:szCs w:val="24"/>
              </w:rPr>
            </w:pPr>
            <w:r w:rsidRPr="003A71D4">
              <w:rPr>
                <w:bCs/>
                <w:sz w:val="24"/>
                <w:szCs w:val="24"/>
              </w:rPr>
              <w:t>11.12.2024 plkst. 06:19</w:t>
            </w:r>
          </w:p>
        </w:tc>
      </w:tr>
      <w:tr w:rsidR="003A71D4" w:rsidRPr="003A71D4" w14:paraId="5053F6C0" w14:textId="77777777" w:rsidTr="003A71D4">
        <w:tc>
          <w:tcPr>
            <w:tcW w:w="309" w:type="pct"/>
          </w:tcPr>
          <w:p w14:paraId="6D9DD935" w14:textId="77777777" w:rsidR="003A71D4" w:rsidRPr="003A71D4" w:rsidRDefault="003A71D4" w:rsidP="003A71D4">
            <w:pPr>
              <w:jc w:val="both"/>
              <w:rPr>
                <w:bCs/>
                <w:sz w:val="24"/>
                <w:szCs w:val="24"/>
              </w:rPr>
            </w:pPr>
            <w:r w:rsidRPr="003A71D4">
              <w:rPr>
                <w:bCs/>
                <w:sz w:val="24"/>
                <w:szCs w:val="24"/>
              </w:rPr>
              <w:t>4.</w:t>
            </w:r>
          </w:p>
        </w:tc>
        <w:tc>
          <w:tcPr>
            <w:tcW w:w="2116" w:type="pct"/>
          </w:tcPr>
          <w:p w14:paraId="5BA2A63C" w14:textId="77777777" w:rsidR="003A71D4" w:rsidRPr="003A71D4" w:rsidRDefault="003A71D4" w:rsidP="003A71D4">
            <w:pPr>
              <w:rPr>
                <w:b/>
                <w:bCs/>
                <w:sz w:val="24"/>
                <w:szCs w:val="24"/>
              </w:rPr>
            </w:pPr>
            <w:r w:rsidRPr="003A71D4">
              <w:rPr>
                <w:b/>
                <w:bCs/>
                <w:sz w:val="24"/>
                <w:szCs w:val="24"/>
              </w:rPr>
              <w:t>"Trendmark" SIA</w:t>
            </w:r>
          </w:p>
          <w:p w14:paraId="09D03FDD" w14:textId="77777777" w:rsidR="003A71D4" w:rsidRPr="003A71D4" w:rsidRDefault="003A71D4" w:rsidP="003A71D4">
            <w:pPr>
              <w:rPr>
                <w:b/>
                <w:bCs/>
                <w:sz w:val="24"/>
                <w:szCs w:val="24"/>
              </w:rPr>
            </w:pPr>
          </w:p>
        </w:tc>
        <w:tc>
          <w:tcPr>
            <w:tcW w:w="1068" w:type="pct"/>
          </w:tcPr>
          <w:p w14:paraId="152EC2A0"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3DED3696" w14:textId="77777777" w:rsidR="003A71D4" w:rsidRPr="003A71D4" w:rsidRDefault="003A71D4" w:rsidP="003A71D4">
            <w:pPr>
              <w:jc w:val="both"/>
              <w:rPr>
                <w:bCs/>
                <w:sz w:val="24"/>
                <w:szCs w:val="24"/>
              </w:rPr>
            </w:pPr>
            <w:r w:rsidRPr="003A71D4">
              <w:rPr>
                <w:bCs/>
                <w:sz w:val="24"/>
                <w:szCs w:val="24"/>
              </w:rPr>
              <w:t>10.12.2024 plkst. 22:57</w:t>
            </w:r>
          </w:p>
        </w:tc>
      </w:tr>
      <w:tr w:rsidR="003A71D4" w:rsidRPr="003A71D4" w14:paraId="38E1CB7A" w14:textId="77777777" w:rsidTr="003A71D4">
        <w:tc>
          <w:tcPr>
            <w:tcW w:w="309" w:type="pct"/>
          </w:tcPr>
          <w:p w14:paraId="402E10EC" w14:textId="77777777" w:rsidR="003A71D4" w:rsidRPr="003A71D4" w:rsidRDefault="003A71D4" w:rsidP="003A71D4">
            <w:pPr>
              <w:jc w:val="both"/>
              <w:rPr>
                <w:bCs/>
                <w:sz w:val="24"/>
                <w:szCs w:val="24"/>
              </w:rPr>
            </w:pPr>
            <w:r w:rsidRPr="003A71D4">
              <w:rPr>
                <w:bCs/>
                <w:sz w:val="24"/>
                <w:szCs w:val="24"/>
              </w:rPr>
              <w:t>5.</w:t>
            </w:r>
          </w:p>
        </w:tc>
        <w:tc>
          <w:tcPr>
            <w:tcW w:w="2116" w:type="pct"/>
          </w:tcPr>
          <w:p w14:paraId="424BFA29" w14:textId="77777777" w:rsidR="003A71D4" w:rsidRPr="003A71D4" w:rsidRDefault="003A71D4" w:rsidP="003A71D4">
            <w:pPr>
              <w:rPr>
                <w:b/>
                <w:bCs/>
                <w:sz w:val="24"/>
                <w:szCs w:val="24"/>
              </w:rPr>
            </w:pPr>
            <w:r w:rsidRPr="003A71D4">
              <w:rPr>
                <w:b/>
                <w:bCs/>
                <w:sz w:val="24"/>
                <w:szCs w:val="24"/>
              </w:rPr>
              <w:t>"VVZ Latvia" SIA (ex "PHD Latvia" SIA)</w:t>
            </w:r>
          </w:p>
          <w:p w14:paraId="77C8DB38" w14:textId="77777777" w:rsidR="003A71D4" w:rsidRPr="003A71D4" w:rsidRDefault="003A71D4" w:rsidP="003A71D4">
            <w:pPr>
              <w:rPr>
                <w:b/>
                <w:bCs/>
                <w:sz w:val="24"/>
                <w:szCs w:val="24"/>
              </w:rPr>
            </w:pPr>
          </w:p>
        </w:tc>
        <w:tc>
          <w:tcPr>
            <w:tcW w:w="1068" w:type="pct"/>
          </w:tcPr>
          <w:p w14:paraId="6F8EFBDC"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5B612553" w14:textId="77777777" w:rsidR="003A71D4" w:rsidRPr="003A71D4" w:rsidRDefault="003A71D4" w:rsidP="003A71D4">
            <w:pPr>
              <w:jc w:val="both"/>
              <w:rPr>
                <w:bCs/>
                <w:sz w:val="24"/>
                <w:szCs w:val="24"/>
              </w:rPr>
            </w:pPr>
            <w:r w:rsidRPr="003A71D4">
              <w:rPr>
                <w:bCs/>
                <w:sz w:val="24"/>
                <w:szCs w:val="24"/>
              </w:rPr>
              <w:t>10.12.2024 plkst. 15:58</w:t>
            </w:r>
          </w:p>
        </w:tc>
      </w:tr>
      <w:tr w:rsidR="003A71D4" w:rsidRPr="003A71D4" w14:paraId="7597CD07" w14:textId="77777777" w:rsidTr="003A71D4">
        <w:tc>
          <w:tcPr>
            <w:tcW w:w="309" w:type="pct"/>
          </w:tcPr>
          <w:p w14:paraId="4947D77E" w14:textId="77777777" w:rsidR="003A71D4" w:rsidRPr="003A71D4" w:rsidRDefault="003A71D4" w:rsidP="003A71D4">
            <w:pPr>
              <w:jc w:val="both"/>
              <w:rPr>
                <w:bCs/>
                <w:sz w:val="24"/>
                <w:szCs w:val="24"/>
              </w:rPr>
            </w:pPr>
            <w:r w:rsidRPr="003A71D4">
              <w:rPr>
                <w:bCs/>
                <w:sz w:val="24"/>
                <w:szCs w:val="24"/>
              </w:rPr>
              <w:t>6.</w:t>
            </w:r>
          </w:p>
        </w:tc>
        <w:tc>
          <w:tcPr>
            <w:tcW w:w="2116" w:type="pct"/>
          </w:tcPr>
          <w:p w14:paraId="6422E43F" w14:textId="77777777" w:rsidR="003A71D4" w:rsidRPr="003A71D4" w:rsidRDefault="003A71D4" w:rsidP="003A71D4">
            <w:pPr>
              <w:rPr>
                <w:b/>
                <w:bCs/>
                <w:sz w:val="24"/>
                <w:szCs w:val="24"/>
              </w:rPr>
            </w:pPr>
            <w:r w:rsidRPr="003A71D4">
              <w:rPr>
                <w:b/>
                <w:bCs/>
                <w:sz w:val="24"/>
                <w:szCs w:val="24"/>
              </w:rPr>
              <w:t>Havas Media SIA (ex. Idea Havas Media SIA)</w:t>
            </w:r>
          </w:p>
          <w:p w14:paraId="299B3F2C" w14:textId="77777777" w:rsidR="003A71D4" w:rsidRPr="003A71D4" w:rsidRDefault="003A71D4" w:rsidP="003A71D4">
            <w:pPr>
              <w:rPr>
                <w:b/>
                <w:bCs/>
                <w:sz w:val="24"/>
                <w:szCs w:val="24"/>
              </w:rPr>
            </w:pPr>
          </w:p>
        </w:tc>
        <w:tc>
          <w:tcPr>
            <w:tcW w:w="1068" w:type="pct"/>
          </w:tcPr>
          <w:p w14:paraId="43D33F3F" w14:textId="77777777" w:rsidR="003A71D4" w:rsidRPr="003A71D4" w:rsidRDefault="003A71D4" w:rsidP="003A71D4">
            <w:pPr>
              <w:jc w:val="both"/>
              <w:rPr>
                <w:bCs/>
                <w:sz w:val="24"/>
                <w:szCs w:val="24"/>
              </w:rPr>
            </w:pPr>
            <w:r w:rsidRPr="003A71D4">
              <w:rPr>
                <w:bCs/>
                <w:sz w:val="24"/>
                <w:szCs w:val="24"/>
              </w:rPr>
              <w:t>Sistēmā</w:t>
            </w:r>
          </w:p>
        </w:tc>
        <w:tc>
          <w:tcPr>
            <w:tcW w:w="1507" w:type="pct"/>
          </w:tcPr>
          <w:p w14:paraId="1A2E1993" w14:textId="77777777" w:rsidR="003A71D4" w:rsidRPr="003A71D4" w:rsidRDefault="003A71D4" w:rsidP="003A71D4">
            <w:pPr>
              <w:jc w:val="both"/>
              <w:rPr>
                <w:bCs/>
                <w:sz w:val="24"/>
                <w:szCs w:val="24"/>
              </w:rPr>
            </w:pPr>
            <w:r w:rsidRPr="003A71D4">
              <w:rPr>
                <w:bCs/>
                <w:sz w:val="24"/>
                <w:szCs w:val="24"/>
              </w:rPr>
              <w:t>11.12.2024 plkst. 07:17</w:t>
            </w:r>
          </w:p>
        </w:tc>
      </w:tr>
    </w:tbl>
    <w:p w14:paraId="257800EE" w14:textId="77777777" w:rsidR="003F5F44" w:rsidRPr="003F5F44" w:rsidRDefault="003F5F44" w:rsidP="003F5F44">
      <w:pPr>
        <w:tabs>
          <w:tab w:val="left" w:pos="142"/>
        </w:tabs>
        <w:jc w:val="both"/>
        <w:outlineLvl w:val="0"/>
        <w:rPr>
          <w:rFonts w:eastAsia="Times New Roman" w:cs="Times New Roman"/>
          <w:bCs/>
          <w:szCs w:val="24"/>
          <w:lang w:eastAsia="lv-LV"/>
        </w:rPr>
      </w:pPr>
    </w:p>
    <w:p w14:paraId="71518A9A" w14:textId="2CB7363E" w:rsidR="00F06B10" w:rsidRPr="000D1D8E" w:rsidRDefault="00F06B10" w:rsidP="00BB5EAF">
      <w:pPr>
        <w:tabs>
          <w:tab w:val="left" w:pos="142"/>
        </w:tabs>
        <w:ind w:left="360"/>
        <w:jc w:val="both"/>
        <w:outlineLvl w:val="0"/>
        <w:rPr>
          <w:rFonts w:eastAsia="Times New Roman" w:cs="Times New Roman"/>
          <w:bCs/>
          <w:szCs w:val="24"/>
          <w:lang w:eastAsia="lv-LV"/>
        </w:rPr>
      </w:pPr>
      <w:r w:rsidRPr="000D1D8E">
        <w:rPr>
          <w:rFonts w:eastAsia="Times New Roman" w:cs="Times New Roman"/>
          <w:bCs/>
          <w:szCs w:val="24"/>
          <w:lang w:val="en-GB"/>
        </w:rPr>
        <w:t xml:space="preserve"> </w:t>
      </w:r>
      <w:r w:rsidRPr="000D1D8E">
        <w:rPr>
          <w:rFonts w:eastAsia="Times New Roman" w:cs="Times New Roman"/>
          <w:szCs w:val="24"/>
        </w:rPr>
        <w:t xml:space="preserve">   </w:t>
      </w:r>
    </w:p>
    <w:p w14:paraId="603F2091" w14:textId="75E05CDF" w:rsidR="001D6D4D" w:rsidRDefault="00D60DAF" w:rsidP="003F5F44">
      <w:pPr>
        <w:pStyle w:val="ListParagraph"/>
        <w:numPr>
          <w:ilvl w:val="1"/>
          <w:numId w:val="3"/>
        </w:numPr>
        <w:jc w:val="both"/>
        <w:outlineLvl w:val="0"/>
        <w:rPr>
          <w:rFonts w:eastAsia="Times New Roman" w:cs="Times New Roman"/>
          <w:szCs w:val="24"/>
        </w:rPr>
      </w:pPr>
      <w:r>
        <w:rPr>
          <w:rFonts w:eastAsia="Times New Roman" w:cs="Times New Roman"/>
          <w:szCs w:val="24"/>
        </w:rPr>
        <w:t xml:space="preserve"> </w:t>
      </w:r>
      <w:r w:rsidR="001D6D4D" w:rsidRPr="003F5F44">
        <w:rPr>
          <w:rFonts w:eastAsia="Times New Roman" w:cs="Times New Roman"/>
          <w:szCs w:val="24"/>
        </w:rPr>
        <w:t>Katrs Komisijas loceklis</w:t>
      </w:r>
      <w:r w:rsidR="00D06C05" w:rsidRPr="003F5F44">
        <w:rPr>
          <w:rFonts w:eastAsia="Times New Roman" w:cs="Times New Roman"/>
          <w:szCs w:val="24"/>
        </w:rPr>
        <w:t xml:space="preserve"> </w:t>
      </w:r>
      <w:r w:rsidR="003F5F44" w:rsidRPr="003F5F44">
        <w:rPr>
          <w:rFonts w:eastAsia="Times New Roman" w:cs="Times New Roman"/>
          <w:szCs w:val="24"/>
        </w:rPr>
        <w:t>EIS</w:t>
      </w:r>
      <w:r w:rsidR="001D6D4D" w:rsidRPr="003F5F44">
        <w:rPr>
          <w:rFonts w:eastAsia="Times New Roman" w:cs="Times New Roman"/>
          <w:szCs w:val="24"/>
        </w:rPr>
        <w:t xml:space="preserve"> parakstīja apliecinājumu par interešu konflikta neesamību un Komisija atvēra piedāvājumus.</w:t>
      </w:r>
    </w:p>
    <w:p w14:paraId="316A0770" w14:textId="77777777" w:rsidR="00D60DAF" w:rsidRPr="00D60DAF" w:rsidRDefault="00D60DAF" w:rsidP="00D60DAF">
      <w:pPr>
        <w:jc w:val="both"/>
        <w:outlineLvl w:val="0"/>
        <w:rPr>
          <w:rFonts w:eastAsia="Times New Roman" w:cs="Times New Roman"/>
          <w:szCs w:val="24"/>
        </w:rPr>
      </w:pPr>
    </w:p>
    <w:p w14:paraId="70D146CB" w14:textId="77777777" w:rsidR="001D6D4D" w:rsidRPr="000D1D8E" w:rsidRDefault="001D6D4D" w:rsidP="00771F82">
      <w:pPr>
        <w:ind w:left="426" w:hanging="426"/>
        <w:jc w:val="both"/>
        <w:outlineLvl w:val="0"/>
        <w:rPr>
          <w:rFonts w:eastAsia="Times New Roman" w:cs="Times New Roman"/>
          <w:szCs w:val="24"/>
        </w:rPr>
      </w:pPr>
      <w:r w:rsidRPr="000D1D8E">
        <w:rPr>
          <w:rFonts w:eastAsia="Times New Roman" w:cs="Times New Roman"/>
          <w:szCs w:val="24"/>
        </w:rPr>
        <w:t>2.3. Komisija iepazinās ar katru no piedāvājumiem un konstatēja, ka Konkursam ir iesniegti šādi finanšu piedāvājumi:</w:t>
      </w:r>
    </w:p>
    <w:p w14:paraId="2ED496DA" w14:textId="77777777" w:rsidR="003A71D4" w:rsidRPr="003A71D4" w:rsidRDefault="003A71D4" w:rsidP="003A71D4">
      <w:pPr>
        <w:rPr>
          <w:rFonts w:eastAsia="Times New Roman" w:cs="Times New Roman"/>
          <w:bCs/>
          <w:szCs w:val="26"/>
        </w:rPr>
      </w:pPr>
    </w:p>
    <w:tbl>
      <w:tblPr>
        <w:tblStyle w:val="TableGrid15"/>
        <w:tblW w:w="5000" w:type="pct"/>
        <w:tblLayout w:type="fixed"/>
        <w:tblLook w:val="04A0" w:firstRow="1" w:lastRow="0" w:firstColumn="1" w:lastColumn="0" w:noHBand="0" w:noVBand="1"/>
      </w:tblPr>
      <w:tblGrid>
        <w:gridCol w:w="2971"/>
        <w:gridCol w:w="3260"/>
        <w:gridCol w:w="2874"/>
      </w:tblGrid>
      <w:tr w:rsidR="003A71D4" w:rsidRPr="003A71D4" w14:paraId="5ECB70BA" w14:textId="77777777" w:rsidTr="003A71D4">
        <w:tc>
          <w:tcPr>
            <w:tcW w:w="1632" w:type="pct"/>
            <w:shd w:val="pct10" w:color="auto" w:fill="auto"/>
          </w:tcPr>
          <w:p w14:paraId="2CABFC5E" w14:textId="77777777" w:rsidR="003A71D4" w:rsidRPr="003A71D4" w:rsidRDefault="003A71D4" w:rsidP="003A71D4">
            <w:pPr>
              <w:rPr>
                <w:b/>
                <w:bCs/>
                <w:sz w:val="24"/>
                <w:szCs w:val="24"/>
              </w:rPr>
            </w:pPr>
            <w:r w:rsidRPr="003A71D4">
              <w:rPr>
                <w:b/>
                <w:bCs/>
                <w:sz w:val="24"/>
                <w:szCs w:val="24"/>
              </w:rPr>
              <w:t>Pretendents</w:t>
            </w:r>
          </w:p>
        </w:tc>
        <w:tc>
          <w:tcPr>
            <w:tcW w:w="1790" w:type="pct"/>
            <w:shd w:val="pct10" w:color="auto" w:fill="auto"/>
          </w:tcPr>
          <w:p w14:paraId="5CFD6D73" w14:textId="77777777" w:rsidR="003A71D4" w:rsidRPr="003A71D4" w:rsidRDefault="003A71D4" w:rsidP="003A71D4">
            <w:pPr>
              <w:rPr>
                <w:b/>
                <w:bCs/>
                <w:sz w:val="24"/>
                <w:szCs w:val="24"/>
              </w:rPr>
            </w:pPr>
            <w:r w:rsidRPr="003A71D4">
              <w:rPr>
                <w:b/>
                <w:bCs/>
                <w:sz w:val="24"/>
                <w:szCs w:val="24"/>
              </w:rPr>
              <w:t>Iesniegšanas datums un laiks</w:t>
            </w:r>
          </w:p>
        </w:tc>
        <w:tc>
          <w:tcPr>
            <w:tcW w:w="1578" w:type="pct"/>
            <w:shd w:val="pct10" w:color="auto" w:fill="auto"/>
          </w:tcPr>
          <w:p w14:paraId="015CC3AD" w14:textId="77777777" w:rsidR="003A71D4" w:rsidRPr="003A71D4" w:rsidRDefault="003A71D4" w:rsidP="003A71D4">
            <w:pPr>
              <w:jc w:val="center"/>
              <w:rPr>
                <w:b/>
                <w:bCs/>
                <w:sz w:val="24"/>
                <w:szCs w:val="24"/>
              </w:rPr>
            </w:pPr>
            <w:r w:rsidRPr="003A71D4">
              <w:rPr>
                <w:b/>
                <w:sz w:val="24"/>
                <w:szCs w:val="24"/>
              </w:rPr>
              <w:t>Finanšu piedāvājuma prasības</w:t>
            </w:r>
          </w:p>
        </w:tc>
      </w:tr>
      <w:tr w:rsidR="003A71D4" w:rsidRPr="003A71D4" w14:paraId="4E39501A" w14:textId="77777777" w:rsidTr="003A71D4">
        <w:tc>
          <w:tcPr>
            <w:tcW w:w="1632" w:type="pct"/>
          </w:tcPr>
          <w:p w14:paraId="3DB08835" w14:textId="77777777" w:rsidR="003A71D4" w:rsidRPr="003A71D4" w:rsidRDefault="003A71D4" w:rsidP="003A71D4">
            <w:pPr>
              <w:rPr>
                <w:bCs/>
                <w:sz w:val="24"/>
                <w:szCs w:val="24"/>
              </w:rPr>
            </w:pPr>
            <w:r w:rsidRPr="003A71D4">
              <w:rPr>
                <w:sz w:val="24"/>
                <w:szCs w:val="24"/>
              </w:rPr>
              <w:t>"Alpha Baltic Media" SIA</w:t>
            </w:r>
            <w:r w:rsidRPr="003A71D4">
              <w:rPr>
                <w:bCs/>
                <w:sz w:val="24"/>
                <w:szCs w:val="24"/>
              </w:rPr>
              <w:t xml:space="preserve"> </w:t>
            </w:r>
          </w:p>
        </w:tc>
        <w:tc>
          <w:tcPr>
            <w:tcW w:w="1790" w:type="pct"/>
          </w:tcPr>
          <w:p w14:paraId="38662921" w14:textId="77777777" w:rsidR="003A71D4" w:rsidRPr="003A71D4" w:rsidRDefault="003A71D4" w:rsidP="003A71D4">
            <w:pPr>
              <w:rPr>
                <w:bCs/>
                <w:sz w:val="24"/>
                <w:szCs w:val="24"/>
              </w:rPr>
            </w:pPr>
            <w:r w:rsidRPr="003A71D4">
              <w:rPr>
                <w:sz w:val="24"/>
                <w:szCs w:val="24"/>
              </w:rPr>
              <w:t>11.12.2024 plkst. 01:22</w:t>
            </w:r>
          </w:p>
        </w:tc>
        <w:tc>
          <w:tcPr>
            <w:tcW w:w="1578" w:type="pct"/>
          </w:tcPr>
          <w:p w14:paraId="4244A297" w14:textId="77777777" w:rsidR="003A71D4" w:rsidRPr="003A71D4" w:rsidRDefault="003A71D4" w:rsidP="003A71D4">
            <w:pPr>
              <w:rPr>
                <w:sz w:val="24"/>
                <w:szCs w:val="24"/>
              </w:rPr>
            </w:pPr>
            <w:r w:rsidRPr="003A71D4">
              <w:rPr>
                <w:sz w:val="24"/>
                <w:szCs w:val="24"/>
              </w:rPr>
              <w:t>EUR 12943.37</w:t>
            </w:r>
          </w:p>
          <w:p w14:paraId="5E1E5F42" w14:textId="77777777" w:rsidR="003A71D4" w:rsidRPr="003A71D4" w:rsidRDefault="003A71D4" w:rsidP="003A71D4">
            <w:pPr>
              <w:rPr>
                <w:bCs/>
                <w:sz w:val="24"/>
                <w:szCs w:val="24"/>
              </w:rPr>
            </w:pPr>
          </w:p>
        </w:tc>
      </w:tr>
      <w:tr w:rsidR="003A71D4" w:rsidRPr="003A71D4" w14:paraId="2481C37C" w14:textId="77777777" w:rsidTr="003A71D4">
        <w:tc>
          <w:tcPr>
            <w:tcW w:w="1632" w:type="pct"/>
          </w:tcPr>
          <w:p w14:paraId="07C2C938" w14:textId="77777777" w:rsidR="003A71D4" w:rsidRPr="003A71D4" w:rsidRDefault="003A71D4" w:rsidP="003A71D4">
            <w:pPr>
              <w:rPr>
                <w:bCs/>
                <w:sz w:val="24"/>
                <w:szCs w:val="24"/>
              </w:rPr>
            </w:pPr>
            <w:r w:rsidRPr="003A71D4">
              <w:rPr>
                <w:sz w:val="24"/>
                <w:szCs w:val="24"/>
              </w:rPr>
              <w:t>"Initiative Latvia" SIA</w:t>
            </w:r>
            <w:r w:rsidRPr="003A71D4">
              <w:rPr>
                <w:bCs/>
                <w:sz w:val="24"/>
                <w:szCs w:val="24"/>
              </w:rPr>
              <w:t xml:space="preserve"> </w:t>
            </w:r>
          </w:p>
        </w:tc>
        <w:tc>
          <w:tcPr>
            <w:tcW w:w="1790" w:type="pct"/>
          </w:tcPr>
          <w:p w14:paraId="56AE1FAA" w14:textId="77777777" w:rsidR="003A71D4" w:rsidRPr="003A71D4" w:rsidRDefault="003A71D4" w:rsidP="003A71D4">
            <w:pPr>
              <w:rPr>
                <w:bCs/>
                <w:sz w:val="24"/>
                <w:szCs w:val="24"/>
              </w:rPr>
            </w:pPr>
            <w:r w:rsidRPr="003A71D4">
              <w:rPr>
                <w:sz w:val="24"/>
                <w:szCs w:val="24"/>
              </w:rPr>
              <w:t>11.12.2024 plkst. 09:40</w:t>
            </w:r>
          </w:p>
        </w:tc>
        <w:tc>
          <w:tcPr>
            <w:tcW w:w="1578" w:type="pct"/>
          </w:tcPr>
          <w:p w14:paraId="7101B10B" w14:textId="77777777" w:rsidR="003A71D4" w:rsidRPr="003A71D4" w:rsidRDefault="003A71D4" w:rsidP="003A71D4">
            <w:pPr>
              <w:rPr>
                <w:sz w:val="24"/>
                <w:szCs w:val="24"/>
              </w:rPr>
            </w:pPr>
            <w:r w:rsidRPr="003A71D4">
              <w:rPr>
                <w:sz w:val="24"/>
                <w:szCs w:val="24"/>
              </w:rPr>
              <w:t>EUR 234431.06</w:t>
            </w:r>
          </w:p>
          <w:p w14:paraId="68F1EF9A" w14:textId="77777777" w:rsidR="003A71D4" w:rsidRPr="003A71D4" w:rsidRDefault="003A71D4" w:rsidP="003A71D4">
            <w:pPr>
              <w:rPr>
                <w:bCs/>
                <w:sz w:val="24"/>
                <w:szCs w:val="24"/>
              </w:rPr>
            </w:pPr>
          </w:p>
        </w:tc>
      </w:tr>
      <w:tr w:rsidR="003A71D4" w:rsidRPr="003A71D4" w14:paraId="330E73B8" w14:textId="77777777" w:rsidTr="003A71D4">
        <w:tc>
          <w:tcPr>
            <w:tcW w:w="1632" w:type="pct"/>
          </w:tcPr>
          <w:p w14:paraId="21352C0A" w14:textId="77777777" w:rsidR="003A71D4" w:rsidRPr="003A71D4" w:rsidRDefault="003A71D4" w:rsidP="003A71D4">
            <w:pPr>
              <w:rPr>
                <w:bCs/>
                <w:sz w:val="24"/>
                <w:szCs w:val="24"/>
              </w:rPr>
            </w:pPr>
            <w:r w:rsidRPr="003A71D4">
              <w:rPr>
                <w:sz w:val="24"/>
                <w:szCs w:val="24"/>
              </w:rPr>
              <w:t>"Media House" SIA</w:t>
            </w:r>
            <w:r w:rsidRPr="003A71D4">
              <w:rPr>
                <w:bCs/>
                <w:sz w:val="24"/>
                <w:szCs w:val="24"/>
              </w:rPr>
              <w:t xml:space="preserve"> </w:t>
            </w:r>
          </w:p>
        </w:tc>
        <w:tc>
          <w:tcPr>
            <w:tcW w:w="1790" w:type="pct"/>
          </w:tcPr>
          <w:p w14:paraId="0FE733C2" w14:textId="77777777" w:rsidR="003A71D4" w:rsidRPr="003A71D4" w:rsidRDefault="003A71D4" w:rsidP="003A71D4">
            <w:pPr>
              <w:rPr>
                <w:bCs/>
                <w:sz w:val="24"/>
                <w:szCs w:val="24"/>
              </w:rPr>
            </w:pPr>
            <w:r w:rsidRPr="003A71D4">
              <w:rPr>
                <w:sz w:val="24"/>
                <w:szCs w:val="24"/>
              </w:rPr>
              <w:t>11.12.2024 plkst. 06:19</w:t>
            </w:r>
          </w:p>
        </w:tc>
        <w:tc>
          <w:tcPr>
            <w:tcW w:w="1578" w:type="pct"/>
          </w:tcPr>
          <w:p w14:paraId="33B94ED4" w14:textId="77777777" w:rsidR="003A71D4" w:rsidRPr="003A71D4" w:rsidRDefault="003A71D4" w:rsidP="003A71D4">
            <w:pPr>
              <w:rPr>
                <w:sz w:val="24"/>
                <w:szCs w:val="24"/>
              </w:rPr>
            </w:pPr>
            <w:r w:rsidRPr="003A71D4">
              <w:rPr>
                <w:sz w:val="24"/>
                <w:szCs w:val="24"/>
              </w:rPr>
              <w:t>EUR 15590.75</w:t>
            </w:r>
          </w:p>
          <w:p w14:paraId="6711DB14" w14:textId="77777777" w:rsidR="003A71D4" w:rsidRPr="003A71D4" w:rsidRDefault="003A71D4" w:rsidP="003A71D4">
            <w:pPr>
              <w:rPr>
                <w:bCs/>
                <w:sz w:val="24"/>
                <w:szCs w:val="24"/>
              </w:rPr>
            </w:pPr>
          </w:p>
        </w:tc>
      </w:tr>
      <w:tr w:rsidR="003A71D4" w:rsidRPr="003A71D4" w14:paraId="296AAC80" w14:textId="77777777" w:rsidTr="003A71D4">
        <w:tc>
          <w:tcPr>
            <w:tcW w:w="1632" w:type="pct"/>
          </w:tcPr>
          <w:p w14:paraId="4C7A316F" w14:textId="77777777" w:rsidR="003A71D4" w:rsidRPr="003A71D4" w:rsidRDefault="003A71D4" w:rsidP="003A71D4">
            <w:pPr>
              <w:rPr>
                <w:bCs/>
                <w:sz w:val="24"/>
                <w:szCs w:val="24"/>
              </w:rPr>
            </w:pPr>
            <w:r w:rsidRPr="003A71D4">
              <w:rPr>
                <w:sz w:val="24"/>
                <w:szCs w:val="24"/>
              </w:rPr>
              <w:t>"Trendmark" SIA</w:t>
            </w:r>
            <w:r w:rsidRPr="003A71D4">
              <w:rPr>
                <w:bCs/>
                <w:sz w:val="24"/>
                <w:szCs w:val="24"/>
              </w:rPr>
              <w:t xml:space="preserve"> </w:t>
            </w:r>
          </w:p>
        </w:tc>
        <w:tc>
          <w:tcPr>
            <w:tcW w:w="1790" w:type="pct"/>
          </w:tcPr>
          <w:p w14:paraId="06C75621" w14:textId="77777777" w:rsidR="003A71D4" w:rsidRPr="003A71D4" w:rsidRDefault="003A71D4" w:rsidP="003A71D4">
            <w:pPr>
              <w:rPr>
                <w:bCs/>
                <w:sz w:val="24"/>
                <w:szCs w:val="24"/>
              </w:rPr>
            </w:pPr>
            <w:r w:rsidRPr="003A71D4">
              <w:rPr>
                <w:sz w:val="24"/>
                <w:szCs w:val="24"/>
              </w:rPr>
              <w:t>10.12.2024 plkst. 22:57</w:t>
            </w:r>
          </w:p>
        </w:tc>
        <w:tc>
          <w:tcPr>
            <w:tcW w:w="1578" w:type="pct"/>
          </w:tcPr>
          <w:p w14:paraId="283FEB8F" w14:textId="77777777" w:rsidR="003A71D4" w:rsidRPr="003A71D4" w:rsidRDefault="003A71D4" w:rsidP="003A71D4">
            <w:pPr>
              <w:rPr>
                <w:sz w:val="24"/>
                <w:szCs w:val="24"/>
              </w:rPr>
            </w:pPr>
            <w:r w:rsidRPr="003A71D4">
              <w:rPr>
                <w:sz w:val="24"/>
                <w:szCs w:val="24"/>
              </w:rPr>
              <w:t>EUR 33432.53</w:t>
            </w:r>
          </w:p>
          <w:p w14:paraId="373C8FF0" w14:textId="77777777" w:rsidR="003A71D4" w:rsidRPr="003A71D4" w:rsidRDefault="003A71D4" w:rsidP="003A71D4">
            <w:pPr>
              <w:rPr>
                <w:bCs/>
                <w:sz w:val="24"/>
                <w:szCs w:val="24"/>
              </w:rPr>
            </w:pPr>
          </w:p>
        </w:tc>
      </w:tr>
      <w:tr w:rsidR="003A71D4" w:rsidRPr="003A71D4" w14:paraId="41C2ECC1" w14:textId="77777777" w:rsidTr="003A71D4">
        <w:tc>
          <w:tcPr>
            <w:tcW w:w="1632" w:type="pct"/>
          </w:tcPr>
          <w:p w14:paraId="7C687AD2" w14:textId="77777777" w:rsidR="003A71D4" w:rsidRPr="003A71D4" w:rsidRDefault="003A71D4" w:rsidP="003A71D4">
            <w:pPr>
              <w:rPr>
                <w:bCs/>
                <w:sz w:val="24"/>
                <w:szCs w:val="24"/>
              </w:rPr>
            </w:pPr>
            <w:r w:rsidRPr="003A71D4">
              <w:rPr>
                <w:sz w:val="24"/>
                <w:szCs w:val="24"/>
              </w:rPr>
              <w:lastRenderedPageBreak/>
              <w:t>"VVZ Latvia" SIA (ex "PHD Latvia" SIA)</w:t>
            </w:r>
            <w:r w:rsidRPr="003A71D4">
              <w:rPr>
                <w:bCs/>
                <w:sz w:val="24"/>
                <w:szCs w:val="24"/>
              </w:rPr>
              <w:t xml:space="preserve"> </w:t>
            </w:r>
          </w:p>
        </w:tc>
        <w:tc>
          <w:tcPr>
            <w:tcW w:w="1790" w:type="pct"/>
          </w:tcPr>
          <w:p w14:paraId="4F3CBFB3" w14:textId="77777777" w:rsidR="003A71D4" w:rsidRPr="003A71D4" w:rsidRDefault="003A71D4" w:rsidP="003A71D4">
            <w:pPr>
              <w:rPr>
                <w:bCs/>
                <w:sz w:val="24"/>
                <w:szCs w:val="24"/>
              </w:rPr>
            </w:pPr>
            <w:r w:rsidRPr="003A71D4">
              <w:rPr>
                <w:sz w:val="24"/>
                <w:szCs w:val="24"/>
              </w:rPr>
              <w:t>10.12.2024 plkst. 15:58</w:t>
            </w:r>
          </w:p>
        </w:tc>
        <w:tc>
          <w:tcPr>
            <w:tcW w:w="1578" w:type="pct"/>
          </w:tcPr>
          <w:p w14:paraId="68932824" w14:textId="77777777" w:rsidR="003A71D4" w:rsidRPr="003A71D4" w:rsidRDefault="003A71D4" w:rsidP="003A71D4">
            <w:pPr>
              <w:rPr>
                <w:sz w:val="24"/>
                <w:szCs w:val="24"/>
              </w:rPr>
            </w:pPr>
            <w:r w:rsidRPr="003A71D4">
              <w:rPr>
                <w:sz w:val="24"/>
                <w:szCs w:val="24"/>
              </w:rPr>
              <w:t>EUR 11189.89</w:t>
            </w:r>
          </w:p>
          <w:p w14:paraId="7077DF6B" w14:textId="77777777" w:rsidR="003A71D4" w:rsidRPr="003A71D4" w:rsidRDefault="003A71D4" w:rsidP="003A71D4">
            <w:pPr>
              <w:rPr>
                <w:bCs/>
                <w:sz w:val="24"/>
                <w:szCs w:val="24"/>
              </w:rPr>
            </w:pPr>
          </w:p>
        </w:tc>
      </w:tr>
      <w:tr w:rsidR="003A71D4" w:rsidRPr="003A71D4" w14:paraId="535DAF12" w14:textId="77777777" w:rsidTr="003A71D4">
        <w:tc>
          <w:tcPr>
            <w:tcW w:w="1632" w:type="pct"/>
          </w:tcPr>
          <w:p w14:paraId="6E017CB4" w14:textId="77777777" w:rsidR="003A71D4" w:rsidRPr="003A71D4" w:rsidRDefault="003A71D4" w:rsidP="003A71D4">
            <w:pPr>
              <w:rPr>
                <w:bCs/>
                <w:sz w:val="24"/>
                <w:szCs w:val="24"/>
              </w:rPr>
            </w:pPr>
            <w:r w:rsidRPr="003A71D4">
              <w:rPr>
                <w:sz w:val="24"/>
                <w:szCs w:val="24"/>
              </w:rPr>
              <w:t>Havas Media SIA (ex. Idea Havas Media SIA)</w:t>
            </w:r>
            <w:r w:rsidRPr="003A71D4">
              <w:rPr>
                <w:bCs/>
                <w:sz w:val="24"/>
                <w:szCs w:val="24"/>
              </w:rPr>
              <w:t xml:space="preserve"> </w:t>
            </w:r>
          </w:p>
        </w:tc>
        <w:tc>
          <w:tcPr>
            <w:tcW w:w="1790" w:type="pct"/>
          </w:tcPr>
          <w:p w14:paraId="4A1A085D" w14:textId="77777777" w:rsidR="003A71D4" w:rsidRPr="003A71D4" w:rsidRDefault="003A71D4" w:rsidP="003A71D4">
            <w:pPr>
              <w:rPr>
                <w:bCs/>
                <w:sz w:val="24"/>
                <w:szCs w:val="24"/>
              </w:rPr>
            </w:pPr>
            <w:r w:rsidRPr="003A71D4">
              <w:rPr>
                <w:sz w:val="24"/>
                <w:szCs w:val="24"/>
              </w:rPr>
              <w:t>11.12.2024 plkst. 07:17</w:t>
            </w:r>
          </w:p>
        </w:tc>
        <w:tc>
          <w:tcPr>
            <w:tcW w:w="1578" w:type="pct"/>
          </w:tcPr>
          <w:p w14:paraId="63BFC51B" w14:textId="77777777" w:rsidR="003A71D4" w:rsidRPr="003A71D4" w:rsidRDefault="003A71D4" w:rsidP="003A71D4">
            <w:pPr>
              <w:rPr>
                <w:sz w:val="24"/>
                <w:szCs w:val="24"/>
              </w:rPr>
            </w:pPr>
            <w:r w:rsidRPr="003A71D4">
              <w:rPr>
                <w:sz w:val="24"/>
                <w:szCs w:val="24"/>
              </w:rPr>
              <w:t>EUR 21134.14</w:t>
            </w:r>
          </w:p>
          <w:p w14:paraId="4EF9772C" w14:textId="77777777" w:rsidR="003A71D4" w:rsidRPr="003A71D4" w:rsidRDefault="003A71D4" w:rsidP="003A71D4">
            <w:pPr>
              <w:rPr>
                <w:bCs/>
                <w:sz w:val="24"/>
                <w:szCs w:val="24"/>
              </w:rPr>
            </w:pPr>
          </w:p>
        </w:tc>
      </w:tr>
    </w:tbl>
    <w:p w14:paraId="4C122872" w14:textId="77777777" w:rsidR="003A71D4" w:rsidRPr="003A71D4" w:rsidRDefault="003A71D4" w:rsidP="003A71D4">
      <w:pPr>
        <w:rPr>
          <w:rFonts w:eastAsia="Times New Roman" w:cs="Times New Roman"/>
          <w:szCs w:val="24"/>
        </w:rPr>
      </w:pPr>
    </w:p>
    <w:p w14:paraId="18D89366" w14:textId="037EEBD3" w:rsidR="001D6D4D" w:rsidRPr="000D1D8E" w:rsidRDefault="001D6D4D" w:rsidP="001D6D4D">
      <w:pPr>
        <w:rPr>
          <w:rFonts w:cs="Times New Roman"/>
          <w:szCs w:val="24"/>
          <w:lang w:eastAsia="lv-LV"/>
        </w:rPr>
      </w:pPr>
      <w:r w:rsidRPr="000D1D8E">
        <w:rPr>
          <w:rFonts w:cs="Times New Roman"/>
          <w:szCs w:val="24"/>
          <w:lang w:eastAsia="lv-LV"/>
        </w:rPr>
        <w:t xml:space="preserve">   </w:t>
      </w:r>
    </w:p>
    <w:p w14:paraId="479B6448" w14:textId="5DF93B07" w:rsidR="001D6D4D" w:rsidRPr="000D1D8E" w:rsidRDefault="001D6D4D" w:rsidP="00CA2938">
      <w:pPr>
        <w:jc w:val="both"/>
        <w:rPr>
          <w:rFonts w:cs="Times New Roman"/>
          <w:szCs w:val="24"/>
          <w:lang w:eastAsia="lv-LV"/>
        </w:rPr>
      </w:pPr>
      <w:r w:rsidRPr="000D1D8E">
        <w:rPr>
          <w:rFonts w:cs="Times New Roman"/>
          <w:szCs w:val="24"/>
          <w:lang w:eastAsia="lv-LV"/>
        </w:rPr>
        <w:t>Komisija turpmāko sanāksmes daļu pasludin</w:t>
      </w:r>
      <w:r w:rsidR="00CC3C95" w:rsidRPr="000D1D8E">
        <w:rPr>
          <w:rFonts w:cs="Times New Roman"/>
          <w:szCs w:val="24"/>
          <w:lang w:eastAsia="lv-LV"/>
        </w:rPr>
        <w:t>āja</w:t>
      </w:r>
      <w:r w:rsidRPr="000D1D8E">
        <w:rPr>
          <w:rFonts w:cs="Times New Roman"/>
          <w:szCs w:val="24"/>
          <w:lang w:eastAsia="lv-LV"/>
        </w:rPr>
        <w:t xml:space="preserve"> par slēgtu.</w:t>
      </w:r>
    </w:p>
    <w:p w14:paraId="2F62E8C9" w14:textId="77777777" w:rsidR="001D02D4" w:rsidRPr="000D1D8E" w:rsidRDefault="001D02D4" w:rsidP="001D6D4D">
      <w:pPr>
        <w:ind w:left="851"/>
        <w:jc w:val="both"/>
        <w:outlineLvl w:val="0"/>
        <w:rPr>
          <w:rFonts w:eastAsia="Times New Roman" w:cs="Times New Roman"/>
          <w:bCs/>
          <w:szCs w:val="24"/>
        </w:rPr>
      </w:pPr>
    </w:p>
    <w:p w14:paraId="00893D91" w14:textId="6B553361" w:rsidR="00091F8F" w:rsidRPr="000D1D8E" w:rsidRDefault="00091F8F" w:rsidP="00091F8F">
      <w:pPr>
        <w:jc w:val="both"/>
        <w:rPr>
          <w:rFonts w:eastAsia="Times New Roman" w:cs="Times New Roman"/>
          <w:b/>
          <w:szCs w:val="24"/>
        </w:rPr>
      </w:pPr>
      <w:r w:rsidRPr="000D1D8E">
        <w:rPr>
          <w:rFonts w:eastAsia="Times New Roman" w:cs="Times New Roman"/>
          <w:b/>
          <w:szCs w:val="24"/>
        </w:rPr>
        <w:t xml:space="preserve">3. </w:t>
      </w:r>
      <w:r w:rsidR="001909B0">
        <w:rPr>
          <w:rFonts w:eastAsia="Times New Roman" w:cs="Times New Roman"/>
          <w:b/>
          <w:szCs w:val="24"/>
        </w:rPr>
        <w:t>Komisija</w:t>
      </w:r>
      <w:r w:rsidRPr="000D1D8E">
        <w:rPr>
          <w:rFonts w:eastAsia="Times New Roman" w:cs="Times New Roman"/>
          <w:b/>
          <w:szCs w:val="24"/>
        </w:rPr>
        <w:t xml:space="preserve">  gada </w:t>
      </w:r>
      <w:r w:rsidR="003F5F44">
        <w:rPr>
          <w:rFonts w:eastAsia="Times New Roman" w:cs="Times New Roman"/>
          <w:b/>
          <w:szCs w:val="24"/>
        </w:rPr>
        <w:t>6</w:t>
      </w:r>
      <w:r w:rsidR="004C546E">
        <w:rPr>
          <w:rFonts w:eastAsia="Times New Roman" w:cs="Times New Roman"/>
          <w:b/>
          <w:szCs w:val="24"/>
        </w:rPr>
        <w:t>.</w:t>
      </w:r>
      <w:r w:rsidR="003F5F44">
        <w:rPr>
          <w:rFonts w:eastAsia="Times New Roman" w:cs="Times New Roman"/>
          <w:b/>
          <w:szCs w:val="24"/>
        </w:rPr>
        <w:t xml:space="preserve">novembrī </w:t>
      </w:r>
      <w:r w:rsidRPr="000D1D8E">
        <w:rPr>
          <w:rFonts w:eastAsia="Times New Roman" w:cs="Times New Roman"/>
          <w:b/>
          <w:szCs w:val="24"/>
        </w:rPr>
        <w:t xml:space="preserve">Komisija </w:t>
      </w:r>
      <w:r w:rsidR="003F5F44">
        <w:rPr>
          <w:rFonts w:eastAsia="Times New Roman" w:cs="Times New Roman"/>
          <w:b/>
          <w:szCs w:val="24"/>
        </w:rPr>
        <w:t>turpināja</w:t>
      </w:r>
      <w:r w:rsidRPr="000D1D8E">
        <w:rPr>
          <w:rFonts w:eastAsia="Times New Roman" w:cs="Times New Roman"/>
          <w:b/>
          <w:szCs w:val="24"/>
        </w:rPr>
        <w:t xml:space="preserve"> darb</w:t>
      </w:r>
      <w:r w:rsidR="003F5F44">
        <w:rPr>
          <w:rFonts w:eastAsia="Times New Roman" w:cs="Times New Roman"/>
          <w:b/>
          <w:szCs w:val="24"/>
        </w:rPr>
        <w:t>u</w:t>
      </w:r>
      <w:r w:rsidRPr="000D1D8E">
        <w:rPr>
          <w:rFonts w:eastAsia="Times New Roman" w:cs="Times New Roman"/>
          <w:b/>
          <w:szCs w:val="24"/>
        </w:rPr>
        <w:t xml:space="preserve"> </w:t>
      </w:r>
      <w:r w:rsidR="003F5F44">
        <w:rPr>
          <w:rFonts w:eastAsia="Times New Roman" w:cs="Times New Roman"/>
          <w:b/>
          <w:szCs w:val="24"/>
        </w:rPr>
        <w:t xml:space="preserve">ar šādu dienas </w:t>
      </w:r>
      <w:r w:rsidRPr="000D1D8E">
        <w:rPr>
          <w:rFonts w:eastAsia="Times New Roman" w:cs="Times New Roman"/>
          <w:b/>
          <w:szCs w:val="24"/>
        </w:rPr>
        <w:t>kārtību:</w:t>
      </w:r>
    </w:p>
    <w:p w14:paraId="22B3E176" w14:textId="5114E6C9" w:rsidR="001909B0" w:rsidRPr="002E635F" w:rsidRDefault="001909B0" w:rsidP="001909B0">
      <w:pPr>
        <w:ind w:left="360" w:hanging="360"/>
        <w:jc w:val="both"/>
        <w:rPr>
          <w:rFonts w:eastAsia="Times New Roman" w:cs="Times New Roman"/>
          <w:szCs w:val="24"/>
        </w:rPr>
      </w:pPr>
      <w:r>
        <w:rPr>
          <w:rFonts w:eastAsia="Times New Roman" w:cs="Times New Roman"/>
          <w:szCs w:val="24"/>
        </w:rPr>
        <w:t>3.1.</w:t>
      </w:r>
      <w:r w:rsidRPr="002E635F">
        <w:rPr>
          <w:rFonts w:eastAsia="Times New Roman" w:cs="Times New Roman"/>
          <w:szCs w:val="24"/>
        </w:rPr>
        <w:t xml:space="preserve"> vispārīgi jautājumi;</w:t>
      </w:r>
    </w:p>
    <w:p w14:paraId="69DD373E" w14:textId="0BB3B8E4" w:rsidR="001909B0" w:rsidRDefault="001909B0" w:rsidP="001909B0">
      <w:pPr>
        <w:ind w:left="360" w:hanging="360"/>
        <w:jc w:val="both"/>
        <w:rPr>
          <w:rFonts w:eastAsia="Times New Roman" w:cs="Times New Roman"/>
          <w:szCs w:val="24"/>
        </w:rPr>
      </w:pPr>
      <w:r>
        <w:rPr>
          <w:rFonts w:eastAsia="Times New Roman" w:cs="Times New Roman"/>
          <w:szCs w:val="24"/>
        </w:rPr>
        <w:t>3</w:t>
      </w:r>
      <w:r w:rsidRPr="002E635F">
        <w:rPr>
          <w:rFonts w:eastAsia="Times New Roman" w:cs="Times New Roman"/>
          <w:szCs w:val="24"/>
        </w:rPr>
        <w:t>.2. iesniegto piedāvājumu vērtēšana</w:t>
      </w:r>
      <w:r>
        <w:rPr>
          <w:rFonts w:eastAsia="Times New Roman" w:cs="Times New Roman"/>
          <w:szCs w:val="24"/>
        </w:rPr>
        <w:t>;</w:t>
      </w:r>
    </w:p>
    <w:p w14:paraId="669D3B62" w14:textId="17629BDF" w:rsidR="001909B0" w:rsidRPr="00193FC8" w:rsidRDefault="001909B0" w:rsidP="001909B0">
      <w:pPr>
        <w:ind w:hanging="360"/>
        <w:jc w:val="both"/>
        <w:rPr>
          <w:rFonts w:eastAsia="Times New Roman" w:cs="Times New Roman"/>
          <w:szCs w:val="24"/>
        </w:rPr>
      </w:pPr>
      <w:r>
        <w:rPr>
          <w:rFonts w:eastAsia="Times New Roman" w:cs="Times New Roman"/>
          <w:szCs w:val="24"/>
        </w:rPr>
        <w:t xml:space="preserve">      3.3. lēmuma par līguma slēgšanas tiesību piešķiršanu pieņemšana.</w:t>
      </w:r>
    </w:p>
    <w:p w14:paraId="38FC1417" w14:textId="77777777" w:rsidR="001909B0" w:rsidRPr="002E635F" w:rsidRDefault="001909B0" w:rsidP="001909B0">
      <w:pPr>
        <w:ind w:left="360"/>
        <w:jc w:val="both"/>
        <w:rPr>
          <w:rFonts w:eastAsia="Times New Roman" w:cs="Times New Roman"/>
          <w:szCs w:val="24"/>
        </w:rPr>
      </w:pPr>
    </w:p>
    <w:p w14:paraId="399B8901" w14:textId="575B173B" w:rsidR="001909B0" w:rsidRDefault="001909B0" w:rsidP="001909B0">
      <w:pPr>
        <w:jc w:val="both"/>
      </w:pPr>
      <w:r w:rsidRPr="00C74B72">
        <w:t>Sēdē piedal</w:t>
      </w:r>
      <w:r>
        <w:t>īj</w:t>
      </w:r>
      <w:r w:rsidRPr="00C74B72">
        <w:t>ās</w:t>
      </w:r>
      <w:r>
        <w:t xml:space="preserve"> </w:t>
      </w:r>
      <w:r w:rsidRPr="00C74B72">
        <w:t>ar  FM Valsts sekretāra 202</w:t>
      </w:r>
      <w:r>
        <w:t>4</w:t>
      </w:r>
      <w:r w:rsidRPr="00C74B72">
        <w:t xml:space="preserve">.gada </w:t>
      </w:r>
      <w:r>
        <w:t>28</w:t>
      </w:r>
      <w:r w:rsidRPr="00C74B72">
        <w:t>.</w:t>
      </w:r>
      <w:r>
        <w:t>jūnija</w:t>
      </w:r>
      <w:r w:rsidRPr="00C74B72">
        <w:t xml:space="preserve"> rīkojumu Nr.</w:t>
      </w:r>
      <w:r>
        <w:t xml:space="preserve">227 </w:t>
      </w:r>
      <w:r w:rsidRPr="00C74B72">
        <w:t>izveidota  iepirkuma komisija (turpmāk –  Komisija</w:t>
      </w:r>
      <w:r w:rsidRPr="00DA4780">
        <w:t xml:space="preserve">) četru </w:t>
      </w:r>
      <w:r w:rsidRPr="00C74B72">
        <w:t>Komisijas locekļu sastāvā un tā ir tiesīga izlemt dienas kārtībā paredzētos jautājumus</w:t>
      </w:r>
      <w:r>
        <w:t>.</w:t>
      </w:r>
    </w:p>
    <w:p w14:paraId="1EE3AC41" w14:textId="77777777" w:rsidR="001909B0" w:rsidRPr="001665FA" w:rsidRDefault="001909B0" w:rsidP="001909B0">
      <w:pPr>
        <w:jc w:val="both"/>
        <w:rPr>
          <w:rFonts w:eastAsia="Times New Roman" w:cs="Times New Roman"/>
          <w:szCs w:val="24"/>
          <w:lang w:eastAsia="lv-LV"/>
        </w:rPr>
      </w:pPr>
    </w:p>
    <w:p w14:paraId="1F53F8A1" w14:textId="57137F07" w:rsidR="001909B0" w:rsidRPr="001665FA" w:rsidRDefault="001909B0" w:rsidP="001909B0">
      <w:pPr>
        <w:tabs>
          <w:tab w:val="center" w:pos="4153"/>
          <w:tab w:val="right" w:pos="8306"/>
        </w:tabs>
        <w:jc w:val="both"/>
        <w:rPr>
          <w:rFonts w:eastAsia="Times New Roman" w:cs="Times New Roman"/>
          <w:szCs w:val="24"/>
          <w:lang w:val="en-GB"/>
        </w:rPr>
      </w:pPr>
      <w:r>
        <w:rPr>
          <w:rFonts w:eastAsia="Times New Roman" w:cs="Times New Roman"/>
          <w:szCs w:val="24"/>
          <w:lang w:val="en-GB"/>
        </w:rPr>
        <w:t>3</w:t>
      </w:r>
      <w:r w:rsidRPr="001665FA">
        <w:rPr>
          <w:rFonts w:eastAsia="Times New Roman" w:cs="Times New Roman"/>
          <w:szCs w:val="24"/>
          <w:lang w:val="en-GB"/>
        </w:rPr>
        <w:t>.1. Ziņo</w:t>
      </w:r>
      <w:r>
        <w:rPr>
          <w:rFonts w:eastAsia="Times New Roman" w:cs="Times New Roman"/>
          <w:szCs w:val="24"/>
          <w:lang w:val="en-GB"/>
        </w:rPr>
        <w:t>ja</w:t>
      </w:r>
      <w:r w:rsidRPr="001665FA">
        <w:rPr>
          <w:rFonts w:eastAsia="Times New Roman" w:cs="Times New Roman"/>
          <w:szCs w:val="24"/>
          <w:lang w:val="en-GB"/>
        </w:rPr>
        <w:t>:</w:t>
      </w:r>
      <w:r w:rsidRPr="001665FA">
        <w:rPr>
          <w:rFonts w:eastAsia="Times New Roman" w:cs="Times New Roman"/>
          <w:b/>
          <w:bCs/>
          <w:szCs w:val="24"/>
          <w:lang w:val="en-GB"/>
        </w:rPr>
        <w:t xml:space="preserve"> </w:t>
      </w:r>
      <w:r w:rsidRPr="001665FA">
        <w:rPr>
          <w:rFonts w:eastAsia="Times New Roman" w:cs="Times New Roman"/>
          <w:szCs w:val="24"/>
          <w:lang w:val="en-GB"/>
        </w:rPr>
        <w:t xml:space="preserve">Komisijas priekšsēdētājs </w:t>
      </w:r>
      <w:r w:rsidRPr="001665FA">
        <w:rPr>
          <w:rFonts w:eastAsia="Times New Roman" w:cs="Times New Roman"/>
          <w:b/>
          <w:szCs w:val="24"/>
          <w:lang w:val="en-GB"/>
        </w:rPr>
        <w:t>A. Jarockis</w:t>
      </w:r>
      <w:r w:rsidRPr="001665FA">
        <w:rPr>
          <w:rFonts w:eastAsia="Times New Roman" w:cs="Times New Roman"/>
          <w:bCs/>
          <w:szCs w:val="24"/>
          <w:lang w:val="en-GB"/>
        </w:rPr>
        <w:t>:</w:t>
      </w:r>
      <w:r w:rsidRPr="001665FA">
        <w:rPr>
          <w:rFonts w:eastAsia="Times New Roman" w:cs="Times New Roman"/>
          <w:b/>
          <w:bCs/>
          <w:szCs w:val="24"/>
          <w:lang w:val="en-GB"/>
        </w:rPr>
        <w:t xml:space="preserve"> </w:t>
      </w:r>
      <w:r w:rsidRPr="001665FA">
        <w:rPr>
          <w:rFonts w:eastAsia="Times New Roman" w:cs="Times New Roman"/>
          <w:szCs w:val="24"/>
          <w:lang w:val="en-GB"/>
        </w:rPr>
        <w:t>līdz 202</w:t>
      </w:r>
      <w:r>
        <w:rPr>
          <w:rFonts w:eastAsia="Times New Roman" w:cs="Times New Roman"/>
          <w:szCs w:val="24"/>
          <w:lang w:val="en-GB"/>
        </w:rPr>
        <w:t>4</w:t>
      </w:r>
      <w:r w:rsidRPr="001665FA">
        <w:rPr>
          <w:rFonts w:eastAsia="Times New Roman" w:cs="Times New Roman"/>
          <w:szCs w:val="24"/>
          <w:lang w:val="en-GB"/>
        </w:rPr>
        <w:t xml:space="preserve">.gada </w:t>
      </w:r>
      <w:r>
        <w:rPr>
          <w:rFonts w:eastAsia="Times New Roman" w:cs="Times New Roman"/>
          <w:szCs w:val="24"/>
          <w:lang w:val="en-GB"/>
        </w:rPr>
        <w:t>11</w:t>
      </w:r>
      <w:r w:rsidRPr="001665FA">
        <w:rPr>
          <w:rFonts w:eastAsia="Times New Roman" w:cs="Times New Roman"/>
          <w:szCs w:val="24"/>
          <w:lang w:val="en-GB"/>
        </w:rPr>
        <w:t>.</w:t>
      </w:r>
      <w:r>
        <w:rPr>
          <w:rFonts w:eastAsia="Times New Roman" w:cs="Times New Roman"/>
          <w:szCs w:val="24"/>
          <w:lang w:val="en-GB"/>
        </w:rPr>
        <w:t>decembra</w:t>
      </w:r>
      <w:r w:rsidRPr="001665FA">
        <w:rPr>
          <w:rFonts w:eastAsia="Times New Roman" w:cs="Times New Roman"/>
          <w:szCs w:val="24"/>
          <w:lang w:val="en-GB"/>
        </w:rPr>
        <w:t xml:space="preserve"> plkst. 1</w:t>
      </w:r>
      <w:r>
        <w:rPr>
          <w:rFonts w:eastAsia="Times New Roman" w:cs="Times New Roman"/>
          <w:szCs w:val="24"/>
          <w:lang w:val="en-GB"/>
        </w:rPr>
        <w:t>0</w:t>
      </w:r>
      <w:r w:rsidRPr="001665FA">
        <w:rPr>
          <w:rFonts w:eastAsia="Times New Roman" w:cs="Times New Roman"/>
          <w:szCs w:val="24"/>
          <w:lang w:val="en-GB"/>
        </w:rPr>
        <w:t xml:space="preserve">:00 FM organizētajam atklātajam konkursam </w:t>
      </w:r>
      <w:r w:rsidRPr="00AF33B8">
        <w:rPr>
          <w:rFonts w:eastAsia="Times New Roman" w:cs="Times New Roman"/>
          <w:szCs w:val="24"/>
        </w:rPr>
        <w:t>“</w:t>
      </w:r>
      <w:r w:rsidRPr="00AF33B8">
        <w:t>Sociāli informatīvo paziņojumu un publicitātes materiālu izvietošanas pakalpojumi medijos un citos informatīvajos kanālos</w:t>
      </w:r>
      <w:r w:rsidRPr="00AF33B8">
        <w:rPr>
          <w:rFonts w:eastAsia="Calibri" w:cs="Times New Roman"/>
          <w:szCs w:val="24"/>
        </w:rPr>
        <w:t>”</w:t>
      </w:r>
      <w:r>
        <w:rPr>
          <w:rFonts w:eastAsia="Calibri" w:cs="Times New Roman"/>
          <w:szCs w:val="24"/>
        </w:rPr>
        <w:t xml:space="preserve"> </w:t>
      </w:r>
      <w:r w:rsidRPr="001665FA">
        <w:rPr>
          <w:rFonts w:eastAsia="Times New Roman" w:cs="Times New Roman"/>
          <w:bCs/>
          <w:szCs w:val="24"/>
          <w:lang w:val="en-GB" w:bidi="he-IL"/>
        </w:rPr>
        <w:t xml:space="preserve">(turpmāk </w:t>
      </w:r>
      <w:r w:rsidRPr="001665FA">
        <w:rPr>
          <w:rFonts w:eastAsia="Times New Roman" w:cs="Times New Roman"/>
          <w:szCs w:val="24"/>
          <w:lang w:val="en-GB"/>
        </w:rPr>
        <w:t>–</w:t>
      </w:r>
      <w:r w:rsidRPr="001665FA">
        <w:rPr>
          <w:rFonts w:eastAsia="Times New Roman" w:cs="Times New Roman"/>
          <w:bCs/>
          <w:szCs w:val="24"/>
          <w:lang w:val="en-GB" w:bidi="he-IL"/>
        </w:rPr>
        <w:t xml:space="preserve"> Konkurss)</w:t>
      </w:r>
      <w:r w:rsidRPr="001665FA">
        <w:rPr>
          <w:rFonts w:eastAsia="Times New Roman" w:cs="Times New Roman"/>
          <w:b/>
          <w:bCs/>
          <w:szCs w:val="24"/>
          <w:lang w:val="en-GB" w:bidi="he-IL"/>
        </w:rPr>
        <w:t xml:space="preserve"> </w:t>
      </w:r>
      <w:r w:rsidRPr="001665FA">
        <w:rPr>
          <w:rFonts w:eastAsia="Times New Roman" w:cs="Times New Roman"/>
          <w:szCs w:val="24"/>
          <w:lang w:val="en-GB"/>
        </w:rPr>
        <w:t xml:space="preserve">ir reģistrēti </w:t>
      </w:r>
      <w:r>
        <w:rPr>
          <w:rFonts w:eastAsia="Times New Roman" w:cs="Times New Roman"/>
          <w:szCs w:val="24"/>
          <w:lang w:val="en-GB"/>
        </w:rPr>
        <w:t>seši</w:t>
      </w:r>
      <w:r w:rsidRPr="001665FA">
        <w:rPr>
          <w:rFonts w:eastAsia="Times New Roman" w:cs="Times New Roman"/>
          <w:szCs w:val="24"/>
          <w:lang w:val="en-GB"/>
        </w:rPr>
        <w:t xml:space="preserve"> pretendentu piedāvājumi: </w:t>
      </w:r>
      <w:r w:rsidRPr="001259DD">
        <w:rPr>
          <w:rFonts w:eastAsia="Times New Roman" w:cs="Times New Roman"/>
          <w:b/>
          <w:bCs/>
          <w:szCs w:val="24"/>
          <w:lang w:val="en-GB"/>
        </w:rPr>
        <w:t>SIA</w:t>
      </w:r>
      <w:r w:rsidRPr="001259DD">
        <w:rPr>
          <w:rFonts w:eastAsia="Times New Roman" w:cs="Times New Roman"/>
          <w:b/>
          <w:bCs/>
          <w:szCs w:val="26"/>
        </w:rPr>
        <w:t>"Alpha Baltic Media"</w:t>
      </w:r>
      <w:r w:rsidRPr="001259DD">
        <w:rPr>
          <w:rFonts w:eastAsia="Times New Roman" w:cs="Times New Roman"/>
          <w:szCs w:val="26"/>
        </w:rPr>
        <w:t>,</w:t>
      </w:r>
      <w:r>
        <w:rPr>
          <w:rFonts w:eastAsia="Times New Roman" w:cs="Times New Roman"/>
          <w:b/>
          <w:bCs/>
          <w:szCs w:val="26"/>
        </w:rPr>
        <w:t xml:space="preserve"> SIA</w:t>
      </w:r>
      <w:r w:rsidRPr="001259DD">
        <w:rPr>
          <w:rFonts w:eastAsia="Times New Roman" w:cs="Times New Roman"/>
          <w:b/>
          <w:bCs/>
          <w:szCs w:val="26"/>
        </w:rPr>
        <w:t>"Initiative Latvia"</w:t>
      </w:r>
      <w:r w:rsidRPr="001259DD">
        <w:rPr>
          <w:rFonts w:eastAsia="Times New Roman" w:cs="Times New Roman"/>
          <w:szCs w:val="26"/>
        </w:rPr>
        <w:t>,</w:t>
      </w:r>
      <w:r w:rsidRPr="001259DD">
        <w:rPr>
          <w:rFonts w:eastAsia="Times New Roman" w:cs="Times New Roman"/>
          <w:b/>
          <w:bCs/>
          <w:szCs w:val="26"/>
        </w:rPr>
        <w:t xml:space="preserve"> </w:t>
      </w:r>
      <w:r w:rsidRPr="001665FA">
        <w:rPr>
          <w:rFonts w:eastAsia="Times New Roman" w:cs="Times New Roman"/>
          <w:b/>
          <w:szCs w:val="24"/>
          <w:lang w:eastAsia="lv-LV"/>
        </w:rPr>
        <w:t xml:space="preserve"> </w:t>
      </w:r>
      <w:r>
        <w:rPr>
          <w:rFonts w:eastAsia="Times New Roman" w:cs="Times New Roman"/>
          <w:b/>
          <w:szCs w:val="24"/>
          <w:lang w:eastAsia="lv-LV"/>
        </w:rPr>
        <w:t xml:space="preserve">SIA </w:t>
      </w:r>
      <w:r w:rsidRPr="001259DD">
        <w:rPr>
          <w:rFonts w:eastAsia="Times New Roman" w:cs="Times New Roman"/>
          <w:b/>
          <w:bCs/>
          <w:szCs w:val="26"/>
        </w:rPr>
        <w:t>"Media House"</w:t>
      </w:r>
      <w:r w:rsidRPr="001259DD">
        <w:rPr>
          <w:rFonts w:eastAsia="Times New Roman" w:cs="Times New Roman"/>
          <w:szCs w:val="26"/>
        </w:rPr>
        <w:t>,</w:t>
      </w:r>
      <w:r>
        <w:rPr>
          <w:rFonts w:eastAsia="Times New Roman" w:cs="Times New Roman"/>
          <w:b/>
          <w:bCs/>
          <w:szCs w:val="26"/>
        </w:rPr>
        <w:t xml:space="preserve"> SIA </w:t>
      </w:r>
      <w:r w:rsidRPr="001259DD">
        <w:rPr>
          <w:rFonts w:eastAsia="Times New Roman" w:cs="Times New Roman"/>
          <w:b/>
          <w:bCs/>
          <w:szCs w:val="26"/>
        </w:rPr>
        <w:t>"Trendmark"</w:t>
      </w:r>
      <w:r w:rsidRPr="001259DD">
        <w:rPr>
          <w:rFonts w:eastAsia="Times New Roman" w:cs="Times New Roman"/>
          <w:szCs w:val="26"/>
        </w:rPr>
        <w:t>,</w:t>
      </w:r>
      <w:r>
        <w:rPr>
          <w:rFonts w:eastAsia="Times New Roman" w:cs="Times New Roman"/>
          <w:b/>
          <w:bCs/>
          <w:szCs w:val="26"/>
        </w:rPr>
        <w:t xml:space="preserve"> SIA</w:t>
      </w:r>
      <w:r w:rsidRPr="001259DD">
        <w:rPr>
          <w:rFonts w:eastAsia="Times New Roman" w:cs="Times New Roman"/>
          <w:b/>
          <w:bCs/>
          <w:szCs w:val="26"/>
        </w:rPr>
        <w:t xml:space="preserve">"VVZ Latvia" </w:t>
      </w:r>
      <w:r w:rsidRPr="001665FA">
        <w:rPr>
          <w:rFonts w:eastAsia="Times New Roman" w:cs="Times New Roman"/>
          <w:szCs w:val="24"/>
          <w:lang w:eastAsia="lv-LV"/>
        </w:rPr>
        <w:t>un</w:t>
      </w:r>
      <w:r w:rsidRPr="001665FA">
        <w:rPr>
          <w:rFonts w:eastAsia="Times New Roman" w:cs="Times New Roman"/>
          <w:b/>
          <w:szCs w:val="24"/>
          <w:lang w:eastAsia="lv-LV"/>
        </w:rPr>
        <w:t xml:space="preserve"> SIA</w:t>
      </w:r>
      <w:r w:rsidRPr="001259DD">
        <w:rPr>
          <w:rFonts w:eastAsia="Times New Roman" w:cs="Times New Roman"/>
          <w:b/>
          <w:bCs/>
          <w:szCs w:val="26"/>
        </w:rPr>
        <w:t xml:space="preserve"> </w:t>
      </w:r>
      <w:r>
        <w:rPr>
          <w:rFonts w:eastAsia="Times New Roman" w:cs="Times New Roman"/>
          <w:b/>
          <w:bCs/>
          <w:szCs w:val="26"/>
        </w:rPr>
        <w:t>“</w:t>
      </w:r>
      <w:r w:rsidRPr="001259DD">
        <w:rPr>
          <w:rFonts w:eastAsia="Times New Roman" w:cs="Times New Roman"/>
          <w:b/>
          <w:bCs/>
          <w:szCs w:val="26"/>
        </w:rPr>
        <w:t>Havas Media</w:t>
      </w:r>
      <w:r>
        <w:rPr>
          <w:rFonts w:eastAsia="Times New Roman" w:cs="Times New Roman"/>
          <w:b/>
          <w:bCs/>
          <w:szCs w:val="26"/>
        </w:rPr>
        <w:t>”</w:t>
      </w:r>
      <w:r w:rsidRPr="001665FA">
        <w:rPr>
          <w:rFonts w:eastAsia="Times New Roman" w:cs="Times New Roman"/>
          <w:szCs w:val="24"/>
          <w:lang w:val="en-GB"/>
        </w:rPr>
        <w:t>. Tik</w:t>
      </w:r>
      <w:r w:rsidR="00C77E1A">
        <w:rPr>
          <w:rFonts w:eastAsia="Times New Roman" w:cs="Times New Roman"/>
          <w:szCs w:val="24"/>
          <w:lang w:val="en-GB"/>
        </w:rPr>
        <w:t>a</w:t>
      </w:r>
      <w:r w:rsidRPr="001665FA">
        <w:rPr>
          <w:rFonts w:eastAsia="Times New Roman" w:cs="Times New Roman"/>
          <w:szCs w:val="24"/>
          <w:lang w:val="en-GB"/>
        </w:rPr>
        <w:t xml:space="preserve"> ierosināts uzsākt piedāvājumu vērtēšanu atbilstoši Konkursa nolikumā (turpmāk – nolikums) izvirzītajām prasībām.</w:t>
      </w:r>
    </w:p>
    <w:p w14:paraId="7376091C" w14:textId="77777777" w:rsidR="001909B0" w:rsidRPr="001665FA" w:rsidRDefault="001909B0" w:rsidP="001909B0">
      <w:pPr>
        <w:tabs>
          <w:tab w:val="left" w:pos="142"/>
        </w:tabs>
        <w:jc w:val="both"/>
        <w:rPr>
          <w:rFonts w:eastAsia="Times New Roman" w:cs="Times New Roman"/>
          <w:szCs w:val="24"/>
          <w:lang w:eastAsia="lv-LV"/>
        </w:rPr>
      </w:pPr>
    </w:p>
    <w:p w14:paraId="12486219" w14:textId="04178AFD" w:rsidR="001909B0" w:rsidRPr="001665FA" w:rsidRDefault="00C77E1A" w:rsidP="00C77E1A">
      <w:pPr>
        <w:tabs>
          <w:tab w:val="left" w:pos="142"/>
        </w:tabs>
        <w:contextualSpacing/>
        <w:jc w:val="both"/>
        <w:rPr>
          <w:rFonts w:eastAsia="Times New Roman" w:cs="Times New Roman"/>
          <w:szCs w:val="24"/>
          <w:lang w:val="en-GB"/>
        </w:rPr>
      </w:pPr>
      <w:r>
        <w:rPr>
          <w:rFonts w:eastAsia="Times New Roman" w:cs="Times New Roman"/>
          <w:szCs w:val="24"/>
          <w:lang w:val="en-GB"/>
        </w:rPr>
        <w:t xml:space="preserve">3.1.1. </w:t>
      </w:r>
      <w:r w:rsidR="001909B0" w:rsidRPr="001665FA">
        <w:rPr>
          <w:rFonts w:eastAsia="Times New Roman" w:cs="Times New Roman"/>
          <w:szCs w:val="24"/>
          <w:lang w:val="en-GB"/>
        </w:rPr>
        <w:t>Komisija uzsāk</w:t>
      </w:r>
      <w:r>
        <w:rPr>
          <w:rFonts w:eastAsia="Times New Roman" w:cs="Times New Roman"/>
          <w:szCs w:val="24"/>
          <w:lang w:val="en-GB"/>
        </w:rPr>
        <w:t>a</w:t>
      </w:r>
      <w:r w:rsidR="001909B0" w:rsidRPr="001665FA">
        <w:rPr>
          <w:rFonts w:eastAsia="Times New Roman" w:cs="Times New Roman"/>
          <w:szCs w:val="24"/>
          <w:lang w:val="en-GB"/>
        </w:rPr>
        <w:t xml:space="preserve"> vērtēt iesniegto </w:t>
      </w:r>
      <w:r w:rsidR="001909B0" w:rsidRPr="001259DD">
        <w:rPr>
          <w:rFonts w:eastAsia="Times New Roman" w:cs="Times New Roman"/>
          <w:b/>
          <w:bCs/>
          <w:szCs w:val="24"/>
          <w:lang w:val="en-GB"/>
        </w:rPr>
        <w:t>SIA</w:t>
      </w:r>
      <w:r w:rsidR="001909B0" w:rsidRPr="001259DD">
        <w:rPr>
          <w:rFonts w:eastAsia="Times New Roman" w:cs="Times New Roman"/>
          <w:b/>
          <w:bCs/>
          <w:szCs w:val="26"/>
        </w:rPr>
        <w:t>"Alpha Baltic Media"</w:t>
      </w:r>
      <w:r w:rsidR="001909B0" w:rsidRPr="001259DD">
        <w:rPr>
          <w:rFonts w:eastAsia="Times New Roman" w:cs="Times New Roman"/>
          <w:szCs w:val="26"/>
        </w:rPr>
        <w:t>,</w:t>
      </w:r>
      <w:r w:rsidR="001909B0">
        <w:rPr>
          <w:rFonts w:eastAsia="Times New Roman" w:cs="Times New Roman"/>
          <w:b/>
          <w:bCs/>
          <w:szCs w:val="26"/>
        </w:rPr>
        <w:t xml:space="preserve"> SIA </w:t>
      </w:r>
      <w:r w:rsidR="001909B0" w:rsidRPr="001259DD">
        <w:rPr>
          <w:rFonts w:eastAsia="Times New Roman" w:cs="Times New Roman"/>
          <w:b/>
          <w:bCs/>
          <w:szCs w:val="26"/>
        </w:rPr>
        <w:t>"Initiative Latvia"</w:t>
      </w:r>
      <w:r w:rsidR="001909B0" w:rsidRPr="001259DD">
        <w:rPr>
          <w:rFonts w:eastAsia="Times New Roman" w:cs="Times New Roman"/>
          <w:szCs w:val="26"/>
        </w:rPr>
        <w:t>,</w:t>
      </w:r>
      <w:r w:rsidR="001909B0" w:rsidRPr="001259DD">
        <w:rPr>
          <w:rFonts w:eastAsia="Times New Roman" w:cs="Times New Roman"/>
          <w:b/>
          <w:bCs/>
          <w:szCs w:val="26"/>
        </w:rPr>
        <w:t xml:space="preserve"> </w:t>
      </w:r>
      <w:r w:rsidR="001909B0" w:rsidRPr="001665FA">
        <w:rPr>
          <w:rFonts w:eastAsia="Times New Roman" w:cs="Times New Roman"/>
          <w:b/>
          <w:szCs w:val="24"/>
          <w:lang w:eastAsia="lv-LV"/>
        </w:rPr>
        <w:t xml:space="preserve"> </w:t>
      </w:r>
      <w:r w:rsidR="001909B0">
        <w:rPr>
          <w:rFonts w:eastAsia="Times New Roman" w:cs="Times New Roman"/>
          <w:b/>
          <w:szCs w:val="24"/>
          <w:lang w:eastAsia="lv-LV"/>
        </w:rPr>
        <w:t xml:space="preserve">SIA </w:t>
      </w:r>
      <w:r w:rsidR="001909B0" w:rsidRPr="001259DD">
        <w:rPr>
          <w:rFonts w:eastAsia="Times New Roman" w:cs="Times New Roman"/>
          <w:b/>
          <w:bCs/>
          <w:szCs w:val="26"/>
        </w:rPr>
        <w:t>"Media House"</w:t>
      </w:r>
      <w:r w:rsidR="001909B0" w:rsidRPr="001259DD">
        <w:rPr>
          <w:rFonts w:eastAsia="Times New Roman" w:cs="Times New Roman"/>
          <w:szCs w:val="26"/>
        </w:rPr>
        <w:t>,</w:t>
      </w:r>
      <w:r w:rsidR="001909B0">
        <w:rPr>
          <w:rFonts w:eastAsia="Times New Roman" w:cs="Times New Roman"/>
          <w:b/>
          <w:bCs/>
          <w:szCs w:val="26"/>
        </w:rPr>
        <w:t xml:space="preserve"> SIA </w:t>
      </w:r>
      <w:r w:rsidR="001909B0" w:rsidRPr="001259DD">
        <w:rPr>
          <w:rFonts w:eastAsia="Times New Roman" w:cs="Times New Roman"/>
          <w:b/>
          <w:bCs/>
          <w:szCs w:val="26"/>
        </w:rPr>
        <w:t>"Trendmark"</w:t>
      </w:r>
      <w:r w:rsidR="001909B0" w:rsidRPr="001259DD">
        <w:rPr>
          <w:rFonts w:eastAsia="Times New Roman" w:cs="Times New Roman"/>
          <w:szCs w:val="26"/>
        </w:rPr>
        <w:t>,</w:t>
      </w:r>
      <w:r w:rsidR="001909B0">
        <w:rPr>
          <w:rFonts w:eastAsia="Times New Roman" w:cs="Times New Roman"/>
          <w:b/>
          <w:bCs/>
          <w:szCs w:val="26"/>
        </w:rPr>
        <w:t xml:space="preserve"> SIA</w:t>
      </w:r>
      <w:r w:rsidR="001909B0" w:rsidRPr="001259DD">
        <w:rPr>
          <w:rFonts w:eastAsia="Times New Roman" w:cs="Times New Roman"/>
          <w:b/>
          <w:bCs/>
          <w:szCs w:val="26"/>
        </w:rPr>
        <w:t xml:space="preserve">"VVZ Latvia" </w:t>
      </w:r>
      <w:r w:rsidR="001909B0" w:rsidRPr="001665FA">
        <w:rPr>
          <w:rFonts w:eastAsia="Times New Roman" w:cs="Times New Roman"/>
          <w:szCs w:val="24"/>
          <w:lang w:eastAsia="lv-LV"/>
        </w:rPr>
        <w:t>un</w:t>
      </w:r>
      <w:r w:rsidR="001909B0" w:rsidRPr="001665FA">
        <w:rPr>
          <w:rFonts w:eastAsia="Times New Roman" w:cs="Times New Roman"/>
          <w:b/>
          <w:szCs w:val="24"/>
          <w:lang w:eastAsia="lv-LV"/>
        </w:rPr>
        <w:t xml:space="preserve"> SIA</w:t>
      </w:r>
      <w:r w:rsidR="001909B0" w:rsidRPr="001259DD">
        <w:rPr>
          <w:rFonts w:eastAsia="Times New Roman" w:cs="Times New Roman"/>
          <w:b/>
          <w:bCs/>
          <w:szCs w:val="26"/>
        </w:rPr>
        <w:t xml:space="preserve"> </w:t>
      </w:r>
      <w:r w:rsidR="001909B0">
        <w:rPr>
          <w:rFonts w:eastAsia="Times New Roman" w:cs="Times New Roman"/>
          <w:b/>
          <w:bCs/>
          <w:szCs w:val="26"/>
        </w:rPr>
        <w:t>“</w:t>
      </w:r>
      <w:r w:rsidR="001909B0" w:rsidRPr="001259DD">
        <w:rPr>
          <w:rFonts w:eastAsia="Times New Roman" w:cs="Times New Roman"/>
          <w:b/>
          <w:bCs/>
          <w:szCs w:val="26"/>
        </w:rPr>
        <w:t>Havas Media</w:t>
      </w:r>
      <w:r w:rsidR="001909B0">
        <w:rPr>
          <w:rFonts w:eastAsia="Times New Roman" w:cs="Times New Roman"/>
          <w:b/>
          <w:bCs/>
          <w:szCs w:val="26"/>
        </w:rPr>
        <w:t xml:space="preserve">” </w:t>
      </w:r>
      <w:r w:rsidR="001909B0" w:rsidRPr="001665FA">
        <w:rPr>
          <w:rFonts w:eastAsia="Times New Roman" w:cs="Times New Roman"/>
          <w:szCs w:val="24"/>
          <w:lang w:val="en-GB"/>
        </w:rPr>
        <w:t>piedāvājumu atbilstību Konkursa nolikumā izvirzītajām prasībām, proti:</w:t>
      </w:r>
    </w:p>
    <w:p w14:paraId="7DE81459" w14:textId="77777777" w:rsidR="001909B0" w:rsidRPr="001665FA" w:rsidRDefault="001909B0" w:rsidP="001909B0">
      <w:pPr>
        <w:tabs>
          <w:tab w:val="left" w:pos="142"/>
        </w:tabs>
        <w:ind w:left="360"/>
        <w:jc w:val="both"/>
        <w:rPr>
          <w:rFonts w:eastAsia="Times New Roman" w:cs="Times New Roman"/>
          <w:szCs w:val="24"/>
          <w:lang w:val="en-GB"/>
        </w:rPr>
      </w:pPr>
    </w:p>
    <w:p w14:paraId="4B618E2C" w14:textId="6199B818" w:rsidR="001909B0" w:rsidRPr="001665FA" w:rsidRDefault="00C77E1A" w:rsidP="001909B0">
      <w:pPr>
        <w:tabs>
          <w:tab w:val="left" w:pos="142"/>
        </w:tabs>
        <w:ind w:left="709" w:hanging="709"/>
        <w:contextualSpacing/>
        <w:jc w:val="both"/>
        <w:outlineLvl w:val="0"/>
        <w:rPr>
          <w:rFonts w:eastAsia="Times New Roman" w:cs="Times New Roman"/>
          <w:szCs w:val="24"/>
          <w:lang w:val="en-GB"/>
        </w:rPr>
      </w:pPr>
      <w:r>
        <w:rPr>
          <w:rFonts w:eastAsia="Times New Roman" w:cs="Times New Roman"/>
          <w:szCs w:val="24"/>
          <w:lang w:val="en-GB"/>
        </w:rPr>
        <w:t>3</w:t>
      </w:r>
      <w:r w:rsidR="001909B0" w:rsidRPr="001665FA">
        <w:rPr>
          <w:rFonts w:eastAsia="Times New Roman" w:cs="Times New Roman"/>
          <w:szCs w:val="24"/>
          <w:lang w:val="en-GB"/>
        </w:rPr>
        <w:t>.1.1.1. iesniegto piedāvājumu atbilstību nolikumā noteiktajām noformējuma prasībām un secin</w:t>
      </w:r>
      <w:r>
        <w:rPr>
          <w:rFonts w:eastAsia="Times New Roman" w:cs="Times New Roman"/>
          <w:szCs w:val="24"/>
          <w:lang w:val="en-GB"/>
        </w:rPr>
        <w:t>āja</w:t>
      </w:r>
      <w:r w:rsidR="001909B0" w:rsidRPr="001665FA">
        <w:rPr>
          <w:rFonts w:eastAsia="Times New Roman" w:cs="Times New Roman"/>
          <w:szCs w:val="24"/>
          <w:lang w:val="en-GB"/>
        </w:rPr>
        <w:t>, ka visi piedāvājumi pēc būtības atbilst visām nolikumā noteiktajām piedāvājuma noformējuma prasībām;</w:t>
      </w:r>
    </w:p>
    <w:p w14:paraId="789800ED" w14:textId="77777777" w:rsidR="001909B0" w:rsidRPr="001665FA" w:rsidRDefault="001909B0" w:rsidP="001909B0">
      <w:pPr>
        <w:tabs>
          <w:tab w:val="left" w:pos="142"/>
        </w:tabs>
        <w:ind w:left="709" w:hanging="720"/>
        <w:contextualSpacing/>
        <w:jc w:val="both"/>
        <w:outlineLvl w:val="0"/>
        <w:rPr>
          <w:rFonts w:eastAsia="Times New Roman" w:cs="Times New Roman"/>
          <w:szCs w:val="24"/>
          <w:lang w:val="en-GB"/>
        </w:rPr>
      </w:pPr>
    </w:p>
    <w:p w14:paraId="7A688738" w14:textId="484ED916" w:rsidR="001909B0" w:rsidRPr="001665FA" w:rsidRDefault="00C77E1A" w:rsidP="001909B0">
      <w:pPr>
        <w:tabs>
          <w:tab w:val="left" w:pos="142"/>
        </w:tabs>
        <w:ind w:left="709" w:hanging="720"/>
        <w:contextualSpacing/>
        <w:jc w:val="both"/>
        <w:outlineLvl w:val="0"/>
        <w:rPr>
          <w:rFonts w:eastAsia="Times New Roman" w:cs="Times New Roman"/>
          <w:szCs w:val="24"/>
          <w:lang w:val="en-GB"/>
        </w:rPr>
      </w:pPr>
      <w:r>
        <w:rPr>
          <w:rFonts w:eastAsia="Times New Roman" w:cs="Times New Roman"/>
          <w:szCs w:val="24"/>
          <w:lang w:val="en-GB"/>
        </w:rPr>
        <w:t>3</w:t>
      </w:r>
      <w:r w:rsidR="001909B0" w:rsidRPr="001665FA">
        <w:rPr>
          <w:rFonts w:eastAsia="Times New Roman" w:cs="Times New Roman"/>
          <w:szCs w:val="24"/>
          <w:lang w:val="en-GB"/>
        </w:rPr>
        <w:t xml:space="preserve">.1.1.2. piedāvājumu vērtēšanu atbilstoši pretendentu atlases prasībām (Nolikuma III nodaļa). Pretendenta atlases laikā Komisija noskaidroja </w:t>
      </w:r>
      <w:r w:rsidR="001909B0">
        <w:rPr>
          <w:rFonts w:eastAsia="Times New Roman" w:cs="Times New Roman"/>
          <w:szCs w:val="24"/>
          <w:lang w:val="en-GB"/>
        </w:rPr>
        <w:t xml:space="preserve">katra </w:t>
      </w:r>
      <w:r w:rsidR="001909B0" w:rsidRPr="001665FA">
        <w:rPr>
          <w:rFonts w:eastAsia="Times New Roman" w:cs="Times New Roman"/>
          <w:szCs w:val="24"/>
          <w:lang w:val="en-GB"/>
        </w:rPr>
        <w:t>pretendenta kompetenci un atbilstību paredzamā iepirkuma līguma izpildes prasībām, pēc iesniegtajiem pretendenta atlases dokumentiem, pārbaudot tā atbilstību katrai nolikumā izvirzītajai prasībai.</w:t>
      </w:r>
    </w:p>
    <w:p w14:paraId="17186AC1" w14:textId="77777777" w:rsidR="001909B0" w:rsidRDefault="001909B0" w:rsidP="001909B0">
      <w:pPr>
        <w:ind w:left="709" w:right="42"/>
        <w:jc w:val="both"/>
        <w:outlineLvl w:val="0"/>
        <w:rPr>
          <w:rFonts w:eastAsia="Times New Roman" w:cs="Times New Roman"/>
          <w:szCs w:val="24"/>
          <w:lang w:eastAsia="lv-LV"/>
        </w:rPr>
      </w:pPr>
      <w:r w:rsidRPr="001665FA">
        <w:rPr>
          <w:rFonts w:eastAsia="Times New Roman" w:cs="Times New Roman"/>
          <w:szCs w:val="24"/>
          <w:lang w:eastAsia="lv-LV"/>
        </w:rPr>
        <w:t>Komisija konstatēja, ka</w:t>
      </w:r>
      <w:r w:rsidRPr="001665FA">
        <w:rPr>
          <w:rFonts w:eastAsia="Times New Roman" w:cs="Times New Roman"/>
          <w:b/>
          <w:szCs w:val="24"/>
          <w:lang w:eastAsia="lv-LV"/>
        </w:rPr>
        <w:t xml:space="preserve"> </w:t>
      </w:r>
      <w:r w:rsidRPr="001665FA">
        <w:rPr>
          <w:rFonts w:eastAsia="Times New Roman" w:cs="Times New Roman"/>
          <w:szCs w:val="24"/>
          <w:lang w:eastAsia="lv-LV"/>
        </w:rPr>
        <w:t>visi Konkursam iesniegtie</w:t>
      </w:r>
      <w:r w:rsidRPr="001665FA">
        <w:rPr>
          <w:rFonts w:eastAsia="Times New Roman" w:cs="Times New Roman"/>
          <w:b/>
          <w:szCs w:val="24"/>
          <w:lang w:eastAsia="lv-LV"/>
        </w:rPr>
        <w:t xml:space="preserve"> </w:t>
      </w:r>
      <w:r w:rsidRPr="001665FA">
        <w:rPr>
          <w:rFonts w:eastAsia="Times New Roman" w:cs="Times New Roman"/>
          <w:szCs w:val="24"/>
          <w:lang w:eastAsia="lv-LV"/>
        </w:rPr>
        <w:t>piedāvājumi atbilst visām</w:t>
      </w:r>
      <w:r w:rsidRPr="001665FA">
        <w:rPr>
          <w:rFonts w:eastAsia="Times New Roman" w:cs="Times New Roman"/>
          <w:b/>
          <w:szCs w:val="24"/>
          <w:lang w:eastAsia="lv-LV"/>
        </w:rPr>
        <w:t xml:space="preserve"> </w:t>
      </w:r>
      <w:r w:rsidRPr="001665FA">
        <w:rPr>
          <w:rFonts w:eastAsia="Times New Roman" w:cs="Times New Roman"/>
          <w:szCs w:val="24"/>
          <w:lang w:eastAsia="lv-LV"/>
        </w:rPr>
        <w:t xml:space="preserve">pretendentu atlases prasībām, tajā skaitā kvalifikācijas prasībām, proti, </w:t>
      </w:r>
      <w:r w:rsidRPr="001665FA">
        <w:rPr>
          <w:rFonts w:eastAsia="Times New Roman" w:cs="Times New Roman"/>
          <w:szCs w:val="20"/>
          <w:lang w:eastAsia="lv-LV"/>
        </w:rPr>
        <w:t xml:space="preserve">publiski pieejamās datu bāzēs (Uzņēmuma reģistrs, u.c. tīmekļa vietnēs) iegūstot informāciju par </w:t>
      </w:r>
      <w:r w:rsidRPr="001665FA">
        <w:rPr>
          <w:rFonts w:eastAsia="Times New Roman" w:cs="Times New Roman"/>
          <w:szCs w:val="24"/>
          <w:lang w:eastAsia="lv-LV"/>
        </w:rPr>
        <w:t>pretendentiem</w:t>
      </w:r>
      <w:r>
        <w:rPr>
          <w:rFonts w:eastAsia="Times New Roman" w:cs="Times New Roman"/>
          <w:szCs w:val="24"/>
          <w:lang w:eastAsia="lv-LV"/>
        </w:rPr>
        <w:t xml:space="preserve"> un to piedāvājumu;</w:t>
      </w:r>
    </w:p>
    <w:p w14:paraId="1EC427E3" w14:textId="77777777" w:rsidR="001909B0" w:rsidRPr="001665FA" w:rsidRDefault="001909B0" w:rsidP="001909B0">
      <w:pPr>
        <w:ind w:left="709" w:right="42"/>
        <w:jc w:val="both"/>
        <w:outlineLvl w:val="0"/>
        <w:rPr>
          <w:rFonts w:eastAsia="Times New Roman" w:cs="Times New Roman"/>
          <w:szCs w:val="24"/>
          <w:lang w:eastAsia="lv-LV"/>
        </w:rPr>
      </w:pPr>
      <w:bookmarkStart w:id="1" w:name="_Hlk96332575"/>
    </w:p>
    <w:bookmarkEnd w:id="1"/>
    <w:p w14:paraId="663AE4A9" w14:textId="3B1B0110" w:rsidR="001909B0" w:rsidRPr="001665FA" w:rsidRDefault="00C77E1A" w:rsidP="001909B0">
      <w:pPr>
        <w:ind w:left="709" w:right="42" w:hanging="709"/>
        <w:jc w:val="both"/>
        <w:outlineLvl w:val="0"/>
        <w:rPr>
          <w:rFonts w:eastAsia="Times New Roman" w:cs="Times New Roman"/>
          <w:szCs w:val="24"/>
          <w:lang w:val="en-GB"/>
        </w:rPr>
      </w:pPr>
      <w:r>
        <w:rPr>
          <w:rFonts w:eastAsia="Times New Roman" w:cs="Times New Roman"/>
          <w:szCs w:val="24"/>
          <w:lang w:val="en-GB"/>
        </w:rPr>
        <w:t>3</w:t>
      </w:r>
      <w:r w:rsidR="001909B0" w:rsidRPr="001665FA">
        <w:rPr>
          <w:rFonts w:eastAsia="Times New Roman" w:cs="Times New Roman"/>
          <w:szCs w:val="24"/>
          <w:lang w:val="en-GB"/>
        </w:rPr>
        <w:t xml:space="preserve">.1.1.3. iesniegto </w:t>
      </w:r>
      <w:r w:rsidR="001909B0" w:rsidRPr="001665FA">
        <w:rPr>
          <w:rFonts w:eastAsia="Times New Roman" w:cs="Times New Roman"/>
          <w:szCs w:val="24"/>
          <w:lang w:val="en-GB" w:eastAsia="lv-LV"/>
        </w:rPr>
        <w:t>tehnisko</w:t>
      </w:r>
      <w:r w:rsidR="001909B0" w:rsidRPr="001665FA">
        <w:rPr>
          <w:rFonts w:eastAsia="Times New Roman" w:cs="Times New Roman"/>
          <w:szCs w:val="24"/>
          <w:lang w:val="en-GB"/>
        </w:rPr>
        <w:t xml:space="preserve"> </w:t>
      </w:r>
      <w:r w:rsidR="001909B0" w:rsidRPr="001665FA">
        <w:rPr>
          <w:rFonts w:eastAsia="Times New Roman" w:cs="Times New Roman"/>
          <w:szCs w:val="24"/>
          <w:lang w:val="en-GB" w:eastAsia="lv-LV"/>
        </w:rPr>
        <w:t>piedāvājum</w:t>
      </w:r>
      <w:r w:rsidR="001909B0" w:rsidRPr="001665FA">
        <w:rPr>
          <w:rFonts w:eastAsia="Times New Roman" w:cs="Times New Roman"/>
          <w:szCs w:val="24"/>
          <w:lang w:val="en-GB"/>
        </w:rPr>
        <w:t>u</w:t>
      </w:r>
      <w:r w:rsidR="001909B0" w:rsidRPr="001665FA">
        <w:rPr>
          <w:rFonts w:eastAsia="Times New Roman" w:cs="Times New Roman"/>
          <w:szCs w:val="24"/>
          <w:lang w:val="en-GB" w:eastAsia="lv-LV"/>
        </w:rPr>
        <w:t xml:space="preserve"> atbilstību </w:t>
      </w:r>
      <w:r w:rsidR="001909B0" w:rsidRPr="001665FA">
        <w:rPr>
          <w:rFonts w:eastAsia="Times New Roman" w:cs="Times New Roman"/>
          <w:szCs w:val="24"/>
          <w:lang w:val="en-GB"/>
        </w:rPr>
        <w:t xml:space="preserve">nolikumā izvirzītajām tehniskās specifikācijas prasībām </w:t>
      </w:r>
      <w:r w:rsidR="001909B0" w:rsidRPr="001665FA">
        <w:rPr>
          <w:rFonts w:eastAsia="Times New Roman" w:cs="Times New Roman"/>
          <w:szCs w:val="24"/>
          <w:lang w:val="en-GB" w:eastAsia="lv-LV"/>
        </w:rPr>
        <w:t>un secin</w:t>
      </w:r>
      <w:r>
        <w:rPr>
          <w:rFonts w:eastAsia="Times New Roman" w:cs="Times New Roman"/>
          <w:szCs w:val="24"/>
          <w:lang w:val="en-GB" w:eastAsia="lv-LV"/>
        </w:rPr>
        <w:t>āja</w:t>
      </w:r>
      <w:r w:rsidR="001909B0" w:rsidRPr="001665FA">
        <w:rPr>
          <w:rFonts w:eastAsia="Times New Roman" w:cs="Times New Roman"/>
          <w:szCs w:val="24"/>
          <w:lang w:val="en-GB" w:eastAsia="lv-LV"/>
        </w:rPr>
        <w:t>, ka</w:t>
      </w:r>
      <w:r w:rsidR="001909B0" w:rsidRPr="001665FA">
        <w:rPr>
          <w:rFonts w:eastAsia="Times New Roman" w:cs="Times New Roman"/>
          <w:szCs w:val="24"/>
          <w:lang w:val="en-GB"/>
        </w:rPr>
        <w:t xml:space="preserve"> visi piedāvājumi pēc būtības </w:t>
      </w:r>
      <w:r w:rsidR="001909B0" w:rsidRPr="001665FA">
        <w:rPr>
          <w:rFonts w:eastAsia="Times New Roman" w:cs="Times New Roman"/>
          <w:szCs w:val="24"/>
          <w:lang w:val="en-GB" w:eastAsia="lv-LV"/>
        </w:rPr>
        <w:t xml:space="preserve">atbilst visām </w:t>
      </w:r>
      <w:r w:rsidR="001909B0" w:rsidRPr="001665FA">
        <w:rPr>
          <w:rFonts w:eastAsia="Times New Roman" w:cs="Times New Roman"/>
          <w:szCs w:val="24"/>
          <w:lang w:val="en-GB"/>
        </w:rPr>
        <w:t>n</w:t>
      </w:r>
      <w:r w:rsidR="001909B0" w:rsidRPr="001665FA">
        <w:rPr>
          <w:rFonts w:eastAsia="Times New Roman" w:cs="Times New Roman"/>
          <w:szCs w:val="24"/>
          <w:lang w:val="en-GB" w:eastAsia="lv-LV"/>
        </w:rPr>
        <w:t>olikumā izvirzīt</w:t>
      </w:r>
      <w:r w:rsidR="001909B0" w:rsidRPr="001665FA">
        <w:rPr>
          <w:rFonts w:eastAsia="Times New Roman" w:cs="Times New Roman"/>
          <w:szCs w:val="24"/>
          <w:lang w:val="en-GB"/>
        </w:rPr>
        <w:t>ajā</w:t>
      </w:r>
      <w:r w:rsidR="001909B0" w:rsidRPr="001665FA">
        <w:rPr>
          <w:rFonts w:eastAsia="Times New Roman" w:cs="Times New Roman"/>
          <w:szCs w:val="24"/>
          <w:lang w:val="en-GB" w:eastAsia="lv-LV"/>
        </w:rPr>
        <w:t xml:space="preserve">m tehniskās </w:t>
      </w:r>
      <w:r w:rsidR="001909B0" w:rsidRPr="001665FA">
        <w:rPr>
          <w:rFonts w:eastAsia="Times New Roman" w:cs="Times New Roman"/>
          <w:szCs w:val="24"/>
          <w:lang w:val="en-GB"/>
        </w:rPr>
        <w:t xml:space="preserve">specifikācijas </w:t>
      </w:r>
      <w:r w:rsidR="001909B0" w:rsidRPr="001665FA">
        <w:rPr>
          <w:rFonts w:eastAsia="Times New Roman" w:cs="Times New Roman"/>
          <w:szCs w:val="24"/>
          <w:lang w:val="en-GB" w:eastAsia="lv-LV"/>
        </w:rPr>
        <w:t>prasībām</w:t>
      </w:r>
      <w:r w:rsidR="001909B0" w:rsidRPr="001665FA">
        <w:rPr>
          <w:rFonts w:eastAsia="Times New Roman" w:cs="Times New Roman"/>
          <w:szCs w:val="24"/>
          <w:lang w:val="en-GB"/>
        </w:rPr>
        <w:t>;</w:t>
      </w:r>
    </w:p>
    <w:p w14:paraId="7C63263F" w14:textId="77777777" w:rsidR="001909B0" w:rsidRPr="001665FA" w:rsidRDefault="001909B0" w:rsidP="001909B0">
      <w:pPr>
        <w:ind w:left="709" w:right="42" w:hanging="709"/>
        <w:jc w:val="both"/>
        <w:outlineLvl w:val="0"/>
        <w:rPr>
          <w:rFonts w:eastAsia="Times New Roman" w:cs="Times New Roman"/>
          <w:szCs w:val="24"/>
          <w:lang w:val="en-GB"/>
        </w:rPr>
      </w:pPr>
    </w:p>
    <w:p w14:paraId="02BF2C96" w14:textId="64D829D4" w:rsidR="001909B0" w:rsidRDefault="00C77E1A" w:rsidP="001909B0">
      <w:pPr>
        <w:ind w:left="709" w:right="42" w:hanging="709"/>
        <w:jc w:val="both"/>
        <w:outlineLvl w:val="0"/>
        <w:rPr>
          <w:rFonts w:eastAsia="Times New Roman" w:cs="Times New Roman"/>
          <w:szCs w:val="24"/>
          <w:lang w:val="en-GB"/>
        </w:rPr>
      </w:pPr>
      <w:r>
        <w:rPr>
          <w:rFonts w:eastAsia="Times New Roman" w:cs="Times New Roman"/>
          <w:szCs w:val="24"/>
          <w:lang w:val="en-GB"/>
        </w:rPr>
        <w:t>3</w:t>
      </w:r>
      <w:r w:rsidR="001909B0" w:rsidRPr="001665FA">
        <w:rPr>
          <w:rFonts w:eastAsia="Times New Roman" w:cs="Times New Roman"/>
          <w:szCs w:val="24"/>
          <w:lang w:val="en-GB"/>
        </w:rPr>
        <w:t>.1.1.4. saskaņā ar nolikuma 5.10.punktu uzsāk</w:t>
      </w:r>
      <w:r>
        <w:rPr>
          <w:rFonts w:eastAsia="Times New Roman" w:cs="Times New Roman"/>
          <w:szCs w:val="24"/>
          <w:lang w:val="en-GB"/>
        </w:rPr>
        <w:t>a</w:t>
      </w:r>
      <w:r w:rsidR="001909B0" w:rsidRPr="001665FA">
        <w:rPr>
          <w:rFonts w:eastAsia="Times New Roman" w:cs="Times New Roman"/>
          <w:szCs w:val="24"/>
          <w:lang w:val="en-GB"/>
        </w:rPr>
        <w:t xml:space="preserve"> iesniegto finanšu piedāvājumu vērtējumu, tajā skaitā </w:t>
      </w:r>
      <w:r>
        <w:rPr>
          <w:rFonts w:eastAsia="Times New Roman" w:cs="Times New Roman"/>
          <w:szCs w:val="24"/>
          <w:lang w:val="en-GB"/>
        </w:rPr>
        <w:t xml:space="preserve">veica </w:t>
      </w:r>
      <w:r w:rsidR="001909B0" w:rsidRPr="001665FA">
        <w:rPr>
          <w:rFonts w:eastAsia="Times New Roman" w:cs="Times New Roman"/>
          <w:szCs w:val="24"/>
          <w:lang w:val="en-GB"/>
        </w:rPr>
        <w:t>pārbaud</w:t>
      </w:r>
      <w:r>
        <w:rPr>
          <w:rFonts w:eastAsia="Times New Roman" w:cs="Times New Roman"/>
          <w:szCs w:val="24"/>
          <w:lang w:val="en-GB"/>
        </w:rPr>
        <w:t>i</w:t>
      </w:r>
      <w:r w:rsidR="001909B0" w:rsidRPr="001665FA">
        <w:rPr>
          <w:rFonts w:eastAsia="Times New Roman" w:cs="Times New Roman"/>
          <w:szCs w:val="24"/>
          <w:lang w:val="en-GB"/>
        </w:rPr>
        <w:t xml:space="preserve"> vai iesniegtajos piedāvājumos nav aritmētisko kļūdu</w:t>
      </w:r>
      <w:r w:rsidR="001909B0">
        <w:rPr>
          <w:rFonts w:eastAsia="Times New Roman" w:cs="Times New Roman"/>
          <w:szCs w:val="24"/>
          <w:lang w:val="en-GB"/>
        </w:rPr>
        <w:t>, kā arī vai kāds no piedāvājumiem nav atzīstams kā nepamatoti l</w:t>
      </w:r>
      <w:r>
        <w:rPr>
          <w:rFonts w:eastAsia="Times New Roman" w:cs="Times New Roman"/>
          <w:szCs w:val="24"/>
          <w:lang w:val="en-GB"/>
        </w:rPr>
        <w:t>ē</w:t>
      </w:r>
      <w:r w:rsidR="001909B0">
        <w:rPr>
          <w:rFonts w:eastAsia="Times New Roman" w:cs="Times New Roman"/>
          <w:szCs w:val="24"/>
          <w:lang w:val="en-GB"/>
        </w:rPr>
        <w:t xml:space="preserve">ts piedāvājums, kurš saskaņā ar </w:t>
      </w:r>
      <w:r w:rsidR="001909B0">
        <w:rPr>
          <w:rFonts w:eastAsia="Times New Roman" w:cs="Times New Roman"/>
          <w:szCs w:val="24"/>
          <w:lang w:val="en-GB"/>
        </w:rPr>
        <w:lastRenderedPageBreak/>
        <w:t xml:space="preserve">Publisko iepirkumu likuma (turpmāk </w:t>
      </w:r>
      <w:r w:rsidR="001909B0" w:rsidRPr="00C74B72">
        <w:t>–</w:t>
      </w:r>
      <w:r w:rsidR="001909B0">
        <w:rPr>
          <w:rFonts w:eastAsia="Times New Roman" w:cs="Times New Roman"/>
          <w:szCs w:val="24"/>
          <w:lang w:val="en-GB"/>
        </w:rPr>
        <w:t xml:space="preserve"> PIL) 53.pantā noteikto būtu noraidāms.</w:t>
      </w:r>
      <w:r w:rsidR="001909B0" w:rsidRPr="001665FA">
        <w:rPr>
          <w:rFonts w:eastAsia="Times New Roman" w:cs="Times New Roman"/>
          <w:szCs w:val="24"/>
          <w:lang w:val="en-GB"/>
        </w:rPr>
        <w:t xml:space="preserve"> Komisija secin</w:t>
      </w:r>
      <w:r>
        <w:rPr>
          <w:rFonts w:eastAsia="Times New Roman" w:cs="Times New Roman"/>
          <w:szCs w:val="24"/>
          <w:lang w:val="en-GB"/>
        </w:rPr>
        <w:t>āja</w:t>
      </w:r>
      <w:r w:rsidR="001909B0" w:rsidRPr="001665FA">
        <w:rPr>
          <w:rFonts w:eastAsia="Times New Roman" w:cs="Times New Roman"/>
          <w:szCs w:val="24"/>
          <w:lang w:val="en-GB"/>
        </w:rPr>
        <w:t>, ka</w:t>
      </w:r>
      <w:r w:rsidR="001909B0">
        <w:rPr>
          <w:rFonts w:eastAsia="Times New Roman" w:cs="Times New Roman"/>
          <w:szCs w:val="24"/>
          <w:lang w:val="en-GB"/>
        </w:rPr>
        <w:t>:</w:t>
      </w:r>
    </w:p>
    <w:p w14:paraId="7B1E26F8" w14:textId="14A04542" w:rsidR="001909B0" w:rsidRDefault="00C77E1A" w:rsidP="001909B0">
      <w:pPr>
        <w:ind w:left="993" w:right="42" w:hanging="993"/>
        <w:jc w:val="both"/>
        <w:outlineLvl w:val="0"/>
        <w:rPr>
          <w:rFonts w:eastAsia="Times New Roman" w:cs="Times New Roman"/>
          <w:szCs w:val="24"/>
          <w:lang w:val="en-GB"/>
        </w:rPr>
      </w:pPr>
      <w:r>
        <w:rPr>
          <w:rFonts w:eastAsia="Times New Roman" w:cs="Times New Roman"/>
          <w:szCs w:val="24"/>
          <w:lang w:val="en-GB"/>
        </w:rPr>
        <w:t>3</w:t>
      </w:r>
      <w:r w:rsidR="001909B0">
        <w:rPr>
          <w:rFonts w:eastAsia="Times New Roman" w:cs="Times New Roman"/>
          <w:szCs w:val="24"/>
          <w:lang w:val="en-GB"/>
        </w:rPr>
        <w:t xml:space="preserve">.1.1.4.1. </w:t>
      </w:r>
      <w:r w:rsidR="001909B0" w:rsidRPr="001665FA">
        <w:rPr>
          <w:rFonts w:eastAsia="Times New Roman" w:cs="Times New Roman"/>
          <w:szCs w:val="24"/>
          <w:lang w:val="en-GB"/>
        </w:rPr>
        <w:t xml:space="preserve"> </w:t>
      </w:r>
      <w:r w:rsidR="001909B0" w:rsidRPr="001259DD">
        <w:rPr>
          <w:rFonts w:eastAsia="Times New Roman" w:cs="Times New Roman"/>
          <w:b/>
          <w:bCs/>
          <w:szCs w:val="24"/>
          <w:lang w:val="en-GB"/>
        </w:rPr>
        <w:t>SIA</w:t>
      </w:r>
      <w:r w:rsidR="001909B0" w:rsidRPr="001259DD">
        <w:rPr>
          <w:rFonts w:eastAsia="Times New Roman" w:cs="Times New Roman"/>
          <w:b/>
          <w:bCs/>
          <w:szCs w:val="26"/>
        </w:rPr>
        <w:t>"Alpha Baltic Media"</w:t>
      </w:r>
      <w:r w:rsidR="001909B0" w:rsidRPr="001259DD">
        <w:rPr>
          <w:rFonts w:eastAsia="Times New Roman" w:cs="Times New Roman"/>
          <w:szCs w:val="26"/>
        </w:rPr>
        <w:t>,</w:t>
      </w:r>
      <w:r w:rsidR="001909B0">
        <w:rPr>
          <w:rFonts w:eastAsia="Times New Roman" w:cs="Times New Roman"/>
          <w:b/>
          <w:bCs/>
          <w:szCs w:val="26"/>
        </w:rPr>
        <w:t xml:space="preserve"> </w:t>
      </w:r>
      <w:r w:rsidR="001909B0">
        <w:rPr>
          <w:rFonts w:eastAsia="Times New Roman" w:cs="Times New Roman"/>
          <w:b/>
          <w:szCs w:val="24"/>
          <w:lang w:eastAsia="lv-LV"/>
        </w:rPr>
        <w:t xml:space="preserve">SIA </w:t>
      </w:r>
      <w:r w:rsidR="001909B0" w:rsidRPr="001259DD">
        <w:rPr>
          <w:rFonts w:eastAsia="Times New Roman" w:cs="Times New Roman"/>
          <w:b/>
          <w:bCs/>
          <w:szCs w:val="26"/>
        </w:rPr>
        <w:t>"Media House"</w:t>
      </w:r>
      <w:r w:rsidR="001909B0">
        <w:rPr>
          <w:rFonts w:eastAsia="Times New Roman" w:cs="Times New Roman"/>
          <w:b/>
          <w:bCs/>
          <w:szCs w:val="26"/>
        </w:rPr>
        <w:t xml:space="preserve"> </w:t>
      </w:r>
      <w:r w:rsidR="001909B0">
        <w:rPr>
          <w:rFonts w:eastAsia="Times New Roman" w:cs="Times New Roman"/>
          <w:szCs w:val="26"/>
        </w:rPr>
        <w:t>un</w:t>
      </w:r>
      <w:r w:rsidR="001909B0">
        <w:rPr>
          <w:rFonts w:eastAsia="Times New Roman" w:cs="Times New Roman"/>
          <w:b/>
          <w:bCs/>
          <w:szCs w:val="26"/>
        </w:rPr>
        <w:t xml:space="preserve"> SIA </w:t>
      </w:r>
      <w:r w:rsidR="001909B0" w:rsidRPr="001259DD">
        <w:rPr>
          <w:rFonts w:eastAsia="Times New Roman" w:cs="Times New Roman"/>
          <w:b/>
          <w:bCs/>
          <w:szCs w:val="26"/>
        </w:rPr>
        <w:t>"Trendmark"</w:t>
      </w:r>
      <w:r w:rsidR="001909B0">
        <w:rPr>
          <w:rFonts w:eastAsia="Times New Roman" w:cs="Times New Roman"/>
          <w:b/>
          <w:bCs/>
          <w:szCs w:val="26"/>
        </w:rPr>
        <w:t xml:space="preserve"> </w:t>
      </w:r>
      <w:r w:rsidR="001909B0" w:rsidRPr="001665FA">
        <w:rPr>
          <w:rFonts w:eastAsia="Times New Roman" w:cs="Times New Roman"/>
          <w:szCs w:val="24"/>
          <w:lang w:val="en-GB"/>
        </w:rPr>
        <w:t>finanšu piedāvājumā aritmētisku kļūdu</w:t>
      </w:r>
      <w:r>
        <w:rPr>
          <w:rFonts w:eastAsia="Times New Roman" w:cs="Times New Roman"/>
          <w:szCs w:val="24"/>
          <w:lang w:val="en-GB"/>
        </w:rPr>
        <w:t xml:space="preserve"> nav</w:t>
      </w:r>
      <w:r w:rsidR="001909B0">
        <w:rPr>
          <w:rFonts w:eastAsia="Times New Roman" w:cs="Times New Roman"/>
          <w:szCs w:val="24"/>
          <w:lang w:val="en-GB"/>
        </w:rPr>
        <w:t>;</w:t>
      </w:r>
    </w:p>
    <w:p w14:paraId="4EC9E5F1" w14:textId="4009CB2E" w:rsidR="001909B0" w:rsidRDefault="00C77E1A" w:rsidP="001909B0">
      <w:pPr>
        <w:ind w:left="993" w:hanging="993"/>
        <w:jc w:val="both"/>
        <w:rPr>
          <w:rFonts w:eastAsia="Times New Roman" w:cs="Times New Roman"/>
          <w:kern w:val="24"/>
          <w:szCs w:val="24"/>
          <w:lang w:eastAsia="lv-LV"/>
        </w:rPr>
      </w:pPr>
      <w:r>
        <w:rPr>
          <w:rFonts w:eastAsia="Times New Roman" w:cs="Times New Roman"/>
          <w:szCs w:val="24"/>
          <w:lang w:val="en-GB"/>
        </w:rPr>
        <w:t>3</w:t>
      </w:r>
      <w:r w:rsidR="001909B0">
        <w:rPr>
          <w:rFonts w:eastAsia="Times New Roman" w:cs="Times New Roman"/>
          <w:szCs w:val="24"/>
          <w:lang w:val="en-GB"/>
        </w:rPr>
        <w:t xml:space="preserve">.1.1.4.2.  </w:t>
      </w:r>
      <w:r w:rsidR="001909B0" w:rsidRPr="009868DF">
        <w:rPr>
          <w:rFonts w:eastAsia="Times New Roman" w:cs="Times New Roman"/>
          <w:b/>
          <w:bCs/>
          <w:szCs w:val="24"/>
        </w:rPr>
        <w:t xml:space="preserve">SIA"VVZ Latvia" </w:t>
      </w:r>
      <w:r w:rsidR="001909B0" w:rsidRPr="009868DF">
        <w:rPr>
          <w:rFonts w:eastAsia="Times New Roman" w:cs="Times New Roman"/>
          <w:szCs w:val="24"/>
          <w:lang w:eastAsia="lv-LV"/>
        </w:rPr>
        <w:t>un</w:t>
      </w:r>
      <w:r w:rsidR="001909B0" w:rsidRPr="009868DF">
        <w:rPr>
          <w:rFonts w:eastAsia="Times New Roman" w:cs="Times New Roman"/>
          <w:b/>
          <w:szCs w:val="24"/>
          <w:lang w:eastAsia="lv-LV"/>
        </w:rPr>
        <w:t xml:space="preserve"> SIA</w:t>
      </w:r>
      <w:r w:rsidR="001909B0" w:rsidRPr="009868DF">
        <w:rPr>
          <w:rFonts w:eastAsia="Times New Roman" w:cs="Times New Roman"/>
          <w:b/>
          <w:bCs/>
          <w:szCs w:val="24"/>
        </w:rPr>
        <w:t xml:space="preserve"> “Havas Media”</w:t>
      </w:r>
      <w:r w:rsidR="001909B0" w:rsidRPr="009868DF">
        <w:rPr>
          <w:rFonts w:eastAsia="Times New Roman" w:cs="Times New Roman"/>
          <w:b/>
          <w:szCs w:val="24"/>
          <w:lang w:eastAsia="lv-LV"/>
        </w:rPr>
        <w:t xml:space="preserve"> </w:t>
      </w:r>
      <w:r w:rsidR="001909B0" w:rsidRPr="009868DF">
        <w:rPr>
          <w:rFonts w:eastAsia="Times New Roman" w:cs="Times New Roman"/>
          <w:szCs w:val="24"/>
          <w:lang w:eastAsia="lv-LV"/>
        </w:rPr>
        <w:t>piedāvājumā konstatē</w:t>
      </w:r>
      <w:r>
        <w:rPr>
          <w:rFonts w:eastAsia="Times New Roman" w:cs="Times New Roman"/>
          <w:szCs w:val="24"/>
          <w:lang w:eastAsia="lv-LV"/>
        </w:rPr>
        <w:t>ja</w:t>
      </w:r>
      <w:r w:rsidR="001909B0" w:rsidRPr="009868DF">
        <w:rPr>
          <w:rFonts w:eastAsia="Times New Roman" w:cs="Times New Roman"/>
          <w:szCs w:val="24"/>
          <w:lang w:eastAsia="lv-LV"/>
        </w:rPr>
        <w:t xml:space="preserve"> aritmētisku kļūdu. Komisija veic</w:t>
      </w:r>
      <w:r>
        <w:rPr>
          <w:rFonts w:eastAsia="Times New Roman" w:cs="Times New Roman"/>
          <w:szCs w:val="24"/>
          <w:lang w:eastAsia="lv-LV"/>
        </w:rPr>
        <w:t>a</w:t>
      </w:r>
      <w:r w:rsidR="001909B0" w:rsidRPr="009868DF">
        <w:rPr>
          <w:rFonts w:eastAsia="Times New Roman" w:cs="Times New Roman"/>
          <w:szCs w:val="24"/>
          <w:lang w:eastAsia="lv-LV"/>
        </w:rPr>
        <w:t xml:space="preserve"> kļūdas labojumus, kā rezultātā </w:t>
      </w:r>
      <w:r w:rsidR="001909B0" w:rsidRPr="009868DF">
        <w:rPr>
          <w:rFonts w:eastAsia="Times New Roman" w:cs="Times New Roman"/>
          <w:kern w:val="24"/>
          <w:szCs w:val="24"/>
          <w:lang w:eastAsia="lv-LV"/>
        </w:rPr>
        <w:t xml:space="preserve">pretendenta </w:t>
      </w:r>
      <w:r w:rsidR="001909B0" w:rsidRPr="009868DF">
        <w:rPr>
          <w:rFonts w:eastAsia="Times New Roman" w:cs="Times New Roman"/>
          <w:b/>
          <w:bCs/>
          <w:szCs w:val="24"/>
        </w:rPr>
        <w:t xml:space="preserve">SIA"VVZ Latvia" </w:t>
      </w:r>
      <w:r w:rsidR="001909B0" w:rsidRPr="009868DF">
        <w:rPr>
          <w:rFonts w:eastAsia="Times New Roman" w:cs="Times New Roman"/>
          <w:kern w:val="24"/>
          <w:szCs w:val="24"/>
          <w:lang w:eastAsia="lv-LV"/>
        </w:rPr>
        <w:t xml:space="preserve">piedāvātās finanšu piedāvājuma kopsummas (Līgumcenas) </w:t>
      </w:r>
      <w:r w:rsidR="001909B0" w:rsidRPr="009868DF">
        <w:rPr>
          <w:rFonts w:eastAsia="Aptos" w:cs="Times New Roman"/>
          <w:szCs w:val="24"/>
          <w:lang w:eastAsia="lv-LV"/>
        </w:rPr>
        <w:t xml:space="preserve">11189.89 </w:t>
      </w:r>
      <w:r w:rsidR="001909B0" w:rsidRPr="009868DF">
        <w:rPr>
          <w:rFonts w:eastAsia="Times New Roman" w:cs="Times New Roman"/>
          <w:kern w:val="24"/>
          <w:szCs w:val="24"/>
          <w:lang w:eastAsia="lv-LV"/>
        </w:rPr>
        <w:t xml:space="preserve">EUR vietā ir </w:t>
      </w:r>
      <w:r w:rsidR="001909B0" w:rsidRPr="009868DF">
        <w:rPr>
          <w:rFonts w:eastAsia="Aptos" w:cs="Times New Roman"/>
          <w:szCs w:val="24"/>
          <w:lang w:eastAsia="lv-LV"/>
        </w:rPr>
        <w:t xml:space="preserve">11190.04 </w:t>
      </w:r>
      <w:r w:rsidR="001909B0" w:rsidRPr="009868DF">
        <w:rPr>
          <w:rFonts w:eastAsia="Times New Roman" w:cs="Times New Roman"/>
          <w:kern w:val="24"/>
          <w:szCs w:val="24"/>
          <w:lang w:eastAsia="lv-LV"/>
        </w:rPr>
        <w:t>EUR.</w:t>
      </w:r>
      <w:r w:rsidR="001909B0" w:rsidRPr="009868DF">
        <w:rPr>
          <w:rFonts w:eastAsia="Times New Roman" w:cs="Times New Roman"/>
          <w:b/>
          <w:szCs w:val="24"/>
          <w:lang w:eastAsia="lv-LV"/>
        </w:rPr>
        <w:t xml:space="preserve"> </w:t>
      </w:r>
      <w:r w:rsidR="001909B0" w:rsidRPr="009868DF">
        <w:rPr>
          <w:rFonts w:eastAsia="Times New Roman" w:cs="Times New Roman"/>
          <w:bCs/>
          <w:szCs w:val="24"/>
          <w:lang w:eastAsia="lv-LV"/>
        </w:rPr>
        <w:t>Savukārt</w:t>
      </w:r>
      <w:r w:rsidR="001909B0" w:rsidRPr="009868DF">
        <w:rPr>
          <w:rFonts w:eastAsia="Times New Roman" w:cs="Times New Roman"/>
          <w:b/>
          <w:szCs w:val="24"/>
          <w:lang w:eastAsia="lv-LV"/>
        </w:rPr>
        <w:t xml:space="preserve"> SIA</w:t>
      </w:r>
      <w:r w:rsidR="001909B0" w:rsidRPr="009868DF">
        <w:rPr>
          <w:rFonts w:eastAsia="Times New Roman" w:cs="Times New Roman"/>
          <w:b/>
          <w:bCs/>
          <w:szCs w:val="24"/>
        </w:rPr>
        <w:t xml:space="preserve"> “Havas Media”</w:t>
      </w:r>
      <w:r w:rsidR="001909B0" w:rsidRPr="009868DF">
        <w:rPr>
          <w:rFonts w:eastAsia="Times New Roman" w:cs="Times New Roman"/>
          <w:kern w:val="24"/>
          <w:szCs w:val="24"/>
          <w:lang w:eastAsia="lv-LV"/>
        </w:rPr>
        <w:t xml:space="preserve"> piedāvātās finanšu piedāvājuma kopsummas (Līgumcenas) </w:t>
      </w:r>
      <w:r w:rsidR="001909B0" w:rsidRPr="009868DF">
        <w:rPr>
          <w:rFonts w:eastAsia="Aptos" w:cs="Times New Roman"/>
          <w:szCs w:val="24"/>
          <w:lang w:eastAsia="lv-LV"/>
        </w:rPr>
        <w:t xml:space="preserve">21134.14 </w:t>
      </w:r>
      <w:r w:rsidR="001909B0" w:rsidRPr="009868DF">
        <w:rPr>
          <w:rFonts w:eastAsia="Times New Roman" w:cs="Times New Roman"/>
          <w:kern w:val="24"/>
          <w:szCs w:val="24"/>
          <w:lang w:eastAsia="lv-LV"/>
        </w:rPr>
        <w:t xml:space="preserve">EUR vietā ir </w:t>
      </w:r>
      <w:r w:rsidR="001909B0" w:rsidRPr="009868DF">
        <w:rPr>
          <w:rFonts w:eastAsia="Aptos" w:cs="Times New Roman"/>
          <w:szCs w:val="24"/>
          <w:lang w:eastAsia="lv-LV"/>
        </w:rPr>
        <w:t>21134.</w:t>
      </w:r>
      <w:r w:rsidR="001909B0">
        <w:rPr>
          <w:rFonts w:eastAsia="Aptos" w:cs="Times New Roman"/>
          <w:szCs w:val="24"/>
          <w:lang w:eastAsia="lv-LV"/>
        </w:rPr>
        <w:t xml:space="preserve">21 </w:t>
      </w:r>
      <w:r w:rsidR="001909B0" w:rsidRPr="009868DF">
        <w:rPr>
          <w:rFonts w:eastAsia="Times New Roman" w:cs="Times New Roman"/>
          <w:kern w:val="24"/>
          <w:szCs w:val="24"/>
          <w:lang w:eastAsia="lv-LV"/>
        </w:rPr>
        <w:t>EUR</w:t>
      </w:r>
      <w:r w:rsidR="001909B0">
        <w:rPr>
          <w:rFonts w:eastAsia="Times New Roman" w:cs="Times New Roman"/>
          <w:kern w:val="24"/>
          <w:szCs w:val="24"/>
          <w:lang w:eastAsia="lv-LV"/>
        </w:rPr>
        <w:t>.</w:t>
      </w:r>
      <w:r w:rsidR="001909B0" w:rsidRPr="004D4EE6">
        <w:rPr>
          <w:rFonts w:eastAsia="Times New Roman" w:cs="Times New Roman"/>
          <w:b/>
          <w:bCs/>
          <w:szCs w:val="26"/>
        </w:rPr>
        <w:t xml:space="preserve"> </w:t>
      </w:r>
      <w:r w:rsidR="001909B0">
        <w:rPr>
          <w:rFonts w:eastAsia="Times New Roman" w:cs="Times New Roman"/>
          <w:b/>
          <w:bCs/>
          <w:szCs w:val="26"/>
        </w:rPr>
        <w:t xml:space="preserve">SIA </w:t>
      </w:r>
      <w:r w:rsidR="001909B0" w:rsidRPr="001259DD">
        <w:rPr>
          <w:rFonts w:eastAsia="Times New Roman" w:cs="Times New Roman"/>
          <w:b/>
          <w:bCs/>
          <w:szCs w:val="26"/>
        </w:rPr>
        <w:t>"Initiative Latvia"</w:t>
      </w:r>
      <w:r w:rsidR="001909B0" w:rsidRPr="004D4EE6">
        <w:rPr>
          <w:rFonts w:eastAsia="Times New Roman" w:cs="Times New Roman"/>
          <w:kern w:val="24"/>
          <w:szCs w:val="24"/>
          <w:lang w:eastAsia="lv-LV"/>
        </w:rPr>
        <w:t xml:space="preserve"> </w:t>
      </w:r>
      <w:r w:rsidR="001909B0" w:rsidRPr="009868DF">
        <w:rPr>
          <w:rFonts w:eastAsia="Times New Roman" w:cs="Times New Roman"/>
          <w:kern w:val="24"/>
          <w:szCs w:val="24"/>
          <w:lang w:eastAsia="lv-LV"/>
        </w:rPr>
        <w:t xml:space="preserve">piedāvātās finanšu piedāvājuma kopsummas (Līgumcenas) </w:t>
      </w:r>
      <w:r w:rsidR="001909B0">
        <w:rPr>
          <w:rFonts w:eastAsia="Aptos" w:cs="Times New Roman"/>
          <w:szCs w:val="24"/>
          <w:lang w:eastAsia="lv-LV"/>
        </w:rPr>
        <w:t>234431.06</w:t>
      </w:r>
      <w:r w:rsidR="001909B0" w:rsidRPr="009868DF">
        <w:rPr>
          <w:rFonts w:eastAsia="Aptos" w:cs="Times New Roman"/>
          <w:szCs w:val="24"/>
          <w:lang w:eastAsia="lv-LV"/>
        </w:rPr>
        <w:t xml:space="preserve"> </w:t>
      </w:r>
      <w:r w:rsidR="001909B0" w:rsidRPr="009868DF">
        <w:rPr>
          <w:rFonts w:eastAsia="Times New Roman" w:cs="Times New Roman"/>
          <w:kern w:val="24"/>
          <w:szCs w:val="24"/>
          <w:lang w:eastAsia="lv-LV"/>
        </w:rPr>
        <w:t xml:space="preserve">EUR vietā ir </w:t>
      </w:r>
      <w:r w:rsidR="001909B0">
        <w:rPr>
          <w:rFonts w:eastAsia="Aptos" w:cs="Times New Roman"/>
          <w:szCs w:val="24"/>
          <w:lang w:eastAsia="lv-LV"/>
        </w:rPr>
        <w:t>234431.11</w:t>
      </w:r>
      <w:r w:rsidR="001909B0" w:rsidRPr="009868DF">
        <w:rPr>
          <w:rFonts w:eastAsia="Aptos" w:cs="Times New Roman"/>
          <w:szCs w:val="24"/>
          <w:lang w:eastAsia="lv-LV"/>
        </w:rPr>
        <w:t xml:space="preserve"> </w:t>
      </w:r>
      <w:r w:rsidR="001909B0" w:rsidRPr="009868DF">
        <w:rPr>
          <w:rFonts w:eastAsia="Times New Roman" w:cs="Times New Roman"/>
          <w:kern w:val="24"/>
          <w:szCs w:val="24"/>
          <w:lang w:eastAsia="lv-LV"/>
        </w:rPr>
        <w:t>EUR</w:t>
      </w:r>
      <w:r w:rsidR="001909B0">
        <w:rPr>
          <w:rFonts w:eastAsia="Times New Roman" w:cs="Times New Roman"/>
          <w:kern w:val="24"/>
          <w:szCs w:val="24"/>
          <w:lang w:eastAsia="lv-LV"/>
        </w:rPr>
        <w:t>.</w:t>
      </w:r>
    </w:p>
    <w:p w14:paraId="3287240C" w14:textId="77777777" w:rsidR="001909B0" w:rsidRDefault="001909B0" w:rsidP="001909B0">
      <w:pPr>
        <w:ind w:left="993" w:hanging="993"/>
        <w:jc w:val="both"/>
        <w:rPr>
          <w:rFonts w:eastAsia="Times New Roman" w:cs="Times New Roman"/>
          <w:kern w:val="24"/>
          <w:szCs w:val="24"/>
          <w:lang w:eastAsia="lv-LV"/>
        </w:rPr>
      </w:pPr>
    </w:p>
    <w:p w14:paraId="057E9D81" w14:textId="219DD888" w:rsidR="001909B0" w:rsidRDefault="00C77E1A" w:rsidP="001909B0">
      <w:pPr>
        <w:ind w:left="993" w:hanging="993"/>
        <w:jc w:val="both"/>
        <w:rPr>
          <w:rFonts w:eastAsia="Times New Roman" w:cs="Times New Roman"/>
          <w:szCs w:val="24"/>
        </w:rPr>
      </w:pPr>
      <w:r>
        <w:rPr>
          <w:rFonts w:eastAsia="Times New Roman" w:cs="Times New Roman"/>
          <w:kern w:val="24"/>
          <w:szCs w:val="24"/>
          <w:lang w:eastAsia="lv-LV"/>
        </w:rPr>
        <w:t>3</w:t>
      </w:r>
      <w:r w:rsidR="001909B0">
        <w:rPr>
          <w:rFonts w:eastAsia="Times New Roman" w:cs="Times New Roman"/>
          <w:kern w:val="24"/>
          <w:szCs w:val="24"/>
          <w:lang w:eastAsia="lv-LV"/>
        </w:rPr>
        <w:t xml:space="preserve">.1.1.5. Komisija </w:t>
      </w:r>
      <w:r>
        <w:rPr>
          <w:rFonts w:eastAsia="Times New Roman" w:cs="Times New Roman"/>
          <w:kern w:val="24"/>
          <w:szCs w:val="24"/>
          <w:lang w:eastAsia="lv-LV"/>
        </w:rPr>
        <w:t>iz</w:t>
      </w:r>
      <w:r w:rsidR="001909B0">
        <w:rPr>
          <w:rFonts w:eastAsia="Times New Roman" w:cs="Times New Roman"/>
          <w:kern w:val="24"/>
          <w:szCs w:val="24"/>
          <w:lang w:eastAsia="lv-LV"/>
        </w:rPr>
        <w:t xml:space="preserve">vērtējot </w:t>
      </w:r>
      <w:r w:rsidR="001909B0" w:rsidRPr="0013605E">
        <w:rPr>
          <w:rFonts w:eastAsia="Times New Roman" w:cs="Times New Roman"/>
          <w:b/>
          <w:bCs/>
          <w:kern w:val="24"/>
          <w:szCs w:val="24"/>
          <w:lang w:eastAsia="lv-LV"/>
        </w:rPr>
        <w:t>SIA “Trendmark”</w:t>
      </w:r>
      <w:r w:rsidR="001909B0">
        <w:rPr>
          <w:rFonts w:eastAsia="Times New Roman" w:cs="Times New Roman"/>
          <w:kern w:val="24"/>
          <w:szCs w:val="24"/>
          <w:lang w:eastAsia="lv-LV"/>
        </w:rPr>
        <w:t xml:space="preserve">, </w:t>
      </w:r>
      <w:r w:rsidR="001909B0" w:rsidRPr="0013605E">
        <w:rPr>
          <w:rFonts w:eastAsia="Times New Roman" w:cs="Times New Roman"/>
          <w:b/>
          <w:bCs/>
          <w:kern w:val="24"/>
          <w:szCs w:val="24"/>
          <w:lang w:eastAsia="lv-LV"/>
        </w:rPr>
        <w:t>SIA “Initiative Latvia”</w:t>
      </w:r>
      <w:r w:rsidR="001909B0">
        <w:rPr>
          <w:rFonts w:eastAsia="Times New Roman" w:cs="Times New Roman"/>
          <w:kern w:val="24"/>
          <w:szCs w:val="24"/>
          <w:lang w:eastAsia="lv-LV"/>
        </w:rPr>
        <w:t xml:space="preserve"> un </w:t>
      </w:r>
      <w:r w:rsidR="001909B0" w:rsidRPr="009868DF">
        <w:rPr>
          <w:rFonts w:eastAsia="Times New Roman" w:cs="Times New Roman"/>
          <w:b/>
          <w:bCs/>
          <w:szCs w:val="24"/>
        </w:rPr>
        <w:t>SIA"VVZ Latvia"</w:t>
      </w:r>
      <w:r w:rsidR="001909B0">
        <w:rPr>
          <w:rFonts w:eastAsia="Times New Roman" w:cs="Times New Roman"/>
          <w:b/>
          <w:bCs/>
          <w:szCs w:val="24"/>
        </w:rPr>
        <w:t xml:space="preserve"> </w:t>
      </w:r>
      <w:r w:rsidR="001909B0" w:rsidRPr="0013605E">
        <w:rPr>
          <w:rFonts w:eastAsia="Times New Roman" w:cs="Times New Roman"/>
          <w:szCs w:val="24"/>
        </w:rPr>
        <w:t>fin</w:t>
      </w:r>
      <w:r w:rsidR="001909B0">
        <w:rPr>
          <w:rFonts w:eastAsia="Times New Roman" w:cs="Times New Roman"/>
          <w:szCs w:val="24"/>
        </w:rPr>
        <w:t>anšu piedāvājumus pēc būtības konstatē</w:t>
      </w:r>
      <w:r>
        <w:rPr>
          <w:rFonts w:eastAsia="Times New Roman" w:cs="Times New Roman"/>
          <w:szCs w:val="24"/>
        </w:rPr>
        <w:t>ja</w:t>
      </w:r>
      <w:r w:rsidR="001909B0">
        <w:rPr>
          <w:rFonts w:eastAsia="Times New Roman" w:cs="Times New Roman"/>
          <w:szCs w:val="24"/>
        </w:rPr>
        <w:t>, ka:</w:t>
      </w:r>
    </w:p>
    <w:p w14:paraId="656D19BB" w14:textId="78B91BEB" w:rsidR="001909B0" w:rsidRDefault="00C77E1A" w:rsidP="001909B0">
      <w:pPr>
        <w:ind w:left="993" w:hanging="993"/>
        <w:jc w:val="both"/>
        <w:rPr>
          <w:rFonts w:eastAsia="Times New Roman" w:cs="Times New Roman"/>
          <w:kern w:val="24"/>
          <w:szCs w:val="24"/>
          <w:lang w:eastAsia="lv-LV"/>
        </w:rPr>
      </w:pPr>
      <w:r>
        <w:rPr>
          <w:rFonts w:eastAsia="Times New Roman" w:cs="Times New Roman"/>
          <w:szCs w:val="24"/>
        </w:rPr>
        <w:t>3</w:t>
      </w:r>
      <w:r w:rsidR="001909B0">
        <w:rPr>
          <w:rFonts w:eastAsia="Times New Roman" w:cs="Times New Roman"/>
          <w:szCs w:val="24"/>
        </w:rPr>
        <w:t>.1.1.5.1.</w:t>
      </w:r>
      <w:r w:rsidR="001909B0" w:rsidRPr="0013605E">
        <w:rPr>
          <w:rFonts w:eastAsia="Times New Roman" w:cs="Times New Roman"/>
          <w:b/>
          <w:bCs/>
          <w:kern w:val="24"/>
          <w:szCs w:val="24"/>
          <w:lang w:eastAsia="lv-LV"/>
        </w:rPr>
        <w:t xml:space="preserve"> SIA “Trendmark”</w:t>
      </w:r>
      <w:r w:rsidR="001909B0">
        <w:rPr>
          <w:rFonts w:eastAsia="Times New Roman" w:cs="Times New Roman"/>
          <w:b/>
          <w:bCs/>
          <w:kern w:val="24"/>
          <w:szCs w:val="24"/>
          <w:lang w:eastAsia="lv-LV"/>
        </w:rPr>
        <w:t xml:space="preserve"> </w:t>
      </w:r>
      <w:r w:rsidR="001909B0" w:rsidRPr="0013605E">
        <w:rPr>
          <w:rFonts w:eastAsia="Times New Roman" w:cs="Times New Roman"/>
          <w:kern w:val="24"/>
          <w:szCs w:val="24"/>
          <w:lang w:eastAsia="lv-LV"/>
        </w:rPr>
        <w:t>finanšu piedāvājuma</w:t>
      </w:r>
      <w:r w:rsidR="001909B0">
        <w:rPr>
          <w:rFonts w:eastAsia="Times New Roman" w:cs="Times New Roman"/>
          <w:kern w:val="24"/>
          <w:szCs w:val="24"/>
          <w:lang w:eastAsia="lv-LV"/>
        </w:rPr>
        <w:t xml:space="preserve"> pozīcijās 3.5., 3.6., 3.8., 3.9., 3.16., 3.28., 4.2., 4.3. ir ietverts simbols nevis skaitlis, kā cenas vērtība. Savukārt finanšu piedāvājuma izmaksu pozīcijā 6.1., 6.2. un 6.3. ir piedāvāta cena, kas satur nepamatoti lēta piedāvājuma pazīmes;</w:t>
      </w:r>
    </w:p>
    <w:p w14:paraId="2580F9CB" w14:textId="3C7A771D" w:rsidR="001909B0" w:rsidRDefault="00C77E1A" w:rsidP="001909B0">
      <w:pPr>
        <w:numPr>
          <w:ilvl w:val="1"/>
          <w:numId w:val="0"/>
        </w:numPr>
        <w:ind w:left="567" w:right="45" w:hanging="567"/>
        <w:contextualSpacing/>
        <w:jc w:val="both"/>
        <w:outlineLvl w:val="1"/>
        <w:rPr>
          <w:rFonts w:eastAsia="Times New Roman" w:cs="Times New Roman"/>
          <w:kern w:val="24"/>
          <w:szCs w:val="24"/>
          <w:lang w:eastAsia="lv-LV"/>
        </w:rPr>
      </w:pPr>
      <w:r>
        <w:rPr>
          <w:rFonts w:eastAsia="Times New Roman" w:cs="Times New Roman"/>
          <w:kern w:val="24"/>
          <w:szCs w:val="24"/>
          <w:lang w:eastAsia="lv-LV"/>
        </w:rPr>
        <w:t>3</w:t>
      </w:r>
      <w:r w:rsidR="001909B0" w:rsidRPr="0079047F">
        <w:rPr>
          <w:rFonts w:eastAsia="Times New Roman" w:cs="Times New Roman"/>
          <w:kern w:val="24"/>
          <w:szCs w:val="24"/>
          <w:lang w:eastAsia="lv-LV"/>
        </w:rPr>
        <w:t>.1.1.5.2.</w:t>
      </w:r>
      <w:r w:rsidR="001909B0">
        <w:rPr>
          <w:rFonts w:eastAsia="Times New Roman" w:cs="Times New Roman"/>
          <w:b/>
          <w:bCs/>
          <w:kern w:val="24"/>
          <w:szCs w:val="24"/>
          <w:lang w:eastAsia="lv-LV"/>
        </w:rPr>
        <w:t xml:space="preserve"> </w:t>
      </w:r>
      <w:r w:rsidR="001909B0" w:rsidRPr="003605BF">
        <w:rPr>
          <w:rFonts w:eastAsia="Times New Roman" w:cs="Times New Roman"/>
          <w:b/>
          <w:bCs/>
          <w:kern w:val="24"/>
          <w:szCs w:val="24"/>
          <w:lang w:eastAsia="lv-LV"/>
        </w:rPr>
        <w:t>SIA  “Initiative Latvia”</w:t>
      </w:r>
      <w:r w:rsidR="001909B0" w:rsidRPr="003605BF">
        <w:rPr>
          <w:rFonts w:eastAsia="Times New Roman" w:cs="Times New Roman"/>
          <w:kern w:val="24"/>
          <w:szCs w:val="24"/>
          <w:lang w:eastAsia="lv-LV"/>
        </w:rPr>
        <w:t xml:space="preserve"> finanšu piedāvājuma 6.1., 6.2. un 6.3.pozīcija satur nesamērīgi dārga  piedāvājuma pazīmes.</w:t>
      </w:r>
    </w:p>
    <w:p w14:paraId="5FFBB8EF" w14:textId="77777777" w:rsidR="001909B0" w:rsidRDefault="001909B0" w:rsidP="001909B0">
      <w:pPr>
        <w:numPr>
          <w:ilvl w:val="1"/>
          <w:numId w:val="0"/>
        </w:numPr>
        <w:ind w:left="567" w:right="45" w:hanging="567"/>
        <w:contextualSpacing/>
        <w:jc w:val="both"/>
        <w:outlineLvl w:val="1"/>
        <w:rPr>
          <w:rFonts w:eastAsia="Times New Roman" w:cs="Times New Roman"/>
          <w:szCs w:val="24"/>
        </w:rPr>
      </w:pPr>
      <w:r>
        <w:rPr>
          <w:rFonts w:eastAsia="Times New Roman" w:cs="Times New Roman"/>
          <w:kern w:val="24"/>
          <w:szCs w:val="24"/>
          <w:lang w:eastAsia="lv-LV"/>
        </w:rPr>
        <w:t xml:space="preserve">         </w:t>
      </w:r>
      <w:r w:rsidRPr="003605BF">
        <w:rPr>
          <w:rFonts w:eastAsia="Times New Roman" w:cs="Times New Roman"/>
          <w:kern w:val="24"/>
          <w:szCs w:val="24"/>
          <w:lang w:eastAsia="lv-LV"/>
        </w:rPr>
        <w:t xml:space="preserve"> Saskaņā ar Konkursa nolikuma 2.4.punktā noteikto </w:t>
      </w:r>
      <w:r w:rsidRPr="00835495">
        <w:rPr>
          <w:rFonts w:eastAsia="Times New Roman" w:cs="Times New Roman"/>
          <w:bCs/>
          <w:szCs w:val="24"/>
        </w:rPr>
        <w:t xml:space="preserve">pasūtītāja plānotie finanšu līdzekļi </w:t>
      </w:r>
      <w:r>
        <w:rPr>
          <w:rFonts w:eastAsia="Times New Roman" w:cs="Times New Roman"/>
          <w:bCs/>
          <w:szCs w:val="24"/>
        </w:rPr>
        <w:t xml:space="preserve">pakalpojuma </w:t>
      </w:r>
      <w:r w:rsidRPr="00835495">
        <w:rPr>
          <w:rFonts w:eastAsia="Times New Roman" w:cs="Times New Roman"/>
          <w:bCs/>
          <w:szCs w:val="24"/>
        </w:rPr>
        <w:t xml:space="preserve">līguma izpildei </w:t>
      </w:r>
      <w:r>
        <w:rPr>
          <w:rFonts w:eastAsia="Times New Roman" w:cs="Times New Roman"/>
          <w:bCs/>
          <w:szCs w:val="24"/>
        </w:rPr>
        <w:t xml:space="preserve">trim gadiem </w:t>
      </w:r>
      <w:r w:rsidRPr="00835495">
        <w:rPr>
          <w:rFonts w:eastAsia="Times New Roman" w:cs="Times New Roman"/>
          <w:bCs/>
          <w:szCs w:val="24"/>
        </w:rPr>
        <w:t>ir ~</w:t>
      </w:r>
      <w:r w:rsidRPr="00C40239">
        <w:rPr>
          <w:rFonts w:eastAsia="Times New Roman" w:cs="Times New Roman"/>
          <w:b/>
          <w:szCs w:val="24"/>
        </w:rPr>
        <w:t xml:space="preserve"> </w:t>
      </w:r>
      <w:r>
        <w:rPr>
          <w:rFonts w:eastAsia="Calibri" w:cs="Times New Roman"/>
          <w:szCs w:val="24"/>
        </w:rPr>
        <w:t>450 000</w:t>
      </w:r>
      <w:r w:rsidRPr="00C40239">
        <w:rPr>
          <w:rFonts w:eastAsia="Calibri" w:cs="Times New Roman"/>
          <w:szCs w:val="24"/>
        </w:rPr>
        <w:t xml:space="preserve"> </w:t>
      </w:r>
      <w:r w:rsidRPr="00C40239">
        <w:rPr>
          <w:rFonts w:eastAsia="Times New Roman" w:cs="Times New Roman"/>
          <w:szCs w:val="24"/>
        </w:rPr>
        <w:t>EUR (bez PVN</w:t>
      </w:r>
      <w:r>
        <w:rPr>
          <w:rFonts w:eastAsia="Times New Roman" w:cs="Times New Roman"/>
          <w:szCs w:val="24"/>
        </w:rPr>
        <w:t>). Tādējādi plānotā līgumcena katram gadam ir ~ 150 000 EUR  (bez PVN) apmērā.</w:t>
      </w:r>
    </w:p>
    <w:p w14:paraId="56F2A102" w14:textId="562928F2" w:rsidR="001909B0" w:rsidRDefault="001909B0" w:rsidP="001909B0">
      <w:pPr>
        <w:numPr>
          <w:ilvl w:val="1"/>
          <w:numId w:val="0"/>
        </w:numPr>
        <w:ind w:left="567" w:right="45" w:hanging="567"/>
        <w:contextualSpacing/>
        <w:jc w:val="both"/>
        <w:outlineLvl w:val="1"/>
        <w:rPr>
          <w:rFonts w:eastAsia="Times New Roman" w:cs="Times New Roman"/>
          <w:szCs w:val="24"/>
        </w:rPr>
      </w:pPr>
      <w:r>
        <w:rPr>
          <w:rFonts w:eastAsia="Times New Roman" w:cs="Times New Roman"/>
          <w:szCs w:val="24"/>
        </w:rPr>
        <w:t xml:space="preserve">          Saskaņā ar nolikuma 3.pielikum</w:t>
      </w:r>
      <w:r w:rsidR="00C77E1A">
        <w:rPr>
          <w:rFonts w:eastAsia="Times New Roman" w:cs="Times New Roman"/>
          <w:szCs w:val="24"/>
        </w:rPr>
        <w:t>a</w:t>
      </w:r>
      <w:r>
        <w:rPr>
          <w:rFonts w:eastAsia="Times New Roman" w:cs="Times New Roman"/>
          <w:szCs w:val="24"/>
        </w:rPr>
        <w:t xml:space="preserve"> izmaksu pozīcijā </w:t>
      </w:r>
      <w:r w:rsidR="00C77E1A">
        <w:rPr>
          <w:rFonts w:eastAsia="Times New Roman" w:cs="Times New Roman"/>
          <w:szCs w:val="24"/>
        </w:rPr>
        <w:t>Nr.</w:t>
      </w:r>
      <w:r>
        <w:rPr>
          <w:rFonts w:eastAsia="Times New Roman" w:cs="Times New Roman"/>
          <w:szCs w:val="24"/>
        </w:rPr>
        <w:t xml:space="preserve">6. noteikto, pretendentam piedāvājumā jānorāda sociāli informatīvo paziņojumu vai kampaņu publicitātes īstenošanas izmaksas, proti, norādot vienas darba stundas izmaksas pretendenta līguma izpildē piesaistītajiem speciālistiem (mediju direktora, mediju plānotāja), kā arī paša mediju plāna izstrādei. </w:t>
      </w:r>
    </w:p>
    <w:p w14:paraId="3517B10E" w14:textId="3D5F18AF" w:rsidR="001909B0" w:rsidRDefault="001909B0" w:rsidP="001909B0">
      <w:pPr>
        <w:numPr>
          <w:ilvl w:val="1"/>
          <w:numId w:val="0"/>
        </w:numPr>
        <w:ind w:left="567" w:right="45" w:hanging="567"/>
        <w:contextualSpacing/>
        <w:jc w:val="both"/>
        <w:outlineLvl w:val="1"/>
        <w:rPr>
          <w:rFonts w:eastAsia="Times New Roman" w:cs="Times New Roman"/>
          <w:kern w:val="24"/>
          <w:szCs w:val="24"/>
          <w:lang w:eastAsia="lv-LV"/>
        </w:rPr>
      </w:pPr>
      <w:r>
        <w:rPr>
          <w:rFonts w:eastAsia="Times New Roman" w:cs="Times New Roman"/>
          <w:szCs w:val="24"/>
        </w:rPr>
        <w:t xml:space="preserve">          </w:t>
      </w:r>
      <w:r w:rsidRPr="00CE38C0">
        <w:rPr>
          <w:rFonts w:eastAsia="Times New Roman" w:cs="Times New Roman"/>
          <w:b/>
          <w:bCs/>
          <w:kern w:val="24"/>
          <w:szCs w:val="24"/>
          <w:lang w:eastAsia="lv-LV"/>
        </w:rPr>
        <w:t>SIA  “Initiative Latvia”</w:t>
      </w:r>
      <w:r w:rsidRPr="00CE38C0">
        <w:rPr>
          <w:rFonts w:eastAsia="Times New Roman" w:cs="Times New Roman"/>
          <w:kern w:val="24"/>
          <w:szCs w:val="24"/>
          <w:lang w:eastAsia="lv-LV"/>
        </w:rPr>
        <w:t xml:space="preserve"> finanšu piedāvājumā norāda, ka izmaksas pozīcijā </w:t>
      </w:r>
      <w:r w:rsidR="00C77E1A">
        <w:rPr>
          <w:rFonts w:eastAsia="Times New Roman" w:cs="Times New Roman"/>
          <w:kern w:val="24"/>
          <w:szCs w:val="24"/>
          <w:lang w:eastAsia="lv-LV"/>
        </w:rPr>
        <w:t>Nr.</w:t>
      </w:r>
      <w:r w:rsidRPr="00CE38C0">
        <w:rPr>
          <w:rFonts w:eastAsia="Times New Roman" w:cs="Times New Roman"/>
          <w:kern w:val="24"/>
          <w:szCs w:val="24"/>
          <w:lang w:eastAsia="lv-LV"/>
        </w:rPr>
        <w:t>6.</w:t>
      </w:r>
      <w:r>
        <w:rPr>
          <w:rFonts w:eastAsia="Times New Roman" w:cs="Times New Roman"/>
          <w:kern w:val="24"/>
          <w:szCs w:val="24"/>
          <w:lang w:eastAsia="lv-LV"/>
        </w:rPr>
        <w:t xml:space="preserve"> kopā</w:t>
      </w:r>
      <w:r w:rsidRPr="00CE38C0">
        <w:rPr>
          <w:rFonts w:eastAsia="Times New Roman" w:cs="Times New Roman"/>
          <w:kern w:val="24"/>
          <w:szCs w:val="24"/>
          <w:lang w:eastAsia="lv-LV"/>
        </w:rPr>
        <w:t xml:space="preserve"> ir 232</w:t>
      </w:r>
      <w:r w:rsidR="00C77E1A">
        <w:rPr>
          <w:rFonts w:eastAsia="Times New Roman" w:cs="Times New Roman"/>
          <w:kern w:val="24"/>
          <w:szCs w:val="24"/>
          <w:lang w:eastAsia="lv-LV"/>
        </w:rPr>
        <w:t xml:space="preserve"> </w:t>
      </w:r>
      <w:r w:rsidRPr="00CE38C0">
        <w:rPr>
          <w:rFonts w:eastAsia="Times New Roman" w:cs="Times New Roman"/>
          <w:kern w:val="24"/>
          <w:szCs w:val="24"/>
          <w:lang w:eastAsia="lv-LV"/>
        </w:rPr>
        <w:t>300 EUR (bez PVN) stundā.</w:t>
      </w:r>
      <w:r>
        <w:rPr>
          <w:rFonts w:eastAsia="Times New Roman" w:cs="Times New Roman"/>
          <w:kern w:val="24"/>
          <w:szCs w:val="24"/>
          <w:lang w:eastAsia="lv-LV"/>
        </w:rPr>
        <w:t xml:space="preserve"> Tas nozīmē, ka pat, ja teorētiski pretendents, iegūtu līguma slēgšanas tiesības un noslēgtu līgumu, pretendents nespētu par šādu piedāvāto līguma cenu izpildīt līgumu un Konkursa nolikumā noteikto tehniskās specifikācijas prasību tvērumu, tajā skaitā pakalpojuma līguma 5.punktā noteikto.</w:t>
      </w:r>
    </w:p>
    <w:p w14:paraId="68F02C11" w14:textId="7900C285" w:rsidR="001909B0" w:rsidRPr="00B523F1" w:rsidRDefault="001909B0" w:rsidP="001909B0">
      <w:pPr>
        <w:numPr>
          <w:ilvl w:val="1"/>
          <w:numId w:val="0"/>
        </w:numPr>
        <w:ind w:left="567" w:right="45" w:hanging="567"/>
        <w:contextualSpacing/>
        <w:jc w:val="both"/>
        <w:outlineLvl w:val="1"/>
        <w:rPr>
          <w:rFonts w:eastAsia="Times New Roman" w:cs="Times New Roman"/>
          <w:bCs/>
          <w:szCs w:val="24"/>
        </w:rPr>
      </w:pPr>
      <w:r w:rsidRPr="00DB28A3">
        <w:rPr>
          <w:rFonts w:eastAsia="Times New Roman" w:cs="Times New Roman"/>
          <w:kern w:val="24"/>
          <w:szCs w:val="24"/>
          <w:lang w:eastAsia="lv-LV"/>
        </w:rPr>
        <w:t xml:space="preserve">         Komisija </w:t>
      </w:r>
      <w:r w:rsidR="00C77E1A">
        <w:rPr>
          <w:rFonts w:eastAsia="Times New Roman" w:cs="Times New Roman"/>
          <w:kern w:val="24"/>
          <w:szCs w:val="24"/>
          <w:lang w:eastAsia="lv-LV"/>
        </w:rPr>
        <w:t xml:space="preserve">vienlaikus </w:t>
      </w:r>
      <w:r w:rsidRPr="00DB28A3">
        <w:rPr>
          <w:rFonts w:eastAsia="Times New Roman" w:cs="Times New Roman"/>
          <w:kern w:val="24"/>
          <w:szCs w:val="24"/>
          <w:lang w:eastAsia="lv-LV"/>
        </w:rPr>
        <w:t xml:space="preserve">arī izvērtēja datus par iepriekšējā periodā </w:t>
      </w:r>
      <w:r w:rsidRPr="00246D4A">
        <w:rPr>
          <w:rFonts w:eastAsia="Times New Roman" w:cs="Times New Roman"/>
          <w:kern w:val="24"/>
          <w:szCs w:val="24"/>
          <w:lang w:eastAsia="lv-LV"/>
        </w:rPr>
        <w:t>(</w:t>
      </w:r>
      <w:r w:rsidRPr="00246D4A">
        <w:rPr>
          <w:rFonts w:eastAsia="Aptos" w:cs="Times New Roman"/>
        </w:rPr>
        <w:t xml:space="preserve">pēdējie trīs valsts budžetu un krājobligāciju sociāli informatīvās kampaņas) </w:t>
      </w:r>
      <w:r w:rsidRPr="00DB28A3">
        <w:rPr>
          <w:rFonts w:eastAsia="Times New Roman" w:cs="Times New Roman"/>
          <w:kern w:val="24"/>
          <w:szCs w:val="24"/>
          <w:lang w:eastAsia="lv-LV"/>
        </w:rPr>
        <w:t xml:space="preserve">noslēgtā analoga iepirkuma līguma ietvaros pasūtītā pakalpojuma apjomu un tvērumu, tajā skaitā informāciju par </w:t>
      </w:r>
      <w:r w:rsidRPr="00DB28A3">
        <w:rPr>
          <w:rFonts w:eastAsia="Aptos" w:cs="Times New Roman"/>
        </w:rPr>
        <w:t>mediju plāna izstrādi un secin</w:t>
      </w:r>
      <w:r w:rsidR="00C77E1A">
        <w:rPr>
          <w:rFonts w:eastAsia="Aptos" w:cs="Times New Roman"/>
        </w:rPr>
        <w:t>āja</w:t>
      </w:r>
      <w:r w:rsidRPr="00DB28A3">
        <w:rPr>
          <w:rFonts w:eastAsia="Aptos" w:cs="Times New Roman"/>
        </w:rPr>
        <w:t xml:space="preserve">, </w:t>
      </w:r>
      <w:r w:rsidRPr="00B523F1">
        <w:rPr>
          <w:rFonts w:eastAsia="Aptos" w:cs="Times New Roman"/>
        </w:rPr>
        <w:t xml:space="preserve">ka minētā pakalpojuma tvērums neaprobežojas ar vienas stundas darbu </w:t>
      </w:r>
      <w:r w:rsidRPr="00B523F1">
        <w:rPr>
          <w:rFonts w:eastAsia="Times New Roman" w:cs="Times New Roman"/>
          <w:bCs/>
          <w:szCs w:val="24"/>
        </w:rPr>
        <w:t>sociāli informatīvo paziņojumu vai komunikācijas kampaņu publicitātes īstenošanā.</w:t>
      </w:r>
    </w:p>
    <w:p w14:paraId="60D77B0A" w14:textId="77777777" w:rsidR="001909B0" w:rsidRDefault="001909B0" w:rsidP="001909B0">
      <w:pPr>
        <w:numPr>
          <w:ilvl w:val="1"/>
          <w:numId w:val="0"/>
        </w:numPr>
        <w:ind w:left="567" w:right="45" w:hanging="567"/>
        <w:contextualSpacing/>
        <w:jc w:val="both"/>
        <w:outlineLvl w:val="1"/>
        <w:rPr>
          <w:rFonts w:eastAsia="Times New Roman" w:cs="Times New Roman"/>
          <w:kern w:val="24"/>
          <w:szCs w:val="24"/>
          <w:lang w:eastAsia="lv-LV"/>
        </w:rPr>
      </w:pPr>
      <w:r>
        <w:rPr>
          <w:rFonts w:eastAsia="Times New Roman" w:cs="Times New Roman"/>
          <w:kern w:val="24"/>
          <w:szCs w:val="24"/>
          <w:lang w:eastAsia="lv-LV"/>
        </w:rPr>
        <w:t xml:space="preserve">         Vienlaikus Komisija, lai pārliecinātos par finanšu piedāvājuma īstumu veica padziļinātu un plašāku faktu izpēti par piedāvātās stundas tarifa likmes apmēru, proti, ieguva un salīdzināja datus Valsts ieņēmumu dienesta publiski pieejamā tīmekļa vietnē</w:t>
      </w:r>
      <w:r w:rsidRPr="007C3DE4">
        <w:t xml:space="preserve"> </w:t>
      </w:r>
      <w:r w:rsidRPr="007C3DE4">
        <w:rPr>
          <w:rFonts w:eastAsia="Times New Roman" w:cs="Times New Roman"/>
          <w:kern w:val="24"/>
          <w:szCs w:val="24"/>
          <w:lang w:eastAsia="lv-LV"/>
        </w:rPr>
        <w:t>https://www.vid.gov.lv/lv/informacija-par-darba-vietam-2024gada-atbilstosi-profesiju-klasifikatoram</w:t>
      </w:r>
      <w:r>
        <w:rPr>
          <w:rFonts w:eastAsia="Times New Roman" w:cs="Times New Roman"/>
          <w:kern w:val="24"/>
          <w:szCs w:val="24"/>
          <w:lang w:eastAsia="lv-LV"/>
        </w:rPr>
        <w:t xml:space="preserve"> (</w:t>
      </w:r>
      <w:r w:rsidRPr="00C77E1A">
        <w:rPr>
          <w:rFonts w:eastAsia="Times New Roman" w:cs="Times New Roman"/>
          <w:i/>
          <w:iCs/>
          <w:kern w:val="24"/>
          <w:szCs w:val="24"/>
          <w:lang w:eastAsia="lv-LV"/>
        </w:rPr>
        <w:t>informācija par darba vietām atbilstoši profesiju klasifikatoram 2024.gadā</w:t>
      </w:r>
      <w:r>
        <w:rPr>
          <w:rFonts w:eastAsia="Times New Roman" w:cs="Times New Roman"/>
          <w:kern w:val="24"/>
          <w:szCs w:val="24"/>
          <w:lang w:eastAsia="lv-LV"/>
        </w:rPr>
        <w:t>) un konstatēja, ka tādas pretendenta piedāvāto stundu tarifu likmes mediju nozarē nav, kā arī gadījumā, ja pasūtītājs pieņemtu šādu piedāvājumu, tas nerīkotos atbilstoši PIL 2.panta 3) punktā noteiktajam mērķim “pasūtītāja līdzekļu efektīva izmantošana, maksimāli samazinot tā risku”.</w:t>
      </w:r>
    </w:p>
    <w:p w14:paraId="459819EE" w14:textId="77777777" w:rsidR="001909B0" w:rsidRPr="003605BF" w:rsidRDefault="001909B0" w:rsidP="001909B0">
      <w:pPr>
        <w:numPr>
          <w:ilvl w:val="1"/>
          <w:numId w:val="0"/>
        </w:numPr>
        <w:ind w:left="567" w:right="45" w:hanging="567"/>
        <w:contextualSpacing/>
        <w:jc w:val="both"/>
        <w:outlineLvl w:val="1"/>
        <w:rPr>
          <w:rFonts w:eastAsia="Times New Roman" w:cs="Times New Roman"/>
          <w:szCs w:val="24"/>
        </w:rPr>
      </w:pPr>
      <w:r>
        <w:rPr>
          <w:rFonts w:eastAsia="Times New Roman" w:cs="Times New Roman"/>
          <w:kern w:val="24"/>
          <w:szCs w:val="24"/>
          <w:lang w:eastAsia="lv-LV"/>
        </w:rPr>
        <w:t xml:space="preserve">          Ņemot vērā padziļināto izvērtējumu, Komisija </w:t>
      </w:r>
      <w:r w:rsidRPr="00CE38C0">
        <w:rPr>
          <w:rFonts w:eastAsia="Times New Roman" w:cs="Times New Roman"/>
          <w:b/>
          <w:bCs/>
          <w:kern w:val="24"/>
          <w:szCs w:val="24"/>
          <w:lang w:eastAsia="lv-LV"/>
        </w:rPr>
        <w:t>SIA  “Initiative Latvia”</w:t>
      </w:r>
      <w:r>
        <w:rPr>
          <w:rFonts w:eastAsia="Times New Roman" w:cs="Times New Roman"/>
          <w:b/>
          <w:bCs/>
          <w:kern w:val="24"/>
          <w:szCs w:val="24"/>
          <w:lang w:eastAsia="lv-LV"/>
        </w:rPr>
        <w:t xml:space="preserve"> </w:t>
      </w:r>
      <w:r w:rsidRPr="003605BF">
        <w:rPr>
          <w:rFonts w:eastAsia="Times New Roman" w:cs="Times New Roman"/>
          <w:kern w:val="24"/>
          <w:szCs w:val="24"/>
          <w:lang w:eastAsia="lv-LV"/>
        </w:rPr>
        <w:t>piedāvājum</w:t>
      </w:r>
      <w:r>
        <w:rPr>
          <w:rFonts w:eastAsia="Times New Roman" w:cs="Times New Roman"/>
          <w:kern w:val="24"/>
          <w:szCs w:val="24"/>
          <w:lang w:eastAsia="lv-LV"/>
        </w:rPr>
        <w:t>u atzina</w:t>
      </w:r>
      <w:r w:rsidRPr="003605BF">
        <w:rPr>
          <w:rFonts w:eastAsia="Times New Roman" w:cs="Times New Roman"/>
          <w:kern w:val="24"/>
          <w:szCs w:val="24"/>
          <w:lang w:eastAsia="lv-LV"/>
        </w:rPr>
        <w:t xml:space="preserve"> kā </w:t>
      </w:r>
      <w:r>
        <w:rPr>
          <w:rFonts w:eastAsia="Times New Roman" w:cs="Times New Roman"/>
          <w:kern w:val="24"/>
          <w:szCs w:val="24"/>
          <w:lang w:eastAsia="lv-LV"/>
        </w:rPr>
        <w:t>pārmērīgi</w:t>
      </w:r>
      <w:r w:rsidRPr="003605BF">
        <w:rPr>
          <w:rFonts w:eastAsia="Times New Roman" w:cs="Times New Roman"/>
          <w:kern w:val="24"/>
          <w:szCs w:val="24"/>
          <w:lang w:eastAsia="lv-LV"/>
        </w:rPr>
        <w:t xml:space="preserve"> dārg</w:t>
      </w:r>
      <w:r>
        <w:rPr>
          <w:rFonts w:eastAsia="Times New Roman" w:cs="Times New Roman"/>
          <w:kern w:val="24"/>
          <w:szCs w:val="24"/>
          <w:lang w:eastAsia="lv-LV"/>
        </w:rPr>
        <w:t>u</w:t>
      </w:r>
      <w:r w:rsidRPr="003605BF">
        <w:rPr>
          <w:rFonts w:eastAsia="Times New Roman" w:cs="Times New Roman"/>
          <w:kern w:val="24"/>
          <w:szCs w:val="24"/>
          <w:lang w:eastAsia="lv-LV"/>
        </w:rPr>
        <w:t xml:space="preserve"> piedāvājum</w:t>
      </w:r>
      <w:r>
        <w:rPr>
          <w:rFonts w:eastAsia="Times New Roman" w:cs="Times New Roman"/>
          <w:kern w:val="24"/>
          <w:szCs w:val="24"/>
          <w:lang w:eastAsia="lv-LV"/>
        </w:rPr>
        <w:t xml:space="preserve">u un tādēļ nolēma to noraidīt; </w:t>
      </w:r>
    </w:p>
    <w:p w14:paraId="77279D7E" w14:textId="29659AD2" w:rsidR="001909B0" w:rsidRDefault="00C77E1A" w:rsidP="001909B0">
      <w:pPr>
        <w:ind w:left="993" w:hanging="993"/>
        <w:jc w:val="both"/>
        <w:rPr>
          <w:rFonts w:eastAsia="Times New Roman" w:cs="Times New Roman"/>
          <w:kern w:val="24"/>
          <w:szCs w:val="24"/>
          <w:lang w:eastAsia="lv-LV"/>
        </w:rPr>
      </w:pPr>
      <w:r>
        <w:rPr>
          <w:rFonts w:eastAsia="Times New Roman" w:cs="Times New Roman"/>
          <w:szCs w:val="24"/>
        </w:rPr>
        <w:lastRenderedPageBreak/>
        <w:t>3</w:t>
      </w:r>
      <w:r w:rsidR="001909B0" w:rsidRPr="0079047F">
        <w:rPr>
          <w:rFonts w:eastAsia="Times New Roman" w:cs="Times New Roman"/>
          <w:szCs w:val="24"/>
        </w:rPr>
        <w:t>.1.1.5.3.</w:t>
      </w:r>
      <w:r w:rsidR="001909B0" w:rsidRPr="0079047F">
        <w:rPr>
          <w:rFonts w:eastAsia="Times New Roman" w:cs="Times New Roman"/>
          <w:b/>
          <w:bCs/>
          <w:szCs w:val="24"/>
        </w:rPr>
        <w:t xml:space="preserve"> </w:t>
      </w:r>
      <w:r w:rsidR="001909B0" w:rsidRPr="009868DF">
        <w:rPr>
          <w:rFonts w:eastAsia="Times New Roman" w:cs="Times New Roman"/>
          <w:b/>
          <w:bCs/>
          <w:szCs w:val="24"/>
        </w:rPr>
        <w:t>SIA"VVZ Latvia"</w:t>
      </w:r>
      <w:r w:rsidR="001909B0">
        <w:rPr>
          <w:rFonts w:eastAsia="Times New Roman" w:cs="Times New Roman"/>
          <w:b/>
          <w:bCs/>
          <w:szCs w:val="24"/>
        </w:rPr>
        <w:t xml:space="preserve"> </w:t>
      </w:r>
      <w:r w:rsidR="001909B0" w:rsidRPr="0079047F">
        <w:rPr>
          <w:rFonts w:eastAsia="Times New Roman" w:cs="Times New Roman"/>
          <w:szCs w:val="24"/>
        </w:rPr>
        <w:t>finanšu piedāvājuma</w:t>
      </w:r>
      <w:r w:rsidR="001909B0">
        <w:rPr>
          <w:rFonts w:eastAsia="Times New Roman" w:cs="Times New Roman"/>
          <w:szCs w:val="24"/>
        </w:rPr>
        <w:t xml:space="preserve"> </w:t>
      </w:r>
      <w:r w:rsidR="001909B0" w:rsidRPr="0079047F">
        <w:rPr>
          <w:rFonts w:eastAsia="Times New Roman" w:cs="Times New Roman"/>
          <w:szCs w:val="24"/>
        </w:rPr>
        <w:t>3.6. un 3.9.pozīcijās</w:t>
      </w:r>
      <w:r w:rsidR="001909B0">
        <w:rPr>
          <w:rFonts w:eastAsia="Times New Roman" w:cs="Times New Roman"/>
          <w:b/>
          <w:bCs/>
          <w:szCs w:val="24"/>
        </w:rPr>
        <w:t xml:space="preserve"> </w:t>
      </w:r>
      <w:r w:rsidR="001909B0">
        <w:rPr>
          <w:rFonts w:eastAsia="Times New Roman" w:cs="Times New Roman"/>
          <w:kern w:val="24"/>
          <w:szCs w:val="24"/>
          <w:lang w:eastAsia="lv-LV"/>
        </w:rPr>
        <w:t>ir ietverts simbols nevis skaitlis, kā cenas vērtība;</w:t>
      </w:r>
    </w:p>
    <w:p w14:paraId="45D1E967" w14:textId="73B646DC" w:rsidR="001909B0" w:rsidRPr="00A65D21" w:rsidRDefault="00C77E1A" w:rsidP="001909B0">
      <w:pPr>
        <w:ind w:left="993" w:hanging="993"/>
        <w:jc w:val="both"/>
        <w:rPr>
          <w:rFonts w:eastAsia="Times New Roman"/>
          <w:bCs/>
          <w:i/>
          <w:szCs w:val="24"/>
        </w:rPr>
      </w:pPr>
      <w:r>
        <w:rPr>
          <w:rFonts w:eastAsia="Times New Roman" w:cs="Times New Roman"/>
          <w:kern w:val="24"/>
          <w:szCs w:val="24"/>
          <w:lang w:eastAsia="lv-LV"/>
        </w:rPr>
        <w:t>3</w:t>
      </w:r>
      <w:r w:rsidR="001909B0" w:rsidRPr="00364562">
        <w:rPr>
          <w:rFonts w:eastAsia="Times New Roman" w:cs="Times New Roman"/>
          <w:kern w:val="24"/>
          <w:szCs w:val="24"/>
          <w:lang w:eastAsia="lv-LV"/>
        </w:rPr>
        <w:t xml:space="preserve">.1.1.5.4. </w:t>
      </w:r>
      <w:r w:rsidR="001909B0" w:rsidRPr="00A65D21">
        <w:rPr>
          <w:rFonts w:eastAsia="Times New Roman" w:cs="Times New Roman"/>
          <w:b/>
          <w:szCs w:val="24"/>
          <w:lang w:eastAsia="lv-LV"/>
        </w:rPr>
        <w:t xml:space="preserve">SIA </w:t>
      </w:r>
      <w:r w:rsidR="001909B0" w:rsidRPr="00A65D21">
        <w:rPr>
          <w:rFonts w:eastAsia="Times New Roman" w:cs="Times New Roman"/>
          <w:b/>
          <w:bCs/>
          <w:szCs w:val="24"/>
        </w:rPr>
        <w:t>"Media House"</w:t>
      </w:r>
      <w:r w:rsidR="001909B0" w:rsidRPr="00A65D21">
        <w:rPr>
          <w:rFonts w:eastAsia="Times New Roman" w:cs="Times New Roman"/>
          <w:kern w:val="24"/>
          <w:szCs w:val="24"/>
          <w:lang w:eastAsia="lv-LV"/>
        </w:rPr>
        <w:t xml:space="preserve"> finanšu piedāvājuma izmaksu pozīcijā 6.1., 6.2. un 6.3. ir norādīta nulle. Pretendents atbilstoši nolikumā noteiktajam” [..] </w:t>
      </w:r>
      <w:r w:rsidR="001909B0" w:rsidRPr="00A65D21">
        <w:rPr>
          <w:rFonts w:eastAsia="Times New Roman"/>
          <w:i/>
          <w:szCs w:val="24"/>
          <w:u w:val="single"/>
        </w:rPr>
        <w:t xml:space="preserve"> ja finanšu piedāvājumā tabulas ailē “</w:t>
      </w:r>
      <w:r w:rsidR="001909B0" w:rsidRPr="00A65D21">
        <w:rPr>
          <w:rFonts w:eastAsia="Calibri"/>
          <w:i/>
          <w:szCs w:val="24"/>
        </w:rPr>
        <w:t xml:space="preserve">Vienas vienības izmaksas” </w:t>
      </w:r>
      <w:r w:rsidR="001909B0" w:rsidRPr="00A65D21">
        <w:rPr>
          <w:rFonts w:eastAsia="Times New Roman"/>
          <w:i/>
          <w:szCs w:val="24"/>
          <w:u w:val="single"/>
        </w:rPr>
        <w:t>Pretendents norāda 0,00 EUR Pretendentam jāsniedz paskaidrojums ar detalizētu pamatojumu un pierādījumiem par būtiskajiem piedāvājuma nosacījumiem (pakalpojumu izmaksām, īpaši izdevīgiem pakalpojumu sniegšanas apstākļiem, kas pieejami Pretendentam, Pakalpojumu īpašībām u.c.), saskaņā ar PIL 53.pantā noteikto.”</w:t>
      </w:r>
      <w:r w:rsidR="001909B0" w:rsidRPr="00A65D21">
        <w:rPr>
          <w:rFonts w:eastAsia="Times New Roman"/>
          <w:bCs/>
          <w:i/>
          <w:szCs w:val="24"/>
        </w:rPr>
        <w:t xml:space="preserve"> </w:t>
      </w:r>
      <w:r w:rsidR="001909B0" w:rsidRPr="00A65D21">
        <w:rPr>
          <w:rFonts w:eastAsia="Times New Roman"/>
          <w:bCs/>
          <w:iCs/>
          <w:szCs w:val="24"/>
        </w:rPr>
        <w:t xml:space="preserve">ir iesniedzis sava piedāvājuma skaidrojumu Publiskā iepirkuma likuma (turpmāk </w:t>
      </w:r>
      <w:r w:rsidR="001909B0" w:rsidRPr="00A65D21">
        <w:rPr>
          <w:rFonts w:eastAsia="Times New Roman" w:cs="Times New Roman"/>
          <w:szCs w:val="24"/>
        </w:rPr>
        <w:t>–</w:t>
      </w:r>
      <w:r w:rsidR="001909B0" w:rsidRPr="00A65D21">
        <w:rPr>
          <w:rFonts w:eastAsia="Times New Roman"/>
          <w:bCs/>
          <w:iCs/>
          <w:szCs w:val="24"/>
        </w:rPr>
        <w:t xml:space="preserve"> PIL) 53.panta kontekstā.</w:t>
      </w:r>
    </w:p>
    <w:p w14:paraId="20F3ED5C" w14:textId="77777777" w:rsidR="001909B0" w:rsidRPr="009F10BE" w:rsidRDefault="001909B0" w:rsidP="001909B0">
      <w:pPr>
        <w:ind w:left="284" w:hanging="284"/>
        <w:jc w:val="both"/>
        <w:rPr>
          <w:rFonts w:eastAsia="Times New Roman"/>
          <w:lang w:eastAsia="x-none"/>
        </w:rPr>
      </w:pPr>
    </w:p>
    <w:p w14:paraId="48E5AD33" w14:textId="7481FE3B" w:rsidR="001909B0" w:rsidRDefault="00C77E1A" w:rsidP="001909B0">
      <w:pPr>
        <w:ind w:left="851" w:hanging="851"/>
        <w:jc w:val="both"/>
        <w:rPr>
          <w:rFonts w:eastAsia="Times New Roman" w:cs="Times New Roman"/>
          <w:kern w:val="24"/>
          <w:szCs w:val="24"/>
          <w:lang w:eastAsia="lv-LV"/>
        </w:rPr>
      </w:pPr>
      <w:r>
        <w:rPr>
          <w:rFonts w:eastAsia="Times New Roman" w:cs="Times New Roman"/>
          <w:kern w:val="24"/>
          <w:szCs w:val="24"/>
          <w:lang w:eastAsia="lv-LV"/>
        </w:rPr>
        <w:t>3</w:t>
      </w:r>
      <w:r w:rsidR="001909B0">
        <w:rPr>
          <w:rFonts w:eastAsia="Times New Roman" w:cs="Times New Roman"/>
          <w:kern w:val="24"/>
          <w:szCs w:val="24"/>
          <w:lang w:eastAsia="lv-LV"/>
        </w:rPr>
        <w:t>.1.2.</w:t>
      </w:r>
      <w:r w:rsidR="001909B0" w:rsidRPr="001665FA">
        <w:rPr>
          <w:rFonts w:eastAsia="Times New Roman" w:cs="Times New Roman"/>
          <w:kern w:val="24"/>
          <w:szCs w:val="24"/>
          <w:lang w:eastAsia="lv-LV"/>
        </w:rPr>
        <w:t xml:space="preserve">  </w:t>
      </w:r>
      <w:r w:rsidR="001909B0">
        <w:rPr>
          <w:rFonts w:eastAsia="Times New Roman" w:cs="Times New Roman"/>
          <w:kern w:val="24"/>
          <w:szCs w:val="24"/>
          <w:lang w:eastAsia="lv-LV"/>
        </w:rPr>
        <w:t xml:space="preserve"> L</w:t>
      </w:r>
      <w:r w:rsidR="001909B0" w:rsidRPr="001665FA">
        <w:rPr>
          <w:rFonts w:eastAsia="Times New Roman" w:cs="Times New Roman"/>
          <w:kern w:val="24"/>
          <w:szCs w:val="24"/>
          <w:lang w:eastAsia="lv-LV"/>
        </w:rPr>
        <w:t>ai nodrošinātu taisnīgu un vienlīdzīgu piedāvājumu vērtēšanu</w:t>
      </w:r>
      <w:r w:rsidR="001909B0">
        <w:rPr>
          <w:rFonts w:eastAsia="Times New Roman" w:cs="Times New Roman"/>
          <w:kern w:val="24"/>
          <w:szCs w:val="24"/>
          <w:lang w:eastAsia="lv-LV"/>
        </w:rPr>
        <w:t>, kā arī PIL 2.pantā noteikto, tika ierosināts lūgt:</w:t>
      </w:r>
    </w:p>
    <w:p w14:paraId="2E326202" w14:textId="6D90056D" w:rsidR="001909B0" w:rsidRDefault="00C77E1A" w:rsidP="001909B0">
      <w:pPr>
        <w:ind w:left="993" w:hanging="993"/>
        <w:jc w:val="both"/>
        <w:rPr>
          <w:rFonts w:eastAsia="Times New Roman"/>
          <w:iCs/>
          <w:sz w:val="22"/>
        </w:rPr>
      </w:pPr>
      <w:r>
        <w:rPr>
          <w:rFonts w:eastAsia="Times New Roman" w:cs="Times New Roman"/>
          <w:kern w:val="24"/>
          <w:szCs w:val="24"/>
          <w:lang w:eastAsia="lv-LV"/>
        </w:rPr>
        <w:t>3</w:t>
      </w:r>
      <w:r w:rsidR="001909B0">
        <w:rPr>
          <w:rFonts w:eastAsia="Times New Roman" w:cs="Times New Roman"/>
          <w:kern w:val="24"/>
          <w:szCs w:val="24"/>
          <w:lang w:eastAsia="lv-LV"/>
        </w:rPr>
        <w:t xml:space="preserve">.1.2.1. </w:t>
      </w:r>
      <w:r w:rsidR="001909B0" w:rsidRPr="0013605E">
        <w:rPr>
          <w:rFonts w:eastAsia="Times New Roman" w:cs="Times New Roman"/>
          <w:b/>
          <w:bCs/>
          <w:kern w:val="24"/>
          <w:szCs w:val="24"/>
          <w:lang w:eastAsia="lv-LV"/>
        </w:rPr>
        <w:t>SIA “Trendmark”</w:t>
      </w:r>
      <w:r w:rsidR="001909B0">
        <w:rPr>
          <w:rFonts w:eastAsia="Times New Roman" w:cs="Times New Roman"/>
          <w:b/>
          <w:bCs/>
          <w:kern w:val="24"/>
          <w:szCs w:val="24"/>
          <w:lang w:eastAsia="lv-LV"/>
        </w:rPr>
        <w:t xml:space="preserve"> </w:t>
      </w:r>
      <w:r w:rsidR="001909B0" w:rsidRPr="00E35446">
        <w:rPr>
          <w:rFonts w:eastAsia="Times New Roman" w:cs="Times New Roman"/>
          <w:kern w:val="24"/>
          <w:szCs w:val="24"/>
          <w:lang w:eastAsia="lv-LV"/>
        </w:rPr>
        <w:t xml:space="preserve">skaidrot </w:t>
      </w:r>
      <w:r w:rsidR="001909B0">
        <w:rPr>
          <w:rFonts w:eastAsia="Times New Roman" w:cs="Times New Roman"/>
          <w:kern w:val="24"/>
          <w:szCs w:val="24"/>
          <w:lang w:eastAsia="lv-LV"/>
        </w:rPr>
        <w:t>Konkursam iesniegto finanšu piedāvājumu</w:t>
      </w:r>
      <w:r w:rsidR="001909B0" w:rsidRPr="00E35446">
        <w:rPr>
          <w:rFonts w:eastAsia="Times New Roman" w:cs="Times New Roman"/>
          <w:kern w:val="24"/>
          <w:szCs w:val="24"/>
          <w:lang w:eastAsia="lv-LV"/>
        </w:rPr>
        <w:t xml:space="preserve"> </w:t>
      </w:r>
      <w:r w:rsidR="001909B0">
        <w:rPr>
          <w:rFonts w:eastAsia="Times New Roman" w:cs="Times New Roman"/>
          <w:kern w:val="24"/>
          <w:szCs w:val="24"/>
          <w:lang w:eastAsia="lv-LV"/>
        </w:rPr>
        <w:t>pozīcijās</w:t>
      </w:r>
      <w:r>
        <w:rPr>
          <w:rFonts w:eastAsia="Times New Roman" w:cs="Times New Roman"/>
          <w:kern w:val="24"/>
          <w:szCs w:val="24"/>
          <w:lang w:eastAsia="lv-LV"/>
        </w:rPr>
        <w:t xml:space="preserve"> Nr.</w:t>
      </w:r>
      <w:r w:rsidR="001909B0">
        <w:rPr>
          <w:rFonts w:eastAsia="Times New Roman" w:cs="Times New Roman"/>
          <w:kern w:val="24"/>
          <w:szCs w:val="24"/>
          <w:lang w:eastAsia="lv-LV"/>
        </w:rPr>
        <w:t xml:space="preserve"> 3.5., 3.6., 3.8., 3.9., 3.16., 3.28., 4.2., 4.3, kā arī  saskaņā ar PIL 53.pantā noteikto, saistībā ar izmaksu pozīcijām </w:t>
      </w:r>
      <w:r>
        <w:rPr>
          <w:rFonts w:eastAsia="Times New Roman" w:cs="Times New Roman"/>
          <w:kern w:val="24"/>
          <w:szCs w:val="24"/>
          <w:lang w:eastAsia="lv-LV"/>
        </w:rPr>
        <w:t>Nr.</w:t>
      </w:r>
      <w:r w:rsidR="001909B0">
        <w:rPr>
          <w:rFonts w:eastAsia="Times New Roman" w:cs="Times New Roman"/>
          <w:kern w:val="24"/>
          <w:szCs w:val="24"/>
          <w:lang w:eastAsia="lv-LV"/>
        </w:rPr>
        <w:t>6.1., 6.2. un 6.3,</w:t>
      </w:r>
      <w:r w:rsidR="001909B0" w:rsidRPr="00E35446">
        <w:rPr>
          <w:rFonts w:eastAsia="Times New Roman" w:cs="Times New Roman"/>
          <w:kern w:val="24"/>
          <w:szCs w:val="24"/>
          <w:lang w:eastAsia="lv-LV"/>
        </w:rPr>
        <w:t xml:space="preserve"> </w:t>
      </w:r>
      <w:r w:rsidR="001909B0">
        <w:rPr>
          <w:rFonts w:eastAsia="Times New Roman" w:cs="Times New Roman"/>
          <w:kern w:val="24"/>
          <w:szCs w:val="24"/>
          <w:lang w:eastAsia="lv-LV"/>
        </w:rPr>
        <w:t xml:space="preserve">iesniegt </w:t>
      </w:r>
      <w:r w:rsidR="001909B0" w:rsidRPr="00E35446">
        <w:rPr>
          <w:rFonts w:eastAsia="Times New Roman"/>
          <w:iCs/>
          <w:sz w:val="22"/>
        </w:rPr>
        <w:t xml:space="preserve">detalizētu pamatojumu un pierādījumiem par būtiskajiem piedāvājuma nosacījumiem (pakalpojumu izmaksām, īpaši izdevīgiem pakalpojumu sniegšanas apstākļiem, kas pieejami </w:t>
      </w:r>
      <w:r w:rsidR="001909B0">
        <w:rPr>
          <w:rFonts w:eastAsia="Times New Roman"/>
          <w:iCs/>
          <w:sz w:val="22"/>
        </w:rPr>
        <w:t>p</w:t>
      </w:r>
      <w:r w:rsidR="001909B0" w:rsidRPr="00E35446">
        <w:rPr>
          <w:rFonts w:eastAsia="Times New Roman"/>
          <w:iCs/>
          <w:sz w:val="22"/>
        </w:rPr>
        <w:t xml:space="preserve">retendentam, </w:t>
      </w:r>
      <w:r w:rsidR="001909B0">
        <w:rPr>
          <w:rFonts w:eastAsia="Times New Roman"/>
          <w:iCs/>
          <w:sz w:val="22"/>
        </w:rPr>
        <w:t>p</w:t>
      </w:r>
      <w:r w:rsidR="001909B0" w:rsidRPr="00E35446">
        <w:rPr>
          <w:rFonts w:eastAsia="Times New Roman"/>
          <w:iCs/>
          <w:sz w:val="22"/>
        </w:rPr>
        <w:t>akalpojumu īpašībām</w:t>
      </w:r>
      <w:r w:rsidR="001909B0">
        <w:rPr>
          <w:rFonts w:eastAsia="Times New Roman"/>
          <w:iCs/>
          <w:sz w:val="22"/>
        </w:rPr>
        <w:t xml:space="preserve"> utt.);</w:t>
      </w:r>
    </w:p>
    <w:p w14:paraId="5DE6B074" w14:textId="6C840F8F" w:rsidR="001909B0" w:rsidRPr="00E35446" w:rsidRDefault="00C77E1A" w:rsidP="001909B0">
      <w:pPr>
        <w:ind w:left="993" w:hanging="993"/>
        <w:jc w:val="both"/>
        <w:rPr>
          <w:rFonts w:eastAsia="Times New Roman" w:cs="Times New Roman"/>
          <w:iCs/>
          <w:kern w:val="24"/>
          <w:szCs w:val="24"/>
          <w:lang w:eastAsia="lv-LV"/>
        </w:rPr>
      </w:pPr>
      <w:r>
        <w:rPr>
          <w:rFonts w:eastAsia="Times New Roman" w:cs="Times New Roman"/>
          <w:kern w:val="24"/>
          <w:szCs w:val="24"/>
          <w:lang w:eastAsia="lv-LV"/>
        </w:rPr>
        <w:t>3</w:t>
      </w:r>
      <w:r w:rsidR="001909B0">
        <w:rPr>
          <w:rFonts w:eastAsia="Times New Roman" w:cs="Times New Roman"/>
          <w:kern w:val="24"/>
          <w:szCs w:val="24"/>
          <w:lang w:eastAsia="lv-LV"/>
        </w:rPr>
        <w:t xml:space="preserve">.1.2.2. </w:t>
      </w:r>
      <w:r w:rsidR="001909B0" w:rsidRPr="009868DF">
        <w:rPr>
          <w:rFonts w:eastAsia="Times New Roman" w:cs="Times New Roman"/>
          <w:b/>
          <w:bCs/>
          <w:szCs w:val="24"/>
        </w:rPr>
        <w:t>SIA</w:t>
      </w:r>
      <w:r w:rsidR="001909B0">
        <w:rPr>
          <w:rFonts w:eastAsia="Times New Roman" w:cs="Times New Roman"/>
          <w:b/>
          <w:bCs/>
          <w:szCs w:val="24"/>
        </w:rPr>
        <w:t>”</w:t>
      </w:r>
      <w:r w:rsidR="001909B0" w:rsidRPr="009868DF">
        <w:rPr>
          <w:rFonts w:eastAsia="Times New Roman" w:cs="Times New Roman"/>
          <w:b/>
          <w:bCs/>
          <w:szCs w:val="24"/>
        </w:rPr>
        <w:t>VVZ Latvia</w:t>
      </w:r>
      <w:r w:rsidR="001909B0">
        <w:rPr>
          <w:rFonts w:eastAsia="Times New Roman" w:cs="Times New Roman"/>
          <w:b/>
          <w:bCs/>
          <w:szCs w:val="24"/>
        </w:rPr>
        <w:t>”</w:t>
      </w:r>
      <w:r w:rsidR="001909B0" w:rsidRPr="00835495">
        <w:rPr>
          <w:rFonts w:eastAsia="Times New Roman" w:cs="Times New Roman"/>
          <w:kern w:val="24"/>
          <w:szCs w:val="24"/>
          <w:lang w:eastAsia="lv-LV"/>
        </w:rPr>
        <w:t xml:space="preserve"> </w:t>
      </w:r>
      <w:r w:rsidR="001909B0" w:rsidRPr="00E35446">
        <w:rPr>
          <w:rFonts w:eastAsia="Times New Roman" w:cs="Times New Roman"/>
          <w:kern w:val="24"/>
          <w:szCs w:val="24"/>
          <w:lang w:eastAsia="lv-LV"/>
        </w:rPr>
        <w:t xml:space="preserve">skaidrot </w:t>
      </w:r>
      <w:r w:rsidR="001909B0">
        <w:rPr>
          <w:rFonts w:eastAsia="Times New Roman" w:cs="Times New Roman"/>
          <w:kern w:val="24"/>
          <w:szCs w:val="24"/>
          <w:lang w:eastAsia="lv-LV"/>
        </w:rPr>
        <w:t>Konkursam iesniegto finanšu piedāvājumu</w:t>
      </w:r>
      <w:r w:rsidR="001909B0" w:rsidRPr="00E35446">
        <w:rPr>
          <w:rFonts w:eastAsia="Times New Roman" w:cs="Times New Roman"/>
          <w:kern w:val="24"/>
          <w:szCs w:val="24"/>
          <w:lang w:eastAsia="lv-LV"/>
        </w:rPr>
        <w:t xml:space="preserve"> </w:t>
      </w:r>
      <w:r w:rsidR="001909B0">
        <w:rPr>
          <w:rFonts w:eastAsia="Times New Roman" w:cs="Times New Roman"/>
          <w:kern w:val="24"/>
          <w:szCs w:val="24"/>
          <w:lang w:eastAsia="lv-LV"/>
        </w:rPr>
        <w:t xml:space="preserve">pozīcijās </w:t>
      </w:r>
      <w:r>
        <w:rPr>
          <w:rFonts w:eastAsia="Times New Roman" w:cs="Times New Roman"/>
          <w:kern w:val="24"/>
          <w:szCs w:val="24"/>
          <w:lang w:eastAsia="lv-LV"/>
        </w:rPr>
        <w:t>Nr.</w:t>
      </w:r>
      <w:r w:rsidR="001909B0" w:rsidRPr="0079047F">
        <w:rPr>
          <w:rFonts w:eastAsia="Times New Roman" w:cs="Times New Roman"/>
          <w:szCs w:val="24"/>
        </w:rPr>
        <w:t>3.6. un 3.9.</w:t>
      </w:r>
    </w:p>
    <w:p w14:paraId="760C4826" w14:textId="77777777" w:rsidR="001909B0" w:rsidRPr="001665FA" w:rsidRDefault="001909B0" w:rsidP="001909B0">
      <w:pPr>
        <w:ind w:right="42"/>
        <w:jc w:val="both"/>
        <w:outlineLvl w:val="0"/>
        <w:rPr>
          <w:rFonts w:eastAsia="Times New Roman" w:cs="Times New Roman"/>
          <w:szCs w:val="24"/>
          <w:lang w:val="en-GB" w:eastAsia="lv-LV"/>
        </w:rPr>
      </w:pPr>
    </w:p>
    <w:p w14:paraId="308BEAFD" w14:textId="53D3160A" w:rsidR="001909B0" w:rsidRPr="0013605E" w:rsidRDefault="00C77E1A" w:rsidP="00AD733F">
      <w:pPr>
        <w:ind w:left="142" w:hanging="142"/>
        <w:jc w:val="both"/>
        <w:rPr>
          <w:rFonts w:eastAsia="Times New Roman" w:cs="Times New Roman"/>
          <w:szCs w:val="24"/>
          <w:lang w:val="en-GB"/>
        </w:rPr>
      </w:pPr>
      <w:r>
        <w:rPr>
          <w:rFonts w:eastAsia="Times New Roman" w:cs="Times New Roman"/>
          <w:szCs w:val="24"/>
          <w:lang w:val="en-GB"/>
        </w:rPr>
        <w:t>3</w:t>
      </w:r>
      <w:r w:rsidR="001909B0">
        <w:rPr>
          <w:rFonts w:eastAsia="Times New Roman" w:cs="Times New Roman"/>
          <w:szCs w:val="24"/>
          <w:lang w:val="en-GB"/>
        </w:rPr>
        <w:t>.3.</w:t>
      </w:r>
      <w:r w:rsidR="001909B0" w:rsidRPr="00A65D21">
        <w:rPr>
          <w:rFonts w:eastAsia="Times New Roman" w:cs="Times New Roman"/>
          <w:szCs w:val="24"/>
          <w:lang w:val="en-GB"/>
        </w:rPr>
        <w:t xml:space="preserve"> Komisija</w:t>
      </w:r>
      <w:r w:rsidR="001909B0" w:rsidRPr="00A65D21">
        <w:rPr>
          <w:rFonts w:eastAsia="Times New Roman" w:cs="Times New Roman"/>
          <w:b/>
          <w:szCs w:val="24"/>
          <w:lang w:val="en-GB"/>
        </w:rPr>
        <w:t xml:space="preserve"> NOLĒMA: </w:t>
      </w:r>
    </w:p>
    <w:p w14:paraId="02C2BB7D" w14:textId="076655FD" w:rsidR="001909B0" w:rsidRPr="00A65D21" w:rsidRDefault="00C77E1A" w:rsidP="001909B0">
      <w:pPr>
        <w:ind w:left="567" w:hanging="567"/>
        <w:jc w:val="both"/>
        <w:rPr>
          <w:rFonts w:eastAsia="Times New Roman" w:cs="Times New Roman"/>
          <w:bCs/>
          <w:szCs w:val="24"/>
          <w:lang w:val="en-GB"/>
        </w:rPr>
      </w:pPr>
      <w:r>
        <w:rPr>
          <w:rFonts w:eastAsia="Times New Roman" w:cs="Times New Roman"/>
          <w:bCs/>
          <w:szCs w:val="24"/>
          <w:lang w:val="en-GB"/>
        </w:rPr>
        <w:t>3</w:t>
      </w:r>
      <w:r w:rsidR="001909B0">
        <w:rPr>
          <w:rFonts w:eastAsia="Times New Roman" w:cs="Times New Roman"/>
          <w:bCs/>
          <w:szCs w:val="24"/>
          <w:lang w:val="en-GB"/>
        </w:rPr>
        <w:t xml:space="preserve">.3.1. </w:t>
      </w:r>
      <w:r w:rsidR="001909B0" w:rsidRPr="00A65D21">
        <w:rPr>
          <w:rFonts w:eastAsia="Times New Roman" w:cs="Times New Roman"/>
          <w:bCs/>
          <w:szCs w:val="24"/>
          <w:lang w:val="en-GB"/>
        </w:rPr>
        <w:t xml:space="preserve">pieprasīt papildus informāciju no </w:t>
      </w:r>
      <w:r w:rsidR="001909B0" w:rsidRPr="00A65D21">
        <w:rPr>
          <w:rFonts w:eastAsia="Times New Roman" w:cs="Times New Roman"/>
          <w:b/>
          <w:bCs/>
          <w:szCs w:val="24"/>
        </w:rPr>
        <w:t>SIA</w:t>
      </w:r>
      <w:r w:rsidR="001909B0">
        <w:rPr>
          <w:rFonts w:eastAsia="Times New Roman" w:cs="Times New Roman"/>
          <w:b/>
          <w:bCs/>
          <w:szCs w:val="24"/>
        </w:rPr>
        <w:t>”</w:t>
      </w:r>
      <w:r w:rsidR="001909B0" w:rsidRPr="00A65D21">
        <w:rPr>
          <w:rFonts w:eastAsia="Times New Roman" w:cs="Times New Roman"/>
          <w:b/>
          <w:bCs/>
          <w:szCs w:val="24"/>
        </w:rPr>
        <w:t>VVZ Latvia</w:t>
      </w:r>
      <w:r w:rsidR="001909B0">
        <w:rPr>
          <w:rFonts w:eastAsia="Times New Roman" w:cs="Times New Roman"/>
          <w:b/>
          <w:bCs/>
          <w:szCs w:val="24"/>
        </w:rPr>
        <w:t>”</w:t>
      </w:r>
      <w:r w:rsidR="001909B0" w:rsidRPr="00A65D21">
        <w:rPr>
          <w:rFonts w:eastAsia="Times New Roman" w:cs="Times New Roman"/>
          <w:b/>
          <w:bCs/>
          <w:szCs w:val="24"/>
        </w:rPr>
        <w:t xml:space="preserve"> </w:t>
      </w:r>
      <w:r w:rsidR="001909B0" w:rsidRPr="00A65D21">
        <w:rPr>
          <w:rFonts w:eastAsia="Times New Roman" w:cs="Times New Roman"/>
          <w:szCs w:val="24"/>
        </w:rPr>
        <w:t>un</w:t>
      </w:r>
      <w:r w:rsidR="001909B0" w:rsidRPr="00A65D21">
        <w:rPr>
          <w:rFonts w:eastAsia="Times New Roman" w:cs="Times New Roman"/>
          <w:b/>
          <w:bCs/>
          <w:szCs w:val="24"/>
        </w:rPr>
        <w:t xml:space="preserve"> </w:t>
      </w:r>
      <w:r w:rsidR="001909B0" w:rsidRPr="00A65D21">
        <w:rPr>
          <w:rFonts w:eastAsia="Times New Roman" w:cs="Times New Roman"/>
          <w:b/>
          <w:bCs/>
          <w:kern w:val="24"/>
          <w:szCs w:val="24"/>
          <w:lang w:eastAsia="lv-LV"/>
        </w:rPr>
        <w:t>SIA “Trendmark”</w:t>
      </w:r>
      <w:r w:rsidR="001909B0" w:rsidRPr="00A65D21">
        <w:rPr>
          <w:rFonts w:eastAsia="Times New Roman" w:cs="Times New Roman"/>
          <w:b/>
          <w:szCs w:val="24"/>
          <w:lang w:val="en-GB"/>
        </w:rPr>
        <w:t xml:space="preserve"> </w:t>
      </w:r>
      <w:r w:rsidR="001909B0" w:rsidRPr="00A65D21">
        <w:rPr>
          <w:rFonts w:eastAsia="Times New Roman" w:cs="Times New Roman"/>
          <w:bCs/>
          <w:szCs w:val="24"/>
          <w:lang w:val="en-GB"/>
        </w:rPr>
        <w:t>finanšu piedāvājuma skaidrojumam,</w:t>
      </w:r>
      <w:r w:rsidR="001909B0" w:rsidRPr="00A65D21">
        <w:rPr>
          <w:rFonts w:eastAsia="Times New Roman" w:cs="Times New Roman"/>
          <w:b/>
          <w:szCs w:val="24"/>
          <w:lang w:val="en-GB"/>
        </w:rPr>
        <w:t xml:space="preserve"> </w:t>
      </w:r>
      <w:r w:rsidR="001909B0" w:rsidRPr="00A65D21">
        <w:rPr>
          <w:rFonts w:eastAsia="Times New Roman" w:cs="Times New Roman"/>
          <w:bCs/>
          <w:szCs w:val="24"/>
          <w:lang w:val="en-GB"/>
        </w:rPr>
        <w:t xml:space="preserve">informācijas iesniegšanas termiņu nosakot, līdz </w:t>
      </w:r>
      <w:r w:rsidR="001909B0">
        <w:rPr>
          <w:rFonts w:eastAsia="Times New Roman" w:cs="Times New Roman"/>
          <w:bCs/>
          <w:szCs w:val="24"/>
          <w:lang w:val="en-GB"/>
        </w:rPr>
        <w:t>2025.</w:t>
      </w:r>
      <w:r w:rsidR="001909B0" w:rsidRPr="00A65D21">
        <w:rPr>
          <w:rFonts w:eastAsia="Times New Roman" w:cs="Times New Roman"/>
          <w:bCs/>
          <w:szCs w:val="24"/>
          <w:lang w:val="en-GB"/>
        </w:rPr>
        <w:t xml:space="preserve"> gada 3.janvārim plkst.16:00;</w:t>
      </w:r>
    </w:p>
    <w:p w14:paraId="039F5A25" w14:textId="446B2A38" w:rsidR="001909B0" w:rsidRPr="00A65D21" w:rsidRDefault="00C77E1A" w:rsidP="001909B0">
      <w:pPr>
        <w:ind w:left="567" w:hanging="567"/>
        <w:jc w:val="both"/>
        <w:rPr>
          <w:rFonts w:eastAsia="Times New Roman" w:cs="Times New Roman"/>
          <w:szCs w:val="24"/>
          <w:lang w:val="en-GB"/>
        </w:rPr>
      </w:pPr>
      <w:r>
        <w:rPr>
          <w:rFonts w:eastAsia="Times New Roman" w:cs="Times New Roman"/>
          <w:szCs w:val="24"/>
          <w:lang w:val="en-GB"/>
        </w:rPr>
        <w:t>3</w:t>
      </w:r>
      <w:r w:rsidR="001909B0">
        <w:rPr>
          <w:rFonts w:eastAsia="Times New Roman" w:cs="Times New Roman"/>
          <w:szCs w:val="24"/>
          <w:lang w:val="en-GB"/>
        </w:rPr>
        <w:t xml:space="preserve">.3.2. </w:t>
      </w:r>
      <w:r w:rsidR="001909B0" w:rsidRPr="00A65D21">
        <w:rPr>
          <w:rFonts w:eastAsia="Times New Roman" w:cs="Times New Roman"/>
          <w:szCs w:val="24"/>
          <w:lang w:val="en-GB"/>
        </w:rPr>
        <w:t>pārtraukt sanāksmi un Komisijai turpināt darbu iepriekš savstarpēji saskaņotā termiņā un laikā.</w:t>
      </w:r>
    </w:p>
    <w:p w14:paraId="1351E59C" w14:textId="77777777" w:rsidR="001909B0" w:rsidRPr="0013605E" w:rsidRDefault="001909B0" w:rsidP="001909B0">
      <w:pPr>
        <w:contextualSpacing/>
        <w:jc w:val="both"/>
        <w:rPr>
          <w:rFonts w:eastAsia="Times New Roman" w:cs="Times New Roman"/>
          <w:bCs/>
          <w:szCs w:val="24"/>
          <w:lang w:val="en-GB"/>
        </w:rPr>
      </w:pPr>
    </w:p>
    <w:p w14:paraId="783950D5" w14:textId="2866915D" w:rsidR="00A27952" w:rsidRPr="000D1D8E" w:rsidRDefault="00A27952" w:rsidP="00A27952">
      <w:pPr>
        <w:jc w:val="both"/>
        <w:rPr>
          <w:rFonts w:eastAsia="Times New Roman" w:cs="Times New Roman"/>
          <w:b/>
          <w:szCs w:val="24"/>
        </w:rPr>
      </w:pPr>
      <w:r w:rsidRPr="000D1D8E">
        <w:rPr>
          <w:rFonts w:eastAsia="Times New Roman" w:cs="Times New Roman"/>
          <w:b/>
          <w:szCs w:val="24"/>
        </w:rPr>
        <w:t xml:space="preserve">4. Šā  gada </w:t>
      </w:r>
      <w:r w:rsidR="00C77E1A">
        <w:rPr>
          <w:rFonts w:eastAsia="Times New Roman" w:cs="Times New Roman"/>
          <w:b/>
          <w:szCs w:val="24"/>
        </w:rPr>
        <w:t>8</w:t>
      </w:r>
      <w:r w:rsidR="000D1D8E">
        <w:rPr>
          <w:rFonts w:eastAsia="Times New Roman" w:cs="Times New Roman"/>
          <w:b/>
          <w:szCs w:val="24"/>
        </w:rPr>
        <w:t>.</w:t>
      </w:r>
      <w:r w:rsidR="00C77E1A">
        <w:rPr>
          <w:rFonts w:eastAsia="Times New Roman" w:cs="Times New Roman"/>
          <w:b/>
          <w:szCs w:val="24"/>
        </w:rPr>
        <w:t>janvārī</w:t>
      </w:r>
      <w:r w:rsidR="00BD3ACF">
        <w:rPr>
          <w:rFonts w:eastAsia="Times New Roman" w:cs="Times New Roman"/>
          <w:b/>
          <w:szCs w:val="24"/>
        </w:rPr>
        <w:t xml:space="preserve"> </w:t>
      </w:r>
      <w:r w:rsidRPr="000D1D8E">
        <w:rPr>
          <w:rFonts w:eastAsia="Times New Roman" w:cs="Times New Roman"/>
          <w:b/>
          <w:szCs w:val="24"/>
        </w:rPr>
        <w:t xml:space="preserve">Komisija </w:t>
      </w:r>
      <w:r w:rsidR="003F5F44">
        <w:rPr>
          <w:rFonts w:eastAsia="Times New Roman" w:cs="Times New Roman"/>
          <w:b/>
          <w:szCs w:val="24"/>
        </w:rPr>
        <w:t xml:space="preserve">turpināja </w:t>
      </w:r>
      <w:r w:rsidRPr="000D1D8E">
        <w:rPr>
          <w:rFonts w:eastAsia="Times New Roman" w:cs="Times New Roman"/>
          <w:b/>
          <w:szCs w:val="24"/>
        </w:rPr>
        <w:t>darb</w:t>
      </w:r>
      <w:r w:rsidR="003F5F44">
        <w:rPr>
          <w:rFonts w:eastAsia="Times New Roman" w:cs="Times New Roman"/>
          <w:b/>
          <w:szCs w:val="24"/>
        </w:rPr>
        <w:t xml:space="preserve">u ar šādu dienas </w:t>
      </w:r>
      <w:r w:rsidRPr="000D1D8E">
        <w:rPr>
          <w:rFonts w:eastAsia="Times New Roman" w:cs="Times New Roman"/>
          <w:b/>
          <w:szCs w:val="24"/>
        </w:rPr>
        <w:t xml:space="preserve"> kārtību:</w:t>
      </w:r>
    </w:p>
    <w:p w14:paraId="225EADE3" w14:textId="3B90764A" w:rsidR="00C77E1A" w:rsidRPr="00C77E1A" w:rsidRDefault="00C77E1A" w:rsidP="00C77E1A">
      <w:pPr>
        <w:ind w:left="284" w:hanging="284"/>
        <w:contextualSpacing/>
        <w:jc w:val="both"/>
        <w:rPr>
          <w:rFonts w:eastAsia="Times New Roman" w:cs="Times New Roman"/>
          <w:szCs w:val="24"/>
        </w:rPr>
      </w:pPr>
      <w:r>
        <w:rPr>
          <w:rFonts w:eastAsia="Times New Roman" w:cs="Times New Roman"/>
          <w:szCs w:val="24"/>
        </w:rPr>
        <w:t xml:space="preserve">4.1. </w:t>
      </w:r>
      <w:r w:rsidRPr="00C77E1A">
        <w:rPr>
          <w:rFonts w:eastAsia="Times New Roman" w:cs="Times New Roman"/>
          <w:szCs w:val="24"/>
        </w:rPr>
        <w:t>vispārīgi jautājumi;</w:t>
      </w:r>
    </w:p>
    <w:p w14:paraId="25419BE2" w14:textId="26B9360C" w:rsidR="00C77E1A" w:rsidRPr="00C77E1A" w:rsidRDefault="00C77E1A" w:rsidP="00C77E1A">
      <w:pPr>
        <w:ind w:left="284" w:hanging="284"/>
        <w:contextualSpacing/>
        <w:jc w:val="both"/>
        <w:rPr>
          <w:rFonts w:eastAsia="Times New Roman" w:cs="Times New Roman"/>
          <w:szCs w:val="24"/>
        </w:rPr>
      </w:pPr>
      <w:r>
        <w:rPr>
          <w:rFonts w:eastAsia="Times New Roman" w:cs="Times New Roman"/>
          <w:szCs w:val="24"/>
        </w:rPr>
        <w:t xml:space="preserve">4.2. </w:t>
      </w:r>
      <w:r w:rsidRPr="00C77E1A">
        <w:rPr>
          <w:rFonts w:eastAsia="Times New Roman" w:cs="Times New Roman"/>
          <w:b/>
          <w:bCs/>
          <w:szCs w:val="24"/>
        </w:rPr>
        <w:t>SIA ”Trendmark”</w:t>
      </w:r>
      <w:r w:rsidRPr="00C77E1A">
        <w:rPr>
          <w:rFonts w:eastAsia="Times New Roman" w:cs="Times New Roman"/>
          <w:szCs w:val="24"/>
        </w:rPr>
        <w:t xml:space="preserve"> un</w:t>
      </w:r>
      <w:r w:rsidRPr="00C77E1A">
        <w:rPr>
          <w:rFonts w:eastAsia="Times New Roman" w:cs="Times New Roman"/>
          <w:b/>
          <w:bCs/>
          <w:szCs w:val="26"/>
        </w:rPr>
        <w:t xml:space="preserve"> SIA"VVZ Latvia" </w:t>
      </w:r>
      <w:r w:rsidRPr="00C77E1A">
        <w:rPr>
          <w:rFonts w:eastAsia="Times New Roman" w:cs="Times New Roman"/>
          <w:szCs w:val="26"/>
        </w:rPr>
        <w:t>iesniegtās papildinformācijas izvērtējums;</w:t>
      </w:r>
    </w:p>
    <w:p w14:paraId="6105EC57" w14:textId="71BEDDEF" w:rsidR="00C77E1A" w:rsidRPr="00C77E1A" w:rsidRDefault="00C77E1A" w:rsidP="00C77E1A">
      <w:pPr>
        <w:ind w:left="360" w:hanging="360"/>
        <w:jc w:val="both"/>
        <w:rPr>
          <w:rFonts w:eastAsia="Times New Roman" w:cs="Times New Roman"/>
          <w:szCs w:val="24"/>
        </w:rPr>
      </w:pPr>
      <w:r>
        <w:rPr>
          <w:rFonts w:eastAsia="Times New Roman" w:cs="Times New Roman"/>
          <w:szCs w:val="24"/>
        </w:rPr>
        <w:t>4</w:t>
      </w:r>
      <w:r w:rsidRPr="00C77E1A">
        <w:rPr>
          <w:rFonts w:eastAsia="Times New Roman" w:cs="Times New Roman"/>
          <w:szCs w:val="24"/>
        </w:rPr>
        <w:t>.3. iesniegto piedāvājumu vērtēšana;</w:t>
      </w:r>
    </w:p>
    <w:p w14:paraId="3B48AB22" w14:textId="053E04CA" w:rsidR="00C77E1A" w:rsidRPr="00C77E1A" w:rsidRDefault="00C77E1A" w:rsidP="00C77E1A">
      <w:pPr>
        <w:jc w:val="both"/>
        <w:rPr>
          <w:rFonts w:eastAsia="Times New Roman" w:cs="Times New Roman"/>
          <w:szCs w:val="24"/>
        </w:rPr>
      </w:pPr>
      <w:r>
        <w:rPr>
          <w:rFonts w:eastAsia="Times New Roman" w:cs="Times New Roman"/>
          <w:szCs w:val="24"/>
        </w:rPr>
        <w:t>4</w:t>
      </w:r>
      <w:r w:rsidRPr="00C77E1A">
        <w:rPr>
          <w:rFonts w:eastAsia="Times New Roman" w:cs="Times New Roman"/>
          <w:szCs w:val="24"/>
        </w:rPr>
        <w:t>.4. lēmuma par līguma slēgšanas tiesību piešķiršanu pieņemšana.</w:t>
      </w:r>
    </w:p>
    <w:p w14:paraId="6DDA15E9" w14:textId="77777777" w:rsidR="00C77E1A" w:rsidRPr="00C77E1A" w:rsidRDefault="00C77E1A" w:rsidP="00C77E1A">
      <w:pPr>
        <w:ind w:left="360"/>
        <w:jc w:val="both"/>
        <w:rPr>
          <w:rFonts w:eastAsia="Times New Roman" w:cs="Times New Roman"/>
          <w:szCs w:val="24"/>
        </w:rPr>
      </w:pPr>
    </w:p>
    <w:p w14:paraId="62876E53" w14:textId="33D02974" w:rsidR="00C77E1A" w:rsidRPr="00C77E1A" w:rsidRDefault="00C77E1A" w:rsidP="00C77E1A">
      <w:pPr>
        <w:jc w:val="both"/>
      </w:pPr>
      <w:r w:rsidRPr="00C77E1A">
        <w:t>Sēdē piedal</w:t>
      </w:r>
      <w:r>
        <w:t>īj</w:t>
      </w:r>
      <w:r w:rsidRPr="00C77E1A">
        <w:t>ās  Komisija četru Komisijas locekļu sastāvā un tā ir tiesīga izlemt dienas kārtībā paredzētos jautājumus.</w:t>
      </w:r>
    </w:p>
    <w:p w14:paraId="00A0488A" w14:textId="77777777" w:rsidR="00C77E1A" w:rsidRPr="00C77E1A" w:rsidRDefault="00C77E1A" w:rsidP="00C77E1A">
      <w:pPr>
        <w:jc w:val="both"/>
        <w:rPr>
          <w:rFonts w:eastAsia="Times New Roman" w:cs="Times New Roman"/>
          <w:szCs w:val="24"/>
          <w:lang w:eastAsia="lv-LV"/>
        </w:rPr>
      </w:pPr>
    </w:p>
    <w:p w14:paraId="200B7634" w14:textId="21BE1888" w:rsidR="00C77E1A" w:rsidRPr="00C77E1A" w:rsidRDefault="00AD733F" w:rsidP="00AD733F">
      <w:pPr>
        <w:tabs>
          <w:tab w:val="center" w:pos="4153"/>
          <w:tab w:val="right" w:pos="8306"/>
        </w:tabs>
        <w:contextualSpacing/>
        <w:jc w:val="both"/>
        <w:rPr>
          <w:rFonts w:eastAsia="Times New Roman" w:cs="Times New Roman"/>
          <w:kern w:val="24"/>
          <w:szCs w:val="24"/>
          <w:lang w:eastAsia="lv-LV"/>
        </w:rPr>
      </w:pPr>
      <w:r>
        <w:rPr>
          <w:rFonts w:eastAsia="Times New Roman" w:cs="Times New Roman"/>
          <w:szCs w:val="24"/>
          <w:lang w:val="en-GB"/>
        </w:rPr>
        <w:t xml:space="preserve">4.1. </w:t>
      </w:r>
      <w:r w:rsidR="00C77E1A" w:rsidRPr="00C77E1A">
        <w:rPr>
          <w:rFonts w:eastAsia="Times New Roman" w:cs="Times New Roman"/>
          <w:szCs w:val="24"/>
          <w:lang w:val="en-GB"/>
        </w:rPr>
        <w:t>Ziņo</w:t>
      </w:r>
      <w:r>
        <w:rPr>
          <w:rFonts w:eastAsia="Times New Roman" w:cs="Times New Roman"/>
          <w:szCs w:val="24"/>
          <w:lang w:val="en-GB"/>
        </w:rPr>
        <w:t>ja</w:t>
      </w:r>
      <w:r w:rsidR="00C77E1A" w:rsidRPr="00C77E1A">
        <w:rPr>
          <w:rFonts w:eastAsia="Times New Roman" w:cs="Times New Roman"/>
          <w:szCs w:val="24"/>
          <w:lang w:val="en-GB"/>
        </w:rPr>
        <w:t>:</w:t>
      </w:r>
      <w:r w:rsidR="00C77E1A" w:rsidRPr="00C77E1A">
        <w:rPr>
          <w:rFonts w:eastAsia="Times New Roman" w:cs="Times New Roman"/>
          <w:b/>
          <w:bCs/>
          <w:szCs w:val="24"/>
          <w:lang w:val="en-GB"/>
        </w:rPr>
        <w:t xml:space="preserve"> </w:t>
      </w:r>
      <w:r w:rsidR="00C77E1A" w:rsidRPr="00C77E1A">
        <w:rPr>
          <w:rFonts w:eastAsia="Times New Roman" w:cs="Times New Roman"/>
          <w:szCs w:val="24"/>
          <w:lang w:val="en-GB"/>
        </w:rPr>
        <w:t xml:space="preserve">Komisijas priekšsēdētājs </w:t>
      </w:r>
      <w:r w:rsidR="00C77E1A" w:rsidRPr="00C77E1A">
        <w:rPr>
          <w:rFonts w:eastAsia="Times New Roman" w:cs="Times New Roman"/>
          <w:b/>
          <w:szCs w:val="24"/>
          <w:lang w:val="en-GB"/>
        </w:rPr>
        <w:t>A. Jarockis</w:t>
      </w:r>
      <w:r w:rsidR="00C77E1A" w:rsidRPr="00C77E1A">
        <w:rPr>
          <w:rFonts w:eastAsia="Times New Roman" w:cs="Times New Roman"/>
          <w:bCs/>
          <w:szCs w:val="24"/>
          <w:lang w:val="en-GB"/>
        </w:rPr>
        <w:t>:</w:t>
      </w:r>
      <w:r w:rsidR="00C77E1A" w:rsidRPr="00C77E1A">
        <w:rPr>
          <w:rFonts w:eastAsia="Times New Roman" w:cs="Times New Roman"/>
          <w:b/>
          <w:bCs/>
          <w:szCs w:val="24"/>
          <w:lang w:val="en-GB"/>
        </w:rPr>
        <w:t xml:space="preserve"> </w:t>
      </w:r>
      <w:r w:rsidR="00C77E1A" w:rsidRPr="00C77E1A">
        <w:rPr>
          <w:rFonts w:eastAsia="Times New Roman" w:cs="Times New Roman"/>
          <w:szCs w:val="24"/>
          <w:lang w:val="en-GB"/>
        </w:rPr>
        <w:t>2024.gada</w:t>
      </w:r>
      <w:r w:rsidR="00C77E1A" w:rsidRPr="00C77E1A">
        <w:rPr>
          <w:rFonts w:eastAsia="Times New Roman" w:cs="Times New Roman"/>
          <w:b/>
          <w:bCs/>
          <w:szCs w:val="24"/>
          <w:lang w:val="en-GB"/>
        </w:rPr>
        <w:t xml:space="preserve"> </w:t>
      </w:r>
      <w:r w:rsidR="00C77E1A" w:rsidRPr="00C77E1A">
        <w:rPr>
          <w:rFonts w:eastAsia="Times New Roman" w:cs="Times New Roman"/>
          <w:szCs w:val="24"/>
          <w:lang w:val="en-GB"/>
        </w:rPr>
        <w:t xml:space="preserve">27.decembrī </w:t>
      </w:r>
      <w:r w:rsidR="00C77E1A" w:rsidRPr="00C77E1A">
        <w:rPr>
          <w:rFonts w:eastAsia="Times New Roman" w:cs="Times New Roman"/>
          <w:bCs/>
          <w:szCs w:val="24"/>
          <w:lang w:val="en-GB" w:bidi="he-IL"/>
        </w:rPr>
        <w:t>Konkurs</w:t>
      </w:r>
      <w:r>
        <w:rPr>
          <w:rFonts w:eastAsia="Times New Roman" w:cs="Times New Roman"/>
          <w:bCs/>
          <w:szCs w:val="24"/>
          <w:lang w:val="en-GB" w:bidi="he-IL"/>
        </w:rPr>
        <w:t>a</w:t>
      </w:r>
      <w:r w:rsidR="00C77E1A" w:rsidRPr="00C77E1A">
        <w:rPr>
          <w:rFonts w:eastAsia="Times New Roman" w:cs="Times New Roman"/>
          <w:b/>
          <w:bCs/>
          <w:szCs w:val="24"/>
          <w:lang w:val="en-GB" w:bidi="he-IL"/>
        </w:rPr>
        <w:t xml:space="preserve"> </w:t>
      </w:r>
      <w:r w:rsidR="00C77E1A" w:rsidRPr="00C77E1A">
        <w:rPr>
          <w:rFonts w:eastAsia="Times New Roman" w:cs="Times New Roman"/>
          <w:szCs w:val="24"/>
          <w:lang w:val="en-GB"/>
        </w:rPr>
        <w:t xml:space="preserve">Komisija uzsāka vērtēt </w:t>
      </w:r>
      <w:r w:rsidR="00C77E1A" w:rsidRPr="00C77E1A">
        <w:rPr>
          <w:rFonts w:eastAsia="Times New Roman" w:cs="Times New Roman"/>
          <w:b/>
          <w:bCs/>
          <w:szCs w:val="24"/>
        </w:rPr>
        <w:t xml:space="preserve">SIA"VVZ Latvia" </w:t>
      </w:r>
      <w:r w:rsidR="00C77E1A" w:rsidRPr="00C77E1A">
        <w:rPr>
          <w:rFonts w:eastAsia="Times New Roman" w:cs="Times New Roman"/>
          <w:szCs w:val="24"/>
        </w:rPr>
        <w:t>un</w:t>
      </w:r>
      <w:r w:rsidR="00C77E1A" w:rsidRPr="00C77E1A">
        <w:rPr>
          <w:rFonts w:eastAsia="Times New Roman" w:cs="Times New Roman"/>
          <w:b/>
          <w:bCs/>
          <w:szCs w:val="24"/>
        </w:rPr>
        <w:t xml:space="preserve"> SIA “Trendmark” </w:t>
      </w:r>
      <w:r w:rsidR="00C77E1A" w:rsidRPr="00C77E1A">
        <w:rPr>
          <w:rFonts w:eastAsia="Times New Roman" w:cs="Times New Roman"/>
          <w:szCs w:val="24"/>
          <w:lang w:val="en-GB"/>
        </w:rPr>
        <w:t xml:space="preserve">finanšu piedāvājumus un konststēja neskaidrību, proti, </w:t>
      </w:r>
      <w:r w:rsidR="00C77E1A" w:rsidRPr="00C77E1A">
        <w:rPr>
          <w:rFonts w:eastAsia="Times New Roman" w:cs="Times New Roman"/>
          <w:b/>
          <w:bCs/>
          <w:kern w:val="24"/>
          <w:szCs w:val="24"/>
          <w:lang w:eastAsia="lv-LV"/>
        </w:rPr>
        <w:t xml:space="preserve">SIA “Trendmark” </w:t>
      </w:r>
      <w:r w:rsidR="00C77E1A" w:rsidRPr="00C77E1A">
        <w:rPr>
          <w:rFonts w:eastAsia="Times New Roman" w:cs="Times New Roman"/>
          <w:kern w:val="24"/>
          <w:szCs w:val="24"/>
          <w:lang w:eastAsia="lv-LV"/>
        </w:rPr>
        <w:t xml:space="preserve">finanšu piedāvājuma pozīcijās </w:t>
      </w:r>
      <w:r>
        <w:rPr>
          <w:rFonts w:eastAsia="Times New Roman" w:cs="Times New Roman"/>
          <w:kern w:val="24"/>
          <w:szCs w:val="24"/>
          <w:lang w:eastAsia="lv-LV"/>
        </w:rPr>
        <w:t>Nr.</w:t>
      </w:r>
      <w:r w:rsidR="00C77E1A" w:rsidRPr="00C77E1A">
        <w:rPr>
          <w:rFonts w:eastAsia="Times New Roman" w:cs="Times New Roman"/>
          <w:kern w:val="24"/>
          <w:szCs w:val="24"/>
          <w:lang w:eastAsia="lv-LV"/>
        </w:rPr>
        <w:t xml:space="preserve">3.5., 3.6., 3.8., 3.9., 3.16., 3.28., 4.2., 4.3. ir ietverts simbols nevis skaitlis, kā cenas vērtība. Savukārt finanšu piedāvājuma izmaksu pozīcijā </w:t>
      </w:r>
      <w:r>
        <w:rPr>
          <w:rFonts w:eastAsia="Times New Roman" w:cs="Times New Roman"/>
          <w:kern w:val="24"/>
          <w:szCs w:val="24"/>
          <w:lang w:eastAsia="lv-LV"/>
        </w:rPr>
        <w:t>Nr.</w:t>
      </w:r>
      <w:r w:rsidR="00C77E1A" w:rsidRPr="00C77E1A">
        <w:rPr>
          <w:rFonts w:eastAsia="Times New Roman" w:cs="Times New Roman"/>
          <w:kern w:val="24"/>
          <w:szCs w:val="24"/>
          <w:lang w:eastAsia="lv-LV"/>
        </w:rPr>
        <w:t>6.1., 6.2. un 6.3. ir piedāvāta cena, kas satur nepamatoti lēta piedāvājuma pazīmes;</w:t>
      </w:r>
      <w:r w:rsidR="00C77E1A" w:rsidRPr="00C77E1A">
        <w:rPr>
          <w:rFonts w:eastAsia="Times New Roman" w:cs="Times New Roman"/>
          <w:b/>
          <w:bCs/>
          <w:szCs w:val="24"/>
        </w:rPr>
        <w:t xml:space="preserve"> SIA"VVZ Latvia" </w:t>
      </w:r>
      <w:r w:rsidR="00C77E1A" w:rsidRPr="00C77E1A">
        <w:rPr>
          <w:rFonts w:eastAsia="Times New Roman" w:cs="Times New Roman"/>
          <w:szCs w:val="24"/>
        </w:rPr>
        <w:t xml:space="preserve">finanšu piedāvājuma </w:t>
      </w:r>
      <w:r>
        <w:rPr>
          <w:rFonts w:eastAsia="Times New Roman" w:cs="Times New Roman"/>
          <w:szCs w:val="24"/>
        </w:rPr>
        <w:t>Nr.</w:t>
      </w:r>
      <w:r w:rsidR="00C77E1A" w:rsidRPr="00C77E1A">
        <w:rPr>
          <w:rFonts w:eastAsia="Times New Roman" w:cs="Times New Roman"/>
          <w:szCs w:val="24"/>
        </w:rPr>
        <w:t>3.6. un 3.9.pozīcijās</w:t>
      </w:r>
      <w:r w:rsidR="00C77E1A" w:rsidRPr="00C77E1A">
        <w:rPr>
          <w:rFonts w:eastAsia="Times New Roman" w:cs="Times New Roman"/>
          <w:b/>
          <w:bCs/>
          <w:szCs w:val="24"/>
        </w:rPr>
        <w:t xml:space="preserve"> </w:t>
      </w:r>
      <w:r w:rsidR="00C77E1A" w:rsidRPr="00C77E1A">
        <w:rPr>
          <w:rFonts w:eastAsia="Times New Roman" w:cs="Times New Roman"/>
          <w:kern w:val="24"/>
          <w:szCs w:val="24"/>
          <w:lang w:eastAsia="lv-LV"/>
        </w:rPr>
        <w:t>ir ietverts simbols nevis skaitlis, kā cenas vērtība.</w:t>
      </w:r>
    </w:p>
    <w:p w14:paraId="72C278D6" w14:textId="77777777" w:rsidR="00C77E1A" w:rsidRPr="00C77E1A" w:rsidRDefault="00C77E1A" w:rsidP="00C77E1A">
      <w:pPr>
        <w:ind w:left="284" w:hanging="284"/>
        <w:jc w:val="both"/>
        <w:rPr>
          <w:rFonts w:eastAsia="Times New Roman"/>
          <w:lang w:eastAsia="x-none"/>
        </w:rPr>
      </w:pPr>
    </w:p>
    <w:p w14:paraId="29A2AE2E" w14:textId="5F35114D" w:rsidR="00C77E1A" w:rsidRPr="00C77E1A" w:rsidRDefault="00C77E1A" w:rsidP="00AD733F">
      <w:pPr>
        <w:jc w:val="both"/>
        <w:rPr>
          <w:rFonts w:eastAsia="Times New Roman" w:cs="Times New Roman"/>
          <w:kern w:val="24"/>
          <w:szCs w:val="24"/>
          <w:lang w:eastAsia="lv-LV"/>
        </w:rPr>
      </w:pPr>
      <w:r w:rsidRPr="00C77E1A">
        <w:rPr>
          <w:rFonts w:eastAsia="Times New Roman" w:cs="Times New Roman"/>
          <w:kern w:val="24"/>
          <w:szCs w:val="24"/>
          <w:lang w:eastAsia="lv-LV"/>
        </w:rPr>
        <w:t xml:space="preserve">Lai nodrošinātu taisnīgu un vienlīdzīgu piedāvājumu vērtēšanu, kā arī PIL 2.pantā noteikto, Komisija pieprasīja </w:t>
      </w:r>
      <w:r w:rsidRPr="00C77E1A">
        <w:rPr>
          <w:rFonts w:eastAsia="Times New Roman" w:cs="Times New Roman"/>
          <w:b/>
          <w:bCs/>
          <w:szCs w:val="24"/>
        </w:rPr>
        <w:t xml:space="preserve">SIA"VVZ Latvia" </w:t>
      </w:r>
      <w:r w:rsidRPr="00C77E1A">
        <w:rPr>
          <w:rFonts w:eastAsia="Times New Roman" w:cs="Times New Roman"/>
          <w:szCs w:val="24"/>
        </w:rPr>
        <w:t>un</w:t>
      </w:r>
      <w:r w:rsidRPr="00C77E1A">
        <w:rPr>
          <w:rFonts w:eastAsia="Times New Roman" w:cs="Times New Roman"/>
          <w:b/>
          <w:bCs/>
          <w:szCs w:val="24"/>
        </w:rPr>
        <w:t xml:space="preserve"> SIA “Trendmark” </w:t>
      </w:r>
      <w:r w:rsidRPr="00C77E1A">
        <w:rPr>
          <w:rFonts w:eastAsia="Times New Roman" w:cs="Times New Roman"/>
          <w:szCs w:val="24"/>
        </w:rPr>
        <w:t>sniegt sava finanšu piedāvājuma skaidrojumu.</w:t>
      </w:r>
    </w:p>
    <w:p w14:paraId="6100E351" w14:textId="397EC84A" w:rsidR="00C77E1A" w:rsidRPr="00C77E1A" w:rsidRDefault="00C77E1A" w:rsidP="00AD733F">
      <w:pPr>
        <w:contextualSpacing/>
        <w:jc w:val="both"/>
        <w:rPr>
          <w:rFonts w:eastAsia="Times New Roman" w:cs="Times New Roman"/>
          <w:szCs w:val="24"/>
          <w:lang w:val="en-GB"/>
        </w:rPr>
      </w:pPr>
      <w:r w:rsidRPr="00C77E1A">
        <w:rPr>
          <w:rFonts w:eastAsia="Times New Roman" w:cs="Times New Roman"/>
          <w:szCs w:val="24"/>
          <w:lang w:val="en-GB"/>
        </w:rPr>
        <w:lastRenderedPageBreak/>
        <w:t xml:space="preserve">Līdz Konkursa Komisijas noteiktajam termiņam </w:t>
      </w:r>
      <w:r w:rsidR="00AD733F">
        <w:rPr>
          <w:rFonts w:eastAsia="Times New Roman" w:cs="Times New Roman"/>
          <w:szCs w:val="24"/>
          <w:lang w:val="en-GB"/>
        </w:rPr>
        <w:t>tika</w:t>
      </w:r>
      <w:r w:rsidRPr="00C77E1A">
        <w:rPr>
          <w:rFonts w:eastAsia="Times New Roman" w:cs="Times New Roman"/>
          <w:szCs w:val="24"/>
          <w:lang w:val="en-GB"/>
        </w:rPr>
        <w:t xml:space="preserve"> saņemta </w:t>
      </w:r>
      <w:r w:rsidRPr="00C77E1A">
        <w:rPr>
          <w:rFonts w:eastAsia="Times New Roman" w:cs="Times New Roman"/>
          <w:b/>
          <w:bCs/>
          <w:szCs w:val="24"/>
        </w:rPr>
        <w:t xml:space="preserve">SIA"VVZ Latvia" </w:t>
      </w:r>
      <w:r w:rsidRPr="00C77E1A">
        <w:rPr>
          <w:rFonts w:eastAsia="Times New Roman" w:cs="Times New Roman"/>
          <w:szCs w:val="24"/>
        </w:rPr>
        <w:t>(3.01.2025. ar drošu elektronisku parakstu parakstīta vēstule)</w:t>
      </w:r>
      <w:r w:rsidRPr="00C77E1A">
        <w:rPr>
          <w:rFonts w:eastAsia="Times New Roman" w:cs="Times New Roman"/>
          <w:b/>
          <w:bCs/>
          <w:szCs w:val="24"/>
        </w:rPr>
        <w:t xml:space="preserve"> </w:t>
      </w:r>
      <w:r w:rsidRPr="00C77E1A">
        <w:rPr>
          <w:rFonts w:eastAsia="Times New Roman" w:cs="Times New Roman"/>
          <w:szCs w:val="24"/>
        </w:rPr>
        <w:t>un</w:t>
      </w:r>
      <w:r w:rsidRPr="00C77E1A">
        <w:rPr>
          <w:rFonts w:eastAsia="Times New Roman" w:cs="Times New Roman"/>
          <w:b/>
          <w:bCs/>
          <w:szCs w:val="24"/>
        </w:rPr>
        <w:t xml:space="preserve"> SIA “Trendmark” </w:t>
      </w:r>
      <w:r w:rsidRPr="00C77E1A">
        <w:rPr>
          <w:rFonts w:eastAsia="Times New Roman" w:cs="Times New Roman"/>
          <w:szCs w:val="24"/>
        </w:rPr>
        <w:t>(3.01.2025. ar drošu elektronisku parakstu parakstīta vēstule)</w:t>
      </w:r>
      <w:r w:rsidRPr="00C77E1A">
        <w:rPr>
          <w:rFonts w:eastAsia="Times New Roman" w:cs="Times New Roman"/>
          <w:b/>
          <w:bCs/>
          <w:szCs w:val="24"/>
        </w:rPr>
        <w:t xml:space="preserve"> </w:t>
      </w:r>
      <w:r w:rsidRPr="00C77E1A">
        <w:rPr>
          <w:rFonts w:eastAsia="Times New Roman" w:cs="Times New Roman"/>
          <w:szCs w:val="24"/>
        </w:rPr>
        <w:t xml:space="preserve">papildinformācija (turpmāk </w:t>
      </w:r>
      <w:r w:rsidRPr="00C77E1A">
        <w:t xml:space="preserve">– </w:t>
      </w:r>
      <w:r w:rsidRPr="00C77E1A">
        <w:rPr>
          <w:rFonts w:eastAsia="Times New Roman" w:cs="Times New Roman"/>
          <w:szCs w:val="24"/>
        </w:rPr>
        <w:t>Vēstule /s).</w:t>
      </w:r>
      <w:r w:rsidRPr="00C77E1A">
        <w:rPr>
          <w:rFonts w:eastAsia="Times New Roman" w:cs="Times New Roman"/>
          <w:szCs w:val="24"/>
          <w:lang w:val="en-GB"/>
        </w:rPr>
        <w:t xml:space="preserve"> Tiek ierosināts izvērtēt Vēstules.</w:t>
      </w:r>
    </w:p>
    <w:p w14:paraId="7A1D74A3" w14:textId="77777777" w:rsidR="00C77E1A" w:rsidRPr="00C77E1A" w:rsidRDefault="00C77E1A" w:rsidP="00C77E1A">
      <w:pPr>
        <w:ind w:left="720"/>
        <w:contextualSpacing/>
        <w:jc w:val="both"/>
        <w:rPr>
          <w:rFonts w:eastAsia="Times New Roman" w:cs="Times New Roman"/>
          <w:szCs w:val="24"/>
          <w:lang w:val="en-GB"/>
        </w:rPr>
      </w:pPr>
    </w:p>
    <w:p w14:paraId="571085BA" w14:textId="0A5E06AD" w:rsidR="00C77E1A" w:rsidRPr="00C77E1A" w:rsidRDefault="00AD733F" w:rsidP="00AD733F">
      <w:pPr>
        <w:ind w:left="284" w:right="42" w:hanging="284"/>
        <w:contextualSpacing/>
        <w:jc w:val="both"/>
        <w:outlineLvl w:val="0"/>
        <w:rPr>
          <w:rFonts w:eastAsia="Times New Roman" w:cs="Times New Roman"/>
          <w:kern w:val="24"/>
          <w:szCs w:val="24"/>
          <w:lang w:eastAsia="lv-LV"/>
        </w:rPr>
      </w:pPr>
      <w:r>
        <w:rPr>
          <w:rFonts w:eastAsia="Times New Roman" w:cs="Times New Roman"/>
          <w:szCs w:val="24"/>
          <w:lang w:val="en-GB"/>
        </w:rPr>
        <w:t xml:space="preserve">4.2. </w:t>
      </w:r>
      <w:r w:rsidR="00C77E1A" w:rsidRPr="00C77E1A">
        <w:rPr>
          <w:rFonts w:eastAsia="Times New Roman" w:cs="Times New Roman"/>
          <w:szCs w:val="24"/>
          <w:lang w:val="en-GB"/>
        </w:rPr>
        <w:t>Komisija uzsāk</w:t>
      </w:r>
      <w:r>
        <w:rPr>
          <w:rFonts w:eastAsia="Times New Roman" w:cs="Times New Roman"/>
          <w:szCs w:val="24"/>
          <w:lang w:val="en-GB"/>
        </w:rPr>
        <w:t>a</w:t>
      </w:r>
      <w:r w:rsidR="00C77E1A" w:rsidRPr="00C77E1A">
        <w:rPr>
          <w:rFonts w:eastAsia="Times New Roman" w:cs="Times New Roman"/>
          <w:szCs w:val="24"/>
          <w:lang w:val="en-GB"/>
        </w:rPr>
        <w:t xml:space="preserve"> izvērtēt iesniegtās Vēstules pēc būtības un secin</w:t>
      </w:r>
      <w:r>
        <w:rPr>
          <w:rFonts w:eastAsia="Times New Roman" w:cs="Times New Roman"/>
          <w:szCs w:val="24"/>
          <w:lang w:val="en-GB"/>
        </w:rPr>
        <w:t>āja</w:t>
      </w:r>
      <w:r w:rsidR="00C77E1A" w:rsidRPr="00C77E1A">
        <w:rPr>
          <w:rFonts w:eastAsia="Times New Roman" w:cs="Times New Roman"/>
          <w:szCs w:val="24"/>
          <w:lang w:val="en-GB"/>
        </w:rPr>
        <w:t>, ka:</w:t>
      </w:r>
    </w:p>
    <w:p w14:paraId="2FE71BCB" w14:textId="1ED81565" w:rsidR="00C77E1A" w:rsidRPr="00C77E1A" w:rsidRDefault="00C77E1A" w:rsidP="00AD733F">
      <w:pPr>
        <w:ind w:left="709" w:right="42" w:hanging="709"/>
        <w:contextualSpacing/>
        <w:jc w:val="both"/>
        <w:outlineLvl w:val="0"/>
        <w:rPr>
          <w:rFonts w:eastAsia="Times New Roman" w:cs="Times New Roman"/>
          <w:kern w:val="24"/>
          <w:szCs w:val="24"/>
          <w:lang w:eastAsia="lv-LV"/>
        </w:rPr>
      </w:pPr>
      <w:r w:rsidRPr="00C77E1A">
        <w:rPr>
          <w:rFonts w:eastAsia="Times New Roman" w:cs="Times New Roman"/>
          <w:szCs w:val="24"/>
          <w:lang w:val="en-GB"/>
        </w:rPr>
        <w:t xml:space="preserve"> </w:t>
      </w:r>
      <w:r w:rsidR="00AD733F">
        <w:rPr>
          <w:rFonts w:eastAsia="Times New Roman" w:cs="Times New Roman"/>
          <w:szCs w:val="24"/>
          <w:lang w:val="en-GB"/>
        </w:rPr>
        <w:t xml:space="preserve">4.2.1. </w:t>
      </w:r>
      <w:r w:rsidRPr="00C77E1A">
        <w:rPr>
          <w:rFonts w:eastAsia="Times New Roman" w:cs="Times New Roman"/>
          <w:szCs w:val="24"/>
          <w:lang w:val="en-GB"/>
        </w:rPr>
        <w:t xml:space="preserve">ņemot vērā Konkursa nolikuma 3.pielikumā noteikto, kā arī </w:t>
      </w:r>
      <w:r w:rsidRPr="00C77E1A">
        <w:rPr>
          <w:rFonts w:eastAsia="Times New Roman" w:cs="Times New Roman"/>
          <w:kern w:val="24"/>
          <w:szCs w:val="24"/>
          <w:lang w:eastAsia="lv-LV"/>
        </w:rPr>
        <w:t>aktuālāko informāciju kāda ir uz piedāvājumu iesniegšanas dienu, kā arī, lai nodrošinātu vienlīdzīgu un taisnīgu attieksmi piedāvājumu vērtēšanā, ir jāveic labojumi:</w:t>
      </w:r>
    </w:p>
    <w:p w14:paraId="502211D0" w14:textId="18B1FCD1" w:rsidR="00C77E1A" w:rsidRPr="00C77E1A" w:rsidRDefault="00AD733F" w:rsidP="00AD733F">
      <w:pPr>
        <w:ind w:left="851" w:right="42" w:hanging="851"/>
        <w:contextualSpacing/>
        <w:jc w:val="both"/>
        <w:outlineLvl w:val="0"/>
        <w:rPr>
          <w:rFonts w:eastAsia="Times New Roman" w:cs="Times New Roman"/>
          <w:kern w:val="24"/>
          <w:szCs w:val="24"/>
          <w:lang w:eastAsia="lv-LV"/>
        </w:rPr>
      </w:pPr>
      <w:r w:rsidRPr="00AD733F">
        <w:rPr>
          <w:rFonts w:eastAsia="Times New Roman" w:cs="Times New Roman"/>
          <w:bCs/>
          <w:szCs w:val="24"/>
          <w:lang w:eastAsia="lv-LV"/>
        </w:rPr>
        <w:t>4.2.1.1.</w:t>
      </w:r>
      <w:r>
        <w:rPr>
          <w:rFonts w:eastAsia="Times New Roman" w:cs="Times New Roman"/>
          <w:b/>
          <w:szCs w:val="24"/>
          <w:lang w:eastAsia="lv-LV"/>
        </w:rPr>
        <w:t xml:space="preserve"> </w:t>
      </w:r>
      <w:r w:rsidR="00C77E1A" w:rsidRPr="00C77E1A">
        <w:rPr>
          <w:rFonts w:eastAsia="Times New Roman" w:cs="Times New Roman"/>
          <w:b/>
          <w:szCs w:val="24"/>
          <w:lang w:eastAsia="lv-LV"/>
        </w:rPr>
        <w:t xml:space="preserve">SIA “Media House” </w:t>
      </w:r>
      <w:r w:rsidR="00C77E1A" w:rsidRPr="00C77E1A">
        <w:rPr>
          <w:rFonts w:eastAsia="Times New Roman" w:cs="Times New Roman"/>
          <w:kern w:val="24"/>
          <w:szCs w:val="24"/>
          <w:lang w:eastAsia="lv-LV"/>
        </w:rPr>
        <w:t xml:space="preserve">iesniegtajā finanšu piedāvājumā, izslēdzot piedāvāto cenu izmaksu pozīcijās </w:t>
      </w:r>
      <w:bookmarkStart w:id="2" w:name="_Hlk96329873"/>
      <w:r w:rsidR="00C77E1A" w:rsidRPr="00C77E1A">
        <w:rPr>
          <w:rFonts w:eastAsia="Times New Roman" w:cs="Times New Roman"/>
          <w:kern w:val="24"/>
          <w:szCs w:val="24"/>
          <w:lang w:eastAsia="lv-LV"/>
        </w:rPr>
        <w:t>3.5., 3.6., 3.8., 3.9., 3.16., 3.28., 4.2.(</w:t>
      </w:r>
      <w:r w:rsidR="00C77E1A" w:rsidRPr="00C77E1A">
        <w:rPr>
          <w:rFonts w:eastAsia="Calibri"/>
          <w:i/>
          <w:iCs/>
        </w:rPr>
        <w:t>Digitālie stendi10 sek.KLIPS (QUARTER)1.920m x1.200 m (vai ekvivalents</w:t>
      </w:r>
      <w:r w:rsidR="00C77E1A" w:rsidRPr="00C77E1A">
        <w:rPr>
          <w:rFonts w:eastAsia="Calibri"/>
        </w:rPr>
        <w:t>))</w:t>
      </w:r>
      <w:r w:rsidR="00C77E1A" w:rsidRPr="00C77E1A">
        <w:rPr>
          <w:rFonts w:eastAsia="Times New Roman" w:cs="Times New Roman"/>
          <w:kern w:val="24"/>
          <w:szCs w:val="24"/>
          <w:lang w:eastAsia="lv-LV"/>
        </w:rPr>
        <w:t xml:space="preserve"> un 4.3. (</w:t>
      </w:r>
      <w:r w:rsidR="00C77E1A" w:rsidRPr="00C77E1A">
        <w:rPr>
          <w:rFonts w:eastAsia="Calibri" w:cs="Times New Roman"/>
          <w:i/>
          <w:iCs/>
          <w:szCs w:val="24"/>
        </w:rPr>
        <w:t>Digitālie stendi DCL-mazās vides stendi (vai ekvivalenst) 10 sek. KLIPS (QUARTER) un Digitālie stendi DCL-mazās vides stendi (vai ekvivalenst)10 sek. KLIPS (HALF)</w:t>
      </w:r>
      <w:r w:rsidR="00C77E1A" w:rsidRPr="00C77E1A">
        <w:rPr>
          <w:rFonts w:eastAsia="Calibri" w:cs="Times New Roman"/>
          <w:szCs w:val="24"/>
        </w:rPr>
        <w:t>)</w:t>
      </w:r>
      <w:r w:rsidR="00C77E1A" w:rsidRPr="00C77E1A">
        <w:rPr>
          <w:rFonts w:eastAsia="Times New Roman" w:cs="Times New Roman"/>
          <w:kern w:val="24"/>
          <w:szCs w:val="24"/>
          <w:lang w:eastAsia="lv-LV"/>
        </w:rPr>
        <w:t xml:space="preserve">, </w:t>
      </w:r>
      <w:bookmarkEnd w:id="2"/>
      <w:r w:rsidR="00C77E1A" w:rsidRPr="00C77E1A">
        <w:rPr>
          <w:rFonts w:eastAsia="Times New Roman" w:cs="Times New Roman"/>
          <w:kern w:val="24"/>
          <w:szCs w:val="24"/>
          <w:lang w:eastAsia="lv-LV"/>
        </w:rPr>
        <w:t xml:space="preserve">jo šādu pozīciju attiecīgais medijs vairs nepiedāvā. Iepriekš  minēto labojumu rezultātā </w:t>
      </w:r>
      <w:r w:rsidR="00C77E1A" w:rsidRPr="00C77E1A">
        <w:rPr>
          <w:rFonts w:eastAsia="Times New Roman" w:cs="Times New Roman"/>
          <w:b/>
          <w:szCs w:val="24"/>
          <w:lang w:eastAsia="lv-LV"/>
        </w:rPr>
        <w:t xml:space="preserve">SIA “Media House”  </w:t>
      </w:r>
      <w:r w:rsidR="00C77E1A" w:rsidRPr="00C77E1A">
        <w:rPr>
          <w:rFonts w:eastAsia="Times New Roman" w:cs="Times New Roman"/>
          <w:kern w:val="24"/>
          <w:szCs w:val="24"/>
          <w:lang w:eastAsia="lv-LV"/>
        </w:rPr>
        <w:t xml:space="preserve">iesniegtais finanšu piedāvājums ir </w:t>
      </w:r>
      <w:r w:rsidR="00C77E1A" w:rsidRPr="00C77E1A">
        <w:rPr>
          <w:rFonts w:eastAsia="Times New Roman" w:cs="Times New Roman"/>
          <w:b/>
          <w:bCs/>
          <w:kern w:val="24"/>
          <w:szCs w:val="24"/>
          <w:lang w:eastAsia="lv-LV"/>
        </w:rPr>
        <w:t xml:space="preserve">15586.81 EUR </w:t>
      </w:r>
      <w:r w:rsidR="00C77E1A" w:rsidRPr="00C77E1A">
        <w:rPr>
          <w:rFonts w:eastAsia="Times New Roman" w:cs="Times New Roman"/>
          <w:kern w:val="24"/>
          <w:szCs w:val="24"/>
          <w:lang w:eastAsia="lv-LV"/>
        </w:rPr>
        <w:t>sākotnējā 15590.75 EUR vietā;</w:t>
      </w:r>
    </w:p>
    <w:p w14:paraId="461234F3" w14:textId="43C92078" w:rsidR="00C77E1A" w:rsidRPr="00AD733F" w:rsidRDefault="00AD733F" w:rsidP="00AD733F">
      <w:pPr>
        <w:pStyle w:val="ListParagraph"/>
        <w:numPr>
          <w:ilvl w:val="3"/>
          <w:numId w:val="51"/>
        </w:numPr>
        <w:ind w:left="851" w:right="42" w:hanging="993"/>
        <w:jc w:val="both"/>
        <w:outlineLvl w:val="0"/>
        <w:rPr>
          <w:rFonts w:eastAsia="Times New Roman" w:cs="Times New Roman"/>
          <w:kern w:val="24"/>
          <w:szCs w:val="24"/>
          <w:lang w:eastAsia="lv-LV"/>
        </w:rPr>
      </w:pPr>
      <w:r>
        <w:rPr>
          <w:rFonts w:eastAsia="Times New Roman" w:cs="Times New Roman"/>
          <w:b/>
          <w:bCs/>
          <w:szCs w:val="24"/>
        </w:rPr>
        <w:t xml:space="preserve"> </w:t>
      </w:r>
      <w:r w:rsidR="00C77E1A" w:rsidRPr="00AD733F">
        <w:rPr>
          <w:rFonts w:eastAsia="Times New Roman" w:cs="Times New Roman"/>
          <w:b/>
          <w:bCs/>
          <w:szCs w:val="24"/>
        </w:rPr>
        <w:t>SIA"VVZ Latvia"</w:t>
      </w:r>
      <w:r w:rsidR="00C77E1A" w:rsidRPr="00AD733F">
        <w:rPr>
          <w:rFonts w:eastAsia="Times New Roman" w:cs="Times New Roman"/>
          <w:kern w:val="24"/>
          <w:szCs w:val="24"/>
          <w:lang w:eastAsia="lv-LV"/>
        </w:rPr>
        <w:t xml:space="preserve"> iesniegtajā finanšu piedāvājumā, izslēdzot piedāvāto cenu izmaksu pozīcijās 3.5., 3.8., 3.16., 3.28., 4.2.(</w:t>
      </w:r>
      <w:r w:rsidR="00C77E1A" w:rsidRPr="00AD733F">
        <w:rPr>
          <w:rFonts w:eastAsia="Calibri"/>
          <w:i/>
          <w:iCs/>
        </w:rPr>
        <w:t>Digitālie stendi10 sek.KLIPS (QUARTER)1.920m x1.200 m (vai ekvivalents</w:t>
      </w:r>
      <w:r w:rsidR="00C77E1A" w:rsidRPr="00AD733F">
        <w:rPr>
          <w:rFonts w:eastAsia="Calibri"/>
        </w:rPr>
        <w:t>))</w:t>
      </w:r>
      <w:r w:rsidR="00C77E1A" w:rsidRPr="00AD733F">
        <w:rPr>
          <w:rFonts w:eastAsia="Times New Roman" w:cs="Times New Roman"/>
          <w:kern w:val="24"/>
          <w:szCs w:val="24"/>
          <w:lang w:eastAsia="lv-LV"/>
        </w:rPr>
        <w:t xml:space="preserve"> un 4.3. (</w:t>
      </w:r>
      <w:r w:rsidR="00C77E1A" w:rsidRPr="00AD733F">
        <w:rPr>
          <w:rFonts w:eastAsia="Calibri" w:cs="Times New Roman"/>
          <w:i/>
          <w:iCs/>
          <w:szCs w:val="24"/>
        </w:rPr>
        <w:t>Digitālie stendi DCL-mazās vides stendi (vai ekvivalenst) 10 sek. KLIPS (QUARTER) un Digitālie stendi DCL-mazās vides stendi (vai ekvivalenst)10 sek. KLIPS (HALF)</w:t>
      </w:r>
      <w:r w:rsidR="00C77E1A" w:rsidRPr="00AD733F">
        <w:rPr>
          <w:rFonts w:eastAsia="Calibri" w:cs="Times New Roman"/>
          <w:szCs w:val="24"/>
        </w:rPr>
        <w:t>)</w:t>
      </w:r>
      <w:r w:rsidR="00C77E1A" w:rsidRPr="00AD733F">
        <w:rPr>
          <w:rFonts w:eastAsia="Times New Roman" w:cs="Times New Roman"/>
          <w:kern w:val="24"/>
          <w:szCs w:val="24"/>
          <w:lang w:eastAsia="lv-LV"/>
        </w:rPr>
        <w:t xml:space="preserve">, jo šādu pozīciju attiecīgais medijs vairs nepiedāvā. Iepriekš  minēto labojumu rezultātā </w:t>
      </w:r>
      <w:r w:rsidR="00C77E1A" w:rsidRPr="00AD733F">
        <w:rPr>
          <w:rFonts w:eastAsia="Times New Roman" w:cs="Times New Roman"/>
          <w:b/>
          <w:bCs/>
          <w:szCs w:val="24"/>
        </w:rPr>
        <w:t>SIA"VVZ Latvia"</w:t>
      </w:r>
      <w:r w:rsidR="00C77E1A" w:rsidRPr="00AD733F">
        <w:rPr>
          <w:rFonts w:eastAsia="Times New Roman" w:cs="Times New Roman"/>
          <w:kern w:val="24"/>
          <w:szCs w:val="24"/>
          <w:lang w:eastAsia="lv-LV"/>
        </w:rPr>
        <w:t xml:space="preserve"> </w:t>
      </w:r>
      <w:r w:rsidR="00C77E1A" w:rsidRPr="00AD733F">
        <w:rPr>
          <w:rFonts w:eastAsia="Times New Roman" w:cs="Times New Roman"/>
          <w:b/>
          <w:szCs w:val="24"/>
          <w:lang w:eastAsia="lv-LV"/>
        </w:rPr>
        <w:t xml:space="preserve">  </w:t>
      </w:r>
      <w:r w:rsidR="00C77E1A" w:rsidRPr="00AD733F">
        <w:rPr>
          <w:rFonts w:eastAsia="Times New Roman" w:cs="Times New Roman"/>
          <w:kern w:val="24"/>
          <w:szCs w:val="24"/>
          <w:lang w:eastAsia="lv-LV"/>
        </w:rPr>
        <w:t xml:space="preserve">iesniegtais finanšu piedāvājums ir </w:t>
      </w:r>
      <w:r w:rsidR="00C77E1A" w:rsidRPr="00AD733F">
        <w:rPr>
          <w:rFonts w:eastAsia="Times New Roman" w:cs="Times New Roman"/>
          <w:b/>
          <w:bCs/>
          <w:kern w:val="24"/>
          <w:szCs w:val="24"/>
          <w:lang w:eastAsia="lv-LV"/>
        </w:rPr>
        <w:t xml:space="preserve">11180.87 EUR </w:t>
      </w:r>
      <w:r w:rsidR="00C77E1A" w:rsidRPr="00AD733F">
        <w:rPr>
          <w:rFonts w:eastAsia="Times New Roman" w:cs="Times New Roman"/>
          <w:kern w:val="24"/>
          <w:szCs w:val="24"/>
          <w:lang w:eastAsia="lv-LV"/>
        </w:rPr>
        <w:t xml:space="preserve">sākotnējā </w:t>
      </w:r>
      <w:r w:rsidR="00C77E1A" w:rsidRPr="00AD733F">
        <w:rPr>
          <w:rFonts w:eastAsia="Aptos" w:cs="Times New Roman"/>
          <w:szCs w:val="24"/>
          <w:lang w:eastAsia="lv-LV"/>
        </w:rPr>
        <w:t xml:space="preserve">11190.04 </w:t>
      </w:r>
      <w:r w:rsidR="00C77E1A" w:rsidRPr="00AD733F">
        <w:rPr>
          <w:rFonts w:eastAsia="Times New Roman" w:cs="Times New Roman"/>
          <w:kern w:val="24"/>
          <w:szCs w:val="24"/>
          <w:lang w:eastAsia="lv-LV"/>
        </w:rPr>
        <w:t>EUR vietā;</w:t>
      </w:r>
    </w:p>
    <w:p w14:paraId="438626B1" w14:textId="4F235885" w:rsidR="00C77E1A" w:rsidRPr="00AD733F" w:rsidRDefault="00C77E1A" w:rsidP="00AD733F">
      <w:pPr>
        <w:pStyle w:val="ListParagraph"/>
        <w:numPr>
          <w:ilvl w:val="3"/>
          <w:numId w:val="51"/>
        </w:numPr>
        <w:ind w:left="851" w:hanging="851"/>
        <w:jc w:val="both"/>
        <w:rPr>
          <w:rFonts w:eastAsia="Times New Roman" w:cs="Times New Roman"/>
          <w:kern w:val="24"/>
          <w:szCs w:val="24"/>
          <w:lang w:eastAsia="lv-LV"/>
        </w:rPr>
      </w:pPr>
      <w:r w:rsidRPr="00AD733F">
        <w:rPr>
          <w:rFonts w:eastAsia="Times New Roman" w:cs="Times New Roman"/>
          <w:b/>
          <w:bCs/>
          <w:szCs w:val="24"/>
          <w:lang w:val="en-GB"/>
        </w:rPr>
        <w:t>SIA</w:t>
      </w:r>
      <w:r w:rsidRPr="00AD733F">
        <w:rPr>
          <w:rFonts w:eastAsia="Times New Roman" w:cs="Times New Roman"/>
          <w:b/>
          <w:bCs/>
          <w:szCs w:val="26"/>
        </w:rPr>
        <w:t>"Alpha Baltic Media”</w:t>
      </w:r>
      <w:r w:rsidRPr="00AD733F">
        <w:rPr>
          <w:rFonts w:eastAsia="Times New Roman" w:cs="Times New Roman"/>
          <w:kern w:val="24"/>
          <w:szCs w:val="24"/>
          <w:lang w:eastAsia="lv-LV"/>
        </w:rPr>
        <w:t xml:space="preserve"> iesniegtajā finanšu piedāvājumā, izslēdzot piedāvāto cenu izmaksu pozīcijās 3.5., 3.6., 3.8., 3.9., 3.16., 3.28., 4.2.(</w:t>
      </w:r>
      <w:r w:rsidRPr="00AD733F">
        <w:rPr>
          <w:rFonts w:eastAsia="Calibri"/>
          <w:i/>
          <w:iCs/>
        </w:rPr>
        <w:t>Digitālie stendi10 sek.KLIPS (QUARTER)1.920m x1.200 m (vai ekvivalents</w:t>
      </w:r>
      <w:r w:rsidRPr="00AD733F">
        <w:rPr>
          <w:rFonts w:eastAsia="Calibri"/>
        </w:rPr>
        <w:t>))</w:t>
      </w:r>
      <w:r w:rsidRPr="00AD733F">
        <w:rPr>
          <w:rFonts w:eastAsia="Times New Roman" w:cs="Times New Roman"/>
          <w:kern w:val="24"/>
          <w:szCs w:val="24"/>
          <w:lang w:eastAsia="lv-LV"/>
        </w:rPr>
        <w:t xml:space="preserve"> un 4.3. (</w:t>
      </w:r>
      <w:r w:rsidRPr="00AD733F">
        <w:rPr>
          <w:rFonts w:eastAsia="Calibri" w:cs="Times New Roman"/>
          <w:i/>
          <w:iCs/>
          <w:szCs w:val="24"/>
        </w:rPr>
        <w:t>Digitālie stendi DCL-mazās vides stendi (vai ekvivalenst) 10 sek. KLIPS (QUARTER) un Digitālie stendi DCL-mazās vides stendi (vai ekvivalenst)10 sek. KLIPS (HALF)</w:t>
      </w:r>
      <w:r w:rsidRPr="00AD733F">
        <w:rPr>
          <w:rFonts w:eastAsia="Calibri" w:cs="Times New Roman"/>
          <w:szCs w:val="24"/>
        </w:rPr>
        <w:t>)</w:t>
      </w:r>
      <w:r w:rsidRPr="00AD733F">
        <w:rPr>
          <w:rFonts w:eastAsia="Times New Roman" w:cs="Times New Roman"/>
          <w:kern w:val="24"/>
          <w:szCs w:val="24"/>
          <w:lang w:eastAsia="lv-LV"/>
        </w:rPr>
        <w:t xml:space="preserve"> , jo šādu pozīciju attiecīgais medijs vairs nepiedāvā. Iepriekš  minēto labojumu rezultātā </w:t>
      </w:r>
      <w:r w:rsidRPr="00AD733F">
        <w:rPr>
          <w:rFonts w:eastAsia="Times New Roman" w:cs="Times New Roman"/>
          <w:b/>
          <w:bCs/>
          <w:szCs w:val="24"/>
          <w:lang w:val="en-GB"/>
        </w:rPr>
        <w:t>SIA</w:t>
      </w:r>
      <w:r w:rsidRPr="00AD733F">
        <w:rPr>
          <w:rFonts w:eastAsia="Times New Roman" w:cs="Times New Roman"/>
          <w:b/>
          <w:bCs/>
          <w:szCs w:val="26"/>
        </w:rPr>
        <w:t>"Alpha Baltic Media”</w:t>
      </w:r>
      <w:r w:rsidRPr="00AD733F">
        <w:rPr>
          <w:rFonts w:eastAsia="Times New Roman" w:cs="Times New Roman"/>
          <w:b/>
          <w:szCs w:val="24"/>
          <w:lang w:eastAsia="lv-LV"/>
        </w:rPr>
        <w:t xml:space="preserve">  </w:t>
      </w:r>
      <w:r w:rsidRPr="00AD733F">
        <w:rPr>
          <w:rFonts w:eastAsia="Times New Roman" w:cs="Times New Roman"/>
          <w:kern w:val="24"/>
          <w:szCs w:val="24"/>
          <w:lang w:eastAsia="lv-LV"/>
        </w:rPr>
        <w:t xml:space="preserve">iesniegtais finanšu piedāvājums ir </w:t>
      </w:r>
      <w:r w:rsidRPr="00AD733F">
        <w:rPr>
          <w:rFonts w:eastAsia="Times New Roman" w:cs="Times New Roman"/>
          <w:b/>
          <w:bCs/>
          <w:kern w:val="24"/>
          <w:szCs w:val="24"/>
          <w:lang w:eastAsia="lv-LV"/>
        </w:rPr>
        <w:t xml:space="preserve">12873.69 EUR </w:t>
      </w:r>
      <w:r w:rsidRPr="00AD733F">
        <w:rPr>
          <w:rFonts w:eastAsia="Times New Roman" w:cs="Times New Roman"/>
          <w:kern w:val="24"/>
          <w:szCs w:val="24"/>
          <w:lang w:eastAsia="lv-LV"/>
        </w:rPr>
        <w:t>sākotnējā 12943.37 EUR vietā;</w:t>
      </w:r>
    </w:p>
    <w:p w14:paraId="0C873B08" w14:textId="70EFD4FC" w:rsidR="00C77E1A" w:rsidRDefault="00C77E1A" w:rsidP="00AD733F">
      <w:pPr>
        <w:pStyle w:val="ListParagraph"/>
        <w:numPr>
          <w:ilvl w:val="3"/>
          <w:numId w:val="51"/>
        </w:numPr>
        <w:ind w:left="993" w:right="42" w:hanging="993"/>
        <w:jc w:val="both"/>
        <w:outlineLvl w:val="0"/>
        <w:rPr>
          <w:rFonts w:eastAsia="Times New Roman" w:cs="Times New Roman"/>
          <w:kern w:val="24"/>
          <w:szCs w:val="24"/>
          <w:lang w:eastAsia="lv-LV"/>
        </w:rPr>
      </w:pPr>
      <w:r w:rsidRPr="00AD733F">
        <w:rPr>
          <w:rFonts w:eastAsia="Times New Roman" w:cs="Times New Roman"/>
          <w:b/>
          <w:szCs w:val="24"/>
          <w:lang w:eastAsia="lv-LV"/>
        </w:rPr>
        <w:t>SIA</w:t>
      </w:r>
      <w:r w:rsidRPr="00AD733F">
        <w:rPr>
          <w:rFonts w:eastAsia="Times New Roman" w:cs="Times New Roman"/>
          <w:b/>
          <w:bCs/>
          <w:szCs w:val="24"/>
        </w:rPr>
        <w:t xml:space="preserve"> “Havas Media” </w:t>
      </w:r>
      <w:r w:rsidRPr="00AD733F">
        <w:rPr>
          <w:rFonts w:eastAsia="Times New Roman" w:cs="Times New Roman"/>
          <w:kern w:val="24"/>
          <w:szCs w:val="24"/>
          <w:lang w:eastAsia="lv-LV"/>
        </w:rPr>
        <w:t>iesniegtajā finanšu piedāvājumā, izslēdzot piedāvāto cenu izmaksu pozīcijās 3.5., 3.6., 3.8., 3.9., 3.16., 3.28., 4.2.(</w:t>
      </w:r>
      <w:r w:rsidRPr="00AD733F">
        <w:rPr>
          <w:rFonts w:eastAsia="Calibri"/>
          <w:i/>
          <w:iCs/>
        </w:rPr>
        <w:t>Digitālie stendi10 sek.KLIPS (QUARTER)1.920m x1.200 m (vai ekvivalents</w:t>
      </w:r>
      <w:r w:rsidRPr="00AD733F">
        <w:rPr>
          <w:rFonts w:eastAsia="Calibri"/>
        </w:rPr>
        <w:t>))</w:t>
      </w:r>
      <w:r w:rsidRPr="00AD733F">
        <w:rPr>
          <w:rFonts w:eastAsia="Times New Roman" w:cs="Times New Roman"/>
          <w:kern w:val="24"/>
          <w:szCs w:val="24"/>
          <w:lang w:eastAsia="lv-LV"/>
        </w:rPr>
        <w:t xml:space="preserve"> un 4.3. (</w:t>
      </w:r>
      <w:r w:rsidRPr="00AD733F">
        <w:rPr>
          <w:rFonts w:eastAsia="Calibri" w:cs="Times New Roman"/>
          <w:i/>
          <w:iCs/>
          <w:szCs w:val="24"/>
        </w:rPr>
        <w:t>Digitālie stendi DCL-mazās vides stendi (vai ekvivalenst) 10 sek. KLIPS (QUARTER) un Digitālie stendi DCL-mazās vides stendi (vai ekvivalenst)10 sek. KLIPS (HALF)</w:t>
      </w:r>
      <w:r w:rsidRPr="00AD733F">
        <w:rPr>
          <w:rFonts w:eastAsia="Calibri" w:cs="Times New Roman"/>
          <w:szCs w:val="24"/>
        </w:rPr>
        <w:t>)</w:t>
      </w:r>
      <w:r w:rsidRPr="00AD733F">
        <w:rPr>
          <w:rFonts w:eastAsia="Times New Roman" w:cs="Times New Roman"/>
          <w:kern w:val="24"/>
          <w:szCs w:val="24"/>
          <w:lang w:eastAsia="lv-LV"/>
        </w:rPr>
        <w:t xml:space="preserve">, jo šādu pozīciju attiecīgais medijs vairs nepiedāvā. Iepriekš  minēto labojumu rezultātā </w:t>
      </w:r>
      <w:r w:rsidRPr="00AD733F">
        <w:rPr>
          <w:rFonts w:eastAsia="Times New Roman" w:cs="Times New Roman"/>
          <w:b/>
          <w:szCs w:val="24"/>
          <w:lang w:eastAsia="lv-LV"/>
        </w:rPr>
        <w:t>SIA</w:t>
      </w:r>
      <w:r w:rsidRPr="00AD733F">
        <w:rPr>
          <w:rFonts w:eastAsia="Times New Roman" w:cs="Times New Roman"/>
          <w:b/>
          <w:bCs/>
          <w:szCs w:val="24"/>
        </w:rPr>
        <w:t xml:space="preserve"> “Havas Media”</w:t>
      </w:r>
      <w:r w:rsidRPr="00AD733F">
        <w:rPr>
          <w:rFonts w:eastAsia="Times New Roman" w:cs="Times New Roman"/>
          <w:b/>
          <w:szCs w:val="24"/>
          <w:lang w:eastAsia="lv-LV"/>
        </w:rPr>
        <w:t xml:space="preserve"> </w:t>
      </w:r>
      <w:r w:rsidRPr="00AD733F">
        <w:rPr>
          <w:rFonts w:eastAsia="Times New Roman" w:cs="Times New Roman"/>
          <w:kern w:val="24"/>
          <w:szCs w:val="24"/>
          <w:lang w:eastAsia="lv-LV"/>
        </w:rPr>
        <w:t xml:space="preserve">iesniegtais finanšu piedāvājums ir </w:t>
      </w:r>
      <w:r w:rsidRPr="00AD733F">
        <w:rPr>
          <w:rFonts w:eastAsia="Times New Roman" w:cs="Times New Roman"/>
          <w:b/>
          <w:bCs/>
          <w:kern w:val="24"/>
          <w:szCs w:val="24"/>
          <w:lang w:eastAsia="lv-LV"/>
        </w:rPr>
        <w:t xml:space="preserve">21123.05 EUR </w:t>
      </w:r>
      <w:r w:rsidRPr="00AD733F">
        <w:rPr>
          <w:rFonts w:eastAsia="Times New Roman" w:cs="Times New Roman"/>
          <w:kern w:val="24"/>
          <w:szCs w:val="24"/>
          <w:lang w:eastAsia="lv-LV"/>
        </w:rPr>
        <w:t xml:space="preserve">sākotnējā </w:t>
      </w:r>
      <w:r w:rsidRPr="00AD733F">
        <w:rPr>
          <w:rFonts w:eastAsia="Aptos" w:cs="Times New Roman"/>
          <w:szCs w:val="24"/>
          <w:lang w:eastAsia="lv-LV"/>
        </w:rPr>
        <w:t xml:space="preserve">21134.21 </w:t>
      </w:r>
      <w:r w:rsidRPr="00AD733F">
        <w:rPr>
          <w:rFonts w:eastAsia="Times New Roman" w:cs="Times New Roman"/>
          <w:kern w:val="24"/>
          <w:szCs w:val="24"/>
          <w:lang w:eastAsia="lv-LV"/>
        </w:rPr>
        <w:t>EUR vietā;</w:t>
      </w:r>
    </w:p>
    <w:p w14:paraId="6ECB2AC4" w14:textId="77777777" w:rsidR="00AD733F" w:rsidRPr="00AD733F" w:rsidRDefault="00AD733F" w:rsidP="00AD733F">
      <w:pPr>
        <w:ind w:right="42"/>
        <w:jc w:val="both"/>
        <w:outlineLvl w:val="0"/>
        <w:rPr>
          <w:rFonts w:eastAsia="Times New Roman" w:cs="Times New Roman"/>
          <w:kern w:val="24"/>
          <w:szCs w:val="24"/>
          <w:lang w:eastAsia="lv-LV"/>
        </w:rPr>
      </w:pPr>
    </w:p>
    <w:p w14:paraId="3AF05682" w14:textId="6BCB5AA1" w:rsidR="00C77E1A" w:rsidRPr="00AD733F" w:rsidRDefault="00C77E1A" w:rsidP="00AD733F">
      <w:pPr>
        <w:pStyle w:val="ListParagraph"/>
        <w:numPr>
          <w:ilvl w:val="2"/>
          <w:numId w:val="51"/>
        </w:numPr>
        <w:ind w:right="42"/>
        <w:jc w:val="both"/>
        <w:outlineLvl w:val="0"/>
        <w:rPr>
          <w:rFonts w:eastAsia="Times New Roman" w:cs="Times New Roman"/>
          <w:kern w:val="24"/>
          <w:szCs w:val="24"/>
          <w:lang w:eastAsia="lv-LV"/>
        </w:rPr>
      </w:pPr>
      <w:r w:rsidRPr="00AD733F">
        <w:rPr>
          <w:rFonts w:eastAsia="Times New Roman" w:cs="Times New Roman"/>
          <w:kern w:val="24"/>
          <w:szCs w:val="24"/>
          <w:lang w:eastAsia="lv-LV"/>
        </w:rPr>
        <w:t xml:space="preserve">izvērtējot </w:t>
      </w:r>
      <w:r w:rsidRPr="00AD733F">
        <w:rPr>
          <w:rFonts w:eastAsia="Times New Roman" w:cs="Times New Roman"/>
          <w:b/>
          <w:bCs/>
          <w:kern w:val="24"/>
          <w:szCs w:val="24"/>
          <w:lang w:eastAsia="lv-LV"/>
        </w:rPr>
        <w:t>SIA “Trendmark”</w:t>
      </w:r>
      <w:r w:rsidRPr="00AD733F">
        <w:rPr>
          <w:rFonts w:eastAsia="Times New Roman" w:cs="Times New Roman"/>
          <w:kern w:val="24"/>
          <w:szCs w:val="24"/>
          <w:lang w:eastAsia="lv-LV"/>
        </w:rPr>
        <w:t xml:space="preserve"> iesniegto detalizēto skaidrojumu par iesniegto finanšu piedāvājumu izmaksu pozīcijās  </w:t>
      </w:r>
      <w:r w:rsidR="00AD733F">
        <w:rPr>
          <w:rFonts w:eastAsia="Times New Roman" w:cs="Times New Roman"/>
          <w:kern w:val="24"/>
          <w:szCs w:val="24"/>
          <w:lang w:eastAsia="lv-LV"/>
        </w:rPr>
        <w:t>Nr.</w:t>
      </w:r>
      <w:r w:rsidRPr="00AD733F">
        <w:rPr>
          <w:rFonts w:eastAsia="Times New Roman" w:cs="Times New Roman"/>
          <w:kern w:val="24"/>
          <w:szCs w:val="24"/>
          <w:lang w:eastAsia="lv-LV"/>
        </w:rPr>
        <w:t>6.1.,6.2. un 6.3.,  piedāvājums nav noraidāms kā nepamatoti lēts piedāvājums Publisko iepirkuma likuma 53.panta kontekstā.</w:t>
      </w:r>
    </w:p>
    <w:p w14:paraId="31338056" w14:textId="77777777" w:rsidR="00C77E1A" w:rsidRPr="00C77E1A" w:rsidRDefault="00C77E1A" w:rsidP="00C77E1A">
      <w:pPr>
        <w:ind w:right="42"/>
        <w:jc w:val="both"/>
        <w:outlineLvl w:val="0"/>
        <w:rPr>
          <w:rFonts w:eastAsia="Times New Roman" w:cs="Times New Roman"/>
          <w:kern w:val="24"/>
          <w:szCs w:val="24"/>
          <w:lang w:eastAsia="lv-LV"/>
        </w:rPr>
      </w:pPr>
      <w:r w:rsidRPr="00C77E1A">
        <w:rPr>
          <w:rFonts w:eastAsia="Times New Roman" w:cs="Times New Roman"/>
          <w:kern w:val="24"/>
          <w:szCs w:val="24"/>
          <w:lang w:eastAsia="lv-LV"/>
        </w:rPr>
        <w:t xml:space="preserve"> </w:t>
      </w:r>
    </w:p>
    <w:p w14:paraId="1FCF252E" w14:textId="59F31EE5" w:rsidR="00C77E1A" w:rsidRPr="00C77E1A" w:rsidRDefault="00AD733F" w:rsidP="00AD733F">
      <w:pPr>
        <w:ind w:left="567" w:hanging="567"/>
        <w:contextualSpacing/>
        <w:jc w:val="both"/>
        <w:rPr>
          <w:rFonts w:eastAsia="Calibri" w:cs="Times New Roman"/>
        </w:rPr>
      </w:pPr>
      <w:r>
        <w:rPr>
          <w:rFonts w:eastAsia="Times New Roman" w:cs="Times New Roman"/>
          <w:kern w:val="24"/>
          <w:szCs w:val="24"/>
          <w:lang w:eastAsia="lv-LV"/>
        </w:rPr>
        <w:t xml:space="preserve">4.3. </w:t>
      </w:r>
      <w:r w:rsidR="00C77E1A" w:rsidRPr="00C77E1A">
        <w:rPr>
          <w:rFonts w:eastAsia="Times New Roman" w:cs="Times New Roman"/>
          <w:kern w:val="24"/>
          <w:szCs w:val="24"/>
          <w:lang w:eastAsia="lv-LV"/>
        </w:rPr>
        <w:t>Tik</w:t>
      </w:r>
      <w:r>
        <w:rPr>
          <w:rFonts w:eastAsia="Times New Roman" w:cs="Times New Roman"/>
          <w:kern w:val="24"/>
          <w:szCs w:val="24"/>
          <w:lang w:eastAsia="lv-LV"/>
        </w:rPr>
        <w:t>a</w:t>
      </w:r>
      <w:r w:rsidR="00C77E1A" w:rsidRPr="00C77E1A">
        <w:rPr>
          <w:rFonts w:eastAsia="Times New Roman" w:cs="Times New Roman"/>
          <w:kern w:val="24"/>
          <w:szCs w:val="24"/>
          <w:lang w:eastAsia="lv-LV"/>
        </w:rPr>
        <w:t xml:space="preserve"> ierosināts </w:t>
      </w:r>
      <w:r w:rsidR="00C77E1A" w:rsidRPr="00C77E1A">
        <w:rPr>
          <w:rFonts w:eastAsia="Times New Roman" w:cs="Times New Roman"/>
          <w:szCs w:val="24"/>
        </w:rPr>
        <w:t xml:space="preserve">turpināt Konkursam iesniegto </w:t>
      </w:r>
      <w:r w:rsidR="00C77E1A" w:rsidRPr="00C77E1A">
        <w:rPr>
          <w:rFonts w:eastAsia="Times New Roman" w:cs="Times New Roman"/>
          <w:b/>
          <w:bCs/>
          <w:szCs w:val="24"/>
          <w:lang w:val="en-GB"/>
        </w:rPr>
        <w:t>SIA</w:t>
      </w:r>
      <w:r w:rsidR="00C77E1A" w:rsidRPr="00C77E1A">
        <w:rPr>
          <w:rFonts w:eastAsia="Times New Roman" w:cs="Times New Roman"/>
          <w:b/>
          <w:bCs/>
          <w:szCs w:val="26"/>
        </w:rPr>
        <w:t>"Alpha Baltic Media"</w:t>
      </w:r>
      <w:r w:rsidR="00C77E1A" w:rsidRPr="00C77E1A">
        <w:rPr>
          <w:rFonts w:eastAsia="Times New Roman" w:cs="Times New Roman"/>
          <w:szCs w:val="26"/>
        </w:rPr>
        <w:t>,</w:t>
      </w:r>
      <w:r w:rsidR="00C77E1A" w:rsidRPr="00C77E1A">
        <w:rPr>
          <w:rFonts w:eastAsia="Times New Roman" w:cs="Times New Roman"/>
          <w:b/>
          <w:bCs/>
          <w:szCs w:val="26"/>
        </w:rPr>
        <w:t xml:space="preserve"> </w:t>
      </w:r>
      <w:bookmarkStart w:id="3" w:name="_Hlk187131538"/>
      <w:r w:rsidR="00C77E1A" w:rsidRPr="00C77E1A">
        <w:rPr>
          <w:rFonts w:eastAsia="Times New Roman" w:cs="Times New Roman"/>
          <w:b/>
          <w:szCs w:val="24"/>
          <w:lang w:eastAsia="lv-LV"/>
        </w:rPr>
        <w:t xml:space="preserve">SIA </w:t>
      </w:r>
      <w:r w:rsidR="00C77E1A" w:rsidRPr="00C77E1A">
        <w:rPr>
          <w:rFonts w:eastAsia="Times New Roman" w:cs="Times New Roman"/>
          <w:b/>
          <w:bCs/>
          <w:szCs w:val="26"/>
        </w:rPr>
        <w:t>"Media House"</w:t>
      </w:r>
      <w:bookmarkEnd w:id="3"/>
      <w:r w:rsidR="00C77E1A" w:rsidRPr="00C77E1A">
        <w:rPr>
          <w:rFonts w:eastAsia="Times New Roman" w:cs="Times New Roman"/>
          <w:szCs w:val="26"/>
        </w:rPr>
        <w:t>,</w:t>
      </w:r>
      <w:r w:rsidR="00C77E1A" w:rsidRPr="00C77E1A">
        <w:rPr>
          <w:rFonts w:eastAsia="Times New Roman" w:cs="Times New Roman"/>
          <w:b/>
          <w:bCs/>
          <w:szCs w:val="26"/>
        </w:rPr>
        <w:t xml:space="preserve"> SIA "Trendmark"</w:t>
      </w:r>
      <w:r w:rsidR="00C77E1A" w:rsidRPr="00C77E1A">
        <w:rPr>
          <w:rFonts w:eastAsia="Times New Roman" w:cs="Times New Roman"/>
          <w:szCs w:val="26"/>
        </w:rPr>
        <w:t>,</w:t>
      </w:r>
      <w:r w:rsidR="00C77E1A" w:rsidRPr="00C77E1A">
        <w:rPr>
          <w:rFonts w:eastAsia="Times New Roman" w:cs="Times New Roman"/>
          <w:b/>
          <w:bCs/>
          <w:szCs w:val="26"/>
        </w:rPr>
        <w:t xml:space="preserve"> SIA"VVZ Latvia" </w:t>
      </w:r>
      <w:r w:rsidR="00C77E1A" w:rsidRPr="00C77E1A">
        <w:rPr>
          <w:rFonts w:eastAsia="Times New Roman" w:cs="Times New Roman"/>
          <w:szCs w:val="24"/>
          <w:lang w:eastAsia="lv-LV"/>
        </w:rPr>
        <w:t>un</w:t>
      </w:r>
      <w:r w:rsidR="00C77E1A" w:rsidRPr="00C77E1A">
        <w:rPr>
          <w:rFonts w:eastAsia="Times New Roman" w:cs="Times New Roman"/>
          <w:b/>
          <w:szCs w:val="24"/>
          <w:lang w:eastAsia="lv-LV"/>
        </w:rPr>
        <w:t xml:space="preserve"> SIA</w:t>
      </w:r>
      <w:r w:rsidR="00C77E1A" w:rsidRPr="00C77E1A">
        <w:rPr>
          <w:rFonts w:eastAsia="Times New Roman" w:cs="Times New Roman"/>
          <w:b/>
          <w:bCs/>
          <w:szCs w:val="26"/>
        </w:rPr>
        <w:t xml:space="preserve"> “Havas Media” </w:t>
      </w:r>
      <w:r w:rsidR="00C77E1A" w:rsidRPr="00C77E1A">
        <w:rPr>
          <w:rFonts w:eastAsia="Times New Roman" w:cs="Times New Roman"/>
          <w:szCs w:val="24"/>
        </w:rPr>
        <w:t>piedāvājumu vērtēšanu atbilstoši Konkursa nolikuma 4.2.3.apakšpunktā noteiktajam,</w:t>
      </w:r>
      <w:r w:rsidR="00C77E1A" w:rsidRPr="00C77E1A">
        <w:rPr>
          <w:rFonts w:eastAsia="Times New Roman" w:cs="Times New Roman"/>
          <w:szCs w:val="20"/>
        </w:rPr>
        <w:t xml:space="preserve"> lai salīdzinoša vērtējuma rezultātā noteiktu saimnieciski visizdevīgāko piedāvājumu un:</w:t>
      </w:r>
    </w:p>
    <w:p w14:paraId="68D2298E" w14:textId="4555BE6E" w:rsidR="00C77E1A" w:rsidRPr="00C77E1A" w:rsidRDefault="00AD733F" w:rsidP="00C77E1A">
      <w:pPr>
        <w:ind w:left="709" w:hanging="709"/>
        <w:contextualSpacing/>
        <w:jc w:val="both"/>
        <w:rPr>
          <w:rFonts w:eastAsia="Calibri" w:cs="Times New Roman"/>
        </w:rPr>
      </w:pPr>
      <w:r>
        <w:rPr>
          <w:rFonts w:eastAsia="Calibri" w:cs="Times New Roman"/>
        </w:rPr>
        <w:t>4</w:t>
      </w:r>
      <w:r w:rsidR="00C77E1A" w:rsidRPr="00C77E1A">
        <w:rPr>
          <w:rFonts w:eastAsia="Calibri" w:cs="Times New Roman"/>
        </w:rPr>
        <w:t>.3.1. Komisija piemērojot nolikumā norādīto vērtējumu algoritmu veic</w:t>
      </w:r>
      <w:r>
        <w:rPr>
          <w:rFonts w:eastAsia="Calibri" w:cs="Times New Roman"/>
        </w:rPr>
        <w:t>a</w:t>
      </w:r>
      <w:r w:rsidR="00C77E1A" w:rsidRPr="00C77E1A">
        <w:rPr>
          <w:rFonts w:eastAsia="Calibri" w:cs="Times New Roman"/>
        </w:rPr>
        <w:t xml:space="preserve"> piedāvājumu izvērtējumu. Katrs Komisijas loceklis aizpild</w:t>
      </w:r>
      <w:r>
        <w:rPr>
          <w:rFonts w:eastAsia="Calibri" w:cs="Times New Roman"/>
        </w:rPr>
        <w:t>īja</w:t>
      </w:r>
      <w:r w:rsidR="00C77E1A" w:rsidRPr="00C77E1A">
        <w:rPr>
          <w:rFonts w:eastAsia="Calibri" w:cs="Times New Roman"/>
        </w:rPr>
        <w:t xml:space="preserve"> saimnieciski visizdevīgākā piedāvājuma </w:t>
      </w:r>
      <w:r w:rsidR="00C77E1A" w:rsidRPr="00C77E1A">
        <w:rPr>
          <w:rFonts w:eastAsia="Calibri" w:cs="Times New Roman"/>
        </w:rPr>
        <w:lastRenderedPageBreak/>
        <w:t>vērtēšanas tabulu (protokola Nr.FM2024/43_5 1.pielikums). Komisijas priekšsēdētājs aizpild</w:t>
      </w:r>
      <w:r>
        <w:rPr>
          <w:rFonts w:eastAsia="Calibri" w:cs="Times New Roman"/>
        </w:rPr>
        <w:t>īja</w:t>
      </w:r>
      <w:r w:rsidR="00C77E1A" w:rsidRPr="00C77E1A">
        <w:rPr>
          <w:rFonts w:eastAsia="Calibri" w:cs="Times New Roman"/>
        </w:rPr>
        <w:t xml:space="preserve"> saimnieciski visizdevīgākā piedāvājuma vērtēšanas koptabulu (protokola Nr.FM2024/43_5  2.pielikums). Komisija secina, ka:</w:t>
      </w:r>
    </w:p>
    <w:p w14:paraId="6191103D" w14:textId="4F4BB62B" w:rsidR="00C77E1A" w:rsidRPr="00C77E1A" w:rsidRDefault="00AD733F" w:rsidP="00C77E1A">
      <w:pPr>
        <w:ind w:left="567" w:hanging="567"/>
        <w:jc w:val="both"/>
        <w:rPr>
          <w:rFonts w:eastAsia="Times New Roman" w:cs="Times New Roman"/>
          <w:b/>
          <w:szCs w:val="24"/>
        </w:rPr>
      </w:pPr>
      <w:r>
        <w:rPr>
          <w:rFonts w:eastAsia="Calibri" w:cs="Times New Roman"/>
          <w:lang w:eastAsia="lv-LV"/>
        </w:rPr>
        <w:t>4</w:t>
      </w:r>
      <w:r w:rsidR="00C77E1A" w:rsidRPr="00C77E1A">
        <w:rPr>
          <w:rFonts w:eastAsia="Calibri" w:cs="Times New Roman"/>
          <w:lang w:eastAsia="lv-LV"/>
        </w:rPr>
        <w:t xml:space="preserve">.3.1.1. </w:t>
      </w:r>
      <w:r w:rsidR="00C77E1A" w:rsidRPr="00C77E1A">
        <w:rPr>
          <w:rFonts w:eastAsia="Times New Roman" w:cs="Times New Roman"/>
          <w:b/>
          <w:bCs/>
          <w:szCs w:val="24"/>
          <w:lang w:val="en-GB"/>
        </w:rPr>
        <w:t>SIA</w:t>
      </w:r>
      <w:r w:rsidR="00C77E1A" w:rsidRPr="00C77E1A">
        <w:rPr>
          <w:rFonts w:eastAsia="Times New Roman" w:cs="Times New Roman"/>
          <w:b/>
          <w:bCs/>
          <w:szCs w:val="26"/>
        </w:rPr>
        <w:t xml:space="preserve">"Alpha Baltic Media" </w:t>
      </w:r>
      <w:r w:rsidR="00C77E1A" w:rsidRPr="00C77E1A">
        <w:rPr>
          <w:rFonts w:eastAsia="Calibri" w:cs="Times New Roman"/>
          <w:lang w:eastAsia="lv-LV"/>
        </w:rPr>
        <w:t>piedāvājums ir ieguvis šādu galīgo vidējo vērtējumu katrā no kritērijiem:</w:t>
      </w: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241"/>
        <w:gridCol w:w="2549"/>
      </w:tblGrid>
      <w:tr w:rsidR="00C77E1A" w:rsidRPr="00C77E1A" w14:paraId="41BE9E06" w14:textId="77777777" w:rsidTr="000B5301">
        <w:tc>
          <w:tcPr>
            <w:tcW w:w="1276" w:type="dxa"/>
            <w:tcBorders>
              <w:top w:val="single" w:sz="4" w:space="0" w:color="auto"/>
              <w:left w:val="single" w:sz="4" w:space="0" w:color="auto"/>
              <w:bottom w:val="single" w:sz="4" w:space="0" w:color="auto"/>
              <w:right w:val="single" w:sz="4" w:space="0" w:color="auto"/>
            </w:tcBorders>
            <w:hideMark/>
          </w:tcPr>
          <w:p w14:paraId="1528E455"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5241" w:type="dxa"/>
            <w:tcBorders>
              <w:top w:val="single" w:sz="4" w:space="0" w:color="auto"/>
              <w:left w:val="single" w:sz="4" w:space="0" w:color="auto"/>
              <w:bottom w:val="single" w:sz="4" w:space="0" w:color="auto"/>
              <w:right w:val="single" w:sz="4" w:space="0" w:color="auto"/>
            </w:tcBorders>
            <w:hideMark/>
          </w:tcPr>
          <w:p w14:paraId="5CCC4122"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Vērtēšanas kritērijs</w:t>
            </w:r>
          </w:p>
        </w:tc>
        <w:tc>
          <w:tcPr>
            <w:tcW w:w="2549" w:type="dxa"/>
            <w:tcBorders>
              <w:top w:val="single" w:sz="4" w:space="0" w:color="auto"/>
              <w:left w:val="single" w:sz="4" w:space="0" w:color="auto"/>
              <w:bottom w:val="single" w:sz="4" w:space="0" w:color="auto"/>
              <w:right w:val="single" w:sz="4" w:space="0" w:color="auto"/>
            </w:tcBorders>
            <w:hideMark/>
          </w:tcPr>
          <w:p w14:paraId="22EB8E4B" w14:textId="77777777" w:rsidR="00C77E1A" w:rsidRPr="00C77E1A" w:rsidRDefault="00C77E1A" w:rsidP="00C77E1A">
            <w:pPr>
              <w:ind w:right="43"/>
              <w:jc w:val="center"/>
              <w:rPr>
                <w:rFonts w:eastAsia="Times New Roman" w:cs="Times New Roman"/>
                <w:b/>
                <w:szCs w:val="24"/>
              </w:rPr>
            </w:pPr>
            <w:r w:rsidRPr="00C77E1A">
              <w:rPr>
                <w:rFonts w:eastAsia="Calibri" w:cs="Times New Roman"/>
                <w:b/>
              </w:rPr>
              <w:t>Iegūtā skaitliskā vērtība</w:t>
            </w:r>
          </w:p>
        </w:tc>
      </w:tr>
      <w:tr w:rsidR="00C77E1A" w:rsidRPr="00C77E1A" w14:paraId="0E1A5E7E"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130A9" w14:textId="77777777" w:rsidR="00C77E1A" w:rsidRPr="00C77E1A" w:rsidRDefault="00C77E1A" w:rsidP="00C77E1A">
            <w:pPr>
              <w:numPr>
                <w:ilvl w:val="0"/>
                <w:numId w:val="27"/>
              </w:numPr>
              <w:ind w:right="43"/>
              <w:contextualSpacing/>
              <w:rPr>
                <w:rFonts w:eastAsia="Times New Roman" w:cs="Times New Roman"/>
                <w:b/>
                <w:szCs w:val="24"/>
              </w:rPr>
            </w:pPr>
          </w:p>
        </w:tc>
        <w:tc>
          <w:tcPr>
            <w:tcW w:w="5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748D20"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6D446" w14:textId="77777777" w:rsidR="00C77E1A" w:rsidRPr="00C77E1A" w:rsidRDefault="00C77E1A" w:rsidP="00C77E1A">
            <w:pPr>
              <w:ind w:right="43"/>
              <w:rPr>
                <w:rFonts w:eastAsia="Times New Roman" w:cs="Times New Roman"/>
                <w:szCs w:val="24"/>
              </w:rPr>
            </w:pPr>
          </w:p>
        </w:tc>
      </w:tr>
      <w:tr w:rsidR="00C77E1A" w:rsidRPr="00C77E1A" w14:paraId="09E348A1"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24A7D22E" w14:textId="77777777" w:rsidR="00C77E1A" w:rsidRPr="00C77E1A" w:rsidRDefault="00C77E1A" w:rsidP="00C77E1A">
            <w:pPr>
              <w:ind w:right="43"/>
              <w:rPr>
                <w:rFonts w:eastAsia="Times New Roman" w:cs="Times New Roman"/>
                <w:szCs w:val="24"/>
              </w:rPr>
            </w:pPr>
          </w:p>
          <w:p w14:paraId="5536F059"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5241" w:type="dxa"/>
            <w:tcBorders>
              <w:top w:val="single" w:sz="4" w:space="0" w:color="auto"/>
              <w:left w:val="single" w:sz="4" w:space="0" w:color="auto"/>
              <w:bottom w:val="single" w:sz="4" w:space="0" w:color="auto"/>
              <w:right w:val="single" w:sz="4" w:space="0" w:color="auto"/>
            </w:tcBorders>
          </w:tcPr>
          <w:p w14:paraId="37AF64AB" w14:textId="77777777" w:rsidR="00C77E1A" w:rsidRPr="00C77E1A" w:rsidRDefault="00C77E1A" w:rsidP="00C77E1A">
            <w:pPr>
              <w:ind w:right="43"/>
              <w:jc w:val="both"/>
              <w:rPr>
                <w:rFonts w:eastAsia="Times New Roman" w:cs="Times New Roman"/>
                <w:szCs w:val="24"/>
              </w:rPr>
            </w:pPr>
          </w:p>
          <w:p w14:paraId="5EB5C1E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tc>
        <w:tc>
          <w:tcPr>
            <w:tcW w:w="2549" w:type="dxa"/>
            <w:tcBorders>
              <w:top w:val="single" w:sz="4" w:space="0" w:color="auto"/>
              <w:left w:val="single" w:sz="4" w:space="0" w:color="auto"/>
              <w:bottom w:val="single" w:sz="4" w:space="0" w:color="auto"/>
              <w:right w:val="single" w:sz="4" w:space="0" w:color="auto"/>
            </w:tcBorders>
          </w:tcPr>
          <w:p w14:paraId="7DDC5CD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9.63</w:t>
            </w:r>
          </w:p>
        </w:tc>
      </w:tr>
      <w:tr w:rsidR="00C77E1A" w:rsidRPr="00C77E1A" w14:paraId="7CE0B6D4"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6F6600C2" w14:textId="77777777" w:rsidR="00C77E1A" w:rsidRPr="00C77E1A" w:rsidRDefault="00C77E1A" w:rsidP="00C77E1A">
            <w:pPr>
              <w:ind w:right="43"/>
              <w:rPr>
                <w:rFonts w:eastAsia="Times New Roman" w:cs="Times New Roman"/>
                <w:szCs w:val="24"/>
              </w:rPr>
            </w:pPr>
          </w:p>
          <w:p w14:paraId="3737FC2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5241" w:type="dxa"/>
            <w:tcBorders>
              <w:top w:val="single" w:sz="4" w:space="0" w:color="auto"/>
              <w:left w:val="single" w:sz="4" w:space="0" w:color="auto"/>
              <w:bottom w:val="single" w:sz="4" w:space="0" w:color="auto"/>
              <w:right w:val="single" w:sz="4" w:space="0" w:color="auto"/>
            </w:tcBorders>
          </w:tcPr>
          <w:p w14:paraId="79D035F5" w14:textId="77777777" w:rsidR="00C77E1A" w:rsidRPr="00C77E1A" w:rsidRDefault="00C77E1A" w:rsidP="00C77E1A">
            <w:pPr>
              <w:ind w:right="43"/>
              <w:jc w:val="both"/>
              <w:rPr>
                <w:rFonts w:eastAsia="Times New Roman" w:cs="Times New Roman"/>
                <w:szCs w:val="24"/>
              </w:rPr>
            </w:pPr>
          </w:p>
          <w:p w14:paraId="43B2EC2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549" w:type="dxa"/>
            <w:tcBorders>
              <w:top w:val="single" w:sz="4" w:space="0" w:color="auto"/>
              <w:left w:val="single" w:sz="4" w:space="0" w:color="auto"/>
              <w:bottom w:val="single" w:sz="4" w:space="0" w:color="auto"/>
              <w:right w:val="single" w:sz="4" w:space="0" w:color="auto"/>
            </w:tcBorders>
          </w:tcPr>
          <w:p w14:paraId="421A0FE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0.04</w:t>
            </w:r>
          </w:p>
        </w:tc>
      </w:tr>
      <w:tr w:rsidR="00C77E1A" w:rsidRPr="00C77E1A" w14:paraId="78876C41"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53D2DFC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5241" w:type="dxa"/>
            <w:tcBorders>
              <w:top w:val="single" w:sz="4" w:space="0" w:color="auto"/>
              <w:left w:val="single" w:sz="4" w:space="0" w:color="auto"/>
              <w:bottom w:val="single" w:sz="4" w:space="0" w:color="auto"/>
              <w:right w:val="single" w:sz="4" w:space="0" w:color="auto"/>
            </w:tcBorders>
            <w:hideMark/>
          </w:tcPr>
          <w:p w14:paraId="5BDF730A"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549" w:type="dxa"/>
            <w:tcBorders>
              <w:top w:val="single" w:sz="4" w:space="0" w:color="auto"/>
              <w:left w:val="single" w:sz="4" w:space="0" w:color="auto"/>
              <w:bottom w:val="single" w:sz="4" w:space="0" w:color="auto"/>
              <w:right w:val="single" w:sz="4" w:space="0" w:color="auto"/>
            </w:tcBorders>
          </w:tcPr>
          <w:p w14:paraId="264D24B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13.17</w:t>
            </w:r>
          </w:p>
        </w:tc>
      </w:tr>
      <w:tr w:rsidR="00C77E1A" w:rsidRPr="00C77E1A" w14:paraId="3D2E7A59"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E50F4A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5241" w:type="dxa"/>
            <w:tcBorders>
              <w:top w:val="single" w:sz="4" w:space="0" w:color="auto"/>
              <w:left w:val="single" w:sz="4" w:space="0" w:color="auto"/>
              <w:bottom w:val="single" w:sz="4" w:space="0" w:color="auto"/>
              <w:right w:val="single" w:sz="4" w:space="0" w:color="auto"/>
            </w:tcBorders>
            <w:hideMark/>
          </w:tcPr>
          <w:p w14:paraId="02C641AD"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549" w:type="dxa"/>
            <w:tcBorders>
              <w:top w:val="single" w:sz="4" w:space="0" w:color="auto"/>
              <w:left w:val="single" w:sz="4" w:space="0" w:color="auto"/>
              <w:bottom w:val="single" w:sz="4" w:space="0" w:color="auto"/>
              <w:right w:val="single" w:sz="4" w:space="0" w:color="auto"/>
            </w:tcBorders>
          </w:tcPr>
          <w:p w14:paraId="0AD2345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10.26</w:t>
            </w:r>
          </w:p>
        </w:tc>
      </w:tr>
      <w:tr w:rsidR="00C77E1A" w:rsidRPr="00C77E1A" w14:paraId="13428E97"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B186E28"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5241" w:type="dxa"/>
            <w:tcBorders>
              <w:top w:val="single" w:sz="4" w:space="0" w:color="auto"/>
              <w:left w:val="single" w:sz="4" w:space="0" w:color="auto"/>
              <w:bottom w:val="single" w:sz="4" w:space="0" w:color="auto"/>
              <w:right w:val="single" w:sz="4" w:space="0" w:color="auto"/>
            </w:tcBorders>
            <w:hideMark/>
          </w:tcPr>
          <w:p w14:paraId="3346CA2D"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549" w:type="dxa"/>
            <w:tcBorders>
              <w:top w:val="single" w:sz="4" w:space="0" w:color="auto"/>
              <w:left w:val="single" w:sz="4" w:space="0" w:color="auto"/>
              <w:bottom w:val="single" w:sz="4" w:space="0" w:color="auto"/>
              <w:right w:val="single" w:sz="4" w:space="0" w:color="auto"/>
            </w:tcBorders>
          </w:tcPr>
          <w:p w14:paraId="3DC6EB6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0.48</w:t>
            </w:r>
          </w:p>
        </w:tc>
      </w:tr>
      <w:tr w:rsidR="00C77E1A" w:rsidRPr="00C77E1A" w14:paraId="343E36BF"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64F019"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5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5BE69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AA2444" w14:textId="77777777" w:rsidR="00C77E1A" w:rsidRPr="00C77E1A" w:rsidRDefault="00C77E1A" w:rsidP="00C77E1A">
            <w:pPr>
              <w:ind w:right="43"/>
              <w:jc w:val="center"/>
              <w:rPr>
                <w:rFonts w:eastAsia="Times New Roman" w:cs="Times New Roman"/>
                <w:b/>
                <w:bCs/>
                <w:szCs w:val="24"/>
              </w:rPr>
            </w:pPr>
          </w:p>
        </w:tc>
      </w:tr>
      <w:tr w:rsidR="00C77E1A" w:rsidRPr="00C77E1A" w14:paraId="4124E75D"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51C7026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5241" w:type="dxa"/>
            <w:tcBorders>
              <w:top w:val="single" w:sz="4" w:space="0" w:color="auto"/>
              <w:left w:val="single" w:sz="4" w:space="0" w:color="auto"/>
              <w:bottom w:val="single" w:sz="4" w:space="0" w:color="auto"/>
              <w:right w:val="single" w:sz="4" w:space="0" w:color="auto"/>
            </w:tcBorders>
            <w:hideMark/>
          </w:tcPr>
          <w:p w14:paraId="5AB3C1B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549" w:type="dxa"/>
            <w:tcBorders>
              <w:top w:val="single" w:sz="4" w:space="0" w:color="auto"/>
              <w:left w:val="single" w:sz="4" w:space="0" w:color="auto"/>
              <w:bottom w:val="single" w:sz="4" w:space="0" w:color="auto"/>
              <w:right w:val="single" w:sz="4" w:space="0" w:color="auto"/>
            </w:tcBorders>
          </w:tcPr>
          <w:p w14:paraId="3D1A9DC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636A328A"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FCCBA78"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5241" w:type="dxa"/>
            <w:tcBorders>
              <w:top w:val="single" w:sz="4" w:space="0" w:color="auto"/>
              <w:left w:val="single" w:sz="4" w:space="0" w:color="auto"/>
              <w:bottom w:val="single" w:sz="4" w:space="0" w:color="auto"/>
              <w:right w:val="single" w:sz="4" w:space="0" w:color="auto"/>
            </w:tcBorders>
            <w:hideMark/>
          </w:tcPr>
          <w:p w14:paraId="2C1A65B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549" w:type="dxa"/>
            <w:tcBorders>
              <w:top w:val="single" w:sz="4" w:space="0" w:color="auto"/>
              <w:left w:val="single" w:sz="4" w:space="0" w:color="auto"/>
              <w:bottom w:val="single" w:sz="4" w:space="0" w:color="auto"/>
              <w:right w:val="single" w:sz="4" w:space="0" w:color="auto"/>
            </w:tcBorders>
          </w:tcPr>
          <w:p w14:paraId="0BBCC1F9"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103F0E89"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C21C41A"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5241" w:type="dxa"/>
            <w:tcBorders>
              <w:top w:val="single" w:sz="4" w:space="0" w:color="auto"/>
              <w:left w:val="single" w:sz="4" w:space="0" w:color="auto"/>
              <w:bottom w:val="single" w:sz="4" w:space="0" w:color="auto"/>
              <w:right w:val="single" w:sz="4" w:space="0" w:color="auto"/>
            </w:tcBorders>
            <w:hideMark/>
          </w:tcPr>
          <w:p w14:paraId="366D0FD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549" w:type="dxa"/>
            <w:tcBorders>
              <w:top w:val="single" w:sz="4" w:space="0" w:color="auto"/>
              <w:left w:val="single" w:sz="4" w:space="0" w:color="auto"/>
              <w:bottom w:val="single" w:sz="4" w:space="0" w:color="auto"/>
              <w:right w:val="single" w:sz="4" w:space="0" w:color="auto"/>
            </w:tcBorders>
          </w:tcPr>
          <w:p w14:paraId="110537EC"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7BC80518"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D6147" w14:textId="77777777" w:rsidR="00C77E1A" w:rsidRPr="00C77E1A" w:rsidRDefault="00C77E1A" w:rsidP="00C77E1A">
            <w:pPr>
              <w:ind w:right="43"/>
              <w:rPr>
                <w:rFonts w:eastAsia="Times New Roman" w:cs="Times New Roman"/>
                <w:b/>
                <w:szCs w:val="24"/>
              </w:rPr>
            </w:pPr>
          </w:p>
          <w:p w14:paraId="2829D3E2" w14:textId="77777777" w:rsidR="00C77E1A" w:rsidRPr="00C77E1A" w:rsidRDefault="00C77E1A" w:rsidP="00C77E1A">
            <w:pPr>
              <w:ind w:right="43"/>
              <w:rPr>
                <w:rFonts w:eastAsia="Times New Roman" w:cs="Times New Roman"/>
                <w:b/>
                <w:szCs w:val="24"/>
              </w:rPr>
            </w:pPr>
          </w:p>
        </w:tc>
        <w:tc>
          <w:tcPr>
            <w:tcW w:w="5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25EF0"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Iegūtais kopējais punktu skaits</w:t>
            </w:r>
          </w:p>
        </w:tc>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11539"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33.58</w:t>
            </w:r>
          </w:p>
        </w:tc>
      </w:tr>
    </w:tbl>
    <w:p w14:paraId="43785E4F" w14:textId="77777777" w:rsidR="00C77E1A" w:rsidRPr="00C77E1A" w:rsidRDefault="00C77E1A" w:rsidP="00C77E1A">
      <w:pPr>
        <w:tabs>
          <w:tab w:val="left" w:pos="142"/>
        </w:tabs>
        <w:ind w:left="426" w:hanging="426"/>
        <w:jc w:val="both"/>
        <w:outlineLvl w:val="0"/>
        <w:rPr>
          <w:rFonts w:eastAsia="Times New Roman" w:cs="Times New Roman"/>
          <w:szCs w:val="24"/>
        </w:rPr>
      </w:pPr>
    </w:p>
    <w:p w14:paraId="7BC6C873" w14:textId="430C6345" w:rsidR="00C77E1A" w:rsidRPr="00C77E1A" w:rsidRDefault="00AD733F" w:rsidP="00C77E1A">
      <w:pPr>
        <w:ind w:left="851" w:hanging="851"/>
        <w:jc w:val="both"/>
        <w:rPr>
          <w:rFonts w:eastAsia="Times New Roman" w:cs="Times New Roman"/>
          <w:b/>
          <w:szCs w:val="24"/>
        </w:rPr>
      </w:pPr>
      <w:r>
        <w:rPr>
          <w:rFonts w:eastAsia="Calibri" w:cs="Times New Roman"/>
          <w:lang w:eastAsia="lv-LV"/>
        </w:rPr>
        <w:t>4</w:t>
      </w:r>
      <w:r w:rsidR="00C77E1A" w:rsidRPr="00C77E1A">
        <w:rPr>
          <w:rFonts w:eastAsia="Calibri" w:cs="Times New Roman"/>
          <w:lang w:eastAsia="lv-LV"/>
        </w:rPr>
        <w:t xml:space="preserve">.3.1.2. </w:t>
      </w:r>
      <w:r w:rsidR="00C77E1A" w:rsidRPr="00C77E1A">
        <w:rPr>
          <w:rFonts w:eastAsia="Times New Roman" w:cs="Times New Roman"/>
          <w:b/>
          <w:bCs/>
          <w:szCs w:val="26"/>
        </w:rPr>
        <w:t>SIA"VVZ Latvia"</w:t>
      </w:r>
      <w:r w:rsidR="00C77E1A" w:rsidRPr="00C77E1A">
        <w:rPr>
          <w:rFonts w:eastAsia="Times New Roman" w:cs="Times New Roman"/>
          <w:b/>
          <w:szCs w:val="24"/>
          <w:lang w:eastAsia="lv-LV"/>
        </w:rPr>
        <w:t xml:space="preserve">  </w:t>
      </w:r>
      <w:r w:rsidR="00C77E1A" w:rsidRPr="00C77E1A">
        <w:rPr>
          <w:rFonts w:eastAsia="Calibri" w:cs="Times New Roman"/>
          <w:lang w:eastAsia="lv-LV"/>
        </w:rPr>
        <w:t>piedāvājums ir ieguvis šādu galīgo vidējo vērtējumu katrā no kritērijiem:</w:t>
      </w:r>
    </w:p>
    <w:p w14:paraId="1404D61F" w14:textId="77777777" w:rsidR="00C77E1A" w:rsidRPr="00C77E1A" w:rsidRDefault="00C77E1A" w:rsidP="00C77E1A">
      <w:pPr>
        <w:ind w:left="567" w:right="43" w:hanging="567"/>
        <w:jc w:val="both"/>
        <w:rPr>
          <w:rFonts w:eastAsia="Times New Roman" w:cs="Times New Roman"/>
          <w:b/>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245"/>
        <w:gridCol w:w="2551"/>
      </w:tblGrid>
      <w:tr w:rsidR="00C77E1A" w:rsidRPr="00C77E1A" w14:paraId="314968D5" w14:textId="77777777" w:rsidTr="000B5301">
        <w:tc>
          <w:tcPr>
            <w:tcW w:w="1276" w:type="dxa"/>
            <w:tcBorders>
              <w:top w:val="single" w:sz="4" w:space="0" w:color="auto"/>
              <w:left w:val="single" w:sz="4" w:space="0" w:color="auto"/>
              <w:bottom w:val="single" w:sz="4" w:space="0" w:color="auto"/>
              <w:right w:val="single" w:sz="4" w:space="0" w:color="auto"/>
            </w:tcBorders>
            <w:hideMark/>
          </w:tcPr>
          <w:p w14:paraId="18971DEF"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5245" w:type="dxa"/>
            <w:tcBorders>
              <w:top w:val="single" w:sz="4" w:space="0" w:color="auto"/>
              <w:left w:val="single" w:sz="4" w:space="0" w:color="auto"/>
              <w:bottom w:val="single" w:sz="4" w:space="0" w:color="auto"/>
              <w:right w:val="single" w:sz="4" w:space="0" w:color="auto"/>
            </w:tcBorders>
            <w:hideMark/>
          </w:tcPr>
          <w:p w14:paraId="786415EA"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Vērtēšanas kritērijs</w:t>
            </w:r>
          </w:p>
        </w:tc>
        <w:tc>
          <w:tcPr>
            <w:tcW w:w="2551" w:type="dxa"/>
            <w:tcBorders>
              <w:top w:val="single" w:sz="4" w:space="0" w:color="auto"/>
              <w:left w:val="single" w:sz="4" w:space="0" w:color="auto"/>
              <w:bottom w:val="single" w:sz="4" w:space="0" w:color="auto"/>
              <w:right w:val="single" w:sz="4" w:space="0" w:color="auto"/>
            </w:tcBorders>
            <w:hideMark/>
          </w:tcPr>
          <w:p w14:paraId="32A9A5C6" w14:textId="77777777" w:rsidR="00C77E1A" w:rsidRPr="00C77E1A" w:rsidRDefault="00C77E1A" w:rsidP="00C77E1A">
            <w:pPr>
              <w:ind w:right="43"/>
              <w:jc w:val="center"/>
              <w:rPr>
                <w:rFonts w:eastAsia="Times New Roman" w:cs="Times New Roman"/>
                <w:b/>
                <w:szCs w:val="24"/>
              </w:rPr>
            </w:pPr>
            <w:r w:rsidRPr="00C77E1A">
              <w:rPr>
                <w:rFonts w:eastAsia="Calibri" w:cs="Times New Roman"/>
                <w:b/>
              </w:rPr>
              <w:t>Iegūtā skaitliskā vērtība</w:t>
            </w:r>
          </w:p>
        </w:tc>
      </w:tr>
      <w:tr w:rsidR="00C77E1A" w:rsidRPr="00C77E1A" w14:paraId="4E5B0DE5"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78D4A" w14:textId="77777777" w:rsidR="00C77E1A" w:rsidRPr="00C77E1A" w:rsidRDefault="00C77E1A" w:rsidP="00C77E1A">
            <w:pPr>
              <w:numPr>
                <w:ilvl w:val="0"/>
                <w:numId w:val="28"/>
              </w:numPr>
              <w:ind w:right="43"/>
              <w:contextualSpacing/>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044EE4"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532FBB" w14:textId="77777777" w:rsidR="00C77E1A" w:rsidRPr="00C77E1A" w:rsidRDefault="00C77E1A" w:rsidP="00C77E1A">
            <w:pPr>
              <w:ind w:right="43"/>
              <w:rPr>
                <w:rFonts w:eastAsia="Times New Roman" w:cs="Times New Roman"/>
                <w:szCs w:val="24"/>
              </w:rPr>
            </w:pPr>
          </w:p>
        </w:tc>
      </w:tr>
      <w:tr w:rsidR="00C77E1A" w:rsidRPr="00C77E1A" w14:paraId="62D8024A"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1630F8DD" w14:textId="77777777" w:rsidR="00C77E1A" w:rsidRPr="00C77E1A" w:rsidRDefault="00C77E1A" w:rsidP="00C77E1A">
            <w:pPr>
              <w:ind w:right="43"/>
              <w:rPr>
                <w:rFonts w:eastAsia="Times New Roman" w:cs="Times New Roman"/>
                <w:szCs w:val="24"/>
              </w:rPr>
            </w:pPr>
          </w:p>
          <w:p w14:paraId="6FC7F49F"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5245" w:type="dxa"/>
            <w:tcBorders>
              <w:top w:val="single" w:sz="4" w:space="0" w:color="auto"/>
              <w:left w:val="single" w:sz="4" w:space="0" w:color="auto"/>
              <w:bottom w:val="single" w:sz="4" w:space="0" w:color="auto"/>
              <w:right w:val="single" w:sz="4" w:space="0" w:color="auto"/>
            </w:tcBorders>
          </w:tcPr>
          <w:p w14:paraId="65007CC2" w14:textId="77777777" w:rsidR="00C77E1A" w:rsidRPr="00C77E1A" w:rsidRDefault="00C77E1A" w:rsidP="00C77E1A">
            <w:pPr>
              <w:ind w:right="43"/>
              <w:jc w:val="both"/>
              <w:rPr>
                <w:rFonts w:eastAsia="Times New Roman" w:cs="Times New Roman"/>
                <w:szCs w:val="24"/>
              </w:rPr>
            </w:pPr>
          </w:p>
          <w:p w14:paraId="5EBF0833"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tc>
        <w:tc>
          <w:tcPr>
            <w:tcW w:w="2551" w:type="dxa"/>
            <w:tcBorders>
              <w:top w:val="single" w:sz="4" w:space="0" w:color="auto"/>
              <w:left w:val="single" w:sz="4" w:space="0" w:color="auto"/>
              <w:bottom w:val="single" w:sz="4" w:space="0" w:color="auto"/>
              <w:right w:val="single" w:sz="4" w:space="0" w:color="auto"/>
            </w:tcBorders>
          </w:tcPr>
          <w:p w14:paraId="61AA71AE"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11.38</w:t>
            </w:r>
          </w:p>
        </w:tc>
      </w:tr>
      <w:tr w:rsidR="00C77E1A" w:rsidRPr="00C77E1A" w14:paraId="75C09481"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13DCC82C" w14:textId="77777777" w:rsidR="00C77E1A" w:rsidRPr="00C77E1A" w:rsidRDefault="00C77E1A" w:rsidP="00C77E1A">
            <w:pPr>
              <w:ind w:right="43"/>
              <w:rPr>
                <w:rFonts w:eastAsia="Times New Roman" w:cs="Times New Roman"/>
                <w:szCs w:val="24"/>
              </w:rPr>
            </w:pPr>
          </w:p>
          <w:p w14:paraId="17F7FA0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5245" w:type="dxa"/>
            <w:tcBorders>
              <w:top w:val="single" w:sz="4" w:space="0" w:color="auto"/>
              <w:left w:val="single" w:sz="4" w:space="0" w:color="auto"/>
              <w:bottom w:val="single" w:sz="4" w:space="0" w:color="auto"/>
              <w:right w:val="single" w:sz="4" w:space="0" w:color="auto"/>
            </w:tcBorders>
          </w:tcPr>
          <w:p w14:paraId="1F40BC29" w14:textId="77777777" w:rsidR="00C77E1A" w:rsidRPr="00C77E1A" w:rsidRDefault="00C77E1A" w:rsidP="00C77E1A">
            <w:pPr>
              <w:ind w:right="43"/>
              <w:jc w:val="both"/>
              <w:rPr>
                <w:rFonts w:eastAsia="Times New Roman" w:cs="Times New Roman"/>
                <w:szCs w:val="24"/>
              </w:rPr>
            </w:pPr>
          </w:p>
          <w:p w14:paraId="117F38E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551" w:type="dxa"/>
            <w:tcBorders>
              <w:top w:val="single" w:sz="4" w:space="0" w:color="auto"/>
              <w:left w:val="single" w:sz="4" w:space="0" w:color="auto"/>
              <w:bottom w:val="single" w:sz="4" w:space="0" w:color="auto"/>
              <w:right w:val="single" w:sz="4" w:space="0" w:color="auto"/>
            </w:tcBorders>
          </w:tcPr>
          <w:p w14:paraId="58B6BEB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9.32</w:t>
            </w:r>
          </w:p>
        </w:tc>
      </w:tr>
      <w:tr w:rsidR="00C77E1A" w:rsidRPr="00C77E1A" w14:paraId="60EB237F"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80E010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5245" w:type="dxa"/>
            <w:tcBorders>
              <w:top w:val="single" w:sz="4" w:space="0" w:color="auto"/>
              <w:left w:val="single" w:sz="4" w:space="0" w:color="auto"/>
              <w:bottom w:val="single" w:sz="4" w:space="0" w:color="auto"/>
              <w:right w:val="single" w:sz="4" w:space="0" w:color="auto"/>
            </w:tcBorders>
            <w:hideMark/>
          </w:tcPr>
          <w:p w14:paraId="4C49BC83"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551" w:type="dxa"/>
            <w:tcBorders>
              <w:top w:val="single" w:sz="4" w:space="0" w:color="auto"/>
              <w:left w:val="single" w:sz="4" w:space="0" w:color="auto"/>
              <w:bottom w:val="single" w:sz="4" w:space="0" w:color="auto"/>
              <w:right w:val="single" w:sz="4" w:space="0" w:color="auto"/>
            </w:tcBorders>
          </w:tcPr>
          <w:p w14:paraId="43D1C123"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6E3C69C6"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7BD996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5245" w:type="dxa"/>
            <w:tcBorders>
              <w:top w:val="single" w:sz="4" w:space="0" w:color="auto"/>
              <w:left w:val="single" w:sz="4" w:space="0" w:color="auto"/>
              <w:bottom w:val="single" w:sz="4" w:space="0" w:color="auto"/>
              <w:right w:val="single" w:sz="4" w:space="0" w:color="auto"/>
            </w:tcBorders>
            <w:hideMark/>
          </w:tcPr>
          <w:p w14:paraId="7FB3BFB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551" w:type="dxa"/>
            <w:tcBorders>
              <w:top w:val="single" w:sz="4" w:space="0" w:color="auto"/>
              <w:left w:val="single" w:sz="4" w:space="0" w:color="auto"/>
              <w:bottom w:val="single" w:sz="4" w:space="0" w:color="auto"/>
              <w:right w:val="single" w:sz="4" w:space="0" w:color="auto"/>
            </w:tcBorders>
          </w:tcPr>
          <w:p w14:paraId="2DCEB682"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18.46</w:t>
            </w:r>
          </w:p>
        </w:tc>
      </w:tr>
      <w:tr w:rsidR="00C77E1A" w:rsidRPr="00C77E1A" w14:paraId="1B3E989B"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1EB2B4E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5245" w:type="dxa"/>
            <w:tcBorders>
              <w:top w:val="single" w:sz="4" w:space="0" w:color="auto"/>
              <w:left w:val="single" w:sz="4" w:space="0" w:color="auto"/>
              <w:bottom w:val="single" w:sz="4" w:space="0" w:color="auto"/>
              <w:right w:val="single" w:sz="4" w:space="0" w:color="auto"/>
            </w:tcBorders>
            <w:hideMark/>
          </w:tcPr>
          <w:p w14:paraId="48D227E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551" w:type="dxa"/>
            <w:tcBorders>
              <w:top w:val="single" w:sz="4" w:space="0" w:color="auto"/>
              <w:left w:val="single" w:sz="4" w:space="0" w:color="auto"/>
              <w:bottom w:val="single" w:sz="4" w:space="0" w:color="auto"/>
              <w:right w:val="single" w:sz="4" w:space="0" w:color="auto"/>
            </w:tcBorders>
          </w:tcPr>
          <w:p w14:paraId="4152A98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6.71</w:t>
            </w:r>
          </w:p>
        </w:tc>
      </w:tr>
      <w:tr w:rsidR="00C77E1A" w:rsidRPr="00C77E1A" w14:paraId="7C38AB7E"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712FC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41B07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CA027" w14:textId="77777777" w:rsidR="00C77E1A" w:rsidRPr="00C77E1A" w:rsidRDefault="00C77E1A" w:rsidP="00C77E1A">
            <w:pPr>
              <w:ind w:right="43"/>
              <w:jc w:val="center"/>
              <w:rPr>
                <w:rFonts w:eastAsia="Times New Roman" w:cs="Times New Roman"/>
                <w:szCs w:val="24"/>
              </w:rPr>
            </w:pPr>
          </w:p>
        </w:tc>
      </w:tr>
      <w:tr w:rsidR="00C77E1A" w:rsidRPr="00C77E1A" w14:paraId="363D8AFE"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2517EAE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lastRenderedPageBreak/>
              <w:t>1.6.1.</w:t>
            </w:r>
          </w:p>
        </w:tc>
        <w:tc>
          <w:tcPr>
            <w:tcW w:w="5245" w:type="dxa"/>
            <w:tcBorders>
              <w:top w:val="single" w:sz="4" w:space="0" w:color="auto"/>
              <w:left w:val="single" w:sz="4" w:space="0" w:color="auto"/>
              <w:bottom w:val="single" w:sz="4" w:space="0" w:color="auto"/>
              <w:right w:val="single" w:sz="4" w:space="0" w:color="auto"/>
            </w:tcBorders>
            <w:hideMark/>
          </w:tcPr>
          <w:p w14:paraId="219A65B9"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551" w:type="dxa"/>
            <w:tcBorders>
              <w:top w:val="single" w:sz="4" w:space="0" w:color="auto"/>
              <w:left w:val="single" w:sz="4" w:space="0" w:color="auto"/>
              <w:bottom w:val="single" w:sz="4" w:space="0" w:color="auto"/>
              <w:right w:val="single" w:sz="4" w:space="0" w:color="auto"/>
            </w:tcBorders>
          </w:tcPr>
          <w:p w14:paraId="3B3D359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6A1F330A"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20A016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5245" w:type="dxa"/>
            <w:tcBorders>
              <w:top w:val="single" w:sz="4" w:space="0" w:color="auto"/>
              <w:left w:val="single" w:sz="4" w:space="0" w:color="auto"/>
              <w:bottom w:val="single" w:sz="4" w:space="0" w:color="auto"/>
              <w:right w:val="single" w:sz="4" w:space="0" w:color="auto"/>
            </w:tcBorders>
            <w:hideMark/>
          </w:tcPr>
          <w:p w14:paraId="04E478B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551" w:type="dxa"/>
            <w:tcBorders>
              <w:top w:val="single" w:sz="4" w:space="0" w:color="auto"/>
              <w:left w:val="single" w:sz="4" w:space="0" w:color="auto"/>
              <w:bottom w:val="single" w:sz="4" w:space="0" w:color="auto"/>
              <w:right w:val="single" w:sz="4" w:space="0" w:color="auto"/>
            </w:tcBorders>
          </w:tcPr>
          <w:p w14:paraId="4BF7525A"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5CA4C9C3"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49F5F97F"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5245" w:type="dxa"/>
            <w:tcBorders>
              <w:top w:val="single" w:sz="4" w:space="0" w:color="auto"/>
              <w:left w:val="single" w:sz="4" w:space="0" w:color="auto"/>
              <w:bottom w:val="single" w:sz="4" w:space="0" w:color="auto"/>
              <w:right w:val="single" w:sz="4" w:space="0" w:color="auto"/>
            </w:tcBorders>
            <w:hideMark/>
          </w:tcPr>
          <w:p w14:paraId="7C71686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551" w:type="dxa"/>
            <w:tcBorders>
              <w:top w:val="single" w:sz="4" w:space="0" w:color="auto"/>
              <w:left w:val="single" w:sz="4" w:space="0" w:color="auto"/>
              <w:bottom w:val="single" w:sz="4" w:space="0" w:color="auto"/>
              <w:right w:val="single" w:sz="4" w:space="0" w:color="auto"/>
            </w:tcBorders>
          </w:tcPr>
          <w:p w14:paraId="25C0485C"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29BE1BE8"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D1D99" w14:textId="77777777" w:rsidR="00C77E1A" w:rsidRPr="00C77E1A" w:rsidRDefault="00C77E1A" w:rsidP="00C77E1A">
            <w:pPr>
              <w:ind w:right="43"/>
              <w:rPr>
                <w:rFonts w:eastAsia="Times New Roman" w:cs="Times New Roman"/>
                <w:b/>
                <w:szCs w:val="24"/>
              </w:rPr>
            </w:pPr>
          </w:p>
          <w:p w14:paraId="15C555AB" w14:textId="77777777" w:rsidR="00C77E1A" w:rsidRPr="00C77E1A" w:rsidRDefault="00C77E1A" w:rsidP="00C77E1A">
            <w:pPr>
              <w:ind w:right="43"/>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7447DA"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Iegūtais kopējais punktu skaits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56204"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60.87</w:t>
            </w:r>
          </w:p>
        </w:tc>
      </w:tr>
    </w:tbl>
    <w:p w14:paraId="7D414EB2"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p w14:paraId="4D750470" w14:textId="07CC80A4" w:rsidR="00C77E1A" w:rsidRPr="00C77E1A" w:rsidRDefault="00AD733F" w:rsidP="00C77E1A">
      <w:pPr>
        <w:ind w:left="851" w:hanging="851"/>
        <w:jc w:val="both"/>
        <w:rPr>
          <w:rFonts w:eastAsia="Times New Roman" w:cs="Times New Roman"/>
          <w:b/>
          <w:szCs w:val="24"/>
        </w:rPr>
      </w:pPr>
      <w:r>
        <w:rPr>
          <w:rFonts w:eastAsia="Calibri" w:cs="Times New Roman"/>
          <w:lang w:eastAsia="lv-LV"/>
        </w:rPr>
        <w:t>4</w:t>
      </w:r>
      <w:r w:rsidR="00C77E1A" w:rsidRPr="00C77E1A">
        <w:rPr>
          <w:rFonts w:eastAsia="Calibri" w:cs="Times New Roman"/>
          <w:lang w:eastAsia="lv-LV"/>
        </w:rPr>
        <w:t xml:space="preserve">.3.1.3. </w:t>
      </w:r>
      <w:r w:rsidR="00C77E1A" w:rsidRPr="00C77E1A">
        <w:rPr>
          <w:rFonts w:eastAsia="Times New Roman" w:cs="Times New Roman"/>
          <w:b/>
          <w:szCs w:val="24"/>
          <w:lang w:eastAsia="lv-LV"/>
        </w:rPr>
        <w:t xml:space="preserve">SIA </w:t>
      </w:r>
      <w:r w:rsidR="00C77E1A" w:rsidRPr="00C77E1A">
        <w:rPr>
          <w:rFonts w:eastAsia="Times New Roman" w:cs="Times New Roman"/>
          <w:b/>
          <w:bCs/>
          <w:szCs w:val="26"/>
        </w:rPr>
        <w:t>"Media House"</w:t>
      </w:r>
      <w:r w:rsidR="00C77E1A" w:rsidRPr="00C77E1A">
        <w:rPr>
          <w:rFonts w:eastAsia="Times New Roman" w:cs="Times New Roman"/>
          <w:b/>
          <w:szCs w:val="24"/>
          <w:lang w:eastAsia="lv-LV"/>
        </w:rPr>
        <w:t xml:space="preserve">  </w:t>
      </w:r>
      <w:r w:rsidR="00C77E1A" w:rsidRPr="00C77E1A">
        <w:rPr>
          <w:rFonts w:eastAsia="Calibri" w:cs="Times New Roman"/>
          <w:lang w:eastAsia="lv-LV"/>
        </w:rPr>
        <w:t>piedāvājums ir ieguvis šādu galīgo vidējo vērtējumu katrā no kritērijiem:</w:t>
      </w:r>
    </w:p>
    <w:p w14:paraId="1D382D9B" w14:textId="77777777" w:rsidR="00C77E1A" w:rsidRPr="00C77E1A" w:rsidRDefault="00C77E1A" w:rsidP="00C77E1A">
      <w:pPr>
        <w:ind w:left="567" w:right="43" w:hanging="567"/>
        <w:jc w:val="both"/>
        <w:rPr>
          <w:rFonts w:eastAsia="Times New Roman" w:cs="Times New Roman"/>
          <w:b/>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245"/>
        <w:gridCol w:w="2551"/>
      </w:tblGrid>
      <w:tr w:rsidR="00C77E1A" w:rsidRPr="00C77E1A" w14:paraId="42122190" w14:textId="77777777" w:rsidTr="000B5301">
        <w:tc>
          <w:tcPr>
            <w:tcW w:w="1276" w:type="dxa"/>
            <w:tcBorders>
              <w:top w:val="single" w:sz="4" w:space="0" w:color="auto"/>
              <w:left w:val="single" w:sz="4" w:space="0" w:color="auto"/>
              <w:bottom w:val="single" w:sz="4" w:space="0" w:color="auto"/>
              <w:right w:val="single" w:sz="4" w:space="0" w:color="auto"/>
            </w:tcBorders>
            <w:hideMark/>
          </w:tcPr>
          <w:p w14:paraId="0F3A62E3"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5245" w:type="dxa"/>
            <w:tcBorders>
              <w:top w:val="single" w:sz="4" w:space="0" w:color="auto"/>
              <w:left w:val="single" w:sz="4" w:space="0" w:color="auto"/>
              <w:bottom w:val="single" w:sz="4" w:space="0" w:color="auto"/>
              <w:right w:val="single" w:sz="4" w:space="0" w:color="auto"/>
            </w:tcBorders>
            <w:hideMark/>
          </w:tcPr>
          <w:p w14:paraId="4DF04E32"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Vērtēšanas kritērijs</w:t>
            </w:r>
          </w:p>
        </w:tc>
        <w:tc>
          <w:tcPr>
            <w:tcW w:w="2551" w:type="dxa"/>
            <w:tcBorders>
              <w:top w:val="single" w:sz="4" w:space="0" w:color="auto"/>
              <w:left w:val="single" w:sz="4" w:space="0" w:color="auto"/>
              <w:bottom w:val="single" w:sz="4" w:space="0" w:color="auto"/>
              <w:right w:val="single" w:sz="4" w:space="0" w:color="auto"/>
            </w:tcBorders>
            <w:hideMark/>
          </w:tcPr>
          <w:p w14:paraId="16F4A2B1" w14:textId="77777777" w:rsidR="00C77E1A" w:rsidRPr="00C77E1A" w:rsidRDefault="00C77E1A" w:rsidP="00C77E1A">
            <w:pPr>
              <w:ind w:right="43"/>
              <w:jc w:val="center"/>
              <w:rPr>
                <w:rFonts w:eastAsia="Times New Roman" w:cs="Times New Roman"/>
                <w:b/>
                <w:szCs w:val="24"/>
              </w:rPr>
            </w:pPr>
            <w:r w:rsidRPr="00C77E1A">
              <w:rPr>
                <w:rFonts w:eastAsia="Calibri" w:cs="Times New Roman"/>
                <w:b/>
              </w:rPr>
              <w:t>Iegūtā skaitliskā vērtība</w:t>
            </w:r>
          </w:p>
        </w:tc>
      </w:tr>
      <w:tr w:rsidR="00C77E1A" w:rsidRPr="00C77E1A" w14:paraId="1F06510F"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E732B" w14:textId="77777777" w:rsidR="00C77E1A" w:rsidRPr="00C77E1A" w:rsidRDefault="00C77E1A" w:rsidP="00C77E1A">
            <w:pPr>
              <w:numPr>
                <w:ilvl w:val="0"/>
                <w:numId w:val="37"/>
              </w:numPr>
              <w:ind w:right="43"/>
              <w:contextualSpacing/>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B51B00"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9BBCC" w14:textId="77777777" w:rsidR="00C77E1A" w:rsidRPr="00C77E1A" w:rsidRDefault="00C77E1A" w:rsidP="00C77E1A">
            <w:pPr>
              <w:ind w:right="43"/>
              <w:rPr>
                <w:rFonts w:eastAsia="Times New Roman" w:cs="Times New Roman"/>
                <w:szCs w:val="24"/>
              </w:rPr>
            </w:pPr>
          </w:p>
        </w:tc>
      </w:tr>
      <w:tr w:rsidR="00C77E1A" w:rsidRPr="00C77E1A" w14:paraId="4AE34596"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50607F05" w14:textId="77777777" w:rsidR="00C77E1A" w:rsidRPr="00C77E1A" w:rsidRDefault="00C77E1A" w:rsidP="00C77E1A">
            <w:pPr>
              <w:ind w:right="43"/>
              <w:rPr>
                <w:rFonts w:eastAsia="Times New Roman" w:cs="Times New Roman"/>
                <w:szCs w:val="24"/>
              </w:rPr>
            </w:pPr>
          </w:p>
          <w:p w14:paraId="20F5C31A"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5245" w:type="dxa"/>
            <w:tcBorders>
              <w:top w:val="single" w:sz="4" w:space="0" w:color="auto"/>
              <w:left w:val="single" w:sz="4" w:space="0" w:color="auto"/>
              <w:bottom w:val="single" w:sz="4" w:space="0" w:color="auto"/>
              <w:right w:val="single" w:sz="4" w:space="0" w:color="auto"/>
            </w:tcBorders>
          </w:tcPr>
          <w:p w14:paraId="0F4A7F96" w14:textId="77777777" w:rsidR="00C77E1A" w:rsidRPr="00C77E1A" w:rsidRDefault="00C77E1A" w:rsidP="00C77E1A">
            <w:pPr>
              <w:ind w:right="43"/>
              <w:jc w:val="both"/>
              <w:rPr>
                <w:rFonts w:eastAsia="Times New Roman" w:cs="Times New Roman"/>
                <w:szCs w:val="24"/>
              </w:rPr>
            </w:pPr>
          </w:p>
          <w:p w14:paraId="380D476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tc>
        <w:tc>
          <w:tcPr>
            <w:tcW w:w="2551" w:type="dxa"/>
            <w:tcBorders>
              <w:top w:val="single" w:sz="4" w:space="0" w:color="auto"/>
              <w:left w:val="single" w:sz="4" w:space="0" w:color="auto"/>
              <w:bottom w:val="single" w:sz="4" w:space="0" w:color="auto"/>
              <w:right w:val="single" w:sz="4" w:space="0" w:color="auto"/>
            </w:tcBorders>
          </w:tcPr>
          <w:p w14:paraId="70781C5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32E74D2E"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0BF17691" w14:textId="77777777" w:rsidR="00C77E1A" w:rsidRPr="00C77E1A" w:rsidRDefault="00C77E1A" w:rsidP="00C77E1A">
            <w:pPr>
              <w:ind w:right="43"/>
              <w:rPr>
                <w:rFonts w:eastAsia="Times New Roman" w:cs="Times New Roman"/>
                <w:szCs w:val="24"/>
              </w:rPr>
            </w:pPr>
          </w:p>
          <w:p w14:paraId="495E61C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5245" w:type="dxa"/>
            <w:tcBorders>
              <w:top w:val="single" w:sz="4" w:space="0" w:color="auto"/>
              <w:left w:val="single" w:sz="4" w:space="0" w:color="auto"/>
              <w:bottom w:val="single" w:sz="4" w:space="0" w:color="auto"/>
              <w:right w:val="single" w:sz="4" w:space="0" w:color="auto"/>
            </w:tcBorders>
          </w:tcPr>
          <w:p w14:paraId="44DB0077" w14:textId="77777777" w:rsidR="00C77E1A" w:rsidRPr="00C77E1A" w:rsidRDefault="00C77E1A" w:rsidP="00C77E1A">
            <w:pPr>
              <w:ind w:right="43"/>
              <w:jc w:val="both"/>
              <w:rPr>
                <w:rFonts w:eastAsia="Times New Roman" w:cs="Times New Roman"/>
                <w:szCs w:val="24"/>
              </w:rPr>
            </w:pPr>
          </w:p>
          <w:p w14:paraId="20ADACE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551" w:type="dxa"/>
            <w:tcBorders>
              <w:top w:val="single" w:sz="4" w:space="0" w:color="auto"/>
              <w:left w:val="single" w:sz="4" w:space="0" w:color="auto"/>
              <w:bottom w:val="single" w:sz="4" w:space="0" w:color="auto"/>
              <w:right w:val="single" w:sz="4" w:space="0" w:color="auto"/>
            </w:tcBorders>
          </w:tcPr>
          <w:p w14:paraId="41CEBAF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560DBC44"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6E88A112"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5245" w:type="dxa"/>
            <w:tcBorders>
              <w:top w:val="single" w:sz="4" w:space="0" w:color="auto"/>
              <w:left w:val="single" w:sz="4" w:space="0" w:color="auto"/>
              <w:bottom w:val="single" w:sz="4" w:space="0" w:color="auto"/>
              <w:right w:val="single" w:sz="4" w:space="0" w:color="auto"/>
            </w:tcBorders>
            <w:hideMark/>
          </w:tcPr>
          <w:p w14:paraId="0A9814B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551" w:type="dxa"/>
            <w:tcBorders>
              <w:top w:val="single" w:sz="4" w:space="0" w:color="auto"/>
              <w:left w:val="single" w:sz="4" w:space="0" w:color="auto"/>
              <w:bottom w:val="single" w:sz="4" w:space="0" w:color="auto"/>
              <w:right w:val="single" w:sz="4" w:space="0" w:color="auto"/>
            </w:tcBorders>
          </w:tcPr>
          <w:p w14:paraId="075EAC89"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10.33</w:t>
            </w:r>
          </w:p>
        </w:tc>
      </w:tr>
      <w:tr w:rsidR="00C77E1A" w:rsidRPr="00C77E1A" w14:paraId="11B99FDB"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67FC54E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5245" w:type="dxa"/>
            <w:tcBorders>
              <w:top w:val="single" w:sz="4" w:space="0" w:color="auto"/>
              <w:left w:val="single" w:sz="4" w:space="0" w:color="auto"/>
              <w:bottom w:val="single" w:sz="4" w:space="0" w:color="auto"/>
              <w:right w:val="single" w:sz="4" w:space="0" w:color="auto"/>
            </w:tcBorders>
            <w:hideMark/>
          </w:tcPr>
          <w:p w14:paraId="5651A703"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551" w:type="dxa"/>
            <w:tcBorders>
              <w:top w:val="single" w:sz="4" w:space="0" w:color="auto"/>
              <w:left w:val="single" w:sz="4" w:space="0" w:color="auto"/>
              <w:bottom w:val="single" w:sz="4" w:space="0" w:color="auto"/>
              <w:right w:val="single" w:sz="4" w:space="0" w:color="auto"/>
            </w:tcBorders>
          </w:tcPr>
          <w:p w14:paraId="1581056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30</w:t>
            </w:r>
          </w:p>
        </w:tc>
      </w:tr>
      <w:tr w:rsidR="00C77E1A" w:rsidRPr="00C77E1A" w14:paraId="557F4F80"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1936611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5245" w:type="dxa"/>
            <w:tcBorders>
              <w:top w:val="single" w:sz="4" w:space="0" w:color="auto"/>
              <w:left w:val="single" w:sz="4" w:space="0" w:color="auto"/>
              <w:bottom w:val="single" w:sz="4" w:space="0" w:color="auto"/>
              <w:right w:val="single" w:sz="4" w:space="0" w:color="auto"/>
            </w:tcBorders>
            <w:hideMark/>
          </w:tcPr>
          <w:p w14:paraId="563667B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551" w:type="dxa"/>
            <w:tcBorders>
              <w:top w:val="single" w:sz="4" w:space="0" w:color="auto"/>
              <w:left w:val="single" w:sz="4" w:space="0" w:color="auto"/>
              <w:bottom w:val="single" w:sz="4" w:space="0" w:color="auto"/>
              <w:right w:val="single" w:sz="4" w:space="0" w:color="auto"/>
            </w:tcBorders>
          </w:tcPr>
          <w:p w14:paraId="0036E86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4461E478"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19BA4B"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0C9A79"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EFBE1" w14:textId="77777777" w:rsidR="00C77E1A" w:rsidRPr="00C77E1A" w:rsidRDefault="00C77E1A" w:rsidP="00C77E1A">
            <w:pPr>
              <w:ind w:right="43"/>
              <w:jc w:val="center"/>
              <w:rPr>
                <w:rFonts w:eastAsia="Times New Roman" w:cs="Times New Roman"/>
                <w:szCs w:val="24"/>
              </w:rPr>
            </w:pPr>
          </w:p>
        </w:tc>
      </w:tr>
      <w:tr w:rsidR="00C77E1A" w:rsidRPr="00C77E1A" w14:paraId="72AF6D6B"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A86A1A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5245" w:type="dxa"/>
            <w:tcBorders>
              <w:top w:val="single" w:sz="4" w:space="0" w:color="auto"/>
              <w:left w:val="single" w:sz="4" w:space="0" w:color="auto"/>
              <w:bottom w:val="single" w:sz="4" w:space="0" w:color="auto"/>
              <w:right w:val="single" w:sz="4" w:space="0" w:color="auto"/>
            </w:tcBorders>
            <w:hideMark/>
          </w:tcPr>
          <w:p w14:paraId="19F3E673"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551" w:type="dxa"/>
            <w:tcBorders>
              <w:top w:val="single" w:sz="4" w:space="0" w:color="auto"/>
              <w:left w:val="single" w:sz="4" w:space="0" w:color="auto"/>
              <w:bottom w:val="single" w:sz="4" w:space="0" w:color="auto"/>
              <w:right w:val="single" w:sz="4" w:space="0" w:color="auto"/>
            </w:tcBorders>
          </w:tcPr>
          <w:p w14:paraId="3CDC838C"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w:t>
            </w:r>
          </w:p>
        </w:tc>
      </w:tr>
      <w:tr w:rsidR="00C77E1A" w:rsidRPr="00C77E1A" w14:paraId="747A0436"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4F05A0B9"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5245" w:type="dxa"/>
            <w:tcBorders>
              <w:top w:val="single" w:sz="4" w:space="0" w:color="auto"/>
              <w:left w:val="single" w:sz="4" w:space="0" w:color="auto"/>
              <w:bottom w:val="single" w:sz="4" w:space="0" w:color="auto"/>
              <w:right w:val="single" w:sz="4" w:space="0" w:color="auto"/>
            </w:tcBorders>
            <w:hideMark/>
          </w:tcPr>
          <w:p w14:paraId="25F3C6FB"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551" w:type="dxa"/>
            <w:tcBorders>
              <w:top w:val="single" w:sz="4" w:space="0" w:color="auto"/>
              <w:left w:val="single" w:sz="4" w:space="0" w:color="auto"/>
              <w:bottom w:val="single" w:sz="4" w:space="0" w:color="auto"/>
              <w:right w:val="single" w:sz="4" w:space="0" w:color="auto"/>
            </w:tcBorders>
          </w:tcPr>
          <w:p w14:paraId="142542A2"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3771C149"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080070C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5245" w:type="dxa"/>
            <w:tcBorders>
              <w:top w:val="single" w:sz="4" w:space="0" w:color="auto"/>
              <w:left w:val="single" w:sz="4" w:space="0" w:color="auto"/>
              <w:bottom w:val="single" w:sz="4" w:space="0" w:color="auto"/>
              <w:right w:val="single" w:sz="4" w:space="0" w:color="auto"/>
            </w:tcBorders>
            <w:hideMark/>
          </w:tcPr>
          <w:p w14:paraId="13F317CD"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551" w:type="dxa"/>
            <w:tcBorders>
              <w:top w:val="single" w:sz="4" w:space="0" w:color="auto"/>
              <w:left w:val="single" w:sz="4" w:space="0" w:color="auto"/>
              <w:bottom w:val="single" w:sz="4" w:space="0" w:color="auto"/>
              <w:right w:val="single" w:sz="4" w:space="0" w:color="auto"/>
            </w:tcBorders>
          </w:tcPr>
          <w:p w14:paraId="6FE4CBF7"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3820E791"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0DF6B" w14:textId="77777777" w:rsidR="00C77E1A" w:rsidRPr="00C77E1A" w:rsidRDefault="00C77E1A" w:rsidP="00C77E1A">
            <w:pPr>
              <w:ind w:right="43"/>
              <w:rPr>
                <w:rFonts w:eastAsia="Times New Roman" w:cs="Times New Roman"/>
                <w:b/>
                <w:szCs w:val="24"/>
              </w:rPr>
            </w:pPr>
          </w:p>
          <w:p w14:paraId="7C57D3CD" w14:textId="77777777" w:rsidR="00C77E1A" w:rsidRPr="00C77E1A" w:rsidRDefault="00C77E1A" w:rsidP="00C77E1A">
            <w:pPr>
              <w:ind w:right="43"/>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6547B2"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Iegūtais kopējais punktu skaits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C6AFA"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95.33</w:t>
            </w:r>
          </w:p>
        </w:tc>
      </w:tr>
    </w:tbl>
    <w:p w14:paraId="61606AFC"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p w14:paraId="4AF5200F" w14:textId="1BF78175" w:rsidR="00C77E1A" w:rsidRPr="00C77E1A" w:rsidRDefault="00AD733F" w:rsidP="00C77E1A">
      <w:pPr>
        <w:ind w:left="851" w:hanging="851"/>
        <w:jc w:val="both"/>
        <w:rPr>
          <w:rFonts w:eastAsia="Times New Roman" w:cs="Times New Roman"/>
          <w:b/>
          <w:szCs w:val="24"/>
        </w:rPr>
      </w:pPr>
      <w:r>
        <w:rPr>
          <w:rFonts w:eastAsia="Calibri" w:cs="Times New Roman"/>
          <w:lang w:eastAsia="lv-LV"/>
        </w:rPr>
        <w:t>4</w:t>
      </w:r>
      <w:r w:rsidR="00C77E1A" w:rsidRPr="00C77E1A">
        <w:rPr>
          <w:rFonts w:eastAsia="Calibri" w:cs="Times New Roman"/>
          <w:lang w:eastAsia="lv-LV"/>
        </w:rPr>
        <w:t xml:space="preserve">.3.1.4. </w:t>
      </w:r>
      <w:r w:rsidR="00C77E1A" w:rsidRPr="00C77E1A">
        <w:rPr>
          <w:rFonts w:eastAsia="Times New Roman" w:cs="Times New Roman"/>
          <w:b/>
          <w:szCs w:val="24"/>
          <w:lang w:eastAsia="lv-LV"/>
        </w:rPr>
        <w:t>SIA</w:t>
      </w:r>
      <w:r w:rsidR="00C77E1A" w:rsidRPr="00C77E1A">
        <w:rPr>
          <w:rFonts w:eastAsia="Times New Roman" w:cs="Times New Roman"/>
          <w:b/>
          <w:bCs/>
          <w:szCs w:val="26"/>
        </w:rPr>
        <w:t xml:space="preserve"> “Havas Media” </w:t>
      </w:r>
      <w:r w:rsidR="00C77E1A" w:rsidRPr="00C77E1A">
        <w:rPr>
          <w:rFonts w:eastAsia="Times New Roman" w:cs="Times New Roman"/>
          <w:b/>
          <w:szCs w:val="24"/>
          <w:lang w:eastAsia="lv-LV"/>
        </w:rPr>
        <w:t xml:space="preserve">  </w:t>
      </w:r>
      <w:r w:rsidR="00C77E1A" w:rsidRPr="00C77E1A">
        <w:rPr>
          <w:rFonts w:eastAsia="Calibri" w:cs="Times New Roman"/>
          <w:lang w:eastAsia="lv-LV"/>
        </w:rPr>
        <w:t>piedāvājums ir ieguvis šādu galīgo vidējo vērtējumu katrā no kritērijiem:</w:t>
      </w:r>
    </w:p>
    <w:p w14:paraId="38DBC979" w14:textId="77777777" w:rsidR="00C77E1A" w:rsidRPr="00C77E1A" w:rsidRDefault="00C77E1A" w:rsidP="00C77E1A">
      <w:pPr>
        <w:ind w:left="567" w:right="43" w:hanging="567"/>
        <w:jc w:val="both"/>
        <w:rPr>
          <w:rFonts w:eastAsia="Times New Roman" w:cs="Times New Roman"/>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245"/>
        <w:gridCol w:w="2693"/>
      </w:tblGrid>
      <w:tr w:rsidR="00C77E1A" w:rsidRPr="00C77E1A" w14:paraId="493911D1" w14:textId="77777777" w:rsidTr="000B5301">
        <w:tc>
          <w:tcPr>
            <w:tcW w:w="1276" w:type="dxa"/>
            <w:tcBorders>
              <w:top w:val="single" w:sz="4" w:space="0" w:color="auto"/>
              <w:left w:val="single" w:sz="4" w:space="0" w:color="auto"/>
              <w:bottom w:val="single" w:sz="4" w:space="0" w:color="auto"/>
              <w:right w:val="single" w:sz="4" w:space="0" w:color="auto"/>
            </w:tcBorders>
            <w:hideMark/>
          </w:tcPr>
          <w:p w14:paraId="62CD019E"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5245" w:type="dxa"/>
            <w:tcBorders>
              <w:top w:val="single" w:sz="4" w:space="0" w:color="auto"/>
              <w:left w:val="single" w:sz="4" w:space="0" w:color="auto"/>
              <w:bottom w:val="single" w:sz="4" w:space="0" w:color="auto"/>
              <w:right w:val="single" w:sz="4" w:space="0" w:color="auto"/>
            </w:tcBorders>
            <w:hideMark/>
          </w:tcPr>
          <w:p w14:paraId="6DC4025B"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Vērtēšanas kritērijs</w:t>
            </w:r>
          </w:p>
        </w:tc>
        <w:tc>
          <w:tcPr>
            <w:tcW w:w="2693" w:type="dxa"/>
            <w:tcBorders>
              <w:top w:val="single" w:sz="4" w:space="0" w:color="auto"/>
              <w:left w:val="single" w:sz="4" w:space="0" w:color="auto"/>
              <w:bottom w:val="single" w:sz="4" w:space="0" w:color="auto"/>
              <w:right w:val="single" w:sz="4" w:space="0" w:color="auto"/>
            </w:tcBorders>
            <w:hideMark/>
          </w:tcPr>
          <w:p w14:paraId="139B55D9" w14:textId="77777777" w:rsidR="00C77E1A" w:rsidRPr="00C77E1A" w:rsidRDefault="00C77E1A" w:rsidP="00C77E1A">
            <w:pPr>
              <w:ind w:right="43"/>
              <w:jc w:val="center"/>
              <w:rPr>
                <w:rFonts w:eastAsia="Times New Roman" w:cs="Times New Roman"/>
                <w:b/>
                <w:szCs w:val="24"/>
              </w:rPr>
            </w:pPr>
            <w:r w:rsidRPr="00C77E1A">
              <w:rPr>
                <w:rFonts w:eastAsia="Calibri" w:cs="Times New Roman"/>
                <w:b/>
              </w:rPr>
              <w:t>Iegūtā skaitliskā vērtība</w:t>
            </w:r>
          </w:p>
        </w:tc>
      </w:tr>
      <w:tr w:rsidR="00C77E1A" w:rsidRPr="00C77E1A" w14:paraId="03ACA04C"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D4A4E" w14:textId="77777777" w:rsidR="00C77E1A" w:rsidRPr="00C77E1A" w:rsidRDefault="00C77E1A" w:rsidP="00C77E1A">
            <w:pPr>
              <w:numPr>
                <w:ilvl w:val="0"/>
                <w:numId w:val="39"/>
              </w:numPr>
              <w:ind w:right="43"/>
              <w:contextualSpacing/>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861D5"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E1DDE" w14:textId="77777777" w:rsidR="00C77E1A" w:rsidRPr="00C77E1A" w:rsidRDefault="00C77E1A" w:rsidP="00C77E1A">
            <w:pPr>
              <w:ind w:right="43"/>
              <w:rPr>
                <w:rFonts w:eastAsia="Times New Roman" w:cs="Times New Roman"/>
                <w:szCs w:val="24"/>
              </w:rPr>
            </w:pPr>
          </w:p>
        </w:tc>
      </w:tr>
      <w:tr w:rsidR="00C77E1A" w:rsidRPr="00C77E1A" w14:paraId="47F0C47F"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108E4480" w14:textId="77777777" w:rsidR="00C77E1A" w:rsidRPr="00C77E1A" w:rsidRDefault="00C77E1A" w:rsidP="00C77E1A">
            <w:pPr>
              <w:ind w:right="43"/>
              <w:rPr>
                <w:rFonts w:eastAsia="Times New Roman" w:cs="Times New Roman"/>
                <w:szCs w:val="24"/>
              </w:rPr>
            </w:pPr>
          </w:p>
          <w:p w14:paraId="3CE6A18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5245" w:type="dxa"/>
            <w:tcBorders>
              <w:top w:val="single" w:sz="4" w:space="0" w:color="auto"/>
              <w:left w:val="single" w:sz="4" w:space="0" w:color="auto"/>
              <w:bottom w:val="single" w:sz="4" w:space="0" w:color="auto"/>
              <w:right w:val="single" w:sz="4" w:space="0" w:color="auto"/>
            </w:tcBorders>
          </w:tcPr>
          <w:p w14:paraId="76CF1593" w14:textId="77777777" w:rsidR="00C77E1A" w:rsidRPr="00C77E1A" w:rsidRDefault="00C77E1A" w:rsidP="00C77E1A">
            <w:pPr>
              <w:ind w:right="43"/>
              <w:jc w:val="both"/>
              <w:rPr>
                <w:rFonts w:eastAsia="Times New Roman" w:cs="Times New Roman"/>
                <w:szCs w:val="24"/>
              </w:rPr>
            </w:pPr>
          </w:p>
          <w:p w14:paraId="017B935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tc>
        <w:tc>
          <w:tcPr>
            <w:tcW w:w="2693" w:type="dxa"/>
            <w:tcBorders>
              <w:top w:val="single" w:sz="4" w:space="0" w:color="auto"/>
              <w:left w:val="single" w:sz="4" w:space="0" w:color="auto"/>
              <w:bottom w:val="single" w:sz="4" w:space="0" w:color="auto"/>
              <w:right w:val="single" w:sz="4" w:space="0" w:color="auto"/>
            </w:tcBorders>
          </w:tcPr>
          <w:p w14:paraId="7CCFB8C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11</w:t>
            </w:r>
          </w:p>
        </w:tc>
      </w:tr>
      <w:tr w:rsidR="00C77E1A" w:rsidRPr="00C77E1A" w14:paraId="6E13343D"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7AAF1A78" w14:textId="77777777" w:rsidR="00C77E1A" w:rsidRPr="00C77E1A" w:rsidRDefault="00C77E1A" w:rsidP="00C77E1A">
            <w:pPr>
              <w:ind w:right="43"/>
              <w:rPr>
                <w:rFonts w:eastAsia="Times New Roman" w:cs="Times New Roman"/>
                <w:szCs w:val="24"/>
              </w:rPr>
            </w:pPr>
          </w:p>
          <w:p w14:paraId="2A9761B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5245" w:type="dxa"/>
            <w:tcBorders>
              <w:top w:val="single" w:sz="4" w:space="0" w:color="auto"/>
              <w:left w:val="single" w:sz="4" w:space="0" w:color="auto"/>
              <w:bottom w:val="single" w:sz="4" w:space="0" w:color="auto"/>
              <w:right w:val="single" w:sz="4" w:space="0" w:color="auto"/>
            </w:tcBorders>
          </w:tcPr>
          <w:p w14:paraId="0C8D31C2" w14:textId="77777777" w:rsidR="00C77E1A" w:rsidRPr="00C77E1A" w:rsidRDefault="00C77E1A" w:rsidP="00C77E1A">
            <w:pPr>
              <w:ind w:right="43"/>
              <w:jc w:val="both"/>
              <w:rPr>
                <w:rFonts w:eastAsia="Times New Roman" w:cs="Times New Roman"/>
                <w:szCs w:val="24"/>
              </w:rPr>
            </w:pPr>
          </w:p>
          <w:p w14:paraId="1FBA856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693" w:type="dxa"/>
            <w:tcBorders>
              <w:top w:val="single" w:sz="4" w:space="0" w:color="auto"/>
              <w:left w:val="single" w:sz="4" w:space="0" w:color="auto"/>
              <w:bottom w:val="single" w:sz="4" w:space="0" w:color="auto"/>
              <w:right w:val="single" w:sz="4" w:space="0" w:color="auto"/>
            </w:tcBorders>
          </w:tcPr>
          <w:p w14:paraId="519C23B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6.32</w:t>
            </w:r>
          </w:p>
        </w:tc>
      </w:tr>
      <w:tr w:rsidR="00C77E1A" w:rsidRPr="00C77E1A" w14:paraId="0DD30FE2"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1C805AA"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5245" w:type="dxa"/>
            <w:tcBorders>
              <w:top w:val="single" w:sz="4" w:space="0" w:color="auto"/>
              <w:left w:val="single" w:sz="4" w:space="0" w:color="auto"/>
              <w:bottom w:val="single" w:sz="4" w:space="0" w:color="auto"/>
              <w:right w:val="single" w:sz="4" w:space="0" w:color="auto"/>
            </w:tcBorders>
            <w:hideMark/>
          </w:tcPr>
          <w:p w14:paraId="218E2E3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693" w:type="dxa"/>
            <w:tcBorders>
              <w:top w:val="single" w:sz="4" w:space="0" w:color="auto"/>
              <w:left w:val="single" w:sz="4" w:space="0" w:color="auto"/>
              <w:bottom w:val="single" w:sz="4" w:space="0" w:color="auto"/>
              <w:right w:val="single" w:sz="4" w:space="0" w:color="auto"/>
            </w:tcBorders>
          </w:tcPr>
          <w:p w14:paraId="668EC2C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7.99</w:t>
            </w:r>
          </w:p>
        </w:tc>
      </w:tr>
      <w:tr w:rsidR="00C77E1A" w:rsidRPr="00C77E1A" w14:paraId="32B441DD"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514FE6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lastRenderedPageBreak/>
              <w:t>1.4.</w:t>
            </w:r>
          </w:p>
        </w:tc>
        <w:tc>
          <w:tcPr>
            <w:tcW w:w="5245" w:type="dxa"/>
            <w:tcBorders>
              <w:top w:val="single" w:sz="4" w:space="0" w:color="auto"/>
              <w:left w:val="single" w:sz="4" w:space="0" w:color="auto"/>
              <w:bottom w:val="single" w:sz="4" w:space="0" w:color="auto"/>
              <w:right w:val="single" w:sz="4" w:space="0" w:color="auto"/>
            </w:tcBorders>
            <w:hideMark/>
          </w:tcPr>
          <w:p w14:paraId="4171BE0B"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693" w:type="dxa"/>
            <w:tcBorders>
              <w:top w:val="single" w:sz="4" w:space="0" w:color="auto"/>
              <w:left w:val="single" w:sz="4" w:space="0" w:color="auto"/>
              <w:bottom w:val="single" w:sz="4" w:space="0" w:color="auto"/>
              <w:right w:val="single" w:sz="4" w:space="0" w:color="auto"/>
            </w:tcBorders>
          </w:tcPr>
          <w:p w14:paraId="43947E0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2.44</w:t>
            </w:r>
          </w:p>
        </w:tc>
      </w:tr>
      <w:tr w:rsidR="00C77E1A" w:rsidRPr="00C77E1A" w14:paraId="640DD5DA"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484F9B4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5245" w:type="dxa"/>
            <w:tcBorders>
              <w:top w:val="single" w:sz="4" w:space="0" w:color="auto"/>
              <w:left w:val="single" w:sz="4" w:space="0" w:color="auto"/>
              <w:bottom w:val="single" w:sz="4" w:space="0" w:color="auto"/>
              <w:right w:val="single" w:sz="4" w:space="0" w:color="auto"/>
            </w:tcBorders>
            <w:hideMark/>
          </w:tcPr>
          <w:p w14:paraId="310473B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693" w:type="dxa"/>
            <w:tcBorders>
              <w:top w:val="single" w:sz="4" w:space="0" w:color="auto"/>
              <w:left w:val="single" w:sz="4" w:space="0" w:color="auto"/>
              <w:bottom w:val="single" w:sz="4" w:space="0" w:color="auto"/>
              <w:right w:val="single" w:sz="4" w:space="0" w:color="auto"/>
            </w:tcBorders>
          </w:tcPr>
          <w:p w14:paraId="12D72E09"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2.43</w:t>
            </w:r>
          </w:p>
        </w:tc>
      </w:tr>
      <w:tr w:rsidR="00C77E1A" w:rsidRPr="00C77E1A" w14:paraId="1281C3BB"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D1EA1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0DF1F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08250A" w14:textId="77777777" w:rsidR="00C77E1A" w:rsidRPr="00C77E1A" w:rsidRDefault="00C77E1A" w:rsidP="00C77E1A">
            <w:pPr>
              <w:ind w:right="43"/>
              <w:jc w:val="center"/>
              <w:rPr>
                <w:rFonts w:eastAsia="Times New Roman" w:cs="Times New Roman"/>
                <w:szCs w:val="24"/>
              </w:rPr>
            </w:pPr>
          </w:p>
        </w:tc>
      </w:tr>
      <w:tr w:rsidR="00C77E1A" w:rsidRPr="00C77E1A" w14:paraId="03D59347"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173EA14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5245" w:type="dxa"/>
            <w:tcBorders>
              <w:top w:val="single" w:sz="4" w:space="0" w:color="auto"/>
              <w:left w:val="single" w:sz="4" w:space="0" w:color="auto"/>
              <w:bottom w:val="single" w:sz="4" w:space="0" w:color="auto"/>
              <w:right w:val="single" w:sz="4" w:space="0" w:color="auto"/>
            </w:tcBorders>
            <w:hideMark/>
          </w:tcPr>
          <w:p w14:paraId="58BDA0B8"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693" w:type="dxa"/>
            <w:tcBorders>
              <w:top w:val="single" w:sz="4" w:space="0" w:color="auto"/>
              <w:left w:val="single" w:sz="4" w:space="0" w:color="auto"/>
              <w:bottom w:val="single" w:sz="4" w:space="0" w:color="auto"/>
              <w:right w:val="single" w:sz="4" w:space="0" w:color="auto"/>
            </w:tcBorders>
          </w:tcPr>
          <w:p w14:paraId="7DCB85B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1235B8EC"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37FBD8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5245" w:type="dxa"/>
            <w:tcBorders>
              <w:top w:val="single" w:sz="4" w:space="0" w:color="auto"/>
              <w:left w:val="single" w:sz="4" w:space="0" w:color="auto"/>
              <w:bottom w:val="single" w:sz="4" w:space="0" w:color="auto"/>
              <w:right w:val="single" w:sz="4" w:space="0" w:color="auto"/>
            </w:tcBorders>
            <w:hideMark/>
          </w:tcPr>
          <w:p w14:paraId="46967008"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693" w:type="dxa"/>
            <w:tcBorders>
              <w:top w:val="single" w:sz="4" w:space="0" w:color="auto"/>
              <w:left w:val="single" w:sz="4" w:space="0" w:color="auto"/>
              <w:bottom w:val="single" w:sz="4" w:space="0" w:color="auto"/>
              <w:right w:val="single" w:sz="4" w:space="0" w:color="auto"/>
            </w:tcBorders>
          </w:tcPr>
          <w:p w14:paraId="1454BF25"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400552D6"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203FE57"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5245" w:type="dxa"/>
            <w:tcBorders>
              <w:top w:val="single" w:sz="4" w:space="0" w:color="auto"/>
              <w:left w:val="single" w:sz="4" w:space="0" w:color="auto"/>
              <w:bottom w:val="single" w:sz="4" w:space="0" w:color="auto"/>
              <w:right w:val="single" w:sz="4" w:space="0" w:color="auto"/>
            </w:tcBorders>
            <w:hideMark/>
          </w:tcPr>
          <w:p w14:paraId="5E4129D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693" w:type="dxa"/>
            <w:tcBorders>
              <w:top w:val="single" w:sz="4" w:space="0" w:color="auto"/>
              <w:left w:val="single" w:sz="4" w:space="0" w:color="auto"/>
              <w:bottom w:val="single" w:sz="4" w:space="0" w:color="auto"/>
              <w:right w:val="single" w:sz="4" w:space="0" w:color="auto"/>
            </w:tcBorders>
          </w:tcPr>
          <w:p w14:paraId="04EE2B7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23612260"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47ABD8" w14:textId="77777777" w:rsidR="00C77E1A" w:rsidRPr="00C77E1A" w:rsidRDefault="00C77E1A" w:rsidP="00C77E1A">
            <w:pPr>
              <w:ind w:right="43"/>
              <w:rPr>
                <w:rFonts w:eastAsia="Times New Roman" w:cs="Times New Roman"/>
                <w:b/>
                <w:szCs w:val="24"/>
              </w:rPr>
            </w:pPr>
          </w:p>
          <w:p w14:paraId="0398379E" w14:textId="77777777" w:rsidR="00C77E1A" w:rsidRPr="00C77E1A" w:rsidRDefault="00C77E1A" w:rsidP="00C77E1A">
            <w:pPr>
              <w:ind w:right="43"/>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9A5A14"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Iegūtais kopējais punktu skaits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E7527"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30.18</w:t>
            </w:r>
          </w:p>
        </w:tc>
      </w:tr>
    </w:tbl>
    <w:p w14:paraId="60708D9C"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p w14:paraId="58F57BDD" w14:textId="61363EB5" w:rsidR="00C77E1A" w:rsidRPr="00C77E1A" w:rsidRDefault="00AD733F" w:rsidP="00C77E1A">
      <w:pPr>
        <w:ind w:left="851" w:hanging="851"/>
        <w:jc w:val="both"/>
        <w:rPr>
          <w:rFonts w:eastAsia="Times New Roman" w:cs="Times New Roman"/>
          <w:b/>
          <w:szCs w:val="24"/>
        </w:rPr>
      </w:pPr>
      <w:r>
        <w:rPr>
          <w:rFonts w:eastAsia="Calibri" w:cs="Times New Roman"/>
          <w:lang w:eastAsia="lv-LV"/>
        </w:rPr>
        <w:t>4</w:t>
      </w:r>
      <w:r w:rsidR="00C77E1A" w:rsidRPr="00C77E1A">
        <w:rPr>
          <w:rFonts w:eastAsia="Calibri" w:cs="Times New Roman"/>
          <w:lang w:eastAsia="lv-LV"/>
        </w:rPr>
        <w:t xml:space="preserve">.3.1.5. </w:t>
      </w:r>
      <w:r w:rsidR="00C77E1A" w:rsidRPr="00C77E1A">
        <w:rPr>
          <w:rFonts w:eastAsia="Times New Roman" w:cs="Times New Roman"/>
          <w:b/>
          <w:bCs/>
          <w:szCs w:val="26"/>
        </w:rPr>
        <w:t xml:space="preserve">SIA "Trendmark" </w:t>
      </w:r>
      <w:r w:rsidR="00C77E1A" w:rsidRPr="00C77E1A">
        <w:rPr>
          <w:rFonts w:eastAsia="Calibri" w:cs="Times New Roman"/>
          <w:lang w:eastAsia="lv-LV"/>
        </w:rPr>
        <w:t>piedāvājums ir ieguvis šādu galīgo vidējo vērtējumu katrā no kritērijiem:</w:t>
      </w:r>
    </w:p>
    <w:p w14:paraId="5C9DBBE1" w14:textId="77777777" w:rsidR="00C77E1A" w:rsidRPr="00C77E1A" w:rsidRDefault="00C77E1A" w:rsidP="00C77E1A">
      <w:pPr>
        <w:ind w:left="567" w:right="43" w:hanging="567"/>
        <w:jc w:val="both"/>
        <w:rPr>
          <w:rFonts w:eastAsia="Times New Roman" w:cs="Times New Roman"/>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245"/>
        <w:gridCol w:w="2693"/>
      </w:tblGrid>
      <w:tr w:rsidR="00C77E1A" w:rsidRPr="00C77E1A" w14:paraId="4B50A909" w14:textId="77777777" w:rsidTr="000B5301">
        <w:tc>
          <w:tcPr>
            <w:tcW w:w="1276" w:type="dxa"/>
            <w:tcBorders>
              <w:top w:val="single" w:sz="4" w:space="0" w:color="auto"/>
              <w:left w:val="single" w:sz="4" w:space="0" w:color="auto"/>
              <w:bottom w:val="single" w:sz="4" w:space="0" w:color="auto"/>
              <w:right w:val="single" w:sz="4" w:space="0" w:color="auto"/>
            </w:tcBorders>
            <w:hideMark/>
          </w:tcPr>
          <w:p w14:paraId="2A3D847A"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5245" w:type="dxa"/>
            <w:tcBorders>
              <w:top w:val="single" w:sz="4" w:space="0" w:color="auto"/>
              <w:left w:val="single" w:sz="4" w:space="0" w:color="auto"/>
              <w:bottom w:val="single" w:sz="4" w:space="0" w:color="auto"/>
              <w:right w:val="single" w:sz="4" w:space="0" w:color="auto"/>
            </w:tcBorders>
            <w:hideMark/>
          </w:tcPr>
          <w:p w14:paraId="150FF8B7"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Vērtēšanas kritērijs</w:t>
            </w:r>
          </w:p>
        </w:tc>
        <w:tc>
          <w:tcPr>
            <w:tcW w:w="2693" w:type="dxa"/>
            <w:tcBorders>
              <w:top w:val="single" w:sz="4" w:space="0" w:color="auto"/>
              <w:left w:val="single" w:sz="4" w:space="0" w:color="auto"/>
              <w:bottom w:val="single" w:sz="4" w:space="0" w:color="auto"/>
              <w:right w:val="single" w:sz="4" w:space="0" w:color="auto"/>
            </w:tcBorders>
            <w:hideMark/>
          </w:tcPr>
          <w:p w14:paraId="20C54765" w14:textId="77777777" w:rsidR="00C77E1A" w:rsidRPr="00C77E1A" w:rsidRDefault="00C77E1A" w:rsidP="00C77E1A">
            <w:pPr>
              <w:ind w:right="43"/>
              <w:jc w:val="center"/>
              <w:rPr>
                <w:rFonts w:eastAsia="Times New Roman" w:cs="Times New Roman"/>
                <w:b/>
                <w:szCs w:val="24"/>
              </w:rPr>
            </w:pPr>
            <w:r w:rsidRPr="00C77E1A">
              <w:rPr>
                <w:rFonts w:eastAsia="Calibri" w:cs="Times New Roman"/>
                <w:b/>
              </w:rPr>
              <w:t>Iegūtā skaitliskā vērtība</w:t>
            </w:r>
          </w:p>
        </w:tc>
      </w:tr>
      <w:tr w:rsidR="00C77E1A" w:rsidRPr="00C77E1A" w14:paraId="08DE454B"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7192B6" w14:textId="77777777" w:rsidR="00C77E1A" w:rsidRPr="00C77E1A" w:rsidRDefault="00C77E1A" w:rsidP="00C77E1A">
            <w:pPr>
              <w:numPr>
                <w:ilvl w:val="0"/>
                <w:numId w:val="41"/>
              </w:numPr>
              <w:ind w:right="43"/>
              <w:contextualSpacing/>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164528"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7DEE2" w14:textId="77777777" w:rsidR="00C77E1A" w:rsidRPr="00C77E1A" w:rsidRDefault="00C77E1A" w:rsidP="00C77E1A">
            <w:pPr>
              <w:ind w:right="43"/>
              <w:rPr>
                <w:rFonts w:eastAsia="Times New Roman" w:cs="Times New Roman"/>
                <w:szCs w:val="24"/>
              </w:rPr>
            </w:pPr>
          </w:p>
        </w:tc>
      </w:tr>
      <w:tr w:rsidR="00C77E1A" w:rsidRPr="00C77E1A" w14:paraId="1A330D02"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521502C5" w14:textId="77777777" w:rsidR="00C77E1A" w:rsidRPr="00C77E1A" w:rsidRDefault="00C77E1A" w:rsidP="00C77E1A">
            <w:pPr>
              <w:ind w:right="43"/>
              <w:rPr>
                <w:rFonts w:eastAsia="Times New Roman" w:cs="Times New Roman"/>
                <w:szCs w:val="24"/>
              </w:rPr>
            </w:pPr>
          </w:p>
          <w:p w14:paraId="0B18319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5245" w:type="dxa"/>
            <w:tcBorders>
              <w:top w:val="single" w:sz="4" w:space="0" w:color="auto"/>
              <w:left w:val="single" w:sz="4" w:space="0" w:color="auto"/>
              <w:bottom w:val="single" w:sz="4" w:space="0" w:color="auto"/>
              <w:right w:val="single" w:sz="4" w:space="0" w:color="auto"/>
            </w:tcBorders>
          </w:tcPr>
          <w:p w14:paraId="3A3282B5" w14:textId="77777777" w:rsidR="00C77E1A" w:rsidRPr="00C77E1A" w:rsidRDefault="00C77E1A" w:rsidP="00C77E1A">
            <w:pPr>
              <w:ind w:right="43"/>
              <w:jc w:val="both"/>
              <w:rPr>
                <w:rFonts w:eastAsia="Times New Roman" w:cs="Times New Roman"/>
                <w:szCs w:val="24"/>
              </w:rPr>
            </w:pPr>
          </w:p>
          <w:p w14:paraId="3ECD3D5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tc>
        <w:tc>
          <w:tcPr>
            <w:tcW w:w="2693" w:type="dxa"/>
            <w:tcBorders>
              <w:top w:val="single" w:sz="4" w:space="0" w:color="auto"/>
              <w:left w:val="single" w:sz="4" w:space="0" w:color="auto"/>
              <w:bottom w:val="single" w:sz="4" w:space="0" w:color="auto"/>
              <w:right w:val="single" w:sz="4" w:space="0" w:color="auto"/>
            </w:tcBorders>
          </w:tcPr>
          <w:p w14:paraId="62B6CF14"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7.92</w:t>
            </w:r>
          </w:p>
        </w:tc>
      </w:tr>
      <w:tr w:rsidR="00C77E1A" w:rsidRPr="00C77E1A" w14:paraId="47A528E3"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tcPr>
          <w:p w14:paraId="3386B7EE" w14:textId="77777777" w:rsidR="00C77E1A" w:rsidRPr="00C77E1A" w:rsidRDefault="00C77E1A" w:rsidP="00C77E1A">
            <w:pPr>
              <w:ind w:right="43"/>
              <w:rPr>
                <w:rFonts w:eastAsia="Times New Roman" w:cs="Times New Roman"/>
                <w:szCs w:val="24"/>
              </w:rPr>
            </w:pPr>
          </w:p>
          <w:p w14:paraId="524AF3C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5245" w:type="dxa"/>
            <w:tcBorders>
              <w:top w:val="single" w:sz="4" w:space="0" w:color="auto"/>
              <w:left w:val="single" w:sz="4" w:space="0" w:color="auto"/>
              <w:bottom w:val="single" w:sz="4" w:space="0" w:color="auto"/>
              <w:right w:val="single" w:sz="4" w:space="0" w:color="auto"/>
            </w:tcBorders>
          </w:tcPr>
          <w:p w14:paraId="20765290" w14:textId="77777777" w:rsidR="00C77E1A" w:rsidRPr="00C77E1A" w:rsidRDefault="00C77E1A" w:rsidP="00C77E1A">
            <w:pPr>
              <w:ind w:right="43"/>
              <w:jc w:val="both"/>
              <w:rPr>
                <w:rFonts w:eastAsia="Times New Roman" w:cs="Times New Roman"/>
                <w:szCs w:val="24"/>
              </w:rPr>
            </w:pPr>
          </w:p>
          <w:p w14:paraId="764A262A"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693" w:type="dxa"/>
            <w:tcBorders>
              <w:top w:val="single" w:sz="4" w:space="0" w:color="auto"/>
              <w:left w:val="single" w:sz="4" w:space="0" w:color="auto"/>
              <w:bottom w:val="single" w:sz="4" w:space="0" w:color="auto"/>
              <w:right w:val="single" w:sz="4" w:space="0" w:color="auto"/>
            </w:tcBorders>
          </w:tcPr>
          <w:p w14:paraId="15A720E2"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9.81</w:t>
            </w:r>
          </w:p>
        </w:tc>
      </w:tr>
      <w:tr w:rsidR="00C77E1A" w:rsidRPr="00C77E1A" w14:paraId="70C2BDB8"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261E5B71"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5245" w:type="dxa"/>
            <w:tcBorders>
              <w:top w:val="single" w:sz="4" w:space="0" w:color="auto"/>
              <w:left w:val="single" w:sz="4" w:space="0" w:color="auto"/>
              <w:bottom w:val="single" w:sz="4" w:space="0" w:color="auto"/>
              <w:right w:val="single" w:sz="4" w:space="0" w:color="auto"/>
            </w:tcBorders>
            <w:hideMark/>
          </w:tcPr>
          <w:p w14:paraId="75A6C2C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693" w:type="dxa"/>
            <w:tcBorders>
              <w:top w:val="single" w:sz="4" w:space="0" w:color="auto"/>
              <w:left w:val="single" w:sz="4" w:space="0" w:color="auto"/>
              <w:bottom w:val="single" w:sz="4" w:space="0" w:color="auto"/>
              <w:right w:val="single" w:sz="4" w:space="0" w:color="auto"/>
            </w:tcBorders>
          </w:tcPr>
          <w:p w14:paraId="198A7BF9"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4.79</w:t>
            </w:r>
          </w:p>
        </w:tc>
      </w:tr>
      <w:tr w:rsidR="00C77E1A" w:rsidRPr="00C77E1A" w14:paraId="59AF659B"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79F539DF"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5245" w:type="dxa"/>
            <w:tcBorders>
              <w:top w:val="single" w:sz="4" w:space="0" w:color="auto"/>
              <w:left w:val="single" w:sz="4" w:space="0" w:color="auto"/>
              <w:bottom w:val="single" w:sz="4" w:space="0" w:color="auto"/>
              <w:right w:val="single" w:sz="4" w:space="0" w:color="auto"/>
            </w:tcBorders>
            <w:hideMark/>
          </w:tcPr>
          <w:p w14:paraId="4FBA0DE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693" w:type="dxa"/>
            <w:tcBorders>
              <w:top w:val="single" w:sz="4" w:space="0" w:color="auto"/>
              <w:left w:val="single" w:sz="4" w:space="0" w:color="auto"/>
              <w:bottom w:val="single" w:sz="4" w:space="0" w:color="auto"/>
              <w:right w:val="single" w:sz="4" w:space="0" w:color="auto"/>
            </w:tcBorders>
          </w:tcPr>
          <w:p w14:paraId="2FB54F49"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19.84</w:t>
            </w:r>
          </w:p>
        </w:tc>
      </w:tr>
      <w:tr w:rsidR="00C77E1A" w:rsidRPr="00C77E1A" w14:paraId="385EFAD6"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38D9CD17"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5245" w:type="dxa"/>
            <w:tcBorders>
              <w:top w:val="single" w:sz="4" w:space="0" w:color="auto"/>
              <w:left w:val="single" w:sz="4" w:space="0" w:color="auto"/>
              <w:bottom w:val="single" w:sz="4" w:space="0" w:color="auto"/>
              <w:right w:val="single" w:sz="4" w:space="0" w:color="auto"/>
            </w:tcBorders>
            <w:hideMark/>
          </w:tcPr>
          <w:p w14:paraId="169DC6C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693" w:type="dxa"/>
            <w:tcBorders>
              <w:top w:val="single" w:sz="4" w:space="0" w:color="auto"/>
              <w:left w:val="single" w:sz="4" w:space="0" w:color="auto"/>
              <w:bottom w:val="single" w:sz="4" w:space="0" w:color="auto"/>
              <w:right w:val="single" w:sz="4" w:space="0" w:color="auto"/>
            </w:tcBorders>
          </w:tcPr>
          <w:p w14:paraId="3DDF3E1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1.99</w:t>
            </w:r>
          </w:p>
        </w:tc>
      </w:tr>
      <w:tr w:rsidR="00C77E1A" w:rsidRPr="00C77E1A" w14:paraId="7521AD5E"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C9B9D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EB154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9BB954" w14:textId="77777777" w:rsidR="00C77E1A" w:rsidRPr="00C77E1A" w:rsidRDefault="00C77E1A" w:rsidP="00C77E1A">
            <w:pPr>
              <w:ind w:right="43"/>
              <w:jc w:val="center"/>
              <w:rPr>
                <w:rFonts w:eastAsia="Times New Roman" w:cs="Times New Roman"/>
                <w:szCs w:val="24"/>
              </w:rPr>
            </w:pPr>
          </w:p>
        </w:tc>
      </w:tr>
      <w:tr w:rsidR="00C77E1A" w:rsidRPr="00C77E1A" w14:paraId="5EB4595D"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2804F7E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5245" w:type="dxa"/>
            <w:tcBorders>
              <w:top w:val="single" w:sz="4" w:space="0" w:color="auto"/>
              <w:left w:val="single" w:sz="4" w:space="0" w:color="auto"/>
              <w:bottom w:val="single" w:sz="4" w:space="0" w:color="auto"/>
              <w:right w:val="single" w:sz="4" w:space="0" w:color="auto"/>
            </w:tcBorders>
            <w:hideMark/>
          </w:tcPr>
          <w:p w14:paraId="61A6D2B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693" w:type="dxa"/>
            <w:tcBorders>
              <w:top w:val="single" w:sz="4" w:space="0" w:color="auto"/>
              <w:left w:val="single" w:sz="4" w:space="0" w:color="auto"/>
              <w:bottom w:val="single" w:sz="4" w:space="0" w:color="auto"/>
              <w:right w:val="single" w:sz="4" w:space="0" w:color="auto"/>
            </w:tcBorders>
          </w:tcPr>
          <w:p w14:paraId="57EDF3F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w:t>
            </w:r>
          </w:p>
        </w:tc>
      </w:tr>
      <w:tr w:rsidR="00C77E1A" w:rsidRPr="00C77E1A" w14:paraId="2744572E"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47D52571"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5245" w:type="dxa"/>
            <w:tcBorders>
              <w:top w:val="single" w:sz="4" w:space="0" w:color="auto"/>
              <w:left w:val="single" w:sz="4" w:space="0" w:color="auto"/>
              <w:bottom w:val="single" w:sz="4" w:space="0" w:color="auto"/>
              <w:right w:val="single" w:sz="4" w:space="0" w:color="auto"/>
            </w:tcBorders>
            <w:hideMark/>
          </w:tcPr>
          <w:p w14:paraId="570A460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693" w:type="dxa"/>
            <w:tcBorders>
              <w:top w:val="single" w:sz="4" w:space="0" w:color="auto"/>
              <w:left w:val="single" w:sz="4" w:space="0" w:color="auto"/>
              <w:bottom w:val="single" w:sz="4" w:space="0" w:color="auto"/>
              <w:right w:val="single" w:sz="4" w:space="0" w:color="auto"/>
            </w:tcBorders>
          </w:tcPr>
          <w:p w14:paraId="402D5C8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21718889" w14:textId="77777777" w:rsidTr="000B5301">
        <w:trPr>
          <w:trHeight w:val="493"/>
        </w:trPr>
        <w:tc>
          <w:tcPr>
            <w:tcW w:w="1276" w:type="dxa"/>
            <w:tcBorders>
              <w:top w:val="single" w:sz="4" w:space="0" w:color="auto"/>
              <w:left w:val="single" w:sz="4" w:space="0" w:color="auto"/>
              <w:bottom w:val="single" w:sz="4" w:space="0" w:color="auto"/>
              <w:right w:val="single" w:sz="4" w:space="0" w:color="auto"/>
            </w:tcBorders>
            <w:hideMark/>
          </w:tcPr>
          <w:p w14:paraId="03D13DE8"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5245" w:type="dxa"/>
            <w:tcBorders>
              <w:top w:val="single" w:sz="4" w:space="0" w:color="auto"/>
              <w:left w:val="single" w:sz="4" w:space="0" w:color="auto"/>
              <w:bottom w:val="single" w:sz="4" w:space="0" w:color="auto"/>
              <w:right w:val="single" w:sz="4" w:space="0" w:color="auto"/>
            </w:tcBorders>
            <w:hideMark/>
          </w:tcPr>
          <w:p w14:paraId="0D40979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693" w:type="dxa"/>
            <w:tcBorders>
              <w:top w:val="single" w:sz="4" w:space="0" w:color="auto"/>
              <w:left w:val="single" w:sz="4" w:space="0" w:color="auto"/>
              <w:bottom w:val="single" w:sz="4" w:space="0" w:color="auto"/>
              <w:right w:val="single" w:sz="4" w:space="0" w:color="auto"/>
            </w:tcBorders>
          </w:tcPr>
          <w:p w14:paraId="020553EE"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03E7E0D3" w14:textId="77777777" w:rsidTr="000B5301">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FB6A8" w14:textId="77777777" w:rsidR="00C77E1A" w:rsidRPr="00C77E1A" w:rsidRDefault="00C77E1A" w:rsidP="00C77E1A">
            <w:pPr>
              <w:ind w:right="43"/>
              <w:rPr>
                <w:rFonts w:eastAsia="Times New Roman" w:cs="Times New Roman"/>
                <w:b/>
                <w:szCs w:val="24"/>
              </w:rPr>
            </w:pPr>
          </w:p>
          <w:p w14:paraId="735F0F10" w14:textId="77777777" w:rsidR="00C77E1A" w:rsidRPr="00C77E1A" w:rsidRDefault="00C77E1A" w:rsidP="00C77E1A">
            <w:pPr>
              <w:ind w:right="43"/>
              <w:rPr>
                <w:rFonts w:eastAsia="Times New Roman" w:cs="Times New Roman"/>
                <w:b/>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D1D652"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Iegūtais kopējais punktu skaits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17C4DB"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54.35</w:t>
            </w:r>
          </w:p>
        </w:tc>
      </w:tr>
    </w:tbl>
    <w:p w14:paraId="71A8BB44" w14:textId="77777777" w:rsidR="00C77E1A" w:rsidRPr="00C77E1A" w:rsidRDefault="00C77E1A" w:rsidP="00C77E1A">
      <w:pPr>
        <w:tabs>
          <w:tab w:val="left" w:pos="855"/>
        </w:tabs>
        <w:ind w:left="567" w:hanging="567"/>
        <w:contextualSpacing/>
        <w:jc w:val="both"/>
        <w:rPr>
          <w:rFonts w:eastAsia="Calibri" w:cs="Times New Roman"/>
          <w:bCs/>
        </w:rPr>
      </w:pPr>
    </w:p>
    <w:p w14:paraId="71251DE1" w14:textId="4BEFB459" w:rsidR="00C77E1A" w:rsidRPr="00C77E1A" w:rsidRDefault="00AD733F" w:rsidP="00C77E1A">
      <w:pPr>
        <w:tabs>
          <w:tab w:val="left" w:pos="855"/>
        </w:tabs>
        <w:ind w:left="567" w:hanging="567"/>
        <w:contextualSpacing/>
        <w:jc w:val="both"/>
        <w:rPr>
          <w:rFonts w:eastAsia="Calibri" w:cs="Times New Roman"/>
          <w:bCs/>
        </w:rPr>
      </w:pPr>
      <w:r>
        <w:rPr>
          <w:rFonts w:eastAsia="Calibri" w:cs="Times New Roman"/>
          <w:bCs/>
        </w:rPr>
        <w:t>4</w:t>
      </w:r>
      <w:r w:rsidR="00C77E1A" w:rsidRPr="00C77E1A">
        <w:rPr>
          <w:rFonts w:eastAsia="Calibri" w:cs="Times New Roman"/>
          <w:bCs/>
        </w:rPr>
        <w:t>.3.2. Komisija secin</w:t>
      </w:r>
      <w:r>
        <w:rPr>
          <w:rFonts w:eastAsia="Calibri" w:cs="Times New Roman"/>
          <w:bCs/>
        </w:rPr>
        <w:t>āja</w:t>
      </w:r>
      <w:r w:rsidR="00C77E1A" w:rsidRPr="00C77E1A">
        <w:rPr>
          <w:rFonts w:eastAsia="Calibri" w:cs="Times New Roman"/>
          <w:bCs/>
        </w:rPr>
        <w:t>, ka saimnieciski visizdevīgākā piedāvājuma punktu kopvērtējuma pamatojums ir veidojies šāda salīdzinošā vērtēšanas rezultātā:</w:t>
      </w:r>
    </w:p>
    <w:p w14:paraId="37F83C72" w14:textId="3B9B18F7" w:rsidR="00C77E1A" w:rsidRPr="00C77E1A" w:rsidRDefault="00AD733F" w:rsidP="00C77E1A">
      <w:pPr>
        <w:tabs>
          <w:tab w:val="left" w:pos="855"/>
        </w:tabs>
        <w:suppressAutoHyphens/>
        <w:ind w:left="567" w:hanging="567"/>
        <w:contextualSpacing/>
        <w:jc w:val="both"/>
        <w:rPr>
          <w:rFonts w:eastAsia="Times New Roman" w:cs="Times New Roman"/>
          <w:b/>
          <w:szCs w:val="24"/>
          <w:lang w:eastAsia="ar-SA"/>
        </w:rPr>
      </w:pPr>
      <w:r>
        <w:rPr>
          <w:rFonts w:eastAsia="Times New Roman" w:cs="Times New Roman"/>
          <w:szCs w:val="24"/>
        </w:rPr>
        <w:t>4</w:t>
      </w:r>
      <w:r w:rsidR="00C77E1A" w:rsidRPr="00C77E1A">
        <w:rPr>
          <w:rFonts w:eastAsia="Times New Roman" w:cs="Times New Roman"/>
          <w:szCs w:val="24"/>
        </w:rPr>
        <w:t>.3.2.1.</w:t>
      </w:r>
      <w:r w:rsidR="00C77E1A" w:rsidRPr="00C77E1A">
        <w:rPr>
          <w:rFonts w:eastAsia="Times New Roman" w:cs="Times New Roman"/>
          <w:b/>
          <w:szCs w:val="24"/>
        </w:rPr>
        <w:t xml:space="preserve"> </w:t>
      </w:r>
      <w:r w:rsidR="00C77E1A" w:rsidRPr="00C77E1A">
        <w:rPr>
          <w:rFonts w:eastAsia="Times New Roman" w:cs="Times New Roman"/>
          <w:b/>
          <w:bCs/>
          <w:szCs w:val="24"/>
          <w:lang w:val="en-GB"/>
        </w:rPr>
        <w:t>SIA</w:t>
      </w:r>
      <w:r w:rsidR="00C77E1A" w:rsidRPr="00C77E1A">
        <w:rPr>
          <w:rFonts w:eastAsia="Times New Roman" w:cs="Times New Roman"/>
          <w:b/>
          <w:bCs/>
          <w:szCs w:val="26"/>
        </w:rPr>
        <w:t>"Alpha Baltic Media"</w:t>
      </w:r>
      <w:r w:rsidR="00C77E1A" w:rsidRPr="00C77E1A">
        <w:rPr>
          <w:rFonts w:eastAsia="Calibri" w:cs="Times New Roman"/>
        </w:rPr>
        <w:t xml:space="preserve"> piedāvājums punktu kopvērtējumā ir ieguvusi </w:t>
      </w:r>
      <w:r w:rsidR="00C77E1A" w:rsidRPr="00C77E1A">
        <w:rPr>
          <w:rFonts w:eastAsia="Calibri" w:cs="Times New Roman"/>
          <w:b/>
        </w:rPr>
        <w:t xml:space="preserve">33.58 </w:t>
      </w:r>
      <w:r w:rsidR="00C77E1A" w:rsidRPr="00C77E1A">
        <w:rPr>
          <w:rFonts w:eastAsia="Calibri" w:cs="Times New Roman"/>
        </w:rPr>
        <w:t>punktus, pamatojoties uz šādu Komisijas vērtējumu katrā no kritērijiem:</w:t>
      </w:r>
    </w:p>
    <w:p w14:paraId="4933B70F"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77"/>
        <w:gridCol w:w="2268"/>
        <w:gridCol w:w="2410"/>
      </w:tblGrid>
      <w:tr w:rsidR="00C77E1A" w:rsidRPr="00C77E1A" w14:paraId="7009C50B" w14:textId="77777777" w:rsidTr="000B5301">
        <w:tc>
          <w:tcPr>
            <w:tcW w:w="850" w:type="dxa"/>
            <w:tcBorders>
              <w:top w:val="single" w:sz="4" w:space="0" w:color="auto"/>
              <w:left w:val="single" w:sz="4" w:space="0" w:color="auto"/>
              <w:bottom w:val="single" w:sz="4" w:space="0" w:color="auto"/>
              <w:right w:val="single" w:sz="4" w:space="0" w:color="auto"/>
            </w:tcBorders>
            <w:hideMark/>
          </w:tcPr>
          <w:p w14:paraId="60028587" w14:textId="77777777" w:rsidR="00C77E1A" w:rsidRPr="00C77E1A" w:rsidRDefault="00C77E1A" w:rsidP="00C77E1A">
            <w:pPr>
              <w:ind w:right="43"/>
              <w:jc w:val="center"/>
              <w:rPr>
                <w:rFonts w:eastAsia="Times New Roman" w:cs="Times New Roman"/>
                <w:b/>
                <w:szCs w:val="24"/>
              </w:rPr>
            </w:pPr>
            <w:bookmarkStart w:id="4" w:name="_Hlk96329818"/>
            <w:r w:rsidRPr="00C77E1A">
              <w:rPr>
                <w:rFonts w:eastAsia="Times New Roman" w:cs="Times New Roman"/>
                <w:b/>
                <w:szCs w:val="24"/>
              </w:rPr>
              <w:lastRenderedPageBreak/>
              <w:t>Nr.</w:t>
            </w:r>
          </w:p>
        </w:tc>
        <w:tc>
          <w:tcPr>
            <w:tcW w:w="2977" w:type="dxa"/>
            <w:tcBorders>
              <w:top w:val="single" w:sz="4" w:space="0" w:color="auto"/>
              <w:left w:val="single" w:sz="4" w:space="0" w:color="auto"/>
              <w:bottom w:val="single" w:sz="4" w:space="0" w:color="auto"/>
              <w:right w:val="single" w:sz="4" w:space="0" w:color="auto"/>
            </w:tcBorders>
          </w:tcPr>
          <w:p w14:paraId="5BC96608"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Vērtējamā Pasūtītāja prasība</w:t>
            </w:r>
          </w:p>
          <w:p w14:paraId="585C2083" w14:textId="77777777" w:rsidR="00C77E1A" w:rsidRPr="00C77E1A" w:rsidRDefault="00C77E1A" w:rsidP="00C77E1A">
            <w:pPr>
              <w:ind w:right="43"/>
              <w:jc w:val="center"/>
              <w:rPr>
                <w:rFonts w:eastAsia="Times New Roman" w:cs="Times New Roman"/>
                <w:b/>
                <w:szCs w:val="24"/>
              </w:rPr>
            </w:pPr>
          </w:p>
        </w:tc>
        <w:tc>
          <w:tcPr>
            <w:tcW w:w="2268" w:type="dxa"/>
            <w:tcBorders>
              <w:top w:val="single" w:sz="4" w:space="0" w:color="auto"/>
              <w:left w:val="single" w:sz="4" w:space="0" w:color="auto"/>
              <w:bottom w:val="single" w:sz="4" w:space="0" w:color="auto"/>
              <w:right w:val="single" w:sz="4" w:space="0" w:color="auto"/>
            </w:tcBorders>
          </w:tcPr>
          <w:p w14:paraId="61583919"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Pretendenta piedāvājums</w:t>
            </w:r>
          </w:p>
          <w:p w14:paraId="1093696C" w14:textId="77777777" w:rsidR="00C77E1A" w:rsidRPr="00C77E1A" w:rsidRDefault="00C77E1A" w:rsidP="00C77E1A">
            <w:pPr>
              <w:ind w:right="43"/>
              <w:jc w:val="center"/>
              <w:rPr>
                <w:rFonts w:eastAsia="Times New Roman" w:cs="Times New Roman"/>
                <w:b/>
                <w:szCs w:val="24"/>
              </w:rPr>
            </w:pPr>
          </w:p>
        </w:tc>
        <w:tc>
          <w:tcPr>
            <w:tcW w:w="2410" w:type="dxa"/>
            <w:tcBorders>
              <w:top w:val="single" w:sz="4" w:space="0" w:color="auto"/>
              <w:left w:val="single" w:sz="4" w:space="0" w:color="auto"/>
              <w:bottom w:val="single" w:sz="4" w:space="0" w:color="auto"/>
              <w:right w:val="single" w:sz="4" w:space="0" w:color="auto"/>
            </w:tcBorders>
            <w:hideMark/>
          </w:tcPr>
          <w:p w14:paraId="024018F3" w14:textId="77777777" w:rsidR="00C77E1A" w:rsidRPr="00C77E1A" w:rsidRDefault="00C77E1A" w:rsidP="00C77E1A">
            <w:pPr>
              <w:ind w:right="43"/>
              <w:jc w:val="center"/>
              <w:rPr>
                <w:rFonts w:eastAsia="Calibri" w:cs="Times New Roman"/>
                <w:b/>
              </w:rPr>
            </w:pPr>
            <w:r w:rsidRPr="00C77E1A">
              <w:rPr>
                <w:rFonts w:eastAsia="Times New Roman" w:cs="Times New Roman"/>
                <w:b/>
                <w:iCs/>
                <w:szCs w:val="24"/>
                <w:lang w:eastAsia="lv-LV"/>
              </w:rPr>
              <w:t>Iegūtais punktu skaits</w:t>
            </w:r>
          </w:p>
        </w:tc>
      </w:tr>
      <w:tr w:rsidR="00C77E1A" w:rsidRPr="00C77E1A" w14:paraId="7D0E7ACA" w14:textId="77777777" w:rsidTr="000B530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91BA1" w14:textId="77777777" w:rsidR="00C77E1A" w:rsidRPr="00C77E1A" w:rsidRDefault="00C77E1A" w:rsidP="00C77E1A">
            <w:pPr>
              <w:numPr>
                <w:ilvl w:val="0"/>
                <w:numId w:val="29"/>
              </w:numPr>
              <w:ind w:right="43"/>
              <w:contextualSpacing/>
              <w:rPr>
                <w:rFonts w:eastAsia="Times New Roman" w:cs="Times New Roman"/>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05B7CB"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8CB74" w14:textId="77777777" w:rsidR="00C77E1A" w:rsidRPr="00C77E1A" w:rsidRDefault="00C77E1A" w:rsidP="00C77E1A">
            <w:pPr>
              <w:ind w:right="43"/>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1D96A" w14:textId="77777777" w:rsidR="00C77E1A" w:rsidRPr="00C77E1A" w:rsidRDefault="00C77E1A" w:rsidP="00C77E1A">
            <w:pPr>
              <w:ind w:right="43"/>
              <w:rPr>
                <w:rFonts w:eastAsia="Times New Roman" w:cs="Times New Roman"/>
                <w:szCs w:val="24"/>
              </w:rPr>
            </w:pPr>
          </w:p>
        </w:tc>
      </w:tr>
      <w:tr w:rsidR="00C77E1A" w:rsidRPr="00C77E1A" w14:paraId="6869A24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2F899BEF" w14:textId="77777777" w:rsidR="00C77E1A" w:rsidRPr="00C77E1A" w:rsidRDefault="00C77E1A" w:rsidP="00C77E1A">
            <w:pPr>
              <w:ind w:right="43"/>
              <w:rPr>
                <w:rFonts w:eastAsia="Times New Roman" w:cs="Times New Roman"/>
                <w:szCs w:val="24"/>
              </w:rPr>
            </w:pPr>
          </w:p>
          <w:p w14:paraId="4D2FDFB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2977" w:type="dxa"/>
            <w:tcBorders>
              <w:top w:val="single" w:sz="4" w:space="0" w:color="auto"/>
              <w:left w:val="single" w:sz="4" w:space="0" w:color="auto"/>
              <w:bottom w:val="single" w:sz="4" w:space="0" w:color="auto"/>
              <w:right w:val="single" w:sz="4" w:space="0" w:color="auto"/>
            </w:tcBorders>
          </w:tcPr>
          <w:p w14:paraId="40A72D2D" w14:textId="77777777" w:rsidR="00C77E1A" w:rsidRPr="00C77E1A" w:rsidRDefault="00C77E1A" w:rsidP="00C77E1A">
            <w:pPr>
              <w:ind w:right="43"/>
              <w:jc w:val="both"/>
              <w:rPr>
                <w:rFonts w:eastAsia="Times New Roman" w:cs="Times New Roman"/>
                <w:szCs w:val="24"/>
              </w:rPr>
            </w:pPr>
          </w:p>
          <w:p w14:paraId="687CF72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p w14:paraId="1D2385C4" w14:textId="77777777" w:rsidR="00C77E1A" w:rsidRPr="00C77E1A" w:rsidRDefault="00C77E1A" w:rsidP="00C77E1A">
            <w:pPr>
              <w:ind w:right="43"/>
              <w:jc w:val="both"/>
              <w:rPr>
                <w:rFonts w:eastAsia="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tcPr>
          <w:p w14:paraId="76CF72D0" w14:textId="77777777" w:rsidR="00C77E1A" w:rsidRPr="00C77E1A" w:rsidRDefault="00C77E1A" w:rsidP="00C77E1A">
            <w:pPr>
              <w:ind w:right="43"/>
              <w:jc w:val="center"/>
              <w:rPr>
                <w:rFonts w:eastAsia="Times New Roman" w:cs="Times New Roman"/>
                <w:szCs w:val="24"/>
              </w:rPr>
            </w:pPr>
          </w:p>
          <w:p w14:paraId="0F7481C3" w14:textId="3A6C4385"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tcPr>
          <w:p w14:paraId="03A2D469" w14:textId="77777777" w:rsidR="00C77E1A" w:rsidRPr="00C77E1A" w:rsidRDefault="00C77E1A" w:rsidP="00C77E1A">
            <w:pPr>
              <w:ind w:right="43"/>
              <w:jc w:val="center"/>
              <w:rPr>
                <w:rFonts w:eastAsia="Times New Roman" w:cs="Times New Roman"/>
                <w:szCs w:val="24"/>
              </w:rPr>
            </w:pPr>
          </w:p>
          <w:p w14:paraId="18BB66F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9.63</w:t>
            </w:r>
          </w:p>
        </w:tc>
      </w:tr>
      <w:tr w:rsidR="00C77E1A" w:rsidRPr="00C77E1A" w14:paraId="5ECDA1C1"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3783D031" w14:textId="77777777" w:rsidR="00C77E1A" w:rsidRPr="00C77E1A" w:rsidRDefault="00C77E1A" w:rsidP="00C77E1A">
            <w:pPr>
              <w:ind w:right="43"/>
              <w:rPr>
                <w:rFonts w:eastAsia="Times New Roman" w:cs="Times New Roman"/>
                <w:szCs w:val="24"/>
              </w:rPr>
            </w:pPr>
          </w:p>
          <w:p w14:paraId="56D6C37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2977" w:type="dxa"/>
            <w:tcBorders>
              <w:top w:val="single" w:sz="4" w:space="0" w:color="auto"/>
              <w:left w:val="single" w:sz="4" w:space="0" w:color="auto"/>
              <w:bottom w:val="single" w:sz="4" w:space="0" w:color="auto"/>
              <w:right w:val="single" w:sz="4" w:space="0" w:color="auto"/>
            </w:tcBorders>
          </w:tcPr>
          <w:p w14:paraId="08147F26" w14:textId="77777777" w:rsidR="00C77E1A" w:rsidRPr="00C77E1A" w:rsidRDefault="00C77E1A" w:rsidP="00C77E1A">
            <w:pPr>
              <w:ind w:right="43"/>
              <w:jc w:val="both"/>
              <w:rPr>
                <w:rFonts w:eastAsia="Times New Roman" w:cs="Times New Roman"/>
                <w:szCs w:val="24"/>
              </w:rPr>
            </w:pPr>
          </w:p>
          <w:p w14:paraId="155E980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268" w:type="dxa"/>
            <w:tcBorders>
              <w:top w:val="single" w:sz="4" w:space="0" w:color="auto"/>
              <w:left w:val="single" w:sz="4" w:space="0" w:color="auto"/>
              <w:bottom w:val="single" w:sz="4" w:space="0" w:color="auto"/>
              <w:right w:val="single" w:sz="4" w:space="0" w:color="auto"/>
            </w:tcBorders>
          </w:tcPr>
          <w:p w14:paraId="68FAA8AB" w14:textId="77777777" w:rsidR="00C77E1A" w:rsidRPr="00C77E1A" w:rsidRDefault="00C77E1A" w:rsidP="00C77E1A">
            <w:pPr>
              <w:ind w:right="43"/>
              <w:jc w:val="center"/>
              <w:rPr>
                <w:rFonts w:eastAsia="Times New Roman" w:cs="Times New Roman"/>
                <w:szCs w:val="24"/>
              </w:rPr>
            </w:pPr>
          </w:p>
          <w:p w14:paraId="73259271" w14:textId="0ADFA15F"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036FEF97" w14:textId="77777777" w:rsidR="00C77E1A" w:rsidRPr="00C77E1A" w:rsidRDefault="00C77E1A" w:rsidP="00C77E1A">
            <w:pPr>
              <w:ind w:right="43"/>
              <w:jc w:val="center"/>
              <w:rPr>
                <w:rFonts w:eastAsia="Times New Roman" w:cs="Times New Roman"/>
                <w:szCs w:val="24"/>
              </w:rPr>
            </w:pPr>
          </w:p>
          <w:p w14:paraId="7847351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0.04</w:t>
            </w:r>
          </w:p>
        </w:tc>
      </w:tr>
      <w:tr w:rsidR="00C77E1A" w:rsidRPr="00C77E1A" w14:paraId="0C75E3FF"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11C34BA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2977" w:type="dxa"/>
            <w:tcBorders>
              <w:top w:val="single" w:sz="4" w:space="0" w:color="auto"/>
              <w:left w:val="single" w:sz="4" w:space="0" w:color="auto"/>
              <w:bottom w:val="single" w:sz="4" w:space="0" w:color="auto"/>
              <w:right w:val="single" w:sz="4" w:space="0" w:color="auto"/>
            </w:tcBorders>
            <w:hideMark/>
          </w:tcPr>
          <w:p w14:paraId="0C39CD50"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268" w:type="dxa"/>
            <w:tcBorders>
              <w:top w:val="single" w:sz="4" w:space="0" w:color="auto"/>
              <w:left w:val="single" w:sz="4" w:space="0" w:color="auto"/>
              <w:bottom w:val="single" w:sz="4" w:space="0" w:color="auto"/>
              <w:right w:val="single" w:sz="4" w:space="0" w:color="auto"/>
            </w:tcBorders>
          </w:tcPr>
          <w:p w14:paraId="20863DC5" w14:textId="77777777" w:rsidR="00C77E1A" w:rsidRPr="00C77E1A" w:rsidRDefault="00C77E1A" w:rsidP="00C77E1A">
            <w:pPr>
              <w:ind w:right="43"/>
              <w:jc w:val="center"/>
              <w:rPr>
                <w:rFonts w:eastAsia="Times New Roman" w:cs="Times New Roman"/>
                <w:szCs w:val="24"/>
              </w:rPr>
            </w:pPr>
          </w:p>
          <w:p w14:paraId="58FC81E3" w14:textId="442DBE96"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6A0FBAB4" w14:textId="77777777" w:rsidR="00C77E1A" w:rsidRPr="00C77E1A" w:rsidRDefault="00C77E1A" w:rsidP="00C77E1A">
            <w:pPr>
              <w:ind w:right="43"/>
              <w:jc w:val="center"/>
              <w:rPr>
                <w:rFonts w:eastAsia="Times New Roman" w:cs="Times New Roman"/>
                <w:szCs w:val="24"/>
              </w:rPr>
            </w:pPr>
          </w:p>
          <w:p w14:paraId="787A720A"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13.17</w:t>
            </w:r>
          </w:p>
        </w:tc>
      </w:tr>
      <w:tr w:rsidR="00C77E1A" w:rsidRPr="00C77E1A" w14:paraId="101655FD"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21B8529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2977" w:type="dxa"/>
            <w:tcBorders>
              <w:top w:val="single" w:sz="4" w:space="0" w:color="auto"/>
              <w:left w:val="single" w:sz="4" w:space="0" w:color="auto"/>
              <w:bottom w:val="single" w:sz="4" w:space="0" w:color="auto"/>
              <w:right w:val="single" w:sz="4" w:space="0" w:color="auto"/>
            </w:tcBorders>
            <w:hideMark/>
          </w:tcPr>
          <w:p w14:paraId="3744C04C"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268" w:type="dxa"/>
            <w:tcBorders>
              <w:top w:val="single" w:sz="4" w:space="0" w:color="auto"/>
              <w:left w:val="single" w:sz="4" w:space="0" w:color="auto"/>
              <w:bottom w:val="single" w:sz="4" w:space="0" w:color="auto"/>
              <w:right w:val="single" w:sz="4" w:space="0" w:color="auto"/>
            </w:tcBorders>
          </w:tcPr>
          <w:p w14:paraId="6391F6DA" w14:textId="77777777" w:rsidR="00C77E1A" w:rsidRPr="00C77E1A" w:rsidRDefault="00C77E1A" w:rsidP="00C77E1A">
            <w:pPr>
              <w:ind w:right="43"/>
              <w:jc w:val="center"/>
              <w:rPr>
                <w:rFonts w:eastAsia="Times New Roman" w:cs="Times New Roman"/>
                <w:szCs w:val="24"/>
              </w:rPr>
            </w:pPr>
          </w:p>
          <w:p w14:paraId="71B801D4" w14:textId="61A983E2"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3B2B0CCA" w14:textId="77777777" w:rsidR="00C77E1A" w:rsidRPr="00C77E1A" w:rsidRDefault="00C77E1A" w:rsidP="00C77E1A">
            <w:pPr>
              <w:ind w:right="43"/>
              <w:jc w:val="center"/>
              <w:rPr>
                <w:rFonts w:eastAsia="Times New Roman" w:cs="Times New Roman"/>
                <w:szCs w:val="24"/>
              </w:rPr>
            </w:pPr>
          </w:p>
          <w:p w14:paraId="7D967513"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10.26</w:t>
            </w:r>
          </w:p>
        </w:tc>
      </w:tr>
      <w:tr w:rsidR="00C77E1A" w:rsidRPr="00C77E1A" w14:paraId="51B5BFD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43ED7698"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2977" w:type="dxa"/>
            <w:tcBorders>
              <w:top w:val="single" w:sz="4" w:space="0" w:color="auto"/>
              <w:left w:val="single" w:sz="4" w:space="0" w:color="auto"/>
              <w:bottom w:val="single" w:sz="4" w:space="0" w:color="auto"/>
              <w:right w:val="single" w:sz="4" w:space="0" w:color="auto"/>
            </w:tcBorders>
            <w:hideMark/>
          </w:tcPr>
          <w:p w14:paraId="07EB7B1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268" w:type="dxa"/>
            <w:tcBorders>
              <w:top w:val="single" w:sz="4" w:space="0" w:color="auto"/>
              <w:left w:val="single" w:sz="4" w:space="0" w:color="auto"/>
              <w:bottom w:val="single" w:sz="4" w:space="0" w:color="auto"/>
              <w:right w:val="single" w:sz="4" w:space="0" w:color="auto"/>
            </w:tcBorders>
          </w:tcPr>
          <w:p w14:paraId="6FDDDAF9" w14:textId="77777777" w:rsidR="00C77E1A" w:rsidRPr="00C77E1A" w:rsidRDefault="00C77E1A" w:rsidP="00C77E1A">
            <w:pPr>
              <w:ind w:right="43"/>
              <w:jc w:val="center"/>
              <w:rPr>
                <w:rFonts w:eastAsia="Times New Roman" w:cs="Times New Roman"/>
                <w:szCs w:val="24"/>
              </w:rPr>
            </w:pPr>
          </w:p>
          <w:p w14:paraId="2D267673" w14:textId="23BAFE62"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379AD426" w14:textId="77777777" w:rsidR="00C77E1A" w:rsidRPr="00C77E1A" w:rsidRDefault="00C77E1A" w:rsidP="00C77E1A">
            <w:pPr>
              <w:ind w:right="43"/>
              <w:jc w:val="center"/>
              <w:rPr>
                <w:rFonts w:eastAsia="Times New Roman" w:cs="Times New Roman"/>
                <w:szCs w:val="24"/>
              </w:rPr>
            </w:pPr>
          </w:p>
          <w:p w14:paraId="49C97C63"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0.48</w:t>
            </w:r>
          </w:p>
        </w:tc>
      </w:tr>
      <w:tr w:rsidR="00C77E1A" w:rsidRPr="00C77E1A" w14:paraId="321C37A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8DD88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B86DB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5C194" w14:textId="77777777" w:rsidR="00C77E1A" w:rsidRPr="00C77E1A" w:rsidRDefault="00C77E1A" w:rsidP="00C77E1A">
            <w:pPr>
              <w:ind w:right="43"/>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EFF1CF" w14:textId="77777777" w:rsidR="00C77E1A" w:rsidRPr="00C77E1A" w:rsidRDefault="00C77E1A" w:rsidP="00C77E1A">
            <w:pPr>
              <w:ind w:right="43"/>
              <w:jc w:val="center"/>
              <w:rPr>
                <w:rFonts w:eastAsia="Times New Roman" w:cs="Times New Roman"/>
                <w:szCs w:val="24"/>
              </w:rPr>
            </w:pPr>
          </w:p>
        </w:tc>
      </w:tr>
      <w:tr w:rsidR="00C77E1A" w:rsidRPr="00C77E1A" w14:paraId="47237671"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7F9047B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2977" w:type="dxa"/>
            <w:tcBorders>
              <w:top w:val="single" w:sz="4" w:space="0" w:color="auto"/>
              <w:left w:val="single" w:sz="4" w:space="0" w:color="auto"/>
              <w:bottom w:val="single" w:sz="4" w:space="0" w:color="auto"/>
              <w:right w:val="single" w:sz="4" w:space="0" w:color="auto"/>
            </w:tcBorders>
            <w:hideMark/>
          </w:tcPr>
          <w:p w14:paraId="5D1BA12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268" w:type="dxa"/>
            <w:tcBorders>
              <w:top w:val="single" w:sz="4" w:space="0" w:color="auto"/>
              <w:left w:val="single" w:sz="4" w:space="0" w:color="auto"/>
              <w:bottom w:val="single" w:sz="4" w:space="0" w:color="auto"/>
              <w:right w:val="single" w:sz="4" w:space="0" w:color="auto"/>
            </w:tcBorders>
            <w:hideMark/>
          </w:tcPr>
          <w:p w14:paraId="08022A37" w14:textId="25D20A7C"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561A39A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3DBA2B3C"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683A9AA"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2977" w:type="dxa"/>
            <w:tcBorders>
              <w:top w:val="single" w:sz="4" w:space="0" w:color="auto"/>
              <w:left w:val="single" w:sz="4" w:space="0" w:color="auto"/>
              <w:bottom w:val="single" w:sz="4" w:space="0" w:color="auto"/>
              <w:right w:val="single" w:sz="4" w:space="0" w:color="auto"/>
            </w:tcBorders>
            <w:hideMark/>
          </w:tcPr>
          <w:p w14:paraId="7410A5B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3DB237D8" w14:textId="589E6D1E"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791535B4"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4479EEA4"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2A19658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2977" w:type="dxa"/>
            <w:tcBorders>
              <w:top w:val="single" w:sz="4" w:space="0" w:color="auto"/>
              <w:left w:val="single" w:sz="4" w:space="0" w:color="auto"/>
              <w:bottom w:val="single" w:sz="4" w:space="0" w:color="auto"/>
              <w:right w:val="single" w:sz="4" w:space="0" w:color="auto"/>
            </w:tcBorders>
            <w:hideMark/>
          </w:tcPr>
          <w:p w14:paraId="2B59BA60"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2C4FBAC9" w14:textId="65EBFD15"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09BD768E"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bookmarkEnd w:id="4"/>
    </w:tbl>
    <w:p w14:paraId="14C4E73E"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p w14:paraId="60E7EAF2" w14:textId="1766A0E8" w:rsidR="00C77E1A" w:rsidRPr="00C77E1A" w:rsidRDefault="00C77E1A" w:rsidP="00C77E1A">
      <w:pPr>
        <w:tabs>
          <w:tab w:val="left" w:pos="855"/>
        </w:tabs>
        <w:suppressAutoHyphens/>
        <w:ind w:left="567" w:hanging="567"/>
        <w:contextualSpacing/>
        <w:jc w:val="both"/>
        <w:rPr>
          <w:rFonts w:eastAsia="Times New Roman" w:cs="Times New Roman"/>
          <w:b/>
          <w:szCs w:val="24"/>
          <w:lang w:eastAsia="ar-SA"/>
        </w:rPr>
      </w:pPr>
      <w:r w:rsidRPr="00C77E1A">
        <w:rPr>
          <w:rFonts w:eastAsia="Times New Roman" w:cs="Times New Roman"/>
          <w:szCs w:val="24"/>
        </w:rPr>
        <w:t xml:space="preserve">  </w:t>
      </w:r>
      <w:r w:rsidR="00AD733F">
        <w:rPr>
          <w:rFonts w:eastAsia="Times New Roman" w:cs="Times New Roman"/>
          <w:szCs w:val="24"/>
        </w:rPr>
        <w:t>4</w:t>
      </w:r>
      <w:r w:rsidRPr="00C77E1A">
        <w:rPr>
          <w:rFonts w:eastAsia="Times New Roman" w:cs="Times New Roman"/>
          <w:szCs w:val="24"/>
        </w:rPr>
        <w:t>.3.2.2.</w:t>
      </w:r>
      <w:r w:rsidRPr="00C77E1A">
        <w:rPr>
          <w:rFonts w:eastAsia="Times New Roman" w:cs="Times New Roman"/>
          <w:b/>
          <w:szCs w:val="24"/>
        </w:rPr>
        <w:t xml:space="preserve"> </w:t>
      </w:r>
      <w:r w:rsidRPr="00C77E1A">
        <w:rPr>
          <w:rFonts w:eastAsia="Times New Roman" w:cs="Times New Roman"/>
          <w:b/>
          <w:bCs/>
          <w:szCs w:val="26"/>
        </w:rPr>
        <w:t>SIA"VVZ Latvia"</w:t>
      </w:r>
      <w:r w:rsidRPr="00C77E1A">
        <w:rPr>
          <w:rFonts w:eastAsia="Times New Roman" w:cs="Times New Roman"/>
          <w:b/>
          <w:szCs w:val="24"/>
          <w:lang w:eastAsia="lv-LV"/>
        </w:rPr>
        <w:t xml:space="preserve">  </w:t>
      </w:r>
      <w:r w:rsidRPr="00C77E1A">
        <w:rPr>
          <w:rFonts w:eastAsia="Calibri" w:cs="Times New Roman"/>
        </w:rPr>
        <w:t xml:space="preserve"> piedāvājums punktu kopvērtējumā ir ieguvusi </w:t>
      </w:r>
      <w:r w:rsidRPr="00C77E1A">
        <w:rPr>
          <w:rFonts w:eastAsia="Calibri" w:cs="Times New Roman"/>
          <w:b/>
        </w:rPr>
        <w:t xml:space="preserve">60.87 </w:t>
      </w:r>
      <w:r w:rsidRPr="00C77E1A">
        <w:rPr>
          <w:rFonts w:eastAsia="Calibri" w:cs="Times New Roman"/>
        </w:rPr>
        <w:t>punktus, pamatojoties uz šādu Komisijas vērtējumu katrā no kritērijiem:</w:t>
      </w:r>
    </w:p>
    <w:p w14:paraId="3C2D334F"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77"/>
        <w:gridCol w:w="2268"/>
        <w:gridCol w:w="2410"/>
      </w:tblGrid>
      <w:tr w:rsidR="00C77E1A" w:rsidRPr="00C77E1A" w14:paraId="06EBA42C" w14:textId="77777777" w:rsidTr="000B5301">
        <w:tc>
          <w:tcPr>
            <w:tcW w:w="850" w:type="dxa"/>
            <w:tcBorders>
              <w:top w:val="single" w:sz="4" w:space="0" w:color="auto"/>
              <w:left w:val="single" w:sz="4" w:space="0" w:color="auto"/>
              <w:bottom w:val="single" w:sz="4" w:space="0" w:color="auto"/>
              <w:right w:val="single" w:sz="4" w:space="0" w:color="auto"/>
            </w:tcBorders>
            <w:hideMark/>
          </w:tcPr>
          <w:p w14:paraId="2D163F08"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2977" w:type="dxa"/>
            <w:tcBorders>
              <w:top w:val="single" w:sz="4" w:space="0" w:color="auto"/>
              <w:left w:val="single" w:sz="4" w:space="0" w:color="auto"/>
              <w:bottom w:val="single" w:sz="4" w:space="0" w:color="auto"/>
              <w:right w:val="single" w:sz="4" w:space="0" w:color="auto"/>
            </w:tcBorders>
          </w:tcPr>
          <w:p w14:paraId="497CEDDF"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Vērtējamā Pasūtītāja prasība</w:t>
            </w:r>
          </w:p>
          <w:p w14:paraId="58BE674A" w14:textId="77777777" w:rsidR="00C77E1A" w:rsidRPr="00C77E1A" w:rsidRDefault="00C77E1A" w:rsidP="00C77E1A">
            <w:pPr>
              <w:ind w:right="43"/>
              <w:jc w:val="center"/>
              <w:rPr>
                <w:rFonts w:eastAsia="Times New Roman" w:cs="Times New Roman"/>
                <w:b/>
                <w:szCs w:val="24"/>
              </w:rPr>
            </w:pPr>
          </w:p>
        </w:tc>
        <w:tc>
          <w:tcPr>
            <w:tcW w:w="2268" w:type="dxa"/>
            <w:tcBorders>
              <w:top w:val="single" w:sz="4" w:space="0" w:color="auto"/>
              <w:left w:val="single" w:sz="4" w:space="0" w:color="auto"/>
              <w:bottom w:val="single" w:sz="4" w:space="0" w:color="auto"/>
              <w:right w:val="single" w:sz="4" w:space="0" w:color="auto"/>
            </w:tcBorders>
          </w:tcPr>
          <w:p w14:paraId="1B8D7593"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Pretendenta piedāvājums</w:t>
            </w:r>
          </w:p>
          <w:p w14:paraId="1CE44D44" w14:textId="77777777" w:rsidR="00C77E1A" w:rsidRPr="00C77E1A" w:rsidRDefault="00C77E1A" w:rsidP="00C77E1A">
            <w:pPr>
              <w:ind w:right="43"/>
              <w:jc w:val="center"/>
              <w:rPr>
                <w:rFonts w:eastAsia="Times New Roman" w:cs="Times New Roman"/>
                <w:b/>
                <w:szCs w:val="24"/>
              </w:rPr>
            </w:pPr>
          </w:p>
        </w:tc>
        <w:tc>
          <w:tcPr>
            <w:tcW w:w="2410" w:type="dxa"/>
            <w:tcBorders>
              <w:top w:val="single" w:sz="4" w:space="0" w:color="auto"/>
              <w:left w:val="single" w:sz="4" w:space="0" w:color="auto"/>
              <w:bottom w:val="single" w:sz="4" w:space="0" w:color="auto"/>
              <w:right w:val="single" w:sz="4" w:space="0" w:color="auto"/>
            </w:tcBorders>
            <w:hideMark/>
          </w:tcPr>
          <w:p w14:paraId="7D74DA67" w14:textId="77777777" w:rsidR="00C77E1A" w:rsidRPr="00C77E1A" w:rsidRDefault="00C77E1A" w:rsidP="00C77E1A">
            <w:pPr>
              <w:ind w:right="43"/>
              <w:jc w:val="center"/>
              <w:rPr>
                <w:rFonts w:eastAsia="Calibri" w:cs="Times New Roman"/>
                <w:b/>
              </w:rPr>
            </w:pPr>
            <w:r w:rsidRPr="00C77E1A">
              <w:rPr>
                <w:rFonts w:eastAsia="Times New Roman" w:cs="Times New Roman"/>
                <w:b/>
                <w:iCs/>
                <w:szCs w:val="24"/>
                <w:lang w:eastAsia="lv-LV"/>
              </w:rPr>
              <w:t>Iegūtais punktu skaits</w:t>
            </w:r>
          </w:p>
        </w:tc>
      </w:tr>
      <w:tr w:rsidR="00C77E1A" w:rsidRPr="00C77E1A" w14:paraId="2D791365" w14:textId="77777777" w:rsidTr="000B530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05DE1D" w14:textId="77777777" w:rsidR="00C77E1A" w:rsidRPr="00C77E1A" w:rsidRDefault="00C77E1A" w:rsidP="00C77E1A">
            <w:pPr>
              <w:numPr>
                <w:ilvl w:val="0"/>
                <w:numId w:val="43"/>
              </w:numPr>
              <w:ind w:right="43"/>
              <w:contextualSpacing/>
              <w:rPr>
                <w:rFonts w:eastAsia="Times New Roman" w:cs="Times New Roman"/>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26C5DF"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81AC7E" w14:textId="77777777" w:rsidR="00C77E1A" w:rsidRPr="00C77E1A" w:rsidRDefault="00C77E1A" w:rsidP="00C77E1A">
            <w:pPr>
              <w:ind w:right="43"/>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32541" w14:textId="77777777" w:rsidR="00C77E1A" w:rsidRPr="00C77E1A" w:rsidRDefault="00C77E1A" w:rsidP="00C77E1A">
            <w:pPr>
              <w:ind w:right="43"/>
              <w:rPr>
                <w:rFonts w:eastAsia="Times New Roman" w:cs="Times New Roman"/>
                <w:szCs w:val="24"/>
              </w:rPr>
            </w:pPr>
          </w:p>
        </w:tc>
      </w:tr>
      <w:tr w:rsidR="00C77E1A" w:rsidRPr="00C77E1A" w14:paraId="0F03751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18E9C8EF" w14:textId="77777777" w:rsidR="00C77E1A" w:rsidRPr="00C77E1A" w:rsidRDefault="00C77E1A" w:rsidP="00C77E1A">
            <w:pPr>
              <w:ind w:right="43"/>
              <w:rPr>
                <w:rFonts w:eastAsia="Times New Roman" w:cs="Times New Roman"/>
                <w:szCs w:val="24"/>
              </w:rPr>
            </w:pPr>
          </w:p>
          <w:p w14:paraId="5BCE37F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2977" w:type="dxa"/>
            <w:tcBorders>
              <w:top w:val="single" w:sz="4" w:space="0" w:color="auto"/>
              <w:left w:val="single" w:sz="4" w:space="0" w:color="auto"/>
              <w:bottom w:val="single" w:sz="4" w:space="0" w:color="auto"/>
              <w:right w:val="single" w:sz="4" w:space="0" w:color="auto"/>
            </w:tcBorders>
          </w:tcPr>
          <w:p w14:paraId="1146C379" w14:textId="77777777" w:rsidR="00C77E1A" w:rsidRPr="00C77E1A" w:rsidRDefault="00C77E1A" w:rsidP="00C77E1A">
            <w:pPr>
              <w:ind w:right="43"/>
              <w:jc w:val="both"/>
              <w:rPr>
                <w:rFonts w:eastAsia="Times New Roman" w:cs="Times New Roman"/>
                <w:szCs w:val="24"/>
              </w:rPr>
            </w:pPr>
          </w:p>
          <w:p w14:paraId="62C5B54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p w14:paraId="55C820BC" w14:textId="77777777" w:rsidR="00C77E1A" w:rsidRPr="00C77E1A" w:rsidRDefault="00C77E1A" w:rsidP="00C77E1A">
            <w:pPr>
              <w:ind w:right="43"/>
              <w:jc w:val="both"/>
              <w:rPr>
                <w:rFonts w:eastAsia="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tcPr>
          <w:p w14:paraId="799CB21F" w14:textId="77777777" w:rsidR="00C77E1A" w:rsidRPr="00C77E1A" w:rsidRDefault="00C77E1A" w:rsidP="00C77E1A">
            <w:pPr>
              <w:ind w:right="43"/>
              <w:jc w:val="center"/>
              <w:rPr>
                <w:rFonts w:eastAsia="Times New Roman" w:cs="Times New Roman"/>
                <w:szCs w:val="24"/>
              </w:rPr>
            </w:pPr>
          </w:p>
          <w:p w14:paraId="0B6A49B3" w14:textId="563F2E35"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tcPr>
          <w:p w14:paraId="079A0404" w14:textId="77777777" w:rsidR="00C77E1A" w:rsidRPr="00C77E1A" w:rsidRDefault="00C77E1A" w:rsidP="00C77E1A">
            <w:pPr>
              <w:ind w:right="43"/>
              <w:jc w:val="center"/>
              <w:rPr>
                <w:rFonts w:eastAsia="Times New Roman" w:cs="Times New Roman"/>
                <w:szCs w:val="24"/>
              </w:rPr>
            </w:pPr>
          </w:p>
          <w:p w14:paraId="3A98B27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11.38</w:t>
            </w:r>
          </w:p>
        </w:tc>
      </w:tr>
      <w:tr w:rsidR="00C77E1A" w:rsidRPr="00C77E1A" w14:paraId="7C26F3B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12AFE8D9" w14:textId="77777777" w:rsidR="00C77E1A" w:rsidRPr="00C77E1A" w:rsidRDefault="00C77E1A" w:rsidP="00C77E1A">
            <w:pPr>
              <w:ind w:right="43"/>
              <w:rPr>
                <w:rFonts w:eastAsia="Times New Roman" w:cs="Times New Roman"/>
                <w:szCs w:val="24"/>
              </w:rPr>
            </w:pPr>
          </w:p>
          <w:p w14:paraId="0184791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2977" w:type="dxa"/>
            <w:tcBorders>
              <w:top w:val="single" w:sz="4" w:space="0" w:color="auto"/>
              <w:left w:val="single" w:sz="4" w:space="0" w:color="auto"/>
              <w:bottom w:val="single" w:sz="4" w:space="0" w:color="auto"/>
              <w:right w:val="single" w:sz="4" w:space="0" w:color="auto"/>
            </w:tcBorders>
          </w:tcPr>
          <w:p w14:paraId="522734C9" w14:textId="77777777" w:rsidR="00C77E1A" w:rsidRPr="00C77E1A" w:rsidRDefault="00C77E1A" w:rsidP="00C77E1A">
            <w:pPr>
              <w:ind w:right="43"/>
              <w:jc w:val="both"/>
              <w:rPr>
                <w:rFonts w:eastAsia="Times New Roman" w:cs="Times New Roman"/>
                <w:szCs w:val="24"/>
              </w:rPr>
            </w:pPr>
          </w:p>
          <w:p w14:paraId="4520E866"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lastRenderedPageBreak/>
              <w:t>Publicitātes materiālu izvietošana radio</w:t>
            </w:r>
          </w:p>
        </w:tc>
        <w:tc>
          <w:tcPr>
            <w:tcW w:w="2268" w:type="dxa"/>
            <w:tcBorders>
              <w:top w:val="single" w:sz="4" w:space="0" w:color="auto"/>
              <w:left w:val="single" w:sz="4" w:space="0" w:color="auto"/>
              <w:bottom w:val="single" w:sz="4" w:space="0" w:color="auto"/>
              <w:right w:val="single" w:sz="4" w:space="0" w:color="auto"/>
            </w:tcBorders>
          </w:tcPr>
          <w:p w14:paraId="1A806D25" w14:textId="77777777" w:rsidR="00C77E1A" w:rsidRPr="00C77E1A" w:rsidRDefault="00C77E1A" w:rsidP="00C77E1A">
            <w:pPr>
              <w:ind w:right="43"/>
              <w:jc w:val="center"/>
              <w:rPr>
                <w:rFonts w:eastAsia="Times New Roman" w:cs="Times New Roman"/>
                <w:szCs w:val="24"/>
              </w:rPr>
            </w:pPr>
          </w:p>
          <w:p w14:paraId="4BE7E0FC" w14:textId="0430721B"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19AEF466" w14:textId="77777777" w:rsidR="00C77E1A" w:rsidRPr="00C77E1A" w:rsidRDefault="00C77E1A" w:rsidP="00C77E1A">
            <w:pPr>
              <w:ind w:right="43"/>
              <w:jc w:val="center"/>
              <w:rPr>
                <w:rFonts w:eastAsia="Times New Roman" w:cs="Times New Roman"/>
                <w:szCs w:val="24"/>
              </w:rPr>
            </w:pPr>
          </w:p>
          <w:p w14:paraId="67E2A027"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9.32</w:t>
            </w:r>
          </w:p>
        </w:tc>
      </w:tr>
      <w:tr w:rsidR="00C77E1A" w:rsidRPr="00C77E1A" w14:paraId="4F1CD456"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7D60EE3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2977" w:type="dxa"/>
            <w:tcBorders>
              <w:top w:val="single" w:sz="4" w:space="0" w:color="auto"/>
              <w:left w:val="single" w:sz="4" w:space="0" w:color="auto"/>
              <w:bottom w:val="single" w:sz="4" w:space="0" w:color="auto"/>
              <w:right w:val="single" w:sz="4" w:space="0" w:color="auto"/>
            </w:tcBorders>
            <w:hideMark/>
          </w:tcPr>
          <w:p w14:paraId="0A9F0D3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268" w:type="dxa"/>
            <w:tcBorders>
              <w:top w:val="single" w:sz="4" w:space="0" w:color="auto"/>
              <w:left w:val="single" w:sz="4" w:space="0" w:color="auto"/>
              <w:bottom w:val="single" w:sz="4" w:space="0" w:color="auto"/>
              <w:right w:val="single" w:sz="4" w:space="0" w:color="auto"/>
            </w:tcBorders>
          </w:tcPr>
          <w:p w14:paraId="12CBE0F6" w14:textId="77777777" w:rsidR="00C77E1A" w:rsidRPr="00C77E1A" w:rsidRDefault="00C77E1A" w:rsidP="00C77E1A">
            <w:pPr>
              <w:ind w:right="43"/>
              <w:jc w:val="center"/>
              <w:rPr>
                <w:rFonts w:eastAsia="Times New Roman" w:cs="Times New Roman"/>
                <w:szCs w:val="24"/>
              </w:rPr>
            </w:pPr>
          </w:p>
          <w:p w14:paraId="32820440" w14:textId="2E764607"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40E9DEA5" w14:textId="77777777" w:rsidR="00C77E1A" w:rsidRPr="00C77E1A" w:rsidRDefault="00C77E1A" w:rsidP="00C77E1A">
            <w:pPr>
              <w:ind w:right="43"/>
              <w:jc w:val="center"/>
              <w:rPr>
                <w:rFonts w:eastAsia="Times New Roman" w:cs="Times New Roman"/>
                <w:szCs w:val="24"/>
              </w:rPr>
            </w:pPr>
          </w:p>
          <w:p w14:paraId="670F4026"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6B0591E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200ABB9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2977" w:type="dxa"/>
            <w:tcBorders>
              <w:top w:val="single" w:sz="4" w:space="0" w:color="auto"/>
              <w:left w:val="single" w:sz="4" w:space="0" w:color="auto"/>
              <w:bottom w:val="single" w:sz="4" w:space="0" w:color="auto"/>
              <w:right w:val="single" w:sz="4" w:space="0" w:color="auto"/>
            </w:tcBorders>
            <w:hideMark/>
          </w:tcPr>
          <w:p w14:paraId="56CC3DBE"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268" w:type="dxa"/>
            <w:tcBorders>
              <w:top w:val="single" w:sz="4" w:space="0" w:color="auto"/>
              <w:left w:val="single" w:sz="4" w:space="0" w:color="auto"/>
              <w:bottom w:val="single" w:sz="4" w:space="0" w:color="auto"/>
              <w:right w:val="single" w:sz="4" w:space="0" w:color="auto"/>
            </w:tcBorders>
          </w:tcPr>
          <w:p w14:paraId="74697557" w14:textId="77777777" w:rsidR="00C77E1A" w:rsidRPr="00C77E1A" w:rsidRDefault="00C77E1A" w:rsidP="00C77E1A">
            <w:pPr>
              <w:ind w:right="43"/>
              <w:jc w:val="center"/>
              <w:rPr>
                <w:rFonts w:eastAsia="Times New Roman" w:cs="Times New Roman"/>
                <w:szCs w:val="24"/>
              </w:rPr>
            </w:pPr>
          </w:p>
          <w:p w14:paraId="0CC78A36" w14:textId="44978BE9"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5E0DF9FB" w14:textId="77777777" w:rsidR="00C77E1A" w:rsidRPr="00C77E1A" w:rsidRDefault="00C77E1A" w:rsidP="00C77E1A">
            <w:pPr>
              <w:ind w:right="43"/>
              <w:jc w:val="center"/>
              <w:rPr>
                <w:rFonts w:eastAsia="Times New Roman" w:cs="Times New Roman"/>
                <w:szCs w:val="24"/>
              </w:rPr>
            </w:pPr>
          </w:p>
          <w:p w14:paraId="593BED25"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18.46</w:t>
            </w:r>
          </w:p>
        </w:tc>
      </w:tr>
      <w:tr w:rsidR="00C77E1A" w:rsidRPr="00C77E1A" w14:paraId="5166BB2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4FBB7FF2"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2977" w:type="dxa"/>
            <w:tcBorders>
              <w:top w:val="single" w:sz="4" w:space="0" w:color="auto"/>
              <w:left w:val="single" w:sz="4" w:space="0" w:color="auto"/>
              <w:bottom w:val="single" w:sz="4" w:space="0" w:color="auto"/>
              <w:right w:val="single" w:sz="4" w:space="0" w:color="auto"/>
            </w:tcBorders>
            <w:hideMark/>
          </w:tcPr>
          <w:p w14:paraId="67283AC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268" w:type="dxa"/>
            <w:tcBorders>
              <w:top w:val="single" w:sz="4" w:space="0" w:color="auto"/>
              <w:left w:val="single" w:sz="4" w:space="0" w:color="auto"/>
              <w:bottom w:val="single" w:sz="4" w:space="0" w:color="auto"/>
              <w:right w:val="single" w:sz="4" w:space="0" w:color="auto"/>
            </w:tcBorders>
          </w:tcPr>
          <w:p w14:paraId="0D630822" w14:textId="77777777" w:rsidR="00C77E1A" w:rsidRPr="00C77E1A" w:rsidRDefault="00C77E1A" w:rsidP="00C77E1A">
            <w:pPr>
              <w:ind w:right="43"/>
              <w:jc w:val="center"/>
              <w:rPr>
                <w:rFonts w:eastAsia="Times New Roman" w:cs="Times New Roman"/>
                <w:szCs w:val="24"/>
              </w:rPr>
            </w:pPr>
          </w:p>
          <w:p w14:paraId="2B3BCA28" w14:textId="29E3B4A8"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2FC73726" w14:textId="77777777" w:rsidR="00C77E1A" w:rsidRPr="00C77E1A" w:rsidRDefault="00C77E1A" w:rsidP="00C77E1A">
            <w:pPr>
              <w:ind w:right="43"/>
              <w:jc w:val="center"/>
              <w:rPr>
                <w:rFonts w:eastAsia="Times New Roman" w:cs="Times New Roman"/>
                <w:szCs w:val="24"/>
              </w:rPr>
            </w:pPr>
          </w:p>
          <w:p w14:paraId="089B85C0"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6.71</w:t>
            </w:r>
          </w:p>
        </w:tc>
      </w:tr>
      <w:tr w:rsidR="00C77E1A" w:rsidRPr="00C77E1A" w14:paraId="0B293C82"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271EB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D3026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0F85FB" w14:textId="77777777" w:rsidR="00C77E1A" w:rsidRPr="00C77E1A" w:rsidRDefault="00C77E1A" w:rsidP="00C77E1A">
            <w:pPr>
              <w:ind w:right="43"/>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93A4E2" w14:textId="77777777" w:rsidR="00C77E1A" w:rsidRPr="00C77E1A" w:rsidRDefault="00C77E1A" w:rsidP="00C77E1A">
            <w:pPr>
              <w:ind w:right="43"/>
              <w:jc w:val="center"/>
              <w:rPr>
                <w:rFonts w:eastAsia="Times New Roman" w:cs="Times New Roman"/>
                <w:szCs w:val="24"/>
              </w:rPr>
            </w:pPr>
          </w:p>
        </w:tc>
      </w:tr>
      <w:tr w:rsidR="00C77E1A" w:rsidRPr="00C77E1A" w14:paraId="12E06865"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480308D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2977" w:type="dxa"/>
            <w:tcBorders>
              <w:top w:val="single" w:sz="4" w:space="0" w:color="auto"/>
              <w:left w:val="single" w:sz="4" w:space="0" w:color="auto"/>
              <w:bottom w:val="single" w:sz="4" w:space="0" w:color="auto"/>
              <w:right w:val="single" w:sz="4" w:space="0" w:color="auto"/>
            </w:tcBorders>
            <w:hideMark/>
          </w:tcPr>
          <w:p w14:paraId="3777E49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268" w:type="dxa"/>
            <w:tcBorders>
              <w:top w:val="single" w:sz="4" w:space="0" w:color="auto"/>
              <w:left w:val="single" w:sz="4" w:space="0" w:color="auto"/>
              <w:bottom w:val="single" w:sz="4" w:space="0" w:color="auto"/>
              <w:right w:val="single" w:sz="4" w:space="0" w:color="auto"/>
            </w:tcBorders>
            <w:hideMark/>
          </w:tcPr>
          <w:p w14:paraId="0D8A758A" w14:textId="66165B22"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13CBF77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766F946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4611A2F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2977" w:type="dxa"/>
            <w:tcBorders>
              <w:top w:val="single" w:sz="4" w:space="0" w:color="auto"/>
              <w:left w:val="single" w:sz="4" w:space="0" w:color="auto"/>
              <w:bottom w:val="single" w:sz="4" w:space="0" w:color="auto"/>
              <w:right w:val="single" w:sz="4" w:space="0" w:color="auto"/>
            </w:tcBorders>
            <w:hideMark/>
          </w:tcPr>
          <w:p w14:paraId="2DA5A10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461EF4A3" w14:textId="70483294"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hideMark/>
          </w:tcPr>
          <w:p w14:paraId="2C9BF76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5746D681"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19DB0D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2977" w:type="dxa"/>
            <w:tcBorders>
              <w:top w:val="single" w:sz="4" w:space="0" w:color="auto"/>
              <w:left w:val="single" w:sz="4" w:space="0" w:color="auto"/>
              <w:bottom w:val="single" w:sz="4" w:space="0" w:color="auto"/>
              <w:right w:val="single" w:sz="4" w:space="0" w:color="auto"/>
            </w:tcBorders>
            <w:hideMark/>
          </w:tcPr>
          <w:p w14:paraId="0995747C"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45A266C1" w14:textId="7B012DAD"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024CCC50"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bl>
    <w:p w14:paraId="539FEA9B"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p w14:paraId="38F821B0" w14:textId="0A7542C6" w:rsidR="00C77E1A" w:rsidRPr="00C77E1A" w:rsidRDefault="00C77E1A" w:rsidP="00C77E1A">
      <w:pPr>
        <w:tabs>
          <w:tab w:val="left" w:pos="855"/>
        </w:tabs>
        <w:suppressAutoHyphens/>
        <w:ind w:left="567" w:hanging="567"/>
        <w:contextualSpacing/>
        <w:jc w:val="both"/>
        <w:rPr>
          <w:rFonts w:eastAsia="Times New Roman" w:cs="Times New Roman"/>
          <w:b/>
          <w:szCs w:val="24"/>
          <w:lang w:eastAsia="ar-SA"/>
        </w:rPr>
      </w:pPr>
      <w:r w:rsidRPr="00C77E1A">
        <w:rPr>
          <w:rFonts w:eastAsia="Times New Roman" w:cs="Times New Roman"/>
          <w:szCs w:val="24"/>
        </w:rPr>
        <w:t xml:space="preserve">  </w:t>
      </w:r>
      <w:bookmarkStart w:id="5" w:name="_Hlk187132506"/>
      <w:r w:rsidR="00AD733F">
        <w:rPr>
          <w:rFonts w:eastAsia="Times New Roman" w:cs="Times New Roman"/>
          <w:szCs w:val="24"/>
        </w:rPr>
        <w:t>4</w:t>
      </w:r>
      <w:r w:rsidRPr="00C77E1A">
        <w:rPr>
          <w:rFonts w:eastAsia="Times New Roman" w:cs="Times New Roman"/>
          <w:szCs w:val="24"/>
        </w:rPr>
        <w:t>.3.2.3.</w:t>
      </w:r>
      <w:r w:rsidRPr="00C77E1A">
        <w:rPr>
          <w:rFonts w:eastAsia="Times New Roman" w:cs="Times New Roman"/>
          <w:b/>
          <w:szCs w:val="24"/>
        </w:rPr>
        <w:t xml:space="preserve"> </w:t>
      </w:r>
      <w:r w:rsidRPr="00C77E1A">
        <w:rPr>
          <w:rFonts w:eastAsia="Times New Roman" w:cs="Times New Roman"/>
          <w:b/>
          <w:szCs w:val="24"/>
          <w:lang w:eastAsia="lv-LV"/>
        </w:rPr>
        <w:t xml:space="preserve">SIA </w:t>
      </w:r>
      <w:r w:rsidRPr="00C77E1A">
        <w:rPr>
          <w:rFonts w:eastAsia="Times New Roman" w:cs="Times New Roman"/>
          <w:b/>
          <w:bCs/>
          <w:szCs w:val="26"/>
        </w:rPr>
        <w:t xml:space="preserve">"Media House" </w:t>
      </w:r>
      <w:r w:rsidRPr="00C77E1A">
        <w:rPr>
          <w:rFonts w:eastAsia="Calibri" w:cs="Times New Roman"/>
        </w:rPr>
        <w:t xml:space="preserve">piedāvājums punktu kopvērtējumā ir ieguvusi </w:t>
      </w:r>
      <w:r w:rsidRPr="00C77E1A">
        <w:rPr>
          <w:rFonts w:eastAsia="Calibri" w:cs="Times New Roman"/>
          <w:b/>
        </w:rPr>
        <w:t xml:space="preserve">95.33 </w:t>
      </w:r>
      <w:r w:rsidRPr="00C77E1A">
        <w:rPr>
          <w:rFonts w:eastAsia="Calibri" w:cs="Times New Roman"/>
        </w:rPr>
        <w:t>punktus, pamatojoties uz šādu Komisijas vērtējumu katrā no kritērijiem:</w:t>
      </w:r>
    </w:p>
    <w:p w14:paraId="22312D90"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77"/>
        <w:gridCol w:w="2268"/>
        <w:gridCol w:w="2410"/>
      </w:tblGrid>
      <w:tr w:rsidR="00C77E1A" w:rsidRPr="00C77E1A" w14:paraId="09D8FF31" w14:textId="77777777" w:rsidTr="000B5301">
        <w:tc>
          <w:tcPr>
            <w:tcW w:w="850" w:type="dxa"/>
            <w:tcBorders>
              <w:top w:val="single" w:sz="4" w:space="0" w:color="auto"/>
              <w:left w:val="single" w:sz="4" w:space="0" w:color="auto"/>
              <w:bottom w:val="single" w:sz="4" w:space="0" w:color="auto"/>
              <w:right w:val="single" w:sz="4" w:space="0" w:color="auto"/>
            </w:tcBorders>
            <w:hideMark/>
          </w:tcPr>
          <w:p w14:paraId="53ADB1DF"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2977" w:type="dxa"/>
            <w:tcBorders>
              <w:top w:val="single" w:sz="4" w:space="0" w:color="auto"/>
              <w:left w:val="single" w:sz="4" w:space="0" w:color="auto"/>
              <w:bottom w:val="single" w:sz="4" w:space="0" w:color="auto"/>
              <w:right w:val="single" w:sz="4" w:space="0" w:color="auto"/>
            </w:tcBorders>
          </w:tcPr>
          <w:p w14:paraId="498D9991"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Vērtējamā Pasūtītāja prasība</w:t>
            </w:r>
          </w:p>
          <w:p w14:paraId="58493C8C" w14:textId="77777777" w:rsidR="00C77E1A" w:rsidRPr="00C77E1A" w:rsidRDefault="00C77E1A" w:rsidP="00C77E1A">
            <w:pPr>
              <w:ind w:right="43"/>
              <w:jc w:val="center"/>
              <w:rPr>
                <w:rFonts w:eastAsia="Times New Roman" w:cs="Times New Roman"/>
                <w:b/>
                <w:szCs w:val="24"/>
              </w:rPr>
            </w:pPr>
          </w:p>
        </w:tc>
        <w:tc>
          <w:tcPr>
            <w:tcW w:w="2268" w:type="dxa"/>
            <w:tcBorders>
              <w:top w:val="single" w:sz="4" w:space="0" w:color="auto"/>
              <w:left w:val="single" w:sz="4" w:space="0" w:color="auto"/>
              <w:bottom w:val="single" w:sz="4" w:space="0" w:color="auto"/>
              <w:right w:val="single" w:sz="4" w:space="0" w:color="auto"/>
            </w:tcBorders>
          </w:tcPr>
          <w:p w14:paraId="0CA49DC8"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Pretendenta piedāvājums</w:t>
            </w:r>
          </w:p>
          <w:p w14:paraId="2245A9BF" w14:textId="77777777" w:rsidR="00C77E1A" w:rsidRPr="00C77E1A" w:rsidRDefault="00C77E1A" w:rsidP="00C77E1A">
            <w:pPr>
              <w:ind w:right="43"/>
              <w:jc w:val="center"/>
              <w:rPr>
                <w:rFonts w:eastAsia="Times New Roman" w:cs="Times New Roman"/>
                <w:b/>
                <w:szCs w:val="24"/>
              </w:rPr>
            </w:pPr>
          </w:p>
        </w:tc>
        <w:tc>
          <w:tcPr>
            <w:tcW w:w="2410" w:type="dxa"/>
            <w:tcBorders>
              <w:top w:val="single" w:sz="4" w:space="0" w:color="auto"/>
              <w:left w:val="single" w:sz="4" w:space="0" w:color="auto"/>
              <w:bottom w:val="single" w:sz="4" w:space="0" w:color="auto"/>
              <w:right w:val="single" w:sz="4" w:space="0" w:color="auto"/>
            </w:tcBorders>
            <w:hideMark/>
          </w:tcPr>
          <w:p w14:paraId="658DBEAE" w14:textId="77777777" w:rsidR="00C77E1A" w:rsidRPr="00C77E1A" w:rsidRDefault="00C77E1A" w:rsidP="00C77E1A">
            <w:pPr>
              <w:ind w:right="43"/>
              <w:jc w:val="center"/>
              <w:rPr>
                <w:rFonts w:eastAsia="Calibri" w:cs="Times New Roman"/>
                <w:b/>
              </w:rPr>
            </w:pPr>
            <w:r w:rsidRPr="00C77E1A">
              <w:rPr>
                <w:rFonts w:eastAsia="Times New Roman" w:cs="Times New Roman"/>
                <w:b/>
                <w:iCs/>
                <w:szCs w:val="24"/>
                <w:lang w:eastAsia="lv-LV"/>
              </w:rPr>
              <w:t>Iegūtais punktu skaits</w:t>
            </w:r>
          </w:p>
        </w:tc>
      </w:tr>
      <w:tr w:rsidR="00C77E1A" w:rsidRPr="00C77E1A" w14:paraId="1E3EDAE3" w14:textId="77777777" w:rsidTr="000B530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2B671" w14:textId="77777777" w:rsidR="00C77E1A" w:rsidRPr="00C77E1A" w:rsidRDefault="00C77E1A" w:rsidP="00C77E1A">
            <w:pPr>
              <w:numPr>
                <w:ilvl w:val="0"/>
                <w:numId w:val="45"/>
              </w:numPr>
              <w:ind w:right="43"/>
              <w:contextualSpacing/>
              <w:rPr>
                <w:rFonts w:eastAsia="Times New Roman" w:cs="Times New Roman"/>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DDFD5F"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DE3B5" w14:textId="77777777" w:rsidR="00C77E1A" w:rsidRPr="00C77E1A" w:rsidRDefault="00C77E1A" w:rsidP="00C77E1A">
            <w:pPr>
              <w:ind w:right="43"/>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54117" w14:textId="77777777" w:rsidR="00C77E1A" w:rsidRPr="00C77E1A" w:rsidRDefault="00C77E1A" w:rsidP="00C77E1A">
            <w:pPr>
              <w:ind w:right="43"/>
              <w:rPr>
                <w:rFonts w:eastAsia="Times New Roman" w:cs="Times New Roman"/>
                <w:szCs w:val="24"/>
              </w:rPr>
            </w:pPr>
          </w:p>
        </w:tc>
      </w:tr>
      <w:tr w:rsidR="00C77E1A" w:rsidRPr="00C77E1A" w14:paraId="7491C1E8"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6C5FED89" w14:textId="77777777" w:rsidR="00C77E1A" w:rsidRPr="00C77E1A" w:rsidRDefault="00C77E1A" w:rsidP="00C77E1A">
            <w:pPr>
              <w:ind w:right="43"/>
              <w:rPr>
                <w:rFonts w:eastAsia="Times New Roman" w:cs="Times New Roman"/>
                <w:szCs w:val="24"/>
              </w:rPr>
            </w:pPr>
          </w:p>
          <w:p w14:paraId="37288E0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2977" w:type="dxa"/>
            <w:tcBorders>
              <w:top w:val="single" w:sz="4" w:space="0" w:color="auto"/>
              <w:left w:val="single" w:sz="4" w:space="0" w:color="auto"/>
              <w:bottom w:val="single" w:sz="4" w:space="0" w:color="auto"/>
              <w:right w:val="single" w:sz="4" w:space="0" w:color="auto"/>
            </w:tcBorders>
          </w:tcPr>
          <w:p w14:paraId="29DD0300" w14:textId="77777777" w:rsidR="00C77E1A" w:rsidRPr="00C77E1A" w:rsidRDefault="00C77E1A" w:rsidP="00C77E1A">
            <w:pPr>
              <w:ind w:right="43"/>
              <w:jc w:val="both"/>
              <w:rPr>
                <w:rFonts w:eastAsia="Times New Roman" w:cs="Times New Roman"/>
                <w:szCs w:val="24"/>
              </w:rPr>
            </w:pPr>
          </w:p>
          <w:p w14:paraId="1EC8DEC9"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p w14:paraId="1B1778F3" w14:textId="77777777" w:rsidR="00C77E1A" w:rsidRPr="00C77E1A" w:rsidRDefault="00C77E1A" w:rsidP="00C77E1A">
            <w:pPr>
              <w:ind w:right="43"/>
              <w:jc w:val="both"/>
              <w:rPr>
                <w:rFonts w:eastAsia="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tcPr>
          <w:p w14:paraId="6E87B108" w14:textId="77777777" w:rsidR="00C77E1A" w:rsidRPr="00C77E1A" w:rsidRDefault="00C77E1A" w:rsidP="00C77E1A">
            <w:pPr>
              <w:ind w:right="43"/>
              <w:jc w:val="center"/>
              <w:rPr>
                <w:rFonts w:eastAsia="Times New Roman" w:cs="Times New Roman"/>
                <w:szCs w:val="24"/>
              </w:rPr>
            </w:pPr>
          </w:p>
          <w:p w14:paraId="669F66EE" w14:textId="53A16962"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0C3CAF60" w14:textId="77777777" w:rsidR="00C77E1A" w:rsidRPr="00C77E1A" w:rsidRDefault="00C77E1A" w:rsidP="00C77E1A">
            <w:pPr>
              <w:ind w:right="43"/>
              <w:jc w:val="center"/>
              <w:rPr>
                <w:rFonts w:eastAsia="Times New Roman" w:cs="Times New Roman"/>
                <w:szCs w:val="24"/>
              </w:rPr>
            </w:pPr>
          </w:p>
          <w:p w14:paraId="0F20B37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32E549CD"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16C8CDC8" w14:textId="77777777" w:rsidR="00C77E1A" w:rsidRPr="00C77E1A" w:rsidRDefault="00C77E1A" w:rsidP="00C77E1A">
            <w:pPr>
              <w:ind w:right="43"/>
              <w:rPr>
                <w:rFonts w:eastAsia="Times New Roman" w:cs="Times New Roman"/>
                <w:szCs w:val="24"/>
              </w:rPr>
            </w:pPr>
          </w:p>
          <w:p w14:paraId="308B25B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2977" w:type="dxa"/>
            <w:tcBorders>
              <w:top w:val="single" w:sz="4" w:space="0" w:color="auto"/>
              <w:left w:val="single" w:sz="4" w:space="0" w:color="auto"/>
              <w:bottom w:val="single" w:sz="4" w:space="0" w:color="auto"/>
              <w:right w:val="single" w:sz="4" w:space="0" w:color="auto"/>
            </w:tcBorders>
          </w:tcPr>
          <w:p w14:paraId="653359FD" w14:textId="77777777" w:rsidR="00C77E1A" w:rsidRPr="00C77E1A" w:rsidRDefault="00C77E1A" w:rsidP="00C77E1A">
            <w:pPr>
              <w:ind w:right="43"/>
              <w:jc w:val="both"/>
              <w:rPr>
                <w:rFonts w:eastAsia="Times New Roman" w:cs="Times New Roman"/>
                <w:szCs w:val="24"/>
              </w:rPr>
            </w:pPr>
          </w:p>
          <w:p w14:paraId="7E101DB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268" w:type="dxa"/>
            <w:tcBorders>
              <w:top w:val="single" w:sz="4" w:space="0" w:color="auto"/>
              <w:left w:val="single" w:sz="4" w:space="0" w:color="auto"/>
              <w:bottom w:val="single" w:sz="4" w:space="0" w:color="auto"/>
              <w:right w:val="single" w:sz="4" w:space="0" w:color="auto"/>
            </w:tcBorders>
          </w:tcPr>
          <w:p w14:paraId="4B5006E3" w14:textId="77777777" w:rsidR="00C77E1A" w:rsidRPr="00C77E1A" w:rsidRDefault="00C77E1A" w:rsidP="00C77E1A">
            <w:pPr>
              <w:ind w:right="43"/>
              <w:jc w:val="center"/>
              <w:rPr>
                <w:rFonts w:eastAsia="Times New Roman" w:cs="Times New Roman"/>
                <w:szCs w:val="24"/>
              </w:rPr>
            </w:pPr>
          </w:p>
          <w:p w14:paraId="58250868" w14:textId="6CBC5CE7"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1FC064BC"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0EB81E0B" w14:textId="77777777" w:rsidTr="000B5301">
        <w:trPr>
          <w:trHeight w:val="920"/>
        </w:trPr>
        <w:tc>
          <w:tcPr>
            <w:tcW w:w="850" w:type="dxa"/>
            <w:tcBorders>
              <w:top w:val="single" w:sz="4" w:space="0" w:color="auto"/>
              <w:left w:val="single" w:sz="4" w:space="0" w:color="auto"/>
              <w:bottom w:val="single" w:sz="4" w:space="0" w:color="auto"/>
              <w:right w:val="single" w:sz="4" w:space="0" w:color="auto"/>
            </w:tcBorders>
            <w:hideMark/>
          </w:tcPr>
          <w:p w14:paraId="214D1E95"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2977" w:type="dxa"/>
            <w:tcBorders>
              <w:top w:val="single" w:sz="4" w:space="0" w:color="auto"/>
              <w:left w:val="single" w:sz="4" w:space="0" w:color="auto"/>
              <w:bottom w:val="single" w:sz="4" w:space="0" w:color="auto"/>
              <w:right w:val="single" w:sz="4" w:space="0" w:color="auto"/>
            </w:tcBorders>
            <w:hideMark/>
          </w:tcPr>
          <w:p w14:paraId="269AFD31"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268" w:type="dxa"/>
            <w:tcBorders>
              <w:top w:val="single" w:sz="4" w:space="0" w:color="auto"/>
              <w:left w:val="single" w:sz="4" w:space="0" w:color="auto"/>
              <w:bottom w:val="single" w:sz="4" w:space="0" w:color="auto"/>
              <w:right w:val="single" w:sz="4" w:space="0" w:color="auto"/>
            </w:tcBorders>
          </w:tcPr>
          <w:p w14:paraId="22F00A15" w14:textId="77777777" w:rsidR="00C77E1A" w:rsidRPr="00C77E1A" w:rsidRDefault="00C77E1A" w:rsidP="00C77E1A">
            <w:pPr>
              <w:ind w:right="43"/>
              <w:jc w:val="center"/>
              <w:rPr>
                <w:rFonts w:eastAsia="Times New Roman" w:cs="Times New Roman"/>
                <w:szCs w:val="24"/>
              </w:rPr>
            </w:pPr>
          </w:p>
          <w:p w14:paraId="6DBF93D4" w14:textId="0C31DA28"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699721CD" w14:textId="77777777" w:rsidR="00C77E1A" w:rsidRPr="00C77E1A" w:rsidRDefault="00C77E1A" w:rsidP="00C77E1A">
            <w:pPr>
              <w:ind w:right="43"/>
              <w:jc w:val="center"/>
              <w:rPr>
                <w:rFonts w:eastAsia="Times New Roman" w:cs="Times New Roman"/>
                <w:szCs w:val="24"/>
              </w:rPr>
            </w:pPr>
          </w:p>
          <w:p w14:paraId="65F8A3F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10.33</w:t>
            </w:r>
          </w:p>
        </w:tc>
      </w:tr>
      <w:tr w:rsidR="00C77E1A" w:rsidRPr="00C77E1A" w14:paraId="128C7638"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48654C82"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2977" w:type="dxa"/>
            <w:tcBorders>
              <w:top w:val="single" w:sz="4" w:space="0" w:color="auto"/>
              <w:left w:val="single" w:sz="4" w:space="0" w:color="auto"/>
              <w:bottom w:val="single" w:sz="4" w:space="0" w:color="auto"/>
              <w:right w:val="single" w:sz="4" w:space="0" w:color="auto"/>
            </w:tcBorders>
            <w:hideMark/>
          </w:tcPr>
          <w:p w14:paraId="71350020"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268" w:type="dxa"/>
            <w:tcBorders>
              <w:top w:val="single" w:sz="4" w:space="0" w:color="auto"/>
              <w:left w:val="single" w:sz="4" w:space="0" w:color="auto"/>
              <w:bottom w:val="single" w:sz="4" w:space="0" w:color="auto"/>
              <w:right w:val="single" w:sz="4" w:space="0" w:color="auto"/>
            </w:tcBorders>
          </w:tcPr>
          <w:p w14:paraId="1952B0DB" w14:textId="77777777" w:rsidR="00C77E1A" w:rsidRPr="00C77E1A" w:rsidRDefault="00C77E1A" w:rsidP="00C77E1A">
            <w:pPr>
              <w:ind w:right="43"/>
              <w:jc w:val="center"/>
              <w:rPr>
                <w:rFonts w:eastAsia="Times New Roman" w:cs="Times New Roman"/>
                <w:szCs w:val="24"/>
              </w:rPr>
            </w:pPr>
          </w:p>
          <w:p w14:paraId="14578453" w14:textId="2B2A672C"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7C7C118E" w14:textId="77777777" w:rsidR="00C77E1A" w:rsidRPr="00C77E1A" w:rsidRDefault="00C77E1A" w:rsidP="00C77E1A">
            <w:pPr>
              <w:ind w:right="43"/>
              <w:jc w:val="center"/>
              <w:rPr>
                <w:rFonts w:eastAsia="Times New Roman" w:cs="Times New Roman"/>
                <w:szCs w:val="24"/>
              </w:rPr>
            </w:pPr>
          </w:p>
          <w:p w14:paraId="3EBA77A3"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30</w:t>
            </w:r>
          </w:p>
        </w:tc>
      </w:tr>
      <w:tr w:rsidR="00C77E1A" w:rsidRPr="00C77E1A" w14:paraId="2CEC70C8"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19FF931"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lastRenderedPageBreak/>
              <w:t>1.5.</w:t>
            </w:r>
          </w:p>
        </w:tc>
        <w:tc>
          <w:tcPr>
            <w:tcW w:w="2977" w:type="dxa"/>
            <w:tcBorders>
              <w:top w:val="single" w:sz="4" w:space="0" w:color="auto"/>
              <w:left w:val="single" w:sz="4" w:space="0" w:color="auto"/>
              <w:bottom w:val="single" w:sz="4" w:space="0" w:color="auto"/>
              <w:right w:val="single" w:sz="4" w:space="0" w:color="auto"/>
            </w:tcBorders>
            <w:hideMark/>
          </w:tcPr>
          <w:p w14:paraId="6127A52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268" w:type="dxa"/>
            <w:tcBorders>
              <w:top w:val="single" w:sz="4" w:space="0" w:color="auto"/>
              <w:left w:val="single" w:sz="4" w:space="0" w:color="auto"/>
              <w:bottom w:val="single" w:sz="4" w:space="0" w:color="auto"/>
              <w:right w:val="single" w:sz="4" w:space="0" w:color="auto"/>
            </w:tcBorders>
          </w:tcPr>
          <w:p w14:paraId="48F735D6" w14:textId="77777777" w:rsidR="00C77E1A" w:rsidRPr="00C77E1A" w:rsidRDefault="00C77E1A" w:rsidP="00C77E1A">
            <w:pPr>
              <w:ind w:right="43"/>
              <w:jc w:val="center"/>
              <w:rPr>
                <w:rFonts w:eastAsia="Times New Roman" w:cs="Times New Roman"/>
                <w:szCs w:val="24"/>
              </w:rPr>
            </w:pPr>
          </w:p>
          <w:p w14:paraId="4ED931D3" w14:textId="035E396D"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tcPr>
          <w:p w14:paraId="7D5958BF" w14:textId="77777777" w:rsidR="00C77E1A" w:rsidRPr="00C77E1A" w:rsidRDefault="00C77E1A" w:rsidP="00C77E1A">
            <w:pPr>
              <w:ind w:right="43"/>
              <w:jc w:val="center"/>
              <w:rPr>
                <w:rFonts w:eastAsia="Times New Roman" w:cs="Times New Roman"/>
                <w:szCs w:val="24"/>
              </w:rPr>
            </w:pPr>
          </w:p>
          <w:p w14:paraId="67AE8335"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15</w:t>
            </w:r>
          </w:p>
        </w:tc>
      </w:tr>
      <w:tr w:rsidR="00C77E1A" w:rsidRPr="00C77E1A" w14:paraId="3ED79EE3"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AF6B0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AA5C4A"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34DCF" w14:textId="77777777" w:rsidR="00C77E1A" w:rsidRPr="00C77E1A" w:rsidRDefault="00C77E1A" w:rsidP="00C77E1A">
            <w:pPr>
              <w:ind w:right="43"/>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ECF09E" w14:textId="77777777" w:rsidR="00C77E1A" w:rsidRPr="00C77E1A" w:rsidRDefault="00C77E1A" w:rsidP="00C77E1A">
            <w:pPr>
              <w:ind w:right="43"/>
              <w:jc w:val="center"/>
              <w:rPr>
                <w:rFonts w:eastAsia="Times New Roman" w:cs="Times New Roman"/>
                <w:szCs w:val="24"/>
              </w:rPr>
            </w:pPr>
          </w:p>
        </w:tc>
      </w:tr>
      <w:tr w:rsidR="00C77E1A" w:rsidRPr="00C77E1A" w14:paraId="144473E3"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70F73AD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2977" w:type="dxa"/>
            <w:tcBorders>
              <w:top w:val="single" w:sz="4" w:space="0" w:color="auto"/>
              <w:left w:val="single" w:sz="4" w:space="0" w:color="auto"/>
              <w:bottom w:val="single" w:sz="4" w:space="0" w:color="auto"/>
              <w:right w:val="single" w:sz="4" w:space="0" w:color="auto"/>
            </w:tcBorders>
            <w:hideMark/>
          </w:tcPr>
          <w:p w14:paraId="579A064D"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268" w:type="dxa"/>
            <w:tcBorders>
              <w:top w:val="single" w:sz="4" w:space="0" w:color="auto"/>
              <w:left w:val="single" w:sz="4" w:space="0" w:color="auto"/>
              <w:bottom w:val="single" w:sz="4" w:space="0" w:color="auto"/>
              <w:right w:val="single" w:sz="4" w:space="0" w:color="auto"/>
            </w:tcBorders>
            <w:hideMark/>
          </w:tcPr>
          <w:p w14:paraId="4AF0A5E4" w14:textId="5BF34960"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0D190794"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w:t>
            </w:r>
          </w:p>
        </w:tc>
      </w:tr>
      <w:tr w:rsidR="00C77E1A" w:rsidRPr="00C77E1A" w14:paraId="09145ADD"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211E8B02"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2977" w:type="dxa"/>
            <w:tcBorders>
              <w:top w:val="single" w:sz="4" w:space="0" w:color="auto"/>
              <w:left w:val="single" w:sz="4" w:space="0" w:color="auto"/>
              <w:bottom w:val="single" w:sz="4" w:space="0" w:color="auto"/>
              <w:right w:val="single" w:sz="4" w:space="0" w:color="auto"/>
            </w:tcBorders>
            <w:hideMark/>
          </w:tcPr>
          <w:p w14:paraId="2BC7806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1F95BD7F" w14:textId="7920A56A"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4E936EF4"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3144D4AD"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6CEE8A0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2977" w:type="dxa"/>
            <w:tcBorders>
              <w:top w:val="single" w:sz="4" w:space="0" w:color="auto"/>
              <w:left w:val="single" w:sz="4" w:space="0" w:color="auto"/>
              <w:bottom w:val="single" w:sz="4" w:space="0" w:color="auto"/>
              <w:right w:val="single" w:sz="4" w:space="0" w:color="auto"/>
            </w:tcBorders>
            <w:hideMark/>
          </w:tcPr>
          <w:p w14:paraId="163316A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40F8B6F2" w14:textId="7666C310"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208F372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bl>
    <w:p w14:paraId="389FB914" w14:textId="77777777" w:rsidR="00C77E1A" w:rsidRPr="00C77E1A" w:rsidRDefault="00C77E1A" w:rsidP="00C77E1A">
      <w:pPr>
        <w:tabs>
          <w:tab w:val="left" w:pos="855"/>
        </w:tabs>
        <w:suppressAutoHyphens/>
        <w:jc w:val="both"/>
        <w:rPr>
          <w:rFonts w:eastAsia="Times New Roman" w:cs="Times New Roman"/>
          <w:szCs w:val="24"/>
        </w:rPr>
      </w:pPr>
    </w:p>
    <w:p w14:paraId="628C1200" w14:textId="495FFCB6" w:rsidR="00C77E1A" w:rsidRPr="00C77E1A" w:rsidRDefault="00AD733F" w:rsidP="00C77E1A">
      <w:pPr>
        <w:tabs>
          <w:tab w:val="left" w:pos="855"/>
        </w:tabs>
        <w:suppressAutoHyphens/>
        <w:ind w:left="567" w:hanging="567"/>
        <w:contextualSpacing/>
        <w:jc w:val="both"/>
        <w:rPr>
          <w:rFonts w:eastAsia="Times New Roman" w:cs="Times New Roman"/>
          <w:b/>
          <w:szCs w:val="24"/>
          <w:lang w:eastAsia="ar-SA"/>
        </w:rPr>
      </w:pPr>
      <w:bookmarkStart w:id="6" w:name="_Hlk187132701"/>
      <w:r>
        <w:rPr>
          <w:rFonts w:eastAsia="Times New Roman" w:cs="Times New Roman"/>
          <w:szCs w:val="24"/>
        </w:rPr>
        <w:t>4</w:t>
      </w:r>
      <w:r w:rsidR="00C77E1A" w:rsidRPr="00C77E1A">
        <w:rPr>
          <w:rFonts w:eastAsia="Times New Roman" w:cs="Times New Roman"/>
          <w:szCs w:val="24"/>
        </w:rPr>
        <w:t>.3.2.4.</w:t>
      </w:r>
      <w:r w:rsidR="00C77E1A" w:rsidRPr="00C77E1A">
        <w:rPr>
          <w:rFonts w:eastAsia="Times New Roman" w:cs="Times New Roman"/>
          <w:b/>
          <w:szCs w:val="24"/>
        </w:rPr>
        <w:t xml:space="preserve"> </w:t>
      </w:r>
      <w:r w:rsidR="00C77E1A" w:rsidRPr="00C77E1A">
        <w:rPr>
          <w:rFonts w:eastAsia="Times New Roman" w:cs="Times New Roman"/>
          <w:b/>
          <w:szCs w:val="24"/>
          <w:lang w:eastAsia="lv-LV"/>
        </w:rPr>
        <w:t>SIA</w:t>
      </w:r>
      <w:r w:rsidR="00C77E1A" w:rsidRPr="00C77E1A">
        <w:rPr>
          <w:rFonts w:eastAsia="Times New Roman" w:cs="Times New Roman"/>
          <w:b/>
          <w:bCs/>
          <w:szCs w:val="26"/>
        </w:rPr>
        <w:t xml:space="preserve"> “Havas Media” </w:t>
      </w:r>
      <w:r w:rsidR="00C77E1A" w:rsidRPr="00C77E1A">
        <w:rPr>
          <w:rFonts w:eastAsia="Calibri" w:cs="Times New Roman"/>
        </w:rPr>
        <w:t xml:space="preserve">piedāvājums punktu kopvērtējumā ir ieguvusi </w:t>
      </w:r>
      <w:r w:rsidR="00C77E1A" w:rsidRPr="00C77E1A">
        <w:rPr>
          <w:rFonts w:eastAsia="Calibri" w:cs="Times New Roman"/>
          <w:b/>
        </w:rPr>
        <w:t xml:space="preserve">30.18 </w:t>
      </w:r>
      <w:r w:rsidR="00C77E1A" w:rsidRPr="00C77E1A">
        <w:rPr>
          <w:rFonts w:eastAsia="Calibri" w:cs="Times New Roman"/>
        </w:rPr>
        <w:t>punktus, pamatojoties uz šādu Komisijas vērtējumu katrā no kritērijiem:</w:t>
      </w:r>
    </w:p>
    <w:p w14:paraId="329B6CC2"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77"/>
        <w:gridCol w:w="2268"/>
        <w:gridCol w:w="2410"/>
      </w:tblGrid>
      <w:tr w:rsidR="00C77E1A" w:rsidRPr="00C77E1A" w14:paraId="334818E5" w14:textId="77777777" w:rsidTr="000B5301">
        <w:tc>
          <w:tcPr>
            <w:tcW w:w="850" w:type="dxa"/>
            <w:tcBorders>
              <w:top w:val="single" w:sz="4" w:space="0" w:color="auto"/>
              <w:left w:val="single" w:sz="4" w:space="0" w:color="auto"/>
              <w:bottom w:val="single" w:sz="4" w:space="0" w:color="auto"/>
              <w:right w:val="single" w:sz="4" w:space="0" w:color="auto"/>
            </w:tcBorders>
            <w:hideMark/>
          </w:tcPr>
          <w:p w14:paraId="0FA81164"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2977" w:type="dxa"/>
            <w:tcBorders>
              <w:top w:val="single" w:sz="4" w:space="0" w:color="auto"/>
              <w:left w:val="single" w:sz="4" w:space="0" w:color="auto"/>
              <w:bottom w:val="single" w:sz="4" w:space="0" w:color="auto"/>
              <w:right w:val="single" w:sz="4" w:space="0" w:color="auto"/>
            </w:tcBorders>
          </w:tcPr>
          <w:p w14:paraId="3DAFE4AC"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Vērtējamā Pasūtītāja prasība</w:t>
            </w:r>
          </w:p>
          <w:p w14:paraId="1FE46EEE" w14:textId="77777777" w:rsidR="00C77E1A" w:rsidRPr="00C77E1A" w:rsidRDefault="00C77E1A" w:rsidP="00C77E1A">
            <w:pPr>
              <w:ind w:right="43"/>
              <w:jc w:val="center"/>
              <w:rPr>
                <w:rFonts w:eastAsia="Times New Roman" w:cs="Times New Roman"/>
                <w:b/>
                <w:szCs w:val="24"/>
              </w:rPr>
            </w:pPr>
          </w:p>
        </w:tc>
        <w:tc>
          <w:tcPr>
            <w:tcW w:w="2268" w:type="dxa"/>
            <w:tcBorders>
              <w:top w:val="single" w:sz="4" w:space="0" w:color="auto"/>
              <w:left w:val="single" w:sz="4" w:space="0" w:color="auto"/>
              <w:bottom w:val="single" w:sz="4" w:space="0" w:color="auto"/>
              <w:right w:val="single" w:sz="4" w:space="0" w:color="auto"/>
            </w:tcBorders>
          </w:tcPr>
          <w:p w14:paraId="19806F23"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Pretendenta piedāvājums</w:t>
            </w:r>
          </w:p>
          <w:p w14:paraId="6F3460E9" w14:textId="77777777" w:rsidR="00C77E1A" w:rsidRPr="00C77E1A" w:rsidRDefault="00C77E1A" w:rsidP="00C77E1A">
            <w:pPr>
              <w:ind w:right="43"/>
              <w:jc w:val="center"/>
              <w:rPr>
                <w:rFonts w:eastAsia="Times New Roman" w:cs="Times New Roman"/>
                <w:b/>
                <w:szCs w:val="24"/>
              </w:rPr>
            </w:pPr>
          </w:p>
        </w:tc>
        <w:tc>
          <w:tcPr>
            <w:tcW w:w="2410" w:type="dxa"/>
            <w:tcBorders>
              <w:top w:val="single" w:sz="4" w:space="0" w:color="auto"/>
              <w:left w:val="single" w:sz="4" w:space="0" w:color="auto"/>
              <w:bottom w:val="single" w:sz="4" w:space="0" w:color="auto"/>
              <w:right w:val="single" w:sz="4" w:space="0" w:color="auto"/>
            </w:tcBorders>
            <w:hideMark/>
          </w:tcPr>
          <w:p w14:paraId="4776CA9F" w14:textId="77777777" w:rsidR="00C77E1A" w:rsidRPr="00C77E1A" w:rsidRDefault="00C77E1A" w:rsidP="00C77E1A">
            <w:pPr>
              <w:ind w:right="43"/>
              <w:jc w:val="center"/>
              <w:rPr>
                <w:rFonts w:eastAsia="Calibri" w:cs="Times New Roman"/>
                <w:b/>
              </w:rPr>
            </w:pPr>
            <w:r w:rsidRPr="00C77E1A">
              <w:rPr>
                <w:rFonts w:eastAsia="Times New Roman" w:cs="Times New Roman"/>
                <w:b/>
                <w:iCs/>
                <w:szCs w:val="24"/>
                <w:lang w:eastAsia="lv-LV"/>
              </w:rPr>
              <w:t>Iegūtais punktu skaits</w:t>
            </w:r>
          </w:p>
        </w:tc>
      </w:tr>
      <w:tr w:rsidR="00C77E1A" w:rsidRPr="00C77E1A" w14:paraId="770250DC" w14:textId="77777777" w:rsidTr="000B530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FC894" w14:textId="77777777" w:rsidR="00C77E1A" w:rsidRPr="00C77E1A" w:rsidRDefault="00C77E1A" w:rsidP="00C77E1A">
            <w:pPr>
              <w:numPr>
                <w:ilvl w:val="0"/>
                <w:numId w:val="47"/>
              </w:numPr>
              <w:ind w:right="43"/>
              <w:contextualSpacing/>
              <w:rPr>
                <w:rFonts w:eastAsia="Times New Roman" w:cs="Times New Roman"/>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EEC93B"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AAB2D3" w14:textId="77777777" w:rsidR="00C77E1A" w:rsidRPr="00C77E1A" w:rsidRDefault="00C77E1A" w:rsidP="00C77E1A">
            <w:pPr>
              <w:ind w:right="43"/>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B330C" w14:textId="77777777" w:rsidR="00C77E1A" w:rsidRPr="00C77E1A" w:rsidRDefault="00C77E1A" w:rsidP="00C77E1A">
            <w:pPr>
              <w:ind w:right="43"/>
              <w:rPr>
                <w:rFonts w:eastAsia="Times New Roman" w:cs="Times New Roman"/>
                <w:szCs w:val="24"/>
              </w:rPr>
            </w:pPr>
          </w:p>
        </w:tc>
      </w:tr>
      <w:tr w:rsidR="00C77E1A" w:rsidRPr="00C77E1A" w14:paraId="2036D87B"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2EE511A4" w14:textId="77777777" w:rsidR="00C77E1A" w:rsidRPr="00C77E1A" w:rsidRDefault="00C77E1A" w:rsidP="00C77E1A">
            <w:pPr>
              <w:ind w:right="43"/>
              <w:rPr>
                <w:rFonts w:eastAsia="Times New Roman" w:cs="Times New Roman"/>
                <w:szCs w:val="24"/>
              </w:rPr>
            </w:pPr>
          </w:p>
          <w:p w14:paraId="24E2950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2977" w:type="dxa"/>
            <w:tcBorders>
              <w:top w:val="single" w:sz="4" w:space="0" w:color="auto"/>
              <w:left w:val="single" w:sz="4" w:space="0" w:color="auto"/>
              <w:bottom w:val="single" w:sz="4" w:space="0" w:color="auto"/>
              <w:right w:val="single" w:sz="4" w:space="0" w:color="auto"/>
            </w:tcBorders>
          </w:tcPr>
          <w:p w14:paraId="237BD5DB" w14:textId="77777777" w:rsidR="00C77E1A" w:rsidRPr="00C77E1A" w:rsidRDefault="00C77E1A" w:rsidP="00C77E1A">
            <w:pPr>
              <w:ind w:right="43"/>
              <w:jc w:val="both"/>
              <w:rPr>
                <w:rFonts w:eastAsia="Times New Roman" w:cs="Times New Roman"/>
                <w:szCs w:val="24"/>
              </w:rPr>
            </w:pPr>
          </w:p>
          <w:p w14:paraId="60C801C2"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p w14:paraId="73F84917" w14:textId="77777777" w:rsidR="00C77E1A" w:rsidRPr="00C77E1A" w:rsidRDefault="00C77E1A" w:rsidP="00C77E1A">
            <w:pPr>
              <w:ind w:right="43"/>
              <w:jc w:val="both"/>
              <w:rPr>
                <w:rFonts w:eastAsia="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tcPr>
          <w:p w14:paraId="1718DA7D" w14:textId="77777777" w:rsidR="00C77E1A" w:rsidRPr="00C77E1A" w:rsidRDefault="00C77E1A" w:rsidP="00C77E1A">
            <w:pPr>
              <w:ind w:right="43"/>
              <w:jc w:val="center"/>
              <w:rPr>
                <w:rFonts w:eastAsia="Times New Roman" w:cs="Times New Roman"/>
                <w:szCs w:val="24"/>
              </w:rPr>
            </w:pPr>
          </w:p>
          <w:p w14:paraId="2F82ACE0" w14:textId="321EFD27"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432EE172" w14:textId="77777777" w:rsidR="00C77E1A" w:rsidRPr="00C77E1A" w:rsidRDefault="00C77E1A" w:rsidP="00C77E1A">
            <w:pPr>
              <w:ind w:right="43"/>
              <w:jc w:val="center"/>
              <w:rPr>
                <w:rFonts w:eastAsia="Times New Roman" w:cs="Times New Roman"/>
                <w:szCs w:val="24"/>
              </w:rPr>
            </w:pPr>
          </w:p>
          <w:p w14:paraId="788BA49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11</w:t>
            </w:r>
          </w:p>
        </w:tc>
      </w:tr>
      <w:tr w:rsidR="00C77E1A" w:rsidRPr="00C77E1A" w14:paraId="77BD8E0C"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731B980F" w14:textId="77777777" w:rsidR="00C77E1A" w:rsidRPr="00C77E1A" w:rsidRDefault="00C77E1A" w:rsidP="00C77E1A">
            <w:pPr>
              <w:ind w:right="43"/>
              <w:rPr>
                <w:rFonts w:eastAsia="Times New Roman" w:cs="Times New Roman"/>
                <w:szCs w:val="24"/>
              </w:rPr>
            </w:pPr>
          </w:p>
          <w:p w14:paraId="04A56C31"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2977" w:type="dxa"/>
            <w:tcBorders>
              <w:top w:val="single" w:sz="4" w:space="0" w:color="auto"/>
              <w:left w:val="single" w:sz="4" w:space="0" w:color="auto"/>
              <w:bottom w:val="single" w:sz="4" w:space="0" w:color="auto"/>
              <w:right w:val="single" w:sz="4" w:space="0" w:color="auto"/>
            </w:tcBorders>
          </w:tcPr>
          <w:p w14:paraId="59344746" w14:textId="77777777" w:rsidR="00C77E1A" w:rsidRPr="00C77E1A" w:rsidRDefault="00C77E1A" w:rsidP="00C77E1A">
            <w:pPr>
              <w:ind w:right="43"/>
              <w:jc w:val="both"/>
              <w:rPr>
                <w:rFonts w:eastAsia="Times New Roman" w:cs="Times New Roman"/>
                <w:szCs w:val="24"/>
              </w:rPr>
            </w:pPr>
          </w:p>
          <w:p w14:paraId="459F4077"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268" w:type="dxa"/>
            <w:tcBorders>
              <w:top w:val="single" w:sz="4" w:space="0" w:color="auto"/>
              <w:left w:val="single" w:sz="4" w:space="0" w:color="auto"/>
              <w:bottom w:val="single" w:sz="4" w:space="0" w:color="auto"/>
              <w:right w:val="single" w:sz="4" w:space="0" w:color="auto"/>
            </w:tcBorders>
          </w:tcPr>
          <w:p w14:paraId="0978EEA0" w14:textId="77777777" w:rsidR="00C77E1A" w:rsidRPr="00C77E1A" w:rsidRDefault="00C77E1A" w:rsidP="00C77E1A">
            <w:pPr>
              <w:ind w:right="43"/>
              <w:jc w:val="center"/>
              <w:rPr>
                <w:rFonts w:eastAsia="Times New Roman" w:cs="Times New Roman"/>
                <w:szCs w:val="24"/>
              </w:rPr>
            </w:pPr>
          </w:p>
          <w:p w14:paraId="7F6717FC" w14:textId="4E2F8CE2"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311010AA" w14:textId="77777777" w:rsidR="00C77E1A" w:rsidRPr="00C77E1A" w:rsidRDefault="00C77E1A" w:rsidP="00C77E1A">
            <w:pPr>
              <w:ind w:right="43"/>
              <w:jc w:val="center"/>
              <w:rPr>
                <w:rFonts w:eastAsia="Times New Roman" w:cs="Times New Roman"/>
                <w:szCs w:val="24"/>
              </w:rPr>
            </w:pPr>
          </w:p>
          <w:p w14:paraId="505C15C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6.32</w:t>
            </w:r>
          </w:p>
        </w:tc>
      </w:tr>
      <w:tr w:rsidR="00C77E1A" w:rsidRPr="00C77E1A" w14:paraId="4157DD7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DFF591F"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2977" w:type="dxa"/>
            <w:tcBorders>
              <w:top w:val="single" w:sz="4" w:space="0" w:color="auto"/>
              <w:left w:val="single" w:sz="4" w:space="0" w:color="auto"/>
              <w:bottom w:val="single" w:sz="4" w:space="0" w:color="auto"/>
              <w:right w:val="single" w:sz="4" w:space="0" w:color="auto"/>
            </w:tcBorders>
            <w:hideMark/>
          </w:tcPr>
          <w:p w14:paraId="080AD05C"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268" w:type="dxa"/>
            <w:tcBorders>
              <w:top w:val="single" w:sz="4" w:space="0" w:color="auto"/>
              <w:left w:val="single" w:sz="4" w:space="0" w:color="auto"/>
              <w:bottom w:val="single" w:sz="4" w:space="0" w:color="auto"/>
              <w:right w:val="single" w:sz="4" w:space="0" w:color="auto"/>
            </w:tcBorders>
          </w:tcPr>
          <w:p w14:paraId="21E80196" w14:textId="77777777" w:rsidR="00C77E1A" w:rsidRPr="00C77E1A" w:rsidRDefault="00C77E1A" w:rsidP="00C77E1A">
            <w:pPr>
              <w:ind w:right="43"/>
              <w:jc w:val="center"/>
              <w:rPr>
                <w:rFonts w:eastAsia="Times New Roman" w:cs="Times New Roman"/>
                <w:szCs w:val="24"/>
              </w:rPr>
            </w:pPr>
          </w:p>
          <w:p w14:paraId="5C9198C1" w14:textId="234E9C3F"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589E05F8"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7.99</w:t>
            </w:r>
          </w:p>
        </w:tc>
      </w:tr>
      <w:tr w:rsidR="00C77E1A" w:rsidRPr="00C77E1A" w14:paraId="4DD19531"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62D857C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2977" w:type="dxa"/>
            <w:tcBorders>
              <w:top w:val="single" w:sz="4" w:space="0" w:color="auto"/>
              <w:left w:val="single" w:sz="4" w:space="0" w:color="auto"/>
              <w:bottom w:val="single" w:sz="4" w:space="0" w:color="auto"/>
              <w:right w:val="single" w:sz="4" w:space="0" w:color="auto"/>
            </w:tcBorders>
            <w:hideMark/>
          </w:tcPr>
          <w:p w14:paraId="20AB5710"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268" w:type="dxa"/>
            <w:tcBorders>
              <w:top w:val="single" w:sz="4" w:space="0" w:color="auto"/>
              <w:left w:val="single" w:sz="4" w:space="0" w:color="auto"/>
              <w:bottom w:val="single" w:sz="4" w:space="0" w:color="auto"/>
              <w:right w:val="single" w:sz="4" w:space="0" w:color="auto"/>
            </w:tcBorders>
          </w:tcPr>
          <w:p w14:paraId="6837D362" w14:textId="77777777" w:rsidR="00C77E1A" w:rsidRPr="00C77E1A" w:rsidRDefault="00C77E1A" w:rsidP="00C77E1A">
            <w:pPr>
              <w:ind w:right="43"/>
              <w:jc w:val="center"/>
              <w:rPr>
                <w:rFonts w:eastAsia="Times New Roman" w:cs="Times New Roman"/>
                <w:szCs w:val="24"/>
              </w:rPr>
            </w:pPr>
          </w:p>
          <w:p w14:paraId="40B536E2" w14:textId="42929CA7"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0307659B"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2.44</w:t>
            </w:r>
          </w:p>
        </w:tc>
      </w:tr>
      <w:tr w:rsidR="00C77E1A" w:rsidRPr="00C77E1A" w14:paraId="17847648"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7C55673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2977" w:type="dxa"/>
            <w:tcBorders>
              <w:top w:val="single" w:sz="4" w:space="0" w:color="auto"/>
              <w:left w:val="single" w:sz="4" w:space="0" w:color="auto"/>
              <w:bottom w:val="single" w:sz="4" w:space="0" w:color="auto"/>
              <w:right w:val="single" w:sz="4" w:space="0" w:color="auto"/>
            </w:tcBorders>
            <w:hideMark/>
          </w:tcPr>
          <w:p w14:paraId="7366C2A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268" w:type="dxa"/>
            <w:tcBorders>
              <w:top w:val="single" w:sz="4" w:space="0" w:color="auto"/>
              <w:left w:val="single" w:sz="4" w:space="0" w:color="auto"/>
              <w:bottom w:val="single" w:sz="4" w:space="0" w:color="auto"/>
              <w:right w:val="single" w:sz="4" w:space="0" w:color="auto"/>
            </w:tcBorders>
          </w:tcPr>
          <w:p w14:paraId="4847BBDE" w14:textId="77777777" w:rsidR="00C77E1A" w:rsidRPr="00C77E1A" w:rsidRDefault="00C77E1A" w:rsidP="00C77E1A">
            <w:pPr>
              <w:ind w:right="43"/>
              <w:jc w:val="center"/>
              <w:rPr>
                <w:rFonts w:eastAsia="Times New Roman" w:cs="Times New Roman"/>
                <w:szCs w:val="24"/>
              </w:rPr>
            </w:pPr>
          </w:p>
          <w:p w14:paraId="02FF1D14" w14:textId="0707EF08"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100B2B2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2.43</w:t>
            </w:r>
          </w:p>
        </w:tc>
      </w:tr>
      <w:tr w:rsidR="00C77E1A" w:rsidRPr="00C77E1A" w14:paraId="0124A1F3"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BA6838"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3D11CC"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E096B3" w14:textId="77777777" w:rsidR="00C77E1A" w:rsidRPr="00C77E1A" w:rsidRDefault="00C77E1A" w:rsidP="00C77E1A">
            <w:pPr>
              <w:ind w:right="43"/>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0237D4" w14:textId="77777777" w:rsidR="00C77E1A" w:rsidRPr="00C77E1A" w:rsidRDefault="00C77E1A" w:rsidP="00C77E1A">
            <w:pPr>
              <w:ind w:right="43"/>
              <w:jc w:val="center"/>
              <w:rPr>
                <w:rFonts w:eastAsia="Times New Roman" w:cs="Times New Roman"/>
                <w:szCs w:val="24"/>
              </w:rPr>
            </w:pPr>
          </w:p>
        </w:tc>
      </w:tr>
      <w:tr w:rsidR="00C77E1A" w:rsidRPr="00C77E1A" w14:paraId="4ADB8FD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7565AA4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2977" w:type="dxa"/>
            <w:tcBorders>
              <w:top w:val="single" w:sz="4" w:space="0" w:color="auto"/>
              <w:left w:val="single" w:sz="4" w:space="0" w:color="auto"/>
              <w:bottom w:val="single" w:sz="4" w:space="0" w:color="auto"/>
              <w:right w:val="single" w:sz="4" w:space="0" w:color="auto"/>
            </w:tcBorders>
            <w:hideMark/>
          </w:tcPr>
          <w:p w14:paraId="5841B50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268" w:type="dxa"/>
            <w:tcBorders>
              <w:top w:val="single" w:sz="4" w:space="0" w:color="auto"/>
              <w:left w:val="single" w:sz="4" w:space="0" w:color="auto"/>
              <w:bottom w:val="single" w:sz="4" w:space="0" w:color="auto"/>
              <w:right w:val="single" w:sz="4" w:space="0" w:color="auto"/>
            </w:tcBorders>
            <w:hideMark/>
          </w:tcPr>
          <w:p w14:paraId="6BCA3663" w14:textId="2FA0C5CB"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47956F4C"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06AD0C39"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642A5E7B"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2977" w:type="dxa"/>
            <w:tcBorders>
              <w:top w:val="single" w:sz="4" w:space="0" w:color="auto"/>
              <w:left w:val="single" w:sz="4" w:space="0" w:color="auto"/>
              <w:bottom w:val="single" w:sz="4" w:space="0" w:color="auto"/>
              <w:right w:val="single" w:sz="4" w:space="0" w:color="auto"/>
            </w:tcBorders>
            <w:hideMark/>
          </w:tcPr>
          <w:p w14:paraId="48778F0B"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2DB7643A" w14:textId="2816216E"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hideMark/>
          </w:tcPr>
          <w:p w14:paraId="6F8CC6A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r w:rsidR="00C77E1A" w:rsidRPr="00C77E1A" w14:paraId="47BD99B2"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7BA9264"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lastRenderedPageBreak/>
              <w:t>1.6.3.</w:t>
            </w:r>
          </w:p>
        </w:tc>
        <w:tc>
          <w:tcPr>
            <w:tcW w:w="2977" w:type="dxa"/>
            <w:tcBorders>
              <w:top w:val="single" w:sz="4" w:space="0" w:color="auto"/>
              <w:left w:val="single" w:sz="4" w:space="0" w:color="auto"/>
              <w:bottom w:val="single" w:sz="4" w:space="0" w:color="auto"/>
              <w:right w:val="single" w:sz="4" w:space="0" w:color="auto"/>
            </w:tcBorders>
            <w:hideMark/>
          </w:tcPr>
          <w:p w14:paraId="0B8EDC33"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02A24A27" w14:textId="38F89027" w:rsidR="00C77E1A" w:rsidRPr="00C77E1A" w:rsidRDefault="00A84F00" w:rsidP="00C77E1A">
            <w:pPr>
              <w:ind w:right="43"/>
              <w:jc w:val="center"/>
              <w:rPr>
                <w:rFonts w:eastAsia="Times New Roman" w:cs="Times New Roman"/>
                <w:szCs w:val="24"/>
              </w:rPr>
            </w:pPr>
            <w:r>
              <w:rPr>
                <w:rFonts w:eastAsia="Times New Roman" w:cs="Times New Roman"/>
                <w:szCs w:val="24"/>
              </w:rPr>
              <w:t>[..]</w:t>
            </w:r>
            <w:r w:rsidR="00C77E1A" w:rsidRPr="00C77E1A">
              <w:rPr>
                <w:rFonts w:eastAsia="Times New Roman" w:cs="Times New Roman"/>
                <w:szCs w:val="24"/>
              </w:rPr>
              <w:t xml:space="preserve"> EUR</w:t>
            </w:r>
          </w:p>
        </w:tc>
        <w:tc>
          <w:tcPr>
            <w:tcW w:w="2410" w:type="dxa"/>
            <w:tcBorders>
              <w:top w:val="single" w:sz="4" w:space="0" w:color="auto"/>
              <w:left w:val="single" w:sz="4" w:space="0" w:color="auto"/>
              <w:bottom w:val="single" w:sz="4" w:space="0" w:color="auto"/>
              <w:right w:val="single" w:sz="4" w:space="0" w:color="auto"/>
            </w:tcBorders>
            <w:hideMark/>
          </w:tcPr>
          <w:p w14:paraId="2703616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0</w:t>
            </w:r>
          </w:p>
        </w:tc>
      </w:tr>
    </w:tbl>
    <w:p w14:paraId="4FBE1F40" w14:textId="77777777" w:rsidR="00C77E1A" w:rsidRPr="00C77E1A" w:rsidRDefault="00C77E1A" w:rsidP="00C77E1A">
      <w:pPr>
        <w:tabs>
          <w:tab w:val="left" w:pos="855"/>
        </w:tabs>
        <w:suppressAutoHyphens/>
        <w:ind w:left="567" w:hanging="567"/>
        <w:contextualSpacing/>
        <w:jc w:val="both"/>
        <w:rPr>
          <w:rFonts w:eastAsia="Times New Roman" w:cs="Times New Roman"/>
          <w:szCs w:val="24"/>
        </w:rPr>
      </w:pPr>
    </w:p>
    <w:p w14:paraId="4BC1AF12" w14:textId="6BF29A39" w:rsidR="00C77E1A" w:rsidRPr="00C77E1A" w:rsidRDefault="00AD733F" w:rsidP="00C77E1A">
      <w:pPr>
        <w:tabs>
          <w:tab w:val="left" w:pos="855"/>
        </w:tabs>
        <w:suppressAutoHyphens/>
        <w:ind w:left="567" w:hanging="567"/>
        <w:contextualSpacing/>
        <w:jc w:val="both"/>
        <w:rPr>
          <w:rFonts w:eastAsia="Times New Roman" w:cs="Times New Roman"/>
          <w:b/>
          <w:szCs w:val="24"/>
          <w:lang w:eastAsia="ar-SA"/>
        </w:rPr>
      </w:pPr>
      <w:r>
        <w:rPr>
          <w:rFonts w:eastAsia="Times New Roman" w:cs="Times New Roman"/>
          <w:szCs w:val="24"/>
        </w:rPr>
        <w:t>4</w:t>
      </w:r>
      <w:r w:rsidR="00C77E1A" w:rsidRPr="00C77E1A">
        <w:rPr>
          <w:rFonts w:eastAsia="Times New Roman" w:cs="Times New Roman"/>
          <w:szCs w:val="24"/>
        </w:rPr>
        <w:t>.3.2.5.</w:t>
      </w:r>
      <w:r w:rsidR="00C77E1A" w:rsidRPr="00C77E1A">
        <w:rPr>
          <w:rFonts w:eastAsia="Times New Roman" w:cs="Times New Roman"/>
          <w:b/>
          <w:szCs w:val="24"/>
        </w:rPr>
        <w:t xml:space="preserve"> </w:t>
      </w:r>
      <w:r w:rsidR="00C77E1A" w:rsidRPr="00C77E1A">
        <w:rPr>
          <w:rFonts w:eastAsia="Times New Roman" w:cs="Times New Roman"/>
          <w:b/>
          <w:szCs w:val="24"/>
          <w:lang w:eastAsia="lv-LV"/>
        </w:rPr>
        <w:t>SIA</w:t>
      </w:r>
      <w:r w:rsidR="00C77E1A" w:rsidRPr="00C77E1A">
        <w:rPr>
          <w:rFonts w:eastAsia="Times New Roman" w:cs="Times New Roman"/>
          <w:b/>
          <w:bCs/>
          <w:szCs w:val="26"/>
        </w:rPr>
        <w:t xml:space="preserve"> “Trendmark” </w:t>
      </w:r>
      <w:r w:rsidR="00C77E1A" w:rsidRPr="00C77E1A">
        <w:rPr>
          <w:rFonts w:eastAsia="Calibri" w:cs="Times New Roman"/>
        </w:rPr>
        <w:t xml:space="preserve">piedāvājums punktu kopvērtējumā ir ieguvusi </w:t>
      </w:r>
      <w:r w:rsidR="00C77E1A" w:rsidRPr="00C77E1A">
        <w:rPr>
          <w:rFonts w:eastAsia="Calibri" w:cs="Times New Roman"/>
          <w:b/>
        </w:rPr>
        <w:t xml:space="preserve">54.35 </w:t>
      </w:r>
      <w:r w:rsidR="00C77E1A" w:rsidRPr="00C77E1A">
        <w:rPr>
          <w:rFonts w:eastAsia="Calibri" w:cs="Times New Roman"/>
        </w:rPr>
        <w:t>punktus, pamatojoties uz šādu Komisijas vērtējumu katrā no kritērijiem:</w:t>
      </w:r>
    </w:p>
    <w:p w14:paraId="606610B1" w14:textId="77777777" w:rsidR="00C77E1A" w:rsidRPr="00C77E1A" w:rsidRDefault="00C77E1A" w:rsidP="00C77E1A">
      <w:pPr>
        <w:tabs>
          <w:tab w:val="left" w:pos="142"/>
        </w:tabs>
        <w:ind w:left="709" w:hanging="709"/>
        <w:contextualSpacing/>
        <w:jc w:val="both"/>
        <w:outlineLvl w:val="0"/>
        <w:rPr>
          <w:rFonts w:eastAsia="Times New Roman" w:cs="Times New Roman"/>
          <w:szCs w:val="24"/>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77"/>
        <w:gridCol w:w="2268"/>
        <w:gridCol w:w="2410"/>
      </w:tblGrid>
      <w:tr w:rsidR="00C77E1A" w:rsidRPr="00C77E1A" w14:paraId="077F4A70" w14:textId="77777777" w:rsidTr="000B5301">
        <w:tc>
          <w:tcPr>
            <w:tcW w:w="850" w:type="dxa"/>
            <w:tcBorders>
              <w:top w:val="single" w:sz="4" w:space="0" w:color="auto"/>
              <w:left w:val="single" w:sz="4" w:space="0" w:color="auto"/>
              <w:bottom w:val="single" w:sz="4" w:space="0" w:color="auto"/>
              <w:right w:val="single" w:sz="4" w:space="0" w:color="auto"/>
            </w:tcBorders>
            <w:hideMark/>
          </w:tcPr>
          <w:p w14:paraId="469B3742" w14:textId="77777777" w:rsidR="00C77E1A" w:rsidRPr="00C77E1A" w:rsidRDefault="00C77E1A" w:rsidP="00C77E1A">
            <w:pPr>
              <w:ind w:right="43"/>
              <w:jc w:val="center"/>
              <w:rPr>
                <w:rFonts w:eastAsia="Times New Roman" w:cs="Times New Roman"/>
                <w:b/>
                <w:szCs w:val="24"/>
              </w:rPr>
            </w:pPr>
            <w:r w:rsidRPr="00C77E1A">
              <w:rPr>
                <w:rFonts w:eastAsia="Times New Roman" w:cs="Times New Roman"/>
                <w:b/>
                <w:szCs w:val="24"/>
              </w:rPr>
              <w:t>Nr.</w:t>
            </w:r>
          </w:p>
        </w:tc>
        <w:tc>
          <w:tcPr>
            <w:tcW w:w="2977" w:type="dxa"/>
            <w:tcBorders>
              <w:top w:val="single" w:sz="4" w:space="0" w:color="auto"/>
              <w:left w:val="single" w:sz="4" w:space="0" w:color="auto"/>
              <w:bottom w:val="single" w:sz="4" w:space="0" w:color="auto"/>
              <w:right w:val="single" w:sz="4" w:space="0" w:color="auto"/>
            </w:tcBorders>
          </w:tcPr>
          <w:p w14:paraId="4BA3BA77"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Vērtējamā Pasūtītāja prasība</w:t>
            </w:r>
          </w:p>
          <w:p w14:paraId="633538C0" w14:textId="77777777" w:rsidR="00C77E1A" w:rsidRPr="00C77E1A" w:rsidRDefault="00C77E1A" w:rsidP="00C77E1A">
            <w:pPr>
              <w:ind w:right="43"/>
              <w:jc w:val="center"/>
              <w:rPr>
                <w:rFonts w:eastAsia="Times New Roman" w:cs="Times New Roman"/>
                <w:b/>
                <w:szCs w:val="24"/>
              </w:rPr>
            </w:pPr>
          </w:p>
        </w:tc>
        <w:tc>
          <w:tcPr>
            <w:tcW w:w="2268" w:type="dxa"/>
            <w:tcBorders>
              <w:top w:val="single" w:sz="4" w:space="0" w:color="auto"/>
              <w:left w:val="single" w:sz="4" w:space="0" w:color="auto"/>
              <w:bottom w:val="single" w:sz="4" w:space="0" w:color="auto"/>
              <w:right w:val="single" w:sz="4" w:space="0" w:color="auto"/>
            </w:tcBorders>
          </w:tcPr>
          <w:p w14:paraId="0BCF0F92" w14:textId="77777777" w:rsidR="00C77E1A" w:rsidRPr="00C77E1A" w:rsidRDefault="00C77E1A" w:rsidP="00C77E1A">
            <w:pPr>
              <w:spacing w:before="120" w:after="120"/>
              <w:jc w:val="center"/>
              <w:rPr>
                <w:rFonts w:eastAsia="Times New Roman" w:cs="Times New Roman"/>
                <w:b/>
                <w:iCs/>
                <w:szCs w:val="24"/>
                <w:lang w:eastAsia="lv-LV"/>
              </w:rPr>
            </w:pPr>
            <w:r w:rsidRPr="00C77E1A">
              <w:rPr>
                <w:rFonts w:eastAsia="Times New Roman" w:cs="Times New Roman"/>
                <w:b/>
                <w:iCs/>
                <w:szCs w:val="24"/>
                <w:lang w:eastAsia="lv-LV"/>
              </w:rPr>
              <w:t>Pretendenta piedāvājums</w:t>
            </w:r>
          </w:p>
          <w:p w14:paraId="21950425" w14:textId="77777777" w:rsidR="00C77E1A" w:rsidRPr="00C77E1A" w:rsidRDefault="00C77E1A" w:rsidP="00C77E1A">
            <w:pPr>
              <w:ind w:right="43"/>
              <w:jc w:val="center"/>
              <w:rPr>
                <w:rFonts w:eastAsia="Times New Roman" w:cs="Times New Roman"/>
                <w:b/>
                <w:szCs w:val="24"/>
              </w:rPr>
            </w:pPr>
          </w:p>
        </w:tc>
        <w:tc>
          <w:tcPr>
            <w:tcW w:w="2410" w:type="dxa"/>
            <w:tcBorders>
              <w:top w:val="single" w:sz="4" w:space="0" w:color="auto"/>
              <w:left w:val="single" w:sz="4" w:space="0" w:color="auto"/>
              <w:bottom w:val="single" w:sz="4" w:space="0" w:color="auto"/>
              <w:right w:val="single" w:sz="4" w:space="0" w:color="auto"/>
            </w:tcBorders>
            <w:hideMark/>
          </w:tcPr>
          <w:p w14:paraId="6CCCCA71" w14:textId="77777777" w:rsidR="00C77E1A" w:rsidRPr="00C77E1A" w:rsidRDefault="00C77E1A" w:rsidP="00C77E1A">
            <w:pPr>
              <w:ind w:right="43"/>
              <w:jc w:val="center"/>
              <w:rPr>
                <w:rFonts w:eastAsia="Calibri" w:cs="Times New Roman"/>
                <w:b/>
              </w:rPr>
            </w:pPr>
            <w:r w:rsidRPr="00C77E1A">
              <w:rPr>
                <w:rFonts w:eastAsia="Times New Roman" w:cs="Times New Roman"/>
                <w:b/>
                <w:iCs/>
                <w:szCs w:val="24"/>
                <w:lang w:eastAsia="lv-LV"/>
              </w:rPr>
              <w:t>Iegūtais punktu skaits</w:t>
            </w:r>
          </w:p>
        </w:tc>
      </w:tr>
      <w:tr w:rsidR="00C77E1A" w:rsidRPr="00C77E1A" w14:paraId="4CBA21B2" w14:textId="77777777" w:rsidTr="000B5301">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7680E" w14:textId="77777777" w:rsidR="00C77E1A" w:rsidRPr="00C77E1A" w:rsidRDefault="00C77E1A" w:rsidP="00C77E1A">
            <w:pPr>
              <w:numPr>
                <w:ilvl w:val="0"/>
                <w:numId w:val="49"/>
              </w:numPr>
              <w:ind w:right="43"/>
              <w:contextualSpacing/>
              <w:rPr>
                <w:rFonts w:eastAsia="Times New Roman" w:cs="Times New Roman"/>
                <w:b/>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3FB1DB" w14:textId="77777777" w:rsidR="00C77E1A" w:rsidRPr="00C77E1A" w:rsidRDefault="00C77E1A" w:rsidP="00C77E1A">
            <w:pPr>
              <w:ind w:right="43"/>
              <w:rPr>
                <w:rFonts w:eastAsia="Times New Roman" w:cs="Times New Roman"/>
                <w:b/>
                <w:szCs w:val="24"/>
              </w:rPr>
            </w:pPr>
            <w:r w:rsidRPr="00C77E1A">
              <w:rPr>
                <w:rFonts w:eastAsia="Times New Roman" w:cs="Times New Roman"/>
                <w:b/>
                <w:szCs w:val="24"/>
              </w:rPr>
              <w:t>Cena un pakalpojuma izmaksas: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7176B" w14:textId="77777777" w:rsidR="00C77E1A" w:rsidRPr="00C77E1A" w:rsidRDefault="00C77E1A" w:rsidP="00C77E1A">
            <w:pPr>
              <w:ind w:right="43"/>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A3D2F" w14:textId="77777777" w:rsidR="00C77E1A" w:rsidRPr="00C77E1A" w:rsidRDefault="00C77E1A" w:rsidP="00C77E1A">
            <w:pPr>
              <w:ind w:right="43"/>
              <w:rPr>
                <w:rFonts w:eastAsia="Times New Roman" w:cs="Times New Roman"/>
                <w:szCs w:val="24"/>
              </w:rPr>
            </w:pPr>
          </w:p>
        </w:tc>
      </w:tr>
      <w:tr w:rsidR="00C77E1A" w:rsidRPr="00C77E1A" w14:paraId="09E7B3E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1BAB799D" w14:textId="77777777" w:rsidR="00C77E1A" w:rsidRPr="00C77E1A" w:rsidRDefault="00C77E1A" w:rsidP="00C77E1A">
            <w:pPr>
              <w:ind w:right="43"/>
              <w:rPr>
                <w:rFonts w:eastAsia="Times New Roman" w:cs="Times New Roman"/>
                <w:szCs w:val="24"/>
              </w:rPr>
            </w:pPr>
          </w:p>
          <w:p w14:paraId="1C654E9C"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1.1.</w:t>
            </w:r>
          </w:p>
        </w:tc>
        <w:tc>
          <w:tcPr>
            <w:tcW w:w="2977" w:type="dxa"/>
            <w:tcBorders>
              <w:top w:val="single" w:sz="4" w:space="0" w:color="auto"/>
              <w:left w:val="single" w:sz="4" w:space="0" w:color="auto"/>
              <w:bottom w:val="single" w:sz="4" w:space="0" w:color="auto"/>
              <w:right w:val="single" w:sz="4" w:space="0" w:color="auto"/>
            </w:tcBorders>
          </w:tcPr>
          <w:p w14:paraId="75857097" w14:textId="77777777" w:rsidR="00C77E1A" w:rsidRPr="00C77E1A" w:rsidRDefault="00C77E1A" w:rsidP="00C77E1A">
            <w:pPr>
              <w:ind w:right="43"/>
              <w:jc w:val="both"/>
              <w:rPr>
                <w:rFonts w:eastAsia="Times New Roman" w:cs="Times New Roman"/>
                <w:szCs w:val="24"/>
              </w:rPr>
            </w:pPr>
          </w:p>
          <w:p w14:paraId="1B3D3A5B"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televīzijā</w:t>
            </w:r>
          </w:p>
          <w:p w14:paraId="16F4854F" w14:textId="77777777" w:rsidR="00C77E1A" w:rsidRPr="00C77E1A" w:rsidRDefault="00C77E1A" w:rsidP="00C77E1A">
            <w:pPr>
              <w:ind w:right="43"/>
              <w:jc w:val="both"/>
              <w:rPr>
                <w:rFonts w:eastAsia="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tcPr>
          <w:p w14:paraId="3DAAEFC8" w14:textId="77777777" w:rsidR="00C77E1A" w:rsidRPr="00C77E1A" w:rsidRDefault="00C77E1A" w:rsidP="00C77E1A">
            <w:pPr>
              <w:ind w:right="43"/>
              <w:jc w:val="center"/>
              <w:rPr>
                <w:rFonts w:eastAsia="Times New Roman" w:cs="Times New Roman"/>
                <w:szCs w:val="24"/>
              </w:rPr>
            </w:pPr>
          </w:p>
          <w:p w14:paraId="61BD9B74" w14:textId="0CABDBA2"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42019C23" w14:textId="77777777" w:rsidR="00C77E1A" w:rsidRPr="00C77E1A" w:rsidRDefault="00C77E1A" w:rsidP="00C77E1A">
            <w:pPr>
              <w:ind w:right="43"/>
              <w:jc w:val="center"/>
              <w:rPr>
                <w:rFonts w:eastAsia="Times New Roman" w:cs="Times New Roman"/>
                <w:szCs w:val="24"/>
              </w:rPr>
            </w:pPr>
          </w:p>
          <w:p w14:paraId="52CFD33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7.92</w:t>
            </w:r>
          </w:p>
        </w:tc>
      </w:tr>
      <w:tr w:rsidR="00C77E1A" w:rsidRPr="00C77E1A" w14:paraId="0D741B32"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tcPr>
          <w:p w14:paraId="18EDC8F0" w14:textId="77777777" w:rsidR="00C77E1A" w:rsidRPr="00C77E1A" w:rsidRDefault="00C77E1A" w:rsidP="00C77E1A">
            <w:pPr>
              <w:ind w:right="43"/>
              <w:rPr>
                <w:rFonts w:eastAsia="Times New Roman" w:cs="Times New Roman"/>
                <w:szCs w:val="24"/>
              </w:rPr>
            </w:pPr>
          </w:p>
          <w:p w14:paraId="75426A1D"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1.2.</w:t>
            </w:r>
          </w:p>
        </w:tc>
        <w:tc>
          <w:tcPr>
            <w:tcW w:w="2977" w:type="dxa"/>
            <w:tcBorders>
              <w:top w:val="single" w:sz="4" w:space="0" w:color="auto"/>
              <w:left w:val="single" w:sz="4" w:space="0" w:color="auto"/>
              <w:bottom w:val="single" w:sz="4" w:space="0" w:color="auto"/>
              <w:right w:val="single" w:sz="4" w:space="0" w:color="auto"/>
            </w:tcBorders>
          </w:tcPr>
          <w:p w14:paraId="0FEDCCF4" w14:textId="77777777" w:rsidR="00C77E1A" w:rsidRPr="00C77E1A" w:rsidRDefault="00C77E1A" w:rsidP="00C77E1A">
            <w:pPr>
              <w:ind w:right="43"/>
              <w:jc w:val="both"/>
              <w:rPr>
                <w:rFonts w:eastAsia="Times New Roman" w:cs="Times New Roman"/>
                <w:szCs w:val="24"/>
              </w:rPr>
            </w:pPr>
          </w:p>
          <w:p w14:paraId="30DC6E3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radio</w:t>
            </w:r>
          </w:p>
        </w:tc>
        <w:tc>
          <w:tcPr>
            <w:tcW w:w="2268" w:type="dxa"/>
            <w:tcBorders>
              <w:top w:val="single" w:sz="4" w:space="0" w:color="auto"/>
              <w:left w:val="single" w:sz="4" w:space="0" w:color="auto"/>
              <w:bottom w:val="single" w:sz="4" w:space="0" w:color="auto"/>
              <w:right w:val="single" w:sz="4" w:space="0" w:color="auto"/>
            </w:tcBorders>
          </w:tcPr>
          <w:p w14:paraId="137C9843" w14:textId="77777777" w:rsidR="00C77E1A" w:rsidRPr="00C77E1A" w:rsidRDefault="00C77E1A" w:rsidP="00C77E1A">
            <w:pPr>
              <w:ind w:right="43"/>
              <w:jc w:val="center"/>
              <w:rPr>
                <w:rFonts w:eastAsia="Times New Roman" w:cs="Times New Roman"/>
                <w:szCs w:val="24"/>
              </w:rPr>
            </w:pPr>
          </w:p>
          <w:p w14:paraId="2DE9EDE0" w14:textId="3B7854B7"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0257724F" w14:textId="77777777" w:rsidR="00C77E1A" w:rsidRPr="00C77E1A" w:rsidRDefault="00C77E1A" w:rsidP="00C77E1A">
            <w:pPr>
              <w:ind w:right="43"/>
              <w:jc w:val="center"/>
              <w:rPr>
                <w:rFonts w:eastAsia="Times New Roman" w:cs="Times New Roman"/>
                <w:szCs w:val="24"/>
              </w:rPr>
            </w:pPr>
          </w:p>
          <w:p w14:paraId="6FC9028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9.81</w:t>
            </w:r>
          </w:p>
        </w:tc>
      </w:tr>
      <w:tr w:rsidR="00C77E1A" w:rsidRPr="00C77E1A" w14:paraId="7ABAD57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A43FF4B"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1.3.</w:t>
            </w:r>
          </w:p>
        </w:tc>
        <w:tc>
          <w:tcPr>
            <w:tcW w:w="2977" w:type="dxa"/>
            <w:tcBorders>
              <w:top w:val="single" w:sz="4" w:space="0" w:color="auto"/>
              <w:left w:val="single" w:sz="4" w:space="0" w:color="auto"/>
              <w:bottom w:val="single" w:sz="4" w:space="0" w:color="auto"/>
              <w:right w:val="single" w:sz="4" w:space="0" w:color="auto"/>
            </w:tcBorders>
            <w:hideMark/>
          </w:tcPr>
          <w:p w14:paraId="5DA5A79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nacionālajā presē un reģionālajā presē</w:t>
            </w:r>
          </w:p>
        </w:tc>
        <w:tc>
          <w:tcPr>
            <w:tcW w:w="2268" w:type="dxa"/>
            <w:tcBorders>
              <w:top w:val="single" w:sz="4" w:space="0" w:color="auto"/>
              <w:left w:val="single" w:sz="4" w:space="0" w:color="auto"/>
              <w:bottom w:val="single" w:sz="4" w:space="0" w:color="auto"/>
              <w:right w:val="single" w:sz="4" w:space="0" w:color="auto"/>
            </w:tcBorders>
          </w:tcPr>
          <w:p w14:paraId="371AAF9C" w14:textId="77777777" w:rsidR="00C77E1A" w:rsidRPr="00C77E1A" w:rsidRDefault="00C77E1A" w:rsidP="00C77E1A">
            <w:pPr>
              <w:ind w:right="43"/>
              <w:jc w:val="center"/>
              <w:rPr>
                <w:rFonts w:eastAsia="Times New Roman" w:cs="Times New Roman"/>
                <w:szCs w:val="24"/>
              </w:rPr>
            </w:pPr>
          </w:p>
          <w:p w14:paraId="15CFBB28" w14:textId="741350A9"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5D4BABF2" w14:textId="77777777" w:rsidR="00C77E1A" w:rsidRPr="00C77E1A" w:rsidRDefault="00C77E1A" w:rsidP="00C77E1A">
            <w:pPr>
              <w:ind w:right="43"/>
              <w:jc w:val="center"/>
              <w:rPr>
                <w:rFonts w:eastAsia="Times New Roman" w:cs="Times New Roman"/>
                <w:szCs w:val="24"/>
              </w:rPr>
            </w:pPr>
          </w:p>
          <w:p w14:paraId="3B104884"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4.79</w:t>
            </w:r>
          </w:p>
        </w:tc>
      </w:tr>
      <w:tr w:rsidR="00C77E1A" w:rsidRPr="00C77E1A" w14:paraId="5075399A"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6C9CAE3E"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1.4.</w:t>
            </w:r>
          </w:p>
        </w:tc>
        <w:tc>
          <w:tcPr>
            <w:tcW w:w="2977" w:type="dxa"/>
            <w:tcBorders>
              <w:top w:val="single" w:sz="4" w:space="0" w:color="auto"/>
              <w:left w:val="single" w:sz="4" w:space="0" w:color="auto"/>
              <w:bottom w:val="single" w:sz="4" w:space="0" w:color="auto"/>
              <w:right w:val="single" w:sz="4" w:space="0" w:color="auto"/>
            </w:tcBorders>
            <w:hideMark/>
          </w:tcPr>
          <w:p w14:paraId="51D5635A"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izvietošana interneta portālos un sociālajos medijos</w:t>
            </w:r>
          </w:p>
        </w:tc>
        <w:tc>
          <w:tcPr>
            <w:tcW w:w="2268" w:type="dxa"/>
            <w:tcBorders>
              <w:top w:val="single" w:sz="4" w:space="0" w:color="auto"/>
              <w:left w:val="single" w:sz="4" w:space="0" w:color="auto"/>
              <w:bottom w:val="single" w:sz="4" w:space="0" w:color="auto"/>
              <w:right w:val="single" w:sz="4" w:space="0" w:color="auto"/>
            </w:tcBorders>
          </w:tcPr>
          <w:p w14:paraId="02516404" w14:textId="77777777" w:rsidR="00C77E1A" w:rsidRPr="00C77E1A" w:rsidRDefault="00C77E1A" w:rsidP="00C77E1A">
            <w:pPr>
              <w:ind w:right="43"/>
              <w:jc w:val="center"/>
              <w:rPr>
                <w:rFonts w:eastAsia="Times New Roman" w:cs="Times New Roman"/>
                <w:szCs w:val="24"/>
              </w:rPr>
            </w:pPr>
          </w:p>
          <w:p w14:paraId="0776ABA6" w14:textId="4AD234BB"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6EA3A9A4" w14:textId="77777777" w:rsidR="00C77E1A" w:rsidRPr="00C77E1A" w:rsidRDefault="00C77E1A" w:rsidP="00C77E1A">
            <w:pPr>
              <w:ind w:right="43"/>
              <w:jc w:val="center"/>
              <w:rPr>
                <w:rFonts w:eastAsia="Times New Roman" w:cs="Times New Roman"/>
                <w:szCs w:val="24"/>
              </w:rPr>
            </w:pPr>
          </w:p>
          <w:p w14:paraId="17AFDB1A"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19.84</w:t>
            </w:r>
          </w:p>
        </w:tc>
      </w:tr>
      <w:tr w:rsidR="00C77E1A" w:rsidRPr="00C77E1A" w14:paraId="7D981B81"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3C2FBBE3"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1.5.</w:t>
            </w:r>
          </w:p>
        </w:tc>
        <w:tc>
          <w:tcPr>
            <w:tcW w:w="2977" w:type="dxa"/>
            <w:tcBorders>
              <w:top w:val="single" w:sz="4" w:space="0" w:color="auto"/>
              <w:left w:val="single" w:sz="4" w:space="0" w:color="auto"/>
              <w:bottom w:val="single" w:sz="4" w:space="0" w:color="auto"/>
              <w:right w:val="single" w:sz="4" w:space="0" w:color="auto"/>
            </w:tcBorders>
            <w:hideMark/>
          </w:tcPr>
          <w:p w14:paraId="0E47BF5F"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Publicitātes materiālu izgatavošana un izvietošana vidē</w:t>
            </w:r>
          </w:p>
        </w:tc>
        <w:tc>
          <w:tcPr>
            <w:tcW w:w="2268" w:type="dxa"/>
            <w:tcBorders>
              <w:top w:val="single" w:sz="4" w:space="0" w:color="auto"/>
              <w:left w:val="single" w:sz="4" w:space="0" w:color="auto"/>
              <w:bottom w:val="single" w:sz="4" w:space="0" w:color="auto"/>
              <w:right w:val="single" w:sz="4" w:space="0" w:color="auto"/>
            </w:tcBorders>
          </w:tcPr>
          <w:p w14:paraId="7185530F" w14:textId="77777777" w:rsidR="00C77E1A" w:rsidRPr="00C77E1A" w:rsidRDefault="00C77E1A" w:rsidP="00C77E1A">
            <w:pPr>
              <w:ind w:right="43"/>
              <w:jc w:val="center"/>
              <w:rPr>
                <w:rFonts w:eastAsia="Times New Roman" w:cs="Times New Roman"/>
                <w:szCs w:val="24"/>
              </w:rPr>
            </w:pPr>
          </w:p>
          <w:p w14:paraId="22D06574" w14:textId="0256943F"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tcPr>
          <w:p w14:paraId="2FD0E87C" w14:textId="77777777" w:rsidR="00C77E1A" w:rsidRPr="00C77E1A" w:rsidRDefault="00C77E1A" w:rsidP="00C77E1A">
            <w:pPr>
              <w:ind w:right="43"/>
              <w:jc w:val="center"/>
              <w:rPr>
                <w:rFonts w:eastAsia="Times New Roman" w:cs="Times New Roman"/>
                <w:szCs w:val="24"/>
              </w:rPr>
            </w:pPr>
          </w:p>
          <w:p w14:paraId="7C73B29D"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1.99</w:t>
            </w:r>
          </w:p>
        </w:tc>
      </w:tr>
      <w:tr w:rsidR="00C77E1A" w:rsidRPr="00C77E1A" w14:paraId="61F5B32E"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642869"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6F2A6C"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Sociāli informatīvo paziņojumu vai kampaņu publicitātes īstenošanas izmaksas</w:t>
            </w:r>
            <w:r w:rsidRPr="00C77E1A">
              <w:rPr>
                <w:rFonts w:eastAsia="Calibri" w:cs="Times New Roman"/>
                <w:b/>
                <w:szCs w:val="24"/>
              </w:rPr>
              <w:t xml:space="preserve"> </w:t>
            </w:r>
            <w:r w:rsidRPr="00C77E1A">
              <w:rPr>
                <w:rFonts w:eastAsia="Calibri" w:cs="Times New Roman"/>
                <w:szCs w:val="24"/>
              </w:rPr>
              <w:t>(</w:t>
            </w:r>
            <w:r w:rsidRPr="00C77E1A">
              <w:rPr>
                <w:rFonts w:eastAsia="Calibri" w:cs="Times New Roman"/>
                <w:i/>
                <w:szCs w:val="24"/>
              </w:rPr>
              <w:t>1 darba stundas izmaksas</w:t>
            </w:r>
            <w:r w:rsidRPr="00C77E1A">
              <w:rPr>
                <w:rFonts w:eastAsia="Calibri" w:cs="Times New Roman"/>
                <w:szCs w:val="24"/>
              </w:rPr>
              <w:t>), tajā skaitā:</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B48C0" w14:textId="77777777" w:rsidR="00C77E1A" w:rsidRPr="00C77E1A" w:rsidRDefault="00C77E1A" w:rsidP="00C77E1A">
            <w:pPr>
              <w:ind w:right="43"/>
              <w:jc w:val="center"/>
              <w:rPr>
                <w:rFonts w:eastAsia="Times New Roman" w:cs="Times New Roman"/>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2CD95" w14:textId="77777777" w:rsidR="00C77E1A" w:rsidRPr="00C77E1A" w:rsidRDefault="00C77E1A" w:rsidP="00C77E1A">
            <w:pPr>
              <w:ind w:right="43"/>
              <w:jc w:val="center"/>
              <w:rPr>
                <w:rFonts w:eastAsia="Times New Roman" w:cs="Times New Roman"/>
                <w:szCs w:val="24"/>
              </w:rPr>
            </w:pPr>
          </w:p>
        </w:tc>
      </w:tr>
      <w:tr w:rsidR="00C77E1A" w:rsidRPr="00C77E1A" w14:paraId="0212425B"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29E7D4B0"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1.6.1.</w:t>
            </w:r>
          </w:p>
        </w:tc>
        <w:tc>
          <w:tcPr>
            <w:tcW w:w="2977" w:type="dxa"/>
            <w:tcBorders>
              <w:top w:val="single" w:sz="4" w:space="0" w:color="auto"/>
              <w:left w:val="single" w:sz="4" w:space="0" w:color="auto"/>
              <w:bottom w:val="single" w:sz="4" w:space="0" w:color="auto"/>
              <w:right w:val="single" w:sz="4" w:space="0" w:color="auto"/>
            </w:tcBorders>
            <w:hideMark/>
          </w:tcPr>
          <w:p w14:paraId="3DD729C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plāna izstrāde;</w:t>
            </w:r>
          </w:p>
        </w:tc>
        <w:tc>
          <w:tcPr>
            <w:tcW w:w="2268" w:type="dxa"/>
            <w:tcBorders>
              <w:top w:val="single" w:sz="4" w:space="0" w:color="auto"/>
              <w:left w:val="single" w:sz="4" w:space="0" w:color="auto"/>
              <w:bottom w:val="single" w:sz="4" w:space="0" w:color="auto"/>
              <w:right w:val="single" w:sz="4" w:space="0" w:color="auto"/>
            </w:tcBorders>
            <w:hideMark/>
          </w:tcPr>
          <w:p w14:paraId="026A4F80" w14:textId="55E24F60"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hideMark/>
          </w:tcPr>
          <w:p w14:paraId="43788850"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2</w:t>
            </w:r>
          </w:p>
        </w:tc>
      </w:tr>
      <w:tr w:rsidR="00C77E1A" w:rsidRPr="00C77E1A" w14:paraId="4A271D45"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118846A6"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1.6.2.</w:t>
            </w:r>
          </w:p>
        </w:tc>
        <w:tc>
          <w:tcPr>
            <w:tcW w:w="2977" w:type="dxa"/>
            <w:tcBorders>
              <w:top w:val="single" w:sz="4" w:space="0" w:color="auto"/>
              <w:left w:val="single" w:sz="4" w:space="0" w:color="auto"/>
              <w:bottom w:val="single" w:sz="4" w:space="0" w:color="auto"/>
              <w:right w:val="single" w:sz="4" w:space="0" w:color="auto"/>
            </w:tcBorders>
            <w:hideMark/>
          </w:tcPr>
          <w:p w14:paraId="340AFA84"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(pirkšana) direktora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24396AE1" w14:textId="410D1C2D"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hideMark/>
          </w:tcPr>
          <w:p w14:paraId="49C5F3CF"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r w:rsidR="00C77E1A" w:rsidRPr="00C77E1A" w14:paraId="1198F036" w14:textId="77777777" w:rsidTr="000B5301">
        <w:trPr>
          <w:trHeight w:val="493"/>
        </w:trPr>
        <w:tc>
          <w:tcPr>
            <w:tcW w:w="850" w:type="dxa"/>
            <w:tcBorders>
              <w:top w:val="single" w:sz="4" w:space="0" w:color="auto"/>
              <w:left w:val="single" w:sz="4" w:space="0" w:color="auto"/>
              <w:bottom w:val="single" w:sz="4" w:space="0" w:color="auto"/>
              <w:right w:val="single" w:sz="4" w:space="0" w:color="auto"/>
            </w:tcBorders>
            <w:hideMark/>
          </w:tcPr>
          <w:p w14:paraId="599ACE6F" w14:textId="77777777" w:rsidR="00C77E1A" w:rsidRPr="00C77E1A" w:rsidRDefault="00C77E1A" w:rsidP="00C77E1A">
            <w:pPr>
              <w:ind w:right="43"/>
              <w:rPr>
                <w:rFonts w:eastAsia="Times New Roman" w:cs="Times New Roman"/>
                <w:szCs w:val="24"/>
              </w:rPr>
            </w:pPr>
            <w:r w:rsidRPr="00C77E1A">
              <w:rPr>
                <w:rFonts w:eastAsia="Times New Roman" w:cs="Times New Roman"/>
                <w:szCs w:val="24"/>
              </w:rPr>
              <w:t>1.6.3.</w:t>
            </w:r>
          </w:p>
        </w:tc>
        <w:tc>
          <w:tcPr>
            <w:tcW w:w="2977" w:type="dxa"/>
            <w:tcBorders>
              <w:top w:val="single" w:sz="4" w:space="0" w:color="auto"/>
              <w:left w:val="single" w:sz="4" w:space="0" w:color="auto"/>
              <w:bottom w:val="single" w:sz="4" w:space="0" w:color="auto"/>
              <w:right w:val="single" w:sz="4" w:space="0" w:color="auto"/>
            </w:tcBorders>
            <w:hideMark/>
          </w:tcPr>
          <w:p w14:paraId="22EE6785" w14:textId="77777777" w:rsidR="00C77E1A" w:rsidRPr="00C77E1A" w:rsidRDefault="00C77E1A" w:rsidP="00C77E1A">
            <w:pPr>
              <w:ind w:right="43"/>
              <w:jc w:val="both"/>
              <w:rPr>
                <w:rFonts w:eastAsia="Times New Roman" w:cs="Times New Roman"/>
                <w:szCs w:val="24"/>
              </w:rPr>
            </w:pPr>
            <w:r w:rsidRPr="00C77E1A">
              <w:rPr>
                <w:rFonts w:eastAsia="Times New Roman" w:cs="Times New Roman"/>
                <w:szCs w:val="24"/>
              </w:rPr>
              <w:t>Mediju plānotāja  darba stundas likme</w:t>
            </w:r>
          </w:p>
        </w:tc>
        <w:tc>
          <w:tcPr>
            <w:tcW w:w="2268" w:type="dxa"/>
            <w:tcBorders>
              <w:top w:val="single" w:sz="4" w:space="0" w:color="auto"/>
              <w:left w:val="single" w:sz="4" w:space="0" w:color="auto"/>
              <w:bottom w:val="single" w:sz="4" w:space="0" w:color="auto"/>
              <w:right w:val="single" w:sz="4" w:space="0" w:color="auto"/>
            </w:tcBorders>
            <w:hideMark/>
          </w:tcPr>
          <w:p w14:paraId="2F062213" w14:textId="2B26C7CF" w:rsidR="00C77E1A" w:rsidRPr="00C77E1A" w:rsidRDefault="00A84F00" w:rsidP="00C77E1A">
            <w:pPr>
              <w:ind w:right="43"/>
              <w:jc w:val="center"/>
              <w:rPr>
                <w:rFonts w:eastAsia="Times New Roman" w:cs="Times New Roman"/>
                <w:szCs w:val="24"/>
              </w:rPr>
            </w:pPr>
            <w:r>
              <w:rPr>
                <w:rFonts w:eastAsia="Times New Roman" w:cs="Times New Roman"/>
                <w:szCs w:val="24"/>
              </w:rPr>
              <w:t xml:space="preserve">[..] </w:t>
            </w:r>
            <w:r w:rsidR="00C77E1A" w:rsidRPr="00C77E1A">
              <w:rPr>
                <w:rFonts w:eastAsia="Times New Roman" w:cs="Times New Roman"/>
                <w:szCs w:val="24"/>
              </w:rPr>
              <w:t>EUR</w:t>
            </w:r>
          </w:p>
        </w:tc>
        <w:tc>
          <w:tcPr>
            <w:tcW w:w="2410" w:type="dxa"/>
            <w:tcBorders>
              <w:top w:val="single" w:sz="4" w:space="0" w:color="auto"/>
              <w:left w:val="single" w:sz="4" w:space="0" w:color="auto"/>
              <w:bottom w:val="single" w:sz="4" w:space="0" w:color="auto"/>
              <w:right w:val="single" w:sz="4" w:space="0" w:color="auto"/>
            </w:tcBorders>
            <w:hideMark/>
          </w:tcPr>
          <w:p w14:paraId="1955F4B1" w14:textId="77777777" w:rsidR="00C77E1A" w:rsidRPr="00C77E1A" w:rsidRDefault="00C77E1A" w:rsidP="00C77E1A">
            <w:pPr>
              <w:ind w:right="43"/>
              <w:jc w:val="center"/>
              <w:rPr>
                <w:rFonts w:eastAsia="Times New Roman" w:cs="Times New Roman"/>
                <w:szCs w:val="24"/>
              </w:rPr>
            </w:pPr>
            <w:r w:rsidRPr="00C77E1A">
              <w:rPr>
                <w:rFonts w:eastAsia="Times New Roman" w:cs="Times New Roman"/>
                <w:szCs w:val="24"/>
              </w:rPr>
              <w:t>4</w:t>
            </w:r>
          </w:p>
        </w:tc>
      </w:tr>
    </w:tbl>
    <w:p w14:paraId="33440D27" w14:textId="77777777" w:rsidR="00C77E1A" w:rsidRPr="00C77E1A" w:rsidRDefault="00C77E1A" w:rsidP="00C77E1A">
      <w:pPr>
        <w:tabs>
          <w:tab w:val="left" w:pos="855"/>
        </w:tabs>
        <w:suppressAutoHyphens/>
        <w:jc w:val="both"/>
        <w:rPr>
          <w:rFonts w:eastAsia="Times New Roman" w:cs="Times New Roman"/>
          <w:szCs w:val="24"/>
        </w:rPr>
      </w:pPr>
    </w:p>
    <w:bookmarkEnd w:id="5"/>
    <w:bookmarkEnd w:id="6"/>
    <w:p w14:paraId="54B95A39" w14:textId="77777777" w:rsidR="00C77E1A" w:rsidRPr="00C77E1A" w:rsidRDefault="00C77E1A" w:rsidP="00C77E1A">
      <w:pPr>
        <w:tabs>
          <w:tab w:val="left" w:pos="855"/>
        </w:tabs>
        <w:suppressAutoHyphens/>
        <w:jc w:val="both"/>
        <w:rPr>
          <w:rFonts w:eastAsia="Times New Roman" w:cs="Times New Roman"/>
          <w:szCs w:val="24"/>
        </w:rPr>
      </w:pPr>
      <w:r w:rsidRPr="00C77E1A">
        <w:rPr>
          <w:rFonts w:eastAsia="Times New Roman" w:cs="Times New Roman"/>
          <w:szCs w:val="24"/>
        </w:rPr>
        <w:t xml:space="preserve">                  </w:t>
      </w:r>
    </w:p>
    <w:p w14:paraId="65C71A5E" w14:textId="669DAB79" w:rsidR="00C77E1A" w:rsidRPr="00C77E1A" w:rsidRDefault="00AD733F" w:rsidP="00C77E1A">
      <w:pPr>
        <w:ind w:left="567" w:right="42" w:hanging="567"/>
        <w:contextualSpacing/>
        <w:jc w:val="both"/>
        <w:outlineLvl w:val="0"/>
        <w:rPr>
          <w:rFonts w:eastAsia="Times New Roman" w:cs="Times New Roman"/>
          <w:szCs w:val="24"/>
        </w:rPr>
      </w:pPr>
      <w:r>
        <w:rPr>
          <w:rFonts w:eastAsia="Times New Roman" w:cs="Times New Roman"/>
          <w:szCs w:val="24"/>
        </w:rPr>
        <w:t>4</w:t>
      </w:r>
      <w:r w:rsidR="00C77E1A" w:rsidRPr="00C77E1A">
        <w:rPr>
          <w:rFonts w:eastAsia="Times New Roman" w:cs="Times New Roman"/>
          <w:szCs w:val="24"/>
        </w:rPr>
        <w:t xml:space="preserve">.3.3. Piedāvājumu salīdzinošā vērtējuma rezultātā Komisija secināja, ka </w:t>
      </w:r>
      <w:r w:rsidR="00C77E1A" w:rsidRPr="00C77E1A">
        <w:rPr>
          <w:rFonts w:eastAsia="Times New Roman" w:cs="Times New Roman"/>
          <w:b/>
          <w:szCs w:val="24"/>
          <w:lang w:eastAsia="lv-LV"/>
        </w:rPr>
        <w:t>SIA “Media House”</w:t>
      </w:r>
      <w:r w:rsidR="00C77E1A" w:rsidRPr="00C77E1A">
        <w:rPr>
          <w:rFonts w:eastAsia="Times New Roman" w:cs="Times New Roman"/>
          <w:szCs w:val="24"/>
        </w:rPr>
        <w:t xml:space="preserve"> piedāvājums ir ieguvis augstāko punktu kopvērtējumu (</w:t>
      </w:r>
      <w:r w:rsidR="00C77E1A" w:rsidRPr="00C77E1A">
        <w:rPr>
          <w:rFonts w:eastAsia="Times New Roman" w:cs="Times New Roman"/>
          <w:b/>
          <w:szCs w:val="24"/>
        </w:rPr>
        <w:t>95.33)</w:t>
      </w:r>
      <w:r w:rsidR="00C77E1A" w:rsidRPr="00C77E1A">
        <w:rPr>
          <w:rFonts w:eastAsia="Times New Roman" w:cs="Times New Roman"/>
          <w:szCs w:val="24"/>
        </w:rPr>
        <w:t xml:space="preserve"> un tādēļ atzīstams kā saimnieciski visizdevīgākais piedāvājums kuram saskaņā ar nolikumā noteikto būtu piešķiramas līguma slēgšanas tiesības.</w:t>
      </w:r>
    </w:p>
    <w:p w14:paraId="224B63F0" w14:textId="77777777" w:rsidR="00C77E1A" w:rsidRPr="00C77E1A" w:rsidRDefault="00C77E1A" w:rsidP="00C77E1A">
      <w:pPr>
        <w:ind w:right="42"/>
        <w:jc w:val="both"/>
        <w:outlineLvl w:val="0"/>
        <w:rPr>
          <w:rFonts w:eastAsia="Times New Roman" w:cs="Times New Roman"/>
          <w:szCs w:val="24"/>
          <w:lang w:eastAsia="lv-LV"/>
        </w:rPr>
      </w:pPr>
    </w:p>
    <w:p w14:paraId="4145B538" w14:textId="219B3D87" w:rsidR="00C77E1A" w:rsidRPr="00C77E1A" w:rsidRDefault="00C77E1A" w:rsidP="00C77E1A">
      <w:pPr>
        <w:numPr>
          <w:ilvl w:val="12"/>
          <w:numId w:val="0"/>
        </w:numPr>
        <w:ind w:left="567"/>
        <w:jc w:val="both"/>
        <w:rPr>
          <w:rFonts w:eastAsia="Times New Roman" w:cs="Times New Roman"/>
          <w:szCs w:val="20"/>
        </w:rPr>
      </w:pPr>
      <w:r w:rsidRPr="00C77E1A">
        <w:rPr>
          <w:rFonts w:eastAsia="Times New Roman" w:cs="Times New Roman"/>
          <w:szCs w:val="20"/>
        </w:rPr>
        <w:t>Komisijai tik</w:t>
      </w:r>
      <w:r w:rsidR="00AD733F">
        <w:rPr>
          <w:rFonts w:eastAsia="Times New Roman" w:cs="Times New Roman"/>
          <w:szCs w:val="20"/>
        </w:rPr>
        <w:t>a</w:t>
      </w:r>
      <w:r w:rsidRPr="00C77E1A">
        <w:rPr>
          <w:rFonts w:eastAsia="Times New Roman" w:cs="Times New Roman"/>
          <w:szCs w:val="20"/>
        </w:rPr>
        <w:t xml:space="preserve"> ierosināts, pamatojoties uz PIL tiesisko regulējumu un nolikuma 5.11.apakšpunktu, pārbaudīt publiski pieejamās datu bāzēs informāciju (turpmāk </w:t>
      </w:r>
      <w:r w:rsidRPr="00C77E1A">
        <w:rPr>
          <w:rFonts w:eastAsia="Times New Roman" w:cs="Times New Roman"/>
          <w:szCs w:val="24"/>
          <w:lang w:eastAsia="lv-LV"/>
        </w:rPr>
        <w:t>−</w:t>
      </w:r>
      <w:r w:rsidRPr="00C77E1A">
        <w:rPr>
          <w:rFonts w:eastAsia="Times New Roman" w:cs="Times New Roman"/>
          <w:szCs w:val="20"/>
        </w:rPr>
        <w:t xml:space="preserve"> E-IZZIŅA), vai uz </w:t>
      </w:r>
      <w:r w:rsidRPr="00C77E1A">
        <w:rPr>
          <w:rFonts w:eastAsia="Times New Roman" w:cs="Times New Roman"/>
          <w:b/>
          <w:szCs w:val="24"/>
          <w:lang w:eastAsia="lv-LV"/>
        </w:rPr>
        <w:t>SIA “Media House”</w:t>
      </w:r>
      <w:r w:rsidRPr="00C77E1A">
        <w:rPr>
          <w:rFonts w:eastAsia="Times New Roman" w:cs="Times New Roman"/>
          <w:szCs w:val="24"/>
        </w:rPr>
        <w:t xml:space="preserve"> </w:t>
      </w:r>
      <w:r w:rsidRPr="00C77E1A">
        <w:rPr>
          <w:rFonts w:eastAsia="Times New Roman" w:cs="Times New Roman"/>
          <w:szCs w:val="20"/>
        </w:rPr>
        <w:t xml:space="preserve">kā Pretendentu, kuram būtu piešķiramas līguma </w:t>
      </w:r>
      <w:r w:rsidRPr="00C77E1A">
        <w:rPr>
          <w:rFonts w:eastAsia="Times New Roman" w:cs="Times New Roman"/>
          <w:szCs w:val="20"/>
        </w:rPr>
        <w:lastRenderedPageBreak/>
        <w:t xml:space="preserve">slēgšanas tiesības nav attiecināms kāds no </w:t>
      </w:r>
      <w:r w:rsidRPr="00C77E1A">
        <w:rPr>
          <w:rFonts w:eastAsia="Courier New" w:cs="Times New Roman"/>
          <w:szCs w:val="24"/>
          <w:lang w:eastAsia="lv-LV"/>
        </w:rPr>
        <w:t>PIL 42. panta otrās daļas 1., 2., 3., 4., 5., 6., 7., 10., 11., 12., 13. un 14.punktā</w:t>
      </w:r>
      <w:r w:rsidRPr="00C77E1A">
        <w:rPr>
          <w:rFonts w:eastAsia="ヒラギノ角ゴ Pro W3" w:cs="Times New Roman"/>
          <w:szCs w:val="24"/>
          <w:lang w:eastAsia="lv-LV"/>
        </w:rPr>
        <w:t xml:space="preserve"> minētajiem Pretendentu izslēgšanas iemesliem</w:t>
      </w:r>
      <w:r w:rsidRPr="00C77E1A">
        <w:rPr>
          <w:rFonts w:eastAsia="Times New Roman" w:cs="Times New Roman"/>
          <w:szCs w:val="20"/>
        </w:rPr>
        <w:t>, kā arī Starptautisko un Latvijas Republikas nacionālo sankciju likuma 11.</w:t>
      </w:r>
      <w:r w:rsidRPr="00C77E1A">
        <w:rPr>
          <w:rFonts w:eastAsia="Times New Roman" w:cs="Times New Roman"/>
          <w:szCs w:val="20"/>
          <w:vertAlign w:val="superscript"/>
        </w:rPr>
        <w:t xml:space="preserve">1 </w:t>
      </w:r>
      <w:r w:rsidRPr="00C77E1A">
        <w:rPr>
          <w:rFonts w:eastAsia="Times New Roman" w:cs="Times New Roman"/>
          <w:szCs w:val="20"/>
        </w:rPr>
        <w:t>pantā</w:t>
      </w:r>
      <w:r w:rsidRPr="00C77E1A">
        <w:rPr>
          <w:rFonts w:eastAsia="Times New Roman" w:cs="Times New Roman"/>
          <w:szCs w:val="20"/>
          <w:vertAlign w:val="superscript"/>
        </w:rPr>
        <w:t xml:space="preserve"> </w:t>
      </w:r>
      <w:r w:rsidRPr="00C77E1A">
        <w:rPr>
          <w:rFonts w:eastAsia="Times New Roman" w:cs="Times New Roman"/>
          <w:szCs w:val="20"/>
        </w:rPr>
        <w:t>noteiktie izslēgšanas nosacījumi.</w:t>
      </w:r>
    </w:p>
    <w:p w14:paraId="2A4606AD" w14:textId="77777777" w:rsidR="00C77E1A" w:rsidRPr="00C77E1A" w:rsidRDefault="00C77E1A" w:rsidP="00C77E1A">
      <w:pPr>
        <w:numPr>
          <w:ilvl w:val="12"/>
          <w:numId w:val="0"/>
        </w:numPr>
        <w:ind w:left="567"/>
        <w:jc w:val="both"/>
        <w:rPr>
          <w:rFonts w:eastAsia="ヒラギノ角ゴ Pro W3" w:cs="Times New Roman"/>
          <w:szCs w:val="24"/>
          <w:lang w:eastAsia="lv-LV"/>
        </w:rPr>
      </w:pPr>
    </w:p>
    <w:p w14:paraId="5B7AF2D0" w14:textId="19B8B114" w:rsidR="00C77E1A" w:rsidRPr="00C77E1A" w:rsidRDefault="00AD733F" w:rsidP="00C77E1A">
      <w:pPr>
        <w:jc w:val="both"/>
        <w:rPr>
          <w:rFonts w:eastAsia="Calibri" w:cs="Times New Roman"/>
          <w:b/>
          <w:szCs w:val="24"/>
        </w:rPr>
      </w:pPr>
      <w:r>
        <w:rPr>
          <w:rFonts w:eastAsia="Calibri" w:cs="Times New Roman"/>
          <w:szCs w:val="24"/>
        </w:rPr>
        <w:t xml:space="preserve">4.3.4. </w:t>
      </w:r>
      <w:r w:rsidR="00C77E1A" w:rsidRPr="00C77E1A">
        <w:rPr>
          <w:rFonts w:eastAsia="Calibri" w:cs="Times New Roman"/>
          <w:szCs w:val="24"/>
        </w:rPr>
        <w:t xml:space="preserve">Komisija </w:t>
      </w:r>
      <w:r w:rsidR="00C77E1A" w:rsidRPr="00C77E1A">
        <w:rPr>
          <w:rFonts w:eastAsia="Calibri" w:cs="Times New Roman"/>
          <w:b/>
          <w:szCs w:val="24"/>
        </w:rPr>
        <w:t xml:space="preserve">nolēma: </w:t>
      </w:r>
    </w:p>
    <w:p w14:paraId="16C1F8D8" w14:textId="04F069B3" w:rsidR="00C77E1A" w:rsidRPr="00C77E1A" w:rsidRDefault="00AD733F" w:rsidP="00AD733F">
      <w:pPr>
        <w:ind w:left="710" w:hanging="710"/>
        <w:contextualSpacing/>
        <w:jc w:val="both"/>
        <w:rPr>
          <w:rFonts w:eastAsia="Calibri" w:cs="Times New Roman"/>
          <w:szCs w:val="24"/>
          <w:lang w:val="en-GB"/>
        </w:rPr>
      </w:pPr>
      <w:r>
        <w:rPr>
          <w:rFonts w:eastAsia="Calibri" w:cs="Times New Roman"/>
          <w:szCs w:val="24"/>
          <w:lang w:val="en-GB"/>
        </w:rPr>
        <w:t xml:space="preserve">4.3.4.1. </w:t>
      </w:r>
      <w:r w:rsidR="00C77E1A" w:rsidRPr="00C77E1A">
        <w:rPr>
          <w:rFonts w:eastAsia="Calibri" w:cs="Times New Roman"/>
          <w:szCs w:val="24"/>
          <w:lang w:val="en-GB"/>
        </w:rPr>
        <w:t>kā saimnieciski visizdevīgāko piedāvājumu, kuram būtu piekšķietamas līguma slēgšanas tiesības atzīt</w:t>
      </w:r>
      <w:r w:rsidR="00C77E1A" w:rsidRPr="00C77E1A">
        <w:rPr>
          <w:rFonts w:eastAsia="Times New Roman" w:cs="Times New Roman"/>
          <w:szCs w:val="24"/>
          <w:lang w:val="en-GB"/>
        </w:rPr>
        <w:t xml:space="preserve"> </w:t>
      </w:r>
      <w:r w:rsidR="00C77E1A" w:rsidRPr="00C77E1A">
        <w:rPr>
          <w:rFonts w:eastAsia="Times New Roman" w:cs="Times New Roman"/>
          <w:b/>
          <w:szCs w:val="24"/>
          <w:lang w:eastAsia="lv-LV"/>
        </w:rPr>
        <w:t>SIA “Media House”</w:t>
      </w:r>
      <w:r w:rsidR="00C77E1A" w:rsidRPr="00C77E1A">
        <w:rPr>
          <w:rFonts w:eastAsia="Times New Roman" w:cs="Times New Roman"/>
          <w:szCs w:val="24"/>
          <w:lang w:val="en-GB"/>
        </w:rPr>
        <w:t>;</w:t>
      </w:r>
    </w:p>
    <w:p w14:paraId="2A7443CC" w14:textId="4CBB8475" w:rsidR="00C77E1A" w:rsidRPr="00C77E1A" w:rsidRDefault="00AD733F" w:rsidP="00AD733F">
      <w:pPr>
        <w:ind w:left="710" w:hanging="710"/>
        <w:contextualSpacing/>
        <w:jc w:val="both"/>
        <w:rPr>
          <w:rFonts w:eastAsia="ヒラギノ角ゴ Pro W3" w:cs="Times New Roman"/>
          <w:szCs w:val="24"/>
          <w:lang w:val="en-GB"/>
        </w:rPr>
      </w:pPr>
      <w:r>
        <w:rPr>
          <w:rFonts w:eastAsia="Calibri" w:cs="Times New Roman"/>
          <w:szCs w:val="24"/>
          <w:lang w:val="en-GB"/>
        </w:rPr>
        <w:t xml:space="preserve">4.3.4.2. </w:t>
      </w:r>
      <w:r w:rsidR="00C77E1A" w:rsidRPr="00C77E1A">
        <w:rPr>
          <w:rFonts w:eastAsia="Calibri" w:cs="Times New Roman"/>
          <w:szCs w:val="24"/>
          <w:lang w:val="en-GB"/>
        </w:rPr>
        <w:t xml:space="preserve">pārbaudīt vai uz </w:t>
      </w:r>
      <w:r w:rsidR="00C77E1A" w:rsidRPr="00C77E1A">
        <w:rPr>
          <w:rFonts w:eastAsia="Times New Roman" w:cs="Times New Roman"/>
          <w:b/>
          <w:szCs w:val="24"/>
          <w:lang w:eastAsia="lv-LV"/>
        </w:rPr>
        <w:t>SIA “Media House”</w:t>
      </w:r>
      <w:r w:rsidR="00C77E1A" w:rsidRPr="00C77E1A">
        <w:rPr>
          <w:rFonts w:eastAsia="Times New Roman" w:cs="Times New Roman"/>
          <w:szCs w:val="24"/>
        </w:rPr>
        <w:t xml:space="preserve"> </w:t>
      </w:r>
      <w:r w:rsidR="00C77E1A" w:rsidRPr="00C77E1A">
        <w:rPr>
          <w:rFonts w:eastAsia="Times New Roman" w:cs="Times New Roman"/>
          <w:szCs w:val="20"/>
          <w:lang w:val="en-GB"/>
        </w:rPr>
        <w:t xml:space="preserve">nav attiecināms kāds no </w:t>
      </w:r>
      <w:r w:rsidR="00C77E1A" w:rsidRPr="00C77E1A">
        <w:rPr>
          <w:rFonts w:eastAsia="Courier New" w:cs="Times New Roman"/>
          <w:szCs w:val="24"/>
          <w:lang w:eastAsia="lv-LV"/>
        </w:rPr>
        <w:t>PIL 42. panta otrās daļas 1., 2., 3., 4., 5., 6., 7., 10., 11., 12., 13. un 14.punktā</w:t>
      </w:r>
      <w:r w:rsidR="00C77E1A" w:rsidRPr="00C77E1A">
        <w:rPr>
          <w:rFonts w:eastAsia="ヒラギノ角ゴ Pro W3" w:cs="Times New Roman"/>
          <w:szCs w:val="24"/>
          <w:lang w:eastAsia="lv-LV"/>
        </w:rPr>
        <w:t xml:space="preserve"> minētajiem Pretendentu izslēgšanas iemesliem</w:t>
      </w:r>
      <w:r w:rsidR="00C77E1A" w:rsidRPr="00C77E1A">
        <w:rPr>
          <w:rFonts w:eastAsia="Times New Roman" w:cs="Times New Roman"/>
          <w:szCs w:val="20"/>
          <w:lang w:val="en-GB"/>
        </w:rPr>
        <w:t>, kā arī Starptautisko un Latvijas Republikas nacionālo sankciju likuma 11.</w:t>
      </w:r>
      <w:r w:rsidR="00C77E1A" w:rsidRPr="00C77E1A">
        <w:rPr>
          <w:rFonts w:eastAsia="Times New Roman" w:cs="Times New Roman"/>
          <w:szCs w:val="20"/>
          <w:vertAlign w:val="superscript"/>
          <w:lang w:val="en-GB"/>
        </w:rPr>
        <w:t xml:space="preserve">1 </w:t>
      </w:r>
      <w:r w:rsidR="00C77E1A" w:rsidRPr="00C77E1A">
        <w:rPr>
          <w:rFonts w:eastAsia="Times New Roman" w:cs="Times New Roman"/>
          <w:szCs w:val="20"/>
          <w:lang w:val="en-GB"/>
        </w:rPr>
        <w:t>noteiktie izslēgšanas nosacījumi.</w:t>
      </w:r>
    </w:p>
    <w:p w14:paraId="4959ADF8" w14:textId="0890F994" w:rsidR="00C77E1A" w:rsidRPr="00C77E1A" w:rsidRDefault="00AD733F" w:rsidP="00AD733F">
      <w:pPr>
        <w:ind w:left="710" w:hanging="710"/>
        <w:contextualSpacing/>
        <w:jc w:val="both"/>
        <w:rPr>
          <w:rFonts w:eastAsia="Calibri" w:cs="Times New Roman"/>
          <w:szCs w:val="24"/>
          <w:lang w:val="en-GB"/>
        </w:rPr>
      </w:pPr>
      <w:r>
        <w:rPr>
          <w:rFonts w:eastAsia="Calibri" w:cs="Times New Roman"/>
          <w:szCs w:val="24"/>
          <w:lang w:val="en-GB"/>
        </w:rPr>
        <w:t xml:space="preserve">4.3.4.3. </w:t>
      </w:r>
      <w:r w:rsidR="00C77E1A" w:rsidRPr="00C77E1A">
        <w:rPr>
          <w:rFonts w:eastAsia="Calibri" w:cs="Times New Roman"/>
          <w:szCs w:val="24"/>
          <w:lang w:val="en-GB"/>
        </w:rPr>
        <w:t>pārtraukt sanāksmi un turpināt darbu piedāvājuma vērtēšanai iepriekš saskaņotā laikā.</w:t>
      </w:r>
    </w:p>
    <w:p w14:paraId="1073DA2A" w14:textId="77777777" w:rsidR="00C77E1A" w:rsidRPr="00C77E1A" w:rsidRDefault="00C77E1A" w:rsidP="00C77E1A">
      <w:pPr>
        <w:tabs>
          <w:tab w:val="left" w:pos="0"/>
        </w:tabs>
        <w:ind w:left="284"/>
        <w:jc w:val="both"/>
        <w:rPr>
          <w:rFonts w:eastAsia="Times New Roman" w:cs="Times New Roman"/>
          <w:szCs w:val="24"/>
        </w:rPr>
      </w:pPr>
      <w:r w:rsidRPr="00C77E1A">
        <w:rPr>
          <w:rFonts w:eastAsia="Times New Roman" w:cs="Times New Roman"/>
          <w:szCs w:val="24"/>
          <w:lang w:eastAsia="lv-LV"/>
        </w:rPr>
        <w:t xml:space="preserve"> </w:t>
      </w:r>
    </w:p>
    <w:p w14:paraId="219C1033" w14:textId="77777777" w:rsidR="00115324" w:rsidRPr="00115324" w:rsidRDefault="00115324" w:rsidP="00115324">
      <w:pPr>
        <w:ind w:left="2268" w:hanging="2268"/>
        <w:jc w:val="both"/>
        <w:rPr>
          <w:rFonts w:eastAsia="Times New Roman" w:cs="Times New Roman"/>
          <w:szCs w:val="24"/>
        </w:rPr>
      </w:pPr>
    </w:p>
    <w:p w14:paraId="49DCBE77" w14:textId="2669DBF9" w:rsidR="001856F9" w:rsidRPr="000D1D8E" w:rsidRDefault="001856F9" w:rsidP="001856F9">
      <w:pPr>
        <w:jc w:val="both"/>
        <w:rPr>
          <w:rFonts w:eastAsia="Times New Roman" w:cs="Times New Roman"/>
          <w:b/>
          <w:szCs w:val="24"/>
        </w:rPr>
      </w:pPr>
      <w:r w:rsidRPr="00D60DAF">
        <w:rPr>
          <w:rFonts w:eastAsia="Times New Roman" w:cs="Times New Roman"/>
          <w:b/>
          <w:szCs w:val="24"/>
        </w:rPr>
        <w:t>5.</w:t>
      </w:r>
      <w:r w:rsidRPr="000D1D8E">
        <w:rPr>
          <w:rFonts w:eastAsia="Times New Roman" w:cs="Times New Roman"/>
          <w:b/>
          <w:szCs w:val="24"/>
        </w:rPr>
        <w:t xml:space="preserve"> Šā  gada </w:t>
      </w:r>
      <w:r w:rsidR="003B0D1E">
        <w:rPr>
          <w:rFonts w:eastAsia="Times New Roman" w:cs="Times New Roman"/>
          <w:b/>
          <w:szCs w:val="24"/>
        </w:rPr>
        <w:t>14.</w:t>
      </w:r>
      <w:r w:rsidR="00AD733F">
        <w:rPr>
          <w:rFonts w:eastAsia="Times New Roman" w:cs="Times New Roman"/>
          <w:b/>
          <w:szCs w:val="24"/>
        </w:rPr>
        <w:t>janvārī</w:t>
      </w:r>
      <w:r>
        <w:rPr>
          <w:rFonts w:eastAsia="Times New Roman" w:cs="Times New Roman"/>
          <w:b/>
          <w:szCs w:val="24"/>
        </w:rPr>
        <w:t xml:space="preserve"> </w:t>
      </w:r>
      <w:r w:rsidRPr="000D1D8E">
        <w:rPr>
          <w:rFonts w:eastAsia="Times New Roman" w:cs="Times New Roman"/>
          <w:b/>
          <w:szCs w:val="24"/>
        </w:rPr>
        <w:t xml:space="preserve">Komisija </w:t>
      </w:r>
      <w:r>
        <w:rPr>
          <w:rFonts w:eastAsia="Times New Roman" w:cs="Times New Roman"/>
          <w:b/>
          <w:szCs w:val="24"/>
        </w:rPr>
        <w:t xml:space="preserve">turpināja </w:t>
      </w:r>
      <w:r w:rsidRPr="000D1D8E">
        <w:rPr>
          <w:rFonts w:eastAsia="Times New Roman" w:cs="Times New Roman"/>
          <w:b/>
          <w:szCs w:val="24"/>
        </w:rPr>
        <w:t>darb</w:t>
      </w:r>
      <w:r>
        <w:rPr>
          <w:rFonts w:eastAsia="Times New Roman" w:cs="Times New Roman"/>
          <w:b/>
          <w:szCs w:val="24"/>
        </w:rPr>
        <w:t xml:space="preserve">u ar šādu dienas </w:t>
      </w:r>
      <w:r w:rsidRPr="000D1D8E">
        <w:rPr>
          <w:rFonts w:eastAsia="Times New Roman" w:cs="Times New Roman"/>
          <w:b/>
          <w:szCs w:val="24"/>
        </w:rPr>
        <w:t xml:space="preserve"> kārtību:</w:t>
      </w:r>
    </w:p>
    <w:p w14:paraId="57694026" w14:textId="25FAE5E4" w:rsidR="00AD733F" w:rsidRPr="00CD0622" w:rsidRDefault="00AD733F" w:rsidP="00AD733F">
      <w:pPr>
        <w:ind w:right="42"/>
        <w:jc w:val="both"/>
        <w:rPr>
          <w:rFonts w:eastAsia="Times New Roman" w:cs="Times New Roman"/>
          <w:szCs w:val="24"/>
        </w:rPr>
      </w:pPr>
      <w:r>
        <w:rPr>
          <w:rFonts w:eastAsia="Times New Roman" w:cs="Times New Roman"/>
          <w:szCs w:val="24"/>
        </w:rPr>
        <w:t>5</w:t>
      </w:r>
      <w:r w:rsidRPr="00CD0622">
        <w:rPr>
          <w:rFonts w:eastAsia="Times New Roman" w:cs="Times New Roman"/>
          <w:szCs w:val="24"/>
        </w:rPr>
        <w:t>.1. vispārīgi jautājumi;</w:t>
      </w:r>
    </w:p>
    <w:p w14:paraId="7BCEE411" w14:textId="5B32B1B3" w:rsidR="00AD733F" w:rsidRPr="00CD0622" w:rsidRDefault="00AD733F" w:rsidP="00AD733F">
      <w:pPr>
        <w:ind w:left="709" w:right="42" w:hanging="709"/>
        <w:jc w:val="both"/>
        <w:rPr>
          <w:rFonts w:eastAsia="Times New Roman" w:cs="Times New Roman"/>
          <w:szCs w:val="24"/>
        </w:rPr>
      </w:pPr>
      <w:r>
        <w:rPr>
          <w:rFonts w:eastAsia="Times New Roman" w:cs="Times New Roman"/>
          <w:szCs w:val="24"/>
        </w:rPr>
        <w:t>5</w:t>
      </w:r>
      <w:r w:rsidRPr="00CD0622">
        <w:rPr>
          <w:rFonts w:eastAsia="Times New Roman" w:cs="Times New Roman"/>
          <w:szCs w:val="24"/>
        </w:rPr>
        <w:t>.2.</w:t>
      </w:r>
      <w:r w:rsidRPr="00CD0622">
        <w:rPr>
          <w:rFonts w:eastAsia="Times New Roman" w:cs="Times New Roman"/>
          <w:b/>
          <w:szCs w:val="24"/>
          <w:lang w:eastAsia="lv-LV"/>
        </w:rPr>
        <w:t xml:space="preserve"> </w:t>
      </w:r>
      <w:r w:rsidRPr="00CD0622">
        <w:rPr>
          <w:rFonts w:eastAsia="Times New Roman" w:cs="Times New Roman"/>
          <w:szCs w:val="24"/>
        </w:rPr>
        <w:t>piedāvājumu  vērtēšana;</w:t>
      </w:r>
    </w:p>
    <w:p w14:paraId="4B106074" w14:textId="7667FF7A" w:rsidR="00AD733F" w:rsidRPr="00CD0622" w:rsidRDefault="00AD733F" w:rsidP="00AD733F">
      <w:pPr>
        <w:ind w:left="426" w:right="42" w:hanging="426"/>
        <w:jc w:val="both"/>
        <w:rPr>
          <w:rFonts w:eastAsia="Times New Roman" w:cs="Times New Roman"/>
          <w:szCs w:val="24"/>
        </w:rPr>
      </w:pPr>
      <w:r>
        <w:rPr>
          <w:rFonts w:eastAsia="Times New Roman" w:cs="Times New Roman"/>
          <w:szCs w:val="24"/>
        </w:rPr>
        <w:t>5</w:t>
      </w:r>
      <w:r w:rsidRPr="00CD0622">
        <w:rPr>
          <w:rFonts w:eastAsia="Times New Roman" w:cs="Times New Roman"/>
          <w:szCs w:val="24"/>
        </w:rPr>
        <w:t>.3. lēmuma par līguma slēgšanas tiesību piešķiršanu/iepirkuma izbeigšanu bez rezultātiem pieņemšana.</w:t>
      </w:r>
    </w:p>
    <w:p w14:paraId="4E511AC8" w14:textId="77777777" w:rsidR="00AD733F" w:rsidRPr="00CD0622" w:rsidRDefault="00AD733F" w:rsidP="00AD733F">
      <w:pPr>
        <w:ind w:right="42"/>
        <w:jc w:val="both"/>
        <w:rPr>
          <w:rFonts w:eastAsia="Times New Roman" w:cs="Times New Roman"/>
          <w:szCs w:val="24"/>
        </w:rPr>
      </w:pPr>
    </w:p>
    <w:p w14:paraId="187D3FED" w14:textId="5E852B8C" w:rsidR="00AD733F" w:rsidRDefault="00AD733F" w:rsidP="00AD733F">
      <w:pPr>
        <w:jc w:val="both"/>
      </w:pPr>
      <w:r w:rsidRPr="00C74B72">
        <w:t>Sēdē piedal</w:t>
      </w:r>
      <w:r>
        <w:t>īj</w:t>
      </w:r>
      <w:r w:rsidRPr="00C74B72">
        <w:t>ās  Komisija</w:t>
      </w:r>
      <w:r>
        <w:t xml:space="preserve"> </w:t>
      </w:r>
      <w:r w:rsidRPr="00BC4015">
        <w:t>četru</w:t>
      </w:r>
      <w:r w:rsidRPr="00DA4780">
        <w:t xml:space="preserve"> </w:t>
      </w:r>
      <w:r w:rsidRPr="00C74B72">
        <w:t>Komisijas locekļu sastāvā un tā ir tiesīga izlemt dienas kārtībā paredzētos jautājumus</w:t>
      </w:r>
      <w:r>
        <w:t>.</w:t>
      </w:r>
    </w:p>
    <w:p w14:paraId="180A35B3" w14:textId="77777777" w:rsidR="00AD733F" w:rsidRPr="00CD0622" w:rsidRDefault="00AD733F" w:rsidP="00AD733F">
      <w:pPr>
        <w:ind w:right="42"/>
        <w:jc w:val="both"/>
        <w:rPr>
          <w:rFonts w:eastAsia="Times New Roman" w:cs="Times New Roman"/>
          <w:szCs w:val="24"/>
          <w:lang w:eastAsia="lv-LV"/>
        </w:rPr>
      </w:pPr>
    </w:p>
    <w:p w14:paraId="5ABADC42" w14:textId="143327BF" w:rsidR="00AD733F" w:rsidRPr="00CD0622" w:rsidRDefault="00AD733F" w:rsidP="00AD733F">
      <w:pPr>
        <w:ind w:left="426" w:right="42" w:hanging="426"/>
        <w:contextualSpacing/>
        <w:jc w:val="both"/>
        <w:outlineLvl w:val="0"/>
        <w:rPr>
          <w:rFonts w:eastAsia="Times New Roman" w:cs="Times New Roman"/>
          <w:szCs w:val="24"/>
          <w:lang w:val="en-GB"/>
        </w:rPr>
      </w:pPr>
      <w:r>
        <w:rPr>
          <w:rFonts w:eastAsia="Times New Roman" w:cs="Times New Roman"/>
          <w:szCs w:val="24"/>
          <w:lang w:val="en-GB"/>
        </w:rPr>
        <w:t>5.1.</w:t>
      </w:r>
      <w:r w:rsidRPr="00CD0622">
        <w:rPr>
          <w:rFonts w:eastAsia="Times New Roman" w:cs="Times New Roman"/>
          <w:szCs w:val="24"/>
          <w:lang w:val="en-GB"/>
        </w:rPr>
        <w:t>Ziņo</w:t>
      </w:r>
      <w:r>
        <w:rPr>
          <w:rFonts w:eastAsia="Times New Roman" w:cs="Times New Roman"/>
          <w:szCs w:val="24"/>
          <w:lang w:val="en-GB"/>
        </w:rPr>
        <w:t>ja</w:t>
      </w:r>
      <w:r w:rsidRPr="00CD0622">
        <w:rPr>
          <w:rFonts w:eastAsia="Times New Roman" w:cs="Times New Roman"/>
          <w:szCs w:val="24"/>
          <w:lang w:val="en-GB"/>
        </w:rPr>
        <w:t>:</w:t>
      </w:r>
      <w:r w:rsidRPr="00CD0622">
        <w:rPr>
          <w:rFonts w:eastAsia="Times New Roman" w:cs="Times New Roman"/>
          <w:b/>
          <w:bCs/>
          <w:szCs w:val="24"/>
          <w:lang w:val="en-GB"/>
        </w:rPr>
        <w:t xml:space="preserve"> </w:t>
      </w:r>
      <w:r w:rsidRPr="00CD0622">
        <w:rPr>
          <w:rFonts w:eastAsia="Times New Roman" w:cs="Times New Roman"/>
          <w:szCs w:val="24"/>
          <w:lang w:val="en-GB"/>
        </w:rPr>
        <w:t>Komisijas priekšsēdētāj</w:t>
      </w:r>
      <w:r>
        <w:rPr>
          <w:rFonts w:eastAsia="Times New Roman" w:cs="Times New Roman"/>
          <w:szCs w:val="24"/>
          <w:lang w:val="en-GB"/>
        </w:rPr>
        <w:t>s</w:t>
      </w:r>
      <w:r w:rsidRPr="00CD0622">
        <w:rPr>
          <w:rFonts w:eastAsia="Times New Roman" w:cs="Times New Roman"/>
          <w:szCs w:val="24"/>
          <w:lang w:val="en-GB"/>
        </w:rPr>
        <w:t xml:space="preserve"> </w:t>
      </w:r>
      <w:r>
        <w:rPr>
          <w:rFonts w:eastAsia="Times New Roman" w:cs="Times New Roman"/>
          <w:b/>
          <w:szCs w:val="24"/>
          <w:lang w:val="en-GB"/>
        </w:rPr>
        <w:t>A.Jarockis</w:t>
      </w:r>
      <w:r w:rsidRPr="00CD0622">
        <w:rPr>
          <w:rFonts w:eastAsia="Times New Roman" w:cs="Times New Roman"/>
          <w:bCs/>
          <w:szCs w:val="24"/>
          <w:lang w:val="en-GB"/>
        </w:rPr>
        <w:t>:</w:t>
      </w:r>
      <w:r w:rsidRPr="00CD0622">
        <w:rPr>
          <w:rFonts w:eastAsia="Times New Roman" w:cs="Times New Roman"/>
          <w:szCs w:val="24"/>
          <w:lang w:val="en-GB"/>
        </w:rPr>
        <w:t xml:space="preserve"> </w:t>
      </w:r>
      <w:r>
        <w:rPr>
          <w:rFonts w:eastAsia="Times New Roman" w:cs="Times New Roman"/>
          <w:szCs w:val="24"/>
          <w:lang w:val="en-GB"/>
        </w:rPr>
        <w:t>šā gada 8</w:t>
      </w:r>
      <w:r w:rsidRPr="00CD0622">
        <w:rPr>
          <w:rFonts w:eastAsia="Times New Roman" w:cs="Times New Roman"/>
          <w:szCs w:val="24"/>
          <w:lang w:val="en-GB"/>
        </w:rPr>
        <w:t>.</w:t>
      </w:r>
      <w:r>
        <w:rPr>
          <w:rFonts w:eastAsia="Times New Roman" w:cs="Times New Roman"/>
          <w:szCs w:val="24"/>
          <w:lang w:val="en-GB"/>
        </w:rPr>
        <w:t>janvārī</w:t>
      </w:r>
      <w:r w:rsidRPr="00CD0622">
        <w:rPr>
          <w:rFonts w:eastAsia="Times New Roman" w:cs="Times New Roman"/>
          <w:szCs w:val="24"/>
          <w:lang w:val="en-GB"/>
        </w:rPr>
        <w:t xml:space="preserve"> Komisija piedāvājuma vērtēšanas sanāksmē  secināja, ka piedāvājumu salīdzinošā vērtējuma rezultātā </w:t>
      </w:r>
      <w:r w:rsidRPr="006A3AE4">
        <w:rPr>
          <w:rFonts w:eastAsia="Times New Roman" w:cs="Times New Roman"/>
          <w:b/>
          <w:szCs w:val="24"/>
          <w:lang w:eastAsia="lv-LV"/>
        </w:rPr>
        <w:t>SIA “Media House”</w:t>
      </w:r>
      <w:r>
        <w:rPr>
          <w:rFonts w:eastAsia="Times New Roman" w:cs="Times New Roman"/>
          <w:szCs w:val="24"/>
          <w:lang w:val="en-GB"/>
        </w:rPr>
        <w:t xml:space="preserve"> </w:t>
      </w:r>
      <w:r w:rsidRPr="00CD0622">
        <w:rPr>
          <w:rFonts w:eastAsia="Times New Roman" w:cs="Times New Roman"/>
          <w:szCs w:val="24"/>
          <w:lang w:val="en-GB"/>
        </w:rPr>
        <w:t>piedāvājums ir ieguvis augstāko punktu kopvērtējumu un tādēļ atzīstams kā saimnieciski visizdevīgākais piedāvājums kuram saskaņā ar nolikumā noteikto būtu piešķiramas līguma slēgšanas tiesības.</w:t>
      </w:r>
    </w:p>
    <w:p w14:paraId="4DA0ADB6" w14:textId="77777777" w:rsidR="00AD733F" w:rsidRDefault="00AD733F" w:rsidP="00AD733F">
      <w:pPr>
        <w:numPr>
          <w:ilvl w:val="12"/>
          <w:numId w:val="0"/>
        </w:numPr>
        <w:ind w:left="426"/>
        <w:jc w:val="both"/>
        <w:rPr>
          <w:rFonts w:eastAsia="Times New Roman" w:cs="Times New Roman"/>
          <w:szCs w:val="20"/>
        </w:rPr>
      </w:pPr>
      <w:r w:rsidRPr="00CD0622">
        <w:rPr>
          <w:rFonts w:eastAsia="Times New Roman" w:cs="Times New Roman"/>
          <w:szCs w:val="20"/>
          <w:lang w:eastAsia="lv-LV"/>
        </w:rPr>
        <w:t>P</w:t>
      </w:r>
      <w:r w:rsidRPr="00CD0622">
        <w:rPr>
          <w:rFonts w:eastAsia="Times New Roman" w:cs="Times New Roman"/>
          <w:szCs w:val="20"/>
        </w:rPr>
        <w:t xml:space="preserve">amatojoties uz Publisko iepirkumu likuma tiesisko regulējumu un nolikuma 5.11.apakšpunktu, </w:t>
      </w:r>
      <w:r w:rsidRPr="00CD0622">
        <w:rPr>
          <w:rFonts w:eastAsia="Times New Roman" w:cs="Times New Roman"/>
          <w:szCs w:val="20"/>
          <w:lang w:eastAsia="lv-LV"/>
        </w:rPr>
        <w:t xml:space="preserve">Komisijai tika ierosināts </w:t>
      </w:r>
      <w:r w:rsidRPr="00CD0622">
        <w:rPr>
          <w:rFonts w:eastAsia="Times New Roman" w:cs="Times New Roman"/>
          <w:szCs w:val="20"/>
        </w:rPr>
        <w:t xml:space="preserve"> pārbaudīt publiski pieejamās datu bāzēs informāciju (turpmāk </w:t>
      </w:r>
      <w:r w:rsidRPr="00CD0622">
        <w:rPr>
          <w:rFonts w:eastAsia="Times New Roman" w:cs="Times New Roman"/>
          <w:szCs w:val="24"/>
          <w:lang w:eastAsia="lv-LV"/>
        </w:rPr>
        <w:t>−</w:t>
      </w:r>
      <w:r w:rsidRPr="00CD0622">
        <w:rPr>
          <w:rFonts w:eastAsia="Times New Roman" w:cs="Times New Roman"/>
          <w:szCs w:val="20"/>
        </w:rPr>
        <w:t xml:space="preserve"> E-IZZIŅA), vai uz </w:t>
      </w:r>
      <w:r w:rsidRPr="006A3AE4">
        <w:rPr>
          <w:rFonts w:eastAsia="Times New Roman" w:cs="Times New Roman"/>
          <w:b/>
          <w:szCs w:val="24"/>
          <w:lang w:eastAsia="lv-LV"/>
        </w:rPr>
        <w:t>SIA “Media House”</w:t>
      </w:r>
      <w:r>
        <w:rPr>
          <w:rFonts w:eastAsia="Times New Roman" w:cs="Times New Roman"/>
          <w:b/>
          <w:szCs w:val="24"/>
          <w:lang w:eastAsia="lv-LV"/>
        </w:rPr>
        <w:t xml:space="preserve"> </w:t>
      </w:r>
      <w:r w:rsidRPr="00CD0622">
        <w:rPr>
          <w:rFonts w:eastAsia="Times New Roman" w:cs="Times New Roman"/>
          <w:szCs w:val="20"/>
        </w:rPr>
        <w:t xml:space="preserve">kā pretendentu, kuram būtu piešķiramas līguma slēgšanas tiesības </w:t>
      </w:r>
      <w:r>
        <w:rPr>
          <w:rFonts w:eastAsia="Times New Roman" w:cs="Times New Roman"/>
          <w:szCs w:val="20"/>
        </w:rPr>
        <w:t xml:space="preserve">nav attiecināms kāds no </w:t>
      </w:r>
      <w:r>
        <w:rPr>
          <w:rFonts w:eastAsia="Courier New" w:cs="Times New Roman"/>
          <w:szCs w:val="24"/>
          <w:lang w:eastAsia="lv-LV"/>
        </w:rPr>
        <w:t xml:space="preserve">Publisko iepirkumu likuma (turpmāk </w:t>
      </w:r>
      <w:r w:rsidRPr="00CD0622">
        <w:rPr>
          <w:rFonts w:eastAsia="Times New Roman" w:cs="Times New Roman"/>
          <w:sz w:val="28"/>
          <w:szCs w:val="28"/>
          <w:lang w:val="de-DE"/>
        </w:rPr>
        <w:t>−</w:t>
      </w:r>
      <w:r>
        <w:rPr>
          <w:rFonts w:eastAsia="Courier New" w:cs="Times New Roman"/>
          <w:szCs w:val="24"/>
          <w:lang w:eastAsia="lv-LV"/>
        </w:rPr>
        <w:t xml:space="preserve"> PIL) </w:t>
      </w:r>
      <w:r w:rsidRPr="009E55AB">
        <w:rPr>
          <w:rFonts w:eastAsia="Courier New" w:cs="Times New Roman"/>
          <w:szCs w:val="24"/>
          <w:lang w:eastAsia="lv-LV"/>
        </w:rPr>
        <w:t>42. panta otrās daļas 1., 2., 3., 4., 5., 6., 7., 10., 11., 12., 13. un 14.punktā</w:t>
      </w:r>
      <w:r w:rsidRPr="009E55AB">
        <w:rPr>
          <w:rFonts w:eastAsia="ヒラギノ角ゴ Pro W3" w:cs="Times New Roman"/>
          <w:szCs w:val="24"/>
          <w:lang w:eastAsia="lv-LV"/>
        </w:rPr>
        <w:t xml:space="preserve"> minētajiem Pretendentu izslēgšanas iemesliem</w:t>
      </w:r>
      <w:r w:rsidRPr="001665FA">
        <w:rPr>
          <w:rFonts w:eastAsia="Times New Roman" w:cs="Times New Roman"/>
          <w:szCs w:val="20"/>
        </w:rPr>
        <w:t>, kā arī Starptautisko un Latvijas Republikas nacionālo sankciju likuma 11.</w:t>
      </w:r>
      <w:r w:rsidRPr="001665FA">
        <w:rPr>
          <w:rFonts w:eastAsia="Times New Roman" w:cs="Times New Roman"/>
          <w:szCs w:val="20"/>
          <w:vertAlign w:val="superscript"/>
        </w:rPr>
        <w:t xml:space="preserve">1 </w:t>
      </w:r>
      <w:r w:rsidRPr="007C1EE0">
        <w:rPr>
          <w:rFonts w:eastAsia="Times New Roman" w:cs="Times New Roman"/>
          <w:szCs w:val="20"/>
        </w:rPr>
        <w:t>pantā</w:t>
      </w:r>
      <w:r>
        <w:rPr>
          <w:rFonts w:eastAsia="Times New Roman" w:cs="Times New Roman"/>
          <w:szCs w:val="20"/>
          <w:vertAlign w:val="superscript"/>
        </w:rPr>
        <w:t xml:space="preserve"> </w:t>
      </w:r>
      <w:r w:rsidRPr="001665FA">
        <w:rPr>
          <w:rFonts w:eastAsia="Times New Roman" w:cs="Times New Roman"/>
          <w:szCs w:val="20"/>
        </w:rPr>
        <w:t>noteiktie izslēgšanas nosacījumi</w:t>
      </w:r>
      <w:r>
        <w:rPr>
          <w:rFonts w:eastAsia="Times New Roman" w:cs="Times New Roman"/>
          <w:szCs w:val="20"/>
        </w:rPr>
        <w:t>.</w:t>
      </w:r>
    </w:p>
    <w:p w14:paraId="283501E0" w14:textId="77777777" w:rsidR="00AD733F" w:rsidRPr="001665FA" w:rsidRDefault="00AD733F" w:rsidP="00AD733F">
      <w:pPr>
        <w:numPr>
          <w:ilvl w:val="12"/>
          <w:numId w:val="0"/>
        </w:numPr>
        <w:ind w:left="426"/>
        <w:jc w:val="both"/>
        <w:rPr>
          <w:rFonts w:eastAsia="ヒラギノ角ゴ Pro W3" w:cs="Times New Roman"/>
          <w:szCs w:val="24"/>
          <w:lang w:eastAsia="lv-LV"/>
        </w:rPr>
      </w:pPr>
      <w:r>
        <w:rPr>
          <w:rFonts w:eastAsia="Times New Roman" w:cs="Times New Roman"/>
          <w:szCs w:val="20"/>
        </w:rPr>
        <w:t>Tiek ierosināts turpināt Komisijas darbu.</w:t>
      </w:r>
    </w:p>
    <w:p w14:paraId="1495B14A" w14:textId="77777777" w:rsidR="00AD733F" w:rsidRPr="00CD0622" w:rsidRDefault="00AD733F" w:rsidP="00AD733F">
      <w:pPr>
        <w:numPr>
          <w:ilvl w:val="12"/>
          <w:numId w:val="0"/>
        </w:numPr>
        <w:ind w:left="426"/>
        <w:jc w:val="both"/>
        <w:rPr>
          <w:rFonts w:eastAsia="Times New Roman" w:cs="Times New Roman"/>
          <w:szCs w:val="20"/>
          <w:lang w:eastAsia="lv-LV"/>
        </w:rPr>
      </w:pPr>
    </w:p>
    <w:p w14:paraId="4DBF1F3A" w14:textId="5EBF29B9" w:rsidR="00AD733F" w:rsidRPr="001665FA" w:rsidRDefault="00AD733F" w:rsidP="00AD733F">
      <w:pPr>
        <w:ind w:left="567" w:hanging="567"/>
        <w:jc w:val="both"/>
        <w:outlineLvl w:val="0"/>
        <w:rPr>
          <w:rFonts w:eastAsia="Times New Roman" w:cs="Times New Roman"/>
          <w:szCs w:val="20"/>
          <w:lang w:eastAsia="lv-LV"/>
        </w:rPr>
      </w:pPr>
      <w:r>
        <w:rPr>
          <w:rFonts w:eastAsia="Times New Roman" w:cs="Times New Roman"/>
          <w:szCs w:val="24"/>
          <w:lang w:eastAsia="lv-LV"/>
        </w:rPr>
        <w:t>5</w:t>
      </w:r>
      <w:r w:rsidRPr="00CD0622">
        <w:rPr>
          <w:rFonts w:eastAsia="Times New Roman" w:cs="Times New Roman"/>
          <w:szCs w:val="24"/>
          <w:lang w:eastAsia="lv-LV"/>
        </w:rPr>
        <w:t xml:space="preserve">.2. Komisija publiski pieejamās datu </w:t>
      </w:r>
      <w:r w:rsidRPr="00CD0622">
        <w:rPr>
          <w:rFonts w:eastAsia="Times New Roman" w:cs="Times New Roman"/>
          <w:szCs w:val="20"/>
          <w:lang w:eastAsia="lv-LV"/>
        </w:rPr>
        <w:t>bāzēs pieprasīja un ieguva E-IZZIŅU, tajā skaitā   izvērtējot</w:t>
      </w:r>
      <w:r w:rsidRPr="00CD0622">
        <w:rPr>
          <w:rFonts w:eastAsia="Times New Roman" w:cs="Times New Roman"/>
          <w:b/>
          <w:szCs w:val="24"/>
          <w:lang w:eastAsia="lv-LV"/>
        </w:rPr>
        <w:t xml:space="preserve"> </w:t>
      </w:r>
      <w:r w:rsidRPr="006A3AE4">
        <w:rPr>
          <w:rFonts w:eastAsia="Times New Roman" w:cs="Times New Roman"/>
          <w:b/>
          <w:szCs w:val="24"/>
          <w:lang w:eastAsia="lv-LV"/>
        </w:rPr>
        <w:t>SIA “Media House”</w:t>
      </w:r>
      <w:r>
        <w:rPr>
          <w:rFonts w:eastAsia="Times New Roman" w:cs="Times New Roman"/>
          <w:b/>
          <w:szCs w:val="24"/>
          <w:lang w:eastAsia="lv-LV"/>
        </w:rPr>
        <w:t xml:space="preserve"> </w:t>
      </w:r>
      <w:r>
        <w:rPr>
          <w:rFonts w:eastAsia="Times New Roman" w:cs="Times New Roman"/>
          <w:szCs w:val="20"/>
          <w:lang w:eastAsia="lv-LV"/>
        </w:rPr>
        <w:t>iesniegto</w:t>
      </w:r>
      <w:r w:rsidRPr="00CD0622">
        <w:rPr>
          <w:rFonts w:eastAsia="Times New Roman" w:cs="Times New Roman"/>
          <w:szCs w:val="20"/>
          <w:lang w:eastAsia="lv-LV"/>
        </w:rPr>
        <w:t xml:space="preserve"> papildinformāciju par sava piedāvājuma atbilstību nolikumā izvirzītajām prasībām un konstatēja, ka uz </w:t>
      </w:r>
      <w:r w:rsidRPr="006A3AE4">
        <w:rPr>
          <w:rFonts w:eastAsia="Times New Roman" w:cs="Times New Roman"/>
          <w:b/>
          <w:szCs w:val="24"/>
          <w:lang w:eastAsia="lv-LV"/>
        </w:rPr>
        <w:t>SIA “Media House”</w:t>
      </w:r>
      <w:r>
        <w:rPr>
          <w:rFonts w:eastAsia="Times New Roman" w:cs="Times New Roman"/>
          <w:b/>
          <w:szCs w:val="24"/>
          <w:lang w:eastAsia="lv-LV"/>
        </w:rPr>
        <w:t xml:space="preserve"> </w:t>
      </w:r>
      <w:r w:rsidRPr="00CD0622">
        <w:rPr>
          <w:rFonts w:eastAsia="Times New Roman" w:cs="Times New Roman"/>
          <w:b/>
          <w:szCs w:val="24"/>
          <w:lang w:eastAsia="lv-LV"/>
        </w:rPr>
        <w:t xml:space="preserve"> </w:t>
      </w:r>
      <w:r w:rsidRPr="00CD0622">
        <w:rPr>
          <w:rFonts w:eastAsia="Times New Roman" w:cs="Times New Roman"/>
          <w:szCs w:val="24"/>
          <w:lang w:eastAsia="lv-LV"/>
        </w:rPr>
        <w:t>nav attiecināms ne  viens no</w:t>
      </w:r>
      <w:r w:rsidRPr="00CD0622">
        <w:rPr>
          <w:rFonts w:eastAsia="Times New Roman" w:cs="Times New Roman"/>
          <w:b/>
          <w:szCs w:val="24"/>
          <w:lang w:eastAsia="lv-LV"/>
        </w:rPr>
        <w:t xml:space="preserve"> </w:t>
      </w:r>
      <w:r w:rsidRPr="00CD0622">
        <w:rPr>
          <w:rFonts w:eastAsia="Times New Roman" w:cs="Times New Roman"/>
          <w:szCs w:val="20"/>
          <w:lang w:eastAsia="lv-LV"/>
        </w:rPr>
        <w:t xml:space="preserve">PIL </w:t>
      </w:r>
      <w:r w:rsidRPr="009E55AB">
        <w:rPr>
          <w:rFonts w:eastAsia="Courier New" w:cs="Times New Roman"/>
          <w:szCs w:val="24"/>
          <w:lang w:eastAsia="lv-LV"/>
        </w:rPr>
        <w:t>42. panta otrās daļas 1., 2., 3., 4., 5., 6., 7., 10., 11., 12., 13. un 14.punktā</w:t>
      </w:r>
      <w:r w:rsidRPr="00CD0622">
        <w:rPr>
          <w:rFonts w:eastAsia="Times New Roman" w:cs="Times New Roman"/>
          <w:szCs w:val="20"/>
          <w:lang w:eastAsia="lv-LV"/>
        </w:rPr>
        <w:t xml:space="preserve"> minētajiem izslēgšanas </w:t>
      </w:r>
      <w:r>
        <w:rPr>
          <w:rFonts w:eastAsia="Times New Roman" w:cs="Times New Roman"/>
          <w:szCs w:val="20"/>
          <w:lang w:eastAsia="lv-LV"/>
        </w:rPr>
        <w:t>iemesliem</w:t>
      </w:r>
      <w:r w:rsidRPr="00CD0622">
        <w:rPr>
          <w:rFonts w:eastAsia="Times New Roman" w:cs="Times New Roman"/>
          <w:szCs w:val="20"/>
          <w:lang w:eastAsia="lv-LV"/>
        </w:rPr>
        <w:t>, tajā skaitā iegūstot informāciju no publiski pieejamām datu bāzēm (</w:t>
      </w:r>
      <w:r>
        <w:rPr>
          <w:rFonts w:eastAsia="Times New Roman" w:cs="Times New Roman"/>
          <w:szCs w:val="24"/>
          <w:lang w:eastAsia="lv-LV"/>
        </w:rPr>
        <w:t>LURSOFT IT</w:t>
      </w:r>
      <w:r w:rsidRPr="00CD0622">
        <w:rPr>
          <w:rFonts w:eastAsia="Times New Roman" w:cs="Times New Roman"/>
          <w:szCs w:val="20"/>
          <w:lang w:eastAsia="lv-LV"/>
        </w:rPr>
        <w:t xml:space="preserve">), ka uz </w:t>
      </w:r>
      <w:r w:rsidRPr="006A3AE4">
        <w:rPr>
          <w:rFonts w:eastAsia="Times New Roman" w:cs="Times New Roman"/>
          <w:b/>
          <w:szCs w:val="24"/>
          <w:lang w:eastAsia="lv-LV"/>
        </w:rPr>
        <w:t>SIA “Media House”</w:t>
      </w:r>
      <w:r>
        <w:rPr>
          <w:rFonts w:eastAsia="Times New Roman" w:cs="Times New Roman"/>
          <w:b/>
          <w:szCs w:val="24"/>
          <w:lang w:eastAsia="lv-LV"/>
        </w:rPr>
        <w:t xml:space="preserve"> </w:t>
      </w:r>
      <w:r w:rsidRPr="00CD0622">
        <w:rPr>
          <w:rFonts w:eastAsia="Times New Roman" w:cs="Times New Roman"/>
          <w:b/>
          <w:szCs w:val="24"/>
          <w:lang w:eastAsia="lv-LV"/>
        </w:rPr>
        <w:t xml:space="preserve"> </w:t>
      </w:r>
      <w:r w:rsidRPr="00CD0622">
        <w:rPr>
          <w:rFonts w:eastAsia="Times New Roman" w:cs="Times New Roman"/>
          <w:szCs w:val="20"/>
          <w:lang w:eastAsia="lv-LV"/>
        </w:rPr>
        <w:t xml:space="preserve">nav attiecināmi </w:t>
      </w:r>
      <w:r w:rsidRPr="001665FA">
        <w:rPr>
          <w:rFonts w:eastAsia="Times New Roman" w:cs="Times New Roman"/>
          <w:szCs w:val="20"/>
          <w:lang w:eastAsia="lv-LV"/>
        </w:rPr>
        <w:t>Starptautisko un Latvijas Republikas nacionālo sankciju likuma 11.</w:t>
      </w:r>
      <w:r w:rsidRPr="001665FA">
        <w:rPr>
          <w:rFonts w:eastAsia="Times New Roman" w:cs="Times New Roman"/>
          <w:szCs w:val="20"/>
          <w:vertAlign w:val="superscript"/>
          <w:lang w:eastAsia="lv-LV"/>
        </w:rPr>
        <w:t xml:space="preserve">1 </w:t>
      </w:r>
      <w:r w:rsidRPr="00FA2776">
        <w:rPr>
          <w:rFonts w:eastAsia="Times New Roman" w:cs="Times New Roman"/>
          <w:szCs w:val="20"/>
          <w:lang w:eastAsia="lv-LV"/>
        </w:rPr>
        <w:t xml:space="preserve">pantā </w:t>
      </w:r>
      <w:r w:rsidRPr="001665FA">
        <w:rPr>
          <w:rFonts w:eastAsia="Times New Roman" w:cs="Times New Roman"/>
          <w:szCs w:val="20"/>
          <w:lang w:eastAsia="lv-LV"/>
        </w:rPr>
        <w:t>noteiktie izslēgšanas nosacījumi.</w:t>
      </w:r>
    </w:p>
    <w:p w14:paraId="381DC884" w14:textId="77777777" w:rsidR="00AD733F" w:rsidRPr="00CD0622" w:rsidRDefault="00AD733F" w:rsidP="00AD733F">
      <w:pPr>
        <w:ind w:left="1134" w:right="42" w:hanging="567"/>
        <w:jc w:val="both"/>
        <w:outlineLvl w:val="0"/>
        <w:rPr>
          <w:rFonts w:eastAsia="Times New Roman" w:cs="Times New Roman"/>
          <w:szCs w:val="20"/>
        </w:rPr>
      </w:pPr>
    </w:p>
    <w:p w14:paraId="69A23EA0" w14:textId="11867020" w:rsidR="00AD733F" w:rsidRPr="00FA2776" w:rsidRDefault="00AD733F" w:rsidP="00AD733F">
      <w:pPr>
        <w:ind w:left="426" w:hanging="426"/>
        <w:jc w:val="both"/>
        <w:outlineLvl w:val="0"/>
        <w:rPr>
          <w:rFonts w:eastAsia="Times New Roman" w:cs="Times New Roman"/>
          <w:szCs w:val="24"/>
          <w:lang w:eastAsia="lv-LV"/>
        </w:rPr>
      </w:pPr>
      <w:r>
        <w:rPr>
          <w:rFonts w:eastAsia="Times New Roman" w:cs="Times New Roman"/>
          <w:szCs w:val="24"/>
          <w:lang w:eastAsia="lv-LV"/>
        </w:rPr>
        <w:t>5.3.</w:t>
      </w:r>
      <w:r w:rsidRPr="00FA2776">
        <w:rPr>
          <w:rFonts w:eastAsia="Times New Roman" w:cs="Times New Roman"/>
          <w:szCs w:val="24"/>
          <w:lang w:eastAsia="lv-LV"/>
        </w:rPr>
        <w:t xml:space="preserve"> Ņemot vērā Konkursam iesniegto piedāvājumu vērtējumu kopumā, Komisija secin</w:t>
      </w:r>
      <w:r w:rsidR="00F444E5">
        <w:rPr>
          <w:rFonts w:eastAsia="Times New Roman" w:cs="Times New Roman"/>
          <w:szCs w:val="24"/>
          <w:lang w:eastAsia="lv-LV"/>
        </w:rPr>
        <w:t>āja</w:t>
      </w:r>
      <w:r w:rsidRPr="00FA2776">
        <w:rPr>
          <w:rFonts w:eastAsia="Times New Roman" w:cs="Times New Roman"/>
          <w:szCs w:val="24"/>
          <w:lang w:eastAsia="lv-LV"/>
        </w:rPr>
        <w:t xml:space="preserve">, ka </w:t>
      </w:r>
      <w:r w:rsidRPr="00FA2776">
        <w:rPr>
          <w:rFonts w:eastAsia="Times New Roman" w:cs="Times New Roman"/>
          <w:b/>
          <w:szCs w:val="24"/>
          <w:lang w:eastAsia="lv-LV"/>
        </w:rPr>
        <w:t xml:space="preserve">SIA “Media House” </w:t>
      </w:r>
      <w:r w:rsidRPr="00FA2776">
        <w:rPr>
          <w:rFonts w:eastAsia="Times New Roman" w:cs="Times New Roman"/>
          <w:szCs w:val="24"/>
          <w:lang w:eastAsia="lv-LV"/>
        </w:rPr>
        <w:t>piedāvājums</w:t>
      </w:r>
      <w:r w:rsidRPr="00FA2776">
        <w:rPr>
          <w:rFonts w:eastAsia="Times New Roman" w:cs="Times New Roman"/>
          <w:b/>
          <w:szCs w:val="24"/>
          <w:lang w:eastAsia="lv-LV"/>
        </w:rPr>
        <w:t xml:space="preserve"> </w:t>
      </w:r>
      <w:r w:rsidRPr="00FA2776">
        <w:rPr>
          <w:rFonts w:eastAsia="Times New Roman" w:cs="Times New Roman"/>
          <w:szCs w:val="24"/>
          <w:lang w:eastAsia="lv-LV"/>
        </w:rPr>
        <w:t xml:space="preserve">ir atzīstams kā saimnieciski visizdevīgākais </w:t>
      </w:r>
      <w:r w:rsidRPr="00FA2776">
        <w:rPr>
          <w:rFonts w:eastAsia="Times New Roman" w:cs="Times New Roman"/>
          <w:szCs w:val="24"/>
          <w:lang w:eastAsia="lv-LV"/>
        </w:rPr>
        <w:lastRenderedPageBreak/>
        <w:t xml:space="preserve">piedāvājums, kuram saskaņā ar nolikumā noteikto ir piešķiramas līguma slēgšanas tiesībās un </w:t>
      </w:r>
      <w:r w:rsidRPr="00FA2776">
        <w:rPr>
          <w:rFonts w:eastAsia="Times New Roman" w:cs="Times New Roman"/>
          <w:b/>
          <w:szCs w:val="24"/>
          <w:lang w:eastAsia="lv-LV"/>
        </w:rPr>
        <w:t>nolēma</w:t>
      </w:r>
      <w:r w:rsidRPr="00FA2776">
        <w:rPr>
          <w:rFonts w:eastAsia="Times New Roman" w:cs="Times New Roman"/>
          <w:szCs w:val="24"/>
          <w:lang w:eastAsia="lv-LV"/>
        </w:rPr>
        <w:t>:</w:t>
      </w:r>
    </w:p>
    <w:p w14:paraId="104975B1" w14:textId="1FC5649D" w:rsidR="00AD733F" w:rsidRPr="00CD0622" w:rsidRDefault="00F444E5" w:rsidP="00AD733F">
      <w:pPr>
        <w:ind w:left="360" w:hanging="360"/>
        <w:contextualSpacing/>
        <w:jc w:val="both"/>
        <w:rPr>
          <w:rFonts w:eastAsia="Times New Roman" w:cs="Times New Roman"/>
          <w:szCs w:val="24"/>
          <w:lang w:val="en-GB"/>
        </w:rPr>
      </w:pPr>
      <w:r>
        <w:rPr>
          <w:rFonts w:eastAsia="Times New Roman" w:cs="Times New Roman"/>
          <w:szCs w:val="24"/>
          <w:lang w:val="en-GB"/>
        </w:rPr>
        <w:t>5</w:t>
      </w:r>
      <w:r w:rsidR="00AD733F">
        <w:rPr>
          <w:rFonts w:eastAsia="Times New Roman" w:cs="Times New Roman"/>
          <w:szCs w:val="24"/>
          <w:lang w:val="en-GB"/>
        </w:rPr>
        <w:t xml:space="preserve">.3.1. </w:t>
      </w:r>
      <w:r w:rsidR="00AD733F" w:rsidRPr="00CD0622">
        <w:rPr>
          <w:rFonts w:eastAsia="Times New Roman" w:cs="Times New Roman"/>
          <w:szCs w:val="24"/>
          <w:lang w:val="en-GB"/>
        </w:rPr>
        <w:t xml:space="preserve">līguma slēgšanas tiesības piešķirt </w:t>
      </w:r>
      <w:r w:rsidR="00AD733F" w:rsidRPr="006A3AE4">
        <w:rPr>
          <w:rFonts w:eastAsia="Times New Roman" w:cs="Times New Roman"/>
          <w:b/>
          <w:szCs w:val="24"/>
          <w:lang w:eastAsia="lv-LV"/>
        </w:rPr>
        <w:t>SIA “Media House”</w:t>
      </w:r>
      <w:r w:rsidR="00AD733F" w:rsidRPr="00CD0622">
        <w:rPr>
          <w:rFonts w:eastAsia="Times New Roman" w:cs="Times New Roman"/>
          <w:szCs w:val="24"/>
          <w:lang w:val="en-GB"/>
        </w:rPr>
        <w:t>;</w:t>
      </w:r>
    </w:p>
    <w:p w14:paraId="6D34BA8D" w14:textId="77777777" w:rsidR="00AD733F" w:rsidRPr="00CD0622" w:rsidRDefault="00AD733F" w:rsidP="00AD733F">
      <w:pPr>
        <w:ind w:left="360"/>
        <w:contextualSpacing/>
        <w:jc w:val="both"/>
        <w:rPr>
          <w:rFonts w:eastAsia="Times New Roman" w:cs="Times New Roman"/>
          <w:szCs w:val="24"/>
          <w:lang w:val="en-GB"/>
        </w:rPr>
      </w:pPr>
    </w:p>
    <w:p w14:paraId="1AE5965B" w14:textId="258351EA" w:rsidR="00AD733F" w:rsidRPr="00FA2776" w:rsidRDefault="00F444E5" w:rsidP="00AD733F">
      <w:pPr>
        <w:ind w:left="360" w:hanging="360"/>
        <w:jc w:val="both"/>
        <w:rPr>
          <w:rFonts w:eastAsia="Times New Roman" w:cs="Times New Roman"/>
          <w:kern w:val="24"/>
          <w:szCs w:val="24"/>
          <w:lang w:eastAsia="lv-LV"/>
        </w:rPr>
      </w:pPr>
      <w:r>
        <w:rPr>
          <w:rFonts w:eastAsia="Times New Roman" w:cs="Times New Roman"/>
          <w:kern w:val="24"/>
          <w:szCs w:val="24"/>
          <w:lang w:eastAsia="lv-LV"/>
        </w:rPr>
        <w:t>5</w:t>
      </w:r>
      <w:r w:rsidR="00AD733F" w:rsidRPr="00FA2776">
        <w:rPr>
          <w:rFonts w:eastAsia="Times New Roman" w:cs="Times New Roman"/>
          <w:kern w:val="24"/>
          <w:szCs w:val="24"/>
          <w:lang w:eastAsia="lv-LV"/>
        </w:rPr>
        <w:t>.3.2.</w:t>
      </w:r>
      <w:r w:rsidR="00AD733F">
        <w:rPr>
          <w:rFonts w:eastAsia="Times New Roman" w:cs="Times New Roman"/>
          <w:b/>
          <w:bCs/>
          <w:kern w:val="24"/>
          <w:szCs w:val="24"/>
          <w:lang w:eastAsia="lv-LV"/>
        </w:rPr>
        <w:t xml:space="preserve"> </w:t>
      </w:r>
      <w:r w:rsidR="00AD733F" w:rsidRPr="00FA2776">
        <w:rPr>
          <w:rFonts w:eastAsia="Times New Roman" w:cs="Times New Roman"/>
          <w:b/>
          <w:bCs/>
          <w:kern w:val="24"/>
          <w:szCs w:val="24"/>
          <w:lang w:eastAsia="lv-LV"/>
        </w:rPr>
        <w:t xml:space="preserve">SIA  “Initiative Latvia” </w:t>
      </w:r>
      <w:r w:rsidR="00AD733F" w:rsidRPr="00FA2776">
        <w:rPr>
          <w:rFonts w:eastAsia="Times New Roman" w:cs="Times New Roman"/>
          <w:kern w:val="24"/>
          <w:szCs w:val="24"/>
          <w:lang w:eastAsia="lv-LV"/>
        </w:rPr>
        <w:t>atzīt kā pārmērīgi dārgu piedāvājumu un noraidīt;</w:t>
      </w:r>
    </w:p>
    <w:p w14:paraId="74C5E085" w14:textId="77777777" w:rsidR="00AD733F" w:rsidRPr="007C1EE0" w:rsidRDefault="00AD733F" w:rsidP="00AD733F">
      <w:pPr>
        <w:ind w:left="360" w:hanging="360"/>
        <w:contextualSpacing/>
        <w:jc w:val="both"/>
        <w:rPr>
          <w:rFonts w:eastAsia="Times New Roman" w:cs="Times New Roman"/>
          <w:szCs w:val="24"/>
          <w:lang w:val="en-GB"/>
        </w:rPr>
      </w:pPr>
    </w:p>
    <w:p w14:paraId="664348BF" w14:textId="689032AF" w:rsidR="00AD733F" w:rsidRDefault="00F444E5" w:rsidP="00AD733F">
      <w:pPr>
        <w:ind w:left="567" w:hanging="567"/>
        <w:contextualSpacing/>
        <w:jc w:val="both"/>
        <w:rPr>
          <w:rFonts w:eastAsia="Times New Roman" w:cs="Times New Roman"/>
          <w:szCs w:val="24"/>
          <w:lang w:val="en-GB"/>
        </w:rPr>
      </w:pPr>
      <w:r>
        <w:rPr>
          <w:rFonts w:eastAsia="Times New Roman" w:cs="Times New Roman"/>
          <w:szCs w:val="24"/>
          <w:lang w:val="en-GB"/>
        </w:rPr>
        <w:t>5</w:t>
      </w:r>
      <w:r w:rsidR="00AD733F">
        <w:rPr>
          <w:rFonts w:eastAsia="Times New Roman" w:cs="Times New Roman"/>
          <w:szCs w:val="24"/>
          <w:lang w:val="en-GB"/>
        </w:rPr>
        <w:t xml:space="preserve">.3.3.  </w:t>
      </w:r>
      <w:r w:rsidR="00AD733F" w:rsidRPr="001665FA">
        <w:rPr>
          <w:rFonts w:eastAsia="Times New Roman" w:cs="Times New Roman"/>
          <w:szCs w:val="24"/>
          <w:lang w:val="en-GB"/>
        </w:rPr>
        <w:t xml:space="preserve">nosūtīt paziņojumu par Konkursa rezultātu </w:t>
      </w:r>
      <w:r w:rsidR="00AD733F" w:rsidRPr="001665FA">
        <w:rPr>
          <w:rFonts w:eastAsia="Times New Roman" w:cs="Times New Roman"/>
          <w:szCs w:val="24"/>
          <w:lang w:eastAsia="lv-LV"/>
        </w:rPr>
        <w:t>visiem pretendentiem, kas iesniegušu piedāvājumu Konkursam</w:t>
      </w:r>
      <w:r w:rsidR="00AD733F" w:rsidRPr="001665FA">
        <w:rPr>
          <w:rFonts w:eastAsia="Times New Roman" w:cs="Times New Roman"/>
          <w:b/>
          <w:szCs w:val="24"/>
          <w:lang w:val="en-GB"/>
        </w:rPr>
        <w:t xml:space="preserve"> </w:t>
      </w:r>
      <w:r w:rsidR="00AD733F" w:rsidRPr="001665FA">
        <w:rPr>
          <w:rFonts w:eastAsia="Times New Roman" w:cs="Times New Roman"/>
          <w:szCs w:val="24"/>
          <w:lang w:val="en-GB"/>
        </w:rPr>
        <w:t>un publicēt noslēguma ziņojumu PIL noteiktajā kārtībā;</w:t>
      </w:r>
    </w:p>
    <w:p w14:paraId="3E4AC019" w14:textId="77777777" w:rsidR="00AD733F" w:rsidRPr="001665FA" w:rsidRDefault="00AD733F" w:rsidP="00AD733F">
      <w:pPr>
        <w:ind w:left="567" w:hanging="567"/>
        <w:contextualSpacing/>
        <w:jc w:val="both"/>
        <w:rPr>
          <w:rFonts w:eastAsia="Times New Roman" w:cs="Times New Roman"/>
          <w:szCs w:val="24"/>
          <w:lang w:val="en-GB"/>
        </w:rPr>
      </w:pPr>
    </w:p>
    <w:p w14:paraId="54B84A75" w14:textId="21FF94A5" w:rsidR="00AD733F" w:rsidRPr="001665FA" w:rsidRDefault="00F444E5" w:rsidP="00AD733F">
      <w:pPr>
        <w:tabs>
          <w:tab w:val="left" w:pos="426"/>
        </w:tabs>
        <w:ind w:left="567" w:hanging="567"/>
        <w:contextualSpacing/>
        <w:jc w:val="both"/>
        <w:rPr>
          <w:rFonts w:eastAsia="Times New Roman" w:cs="Times New Roman"/>
          <w:szCs w:val="20"/>
          <w:lang w:eastAsia="lv-LV"/>
        </w:rPr>
      </w:pPr>
      <w:r>
        <w:rPr>
          <w:rFonts w:eastAsia="Times New Roman" w:cs="Times New Roman"/>
          <w:szCs w:val="24"/>
          <w:lang w:val="en-GB"/>
        </w:rPr>
        <w:t>5</w:t>
      </w:r>
      <w:r w:rsidR="00AD733F">
        <w:rPr>
          <w:rFonts w:eastAsia="Times New Roman" w:cs="Times New Roman"/>
          <w:szCs w:val="24"/>
          <w:lang w:val="en-GB"/>
        </w:rPr>
        <w:t xml:space="preserve">.3.4.  </w:t>
      </w:r>
      <w:r w:rsidR="00AD733F" w:rsidRPr="001665FA">
        <w:rPr>
          <w:rFonts w:eastAsia="Times New Roman" w:cs="Times New Roman"/>
          <w:szCs w:val="24"/>
          <w:lang w:val="en-GB"/>
        </w:rPr>
        <w:t xml:space="preserve">ne vēlāk kā desmit darbdienu laikā pēc dienas, kad stājas spēkā līgums, publicēt to FM pircēja profilā </w:t>
      </w:r>
      <w:r w:rsidR="00AD733F" w:rsidRPr="00C0395B">
        <w:rPr>
          <w:rFonts w:eastAsia="Courier New" w:cs="Times New Roman"/>
          <w:szCs w:val="24"/>
        </w:rPr>
        <w:t>Elektronisko iepirkumu sistēmas e-konkursu apakšsistēmā</w:t>
      </w:r>
      <w:r w:rsidR="00AD733F" w:rsidRPr="001665FA">
        <w:rPr>
          <w:rFonts w:eastAsia="Times New Roman" w:cs="Times New Roman"/>
          <w:szCs w:val="24"/>
          <w:lang w:val="en-GB"/>
        </w:rPr>
        <w:t xml:space="preserve"> un PIL noteiktajā kārtībā publicēt </w:t>
      </w:r>
      <w:r w:rsidR="00AD733F" w:rsidRPr="001665FA">
        <w:rPr>
          <w:rFonts w:eastAsia="Times New Roman" w:cs="Times New Roman"/>
          <w:szCs w:val="24"/>
          <w:lang w:eastAsia="lv-LV"/>
        </w:rPr>
        <w:t>paziņojumu par līguma slēgšanas tiesību piešķiršanu Iepirkumu uzraudzības biroja publikāciju vadības sistēmā.</w:t>
      </w:r>
    </w:p>
    <w:p w14:paraId="3D0D605E" w14:textId="77777777" w:rsidR="00AD733F" w:rsidRPr="001665FA" w:rsidRDefault="00AD733F" w:rsidP="00AD733F">
      <w:pPr>
        <w:ind w:left="567" w:hanging="567"/>
        <w:jc w:val="both"/>
        <w:outlineLvl w:val="0"/>
        <w:rPr>
          <w:rFonts w:eastAsia="Times New Roman" w:cs="Times New Roman"/>
          <w:szCs w:val="20"/>
          <w:highlight w:val="yellow"/>
        </w:rPr>
      </w:pPr>
    </w:p>
    <w:p w14:paraId="4536C546" w14:textId="77777777" w:rsidR="00AD733F" w:rsidRPr="001665FA" w:rsidRDefault="00AD733F" w:rsidP="00AD733F">
      <w:pPr>
        <w:tabs>
          <w:tab w:val="left" w:pos="0"/>
        </w:tabs>
        <w:ind w:left="284"/>
        <w:jc w:val="both"/>
        <w:rPr>
          <w:rFonts w:eastAsia="Times New Roman" w:cs="Times New Roman"/>
          <w:lang w:eastAsia="lv-LV"/>
        </w:rPr>
      </w:pPr>
      <w:r w:rsidRPr="001665FA">
        <w:rPr>
          <w:rFonts w:eastAsia="Times New Roman" w:cs="Times New Roman"/>
          <w:szCs w:val="24"/>
          <w:lang w:eastAsia="lv-LV"/>
        </w:rPr>
        <w:t xml:space="preserve"> </w:t>
      </w:r>
      <w:r w:rsidRPr="001665FA">
        <w:rPr>
          <w:rFonts w:eastAsia="Times New Roman" w:cs="Times New Roman"/>
          <w:szCs w:val="20"/>
          <w:lang w:eastAsia="lv-LV"/>
        </w:rPr>
        <w:t xml:space="preserve">      Citi papildinājumi, iebildumi, ierosinājumi netika izteikti.            </w:t>
      </w:r>
      <w:r w:rsidRPr="001665FA">
        <w:rPr>
          <w:rFonts w:eastAsia="Times New Roman" w:cs="Times New Roman"/>
          <w:szCs w:val="24"/>
          <w:lang w:eastAsia="lv-LV"/>
        </w:rPr>
        <w:t xml:space="preserve">    </w:t>
      </w:r>
    </w:p>
    <w:p w14:paraId="0276C5A9" w14:textId="77777777" w:rsidR="0066040A" w:rsidRPr="0066040A" w:rsidRDefault="0066040A" w:rsidP="0066040A">
      <w:pPr>
        <w:tabs>
          <w:tab w:val="left" w:pos="6379"/>
        </w:tabs>
        <w:jc w:val="both"/>
        <w:rPr>
          <w:rFonts w:eastAsia="Times New Roman" w:cs="Times New Roman"/>
          <w:szCs w:val="24"/>
        </w:rPr>
      </w:pPr>
      <w:r w:rsidRPr="0066040A">
        <w:rPr>
          <w:rFonts w:eastAsia="Times New Roman" w:cs="Times New Roman"/>
          <w:szCs w:val="24"/>
        </w:rPr>
        <w:t xml:space="preserve">               </w:t>
      </w:r>
    </w:p>
    <w:p w14:paraId="21899C12" w14:textId="77777777" w:rsidR="0066040A" w:rsidRPr="0066040A" w:rsidRDefault="0066040A" w:rsidP="0066040A">
      <w:pPr>
        <w:tabs>
          <w:tab w:val="left" w:pos="4395"/>
          <w:tab w:val="left" w:pos="6420"/>
        </w:tabs>
        <w:jc w:val="both"/>
        <w:rPr>
          <w:rFonts w:eastAsia="Times New Roman" w:cs="Times New Roman"/>
          <w:szCs w:val="24"/>
        </w:rPr>
      </w:pPr>
    </w:p>
    <w:p w14:paraId="37351072" w14:textId="77777777" w:rsidR="0066040A" w:rsidRPr="0066040A" w:rsidRDefault="0066040A" w:rsidP="0066040A">
      <w:pPr>
        <w:tabs>
          <w:tab w:val="left" w:pos="4395"/>
          <w:tab w:val="left" w:pos="6420"/>
        </w:tabs>
        <w:jc w:val="both"/>
        <w:rPr>
          <w:rFonts w:eastAsia="Times New Roman" w:cs="Times New Roman"/>
          <w:szCs w:val="24"/>
        </w:rPr>
      </w:pPr>
      <w:r w:rsidRPr="0066040A">
        <w:rPr>
          <w:rFonts w:eastAsia="Times New Roman" w:cs="Times New Roman"/>
          <w:szCs w:val="24"/>
        </w:rPr>
        <w:t>Komisijas sekretārs</w:t>
      </w:r>
      <w:r w:rsidRPr="0066040A">
        <w:rPr>
          <w:rFonts w:eastAsia="Times New Roman" w:cs="Times New Roman"/>
          <w:szCs w:val="24"/>
        </w:rPr>
        <w:tab/>
        <w:t>(paraksts*)               S.Ozola</w:t>
      </w:r>
      <w:r w:rsidRPr="0066040A">
        <w:rPr>
          <w:rFonts w:eastAsia="Times New Roman" w:cs="Times New Roman"/>
          <w:szCs w:val="24"/>
        </w:rPr>
        <w:tab/>
      </w:r>
      <w:r w:rsidRPr="0066040A">
        <w:rPr>
          <w:rFonts w:eastAsia="Times New Roman" w:cs="Times New Roman"/>
          <w:szCs w:val="24"/>
        </w:rPr>
        <w:tab/>
      </w:r>
      <w:r w:rsidRPr="0066040A">
        <w:rPr>
          <w:rFonts w:eastAsia="Times New Roman" w:cs="Times New Roman"/>
          <w:szCs w:val="24"/>
        </w:rPr>
        <w:tab/>
      </w:r>
      <w:r w:rsidRPr="0066040A">
        <w:rPr>
          <w:rFonts w:eastAsia="Times New Roman" w:cs="Times New Roman"/>
          <w:szCs w:val="24"/>
        </w:rPr>
        <w:tab/>
        <w:t xml:space="preserve">       </w:t>
      </w:r>
    </w:p>
    <w:p w14:paraId="09C4AED9" w14:textId="77777777" w:rsidR="0066040A" w:rsidRPr="0066040A" w:rsidRDefault="0066040A" w:rsidP="0066040A">
      <w:pPr>
        <w:rPr>
          <w:rFonts w:eastAsia="Calibri" w:cs="Times New Roman"/>
        </w:rPr>
      </w:pPr>
    </w:p>
    <w:p w14:paraId="59746E9B" w14:textId="77777777" w:rsidR="0066040A" w:rsidRPr="0066040A" w:rsidRDefault="0066040A" w:rsidP="0066040A">
      <w:pPr>
        <w:rPr>
          <w:rFonts w:eastAsia="Calibri" w:cs="Times New Roman"/>
        </w:rPr>
      </w:pPr>
    </w:p>
    <w:p w14:paraId="62C41DDA" w14:textId="77777777" w:rsidR="0066040A" w:rsidRPr="0066040A" w:rsidRDefault="0066040A" w:rsidP="0066040A">
      <w:pPr>
        <w:widowControl w:val="0"/>
        <w:autoSpaceDE w:val="0"/>
        <w:autoSpaceDN w:val="0"/>
        <w:adjustRightInd w:val="0"/>
        <w:ind w:left="567" w:right="184"/>
        <w:jc w:val="both"/>
        <w:rPr>
          <w:rFonts w:eastAsia="Times New Roman" w:cs="Times New Roman"/>
          <w:szCs w:val="24"/>
        </w:rPr>
      </w:pPr>
      <w:r w:rsidRPr="0066040A">
        <w:rPr>
          <w:rFonts w:eastAsia="Times New Roman" w:cs="Times New Roman"/>
          <w:szCs w:val="24"/>
          <w:lang w:eastAsia="lv-LV"/>
        </w:rPr>
        <w:t>*DOKUMENTS IR PARAKSTĪTS AR DROŠU ELEKTRONISKO PARAKSTU UN SATUR LAIKA ZĪMOGU</w:t>
      </w:r>
    </w:p>
    <w:p w14:paraId="18BA2377" w14:textId="77777777" w:rsidR="0066040A" w:rsidRPr="0066040A" w:rsidRDefault="0066040A" w:rsidP="0066040A">
      <w:pPr>
        <w:tabs>
          <w:tab w:val="center" w:pos="4590"/>
        </w:tabs>
        <w:ind w:left="4320" w:hanging="4320"/>
        <w:jc w:val="both"/>
        <w:rPr>
          <w:rFonts w:eastAsia="Times New Roman" w:cs="Times New Roman"/>
          <w:szCs w:val="24"/>
          <w:lang w:eastAsia="lv-LV"/>
        </w:rPr>
      </w:pPr>
    </w:p>
    <w:sectPr w:rsidR="0066040A" w:rsidRPr="0066040A" w:rsidSect="00B604AA">
      <w:footerReference w:type="default" r:id="rId9"/>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9F37" w14:textId="77777777" w:rsidR="00392352" w:rsidRDefault="00392352" w:rsidP="00BB5EAF">
      <w:r>
        <w:separator/>
      </w:r>
    </w:p>
  </w:endnote>
  <w:endnote w:type="continuationSeparator" w:id="0">
    <w:p w14:paraId="035CAB8F" w14:textId="77777777" w:rsidR="00392352" w:rsidRDefault="00392352" w:rsidP="00BB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039913"/>
      <w:docPartObj>
        <w:docPartGallery w:val="Page Numbers (Bottom of Page)"/>
        <w:docPartUnique/>
      </w:docPartObj>
    </w:sdtPr>
    <w:sdtEndPr>
      <w:rPr>
        <w:noProof/>
      </w:rPr>
    </w:sdtEndPr>
    <w:sdtContent>
      <w:p w14:paraId="0E29A854" w14:textId="0F5CA541" w:rsidR="00B240F6" w:rsidRDefault="00B240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2ECBFF" w14:textId="77777777" w:rsidR="00B240F6" w:rsidRDefault="00B24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DB34" w14:textId="77777777" w:rsidR="00392352" w:rsidRDefault="00392352" w:rsidP="00BB5EAF">
      <w:r>
        <w:separator/>
      </w:r>
    </w:p>
  </w:footnote>
  <w:footnote w:type="continuationSeparator" w:id="0">
    <w:p w14:paraId="755FAD58" w14:textId="77777777" w:rsidR="00392352" w:rsidRDefault="00392352" w:rsidP="00BB5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45F"/>
    <w:multiLevelType w:val="multilevel"/>
    <w:tmpl w:val="AEDE24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558CA"/>
    <w:multiLevelType w:val="multilevel"/>
    <w:tmpl w:val="4392921A"/>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B05386"/>
    <w:multiLevelType w:val="multilevel"/>
    <w:tmpl w:val="F3A480F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4B2D07"/>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EE7C34"/>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AA3457"/>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1C2A83"/>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984F11"/>
    <w:multiLevelType w:val="multilevel"/>
    <w:tmpl w:val="63DA24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BF7BA7"/>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AF54F9"/>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C153D9"/>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80663E"/>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2B2A14"/>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873AD8"/>
    <w:multiLevelType w:val="hybridMultilevel"/>
    <w:tmpl w:val="D734A6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4BF76CC"/>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17779B"/>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250040"/>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AD147F5"/>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CBA2630"/>
    <w:multiLevelType w:val="multilevel"/>
    <w:tmpl w:val="F3A480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38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0E63E4"/>
    <w:multiLevelType w:val="hybridMultilevel"/>
    <w:tmpl w:val="1662FA2A"/>
    <w:lvl w:ilvl="0" w:tplc="AFAC049C">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334C2263"/>
    <w:multiLevelType w:val="hybridMultilevel"/>
    <w:tmpl w:val="9A5C43B6"/>
    <w:lvl w:ilvl="0" w:tplc="A5D6AFC4">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1" w15:restartNumberingAfterBreak="0">
    <w:nsid w:val="344C1837"/>
    <w:multiLevelType w:val="multilevel"/>
    <w:tmpl w:val="63DA2406"/>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677155"/>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D5705F"/>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D470A0C"/>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4B4F45"/>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272AAA"/>
    <w:multiLevelType w:val="hybridMultilevel"/>
    <w:tmpl w:val="C33ED3BA"/>
    <w:lvl w:ilvl="0" w:tplc="A1A6FACA">
      <w:start w:val="1"/>
      <w:numFmt w:val="decimal"/>
      <w:lvlText w:val="%1)"/>
      <w:lvlJc w:val="left"/>
      <w:pPr>
        <w:tabs>
          <w:tab w:val="num" w:pos="750"/>
        </w:tabs>
        <w:ind w:left="750" w:hanging="39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46DF2F93"/>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7C76399"/>
    <w:multiLevelType w:val="multilevel"/>
    <w:tmpl w:val="5F663C0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B9362B"/>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7436FE"/>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B53029E"/>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CC7368D"/>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CD0649"/>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594638D"/>
    <w:multiLevelType w:val="multilevel"/>
    <w:tmpl w:val="3774E58E"/>
    <w:lvl w:ilvl="0">
      <w:start w:val="4"/>
      <w:numFmt w:val="decimal"/>
      <w:lvlText w:val="%1."/>
      <w:lvlJc w:val="left"/>
      <w:pPr>
        <w:ind w:left="720" w:hanging="720"/>
      </w:pPr>
      <w:rPr>
        <w:rFonts w:hint="default"/>
      </w:rPr>
    </w:lvl>
    <w:lvl w:ilvl="1">
      <w:start w:val="1"/>
      <w:numFmt w:val="decimal"/>
      <w:lvlText w:val="%1.%2."/>
      <w:lvlJc w:val="left"/>
      <w:pPr>
        <w:ind w:left="767" w:hanging="720"/>
      </w:pPr>
      <w:rPr>
        <w:rFonts w:hint="default"/>
        <w:b w:val="0"/>
        <w:bCs/>
      </w:rPr>
    </w:lvl>
    <w:lvl w:ilvl="2">
      <w:start w:val="1"/>
      <w:numFmt w:val="decimal"/>
      <w:lvlText w:val="%1.%2.%3."/>
      <w:lvlJc w:val="left"/>
      <w:pPr>
        <w:ind w:left="814" w:hanging="720"/>
      </w:pPr>
      <w:rPr>
        <w:rFonts w:hint="default"/>
      </w:rPr>
    </w:lvl>
    <w:lvl w:ilvl="3">
      <w:start w:val="2"/>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35" w15:restartNumberingAfterBreak="0">
    <w:nsid w:val="582B451C"/>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E1101C1"/>
    <w:multiLevelType w:val="multilevel"/>
    <w:tmpl w:val="8A1AAC96"/>
    <w:lvl w:ilvl="0">
      <w:start w:val="4"/>
      <w:numFmt w:val="decimal"/>
      <w:lvlText w:val="%1."/>
      <w:lvlJc w:val="left"/>
      <w:pPr>
        <w:ind w:left="720" w:hanging="720"/>
      </w:pPr>
      <w:rPr>
        <w:rFonts w:hint="default"/>
        <w:b/>
      </w:rPr>
    </w:lvl>
    <w:lvl w:ilvl="1">
      <w:start w:val="2"/>
      <w:numFmt w:val="decimal"/>
      <w:lvlText w:val="%1.%2."/>
      <w:lvlJc w:val="left"/>
      <w:pPr>
        <w:ind w:left="767" w:hanging="720"/>
      </w:pPr>
      <w:rPr>
        <w:rFonts w:hint="default"/>
        <w:b/>
      </w:rPr>
    </w:lvl>
    <w:lvl w:ilvl="2">
      <w:start w:val="1"/>
      <w:numFmt w:val="decimal"/>
      <w:lvlText w:val="%1.%2.%3."/>
      <w:lvlJc w:val="left"/>
      <w:pPr>
        <w:ind w:left="814" w:hanging="720"/>
      </w:pPr>
      <w:rPr>
        <w:rFonts w:hint="default"/>
        <w:b w:val="0"/>
        <w:bCs/>
      </w:rPr>
    </w:lvl>
    <w:lvl w:ilvl="3">
      <w:start w:val="2"/>
      <w:numFmt w:val="decimal"/>
      <w:lvlText w:val="%1.%2.%3.%4."/>
      <w:lvlJc w:val="left"/>
      <w:pPr>
        <w:ind w:left="1571" w:hanging="720"/>
      </w:pPr>
      <w:rPr>
        <w:rFonts w:hint="default"/>
        <w:b w:val="0"/>
        <w:bCs/>
      </w:rPr>
    </w:lvl>
    <w:lvl w:ilvl="4">
      <w:start w:val="1"/>
      <w:numFmt w:val="decimal"/>
      <w:lvlText w:val="%1.%2.%3.%4.%5."/>
      <w:lvlJc w:val="left"/>
      <w:pPr>
        <w:ind w:left="1268" w:hanging="1080"/>
      </w:pPr>
      <w:rPr>
        <w:rFonts w:hint="default"/>
        <w:b/>
      </w:rPr>
    </w:lvl>
    <w:lvl w:ilvl="5">
      <w:start w:val="1"/>
      <w:numFmt w:val="decimal"/>
      <w:lvlText w:val="%1.%2.%3.%4.%5.%6."/>
      <w:lvlJc w:val="left"/>
      <w:pPr>
        <w:ind w:left="1315" w:hanging="1080"/>
      </w:pPr>
      <w:rPr>
        <w:rFonts w:hint="default"/>
        <w:b/>
      </w:rPr>
    </w:lvl>
    <w:lvl w:ilvl="6">
      <w:start w:val="1"/>
      <w:numFmt w:val="decimal"/>
      <w:lvlText w:val="%1.%2.%3.%4.%5.%6.%7."/>
      <w:lvlJc w:val="left"/>
      <w:pPr>
        <w:ind w:left="1722" w:hanging="1440"/>
      </w:pPr>
      <w:rPr>
        <w:rFonts w:hint="default"/>
        <w:b/>
      </w:rPr>
    </w:lvl>
    <w:lvl w:ilvl="7">
      <w:start w:val="1"/>
      <w:numFmt w:val="decimal"/>
      <w:lvlText w:val="%1.%2.%3.%4.%5.%6.%7.%8."/>
      <w:lvlJc w:val="left"/>
      <w:pPr>
        <w:ind w:left="1769" w:hanging="1440"/>
      </w:pPr>
      <w:rPr>
        <w:rFonts w:hint="default"/>
        <w:b/>
      </w:rPr>
    </w:lvl>
    <w:lvl w:ilvl="8">
      <w:start w:val="1"/>
      <w:numFmt w:val="decimal"/>
      <w:lvlText w:val="%1.%2.%3.%4.%5.%6.%7.%8.%9."/>
      <w:lvlJc w:val="left"/>
      <w:pPr>
        <w:ind w:left="2176" w:hanging="1800"/>
      </w:pPr>
      <w:rPr>
        <w:rFonts w:hint="default"/>
        <w:b/>
      </w:rPr>
    </w:lvl>
  </w:abstractNum>
  <w:abstractNum w:abstractNumId="37" w15:restartNumberingAfterBreak="0">
    <w:nsid w:val="5ED56D66"/>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7447BEA"/>
    <w:multiLevelType w:val="multilevel"/>
    <w:tmpl w:val="FBD273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224D5B"/>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E1F5E5E"/>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EC55A4C"/>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0CA483D"/>
    <w:multiLevelType w:val="hybridMultilevel"/>
    <w:tmpl w:val="28DE37FE"/>
    <w:lvl w:ilvl="0" w:tplc="8E1C4958">
      <w:start w:val="1"/>
      <w:numFmt w:val="decimal"/>
      <w:lvlText w:val="%1)"/>
      <w:lvlJc w:val="left"/>
      <w:pPr>
        <w:ind w:left="1070" w:hanging="360"/>
      </w:pPr>
      <w:rPr>
        <w:rFonts w:hint="default"/>
        <w:b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3" w15:restartNumberingAfterBreak="0">
    <w:nsid w:val="719F3EA0"/>
    <w:multiLevelType w:val="multilevel"/>
    <w:tmpl w:val="F3A480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38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5E168B"/>
    <w:multiLevelType w:val="hybridMultilevel"/>
    <w:tmpl w:val="662C4588"/>
    <w:lvl w:ilvl="0" w:tplc="EAECEAF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964D4B"/>
    <w:multiLevelType w:val="multilevel"/>
    <w:tmpl w:val="3BF825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26750650">
    <w:abstractNumId w:val="13"/>
  </w:num>
  <w:num w:numId="2" w16cid:durableId="194538910">
    <w:abstractNumId w:val="5"/>
  </w:num>
  <w:num w:numId="3" w16cid:durableId="2143501824">
    <w:abstractNumId w:val="0"/>
  </w:num>
  <w:num w:numId="4" w16cid:durableId="941258571">
    <w:abstractNumId w:val="2"/>
  </w:num>
  <w:num w:numId="5" w16cid:durableId="374696527">
    <w:abstractNumId w:val="39"/>
  </w:num>
  <w:num w:numId="6" w16cid:durableId="790444759">
    <w:abstractNumId w:val="45"/>
  </w:num>
  <w:num w:numId="7" w16cid:durableId="2127429858">
    <w:abstractNumId w:val="6"/>
  </w:num>
  <w:num w:numId="8" w16cid:durableId="402071745">
    <w:abstractNumId w:val="17"/>
  </w:num>
  <w:num w:numId="9" w16cid:durableId="1112867838">
    <w:abstractNumId w:val="15"/>
  </w:num>
  <w:num w:numId="10" w16cid:durableId="1348485167">
    <w:abstractNumId w:val="34"/>
  </w:num>
  <w:num w:numId="11" w16cid:durableId="1985548006">
    <w:abstractNumId w:val="32"/>
  </w:num>
  <w:num w:numId="12" w16cid:durableId="1882012722">
    <w:abstractNumId w:val="10"/>
  </w:num>
  <w:num w:numId="13" w16cid:durableId="1089228517">
    <w:abstractNumId w:val="16"/>
  </w:num>
  <w:num w:numId="14" w16cid:durableId="975910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53823">
    <w:abstractNumId w:val="1"/>
  </w:num>
  <w:num w:numId="16" w16cid:durableId="941186459">
    <w:abstractNumId w:val="26"/>
  </w:num>
  <w:num w:numId="17" w16cid:durableId="948194677">
    <w:abstractNumId w:val="28"/>
  </w:num>
  <w:num w:numId="18" w16cid:durableId="1321009333">
    <w:abstractNumId w:val="18"/>
  </w:num>
  <w:num w:numId="19" w16cid:durableId="2103990022">
    <w:abstractNumId w:val="19"/>
  </w:num>
  <w:num w:numId="20" w16cid:durableId="1070494806">
    <w:abstractNumId w:val="23"/>
  </w:num>
  <w:num w:numId="21" w16cid:durableId="685911026">
    <w:abstractNumId w:val="24"/>
  </w:num>
  <w:num w:numId="22" w16cid:durableId="29112064">
    <w:abstractNumId w:val="30"/>
  </w:num>
  <w:num w:numId="23" w16cid:durableId="1247232713">
    <w:abstractNumId w:val="37"/>
  </w:num>
  <w:num w:numId="24" w16cid:durableId="777867262">
    <w:abstractNumId w:val="29"/>
  </w:num>
  <w:num w:numId="25" w16cid:durableId="1848985470">
    <w:abstractNumId w:val="31"/>
  </w:num>
  <w:num w:numId="26" w16cid:durableId="1544170804">
    <w:abstractNumId w:val="44"/>
  </w:num>
  <w:num w:numId="27" w16cid:durableId="1590238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02732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66816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16373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83758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1785141">
    <w:abstractNumId w:val="20"/>
  </w:num>
  <w:num w:numId="33" w16cid:durableId="1214193030">
    <w:abstractNumId w:val="43"/>
  </w:num>
  <w:num w:numId="34" w16cid:durableId="519399262">
    <w:abstractNumId w:val="21"/>
  </w:num>
  <w:num w:numId="35" w16cid:durableId="2088767582">
    <w:abstractNumId w:val="7"/>
  </w:num>
  <w:num w:numId="36" w16cid:durableId="104734524">
    <w:abstractNumId w:val="8"/>
  </w:num>
  <w:num w:numId="37" w16cid:durableId="921329307">
    <w:abstractNumId w:val="14"/>
  </w:num>
  <w:num w:numId="38" w16cid:durableId="469715208">
    <w:abstractNumId w:val="11"/>
  </w:num>
  <w:num w:numId="39" w16cid:durableId="685714608">
    <w:abstractNumId w:val="9"/>
  </w:num>
  <w:num w:numId="40" w16cid:durableId="1176765472">
    <w:abstractNumId w:val="27"/>
  </w:num>
  <w:num w:numId="41" w16cid:durableId="1421215806">
    <w:abstractNumId w:val="25"/>
  </w:num>
  <w:num w:numId="42" w16cid:durableId="195241447">
    <w:abstractNumId w:val="22"/>
  </w:num>
  <w:num w:numId="43" w16cid:durableId="1326398969">
    <w:abstractNumId w:val="33"/>
  </w:num>
  <w:num w:numId="44" w16cid:durableId="327758561">
    <w:abstractNumId w:val="35"/>
  </w:num>
  <w:num w:numId="45" w16cid:durableId="1886330433">
    <w:abstractNumId w:val="41"/>
  </w:num>
  <w:num w:numId="46" w16cid:durableId="1942105135">
    <w:abstractNumId w:val="12"/>
  </w:num>
  <w:num w:numId="47" w16cid:durableId="2096516750">
    <w:abstractNumId w:val="40"/>
  </w:num>
  <w:num w:numId="48" w16cid:durableId="598021814">
    <w:abstractNumId w:val="4"/>
  </w:num>
  <w:num w:numId="49" w16cid:durableId="353578936">
    <w:abstractNumId w:val="3"/>
  </w:num>
  <w:num w:numId="50" w16cid:durableId="583033906">
    <w:abstractNumId w:val="42"/>
  </w:num>
  <w:num w:numId="51" w16cid:durableId="281230491">
    <w:abstractNumId w:val="36"/>
  </w:num>
  <w:num w:numId="52" w16cid:durableId="258567613">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10"/>
    <w:rsid w:val="00011AE3"/>
    <w:rsid w:val="000465F8"/>
    <w:rsid w:val="00050B03"/>
    <w:rsid w:val="00065EB2"/>
    <w:rsid w:val="00091F8F"/>
    <w:rsid w:val="000D1D8E"/>
    <w:rsid w:val="00115324"/>
    <w:rsid w:val="001856F9"/>
    <w:rsid w:val="001909B0"/>
    <w:rsid w:val="00196402"/>
    <w:rsid w:val="001B0006"/>
    <w:rsid w:val="001D02D4"/>
    <w:rsid w:val="001D427C"/>
    <w:rsid w:val="001D6D4D"/>
    <w:rsid w:val="00202F0D"/>
    <w:rsid w:val="00233F73"/>
    <w:rsid w:val="00235DC1"/>
    <w:rsid w:val="00242EF5"/>
    <w:rsid w:val="00246A39"/>
    <w:rsid w:val="00292B3A"/>
    <w:rsid w:val="002A3EC2"/>
    <w:rsid w:val="002B1DD0"/>
    <w:rsid w:val="002C4D74"/>
    <w:rsid w:val="002E0323"/>
    <w:rsid w:val="002F6286"/>
    <w:rsid w:val="00353317"/>
    <w:rsid w:val="003819D4"/>
    <w:rsid w:val="003913F2"/>
    <w:rsid w:val="00392352"/>
    <w:rsid w:val="003A405A"/>
    <w:rsid w:val="003A71D4"/>
    <w:rsid w:val="003B0D1E"/>
    <w:rsid w:val="003F5F44"/>
    <w:rsid w:val="003F62D2"/>
    <w:rsid w:val="00413548"/>
    <w:rsid w:val="004979DE"/>
    <w:rsid w:val="004C135D"/>
    <w:rsid w:val="004C2B04"/>
    <w:rsid w:val="004C3A17"/>
    <w:rsid w:val="004C546E"/>
    <w:rsid w:val="004E2EC3"/>
    <w:rsid w:val="00551B82"/>
    <w:rsid w:val="00592CBF"/>
    <w:rsid w:val="005D6A04"/>
    <w:rsid w:val="005E06DF"/>
    <w:rsid w:val="00615F65"/>
    <w:rsid w:val="00617E53"/>
    <w:rsid w:val="0066040A"/>
    <w:rsid w:val="006D670A"/>
    <w:rsid w:val="007043E2"/>
    <w:rsid w:val="007209EA"/>
    <w:rsid w:val="00732E74"/>
    <w:rsid w:val="00771F82"/>
    <w:rsid w:val="007D1AD0"/>
    <w:rsid w:val="007E6A18"/>
    <w:rsid w:val="00802F07"/>
    <w:rsid w:val="00853F85"/>
    <w:rsid w:val="008D1D9C"/>
    <w:rsid w:val="008D7338"/>
    <w:rsid w:val="008D7C56"/>
    <w:rsid w:val="008E3F3E"/>
    <w:rsid w:val="008E5F3E"/>
    <w:rsid w:val="008F5A4B"/>
    <w:rsid w:val="00903EC0"/>
    <w:rsid w:val="0091436C"/>
    <w:rsid w:val="009333F6"/>
    <w:rsid w:val="009664B5"/>
    <w:rsid w:val="009A07F8"/>
    <w:rsid w:val="009A1BE8"/>
    <w:rsid w:val="009A1D48"/>
    <w:rsid w:val="009B16BC"/>
    <w:rsid w:val="00A0428E"/>
    <w:rsid w:val="00A05C65"/>
    <w:rsid w:val="00A169FD"/>
    <w:rsid w:val="00A173E6"/>
    <w:rsid w:val="00A202C8"/>
    <w:rsid w:val="00A27952"/>
    <w:rsid w:val="00A27B33"/>
    <w:rsid w:val="00A664FD"/>
    <w:rsid w:val="00A7032A"/>
    <w:rsid w:val="00A84F00"/>
    <w:rsid w:val="00AB4E1F"/>
    <w:rsid w:val="00AD733F"/>
    <w:rsid w:val="00B0272F"/>
    <w:rsid w:val="00B240F6"/>
    <w:rsid w:val="00B604AA"/>
    <w:rsid w:val="00BB5EAF"/>
    <w:rsid w:val="00BD3ACF"/>
    <w:rsid w:val="00BD4600"/>
    <w:rsid w:val="00BE346B"/>
    <w:rsid w:val="00BE60A6"/>
    <w:rsid w:val="00C557F2"/>
    <w:rsid w:val="00C620EC"/>
    <w:rsid w:val="00C77E1A"/>
    <w:rsid w:val="00CA2938"/>
    <w:rsid w:val="00CA58DC"/>
    <w:rsid w:val="00CC3C95"/>
    <w:rsid w:val="00CE24A1"/>
    <w:rsid w:val="00D06C05"/>
    <w:rsid w:val="00D60DAF"/>
    <w:rsid w:val="00D7656A"/>
    <w:rsid w:val="00DD59B3"/>
    <w:rsid w:val="00E1328C"/>
    <w:rsid w:val="00E17627"/>
    <w:rsid w:val="00E72358"/>
    <w:rsid w:val="00EA77B0"/>
    <w:rsid w:val="00EF43A2"/>
    <w:rsid w:val="00F06B10"/>
    <w:rsid w:val="00F25223"/>
    <w:rsid w:val="00F444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93D9"/>
  <w15:chartTrackingRefBased/>
  <w15:docId w15:val="{1F6C2CE5-55EB-470E-B8F8-AF19C578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B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B10"/>
    <w:pPr>
      <w:ind w:left="720"/>
      <w:contextualSpacing/>
    </w:pPr>
  </w:style>
  <w:style w:type="table" w:customStyle="1" w:styleId="TableGrid1">
    <w:name w:val="Table Grid1"/>
    <w:basedOn w:val="TableNormal"/>
    <w:next w:val="TableGrid"/>
    <w:uiPriority w:val="39"/>
    <w:rsid w:val="00F06B10"/>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6B10"/>
    <w:rPr>
      <w:color w:val="0563C1" w:themeColor="hyperlink"/>
      <w:u w:val="single"/>
    </w:rPr>
  </w:style>
  <w:style w:type="paragraph" w:customStyle="1" w:styleId="naisf">
    <w:name w:val="naisf"/>
    <w:basedOn w:val="Normal"/>
    <w:rsid w:val="00F06B10"/>
    <w:pPr>
      <w:spacing w:before="100" w:after="100"/>
      <w:jc w:val="both"/>
    </w:pPr>
    <w:rPr>
      <w:rFonts w:eastAsia="Times New Roman" w:cs="Times New Roman"/>
      <w:szCs w:val="24"/>
      <w:lang w:val="en-GB"/>
    </w:rPr>
  </w:style>
  <w:style w:type="table" w:styleId="TableGrid">
    <w:name w:val="Table Grid"/>
    <w:basedOn w:val="TableNormal"/>
    <w:uiPriority w:val="39"/>
    <w:rsid w:val="00F06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B5EAF"/>
    <w:rPr>
      <w:rFonts w:eastAsia="Times New Roman" w:cs="Times New Roman"/>
      <w:sz w:val="20"/>
      <w:szCs w:val="20"/>
      <w:lang w:val="en-GB" w:eastAsia="x-none"/>
    </w:rPr>
  </w:style>
  <w:style w:type="character" w:customStyle="1" w:styleId="FootnoteTextChar">
    <w:name w:val="Footnote Text Char"/>
    <w:basedOn w:val="DefaultParagraphFont"/>
    <w:link w:val="FootnoteText"/>
    <w:uiPriority w:val="99"/>
    <w:rsid w:val="00BB5EAF"/>
    <w:rPr>
      <w:rFonts w:eastAsia="Times New Roman" w:cs="Times New Roman"/>
      <w:sz w:val="20"/>
      <w:szCs w:val="20"/>
      <w:lang w:val="en-GB" w:eastAsia="x-none"/>
    </w:rPr>
  </w:style>
  <w:style w:type="character" w:styleId="FootnoteReference">
    <w:name w:val="footnote reference"/>
    <w:uiPriority w:val="99"/>
    <w:unhideWhenUsed/>
    <w:rsid w:val="00BB5EAF"/>
    <w:rPr>
      <w:vertAlign w:val="superscript"/>
    </w:rPr>
  </w:style>
  <w:style w:type="table" w:customStyle="1" w:styleId="TableGrid2">
    <w:name w:val="Table Grid2"/>
    <w:basedOn w:val="TableNormal"/>
    <w:next w:val="TableGrid"/>
    <w:rsid w:val="00A664FD"/>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7952"/>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27952"/>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28C"/>
    <w:rPr>
      <w:rFonts w:ascii="Segoe UI" w:hAnsi="Segoe UI" w:cs="Segoe UI"/>
      <w:sz w:val="18"/>
      <w:szCs w:val="18"/>
    </w:rPr>
  </w:style>
  <w:style w:type="table" w:customStyle="1" w:styleId="TableGrid111">
    <w:name w:val="Table Grid111"/>
    <w:basedOn w:val="TableNormal"/>
    <w:uiPriority w:val="39"/>
    <w:rsid w:val="001D6D4D"/>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C3C95"/>
  </w:style>
  <w:style w:type="table" w:customStyle="1" w:styleId="TableGrid12">
    <w:name w:val="Table Grid12"/>
    <w:basedOn w:val="TableNormal"/>
    <w:next w:val="TableGrid"/>
    <w:uiPriority w:val="39"/>
    <w:rsid w:val="00CC3C9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C3C9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CC3C95"/>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C3C9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3C95"/>
    <w:pPr>
      <w:tabs>
        <w:tab w:val="center" w:pos="4153"/>
        <w:tab w:val="right" w:pos="8306"/>
      </w:tabs>
    </w:pPr>
  </w:style>
  <w:style w:type="character" w:customStyle="1" w:styleId="HeaderChar">
    <w:name w:val="Header Char"/>
    <w:basedOn w:val="DefaultParagraphFont"/>
    <w:link w:val="Header"/>
    <w:uiPriority w:val="99"/>
    <w:rsid w:val="00CC3C95"/>
  </w:style>
  <w:style w:type="paragraph" w:styleId="Footer">
    <w:name w:val="footer"/>
    <w:basedOn w:val="Normal"/>
    <w:link w:val="FooterChar"/>
    <w:uiPriority w:val="99"/>
    <w:unhideWhenUsed/>
    <w:rsid w:val="00CC3C95"/>
    <w:pPr>
      <w:tabs>
        <w:tab w:val="center" w:pos="4153"/>
        <w:tab w:val="right" w:pos="8306"/>
      </w:tabs>
    </w:pPr>
  </w:style>
  <w:style w:type="character" w:customStyle="1" w:styleId="FooterChar">
    <w:name w:val="Footer Char"/>
    <w:basedOn w:val="DefaultParagraphFont"/>
    <w:link w:val="Footer"/>
    <w:uiPriority w:val="99"/>
    <w:rsid w:val="00CC3C95"/>
  </w:style>
  <w:style w:type="table" w:customStyle="1" w:styleId="TableGrid5">
    <w:name w:val="Table Grid5"/>
    <w:basedOn w:val="TableNormal"/>
    <w:next w:val="TableGrid"/>
    <w:rsid w:val="008D7C56"/>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DD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59B3"/>
  </w:style>
  <w:style w:type="table" w:customStyle="1" w:styleId="TableGrid22">
    <w:name w:val="Table Grid22"/>
    <w:basedOn w:val="TableNormal"/>
    <w:next w:val="TableGrid"/>
    <w:uiPriority w:val="39"/>
    <w:rsid w:val="00DD59B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06C05"/>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A293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A2938"/>
  </w:style>
  <w:style w:type="table" w:customStyle="1" w:styleId="TableGrid13">
    <w:name w:val="Table Grid13"/>
    <w:basedOn w:val="TableNormal"/>
    <w:uiPriority w:val="39"/>
    <w:rsid w:val="00CA2938"/>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sid w:val="00CA2938"/>
    <w:rPr>
      <w:i/>
      <w:iCs/>
      <w:color w:val="5B9BD5"/>
    </w:rPr>
  </w:style>
  <w:style w:type="table" w:customStyle="1" w:styleId="TableGrid113">
    <w:name w:val="Table Grid113"/>
    <w:basedOn w:val="TableNormal"/>
    <w:next w:val="TableGrid"/>
    <w:uiPriority w:val="39"/>
    <w:rsid w:val="00CA2938"/>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A293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DefaultParagraphFont"/>
    <w:rsid w:val="00CA2938"/>
  </w:style>
  <w:style w:type="character" w:styleId="Emphasis">
    <w:name w:val="Emphasis"/>
    <w:basedOn w:val="DefaultParagraphFont"/>
    <w:uiPriority w:val="20"/>
    <w:qFormat/>
    <w:rsid w:val="00CA2938"/>
    <w:rPr>
      <w:i/>
      <w:iCs/>
    </w:rPr>
  </w:style>
  <w:style w:type="character" w:styleId="IntenseEmphasis">
    <w:name w:val="Intense Emphasis"/>
    <w:basedOn w:val="DefaultParagraphFont"/>
    <w:uiPriority w:val="21"/>
    <w:qFormat/>
    <w:rsid w:val="00CA2938"/>
    <w:rPr>
      <w:i/>
      <w:iCs/>
      <w:color w:val="5B9BD5" w:themeColor="accent1"/>
    </w:rPr>
  </w:style>
  <w:style w:type="table" w:customStyle="1" w:styleId="TableGrid1121">
    <w:name w:val="Table Grid1121"/>
    <w:basedOn w:val="TableNormal"/>
    <w:next w:val="TableGrid"/>
    <w:uiPriority w:val="39"/>
    <w:rsid w:val="001D427C"/>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B604AA"/>
    <w:rPr>
      <w:rFonts w:eastAsia="Calibri" w:cs="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F5F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3F5F4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A71D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A71D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BDDF-D925-4CFD-B93F-18C5C359E0A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333</TotalTime>
  <Pages>16</Pages>
  <Words>20594</Words>
  <Characters>11740</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Ozola</dc:creator>
  <cp:keywords/>
  <dc:description/>
  <cp:lastModifiedBy>Sandra Ozola</cp:lastModifiedBy>
  <cp:revision>17</cp:revision>
  <cp:lastPrinted>2020-02-05T09:01:00Z</cp:lastPrinted>
  <dcterms:created xsi:type="dcterms:W3CDTF">2022-10-28T07:49:00Z</dcterms:created>
  <dcterms:modified xsi:type="dcterms:W3CDTF">2025-01-14T06:10:00Z</dcterms:modified>
</cp:coreProperties>
</file>