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18F5E210"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985011">
        <w:rPr>
          <w:rFonts w:ascii="Arial" w:hAnsi="Arial" w:cs="Arial"/>
          <w:bCs/>
          <w:sz w:val="20"/>
          <w:szCs w:val="20"/>
        </w:rPr>
        <w:t>14</w:t>
      </w:r>
      <w:r w:rsidR="00F521CC">
        <w:rPr>
          <w:rFonts w:ascii="Arial" w:hAnsi="Arial" w:cs="Arial"/>
          <w:bCs/>
          <w:sz w:val="20"/>
          <w:szCs w:val="20"/>
        </w:rPr>
        <w:t>.septembra</w:t>
      </w:r>
      <w:r w:rsidRPr="00C74DE0">
        <w:rPr>
          <w:rFonts w:ascii="Arial" w:hAnsi="Arial" w:cs="Arial"/>
          <w:bCs/>
          <w:sz w:val="20"/>
          <w:szCs w:val="20"/>
        </w:rPr>
        <w:t xml:space="preserve"> sēdē, protokols Nr.2</w:t>
      </w:r>
    </w:p>
    <w:p w14:paraId="6879954B" w14:textId="77777777" w:rsidR="0040706A" w:rsidRPr="00C74DE0" w:rsidRDefault="0040706A" w:rsidP="0040706A">
      <w:pPr>
        <w:ind w:right="283"/>
        <w:jc w:val="both"/>
        <w:rPr>
          <w:rFonts w:ascii="Arial" w:hAnsi="Arial" w:cs="Arial"/>
          <w:b/>
          <w:i/>
          <w:iCs/>
          <w:sz w:val="20"/>
          <w:szCs w:val="20"/>
          <w:lang w:eastAsia="en-US"/>
        </w:rPr>
      </w:pPr>
    </w:p>
    <w:p w14:paraId="686F7F02" w14:textId="77777777" w:rsidR="00F521CC" w:rsidRDefault="00F521CC" w:rsidP="00F521CC">
      <w:pPr>
        <w:pStyle w:val="Bezatstarpm"/>
        <w:ind w:right="283"/>
        <w:jc w:val="both"/>
        <w:rPr>
          <w:rFonts w:ascii="Arial" w:hAnsi="Arial" w:cs="Arial"/>
          <w:b/>
          <w:i/>
          <w:iCs/>
          <w:sz w:val="20"/>
          <w:szCs w:val="20"/>
        </w:rPr>
      </w:pPr>
      <w:bookmarkStart w:id="0" w:name="_Hlk488915499"/>
    </w:p>
    <w:p w14:paraId="1B615AA1" w14:textId="1527D2C4" w:rsidR="0040706A" w:rsidRPr="00F521CC" w:rsidRDefault="00F521CC" w:rsidP="00F521CC">
      <w:pPr>
        <w:pStyle w:val="Bezatstarpm"/>
        <w:ind w:right="283"/>
        <w:jc w:val="both"/>
        <w:rPr>
          <w:rFonts w:ascii="Arial" w:hAnsi="Arial" w:cs="Arial"/>
          <w:b/>
          <w:i/>
          <w:iCs/>
          <w:sz w:val="20"/>
          <w:szCs w:val="20"/>
        </w:rPr>
      </w:pPr>
      <w:r w:rsidRPr="00F521CC">
        <w:rPr>
          <w:rFonts w:ascii="Arial" w:hAnsi="Arial" w:cs="Arial"/>
          <w:b/>
          <w:i/>
          <w:iCs/>
          <w:sz w:val="20"/>
          <w:szCs w:val="20"/>
        </w:rPr>
        <w:t>Par atklāta konkursa “</w:t>
      </w:r>
      <w:bookmarkEnd w:id="0"/>
      <w:r w:rsidR="00985011" w:rsidRPr="00985011">
        <w:rPr>
          <w:rFonts w:ascii="Arial" w:hAnsi="Arial" w:cs="Arial"/>
          <w:b/>
          <w:i/>
          <w:iCs/>
          <w:sz w:val="20"/>
          <w:szCs w:val="20"/>
        </w:rPr>
        <w:t>Paziņojumu par būvniecību izstrāde un autoruzraudzība esošo telpu pielāgošanai III kategorijas patvertnes (patvēruma vietas) ierīkošanai Liepājas izglītības</w:t>
      </w:r>
      <w:r w:rsidR="00383665">
        <w:rPr>
          <w:rFonts w:ascii="Arial" w:hAnsi="Arial" w:cs="Arial"/>
          <w:b/>
          <w:i/>
          <w:iCs/>
          <w:sz w:val="20"/>
          <w:szCs w:val="20"/>
        </w:rPr>
        <w:t xml:space="preserve"> iestādēs</w:t>
      </w:r>
      <w:r w:rsidRPr="00F521CC">
        <w:rPr>
          <w:rFonts w:ascii="Arial" w:hAnsi="Arial" w:cs="Arial"/>
          <w:b/>
          <w:i/>
          <w:iCs/>
          <w:sz w:val="20"/>
          <w:szCs w:val="20"/>
        </w:rPr>
        <w:t>”</w:t>
      </w:r>
      <w:r>
        <w:rPr>
          <w:rFonts w:ascii="Arial" w:hAnsi="Arial" w:cs="Arial"/>
          <w:b/>
          <w:i/>
          <w:iCs/>
          <w:sz w:val="20"/>
          <w:szCs w:val="20"/>
        </w:rPr>
        <w:t xml:space="preserve"> </w:t>
      </w:r>
      <w:r w:rsidR="00985011">
        <w:rPr>
          <w:rFonts w:ascii="Arial" w:hAnsi="Arial" w:cs="Arial"/>
          <w:b/>
          <w:i/>
          <w:iCs/>
          <w:sz w:val="20"/>
          <w:szCs w:val="20"/>
        </w:rPr>
        <w:t xml:space="preserve">(LVP 2026/142) </w:t>
      </w:r>
      <w:r w:rsidR="0040706A" w:rsidRPr="00F521CC">
        <w:rPr>
          <w:rFonts w:ascii="Arial" w:hAnsi="Arial" w:cs="Arial"/>
          <w:b/>
          <w:i/>
          <w:iCs/>
          <w:sz w:val="20"/>
          <w:szCs w:val="20"/>
          <w:lang w:eastAsia="en-US"/>
        </w:rPr>
        <w:t xml:space="preserve">nolikuma </w:t>
      </w:r>
      <w:r w:rsidR="00985011">
        <w:rPr>
          <w:rFonts w:ascii="Arial" w:hAnsi="Arial" w:cs="Arial"/>
          <w:b/>
          <w:i/>
          <w:iCs/>
          <w:sz w:val="20"/>
          <w:szCs w:val="20"/>
          <w:lang w:eastAsia="en-US"/>
        </w:rPr>
        <w:t>skaidrojum</w:t>
      </w:r>
      <w:r w:rsidR="00C976B0">
        <w:rPr>
          <w:rFonts w:ascii="Arial" w:hAnsi="Arial" w:cs="Arial"/>
          <w:b/>
          <w:i/>
          <w:iCs/>
          <w:sz w:val="20"/>
          <w:szCs w:val="20"/>
          <w:lang w:eastAsia="en-US"/>
        </w:rPr>
        <w:t>u</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810B5C" w:rsidRPr="00C74DE0"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810B5C" w:rsidRDefault="00810B5C" w:rsidP="00810B5C">
            <w:pPr>
              <w:rPr>
                <w:rFonts w:ascii="Arial" w:hAnsi="Arial" w:cs="Arial"/>
                <w:sz w:val="8"/>
                <w:szCs w:val="8"/>
              </w:rPr>
            </w:pPr>
          </w:p>
        </w:tc>
      </w:tr>
      <w:tr w:rsidR="004E5F3C" w:rsidRPr="00C74DE0" w14:paraId="72A6466B" w14:textId="77777777" w:rsidTr="00555B59">
        <w:trPr>
          <w:trHeight w:val="261"/>
        </w:trPr>
        <w:tc>
          <w:tcPr>
            <w:tcW w:w="1555" w:type="dxa"/>
            <w:tcBorders>
              <w:top w:val="single" w:sz="4" w:space="0" w:color="auto"/>
            </w:tcBorders>
          </w:tcPr>
          <w:p w14:paraId="1673E47E" w14:textId="5407CE48" w:rsidR="004E5F3C" w:rsidRPr="00C74DE0" w:rsidRDefault="00555B59" w:rsidP="00555B59">
            <w:pPr>
              <w:spacing w:before="40" w:after="40"/>
              <w:rPr>
                <w:rFonts w:ascii="Arial" w:hAnsi="Arial" w:cs="Arial"/>
                <w:b/>
                <w:bCs/>
                <w:sz w:val="20"/>
                <w:szCs w:val="20"/>
                <w:lang w:eastAsia="en-US"/>
              </w:rPr>
            </w:pPr>
            <w:r>
              <w:rPr>
                <w:rFonts w:ascii="Arial" w:hAnsi="Arial" w:cs="Arial"/>
                <w:b/>
                <w:bCs/>
                <w:sz w:val="20"/>
                <w:szCs w:val="20"/>
                <w:lang w:eastAsia="en-US"/>
              </w:rPr>
              <w:t>Jautājums</w:t>
            </w:r>
          </w:p>
        </w:tc>
        <w:tc>
          <w:tcPr>
            <w:tcW w:w="7796" w:type="dxa"/>
            <w:tcBorders>
              <w:top w:val="single" w:sz="4" w:space="0" w:color="auto"/>
              <w:left w:val="single" w:sz="4" w:space="0" w:color="auto"/>
              <w:right w:val="single" w:sz="4" w:space="0" w:color="auto"/>
            </w:tcBorders>
            <w:shd w:val="clear" w:color="000000" w:fill="FFFFFF"/>
          </w:tcPr>
          <w:p w14:paraId="782A7409" w14:textId="77777777" w:rsidR="00985011" w:rsidRPr="00985011" w:rsidRDefault="00985011" w:rsidP="00985011">
            <w:pPr>
              <w:jc w:val="both"/>
              <w:rPr>
                <w:rFonts w:ascii="Arial" w:hAnsi="Arial" w:cs="Arial"/>
                <w:sz w:val="20"/>
                <w:szCs w:val="20"/>
              </w:rPr>
            </w:pPr>
            <w:r w:rsidRPr="00985011">
              <w:rPr>
                <w:rFonts w:ascii="Arial" w:hAnsi="Arial" w:cs="Arial"/>
                <w:sz w:val="20"/>
                <w:szCs w:val="20"/>
              </w:rPr>
              <w:t>Lūdzam iepirkuma komisiju publicēt un precizēt iepirkuma paredzamo līgumcenu euro bez PVN.</w:t>
            </w:r>
          </w:p>
          <w:p w14:paraId="0FB26DAA" w14:textId="77777777" w:rsidR="00985011" w:rsidRPr="00985011" w:rsidRDefault="00985011" w:rsidP="00985011">
            <w:pPr>
              <w:jc w:val="both"/>
              <w:rPr>
                <w:rFonts w:ascii="Arial" w:hAnsi="Arial" w:cs="Arial"/>
                <w:sz w:val="20"/>
                <w:szCs w:val="20"/>
              </w:rPr>
            </w:pPr>
            <w:r w:rsidRPr="00985011">
              <w:rPr>
                <w:rFonts w:ascii="Arial" w:hAnsi="Arial" w:cs="Arial"/>
                <w:sz w:val="20"/>
                <w:szCs w:val="20"/>
              </w:rPr>
              <w:t>Informācija par iepirkuma paredzamo līgumcenu pretendentiem ir būtiska, lai būtu iespējams pienācīgi izvērtēt paredzamo darbu un pakalpojumu apjomu, tirgus situāciju, nepieciešamos resursus un sagatavot pamatotu un ekonomiski izsvērtu finanšu piedāvājumu.</w:t>
            </w:r>
          </w:p>
          <w:p w14:paraId="77116D98" w14:textId="7FA530EC" w:rsidR="00555B59" w:rsidRPr="00985011" w:rsidRDefault="00985011" w:rsidP="00985011">
            <w:pPr>
              <w:jc w:val="both"/>
              <w:rPr>
                <w:sz w:val="22"/>
                <w:szCs w:val="22"/>
              </w:rPr>
            </w:pPr>
            <w:r w:rsidRPr="00985011">
              <w:rPr>
                <w:rFonts w:ascii="Arial" w:hAnsi="Arial" w:cs="Arial"/>
                <w:sz w:val="20"/>
                <w:szCs w:val="20"/>
              </w:rPr>
              <w:t>Vienlaikus vēršam uzmanību, ka praksē publiskajos iepirkumos ir bijuši vairāki gadījumi, kad iepirkuma procedūra tiek izbeigta vai pārtraukta nepietiekama finansējuma dēļ. Līdz ar to informācija par pasūtītāja noteikto paredzamo līgumcenu un pieejamā finansējuma apmēru pretendentiem būtu būtiska, lai novērtētu iepirkuma ekonomiskos nosacījumus un piedāvājuma cenas atbilstību pasūtītāja paredzētajam finansējumam.</w:t>
            </w:r>
          </w:p>
        </w:tc>
      </w:tr>
      <w:tr w:rsidR="00555B59" w:rsidRPr="00C74DE0" w14:paraId="0AB9563D" w14:textId="77777777" w:rsidTr="00555B59">
        <w:trPr>
          <w:trHeight w:val="261"/>
        </w:trPr>
        <w:tc>
          <w:tcPr>
            <w:tcW w:w="1555" w:type="dxa"/>
            <w:tcBorders>
              <w:top w:val="single" w:sz="4" w:space="0" w:color="auto"/>
            </w:tcBorders>
          </w:tcPr>
          <w:p w14:paraId="32298740" w14:textId="20180005" w:rsidR="00555B59" w:rsidRDefault="00985011" w:rsidP="00555B59">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719BE409" w14:textId="77777777" w:rsidR="00CE450D" w:rsidRDefault="00CE450D" w:rsidP="00CE450D">
            <w:pPr>
              <w:pStyle w:val="Standard0"/>
              <w:tabs>
                <w:tab w:val="left" w:pos="567"/>
              </w:tabs>
              <w:jc w:val="both"/>
              <w:rPr>
                <w:rFonts w:ascii="Arial" w:hAnsi="Arial" w:cs="Arial"/>
                <w:sz w:val="20"/>
                <w:szCs w:val="20"/>
                <w:lang w:val="lv-LV"/>
              </w:rPr>
            </w:pPr>
            <w:r w:rsidRPr="00176EAC">
              <w:rPr>
                <w:rFonts w:ascii="Arial" w:hAnsi="Arial" w:cs="Arial"/>
                <w:sz w:val="20"/>
                <w:szCs w:val="20"/>
                <w:lang w:val="lv-LV"/>
              </w:rPr>
              <w:t>Atbilstoši Publisko iepirkumu likuma 11.pantam, paredzamo līgumcenu nosaka, lai izvēlētos iepirkuma veidu un piemērojamo procedūru.</w:t>
            </w:r>
          </w:p>
          <w:p w14:paraId="7E36787D" w14:textId="6EF46079" w:rsidR="00DE15BF" w:rsidRPr="00A6436E" w:rsidRDefault="00CE450D" w:rsidP="00A6436E">
            <w:pPr>
              <w:widowControl w:val="0"/>
              <w:autoSpaceDE w:val="0"/>
              <w:autoSpaceDN w:val="0"/>
              <w:adjustRightInd w:val="0"/>
              <w:jc w:val="both"/>
              <w:rPr>
                <w:rFonts w:ascii="Arial" w:hAnsi="Arial" w:cs="Arial"/>
                <w:b/>
                <w:bCs/>
                <w:sz w:val="20"/>
                <w:szCs w:val="20"/>
              </w:rPr>
            </w:pPr>
            <w:r w:rsidRPr="00176EAC">
              <w:rPr>
                <w:rFonts w:ascii="Arial" w:hAnsi="Arial" w:cs="Arial"/>
                <w:sz w:val="20"/>
                <w:szCs w:val="20"/>
              </w:rPr>
              <w:t>Ņemot vērā to, ka Publisko iepirkumu likuma regulējums nenosaka obligātu pienākumu ieinteresētajiem piegādātājiem sniegt informāciju par paredzamo līgumcenu, informācij</w:t>
            </w:r>
            <w:r>
              <w:rPr>
                <w:rFonts w:ascii="Arial" w:hAnsi="Arial" w:cs="Arial"/>
                <w:sz w:val="20"/>
                <w:szCs w:val="20"/>
              </w:rPr>
              <w:t>a par paredzamo līgumcenu netiks publiskota</w:t>
            </w:r>
            <w:r w:rsidR="00A6436E">
              <w:rPr>
                <w:rFonts w:ascii="Arial" w:hAnsi="Arial" w:cs="Arial"/>
                <w:sz w:val="20"/>
                <w:szCs w:val="20"/>
              </w:rPr>
              <w:t xml:space="preserve">, lai </w:t>
            </w:r>
            <w:r w:rsidR="00DE15BF" w:rsidRPr="00DE15BF">
              <w:rPr>
                <w:rFonts w:ascii="Arial" w:hAnsi="Arial" w:cs="Arial"/>
                <w:sz w:val="20"/>
                <w:szCs w:val="20"/>
              </w:rPr>
              <w:t>pretenden</w:t>
            </w:r>
            <w:r w:rsidR="00DE15BF">
              <w:rPr>
                <w:rFonts w:ascii="Arial" w:hAnsi="Arial" w:cs="Arial"/>
                <w:sz w:val="20"/>
                <w:szCs w:val="20"/>
              </w:rPr>
              <w:t>tu piedāvātās līgumcenas netiktu</w:t>
            </w:r>
            <w:r w:rsidR="00DE15BF" w:rsidRPr="00DE15BF">
              <w:rPr>
                <w:rFonts w:ascii="Arial" w:hAnsi="Arial" w:cs="Arial"/>
                <w:sz w:val="20"/>
                <w:szCs w:val="20"/>
              </w:rPr>
              <w:t xml:space="preserve"> mākslīgi pielāgot</w:t>
            </w:r>
            <w:r w:rsidR="00DE15BF">
              <w:rPr>
                <w:rFonts w:ascii="Arial" w:hAnsi="Arial" w:cs="Arial"/>
                <w:sz w:val="20"/>
                <w:szCs w:val="20"/>
              </w:rPr>
              <w:t xml:space="preserve">as </w:t>
            </w:r>
            <w:r w:rsidR="00DE15BF" w:rsidRPr="00DE15BF">
              <w:rPr>
                <w:rFonts w:ascii="Arial" w:hAnsi="Arial" w:cs="Arial"/>
                <w:sz w:val="20"/>
                <w:szCs w:val="20"/>
              </w:rPr>
              <w:t>maksimālajai budžeta robežai</w:t>
            </w:r>
            <w:r w:rsidR="00DE15BF">
              <w:rPr>
                <w:rFonts w:ascii="Arial" w:hAnsi="Arial" w:cs="Arial"/>
                <w:sz w:val="20"/>
                <w:szCs w:val="20"/>
              </w:rPr>
              <w:t xml:space="preserve"> un Pasūtītājs iegūtu objektīvus, neatkarīgus tirgus piedāvājumus.</w:t>
            </w:r>
          </w:p>
        </w:tc>
      </w:tr>
      <w:tr w:rsidR="00C1166B" w:rsidRPr="00C74DE0" w14:paraId="42C875B0" w14:textId="77777777" w:rsidTr="00D8716C">
        <w:trPr>
          <w:trHeight w:val="60"/>
        </w:trPr>
        <w:tc>
          <w:tcPr>
            <w:tcW w:w="9351" w:type="dxa"/>
            <w:gridSpan w:val="2"/>
            <w:tcBorders>
              <w:top w:val="single" w:sz="4" w:space="0" w:color="auto"/>
              <w:right w:val="single" w:sz="4" w:space="0" w:color="auto"/>
            </w:tcBorders>
            <w:shd w:val="clear" w:color="auto" w:fill="CCFFCC"/>
          </w:tcPr>
          <w:p w14:paraId="6FE86DC8" w14:textId="77777777" w:rsidR="00C1166B" w:rsidRPr="0040706A" w:rsidRDefault="00C1166B" w:rsidP="00C1166B">
            <w:pPr>
              <w:widowControl w:val="0"/>
              <w:autoSpaceDE w:val="0"/>
              <w:autoSpaceDN w:val="0"/>
              <w:adjustRightInd w:val="0"/>
              <w:jc w:val="both"/>
              <w:rPr>
                <w:rFonts w:ascii="Arial" w:hAnsi="Arial" w:cs="Arial"/>
                <w:sz w:val="8"/>
                <w:szCs w:val="8"/>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76DA92EA" w14:textId="48D8D723" w:rsidR="00CC268E" w:rsidRDefault="00CC268E" w:rsidP="00BC6A43">
      <w:pPr>
        <w:widowControl w:val="0"/>
        <w:autoSpaceDE w:val="0"/>
        <w:autoSpaceDN w:val="0"/>
        <w:adjustRightInd w:val="0"/>
        <w:rPr>
          <w:rFonts w:ascii="Arial" w:hAnsi="Arial" w:cs="Arial"/>
          <w:b/>
          <w:bCs/>
          <w:sz w:val="20"/>
          <w:szCs w:val="20"/>
        </w:rPr>
      </w:pPr>
    </w:p>
    <w:p w14:paraId="04881A4B" w14:textId="77777777" w:rsidR="00CE450D" w:rsidRDefault="00CE450D">
      <w:pPr>
        <w:widowControl w:val="0"/>
        <w:autoSpaceDE w:val="0"/>
        <w:autoSpaceDN w:val="0"/>
        <w:adjustRightInd w:val="0"/>
        <w:rPr>
          <w:rFonts w:ascii="Arial" w:hAnsi="Arial" w:cs="Arial"/>
          <w:b/>
          <w:bCs/>
          <w:sz w:val="20"/>
          <w:szCs w:val="20"/>
        </w:rPr>
      </w:pPr>
    </w:p>
    <w:sectPr w:rsidR="00CE450D"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69D79" w14:textId="77777777" w:rsidR="00C81151" w:rsidRDefault="00C81151" w:rsidP="009258C8">
      <w:r>
        <w:separator/>
      </w:r>
    </w:p>
  </w:endnote>
  <w:endnote w:type="continuationSeparator" w:id="0">
    <w:p w14:paraId="140BA2DA" w14:textId="77777777" w:rsidR="00C81151" w:rsidRDefault="00C81151"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1614" w14:textId="77777777" w:rsidR="00C81151" w:rsidRDefault="00C81151" w:rsidP="009258C8">
      <w:r>
        <w:separator/>
      </w:r>
    </w:p>
  </w:footnote>
  <w:footnote w:type="continuationSeparator" w:id="0">
    <w:p w14:paraId="6E1E972B" w14:textId="77777777" w:rsidR="00C81151" w:rsidRDefault="00C81151"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348B"/>
    <w:rsid w:val="000246E3"/>
    <w:rsid w:val="00025690"/>
    <w:rsid w:val="00026F7A"/>
    <w:rsid w:val="000322D3"/>
    <w:rsid w:val="00032669"/>
    <w:rsid w:val="00032E56"/>
    <w:rsid w:val="00033D07"/>
    <w:rsid w:val="00034C63"/>
    <w:rsid w:val="00036C5D"/>
    <w:rsid w:val="00040A63"/>
    <w:rsid w:val="000466AE"/>
    <w:rsid w:val="00046F67"/>
    <w:rsid w:val="000508FD"/>
    <w:rsid w:val="00050A70"/>
    <w:rsid w:val="00051438"/>
    <w:rsid w:val="00051C06"/>
    <w:rsid w:val="00051DC2"/>
    <w:rsid w:val="00052C2D"/>
    <w:rsid w:val="00052C3A"/>
    <w:rsid w:val="00056197"/>
    <w:rsid w:val="000667F2"/>
    <w:rsid w:val="00066D65"/>
    <w:rsid w:val="00067C8C"/>
    <w:rsid w:val="0007583C"/>
    <w:rsid w:val="000760EE"/>
    <w:rsid w:val="00080D5E"/>
    <w:rsid w:val="0008254B"/>
    <w:rsid w:val="000825D8"/>
    <w:rsid w:val="00082F1E"/>
    <w:rsid w:val="00083723"/>
    <w:rsid w:val="0008428F"/>
    <w:rsid w:val="00085ECE"/>
    <w:rsid w:val="0009177F"/>
    <w:rsid w:val="00091CF6"/>
    <w:rsid w:val="00092890"/>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3E5"/>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6B8F"/>
    <w:rsid w:val="001A72FB"/>
    <w:rsid w:val="001A7DD9"/>
    <w:rsid w:val="001B0DCB"/>
    <w:rsid w:val="001B1C64"/>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E0B9A"/>
    <w:rsid w:val="002E1235"/>
    <w:rsid w:val="002E4AFE"/>
    <w:rsid w:val="002E5236"/>
    <w:rsid w:val="002E583A"/>
    <w:rsid w:val="002F476A"/>
    <w:rsid w:val="002F47DA"/>
    <w:rsid w:val="002F63C1"/>
    <w:rsid w:val="002F78D4"/>
    <w:rsid w:val="003005D1"/>
    <w:rsid w:val="00302A1F"/>
    <w:rsid w:val="00303760"/>
    <w:rsid w:val="003049DC"/>
    <w:rsid w:val="00304E53"/>
    <w:rsid w:val="003051CA"/>
    <w:rsid w:val="00306583"/>
    <w:rsid w:val="00310D7B"/>
    <w:rsid w:val="00312C97"/>
    <w:rsid w:val="00316062"/>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CB6"/>
    <w:rsid w:val="00363E44"/>
    <w:rsid w:val="0036696F"/>
    <w:rsid w:val="00367417"/>
    <w:rsid w:val="003675C3"/>
    <w:rsid w:val="00367AF4"/>
    <w:rsid w:val="00367FA3"/>
    <w:rsid w:val="00370AC9"/>
    <w:rsid w:val="00370B76"/>
    <w:rsid w:val="00374584"/>
    <w:rsid w:val="0037754B"/>
    <w:rsid w:val="00383665"/>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B5A"/>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4AE"/>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2B2A"/>
    <w:rsid w:val="005E4F89"/>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5D93"/>
    <w:rsid w:val="006C1A41"/>
    <w:rsid w:val="006C1C42"/>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27D4"/>
    <w:rsid w:val="0074447B"/>
    <w:rsid w:val="00744755"/>
    <w:rsid w:val="00744819"/>
    <w:rsid w:val="00750BE9"/>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0B5C"/>
    <w:rsid w:val="00813A97"/>
    <w:rsid w:val="00814145"/>
    <w:rsid w:val="00814871"/>
    <w:rsid w:val="00822D5F"/>
    <w:rsid w:val="00823D06"/>
    <w:rsid w:val="00823FE0"/>
    <w:rsid w:val="00825ADE"/>
    <w:rsid w:val="008274EB"/>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501"/>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A75"/>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011"/>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9C6"/>
    <w:rsid w:val="00A02E57"/>
    <w:rsid w:val="00A04216"/>
    <w:rsid w:val="00A109FC"/>
    <w:rsid w:val="00A10E4A"/>
    <w:rsid w:val="00A11EC9"/>
    <w:rsid w:val="00A212E4"/>
    <w:rsid w:val="00A22286"/>
    <w:rsid w:val="00A22426"/>
    <w:rsid w:val="00A22611"/>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6436E"/>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108D7"/>
    <w:rsid w:val="00B11CEF"/>
    <w:rsid w:val="00B123C2"/>
    <w:rsid w:val="00B15588"/>
    <w:rsid w:val="00B160C6"/>
    <w:rsid w:val="00B16E2E"/>
    <w:rsid w:val="00B21CC0"/>
    <w:rsid w:val="00B25192"/>
    <w:rsid w:val="00B2779D"/>
    <w:rsid w:val="00B315E8"/>
    <w:rsid w:val="00B32B9D"/>
    <w:rsid w:val="00B33475"/>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C6A43"/>
    <w:rsid w:val="00BD56A5"/>
    <w:rsid w:val="00BD7C5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151"/>
    <w:rsid w:val="00C81406"/>
    <w:rsid w:val="00C81847"/>
    <w:rsid w:val="00C81D0A"/>
    <w:rsid w:val="00C85DC2"/>
    <w:rsid w:val="00C86F55"/>
    <w:rsid w:val="00C91A92"/>
    <w:rsid w:val="00C923A7"/>
    <w:rsid w:val="00C93A20"/>
    <w:rsid w:val="00C96EE9"/>
    <w:rsid w:val="00C976B0"/>
    <w:rsid w:val="00CA1250"/>
    <w:rsid w:val="00CA1CAD"/>
    <w:rsid w:val="00CA2BE6"/>
    <w:rsid w:val="00CA3645"/>
    <w:rsid w:val="00CA4BAD"/>
    <w:rsid w:val="00CA6A5F"/>
    <w:rsid w:val="00CA70B1"/>
    <w:rsid w:val="00CB20DD"/>
    <w:rsid w:val="00CB3AE2"/>
    <w:rsid w:val="00CB7C80"/>
    <w:rsid w:val="00CC092C"/>
    <w:rsid w:val="00CC268E"/>
    <w:rsid w:val="00CC394C"/>
    <w:rsid w:val="00CC4F4C"/>
    <w:rsid w:val="00CC5EB8"/>
    <w:rsid w:val="00CC6068"/>
    <w:rsid w:val="00CC7E79"/>
    <w:rsid w:val="00CD0D64"/>
    <w:rsid w:val="00CD1907"/>
    <w:rsid w:val="00CD20D3"/>
    <w:rsid w:val="00CD26B1"/>
    <w:rsid w:val="00CE2F76"/>
    <w:rsid w:val="00CE38D6"/>
    <w:rsid w:val="00CE450D"/>
    <w:rsid w:val="00CE49E1"/>
    <w:rsid w:val="00CE58FC"/>
    <w:rsid w:val="00CE7E57"/>
    <w:rsid w:val="00CF05C5"/>
    <w:rsid w:val="00CF0933"/>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6107"/>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5BF"/>
    <w:rsid w:val="00DE1DEE"/>
    <w:rsid w:val="00DE261C"/>
    <w:rsid w:val="00DE53A4"/>
    <w:rsid w:val="00DE69A7"/>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8C5"/>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0D7"/>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5401"/>
    <w:rsid w:val="00EB6C4B"/>
    <w:rsid w:val="00EC0924"/>
    <w:rsid w:val="00EC6B03"/>
    <w:rsid w:val="00ED3FE4"/>
    <w:rsid w:val="00EE026C"/>
    <w:rsid w:val="00EE1D47"/>
    <w:rsid w:val="00EE20D2"/>
    <w:rsid w:val="00EE7891"/>
    <w:rsid w:val="00EF0A80"/>
    <w:rsid w:val="00EF0FFD"/>
    <w:rsid w:val="00EF25DB"/>
    <w:rsid w:val="00EF43D1"/>
    <w:rsid w:val="00EF51C0"/>
    <w:rsid w:val="00EF7ED3"/>
    <w:rsid w:val="00F00003"/>
    <w:rsid w:val="00F01133"/>
    <w:rsid w:val="00F02F4A"/>
    <w:rsid w:val="00F03259"/>
    <w:rsid w:val="00F06A27"/>
    <w:rsid w:val="00F1226D"/>
    <w:rsid w:val="00F12455"/>
    <w:rsid w:val="00F14682"/>
    <w:rsid w:val="00F14BB0"/>
    <w:rsid w:val="00F14BC1"/>
    <w:rsid w:val="00F14D7E"/>
    <w:rsid w:val="00F16923"/>
    <w:rsid w:val="00F21458"/>
    <w:rsid w:val="00F23344"/>
    <w:rsid w:val="00F24B49"/>
    <w:rsid w:val="00F26A2A"/>
    <w:rsid w:val="00F274BF"/>
    <w:rsid w:val="00F30DB7"/>
    <w:rsid w:val="00F37A99"/>
    <w:rsid w:val="00F43A7B"/>
    <w:rsid w:val="00F44FBD"/>
    <w:rsid w:val="00F465E9"/>
    <w:rsid w:val="00F5167C"/>
    <w:rsid w:val="00F517EA"/>
    <w:rsid w:val="00F521CC"/>
    <w:rsid w:val="00F524E5"/>
    <w:rsid w:val="00F53343"/>
    <w:rsid w:val="00F54DAF"/>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 w:type="paragraph" w:customStyle="1" w:styleId="Standard0">
    <w:name w:val="Standard"/>
    <w:rsid w:val="00BD7C55"/>
    <w:pPr>
      <w:suppressAutoHyphens/>
      <w:spacing w:after="0" w:line="240" w:lineRule="auto"/>
      <w:textAlignment w:val="baseline"/>
    </w:pPr>
    <w:rPr>
      <w:rFonts w:ascii="Times New Roman" w:eastAsia="Times New Roman" w:hAnsi="Times New Roman" w:cs="Times New Roman"/>
      <w:kern w:val="1"/>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1046</Words>
  <Characters>597</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Anete Skujina</cp:lastModifiedBy>
  <cp:revision>31</cp:revision>
  <cp:lastPrinted>2023-02-10T10:35:00Z</cp:lastPrinted>
  <dcterms:created xsi:type="dcterms:W3CDTF">2026-06-08T12:13:00Z</dcterms:created>
  <dcterms:modified xsi:type="dcterms:W3CDTF">2026-09-14T13:37:00Z</dcterms:modified>
</cp:coreProperties>
</file>