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870" w:rsidRPr="007D1F28" w:rsidRDefault="00F76870" w:rsidP="00F76870">
      <w:pPr>
        <w:jc w:val="right"/>
        <w:rPr>
          <w:rFonts w:ascii="Garamond" w:hAnsi="Garamond"/>
          <w:b/>
          <w:bCs/>
        </w:rPr>
      </w:pPr>
      <w:r w:rsidRPr="007D1F28">
        <w:rPr>
          <w:rFonts w:ascii="Garamond" w:hAnsi="Garamond"/>
          <w:b/>
          <w:bCs/>
        </w:rPr>
        <w:t xml:space="preserve">3.pielikums </w:t>
      </w:r>
    </w:p>
    <w:p w:rsidR="00F76870" w:rsidRPr="007D1F28" w:rsidRDefault="00F76870" w:rsidP="00F76870">
      <w:pPr>
        <w:ind w:left="6237"/>
        <w:jc w:val="right"/>
        <w:rPr>
          <w:rFonts w:ascii="Garamond" w:hAnsi="Garamond"/>
          <w:b/>
          <w:bCs/>
        </w:rPr>
      </w:pPr>
    </w:p>
    <w:p w:rsidR="00F76870" w:rsidRPr="007D1F28" w:rsidRDefault="00F76870" w:rsidP="00F76870">
      <w:pPr>
        <w:pStyle w:val="Apakpunkts"/>
        <w:numPr>
          <w:ilvl w:val="0"/>
          <w:numId w:val="0"/>
        </w:numPr>
        <w:jc w:val="center"/>
        <w:rPr>
          <w:rFonts w:ascii="Garamond" w:hAnsi="Garamond"/>
          <w:sz w:val="24"/>
          <w:lang w:val="lv-LV"/>
        </w:rPr>
      </w:pPr>
      <w:r w:rsidRPr="007D1F28">
        <w:rPr>
          <w:rFonts w:ascii="Garamond" w:hAnsi="Garamond"/>
          <w:sz w:val="24"/>
          <w:lang w:val="lv-LV"/>
        </w:rPr>
        <w:t xml:space="preserve">FINANŠU PIEDĀVĀJUMS </w:t>
      </w:r>
    </w:p>
    <w:p w:rsidR="00F76870" w:rsidRPr="007D1F28" w:rsidRDefault="00F76870" w:rsidP="00F76870">
      <w:pPr>
        <w:suppressAutoHyphens/>
        <w:rPr>
          <w:rFonts w:ascii="Garamond" w:hAnsi="Garamond"/>
          <w:b/>
          <w:lang w:eastAsia="ar-SA"/>
        </w:rPr>
      </w:pPr>
    </w:p>
    <w:p w:rsidR="00F76870" w:rsidRPr="007D1F28" w:rsidRDefault="00F76870" w:rsidP="00F76870">
      <w:pPr>
        <w:autoSpaceDE w:val="0"/>
        <w:autoSpaceDN w:val="0"/>
        <w:adjustRightInd w:val="0"/>
        <w:ind w:firstLine="720"/>
        <w:rPr>
          <w:rFonts w:ascii="Garamond" w:hAnsi="Garamond"/>
          <w:lang w:eastAsia="en-US"/>
        </w:rPr>
      </w:pPr>
      <w:r w:rsidRPr="007D1F28">
        <w:rPr>
          <w:rFonts w:ascii="Garamond" w:hAnsi="Garamond"/>
          <w:lang w:eastAsia="en-US"/>
        </w:rPr>
        <w:t>Mēs, ___________________________________________________________________</w:t>
      </w:r>
    </w:p>
    <w:p w:rsidR="00F76870" w:rsidRPr="007D1F28" w:rsidRDefault="00F76870" w:rsidP="00F76870">
      <w:pPr>
        <w:autoSpaceDE w:val="0"/>
        <w:autoSpaceDN w:val="0"/>
        <w:adjustRightInd w:val="0"/>
        <w:rPr>
          <w:rFonts w:ascii="Garamond" w:hAnsi="Garamond"/>
          <w:lang w:eastAsia="en-US"/>
        </w:rPr>
      </w:pPr>
    </w:p>
    <w:p w:rsidR="00F76870" w:rsidRPr="007D1F28" w:rsidRDefault="00F76870" w:rsidP="00F76870">
      <w:pPr>
        <w:autoSpaceDE w:val="0"/>
        <w:autoSpaceDN w:val="0"/>
        <w:adjustRightInd w:val="0"/>
        <w:jc w:val="center"/>
        <w:rPr>
          <w:rFonts w:ascii="Garamond" w:hAnsi="Garamond"/>
          <w:lang w:eastAsia="en-US"/>
        </w:rPr>
      </w:pPr>
      <w:r w:rsidRPr="007D1F28">
        <w:rPr>
          <w:rFonts w:ascii="Garamond" w:hAnsi="Garamond"/>
          <w:lang w:eastAsia="en-US"/>
        </w:rPr>
        <w:t xml:space="preserve">(pretendenta nosaukums, vienotais </w:t>
      </w:r>
      <w:proofErr w:type="spellStart"/>
      <w:r w:rsidRPr="007D1F28">
        <w:rPr>
          <w:rFonts w:ascii="Garamond" w:hAnsi="Garamond"/>
          <w:lang w:eastAsia="en-US"/>
        </w:rPr>
        <w:t>reģ</w:t>
      </w:r>
      <w:proofErr w:type="spellEnd"/>
      <w:r w:rsidRPr="007D1F28">
        <w:rPr>
          <w:rFonts w:ascii="Garamond" w:hAnsi="Garamond"/>
          <w:lang w:eastAsia="en-US"/>
        </w:rPr>
        <w:t>. Nr.)</w:t>
      </w:r>
    </w:p>
    <w:p w:rsidR="00F76870" w:rsidRPr="007D1F28" w:rsidRDefault="00F76870" w:rsidP="00F76870">
      <w:pPr>
        <w:autoSpaceDE w:val="0"/>
        <w:autoSpaceDN w:val="0"/>
        <w:adjustRightInd w:val="0"/>
        <w:jc w:val="both"/>
        <w:rPr>
          <w:rFonts w:ascii="Garamond" w:hAnsi="Garamond"/>
          <w:lang w:eastAsia="en-US"/>
        </w:rPr>
      </w:pPr>
      <w:r w:rsidRPr="007D1F28">
        <w:rPr>
          <w:rFonts w:ascii="Garamond" w:hAnsi="Garamond"/>
          <w:lang w:eastAsia="en-US"/>
        </w:rPr>
        <w:t>piedāvājam nodrošināt fiziskās un tehniskās apsardzes, signalizācijas un videonovērošanās pakalpojumus Latgales Industriāla  tehnikuma Objektos, tajā skaitā apsardzes signalizācijas, videonovērošanās sistēmas iekārtu darbības nodrošināšanu, tehnisko apkopi un remontu.</w:t>
      </w:r>
    </w:p>
    <w:p w:rsidR="00F76870" w:rsidRPr="007D1F28" w:rsidRDefault="00F76870" w:rsidP="00F76870">
      <w:pPr>
        <w:autoSpaceDE w:val="0"/>
        <w:autoSpaceDN w:val="0"/>
        <w:adjustRightInd w:val="0"/>
        <w:rPr>
          <w:rFonts w:ascii="Garamond" w:hAnsi="Garamond"/>
          <w:b/>
          <w:bCs/>
          <w:lang w:eastAsia="ru-RU"/>
        </w:rPr>
      </w:pPr>
    </w:p>
    <w:p w:rsidR="00F76870" w:rsidRPr="007D1F28" w:rsidRDefault="00F76870" w:rsidP="00F76870">
      <w:pPr>
        <w:autoSpaceDE w:val="0"/>
        <w:autoSpaceDN w:val="0"/>
        <w:adjustRightInd w:val="0"/>
        <w:rPr>
          <w:rFonts w:ascii="Garamond" w:hAnsi="Garamond"/>
          <w:b/>
          <w:bCs/>
          <w:lang w:eastAsia="ru-RU"/>
        </w:rPr>
      </w:pPr>
      <w:r w:rsidRPr="007D1F28">
        <w:rPr>
          <w:rFonts w:ascii="Garamond" w:hAnsi="Garamond"/>
          <w:b/>
          <w:bCs/>
          <w:lang w:eastAsia="ru-RU"/>
        </w:rPr>
        <w:t>1. pozīcija Fiziskā apsardze</w:t>
      </w:r>
      <w:r w:rsidRPr="007D1F28">
        <w:rPr>
          <w:rStyle w:val="FootnoteReference"/>
          <w:rFonts w:ascii="Garamond" w:hAnsi="Garamond"/>
          <w:bCs/>
          <w:lang w:eastAsia="ru-RU"/>
        </w:rPr>
        <w:footnoteReference w:id="1"/>
      </w:r>
      <w:r w:rsidRPr="007D1F28">
        <w:rPr>
          <w:rFonts w:ascii="Garamond" w:hAnsi="Garamond"/>
          <w:b/>
          <w:bCs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843"/>
        <w:gridCol w:w="1630"/>
        <w:gridCol w:w="8"/>
      </w:tblGrid>
      <w:tr w:rsidR="00F76870" w:rsidRPr="007D1F28" w:rsidTr="00A46C95">
        <w:trPr>
          <w:gridAfter w:val="1"/>
          <w:wAfter w:w="8" w:type="dxa"/>
          <w:trHeight w:val="1203"/>
        </w:trPr>
        <w:tc>
          <w:tcPr>
            <w:tcW w:w="534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proofErr w:type="spellStart"/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Nr.p.k</w:t>
            </w:r>
            <w:proofErr w:type="spellEnd"/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.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Objekta nosaukums, veicamo pakalpojumu un prasību īss apraksts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Cena EUR (bez PVN) stundā, vienam apsardzes darbiniekam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footnoteReference w:id="2"/>
            </w:r>
          </w:p>
        </w:tc>
        <w:tc>
          <w:tcPr>
            <w:tcW w:w="1630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Piedāvātā apsardzes cena EUR bez PVN gadā</w:t>
            </w:r>
          </w:p>
        </w:tc>
      </w:tr>
      <w:tr w:rsidR="00F76870" w:rsidRPr="007D1F28" w:rsidTr="00A46C95">
        <w:trPr>
          <w:gridAfter w:val="1"/>
          <w:wAfter w:w="8" w:type="dxa"/>
          <w:trHeight w:val="1703"/>
        </w:trPr>
        <w:tc>
          <w:tcPr>
            <w:tcW w:w="534" w:type="dxa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  <w:bCs/>
                <w:lang w:eastAsia="ru-RU"/>
              </w:rPr>
              <w:t xml:space="preserve">1. </w:t>
            </w:r>
          </w:p>
        </w:tc>
        <w:tc>
          <w:tcPr>
            <w:tcW w:w="5528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</w:rPr>
              <w:t>Latgales Industriālais tehnikums (</w:t>
            </w:r>
            <w:r w:rsidRPr="007D1F28">
              <w:rPr>
                <w:rFonts w:ascii="Garamond" w:hAnsi="Garamond"/>
                <w:i/>
              </w:rPr>
              <w:t>Ēku komplekss un teritorija Jātnieku ielā 87, Daugavpilī, diennakts  apsardzes postenis – dienesta viesnīca</w:t>
            </w:r>
            <w:r w:rsidRPr="007D1F28">
              <w:rPr>
                <w:rFonts w:ascii="Garamond" w:hAnsi="Garamond"/>
              </w:rPr>
              <w:t xml:space="preserve">) </w:t>
            </w:r>
            <w:r w:rsidRPr="007D1F28">
              <w:rPr>
                <w:rFonts w:ascii="Garamond" w:hAnsi="Garamond"/>
                <w:bCs/>
                <w:lang w:eastAsia="ru-RU"/>
              </w:rPr>
              <w:t>Jānodrošina Pasūtītāja noteiktā caurlaižu režīma ievērošana, telpu  un materiālo vērtību fizisko apsardzi. Dienesta viesnīcā jānodrošina iekšējās kārtības noteikumu ievērošana.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t xml:space="preserve"> 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footnoteReference w:id="3"/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  </w:t>
            </w:r>
          </w:p>
        </w:tc>
        <w:tc>
          <w:tcPr>
            <w:tcW w:w="1843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lang w:eastAsia="ru-RU"/>
              </w:rPr>
            </w:pPr>
          </w:p>
        </w:tc>
        <w:tc>
          <w:tcPr>
            <w:tcW w:w="1630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lang w:eastAsia="ru-RU"/>
              </w:rPr>
            </w:pPr>
          </w:p>
        </w:tc>
      </w:tr>
      <w:tr w:rsidR="00F76870" w:rsidRPr="007D1F28" w:rsidTr="00A46C95">
        <w:trPr>
          <w:trHeight w:val="416"/>
        </w:trPr>
        <w:tc>
          <w:tcPr>
            <w:tcW w:w="7905" w:type="dxa"/>
            <w:gridSpan w:val="3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right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lang w:eastAsia="ru-RU"/>
              </w:rPr>
              <w:t>Kopā gadā bez PVN:</w:t>
            </w:r>
          </w:p>
        </w:tc>
        <w:tc>
          <w:tcPr>
            <w:tcW w:w="1638" w:type="dxa"/>
            <w:gridSpan w:val="2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right"/>
              <w:rPr>
                <w:rFonts w:ascii="Garamond" w:hAnsi="Garamond"/>
                <w:bCs/>
                <w:lang w:eastAsia="ru-RU"/>
              </w:rPr>
            </w:pPr>
          </w:p>
        </w:tc>
      </w:tr>
    </w:tbl>
    <w:p w:rsidR="00F76870" w:rsidRPr="007D1F28" w:rsidRDefault="00F76870" w:rsidP="00F76870">
      <w:pPr>
        <w:rPr>
          <w:rFonts w:ascii="Garamond" w:hAnsi="Garamond"/>
          <w:b/>
          <w:bCs/>
          <w:lang w:eastAsia="ru-RU"/>
        </w:rPr>
      </w:pPr>
    </w:p>
    <w:p w:rsidR="00F76870" w:rsidRPr="007D1F28" w:rsidRDefault="00F76870" w:rsidP="00F76870">
      <w:pPr>
        <w:autoSpaceDE w:val="0"/>
        <w:autoSpaceDN w:val="0"/>
        <w:adjustRightInd w:val="0"/>
        <w:rPr>
          <w:rFonts w:ascii="Garamond" w:hAnsi="Garamond"/>
          <w:b/>
          <w:bCs/>
          <w:lang w:eastAsia="ru-RU"/>
        </w:rPr>
      </w:pPr>
      <w:r w:rsidRPr="007D1F28">
        <w:rPr>
          <w:rFonts w:ascii="Garamond" w:hAnsi="Garamond"/>
          <w:b/>
          <w:bCs/>
          <w:lang w:eastAsia="ru-RU"/>
        </w:rPr>
        <w:t>2. pozīcija Fiziskā apsardze:</w:t>
      </w:r>
      <w:r w:rsidRPr="007D1F28">
        <w:rPr>
          <w:rStyle w:val="FootnoteReference"/>
          <w:rFonts w:ascii="Garamond" w:hAnsi="Garamond"/>
          <w:bCs/>
          <w:lang w:eastAsia="ru-RU"/>
        </w:rPr>
        <w:t xml:space="preserve"> </w:t>
      </w:r>
      <w:r w:rsidRPr="007D1F28">
        <w:rPr>
          <w:rStyle w:val="FootnoteReference"/>
          <w:rFonts w:ascii="Garamond" w:hAnsi="Garamond"/>
          <w:bCs/>
          <w:lang w:eastAsia="ru-RU"/>
        </w:rPr>
        <w:footnoteReference w:id="4"/>
      </w:r>
      <w:r w:rsidRPr="007D1F28">
        <w:rPr>
          <w:rFonts w:ascii="Garamond" w:hAnsi="Garamond"/>
          <w:b/>
          <w:bCs/>
          <w:lang w:eastAsia="ru-RU"/>
        </w:rPr>
        <w:t>:</w:t>
      </w:r>
    </w:p>
    <w:tbl>
      <w:tblPr>
        <w:tblW w:w="9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843"/>
        <w:gridCol w:w="1772"/>
        <w:gridCol w:w="20"/>
      </w:tblGrid>
      <w:tr w:rsidR="00F76870" w:rsidRPr="007D1F28" w:rsidTr="00A46C95">
        <w:trPr>
          <w:gridAfter w:val="1"/>
          <w:wAfter w:w="20" w:type="dxa"/>
          <w:trHeight w:val="1483"/>
        </w:trPr>
        <w:tc>
          <w:tcPr>
            <w:tcW w:w="534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</w:pPr>
            <w:proofErr w:type="spellStart"/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Nr.p.k</w:t>
            </w:r>
            <w:proofErr w:type="spellEnd"/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Objekta nosaukums, veicamo pakalpojumu un prasību īss apraksts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Cena EUR (bez PVN) stundā, vienam apsardzes darbiniekam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footnoteReference w:id="5"/>
            </w:r>
          </w:p>
        </w:tc>
        <w:tc>
          <w:tcPr>
            <w:tcW w:w="1772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Piedāvātā apsardzes cena EUR bez PVN gadā</w:t>
            </w:r>
          </w:p>
        </w:tc>
      </w:tr>
      <w:tr w:rsidR="00F76870" w:rsidRPr="007D1F28" w:rsidTr="00A46C95">
        <w:trPr>
          <w:gridAfter w:val="1"/>
          <w:wAfter w:w="20" w:type="dxa"/>
          <w:trHeight w:val="1787"/>
        </w:trPr>
        <w:tc>
          <w:tcPr>
            <w:tcW w:w="534" w:type="dxa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  <w:bCs/>
                <w:lang w:eastAsia="ru-RU"/>
              </w:rPr>
              <w:t xml:space="preserve">1. </w:t>
            </w:r>
          </w:p>
        </w:tc>
        <w:tc>
          <w:tcPr>
            <w:tcW w:w="5528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</w:rPr>
              <w:t>Latgales Industriālais tehnikums IPĪV „Dagda</w:t>
            </w:r>
            <w:r w:rsidRPr="007D1F28">
              <w:rPr>
                <w:rFonts w:ascii="Garamond" w:hAnsi="Garamond"/>
                <w:i/>
              </w:rPr>
              <w:t>” (</w:t>
            </w:r>
            <w:r w:rsidRPr="0047721E">
              <w:rPr>
                <w:rFonts w:ascii="Garamond" w:hAnsi="Garamond"/>
                <w:i/>
                <w:lang w:eastAsia="en-US"/>
              </w:rPr>
              <w:t>Brīvības ielā 3, Dagda, Krāslavas novads - vismaz viens apsardzes darbinieks, darba dienās no 22.00 – 08.00; brīvdienās un svētku dienās  - 24 stundas diennaktī.</w:t>
            </w:r>
            <w:r>
              <w:rPr>
                <w:rFonts w:ascii="Garamond" w:hAnsi="Garamond"/>
                <w:i/>
                <w:lang w:eastAsia="en-US"/>
              </w:rPr>
              <w:t xml:space="preserve"> Dienesta viesnīca</w:t>
            </w:r>
            <w:r w:rsidRPr="007D1F28">
              <w:rPr>
                <w:rFonts w:ascii="Garamond" w:hAnsi="Garamond"/>
                <w:i/>
              </w:rPr>
              <w:t>)</w:t>
            </w:r>
            <w:r w:rsidRPr="007D1F28">
              <w:rPr>
                <w:rFonts w:ascii="Garamond" w:hAnsi="Garamond"/>
              </w:rPr>
              <w:t xml:space="preserve"> </w:t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Jānodrošina Pasūtītāja noteiktā caurlaižu režīma ievērošana, telpu  un </w:t>
            </w:r>
            <w:r w:rsidRPr="007D1F28">
              <w:rPr>
                <w:rFonts w:ascii="Garamond" w:hAnsi="Garamond"/>
                <w:bCs/>
                <w:lang w:eastAsia="ru-RU"/>
              </w:rPr>
              <w:lastRenderedPageBreak/>
              <w:t>materiālo vērtību fiziskā apsardze. Dienesta viesnīcā jānodrošina iekšējās kārtības noteikumu ievērošana.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t xml:space="preserve"> 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footnoteReference w:id="6"/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  </w:t>
            </w:r>
          </w:p>
        </w:tc>
        <w:tc>
          <w:tcPr>
            <w:tcW w:w="1843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lang w:eastAsia="ru-RU"/>
              </w:rPr>
            </w:pPr>
          </w:p>
        </w:tc>
        <w:tc>
          <w:tcPr>
            <w:tcW w:w="1772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lang w:eastAsia="ru-RU"/>
              </w:rPr>
            </w:pPr>
          </w:p>
        </w:tc>
      </w:tr>
      <w:tr w:rsidR="00F76870" w:rsidRPr="007D1F28" w:rsidTr="00A46C95">
        <w:trPr>
          <w:trHeight w:val="416"/>
        </w:trPr>
        <w:tc>
          <w:tcPr>
            <w:tcW w:w="7905" w:type="dxa"/>
            <w:gridSpan w:val="3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right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lang w:eastAsia="ru-RU"/>
              </w:rPr>
              <w:t>Kopā gadā bez PVN:</w:t>
            </w:r>
          </w:p>
        </w:tc>
        <w:tc>
          <w:tcPr>
            <w:tcW w:w="1792" w:type="dxa"/>
            <w:gridSpan w:val="2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right"/>
              <w:rPr>
                <w:rFonts w:ascii="Garamond" w:hAnsi="Garamond"/>
                <w:bCs/>
                <w:lang w:eastAsia="ru-RU"/>
              </w:rPr>
            </w:pPr>
          </w:p>
        </w:tc>
      </w:tr>
    </w:tbl>
    <w:p w:rsidR="00F76870" w:rsidRPr="007D1F28" w:rsidRDefault="00F76870" w:rsidP="00F76870">
      <w:pPr>
        <w:rPr>
          <w:rFonts w:ascii="Garamond" w:hAnsi="Garamond"/>
        </w:rPr>
      </w:pPr>
    </w:p>
    <w:p w:rsidR="00F76870" w:rsidRPr="007D1F28" w:rsidRDefault="00F76870" w:rsidP="00F76870">
      <w:pPr>
        <w:autoSpaceDE w:val="0"/>
        <w:autoSpaceDN w:val="0"/>
        <w:adjustRightInd w:val="0"/>
        <w:rPr>
          <w:rFonts w:ascii="Garamond" w:hAnsi="Garamond"/>
          <w:b/>
          <w:bCs/>
          <w:lang w:eastAsia="ru-RU"/>
        </w:rPr>
      </w:pPr>
      <w:r>
        <w:rPr>
          <w:rFonts w:ascii="Garamond" w:hAnsi="Garamond"/>
          <w:b/>
          <w:bCs/>
          <w:lang w:eastAsia="ru-RU"/>
        </w:rPr>
        <w:t>3</w:t>
      </w:r>
      <w:r w:rsidRPr="007D1F28">
        <w:rPr>
          <w:rFonts w:ascii="Garamond" w:hAnsi="Garamond"/>
          <w:b/>
          <w:bCs/>
          <w:lang w:eastAsia="ru-RU"/>
        </w:rPr>
        <w:t>. pozīcija Fiziskā apsardze:</w:t>
      </w:r>
      <w:r w:rsidRPr="00555B4A">
        <w:rPr>
          <w:rStyle w:val="FootnoteReference"/>
          <w:rFonts w:ascii="Garamond" w:hAnsi="Garamond"/>
          <w:sz w:val="20"/>
          <w:szCs w:val="20"/>
        </w:rPr>
        <w:t xml:space="preserve"> </w:t>
      </w:r>
      <w:r>
        <w:rPr>
          <w:rStyle w:val="FootnoteReference"/>
          <w:rFonts w:ascii="Garamond" w:hAnsi="Garamond"/>
          <w:sz w:val="20"/>
          <w:szCs w:val="20"/>
        </w:rPr>
        <w:t>5</w:t>
      </w:r>
      <w:r w:rsidRPr="007D1F28">
        <w:rPr>
          <w:rFonts w:ascii="Garamond" w:hAnsi="Garamond"/>
          <w:b/>
          <w:bCs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843"/>
        <w:gridCol w:w="1630"/>
        <w:gridCol w:w="8"/>
      </w:tblGrid>
      <w:tr w:rsidR="00F76870" w:rsidRPr="007D1F28" w:rsidTr="00A46C95">
        <w:trPr>
          <w:gridAfter w:val="1"/>
          <w:wAfter w:w="8" w:type="dxa"/>
          <w:trHeight w:val="1203"/>
        </w:trPr>
        <w:tc>
          <w:tcPr>
            <w:tcW w:w="534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proofErr w:type="spellStart"/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Nr.p.k</w:t>
            </w:r>
            <w:proofErr w:type="spellEnd"/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.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Objekta nosaukums, veicamo pakalpojumu un prasību īss apraksts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Cena EUR (bez PVN) stundā, vienam apsardzes darbiniekam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footnoteReference w:id="7"/>
            </w:r>
          </w:p>
        </w:tc>
        <w:tc>
          <w:tcPr>
            <w:tcW w:w="1630" w:type="dxa"/>
            <w:shd w:val="clear" w:color="auto" w:fill="F2F2F2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i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>Piedāvātā apsardzes cena EUR bez PVN gadā</w:t>
            </w:r>
          </w:p>
        </w:tc>
      </w:tr>
      <w:tr w:rsidR="00F76870" w:rsidRPr="007D1F28" w:rsidTr="00A46C95">
        <w:trPr>
          <w:gridAfter w:val="1"/>
          <w:wAfter w:w="8" w:type="dxa"/>
          <w:trHeight w:val="1703"/>
        </w:trPr>
        <w:tc>
          <w:tcPr>
            <w:tcW w:w="534" w:type="dxa"/>
            <w:vAlign w:val="center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  <w:bCs/>
                <w:lang w:eastAsia="ru-RU"/>
              </w:rPr>
              <w:t xml:space="preserve">1. </w:t>
            </w:r>
          </w:p>
        </w:tc>
        <w:tc>
          <w:tcPr>
            <w:tcW w:w="5528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</w:rPr>
              <w:t>Latgales Industriālais tehnikums (</w:t>
            </w:r>
            <w:r w:rsidRPr="00555B4A">
              <w:rPr>
                <w:rFonts w:ascii="Garamond" w:hAnsi="Garamond"/>
                <w:i/>
                <w:lang w:eastAsia="en-US"/>
              </w:rPr>
              <w:t>postenis galvenā ieeja, mācību korpuss) – vismaz viens apsardzes darbinieks, darba dienās no plkst. 07:45 līdz 17:45</w:t>
            </w:r>
            <w:r w:rsidRPr="007D1F28">
              <w:rPr>
                <w:rFonts w:ascii="Garamond" w:hAnsi="Garamond"/>
              </w:rPr>
              <w:t>)</w:t>
            </w:r>
            <w:r>
              <w:rPr>
                <w:rFonts w:ascii="Garamond" w:hAnsi="Garamond"/>
              </w:rPr>
              <w:t>.</w:t>
            </w:r>
            <w:r w:rsidRPr="007D1F28">
              <w:rPr>
                <w:rFonts w:ascii="Garamond" w:hAnsi="Garamond"/>
              </w:rPr>
              <w:t xml:space="preserve"> </w:t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Jānodrošina Pasūtītāja noteiktā caurlaižu režīma ievērošana, telpu  un materiālo vērtību fizisko apsardzi. </w:t>
            </w:r>
            <w:r>
              <w:rPr>
                <w:rFonts w:ascii="Garamond" w:hAnsi="Garamond"/>
                <w:bCs/>
                <w:lang w:eastAsia="ru-RU"/>
              </w:rPr>
              <w:t>Mācību korpusā</w:t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 jānodrošina iekšējās kārtības noteikumu ievērošana.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t xml:space="preserve"> </w:t>
            </w:r>
            <w:r w:rsidRPr="007D1F28">
              <w:rPr>
                <w:rStyle w:val="FootnoteReference"/>
                <w:rFonts w:ascii="Garamond" w:hAnsi="Garamond"/>
                <w:bCs/>
                <w:lang w:eastAsia="ru-RU"/>
              </w:rPr>
              <w:footnoteReference w:id="8"/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    </w:t>
            </w:r>
          </w:p>
        </w:tc>
        <w:tc>
          <w:tcPr>
            <w:tcW w:w="1843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rPr>
                <w:rFonts w:ascii="Garamond" w:hAnsi="Garamond"/>
                <w:bCs/>
                <w:lang w:eastAsia="ru-RU"/>
              </w:rPr>
            </w:pPr>
          </w:p>
        </w:tc>
        <w:tc>
          <w:tcPr>
            <w:tcW w:w="1630" w:type="dxa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lang w:eastAsia="ru-RU"/>
              </w:rPr>
            </w:pPr>
          </w:p>
        </w:tc>
      </w:tr>
      <w:tr w:rsidR="00F76870" w:rsidRPr="007D1F28" w:rsidTr="00A46C95">
        <w:trPr>
          <w:trHeight w:val="416"/>
        </w:trPr>
        <w:tc>
          <w:tcPr>
            <w:tcW w:w="7905" w:type="dxa"/>
            <w:gridSpan w:val="3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right"/>
              <w:rPr>
                <w:rFonts w:ascii="Garamond" w:hAnsi="Garamond"/>
                <w:bCs/>
                <w:lang w:eastAsia="ru-RU"/>
              </w:rPr>
            </w:pPr>
            <w:r w:rsidRPr="007D1F28">
              <w:rPr>
                <w:rFonts w:ascii="Garamond" w:hAnsi="Garamond"/>
                <w:b/>
                <w:bCs/>
                <w:lang w:eastAsia="ru-RU"/>
              </w:rPr>
              <w:t>Kopā gadā bez PVN:</w:t>
            </w:r>
          </w:p>
        </w:tc>
        <w:tc>
          <w:tcPr>
            <w:tcW w:w="1638" w:type="dxa"/>
            <w:gridSpan w:val="2"/>
          </w:tcPr>
          <w:p w:rsidR="00F76870" w:rsidRPr="007D1F28" w:rsidRDefault="00F76870" w:rsidP="00A46C95">
            <w:pPr>
              <w:autoSpaceDE w:val="0"/>
              <w:autoSpaceDN w:val="0"/>
              <w:adjustRightInd w:val="0"/>
              <w:jc w:val="right"/>
              <w:rPr>
                <w:rFonts w:ascii="Garamond" w:hAnsi="Garamond"/>
                <w:bCs/>
                <w:lang w:eastAsia="ru-RU"/>
              </w:rPr>
            </w:pPr>
          </w:p>
        </w:tc>
      </w:tr>
    </w:tbl>
    <w:p w:rsidR="00F76870" w:rsidRPr="007D1F28" w:rsidRDefault="00F76870" w:rsidP="00F76870">
      <w:pPr>
        <w:rPr>
          <w:rFonts w:ascii="Garamond" w:hAnsi="Garamond"/>
        </w:rPr>
      </w:pPr>
    </w:p>
    <w:p w:rsidR="00F76870" w:rsidRPr="007D1F28" w:rsidRDefault="00F76870" w:rsidP="00F76870">
      <w:pPr>
        <w:rPr>
          <w:rFonts w:ascii="Garamond" w:hAnsi="Garamond"/>
          <w:b/>
        </w:rPr>
      </w:pPr>
      <w:r>
        <w:rPr>
          <w:rFonts w:ascii="Garamond" w:hAnsi="Garamond"/>
          <w:b/>
        </w:rPr>
        <w:t>4</w:t>
      </w:r>
      <w:r w:rsidRPr="007D1F28">
        <w:rPr>
          <w:rFonts w:ascii="Garamond" w:hAnsi="Garamond"/>
          <w:b/>
        </w:rPr>
        <w:t>.pozīcija</w:t>
      </w:r>
    </w:p>
    <w:p w:rsidR="00F76870" w:rsidRPr="007D1F28" w:rsidRDefault="00F76870" w:rsidP="00F76870">
      <w:pPr>
        <w:jc w:val="both"/>
        <w:rPr>
          <w:rFonts w:ascii="Garamond" w:hAnsi="Garamond"/>
          <w:b/>
        </w:rPr>
      </w:pPr>
      <w:r w:rsidRPr="007D1F28">
        <w:rPr>
          <w:rFonts w:ascii="Garamond" w:hAnsi="Garamond"/>
          <w:b/>
        </w:rPr>
        <w:t>Tehniskās un videonovērošanas sistēmas apkope Latgales Industriāla tehnikuma IPĪV „Dagda”, Brīvības ielā 3, Dagdā, Krāslavas novads.</w:t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4678"/>
        <w:gridCol w:w="2126"/>
        <w:gridCol w:w="1985"/>
      </w:tblGrid>
      <w:tr w:rsidR="00F76870" w:rsidRPr="007D1F28" w:rsidTr="00A46C95">
        <w:trPr>
          <w:trHeight w:val="1215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proofErr w:type="spellStart"/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Nr.p.k</w:t>
            </w:r>
            <w:proofErr w:type="spellEnd"/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Objekts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, veicamo pakalpojumu un prasību īss apraksts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 par iekārtu darbības nodrošināšanu mēnesī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 par iekārtu darbības nodrošināšanu gadā (mēneša cena x 12)</w:t>
            </w:r>
          </w:p>
        </w:tc>
      </w:tr>
      <w:tr w:rsidR="00F76870" w:rsidRPr="007D1F28" w:rsidTr="00A46C95">
        <w:trPr>
          <w:trHeight w:val="6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1.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i/>
              </w:rPr>
              <w:t>Objekts</w:t>
            </w:r>
            <w:r w:rsidRPr="007D1F28">
              <w:rPr>
                <w:rFonts w:ascii="Garamond" w:hAnsi="Garamond"/>
              </w:rPr>
              <w:t xml:space="preserve"> – </w:t>
            </w:r>
            <w:r w:rsidRPr="007D1F28">
              <w:rPr>
                <w:rFonts w:ascii="Garamond" w:hAnsi="Garamond"/>
                <w:i/>
                <w:u w:val="single"/>
              </w:rPr>
              <w:t>Latgales Industriāla tehnikuma IPĪV „Dagda”, Brīvības ielā 3, Dagdā, Krāslavas novads.</w:t>
            </w:r>
            <w:r w:rsidRPr="007D1F28">
              <w:rPr>
                <w:rFonts w:ascii="Garamond" w:hAnsi="Garamond"/>
              </w:rPr>
              <w:t xml:space="preserve"> </w:t>
            </w:r>
            <w:r w:rsidRPr="007D1F28">
              <w:rPr>
                <w:rFonts w:ascii="Garamond" w:hAnsi="Garamond"/>
                <w:bCs/>
                <w:lang w:eastAsia="ru-RU"/>
              </w:rPr>
              <w:t>Jānodrošina apsardzes u ugunsdrošības signalizācijas</w:t>
            </w:r>
            <w:r w:rsidRPr="007D1F28">
              <w:rPr>
                <w:rFonts w:ascii="Garamond" w:hAnsi="Garamond"/>
              </w:rPr>
              <w:t xml:space="preserve"> </w:t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iekārtu pieslēgšana  pie Izpildītāja centrālās apsardzes pults un iekārtu  funkcionēšana, ierašanās 5 (piecu) minūšu laikā pēc trauksmes signāla Objekta fiziskajai kontrolei.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7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b/>
                <w:bCs/>
              </w:rPr>
              <w:t>Kopā gadā bez PVN: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</w:tbl>
    <w:p w:rsidR="00F76870" w:rsidRPr="007D1F28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Default="00F76870" w:rsidP="00F76870">
      <w:pPr>
        <w:rPr>
          <w:rFonts w:ascii="Garamond" w:hAnsi="Garamond"/>
          <w:b/>
        </w:rPr>
      </w:pPr>
    </w:p>
    <w:p w:rsidR="00F76870" w:rsidRPr="007D1F28" w:rsidRDefault="00F76870" w:rsidP="00F76870">
      <w:pPr>
        <w:rPr>
          <w:rFonts w:ascii="Garamond" w:hAnsi="Garamond"/>
          <w:b/>
        </w:rPr>
      </w:pPr>
      <w:r>
        <w:rPr>
          <w:rFonts w:ascii="Garamond" w:hAnsi="Garamond"/>
          <w:b/>
        </w:rPr>
        <w:t>5</w:t>
      </w:r>
      <w:r w:rsidRPr="007D1F28">
        <w:rPr>
          <w:rFonts w:ascii="Garamond" w:hAnsi="Garamond"/>
          <w:b/>
        </w:rPr>
        <w:t>.pozīcija</w:t>
      </w:r>
    </w:p>
    <w:p w:rsidR="00F76870" w:rsidRPr="007D1F28" w:rsidRDefault="00F76870" w:rsidP="00F76870">
      <w:pPr>
        <w:ind w:right="390"/>
        <w:jc w:val="both"/>
        <w:rPr>
          <w:rFonts w:ascii="Garamond" w:hAnsi="Garamond"/>
          <w:b/>
        </w:rPr>
      </w:pPr>
      <w:r w:rsidRPr="007D1F28">
        <w:rPr>
          <w:rFonts w:ascii="Garamond" w:hAnsi="Garamond"/>
          <w:b/>
        </w:rPr>
        <w:t xml:space="preserve">Tehniskā apsardze Latgales Industriālā tehnikumā Jātnieku ielā 87, Daugavpilī. </w:t>
      </w:r>
    </w:p>
    <w:tbl>
      <w:tblPr>
        <w:tblW w:w="9372" w:type="dxa"/>
        <w:tblInd w:w="93" w:type="dxa"/>
        <w:tblLook w:val="04A0" w:firstRow="1" w:lastRow="0" w:firstColumn="1" w:lastColumn="0" w:noHBand="0" w:noVBand="1"/>
      </w:tblPr>
      <w:tblGrid>
        <w:gridCol w:w="724"/>
        <w:gridCol w:w="65"/>
        <w:gridCol w:w="781"/>
        <w:gridCol w:w="4104"/>
        <w:gridCol w:w="862"/>
        <w:gridCol w:w="992"/>
        <w:gridCol w:w="1844"/>
      </w:tblGrid>
      <w:tr w:rsidR="00F76870" w:rsidRPr="007D1F28" w:rsidTr="00A46C95">
        <w:trPr>
          <w:trHeight w:val="1215"/>
        </w:trPr>
        <w:tc>
          <w:tcPr>
            <w:tcW w:w="7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Nr.</w:t>
            </w:r>
          </w:p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p.k.</w:t>
            </w:r>
          </w:p>
        </w:tc>
        <w:tc>
          <w:tcPr>
            <w:tcW w:w="48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Objekts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>, veicamo pakalpojumu un prasību īss apraksts</w:t>
            </w:r>
          </w:p>
        </w:tc>
        <w:tc>
          <w:tcPr>
            <w:tcW w:w="1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 par iekārtu darbības nodrošināšanu mēnesī</w:t>
            </w:r>
          </w:p>
        </w:tc>
        <w:tc>
          <w:tcPr>
            <w:tcW w:w="1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 par iekārtu darbības nodrošināšanu gadā (mēneša cena  x 12)</w:t>
            </w:r>
          </w:p>
        </w:tc>
      </w:tr>
      <w:tr w:rsidR="00F76870" w:rsidRPr="007D1F28" w:rsidTr="00A46C95">
        <w:trPr>
          <w:trHeight w:val="690"/>
        </w:trPr>
        <w:tc>
          <w:tcPr>
            <w:tcW w:w="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1.</w:t>
            </w:r>
          </w:p>
        </w:tc>
        <w:tc>
          <w:tcPr>
            <w:tcW w:w="4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i/>
              </w:rPr>
              <w:t>Objekts</w:t>
            </w:r>
            <w:r w:rsidRPr="007D1F28">
              <w:rPr>
                <w:rFonts w:ascii="Garamond" w:hAnsi="Garamond"/>
              </w:rPr>
              <w:t xml:space="preserve"> – </w:t>
            </w:r>
            <w:r w:rsidRPr="007D1F28">
              <w:rPr>
                <w:rFonts w:ascii="Garamond" w:hAnsi="Garamond"/>
                <w:i/>
                <w:u w:val="single"/>
              </w:rPr>
              <w:t>Latgales Industriālais tehnikums  Jātnieku ielā 87, Daugavpils, Latgales Industriālais tehnikums Varšavas ielā 23, Daugavpilī</w:t>
            </w:r>
            <w:r w:rsidRPr="007D1F28">
              <w:rPr>
                <w:rFonts w:ascii="Garamond" w:hAnsi="Garamond"/>
              </w:rPr>
              <w:t xml:space="preserve">. </w:t>
            </w:r>
            <w:r w:rsidRPr="007D1F28">
              <w:rPr>
                <w:rFonts w:ascii="Garamond" w:hAnsi="Garamond"/>
                <w:bCs/>
                <w:lang w:eastAsia="ru-RU"/>
              </w:rPr>
              <w:t>Jānodrošina apsardzes signalizācijas</w:t>
            </w:r>
            <w:r w:rsidRPr="007D1F28">
              <w:rPr>
                <w:rFonts w:ascii="Garamond" w:hAnsi="Garamond"/>
              </w:rPr>
              <w:t xml:space="preserve"> </w:t>
            </w:r>
            <w:r w:rsidRPr="007D1F28">
              <w:rPr>
                <w:rFonts w:ascii="Garamond" w:hAnsi="Garamond"/>
                <w:bCs/>
                <w:lang w:eastAsia="ru-RU"/>
              </w:rPr>
              <w:t>iekārtu  (esošo un Izpildītāja uzstādīto) pieslēgšana pie Izpildītāja centrālās apsardzes pults un iekārtu  funkcionēšana, ierašanās 5 (piecu) minūšu laikā pēc trauksmes signāla Objekta fiziskajai kontrolei.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7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b/>
                <w:bCs/>
              </w:rPr>
              <w:t>Kopā gadā bez PVN: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75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</w:p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</w:p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6</w:t>
            </w:r>
            <w:r w:rsidRPr="007D1F28">
              <w:rPr>
                <w:rFonts w:ascii="Garamond" w:hAnsi="Garamond"/>
                <w:b/>
                <w:bCs/>
              </w:rPr>
              <w:t xml:space="preserve">.pozīcija </w:t>
            </w:r>
          </w:p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  <w:r w:rsidRPr="007D1F28">
              <w:rPr>
                <w:rFonts w:ascii="Garamond" w:hAnsi="Garamond"/>
                <w:b/>
                <w:bCs/>
              </w:rPr>
              <w:t>Iekārtu tehniskās apkopes.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</w:tcPr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</w:p>
        </w:tc>
      </w:tr>
      <w:tr w:rsidR="00F76870" w:rsidRPr="007D1F28" w:rsidTr="00A46C95">
        <w:trPr>
          <w:trHeight w:val="1007"/>
        </w:trPr>
        <w:tc>
          <w:tcPr>
            <w:tcW w:w="7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Nr.</w:t>
            </w:r>
          </w:p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p.k.</w:t>
            </w:r>
          </w:p>
        </w:tc>
        <w:tc>
          <w:tcPr>
            <w:tcW w:w="48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Objekts</w:t>
            </w:r>
          </w:p>
        </w:tc>
        <w:tc>
          <w:tcPr>
            <w:tcW w:w="1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 par iekārtu tehniskās apkopes vienu reizi*</w:t>
            </w:r>
          </w:p>
        </w:tc>
        <w:tc>
          <w:tcPr>
            <w:tcW w:w="1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gadā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</w:t>
            </w:r>
          </w:p>
        </w:tc>
      </w:tr>
      <w:tr w:rsidR="00F76870" w:rsidRPr="007D1F28" w:rsidTr="00A46C95">
        <w:trPr>
          <w:trHeight w:val="690"/>
        </w:trPr>
        <w:tc>
          <w:tcPr>
            <w:tcW w:w="7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1.</w:t>
            </w:r>
          </w:p>
        </w:tc>
        <w:tc>
          <w:tcPr>
            <w:tcW w:w="4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Latgales Industriālais tehnikums Jātnieku  ielā 87, Daugavpilī, Latgales Industriālais tehnikums Varšavas ielā 23, Daugavpilī</w:t>
            </w:r>
            <w:r w:rsidRPr="007D1F28">
              <w:rPr>
                <w:rFonts w:ascii="Garamond" w:hAnsi="Garamond"/>
                <w:bCs/>
                <w:lang w:eastAsia="ru-RU"/>
              </w:rPr>
              <w:t xml:space="preserve">. Un </w:t>
            </w:r>
            <w:r w:rsidRPr="007D1F28">
              <w:rPr>
                <w:rFonts w:ascii="Garamond" w:hAnsi="Garamond"/>
              </w:rPr>
              <w:t xml:space="preserve">Latgales Industriāla tehnikuma IPĪV „Dagda”, </w:t>
            </w:r>
            <w:r w:rsidRPr="007D1F28">
              <w:rPr>
                <w:rFonts w:ascii="Garamond" w:hAnsi="Garamond"/>
                <w:bCs/>
                <w:lang w:eastAsia="ru-RU"/>
              </w:rPr>
              <w:t>Brīvības ielā 3, Dagdā</w:t>
            </w:r>
            <w:r w:rsidRPr="007D1F28">
              <w:rPr>
                <w:rFonts w:ascii="Garamond" w:hAnsi="Garamond"/>
              </w:rPr>
              <w:t>.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7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b/>
                <w:bCs/>
              </w:rPr>
              <w:t>Kopā gadā bez PVN: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  <w:b/>
                <w:bCs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  <w:b/>
                <w:bCs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56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7</w:t>
            </w:r>
            <w:r w:rsidRPr="007D1F28">
              <w:rPr>
                <w:rFonts w:ascii="Garamond" w:hAnsi="Garamond"/>
                <w:b/>
                <w:bCs/>
              </w:rPr>
              <w:t>. pozīcija Iekārtu remontdarbi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</w:tcPr>
          <w:p w:rsidR="00F76870" w:rsidRPr="007D1F28" w:rsidRDefault="00F76870" w:rsidP="00A46C95">
            <w:pPr>
              <w:rPr>
                <w:rFonts w:ascii="Garamond" w:hAnsi="Garamond"/>
                <w:b/>
                <w:bCs/>
              </w:rPr>
            </w:pPr>
          </w:p>
        </w:tc>
      </w:tr>
      <w:tr w:rsidR="00F76870" w:rsidRPr="007D1F28" w:rsidTr="00A46C95">
        <w:trPr>
          <w:trHeight w:val="70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Nr.</w:t>
            </w:r>
          </w:p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p.k.</w:t>
            </w:r>
          </w:p>
        </w:tc>
        <w:tc>
          <w:tcPr>
            <w:tcW w:w="49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Objekts</w:t>
            </w:r>
          </w:p>
        </w:tc>
        <w:tc>
          <w:tcPr>
            <w:tcW w:w="1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  <w:sz w:val="20"/>
                <w:szCs w:val="20"/>
              </w:rPr>
              <w:t>(bez PVN) par 1 remontdarbu stundu*</w:t>
            </w:r>
          </w:p>
        </w:tc>
        <w:tc>
          <w:tcPr>
            <w:tcW w:w="1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Cs/>
                <w:i/>
                <w:sz w:val="20"/>
                <w:szCs w:val="20"/>
              </w:rPr>
            </w:pPr>
            <w:r w:rsidRPr="007D1F28">
              <w:rPr>
                <w:rFonts w:ascii="Garamond" w:hAnsi="Garamond"/>
                <w:bCs/>
                <w:i/>
                <w:sz w:val="20"/>
                <w:szCs w:val="20"/>
              </w:rPr>
              <w:t>Lai nodrošinātu iespēju savstarpēji salīdzināt piedāvātās cenas, tiek pieņemts, ka nepieciešamais remontdarbu stundu skaits gadā ir  50</w:t>
            </w:r>
            <w:r w:rsidRPr="007D1F28">
              <w:rPr>
                <w:rStyle w:val="FootnoteReference"/>
                <w:rFonts w:ascii="Garamond" w:hAnsi="Garamond"/>
                <w:bCs/>
                <w:sz w:val="20"/>
                <w:szCs w:val="20"/>
              </w:rPr>
              <w:footnoteReference w:id="9"/>
            </w:r>
            <w:r w:rsidRPr="007D1F28">
              <w:rPr>
                <w:rFonts w:ascii="Garamond" w:hAnsi="Garamond"/>
                <w:bCs/>
                <w:i/>
                <w:sz w:val="20"/>
                <w:szCs w:val="20"/>
              </w:rPr>
              <w:t>stundas</w:t>
            </w:r>
          </w:p>
        </w:tc>
      </w:tr>
      <w:tr w:rsidR="00F76870" w:rsidRPr="007D1F28" w:rsidTr="00A46C95">
        <w:trPr>
          <w:trHeight w:val="6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lastRenderedPageBreak/>
              <w:t>1.</w:t>
            </w:r>
          </w:p>
        </w:tc>
        <w:tc>
          <w:tcPr>
            <w:tcW w:w="4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 xml:space="preserve">Latgales Industriālais tehnikums  Jātnieku ielā 87, Daugavpilī, Latgales Industriālais tehnikums Varšavas ielā 23, Daugavpilī un Latgales Industriāla tehnikuma IPĪV „Dagda”, </w:t>
            </w:r>
            <w:r w:rsidRPr="007D1F28">
              <w:rPr>
                <w:rFonts w:ascii="Garamond" w:hAnsi="Garamond"/>
                <w:bCs/>
                <w:lang w:eastAsia="ru-RU"/>
              </w:rPr>
              <w:t>Brīvības ielā 3 Dagdā</w:t>
            </w:r>
            <w:r w:rsidRPr="007D1F28">
              <w:rPr>
                <w:rFonts w:ascii="Garamond" w:hAnsi="Garamond"/>
              </w:rPr>
              <w:t>.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7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b/>
                <w:bCs/>
              </w:rPr>
              <w:t>Kopā gadā bez PVN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949"/>
        </w:trPr>
        <w:tc>
          <w:tcPr>
            <w:tcW w:w="93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  <w:i/>
              </w:rPr>
            </w:pPr>
            <w:r w:rsidRPr="007D1F28">
              <w:rPr>
                <w:rFonts w:ascii="Garamond" w:hAnsi="Garamond"/>
                <w:i/>
              </w:rPr>
              <w:t xml:space="preserve"> * - cenā jāiekļauj visi izdevumi, kuri nepieciešami, lai kvalitatīvi un pilnība nodrošinātu pakalpojuma sniegšanu (transporta, telekomunikācijas u.tml.), izņemot izmantotos materiālus un detaļas, par kuriem tiks maksāts saskaņā ar tāmi.</w:t>
            </w:r>
          </w:p>
        </w:tc>
      </w:tr>
      <w:tr w:rsidR="00F76870" w:rsidRPr="007D1F28" w:rsidTr="00A46C95">
        <w:trPr>
          <w:trHeight w:val="300"/>
        </w:trPr>
        <w:tc>
          <w:tcPr>
            <w:tcW w:w="93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</w:rPr>
            </w:pPr>
          </w:p>
          <w:p w:rsidR="00F76870" w:rsidRDefault="00F76870" w:rsidP="00A46C95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</w:rPr>
            </w:pPr>
          </w:p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sz w:val="28"/>
                <w:szCs w:val="28"/>
              </w:rPr>
            </w:pPr>
            <w:r w:rsidRPr="007D1F28">
              <w:rPr>
                <w:rFonts w:ascii="Garamond" w:hAnsi="Garamond"/>
                <w:b/>
                <w:bCs/>
                <w:sz w:val="28"/>
                <w:szCs w:val="28"/>
              </w:rPr>
              <w:t>2. Apsardzes pakalpojuma nodrošināšana kopā</w:t>
            </w:r>
          </w:p>
          <w:p w:rsidR="00F76870" w:rsidRPr="007D1F28" w:rsidRDefault="00F76870" w:rsidP="00A46C95">
            <w:pPr>
              <w:jc w:val="center"/>
              <w:rPr>
                <w:rFonts w:ascii="Garamond" w:hAnsi="Garamond"/>
                <w:bCs/>
                <w:i/>
              </w:rPr>
            </w:pPr>
            <w:r w:rsidRPr="007D1F28">
              <w:rPr>
                <w:rFonts w:ascii="Garamond" w:hAnsi="Garamond"/>
                <w:bCs/>
                <w:i/>
              </w:rPr>
              <w:t>(norāda cenu „KOPĀ” no katras pozīcijas)</w:t>
            </w:r>
          </w:p>
        </w:tc>
      </w:tr>
      <w:tr w:rsidR="00F76870" w:rsidRPr="007D1F28" w:rsidTr="00A46C95">
        <w:trPr>
          <w:trHeight w:val="480"/>
        </w:trPr>
        <w:tc>
          <w:tcPr>
            <w:tcW w:w="15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</w:rPr>
            </w:pPr>
            <w:r w:rsidRPr="007D1F28">
              <w:rPr>
                <w:rFonts w:ascii="Garamond" w:hAnsi="Garamond"/>
                <w:b/>
                <w:bCs/>
                <w:i/>
              </w:rPr>
              <w:t>Pozīcijas Nr.</w:t>
            </w:r>
          </w:p>
        </w:tc>
        <w:tc>
          <w:tcPr>
            <w:tcW w:w="49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</w:rPr>
            </w:pPr>
            <w:r w:rsidRPr="007D1F28">
              <w:rPr>
                <w:rFonts w:ascii="Garamond" w:hAnsi="Garamond"/>
                <w:b/>
                <w:bCs/>
                <w:i/>
              </w:rPr>
              <w:t>Pakalpojums</w:t>
            </w:r>
          </w:p>
        </w:tc>
        <w:tc>
          <w:tcPr>
            <w:tcW w:w="28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bCs/>
                <w:i/>
              </w:rPr>
            </w:pPr>
            <w:r w:rsidRPr="007D1F28">
              <w:rPr>
                <w:rFonts w:ascii="Garamond" w:hAnsi="Garamond"/>
                <w:b/>
                <w:bCs/>
                <w:i/>
              </w:rPr>
              <w:t xml:space="preserve">Cena </w:t>
            </w:r>
            <w:r w:rsidRPr="007D1F28">
              <w:rPr>
                <w:rFonts w:ascii="Garamond" w:hAnsi="Garamond"/>
                <w:b/>
                <w:bCs/>
                <w:i/>
                <w:lang w:eastAsia="ru-RU"/>
              </w:rPr>
              <w:t xml:space="preserve">EUR </w:t>
            </w:r>
            <w:r w:rsidRPr="007D1F28">
              <w:rPr>
                <w:rFonts w:ascii="Garamond" w:hAnsi="Garamond"/>
                <w:b/>
                <w:bCs/>
                <w:i/>
              </w:rPr>
              <w:t>(bez PVN) gadā</w:t>
            </w: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 w:rsidRPr="007D1F28">
              <w:rPr>
                <w:rFonts w:ascii="Garamond" w:hAnsi="Garamond"/>
                <w:b/>
                <w:i/>
              </w:rPr>
              <w:t>1. 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i/>
              </w:rPr>
              <w:t>Fiziskā apsardze</w:t>
            </w:r>
            <w:r w:rsidRPr="007D1F28">
              <w:rPr>
                <w:rFonts w:ascii="Garamond" w:hAnsi="Garamond"/>
              </w:rPr>
              <w:t xml:space="preserve"> Latgales Industriālā tehnikumā Jātnieku ielā 87, Daugavpilī (</w:t>
            </w:r>
            <w:r w:rsidRPr="007D1F28">
              <w:rPr>
                <w:rFonts w:ascii="Garamond" w:hAnsi="Garamond"/>
                <w:i/>
              </w:rPr>
              <w:t>diennakts postenis</w:t>
            </w:r>
            <w:r w:rsidRPr="007D1F28">
              <w:rPr>
                <w:rFonts w:ascii="Garamond" w:hAnsi="Garamond"/>
              </w:rPr>
              <w:t>)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 </w:t>
            </w: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 w:rsidRPr="007D1F28">
              <w:rPr>
                <w:rFonts w:ascii="Garamond" w:hAnsi="Garamond"/>
                <w:b/>
                <w:i/>
              </w:rPr>
              <w:t>2. 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i/>
              </w:rPr>
              <w:t>Fiziskā apsardze</w:t>
            </w:r>
            <w:r w:rsidRPr="007D1F28">
              <w:rPr>
                <w:rFonts w:ascii="Garamond" w:hAnsi="Garamond"/>
              </w:rPr>
              <w:t xml:space="preserve"> Latgales Industriāla tehnikuma IPĪV „Dagda”, </w:t>
            </w:r>
            <w:r w:rsidRPr="001D57D2">
              <w:rPr>
                <w:rFonts w:ascii="Garamond" w:hAnsi="Garamond"/>
                <w:lang w:eastAsia="en-US"/>
              </w:rPr>
              <w:t xml:space="preserve">Brīvības ielā 3, Dagda, Krāslavas novads - </w:t>
            </w:r>
            <w:r w:rsidRPr="00310B3B">
              <w:rPr>
                <w:rFonts w:ascii="Garamond" w:hAnsi="Garamond"/>
                <w:i/>
                <w:lang w:eastAsia="en-US"/>
              </w:rPr>
              <w:t>vismaz viens apsardzes darbinieks, darba dienās no 22.00 – 08.00; brīvdienās un svētku dienās  - 24 stundas diennaktī.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 w:rsidRPr="007D1F28">
              <w:rPr>
                <w:rFonts w:ascii="Garamond" w:hAnsi="Garamond"/>
                <w:b/>
                <w:i/>
              </w:rPr>
              <w:t>3. 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  <w:i/>
              </w:rPr>
            </w:pPr>
            <w:r w:rsidRPr="007D1F28">
              <w:rPr>
                <w:rFonts w:ascii="Garamond" w:hAnsi="Garamond"/>
              </w:rPr>
              <w:t>Latgales Industriālais tehnikums (</w:t>
            </w:r>
            <w:r w:rsidRPr="00555B4A">
              <w:rPr>
                <w:rFonts w:ascii="Garamond" w:hAnsi="Garamond"/>
                <w:i/>
                <w:lang w:eastAsia="en-US"/>
              </w:rPr>
              <w:t>postenis galvenā ieeja, mācību korpuss) – vismaz viens apsardzes darbinieks, darba dienās no plkst. 07:45 līdz 17:45</w:t>
            </w:r>
            <w:r w:rsidRPr="007D1F28">
              <w:rPr>
                <w:rFonts w:ascii="Garamond" w:hAnsi="Garamond"/>
              </w:rPr>
              <w:t>)</w:t>
            </w:r>
            <w:r>
              <w:rPr>
                <w:rFonts w:ascii="Garamond" w:hAnsi="Garamond"/>
              </w:rPr>
              <w:t>.</w:t>
            </w:r>
            <w:r w:rsidRPr="007D1F28">
              <w:rPr>
                <w:rFonts w:ascii="Garamond" w:hAnsi="Garamond"/>
              </w:rPr>
              <w:t xml:space="preserve"> 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 w:rsidRPr="007D1F28">
              <w:rPr>
                <w:rFonts w:ascii="Garamond" w:hAnsi="Garamond"/>
                <w:b/>
                <w:i/>
              </w:rPr>
              <w:t>4. 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i/>
              </w:rPr>
              <w:t>Iekārtu darbības nodrošināšana</w:t>
            </w:r>
            <w:r w:rsidRPr="007D1F28">
              <w:rPr>
                <w:rFonts w:ascii="Garamond" w:hAnsi="Garamond"/>
              </w:rPr>
              <w:t xml:space="preserve"> Latgales Industriāla tehnikuma IPĪV „Dagda”, Brīvības ielā 3, Dagdā, Krāslavas novads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 w:rsidRPr="007D1F28">
              <w:rPr>
                <w:rFonts w:ascii="Garamond" w:hAnsi="Garamond"/>
                <w:b/>
                <w:i/>
              </w:rPr>
              <w:t>5. 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both"/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i/>
              </w:rPr>
              <w:t>Iekārtu darbības nodrošināšana</w:t>
            </w:r>
            <w:r w:rsidRPr="007D1F28">
              <w:rPr>
                <w:rFonts w:ascii="Garamond" w:hAnsi="Garamond"/>
              </w:rPr>
              <w:t xml:space="preserve"> Latgales Industriālā tehnikumā Jātnieku ielā 87, Daugavpilī, Latgales Industriālais tehnikums Varšavas ielā 23, Daugavpilī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 </w:t>
            </w: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 w:rsidRPr="007D1F28">
              <w:rPr>
                <w:rFonts w:ascii="Garamond" w:hAnsi="Garamond"/>
                <w:b/>
                <w:i/>
              </w:rPr>
              <w:t>6. 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  <w:bCs/>
              </w:rPr>
            </w:pPr>
            <w:r w:rsidRPr="007D1F28">
              <w:rPr>
                <w:rFonts w:ascii="Garamond" w:hAnsi="Garamond"/>
                <w:bCs/>
              </w:rPr>
              <w:t xml:space="preserve">Iekārtu tehniskā apkope 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</w:p>
        </w:tc>
      </w:tr>
      <w:tr w:rsidR="00F76870" w:rsidRPr="007D1F28" w:rsidTr="00A46C95">
        <w:trPr>
          <w:trHeight w:val="300"/>
        </w:trPr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6870" w:rsidRPr="007D1F28" w:rsidRDefault="00F76870" w:rsidP="00A46C95">
            <w:pPr>
              <w:jc w:val="center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7.pozīcija</w:t>
            </w:r>
          </w:p>
        </w:tc>
        <w:tc>
          <w:tcPr>
            <w:tcW w:w="4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  <w:bCs/>
              </w:rPr>
              <w:t xml:space="preserve">Iekārtu remontdarbi 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 </w:t>
            </w:r>
          </w:p>
        </w:tc>
      </w:tr>
      <w:tr w:rsidR="00F76870" w:rsidRPr="007D1F28" w:rsidTr="00A46C95">
        <w:trPr>
          <w:trHeight w:val="300"/>
        </w:trPr>
        <w:tc>
          <w:tcPr>
            <w:tcW w:w="6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jc w:val="right"/>
              <w:rPr>
                <w:rFonts w:ascii="Garamond" w:hAnsi="Garamond"/>
                <w:b/>
                <w:bCs/>
              </w:rPr>
            </w:pPr>
            <w:r w:rsidRPr="007D1F28">
              <w:rPr>
                <w:rFonts w:ascii="Garamond" w:hAnsi="Garamond"/>
                <w:b/>
                <w:bCs/>
              </w:rPr>
              <w:t xml:space="preserve">Kopā gadā </w:t>
            </w:r>
            <w:r w:rsidRPr="007D1F28">
              <w:rPr>
                <w:rFonts w:ascii="Garamond" w:hAnsi="Garamond"/>
                <w:b/>
                <w:bCs/>
                <w:lang w:eastAsia="ru-RU"/>
              </w:rPr>
              <w:t>EUR bez PVN</w:t>
            </w:r>
            <w:r w:rsidRPr="007D1F28">
              <w:rPr>
                <w:rFonts w:ascii="Garamond" w:hAnsi="Garamond"/>
                <w:b/>
                <w:bCs/>
              </w:rPr>
              <w:t>: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6870" w:rsidRPr="007D1F28" w:rsidRDefault="00F76870" w:rsidP="00A46C95">
            <w:pPr>
              <w:rPr>
                <w:rFonts w:ascii="Garamond" w:hAnsi="Garamond"/>
              </w:rPr>
            </w:pPr>
            <w:r w:rsidRPr="007D1F28">
              <w:rPr>
                <w:rFonts w:ascii="Garamond" w:hAnsi="Garamond"/>
              </w:rPr>
              <w:t> </w:t>
            </w:r>
          </w:p>
        </w:tc>
      </w:tr>
    </w:tbl>
    <w:p w:rsidR="000E129F" w:rsidRPr="00F76870" w:rsidRDefault="000E129F" w:rsidP="00F76870">
      <w:bookmarkStart w:id="0" w:name="_GoBack"/>
      <w:bookmarkEnd w:id="0"/>
    </w:p>
    <w:sectPr w:rsidR="000E129F" w:rsidRPr="00F76870" w:rsidSect="00536FAF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EE5" w:rsidRDefault="00617EE5" w:rsidP="00536FAF">
      <w:r>
        <w:separator/>
      </w:r>
    </w:p>
  </w:endnote>
  <w:endnote w:type="continuationSeparator" w:id="0">
    <w:p w:rsidR="00617EE5" w:rsidRDefault="00617EE5" w:rsidP="0053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EE5" w:rsidRDefault="00617EE5" w:rsidP="00536FAF">
      <w:r>
        <w:separator/>
      </w:r>
    </w:p>
  </w:footnote>
  <w:footnote w:type="continuationSeparator" w:id="0">
    <w:p w:rsidR="00617EE5" w:rsidRDefault="00617EE5" w:rsidP="00536FAF">
      <w:r>
        <w:continuationSeparator/>
      </w:r>
    </w:p>
  </w:footnote>
  <w:footnote w:id="1">
    <w:p w:rsidR="00F76870" w:rsidRPr="00376D08" w:rsidRDefault="00F76870" w:rsidP="00F76870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  <w:lang w:eastAsia="ru-RU"/>
        </w:rPr>
      </w:pPr>
      <w:r w:rsidRPr="00376D08">
        <w:rPr>
          <w:rStyle w:val="FootnoteReference"/>
          <w:rFonts w:ascii="Garamond" w:hAnsi="Garamond"/>
          <w:sz w:val="20"/>
          <w:szCs w:val="20"/>
        </w:rPr>
        <w:footnoteRef/>
      </w:r>
      <w:r w:rsidRPr="00376D08">
        <w:rPr>
          <w:rFonts w:ascii="Garamond" w:hAnsi="Garamond"/>
          <w:sz w:val="20"/>
          <w:szCs w:val="20"/>
        </w:rPr>
        <w:t xml:space="preserve"> </w:t>
      </w:r>
      <w:r w:rsidRPr="00376D08">
        <w:rPr>
          <w:rFonts w:ascii="Garamond" w:hAnsi="Garamond"/>
          <w:sz w:val="20"/>
          <w:szCs w:val="20"/>
          <w:lang w:eastAsia="ru-RU"/>
        </w:rPr>
        <w:t xml:space="preserve">iepirkuma līgumā tiks ietverta tikai </w:t>
      </w:r>
      <w:r w:rsidRPr="002802DC">
        <w:rPr>
          <w:rFonts w:ascii="Garamond" w:hAnsi="Garamond"/>
          <w:sz w:val="20"/>
          <w:szCs w:val="20"/>
          <w:lang w:eastAsia="ru-RU"/>
        </w:rPr>
        <w:t>tabul</w:t>
      </w:r>
      <w:r>
        <w:rPr>
          <w:rFonts w:ascii="Garamond" w:hAnsi="Garamond"/>
          <w:sz w:val="20"/>
          <w:szCs w:val="20"/>
          <w:lang w:eastAsia="ru-RU"/>
        </w:rPr>
        <w:t>ā noradītā</w:t>
      </w:r>
      <w:r w:rsidRPr="00376D08">
        <w:rPr>
          <w:rFonts w:ascii="Garamond" w:hAnsi="Garamond"/>
          <w:sz w:val="20"/>
          <w:szCs w:val="20"/>
          <w:lang w:eastAsia="ru-RU"/>
        </w:rPr>
        <w:t xml:space="preserve"> 1 (viena) apsardzes darbinieka 1 (vienas) stundas veiktā pakalpojuma cena</w:t>
      </w:r>
      <w:r>
        <w:rPr>
          <w:rFonts w:ascii="Garamond" w:hAnsi="Garamond"/>
          <w:sz w:val="20"/>
          <w:szCs w:val="20"/>
          <w:lang w:eastAsia="ru-RU"/>
        </w:rPr>
        <w:t xml:space="preserve"> katram apsardzes postenim, tabulā</w:t>
      </w:r>
      <w:r w:rsidRPr="00376D08">
        <w:rPr>
          <w:rFonts w:ascii="Garamond" w:hAnsi="Garamond"/>
          <w:sz w:val="20"/>
          <w:szCs w:val="20"/>
          <w:lang w:eastAsia="ru-RU"/>
        </w:rPr>
        <w:t xml:space="preserve"> noradītais stundu skaits mēnesī un cena mēnesī tiks izmantota tikai  piedāvājumos noradīto cenu savstarpējai salīdzināšanai un piedāvājumu vērtēšanai.</w:t>
      </w:r>
    </w:p>
  </w:footnote>
  <w:footnote w:id="2">
    <w:p w:rsidR="00F76870" w:rsidRPr="00376D08" w:rsidRDefault="00F76870" w:rsidP="00F76870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  <w:lang w:eastAsia="ru-RU"/>
        </w:rPr>
      </w:pPr>
      <w:r w:rsidRPr="00376D08">
        <w:rPr>
          <w:rStyle w:val="FootnoteReference"/>
          <w:rFonts w:ascii="Garamond" w:hAnsi="Garamond"/>
          <w:sz w:val="20"/>
          <w:szCs w:val="20"/>
        </w:rPr>
        <w:footnoteRef/>
      </w:r>
      <w:r w:rsidRPr="00376D08">
        <w:rPr>
          <w:rFonts w:ascii="Garamond" w:hAnsi="Garamond"/>
          <w:sz w:val="20"/>
          <w:szCs w:val="20"/>
        </w:rPr>
        <w:t xml:space="preserve"> </w:t>
      </w:r>
      <w:r w:rsidRPr="00376D08">
        <w:rPr>
          <w:rFonts w:ascii="Garamond" w:hAnsi="Garamond"/>
          <w:sz w:val="20"/>
          <w:szCs w:val="20"/>
          <w:lang w:eastAsia="ru-RU"/>
        </w:rPr>
        <w:t>cena paliek nemainīga, neatkarīgi no tā, cik stundas vai dienas attiecīgajā mēnesi tiek nodrošināta apsardze Objekt</w:t>
      </w:r>
      <w:r>
        <w:rPr>
          <w:rFonts w:ascii="Garamond" w:hAnsi="Garamond"/>
          <w:sz w:val="20"/>
          <w:szCs w:val="20"/>
          <w:lang w:eastAsia="ru-RU"/>
        </w:rPr>
        <w:t>os</w:t>
      </w:r>
      <w:r w:rsidRPr="00376D08">
        <w:rPr>
          <w:rFonts w:ascii="Garamond" w:hAnsi="Garamond"/>
          <w:sz w:val="20"/>
          <w:szCs w:val="20"/>
          <w:lang w:eastAsia="ru-RU"/>
        </w:rPr>
        <w:t>.</w:t>
      </w:r>
    </w:p>
  </w:footnote>
  <w:footnote w:id="3">
    <w:p w:rsidR="00F76870" w:rsidRPr="00376D08" w:rsidRDefault="00F76870" w:rsidP="00F76870">
      <w:pPr>
        <w:pStyle w:val="FootnoteText"/>
        <w:jc w:val="both"/>
        <w:rPr>
          <w:rFonts w:ascii="Garamond" w:hAnsi="Garamond"/>
        </w:rPr>
      </w:pPr>
      <w:r w:rsidRPr="00376D08">
        <w:rPr>
          <w:rStyle w:val="FootnoteReference"/>
          <w:rFonts w:ascii="Garamond" w:hAnsi="Garamond"/>
        </w:rPr>
        <w:footnoteRef/>
      </w:r>
      <w:r w:rsidRPr="00376D08">
        <w:rPr>
          <w:rFonts w:ascii="Garamond" w:hAnsi="Garamond"/>
        </w:rPr>
        <w:t xml:space="preserve"> </w:t>
      </w:r>
      <w:r w:rsidRPr="00376D08">
        <w:rPr>
          <w:rFonts w:ascii="Garamond" w:hAnsi="Garamond"/>
          <w:b/>
          <w:bCs/>
          <w:lang w:eastAsia="ru-RU"/>
        </w:rPr>
        <w:t xml:space="preserve">Detalizēts fiziskās apsardzes pakalpojumu apraksts tiks ietverts noslēdzamā iepirkuma līguma pielikumā ietvertajā apsardzes pakalpojumu sniegšanas instrukcijā, kas nepieciešamības gadījumā līguma izpildes laikā var tikt papildināta no pasūtītāja puses vienpusēji. </w:t>
      </w:r>
    </w:p>
  </w:footnote>
  <w:footnote w:id="4">
    <w:p w:rsidR="00F76870" w:rsidRPr="00376D08" w:rsidRDefault="00F76870" w:rsidP="00F76870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  <w:lang w:eastAsia="ru-RU"/>
        </w:rPr>
      </w:pPr>
      <w:r w:rsidRPr="00376D08">
        <w:rPr>
          <w:rStyle w:val="FootnoteReference"/>
          <w:rFonts w:ascii="Garamond" w:hAnsi="Garamond"/>
          <w:sz w:val="20"/>
          <w:szCs w:val="20"/>
        </w:rPr>
        <w:footnoteRef/>
      </w:r>
      <w:r w:rsidRPr="00376D08">
        <w:rPr>
          <w:rFonts w:ascii="Garamond" w:hAnsi="Garamond"/>
          <w:sz w:val="20"/>
          <w:szCs w:val="20"/>
        </w:rPr>
        <w:t xml:space="preserve"> </w:t>
      </w:r>
      <w:r w:rsidRPr="00376D08">
        <w:rPr>
          <w:rFonts w:ascii="Garamond" w:hAnsi="Garamond"/>
          <w:sz w:val="20"/>
          <w:szCs w:val="20"/>
          <w:lang w:eastAsia="ru-RU"/>
        </w:rPr>
        <w:t>iepir</w:t>
      </w:r>
      <w:r>
        <w:rPr>
          <w:rFonts w:ascii="Garamond" w:hAnsi="Garamond"/>
          <w:sz w:val="20"/>
          <w:szCs w:val="20"/>
          <w:lang w:eastAsia="ru-RU"/>
        </w:rPr>
        <w:t xml:space="preserve">kuma līgumā tiks ietverta tikai tabulā </w:t>
      </w:r>
      <w:r w:rsidRPr="00376D08">
        <w:rPr>
          <w:rFonts w:ascii="Garamond" w:hAnsi="Garamond"/>
          <w:sz w:val="20"/>
          <w:szCs w:val="20"/>
          <w:lang w:eastAsia="ru-RU"/>
        </w:rPr>
        <w:t>noradīta 1 (viena) apsardzes darbinieka 1 (vienas) stundas veiktā pakalpojuma cena</w:t>
      </w:r>
      <w:r>
        <w:rPr>
          <w:rFonts w:ascii="Garamond" w:hAnsi="Garamond"/>
          <w:sz w:val="20"/>
          <w:szCs w:val="20"/>
          <w:lang w:eastAsia="ru-RU"/>
        </w:rPr>
        <w:t xml:space="preserve"> katram apsardzes postenim, tabulā</w:t>
      </w:r>
      <w:r w:rsidRPr="00376D08">
        <w:rPr>
          <w:rFonts w:ascii="Garamond" w:hAnsi="Garamond"/>
          <w:sz w:val="20"/>
          <w:szCs w:val="20"/>
          <w:lang w:eastAsia="ru-RU"/>
        </w:rPr>
        <w:t xml:space="preserve"> noradītais stundu skaits mēnesī un cena mēnesī tiks izmantota tikai  piedāvājumos noradīto cenu savstarpējai salīdzināšanai un piedāvājumu vērtēšanai.</w:t>
      </w:r>
    </w:p>
  </w:footnote>
  <w:footnote w:id="5">
    <w:p w:rsidR="00F76870" w:rsidRPr="00376D08" w:rsidRDefault="00F76870" w:rsidP="00F76870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  <w:lang w:eastAsia="ru-RU"/>
        </w:rPr>
      </w:pPr>
      <w:r w:rsidRPr="00376D08">
        <w:rPr>
          <w:rStyle w:val="FootnoteReference"/>
          <w:rFonts w:ascii="Garamond" w:hAnsi="Garamond"/>
          <w:sz w:val="20"/>
          <w:szCs w:val="20"/>
        </w:rPr>
        <w:footnoteRef/>
      </w:r>
      <w:r w:rsidRPr="00376D08">
        <w:rPr>
          <w:rFonts w:ascii="Garamond" w:hAnsi="Garamond"/>
          <w:sz w:val="20"/>
          <w:szCs w:val="20"/>
        </w:rPr>
        <w:t xml:space="preserve"> </w:t>
      </w:r>
      <w:r w:rsidRPr="00376D08">
        <w:rPr>
          <w:rFonts w:ascii="Garamond" w:hAnsi="Garamond"/>
          <w:sz w:val="20"/>
          <w:szCs w:val="20"/>
          <w:lang w:eastAsia="ru-RU"/>
        </w:rPr>
        <w:t>cena paliek nemainīga, neatkarīgi no tā, cik stundas vai dienas attiecīgajā mēnesi tiek nodrošināta apsardze Objektā.</w:t>
      </w:r>
    </w:p>
  </w:footnote>
  <w:footnote w:id="6">
    <w:p w:rsidR="00F76870" w:rsidRPr="00376D08" w:rsidRDefault="00F76870" w:rsidP="00F76870">
      <w:pPr>
        <w:pStyle w:val="FootnoteText"/>
        <w:jc w:val="both"/>
        <w:rPr>
          <w:rFonts w:ascii="Garamond" w:hAnsi="Garamond"/>
        </w:rPr>
      </w:pPr>
      <w:r w:rsidRPr="00376D08">
        <w:rPr>
          <w:rStyle w:val="FootnoteReference"/>
          <w:rFonts w:ascii="Garamond" w:hAnsi="Garamond"/>
        </w:rPr>
        <w:footnoteRef/>
      </w:r>
      <w:r w:rsidRPr="00376D08">
        <w:rPr>
          <w:rFonts w:ascii="Garamond" w:hAnsi="Garamond"/>
        </w:rPr>
        <w:t xml:space="preserve"> </w:t>
      </w:r>
      <w:r w:rsidRPr="00376D08">
        <w:rPr>
          <w:rFonts w:ascii="Garamond" w:hAnsi="Garamond"/>
          <w:b/>
          <w:bCs/>
          <w:lang w:eastAsia="ru-RU"/>
        </w:rPr>
        <w:t xml:space="preserve">Detalizēts fiziskās apsardzes pakalpojumu apraksts tiks ietverts noslēdzamā iepirkuma līguma pielikumā ietvertajā apsardzes pakalpojumu sniegšanas instrukcijā, kas nepieciešamības gadījumā līguma izpildes laikā var tikt papildināta no pasūtītāja puses vienpusēji. </w:t>
      </w:r>
    </w:p>
  </w:footnote>
  <w:footnote w:id="7">
    <w:p w:rsidR="00F76870" w:rsidRPr="00376D08" w:rsidRDefault="00F76870" w:rsidP="00F76870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  <w:lang w:eastAsia="ru-RU"/>
        </w:rPr>
      </w:pPr>
      <w:r w:rsidRPr="00376D08">
        <w:rPr>
          <w:rStyle w:val="FootnoteReference"/>
          <w:rFonts w:ascii="Garamond" w:hAnsi="Garamond"/>
          <w:sz w:val="20"/>
          <w:szCs w:val="20"/>
        </w:rPr>
        <w:footnoteRef/>
      </w:r>
      <w:r w:rsidRPr="00376D08">
        <w:rPr>
          <w:rFonts w:ascii="Garamond" w:hAnsi="Garamond"/>
          <w:sz w:val="20"/>
          <w:szCs w:val="20"/>
        </w:rPr>
        <w:t xml:space="preserve"> </w:t>
      </w:r>
      <w:r w:rsidRPr="00376D08">
        <w:rPr>
          <w:rFonts w:ascii="Garamond" w:hAnsi="Garamond"/>
          <w:sz w:val="20"/>
          <w:szCs w:val="20"/>
          <w:lang w:eastAsia="ru-RU"/>
        </w:rPr>
        <w:t>cena paliek nemainīga, neatkarīgi no tā, cik stundas vai dienas attiecīgajā mēnesi tiek nodrošināta apsardze Objekt</w:t>
      </w:r>
      <w:r>
        <w:rPr>
          <w:rFonts w:ascii="Garamond" w:hAnsi="Garamond"/>
          <w:sz w:val="20"/>
          <w:szCs w:val="20"/>
          <w:lang w:eastAsia="ru-RU"/>
        </w:rPr>
        <w:t>os</w:t>
      </w:r>
      <w:r w:rsidRPr="00376D08">
        <w:rPr>
          <w:rFonts w:ascii="Garamond" w:hAnsi="Garamond"/>
          <w:sz w:val="20"/>
          <w:szCs w:val="20"/>
          <w:lang w:eastAsia="ru-RU"/>
        </w:rPr>
        <w:t>.</w:t>
      </w:r>
    </w:p>
  </w:footnote>
  <w:footnote w:id="8">
    <w:p w:rsidR="00F76870" w:rsidRPr="00376D08" w:rsidRDefault="00F76870" w:rsidP="00F76870">
      <w:pPr>
        <w:pStyle w:val="FootnoteText"/>
        <w:jc w:val="both"/>
        <w:rPr>
          <w:rFonts w:ascii="Garamond" w:hAnsi="Garamond"/>
        </w:rPr>
      </w:pPr>
      <w:r w:rsidRPr="00376D08">
        <w:rPr>
          <w:rStyle w:val="FootnoteReference"/>
          <w:rFonts w:ascii="Garamond" w:hAnsi="Garamond"/>
        </w:rPr>
        <w:footnoteRef/>
      </w:r>
      <w:r w:rsidRPr="00376D08">
        <w:rPr>
          <w:rFonts w:ascii="Garamond" w:hAnsi="Garamond"/>
        </w:rPr>
        <w:t xml:space="preserve"> </w:t>
      </w:r>
      <w:r w:rsidRPr="00376D08">
        <w:rPr>
          <w:rFonts w:ascii="Garamond" w:hAnsi="Garamond"/>
          <w:b/>
          <w:bCs/>
          <w:lang w:eastAsia="ru-RU"/>
        </w:rPr>
        <w:t xml:space="preserve">Detalizēts fiziskās apsardzes pakalpojumu apraksts tiks ietverts noslēdzamā iepirkuma līguma pielikumā ietvertajā apsardzes pakalpojumu sniegšanas instrukcijā, kas nepieciešamības gadījumā līguma izpildes laikā var tikt papildināta no pasūtītāja puses vienpusēji. </w:t>
      </w:r>
    </w:p>
  </w:footnote>
  <w:footnote w:id="9">
    <w:p w:rsidR="00F76870" w:rsidRPr="00C15392" w:rsidRDefault="00F76870" w:rsidP="00F76870">
      <w:pPr>
        <w:pStyle w:val="FootnoteText"/>
        <w:rPr>
          <w:rFonts w:ascii="Garamond" w:hAnsi="Garamond"/>
        </w:rPr>
      </w:pPr>
      <w:r w:rsidRPr="00C15392">
        <w:rPr>
          <w:rStyle w:val="FootnoteReference"/>
          <w:rFonts w:ascii="Garamond" w:hAnsi="Garamond"/>
        </w:rPr>
        <w:footnoteRef/>
      </w:r>
      <w:r w:rsidRPr="00C15392">
        <w:rPr>
          <w:rFonts w:ascii="Garamond" w:hAnsi="Garamond"/>
        </w:rPr>
        <w:t xml:space="preserve"> </w:t>
      </w:r>
      <w:r w:rsidRPr="00C15392">
        <w:rPr>
          <w:rFonts w:ascii="Garamond" w:hAnsi="Garamond"/>
        </w:rPr>
        <w:t>Faktiskais stundu skaits līgumā izpildes laikā var atšķirties.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1189"/>
    <w:multiLevelType w:val="multilevel"/>
    <w:tmpl w:val="F400630E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bullet"/>
      <w:lvlText w:val=""/>
      <w:lvlJc w:val="left"/>
      <w:pPr>
        <w:tabs>
          <w:tab w:val="num" w:pos="5400"/>
        </w:tabs>
        <w:ind w:left="540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FAF"/>
    <w:rsid w:val="000E129F"/>
    <w:rsid w:val="004637E8"/>
    <w:rsid w:val="00536FAF"/>
    <w:rsid w:val="00617EE5"/>
    <w:rsid w:val="00F7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81CB3D"/>
  <w15:chartTrackingRefBased/>
  <w15:docId w15:val="{BA1842D2-0D36-4920-9E83-2885125E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"/>
    <w:basedOn w:val="Normal"/>
    <w:link w:val="FootnoteTextChar"/>
    <w:uiPriority w:val="99"/>
    <w:rsid w:val="00536FAF"/>
    <w:rPr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536FAF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FootnoteReference">
    <w:name w:val="footnote reference"/>
    <w:aliases w:val="Footnote symbol"/>
    <w:uiPriority w:val="99"/>
    <w:rsid w:val="00536FAF"/>
    <w:rPr>
      <w:vertAlign w:val="superscript"/>
    </w:rPr>
  </w:style>
  <w:style w:type="paragraph" w:customStyle="1" w:styleId="Apakpunkts">
    <w:name w:val="Apakšpunkts"/>
    <w:basedOn w:val="Normal"/>
    <w:link w:val="ApakpunktsChar"/>
    <w:uiPriority w:val="99"/>
    <w:rsid w:val="00536FAF"/>
    <w:pPr>
      <w:numPr>
        <w:ilvl w:val="1"/>
        <w:numId w:val="1"/>
      </w:numPr>
    </w:pPr>
    <w:rPr>
      <w:rFonts w:ascii="Arial" w:hAnsi="Arial"/>
      <w:b/>
      <w:sz w:val="20"/>
      <w:lang w:val="x-none" w:eastAsia="x-none"/>
    </w:rPr>
  </w:style>
  <w:style w:type="character" w:customStyle="1" w:styleId="ApakpunktsChar">
    <w:name w:val="Apakšpunkts Char"/>
    <w:link w:val="Apakpunkts"/>
    <w:uiPriority w:val="99"/>
    <w:rsid w:val="00536FAF"/>
    <w:rPr>
      <w:rFonts w:ascii="Arial" w:eastAsia="Times New Roman" w:hAnsi="Arial" w:cs="Times New Roman"/>
      <w:b/>
      <w:sz w:val="20"/>
      <w:szCs w:val="24"/>
      <w:lang w:val="x-none" w:eastAsia="x-none"/>
    </w:rPr>
  </w:style>
  <w:style w:type="paragraph" w:customStyle="1" w:styleId="Punkts">
    <w:name w:val="Punkts"/>
    <w:basedOn w:val="Normal"/>
    <w:next w:val="Apakpunkts"/>
    <w:rsid w:val="00536FAF"/>
    <w:pPr>
      <w:numPr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536FAF"/>
    <w:pPr>
      <w:numPr>
        <w:ilvl w:val="2"/>
        <w:numId w:val="1"/>
      </w:numPr>
      <w:jc w:val="both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857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Ņikita Aleksejevs</dc:creator>
  <cp:keywords/>
  <dc:description/>
  <cp:lastModifiedBy>Ņikita Aleksejevs</cp:lastModifiedBy>
  <cp:revision>2</cp:revision>
  <dcterms:created xsi:type="dcterms:W3CDTF">2024-07-22T07:33:00Z</dcterms:created>
  <dcterms:modified xsi:type="dcterms:W3CDTF">2024-07-22T12:15:00Z</dcterms:modified>
</cp:coreProperties>
</file>