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namu pārvaldnieks,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40103362321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Sāls iegāde ceļu un ietvju kaisīšanai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RNP 2024/8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Vērtējamā 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"DEPO DIY"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13.09.2024 plkst. 15:19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378120.0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 Urban"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12.09.2024 plkst. 15:25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417130.0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16.09.2024;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