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1E3E3" w14:textId="77777777" w:rsidR="00EB7F16" w:rsidRPr="008A0E0B" w:rsidRDefault="00EB7F16" w:rsidP="00EB7F16">
      <w:pPr>
        <w:widowControl w:val="0"/>
        <w:spacing w:after="0" w:line="240" w:lineRule="auto"/>
        <w:jc w:val="right"/>
        <w:rPr>
          <w:rFonts w:ascii="Times New Roman" w:hAnsi="Times New Roman" w:cs="Times New Roman"/>
          <w:sz w:val="20"/>
          <w:szCs w:val="20"/>
        </w:rPr>
      </w:pPr>
    </w:p>
    <w:p w14:paraId="74965783" w14:textId="3F3D078C" w:rsidR="00EB7F16" w:rsidRPr="008A0E0B" w:rsidRDefault="00EB7F16" w:rsidP="00EB7F16">
      <w:pPr>
        <w:widowControl w:val="0"/>
        <w:spacing w:after="0" w:line="240" w:lineRule="auto"/>
        <w:jc w:val="center"/>
        <w:rPr>
          <w:rFonts w:ascii="Times New Roman" w:hAnsi="Times New Roman" w:cs="Times New Roman"/>
          <w:b/>
          <w:bCs/>
        </w:rPr>
      </w:pPr>
      <w:r w:rsidRPr="008A0E0B">
        <w:rPr>
          <w:rFonts w:ascii="Times New Roman" w:hAnsi="Times New Roman" w:cs="Times New Roman"/>
          <w:b/>
          <w:bCs/>
        </w:rPr>
        <w:t>VISPĀRĪGĀ VIENOŠANĀS</w:t>
      </w:r>
    </w:p>
    <w:p w14:paraId="46A82D82" w14:textId="41226791" w:rsidR="00EB7F16" w:rsidRPr="008A0E0B" w:rsidRDefault="008A0E0B" w:rsidP="00EB7F16">
      <w:pPr>
        <w:widowControl w:val="0"/>
        <w:spacing w:after="0" w:line="240" w:lineRule="auto"/>
        <w:jc w:val="center"/>
        <w:rPr>
          <w:rFonts w:ascii="Times New Roman" w:eastAsia="Calibri" w:hAnsi="Times New Roman" w:cs="Times New Roman"/>
          <w:b/>
          <w:bCs/>
        </w:rPr>
      </w:pPr>
      <w:r w:rsidRPr="008A0E0B">
        <w:rPr>
          <w:rFonts w:ascii="Times New Roman" w:eastAsia="Calibri" w:hAnsi="Times New Roman" w:cs="Times New Roman"/>
          <w:b/>
          <w:bCs/>
        </w:rPr>
        <w:t xml:space="preserve">Par remonta un celtniecības materiālu, saimniecības preču un inventāra iegādi </w:t>
      </w:r>
    </w:p>
    <w:p w14:paraId="6FBB6FC8" w14:textId="77777777" w:rsidR="008A0E0B" w:rsidRDefault="008A0E0B" w:rsidP="00EB7F16">
      <w:pPr>
        <w:widowControl w:val="0"/>
        <w:spacing w:after="0" w:line="240" w:lineRule="auto"/>
        <w:jc w:val="center"/>
        <w:rPr>
          <w:rFonts w:ascii="Times New Roman" w:hAnsi="Times New Roman" w:cs="Times New Roman"/>
          <w:b/>
          <w:bCs/>
          <w:color w:val="FF0000"/>
        </w:rPr>
      </w:pPr>
    </w:p>
    <w:p w14:paraId="27B86528" w14:textId="77777777" w:rsidR="008A0E0B" w:rsidRPr="008A0E0B" w:rsidRDefault="008A0E0B" w:rsidP="008A0E0B">
      <w:pPr>
        <w:pStyle w:val="NoSpacing"/>
        <w:rPr>
          <w:rFonts w:ascii="Times New Roman" w:hAnsi="Times New Roman" w:cs="Times New Roman"/>
        </w:rPr>
      </w:pPr>
      <w:r w:rsidRPr="008A0E0B">
        <w:rPr>
          <w:rFonts w:ascii="Times New Roman" w:hAnsi="Times New Roman" w:cs="Times New Roman"/>
        </w:rPr>
        <w:t>Saulkrastos</w:t>
      </w:r>
      <w:r w:rsidRPr="008A0E0B">
        <w:rPr>
          <w:rFonts w:ascii="Times New Roman" w:hAnsi="Times New Roman" w:cs="Times New Roman"/>
        </w:rPr>
        <w:tab/>
      </w:r>
      <w:r w:rsidRPr="008A0E0B">
        <w:rPr>
          <w:rFonts w:ascii="Times New Roman" w:hAnsi="Times New Roman" w:cs="Times New Roman"/>
        </w:rPr>
        <w:tab/>
      </w:r>
      <w:r w:rsidRPr="008A0E0B">
        <w:rPr>
          <w:rFonts w:ascii="Times New Roman" w:hAnsi="Times New Roman" w:cs="Times New Roman"/>
        </w:rPr>
        <w:tab/>
      </w:r>
      <w:r w:rsidRPr="008A0E0B">
        <w:rPr>
          <w:rFonts w:ascii="Times New Roman" w:hAnsi="Times New Roman" w:cs="Times New Roman"/>
        </w:rPr>
        <w:tab/>
      </w:r>
      <w:r w:rsidRPr="008A0E0B">
        <w:rPr>
          <w:rFonts w:ascii="Times New Roman" w:hAnsi="Times New Roman" w:cs="Times New Roman"/>
        </w:rPr>
        <w:tab/>
      </w:r>
      <w:r w:rsidRPr="008A0E0B">
        <w:rPr>
          <w:rFonts w:ascii="Times New Roman" w:hAnsi="Times New Roman" w:cs="Times New Roman"/>
        </w:rPr>
        <w:tab/>
        <w:t xml:space="preserve">  </w:t>
      </w:r>
      <w:r w:rsidRPr="008A0E0B">
        <w:rPr>
          <w:rFonts w:ascii="Times New Roman" w:hAnsi="Times New Roman" w:cs="Times New Roman"/>
        </w:rPr>
        <w:tab/>
        <w:t xml:space="preserve">Dokumenta datums ir tā </w:t>
      </w:r>
    </w:p>
    <w:p w14:paraId="680D7450" w14:textId="77777777" w:rsidR="008A0E0B" w:rsidRPr="008A0E0B" w:rsidRDefault="008A0E0B" w:rsidP="008A0E0B">
      <w:pPr>
        <w:pStyle w:val="NoSpacing"/>
        <w:ind w:left="5760"/>
        <w:rPr>
          <w:rFonts w:ascii="Times New Roman" w:hAnsi="Times New Roman" w:cs="Times New Roman"/>
        </w:rPr>
      </w:pPr>
      <w:r w:rsidRPr="008A0E0B">
        <w:rPr>
          <w:rFonts w:ascii="Times New Roman" w:hAnsi="Times New Roman" w:cs="Times New Roman"/>
        </w:rPr>
        <w:t>elektroniskās parakstīšanas datums</w:t>
      </w:r>
    </w:p>
    <w:p w14:paraId="13BC8418" w14:textId="77777777" w:rsidR="00EB7F16" w:rsidRPr="008E10FA" w:rsidRDefault="00EB7F16" w:rsidP="00EB7F16">
      <w:pPr>
        <w:spacing w:before="120"/>
        <w:jc w:val="both"/>
        <w:rPr>
          <w:rFonts w:ascii="Times New Roman" w:hAnsi="Times New Roman" w:cs="Times New Roman"/>
          <w:iCs/>
        </w:rPr>
      </w:pPr>
      <w:r w:rsidRPr="008A0E0B">
        <w:rPr>
          <w:rFonts w:ascii="Times New Roman" w:hAnsi="Times New Roman" w:cs="Times New Roman"/>
          <w:b/>
          <w:bCs/>
          <w:iCs/>
        </w:rPr>
        <w:t>Saulkrastu novada pašvaldība</w:t>
      </w:r>
      <w:r w:rsidRPr="008A0E0B">
        <w:rPr>
          <w:rFonts w:ascii="Times New Roman" w:hAnsi="Times New Roman" w:cs="Times New Roman"/>
          <w:iCs/>
        </w:rPr>
        <w:t>, reģistrācijas numurs 90000068680, juridiskā adrese: Raiņa iela 8, Saulkrasti,</w:t>
      </w:r>
      <w:r w:rsidRPr="008E10FA">
        <w:rPr>
          <w:rFonts w:ascii="Times New Roman" w:hAnsi="Times New Roman" w:cs="Times New Roman"/>
          <w:iCs/>
        </w:rPr>
        <w:t xml:space="preserve"> Saulkrastu novads, LV-2160, </w:t>
      </w:r>
      <w:r w:rsidRPr="008E10FA">
        <w:rPr>
          <w:rFonts w:ascii="Times New Roman" w:eastAsia="Calibri" w:hAnsi="Times New Roman" w:cs="Times New Roman"/>
          <w:iCs/>
          <w:lang w:eastAsia="ar-SA"/>
        </w:rPr>
        <w:t xml:space="preserve">tās </w:t>
      </w:r>
      <w:r w:rsidRPr="008E10FA">
        <w:rPr>
          <w:rFonts w:ascii="Times New Roman" w:hAnsi="Times New Roman" w:cs="Times New Roman"/>
          <w:iCs/>
          <w:color w:val="000000"/>
        </w:rPr>
        <w:t xml:space="preserve">izpilddirektores Ineses Odiņas - Laizānes personā, kura rīkojas </w:t>
      </w:r>
      <w:r w:rsidRPr="008E10FA">
        <w:rPr>
          <w:rFonts w:ascii="Times New Roman" w:eastAsia="Calibri" w:hAnsi="Times New Roman" w:cs="Times New Roman"/>
          <w:iCs/>
          <w:lang w:eastAsia="ar-SA"/>
        </w:rPr>
        <w:t xml:space="preserve">saskaņā ar Pašvaldību likumu un Saulkrastu novada pašvaldības nolikumu </w:t>
      </w:r>
      <w:r w:rsidRPr="008E10FA">
        <w:rPr>
          <w:rFonts w:ascii="Times New Roman" w:hAnsi="Times New Roman" w:cs="Times New Roman"/>
          <w:iCs/>
        </w:rPr>
        <w:t>(turpmāk – Pircējs) no vienas puses, un</w:t>
      </w:r>
    </w:p>
    <w:p w14:paraId="42244E6E" w14:textId="5AE03D21" w:rsidR="00EB7F16" w:rsidRPr="008E10FA" w:rsidRDefault="008A0E0B" w:rsidP="00EB7F16">
      <w:pPr>
        <w:spacing w:before="120"/>
        <w:jc w:val="both"/>
        <w:rPr>
          <w:rFonts w:ascii="Times New Roman" w:hAnsi="Times New Roman" w:cs="Times New Roman"/>
        </w:rPr>
      </w:pPr>
      <w:r w:rsidRPr="00D736C8">
        <w:rPr>
          <w:rFonts w:ascii="Times New Roman" w:hAnsi="Times New Roman" w:cs="Times New Roman"/>
          <w:b/>
          <w:bCs/>
        </w:rPr>
        <w:t>SIA „DEPO DIY”</w:t>
      </w:r>
      <w:r w:rsidRPr="00D736C8">
        <w:rPr>
          <w:rFonts w:ascii="Times New Roman" w:hAnsi="Times New Roman" w:cs="Times New Roman"/>
          <w:b/>
        </w:rPr>
        <w:t xml:space="preserve">, </w:t>
      </w:r>
      <w:r w:rsidRPr="00D736C8">
        <w:rPr>
          <w:rFonts w:ascii="Times New Roman" w:hAnsi="Times New Roman" w:cs="Times New Roman"/>
          <w:iCs/>
        </w:rPr>
        <w:t xml:space="preserve">reģistrācijas numurs </w:t>
      </w:r>
      <w:bookmarkStart w:id="0" w:name="_Hlk133589898"/>
      <w:r w:rsidRPr="00D736C8">
        <w:rPr>
          <w:rFonts w:ascii="Times New Roman" w:hAnsi="Times New Roman" w:cs="Times New Roman"/>
        </w:rPr>
        <w:t>50003719281</w:t>
      </w:r>
      <w:bookmarkEnd w:id="0"/>
      <w:r w:rsidRPr="00D736C8">
        <w:rPr>
          <w:rFonts w:ascii="Times New Roman" w:hAnsi="Times New Roman" w:cs="Times New Roman"/>
          <w:iCs/>
        </w:rPr>
        <w:t xml:space="preserve">, juridiskā adrese: </w:t>
      </w:r>
      <w:bookmarkStart w:id="1" w:name="_Hlk133589914"/>
      <w:r w:rsidRPr="00D736C8">
        <w:rPr>
          <w:rFonts w:ascii="Times New Roman" w:hAnsi="Times New Roman" w:cs="Times New Roman"/>
        </w:rPr>
        <w:t>Noliktavu iela 7, Dreiliņi, Stopiņu pag., Ropažu nov., Latvija, LV-2130</w:t>
      </w:r>
      <w:bookmarkEnd w:id="1"/>
      <w:r w:rsidRPr="00D736C8">
        <w:rPr>
          <w:rFonts w:ascii="Times New Roman" w:hAnsi="Times New Roman" w:cs="Times New Roman"/>
          <w:iCs/>
        </w:rPr>
        <w:t xml:space="preserve">, </w:t>
      </w:r>
      <w:r w:rsidRPr="00D736C8">
        <w:rPr>
          <w:rFonts w:ascii="Times New Roman" w:eastAsia="Calibri" w:hAnsi="Times New Roman" w:cs="Times New Roman"/>
          <w:iCs/>
          <w:lang w:eastAsia="ar-SA"/>
        </w:rPr>
        <w:t xml:space="preserve">tās </w:t>
      </w:r>
      <w:r w:rsidR="00EB6530">
        <w:rPr>
          <w:rFonts w:ascii="Times New Roman" w:eastAsia="Calibri" w:hAnsi="Times New Roman" w:cs="Times New Roman"/>
          <w:iCs/>
          <w:lang w:eastAsia="ar-SA"/>
        </w:rPr>
        <w:t>pilnvarotās personas Kristiānas Romenskas</w:t>
      </w:r>
      <w:r w:rsidRPr="00D736C8">
        <w:rPr>
          <w:rFonts w:ascii="Times New Roman" w:hAnsi="Times New Roman" w:cs="Times New Roman"/>
          <w:i/>
          <w:color w:val="00B050"/>
        </w:rPr>
        <w:t xml:space="preserve"> </w:t>
      </w:r>
      <w:r w:rsidRPr="00D736C8">
        <w:rPr>
          <w:rFonts w:ascii="Times New Roman" w:hAnsi="Times New Roman" w:cs="Times New Roman"/>
        </w:rPr>
        <w:t>personā, kur</w:t>
      </w:r>
      <w:r>
        <w:rPr>
          <w:rFonts w:ascii="Times New Roman" w:hAnsi="Times New Roman" w:cs="Times New Roman"/>
        </w:rPr>
        <w:t>a</w:t>
      </w:r>
      <w:r w:rsidRPr="00D736C8">
        <w:rPr>
          <w:rFonts w:ascii="Times New Roman" w:hAnsi="Times New Roman" w:cs="Times New Roman"/>
        </w:rPr>
        <w:t xml:space="preserve"> rīkojas saskaņā ar </w:t>
      </w:r>
      <w:r w:rsidR="00EB6530">
        <w:rPr>
          <w:rFonts w:ascii="Times New Roman" w:hAnsi="Times New Roman" w:cs="Times New Roman"/>
        </w:rPr>
        <w:t xml:space="preserve">2023. gada 19. decembra pilnvaru Nr. 24/275-PI </w:t>
      </w:r>
      <w:r w:rsidR="00EB7F16" w:rsidRPr="008E10FA">
        <w:rPr>
          <w:rFonts w:ascii="Times New Roman" w:hAnsi="Times New Roman" w:cs="Times New Roman"/>
          <w:bCs/>
        </w:rPr>
        <w:t>(turpmāk – Pārdevējs)</w:t>
      </w:r>
      <w:r w:rsidR="00EB7F16" w:rsidRPr="008E10FA">
        <w:rPr>
          <w:rFonts w:ascii="Times New Roman" w:hAnsi="Times New Roman" w:cs="Times New Roman"/>
        </w:rPr>
        <w:t>, no otras puses (abi kopā turpmāk – Puses), pamatojoties uz iepirkuma “</w:t>
      </w:r>
      <w:r w:rsidR="008E10FA" w:rsidRPr="008E10FA">
        <w:rPr>
          <w:rFonts w:ascii="Times New Roman" w:eastAsia="Calibri" w:hAnsi="Times New Roman" w:cs="Times New Roman"/>
        </w:rPr>
        <w:t>Remonta un celtniecības materiālu, saimniecības preču un inventāra iegāde</w:t>
      </w:r>
      <w:r w:rsidR="00EB7F16" w:rsidRPr="008E10FA">
        <w:rPr>
          <w:rFonts w:ascii="Times New Roman" w:eastAsia="Calibri" w:hAnsi="Times New Roman" w:cs="Times New Roman"/>
          <w:bCs/>
        </w:rPr>
        <w:t xml:space="preserve">” </w:t>
      </w:r>
      <w:r w:rsidR="00EB7F16" w:rsidRPr="008E10FA">
        <w:rPr>
          <w:rFonts w:ascii="Times New Roman" w:hAnsi="Times New Roman" w:cs="Times New Roman"/>
          <w:bCs/>
        </w:rPr>
        <w:t>iepirkuma identifikācijas Nr. SNP 202</w:t>
      </w:r>
      <w:r w:rsidR="008E10FA" w:rsidRPr="008E10FA">
        <w:rPr>
          <w:rFonts w:ascii="Times New Roman" w:hAnsi="Times New Roman" w:cs="Times New Roman"/>
          <w:bCs/>
        </w:rPr>
        <w:t>4</w:t>
      </w:r>
      <w:r w:rsidR="00EB7F16" w:rsidRPr="008E10FA">
        <w:rPr>
          <w:rFonts w:ascii="Times New Roman" w:hAnsi="Times New Roman" w:cs="Times New Roman"/>
          <w:bCs/>
        </w:rPr>
        <w:t>/2</w:t>
      </w:r>
      <w:r w:rsidR="008E10FA" w:rsidRPr="008E10FA">
        <w:rPr>
          <w:rFonts w:ascii="Times New Roman" w:hAnsi="Times New Roman" w:cs="Times New Roman"/>
          <w:bCs/>
        </w:rPr>
        <w:t>7</w:t>
      </w:r>
      <w:r w:rsidR="00EB7F16" w:rsidRPr="008E10FA">
        <w:rPr>
          <w:rFonts w:ascii="Times New Roman" w:hAnsi="Times New Roman" w:cs="Times New Roman"/>
        </w:rPr>
        <w:t xml:space="preserve">, turpmāk – Iepirkuma procedūra) </w:t>
      </w:r>
      <w:r w:rsidR="00EB7F16" w:rsidRPr="008E10FA">
        <w:rPr>
          <w:rFonts w:ascii="Times New Roman" w:hAnsi="Times New Roman" w:cs="Times New Roman"/>
          <w:color w:val="000000"/>
        </w:rPr>
        <w:t xml:space="preserve">rezultātiem, </w:t>
      </w:r>
      <w:r w:rsidR="00EB7F16" w:rsidRPr="008E10FA">
        <w:rPr>
          <w:rFonts w:ascii="Times New Roman" w:hAnsi="Times New Roman" w:cs="Times New Roman"/>
        </w:rPr>
        <w:t>noslēdz šādu vispārīgo vienošanos (turpmāk – Vienošanās):</w:t>
      </w:r>
    </w:p>
    <w:p w14:paraId="05E1B745" w14:textId="77777777" w:rsidR="00EB7F16" w:rsidRPr="008E10FA" w:rsidRDefault="00EB7F16" w:rsidP="00EB7F16">
      <w:pPr>
        <w:numPr>
          <w:ilvl w:val="0"/>
          <w:numId w:val="13"/>
        </w:numPr>
        <w:tabs>
          <w:tab w:val="left" w:pos="2977"/>
        </w:tabs>
        <w:spacing w:before="80" w:after="80" w:line="240" w:lineRule="auto"/>
        <w:ind w:left="527" w:hanging="527"/>
        <w:jc w:val="center"/>
        <w:outlineLvl w:val="0"/>
        <w:rPr>
          <w:rFonts w:ascii="Times New Roman" w:hAnsi="Times New Roman" w:cs="Times New Roman"/>
          <w:b/>
          <w:bCs/>
        </w:rPr>
      </w:pPr>
      <w:r w:rsidRPr="008E10FA">
        <w:rPr>
          <w:rFonts w:ascii="Times New Roman" w:hAnsi="Times New Roman" w:cs="Times New Roman"/>
          <w:b/>
          <w:bCs/>
        </w:rPr>
        <w:t>Vienošanās priekšmets un summa</w:t>
      </w:r>
    </w:p>
    <w:p w14:paraId="3F40755C" w14:textId="2CDD9AB0" w:rsidR="00EB7F16" w:rsidRPr="008E10FA" w:rsidRDefault="00EB7F16" w:rsidP="001E15FB">
      <w:pPr>
        <w:numPr>
          <w:ilvl w:val="1"/>
          <w:numId w:val="13"/>
        </w:numPr>
        <w:tabs>
          <w:tab w:val="clear" w:pos="525"/>
        </w:tabs>
        <w:spacing w:after="0" w:line="240" w:lineRule="auto"/>
        <w:ind w:left="567" w:right="-1" w:hanging="567"/>
        <w:jc w:val="both"/>
        <w:rPr>
          <w:rFonts w:ascii="Times New Roman" w:hAnsi="Times New Roman" w:cs="Times New Roman"/>
        </w:rPr>
      </w:pPr>
      <w:r w:rsidRPr="008E10FA">
        <w:rPr>
          <w:rFonts w:ascii="Times New Roman" w:hAnsi="Times New Roman" w:cs="Times New Roman"/>
        </w:rPr>
        <w:t>Ar Vienošanās parakstīšanu</w:t>
      </w:r>
      <w:r w:rsidR="00CB0404">
        <w:rPr>
          <w:rFonts w:ascii="Times New Roman" w:hAnsi="Times New Roman" w:cs="Times New Roman"/>
        </w:rPr>
        <w:t xml:space="preserve"> </w:t>
      </w:r>
      <w:r w:rsidR="00CB0404" w:rsidRPr="008E10FA">
        <w:rPr>
          <w:rFonts w:ascii="Times New Roman" w:hAnsi="Times New Roman" w:cs="Times New Roman"/>
        </w:rPr>
        <w:t xml:space="preserve">Pārdevējs </w:t>
      </w:r>
      <w:r w:rsidR="00CB0404">
        <w:rPr>
          <w:rFonts w:ascii="Times New Roman" w:hAnsi="Times New Roman" w:cs="Times New Roman"/>
        </w:rPr>
        <w:t>Vienošanās ietvaros</w:t>
      </w:r>
      <w:r w:rsidR="00CB0404" w:rsidRPr="00092D02">
        <w:rPr>
          <w:rFonts w:ascii="Times New Roman" w:hAnsi="Times New Roman" w:cs="Times New Roman"/>
        </w:rPr>
        <w:t xml:space="preserve"> pārdo</w:t>
      </w:r>
      <w:r w:rsidR="00CB0404">
        <w:rPr>
          <w:rFonts w:ascii="Times New Roman" w:hAnsi="Times New Roman" w:cs="Times New Roman"/>
        </w:rPr>
        <w:t>d</w:t>
      </w:r>
      <w:r w:rsidR="00CB0404" w:rsidRPr="00092D02">
        <w:rPr>
          <w:rFonts w:ascii="Times New Roman" w:hAnsi="Times New Roman" w:cs="Times New Roman"/>
        </w:rPr>
        <w:t xml:space="preserve"> Pircējam remonta un celtniecības materiālus, saimn</w:t>
      </w:r>
      <w:r w:rsidR="00CB0404">
        <w:rPr>
          <w:rFonts w:ascii="Times New Roman" w:hAnsi="Times New Roman" w:cs="Times New Roman"/>
        </w:rPr>
        <w:t>iecības preces un inventāru</w:t>
      </w:r>
      <w:r w:rsidR="00CB0404" w:rsidRPr="008E10FA">
        <w:rPr>
          <w:rFonts w:ascii="Times New Roman" w:hAnsi="Times New Roman" w:cs="Times New Roman"/>
          <w:lang w:eastAsia="lv-LV"/>
        </w:rPr>
        <w:t xml:space="preserve"> </w:t>
      </w:r>
      <w:r w:rsidR="00CB0404" w:rsidRPr="008E10FA">
        <w:rPr>
          <w:rFonts w:ascii="Times New Roman" w:hAnsi="Times New Roman" w:cs="Times New Roman"/>
        </w:rPr>
        <w:t>(turpmāk – Preces) saskaņā ar Iepirkuma procedūrā iesniegto Pārdevēja tehnisko un finanšu piedāvājumu</w:t>
      </w:r>
      <w:r w:rsidR="00CB0404">
        <w:rPr>
          <w:rFonts w:ascii="Times New Roman" w:hAnsi="Times New Roman" w:cs="Times New Roman"/>
        </w:rPr>
        <w:t>, Pārdevēja veikalos pieejamo preču sortimentu, cenām,</w:t>
      </w:r>
      <w:r w:rsidR="00CB0404" w:rsidRPr="00CB0404">
        <w:rPr>
          <w:rFonts w:ascii="Times New Roman" w:hAnsi="Times New Roman" w:cs="Times New Roman"/>
        </w:rPr>
        <w:t xml:space="preserve"> </w:t>
      </w:r>
      <w:r w:rsidR="00CB0404">
        <w:rPr>
          <w:rFonts w:ascii="Times New Roman" w:hAnsi="Times New Roman" w:cs="Times New Roman"/>
        </w:rPr>
        <w:t>Pircējam piešķirtajām atlaidēm, Preču atlaidēm iegādes brīdī.</w:t>
      </w:r>
    </w:p>
    <w:p w14:paraId="47F1C384" w14:textId="123CE472" w:rsidR="00EB7F16" w:rsidRDefault="00EB7F16" w:rsidP="00EB7F16">
      <w:pPr>
        <w:numPr>
          <w:ilvl w:val="1"/>
          <w:numId w:val="13"/>
        </w:numPr>
        <w:tabs>
          <w:tab w:val="clear" w:pos="525"/>
        </w:tabs>
        <w:spacing w:after="0" w:line="240" w:lineRule="auto"/>
        <w:ind w:right="-1"/>
        <w:jc w:val="both"/>
        <w:rPr>
          <w:rFonts w:ascii="Times New Roman" w:hAnsi="Times New Roman" w:cs="Times New Roman"/>
        </w:rPr>
      </w:pPr>
      <w:r w:rsidRPr="008E10FA">
        <w:rPr>
          <w:rFonts w:ascii="Times New Roman" w:hAnsi="Times New Roman" w:cs="Times New Roman"/>
        </w:rPr>
        <w:t>Maksimālā Vienošanās summa kopā visiem Preču</w:t>
      </w:r>
      <w:r w:rsidRPr="008E10FA">
        <w:rPr>
          <w:rFonts w:ascii="Times New Roman" w:hAnsi="Times New Roman" w:cs="Times New Roman"/>
          <w:lang w:eastAsia="lv-LV"/>
        </w:rPr>
        <w:t xml:space="preserve"> </w:t>
      </w:r>
      <w:r w:rsidRPr="008E10FA">
        <w:rPr>
          <w:rFonts w:ascii="Times New Roman" w:hAnsi="Times New Roman" w:cs="Times New Roman"/>
        </w:rPr>
        <w:t xml:space="preserve">pārdevējiem saskaņā ar Iepirkuma procedūras rezultātiem bez pievienotās vērtības nodokļa (turpmāk – PVN) ir </w:t>
      </w:r>
      <w:r w:rsidRPr="008E10FA">
        <w:rPr>
          <w:rFonts w:ascii="Times New Roman" w:hAnsi="Times New Roman" w:cs="Times New Roman"/>
          <w:b/>
        </w:rPr>
        <w:t xml:space="preserve">EUR </w:t>
      </w:r>
      <w:r w:rsidR="00092D02">
        <w:rPr>
          <w:rFonts w:ascii="Times New Roman" w:hAnsi="Times New Roman" w:cs="Times New Roman"/>
          <w:b/>
        </w:rPr>
        <w:t>450</w:t>
      </w:r>
      <w:r w:rsidRPr="008E10FA">
        <w:rPr>
          <w:rFonts w:ascii="Times New Roman" w:hAnsi="Times New Roman" w:cs="Times New Roman"/>
          <w:b/>
        </w:rPr>
        <w:t> </w:t>
      </w:r>
      <w:r w:rsidR="00092D02">
        <w:rPr>
          <w:rFonts w:ascii="Times New Roman" w:hAnsi="Times New Roman" w:cs="Times New Roman"/>
          <w:b/>
        </w:rPr>
        <w:t>000</w:t>
      </w:r>
      <w:r w:rsidRPr="008E10FA">
        <w:rPr>
          <w:rFonts w:ascii="Times New Roman" w:hAnsi="Times New Roman" w:cs="Times New Roman"/>
          <w:b/>
        </w:rPr>
        <w:t xml:space="preserve">,00 </w:t>
      </w:r>
      <w:r w:rsidRPr="008E10FA">
        <w:rPr>
          <w:rFonts w:ascii="Times New Roman" w:hAnsi="Times New Roman" w:cs="Times New Roman"/>
        </w:rPr>
        <w:t>(četr</w:t>
      </w:r>
      <w:r w:rsidR="00092D02">
        <w:rPr>
          <w:rFonts w:ascii="Times New Roman" w:hAnsi="Times New Roman" w:cs="Times New Roman"/>
        </w:rPr>
        <w:t>i simti piec</w:t>
      </w:r>
      <w:r w:rsidRPr="008E10FA">
        <w:rPr>
          <w:rFonts w:ascii="Times New Roman" w:hAnsi="Times New Roman" w:cs="Times New Roman"/>
        </w:rPr>
        <w:t>desmit tūksto</w:t>
      </w:r>
      <w:r w:rsidR="00092D02">
        <w:rPr>
          <w:rFonts w:ascii="Times New Roman" w:hAnsi="Times New Roman" w:cs="Times New Roman"/>
        </w:rPr>
        <w:t>ši</w:t>
      </w:r>
      <w:r w:rsidRPr="008E10FA">
        <w:rPr>
          <w:rFonts w:ascii="Times New Roman" w:hAnsi="Times New Roman" w:cs="Times New Roman"/>
        </w:rPr>
        <w:t xml:space="preserve"> euro, 0 centi). </w:t>
      </w:r>
      <w:r w:rsidRPr="008E10FA">
        <w:rPr>
          <w:rFonts w:ascii="Times New Roman" w:hAnsi="Times New Roman" w:cs="Times New Roman"/>
          <w:lang w:eastAsia="lv-LV"/>
        </w:rPr>
        <w:t>PVN tiek maksāts saskaņā ar L</w:t>
      </w:r>
      <w:r w:rsidR="00092D02">
        <w:rPr>
          <w:rFonts w:ascii="Times New Roman" w:hAnsi="Times New Roman" w:cs="Times New Roman"/>
          <w:lang w:eastAsia="lv-LV"/>
        </w:rPr>
        <w:t>at</w:t>
      </w:r>
      <w:r w:rsidRPr="008E10FA">
        <w:rPr>
          <w:rFonts w:ascii="Times New Roman" w:hAnsi="Times New Roman" w:cs="Times New Roman"/>
          <w:lang w:eastAsia="lv-LV"/>
        </w:rPr>
        <w:t>vijas Republikā spēkā esošo nodokļa likmi.</w:t>
      </w:r>
    </w:p>
    <w:p w14:paraId="10A27D08" w14:textId="34800A35" w:rsidR="00092D02" w:rsidRDefault="00092D02" w:rsidP="00EB7F16">
      <w:pPr>
        <w:numPr>
          <w:ilvl w:val="1"/>
          <w:numId w:val="13"/>
        </w:numPr>
        <w:tabs>
          <w:tab w:val="clear" w:pos="525"/>
        </w:tabs>
        <w:spacing w:after="0" w:line="240" w:lineRule="auto"/>
        <w:ind w:right="-1"/>
        <w:jc w:val="both"/>
        <w:rPr>
          <w:rFonts w:ascii="Times New Roman" w:hAnsi="Times New Roman" w:cs="Times New Roman"/>
        </w:rPr>
      </w:pPr>
      <w:r w:rsidRPr="008E10FA">
        <w:rPr>
          <w:rFonts w:ascii="Times New Roman" w:hAnsi="Times New Roman" w:cs="Times New Roman"/>
        </w:rPr>
        <w:t xml:space="preserve">Ar </w:t>
      </w:r>
      <w:r w:rsidR="00CB0404">
        <w:rPr>
          <w:rFonts w:ascii="Times New Roman" w:hAnsi="Times New Roman" w:cs="Times New Roman"/>
        </w:rPr>
        <w:t xml:space="preserve">Vienošanās </w:t>
      </w:r>
      <w:r w:rsidRPr="008E10FA">
        <w:rPr>
          <w:rFonts w:ascii="Times New Roman" w:hAnsi="Times New Roman" w:cs="Times New Roman"/>
        </w:rPr>
        <w:t>parakstīšanu Pārdevējs apliecina, ka viņam ir visas tiesības, atļaujas pārdot viņa rīcībā esošās preces. Pārdevējs garantē legālu preču izcelsmi un preču kvalitāti. Pārdevējs apliecina, ka viņa tirdzniecības speciālisti (pārdevēji, konsultanti) ir kvalificēti un kompetenti.</w:t>
      </w:r>
    </w:p>
    <w:p w14:paraId="54D1998D" w14:textId="77777777" w:rsidR="00092D02" w:rsidRPr="008E10FA" w:rsidRDefault="00092D02" w:rsidP="00092D02">
      <w:pPr>
        <w:spacing w:after="0" w:line="240" w:lineRule="auto"/>
        <w:ind w:left="525" w:right="-1"/>
        <w:jc w:val="both"/>
        <w:rPr>
          <w:rFonts w:ascii="Times New Roman" w:hAnsi="Times New Roman" w:cs="Times New Roman"/>
        </w:rPr>
      </w:pPr>
    </w:p>
    <w:p w14:paraId="20E68A7A" w14:textId="77777777" w:rsidR="00EB7F16" w:rsidRPr="008E10FA" w:rsidRDefault="00EB7F16" w:rsidP="00EB7F16">
      <w:pPr>
        <w:numPr>
          <w:ilvl w:val="0"/>
          <w:numId w:val="13"/>
        </w:numPr>
        <w:tabs>
          <w:tab w:val="clear" w:pos="525"/>
          <w:tab w:val="num" w:pos="0"/>
          <w:tab w:val="left" w:pos="567"/>
        </w:tabs>
        <w:spacing w:before="80" w:after="80" w:line="240" w:lineRule="auto"/>
        <w:ind w:left="0" w:firstLine="0"/>
        <w:jc w:val="center"/>
        <w:rPr>
          <w:rFonts w:ascii="Times New Roman" w:hAnsi="Times New Roman" w:cs="Times New Roman"/>
        </w:rPr>
      </w:pPr>
      <w:r w:rsidRPr="008E10FA">
        <w:rPr>
          <w:rFonts w:ascii="Times New Roman" w:hAnsi="Times New Roman" w:cs="Times New Roman"/>
          <w:b/>
          <w:bCs/>
        </w:rPr>
        <w:t xml:space="preserve">Vienošanās </w:t>
      </w:r>
      <w:r w:rsidRPr="008E10FA">
        <w:rPr>
          <w:rFonts w:ascii="Times New Roman" w:hAnsi="Times New Roman" w:cs="Times New Roman"/>
          <w:b/>
        </w:rPr>
        <w:t>darbības termiņš un izbeigšanas kārtība</w:t>
      </w:r>
    </w:p>
    <w:p w14:paraId="475B36E6" w14:textId="5989AA5C" w:rsidR="00EB7F16" w:rsidRPr="008E10FA" w:rsidRDefault="00EB7F16" w:rsidP="00EB7F16">
      <w:pPr>
        <w:pStyle w:val="BodyTextIndent"/>
        <w:widowControl/>
        <w:numPr>
          <w:ilvl w:val="1"/>
          <w:numId w:val="13"/>
        </w:numPr>
        <w:tabs>
          <w:tab w:val="clear" w:pos="525"/>
          <w:tab w:val="left" w:pos="600"/>
        </w:tabs>
        <w:suppressAutoHyphens w:val="0"/>
        <w:overflowPunct/>
        <w:autoSpaceDE/>
        <w:spacing w:after="0"/>
        <w:ind w:left="600" w:hanging="600"/>
        <w:jc w:val="both"/>
        <w:rPr>
          <w:rFonts w:cs="Times New Roman"/>
          <w:sz w:val="22"/>
          <w:szCs w:val="22"/>
          <w:lang w:val="lv-LV"/>
        </w:rPr>
      </w:pPr>
      <w:r w:rsidRPr="008E10FA">
        <w:rPr>
          <w:rFonts w:cs="Times New Roman"/>
          <w:sz w:val="22"/>
          <w:szCs w:val="22"/>
          <w:lang w:val="lv-LV"/>
        </w:rPr>
        <w:t xml:space="preserve">Vienošanās stājas spēkā ar Vienošanās abpusējas parakstīšanas dienu un attiecas uz laika periodu no Vienošanās spēkā stāšanās dienas līdz maksimālās Vienošanās summas sasniegšanai, bet ne ilgāk kā </w:t>
      </w:r>
      <w:r w:rsidR="00092D02">
        <w:rPr>
          <w:rFonts w:cs="Times New Roman"/>
          <w:b/>
          <w:sz w:val="22"/>
          <w:szCs w:val="22"/>
          <w:lang w:val="lv-LV"/>
        </w:rPr>
        <w:t>36</w:t>
      </w:r>
      <w:r w:rsidRPr="008E10FA">
        <w:rPr>
          <w:rFonts w:cs="Times New Roman"/>
          <w:b/>
          <w:sz w:val="22"/>
          <w:szCs w:val="22"/>
          <w:lang w:val="lv-LV"/>
        </w:rPr>
        <w:t xml:space="preserve"> (</w:t>
      </w:r>
      <w:r w:rsidR="00092D02">
        <w:rPr>
          <w:rFonts w:cs="Times New Roman"/>
          <w:b/>
          <w:sz w:val="22"/>
          <w:szCs w:val="22"/>
          <w:lang w:val="lv-LV"/>
        </w:rPr>
        <w:t>trīsdesmit seši</w:t>
      </w:r>
      <w:r w:rsidRPr="008E10FA">
        <w:rPr>
          <w:rFonts w:cs="Times New Roman"/>
          <w:b/>
          <w:sz w:val="22"/>
          <w:szCs w:val="22"/>
          <w:lang w:val="lv-LV"/>
        </w:rPr>
        <w:t>) mēneši</w:t>
      </w:r>
      <w:r w:rsidRPr="008E10FA">
        <w:rPr>
          <w:rFonts w:cs="Times New Roman"/>
          <w:sz w:val="22"/>
          <w:szCs w:val="22"/>
          <w:lang w:val="lv-LV"/>
        </w:rPr>
        <w:t xml:space="preserve"> no Vienošanās spēkā stāšanās dienas. Vienošanās ir spēkā līdz </w:t>
      </w:r>
      <w:r w:rsidRPr="008E10FA">
        <w:rPr>
          <w:rFonts w:cs="Times New Roman"/>
          <w:color w:val="000000"/>
          <w:sz w:val="22"/>
          <w:szCs w:val="22"/>
          <w:lang w:val="lv-LV"/>
        </w:rPr>
        <w:t xml:space="preserve">Vienošanās noteikto </w:t>
      </w:r>
      <w:r w:rsidR="00B56111">
        <w:rPr>
          <w:rFonts w:cs="Times New Roman"/>
          <w:color w:val="000000"/>
          <w:sz w:val="22"/>
          <w:szCs w:val="22"/>
          <w:lang w:val="lv-LV"/>
        </w:rPr>
        <w:t>Pušu</w:t>
      </w:r>
      <w:r w:rsidRPr="008E10FA">
        <w:rPr>
          <w:rFonts w:cs="Times New Roman"/>
          <w:color w:val="000000"/>
          <w:sz w:val="22"/>
          <w:szCs w:val="22"/>
          <w:lang w:val="lv-LV"/>
        </w:rPr>
        <w:t xml:space="preserve"> saistību pilnīgai izpildei.</w:t>
      </w:r>
    </w:p>
    <w:p w14:paraId="1155E176" w14:textId="2F8B23C6" w:rsidR="00EB7F16" w:rsidRPr="008E10FA" w:rsidRDefault="00EB7F16" w:rsidP="00EB7F16">
      <w:pPr>
        <w:pStyle w:val="BodyTextIndent"/>
        <w:widowControl/>
        <w:numPr>
          <w:ilvl w:val="1"/>
          <w:numId w:val="13"/>
        </w:numPr>
        <w:tabs>
          <w:tab w:val="clear" w:pos="525"/>
          <w:tab w:val="left" w:pos="600"/>
        </w:tabs>
        <w:suppressAutoHyphens w:val="0"/>
        <w:overflowPunct/>
        <w:autoSpaceDE/>
        <w:spacing w:after="0"/>
        <w:ind w:left="600" w:hanging="600"/>
        <w:jc w:val="both"/>
        <w:rPr>
          <w:rFonts w:cs="Times New Roman"/>
          <w:sz w:val="22"/>
          <w:szCs w:val="22"/>
          <w:lang w:val="lv-LV"/>
        </w:rPr>
      </w:pPr>
      <w:r w:rsidRPr="008E10FA">
        <w:rPr>
          <w:rFonts w:cs="Times New Roman"/>
          <w:sz w:val="22"/>
          <w:szCs w:val="22"/>
          <w:lang w:val="lv-LV"/>
        </w:rPr>
        <w:t xml:space="preserve">Gadījumā, ja Vienošanās darbības termiņā, visu Iepirkuma procedūras rezultātā </w:t>
      </w:r>
      <w:r w:rsidR="00092D02">
        <w:rPr>
          <w:rFonts w:cs="Times New Roman"/>
          <w:sz w:val="22"/>
          <w:szCs w:val="22"/>
          <w:lang w:val="lv-LV"/>
        </w:rPr>
        <w:t xml:space="preserve">veikto pasūtījumu </w:t>
      </w:r>
      <w:r w:rsidRPr="008E10FA">
        <w:rPr>
          <w:rFonts w:cs="Times New Roman"/>
          <w:sz w:val="22"/>
          <w:szCs w:val="22"/>
          <w:lang w:val="lv-LV"/>
        </w:rPr>
        <w:t>izpildē netiek sasniegta Vienošanās 1.</w:t>
      </w:r>
      <w:r w:rsidR="00092D02">
        <w:rPr>
          <w:rFonts w:cs="Times New Roman"/>
          <w:sz w:val="22"/>
          <w:szCs w:val="22"/>
          <w:lang w:val="lv-LV"/>
        </w:rPr>
        <w:t>2.</w:t>
      </w:r>
      <w:r w:rsidRPr="008E10FA">
        <w:rPr>
          <w:rFonts w:cs="Times New Roman"/>
          <w:sz w:val="22"/>
          <w:szCs w:val="22"/>
          <w:lang w:val="lv-LV"/>
        </w:rPr>
        <w:t xml:space="preserve">apakšpunktā noradītā summa, </w:t>
      </w:r>
      <w:r w:rsidR="001E15FB">
        <w:rPr>
          <w:rFonts w:cs="Times New Roman"/>
          <w:sz w:val="22"/>
          <w:szCs w:val="22"/>
          <w:lang w:val="lv-LV"/>
        </w:rPr>
        <w:t>Pusēm</w:t>
      </w:r>
      <w:r w:rsidRPr="008E10FA">
        <w:rPr>
          <w:rFonts w:cs="Times New Roman"/>
          <w:sz w:val="22"/>
          <w:szCs w:val="22"/>
          <w:lang w:val="lv-LV"/>
        </w:rPr>
        <w:t xml:space="preserve"> ir tiesīgas pagarināt Vienošanās darbības termiņu uz 12 (divpadsmit) mēnešiem.</w:t>
      </w:r>
    </w:p>
    <w:p w14:paraId="26B71F6B" w14:textId="49A38D21" w:rsidR="00EB7F16" w:rsidRPr="008E10FA" w:rsidRDefault="00EB7F16" w:rsidP="00EB7F16">
      <w:pPr>
        <w:numPr>
          <w:ilvl w:val="1"/>
          <w:numId w:val="13"/>
        </w:numPr>
        <w:tabs>
          <w:tab w:val="clear" w:pos="525"/>
          <w:tab w:val="left" w:pos="600"/>
        </w:tabs>
        <w:suppressAutoHyphens/>
        <w:autoSpaceDN w:val="0"/>
        <w:spacing w:after="0" w:line="240" w:lineRule="auto"/>
        <w:ind w:left="600" w:right="-766" w:hanging="600"/>
        <w:jc w:val="both"/>
        <w:textAlignment w:val="baseline"/>
        <w:rPr>
          <w:rFonts w:ascii="Times New Roman" w:hAnsi="Times New Roman" w:cs="Times New Roman"/>
        </w:rPr>
      </w:pPr>
      <w:r w:rsidRPr="008E10FA">
        <w:rPr>
          <w:rFonts w:ascii="Times New Roman" w:hAnsi="Times New Roman" w:cs="Times New Roman"/>
        </w:rPr>
        <w:t>Vienošanās var tikt izbeigta pirms termiņa</w:t>
      </w:r>
      <w:r w:rsidR="001E15FB" w:rsidRPr="001E15FB">
        <w:rPr>
          <w:rFonts w:ascii="Times New Roman" w:hAnsi="Times New Roman" w:cs="Times New Roman"/>
        </w:rPr>
        <w:t xml:space="preserve"> </w:t>
      </w:r>
      <w:r w:rsidR="001E15FB">
        <w:rPr>
          <w:rFonts w:ascii="Times New Roman" w:hAnsi="Times New Roman" w:cs="Times New Roman"/>
        </w:rPr>
        <w:t>Pusēm</w:t>
      </w:r>
      <w:r w:rsidR="001E15FB" w:rsidRPr="008E10FA">
        <w:rPr>
          <w:rFonts w:ascii="Times New Roman" w:hAnsi="Times New Roman" w:cs="Times New Roman"/>
        </w:rPr>
        <w:t xml:space="preserve"> rakstiski vienojoties</w:t>
      </w:r>
      <w:r w:rsidR="001E15FB">
        <w:rPr>
          <w:rFonts w:ascii="Times New Roman" w:hAnsi="Times New Roman" w:cs="Times New Roman"/>
        </w:rPr>
        <w:t>.</w:t>
      </w:r>
    </w:p>
    <w:p w14:paraId="2111E886" w14:textId="071FC34D" w:rsidR="00EB7F16" w:rsidRPr="008E10FA" w:rsidRDefault="001E15FB" w:rsidP="00EB7F16">
      <w:pPr>
        <w:numPr>
          <w:ilvl w:val="1"/>
          <w:numId w:val="13"/>
        </w:numPr>
        <w:tabs>
          <w:tab w:val="clear" w:pos="525"/>
          <w:tab w:val="left" w:pos="600"/>
        </w:tabs>
        <w:suppressAutoHyphens/>
        <w:autoSpaceDN w:val="0"/>
        <w:spacing w:after="0" w:line="240" w:lineRule="auto"/>
        <w:ind w:left="600" w:right="-2" w:hanging="600"/>
        <w:jc w:val="both"/>
        <w:textAlignment w:val="baseline"/>
        <w:rPr>
          <w:rFonts w:ascii="Times New Roman" w:hAnsi="Times New Roman" w:cs="Times New Roman"/>
        </w:rPr>
      </w:pPr>
      <w:r>
        <w:rPr>
          <w:rFonts w:ascii="Times New Roman" w:hAnsi="Times New Roman" w:cs="Times New Roman"/>
        </w:rPr>
        <w:t>Vienai no Pusēm</w:t>
      </w:r>
      <w:r w:rsidR="00EB7F16" w:rsidRPr="008E10FA">
        <w:rPr>
          <w:rFonts w:ascii="Times New Roman" w:hAnsi="Times New Roman" w:cs="Times New Roman"/>
        </w:rPr>
        <w:t xml:space="preserve"> ir tiesības nekavējoties izbeigt Vienošanos, ja:</w:t>
      </w:r>
    </w:p>
    <w:p w14:paraId="471224FC" w14:textId="62BBC500" w:rsidR="00EB7F16" w:rsidRPr="008E10FA" w:rsidRDefault="00EB7F16" w:rsidP="00EB7F16">
      <w:pPr>
        <w:numPr>
          <w:ilvl w:val="2"/>
          <w:numId w:val="13"/>
        </w:numPr>
        <w:tabs>
          <w:tab w:val="clear" w:pos="1200"/>
          <w:tab w:val="left" w:pos="1320"/>
        </w:tabs>
        <w:spacing w:after="0" w:line="240" w:lineRule="auto"/>
        <w:ind w:left="1320"/>
        <w:jc w:val="both"/>
        <w:rPr>
          <w:rFonts w:ascii="Times New Roman" w:hAnsi="Times New Roman" w:cs="Times New Roman"/>
          <w:lang w:eastAsia="ar-SA"/>
        </w:rPr>
      </w:pPr>
      <w:r w:rsidRPr="008E10FA">
        <w:rPr>
          <w:rFonts w:ascii="Times New Roman" w:hAnsi="Times New Roman" w:cs="Times New Roman"/>
          <w:lang w:eastAsia="ar-SA"/>
        </w:rPr>
        <w:t xml:space="preserve">notikusi </w:t>
      </w:r>
      <w:r w:rsidR="001E15FB">
        <w:rPr>
          <w:rFonts w:ascii="Times New Roman" w:hAnsi="Times New Roman" w:cs="Times New Roman"/>
          <w:lang w:eastAsia="ar-SA"/>
        </w:rPr>
        <w:t>otras Puses</w:t>
      </w:r>
      <w:r w:rsidRPr="008E10FA">
        <w:rPr>
          <w:rFonts w:ascii="Times New Roman" w:hAnsi="Times New Roman" w:cs="Times New Roman"/>
          <w:lang w:eastAsia="ar-SA"/>
        </w:rPr>
        <w:t xml:space="preserve"> labprātīga vai piespiedu likvidācija;</w:t>
      </w:r>
    </w:p>
    <w:p w14:paraId="1E21BC41" w14:textId="6D849F4F" w:rsidR="00EB7F16" w:rsidRDefault="00EB7F16" w:rsidP="00EB7F16">
      <w:pPr>
        <w:numPr>
          <w:ilvl w:val="2"/>
          <w:numId w:val="13"/>
        </w:numPr>
        <w:tabs>
          <w:tab w:val="clear" w:pos="1200"/>
          <w:tab w:val="left" w:pos="1320"/>
        </w:tabs>
        <w:spacing w:after="0" w:line="240" w:lineRule="auto"/>
        <w:ind w:left="1320"/>
        <w:jc w:val="both"/>
        <w:rPr>
          <w:rFonts w:ascii="Times New Roman" w:hAnsi="Times New Roman" w:cs="Times New Roman"/>
          <w:lang w:eastAsia="ar-SA"/>
        </w:rPr>
      </w:pPr>
      <w:r w:rsidRPr="008E10FA">
        <w:rPr>
          <w:rFonts w:ascii="Times New Roman" w:hAnsi="Times New Roman" w:cs="Times New Roman"/>
          <w:lang w:eastAsia="ar-SA"/>
        </w:rPr>
        <w:t xml:space="preserve">pret </w:t>
      </w:r>
      <w:r w:rsidR="001E15FB">
        <w:rPr>
          <w:rFonts w:ascii="Times New Roman" w:hAnsi="Times New Roman" w:cs="Times New Roman"/>
          <w:lang w:eastAsia="ar-SA"/>
        </w:rPr>
        <w:t>otru Pusi</w:t>
      </w:r>
      <w:r w:rsidRPr="008E10FA">
        <w:rPr>
          <w:rFonts w:ascii="Times New Roman" w:hAnsi="Times New Roman" w:cs="Times New Roman"/>
          <w:lang w:eastAsia="ar-SA"/>
        </w:rPr>
        <w:t xml:space="preserve"> uzsākta maksātnespējas procedūra.</w:t>
      </w:r>
    </w:p>
    <w:p w14:paraId="13E09A0E" w14:textId="77777777" w:rsidR="00D1332B" w:rsidRPr="008E10FA" w:rsidRDefault="00D1332B" w:rsidP="00D1332B">
      <w:pPr>
        <w:tabs>
          <w:tab w:val="left" w:pos="1320"/>
        </w:tabs>
        <w:spacing w:after="0" w:line="240" w:lineRule="auto"/>
        <w:ind w:left="1320"/>
        <w:jc w:val="both"/>
        <w:rPr>
          <w:rFonts w:ascii="Times New Roman" w:hAnsi="Times New Roman" w:cs="Times New Roman"/>
          <w:lang w:eastAsia="ar-SA"/>
        </w:rPr>
      </w:pPr>
    </w:p>
    <w:p w14:paraId="1BFDE4C1" w14:textId="65E5E8A7" w:rsidR="00EB7F16" w:rsidRPr="008E10FA" w:rsidRDefault="00EB7F16" w:rsidP="00EB7F16">
      <w:pPr>
        <w:numPr>
          <w:ilvl w:val="0"/>
          <w:numId w:val="13"/>
        </w:numPr>
        <w:spacing w:before="80" w:after="80" w:line="240" w:lineRule="auto"/>
        <w:ind w:left="527" w:hanging="527"/>
        <w:jc w:val="center"/>
        <w:rPr>
          <w:rFonts w:ascii="Times New Roman" w:hAnsi="Times New Roman" w:cs="Times New Roman"/>
          <w:b/>
          <w:bCs/>
        </w:rPr>
      </w:pPr>
      <w:r w:rsidRPr="008E10FA">
        <w:rPr>
          <w:rFonts w:ascii="Times New Roman" w:hAnsi="Times New Roman" w:cs="Times New Roman"/>
          <w:b/>
          <w:bCs/>
        </w:rPr>
        <w:t>Pirkuma izpilde</w:t>
      </w:r>
    </w:p>
    <w:p w14:paraId="241283E9" w14:textId="2601F8E5" w:rsidR="00CB0404" w:rsidRPr="00D1332B" w:rsidRDefault="00CB0404" w:rsidP="00EB7F16">
      <w:pPr>
        <w:numPr>
          <w:ilvl w:val="1"/>
          <w:numId w:val="13"/>
        </w:numPr>
        <w:tabs>
          <w:tab w:val="clear" w:pos="525"/>
          <w:tab w:val="left" w:pos="600"/>
        </w:tabs>
        <w:spacing w:after="0" w:line="240" w:lineRule="auto"/>
        <w:ind w:left="600" w:right="-1" w:hanging="600"/>
        <w:jc w:val="both"/>
        <w:rPr>
          <w:rFonts w:ascii="Times New Roman" w:hAnsi="Times New Roman" w:cs="Times New Roman"/>
        </w:rPr>
      </w:pPr>
      <w:r w:rsidRPr="008E10FA">
        <w:rPr>
          <w:rFonts w:ascii="Times New Roman" w:hAnsi="Times New Roman" w:cs="Times New Roman"/>
        </w:rPr>
        <w:t xml:space="preserve">Pircējs pērk Preces Pārdevēja tirdzniecības vietās un par saviem līdzekļiem un saviem resursiem veic </w:t>
      </w:r>
      <w:r w:rsidRPr="00D1332B">
        <w:rPr>
          <w:rFonts w:ascii="Times New Roman" w:hAnsi="Times New Roman" w:cs="Times New Roman"/>
        </w:rPr>
        <w:t>tās piegādi.</w:t>
      </w:r>
    </w:p>
    <w:p w14:paraId="49A77B98" w14:textId="77777777" w:rsidR="00CB0404" w:rsidRPr="00D1332B" w:rsidRDefault="00CB0404" w:rsidP="00CB0404">
      <w:pPr>
        <w:pStyle w:val="ListParagraph"/>
        <w:numPr>
          <w:ilvl w:val="1"/>
          <w:numId w:val="13"/>
        </w:numPr>
        <w:spacing w:before="60" w:after="60" w:line="240" w:lineRule="auto"/>
        <w:jc w:val="both"/>
        <w:rPr>
          <w:rFonts w:ascii="Times New Roman" w:hAnsi="Times New Roman" w:cs="Times New Roman"/>
        </w:rPr>
      </w:pPr>
      <w:r w:rsidRPr="00D1332B">
        <w:rPr>
          <w:rFonts w:ascii="Times New Roman" w:hAnsi="Times New Roman" w:cs="Times New Roman"/>
        </w:rPr>
        <w:t>Pārdevējs nodrošina Preces izsniegšanu Pircējam šādās tirdzniecības vietā/s (adrese):</w:t>
      </w:r>
    </w:p>
    <w:p w14:paraId="393D5647" w14:textId="6076D134" w:rsidR="00CB0404" w:rsidRPr="00D1332B" w:rsidRDefault="00891832" w:rsidP="00CB0404">
      <w:pPr>
        <w:pStyle w:val="11Lgumam"/>
        <w:numPr>
          <w:ilvl w:val="2"/>
          <w:numId w:val="13"/>
        </w:numPr>
        <w:tabs>
          <w:tab w:val="clear" w:pos="1200"/>
        </w:tabs>
        <w:ind w:left="1276" w:hanging="709"/>
        <w:contextualSpacing/>
        <w:rPr>
          <w:rFonts w:cs="Times New Roman"/>
          <w:sz w:val="22"/>
          <w:szCs w:val="22"/>
        </w:rPr>
      </w:pPr>
      <w:r w:rsidRPr="00D1332B">
        <w:rPr>
          <w:rFonts w:eastAsia="Calibri" w:cs="Times New Roman"/>
          <w:bCs/>
          <w:sz w:val="22"/>
          <w:szCs w:val="22"/>
        </w:rPr>
        <w:t>Rīgas-Siguldas šoseja 6, Berģi, Garkalnes pag., Ropažu nov.</w:t>
      </w:r>
      <w:r w:rsidR="00CB0404" w:rsidRPr="00D1332B">
        <w:rPr>
          <w:rFonts w:cs="Times New Roman"/>
          <w:sz w:val="22"/>
          <w:szCs w:val="22"/>
        </w:rPr>
        <w:t xml:space="preserve">, darba laiks </w:t>
      </w:r>
      <w:r w:rsidR="00D1332B" w:rsidRPr="00D1332B">
        <w:rPr>
          <w:rFonts w:cs="Times New Roman"/>
          <w:sz w:val="22"/>
          <w:szCs w:val="22"/>
        </w:rPr>
        <w:t>Darba dienās: no 8.00 līdz 21.00, Sestdienās no 8.00 līdz 20.00, Svētdienās no 9.00 līdz 19.00</w:t>
      </w:r>
      <w:r w:rsidR="00CB0404" w:rsidRPr="00D1332B">
        <w:rPr>
          <w:rFonts w:cs="Times New Roman"/>
          <w:sz w:val="22"/>
          <w:szCs w:val="22"/>
        </w:rPr>
        <w:t>;</w:t>
      </w:r>
    </w:p>
    <w:p w14:paraId="0123B664" w14:textId="5BA1E96B" w:rsidR="00CB0404" w:rsidRPr="00D1332B" w:rsidRDefault="00891832" w:rsidP="00CB0404">
      <w:pPr>
        <w:pStyle w:val="ListParagraph"/>
        <w:numPr>
          <w:ilvl w:val="2"/>
          <w:numId w:val="13"/>
        </w:numPr>
        <w:tabs>
          <w:tab w:val="clear" w:pos="1200"/>
        </w:tabs>
        <w:spacing w:after="0" w:line="240" w:lineRule="auto"/>
        <w:ind w:left="1276" w:right="-1" w:hanging="709"/>
        <w:jc w:val="both"/>
        <w:rPr>
          <w:rFonts w:ascii="Times New Roman" w:hAnsi="Times New Roman" w:cs="Times New Roman"/>
        </w:rPr>
      </w:pPr>
      <w:r w:rsidRPr="00D1332B">
        <w:rPr>
          <w:rFonts w:ascii="Times New Roman" w:eastAsia="Calibri" w:hAnsi="Times New Roman" w:cs="Times New Roman"/>
          <w:bCs/>
        </w:rPr>
        <w:t>Depo iela 1, Dreiliņi,  Stopiņu pag.,  Ropažu nov</w:t>
      </w:r>
      <w:r w:rsidR="00CB0404" w:rsidRPr="00D1332B">
        <w:rPr>
          <w:rFonts w:ascii="Times New Roman" w:hAnsi="Times New Roman" w:cs="Times New Roman"/>
        </w:rPr>
        <w:t xml:space="preserve">, darba laiks </w:t>
      </w:r>
      <w:r w:rsidR="00D1332B" w:rsidRPr="00D1332B">
        <w:rPr>
          <w:rFonts w:ascii="Times New Roman" w:hAnsi="Times New Roman" w:cs="Times New Roman"/>
        </w:rPr>
        <w:t>Darba dienās: no 8.00 līdz 21.00, Sestdienās no 8.00 līdz 20.00, Svētdienās no 9.00 līdz 19.00.</w:t>
      </w:r>
    </w:p>
    <w:p w14:paraId="2F2EF207" w14:textId="4C7AF4EA" w:rsidR="00EB7F16" w:rsidRPr="008E10FA" w:rsidRDefault="00EB7F16" w:rsidP="00EB7F16">
      <w:pPr>
        <w:numPr>
          <w:ilvl w:val="1"/>
          <w:numId w:val="13"/>
        </w:numPr>
        <w:tabs>
          <w:tab w:val="clear" w:pos="525"/>
          <w:tab w:val="left" w:pos="600"/>
        </w:tabs>
        <w:spacing w:after="0" w:line="240" w:lineRule="auto"/>
        <w:ind w:left="600" w:right="-1" w:hanging="600"/>
        <w:jc w:val="both"/>
        <w:rPr>
          <w:rFonts w:ascii="Times New Roman" w:hAnsi="Times New Roman" w:cs="Times New Roman"/>
        </w:rPr>
      </w:pPr>
      <w:r w:rsidRPr="00D1332B">
        <w:rPr>
          <w:rFonts w:ascii="Times New Roman" w:hAnsi="Times New Roman" w:cs="Times New Roman"/>
        </w:rPr>
        <w:t>Pircējs iegādājas Preces no Pārdevēja, kurš Pircējam nepieciešamās Preces iegādei ir izdevīgākais. Nosakot Preces iegādei izdevīgāko Pārdevēju Pircējs ņem vērā Pārdevēju piedāvātās Preču cenas</w:t>
      </w:r>
      <w:r w:rsidR="00092D02" w:rsidRPr="00D1332B">
        <w:rPr>
          <w:rFonts w:ascii="Times New Roman" w:hAnsi="Times New Roman" w:cs="Times New Roman"/>
        </w:rPr>
        <w:t xml:space="preserve">, Pircējam piešķirtās atlaides, Preču atlaides iegādes brīdī </w:t>
      </w:r>
      <w:r w:rsidRPr="00D1332B">
        <w:rPr>
          <w:rFonts w:ascii="Times New Roman" w:hAnsi="Times New Roman" w:cs="Times New Roman"/>
        </w:rPr>
        <w:t>un attālumu līdz Pārdevējam (aprēķinot</w:t>
      </w:r>
      <w:r w:rsidRPr="008E10FA">
        <w:rPr>
          <w:rFonts w:ascii="Times New Roman" w:hAnsi="Times New Roman" w:cs="Times New Roman"/>
        </w:rPr>
        <w:t xml:space="preserve"> degvielas izmaksas).</w:t>
      </w:r>
    </w:p>
    <w:p w14:paraId="3707C717" w14:textId="790B8024" w:rsidR="00EB7F16" w:rsidRPr="008E10FA" w:rsidRDefault="00EB7F16" w:rsidP="00EB7F16">
      <w:pPr>
        <w:numPr>
          <w:ilvl w:val="1"/>
          <w:numId w:val="13"/>
        </w:numPr>
        <w:tabs>
          <w:tab w:val="clear" w:pos="525"/>
          <w:tab w:val="left" w:pos="600"/>
        </w:tabs>
        <w:spacing w:after="0" w:line="240" w:lineRule="auto"/>
        <w:ind w:left="600" w:right="-1" w:hanging="600"/>
        <w:jc w:val="both"/>
        <w:rPr>
          <w:rFonts w:ascii="Times New Roman" w:hAnsi="Times New Roman" w:cs="Times New Roman"/>
        </w:rPr>
      </w:pPr>
      <w:r w:rsidRPr="008E10FA">
        <w:rPr>
          <w:rFonts w:ascii="Times New Roman" w:hAnsi="Times New Roman" w:cs="Times New Roman"/>
        </w:rPr>
        <w:t>Ja Pārdevējs nevar nodrošināt Pircēja pasūtīto Preču pārdošanu, tam nav tiesību celt pretenziju pret Pircēju vai citu Pārdevēju, kurš piedāvā nākamo zemāko cenu, ievērojot Vispārīgās vienošanās 3.</w:t>
      </w:r>
      <w:r w:rsidR="001E15FB">
        <w:rPr>
          <w:rFonts w:ascii="Times New Roman" w:hAnsi="Times New Roman" w:cs="Times New Roman"/>
        </w:rPr>
        <w:t>3</w:t>
      </w:r>
      <w:r w:rsidRPr="008E10FA">
        <w:rPr>
          <w:rFonts w:ascii="Times New Roman" w:hAnsi="Times New Roman" w:cs="Times New Roman"/>
        </w:rPr>
        <w:t>.punkta nosacījumus</w:t>
      </w:r>
      <w:r w:rsidRPr="008E10FA">
        <w:rPr>
          <w:rFonts w:ascii="Times New Roman" w:hAnsi="Times New Roman" w:cs="Times New Roman"/>
          <w:lang w:eastAsia="lv-LV"/>
        </w:rPr>
        <w:t>.</w:t>
      </w:r>
    </w:p>
    <w:p w14:paraId="406DA14F" w14:textId="7FD29DEF" w:rsidR="00EB7F16" w:rsidRDefault="00EB7F16" w:rsidP="00EB7F16">
      <w:pPr>
        <w:numPr>
          <w:ilvl w:val="1"/>
          <w:numId w:val="13"/>
        </w:numPr>
        <w:tabs>
          <w:tab w:val="clear" w:pos="525"/>
          <w:tab w:val="left" w:pos="600"/>
        </w:tabs>
        <w:spacing w:after="0" w:line="240" w:lineRule="auto"/>
        <w:ind w:left="600" w:right="-1" w:hanging="600"/>
        <w:jc w:val="both"/>
        <w:rPr>
          <w:rFonts w:ascii="Times New Roman" w:hAnsi="Times New Roman" w:cs="Times New Roman"/>
        </w:rPr>
      </w:pPr>
      <w:r w:rsidRPr="008E10FA">
        <w:rPr>
          <w:rFonts w:ascii="Times New Roman" w:hAnsi="Times New Roman" w:cs="Times New Roman"/>
        </w:rPr>
        <w:lastRenderedPageBreak/>
        <w:t>Ja Pārdevēji maina Preču mazumtirdzniecības cenas, Pircējs iegādājas Preces atbilstoši cenu izmaiņām, saglabājot Pārdevēja noteikto atlaidi no mazumtirdzniecības cenas, ja tāda piemērota.</w:t>
      </w:r>
    </w:p>
    <w:p w14:paraId="39CF4C7A" w14:textId="1EB58493" w:rsidR="00092D02" w:rsidRPr="008E10FA" w:rsidRDefault="00092D02" w:rsidP="00092D02">
      <w:pPr>
        <w:pStyle w:val="NoSpacing"/>
        <w:numPr>
          <w:ilvl w:val="1"/>
          <w:numId w:val="13"/>
        </w:numPr>
        <w:suppressAutoHyphens/>
        <w:spacing w:before="60" w:after="60"/>
        <w:jc w:val="both"/>
        <w:rPr>
          <w:rFonts w:ascii="Times New Roman" w:hAnsi="Times New Roman" w:cs="Times New Roman"/>
        </w:rPr>
      </w:pPr>
      <w:r w:rsidRPr="008E10FA">
        <w:rPr>
          <w:rFonts w:ascii="Times New Roman" w:hAnsi="Times New Roman" w:cs="Times New Roman"/>
        </w:rPr>
        <w:t>Pircējs ir tiesīgs iegādāties Preces, kas nav norādītas Tehniskajā specifikācijā/Cenu piedāvājumā (</w:t>
      </w:r>
      <w:r w:rsidR="00C957C8">
        <w:rPr>
          <w:rFonts w:ascii="Times New Roman" w:hAnsi="Times New Roman" w:cs="Times New Roman"/>
        </w:rPr>
        <w:t>Vienošanās</w:t>
      </w:r>
      <w:r w:rsidRPr="008E10FA">
        <w:rPr>
          <w:rFonts w:ascii="Times New Roman" w:hAnsi="Times New Roman" w:cs="Times New Roman"/>
        </w:rPr>
        <w:t xml:space="preserve"> 1.pielikums), bet, kas tam ir nepieciešamas</w:t>
      </w:r>
      <w:r w:rsidR="001E15FB">
        <w:rPr>
          <w:rFonts w:ascii="Times New Roman" w:hAnsi="Times New Roman" w:cs="Times New Roman"/>
        </w:rPr>
        <w:t xml:space="preserve"> tā darbības nodrošināšanai,</w:t>
      </w:r>
      <w:r w:rsidRPr="008E10FA">
        <w:rPr>
          <w:rFonts w:ascii="Times New Roman" w:hAnsi="Times New Roman" w:cs="Times New Roman"/>
        </w:rPr>
        <w:t xml:space="preserve"> ēku un telpu renovācijas un uzturēšanas darbu veikšanai, par Pārdevēja preču mazumtirdzniecības cenu.</w:t>
      </w:r>
    </w:p>
    <w:p w14:paraId="60B5B564" w14:textId="29D482F2" w:rsidR="00092D02" w:rsidRPr="008E10FA" w:rsidRDefault="00092D02" w:rsidP="00092D02">
      <w:pPr>
        <w:pStyle w:val="BodyText"/>
        <w:numPr>
          <w:ilvl w:val="1"/>
          <w:numId w:val="13"/>
        </w:numPr>
        <w:spacing w:before="60" w:after="60"/>
        <w:rPr>
          <w:rFonts w:ascii="Times New Roman" w:hAnsi="Times New Roman" w:cs="Times New Roman"/>
          <w:sz w:val="22"/>
          <w:szCs w:val="22"/>
        </w:rPr>
      </w:pPr>
      <w:r w:rsidRPr="008E10FA">
        <w:rPr>
          <w:rFonts w:ascii="Times New Roman" w:hAnsi="Times New Roman" w:cs="Times New Roman"/>
          <w:sz w:val="22"/>
          <w:szCs w:val="22"/>
        </w:rPr>
        <w:t xml:space="preserve">Ja </w:t>
      </w:r>
      <w:r w:rsidR="00C957C8">
        <w:rPr>
          <w:rFonts w:ascii="Times New Roman" w:hAnsi="Times New Roman" w:cs="Times New Roman"/>
          <w:sz w:val="22"/>
          <w:szCs w:val="22"/>
        </w:rPr>
        <w:t>Vienošanās</w:t>
      </w:r>
      <w:r w:rsidRPr="008E10FA">
        <w:rPr>
          <w:rFonts w:ascii="Times New Roman" w:hAnsi="Times New Roman" w:cs="Times New Roman"/>
          <w:sz w:val="22"/>
          <w:szCs w:val="22"/>
        </w:rPr>
        <w:t xml:space="preserve"> darbības laikā </w:t>
      </w:r>
      <w:r w:rsidRPr="008E10FA">
        <w:rPr>
          <w:rFonts w:ascii="Times New Roman" w:hAnsi="Times New Roman" w:cs="Times New Roman"/>
          <w:bCs/>
          <w:sz w:val="22"/>
          <w:szCs w:val="22"/>
        </w:rPr>
        <w:t>Pārdevējs</w:t>
      </w:r>
      <w:r w:rsidRPr="008E10FA">
        <w:rPr>
          <w:rFonts w:ascii="Times New Roman" w:hAnsi="Times New Roman" w:cs="Times New Roman"/>
          <w:sz w:val="22"/>
          <w:szCs w:val="22"/>
        </w:rPr>
        <w:t xml:space="preserve"> rīko akcijas, kuru laikā Tehniskajā specifikācijā/Cenu piedāvājumā noteiktās Preces tiek pārdotas par zemākām cenām nekā noteikts Tehniskajā specifikācijā/Cenu piedāvājumā, </w:t>
      </w:r>
      <w:r w:rsidRPr="008E10FA">
        <w:rPr>
          <w:rFonts w:ascii="Times New Roman" w:hAnsi="Times New Roman" w:cs="Times New Roman"/>
          <w:bCs/>
          <w:sz w:val="22"/>
          <w:szCs w:val="22"/>
        </w:rPr>
        <w:t xml:space="preserve">Pārdevējs </w:t>
      </w:r>
      <w:r w:rsidRPr="008E10FA">
        <w:rPr>
          <w:rFonts w:ascii="Times New Roman" w:hAnsi="Times New Roman" w:cs="Times New Roman"/>
          <w:sz w:val="22"/>
          <w:szCs w:val="22"/>
        </w:rPr>
        <w:t>pārdod Pircējam Preces par akcijas cenām.</w:t>
      </w:r>
    </w:p>
    <w:p w14:paraId="35FCABB3" w14:textId="02870168"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 xml:space="preserve">Ja saskaņā ar normatīvajiem aktiem turpmāk tiek grozīta PVN likme (Precei piemēro PVN) vai Pārdevējs tiek reģistrēts ar PVN apliekamo personu reģistrā (vai izslēgts no tā), </w:t>
      </w:r>
      <w:r w:rsidR="001E15FB">
        <w:rPr>
          <w:rFonts w:ascii="Times New Roman" w:hAnsi="Times New Roman" w:cs="Times New Roman"/>
        </w:rPr>
        <w:t xml:space="preserve">Preču </w:t>
      </w:r>
      <w:r w:rsidRPr="008E10FA">
        <w:rPr>
          <w:rFonts w:ascii="Times New Roman" w:hAnsi="Times New Roman" w:cs="Times New Roman"/>
        </w:rPr>
        <w:t>cena (ar PVN tiek grozīta atbilstoši izmaiņām bez atsevišķas Pušu vienošanās, ņemot par pamatu cenu bez PVN.</w:t>
      </w:r>
    </w:p>
    <w:p w14:paraId="5C3452AD" w14:textId="03BD0450"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 xml:space="preserve">Pircējs samaksu par Preci veic ar pārskaitījumu uz Pārdevēja </w:t>
      </w:r>
      <w:r w:rsidR="00C957C8">
        <w:rPr>
          <w:rFonts w:ascii="Times New Roman" w:hAnsi="Times New Roman" w:cs="Times New Roman"/>
        </w:rPr>
        <w:t>Vienošanās</w:t>
      </w:r>
      <w:r w:rsidRPr="008E10FA">
        <w:rPr>
          <w:rFonts w:ascii="Times New Roman" w:hAnsi="Times New Roman" w:cs="Times New Roman"/>
        </w:rPr>
        <w:t xml:space="preserve"> norādīto kredītiestādes norēķinu kontu 30 (trīsdesmit) dienu laikā pēc Pārdevēja izsniegtā rēķina saņemšanas dienas. </w:t>
      </w:r>
      <w:r w:rsidRPr="008E10FA">
        <w:rPr>
          <w:rFonts w:ascii="Times New Roman" w:hAnsi="Times New Roman" w:cs="Times New Roman"/>
          <w:u w:val="single"/>
        </w:rPr>
        <w:t xml:space="preserve">Izrakstot rēķinu, tajā obligāti jānorāda </w:t>
      </w:r>
      <w:r w:rsidR="001E15FB">
        <w:rPr>
          <w:rFonts w:ascii="Times New Roman" w:hAnsi="Times New Roman" w:cs="Times New Roman"/>
          <w:u w:val="single"/>
        </w:rPr>
        <w:t>Vienošanās</w:t>
      </w:r>
      <w:r w:rsidRPr="008E10FA">
        <w:rPr>
          <w:rFonts w:ascii="Times New Roman" w:hAnsi="Times New Roman" w:cs="Times New Roman"/>
          <w:u w:val="single"/>
        </w:rPr>
        <w:t xml:space="preserve"> numurs, datums un Pircēja pilnvarotā persona,</w:t>
      </w:r>
      <w:r w:rsidRPr="008E10FA">
        <w:rPr>
          <w:rFonts w:ascii="Times New Roman" w:hAnsi="Times New Roman" w:cs="Times New Roman"/>
        </w:rPr>
        <w:t xml:space="preserve"> pretējā gadījumā Pircējs ir tiesīgs bez soda sankciju piemērošanas kavēt šajā punktā noteikto maksājumu termiņu.</w:t>
      </w:r>
    </w:p>
    <w:p w14:paraId="4E01E587" w14:textId="3E10623D" w:rsidR="00092D02" w:rsidRDefault="00092D02" w:rsidP="00092D02">
      <w:pPr>
        <w:numPr>
          <w:ilvl w:val="1"/>
          <w:numId w:val="13"/>
        </w:numPr>
        <w:tabs>
          <w:tab w:val="left" w:pos="600"/>
        </w:tabs>
        <w:spacing w:after="0" w:line="240" w:lineRule="auto"/>
        <w:ind w:right="-1"/>
        <w:jc w:val="both"/>
        <w:rPr>
          <w:rFonts w:ascii="Times New Roman" w:hAnsi="Times New Roman" w:cs="Times New Roman"/>
        </w:rPr>
      </w:pPr>
      <w:r w:rsidRPr="008E10FA">
        <w:rPr>
          <w:rFonts w:ascii="Times New Roman" w:hAnsi="Times New Roman" w:cs="Times New Roman"/>
        </w:rPr>
        <w:t>Par samaksas dienu tiek uzskatīta diena, kad Pircējs veicis pārskaitījumu uz Pārdevēja norādīto kredītiestādes norēķinu kontu.</w:t>
      </w:r>
    </w:p>
    <w:p w14:paraId="750ABE9C" w14:textId="57F60BBC"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bCs/>
          <w:color w:val="000000"/>
        </w:rPr>
        <w:t xml:space="preserve">Pircējs </w:t>
      </w:r>
      <w:r w:rsidR="001E15FB">
        <w:rPr>
          <w:rFonts w:ascii="Times New Roman" w:hAnsi="Times New Roman" w:cs="Times New Roman"/>
          <w:bCs/>
          <w:color w:val="000000"/>
        </w:rPr>
        <w:t>Vienošanās</w:t>
      </w:r>
      <w:r w:rsidRPr="008E10FA">
        <w:rPr>
          <w:rFonts w:ascii="Times New Roman" w:hAnsi="Times New Roman" w:cs="Times New Roman"/>
          <w:bCs/>
          <w:color w:val="000000"/>
        </w:rPr>
        <w:t xml:space="preserve"> ietvaros nav saistīts ar konkrētu Preču sortimentu un apjomu un Preces pērk </w:t>
      </w:r>
      <w:r w:rsidRPr="008E10FA">
        <w:rPr>
          <w:rFonts w:ascii="Times New Roman" w:hAnsi="Times New Roman" w:cs="Times New Roman"/>
        </w:rPr>
        <w:t xml:space="preserve"> atbilstoši nepieciešamībai un finanšu iespējām. </w:t>
      </w:r>
    </w:p>
    <w:p w14:paraId="383F4D40" w14:textId="77777777"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Pircēja pilnvarota persona veic Preču saņemšanu Pārdevēja tirdzniecības vietās:</w:t>
      </w:r>
    </w:p>
    <w:p w14:paraId="6F835D59" w14:textId="77777777" w:rsidR="00092D02" w:rsidRPr="008E10FA" w:rsidRDefault="00092D02" w:rsidP="00092D02">
      <w:pPr>
        <w:pStyle w:val="ListParagraph"/>
        <w:numPr>
          <w:ilvl w:val="2"/>
          <w:numId w:val="13"/>
        </w:numPr>
        <w:spacing w:before="60" w:after="60" w:line="276" w:lineRule="auto"/>
        <w:jc w:val="both"/>
        <w:rPr>
          <w:rFonts w:ascii="Times New Roman" w:hAnsi="Times New Roman" w:cs="Times New Roman"/>
        </w:rPr>
      </w:pPr>
      <w:r w:rsidRPr="008E10FA">
        <w:rPr>
          <w:rFonts w:ascii="Times New Roman" w:hAnsi="Times New Roman" w:cs="Times New Roman"/>
        </w:rPr>
        <w:t xml:space="preserve"> bez iepriekšēja pasūtījuma veikšanas, nepieciešamās Preces atlasot uz vietas tirdzniecības vietās, vai </w:t>
      </w:r>
    </w:p>
    <w:p w14:paraId="1DA11C04" w14:textId="2F4DA744" w:rsidR="00092D02" w:rsidRPr="008E10FA" w:rsidRDefault="00092D02" w:rsidP="00092D02">
      <w:pPr>
        <w:pStyle w:val="ListParagraph"/>
        <w:numPr>
          <w:ilvl w:val="2"/>
          <w:numId w:val="13"/>
        </w:numPr>
        <w:spacing w:before="60" w:after="60" w:line="276" w:lineRule="auto"/>
        <w:jc w:val="both"/>
        <w:rPr>
          <w:rFonts w:ascii="Times New Roman" w:hAnsi="Times New Roman" w:cs="Times New Roman"/>
        </w:rPr>
      </w:pPr>
      <w:r w:rsidRPr="008E10FA">
        <w:rPr>
          <w:rFonts w:ascii="Times New Roman" w:hAnsi="Times New Roman" w:cs="Times New Roman"/>
        </w:rPr>
        <w:t xml:space="preserve">ar iepriekšēju pasūtījumu, nosūtot elektronisku (e-pasts) pieprasījumu Pārdevēja </w:t>
      </w:r>
      <w:r w:rsidR="001E15FB">
        <w:rPr>
          <w:rFonts w:ascii="Times New Roman" w:hAnsi="Times New Roman" w:cs="Times New Roman"/>
        </w:rPr>
        <w:t>Vienošanās</w:t>
      </w:r>
      <w:r w:rsidRPr="008E10FA">
        <w:rPr>
          <w:rFonts w:ascii="Times New Roman" w:hAnsi="Times New Roman" w:cs="Times New Roman"/>
        </w:rPr>
        <w:t xml:space="preserve"> noteiktajai kontaktpersonai. </w:t>
      </w:r>
    </w:p>
    <w:p w14:paraId="48BC8285" w14:textId="6F11693C"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Precēm jābūt jaunām, nelietotām, pilnībā funkcionējošā stāvoklī un</w:t>
      </w:r>
      <w:r w:rsidRPr="008E10FA">
        <w:rPr>
          <w:rFonts w:ascii="Times New Roman" w:hAnsi="Times New Roman" w:cs="Times New Roman"/>
          <w:i/>
        </w:rPr>
        <w:t xml:space="preserve"> </w:t>
      </w:r>
      <w:r w:rsidRPr="008E10FA">
        <w:rPr>
          <w:rFonts w:ascii="Times New Roman" w:hAnsi="Times New Roman" w:cs="Times New Roman"/>
        </w:rPr>
        <w:t>Pircēja definētajām prasībām.</w:t>
      </w:r>
    </w:p>
    <w:p w14:paraId="02E80395" w14:textId="77777777"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Vienlaicīgi ar Precēm Pārdevējs nodod Pircējam visu Preču pavadošo dokumentāciju, izpilddokumentāciju (ar tulkojumu latviešu valodā) un garantijas dokumentāciju, ja tāda konkrētajām Precēm ir paredzēta.</w:t>
      </w:r>
    </w:p>
    <w:p w14:paraId="19DE27C0" w14:textId="09FF17C3" w:rsidR="00092D02" w:rsidRPr="008E10FA" w:rsidRDefault="00092D02" w:rsidP="00092D02">
      <w:pPr>
        <w:numPr>
          <w:ilvl w:val="1"/>
          <w:numId w:val="13"/>
        </w:numPr>
        <w:spacing w:before="60" w:after="60" w:line="240" w:lineRule="auto"/>
        <w:jc w:val="both"/>
        <w:rPr>
          <w:rFonts w:ascii="Times New Roman" w:hAnsi="Times New Roman" w:cs="Times New Roman"/>
        </w:rPr>
      </w:pPr>
      <w:r w:rsidRPr="008E10FA">
        <w:rPr>
          <w:rFonts w:ascii="Times New Roman" w:hAnsi="Times New Roman" w:cs="Times New Roman"/>
        </w:rPr>
        <w:t xml:space="preserve">Preču saņemšana tiek noformēta ar Preču rēķinu. Ja saņemšanas ietvaros tiek konstatētas kādas neatbilstības (iztrūkums, nepilnvērtīga funkcionēšana u.c.), Pārdevējam tās jānovērš </w:t>
      </w:r>
      <w:r w:rsidRPr="008E10FA">
        <w:rPr>
          <w:rFonts w:ascii="Times New Roman" w:hAnsi="Times New Roman" w:cs="Times New Roman"/>
          <w:bCs/>
          <w:color w:val="000000"/>
        </w:rPr>
        <w:t>bez papildus samaksas Pircēja noteiktajā termiņā</w:t>
      </w:r>
      <w:r w:rsidRPr="008E10FA">
        <w:rPr>
          <w:rFonts w:ascii="Times New Roman" w:hAnsi="Times New Roman" w:cs="Times New Roman"/>
        </w:rPr>
        <w:t>. Puses paraksta pavadzīmi-rēķinu pēc neatbilstību novēršanas.</w:t>
      </w:r>
    </w:p>
    <w:p w14:paraId="7EE5182D" w14:textId="4050964E" w:rsidR="00092D02" w:rsidRDefault="00092D02" w:rsidP="00092D02">
      <w:pPr>
        <w:numPr>
          <w:ilvl w:val="1"/>
          <w:numId w:val="13"/>
        </w:numPr>
        <w:tabs>
          <w:tab w:val="left" w:pos="600"/>
        </w:tabs>
        <w:spacing w:after="0" w:line="240" w:lineRule="auto"/>
        <w:ind w:right="-1"/>
        <w:jc w:val="both"/>
        <w:rPr>
          <w:rFonts w:ascii="Times New Roman" w:hAnsi="Times New Roman" w:cs="Times New Roman"/>
        </w:rPr>
      </w:pPr>
      <w:r w:rsidRPr="008E10FA">
        <w:rPr>
          <w:rFonts w:ascii="Times New Roman" w:hAnsi="Times New Roman" w:cs="Times New Roman"/>
        </w:rPr>
        <w:t xml:space="preserve">Jautājumi par Preču atbilstību </w:t>
      </w:r>
      <w:r w:rsidR="00C957C8">
        <w:rPr>
          <w:rFonts w:ascii="Times New Roman" w:hAnsi="Times New Roman" w:cs="Times New Roman"/>
        </w:rPr>
        <w:t>Vienošanās</w:t>
      </w:r>
      <w:r w:rsidRPr="008E10FA">
        <w:rPr>
          <w:rFonts w:ascii="Times New Roman" w:hAnsi="Times New Roman" w:cs="Times New Roman"/>
        </w:rPr>
        <w:t xml:space="preserve"> noteikumiem tiek risināti Pusēm savstarpēji vienojoties. Ja 1 (viena) mēneša laikā vienoties neizdodas, Pircējs ir tiesīgs pieaicināt ekspertu. Ja eksperta slēdziens apstiprina par pamatotu Pircēja viedokli, </w:t>
      </w:r>
      <w:r w:rsidRPr="008E10FA">
        <w:rPr>
          <w:rFonts w:ascii="Times New Roman" w:hAnsi="Times New Roman" w:cs="Times New Roman"/>
          <w:bCs/>
        </w:rPr>
        <w:t xml:space="preserve">Pārdevējs </w:t>
      </w:r>
      <w:r w:rsidRPr="008E10FA">
        <w:rPr>
          <w:rFonts w:ascii="Times New Roman" w:hAnsi="Times New Roman" w:cs="Times New Roman"/>
        </w:rPr>
        <w:t>ne tikai novērš attiecīgos trūkumus, bet arī Pircēja noteiktā termiņā un kārtībā sedz eksperta pieaicināšanas izmaksas.</w:t>
      </w:r>
    </w:p>
    <w:p w14:paraId="72FE9DCF" w14:textId="77777777" w:rsidR="00092D02" w:rsidRPr="008E10FA" w:rsidRDefault="00092D02" w:rsidP="00092D02">
      <w:pPr>
        <w:tabs>
          <w:tab w:val="left" w:pos="600"/>
        </w:tabs>
        <w:spacing w:after="0" w:line="240" w:lineRule="auto"/>
        <w:ind w:left="525" w:right="-1"/>
        <w:jc w:val="both"/>
        <w:rPr>
          <w:rFonts w:ascii="Times New Roman" w:hAnsi="Times New Roman" w:cs="Times New Roman"/>
        </w:rPr>
      </w:pPr>
    </w:p>
    <w:p w14:paraId="34E2674F" w14:textId="49B4683E" w:rsidR="00092D02" w:rsidRPr="00092D02" w:rsidRDefault="00092D02" w:rsidP="00092D02">
      <w:pPr>
        <w:pStyle w:val="ListParagraph"/>
        <w:numPr>
          <w:ilvl w:val="0"/>
          <w:numId w:val="13"/>
        </w:numPr>
        <w:spacing w:before="120" w:after="0" w:line="240" w:lineRule="auto"/>
        <w:jc w:val="center"/>
        <w:rPr>
          <w:rFonts w:ascii="Times New Roman" w:hAnsi="Times New Roman" w:cs="Times New Roman"/>
          <w:b/>
        </w:rPr>
      </w:pPr>
      <w:r w:rsidRPr="00092D02">
        <w:rPr>
          <w:rFonts w:ascii="Times New Roman" w:hAnsi="Times New Roman" w:cs="Times New Roman"/>
          <w:b/>
        </w:rPr>
        <w:t>Pārdevēja saistības</w:t>
      </w:r>
    </w:p>
    <w:p w14:paraId="6CA20EDF" w14:textId="3878A36A" w:rsidR="00092D02" w:rsidRPr="008E10FA" w:rsidRDefault="00092D02" w:rsidP="00092D02">
      <w:pPr>
        <w:numPr>
          <w:ilvl w:val="1"/>
          <w:numId w:val="13"/>
        </w:numPr>
        <w:spacing w:before="120" w:after="0" w:line="240" w:lineRule="auto"/>
        <w:ind w:left="567" w:hanging="567"/>
        <w:jc w:val="both"/>
        <w:rPr>
          <w:rFonts w:ascii="Times New Roman" w:hAnsi="Times New Roman" w:cs="Times New Roman"/>
        </w:rPr>
      </w:pPr>
      <w:r w:rsidRPr="008E10FA">
        <w:rPr>
          <w:rFonts w:ascii="Times New Roman" w:hAnsi="Times New Roman" w:cs="Times New Roman"/>
        </w:rPr>
        <w:t xml:space="preserve">Pārdevējs apņemas veikt savlaicīgu un kvalitatīvu Preču izsniegšanu Pircēja pilnvarotas personas klātbūtnē </w:t>
      </w:r>
      <w:r w:rsidR="001E15FB">
        <w:rPr>
          <w:rFonts w:ascii="Times New Roman" w:hAnsi="Times New Roman" w:cs="Times New Roman"/>
        </w:rPr>
        <w:t>Vienošanās</w:t>
      </w:r>
      <w:r w:rsidRPr="008E10FA">
        <w:rPr>
          <w:rFonts w:ascii="Times New Roman" w:hAnsi="Times New Roman" w:cs="Times New Roman"/>
        </w:rPr>
        <w:t xml:space="preserve"> noteiktajos termiņos un kārtībā, noformējot Preču izsniegšanu-saņemšanu ar rēķinu. </w:t>
      </w:r>
    </w:p>
    <w:p w14:paraId="202184AA" w14:textId="7777777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Pārdevējs apņemas, ciktāl tas ir atkarīgs no Pārdevēja, Pircējam nodrošināt pienācīgus apstākļus Preču saņemšanai. </w:t>
      </w:r>
    </w:p>
    <w:p w14:paraId="40EB26C7" w14:textId="10EE9213"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Nodrošināt Pircēju ar nepieciešamo Preci 3 (trīs) darba dienu laikā, ja Pircējam nepieciešamā Prece nav pieejama uz vietas tirdzniecības vietā tās iegādes brīdī.  </w:t>
      </w:r>
    </w:p>
    <w:p w14:paraId="183B82E7" w14:textId="483B374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Pārdevējs garantē, ka Preces ir atbilstošas Pircēja izvirzītajām prasībām un </w:t>
      </w:r>
      <w:r w:rsidR="001E15FB">
        <w:rPr>
          <w:rFonts w:ascii="Times New Roman" w:hAnsi="Times New Roman" w:cs="Times New Roman"/>
        </w:rPr>
        <w:t>Vienošanās</w:t>
      </w:r>
      <w:r w:rsidRPr="008E10FA">
        <w:rPr>
          <w:rFonts w:ascii="Times New Roman" w:hAnsi="Times New Roman" w:cs="Times New Roman"/>
        </w:rPr>
        <w:t xml:space="preserve"> nosacījumiem. </w:t>
      </w:r>
    </w:p>
    <w:p w14:paraId="3E198CE5" w14:textId="3CDF9EE5"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Pārdevējs apņemas pieņemt atpakaļ Preces gadījumā, ja tās neatbilst </w:t>
      </w:r>
      <w:r w:rsidR="001E15FB">
        <w:rPr>
          <w:rFonts w:ascii="Times New Roman" w:hAnsi="Times New Roman" w:cs="Times New Roman"/>
        </w:rPr>
        <w:t>Vienošanās</w:t>
      </w:r>
      <w:r w:rsidRPr="008E10FA">
        <w:rPr>
          <w:rFonts w:ascii="Times New Roman" w:hAnsi="Times New Roman" w:cs="Times New Roman"/>
        </w:rPr>
        <w:t xml:space="preserve"> prasībām, atgriežot Pircējam veikto samaksu vai sedzot Pircējam nodarītos zaudējumus.</w:t>
      </w:r>
    </w:p>
    <w:p w14:paraId="753EF0C6" w14:textId="20954EC0"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Ja Pircējs izbeidz </w:t>
      </w:r>
      <w:r w:rsidR="001E15FB">
        <w:rPr>
          <w:rFonts w:ascii="Times New Roman" w:hAnsi="Times New Roman" w:cs="Times New Roman"/>
        </w:rPr>
        <w:t>Vienošanos</w:t>
      </w:r>
      <w:r w:rsidRPr="008E10FA">
        <w:rPr>
          <w:rFonts w:ascii="Times New Roman" w:hAnsi="Times New Roman" w:cs="Times New Roman"/>
        </w:rPr>
        <w:t xml:space="preserve"> sakarā ar to, ka Pārdevējs nepilda savas saistības atbilstoši </w:t>
      </w:r>
      <w:r w:rsidR="00C957C8">
        <w:rPr>
          <w:rFonts w:ascii="Times New Roman" w:hAnsi="Times New Roman" w:cs="Times New Roman"/>
        </w:rPr>
        <w:t>Vienošanās</w:t>
      </w:r>
      <w:r w:rsidRPr="008E10FA">
        <w:rPr>
          <w:rFonts w:ascii="Times New Roman" w:hAnsi="Times New Roman" w:cs="Times New Roman"/>
        </w:rPr>
        <w:t xml:space="preserve"> nosacījumiem, Pārdevējam ir pienākums Pircēja noteiktajā termiņā atmaksāt Pircēja veikto samaksu (ja tāda ir veikta). Ja Pircējs šādā gadījumā ir jau saņēmis Preces vai vismaz tās daļu un vēlas to atzīt par pieņemamu, ir noformējams atbilstošs pieņemšanas – nodošanas akts un veicama samaksa (vai attiecīgi atdodama) atbilstoši Preču apjoma vērtībai.</w:t>
      </w:r>
    </w:p>
    <w:p w14:paraId="17672186" w14:textId="5A1B1545" w:rsidR="00092D02" w:rsidRPr="00092D02" w:rsidRDefault="00092D02" w:rsidP="00092D02">
      <w:pPr>
        <w:numPr>
          <w:ilvl w:val="1"/>
          <w:numId w:val="13"/>
        </w:numPr>
        <w:spacing w:after="0" w:line="240" w:lineRule="auto"/>
        <w:ind w:left="567" w:hanging="567"/>
        <w:jc w:val="both"/>
        <w:rPr>
          <w:rFonts w:ascii="Times New Roman" w:hAnsi="Times New Roman" w:cs="Times New Roman"/>
          <w:i/>
        </w:rPr>
      </w:pPr>
      <w:r w:rsidRPr="008E10FA">
        <w:rPr>
          <w:rFonts w:ascii="Times New Roman" w:hAnsi="Times New Roman" w:cs="Times New Roman"/>
          <w:bCs/>
        </w:rPr>
        <w:t xml:space="preserve">Pārdevējs </w:t>
      </w:r>
      <w:r w:rsidRPr="008E10FA">
        <w:rPr>
          <w:rFonts w:ascii="Times New Roman" w:hAnsi="Times New Roman" w:cs="Times New Roman"/>
        </w:rPr>
        <w:t>apņemas</w:t>
      </w:r>
      <w:r w:rsidRPr="008E10FA">
        <w:rPr>
          <w:rFonts w:ascii="Times New Roman" w:hAnsi="Times New Roman" w:cs="Times New Roman"/>
          <w:i/>
        </w:rPr>
        <w:t xml:space="preserve"> </w:t>
      </w:r>
      <w:r w:rsidRPr="008E10FA">
        <w:rPr>
          <w:rFonts w:ascii="Times New Roman" w:hAnsi="Times New Roman" w:cs="Times New Roman"/>
        </w:rPr>
        <w:t xml:space="preserve">nekavējoties pēc Pircēja pieprasījuma saņemšanas iesniegt ar </w:t>
      </w:r>
      <w:r w:rsidR="001E15FB">
        <w:rPr>
          <w:rFonts w:ascii="Times New Roman" w:hAnsi="Times New Roman" w:cs="Times New Roman"/>
        </w:rPr>
        <w:t>Vienošanos</w:t>
      </w:r>
      <w:r w:rsidRPr="008E10FA">
        <w:rPr>
          <w:rFonts w:ascii="Times New Roman" w:hAnsi="Times New Roman" w:cs="Times New Roman"/>
        </w:rPr>
        <w:t xml:space="preserve"> izpildi saistīto informāciju (pārskatu).</w:t>
      </w:r>
    </w:p>
    <w:p w14:paraId="21B7A225" w14:textId="1CD41852" w:rsidR="00092D02" w:rsidRDefault="00092D02" w:rsidP="00092D02">
      <w:pPr>
        <w:spacing w:after="0" w:line="240" w:lineRule="auto"/>
        <w:ind w:left="567"/>
        <w:jc w:val="both"/>
        <w:rPr>
          <w:rFonts w:ascii="Times New Roman" w:hAnsi="Times New Roman" w:cs="Times New Roman"/>
        </w:rPr>
      </w:pPr>
    </w:p>
    <w:p w14:paraId="5ADAB897" w14:textId="77777777" w:rsidR="00092D02" w:rsidRPr="008E10FA" w:rsidRDefault="00092D02" w:rsidP="00092D02">
      <w:pPr>
        <w:numPr>
          <w:ilvl w:val="0"/>
          <w:numId w:val="13"/>
        </w:numPr>
        <w:spacing w:before="120" w:after="0" w:line="240" w:lineRule="auto"/>
        <w:jc w:val="center"/>
        <w:rPr>
          <w:rFonts w:ascii="Times New Roman" w:hAnsi="Times New Roman" w:cs="Times New Roman"/>
          <w:b/>
        </w:rPr>
      </w:pPr>
      <w:r w:rsidRPr="008E10FA">
        <w:rPr>
          <w:rFonts w:ascii="Times New Roman" w:hAnsi="Times New Roman" w:cs="Times New Roman"/>
          <w:b/>
        </w:rPr>
        <w:t>Pircēja saistības</w:t>
      </w:r>
    </w:p>
    <w:p w14:paraId="13E86AAD" w14:textId="742BB620" w:rsidR="00092D02" w:rsidRPr="008E10FA" w:rsidRDefault="00092D02" w:rsidP="00092D02">
      <w:pPr>
        <w:numPr>
          <w:ilvl w:val="1"/>
          <w:numId w:val="13"/>
        </w:numPr>
        <w:spacing w:before="120"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ja iepriekš veikts Preču pasūtījums,  apņemas savlaicīgi veikt </w:t>
      </w:r>
      <w:r w:rsidR="005659C1">
        <w:rPr>
          <w:rFonts w:ascii="Times New Roman" w:hAnsi="Times New Roman" w:cs="Times New Roman"/>
        </w:rPr>
        <w:t>Vienošanās</w:t>
      </w:r>
      <w:r w:rsidRPr="008E10FA">
        <w:rPr>
          <w:rFonts w:ascii="Times New Roman" w:hAnsi="Times New Roman" w:cs="Times New Roman"/>
        </w:rPr>
        <w:t xml:space="preserve"> nosacījumiem un pasūtījumam atbilstošu Pārdevēja pārdoto Preču saņemšanu.  </w:t>
      </w:r>
    </w:p>
    <w:p w14:paraId="56511EF3" w14:textId="530B6C9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apņemas veikt samaksu par kvalitatīvām un  </w:t>
      </w:r>
      <w:r w:rsidR="005659C1">
        <w:rPr>
          <w:rFonts w:ascii="Times New Roman" w:hAnsi="Times New Roman" w:cs="Times New Roman"/>
        </w:rPr>
        <w:t>Vienošanās</w:t>
      </w:r>
      <w:r w:rsidRPr="008E10FA">
        <w:rPr>
          <w:rFonts w:ascii="Times New Roman" w:hAnsi="Times New Roman" w:cs="Times New Roman"/>
        </w:rPr>
        <w:t xml:space="preserve"> nosacījumiem atbilstošām Precēm </w:t>
      </w:r>
      <w:r w:rsidR="005659C1">
        <w:rPr>
          <w:rFonts w:ascii="Times New Roman" w:hAnsi="Times New Roman" w:cs="Times New Roman"/>
        </w:rPr>
        <w:t>Vienošanās</w:t>
      </w:r>
      <w:r w:rsidRPr="008E10FA">
        <w:rPr>
          <w:rFonts w:ascii="Times New Roman" w:hAnsi="Times New Roman" w:cs="Times New Roman"/>
        </w:rPr>
        <w:t xml:space="preserve"> noteiktajā kārtībā.</w:t>
      </w:r>
    </w:p>
    <w:p w14:paraId="011D41A6" w14:textId="7777777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ir tiesīgs izvirzīt pretenziju-aktu Pārdevējam vai atteikties no Preču saņemšanas, ja Precēm ir novērojami bojājumi vai citi trūkumi. </w:t>
      </w:r>
    </w:p>
    <w:p w14:paraId="5A6C29F6" w14:textId="533C274B"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ir tiesīgs vienpusēji izbeigt </w:t>
      </w:r>
      <w:r w:rsidR="005659C1">
        <w:rPr>
          <w:rFonts w:ascii="Times New Roman" w:hAnsi="Times New Roman" w:cs="Times New Roman"/>
        </w:rPr>
        <w:t>Vienošanos</w:t>
      </w:r>
      <w:r w:rsidRPr="008E10FA">
        <w:rPr>
          <w:rFonts w:ascii="Times New Roman" w:hAnsi="Times New Roman" w:cs="Times New Roman"/>
        </w:rPr>
        <w:t xml:space="preserve"> un atdot Preces Pārdevējam, saņemot atpakaļ veikto samaksu, ja Preču lietošanas laikā, bet ne vēlāk kā 3 (trīs) mēnešu laikā kopš Preču pavadzīmes-rēķina abpusējas parakstīšanas, tiek konstatēta Preču neatbilstība </w:t>
      </w:r>
      <w:r w:rsidR="00C957C8">
        <w:rPr>
          <w:rFonts w:ascii="Times New Roman" w:hAnsi="Times New Roman" w:cs="Times New Roman"/>
        </w:rPr>
        <w:t>Vienošanās</w:t>
      </w:r>
      <w:r w:rsidRPr="008E10FA">
        <w:rPr>
          <w:rFonts w:ascii="Times New Roman" w:hAnsi="Times New Roman" w:cs="Times New Roman"/>
        </w:rPr>
        <w:t xml:space="preserve"> nosacījumiem.</w:t>
      </w:r>
    </w:p>
    <w:p w14:paraId="0292A61A" w14:textId="6278B40E"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ir tiesīgs, </w:t>
      </w:r>
      <w:r w:rsidR="0017379D">
        <w:rPr>
          <w:rFonts w:ascii="Times New Roman" w:hAnsi="Times New Roman" w:cs="Times New Roman"/>
        </w:rPr>
        <w:t>rakstiski</w:t>
      </w:r>
      <w:r w:rsidRPr="008E10FA">
        <w:rPr>
          <w:rFonts w:ascii="Times New Roman" w:hAnsi="Times New Roman" w:cs="Times New Roman"/>
        </w:rPr>
        <w:t xml:space="preserve"> paziņojot Pārdevējam, </w:t>
      </w:r>
      <w:r w:rsidR="005659C1">
        <w:rPr>
          <w:rFonts w:ascii="Times New Roman" w:hAnsi="Times New Roman" w:cs="Times New Roman"/>
        </w:rPr>
        <w:t>Vien</w:t>
      </w:r>
      <w:r w:rsidR="0017379D">
        <w:rPr>
          <w:rFonts w:ascii="Times New Roman" w:hAnsi="Times New Roman" w:cs="Times New Roman"/>
        </w:rPr>
        <w:t>o</w:t>
      </w:r>
      <w:r w:rsidR="005659C1">
        <w:rPr>
          <w:rFonts w:ascii="Times New Roman" w:hAnsi="Times New Roman" w:cs="Times New Roman"/>
        </w:rPr>
        <w:t>šanos</w:t>
      </w:r>
      <w:r w:rsidRPr="008E10FA">
        <w:rPr>
          <w:rFonts w:ascii="Times New Roman" w:hAnsi="Times New Roman" w:cs="Times New Roman"/>
        </w:rPr>
        <w:t xml:space="preserve"> vienpusēji izbeigt, ja Pārdevējs neizpilda kādu no </w:t>
      </w:r>
      <w:r w:rsidR="005659C1">
        <w:rPr>
          <w:rFonts w:ascii="Times New Roman" w:hAnsi="Times New Roman" w:cs="Times New Roman"/>
        </w:rPr>
        <w:t>Vienošanās</w:t>
      </w:r>
      <w:r w:rsidRPr="008E10FA">
        <w:rPr>
          <w:rFonts w:ascii="Times New Roman" w:hAnsi="Times New Roman" w:cs="Times New Roman"/>
        </w:rPr>
        <w:t xml:space="preserve"> saistībām un pat pēc brīdinājuma saņemšanas turpina to nepildīt vai pieļauj pārkāpuma atkārtošanos, kā arī gadījumā, ja Pārdevēja saimnieciskā darbība ir apturēta ilgāk par 2 (divām) nedēļām.</w:t>
      </w:r>
    </w:p>
    <w:p w14:paraId="4EFAE951" w14:textId="1CA45412" w:rsidR="00092D02" w:rsidRPr="005659C1"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bCs/>
          <w:lang w:eastAsia="lv-LV"/>
        </w:rPr>
        <w:t xml:space="preserve">Pircējam ir tiesības nodot ar </w:t>
      </w:r>
      <w:r w:rsidR="005659C1">
        <w:rPr>
          <w:rFonts w:ascii="Times New Roman" w:hAnsi="Times New Roman" w:cs="Times New Roman"/>
          <w:bCs/>
          <w:lang w:eastAsia="lv-LV"/>
        </w:rPr>
        <w:t>Vienošanos</w:t>
      </w:r>
      <w:r w:rsidRPr="008E10FA">
        <w:rPr>
          <w:rFonts w:ascii="Times New Roman" w:hAnsi="Times New Roman" w:cs="Times New Roman"/>
          <w:bCs/>
          <w:lang w:eastAsia="lv-LV"/>
        </w:rPr>
        <w:t xml:space="preserve"> saistīto informāciju tā izpildes kontrolē iesaistītajām institūcijām saskaņā ar normatīvajiem aktiem vai citiem noslēgtajiem līgumiem, kā arī tiesības no </w:t>
      </w:r>
      <w:r w:rsidR="005659C1">
        <w:rPr>
          <w:rFonts w:ascii="Times New Roman" w:hAnsi="Times New Roman" w:cs="Times New Roman"/>
          <w:bCs/>
          <w:lang w:eastAsia="lv-LV"/>
        </w:rPr>
        <w:t>Vienošanās</w:t>
      </w:r>
      <w:r w:rsidRPr="008E10FA">
        <w:rPr>
          <w:rFonts w:ascii="Times New Roman" w:hAnsi="Times New Roman" w:cs="Times New Roman"/>
          <w:bCs/>
          <w:lang w:eastAsia="lv-LV"/>
        </w:rPr>
        <w:t xml:space="preserve"> izrietošo maksājumu piedziņu vai visu prasījumu nodot (cedēt) trešajām personām. </w:t>
      </w:r>
    </w:p>
    <w:p w14:paraId="6739FF84" w14:textId="77777777" w:rsidR="005659C1" w:rsidRPr="008E10FA" w:rsidRDefault="005659C1" w:rsidP="005659C1">
      <w:pPr>
        <w:spacing w:after="0" w:line="240" w:lineRule="auto"/>
        <w:ind w:left="567"/>
        <w:jc w:val="both"/>
        <w:rPr>
          <w:rFonts w:ascii="Times New Roman" w:hAnsi="Times New Roman" w:cs="Times New Roman"/>
        </w:rPr>
      </w:pPr>
    </w:p>
    <w:p w14:paraId="0AD5B946" w14:textId="77777777" w:rsidR="00092D02" w:rsidRPr="008E10FA" w:rsidRDefault="00092D02" w:rsidP="00092D02">
      <w:pPr>
        <w:pStyle w:val="ListParagraph"/>
        <w:numPr>
          <w:ilvl w:val="0"/>
          <w:numId w:val="13"/>
        </w:numPr>
        <w:spacing w:before="120" w:after="200" w:line="276" w:lineRule="auto"/>
        <w:jc w:val="center"/>
        <w:rPr>
          <w:rFonts w:ascii="Times New Roman" w:hAnsi="Times New Roman" w:cs="Times New Roman"/>
          <w:b/>
        </w:rPr>
      </w:pPr>
      <w:r w:rsidRPr="008E10FA">
        <w:rPr>
          <w:rFonts w:ascii="Times New Roman" w:hAnsi="Times New Roman" w:cs="Times New Roman"/>
          <w:b/>
        </w:rPr>
        <w:t>Pušu mantiskā atbildība</w:t>
      </w:r>
    </w:p>
    <w:p w14:paraId="44316BAD" w14:textId="508D151F" w:rsidR="00092D02" w:rsidRPr="008E10FA" w:rsidRDefault="00092D02" w:rsidP="00092D02">
      <w:pPr>
        <w:numPr>
          <w:ilvl w:val="1"/>
          <w:numId w:val="13"/>
        </w:numPr>
        <w:spacing w:before="120" w:after="0" w:line="240" w:lineRule="auto"/>
        <w:ind w:left="567" w:hanging="567"/>
        <w:jc w:val="both"/>
        <w:rPr>
          <w:rFonts w:ascii="Times New Roman" w:hAnsi="Times New Roman" w:cs="Times New Roman"/>
        </w:rPr>
      </w:pPr>
      <w:r w:rsidRPr="008E10FA">
        <w:rPr>
          <w:rFonts w:ascii="Times New Roman" w:hAnsi="Times New Roman" w:cs="Times New Roman"/>
        </w:rPr>
        <w:t xml:space="preserve">Ja Puses vispār neizpilda kādu no </w:t>
      </w:r>
      <w:r w:rsidR="005659C1">
        <w:rPr>
          <w:rFonts w:ascii="Times New Roman" w:hAnsi="Times New Roman" w:cs="Times New Roman"/>
        </w:rPr>
        <w:t>Vienošanās</w:t>
      </w:r>
      <w:r w:rsidRPr="008E10FA">
        <w:rPr>
          <w:rFonts w:ascii="Times New Roman" w:hAnsi="Times New Roman" w:cs="Times New Roman"/>
        </w:rPr>
        <w:t xml:space="preserve"> izrietošajām saistībām, vainīgā Puse par katru gadījumu maksā otrai Pusei vienreizēju līgumsodu par katru neizpildes gadījumu EUR 100,00  (viens simts </w:t>
      </w:r>
      <w:r w:rsidRPr="008E10FA">
        <w:rPr>
          <w:rFonts w:ascii="Times New Roman" w:hAnsi="Times New Roman" w:cs="Times New Roman"/>
          <w:i/>
        </w:rPr>
        <w:t>euro</w:t>
      </w:r>
      <w:r w:rsidRPr="008E10FA">
        <w:rPr>
          <w:rFonts w:ascii="Times New Roman" w:hAnsi="Times New Roman" w:cs="Times New Roman"/>
        </w:rPr>
        <w:t xml:space="preserve"> un 00 centi) apmērā.</w:t>
      </w:r>
    </w:p>
    <w:p w14:paraId="36FC9CFF" w14:textId="7E35825F" w:rsidR="00092D02" w:rsidRPr="008E10FA" w:rsidRDefault="00092D02" w:rsidP="00092D02">
      <w:pPr>
        <w:pStyle w:val="ListParagraph"/>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Ja Puses kādu no </w:t>
      </w:r>
      <w:r w:rsidR="005659C1">
        <w:rPr>
          <w:rFonts w:ascii="Times New Roman" w:hAnsi="Times New Roman" w:cs="Times New Roman"/>
        </w:rPr>
        <w:t>Vienošanās</w:t>
      </w:r>
      <w:r w:rsidRPr="008E10FA">
        <w:rPr>
          <w:rFonts w:ascii="Times New Roman" w:hAnsi="Times New Roman" w:cs="Times New Roman"/>
        </w:rPr>
        <w:t xml:space="preserve"> izrietošajām saistībām izpilda nepienācīgi vai neizpilda īstā laikā (termiņā),  vainīgā Puse par katru no pārkāpumiem maksā otrai Pusei līgumsodu 0,5% (piecu procentu desmitdaļas) apmērā no laikā neizpildītās saistības summas par katru nokavēto dienu, bet ne vairāk kā 10% (desmit procentus) no pamatparāda vai galvenās saistības apmēra.</w:t>
      </w:r>
    </w:p>
    <w:p w14:paraId="141FB19D" w14:textId="7777777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Laikā, kad Pārdevēja saimnieciskā darbība ir apturēta, Pircējam līgumsods netiek aprēķināts.</w:t>
      </w:r>
    </w:p>
    <w:p w14:paraId="1EED98BF" w14:textId="7777777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Līgumsoda samaksa neatbrīvo Puses no turpmākas saistību izpildes, ja vien Puses konkrētā gadījumā nevienojas savādāk.</w:t>
      </w:r>
    </w:p>
    <w:p w14:paraId="1C09A085" w14:textId="12BEE12A" w:rsidR="00092D02"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ir tiesīgs ieturēt līgumsodu bez iepriekšēja brīdinājuma, veicot savstarpējos norēķinus ar Pārdevēju. </w:t>
      </w:r>
    </w:p>
    <w:p w14:paraId="385FCC95" w14:textId="77777777" w:rsidR="00092D02" w:rsidRPr="008E10FA" w:rsidRDefault="00092D02" w:rsidP="00092D02">
      <w:pPr>
        <w:numPr>
          <w:ilvl w:val="0"/>
          <w:numId w:val="13"/>
        </w:numPr>
        <w:spacing w:before="120" w:after="0" w:line="240" w:lineRule="auto"/>
        <w:jc w:val="center"/>
        <w:rPr>
          <w:rFonts w:ascii="Times New Roman" w:hAnsi="Times New Roman" w:cs="Times New Roman"/>
          <w:b/>
        </w:rPr>
      </w:pPr>
      <w:r w:rsidRPr="008E10FA">
        <w:rPr>
          <w:rFonts w:ascii="Times New Roman" w:hAnsi="Times New Roman" w:cs="Times New Roman"/>
          <w:b/>
        </w:rPr>
        <w:t>Garantija</w:t>
      </w:r>
    </w:p>
    <w:p w14:paraId="4E3847CB" w14:textId="65D7615C" w:rsidR="00092D02" w:rsidRPr="008E10FA" w:rsidRDefault="00092D02" w:rsidP="00092D02">
      <w:pPr>
        <w:pStyle w:val="ListParagraph"/>
        <w:numPr>
          <w:ilvl w:val="1"/>
          <w:numId w:val="13"/>
        </w:numPr>
        <w:spacing w:before="120" w:after="0" w:line="240" w:lineRule="auto"/>
        <w:ind w:left="567" w:hanging="567"/>
        <w:jc w:val="both"/>
        <w:rPr>
          <w:rFonts w:ascii="Times New Roman" w:hAnsi="Times New Roman" w:cs="Times New Roman"/>
        </w:rPr>
      </w:pPr>
      <w:r w:rsidRPr="008E10FA">
        <w:rPr>
          <w:rFonts w:ascii="Times New Roman" w:eastAsia="Times New Roman" w:hAnsi="Times New Roman" w:cs="Times New Roman"/>
        </w:rPr>
        <w:t>Preču garantijas periods: minimālais 12 (divpadsmit) mēneši no rēķina saņemšanas brīža vai ražotāja noteiktais garantijas periods, atkarībā no tā, kurš termiņš ir garāks.</w:t>
      </w:r>
      <w:r w:rsidRPr="008E10FA">
        <w:rPr>
          <w:rFonts w:ascii="Times New Roman" w:hAnsi="Times New Roman" w:cs="Times New Roman"/>
        </w:rPr>
        <w:t xml:space="preserve"> </w:t>
      </w:r>
    </w:p>
    <w:p w14:paraId="60272484" w14:textId="267188F8" w:rsidR="00092D02" w:rsidRDefault="00092D02" w:rsidP="00092D02">
      <w:pPr>
        <w:pStyle w:val="ListParagraph"/>
        <w:numPr>
          <w:ilvl w:val="1"/>
          <w:numId w:val="13"/>
        </w:numPr>
        <w:spacing w:before="120" w:after="0" w:line="240" w:lineRule="auto"/>
        <w:ind w:left="567" w:hanging="567"/>
        <w:jc w:val="both"/>
        <w:rPr>
          <w:rFonts w:ascii="Times New Roman" w:hAnsi="Times New Roman" w:cs="Times New Roman"/>
        </w:rPr>
      </w:pPr>
      <w:r w:rsidRPr="008E10FA">
        <w:rPr>
          <w:rFonts w:ascii="Times New Roman" w:hAnsi="Times New Roman" w:cs="Times New Roman"/>
          <w:lang w:eastAsia="lv-LV"/>
        </w:rPr>
        <w:t xml:space="preserve">Garantijas termiņa ietvaros Pārdevējs bezmaksas apņemas nodrošināt Preces, kurai konstatēti defekti, apmainīšanu pret kvalitatīvu un </w:t>
      </w:r>
      <w:r w:rsidR="00C957C8">
        <w:rPr>
          <w:rFonts w:ascii="Times New Roman" w:hAnsi="Times New Roman" w:cs="Times New Roman"/>
          <w:lang w:eastAsia="lv-LV"/>
        </w:rPr>
        <w:t>Vienošanās</w:t>
      </w:r>
      <w:r w:rsidRPr="008E10FA">
        <w:rPr>
          <w:rFonts w:ascii="Times New Roman" w:hAnsi="Times New Roman" w:cs="Times New Roman"/>
          <w:lang w:eastAsia="lv-LV"/>
        </w:rPr>
        <w:t xml:space="preserve"> nosacījumiem atbilstošu.</w:t>
      </w:r>
    </w:p>
    <w:p w14:paraId="75E8B757" w14:textId="77777777" w:rsidR="005659C1" w:rsidRPr="008E10FA" w:rsidRDefault="005659C1" w:rsidP="005659C1">
      <w:pPr>
        <w:pStyle w:val="ListParagraph"/>
        <w:spacing w:before="120" w:after="0" w:line="240" w:lineRule="auto"/>
        <w:ind w:left="567"/>
        <w:jc w:val="both"/>
        <w:rPr>
          <w:rFonts w:ascii="Times New Roman" w:hAnsi="Times New Roman" w:cs="Times New Roman"/>
        </w:rPr>
      </w:pPr>
    </w:p>
    <w:p w14:paraId="58B0B9C3" w14:textId="77777777" w:rsidR="00092D02" w:rsidRPr="008E10FA" w:rsidRDefault="00092D02" w:rsidP="00092D02">
      <w:pPr>
        <w:pStyle w:val="ListParagraph"/>
        <w:spacing w:before="120"/>
        <w:ind w:left="567"/>
        <w:jc w:val="both"/>
        <w:rPr>
          <w:rFonts w:ascii="Times New Roman" w:hAnsi="Times New Roman" w:cs="Times New Roman"/>
        </w:rPr>
      </w:pPr>
    </w:p>
    <w:p w14:paraId="0ED35791" w14:textId="77777777" w:rsidR="00092D02" w:rsidRPr="008E10FA" w:rsidRDefault="00092D02" w:rsidP="00092D02">
      <w:pPr>
        <w:pStyle w:val="ListParagraph"/>
        <w:numPr>
          <w:ilvl w:val="0"/>
          <w:numId w:val="13"/>
        </w:numPr>
        <w:tabs>
          <w:tab w:val="num" w:pos="2345"/>
        </w:tabs>
        <w:suppressAutoHyphens/>
        <w:spacing w:before="40" w:after="0" w:line="240" w:lineRule="auto"/>
        <w:contextualSpacing w:val="0"/>
        <w:jc w:val="center"/>
        <w:rPr>
          <w:rFonts w:ascii="Times New Roman" w:hAnsi="Times New Roman" w:cs="Times New Roman"/>
          <w:b/>
          <w:caps/>
        </w:rPr>
      </w:pPr>
      <w:r w:rsidRPr="008E10FA">
        <w:rPr>
          <w:rFonts w:ascii="Times New Roman" w:hAnsi="Times New Roman" w:cs="Times New Roman"/>
          <w:b/>
          <w:caps/>
        </w:rPr>
        <w:t>A</w:t>
      </w:r>
      <w:r w:rsidRPr="008E10FA">
        <w:rPr>
          <w:rFonts w:ascii="Times New Roman" w:hAnsi="Times New Roman" w:cs="Times New Roman"/>
          <w:b/>
        </w:rPr>
        <w:t>pakšuzņēmēji</w:t>
      </w:r>
    </w:p>
    <w:p w14:paraId="5CD31477" w14:textId="06C26567" w:rsidR="00092D02" w:rsidRPr="008E10FA" w:rsidRDefault="00B56111"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Pr>
          <w:rFonts w:ascii="Times New Roman" w:hAnsi="Times New Roman" w:cs="Times New Roman"/>
        </w:rPr>
        <w:t>Pārdevēja</w:t>
      </w:r>
      <w:r w:rsidR="00092D02" w:rsidRPr="008E10FA">
        <w:rPr>
          <w:rFonts w:ascii="Times New Roman" w:hAnsi="Times New Roman" w:cs="Times New Roman"/>
        </w:rPr>
        <w:t xml:space="preserve"> </w:t>
      </w:r>
      <w:r w:rsidR="00092D02" w:rsidRPr="008E10FA">
        <w:rPr>
          <w:rFonts w:ascii="Times New Roman" w:hAnsi="Times New Roman" w:cs="Times New Roman"/>
          <w:lang w:eastAsia="ar-SA"/>
        </w:rPr>
        <w:t xml:space="preserve">personālu un Apakšuzņēmēju, kuru tas iesaistījis </w:t>
      </w:r>
      <w:r w:rsidR="005659C1">
        <w:rPr>
          <w:rFonts w:ascii="Times New Roman" w:hAnsi="Times New Roman" w:cs="Times New Roman"/>
          <w:lang w:eastAsia="ar-SA"/>
        </w:rPr>
        <w:t>Vienošanās</w:t>
      </w:r>
      <w:r w:rsidR="00092D02" w:rsidRPr="008E10FA">
        <w:rPr>
          <w:rFonts w:ascii="Times New Roman" w:hAnsi="Times New Roman" w:cs="Times New Roman"/>
          <w:lang w:eastAsia="ar-SA"/>
        </w:rPr>
        <w:t xml:space="preserve"> izpildē, par kuru sniedzis informāciju </w:t>
      </w:r>
      <w:r w:rsidR="00092D02" w:rsidRPr="008E10FA">
        <w:rPr>
          <w:rFonts w:ascii="Times New Roman" w:hAnsi="Times New Roman" w:cs="Times New Roman"/>
        </w:rPr>
        <w:t xml:space="preserve">Pircējam </w:t>
      </w:r>
      <w:r w:rsidR="00092D02" w:rsidRPr="008E10FA">
        <w:rPr>
          <w:rFonts w:ascii="Times New Roman" w:hAnsi="Times New Roman" w:cs="Times New Roman"/>
          <w:lang w:eastAsia="ar-SA"/>
        </w:rPr>
        <w:t xml:space="preserve">un kura kvalifikācijas atbilstību izvirzītajām prasībām </w:t>
      </w:r>
      <w:r w:rsidR="00092D02" w:rsidRPr="008E10FA">
        <w:rPr>
          <w:rFonts w:ascii="Times New Roman" w:hAnsi="Times New Roman" w:cs="Times New Roman"/>
        </w:rPr>
        <w:t xml:space="preserve">Pircējs </w:t>
      </w:r>
      <w:r w:rsidR="00092D02" w:rsidRPr="008E10FA">
        <w:rPr>
          <w:rFonts w:ascii="Times New Roman" w:hAnsi="Times New Roman" w:cs="Times New Roman"/>
          <w:lang w:eastAsia="ar-SA"/>
        </w:rPr>
        <w:t xml:space="preserve">ir vērtējis, pēc </w:t>
      </w:r>
      <w:r w:rsidR="005659C1">
        <w:rPr>
          <w:rFonts w:ascii="Times New Roman" w:hAnsi="Times New Roman" w:cs="Times New Roman"/>
          <w:lang w:eastAsia="ar-SA"/>
        </w:rPr>
        <w:t>Vienošanās</w:t>
      </w:r>
      <w:r w:rsidR="00092D02" w:rsidRPr="008E10FA">
        <w:rPr>
          <w:rFonts w:ascii="Times New Roman" w:hAnsi="Times New Roman" w:cs="Times New Roman"/>
          <w:lang w:eastAsia="ar-SA"/>
        </w:rPr>
        <w:t xml:space="preserve"> noslēgšanas drīkst nomainīt tikai ar </w:t>
      </w:r>
      <w:r w:rsidR="00092D02" w:rsidRPr="008E10FA">
        <w:rPr>
          <w:rFonts w:ascii="Times New Roman" w:hAnsi="Times New Roman" w:cs="Times New Roman"/>
        </w:rPr>
        <w:t xml:space="preserve">Pircēja </w:t>
      </w:r>
      <w:r w:rsidR="00092D02" w:rsidRPr="008E10FA">
        <w:rPr>
          <w:rFonts w:ascii="Times New Roman" w:hAnsi="Times New Roman" w:cs="Times New Roman"/>
          <w:lang w:eastAsia="ar-SA"/>
        </w:rPr>
        <w:t xml:space="preserve">rakstveida piekrišanu, norādot nomaiņas iemeslus, un ievērojot Publisko iepirkumu likuma 62.pantā paredzētos nosacījumus. </w:t>
      </w:r>
    </w:p>
    <w:p w14:paraId="27E9FCFD" w14:textId="36C116B1" w:rsidR="00092D02" w:rsidRPr="008E10FA" w:rsidRDefault="00092D02"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sidRPr="008E10FA">
        <w:rPr>
          <w:rFonts w:ascii="Times New Roman" w:hAnsi="Times New Roman" w:cs="Times New Roman"/>
        </w:rPr>
        <w:t xml:space="preserve">Pircējs </w:t>
      </w:r>
      <w:r w:rsidRPr="008E10FA">
        <w:rPr>
          <w:rFonts w:ascii="Times New Roman" w:hAnsi="Times New Roman" w:cs="Times New Roman"/>
          <w:lang w:eastAsia="ar-SA"/>
        </w:rPr>
        <w:t xml:space="preserve">nepiekrīt </w:t>
      </w:r>
      <w:r w:rsidR="00C957C8">
        <w:rPr>
          <w:rFonts w:ascii="Times New Roman" w:hAnsi="Times New Roman" w:cs="Times New Roman"/>
          <w:lang w:eastAsia="ar-SA"/>
        </w:rPr>
        <w:t>Vienošanās</w:t>
      </w:r>
      <w:r w:rsidRPr="008E10FA">
        <w:rPr>
          <w:rFonts w:ascii="Times New Roman" w:hAnsi="Times New Roman" w:cs="Times New Roman"/>
          <w:lang w:eastAsia="ar-SA"/>
        </w:rPr>
        <w:t xml:space="preserve"> </w:t>
      </w:r>
      <w:r w:rsidR="005659C1">
        <w:rPr>
          <w:rFonts w:ascii="Times New Roman" w:hAnsi="Times New Roman" w:cs="Times New Roman"/>
          <w:lang w:eastAsia="ar-SA"/>
        </w:rPr>
        <w:t>8</w:t>
      </w:r>
      <w:r w:rsidRPr="008E10FA">
        <w:rPr>
          <w:rFonts w:ascii="Times New Roman" w:hAnsi="Times New Roman" w:cs="Times New Roman"/>
          <w:lang w:eastAsia="ar-SA"/>
        </w:rPr>
        <w:t xml:space="preserve">.1. punktā minētā personāla nomaiņai, ja </w:t>
      </w:r>
      <w:r w:rsidR="00B56111">
        <w:rPr>
          <w:rFonts w:ascii="Times New Roman" w:eastAsia="Arial Unicode MS" w:hAnsi="Times New Roman" w:cs="Times New Roman"/>
          <w:u w:color="000000"/>
          <w:bdr w:val="nil"/>
          <w:lang w:eastAsia="lv-LV"/>
        </w:rPr>
        <w:t>Pārdevēja</w:t>
      </w:r>
      <w:r w:rsidRPr="008E10FA">
        <w:rPr>
          <w:rFonts w:ascii="Times New Roman" w:eastAsia="Arial Unicode MS" w:hAnsi="Times New Roman" w:cs="Times New Roman"/>
          <w:u w:color="000000"/>
          <w:bdr w:val="nil"/>
          <w:lang w:eastAsia="lv-LV"/>
        </w:rPr>
        <w:t xml:space="preserve"> </w:t>
      </w:r>
      <w:r w:rsidRPr="008E10FA">
        <w:rPr>
          <w:rFonts w:ascii="Times New Roman" w:hAnsi="Times New Roman" w:cs="Times New Roman"/>
          <w:lang w:eastAsia="ar-SA"/>
        </w:rPr>
        <w:t xml:space="preserve">piedāvātais personāls vai Apakšuzņēmējs neatbilst tām iepirkumā noteiktajām prasībām, kas attiecas uz </w:t>
      </w:r>
      <w:r w:rsidR="005659C1">
        <w:rPr>
          <w:rFonts w:ascii="Times New Roman" w:eastAsia="Arial Unicode MS" w:hAnsi="Times New Roman" w:cs="Times New Roman"/>
          <w:u w:color="000000"/>
          <w:bdr w:val="nil"/>
          <w:lang w:eastAsia="lv-LV"/>
        </w:rPr>
        <w:t>Pārdevēja</w:t>
      </w:r>
      <w:r w:rsidRPr="008E10FA">
        <w:rPr>
          <w:rFonts w:ascii="Times New Roman" w:eastAsia="Arial Unicode MS" w:hAnsi="Times New Roman" w:cs="Times New Roman"/>
          <w:u w:color="000000"/>
          <w:bdr w:val="nil"/>
          <w:lang w:eastAsia="lv-LV"/>
        </w:rPr>
        <w:t xml:space="preserve"> </w:t>
      </w:r>
      <w:r w:rsidRPr="008E10FA">
        <w:rPr>
          <w:rFonts w:ascii="Times New Roman" w:hAnsi="Times New Roman" w:cs="Times New Roman"/>
          <w:lang w:eastAsia="ar-SA"/>
        </w:rPr>
        <w:t>personālam izvirzītajām prasībām vai tam nav vismaz tādas pašas kvalifikācijas un pieredzes kā personālam, kas tika vērtēts, nosakot iepirkuma uzvarētāju.</w:t>
      </w:r>
    </w:p>
    <w:p w14:paraId="569B2FFB" w14:textId="2D11EAD6" w:rsidR="00092D02" w:rsidRPr="008E10FA" w:rsidRDefault="00092D02"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sidRPr="008E10FA">
        <w:rPr>
          <w:rFonts w:ascii="Times New Roman" w:hAnsi="Times New Roman" w:cs="Times New Roman"/>
        </w:rPr>
        <w:t xml:space="preserve">Pircējs </w:t>
      </w:r>
      <w:r w:rsidRPr="008E10FA">
        <w:rPr>
          <w:rFonts w:ascii="Times New Roman" w:hAnsi="Times New Roman" w:cs="Times New Roman"/>
          <w:lang w:eastAsia="ar-SA"/>
        </w:rPr>
        <w:t xml:space="preserve">pieņem lēmumu atļaut vai atteikt iesaistītā personāla vai Apakšuzņēmēju nomaiņu iespējami īsā laikā, bet ne vēlāk kā 5 (piecu) darbdienu laikā pēc tam, kad saņēmis visu informāciju un dokumentus, kas nepieciešami lēmuma pieņemšanai saskaņā ar </w:t>
      </w:r>
      <w:r w:rsidR="005659C1">
        <w:rPr>
          <w:rFonts w:ascii="Times New Roman" w:hAnsi="Times New Roman" w:cs="Times New Roman"/>
          <w:lang w:eastAsia="ar-SA"/>
        </w:rPr>
        <w:t>Vienošanās</w:t>
      </w:r>
      <w:r w:rsidRPr="008E10FA">
        <w:rPr>
          <w:rFonts w:ascii="Times New Roman" w:hAnsi="Times New Roman" w:cs="Times New Roman"/>
          <w:lang w:eastAsia="ar-SA"/>
        </w:rPr>
        <w:t xml:space="preserve"> noteikumiem un Publisko iepirkumu likuma 62.panta noteikumiem.</w:t>
      </w:r>
    </w:p>
    <w:p w14:paraId="1A8C8142" w14:textId="4B0743C3" w:rsidR="00092D02" w:rsidRPr="008E10FA" w:rsidRDefault="00092D02"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sidRPr="008E10FA">
        <w:rPr>
          <w:rFonts w:ascii="Times New Roman" w:hAnsi="Times New Roman" w:cs="Times New Roman"/>
        </w:rPr>
        <w:t xml:space="preserve">Pircējs </w:t>
      </w:r>
      <w:r w:rsidRPr="008E10FA">
        <w:rPr>
          <w:rFonts w:ascii="Times New Roman" w:hAnsi="Times New Roman" w:cs="Times New Roman"/>
          <w:lang w:eastAsia="ar-SA"/>
        </w:rPr>
        <w:t xml:space="preserve">koordinē Apakšuzņēmēju darbību un uzņemas pilnu atbildību par </w:t>
      </w:r>
      <w:r w:rsidR="005659C1">
        <w:rPr>
          <w:rFonts w:ascii="Times New Roman" w:hAnsi="Times New Roman" w:cs="Times New Roman"/>
          <w:lang w:eastAsia="ar-SA"/>
        </w:rPr>
        <w:t>d</w:t>
      </w:r>
      <w:r w:rsidRPr="008E10FA">
        <w:rPr>
          <w:rFonts w:ascii="Times New Roman" w:hAnsi="Times New Roman" w:cs="Times New Roman"/>
          <w:lang w:eastAsia="ar-SA"/>
        </w:rPr>
        <w:t xml:space="preserve">arbu, ko veikuši Apakšuzņēmēji, izpildes kvalitāti, termiņu, </w:t>
      </w:r>
      <w:r w:rsidR="00C957C8">
        <w:rPr>
          <w:rFonts w:ascii="Times New Roman" w:hAnsi="Times New Roman" w:cs="Times New Roman"/>
          <w:lang w:eastAsia="ar-SA"/>
        </w:rPr>
        <w:t>Vienošanās</w:t>
      </w:r>
      <w:r w:rsidRPr="008E10FA">
        <w:rPr>
          <w:rFonts w:ascii="Times New Roman" w:hAnsi="Times New Roman" w:cs="Times New Roman"/>
          <w:lang w:eastAsia="ar-SA"/>
        </w:rPr>
        <w:t xml:space="preserve"> noteikumu ievērošanu un citiem jautājumiem, kas attiecas uz </w:t>
      </w:r>
      <w:r w:rsidR="00C957C8">
        <w:rPr>
          <w:rFonts w:ascii="Times New Roman" w:hAnsi="Times New Roman" w:cs="Times New Roman"/>
          <w:lang w:eastAsia="ar-SA"/>
        </w:rPr>
        <w:t>Vienošanās</w:t>
      </w:r>
      <w:r w:rsidRPr="008E10FA">
        <w:rPr>
          <w:rFonts w:ascii="Times New Roman" w:hAnsi="Times New Roman" w:cs="Times New Roman"/>
          <w:lang w:eastAsia="ar-SA"/>
        </w:rPr>
        <w:t xml:space="preserve"> izpildi.</w:t>
      </w:r>
    </w:p>
    <w:p w14:paraId="1B4788FC" w14:textId="7F6BBECE" w:rsidR="00092D02" w:rsidRPr="008E10FA" w:rsidRDefault="00092D02"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sidRPr="008E10FA">
        <w:rPr>
          <w:rFonts w:ascii="Times New Roman" w:hAnsi="Times New Roman" w:cs="Times New Roman"/>
        </w:rPr>
        <w:lastRenderedPageBreak/>
        <w:t>Pircējs uzņemas pilnu atbildību par veiktajiem norēķiniem ar tā piesaistītajiem apakšuzņēmējiem, t.sk. arī</w:t>
      </w:r>
      <w:r w:rsidRPr="008E10FA">
        <w:rPr>
          <w:rFonts w:ascii="Times New Roman" w:eastAsia="Arial Unicode MS" w:hAnsi="Times New Roman" w:cs="Times New Roman"/>
          <w:u w:color="000000"/>
          <w:bdr w:val="nil"/>
          <w:lang w:eastAsia="lv-LV"/>
        </w:rPr>
        <w:t xml:space="preserve"> </w:t>
      </w:r>
      <w:r w:rsidR="00B56111">
        <w:rPr>
          <w:rFonts w:ascii="Times New Roman" w:eastAsia="Arial Unicode MS" w:hAnsi="Times New Roman" w:cs="Times New Roman"/>
          <w:u w:color="000000"/>
          <w:bdr w:val="nil"/>
          <w:lang w:eastAsia="lv-LV"/>
        </w:rPr>
        <w:t>Pārdevēja</w:t>
      </w:r>
      <w:r w:rsidRPr="008E10FA">
        <w:rPr>
          <w:rFonts w:ascii="Times New Roman" w:eastAsia="Arial Unicode MS" w:hAnsi="Times New Roman" w:cs="Times New Roman"/>
          <w:u w:color="000000"/>
          <w:bdr w:val="nil"/>
          <w:lang w:eastAsia="lv-LV"/>
        </w:rPr>
        <w:t xml:space="preserve"> </w:t>
      </w:r>
      <w:r w:rsidRPr="008E10FA">
        <w:rPr>
          <w:rFonts w:ascii="Times New Roman" w:hAnsi="Times New Roman" w:cs="Times New Roman"/>
        </w:rPr>
        <w:t xml:space="preserve">maksātnespējas procesa gadījumā. </w:t>
      </w:r>
    </w:p>
    <w:p w14:paraId="225EF461" w14:textId="2CFCA442" w:rsidR="00092D02" w:rsidRPr="008E10FA" w:rsidRDefault="00092D02" w:rsidP="00092D02">
      <w:pPr>
        <w:numPr>
          <w:ilvl w:val="1"/>
          <w:numId w:val="13"/>
        </w:numPr>
        <w:tabs>
          <w:tab w:val="num" w:pos="1141"/>
          <w:tab w:val="num" w:pos="1260"/>
        </w:tabs>
        <w:spacing w:before="40" w:after="0" w:line="240" w:lineRule="auto"/>
        <w:ind w:left="482" w:hanging="482"/>
        <w:jc w:val="both"/>
        <w:rPr>
          <w:rFonts w:ascii="Times New Roman" w:hAnsi="Times New Roman" w:cs="Times New Roman"/>
        </w:rPr>
      </w:pPr>
      <w:r w:rsidRPr="008E10FA">
        <w:rPr>
          <w:rFonts w:ascii="Times New Roman" w:hAnsi="Times New Roman" w:cs="Times New Roman"/>
        </w:rPr>
        <w:t xml:space="preserve">Pircējs nav atbildīgs par </w:t>
      </w:r>
      <w:r w:rsidR="00B56111">
        <w:rPr>
          <w:rFonts w:ascii="Times New Roman" w:eastAsia="Arial Unicode MS" w:hAnsi="Times New Roman" w:cs="Times New Roman"/>
          <w:u w:color="000000"/>
          <w:bdr w:val="nil"/>
          <w:lang w:eastAsia="lv-LV"/>
        </w:rPr>
        <w:t>Pārdevēja</w:t>
      </w:r>
      <w:r w:rsidRPr="008E10FA">
        <w:rPr>
          <w:rFonts w:ascii="Times New Roman" w:eastAsia="Arial Unicode MS" w:hAnsi="Times New Roman" w:cs="Times New Roman"/>
          <w:u w:color="000000"/>
          <w:bdr w:val="nil"/>
          <w:lang w:eastAsia="lv-LV"/>
        </w:rPr>
        <w:t xml:space="preserve"> </w:t>
      </w:r>
      <w:r w:rsidRPr="008E10FA">
        <w:rPr>
          <w:rFonts w:ascii="Times New Roman" w:hAnsi="Times New Roman" w:cs="Times New Roman"/>
        </w:rPr>
        <w:t>nokavētiem vai vispār neveiktiem norēķiniem ar tā piesaistītajiem apakšuzņēmējiem.</w:t>
      </w:r>
    </w:p>
    <w:p w14:paraId="2FD1F5FF" w14:textId="77777777" w:rsidR="00092D02" w:rsidRPr="008E10FA" w:rsidRDefault="00092D02" w:rsidP="00092D02">
      <w:pPr>
        <w:numPr>
          <w:ilvl w:val="0"/>
          <w:numId w:val="13"/>
        </w:numPr>
        <w:spacing w:before="120" w:after="0" w:line="240" w:lineRule="auto"/>
        <w:jc w:val="center"/>
        <w:rPr>
          <w:rFonts w:ascii="Times New Roman" w:hAnsi="Times New Roman" w:cs="Times New Roman"/>
          <w:b/>
        </w:rPr>
      </w:pPr>
      <w:r w:rsidRPr="008E10FA">
        <w:rPr>
          <w:rFonts w:ascii="Times New Roman" w:hAnsi="Times New Roman" w:cs="Times New Roman"/>
          <w:b/>
          <w:bCs/>
        </w:rPr>
        <w:t>Nepārvarama vara</w:t>
      </w:r>
    </w:p>
    <w:p w14:paraId="24D6F96D" w14:textId="1FFA369D" w:rsidR="00092D02" w:rsidRPr="008E10FA" w:rsidRDefault="00092D02" w:rsidP="00092D02">
      <w:pPr>
        <w:numPr>
          <w:ilvl w:val="1"/>
          <w:numId w:val="13"/>
        </w:numPr>
        <w:spacing w:before="120" w:after="0" w:line="240" w:lineRule="auto"/>
        <w:ind w:left="567" w:hanging="567"/>
        <w:jc w:val="both"/>
        <w:rPr>
          <w:rFonts w:ascii="Times New Roman" w:hAnsi="Times New Roman" w:cs="Times New Roman"/>
          <w:b/>
        </w:rPr>
      </w:pPr>
      <w:r w:rsidRPr="008E10FA">
        <w:rPr>
          <w:rFonts w:ascii="Times New Roman" w:hAnsi="Times New Roman" w:cs="Times New Roman"/>
        </w:rPr>
        <w:t xml:space="preserve">Puses tiek atbrīvotas no atbildības par </w:t>
      </w:r>
      <w:r w:rsidR="005659C1">
        <w:rPr>
          <w:rFonts w:ascii="Times New Roman" w:hAnsi="Times New Roman" w:cs="Times New Roman"/>
        </w:rPr>
        <w:t>Vienošanās</w:t>
      </w:r>
      <w:r w:rsidRPr="008E10FA">
        <w:rPr>
          <w:rFonts w:ascii="Times New Roman" w:hAnsi="Times New Roman" w:cs="Times New Roman"/>
        </w:rPr>
        <w:t xml:space="preserve"> saistību nepildīšanu nepārvaramas varas vai ārkārtēju apstākļu dēļ, kurus attiecīgā puse (vai abas puses) nevarēja ne paredzēt, ne novērst, ne ietekmēt un par kuru rašanos puses nav atbildīgas, izņemot </w:t>
      </w:r>
      <w:r w:rsidR="005659C1">
        <w:rPr>
          <w:rFonts w:ascii="Times New Roman" w:hAnsi="Times New Roman" w:cs="Times New Roman"/>
        </w:rPr>
        <w:t>Vienošanās</w:t>
      </w:r>
      <w:r w:rsidRPr="008E10FA">
        <w:rPr>
          <w:rFonts w:ascii="Times New Roman" w:hAnsi="Times New Roman" w:cs="Times New Roman"/>
        </w:rPr>
        <w:t xml:space="preserve"> noteiktos gadījumus. Par šādiem apstākļiem atzīstamas stihiskas nelaimes, kara darbība, blokāde, civiliedzīvotāju nemieri, streiki, sakaru un kredītiestāžu darbība.</w:t>
      </w:r>
    </w:p>
    <w:p w14:paraId="662B9081" w14:textId="2504DB3C" w:rsidR="00092D02" w:rsidRPr="008E10FA" w:rsidRDefault="00092D02" w:rsidP="00092D02">
      <w:pPr>
        <w:numPr>
          <w:ilvl w:val="1"/>
          <w:numId w:val="13"/>
        </w:numPr>
        <w:spacing w:after="0" w:line="240" w:lineRule="auto"/>
        <w:ind w:left="567" w:hanging="567"/>
        <w:jc w:val="both"/>
        <w:rPr>
          <w:rFonts w:ascii="Times New Roman" w:hAnsi="Times New Roman" w:cs="Times New Roman"/>
          <w:b/>
        </w:rPr>
      </w:pPr>
      <w:r w:rsidRPr="008E10FA">
        <w:rPr>
          <w:rFonts w:ascii="Times New Roman" w:hAnsi="Times New Roman" w:cs="Times New Roman"/>
        </w:rPr>
        <w:t xml:space="preserve">Katra no Pusēm, kuru </w:t>
      </w:r>
      <w:r w:rsidR="005659C1">
        <w:rPr>
          <w:rFonts w:ascii="Times New Roman" w:hAnsi="Times New Roman" w:cs="Times New Roman"/>
        </w:rPr>
        <w:t>Vienošanās</w:t>
      </w:r>
      <w:r w:rsidRPr="008E10FA">
        <w:rPr>
          <w:rFonts w:ascii="Times New Roman" w:hAnsi="Times New Roman" w:cs="Times New Roman"/>
        </w:rPr>
        <w:t xml:space="preserve"> ietvaros ietekmē nepārvaramas varas apstākļi, nekavējoties par to informē otru Pusi.</w:t>
      </w:r>
    </w:p>
    <w:p w14:paraId="305390C3" w14:textId="7F3D3B91" w:rsidR="00092D02" w:rsidRPr="008E10FA" w:rsidRDefault="00092D02" w:rsidP="00092D02">
      <w:pPr>
        <w:numPr>
          <w:ilvl w:val="1"/>
          <w:numId w:val="13"/>
        </w:numPr>
        <w:spacing w:after="0" w:line="240" w:lineRule="auto"/>
        <w:ind w:left="567" w:hanging="567"/>
        <w:jc w:val="both"/>
        <w:rPr>
          <w:rFonts w:ascii="Times New Roman" w:hAnsi="Times New Roman" w:cs="Times New Roman"/>
          <w:b/>
        </w:rPr>
      </w:pPr>
      <w:r w:rsidRPr="008E10FA">
        <w:rPr>
          <w:rFonts w:ascii="Times New Roman" w:hAnsi="Times New Roman" w:cs="Times New Roman"/>
        </w:rPr>
        <w:t xml:space="preserve">Ja kāda no Pusēm, kuras rīcību ietekmē nepārvarama vara, bez objektīva iemesla neinformē otru Pusi par nepārvaramas varas apstākļu iestāšanos 5 (piecu) darbdienu laikā, attiecīgā Puse netiek atbrīvota no </w:t>
      </w:r>
      <w:r w:rsidR="005659C1">
        <w:rPr>
          <w:rFonts w:ascii="Times New Roman" w:hAnsi="Times New Roman" w:cs="Times New Roman"/>
        </w:rPr>
        <w:t>Vienošanās</w:t>
      </w:r>
      <w:r w:rsidRPr="008E10FA">
        <w:rPr>
          <w:rFonts w:ascii="Times New Roman" w:hAnsi="Times New Roman" w:cs="Times New Roman"/>
        </w:rPr>
        <w:t xml:space="preserve"> saistību izpildes.</w:t>
      </w:r>
    </w:p>
    <w:p w14:paraId="10E551E6" w14:textId="68856DC9" w:rsidR="00092D02" w:rsidRPr="005659C1" w:rsidRDefault="00092D02" w:rsidP="00092D02">
      <w:pPr>
        <w:numPr>
          <w:ilvl w:val="1"/>
          <w:numId w:val="13"/>
        </w:numPr>
        <w:spacing w:after="0" w:line="240" w:lineRule="auto"/>
        <w:ind w:left="567" w:hanging="567"/>
        <w:jc w:val="both"/>
        <w:rPr>
          <w:rFonts w:ascii="Times New Roman" w:hAnsi="Times New Roman" w:cs="Times New Roman"/>
          <w:b/>
        </w:rPr>
      </w:pPr>
      <w:r w:rsidRPr="008E10FA">
        <w:rPr>
          <w:rFonts w:ascii="Times New Roman" w:hAnsi="Times New Roman" w:cs="Times New Roman"/>
        </w:rPr>
        <w:t xml:space="preserve">Ja nepārvaramas varas apstākļi turpinās ilgāk nekā 30 (trīsdesmit) kalendāra dienas, Puses kopīgi risina jautājumu par </w:t>
      </w:r>
      <w:r w:rsidR="005659C1">
        <w:rPr>
          <w:rFonts w:ascii="Times New Roman" w:hAnsi="Times New Roman" w:cs="Times New Roman"/>
        </w:rPr>
        <w:t>Vienošanās</w:t>
      </w:r>
      <w:r w:rsidRPr="008E10FA">
        <w:rPr>
          <w:rFonts w:ascii="Times New Roman" w:hAnsi="Times New Roman" w:cs="Times New Roman"/>
        </w:rPr>
        <w:t xml:space="preserve"> turpmāko izpildi vai izbeigšanu. </w:t>
      </w:r>
      <w:r w:rsidR="005659C1">
        <w:rPr>
          <w:rFonts w:ascii="Times New Roman" w:hAnsi="Times New Roman" w:cs="Times New Roman"/>
        </w:rPr>
        <w:t>Vienošanās</w:t>
      </w:r>
      <w:r w:rsidRPr="008E10FA">
        <w:rPr>
          <w:rFonts w:ascii="Times New Roman" w:hAnsi="Times New Roman" w:cs="Times New Roman"/>
        </w:rPr>
        <w:t xml:space="preserve"> izbeigšanas gadījumā, kuras pamats ir nepārvarama vara, nevienai no Pusēm nav tiesību prasīt zaudējumu atlīdzību.</w:t>
      </w:r>
    </w:p>
    <w:p w14:paraId="61D1B97E" w14:textId="77777777" w:rsidR="005659C1" w:rsidRPr="008E10FA" w:rsidRDefault="005659C1" w:rsidP="005659C1">
      <w:pPr>
        <w:spacing w:after="0" w:line="240" w:lineRule="auto"/>
        <w:ind w:left="567"/>
        <w:jc w:val="both"/>
        <w:rPr>
          <w:rFonts w:ascii="Times New Roman" w:hAnsi="Times New Roman" w:cs="Times New Roman"/>
          <w:b/>
        </w:rPr>
      </w:pPr>
    </w:p>
    <w:p w14:paraId="48839BDA" w14:textId="77777777" w:rsidR="00092D02" w:rsidRPr="008E10FA" w:rsidRDefault="00092D02" w:rsidP="00092D02">
      <w:pPr>
        <w:pStyle w:val="ListParagraph"/>
        <w:keepLines/>
        <w:widowControl w:val="0"/>
        <w:numPr>
          <w:ilvl w:val="0"/>
          <w:numId w:val="13"/>
        </w:numPr>
        <w:spacing w:before="120" w:after="0" w:line="276" w:lineRule="auto"/>
        <w:jc w:val="center"/>
        <w:rPr>
          <w:rFonts w:ascii="Times New Roman" w:hAnsi="Times New Roman" w:cs="Times New Roman"/>
        </w:rPr>
      </w:pPr>
      <w:r w:rsidRPr="008E10FA">
        <w:rPr>
          <w:rFonts w:ascii="Times New Roman" w:hAnsi="Times New Roman" w:cs="Times New Roman"/>
          <w:b/>
        </w:rPr>
        <w:t xml:space="preserve"> Personas datu aizsardzība</w:t>
      </w:r>
    </w:p>
    <w:p w14:paraId="7BFED5FB" w14:textId="4C9A147B" w:rsidR="00092D02" w:rsidRPr="005659C1" w:rsidRDefault="00092D02" w:rsidP="005659C1">
      <w:pPr>
        <w:pStyle w:val="ListParagraph"/>
        <w:numPr>
          <w:ilvl w:val="1"/>
          <w:numId w:val="13"/>
        </w:numPr>
        <w:spacing w:after="0" w:line="240" w:lineRule="auto"/>
        <w:jc w:val="both"/>
        <w:rPr>
          <w:rFonts w:ascii="Times New Roman" w:hAnsi="Times New Roman" w:cs="Times New Roman"/>
          <w:bCs/>
        </w:rPr>
      </w:pPr>
      <w:r w:rsidRPr="005659C1">
        <w:rPr>
          <w:rFonts w:ascii="Times New Roman" w:hAnsi="Times New Roman" w:cs="Times New Roman"/>
          <w:bCs/>
        </w:rPr>
        <w:t xml:space="preserve">Ja </w:t>
      </w:r>
      <w:r w:rsidR="005659C1" w:rsidRPr="005659C1">
        <w:rPr>
          <w:rFonts w:ascii="Times New Roman" w:hAnsi="Times New Roman" w:cs="Times New Roman"/>
          <w:bCs/>
        </w:rPr>
        <w:t>Vienošanās</w:t>
      </w:r>
      <w:r w:rsidRPr="005659C1">
        <w:rPr>
          <w:rFonts w:ascii="Times New Roman" w:hAnsi="Times New Roman" w:cs="Times New Roman"/>
          <w:bCs/>
        </w:rPr>
        <w:t xml:space="preserve"> ietvaros tiek iegūti dokumenti vai informācija, kas satur vai var saturēt fizisko personu datus, tajā skaitā, bet ne tikai, Pušu pārstāvju un kontaktpersonu identificējošā informācija un kontaktinformācija (turpmāk – Datus), Puses ir tiesīgas apstrādāt no otras Puses iegūtos datus tikai ar mērķi nodrošināt </w:t>
      </w:r>
      <w:r w:rsidR="005659C1" w:rsidRPr="005659C1">
        <w:rPr>
          <w:rFonts w:ascii="Times New Roman" w:hAnsi="Times New Roman" w:cs="Times New Roman"/>
          <w:bCs/>
        </w:rPr>
        <w:t>Vienošanās</w:t>
      </w:r>
      <w:r w:rsidRPr="005659C1">
        <w:rPr>
          <w:rFonts w:ascii="Times New Roman" w:hAnsi="Times New Roman" w:cs="Times New Roman"/>
          <w:bCs/>
        </w:rPr>
        <w:t xml:space="preserve"> noteikto saistību izpildi, ievērojot spēkā esošajos normatīvajos aktos noteiktās prasības Datu apstrādei un aizsardzībai. Veicot Datu apstrādi, katra Puse ir atbildīga par Datu apstrādes nodrošināšanu saskaņā ar </w:t>
      </w:r>
      <w:r w:rsidR="00B56111">
        <w:rPr>
          <w:rFonts w:ascii="Times New Roman" w:hAnsi="Times New Roman" w:cs="Times New Roman"/>
          <w:bCs/>
        </w:rPr>
        <w:t>Vienošanās</w:t>
      </w:r>
      <w:r w:rsidRPr="005659C1">
        <w:rPr>
          <w:rFonts w:ascii="Times New Roman" w:hAnsi="Times New Roman" w:cs="Times New Roman"/>
          <w:bCs/>
        </w:rPr>
        <w:t xml:space="preserve"> un normatīvajos aktos noteikto. Katrai Pusei ir pienākums </w:t>
      </w:r>
      <w:r w:rsidR="00B56111">
        <w:rPr>
          <w:rFonts w:ascii="Times New Roman" w:hAnsi="Times New Roman" w:cs="Times New Roman"/>
          <w:bCs/>
        </w:rPr>
        <w:t>Vienošanās</w:t>
      </w:r>
      <w:r w:rsidRPr="005659C1">
        <w:rPr>
          <w:rFonts w:ascii="Times New Roman" w:hAnsi="Times New Roman" w:cs="Times New Roman"/>
          <w:bCs/>
        </w:rPr>
        <w:t xml:space="preserve"> ietvaros īstenot atbilstošus tehniskus un organizatoriskus pasākumus, lai nodrošinātu un spētu uzskatāmi parādīt, ka Datu apstrāde notiek saskaņā ar Datu apstrādi regulējošiem normatīviem aktiem.</w:t>
      </w:r>
    </w:p>
    <w:p w14:paraId="7A63EB93" w14:textId="77777777" w:rsidR="00092D02" w:rsidRPr="008E10FA" w:rsidRDefault="00092D02" w:rsidP="005659C1">
      <w:pPr>
        <w:numPr>
          <w:ilvl w:val="1"/>
          <w:numId w:val="13"/>
        </w:numPr>
        <w:spacing w:after="0" w:line="240" w:lineRule="auto"/>
        <w:ind w:left="567" w:hanging="567"/>
        <w:jc w:val="both"/>
        <w:rPr>
          <w:rFonts w:ascii="Times New Roman" w:hAnsi="Times New Roman" w:cs="Times New Roman"/>
          <w:bCs/>
        </w:rPr>
      </w:pPr>
      <w:r w:rsidRPr="008E10FA">
        <w:rPr>
          <w:rFonts w:ascii="Times New Roman" w:hAnsi="Times New Roman" w:cs="Times New Roman"/>
          <w:bCs/>
        </w:rPr>
        <w:t>Apstrādājot personas datus, Puses nodrošina tikai pilnvarotu personu piekļūšanu pie tehniskajiem resursiem, kas tiek izmantoti personu datu apstrādei un aizsardzībai (tajā skaitā pie personas datiem).</w:t>
      </w:r>
    </w:p>
    <w:p w14:paraId="66516E18" w14:textId="6B7ACA8E" w:rsidR="00092D02" w:rsidRPr="008E10FA" w:rsidRDefault="00092D02" w:rsidP="005659C1">
      <w:pPr>
        <w:numPr>
          <w:ilvl w:val="1"/>
          <w:numId w:val="13"/>
        </w:numPr>
        <w:spacing w:after="0" w:line="240" w:lineRule="auto"/>
        <w:ind w:left="567" w:hanging="567"/>
        <w:jc w:val="both"/>
        <w:rPr>
          <w:rFonts w:ascii="Times New Roman" w:hAnsi="Times New Roman" w:cs="Times New Roman"/>
          <w:bCs/>
        </w:rPr>
      </w:pPr>
      <w:r w:rsidRPr="008E10FA">
        <w:rPr>
          <w:rFonts w:ascii="Times New Roman" w:hAnsi="Times New Roman" w:cs="Times New Roman"/>
          <w:bCs/>
        </w:rPr>
        <w:t xml:space="preserve">Ja </w:t>
      </w:r>
      <w:r w:rsidR="005659C1">
        <w:rPr>
          <w:rFonts w:ascii="Times New Roman" w:hAnsi="Times New Roman" w:cs="Times New Roman"/>
          <w:bCs/>
        </w:rPr>
        <w:t>Vienošanās</w:t>
      </w:r>
      <w:r w:rsidRPr="008E10FA">
        <w:rPr>
          <w:rFonts w:ascii="Times New Roman" w:hAnsi="Times New Roman" w:cs="Times New Roman"/>
          <w:bCs/>
        </w:rPr>
        <w:t xml:space="preserve">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w:t>
      </w:r>
      <w:r w:rsidR="005659C1">
        <w:rPr>
          <w:rFonts w:ascii="Times New Roman" w:hAnsi="Times New Roman" w:cs="Times New Roman"/>
          <w:bCs/>
        </w:rPr>
        <w:t>Vienošanās</w:t>
      </w:r>
      <w:r w:rsidRPr="008E10FA">
        <w:rPr>
          <w:rFonts w:ascii="Times New Roman" w:hAnsi="Times New Roman" w:cs="Times New Roman"/>
          <w:bCs/>
        </w:rPr>
        <w:t xml:space="preserve"> izpildes ietvaros saņemtos Datus Puses apņemas neuzglabāt ilgāk, kā tas nepieciešams mērķim, kam tie ir nodoti, un pēc </w:t>
      </w:r>
      <w:r w:rsidR="005659C1">
        <w:rPr>
          <w:rFonts w:ascii="Times New Roman" w:hAnsi="Times New Roman" w:cs="Times New Roman"/>
          <w:bCs/>
        </w:rPr>
        <w:t>Vienošanās</w:t>
      </w:r>
      <w:r w:rsidRPr="008E10FA">
        <w:rPr>
          <w:rFonts w:ascii="Times New Roman" w:hAnsi="Times New Roman" w:cs="Times New Roman"/>
          <w:bCs/>
        </w:rPr>
        <w:t xml:space="preserve"> noteiktā mērķa sasniegšanas apņemas dzēst saņemtos Datus no savām informācijas sistēmām visātrākajā iespējamajā laikā.</w:t>
      </w:r>
    </w:p>
    <w:p w14:paraId="5CF98D1F" w14:textId="77777777" w:rsidR="00092D02" w:rsidRPr="008E10FA" w:rsidRDefault="00092D02" w:rsidP="005659C1">
      <w:pPr>
        <w:numPr>
          <w:ilvl w:val="1"/>
          <w:numId w:val="13"/>
        </w:numPr>
        <w:spacing w:after="0" w:line="240" w:lineRule="auto"/>
        <w:ind w:left="567" w:hanging="567"/>
        <w:jc w:val="both"/>
        <w:rPr>
          <w:rFonts w:ascii="Times New Roman" w:hAnsi="Times New Roman" w:cs="Times New Roman"/>
          <w:bCs/>
        </w:rPr>
      </w:pPr>
      <w:r w:rsidRPr="008E10FA">
        <w:rPr>
          <w:rFonts w:ascii="Times New Roman" w:hAnsi="Times New Roman" w:cs="Times New Roman"/>
          <w:bCs/>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6CA7C882" w14:textId="6E3AD7DD" w:rsidR="00092D02" w:rsidRPr="008E10FA" w:rsidRDefault="005659C1" w:rsidP="005659C1">
      <w:pPr>
        <w:pStyle w:val="ListParagraph"/>
        <w:numPr>
          <w:ilvl w:val="0"/>
          <w:numId w:val="13"/>
        </w:numPr>
        <w:spacing w:before="120" w:after="120" w:line="276" w:lineRule="auto"/>
        <w:contextualSpacing w:val="0"/>
        <w:jc w:val="center"/>
        <w:rPr>
          <w:rFonts w:ascii="Times New Roman" w:hAnsi="Times New Roman" w:cs="Times New Roman"/>
          <w:b/>
        </w:rPr>
      </w:pPr>
      <w:r>
        <w:rPr>
          <w:rFonts w:ascii="Times New Roman" w:hAnsi="Times New Roman" w:cs="Times New Roman"/>
          <w:b/>
        </w:rPr>
        <w:t>Vienošanās</w:t>
      </w:r>
      <w:r w:rsidR="00092D02" w:rsidRPr="008E10FA">
        <w:rPr>
          <w:rFonts w:ascii="Times New Roman" w:hAnsi="Times New Roman" w:cs="Times New Roman"/>
          <w:b/>
        </w:rPr>
        <w:t xml:space="preserve"> grozījumu izdarīšana un </w:t>
      </w:r>
      <w:r>
        <w:rPr>
          <w:rFonts w:ascii="Times New Roman" w:hAnsi="Times New Roman" w:cs="Times New Roman"/>
          <w:b/>
        </w:rPr>
        <w:t>Vienošanās</w:t>
      </w:r>
      <w:r w:rsidR="00092D02" w:rsidRPr="008E10FA">
        <w:rPr>
          <w:rFonts w:ascii="Times New Roman" w:hAnsi="Times New Roman" w:cs="Times New Roman"/>
          <w:b/>
        </w:rPr>
        <w:t xml:space="preserve"> izbeigšana</w:t>
      </w:r>
    </w:p>
    <w:p w14:paraId="2C11E16B" w14:textId="0F5E2595" w:rsidR="00092D02" w:rsidRPr="008E10FA" w:rsidRDefault="00092D02" w:rsidP="00092D02">
      <w:pPr>
        <w:pStyle w:val="ListParagraph"/>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Pircējs ir tiesīgs vienpusēji izbeigt </w:t>
      </w:r>
      <w:r w:rsidR="0017379D">
        <w:rPr>
          <w:rFonts w:ascii="Times New Roman" w:hAnsi="Times New Roman" w:cs="Times New Roman"/>
        </w:rPr>
        <w:t>Vienošanos</w:t>
      </w:r>
      <w:r w:rsidRPr="008E10FA">
        <w:rPr>
          <w:rFonts w:ascii="Times New Roman" w:hAnsi="Times New Roman" w:cs="Times New Roman"/>
        </w:rPr>
        <w:t xml:space="preserve"> bez Pārdevēja piekrišanas ja:</w:t>
      </w:r>
    </w:p>
    <w:p w14:paraId="4501A076" w14:textId="3CAC67FF"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t xml:space="preserve">Pārdevējs trīs reizes </w:t>
      </w:r>
      <w:r w:rsidR="0017379D">
        <w:rPr>
          <w:rFonts w:ascii="Times New Roman" w:hAnsi="Times New Roman" w:cs="Times New Roman"/>
        </w:rPr>
        <w:t>Vienošanās</w:t>
      </w:r>
      <w:r w:rsidRPr="008E10FA">
        <w:rPr>
          <w:rFonts w:ascii="Times New Roman" w:hAnsi="Times New Roman" w:cs="Times New Roman"/>
        </w:rPr>
        <w:t xml:space="preserve"> darbības laikā izsniedzis </w:t>
      </w:r>
      <w:r w:rsidR="0017379D">
        <w:rPr>
          <w:rFonts w:ascii="Times New Roman" w:hAnsi="Times New Roman" w:cs="Times New Roman"/>
        </w:rPr>
        <w:t>Vienošanās</w:t>
      </w:r>
      <w:r w:rsidRPr="008E10FA">
        <w:rPr>
          <w:rFonts w:ascii="Times New Roman" w:hAnsi="Times New Roman" w:cs="Times New Roman"/>
        </w:rPr>
        <w:t xml:space="preserve"> prasībām neatbilstošu vai nekvalitatīvu Preci, par ko ir sastādīts akts par konstatētajiem trūkumiem;</w:t>
      </w:r>
    </w:p>
    <w:p w14:paraId="6A75997E" w14:textId="77777777"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t>Pārdevējs nepilda garantijas saistības;</w:t>
      </w:r>
    </w:p>
    <w:p w14:paraId="3C8E73AE" w14:textId="03420CBC"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b/>
        </w:rPr>
      </w:pPr>
      <w:r w:rsidRPr="008E10FA">
        <w:rPr>
          <w:rFonts w:ascii="Times New Roman" w:eastAsia="Calibri" w:hAnsi="Times New Roman" w:cs="Times New Roman"/>
        </w:rPr>
        <w:t xml:space="preserve">Pārdevējam tiek piemērotas vai uz </w:t>
      </w:r>
      <w:r w:rsidR="0017379D">
        <w:rPr>
          <w:rFonts w:ascii="Times New Roman" w:eastAsia="Calibri" w:hAnsi="Times New Roman" w:cs="Times New Roman"/>
        </w:rPr>
        <w:t>Vienošanos</w:t>
      </w:r>
      <w:r w:rsidRPr="008E10FA">
        <w:rPr>
          <w:rFonts w:ascii="Times New Roman" w:eastAsia="Calibri" w:hAnsi="Times New Roman" w:cs="Times New Roman"/>
        </w:rPr>
        <w:t xml:space="preserve"> ir attiecināmas - attiecīgās starptautiskās vai nacionālās sankcijas vai būtiskas finanšu un kapitāla tirgus intereses ietekmējošas Eiropas Savienības vai Ziemeļatlantijas līguma organizācijas dalībvalsts noteiktās sankcijas;</w:t>
      </w:r>
    </w:p>
    <w:p w14:paraId="3FF8AC2F" w14:textId="4BDD930D"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t xml:space="preserve">Pārdevējs </w:t>
      </w:r>
      <w:r w:rsidR="0017379D">
        <w:rPr>
          <w:rFonts w:ascii="Times New Roman" w:hAnsi="Times New Roman" w:cs="Times New Roman"/>
        </w:rPr>
        <w:t>Vienošanās</w:t>
      </w:r>
      <w:r w:rsidRPr="008E10FA">
        <w:rPr>
          <w:rFonts w:ascii="Times New Roman" w:hAnsi="Times New Roman" w:cs="Times New Roman"/>
        </w:rPr>
        <w:t xml:space="preserve"> noslēgšanas vai </w:t>
      </w:r>
      <w:r w:rsidR="0017379D">
        <w:rPr>
          <w:rFonts w:ascii="Times New Roman" w:hAnsi="Times New Roman" w:cs="Times New Roman"/>
        </w:rPr>
        <w:t>Vienošanās</w:t>
      </w:r>
      <w:r w:rsidRPr="008E10FA">
        <w:rPr>
          <w:rFonts w:ascii="Times New Roman" w:hAnsi="Times New Roman" w:cs="Times New Roman"/>
        </w:rPr>
        <w:t xml:space="preserve"> izpildes laikā sniedzis nepatiesas ziņas vai apliecinājumus;</w:t>
      </w:r>
    </w:p>
    <w:p w14:paraId="41F255F9" w14:textId="049BF94D"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t xml:space="preserve">Pārdevējs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 xml:space="preserve">noslēgšanas vai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 xml:space="preserve">izpildes laikā pārkāpis normatīvo aktu prasības attiecībā uz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slēgšanu vai izpildi;</w:t>
      </w:r>
    </w:p>
    <w:p w14:paraId="08D91591" w14:textId="39CEBDC2"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lastRenderedPageBreak/>
        <w:t xml:space="preserve"> ir pasludināts Pārdevēja maksātnespējas process vai iestājušies citi apstākļi, kas liedz vai liegs Pārdevējam turpināt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 xml:space="preserve">izpildi saskaņā ar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 xml:space="preserve">noteikumiem vai kas negatīvi ietekmē Pircēja tiesības, kuras izriet no </w:t>
      </w:r>
      <w:r w:rsidR="0017379D">
        <w:rPr>
          <w:rFonts w:ascii="Times New Roman" w:hAnsi="Times New Roman" w:cs="Times New Roman"/>
        </w:rPr>
        <w:t>Vienošanās</w:t>
      </w:r>
      <w:r w:rsidRPr="008E10FA">
        <w:rPr>
          <w:rFonts w:ascii="Times New Roman" w:hAnsi="Times New Roman" w:cs="Times New Roman"/>
        </w:rPr>
        <w:t>;</w:t>
      </w:r>
    </w:p>
    <w:p w14:paraId="0B1D0291" w14:textId="3B118C45" w:rsidR="00092D02" w:rsidRPr="008E10FA" w:rsidRDefault="00092D02" w:rsidP="00092D02">
      <w:pPr>
        <w:pStyle w:val="ListParagraph"/>
        <w:numPr>
          <w:ilvl w:val="2"/>
          <w:numId w:val="13"/>
        </w:numPr>
        <w:spacing w:after="0" w:line="240" w:lineRule="auto"/>
        <w:ind w:left="1276" w:hanging="709"/>
        <w:jc w:val="both"/>
        <w:rPr>
          <w:rFonts w:ascii="Times New Roman" w:hAnsi="Times New Roman" w:cs="Times New Roman"/>
        </w:rPr>
      </w:pPr>
      <w:r w:rsidRPr="008E10FA">
        <w:rPr>
          <w:rFonts w:ascii="Times New Roman" w:hAnsi="Times New Roman" w:cs="Times New Roman"/>
        </w:rPr>
        <w:t xml:space="preserve">Pārdevējs pārkāpj vai nepilda citu būtisku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paredzētu pienākumu;</w:t>
      </w:r>
    </w:p>
    <w:p w14:paraId="72F83290" w14:textId="13950970" w:rsidR="00092D02" w:rsidRPr="008E10FA" w:rsidRDefault="00092D02" w:rsidP="00092D02">
      <w:pPr>
        <w:pStyle w:val="ListParagraph"/>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Pārdevējam ir tiesības vienpusēji izbeigt </w:t>
      </w:r>
      <w:r w:rsidR="0017379D">
        <w:rPr>
          <w:rFonts w:ascii="Times New Roman" w:hAnsi="Times New Roman" w:cs="Times New Roman"/>
        </w:rPr>
        <w:t>Vienošanos</w:t>
      </w:r>
      <w:r w:rsidR="0017379D" w:rsidRPr="008E10FA">
        <w:rPr>
          <w:rFonts w:ascii="Times New Roman" w:hAnsi="Times New Roman" w:cs="Times New Roman"/>
        </w:rPr>
        <w:t xml:space="preserve"> </w:t>
      </w:r>
      <w:r w:rsidRPr="008E10FA">
        <w:rPr>
          <w:rFonts w:ascii="Times New Roman" w:hAnsi="Times New Roman" w:cs="Times New Roman"/>
        </w:rPr>
        <w:t xml:space="preserve">bez Pircēja piekrišanas, ja Pircējs vismaz 3 (trīs) reizes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 xml:space="preserve">darbības laikā nav ievērojis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noteikto Preces apmaksas termiņu.</w:t>
      </w:r>
    </w:p>
    <w:p w14:paraId="68A55D5F" w14:textId="7B30B9A1"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Puses ir tiesīgas vienpusēji izbeigt </w:t>
      </w:r>
      <w:r w:rsidR="0017379D">
        <w:rPr>
          <w:rFonts w:ascii="Times New Roman" w:hAnsi="Times New Roman" w:cs="Times New Roman"/>
        </w:rPr>
        <w:t>Vienošanos</w:t>
      </w:r>
      <w:r w:rsidR="0017379D" w:rsidRPr="008E10FA">
        <w:rPr>
          <w:rFonts w:ascii="Times New Roman" w:hAnsi="Times New Roman" w:cs="Times New Roman"/>
        </w:rPr>
        <w:t xml:space="preserve"> </w:t>
      </w:r>
      <w:r w:rsidRPr="008E10FA">
        <w:rPr>
          <w:rFonts w:ascii="Times New Roman" w:hAnsi="Times New Roman" w:cs="Times New Roman"/>
        </w:rPr>
        <w:t xml:space="preserve">vai atlikt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izpildi bez sankciju piemērošanas gadījumā, ja tas pamatots ar valsts, pašvaldības vai augstākstāvošu iestāžu un institūciju izdotajiem normatīvajiem aktiem vai pārvaldes lēmumiem.</w:t>
      </w:r>
    </w:p>
    <w:p w14:paraId="2AFBE86B" w14:textId="7A50D622"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spacing w:val="2"/>
          <w:position w:val="2"/>
        </w:rPr>
        <w:t>Pircējam ir tiesības veikt</w:t>
      </w:r>
      <w:r w:rsidR="0017379D">
        <w:rPr>
          <w:rFonts w:ascii="Times New Roman" w:hAnsi="Times New Roman" w:cs="Times New Roman"/>
          <w:spacing w:val="2"/>
          <w:position w:val="2"/>
        </w:rPr>
        <w:t xml:space="preserve"> Vienošanās</w:t>
      </w:r>
      <w:r w:rsidR="0017379D" w:rsidRPr="008E10FA">
        <w:rPr>
          <w:rFonts w:ascii="Times New Roman" w:hAnsi="Times New Roman" w:cs="Times New Roman"/>
        </w:rPr>
        <w:t xml:space="preserve"> </w:t>
      </w:r>
      <w:r w:rsidRPr="008E10FA">
        <w:rPr>
          <w:rFonts w:ascii="Times New Roman" w:hAnsi="Times New Roman" w:cs="Times New Roman"/>
          <w:spacing w:val="2"/>
          <w:position w:val="2"/>
        </w:rPr>
        <w:t>grozījumus saskaņā ar Publisko iepirkumu likuma 61.pantu, nemainot</w:t>
      </w:r>
      <w:r w:rsidR="0017379D">
        <w:rPr>
          <w:rFonts w:ascii="Times New Roman" w:hAnsi="Times New Roman" w:cs="Times New Roman"/>
          <w:spacing w:val="2"/>
          <w:position w:val="2"/>
        </w:rPr>
        <w:t xml:space="preserve"> Vienošanās </w:t>
      </w:r>
      <w:r w:rsidRPr="008E10FA">
        <w:rPr>
          <w:rFonts w:ascii="Times New Roman" w:hAnsi="Times New Roman" w:cs="Times New Roman"/>
          <w:spacing w:val="2"/>
          <w:position w:val="2"/>
        </w:rPr>
        <w:t>vispārējo raksturu, veidu un mērķi un, ja grozījumi atbilst vienam no šādiem gadījumiem:</w:t>
      </w:r>
    </w:p>
    <w:p w14:paraId="1D1021B9" w14:textId="77777777" w:rsidR="00092D02" w:rsidRPr="008E10FA" w:rsidRDefault="00092D02" w:rsidP="00092D02">
      <w:pPr>
        <w:numPr>
          <w:ilvl w:val="2"/>
          <w:numId w:val="13"/>
        </w:numPr>
        <w:spacing w:after="0" w:line="240" w:lineRule="auto"/>
        <w:jc w:val="both"/>
        <w:rPr>
          <w:rFonts w:ascii="Times New Roman" w:hAnsi="Times New Roman" w:cs="Times New Roman"/>
          <w:spacing w:val="2"/>
          <w:position w:val="2"/>
        </w:rPr>
      </w:pPr>
      <w:r w:rsidRPr="008E10FA">
        <w:rPr>
          <w:rFonts w:ascii="Times New Roman" w:hAnsi="Times New Roman" w:cs="Times New Roman"/>
          <w:spacing w:val="2"/>
          <w:position w:val="2"/>
        </w:rPr>
        <w:t>grozījumi ir nebūtiski;</w:t>
      </w:r>
    </w:p>
    <w:p w14:paraId="0EEA6950" w14:textId="77777777" w:rsidR="00092D02" w:rsidRPr="008E10FA" w:rsidRDefault="00092D02" w:rsidP="00092D02">
      <w:pPr>
        <w:numPr>
          <w:ilvl w:val="2"/>
          <w:numId w:val="13"/>
        </w:numPr>
        <w:spacing w:after="0" w:line="240" w:lineRule="auto"/>
        <w:jc w:val="both"/>
        <w:rPr>
          <w:rFonts w:ascii="Times New Roman" w:hAnsi="Times New Roman" w:cs="Times New Roman"/>
          <w:spacing w:val="2"/>
          <w:position w:val="2"/>
        </w:rPr>
      </w:pPr>
      <w:r w:rsidRPr="008E10FA">
        <w:rPr>
          <w:rFonts w:ascii="Times New Roman" w:hAnsi="Times New Roman" w:cs="Times New Roman"/>
          <w:spacing w:val="2"/>
          <w:position w:val="2"/>
        </w:rPr>
        <w:t xml:space="preserve">grozījumi ir būtiski un tiek izdarīti Publisko iepirkumu likuma 61.panta trešajā daļā minētajos gadījumos, </w:t>
      </w:r>
    </w:p>
    <w:p w14:paraId="51D6D0E4" w14:textId="77777777" w:rsidR="00092D02" w:rsidRPr="008E10FA" w:rsidRDefault="00092D02" w:rsidP="00092D02">
      <w:pPr>
        <w:numPr>
          <w:ilvl w:val="2"/>
          <w:numId w:val="13"/>
        </w:numPr>
        <w:spacing w:after="0" w:line="240" w:lineRule="auto"/>
        <w:jc w:val="both"/>
        <w:rPr>
          <w:rFonts w:ascii="Times New Roman" w:hAnsi="Times New Roman" w:cs="Times New Roman"/>
          <w:spacing w:val="2"/>
          <w:position w:val="2"/>
        </w:rPr>
      </w:pPr>
      <w:r w:rsidRPr="008E10FA">
        <w:rPr>
          <w:rFonts w:ascii="Times New Roman" w:hAnsi="Times New Roman" w:cs="Times New Roman"/>
          <w:spacing w:val="2"/>
          <w:position w:val="2"/>
        </w:rPr>
        <w:t xml:space="preserve">grozījumi tiek izdarīti Publisko iepirkumu likuma 61.panta piektajā daļā minētajā gadījumā neatkarīgi no tā, vai tie ir būtiski vai nebūtiski. </w:t>
      </w:r>
    </w:p>
    <w:p w14:paraId="3918A8D3" w14:textId="77777777" w:rsidR="00092D02" w:rsidRPr="008E10FA" w:rsidRDefault="00092D02" w:rsidP="00092D02">
      <w:pPr>
        <w:pStyle w:val="ListParagraph"/>
        <w:numPr>
          <w:ilvl w:val="0"/>
          <w:numId w:val="13"/>
        </w:numPr>
        <w:spacing w:before="120" w:after="120" w:line="276" w:lineRule="auto"/>
        <w:contextualSpacing w:val="0"/>
        <w:jc w:val="center"/>
        <w:rPr>
          <w:rFonts w:ascii="Times New Roman" w:hAnsi="Times New Roman" w:cs="Times New Roman"/>
          <w:b/>
        </w:rPr>
      </w:pPr>
      <w:r w:rsidRPr="008E10FA">
        <w:rPr>
          <w:rFonts w:ascii="Times New Roman" w:hAnsi="Times New Roman" w:cs="Times New Roman"/>
          <w:b/>
        </w:rPr>
        <w:t>Citi noteikumi</w:t>
      </w:r>
    </w:p>
    <w:p w14:paraId="02117302" w14:textId="00732614" w:rsidR="00092D02" w:rsidRPr="008E10FA" w:rsidRDefault="00092D02" w:rsidP="00092D02">
      <w:pPr>
        <w:pStyle w:val="ListParagraph"/>
        <w:numPr>
          <w:ilvl w:val="1"/>
          <w:numId w:val="13"/>
        </w:numPr>
        <w:spacing w:before="120" w:after="0" w:line="240" w:lineRule="auto"/>
        <w:ind w:left="567" w:hanging="567"/>
        <w:jc w:val="both"/>
        <w:rPr>
          <w:rFonts w:ascii="Times New Roman" w:hAnsi="Times New Roman" w:cs="Times New Roman"/>
        </w:rPr>
      </w:pPr>
      <w:r w:rsidRPr="008E10FA">
        <w:rPr>
          <w:rFonts w:ascii="Times New Roman" w:hAnsi="Times New Roman" w:cs="Times New Roman"/>
        </w:rPr>
        <w:t xml:space="preserve">Kā atbildīgo un pilnvaroto personu par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izpildi:</w:t>
      </w:r>
    </w:p>
    <w:p w14:paraId="7275CAB9" w14:textId="7D7FAC89" w:rsidR="00092D02" w:rsidRPr="008E10FA" w:rsidRDefault="00092D02" w:rsidP="00092D02">
      <w:pPr>
        <w:pStyle w:val="ListParagraph"/>
        <w:numPr>
          <w:ilvl w:val="2"/>
          <w:numId w:val="13"/>
        </w:numPr>
        <w:spacing w:before="120" w:after="0" w:line="240" w:lineRule="auto"/>
        <w:jc w:val="both"/>
        <w:rPr>
          <w:rFonts w:ascii="Times New Roman" w:hAnsi="Times New Roman" w:cs="Times New Roman"/>
        </w:rPr>
      </w:pPr>
      <w:r w:rsidRPr="008E10FA">
        <w:rPr>
          <w:rFonts w:ascii="Times New Roman" w:hAnsi="Times New Roman" w:cs="Times New Roman"/>
        </w:rPr>
        <w:t xml:space="preserve"> no Pircēja Puses, Pircējs nozīmē: </w:t>
      </w:r>
      <w:r w:rsidR="007C7884">
        <w:rPr>
          <w:rFonts w:ascii="Times New Roman" w:hAnsi="Times New Roman" w:cs="Times New Roman"/>
        </w:rPr>
        <w:t>XXXXXXXXXXXXXXXXXXXX</w:t>
      </w:r>
      <w:r w:rsidRPr="008E10FA">
        <w:rPr>
          <w:rFonts w:ascii="Times New Roman" w:hAnsi="Times New Roman" w:cs="Times New Roman"/>
          <w:spacing w:val="6"/>
        </w:rPr>
        <w:t xml:space="preserve">.  </w:t>
      </w:r>
    </w:p>
    <w:p w14:paraId="2BEF017D" w14:textId="3912F2E2" w:rsidR="00092D02" w:rsidRPr="008A0E0B" w:rsidRDefault="00092D02" w:rsidP="00092D02">
      <w:pPr>
        <w:pStyle w:val="ListParagraph"/>
        <w:numPr>
          <w:ilvl w:val="2"/>
          <w:numId w:val="13"/>
        </w:numPr>
        <w:spacing w:before="120" w:after="0" w:line="240" w:lineRule="auto"/>
        <w:jc w:val="both"/>
        <w:rPr>
          <w:rFonts w:ascii="Times New Roman" w:hAnsi="Times New Roman" w:cs="Times New Roman"/>
        </w:rPr>
      </w:pPr>
      <w:r w:rsidRPr="008A0E0B">
        <w:rPr>
          <w:rFonts w:ascii="Times New Roman" w:hAnsi="Times New Roman" w:cs="Times New Roman"/>
          <w:spacing w:val="6"/>
        </w:rPr>
        <w:t xml:space="preserve">no Pārdevēja Puses, Pārdevējs nozīmē: </w:t>
      </w:r>
      <w:r w:rsidR="007C7884">
        <w:rPr>
          <w:rFonts w:ascii="Times New Roman" w:hAnsi="Times New Roman" w:cs="Times New Roman"/>
        </w:rPr>
        <w:t>XXXXXXXXXXXXXXXXXXXX</w:t>
      </w:r>
      <w:r w:rsidRPr="008A0E0B">
        <w:rPr>
          <w:rFonts w:ascii="Times New Roman" w:hAnsi="Times New Roman" w:cs="Times New Roman"/>
        </w:rPr>
        <w:t>.</w:t>
      </w:r>
    </w:p>
    <w:p w14:paraId="0B18E092" w14:textId="7E240F26" w:rsidR="00092D02" w:rsidRPr="008E10FA" w:rsidRDefault="00092D02" w:rsidP="00092D02">
      <w:pPr>
        <w:pStyle w:val="ListParagraph"/>
        <w:numPr>
          <w:ilvl w:val="1"/>
          <w:numId w:val="13"/>
        </w:numPr>
        <w:spacing w:before="120" w:after="0" w:line="240" w:lineRule="auto"/>
        <w:ind w:left="567" w:hanging="567"/>
        <w:jc w:val="both"/>
        <w:rPr>
          <w:rFonts w:ascii="Times New Roman" w:hAnsi="Times New Roman" w:cs="Times New Roman"/>
        </w:rPr>
      </w:pPr>
      <w:r w:rsidRPr="008A0E0B">
        <w:rPr>
          <w:rFonts w:ascii="Times New Roman" w:hAnsi="Times New Roman" w:cs="Times New Roman"/>
        </w:rPr>
        <w:t xml:space="preserve">Pircējs piecu darba dienu laikā pēc </w:t>
      </w:r>
      <w:r w:rsidR="0017379D" w:rsidRPr="008A0E0B">
        <w:rPr>
          <w:rFonts w:ascii="Times New Roman" w:hAnsi="Times New Roman" w:cs="Times New Roman"/>
        </w:rPr>
        <w:t xml:space="preserve">Vienošanās </w:t>
      </w:r>
      <w:r w:rsidRPr="008A0E0B">
        <w:rPr>
          <w:rFonts w:ascii="Times New Roman" w:hAnsi="Times New Roman" w:cs="Times New Roman"/>
        </w:rPr>
        <w:t>parakstīšanas iesniedz Pārdevējam pilnvaru, kurā</w:t>
      </w:r>
      <w:r w:rsidRPr="008E10FA">
        <w:rPr>
          <w:rFonts w:ascii="Times New Roman" w:hAnsi="Times New Roman" w:cs="Times New Roman"/>
        </w:rPr>
        <w:t xml:space="preserve"> norādītas Pircēja pilnvarotās personas, kuras ir tiesīgas pasūtīt Preces, atlasīt un saņemt Preces Pārdevēja tirdzniecības vietās.</w:t>
      </w:r>
    </w:p>
    <w:p w14:paraId="546BF171" w14:textId="2962B0E4" w:rsidR="00092D02" w:rsidRPr="008E10FA" w:rsidRDefault="00092D02" w:rsidP="005659C1">
      <w:pPr>
        <w:numPr>
          <w:ilvl w:val="1"/>
          <w:numId w:val="13"/>
        </w:numPr>
        <w:spacing w:after="0" w:line="240" w:lineRule="auto"/>
        <w:ind w:left="567" w:hanging="567"/>
        <w:jc w:val="both"/>
        <w:rPr>
          <w:rFonts w:ascii="Times New Roman" w:hAnsi="Times New Roman" w:cs="Times New Roman"/>
          <w:color w:val="00B050"/>
        </w:rPr>
      </w:pPr>
      <w:r w:rsidRPr="008E10FA">
        <w:rPr>
          <w:rFonts w:ascii="Times New Roman" w:hAnsi="Times New Roman" w:cs="Times New Roman"/>
        </w:rPr>
        <w:t xml:space="preserve">Pircēja atbildīgās personas ir tiesīgas </w:t>
      </w:r>
      <w:r w:rsidRPr="008E10FA">
        <w:rPr>
          <w:rFonts w:ascii="Times New Roman" w:hAnsi="Times New Roman" w:cs="Times New Roman"/>
          <w:color w:val="000000"/>
        </w:rPr>
        <w:t xml:space="preserve">kā kopā, tā katra atsevišķi pasūtīt, atlasīt un saņemt Preces, kā arī veikt citas nepieciešamās darbības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color w:val="000000"/>
        </w:rPr>
        <w:t xml:space="preserve">noteikto saistību izpildei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color w:val="000000"/>
        </w:rPr>
        <w:t>noteiktajā pilnvarojuma apmērā.</w:t>
      </w:r>
    </w:p>
    <w:p w14:paraId="4C1A62ED" w14:textId="1DA713AB"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Dokumenti, ziņas vai cita korespondence, kas ierakstītā pasta sūtījumā nosūtīta uz </w:t>
      </w:r>
      <w:r w:rsidR="0017379D">
        <w:rPr>
          <w:rFonts w:ascii="Times New Roman" w:hAnsi="Times New Roman" w:cs="Times New Roman"/>
        </w:rPr>
        <w:t>Vienošanās</w:t>
      </w:r>
      <w:r w:rsidR="0017379D" w:rsidRPr="008E10FA">
        <w:rPr>
          <w:rFonts w:ascii="Times New Roman" w:hAnsi="Times New Roman" w:cs="Times New Roman"/>
        </w:rPr>
        <w:t xml:space="preserve"> </w:t>
      </w:r>
      <w:r w:rsidRPr="008E10FA">
        <w:rPr>
          <w:rFonts w:ascii="Times New Roman" w:hAnsi="Times New Roman" w:cs="Times New Roman"/>
        </w:rPr>
        <w:t>norādīto Puses adresi, uzskatāma par paziņotu 7 (septītajā) dienā pēc sūtījuma nodošanas pasta iestādē.</w:t>
      </w:r>
    </w:p>
    <w:p w14:paraId="2B520700" w14:textId="13F200A5"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 xml:space="preserve">Puses vienojas neizpaust konfidenciāla rakstura informāciju, kas attiecas uz otru Pusi un kļuvusi zināma </w:t>
      </w:r>
      <w:r w:rsidR="00B56111">
        <w:rPr>
          <w:rFonts w:ascii="Times New Roman" w:hAnsi="Times New Roman" w:cs="Times New Roman"/>
        </w:rPr>
        <w:t>Vienošanās</w:t>
      </w:r>
      <w:r w:rsidRPr="008E10FA">
        <w:rPr>
          <w:rFonts w:ascii="Times New Roman" w:hAnsi="Times New Roman" w:cs="Times New Roman"/>
        </w:rPr>
        <w:t xml:space="preserve"> noslēgšanas, izpildes vai izbeigšanas gaitā. Par konfidenciālu informāciju ir uzskatāma tāda informācija, par kuru Puse rakstiski ir informējusi otru pusi u ar savu paziņojumu noteikusi konkrētam informācijas apjomam konfidenciālu raksturu.</w:t>
      </w:r>
    </w:p>
    <w:p w14:paraId="04E349DE" w14:textId="77777777" w:rsidR="00092D02" w:rsidRPr="008E10FA" w:rsidRDefault="00092D02" w:rsidP="00092D02">
      <w:pPr>
        <w:numPr>
          <w:ilvl w:val="1"/>
          <w:numId w:val="13"/>
        </w:numPr>
        <w:spacing w:after="0" w:line="240" w:lineRule="auto"/>
        <w:ind w:left="567" w:hanging="567"/>
        <w:jc w:val="both"/>
        <w:rPr>
          <w:rFonts w:ascii="Times New Roman" w:hAnsi="Times New Roman" w:cs="Times New Roman"/>
        </w:rPr>
      </w:pPr>
      <w:r w:rsidRPr="008E10FA">
        <w:rPr>
          <w:rFonts w:ascii="Times New Roman" w:hAnsi="Times New Roman" w:cs="Times New Roman"/>
        </w:rPr>
        <w:t>Puses strīdus risina savstarpēju sarunu ceļā. Ja šādā veidā 4 (četru) nedēļu laikā vienošanos panākt nav iespējams, Puses strīdu risina atbilstīgi Latvijas Republikā spēkā esošajiem normatīvajiem aktiem.</w:t>
      </w:r>
    </w:p>
    <w:p w14:paraId="1E958C56" w14:textId="7BE7ABEC" w:rsidR="00092D02" w:rsidRPr="008E10FA" w:rsidRDefault="00092D02" w:rsidP="00092D02">
      <w:pPr>
        <w:pStyle w:val="Header"/>
        <w:numPr>
          <w:ilvl w:val="1"/>
          <w:numId w:val="13"/>
        </w:numPr>
        <w:tabs>
          <w:tab w:val="left" w:pos="720"/>
          <w:tab w:val="center" w:pos="4153"/>
          <w:tab w:val="right" w:pos="8306"/>
        </w:tabs>
        <w:suppressAutoHyphens w:val="0"/>
        <w:ind w:left="567" w:hanging="567"/>
        <w:jc w:val="both"/>
        <w:rPr>
          <w:rFonts w:cs="Times New Roman"/>
          <w:bCs/>
          <w:i/>
          <w:color w:val="000000"/>
          <w:sz w:val="22"/>
          <w:szCs w:val="22"/>
        </w:rPr>
      </w:pPr>
      <w:r w:rsidRPr="008E10FA">
        <w:rPr>
          <w:rFonts w:cs="Times New Roman"/>
          <w:sz w:val="22"/>
          <w:szCs w:val="22"/>
        </w:rPr>
        <w:t xml:space="preserve">Ja rodas strīds </w:t>
      </w:r>
      <w:r w:rsidRPr="0017379D">
        <w:rPr>
          <w:rFonts w:cs="Times New Roman"/>
          <w:sz w:val="22"/>
          <w:szCs w:val="22"/>
        </w:rPr>
        <w:t xml:space="preserve">par </w:t>
      </w:r>
      <w:r w:rsidR="0017379D" w:rsidRPr="0017379D">
        <w:rPr>
          <w:rFonts w:cs="Times New Roman"/>
          <w:sz w:val="22"/>
          <w:szCs w:val="22"/>
        </w:rPr>
        <w:t xml:space="preserve">Vienošanās </w:t>
      </w:r>
      <w:r w:rsidRPr="0017379D">
        <w:rPr>
          <w:rFonts w:cs="Times New Roman"/>
          <w:sz w:val="22"/>
          <w:szCs w:val="22"/>
        </w:rPr>
        <w:t xml:space="preserve">saistību saturu, </w:t>
      </w:r>
      <w:r w:rsidR="0017379D" w:rsidRPr="0017379D">
        <w:rPr>
          <w:rFonts w:cs="Times New Roman"/>
          <w:sz w:val="22"/>
          <w:szCs w:val="22"/>
        </w:rPr>
        <w:t xml:space="preserve">Vienošanās </w:t>
      </w:r>
      <w:r w:rsidRPr="0017379D">
        <w:rPr>
          <w:rFonts w:cs="Times New Roman"/>
          <w:sz w:val="22"/>
          <w:szCs w:val="22"/>
        </w:rPr>
        <w:t>noteikumu interpretācijā</w:t>
      </w:r>
      <w:r w:rsidRPr="008E10FA">
        <w:rPr>
          <w:rFonts w:cs="Times New Roman"/>
          <w:sz w:val="22"/>
          <w:szCs w:val="22"/>
        </w:rPr>
        <w:t xml:space="preserve"> Puses piemēro Iepirkuma noteikumus un Pārdevēja iesniegto piedāvājumu. </w:t>
      </w:r>
    </w:p>
    <w:p w14:paraId="6A358C0B" w14:textId="75C49E04" w:rsidR="00092D02" w:rsidRPr="008E10FA" w:rsidRDefault="0017379D" w:rsidP="00092D02">
      <w:pPr>
        <w:numPr>
          <w:ilvl w:val="1"/>
          <w:numId w:val="13"/>
        </w:numPr>
        <w:spacing w:after="0" w:line="240" w:lineRule="auto"/>
        <w:ind w:left="567" w:hanging="567"/>
        <w:jc w:val="both"/>
        <w:rPr>
          <w:rFonts w:ascii="Times New Roman" w:hAnsi="Times New Roman" w:cs="Times New Roman"/>
          <w:i/>
        </w:rPr>
      </w:pPr>
      <w:r>
        <w:rPr>
          <w:rFonts w:ascii="Times New Roman" w:hAnsi="Times New Roman" w:cs="Times New Roman"/>
        </w:rPr>
        <w:t>Vienošanās</w:t>
      </w:r>
      <w:r w:rsidRPr="008E10FA">
        <w:rPr>
          <w:rFonts w:ascii="Times New Roman" w:hAnsi="Times New Roman" w:cs="Times New Roman"/>
        </w:rPr>
        <w:t xml:space="preserve"> </w:t>
      </w:r>
      <w:r w:rsidR="008A0E0B" w:rsidRPr="007529C3">
        <w:rPr>
          <w:rFonts w:ascii="Times New Roman" w:hAnsi="Times New Roman" w:cs="Times New Roman"/>
        </w:rPr>
        <w:t>sagatavot</w:t>
      </w:r>
      <w:r w:rsidR="008A0E0B">
        <w:rPr>
          <w:rFonts w:ascii="Times New Roman" w:hAnsi="Times New Roman" w:cs="Times New Roman"/>
        </w:rPr>
        <w:t>a</w:t>
      </w:r>
      <w:r w:rsidR="008A0E0B" w:rsidRPr="007529C3">
        <w:rPr>
          <w:rFonts w:ascii="Times New Roman" w:hAnsi="Times New Roman" w:cs="Times New Roman"/>
        </w:rPr>
        <w:t xml:space="preserve"> elektroniski latviešu valodā uz </w:t>
      </w:r>
      <w:r w:rsidR="00D1332B">
        <w:rPr>
          <w:rFonts w:ascii="Times New Roman" w:hAnsi="Times New Roman" w:cs="Times New Roman"/>
        </w:rPr>
        <w:t>piecām</w:t>
      </w:r>
      <w:r w:rsidR="008A0E0B" w:rsidRPr="007529C3">
        <w:rPr>
          <w:rFonts w:ascii="Times New Roman" w:hAnsi="Times New Roman" w:cs="Times New Roman"/>
        </w:rPr>
        <w:t xml:space="preserve"> lapām, un ir parakstīt</w:t>
      </w:r>
      <w:r w:rsidR="008A0E0B">
        <w:rPr>
          <w:rFonts w:ascii="Times New Roman" w:hAnsi="Times New Roman" w:cs="Times New Roman"/>
        </w:rPr>
        <w:t>a</w:t>
      </w:r>
      <w:r w:rsidR="008A0E0B" w:rsidRPr="007529C3">
        <w:rPr>
          <w:rFonts w:ascii="Times New Roman" w:hAnsi="Times New Roman" w:cs="Times New Roman"/>
        </w:rPr>
        <w:t xml:space="preserve"> ar drošu elektronisko parakstu</w:t>
      </w:r>
      <w:r w:rsidR="008A0E0B" w:rsidRPr="0050462B">
        <w:rPr>
          <w:rFonts w:ascii="Times New Roman" w:hAnsi="Times New Roman" w:cs="Times New Roman"/>
        </w:rPr>
        <w:t xml:space="preserve">. </w:t>
      </w:r>
      <w:r w:rsidR="00B56111">
        <w:rPr>
          <w:rFonts w:ascii="Times New Roman" w:hAnsi="Times New Roman" w:cs="Times New Roman"/>
        </w:rPr>
        <w:t>Vienošanās</w:t>
      </w:r>
      <w:r w:rsidR="00092D02" w:rsidRPr="008E10FA">
        <w:rPr>
          <w:rFonts w:ascii="Times New Roman" w:hAnsi="Times New Roman" w:cs="Times New Roman"/>
        </w:rPr>
        <w:t xml:space="preserve"> tā</w:t>
      </w:r>
      <w:r w:rsidR="00B56111">
        <w:rPr>
          <w:rFonts w:ascii="Times New Roman" w:hAnsi="Times New Roman" w:cs="Times New Roman"/>
        </w:rPr>
        <w:t>s</w:t>
      </w:r>
      <w:r w:rsidR="00092D02" w:rsidRPr="008E10FA">
        <w:rPr>
          <w:rFonts w:ascii="Times New Roman" w:hAnsi="Times New Roman" w:cs="Times New Roman"/>
        </w:rPr>
        <w:t xml:space="preserve"> noslēgšanas dienā ir šādi pielikumi: </w:t>
      </w:r>
    </w:p>
    <w:p w14:paraId="234A62CE" w14:textId="5E5DCC5D" w:rsidR="00092D02" w:rsidRPr="0017379D" w:rsidRDefault="00092D02" w:rsidP="00092D02">
      <w:pPr>
        <w:numPr>
          <w:ilvl w:val="2"/>
          <w:numId w:val="13"/>
        </w:numPr>
        <w:tabs>
          <w:tab w:val="right" w:pos="8306"/>
        </w:tabs>
        <w:spacing w:after="0" w:line="240" w:lineRule="auto"/>
        <w:ind w:left="1276" w:hanging="709"/>
        <w:jc w:val="both"/>
        <w:rPr>
          <w:rFonts w:ascii="Times New Roman" w:hAnsi="Times New Roman" w:cs="Times New Roman"/>
          <w:i/>
        </w:rPr>
      </w:pPr>
      <w:r w:rsidRPr="008E10FA">
        <w:rPr>
          <w:rFonts w:ascii="Times New Roman" w:hAnsi="Times New Roman" w:cs="Times New Roman"/>
        </w:rPr>
        <w:t xml:space="preserve">1.pielikums Finanšu piedāvājums, kura neatņemama sastāvdaļa ir „Tehniskā specifikācija/Cenu piedāvājums” </w:t>
      </w:r>
      <w:r w:rsidR="008A0E0B">
        <w:rPr>
          <w:rFonts w:ascii="Times New Roman" w:hAnsi="Times New Roman" w:cs="Times New Roman"/>
        </w:rPr>
        <w:t>(atsevišķa datne)</w:t>
      </w:r>
      <w:r w:rsidRPr="008E10FA">
        <w:rPr>
          <w:rFonts w:ascii="Times New Roman" w:hAnsi="Times New Roman" w:cs="Times New Roman"/>
        </w:rPr>
        <w:t>.</w:t>
      </w:r>
    </w:p>
    <w:p w14:paraId="649119A6" w14:textId="77777777" w:rsidR="0017379D" w:rsidRPr="008E10FA" w:rsidRDefault="0017379D" w:rsidP="0017379D">
      <w:pPr>
        <w:tabs>
          <w:tab w:val="right" w:pos="8306"/>
        </w:tabs>
        <w:spacing w:after="0" w:line="240" w:lineRule="auto"/>
        <w:ind w:left="1276"/>
        <w:jc w:val="both"/>
        <w:rPr>
          <w:rFonts w:ascii="Times New Roman" w:hAnsi="Times New Roman" w:cs="Times New Roman"/>
          <w:i/>
        </w:rPr>
      </w:pPr>
    </w:p>
    <w:p w14:paraId="29E94E77" w14:textId="3FA88D6D" w:rsidR="00EB7F16" w:rsidRPr="008E10FA" w:rsidRDefault="00B56111" w:rsidP="00EB7F16">
      <w:pPr>
        <w:numPr>
          <w:ilvl w:val="0"/>
          <w:numId w:val="13"/>
        </w:numPr>
        <w:spacing w:before="80" w:after="80" w:line="240" w:lineRule="auto"/>
        <w:ind w:left="527" w:hanging="527"/>
        <w:jc w:val="center"/>
        <w:rPr>
          <w:rFonts w:ascii="Times New Roman" w:hAnsi="Times New Roman" w:cs="Times New Roman"/>
          <w:color w:val="000000"/>
        </w:rPr>
      </w:pPr>
      <w:r>
        <w:rPr>
          <w:rFonts w:ascii="Times New Roman" w:hAnsi="Times New Roman" w:cs="Times New Roman"/>
          <w:b/>
          <w:bCs/>
          <w:color w:val="000000"/>
        </w:rPr>
        <w:t>Pušu</w:t>
      </w:r>
      <w:r w:rsidR="00EB7F16" w:rsidRPr="008E10FA">
        <w:rPr>
          <w:rFonts w:ascii="Times New Roman" w:hAnsi="Times New Roman" w:cs="Times New Roman"/>
          <w:b/>
          <w:bCs/>
          <w:color w:val="000000"/>
        </w:rPr>
        <w:t xml:space="preserve"> rekvizīti un paraksti</w:t>
      </w:r>
    </w:p>
    <w:tbl>
      <w:tblPr>
        <w:tblW w:w="8684" w:type="dxa"/>
        <w:jc w:val="center"/>
        <w:tblLook w:val="00A0" w:firstRow="1" w:lastRow="0" w:firstColumn="1" w:lastColumn="0" w:noHBand="0" w:noVBand="0"/>
      </w:tblPr>
      <w:tblGrid>
        <w:gridCol w:w="4395"/>
        <w:gridCol w:w="4289"/>
      </w:tblGrid>
      <w:tr w:rsidR="008A0E0B" w:rsidRPr="008A0E0B" w14:paraId="3EABA292" w14:textId="77777777" w:rsidTr="00462DCC">
        <w:trPr>
          <w:trHeight w:val="794"/>
          <w:jc w:val="center"/>
        </w:trPr>
        <w:tc>
          <w:tcPr>
            <w:tcW w:w="4395" w:type="dxa"/>
          </w:tcPr>
          <w:p w14:paraId="1ADCE932" w14:textId="77777777" w:rsidR="008A0E0B" w:rsidRPr="008A0E0B" w:rsidRDefault="008A0E0B" w:rsidP="008A0E0B">
            <w:pPr>
              <w:pStyle w:val="NoSpacing"/>
              <w:ind w:left="525"/>
              <w:rPr>
                <w:rFonts w:ascii="Times New Roman" w:hAnsi="Times New Roman" w:cs="Times New Roman"/>
              </w:rPr>
            </w:pPr>
            <w:r w:rsidRPr="008A0E0B">
              <w:rPr>
                <w:rFonts w:ascii="Times New Roman" w:hAnsi="Times New Roman" w:cs="Times New Roman"/>
              </w:rPr>
              <w:t>Pircējs</w:t>
            </w:r>
          </w:p>
          <w:p w14:paraId="27EAE76D" w14:textId="77777777" w:rsidR="008A0E0B" w:rsidRPr="008A0E0B" w:rsidRDefault="008A0E0B" w:rsidP="008A0E0B">
            <w:pPr>
              <w:pStyle w:val="NoSpacing"/>
              <w:ind w:left="525"/>
              <w:rPr>
                <w:rFonts w:ascii="Times New Roman" w:hAnsi="Times New Roman" w:cs="Times New Roman"/>
                <w:b/>
                <w:bCs/>
              </w:rPr>
            </w:pPr>
            <w:r w:rsidRPr="008A0E0B">
              <w:rPr>
                <w:rFonts w:ascii="Times New Roman" w:hAnsi="Times New Roman" w:cs="Times New Roman"/>
                <w:b/>
                <w:bCs/>
              </w:rPr>
              <w:t>Saulkrastu novada pašvaldība</w:t>
            </w:r>
          </w:p>
          <w:p w14:paraId="79BD0647" w14:textId="77777777" w:rsidR="008A0E0B" w:rsidRPr="008A0E0B" w:rsidRDefault="008A0E0B" w:rsidP="008A0E0B">
            <w:pPr>
              <w:pStyle w:val="NoSpacing"/>
              <w:ind w:left="525"/>
              <w:rPr>
                <w:rFonts w:ascii="Times New Roman" w:eastAsia="Calibri" w:hAnsi="Times New Roman" w:cs="Times New Roman"/>
                <w:lang w:eastAsia="ar-SA"/>
              </w:rPr>
            </w:pPr>
            <w:r w:rsidRPr="008A0E0B">
              <w:rPr>
                <w:rFonts w:ascii="Times New Roman" w:eastAsia="Calibri" w:hAnsi="Times New Roman" w:cs="Times New Roman"/>
                <w:lang w:eastAsia="ar-SA"/>
              </w:rPr>
              <w:t>Reģ. Nr. 90000068680</w:t>
            </w:r>
          </w:p>
          <w:p w14:paraId="63A6CF25" w14:textId="77777777" w:rsidR="008A0E0B" w:rsidRPr="008A0E0B" w:rsidRDefault="008A0E0B" w:rsidP="008A0E0B">
            <w:pPr>
              <w:pStyle w:val="NoSpacing"/>
              <w:ind w:left="525"/>
              <w:rPr>
                <w:rFonts w:ascii="Times New Roman" w:eastAsia="Calibri" w:hAnsi="Times New Roman" w:cs="Times New Roman"/>
                <w:lang w:eastAsia="ar-SA"/>
              </w:rPr>
            </w:pPr>
            <w:r w:rsidRPr="008A0E0B">
              <w:rPr>
                <w:rFonts w:ascii="Times New Roman" w:eastAsia="Calibri" w:hAnsi="Times New Roman" w:cs="Times New Roman"/>
                <w:lang w:eastAsia="ar-SA"/>
              </w:rPr>
              <w:t>Raiņa iela 8, Saulkrasti, Saulkrastu novads, LV-2160</w:t>
            </w:r>
          </w:p>
          <w:p w14:paraId="1165BA4D" w14:textId="77777777" w:rsidR="008A0E0B" w:rsidRPr="008A0E0B" w:rsidRDefault="008A0E0B" w:rsidP="008A0E0B">
            <w:pPr>
              <w:pStyle w:val="NoSpacing"/>
              <w:ind w:left="525"/>
              <w:rPr>
                <w:rFonts w:ascii="Times New Roman" w:eastAsia="Calibri" w:hAnsi="Times New Roman" w:cs="Times New Roman"/>
                <w:iCs/>
              </w:rPr>
            </w:pPr>
            <w:r w:rsidRPr="008A0E0B">
              <w:rPr>
                <w:rFonts w:ascii="Times New Roman" w:eastAsia="Calibri" w:hAnsi="Times New Roman" w:cs="Times New Roman"/>
                <w:iCs/>
              </w:rPr>
              <w:t>Banka: AS „SEB banka”</w:t>
            </w:r>
          </w:p>
          <w:p w14:paraId="06A8D91E" w14:textId="77777777" w:rsidR="008A0E0B" w:rsidRPr="008A0E0B" w:rsidRDefault="008A0E0B" w:rsidP="008A0E0B">
            <w:pPr>
              <w:pStyle w:val="NoSpacing"/>
              <w:ind w:left="525"/>
              <w:rPr>
                <w:rFonts w:ascii="Times New Roman" w:eastAsia="Calibri" w:hAnsi="Times New Roman" w:cs="Times New Roman"/>
              </w:rPr>
            </w:pPr>
            <w:r w:rsidRPr="008A0E0B">
              <w:rPr>
                <w:rFonts w:ascii="Times New Roman" w:eastAsia="Calibri" w:hAnsi="Times New Roman" w:cs="Times New Roman"/>
              </w:rPr>
              <w:t>SWIFT:  UNLALV2X</w:t>
            </w:r>
          </w:p>
          <w:p w14:paraId="169E0FC5" w14:textId="77777777" w:rsidR="008A0E0B" w:rsidRPr="008A0E0B" w:rsidRDefault="008A0E0B" w:rsidP="008A0E0B">
            <w:pPr>
              <w:pStyle w:val="NoSpacing"/>
              <w:ind w:left="525"/>
              <w:rPr>
                <w:rFonts w:ascii="Times New Roman" w:eastAsia="Calibri" w:hAnsi="Times New Roman" w:cs="Times New Roman"/>
              </w:rPr>
            </w:pPr>
            <w:r w:rsidRPr="008A0E0B">
              <w:rPr>
                <w:rFonts w:ascii="Times New Roman" w:eastAsia="Calibri" w:hAnsi="Times New Roman" w:cs="Times New Roman"/>
              </w:rPr>
              <w:t>Konta Nr.: LV78UNLA0050008528948</w:t>
            </w:r>
          </w:p>
          <w:p w14:paraId="48CFB110" w14:textId="77777777" w:rsidR="008A0E0B" w:rsidRPr="008A0E0B" w:rsidRDefault="008A0E0B" w:rsidP="008A0E0B">
            <w:pPr>
              <w:pStyle w:val="NoSpacing"/>
              <w:ind w:left="525"/>
              <w:rPr>
                <w:rFonts w:ascii="Times New Roman" w:hAnsi="Times New Roman" w:cs="Times New Roman"/>
              </w:rPr>
            </w:pPr>
          </w:p>
          <w:p w14:paraId="62C88B00" w14:textId="77777777" w:rsidR="008A0E0B" w:rsidRPr="008A0E0B" w:rsidRDefault="008A0E0B" w:rsidP="008A0E0B">
            <w:pPr>
              <w:pStyle w:val="NoSpacing"/>
              <w:ind w:left="525"/>
              <w:rPr>
                <w:rFonts w:ascii="Times New Roman" w:hAnsi="Times New Roman" w:cs="Times New Roman"/>
              </w:rPr>
            </w:pPr>
            <w:r w:rsidRPr="008A0E0B">
              <w:rPr>
                <w:rFonts w:ascii="Times New Roman" w:hAnsi="Times New Roman" w:cs="Times New Roman"/>
              </w:rPr>
              <w:t>I. Odiņa - Laizāne</w:t>
            </w:r>
          </w:p>
        </w:tc>
        <w:tc>
          <w:tcPr>
            <w:tcW w:w="4289" w:type="dxa"/>
          </w:tcPr>
          <w:p w14:paraId="4289772F" w14:textId="77777777" w:rsidR="008A0E0B" w:rsidRPr="008A0E0B" w:rsidRDefault="008A0E0B" w:rsidP="00462DCC">
            <w:pPr>
              <w:pStyle w:val="NoSpacing"/>
              <w:rPr>
                <w:rFonts w:ascii="Times New Roman" w:hAnsi="Times New Roman" w:cs="Times New Roman"/>
              </w:rPr>
            </w:pPr>
            <w:r w:rsidRPr="008A0E0B">
              <w:rPr>
                <w:rFonts w:ascii="Times New Roman" w:hAnsi="Times New Roman" w:cs="Times New Roman"/>
                <w:bCs/>
              </w:rPr>
              <w:t>Pārdevējs</w:t>
            </w:r>
          </w:p>
          <w:p w14:paraId="2EAE2D67" w14:textId="77777777" w:rsidR="008A0E0B" w:rsidRPr="008A0E0B" w:rsidRDefault="008A0E0B" w:rsidP="00462DCC">
            <w:pPr>
              <w:pStyle w:val="NoSpacing"/>
              <w:rPr>
                <w:rFonts w:ascii="Times New Roman" w:hAnsi="Times New Roman" w:cs="Times New Roman"/>
                <w:b/>
                <w:bCs/>
              </w:rPr>
            </w:pPr>
            <w:r w:rsidRPr="008A0E0B">
              <w:rPr>
                <w:rFonts w:ascii="Times New Roman" w:hAnsi="Times New Roman" w:cs="Times New Roman"/>
                <w:b/>
                <w:bCs/>
              </w:rPr>
              <w:t>SIA „DEPO DIY”</w:t>
            </w:r>
          </w:p>
          <w:p w14:paraId="6B108E66" w14:textId="77777777" w:rsidR="008A0E0B" w:rsidRPr="008A0E0B" w:rsidRDefault="008A0E0B" w:rsidP="00462DCC">
            <w:pPr>
              <w:pStyle w:val="NoSpacing"/>
              <w:rPr>
                <w:rFonts w:ascii="Times New Roman" w:hAnsi="Times New Roman" w:cs="Times New Roman"/>
              </w:rPr>
            </w:pPr>
            <w:r w:rsidRPr="008A0E0B">
              <w:rPr>
                <w:rFonts w:ascii="Times New Roman" w:hAnsi="Times New Roman" w:cs="Times New Roman"/>
              </w:rPr>
              <w:t>Reģ.Nr. 50003719281</w:t>
            </w:r>
          </w:p>
          <w:p w14:paraId="7533D1EB" w14:textId="77777777" w:rsidR="008A0E0B" w:rsidRPr="008A0E0B" w:rsidRDefault="008A0E0B" w:rsidP="00462DCC">
            <w:pPr>
              <w:pStyle w:val="NoSpacing"/>
              <w:rPr>
                <w:rFonts w:ascii="Times New Roman" w:hAnsi="Times New Roman" w:cs="Times New Roman"/>
                <w:color w:val="000000"/>
              </w:rPr>
            </w:pPr>
            <w:r w:rsidRPr="008A0E0B">
              <w:rPr>
                <w:rFonts w:ascii="Times New Roman" w:hAnsi="Times New Roman" w:cs="Times New Roman"/>
              </w:rPr>
              <w:t>Noliktavu iela 7, Dreiliņi, Stopiņu pag., Ropažu nov., Latvija, LV-2130</w:t>
            </w:r>
          </w:p>
          <w:p w14:paraId="60090FBE" w14:textId="3938E861" w:rsidR="008A0E0B" w:rsidRPr="008A0E0B" w:rsidRDefault="008A0E0B" w:rsidP="00462DCC">
            <w:pPr>
              <w:pStyle w:val="NoSpacing"/>
              <w:rPr>
                <w:rFonts w:ascii="Times New Roman" w:eastAsia="Calibri" w:hAnsi="Times New Roman" w:cs="Times New Roman"/>
                <w:iCs/>
              </w:rPr>
            </w:pPr>
            <w:r w:rsidRPr="008A0E0B">
              <w:rPr>
                <w:rFonts w:ascii="Times New Roman" w:eastAsia="Calibri" w:hAnsi="Times New Roman" w:cs="Times New Roman"/>
                <w:iCs/>
              </w:rPr>
              <w:t xml:space="preserve">Banka: </w:t>
            </w:r>
            <w:r w:rsidRPr="007E3300">
              <w:rPr>
                <w:rFonts w:ascii="Arial" w:hAnsi="Arial" w:cs="Arial"/>
                <w:sz w:val="20"/>
                <w:szCs w:val="20"/>
              </w:rPr>
              <w:t xml:space="preserve">AS </w:t>
            </w:r>
            <w:r w:rsidRPr="008A0E0B">
              <w:rPr>
                <w:rFonts w:ascii="Times New Roman" w:hAnsi="Times New Roman" w:cs="Times New Roman"/>
              </w:rPr>
              <w:t>Swedbank</w:t>
            </w:r>
          </w:p>
          <w:p w14:paraId="56ADD11A" w14:textId="79D62644" w:rsidR="008A0E0B" w:rsidRPr="008A0E0B" w:rsidRDefault="008A0E0B" w:rsidP="00462DCC">
            <w:pPr>
              <w:pStyle w:val="NoSpacing"/>
              <w:rPr>
                <w:rFonts w:ascii="Times New Roman" w:hAnsi="Times New Roman" w:cs="Times New Roman"/>
              </w:rPr>
            </w:pPr>
            <w:r w:rsidRPr="008A0E0B">
              <w:rPr>
                <w:rFonts w:ascii="Times New Roman" w:hAnsi="Times New Roman" w:cs="Times New Roman"/>
              </w:rPr>
              <w:t>SWIFT: HABALV22</w:t>
            </w:r>
          </w:p>
          <w:p w14:paraId="653BAD8E" w14:textId="4864B7FA" w:rsidR="008A0E0B" w:rsidRPr="008A0E0B" w:rsidRDefault="008A0E0B" w:rsidP="00462DCC">
            <w:pPr>
              <w:pStyle w:val="NoSpacing"/>
              <w:rPr>
                <w:rFonts w:ascii="Times New Roman" w:hAnsi="Times New Roman" w:cs="Times New Roman"/>
              </w:rPr>
            </w:pPr>
            <w:r w:rsidRPr="008A0E0B">
              <w:rPr>
                <w:rFonts w:ascii="Times New Roman" w:hAnsi="Times New Roman" w:cs="Times New Roman"/>
              </w:rPr>
              <w:t>Konta Nr. LV49HABA0551008904123</w:t>
            </w:r>
          </w:p>
          <w:p w14:paraId="3D7E1BFE" w14:textId="77777777" w:rsidR="008A0E0B" w:rsidRPr="008A0E0B" w:rsidRDefault="008A0E0B" w:rsidP="00462DCC">
            <w:pPr>
              <w:pStyle w:val="NoSpacing"/>
              <w:rPr>
                <w:rFonts w:ascii="Times New Roman" w:hAnsi="Times New Roman" w:cs="Times New Roman"/>
              </w:rPr>
            </w:pPr>
          </w:p>
          <w:p w14:paraId="132CF47A" w14:textId="7E7E4670" w:rsidR="008A0E0B" w:rsidRPr="008A0E0B" w:rsidRDefault="00EB6530" w:rsidP="00462DCC">
            <w:pPr>
              <w:pStyle w:val="NoSpacing"/>
              <w:rPr>
                <w:rFonts w:ascii="Times New Roman" w:hAnsi="Times New Roman" w:cs="Times New Roman"/>
              </w:rPr>
            </w:pPr>
            <w:r>
              <w:rPr>
                <w:rFonts w:ascii="Times New Roman" w:hAnsi="Times New Roman" w:cs="Times New Roman"/>
              </w:rPr>
              <w:t>K. Romenska</w:t>
            </w:r>
          </w:p>
        </w:tc>
      </w:tr>
    </w:tbl>
    <w:p w14:paraId="7673ECB7" w14:textId="77777777" w:rsidR="00EB7F16" w:rsidRPr="0050462B" w:rsidRDefault="00EB7F16" w:rsidP="00EB7F16">
      <w:pPr>
        <w:spacing w:before="120"/>
        <w:jc w:val="both"/>
        <w:rPr>
          <w:rFonts w:ascii="Times New Roman" w:hAnsi="Times New Roman" w:cs="Times New Roman"/>
        </w:rPr>
      </w:pPr>
    </w:p>
    <w:sectPr w:rsidR="00EB7F16" w:rsidRPr="0050462B" w:rsidSect="008A0E0B">
      <w:footerReference w:type="default" r:id="rId8"/>
      <w:pgSz w:w="11906" w:h="16838"/>
      <w:pgMar w:top="709" w:right="1134" w:bottom="73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69CCE" w14:textId="77777777" w:rsidR="00B5271C" w:rsidRDefault="00B5271C" w:rsidP="000806E7">
      <w:pPr>
        <w:spacing w:after="0" w:line="240" w:lineRule="auto"/>
      </w:pPr>
      <w:r>
        <w:separator/>
      </w:r>
    </w:p>
  </w:endnote>
  <w:endnote w:type="continuationSeparator" w:id="0">
    <w:p w14:paraId="5999F8DC" w14:textId="77777777" w:rsidR="00B5271C" w:rsidRDefault="00B5271C" w:rsidP="00080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ZapfCalligr TL">
    <w:altName w:val="Palatino Linotype"/>
    <w:charset w:val="00"/>
    <w:family w:val="roman"/>
    <w:pitch w:val="variable"/>
    <w:sig w:usb0="00000001" w:usb1="5000204A" w:usb2="00000000" w:usb3="00000000" w:csb0="0000009F" w:csb1="00000000"/>
  </w:font>
  <w:font w:name="RimGaramond">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18667"/>
      <w:docPartObj>
        <w:docPartGallery w:val="Page Numbers (Bottom of Page)"/>
        <w:docPartUnique/>
      </w:docPartObj>
    </w:sdtPr>
    <w:sdtEndPr>
      <w:rPr>
        <w:noProof/>
      </w:rPr>
    </w:sdtEndPr>
    <w:sdtContent>
      <w:p w14:paraId="6BCE8A8D" w14:textId="77777777" w:rsidR="0090262A" w:rsidRDefault="0090262A">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DA63509" w14:textId="77777777" w:rsidR="0090262A" w:rsidRDefault="00902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A7581" w14:textId="77777777" w:rsidR="00B5271C" w:rsidRDefault="00B5271C" w:rsidP="000806E7">
      <w:pPr>
        <w:spacing w:after="0" w:line="240" w:lineRule="auto"/>
      </w:pPr>
      <w:r>
        <w:separator/>
      </w:r>
    </w:p>
  </w:footnote>
  <w:footnote w:type="continuationSeparator" w:id="0">
    <w:p w14:paraId="6C55A698" w14:textId="77777777" w:rsidR="00B5271C" w:rsidRDefault="00B5271C" w:rsidP="00080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cs="Times New Roman"/>
        <w:b/>
        <w:bCs/>
        <w:i w:val="0"/>
        <w:iCs w:val="0"/>
        <w:sz w:val="26"/>
        <w:szCs w:val="26"/>
        <w:lang w:eastAsia="lv-LV"/>
      </w:rPr>
    </w:lvl>
    <w:lvl w:ilvl="1">
      <w:start w:val="1"/>
      <w:numFmt w:val="decimal"/>
      <w:lvlText w:val="%1.%2."/>
      <w:lvlJc w:val="left"/>
      <w:pPr>
        <w:tabs>
          <w:tab w:val="num" w:pos="0"/>
        </w:tabs>
        <w:ind w:left="792" w:hanging="432"/>
      </w:pPr>
      <w:rPr>
        <w:rFonts w:eastAsia="Times New Roman" w:cs="Times New Roman"/>
        <w:b/>
        <w:bCs/>
        <w:i w:val="0"/>
        <w:iCs w:val="0"/>
        <w:sz w:val="26"/>
        <w:szCs w:val="26"/>
        <w:lang w:eastAsia="lv-LV"/>
      </w:rPr>
    </w:lvl>
    <w:lvl w:ilvl="2">
      <w:start w:val="1"/>
      <w:numFmt w:val="decimal"/>
      <w:lvlText w:val="%1.%2.%3."/>
      <w:lvlJc w:val="left"/>
      <w:pPr>
        <w:tabs>
          <w:tab w:val="num" w:pos="0"/>
        </w:tabs>
        <w:ind w:left="1224" w:hanging="504"/>
      </w:pPr>
      <w:rPr>
        <w:rFonts w:eastAsia="Times New Roman" w:cs="Times New Roman"/>
        <w:b/>
      </w:rPr>
    </w:lvl>
    <w:lvl w:ilvl="3">
      <w:start w:val="1"/>
      <w:numFmt w:val="decimal"/>
      <w:lvlText w:val="%1.%2.%3.%4."/>
      <w:lvlJc w:val="left"/>
      <w:pPr>
        <w:tabs>
          <w:tab w:val="num" w:pos="0"/>
        </w:tabs>
        <w:ind w:left="1728" w:hanging="648"/>
      </w:pPr>
      <w:rPr>
        <w:rFonts w:eastAsia="Times New Roman" w:cs="Times New Roman"/>
        <w:b/>
        <w:bCs/>
        <w:i w:val="0"/>
        <w:iCs w:val="0"/>
        <w:sz w:val="26"/>
        <w:szCs w:val="26"/>
        <w:lang w:eastAsia="lv-LV"/>
      </w:rPr>
    </w:lvl>
    <w:lvl w:ilvl="4">
      <w:start w:val="1"/>
      <w:numFmt w:val="decimal"/>
      <w:lvlText w:val="%1.%2.%3.%4.%5."/>
      <w:lvlJc w:val="left"/>
      <w:pPr>
        <w:tabs>
          <w:tab w:val="num" w:pos="0"/>
        </w:tabs>
        <w:ind w:left="2232" w:hanging="792"/>
      </w:pPr>
      <w:rPr>
        <w:rFonts w:eastAsia="Times New Roman" w:cs="Times New Roman"/>
        <w:b/>
        <w:bCs/>
        <w:i w:val="0"/>
        <w:iCs w:val="0"/>
        <w:sz w:val="26"/>
        <w:szCs w:val="26"/>
        <w:lang w:eastAsia="lv-LV"/>
      </w:rPr>
    </w:lvl>
    <w:lvl w:ilvl="5">
      <w:start w:val="1"/>
      <w:numFmt w:val="decimal"/>
      <w:lvlText w:val="%1.%2.%3.%4.%5.%6."/>
      <w:lvlJc w:val="left"/>
      <w:pPr>
        <w:tabs>
          <w:tab w:val="num" w:pos="0"/>
        </w:tabs>
        <w:ind w:left="2736" w:hanging="936"/>
      </w:pPr>
      <w:rPr>
        <w:rFonts w:eastAsia="Times New Roman" w:cs="Times New Roman"/>
        <w:b/>
        <w:bCs/>
        <w:i w:val="0"/>
        <w:iCs w:val="0"/>
        <w:sz w:val="26"/>
        <w:szCs w:val="26"/>
        <w:lang w:eastAsia="lv-LV"/>
      </w:rPr>
    </w:lvl>
    <w:lvl w:ilvl="6">
      <w:start w:val="1"/>
      <w:numFmt w:val="decimal"/>
      <w:lvlText w:val="%1.%2.%3.%4.%5.%6.%7."/>
      <w:lvlJc w:val="left"/>
      <w:pPr>
        <w:tabs>
          <w:tab w:val="num" w:pos="0"/>
        </w:tabs>
        <w:ind w:left="3240" w:hanging="1080"/>
      </w:pPr>
      <w:rPr>
        <w:rFonts w:eastAsia="Times New Roman" w:cs="Times New Roman"/>
        <w:b/>
        <w:bCs/>
        <w:i w:val="0"/>
        <w:iCs w:val="0"/>
        <w:sz w:val="26"/>
        <w:szCs w:val="26"/>
        <w:lang w:eastAsia="lv-LV"/>
      </w:rPr>
    </w:lvl>
    <w:lvl w:ilvl="7">
      <w:start w:val="1"/>
      <w:numFmt w:val="decimal"/>
      <w:lvlText w:val="%1.%2.%3.%4.%5.%6.%7.%8."/>
      <w:lvlJc w:val="left"/>
      <w:pPr>
        <w:tabs>
          <w:tab w:val="num" w:pos="0"/>
        </w:tabs>
        <w:ind w:left="3744" w:hanging="1224"/>
      </w:pPr>
      <w:rPr>
        <w:rFonts w:eastAsia="Times New Roman" w:cs="Times New Roman"/>
        <w:b/>
        <w:bCs/>
        <w:i w:val="0"/>
        <w:iCs w:val="0"/>
        <w:sz w:val="26"/>
        <w:szCs w:val="26"/>
        <w:lang w:eastAsia="lv-LV"/>
      </w:rPr>
    </w:lvl>
    <w:lvl w:ilvl="8">
      <w:start w:val="1"/>
      <w:numFmt w:val="decimal"/>
      <w:lvlText w:val="%1.%2.%3.%4.%5.%6.%7.%8.%9."/>
      <w:lvlJc w:val="left"/>
      <w:pPr>
        <w:tabs>
          <w:tab w:val="num" w:pos="0"/>
        </w:tabs>
        <w:ind w:left="4320" w:hanging="1440"/>
      </w:pPr>
      <w:rPr>
        <w:rFonts w:eastAsia="Times New Roman" w:cs="Times New Roman"/>
        <w:b/>
        <w:bCs/>
        <w:i w:val="0"/>
        <w:iCs w:val="0"/>
        <w:sz w:val="26"/>
        <w:szCs w:val="26"/>
        <w:lang w:eastAsia="lv-LV"/>
      </w:rPr>
    </w:lvl>
  </w:abstractNum>
  <w:abstractNum w:abstractNumId="1" w15:restartNumberingAfterBreak="0">
    <w:nsid w:val="05C75E47"/>
    <w:multiLevelType w:val="multilevel"/>
    <w:tmpl w:val="40AEA9DC"/>
    <w:lvl w:ilvl="0">
      <w:start w:val="2"/>
      <w:numFmt w:val="decimal"/>
      <w:lvlText w:val="%1."/>
      <w:lvlJc w:val="left"/>
      <w:pPr>
        <w:ind w:left="540" w:hanging="540"/>
      </w:pPr>
      <w:rPr>
        <w:rFonts w:cs="Times New Roman" w:hint="default"/>
      </w:rPr>
    </w:lvl>
    <w:lvl w:ilvl="1">
      <w:start w:val="3"/>
      <w:numFmt w:val="decimal"/>
      <w:lvlText w:val="%1.%2."/>
      <w:lvlJc w:val="left"/>
      <w:pPr>
        <w:ind w:left="634" w:hanging="540"/>
      </w:pPr>
      <w:rPr>
        <w:rFonts w:cs="Times New Roman" w:hint="default"/>
      </w:rPr>
    </w:lvl>
    <w:lvl w:ilvl="2">
      <w:start w:val="1"/>
      <w:numFmt w:val="decimal"/>
      <w:lvlText w:val="%1.%2.%3."/>
      <w:lvlJc w:val="left"/>
      <w:pPr>
        <w:ind w:left="908" w:hanging="720"/>
      </w:pPr>
      <w:rPr>
        <w:rFonts w:cs="Times New Roman" w:hint="default"/>
      </w:rPr>
    </w:lvl>
    <w:lvl w:ilvl="3">
      <w:start w:val="1"/>
      <w:numFmt w:val="decimal"/>
      <w:lvlText w:val="%1.%2.%3.%4."/>
      <w:lvlJc w:val="left"/>
      <w:pPr>
        <w:ind w:left="1002" w:hanging="720"/>
      </w:pPr>
      <w:rPr>
        <w:rFonts w:cs="Times New Roman" w:hint="default"/>
      </w:rPr>
    </w:lvl>
    <w:lvl w:ilvl="4">
      <w:start w:val="1"/>
      <w:numFmt w:val="decimal"/>
      <w:lvlText w:val="%1.%2.%3.%4.%5."/>
      <w:lvlJc w:val="left"/>
      <w:pPr>
        <w:ind w:left="1456" w:hanging="1080"/>
      </w:pPr>
      <w:rPr>
        <w:rFonts w:cs="Times New Roman" w:hint="default"/>
      </w:rPr>
    </w:lvl>
    <w:lvl w:ilvl="5">
      <w:start w:val="1"/>
      <w:numFmt w:val="decimal"/>
      <w:lvlText w:val="%1.%2.%3.%4.%5.%6."/>
      <w:lvlJc w:val="left"/>
      <w:pPr>
        <w:ind w:left="1550" w:hanging="1080"/>
      </w:pPr>
      <w:rPr>
        <w:rFonts w:cs="Times New Roman" w:hint="default"/>
      </w:rPr>
    </w:lvl>
    <w:lvl w:ilvl="6">
      <w:start w:val="1"/>
      <w:numFmt w:val="decimal"/>
      <w:lvlText w:val="%1.%2.%3.%4.%5.%6.%7."/>
      <w:lvlJc w:val="left"/>
      <w:pPr>
        <w:ind w:left="2004" w:hanging="1440"/>
      </w:pPr>
      <w:rPr>
        <w:rFonts w:cs="Times New Roman" w:hint="default"/>
      </w:rPr>
    </w:lvl>
    <w:lvl w:ilvl="7">
      <w:start w:val="1"/>
      <w:numFmt w:val="decimal"/>
      <w:lvlText w:val="%1.%2.%3.%4.%5.%6.%7.%8."/>
      <w:lvlJc w:val="left"/>
      <w:pPr>
        <w:ind w:left="2098" w:hanging="1440"/>
      </w:pPr>
      <w:rPr>
        <w:rFonts w:cs="Times New Roman" w:hint="default"/>
      </w:rPr>
    </w:lvl>
    <w:lvl w:ilvl="8">
      <w:start w:val="1"/>
      <w:numFmt w:val="decimal"/>
      <w:lvlText w:val="%1.%2.%3.%4.%5.%6.%7.%8.%9."/>
      <w:lvlJc w:val="left"/>
      <w:pPr>
        <w:ind w:left="2552" w:hanging="1800"/>
      </w:pPr>
      <w:rPr>
        <w:rFonts w:cs="Times New Roman" w:hint="default"/>
      </w:rPr>
    </w:lvl>
  </w:abstractNum>
  <w:abstractNum w:abstractNumId="2" w15:restartNumberingAfterBreak="0">
    <w:nsid w:val="0DD61016"/>
    <w:multiLevelType w:val="multilevel"/>
    <w:tmpl w:val="FCF00FD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266"/>
        </w:tabs>
        <w:ind w:left="1135"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F2E1265"/>
    <w:multiLevelType w:val="multilevel"/>
    <w:tmpl w:val="9FFAB602"/>
    <w:lvl w:ilvl="0">
      <w:start w:val="3"/>
      <w:numFmt w:val="decimal"/>
      <w:lvlText w:val="%1."/>
      <w:lvlJc w:val="left"/>
      <w:pPr>
        <w:ind w:left="540" w:hanging="540"/>
      </w:pPr>
      <w:rPr>
        <w:rFonts w:cs="Times New Roman" w:hint="default"/>
      </w:rPr>
    </w:lvl>
    <w:lvl w:ilvl="1">
      <w:start w:val="1"/>
      <w:numFmt w:val="decimal"/>
      <w:lvlText w:val="%1.%2."/>
      <w:lvlJc w:val="left"/>
      <w:pPr>
        <w:ind w:left="900" w:hanging="540"/>
      </w:pPr>
      <w:rPr>
        <w:rFonts w:cs="Times New Roman" w:hint="default"/>
        <w:b/>
        <w:i w:val="0"/>
      </w:rPr>
    </w:lvl>
    <w:lvl w:ilvl="2">
      <w:start w:val="1"/>
      <w:numFmt w:val="decimal"/>
      <w:lvlText w:val="%1.%2.%3."/>
      <w:lvlJc w:val="left"/>
      <w:pPr>
        <w:ind w:left="1440" w:hanging="720"/>
      </w:pPr>
      <w:rPr>
        <w:rFonts w:cs="Times New Roman" w:hint="default"/>
        <w:b w:val="0"/>
        <w:i w:val="0"/>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13BF41EB"/>
    <w:multiLevelType w:val="multilevel"/>
    <w:tmpl w:val="9BD6F2B8"/>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b w:val="0"/>
        <w:bCs/>
        <w:i w:val="0"/>
        <w:iCs/>
        <w:color w:val="auto"/>
        <w:sz w:val="22"/>
        <w:szCs w:val="22"/>
      </w:rPr>
    </w:lvl>
    <w:lvl w:ilvl="2">
      <w:start w:val="1"/>
      <w:numFmt w:val="decimal"/>
      <w:lvlText w:val="%1.%2.%3."/>
      <w:lvlJc w:val="left"/>
      <w:pPr>
        <w:tabs>
          <w:tab w:val="num" w:pos="1200"/>
        </w:tabs>
        <w:ind w:left="1200" w:hanging="720"/>
      </w:pPr>
      <w:rPr>
        <w:rFonts w:cs="Times New Roman"/>
        <w:i w:val="0"/>
        <w:iCs/>
        <w:sz w:val="22"/>
        <w:szCs w:val="22"/>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15371BCF"/>
    <w:multiLevelType w:val="multilevel"/>
    <w:tmpl w:val="B21688BA"/>
    <w:lvl w:ilvl="0">
      <w:start w:val="3"/>
      <w:numFmt w:val="decimal"/>
      <w:lvlText w:val="%1."/>
      <w:lvlJc w:val="left"/>
      <w:pPr>
        <w:ind w:left="360" w:hanging="360"/>
      </w:pPr>
      <w:rPr>
        <w:rFonts w:hint="default"/>
        <w:b/>
        <w:color w:val="auto"/>
      </w:rPr>
    </w:lvl>
    <w:lvl w:ilvl="1">
      <w:start w:val="1"/>
      <w:numFmt w:val="decimal"/>
      <w:pStyle w:val="Heading1"/>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6" w15:restartNumberingAfterBreak="0">
    <w:nsid w:val="1B9267F9"/>
    <w:multiLevelType w:val="multilevel"/>
    <w:tmpl w:val="5F8AC7BE"/>
    <w:lvl w:ilvl="0">
      <w:start w:val="2"/>
      <w:numFmt w:val="decimal"/>
      <w:lvlText w:val="%1."/>
      <w:lvlJc w:val="left"/>
      <w:pPr>
        <w:ind w:left="504" w:hanging="504"/>
      </w:pPr>
      <w:rPr>
        <w:rFonts w:hint="default"/>
      </w:rPr>
    </w:lvl>
    <w:lvl w:ilvl="1">
      <w:start w:val="4"/>
      <w:numFmt w:val="decimal"/>
      <w:lvlText w:val="%1.%2."/>
      <w:lvlJc w:val="left"/>
      <w:pPr>
        <w:ind w:left="504" w:hanging="504"/>
      </w:pPr>
      <w:rPr>
        <w:rFonts w:hint="default"/>
        <w:b w:val="0"/>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E40383"/>
    <w:multiLevelType w:val="multilevel"/>
    <w:tmpl w:val="CBCE18DA"/>
    <w:lvl w:ilvl="0">
      <w:start w:val="1"/>
      <w:numFmt w:val="decimal"/>
      <w:lvlText w:val="%1."/>
      <w:lvlJc w:val="left"/>
      <w:pPr>
        <w:tabs>
          <w:tab w:val="num" w:pos="360"/>
        </w:tabs>
        <w:ind w:left="360" w:hanging="360"/>
      </w:pPr>
      <w:rPr>
        <w:rFonts w:cs="Times New Roman" w:hint="default"/>
        <w:color w:val="auto"/>
      </w:rPr>
    </w:lvl>
    <w:lvl w:ilvl="1">
      <w:start w:val="2"/>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color w:val="auto"/>
      </w:rPr>
    </w:lvl>
    <w:lvl w:ilvl="4">
      <w:start w:val="1"/>
      <w:numFmt w:val="decimal"/>
      <w:lvlText w:val="%1.%2.%3.%4.%5."/>
      <w:lvlJc w:val="left"/>
      <w:pPr>
        <w:tabs>
          <w:tab w:val="num" w:pos="1080"/>
        </w:tabs>
        <w:ind w:left="1080" w:hanging="1080"/>
      </w:pPr>
      <w:rPr>
        <w:rFonts w:cs="Times New Roman" w:hint="default"/>
        <w:color w:val="auto"/>
      </w:rPr>
    </w:lvl>
    <w:lvl w:ilvl="5">
      <w:start w:val="1"/>
      <w:numFmt w:val="decimal"/>
      <w:lvlText w:val="%1.%2.%3.%4.%5.%6."/>
      <w:lvlJc w:val="left"/>
      <w:pPr>
        <w:tabs>
          <w:tab w:val="num" w:pos="1080"/>
        </w:tabs>
        <w:ind w:left="1080" w:hanging="1080"/>
      </w:pPr>
      <w:rPr>
        <w:rFonts w:cs="Times New Roman" w:hint="default"/>
        <w:color w:val="auto"/>
      </w:rPr>
    </w:lvl>
    <w:lvl w:ilvl="6">
      <w:start w:val="1"/>
      <w:numFmt w:val="decimal"/>
      <w:lvlText w:val="%1.%2.%3.%4.%5.%6.%7."/>
      <w:lvlJc w:val="left"/>
      <w:pPr>
        <w:tabs>
          <w:tab w:val="num" w:pos="1440"/>
        </w:tabs>
        <w:ind w:left="1440" w:hanging="1440"/>
      </w:pPr>
      <w:rPr>
        <w:rFonts w:cs="Times New Roman" w:hint="default"/>
        <w:color w:val="auto"/>
      </w:rPr>
    </w:lvl>
    <w:lvl w:ilvl="7">
      <w:start w:val="1"/>
      <w:numFmt w:val="decimal"/>
      <w:lvlText w:val="%1.%2.%3.%4.%5.%6.%7.%8."/>
      <w:lvlJc w:val="left"/>
      <w:pPr>
        <w:tabs>
          <w:tab w:val="num" w:pos="1440"/>
        </w:tabs>
        <w:ind w:left="1440" w:hanging="1440"/>
      </w:pPr>
      <w:rPr>
        <w:rFonts w:cs="Times New Roman" w:hint="default"/>
        <w:color w:val="auto"/>
      </w:rPr>
    </w:lvl>
    <w:lvl w:ilvl="8">
      <w:start w:val="1"/>
      <w:numFmt w:val="decimal"/>
      <w:lvlText w:val="%1.%2.%3.%4.%5.%6.%7.%8.%9."/>
      <w:lvlJc w:val="left"/>
      <w:pPr>
        <w:tabs>
          <w:tab w:val="num" w:pos="1800"/>
        </w:tabs>
        <w:ind w:left="1800" w:hanging="1800"/>
      </w:pPr>
      <w:rPr>
        <w:rFonts w:cs="Times New Roman" w:hint="default"/>
        <w:color w:val="auto"/>
      </w:rPr>
    </w:lvl>
  </w:abstractNum>
  <w:abstractNum w:abstractNumId="9" w15:restartNumberingAfterBreak="0">
    <w:nsid w:val="2FA33ED4"/>
    <w:multiLevelType w:val="multilevel"/>
    <w:tmpl w:val="B7FE220E"/>
    <w:lvl w:ilvl="0">
      <w:start w:val="6"/>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1"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15:restartNumberingAfterBreak="0">
    <w:nsid w:val="395F2D43"/>
    <w:multiLevelType w:val="multilevel"/>
    <w:tmpl w:val="BE06A304"/>
    <w:lvl w:ilvl="0">
      <w:start w:val="2"/>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4"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5" w15:restartNumberingAfterBreak="0">
    <w:nsid w:val="45E93B6A"/>
    <w:multiLevelType w:val="multilevel"/>
    <w:tmpl w:val="90CA2CBC"/>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16" w15:restartNumberingAfterBreak="0">
    <w:nsid w:val="4900484A"/>
    <w:multiLevelType w:val="multilevel"/>
    <w:tmpl w:val="A596F9EA"/>
    <w:lvl w:ilvl="0">
      <w:start w:val="1"/>
      <w:numFmt w:val="decimal"/>
      <w:lvlText w:val="%1."/>
      <w:lvlJc w:val="left"/>
      <w:pPr>
        <w:ind w:left="360" w:hanging="360"/>
      </w:pPr>
      <w:rPr>
        <w:b/>
      </w:rPr>
    </w:lvl>
    <w:lvl w:ilvl="1">
      <w:start w:val="1"/>
      <w:numFmt w:val="decimal"/>
      <w:lvlText w:val="%1.%2."/>
      <w:lvlJc w:val="left"/>
      <w:pPr>
        <w:ind w:left="360" w:hanging="360"/>
      </w:pPr>
      <w:rPr>
        <w:b w:val="0"/>
        <w:i w:val="0"/>
        <w:iCs/>
        <w:color w:val="auto"/>
      </w:rPr>
    </w:lvl>
    <w:lvl w:ilvl="2">
      <w:start w:val="1"/>
      <w:numFmt w:val="decimal"/>
      <w:lvlText w:val="%1.%2.%3."/>
      <w:lvlJc w:val="left"/>
      <w:pPr>
        <w:ind w:left="1571" w:hanging="720"/>
      </w:pPr>
      <w:rPr>
        <w:b w:val="0"/>
        <w:strike w:val="0"/>
        <w:dstrike w:val="0"/>
        <w:color w:val="auto"/>
        <w:u w:val="none"/>
        <w:effect w:val="none"/>
      </w:rPr>
    </w:lvl>
    <w:lvl w:ilvl="3">
      <w:start w:val="1"/>
      <w:numFmt w:val="decimal"/>
      <w:lvlText w:val="%1.%2.%3.%4."/>
      <w:lvlJc w:val="left"/>
      <w:pPr>
        <w:ind w:left="3839" w:hanging="720"/>
      </w:pPr>
      <w:rPr>
        <w:b w:val="0"/>
        <w:strike w:val="0"/>
        <w:dstrike w:val="0"/>
        <w:u w:val="none"/>
        <w:effect w:val="none"/>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7"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D9A62AE"/>
    <w:multiLevelType w:val="hybridMultilevel"/>
    <w:tmpl w:val="5010DF9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4FDC5E2B"/>
    <w:multiLevelType w:val="hybridMultilevel"/>
    <w:tmpl w:val="980A64C0"/>
    <w:lvl w:ilvl="0" w:tplc="68306F42">
      <w:start w:val="1"/>
      <w:numFmt w:val="decimal"/>
      <w:lvlText w:val="%1.1."/>
      <w:lvlJc w:val="left"/>
      <w:pPr>
        <w:tabs>
          <w:tab w:val="num" w:pos="720"/>
        </w:tabs>
        <w:ind w:left="720" w:hanging="360"/>
      </w:pPr>
      <w:rPr>
        <w:rFonts w:cs="Times New Roman" w:hint="default"/>
      </w:rPr>
    </w:lvl>
    <w:lvl w:ilvl="1" w:tplc="68306F42">
      <w:start w:val="1"/>
      <w:numFmt w:val="decimal"/>
      <w:lvlText w:val="%2.1."/>
      <w:lvlJc w:val="left"/>
      <w:pPr>
        <w:tabs>
          <w:tab w:val="num" w:pos="1440"/>
        </w:tabs>
        <w:ind w:left="1440" w:hanging="360"/>
      </w:pPr>
      <w:rPr>
        <w:rFonts w:cs="Times New Roman"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3484834"/>
    <w:multiLevelType w:val="multilevel"/>
    <w:tmpl w:val="7BEEF060"/>
    <w:lvl w:ilvl="0">
      <w:start w:val="1"/>
      <w:numFmt w:val="decimal"/>
      <w:lvlText w:val="%1."/>
      <w:lvlJc w:val="left"/>
      <w:pPr>
        <w:ind w:left="720" w:hanging="360"/>
      </w:pPr>
      <w:rPr>
        <w:b/>
        <w:i w:val="0"/>
        <w:sz w:val="22"/>
        <w:szCs w:val="22"/>
      </w:rPr>
    </w:lvl>
    <w:lvl w:ilvl="1">
      <w:start w:val="1"/>
      <w:numFmt w:val="decimal"/>
      <w:isLgl/>
      <w:lvlText w:val="%1.%2."/>
      <w:lvlJc w:val="left"/>
      <w:pPr>
        <w:ind w:left="1047" w:hanging="480"/>
      </w:pPr>
      <w:rPr>
        <w:rFonts w:ascii="Times New Roman" w:hAnsi="Times New Roman" w:cs="Times New Roman" w:hint="default"/>
        <w:b w:val="0"/>
        <w:i w:val="0"/>
        <w:color w:val="auto"/>
        <w:sz w:val="22"/>
        <w:szCs w:val="22"/>
      </w:rPr>
    </w:lvl>
    <w:lvl w:ilvl="2">
      <w:start w:val="1"/>
      <w:numFmt w:val="decimal"/>
      <w:isLgl/>
      <w:lvlText w:val="%1.%2.%3."/>
      <w:lvlJc w:val="left"/>
      <w:pPr>
        <w:ind w:left="1080" w:hanging="720"/>
      </w:pPr>
      <w:rPr>
        <w:rFonts w:ascii="Times New Roman" w:hAnsi="Times New Roman" w:cs="Times New Roman" w:hint="default"/>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56C51295"/>
    <w:multiLevelType w:val="hybridMultilevel"/>
    <w:tmpl w:val="0B04130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3" w15:restartNumberingAfterBreak="0">
    <w:nsid w:val="626E5F31"/>
    <w:multiLevelType w:val="multilevel"/>
    <w:tmpl w:val="419454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80245E"/>
    <w:multiLevelType w:val="multilevel"/>
    <w:tmpl w:val="51FC86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1287" w:hanging="720"/>
      </w:pPr>
      <w:rPr>
        <w:rFonts w:ascii="Times New Roman" w:hAnsi="Times New Roman" w:cs="Times New Roman" w:hint="default"/>
        <w:b w:val="0"/>
        <w:color w:val="auto"/>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63F459E6"/>
    <w:multiLevelType w:val="multilevel"/>
    <w:tmpl w:val="DF8A320A"/>
    <w:lvl w:ilvl="0">
      <w:start w:val="2"/>
      <w:numFmt w:val="decimal"/>
      <w:lvlText w:val="%1."/>
      <w:lvlJc w:val="left"/>
      <w:pPr>
        <w:ind w:left="720" w:hanging="720"/>
      </w:pPr>
      <w:rPr>
        <w:rFonts w:eastAsia="Times New Roman" w:cs="Times New Roman" w:hint="default"/>
        <w:color w:val="auto"/>
      </w:rPr>
    </w:lvl>
    <w:lvl w:ilvl="1">
      <w:start w:val="2"/>
      <w:numFmt w:val="decimal"/>
      <w:lvlText w:val="%1.%2."/>
      <w:lvlJc w:val="left"/>
      <w:pPr>
        <w:ind w:left="909" w:hanging="720"/>
      </w:pPr>
      <w:rPr>
        <w:rFonts w:eastAsia="Times New Roman" w:cs="Times New Roman" w:hint="default"/>
        <w:color w:val="auto"/>
      </w:rPr>
    </w:lvl>
    <w:lvl w:ilvl="2">
      <w:start w:val="3"/>
      <w:numFmt w:val="decimal"/>
      <w:lvlText w:val="%1.%2.%3."/>
      <w:lvlJc w:val="left"/>
      <w:pPr>
        <w:ind w:left="720" w:hanging="720"/>
      </w:pPr>
      <w:rPr>
        <w:rFonts w:eastAsia="Times New Roman" w:cs="Times New Roman" w:hint="default"/>
        <w:color w:val="auto"/>
      </w:rPr>
    </w:lvl>
    <w:lvl w:ilvl="3">
      <w:start w:val="1"/>
      <w:numFmt w:val="decimal"/>
      <w:lvlText w:val="%1.%2.%3.%4."/>
      <w:lvlJc w:val="left"/>
      <w:pPr>
        <w:ind w:left="1287" w:hanging="720"/>
      </w:pPr>
      <w:rPr>
        <w:rFonts w:eastAsia="Times New Roman" w:cs="Times New Roman" w:hint="default"/>
        <w:color w:val="auto"/>
        <w:sz w:val="22"/>
        <w:szCs w:val="22"/>
      </w:rPr>
    </w:lvl>
    <w:lvl w:ilvl="4">
      <w:start w:val="1"/>
      <w:numFmt w:val="decimal"/>
      <w:lvlText w:val="%1.%2.%3.%4.%5."/>
      <w:lvlJc w:val="left"/>
      <w:pPr>
        <w:ind w:left="1836" w:hanging="1080"/>
      </w:pPr>
      <w:rPr>
        <w:rFonts w:eastAsia="Times New Roman" w:cs="Times New Roman" w:hint="default"/>
        <w:color w:val="auto"/>
      </w:rPr>
    </w:lvl>
    <w:lvl w:ilvl="5">
      <w:start w:val="1"/>
      <w:numFmt w:val="decimal"/>
      <w:lvlText w:val="%1.%2.%3.%4.%5.%6."/>
      <w:lvlJc w:val="left"/>
      <w:pPr>
        <w:ind w:left="2025" w:hanging="1080"/>
      </w:pPr>
      <w:rPr>
        <w:rFonts w:eastAsia="Times New Roman" w:cs="Times New Roman" w:hint="default"/>
        <w:color w:val="auto"/>
      </w:rPr>
    </w:lvl>
    <w:lvl w:ilvl="6">
      <w:start w:val="1"/>
      <w:numFmt w:val="decimal"/>
      <w:lvlText w:val="%1.%2.%3.%4.%5.%6.%7."/>
      <w:lvlJc w:val="left"/>
      <w:pPr>
        <w:ind w:left="2574" w:hanging="1440"/>
      </w:pPr>
      <w:rPr>
        <w:rFonts w:eastAsia="Times New Roman" w:cs="Times New Roman" w:hint="default"/>
        <w:color w:val="auto"/>
      </w:rPr>
    </w:lvl>
    <w:lvl w:ilvl="7">
      <w:start w:val="1"/>
      <w:numFmt w:val="decimal"/>
      <w:lvlText w:val="%1.%2.%3.%4.%5.%6.%7.%8."/>
      <w:lvlJc w:val="left"/>
      <w:pPr>
        <w:ind w:left="2763" w:hanging="1440"/>
      </w:pPr>
      <w:rPr>
        <w:rFonts w:eastAsia="Times New Roman" w:cs="Times New Roman" w:hint="default"/>
        <w:color w:val="auto"/>
      </w:rPr>
    </w:lvl>
    <w:lvl w:ilvl="8">
      <w:start w:val="1"/>
      <w:numFmt w:val="decimal"/>
      <w:lvlText w:val="%1.%2.%3.%4.%5.%6.%7.%8.%9."/>
      <w:lvlJc w:val="left"/>
      <w:pPr>
        <w:ind w:left="3312" w:hanging="1800"/>
      </w:pPr>
      <w:rPr>
        <w:rFonts w:eastAsia="Times New Roman" w:cs="Times New Roman" w:hint="default"/>
        <w:color w:val="auto"/>
      </w:rPr>
    </w:lvl>
  </w:abstractNum>
  <w:abstractNum w:abstractNumId="27" w15:restartNumberingAfterBreak="0">
    <w:nsid w:val="70F66861"/>
    <w:multiLevelType w:val="multilevel"/>
    <w:tmpl w:val="393E5B50"/>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8" w15:restartNumberingAfterBreak="0">
    <w:nsid w:val="7538329C"/>
    <w:multiLevelType w:val="hybridMultilevel"/>
    <w:tmpl w:val="7B7A82CA"/>
    <w:lvl w:ilvl="0" w:tplc="03FC2572">
      <w:start w:val="1"/>
      <w:numFmt w:val="bullet"/>
      <w:lvlText w:val="•"/>
      <w:lvlJc w:val="left"/>
      <w:pPr>
        <w:ind w:left="3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D42841A">
      <w:start w:val="1"/>
      <w:numFmt w:val="bullet"/>
      <w:lvlText w:val="o"/>
      <w:lvlJc w:val="left"/>
      <w:pPr>
        <w:ind w:left="128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47529B1E">
      <w:start w:val="1"/>
      <w:numFmt w:val="bullet"/>
      <w:lvlText w:val="▪"/>
      <w:lvlJc w:val="left"/>
      <w:pPr>
        <w:ind w:left="200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4B2891A4">
      <w:start w:val="1"/>
      <w:numFmt w:val="bullet"/>
      <w:lvlText w:val="•"/>
      <w:lvlJc w:val="left"/>
      <w:pPr>
        <w:ind w:left="27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C20468A">
      <w:start w:val="1"/>
      <w:numFmt w:val="bullet"/>
      <w:lvlText w:val="o"/>
      <w:lvlJc w:val="left"/>
      <w:pPr>
        <w:ind w:left="344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A3FEB98C">
      <w:start w:val="1"/>
      <w:numFmt w:val="bullet"/>
      <w:lvlText w:val="▪"/>
      <w:lvlJc w:val="left"/>
      <w:pPr>
        <w:ind w:left="416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E9C4B968">
      <w:start w:val="1"/>
      <w:numFmt w:val="bullet"/>
      <w:lvlText w:val="•"/>
      <w:lvlJc w:val="left"/>
      <w:pPr>
        <w:ind w:left="48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FC0AFA2">
      <w:start w:val="1"/>
      <w:numFmt w:val="bullet"/>
      <w:lvlText w:val="o"/>
      <w:lvlJc w:val="left"/>
      <w:pPr>
        <w:ind w:left="560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02EEDFA">
      <w:start w:val="1"/>
      <w:numFmt w:val="bullet"/>
      <w:lvlText w:val="▪"/>
      <w:lvlJc w:val="left"/>
      <w:pPr>
        <w:ind w:left="632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9" w15:restartNumberingAfterBreak="0">
    <w:nsid w:val="7B1D67A6"/>
    <w:multiLevelType w:val="multilevel"/>
    <w:tmpl w:val="B2947FC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val="0"/>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30" w15:restartNumberingAfterBreak="0">
    <w:nsid w:val="7E4160DA"/>
    <w:multiLevelType w:val="multilevel"/>
    <w:tmpl w:val="2E62AC4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288"/>
        </w:tabs>
        <w:ind w:left="1288" w:hanging="720"/>
      </w:pPr>
      <w:rPr>
        <w:rFonts w:hint="default"/>
        <w:b w:val="0"/>
        <w:i w:val="0"/>
        <w:color w:val="auto"/>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F721133"/>
    <w:multiLevelType w:val="multilevel"/>
    <w:tmpl w:val="EE500B1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6"/>
  </w:num>
  <w:num w:numId="6">
    <w:abstractNumId w:val="2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3"/>
    </w:lvlOverride>
    <w:lvlOverride w:ilvl="1">
      <w:startOverride w:val="1"/>
    </w:lvlOverride>
  </w:num>
  <w:num w:numId="9">
    <w:abstractNumId w:val="6"/>
    <w:lvlOverride w:ilvl="0">
      <w:startOverride w:val="5"/>
    </w:lvlOverride>
    <w:lvlOverride w:ilvl="1">
      <w:startOverride w:val="1"/>
    </w:lvlOverride>
  </w:num>
  <w:num w:numId="10">
    <w:abstractNumId w:val="26"/>
  </w:num>
  <w:num w:numId="11">
    <w:abstractNumId w:val="3"/>
  </w:num>
  <w:num w:numId="12">
    <w:abstractNumId w:val="1"/>
  </w:num>
  <w:num w:numId="13">
    <w:abstractNumId w:val="4"/>
  </w:num>
  <w:num w:numId="14">
    <w:abstractNumId w:val="9"/>
  </w:num>
  <w:num w:numId="15">
    <w:abstractNumId w:val="15"/>
  </w:num>
  <w:num w:numId="16">
    <w:abstractNumId w:val="19"/>
  </w:num>
  <w:num w:numId="17">
    <w:abstractNumId w:val="29"/>
  </w:num>
  <w:num w:numId="18">
    <w:abstractNumId w:val="27"/>
  </w:num>
  <w:num w:numId="19">
    <w:abstractNumId w:val="8"/>
  </w:num>
  <w:num w:numId="20">
    <w:abstractNumId w:val="21"/>
  </w:num>
  <w:num w:numId="21">
    <w:abstractNumId w:val="12"/>
  </w:num>
  <w:num w:numId="22">
    <w:abstractNumId w:val="30"/>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4"/>
    </w:lvlOverride>
    <w:lvlOverride w:ilvl="1">
      <w:startOverride w:val="1"/>
    </w:lvlOverride>
  </w:num>
  <w:num w:numId="25">
    <w:abstractNumId w:val="31"/>
  </w:num>
  <w:num w:numId="26">
    <w:abstractNumId w:val="5"/>
  </w:num>
  <w:num w:numId="2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0"/>
  </w:num>
  <w:num w:numId="31">
    <w:abstractNumId w:val="13"/>
  </w:num>
  <w:num w:numId="32">
    <w:abstractNumId w:val="22"/>
    <w:lvlOverride w:ilvl="0">
      <w:lvl w:ilvl="0" w:tplc="E0248600">
        <w:start w:val="1"/>
        <w:numFmt w:val="decimal"/>
        <w:lvlText w:val="%1."/>
        <w:lvlJc w:val="left"/>
        <w:pPr>
          <w:tabs>
            <w:tab w:val="num" w:pos="720"/>
          </w:tabs>
          <w:ind w:left="720" w:hanging="360"/>
        </w:pPr>
        <w:rPr>
          <w:b/>
          <w:bCs/>
        </w:rPr>
      </w:lvl>
    </w:lvlOverride>
  </w:num>
  <w:num w:numId="33">
    <w:abstractNumId w:val="22"/>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B06"/>
    <w:rsid w:val="0000004D"/>
    <w:rsid w:val="00002433"/>
    <w:rsid w:val="00002EA8"/>
    <w:rsid w:val="00006892"/>
    <w:rsid w:val="0001269C"/>
    <w:rsid w:val="00012FFD"/>
    <w:rsid w:val="00014483"/>
    <w:rsid w:val="0001466E"/>
    <w:rsid w:val="00015552"/>
    <w:rsid w:val="00016220"/>
    <w:rsid w:val="0001669F"/>
    <w:rsid w:val="00017239"/>
    <w:rsid w:val="0003309C"/>
    <w:rsid w:val="0003313C"/>
    <w:rsid w:val="0004225F"/>
    <w:rsid w:val="00042A57"/>
    <w:rsid w:val="000473A7"/>
    <w:rsid w:val="00051A69"/>
    <w:rsid w:val="00053088"/>
    <w:rsid w:val="0005731C"/>
    <w:rsid w:val="000617BA"/>
    <w:rsid w:val="00063F10"/>
    <w:rsid w:val="000806E7"/>
    <w:rsid w:val="00083C0E"/>
    <w:rsid w:val="00084EC8"/>
    <w:rsid w:val="00092D02"/>
    <w:rsid w:val="00093216"/>
    <w:rsid w:val="00093B39"/>
    <w:rsid w:val="000957AF"/>
    <w:rsid w:val="000A48E4"/>
    <w:rsid w:val="000B19B2"/>
    <w:rsid w:val="000B428B"/>
    <w:rsid w:val="000B43F1"/>
    <w:rsid w:val="000B49A8"/>
    <w:rsid w:val="000B57D7"/>
    <w:rsid w:val="000C0ED0"/>
    <w:rsid w:val="000C1CE3"/>
    <w:rsid w:val="000C1FCB"/>
    <w:rsid w:val="000C3E3D"/>
    <w:rsid w:val="000C4113"/>
    <w:rsid w:val="000C498E"/>
    <w:rsid w:val="000C6D6E"/>
    <w:rsid w:val="000D1B4D"/>
    <w:rsid w:val="000D268F"/>
    <w:rsid w:val="000D3640"/>
    <w:rsid w:val="000D6B2C"/>
    <w:rsid w:val="000E0D66"/>
    <w:rsid w:val="000E56F1"/>
    <w:rsid w:val="000E5918"/>
    <w:rsid w:val="000E797C"/>
    <w:rsid w:val="000E7BB0"/>
    <w:rsid w:val="000F0091"/>
    <w:rsid w:val="000F1539"/>
    <w:rsid w:val="000F1D04"/>
    <w:rsid w:val="00100DB1"/>
    <w:rsid w:val="0011337B"/>
    <w:rsid w:val="0011571E"/>
    <w:rsid w:val="001160A3"/>
    <w:rsid w:val="00116C9D"/>
    <w:rsid w:val="00117522"/>
    <w:rsid w:val="00122D8C"/>
    <w:rsid w:val="00123A36"/>
    <w:rsid w:val="00124FF3"/>
    <w:rsid w:val="00126945"/>
    <w:rsid w:val="001273B6"/>
    <w:rsid w:val="00131AE3"/>
    <w:rsid w:val="00131B55"/>
    <w:rsid w:val="001320FD"/>
    <w:rsid w:val="00133630"/>
    <w:rsid w:val="001357C6"/>
    <w:rsid w:val="001367B0"/>
    <w:rsid w:val="00140132"/>
    <w:rsid w:val="001439C9"/>
    <w:rsid w:val="001463B4"/>
    <w:rsid w:val="001464CE"/>
    <w:rsid w:val="0014739B"/>
    <w:rsid w:val="00154199"/>
    <w:rsid w:val="00161566"/>
    <w:rsid w:val="0016193A"/>
    <w:rsid w:val="00162069"/>
    <w:rsid w:val="00166110"/>
    <w:rsid w:val="001667F6"/>
    <w:rsid w:val="0017379D"/>
    <w:rsid w:val="00175353"/>
    <w:rsid w:val="00181BD2"/>
    <w:rsid w:val="00182115"/>
    <w:rsid w:val="0018227B"/>
    <w:rsid w:val="00191B58"/>
    <w:rsid w:val="0019248A"/>
    <w:rsid w:val="0019269D"/>
    <w:rsid w:val="00193EBD"/>
    <w:rsid w:val="00196F0B"/>
    <w:rsid w:val="001A416C"/>
    <w:rsid w:val="001A4323"/>
    <w:rsid w:val="001A5EF3"/>
    <w:rsid w:val="001B0891"/>
    <w:rsid w:val="001B3F62"/>
    <w:rsid w:val="001C0917"/>
    <w:rsid w:val="001C21E5"/>
    <w:rsid w:val="001C28F9"/>
    <w:rsid w:val="001C2976"/>
    <w:rsid w:val="001C2BC4"/>
    <w:rsid w:val="001C39F2"/>
    <w:rsid w:val="001D1798"/>
    <w:rsid w:val="001D46D9"/>
    <w:rsid w:val="001D5714"/>
    <w:rsid w:val="001D6FCC"/>
    <w:rsid w:val="001E15FB"/>
    <w:rsid w:val="001F0052"/>
    <w:rsid w:val="001F5931"/>
    <w:rsid w:val="00205A7A"/>
    <w:rsid w:val="00211111"/>
    <w:rsid w:val="002145EB"/>
    <w:rsid w:val="002152F4"/>
    <w:rsid w:val="00224C8E"/>
    <w:rsid w:val="00225B90"/>
    <w:rsid w:val="002301AB"/>
    <w:rsid w:val="002417C4"/>
    <w:rsid w:val="00243F3C"/>
    <w:rsid w:val="0024494A"/>
    <w:rsid w:val="00251D94"/>
    <w:rsid w:val="00252C55"/>
    <w:rsid w:val="00253125"/>
    <w:rsid w:val="00271EC5"/>
    <w:rsid w:val="0027275C"/>
    <w:rsid w:val="00272DE1"/>
    <w:rsid w:val="00273343"/>
    <w:rsid w:val="0028108E"/>
    <w:rsid w:val="002841B2"/>
    <w:rsid w:val="00284AC5"/>
    <w:rsid w:val="00290D6B"/>
    <w:rsid w:val="002919BC"/>
    <w:rsid w:val="00292A8D"/>
    <w:rsid w:val="00294896"/>
    <w:rsid w:val="002953E0"/>
    <w:rsid w:val="002A5709"/>
    <w:rsid w:val="002B31A6"/>
    <w:rsid w:val="002B3DD1"/>
    <w:rsid w:val="002C153A"/>
    <w:rsid w:val="002C16B1"/>
    <w:rsid w:val="002C3310"/>
    <w:rsid w:val="002C5536"/>
    <w:rsid w:val="002C60B2"/>
    <w:rsid w:val="002D142F"/>
    <w:rsid w:val="002D18EE"/>
    <w:rsid w:val="002D2FE8"/>
    <w:rsid w:val="002D3888"/>
    <w:rsid w:val="002D736E"/>
    <w:rsid w:val="002E12C2"/>
    <w:rsid w:val="002E1AAF"/>
    <w:rsid w:val="002E2EDB"/>
    <w:rsid w:val="002E4115"/>
    <w:rsid w:val="002F16E0"/>
    <w:rsid w:val="002F4E25"/>
    <w:rsid w:val="002F4FE8"/>
    <w:rsid w:val="002F6C72"/>
    <w:rsid w:val="003029F9"/>
    <w:rsid w:val="00305B6B"/>
    <w:rsid w:val="003074A1"/>
    <w:rsid w:val="0031049F"/>
    <w:rsid w:val="00311829"/>
    <w:rsid w:val="00313AC4"/>
    <w:rsid w:val="0031415E"/>
    <w:rsid w:val="00314317"/>
    <w:rsid w:val="00314C78"/>
    <w:rsid w:val="00320AC7"/>
    <w:rsid w:val="00323F4F"/>
    <w:rsid w:val="00324322"/>
    <w:rsid w:val="0032485F"/>
    <w:rsid w:val="00344F6E"/>
    <w:rsid w:val="00354051"/>
    <w:rsid w:val="00354F27"/>
    <w:rsid w:val="00356528"/>
    <w:rsid w:val="00356C3C"/>
    <w:rsid w:val="00362A2C"/>
    <w:rsid w:val="00365719"/>
    <w:rsid w:val="00366B6A"/>
    <w:rsid w:val="0037150F"/>
    <w:rsid w:val="003725D2"/>
    <w:rsid w:val="00372F89"/>
    <w:rsid w:val="00375C7A"/>
    <w:rsid w:val="00387953"/>
    <w:rsid w:val="003932F1"/>
    <w:rsid w:val="00393852"/>
    <w:rsid w:val="003A1C20"/>
    <w:rsid w:val="003A4A86"/>
    <w:rsid w:val="003A77E5"/>
    <w:rsid w:val="003B1EAA"/>
    <w:rsid w:val="003B3A0F"/>
    <w:rsid w:val="003B486C"/>
    <w:rsid w:val="003B7153"/>
    <w:rsid w:val="003C0B99"/>
    <w:rsid w:val="003C1648"/>
    <w:rsid w:val="003C3329"/>
    <w:rsid w:val="003C46B1"/>
    <w:rsid w:val="003C6142"/>
    <w:rsid w:val="003C6ED5"/>
    <w:rsid w:val="003D6894"/>
    <w:rsid w:val="003D70E4"/>
    <w:rsid w:val="003E5056"/>
    <w:rsid w:val="003E77F3"/>
    <w:rsid w:val="003E7E8E"/>
    <w:rsid w:val="0040304B"/>
    <w:rsid w:val="004040DA"/>
    <w:rsid w:val="004200AC"/>
    <w:rsid w:val="004205DA"/>
    <w:rsid w:val="00420C9B"/>
    <w:rsid w:val="004231E8"/>
    <w:rsid w:val="00435ACD"/>
    <w:rsid w:val="00442126"/>
    <w:rsid w:val="00443855"/>
    <w:rsid w:val="004439FE"/>
    <w:rsid w:val="004460F7"/>
    <w:rsid w:val="0045188F"/>
    <w:rsid w:val="004518D5"/>
    <w:rsid w:val="00452350"/>
    <w:rsid w:val="004549B9"/>
    <w:rsid w:val="00460307"/>
    <w:rsid w:val="00460E14"/>
    <w:rsid w:val="00461FDD"/>
    <w:rsid w:val="00463ED9"/>
    <w:rsid w:val="00464863"/>
    <w:rsid w:val="0047537E"/>
    <w:rsid w:val="00484657"/>
    <w:rsid w:val="00485AA3"/>
    <w:rsid w:val="00487A9C"/>
    <w:rsid w:val="00487B72"/>
    <w:rsid w:val="004907A1"/>
    <w:rsid w:val="00491209"/>
    <w:rsid w:val="00495DA5"/>
    <w:rsid w:val="004A043C"/>
    <w:rsid w:val="004A044E"/>
    <w:rsid w:val="004A0A6F"/>
    <w:rsid w:val="004A2B95"/>
    <w:rsid w:val="004A358E"/>
    <w:rsid w:val="004A3784"/>
    <w:rsid w:val="004A4BCE"/>
    <w:rsid w:val="004B6EA5"/>
    <w:rsid w:val="004B7864"/>
    <w:rsid w:val="004C480B"/>
    <w:rsid w:val="004C4CE1"/>
    <w:rsid w:val="004C75B1"/>
    <w:rsid w:val="004D0293"/>
    <w:rsid w:val="004D4C59"/>
    <w:rsid w:val="004E0D50"/>
    <w:rsid w:val="004E2C46"/>
    <w:rsid w:val="004E38EF"/>
    <w:rsid w:val="004E6471"/>
    <w:rsid w:val="004E6BDA"/>
    <w:rsid w:val="004E79B3"/>
    <w:rsid w:val="004F2680"/>
    <w:rsid w:val="004F6FAD"/>
    <w:rsid w:val="00500589"/>
    <w:rsid w:val="00500A55"/>
    <w:rsid w:val="00507322"/>
    <w:rsid w:val="00507AB5"/>
    <w:rsid w:val="00514FF9"/>
    <w:rsid w:val="0051572E"/>
    <w:rsid w:val="00521856"/>
    <w:rsid w:val="00532F54"/>
    <w:rsid w:val="00534C98"/>
    <w:rsid w:val="00540CF5"/>
    <w:rsid w:val="005423F2"/>
    <w:rsid w:val="00545FC2"/>
    <w:rsid w:val="005468B9"/>
    <w:rsid w:val="005468CD"/>
    <w:rsid w:val="0055005E"/>
    <w:rsid w:val="00550131"/>
    <w:rsid w:val="00551C71"/>
    <w:rsid w:val="005523C6"/>
    <w:rsid w:val="005535AA"/>
    <w:rsid w:val="00563367"/>
    <w:rsid w:val="00564D1A"/>
    <w:rsid w:val="00564F13"/>
    <w:rsid w:val="005659C1"/>
    <w:rsid w:val="00565A38"/>
    <w:rsid w:val="005738FB"/>
    <w:rsid w:val="005747F3"/>
    <w:rsid w:val="00575F5F"/>
    <w:rsid w:val="005829D1"/>
    <w:rsid w:val="00592D49"/>
    <w:rsid w:val="005957D3"/>
    <w:rsid w:val="005A64EF"/>
    <w:rsid w:val="005A6DD8"/>
    <w:rsid w:val="005C1D23"/>
    <w:rsid w:val="005C5171"/>
    <w:rsid w:val="005C7C36"/>
    <w:rsid w:val="005E371B"/>
    <w:rsid w:val="005E6193"/>
    <w:rsid w:val="005E6DB8"/>
    <w:rsid w:val="005F1951"/>
    <w:rsid w:val="005F5AF5"/>
    <w:rsid w:val="005F711B"/>
    <w:rsid w:val="006004DE"/>
    <w:rsid w:val="006022EB"/>
    <w:rsid w:val="006034FB"/>
    <w:rsid w:val="00604BBF"/>
    <w:rsid w:val="00614796"/>
    <w:rsid w:val="00616297"/>
    <w:rsid w:val="00622B4A"/>
    <w:rsid w:val="00624AAA"/>
    <w:rsid w:val="006258BF"/>
    <w:rsid w:val="00626AEE"/>
    <w:rsid w:val="00632511"/>
    <w:rsid w:val="0063560A"/>
    <w:rsid w:val="006369FC"/>
    <w:rsid w:val="006409F0"/>
    <w:rsid w:val="00640CA9"/>
    <w:rsid w:val="006411AC"/>
    <w:rsid w:val="00641860"/>
    <w:rsid w:val="00644BD6"/>
    <w:rsid w:val="00657C46"/>
    <w:rsid w:val="00661021"/>
    <w:rsid w:val="0066387A"/>
    <w:rsid w:val="006647BA"/>
    <w:rsid w:val="0066624F"/>
    <w:rsid w:val="00667C80"/>
    <w:rsid w:val="0067255B"/>
    <w:rsid w:val="0068359C"/>
    <w:rsid w:val="00691070"/>
    <w:rsid w:val="0069283F"/>
    <w:rsid w:val="0069501A"/>
    <w:rsid w:val="00697FD4"/>
    <w:rsid w:val="006A1295"/>
    <w:rsid w:val="006A148A"/>
    <w:rsid w:val="006A24D2"/>
    <w:rsid w:val="006A4726"/>
    <w:rsid w:val="006A5AB6"/>
    <w:rsid w:val="006A5D97"/>
    <w:rsid w:val="006A63C4"/>
    <w:rsid w:val="006B4223"/>
    <w:rsid w:val="006C0229"/>
    <w:rsid w:val="006C3788"/>
    <w:rsid w:val="006C4766"/>
    <w:rsid w:val="006C51F0"/>
    <w:rsid w:val="006C5526"/>
    <w:rsid w:val="006D10B1"/>
    <w:rsid w:val="006E11BF"/>
    <w:rsid w:val="006E6548"/>
    <w:rsid w:val="006E70C2"/>
    <w:rsid w:val="006F0770"/>
    <w:rsid w:val="006F0785"/>
    <w:rsid w:val="00701D2F"/>
    <w:rsid w:val="00703197"/>
    <w:rsid w:val="00710E10"/>
    <w:rsid w:val="007157CC"/>
    <w:rsid w:val="00720A90"/>
    <w:rsid w:val="0072331B"/>
    <w:rsid w:val="00727304"/>
    <w:rsid w:val="007277CA"/>
    <w:rsid w:val="007308B1"/>
    <w:rsid w:val="00731C03"/>
    <w:rsid w:val="00732A18"/>
    <w:rsid w:val="00734B65"/>
    <w:rsid w:val="007365AE"/>
    <w:rsid w:val="007371C5"/>
    <w:rsid w:val="007428DD"/>
    <w:rsid w:val="00753C1C"/>
    <w:rsid w:val="00753D28"/>
    <w:rsid w:val="00755D64"/>
    <w:rsid w:val="00764A43"/>
    <w:rsid w:val="007656D8"/>
    <w:rsid w:val="00767282"/>
    <w:rsid w:val="007674C8"/>
    <w:rsid w:val="00772C24"/>
    <w:rsid w:val="007750B9"/>
    <w:rsid w:val="00775A3C"/>
    <w:rsid w:val="0077684B"/>
    <w:rsid w:val="00782A63"/>
    <w:rsid w:val="00783190"/>
    <w:rsid w:val="00787954"/>
    <w:rsid w:val="00793900"/>
    <w:rsid w:val="00794129"/>
    <w:rsid w:val="00795055"/>
    <w:rsid w:val="00795645"/>
    <w:rsid w:val="007A4613"/>
    <w:rsid w:val="007A7C77"/>
    <w:rsid w:val="007B040E"/>
    <w:rsid w:val="007C09D4"/>
    <w:rsid w:val="007C6A6A"/>
    <w:rsid w:val="007C7884"/>
    <w:rsid w:val="007D4D7F"/>
    <w:rsid w:val="007D5DDC"/>
    <w:rsid w:val="007E0E92"/>
    <w:rsid w:val="007E367D"/>
    <w:rsid w:val="007E48AB"/>
    <w:rsid w:val="007F31EC"/>
    <w:rsid w:val="007F341E"/>
    <w:rsid w:val="007F7C82"/>
    <w:rsid w:val="00801A13"/>
    <w:rsid w:val="00801B94"/>
    <w:rsid w:val="00803B06"/>
    <w:rsid w:val="008101D6"/>
    <w:rsid w:val="00816C40"/>
    <w:rsid w:val="00822476"/>
    <w:rsid w:val="00832A9A"/>
    <w:rsid w:val="00833229"/>
    <w:rsid w:val="00833303"/>
    <w:rsid w:val="00833A87"/>
    <w:rsid w:val="00837B0E"/>
    <w:rsid w:val="00841093"/>
    <w:rsid w:val="0084539C"/>
    <w:rsid w:val="00846207"/>
    <w:rsid w:val="008523BE"/>
    <w:rsid w:val="0085441A"/>
    <w:rsid w:val="00854C61"/>
    <w:rsid w:val="00854F01"/>
    <w:rsid w:val="0085587B"/>
    <w:rsid w:val="0086223C"/>
    <w:rsid w:val="00863786"/>
    <w:rsid w:val="00863D37"/>
    <w:rsid w:val="00866D34"/>
    <w:rsid w:val="00881423"/>
    <w:rsid w:val="0088212D"/>
    <w:rsid w:val="00885336"/>
    <w:rsid w:val="008903AD"/>
    <w:rsid w:val="00891832"/>
    <w:rsid w:val="00892B01"/>
    <w:rsid w:val="00897CF8"/>
    <w:rsid w:val="008A0380"/>
    <w:rsid w:val="008A0D1F"/>
    <w:rsid w:val="008A0E0B"/>
    <w:rsid w:val="008A139B"/>
    <w:rsid w:val="008A2900"/>
    <w:rsid w:val="008A2F02"/>
    <w:rsid w:val="008A34F0"/>
    <w:rsid w:val="008A6F68"/>
    <w:rsid w:val="008B0885"/>
    <w:rsid w:val="008B1F83"/>
    <w:rsid w:val="008B335A"/>
    <w:rsid w:val="008B5C97"/>
    <w:rsid w:val="008B69CA"/>
    <w:rsid w:val="008C2FB4"/>
    <w:rsid w:val="008C37AD"/>
    <w:rsid w:val="008C68A4"/>
    <w:rsid w:val="008D1247"/>
    <w:rsid w:val="008D2183"/>
    <w:rsid w:val="008E0C1A"/>
    <w:rsid w:val="008E10FA"/>
    <w:rsid w:val="008E37EE"/>
    <w:rsid w:val="008E7780"/>
    <w:rsid w:val="008F0869"/>
    <w:rsid w:val="008F5EAC"/>
    <w:rsid w:val="00901451"/>
    <w:rsid w:val="0090262A"/>
    <w:rsid w:val="0090507B"/>
    <w:rsid w:val="00911A5D"/>
    <w:rsid w:val="00913422"/>
    <w:rsid w:val="00914C18"/>
    <w:rsid w:val="00916AF5"/>
    <w:rsid w:val="00920D31"/>
    <w:rsid w:val="00922A57"/>
    <w:rsid w:val="00923473"/>
    <w:rsid w:val="00923EFC"/>
    <w:rsid w:val="00925FAA"/>
    <w:rsid w:val="009332E0"/>
    <w:rsid w:val="00934663"/>
    <w:rsid w:val="00934CE9"/>
    <w:rsid w:val="0094039A"/>
    <w:rsid w:val="0094432A"/>
    <w:rsid w:val="00944E13"/>
    <w:rsid w:val="00952EAE"/>
    <w:rsid w:val="0095533A"/>
    <w:rsid w:val="0095716D"/>
    <w:rsid w:val="0095774A"/>
    <w:rsid w:val="00962371"/>
    <w:rsid w:val="0096425C"/>
    <w:rsid w:val="00966ED0"/>
    <w:rsid w:val="0097058E"/>
    <w:rsid w:val="00970C99"/>
    <w:rsid w:val="00974351"/>
    <w:rsid w:val="00975B1D"/>
    <w:rsid w:val="00976DC3"/>
    <w:rsid w:val="00985D8A"/>
    <w:rsid w:val="009A2425"/>
    <w:rsid w:val="009A37FF"/>
    <w:rsid w:val="009A3C35"/>
    <w:rsid w:val="009A49FF"/>
    <w:rsid w:val="009A4C14"/>
    <w:rsid w:val="009A5ADF"/>
    <w:rsid w:val="009A76D6"/>
    <w:rsid w:val="009B0B83"/>
    <w:rsid w:val="009B1B1D"/>
    <w:rsid w:val="009B64EA"/>
    <w:rsid w:val="009C71A2"/>
    <w:rsid w:val="009D0CAE"/>
    <w:rsid w:val="009D275D"/>
    <w:rsid w:val="009D5EA4"/>
    <w:rsid w:val="009D7433"/>
    <w:rsid w:val="009D7B96"/>
    <w:rsid w:val="009E1A08"/>
    <w:rsid w:val="009E6087"/>
    <w:rsid w:val="009E6EBF"/>
    <w:rsid w:val="009E79B2"/>
    <w:rsid w:val="009F2D37"/>
    <w:rsid w:val="009F44D0"/>
    <w:rsid w:val="00A01424"/>
    <w:rsid w:val="00A05091"/>
    <w:rsid w:val="00A132B5"/>
    <w:rsid w:val="00A14AA2"/>
    <w:rsid w:val="00A168A8"/>
    <w:rsid w:val="00A20F96"/>
    <w:rsid w:val="00A213E1"/>
    <w:rsid w:val="00A34434"/>
    <w:rsid w:val="00A3445C"/>
    <w:rsid w:val="00A347FE"/>
    <w:rsid w:val="00A42D08"/>
    <w:rsid w:val="00A47DD5"/>
    <w:rsid w:val="00A51F39"/>
    <w:rsid w:val="00A52553"/>
    <w:rsid w:val="00A62899"/>
    <w:rsid w:val="00A7644E"/>
    <w:rsid w:val="00A863E0"/>
    <w:rsid w:val="00A92835"/>
    <w:rsid w:val="00AA36F7"/>
    <w:rsid w:val="00AA3AF0"/>
    <w:rsid w:val="00AA3CBA"/>
    <w:rsid w:val="00AA7EDB"/>
    <w:rsid w:val="00AB2E6C"/>
    <w:rsid w:val="00AB3515"/>
    <w:rsid w:val="00AB5577"/>
    <w:rsid w:val="00AC3880"/>
    <w:rsid w:val="00AC426B"/>
    <w:rsid w:val="00AC71E1"/>
    <w:rsid w:val="00AD070E"/>
    <w:rsid w:val="00AD3E68"/>
    <w:rsid w:val="00AD4601"/>
    <w:rsid w:val="00AD7889"/>
    <w:rsid w:val="00AE1A2D"/>
    <w:rsid w:val="00AE5F0F"/>
    <w:rsid w:val="00AE69E0"/>
    <w:rsid w:val="00AF6083"/>
    <w:rsid w:val="00AF78EB"/>
    <w:rsid w:val="00B023A7"/>
    <w:rsid w:val="00B1513B"/>
    <w:rsid w:val="00B20811"/>
    <w:rsid w:val="00B21B13"/>
    <w:rsid w:val="00B22692"/>
    <w:rsid w:val="00B250B8"/>
    <w:rsid w:val="00B25511"/>
    <w:rsid w:val="00B255AC"/>
    <w:rsid w:val="00B26450"/>
    <w:rsid w:val="00B26BD8"/>
    <w:rsid w:val="00B3093C"/>
    <w:rsid w:val="00B30CA6"/>
    <w:rsid w:val="00B35C21"/>
    <w:rsid w:val="00B35D83"/>
    <w:rsid w:val="00B37A3B"/>
    <w:rsid w:val="00B4321F"/>
    <w:rsid w:val="00B44631"/>
    <w:rsid w:val="00B46A79"/>
    <w:rsid w:val="00B46E0B"/>
    <w:rsid w:val="00B47AA2"/>
    <w:rsid w:val="00B51B68"/>
    <w:rsid w:val="00B5271C"/>
    <w:rsid w:val="00B56111"/>
    <w:rsid w:val="00B60546"/>
    <w:rsid w:val="00B615C8"/>
    <w:rsid w:val="00B76AA7"/>
    <w:rsid w:val="00B80442"/>
    <w:rsid w:val="00B839FE"/>
    <w:rsid w:val="00B85236"/>
    <w:rsid w:val="00B85E67"/>
    <w:rsid w:val="00B8682B"/>
    <w:rsid w:val="00B87829"/>
    <w:rsid w:val="00B8785E"/>
    <w:rsid w:val="00B94666"/>
    <w:rsid w:val="00B94E30"/>
    <w:rsid w:val="00B94FEF"/>
    <w:rsid w:val="00B95366"/>
    <w:rsid w:val="00B956BA"/>
    <w:rsid w:val="00B977C8"/>
    <w:rsid w:val="00BA0B9A"/>
    <w:rsid w:val="00BA1E86"/>
    <w:rsid w:val="00BA5E0F"/>
    <w:rsid w:val="00BB221F"/>
    <w:rsid w:val="00BB4001"/>
    <w:rsid w:val="00BC01AA"/>
    <w:rsid w:val="00BC5A55"/>
    <w:rsid w:val="00BC6F9F"/>
    <w:rsid w:val="00BC72B9"/>
    <w:rsid w:val="00BD155F"/>
    <w:rsid w:val="00BD363A"/>
    <w:rsid w:val="00BD40D4"/>
    <w:rsid w:val="00BD7BB9"/>
    <w:rsid w:val="00BD7DAF"/>
    <w:rsid w:val="00BE3675"/>
    <w:rsid w:val="00BE3FF4"/>
    <w:rsid w:val="00BE5719"/>
    <w:rsid w:val="00BF0AEF"/>
    <w:rsid w:val="00BF3F66"/>
    <w:rsid w:val="00BF405A"/>
    <w:rsid w:val="00BF7DB0"/>
    <w:rsid w:val="00C0069B"/>
    <w:rsid w:val="00C01290"/>
    <w:rsid w:val="00C03958"/>
    <w:rsid w:val="00C103CF"/>
    <w:rsid w:val="00C106D9"/>
    <w:rsid w:val="00C16CBA"/>
    <w:rsid w:val="00C217E1"/>
    <w:rsid w:val="00C22489"/>
    <w:rsid w:val="00C24DE5"/>
    <w:rsid w:val="00C26A22"/>
    <w:rsid w:val="00C27F18"/>
    <w:rsid w:val="00C322BF"/>
    <w:rsid w:val="00C3359C"/>
    <w:rsid w:val="00C417EF"/>
    <w:rsid w:val="00C41CEB"/>
    <w:rsid w:val="00C4238F"/>
    <w:rsid w:val="00C43D8E"/>
    <w:rsid w:val="00C55B74"/>
    <w:rsid w:val="00C561EA"/>
    <w:rsid w:val="00C56DB7"/>
    <w:rsid w:val="00C60A9D"/>
    <w:rsid w:val="00C626D4"/>
    <w:rsid w:val="00C628BB"/>
    <w:rsid w:val="00C64FD8"/>
    <w:rsid w:val="00C731EC"/>
    <w:rsid w:val="00C8768E"/>
    <w:rsid w:val="00C957C8"/>
    <w:rsid w:val="00C969F1"/>
    <w:rsid w:val="00C97ECD"/>
    <w:rsid w:val="00CA4BAC"/>
    <w:rsid w:val="00CA4F5A"/>
    <w:rsid w:val="00CA58A5"/>
    <w:rsid w:val="00CA7193"/>
    <w:rsid w:val="00CB03DC"/>
    <w:rsid w:val="00CB0404"/>
    <w:rsid w:val="00CB6E06"/>
    <w:rsid w:val="00CB7504"/>
    <w:rsid w:val="00CC0DF8"/>
    <w:rsid w:val="00CC1124"/>
    <w:rsid w:val="00CC27FD"/>
    <w:rsid w:val="00CC538B"/>
    <w:rsid w:val="00CD019D"/>
    <w:rsid w:val="00CD32D3"/>
    <w:rsid w:val="00CD4365"/>
    <w:rsid w:val="00CD5FDF"/>
    <w:rsid w:val="00CE3F04"/>
    <w:rsid w:val="00CE5D5D"/>
    <w:rsid w:val="00CE646E"/>
    <w:rsid w:val="00CF02D6"/>
    <w:rsid w:val="00CF07B8"/>
    <w:rsid w:val="00CF2A15"/>
    <w:rsid w:val="00CF4EA9"/>
    <w:rsid w:val="00CF58C7"/>
    <w:rsid w:val="00D038C9"/>
    <w:rsid w:val="00D03F9C"/>
    <w:rsid w:val="00D04F7B"/>
    <w:rsid w:val="00D053DD"/>
    <w:rsid w:val="00D10FD8"/>
    <w:rsid w:val="00D1332B"/>
    <w:rsid w:val="00D14C07"/>
    <w:rsid w:val="00D17C4D"/>
    <w:rsid w:val="00D2044C"/>
    <w:rsid w:val="00D224FF"/>
    <w:rsid w:val="00D23A2B"/>
    <w:rsid w:val="00D24F3C"/>
    <w:rsid w:val="00D31D17"/>
    <w:rsid w:val="00D32065"/>
    <w:rsid w:val="00D324B5"/>
    <w:rsid w:val="00D33340"/>
    <w:rsid w:val="00D353CD"/>
    <w:rsid w:val="00D35971"/>
    <w:rsid w:val="00D411E3"/>
    <w:rsid w:val="00D41CF5"/>
    <w:rsid w:val="00D42845"/>
    <w:rsid w:val="00D4520B"/>
    <w:rsid w:val="00D511C0"/>
    <w:rsid w:val="00D54E54"/>
    <w:rsid w:val="00D553AF"/>
    <w:rsid w:val="00D578B1"/>
    <w:rsid w:val="00D61F1E"/>
    <w:rsid w:val="00D645FB"/>
    <w:rsid w:val="00D64E82"/>
    <w:rsid w:val="00D65A35"/>
    <w:rsid w:val="00D70712"/>
    <w:rsid w:val="00D70F31"/>
    <w:rsid w:val="00D733EC"/>
    <w:rsid w:val="00D75B7D"/>
    <w:rsid w:val="00D76426"/>
    <w:rsid w:val="00D77790"/>
    <w:rsid w:val="00D830D1"/>
    <w:rsid w:val="00D836A1"/>
    <w:rsid w:val="00D851AB"/>
    <w:rsid w:val="00D87510"/>
    <w:rsid w:val="00D91599"/>
    <w:rsid w:val="00D9453E"/>
    <w:rsid w:val="00D9641C"/>
    <w:rsid w:val="00DA1768"/>
    <w:rsid w:val="00DB0D0C"/>
    <w:rsid w:val="00DB113C"/>
    <w:rsid w:val="00DB25D7"/>
    <w:rsid w:val="00DB4EBD"/>
    <w:rsid w:val="00DB7333"/>
    <w:rsid w:val="00DC0492"/>
    <w:rsid w:val="00DC2013"/>
    <w:rsid w:val="00DC23A3"/>
    <w:rsid w:val="00DC3159"/>
    <w:rsid w:val="00DD0DD1"/>
    <w:rsid w:val="00DD21DD"/>
    <w:rsid w:val="00DE584B"/>
    <w:rsid w:val="00DE58C9"/>
    <w:rsid w:val="00DF30A0"/>
    <w:rsid w:val="00DF5F21"/>
    <w:rsid w:val="00E056A6"/>
    <w:rsid w:val="00E063B1"/>
    <w:rsid w:val="00E10C47"/>
    <w:rsid w:val="00E10EA5"/>
    <w:rsid w:val="00E15A41"/>
    <w:rsid w:val="00E17214"/>
    <w:rsid w:val="00E20C50"/>
    <w:rsid w:val="00E2218A"/>
    <w:rsid w:val="00E25AA4"/>
    <w:rsid w:val="00E30A0D"/>
    <w:rsid w:val="00E33414"/>
    <w:rsid w:val="00E344A2"/>
    <w:rsid w:val="00E43E7F"/>
    <w:rsid w:val="00E464C5"/>
    <w:rsid w:val="00E473BA"/>
    <w:rsid w:val="00E51841"/>
    <w:rsid w:val="00E5775C"/>
    <w:rsid w:val="00E64019"/>
    <w:rsid w:val="00E71BFA"/>
    <w:rsid w:val="00E7743C"/>
    <w:rsid w:val="00E82E28"/>
    <w:rsid w:val="00E855B2"/>
    <w:rsid w:val="00E869F0"/>
    <w:rsid w:val="00E927B0"/>
    <w:rsid w:val="00E95D3F"/>
    <w:rsid w:val="00EA3DFA"/>
    <w:rsid w:val="00EB0389"/>
    <w:rsid w:val="00EB24FB"/>
    <w:rsid w:val="00EB3A59"/>
    <w:rsid w:val="00EB6029"/>
    <w:rsid w:val="00EB6530"/>
    <w:rsid w:val="00EB693E"/>
    <w:rsid w:val="00EB7122"/>
    <w:rsid w:val="00EB7F16"/>
    <w:rsid w:val="00EC053C"/>
    <w:rsid w:val="00EC17FD"/>
    <w:rsid w:val="00EC1F47"/>
    <w:rsid w:val="00EC25E7"/>
    <w:rsid w:val="00EC6783"/>
    <w:rsid w:val="00EC760E"/>
    <w:rsid w:val="00EC7D11"/>
    <w:rsid w:val="00ED2D5E"/>
    <w:rsid w:val="00ED4387"/>
    <w:rsid w:val="00EE18A7"/>
    <w:rsid w:val="00EE36C9"/>
    <w:rsid w:val="00EE53C6"/>
    <w:rsid w:val="00EF05AE"/>
    <w:rsid w:val="00EF1BC9"/>
    <w:rsid w:val="00F05D29"/>
    <w:rsid w:val="00F1069F"/>
    <w:rsid w:val="00F12EA5"/>
    <w:rsid w:val="00F139F1"/>
    <w:rsid w:val="00F14430"/>
    <w:rsid w:val="00F150A6"/>
    <w:rsid w:val="00F15B08"/>
    <w:rsid w:val="00F170F2"/>
    <w:rsid w:val="00F17747"/>
    <w:rsid w:val="00F26C7D"/>
    <w:rsid w:val="00F32F85"/>
    <w:rsid w:val="00F33451"/>
    <w:rsid w:val="00F35769"/>
    <w:rsid w:val="00F431E1"/>
    <w:rsid w:val="00F5029F"/>
    <w:rsid w:val="00F5091C"/>
    <w:rsid w:val="00F54195"/>
    <w:rsid w:val="00F546A2"/>
    <w:rsid w:val="00F63304"/>
    <w:rsid w:val="00F64C8A"/>
    <w:rsid w:val="00F7146B"/>
    <w:rsid w:val="00F8102D"/>
    <w:rsid w:val="00F82191"/>
    <w:rsid w:val="00F829C5"/>
    <w:rsid w:val="00F83D51"/>
    <w:rsid w:val="00F84BF3"/>
    <w:rsid w:val="00F8507E"/>
    <w:rsid w:val="00F940C1"/>
    <w:rsid w:val="00F95116"/>
    <w:rsid w:val="00F95B4C"/>
    <w:rsid w:val="00FA0D66"/>
    <w:rsid w:val="00FA6B63"/>
    <w:rsid w:val="00FA7A26"/>
    <w:rsid w:val="00FB10FB"/>
    <w:rsid w:val="00FC6BDF"/>
    <w:rsid w:val="00FC7349"/>
    <w:rsid w:val="00FD0E47"/>
    <w:rsid w:val="00FD32F9"/>
    <w:rsid w:val="00FE3843"/>
    <w:rsid w:val="00FE6688"/>
    <w:rsid w:val="00FF2F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A0EB"/>
  <w15:docId w15:val="{88886707-AE33-4F1A-83EA-D3B1F668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Virsraksts 1"/>
    <w:basedOn w:val="Normal"/>
    <w:next w:val="Heading2"/>
    <w:link w:val="Heading1Char"/>
    <w:autoRedefine/>
    <w:qFormat/>
    <w:rsid w:val="006A5D97"/>
    <w:pPr>
      <w:keepNext/>
      <w:keepLines/>
      <w:numPr>
        <w:ilvl w:val="1"/>
        <w:numId w:val="26"/>
      </w:numPr>
      <w:spacing w:after="0" w:line="240" w:lineRule="auto"/>
      <w:jc w:val="both"/>
      <w:outlineLvl w:val="0"/>
    </w:pPr>
    <w:rPr>
      <w:rFonts w:ascii="Times New Roman" w:eastAsia="Times New Roman" w:hAnsi="Times New Roman" w:cs="Times New Roman"/>
      <w:b/>
      <w:bCs/>
      <w:lang w:val="x-none" w:eastAsia="ar-SA"/>
    </w:rPr>
  </w:style>
  <w:style w:type="paragraph" w:styleId="Heading2">
    <w:name w:val="heading 2"/>
    <w:basedOn w:val="Normal"/>
    <w:next w:val="Normal"/>
    <w:link w:val="Heading2Char"/>
    <w:uiPriority w:val="9"/>
    <w:semiHidden/>
    <w:unhideWhenUsed/>
    <w:qFormat/>
    <w:rsid w:val="00B956BA"/>
    <w:pPr>
      <w:suppressAutoHyphens/>
      <w:autoSpaceDE w:val="0"/>
      <w:autoSpaceDN w:val="0"/>
      <w:spacing w:after="0" w:line="240" w:lineRule="auto"/>
      <w:outlineLvl w:val="1"/>
    </w:pPr>
    <w:rPr>
      <w:rFonts w:ascii="Times New Roman" w:eastAsia="Times New Roman" w:hAnsi="Times New Roman" w:cs="Times New Roman"/>
      <w:sz w:val="24"/>
      <w:szCs w:val="20"/>
      <w:lang w:val="en-US"/>
    </w:rPr>
  </w:style>
  <w:style w:type="paragraph" w:styleId="Heading3">
    <w:name w:val="heading 3"/>
    <w:basedOn w:val="Normal"/>
    <w:next w:val="Normal"/>
    <w:link w:val="Heading3Char"/>
    <w:uiPriority w:val="9"/>
    <w:semiHidden/>
    <w:unhideWhenUsed/>
    <w:qFormat/>
    <w:rsid w:val="00863D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956BA"/>
    <w:pPr>
      <w:keepNext/>
      <w:widowControl w:val="0"/>
      <w:suppressAutoHyphens/>
      <w:autoSpaceDE w:val="0"/>
      <w:autoSpaceDN w:val="0"/>
      <w:spacing w:after="0" w:line="240" w:lineRule="auto"/>
      <w:ind w:firstLine="4230"/>
      <w:jc w:val="right"/>
      <w:outlineLvl w:val="3"/>
    </w:pPr>
    <w:rPr>
      <w:rFonts w:ascii="Arial Narrow" w:eastAsia="Times New Roman" w:hAnsi="Arial Narrow" w:cs="Times New Roman"/>
      <w:b/>
      <w:bCs/>
      <w:sz w:val="20"/>
      <w:szCs w:val="24"/>
      <w:lang w:eastAsia="lv-LV"/>
    </w:rPr>
  </w:style>
  <w:style w:type="paragraph" w:styleId="Heading5">
    <w:name w:val="heading 5"/>
    <w:basedOn w:val="Normal"/>
    <w:link w:val="Heading5Char1"/>
    <w:autoRedefine/>
    <w:uiPriority w:val="9"/>
    <w:semiHidden/>
    <w:unhideWhenUsed/>
    <w:qFormat/>
    <w:rsid w:val="00863D37"/>
    <w:pPr>
      <w:spacing w:after="0" w:line="240" w:lineRule="auto"/>
      <w:ind w:left="2143" w:hanging="725"/>
      <w:jc w:val="both"/>
      <w:outlineLvl w:val="4"/>
    </w:pPr>
    <w:rPr>
      <w:rFonts w:ascii="Times New Roman" w:eastAsia="Times New Roman" w:hAnsi="Times New Roman" w:cs="Times New Roman"/>
      <w:sz w:val="24"/>
      <w:szCs w:val="24"/>
      <w:lang w:val="x-none"/>
    </w:rPr>
  </w:style>
  <w:style w:type="paragraph" w:styleId="Heading6">
    <w:name w:val="heading 6"/>
    <w:basedOn w:val="Normal"/>
    <w:next w:val="Normal"/>
    <w:link w:val="Heading6Char"/>
    <w:uiPriority w:val="9"/>
    <w:semiHidden/>
    <w:unhideWhenUsed/>
    <w:qFormat/>
    <w:rsid w:val="00863D37"/>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Heading7">
    <w:name w:val="heading 7"/>
    <w:basedOn w:val="Normal"/>
    <w:next w:val="Normal"/>
    <w:link w:val="Heading7Char"/>
    <w:uiPriority w:val="9"/>
    <w:semiHidden/>
    <w:unhideWhenUsed/>
    <w:qFormat/>
    <w:rsid w:val="00863D37"/>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Heading8">
    <w:name w:val="heading 8"/>
    <w:basedOn w:val="Normal"/>
    <w:next w:val="Normal"/>
    <w:link w:val="Heading8Char"/>
    <w:uiPriority w:val="9"/>
    <w:semiHidden/>
    <w:unhideWhenUsed/>
    <w:qFormat/>
    <w:rsid w:val="00863D37"/>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Heading9">
    <w:name w:val="heading 9"/>
    <w:basedOn w:val="Normal"/>
    <w:next w:val="Normal"/>
    <w:link w:val="Heading9Char"/>
    <w:uiPriority w:val="9"/>
    <w:semiHidden/>
    <w:unhideWhenUsed/>
    <w:qFormat/>
    <w:rsid w:val="00863D37"/>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FooterChar">
    <w:name w:val="Footer Char"/>
    <w:basedOn w:val="DefaultParagraphFont"/>
    <w:link w:val="Footer"/>
    <w:uiPriority w:val="99"/>
    <w:rsid w:val="00803B06"/>
    <w:rPr>
      <w:rFonts w:ascii="Times New Roman" w:eastAsia="Times New Roman" w:hAnsi="Times New Roman" w:cs="ZapfCalligr TL"/>
      <w:sz w:val="20"/>
      <w:szCs w:val="20"/>
      <w:lang w:val="x-none" w:eastAsia="zh-CN"/>
    </w:rPr>
  </w:style>
  <w:style w:type="paragraph" w:styleId="Header">
    <w:name w:val="header"/>
    <w:basedOn w:val="Normal"/>
    <w:link w:val="HeaderChar"/>
    <w:uiPriority w:val="99"/>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HeaderChar">
    <w:name w:val="Header Char"/>
    <w:basedOn w:val="DefaultParagraphFont"/>
    <w:link w:val="Header"/>
    <w:uiPriority w:val="99"/>
    <w:rsid w:val="00803B06"/>
    <w:rPr>
      <w:rFonts w:ascii="Times New Roman" w:eastAsia="Times New Roman" w:hAnsi="Times New Roman" w:cs="ZapfCalligr TL"/>
      <w:sz w:val="20"/>
      <w:szCs w:val="20"/>
      <w:lang w:val="x-none" w:eastAsia="zh-CN"/>
    </w:rPr>
  </w:style>
  <w:style w:type="paragraph" w:styleId="ListParagraph">
    <w:name w:val="List Paragraph"/>
    <w:aliases w:val="Strip,H&amp;P List Paragraph,Virsraksti,Saistīto dokumentu saraksts,Syle 1,Numurets,PPS_Bullet,2,Normal bullet 2,Bullet list,List Paragraph1,Table of contents numbered,Citation List,CV Bullet 3,Graphic,ADB paragraph numbering,Resume Title"/>
    <w:basedOn w:val="Normal"/>
    <w:link w:val="ListParagraphChar"/>
    <w:uiPriority w:val="34"/>
    <w:qFormat/>
    <w:rsid w:val="00803B06"/>
    <w:pPr>
      <w:ind w:left="720"/>
      <w:contextualSpacing/>
    </w:pPr>
  </w:style>
  <w:style w:type="character" w:styleId="Hyperlink">
    <w:name w:val="Hyperlink"/>
    <w:basedOn w:val="DefaultParagraphFont"/>
    <w:uiPriority w:val="99"/>
    <w:unhideWhenUsed/>
    <w:rsid w:val="00753C1C"/>
    <w:rPr>
      <w:color w:val="0563C1" w:themeColor="hyperlink"/>
      <w:u w:val="single"/>
    </w:rPr>
  </w:style>
  <w:style w:type="table" w:styleId="TableGrid">
    <w:name w:val="Table Grid"/>
    <w:basedOn w:val="TableNormal"/>
    <w:uiPriority w:val="39"/>
    <w:rsid w:val="000F1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
    <w:basedOn w:val="DefaultParagraphFont"/>
    <w:link w:val="BodyText"/>
    <w:locked/>
    <w:rsid w:val="009C71A2"/>
    <w:rPr>
      <w:sz w:val="24"/>
      <w:szCs w:val="24"/>
    </w:rPr>
  </w:style>
  <w:style w:type="paragraph" w:styleId="BodyText">
    <w:name w:val="Body Text"/>
    <w:aliases w:val="Body Text1"/>
    <w:basedOn w:val="Normal"/>
    <w:link w:val="BodyTextChar"/>
    <w:unhideWhenUsed/>
    <w:rsid w:val="009C71A2"/>
    <w:pPr>
      <w:spacing w:after="0" w:line="240" w:lineRule="auto"/>
      <w:jc w:val="both"/>
    </w:pPr>
    <w:rPr>
      <w:sz w:val="24"/>
      <w:szCs w:val="24"/>
    </w:rPr>
  </w:style>
  <w:style w:type="character" w:customStyle="1" w:styleId="BodyTextChar1">
    <w:name w:val="Body Text Char1"/>
    <w:basedOn w:val="DefaultParagraphFont"/>
    <w:uiPriority w:val="99"/>
    <w:semiHidden/>
    <w:rsid w:val="009C71A2"/>
  </w:style>
  <w:style w:type="paragraph" w:styleId="BodyText2">
    <w:name w:val="Body Text 2"/>
    <w:basedOn w:val="Normal"/>
    <w:link w:val="BodyText2Char"/>
    <w:semiHidden/>
    <w:unhideWhenUsed/>
    <w:rsid w:val="009C71A2"/>
    <w:pPr>
      <w:spacing w:before="120" w:after="120" w:line="240" w:lineRule="auto"/>
      <w:jc w:val="center"/>
    </w:pPr>
    <w:rPr>
      <w:rFonts w:ascii="Times New Roman" w:eastAsia="Times New Roman" w:hAnsi="Times New Roman" w:cs="Times New Roman"/>
      <w:b/>
      <w:bCs/>
      <w:sz w:val="28"/>
      <w:szCs w:val="24"/>
    </w:rPr>
  </w:style>
  <w:style w:type="character" w:customStyle="1" w:styleId="BodyText2Char">
    <w:name w:val="Body Text 2 Char"/>
    <w:basedOn w:val="DefaultParagraphFont"/>
    <w:link w:val="BodyText2"/>
    <w:semiHidden/>
    <w:rsid w:val="009C71A2"/>
    <w:rPr>
      <w:rFonts w:ascii="Times New Roman" w:eastAsia="Times New Roman" w:hAnsi="Times New Roman" w:cs="Times New Roman"/>
      <w:b/>
      <w:bCs/>
      <w:sz w:val="28"/>
      <w:szCs w:val="24"/>
    </w:rPr>
  </w:style>
  <w:style w:type="paragraph" w:customStyle="1" w:styleId="Gar12-1-k08">
    <w:name w:val="Gar12-1-k08"/>
    <w:basedOn w:val="Normal"/>
    <w:rsid w:val="009C71A2"/>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styleId="BalloonText">
    <w:name w:val="Balloon Text"/>
    <w:basedOn w:val="Normal"/>
    <w:link w:val="BalloonTextChar"/>
    <w:uiPriority w:val="99"/>
    <w:semiHidden/>
    <w:unhideWhenUsed/>
    <w:rsid w:val="000B4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9A8"/>
    <w:rPr>
      <w:rFonts w:ascii="Segoe UI" w:hAnsi="Segoe UI" w:cs="Segoe UI"/>
      <w:sz w:val="18"/>
      <w:szCs w:val="18"/>
    </w:rPr>
  </w:style>
  <w:style w:type="paragraph" w:styleId="BodyTextIndent2">
    <w:name w:val="Body Text Indent 2"/>
    <w:basedOn w:val="Normal"/>
    <w:link w:val="BodyTextIndent2Char"/>
    <w:uiPriority w:val="99"/>
    <w:semiHidden/>
    <w:unhideWhenUsed/>
    <w:rsid w:val="00B47AA2"/>
    <w:pPr>
      <w:spacing w:after="120" w:line="480" w:lineRule="auto"/>
      <w:ind w:left="283"/>
    </w:pPr>
  </w:style>
  <w:style w:type="character" w:customStyle="1" w:styleId="BodyTextIndent2Char">
    <w:name w:val="Body Text Indent 2 Char"/>
    <w:basedOn w:val="DefaultParagraphFont"/>
    <w:link w:val="BodyTextIndent2"/>
    <w:uiPriority w:val="99"/>
    <w:semiHidden/>
    <w:rsid w:val="00B47AA2"/>
  </w:style>
  <w:style w:type="paragraph" w:styleId="BodyText3">
    <w:name w:val="Body Text 3"/>
    <w:basedOn w:val="Normal"/>
    <w:link w:val="BodyText3Char"/>
    <w:uiPriority w:val="99"/>
    <w:semiHidden/>
    <w:unhideWhenUsed/>
    <w:rsid w:val="00FD32F9"/>
    <w:pPr>
      <w:spacing w:after="120"/>
    </w:pPr>
    <w:rPr>
      <w:sz w:val="16"/>
      <w:szCs w:val="16"/>
    </w:rPr>
  </w:style>
  <w:style w:type="character" w:customStyle="1" w:styleId="BodyText3Char">
    <w:name w:val="Body Text 3 Char"/>
    <w:basedOn w:val="DefaultParagraphFont"/>
    <w:link w:val="BodyText3"/>
    <w:uiPriority w:val="99"/>
    <w:semiHidden/>
    <w:rsid w:val="00FD32F9"/>
    <w:rPr>
      <w:sz w:val="16"/>
      <w:szCs w:val="16"/>
    </w:rPr>
  </w:style>
  <w:style w:type="paragraph" w:styleId="BodyTextIndent">
    <w:name w:val="Body Text Indent"/>
    <w:basedOn w:val="Normal"/>
    <w:link w:val="BodyTextIndentChar"/>
    <w:rsid w:val="00FD32F9"/>
    <w:pPr>
      <w:widowControl w:val="0"/>
      <w:suppressAutoHyphens/>
      <w:overflowPunct w:val="0"/>
      <w:autoSpaceDE w:val="0"/>
      <w:spacing w:after="120" w:line="240" w:lineRule="auto"/>
      <w:ind w:left="283"/>
    </w:pPr>
    <w:rPr>
      <w:rFonts w:ascii="Times New Roman" w:eastAsia="Times New Roman" w:hAnsi="Times New Roman" w:cs="Calibri"/>
      <w:kern w:val="1"/>
      <w:sz w:val="20"/>
      <w:szCs w:val="20"/>
      <w:lang w:val="en-GB" w:eastAsia="ar-SA"/>
    </w:rPr>
  </w:style>
  <w:style w:type="character" w:customStyle="1" w:styleId="BodyTextIndentChar">
    <w:name w:val="Body Text Indent Char"/>
    <w:basedOn w:val="DefaultParagraphFont"/>
    <w:link w:val="BodyTextIndent"/>
    <w:rsid w:val="00FD32F9"/>
    <w:rPr>
      <w:rFonts w:ascii="Times New Roman" w:eastAsia="Times New Roman" w:hAnsi="Times New Roman" w:cs="Calibri"/>
      <w:kern w:val="1"/>
      <w:sz w:val="20"/>
      <w:szCs w:val="20"/>
      <w:lang w:val="en-GB" w:eastAsia="ar-SA"/>
    </w:rPr>
  </w:style>
  <w:style w:type="paragraph" w:styleId="Quote">
    <w:name w:val="Quote"/>
    <w:basedOn w:val="Normal"/>
    <w:next w:val="Normal"/>
    <w:link w:val="QuoteChar"/>
    <w:uiPriority w:val="29"/>
    <w:qFormat/>
    <w:rsid w:val="00710E1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10E10"/>
    <w:rPr>
      <w:i/>
      <w:iCs/>
      <w:color w:val="404040" w:themeColor="text1" w:themeTint="BF"/>
    </w:rPr>
  </w:style>
  <w:style w:type="character" w:customStyle="1" w:styleId="ListParagraphChar">
    <w:name w:val="List Paragraph Char"/>
    <w:aliases w:val="Strip Char,H&amp;P List Paragraph Char,Virsraksti Char,Saistīto dokumentu saraksts Char,Syle 1 Char,Numurets Char,PPS_Bullet Char,2 Char,Normal bullet 2 Char,Bullet list Char,List Paragraph1 Char,Table of contents numbered Char"/>
    <w:link w:val="ListParagraph"/>
    <w:uiPriority w:val="34"/>
    <w:qFormat/>
    <w:locked/>
    <w:rsid w:val="00F95116"/>
  </w:style>
  <w:style w:type="character" w:customStyle="1" w:styleId="Heading5Char">
    <w:name w:val="Heading 5 Char"/>
    <w:basedOn w:val="DefaultParagraphFont"/>
    <w:rsid w:val="00AD3E68"/>
    <w:rPr>
      <w:rFonts w:ascii="Arial Narrow" w:eastAsia="Times New Roman" w:hAnsi="Arial Narrow" w:cs="Times New Roman"/>
      <w:color w:val="000000"/>
      <w:spacing w:val="4"/>
      <w:sz w:val="24"/>
      <w:szCs w:val="20"/>
      <w:shd w:val="clear" w:color="auto" w:fill="FFFFFF"/>
      <w:lang w:val="lv-LV" w:eastAsia="lv-LV"/>
    </w:rPr>
  </w:style>
  <w:style w:type="paragraph" w:customStyle="1" w:styleId="NoSpacing3">
    <w:name w:val="No Spacing3"/>
    <w:uiPriority w:val="1"/>
    <w:qFormat/>
    <w:rsid w:val="00E927B0"/>
    <w:pPr>
      <w:spacing w:after="0" w:line="240" w:lineRule="auto"/>
    </w:pPr>
    <w:rPr>
      <w:rFonts w:ascii="Times New Roman" w:eastAsia="Calibri" w:hAnsi="Times New Roman" w:cs="Times New Roman"/>
      <w:sz w:val="24"/>
    </w:rPr>
  </w:style>
  <w:style w:type="character" w:customStyle="1" w:styleId="Heading2Char">
    <w:name w:val="Heading 2 Char"/>
    <w:basedOn w:val="DefaultParagraphFont"/>
    <w:link w:val="Heading2"/>
    <w:semiHidden/>
    <w:rsid w:val="00B956BA"/>
    <w:rPr>
      <w:rFonts w:ascii="Times New Roman" w:eastAsia="Times New Roman" w:hAnsi="Times New Roman" w:cs="Times New Roman"/>
      <w:sz w:val="24"/>
      <w:szCs w:val="20"/>
      <w:lang w:val="en-US"/>
    </w:rPr>
  </w:style>
  <w:style w:type="character" w:customStyle="1" w:styleId="Heading4Char">
    <w:name w:val="Heading 4 Char"/>
    <w:basedOn w:val="DefaultParagraphFont"/>
    <w:link w:val="Heading4"/>
    <w:semiHidden/>
    <w:rsid w:val="00B956BA"/>
    <w:rPr>
      <w:rFonts w:ascii="Arial Narrow" w:eastAsia="Times New Roman" w:hAnsi="Arial Narrow" w:cs="Times New Roman"/>
      <w:b/>
      <w:bCs/>
      <w:sz w:val="20"/>
      <w:szCs w:val="24"/>
      <w:lang w:eastAsia="lv-LV"/>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fn,FT,ft"/>
    <w:basedOn w:val="Normal"/>
    <w:link w:val="FootnoteTextChar"/>
    <w:unhideWhenUsed/>
    <w:qFormat/>
    <w:rsid w:val="00B956BA"/>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basedOn w:val="DefaultParagraphFont"/>
    <w:link w:val="FootnoteText"/>
    <w:rsid w:val="00B956BA"/>
    <w:rPr>
      <w:rFonts w:ascii="Times New Roman" w:eastAsia="Calibri" w:hAnsi="Times New Roman" w:cs="Times New Roman"/>
      <w:sz w:val="20"/>
      <w:szCs w:val="20"/>
    </w:rPr>
  </w:style>
  <w:style w:type="paragraph" w:customStyle="1" w:styleId="naisf">
    <w:name w:val="naisf"/>
    <w:basedOn w:val="Normal"/>
    <w:uiPriority w:val="99"/>
    <w:rsid w:val="00B956BA"/>
    <w:pPr>
      <w:spacing w:before="62" w:after="62" w:line="240" w:lineRule="auto"/>
      <w:ind w:firstLine="310"/>
      <w:jc w:val="both"/>
    </w:pPr>
    <w:rPr>
      <w:rFonts w:ascii="Times New Roman" w:eastAsia="Arial Unicode MS" w:hAnsi="Times New Roman" w:cs="Times New Roman"/>
      <w:sz w:val="24"/>
      <w:szCs w:val="24"/>
      <w:lang w:val="en-GB"/>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B956BA"/>
    <w:rPr>
      <w:vertAlign w:val="superscript"/>
    </w:rPr>
  </w:style>
  <w:style w:type="paragraph" w:customStyle="1" w:styleId="tv213">
    <w:name w:val="tv213"/>
    <w:basedOn w:val="Normal"/>
    <w:rsid w:val="0079412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stais">
    <w:name w:val="Parastais"/>
    <w:rsid w:val="000C3E3D"/>
    <w:pPr>
      <w:suppressAutoHyphens/>
      <w:spacing w:after="0" w:line="240" w:lineRule="auto"/>
    </w:pPr>
    <w:rPr>
      <w:rFonts w:ascii="Times New Roman" w:eastAsia="SimSun" w:hAnsi="Times New Roman" w:cs="Times New Roman"/>
      <w:sz w:val="24"/>
      <w:szCs w:val="24"/>
      <w:lang w:val="en-GB" w:eastAsia="zh-CN"/>
    </w:rPr>
  </w:style>
  <w:style w:type="character" w:customStyle="1" w:styleId="Heading3Char">
    <w:name w:val="Heading 3 Char"/>
    <w:basedOn w:val="DefaultParagraphFont"/>
    <w:link w:val="Heading3"/>
    <w:uiPriority w:val="9"/>
    <w:semiHidden/>
    <w:rsid w:val="00863D37"/>
    <w:rPr>
      <w:rFonts w:asciiTheme="majorHAnsi" w:eastAsiaTheme="majorEastAsia" w:hAnsiTheme="majorHAnsi" w:cstheme="majorBidi"/>
      <w:color w:val="1F4D78" w:themeColor="accent1" w:themeShade="7F"/>
      <w:sz w:val="24"/>
      <w:szCs w:val="24"/>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A5D97"/>
    <w:rPr>
      <w:rFonts w:ascii="Times New Roman" w:eastAsia="Times New Roman" w:hAnsi="Times New Roman" w:cs="Times New Roman"/>
      <w:b/>
      <w:bCs/>
      <w:lang w:val="x-none" w:eastAsia="ar-SA"/>
    </w:rPr>
  </w:style>
  <w:style w:type="character" w:customStyle="1" w:styleId="Heading5Char1">
    <w:name w:val="Heading 5 Char1"/>
    <w:basedOn w:val="DefaultParagraphFont"/>
    <w:link w:val="Heading5"/>
    <w:uiPriority w:val="9"/>
    <w:semiHidden/>
    <w:rsid w:val="00863D37"/>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semiHidden/>
    <w:rsid w:val="00863D37"/>
    <w:rPr>
      <w:rFonts w:ascii="Cambria" w:eastAsia="Times New Roman" w:hAnsi="Cambria" w:cs="Times New Roman"/>
      <w:i/>
      <w:iCs/>
      <w:color w:val="243F60"/>
      <w:sz w:val="24"/>
      <w:szCs w:val="24"/>
      <w:lang w:val="x-none"/>
    </w:rPr>
  </w:style>
  <w:style w:type="character" w:customStyle="1" w:styleId="Heading7Char">
    <w:name w:val="Heading 7 Char"/>
    <w:basedOn w:val="DefaultParagraphFont"/>
    <w:link w:val="Heading7"/>
    <w:uiPriority w:val="9"/>
    <w:semiHidden/>
    <w:rsid w:val="00863D37"/>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semiHidden/>
    <w:rsid w:val="00863D37"/>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semiHidden/>
    <w:rsid w:val="00863D37"/>
    <w:rPr>
      <w:rFonts w:ascii="Cambria" w:eastAsia="Times New Roman" w:hAnsi="Cambria" w:cs="Times New Roman"/>
      <w:i/>
      <w:iCs/>
      <w:color w:val="404040"/>
      <w:sz w:val="20"/>
      <w:szCs w:val="20"/>
      <w:lang w:val="x-none"/>
    </w:rPr>
  </w:style>
  <w:style w:type="numbering" w:customStyle="1" w:styleId="WWOutlineListStyle511">
    <w:name w:val="WW_OutlineListStyle_511"/>
    <w:rsid w:val="00863D37"/>
    <w:pPr>
      <w:numPr>
        <w:numId w:val="2"/>
      </w:numPr>
    </w:pPr>
  </w:style>
  <w:style w:type="paragraph" w:styleId="NoSpacing">
    <w:name w:val="No Spacing"/>
    <w:link w:val="NoSpacingChar"/>
    <w:uiPriority w:val="99"/>
    <w:qFormat/>
    <w:rsid w:val="00970C99"/>
    <w:pPr>
      <w:spacing w:after="0" w:line="240" w:lineRule="auto"/>
    </w:pPr>
  </w:style>
  <w:style w:type="paragraph" w:customStyle="1" w:styleId="WW-Default">
    <w:name w:val="WW-Default"/>
    <w:rsid w:val="0088212D"/>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2D142F"/>
    <w:pPr>
      <w:spacing w:line="240" w:lineRule="exact"/>
      <w:jc w:val="both"/>
    </w:pPr>
    <w:rPr>
      <w:vertAlign w:val="superscript"/>
    </w:rPr>
  </w:style>
  <w:style w:type="character" w:customStyle="1" w:styleId="UnresolvedMention1">
    <w:name w:val="Unresolved Mention1"/>
    <w:basedOn w:val="DefaultParagraphFont"/>
    <w:uiPriority w:val="99"/>
    <w:semiHidden/>
    <w:unhideWhenUsed/>
    <w:rsid w:val="00D9453E"/>
    <w:rPr>
      <w:color w:val="605E5C"/>
      <w:shd w:val="clear" w:color="auto" w:fill="E1DFDD"/>
    </w:rPr>
  </w:style>
  <w:style w:type="character" w:styleId="CommentReference">
    <w:name w:val="annotation reference"/>
    <w:basedOn w:val="DefaultParagraphFont"/>
    <w:uiPriority w:val="99"/>
    <w:semiHidden/>
    <w:unhideWhenUsed/>
    <w:rsid w:val="00E33414"/>
    <w:rPr>
      <w:sz w:val="16"/>
      <w:szCs w:val="16"/>
    </w:rPr>
  </w:style>
  <w:style w:type="paragraph" w:styleId="CommentText">
    <w:name w:val="annotation text"/>
    <w:basedOn w:val="Normal"/>
    <w:link w:val="CommentTextChar"/>
    <w:uiPriority w:val="99"/>
    <w:semiHidden/>
    <w:unhideWhenUsed/>
    <w:rsid w:val="00E33414"/>
    <w:pPr>
      <w:spacing w:line="240" w:lineRule="auto"/>
    </w:pPr>
    <w:rPr>
      <w:sz w:val="20"/>
      <w:szCs w:val="20"/>
    </w:rPr>
  </w:style>
  <w:style w:type="character" w:customStyle="1" w:styleId="CommentTextChar">
    <w:name w:val="Comment Text Char"/>
    <w:basedOn w:val="DefaultParagraphFont"/>
    <w:link w:val="CommentText"/>
    <w:uiPriority w:val="99"/>
    <w:semiHidden/>
    <w:rsid w:val="00E33414"/>
    <w:rPr>
      <w:sz w:val="20"/>
      <w:szCs w:val="20"/>
    </w:rPr>
  </w:style>
  <w:style w:type="paragraph" w:styleId="CommentSubject">
    <w:name w:val="annotation subject"/>
    <w:basedOn w:val="CommentText"/>
    <w:next w:val="CommentText"/>
    <w:link w:val="CommentSubjectChar"/>
    <w:uiPriority w:val="99"/>
    <w:semiHidden/>
    <w:unhideWhenUsed/>
    <w:rsid w:val="00E33414"/>
    <w:rPr>
      <w:b/>
      <w:bCs/>
    </w:rPr>
  </w:style>
  <w:style w:type="character" w:customStyle="1" w:styleId="CommentSubjectChar">
    <w:name w:val="Comment Subject Char"/>
    <w:basedOn w:val="CommentTextChar"/>
    <w:link w:val="CommentSubject"/>
    <w:uiPriority w:val="99"/>
    <w:semiHidden/>
    <w:rsid w:val="00E33414"/>
    <w:rPr>
      <w:b/>
      <w:bCs/>
      <w:sz w:val="20"/>
      <w:szCs w:val="20"/>
    </w:rPr>
  </w:style>
  <w:style w:type="character" w:customStyle="1" w:styleId="UnresolvedMention2">
    <w:name w:val="Unresolved Mention2"/>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B26BD8"/>
    <w:rPr>
      <w:color w:val="954F72" w:themeColor="followedHyperlink"/>
      <w:u w:val="single"/>
    </w:rPr>
  </w:style>
  <w:style w:type="paragraph" w:customStyle="1" w:styleId="tv2132">
    <w:name w:val="tv2132"/>
    <w:basedOn w:val="Normal"/>
    <w:rsid w:val="0085587B"/>
    <w:pPr>
      <w:spacing w:after="0" w:line="360" w:lineRule="auto"/>
      <w:ind w:firstLine="335"/>
    </w:pPr>
    <w:rPr>
      <w:rFonts w:ascii="Times New Roman" w:eastAsia="Times New Roman" w:hAnsi="Times New Roman" w:cs="Times New Roman"/>
      <w:color w:val="414142"/>
      <w:lang w:eastAsia="lv-LV"/>
    </w:rPr>
  </w:style>
  <w:style w:type="paragraph" w:customStyle="1" w:styleId="Style1">
    <w:name w:val="Style1"/>
    <w:basedOn w:val="Normal"/>
    <w:rsid w:val="00622B4A"/>
    <w:pPr>
      <w:widowControl w:val="0"/>
      <w:spacing w:after="0" w:line="240" w:lineRule="auto"/>
      <w:jc w:val="both"/>
    </w:pPr>
    <w:rPr>
      <w:rFonts w:ascii="Times New Roman" w:eastAsia="Times New Roman" w:hAnsi="Times New Roman" w:cs="Times New Roman"/>
      <w:sz w:val="24"/>
      <w:szCs w:val="20"/>
      <w:lang w:val="en-US"/>
    </w:rPr>
  </w:style>
  <w:style w:type="table" w:customStyle="1" w:styleId="TableGrid0">
    <w:name w:val="TableGrid"/>
    <w:rsid w:val="006411AC"/>
    <w:pPr>
      <w:spacing w:after="0" w:line="240" w:lineRule="auto"/>
    </w:pPr>
    <w:rPr>
      <w:rFonts w:eastAsiaTheme="minorEastAsia"/>
      <w:lang w:eastAsia="lv-LV"/>
    </w:rPr>
    <w:tblPr>
      <w:tblCellMar>
        <w:top w:w="0" w:type="dxa"/>
        <w:left w:w="0" w:type="dxa"/>
        <w:bottom w:w="0" w:type="dxa"/>
        <w:right w:w="0" w:type="dxa"/>
      </w:tblCellMar>
    </w:tblPr>
  </w:style>
  <w:style w:type="table" w:customStyle="1" w:styleId="TableGrid1">
    <w:name w:val="Table Grid1"/>
    <w:basedOn w:val="TableNormal"/>
    <w:next w:val="TableGrid"/>
    <w:uiPriority w:val="59"/>
    <w:rsid w:val="00A42D0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99"/>
    <w:rsid w:val="00D645FB"/>
  </w:style>
  <w:style w:type="character" w:customStyle="1" w:styleId="FontStyle69">
    <w:name w:val="Font Style69"/>
    <w:rsid w:val="00923473"/>
    <w:rPr>
      <w:rFonts w:ascii="Times New Roman" w:hAnsi="Times New Roman"/>
      <w:sz w:val="22"/>
    </w:rPr>
  </w:style>
  <w:style w:type="paragraph" w:customStyle="1" w:styleId="naisnod">
    <w:name w:val="naisnod"/>
    <w:basedOn w:val="Normal"/>
    <w:rsid w:val="0000243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31415E"/>
    <w:rPr>
      <w:color w:val="605E5C"/>
      <w:shd w:val="clear" w:color="auto" w:fill="E1DFDD"/>
    </w:rPr>
  </w:style>
  <w:style w:type="paragraph" w:customStyle="1" w:styleId="1Lgumam">
    <w:name w:val="1. Līgumam"/>
    <w:basedOn w:val="Normal"/>
    <w:uiPriority w:val="99"/>
    <w:qFormat/>
    <w:rsid w:val="00CE3F04"/>
    <w:pPr>
      <w:numPr>
        <w:numId w:val="28"/>
      </w:numPr>
      <w:spacing w:after="0" w:line="240" w:lineRule="auto"/>
      <w:jc w:val="center"/>
    </w:pPr>
    <w:rPr>
      <w:rFonts w:ascii="Times New Roman" w:eastAsia="Calibri" w:hAnsi="Times New Roman" w:cs="Times New Roman"/>
      <w:b/>
      <w:sz w:val="24"/>
      <w:szCs w:val="24"/>
    </w:rPr>
  </w:style>
  <w:style w:type="paragraph" w:customStyle="1" w:styleId="11Lgumam">
    <w:name w:val="1.1. Līgumam"/>
    <w:basedOn w:val="Normal"/>
    <w:link w:val="11LgumamChar"/>
    <w:uiPriority w:val="99"/>
    <w:qFormat/>
    <w:rsid w:val="00CE3F04"/>
    <w:pPr>
      <w:numPr>
        <w:ilvl w:val="1"/>
        <w:numId w:val="28"/>
      </w:numPr>
      <w:spacing w:after="0" w:line="240" w:lineRule="auto"/>
      <w:ind w:left="567" w:hanging="567"/>
      <w:jc w:val="both"/>
    </w:pPr>
    <w:rPr>
      <w:rFonts w:ascii="Times New Roman" w:hAnsi="Times New Roman"/>
      <w:sz w:val="24"/>
      <w:szCs w:val="24"/>
    </w:rPr>
  </w:style>
  <w:style w:type="paragraph" w:customStyle="1" w:styleId="111Lgumam">
    <w:name w:val="1.1.1. Līgumam"/>
    <w:basedOn w:val="Normal"/>
    <w:link w:val="111LgumamChar"/>
    <w:uiPriority w:val="99"/>
    <w:qFormat/>
    <w:rsid w:val="00CE3F04"/>
    <w:pPr>
      <w:numPr>
        <w:ilvl w:val="2"/>
        <w:numId w:val="28"/>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Normal"/>
    <w:uiPriority w:val="99"/>
    <w:qFormat/>
    <w:rsid w:val="00CE3F04"/>
    <w:pPr>
      <w:numPr>
        <w:ilvl w:val="3"/>
        <w:numId w:val="28"/>
      </w:numPr>
      <w:spacing w:after="0" w:line="240" w:lineRule="auto"/>
      <w:ind w:left="2410" w:hanging="905"/>
      <w:jc w:val="both"/>
    </w:pPr>
    <w:rPr>
      <w:rFonts w:ascii="Times New Roman" w:eastAsia="Calibri" w:hAnsi="Times New Roman" w:cs="Times New Roman"/>
      <w:sz w:val="24"/>
      <w:szCs w:val="24"/>
    </w:rPr>
  </w:style>
  <w:style w:type="character" w:customStyle="1" w:styleId="111LgumamChar">
    <w:name w:val="1.1.1. Līgumam Char"/>
    <w:link w:val="111Lgumam"/>
    <w:uiPriority w:val="99"/>
    <w:rsid w:val="00CE3F04"/>
    <w:rPr>
      <w:rFonts w:ascii="Times New Roman" w:eastAsia="Calibri" w:hAnsi="Times New Roman" w:cs="Times New Roman"/>
      <w:sz w:val="24"/>
      <w:szCs w:val="24"/>
    </w:rPr>
  </w:style>
  <w:style w:type="paragraph" w:customStyle="1" w:styleId="Standard">
    <w:name w:val="Standard"/>
    <w:qFormat/>
    <w:rsid w:val="00EB7F16"/>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customStyle="1" w:styleId="Default">
    <w:name w:val="Default"/>
    <w:rsid w:val="00EB7F16"/>
    <w:pPr>
      <w:autoSpaceDE w:val="0"/>
      <w:autoSpaceDN w:val="0"/>
      <w:adjustRightInd w:val="0"/>
      <w:spacing w:after="0" w:line="240" w:lineRule="auto"/>
    </w:pPr>
    <w:rPr>
      <w:rFonts w:ascii="Arial" w:eastAsia="Times New Roman" w:hAnsi="Arial" w:cs="Arial"/>
      <w:color w:val="000000"/>
      <w:sz w:val="24"/>
      <w:szCs w:val="24"/>
      <w:lang w:eastAsia="lv-LV"/>
    </w:rPr>
  </w:style>
  <w:style w:type="character" w:customStyle="1" w:styleId="11LgumamChar">
    <w:name w:val="1.1. Līgumam Char"/>
    <w:link w:val="11Lgumam"/>
    <w:uiPriority w:val="99"/>
    <w:locked/>
    <w:rsid w:val="00EB7F16"/>
    <w:rPr>
      <w:rFonts w:ascii="Times New Roman" w:hAnsi="Times New Roman"/>
      <w:sz w:val="24"/>
      <w:szCs w:val="24"/>
    </w:rPr>
  </w:style>
  <w:style w:type="numbering" w:customStyle="1" w:styleId="List311">
    <w:name w:val="List 311"/>
    <w:rsid w:val="00EB7F16"/>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3605">
      <w:bodyDiv w:val="1"/>
      <w:marLeft w:val="0"/>
      <w:marRight w:val="0"/>
      <w:marTop w:val="0"/>
      <w:marBottom w:val="0"/>
      <w:divBdr>
        <w:top w:val="none" w:sz="0" w:space="0" w:color="auto"/>
        <w:left w:val="none" w:sz="0" w:space="0" w:color="auto"/>
        <w:bottom w:val="none" w:sz="0" w:space="0" w:color="auto"/>
        <w:right w:val="none" w:sz="0" w:space="0" w:color="auto"/>
      </w:divBdr>
    </w:div>
    <w:div w:id="97677896">
      <w:bodyDiv w:val="1"/>
      <w:marLeft w:val="0"/>
      <w:marRight w:val="0"/>
      <w:marTop w:val="0"/>
      <w:marBottom w:val="0"/>
      <w:divBdr>
        <w:top w:val="none" w:sz="0" w:space="0" w:color="auto"/>
        <w:left w:val="none" w:sz="0" w:space="0" w:color="auto"/>
        <w:bottom w:val="none" w:sz="0" w:space="0" w:color="auto"/>
        <w:right w:val="none" w:sz="0" w:space="0" w:color="auto"/>
      </w:divBdr>
    </w:div>
    <w:div w:id="98724930">
      <w:bodyDiv w:val="1"/>
      <w:marLeft w:val="0"/>
      <w:marRight w:val="0"/>
      <w:marTop w:val="0"/>
      <w:marBottom w:val="0"/>
      <w:divBdr>
        <w:top w:val="none" w:sz="0" w:space="0" w:color="auto"/>
        <w:left w:val="none" w:sz="0" w:space="0" w:color="auto"/>
        <w:bottom w:val="none" w:sz="0" w:space="0" w:color="auto"/>
        <w:right w:val="none" w:sz="0" w:space="0" w:color="auto"/>
      </w:divBdr>
    </w:div>
    <w:div w:id="167527401">
      <w:bodyDiv w:val="1"/>
      <w:marLeft w:val="0"/>
      <w:marRight w:val="0"/>
      <w:marTop w:val="0"/>
      <w:marBottom w:val="0"/>
      <w:divBdr>
        <w:top w:val="none" w:sz="0" w:space="0" w:color="auto"/>
        <w:left w:val="none" w:sz="0" w:space="0" w:color="auto"/>
        <w:bottom w:val="none" w:sz="0" w:space="0" w:color="auto"/>
        <w:right w:val="none" w:sz="0" w:space="0" w:color="auto"/>
      </w:divBdr>
    </w:div>
    <w:div w:id="183986514">
      <w:bodyDiv w:val="1"/>
      <w:marLeft w:val="0"/>
      <w:marRight w:val="0"/>
      <w:marTop w:val="0"/>
      <w:marBottom w:val="0"/>
      <w:divBdr>
        <w:top w:val="none" w:sz="0" w:space="0" w:color="auto"/>
        <w:left w:val="none" w:sz="0" w:space="0" w:color="auto"/>
        <w:bottom w:val="none" w:sz="0" w:space="0" w:color="auto"/>
        <w:right w:val="none" w:sz="0" w:space="0" w:color="auto"/>
      </w:divBdr>
    </w:div>
    <w:div w:id="324363709">
      <w:bodyDiv w:val="1"/>
      <w:marLeft w:val="0"/>
      <w:marRight w:val="0"/>
      <w:marTop w:val="0"/>
      <w:marBottom w:val="0"/>
      <w:divBdr>
        <w:top w:val="none" w:sz="0" w:space="0" w:color="auto"/>
        <w:left w:val="none" w:sz="0" w:space="0" w:color="auto"/>
        <w:bottom w:val="none" w:sz="0" w:space="0" w:color="auto"/>
        <w:right w:val="none" w:sz="0" w:space="0" w:color="auto"/>
      </w:divBdr>
    </w:div>
    <w:div w:id="381293462">
      <w:bodyDiv w:val="1"/>
      <w:marLeft w:val="0"/>
      <w:marRight w:val="0"/>
      <w:marTop w:val="0"/>
      <w:marBottom w:val="0"/>
      <w:divBdr>
        <w:top w:val="none" w:sz="0" w:space="0" w:color="auto"/>
        <w:left w:val="none" w:sz="0" w:space="0" w:color="auto"/>
        <w:bottom w:val="none" w:sz="0" w:space="0" w:color="auto"/>
        <w:right w:val="none" w:sz="0" w:space="0" w:color="auto"/>
      </w:divBdr>
    </w:div>
    <w:div w:id="398405208">
      <w:bodyDiv w:val="1"/>
      <w:marLeft w:val="0"/>
      <w:marRight w:val="0"/>
      <w:marTop w:val="0"/>
      <w:marBottom w:val="0"/>
      <w:divBdr>
        <w:top w:val="none" w:sz="0" w:space="0" w:color="auto"/>
        <w:left w:val="none" w:sz="0" w:space="0" w:color="auto"/>
        <w:bottom w:val="none" w:sz="0" w:space="0" w:color="auto"/>
        <w:right w:val="none" w:sz="0" w:space="0" w:color="auto"/>
      </w:divBdr>
    </w:div>
    <w:div w:id="405803197">
      <w:bodyDiv w:val="1"/>
      <w:marLeft w:val="0"/>
      <w:marRight w:val="0"/>
      <w:marTop w:val="0"/>
      <w:marBottom w:val="0"/>
      <w:divBdr>
        <w:top w:val="none" w:sz="0" w:space="0" w:color="auto"/>
        <w:left w:val="none" w:sz="0" w:space="0" w:color="auto"/>
        <w:bottom w:val="none" w:sz="0" w:space="0" w:color="auto"/>
        <w:right w:val="none" w:sz="0" w:space="0" w:color="auto"/>
      </w:divBdr>
    </w:div>
    <w:div w:id="413160864">
      <w:bodyDiv w:val="1"/>
      <w:marLeft w:val="0"/>
      <w:marRight w:val="0"/>
      <w:marTop w:val="0"/>
      <w:marBottom w:val="0"/>
      <w:divBdr>
        <w:top w:val="none" w:sz="0" w:space="0" w:color="auto"/>
        <w:left w:val="none" w:sz="0" w:space="0" w:color="auto"/>
        <w:bottom w:val="none" w:sz="0" w:space="0" w:color="auto"/>
        <w:right w:val="none" w:sz="0" w:space="0" w:color="auto"/>
      </w:divBdr>
    </w:div>
    <w:div w:id="558171150">
      <w:bodyDiv w:val="1"/>
      <w:marLeft w:val="0"/>
      <w:marRight w:val="0"/>
      <w:marTop w:val="0"/>
      <w:marBottom w:val="0"/>
      <w:divBdr>
        <w:top w:val="none" w:sz="0" w:space="0" w:color="auto"/>
        <w:left w:val="none" w:sz="0" w:space="0" w:color="auto"/>
        <w:bottom w:val="none" w:sz="0" w:space="0" w:color="auto"/>
        <w:right w:val="none" w:sz="0" w:space="0" w:color="auto"/>
      </w:divBdr>
    </w:div>
    <w:div w:id="595752353">
      <w:bodyDiv w:val="1"/>
      <w:marLeft w:val="0"/>
      <w:marRight w:val="0"/>
      <w:marTop w:val="0"/>
      <w:marBottom w:val="0"/>
      <w:divBdr>
        <w:top w:val="none" w:sz="0" w:space="0" w:color="auto"/>
        <w:left w:val="none" w:sz="0" w:space="0" w:color="auto"/>
        <w:bottom w:val="none" w:sz="0" w:space="0" w:color="auto"/>
        <w:right w:val="none" w:sz="0" w:space="0" w:color="auto"/>
      </w:divBdr>
    </w:div>
    <w:div w:id="618756412">
      <w:bodyDiv w:val="1"/>
      <w:marLeft w:val="0"/>
      <w:marRight w:val="0"/>
      <w:marTop w:val="0"/>
      <w:marBottom w:val="0"/>
      <w:divBdr>
        <w:top w:val="none" w:sz="0" w:space="0" w:color="auto"/>
        <w:left w:val="none" w:sz="0" w:space="0" w:color="auto"/>
        <w:bottom w:val="none" w:sz="0" w:space="0" w:color="auto"/>
        <w:right w:val="none" w:sz="0" w:space="0" w:color="auto"/>
      </w:divBdr>
    </w:div>
    <w:div w:id="624577604">
      <w:bodyDiv w:val="1"/>
      <w:marLeft w:val="0"/>
      <w:marRight w:val="0"/>
      <w:marTop w:val="0"/>
      <w:marBottom w:val="0"/>
      <w:divBdr>
        <w:top w:val="none" w:sz="0" w:space="0" w:color="auto"/>
        <w:left w:val="none" w:sz="0" w:space="0" w:color="auto"/>
        <w:bottom w:val="none" w:sz="0" w:space="0" w:color="auto"/>
        <w:right w:val="none" w:sz="0" w:space="0" w:color="auto"/>
      </w:divBdr>
    </w:div>
    <w:div w:id="666446580">
      <w:bodyDiv w:val="1"/>
      <w:marLeft w:val="0"/>
      <w:marRight w:val="0"/>
      <w:marTop w:val="0"/>
      <w:marBottom w:val="0"/>
      <w:divBdr>
        <w:top w:val="none" w:sz="0" w:space="0" w:color="auto"/>
        <w:left w:val="none" w:sz="0" w:space="0" w:color="auto"/>
        <w:bottom w:val="none" w:sz="0" w:space="0" w:color="auto"/>
        <w:right w:val="none" w:sz="0" w:space="0" w:color="auto"/>
      </w:divBdr>
    </w:div>
    <w:div w:id="687219051">
      <w:bodyDiv w:val="1"/>
      <w:marLeft w:val="0"/>
      <w:marRight w:val="0"/>
      <w:marTop w:val="0"/>
      <w:marBottom w:val="0"/>
      <w:divBdr>
        <w:top w:val="none" w:sz="0" w:space="0" w:color="auto"/>
        <w:left w:val="none" w:sz="0" w:space="0" w:color="auto"/>
        <w:bottom w:val="none" w:sz="0" w:space="0" w:color="auto"/>
        <w:right w:val="none" w:sz="0" w:space="0" w:color="auto"/>
      </w:divBdr>
    </w:div>
    <w:div w:id="764496073">
      <w:bodyDiv w:val="1"/>
      <w:marLeft w:val="0"/>
      <w:marRight w:val="0"/>
      <w:marTop w:val="0"/>
      <w:marBottom w:val="0"/>
      <w:divBdr>
        <w:top w:val="none" w:sz="0" w:space="0" w:color="auto"/>
        <w:left w:val="none" w:sz="0" w:space="0" w:color="auto"/>
        <w:bottom w:val="none" w:sz="0" w:space="0" w:color="auto"/>
        <w:right w:val="none" w:sz="0" w:space="0" w:color="auto"/>
      </w:divBdr>
    </w:div>
    <w:div w:id="784234717">
      <w:bodyDiv w:val="1"/>
      <w:marLeft w:val="0"/>
      <w:marRight w:val="0"/>
      <w:marTop w:val="0"/>
      <w:marBottom w:val="0"/>
      <w:divBdr>
        <w:top w:val="none" w:sz="0" w:space="0" w:color="auto"/>
        <w:left w:val="none" w:sz="0" w:space="0" w:color="auto"/>
        <w:bottom w:val="none" w:sz="0" w:space="0" w:color="auto"/>
        <w:right w:val="none" w:sz="0" w:space="0" w:color="auto"/>
      </w:divBdr>
    </w:div>
    <w:div w:id="838693693">
      <w:bodyDiv w:val="1"/>
      <w:marLeft w:val="0"/>
      <w:marRight w:val="0"/>
      <w:marTop w:val="0"/>
      <w:marBottom w:val="0"/>
      <w:divBdr>
        <w:top w:val="none" w:sz="0" w:space="0" w:color="auto"/>
        <w:left w:val="none" w:sz="0" w:space="0" w:color="auto"/>
        <w:bottom w:val="none" w:sz="0" w:space="0" w:color="auto"/>
        <w:right w:val="none" w:sz="0" w:space="0" w:color="auto"/>
      </w:divBdr>
    </w:div>
    <w:div w:id="969165770">
      <w:bodyDiv w:val="1"/>
      <w:marLeft w:val="0"/>
      <w:marRight w:val="0"/>
      <w:marTop w:val="0"/>
      <w:marBottom w:val="0"/>
      <w:divBdr>
        <w:top w:val="none" w:sz="0" w:space="0" w:color="auto"/>
        <w:left w:val="none" w:sz="0" w:space="0" w:color="auto"/>
        <w:bottom w:val="none" w:sz="0" w:space="0" w:color="auto"/>
        <w:right w:val="none" w:sz="0" w:space="0" w:color="auto"/>
      </w:divBdr>
    </w:div>
    <w:div w:id="1017390355">
      <w:bodyDiv w:val="1"/>
      <w:marLeft w:val="0"/>
      <w:marRight w:val="0"/>
      <w:marTop w:val="0"/>
      <w:marBottom w:val="0"/>
      <w:divBdr>
        <w:top w:val="none" w:sz="0" w:space="0" w:color="auto"/>
        <w:left w:val="none" w:sz="0" w:space="0" w:color="auto"/>
        <w:bottom w:val="none" w:sz="0" w:space="0" w:color="auto"/>
        <w:right w:val="none" w:sz="0" w:space="0" w:color="auto"/>
      </w:divBdr>
    </w:div>
    <w:div w:id="1017579973">
      <w:bodyDiv w:val="1"/>
      <w:marLeft w:val="0"/>
      <w:marRight w:val="0"/>
      <w:marTop w:val="0"/>
      <w:marBottom w:val="0"/>
      <w:divBdr>
        <w:top w:val="none" w:sz="0" w:space="0" w:color="auto"/>
        <w:left w:val="none" w:sz="0" w:space="0" w:color="auto"/>
        <w:bottom w:val="none" w:sz="0" w:space="0" w:color="auto"/>
        <w:right w:val="none" w:sz="0" w:space="0" w:color="auto"/>
      </w:divBdr>
    </w:div>
    <w:div w:id="1054816991">
      <w:bodyDiv w:val="1"/>
      <w:marLeft w:val="0"/>
      <w:marRight w:val="0"/>
      <w:marTop w:val="0"/>
      <w:marBottom w:val="0"/>
      <w:divBdr>
        <w:top w:val="none" w:sz="0" w:space="0" w:color="auto"/>
        <w:left w:val="none" w:sz="0" w:space="0" w:color="auto"/>
        <w:bottom w:val="none" w:sz="0" w:space="0" w:color="auto"/>
        <w:right w:val="none" w:sz="0" w:space="0" w:color="auto"/>
      </w:divBdr>
    </w:div>
    <w:div w:id="1096828811">
      <w:bodyDiv w:val="1"/>
      <w:marLeft w:val="0"/>
      <w:marRight w:val="0"/>
      <w:marTop w:val="0"/>
      <w:marBottom w:val="0"/>
      <w:divBdr>
        <w:top w:val="none" w:sz="0" w:space="0" w:color="auto"/>
        <w:left w:val="none" w:sz="0" w:space="0" w:color="auto"/>
        <w:bottom w:val="none" w:sz="0" w:space="0" w:color="auto"/>
        <w:right w:val="none" w:sz="0" w:space="0" w:color="auto"/>
      </w:divBdr>
    </w:div>
    <w:div w:id="1108697078">
      <w:bodyDiv w:val="1"/>
      <w:marLeft w:val="0"/>
      <w:marRight w:val="0"/>
      <w:marTop w:val="0"/>
      <w:marBottom w:val="0"/>
      <w:divBdr>
        <w:top w:val="none" w:sz="0" w:space="0" w:color="auto"/>
        <w:left w:val="none" w:sz="0" w:space="0" w:color="auto"/>
        <w:bottom w:val="none" w:sz="0" w:space="0" w:color="auto"/>
        <w:right w:val="none" w:sz="0" w:space="0" w:color="auto"/>
      </w:divBdr>
    </w:div>
    <w:div w:id="1158814027">
      <w:bodyDiv w:val="1"/>
      <w:marLeft w:val="0"/>
      <w:marRight w:val="0"/>
      <w:marTop w:val="0"/>
      <w:marBottom w:val="0"/>
      <w:divBdr>
        <w:top w:val="none" w:sz="0" w:space="0" w:color="auto"/>
        <w:left w:val="none" w:sz="0" w:space="0" w:color="auto"/>
        <w:bottom w:val="none" w:sz="0" w:space="0" w:color="auto"/>
        <w:right w:val="none" w:sz="0" w:space="0" w:color="auto"/>
      </w:divBdr>
    </w:div>
    <w:div w:id="1174150307">
      <w:bodyDiv w:val="1"/>
      <w:marLeft w:val="0"/>
      <w:marRight w:val="0"/>
      <w:marTop w:val="0"/>
      <w:marBottom w:val="0"/>
      <w:divBdr>
        <w:top w:val="none" w:sz="0" w:space="0" w:color="auto"/>
        <w:left w:val="none" w:sz="0" w:space="0" w:color="auto"/>
        <w:bottom w:val="none" w:sz="0" w:space="0" w:color="auto"/>
        <w:right w:val="none" w:sz="0" w:space="0" w:color="auto"/>
      </w:divBdr>
    </w:div>
    <w:div w:id="1209878794">
      <w:bodyDiv w:val="1"/>
      <w:marLeft w:val="0"/>
      <w:marRight w:val="0"/>
      <w:marTop w:val="0"/>
      <w:marBottom w:val="0"/>
      <w:divBdr>
        <w:top w:val="none" w:sz="0" w:space="0" w:color="auto"/>
        <w:left w:val="none" w:sz="0" w:space="0" w:color="auto"/>
        <w:bottom w:val="none" w:sz="0" w:space="0" w:color="auto"/>
        <w:right w:val="none" w:sz="0" w:space="0" w:color="auto"/>
      </w:divBdr>
    </w:div>
    <w:div w:id="1210801792">
      <w:bodyDiv w:val="1"/>
      <w:marLeft w:val="0"/>
      <w:marRight w:val="0"/>
      <w:marTop w:val="0"/>
      <w:marBottom w:val="0"/>
      <w:divBdr>
        <w:top w:val="none" w:sz="0" w:space="0" w:color="auto"/>
        <w:left w:val="none" w:sz="0" w:space="0" w:color="auto"/>
        <w:bottom w:val="none" w:sz="0" w:space="0" w:color="auto"/>
        <w:right w:val="none" w:sz="0" w:space="0" w:color="auto"/>
      </w:divBdr>
    </w:div>
    <w:div w:id="1251432859">
      <w:bodyDiv w:val="1"/>
      <w:marLeft w:val="0"/>
      <w:marRight w:val="0"/>
      <w:marTop w:val="0"/>
      <w:marBottom w:val="0"/>
      <w:divBdr>
        <w:top w:val="none" w:sz="0" w:space="0" w:color="auto"/>
        <w:left w:val="none" w:sz="0" w:space="0" w:color="auto"/>
        <w:bottom w:val="none" w:sz="0" w:space="0" w:color="auto"/>
        <w:right w:val="none" w:sz="0" w:space="0" w:color="auto"/>
      </w:divBdr>
    </w:div>
    <w:div w:id="1327125328">
      <w:bodyDiv w:val="1"/>
      <w:marLeft w:val="0"/>
      <w:marRight w:val="0"/>
      <w:marTop w:val="0"/>
      <w:marBottom w:val="0"/>
      <w:divBdr>
        <w:top w:val="none" w:sz="0" w:space="0" w:color="auto"/>
        <w:left w:val="none" w:sz="0" w:space="0" w:color="auto"/>
        <w:bottom w:val="none" w:sz="0" w:space="0" w:color="auto"/>
        <w:right w:val="none" w:sz="0" w:space="0" w:color="auto"/>
      </w:divBdr>
    </w:div>
    <w:div w:id="1336423955">
      <w:bodyDiv w:val="1"/>
      <w:marLeft w:val="0"/>
      <w:marRight w:val="0"/>
      <w:marTop w:val="0"/>
      <w:marBottom w:val="0"/>
      <w:divBdr>
        <w:top w:val="none" w:sz="0" w:space="0" w:color="auto"/>
        <w:left w:val="none" w:sz="0" w:space="0" w:color="auto"/>
        <w:bottom w:val="none" w:sz="0" w:space="0" w:color="auto"/>
        <w:right w:val="none" w:sz="0" w:space="0" w:color="auto"/>
      </w:divBdr>
    </w:div>
    <w:div w:id="1399743379">
      <w:bodyDiv w:val="1"/>
      <w:marLeft w:val="0"/>
      <w:marRight w:val="0"/>
      <w:marTop w:val="0"/>
      <w:marBottom w:val="0"/>
      <w:divBdr>
        <w:top w:val="none" w:sz="0" w:space="0" w:color="auto"/>
        <w:left w:val="none" w:sz="0" w:space="0" w:color="auto"/>
        <w:bottom w:val="none" w:sz="0" w:space="0" w:color="auto"/>
        <w:right w:val="none" w:sz="0" w:space="0" w:color="auto"/>
      </w:divBdr>
    </w:div>
    <w:div w:id="1511021592">
      <w:bodyDiv w:val="1"/>
      <w:marLeft w:val="0"/>
      <w:marRight w:val="0"/>
      <w:marTop w:val="0"/>
      <w:marBottom w:val="0"/>
      <w:divBdr>
        <w:top w:val="none" w:sz="0" w:space="0" w:color="auto"/>
        <w:left w:val="none" w:sz="0" w:space="0" w:color="auto"/>
        <w:bottom w:val="none" w:sz="0" w:space="0" w:color="auto"/>
        <w:right w:val="none" w:sz="0" w:space="0" w:color="auto"/>
      </w:divBdr>
    </w:div>
    <w:div w:id="1605109217">
      <w:bodyDiv w:val="1"/>
      <w:marLeft w:val="0"/>
      <w:marRight w:val="0"/>
      <w:marTop w:val="0"/>
      <w:marBottom w:val="0"/>
      <w:divBdr>
        <w:top w:val="none" w:sz="0" w:space="0" w:color="auto"/>
        <w:left w:val="none" w:sz="0" w:space="0" w:color="auto"/>
        <w:bottom w:val="none" w:sz="0" w:space="0" w:color="auto"/>
        <w:right w:val="none" w:sz="0" w:space="0" w:color="auto"/>
      </w:divBdr>
    </w:div>
    <w:div w:id="1611626201">
      <w:bodyDiv w:val="1"/>
      <w:marLeft w:val="0"/>
      <w:marRight w:val="0"/>
      <w:marTop w:val="0"/>
      <w:marBottom w:val="0"/>
      <w:divBdr>
        <w:top w:val="none" w:sz="0" w:space="0" w:color="auto"/>
        <w:left w:val="none" w:sz="0" w:space="0" w:color="auto"/>
        <w:bottom w:val="none" w:sz="0" w:space="0" w:color="auto"/>
        <w:right w:val="none" w:sz="0" w:space="0" w:color="auto"/>
      </w:divBdr>
    </w:div>
    <w:div w:id="1613508882">
      <w:bodyDiv w:val="1"/>
      <w:marLeft w:val="0"/>
      <w:marRight w:val="0"/>
      <w:marTop w:val="0"/>
      <w:marBottom w:val="0"/>
      <w:divBdr>
        <w:top w:val="none" w:sz="0" w:space="0" w:color="auto"/>
        <w:left w:val="none" w:sz="0" w:space="0" w:color="auto"/>
        <w:bottom w:val="none" w:sz="0" w:space="0" w:color="auto"/>
        <w:right w:val="none" w:sz="0" w:space="0" w:color="auto"/>
      </w:divBdr>
    </w:div>
    <w:div w:id="1661495639">
      <w:bodyDiv w:val="1"/>
      <w:marLeft w:val="0"/>
      <w:marRight w:val="0"/>
      <w:marTop w:val="0"/>
      <w:marBottom w:val="0"/>
      <w:divBdr>
        <w:top w:val="none" w:sz="0" w:space="0" w:color="auto"/>
        <w:left w:val="none" w:sz="0" w:space="0" w:color="auto"/>
        <w:bottom w:val="none" w:sz="0" w:space="0" w:color="auto"/>
        <w:right w:val="none" w:sz="0" w:space="0" w:color="auto"/>
      </w:divBdr>
    </w:div>
    <w:div w:id="1685283649">
      <w:bodyDiv w:val="1"/>
      <w:marLeft w:val="0"/>
      <w:marRight w:val="0"/>
      <w:marTop w:val="0"/>
      <w:marBottom w:val="0"/>
      <w:divBdr>
        <w:top w:val="none" w:sz="0" w:space="0" w:color="auto"/>
        <w:left w:val="none" w:sz="0" w:space="0" w:color="auto"/>
        <w:bottom w:val="none" w:sz="0" w:space="0" w:color="auto"/>
        <w:right w:val="none" w:sz="0" w:space="0" w:color="auto"/>
      </w:divBdr>
    </w:div>
    <w:div w:id="1686708540">
      <w:bodyDiv w:val="1"/>
      <w:marLeft w:val="0"/>
      <w:marRight w:val="0"/>
      <w:marTop w:val="0"/>
      <w:marBottom w:val="0"/>
      <w:divBdr>
        <w:top w:val="none" w:sz="0" w:space="0" w:color="auto"/>
        <w:left w:val="none" w:sz="0" w:space="0" w:color="auto"/>
        <w:bottom w:val="none" w:sz="0" w:space="0" w:color="auto"/>
        <w:right w:val="none" w:sz="0" w:space="0" w:color="auto"/>
      </w:divBdr>
    </w:div>
    <w:div w:id="1712726388">
      <w:bodyDiv w:val="1"/>
      <w:marLeft w:val="0"/>
      <w:marRight w:val="0"/>
      <w:marTop w:val="0"/>
      <w:marBottom w:val="0"/>
      <w:divBdr>
        <w:top w:val="none" w:sz="0" w:space="0" w:color="auto"/>
        <w:left w:val="none" w:sz="0" w:space="0" w:color="auto"/>
        <w:bottom w:val="none" w:sz="0" w:space="0" w:color="auto"/>
        <w:right w:val="none" w:sz="0" w:space="0" w:color="auto"/>
      </w:divBdr>
    </w:div>
    <w:div w:id="1730034393">
      <w:bodyDiv w:val="1"/>
      <w:marLeft w:val="0"/>
      <w:marRight w:val="0"/>
      <w:marTop w:val="0"/>
      <w:marBottom w:val="0"/>
      <w:divBdr>
        <w:top w:val="none" w:sz="0" w:space="0" w:color="auto"/>
        <w:left w:val="none" w:sz="0" w:space="0" w:color="auto"/>
        <w:bottom w:val="none" w:sz="0" w:space="0" w:color="auto"/>
        <w:right w:val="none" w:sz="0" w:space="0" w:color="auto"/>
      </w:divBdr>
    </w:div>
    <w:div w:id="1735614793">
      <w:bodyDiv w:val="1"/>
      <w:marLeft w:val="0"/>
      <w:marRight w:val="0"/>
      <w:marTop w:val="0"/>
      <w:marBottom w:val="0"/>
      <w:divBdr>
        <w:top w:val="none" w:sz="0" w:space="0" w:color="auto"/>
        <w:left w:val="none" w:sz="0" w:space="0" w:color="auto"/>
        <w:bottom w:val="none" w:sz="0" w:space="0" w:color="auto"/>
        <w:right w:val="none" w:sz="0" w:space="0" w:color="auto"/>
      </w:divBdr>
    </w:div>
    <w:div w:id="1816987952">
      <w:bodyDiv w:val="1"/>
      <w:marLeft w:val="0"/>
      <w:marRight w:val="0"/>
      <w:marTop w:val="0"/>
      <w:marBottom w:val="0"/>
      <w:divBdr>
        <w:top w:val="none" w:sz="0" w:space="0" w:color="auto"/>
        <w:left w:val="none" w:sz="0" w:space="0" w:color="auto"/>
        <w:bottom w:val="none" w:sz="0" w:space="0" w:color="auto"/>
        <w:right w:val="none" w:sz="0" w:space="0" w:color="auto"/>
      </w:divBdr>
    </w:div>
    <w:div w:id="1866482485">
      <w:bodyDiv w:val="1"/>
      <w:marLeft w:val="0"/>
      <w:marRight w:val="0"/>
      <w:marTop w:val="0"/>
      <w:marBottom w:val="0"/>
      <w:divBdr>
        <w:top w:val="none" w:sz="0" w:space="0" w:color="auto"/>
        <w:left w:val="none" w:sz="0" w:space="0" w:color="auto"/>
        <w:bottom w:val="none" w:sz="0" w:space="0" w:color="auto"/>
        <w:right w:val="none" w:sz="0" w:space="0" w:color="auto"/>
      </w:divBdr>
    </w:div>
    <w:div w:id="1866554708">
      <w:bodyDiv w:val="1"/>
      <w:marLeft w:val="0"/>
      <w:marRight w:val="0"/>
      <w:marTop w:val="0"/>
      <w:marBottom w:val="0"/>
      <w:divBdr>
        <w:top w:val="none" w:sz="0" w:space="0" w:color="auto"/>
        <w:left w:val="none" w:sz="0" w:space="0" w:color="auto"/>
        <w:bottom w:val="none" w:sz="0" w:space="0" w:color="auto"/>
        <w:right w:val="none" w:sz="0" w:space="0" w:color="auto"/>
      </w:divBdr>
    </w:div>
    <w:div w:id="1884125828">
      <w:bodyDiv w:val="1"/>
      <w:marLeft w:val="0"/>
      <w:marRight w:val="0"/>
      <w:marTop w:val="0"/>
      <w:marBottom w:val="0"/>
      <w:divBdr>
        <w:top w:val="none" w:sz="0" w:space="0" w:color="auto"/>
        <w:left w:val="none" w:sz="0" w:space="0" w:color="auto"/>
        <w:bottom w:val="none" w:sz="0" w:space="0" w:color="auto"/>
        <w:right w:val="none" w:sz="0" w:space="0" w:color="auto"/>
      </w:divBdr>
    </w:div>
    <w:div w:id="1888643430">
      <w:bodyDiv w:val="1"/>
      <w:marLeft w:val="0"/>
      <w:marRight w:val="0"/>
      <w:marTop w:val="0"/>
      <w:marBottom w:val="0"/>
      <w:divBdr>
        <w:top w:val="none" w:sz="0" w:space="0" w:color="auto"/>
        <w:left w:val="none" w:sz="0" w:space="0" w:color="auto"/>
        <w:bottom w:val="none" w:sz="0" w:space="0" w:color="auto"/>
        <w:right w:val="none" w:sz="0" w:space="0" w:color="auto"/>
      </w:divBdr>
    </w:div>
    <w:div w:id="1896234062">
      <w:bodyDiv w:val="1"/>
      <w:marLeft w:val="0"/>
      <w:marRight w:val="0"/>
      <w:marTop w:val="0"/>
      <w:marBottom w:val="0"/>
      <w:divBdr>
        <w:top w:val="none" w:sz="0" w:space="0" w:color="auto"/>
        <w:left w:val="none" w:sz="0" w:space="0" w:color="auto"/>
        <w:bottom w:val="none" w:sz="0" w:space="0" w:color="auto"/>
        <w:right w:val="none" w:sz="0" w:space="0" w:color="auto"/>
      </w:divBdr>
    </w:div>
    <w:div w:id="1899243309">
      <w:bodyDiv w:val="1"/>
      <w:marLeft w:val="0"/>
      <w:marRight w:val="0"/>
      <w:marTop w:val="0"/>
      <w:marBottom w:val="0"/>
      <w:divBdr>
        <w:top w:val="none" w:sz="0" w:space="0" w:color="auto"/>
        <w:left w:val="none" w:sz="0" w:space="0" w:color="auto"/>
        <w:bottom w:val="none" w:sz="0" w:space="0" w:color="auto"/>
        <w:right w:val="none" w:sz="0" w:space="0" w:color="auto"/>
      </w:divBdr>
    </w:div>
    <w:div w:id="1920140309">
      <w:bodyDiv w:val="1"/>
      <w:marLeft w:val="0"/>
      <w:marRight w:val="0"/>
      <w:marTop w:val="0"/>
      <w:marBottom w:val="0"/>
      <w:divBdr>
        <w:top w:val="none" w:sz="0" w:space="0" w:color="auto"/>
        <w:left w:val="none" w:sz="0" w:space="0" w:color="auto"/>
        <w:bottom w:val="none" w:sz="0" w:space="0" w:color="auto"/>
        <w:right w:val="none" w:sz="0" w:space="0" w:color="auto"/>
      </w:divBdr>
    </w:div>
    <w:div w:id="1925257096">
      <w:bodyDiv w:val="1"/>
      <w:marLeft w:val="0"/>
      <w:marRight w:val="0"/>
      <w:marTop w:val="0"/>
      <w:marBottom w:val="0"/>
      <w:divBdr>
        <w:top w:val="none" w:sz="0" w:space="0" w:color="auto"/>
        <w:left w:val="none" w:sz="0" w:space="0" w:color="auto"/>
        <w:bottom w:val="none" w:sz="0" w:space="0" w:color="auto"/>
        <w:right w:val="none" w:sz="0" w:space="0" w:color="auto"/>
      </w:divBdr>
    </w:div>
    <w:div w:id="1989557593">
      <w:bodyDiv w:val="1"/>
      <w:marLeft w:val="0"/>
      <w:marRight w:val="0"/>
      <w:marTop w:val="0"/>
      <w:marBottom w:val="0"/>
      <w:divBdr>
        <w:top w:val="none" w:sz="0" w:space="0" w:color="auto"/>
        <w:left w:val="none" w:sz="0" w:space="0" w:color="auto"/>
        <w:bottom w:val="none" w:sz="0" w:space="0" w:color="auto"/>
        <w:right w:val="none" w:sz="0" w:space="0" w:color="auto"/>
      </w:divBdr>
    </w:div>
    <w:div w:id="2050638546">
      <w:bodyDiv w:val="1"/>
      <w:marLeft w:val="0"/>
      <w:marRight w:val="0"/>
      <w:marTop w:val="0"/>
      <w:marBottom w:val="0"/>
      <w:divBdr>
        <w:top w:val="none" w:sz="0" w:space="0" w:color="auto"/>
        <w:left w:val="none" w:sz="0" w:space="0" w:color="auto"/>
        <w:bottom w:val="none" w:sz="0" w:space="0" w:color="auto"/>
        <w:right w:val="none" w:sz="0" w:space="0" w:color="auto"/>
      </w:divBdr>
    </w:div>
    <w:div w:id="2051177731">
      <w:bodyDiv w:val="1"/>
      <w:marLeft w:val="0"/>
      <w:marRight w:val="0"/>
      <w:marTop w:val="0"/>
      <w:marBottom w:val="0"/>
      <w:divBdr>
        <w:top w:val="none" w:sz="0" w:space="0" w:color="auto"/>
        <w:left w:val="none" w:sz="0" w:space="0" w:color="auto"/>
        <w:bottom w:val="none" w:sz="0" w:space="0" w:color="auto"/>
        <w:right w:val="none" w:sz="0" w:space="0" w:color="auto"/>
      </w:divBdr>
    </w:div>
    <w:div w:id="2059667551">
      <w:bodyDiv w:val="1"/>
      <w:marLeft w:val="0"/>
      <w:marRight w:val="0"/>
      <w:marTop w:val="0"/>
      <w:marBottom w:val="0"/>
      <w:divBdr>
        <w:top w:val="none" w:sz="0" w:space="0" w:color="auto"/>
        <w:left w:val="none" w:sz="0" w:space="0" w:color="auto"/>
        <w:bottom w:val="none" w:sz="0" w:space="0" w:color="auto"/>
        <w:right w:val="none" w:sz="0" w:space="0" w:color="auto"/>
      </w:divBdr>
    </w:div>
    <w:div w:id="2072077229">
      <w:bodyDiv w:val="1"/>
      <w:marLeft w:val="0"/>
      <w:marRight w:val="0"/>
      <w:marTop w:val="0"/>
      <w:marBottom w:val="0"/>
      <w:divBdr>
        <w:top w:val="none" w:sz="0" w:space="0" w:color="auto"/>
        <w:left w:val="none" w:sz="0" w:space="0" w:color="auto"/>
        <w:bottom w:val="none" w:sz="0" w:space="0" w:color="auto"/>
        <w:right w:val="none" w:sz="0" w:space="0" w:color="auto"/>
      </w:divBdr>
    </w:div>
    <w:div w:id="212966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32FC7-AD53-4A48-B797-FA04C87C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12750</Words>
  <Characters>7269</Characters>
  <Application>Microsoft Office Word</Application>
  <DocSecurity>0</DocSecurity>
  <Lines>60</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Māris Ignatovics</cp:lastModifiedBy>
  <cp:revision>3</cp:revision>
  <cp:lastPrinted>2022-01-11T09:16:00Z</cp:lastPrinted>
  <dcterms:created xsi:type="dcterms:W3CDTF">2024-10-08T13:10:00Z</dcterms:created>
  <dcterms:modified xsi:type="dcterms:W3CDTF">2024-10-08T13:11:00Z</dcterms:modified>
</cp:coreProperties>
</file>