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2C9C2" w14:textId="77777777" w:rsidR="00841B0D" w:rsidRPr="007868C8" w:rsidRDefault="00841B0D" w:rsidP="00841B0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>APSTIPRINĀTS</w:t>
      </w:r>
    </w:p>
    <w:p w14:paraId="3892E46E" w14:textId="0E6A75DB" w:rsidR="00841B0D" w:rsidRPr="007868C8" w:rsidRDefault="00841B0D" w:rsidP="00841B0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>202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4</w:t>
      </w: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 xml:space="preserve">.gada 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2</w:t>
      </w:r>
      <w:r w:rsidR="007735BB">
        <w:rPr>
          <w:rFonts w:ascii="Times New Roman" w:eastAsia="Times New Roman" w:hAnsi="Times New Roman"/>
          <w:sz w:val="24"/>
          <w:szCs w:val="24"/>
          <w:lang w:eastAsia="lv-LV"/>
        </w:rPr>
        <w:t>9</w:t>
      </w: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>.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augusta</w:t>
      </w:r>
    </w:p>
    <w:p w14:paraId="76521857" w14:textId="77777777" w:rsidR="00841B0D" w:rsidRPr="007868C8" w:rsidRDefault="00841B0D" w:rsidP="00841B0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 xml:space="preserve">              Iepirkumu komisijas sēdē </w:t>
      </w:r>
    </w:p>
    <w:p w14:paraId="467CAD47" w14:textId="72EA4651" w:rsidR="00841B0D" w:rsidRPr="00C30567" w:rsidRDefault="00841B0D" w:rsidP="00841B0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3056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(Protokols Nr.</w:t>
      </w:r>
      <w:r w:rsidR="007735BB" w:rsidRPr="00C30567">
        <w:rPr>
          <w:rFonts w:ascii="Times New Roman" w:eastAsia="Times New Roman" w:hAnsi="Times New Roman" w:cs="Times New Roman"/>
          <w:sz w:val="24"/>
          <w:szCs w:val="24"/>
          <w:lang w:eastAsia="lv-LV"/>
        </w:rPr>
        <w:t>3</w:t>
      </w:r>
      <w:r w:rsidRPr="00C30567">
        <w:rPr>
          <w:rFonts w:ascii="Times New Roman" w:eastAsia="Times New Roman" w:hAnsi="Times New Roman" w:cs="Times New Roman"/>
          <w:sz w:val="24"/>
          <w:szCs w:val="24"/>
          <w:lang w:eastAsia="lv-LV"/>
        </w:rPr>
        <w:t>)</w:t>
      </w:r>
    </w:p>
    <w:p w14:paraId="38105762" w14:textId="77777777" w:rsidR="00841B0D" w:rsidRPr="00C30567" w:rsidRDefault="00841B0D" w:rsidP="00841B0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5F5153A" w14:textId="20987F33" w:rsidR="00841B0D" w:rsidRPr="00C30567" w:rsidRDefault="00841B0D" w:rsidP="00841B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3056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Šis dokuments ir neatņemama iepirkuma </w:t>
      </w:r>
      <w:bookmarkStart w:id="0" w:name="_Hlk88827442"/>
      <w:r w:rsidRPr="00C30567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“</w:t>
      </w:r>
      <w:r w:rsidRPr="00C30567">
        <w:rPr>
          <w:rFonts w:ascii="Times New Roman" w:eastAsia="Calibri" w:hAnsi="Times New Roman" w:cs="Times New Roman"/>
          <w:b/>
          <w:bCs/>
          <w:sz w:val="24"/>
          <w:szCs w:val="24"/>
        </w:rPr>
        <w:t>Remonta un celtniecības materiālu, saimniecības preču un inventāra iegāde</w:t>
      </w:r>
      <w:r w:rsidRPr="00C3056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”</w:t>
      </w:r>
      <w:r w:rsidRPr="00C30567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ar ID Nr. SNP 2024/27 </w:t>
      </w:r>
      <w:r w:rsidRPr="00C30567">
        <w:rPr>
          <w:rFonts w:ascii="Times New Roman" w:eastAsia="Times New Roman" w:hAnsi="Times New Roman" w:cs="Times New Roman"/>
          <w:sz w:val="24"/>
          <w:szCs w:val="24"/>
          <w:lang w:eastAsia="lv-LV"/>
        </w:rPr>
        <w:t>nolikuma sastāvdaļa un jāņem vērā un attiecas uz visiem pretendentiem, kuri iesniedz piedāvājumu</w:t>
      </w:r>
      <w:bookmarkEnd w:id="0"/>
      <w:r w:rsidRPr="00C30567"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</w:p>
    <w:p w14:paraId="15547F0D" w14:textId="659AE00D" w:rsidR="007735BB" w:rsidRPr="00C30567" w:rsidRDefault="007735BB" w:rsidP="00841B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19233C2" w14:textId="40375E22" w:rsidR="007735BB" w:rsidRPr="00C30567" w:rsidRDefault="007735BB" w:rsidP="00841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C30567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Jautājums.</w:t>
      </w:r>
    </w:p>
    <w:p w14:paraId="0E5061B4" w14:textId="77777777" w:rsidR="007735BB" w:rsidRPr="00C30567" w:rsidRDefault="007735BB" w:rsidP="007735BB">
      <w:pPr>
        <w:rPr>
          <w:rFonts w:ascii="Times New Roman" w:hAnsi="Times New Roman" w:cs="Times New Roman"/>
          <w:sz w:val="24"/>
          <w:szCs w:val="24"/>
        </w:rPr>
      </w:pPr>
      <w:r w:rsidRPr="00C30567">
        <w:rPr>
          <w:rFonts w:ascii="Times New Roman" w:hAnsi="Times New Roman" w:cs="Times New Roman"/>
          <w:sz w:val="24"/>
          <w:szCs w:val="24"/>
        </w:rPr>
        <w:t>Lūgums piemērot lielākas pielaides 143. pozīcijai  galda garumam +/- 20cm</w:t>
      </w:r>
    </w:p>
    <w:tbl>
      <w:tblPr>
        <w:tblW w:w="9924" w:type="dxa"/>
        <w:tblInd w:w="-436" w:type="dxa"/>
        <w:tblLook w:val="04A0" w:firstRow="1" w:lastRow="0" w:firstColumn="1" w:lastColumn="0" w:noHBand="0" w:noVBand="1"/>
      </w:tblPr>
      <w:tblGrid>
        <w:gridCol w:w="576"/>
        <w:gridCol w:w="3260"/>
        <w:gridCol w:w="836"/>
        <w:gridCol w:w="2992"/>
        <w:gridCol w:w="2260"/>
      </w:tblGrid>
      <w:tr w:rsidR="007735BB" w:rsidRPr="00C30567" w14:paraId="5278FEF2" w14:textId="77777777" w:rsidTr="00C30567">
        <w:trPr>
          <w:trHeight w:val="764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0FA5A" w14:textId="77777777" w:rsidR="007735BB" w:rsidRPr="00C30567" w:rsidRDefault="007735BB" w:rsidP="00DA6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141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511EDE" w14:textId="77777777" w:rsidR="007735BB" w:rsidRPr="00C30567" w:rsidRDefault="007735BB" w:rsidP="00DA63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Biroja galds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1A1221" w14:textId="1876A0E5" w:rsidR="007735BB" w:rsidRPr="00C30567" w:rsidRDefault="00C30567" w:rsidP="00DA6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</w:t>
            </w:r>
            <w:r w:rsidR="007735BB"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ab</w:t>
            </w:r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36298C" w14:textId="1E5314F1" w:rsidR="007735BB" w:rsidRPr="00C30567" w:rsidRDefault="007735BB" w:rsidP="00DA63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Lūgums  norādīt pieprasītās  preces  izmērus  un komplektāciju, kā  arī iespēj</w:t>
            </w:r>
            <w:r w:rsidR="00C30567"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</w:t>
            </w:r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mās  izmēru  pielaides - pieprasījums  ir  ļoti vispārējs</w:t>
            </w:r>
            <w:r w:rsidR="00C30567"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E4A41F" w14:textId="77777777" w:rsidR="007735BB" w:rsidRPr="00C30567" w:rsidRDefault="007735BB" w:rsidP="00DA6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Tips – taisnstūrveida. Laminēta </w:t>
            </w:r>
            <w:proofErr w:type="spellStart"/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kokskaidu</w:t>
            </w:r>
            <w:proofErr w:type="spellEnd"/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plāksne. Garums 160cm, dziļums 80cm, augstums 73cm. Pielaide +/- 10cm. Rāmis- metāla.</w:t>
            </w:r>
          </w:p>
        </w:tc>
      </w:tr>
    </w:tbl>
    <w:p w14:paraId="5C6779B3" w14:textId="657631C3" w:rsidR="007735BB" w:rsidRPr="00C30567" w:rsidRDefault="007735BB" w:rsidP="00841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C30567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Atbilde.</w:t>
      </w:r>
    </w:p>
    <w:p w14:paraId="04FD2907" w14:textId="646329F4" w:rsidR="007735BB" w:rsidRPr="00C30567" w:rsidRDefault="00C30567" w:rsidP="00841B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Pasūtītājs atzīs par atbilstošiem galdus, kuru garums būs par 20 cm lielāks par noteikto.</w:t>
      </w:r>
    </w:p>
    <w:p w14:paraId="6265A4AF" w14:textId="057D639C" w:rsidR="007735BB" w:rsidRDefault="007735BB" w:rsidP="00841B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662FA84" w14:textId="77777777" w:rsidR="00C30567" w:rsidRPr="00C30567" w:rsidRDefault="00C30567" w:rsidP="00841B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F0041DC" w14:textId="545CDF7B" w:rsidR="007735BB" w:rsidRPr="00C30567" w:rsidRDefault="007735BB" w:rsidP="00841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C30567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Jautājums.</w:t>
      </w:r>
    </w:p>
    <w:p w14:paraId="58BD2DE4" w14:textId="77777777" w:rsidR="00C30567" w:rsidRPr="00C30567" w:rsidRDefault="00C30567" w:rsidP="00C30567">
      <w:pPr>
        <w:rPr>
          <w:rFonts w:ascii="Times New Roman" w:hAnsi="Times New Roman" w:cs="Times New Roman"/>
          <w:sz w:val="24"/>
          <w:szCs w:val="24"/>
        </w:rPr>
      </w:pPr>
      <w:r w:rsidRPr="00C30567">
        <w:rPr>
          <w:rFonts w:ascii="Times New Roman" w:hAnsi="Times New Roman" w:cs="Times New Roman"/>
          <w:sz w:val="24"/>
          <w:szCs w:val="24"/>
        </w:rPr>
        <w:t>Lūgums piemērot lielākas pielaides 143. pozīcijai krēsla lietotāja svaram +/- 30kg</w:t>
      </w:r>
    </w:p>
    <w:tbl>
      <w:tblPr>
        <w:tblW w:w="9924" w:type="dxa"/>
        <w:tblInd w:w="-436" w:type="dxa"/>
        <w:tblLook w:val="04A0" w:firstRow="1" w:lastRow="0" w:firstColumn="1" w:lastColumn="0" w:noHBand="0" w:noVBand="1"/>
      </w:tblPr>
      <w:tblGrid>
        <w:gridCol w:w="576"/>
        <w:gridCol w:w="1551"/>
        <w:gridCol w:w="676"/>
        <w:gridCol w:w="2977"/>
        <w:gridCol w:w="4144"/>
      </w:tblGrid>
      <w:tr w:rsidR="00C30567" w:rsidRPr="00C30567" w14:paraId="07B298B2" w14:textId="77777777" w:rsidTr="00C30567">
        <w:trPr>
          <w:trHeight w:val="764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F327F30" w14:textId="77777777" w:rsidR="00C30567" w:rsidRPr="00C30567" w:rsidRDefault="00C30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143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F4646DB" w14:textId="77777777" w:rsidR="00C30567" w:rsidRPr="00C30567" w:rsidRDefault="00C305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Biroja krēsls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3619010C" w14:textId="58E537FC" w:rsidR="00C30567" w:rsidRPr="00C30567" w:rsidRDefault="00C30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</w:t>
            </w:r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ab</w:t>
            </w:r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849F9C1" w14:textId="5737C169" w:rsidR="00C30567" w:rsidRPr="00C30567" w:rsidRDefault="00C305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Lūgums  norādīt pieprasītās  preces  izmērus  un komplektāciju, kā  arī iespējamās  izmēru  pielaides - pieprasījums  ir  ļoti vispārējs</w:t>
            </w:r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8FF5D7E" w14:textId="77777777" w:rsidR="00C30567" w:rsidRPr="00C30567" w:rsidRDefault="00C30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05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Ar ritentiņiem,  roku balstiem un papildus atbalstu jostas vietā. Maksimālais lietotāja svars ne mazāks par 130kg, krāsa – melna, platums 68cm, augstums 125cm, dziļums 52cm. Pielaide +/-5 cm. Augstums regulējams.</w:t>
            </w:r>
          </w:p>
        </w:tc>
      </w:tr>
    </w:tbl>
    <w:p w14:paraId="5BF5A106" w14:textId="39A5837D" w:rsidR="007735BB" w:rsidRPr="00C30567" w:rsidRDefault="007735BB" w:rsidP="00841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C30567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Atbilde.</w:t>
      </w:r>
    </w:p>
    <w:p w14:paraId="1DB2292E" w14:textId="5EDDA412" w:rsidR="00C30567" w:rsidRPr="00C30567" w:rsidRDefault="00C30567" w:rsidP="00841B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3056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Pasūtītāja sniegtais skaidrojums jau nosaka, ka </w:t>
      </w:r>
      <w:r w:rsidRPr="00C3056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lietotāja svars </w:t>
      </w:r>
      <w:r w:rsidRPr="00C3056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ne mazāks par</w:t>
      </w:r>
      <w:r w:rsidRPr="00C3056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130kg</w:t>
      </w:r>
      <w:r w:rsidRPr="00C3056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. Attiecībā uz biroja krēsliem, kurus ražotājs ir paredzējis lietotājam ar svaru līdz 100 kg, Pasūtītājs ir praksē pārliecinājies, ka šādi krēsli ir ļoti neizturīgi un neplāno tādus iepirkt.</w:t>
      </w:r>
    </w:p>
    <w:sectPr w:rsidR="00C30567" w:rsidRPr="00C3056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F00F6"/>
    <w:multiLevelType w:val="multilevel"/>
    <w:tmpl w:val="2B105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0A1CDF"/>
    <w:multiLevelType w:val="hybridMultilevel"/>
    <w:tmpl w:val="123A98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0C3"/>
    <w:rsid w:val="000133DC"/>
    <w:rsid w:val="00090BE2"/>
    <w:rsid w:val="00092098"/>
    <w:rsid w:val="000E5D0A"/>
    <w:rsid w:val="001600C3"/>
    <w:rsid w:val="00182816"/>
    <w:rsid w:val="00287C23"/>
    <w:rsid w:val="00360070"/>
    <w:rsid w:val="0036660A"/>
    <w:rsid w:val="005533C0"/>
    <w:rsid w:val="005B3EC5"/>
    <w:rsid w:val="0060326E"/>
    <w:rsid w:val="006C6072"/>
    <w:rsid w:val="006D7C43"/>
    <w:rsid w:val="006E5F5D"/>
    <w:rsid w:val="00764D0A"/>
    <w:rsid w:val="007735BB"/>
    <w:rsid w:val="00792467"/>
    <w:rsid w:val="00813BB6"/>
    <w:rsid w:val="00841B0D"/>
    <w:rsid w:val="00991172"/>
    <w:rsid w:val="00992C64"/>
    <w:rsid w:val="009E2DCD"/>
    <w:rsid w:val="00A16EF3"/>
    <w:rsid w:val="00AD5A0B"/>
    <w:rsid w:val="00B10DA5"/>
    <w:rsid w:val="00B243EF"/>
    <w:rsid w:val="00C30567"/>
    <w:rsid w:val="00C34419"/>
    <w:rsid w:val="00C46B77"/>
    <w:rsid w:val="00C9098E"/>
    <w:rsid w:val="00CE4A8D"/>
    <w:rsid w:val="00D13683"/>
    <w:rsid w:val="00F45EE4"/>
    <w:rsid w:val="00F528F1"/>
    <w:rsid w:val="00FC5AE5"/>
    <w:rsid w:val="00FD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D16AFF"/>
  <w15:chartTrackingRefBased/>
  <w15:docId w15:val="{0CC22B5F-8133-4F49-A1D9-BDDB51787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92C64"/>
    <w:rPr>
      <w:rFonts w:cs="Times New Roman"/>
      <w:color w:val="0000FF"/>
      <w:u w:val="single"/>
    </w:rPr>
  </w:style>
  <w:style w:type="paragraph" w:styleId="Footer">
    <w:name w:val="footer"/>
    <w:aliases w:val="Char5 Char"/>
    <w:basedOn w:val="Normal"/>
    <w:link w:val="FooterChar"/>
    <w:uiPriority w:val="99"/>
    <w:rsid w:val="00992C6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992C64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B243E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46B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7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991</Words>
  <Characters>566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Guntis Pakalns</dc:creator>
  <cp:keywords/>
  <dc:description/>
  <cp:lastModifiedBy>Māris Ignatovics</cp:lastModifiedBy>
  <cp:revision>6</cp:revision>
  <cp:lastPrinted>2024-08-29T12:45:00Z</cp:lastPrinted>
  <dcterms:created xsi:type="dcterms:W3CDTF">2024-08-29T10:55:00Z</dcterms:created>
  <dcterms:modified xsi:type="dcterms:W3CDTF">2024-08-29T13:09:00Z</dcterms:modified>
</cp:coreProperties>
</file>