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A48" w:rsidRPr="00CB7A48" w:rsidRDefault="008B2301" w:rsidP="00CB7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</w:rPr>
        <w:t>Vienošanās</w:t>
      </w:r>
      <w:r w:rsidRPr="00CB7A48">
        <w:rPr>
          <w:rFonts w:ascii="Times New Roman" w:eastAsia="Times New Roman" w:hAnsi="Times New Roman" w:cs="Times New Roman"/>
          <w:b/>
          <w:bCs/>
        </w:rPr>
        <w:t xml:space="preserve"> Nr. ADM/3-24.1/24/341-3</w:t>
      </w:r>
    </w:p>
    <w:p w:rsidR="00BF1D6D" w:rsidRPr="00872195" w:rsidRDefault="008B2301" w:rsidP="00BF1D6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8721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Par grozījumiem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03</w:t>
      </w:r>
      <w:r w:rsidRPr="0087219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Pr="00872195">
        <w:rPr>
          <w:rFonts w:ascii="Times New Roman" w:eastAsia="Times New Roman" w:hAnsi="Times New Roman"/>
          <w:b/>
          <w:sz w:val="24"/>
          <w:szCs w:val="24"/>
        </w:rPr>
        <w:t>.202</w:t>
      </w:r>
      <w:r>
        <w:rPr>
          <w:rFonts w:ascii="Times New Roman" w:eastAsia="Times New Roman" w:hAnsi="Times New Roman"/>
          <w:b/>
          <w:sz w:val="24"/>
          <w:szCs w:val="24"/>
        </w:rPr>
        <w:t>4</w:t>
      </w:r>
      <w:r w:rsidRPr="00872195">
        <w:rPr>
          <w:rFonts w:ascii="Times New Roman" w:eastAsia="Times New Roman" w:hAnsi="Times New Roman"/>
          <w:b/>
          <w:sz w:val="24"/>
          <w:szCs w:val="24"/>
        </w:rPr>
        <w:t>. līgumā Nr. ADM/3-24.2/2</w:t>
      </w:r>
      <w:r>
        <w:rPr>
          <w:rFonts w:ascii="Times New Roman" w:eastAsia="Times New Roman" w:hAnsi="Times New Roman"/>
          <w:b/>
          <w:sz w:val="24"/>
          <w:szCs w:val="24"/>
        </w:rPr>
        <w:t>4</w:t>
      </w:r>
      <w:r w:rsidRPr="00872195">
        <w:rPr>
          <w:rFonts w:ascii="Times New Roman" w:eastAsia="Times New Roman" w:hAnsi="Times New Roman"/>
          <w:b/>
          <w:sz w:val="24"/>
          <w:szCs w:val="24"/>
        </w:rPr>
        <w:t>/</w:t>
      </w:r>
      <w:r>
        <w:rPr>
          <w:rFonts w:ascii="Times New Roman" w:eastAsia="Times New Roman" w:hAnsi="Times New Roman"/>
          <w:b/>
          <w:sz w:val="24"/>
          <w:szCs w:val="24"/>
        </w:rPr>
        <w:t>341</w:t>
      </w:r>
    </w:p>
    <w:p w:rsidR="00CB7A48" w:rsidRPr="00CB7A48" w:rsidRDefault="008B2301" w:rsidP="00CB7A4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7A48">
        <w:rPr>
          <w:rFonts w:ascii="Times New Roman" w:eastAsia="Times New Roman" w:hAnsi="Times New Roman" w:cs="Times New Roman"/>
        </w:rPr>
        <w:t xml:space="preserve">             </w:t>
      </w:r>
      <w:r w:rsidRPr="00CB7A48">
        <w:rPr>
          <w:rFonts w:ascii="Times New Roman" w:eastAsia="Times New Roman" w:hAnsi="Times New Roman" w:cs="Times New Roman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986841" w:rsidTr="00CB7A48">
        <w:tc>
          <w:tcPr>
            <w:tcW w:w="4672" w:type="dxa"/>
          </w:tcPr>
          <w:p w:rsidR="00CB7A48" w:rsidRDefault="008B2301" w:rsidP="00CB7A48">
            <w:r w:rsidRPr="00CB7A48">
              <w:rPr>
                <w:rFonts w:ascii="Times New Roman" w:eastAsia="Times New Roman" w:hAnsi="Times New Roman" w:cs="Times New Roman"/>
              </w:rPr>
              <w:t>Salaspilī,</w:t>
            </w:r>
          </w:p>
        </w:tc>
        <w:tc>
          <w:tcPr>
            <w:tcW w:w="4672" w:type="dxa"/>
          </w:tcPr>
          <w:p w:rsidR="00CB7A48" w:rsidRDefault="008B2301" w:rsidP="00CB7A48">
            <w:pPr>
              <w:jc w:val="right"/>
            </w:pPr>
            <w:r w:rsidRPr="00CB7A48">
              <w:rPr>
                <w:rFonts w:ascii="Times New Roman" w:eastAsia="Times New Roman" w:hAnsi="Times New Roman" w:cs="Times New Roman"/>
              </w:rPr>
              <w:t xml:space="preserve">        2025. gada 26. augusts</w:t>
            </w:r>
          </w:p>
        </w:tc>
      </w:tr>
    </w:tbl>
    <w:p w:rsidR="00BF1D6D" w:rsidRPr="00872195" w:rsidRDefault="008B2301" w:rsidP="00BF1D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2195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Pr="00872195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986841" w:rsidTr="000D1696">
        <w:tc>
          <w:tcPr>
            <w:tcW w:w="4672" w:type="dxa"/>
          </w:tcPr>
          <w:p w:rsidR="00BF1D6D" w:rsidRPr="009F4D55" w:rsidRDefault="00BF1D6D" w:rsidP="000D1696"/>
        </w:tc>
        <w:tc>
          <w:tcPr>
            <w:tcW w:w="4672" w:type="dxa"/>
          </w:tcPr>
          <w:p w:rsidR="00BF1D6D" w:rsidRPr="009F4D55" w:rsidRDefault="00BF1D6D" w:rsidP="000D1696">
            <w:pPr>
              <w:jc w:val="right"/>
            </w:pPr>
          </w:p>
        </w:tc>
      </w:tr>
    </w:tbl>
    <w:p w:rsidR="00BF1D6D" w:rsidRPr="009F4D55" w:rsidRDefault="008B2301" w:rsidP="00BF1D6D">
      <w:pPr>
        <w:spacing w:after="0" w:line="240" w:lineRule="auto"/>
        <w:ind w:right="-81"/>
        <w:jc w:val="right"/>
        <w:rPr>
          <w:rFonts w:asciiTheme="majorBidi" w:hAnsiTheme="majorBidi" w:cstheme="majorBidi"/>
        </w:rPr>
      </w:pPr>
      <w:r w:rsidRPr="009F4D55">
        <w:rPr>
          <w:rFonts w:asciiTheme="majorBidi" w:hAnsiTheme="majorBidi" w:cstheme="majorBidi"/>
          <w:i/>
          <w:iCs/>
        </w:rPr>
        <w:t>Vienošanās parakstīšanas datums ir</w:t>
      </w:r>
    </w:p>
    <w:p w:rsidR="00BF1D6D" w:rsidRPr="009F4D55" w:rsidRDefault="008B2301" w:rsidP="00BF1D6D">
      <w:pPr>
        <w:spacing w:after="0" w:line="240" w:lineRule="auto"/>
        <w:ind w:right="-81"/>
        <w:jc w:val="right"/>
        <w:rPr>
          <w:rFonts w:asciiTheme="majorBidi" w:hAnsiTheme="majorBidi" w:cstheme="majorBidi"/>
          <w:i/>
          <w:iCs/>
        </w:rPr>
      </w:pPr>
      <w:r w:rsidRPr="009F4D55">
        <w:rPr>
          <w:rFonts w:asciiTheme="majorBidi" w:hAnsiTheme="majorBidi" w:cstheme="majorBidi"/>
          <w:i/>
          <w:iCs/>
        </w:rPr>
        <w:t xml:space="preserve"> pēdējā pievienotā droša elektroniskā </w:t>
      </w:r>
    </w:p>
    <w:p w:rsidR="00BF1D6D" w:rsidRPr="009F4D55" w:rsidRDefault="008B2301" w:rsidP="00BF1D6D">
      <w:pPr>
        <w:spacing w:after="0"/>
        <w:jc w:val="right"/>
        <w:rPr>
          <w:rFonts w:asciiTheme="majorBidi" w:hAnsiTheme="majorBidi" w:cstheme="majorBidi"/>
          <w:i/>
          <w:iCs/>
        </w:rPr>
      </w:pPr>
      <w:r w:rsidRPr="009F4D55">
        <w:rPr>
          <w:rFonts w:asciiTheme="majorBidi" w:hAnsiTheme="majorBidi" w:cstheme="majorBidi"/>
          <w:i/>
          <w:iCs/>
        </w:rPr>
        <w:t>paraksta un tā laika zīmoga datums</w:t>
      </w:r>
    </w:p>
    <w:p w:rsidR="00BF1D6D" w:rsidRPr="009F4D55" w:rsidRDefault="00BF1D6D" w:rsidP="00BF1D6D">
      <w:pPr>
        <w:spacing w:after="0"/>
        <w:jc w:val="right"/>
      </w:pPr>
    </w:p>
    <w:p w:rsidR="00BF1D6D" w:rsidRPr="009F4D55" w:rsidRDefault="008B2301" w:rsidP="00BF1D6D">
      <w:pPr>
        <w:spacing w:after="0" w:line="240" w:lineRule="auto"/>
        <w:ind w:firstLine="720"/>
        <w:jc w:val="both"/>
        <w:rPr>
          <w:rFonts w:ascii="Times New Roman" w:eastAsia="Times New Roman" w:hAnsi="Times New Roman"/>
        </w:rPr>
      </w:pPr>
      <w:r w:rsidRPr="009F4D55">
        <w:rPr>
          <w:rFonts w:ascii="Times New Roman" w:eastAsia="Times New Roman" w:hAnsi="Times New Roman"/>
          <w:b/>
          <w:bCs/>
        </w:rPr>
        <w:t>Salaspils novada pašvaldība</w:t>
      </w:r>
      <w:r w:rsidRPr="009F4D55">
        <w:rPr>
          <w:rFonts w:ascii="Times New Roman" w:eastAsia="Times New Roman" w:hAnsi="Times New Roman"/>
        </w:rPr>
        <w:t xml:space="preserve">, PVN maksātāja reģ.Nr.90000024008, tās izpilddirektora vietnieka Maira Kolāta personā, kurš rīkojas uz pašvaldības nolikuma pamata, turpmāk tekstā – Pasūtītājs, no vienas puses, un </w:t>
      </w:r>
    </w:p>
    <w:p w:rsidR="00BF1D6D" w:rsidRPr="009F4D55" w:rsidRDefault="008B2301" w:rsidP="00BF1D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9F4D55">
        <w:rPr>
          <w:rFonts w:ascii="Times New Roman" w:eastAsia="Times New Roman" w:hAnsi="Times New Roman" w:cs="Times New Roman"/>
          <w:b/>
          <w:bCs/>
        </w:rPr>
        <w:t>SIA</w:t>
      </w:r>
      <w:r w:rsidRPr="009F4D55">
        <w:rPr>
          <w:rFonts w:ascii="Times New Roman" w:eastAsia="Times New Roman" w:hAnsi="Times New Roman" w:cs="Times New Roman"/>
        </w:rPr>
        <w:t xml:space="preserve"> </w:t>
      </w:r>
      <w:r w:rsidRPr="009F4D55">
        <w:rPr>
          <w:rFonts w:ascii="Times New Roman" w:eastAsia="Times New Roman" w:hAnsi="Times New Roman"/>
          <w:b/>
          <w:color w:val="000000"/>
        </w:rPr>
        <w:t>“AL Ce</w:t>
      </w:r>
      <w:r w:rsidRPr="009F4D55">
        <w:rPr>
          <w:rFonts w:ascii="Times New Roman" w:eastAsia="Times New Roman" w:hAnsi="Times New Roman"/>
          <w:b/>
          <w:color w:val="000000"/>
        </w:rPr>
        <w:t>ļu Būve”</w:t>
      </w:r>
      <w:r w:rsidRPr="009F4D55">
        <w:rPr>
          <w:rFonts w:ascii="Times New Roman" w:eastAsia="Times New Roman" w:hAnsi="Times New Roman"/>
          <w:color w:val="000000"/>
        </w:rPr>
        <w:t>, reģ. Nr. 40103390749, tās valdes locekļa Aigara Liepiņa personā</w:t>
      </w:r>
      <w:r w:rsidRPr="009F4D55">
        <w:rPr>
          <w:rFonts w:ascii="Times New Roman" w:eastAsia="Times New Roman" w:hAnsi="Times New Roman" w:cs="Times New Roman"/>
        </w:rPr>
        <w:t xml:space="preserve">, kurš rīkojas uz Statūtu pamata, turpmāk tekstā – Izpildītājs, no otras puses, turpmāk  tekstā abi kopā un katrs atsevišķi saukti arī - Puses, Puse, </w:t>
      </w:r>
    </w:p>
    <w:p w:rsidR="00BF1D6D" w:rsidRPr="009F4D55" w:rsidRDefault="00BF1D6D" w:rsidP="00BF1D6D">
      <w:pPr>
        <w:spacing w:after="0" w:line="240" w:lineRule="auto"/>
        <w:ind w:firstLine="720"/>
        <w:jc w:val="both"/>
        <w:rPr>
          <w:rFonts w:ascii="Times New Roman" w:eastAsia="Times New Roman" w:hAnsi="Times New Roman"/>
        </w:rPr>
      </w:pPr>
    </w:p>
    <w:p w:rsidR="00BF1D6D" w:rsidRPr="009F4D55" w:rsidRDefault="008B2301" w:rsidP="00BF1D6D">
      <w:pPr>
        <w:spacing w:after="0" w:line="240" w:lineRule="auto"/>
        <w:ind w:firstLine="720"/>
        <w:jc w:val="both"/>
        <w:rPr>
          <w:rFonts w:ascii="Times New Roman" w:eastAsia="Times New Roman" w:hAnsi="Times New Roman"/>
          <w:i/>
        </w:rPr>
      </w:pPr>
      <w:r w:rsidRPr="009F4D55">
        <w:rPr>
          <w:rFonts w:ascii="Times New Roman" w:eastAsia="Times New Roman" w:hAnsi="Times New Roman"/>
          <w:i/>
        </w:rPr>
        <w:t>-ņemot vērā, ka starp Pusēm 03.</w:t>
      </w:r>
      <w:r w:rsidRPr="009F4D55">
        <w:rPr>
          <w:rFonts w:ascii="Times New Roman" w:eastAsia="Times New Roman" w:hAnsi="Times New Roman"/>
          <w:i/>
        </w:rPr>
        <w:t>10.2024. noslēgts līgums Nr. ADM/3-24.2/24/341 par autoceļa A6 - Rīgas ielas - Ķesterciema ielas - Skolas ielas un Zviedru ielas transporta mezgla un autoceļa A6 - Enerģētiķu ielas transporta mezgla pārbūve Salaspilī, Salaspils novadā</w:t>
      </w:r>
      <w:r w:rsidRPr="009F4D55">
        <w:rPr>
          <w:rFonts w:ascii="Times New Roman" w:eastAsia="Times New Roman" w:hAnsi="Times New Roman" w:cs="Times New Roman"/>
          <w:i/>
          <w:color w:val="000000" w:themeColor="text1"/>
        </w:rPr>
        <w:t>, (</w:t>
      </w:r>
      <w:r w:rsidRPr="009F4D55">
        <w:rPr>
          <w:rFonts w:ascii="Times New Roman" w:eastAsia="Times New Roman" w:hAnsi="Times New Roman"/>
          <w:i/>
          <w:color w:val="000000"/>
        </w:rPr>
        <w:t>turpmāk – Līgums) ar Darbu izpildes termiņu līdz 2025.gada 15.septembrim;</w:t>
      </w:r>
    </w:p>
    <w:p w:rsidR="00BF1D6D" w:rsidRPr="009F4D55" w:rsidRDefault="008B2301" w:rsidP="00BF1D6D">
      <w:pPr>
        <w:spacing w:after="0"/>
        <w:ind w:firstLine="720"/>
        <w:jc w:val="both"/>
        <w:rPr>
          <w:rFonts w:ascii="Times New Roman" w:eastAsia="Times New Roman" w:hAnsi="Times New Roman"/>
          <w:i/>
          <w:color w:val="000000"/>
        </w:rPr>
      </w:pPr>
      <w:r w:rsidRPr="009F4D55">
        <w:rPr>
          <w:rFonts w:ascii="Times New Roman" w:eastAsia="Times New Roman" w:hAnsi="Times New Roman"/>
          <w:i/>
          <w:color w:val="000000"/>
        </w:rPr>
        <w:t>-ņemot vērā Izpildītāja 14.08.2025. vēstulē par būvobjekta nodošanu ekspluatācijā (reģ. pašvaldībā ar Nr. ADM/1-17.3/25/4</w:t>
      </w:r>
      <w:r w:rsidR="00077337">
        <w:rPr>
          <w:rFonts w:ascii="Times New Roman" w:eastAsia="Times New Roman" w:hAnsi="Times New Roman"/>
          <w:i/>
          <w:color w:val="000000"/>
        </w:rPr>
        <w:t>455</w:t>
      </w:r>
      <w:r w:rsidRPr="009F4D55">
        <w:rPr>
          <w:rFonts w:ascii="Times New Roman" w:eastAsia="Times New Roman" w:hAnsi="Times New Roman"/>
          <w:i/>
          <w:color w:val="000000"/>
        </w:rPr>
        <w:t xml:space="preserve">-IES) minētos apstākļus dokumentācija sakārtošanā, kā arī </w:t>
      </w:r>
      <w:r w:rsidRPr="009F4D55">
        <w:rPr>
          <w:rFonts w:ascii="Times New Roman" w:eastAsia="Times New Roman" w:hAnsi="Times New Roman"/>
          <w:i/>
          <w:color w:val="000000"/>
        </w:rPr>
        <w:t>to, ka no 2025.gada 17.jūlija būvobjekts tiek ekspluatēts bez satiksmes ierobežojumiem;</w:t>
      </w:r>
    </w:p>
    <w:p w:rsidR="00BF1D6D" w:rsidRPr="009F4D55" w:rsidRDefault="008B2301" w:rsidP="00BF1D6D">
      <w:pPr>
        <w:spacing w:after="0"/>
        <w:ind w:firstLine="720"/>
        <w:jc w:val="both"/>
        <w:rPr>
          <w:rFonts w:ascii="Times New Roman" w:eastAsia="Times New Roman" w:hAnsi="Times New Roman"/>
          <w:i/>
          <w:color w:val="000000"/>
        </w:rPr>
      </w:pPr>
      <w:r w:rsidRPr="009F4D55">
        <w:rPr>
          <w:rFonts w:ascii="Times New Roman" w:eastAsia="Times New Roman" w:hAnsi="Times New Roman"/>
          <w:i/>
          <w:color w:val="000000"/>
        </w:rPr>
        <w:t>-pamatojoties uz Līguma 13.1.punktu (par grozījumiem Līgumā);</w:t>
      </w:r>
    </w:p>
    <w:p w:rsidR="00BF1D6D" w:rsidRPr="009F4D55" w:rsidRDefault="008B2301" w:rsidP="00BF1D6D">
      <w:pPr>
        <w:spacing w:after="0" w:line="240" w:lineRule="auto"/>
        <w:jc w:val="both"/>
        <w:rPr>
          <w:rFonts w:ascii="Times New Roman" w:eastAsia="Times New Roman" w:hAnsi="Times New Roman"/>
          <w:i/>
          <w:lang w:eastAsia="zh-CN"/>
        </w:rPr>
      </w:pPr>
      <w:r w:rsidRPr="009F4D55">
        <w:rPr>
          <w:rFonts w:ascii="Times New Roman" w:eastAsia="Times New Roman" w:hAnsi="Times New Roman"/>
          <w:i/>
          <w:color w:val="000000"/>
        </w:rPr>
        <w:t xml:space="preserve"> </w:t>
      </w:r>
      <w:r w:rsidRPr="009F4D55">
        <w:rPr>
          <w:rFonts w:ascii="Times New Roman" w:eastAsia="Times New Roman" w:hAnsi="Times New Roman"/>
          <w:i/>
          <w:color w:val="000000"/>
        </w:rPr>
        <w:tab/>
        <w:t>-</w:t>
      </w:r>
      <w:r w:rsidRPr="009F4D55">
        <w:rPr>
          <w:rFonts w:ascii="Times New Roman" w:eastAsia="Times New Roman" w:hAnsi="Times New Roman"/>
          <w:i/>
        </w:rPr>
        <w:t>pamatojoties uz Publisko iepirkumu likuma 61.panta trešās daļas 1.punktu, kā arī līguma 3.4. punktu (pa</w:t>
      </w:r>
      <w:r w:rsidRPr="009F4D55">
        <w:rPr>
          <w:rFonts w:ascii="Times New Roman" w:eastAsia="Times New Roman" w:hAnsi="Times New Roman"/>
          <w:i/>
        </w:rPr>
        <w:t>r Darbu izpildes termiņa pagarināšanu, ja Darbus nav iespējams paveikt termiņā no Izpildītāja neatkarīgu iemeslu dēļ)</w:t>
      </w:r>
      <w:r w:rsidRPr="009F4D55">
        <w:rPr>
          <w:rFonts w:ascii="Times New Roman" w:eastAsia="Times New Roman" w:hAnsi="Times New Roman"/>
          <w:i/>
          <w:lang w:eastAsia="zh-CN"/>
        </w:rPr>
        <w:t>,</w:t>
      </w:r>
    </w:p>
    <w:p w:rsidR="00BF1D6D" w:rsidRPr="009F4D55" w:rsidRDefault="00BF1D6D" w:rsidP="00BF1D6D">
      <w:pPr>
        <w:pStyle w:val="BlockText"/>
        <w:ind w:left="0" w:right="23" w:firstLine="720"/>
        <w:rPr>
          <w:rFonts w:eastAsia="Calibri"/>
          <w:b/>
          <w:sz w:val="22"/>
          <w:szCs w:val="22"/>
        </w:rPr>
      </w:pPr>
    </w:p>
    <w:p w:rsidR="00BF1D6D" w:rsidRPr="009F4D55" w:rsidRDefault="008B2301" w:rsidP="00BF1D6D">
      <w:pPr>
        <w:spacing w:after="120" w:line="240" w:lineRule="auto"/>
        <w:ind w:firstLine="720"/>
        <w:jc w:val="both"/>
        <w:rPr>
          <w:rFonts w:ascii="Times New Roman" w:eastAsia="Times New Roman" w:hAnsi="Times New Roman"/>
          <w:b/>
          <w:color w:val="000000"/>
        </w:rPr>
      </w:pPr>
      <w:r w:rsidRPr="009F4D55">
        <w:rPr>
          <w:rFonts w:ascii="Times New Roman" w:eastAsia="Times New Roman" w:hAnsi="Times New Roman"/>
          <w:b/>
          <w:color w:val="000000"/>
        </w:rPr>
        <w:t>Puses noslēdz šādu vienošanos:</w:t>
      </w:r>
    </w:p>
    <w:p w:rsidR="00BF1D6D" w:rsidRPr="009F4D55" w:rsidRDefault="008B2301" w:rsidP="00BF1D6D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/>
          <w:color w:val="000000"/>
        </w:rPr>
      </w:pPr>
      <w:r w:rsidRPr="009F4D55">
        <w:rPr>
          <w:rFonts w:ascii="Times New Roman" w:eastAsia="Times New Roman" w:hAnsi="Times New Roman"/>
          <w:color w:val="000000"/>
        </w:rPr>
        <w:t>Izteikt Līguma 3.2.punktu šādā redakcijā:</w:t>
      </w:r>
    </w:p>
    <w:p w:rsidR="00BF1D6D" w:rsidRPr="009F4D55" w:rsidRDefault="008B2301" w:rsidP="00BF1D6D">
      <w:pPr>
        <w:pStyle w:val="ListParagraph"/>
        <w:spacing w:after="120" w:line="240" w:lineRule="auto"/>
        <w:jc w:val="both"/>
        <w:rPr>
          <w:rFonts w:ascii="Times New Roman" w:eastAsia="Times New Roman" w:hAnsi="Times New Roman"/>
          <w:color w:val="000000"/>
        </w:rPr>
      </w:pPr>
      <w:r w:rsidRPr="009F4D55">
        <w:rPr>
          <w:rFonts w:ascii="Times New Roman" w:eastAsia="Times New Roman" w:hAnsi="Times New Roman"/>
          <w:color w:val="000000"/>
        </w:rPr>
        <w:t>“</w:t>
      </w:r>
      <w:r w:rsidRPr="009F4D55">
        <w:rPr>
          <w:rFonts w:ascii="Times New Roman" w:eastAsia="Times New Roman" w:hAnsi="Times New Roman"/>
          <w:lang w:eastAsia="zh-CN"/>
        </w:rPr>
        <w:t xml:space="preserve">3.2. Darbu izpildes termiņš sākas ar 2025.gada </w:t>
      </w:r>
      <w:r>
        <w:rPr>
          <w:rFonts w:ascii="Times New Roman" w:eastAsia="Times New Roman" w:hAnsi="Times New Roman"/>
          <w:lang w:eastAsia="zh-CN"/>
        </w:rPr>
        <w:t>24.martu</w:t>
      </w:r>
      <w:r w:rsidRPr="009F4D55">
        <w:rPr>
          <w:rFonts w:ascii="Times New Roman" w:eastAsia="Times New Roman" w:hAnsi="Times New Roman"/>
          <w:lang w:eastAsia="zh-CN"/>
        </w:rPr>
        <w:t xml:space="preserve"> un Darbi jāpabeidz ne vēlāk kā </w:t>
      </w:r>
      <w:r>
        <w:rPr>
          <w:rFonts w:ascii="Times New Roman" w:eastAsia="Times New Roman" w:hAnsi="Times New Roman"/>
          <w:lang w:eastAsia="zh-CN"/>
        </w:rPr>
        <w:t>6 (seši) kalendāro mēnešu laikā</w:t>
      </w:r>
      <w:r w:rsidRPr="009F4D55">
        <w:rPr>
          <w:rFonts w:ascii="Times New Roman" w:eastAsia="Times New Roman" w:hAnsi="Times New Roman"/>
          <w:color w:val="000000"/>
        </w:rPr>
        <w:t>.”.</w:t>
      </w:r>
    </w:p>
    <w:p w:rsidR="00BF1D6D" w:rsidRPr="009F4D55" w:rsidRDefault="008B2301" w:rsidP="00BF1D6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9F4D55">
        <w:rPr>
          <w:rFonts w:ascii="Times New Roman" w:eastAsia="Times New Roman" w:hAnsi="Times New Roman"/>
          <w:color w:val="000000"/>
        </w:rPr>
        <w:t>C</w:t>
      </w:r>
      <w:r w:rsidRPr="009F4D55">
        <w:rPr>
          <w:rFonts w:ascii="Times New Roman" w:eastAsia="Batang" w:hAnsi="Times New Roman" w:cs="Times New Roman"/>
          <w:color w:val="000000"/>
        </w:rPr>
        <w:t>itas izmaiņas Līgumā netiek veiktas un esošie Līguma nosacījumi paliek nemainīgi.</w:t>
      </w:r>
    </w:p>
    <w:p w:rsidR="00BF1D6D" w:rsidRPr="009F4D55" w:rsidRDefault="008B2301" w:rsidP="00BF1D6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9F4D55">
        <w:rPr>
          <w:rFonts w:ascii="Times New Roman" w:eastAsia="Times New Roman" w:hAnsi="Times New Roman" w:cs="Times New Roman"/>
          <w:color w:val="000000"/>
        </w:rPr>
        <w:t xml:space="preserve">Vienošanās sagatavota uz 1 (vienas) lapas, parakstīta ar drošu elektronisko parakstu un ir </w:t>
      </w:r>
      <w:r w:rsidRPr="009F4D55">
        <w:rPr>
          <w:rFonts w:ascii="Times New Roman" w:hAnsi="Times New Roman" w:cs="Times New Roman"/>
          <w:color w:val="000000"/>
          <w:lang w:eastAsia="lv-LV"/>
        </w:rPr>
        <w:t>Līguma</w:t>
      </w:r>
      <w:r w:rsidRPr="009F4D55">
        <w:rPr>
          <w:rFonts w:ascii="Times New Roman" w:eastAsia="Times New Roman" w:hAnsi="Times New Roman" w:cs="Times New Roman"/>
          <w:b/>
          <w:bCs/>
        </w:rPr>
        <w:t xml:space="preserve"> </w:t>
      </w:r>
      <w:r w:rsidRPr="009F4D55">
        <w:rPr>
          <w:rFonts w:ascii="Times New Roman" w:eastAsia="Times New Roman" w:hAnsi="Times New Roman" w:cs="Times New Roman"/>
          <w:bCs/>
          <w:color w:val="000000"/>
        </w:rPr>
        <w:t>neatņema</w:t>
      </w:r>
      <w:r w:rsidRPr="009F4D55">
        <w:rPr>
          <w:rFonts w:ascii="Times New Roman" w:eastAsia="Times New Roman" w:hAnsi="Times New Roman" w:cs="Times New Roman"/>
          <w:bCs/>
          <w:color w:val="000000"/>
        </w:rPr>
        <w:t>ma sastāvdaļa.</w:t>
      </w:r>
    </w:p>
    <w:p w:rsidR="00BF1D6D" w:rsidRPr="009F4D55" w:rsidRDefault="00BF1D6D" w:rsidP="00BF1D6D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zh-CN"/>
        </w:rPr>
      </w:pPr>
    </w:p>
    <w:p w:rsidR="00BF1D6D" w:rsidRPr="009F4D55" w:rsidRDefault="00BF1D6D" w:rsidP="00BF1D6D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zh-C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643"/>
      </w:tblGrid>
      <w:tr w:rsidR="00986841" w:rsidTr="000D1696">
        <w:tc>
          <w:tcPr>
            <w:tcW w:w="4643" w:type="dxa"/>
          </w:tcPr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9F4D55">
              <w:rPr>
                <w:rFonts w:ascii="Times New Roman" w:eastAsia="Times New Roman" w:hAnsi="Times New Roman"/>
                <w:b/>
                <w:bCs/>
                <w:color w:val="000000"/>
              </w:rPr>
              <w:t>Pasūtītājs:</w:t>
            </w:r>
          </w:p>
          <w:p w:rsidR="00BF1D6D" w:rsidRPr="009F4D55" w:rsidRDefault="00BF1D6D" w:rsidP="000D1696">
            <w:pPr>
              <w:suppressAutoHyphens/>
              <w:rPr>
                <w:rFonts w:ascii="Times New Roman" w:eastAsia="Times New Roman" w:hAnsi="Times New Roman"/>
                <w:b/>
                <w:color w:val="000000"/>
                <w:lang w:eastAsia="zh-CN"/>
              </w:rPr>
            </w:pPr>
          </w:p>
        </w:tc>
        <w:tc>
          <w:tcPr>
            <w:tcW w:w="4643" w:type="dxa"/>
          </w:tcPr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  <w:b/>
                <w:color w:val="000000"/>
                <w:lang w:eastAsia="zh-CN"/>
              </w:rPr>
            </w:pPr>
            <w:r w:rsidRPr="009F4D55">
              <w:rPr>
                <w:rFonts w:ascii="Times New Roman" w:eastAsia="Times New Roman" w:hAnsi="Times New Roman"/>
                <w:b/>
                <w:bCs/>
                <w:color w:val="000000"/>
              </w:rPr>
              <w:t>Izpildītājs:</w:t>
            </w:r>
          </w:p>
        </w:tc>
      </w:tr>
      <w:tr w:rsidR="00986841" w:rsidTr="000D1696">
        <w:tc>
          <w:tcPr>
            <w:tcW w:w="4643" w:type="dxa"/>
          </w:tcPr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  <w:b/>
                <w:color w:val="000000"/>
              </w:rPr>
            </w:pPr>
            <w:r w:rsidRPr="009F4D55">
              <w:rPr>
                <w:rFonts w:ascii="Times New Roman" w:eastAsia="Times New Roman" w:hAnsi="Times New Roman"/>
                <w:b/>
                <w:color w:val="000000"/>
              </w:rPr>
              <w:t>Salaspils novada pašvaldība</w:t>
            </w:r>
          </w:p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  <w:color w:val="000000"/>
              </w:rPr>
            </w:pPr>
            <w:r w:rsidRPr="009F4D55">
              <w:rPr>
                <w:rFonts w:ascii="Times New Roman" w:eastAsia="Times New Roman" w:hAnsi="Times New Roman"/>
                <w:color w:val="000000"/>
              </w:rPr>
              <w:t>Līvzemes iela 8, Salaspils</w:t>
            </w:r>
          </w:p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  <w:color w:val="000000"/>
              </w:rPr>
            </w:pPr>
            <w:r w:rsidRPr="009F4D55">
              <w:rPr>
                <w:rFonts w:ascii="Times New Roman" w:eastAsia="Times New Roman" w:hAnsi="Times New Roman"/>
                <w:color w:val="000000"/>
              </w:rPr>
              <w:t>Reģ.Nr. LV 90000024008</w:t>
            </w:r>
          </w:p>
          <w:p w:rsidR="00BF1D6D" w:rsidRPr="009F4D55" w:rsidRDefault="00BF1D6D" w:rsidP="000D1696">
            <w:pPr>
              <w:suppressAutoHyphens/>
              <w:rPr>
                <w:rFonts w:ascii="Times New Roman" w:eastAsia="Times New Roman" w:hAnsi="Times New Roman"/>
                <w:color w:val="000000"/>
              </w:rPr>
            </w:pPr>
          </w:p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  <w:color w:val="000000"/>
              </w:rPr>
            </w:pPr>
            <w:r w:rsidRPr="009F4D55">
              <w:rPr>
                <w:rFonts w:ascii="Times New Roman" w:eastAsia="Times New Roman" w:hAnsi="Times New Roman"/>
                <w:color w:val="000000"/>
              </w:rPr>
              <w:t>AS „SEB banka”</w:t>
            </w:r>
          </w:p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  <w:color w:val="000000"/>
              </w:rPr>
            </w:pPr>
            <w:r w:rsidRPr="009F4D55">
              <w:rPr>
                <w:rFonts w:ascii="Times New Roman" w:eastAsia="Times New Roman" w:hAnsi="Times New Roman"/>
                <w:color w:val="000000"/>
              </w:rPr>
              <w:t>Konts: LV58UNLA0033300130607</w:t>
            </w:r>
          </w:p>
          <w:p w:rsidR="00BF1D6D" w:rsidRPr="009F4D55" w:rsidRDefault="00BF1D6D" w:rsidP="000D1696">
            <w:pPr>
              <w:suppressAutoHyphens/>
              <w:rPr>
                <w:rFonts w:ascii="Times New Roman" w:eastAsia="Times New Roman" w:hAnsi="Times New Roman"/>
                <w:color w:val="000000"/>
              </w:rPr>
            </w:pPr>
          </w:p>
          <w:p w:rsidR="00BF1D6D" w:rsidRPr="009F4D55" w:rsidRDefault="00BF1D6D" w:rsidP="000D1696">
            <w:pPr>
              <w:suppressAutoHyphens/>
              <w:rPr>
                <w:rFonts w:ascii="Times New Roman" w:eastAsia="Times New Roman" w:hAnsi="Times New Roman"/>
                <w:color w:val="000000"/>
              </w:rPr>
            </w:pPr>
          </w:p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  <w:b/>
                <w:color w:val="000000"/>
                <w:lang w:eastAsia="zh-CN"/>
              </w:rPr>
            </w:pPr>
            <w:r w:rsidRPr="009F4D55">
              <w:rPr>
                <w:rFonts w:ascii="Times New Roman" w:eastAsia="Times New Roman" w:hAnsi="Times New Roman"/>
                <w:color w:val="000000"/>
              </w:rPr>
              <w:t>________________ /Mairis Kolāts</w:t>
            </w:r>
            <w:r w:rsidRPr="009F4D55">
              <w:rPr>
                <w:rFonts w:ascii="Times New Roman" w:eastAsia="Times New Roman" w:hAnsi="Times New Roman"/>
                <w:bCs/>
                <w:color w:val="000000"/>
              </w:rPr>
              <w:t>/</w:t>
            </w:r>
          </w:p>
        </w:tc>
        <w:tc>
          <w:tcPr>
            <w:tcW w:w="4643" w:type="dxa"/>
          </w:tcPr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  <w:b/>
                <w:color w:val="000000"/>
              </w:rPr>
            </w:pPr>
            <w:r w:rsidRPr="009F4D55">
              <w:rPr>
                <w:rFonts w:ascii="Times New Roman" w:eastAsia="Times New Roman" w:hAnsi="Times New Roman"/>
                <w:b/>
                <w:color w:val="000000"/>
              </w:rPr>
              <w:t xml:space="preserve">SIA “AL Ceļu Būve” </w:t>
            </w:r>
          </w:p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  <w:color w:val="000000"/>
              </w:rPr>
            </w:pPr>
            <w:r w:rsidRPr="009F4D55">
              <w:rPr>
                <w:rFonts w:ascii="Times New Roman" w:eastAsia="Times New Roman" w:hAnsi="Times New Roman"/>
                <w:color w:val="000000"/>
              </w:rPr>
              <w:t xml:space="preserve">Gaujas iela 27A, Ādaži, Ādažu </w:t>
            </w:r>
            <w:r w:rsidRPr="009F4D55">
              <w:rPr>
                <w:rFonts w:ascii="Times New Roman" w:eastAsia="Times New Roman" w:hAnsi="Times New Roman"/>
                <w:color w:val="000000"/>
              </w:rPr>
              <w:t>nov., LV-2164</w:t>
            </w:r>
          </w:p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  <w:color w:val="000000"/>
              </w:rPr>
            </w:pPr>
            <w:r w:rsidRPr="009F4D55">
              <w:rPr>
                <w:rFonts w:ascii="Times New Roman" w:eastAsia="Times New Roman" w:hAnsi="Times New Roman"/>
                <w:color w:val="000000"/>
              </w:rPr>
              <w:t>Jur.adrese: Biķernieku iela 71-18, Rīga, LV-1039</w:t>
            </w:r>
          </w:p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</w:rPr>
            </w:pPr>
            <w:r w:rsidRPr="009F4D55">
              <w:rPr>
                <w:rFonts w:ascii="Times New Roman" w:eastAsia="Times New Roman" w:hAnsi="Times New Roman"/>
                <w:color w:val="000000"/>
              </w:rPr>
              <w:t xml:space="preserve">Reģ.Nr. </w:t>
            </w:r>
            <w:r w:rsidRPr="009F4D55">
              <w:rPr>
                <w:rFonts w:ascii="Times New Roman" w:eastAsia="Times New Roman" w:hAnsi="Times New Roman"/>
              </w:rPr>
              <w:t>40103390749</w:t>
            </w:r>
          </w:p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</w:rPr>
            </w:pPr>
            <w:r w:rsidRPr="009F4D55">
              <w:rPr>
                <w:rFonts w:ascii="Times New Roman" w:eastAsia="Times New Roman" w:hAnsi="Times New Roman"/>
              </w:rPr>
              <w:t>AS “Citadele banka”</w:t>
            </w:r>
          </w:p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</w:rPr>
            </w:pPr>
            <w:r w:rsidRPr="009F4D55">
              <w:rPr>
                <w:rFonts w:ascii="Times New Roman" w:eastAsia="Times New Roman" w:hAnsi="Times New Roman"/>
              </w:rPr>
              <w:t>Konts: LV68PARX0017109000001</w:t>
            </w:r>
          </w:p>
          <w:p w:rsidR="00BF1D6D" w:rsidRPr="009F4D55" w:rsidRDefault="00BF1D6D" w:rsidP="000D1696">
            <w:pPr>
              <w:suppressAutoHyphens/>
              <w:rPr>
                <w:rFonts w:ascii="Times New Roman" w:eastAsia="Times New Roman" w:hAnsi="Times New Roman"/>
              </w:rPr>
            </w:pPr>
          </w:p>
          <w:p w:rsidR="00BF1D6D" w:rsidRPr="009F4D55" w:rsidRDefault="00BF1D6D" w:rsidP="000D1696">
            <w:pPr>
              <w:suppressAutoHyphens/>
              <w:rPr>
                <w:rFonts w:ascii="Times New Roman" w:eastAsia="Times New Roman" w:hAnsi="Times New Roman"/>
              </w:rPr>
            </w:pPr>
          </w:p>
          <w:p w:rsidR="00BF1D6D" w:rsidRPr="009F4D55" w:rsidRDefault="008B2301" w:rsidP="000D1696">
            <w:pPr>
              <w:suppressAutoHyphens/>
              <w:rPr>
                <w:rFonts w:ascii="Times New Roman" w:eastAsia="Times New Roman" w:hAnsi="Times New Roman"/>
                <w:b/>
                <w:color w:val="000000"/>
                <w:lang w:eastAsia="zh-CN"/>
              </w:rPr>
            </w:pPr>
            <w:r w:rsidRPr="009F4D55">
              <w:rPr>
                <w:rFonts w:ascii="Times New Roman" w:eastAsia="Times New Roman" w:hAnsi="Times New Roman"/>
                <w:color w:val="000000"/>
              </w:rPr>
              <w:t>_________________ /</w:t>
            </w:r>
            <w:r w:rsidRPr="009F4D55">
              <w:rPr>
                <w:rFonts w:ascii="Times New Roman" w:eastAsia="Times New Roman" w:hAnsi="Times New Roman"/>
                <w:bCs/>
                <w:color w:val="000000"/>
              </w:rPr>
              <w:t>Aigars Liepiņš/</w:t>
            </w:r>
          </w:p>
        </w:tc>
      </w:tr>
    </w:tbl>
    <w:p w:rsidR="00BF1D6D" w:rsidRPr="00891B32" w:rsidRDefault="00BF1D6D" w:rsidP="00BF1D6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D74909" w:rsidRDefault="00D74909" w:rsidP="00CB7A48">
      <w:pPr>
        <w:spacing w:after="0"/>
      </w:pPr>
    </w:p>
    <w:sectPr w:rsidR="00D74909" w:rsidSect="00CB7A48">
      <w:footerReference w:type="default" r:id="rId7"/>
      <w:footerReference w:type="first" r:id="rId8"/>
      <w:pgSz w:w="11906" w:h="16838"/>
      <w:pgMar w:top="1440" w:right="1276" w:bottom="144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301" w:rsidRDefault="008B2301">
      <w:pPr>
        <w:spacing w:after="0" w:line="240" w:lineRule="auto"/>
      </w:pPr>
      <w:r>
        <w:separator/>
      </w:r>
    </w:p>
  </w:endnote>
  <w:endnote w:type="continuationSeparator" w:id="0">
    <w:p w:rsidR="008B2301" w:rsidRDefault="008B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841" w:rsidRDefault="008B2301">
    <w:pPr>
      <w:jc w:val="center"/>
    </w:pPr>
    <w:r>
      <w:rPr>
        <w:rFonts w:ascii="Calibri" w:eastAsia="Calibri" w:hAnsi="Calibri" w:cs="Calibri"/>
      </w:rPr>
      <w:t xml:space="preserve">Šis dokuments </w:t>
    </w:r>
    <w:r>
      <w:rPr>
        <w:rFonts w:ascii="Calibri" w:eastAsia="Calibri" w:hAnsi="Calibri" w:cs="Calibri"/>
      </w:rPr>
      <w:t>ir parakstīts ar drošu elektronisko parakstu un satur laika zīmogu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841" w:rsidRDefault="008B2301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301" w:rsidRDefault="008B2301">
      <w:pPr>
        <w:spacing w:after="0" w:line="240" w:lineRule="auto"/>
      </w:pPr>
      <w:r>
        <w:separator/>
      </w:r>
    </w:p>
  </w:footnote>
  <w:footnote w:type="continuationSeparator" w:id="0">
    <w:p w:rsidR="008B2301" w:rsidRDefault="008B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67084D"/>
    <w:multiLevelType w:val="hybridMultilevel"/>
    <w:tmpl w:val="12B86CDC"/>
    <w:lvl w:ilvl="0" w:tplc="AB8ED5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A8DED3B0" w:tentative="1">
      <w:start w:val="1"/>
      <w:numFmt w:val="lowerLetter"/>
      <w:lvlText w:val="%2."/>
      <w:lvlJc w:val="left"/>
      <w:pPr>
        <w:ind w:left="1800" w:hanging="360"/>
      </w:pPr>
    </w:lvl>
    <w:lvl w:ilvl="2" w:tplc="7FD8F4D2" w:tentative="1">
      <w:start w:val="1"/>
      <w:numFmt w:val="lowerRoman"/>
      <w:lvlText w:val="%3."/>
      <w:lvlJc w:val="right"/>
      <w:pPr>
        <w:ind w:left="2520" w:hanging="180"/>
      </w:pPr>
    </w:lvl>
    <w:lvl w:ilvl="3" w:tplc="E226679A" w:tentative="1">
      <w:start w:val="1"/>
      <w:numFmt w:val="decimal"/>
      <w:lvlText w:val="%4."/>
      <w:lvlJc w:val="left"/>
      <w:pPr>
        <w:ind w:left="3240" w:hanging="360"/>
      </w:pPr>
    </w:lvl>
    <w:lvl w:ilvl="4" w:tplc="E7B24F9E" w:tentative="1">
      <w:start w:val="1"/>
      <w:numFmt w:val="lowerLetter"/>
      <w:lvlText w:val="%5."/>
      <w:lvlJc w:val="left"/>
      <w:pPr>
        <w:ind w:left="3960" w:hanging="360"/>
      </w:pPr>
    </w:lvl>
    <w:lvl w:ilvl="5" w:tplc="E820C714" w:tentative="1">
      <w:start w:val="1"/>
      <w:numFmt w:val="lowerRoman"/>
      <w:lvlText w:val="%6."/>
      <w:lvlJc w:val="right"/>
      <w:pPr>
        <w:ind w:left="4680" w:hanging="180"/>
      </w:pPr>
    </w:lvl>
    <w:lvl w:ilvl="6" w:tplc="D448649A" w:tentative="1">
      <w:start w:val="1"/>
      <w:numFmt w:val="decimal"/>
      <w:lvlText w:val="%7."/>
      <w:lvlJc w:val="left"/>
      <w:pPr>
        <w:ind w:left="5400" w:hanging="360"/>
      </w:pPr>
    </w:lvl>
    <w:lvl w:ilvl="7" w:tplc="C6B0EB8C" w:tentative="1">
      <w:start w:val="1"/>
      <w:numFmt w:val="lowerLetter"/>
      <w:lvlText w:val="%8."/>
      <w:lvlJc w:val="left"/>
      <w:pPr>
        <w:ind w:left="6120" w:hanging="360"/>
      </w:pPr>
    </w:lvl>
    <w:lvl w:ilvl="8" w:tplc="FBDE378E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47"/>
    <w:rsid w:val="000504C7"/>
    <w:rsid w:val="00077337"/>
    <w:rsid w:val="000D1696"/>
    <w:rsid w:val="002776C2"/>
    <w:rsid w:val="00454E0A"/>
    <w:rsid w:val="004E6847"/>
    <w:rsid w:val="0058151B"/>
    <w:rsid w:val="00872195"/>
    <w:rsid w:val="00891B32"/>
    <w:rsid w:val="008B2301"/>
    <w:rsid w:val="00986841"/>
    <w:rsid w:val="009F4D55"/>
    <w:rsid w:val="00A04C7F"/>
    <w:rsid w:val="00B43FCA"/>
    <w:rsid w:val="00BF1D6D"/>
    <w:rsid w:val="00CB7A48"/>
    <w:rsid w:val="00D7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171155-78D9-46C1-B6F7-5467DC638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2,Bullet Points,Bullet list,Dot pt,H&amp;P List Paragraph,IFCL - List Paragraph,Indicator Text,List Paragraph Char Char Char,MAIN CONTENT,Normal bullet 2,Numbered Para 1,Numurets,PPS_Bullet,Saistīto dokumentu saraksts,Strip,Syle 1,Virsraksti"/>
    <w:basedOn w:val="Normal"/>
    <w:link w:val="ListParagraphChar"/>
    <w:uiPriority w:val="34"/>
    <w:qFormat/>
    <w:rsid w:val="00BF1D6D"/>
    <w:pPr>
      <w:ind w:left="720"/>
      <w:contextualSpacing/>
    </w:pPr>
  </w:style>
  <w:style w:type="paragraph" w:styleId="BlockText">
    <w:name w:val="Block Text"/>
    <w:basedOn w:val="Normal"/>
    <w:rsid w:val="00BF1D6D"/>
    <w:pPr>
      <w:overflowPunct w:val="0"/>
      <w:autoSpaceDE w:val="0"/>
      <w:autoSpaceDN w:val="0"/>
      <w:adjustRightInd w:val="0"/>
      <w:spacing w:after="0" w:line="240" w:lineRule="auto"/>
      <w:ind w:left="-284" w:right="-380" w:firstLine="568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2 Char,Bullet Points Char,Bullet list Char,Dot pt Char,H&amp;P List Paragraph Char,IFCL - List Paragraph Char,Indicator Text Char,List Paragraph Char Char Char Char,MAIN CONTENT Char,Normal bullet 2 Char,Numbered Para 1 Char,Strip Char"/>
    <w:link w:val="ListParagraph"/>
    <w:uiPriority w:val="34"/>
    <w:qFormat/>
    <w:locked/>
    <w:rsid w:val="00BF1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1550</Words>
  <Characters>884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Kims Agafonovs</dc:creator>
  <cp:lastModifiedBy>Inese Apine</cp:lastModifiedBy>
  <cp:revision>2</cp:revision>
  <dcterms:created xsi:type="dcterms:W3CDTF">2025-08-28T04:56:00Z</dcterms:created>
  <dcterms:modified xsi:type="dcterms:W3CDTF">2025-08-28T04:56:00Z</dcterms:modified>
</cp:coreProperties>
</file>