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Saules tilta pārbūve un Pilssalas tilta remontdarbi klimata pārmaiņu izraisītu katastrofu riska mazināšanai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2024/25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Būvdarbi objektā “Saules tilts Tempļakalna parkā”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"CEĻINIEKS 2010"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151862.71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001_11_pielikums_Finanšu_piedāvājums_Saules_tilts_Celinieks2010.edoc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"TELMS"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105516.23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004_11_pielikums_Finanšu_piedāvājums_Saules_tilts.xls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Pilssalas tilta remontdarbi Pilssalas ielā, Alūksnē divos etapos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"CEĻINIEKS 2010"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359283.54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002_13_pielikums_Finanšu_piedāvājums_Pilssalas_tilts_II_etaps_Celinieks2010.edoc; 003_12_pielikums_Finanšu_piedāvājums_Pilssalas_tilts_I_etaps_Celinieks2010.edoc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"TELMS"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257767.19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005_13_pielikums_Finanšu_piedāvājums_Pilssalas_tilts_II_etaps.xls; 006_12_pielikums_Finanšu_piedāvājums_Pilssalas_tilts_I_etaps.xls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