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atabula"/>
        <w:tblW w:w="0" w:type="auto"/>
        <w:tblLook w:val="04A0" w:firstRow="1" w:lastRow="0" w:firstColumn="1" w:lastColumn="0" w:noHBand="0" w:noVBand="1"/>
      </w:tblPr>
      <w:tblGrid>
        <w:gridCol w:w="704"/>
        <w:gridCol w:w="8595"/>
        <w:gridCol w:w="4649"/>
      </w:tblGrid>
      <w:tr w:rsidR="00344C7C" w:rsidRPr="00B43DD8" w14:paraId="1FD55ADD" w14:textId="77777777" w:rsidTr="5F8BEC28">
        <w:tc>
          <w:tcPr>
            <w:tcW w:w="704" w:type="dxa"/>
          </w:tcPr>
          <w:p w14:paraId="3AF93CD2" w14:textId="14333063" w:rsidR="00344C7C" w:rsidRPr="00B43DD8" w:rsidRDefault="00344C7C">
            <w:pPr>
              <w:rPr>
                <w:rFonts w:cstheme="minorHAnsi"/>
                <w:b/>
                <w:bCs/>
              </w:rPr>
            </w:pPr>
            <w:r w:rsidRPr="00B43DD8">
              <w:rPr>
                <w:rFonts w:cstheme="minorHAnsi"/>
                <w:b/>
                <w:bCs/>
              </w:rPr>
              <w:t>Nr.</w:t>
            </w:r>
          </w:p>
        </w:tc>
        <w:tc>
          <w:tcPr>
            <w:tcW w:w="8595" w:type="dxa"/>
          </w:tcPr>
          <w:p w14:paraId="6F98E6AE" w14:textId="56D84706" w:rsidR="00344C7C" w:rsidRPr="00B43DD8" w:rsidRDefault="00344C7C" w:rsidP="00344C7C">
            <w:pPr>
              <w:jc w:val="center"/>
              <w:rPr>
                <w:rFonts w:cstheme="minorHAnsi"/>
                <w:b/>
                <w:bCs/>
              </w:rPr>
            </w:pPr>
            <w:r w:rsidRPr="00B43DD8">
              <w:rPr>
                <w:rFonts w:cstheme="minorHAnsi"/>
                <w:b/>
                <w:bCs/>
              </w:rPr>
              <w:t>Jautājums</w:t>
            </w:r>
          </w:p>
        </w:tc>
        <w:tc>
          <w:tcPr>
            <w:tcW w:w="4649" w:type="dxa"/>
          </w:tcPr>
          <w:p w14:paraId="069F142B" w14:textId="10057AD9" w:rsidR="00344C7C" w:rsidRPr="00B43DD8" w:rsidRDefault="00344C7C" w:rsidP="00344C7C">
            <w:pPr>
              <w:jc w:val="center"/>
              <w:rPr>
                <w:rFonts w:cstheme="minorHAnsi"/>
                <w:b/>
                <w:bCs/>
              </w:rPr>
            </w:pPr>
            <w:r w:rsidRPr="00B43DD8">
              <w:rPr>
                <w:rFonts w:cstheme="minorHAnsi"/>
                <w:b/>
                <w:bCs/>
              </w:rPr>
              <w:t>Atbilde</w:t>
            </w:r>
          </w:p>
        </w:tc>
      </w:tr>
      <w:tr w:rsidR="00344C7C" w:rsidRPr="00B43DD8" w14:paraId="01D85D3E" w14:textId="77777777" w:rsidTr="5F8BEC28">
        <w:trPr>
          <w:trHeight w:val="5087"/>
        </w:trPr>
        <w:tc>
          <w:tcPr>
            <w:tcW w:w="704" w:type="dxa"/>
          </w:tcPr>
          <w:p w14:paraId="4E8D4FBC" w14:textId="051A476E" w:rsidR="00344C7C" w:rsidRPr="00B43DD8" w:rsidRDefault="00344C7C">
            <w:pPr>
              <w:rPr>
                <w:rFonts w:cstheme="minorHAnsi"/>
              </w:rPr>
            </w:pPr>
            <w:r w:rsidRPr="00B43DD8">
              <w:rPr>
                <w:rFonts w:cstheme="minorHAnsi"/>
              </w:rPr>
              <w:t>1.</w:t>
            </w:r>
          </w:p>
        </w:tc>
        <w:tc>
          <w:tcPr>
            <w:tcW w:w="8595" w:type="dxa"/>
          </w:tcPr>
          <w:p w14:paraId="5D381111" w14:textId="76647F09" w:rsidR="00344C7C" w:rsidRPr="00B43DD8" w:rsidRDefault="00D67DEA">
            <w:pPr>
              <w:rPr>
                <w:rFonts w:cstheme="minorHAnsi"/>
              </w:rPr>
            </w:pPr>
            <w:r w:rsidRPr="00B43DD8">
              <w:rPr>
                <w:rFonts w:eastAsia="Times New Roman" w:cstheme="minorHAnsi"/>
                <w:color w:val="000000"/>
              </w:rPr>
              <w:t xml:space="preserve">Nolikuma 3.4. prasībā teikts, ka Pretendentam iepriekšējo 4 (četru) gadu laikā ir jābūt pieredzei vismaz 1 (vienas) informācijas sistēmas (IS) izstrādes/attīstības vai informācijas sistēmas uzturēšanas pakalpojumu līguma izpildē, kur sniegtie pakalpojumi atbilst 3.4. punkta </w:t>
            </w:r>
            <w:proofErr w:type="spellStart"/>
            <w:r w:rsidRPr="00B43DD8">
              <w:rPr>
                <w:rFonts w:eastAsia="Times New Roman" w:cstheme="minorHAnsi"/>
                <w:color w:val="000000"/>
              </w:rPr>
              <w:t>apakšprasībām</w:t>
            </w:r>
            <w:proofErr w:type="spellEnd"/>
            <w:r w:rsidRPr="00B43DD8">
              <w:rPr>
                <w:rFonts w:eastAsia="Times New Roman" w:cstheme="minorHAnsi"/>
                <w:color w:val="000000"/>
              </w:rPr>
              <w:t xml:space="preserve">.  Pretendenta ilggadīgā pieredze informācijas sistēmu izstrādē, attīstībā un uzturēšanā rāda, ka 3.4. punkta </w:t>
            </w:r>
            <w:proofErr w:type="spellStart"/>
            <w:r w:rsidRPr="00B43DD8">
              <w:rPr>
                <w:rFonts w:eastAsia="Times New Roman" w:cstheme="minorHAnsi"/>
                <w:color w:val="000000"/>
              </w:rPr>
              <w:t>apakšprasībās</w:t>
            </w:r>
            <w:proofErr w:type="spellEnd"/>
            <w:r w:rsidRPr="00B43DD8">
              <w:rPr>
                <w:rFonts w:eastAsia="Times New Roman" w:cstheme="minorHAnsi"/>
                <w:color w:val="000000"/>
              </w:rPr>
              <w:t xml:space="preserve"> apkopotas specifiskas prasības, kuras aptver plašu kompetenču klāstu, kas viennozīmīgi norāda uz apjomīgu Pasūtītāja sistēmu. Pretendents uzskata, ka ne vienmēr šāds kopums ar prasībām ir ietverts vienas ieviešamās vai uzturamās sistēmas ietvarā, bet tai pat laikā pieredze uzkrāta vairāku sistēmu ieviešanas vai uzturēšanas projektos. Šāda prasība ievērojami ierobežo konkurenci un samazina potenciālo pretendentu skaitu. Uzskatām, ka Pretendents ir kvalificēts arī gadījumā, ja 3.4. punkta </w:t>
            </w:r>
            <w:proofErr w:type="spellStart"/>
            <w:r w:rsidRPr="00B43DD8">
              <w:rPr>
                <w:rFonts w:eastAsia="Times New Roman" w:cstheme="minorHAnsi"/>
                <w:color w:val="000000"/>
              </w:rPr>
              <w:t>apakšprasības</w:t>
            </w:r>
            <w:proofErr w:type="spellEnd"/>
            <w:r w:rsidRPr="00B43DD8">
              <w:rPr>
                <w:rFonts w:eastAsia="Times New Roman" w:cstheme="minorHAnsi"/>
                <w:color w:val="000000"/>
              </w:rPr>
              <w:t xml:space="preserve"> tiek izpildītas ar Pretendenta iesaisti vairākos projektos norādītajā periodā, kas nemaina Pasūtītāja izvirzīto mērķi, piesaistīt pieredzējušu Izstrādātāju ar pieredzi apjomīgu un sarežģītu sistēmu ieviešanā un uzturēšanā. Ņemot vērā minēto, lūdzam veikt grozījumus nolikuma 3.4. punktā, nosakot, ka 3.4. punkta </w:t>
            </w:r>
            <w:proofErr w:type="spellStart"/>
            <w:r w:rsidRPr="00B43DD8">
              <w:rPr>
                <w:rFonts w:eastAsia="Times New Roman" w:cstheme="minorHAnsi"/>
                <w:color w:val="000000"/>
              </w:rPr>
              <w:t>apakšprasības</w:t>
            </w:r>
            <w:proofErr w:type="spellEnd"/>
            <w:r w:rsidRPr="00B43DD8">
              <w:rPr>
                <w:rFonts w:eastAsia="Times New Roman" w:cstheme="minorHAnsi"/>
                <w:color w:val="000000"/>
              </w:rPr>
              <w:t xml:space="preserve"> var izpildīt ar 1 (vienu) vai vairākiem projektiem, kuri kopumā aptver visas 3.4. punkta </w:t>
            </w:r>
            <w:proofErr w:type="spellStart"/>
            <w:r w:rsidRPr="00B43DD8">
              <w:rPr>
                <w:rFonts w:eastAsia="Times New Roman" w:cstheme="minorHAnsi"/>
                <w:color w:val="000000"/>
              </w:rPr>
              <w:t>apakšprasības</w:t>
            </w:r>
            <w:proofErr w:type="spellEnd"/>
            <w:r w:rsidRPr="00B43DD8">
              <w:rPr>
                <w:rFonts w:eastAsia="Times New Roman" w:cstheme="minorHAnsi"/>
                <w:color w:val="000000"/>
              </w:rPr>
              <w:t>.</w:t>
            </w:r>
          </w:p>
        </w:tc>
        <w:tc>
          <w:tcPr>
            <w:tcW w:w="4649" w:type="dxa"/>
          </w:tcPr>
          <w:p w14:paraId="4292DD14" w14:textId="66CC866F" w:rsidR="00344C7C" w:rsidRPr="00B43DD8" w:rsidRDefault="0024549A" w:rsidP="00E82FC0">
            <w:pPr>
              <w:rPr>
                <w:rFonts w:cstheme="minorHAnsi"/>
              </w:rPr>
            </w:pPr>
            <w:r w:rsidRPr="00B43DD8">
              <w:rPr>
                <w:rFonts w:cstheme="minorHAnsi"/>
                <w:b/>
                <w:bCs/>
              </w:rPr>
              <w:t>Atbilde:</w:t>
            </w:r>
            <w:r w:rsidRPr="00B43DD8">
              <w:rPr>
                <w:rFonts w:cstheme="minorHAnsi"/>
              </w:rPr>
              <w:t xml:space="preserve"> </w:t>
            </w:r>
            <w:r w:rsidR="00D67DEA" w:rsidRPr="00B43DD8">
              <w:rPr>
                <w:rFonts w:cstheme="minorHAnsi"/>
              </w:rPr>
              <w:t xml:space="preserve">Komisija </w:t>
            </w:r>
            <w:r w:rsidRPr="00B43DD8">
              <w:rPr>
                <w:rFonts w:cstheme="minorHAnsi"/>
              </w:rPr>
              <w:t xml:space="preserve">informē, ka </w:t>
            </w:r>
            <w:r w:rsidR="5DD27F30" w:rsidRPr="00B43DD8">
              <w:rPr>
                <w:rFonts w:cstheme="minorHAnsi"/>
              </w:rPr>
              <w:t xml:space="preserve">tiks veikti </w:t>
            </w:r>
            <w:r w:rsidR="4A4B7D25" w:rsidRPr="00B43DD8">
              <w:rPr>
                <w:rFonts w:cstheme="minorHAnsi"/>
              </w:rPr>
              <w:t>grozījumi iepirkuma dokumentācijā</w:t>
            </w:r>
            <w:r w:rsidR="5DD27F30" w:rsidRPr="00B43DD8">
              <w:rPr>
                <w:rFonts w:cstheme="minorHAnsi"/>
              </w:rPr>
              <w:t>.</w:t>
            </w:r>
          </w:p>
          <w:p w14:paraId="1E38BDDC" w14:textId="1C7427B5" w:rsidR="00784C47" w:rsidRPr="00B43DD8" w:rsidRDefault="00784C47" w:rsidP="00E82FC0">
            <w:pPr>
              <w:rPr>
                <w:rFonts w:cstheme="minorHAnsi"/>
              </w:rPr>
            </w:pPr>
          </w:p>
        </w:tc>
      </w:tr>
      <w:tr w:rsidR="00344C7C" w:rsidRPr="00B43DD8" w14:paraId="41766534" w14:textId="77777777" w:rsidTr="5F8BEC28">
        <w:tc>
          <w:tcPr>
            <w:tcW w:w="704" w:type="dxa"/>
          </w:tcPr>
          <w:p w14:paraId="048203BA" w14:textId="280C8B66" w:rsidR="00344C7C" w:rsidRPr="00B43DD8" w:rsidRDefault="00344C7C">
            <w:pPr>
              <w:rPr>
                <w:rFonts w:cstheme="minorHAnsi"/>
              </w:rPr>
            </w:pPr>
            <w:r w:rsidRPr="00B43DD8">
              <w:rPr>
                <w:rFonts w:cstheme="minorHAnsi"/>
              </w:rPr>
              <w:t>2.</w:t>
            </w:r>
          </w:p>
        </w:tc>
        <w:tc>
          <w:tcPr>
            <w:tcW w:w="8595" w:type="dxa"/>
          </w:tcPr>
          <w:p w14:paraId="65E80B47" w14:textId="5CC00314" w:rsidR="00D67DEA" w:rsidRPr="00B43DD8" w:rsidRDefault="00D67DEA" w:rsidP="00D67DEA">
            <w:pPr>
              <w:spacing w:line="257" w:lineRule="auto"/>
              <w:jc w:val="both"/>
              <w:rPr>
                <w:rFonts w:eastAsia="Arial" w:cstheme="minorHAnsi"/>
                <w:lang w:val="lv"/>
              </w:rPr>
            </w:pPr>
            <w:r w:rsidRPr="00B43DD8">
              <w:rPr>
                <w:rFonts w:eastAsia="Arial" w:cstheme="minorHAnsi"/>
                <w:lang w:val="lv"/>
              </w:rPr>
              <w:t>Nolikuma 3.6.3. un 3.6.3.1. prasībās teikts, ka Pretendentam jāpiesaista “</w:t>
            </w:r>
            <w:proofErr w:type="spellStart"/>
            <w:r w:rsidRPr="00B43DD8">
              <w:rPr>
                <w:rFonts w:eastAsia="Arial" w:cstheme="minorHAnsi"/>
                <w:lang w:val="lv"/>
              </w:rPr>
              <w:t>Sistēmanalītiķis</w:t>
            </w:r>
            <w:proofErr w:type="spellEnd"/>
            <w:r w:rsidRPr="00B43DD8">
              <w:rPr>
                <w:rFonts w:eastAsia="Arial" w:cstheme="minorHAnsi"/>
                <w:lang w:val="lv"/>
              </w:rPr>
              <w:t xml:space="preserve">  (vismaz divi speciālisti), kuriem ir: 3.6.3.1. iepriekšējo 4 (četru) gadu laikā ir pieredze </w:t>
            </w:r>
            <w:proofErr w:type="spellStart"/>
            <w:r w:rsidRPr="00B43DD8">
              <w:rPr>
                <w:rFonts w:eastAsia="Arial" w:cstheme="minorHAnsi"/>
                <w:lang w:val="lv"/>
              </w:rPr>
              <w:t>sistēmanalītiķa</w:t>
            </w:r>
            <w:proofErr w:type="spellEnd"/>
            <w:r w:rsidRPr="00B43DD8">
              <w:rPr>
                <w:rFonts w:eastAsia="Arial" w:cstheme="minorHAnsi"/>
                <w:lang w:val="lv"/>
              </w:rPr>
              <w:t xml:space="preserve"> lomā vismaz divos projektos, kuri atbilst vismaz četrām Nolikuma 3.4. punkta apakšpunktu prasībām katrs;”</w:t>
            </w:r>
          </w:p>
          <w:p w14:paraId="00C88AAF" w14:textId="12059164" w:rsidR="00344C7C" w:rsidRPr="00B43DD8" w:rsidRDefault="00D67DEA" w:rsidP="00D67DEA">
            <w:pPr>
              <w:rPr>
                <w:rFonts w:cstheme="minorHAnsi"/>
                <w:lang w:val="lv"/>
              </w:rPr>
            </w:pPr>
            <w:r w:rsidRPr="00B43DD8">
              <w:rPr>
                <w:rFonts w:eastAsia="Arial" w:cstheme="minorHAnsi"/>
                <w:lang w:val="lv"/>
              </w:rPr>
              <w:t xml:space="preserve">Pretendenta pieredze rāda, ka kvalificēti </w:t>
            </w:r>
            <w:proofErr w:type="spellStart"/>
            <w:r w:rsidRPr="00B43DD8">
              <w:rPr>
                <w:rFonts w:eastAsia="Arial" w:cstheme="minorHAnsi"/>
                <w:lang w:val="lv"/>
              </w:rPr>
              <w:t>sistēmanalītiķi</w:t>
            </w:r>
            <w:proofErr w:type="spellEnd"/>
            <w:r w:rsidRPr="00B43DD8">
              <w:rPr>
                <w:rFonts w:eastAsia="Arial" w:cstheme="minorHAnsi"/>
                <w:lang w:val="lv"/>
              </w:rPr>
              <w:t xml:space="preserve"> parasti vienlaicīgi strādā vienā projektā visu līgumā noteikto termiņu, ja projekts ir tādā apjomā, ko var uzskatīt par līdzvērtīgu konkrētajā iepirkumā, lai pilnvērtīgi iesaistītos projektā un nodrošinātu tā veiksmīgu izpildi. Uzskatām, ka šāda prasība ierobežo konkurenci un iespēju piesaistīt kvalificētu speciālistu.</w:t>
            </w:r>
          </w:p>
        </w:tc>
        <w:tc>
          <w:tcPr>
            <w:tcW w:w="4649" w:type="dxa"/>
          </w:tcPr>
          <w:p w14:paraId="2F50D00B" w14:textId="4CB7372F" w:rsidR="00784C47" w:rsidRPr="00B43DD8" w:rsidRDefault="004955B2" w:rsidP="5F8BEC28">
            <w:pPr>
              <w:jc w:val="both"/>
              <w:rPr>
                <w:rFonts w:eastAsia="Times New Roman" w:cstheme="minorHAnsi"/>
                <w:color w:val="000000" w:themeColor="text1"/>
              </w:rPr>
            </w:pPr>
            <w:r w:rsidRPr="00B43DD8">
              <w:rPr>
                <w:rFonts w:cstheme="minorHAnsi"/>
                <w:b/>
                <w:bCs/>
              </w:rPr>
              <w:t>Atbilde:</w:t>
            </w:r>
            <w:r w:rsidR="06D9E19E" w:rsidRPr="00B43DD8">
              <w:rPr>
                <w:rFonts w:cstheme="minorHAnsi"/>
                <w:b/>
                <w:bCs/>
              </w:rPr>
              <w:t xml:space="preserve"> </w:t>
            </w:r>
            <w:r w:rsidR="7104E2D9" w:rsidRPr="00B43DD8">
              <w:rPr>
                <w:rFonts w:cstheme="minorHAnsi"/>
              </w:rPr>
              <w:t>Komisija skaidro, ka</w:t>
            </w:r>
            <w:r w:rsidR="7104E2D9" w:rsidRPr="00B43DD8">
              <w:rPr>
                <w:rFonts w:cstheme="minorHAnsi"/>
                <w:b/>
                <w:bCs/>
              </w:rPr>
              <w:t xml:space="preserve"> </w:t>
            </w:r>
            <w:r w:rsidR="06D9E19E" w:rsidRPr="00B43DD8">
              <w:rPr>
                <w:rFonts w:eastAsia="Times New Roman" w:cstheme="minorHAnsi"/>
                <w:color w:val="000000" w:themeColor="text1"/>
              </w:rPr>
              <w:t>PKIP sastāv no 7 moduļiem, kas integrēti gan ar R</w:t>
            </w:r>
            <w:r w:rsidR="66C44ECB" w:rsidRPr="00B43DD8">
              <w:rPr>
                <w:rFonts w:eastAsia="Times New Roman" w:cstheme="minorHAnsi"/>
                <w:color w:val="000000" w:themeColor="text1"/>
              </w:rPr>
              <w:t>īgas valstspilsētas iekšējām informācijas sistēmām,</w:t>
            </w:r>
            <w:r w:rsidR="06D9E19E" w:rsidRPr="00B43DD8">
              <w:rPr>
                <w:rFonts w:eastAsia="Times New Roman" w:cstheme="minorHAnsi"/>
                <w:color w:val="000000" w:themeColor="text1"/>
              </w:rPr>
              <w:t xml:space="preserve"> gan </w:t>
            </w:r>
            <w:r w:rsidR="06D9E19E" w:rsidRPr="00B43DD8">
              <w:rPr>
                <w:rFonts w:eastAsia="Times New Roman" w:cstheme="minorHAnsi"/>
                <w:color w:val="000000" w:themeColor="text1"/>
                <w:u w:val="single"/>
              </w:rPr>
              <w:t xml:space="preserve">ar 6 ārējiem reģistriem. </w:t>
            </w:r>
            <w:r w:rsidR="06D9E19E" w:rsidRPr="00B43DD8">
              <w:rPr>
                <w:rFonts w:eastAsia="Times New Roman" w:cstheme="minorHAnsi"/>
                <w:color w:val="000000" w:themeColor="text1"/>
              </w:rPr>
              <w:t>PKIP kopējais aktīvo lietotāju skaits šobrīd ir 20 000.</w:t>
            </w:r>
            <w:r w:rsidR="06D9E19E" w:rsidRPr="00B43DD8">
              <w:rPr>
                <w:rFonts w:eastAsia="Times New Roman" w:cstheme="minorHAnsi"/>
              </w:rPr>
              <w:t xml:space="preserve"> </w:t>
            </w:r>
            <w:r w:rsidR="7EA89ED0" w:rsidRPr="00B43DD8">
              <w:rPr>
                <w:rFonts w:eastAsia="Times New Roman" w:cstheme="minorHAnsi"/>
                <w:color w:val="000000" w:themeColor="text1"/>
              </w:rPr>
              <w:t xml:space="preserve">Pasūtītājam ir būtiski  pārliecināties par </w:t>
            </w:r>
            <w:proofErr w:type="spellStart"/>
            <w:r w:rsidR="7EA89ED0" w:rsidRPr="00B43DD8">
              <w:rPr>
                <w:rFonts w:eastAsia="Times New Roman" w:cstheme="minorHAnsi"/>
                <w:color w:val="000000" w:themeColor="text1"/>
              </w:rPr>
              <w:t>sistēmanalītiķu</w:t>
            </w:r>
            <w:proofErr w:type="spellEnd"/>
            <w:r w:rsidR="7EA89ED0" w:rsidRPr="00B43DD8">
              <w:rPr>
                <w:rFonts w:eastAsia="Times New Roman" w:cstheme="minorHAnsi"/>
                <w:color w:val="000000" w:themeColor="text1"/>
              </w:rPr>
              <w:t xml:space="preserve"> kompetenci,  un pieredzi liela apjoma, komplicētu risinājumu izstrādes/attīstības un/vai IS uzturēšanas pakalpojumu līgumu izpildē, kur </w:t>
            </w:r>
            <w:r w:rsidR="7EA89ED0" w:rsidRPr="00B43DD8">
              <w:rPr>
                <w:rFonts w:eastAsia="Times New Roman" w:cstheme="minorHAnsi"/>
                <w:color w:val="000000" w:themeColor="text1"/>
                <w:u w:val="single"/>
              </w:rPr>
              <w:t xml:space="preserve">vienlaicīgi ņemti vērā  </w:t>
            </w:r>
            <w:r w:rsidR="7D12A74F" w:rsidRPr="00B43DD8">
              <w:rPr>
                <w:rFonts w:eastAsia="Times New Roman" w:cstheme="minorHAnsi"/>
                <w:color w:val="000000" w:themeColor="text1"/>
                <w:u w:val="single"/>
              </w:rPr>
              <w:t>prasībā minētie</w:t>
            </w:r>
            <w:r w:rsidR="7EA89ED0" w:rsidRPr="00B43DD8">
              <w:rPr>
                <w:rFonts w:eastAsia="Times New Roman" w:cstheme="minorHAnsi"/>
                <w:color w:val="000000" w:themeColor="text1"/>
                <w:u w:val="single"/>
              </w:rPr>
              <w:t xml:space="preserve"> aspekti</w:t>
            </w:r>
            <w:r w:rsidR="7EA89ED0" w:rsidRPr="00B43DD8">
              <w:rPr>
                <w:rFonts w:eastAsia="Times New Roman" w:cstheme="minorHAnsi"/>
                <w:color w:val="000000" w:themeColor="text1"/>
              </w:rPr>
              <w:t>.</w:t>
            </w:r>
          </w:p>
          <w:p w14:paraId="6E99CCCA" w14:textId="1D4C8F97" w:rsidR="00784C47" w:rsidRPr="00B43DD8" w:rsidRDefault="00784C47" w:rsidP="5F8BEC28">
            <w:pPr>
              <w:jc w:val="both"/>
              <w:rPr>
                <w:rFonts w:eastAsia="Times New Roman" w:cstheme="minorHAnsi"/>
                <w:color w:val="000000" w:themeColor="text1"/>
                <w:u w:val="single"/>
              </w:rPr>
            </w:pPr>
          </w:p>
          <w:p w14:paraId="0AD5A70D" w14:textId="6D85E65E" w:rsidR="00784C47" w:rsidRPr="00B43DD8" w:rsidRDefault="4F6573E5" w:rsidP="5F8BEC28">
            <w:pPr>
              <w:rPr>
                <w:rFonts w:eastAsia="Arial" w:cstheme="minorHAnsi"/>
                <w:lang w:val="lv"/>
              </w:rPr>
            </w:pPr>
            <w:r w:rsidRPr="00B43DD8">
              <w:rPr>
                <w:rFonts w:eastAsia="Times New Roman" w:cstheme="minorHAnsi"/>
                <w:color w:val="000000" w:themeColor="text1"/>
              </w:rPr>
              <w:t xml:space="preserve">Komisijas </w:t>
            </w:r>
            <w:r w:rsidR="06D9E19E" w:rsidRPr="00B43DD8">
              <w:rPr>
                <w:rFonts w:eastAsia="Times New Roman" w:cstheme="minorHAnsi"/>
                <w:color w:val="000000" w:themeColor="text1"/>
              </w:rPr>
              <w:t>ieskatā nolikumā definētās prasības ir vairāk kā samērīgas un nepamatoti neierobežo konkurenci.</w:t>
            </w:r>
            <w:r w:rsidR="004955B2" w:rsidRPr="00B43DD8">
              <w:rPr>
                <w:rFonts w:cstheme="minorHAnsi"/>
              </w:rPr>
              <w:t xml:space="preserve"> </w:t>
            </w:r>
            <w:r w:rsidR="2CB9E03A" w:rsidRPr="00B43DD8">
              <w:rPr>
                <w:rFonts w:eastAsia="Times New Roman" w:cstheme="minorHAnsi"/>
                <w:color w:val="000000" w:themeColor="text1"/>
              </w:rPr>
              <w:t>Paskaidrojam, ka prasības formulējumā nav iekļauts ierobežojums, ka prasības izpilde ir jāpierāda ar diviem projektiem, kuri atbils</w:t>
            </w:r>
            <w:r w:rsidR="6C8EB807" w:rsidRPr="00B43DD8">
              <w:rPr>
                <w:rFonts w:eastAsia="Times New Roman" w:cstheme="minorHAnsi"/>
                <w:color w:val="000000" w:themeColor="text1"/>
              </w:rPr>
              <w:t xml:space="preserve">t </w:t>
            </w:r>
            <w:r w:rsidR="6C8EB807" w:rsidRPr="00B43DD8">
              <w:rPr>
                <w:rFonts w:eastAsia="Arial" w:cstheme="minorHAnsi"/>
                <w:lang w:val="lv"/>
              </w:rPr>
              <w:t xml:space="preserve">Nolikuma 3.4. punkta visu apakšpunktu prasībām katrs, bet gan </w:t>
            </w:r>
            <w:r w:rsidR="6C8EB807" w:rsidRPr="00B43DD8">
              <w:rPr>
                <w:rFonts w:eastAsia="Arial" w:cstheme="minorHAnsi"/>
                <w:u w:val="single"/>
                <w:lang w:val="lv"/>
              </w:rPr>
              <w:t>vismaz četrām</w:t>
            </w:r>
            <w:r w:rsidR="6C8EB807" w:rsidRPr="00B43DD8">
              <w:rPr>
                <w:rFonts w:eastAsia="Arial" w:cstheme="minorHAnsi"/>
                <w:lang w:val="lv"/>
              </w:rPr>
              <w:t xml:space="preserve"> Nolikuma 3.4. punkta apakšpunktu prasībām.</w:t>
            </w:r>
          </w:p>
        </w:tc>
      </w:tr>
      <w:tr w:rsidR="00344C7C" w:rsidRPr="00B43DD8" w14:paraId="44A5FFB6" w14:textId="77777777" w:rsidTr="5F8BEC28">
        <w:tc>
          <w:tcPr>
            <w:tcW w:w="704" w:type="dxa"/>
          </w:tcPr>
          <w:p w14:paraId="6FD0EB5B" w14:textId="09986F21" w:rsidR="00344C7C" w:rsidRPr="00B43DD8" w:rsidRDefault="00344C7C">
            <w:pPr>
              <w:rPr>
                <w:rFonts w:cstheme="minorHAnsi"/>
              </w:rPr>
            </w:pPr>
            <w:r w:rsidRPr="00B43DD8">
              <w:rPr>
                <w:rFonts w:cstheme="minorHAnsi"/>
              </w:rPr>
              <w:lastRenderedPageBreak/>
              <w:t>3.</w:t>
            </w:r>
          </w:p>
        </w:tc>
        <w:tc>
          <w:tcPr>
            <w:tcW w:w="8595" w:type="dxa"/>
          </w:tcPr>
          <w:p w14:paraId="130257FE" w14:textId="77777777" w:rsidR="00D67DEA" w:rsidRPr="00B43DD8" w:rsidRDefault="00D67DEA" w:rsidP="00D67DEA">
            <w:pPr>
              <w:spacing w:line="257" w:lineRule="auto"/>
              <w:rPr>
                <w:rFonts w:eastAsia="Arial" w:cstheme="minorHAnsi"/>
              </w:rPr>
            </w:pPr>
            <w:r w:rsidRPr="00B43DD8">
              <w:rPr>
                <w:rFonts w:eastAsia="Arial" w:cstheme="minorHAnsi"/>
              </w:rPr>
              <w:t xml:space="preserve">Nolikuma vērtēšanas kritēriju K2.1 prasībā teikts, ka Pretendenta piedāvātajam </w:t>
            </w:r>
            <w:r w:rsidRPr="00B43DD8">
              <w:rPr>
                <w:rFonts w:eastAsia="Arial" w:cstheme="minorHAnsi"/>
                <w:i/>
                <w:iCs/>
              </w:rPr>
              <w:t>“</w:t>
            </w:r>
            <w:proofErr w:type="spellStart"/>
            <w:r w:rsidRPr="00B43DD8">
              <w:rPr>
                <w:rFonts w:eastAsia="Arial" w:cstheme="minorHAnsi"/>
                <w:i/>
                <w:iCs/>
              </w:rPr>
              <w:t>Sistēmanalītiķim</w:t>
            </w:r>
            <w:proofErr w:type="spellEnd"/>
            <w:r w:rsidRPr="00B43DD8">
              <w:rPr>
                <w:rFonts w:eastAsia="Arial" w:cstheme="minorHAnsi"/>
                <w:i/>
                <w:iCs/>
              </w:rPr>
              <w:t xml:space="preserve"> ir starptautiski atzīts sertifikāts sistēmanalīzē (OMG </w:t>
            </w:r>
            <w:proofErr w:type="spellStart"/>
            <w:r w:rsidRPr="00B43DD8">
              <w:rPr>
                <w:rFonts w:eastAsia="Arial" w:cstheme="minorHAnsi"/>
                <w:i/>
                <w:iCs/>
              </w:rPr>
              <w:t>Certified</w:t>
            </w:r>
            <w:proofErr w:type="spellEnd"/>
            <w:r w:rsidRPr="00B43DD8">
              <w:rPr>
                <w:rFonts w:eastAsia="Arial" w:cstheme="minorHAnsi"/>
                <w:i/>
                <w:iCs/>
              </w:rPr>
              <w:t xml:space="preserve"> UML Professional vai ekvivalents)”.</w:t>
            </w:r>
            <w:r w:rsidRPr="00B43DD8">
              <w:rPr>
                <w:rFonts w:eastAsia="Arial" w:cstheme="minorHAnsi"/>
              </w:rPr>
              <w:t xml:space="preserve"> Lūdzam papildināt K2.1 prasību ar nozarē plaši atzīto Starptautiskā Biznesa analīzes institūta (IIBA) izsniegto CBAP (Sertificēts biznesa analīzes profesionālis) sertifikātu, kurš apliecina, ka sertificētā persona ir profesionāls biznesa analītiķis ar pieredzi un zināšanām, kas nepieciešamas veiksmīgai sistēmanalīzei, biznesa procesu uzlabošanai un risinājumu izstrādei.</w:t>
            </w:r>
          </w:p>
          <w:p w14:paraId="6201C885" w14:textId="77777777" w:rsidR="00344C7C" w:rsidRPr="00B43DD8" w:rsidRDefault="00344C7C">
            <w:pPr>
              <w:rPr>
                <w:rFonts w:cstheme="minorHAnsi"/>
              </w:rPr>
            </w:pPr>
          </w:p>
        </w:tc>
        <w:tc>
          <w:tcPr>
            <w:tcW w:w="4649" w:type="dxa"/>
          </w:tcPr>
          <w:p w14:paraId="3CE1FCA4" w14:textId="012FF1F2" w:rsidR="00784C47" w:rsidRPr="00B43DD8" w:rsidRDefault="004955B2" w:rsidP="5F8BEC28">
            <w:pPr>
              <w:rPr>
                <w:rFonts w:eastAsia="Arial" w:cstheme="minorHAnsi"/>
              </w:rPr>
            </w:pPr>
            <w:r w:rsidRPr="00B43DD8">
              <w:rPr>
                <w:rFonts w:cstheme="minorHAnsi"/>
                <w:b/>
                <w:bCs/>
              </w:rPr>
              <w:t>Atbilde:</w:t>
            </w:r>
            <w:r w:rsidRPr="00B43DD8">
              <w:rPr>
                <w:rFonts w:cstheme="minorHAnsi"/>
              </w:rPr>
              <w:t xml:space="preserve"> </w:t>
            </w:r>
            <w:r w:rsidR="003133BA" w:rsidRPr="00B43DD8">
              <w:rPr>
                <w:rFonts w:eastAsia="Arial" w:cstheme="minorHAnsi"/>
                <w:lang w:val="lv"/>
              </w:rPr>
              <w:t xml:space="preserve">Komisija skaidro, </w:t>
            </w:r>
            <w:r w:rsidR="398DCDBA" w:rsidRPr="00B43DD8">
              <w:rPr>
                <w:rFonts w:eastAsia="Arial" w:cstheme="minorHAnsi"/>
                <w:lang w:val="lv"/>
              </w:rPr>
              <w:t>ka</w:t>
            </w:r>
            <w:r w:rsidR="5EF02C8B" w:rsidRPr="00B43DD8">
              <w:rPr>
                <w:rFonts w:eastAsia="Arial" w:cstheme="minorHAnsi"/>
                <w:lang w:val="lv"/>
              </w:rPr>
              <w:t xml:space="preserve"> </w:t>
            </w:r>
            <w:r w:rsidR="6F825FEE" w:rsidRPr="00B43DD8">
              <w:rPr>
                <w:rFonts w:eastAsia="Arial" w:cstheme="minorHAnsi"/>
                <w:lang w:val="lv"/>
              </w:rPr>
              <w:t>s</w:t>
            </w:r>
            <w:r w:rsidR="5EF02C8B" w:rsidRPr="00B43DD8">
              <w:rPr>
                <w:rFonts w:eastAsia="Arial" w:cstheme="minorHAnsi"/>
                <w:lang w:val="lv"/>
              </w:rPr>
              <w:t>aimnieciski visizdevīgākā piedāvājuma vērtēšanas kritērijā K2</w:t>
            </w:r>
            <w:r w:rsidR="6F688902" w:rsidRPr="00B43DD8">
              <w:rPr>
                <w:rFonts w:eastAsia="Arial" w:cstheme="minorHAnsi"/>
                <w:lang w:val="lv"/>
              </w:rPr>
              <w:t xml:space="preserve"> </w:t>
            </w:r>
            <w:r w:rsidR="2D470906" w:rsidRPr="00B43DD8">
              <w:rPr>
                <w:rFonts w:eastAsia="Arial" w:cstheme="minorHAnsi"/>
                <w:lang w:val="lv"/>
              </w:rPr>
              <w:t>izvirzītajā prasībā jau ir noteikts, ka k</w:t>
            </w:r>
            <w:r w:rsidR="751D4050" w:rsidRPr="00B43DD8">
              <w:rPr>
                <w:rFonts w:eastAsia="Arial" w:cstheme="minorHAnsi"/>
                <w:lang w:val="lv"/>
              </w:rPr>
              <w:t>ritērija</w:t>
            </w:r>
            <w:r w:rsidR="2D470906" w:rsidRPr="00B43DD8">
              <w:rPr>
                <w:rFonts w:eastAsia="Arial" w:cstheme="minorHAnsi"/>
                <w:lang w:val="lv"/>
              </w:rPr>
              <w:t xml:space="preserve"> prasības </w:t>
            </w:r>
            <w:r w:rsidR="08D750A6" w:rsidRPr="00B43DD8">
              <w:rPr>
                <w:rFonts w:eastAsia="Arial" w:cstheme="minorHAnsi"/>
                <w:lang w:val="lv"/>
              </w:rPr>
              <w:t>izpildei ir</w:t>
            </w:r>
            <w:r w:rsidR="72776D1E" w:rsidRPr="00B43DD8">
              <w:rPr>
                <w:rFonts w:eastAsia="Arial" w:cstheme="minorHAnsi"/>
                <w:lang w:val="lv"/>
              </w:rPr>
              <w:t xml:space="preserve"> derīgs </w:t>
            </w:r>
            <w:r w:rsidR="72776D1E" w:rsidRPr="00B43DD8">
              <w:rPr>
                <w:rFonts w:eastAsia="Arial" w:cstheme="minorHAnsi"/>
                <w:i/>
                <w:iCs/>
              </w:rPr>
              <w:t xml:space="preserve">OMG </w:t>
            </w:r>
            <w:proofErr w:type="spellStart"/>
            <w:r w:rsidR="72776D1E" w:rsidRPr="00B43DD8">
              <w:rPr>
                <w:rFonts w:eastAsia="Arial" w:cstheme="minorHAnsi"/>
                <w:i/>
                <w:iCs/>
              </w:rPr>
              <w:t>Certified</w:t>
            </w:r>
            <w:proofErr w:type="spellEnd"/>
            <w:r w:rsidR="72776D1E" w:rsidRPr="00B43DD8">
              <w:rPr>
                <w:rFonts w:eastAsia="Arial" w:cstheme="minorHAnsi"/>
                <w:i/>
                <w:iCs/>
              </w:rPr>
              <w:t xml:space="preserve"> UML Professional  </w:t>
            </w:r>
            <w:r w:rsidR="7C8395C1" w:rsidRPr="00B43DD8">
              <w:rPr>
                <w:rFonts w:eastAsia="Arial" w:cstheme="minorHAnsi"/>
                <w:i/>
                <w:iCs/>
              </w:rPr>
              <w:t xml:space="preserve">sertifikāts </w:t>
            </w:r>
            <w:r w:rsidR="72776D1E" w:rsidRPr="00B43DD8">
              <w:rPr>
                <w:rFonts w:eastAsia="Arial" w:cstheme="minorHAnsi"/>
                <w:i/>
                <w:iCs/>
              </w:rPr>
              <w:t xml:space="preserve">vai </w:t>
            </w:r>
            <w:r w:rsidR="72776D1E" w:rsidRPr="00B43DD8">
              <w:rPr>
                <w:rFonts w:eastAsia="Arial" w:cstheme="minorHAnsi"/>
                <w:lang w:val="lv"/>
              </w:rPr>
              <w:t>jebkurš šāda</w:t>
            </w:r>
            <w:r w:rsidR="6C3F97E8" w:rsidRPr="00B43DD8">
              <w:rPr>
                <w:rFonts w:eastAsia="Arial" w:cstheme="minorHAnsi"/>
                <w:lang w:val="lv"/>
              </w:rPr>
              <w:t xml:space="preserve"> sertifikāta ekvivalents.</w:t>
            </w:r>
            <w:r w:rsidR="72776D1E" w:rsidRPr="00B43DD8">
              <w:rPr>
                <w:rFonts w:eastAsia="Arial" w:cstheme="minorHAnsi"/>
                <w:lang w:val="lv"/>
              </w:rPr>
              <w:t xml:space="preserve"> </w:t>
            </w:r>
          </w:p>
        </w:tc>
      </w:tr>
      <w:tr w:rsidR="00344C7C" w:rsidRPr="00B43DD8" w14:paraId="4902CA49" w14:textId="77777777" w:rsidTr="5F8BEC28">
        <w:tc>
          <w:tcPr>
            <w:tcW w:w="704" w:type="dxa"/>
          </w:tcPr>
          <w:p w14:paraId="06DA35B0" w14:textId="70B95525" w:rsidR="00344C7C" w:rsidRPr="00B43DD8" w:rsidRDefault="00344C7C">
            <w:pPr>
              <w:rPr>
                <w:rFonts w:cstheme="minorHAnsi"/>
              </w:rPr>
            </w:pPr>
            <w:r w:rsidRPr="00B43DD8">
              <w:rPr>
                <w:rFonts w:cstheme="minorHAnsi"/>
              </w:rPr>
              <w:t>4.</w:t>
            </w:r>
          </w:p>
        </w:tc>
        <w:tc>
          <w:tcPr>
            <w:tcW w:w="8595" w:type="dxa"/>
          </w:tcPr>
          <w:p w14:paraId="1D631CEF" w14:textId="77777777" w:rsidR="00D67DEA" w:rsidRPr="00B43DD8" w:rsidRDefault="00D67DEA" w:rsidP="00D67DEA">
            <w:pPr>
              <w:spacing w:line="257" w:lineRule="auto"/>
              <w:rPr>
                <w:rFonts w:eastAsia="Arial" w:cstheme="minorHAnsi"/>
              </w:rPr>
            </w:pPr>
            <w:r w:rsidRPr="00B43DD8">
              <w:rPr>
                <w:rFonts w:eastAsia="Arial" w:cstheme="minorHAnsi"/>
              </w:rPr>
              <w:t xml:space="preserve">Nolikuma 4.6.7. un 4.6.7.1. prasībās noteikts, ka Pretendentam jāpiesaista </w:t>
            </w:r>
            <w:r w:rsidRPr="00B43DD8">
              <w:rPr>
                <w:rFonts w:eastAsia="Arial" w:cstheme="minorHAnsi"/>
                <w:i/>
                <w:iCs/>
              </w:rPr>
              <w:t xml:space="preserve">“Drošības speciālists: 3.6.7.1. augstākā izglītība datorzinātnēs”. </w:t>
            </w:r>
            <w:r w:rsidRPr="00B43DD8">
              <w:rPr>
                <w:rFonts w:eastAsia="Arial" w:cstheme="minorHAnsi"/>
              </w:rPr>
              <w:t xml:space="preserve">Pretendenta pieredze rāda, ka publiskajos iepirkumus attiecībā uz kvalificētu Drošības speciālistu bieži tiek prasīta </w:t>
            </w:r>
            <w:r w:rsidRPr="00B43DD8">
              <w:rPr>
                <w:rFonts w:eastAsia="Arial" w:cstheme="minorHAnsi"/>
                <w:i/>
                <w:iCs/>
              </w:rPr>
              <w:t xml:space="preserve">“Augstākā izglītība </w:t>
            </w:r>
            <w:proofErr w:type="spellStart"/>
            <w:r w:rsidRPr="00B43DD8">
              <w:rPr>
                <w:rFonts w:eastAsia="Arial" w:cstheme="minorHAnsi"/>
                <w:i/>
                <w:iCs/>
              </w:rPr>
              <w:t>kiberdrošībā</w:t>
            </w:r>
            <w:proofErr w:type="spellEnd"/>
            <w:r w:rsidRPr="00B43DD8">
              <w:rPr>
                <w:rFonts w:eastAsia="Arial" w:cstheme="minorHAnsi"/>
                <w:i/>
                <w:iCs/>
              </w:rPr>
              <w:t xml:space="preserve"> jeb IKT drošības jomā vai augstākā izglītība un iegūts sertifikāts informācijas drošības jomā (CEH vai CPTE vai CISP vai līdzvērtīgs)”. </w:t>
            </w:r>
            <w:r w:rsidRPr="00B43DD8">
              <w:rPr>
                <w:rFonts w:eastAsia="Arial" w:cstheme="minorHAnsi"/>
              </w:rPr>
              <w:t xml:space="preserve">Uzskatām, ka prasība par augstāko izglītību datorzinātnēs ierobežo konkurenci un iespēju piesaistīt kvalificētu speciālistu, kurš savu pieredzi un zināšanas ir apliecinājis, iegūstot starptautiski atzītu sertifikātu informācijas drošības jomā un darbību līdzvērtīgu pēc rakstura un apjoma projektu realizācijā. Lūdzam grozīt nolikuma 3.6.7.1. punktu, izsakot to šādā redakcijā: </w:t>
            </w:r>
            <w:r w:rsidRPr="00B43DD8">
              <w:rPr>
                <w:rFonts w:eastAsia="Arial" w:cstheme="minorHAnsi"/>
                <w:i/>
                <w:iCs/>
              </w:rPr>
              <w:t xml:space="preserve">“augstākā izglītība datorzinātnēs, </w:t>
            </w:r>
            <w:proofErr w:type="spellStart"/>
            <w:r w:rsidRPr="00B43DD8">
              <w:rPr>
                <w:rFonts w:eastAsia="Arial" w:cstheme="minorHAnsi"/>
                <w:i/>
                <w:iCs/>
              </w:rPr>
              <w:t>kiberdrošībā</w:t>
            </w:r>
            <w:proofErr w:type="spellEnd"/>
            <w:r w:rsidRPr="00B43DD8">
              <w:rPr>
                <w:rFonts w:eastAsia="Arial" w:cstheme="minorHAnsi"/>
                <w:i/>
                <w:iCs/>
              </w:rPr>
              <w:t xml:space="preserve"> vai augstākā izglītība un iegūts sertifikāts informācijas drošības jomā (CEH vai CPTE vai CISP vai līdzvērtīgs”. </w:t>
            </w:r>
            <w:r w:rsidRPr="00B43DD8">
              <w:rPr>
                <w:rFonts w:eastAsia="Arial" w:cstheme="minorHAnsi"/>
              </w:rPr>
              <w:t xml:space="preserve">Pretendenta prāt šādi </w:t>
            </w:r>
            <w:r w:rsidRPr="00B43DD8">
              <w:rPr>
                <w:rFonts w:eastAsia="Arial" w:cstheme="minorHAnsi"/>
              </w:rPr>
              <w:lastRenderedPageBreak/>
              <w:t>prasības grozījumi nemaina Pasūtītāja izvirzīto mērķi, piesaistīt pieredzējušu Drošības speciālistu.</w:t>
            </w:r>
          </w:p>
          <w:p w14:paraId="5518F248" w14:textId="77777777" w:rsidR="00344C7C" w:rsidRPr="00B43DD8" w:rsidRDefault="00344C7C">
            <w:pPr>
              <w:rPr>
                <w:rFonts w:cstheme="minorHAnsi"/>
              </w:rPr>
            </w:pPr>
          </w:p>
        </w:tc>
        <w:tc>
          <w:tcPr>
            <w:tcW w:w="4649" w:type="dxa"/>
          </w:tcPr>
          <w:p w14:paraId="7C4A49EC" w14:textId="040F2ACB" w:rsidR="00344C7C" w:rsidRPr="00B43DD8" w:rsidRDefault="000776CD" w:rsidP="5F8BEC28">
            <w:pPr>
              <w:rPr>
                <w:rFonts w:cstheme="minorHAnsi"/>
              </w:rPr>
            </w:pPr>
            <w:r w:rsidRPr="00B43DD8">
              <w:rPr>
                <w:rFonts w:cstheme="minorHAnsi"/>
                <w:b/>
                <w:bCs/>
              </w:rPr>
              <w:lastRenderedPageBreak/>
              <w:t>Atbilde:</w:t>
            </w:r>
            <w:r w:rsidRPr="00B43DD8">
              <w:rPr>
                <w:rFonts w:cstheme="minorHAnsi"/>
              </w:rPr>
              <w:t xml:space="preserve"> </w:t>
            </w:r>
            <w:r w:rsidR="2B679418" w:rsidRPr="00B43DD8">
              <w:rPr>
                <w:rFonts w:cstheme="minorHAnsi"/>
              </w:rPr>
              <w:t>Komisija informē, ka tiks veikti grozījumi iepirkuma dokumentācijā.</w:t>
            </w:r>
          </w:p>
        </w:tc>
      </w:tr>
    </w:tbl>
    <w:p w14:paraId="7BB4196E" w14:textId="77777777" w:rsidR="00344C7C" w:rsidRDefault="00344C7C"/>
    <w:sectPr w:rsidR="00344C7C" w:rsidSect="00344C7C">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01F3" w14:textId="77777777" w:rsidR="0019015E" w:rsidRDefault="0019015E" w:rsidP="009501D6">
      <w:pPr>
        <w:spacing w:after="0" w:line="240" w:lineRule="auto"/>
      </w:pPr>
      <w:r>
        <w:separator/>
      </w:r>
    </w:p>
  </w:endnote>
  <w:endnote w:type="continuationSeparator" w:id="0">
    <w:p w14:paraId="66979ED7" w14:textId="77777777" w:rsidR="0019015E" w:rsidRDefault="0019015E" w:rsidP="00950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B8C25" w14:textId="77777777" w:rsidR="0019015E" w:rsidRDefault="0019015E" w:rsidP="009501D6">
      <w:pPr>
        <w:spacing w:after="0" w:line="240" w:lineRule="auto"/>
      </w:pPr>
      <w:r>
        <w:separator/>
      </w:r>
    </w:p>
  </w:footnote>
  <w:footnote w:type="continuationSeparator" w:id="0">
    <w:p w14:paraId="03F4F79A" w14:textId="77777777" w:rsidR="0019015E" w:rsidRDefault="0019015E" w:rsidP="00950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9D980" w14:textId="330A8835" w:rsidR="009501D6" w:rsidRPr="009501D6" w:rsidRDefault="009501D6" w:rsidP="009501D6">
    <w:pPr>
      <w:pStyle w:val="Galvene"/>
      <w:rPr>
        <w:b/>
        <w:bCs/>
      </w:rPr>
    </w:pPr>
    <w:r w:rsidRPr="009501D6">
      <w:rPr>
        <w:b/>
        <w:bCs/>
      </w:rPr>
      <w:t xml:space="preserve">Atbilde uz </w:t>
    </w:r>
    <w:r>
      <w:rPr>
        <w:b/>
        <w:bCs/>
      </w:rPr>
      <w:t>06</w:t>
    </w:r>
    <w:r w:rsidRPr="009501D6">
      <w:rPr>
        <w:b/>
        <w:bCs/>
      </w:rPr>
      <w:t>.12. 2024. jautājumiem</w:t>
    </w:r>
  </w:p>
  <w:p w14:paraId="5BC4E678" w14:textId="77777777" w:rsidR="009501D6" w:rsidRDefault="009501D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4364B"/>
    <w:multiLevelType w:val="multilevel"/>
    <w:tmpl w:val="346EEB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0F720E"/>
    <w:multiLevelType w:val="hybridMultilevel"/>
    <w:tmpl w:val="F28A312C"/>
    <w:lvl w:ilvl="0" w:tplc="EFB0EBDA">
      <w:start w:val="1"/>
      <w:numFmt w:val="bullet"/>
      <w:lvlText w:val="·"/>
      <w:lvlJc w:val="left"/>
      <w:pPr>
        <w:ind w:left="720" w:hanging="360"/>
      </w:pPr>
      <w:rPr>
        <w:rFonts w:ascii="Symbol" w:hAnsi="Symbol" w:hint="default"/>
      </w:rPr>
    </w:lvl>
    <w:lvl w:ilvl="1" w:tplc="A926B1B8">
      <w:start w:val="1"/>
      <w:numFmt w:val="bullet"/>
      <w:lvlText w:val="o"/>
      <w:lvlJc w:val="left"/>
      <w:pPr>
        <w:ind w:left="1440" w:hanging="360"/>
      </w:pPr>
      <w:rPr>
        <w:rFonts w:ascii="Courier New" w:hAnsi="Courier New" w:hint="default"/>
      </w:rPr>
    </w:lvl>
    <w:lvl w:ilvl="2" w:tplc="506A531C">
      <w:start w:val="1"/>
      <w:numFmt w:val="bullet"/>
      <w:lvlText w:val=""/>
      <w:lvlJc w:val="left"/>
      <w:pPr>
        <w:ind w:left="2160" w:hanging="360"/>
      </w:pPr>
      <w:rPr>
        <w:rFonts w:ascii="Wingdings" w:hAnsi="Wingdings" w:hint="default"/>
      </w:rPr>
    </w:lvl>
    <w:lvl w:ilvl="3" w:tplc="B07AA43A">
      <w:start w:val="1"/>
      <w:numFmt w:val="bullet"/>
      <w:lvlText w:val=""/>
      <w:lvlJc w:val="left"/>
      <w:pPr>
        <w:ind w:left="2880" w:hanging="360"/>
      </w:pPr>
      <w:rPr>
        <w:rFonts w:ascii="Symbol" w:hAnsi="Symbol" w:hint="default"/>
      </w:rPr>
    </w:lvl>
    <w:lvl w:ilvl="4" w:tplc="B856559E">
      <w:start w:val="1"/>
      <w:numFmt w:val="bullet"/>
      <w:lvlText w:val="o"/>
      <w:lvlJc w:val="left"/>
      <w:pPr>
        <w:ind w:left="3600" w:hanging="360"/>
      </w:pPr>
      <w:rPr>
        <w:rFonts w:ascii="Courier New" w:hAnsi="Courier New" w:hint="default"/>
      </w:rPr>
    </w:lvl>
    <w:lvl w:ilvl="5" w:tplc="1DDCC692">
      <w:start w:val="1"/>
      <w:numFmt w:val="bullet"/>
      <w:lvlText w:val=""/>
      <w:lvlJc w:val="left"/>
      <w:pPr>
        <w:ind w:left="4320" w:hanging="360"/>
      </w:pPr>
      <w:rPr>
        <w:rFonts w:ascii="Wingdings" w:hAnsi="Wingdings" w:hint="default"/>
      </w:rPr>
    </w:lvl>
    <w:lvl w:ilvl="6" w:tplc="87D474C2">
      <w:start w:val="1"/>
      <w:numFmt w:val="bullet"/>
      <w:lvlText w:val=""/>
      <w:lvlJc w:val="left"/>
      <w:pPr>
        <w:ind w:left="5040" w:hanging="360"/>
      </w:pPr>
      <w:rPr>
        <w:rFonts w:ascii="Symbol" w:hAnsi="Symbol" w:hint="default"/>
      </w:rPr>
    </w:lvl>
    <w:lvl w:ilvl="7" w:tplc="A9E40DE2">
      <w:start w:val="1"/>
      <w:numFmt w:val="bullet"/>
      <w:lvlText w:val="o"/>
      <w:lvlJc w:val="left"/>
      <w:pPr>
        <w:ind w:left="5760" w:hanging="360"/>
      </w:pPr>
      <w:rPr>
        <w:rFonts w:ascii="Courier New" w:hAnsi="Courier New" w:hint="default"/>
      </w:rPr>
    </w:lvl>
    <w:lvl w:ilvl="8" w:tplc="E0FCDFF8">
      <w:start w:val="1"/>
      <w:numFmt w:val="bullet"/>
      <w:lvlText w:val=""/>
      <w:lvlJc w:val="left"/>
      <w:pPr>
        <w:ind w:left="6480" w:hanging="360"/>
      </w:pPr>
      <w:rPr>
        <w:rFonts w:ascii="Wingdings" w:hAnsi="Wingdings" w:hint="default"/>
      </w:rPr>
    </w:lvl>
  </w:abstractNum>
  <w:abstractNum w:abstractNumId="2" w15:restartNumberingAfterBreak="0">
    <w:nsid w:val="3A61A298"/>
    <w:multiLevelType w:val="hybridMultilevel"/>
    <w:tmpl w:val="E6169982"/>
    <w:lvl w:ilvl="0" w:tplc="B564767C">
      <w:start w:val="1"/>
      <w:numFmt w:val="bullet"/>
      <w:lvlText w:val="·"/>
      <w:lvlJc w:val="left"/>
      <w:pPr>
        <w:ind w:left="720" w:hanging="360"/>
      </w:pPr>
      <w:rPr>
        <w:rFonts w:ascii="Symbol" w:hAnsi="Symbol" w:hint="default"/>
      </w:rPr>
    </w:lvl>
    <w:lvl w:ilvl="1" w:tplc="EF5C25E8">
      <w:start w:val="1"/>
      <w:numFmt w:val="bullet"/>
      <w:lvlText w:val="o"/>
      <w:lvlJc w:val="left"/>
      <w:pPr>
        <w:ind w:left="1440" w:hanging="360"/>
      </w:pPr>
      <w:rPr>
        <w:rFonts w:ascii="Courier New" w:hAnsi="Courier New" w:hint="default"/>
      </w:rPr>
    </w:lvl>
    <w:lvl w:ilvl="2" w:tplc="B5945FFE">
      <w:start w:val="1"/>
      <w:numFmt w:val="bullet"/>
      <w:lvlText w:val=""/>
      <w:lvlJc w:val="left"/>
      <w:pPr>
        <w:ind w:left="2160" w:hanging="360"/>
      </w:pPr>
      <w:rPr>
        <w:rFonts w:ascii="Wingdings" w:hAnsi="Wingdings" w:hint="default"/>
      </w:rPr>
    </w:lvl>
    <w:lvl w:ilvl="3" w:tplc="167E4950">
      <w:start w:val="1"/>
      <w:numFmt w:val="bullet"/>
      <w:lvlText w:val=""/>
      <w:lvlJc w:val="left"/>
      <w:pPr>
        <w:ind w:left="2880" w:hanging="360"/>
      </w:pPr>
      <w:rPr>
        <w:rFonts w:ascii="Symbol" w:hAnsi="Symbol" w:hint="default"/>
      </w:rPr>
    </w:lvl>
    <w:lvl w:ilvl="4" w:tplc="D74C416E">
      <w:start w:val="1"/>
      <w:numFmt w:val="bullet"/>
      <w:lvlText w:val="o"/>
      <w:lvlJc w:val="left"/>
      <w:pPr>
        <w:ind w:left="3600" w:hanging="360"/>
      </w:pPr>
      <w:rPr>
        <w:rFonts w:ascii="Courier New" w:hAnsi="Courier New" w:hint="default"/>
      </w:rPr>
    </w:lvl>
    <w:lvl w:ilvl="5" w:tplc="6A5E1AB2">
      <w:start w:val="1"/>
      <w:numFmt w:val="bullet"/>
      <w:lvlText w:val=""/>
      <w:lvlJc w:val="left"/>
      <w:pPr>
        <w:ind w:left="4320" w:hanging="360"/>
      </w:pPr>
      <w:rPr>
        <w:rFonts w:ascii="Wingdings" w:hAnsi="Wingdings" w:hint="default"/>
      </w:rPr>
    </w:lvl>
    <w:lvl w:ilvl="6" w:tplc="A482982A">
      <w:start w:val="1"/>
      <w:numFmt w:val="bullet"/>
      <w:lvlText w:val=""/>
      <w:lvlJc w:val="left"/>
      <w:pPr>
        <w:ind w:left="5040" w:hanging="360"/>
      </w:pPr>
      <w:rPr>
        <w:rFonts w:ascii="Symbol" w:hAnsi="Symbol" w:hint="default"/>
      </w:rPr>
    </w:lvl>
    <w:lvl w:ilvl="7" w:tplc="F40E6196">
      <w:start w:val="1"/>
      <w:numFmt w:val="bullet"/>
      <w:lvlText w:val="o"/>
      <w:lvlJc w:val="left"/>
      <w:pPr>
        <w:ind w:left="5760" w:hanging="360"/>
      </w:pPr>
      <w:rPr>
        <w:rFonts w:ascii="Courier New" w:hAnsi="Courier New" w:hint="default"/>
      </w:rPr>
    </w:lvl>
    <w:lvl w:ilvl="8" w:tplc="25548618">
      <w:start w:val="1"/>
      <w:numFmt w:val="bullet"/>
      <w:lvlText w:val=""/>
      <w:lvlJc w:val="left"/>
      <w:pPr>
        <w:ind w:left="6480" w:hanging="360"/>
      </w:pPr>
      <w:rPr>
        <w:rFonts w:ascii="Wingdings" w:hAnsi="Wingdings" w:hint="default"/>
      </w:rPr>
    </w:lvl>
  </w:abstractNum>
  <w:abstractNum w:abstractNumId="3" w15:restartNumberingAfterBreak="0">
    <w:nsid w:val="44C50F34"/>
    <w:multiLevelType w:val="hybridMultilevel"/>
    <w:tmpl w:val="9D3A48E4"/>
    <w:lvl w:ilvl="0" w:tplc="0426000F">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53C9B27"/>
    <w:multiLevelType w:val="hybridMultilevel"/>
    <w:tmpl w:val="7C600422"/>
    <w:lvl w:ilvl="0" w:tplc="D1D6962E">
      <w:start w:val="1"/>
      <w:numFmt w:val="decimal"/>
      <w:lvlText w:val="%1."/>
      <w:lvlJc w:val="left"/>
      <w:pPr>
        <w:ind w:left="720" w:hanging="360"/>
      </w:pPr>
    </w:lvl>
    <w:lvl w:ilvl="1" w:tplc="CD9EDFFE">
      <w:start w:val="1"/>
      <w:numFmt w:val="lowerLetter"/>
      <w:lvlText w:val="%2."/>
      <w:lvlJc w:val="left"/>
      <w:pPr>
        <w:ind w:left="1440" w:hanging="360"/>
      </w:pPr>
    </w:lvl>
    <w:lvl w:ilvl="2" w:tplc="D1BA7AFC">
      <w:start w:val="1"/>
      <w:numFmt w:val="lowerRoman"/>
      <w:lvlText w:val="%3."/>
      <w:lvlJc w:val="right"/>
      <w:pPr>
        <w:ind w:left="2160" w:hanging="180"/>
      </w:pPr>
    </w:lvl>
    <w:lvl w:ilvl="3" w:tplc="9736A252">
      <w:start w:val="1"/>
      <w:numFmt w:val="decimal"/>
      <w:lvlText w:val="%4."/>
      <w:lvlJc w:val="left"/>
      <w:pPr>
        <w:ind w:left="2880" w:hanging="360"/>
      </w:pPr>
    </w:lvl>
    <w:lvl w:ilvl="4" w:tplc="8DB854C8">
      <w:start w:val="1"/>
      <w:numFmt w:val="lowerLetter"/>
      <w:lvlText w:val="%5."/>
      <w:lvlJc w:val="left"/>
      <w:pPr>
        <w:ind w:left="3600" w:hanging="360"/>
      </w:pPr>
    </w:lvl>
    <w:lvl w:ilvl="5" w:tplc="F59ADB54">
      <w:start w:val="1"/>
      <w:numFmt w:val="lowerRoman"/>
      <w:lvlText w:val="%6."/>
      <w:lvlJc w:val="right"/>
      <w:pPr>
        <w:ind w:left="4320" w:hanging="180"/>
      </w:pPr>
    </w:lvl>
    <w:lvl w:ilvl="6" w:tplc="9ED6E132">
      <w:start w:val="1"/>
      <w:numFmt w:val="decimal"/>
      <w:lvlText w:val="%7."/>
      <w:lvlJc w:val="left"/>
      <w:pPr>
        <w:ind w:left="5040" w:hanging="360"/>
      </w:pPr>
    </w:lvl>
    <w:lvl w:ilvl="7" w:tplc="F710E792">
      <w:start w:val="1"/>
      <w:numFmt w:val="lowerLetter"/>
      <w:lvlText w:val="%8."/>
      <w:lvlJc w:val="left"/>
      <w:pPr>
        <w:ind w:left="5760" w:hanging="360"/>
      </w:pPr>
    </w:lvl>
    <w:lvl w:ilvl="8" w:tplc="8F22876C">
      <w:start w:val="1"/>
      <w:numFmt w:val="lowerRoman"/>
      <w:lvlText w:val="%9."/>
      <w:lvlJc w:val="right"/>
      <w:pPr>
        <w:ind w:left="6480" w:hanging="180"/>
      </w:pPr>
    </w:lvl>
  </w:abstractNum>
  <w:abstractNum w:abstractNumId="5" w15:restartNumberingAfterBreak="0">
    <w:nsid w:val="76FC3E55"/>
    <w:multiLevelType w:val="hybridMultilevel"/>
    <w:tmpl w:val="6CD48DEC"/>
    <w:lvl w:ilvl="0" w:tplc="1CF67B08">
      <w:start w:val="1"/>
      <w:numFmt w:val="bullet"/>
      <w:lvlText w:val="o"/>
      <w:lvlJc w:val="left"/>
      <w:pPr>
        <w:ind w:left="720" w:hanging="360"/>
      </w:pPr>
      <w:rPr>
        <w:rFonts w:ascii="&quot;Courier New&quot;" w:hAnsi="&quot;Courier New&quot;" w:hint="default"/>
      </w:rPr>
    </w:lvl>
    <w:lvl w:ilvl="1" w:tplc="4544B980">
      <w:start w:val="1"/>
      <w:numFmt w:val="bullet"/>
      <w:lvlText w:val="o"/>
      <w:lvlJc w:val="left"/>
      <w:pPr>
        <w:ind w:left="1440" w:hanging="360"/>
      </w:pPr>
      <w:rPr>
        <w:rFonts w:ascii="Courier New" w:hAnsi="Courier New" w:hint="default"/>
      </w:rPr>
    </w:lvl>
    <w:lvl w:ilvl="2" w:tplc="FECA301A">
      <w:start w:val="1"/>
      <w:numFmt w:val="bullet"/>
      <w:lvlText w:val=""/>
      <w:lvlJc w:val="left"/>
      <w:pPr>
        <w:ind w:left="2160" w:hanging="360"/>
      </w:pPr>
      <w:rPr>
        <w:rFonts w:ascii="Wingdings" w:hAnsi="Wingdings" w:hint="default"/>
      </w:rPr>
    </w:lvl>
    <w:lvl w:ilvl="3" w:tplc="BE08B0F6">
      <w:start w:val="1"/>
      <w:numFmt w:val="bullet"/>
      <w:lvlText w:val=""/>
      <w:lvlJc w:val="left"/>
      <w:pPr>
        <w:ind w:left="2880" w:hanging="360"/>
      </w:pPr>
      <w:rPr>
        <w:rFonts w:ascii="Symbol" w:hAnsi="Symbol" w:hint="default"/>
      </w:rPr>
    </w:lvl>
    <w:lvl w:ilvl="4" w:tplc="4FFCF2C4">
      <w:start w:val="1"/>
      <w:numFmt w:val="bullet"/>
      <w:lvlText w:val="o"/>
      <w:lvlJc w:val="left"/>
      <w:pPr>
        <w:ind w:left="3600" w:hanging="360"/>
      </w:pPr>
      <w:rPr>
        <w:rFonts w:ascii="Courier New" w:hAnsi="Courier New" w:hint="default"/>
      </w:rPr>
    </w:lvl>
    <w:lvl w:ilvl="5" w:tplc="FCE80176">
      <w:start w:val="1"/>
      <w:numFmt w:val="bullet"/>
      <w:lvlText w:val=""/>
      <w:lvlJc w:val="left"/>
      <w:pPr>
        <w:ind w:left="4320" w:hanging="360"/>
      </w:pPr>
      <w:rPr>
        <w:rFonts w:ascii="Wingdings" w:hAnsi="Wingdings" w:hint="default"/>
      </w:rPr>
    </w:lvl>
    <w:lvl w:ilvl="6" w:tplc="7CDC96B4">
      <w:start w:val="1"/>
      <w:numFmt w:val="bullet"/>
      <w:lvlText w:val=""/>
      <w:lvlJc w:val="left"/>
      <w:pPr>
        <w:ind w:left="5040" w:hanging="360"/>
      </w:pPr>
      <w:rPr>
        <w:rFonts w:ascii="Symbol" w:hAnsi="Symbol" w:hint="default"/>
      </w:rPr>
    </w:lvl>
    <w:lvl w:ilvl="7" w:tplc="E520965A">
      <w:start w:val="1"/>
      <w:numFmt w:val="bullet"/>
      <w:lvlText w:val="o"/>
      <w:lvlJc w:val="left"/>
      <w:pPr>
        <w:ind w:left="5760" w:hanging="360"/>
      </w:pPr>
      <w:rPr>
        <w:rFonts w:ascii="Courier New" w:hAnsi="Courier New" w:hint="default"/>
      </w:rPr>
    </w:lvl>
    <w:lvl w:ilvl="8" w:tplc="78745EF4">
      <w:start w:val="1"/>
      <w:numFmt w:val="bullet"/>
      <w:lvlText w:val=""/>
      <w:lvlJc w:val="left"/>
      <w:pPr>
        <w:ind w:left="6480" w:hanging="360"/>
      </w:pPr>
      <w:rPr>
        <w:rFonts w:ascii="Wingdings" w:hAnsi="Wingdings" w:hint="default"/>
      </w:rPr>
    </w:lvl>
  </w:abstractNum>
  <w:num w:numId="1" w16cid:durableId="480005450">
    <w:abstractNumId w:val="3"/>
  </w:num>
  <w:num w:numId="2" w16cid:durableId="1838419841">
    <w:abstractNumId w:val="1"/>
  </w:num>
  <w:num w:numId="3" w16cid:durableId="1125734397">
    <w:abstractNumId w:val="5"/>
  </w:num>
  <w:num w:numId="4" w16cid:durableId="421724816">
    <w:abstractNumId w:val="2"/>
  </w:num>
  <w:num w:numId="5" w16cid:durableId="864053461">
    <w:abstractNumId w:val="4"/>
  </w:num>
  <w:num w:numId="6" w16cid:durableId="130751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7C"/>
    <w:rsid w:val="00007AFA"/>
    <w:rsid w:val="000128AD"/>
    <w:rsid w:val="000270CC"/>
    <w:rsid w:val="00042522"/>
    <w:rsid w:val="00047E25"/>
    <w:rsid w:val="00050133"/>
    <w:rsid w:val="00051858"/>
    <w:rsid w:val="000570F1"/>
    <w:rsid w:val="000611B6"/>
    <w:rsid w:val="00061673"/>
    <w:rsid w:val="00062F8E"/>
    <w:rsid w:val="000655D8"/>
    <w:rsid w:val="0007187A"/>
    <w:rsid w:val="00076E16"/>
    <w:rsid w:val="0007762A"/>
    <w:rsid w:val="000776CD"/>
    <w:rsid w:val="0007777F"/>
    <w:rsid w:val="00084A2C"/>
    <w:rsid w:val="00087D51"/>
    <w:rsid w:val="000956F2"/>
    <w:rsid w:val="000960AE"/>
    <w:rsid w:val="0009733C"/>
    <w:rsid w:val="000E3FAF"/>
    <w:rsid w:val="000F5191"/>
    <w:rsid w:val="0010212D"/>
    <w:rsid w:val="001030BD"/>
    <w:rsid w:val="0011476E"/>
    <w:rsid w:val="001218F9"/>
    <w:rsid w:val="0012421B"/>
    <w:rsid w:val="00137F92"/>
    <w:rsid w:val="001508A1"/>
    <w:rsid w:val="00155B15"/>
    <w:rsid w:val="00173B49"/>
    <w:rsid w:val="00184DB6"/>
    <w:rsid w:val="0019015E"/>
    <w:rsid w:val="001C49ED"/>
    <w:rsid w:val="001D567E"/>
    <w:rsid w:val="001E6CB0"/>
    <w:rsid w:val="001F11D5"/>
    <w:rsid w:val="001F1937"/>
    <w:rsid w:val="00204F62"/>
    <w:rsid w:val="00206CD5"/>
    <w:rsid w:val="00223840"/>
    <w:rsid w:val="00232B35"/>
    <w:rsid w:val="00237B68"/>
    <w:rsid w:val="00241180"/>
    <w:rsid w:val="00241EB7"/>
    <w:rsid w:val="00243B91"/>
    <w:rsid w:val="0024549A"/>
    <w:rsid w:val="0025450F"/>
    <w:rsid w:val="0025793F"/>
    <w:rsid w:val="00270B2A"/>
    <w:rsid w:val="00272774"/>
    <w:rsid w:val="00276A63"/>
    <w:rsid w:val="00277BFC"/>
    <w:rsid w:val="00282CE7"/>
    <w:rsid w:val="00295E65"/>
    <w:rsid w:val="002C7EC7"/>
    <w:rsid w:val="002F4FB8"/>
    <w:rsid w:val="002F5FE2"/>
    <w:rsid w:val="003133BA"/>
    <w:rsid w:val="00325667"/>
    <w:rsid w:val="003316E1"/>
    <w:rsid w:val="003377E2"/>
    <w:rsid w:val="00344C7C"/>
    <w:rsid w:val="003520C8"/>
    <w:rsid w:val="0035447A"/>
    <w:rsid w:val="00375E1C"/>
    <w:rsid w:val="00386C35"/>
    <w:rsid w:val="00391A93"/>
    <w:rsid w:val="003A0DD1"/>
    <w:rsid w:val="003A4379"/>
    <w:rsid w:val="003B2837"/>
    <w:rsid w:val="003B2B33"/>
    <w:rsid w:val="003B2C32"/>
    <w:rsid w:val="004049B0"/>
    <w:rsid w:val="004223EE"/>
    <w:rsid w:val="0044099E"/>
    <w:rsid w:val="004437A8"/>
    <w:rsid w:val="004574C8"/>
    <w:rsid w:val="00474E91"/>
    <w:rsid w:val="0048133B"/>
    <w:rsid w:val="00493DE5"/>
    <w:rsid w:val="004955B2"/>
    <w:rsid w:val="004A071B"/>
    <w:rsid w:val="004C5237"/>
    <w:rsid w:val="004E061A"/>
    <w:rsid w:val="004E31B4"/>
    <w:rsid w:val="004F37ED"/>
    <w:rsid w:val="00506E6B"/>
    <w:rsid w:val="005128AE"/>
    <w:rsid w:val="005270CF"/>
    <w:rsid w:val="00536DD7"/>
    <w:rsid w:val="00562C83"/>
    <w:rsid w:val="005A273C"/>
    <w:rsid w:val="005A49F2"/>
    <w:rsid w:val="005C3B30"/>
    <w:rsid w:val="005E0FD8"/>
    <w:rsid w:val="005E1317"/>
    <w:rsid w:val="005F1C9B"/>
    <w:rsid w:val="005F2330"/>
    <w:rsid w:val="00604530"/>
    <w:rsid w:val="00636460"/>
    <w:rsid w:val="00650335"/>
    <w:rsid w:val="00652112"/>
    <w:rsid w:val="0065325E"/>
    <w:rsid w:val="00660CB4"/>
    <w:rsid w:val="00667E0B"/>
    <w:rsid w:val="0067473D"/>
    <w:rsid w:val="00690D95"/>
    <w:rsid w:val="006B0E21"/>
    <w:rsid w:val="006C1DB0"/>
    <w:rsid w:val="006F0363"/>
    <w:rsid w:val="006F14C6"/>
    <w:rsid w:val="00715C7E"/>
    <w:rsid w:val="00723F0E"/>
    <w:rsid w:val="007409B5"/>
    <w:rsid w:val="00743AE2"/>
    <w:rsid w:val="00744557"/>
    <w:rsid w:val="00744972"/>
    <w:rsid w:val="00746324"/>
    <w:rsid w:val="007472C8"/>
    <w:rsid w:val="00751184"/>
    <w:rsid w:val="0077371F"/>
    <w:rsid w:val="00773C2D"/>
    <w:rsid w:val="007763E3"/>
    <w:rsid w:val="00784C47"/>
    <w:rsid w:val="007B6D57"/>
    <w:rsid w:val="007C3A80"/>
    <w:rsid w:val="007D2FA5"/>
    <w:rsid w:val="007F32BD"/>
    <w:rsid w:val="007F4234"/>
    <w:rsid w:val="007F65A8"/>
    <w:rsid w:val="00815C73"/>
    <w:rsid w:val="00830B95"/>
    <w:rsid w:val="00840F21"/>
    <w:rsid w:val="008541A1"/>
    <w:rsid w:val="00856674"/>
    <w:rsid w:val="008701DF"/>
    <w:rsid w:val="00873E82"/>
    <w:rsid w:val="00876361"/>
    <w:rsid w:val="008857C9"/>
    <w:rsid w:val="0088747C"/>
    <w:rsid w:val="008879D3"/>
    <w:rsid w:val="008A0248"/>
    <w:rsid w:val="008A118D"/>
    <w:rsid w:val="008A23AC"/>
    <w:rsid w:val="008A39F6"/>
    <w:rsid w:val="008A3E21"/>
    <w:rsid w:val="008B19CD"/>
    <w:rsid w:val="008B4EE5"/>
    <w:rsid w:val="008C7EEF"/>
    <w:rsid w:val="008E79AE"/>
    <w:rsid w:val="008F64A7"/>
    <w:rsid w:val="009031C0"/>
    <w:rsid w:val="00903C02"/>
    <w:rsid w:val="00903C95"/>
    <w:rsid w:val="00905694"/>
    <w:rsid w:val="009143BE"/>
    <w:rsid w:val="009201C1"/>
    <w:rsid w:val="0092130D"/>
    <w:rsid w:val="009227EC"/>
    <w:rsid w:val="00927985"/>
    <w:rsid w:val="0093006C"/>
    <w:rsid w:val="00937DBA"/>
    <w:rsid w:val="0094287D"/>
    <w:rsid w:val="00950003"/>
    <w:rsid w:val="009501D6"/>
    <w:rsid w:val="00950994"/>
    <w:rsid w:val="00966CEB"/>
    <w:rsid w:val="0097073E"/>
    <w:rsid w:val="00970A61"/>
    <w:rsid w:val="009936FD"/>
    <w:rsid w:val="0099563F"/>
    <w:rsid w:val="009A3905"/>
    <w:rsid w:val="009B6937"/>
    <w:rsid w:val="009C44DB"/>
    <w:rsid w:val="009C469E"/>
    <w:rsid w:val="009E75CF"/>
    <w:rsid w:val="009F2791"/>
    <w:rsid w:val="00A014AA"/>
    <w:rsid w:val="00A01C84"/>
    <w:rsid w:val="00A05C25"/>
    <w:rsid w:val="00A1052F"/>
    <w:rsid w:val="00A2296E"/>
    <w:rsid w:val="00A23CDA"/>
    <w:rsid w:val="00A476B1"/>
    <w:rsid w:val="00A62DFD"/>
    <w:rsid w:val="00A71609"/>
    <w:rsid w:val="00A761F1"/>
    <w:rsid w:val="00A82C1B"/>
    <w:rsid w:val="00AA48CC"/>
    <w:rsid w:val="00AA7ABA"/>
    <w:rsid w:val="00AB113B"/>
    <w:rsid w:val="00AF0A46"/>
    <w:rsid w:val="00AF183E"/>
    <w:rsid w:val="00AF507E"/>
    <w:rsid w:val="00B06164"/>
    <w:rsid w:val="00B1097C"/>
    <w:rsid w:val="00B15C69"/>
    <w:rsid w:val="00B246C3"/>
    <w:rsid w:val="00B26976"/>
    <w:rsid w:val="00B34FC3"/>
    <w:rsid w:val="00B40730"/>
    <w:rsid w:val="00B43DD8"/>
    <w:rsid w:val="00B57E1C"/>
    <w:rsid w:val="00B6073D"/>
    <w:rsid w:val="00B64164"/>
    <w:rsid w:val="00B7106C"/>
    <w:rsid w:val="00B73AEF"/>
    <w:rsid w:val="00B80FB5"/>
    <w:rsid w:val="00B81EF1"/>
    <w:rsid w:val="00B84381"/>
    <w:rsid w:val="00B93157"/>
    <w:rsid w:val="00BA41D1"/>
    <w:rsid w:val="00BB1534"/>
    <w:rsid w:val="00BB6162"/>
    <w:rsid w:val="00BC64FB"/>
    <w:rsid w:val="00BC6C81"/>
    <w:rsid w:val="00BE649E"/>
    <w:rsid w:val="00BF5EB9"/>
    <w:rsid w:val="00C10EF6"/>
    <w:rsid w:val="00C12D13"/>
    <w:rsid w:val="00C2372B"/>
    <w:rsid w:val="00C25189"/>
    <w:rsid w:val="00C3499C"/>
    <w:rsid w:val="00C5600C"/>
    <w:rsid w:val="00C62347"/>
    <w:rsid w:val="00C76C4B"/>
    <w:rsid w:val="00C858CA"/>
    <w:rsid w:val="00C91BC2"/>
    <w:rsid w:val="00C9612C"/>
    <w:rsid w:val="00C9678C"/>
    <w:rsid w:val="00CA38FE"/>
    <w:rsid w:val="00CA5772"/>
    <w:rsid w:val="00CB3B11"/>
    <w:rsid w:val="00CE4BC0"/>
    <w:rsid w:val="00CE6E2B"/>
    <w:rsid w:val="00CF019A"/>
    <w:rsid w:val="00D01C55"/>
    <w:rsid w:val="00D14CB0"/>
    <w:rsid w:val="00D21BB0"/>
    <w:rsid w:val="00D225C0"/>
    <w:rsid w:val="00D318E5"/>
    <w:rsid w:val="00D32739"/>
    <w:rsid w:val="00D478A4"/>
    <w:rsid w:val="00D51348"/>
    <w:rsid w:val="00D530D2"/>
    <w:rsid w:val="00D56E26"/>
    <w:rsid w:val="00D60202"/>
    <w:rsid w:val="00D60409"/>
    <w:rsid w:val="00D62AAA"/>
    <w:rsid w:val="00D67DEA"/>
    <w:rsid w:val="00D71C5B"/>
    <w:rsid w:val="00D752EF"/>
    <w:rsid w:val="00D832B7"/>
    <w:rsid w:val="00D90C4C"/>
    <w:rsid w:val="00DA29B4"/>
    <w:rsid w:val="00DB46F9"/>
    <w:rsid w:val="00DD61CA"/>
    <w:rsid w:val="00DE4E9E"/>
    <w:rsid w:val="00E11B13"/>
    <w:rsid w:val="00E1256A"/>
    <w:rsid w:val="00E12B57"/>
    <w:rsid w:val="00E21093"/>
    <w:rsid w:val="00E22061"/>
    <w:rsid w:val="00E655A9"/>
    <w:rsid w:val="00E82FC0"/>
    <w:rsid w:val="00E83157"/>
    <w:rsid w:val="00E935A1"/>
    <w:rsid w:val="00EA4A63"/>
    <w:rsid w:val="00EA71A0"/>
    <w:rsid w:val="00EB13D5"/>
    <w:rsid w:val="00EB7442"/>
    <w:rsid w:val="00EB7F61"/>
    <w:rsid w:val="00EC6C53"/>
    <w:rsid w:val="00EC6F7A"/>
    <w:rsid w:val="00ED1E73"/>
    <w:rsid w:val="00ED6115"/>
    <w:rsid w:val="00EF2F18"/>
    <w:rsid w:val="00F00D47"/>
    <w:rsid w:val="00F147B1"/>
    <w:rsid w:val="00F224AD"/>
    <w:rsid w:val="00F47651"/>
    <w:rsid w:val="00F565F7"/>
    <w:rsid w:val="00F57E9D"/>
    <w:rsid w:val="00F61DD8"/>
    <w:rsid w:val="00FA0314"/>
    <w:rsid w:val="00FC0E68"/>
    <w:rsid w:val="00FC4B28"/>
    <w:rsid w:val="00FC740F"/>
    <w:rsid w:val="00FD4661"/>
    <w:rsid w:val="00FE0949"/>
    <w:rsid w:val="00FE6807"/>
    <w:rsid w:val="00FE6B36"/>
    <w:rsid w:val="00FF0A64"/>
    <w:rsid w:val="0536F51C"/>
    <w:rsid w:val="057FBD3E"/>
    <w:rsid w:val="06D9E19E"/>
    <w:rsid w:val="08D750A6"/>
    <w:rsid w:val="094D2A54"/>
    <w:rsid w:val="0A2D3D5C"/>
    <w:rsid w:val="0E0C9573"/>
    <w:rsid w:val="0F3A3B9E"/>
    <w:rsid w:val="137D6F63"/>
    <w:rsid w:val="1D1B488E"/>
    <w:rsid w:val="1E5882AE"/>
    <w:rsid w:val="2AA14B3E"/>
    <w:rsid w:val="2B679418"/>
    <w:rsid w:val="2CB9E03A"/>
    <w:rsid w:val="2D0CB9F9"/>
    <w:rsid w:val="2D306F03"/>
    <w:rsid w:val="2D470906"/>
    <w:rsid w:val="30977863"/>
    <w:rsid w:val="3564B393"/>
    <w:rsid w:val="36A78B93"/>
    <w:rsid w:val="398DCDBA"/>
    <w:rsid w:val="3D307D5B"/>
    <w:rsid w:val="3FAF8D34"/>
    <w:rsid w:val="4819BDDB"/>
    <w:rsid w:val="496DE53C"/>
    <w:rsid w:val="4977BAF8"/>
    <w:rsid w:val="4A4B7D25"/>
    <w:rsid w:val="4D859FE5"/>
    <w:rsid w:val="4F6573E5"/>
    <w:rsid w:val="4F736C0E"/>
    <w:rsid w:val="5072112D"/>
    <w:rsid w:val="596930BE"/>
    <w:rsid w:val="5DD27F30"/>
    <w:rsid w:val="5EF02C8B"/>
    <w:rsid w:val="5F8BEC28"/>
    <w:rsid w:val="65BD1482"/>
    <w:rsid w:val="66C44ECB"/>
    <w:rsid w:val="6704AD71"/>
    <w:rsid w:val="68DB4B54"/>
    <w:rsid w:val="699DC75E"/>
    <w:rsid w:val="6C3F97E8"/>
    <w:rsid w:val="6C8EB807"/>
    <w:rsid w:val="6F688902"/>
    <w:rsid w:val="6F825FEE"/>
    <w:rsid w:val="70613E49"/>
    <w:rsid w:val="7104E2D9"/>
    <w:rsid w:val="72702DAB"/>
    <w:rsid w:val="72776D1E"/>
    <w:rsid w:val="745BEA52"/>
    <w:rsid w:val="751D4050"/>
    <w:rsid w:val="7954AA07"/>
    <w:rsid w:val="79820121"/>
    <w:rsid w:val="7C0524F4"/>
    <w:rsid w:val="7C8395C1"/>
    <w:rsid w:val="7CDBD482"/>
    <w:rsid w:val="7D12A74F"/>
    <w:rsid w:val="7D43D49F"/>
    <w:rsid w:val="7D5D5B47"/>
    <w:rsid w:val="7EA89ED0"/>
    <w:rsid w:val="7EAA93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C3CD"/>
  <w15:chartTrackingRefBased/>
  <w15:docId w15:val="{FA4B45D1-0AD6-48E6-AA39-2714E072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344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C4B28"/>
    <w:rPr>
      <w:sz w:val="16"/>
      <w:szCs w:val="16"/>
    </w:rPr>
  </w:style>
  <w:style w:type="paragraph" w:styleId="Komentrateksts">
    <w:name w:val="annotation text"/>
    <w:basedOn w:val="Parasts"/>
    <w:link w:val="KomentratekstsRakstz"/>
    <w:uiPriority w:val="99"/>
    <w:unhideWhenUsed/>
    <w:rsid w:val="00FC4B28"/>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4B28"/>
    <w:rPr>
      <w:sz w:val="20"/>
      <w:szCs w:val="20"/>
    </w:rPr>
  </w:style>
  <w:style w:type="paragraph" w:styleId="Komentratma">
    <w:name w:val="annotation subject"/>
    <w:basedOn w:val="Komentrateksts"/>
    <w:next w:val="Komentrateksts"/>
    <w:link w:val="KomentratmaRakstz"/>
    <w:uiPriority w:val="99"/>
    <w:semiHidden/>
    <w:unhideWhenUsed/>
    <w:rsid w:val="00FC4B28"/>
    <w:rPr>
      <w:b/>
      <w:bCs/>
    </w:rPr>
  </w:style>
  <w:style w:type="character" w:customStyle="1" w:styleId="KomentratmaRakstz">
    <w:name w:val="Komentāra tēma Rakstz."/>
    <w:basedOn w:val="KomentratekstsRakstz"/>
    <w:link w:val="Komentratma"/>
    <w:uiPriority w:val="99"/>
    <w:semiHidden/>
    <w:rsid w:val="00FC4B28"/>
    <w:rPr>
      <w:b/>
      <w:bCs/>
      <w:sz w:val="20"/>
      <w:szCs w:val="20"/>
    </w:rPr>
  </w:style>
  <w:style w:type="character" w:styleId="Neatrisintapieminana">
    <w:name w:val="Unresolved Mention"/>
    <w:basedOn w:val="Noklusjumarindkopasfonts"/>
    <w:uiPriority w:val="99"/>
    <w:unhideWhenUsed/>
    <w:rsid w:val="00FC4B28"/>
    <w:rPr>
      <w:color w:val="605E5C"/>
      <w:shd w:val="clear" w:color="auto" w:fill="E1DFDD"/>
    </w:rPr>
  </w:style>
  <w:style w:type="character" w:styleId="Piemint">
    <w:name w:val="Mention"/>
    <w:basedOn w:val="Noklusjumarindkopasfonts"/>
    <w:uiPriority w:val="99"/>
    <w:unhideWhenUsed/>
    <w:rsid w:val="00FC4B28"/>
    <w:rPr>
      <w:color w:val="2B579A"/>
      <w:shd w:val="clear" w:color="auto" w:fill="E1DFDD"/>
    </w:rPr>
  </w:style>
  <w:style w:type="paragraph" w:styleId="Prskatjums">
    <w:name w:val="Revision"/>
    <w:hidden/>
    <w:uiPriority w:val="99"/>
    <w:semiHidden/>
    <w:rsid w:val="00F47651"/>
    <w:pPr>
      <w:spacing w:after="0" w:line="240" w:lineRule="auto"/>
    </w:pPr>
  </w:style>
  <w:style w:type="paragraph" w:styleId="Sarakstarindkopa">
    <w:name w:val="List Paragraph"/>
    <w:aliases w:val="Virsraksti,2,Saistīto dokumentu saraksts,Syle 1,Numurets,PPS_Bullet,List Paragraph1,H&amp;P List Paragraph,Strip,Colorful List - Accent 12,Normal bullet 2,Bullet list"/>
    <w:basedOn w:val="Parasts"/>
    <w:link w:val="SarakstarindkopaRakstz"/>
    <w:uiPriority w:val="34"/>
    <w:qFormat/>
    <w:rsid w:val="00ED1E73"/>
    <w:pPr>
      <w:spacing w:after="0" w:line="240" w:lineRule="auto"/>
      <w:ind w:left="720"/>
      <w:contextualSpacing/>
    </w:pPr>
    <w:rPr>
      <w:rFonts w:eastAsiaTheme="minorEastAsia"/>
      <w:sz w:val="24"/>
      <w:szCs w:val="24"/>
    </w:rPr>
  </w:style>
  <w:style w:type="character" w:styleId="Hipersaite">
    <w:name w:val="Hyperlink"/>
    <w:uiPriority w:val="99"/>
    <w:unhideWhenUsed/>
    <w:rsid w:val="00ED1E73"/>
    <w:rPr>
      <w:color w:val="3C3C3C"/>
      <w:u w:val="single"/>
    </w:rPr>
  </w:style>
  <w:style w:type="character" w:customStyle="1" w:styleId="SarakstarindkopaRakstz">
    <w:name w:val="Saraksta rindkopa Rakstz."/>
    <w:aliases w:val="Virsraksti Rakstz.,2 Rakstz.,Saistīto dokumentu saraksts Rakstz.,Syle 1 Rakstz.,Numurets Rakstz.,PPS_Bullet Rakstz.,List Paragraph1 Rakstz.,H&amp;P List Paragraph Rakstz.,Strip Rakstz.,Colorful List - Accent 12 Rakstz."/>
    <w:link w:val="Sarakstarindkopa"/>
    <w:uiPriority w:val="34"/>
    <w:qFormat/>
    <w:locked/>
    <w:rsid w:val="00ED1E73"/>
    <w:rPr>
      <w:rFonts w:eastAsiaTheme="minorEastAsia"/>
      <w:sz w:val="24"/>
      <w:szCs w:val="24"/>
    </w:rPr>
  </w:style>
  <w:style w:type="paragraph" w:styleId="Galvene">
    <w:name w:val="header"/>
    <w:basedOn w:val="Parasts"/>
    <w:link w:val="GalveneRakstz"/>
    <w:uiPriority w:val="99"/>
    <w:unhideWhenUsed/>
    <w:rsid w:val="009501D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501D6"/>
  </w:style>
  <w:style w:type="paragraph" w:styleId="Kjene">
    <w:name w:val="footer"/>
    <w:basedOn w:val="Parasts"/>
    <w:link w:val="KjeneRakstz"/>
    <w:uiPriority w:val="99"/>
    <w:unhideWhenUsed/>
    <w:rsid w:val="009501D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50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34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SharedWithUsers xmlns="7a78707d-0737-41b6-87a4-463dfddd9658">
      <UserInfo>
        <DisplayName>Iveta Ceriņa</DisplayName>
        <AccountId>63</AccountId>
        <AccountType/>
      </UserInfo>
    </SharedWithUsers>
  </documentManagement>
</p:properties>
</file>

<file path=customXml/itemProps1.xml><?xml version="1.0" encoding="utf-8"?>
<ds:datastoreItem xmlns:ds="http://schemas.openxmlformats.org/officeDocument/2006/customXml" ds:itemID="{21C32214-A87E-4360-AB57-E91EEA310FFD}">
  <ds:schemaRefs>
    <ds:schemaRef ds:uri="http://schemas.microsoft.com/sharepoint/v3/contenttype/forms"/>
  </ds:schemaRefs>
</ds:datastoreItem>
</file>

<file path=customXml/itemProps2.xml><?xml version="1.0" encoding="utf-8"?>
<ds:datastoreItem xmlns:ds="http://schemas.openxmlformats.org/officeDocument/2006/customXml" ds:itemID="{D0FBFB0F-DF4C-4286-AC1E-516C13C38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5CDA02-0D68-4300-9009-BFD642EF7679}">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3164</Words>
  <Characters>1805</Characters>
  <Application>Microsoft Office Word</Application>
  <DocSecurity>0</DocSecurity>
  <Lines>15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Muciņa</dc:creator>
  <cp:keywords/>
  <dc:description/>
  <cp:lastModifiedBy>Kristīne Ķipsna</cp:lastModifiedBy>
  <cp:revision>7</cp:revision>
  <dcterms:created xsi:type="dcterms:W3CDTF">2024-12-11T07:09:00Z</dcterms:created>
  <dcterms:modified xsi:type="dcterms:W3CDTF">2024-12-12T14:41:00Z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0x0101006B03D597C3526049979CAAB829937BAE</vt:lpwstr>
  </property>
  <property fmtid="{D5CDD505-2E9C-101B-9397-08002B2CF9AE}" pid="3" name="MediaServiceImageTags">
    <vt:lpwstr/>
  </property>
</Properties>
</file>