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pašvaldības kultūras iestāžu apvienība. RD iestādes kods: 21051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Mākslas grāmatu izgatavošana Rīgas Porcelāna muzeja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RPKIA 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Grāmatas – monogrāfijas “Ilga Dreiblate” izgatavošana Rīgas Porcelāna muzeja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"JELGAVAS TIPOGRĀFIJA"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10.10.2024 plkst. 16:17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7397.93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Nodrošināsim visas tehniskās prasības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7397.93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Grāmatas – interviju krājuma “Porcelain Stories”  izgatavošana Rīgas Porcelāna muzeja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"JELGAVAS TIPOGRĀFIJA"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10.10.2024 plkst. 16:17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6309.37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Nodrošināsim visas tehniskās prasības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6309.37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Grāmatas – monogrāfijas “Levons Agadžanjans”  izgatavošana Rīgas Porcelāna muzeja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Tehniskais-finanšu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"JELGAVAS TIPOGRĀFIJA"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10.10.2024 plkst. 16:17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11103.57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Nodrošināsim visas tehniskās prasības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11103.57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14.10.2024; 14:53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