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D17F" w14:textId="77777777" w:rsidR="008F3C61" w:rsidRPr="005D6A2D" w:rsidRDefault="008F3C61" w:rsidP="008F3C61">
      <w:pPr>
        <w:jc w:val="right"/>
        <w:rPr>
          <w:sz w:val="20"/>
          <w:szCs w:val="20"/>
        </w:rPr>
      </w:pPr>
      <w:r>
        <w:rPr>
          <w:sz w:val="20"/>
          <w:szCs w:val="20"/>
        </w:rPr>
        <w:t xml:space="preserve">Nolikums </w:t>
      </w:r>
      <w:r w:rsidRPr="005D6A2D">
        <w:rPr>
          <w:sz w:val="20"/>
          <w:szCs w:val="20"/>
        </w:rPr>
        <w:t>A</w:t>
      </w:r>
      <w:bookmarkStart w:id="0" w:name="_Ref265233682"/>
      <w:bookmarkEnd w:id="0"/>
      <w:r w:rsidRPr="005D6A2D">
        <w:rPr>
          <w:sz w:val="20"/>
          <w:szCs w:val="20"/>
        </w:rPr>
        <w:t>PSTIPRINĀTS</w:t>
      </w:r>
    </w:p>
    <w:p w14:paraId="5ABCBD71" w14:textId="77777777" w:rsidR="008F3C61" w:rsidRPr="005D6A2D" w:rsidRDefault="008F3C61" w:rsidP="008F3C61">
      <w:pPr>
        <w:jc w:val="right"/>
        <w:rPr>
          <w:sz w:val="20"/>
          <w:szCs w:val="20"/>
        </w:rPr>
      </w:pPr>
      <w:r w:rsidRPr="005D6A2D">
        <w:rPr>
          <w:sz w:val="20"/>
          <w:szCs w:val="20"/>
        </w:rPr>
        <w:t>Iepirkuma komisijas</w:t>
      </w:r>
    </w:p>
    <w:p w14:paraId="15BC7CC2" w14:textId="76E99C08" w:rsidR="008F3C61" w:rsidRPr="005D6A2D" w:rsidRDefault="008F3C61" w:rsidP="008F3C61">
      <w:pPr>
        <w:jc w:val="right"/>
        <w:rPr>
          <w:sz w:val="20"/>
          <w:szCs w:val="20"/>
        </w:rPr>
      </w:pPr>
      <w:r w:rsidRPr="005D6A2D">
        <w:rPr>
          <w:sz w:val="20"/>
          <w:szCs w:val="20"/>
        </w:rPr>
        <w:t>202</w:t>
      </w:r>
      <w:r>
        <w:rPr>
          <w:sz w:val="20"/>
          <w:szCs w:val="20"/>
        </w:rPr>
        <w:t>4</w:t>
      </w:r>
      <w:r w:rsidRPr="005D6A2D">
        <w:rPr>
          <w:sz w:val="20"/>
          <w:szCs w:val="20"/>
        </w:rPr>
        <w:t xml:space="preserve">. gada </w:t>
      </w:r>
      <w:r w:rsidR="00804FFB">
        <w:rPr>
          <w:sz w:val="20"/>
          <w:szCs w:val="20"/>
        </w:rPr>
        <w:t>15</w:t>
      </w:r>
      <w:r w:rsidRPr="005D6A2D">
        <w:rPr>
          <w:sz w:val="20"/>
          <w:szCs w:val="20"/>
        </w:rPr>
        <w:t>.</w:t>
      </w:r>
      <w:r>
        <w:rPr>
          <w:sz w:val="20"/>
          <w:szCs w:val="20"/>
        </w:rPr>
        <w:t xml:space="preserve">oktobra </w:t>
      </w:r>
      <w:r w:rsidRPr="005D6A2D">
        <w:rPr>
          <w:sz w:val="20"/>
          <w:szCs w:val="20"/>
        </w:rPr>
        <w:t>sēdē</w:t>
      </w:r>
    </w:p>
    <w:p w14:paraId="7B0AD6BF" w14:textId="7EBBDB0A" w:rsidR="008F3C61" w:rsidRPr="005D6A2D" w:rsidRDefault="008F3C61" w:rsidP="008F3C61">
      <w:pPr>
        <w:jc w:val="right"/>
        <w:rPr>
          <w:sz w:val="20"/>
          <w:szCs w:val="20"/>
        </w:rPr>
      </w:pPr>
      <w:r w:rsidRPr="005D6A2D">
        <w:rPr>
          <w:sz w:val="20"/>
          <w:szCs w:val="20"/>
        </w:rPr>
        <w:t>protokols Nr. CAIP 202</w:t>
      </w:r>
      <w:r>
        <w:rPr>
          <w:sz w:val="20"/>
          <w:szCs w:val="20"/>
        </w:rPr>
        <w:t>4</w:t>
      </w:r>
      <w:r w:rsidRPr="005D6A2D">
        <w:rPr>
          <w:sz w:val="20"/>
          <w:szCs w:val="20"/>
        </w:rPr>
        <w:t>/</w:t>
      </w:r>
      <w:r>
        <w:rPr>
          <w:sz w:val="20"/>
          <w:szCs w:val="20"/>
        </w:rPr>
        <w:t>130</w:t>
      </w:r>
      <w:r w:rsidRPr="005D6A2D">
        <w:rPr>
          <w:sz w:val="20"/>
          <w:szCs w:val="20"/>
        </w:rPr>
        <w:t>-</w:t>
      </w:r>
      <w:r>
        <w:rPr>
          <w:sz w:val="20"/>
          <w:szCs w:val="20"/>
        </w:rPr>
        <w:t>1</w:t>
      </w:r>
    </w:p>
    <w:p w14:paraId="69DD4709" w14:textId="77777777" w:rsidR="008F3C61" w:rsidRPr="005D6A2D" w:rsidRDefault="008F3C61" w:rsidP="008F3C61">
      <w:pPr>
        <w:ind w:left="5940"/>
        <w:rPr>
          <w:sz w:val="20"/>
          <w:szCs w:val="20"/>
        </w:rPr>
      </w:pPr>
    </w:p>
    <w:p w14:paraId="66465D41" w14:textId="77777777" w:rsidR="008172F8" w:rsidRDefault="008172F8" w:rsidP="004A3CB6">
      <w:pPr>
        <w:rPr>
          <w:sz w:val="20"/>
          <w:szCs w:val="20"/>
        </w:rPr>
      </w:pPr>
    </w:p>
    <w:p w14:paraId="24D95F5C" w14:textId="77777777" w:rsidR="00AB456A" w:rsidRPr="00453B3A" w:rsidRDefault="00AB456A" w:rsidP="006D1BA1">
      <w:pPr>
        <w:jc w:val="right"/>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3184694B" w14:textId="3C4EF068" w:rsidR="008916C9" w:rsidRPr="008F3C61" w:rsidRDefault="00226FFB" w:rsidP="008F3C61">
      <w:pPr>
        <w:ind w:left="176" w:hanging="176"/>
        <w:jc w:val="center"/>
        <w:rPr>
          <w:b/>
          <w:sz w:val="24"/>
          <w:szCs w:val="24"/>
          <w:lang w:eastAsia="en-US"/>
        </w:rPr>
      </w:pPr>
      <w:r w:rsidRPr="008F3C61">
        <w:rPr>
          <w:b/>
          <w:sz w:val="24"/>
          <w:szCs w:val="24"/>
        </w:rPr>
        <w:t>“</w:t>
      </w:r>
      <w:r w:rsidR="008F3C61" w:rsidRPr="008F3C61">
        <w:rPr>
          <w:b/>
          <w:noProof/>
        </w:rPr>
        <w:t>Pilsētas sabiedriskā transporta savienojuma punktu izbūves dzelzceļa stacijās – “Bolderāja, Dauderi, Sarkandaugava, Šķirotava, Zemitāni un Ziemeļblāzma” būvuzraudzība</w:t>
      </w:r>
      <w:r w:rsidRPr="008F3C61">
        <w:rPr>
          <w:b/>
          <w:sz w:val="24"/>
          <w:szCs w:val="24"/>
        </w:rPr>
        <w:t>”</w:t>
      </w:r>
    </w:p>
    <w:p w14:paraId="3FC82CA6" w14:textId="77777777" w:rsidR="00AB456A" w:rsidRPr="00E67C62" w:rsidRDefault="00226FFB" w:rsidP="005C3753">
      <w:pPr>
        <w:pStyle w:val="Virsraksts2"/>
        <w:spacing w:before="0" w:after="0"/>
        <w:jc w:val="center"/>
        <w:rPr>
          <w:rFonts w:ascii="Times New Roman" w:hAnsi="Times New Roman"/>
          <w:bCs w:val="0"/>
          <w:i w:val="0"/>
          <w:sz w:val="24"/>
          <w:szCs w:val="24"/>
        </w:rPr>
      </w:pPr>
      <w:r w:rsidRPr="00E67C62">
        <w:rPr>
          <w:rFonts w:ascii="Times New Roman" w:hAnsi="Times New Roman"/>
          <w:bCs w:val="0"/>
          <w:i w:val="0"/>
          <w:sz w:val="24"/>
          <w:szCs w:val="24"/>
        </w:rPr>
        <w:t>NOLIKUMS</w:t>
      </w:r>
    </w:p>
    <w:p w14:paraId="7D65C44D" w14:textId="3FAF02C5" w:rsidR="00AB456A" w:rsidRPr="00E67C62" w:rsidRDefault="00226FFB" w:rsidP="005C3753">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8F3C61">
        <w:rPr>
          <w:sz w:val="24"/>
          <w:szCs w:val="24"/>
        </w:rPr>
        <w:t>130</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5A5EB8BA"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8F3C61">
        <w:rPr>
          <w:sz w:val="24"/>
          <w:szCs w:val="24"/>
        </w:rPr>
        <w:t>130</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rsidP="00782546">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w:t>
      </w:r>
      <w:proofErr w:type="spellStart"/>
      <w:r w:rsidR="6F334115" w:rsidRPr="00E67C62">
        <w:rPr>
          <w:sz w:val="24"/>
          <w:szCs w:val="24"/>
        </w:rPr>
        <w:t>valstspilsētas</w:t>
      </w:r>
      <w:proofErr w:type="spellEnd"/>
      <w:r w:rsidR="6F334115" w:rsidRPr="00E67C62">
        <w:rPr>
          <w:sz w:val="24"/>
          <w:szCs w:val="24"/>
        </w:rPr>
        <w:t xml:space="preserve">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 xml:space="preserve">12:30). </w:t>
      </w:r>
      <w:proofErr w:type="spellStart"/>
      <w:r w:rsidRPr="00E67C62">
        <w:rPr>
          <w:sz w:val="24"/>
          <w:szCs w:val="24"/>
        </w:rPr>
        <w:t>Pirmssvētku</w:t>
      </w:r>
      <w:proofErr w:type="spellEnd"/>
      <w:r w:rsidRPr="00E67C62">
        <w:rPr>
          <w:sz w:val="24"/>
          <w:szCs w:val="24"/>
        </w:rPr>
        <w:t xml:space="preserve"> dienās un pēdējā darba dienā pirms svētku dienas darba laiks tiek saīsināts par divām stundām.</w:t>
      </w:r>
    </w:p>
    <w:p w14:paraId="5F2121CA" w14:textId="62878AE3"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pašvaldības </w:t>
      </w:r>
      <w:r w:rsidR="03308771" w:rsidRPr="00E67C62">
        <w:rPr>
          <w:sz w:val="24"/>
          <w:szCs w:val="24"/>
        </w:rPr>
        <w:t>Centrālā administrācija</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w:t>
      </w:r>
      <w:proofErr w:type="spellStart"/>
      <w:r w:rsidR="7F233EDF" w:rsidRPr="00E67C62">
        <w:rPr>
          <w:sz w:val="24"/>
          <w:szCs w:val="24"/>
        </w:rPr>
        <w:t>valstspilsētas</w:t>
      </w:r>
      <w:proofErr w:type="spellEnd"/>
      <w:r w:rsidR="7F233EDF" w:rsidRPr="00E67C62">
        <w:rPr>
          <w:sz w:val="24"/>
          <w:szCs w:val="24"/>
        </w:rPr>
        <w:t xml:space="preserve"> pašvaldības Centrālās administrācijas Iepirkumu pārvalde, e-pasts: </w:t>
      </w:r>
      <w:hyperlink r:id="rId9">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1"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00E67C62">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0"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w:t>
      </w:r>
      <w:proofErr w:type="spellStart"/>
      <w:r w:rsidRPr="00E67C62">
        <w:rPr>
          <w:i/>
          <w:sz w:val="24"/>
          <w:szCs w:val="24"/>
        </w:rPr>
        <w:t>pdf</w:t>
      </w:r>
      <w:proofErr w:type="spellEnd"/>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40AF1A89" w14:textId="77777777" w:rsidR="00DB4A4F" w:rsidRPr="00E67C62" w:rsidRDefault="00DB4A4F">
      <w:pPr>
        <w:pStyle w:val="Default"/>
        <w:numPr>
          <w:ilvl w:val="2"/>
          <w:numId w:val="8"/>
        </w:numPr>
        <w:tabs>
          <w:tab w:val="left" w:pos="709"/>
        </w:tabs>
        <w:ind w:left="0" w:firstLine="680"/>
        <w:jc w:val="both"/>
      </w:pPr>
      <w:r w:rsidRPr="00E67C62">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67C62" w:rsidRDefault="00DB4A4F">
      <w:pPr>
        <w:pStyle w:val="Default"/>
        <w:numPr>
          <w:ilvl w:val="2"/>
          <w:numId w:val="8"/>
        </w:numPr>
        <w:tabs>
          <w:tab w:val="left" w:pos="709"/>
        </w:tabs>
        <w:ind w:left="0" w:firstLine="680"/>
        <w:jc w:val="both"/>
      </w:pPr>
      <w:r w:rsidRPr="00E67C62">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E67C62">
        <w:rPr>
          <w:sz w:val="24"/>
          <w:szCs w:val="24"/>
        </w:rPr>
        <w:t>nosūta</w:t>
      </w:r>
      <w:proofErr w:type="spellEnd"/>
      <w:r w:rsidRPr="00E67C62">
        <w:rPr>
          <w:sz w:val="24"/>
          <w:szCs w:val="24"/>
        </w:rPr>
        <w:t xml:space="preserve">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1"/>
    </w:p>
    <w:p w14:paraId="63A269A0" w14:textId="77777777" w:rsidR="00AB456A" w:rsidRPr="00E67C62" w:rsidRDefault="00226FFB">
      <w:pPr>
        <w:pStyle w:val="Default"/>
        <w:numPr>
          <w:ilvl w:val="1"/>
          <w:numId w:val="5"/>
        </w:numPr>
        <w:ind w:left="0" w:firstLine="0"/>
        <w:jc w:val="both"/>
        <w:rPr>
          <w:color w:val="auto"/>
        </w:rPr>
      </w:pPr>
      <w:r w:rsidRPr="00E67C62">
        <w:rPr>
          <w:b/>
          <w:bCs/>
          <w:color w:val="auto"/>
        </w:rPr>
        <w:t>Iepirkuma priekšmeta apraksts:</w:t>
      </w:r>
    </w:p>
    <w:p w14:paraId="68BB0699" w14:textId="20786EBC" w:rsidR="00B94037" w:rsidRPr="00E67C62" w:rsidRDefault="008F3C61">
      <w:pPr>
        <w:widowControl w:val="0"/>
        <w:numPr>
          <w:ilvl w:val="2"/>
          <w:numId w:val="5"/>
        </w:numPr>
        <w:autoSpaceDE w:val="0"/>
        <w:autoSpaceDN w:val="0"/>
        <w:adjustRightInd w:val="0"/>
        <w:jc w:val="both"/>
        <w:rPr>
          <w:color w:val="000000"/>
          <w:spacing w:val="-3"/>
          <w:sz w:val="24"/>
          <w:szCs w:val="24"/>
        </w:rPr>
      </w:pPr>
      <w:r w:rsidRPr="008F3C61">
        <w:rPr>
          <w:color w:val="000000"/>
          <w:spacing w:val="-3"/>
          <w:sz w:val="24"/>
          <w:szCs w:val="24"/>
        </w:rPr>
        <w:t xml:space="preserve">Pilsētas sabiedriskā transporta savienojuma punktu izbūves dzelzceļa stacijās – “Bolderāja, </w:t>
      </w:r>
      <w:proofErr w:type="spellStart"/>
      <w:r w:rsidRPr="008F3C61">
        <w:rPr>
          <w:color w:val="000000"/>
          <w:spacing w:val="-3"/>
          <w:sz w:val="24"/>
          <w:szCs w:val="24"/>
        </w:rPr>
        <w:t>Dauderi</w:t>
      </w:r>
      <w:proofErr w:type="spellEnd"/>
      <w:r w:rsidRPr="008F3C61">
        <w:rPr>
          <w:color w:val="000000"/>
          <w:spacing w:val="-3"/>
          <w:sz w:val="24"/>
          <w:szCs w:val="24"/>
        </w:rPr>
        <w:t>, Sarkandaugava, Šķirotava, Zemitāni un Ziemeļblāzma” būvuzraudzība</w:t>
      </w:r>
      <w:r w:rsidR="30628B6A" w:rsidRPr="00E67C62">
        <w:rPr>
          <w:rFonts w:eastAsia="Calibri"/>
          <w:color w:val="000000"/>
          <w:spacing w:val="-3"/>
          <w:sz w:val="24"/>
          <w:szCs w:val="24"/>
        </w:rPr>
        <w:t xml:space="preserve"> </w:t>
      </w:r>
      <w:r w:rsidR="7B631D3C" w:rsidRPr="00E67C62">
        <w:rPr>
          <w:rFonts w:eastAsia="Calibri"/>
          <w:sz w:val="24"/>
          <w:szCs w:val="24"/>
        </w:rPr>
        <w:t xml:space="preserve">saskaņā ar tehnisko specifikāciju </w:t>
      </w:r>
      <w:r w:rsidR="055C864A" w:rsidRPr="00E67C62">
        <w:rPr>
          <w:color w:val="000000"/>
          <w:sz w:val="24"/>
          <w:szCs w:val="24"/>
        </w:rPr>
        <w:t xml:space="preserve">(Nolikuma </w:t>
      </w:r>
      <w:r w:rsidR="2B98C2B4" w:rsidRPr="00E67C62">
        <w:rPr>
          <w:color w:val="000000"/>
          <w:sz w:val="24"/>
          <w:szCs w:val="24"/>
        </w:rPr>
        <w:t xml:space="preserve">1.pielikums) un līgumprojektu (Nolikuma </w:t>
      </w:r>
      <w:r w:rsidR="4683464B" w:rsidRPr="00E67C62">
        <w:rPr>
          <w:color w:val="000000"/>
          <w:sz w:val="24"/>
          <w:szCs w:val="24"/>
        </w:rPr>
        <w:t>7</w:t>
      </w:r>
      <w:r w:rsidR="2B98C2B4" w:rsidRPr="00E67C62">
        <w:rPr>
          <w:color w:val="000000"/>
          <w:sz w:val="24"/>
          <w:szCs w:val="24"/>
        </w:rPr>
        <w:t>.pielikums).</w:t>
      </w:r>
    </w:p>
    <w:p w14:paraId="5710D3FD" w14:textId="1A00CC6C" w:rsidR="00250A97" w:rsidRPr="00E67C62" w:rsidRDefault="7FDB6E06">
      <w:pPr>
        <w:widowControl w:val="0"/>
        <w:numPr>
          <w:ilvl w:val="2"/>
          <w:numId w:val="5"/>
        </w:numPr>
        <w:jc w:val="both"/>
        <w:rPr>
          <w:sz w:val="24"/>
          <w:szCs w:val="24"/>
        </w:rPr>
      </w:pPr>
      <w:r w:rsidRPr="00E67C62">
        <w:rPr>
          <w:sz w:val="24"/>
          <w:szCs w:val="24"/>
        </w:rPr>
        <w:t>CPV kods:</w:t>
      </w:r>
      <w:r w:rsidR="2CADF1CC" w:rsidRPr="00E67C62">
        <w:rPr>
          <w:sz w:val="24"/>
          <w:szCs w:val="24"/>
        </w:rPr>
        <w:t xml:space="preserve"> </w:t>
      </w:r>
      <w:r w:rsidR="42F75102" w:rsidRPr="00E67C62">
        <w:rPr>
          <w:color w:val="212529"/>
          <w:sz w:val="24"/>
          <w:szCs w:val="24"/>
          <w:shd w:val="clear" w:color="auto" w:fill="FFFFFF"/>
        </w:rPr>
        <w:t>71247000-1</w:t>
      </w:r>
      <w:r w:rsidR="42F75102" w:rsidRPr="00E67C62">
        <w:rPr>
          <w:sz w:val="24"/>
          <w:szCs w:val="24"/>
        </w:rPr>
        <w:t xml:space="preserve"> </w:t>
      </w:r>
      <w:r w:rsidR="1EC88374" w:rsidRPr="00E67C62">
        <w:rPr>
          <w:sz w:val="24"/>
          <w:szCs w:val="24"/>
        </w:rPr>
        <w:t>(</w:t>
      </w:r>
      <w:r w:rsidR="42F75102" w:rsidRPr="00E67C62">
        <w:rPr>
          <w:color w:val="000000"/>
          <w:sz w:val="24"/>
          <w:szCs w:val="24"/>
          <w:shd w:val="clear" w:color="auto" w:fill="FFFFFF"/>
        </w:rPr>
        <w:t>Būvdarbu uzraudzība</w:t>
      </w:r>
      <w:r w:rsidR="1EC88374" w:rsidRPr="00E67C62">
        <w:rPr>
          <w:sz w:val="24"/>
          <w:szCs w:val="24"/>
        </w:rPr>
        <w:t>).</w:t>
      </w:r>
    </w:p>
    <w:p w14:paraId="2BFE3633" w14:textId="77777777" w:rsidR="008F3C61" w:rsidRDefault="30628B6A" w:rsidP="008F3C61">
      <w:pPr>
        <w:widowControl w:val="0"/>
        <w:numPr>
          <w:ilvl w:val="2"/>
          <w:numId w:val="5"/>
        </w:numPr>
        <w:autoSpaceDE w:val="0"/>
        <w:autoSpaceDN w:val="0"/>
        <w:adjustRightInd w:val="0"/>
        <w:jc w:val="both"/>
        <w:rPr>
          <w:color w:val="000000"/>
          <w:spacing w:val="4"/>
          <w:sz w:val="24"/>
          <w:szCs w:val="24"/>
        </w:rPr>
      </w:pPr>
      <w:r w:rsidRPr="008F3C61">
        <w:rPr>
          <w:color w:val="000000" w:themeColor="text1"/>
          <w:sz w:val="24"/>
          <w:szCs w:val="24"/>
        </w:rPr>
        <w:t xml:space="preserve">Iepirkums </w:t>
      </w:r>
      <w:r w:rsidR="008F3C61" w:rsidRPr="008F3C61">
        <w:rPr>
          <w:color w:val="000000" w:themeColor="text1"/>
          <w:sz w:val="24"/>
          <w:szCs w:val="24"/>
        </w:rPr>
        <w:t xml:space="preserve">nav </w:t>
      </w:r>
      <w:r w:rsidRPr="008F3C61">
        <w:rPr>
          <w:color w:val="000000" w:themeColor="text1"/>
          <w:sz w:val="24"/>
          <w:szCs w:val="24"/>
        </w:rPr>
        <w:t>dalīts daļās</w:t>
      </w:r>
      <w:r w:rsidR="008F3C61" w:rsidRPr="008F3C61">
        <w:rPr>
          <w:color w:val="000000" w:themeColor="text1"/>
          <w:sz w:val="24"/>
          <w:szCs w:val="24"/>
        </w:rPr>
        <w:t>.</w:t>
      </w:r>
      <w:r w:rsidR="008F3C61" w:rsidRPr="008F3C61">
        <w:rPr>
          <w:color w:val="000000"/>
          <w:spacing w:val="4"/>
          <w:sz w:val="24"/>
          <w:szCs w:val="24"/>
        </w:rPr>
        <w:t xml:space="preserve"> </w:t>
      </w:r>
    </w:p>
    <w:p w14:paraId="4B4C6831" w14:textId="48D4EFBE" w:rsidR="008F3C61" w:rsidRPr="008F3C61" w:rsidRDefault="008F3C61" w:rsidP="008F3C61">
      <w:pPr>
        <w:widowControl w:val="0"/>
        <w:autoSpaceDE w:val="0"/>
        <w:autoSpaceDN w:val="0"/>
        <w:adjustRightInd w:val="0"/>
        <w:ind w:left="720"/>
        <w:jc w:val="both"/>
        <w:rPr>
          <w:color w:val="000000"/>
          <w:spacing w:val="4"/>
          <w:sz w:val="24"/>
          <w:szCs w:val="24"/>
        </w:rPr>
      </w:pPr>
      <w:r w:rsidRPr="008F3C61">
        <w:rPr>
          <w:sz w:val="24"/>
          <w:szCs w:val="24"/>
        </w:rPr>
        <w:t>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2383EA5" w:rsidR="00250A97" w:rsidRPr="00E67C62" w:rsidRDefault="30628B6A">
      <w:pPr>
        <w:widowControl w:val="0"/>
        <w:numPr>
          <w:ilvl w:val="2"/>
          <w:numId w:val="5"/>
        </w:numPr>
        <w:jc w:val="both"/>
        <w:rPr>
          <w:sz w:val="24"/>
          <w:szCs w:val="24"/>
        </w:rPr>
      </w:pPr>
      <w:r w:rsidRPr="00E67C62">
        <w:rPr>
          <w:sz w:val="24"/>
          <w:szCs w:val="24"/>
        </w:rPr>
        <w:t>Pretendents drīkst iesniegt vienu piedāvājumu vienā variantā.</w:t>
      </w:r>
    </w:p>
    <w:p w14:paraId="4D9546C0" w14:textId="615F9EE1" w:rsidR="008F3C61" w:rsidRPr="007C4DED" w:rsidRDefault="30628B6A" w:rsidP="00EC29A8">
      <w:pPr>
        <w:widowControl w:val="0"/>
        <w:numPr>
          <w:ilvl w:val="2"/>
          <w:numId w:val="5"/>
        </w:numPr>
        <w:jc w:val="both"/>
        <w:rPr>
          <w:sz w:val="24"/>
          <w:szCs w:val="24"/>
        </w:rPr>
      </w:pPr>
      <w:r w:rsidRPr="007C4DED">
        <w:rPr>
          <w:sz w:val="24"/>
          <w:szCs w:val="24"/>
        </w:rPr>
        <w:t>Finansēšanas avots:</w:t>
      </w:r>
      <w:r w:rsidR="007C4DED">
        <w:rPr>
          <w:sz w:val="24"/>
          <w:szCs w:val="24"/>
        </w:rPr>
        <w:t xml:space="preserve"> </w:t>
      </w:r>
      <w:r w:rsidR="007C4DED" w:rsidRPr="007C4DED">
        <w:rPr>
          <w:sz w:val="24"/>
          <w:szCs w:val="24"/>
        </w:rPr>
        <w:t>Eiropas Savienības Atveseļošanas un noturības mehānisma līdzfinansējums</w:t>
      </w:r>
      <w:r w:rsidR="007C4DED">
        <w:rPr>
          <w:sz w:val="24"/>
          <w:szCs w:val="24"/>
        </w:rPr>
        <w:t xml:space="preserve">, </w:t>
      </w:r>
      <w:r w:rsidRPr="007C4DED">
        <w:rPr>
          <w:sz w:val="24"/>
          <w:szCs w:val="24"/>
        </w:rPr>
        <w:t>Pašvaldības budžets</w:t>
      </w:r>
      <w:r w:rsidR="646063C1" w:rsidRPr="007C4DED">
        <w:rPr>
          <w:sz w:val="24"/>
          <w:szCs w:val="24"/>
        </w:rPr>
        <w:t xml:space="preserve">, </w:t>
      </w:r>
      <w:r w:rsidR="007C4DED">
        <w:rPr>
          <w:sz w:val="24"/>
          <w:szCs w:val="24"/>
        </w:rPr>
        <w:t>V</w:t>
      </w:r>
      <w:r w:rsidR="646063C1" w:rsidRPr="007C4DED">
        <w:rPr>
          <w:sz w:val="24"/>
          <w:szCs w:val="24"/>
        </w:rPr>
        <w:t>alsts aizdevums</w:t>
      </w:r>
      <w:r w:rsidR="008F3C61" w:rsidRPr="007C4DED">
        <w:rPr>
          <w:sz w:val="24"/>
          <w:szCs w:val="24"/>
        </w:rPr>
        <w:t>.</w:t>
      </w:r>
    </w:p>
    <w:p w14:paraId="3483099D" w14:textId="45EA6E46" w:rsidR="08344E6A" w:rsidRPr="008F3C61" w:rsidRDefault="646063C1" w:rsidP="008F3C61">
      <w:pPr>
        <w:widowControl w:val="0"/>
        <w:ind w:left="720"/>
        <w:jc w:val="both"/>
        <w:rPr>
          <w:sz w:val="24"/>
          <w:szCs w:val="24"/>
        </w:rPr>
      </w:pPr>
      <w:r w:rsidRPr="008F3C61">
        <w:rPr>
          <w:sz w:val="24"/>
          <w:szCs w:val="24"/>
        </w:rPr>
        <w:t xml:space="preserve"> </w:t>
      </w:r>
    </w:p>
    <w:p w14:paraId="11DCD9F3" w14:textId="77777777" w:rsidR="00250A97" w:rsidRPr="00E67C62" w:rsidRDefault="00250A97">
      <w:pPr>
        <w:pStyle w:val="Sarakstarindkopa"/>
        <w:widowControl w:val="0"/>
        <w:numPr>
          <w:ilvl w:val="1"/>
          <w:numId w:val="5"/>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73D3E631" w14:textId="3E499053" w:rsidR="008F3C61" w:rsidRDefault="00250A97" w:rsidP="008F3C61">
      <w:pPr>
        <w:pStyle w:val="Sarakstarindkopa"/>
        <w:numPr>
          <w:ilvl w:val="2"/>
          <w:numId w:val="5"/>
        </w:numPr>
        <w:tabs>
          <w:tab w:val="left" w:pos="1418"/>
        </w:tabs>
        <w:jc w:val="both"/>
        <w:rPr>
          <w:sz w:val="24"/>
          <w:szCs w:val="24"/>
        </w:rPr>
      </w:pPr>
      <w:r w:rsidRPr="00E67C62">
        <w:rPr>
          <w:sz w:val="24"/>
          <w:szCs w:val="24"/>
          <w:u w:val="single"/>
        </w:rPr>
        <w:t>Līguma izpildes termiņš</w:t>
      </w:r>
      <w:r w:rsidRPr="00E67C62">
        <w:rPr>
          <w:sz w:val="24"/>
          <w:szCs w:val="24"/>
        </w:rPr>
        <w:t>:</w:t>
      </w:r>
      <w:r w:rsidR="008F3C61">
        <w:rPr>
          <w:sz w:val="24"/>
          <w:szCs w:val="24"/>
        </w:rPr>
        <w:t xml:space="preserve"> </w:t>
      </w:r>
      <w:r w:rsidR="00CF7681" w:rsidRPr="008F3C61">
        <w:rPr>
          <w:sz w:val="24"/>
          <w:szCs w:val="24"/>
        </w:rPr>
        <w:t>visu iepirkuma priekšmeta daļas realizācijas (būvdarbu) laiku līdz Būvobjektu nodošanai ekspluatācijā</w:t>
      </w:r>
      <w:r w:rsidR="00CF7681">
        <w:rPr>
          <w:sz w:val="24"/>
          <w:szCs w:val="24"/>
        </w:rPr>
        <w:t xml:space="preserve"> -</w:t>
      </w:r>
      <w:r w:rsidR="00CF7681" w:rsidRPr="008F3C61">
        <w:rPr>
          <w:sz w:val="24"/>
          <w:szCs w:val="24"/>
        </w:rPr>
        <w:t xml:space="preserve"> </w:t>
      </w:r>
      <w:r w:rsidR="005B69E3" w:rsidRPr="008F3C61">
        <w:rPr>
          <w:sz w:val="24"/>
          <w:szCs w:val="24"/>
        </w:rPr>
        <w:t xml:space="preserve">līdz </w:t>
      </w:r>
      <w:r w:rsidR="005B69E3" w:rsidRPr="007C4DED">
        <w:rPr>
          <w:sz w:val="24"/>
          <w:szCs w:val="24"/>
        </w:rPr>
        <w:t>2025.gada 30.</w:t>
      </w:r>
      <w:r w:rsidR="00CF7681" w:rsidRPr="007C4DED">
        <w:rPr>
          <w:sz w:val="24"/>
          <w:szCs w:val="24"/>
        </w:rPr>
        <w:t>novembrim</w:t>
      </w:r>
      <w:r w:rsidR="00AF34BF" w:rsidRPr="008F3C61">
        <w:rPr>
          <w:sz w:val="24"/>
          <w:szCs w:val="24"/>
        </w:rPr>
        <w:t>;</w:t>
      </w:r>
    </w:p>
    <w:p w14:paraId="0F57DC3F" w14:textId="1E065412" w:rsidR="00250A97" w:rsidRPr="008F3C61" w:rsidRDefault="00B128B3" w:rsidP="008F3C61">
      <w:pPr>
        <w:pStyle w:val="Sarakstarindkopa"/>
        <w:numPr>
          <w:ilvl w:val="2"/>
          <w:numId w:val="5"/>
        </w:numPr>
        <w:tabs>
          <w:tab w:val="left" w:pos="1418"/>
        </w:tabs>
        <w:jc w:val="both"/>
        <w:rPr>
          <w:sz w:val="24"/>
          <w:szCs w:val="24"/>
        </w:rPr>
      </w:pPr>
      <w:r w:rsidRPr="008F3C61">
        <w:rPr>
          <w:sz w:val="24"/>
          <w:szCs w:val="24"/>
        </w:rPr>
        <w:t>B</w:t>
      </w:r>
      <w:r w:rsidR="00250A97" w:rsidRPr="008F3C61">
        <w:rPr>
          <w:sz w:val="24"/>
          <w:szCs w:val="24"/>
        </w:rPr>
        <w:t xml:space="preserve">ūvdarbu garantijas </w:t>
      </w:r>
      <w:r w:rsidRPr="008F3C61">
        <w:rPr>
          <w:sz w:val="24"/>
          <w:szCs w:val="24"/>
        </w:rPr>
        <w:t xml:space="preserve">laiks </w:t>
      </w:r>
      <w:r w:rsidR="00250A97" w:rsidRPr="008F3C61">
        <w:rPr>
          <w:sz w:val="24"/>
          <w:szCs w:val="24"/>
        </w:rPr>
        <w:t xml:space="preserve">- </w:t>
      </w:r>
      <w:r w:rsidR="00251368" w:rsidRPr="008F3C61">
        <w:rPr>
          <w:sz w:val="24"/>
          <w:szCs w:val="24"/>
        </w:rPr>
        <w:t>5 (pieci) gadi no Būvobjekt</w:t>
      </w:r>
      <w:r w:rsidR="00CF0ABE" w:rsidRPr="008F3C61">
        <w:rPr>
          <w:sz w:val="24"/>
          <w:szCs w:val="24"/>
        </w:rPr>
        <w:t>u</w:t>
      </w:r>
      <w:r w:rsidR="00251368" w:rsidRPr="008F3C61">
        <w:rPr>
          <w:sz w:val="24"/>
          <w:szCs w:val="24"/>
        </w:rPr>
        <w:t xml:space="preserve"> būvdarbu pabeigšanas (būvdarbu nodošanas – pieņemšanas akta abpusējas parakstīšanas</w:t>
      </w:r>
      <w:r w:rsidR="00CF0ABE" w:rsidRPr="008F3C61">
        <w:rPr>
          <w:sz w:val="24"/>
          <w:szCs w:val="24"/>
        </w:rPr>
        <w:t>)</w:t>
      </w:r>
      <w:r w:rsidR="00264571" w:rsidRPr="008F3C61">
        <w:rPr>
          <w:sz w:val="24"/>
          <w:szCs w:val="24"/>
        </w:rPr>
        <w:t>.</w:t>
      </w:r>
    </w:p>
    <w:p w14:paraId="7D66ADCD" w14:textId="0DA027EA" w:rsidR="00281B37" w:rsidRPr="00E67C62" w:rsidRDefault="00250A97" w:rsidP="704AEAAE">
      <w:pPr>
        <w:widowControl w:val="0"/>
        <w:autoSpaceDE w:val="0"/>
        <w:autoSpaceDN w:val="0"/>
        <w:adjustRightInd w:val="0"/>
        <w:ind w:left="68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Rīga.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528AE" w:rsidRPr="00E67C62" w14:paraId="523DE6D9" w14:textId="77777777" w:rsidTr="00F05EE8">
        <w:tc>
          <w:tcPr>
            <w:tcW w:w="851" w:type="dxa"/>
            <w:shd w:val="clear" w:color="auto" w:fill="auto"/>
          </w:tcPr>
          <w:p w14:paraId="68B25B1A" w14:textId="77777777" w:rsidR="004C6DB0" w:rsidRPr="00E67C62" w:rsidRDefault="00B528AE" w:rsidP="00B528AE">
            <w:pPr>
              <w:spacing w:line="272" w:lineRule="exact"/>
              <w:ind w:left="57" w:right="57"/>
              <w:jc w:val="center"/>
              <w:rPr>
                <w:b/>
                <w:bCs/>
                <w:sz w:val="24"/>
                <w:szCs w:val="24"/>
              </w:rPr>
            </w:pPr>
            <w:r w:rsidRPr="00E67C62">
              <w:rPr>
                <w:b/>
                <w:bCs/>
                <w:sz w:val="24"/>
                <w:szCs w:val="24"/>
              </w:rPr>
              <w:t>Nr.</w:t>
            </w:r>
          </w:p>
          <w:p w14:paraId="72D43B66" w14:textId="51F96C08" w:rsidR="00B528AE" w:rsidRPr="00E67C62" w:rsidRDefault="00B528AE" w:rsidP="00B528AE">
            <w:pPr>
              <w:spacing w:line="272" w:lineRule="exact"/>
              <w:ind w:left="57" w:right="57"/>
              <w:jc w:val="center"/>
              <w:rPr>
                <w:b/>
                <w:bCs/>
                <w:sz w:val="24"/>
                <w:szCs w:val="24"/>
              </w:rPr>
            </w:pPr>
            <w:r w:rsidRPr="00E67C62">
              <w:rPr>
                <w:b/>
                <w:bCs/>
                <w:sz w:val="24"/>
                <w:szCs w:val="24"/>
              </w:rPr>
              <w:t>p.k.</w:t>
            </w:r>
          </w:p>
        </w:tc>
        <w:tc>
          <w:tcPr>
            <w:tcW w:w="4187" w:type="dxa"/>
            <w:shd w:val="clear" w:color="auto" w:fill="F2F2F2" w:themeFill="background1" w:themeFillShade="F2"/>
          </w:tcPr>
          <w:p w14:paraId="52F7A8E5" w14:textId="77777777" w:rsidR="00B528AE" w:rsidRPr="00E67C62" w:rsidRDefault="00B528AE" w:rsidP="00B528AE">
            <w:pPr>
              <w:ind w:left="57" w:right="57"/>
              <w:jc w:val="center"/>
              <w:rPr>
                <w:sz w:val="24"/>
                <w:szCs w:val="24"/>
              </w:rPr>
            </w:pPr>
            <w:r w:rsidRPr="00E67C62">
              <w:rPr>
                <w:b/>
                <w:bCs/>
                <w:sz w:val="24"/>
                <w:szCs w:val="24"/>
              </w:rPr>
              <w:t>A</w:t>
            </w:r>
            <w:r w:rsidRPr="00E67C62">
              <w:rPr>
                <w:b/>
                <w:bCs/>
                <w:spacing w:val="-1"/>
                <w:sz w:val="24"/>
                <w:szCs w:val="24"/>
              </w:rPr>
              <w:t>t</w:t>
            </w:r>
            <w:r w:rsidRPr="00E67C62">
              <w:rPr>
                <w:b/>
                <w:bCs/>
                <w:sz w:val="24"/>
                <w:szCs w:val="24"/>
              </w:rPr>
              <w:t xml:space="preserve">lases </w:t>
            </w:r>
            <w:r w:rsidRPr="00E67C62">
              <w:rPr>
                <w:b/>
                <w:bCs/>
                <w:spacing w:val="1"/>
                <w:sz w:val="24"/>
                <w:szCs w:val="24"/>
              </w:rPr>
              <w:t>p</w:t>
            </w:r>
            <w:r w:rsidRPr="00E67C62">
              <w:rPr>
                <w:b/>
                <w:bCs/>
                <w:spacing w:val="-1"/>
                <w:sz w:val="24"/>
                <w:szCs w:val="24"/>
              </w:rPr>
              <w:t>r</w:t>
            </w:r>
            <w:r w:rsidRPr="00E67C62">
              <w:rPr>
                <w:b/>
                <w:bCs/>
                <w:sz w:val="24"/>
                <w:szCs w:val="24"/>
              </w:rPr>
              <w:t>asī</w:t>
            </w:r>
            <w:r w:rsidRPr="00E67C62">
              <w:rPr>
                <w:b/>
                <w:bCs/>
                <w:spacing w:val="1"/>
                <w:sz w:val="24"/>
                <w:szCs w:val="24"/>
              </w:rPr>
              <w:t>b</w:t>
            </w:r>
            <w:r w:rsidRPr="00E67C62">
              <w:rPr>
                <w:b/>
                <w:bCs/>
                <w:sz w:val="24"/>
                <w:szCs w:val="24"/>
              </w:rPr>
              <w:t>as</w:t>
            </w:r>
          </w:p>
        </w:tc>
        <w:tc>
          <w:tcPr>
            <w:tcW w:w="5169" w:type="dxa"/>
            <w:tcBorders>
              <w:bottom w:val="single" w:sz="4" w:space="0" w:color="000000" w:themeColor="text1"/>
            </w:tcBorders>
            <w:shd w:val="clear" w:color="auto" w:fill="FFFFFF" w:themeFill="background1"/>
          </w:tcPr>
          <w:p w14:paraId="02174850" w14:textId="77777777" w:rsidR="00B528AE" w:rsidRPr="00E67C62" w:rsidRDefault="00B528AE" w:rsidP="00B528AE">
            <w:pPr>
              <w:spacing w:line="272" w:lineRule="exact"/>
              <w:ind w:left="57" w:right="57"/>
              <w:jc w:val="center"/>
              <w:rPr>
                <w:sz w:val="24"/>
                <w:szCs w:val="24"/>
              </w:rPr>
            </w:pPr>
            <w:r w:rsidRPr="00E67C62">
              <w:rPr>
                <w:b/>
                <w:bCs/>
                <w:sz w:val="24"/>
                <w:szCs w:val="24"/>
              </w:rPr>
              <w:t>Iesniedzamie a</w:t>
            </w:r>
            <w:r w:rsidRPr="00E67C62">
              <w:rPr>
                <w:b/>
                <w:bCs/>
                <w:spacing w:val="-1"/>
                <w:sz w:val="24"/>
                <w:szCs w:val="24"/>
              </w:rPr>
              <w:t>t</w:t>
            </w:r>
            <w:r w:rsidRPr="00E67C62">
              <w:rPr>
                <w:b/>
                <w:bCs/>
                <w:sz w:val="24"/>
                <w:szCs w:val="24"/>
              </w:rPr>
              <w:t xml:space="preserve">lases </w:t>
            </w:r>
            <w:r w:rsidRPr="00E67C62">
              <w:rPr>
                <w:b/>
                <w:bCs/>
                <w:spacing w:val="1"/>
                <w:sz w:val="24"/>
                <w:szCs w:val="24"/>
              </w:rPr>
              <w:t>d</w:t>
            </w:r>
            <w:r w:rsidRPr="00E67C62">
              <w:rPr>
                <w:b/>
                <w:bCs/>
                <w:sz w:val="24"/>
                <w:szCs w:val="24"/>
              </w:rPr>
              <w:t>o</w:t>
            </w:r>
            <w:r w:rsidRPr="00E67C62">
              <w:rPr>
                <w:b/>
                <w:bCs/>
                <w:spacing w:val="1"/>
                <w:sz w:val="24"/>
                <w:szCs w:val="24"/>
              </w:rPr>
              <w:t>ku</w:t>
            </w:r>
            <w:r w:rsidRPr="00E67C62">
              <w:rPr>
                <w:b/>
                <w:bCs/>
                <w:spacing w:val="-3"/>
                <w:sz w:val="24"/>
                <w:szCs w:val="24"/>
              </w:rPr>
              <w:t>m</w:t>
            </w:r>
            <w:r w:rsidRPr="00E67C62">
              <w:rPr>
                <w:b/>
                <w:bCs/>
                <w:spacing w:val="-1"/>
                <w:sz w:val="24"/>
                <w:szCs w:val="24"/>
              </w:rPr>
              <w:t>e</w:t>
            </w:r>
            <w:r w:rsidRPr="00E67C62">
              <w:rPr>
                <w:b/>
                <w:bCs/>
                <w:spacing w:val="1"/>
                <w:sz w:val="24"/>
                <w:szCs w:val="24"/>
              </w:rPr>
              <w:t>n</w:t>
            </w:r>
            <w:r w:rsidRPr="00E67C62">
              <w:rPr>
                <w:b/>
                <w:bCs/>
                <w:sz w:val="24"/>
                <w:szCs w:val="24"/>
              </w:rPr>
              <w:t>ti</w:t>
            </w:r>
          </w:p>
        </w:tc>
      </w:tr>
      <w:tr w:rsidR="00B528AE" w:rsidRPr="00E67C62" w14:paraId="1AD04605" w14:textId="77777777" w:rsidTr="00F05EE8">
        <w:tc>
          <w:tcPr>
            <w:tcW w:w="851" w:type="dxa"/>
            <w:shd w:val="clear" w:color="auto" w:fill="auto"/>
          </w:tcPr>
          <w:p w14:paraId="2DAE9552" w14:textId="77777777" w:rsidR="00B528AE" w:rsidRPr="00E67C62" w:rsidRDefault="00B528AE" w:rsidP="00B528AE">
            <w:pPr>
              <w:ind w:left="57" w:right="57"/>
              <w:jc w:val="center"/>
              <w:rPr>
                <w:sz w:val="24"/>
                <w:szCs w:val="24"/>
              </w:rPr>
            </w:pPr>
            <w:r w:rsidRPr="00E67C62">
              <w:rPr>
                <w:sz w:val="24"/>
                <w:szCs w:val="24"/>
              </w:rPr>
              <w:t>3.1.</w:t>
            </w:r>
          </w:p>
        </w:tc>
        <w:tc>
          <w:tcPr>
            <w:tcW w:w="4187" w:type="dxa"/>
            <w:tcBorders>
              <w:right w:val="single" w:sz="4" w:space="0" w:color="000000" w:themeColor="text1"/>
            </w:tcBorders>
            <w:shd w:val="clear" w:color="auto" w:fill="F2F2F2" w:themeFill="background1" w:themeFillShade="F2"/>
          </w:tcPr>
          <w:p w14:paraId="53682E73" w14:textId="77777777" w:rsidR="009968A5" w:rsidRPr="00E67C62" w:rsidRDefault="00A74FC8" w:rsidP="009968A5">
            <w:pPr>
              <w:widowControl w:val="0"/>
              <w:autoSpaceDE w:val="0"/>
              <w:autoSpaceDN w:val="0"/>
              <w:adjustRightInd w:val="0"/>
              <w:ind w:left="57" w:right="280"/>
              <w:jc w:val="both"/>
              <w:rPr>
                <w:sz w:val="24"/>
                <w:szCs w:val="24"/>
                <w:lang w:eastAsia="en-US"/>
              </w:rPr>
            </w:pPr>
            <w:r w:rsidRPr="00E67C62">
              <w:rPr>
                <w:b/>
                <w:bCs/>
                <w:sz w:val="24"/>
                <w:szCs w:val="24"/>
                <w:lang w:eastAsia="en-US"/>
              </w:rPr>
              <w:t>Pretendents</w:t>
            </w:r>
            <w:r w:rsidRPr="00E67C62">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E67C62" w:rsidRDefault="00A74FC8" w:rsidP="009968A5">
            <w:pPr>
              <w:widowControl w:val="0"/>
              <w:autoSpaceDE w:val="0"/>
              <w:autoSpaceDN w:val="0"/>
              <w:adjustRightInd w:val="0"/>
              <w:ind w:left="57" w:right="280"/>
              <w:jc w:val="both"/>
              <w:rPr>
                <w:sz w:val="24"/>
                <w:szCs w:val="24"/>
                <w:lang w:eastAsia="en-US"/>
              </w:rPr>
            </w:pPr>
            <w:r w:rsidRPr="00E67C62">
              <w:rPr>
                <w:sz w:val="24"/>
                <w:szCs w:val="24"/>
                <w:lang w:eastAsia="en-US"/>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0A1700A5" w:rsidR="00D8202A" w:rsidRPr="00E67C62" w:rsidRDefault="00D8202A" w:rsidP="00D8202A">
            <w:pPr>
              <w:widowControl w:val="0"/>
              <w:autoSpaceDE w:val="0"/>
              <w:autoSpaceDN w:val="0"/>
              <w:adjustRightInd w:val="0"/>
              <w:ind w:left="113" w:right="113"/>
              <w:jc w:val="both"/>
              <w:rPr>
                <w:sz w:val="24"/>
                <w:szCs w:val="24"/>
              </w:rPr>
            </w:pPr>
            <w:r w:rsidRPr="00E67C62">
              <w:rPr>
                <w:sz w:val="24"/>
                <w:szCs w:val="24"/>
              </w:rPr>
              <w:t xml:space="preserve">Komisija attiecībā uz Latvijas Republikā reģistrētajiem </w:t>
            </w:r>
            <w:r w:rsidR="00A8587D" w:rsidRPr="00210271">
              <w:rPr>
                <w:color w:val="000000" w:themeColor="text1"/>
                <w:sz w:val="24"/>
                <w:szCs w:val="24"/>
              </w:rPr>
              <w:t>pretendentiem</w:t>
            </w:r>
            <w:r w:rsidRPr="00210271">
              <w:rPr>
                <w:color w:val="000000" w:themeColor="text1"/>
                <w:sz w:val="24"/>
                <w:szCs w:val="24"/>
              </w:rPr>
              <w:t xml:space="preserve"> reģistrācijas faktu pārbaudīs publiskajās datubāzēs</w:t>
            </w:r>
            <w:r w:rsidRPr="00E67C62">
              <w:rPr>
                <w:sz w:val="24"/>
                <w:szCs w:val="24"/>
              </w:rPr>
              <w:t>.</w:t>
            </w:r>
          </w:p>
          <w:p w14:paraId="66CD796B" w14:textId="77777777" w:rsidR="00B528AE" w:rsidRPr="00E67C62" w:rsidRDefault="00D8202A" w:rsidP="00D8202A">
            <w:pPr>
              <w:ind w:left="113" w:right="113"/>
              <w:jc w:val="both"/>
              <w:rPr>
                <w:sz w:val="24"/>
                <w:szCs w:val="24"/>
              </w:rPr>
            </w:pPr>
            <w:r w:rsidRPr="00E67C62">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E67C62" w:rsidRDefault="00A74FC8" w:rsidP="00D8202A">
            <w:pPr>
              <w:ind w:left="113" w:right="113"/>
              <w:jc w:val="both"/>
              <w:rPr>
                <w:sz w:val="24"/>
                <w:szCs w:val="24"/>
              </w:rPr>
            </w:pPr>
          </w:p>
        </w:tc>
      </w:tr>
      <w:tr w:rsidR="00B528AE" w:rsidRPr="00E67C62" w14:paraId="025BDD97" w14:textId="77777777" w:rsidTr="00F05EE8">
        <w:tc>
          <w:tcPr>
            <w:tcW w:w="851" w:type="dxa"/>
            <w:shd w:val="clear" w:color="auto" w:fill="auto"/>
          </w:tcPr>
          <w:p w14:paraId="431AEE41" w14:textId="77777777" w:rsidR="00B528AE" w:rsidRPr="00E67C62" w:rsidRDefault="00B528AE" w:rsidP="00B528AE">
            <w:pPr>
              <w:ind w:left="57" w:right="57"/>
              <w:jc w:val="center"/>
              <w:rPr>
                <w:sz w:val="24"/>
                <w:szCs w:val="24"/>
              </w:rPr>
            </w:pPr>
            <w:r w:rsidRPr="00E67C62">
              <w:rPr>
                <w:sz w:val="24"/>
                <w:szCs w:val="24"/>
              </w:rPr>
              <w:lastRenderedPageBreak/>
              <w:t>3.2.</w:t>
            </w:r>
          </w:p>
        </w:tc>
        <w:tc>
          <w:tcPr>
            <w:tcW w:w="4187" w:type="dxa"/>
            <w:shd w:val="clear" w:color="auto" w:fill="F2F2F2" w:themeFill="background1" w:themeFillShade="F2"/>
          </w:tcPr>
          <w:p w14:paraId="663CCB29" w14:textId="77777777" w:rsidR="00A74FC8" w:rsidRPr="00E67C62" w:rsidRDefault="00A74FC8" w:rsidP="00A74FC8">
            <w:pPr>
              <w:spacing w:after="120"/>
              <w:ind w:left="113" w:right="113"/>
              <w:jc w:val="both"/>
              <w:rPr>
                <w:spacing w:val="-3"/>
                <w:sz w:val="24"/>
                <w:szCs w:val="24"/>
              </w:rPr>
            </w:pPr>
            <w:r w:rsidRPr="00E67C62">
              <w:rPr>
                <w:spacing w:val="-3"/>
                <w:sz w:val="24"/>
                <w:szCs w:val="24"/>
              </w:rPr>
              <w:t xml:space="preserve">Pretendentam vai, ja pretendents ir apvienība, tad visiem apvienības dalībniekiem kopā, ir jābūt tiesībām veikt darbus (saskaņā ar Būvniecības likumu) Konkursa priekšmetā paredzētajās būvuzraudzības jomās. Ja pretendents ir apvienība, tad katram apvienības dalībniekam, ir jābūt tiesībām veikt darbus </w:t>
            </w:r>
            <w:r w:rsidRPr="00E67C62">
              <w:rPr>
                <w:bCs/>
                <w:spacing w:val="-3"/>
                <w:sz w:val="24"/>
                <w:szCs w:val="24"/>
              </w:rPr>
              <w:t xml:space="preserve">tajās </w:t>
            </w:r>
            <w:r w:rsidRPr="00E67C62">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E67C62">
              <w:rPr>
                <w:spacing w:val="-3"/>
                <w:sz w:val="24"/>
                <w:szCs w:val="24"/>
                <w:vertAlign w:val="superscript"/>
              </w:rPr>
              <w:footnoteReference w:id="3"/>
            </w:r>
            <w:r w:rsidRPr="00E67C62">
              <w:rPr>
                <w:spacing w:val="-3"/>
                <w:sz w:val="24"/>
                <w:szCs w:val="24"/>
              </w:rPr>
              <w:t>.</w:t>
            </w:r>
          </w:p>
          <w:p w14:paraId="3736801E" w14:textId="77777777" w:rsidR="001B044F" w:rsidRPr="00E67C62" w:rsidRDefault="001B044F" w:rsidP="00366885">
            <w:pPr>
              <w:spacing w:after="120"/>
              <w:ind w:left="113" w:right="113"/>
              <w:jc w:val="both"/>
              <w:rPr>
                <w:spacing w:val="-3"/>
                <w:sz w:val="24"/>
                <w:szCs w:val="24"/>
              </w:rPr>
            </w:pPr>
          </w:p>
          <w:p w14:paraId="15196D4C" w14:textId="3497DACB" w:rsidR="00A74FC8" w:rsidRPr="00E67C62" w:rsidRDefault="00A74FC8" w:rsidP="00366885">
            <w:pPr>
              <w:spacing w:after="120"/>
              <w:ind w:left="113" w:right="113"/>
              <w:jc w:val="both"/>
              <w:rPr>
                <w:spacing w:val="-3"/>
                <w:sz w:val="24"/>
                <w:szCs w:val="24"/>
              </w:rPr>
            </w:pPr>
          </w:p>
        </w:tc>
        <w:tc>
          <w:tcPr>
            <w:tcW w:w="5169" w:type="dxa"/>
            <w:tcBorders>
              <w:top w:val="single" w:sz="4" w:space="0" w:color="000000" w:themeColor="text1"/>
            </w:tcBorders>
            <w:shd w:val="clear" w:color="auto" w:fill="FFFFFF" w:themeFill="background1"/>
          </w:tcPr>
          <w:p w14:paraId="1B7192FC" w14:textId="77777777" w:rsidR="00A74FC8" w:rsidRPr="00E67C62" w:rsidRDefault="00A74FC8" w:rsidP="00A74FC8">
            <w:pPr>
              <w:ind w:left="113" w:right="113"/>
              <w:jc w:val="both"/>
              <w:rPr>
                <w:sz w:val="24"/>
                <w:szCs w:val="24"/>
                <w:u w:val="single"/>
              </w:rPr>
            </w:pPr>
            <w:r w:rsidRPr="00E67C62">
              <w:rPr>
                <w:sz w:val="24"/>
                <w:szCs w:val="24"/>
              </w:rPr>
              <w:t>Komisija attiecībā uz Latvijas Republikā reģistrētajiem pretendentiem reģistrācijas faktu pārbaudīs publiskajā datubāzē (Būvniecības informācijas sistēmā (</w:t>
            </w:r>
            <w:r w:rsidRPr="00E67C62">
              <w:rPr>
                <w:rStyle w:val="Hipersaite"/>
                <w:sz w:val="24"/>
                <w:szCs w:val="24"/>
              </w:rPr>
              <w:t>www.bis.gov.lv)</w:t>
            </w:r>
            <w:r w:rsidRPr="00E67C62">
              <w:rPr>
                <w:sz w:val="24"/>
                <w:szCs w:val="24"/>
                <w:u w:val="single"/>
              </w:rPr>
              <w:t>.</w:t>
            </w:r>
          </w:p>
          <w:p w14:paraId="74223601" w14:textId="77777777" w:rsidR="00496EC0" w:rsidRPr="00E67C62" w:rsidRDefault="00A74FC8" w:rsidP="00A74FC8">
            <w:pPr>
              <w:ind w:left="113" w:right="113"/>
              <w:jc w:val="both"/>
              <w:rPr>
                <w:sz w:val="24"/>
                <w:szCs w:val="24"/>
                <w:u w:val="single"/>
              </w:rPr>
            </w:pPr>
            <w:r w:rsidRPr="00E67C62">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un </w:t>
            </w:r>
            <w:r w:rsidRPr="00E67C62">
              <w:rPr>
                <w:b/>
                <w:bCs/>
                <w:sz w:val="24"/>
                <w:szCs w:val="24"/>
              </w:rPr>
              <w:t>šīs personas apliecinājums</w:t>
            </w:r>
            <w:r w:rsidRPr="00E67C62">
              <w:rPr>
                <w:sz w:val="24"/>
                <w:szCs w:val="24"/>
              </w:rPr>
              <w:t xml:space="preserve">, ka gadījumā, ja pretendents tiks atzīts par konkursa uzvarētāju, tad tā apņemas reģistrēties Būvkomersantu reģistrā līdz iepirkuma līguma noslēgšanai. </w:t>
            </w:r>
            <w:r w:rsidRPr="00E67C62">
              <w:rPr>
                <w:sz w:val="24"/>
                <w:szCs w:val="24"/>
                <w:u w:val="single"/>
              </w:rPr>
              <w:t xml:space="preserve"> </w:t>
            </w:r>
          </w:p>
          <w:p w14:paraId="305685E8" w14:textId="6F208238" w:rsidR="00A74FC8" w:rsidRPr="00E67C62" w:rsidRDefault="00A74FC8" w:rsidP="00A74FC8">
            <w:pPr>
              <w:ind w:left="113" w:right="113"/>
              <w:jc w:val="both"/>
              <w:rPr>
                <w:sz w:val="24"/>
                <w:szCs w:val="24"/>
              </w:rPr>
            </w:pPr>
          </w:p>
        </w:tc>
      </w:tr>
      <w:tr w:rsidR="00366885" w:rsidRPr="00E67C62" w14:paraId="2DBB873D" w14:textId="77777777" w:rsidTr="00F05EE8">
        <w:tc>
          <w:tcPr>
            <w:tcW w:w="851" w:type="dxa"/>
            <w:shd w:val="clear" w:color="auto" w:fill="auto"/>
          </w:tcPr>
          <w:p w14:paraId="5C200858" w14:textId="77777777" w:rsidR="00366885" w:rsidRPr="00E67C62" w:rsidRDefault="00366885" w:rsidP="00B528AE">
            <w:pPr>
              <w:ind w:left="57" w:right="57"/>
              <w:jc w:val="center"/>
              <w:rPr>
                <w:sz w:val="24"/>
                <w:szCs w:val="24"/>
              </w:rPr>
            </w:pPr>
            <w:r w:rsidRPr="00E67C62">
              <w:rPr>
                <w:sz w:val="24"/>
                <w:szCs w:val="24"/>
              </w:rPr>
              <w:t xml:space="preserve">3.3. </w:t>
            </w:r>
          </w:p>
          <w:p w14:paraId="479D3A7D" w14:textId="77777777" w:rsidR="00366885" w:rsidRPr="00E67C62" w:rsidRDefault="00366885" w:rsidP="00B528AE">
            <w:pPr>
              <w:ind w:left="57" w:right="57"/>
              <w:jc w:val="center"/>
              <w:rPr>
                <w:sz w:val="24"/>
                <w:szCs w:val="24"/>
              </w:rPr>
            </w:pPr>
          </w:p>
          <w:p w14:paraId="0AFD276C" w14:textId="2267761B" w:rsidR="00366885" w:rsidRPr="00E67C62" w:rsidRDefault="00366885" w:rsidP="00B528AE">
            <w:pPr>
              <w:ind w:left="57" w:right="57"/>
              <w:jc w:val="center"/>
              <w:rPr>
                <w:sz w:val="24"/>
                <w:szCs w:val="24"/>
              </w:rPr>
            </w:pPr>
          </w:p>
        </w:tc>
        <w:tc>
          <w:tcPr>
            <w:tcW w:w="4187" w:type="dxa"/>
            <w:shd w:val="clear" w:color="auto" w:fill="F2F2F2" w:themeFill="background1" w:themeFillShade="F2"/>
          </w:tcPr>
          <w:p w14:paraId="2E60C786" w14:textId="36306ED7" w:rsidR="0060582D" w:rsidRPr="008F3C61" w:rsidRDefault="637E262D" w:rsidP="00210271">
            <w:pPr>
              <w:spacing w:after="120"/>
              <w:ind w:left="113" w:right="113"/>
              <w:jc w:val="both"/>
              <w:rPr>
                <w:color w:val="000000" w:themeColor="text1"/>
                <w:spacing w:val="-3"/>
                <w:sz w:val="24"/>
                <w:szCs w:val="24"/>
              </w:rPr>
            </w:pPr>
            <w:r w:rsidRPr="008F3C61">
              <w:rPr>
                <w:b/>
                <w:bCs/>
                <w:color w:val="000000" w:themeColor="text1"/>
                <w:spacing w:val="-3"/>
                <w:sz w:val="24"/>
                <w:szCs w:val="24"/>
              </w:rPr>
              <w:t>Pretendenta</w:t>
            </w:r>
            <w:r w:rsidRPr="008F3C61">
              <w:rPr>
                <w:color w:val="000000" w:themeColor="text1"/>
                <w:spacing w:val="-3"/>
                <w:sz w:val="24"/>
                <w:szCs w:val="24"/>
              </w:rPr>
              <w:t xml:space="preserve"> vidējais</w:t>
            </w:r>
            <w:r w:rsidR="0F4DFF69" w:rsidRPr="008F3C61">
              <w:rPr>
                <w:color w:val="000000" w:themeColor="text1"/>
                <w:spacing w:val="-3"/>
                <w:sz w:val="24"/>
                <w:szCs w:val="24"/>
              </w:rPr>
              <w:t xml:space="preserve"> </w:t>
            </w:r>
            <w:r w:rsidRPr="008F3C61">
              <w:rPr>
                <w:color w:val="000000" w:themeColor="text1"/>
                <w:spacing w:val="-3"/>
                <w:sz w:val="24"/>
                <w:szCs w:val="24"/>
              </w:rPr>
              <w:t xml:space="preserve">finanšu apgrozījums </w:t>
            </w:r>
            <w:r w:rsidR="00E4647F" w:rsidRPr="008F3C61">
              <w:rPr>
                <w:color w:val="000000" w:themeColor="text1"/>
                <w:spacing w:val="-3"/>
                <w:sz w:val="24"/>
                <w:szCs w:val="24"/>
              </w:rPr>
              <w:t xml:space="preserve">(neto) </w:t>
            </w:r>
            <w:r w:rsidRPr="008F3C61">
              <w:rPr>
                <w:color w:val="000000" w:themeColor="text1"/>
                <w:spacing w:val="-3"/>
                <w:sz w:val="24"/>
                <w:szCs w:val="24"/>
              </w:rPr>
              <w:t>iepriekšējos 3 (trīs) finanšu gados ir ne mazāks kā</w:t>
            </w:r>
            <w:r w:rsidR="00D56EBA" w:rsidRPr="008F3C61">
              <w:rPr>
                <w:color w:val="000000" w:themeColor="text1"/>
                <w:spacing w:val="-3"/>
                <w:sz w:val="24"/>
                <w:szCs w:val="24"/>
              </w:rPr>
              <w:t>:</w:t>
            </w:r>
          </w:p>
          <w:p w14:paraId="1A61D8DC" w14:textId="2BF8FA87" w:rsidR="0060582D" w:rsidRPr="008F3C61" w:rsidRDefault="0060582D" w:rsidP="0060582D">
            <w:pPr>
              <w:spacing w:after="120"/>
              <w:ind w:left="113" w:right="113"/>
              <w:jc w:val="both"/>
              <w:rPr>
                <w:color w:val="000000" w:themeColor="text1"/>
                <w:spacing w:val="-3"/>
                <w:sz w:val="24"/>
                <w:szCs w:val="24"/>
              </w:rPr>
            </w:pPr>
            <w:r w:rsidRPr="008F3C61">
              <w:rPr>
                <w:color w:val="000000" w:themeColor="text1"/>
                <w:spacing w:val="-3"/>
                <w:sz w:val="24"/>
                <w:szCs w:val="24"/>
              </w:rPr>
              <w:t>2</w:t>
            </w:r>
            <w:r w:rsidR="588F77D8" w:rsidRPr="008F3C61">
              <w:rPr>
                <w:color w:val="000000" w:themeColor="text1"/>
                <w:spacing w:val="-3"/>
                <w:sz w:val="24"/>
                <w:szCs w:val="24"/>
              </w:rPr>
              <w:t xml:space="preserve">) </w:t>
            </w:r>
            <w:r w:rsidR="00B32F5E">
              <w:rPr>
                <w:color w:val="000000" w:themeColor="text1"/>
                <w:spacing w:val="-3"/>
                <w:sz w:val="24"/>
                <w:szCs w:val="24"/>
              </w:rPr>
              <w:t xml:space="preserve">250 </w:t>
            </w:r>
            <w:r w:rsidR="637E262D" w:rsidRPr="008F3C61">
              <w:rPr>
                <w:color w:val="000000" w:themeColor="text1"/>
                <w:spacing w:val="-3"/>
                <w:sz w:val="24"/>
                <w:szCs w:val="24"/>
              </w:rPr>
              <w:t>000,00 EUR (</w:t>
            </w:r>
            <w:r w:rsidR="00B32F5E">
              <w:rPr>
                <w:color w:val="000000" w:themeColor="text1"/>
                <w:spacing w:val="-3"/>
                <w:sz w:val="24"/>
                <w:szCs w:val="24"/>
              </w:rPr>
              <w:t>divi</w:t>
            </w:r>
            <w:r w:rsidR="00B32F5E" w:rsidRPr="008F3C61">
              <w:rPr>
                <w:color w:val="000000" w:themeColor="text1"/>
                <w:spacing w:val="-3"/>
                <w:sz w:val="24"/>
                <w:szCs w:val="24"/>
              </w:rPr>
              <w:t xml:space="preserve"> </w:t>
            </w:r>
            <w:r w:rsidR="008172F8" w:rsidRPr="008F3C61">
              <w:rPr>
                <w:color w:val="000000" w:themeColor="text1"/>
                <w:spacing w:val="-3"/>
                <w:sz w:val="24"/>
                <w:szCs w:val="24"/>
              </w:rPr>
              <w:t>simt</w:t>
            </w:r>
            <w:r w:rsidR="00B32F5E">
              <w:rPr>
                <w:color w:val="000000" w:themeColor="text1"/>
                <w:spacing w:val="-3"/>
                <w:sz w:val="24"/>
                <w:szCs w:val="24"/>
              </w:rPr>
              <w:t>i</w:t>
            </w:r>
            <w:r w:rsidR="008172F8" w:rsidRPr="008F3C61">
              <w:rPr>
                <w:color w:val="000000" w:themeColor="text1"/>
                <w:spacing w:val="-3"/>
                <w:sz w:val="24"/>
                <w:szCs w:val="24"/>
              </w:rPr>
              <w:t xml:space="preserve"> </w:t>
            </w:r>
            <w:r w:rsidR="00B32F5E">
              <w:rPr>
                <w:color w:val="000000" w:themeColor="text1"/>
                <w:spacing w:val="-3"/>
                <w:sz w:val="24"/>
                <w:szCs w:val="24"/>
              </w:rPr>
              <w:t>piecdesmit</w:t>
            </w:r>
            <w:r w:rsidR="00B32F5E" w:rsidRPr="008F3C61">
              <w:rPr>
                <w:color w:val="000000" w:themeColor="text1"/>
                <w:spacing w:val="-3"/>
                <w:sz w:val="24"/>
                <w:szCs w:val="24"/>
              </w:rPr>
              <w:t xml:space="preserve"> </w:t>
            </w:r>
            <w:r w:rsidR="637E262D" w:rsidRPr="008F3C61">
              <w:rPr>
                <w:color w:val="000000" w:themeColor="text1"/>
                <w:spacing w:val="-3"/>
                <w:sz w:val="24"/>
                <w:szCs w:val="24"/>
              </w:rPr>
              <w:t xml:space="preserve">tūkstoši </w:t>
            </w:r>
            <w:proofErr w:type="spellStart"/>
            <w:r w:rsidR="637E262D" w:rsidRPr="008F3C61">
              <w:rPr>
                <w:i/>
                <w:iCs/>
                <w:color w:val="000000" w:themeColor="text1"/>
                <w:spacing w:val="-3"/>
                <w:sz w:val="24"/>
                <w:szCs w:val="24"/>
              </w:rPr>
              <w:t>euro</w:t>
            </w:r>
            <w:proofErr w:type="spellEnd"/>
            <w:r w:rsidR="637E262D" w:rsidRPr="008F3C61">
              <w:rPr>
                <w:color w:val="000000" w:themeColor="text1"/>
                <w:spacing w:val="-3"/>
                <w:sz w:val="24"/>
                <w:szCs w:val="24"/>
              </w:rPr>
              <w:t xml:space="preserve"> un 00 centi)</w:t>
            </w:r>
            <w:r w:rsidR="4673DABA" w:rsidRPr="008F3C61">
              <w:rPr>
                <w:color w:val="000000" w:themeColor="text1"/>
                <w:spacing w:val="-3"/>
                <w:sz w:val="24"/>
                <w:szCs w:val="24"/>
              </w:rPr>
              <w:t xml:space="preserve">, </w:t>
            </w:r>
          </w:p>
          <w:p w14:paraId="4F51A98C" w14:textId="051D03F5" w:rsidR="00E4647F" w:rsidRPr="00210271" w:rsidRDefault="781022EF" w:rsidP="00210271">
            <w:pPr>
              <w:ind w:left="113" w:right="113"/>
              <w:jc w:val="both"/>
              <w:rPr>
                <w:color w:val="000000" w:themeColor="text1"/>
                <w:sz w:val="24"/>
                <w:szCs w:val="24"/>
              </w:rPr>
            </w:pPr>
            <w:r w:rsidRPr="008F3C61">
              <w:rPr>
                <w:color w:val="000000" w:themeColor="text1"/>
                <w:sz w:val="24"/>
                <w:szCs w:val="24"/>
              </w:rPr>
              <w:t>Vidējā finanšu apgrozījuma aprēķins tiek veikts: pēdējo 3 (trīs) noslēgto finanšu gadu apgrozījumu summu dalot ar 3 (trīs).</w:t>
            </w:r>
          </w:p>
          <w:p w14:paraId="69FE5A90" w14:textId="115E829E" w:rsidR="00A74FC8" w:rsidRPr="008F3C61" w:rsidRDefault="00A74FC8" w:rsidP="00A74FC8">
            <w:pPr>
              <w:spacing w:after="120"/>
              <w:ind w:left="113" w:right="113"/>
              <w:jc w:val="both"/>
              <w:rPr>
                <w:color w:val="000000" w:themeColor="text1"/>
                <w:spacing w:val="-3"/>
                <w:sz w:val="24"/>
                <w:szCs w:val="24"/>
              </w:rPr>
            </w:pPr>
            <w:r w:rsidRPr="008F3C61">
              <w:rPr>
                <w:color w:val="000000" w:themeColor="text1"/>
                <w:spacing w:val="-3"/>
                <w:sz w:val="24"/>
                <w:szCs w:val="24"/>
              </w:rPr>
              <w:t xml:space="preserve">Ja pretendents (arī persona/apakšuzņēmējs vai apvienības dalībnieks) ir dibināts vēlāk, tad </w:t>
            </w:r>
            <w:r w:rsidRPr="008F3C61">
              <w:rPr>
                <w:iCs/>
                <w:color w:val="000000" w:themeColor="text1"/>
                <w:spacing w:val="-3"/>
                <w:sz w:val="24"/>
                <w:szCs w:val="24"/>
              </w:rPr>
              <w:t>norāda atbilstošu pieredzi no dibināšanas brīža, bet</w:t>
            </w:r>
            <w:r w:rsidRPr="008F3C61">
              <w:rPr>
                <w:color w:val="000000" w:themeColor="text1"/>
                <w:spacing w:val="-3"/>
                <w:sz w:val="24"/>
                <w:szCs w:val="24"/>
              </w:rPr>
              <w:t xml:space="preserve"> gada finanšu (neto) apgrozījumam jāatbilst augstāk minētajai prasībai.</w:t>
            </w:r>
          </w:p>
          <w:p w14:paraId="1ED7BE33" w14:textId="77777777" w:rsidR="00D14805" w:rsidRPr="008F3C61" w:rsidRDefault="00A74FC8" w:rsidP="00D14805">
            <w:pPr>
              <w:spacing w:after="120"/>
              <w:ind w:left="113" w:right="113"/>
              <w:jc w:val="both"/>
              <w:rPr>
                <w:color w:val="000000" w:themeColor="text1"/>
                <w:spacing w:val="-3"/>
                <w:sz w:val="24"/>
                <w:szCs w:val="24"/>
              </w:rPr>
            </w:pPr>
            <w:r w:rsidRPr="008F3C61">
              <w:rPr>
                <w:color w:val="000000" w:themeColor="text1"/>
                <w:spacing w:val="-3"/>
                <w:sz w:val="24"/>
                <w:szCs w:val="24"/>
              </w:rPr>
              <w:t>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iepirkuma līguma izpildi, kopā ir jāatbilst nolikuma 3.3.punkta prasībām.</w:t>
            </w:r>
          </w:p>
          <w:p w14:paraId="2CDE052B" w14:textId="55ED59E2" w:rsidR="00D14805" w:rsidRPr="008F3C61" w:rsidRDefault="00D14805" w:rsidP="704AEAAE">
            <w:pPr>
              <w:spacing w:after="120"/>
              <w:ind w:left="113" w:right="113"/>
              <w:jc w:val="both"/>
              <w:rPr>
                <w:color w:val="000000" w:themeColor="text1"/>
                <w:spacing w:val="-3"/>
                <w:sz w:val="20"/>
                <w:szCs w:val="20"/>
              </w:rPr>
            </w:pPr>
          </w:p>
        </w:tc>
        <w:tc>
          <w:tcPr>
            <w:tcW w:w="5169" w:type="dxa"/>
            <w:shd w:val="clear" w:color="auto" w:fill="FFFFFF" w:themeFill="background1"/>
          </w:tcPr>
          <w:p w14:paraId="6B1489C7" w14:textId="0FEB3025" w:rsidR="00DB730F" w:rsidRDefault="008F3DE7" w:rsidP="00804FFB">
            <w:pPr>
              <w:tabs>
                <w:tab w:val="left" w:pos="144"/>
              </w:tabs>
              <w:ind w:left="113" w:right="113"/>
              <w:jc w:val="right"/>
              <w:rPr>
                <w:color w:val="000000" w:themeColor="text1"/>
                <w:sz w:val="24"/>
                <w:szCs w:val="24"/>
              </w:rPr>
            </w:pPr>
            <w:r w:rsidRPr="008F3C61">
              <w:rPr>
                <w:color w:val="000000" w:themeColor="text1"/>
                <w:sz w:val="24"/>
                <w:szCs w:val="24"/>
              </w:rPr>
              <w:t xml:space="preserve">Pretendentam jāiesniedz aizpildīts </w:t>
            </w:r>
            <w:r w:rsidR="00DB730F">
              <w:rPr>
                <w:color w:val="000000" w:themeColor="text1"/>
                <w:sz w:val="24"/>
                <w:szCs w:val="24"/>
              </w:rPr>
              <w:t>N</w:t>
            </w:r>
            <w:r w:rsidRPr="008F3C61">
              <w:rPr>
                <w:color w:val="000000" w:themeColor="text1"/>
                <w:sz w:val="24"/>
                <w:szCs w:val="24"/>
              </w:rPr>
              <w:t>olikuma</w:t>
            </w:r>
            <w:r w:rsidR="00DB730F">
              <w:rPr>
                <w:color w:val="000000" w:themeColor="text1"/>
                <w:sz w:val="24"/>
                <w:szCs w:val="24"/>
              </w:rPr>
              <w:t xml:space="preserve"> </w:t>
            </w:r>
          </w:p>
          <w:p w14:paraId="2DCC2479" w14:textId="546613DB" w:rsidR="008F3DE7" w:rsidRPr="00DB730F" w:rsidRDefault="008F3DE7" w:rsidP="008F3DE7">
            <w:pPr>
              <w:tabs>
                <w:tab w:val="left" w:pos="144"/>
              </w:tabs>
              <w:ind w:left="113" w:right="113"/>
              <w:jc w:val="both"/>
              <w:rPr>
                <w:i/>
                <w:iCs/>
                <w:color w:val="000000" w:themeColor="text1"/>
                <w:sz w:val="24"/>
                <w:szCs w:val="24"/>
              </w:rPr>
            </w:pPr>
            <w:r w:rsidRPr="00DB730F">
              <w:rPr>
                <w:i/>
                <w:iCs/>
                <w:color w:val="000000" w:themeColor="text1"/>
                <w:sz w:val="24"/>
                <w:szCs w:val="24"/>
              </w:rPr>
              <w:t>4. pielikums.</w:t>
            </w:r>
          </w:p>
          <w:p w14:paraId="0BA013B2" w14:textId="0AA6B9EB"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 xml:space="preserve">- </w:t>
            </w:r>
            <w:r w:rsidRPr="008F3C61">
              <w:rPr>
                <w:color w:val="000000" w:themeColor="text1"/>
                <w:sz w:val="24"/>
                <w:szCs w:val="24"/>
              </w:rPr>
              <w:t>Pasūtītājs pretendenta sniegto informāciju pārbauda, ņemot vērā informāciju par pretendenta pēdēj</w:t>
            </w:r>
            <w:r w:rsidR="00B41E52" w:rsidRPr="008F3C61">
              <w:rPr>
                <w:color w:val="000000" w:themeColor="text1"/>
                <w:sz w:val="24"/>
                <w:szCs w:val="24"/>
              </w:rPr>
              <w:t>ie</w:t>
            </w:r>
            <w:r w:rsidR="00980AF4" w:rsidRPr="008F3C61">
              <w:rPr>
                <w:color w:val="000000" w:themeColor="text1"/>
                <w:sz w:val="24"/>
                <w:szCs w:val="24"/>
              </w:rPr>
              <w:t>m</w:t>
            </w:r>
            <w:r w:rsidRPr="008F3C61">
              <w:rPr>
                <w:color w:val="000000" w:themeColor="text1"/>
                <w:sz w:val="24"/>
                <w:szCs w:val="24"/>
              </w:rPr>
              <w:t xml:space="preserve"> gad</w:t>
            </w:r>
            <w:r w:rsidR="00980AF4" w:rsidRPr="008F3C61">
              <w:rPr>
                <w:color w:val="000000" w:themeColor="text1"/>
                <w:sz w:val="24"/>
                <w:szCs w:val="24"/>
              </w:rPr>
              <w:t>u</w:t>
            </w:r>
            <w:r w:rsidRPr="008F3C61">
              <w:rPr>
                <w:color w:val="000000" w:themeColor="text1"/>
                <w:sz w:val="24"/>
                <w:szCs w:val="24"/>
              </w:rPr>
              <w:t xml:space="preserve"> finanšu pārskat</w:t>
            </w:r>
            <w:r w:rsidR="00980AF4" w:rsidRPr="008F3C61">
              <w:rPr>
                <w:color w:val="000000" w:themeColor="text1"/>
                <w:sz w:val="24"/>
                <w:szCs w:val="24"/>
              </w:rPr>
              <w:t>iem</w:t>
            </w:r>
            <w:r w:rsidRPr="008F3C61">
              <w:rPr>
                <w:color w:val="000000" w:themeColor="text1"/>
                <w:sz w:val="24"/>
                <w:szCs w:val="24"/>
              </w:rPr>
              <w:t xml:space="preserve">, kas līdz </w:t>
            </w:r>
            <w:r w:rsidRPr="008F3C61">
              <w:rPr>
                <w:rFonts w:eastAsia="TimesNewRoman"/>
                <w:color w:val="000000" w:themeColor="text1"/>
                <w:sz w:val="24"/>
                <w:szCs w:val="24"/>
              </w:rPr>
              <w:t>piedāvājuma iesniegšanas termiņa pēdējai dienai</w:t>
            </w:r>
            <w:r w:rsidRPr="008F3C61">
              <w:rPr>
                <w:color w:val="000000" w:themeColor="text1"/>
                <w:sz w:val="24"/>
                <w:szCs w:val="24"/>
              </w:rPr>
              <w:t xml:space="preserve"> iesniegt</w:t>
            </w:r>
            <w:r w:rsidR="00B41E52" w:rsidRPr="008F3C61">
              <w:rPr>
                <w:color w:val="000000" w:themeColor="text1"/>
                <w:sz w:val="24"/>
                <w:szCs w:val="24"/>
              </w:rPr>
              <w:t>i</w:t>
            </w:r>
            <w:r w:rsidRPr="008F3C61">
              <w:rPr>
                <w:color w:val="000000" w:themeColor="text1"/>
                <w:sz w:val="24"/>
                <w:szCs w:val="24"/>
              </w:rPr>
              <w:t xml:space="preserve"> Valsts ieņēmumu dienestā un publiski pieejams Uzņēmuma reģistrā.</w:t>
            </w:r>
          </w:p>
          <w:p w14:paraId="1720500F" w14:textId="77777777"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4DAC125C" w14:textId="77777777" w:rsidR="008F3DE7" w:rsidRPr="008F3C61" w:rsidRDefault="008F3DE7" w:rsidP="008F3DE7">
            <w:pPr>
              <w:ind w:left="113" w:right="113"/>
              <w:jc w:val="both"/>
              <w:rPr>
                <w:noProof/>
                <w:color w:val="000000" w:themeColor="text1"/>
                <w:sz w:val="24"/>
                <w:szCs w:val="24"/>
              </w:rPr>
            </w:pPr>
            <w:r w:rsidRPr="008F3C61">
              <w:rPr>
                <w:noProof/>
                <w:color w:val="000000" w:themeColor="text1"/>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4AD2514" w14:textId="77777777" w:rsidR="00D107EA" w:rsidRPr="008F3C61" w:rsidRDefault="00D107EA" w:rsidP="00DB730F">
            <w:pPr>
              <w:ind w:right="113"/>
              <w:rPr>
                <w:iCs/>
                <w:color w:val="000000" w:themeColor="text1"/>
                <w:sz w:val="24"/>
                <w:szCs w:val="24"/>
              </w:rPr>
            </w:pPr>
          </w:p>
          <w:p w14:paraId="71743892" w14:textId="77777777" w:rsidR="00D107EA" w:rsidRPr="008F3C61" w:rsidRDefault="00D107EA" w:rsidP="00D107EA">
            <w:pPr>
              <w:widowControl w:val="0"/>
              <w:autoSpaceDE w:val="0"/>
              <w:autoSpaceDN w:val="0"/>
              <w:adjustRightInd w:val="0"/>
              <w:ind w:left="113" w:right="113"/>
              <w:jc w:val="both"/>
              <w:rPr>
                <w:color w:val="000000" w:themeColor="text1"/>
                <w:sz w:val="24"/>
                <w:szCs w:val="24"/>
              </w:rPr>
            </w:pPr>
            <w:r w:rsidRPr="008F3C61">
              <w:rPr>
                <w:color w:val="000000" w:themeColor="text1"/>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8F3C61">
              <w:rPr>
                <w:bCs/>
                <w:color w:val="000000" w:themeColor="text1"/>
                <w:sz w:val="24"/>
                <w:szCs w:val="24"/>
              </w:rPr>
              <w:t>Ja minētā informācija ir pieejama publiski, ārvalstīs reģistrēts</w:t>
            </w:r>
            <w:r w:rsidRPr="008F3C61">
              <w:rPr>
                <w:color w:val="000000" w:themeColor="text1"/>
                <w:sz w:val="24"/>
                <w:szCs w:val="24"/>
              </w:rPr>
              <w:t xml:space="preserve"> pretendents ir tiesīgs norādīt precīzu tīmekļa vietnes adresi, kurā attiecīgu informāciju ir iespējams pārbaudīt.</w:t>
            </w:r>
          </w:p>
          <w:p w14:paraId="7506F493" w14:textId="77777777" w:rsidR="00D107EA" w:rsidRPr="008F3C61" w:rsidRDefault="00D107EA" w:rsidP="001B044F">
            <w:pPr>
              <w:ind w:left="113" w:right="113"/>
              <w:rPr>
                <w:iCs/>
                <w:color w:val="000000" w:themeColor="text1"/>
                <w:sz w:val="24"/>
                <w:szCs w:val="24"/>
              </w:rPr>
            </w:pPr>
          </w:p>
          <w:p w14:paraId="5C791F88" w14:textId="1F8F540A" w:rsidR="00982D3B" w:rsidRPr="008F3C61" w:rsidRDefault="00982D3B" w:rsidP="001B044F">
            <w:pPr>
              <w:ind w:left="113" w:right="113"/>
              <w:rPr>
                <w:iCs/>
                <w:color w:val="000000" w:themeColor="text1"/>
                <w:sz w:val="24"/>
                <w:szCs w:val="24"/>
              </w:rPr>
            </w:pPr>
            <w:r w:rsidRPr="008F3C61">
              <w:rPr>
                <w:iCs/>
                <w:color w:val="000000" w:themeColor="text1"/>
                <w:sz w:val="24"/>
                <w:szCs w:val="24"/>
              </w:rPr>
              <w:t xml:space="preserve">Ja pretendents ir </w:t>
            </w:r>
            <w:r w:rsidR="00B32C4C" w:rsidRPr="008F3C61">
              <w:rPr>
                <w:iCs/>
                <w:color w:val="000000" w:themeColor="text1"/>
                <w:sz w:val="24"/>
                <w:szCs w:val="24"/>
              </w:rPr>
              <w:t xml:space="preserve">darbību veicis </w:t>
            </w:r>
            <w:r w:rsidRPr="008F3C61">
              <w:rPr>
                <w:iCs/>
                <w:color w:val="000000" w:themeColor="text1"/>
                <w:sz w:val="24"/>
                <w:szCs w:val="24"/>
              </w:rPr>
              <w:t>mazāk par vienu gadu pretendents iesniedz operatīvo bilanci.</w:t>
            </w:r>
          </w:p>
        </w:tc>
      </w:tr>
      <w:tr w:rsidR="00B031DD" w:rsidRPr="00E67C62" w14:paraId="18C72AB9" w14:textId="77777777" w:rsidTr="00F05EE8">
        <w:trPr>
          <w:trHeight w:val="300"/>
        </w:trPr>
        <w:tc>
          <w:tcPr>
            <w:tcW w:w="851" w:type="dxa"/>
            <w:shd w:val="clear" w:color="auto" w:fill="auto"/>
          </w:tcPr>
          <w:p w14:paraId="69578B88" w14:textId="39E7C9DB" w:rsidR="00B031DD" w:rsidRPr="00E67C62" w:rsidRDefault="00B031DD" w:rsidP="00ED7C1B">
            <w:pPr>
              <w:ind w:left="57" w:right="57"/>
              <w:jc w:val="center"/>
              <w:rPr>
                <w:sz w:val="24"/>
                <w:szCs w:val="24"/>
              </w:rPr>
            </w:pPr>
          </w:p>
        </w:tc>
        <w:tc>
          <w:tcPr>
            <w:tcW w:w="9356" w:type="dxa"/>
            <w:gridSpan w:val="2"/>
            <w:shd w:val="clear" w:color="auto" w:fill="F2F2F2" w:themeFill="background1" w:themeFillShade="F2"/>
          </w:tcPr>
          <w:p w14:paraId="72FAC0E6" w14:textId="0B57EB42" w:rsidR="00B031DD" w:rsidRPr="00210271" w:rsidRDefault="12C2376F" w:rsidP="00210271">
            <w:pPr>
              <w:tabs>
                <w:tab w:val="left" w:pos="567"/>
              </w:tabs>
              <w:spacing w:after="120"/>
              <w:ind w:right="113"/>
              <w:jc w:val="center"/>
              <w:rPr>
                <w:b/>
                <w:bCs/>
                <w:sz w:val="24"/>
                <w:szCs w:val="24"/>
              </w:rPr>
            </w:pPr>
            <w:r w:rsidRPr="00E67C62">
              <w:rPr>
                <w:b/>
                <w:bCs/>
                <w:sz w:val="24"/>
                <w:szCs w:val="24"/>
              </w:rPr>
              <w:t>Kvalifikācijas prasības pretendentam un iesniedzamie dokumenti</w:t>
            </w:r>
          </w:p>
        </w:tc>
      </w:tr>
      <w:tr w:rsidR="001B044F" w:rsidRPr="00E67C62" w14:paraId="5B0C8557" w14:textId="77777777" w:rsidTr="00F05EE8">
        <w:tc>
          <w:tcPr>
            <w:tcW w:w="851" w:type="dxa"/>
            <w:shd w:val="clear" w:color="auto" w:fill="auto"/>
          </w:tcPr>
          <w:p w14:paraId="1DC8A7F2" w14:textId="4B513A5E" w:rsidR="001B044F" w:rsidRPr="00E67C62" w:rsidRDefault="45DFBE69" w:rsidP="00B528AE">
            <w:pPr>
              <w:ind w:left="57" w:right="57"/>
              <w:jc w:val="center"/>
              <w:rPr>
                <w:sz w:val="24"/>
                <w:szCs w:val="24"/>
              </w:rPr>
            </w:pPr>
            <w:r w:rsidRPr="00E67C62">
              <w:rPr>
                <w:sz w:val="24"/>
                <w:szCs w:val="24"/>
              </w:rPr>
              <w:t>3.</w:t>
            </w:r>
            <w:r w:rsidR="00DF701B">
              <w:rPr>
                <w:sz w:val="24"/>
                <w:szCs w:val="24"/>
              </w:rPr>
              <w:t>4</w:t>
            </w:r>
            <w:r w:rsidRPr="00E67C62">
              <w:rPr>
                <w:sz w:val="24"/>
                <w:szCs w:val="24"/>
              </w:rPr>
              <w:t xml:space="preserve">. </w:t>
            </w:r>
          </w:p>
          <w:p w14:paraId="76FC2860" w14:textId="7F005B3E" w:rsidR="001B044F" w:rsidRPr="00E67C62" w:rsidRDefault="001B044F" w:rsidP="00B528AE">
            <w:pPr>
              <w:ind w:left="57" w:right="57"/>
              <w:jc w:val="center"/>
              <w:rPr>
                <w:sz w:val="24"/>
                <w:szCs w:val="24"/>
              </w:rPr>
            </w:pPr>
          </w:p>
        </w:tc>
        <w:tc>
          <w:tcPr>
            <w:tcW w:w="4187" w:type="dxa"/>
            <w:shd w:val="clear" w:color="auto" w:fill="F2F2F2" w:themeFill="background1" w:themeFillShade="F2"/>
          </w:tcPr>
          <w:p w14:paraId="1E1309DE" w14:textId="040BB34F" w:rsidR="009A2D8E" w:rsidRPr="00E67C62" w:rsidRDefault="009A2D8E" w:rsidP="009A2D8E">
            <w:pPr>
              <w:widowControl w:val="0"/>
              <w:autoSpaceDE w:val="0"/>
              <w:autoSpaceDN w:val="0"/>
              <w:adjustRightInd w:val="0"/>
              <w:ind w:left="113" w:right="141"/>
              <w:jc w:val="both"/>
              <w:rPr>
                <w:b/>
                <w:bCs/>
                <w:iCs/>
                <w:sz w:val="24"/>
                <w:szCs w:val="24"/>
              </w:rPr>
            </w:pPr>
            <w:r w:rsidRPr="00E67C62">
              <w:rPr>
                <w:b/>
                <w:bCs/>
                <w:iCs/>
                <w:sz w:val="24"/>
                <w:szCs w:val="24"/>
              </w:rPr>
              <w:t xml:space="preserve">Pretendents </w:t>
            </w:r>
            <w:r w:rsidRPr="00E67C62">
              <w:rPr>
                <w:iCs/>
                <w:sz w:val="24"/>
                <w:szCs w:val="24"/>
              </w:rPr>
              <w:t xml:space="preserve">iepriekšējo 5 (piecu) gadu </w:t>
            </w:r>
            <w:bookmarkStart w:id="2" w:name="_Hlk94528371"/>
            <w:r w:rsidRPr="00E67C62">
              <w:rPr>
                <w:iCs/>
                <w:sz w:val="24"/>
                <w:szCs w:val="24"/>
              </w:rPr>
              <w:t>(2019., 2020., 2021., 2022., 2023. un 2024. līdz piedāvājumu iesniegšanai)</w:t>
            </w:r>
            <w:bookmarkEnd w:id="2"/>
            <w:r w:rsidRPr="00E67C62">
              <w:rPr>
                <w:iCs/>
                <w:sz w:val="24"/>
                <w:szCs w:val="24"/>
              </w:rPr>
              <w:t xml:space="preserve"> laikā ir veicis būvuzraudzību </w:t>
            </w:r>
            <w:r w:rsidRPr="00E67C62">
              <w:rPr>
                <w:b/>
                <w:bCs/>
                <w:iCs/>
                <w:sz w:val="24"/>
                <w:szCs w:val="24"/>
                <w:u w:val="single"/>
              </w:rPr>
              <w:t>(</w:t>
            </w:r>
            <w:r w:rsidRPr="00E67C62">
              <w:rPr>
                <w:b/>
                <w:bCs/>
                <w:iCs/>
                <w:sz w:val="24"/>
                <w:szCs w:val="24"/>
              </w:rPr>
              <w:t>būvdarbi pabeigti un objekti nodoti ekspluatācijā)</w:t>
            </w:r>
            <w:r w:rsidRPr="00E67C62">
              <w:rPr>
                <w:iCs/>
                <w:sz w:val="24"/>
                <w:szCs w:val="24"/>
              </w:rPr>
              <w:t>, kas atbilst šādām prasībām:</w:t>
            </w:r>
          </w:p>
          <w:p w14:paraId="5B6E40F2" w14:textId="4E4098B1" w:rsidR="009A2D8E" w:rsidRDefault="009A2D8E" w:rsidP="009A2D8E">
            <w:pPr>
              <w:widowControl w:val="0"/>
              <w:autoSpaceDE w:val="0"/>
              <w:autoSpaceDN w:val="0"/>
              <w:adjustRightInd w:val="0"/>
              <w:ind w:left="113" w:right="141"/>
              <w:jc w:val="both"/>
              <w:rPr>
                <w:bCs/>
                <w:sz w:val="24"/>
                <w:szCs w:val="24"/>
              </w:rPr>
            </w:pPr>
            <w:r w:rsidRPr="00E67C62">
              <w:rPr>
                <w:b/>
                <w:sz w:val="24"/>
                <w:szCs w:val="24"/>
              </w:rPr>
              <w:t>3.</w:t>
            </w:r>
            <w:r w:rsidR="00DF701B">
              <w:rPr>
                <w:b/>
                <w:sz w:val="24"/>
                <w:szCs w:val="24"/>
              </w:rPr>
              <w:t>4</w:t>
            </w:r>
            <w:r w:rsidR="00DE1754" w:rsidRPr="00E67C62">
              <w:rPr>
                <w:b/>
                <w:sz w:val="24"/>
                <w:szCs w:val="24"/>
              </w:rPr>
              <w:t>.1</w:t>
            </w:r>
            <w:r w:rsidRPr="00E67C62">
              <w:rPr>
                <w:b/>
                <w:sz w:val="24"/>
                <w:szCs w:val="24"/>
              </w:rPr>
              <w:t>.</w:t>
            </w:r>
            <w:r w:rsidRPr="00E67C62">
              <w:rPr>
                <w:bCs/>
                <w:sz w:val="24"/>
                <w:szCs w:val="24"/>
              </w:rPr>
              <w:t xml:space="preserve"> veikti 1 (vienas) </w:t>
            </w:r>
            <w:r w:rsidR="00ED7C1B" w:rsidRPr="00E67C62">
              <w:rPr>
                <w:sz w:val="24"/>
                <w:szCs w:val="24"/>
              </w:rPr>
              <w:t>ielas</w:t>
            </w:r>
            <w:r w:rsidR="00285CC8" w:rsidRPr="00E67C62">
              <w:rPr>
                <w:sz w:val="24"/>
                <w:szCs w:val="24"/>
                <w:vertAlign w:val="superscript"/>
              </w:rPr>
              <w:t>5</w:t>
            </w:r>
            <w:r w:rsidRPr="00E67C62">
              <w:rPr>
                <w:sz w:val="24"/>
                <w:szCs w:val="24"/>
              </w:rPr>
              <w:t xml:space="preserve"> </w:t>
            </w:r>
            <w:r w:rsidR="007C128D" w:rsidRPr="007C128D">
              <w:rPr>
                <w:bCs/>
                <w:sz w:val="24"/>
                <w:szCs w:val="24"/>
              </w:rPr>
              <w:t xml:space="preserve">pārbūves vai izbūves būvdarbu būvuzraudzība kuras ietvaros </w:t>
            </w:r>
            <w:r w:rsidRPr="00E67C62">
              <w:rPr>
                <w:bCs/>
                <w:sz w:val="24"/>
                <w:szCs w:val="24"/>
              </w:rPr>
              <w:t xml:space="preserve">veikta: </w:t>
            </w:r>
          </w:p>
          <w:p w14:paraId="6DD6F7BC" w14:textId="77777777" w:rsidR="007C128D" w:rsidRPr="00E67C62" w:rsidRDefault="007C128D" w:rsidP="007C128D">
            <w:pPr>
              <w:widowControl w:val="0"/>
              <w:autoSpaceDE w:val="0"/>
              <w:autoSpaceDN w:val="0"/>
              <w:adjustRightInd w:val="0"/>
              <w:ind w:right="141"/>
              <w:jc w:val="both"/>
              <w:rPr>
                <w:bCs/>
                <w:sz w:val="24"/>
                <w:szCs w:val="24"/>
              </w:rPr>
            </w:pPr>
          </w:p>
          <w:p w14:paraId="2FBE5FB4" w14:textId="52A4F18A"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Pr="00E67C62">
              <w:rPr>
                <w:bCs/>
                <w:sz w:val="24"/>
                <w:szCs w:val="24"/>
                <w:u w:val="single"/>
              </w:rPr>
              <w:t>.1.</w:t>
            </w:r>
            <w:r w:rsidR="00DE1754" w:rsidRPr="00E67C62">
              <w:rPr>
                <w:bCs/>
                <w:sz w:val="24"/>
                <w:szCs w:val="24"/>
                <w:u w:val="single"/>
              </w:rPr>
              <w:t>1.</w:t>
            </w:r>
            <w:r w:rsidRPr="00E67C62">
              <w:rPr>
                <w:bCs/>
                <w:sz w:val="24"/>
                <w:szCs w:val="24"/>
              </w:rPr>
              <w:t xml:space="preserve"> vismaz 1 (viena) krustojuma izbūve vai pārbūve;</w:t>
            </w:r>
          </w:p>
          <w:p w14:paraId="356A436C" w14:textId="68542C13"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00ED7C1B" w:rsidRPr="00E67C62">
              <w:rPr>
                <w:bCs/>
                <w:sz w:val="24"/>
                <w:szCs w:val="24"/>
                <w:u w:val="single"/>
              </w:rPr>
              <w:t>.</w:t>
            </w:r>
            <w:r w:rsidR="008C120F" w:rsidRPr="00E67C62">
              <w:rPr>
                <w:bCs/>
                <w:sz w:val="24"/>
                <w:szCs w:val="24"/>
                <w:u w:val="single"/>
              </w:rPr>
              <w:t>1</w:t>
            </w:r>
            <w:r w:rsidRPr="00E67C62">
              <w:rPr>
                <w:bCs/>
                <w:sz w:val="24"/>
                <w:szCs w:val="24"/>
                <w:u w:val="single"/>
              </w:rPr>
              <w:t>.2.</w:t>
            </w:r>
            <w:r w:rsidRPr="00E67C62">
              <w:rPr>
                <w:bCs/>
                <w:sz w:val="24"/>
                <w:szCs w:val="24"/>
              </w:rPr>
              <w:t xml:space="preserve"> vismaz 4 (četru) veidu </w:t>
            </w:r>
            <w:r w:rsidR="00ED7C1B" w:rsidRPr="00E67C62">
              <w:rPr>
                <w:sz w:val="24"/>
                <w:szCs w:val="24"/>
              </w:rPr>
              <w:t>inženierkomunikāciju</w:t>
            </w:r>
            <w:r w:rsidR="001B6CB7" w:rsidRPr="00E67C62">
              <w:rPr>
                <w:sz w:val="24"/>
                <w:szCs w:val="24"/>
                <w:vertAlign w:val="superscript"/>
              </w:rPr>
              <w:t>6</w:t>
            </w:r>
            <w:r w:rsidRPr="00E67C62">
              <w:rPr>
                <w:bCs/>
                <w:sz w:val="24"/>
                <w:szCs w:val="24"/>
              </w:rPr>
              <w:t xml:space="preserve"> izbūve vai pārbūve;</w:t>
            </w:r>
          </w:p>
          <w:p w14:paraId="48A96791" w14:textId="2C33C323"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F701B">
              <w:rPr>
                <w:bCs/>
                <w:sz w:val="24"/>
                <w:szCs w:val="24"/>
                <w:u w:val="single"/>
              </w:rPr>
              <w:t>4</w:t>
            </w:r>
            <w:r w:rsidR="00ED7C1B" w:rsidRPr="00E67C62">
              <w:rPr>
                <w:bCs/>
                <w:sz w:val="24"/>
                <w:szCs w:val="24"/>
                <w:u w:val="single"/>
              </w:rPr>
              <w:t>.</w:t>
            </w:r>
            <w:r w:rsidR="008C120F" w:rsidRPr="00E67C62">
              <w:rPr>
                <w:bCs/>
                <w:sz w:val="24"/>
                <w:szCs w:val="24"/>
                <w:u w:val="single"/>
              </w:rPr>
              <w:t>1</w:t>
            </w:r>
            <w:r w:rsidRPr="00E67C62">
              <w:rPr>
                <w:bCs/>
                <w:sz w:val="24"/>
                <w:szCs w:val="24"/>
                <w:u w:val="single"/>
              </w:rPr>
              <w:t>.3.</w:t>
            </w:r>
            <w:r w:rsidRPr="00E67C62">
              <w:rPr>
                <w:bCs/>
                <w:sz w:val="24"/>
                <w:szCs w:val="24"/>
              </w:rPr>
              <w:t xml:space="preserve"> velosipēdu </w:t>
            </w:r>
            <w:r w:rsidR="00ED7C1B" w:rsidRPr="00E67C62">
              <w:rPr>
                <w:sz w:val="24"/>
                <w:szCs w:val="24"/>
              </w:rPr>
              <w:t>infrastruktūras</w:t>
            </w:r>
            <w:r w:rsidR="001B6CB7" w:rsidRPr="00E67C62">
              <w:rPr>
                <w:sz w:val="24"/>
                <w:szCs w:val="24"/>
                <w:vertAlign w:val="superscript"/>
              </w:rPr>
              <w:t>7</w:t>
            </w:r>
            <w:r w:rsidRPr="00E67C62">
              <w:rPr>
                <w:bCs/>
                <w:sz w:val="24"/>
                <w:szCs w:val="24"/>
              </w:rPr>
              <w:t xml:space="preserve"> izbūve vai pārbūve.</w:t>
            </w:r>
          </w:p>
          <w:p w14:paraId="25F6FDA5" w14:textId="77777777" w:rsidR="009A2D8E" w:rsidRPr="00E67C62" w:rsidRDefault="009A2D8E" w:rsidP="009A2D8E">
            <w:pPr>
              <w:widowControl w:val="0"/>
              <w:autoSpaceDE w:val="0"/>
              <w:autoSpaceDN w:val="0"/>
              <w:adjustRightInd w:val="0"/>
              <w:ind w:left="113" w:right="141"/>
              <w:jc w:val="both"/>
              <w:rPr>
                <w:iCs/>
                <w:sz w:val="24"/>
                <w:szCs w:val="24"/>
              </w:rPr>
            </w:pPr>
          </w:p>
          <w:p w14:paraId="0F6D5FDD" w14:textId="70381560" w:rsidR="009A2D8E" w:rsidRPr="00E67C62" w:rsidRDefault="009A2D8E" w:rsidP="009A2D8E">
            <w:pPr>
              <w:widowControl w:val="0"/>
              <w:autoSpaceDE w:val="0"/>
              <w:autoSpaceDN w:val="0"/>
              <w:adjustRightInd w:val="0"/>
              <w:ind w:left="113" w:right="141"/>
              <w:jc w:val="both"/>
              <w:rPr>
                <w:iCs/>
                <w:sz w:val="24"/>
                <w:szCs w:val="24"/>
              </w:rPr>
            </w:pPr>
            <w:r w:rsidRPr="00E67C62">
              <w:rPr>
                <w:iCs/>
                <w:sz w:val="24"/>
                <w:szCs w:val="24"/>
              </w:rPr>
              <w:t>Pretendents ir tiesīgs apliecināt nolikuma 3.</w:t>
            </w:r>
            <w:r w:rsidR="00DF701B">
              <w:rPr>
                <w:iCs/>
                <w:sz w:val="24"/>
                <w:szCs w:val="24"/>
              </w:rPr>
              <w:t>4</w:t>
            </w:r>
            <w:r w:rsidRPr="00E67C62">
              <w:rPr>
                <w:iCs/>
                <w:sz w:val="24"/>
                <w:szCs w:val="24"/>
              </w:rPr>
              <w:t>.apakšpunkt</w:t>
            </w:r>
            <w:r w:rsidR="00731EC1">
              <w:rPr>
                <w:iCs/>
                <w:sz w:val="24"/>
                <w:szCs w:val="24"/>
              </w:rPr>
              <w:t>ā</w:t>
            </w:r>
            <w:r w:rsidRPr="00E67C62">
              <w:rPr>
                <w:iCs/>
                <w:sz w:val="24"/>
                <w:szCs w:val="24"/>
              </w:rPr>
              <w:t xml:space="preserve"> minēto pieredzi ar 1 (vienu) vai vairākiem objektiem, ja tas/ tie atbilst attiecīgajām nolikuma 3.</w:t>
            </w:r>
            <w:r w:rsidR="00DF701B">
              <w:rPr>
                <w:iCs/>
                <w:sz w:val="24"/>
                <w:szCs w:val="24"/>
              </w:rPr>
              <w:t>4</w:t>
            </w:r>
            <w:r w:rsidRPr="00E67C62">
              <w:rPr>
                <w:iCs/>
                <w:sz w:val="24"/>
                <w:szCs w:val="24"/>
              </w:rPr>
              <w:t>.apakšpunkta prasībām.</w:t>
            </w:r>
          </w:p>
          <w:p w14:paraId="02F7841D" w14:textId="77777777" w:rsidR="009A2D8E" w:rsidRPr="00E67C62" w:rsidRDefault="009A2D8E" w:rsidP="009A2D8E">
            <w:pPr>
              <w:widowControl w:val="0"/>
              <w:autoSpaceDE w:val="0"/>
              <w:autoSpaceDN w:val="0"/>
              <w:adjustRightInd w:val="0"/>
              <w:ind w:left="113" w:right="141"/>
              <w:jc w:val="both"/>
              <w:rPr>
                <w:sz w:val="24"/>
                <w:szCs w:val="24"/>
              </w:rPr>
            </w:pPr>
            <w:r w:rsidRPr="00E67C62">
              <w:rPr>
                <w:sz w:val="24"/>
                <w:szCs w:val="24"/>
              </w:rPr>
              <w:t>Ja Pretendents ir apvienība, tad apvienības dalībniekiem kopā vai atsevišķi jāizpilda šajā punktā noteiktās prasības.</w:t>
            </w:r>
          </w:p>
          <w:p w14:paraId="42A5E5C2" w14:textId="1776868C" w:rsidR="000C48F8" w:rsidRPr="00E67C62" w:rsidRDefault="009A2D8E" w:rsidP="00DB730F">
            <w:pPr>
              <w:widowControl w:val="0"/>
              <w:autoSpaceDE w:val="0"/>
              <w:autoSpaceDN w:val="0"/>
              <w:adjustRightInd w:val="0"/>
              <w:ind w:left="113" w:right="141"/>
              <w:jc w:val="both"/>
              <w:rPr>
                <w:sz w:val="24"/>
                <w:szCs w:val="24"/>
              </w:rPr>
            </w:pPr>
            <w:r w:rsidRPr="00E67C62">
              <w:rPr>
                <w:sz w:val="24"/>
                <w:szCs w:val="24"/>
              </w:rPr>
              <w:t>Ja Pretendents ir Apvienība, šī prasība attiecināma uz Apvienības kopējo pieredzi</w:t>
            </w:r>
            <w:r w:rsidR="006441D7">
              <w:rPr>
                <w:sz w:val="24"/>
                <w:szCs w:val="24"/>
              </w:rPr>
              <w:t>.</w:t>
            </w:r>
          </w:p>
        </w:tc>
        <w:tc>
          <w:tcPr>
            <w:tcW w:w="5169" w:type="dxa"/>
            <w:shd w:val="clear" w:color="auto" w:fill="FFFFFF" w:themeFill="background1"/>
          </w:tcPr>
          <w:p w14:paraId="5C7EB3DC" w14:textId="5CF387B1" w:rsidR="009A2D8E" w:rsidRPr="00E67C62" w:rsidRDefault="009968A5" w:rsidP="009A2D8E">
            <w:pPr>
              <w:tabs>
                <w:tab w:val="left" w:pos="567"/>
              </w:tabs>
              <w:spacing w:after="120"/>
              <w:ind w:left="113" w:right="113"/>
              <w:jc w:val="both"/>
              <w:rPr>
                <w:iCs/>
                <w:sz w:val="24"/>
                <w:szCs w:val="24"/>
                <w:lang w:eastAsia="en-US"/>
              </w:rPr>
            </w:pPr>
            <w:r w:rsidRPr="00E67C62">
              <w:rPr>
                <w:iCs/>
                <w:sz w:val="24"/>
                <w:szCs w:val="24"/>
                <w:lang w:eastAsia="en-US"/>
              </w:rPr>
              <w:t xml:space="preserve">Jāaizpilda </w:t>
            </w:r>
            <w:r w:rsidR="009A2D8E" w:rsidRPr="00E67C62">
              <w:rPr>
                <w:iCs/>
                <w:sz w:val="24"/>
                <w:szCs w:val="24"/>
                <w:lang w:eastAsia="en-US"/>
              </w:rPr>
              <w:t>Nolikuma</w:t>
            </w:r>
            <w:r w:rsidR="00453459">
              <w:rPr>
                <w:iCs/>
                <w:sz w:val="24"/>
                <w:szCs w:val="24"/>
                <w:lang w:eastAsia="en-US"/>
              </w:rPr>
              <w:t xml:space="preserve"> </w:t>
            </w:r>
            <w:r w:rsidR="00453459" w:rsidRPr="00DB730F">
              <w:rPr>
                <w:i/>
                <w:sz w:val="24"/>
                <w:szCs w:val="24"/>
                <w:lang w:eastAsia="en-US"/>
              </w:rPr>
              <w:t>5.</w:t>
            </w:r>
            <w:r w:rsidR="009A2D8E" w:rsidRPr="00DB730F">
              <w:rPr>
                <w:i/>
                <w:sz w:val="24"/>
                <w:szCs w:val="24"/>
                <w:lang w:eastAsia="en-US"/>
              </w:rPr>
              <w:t>pielikum</w:t>
            </w:r>
            <w:r w:rsidRPr="00DB730F">
              <w:rPr>
                <w:i/>
                <w:sz w:val="24"/>
                <w:szCs w:val="24"/>
                <w:lang w:eastAsia="en-US"/>
              </w:rPr>
              <w:t>u</w:t>
            </w:r>
            <w:r w:rsidRPr="00E67C62">
              <w:rPr>
                <w:i/>
                <w:sz w:val="24"/>
                <w:szCs w:val="24"/>
                <w:lang w:eastAsia="en-US"/>
              </w:rPr>
              <w:t>,</w:t>
            </w:r>
            <w:r w:rsidR="009A2D8E" w:rsidRPr="00E67C62">
              <w:rPr>
                <w:sz w:val="24"/>
                <w:szCs w:val="24"/>
                <w:lang w:eastAsia="en-US"/>
              </w:rPr>
              <w:t xml:space="preserve"> </w:t>
            </w:r>
            <w:r w:rsidR="009A2D8E" w:rsidRPr="00E67C62">
              <w:rPr>
                <w:b/>
                <w:sz w:val="24"/>
                <w:szCs w:val="24"/>
                <w:lang w:eastAsia="en-US"/>
              </w:rPr>
              <w:t xml:space="preserve">obligāti </w:t>
            </w:r>
            <w:r w:rsidR="008F3DE7">
              <w:rPr>
                <w:b/>
                <w:sz w:val="24"/>
                <w:szCs w:val="24"/>
                <w:lang w:eastAsia="en-US"/>
              </w:rPr>
              <w:t>jāpievieno</w:t>
            </w:r>
            <w:r w:rsidR="009A2D8E" w:rsidRPr="00E67C62">
              <w:rPr>
                <w:sz w:val="24"/>
                <w:szCs w:val="24"/>
                <w:lang w:eastAsia="en-US"/>
              </w:rPr>
              <w:t xml:space="preserve"> darbu pasūtītāju izziņas (atsauksmes) par visiem būvniecības darbu sarakstā norādītajiem objektiem, kurās ir apliecināta pretendenta pieredze nolikuma </w:t>
            </w:r>
            <w:r w:rsidRPr="00E67C62">
              <w:rPr>
                <w:sz w:val="24"/>
                <w:szCs w:val="24"/>
                <w:lang w:eastAsia="en-US"/>
              </w:rPr>
              <w:t>3</w:t>
            </w:r>
            <w:r w:rsidR="009A2D8E" w:rsidRPr="00E67C62">
              <w:rPr>
                <w:sz w:val="24"/>
                <w:szCs w:val="24"/>
                <w:lang w:eastAsia="en-US"/>
              </w:rPr>
              <w:t>.</w:t>
            </w:r>
            <w:r w:rsidR="00DF701B">
              <w:rPr>
                <w:sz w:val="24"/>
                <w:szCs w:val="24"/>
                <w:lang w:eastAsia="en-US"/>
              </w:rPr>
              <w:t>4</w:t>
            </w:r>
            <w:r w:rsidR="009A2D8E" w:rsidRPr="00E67C62">
              <w:rPr>
                <w:sz w:val="24"/>
                <w:szCs w:val="24"/>
                <w:lang w:eastAsia="en-US"/>
              </w:rPr>
              <w:t>.apakšpunktā minēto darbu veikšanā (ja pretendents objektīvu iemeslu dēļ nevar iesniegt pasūtītāja izziņas, atsauksmes, tad ir jāiesniedz citi dokumenti, kas apliecina pretendenta pieredzes atbilstību nolikuma prasībām).</w:t>
            </w:r>
          </w:p>
          <w:p w14:paraId="716C191E" w14:textId="784D2545" w:rsidR="001B044F" w:rsidRPr="00E67C62" w:rsidRDefault="001B044F" w:rsidP="00496EC0">
            <w:pPr>
              <w:tabs>
                <w:tab w:val="left" w:pos="567"/>
              </w:tabs>
              <w:spacing w:after="120"/>
              <w:ind w:left="113" w:right="113"/>
              <w:jc w:val="both"/>
              <w:rPr>
                <w:sz w:val="24"/>
                <w:szCs w:val="24"/>
                <w:lang w:eastAsia="en-US"/>
              </w:rPr>
            </w:pPr>
          </w:p>
        </w:tc>
      </w:tr>
      <w:tr w:rsidR="00210271" w:rsidRPr="00E67C62" w14:paraId="08A336D2" w14:textId="77777777" w:rsidTr="00AC624C">
        <w:tc>
          <w:tcPr>
            <w:tcW w:w="851" w:type="dxa"/>
            <w:shd w:val="clear" w:color="auto" w:fill="auto"/>
          </w:tcPr>
          <w:p w14:paraId="582E1532" w14:textId="2F393350" w:rsidR="00210271" w:rsidRPr="00E67C62" w:rsidRDefault="00210271" w:rsidP="00B528AE">
            <w:pPr>
              <w:ind w:left="57" w:right="57"/>
              <w:jc w:val="center"/>
              <w:rPr>
                <w:sz w:val="24"/>
                <w:szCs w:val="24"/>
              </w:rPr>
            </w:pPr>
            <w:r>
              <w:rPr>
                <w:sz w:val="24"/>
                <w:szCs w:val="24"/>
              </w:rPr>
              <w:t>3.</w:t>
            </w:r>
            <w:r w:rsidR="00DF701B">
              <w:rPr>
                <w:sz w:val="24"/>
                <w:szCs w:val="24"/>
              </w:rPr>
              <w:t>5</w:t>
            </w:r>
            <w:r>
              <w:rPr>
                <w:sz w:val="24"/>
                <w:szCs w:val="24"/>
              </w:rPr>
              <w:t xml:space="preserve">. </w:t>
            </w:r>
          </w:p>
        </w:tc>
        <w:tc>
          <w:tcPr>
            <w:tcW w:w="9356" w:type="dxa"/>
            <w:gridSpan w:val="2"/>
            <w:shd w:val="clear" w:color="auto" w:fill="F2F2F2" w:themeFill="background1" w:themeFillShade="F2"/>
          </w:tcPr>
          <w:p w14:paraId="0895DCCA" w14:textId="77777777" w:rsidR="00210271" w:rsidRPr="00210271" w:rsidRDefault="00210271" w:rsidP="00210271">
            <w:pPr>
              <w:tabs>
                <w:tab w:val="left" w:pos="567"/>
              </w:tabs>
              <w:spacing w:after="120"/>
              <w:ind w:left="113" w:right="113"/>
              <w:jc w:val="both"/>
              <w:rPr>
                <w:b/>
                <w:bCs/>
                <w:iCs/>
                <w:sz w:val="24"/>
                <w:szCs w:val="24"/>
                <w:lang w:eastAsia="en-US"/>
              </w:rPr>
            </w:pPr>
            <w:r w:rsidRPr="00210271">
              <w:rPr>
                <w:b/>
                <w:bCs/>
                <w:iCs/>
                <w:sz w:val="24"/>
                <w:szCs w:val="24"/>
                <w:lang w:eastAsia="en-US"/>
              </w:rPr>
              <w:t>Kvalifikācijas prasības pretendenta piesaistītajiem speciālistiem un iesniedzamie dokumenti</w:t>
            </w:r>
          </w:p>
          <w:p w14:paraId="7843F7BD" w14:textId="7C64314A" w:rsidR="00210271" w:rsidRPr="00210271" w:rsidRDefault="00210271" w:rsidP="00210271">
            <w:pPr>
              <w:tabs>
                <w:tab w:val="left" w:pos="567"/>
              </w:tabs>
              <w:spacing w:after="120"/>
              <w:ind w:left="113" w:right="113"/>
              <w:jc w:val="both"/>
              <w:rPr>
                <w:iCs/>
                <w:sz w:val="24"/>
                <w:szCs w:val="24"/>
                <w:lang w:eastAsia="en-US"/>
              </w:rPr>
            </w:pPr>
            <w:r w:rsidRPr="00210271">
              <w:rPr>
                <w:iCs/>
                <w:sz w:val="24"/>
                <w:szCs w:val="24"/>
                <w:lang w:eastAsia="en-US"/>
              </w:rPr>
              <w:t>Pretendenta vai, ja pretendents ir piegādātāju apvienība, tad vismaz viena apvienības dalībnieka rīcībā ir jābūt 3.</w:t>
            </w:r>
            <w:r w:rsidR="00DF701B">
              <w:rPr>
                <w:iCs/>
                <w:sz w:val="24"/>
                <w:szCs w:val="24"/>
                <w:lang w:eastAsia="en-US"/>
              </w:rPr>
              <w:t>5</w:t>
            </w:r>
            <w:r w:rsidRPr="00210271">
              <w:rPr>
                <w:iCs/>
                <w:sz w:val="24"/>
                <w:szCs w:val="24"/>
                <w:lang w:eastAsia="en-US"/>
              </w:rPr>
              <w:t xml:space="preserve">.apakšunktos minētie speciālisti. </w:t>
            </w:r>
          </w:p>
          <w:p w14:paraId="7C8DE634" w14:textId="281327EC" w:rsidR="00210271" w:rsidRPr="00210271" w:rsidRDefault="00210271" w:rsidP="00210271">
            <w:pPr>
              <w:tabs>
                <w:tab w:val="left" w:pos="567"/>
              </w:tabs>
              <w:spacing w:after="120"/>
              <w:ind w:right="113"/>
              <w:jc w:val="both"/>
              <w:rPr>
                <w:iCs/>
                <w:sz w:val="24"/>
                <w:szCs w:val="24"/>
                <w:lang w:eastAsia="en-US"/>
              </w:rPr>
            </w:pPr>
            <w:r w:rsidRPr="00210271">
              <w:rPr>
                <w:iCs/>
                <w:sz w:val="24"/>
                <w:szCs w:val="24"/>
                <w:lang w:eastAsia="en-US"/>
              </w:rPr>
              <w:t>Nolikuma 3.</w:t>
            </w:r>
            <w:r w:rsidR="00DF701B">
              <w:rPr>
                <w:iCs/>
                <w:sz w:val="24"/>
                <w:szCs w:val="24"/>
                <w:lang w:eastAsia="en-US"/>
              </w:rPr>
              <w:t>5</w:t>
            </w:r>
            <w:r w:rsidRPr="00210271">
              <w:rPr>
                <w:iCs/>
                <w:sz w:val="24"/>
                <w:szCs w:val="24"/>
                <w:lang w:eastAsia="en-US"/>
              </w:rPr>
              <w:t>.2.-3.</w:t>
            </w:r>
            <w:r w:rsidR="00DF701B">
              <w:rPr>
                <w:iCs/>
                <w:sz w:val="24"/>
                <w:szCs w:val="24"/>
                <w:lang w:eastAsia="en-US"/>
              </w:rPr>
              <w:t>5</w:t>
            </w:r>
            <w:r w:rsidRPr="00210271">
              <w:rPr>
                <w:iCs/>
                <w:sz w:val="24"/>
                <w:szCs w:val="24"/>
                <w:lang w:eastAsia="en-US"/>
              </w:rPr>
              <w:t>.3.apakšpunktos norādīto speciālistu pienākumus var veikt viens speciālists vai vairāki speciālisti, ja tie atbilst attiecīgajai nolikuma 3.</w:t>
            </w:r>
            <w:r w:rsidR="00DF701B">
              <w:rPr>
                <w:iCs/>
                <w:sz w:val="24"/>
                <w:szCs w:val="24"/>
                <w:lang w:eastAsia="en-US"/>
              </w:rPr>
              <w:t>5</w:t>
            </w:r>
            <w:r w:rsidRPr="00210271">
              <w:rPr>
                <w:iCs/>
                <w:sz w:val="24"/>
                <w:szCs w:val="24"/>
                <w:lang w:eastAsia="en-US"/>
              </w:rPr>
              <w:t>.2.-3.</w:t>
            </w:r>
            <w:r w:rsidR="00DF701B">
              <w:rPr>
                <w:iCs/>
                <w:sz w:val="24"/>
                <w:szCs w:val="24"/>
                <w:lang w:eastAsia="en-US"/>
              </w:rPr>
              <w:t>5</w:t>
            </w:r>
            <w:r w:rsidRPr="00210271">
              <w:rPr>
                <w:iCs/>
                <w:sz w:val="24"/>
                <w:szCs w:val="24"/>
                <w:lang w:eastAsia="en-US"/>
              </w:rPr>
              <w:t>.3.apakšpunktā noteiktajai prasībai (viens speciālists var veikt vairāku speciālistu pienākumus).</w:t>
            </w:r>
          </w:p>
          <w:p w14:paraId="2D377F3A" w14:textId="1DA11600" w:rsidR="00210271" w:rsidRPr="00210271" w:rsidRDefault="00210271" w:rsidP="00210271">
            <w:pPr>
              <w:tabs>
                <w:tab w:val="left" w:pos="567"/>
              </w:tabs>
              <w:spacing w:after="120"/>
              <w:ind w:left="113" w:right="113"/>
              <w:jc w:val="both"/>
              <w:rPr>
                <w:iCs/>
                <w:sz w:val="24"/>
                <w:szCs w:val="24"/>
                <w:lang w:eastAsia="en-US"/>
              </w:rPr>
            </w:pPr>
            <w:r w:rsidRPr="00210271">
              <w:rPr>
                <w:i/>
                <w:iCs/>
                <w:sz w:val="24"/>
                <w:szCs w:val="24"/>
                <w:lang w:eastAsia="en-US"/>
              </w:rPr>
              <w:t xml:space="preserve"> </w:t>
            </w:r>
            <w:r w:rsidRPr="00210271">
              <w:rPr>
                <w:iCs/>
                <w:sz w:val="24"/>
                <w:szCs w:val="24"/>
                <w:lang w:eastAsia="en-US"/>
              </w:rPr>
              <w:t>Visiem pieredzi apliecinošiem objektiem jābūt pilnībā pabeigtiem un nodotiem ekspluatācijā normatīvajos aktos noteiktajā kārtībā.</w:t>
            </w:r>
          </w:p>
          <w:p w14:paraId="65585434" w14:textId="2E84A2C2" w:rsidR="00210271" w:rsidRPr="00E67C62" w:rsidRDefault="00210271" w:rsidP="00210271">
            <w:pPr>
              <w:tabs>
                <w:tab w:val="left" w:pos="567"/>
              </w:tabs>
              <w:spacing w:after="120"/>
              <w:ind w:right="113"/>
              <w:jc w:val="both"/>
              <w:rPr>
                <w:iCs/>
                <w:sz w:val="24"/>
                <w:szCs w:val="24"/>
                <w:lang w:eastAsia="en-US"/>
              </w:rPr>
            </w:pPr>
            <w:r w:rsidRPr="00210271">
              <w:rPr>
                <w:iCs/>
                <w:sz w:val="24"/>
                <w:szCs w:val="24"/>
                <w:lang w:eastAsia="en-US"/>
              </w:rPr>
              <w:t>Pretendents ir tiesīgs apliecināt nolikuma 3.</w:t>
            </w:r>
            <w:r w:rsidR="00DF701B">
              <w:rPr>
                <w:iCs/>
                <w:sz w:val="24"/>
                <w:szCs w:val="24"/>
                <w:lang w:eastAsia="en-US"/>
              </w:rPr>
              <w:t>5</w:t>
            </w:r>
            <w:r w:rsidRPr="00210271">
              <w:rPr>
                <w:iCs/>
                <w:sz w:val="24"/>
                <w:szCs w:val="24"/>
                <w:lang w:eastAsia="en-US"/>
              </w:rPr>
              <w:t>.apakšpunktos minēto pieredzi ar 1 (vienu) vai vairākiem objektiem, ja tas/tie atbilst attiecīgajām nolikuma 3.</w:t>
            </w:r>
            <w:r w:rsidR="00DF701B">
              <w:rPr>
                <w:iCs/>
                <w:sz w:val="24"/>
                <w:szCs w:val="24"/>
                <w:lang w:eastAsia="en-US"/>
              </w:rPr>
              <w:t>5</w:t>
            </w:r>
            <w:r w:rsidRPr="00210271">
              <w:rPr>
                <w:iCs/>
                <w:sz w:val="24"/>
                <w:szCs w:val="24"/>
                <w:lang w:eastAsia="en-US"/>
              </w:rPr>
              <w:t>.apakšpunkta prasībām.</w:t>
            </w:r>
          </w:p>
        </w:tc>
      </w:tr>
      <w:tr w:rsidR="00377F91" w:rsidRPr="00E67C62" w14:paraId="0C7D49CA" w14:textId="77777777" w:rsidTr="00F05EE8">
        <w:tc>
          <w:tcPr>
            <w:tcW w:w="851" w:type="dxa"/>
            <w:vMerge w:val="restart"/>
            <w:shd w:val="clear" w:color="auto" w:fill="auto"/>
          </w:tcPr>
          <w:p w14:paraId="4657ED67" w14:textId="775CD337" w:rsidR="00377F91" w:rsidRPr="00E67C62" w:rsidRDefault="00377F91" w:rsidP="00B528AE">
            <w:pPr>
              <w:ind w:left="57" w:right="57"/>
              <w:jc w:val="center"/>
              <w:rPr>
                <w:sz w:val="24"/>
                <w:szCs w:val="24"/>
              </w:rPr>
            </w:pPr>
          </w:p>
        </w:tc>
        <w:tc>
          <w:tcPr>
            <w:tcW w:w="4187" w:type="dxa"/>
            <w:shd w:val="clear" w:color="auto" w:fill="F2F2F2" w:themeFill="background1" w:themeFillShade="F2"/>
          </w:tcPr>
          <w:p w14:paraId="6C403E8E" w14:textId="2309177D" w:rsidR="00AA6DF0" w:rsidRPr="00E67C62" w:rsidRDefault="401A5777" w:rsidP="00BB78CD">
            <w:pPr>
              <w:spacing w:line="276" w:lineRule="auto"/>
              <w:ind w:left="113" w:right="113"/>
              <w:jc w:val="both"/>
              <w:rPr>
                <w:i/>
                <w:iCs/>
                <w:color w:val="000000"/>
                <w:sz w:val="24"/>
                <w:szCs w:val="24"/>
              </w:rPr>
            </w:pPr>
            <w:r w:rsidRPr="00E67C62">
              <w:rPr>
                <w:b/>
                <w:bCs/>
                <w:color w:val="000000" w:themeColor="text1"/>
                <w:sz w:val="24"/>
                <w:szCs w:val="24"/>
              </w:rPr>
              <w:t>3.</w:t>
            </w:r>
            <w:r w:rsidR="00DF701B">
              <w:rPr>
                <w:b/>
                <w:bCs/>
                <w:color w:val="000000" w:themeColor="text1"/>
                <w:sz w:val="24"/>
                <w:szCs w:val="24"/>
              </w:rPr>
              <w:t>5</w:t>
            </w:r>
            <w:r w:rsidRPr="00E67C62">
              <w:rPr>
                <w:b/>
                <w:bCs/>
                <w:color w:val="000000" w:themeColor="text1"/>
                <w:sz w:val="24"/>
                <w:szCs w:val="24"/>
              </w:rPr>
              <w:t>.1.</w:t>
            </w:r>
            <w:r w:rsidR="41180005" w:rsidRPr="00E67C62">
              <w:rPr>
                <w:b/>
                <w:bCs/>
                <w:color w:val="000000" w:themeColor="text1"/>
                <w:sz w:val="24"/>
                <w:szCs w:val="24"/>
              </w:rPr>
              <w:t>Atbildīgais būvuzraugs</w:t>
            </w:r>
            <w:r w:rsidR="41180005" w:rsidRPr="00E67C62">
              <w:rPr>
                <w:b/>
                <w:bCs/>
                <w:i/>
                <w:iCs/>
                <w:color w:val="000000" w:themeColor="text1"/>
                <w:sz w:val="24"/>
                <w:szCs w:val="24"/>
              </w:rPr>
              <w:t>,</w:t>
            </w:r>
            <w:r w:rsidR="41180005" w:rsidRPr="00E67C62">
              <w:rPr>
                <w:sz w:val="24"/>
                <w:szCs w:val="24"/>
              </w:rPr>
              <w:t xml:space="preserve"> kurš būs atbildīgs par būvdarbu būvuzraudzību</w:t>
            </w:r>
            <w:r w:rsidR="41180005" w:rsidRPr="00E67C62">
              <w:rPr>
                <w:i/>
                <w:iCs/>
                <w:color w:val="000000" w:themeColor="text1"/>
                <w:sz w:val="24"/>
                <w:szCs w:val="24"/>
              </w:rPr>
              <w:t>:</w:t>
            </w:r>
          </w:p>
          <w:p w14:paraId="77ACBE20" w14:textId="2BE64340"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t>3.</w:t>
            </w:r>
            <w:r w:rsidR="00DF701B">
              <w:rPr>
                <w:b/>
                <w:bCs/>
                <w:color w:val="000000" w:themeColor="text1"/>
                <w:sz w:val="24"/>
                <w:szCs w:val="24"/>
              </w:rPr>
              <w:t>5</w:t>
            </w:r>
            <w:r w:rsidR="41180005" w:rsidRPr="00E67C62">
              <w:rPr>
                <w:b/>
                <w:bCs/>
                <w:color w:val="000000" w:themeColor="text1"/>
                <w:sz w:val="24"/>
                <w:szCs w:val="24"/>
              </w:rPr>
              <w:t>.1.</w:t>
            </w:r>
            <w:r w:rsidR="401A5777" w:rsidRPr="00E67C62">
              <w:rPr>
                <w:b/>
                <w:bCs/>
                <w:color w:val="000000" w:themeColor="text1"/>
                <w:sz w:val="24"/>
                <w:szCs w:val="24"/>
              </w:rPr>
              <w:t>1.</w:t>
            </w:r>
            <w:r w:rsidR="41180005" w:rsidRPr="00E67C62">
              <w:rPr>
                <w:color w:val="000000" w:themeColor="text1"/>
                <w:sz w:val="24"/>
                <w:szCs w:val="24"/>
              </w:rPr>
              <w:t xml:space="preserve"> kuram ir </w:t>
            </w:r>
            <w:r w:rsidR="41180005" w:rsidRPr="00E67C62">
              <w:rPr>
                <w:sz w:val="24"/>
                <w:szCs w:val="24"/>
              </w:rPr>
              <w:t xml:space="preserve">spēkā esošs būvprakses sertifikāts </w:t>
            </w:r>
            <w:r w:rsidR="41180005" w:rsidRPr="00E67C62">
              <w:rPr>
                <w:b/>
                <w:bCs/>
                <w:color w:val="000000" w:themeColor="text1"/>
                <w:sz w:val="24"/>
                <w:szCs w:val="24"/>
                <w:u w:val="single"/>
              </w:rPr>
              <w:t>ceļu būvdarbu</w:t>
            </w:r>
            <w:r w:rsidR="41180005" w:rsidRPr="00E67C62">
              <w:rPr>
                <w:color w:val="000000" w:themeColor="text1"/>
                <w:sz w:val="24"/>
                <w:szCs w:val="24"/>
                <w:u w:val="single"/>
              </w:rPr>
              <w:t xml:space="preserve"> </w:t>
            </w:r>
            <w:r w:rsidR="41180005" w:rsidRPr="00E67C62">
              <w:rPr>
                <w:b/>
                <w:bCs/>
                <w:color w:val="000000" w:themeColor="text1"/>
                <w:sz w:val="24"/>
                <w:szCs w:val="24"/>
                <w:u w:val="single"/>
              </w:rPr>
              <w:t>vadīšanā un</w:t>
            </w:r>
            <w:r w:rsidR="41180005" w:rsidRPr="00E67C62">
              <w:rPr>
                <w:color w:val="000000" w:themeColor="text1"/>
                <w:sz w:val="24"/>
                <w:szCs w:val="24"/>
                <w:u w:val="single"/>
              </w:rPr>
              <w:t xml:space="preserve"> </w:t>
            </w:r>
            <w:r w:rsidR="41180005" w:rsidRPr="00E67C62">
              <w:rPr>
                <w:b/>
                <w:bCs/>
                <w:color w:val="000000" w:themeColor="text1"/>
                <w:sz w:val="24"/>
                <w:szCs w:val="24"/>
                <w:u w:val="single"/>
              </w:rPr>
              <w:t>būvuzraudzībā</w:t>
            </w:r>
            <w:r w:rsidR="41180005" w:rsidRPr="00E67C62">
              <w:rPr>
                <w:color w:val="000000" w:themeColor="text1"/>
                <w:sz w:val="24"/>
                <w:szCs w:val="24"/>
              </w:rPr>
              <w:t>;</w:t>
            </w:r>
          </w:p>
          <w:p w14:paraId="3906CB3C" w14:textId="37E93270" w:rsidR="00AA6DF0" w:rsidRPr="00210271" w:rsidRDefault="415B24AB" w:rsidP="00BB78CD">
            <w:pPr>
              <w:tabs>
                <w:tab w:val="left" w:pos="396"/>
              </w:tabs>
              <w:ind w:left="113" w:right="113"/>
              <w:jc w:val="both"/>
              <w:rPr>
                <w:b/>
                <w:bCs/>
                <w:color w:val="000000" w:themeColor="text1"/>
                <w:sz w:val="24"/>
                <w:szCs w:val="24"/>
              </w:rPr>
            </w:pPr>
            <w:r w:rsidRPr="00E67C62">
              <w:rPr>
                <w:b/>
                <w:bCs/>
                <w:color w:val="000000" w:themeColor="text1"/>
                <w:sz w:val="24"/>
                <w:szCs w:val="24"/>
              </w:rPr>
              <w:lastRenderedPageBreak/>
              <w:t>3.</w:t>
            </w:r>
            <w:r w:rsidR="00DF701B">
              <w:rPr>
                <w:b/>
                <w:bCs/>
                <w:color w:val="000000" w:themeColor="text1"/>
                <w:sz w:val="24"/>
                <w:szCs w:val="24"/>
              </w:rPr>
              <w:t>5</w:t>
            </w:r>
            <w:r w:rsidR="41180005" w:rsidRPr="00E67C62">
              <w:rPr>
                <w:b/>
                <w:bCs/>
                <w:color w:val="000000" w:themeColor="text1"/>
                <w:sz w:val="24"/>
                <w:szCs w:val="24"/>
              </w:rPr>
              <w:t>.</w:t>
            </w:r>
            <w:r w:rsidR="401A5777" w:rsidRPr="00E67C62">
              <w:rPr>
                <w:b/>
                <w:bCs/>
                <w:color w:val="000000" w:themeColor="text1"/>
                <w:sz w:val="24"/>
                <w:szCs w:val="24"/>
              </w:rPr>
              <w:t>1.</w:t>
            </w:r>
            <w:r w:rsidR="41180005" w:rsidRPr="00E67C62">
              <w:rPr>
                <w:b/>
                <w:bCs/>
                <w:color w:val="000000" w:themeColor="text1"/>
                <w:sz w:val="24"/>
                <w:szCs w:val="24"/>
              </w:rPr>
              <w:t>2</w:t>
            </w:r>
            <w:r w:rsidR="41180005" w:rsidRPr="00E67C62">
              <w:rPr>
                <w:color w:val="000000" w:themeColor="text1"/>
                <w:sz w:val="24"/>
                <w:szCs w:val="24"/>
              </w:rPr>
              <w:t>.kuram iepriekšējos</w:t>
            </w:r>
            <w:r w:rsidR="41180005" w:rsidRPr="00E67C62">
              <w:rPr>
                <w:sz w:val="24"/>
                <w:szCs w:val="24"/>
              </w:rPr>
              <w:t xml:space="preserve"> 5 (piecos)</w:t>
            </w:r>
            <w:r w:rsidR="00A8587D" w:rsidRPr="00A8587D">
              <w:rPr>
                <w:i/>
                <w:iCs/>
                <w:sz w:val="24"/>
                <w:szCs w:val="24"/>
              </w:rPr>
              <w:t xml:space="preserve"> </w:t>
            </w:r>
            <w:r w:rsidR="00A8587D" w:rsidRPr="00210271">
              <w:rPr>
                <w:color w:val="000000" w:themeColor="text1"/>
                <w:sz w:val="24"/>
                <w:szCs w:val="24"/>
              </w:rPr>
              <w:t>(2019., 2020., 2021., 2022., 2023. un 2024. gadā līdz piedāvājumu iesniegšanai)</w:t>
            </w:r>
            <w:r w:rsidR="41180005" w:rsidRPr="00210271">
              <w:rPr>
                <w:color w:val="000000" w:themeColor="text1"/>
                <w:sz w:val="24"/>
                <w:szCs w:val="24"/>
              </w:rPr>
              <w:t xml:space="preserve">, ir pieredze būvdarbu būvuzraudzības veikšanā kā atbildīgajam būvuzraugam </w:t>
            </w:r>
          </w:p>
          <w:p w14:paraId="54AF8F24" w14:textId="38550FD4" w:rsidR="00AA6DF0" w:rsidRPr="00E67C62" w:rsidRDefault="415B24AB" w:rsidP="00BB78CD">
            <w:pPr>
              <w:tabs>
                <w:tab w:val="left" w:pos="503"/>
              </w:tabs>
              <w:ind w:left="113" w:right="113"/>
              <w:jc w:val="both"/>
              <w:rPr>
                <w:sz w:val="24"/>
                <w:szCs w:val="24"/>
              </w:rPr>
            </w:pPr>
            <w:r w:rsidRPr="00210271">
              <w:rPr>
                <w:b/>
                <w:bCs/>
                <w:color w:val="000000" w:themeColor="text1"/>
                <w:sz w:val="24"/>
                <w:szCs w:val="24"/>
                <w:u w:val="single"/>
              </w:rPr>
              <w:t>3.</w:t>
            </w:r>
            <w:r w:rsidR="00DF701B">
              <w:rPr>
                <w:b/>
                <w:bCs/>
                <w:color w:val="000000" w:themeColor="text1"/>
                <w:sz w:val="24"/>
                <w:szCs w:val="24"/>
                <w:u w:val="single"/>
              </w:rPr>
              <w:t>5</w:t>
            </w:r>
            <w:r w:rsidRPr="00210271">
              <w:rPr>
                <w:b/>
                <w:bCs/>
                <w:color w:val="000000" w:themeColor="text1"/>
                <w:sz w:val="24"/>
                <w:szCs w:val="24"/>
                <w:u w:val="single"/>
              </w:rPr>
              <w:t>.</w:t>
            </w:r>
            <w:r w:rsidR="00F05EE8" w:rsidRPr="00210271">
              <w:rPr>
                <w:b/>
                <w:bCs/>
                <w:color w:val="000000" w:themeColor="text1"/>
                <w:sz w:val="24"/>
                <w:szCs w:val="24"/>
                <w:u w:val="single"/>
              </w:rPr>
              <w:t>1</w:t>
            </w:r>
            <w:r w:rsidR="41180005" w:rsidRPr="00210271">
              <w:rPr>
                <w:b/>
                <w:bCs/>
                <w:color w:val="000000" w:themeColor="text1"/>
                <w:sz w:val="24"/>
                <w:szCs w:val="24"/>
                <w:u w:val="single"/>
              </w:rPr>
              <w:t>.</w:t>
            </w:r>
            <w:r w:rsidR="00F05EE8" w:rsidRPr="00210271">
              <w:rPr>
                <w:b/>
                <w:bCs/>
                <w:color w:val="000000" w:themeColor="text1"/>
                <w:sz w:val="24"/>
                <w:szCs w:val="24"/>
                <w:u w:val="single"/>
              </w:rPr>
              <w:t>2</w:t>
            </w:r>
            <w:r w:rsidR="401A5777" w:rsidRPr="00210271">
              <w:rPr>
                <w:b/>
                <w:bCs/>
                <w:color w:val="000000" w:themeColor="text1"/>
                <w:sz w:val="24"/>
                <w:szCs w:val="24"/>
                <w:u w:val="single"/>
              </w:rPr>
              <w:t>.1.</w:t>
            </w:r>
            <w:r w:rsidR="41180005" w:rsidRPr="00210271">
              <w:rPr>
                <w:b/>
                <w:bCs/>
                <w:color w:val="000000" w:themeColor="text1"/>
                <w:sz w:val="24"/>
                <w:szCs w:val="24"/>
              </w:rPr>
              <w:t xml:space="preserve"> </w:t>
            </w:r>
            <w:r w:rsidR="00142D65" w:rsidRPr="00210271">
              <w:rPr>
                <w:color w:val="000000" w:themeColor="text1"/>
                <w:sz w:val="24"/>
                <w:szCs w:val="24"/>
              </w:rPr>
              <w:t>objektā, kur</w:t>
            </w:r>
            <w:r w:rsidR="00142D65" w:rsidRPr="00210271">
              <w:rPr>
                <w:b/>
                <w:bCs/>
                <w:color w:val="000000" w:themeColor="text1"/>
                <w:sz w:val="24"/>
                <w:szCs w:val="24"/>
              </w:rPr>
              <w:t xml:space="preserve"> </w:t>
            </w:r>
            <w:r w:rsidR="41180005" w:rsidRPr="00210271">
              <w:rPr>
                <w:color w:val="000000" w:themeColor="text1"/>
                <w:sz w:val="24"/>
                <w:szCs w:val="24"/>
              </w:rPr>
              <w:t xml:space="preserve">veikti </w:t>
            </w:r>
            <w:r w:rsidR="41180005" w:rsidRPr="00E67C62">
              <w:rPr>
                <w:sz w:val="24"/>
                <w:szCs w:val="24"/>
              </w:rPr>
              <w:t xml:space="preserve">1 (vienas) </w:t>
            </w:r>
            <w:r w:rsidR="00AF3B3E" w:rsidRPr="00E67C62">
              <w:rPr>
                <w:sz w:val="24"/>
                <w:szCs w:val="24"/>
              </w:rPr>
              <w:t>ielas</w:t>
            </w:r>
            <w:r w:rsidR="00AF3B3E">
              <w:rPr>
                <w:sz w:val="24"/>
                <w:szCs w:val="24"/>
                <w:vertAlign w:val="superscript"/>
              </w:rPr>
              <w:t>5</w:t>
            </w:r>
            <w:r w:rsidR="00AF3B3E" w:rsidRPr="00E67C62">
              <w:rPr>
                <w:sz w:val="24"/>
                <w:szCs w:val="24"/>
              </w:rPr>
              <w:t xml:space="preserve"> </w:t>
            </w:r>
            <w:r w:rsidR="41180005" w:rsidRPr="00E67C62">
              <w:rPr>
                <w:sz w:val="24"/>
                <w:szCs w:val="24"/>
              </w:rPr>
              <w:t>izbūves vai pārbūves būvdarbi, kur būvdarbu ietvaros veikta:</w:t>
            </w:r>
          </w:p>
          <w:p w14:paraId="6E1349D1" w14:textId="725FFE8A" w:rsidR="00AA6DF0" w:rsidRPr="00F05EE8" w:rsidRDefault="41180005" w:rsidP="00F05EE8">
            <w:pPr>
              <w:pStyle w:val="Sarakstarindkopa"/>
              <w:numPr>
                <w:ilvl w:val="0"/>
                <w:numId w:val="38"/>
              </w:numPr>
              <w:tabs>
                <w:tab w:val="left" w:pos="640"/>
              </w:tabs>
              <w:ind w:right="113"/>
              <w:jc w:val="both"/>
              <w:rPr>
                <w:sz w:val="24"/>
                <w:szCs w:val="24"/>
              </w:rPr>
            </w:pPr>
            <w:r w:rsidRPr="00F05EE8">
              <w:rPr>
                <w:sz w:val="24"/>
                <w:szCs w:val="24"/>
              </w:rPr>
              <w:t>vismaz 1 (viena) krustojuma izbūve vai pārbūve;</w:t>
            </w:r>
          </w:p>
          <w:p w14:paraId="7503CCC9" w14:textId="4405158F" w:rsidR="00AA6DF0" w:rsidRPr="00F05EE8" w:rsidRDefault="41180005" w:rsidP="00F05EE8">
            <w:pPr>
              <w:pStyle w:val="Sarakstarindkopa"/>
              <w:numPr>
                <w:ilvl w:val="0"/>
                <w:numId w:val="38"/>
              </w:numPr>
              <w:tabs>
                <w:tab w:val="left" w:pos="640"/>
              </w:tabs>
              <w:ind w:right="113"/>
              <w:jc w:val="both"/>
              <w:rPr>
                <w:sz w:val="24"/>
                <w:szCs w:val="24"/>
              </w:rPr>
            </w:pPr>
            <w:r w:rsidRPr="00F05EE8">
              <w:rPr>
                <w:sz w:val="24"/>
                <w:szCs w:val="24"/>
              </w:rPr>
              <w:t>vismaz 4 (četru) veidu inženierkomunikāciju</w:t>
            </w:r>
            <w:r w:rsidR="00FA1758" w:rsidRPr="00F05EE8">
              <w:rPr>
                <w:sz w:val="24"/>
                <w:szCs w:val="24"/>
                <w:vertAlign w:val="superscript"/>
              </w:rPr>
              <w:t>6</w:t>
            </w:r>
            <w:r w:rsidRPr="00F05EE8">
              <w:rPr>
                <w:sz w:val="24"/>
                <w:szCs w:val="24"/>
              </w:rPr>
              <w:t xml:space="preserve"> izbūve vai pārbūve;</w:t>
            </w:r>
          </w:p>
          <w:p w14:paraId="2DD43095" w14:textId="1218D529" w:rsidR="00AA6DF0" w:rsidRPr="00F05EE8" w:rsidRDefault="41180005" w:rsidP="00F05EE8">
            <w:pPr>
              <w:pStyle w:val="Sarakstarindkopa"/>
              <w:numPr>
                <w:ilvl w:val="0"/>
                <w:numId w:val="38"/>
              </w:numPr>
              <w:tabs>
                <w:tab w:val="left" w:pos="640"/>
              </w:tabs>
              <w:ind w:right="113"/>
              <w:jc w:val="both"/>
              <w:rPr>
                <w:b/>
                <w:bCs/>
                <w:sz w:val="24"/>
                <w:szCs w:val="24"/>
              </w:rPr>
            </w:pPr>
            <w:r w:rsidRPr="00F05EE8">
              <w:rPr>
                <w:sz w:val="24"/>
                <w:szCs w:val="24"/>
              </w:rPr>
              <w:t>velosipēdu infrastruktūras</w:t>
            </w:r>
            <w:r w:rsidR="00FA1758" w:rsidRPr="00F05EE8">
              <w:rPr>
                <w:sz w:val="24"/>
                <w:szCs w:val="24"/>
                <w:vertAlign w:val="superscript"/>
              </w:rPr>
              <w:t>7</w:t>
            </w:r>
            <w:r w:rsidRPr="00F05EE8">
              <w:rPr>
                <w:sz w:val="24"/>
                <w:szCs w:val="24"/>
              </w:rPr>
              <w:t xml:space="preserve"> izbūve vai pārbūve;</w:t>
            </w:r>
          </w:p>
          <w:p w14:paraId="40589DD2" w14:textId="47E80252" w:rsidR="00AA6DF0" w:rsidRPr="00210271" w:rsidRDefault="049A9034" w:rsidP="00BB78CD">
            <w:pPr>
              <w:ind w:left="113" w:right="113"/>
              <w:jc w:val="both"/>
              <w:rPr>
                <w:color w:val="000000" w:themeColor="text1"/>
                <w:sz w:val="24"/>
                <w:szCs w:val="24"/>
              </w:rPr>
            </w:pPr>
            <w:r w:rsidRPr="00210271">
              <w:rPr>
                <w:b/>
                <w:bCs/>
                <w:color w:val="000000" w:themeColor="text1"/>
                <w:sz w:val="24"/>
                <w:szCs w:val="24"/>
                <w:u w:val="single"/>
              </w:rPr>
              <w:t>3</w:t>
            </w:r>
            <w:r w:rsidR="41180005" w:rsidRPr="00210271">
              <w:rPr>
                <w:b/>
                <w:bCs/>
                <w:color w:val="000000" w:themeColor="text1"/>
                <w:sz w:val="24"/>
                <w:szCs w:val="24"/>
                <w:u w:val="single"/>
              </w:rPr>
              <w:t>.</w:t>
            </w:r>
            <w:r w:rsidR="00DF701B">
              <w:rPr>
                <w:b/>
                <w:bCs/>
                <w:color w:val="000000" w:themeColor="text1"/>
                <w:sz w:val="24"/>
                <w:szCs w:val="24"/>
                <w:u w:val="single"/>
              </w:rPr>
              <w:t>5</w:t>
            </w:r>
            <w:r w:rsidR="41180005" w:rsidRPr="00210271">
              <w:rPr>
                <w:b/>
                <w:bCs/>
                <w:color w:val="000000" w:themeColor="text1"/>
                <w:sz w:val="24"/>
                <w:szCs w:val="24"/>
                <w:u w:val="single"/>
              </w:rPr>
              <w:t>.</w:t>
            </w:r>
            <w:r w:rsidR="00F05EE8" w:rsidRPr="00210271">
              <w:rPr>
                <w:b/>
                <w:bCs/>
                <w:color w:val="000000" w:themeColor="text1"/>
                <w:sz w:val="24"/>
                <w:szCs w:val="24"/>
                <w:u w:val="single"/>
              </w:rPr>
              <w:t>1</w:t>
            </w:r>
            <w:r w:rsidR="41180005" w:rsidRPr="00210271">
              <w:rPr>
                <w:b/>
                <w:bCs/>
                <w:color w:val="000000" w:themeColor="text1"/>
                <w:sz w:val="24"/>
                <w:szCs w:val="24"/>
                <w:u w:val="single"/>
              </w:rPr>
              <w:t>.</w:t>
            </w:r>
            <w:r w:rsidR="00F05EE8" w:rsidRPr="00210271">
              <w:rPr>
                <w:b/>
                <w:bCs/>
                <w:color w:val="000000" w:themeColor="text1"/>
                <w:sz w:val="24"/>
                <w:szCs w:val="24"/>
                <w:u w:val="single"/>
              </w:rPr>
              <w:t>2</w:t>
            </w:r>
            <w:r w:rsidR="2E9CC68D" w:rsidRPr="00210271">
              <w:rPr>
                <w:b/>
                <w:bCs/>
                <w:color w:val="000000" w:themeColor="text1"/>
                <w:sz w:val="24"/>
                <w:szCs w:val="24"/>
                <w:u w:val="single"/>
              </w:rPr>
              <w:t>.</w:t>
            </w:r>
            <w:r w:rsidR="41180005" w:rsidRPr="00210271">
              <w:rPr>
                <w:b/>
                <w:bCs/>
                <w:color w:val="000000" w:themeColor="text1"/>
                <w:sz w:val="24"/>
                <w:szCs w:val="24"/>
                <w:u w:val="single"/>
              </w:rPr>
              <w:t>2</w:t>
            </w:r>
            <w:r w:rsidR="41180005" w:rsidRPr="00210271">
              <w:rPr>
                <w:color w:val="000000" w:themeColor="text1"/>
                <w:sz w:val="24"/>
                <w:szCs w:val="24"/>
                <w:u w:val="single"/>
              </w:rPr>
              <w:t>.</w:t>
            </w:r>
            <w:r w:rsidR="41180005" w:rsidRPr="00210271">
              <w:rPr>
                <w:color w:val="000000" w:themeColor="text1"/>
                <w:sz w:val="24"/>
                <w:szCs w:val="24"/>
              </w:rPr>
              <w:t xml:space="preserve"> </w:t>
            </w:r>
            <w:r w:rsidR="00142D65" w:rsidRPr="00210271">
              <w:rPr>
                <w:color w:val="000000" w:themeColor="text1"/>
                <w:sz w:val="24"/>
                <w:szCs w:val="24"/>
              </w:rPr>
              <w:t xml:space="preserve">objektā, kur veikti 1 (vienas) ielas </w:t>
            </w:r>
            <w:r w:rsidR="41180005" w:rsidRPr="00210271">
              <w:rPr>
                <w:color w:val="000000" w:themeColor="text1"/>
                <w:sz w:val="24"/>
                <w:szCs w:val="24"/>
              </w:rPr>
              <w:t>automašīnu stāvlaukuma</w:t>
            </w:r>
            <w:r w:rsidR="00FA1758" w:rsidRPr="00210271">
              <w:rPr>
                <w:color w:val="000000" w:themeColor="text1"/>
                <w:sz w:val="24"/>
                <w:szCs w:val="24"/>
                <w:vertAlign w:val="superscript"/>
              </w:rPr>
              <w:t>8</w:t>
            </w:r>
            <w:r w:rsidR="41180005" w:rsidRPr="00210271">
              <w:rPr>
                <w:color w:val="000000" w:themeColor="text1"/>
                <w:sz w:val="24"/>
                <w:szCs w:val="24"/>
              </w:rPr>
              <w:t xml:space="preserve"> izbūve vai pārbūve.</w:t>
            </w:r>
          </w:p>
          <w:p w14:paraId="11CD4180" w14:textId="77777777" w:rsidR="00277140" w:rsidRPr="00E67C62" w:rsidRDefault="00277140" w:rsidP="00BB78CD">
            <w:pPr>
              <w:ind w:left="113" w:right="113"/>
              <w:contextualSpacing/>
              <w:jc w:val="both"/>
              <w:rPr>
                <w:sz w:val="24"/>
                <w:szCs w:val="24"/>
              </w:rPr>
            </w:pPr>
          </w:p>
          <w:p w14:paraId="3B9CD70A" w14:textId="77777777" w:rsidR="00AA6DF0" w:rsidRDefault="41180005"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sidR="00FA1758">
              <w:rPr>
                <w:sz w:val="24"/>
                <w:szCs w:val="24"/>
              </w:rPr>
              <w:t xml:space="preserve"> </w:t>
            </w:r>
            <w:r w:rsidRPr="00E67C62">
              <w:rPr>
                <w:sz w:val="24"/>
                <w:szCs w:val="24"/>
              </w:rPr>
              <w:t>(attiecībā uz ārvalstīs veikto būvdarbu būvuzraudzību personai jābūt norādītai būvniecības dokumentos, kā atbildīgajam būvuzraugam, atbilstoši attiecīgās valsts normatīvo aktu prasībām).</w:t>
            </w:r>
          </w:p>
          <w:p w14:paraId="363B6182" w14:textId="240591CD" w:rsidR="000C48F8" w:rsidRPr="00E67C62" w:rsidRDefault="000C48F8" w:rsidP="00BB78CD">
            <w:pPr>
              <w:ind w:left="113" w:right="113"/>
              <w:contextualSpacing/>
              <w:jc w:val="both"/>
              <w:rPr>
                <w:sz w:val="24"/>
                <w:szCs w:val="24"/>
              </w:rPr>
            </w:pPr>
          </w:p>
        </w:tc>
        <w:tc>
          <w:tcPr>
            <w:tcW w:w="5169" w:type="dxa"/>
            <w:vMerge w:val="restart"/>
            <w:shd w:val="clear" w:color="auto" w:fill="FFFFFF" w:themeFill="background1"/>
          </w:tcPr>
          <w:p w14:paraId="3D27A220" w14:textId="3C52BCA6" w:rsidR="00377F91" w:rsidRPr="00E67C62" w:rsidRDefault="00183565" w:rsidP="00116E92">
            <w:pPr>
              <w:pStyle w:val="Sarakstarindkopa"/>
              <w:tabs>
                <w:tab w:val="left" w:pos="138"/>
              </w:tabs>
              <w:ind w:left="113" w:right="113" w:firstLine="80"/>
              <w:jc w:val="both"/>
              <w:rPr>
                <w:iCs/>
                <w:sz w:val="24"/>
                <w:szCs w:val="24"/>
              </w:rPr>
            </w:pPr>
            <w:r w:rsidRPr="00183565">
              <w:rPr>
                <w:iCs/>
                <w:sz w:val="24"/>
                <w:szCs w:val="24"/>
              </w:rPr>
              <w:lastRenderedPageBreak/>
              <w:t>Jāaizpilda</w:t>
            </w:r>
            <w:r w:rsidRPr="00183565">
              <w:rPr>
                <w:i/>
                <w:iCs/>
                <w:sz w:val="24"/>
                <w:szCs w:val="24"/>
              </w:rPr>
              <w:t xml:space="preserve"> </w:t>
            </w:r>
            <w:r w:rsidRPr="00183565">
              <w:rPr>
                <w:iCs/>
                <w:sz w:val="24"/>
                <w:szCs w:val="24"/>
              </w:rPr>
              <w:t xml:space="preserve">Nolikuma </w:t>
            </w:r>
            <w:r w:rsidRPr="00386E35">
              <w:rPr>
                <w:i/>
                <w:sz w:val="24"/>
                <w:szCs w:val="24"/>
              </w:rPr>
              <w:t>6.pielikumu</w:t>
            </w:r>
            <w:r w:rsidRPr="00183565">
              <w:rPr>
                <w:i/>
                <w:iCs/>
                <w:sz w:val="24"/>
                <w:szCs w:val="24"/>
              </w:rPr>
              <w:t xml:space="preserve">, </w:t>
            </w:r>
            <w:r w:rsidRPr="00183565">
              <w:rPr>
                <w:iCs/>
                <w:sz w:val="24"/>
                <w:szCs w:val="24"/>
              </w:rPr>
              <w:t xml:space="preserve">obligāti jāpievieno dokumentu, kas pierāda prasības izpildi par būvuzraudzības darbu sarakstā norādītajiem objektiem, kurā tiek apliecināta speciālistu pieredze </w:t>
            </w:r>
            <w:r w:rsidR="00377F91" w:rsidRPr="00E67C62">
              <w:rPr>
                <w:iCs/>
                <w:sz w:val="24"/>
                <w:szCs w:val="24"/>
              </w:rPr>
              <w:t>nolikuma 3.</w:t>
            </w:r>
            <w:r w:rsidR="00DF701B">
              <w:rPr>
                <w:iCs/>
                <w:sz w:val="24"/>
                <w:szCs w:val="24"/>
              </w:rPr>
              <w:t>5</w:t>
            </w:r>
            <w:r w:rsidR="00377F91" w:rsidRPr="00E67C62">
              <w:rPr>
                <w:iCs/>
                <w:sz w:val="24"/>
                <w:szCs w:val="24"/>
              </w:rPr>
              <w:t>.1. - 3.</w:t>
            </w:r>
            <w:r w:rsidR="00DF701B">
              <w:rPr>
                <w:iCs/>
                <w:sz w:val="24"/>
                <w:szCs w:val="24"/>
              </w:rPr>
              <w:t>5</w:t>
            </w:r>
            <w:r w:rsidR="00377F91" w:rsidRPr="00E67C62">
              <w:rPr>
                <w:iCs/>
                <w:sz w:val="24"/>
                <w:szCs w:val="24"/>
              </w:rPr>
              <w:t xml:space="preserve">.3. apakšpunktā minēto darbu </w:t>
            </w:r>
            <w:r w:rsidR="00377F91" w:rsidRPr="00E67C62">
              <w:rPr>
                <w:iCs/>
                <w:sz w:val="24"/>
                <w:szCs w:val="24"/>
              </w:rPr>
              <w:lastRenderedPageBreak/>
              <w:t>veikšanā, kā arī pievienojot nolikuma 3.</w:t>
            </w:r>
            <w:r w:rsidR="00DF701B">
              <w:rPr>
                <w:iCs/>
                <w:sz w:val="24"/>
                <w:szCs w:val="24"/>
              </w:rPr>
              <w:t>5</w:t>
            </w:r>
            <w:r w:rsidR="00377F91" w:rsidRPr="00E67C62">
              <w:rPr>
                <w:iCs/>
                <w:sz w:val="24"/>
                <w:szCs w:val="24"/>
              </w:rPr>
              <w:t>.1.-3.</w:t>
            </w:r>
            <w:r w:rsidR="00DF701B">
              <w:rPr>
                <w:iCs/>
                <w:sz w:val="24"/>
                <w:szCs w:val="24"/>
              </w:rPr>
              <w:t>5</w:t>
            </w:r>
            <w:r w:rsidR="00377F91" w:rsidRPr="00E67C62">
              <w:rPr>
                <w:iCs/>
                <w:sz w:val="24"/>
                <w:szCs w:val="24"/>
              </w:rPr>
              <w:t>.3.apakšpunktā norādīto speciālistu pašrocīgi parakstītus apliecinājumus par gatavību veikt attiecīgā speciālista pienākumus iepirkuma līguma ietvaros, ja pretendents tiek atzīts par Konkursa uzvarētāju.</w:t>
            </w:r>
          </w:p>
          <w:p w14:paraId="34837174" w14:textId="77777777" w:rsidR="00377F91" w:rsidRPr="00E67C62" w:rsidRDefault="00377F91" w:rsidP="00116E92">
            <w:pPr>
              <w:pStyle w:val="Sarakstarindkopa"/>
              <w:tabs>
                <w:tab w:val="left" w:pos="138"/>
              </w:tabs>
              <w:ind w:left="113" w:right="113" w:firstLine="80"/>
              <w:jc w:val="both"/>
              <w:rPr>
                <w:iCs/>
                <w:sz w:val="24"/>
                <w:szCs w:val="24"/>
              </w:rPr>
            </w:pPr>
          </w:p>
          <w:p w14:paraId="31A44216" w14:textId="7777777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Attiecībā uz ārvalstu speciālistiem:</w:t>
            </w:r>
          </w:p>
          <w:p w14:paraId="058822C2" w14:textId="0D5D5A53"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52AA1B02" w14:textId="402D5C8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62DAEDD9" w14:textId="3FF9F8C9"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 xml:space="preserve">Par speciālistu būvprakses sertifikātu spēkā esamību atbilstoši nolikuma </w:t>
            </w:r>
            <w:r w:rsidR="007A1D40" w:rsidRPr="00E67C62">
              <w:rPr>
                <w:iCs/>
                <w:sz w:val="24"/>
                <w:szCs w:val="24"/>
              </w:rPr>
              <w:t>3</w:t>
            </w:r>
            <w:r w:rsidRPr="00E67C62">
              <w:rPr>
                <w:iCs/>
                <w:sz w:val="24"/>
                <w:szCs w:val="24"/>
              </w:rPr>
              <w:t>.</w:t>
            </w:r>
            <w:r w:rsidR="0008586E" w:rsidRPr="00E67C62">
              <w:rPr>
                <w:iCs/>
                <w:sz w:val="24"/>
                <w:szCs w:val="24"/>
              </w:rPr>
              <w:t>7</w:t>
            </w:r>
            <w:r w:rsidRPr="00E67C62">
              <w:rPr>
                <w:iCs/>
                <w:sz w:val="24"/>
                <w:szCs w:val="24"/>
              </w:rPr>
              <w:t>. apakšpunktam, kuri būvprakses sertifikātu saņēmuši Latvijas Republikā, Komisija pārliecinās, attiecīgo informāciju iegūstot publiskajā datubāzē (Būvniecības informācijas sistēmā www.bis.gov.lv).</w:t>
            </w:r>
          </w:p>
          <w:p w14:paraId="1F1890F2"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55C83E1A" w14:textId="77777777" w:rsidTr="00F05EE8">
        <w:tc>
          <w:tcPr>
            <w:tcW w:w="851" w:type="dxa"/>
            <w:vMerge/>
          </w:tcPr>
          <w:p w14:paraId="027DE784" w14:textId="77777777" w:rsidR="00377F91" w:rsidRPr="00E67C62" w:rsidRDefault="00377F91" w:rsidP="00B528AE">
            <w:pPr>
              <w:ind w:left="57" w:right="57"/>
              <w:jc w:val="center"/>
              <w:rPr>
                <w:sz w:val="24"/>
                <w:szCs w:val="24"/>
              </w:rPr>
            </w:pPr>
          </w:p>
        </w:tc>
        <w:tc>
          <w:tcPr>
            <w:tcW w:w="4187" w:type="dxa"/>
            <w:shd w:val="clear" w:color="auto" w:fill="F2F2F2" w:themeFill="background1" w:themeFillShade="F2"/>
          </w:tcPr>
          <w:p w14:paraId="686487F2" w14:textId="694A901C" w:rsidR="00377F91" w:rsidRPr="00E67C62" w:rsidRDefault="3177F777" w:rsidP="08344E6A">
            <w:pPr>
              <w:ind w:left="113" w:right="113"/>
              <w:jc w:val="both"/>
              <w:rPr>
                <w:b/>
                <w:bCs/>
                <w:color w:val="000000"/>
                <w:sz w:val="24"/>
                <w:szCs w:val="24"/>
                <w:lang w:eastAsia="en-US"/>
              </w:rPr>
            </w:pPr>
            <w:r w:rsidRPr="00E67C62">
              <w:rPr>
                <w:b/>
                <w:bCs/>
                <w:color w:val="000000" w:themeColor="text1"/>
                <w:sz w:val="24"/>
                <w:szCs w:val="24"/>
                <w:lang w:eastAsia="en-US"/>
              </w:rPr>
              <w:t>3.</w:t>
            </w:r>
            <w:r w:rsidR="00DF701B">
              <w:rPr>
                <w:b/>
                <w:bCs/>
                <w:color w:val="000000" w:themeColor="text1"/>
                <w:sz w:val="24"/>
                <w:szCs w:val="24"/>
                <w:lang w:eastAsia="en-US"/>
              </w:rPr>
              <w:t>5</w:t>
            </w:r>
            <w:r w:rsidRPr="00E67C62">
              <w:rPr>
                <w:b/>
                <w:bCs/>
                <w:color w:val="000000" w:themeColor="text1"/>
                <w:sz w:val="24"/>
                <w:szCs w:val="24"/>
                <w:lang w:eastAsia="en-US"/>
              </w:rPr>
              <w:t xml:space="preserve">.2. </w:t>
            </w:r>
            <w:bookmarkStart w:id="3" w:name="_Hlk167881252"/>
            <w:r w:rsidRPr="00E67C62">
              <w:rPr>
                <w:b/>
                <w:bCs/>
                <w:color w:val="000000" w:themeColor="text1"/>
                <w:sz w:val="24"/>
                <w:szCs w:val="24"/>
                <w:lang w:eastAsia="en-US"/>
              </w:rPr>
              <w:t>Ūdensapgādes un kanalizācijas sistēmu, ieskaitot ugunsdzēsības sistēmas, būvuzraugs</w:t>
            </w:r>
            <w:bookmarkEnd w:id="3"/>
            <w:r w:rsidRPr="00E67C62">
              <w:rPr>
                <w:b/>
                <w:bCs/>
                <w:color w:val="000000" w:themeColor="text1"/>
                <w:sz w:val="24"/>
                <w:szCs w:val="24"/>
                <w:lang w:eastAsia="en-US"/>
              </w:rPr>
              <w:t>:</w:t>
            </w:r>
          </w:p>
          <w:p w14:paraId="20BD12FC" w14:textId="222096E6" w:rsidR="00AB0503" w:rsidRPr="00E67C62" w:rsidRDefault="3DACF041" w:rsidP="00467C46">
            <w:pPr>
              <w:ind w:right="57" w:firstLine="142"/>
              <w:jc w:val="both"/>
              <w:rPr>
                <w:color w:val="000000"/>
                <w:sz w:val="24"/>
                <w:szCs w:val="24"/>
              </w:rPr>
            </w:pPr>
            <w:r w:rsidRPr="00E67C62">
              <w:rPr>
                <w:b/>
                <w:bCs/>
                <w:color w:val="000000" w:themeColor="text1"/>
                <w:sz w:val="24"/>
                <w:szCs w:val="24"/>
              </w:rPr>
              <w:t>3</w:t>
            </w:r>
            <w:r w:rsidR="5A1C5DA6" w:rsidRPr="00E67C62">
              <w:rPr>
                <w:b/>
                <w:bCs/>
                <w:color w:val="000000" w:themeColor="text1"/>
                <w:sz w:val="24"/>
                <w:szCs w:val="24"/>
              </w:rPr>
              <w:t>.</w:t>
            </w:r>
            <w:r w:rsidR="00DF701B">
              <w:rPr>
                <w:b/>
                <w:bCs/>
                <w:color w:val="000000" w:themeColor="text1"/>
                <w:sz w:val="24"/>
                <w:szCs w:val="24"/>
              </w:rPr>
              <w:t>5</w:t>
            </w:r>
            <w:r w:rsidR="5A1C5DA6" w:rsidRPr="00E67C62">
              <w:rPr>
                <w:b/>
                <w:bCs/>
                <w:color w:val="000000" w:themeColor="text1"/>
                <w:sz w:val="24"/>
                <w:szCs w:val="24"/>
              </w:rPr>
              <w:t xml:space="preserve">.2.1. </w:t>
            </w:r>
            <w:r w:rsidR="5A1C5DA6" w:rsidRPr="00E67C62">
              <w:rPr>
                <w:color w:val="000000" w:themeColor="text1"/>
                <w:sz w:val="24"/>
                <w:szCs w:val="24"/>
              </w:rPr>
              <w:t xml:space="preserve">kuram ir </w:t>
            </w:r>
            <w:r w:rsidR="5A1C5DA6" w:rsidRPr="00E67C62">
              <w:rPr>
                <w:sz w:val="24"/>
                <w:szCs w:val="24"/>
              </w:rPr>
              <w:t>spēkā esošs būvprakses sertifikāts ūdensapgādes un kanalizācijas sistēmu, ieskaitot ugunsdzēsības sistēmas, būvdarbu vadīšanā un būvuzraudzībā</w:t>
            </w:r>
            <w:r w:rsidR="5A1C5DA6" w:rsidRPr="00E67C62">
              <w:rPr>
                <w:color w:val="000000" w:themeColor="text1"/>
                <w:sz w:val="24"/>
                <w:szCs w:val="24"/>
              </w:rPr>
              <w:t>;</w:t>
            </w:r>
          </w:p>
          <w:p w14:paraId="33276528" w14:textId="42D1C7F4" w:rsidR="00377F91" w:rsidRPr="00E67C62" w:rsidRDefault="3DACF041" w:rsidP="08344E6A">
            <w:pPr>
              <w:widowControl w:val="0"/>
              <w:autoSpaceDE w:val="0"/>
              <w:autoSpaceDN w:val="0"/>
              <w:adjustRightInd w:val="0"/>
              <w:ind w:left="113" w:right="113"/>
              <w:jc w:val="both"/>
              <w:rPr>
                <w:color w:val="000000" w:themeColor="text1"/>
                <w:sz w:val="24"/>
                <w:szCs w:val="24"/>
                <w:lang w:eastAsia="en-US"/>
              </w:rPr>
            </w:pPr>
            <w:r w:rsidRPr="00E67C62">
              <w:rPr>
                <w:b/>
                <w:bCs/>
                <w:color w:val="000000" w:themeColor="text1"/>
                <w:sz w:val="24"/>
                <w:szCs w:val="24"/>
              </w:rPr>
              <w:t>3</w:t>
            </w:r>
            <w:r w:rsidR="5A1C5DA6" w:rsidRPr="00E67C62">
              <w:rPr>
                <w:b/>
                <w:bCs/>
                <w:color w:val="000000" w:themeColor="text1"/>
                <w:sz w:val="24"/>
                <w:szCs w:val="24"/>
              </w:rPr>
              <w:t>.</w:t>
            </w:r>
            <w:r w:rsidR="00DF701B">
              <w:rPr>
                <w:b/>
                <w:bCs/>
                <w:color w:val="000000" w:themeColor="text1"/>
                <w:sz w:val="24"/>
                <w:szCs w:val="24"/>
              </w:rPr>
              <w:t>5</w:t>
            </w:r>
            <w:r w:rsidR="5A1C5DA6" w:rsidRPr="00E67C62">
              <w:rPr>
                <w:b/>
                <w:bCs/>
                <w:color w:val="000000" w:themeColor="text1"/>
                <w:sz w:val="24"/>
                <w:szCs w:val="24"/>
              </w:rPr>
              <w:t xml:space="preserve">.2.2. </w:t>
            </w:r>
            <w:r w:rsidR="5A1C5DA6" w:rsidRPr="00E67C62">
              <w:rPr>
                <w:color w:val="000000" w:themeColor="text1"/>
                <w:sz w:val="24"/>
                <w:szCs w:val="24"/>
              </w:rPr>
              <w:t>kurš iepriekšējo 5 (piecu) gadu laikā (2019., 2020., 2021., 2022., 2023. un 2024.gadā līdz piedāvājumu iesniegšanai) ir</w:t>
            </w:r>
            <w:r w:rsidR="5A1C5DA6" w:rsidRPr="00E67C62">
              <w:rPr>
                <w:sz w:val="24"/>
                <w:szCs w:val="24"/>
              </w:rPr>
              <w:t xml:space="preserve"> veicis ūdensvada un kanalizācijas tīklu izbūves vai pārbūves būvdarbu būvuzraudzību kā attiecīgās sadaļas būvuzraugs, kuru ietvaros </w:t>
            </w:r>
            <w:r w:rsidR="5A1C5DA6" w:rsidRPr="00E67C62">
              <w:rPr>
                <w:sz w:val="24"/>
                <w:szCs w:val="24"/>
                <w:u w:val="single"/>
              </w:rPr>
              <w:t>ir veikti ūdensvada un lietus ūdens kanalizācijas izbūves vai pārbūves darbi</w:t>
            </w:r>
            <w:r w:rsidR="5A1C5DA6" w:rsidRPr="00E67C62">
              <w:rPr>
                <w:sz w:val="24"/>
                <w:szCs w:val="24"/>
              </w:rPr>
              <w:t>.</w:t>
            </w:r>
          </w:p>
        </w:tc>
        <w:tc>
          <w:tcPr>
            <w:tcW w:w="5169" w:type="dxa"/>
            <w:vMerge/>
          </w:tcPr>
          <w:p w14:paraId="09607DD6"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6D3B4B10" w14:textId="77777777" w:rsidTr="00F05EE8">
        <w:tc>
          <w:tcPr>
            <w:tcW w:w="851" w:type="dxa"/>
            <w:vMerge/>
          </w:tcPr>
          <w:p w14:paraId="538FCC83" w14:textId="77777777" w:rsidR="00377F91" w:rsidRPr="00E67C62" w:rsidRDefault="00377F91" w:rsidP="00B528AE">
            <w:pPr>
              <w:ind w:left="57" w:right="57"/>
              <w:jc w:val="center"/>
              <w:rPr>
                <w:sz w:val="24"/>
                <w:szCs w:val="24"/>
              </w:rPr>
            </w:pPr>
          </w:p>
        </w:tc>
        <w:tc>
          <w:tcPr>
            <w:tcW w:w="4187" w:type="dxa"/>
            <w:shd w:val="clear" w:color="auto" w:fill="F2F2F2" w:themeFill="background1" w:themeFillShade="F2"/>
          </w:tcPr>
          <w:p w14:paraId="2FAE1D0F" w14:textId="21C53D7A" w:rsidR="00377F91" w:rsidRPr="00E67C62" w:rsidRDefault="00377F91" w:rsidP="00116E92">
            <w:pPr>
              <w:ind w:left="113" w:right="113"/>
              <w:jc w:val="both"/>
              <w:rPr>
                <w:b/>
                <w:color w:val="000000"/>
                <w:sz w:val="24"/>
                <w:szCs w:val="24"/>
                <w:lang w:eastAsia="en-US"/>
              </w:rPr>
            </w:pPr>
            <w:r w:rsidRPr="00E67C62">
              <w:rPr>
                <w:b/>
                <w:color w:val="000000"/>
                <w:sz w:val="24"/>
                <w:szCs w:val="24"/>
                <w:lang w:eastAsia="en-US"/>
              </w:rPr>
              <w:t>3.</w:t>
            </w:r>
            <w:r w:rsidR="00DF701B">
              <w:rPr>
                <w:b/>
                <w:color w:val="000000"/>
                <w:sz w:val="24"/>
                <w:szCs w:val="24"/>
                <w:lang w:eastAsia="en-US"/>
              </w:rPr>
              <w:t>5</w:t>
            </w:r>
            <w:r w:rsidRPr="00E67C62">
              <w:rPr>
                <w:b/>
                <w:color w:val="000000"/>
                <w:sz w:val="24"/>
                <w:szCs w:val="24"/>
                <w:lang w:eastAsia="en-US"/>
              </w:rPr>
              <w:t>.3. Elektroietaišu izbūves darbu būvuzraugs:</w:t>
            </w:r>
          </w:p>
          <w:p w14:paraId="653D0346" w14:textId="37FB4516" w:rsidR="00744767" w:rsidRPr="00E67C62" w:rsidRDefault="00DD43DE" w:rsidP="704AEAAE">
            <w:pPr>
              <w:ind w:right="57"/>
              <w:jc w:val="both"/>
              <w:rPr>
                <w:color w:val="000000"/>
                <w:sz w:val="24"/>
                <w:szCs w:val="24"/>
              </w:rPr>
            </w:pPr>
            <w:r w:rsidRPr="00DD43DE">
              <w:rPr>
                <w:b/>
                <w:bCs/>
                <w:color w:val="000000" w:themeColor="text1"/>
                <w:sz w:val="24"/>
                <w:szCs w:val="24"/>
                <w:lang w:eastAsia="en-US"/>
              </w:rPr>
              <w:t>3.</w:t>
            </w:r>
            <w:r w:rsidR="00DF701B">
              <w:rPr>
                <w:b/>
                <w:bCs/>
                <w:color w:val="000000" w:themeColor="text1"/>
                <w:sz w:val="24"/>
                <w:szCs w:val="24"/>
              </w:rPr>
              <w:t>5</w:t>
            </w:r>
            <w:r w:rsidR="77D30681" w:rsidRPr="00DD43DE">
              <w:rPr>
                <w:b/>
                <w:bCs/>
                <w:color w:val="000000" w:themeColor="text1"/>
                <w:sz w:val="24"/>
                <w:szCs w:val="24"/>
              </w:rPr>
              <w:t>.3.1.</w:t>
            </w:r>
            <w:r w:rsidR="77D30681" w:rsidRPr="00E67C62">
              <w:rPr>
                <w:color w:val="000000" w:themeColor="text1"/>
                <w:sz w:val="24"/>
                <w:szCs w:val="24"/>
              </w:rPr>
              <w:t xml:space="preserve"> kuram ir </w:t>
            </w:r>
            <w:r w:rsidR="77D30681" w:rsidRPr="00E67C62">
              <w:rPr>
                <w:sz w:val="24"/>
                <w:szCs w:val="24"/>
              </w:rPr>
              <w:t xml:space="preserve">spēkā esošs būvprakses sertifikāts </w:t>
            </w:r>
            <w:r w:rsidR="77D30681" w:rsidRPr="00E67C62">
              <w:rPr>
                <w:color w:val="000000" w:themeColor="text1"/>
                <w:sz w:val="24"/>
                <w:szCs w:val="24"/>
              </w:rPr>
              <w:t>elektroietaišu izbūves darbu vadīšanā un būvuzraudzībā;</w:t>
            </w:r>
          </w:p>
          <w:p w14:paraId="4EA5B0E7" w14:textId="46102312" w:rsidR="00377F91" w:rsidRPr="00E67C62" w:rsidRDefault="77D30681" w:rsidP="704AEAAE">
            <w:pPr>
              <w:ind w:left="113" w:right="113"/>
              <w:jc w:val="both"/>
              <w:rPr>
                <w:color w:val="000000"/>
                <w:sz w:val="24"/>
                <w:szCs w:val="24"/>
                <w:lang w:eastAsia="en-US"/>
              </w:rPr>
            </w:pPr>
            <w:r w:rsidRPr="00E67C62">
              <w:rPr>
                <w:b/>
                <w:bCs/>
                <w:color w:val="000000" w:themeColor="text1"/>
                <w:sz w:val="24"/>
                <w:szCs w:val="24"/>
              </w:rPr>
              <w:t>3.</w:t>
            </w:r>
            <w:r w:rsidR="00DF701B">
              <w:rPr>
                <w:b/>
                <w:bCs/>
                <w:color w:val="000000" w:themeColor="text1"/>
                <w:sz w:val="24"/>
                <w:szCs w:val="24"/>
              </w:rPr>
              <w:t>5</w:t>
            </w:r>
            <w:r w:rsidRPr="00E67C62">
              <w:rPr>
                <w:b/>
                <w:bCs/>
                <w:color w:val="000000" w:themeColor="text1"/>
                <w:sz w:val="24"/>
                <w:szCs w:val="24"/>
              </w:rPr>
              <w:t xml:space="preserve">.3.2. </w:t>
            </w:r>
            <w:r w:rsidRPr="00E67C62">
              <w:rPr>
                <w:color w:val="000000" w:themeColor="text1"/>
                <w:sz w:val="24"/>
                <w:szCs w:val="24"/>
              </w:rPr>
              <w:t xml:space="preserve">kurš iepriekšējo 5 (piecu) gadu laikā (2019., 2020., 2021., 2022., 2023. </w:t>
            </w:r>
            <w:r w:rsidRPr="00E67C62">
              <w:rPr>
                <w:color w:val="000000" w:themeColor="text1"/>
                <w:sz w:val="24"/>
                <w:szCs w:val="24"/>
              </w:rPr>
              <w:lastRenderedPageBreak/>
              <w:t xml:space="preserve">un 2024.gadā līdz piedāvājumu iesniegšanai) ir veicis </w:t>
            </w:r>
            <w:r w:rsidRPr="00E67C62">
              <w:rPr>
                <w:sz w:val="24"/>
                <w:szCs w:val="24"/>
              </w:rPr>
              <w:t>elektroietaišu izbūves vai pārbūves būvdarbu būvuzraudzību kā attiecīgās daļas būvuzraugs, kuru i</w:t>
            </w:r>
            <w:r w:rsidRPr="00E67C62">
              <w:rPr>
                <w:sz w:val="24"/>
                <w:szCs w:val="24"/>
                <w:u w:val="single"/>
              </w:rPr>
              <w:t>etvaros ir veikti luksofora objekta  izbūves vai pārbūves darbi</w:t>
            </w:r>
            <w:r w:rsidRPr="00E67C62">
              <w:rPr>
                <w:b/>
                <w:bCs/>
                <w:color w:val="000000" w:themeColor="text1"/>
                <w:sz w:val="24"/>
                <w:szCs w:val="24"/>
                <w:lang w:eastAsia="en-US"/>
              </w:rPr>
              <w:t xml:space="preserve"> </w:t>
            </w:r>
          </w:p>
        </w:tc>
        <w:tc>
          <w:tcPr>
            <w:tcW w:w="5169" w:type="dxa"/>
            <w:vMerge/>
          </w:tcPr>
          <w:p w14:paraId="45807CA9" w14:textId="77777777" w:rsidR="00377F91" w:rsidRPr="00E67C62" w:rsidRDefault="00377F91" w:rsidP="009A2D8E">
            <w:pPr>
              <w:tabs>
                <w:tab w:val="left" w:pos="567"/>
              </w:tabs>
              <w:spacing w:after="120"/>
              <w:ind w:left="113" w:right="113"/>
              <w:jc w:val="both"/>
              <w:rPr>
                <w:iCs/>
                <w:sz w:val="24"/>
                <w:szCs w:val="24"/>
                <w:lang w:eastAsia="en-US"/>
              </w:rPr>
            </w:pPr>
          </w:p>
        </w:tc>
      </w:tr>
      <w:tr w:rsidR="00D16677" w:rsidRPr="00E67C62" w14:paraId="14E5DDE8" w14:textId="77777777" w:rsidTr="00DD43DE">
        <w:tc>
          <w:tcPr>
            <w:tcW w:w="10207" w:type="dxa"/>
            <w:gridSpan w:val="3"/>
            <w:shd w:val="clear" w:color="auto" w:fill="FFFFFF" w:themeFill="background1"/>
          </w:tcPr>
          <w:p w14:paraId="68580C89" w14:textId="71F84043" w:rsidR="00D16677" w:rsidRPr="00E67C62" w:rsidRDefault="00D16677" w:rsidP="00C54F10">
            <w:pPr>
              <w:ind w:left="113" w:right="113"/>
              <w:jc w:val="center"/>
              <w:rPr>
                <w:sz w:val="24"/>
                <w:szCs w:val="24"/>
              </w:rPr>
            </w:pPr>
            <w:r w:rsidRPr="00E67C62">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E67C62" w14:paraId="6A8E6D03" w14:textId="77777777" w:rsidTr="00F05EE8">
        <w:tc>
          <w:tcPr>
            <w:tcW w:w="851" w:type="dxa"/>
            <w:shd w:val="clear" w:color="auto" w:fill="FFFFFF" w:themeFill="background1"/>
          </w:tcPr>
          <w:p w14:paraId="0414D02E" w14:textId="46064930" w:rsidR="00D16677" w:rsidRPr="00E67C62" w:rsidRDefault="0005472E" w:rsidP="00D16677">
            <w:pPr>
              <w:autoSpaceDE w:val="0"/>
              <w:autoSpaceDN w:val="0"/>
              <w:adjustRightInd w:val="0"/>
              <w:ind w:left="113" w:right="113"/>
              <w:jc w:val="both"/>
              <w:rPr>
                <w:color w:val="000000"/>
                <w:sz w:val="24"/>
                <w:szCs w:val="24"/>
              </w:rPr>
            </w:pPr>
            <w:r w:rsidRPr="00E67C62">
              <w:rPr>
                <w:color w:val="000000"/>
                <w:sz w:val="24"/>
                <w:szCs w:val="24"/>
              </w:rPr>
              <w:t>3.</w:t>
            </w:r>
            <w:r w:rsidR="00DF701B">
              <w:rPr>
                <w:color w:val="000000"/>
                <w:sz w:val="24"/>
                <w:szCs w:val="24"/>
              </w:rPr>
              <w:t>6</w:t>
            </w:r>
            <w:r w:rsidRPr="00E67C62">
              <w:rPr>
                <w:color w:val="000000"/>
                <w:sz w:val="24"/>
                <w:szCs w:val="24"/>
              </w:rPr>
              <w:t>.</w:t>
            </w:r>
          </w:p>
        </w:tc>
        <w:tc>
          <w:tcPr>
            <w:tcW w:w="4187" w:type="dxa"/>
            <w:shd w:val="clear" w:color="auto" w:fill="F2F2F2" w:themeFill="background1" w:themeFillShade="F2"/>
          </w:tcPr>
          <w:p w14:paraId="77FAE201" w14:textId="1F0C02E6" w:rsidR="00D16677" w:rsidRPr="00E67C62" w:rsidRDefault="00D16677" w:rsidP="00D16677">
            <w:pPr>
              <w:autoSpaceDE w:val="0"/>
              <w:autoSpaceDN w:val="0"/>
              <w:adjustRightInd w:val="0"/>
              <w:ind w:left="113" w:right="113"/>
              <w:jc w:val="both"/>
              <w:rPr>
                <w:color w:val="000000"/>
                <w:sz w:val="24"/>
                <w:szCs w:val="24"/>
              </w:rPr>
            </w:pPr>
            <w:r w:rsidRPr="00E67C62">
              <w:rPr>
                <w:color w:val="000000"/>
                <w:sz w:val="24"/>
                <w:szCs w:val="24"/>
              </w:rPr>
              <w:t xml:space="preserve">Piegādātājs var balstīties uz citu personu saimnieciskajām un finansiālajām iespējām, ja tas ir </w:t>
            </w:r>
            <w:r w:rsidRPr="00E67C62">
              <w:rPr>
                <w:sz w:val="24"/>
                <w:szCs w:val="24"/>
                <w:lang w:eastAsia="en-US"/>
              </w:rPr>
              <w:t>nepieciešams</w:t>
            </w:r>
            <w:r w:rsidRPr="00E67C62">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E67C62" w:rsidRDefault="00D16677" w:rsidP="0084104D">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E67C62" w14:paraId="0BAF1556" w14:textId="77777777" w:rsidTr="00F05EE8">
        <w:tc>
          <w:tcPr>
            <w:tcW w:w="851" w:type="dxa"/>
            <w:shd w:val="clear" w:color="auto" w:fill="FFFFFF" w:themeFill="background1"/>
          </w:tcPr>
          <w:p w14:paraId="77E8A1B1" w14:textId="02B8AFBE" w:rsidR="00D16677" w:rsidRPr="00E67C62" w:rsidRDefault="0005472E" w:rsidP="00D16677">
            <w:pPr>
              <w:ind w:left="113" w:right="113"/>
              <w:jc w:val="both"/>
              <w:rPr>
                <w:sz w:val="24"/>
                <w:szCs w:val="24"/>
              </w:rPr>
            </w:pPr>
            <w:r w:rsidRPr="00E67C62">
              <w:rPr>
                <w:sz w:val="24"/>
                <w:szCs w:val="24"/>
              </w:rPr>
              <w:t>3.</w:t>
            </w:r>
            <w:r w:rsidR="00DF701B">
              <w:rPr>
                <w:sz w:val="24"/>
                <w:szCs w:val="24"/>
              </w:rPr>
              <w:t>7</w:t>
            </w:r>
            <w:r w:rsidRPr="00E67C62">
              <w:rPr>
                <w:sz w:val="24"/>
                <w:szCs w:val="24"/>
              </w:rPr>
              <w:t>.</w:t>
            </w:r>
          </w:p>
        </w:tc>
        <w:tc>
          <w:tcPr>
            <w:tcW w:w="4187" w:type="dxa"/>
            <w:shd w:val="clear" w:color="auto" w:fill="F2F2F2" w:themeFill="background1" w:themeFillShade="F2"/>
          </w:tcPr>
          <w:p w14:paraId="74F8EF38" w14:textId="33488612" w:rsidR="00D16677" w:rsidRPr="00E67C62" w:rsidRDefault="00D16677" w:rsidP="00D16677">
            <w:pPr>
              <w:ind w:left="113" w:right="113"/>
              <w:jc w:val="both"/>
              <w:rPr>
                <w:sz w:val="24"/>
                <w:szCs w:val="24"/>
              </w:rPr>
            </w:pPr>
            <w:r w:rsidRPr="00E67C62">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0CFE1D1A" w14:textId="15E4C84F" w:rsidR="00C17526" w:rsidRPr="00E67C62" w:rsidRDefault="00D16677" w:rsidP="00C17526">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E67C62" w14:paraId="3E88A325" w14:textId="77777777" w:rsidTr="00F05EE8">
        <w:tc>
          <w:tcPr>
            <w:tcW w:w="851" w:type="dxa"/>
            <w:shd w:val="clear" w:color="auto" w:fill="FFFFFF" w:themeFill="background1"/>
          </w:tcPr>
          <w:p w14:paraId="37553BCA" w14:textId="2280E6CC" w:rsidR="00D16677" w:rsidRPr="00E67C62" w:rsidRDefault="0005472E" w:rsidP="00D16677">
            <w:pPr>
              <w:ind w:left="113" w:right="141"/>
              <w:jc w:val="both"/>
              <w:rPr>
                <w:bCs/>
                <w:sz w:val="24"/>
                <w:szCs w:val="24"/>
              </w:rPr>
            </w:pPr>
            <w:r w:rsidRPr="00E67C62">
              <w:rPr>
                <w:bCs/>
                <w:sz w:val="24"/>
                <w:szCs w:val="24"/>
              </w:rPr>
              <w:t>3.</w:t>
            </w:r>
            <w:r w:rsidR="00DF701B">
              <w:rPr>
                <w:bCs/>
                <w:sz w:val="24"/>
                <w:szCs w:val="24"/>
              </w:rPr>
              <w:t>8</w:t>
            </w:r>
            <w:r w:rsidRPr="00E67C62">
              <w:rPr>
                <w:bCs/>
                <w:sz w:val="24"/>
                <w:szCs w:val="24"/>
              </w:rPr>
              <w:t>.</w:t>
            </w:r>
          </w:p>
        </w:tc>
        <w:tc>
          <w:tcPr>
            <w:tcW w:w="4187" w:type="dxa"/>
            <w:shd w:val="clear" w:color="auto" w:fill="F2F2F2" w:themeFill="background1" w:themeFillShade="F2"/>
          </w:tcPr>
          <w:p w14:paraId="56D24222" w14:textId="15DA49A2" w:rsidR="00D16677" w:rsidRPr="00E67C62" w:rsidRDefault="00D16677" w:rsidP="00D16677">
            <w:pPr>
              <w:ind w:left="113" w:right="141"/>
              <w:jc w:val="both"/>
              <w:rPr>
                <w:b/>
                <w:sz w:val="24"/>
                <w:szCs w:val="24"/>
              </w:rPr>
            </w:pPr>
            <w:r w:rsidRPr="00E67C62">
              <w:rPr>
                <w:b/>
                <w:sz w:val="24"/>
                <w:szCs w:val="24"/>
              </w:rPr>
              <w:t>Prasības Apvienībai vai personālsabiedrībai</w:t>
            </w:r>
          </w:p>
        </w:tc>
        <w:tc>
          <w:tcPr>
            <w:tcW w:w="5169" w:type="dxa"/>
          </w:tcPr>
          <w:p w14:paraId="5B3FED8A" w14:textId="624D70A9" w:rsidR="00D16677" w:rsidRPr="00E67C62" w:rsidRDefault="00D16677" w:rsidP="00D16677">
            <w:pPr>
              <w:ind w:left="113" w:right="113"/>
              <w:jc w:val="both"/>
              <w:rPr>
                <w:sz w:val="24"/>
                <w:szCs w:val="24"/>
              </w:rPr>
            </w:pPr>
            <w:r w:rsidRPr="00E67C62">
              <w:rPr>
                <w:sz w:val="24"/>
                <w:szCs w:val="24"/>
              </w:rPr>
              <w:t>Ja pretendents ir Apvienība, tad jāiesniedz</w:t>
            </w:r>
            <w:r w:rsidRPr="00E67C62">
              <w:rPr>
                <w:color w:val="000000"/>
                <w:sz w:val="24"/>
                <w:szCs w:val="24"/>
              </w:rPr>
              <w:t xml:space="preserve"> Apvienības dalībnieku starpā noslēgtu vienošanās par katram Apvienības dalībniekam nododamo izpildāmo darbu daļu procentos no piedāvātās kopējās līgumcenas</w:t>
            </w:r>
            <w:r w:rsidRPr="00E67C62">
              <w:rPr>
                <w:sz w:val="24"/>
                <w:szCs w:val="24"/>
              </w:rPr>
              <w:t xml:space="preserve"> un šo darbu raksturojumu</w:t>
            </w:r>
            <w:r w:rsidRPr="00E67C62">
              <w:rPr>
                <w:color w:val="000000"/>
                <w:sz w:val="24"/>
                <w:szCs w:val="24"/>
              </w:rPr>
              <w:t>.</w:t>
            </w:r>
            <w:r w:rsidRPr="00E67C62">
              <w:rPr>
                <w:sz w:val="24"/>
                <w:szCs w:val="24"/>
              </w:rPr>
              <w:t xml:space="preserve"> Vienošanās jāparedz, ka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iepirkuma līguma izpildi,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 xml:space="preserve">ri un, ka </w:t>
            </w:r>
            <w:r w:rsidRPr="00E67C62">
              <w:rPr>
                <w:color w:val="000000"/>
                <w:sz w:val="24"/>
                <w:szCs w:val="24"/>
              </w:rPr>
              <w:t xml:space="preserve">Apvienības dalībnieki apņemas </w:t>
            </w:r>
            <w:r w:rsidRPr="00E67C62">
              <w:rPr>
                <w:sz w:val="24"/>
                <w:szCs w:val="24"/>
              </w:rPr>
              <w:t>izveidot personālsabiedrību vai noslēgt sabiedrības līguma gadījumā, ja piegādātāju Apvienība tiks atzīta par Konkursa uzvarētāju.</w:t>
            </w:r>
          </w:p>
        </w:tc>
      </w:tr>
      <w:tr w:rsidR="00D16677" w:rsidRPr="00E67C62" w14:paraId="6332A9B9" w14:textId="77777777" w:rsidTr="00F05EE8">
        <w:trPr>
          <w:trHeight w:val="557"/>
        </w:trPr>
        <w:tc>
          <w:tcPr>
            <w:tcW w:w="851" w:type="dxa"/>
            <w:shd w:val="clear" w:color="auto" w:fill="FFFFFF" w:themeFill="background1"/>
          </w:tcPr>
          <w:p w14:paraId="5A7C4EAF" w14:textId="44887DB7" w:rsidR="00D16677" w:rsidRPr="00E67C62" w:rsidRDefault="0005472E" w:rsidP="0005472E">
            <w:pPr>
              <w:ind w:right="113"/>
              <w:jc w:val="center"/>
              <w:rPr>
                <w:sz w:val="24"/>
                <w:szCs w:val="24"/>
              </w:rPr>
            </w:pPr>
            <w:r w:rsidRPr="00E67C62">
              <w:rPr>
                <w:sz w:val="24"/>
                <w:szCs w:val="24"/>
              </w:rPr>
              <w:t>3.</w:t>
            </w:r>
            <w:r w:rsidR="00DF701B">
              <w:rPr>
                <w:sz w:val="24"/>
                <w:szCs w:val="24"/>
              </w:rPr>
              <w:t>9</w:t>
            </w:r>
            <w:r w:rsidRPr="00E67C62">
              <w:rPr>
                <w:sz w:val="24"/>
                <w:szCs w:val="24"/>
              </w:rPr>
              <w:t>.</w:t>
            </w:r>
          </w:p>
          <w:p w14:paraId="6DE36BCF" w14:textId="77777777" w:rsidR="00D16677" w:rsidRPr="00E67C62" w:rsidRDefault="00D16677" w:rsidP="00D16677">
            <w:pPr>
              <w:ind w:left="113" w:right="113"/>
              <w:jc w:val="both"/>
              <w:rPr>
                <w:sz w:val="24"/>
                <w:szCs w:val="24"/>
              </w:rPr>
            </w:pPr>
          </w:p>
          <w:p w14:paraId="616A57BA" w14:textId="77777777" w:rsidR="00D16677" w:rsidRPr="00E67C62" w:rsidRDefault="00D16677" w:rsidP="00D16677">
            <w:pPr>
              <w:ind w:left="113" w:right="113"/>
              <w:jc w:val="both"/>
              <w:rPr>
                <w:sz w:val="24"/>
                <w:szCs w:val="24"/>
              </w:rPr>
            </w:pPr>
          </w:p>
        </w:tc>
        <w:tc>
          <w:tcPr>
            <w:tcW w:w="4187" w:type="dxa"/>
            <w:shd w:val="clear" w:color="auto" w:fill="F2F2F2" w:themeFill="background1" w:themeFillShade="F2"/>
          </w:tcPr>
          <w:p w14:paraId="2285E4E1" w14:textId="4ACDD584" w:rsidR="00D16677" w:rsidRPr="00E67C62" w:rsidRDefault="00D16677" w:rsidP="00C17526">
            <w:pPr>
              <w:spacing w:after="120"/>
              <w:ind w:left="113" w:right="113"/>
              <w:jc w:val="both"/>
              <w:rPr>
                <w:sz w:val="24"/>
                <w:szCs w:val="24"/>
              </w:rPr>
            </w:pPr>
            <w:r w:rsidRPr="00E67C62">
              <w:rPr>
                <w:b/>
                <w:sz w:val="24"/>
                <w:szCs w:val="24"/>
              </w:rPr>
              <w:t>Prasības attiecībā uz apakšuzņēmējiem:</w:t>
            </w:r>
            <w:r w:rsidRPr="00E67C62">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E67C62" w:rsidRDefault="00D16677" w:rsidP="00D16677">
            <w:pPr>
              <w:ind w:left="113" w:right="113"/>
              <w:jc w:val="both"/>
              <w:rPr>
                <w:sz w:val="24"/>
                <w:szCs w:val="24"/>
              </w:rPr>
            </w:pPr>
          </w:p>
          <w:p w14:paraId="5C0C9F93" w14:textId="77777777" w:rsidR="00D16677" w:rsidRPr="00E67C62" w:rsidRDefault="00D16677" w:rsidP="00C17526">
            <w:pPr>
              <w:ind w:right="113"/>
              <w:jc w:val="both"/>
              <w:rPr>
                <w:b/>
                <w:sz w:val="24"/>
                <w:szCs w:val="24"/>
              </w:rPr>
            </w:pPr>
          </w:p>
        </w:tc>
        <w:tc>
          <w:tcPr>
            <w:tcW w:w="5169" w:type="dxa"/>
          </w:tcPr>
          <w:p w14:paraId="424E2427" w14:textId="77777777" w:rsidR="00C17526" w:rsidRPr="00E67C62" w:rsidRDefault="00C17526" w:rsidP="00C54F10">
            <w:pPr>
              <w:ind w:left="136" w:right="113"/>
              <w:jc w:val="both"/>
              <w:rPr>
                <w:sz w:val="24"/>
                <w:szCs w:val="24"/>
              </w:rPr>
            </w:pPr>
          </w:p>
          <w:p w14:paraId="7AB70A4B" w14:textId="12DDE3C9" w:rsidR="00C54F10" w:rsidRPr="00183565" w:rsidRDefault="00C54F10" w:rsidP="00C54F10">
            <w:pPr>
              <w:ind w:left="136" w:right="113"/>
              <w:jc w:val="both"/>
              <w:rPr>
                <w:sz w:val="24"/>
                <w:szCs w:val="24"/>
              </w:rPr>
            </w:pPr>
            <w:r w:rsidRPr="00E67C62">
              <w:rPr>
                <w:sz w:val="24"/>
                <w:szCs w:val="24"/>
              </w:rPr>
              <w:t>Jāaizpilda informācijas par apakšuzņēmējiem Nolikuma</w:t>
            </w:r>
            <w:r w:rsidRPr="00E67C62">
              <w:rPr>
                <w:i/>
                <w:iCs/>
                <w:sz w:val="24"/>
                <w:szCs w:val="24"/>
              </w:rPr>
              <w:t xml:space="preserve"> </w:t>
            </w:r>
            <w:r w:rsidRPr="00183565">
              <w:rPr>
                <w:sz w:val="24"/>
                <w:szCs w:val="24"/>
              </w:rPr>
              <w:t>2.1.pielikums</w:t>
            </w:r>
            <w:r w:rsidR="00C17526" w:rsidRPr="00183565">
              <w:rPr>
                <w:sz w:val="24"/>
                <w:szCs w:val="24"/>
              </w:rPr>
              <w:t>.</w:t>
            </w:r>
          </w:p>
          <w:p w14:paraId="5B12D721" w14:textId="536BD603" w:rsidR="00C54F10" w:rsidRPr="00183565" w:rsidRDefault="00C54F10" w:rsidP="00C54F10">
            <w:pPr>
              <w:ind w:left="136" w:right="113"/>
              <w:jc w:val="both"/>
              <w:rPr>
                <w:sz w:val="24"/>
                <w:szCs w:val="24"/>
              </w:rPr>
            </w:pPr>
            <w:r w:rsidRPr="00183565">
              <w:rPr>
                <w:sz w:val="24"/>
                <w:szCs w:val="24"/>
              </w:rPr>
              <w:t>Katram piesaistītajam apakšuzņēmējam jāaizpilda apliecinājums Nolikuma 2.1.1. pielikums.</w:t>
            </w:r>
          </w:p>
          <w:p w14:paraId="7CD3FECD" w14:textId="77777777" w:rsidR="00C54F10" w:rsidRPr="00E67C62" w:rsidRDefault="00C54F10" w:rsidP="00C54F10">
            <w:pPr>
              <w:ind w:left="136" w:right="113"/>
              <w:jc w:val="both"/>
              <w:rPr>
                <w:sz w:val="24"/>
                <w:szCs w:val="24"/>
              </w:rPr>
            </w:pPr>
            <w:r w:rsidRPr="00E67C62">
              <w:rPr>
                <w:sz w:val="24"/>
                <w:szCs w:val="24"/>
              </w:rPr>
              <w:t>Ja pretendents (arī apvienība) plāno piesaistīt Konkursa priekšmetā ietilpstošo darbu izpildei apakšuzņēmēju, kura veicamo darbu vērtība ir vismaz 10 000 </w:t>
            </w:r>
            <w:proofErr w:type="spellStart"/>
            <w:r w:rsidRPr="00E67C62">
              <w:rPr>
                <w:i/>
                <w:iCs/>
                <w:sz w:val="24"/>
                <w:szCs w:val="24"/>
              </w:rPr>
              <w:t>euro</w:t>
            </w:r>
            <w:proofErr w:type="spellEnd"/>
            <w:r w:rsidRPr="00E67C62">
              <w:rPr>
                <w:sz w:val="24"/>
                <w:szCs w:val="24"/>
              </w:rPr>
              <w:t xml:space="preserve">, </w:t>
            </w:r>
            <w:r w:rsidRPr="00E67C62">
              <w:rPr>
                <w:b/>
                <w:bCs/>
                <w:sz w:val="24"/>
                <w:szCs w:val="24"/>
              </w:rPr>
              <w:t>jābūt savstarpēji noslēgtai vienošanās</w:t>
            </w:r>
            <w:r w:rsidRPr="00E67C62">
              <w:rPr>
                <w:sz w:val="24"/>
                <w:szCs w:val="24"/>
              </w:rPr>
              <w:t xml:space="preserve">, kurā norādīti apakšuzņēmējam nododamo darbu veidi, šo darbu vērtība </w:t>
            </w:r>
            <w:proofErr w:type="spellStart"/>
            <w:r w:rsidRPr="00E67C62">
              <w:rPr>
                <w:i/>
                <w:iCs/>
                <w:sz w:val="24"/>
                <w:szCs w:val="24"/>
              </w:rPr>
              <w:t>euro</w:t>
            </w:r>
            <w:proofErr w:type="spellEnd"/>
            <w:r w:rsidRPr="00E67C62">
              <w:rPr>
                <w:sz w:val="24"/>
                <w:szCs w:val="24"/>
              </w:rPr>
              <w:t xml:space="preserve"> no piedāvātās kopējās Konkursa līguma summas, un </w:t>
            </w:r>
            <w:r w:rsidRPr="00E67C62">
              <w:rPr>
                <w:sz w:val="24"/>
                <w:szCs w:val="24"/>
              </w:rPr>
              <w:lastRenderedPageBreak/>
              <w:t>kurā apakšuzņēmējs apliecina gatavību veikt šos darbus, gadījumā, ja pretendents tiks atzīts par Konkursa uzvarētāju.</w:t>
            </w:r>
          </w:p>
          <w:p w14:paraId="5793FBE0" w14:textId="274DC959" w:rsidR="00D16677" w:rsidRPr="00E67C62" w:rsidRDefault="00C54F10" w:rsidP="00C54F10">
            <w:pPr>
              <w:ind w:left="145" w:right="113"/>
              <w:jc w:val="both"/>
              <w:rPr>
                <w:sz w:val="24"/>
                <w:szCs w:val="24"/>
              </w:rPr>
            </w:pPr>
            <w:r w:rsidRPr="00E67C62">
              <w:rPr>
                <w:sz w:val="24"/>
                <w:szCs w:val="24"/>
              </w:rPr>
              <w:t>Attiecībā uz Komercreģistrā reģistrētiem apakšuzņēmējiem Pasūtītājs par šo apakšuzņēmēju atbilstību 3.</w:t>
            </w:r>
            <w:r w:rsidR="00005865">
              <w:rPr>
                <w:sz w:val="24"/>
                <w:szCs w:val="24"/>
              </w:rPr>
              <w:t>2</w:t>
            </w:r>
            <w:r w:rsidRPr="00E67C62">
              <w:rPr>
                <w:sz w:val="24"/>
                <w:szCs w:val="24"/>
              </w:rPr>
              <w:t>. apakšpunktam pārliecinās, attiecīgo informāciju iegūstot publiskajā datubāzē.</w:t>
            </w:r>
          </w:p>
        </w:tc>
      </w:tr>
      <w:tr w:rsidR="00D16677" w:rsidRPr="00E67C62" w14:paraId="5C244B6D" w14:textId="77777777" w:rsidTr="00DD43DE">
        <w:trPr>
          <w:trHeight w:val="332"/>
        </w:trPr>
        <w:tc>
          <w:tcPr>
            <w:tcW w:w="10207" w:type="dxa"/>
            <w:gridSpan w:val="3"/>
            <w:shd w:val="clear" w:color="auto" w:fill="FFFFFF" w:themeFill="background1"/>
          </w:tcPr>
          <w:p w14:paraId="053E839E" w14:textId="77777777" w:rsidR="00C17526" w:rsidRPr="00E67C62" w:rsidRDefault="00C17526" w:rsidP="00D16677">
            <w:pPr>
              <w:ind w:left="136" w:right="113"/>
              <w:jc w:val="center"/>
              <w:rPr>
                <w:b/>
                <w:sz w:val="24"/>
                <w:szCs w:val="24"/>
              </w:rPr>
            </w:pPr>
          </w:p>
          <w:p w14:paraId="50976C58" w14:textId="6D021DCF" w:rsidR="00D16677" w:rsidRPr="00E67C62" w:rsidRDefault="00D16677" w:rsidP="00D16677">
            <w:pPr>
              <w:ind w:left="136" w:right="113"/>
              <w:jc w:val="center"/>
              <w:rPr>
                <w:sz w:val="24"/>
                <w:szCs w:val="24"/>
              </w:rPr>
            </w:pPr>
            <w:r w:rsidRPr="00E67C62">
              <w:rPr>
                <w:b/>
                <w:sz w:val="24"/>
                <w:szCs w:val="24"/>
              </w:rPr>
              <w:t xml:space="preserve">Eiropas vienotais iepirkuma procedūras dokuments </w:t>
            </w:r>
            <w:r w:rsidRPr="00E67C62">
              <w:rPr>
                <w:sz w:val="24"/>
                <w:szCs w:val="24"/>
              </w:rPr>
              <w:t>(turpmāk – Vienotais dokuments)</w:t>
            </w:r>
          </w:p>
        </w:tc>
      </w:tr>
      <w:tr w:rsidR="00D16677" w:rsidRPr="00E67C62" w14:paraId="268F517E" w14:textId="77777777" w:rsidTr="00F05EE8">
        <w:trPr>
          <w:trHeight w:val="558"/>
        </w:trPr>
        <w:tc>
          <w:tcPr>
            <w:tcW w:w="851" w:type="dxa"/>
            <w:shd w:val="clear" w:color="auto" w:fill="FFFFFF" w:themeFill="background1"/>
          </w:tcPr>
          <w:p w14:paraId="6C86AE5E" w14:textId="47D42282" w:rsidR="00D16677" w:rsidRPr="00E67C62" w:rsidRDefault="007F0DDF" w:rsidP="00D16677">
            <w:pPr>
              <w:ind w:left="113" w:right="113"/>
              <w:jc w:val="both"/>
              <w:rPr>
                <w:sz w:val="24"/>
                <w:szCs w:val="24"/>
              </w:rPr>
            </w:pPr>
            <w:r>
              <w:rPr>
                <w:sz w:val="24"/>
                <w:szCs w:val="24"/>
              </w:rPr>
              <w:t>3.1</w:t>
            </w:r>
            <w:r w:rsidR="00DF701B">
              <w:rPr>
                <w:sz w:val="24"/>
                <w:szCs w:val="24"/>
              </w:rPr>
              <w:t>0</w:t>
            </w:r>
            <w:r>
              <w:rPr>
                <w:sz w:val="24"/>
                <w:szCs w:val="24"/>
              </w:rPr>
              <w:t>.</w:t>
            </w:r>
          </w:p>
        </w:tc>
        <w:tc>
          <w:tcPr>
            <w:tcW w:w="9356" w:type="dxa"/>
            <w:gridSpan w:val="2"/>
            <w:shd w:val="clear" w:color="auto" w:fill="F2F2F2" w:themeFill="background1" w:themeFillShade="F2"/>
          </w:tcPr>
          <w:p w14:paraId="41541C7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Pasūtītājs pieņem Vienoto dokumentu kā sākotnējo pierādījumu atbilstībai paziņojumā par līgumu vai Konkursa dokumentos noteiktajām pretendentu atlases prasībām. </w:t>
            </w:r>
            <w:r w:rsidRPr="00E67C62">
              <w:rPr>
                <w:sz w:val="24"/>
                <w:szCs w:val="24"/>
                <w:u w:val="single"/>
              </w:rPr>
              <w:t>Ja piegādātājs izvēlējies iesniegt</w:t>
            </w:r>
            <w:r w:rsidRPr="00E67C62">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Vienotā dokumenta veidlapu, kas ir vienāda visās Eiropas Savienības dalībvalstīs, nosaka Eiropas </w:t>
            </w:r>
            <w:r w:rsidRPr="00E67C62">
              <w:rPr>
                <w:b/>
                <w:sz w:val="24"/>
                <w:szCs w:val="24"/>
              </w:rPr>
              <w:t xml:space="preserve">Komisijas 2016. gada 5. janvāra īstenošanas regula Nr. 2016/7, </w:t>
            </w:r>
            <w:r w:rsidRPr="00E67C62">
              <w:rPr>
                <w:sz w:val="24"/>
                <w:szCs w:val="24"/>
              </w:rPr>
              <w:t xml:space="preserve">ar ko nosaka standarta veidlapu Eiropas vienotajam iepirkuma procedūras dokumentam (Dokuments attiecas uz EEZ) (regulas 2. pielikums). Vienotā dokumenta teksta datne ir pieejama: </w:t>
            </w:r>
            <w:hyperlink r:id="rId11" w:history="1">
              <w:r w:rsidRPr="00E67C62">
                <w:rPr>
                  <w:color w:val="0000FF"/>
                  <w:sz w:val="24"/>
                  <w:szCs w:val="24"/>
                  <w:u w:val="single"/>
                </w:rPr>
                <w:t>http://espd.eis.gov.lv/</w:t>
              </w:r>
            </w:hyperlink>
            <w:r w:rsidRPr="00E67C62">
              <w:rPr>
                <w:sz w:val="24"/>
                <w:szCs w:val="24"/>
              </w:rPr>
              <w:t xml:space="preserve"> .</w:t>
            </w:r>
          </w:p>
          <w:p w14:paraId="78E3017D" w14:textId="77777777" w:rsidR="00D16677" w:rsidRPr="00E67C62" w:rsidRDefault="00D16677" w:rsidP="00BB78CD">
            <w:pPr>
              <w:pStyle w:val="Sarakstarindkopa"/>
              <w:tabs>
                <w:tab w:val="left" w:pos="0"/>
                <w:tab w:val="left" w:pos="711"/>
              </w:tabs>
              <w:ind w:left="113" w:right="113"/>
              <w:jc w:val="both"/>
              <w:rPr>
                <w:color w:val="0000FF"/>
                <w:sz w:val="24"/>
                <w:szCs w:val="24"/>
                <w:u w:val="single"/>
              </w:rPr>
            </w:pPr>
            <w:r w:rsidRPr="00E67C62">
              <w:rPr>
                <w:color w:val="0000FF"/>
                <w:sz w:val="24"/>
                <w:szCs w:val="24"/>
                <w:u w:val="single"/>
              </w:rPr>
              <w:t>Piegādātājs Vienotajā dokumentā aizpilda prasīto informāciju no I. līdz VI. daļai.</w:t>
            </w:r>
          </w:p>
          <w:p w14:paraId="60DA635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Piegādātājs var iesniegt Vienoto dokumentu, kas ir bijis iesniegts citā iepirkuma procedūrā, ja apliecina, ka tajā iekļautā informācija ir pareiza.</w:t>
            </w:r>
          </w:p>
          <w:p w14:paraId="6BB5551E" w14:textId="35823FE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E67C62" w:rsidRDefault="00226FFB" w:rsidP="002A4D3C">
      <w:pPr>
        <w:pStyle w:val="Default"/>
        <w:jc w:val="both"/>
        <w:rPr>
          <w:i/>
          <w:color w:val="auto"/>
        </w:rPr>
      </w:pPr>
      <w:bookmarkStart w:id="4" w:name="_Toc340760685"/>
      <w:r w:rsidRPr="00E67C62">
        <w:rPr>
          <w:i/>
          <w:color w:val="auto"/>
        </w:rPr>
        <w:t xml:space="preserve">* </w:t>
      </w:r>
      <w:r w:rsidRPr="00E67C62">
        <w:rPr>
          <w:i/>
          <w:color w:val="auto"/>
          <w:u w:val="single"/>
        </w:rPr>
        <w:t>Piegādātājam ir tiesības, bet ne pienākums</w:t>
      </w:r>
      <w:r w:rsidRPr="00E67C62">
        <w:rPr>
          <w:i/>
          <w:color w:val="auto"/>
        </w:rPr>
        <w:t xml:space="preserve"> iesniegt Vienoto dokumentu</w:t>
      </w:r>
      <w:r w:rsidRPr="00E67C62">
        <w:rPr>
          <w:i/>
        </w:rPr>
        <w:t xml:space="preserve"> kā sākotnējo pierādījumu atbilstībai paziņojumā par līgumu vai Konkursa dokumentos noteiktajām pretendentu atlases prasībām</w:t>
      </w:r>
      <w:r w:rsidRPr="00E67C62">
        <w:rPr>
          <w:i/>
          <w:color w:val="auto"/>
        </w:rPr>
        <w:t>.</w:t>
      </w:r>
    </w:p>
    <w:p w14:paraId="695D39B3" w14:textId="703D7D7C" w:rsidR="005924FF" w:rsidRPr="00E67C62" w:rsidRDefault="00226FFB" w:rsidP="002A2302">
      <w:pPr>
        <w:pStyle w:val="Default"/>
        <w:jc w:val="both"/>
        <w:rPr>
          <w:i/>
          <w:color w:val="auto"/>
        </w:rPr>
      </w:pPr>
      <w:r w:rsidRPr="00E67C62">
        <w:rPr>
          <w:i/>
          <w:color w:val="auto"/>
        </w:rPr>
        <w:t>Līdzam sk.</w:t>
      </w:r>
      <w:r w:rsidR="0045315D" w:rsidRPr="00E67C62">
        <w:rPr>
          <w:i/>
          <w:color w:val="auto"/>
        </w:rPr>
        <w:t xml:space="preserve"> arī</w:t>
      </w:r>
      <w:r w:rsidRPr="00E67C62">
        <w:rPr>
          <w:i/>
          <w:color w:val="auto"/>
        </w:rPr>
        <w:t xml:space="preserve"> papildu informāciju par Vienoto dokumentu. Pieejama: </w:t>
      </w:r>
      <w:hyperlink r:id="rId12" w:history="1">
        <w:r w:rsidR="00901DC9" w:rsidRPr="00E67C62">
          <w:rPr>
            <w:rStyle w:val="Hipersaite"/>
          </w:rPr>
          <w:t>http://espd.eis.gov.lv/</w:t>
        </w:r>
      </w:hyperlink>
      <w:r w:rsidR="00901DC9" w:rsidRPr="00E67C62">
        <w:t xml:space="preserve"> </w:t>
      </w:r>
      <w:r w:rsidRPr="00E67C62">
        <w:rPr>
          <w:i/>
          <w:color w:val="auto"/>
        </w:rPr>
        <w:t xml:space="preserve"> </w:t>
      </w:r>
    </w:p>
    <w:p w14:paraId="5D6CFF6D" w14:textId="77777777" w:rsidR="005924FF" w:rsidRPr="00E67C62" w:rsidRDefault="005924FF" w:rsidP="002A2302">
      <w:pPr>
        <w:pStyle w:val="Default"/>
        <w:rPr>
          <w:b/>
          <w:color w:val="auto"/>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7D15B7F0" w14:textId="4673B683" w:rsidR="005924FF" w:rsidRPr="00E67C62" w:rsidRDefault="6FDFC24C">
      <w:pPr>
        <w:pStyle w:val="Default"/>
        <w:numPr>
          <w:ilvl w:val="1"/>
          <w:numId w:val="11"/>
        </w:numPr>
        <w:ind w:left="0" w:firstLine="0"/>
        <w:jc w:val="both"/>
        <w:rPr>
          <w:color w:val="auto"/>
        </w:rPr>
      </w:pPr>
      <w:r w:rsidRPr="00E67C62">
        <w:rPr>
          <w:b/>
          <w:bCs/>
        </w:rPr>
        <w:t>Pretendenta atlases dokumenti</w:t>
      </w:r>
      <w:r w:rsidR="62EB92F2" w:rsidRPr="00E67C62">
        <w:t xml:space="preserve">: </w:t>
      </w:r>
      <w:r w:rsidR="787B175A" w:rsidRPr="00E67C62">
        <w:t>saskaņā ar</w:t>
      </w:r>
      <w:r w:rsidR="62EB92F2" w:rsidRPr="00E67C62">
        <w:t xml:space="preserve"> Nolikuma 3. punkt</w:t>
      </w:r>
      <w:r w:rsidR="3065E1E9" w:rsidRPr="00E67C62">
        <w:t>u</w:t>
      </w:r>
      <w:r w:rsidR="5D91C65A" w:rsidRPr="00E67C62">
        <w:t>.</w:t>
      </w:r>
    </w:p>
    <w:p w14:paraId="154EEC33" w14:textId="2EABA879" w:rsidR="005924FF" w:rsidRPr="00E67C62" w:rsidRDefault="62EB92F2">
      <w:pPr>
        <w:pStyle w:val="Default"/>
        <w:numPr>
          <w:ilvl w:val="1"/>
          <w:numId w:val="11"/>
        </w:numPr>
        <w:ind w:left="0" w:firstLine="0"/>
        <w:jc w:val="both"/>
        <w:rPr>
          <w:color w:val="000000" w:themeColor="text1"/>
        </w:rPr>
      </w:pPr>
      <w:r w:rsidRPr="00E67C62">
        <w:rPr>
          <w:b/>
          <w:bCs/>
          <w:color w:val="auto"/>
        </w:rPr>
        <w:t>Finanšu piedāvājums</w:t>
      </w:r>
      <w:r w:rsidRPr="00E67C62">
        <w:rPr>
          <w:color w:val="auto"/>
        </w:rPr>
        <w:t xml:space="preserve">: </w:t>
      </w:r>
      <w:r w:rsidR="33AC2839" w:rsidRPr="00E67C62">
        <w:t>Jāaizpilda Nolikuma 3. pielikum</w:t>
      </w:r>
      <w:r w:rsidR="6C87FF46" w:rsidRPr="00E67C62">
        <w:t>a forma</w:t>
      </w:r>
      <w:r w:rsidR="20AC7D11" w:rsidRPr="00E67C62">
        <w:t>.</w:t>
      </w:r>
      <w:r w:rsidR="377FCD96" w:rsidRPr="00E67C62">
        <w:t xml:space="preserve"> </w:t>
      </w:r>
      <w:r w:rsidR="377FCD96" w:rsidRPr="00E67C62">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proofErr w:type="spellStart"/>
      <w:r w:rsidR="377FCD96" w:rsidRPr="00E67C62">
        <w:rPr>
          <w:i/>
          <w:iCs/>
          <w:color w:val="000000" w:themeColor="text1"/>
        </w:rPr>
        <w:t>euro</w:t>
      </w:r>
      <w:proofErr w:type="spellEnd"/>
      <w:r w:rsidR="377FCD96" w:rsidRPr="00E67C62">
        <w:rPr>
          <w:color w:val="000000" w:themeColor="text1"/>
        </w:rPr>
        <w:t>, ar precizitāti 2 (divas) zīmes aiz komata.</w:t>
      </w:r>
    </w:p>
    <w:p w14:paraId="49C2F53E" w14:textId="66DDFE12" w:rsidR="005924FF" w:rsidRPr="00E67C62" w:rsidRDefault="108D7140">
      <w:pPr>
        <w:pStyle w:val="Default"/>
        <w:numPr>
          <w:ilvl w:val="1"/>
          <w:numId w:val="11"/>
        </w:numPr>
        <w:ind w:left="0" w:firstLine="0"/>
        <w:jc w:val="both"/>
      </w:pPr>
      <w:r w:rsidRPr="00E67C62">
        <w:rPr>
          <w:b/>
          <w:bCs/>
        </w:rPr>
        <w:t>Tehniskais piedāvājums</w:t>
      </w:r>
      <w:r w:rsidRPr="00E67C62">
        <w:rPr>
          <w:color w:val="auto"/>
        </w:rPr>
        <w:t xml:space="preserve">: </w:t>
      </w:r>
      <w:r w:rsidRPr="00E67C62">
        <w:t>jāiesniedz parakstīts nolikuma 1.pielikums.</w:t>
      </w:r>
    </w:p>
    <w:p w14:paraId="532B137B" w14:textId="0BD819F9" w:rsidR="005924FF" w:rsidRPr="00E67C62" w:rsidRDefault="005924FF" w:rsidP="08344E6A">
      <w:pPr>
        <w:pStyle w:val="Default"/>
        <w:jc w:val="both"/>
        <w:rPr>
          <w:color w:val="000000" w:themeColor="text1"/>
        </w:rPr>
      </w:pPr>
    </w:p>
    <w:p w14:paraId="36972A94" w14:textId="77777777" w:rsidR="005924FF" w:rsidRPr="00E67C62" w:rsidRDefault="005924FF">
      <w:pPr>
        <w:pStyle w:val="Apakvirsraksts"/>
        <w:numPr>
          <w:ilvl w:val="0"/>
          <w:numId w:val="6"/>
        </w:numPr>
        <w:spacing w:after="0"/>
        <w:rPr>
          <w:rFonts w:ascii="Times New Roman" w:hAnsi="Times New Roman"/>
          <w:b/>
          <w:bCs/>
        </w:rPr>
      </w:pPr>
      <w:r w:rsidRPr="00E67C62">
        <w:rPr>
          <w:rStyle w:val="FontStyle39"/>
          <w:bCs/>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lastRenderedPageBreak/>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1C775EE0"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 xml:space="preserve">Nolikuma 3. punktā noteikto prasību izpildes pārbaude. Komisija ir tiesīga atlases prasību pārbaudi veikt tikai tam pretendentam, kuram būtu piešķiramas iepirkuma līguma slēgšanas tiesības, </w:t>
      </w:r>
      <w:r w:rsidR="007F0DDF">
        <w:rPr>
          <w:rFonts w:eastAsia="Calibri"/>
          <w:spacing w:val="-1"/>
          <w:sz w:val="24"/>
          <w:szCs w:val="24"/>
        </w:rPr>
        <w:t xml:space="preserve">katrā iepirkuma priekšmeta daļā atsevišķi, </w:t>
      </w:r>
      <w:r w:rsidR="00EB5759" w:rsidRPr="00E67C62">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E67C62">
        <w:rPr>
          <w:rFonts w:eastAsia="Calibri"/>
          <w:spacing w:val="-1"/>
          <w:sz w:val="24"/>
          <w:szCs w:val="24"/>
        </w:rPr>
        <w:t>.</w:t>
      </w:r>
    </w:p>
    <w:p w14:paraId="14297EE5" w14:textId="3A1918F6"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r w:rsidR="008D3B01" w:rsidRPr="008D3B01">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Piedāvājuma izvēles kritērijs ir saimnieciski visizdevīgākais piedāvājums, kuru nosaka, ņemot vērā cenu (viszemāko pakalpojuma kopējo cenu). Komisija izvēlas piedāvājumu </w:t>
      </w:r>
      <w:r w:rsidRPr="00E67C62">
        <w:rPr>
          <w:b/>
          <w:bCs/>
          <w:sz w:val="24"/>
          <w:szCs w:val="24"/>
        </w:rPr>
        <w:t>ar zemāko cenu.</w:t>
      </w:r>
      <w:r w:rsidRPr="00E67C62">
        <w:rPr>
          <w:sz w:val="24"/>
          <w:szCs w:val="24"/>
        </w:rPr>
        <w:t xml:space="preserve"> </w:t>
      </w:r>
    </w:p>
    <w:p w14:paraId="6112D76E" w14:textId="303CA135" w:rsidR="00824D98" w:rsidRPr="00824D98" w:rsidRDefault="32BA0C46" w:rsidP="00DF701B">
      <w:pPr>
        <w:widowControl w:val="0"/>
        <w:numPr>
          <w:ilvl w:val="1"/>
          <w:numId w:val="14"/>
        </w:numPr>
        <w:autoSpaceDE w:val="0"/>
        <w:autoSpaceDN w:val="0"/>
        <w:adjustRightInd w:val="0"/>
        <w:ind w:left="0" w:firstLine="0"/>
        <w:jc w:val="both"/>
        <w:rPr>
          <w:b/>
          <w:bCs/>
          <w:sz w:val="24"/>
          <w:szCs w:val="24"/>
        </w:rPr>
      </w:pPr>
      <w:r w:rsidRPr="00E67C62">
        <w:rPr>
          <w:sz w:val="24"/>
          <w:szCs w:val="24"/>
        </w:rPr>
        <w:t>Ja vismaz divi pretendenti, kas atbilst nolikuma prasībām, ir piedāvājuši vienādu viszemāko cenu, tad Komisija izvēlas piedāvājumu ar zemāko cenu par “</w:t>
      </w:r>
      <w:r w:rsidR="0005472E" w:rsidRPr="00E67C62">
        <w:rPr>
          <w:i/>
          <w:iCs/>
          <w:color w:val="000000"/>
          <w:sz w:val="24"/>
          <w:szCs w:val="24"/>
        </w:rPr>
        <w:t>Būvuzraudzības pakalpojuma izmaksas</w:t>
      </w:r>
      <w:r w:rsidRPr="00E67C62">
        <w:rPr>
          <w:sz w:val="24"/>
          <w:szCs w:val="24"/>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r w:rsidR="00F05EE8">
        <w:rPr>
          <w:sz w:val="24"/>
          <w:szCs w:val="24"/>
        </w:rPr>
        <w:t xml:space="preserve"> </w:t>
      </w:r>
    </w:p>
    <w:p w14:paraId="424A84C7" w14:textId="76F2BA57" w:rsidR="004E6DE9" w:rsidRPr="000C48F8"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67C62" w:rsidRDefault="005924FF" w:rsidP="005924FF">
      <w:pPr>
        <w:tabs>
          <w:tab w:val="left" w:pos="567"/>
        </w:tabs>
        <w:jc w:val="both"/>
        <w:rPr>
          <w:bCs/>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3C63E22D" w14:textId="103B10D2" w:rsidR="003B788C"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21C2BFF1" w14:textId="77777777" w:rsidR="000C48F8" w:rsidRPr="00E67C62" w:rsidRDefault="000C48F8" w:rsidP="000C48F8">
      <w:pPr>
        <w:jc w:val="both"/>
        <w:rPr>
          <w:rFonts w:eastAsia="Calibri"/>
          <w:sz w:val="24"/>
          <w:szCs w:val="24"/>
          <w:lang w:val="x-none" w:eastAsia="x-none"/>
        </w:rPr>
      </w:pPr>
    </w:p>
    <w:p w14:paraId="5EE8B46F" w14:textId="0177F7EC" w:rsidR="003B788C" w:rsidRPr="00E67C62" w:rsidRDefault="003B788C" w:rsidP="00D726DA">
      <w:pPr>
        <w:ind w:firstLine="720"/>
        <w:jc w:val="both"/>
        <w:rPr>
          <w:rFonts w:eastAsia="Calibri"/>
          <w:sz w:val="24"/>
          <w:szCs w:val="24"/>
          <w:lang w:val="x-none" w:eastAsia="x-none"/>
        </w:rPr>
      </w:pPr>
      <w:r w:rsidRPr="00E67C62">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67C62">
        <w:rPr>
          <w:rFonts w:eastAsia="Calibri"/>
          <w:sz w:val="24"/>
          <w:szCs w:val="24"/>
          <w:lang w:eastAsia="x-none"/>
        </w:rPr>
        <w:t xml:space="preserve"> </w:t>
      </w:r>
      <w:r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5"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7336BEE6" w14:textId="1D5EC70E" w:rsidR="00EE398D" w:rsidRPr="00E67C62" w:rsidRDefault="00EE398D">
      <w:pPr>
        <w:pStyle w:val="11Lgumam"/>
        <w:numPr>
          <w:ilvl w:val="1"/>
          <w:numId w:val="16"/>
        </w:numPr>
        <w:ind w:left="0" w:firstLine="0"/>
      </w:pPr>
      <w:r w:rsidRPr="00E67C62">
        <w:rPr>
          <w:lang w:val="lv-LV"/>
        </w:rPr>
        <w:t>S</w:t>
      </w:r>
      <w:proofErr w:type="spellStart"/>
      <w:r w:rsidRPr="00E67C62">
        <w:t>askaņā</w:t>
      </w:r>
      <w:proofErr w:type="spellEnd"/>
      <w:r w:rsidRPr="00E67C62">
        <w:t xml:space="preserve">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5"/>
    </w:p>
    <w:p w14:paraId="0E03D75A" w14:textId="77777777" w:rsidR="00E96269" w:rsidRPr="00E67C62" w:rsidRDefault="00E96269" w:rsidP="00E96269">
      <w:pPr>
        <w:pStyle w:val="11Lgumam"/>
        <w:numPr>
          <w:ilvl w:val="0"/>
          <w:numId w:val="0"/>
        </w:numPr>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2ED6CFF3"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lastRenderedPageBreak/>
        <w:t>Pamatojoties uz pretendenta piedāvājumu, ar Komisijas izraudzīto pretendentu (turpmāk – Uzvarētājs) Nolikuma 1.4.punktā norādītais Līgumslēdzējs slēdz iepirkuma līgumu.</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6"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6"/>
    <w:p w14:paraId="17DDCF51" w14:textId="249D8587" w:rsidR="005924FF" w:rsidRDefault="005924FF">
      <w:pPr>
        <w:pStyle w:val="Sarakstarindkopa"/>
        <w:numPr>
          <w:ilvl w:val="1"/>
          <w:numId w:val="14"/>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xml:space="preserve"> </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D726DA">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3"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4E963C74"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7" w:name="_Hlk172125584"/>
      <w:r w:rsidRPr="00E67C62">
        <w:rPr>
          <w:sz w:val="24"/>
          <w:szCs w:val="24"/>
        </w:rPr>
        <w:lastRenderedPageBreak/>
        <w:t>pielikums - Tehniskā specifikācija</w:t>
      </w:r>
      <w:r w:rsidR="09AAB6D9" w:rsidRPr="00E67C62">
        <w:rPr>
          <w:sz w:val="24"/>
          <w:szCs w:val="24"/>
        </w:rPr>
        <w:t xml:space="preserve"> (atsevišķa datne)</w:t>
      </w:r>
      <w:r w:rsidR="20AC7D11" w:rsidRPr="00E67C62">
        <w:rPr>
          <w:sz w:val="24"/>
          <w:szCs w:val="24"/>
        </w:rPr>
        <w:t>.</w:t>
      </w:r>
    </w:p>
    <w:bookmarkEnd w:id="7"/>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8" w:name="_Hlk84512972"/>
      <w:r w:rsidRPr="00E67C62">
        <w:rPr>
          <w:sz w:val="24"/>
          <w:szCs w:val="24"/>
        </w:rPr>
        <w:t>Finanšu piedāvājum</w:t>
      </w:r>
      <w:bookmarkStart w:id="9" w:name="_Hlk147232556"/>
      <w:bookmarkEnd w:id="8"/>
      <w:r w:rsidR="00337C4F" w:rsidRPr="00E67C62">
        <w:rPr>
          <w:sz w:val="24"/>
          <w:szCs w:val="24"/>
        </w:rPr>
        <w:t>a forma</w:t>
      </w:r>
      <w:r w:rsidR="00E13EA9">
        <w:rPr>
          <w:sz w:val="24"/>
          <w:szCs w:val="24"/>
        </w:rPr>
        <w:t xml:space="preserve"> (atsevišķa datne)</w:t>
      </w:r>
      <w:r w:rsidR="00EE398D" w:rsidRPr="00E67C62">
        <w:rPr>
          <w:sz w:val="24"/>
          <w:szCs w:val="24"/>
        </w:rPr>
        <w:t>.</w:t>
      </w:r>
      <w:bookmarkEnd w:id="9"/>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0" w:name="_Hlk165549918"/>
      <w:r w:rsidRPr="00E67C62">
        <w:rPr>
          <w:sz w:val="24"/>
          <w:szCs w:val="24"/>
        </w:rPr>
        <w:t>-</w:t>
      </w:r>
      <w:bookmarkEnd w:id="10"/>
      <w:r w:rsidRPr="00E67C62">
        <w:rPr>
          <w:sz w:val="24"/>
          <w:szCs w:val="24"/>
        </w:rPr>
        <w:t xml:space="preserve"> Apliecinājuma par pieredzi</w:t>
      </w:r>
      <w:r w:rsidR="00EE398D" w:rsidRPr="00E67C62">
        <w:rPr>
          <w:sz w:val="24"/>
          <w:szCs w:val="24"/>
        </w:rPr>
        <w:t>.</w:t>
      </w:r>
    </w:p>
    <w:p w14:paraId="7FC9744A" w14:textId="3913EB2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p>
    <w:p w14:paraId="6D87BABE" w14:textId="523430BF"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Pr="00E67C62" w:rsidRDefault="00EE398D"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61BACC8E" w14:textId="77777777" w:rsidR="005F0A64" w:rsidRPr="00E67C62" w:rsidRDefault="005F0A64" w:rsidP="002A4D3C">
      <w:pPr>
        <w:pStyle w:val="Default"/>
        <w:jc w:val="both"/>
        <w:rPr>
          <w:i/>
          <w:color w:val="auto"/>
        </w:rPr>
      </w:pPr>
    </w:p>
    <w:p w14:paraId="616FBC18" w14:textId="77777777" w:rsidR="005F0A64" w:rsidRPr="00E67C62" w:rsidRDefault="005F0A64" w:rsidP="002A4D3C">
      <w:pPr>
        <w:pStyle w:val="Default"/>
        <w:jc w:val="both"/>
        <w:rPr>
          <w:i/>
          <w:color w:val="auto"/>
        </w:rPr>
      </w:pPr>
    </w:p>
    <w:p w14:paraId="24E1765D" w14:textId="77777777" w:rsidR="005F0A64" w:rsidRPr="00E67C62" w:rsidRDefault="005F0A64" w:rsidP="002A4D3C">
      <w:pPr>
        <w:pStyle w:val="Default"/>
        <w:jc w:val="both"/>
        <w:rPr>
          <w:i/>
          <w:color w:val="auto"/>
        </w:rPr>
      </w:pPr>
    </w:p>
    <w:p w14:paraId="5CE5A451" w14:textId="77777777" w:rsidR="005F0A64" w:rsidRPr="00E67C62" w:rsidRDefault="005F0A64" w:rsidP="002A4D3C">
      <w:pPr>
        <w:pStyle w:val="Default"/>
        <w:jc w:val="both"/>
        <w:rPr>
          <w:i/>
          <w:color w:val="auto"/>
        </w:rPr>
      </w:pPr>
    </w:p>
    <w:p w14:paraId="03BAFA19" w14:textId="77777777" w:rsidR="005F0A64" w:rsidRPr="00E67C62" w:rsidRDefault="005F0A64" w:rsidP="002A4D3C">
      <w:pPr>
        <w:pStyle w:val="Default"/>
        <w:jc w:val="both"/>
        <w:rPr>
          <w:i/>
          <w:color w:val="auto"/>
        </w:rPr>
      </w:pPr>
    </w:p>
    <w:p w14:paraId="5DE10535" w14:textId="77777777" w:rsidR="005F0A64" w:rsidRPr="00E67C62" w:rsidRDefault="005F0A64" w:rsidP="002A4D3C">
      <w:pPr>
        <w:pStyle w:val="Default"/>
        <w:jc w:val="both"/>
        <w:rPr>
          <w:i/>
          <w:color w:val="auto"/>
        </w:rPr>
      </w:pPr>
    </w:p>
    <w:p w14:paraId="1C8DAED2" w14:textId="77777777" w:rsidR="005F0A64" w:rsidRPr="00E67C62" w:rsidRDefault="005F0A64" w:rsidP="002A4D3C">
      <w:pPr>
        <w:pStyle w:val="Default"/>
        <w:jc w:val="both"/>
        <w:rPr>
          <w:i/>
          <w:color w:val="auto"/>
        </w:rPr>
      </w:pPr>
    </w:p>
    <w:p w14:paraId="5FF7E61D" w14:textId="77777777" w:rsidR="005F0A64" w:rsidRDefault="005F0A64" w:rsidP="002A4D3C">
      <w:pPr>
        <w:pStyle w:val="Default"/>
        <w:jc w:val="both"/>
        <w:rPr>
          <w:i/>
          <w:color w:val="auto"/>
        </w:rPr>
      </w:pPr>
    </w:p>
    <w:p w14:paraId="152CDBFC" w14:textId="77777777" w:rsidR="00DE7445" w:rsidRDefault="00DE7445" w:rsidP="002A4D3C">
      <w:pPr>
        <w:pStyle w:val="Default"/>
        <w:jc w:val="both"/>
        <w:rPr>
          <w:i/>
          <w:color w:val="auto"/>
        </w:rPr>
      </w:pPr>
    </w:p>
    <w:p w14:paraId="07587F5F" w14:textId="77777777" w:rsidR="00DE7445" w:rsidRDefault="00DE7445" w:rsidP="002A4D3C">
      <w:pPr>
        <w:pStyle w:val="Default"/>
        <w:jc w:val="both"/>
        <w:rPr>
          <w:i/>
          <w:color w:val="auto"/>
        </w:rPr>
      </w:pPr>
    </w:p>
    <w:p w14:paraId="46C85821" w14:textId="77777777" w:rsidR="00DE7445" w:rsidRDefault="00DE7445" w:rsidP="002A4D3C">
      <w:pPr>
        <w:pStyle w:val="Default"/>
        <w:jc w:val="both"/>
        <w:rPr>
          <w:i/>
          <w:color w:val="auto"/>
        </w:rPr>
      </w:pPr>
    </w:p>
    <w:p w14:paraId="516F022A" w14:textId="77777777" w:rsidR="00DE7445" w:rsidRDefault="00DE7445" w:rsidP="002A4D3C">
      <w:pPr>
        <w:pStyle w:val="Default"/>
        <w:jc w:val="both"/>
        <w:rPr>
          <w:i/>
          <w:color w:val="auto"/>
        </w:rPr>
      </w:pPr>
    </w:p>
    <w:p w14:paraId="26F41932" w14:textId="77777777" w:rsidR="00DE7445" w:rsidRDefault="00DE7445" w:rsidP="002A4D3C">
      <w:pPr>
        <w:pStyle w:val="Default"/>
        <w:jc w:val="both"/>
        <w:rPr>
          <w:i/>
          <w:color w:val="auto"/>
        </w:rPr>
      </w:pPr>
    </w:p>
    <w:p w14:paraId="7F43BEDC" w14:textId="77777777" w:rsidR="00DE7445" w:rsidRDefault="00DE7445" w:rsidP="002A4D3C">
      <w:pPr>
        <w:pStyle w:val="Default"/>
        <w:jc w:val="both"/>
        <w:rPr>
          <w:i/>
          <w:color w:val="auto"/>
        </w:rPr>
      </w:pPr>
    </w:p>
    <w:p w14:paraId="0D027B35" w14:textId="77777777" w:rsidR="00DE7445" w:rsidRDefault="00DE7445" w:rsidP="002A4D3C">
      <w:pPr>
        <w:pStyle w:val="Default"/>
        <w:jc w:val="both"/>
        <w:rPr>
          <w:i/>
          <w:color w:val="auto"/>
        </w:rPr>
      </w:pPr>
    </w:p>
    <w:p w14:paraId="3E6B068E" w14:textId="77777777" w:rsidR="00DE7445" w:rsidRDefault="00DE7445" w:rsidP="002A4D3C">
      <w:pPr>
        <w:pStyle w:val="Default"/>
        <w:jc w:val="both"/>
        <w:rPr>
          <w:i/>
          <w:color w:val="auto"/>
        </w:rPr>
      </w:pPr>
    </w:p>
    <w:p w14:paraId="3E04208C" w14:textId="77777777" w:rsidR="00DE7445" w:rsidRDefault="00DE7445" w:rsidP="002A4D3C">
      <w:pPr>
        <w:pStyle w:val="Default"/>
        <w:jc w:val="both"/>
        <w:rPr>
          <w:i/>
          <w:color w:val="auto"/>
        </w:rPr>
      </w:pPr>
    </w:p>
    <w:p w14:paraId="7272C58E" w14:textId="77777777" w:rsidR="00DE7445" w:rsidRDefault="00DE7445" w:rsidP="002A4D3C">
      <w:pPr>
        <w:pStyle w:val="Default"/>
        <w:jc w:val="both"/>
        <w:rPr>
          <w:i/>
          <w:color w:val="auto"/>
        </w:rPr>
      </w:pPr>
    </w:p>
    <w:p w14:paraId="57575E75" w14:textId="77777777" w:rsidR="00DE7445" w:rsidRDefault="00DE7445" w:rsidP="002A4D3C">
      <w:pPr>
        <w:pStyle w:val="Default"/>
        <w:jc w:val="both"/>
        <w:rPr>
          <w:i/>
          <w:color w:val="auto"/>
        </w:rPr>
      </w:pPr>
    </w:p>
    <w:p w14:paraId="77068B04" w14:textId="77777777" w:rsidR="00DE7445" w:rsidRDefault="00DE7445" w:rsidP="002A4D3C">
      <w:pPr>
        <w:pStyle w:val="Default"/>
        <w:jc w:val="both"/>
        <w:rPr>
          <w:i/>
          <w:color w:val="auto"/>
        </w:rPr>
      </w:pPr>
    </w:p>
    <w:p w14:paraId="3E884AF8" w14:textId="77777777" w:rsidR="00DE7445" w:rsidRPr="00E67C62" w:rsidRDefault="00DE7445" w:rsidP="002A4D3C">
      <w:pPr>
        <w:pStyle w:val="Default"/>
        <w:jc w:val="both"/>
        <w:rPr>
          <w:i/>
          <w:color w:val="auto"/>
        </w:rPr>
      </w:pPr>
    </w:p>
    <w:p w14:paraId="0C854CCC" w14:textId="77777777" w:rsidR="00DB64CE" w:rsidRDefault="00DB64CE" w:rsidP="002A4D3C">
      <w:pPr>
        <w:pStyle w:val="Default"/>
        <w:jc w:val="both"/>
        <w:rPr>
          <w:i/>
          <w:color w:val="auto"/>
        </w:rPr>
      </w:pPr>
      <w:bookmarkStart w:id="11" w:name="_Hlk165552830"/>
    </w:p>
    <w:p w14:paraId="73730369" w14:textId="77777777" w:rsidR="00E13EA9" w:rsidRDefault="00E13EA9" w:rsidP="002A4D3C">
      <w:pPr>
        <w:pStyle w:val="Default"/>
        <w:jc w:val="both"/>
        <w:rPr>
          <w:i/>
          <w:color w:val="auto"/>
          <w:sz w:val="22"/>
          <w:szCs w:val="22"/>
        </w:rPr>
      </w:pPr>
    </w:p>
    <w:p w14:paraId="6C794A84" w14:textId="77777777" w:rsidR="00C218C8" w:rsidRDefault="00C218C8" w:rsidP="002A4D3C">
      <w:pPr>
        <w:pStyle w:val="Default"/>
        <w:jc w:val="both"/>
        <w:rPr>
          <w:i/>
          <w:color w:val="auto"/>
          <w:sz w:val="22"/>
          <w:szCs w:val="22"/>
        </w:rPr>
      </w:pPr>
    </w:p>
    <w:p w14:paraId="3F46A0C3" w14:textId="77777777" w:rsidR="00C218C8" w:rsidRDefault="00C218C8" w:rsidP="002A4D3C">
      <w:pPr>
        <w:pStyle w:val="Default"/>
        <w:jc w:val="both"/>
        <w:rPr>
          <w:i/>
          <w:color w:val="auto"/>
          <w:sz w:val="22"/>
          <w:szCs w:val="22"/>
        </w:rPr>
      </w:pPr>
    </w:p>
    <w:p w14:paraId="6BD7218F" w14:textId="77777777" w:rsidR="00C218C8" w:rsidRDefault="00C218C8" w:rsidP="002A4D3C">
      <w:pPr>
        <w:pStyle w:val="Default"/>
        <w:jc w:val="both"/>
        <w:rPr>
          <w:i/>
          <w:color w:val="auto"/>
          <w:sz w:val="22"/>
          <w:szCs w:val="22"/>
        </w:rPr>
      </w:pPr>
    </w:p>
    <w:p w14:paraId="30BE6DE3" w14:textId="77777777" w:rsidR="00C218C8" w:rsidRDefault="00C218C8" w:rsidP="002A4D3C">
      <w:pPr>
        <w:pStyle w:val="Default"/>
        <w:jc w:val="both"/>
        <w:rPr>
          <w:i/>
          <w:color w:val="auto"/>
          <w:sz w:val="22"/>
          <w:szCs w:val="22"/>
        </w:rPr>
      </w:pPr>
    </w:p>
    <w:p w14:paraId="1A559375" w14:textId="77777777" w:rsidR="00C218C8" w:rsidRDefault="00C218C8" w:rsidP="002A4D3C">
      <w:pPr>
        <w:pStyle w:val="Default"/>
        <w:jc w:val="both"/>
        <w:rPr>
          <w:i/>
          <w:color w:val="auto"/>
          <w:sz w:val="22"/>
          <w:szCs w:val="22"/>
        </w:rPr>
      </w:pPr>
    </w:p>
    <w:p w14:paraId="7AE09AC1" w14:textId="77777777" w:rsidR="00C218C8" w:rsidRDefault="00C218C8" w:rsidP="002A4D3C">
      <w:pPr>
        <w:pStyle w:val="Default"/>
        <w:jc w:val="both"/>
        <w:rPr>
          <w:i/>
          <w:color w:val="auto"/>
          <w:sz w:val="22"/>
          <w:szCs w:val="22"/>
        </w:rPr>
      </w:pPr>
    </w:p>
    <w:p w14:paraId="40CB304E" w14:textId="77777777" w:rsidR="00804FFB" w:rsidRDefault="00804FFB" w:rsidP="002A4D3C">
      <w:pPr>
        <w:pStyle w:val="Default"/>
        <w:jc w:val="both"/>
        <w:rPr>
          <w:i/>
          <w:color w:val="auto"/>
          <w:sz w:val="22"/>
          <w:szCs w:val="22"/>
        </w:rPr>
      </w:pPr>
    </w:p>
    <w:p w14:paraId="46D78006" w14:textId="77777777" w:rsidR="00804FFB" w:rsidRDefault="00804FFB" w:rsidP="002A4D3C">
      <w:pPr>
        <w:pStyle w:val="Default"/>
        <w:jc w:val="both"/>
        <w:rPr>
          <w:i/>
          <w:color w:val="auto"/>
          <w:sz w:val="22"/>
          <w:szCs w:val="22"/>
        </w:rPr>
      </w:pPr>
    </w:p>
    <w:p w14:paraId="31BB9770" w14:textId="77777777" w:rsidR="00804FFB" w:rsidRDefault="00804FFB" w:rsidP="002A4D3C">
      <w:pPr>
        <w:pStyle w:val="Default"/>
        <w:jc w:val="both"/>
        <w:rPr>
          <w:i/>
          <w:color w:val="auto"/>
          <w:sz w:val="22"/>
          <w:szCs w:val="22"/>
        </w:rPr>
      </w:pPr>
    </w:p>
    <w:p w14:paraId="0E4DFA60" w14:textId="77777777" w:rsidR="00804FFB" w:rsidRDefault="00804FFB" w:rsidP="002A4D3C">
      <w:pPr>
        <w:pStyle w:val="Default"/>
        <w:jc w:val="both"/>
        <w:rPr>
          <w:i/>
          <w:color w:val="auto"/>
          <w:sz w:val="22"/>
          <w:szCs w:val="22"/>
        </w:rPr>
      </w:pPr>
    </w:p>
    <w:p w14:paraId="6601A8C0" w14:textId="77777777" w:rsidR="00C218C8" w:rsidRDefault="00C218C8" w:rsidP="002A4D3C">
      <w:pPr>
        <w:pStyle w:val="Default"/>
        <w:jc w:val="both"/>
        <w:rPr>
          <w:i/>
          <w:color w:val="auto"/>
          <w:sz w:val="22"/>
          <w:szCs w:val="22"/>
        </w:rPr>
      </w:pPr>
    </w:p>
    <w:p w14:paraId="54E27BF5" w14:textId="77777777" w:rsidR="00C218C8" w:rsidRDefault="00C218C8" w:rsidP="002A4D3C">
      <w:pPr>
        <w:pStyle w:val="Default"/>
        <w:jc w:val="both"/>
        <w:rPr>
          <w:i/>
          <w:color w:val="auto"/>
          <w:sz w:val="22"/>
          <w:szCs w:val="22"/>
        </w:rPr>
      </w:pPr>
    </w:p>
    <w:p w14:paraId="7A355059" w14:textId="77777777" w:rsidR="00C218C8" w:rsidRDefault="00C218C8" w:rsidP="002A4D3C">
      <w:pPr>
        <w:pStyle w:val="Default"/>
        <w:jc w:val="both"/>
        <w:rPr>
          <w:i/>
          <w:color w:val="auto"/>
          <w:sz w:val="22"/>
          <w:szCs w:val="22"/>
        </w:rPr>
      </w:pPr>
    </w:p>
    <w:p w14:paraId="5CE98183" w14:textId="77777777" w:rsidR="00C218C8" w:rsidRDefault="00C218C8" w:rsidP="002A4D3C">
      <w:pPr>
        <w:pStyle w:val="Default"/>
        <w:jc w:val="both"/>
        <w:rPr>
          <w:i/>
          <w:color w:val="auto"/>
          <w:sz w:val="22"/>
          <w:szCs w:val="22"/>
        </w:rPr>
      </w:pPr>
    </w:p>
    <w:p w14:paraId="44FD4727" w14:textId="77777777" w:rsidR="00BB78CD" w:rsidRDefault="00BB78CD"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2" w:name="_Hlk150949908"/>
      <w:bookmarkStart w:id="13" w:name="_Hlk146874245"/>
      <w:bookmarkEnd w:id="4"/>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EA5752E" w:rsidR="00EF3E7A" w:rsidRDefault="00EF3E7A" w:rsidP="00BE7B87">
      <w:pPr>
        <w:jc w:val="right"/>
        <w:rPr>
          <w:bCs/>
          <w:i/>
          <w:iCs/>
          <w:sz w:val="22"/>
          <w:szCs w:val="22"/>
        </w:rPr>
      </w:pPr>
      <w:bookmarkStart w:id="14"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4"/>
      <w:r w:rsidR="00C218C8">
        <w:rPr>
          <w:bCs/>
          <w:i/>
          <w:iCs/>
          <w:sz w:val="22"/>
          <w:szCs w:val="22"/>
        </w:rPr>
        <w:t>130</w:t>
      </w:r>
      <w:r w:rsidR="00BE7B87">
        <w:rPr>
          <w:bCs/>
          <w:i/>
          <w:iCs/>
          <w:sz w:val="22"/>
          <w:szCs w:val="22"/>
        </w:rPr>
        <w:t>, n</w:t>
      </w:r>
      <w:r w:rsidRPr="00453B3A">
        <w:rPr>
          <w:bCs/>
          <w:i/>
          <w:iCs/>
          <w:sz w:val="22"/>
          <w:szCs w:val="22"/>
        </w:rPr>
        <w:t>olikumam</w:t>
      </w:r>
    </w:p>
    <w:bookmarkEnd w:id="11"/>
    <w:p w14:paraId="59E4F39E" w14:textId="77777777" w:rsidR="00B52ADA" w:rsidRPr="00453B3A" w:rsidRDefault="00B52ADA" w:rsidP="00EF3E7A">
      <w:pPr>
        <w:jc w:val="right"/>
        <w:rPr>
          <w:bCs/>
          <w:i/>
          <w:iCs/>
          <w:sz w:val="22"/>
          <w:szCs w:val="22"/>
        </w:rPr>
      </w:pPr>
    </w:p>
    <w:bookmarkEnd w:id="12"/>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B11AC27" w14:textId="7C8D28B2" w:rsidR="005D7FCE" w:rsidRPr="00B52ADA" w:rsidRDefault="00B52ADA" w:rsidP="00C218C8">
      <w:pPr>
        <w:spacing w:before="120"/>
        <w:ind w:firstLine="720"/>
        <w:rPr>
          <w:rFonts w:eastAsia="SimSun"/>
          <w:kern w:val="3"/>
          <w:sz w:val="24"/>
          <w:szCs w:val="24"/>
          <w:highlight w:val="yellow"/>
        </w:rPr>
      </w:pPr>
      <w:r>
        <w:rPr>
          <w:rFonts w:eastAsia="SimSun"/>
          <w:bCs/>
          <w:kern w:val="3"/>
          <w:sz w:val="24"/>
          <w:szCs w:val="24"/>
          <w:lang w:eastAsia="en-US"/>
        </w:rPr>
        <w:t xml:space="preserve">                                                    </w:t>
      </w:r>
    </w:p>
    <w:p w14:paraId="60061342" w14:textId="3CC1607E" w:rsidR="005D7FCE" w:rsidRPr="00BE7B87" w:rsidRDefault="005D7FCE" w:rsidP="704AEAAE">
      <w:pPr>
        <w:spacing w:before="120"/>
        <w:ind w:firstLine="720"/>
        <w:jc w:val="center"/>
        <w:rPr>
          <w:rFonts w:eastAsia="SimSun"/>
          <w:i/>
          <w:iCs/>
          <w:kern w:val="3"/>
          <w:sz w:val="24"/>
          <w:szCs w:val="24"/>
          <w:lang w:eastAsia="en-US"/>
        </w:rPr>
      </w:pPr>
      <w:r w:rsidRPr="704AEAAE">
        <w:rPr>
          <w:rFonts w:eastAsia="SimSun"/>
          <w:i/>
          <w:iCs/>
          <w:kern w:val="3"/>
          <w:sz w:val="24"/>
          <w:szCs w:val="24"/>
          <w:lang w:eastAsia="en-US"/>
        </w:rPr>
        <w:t>(aktualizācijas datums 14.05.2024.)</w:t>
      </w:r>
    </w:p>
    <w:p w14:paraId="424330A1" w14:textId="77777777" w:rsidR="00B52ADA" w:rsidRDefault="00B52ADA"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1CFCBE29" w14:textId="77777777" w:rsidR="00C218C8" w:rsidRDefault="00C218C8" w:rsidP="006465A0">
      <w:pPr>
        <w:tabs>
          <w:tab w:val="left" w:pos="567"/>
        </w:tabs>
        <w:jc w:val="right"/>
        <w:rPr>
          <w:bCs/>
          <w:i/>
          <w:iCs/>
          <w:sz w:val="22"/>
          <w:szCs w:val="22"/>
        </w:rPr>
      </w:pPr>
    </w:p>
    <w:p w14:paraId="5C69B546" w14:textId="77777777" w:rsidR="00C218C8" w:rsidRDefault="00C218C8"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31F56301"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 datn</w:t>
      </w:r>
      <w:r w:rsidR="03809E98" w:rsidRPr="704AEAAE">
        <w:rPr>
          <w:i/>
          <w:iCs/>
          <w:sz w:val="22"/>
          <w:szCs w:val="22"/>
        </w:rPr>
        <w:t>e</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20416BA4" w14:textId="77777777" w:rsidR="00F40DFB" w:rsidRDefault="00F40DFB" w:rsidP="00183565">
      <w:pPr>
        <w:tabs>
          <w:tab w:val="left" w:pos="567"/>
        </w:tabs>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66150BC3"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0517BF">
        <w:rPr>
          <w:bCs/>
          <w:i/>
          <w:iCs/>
          <w:sz w:val="22"/>
          <w:szCs w:val="22"/>
        </w:rPr>
        <w:t>130</w:t>
      </w:r>
      <w:r w:rsidRPr="00453B3A">
        <w:rPr>
          <w:bCs/>
          <w:i/>
          <w:iCs/>
          <w:sz w:val="22"/>
          <w:szCs w:val="22"/>
        </w:rPr>
        <w:t>, nolikumam</w:t>
      </w:r>
    </w:p>
    <w:bookmarkEnd w:id="13"/>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0846BA2D" w:rsidR="004C6DB0" w:rsidRPr="00F77AE4" w:rsidRDefault="004C6DB0" w:rsidP="000517BF">
      <w:pPr>
        <w:jc w:val="center"/>
        <w:rPr>
          <w:b/>
          <w:bCs/>
          <w:sz w:val="22"/>
          <w:szCs w:val="22"/>
        </w:rPr>
      </w:pPr>
      <w:bookmarkStart w:id="15" w:name="_Hlk150931583"/>
      <w:r w:rsidRPr="00F77AE4">
        <w:rPr>
          <w:b/>
          <w:bCs/>
          <w:sz w:val="22"/>
          <w:szCs w:val="22"/>
        </w:rPr>
        <w:t>“</w:t>
      </w:r>
      <w:r w:rsidR="000517BF" w:rsidRPr="000517BF">
        <w:rPr>
          <w:b/>
          <w:color w:val="000000"/>
          <w:sz w:val="24"/>
          <w:szCs w:val="24"/>
          <w:shd w:val="clear" w:color="auto" w:fill="FFFFFF"/>
          <w:lang w:eastAsia="en-US"/>
        </w:rPr>
        <w:t xml:space="preserve">Pilsētas sabiedriskā transporta savienojuma punktu izbūves dzelzceļa stacijās – “Bolderāja, </w:t>
      </w:r>
      <w:proofErr w:type="spellStart"/>
      <w:r w:rsidR="000517BF" w:rsidRPr="000517BF">
        <w:rPr>
          <w:b/>
          <w:color w:val="000000"/>
          <w:sz w:val="24"/>
          <w:szCs w:val="24"/>
          <w:shd w:val="clear" w:color="auto" w:fill="FFFFFF"/>
          <w:lang w:eastAsia="en-US"/>
        </w:rPr>
        <w:t>Dauderi</w:t>
      </w:r>
      <w:proofErr w:type="spellEnd"/>
      <w:r w:rsidR="000517BF" w:rsidRPr="000517BF">
        <w:rPr>
          <w:b/>
          <w:color w:val="000000"/>
          <w:sz w:val="24"/>
          <w:szCs w:val="24"/>
          <w:shd w:val="clear" w:color="auto" w:fill="FFFFFF"/>
          <w:lang w:eastAsia="en-US"/>
        </w:rPr>
        <w:t>, Sarkandaugava, Šķirotava, Zemitāni un Ziemeļblāzma” būvuzraudzība</w:t>
      </w:r>
      <w:r w:rsidRPr="00F77AE4">
        <w:rPr>
          <w:b/>
          <w:bCs/>
          <w:sz w:val="22"/>
          <w:szCs w:val="22"/>
        </w:rPr>
        <w:t>”</w:t>
      </w:r>
    </w:p>
    <w:bookmarkEnd w:id="15"/>
    <w:p w14:paraId="24674F20" w14:textId="631088F9"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0517BF">
        <w:rPr>
          <w:bCs/>
          <w:sz w:val="22"/>
          <w:szCs w:val="22"/>
        </w:rPr>
        <w:t>130</w:t>
      </w:r>
    </w:p>
    <w:p w14:paraId="328DEA1A" w14:textId="77777777" w:rsidR="00475878" w:rsidRDefault="00475878" w:rsidP="00475878">
      <w:pPr>
        <w:jc w:val="center"/>
        <w:rPr>
          <w:sz w:val="22"/>
          <w:szCs w:val="22"/>
        </w:rPr>
      </w:pPr>
      <w:bookmarkStart w:id="16" w:name="_Hlk163137574"/>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7"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4"/>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5"/>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6"/>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ir/nav ārzonā reģistrēta </w:t>
            </w:r>
            <w:r w:rsidRPr="009116E6">
              <w:rPr>
                <w:b/>
                <w:sz w:val="22"/>
                <w:szCs w:val="22"/>
              </w:rPr>
              <w:lastRenderedPageBreak/>
              <w:t>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lastRenderedPageBreak/>
              <w:t>Obligāti jāaizpilda</w:t>
            </w:r>
            <w:r w:rsidR="009116E6" w:rsidRPr="08344E6A">
              <w:rPr>
                <w:i/>
                <w:iCs/>
                <w:color w:val="C4BC96"/>
                <w:sz w:val="22"/>
                <w:szCs w:val="22"/>
                <w:vertAlign w:val="superscript"/>
              </w:rPr>
              <w:footnoteReference w:id="7"/>
            </w:r>
          </w:p>
        </w:tc>
      </w:tr>
      <w:bookmarkEnd w:id="17"/>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6"/>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4CF19123" w14:textId="77777777" w:rsidR="0019092D" w:rsidRDefault="0019092D" w:rsidP="004C3CE9">
      <w:pPr>
        <w:rPr>
          <w:bCs/>
          <w:sz w:val="22"/>
          <w:szCs w:val="22"/>
        </w:rPr>
      </w:pPr>
    </w:p>
    <w:p w14:paraId="13836D2A" w14:textId="77777777" w:rsidR="0019092D" w:rsidRDefault="0019092D" w:rsidP="004C3CE9">
      <w:pPr>
        <w:rPr>
          <w:bCs/>
          <w:sz w:val="22"/>
          <w:szCs w:val="22"/>
        </w:rPr>
      </w:pPr>
    </w:p>
    <w:p w14:paraId="6E6184FE" w14:textId="77777777" w:rsidR="0019092D" w:rsidRDefault="0019092D" w:rsidP="004C3CE9">
      <w:pPr>
        <w:rPr>
          <w:bCs/>
          <w:sz w:val="22"/>
          <w:szCs w:val="22"/>
        </w:rPr>
      </w:pPr>
    </w:p>
    <w:p w14:paraId="35F0EF6A" w14:textId="77777777" w:rsidR="0019092D" w:rsidRDefault="0019092D"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0"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265EF9CD"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1" w:name="_Hlk146875224"/>
      <w:r w:rsidR="00D677F9">
        <w:rPr>
          <w:bCs/>
          <w:i/>
          <w:iCs/>
          <w:sz w:val="22"/>
          <w:szCs w:val="22"/>
        </w:rPr>
        <w:t>CAIP 202</w:t>
      </w:r>
      <w:r w:rsidR="008F4280">
        <w:rPr>
          <w:bCs/>
          <w:i/>
          <w:iCs/>
          <w:sz w:val="22"/>
          <w:szCs w:val="22"/>
        </w:rPr>
        <w:t>4</w:t>
      </w:r>
      <w:r w:rsidR="00D677F9">
        <w:rPr>
          <w:bCs/>
          <w:i/>
          <w:iCs/>
          <w:sz w:val="22"/>
          <w:szCs w:val="22"/>
        </w:rPr>
        <w:t>/</w:t>
      </w:r>
      <w:bookmarkEnd w:id="21"/>
      <w:r w:rsidR="000517BF">
        <w:rPr>
          <w:bCs/>
          <w:i/>
          <w:iCs/>
          <w:sz w:val="22"/>
          <w:szCs w:val="22"/>
        </w:rPr>
        <w:t>130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0"/>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4CCE06AA" w:rsidR="004C6DB0" w:rsidRPr="004C6DB0" w:rsidRDefault="004C6DB0" w:rsidP="000517BF">
      <w:pPr>
        <w:jc w:val="center"/>
        <w:rPr>
          <w:b/>
          <w:bCs/>
          <w:sz w:val="22"/>
          <w:szCs w:val="22"/>
        </w:rPr>
      </w:pPr>
      <w:r w:rsidRPr="004C6DB0">
        <w:rPr>
          <w:b/>
          <w:bCs/>
          <w:sz w:val="22"/>
          <w:szCs w:val="22"/>
        </w:rPr>
        <w:t>“</w:t>
      </w:r>
      <w:r w:rsidR="000517BF" w:rsidRPr="008F3C61">
        <w:rPr>
          <w:b/>
          <w:noProof/>
        </w:rPr>
        <w:t>Pilsētas sabiedriskā transporta savienojuma punktu izbūves dzelzceļa stacijās – “Bolderāja, Dauderi, Sarkandaugava, Šķirotava, Zemitāni un Ziemeļblāzma” būvuzraudzība</w:t>
      </w:r>
      <w:r w:rsidRPr="004C6DB0">
        <w:rPr>
          <w:b/>
          <w:bCs/>
          <w:sz w:val="22"/>
          <w:szCs w:val="22"/>
        </w:rPr>
        <w:t>”</w:t>
      </w:r>
    </w:p>
    <w:p w14:paraId="1E7027A1" w14:textId="1E22ABA7"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0517BF">
        <w:rPr>
          <w:bCs/>
          <w:sz w:val="22"/>
          <w:szCs w:val="22"/>
        </w:rPr>
        <w:t>130</w:t>
      </w:r>
    </w:p>
    <w:p w14:paraId="4A6A080F" w14:textId="77777777" w:rsidR="00BB78CD" w:rsidRDefault="00BB78CD" w:rsidP="001B3CA0">
      <w:pPr>
        <w:widowControl w:val="0"/>
        <w:autoSpaceDE w:val="0"/>
        <w:autoSpaceDN w:val="0"/>
        <w:adjustRightInd w:val="0"/>
        <w:spacing w:before="16" w:line="260" w:lineRule="exact"/>
        <w:jc w:val="center"/>
        <w:rPr>
          <w:sz w:val="22"/>
          <w:szCs w:val="22"/>
        </w:rPr>
      </w:pPr>
    </w:p>
    <w:p w14:paraId="1CC91FEF" w14:textId="77777777" w:rsidR="0019092D" w:rsidRPr="00D677F9" w:rsidRDefault="0019092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6A82C1EF" w:rsidR="007B393B" w:rsidRPr="000517BF" w:rsidRDefault="5EFFF657" w:rsidP="007B393B">
      <w:pPr>
        <w:widowControl w:val="0"/>
        <w:autoSpaceDE w:val="0"/>
        <w:autoSpaceDN w:val="0"/>
        <w:adjustRightInd w:val="0"/>
        <w:ind w:left="461"/>
        <w:jc w:val="both"/>
        <w:rPr>
          <w:color w:val="000000" w:themeColor="text1"/>
          <w:sz w:val="22"/>
          <w:szCs w:val="22"/>
        </w:rPr>
      </w:pPr>
      <w:r w:rsidRPr="000517BF">
        <w:rPr>
          <w:color w:val="000000" w:themeColor="text1"/>
          <w:sz w:val="22"/>
          <w:szCs w:val="22"/>
        </w:rPr>
        <w:t>Informācija par apakšuzņēmējiem</w:t>
      </w:r>
      <w:r w:rsidR="008E6EE3" w:rsidRPr="000517BF">
        <w:rPr>
          <w:color w:val="000000" w:themeColor="text1"/>
          <w:sz w:val="22"/>
          <w:szCs w:val="22"/>
        </w:rPr>
        <w:t xml:space="preserve"> kuru paredzamā summa ir/pārsniedz 10 000 EUR bez PVN</w:t>
      </w:r>
      <w:r w:rsidRPr="000517BF">
        <w:rPr>
          <w:color w:val="000000" w:themeColor="text1"/>
          <w:sz w:val="22"/>
          <w:szCs w:val="22"/>
        </w:rPr>
        <w:t xml:space="preserve"> (ja tādi tiek iesaistīti)</w:t>
      </w:r>
      <w:r w:rsidR="00226FFB" w:rsidRPr="000517BF">
        <w:rPr>
          <w:rStyle w:val="Vresatsauce"/>
          <w:color w:val="000000" w:themeColor="text1"/>
          <w:sz w:val="22"/>
          <w:szCs w:val="22"/>
        </w:rPr>
        <w:footnoteReference w:id="8"/>
      </w:r>
      <w:r w:rsidRPr="000517BF">
        <w:rPr>
          <w:color w:val="000000" w:themeColor="text1"/>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proofErr w:type="spellStart"/>
            <w:r w:rsidRPr="08344E6A">
              <w:rPr>
                <w:b/>
                <w:bCs/>
                <w:sz w:val="22"/>
                <w:szCs w:val="22"/>
              </w:rPr>
              <w:t>Apakšuzņē</w:t>
            </w:r>
            <w:proofErr w:type="spellEnd"/>
            <w:r w:rsidRPr="08344E6A">
              <w:rPr>
                <w:b/>
                <w:bCs/>
                <w:sz w:val="22"/>
                <w:szCs w:val="22"/>
              </w:rPr>
              <w:t>-mēja atbilstība MVU statusam</w:t>
            </w:r>
            <w:r w:rsidR="00226FFB" w:rsidRPr="08344E6A">
              <w:rPr>
                <w:rStyle w:val="Vresatsauce"/>
                <w:b/>
                <w:bCs/>
                <w:sz w:val="22"/>
                <w:szCs w:val="22"/>
              </w:rPr>
              <w:footnoteReference w:id="9"/>
            </w:r>
          </w:p>
          <w:p w14:paraId="634C3D41" w14:textId="2CE8C7FA"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norādīt konkrēti statusu -</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0C5B9E03" w14:textId="08F7B8D5" w:rsidR="704AEAAE" w:rsidRDefault="704AEAAE" w:rsidP="704AEAAE">
      <w:pPr>
        <w:spacing w:line="259" w:lineRule="auto"/>
        <w:rPr>
          <w:rFonts w:eastAsia="Calibri"/>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7633C812"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0517BF">
        <w:rPr>
          <w:bCs/>
          <w:i/>
          <w:iCs/>
          <w:sz w:val="22"/>
          <w:szCs w:val="22"/>
        </w:rPr>
        <w:t>130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2"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2"/>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06429538" w:rsidR="00DF3DE8" w:rsidRPr="00520E7C" w:rsidRDefault="00226FFB" w:rsidP="000517BF">
      <w:pPr>
        <w:ind w:left="176" w:hanging="176"/>
        <w:jc w:val="center"/>
        <w:rPr>
          <w:b/>
          <w:bCs/>
          <w:sz w:val="22"/>
          <w:szCs w:val="22"/>
        </w:rPr>
      </w:pPr>
      <w:r w:rsidRPr="00520E7C">
        <w:rPr>
          <w:b/>
          <w:bCs/>
          <w:sz w:val="22"/>
          <w:szCs w:val="22"/>
        </w:rPr>
        <w:t>“</w:t>
      </w:r>
      <w:r w:rsidR="000517BF" w:rsidRPr="008F3C61">
        <w:rPr>
          <w:b/>
          <w:noProof/>
        </w:rPr>
        <w:t>Pilsētas sabiedriskā transporta savienojuma punktu izbūves dzelzceļa stacijās – “Bolderāja, Dauderi, Sarkandaugava, Šķirotava, Zemitāni un Ziemeļblāzma” būvuzraudzība</w:t>
      </w:r>
      <w:r w:rsidRPr="00520E7C">
        <w:rPr>
          <w:b/>
          <w:bCs/>
          <w:sz w:val="22"/>
          <w:szCs w:val="22"/>
        </w:rPr>
        <w:t>”</w:t>
      </w:r>
    </w:p>
    <w:p w14:paraId="414D3A6F" w14:textId="6FAD991E"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0517BF">
        <w:rPr>
          <w:bCs/>
          <w:sz w:val="22"/>
          <w:szCs w:val="22"/>
        </w:rPr>
        <w:t>130</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r>
        <w:rPr>
          <w:bCs/>
          <w:i/>
          <w:iCs/>
          <w:sz w:val="22"/>
          <w:szCs w:val="22"/>
        </w:rPr>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44C4A54A" w:rsidR="00F40DFB" w:rsidRDefault="00F40DFB" w:rsidP="00F40DFB">
      <w:pPr>
        <w:jc w:val="right"/>
        <w:rPr>
          <w:bCs/>
          <w:i/>
          <w:iCs/>
          <w:sz w:val="22"/>
          <w:szCs w:val="22"/>
        </w:rPr>
      </w:pPr>
      <w:r w:rsidRPr="00453B3A">
        <w:rPr>
          <w:bCs/>
          <w:i/>
          <w:iCs/>
          <w:sz w:val="22"/>
          <w:szCs w:val="22"/>
        </w:rPr>
        <w:t>Nr</w:t>
      </w:r>
      <w:r>
        <w:rPr>
          <w:bCs/>
          <w:i/>
          <w:iCs/>
          <w:sz w:val="22"/>
          <w:szCs w:val="22"/>
        </w:rPr>
        <w:t>. CAIP 2024/</w:t>
      </w:r>
      <w:r w:rsidR="000517BF">
        <w:rPr>
          <w:bCs/>
          <w:i/>
          <w:iCs/>
          <w:sz w:val="22"/>
          <w:szCs w:val="22"/>
        </w:rPr>
        <w:t>130</w:t>
      </w:r>
      <w:r>
        <w:rPr>
          <w:bCs/>
          <w:i/>
          <w:iCs/>
          <w:sz w:val="22"/>
          <w:szCs w:val="22"/>
        </w:rPr>
        <w:t>, n</w:t>
      </w:r>
      <w:r w:rsidRPr="00453B3A">
        <w:rPr>
          <w:bCs/>
          <w:i/>
          <w:iCs/>
          <w:sz w:val="22"/>
          <w:szCs w:val="22"/>
        </w:rPr>
        <w:t>olikumam</w:t>
      </w:r>
    </w:p>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34B725C7" w14:textId="4705E16C" w:rsidR="00F40DFB" w:rsidRPr="00B52ADA" w:rsidRDefault="00F40DFB" w:rsidP="000517BF">
      <w:pPr>
        <w:spacing w:before="120"/>
        <w:ind w:firstLine="720"/>
        <w:rPr>
          <w:rFonts w:eastAsia="SimSun"/>
          <w:kern w:val="3"/>
          <w:sz w:val="24"/>
          <w:szCs w:val="24"/>
          <w:highlight w:val="yellow"/>
        </w:rPr>
      </w:pPr>
      <w:r>
        <w:rPr>
          <w:rFonts w:eastAsia="SimSun"/>
          <w:bCs/>
          <w:kern w:val="3"/>
          <w:sz w:val="24"/>
          <w:szCs w:val="24"/>
          <w:lang w:eastAsia="en-US"/>
        </w:rPr>
        <w:t xml:space="preserve">                                                         </w:t>
      </w:r>
    </w:p>
    <w:p w14:paraId="04E10B66" w14:textId="77777777" w:rsidR="00F40DFB" w:rsidRDefault="00F40DFB" w:rsidP="00F40DFB">
      <w:pPr>
        <w:shd w:val="clear" w:color="auto" w:fill="FFFFFF"/>
        <w:ind w:right="-57"/>
        <w:jc w:val="center"/>
        <w:rPr>
          <w:b/>
          <w:bCs/>
          <w:color w:val="000000"/>
          <w:spacing w:val="-5"/>
        </w:rPr>
      </w:pPr>
    </w:p>
    <w:p w14:paraId="487EEE31" w14:textId="77777777" w:rsidR="00F40DFB" w:rsidRDefault="00F40DFB"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158488BB" w:rsidR="00F40DFB" w:rsidRDefault="00F40DFB" w:rsidP="00F40DFB">
      <w:pPr>
        <w:tabs>
          <w:tab w:val="left" w:pos="567"/>
        </w:tabs>
        <w:jc w:val="center"/>
        <w:rPr>
          <w:i/>
          <w:iCs/>
          <w:sz w:val="22"/>
          <w:szCs w:val="22"/>
        </w:rPr>
      </w:pPr>
      <w:r w:rsidRPr="704AEAAE">
        <w:rPr>
          <w:i/>
          <w:iCs/>
          <w:sz w:val="22"/>
          <w:szCs w:val="22"/>
        </w:rPr>
        <w:t>Atsevišķa datne</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39BD8BDA" w14:textId="77777777" w:rsidR="000517BF" w:rsidRDefault="000517BF" w:rsidP="009935A1">
      <w:pPr>
        <w:spacing w:line="259" w:lineRule="auto"/>
        <w:jc w:val="right"/>
        <w:rPr>
          <w:rFonts w:eastAsia="Calibri"/>
          <w:bCs/>
          <w:i/>
          <w:iCs/>
          <w:sz w:val="22"/>
          <w:szCs w:val="22"/>
          <w:lang w:eastAsia="en-US"/>
        </w:rPr>
      </w:pPr>
    </w:p>
    <w:p w14:paraId="35E66908" w14:textId="77777777" w:rsidR="000517BF" w:rsidRDefault="000517BF"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450B2FC1" w14:textId="77777777" w:rsidR="0019092D" w:rsidRDefault="0019092D" w:rsidP="009935A1">
      <w:pPr>
        <w:spacing w:line="259" w:lineRule="auto"/>
        <w:jc w:val="right"/>
        <w:rPr>
          <w:rFonts w:eastAsia="Calibri"/>
          <w:bCs/>
          <w:i/>
          <w:iCs/>
          <w:sz w:val="22"/>
          <w:szCs w:val="22"/>
          <w:lang w:eastAsia="en-US"/>
        </w:rPr>
      </w:pPr>
    </w:p>
    <w:p w14:paraId="330BB1DA" w14:textId="77777777" w:rsidR="0019092D" w:rsidRDefault="0019092D"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759AEAA2"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0517BF">
        <w:rPr>
          <w:rFonts w:eastAsia="Calibri"/>
          <w:bCs/>
          <w:i/>
          <w:iCs/>
          <w:sz w:val="22"/>
          <w:szCs w:val="22"/>
          <w:lang w:eastAsia="en-US"/>
        </w:rPr>
        <w:t>130</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19092D" w:rsidRDefault="009935A1" w:rsidP="009935A1">
      <w:pPr>
        <w:spacing w:line="259" w:lineRule="auto"/>
        <w:jc w:val="center"/>
        <w:rPr>
          <w:rFonts w:eastAsia="Calibri"/>
          <w:bCs/>
          <w:sz w:val="22"/>
          <w:szCs w:val="22"/>
          <w:lang w:eastAsia="en-US"/>
        </w:rPr>
      </w:pPr>
      <w:r w:rsidRPr="0019092D">
        <w:rPr>
          <w:rFonts w:eastAsia="Calibri"/>
          <w:bCs/>
          <w:sz w:val="22"/>
          <w:szCs w:val="22"/>
          <w:lang w:eastAsia="en-US"/>
        </w:rPr>
        <w:t>par finanšu apgrozījumu</w:t>
      </w:r>
    </w:p>
    <w:p w14:paraId="29FDE384" w14:textId="6747817E" w:rsidR="009935A1" w:rsidRPr="0019092D" w:rsidRDefault="009935A1" w:rsidP="009935A1">
      <w:pPr>
        <w:spacing w:line="259" w:lineRule="auto"/>
        <w:jc w:val="center"/>
        <w:rPr>
          <w:rFonts w:eastAsia="Calibri"/>
          <w:b/>
          <w:bCs/>
          <w:sz w:val="22"/>
          <w:szCs w:val="22"/>
          <w:lang w:eastAsia="en-US"/>
        </w:rPr>
      </w:pPr>
      <w:r w:rsidRPr="0019092D">
        <w:rPr>
          <w:rFonts w:eastAsia="Calibri"/>
          <w:b/>
          <w:bCs/>
          <w:sz w:val="22"/>
          <w:szCs w:val="22"/>
          <w:lang w:eastAsia="en-US"/>
        </w:rPr>
        <w:t>Atklātam konkursam</w:t>
      </w:r>
    </w:p>
    <w:p w14:paraId="1C75C1E2" w14:textId="4794B312" w:rsidR="000517BF" w:rsidRPr="0019092D" w:rsidRDefault="0019092D" w:rsidP="009935A1">
      <w:pPr>
        <w:spacing w:line="259" w:lineRule="auto"/>
        <w:jc w:val="center"/>
        <w:rPr>
          <w:rFonts w:eastAsia="Calibri"/>
          <w:b/>
          <w:bCs/>
          <w:sz w:val="22"/>
          <w:szCs w:val="22"/>
          <w:lang w:eastAsia="en-US"/>
        </w:rPr>
      </w:pPr>
      <w:r w:rsidRPr="0019092D">
        <w:rPr>
          <w:b/>
          <w:noProof/>
          <w:sz w:val="22"/>
          <w:szCs w:val="22"/>
        </w:rPr>
        <w:t>“</w:t>
      </w:r>
      <w:r w:rsidR="000517BF" w:rsidRPr="0019092D">
        <w:rPr>
          <w:b/>
          <w:noProof/>
          <w:sz w:val="22"/>
          <w:szCs w:val="22"/>
        </w:rPr>
        <w:t>Pilsētas sabiedriskā transporta savienojuma punktu izbūves dzelzceļa stacijās – “Bolderāja, Dauderi, Sarkandaugava, Šķirotava, Zemitāni un Ziemeļblāzma” būvuzraudzība</w:t>
      </w:r>
      <w:r w:rsidRPr="0019092D">
        <w:rPr>
          <w:b/>
          <w:noProof/>
          <w:sz w:val="22"/>
          <w:szCs w:val="22"/>
        </w:rPr>
        <w:t>”</w:t>
      </w:r>
      <w:r w:rsidR="000517BF" w:rsidRPr="0019092D">
        <w:rPr>
          <w:rFonts w:eastAsia="Calibri"/>
          <w:b/>
          <w:bCs/>
          <w:sz w:val="22"/>
          <w:szCs w:val="22"/>
          <w:lang w:eastAsia="en-US"/>
        </w:rPr>
        <w:t xml:space="preserve"> </w:t>
      </w:r>
    </w:p>
    <w:p w14:paraId="13D155CF" w14:textId="787774C0" w:rsidR="009935A1" w:rsidRPr="0019092D" w:rsidRDefault="009935A1" w:rsidP="009935A1">
      <w:pPr>
        <w:spacing w:line="259" w:lineRule="auto"/>
        <w:jc w:val="center"/>
        <w:rPr>
          <w:rFonts w:eastAsia="Calibri"/>
          <w:bCs/>
          <w:sz w:val="22"/>
          <w:szCs w:val="22"/>
          <w:lang w:eastAsia="en-US"/>
        </w:rPr>
      </w:pPr>
      <w:r w:rsidRPr="0019092D">
        <w:rPr>
          <w:rFonts w:eastAsia="Calibri"/>
          <w:b/>
          <w:bCs/>
          <w:sz w:val="22"/>
          <w:szCs w:val="22"/>
          <w:lang w:eastAsia="en-US"/>
        </w:rPr>
        <w:t>Iepirkuma identifikācijas Nr. CAIP 2024/</w:t>
      </w:r>
      <w:r w:rsidR="0019092D">
        <w:rPr>
          <w:rFonts w:eastAsia="Calibri"/>
          <w:b/>
          <w:bCs/>
          <w:sz w:val="22"/>
          <w:szCs w:val="22"/>
          <w:lang w:eastAsia="en-US"/>
        </w:rPr>
        <w:t>130</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 xml:space="preserve">Finanšu apgrozījums  </w:t>
            </w:r>
            <w:proofErr w:type="spellStart"/>
            <w:r w:rsidRPr="704AEAAE">
              <w:rPr>
                <w:rFonts w:eastAsia="Calibri"/>
                <w:b/>
                <w:bCs/>
                <w:sz w:val="22"/>
                <w:szCs w:val="22"/>
                <w:lang w:eastAsia="en-US"/>
              </w:rPr>
              <w:t>euro</w:t>
            </w:r>
            <w:proofErr w:type="spellEnd"/>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66984115" w14:textId="77777777" w:rsidR="0019092D" w:rsidRDefault="0019092D" w:rsidP="009935A1">
      <w:pPr>
        <w:spacing w:line="259" w:lineRule="auto"/>
        <w:rPr>
          <w:rFonts w:eastAsia="Calibri"/>
          <w:bCs/>
          <w:i/>
          <w:iCs/>
          <w:sz w:val="22"/>
          <w:szCs w:val="22"/>
          <w:lang w:eastAsia="en-US"/>
        </w:rPr>
      </w:pPr>
    </w:p>
    <w:p w14:paraId="4672A0B2" w14:textId="77777777" w:rsidR="0019092D" w:rsidRDefault="0019092D" w:rsidP="009935A1">
      <w:pPr>
        <w:spacing w:line="259" w:lineRule="auto"/>
        <w:rPr>
          <w:rFonts w:eastAsia="Calibri"/>
          <w:bCs/>
          <w:i/>
          <w:iCs/>
          <w:sz w:val="22"/>
          <w:szCs w:val="22"/>
          <w:lang w:eastAsia="en-US"/>
        </w:rPr>
      </w:pPr>
    </w:p>
    <w:p w14:paraId="24129079" w14:textId="77777777" w:rsidR="0019092D" w:rsidRDefault="0019092D"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5EA7A134" w14:textId="77777777" w:rsidR="0060582D" w:rsidRDefault="0060582D" w:rsidP="00EB4442">
      <w:pPr>
        <w:widowControl w:val="0"/>
        <w:autoSpaceDE w:val="0"/>
        <w:autoSpaceDN w:val="0"/>
        <w:adjustRightInd w:val="0"/>
        <w:rPr>
          <w:i/>
          <w:color w:val="000000"/>
          <w:sz w:val="22"/>
          <w:szCs w:val="22"/>
          <w:highlight w:val="cyan"/>
        </w:rPr>
      </w:pPr>
    </w:p>
    <w:p w14:paraId="18B3AB54" w14:textId="77777777" w:rsidR="00BB78CD" w:rsidRDefault="00BB78CD"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056E60F5"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19092D">
        <w:rPr>
          <w:bCs/>
          <w:i/>
          <w:iCs/>
          <w:sz w:val="22"/>
          <w:szCs w:val="22"/>
        </w:rPr>
        <w:t>130</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3CF2493D" w14:textId="00EB9854" w:rsidR="006C2136" w:rsidRPr="0019092D" w:rsidRDefault="006C2136" w:rsidP="0019092D">
      <w:pPr>
        <w:widowControl w:val="0"/>
        <w:autoSpaceDE w:val="0"/>
        <w:autoSpaceDN w:val="0"/>
        <w:adjustRightInd w:val="0"/>
        <w:spacing w:before="16" w:line="260" w:lineRule="exact"/>
        <w:jc w:val="center"/>
        <w:rPr>
          <w:b/>
          <w:bCs/>
          <w:sz w:val="22"/>
          <w:szCs w:val="22"/>
        </w:rPr>
      </w:pPr>
      <w:r w:rsidRPr="0019092D">
        <w:rPr>
          <w:b/>
          <w:bCs/>
          <w:sz w:val="22"/>
          <w:szCs w:val="22"/>
        </w:rPr>
        <w:t>“</w:t>
      </w:r>
      <w:r w:rsidR="0019092D" w:rsidRPr="0019092D">
        <w:rPr>
          <w:b/>
          <w:noProof/>
          <w:sz w:val="22"/>
          <w:szCs w:val="22"/>
        </w:rPr>
        <w:t>Pilsētas sabiedriskā transporta savienojuma punktu izbūves dzelzceļa stacijās – “Bolderāja, Dauderi, Sarkandaugava, Šķirotava, Zemitāni un Ziemeļblāzma” būvuzraudzība</w:t>
      </w:r>
      <w:r w:rsidRPr="0019092D">
        <w:rPr>
          <w:b/>
          <w:bCs/>
          <w:sz w:val="22"/>
          <w:szCs w:val="22"/>
        </w:rPr>
        <w:t xml:space="preserve">” </w:t>
      </w:r>
    </w:p>
    <w:p w14:paraId="52A75FF1" w14:textId="6BE7B87E"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19092D">
        <w:rPr>
          <w:bCs/>
          <w:i/>
          <w:iCs/>
          <w:sz w:val="22"/>
          <w:szCs w:val="22"/>
        </w:rPr>
        <w:t>130</w:t>
      </w:r>
    </w:p>
    <w:p w14:paraId="7A187B96" w14:textId="2F95D311"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956CF5" w:rsidRPr="00E669BA">
        <w:rPr>
          <w:color w:val="000000" w:themeColor="text1"/>
          <w:sz w:val="22"/>
          <w:szCs w:val="22"/>
        </w:rPr>
        <w:t xml:space="preserve">apakšpunkta </w:t>
      </w:r>
      <w:r w:rsidRPr="00E669BA">
        <w:rPr>
          <w:color w:val="000000" w:themeColor="text1"/>
          <w:sz w:val="22"/>
          <w:szCs w:val="22"/>
        </w:rPr>
        <w:t xml:space="preserve">prasības izpilde </w:t>
      </w: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0BF3A025" w14:textId="08DBF86F" w:rsidR="006C2012" w:rsidRPr="0019092D" w:rsidRDefault="003D2408" w:rsidP="006C2012">
      <w:pPr>
        <w:ind w:left="113" w:right="113"/>
        <w:jc w:val="both"/>
        <w:rPr>
          <w:bCs/>
          <w:iCs/>
          <w:color w:val="000000" w:themeColor="text1"/>
          <w:sz w:val="22"/>
          <w:szCs w:val="22"/>
        </w:rPr>
      </w:pPr>
      <w:r w:rsidRPr="0019092D">
        <w:rPr>
          <w:bCs/>
          <w:iCs/>
          <w:color w:val="000000" w:themeColor="text1"/>
          <w:sz w:val="22"/>
          <w:szCs w:val="22"/>
        </w:rPr>
        <w:t>Jāpievieno pozitīva</w:t>
      </w:r>
      <w:r w:rsidR="00862C43" w:rsidRPr="0019092D">
        <w:rPr>
          <w:bCs/>
          <w:iCs/>
          <w:color w:val="000000" w:themeColor="text1"/>
          <w:sz w:val="22"/>
          <w:szCs w:val="22"/>
        </w:rPr>
        <w:t xml:space="preserve"> </w:t>
      </w:r>
      <w:r w:rsidRPr="0019092D">
        <w:rPr>
          <w:bCs/>
          <w:iCs/>
          <w:color w:val="000000" w:themeColor="text1"/>
          <w:sz w:val="22"/>
          <w:szCs w:val="22"/>
        </w:rPr>
        <w:t>atsauksme</w:t>
      </w:r>
      <w:r w:rsidR="00862C43" w:rsidRPr="0019092D">
        <w:rPr>
          <w:bCs/>
          <w:iCs/>
          <w:color w:val="000000" w:themeColor="text1"/>
          <w:sz w:val="22"/>
          <w:szCs w:val="22"/>
        </w:rPr>
        <w:t xml:space="preserve"> </w:t>
      </w:r>
      <w:r w:rsidRPr="0019092D">
        <w:rPr>
          <w:bCs/>
          <w:iCs/>
          <w:color w:val="000000" w:themeColor="text1"/>
          <w:sz w:val="22"/>
          <w:szCs w:val="22"/>
        </w:rPr>
        <w:t>no  uzrādītā  objekta Pasūtītāja</w:t>
      </w:r>
      <w:r w:rsidR="006C2012" w:rsidRPr="0019092D">
        <w:rPr>
          <w:bCs/>
          <w:iCs/>
          <w:color w:val="000000" w:themeColor="text1"/>
          <w:sz w:val="22"/>
          <w:szCs w:val="22"/>
        </w:rPr>
        <w:t xml:space="preserve">, </w:t>
      </w:r>
      <w:r w:rsidR="006C2012" w:rsidRPr="0019092D">
        <w:rPr>
          <w:rFonts w:eastAsia="Calibri"/>
          <w:color w:val="000000" w:themeColor="text1"/>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6C2012" w:rsidRDefault="006C2012" w:rsidP="000C5D49">
      <w:pPr>
        <w:widowControl w:val="0"/>
        <w:autoSpaceDE w:val="0"/>
        <w:autoSpaceDN w:val="0"/>
        <w:adjustRightInd w:val="0"/>
        <w:spacing w:before="16" w:line="260" w:lineRule="exact"/>
        <w:jc w:val="center"/>
        <w:rPr>
          <w:color w:val="FF0000"/>
          <w:sz w:val="22"/>
          <w:szCs w:val="22"/>
        </w:rPr>
      </w:pPr>
      <w:r>
        <w:rPr>
          <w:color w:val="FF0000"/>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1A7B2B32" w14:textId="77777777" w:rsidR="00686D57" w:rsidRDefault="00686D57" w:rsidP="00174D9F">
      <w:pPr>
        <w:spacing w:line="259" w:lineRule="auto"/>
        <w:jc w:val="right"/>
        <w:rPr>
          <w:rFonts w:eastAsia="Calibri"/>
          <w:bCs/>
          <w:i/>
          <w:iCs/>
          <w:sz w:val="22"/>
          <w:szCs w:val="22"/>
          <w:lang w:eastAsia="en-US"/>
        </w:rPr>
      </w:pPr>
    </w:p>
    <w:p w14:paraId="298E0EF6" w14:textId="77777777" w:rsidR="005A4584" w:rsidRDefault="005A4584" w:rsidP="00174D9F">
      <w:pPr>
        <w:spacing w:line="259" w:lineRule="auto"/>
        <w:jc w:val="right"/>
        <w:rPr>
          <w:color w:val="FF0000"/>
          <w:spacing w:val="-3"/>
          <w:sz w:val="20"/>
          <w:szCs w:val="20"/>
        </w:rPr>
      </w:pPr>
    </w:p>
    <w:p w14:paraId="34C1DCAE" w14:textId="77777777" w:rsidR="0019092D" w:rsidRDefault="0019092D" w:rsidP="00174D9F">
      <w:pPr>
        <w:spacing w:line="259" w:lineRule="auto"/>
        <w:jc w:val="right"/>
        <w:rPr>
          <w:color w:val="FF0000"/>
          <w:spacing w:val="-3"/>
          <w:sz w:val="20"/>
          <w:szCs w:val="20"/>
        </w:rPr>
      </w:pPr>
    </w:p>
    <w:p w14:paraId="6AA837A7" w14:textId="77777777" w:rsidR="0019092D" w:rsidRDefault="0019092D" w:rsidP="00174D9F">
      <w:pPr>
        <w:spacing w:line="259" w:lineRule="auto"/>
        <w:jc w:val="right"/>
        <w:rPr>
          <w:color w:val="FF0000"/>
          <w:spacing w:val="-3"/>
          <w:sz w:val="20"/>
          <w:szCs w:val="20"/>
        </w:rPr>
      </w:pPr>
    </w:p>
    <w:p w14:paraId="144B9CCA" w14:textId="77777777" w:rsidR="0019092D" w:rsidRDefault="0019092D" w:rsidP="00174D9F">
      <w:pPr>
        <w:spacing w:line="259" w:lineRule="auto"/>
        <w:jc w:val="right"/>
        <w:rPr>
          <w:color w:val="FF0000"/>
          <w:spacing w:val="-3"/>
          <w:sz w:val="20"/>
          <w:szCs w:val="20"/>
        </w:rPr>
      </w:pPr>
    </w:p>
    <w:p w14:paraId="0364F818" w14:textId="77777777" w:rsidR="0019092D" w:rsidRDefault="0019092D" w:rsidP="00174D9F">
      <w:pPr>
        <w:spacing w:line="259" w:lineRule="auto"/>
        <w:jc w:val="right"/>
        <w:rPr>
          <w:rFonts w:eastAsia="Calibri"/>
          <w:bCs/>
          <w:i/>
          <w:iCs/>
          <w:sz w:val="22"/>
          <w:szCs w:val="22"/>
          <w:lang w:eastAsia="en-US"/>
        </w:rPr>
      </w:pPr>
    </w:p>
    <w:p w14:paraId="2A93CED3" w14:textId="4D54C43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54317B27"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19092D">
        <w:rPr>
          <w:bCs/>
          <w:i/>
          <w:iCs/>
          <w:sz w:val="22"/>
          <w:szCs w:val="22"/>
        </w:rPr>
        <w:t>130</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347D792C" w14:textId="17B52EB4" w:rsidR="00686D57" w:rsidRPr="0019092D" w:rsidRDefault="00686D57" w:rsidP="0019092D">
      <w:pPr>
        <w:widowControl w:val="0"/>
        <w:autoSpaceDE w:val="0"/>
        <w:autoSpaceDN w:val="0"/>
        <w:adjustRightInd w:val="0"/>
        <w:spacing w:before="16" w:line="260" w:lineRule="exact"/>
        <w:jc w:val="center"/>
        <w:rPr>
          <w:b/>
          <w:bCs/>
          <w:sz w:val="22"/>
          <w:szCs w:val="22"/>
        </w:rPr>
      </w:pPr>
      <w:r w:rsidRPr="0019092D">
        <w:rPr>
          <w:b/>
          <w:bCs/>
          <w:sz w:val="22"/>
          <w:szCs w:val="22"/>
        </w:rPr>
        <w:t>“</w:t>
      </w:r>
      <w:r w:rsidR="0019092D" w:rsidRPr="0019092D">
        <w:rPr>
          <w:b/>
          <w:bCs/>
          <w:noProof/>
          <w:sz w:val="22"/>
          <w:szCs w:val="22"/>
        </w:rPr>
        <w:t>Pilsētas sabiedriskā transporta savienojuma punktu izbūves dzelzceļa stacijās – “Bolderāja, Dauderi, Sarkandaugava, Šķirotava, Zemitāni un Ziemeļblāzma” būvuzraudzība</w:t>
      </w:r>
      <w:r w:rsidRPr="0019092D">
        <w:rPr>
          <w:b/>
          <w:bCs/>
          <w:sz w:val="22"/>
          <w:szCs w:val="22"/>
        </w:rPr>
        <w:t xml:space="preserve">” </w:t>
      </w:r>
    </w:p>
    <w:p w14:paraId="7CB62226" w14:textId="05F60944" w:rsidR="002F0835" w:rsidRPr="0019092D" w:rsidRDefault="00686D57" w:rsidP="0019092D">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w:t>
      </w:r>
      <w:r w:rsidR="0019092D">
        <w:rPr>
          <w:bCs/>
          <w:i/>
          <w:iCs/>
          <w:sz w:val="22"/>
          <w:szCs w:val="22"/>
        </w:rPr>
        <w:t>130</w:t>
      </w:r>
    </w:p>
    <w:p w14:paraId="407CDD73" w14:textId="31911998"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19092D">
        <w:rPr>
          <w:i/>
          <w:iCs/>
          <w:color w:val="000000" w:themeColor="text1"/>
          <w:sz w:val="22"/>
          <w:szCs w:val="22"/>
        </w:rPr>
        <w:t>5</w:t>
      </w:r>
      <w:r w:rsidRPr="704AEAAE">
        <w:rPr>
          <w:i/>
          <w:iCs/>
          <w:color w:val="000000" w:themeColor="text1"/>
          <w:sz w:val="22"/>
          <w:szCs w:val="22"/>
        </w:rPr>
        <w:t>.apakšpunkta prasības izpilde</w:t>
      </w:r>
      <w:r>
        <w:rPr>
          <w:i/>
          <w:iCs/>
          <w:color w:val="000000" w:themeColor="text1"/>
          <w:sz w:val="22"/>
          <w:szCs w:val="22"/>
        </w:rPr>
        <w:t xml:space="preserve"> </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19569554" w14:textId="12197CBF" w:rsidR="008D34E5" w:rsidRPr="0019092D" w:rsidRDefault="008D34E5" w:rsidP="0019092D">
      <w:pPr>
        <w:widowControl w:val="0"/>
        <w:autoSpaceDE w:val="0"/>
        <w:autoSpaceDN w:val="0"/>
        <w:adjustRightInd w:val="0"/>
        <w:jc w:val="both"/>
        <w:rPr>
          <w:color w:val="000000" w:themeColor="text1"/>
          <w:sz w:val="22"/>
          <w:szCs w:val="22"/>
        </w:rPr>
      </w:pPr>
      <w:r w:rsidRPr="008D34E5">
        <w:rPr>
          <w:b/>
          <w:bCs/>
          <w:color w:val="000000" w:themeColor="text1"/>
          <w:sz w:val="22"/>
          <w:szCs w:val="22"/>
        </w:rPr>
        <w:t>Atbildīgā būvuzrauga __________ (vārds, uzvārds) pieredze</w:t>
      </w:r>
      <w:r w:rsidRPr="008D34E5">
        <w:rPr>
          <w:color w:val="000000" w:themeColor="text1"/>
          <w:sz w:val="22"/>
          <w:szCs w:val="22"/>
        </w:rPr>
        <w:t xml:space="preserve"> atbilstoši nolikuma 3.</w:t>
      </w:r>
      <w:r w:rsidR="0019092D">
        <w:rPr>
          <w:color w:val="000000" w:themeColor="text1"/>
          <w:sz w:val="22"/>
          <w:szCs w:val="22"/>
        </w:rPr>
        <w:t>5</w:t>
      </w:r>
      <w:r w:rsidRPr="008D34E5">
        <w:rPr>
          <w:color w:val="000000" w:themeColor="text1"/>
          <w:sz w:val="22"/>
          <w:szCs w:val="22"/>
        </w:rPr>
        <w:t>.1.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Pr="0005472E" w:rsidRDefault="008D34E5" w:rsidP="008D34E5">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5E7B7578" w14:textId="76D36DFF" w:rsidR="00BB78CD" w:rsidRPr="005466EE" w:rsidRDefault="00C46BCC" w:rsidP="00F55FCB">
      <w:pPr>
        <w:jc w:val="both"/>
        <w:rPr>
          <w:sz w:val="22"/>
          <w:szCs w:val="22"/>
        </w:rPr>
      </w:pPr>
      <w:r w:rsidRPr="00C46BCC">
        <w:rPr>
          <w:b/>
          <w:bCs/>
          <w:sz w:val="22"/>
          <w:szCs w:val="22"/>
        </w:rPr>
        <w:t>Ūdensapgādes un kanalizācijas sistēmu, ieskaitot ugunsdzēsības sistēmas, būvuzraug</w:t>
      </w:r>
      <w:r>
        <w:rPr>
          <w:b/>
          <w:bCs/>
          <w:sz w:val="22"/>
          <w:szCs w:val="22"/>
        </w:rPr>
        <w:t>a</w:t>
      </w:r>
      <w:r w:rsidR="00F55FCB" w:rsidRPr="704AEAAE">
        <w:rPr>
          <w:b/>
          <w:bCs/>
          <w:sz w:val="22"/>
          <w:szCs w:val="22"/>
        </w:rPr>
        <w:t xml:space="preserve">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19092D">
        <w:rPr>
          <w:sz w:val="22"/>
          <w:szCs w:val="22"/>
        </w:rPr>
        <w:t>5</w:t>
      </w:r>
      <w:r w:rsidR="00F55FCB" w:rsidRPr="704AEAAE">
        <w:rPr>
          <w:sz w:val="22"/>
          <w:szCs w:val="22"/>
        </w:rPr>
        <w:t>.</w:t>
      </w:r>
      <w:r w:rsidR="006C7B6E" w:rsidRPr="704AEAAE">
        <w:rPr>
          <w:sz w:val="22"/>
          <w:szCs w:val="22"/>
        </w:rPr>
        <w:t>2</w:t>
      </w:r>
      <w:r w:rsidR="00F55FCB" w:rsidRPr="704AEAAE">
        <w:rPr>
          <w:sz w:val="22"/>
          <w:szCs w:val="22"/>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2C9FBF8F" w14:textId="282FBBD6" w:rsidR="00BB78CD" w:rsidRPr="005466EE" w:rsidRDefault="00C46BCC" w:rsidP="006C7B6E">
      <w:pPr>
        <w:jc w:val="both"/>
        <w:rPr>
          <w:sz w:val="22"/>
          <w:szCs w:val="22"/>
        </w:rPr>
      </w:pPr>
      <w:r w:rsidRPr="00C46BCC">
        <w:rPr>
          <w:b/>
          <w:bCs/>
          <w:sz w:val="22"/>
          <w:szCs w:val="22"/>
        </w:rPr>
        <w:t>Elektroietaišu izbūves darbu būvuzraug</w:t>
      </w:r>
      <w:r>
        <w:rPr>
          <w:b/>
          <w:bCs/>
          <w:sz w:val="22"/>
          <w:szCs w:val="22"/>
        </w:rPr>
        <w:t>a</w:t>
      </w:r>
      <w:r w:rsidR="006C7B6E" w:rsidRPr="704AEAAE">
        <w:rPr>
          <w:b/>
          <w:bCs/>
          <w:sz w:val="22"/>
          <w:szCs w:val="22"/>
        </w:rPr>
        <w:t xml:space="preserve"> _____ </w:t>
      </w:r>
      <w:r w:rsidR="006C7B6E" w:rsidRPr="704AEAAE">
        <w:rPr>
          <w:b/>
          <w:bCs/>
          <w:i/>
          <w:iCs/>
          <w:sz w:val="22"/>
          <w:szCs w:val="22"/>
        </w:rPr>
        <w:t>(vārds, uzvārds)</w:t>
      </w:r>
      <w:r w:rsidR="006C7B6E" w:rsidRPr="704AEAAE">
        <w:rPr>
          <w:b/>
          <w:bCs/>
          <w:sz w:val="22"/>
          <w:szCs w:val="22"/>
        </w:rPr>
        <w:t xml:space="preserve"> pieredze</w:t>
      </w:r>
      <w:r w:rsidR="006C7B6E" w:rsidRPr="704AEAAE">
        <w:rPr>
          <w:sz w:val="22"/>
          <w:szCs w:val="22"/>
        </w:rPr>
        <w:t xml:space="preserve"> atbilstoši nolikuma 3.</w:t>
      </w:r>
      <w:r w:rsidR="0019092D">
        <w:rPr>
          <w:sz w:val="22"/>
          <w:szCs w:val="22"/>
        </w:rPr>
        <w:t>5</w:t>
      </w:r>
      <w:r w:rsidR="006C7B6E" w:rsidRPr="704AEAAE">
        <w:rPr>
          <w:sz w:val="22"/>
          <w:szCs w:val="22"/>
        </w:rPr>
        <w:t>.3. apakšpunktā noteiktajām prasībām:</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35D6278B" w14:textId="4A45BF4F" w:rsidR="00686D57" w:rsidRPr="0019092D" w:rsidRDefault="005A4584" w:rsidP="0019092D">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017ABD38" w14:textId="70C906DF" w:rsidR="000C48F8" w:rsidRPr="0019092D" w:rsidRDefault="00686D57" w:rsidP="0019092D">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rPr>
          <w:sz w:val="22"/>
          <w:szCs w:val="22"/>
        </w:rPr>
      </w:pPr>
    </w:p>
    <w:p w14:paraId="5AF63061" w14:textId="77777777" w:rsidR="00DE7445" w:rsidRDefault="00DE7445" w:rsidP="005A4584">
      <w:pPr>
        <w:widowControl w:val="0"/>
        <w:autoSpaceDE w:val="0"/>
        <w:autoSpaceDN w:val="0"/>
        <w:adjustRightInd w:val="0"/>
        <w:spacing w:before="16" w:line="260" w:lineRule="exact"/>
        <w:rPr>
          <w:sz w:val="22"/>
          <w:szCs w:val="22"/>
        </w:rPr>
      </w:pPr>
    </w:p>
    <w:p w14:paraId="5F427219" w14:textId="77777777" w:rsidR="00D61C37" w:rsidRDefault="00D61C37" w:rsidP="004C3CE9">
      <w:pPr>
        <w:widowControl w:val="0"/>
        <w:autoSpaceDE w:val="0"/>
        <w:autoSpaceDN w:val="0"/>
        <w:adjustRightInd w:val="0"/>
        <w:spacing w:before="16" w:line="260" w:lineRule="exact"/>
        <w:rPr>
          <w:sz w:val="22"/>
          <w:szCs w:val="22"/>
        </w:rPr>
      </w:pPr>
      <w:bookmarkStart w:id="23"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4" w:name="_Hlk163138727"/>
      <w:r>
        <w:rPr>
          <w:i/>
          <w:sz w:val="22"/>
          <w:szCs w:val="22"/>
        </w:rPr>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1A3AAFF6"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397313">
        <w:rPr>
          <w:bCs/>
          <w:i/>
          <w:iCs/>
          <w:sz w:val="22"/>
          <w:szCs w:val="22"/>
        </w:rPr>
        <w:t>130</w:t>
      </w:r>
      <w:r w:rsidRPr="009116E6">
        <w:rPr>
          <w:i/>
          <w:sz w:val="22"/>
          <w:szCs w:val="22"/>
        </w:rPr>
        <w:t>, nolikumam</w:t>
      </w:r>
    </w:p>
    <w:bookmarkEnd w:id="23"/>
    <w:bookmarkEnd w:id="24"/>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05472E" w:rsidRDefault="009C6FD4" w:rsidP="000C5D49">
      <w:pPr>
        <w:widowControl w:val="0"/>
        <w:autoSpaceDE w:val="0"/>
        <w:autoSpaceDN w:val="0"/>
        <w:adjustRightInd w:val="0"/>
        <w:spacing w:before="16" w:line="260" w:lineRule="exact"/>
        <w:jc w:val="center"/>
        <w:rPr>
          <w:sz w:val="22"/>
          <w:szCs w:val="22"/>
        </w:rPr>
      </w:pPr>
    </w:p>
    <w:p w14:paraId="4DFA1C29" w14:textId="77777777" w:rsidR="006C2136" w:rsidRPr="0005472E" w:rsidRDefault="006C2136" w:rsidP="006C2136">
      <w:pPr>
        <w:tabs>
          <w:tab w:val="num" w:pos="576"/>
        </w:tabs>
        <w:rPr>
          <w:b/>
          <w:bCs/>
          <w:sz w:val="22"/>
          <w:szCs w:val="22"/>
        </w:rPr>
      </w:pPr>
    </w:p>
    <w:p w14:paraId="0705DD84" w14:textId="77777777" w:rsidR="006C2136" w:rsidRPr="0005472E" w:rsidRDefault="006C2136" w:rsidP="006C2136">
      <w:pPr>
        <w:tabs>
          <w:tab w:val="num" w:pos="576"/>
        </w:tabs>
        <w:rPr>
          <w:b/>
          <w:bCs/>
          <w:sz w:val="22"/>
          <w:szCs w:val="22"/>
        </w:rPr>
      </w:pPr>
    </w:p>
    <w:p w14:paraId="17DFD232" w14:textId="6B199CA9" w:rsidR="006C2136" w:rsidRPr="0005472E" w:rsidRDefault="006C2136" w:rsidP="00612E8F">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(projekts)</w:t>
      </w:r>
    </w:p>
    <w:p w14:paraId="0CD6721C" w14:textId="74CB1365" w:rsidR="006C7B6E" w:rsidRPr="0005472E" w:rsidRDefault="006C7B6E" w:rsidP="704AEAAE">
      <w:pPr>
        <w:jc w:val="center"/>
        <w:rPr>
          <w:b/>
          <w:bCs/>
          <w:noProof/>
          <w:sz w:val="22"/>
          <w:szCs w:val="22"/>
        </w:rPr>
      </w:pPr>
      <w:r w:rsidRPr="0005472E">
        <w:rPr>
          <w:sz w:val="22"/>
          <w:szCs w:val="22"/>
        </w:rPr>
        <w:t xml:space="preserve">Pilsētas sabiedriskā transporta savienojuma punktu izbūves dzelzceļa stacijās – “Bolderāja, </w:t>
      </w:r>
      <w:proofErr w:type="spellStart"/>
      <w:r w:rsidRPr="0005472E">
        <w:rPr>
          <w:sz w:val="22"/>
          <w:szCs w:val="22"/>
        </w:rPr>
        <w:t>Dauderi</w:t>
      </w:r>
      <w:proofErr w:type="spellEnd"/>
      <w:r w:rsidRPr="0005472E">
        <w:rPr>
          <w:sz w:val="22"/>
          <w:szCs w:val="22"/>
        </w:rPr>
        <w:t>, Sarkandaugava, Šķirotava, Zemitāni un Ziemeļblāzma</w:t>
      </w:r>
      <w:r w:rsidRPr="0005472E">
        <w:rPr>
          <w:color w:val="000000" w:themeColor="text1"/>
          <w:sz w:val="22"/>
          <w:szCs w:val="22"/>
        </w:rPr>
        <w:t>” būvdarbu būvuzraudzība</w:t>
      </w:r>
    </w:p>
    <w:p w14:paraId="4FE64191" w14:textId="77777777" w:rsidR="006C2136" w:rsidRPr="0005472E" w:rsidRDefault="006C2136" w:rsidP="00D61C37">
      <w:pPr>
        <w:tabs>
          <w:tab w:val="num" w:pos="576"/>
        </w:tabs>
        <w:jc w:val="center"/>
        <w:rPr>
          <w:b/>
          <w:bCs/>
          <w:sz w:val="22"/>
          <w:szCs w:val="22"/>
        </w:rPr>
      </w:pPr>
    </w:p>
    <w:p w14:paraId="2E762036" w14:textId="77777777" w:rsidR="006C2136" w:rsidRPr="0005472E" w:rsidRDefault="006C2136" w:rsidP="00D61C37">
      <w:pPr>
        <w:tabs>
          <w:tab w:val="num" w:pos="576"/>
        </w:tabs>
        <w:jc w:val="center"/>
        <w:rPr>
          <w:b/>
          <w:bCs/>
          <w:sz w:val="22"/>
          <w:szCs w:val="22"/>
        </w:rPr>
      </w:pPr>
    </w:p>
    <w:p w14:paraId="45558B65" w14:textId="77777777" w:rsidR="009968A5" w:rsidRDefault="009968A5" w:rsidP="00D61C37">
      <w:pPr>
        <w:tabs>
          <w:tab w:val="num" w:pos="576"/>
        </w:tabs>
        <w:jc w:val="center"/>
        <w:rPr>
          <w:b/>
          <w:bCs/>
          <w:sz w:val="22"/>
          <w:szCs w:val="22"/>
        </w:rPr>
      </w:pPr>
    </w:p>
    <w:p w14:paraId="6AB8E857" w14:textId="77777777" w:rsidR="009968A5" w:rsidRDefault="009968A5"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6BE5AFA"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 datne</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D15A5" w14:textId="77777777" w:rsidR="00485837" w:rsidRDefault="00485837">
      <w:r>
        <w:separator/>
      </w:r>
    </w:p>
  </w:endnote>
  <w:endnote w:type="continuationSeparator" w:id="0">
    <w:p w14:paraId="5EF0E334" w14:textId="77777777" w:rsidR="00485837" w:rsidRDefault="00485837">
      <w:r>
        <w:continuationSeparator/>
      </w:r>
    </w:p>
  </w:endnote>
  <w:endnote w:type="continuationNotice" w:id="1">
    <w:p w14:paraId="460974F2" w14:textId="77777777" w:rsidR="00485837" w:rsidRDefault="004858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E9F1B" w14:textId="77777777" w:rsidR="00485837" w:rsidRDefault="00485837">
      <w:r>
        <w:separator/>
      </w:r>
    </w:p>
  </w:footnote>
  <w:footnote w:type="continuationSeparator" w:id="0">
    <w:p w14:paraId="6ABF6622" w14:textId="77777777" w:rsidR="00485837" w:rsidRDefault="00485837">
      <w:r>
        <w:continuationSeparator/>
      </w:r>
    </w:p>
  </w:footnote>
  <w:footnote w:type="continuationNotice" w:id="1">
    <w:p w14:paraId="56B4DFF5" w14:textId="77777777" w:rsidR="00485837" w:rsidRDefault="00485837"/>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454ADBA1" w14:textId="77777777" w:rsidR="00A74FC8" w:rsidRPr="00FE62EA" w:rsidRDefault="00A74FC8" w:rsidP="00A74FC8">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p>
  </w:footnote>
  <w:footnote w:id="4">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8" w:name="_Hlk64455614"/>
      <w:r w:rsidRPr="00EF1F7B">
        <w:rPr>
          <w:i/>
          <w:sz w:val="20"/>
          <w:szCs w:val="20"/>
        </w:rPr>
        <w:t>Jānorāda attiecīgs statuss atbilstoši Iepirkumu uzraudzības biroja</w:t>
      </w:r>
      <w:bookmarkEnd w:id="18"/>
      <w:r w:rsidRPr="00EF1F7B">
        <w:rPr>
          <w:i/>
          <w:sz w:val="20"/>
          <w:szCs w:val="20"/>
        </w:rPr>
        <w:t xml:space="preserve"> skaidrojumam “Skaidrojums par mazajiem un vidējiem uzņēmumiem”. Pieejams:</w:t>
      </w:r>
      <w:bookmarkStart w:id="1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19"/>
    </w:p>
  </w:footnote>
  <w:footnote w:id="5">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6">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8">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9">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FC1C10"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5BE10F2A" w14:textId="77777777" w:rsidR="000C48F8" w:rsidRDefault="000C48F8" w:rsidP="00E33419">
      <w:pPr>
        <w:pStyle w:val="Pamatteksts2"/>
        <w:spacing w:after="0" w:line="240" w:lineRule="auto"/>
        <w:jc w:val="both"/>
        <w:rPr>
          <w:i/>
          <w:sz w:val="22"/>
          <w:szCs w:val="22"/>
        </w:rPr>
      </w:pP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5"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0"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1"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3"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0"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6"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8"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1"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33"/>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0"/>
  </w:num>
  <w:num w:numId="4" w16cid:durableId="353387313">
    <w:abstractNumId w:val="15"/>
  </w:num>
  <w:num w:numId="5" w16cid:durableId="2023824403">
    <w:abstractNumId w:val="7"/>
  </w:num>
  <w:num w:numId="6" w16cid:durableId="664941317">
    <w:abstractNumId w:val="26"/>
  </w:num>
  <w:num w:numId="7" w16cid:durableId="1720588599">
    <w:abstractNumId w:val="6"/>
  </w:num>
  <w:num w:numId="8" w16cid:durableId="1668481026">
    <w:abstractNumId w:val="16"/>
  </w:num>
  <w:num w:numId="9" w16cid:durableId="939292469">
    <w:abstractNumId w:val="30"/>
  </w:num>
  <w:num w:numId="10" w16cid:durableId="1816099442">
    <w:abstractNumId w:val="36"/>
  </w:num>
  <w:num w:numId="11" w16cid:durableId="474034604">
    <w:abstractNumId w:val="3"/>
  </w:num>
  <w:num w:numId="12" w16cid:durableId="1694040919">
    <w:abstractNumId w:val="39"/>
  </w:num>
  <w:num w:numId="13" w16cid:durableId="1173690538">
    <w:abstractNumId w:val="19"/>
  </w:num>
  <w:num w:numId="14" w16cid:durableId="675694805">
    <w:abstractNumId w:val="21"/>
  </w:num>
  <w:num w:numId="15" w16cid:durableId="129330025">
    <w:abstractNumId w:val="23"/>
  </w:num>
  <w:num w:numId="16" w16cid:durableId="1861233911">
    <w:abstractNumId w:val="22"/>
  </w:num>
  <w:num w:numId="17" w16cid:durableId="1546142606">
    <w:abstractNumId w:val="27"/>
  </w:num>
  <w:num w:numId="18" w16cid:durableId="138423961">
    <w:abstractNumId w:val="13"/>
  </w:num>
  <w:num w:numId="19" w16cid:durableId="1478449086">
    <w:abstractNumId w:val="5"/>
  </w:num>
  <w:num w:numId="20" w16cid:durableId="761999035">
    <w:abstractNumId w:val="12"/>
  </w:num>
  <w:num w:numId="21" w16cid:durableId="2016102719">
    <w:abstractNumId w:val="28"/>
  </w:num>
  <w:num w:numId="22" w16cid:durableId="450125145">
    <w:abstractNumId w:val="14"/>
  </w:num>
  <w:num w:numId="23" w16cid:durableId="1933707603">
    <w:abstractNumId w:val="38"/>
  </w:num>
  <w:num w:numId="24" w16cid:durableId="1727336619">
    <w:abstractNumId w:val="2"/>
  </w:num>
  <w:num w:numId="25" w16cid:durableId="511140868">
    <w:abstractNumId w:val="35"/>
  </w:num>
  <w:num w:numId="26" w16cid:durableId="820998582">
    <w:abstractNumId w:val="11"/>
  </w:num>
  <w:num w:numId="27" w16cid:durableId="395128022">
    <w:abstractNumId w:val="25"/>
  </w:num>
  <w:num w:numId="28" w16cid:durableId="1133980759">
    <w:abstractNumId w:val="34"/>
  </w:num>
  <w:num w:numId="29" w16cid:durableId="879710718">
    <w:abstractNumId w:val="41"/>
  </w:num>
  <w:num w:numId="30" w16cid:durableId="946230852">
    <w:abstractNumId w:val="31"/>
  </w:num>
  <w:num w:numId="31" w16cid:durableId="912274304">
    <w:abstractNumId w:val="29"/>
  </w:num>
  <w:num w:numId="32" w16cid:durableId="176044247">
    <w:abstractNumId w:val="20"/>
  </w:num>
  <w:num w:numId="33" w16cid:durableId="1594166988">
    <w:abstractNumId w:val="37"/>
  </w:num>
  <w:num w:numId="34" w16cid:durableId="1526753111">
    <w:abstractNumId w:val="18"/>
  </w:num>
  <w:num w:numId="35" w16cid:durableId="974405136">
    <w:abstractNumId w:val="32"/>
  </w:num>
  <w:num w:numId="36" w16cid:durableId="1513032312">
    <w:abstractNumId w:val="17"/>
  </w:num>
  <w:num w:numId="37" w16cid:durableId="1066798479">
    <w:abstractNumId w:val="8"/>
  </w:num>
  <w:num w:numId="38" w16cid:durableId="596905087">
    <w:abstractNumId w:val="9"/>
  </w:num>
  <w:num w:numId="39" w16cid:durableId="1520729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0"/>
  </w:num>
  <w:num w:numId="41" w16cid:durableId="1196962946">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313"/>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4486"/>
    <w:rsid w:val="00484C44"/>
    <w:rsid w:val="00485837"/>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30F"/>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1A65"/>
    <w:rsid w:val="00FC1C10"/>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CB65035C-F514-4305-BC45-C64D1EB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30904</Words>
  <Characters>17616</Characters>
  <Application>Microsoft Office Word</Application>
  <DocSecurity>0</DocSecurity>
  <Lines>146</Lines>
  <Paragraphs>96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48424</CharactersWithSpaces>
  <SharedDoc>false</SharedDoc>
  <HLinks>
    <vt:vector size="48" baseType="variant">
      <vt:variant>
        <vt:i4>2097249</vt:i4>
      </vt:variant>
      <vt:variant>
        <vt:i4>15</vt:i4>
      </vt:variant>
      <vt:variant>
        <vt:i4>0</vt:i4>
      </vt:variant>
      <vt:variant>
        <vt:i4>5</vt:i4>
      </vt:variant>
      <vt:variant>
        <vt:lpwstr>https://www.riga.lv/lv/rigas-valstspilsetas-pasvaldibas-personas-datu-aizsardzibas-politika</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8</cp:revision>
  <cp:lastPrinted>2024-05-21T18:44:00Z</cp:lastPrinted>
  <dcterms:created xsi:type="dcterms:W3CDTF">2024-10-13T14:30:00Z</dcterms:created>
  <dcterms:modified xsi:type="dcterms:W3CDTF">2024-10-15T08:07:00Z</dcterms:modified>
</cp:coreProperties>
</file>