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remonta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13:29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48570.08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22.10.2024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56659.75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38191.74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31610.87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"VAAB INDUSTRIES"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"VLZ Con"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BGV construction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20:59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48536.85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42970.2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20.10.2024 plkst. 22:33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20.10.2024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10:16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45461.26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"Tolus"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23.10.2024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42289.5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24.10.2024; 15:13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