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126601" w14:textId="77777777" w:rsidR="00AA252B" w:rsidRPr="00AA252B" w:rsidRDefault="00AA252B" w:rsidP="00AA252B">
      <w:pPr>
        <w:pStyle w:val="Virsraksts1"/>
        <w:spacing w:after="0"/>
        <w:jc w:val="right"/>
        <w:rPr>
          <w:rFonts w:ascii="Times New Roman" w:hAnsi="Times New Roman"/>
          <w:b/>
          <w:color w:val="auto"/>
          <w:sz w:val="22"/>
          <w:szCs w:val="22"/>
        </w:rPr>
      </w:pPr>
      <w:bookmarkStart w:id="0" w:name="_Toc462831760"/>
      <w:r w:rsidRPr="00AA252B">
        <w:rPr>
          <w:rFonts w:ascii="Times New Roman" w:hAnsi="Times New Roman"/>
          <w:color w:val="auto"/>
          <w:sz w:val="22"/>
          <w:szCs w:val="22"/>
        </w:rPr>
        <w:t>4.Pielikums</w:t>
      </w:r>
    </w:p>
    <w:p w14:paraId="40DFFE51" w14:textId="77777777" w:rsidR="00AA252B" w:rsidRPr="00AA252B" w:rsidRDefault="00AA252B" w:rsidP="00AA252B">
      <w:pPr>
        <w:jc w:val="right"/>
        <w:rPr>
          <w:rFonts w:ascii="Times New Roman" w:hAnsi="Times New Roman"/>
          <w:bCs/>
          <w:sz w:val="22"/>
          <w:szCs w:val="22"/>
          <w:lang w:eastAsia="en-US"/>
        </w:rPr>
      </w:pPr>
      <w:r w:rsidRPr="00AA252B">
        <w:rPr>
          <w:rFonts w:ascii="Times New Roman" w:hAnsi="Times New Roman"/>
          <w:bCs/>
          <w:sz w:val="22"/>
          <w:szCs w:val="22"/>
        </w:rPr>
        <w:t>Nolikumam Nr. LLKC 2024/8</w:t>
      </w:r>
    </w:p>
    <w:bookmarkEnd w:id="0"/>
    <w:p w14:paraId="6C2C4DFA" w14:textId="77777777" w:rsidR="00AA252B" w:rsidRPr="004A3EFB" w:rsidRDefault="00AA252B" w:rsidP="00AA252B">
      <w:pPr>
        <w:rPr>
          <w:rFonts w:ascii="Times New Roman" w:hAnsi="Times New Roman"/>
          <w:sz w:val="22"/>
          <w:szCs w:val="22"/>
        </w:rPr>
      </w:pPr>
    </w:p>
    <w:p w14:paraId="7AB866E1" w14:textId="77777777" w:rsidR="00AA252B" w:rsidRPr="004A3EFB" w:rsidRDefault="00AA252B" w:rsidP="00AA252B">
      <w:pPr>
        <w:autoSpaceDE w:val="0"/>
        <w:autoSpaceDN w:val="0"/>
        <w:adjustRightInd w:val="0"/>
        <w:spacing w:line="256" w:lineRule="auto"/>
        <w:jc w:val="center"/>
        <w:rPr>
          <w:rFonts w:ascii="Times New Roman" w:hAnsi="Times New Roman"/>
          <w:bCs/>
          <w:color w:val="000000" w:themeColor="text1"/>
          <w:sz w:val="22"/>
          <w:szCs w:val="22"/>
        </w:rPr>
      </w:pPr>
    </w:p>
    <w:p w14:paraId="0F4FB7B5" w14:textId="77777777" w:rsidR="00AA252B" w:rsidRPr="004A3EFB" w:rsidRDefault="00AA252B" w:rsidP="00AA252B">
      <w:pPr>
        <w:spacing w:line="256" w:lineRule="auto"/>
        <w:jc w:val="center"/>
        <w:rPr>
          <w:rFonts w:ascii="Times New Roman" w:hAnsi="Times New Roman"/>
          <w:b/>
          <w:color w:val="000000" w:themeColor="text1"/>
          <w:sz w:val="22"/>
          <w:szCs w:val="22"/>
        </w:rPr>
      </w:pPr>
      <w:r w:rsidRPr="004A3EFB">
        <w:rPr>
          <w:rFonts w:ascii="Times New Roman" w:hAnsi="Times New Roman"/>
          <w:b/>
          <w:color w:val="000000" w:themeColor="text1"/>
          <w:sz w:val="22"/>
          <w:szCs w:val="22"/>
        </w:rPr>
        <w:t>Līgums Nr. ___ (PROJEKTS)</w:t>
      </w:r>
    </w:p>
    <w:tbl>
      <w:tblPr>
        <w:tblW w:w="9498" w:type="dxa"/>
        <w:tblLook w:val="01E0" w:firstRow="1" w:lastRow="1" w:firstColumn="1" w:lastColumn="1" w:noHBand="0" w:noVBand="0"/>
      </w:tblPr>
      <w:tblGrid>
        <w:gridCol w:w="3369"/>
        <w:gridCol w:w="6129"/>
      </w:tblGrid>
      <w:tr w:rsidR="00AA252B" w:rsidRPr="004A3EFB" w14:paraId="62A644AC" w14:textId="77777777" w:rsidTr="00E22AC0">
        <w:tc>
          <w:tcPr>
            <w:tcW w:w="3369" w:type="dxa"/>
            <w:hideMark/>
          </w:tcPr>
          <w:p w14:paraId="004758E0"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Ozolniekos</w:t>
            </w:r>
          </w:p>
        </w:tc>
        <w:tc>
          <w:tcPr>
            <w:tcW w:w="6129" w:type="dxa"/>
            <w:hideMark/>
          </w:tcPr>
          <w:p w14:paraId="4C292CBE" w14:textId="77777777" w:rsidR="00AA252B" w:rsidRPr="004A3EFB" w:rsidRDefault="00AA252B" w:rsidP="00E22AC0">
            <w:pPr>
              <w:spacing w:line="256" w:lineRule="auto"/>
              <w:jc w:val="right"/>
              <w:rPr>
                <w:rFonts w:ascii="Times New Roman" w:hAnsi="Times New Roman"/>
                <w:color w:val="000000" w:themeColor="text1"/>
                <w:sz w:val="22"/>
                <w:szCs w:val="22"/>
              </w:rPr>
            </w:pPr>
            <w:r w:rsidRPr="004A3EFB">
              <w:rPr>
                <w:rFonts w:ascii="Times New Roman" w:hAnsi="Times New Roman"/>
                <w:color w:val="000000" w:themeColor="text1"/>
                <w:sz w:val="22"/>
                <w:szCs w:val="22"/>
              </w:rPr>
              <w:t>202</w:t>
            </w:r>
            <w:r>
              <w:rPr>
                <w:rFonts w:ascii="Times New Roman" w:hAnsi="Times New Roman"/>
                <w:color w:val="000000" w:themeColor="text1"/>
                <w:sz w:val="22"/>
                <w:szCs w:val="22"/>
              </w:rPr>
              <w:t>4</w:t>
            </w:r>
            <w:r w:rsidRPr="004A3EFB">
              <w:rPr>
                <w:rFonts w:ascii="Times New Roman" w:hAnsi="Times New Roman"/>
                <w:color w:val="000000" w:themeColor="text1"/>
                <w:sz w:val="22"/>
                <w:szCs w:val="22"/>
              </w:rPr>
              <w:t>. gada __. ________</w:t>
            </w:r>
          </w:p>
        </w:tc>
      </w:tr>
    </w:tbl>
    <w:p w14:paraId="1FA565EF" w14:textId="77777777" w:rsidR="00AA252B" w:rsidRPr="004A3EFB" w:rsidRDefault="00AA252B" w:rsidP="00AA252B">
      <w:pPr>
        <w:spacing w:line="256" w:lineRule="auto"/>
        <w:rPr>
          <w:rFonts w:ascii="Times New Roman" w:hAnsi="Times New Roman"/>
          <w:color w:val="000000" w:themeColor="text1"/>
          <w:sz w:val="22"/>
          <w:szCs w:val="22"/>
        </w:rPr>
      </w:pPr>
    </w:p>
    <w:p w14:paraId="2744476F" w14:textId="77777777" w:rsidR="00AA252B" w:rsidRPr="004A3EFB" w:rsidRDefault="00AA252B" w:rsidP="00AA252B">
      <w:pPr>
        <w:spacing w:line="256" w:lineRule="auto"/>
        <w:ind w:firstLine="567"/>
        <w:rPr>
          <w:rFonts w:ascii="Times New Roman" w:hAnsi="Times New Roman"/>
          <w:color w:val="000000" w:themeColor="text1"/>
          <w:sz w:val="22"/>
          <w:szCs w:val="22"/>
        </w:rPr>
      </w:pPr>
      <w:r w:rsidRPr="00EC2954">
        <w:rPr>
          <w:rFonts w:ascii="Times New Roman" w:hAnsi="Times New Roman"/>
          <w:b/>
          <w:color w:val="000000" w:themeColor="text1"/>
          <w:sz w:val="22"/>
          <w:szCs w:val="22"/>
        </w:rPr>
        <w:t>„Latvijas Lauku konsultāciju un izglītības centrs”</w:t>
      </w:r>
      <w:r w:rsidRPr="004A3EFB">
        <w:rPr>
          <w:rFonts w:ascii="Times New Roman" w:hAnsi="Times New Roman"/>
          <w:b/>
          <w:color w:val="000000" w:themeColor="text1"/>
          <w:sz w:val="22"/>
          <w:szCs w:val="22"/>
        </w:rPr>
        <w:t xml:space="preserve">, </w:t>
      </w:r>
      <w:r w:rsidRPr="004A3EFB">
        <w:rPr>
          <w:rFonts w:ascii="Times New Roman" w:hAnsi="Times New Roman"/>
          <w:color w:val="000000" w:themeColor="text1"/>
          <w:sz w:val="22"/>
          <w:szCs w:val="22"/>
        </w:rPr>
        <w:t xml:space="preserve">vienotais reģistrācijas Nr. </w:t>
      </w:r>
      <w:r w:rsidRPr="00EC2954">
        <w:rPr>
          <w:rFonts w:ascii="Times New Roman" w:hAnsi="Times New Roman"/>
          <w:color w:val="000000" w:themeColor="text1"/>
          <w:sz w:val="22"/>
          <w:szCs w:val="22"/>
        </w:rPr>
        <w:t>40003347699</w:t>
      </w:r>
      <w:r w:rsidRPr="004A3EFB">
        <w:rPr>
          <w:rFonts w:ascii="Times New Roman" w:hAnsi="Times New Roman"/>
          <w:color w:val="000000" w:themeColor="text1"/>
          <w:sz w:val="22"/>
          <w:szCs w:val="22"/>
        </w:rPr>
        <w:t>,  (turpmāk – Pasūtītājs) tās ____ personā, kurš (a) rīkojas uz _________ pamata, no vienas puses, un</w:t>
      </w:r>
    </w:p>
    <w:p w14:paraId="01753D5A" w14:textId="77777777" w:rsidR="00AA252B" w:rsidRPr="004A3EFB" w:rsidRDefault="00AA252B" w:rsidP="00AA252B">
      <w:pPr>
        <w:spacing w:line="256" w:lineRule="auto"/>
        <w:ind w:firstLine="567"/>
        <w:rPr>
          <w:rFonts w:ascii="Times New Roman" w:hAnsi="Times New Roman"/>
          <w:color w:val="000000" w:themeColor="text1"/>
          <w:sz w:val="22"/>
          <w:szCs w:val="22"/>
        </w:rPr>
      </w:pPr>
      <w:r w:rsidRPr="004A3EFB">
        <w:rPr>
          <w:rFonts w:ascii="Times New Roman" w:hAnsi="Times New Roman"/>
          <w:b/>
          <w:bCs/>
          <w:color w:val="000000" w:themeColor="text1"/>
          <w:sz w:val="22"/>
          <w:szCs w:val="22"/>
        </w:rPr>
        <w:t>________________________________</w:t>
      </w:r>
      <w:r w:rsidRPr="004A3EFB">
        <w:rPr>
          <w:rFonts w:ascii="Times New Roman" w:hAnsi="Times New Roman"/>
          <w:color w:val="000000" w:themeColor="text1"/>
          <w:sz w:val="22"/>
          <w:szCs w:val="22"/>
        </w:rPr>
        <w:t xml:space="preserve">, reģistrācijas Nr. ______________________ (turpmāk – Izpildītājs), tās </w:t>
      </w:r>
      <w:r w:rsidRPr="004A3EFB">
        <w:rPr>
          <w:rFonts w:ascii="Times New Roman" w:hAnsi="Times New Roman"/>
          <w:i/>
          <w:color w:val="000000" w:themeColor="text1"/>
          <w:sz w:val="22"/>
          <w:szCs w:val="22"/>
        </w:rPr>
        <w:t>________________________</w:t>
      </w:r>
      <w:r w:rsidRPr="004A3EFB">
        <w:rPr>
          <w:rFonts w:ascii="Times New Roman" w:hAnsi="Times New Roman"/>
          <w:color w:val="000000" w:themeColor="text1"/>
          <w:sz w:val="22"/>
          <w:szCs w:val="22"/>
        </w:rPr>
        <w:t xml:space="preserve"> personā, kuru saskaņā ar _____________________ pārstāv tās </w:t>
      </w:r>
      <w:r w:rsidRPr="004A3EFB">
        <w:rPr>
          <w:rFonts w:ascii="Times New Roman" w:hAnsi="Times New Roman"/>
          <w:i/>
          <w:color w:val="000000" w:themeColor="text1"/>
          <w:sz w:val="22"/>
          <w:szCs w:val="22"/>
        </w:rPr>
        <w:t>________________________</w:t>
      </w:r>
      <w:r w:rsidRPr="004A3EFB">
        <w:rPr>
          <w:rFonts w:ascii="Times New Roman" w:hAnsi="Times New Roman"/>
          <w:color w:val="000000" w:themeColor="text1"/>
          <w:sz w:val="22"/>
          <w:szCs w:val="22"/>
        </w:rPr>
        <w:t xml:space="preserve">, no otras puses, </w:t>
      </w:r>
    </w:p>
    <w:p w14:paraId="09BF58E0" w14:textId="77777777" w:rsidR="00AA252B" w:rsidRPr="004A3EFB" w:rsidRDefault="00AA252B" w:rsidP="00AA252B">
      <w:pPr>
        <w:spacing w:line="256" w:lineRule="auto"/>
        <w:ind w:firstLine="567"/>
        <w:rPr>
          <w:rFonts w:ascii="Times New Roman" w:hAnsi="Times New Roman"/>
          <w:color w:val="000000" w:themeColor="text1"/>
          <w:sz w:val="22"/>
          <w:szCs w:val="22"/>
        </w:rPr>
      </w:pPr>
      <w:r w:rsidRPr="004A3EFB">
        <w:rPr>
          <w:rFonts w:ascii="Times New Roman" w:hAnsi="Times New Roman"/>
          <w:color w:val="000000" w:themeColor="text1"/>
          <w:sz w:val="22"/>
          <w:szCs w:val="22"/>
        </w:rPr>
        <w:t>abas puses kopā un katra puse atsevišķi (turpmāk – Puse(-s)), ņemot vērā iepirkuma “Jumta remonta darbi” Nr. LLKC 2024/8 rezultātus, noslēdz šādu līgumu (turpmāk – Līgums):</w:t>
      </w:r>
    </w:p>
    <w:p w14:paraId="0CC13F2E" w14:textId="77777777" w:rsidR="00AA252B" w:rsidRPr="004A3EFB" w:rsidRDefault="00AA252B" w:rsidP="00AA252B">
      <w:pPr>
        <w:spacing w:line="256" w:lineRule="auto"/>
        <w:rPr>
          <w:rFonts w:ascii="Times New Roman" w:hAnsi="Times New Roman"/>
          <w:color w:val="000000" w:themeColor="text1"/>
          <w:sz w:val="22"/>
          <w:szCs w:val="22"/>
        </w:rPr>
      </w:pPr>
    </w:p>
    <w:p w14:paraId="6CA1705B" w14:textId="77777777" w:rsidR="00AA252B" w:rsidRPr="004A3EFB" w:rsidRDefault="00AA252B" w:rsidP="00AA252B">
      <w:pPr>
        <w:numPr>
          <w:ilvl w:val="0"/>
          <w:numId w:val="1"/>
        </w:numPr>
        <w:spacing w:before="0" w:after="120" w:line="256" w:lineRule="auto"/>
        <w:ind w:left="567" w:hanging="567"/>
        <w:jc w:val="center"/>
        <w:rPr>
          <w:rFonts w:ascii="Times New Roman" w:hAnsi="Times New Roman"/>
          <w:b/>
          <w:color w:val="000000" w:themeColor="text1"/>
          <w:sz w:val="22"/>
          <w:szCs w:val="22"/>
        </w:rPr>
      </w:pPr>
      <w:r w:rsidRPr="004A3EFB">
        <w:rPr>
          <w:rFonts w:ascii="Times New Roman" w:hAnsi="Times New Roman"/>
          <w:b/>
          <w:color w:val="000000" w:themeColor="text1"/>
          <w:sz w:val="22"/>
          <w:szCs w:val="22"/>
        </w:rPr>
        <w:t>Līguma priekšmets</w:t>
      </w:r>
    </w:p>
    <w:p w14:paraId="086054CD" w14:textId="77777777" w:rsidR="00AA252B" w:rsidRPr="004A3EFB" w:rsidRDefault="00AA252B" w:rsidP="00AA252B">
      <w:pPr>
        <w:numPr>
          <w:ilvl w:val="1"/>
          <w:numId w:val="2"/>
        </w:numPr>
        <w:spacing w:before="0" w:line="256" w:lineRule="auto"/>
        <w:ind w:left="567" w:hanging="567"/>
        <w:rPr>
          <w:rFonts w:ascii="Times New Roman" w:hAnsi="Times New Roman"/>
          <w:iCs/>
          <w:color w:val="000000" w:themeColor="text1"/>
          <w:sz w:val="22"/>
          <w:szCs w:val="22"/>
        </w:rPr>
      </w:pPr>
      <w:r w:rsidRPr="004A3EFB">
        <w:rPr>
          <w:rFonts w:ascii="Times New Roman" w:hAnsi="Times New Roman"/>
          <w:color w:val="000000" w:themeColor="text1"/>
          <w:sz w:val="22"/>
          <w:szCs w:val="22"/>
        </w:rPr>
        <w:t xml:space="preserve">Pasūtītājs uzdod, un Izpildītājs apņemas veikt </w:t>
      </w:r>
      <w:r>
        <w:rPr>
          <w:rFonts w:ascii="Times New Roman" w:hAnsi="Times New Roman"/>
          <w:color w:val="000000" w:themeColor="text1"/>
          <w:sz w:val="22"/>
          <w:szCs w:val="22"/>
        </w:rPr>
        <w:t>jumta remonta darbus</w:t>
      </w:r>
      <w:r w:rsidRPr="004A3EFB">
        <w:rPr>
          <w:rFonts w:ascii="Times New Roman" w:hAnsi="Times New Roman"/>
          <w:color w:val="000000" w:themeColor="text1"/>
          <w:sz w:val="22"/>
          <w:szCs w:val="22"/>
        </w:rPr>
        <w:t xml:space="preserve"> (turpmāk – Darbi) Pasūtītāja objektā </w:t>
      </w:r>
      <w:r w:rsidRPr="00BA5AA3">
        <w:rPr>
          <w:rFonts w:ascii="Times New Roman" w:hAnsi="Times New Roman"/>
          <w:color w:val="000000" w:themeColor="text1"/>
          <w:sz w:val="22"/>
          <w:szCs w:val="22"/>
        </w:rPr>
        <w:t>Rīgas iel</w:t>
      </w:r>
      <w:r>
        <w:rPr>
          <w:rFonts w:ascii="Times New Roman" w:hAnsi="Times New Roman"/>
          <w:color w:val="000000" w:themeColor="text1"/>
          <w:sz w:val="22"/>
          <w:szCs w:val="22"/>
        </w:rPr>
        <w:t>ā</w:t>
      </w:r>
      <w:r w:rsidRPr="00BA5AA3">
        <w:rPr>
          <w:rFonts w:ascii="Times New Roman" w:hAnsi="Times New Roman"/>
          <w:color w:val="000000" w:themeColor="text1"/>
          <w:sz w:val="22"/>
          <w:szCs w:val="22"/>
        </w:rPr>
        <w:t xml:space="preserve"> 34, Ozolniek</w:t>
      </w:r>
      <w:r>
        <w:rPr>
          <w:rFonts w:ascii="Times New Roman" w:hAnsi="Times New Roman"/>
          <w:color w:val="000000" w:themeColor="text1"/>
          <w:sz w:val="22"/>
          <w:szCs w:val="22"/>
        </w:rPr>
        <w:t xml:space="preserve">os, </w:t>
      </w:r>
      <w:r w:rsidRPr="00BA5AA3">
        <w:rPr>
          <w:rFonts w:ascii="Times New Roman" w:hAnsi="Times New Roman"/>
          <w:color w:val="000000" w:themeColor="text1"/>
          <w:sz w:val="22"/>
          <w:szCs w:val="22"/>
        </w:rPr>
        <w:t>Jelgavas nov</w:t>
      </w:r>
      <w:r>
        <w:rPr>
          <w:rFonts w:ascii="Times New Roman" w:hAnsi="Times New Roman"/>
          <w:color w:val="000000" w:themeColor="text1"/>
          <w:sz w:val="22"/>
          <w:szCs w:val="22"/>
        </w:rPr>
        <w:t xml:space="preserve">adā, ēkas kadastra nr. </w:t>
      </w:r>
      <w:r w:rsidRPr="00EA3414">
        <w:rPr>
          <w:rFonts w:ascii="Times New Roman" w:hAnsi="Times New Roman"/>
          <w:color w:val="000000" w:themeColor="text1"/>
          <w:sz w:val="22"/>
          <w:szCs w:val="22"/>
        </w:rPr>
        <w:t>54660010712001</w:t>
      </w:r>
      <w:r w:rsidRPr="004A3EFB">
        <w:rPr>
          <w:rFonts w:ascii="Times New Roman" w:hAnsi="Times New Roman"/>
          <w:color w:val="000000" w:themeColor="text1"/>
          <w:sz w:val="22"/>
          <w:szCs w:val="22"/>
        </w:rPr>
        <w:t xml:space="preserve"> (turpmāk – Objekts), saskaņā ar Izpildītāja iesniegto piedāvājumu/tāmi (1. pielikums).</w:t>
      </w:r>
    </w:p>
    <w:p w14:paraId="72A1F065" w14:textId="77777777" w:rsidR="00AA252B" w:rsidRPr="004A3EFB" w:rsidRDefault="00AA252B" w:rsidP="00AA252B">
      <w:pPr>
        <w:numPr>
          <w:ilvl w:val="1"/>
          <w:numId w:val="2"/>
        </w:numPr>
        <w:spacing w:before="0" w:line="256" w:lineRule="auto"/>
        <w:ind w:left="567" w:hanging="567"/>
        <w:rPr>
          <w:rFonts w:ascii="Times New Roman" w:hAnsi="Times New Roman"/>
          <w:iCs/>
          <w:color w:val="000000" w:themeColor="text1"/>
          <w:sz w:val="22"/>
          <w:szCs w:val="22"/>
        </w:rPr>
      </w:pPr>
      <w:r w:rsidRPr="004A3EFB">
        <w:rPr>
          <w:rFonts w:ascii="Times New Roman" w:hAnsi="Times New Roman"/>
          <w:color w:val="000000" w:themeColor="text1"/>
          <w:sz w:val="22"/>
          <w:szCs w:val="22"/>
        </w:rPr>
        <w:t xml:space="preserve">Darbus Izpildītājs paveic </w:t>
      </w:r>
      <w:r>
        <w:rPr>
          <w:rFonts w:ascii="Times New Roman" w:hAnsi="Times New Roman"/>
          <w:color w:val="000000" w:themeColor="text1"/>
          <w:sz w:val="22"/>
          <w:szCs w:val="22"/>
        </w:rPr>
        <w:t xml:space="preserve">30 (trīsdesmit) darba dienu laikā no Līguma parakstīšanas. </w:t>
      </w:r>
    </w:p>
    <w:p w14:paraId="49904E2C" w14:textId="77777777" w:rsidR="00AA252B" w:rsidRPr="004A3EFB" w:rsidRDefault="00AA252B" w:rsidP="00AA252B">
      <w:pPr>
        <w:numPr>
          <w:ilvl w:val="0"/>
          <w:numId w:val="2"/>
        </w:numPr>
        <w:spacing w:before="120" w:after="120" w:line="256" w:lineRule="auto"/>
        <w:ind w:left="567" w:hanging="567"/>
        <w:jc w:val="center"/>
        <w:rPr>
          <w:rFonts w:ascii="Times New Roman" w:hAnsi="Times New Roman"/>
          <w:color w:val="000000" w:themeColor="text1"/>
          <w:sz w:val="22"/>
          <w:szCs w:val="22"/>
        </w:rPr>
      </w:pPr>
      <w:r w:rsidRPr="004A3EFB">
        <w:rPr>
          <w:rFonts w:ascii="Times New Roman" w:hAnsi="Times New Roman"/>
          <w:b/>
          <w:bCs/>
          <w:color w:val="000000" w:themeColor="text1"/>
          <w:sz w:val="22"/>
          <w:szCs w:val="22"/>
        </w:rPr>
        <w:t>Līguma summa un norēķinu kārtība</w:t>
      </w:r>
    </w:p>
    <w:p w14:paraId="4013D503" w14:textId="57F49D90" w:rsidR="00AA252B" w:rsidRPr="004A3EFB" w:rsidRDefault="00AA252B" w:rsidP="00AA252B">
      <w:pPr>
        <w:pStyle w:val="Sarakstarindkopa"/>
        <w:numPr>
          <w:ilvl w:val="1"/>
          <w:numId w:val="3"/>
        </w:numPr>
        <w:tabs>
          <w:tab w:val="clear" w:pos="368"/>
        </w:tabs>
        <w:spacing w:before="0" w:line="256" w:lineRule="auto"/>
        <w:ind w:left="567" w:hanging="567"/>
        <w:rPr>
          <w:rFonts w:ascii="Times New Roman" w:hAnsi="Times New Roman"/>
          <w:color w:val="000000" w:themeColor="text1"/>
          <w:sz w:val="22"/>
          <w:szCs w:val="22"/>
        </w:rPr>
      </w:pPr>
      <w:bookmarkStart w:id="1" w:name="_Hlk44688117"/>
      <w:r w:rsidRPr="004A3EFB">
        <w:rPr>
          <w:rFonts w:ascii="Times New Roman" w:hAnsi="Times New Roman"/>
          <w:color w:val="000000" w:themeColor="text1"/>
          <w:sz w:val="22"/>
          <w:szCs w:val="22"/>
        </w:rPr>
        <w:t xml:space="preserve">Atlīdzība par visu šajā Līgumā paredzēto Darbu veikšanu (turpmāk – Līguma summa) ir </w:t>
      </w:r>
      <w:r w:rsidRPr="004A3EFB">
        <w:rPr>
          <w:rFonts w:ascii="Times New Roman" w:hAnsi="Times New Roman"/>
          <w:b/>
          <w:color w:val="000000" w:themeColor="text1"/>
          <w:sz w:val="22"/>
          <w:szCs w:val="22"/>
        </w:rPr>
        <w:t>____________________ EUR</w:t>
      </w:r>
      <w:r w:rsidRPr="004A3EFB">
        <w:rPr>
          <w:rFonts w:ascii="Times New Roman" w:hAnsi="Times New Roman"/>
          <w:color w:val="000000" w:themeColor="text1"/>
          <w:sz w:val="22"/>
          <w:szCs w:val="22"/>
        </w:rPr>
        <w:t xml:space="preserve"> (________________________ </w:t>
      </w:r>
      <w:proofErr w:type="spellStart"/>
      <w:r w:rsidR="00EC31B9" w:rsidRPr="0029370A">
        <w:rPr>
          <w:rFonts w:ascii="Times New Roman" w:hAnsi="Times New Roman"/>
          <w:i/>
          <w:iCs/>
          <w:color w:val="000000" w:themeColor="text1"/>
          <w:sz w:val="22"/>
          <w:szCs w:val="22"/>
        </w:rPr>
        <w:t>euro</w:t>
      </w:r>
      <w:proofErr w:type="spellEnd"/>
      <w:r w:rsidRPr="004A3EFB">
        <w:rPr>
          <w:rFonts w:ascii="Times New Roman" w:hAnsi="Times New Roman"/>
          <w:color w:val="000000" w:themeColor="text1"/>
          <w:sz w:val="22"/>
          <w:szCs w:val="22"/>
        </w:rPr>
        <w:t>, _____ centi).</w:t>
      </w:r>
      <w:bookmarkEnd w:id="1"/>
    </w:p>
    <w:p w14:paraId="53DFA490" w14:textId="77777777" w:rsidR="00AA252B" w:rsidRPr="004A3EFB" w:rsidRDefault="00AA252B" w:rsidP="00AA252B">
      <w:pPr>
        <w:numPr>
          <w:ilvl w:val="1"/>
          <w:numId w:val="3"/>
        </w:numPr>
        <w:tabs>
          <w:tab w:val="clear" w:pos="368"/>
        </w:tabs>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Pievienotās vērības nodoklis tiek piemērots un maksāts atbilstoši Pievienotās vērtības nodokļa likumam. Gadījumos, kas atbilst normatīvajos aktos noteiktajam un pamatojoties uz Pievienotās vērtības nodokļa likuma 142. pantu, Pasūtītājs papildus Līguma summai pievienotās vērtības nodokli Izpildītājam nemaksā.</w:t>
      </w:r>
      <w:bookmarkStart w:id="2" w:name="_Hlk44688123"/>
    </w:p>
    <w:p w14:paraId="45B9054C" w14:textId="77777777" w:rsidR="00AA252B" w:rsidRPr="00AA4C16" w:rsidRDefault="00AA252B" w:rsidP="00AA252B">
      <w:pPr>
        <w:numPr>
          <w:ilvl w:val="1"/>
          <w:numId w:val="3"/>
        </w:numPr>
        <w:tabs>
          <w:tab w:val="clear" w:pos="368"/>
        </w:tabs>
        <w:spacing w:before="0" w:line="256" w:lineRule="auto"/>
        <w:ind w:left="567" w:hanging="567"/>
        <w:rPr>
          <w:rFonts w:ascii="Times New Roman" w:hAnsi="Times New Roman"/>
          <w:color w:val="000000" w:themeColor="text1"/>
          <w:sz w:val="22"/>
          <w:szCs w:val="22"/>
        </w:rPr>
      </w:pPr>
      <w:r w:rsidRPr="00AA4C16">
        <w:rPr>
          <w:rFonts w:ascii="Times New Roman" w:hAnsi="Times New Roman"/>
          <w:color w:val="000000" w:themeColor="text1"/>
          <w:sz w:val="22"/>
          <w:szCs w:val="22"/>
        </w:rPr>
        <w:t xml:space="preserve">Atlīdzību par šajā Līgumā paredzēto Darbu veikšanu Pasūtītājs samaksā Izpildītājam, pamatojoties uz abpusēji parakstītu Darbu pieņemšanas-nodošanas aktu (turpmāk – Akts) un Izpildītāja sagatavota, </w:t>
      </w:r>
      <w:r w:rsidRPr="00AA4C16">
        <w:rPr>
          <w:rFonts w:ascii="Times New Roman" w:hAnsi="Times New Roman"/>
          <w:color w:val="000000" w:themeColor="text1"/>
          <w:sz w:val="22"/>
          <w:szCs w:val="22"/>
          <w:shd w:val="clear" w:color="auto" w:fill="FFFFFF"/>
        </w:rPr>
        <w:t xml:space="preserve">līguma noteikumiem atbilstoša, rēķina saņemšanas </w:t>
      </w:r>
      <w:r w:rsidRPr="00AA4C16">
        <w:rPr>
          <w:rFonts w:ascii="Times New Roman" w:hAnsi="Times New Roman"/>
          <w:color w:val="000000" w:themeColor="text1"/>
          <w:sz w:val="22"/>
          <w:szCs w:val="22"/>
        </w:rPr>
        <w:t>. Pasūtītājs Izpildītāja iesniegto rēķinu apmaksā 10 (desmit) darba dienu laikā no rēķina saņemšanas un Akta abpusējas parakstīšanas brīža.</w:t>
      </w:r>
    </w:p>
    <w:bookmarkEnd w:id="2"/>
    <w:p w14:paraId="660D1E68" w14:textId="77777777" w:rsidR="00AA252B" w:rsidRPr="00AA4C16" w:rsidRDefault="00AA252B" w:rsidP="00AA252B">
      <w:pPr>
        <w:pStyle w:val="tv213"/>
        <w:numPr>
          <w:ilvl w:val="1"/>
          <w:numId w:val="3"/>
        </w:numPr>
        <w:shd w:val="clear" w:color="auto" w:fill="FFFFFF"/>
        <w:tabs>
          <w:tab w:val="clear" w:pos="368"/>
        </w:tabs>
        <w:spacing w:before="0" w:beforeAutospacing="0" w:after="0" w:afterAutospacing="0" w:line="256" w:lineRule="auto"/>
        <w:ind w:left="567" w:hanging="567"/>
        <w:jc w:val="both"/>
        <w:rPr>
          <w:color w:val="000000" w:themeColor="text1"/>
          <w:sz w:val="22"/>
          <w:szCs w:val="22"/>
        </w:rPr>
      </w:pPr>
      <w:r w:rsidRPr="00AA4C16">
        <w:rPr>
          <w:color w:val="000000" w:themeColor="text1"/>
          <w:sz w:val="22"/>
          <w:szCs w:val="22"/>
        </w:rPr>
        <w:t>Izpildītājs iesniedz pasūtītājam rēķinu par visiem izpildītajiem Darbiem 20 darbdienu laikā no Darbu nodošanas un pieņemšanas akta abpusējas parakstīšanas dienas.</w:t>
      </w:r>
    </w:p>
    <w:p w14:paraId="205467E8" w14:textId="77777777" w:rsidR="00AA252B" w:rsidRPr="00AA4C16" w:rsidRDefault="00AA252B" w:rsidP="00AA252B">
      <w:pPr>
        <w:numPr>
          <w:ilvl w:val="1"/>
          <w:numId w:val="3"/>
        </w:numPr>
        <w:tabs>
          <w:tab w:val="clear" w:pos="368"/>
        </w:tabs>
        <w:spacing w:before="0" w:line="256" w:lineRule="auto"/>
        <w:ind w:left="567" w:hanging="567"/>
        <w:rPr>
          <w:rFonts w:ascii="Times New Roman" w:hAnsi="Times New Roman"/>
          <w:color w:val="000000" w:themeColor="text1"/>
          <w:sz w:val="22"/>
          <w:szCs w:val="22"/>
        </w:rPr>
      </w:pPr>
      <w:r w:rsidRPr="00AA4C16">
        <w:rPr>
          <w:rFonts w:ascii="Times New Roman" w:hAnsi="Times New Roman"/>
          <w:color w:val="000000" w:themeColor="text1"/>
          <w:sz w:val="22"/>
          <w:szCs w:val="22"/>
        </w:rPr>
        <w:t>Visi maksājumi tiek veikti ar pārskaitījumu uz Izpildītāja norēķinu kontu. Par samaksas brīdi ir uzskatāma diena, kad Pasūtītājs ir devis norādījumu kredītiestādei, kurā atrodas Pasūtītāja norēķinu konts, pārskaitīt uz Izpildītāja norēķinu kontu rēķinā norādīto summu.</w:t>
      </w:r>
    </w:p>
    <w:p w14:paraId="6122E6E0" w14:textId="77777777" w:rsidR="00AA252B" w:rsidRPr="004A3EFB" w:rsidRDefault="00AA252B" w:rsidP="00AA252B">
      <w:pPr>
        <w:numPr>
          <w:ilvl w:val="0"/>
          <w:numId w:val="2"/>
        </w:numPr>
        <w:spacing w:before="120" w:after="120" w:line="256" w:lineRule="auto"/>
        <w:ind w:left="567" w:hanging="567"/>
        <w:jc w:val="center"/>
        <w:rPr>
          <w:rFonts w:ascii="Times New Roman" w:hAnsi="Times New Roman"/>
          <w:b/>
          <w:color w:val="000000" w:themeColor="text1"/>
          <w:sz w:val="22"/>
          <w:szCs w:val="22"/>
        </w:rPr>
      </w:pPr>
      <w:r w:rsidRPr="004A3EFB">
        <w:rPr>
          <w:rFonts w:ascii="Times New Roman" w:hAnsi="Times New Roman"/>
          <w:b/>
          <w:color w:val="000000" w:themeColor="text1"/>
          <w:sz w:val="22"/>
          <w:szCs w:val="22"/>
        </w:rPr>
        <w:t>Darbu pieņemšanas un nodošanas kārtība</w:t>
      </w:r>
    </w:p>
    <w:p w14:paraId="1300170A" w14:textId="56839EFC" w:rsidR="00AA252B" w:rsidRPr="004A3EFB" w:rsidRDefault="00AA252B" w:rsidP="00AA252B">
      <w:pPr>
        <w:numPr>
          <w:ilvl w:val="1"/>
          <w:numId w:val="2"/>
        </w:numPr>
        <w:spacing w:before="0" w:line="256" w:lineRule="auto"/>
        <w:ind w:left="567" w:hanging="567"/>
        <w:rPr>
          <w:rFonts w:ascii="Times New Roman" w:hAnsi="Times New Roman"/>
          <w:b/>
          <w:color w:val="000000" w:themeColor="text1"/>
          <w:sz w:val="22"/>
          <w:szCs w:val="22"/>
        </w:rPr>
      </w:pPr>
      <w:r w:rsidRPr="004A3EFB">
        <w:rPr>
          <w:rFonts w:ascii="Times New Roman" w:hAnsi="Times New Roman"/>
          <w:color w:val="000000" w:themeColor="text1"/>
          <w:sz w:val="22"/>
          <w:szCs w:val="22"/>
        </w:rPr>
        <w:t>Darbi tiek uzskatīti par izpildītiem ar brīdi, kad Puses par to izpildi ir sastādījušas un abpusēji bez atrunām parakstījušas Aktu un izpildi apliecinošos dokumentus</w:t>
      </w:r>
      <w:r w:rsidR="000564A7">
        <w:rPr>
          <w:rFonts w:ascii="Times New Roman" w:hAnsi="Times New Roman"/>
          <w:color w:val="000000" w:themeColor="text1"/>
          <w:sz w:val="22"/>
          <w:szCs w:val="22"/>
        </w:rPr>
        <w:t>.</w:t>
      </w:r>
    </w:p>
    <w:p w14:paraId="0580912F" w14:textId="77777777" w:rsidR="00AA252B" w:rsidRPr="004A3EFB" w:rsidRDefault="00AA252B" w:rsidP="00AA252B">
      <w:pPr>
        <w:numPr>
          <w:ilvl w:val="1"/>
          <w:numId w:val="2"/>
        </w:numPr>
        <w:spacing w:before="0" w:line="256" w:lineRule="auto"/>
        <w:ind w:left="567" w:hanging="567"/>
        <w:rPr>
          <w:rFonts w:ascii="Times New Roman" w:hAnsi="Times New Roman"/>
          <w:b/>
          <w:color w:val="000000" w:themeColor="text1"/>
          <w:sz w:val="22"/>
          <w:szCs w:val="22"/>
        </w:rPr>
      </w:pPr>
      <w:r w:rsidRPr="004A3EFB">
        <w:rPr>
          <w:rFonts w:ascii="Times New Roman" w:hAnsi="Times New Roman"/>
          <w:color w:val="000000" w:themeColor="text1"/>
          <w:sz w:val="22"/>
          <w:szCs w:val="22"/>
          <w:shd w:val="clear" w:color="auto" w:fill="FFFFFF"/>
        </w:rPr>
        <w:t>Ja Pasūtītājs nepieņem Darbus, tas iesniedz Izpildītājam pretenziju, norādot ar Līguma noteikumiem pamatotas nepilnības, kuru dēļ Pasūtītājs nevar parakstīt Darbu izpildes aktu</w:t>
      </w:r>
      <w:r>
        <w:rPr>
          <w:rFonts w:ascii="Times New Roman" w:hAnsi="Times New Roman"/>
          <w:color w:val="000000" w:themeColor="text1"/>
          <w:sz w:val="22"/>
          <w:szCs w:val="22"/>
          <w:shd w:val="clear" w:color="auto" w:fill="FFFFFF"/>
        </w:rPr>
        <w:t xml:space="preserve">. </w:t>
      </w:r>
      <w:r w:rsidRPr="004A3EFB">
        <w:rPr>
          <w:rFonts w:ascii="Times New Roman" w:hAnsi="Times New Roman"/>
          <w:color w:val="000000" w:themeColor="text1"/>
          <w:sz w:val="22"/>
          <w:szCs w:val="22"/>
          <w:shd w:val="clear" w:color="auto" w:fill="FFFFFF"/>
        </w:rPr>
        <w:t>Ja Izpildītājs nepiekrīt Pasūtītāja norādītajiem defektiem vai iebildumiem par faktiski izpildīto Darbu apjomiem</w:t>
      </w:r>
      <w:r>
        <w:rPr>
          <w:rFonts w:ascii="Times New Roman" w:hAnsi="Times New Roman"/>
          <w:color w:val="000000" w:themeColor="text1"/>
          <w:sz w:val="22"/>
          <w:szCs w:val="22"/>
          <w:shd w:val="clear" w:color="auto" w:fill="FFFFFF"/>
        </w:rPr>
        <w:t xml:space="preserve"> un kvalitāti</w:t>
      </w:r>
      <w:r w:rsidRPr="004A3EFB">
        <w:rPr>
          <w:rFonts w:ascii="Times New Roman" w:hAnsi="Times New Roman"/>
          <w:color w:val="000000" w:themeColor="text1"/>
          <w:sz w:val="22"/>
          <w:szCs w:val="22"/>
          <w:shd w:val="clear" w:color="auto" w:fill="FFFFFF"/>
        </w:rPr>
        <w:t xml:space="preserve">, </w:t>
      </w:r>
      <w:r w:rsidRPr="004A3EFB">
        <w:rPr>
          <w:rFonts w:ascii="Times New Roman" w:hAnsi="Times New Roman"/>
          <w:color w:val="000000" w:themeColor="text1"/>
          <w:sz w:val="22"/>
          <w:szCs w:val="22"/>
          <w:shd w:val="clear" w:color="auto" w:fill="FFFFFF"/>
        </w:rPr>
        <w:lastRenderedPageBreak/>
        <w:t>Izpildītājs 10 darbdienu laikā no defektu akta saņemšanas dienas iesniedz Pasūtītājam rakstiskus iebildumus pret defektu aktā norādītajām nepilnībām.</w:t>
      </w:r>
    </w:p>
    <w:p w14:paraId="304E748B" w14:textId="77777777" w:rsidR="00AA252B" w:rsidRPr="004A3EFB" w:rsidRDefault="00AA252B" w:rsidP="00AA252B">
      <w:pPr>
        <w:pStyle w:val="tv213"/>
        <w:numPr>
          <w:ilvl w:val="2"/>
          <w:numId w:val="2"/>
        </w:numPr>
        <w:shd w:val="clear" w:color="auto" w:fill="FFFFFF"/>
        <w:tabs>
          <w:tab w:val="clear" w:pos="720"/>
          <w:tab w:val="num" w:pos="993"/>
        </w:tabs>
        <w:spacing w:before="0" w:beforeAutospacing="0" w:after="0" w:afterAutospacing="0" w:line="256" w:lineRule="auto"/>
        <w:ind w:left="993" w:hanging="567"/>
        <w:jc w:val="both"/>
        <w:rPr>
          <w:color w:val="000000" w:themeColor="text1"/>
          <w:sz w:val="22"/>
          <w:szCs w:val="22"/>
        </w:rPr>
      </w:pPr>
      <w:r w:rsidRPr="004A3EFB">
        <w:rPr>
          <w:color w:val="000000" w:themeColor="text1"/>
          <w:sz w:val="22"/>
          <w:szCs w:val="22"/>
        </w:rPr>
        <w:t xml:space="preserve">Ja Pasūtītājs nepiekrīt iebildumiem attiecībā uz defektu aktā iekļautajiem izpildīto Darbu apjomiem vai defektiem Objekta konstrukcijās, viņam ir pienākums pasūtīt Objekta ekspertīzi par veikto Darbu kvalitāti. Ja ir noslēgts publiskais būvdarbu līgums, ekspertīzes uzdevums ir novērtēt faktiski izpildīto Darbu apjomu, atbilstošo būvizstrādājumu un tiem atbilstošās iestrādes tehnoloģijas piemērošanu. </w:t>
      </w:r>
    </w:p>
    <w:p w14:paraId="4CD9C260" w14:textId="6C1C97F5" w:rsidR="00AA252B" w:rsidRPr="004A3EFB" w:rsidRDefault="00AA252B" w:rsidP="00AA252B">
      <w:pPr>
        <w:pStyle w:val="tv213"/>
        <w:numPr>
          <w:ilvl w:val="2"/>
          <w:numId w:val="2"/>
        </w:numPr>
        <w:shd w:val="clear" w:color="auto" w:fill="FFFFFF"/>
        <w:tabs>
          <w:tab w:val="clear" w:pos="720"/>
          <w:tab w:val="num" w:pos="993"/>
        </w:tabs>
        <w:spacing w:before="0" w:beforeAutospacing="0" w:after="0" w:afterAutospacing="0" w:line="256" w:lineRule="auto"/>
        <w:ind w:left="993" w:hanging="567"/>
        <w:jc w:val="both"/>
        <w:rPr>
          <w:color w:val="000000" w:themeColor="text1"/>
          <w:sz w:val="22"/>
          <w:szCs w:val="22"/>
        </w:rPr>
      </w:pPr>
      <w:r w:rsidRPr="004A3EFB">
        <w:rPr>
          <w:color w:val="000000" w:themeColor="text1"/>
          <w:sz w:val="22"/>
          <w:szCs w:val="22"/>
        </w:rPr>
        <w:t>Ja būves ekspertīze neapstiprina Pasūtītāja defektu aktā norādīt</w:t>
      </w:r>
      <w:r w:rsidR="00BA0582">
        <w:rPr>
          <w:color w:val="000000" w:themeColor="text1"/>
          <w:sz w:val="22"/>
          <w:szCs w:val="22"/>
        </w:rPr>
        <w:t>o</w:t>
      </w:r>
      <w:r w:rsidRPr="004A3EFB">
        <w:rPr>
          <w:color w:val="000000" w:themeColor="text1"/>
          <w:sz w:val="22"/>
          <w:szCs w:val="22"/>
        </w:rPr>
        <w:t xml:space="preserve"> vai veikto Darbu  neatbilstību normatīvo aktu un Pasūtītāja prasībām, uzskatāms, ka Pasūtītājs Darbus ir pieņēmis ekspertīzes slēdziena iesniegšanas dienā un Darbu izpildes akta parakstīšana nav nepieciešama.</w:t>
      </w:r>
    </w:p>
    <w:p w14:paraId="5902BA76" w14:textId="77777777" w:rsidR="00AA252B" w:rsidRPr="004A3EFB" w:rsidRDefault="00AA252B" w:rsidP="00AA252B">
      <w:pPr>
        <w:pStyle w:val="tv213"/>
        <w:numPr>
          <w:ilvl w:val="2"/>
          <w:numId w:val="2"/>
        </w:numPr>
        <w:shd w:val="clear" w:color="auto" w:fill="FFFFFF"/>
        <w:tabs>
          <w:tab w:val="clear" w:pos="720"/>
          <w:tab w:val="num" w:pos="993"/>
        </w:tabs>
        <w:spacing w:before="0" w:beforeAutospacing="0" w:after="0" w:afterAutospacing="0" w:line="256" w:lineRule="auto"/>
        <w:ind w:left="993" w:hanging="567"/>
        <w:jc w:val="both"/>
        <w:rPr>
          <w:color w:val="000000" w:themeColor="text1"/>
          <w:sz w:val="22"/>
          <w:szCs w:val="22"/>
        </w:rPr>
      </w:pPr>
      <w:r w:rsidRPr="004A3EFB">
        <w:rPr>
          <w:color w:val="000000" w:themeColor="text1"/>
          <w:sz w:val="22"/>
          <w:szCs w:val="22"/>
        </w:rPr>
        <w:t xml:space="preserve">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Objekta ekspertīze vai </w:t>
      </w:r>
      <w:proofErr w:type="spellStart"/>
      <w:r w:rsidRPr="004A3EFB">
        <w:rPr>
          <w:color w:val="000000" w:themeColor="text1"/>
          <w:sz w:val="22"/>
          <w:szCs w:val="22"/>
        </w:rPr>
        <w:t>inženierkonsultanta</w:t>
      </w:r>
      <w:proofErr w:type="spellEnd"/>
      <w:r w:rsidRPr="004A3EFB">
        <w:rPr>
          <w:color w:val="000000" w:themeColor="text1"/>
          <w:sz w:val="22"/>
          <w:szCs w:val="22"/>
        </w:rPr>
        <w:t xml:space="preserve"> lēmums apstiprina Pasūtītāja norādītos defektus, Izpildītājs sedz ar Objekta ekspertīzi vai </w:t>
      </w:r>
      <w:proofErr w:type="spellStart"/>
      <w:r w:rsidRPr="004A3EFB">
        <w:rPr>
          <w:color w:val="000000" w:themeColor="text1"/>
          <w:sz w:val="22"/>
          <w:szCs w:val="22"/>
        </w:rPr>
        <w:t>inženierkonsultanta</w:t>
      </w:r>
      <w:proofErr w:type="spellEnd"/>
      <w:r w:rsidRPr="004A3EFB">
        <w:rPr>
          <w:color w:val="000000" w:themeColor="text1"/>
          <w:sz w:val="22"/>
          <w:szCs w:val="22"/>
        </w:rPr>
        <w:t xml:space="preserve"> lēmuma pieņemšanu saistītos izdevumus.</w:t>
      </w:r>
    </w:p>
    <w:p w14:paraId="58B815AF" w14:textId="77777777" w:rsidR="00AA252B" w:rsidRPr="004A3EFB" w:rsidRDefault="00AA252B" w:rsidP="00AA252B">
      <w:pPr>
        <w:pStyle w:val="tv213"/>
        <w:numPr>
          <w:ilvl w:val="2"/>
          <w:numId w:val="2"/>
        </w:numPr>
        <w:shd w:val="clear" w:color="auto" w:fill="FFFFFF"/>
        <w:tabs>
          <w:tab w:val="clear" w:pos="720"/>
          <w:tab w:val="num" w:pos="993"/>
        </w:tabs>
        <w:spacing w:before="0" w:beforeAutospacing="0" w:after="0" w:afterAutospacing="0" w:line="256" w:lineRule="auto"/>
        <w:ind w:left="993" w:hanging="567"/>
        <w:jc w:val="both"/>
        <w:rPr>
          <w:color w:val="000000" w:themeColor="text1"/>
          <w:sz w:val="22"/>
          <w:szCs w:val="22"/>
        </w:rPr>
      </w:pPr>
      <w:r w:rsidRPr="004A3EFB">
        <w:rPr>
          <w:color w:val="000000" w:themeColor="text1"/>
          <w:sz w:val="22"/>
          <w:szCs w:val="22"/>
        </w:rPr>
        <w:t xml:space="preserve">Ja defekti ir konstatēti daļā Darbu, tad Pasūtītājs pieņem tos Darbus, kuru izpildē defekti nav konstatēti. </w:t>
      </w:r>
    </w:p>
    <w:p w14:paraId="2924CC18" w14:textId="77777777" w:rsidR="00AA252B" w:rsidRPr="004A3EFB" w:rsidRDefault="00AA252B" w:rsidP="00AA252B">
      <w:pPr>
        <w:numPr>
          <w:ilvl w:val="1"/>
          <w:numId w:val="2"/>
        </w:numPr>
        <w:spacing w:before="0" w:line="256" w:lineRule="auto"/>
        <w:ind w:left="567" w:hanging="567"/>
        <w:rPr>
          <w:rFonts w:ascii="Times New Roman" w:hAnsi="Times New Roman"/>
          <w:b/>
          <w:color w:val="000000" w:themeColor="text1"/>
          <w:sz w:val="22"/>
          <w:szCs w:val="22"/>
        </w:rPr>
      </w:pPr>
      <w:r w:rsidRPr="004A3EFB">
        <w:rPr>
          <w:rFonts w:ascii="Times New Roman" w:hAnsi="Times New Roman"/>
          <w:color w:val="000000" w:themeColor="text1"/>
          <w:sz w:val="22"/>
          <w:szCs w:val="22"/>
          <w:shd w:val="clear" w:color="auto" w:fill="FFFFFF"/>
        </w:rPr>
        <w:t>Ja Pasūtītājs neparaksta Darbu izpildes aktu 10 darba dien</w:t>
      </w:r>
      <w:r>
        <w:rPr>
          <w:rFonts w:ascii="Times New Roman" w:hAnsi="Times New Roman"/>
          <w:color w:val="000000" w:themeColor="text1"/>
          <w:sz w:val="22"/>
          <w:szCs w:val="22"/>
          <w:shd w:val="clear" w:color="auto" w:fill="FFFFFF"/>
        </w:rPr>
        <w:t>ā</w:t>
      </w:r>
      <w:r w:rsidRPr="004A3EFB">
        <w:rPr>
          <w:rFonts w:ascii="Times New Roman" w:hAnsi="Times New Roman"/>
          <w:color w:val="000000" w:themeColor="text1"/>
          <w:sz w:val="22"/>
          <w:szCs w:val="22"/>
          <w:shd w:val="clear" w:color="auto" w:fill="FFFFFF"/>
        </w:rPr>
        <w:t>s, kā arī neiesniedz Izpildītājam pretenziju vai defektu aktu, uzskatāms, ka Pasūtītājs izpildītos Darbus ir pieņēmis šī Līguma 3.4. punktā minētā termiņa pēdējā dienā.</w:t>
      </w:r>
    </w:p>
    <w:p w14:paraId="03B66F51" w14:textId="77777777" w:rsidR="00AA252B" w:rsidRPr="004A3EFB" w:rsidRDefault="00AA252B" w:rsidP="00AA252B">
      <w:pPr>
        <w:numPr>
          <w:ilvl w:val="1"/>
          <w:numId w:val="2"/>
        </w:numPr>
        <w:spacing w:before="0" w:line="256" w:lineRule="auto"/>
        <w:ind w:left="567" w:hanging="567"/>
        <w:rPr>
          <w:rFonts w:ascii="Times New Roman" w:hAnsi="Times New Roman"/>
          <w:b/>
          <w:color w:val="000000" w:themeColor="text1"/>
          <w:sz w:val="22"/>
          <w:szCs w:val="22"/>
        </w:rPr>
      </w:pPr>
      <w:r>
        <w:rPr>
          <w:rFonts w:ascii="Times New Roman" w:hAnsi="Times New Roman"/>
          <w:color w:val="000000" w:themeColor="text1"/>
          <w:sz w:val="22"/>
          <w:szCs w:val="22"/>
          <w:shd w:val="clear" w:color="auto" w:fill="FFFFFF"/>
        </w:rPr>
        <w:t>Darbu</w:t>
      </w:r>
      <w:r w:rsidRPr="004A3EFB">
        <w:rPr>
          <w:rFonts w:ascii="Times New Roman" w:hAnsi="Times New Roman"/>
          <w:color w:val="000000" w:themeColor="text1"/>
          <w:sz w:val="22"/>
          <w:szCs w:val="22"/>
          <w:shd w:val="clear" w:color="auto" w:fill="FFFFFF"/>
        </w:rPr>
        <w:t xml:space="preserve"> izpildes akta parakstīšana neatņem pasūtītājam tiesības publiskā būvdarbu līguma spēkā esības laikā, kā arī garantijas termiņa laikā izteikt pretenzijas par izpildīto Darbu defektiem, trūkumiem un neatbilstībām, un Izpildītājam ir pienākums novērst defektu aktā norādītos vai garantijas laikā pieteiktos Darbu defektus, trūkumus un neatbilstības par saviem līdzekļiem.</w:t>
      </w:r>
      <w:r w:rsidRPr="004A3EFB">
        <w:rPr>
          <w:rFonts w:ascii="Times New Roman" w:hAnsi="Times New Roman"/>
          <w:color w:val="000000" w:themeColor="text1"/>
          <w:sz w:val="22"/>
          <w:szCs w:val="22"/>
        </w:rPr>
        <w:t xml:space="preserve"> Izpildītājam ir tiesības nodot Darbus pirms termiņa, savukārt Pasūtītājam pirms termiņa paveiktos Darbus ir pienākums pieņemt un samaksāt par tiem saskaņā ar Līgumā noteikto kārtību.</w:t>
      </w:r>
    </w:p>
    <w:p w14:paraId="08D92B8E" w14:textId="77777777" w:rsidR="00AA252B" w:rsidRPr="004A3EFB" w:rsidRDefault="00AA252B" w:rsidP="00AA252B">
      <w:pPr>
        <w:widowControl w:val="0"/>
        <w:numPr>
          <w:ilvl w:val="0"/>
          <w:numId w:val="2"/>
        </w:numPr>
        <w:autoSpaceDE w:val="0"/>
        <w:autoSpaceDN w:val="0"/>
        <w:adjustRightInd w:val="0"/>
        <w:spacing w:before="120" w:after="120" w:line="256" w:lineRule="auto"/>
        <w:ind w:left="567" w:hanging="567"/>
        <w:jc w:val="center"/>
        <w:outlineLvl w:val="0"/>
        <w:rPr>
          <w:rFonts w:ascii="Times New Roman" w:hAnsi="Times New Roman"/>
          <w:b/>
          <w:color w:val="000000" w:themeColor="text1"/>
          <w:sz w:val="22"/>
          <w:szCs w:val="22"/>
        </w:rPr>
      </w:pPr>
      <w:r w:rsidRPr="004A3EFB">
        <w:rPr>
          <w:rFonts w:ascii="Times New Roman" w:hAnsi="Times New Roman"/>
          <w:b/>
          <w:color w:val="000000" w:themeColor="text1"/>
          <w:sz w:val="22"/>
          <w:szCs w:val="22"/>
        </w:rPr>
        <w:t>Pušu tiesības un pienākumi</w:t>
      </w:r>
    </w:p>
    <w:p w14:paraId="0E6891BF" w14:textId="77777777" w:rsidR="00AA252B" w:rsidRPr="004A3EFB" w:rsidRDefault="00AA252B" w:rsidP="00AA252B">
      <w:pPr>
        <w:numPr>
          <w:ilvl w:val="1"/>
          <w:numId w:val="2"/>
        </w:numPr>
        <w:spacing w:before="0" w:line="256" w:lineRule="auto"/>
        <w:ind w:left="567" w:right="25"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Izpildītāja tiesības un pienākumi:</w:t>
      </w:r>
    </w:p>
    <w:p w14:paraId="5CAC17D7"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Darbus veikt kvalitatīvi ar atbilstošiem sertificētiem materiāliem, kas atbilst standartu un tehnisko noteikumu prasībām, Līgumā noteiktajā kārtībā un termiņos;</w:t>
      </w:r>
    </w:p>
    <w:p w14:paraId="511B6992"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veicot Darbus, atbildēt par darba aizsardzības un drošības normu ievērošanu, ugunsdrošības, vides aizsardzības un citu normatīvo aktu ievērošanu, kuros noteikta Darbu veikšanas kārtība;</w:t>
      </w:r>
    </w:p>
    <w:p w14:paraId="23ADF768"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ievērot darba drošības pasākumus, ko paredz Latvijas Republikas spēkā esošie normatīvie tiesību akti, kas saistīti ar Darbiem;</w:t>
      </w:r>
    </w:p>
    <w:p w14:paraId="63F923CD"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uzņemties atbildību par Darbu veikšanas laikā notikušiem nelaimes gadījumiem un nodarītiem bojājumiem, atlīdzināt par tiem saskaņā ar Latvijas Republikas normatīvajiem tiesību aktiem;</w:t>
      </w:r>
    </w:p>
    <w:p w14:paraId="67DF5333"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pieprasīt un sniegt informāciju, kas saistīta ar Darbu veikšanu;</w:t>
      </w:r>
    </w:p>
    <w:p w14:paraId="7D87C2A9"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iesniegt Darbu veikšanas grafiku, </w:t>
      </w:r>
      <w:r w:rsidRPr="004A3EFB">
        <w:rPr>
          <w:rFonts w:ascii="Times New Roman" w:hAnsi="Times New Roman"/>
          <w:sz w:val="22"/>
          <w:szCs w:val="22"/>
        </w:rPr>
        <w:t xml:space="preserve">darbinieku un apakšuzņēmēju sarakstu, </w:t>
      </w:r>
      <w:r w:rsidRPr="004A3EFB">
        <w:rPr>
          <w:rFonts w:ascii="Times New Roman" w:hAnsi="Times New Roman"/>
          <w:color w:val="000000" w:themeColor="text1"/>
          <w:sz w:val="22"/>
          <w:szCs w:val="22"/>
        </w:rPr>
        <w:t>norādot Darbu uzsākšanas un pabeigšanas datumu, norādot veicamo darbu dalījumu pa posmiem, ja tas nepieciešams;</w:t>
      </w:r>
    </w:p>
    <w:p w14:paraId="5C43C641" w14:textId="77777777" w:rsidR="00AA252B" w:rsidRPr="004A3EFB" w:rsidRDefault="00AA252B" w:rsidP="00AA252B">
      <w:pPr>
        <w:numPr>
          <w:ilvl w:val="2"/>
          <w:numId w:val="2"/>
        </w:numPr>
        <w:spacing w:before="0" w:line="256" w:lineRule="auto"/>
        <w:ind w:left="993"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par saviem līdzekļiem attīrīt Darbu veikšanas vietu, aizvākt būvgružus, Izpildītājam piederošo inventāru un darbarīkus;</w:t>
      </w:r>
    </w:p>
    <w:p w14:paraId="2F198501"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nodot Pasūtītājam paveiktus Darbus un parakstīt Darbu Aktu, ja Darbi veikti atbilstoši Līguma nosacījumiem;</w:t>
      </w:r>
    </w:p>
    <w:p w14:paraId="01104598"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pēc Akta abpusējas parakstīšanas, iesniegt rēķinu par faktiski veiktajiem Darbiem;</w:t>
      </w:r>
    </w:p>
    <w:p w14:paraId="684A7D9B"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lastRenderedPageBreak/>
        <w:t>nodot Pasūtītājam visu ar Darbu izpildi saistīto dokumentāciju;</w:t>
      </w:r>
    </w:p>
    <w:p w14:paraId="0CC195A7" w14:textId="77777777" w:rsidR="00AA252B" w:rsidRPr="004A3EFB" w:rsidRDefault="00AA252B" w:rsidP="00AA252B">
      <w:pPr>
        <w:numPr>
          <w:ilvl w:val="2"/>
          <w:numId w:val="2"/>
        </w:numPr>
        <w:spacing w:before="0" w:line="256" w:lineRule="auto"/>
        <w:ind w:left="993"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uzturēt garantijas saistības Līgumā noteiktajā garantijas termiņā un apjomā;</w:t>
      </w:r>
    </w:p>
    <w:p w14:paraId="7996EDA6" w14:textId="77777777" w:rsidR="00AA252B" w:rsidRPr="004A3EFB" w:rsidRDefault="00AA252B" w:rsidP="00AA252B">
      <w:pPr>
        <w:numPr>
          <w:ilvl w:val="2"/>
          <w:numId w:val="2"/>
        </w:numPr>
        <w:spacing w:before="0" w:line="256" w:lineRule="auto"/>
        <w:ind w:left="993" w:hanging="709"/>
        <w:rPr>
          <w:rFonts w:ascii="Times New Roman" w:hAnsi="Times New Roman"/>
          <w:color w:val="000000" w:themeColor="text1"/>
          <w:sz w:val="22"/>
          <w:szCs w:val="22"/>
        </w:rPr>
      </w:pPr>
      <w:r>
        <w:rPr>
          <w:rFonts w:ascii="Times New Roman" w:hAnsi="Times New Roman"/>
          <w:color w:val="000000" w:themeColor="text1"/>
          <w:sz w:val="22"/>
          <w:szCs w:val="22"/>
        </w:rPr>
        <w:t>visu Līgumu darbības laiku uzturēt spēkā</w:t>
      </w:r>
      <w:r w:rsidRPr="004A3EFB">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savu </w:t>
      </w:r>
      <w:r w:rsidRPr="004A3EFB">
        <w:rPr>
          <w:rFonts w:ascii="Times New Roman" w:hAnsi="Times New Roman"/>
          <w:color w:val="000000" w:themeColor="text1"/>
          <w:sz w:val="22"/>
          <w:szCs w:val="22"/>
        </w:rPr>
        <w:t>civiltiesiskās apdrošināšanas polis</w:t>
      </w:r>
      <w:r>
        <w:rPr>
          <w:rFonts w:ascii="Times New Roman" w:hAnsi="Times New Roman"/>
          <w:color w:val="000000" w:themeColor="text1"/>
          <w:sz w:val="22"/>
          <w:szCs w:val="22"/>
        </w:rPr>
        <w:t>i</w:t>
      </w:r>
      <w:r w:rsidRPr="004A3EFB">
        <w:rPr>
          <w:rFonts w:ascii="Times New Roman" w:hAnsi="Times New Roman"/>
          <w:color w:val="000000" w:themeColor="text1"/>
          <w:sz w:val="22"/>
          <w:szCs w:val="22"/>
        </w:rPr>
        <w:t xml:space="preserve">, kas atbilst Ministru kabineta 2014. gada 19. augusta noteikumiem Nr.502 "Noteikumi par </w:t>
      </w:r>
      <w:proofErr w:type="spellStart"/>
      <w:r w:rsidRPr="004A3EFB">
        <w:rPr>
          <w:rFonts w:ascii="Times New Roman" w:hAnsi="Times New Roman"/>
          <w:color w:val="000000" w:themeColor="text1"/>
          <w:sz w:val="22"/>
          <w:szCs w:val="22"/>
        </w:rPr>
        <w:t>būvspeciālistu</w:t>
      </w:r>
      <w:proofErr w:type="spellEnd"/>
      <w:r w:rsidRPr="004A3EFB">
        <w:rPr>
          <w:rFonts w:ascii="Times New Roman" w:hAnsi="Times New Roman"/>
          <w:color w:val="000000" w:themeColor="text1"/>
          <w:sz w:val="22"/>
          <w:szCs w:val="22"/>
        </w:rPr>
        <w:t xml:space="preserve"> un būvdarbu veicēju civiltiesiskās atbildības obligāto apdrošināšanu", un uzturēt polisi spēkā visu Līguma darbības laiku;</w:t>
      </w:r>
    </w:p>
    <w:p w14:paraId="2E27EC2C"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veikt visas nepieciešamās dokumentācijas iesniegšanu, pieprasīšanu un saskaņošanu valsts un pašvaldību iestādēs, kas nepieciešamas Darbu uzsākšanai, veikšanai un nodošanai;</w:t>
      </w:r>
      <w:r>
        <w:rPr>
          <w:rFonts w:ascii="Times New Roman" w:hAnsi="Times New Roman"/>
          <w:color w:val="000000" w:themeColor="text1"/>
          <w:sz w:val="22"/>
          <w:szCs w:val="22"/>
        </w:rPr>
        <w:t xml:space="preserve"> </w:t>
      </w:r>
    </w:p>
    <w:p w14:paraId="4C9C18FE"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Izpildītājam ir pienākums veikt Darbus tā, lai ēkā strādājošajiem darbiniekiem nevajadzētu pārtraukt darbu. Darbi, kas saistīti ar lieliem putekļiem vai paaugstinātu trokšņu līmeni, jāveic ārpus ēkā strādājošo normālā darba laika</w:t>
      </w:r>
      <w:r>
        <w:rPr>
          <w:rFonts w:ascii="Times New Roman" w:hAnsi="Times New Roman"/>
          <w:color w:val="000000" w:themeColor="text1"/>
          <w:sz w:val="22"/>
          <w:szCs w:val="22"/>
        </w:rPr>
        <w:t xml:space="preserve"> vai iepriekš šo darbu veikšanu saskaņojot ar Pasūtītāju.</w:t>
      </w:r>
    </w:p>
    <w:p w14:paraId="1B77AD48" w14:textId="77777777" w:rsidR="00AA252B" w:rsidRPr="004A3EFB" w:rsidRDefault="00AA252B" w:rsidP="00AA252B">
      <w:pPr>
        <w:numPr>
          <w:ilvl w:val="1"/>
          <w:numId w:val="2"/>
        </w:numPr>
        <w:spacing w:before="0" w:line="256" w:lineRule="auto"/>
        <w:ind w:left="567" w:right="25"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Pasūtītāja tiesības un pienākumi:</w:t>
      </w:r>
    </w:p>
    <w:p w14:paraId="593F50F0"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nodrošināt Izpildītājam telpu, kur novietot materiālus u.c., un iespēju pieslēgties inženierkomunikācijām;</w:t>
      </w:r>
    </w:p>
    <w:p w14:paraId="6D10E05A" w14:textId="77777777" w:rsidR="00AA252B" w:rsidRPr="004A3EFB" w:rsidRDefault="00AA252B" w:rsidP="00AA252B">
      <w:pPr>
        <w:numPr>
          <w:ilvl w:val="2"/>
          <w:numId w:val="2"/>
        </w:numPr>
        <w:spacing w:before="0" w:line="256" w:lineRule="auto"/>
        <w:ind w:left="993" w:right="25" w:hanging="709"/>
        <w:rPr>
          <w:rFonts w:ascii="Times New Roman" w:hAnsi="Times New Roman"/>
          <w:color w:val="000000" w:themeColor="text1"/>
          <w:sz w:val="22"/>
          <w:szCs w:val="22"/>
        </w:rPr>
      </w:pPr>
      <w:r w:rsidRPr="004A3EFB">
        <w:rPr>
          <w:rFonts w:ascii="Times New Roman" w:hAnsi="Times New Roman"/>
          <w:color w:val="000000" w:themeColor="text1"/>
          <w:sz w:val="22"/>
          <w:szCs w:val="22"/>
        </w:rPr>
        <w:t>pieprasīt un sniegt Izpildītājam informāciju, kas saistīta ar Darbu veikšanu;</w:t>
      </w:r>
    </w:p>
    <w:p w14:paraId="3B7BBC61" w14:textId="77777777" w:rsidR="00AA252B" w:rsidRPr="004A3EFB" w:rsidRDefault="00AA252B" w:rsidP="00AA252B">
      <w:pPr>
        <w:numPr>
          <w:ilvl w:val="2"/>
          <w:numId w:val="2"/>
        </w:numPr>
        <w:spacing w:before="0" w:line="256" w:lineRule="auto"/>
        <w:ind w:left="993" w:right="25" w:hanging="709"/>
        <w:rPr>
          <w:rFonts w:ascii="Times New Roman" w:hAnsi="Times New Roman"/>
          <w:sz w:val="22"/>
          <w:szCs w:val="22"/>
        </w:rPr>
      </w:pPr>
      <w:r w:rsidRPr="004A3EFB">
        <w:rPr>
          <w:rFonts w:ascii="Times New Roman" w:hAnsi="Times New Roman"/>
          <w:color w:val="000000" w:themeColor="text1"/>
          <w:sz w:val="22"/>
          <w:szCs w:val="22"/>
        </w:rPr>
        <w:t xml:space="preserve">piedalīties pie Darbu pieņemšanas, nodošanas. Gadījumā, ja tiek konstatēti trūkumi, Pasūtītāja </w:t>
      </w:r>
      <w:r w:rsidRPr="004A3EFB">
        <w:rPr>
          <w:rFonts w:ascii="Times New Roman" w:hAnsi="Times New Roman"/>
          <w:sz w:val="22"/>
          <w:szCs w:val="22"/>
        </w:rPr>
        <w:t xml:space="preserve">pienākums ir informēt par to Izpildītāju un uzdot tos novērst.  </w:t>
      </w:r>
    </w:p>
    <w:p w14:paraId="14F6AD6F" w14:textId="77777777" w:rsidR="00AA252B" w:rsidRPr="004A3EFB" w:rsidRDefault="00AA252B" w:rsidP="00AA252B">
      <w:pPr>
        <w:numPr>
          <w:ilvl w:val="2"/>
          <w:numId w:val="2"/>
        </w:numPr>
        <w:spacing w:before="0" w:line="256" w:lineRule="auto"/>
        <w:ind w:left="993" w:hanging="709"/>
        <w:rPr>
          <w:rFonts w:ascii="Times New Roman" w:hAnsi="Times New Roman"/>
          <w:sz w:val="22"/>
          <w:szCs w:val="22"/>
        </w:rPr>
      </w:pPr>
      <w:r w:rsidRPr="004A3EFB">
        <w:rPr>
          <w:rFonts w:ascii="Times New Roman" w:hAnsi="Times New Roman"/>
          <w:sz w:val="22"/>
          <w:szCs w:val="22"/>
        </w:rPr>
        <w:t>pieņemt no Izpildītāja kvalitatīvi paveiktus Darbus un parakstīt Aktu, ja Darbi veikti atbilstoši Līguma nosacījumiem;</w:t>
      </w:r>
    </w:p>
    <w:p w14:paraId="566826C8" w14:textId="77777777" w:rsidR="00AA252B" w:rsidRPr="004A3EFB" w:rsidRDefault="00AA252B" w:rsidP="00AA252B">
      <w:pPr>
        <w:numPr>
          <w:ilvl w:val="2"/>
          <w:numId w:val="2"/>
        </w:numPr>
        <w:spacing w:before="0" w:line="256" w:lineRule="auto"/>
        <w:ind w:left="993" w:hanging="709"/>
        <w:rPr>
          <w:rFonts w:ascii="Times New Roman" w:hAnsi="Times New Roman"/>
          <w:color w:val="000000" w:themeColor="text1"/>
          <w:sz w:val="22"/>
          <w:szCs w:val="22"/>
        </w:rPr>
      </w:pPr>
      <w:r w:rsidRPr="004A3EFB">
        <w:rPr>
          <w:rFonts w:ascii="Times New Roman" w:hAnsi="Times New Roman"/>
          <w:sz w:val="22"/>
          <w:szCs w:val="22"/>
        </w:rPr>
        <w:t xml:space="preserve">samaksāt Izpildītājam par kvalitatīvi paveiktiem </w:t>
      </w:r>
      <w:r w:rsidRPr="004A3EFB">
        <w:rPr>
          <w:rFonts w:ascii="Times New Roman" w:hAnsi="Times New Roman"/>
          <w:color w:val="000000" w:themeColor="text1"/>
          <w:sz w:val="22"/>
          <w:szCs w:val="22"/>
        </w:rPr>
        <w:t>Darbiem, ievērojot Līgumā noteikto kārtību.</w:t>
      </w:r>
    </w:p>
    <w:p w14:paraId="74A4ADFB" w14:textId="77777777" w:rsidR="00AA252B" w:rsidRPr="004A3EFB" w:rsidRDefault="00AA252B" w:rsidP="00AA252B">
      <w:pPr>
        <w:numPr>
          <w:ilvl w:val="0"/>
          <w:numId w:val="2"/>
        </w:numPr>
        <w:spacing w:before="120" w:after="120" w:line="256" w:lineRule="auto"/>
        <w:ind w:left="567" w:hanging="567"/>
        <w:jc w:val="center"/>
        <w:rPr>
          <w:rFonts w:ascii="Times New Roman" w:hAnsi="Times New Roman"/>
          <w:color w:val="000000" w:themeColor="text1"/>
          <w:sz w:val="22"/>
          <w:szCs w:val="22"/>
        </w:rPr>
      </w:pPr>
      <w:r w:rsidRPr="004A3EFB">
        <w:rPr>
          <w:rFonts w:ascii="Times New Roman" w:hAnsi="Times New Roman"/>
          <w:b/>
          <w:color w:val="000000" w:themeColor="text1"/>
          <w:sz w:val="22"/>
          <w:szCs w:val="22"/>
        </w:rPr>
        <w:t>Garantijas</w:t>
      </w:r>
    </w:p>
    <w:p w14:paraId="6CB36287" w14:textId="736AD788" w:rsidR="00AA252B" w:rsidRPr="005E5CCC"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Izpildītājs garantē paveikto Darbu kvalitāti </w:t>
      </w:r>
      <w:r>
        <w:rPr>
          <w:rFonts w:ascii="Times New Roman" w:hAnsi="Times New Roman"/>
          <w:color w:val="000000" w:themeColor="text1"/>
          <w:sz w:val="22"/>
          <w:szCs w:val="22"/>
        </w:rPr>
        <w:t>ne mazāk kā 48</w:t>
      </w:r>
      <w:r w:rsidRPr="004A3EFB">
        <w:rPr>
          <w:rFonts w:ascii="Times New Roman" w:hAnsi="Times New Roman"/>
          <w:color w:val="000000" w:themeColor="text1"/>
          <w:sz w:val="22"/>
          <w:szCs w:val="22"/>
        </w:rPr>
        <w:t xml:space="preserve"> (</w:t>
      </w:r>
      <w:r>
        <w:rPr>
          <w:rFonts w:ascii="Times New Roman" w:hAnsi="Times New Roman"/>
          <w:color w:val="000000" w:themeColor="text1"/>
          <w:sz w:val="22"/>
          <w:szCs w:val="22"/>
        </w:rPr>
        <w:t>četrdesmit astoņus</w:t>
      </w:r>
      <w:r w:rsidRPr="005E5CCC">
        <w:rPr>
          <w:rFonts w:ascii="Times New Roman" w:hAnsi="Times New Roman"/>
          <w:color w:val="000000" w:themeColor="text1"/>
          <w:sz w:val="22"/>
          <w:szCs w:val="22"/>
        </w:rPr>
        <w:t>) mēnešus no Akta parakstīšanas brīža.</w:t>
      </w:r>
    </w:p>
    <w:p w14:paraId="38D7C80F"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Garantijas darbības laikā Izpildītājs apņemas 5 (piecu) darba dienu laikā par saviem līdzekļiem novērst jebkādus atklātos Darbu defektus, ja tie ir radušies nekvalitatīvi veiktu Darbu dēļ vai nekvalitatīvu materiālu izmantošanas rezultātā.</w:t>
      </w:r>
    </w:p>
    <w:p w14:paraId="4922BA65"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Izpildītājs garantē, ka viņam ir visas nepieciešamās licences un atļaujas, kā arī attiecīgi kvalificēti darbinieki, lai pilnvērtīgi varētu veikt šī Līguma izpildi.</w:t>
      </w:r>
    </w:p>
    <w:p w14:paraId="54559174"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Izpildītājs garantē, ka savas darbības vai bezdarbības rezultātā tas nenodarīs nekādus kaitējumus Objekta pārējam stāvoklim un apkārtējai teritorijai.</w:t>
      </w:r>
    </w:p>
    <w:p w14:paraId="71B9E408" w14:textId="77777777" w:rsidR="00AA252B" w:rsidRPr="00E074B6" w:rsidRDefault="00AA252B" w:rsidP="00AA252B">
      <w:pPr>
        <w:numPr>
          <w:ilvl w:val="1"/>
          <w:numId w:val="2"/>
        </w:numPr>
        <w:spacing w:before="0" w:line="256" w:lineRule="auto"/>
        <w:ind w:left="567" w:hanging="567"/>
        <w:rPr>
          <w:rFonts w:ascii="Times New Roman" w:hAnsi="Times New Roman"/>
          <w:color w:val="0D0D0D"/>
          <w:sz w:val="22"/>
          <w:szCs w:val="22"/>
        </w:rPr>
      </w:pPr>
      <w:r w:rsidRPr="004A3EFB">
        <w:rPr>
          <w:rFonts w:ascii="Times New Roman" w:hAnsi="Times New Roman"/>
          <w:color w:val="000000" w:themeColor="text1"/>
          <w:sz w:val="22"/>
          <w:szCs w:val="22"/>
        </w:rPr>
        <w:t xml:space="preserve">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 </w:t>
      </w:r>
    </w:p>
    <w:p w14:paraId="036DFF65" w14:textId="77777777" w:rsidR="00AA252B" w:rsidRPr="004A3EFB" w:rsidRDefault="00AA252B" w:rsidP="00AA252B">
      <w:pPr>
        <w:numPr>
          <w:ilvl w:val="0"/>
          <w:numId w:val="2"/>
        </w:numPr>
        <w:spacing w:before="120" w:after="120" w:line="256" w:lineRule="auto"/>
        <w:ind w:left="567" w:hanging="567"/>
        <w:jc w:val="center"/>
        <w:rPr>
          <w:rFonts w:ascii="Times New Roman" w:hAnsi="Times New Roman"/>
          <w:color w:val="000000" w:themeColor="text1"/>
          <w:sz w:val="22"/>
          <w:szCs w:val="22"/>
        </w:rPr>
      </w:pPr>
      <w:r w:rsidRPr="004A3EFB">
        <w:rPr>
          <w:rFonts w:ascii="Times New Roman" w:hAnsi="Times New Roman"/>
          <w:b/>
          <w:bCs/>
          <w:color w:val="000000" w:themeColor="text1"/>
          <w:sz w:val="22"/>
          <w:szCs w:val="22"/>
        </w:rPr>
        <w:t>Pušu atbildība</w:t>
      </w:r>
    </w:p>
    <w:p w14:paraId="2DEB7C2A"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Puses ir atbildīgas par Līgumā noteikto saistību izpildi saskaņā ar Līgumu, Būvniecības likumu, Civillikumu u.c. spēkā esošajiem normatīvajiem tiesību aktiem.</w:t>
      </w:r>
    </w:p>
    <w:p w14:paraId="3E07331F"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Puse, kura nav izpildījusi vai nav pienācīgi izpildījusi savas Līgumā noteiktās saistības, pilnā mērā atlīdzina visus zaudējumus, kas šajā sakarā nodarīti otrai Pusei.</w:t>
      </w:r>
    </w:p>
    <w:p w14:paraId="3540FA43" w14:textId="77777777" w:rsidR="00AA252B" w:rsidRPr="004A3EFB" w:rsidRDefault="00AA252B" w:rsidP="00AA252B">
      <w:pPr>
        <w:numPr>
          <w:ilvl w:val="1"/>
          <w:numId w:val="2"/>
        </w:numPr>
        <w:spacing w:before="0" w:line="256" w:lineRule="auto"/>
        <w:ind w:left="567" w:right="25"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Ja Izpildītājs savas vainas dēļ neveic Darbus Līgumā noteiktajā termiņā, Pasūtītājs ir tiesīgs pieprasīt, lai Izpildītājs maksā Pasūtītājam līgumsodu 0,5% (nulle, komats, pieci procenti) apmērā no Līguma summas par katru nokavēto dienu, bet ne vairāk kā 10 % (desmit procenti) no Līguma summas.</w:t>
      </w:r>
    </w:p>
    <w:p w14:paraId="18CDB98E" w14:textId="77777777" w:rsidR="00AA252B" w:rsidRPr="004A3EFB" w:rsidRDefault="00AA252B" w:rsidP="00AA252B">
      <w:pPr>
        <w:numPr>
          <w:ilvl w:val="1"/>
          <w:numId w:val="2"/>
        </w:numPr>
        <w:spacing w:before="0" w:line="256" w:lineRule="auto"/>
        <w:ind w:left="567" w:right="25"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Ja Pasūtītājs kavē Līgumā noteikto maksājuma termiņu, Izpildītājs ir tiesīgs pieprasīt, lai Pasūtītājs maksā Izpildītājam līgumsodu 0,5% (nulle, komats, pieci procenti) apmērā no nokavēto maksājumu summas par katru nokavēto dienu, bet ne vairāk kā 10% (desmit procenti) no Līguma summas.</w:t>
      </w:r>
    </w:p>
    <w:p w14:paraId="27542E91" w14:textId="77777777" w:rsidR="00AA252B" w:rsidRPr="004A3EFB" w:rsidRDefault="00AA252B" w:rsidP="00AA252B">
      <w:pPr>
        <w:numPr>
          <w:ilvl w:val="1"/>
          <w:numId w:val="2"/>
        </w:numPr>
        <w:spacing w:before="0" w:line="256" w:lineRule="auto"/>
        <w:ind w:left="567" w:right="25"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lastRenderedPageBreak/>
        <w:t>Ja Pasūtītājs konstatē, ka Izpildītājs ir piesaistījis vai nomainījis jaunu apakšuzņēmēju, to iepriekš nesaskaņojot ar Pasūtītāju, Pasūtītājs ir tiesīgs pieprasīt, lai Izpildītājs maksā Pasūtītājam līgumsodu 500,00 EUR (pieci simti eiro, 00 centi) apmērā par katru konstatēto gadījumu.</w:t>
      </w:r>
    </w:p>
    <w:p w14:paraId="638B2A12"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Līgumsoda samaksa vai zaudējumu atlīdzināšana neatbrīvo vainīgo Pusi no Līgumā uzņemtajām saistībām. </w:t>
      </w:r>
    </w:p>
    <w:p w14:paraId="487424AF" w14:textId="1FC453FB" w:rsidR="00AA252B" w:rsidRPr="00AA252B" w:rsidRDefault="00AA252B" w:rsidP="00AA252B">
      <w:pPr>
        <w:widowControl w:val="0"/>
        <w:numPr>
          <w:ilvl w:val="1"/>
          <w:numId w:val="2"/>
        </w:numPr>
        <w:autoSpaceDE w:val="0"/>
        <w:autoSpaceDN w:val="0"/>
        <w:adjustRightInd w:val="0"/>
        <w:spacing w:before="0" w:line="256" w:lineRule="auto"/>
        <w:ind w:left="567" w:hanging="567"/>
        <w:outlineLvl w:val="0"/>
        <w:rPr>
          <w:rFonts w:ascii="Times New Roman" w:hAnsi="Times New Roman"/>
          <w:b/>
          <w:color w:val="000000" w:themeColor="text1"/>
          <w:sz w:val="22"/>
          <w:szCs w:val="22"/>
        </w:rPr>
      </w:pPr>
      <w:r w:rsidRPr="004A3EFB">
        <w:rPr>
          <w:rFonts w:ascii="Times New Roman" w:hAnsi="Times New Roman"/>
          <w:color w:val="000000" w:themeColor="text1"/>
          <w:sz w:val="22"/>
          <w:szCs w:val="22"/>
        </w:rPr>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2C7AF9C4" w14:textId="77777777" w:rsidR="00AA252B" w:rsidRPr="004A3EFB" w:rsidRDefault="00AA252B" w:rsidP="00AA252B">
      <w:pPr>
        <w:widowControl w:val="0"/>
        <w:autoSpaceDE w:val="0"/>
        <w:autoSpaceDN w:val="0"/>
        <w:adjustRightInd w:val="0"/>
        <w:spacing w:before="0" w:line="256" w:lineRule="auto"/>
        <w:ind w:left="360"/>
        <w:outlineLvl w:val="0"/>
        <w:rPr>
          <w:rFonts w:ascii="Times New Roman" w:hAnsi="Times New Roman"/>
          <w:b/>
          <w:color w:val="000000" w:themeColor="text1"/>
          <w:sz w:val="22"/>
          <w:szCs w:val="22"/>
        </w:rPr>
      </w:pPr>
    </w:p>
    <w:p w14:paraId="04CC9698" w14:textId="77777777" w:rsidR="00AA252B" w:rsidRPr="004A3EFB" w:rsidRDefault="00AA252B" w:rsidP="00AA252B">
      <w:pPr>
        <w:numPr>
          <w:ilvl w:val="0"/>
          <w:numId w:val="2"/>
        </w:numPr>
        <w:spacing w:before="120" w:after="120" w:line="256" w:lineRule="auto"/>
        <w:ind w:left="567" w:right="23" w:hanging="567"/>
        <w:jc w:val="center"/>
        <w:rPr>
          <w:rFonts w:ascii="Times New Roman" w:hAnsi="Times New Roman"/>
          <w:b/>
          <w:bCs/>
          <w:color w:val="000000" w:themeColor="text1"/>
          <w:sz w:val="22"/>
          <w:szCs w:val="22"/>
        </w:rPr>
      </w:pPr>
      <w:r w:rsidRPr="004A3EFB">
        <w:rPr>
          <w:rFonts w:ascii="Times New Roman" w:hAnsi="Times New Roman"/>
          <w:b/>
          <w:bCs/>
          <w:color w:val="000000" w:themeColor="text1"/>
          <w:sz w:val="22"/>
          <w:szCs w:val="22"/>
        </w:rPr>
        <w:t xml:space="preserve">Apakšuzņēmēju un personāla nomaiņas un jaunu apakšuzņēmēju un personāla piesaistes kārtība </w:t>
      </w:r>
    </w:p>
    <w:p w14:paraId="37B9F626" w14:textId="0E1D4B84" w:rsidR="00AA252B" w:rsidRPr="004A3EFB" w:rsidRDefault="00AA252B" w:rsidP="00AA252B">
      <w:pPr>
        <w:pStyle w:val="Sarakstarindkopa"/>
        <w:numPr>
          <w:ilvl w:val="1"/>
          <w:numId w:val="2"/>
        </w:numPr>
        <w:spacing w:before="0" w:line="256" w:lineRule="auto"/>
        <w:ind w:left="567" w:hanging="567"/>
        <w:rPr>
          <w:rFonts w:ascii="Times New Roman" w:hAnsi="Times New Roman"/>
          <w:color w:val="000000" w:themeColor="text1"/>
          <w:sz w:val="22"/>
          <w:szCs w:val="22"/>
        </w:rPr>
      </w:pPr>
      <w:r w:rsidRPr="002408A9">
        <w:rPr>
          <w:rFonts w:ascii="Times New Roman" w:hAnsi="Times New Roman"/>
          <w:color w:val="000000" w:themeColor="text1"/>
          <w:sz w:val="22"/>
          <w:szCs w:val="22"/>
        </w:rPr>
        <w:t xml:space="preserve">Līguma izpildē iesaistīto </w:t>
      </w:r>
      <w:r w:rsidRPr="002408A9">
        <w:rPr>
          <w:rFonts w:ascii="Times New Roman" w:hAnsi="Times New Roman"/>
          <w:sz w:val="22"/>
          <w:szCs w:val="22"/>
        </w:rPr>
        <w:t>apakšuzņēmēju sarakstā (</w:t>
      </w:r>
      <w:r w:rsidR="00F21A64">
        <w:rPr>
          <w:rFonts w:ascii="Times New Roman" w:hAnsi="Times New Roman"/>
          <w:sz w:val="22"/>
          <w:szCs w:val="22"/>
        </w:rPr>
        <w:t>2</w:t>
      </w:r>
      <w:r w:rsidRPr="002408A9">
        <w:rPr>
          <w:rFonts w:ascii="Times New Roman" w:hAnsi="Times New Roman"/>
          <w:sz w:val="22"/>
          <w:szCs w:val="22"/>
        </w:rPr>
        <w:t>. pielikums) Izpildītājs</w:t>
      </w:r>
      <w:r w:rsidRPr="004A3EFB">
        <w:rPr>
          <w:rFonts w:ascii="Times New Roman" w:hAnsi="Times New Roman"/>
          <w:sz w:val="22"/>
          <w:szCs w:val="22"/>
        </w:rPr>
        <w:t xml:space="preserve"> ir norādījis Līguma spēkā stāšanās dienā Līguma izpildē visus iesaistītos </w:t>
      </w:r>
      <w:r w:rsidRPr="004A3EFB">
        <w:rPr>
          <w:rFonts w:ascii="Times New Roman" w:hAnsi="Times New Roman"/>
          <w:color w:val="000000" w:themeColor="text1"/>
          <w:sz w:val="22"/>
          <w:szCs w:val="22"/>
        </w:rPr>
        <w:t xml:space="preserve">apakšuzņēmējus (t.sk. apakšuzņēmēju apakšuzņēmējus). Izpildītājs apņemas nekavējoties paziņot par jebkurām izmaiņām Līguma izpildē iesaistīto apakšuzņēmēju sarakstā norādītajā informācijā, kā arī papildināt un iesniegt informāciju par apakšuzņēmējiem, kas tiek iesaistīti Līguma izpildē pēc Līguma spēkā stāšanās dienas. </w:t>
      </w:r>
    </w:p>
    <w:p w14:paraId="7424DABB" w14:textId="77777777" w:rsidR="00AA252B" w:rsidRPr="004A3EFB" w:rsidRDefault="00AA252B" w:rsidP="00AA252B">
      <w:pPr>
        <w:pStyle w:val="Sarakstarindkopa"/>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Izpildītājs nav tiesīgs bez saskaņošanas Līguma izpildē iesaistīto apakšuzņēmēju sarakstā norādīto apakšuzņēmēju nomaiņu vai iesaistīt papildu apakšuzņēmējus Līguma izpildē. </w:t>
      </w:r>
    </w:p>
    <w:p w14:paraId="44E82A59" w14:textId="77777777" w:rsidR="00AA252B" w:rsidRPr="004A3EFB" w:rsidRDefault="00AA252B" w:rsidP="00AA252B">
      <w:pPr>
        <w:pStyle w:val="Sarakstarindkopa"/>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Līguma izpildē iesaistīto apakšuzņēmēju nomaiņa vai jaunu apakšuzņēmēju iesaiste  tiek veikta saskaņā ar Publisko iepirkumu likuma 62.pantā noteikto.</w:t>
      </w:r>
    </w:p>
    <w:p w14:paraId="19AD8043" w14:textId="77777777" w:rsidR="00AA252B" w:rsidRPr="004A3EFB" w:rsidRDefault="00AA252B" w:rsidP="00AA252B">
      <w:pPr>
        <w:pStyle w:val="Sarakstarindkopa"/>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w:t>
      </w:r>
    </w:p>
    <w:p w14:paraId="301E3B58" w14:textId="77777777" w:rsidR="00AA252B" w:rsidRPr="004A3EFB" w:rsidRDefault="00AA252B" w:rsidP="00AA252B">
      <w:pPr>
        <w:widowControl w:val="0"/>
        <w:numPr>
          <w:ilvl w:val="1"/>
          <w:numId w:val="2"/>
        </w:numPr>
        <w:tabs>
          <w:tab w:val="num" w:pos="567"/>
        </w:tabs>
        <w:suppressAutoHyphens/>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Izpildītājs ir pilnībā atbildīgs par savlaicīgu norēķinu veikšanu ar piesaistīto apakšuzņēmēju </w:t>
      </w:r>
      <w:r w:rsidRPr="004A3EFB">
        <w:rPr>
          <w:rFonts w:ascii="Times New Roman" w:hAnsi="Times New Roman"/>
          <w:color w:val="000000" w:themeColor="text1"/>
          <w:sz w:val="22"/>
          <w:szCs w:val="22"/>
          <w:shd w:val="clear" w:color="auto" w:fill="FFFFFF"/>
        </w:rPr>
        <w:t xml:space="preserve">par faktiski izpildītajiem un no pasūtītāja puses apmaksātajiem Darbiem. Ar laicīgu norēķināšanos ir saprotama samaksa 60 dienu laikā pēc veikto Darbu pabeigšanas un apakšuzņēmēja rēķina saņemšanas par attiecīgo būvdarbu veikšanu. </w:t>
      </w:r>
    </w:p>
    <w:p w14:paraId="12D770DE" w14:textId="77777777" w:rsidR="00AA252B" w:rsidRPr="004A3EFB" w:rsidRDefault="00AA252B" w:rsidP="00AA252B">
      <w:pPr>
        <w:numPr>
          <w:ilvl w:val="0"/>
          <w:numId w:val="2"/>
        </w:numPr>
        <w:spacing w:before="120" w:after="120" w:line="256" w:lineRule="auto"/>
        <w:ind w:left="567" w:hanging="567"/>
        <w:jc w:val="center"/>
        <w:rPr>
          <w:rFonts w:ascii="Times New Roman" w:hAnsi="Times New Roman"/>
          <w:b/>
          <w:bCs/>
          <w:color w:val="000000" w:themeColor="text1"/>
          <w:sz w:val="22"/>
          <w:szCs w:val="22"/>
        </w:rPr>
      </w:pPr>
      <w:r w:rsidRPr="004A3EFB">
        <w:rPr>
          <w:rFonts w:ascii="Times New Roman" w:hAnsi="Times New Roman"/>
          <w:b/>
          <w:bCs/>
          <w:color w:val="000000" w:themeColor="text1"/>
          <w:sz w:val="22"/>
          <w:szCs w:val="22"/>
        </w:rPr>
        <w:t>Līguma grozīšanas, papildināšanas un izbeigšanas kārtība</w:t>
      </w:r>
    </w:p>
    <w:p w14:paraId="6E11BC94" w14:textId="77777777" w:rsidR="00AA252B" w:rsidRPr="002408A9" w:rsidRDefault="00AA252B" w:rsidP="00AA252B">
      <w:pPr>
        <w:numPr>
          <w:ilvl w:val="1"/>
          <w:numId w:val="2"/>
        </w:numPr>
        <w:spacing w:before="0" w:line="256" w:lineRule="auto"/>
        <w:ind w:left="567" w:hanging="567"/>
        <w:rPr>
          <w:rFonts w:ascii="Times New Roman" w:hAnsi="Times New Roman"/>
          <w:bCs/>
          <w:color w:val="000000" w:themeColor="text1"/>
          <w:sz w:val="22"/>
          <w:szCs w:val="22"/>
        </w:rPr>
      </w:pPr>
      <w:r w:rsidRPr="004A3EFB">
        <w:rPr>
          <w:rFonts w:ascii="Times New Roman" w:hAnsi="Times New Roman"/>
          <w:bCs/>
          <w:color w:val="000000" w:themeColor="text1"/>
          <w:sz w:val="22"/>
          <w:szCs w:val="22"/>
        </w:rPr>
        <w:t xml:space="preserve">Jebkuri grozījumi vai papildinājumi Līgumā veicami </w:t>
      </w:r>
      <w:proofErr w:type="spellStart"/>
      <w:r w:rsidRPr="004A3EFB">
        <w:rPr>
          <w:rFonts w:ascii="Times New Roman" w:hAnsi="Times New Roman"/>
          <w:bCs/>
          <w:color w:val="000000" w:themeColor="text1"/>
          <w:sz w:val="22"/>
          <w:szCs w:val="22"/>
        </w:rPr>
        <w:t>rakstveidā</w:t>
      </w:r>
      <w:proofErr w:type="spellEnd"/>
      <w:r w:rsidRPr="004A3EFB">
        <w:rPr>
          <w:rFonts w:ascii="Times New Roman" w:hAnsi="Times New Roman"/>
          <w:bCs/>
          <w:color w:val="000000" w:themeColor="text1"/>
          <w:sz w:val="22"/>
          <w:szCs w:val="22"/>
        </w:rPr>
        <w:t xml:space="preserve">, un tie kļūst par neatņemamu Līguma sastāvdaļu ar brīdi, kad tos ir parakstījušas abas Puses. Līguma grozījumi pieļaujami, ievērojot Publisko </w:t>
      </w:r>
      <w:r w:rsidRPr="002408A9">
        <w:rPr>
          <w:rFonts w:ascii="Times New Roman" w:hAnsi="Times New Roman"/>
          <w:bCs/>
          <w:color w:val="000000" w:themeColor="text1"/>
          <w:sz w:val="22"/>
          <w:szCs w:val="22"/>
        </w:rPr>
        <w:t>iepirkuma likuma 61.pantā noteikto.</w:t>
      </w:r>
    </w:p>
    <w:p w14:paraId="397C61FE" w14:textId="77777777" w:rsidR="00AA252B" w:rsidRPr="004A3EFB" w:rsidRDefault="00AA252B" w:rsidP="00AA252B">
      <w:pPr>
        <w:numPr>
          <w:ilvl w:val="1"/>
          <w:numId w:val="2"/>
        </w:numPr>
        <w:spacing w:before="0" w:line="256" w:lineRule="auto"/>
        <w:ind w:left="567" w:hanging="567"/>
        <w:rPr>
          <w:rFonts w:ascii="Times New Roman" w:hAnsi="Times New Roman"/>
          <w:b/>
          <w:bCs/>
          <w:color w:val="000000" w:themeColor="text1"/>
          <w:sz w:val="22"/>
          <w:szCs w:val="22"/>
        </w:rPr>
      </w:pPr>
      <w:r w:rsidRPr="002408A9">
        <w:rPr>
          <w:rFonts w:ascii="Times New Roman" w:hAnsi="Times New Roman"/>
          <w:bCs/>
          <w:color w:val="000000" w:themeColor="text1"/>
          <w:sz w:val="22"/>
          <w:szCs w:val="22"/>
        </w:rPr>
        <w:t>Līgumu var izbeigt, Pusēm par to savstarpēji</w:t>
      </w:r>
      <w:r w:rsidRPr="004A3EFB">
        <w:rPr>
          <w:rFonts w:ascii="Times New Roman" w:hAnsi="Times New Roman"/>
          <w:bCs/>
          <w:color w:val="000000" w:themeColor="text1"/>
          <w:sz w:val="22"/>
          <w:szCs w:val="22"/>
        </w:rPr>
        <w:t xml:space="preserve"> </w:t>
      </w:r>
      <w:proofErr w:type="spellStart"/>
      <w:r w:rsidRPr="004A3EFB">
        <w:rPr>
          <w:rFonts w:ascii="Times New Roman" w:hAnsi="Times New Roman"/>
          <w:bCs/>
          <w:color w:val="000000" w:themeColor="text1"/>
          <w:sz w:val="22"/>
          <w:szCs w:val="22"/>
        </w:rPr>
        <w:t>rakstveidā</w:t>
      </w:r>
      <w:proofErr w:type="spellEnd"/>
      <w:r w:rsidRPr="004A3EFB">
        <w:rPr>
          <w:rFonts w:ascii="Times New Roman" w:hAnsi="Times New Roman"/>
          <w:bCs/>
          <w:color w:val="000000" w:themeColor="text1"/>
          <w:sz w:val="22"/>
          <w:szCs w:val="22"/>
        </w:rPr>
        <w:t xml:space="preserve"> vienojoties.</w:t>
      </w:r>
    </w:p>
    <w:p w14:paraId="73C81A39" w14:textId="77777777" w:rsidR="00AA252B" w:rsidRPr="004A3EFB" w:rsidRDefault="00AA252B" w:rsidP="00AA252B">
      <w:pPr>
        <w:numPr>
          <w:ilvl w:val="1"/>
          <w:numId w:val="2"/>
        </w:numPr>
        <w:spacing w:before="0" w:line="256" w:lineRule="auto"/>
        <w:ind w:left="567" w:hanging="567"/>
        <w:rPr>
          <w:rFonts w:ascii="Times New Roman" w:hAnsi="Times New Roman"/>
          <w:b/>
          <w:bCs/>
          <w:color w:val="000000" w:themeColor="text1"/>
          <w:sz w:val="22"/>
          <w:szCs w:val="22"/>
        </w:rPr>
      </w:pPr>
      <w:r w:rsidRPr="004A3EFB">
        <w:rPr>
          <w:rFonts w:ascii="Times New Roman" w:hAnsi="Times New Roman"/>
          <w:bCs/>
          <w:color w:val="000000" w:themeColor="text1"/>
          <w:sz w:val="22"/>
          <w:szCs w:val="22"/>
        </w:rPr>
        <w:t>Līgumu vienpusēji var izbeigt tikai Līgumā noteiktajā kārtībā.</w:t>
      </w:r>
    </w:p>
    <w:p w14:paraId="5EA2EB73" w14:textId="77777777" w:rsidR="00AA252B" w:rsidRPr="004A3EFB" w:rsidRDefault="00AA252B" w:rsidP="00AA252B">
      <w:pPr>
        <w:numPr>
          <w:ilvl w:val="1"/>
          <w:numId w:val="2"/>
        </w:numPr>
        <w:spacing w:before="0" w:line="256" w:lineRule="auto"/>
        <w:ind w:left="567" w:hanging="567"/>
        <w:rPr>
          <w:rFonts w:ascii="Times New Roman" w:hAnsi="Times New Roman"/>
          <w:b/>
          <w:bCs/>
          <w:color w:val="000000" w:themeColor="text1"/>
          <w:sz w:val="22"/>
          <w:szCs w:val="22"/>
        </w:rPr>
      </w:pPr>
      <w:r w:rsidRPr="004A3EFB">
        <w:rPr>
          <w:rFonts w:ascii="Times New Roman" w:hAnsi="Times New Roman"/>
          <w:bCs/>
          <w:color w:val="000000" w:themeColor="text1"/>
          <w:sz w:val="22"/>
          <w:szCs w:val="22"/>
        </w:rPr>
        <w:t xml:space="preserve">Pasūtītājam ir tiesības vienpusēji izbeigt Līgumu, </w:t>
      </w:r>
      <w:proofErr w:type="spellStart"/>
      <w:r w:rsidRPr="004A3EFB">
        <w:rPr>
          <w:rFonts w:ascii="Times New Roman" w:hAnsi="Times New Roman"/>
          <w:bCs/>
          <w:color w:val="000000" w:themeColor="text1"/>
          <w:sz w:val="22"/>
          <w:szCs w:val="22"/>
        </w:rPr>
        <w:t>rakstveidā</w:t>
      </w:r>
      <w:proofErr w:type="spellEnd"/>
      <w:r w:rsidRPr="004A3EFB">
        <w:rPr>
          <w:rFonts w:ascii="Times New Roman" w:hAnsi="Times New Roman"/>
          <w:bCs/>
          <w:color w:val="000000" w:themeColor="text1"/>
          <w:sz w:val="22"/>
          <w:szCs w:val="22"/>
        </w:rPr>
        <w:t xml:space="preserve"> brīdinot par to Izpildītāju </w:t>
      </w:r>
      <w:r>
        <w:rPr>
          <w:rFonts w:ascii="Times New Roman" w:hAnsi="Times New Roman"/>
          <w:bCs/>
          <w:color w:val="000000" w:themeColor="text1"/>
          <w:sz w:val="22"/>
          <w:szCs w:val="22"/>
        </w:rPr>
        <w:t>5</w:t>
      </w:r>
      <w:r w:rsidRPr="004A3EFB">
        <w:rPr>
          <w:rFonts w:ascii="Times New Roman" w:hAnsi="Times New Roman"/>
          <w:bCs/>
          <w:color w:val="000000" w:themeColor="text1"/>
          <w:sz w:val="22"/>
          <w:szCs w:val="22"/>
        </w:rPr>
        <w:t xml:space="preserve"> (</w:t>
      </w:r>
      <w:r>
        <w:rPr>
          <w:rFonts w:ascii="Times New Roman" w:hAnsi="Times New Roman"/>
          <w:bCs/>
          <w:color w:val="000000" w:themeColor="text1"/>
          <w:sz w:val="22"/>
          <w:szCs w:val="22"/>
        </w:rPr>
        <w:t>piecas</w:t>
      </w:r>
      <w:r w:rsidRPr="004A3EFB">
        <w:rPr>
          <w:rFonts w:ascii="Times New Roman" w:hAnsi="Times New Roman"/>
          <w:bCs/>
          <w:color w:val="000000" w:themeColor="text1"/>
          <w:sz w:val="22"/>
          <w:szCs w:val="22"/>
        </w:rPr>
        <w:t>) dienas iepriekš, ja:</w:t>
      </w:r>
    </w:p>
    <w:p w14:paraId="2B2F869A" w14:textId="77777777" w:rsidR="00AA252B" w:rsidRPr="004A3EFB" w:rsidRDefault="00AA252B" w:rsidP="00AA252B">
      <w:pPr>
        <w:numPr>
          <w:ilvl w:val="2"/>
          <w:numId w:val="2"/>
        </w:numPr>
        <w:spacing w:before="0" w:line="256" w:lineRule="auto"/>
        <w:ind w:left="851" w:hanging="567"/>
        <w:rPr>
          <w:rFonts w:ascii="Times New Roman" w:hAnsi="Times New Roman"/>
          <w:b/>
          <w:bCs/>
          <w:color w:val="000000" w:themeColor="text1"/>
          <w:sz w:val="22"/>
          <w:szCs w:val="22"/>
        </w:rPr>
      </w:pPr>
      <w:r w:rsidRPr="004A3EFB">
        <w:rPr>
          <w:rFonts w:ascii="Times New Roman" w:hAnsi="Times New Roman"/>
          <w:bCs/>
          <w:color w:val="000000" w:themeColor="text1"/>
          <w:sz w:val="22"/>
          <w:szCs w:val="22"/>
        </w:rPr>
        <w:t>Izpildītājs savas vainas dēļ nokavē šajā Līgumā paredzēto Darbu uzsākšanas vai pabeigšanas termiņu vairāk par 10 (desmit) dienām;</w:t>
      </w:r>
    </w:p>
    <w:p w14:paraId="594B8408" w14:textId="77777777" w:rsidR="00AA252B" w:rsidRPr="004A3EFB" w:rsidRDefault="00AA252B" w:rsidP="00AA252B">
      <w:pPr>
        <w:numPr>
          <w:ilvl w:val="2"/>
          <w:numId w:val="2"/>
        </w:numPr>
        <w:spacing w:before="0" w:line="256" w:lineRule="auto"/>
        <w:ind w:left="851" w:hanging="567"/>
        <w:rPr>
          <w:rFonts w:ascii="Times New Roman" w:hAnsi="Times New Roman"/>
          <w:b/>
          <w:bCs/>
          <w:color w:val="000000" w:themeColor="text1"/>
          <w:sz w:val="22"/>
          <w:szCs w:val="22"/>
        </w:rPr>
      </w:pPr>
      <w:r w:rsidRPr="004A3EFB">
        <w:rPr>
          <w:rFonts w:ascii="Times New Roman" w:hAnsi="Times New Roman"/>
          <w:bCs/>
          <w:color w:val="000000" w:themeColor="text1"/>
          <w:sz w:val="22"/>
          <w:szCs w:val="22"/>
        </w:rPr>
        <w:t>Izpildītājam Līguma darbības laikā tiek anulētas licences vai sertifikāti, kas atļauj Darbu veikšanu;</w:t>
      </w:r>
    </w:p>
    <w:p w14:paraId="411508B0" w14:textId="77777777" w:rsidR="00AA252B" w:rsidRPr="004A3EFB" w:rsidRDefault="00AA252B" w:rsidP="00AA252B">
      <w:pPr>
        <w:numPr>
          <w:ilvl w:val="2"/>
          <w:numId w:val="2"/>
        </w:numPr>
        <w:spacing w:before="0" w:line="256" w:lineRule="auto"/>
        <w:ind w:left="851" w:hanging="567"/>
        <w:rPr>
          <w:rFonts w:ascii="Times New Roman" w:hAnsi="Times New Roman"/>
          <w:b/>
          <w:bCs/>
          <w:color w:val="000000" w:themeColor="text1"/>
          <w:sz w:val="22"/>
          <w:szCs w:val="22"/>
        </w:rPr>
      </w:pPr>
      <w:r w:rsidRPr="004A3EFB">
        <w:rPr>
          <w:rFonts w:ascii="Times New Roman" w:hAnsi="Times New Roman"/>
          <w:bCs/>
          <w:color w:val="000000" w:themeColor="text1"/>
          <w:sz w:val="22"/>
          <w:szCs w:val="22"/>
        </w:rPr>
        <w:t>ir uzsākta Izpildītāja likvidācija vai reorganizācija, vai Izpildītājs ir atzīts par maksātnespējīgu;</w:t>
      </w:r>
    </w:p>
    <w:p w14:paraId="5EFB2359" w14:textId="77777777" w:rsidR="00AA252B" w:rsidRPr="004A3EFB" w:rsidRDefault="00AA252B" w:rsidP="00AA252B">
      <w:pPr>
        <w:numPr>
          <w:ilvl w:val="2"/>
          <w:numId w:val="2"/>
        </w:numPr>
        <w:spacing w:before="0" w:line="256" w:lineRule="auto"/>
        <w:ind w:left="851" w:hanging="567"/>
        <w:rPr>
          <w:rFonts w:ascii="Times New Roman" w:hAnsi="Times New Roman"/>
          <w:b/>
          <w:bCs/>
          <w:color w:val="000000" w:themeColor="text1"/>
          <w:sz w:val="22"/>
          <w:szCs w:val="22"/>
        </w:rPr>
      </w:pPr>
      <w:r w:rsidRPr="004A3EFB">
        <w:rPr>
          <w:rFonts w:ascii="Times New Roman" w:hAnsi="Times New Roman"/>
          <w:bCs/>
          <w:color w:val="000000" w:themeColor="text1"/>
          <w:sz w:val="22"/>
          <w:szCs w:val="22"/>
        </w:rPr>
        <w:t>Izpildītājs veic Darbus nekvalitatīvi.</w:t>
      </w:r>
    </w:p>
    <w:p w14:paraId="6387FE3F" w14:textId="77777777" w:rsidR="00AA252B" w:rsidRPr="004A3EFB" w:rsidRDefault="00AA252B" w:rsidP="00AA252B">
      <w:pPr>
        <w:numPr>
          <w:ilvl w:val="2"/>
          <w:numId w:val="2"/>
        </w:numPr>
        <w:spacing w:before="0" w:line="256" w:lineRule="auto"/>
        <w:ind w:left="851"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Izpildītājam līguma izpildes laikā ir piemērotas starptautiskās vai nacionālās sankcijas pret Izpildītāju saskaņā ar Starptautisko un Latvijas Republikas nacionālo sankciju likumu.</w:t>
      </w:r>
    </w:p>
    <w:p w14:paraId="7331ACD2" w14:textId="77777777" w:rsidR="00AA252B" w:rsidRPr="004A3EFB" w:rsidRDefault="00AA252B" w:rsidP="00AA252B">
      <w:pPr>
        <w:numPr>
          <w:ilvl w:val="1"/>
          <w:numId w:val="2"/>
        </w:numPr>
        <w:spacing w:before="0" w:line="256" w:lineRule="auto"/>
        <w:ind w:left="567" w:hanging="567"/>
        <w:rPr>
          <w:rFonts w:ascii="Times New Roman" w:hAnsi="Times New Roman"/>
          <w:b/>
          <w:bCs/>
          <w:color w:val="000000" w:themeColor="text1"/>
          <w:sz w:val="22"/>
          <w:szCs w:val="22"/>
        </w:rPr>
      </w:pPr>
      <w:r w:rsidRPr="004A3EFB">
        <w:rPr>
          <w:rFonts w:ascii="Times New Roman" w:hAnsi="Times New Roman"/>
          <w:bCs/>
          <w:color w:val="000000" w:themeColor="text1"/>
          <w:sz w:val="22"/>
          <w:szCs w:val="22"/>
        </w:rPr>
        <w:lastRenderedPageBreak/>
        <w:t xml:space="preserve">Ja kāda no Pusēm izmanto tiesības izbeigt Līgumu, tās sastāda atsevišķu aktu par kvalitatīvi izpildīto vēl neapmaksāto Darbu apjomu un vērtību. </w:t>
      </w:r>
      <w:r w:rsidRPr="004A3EFB">
        <w:rPr>
          <w:rFonts w:ascii="Times New Roman" w:hAnsi="Times New Roman"/>
          <w:color w:val="000000" w:themeColor="text1"/>
          <w:sz w:val="22"/>
          <w:szCs w:val="22"/>
        </w:rPr>
        <w:t xml:space="preserve">Sagatavojot aktu, Puses ņem vērā izpildīto Darbu kvalitāti, Pusēm piemērotos līgumsodus. Pasūtītājs maksā Izpildītājam par tā faktiski izpildīto Darbu apjomu, atbilstoši sagatavotajam aktam 10 (desmit) darba dienu laikā pēc atbilstoša rēķina saņemšanas saskaņā ar Līguma noteikumiem. </w:t>
      </w:r>
    </w:p>
    <w:p w14:paraId="53BFF0BE" w14:textId="77777777" w:rsidR="00AA252B" w:rsidRPr="004A3EFB" w:rsidRDefault="00AA252B" w:rsidP="00AA252B">
      <w:pPr>
        <w:numPr>
          <w:ilvl w:val="0"/>
          <w:numId w:val="2"/>
        </w:numPr>
        <w:spacing w:before="120" w:after="120" w:line="256" w:lineRule="auto"/>
        <w:ind w:left="567" w:hanging="567"/>
        <w:jc w:val="center"/>
        <w:rPr>
          <w:rFonts w:ascii="Times New Roman" w:hAnsi="Times New Roman"/>
          <w:color w:val="000000" w:themeColor="text1"/>
          <w:sz w:val="22"/>
          <w:szCs w:val="22"/>
        </w:rPr>
      </w:pPr>
      <w:r w:rsidRPr="004A3EFB">
        <w:rPr>
          <w:rFonts w:ascii="Times New Roman" w:hAnsi="Times New Roman"/>
          <w:b/>
          <w:color w:val="000000" w:themeColor="text1"/>
          <w:sz w:val="22"/>
          <w:szCs w:val="22"/>
        </w:rPr>
        <w:t>Nobeiguma noteikumi</w:t>
      </w:r>
    </w:p>
    <w:p w14:paraId="05839DFE" w14:textId="72EE6469"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Līgums stājas spēkā ar tā abpusējas parakstīšanas brīdi un ir spēkā līdz visu Līgumā noteikto saistību izpildei</w:t>
      </w:r>
      <w:r w:rsidR="00160A61">
        <w:rPr>
          <w:rFonts w:ascii="Times New Roman" w:hAnsi="Times New Roman"/>
          <w:color w:val="000000" w:themeColor="text1"/>
          <w:sz w:val="22"/>
          <w:szCs w:val="22"/>
        </w:rPr>
        <w:t>, bet ne ilgāk kā līdz 2024. gada ______________</w:t>
      </w:r>
      <w:r w:rsidRPr="004A3EFB">
        <w:rPr>
          <w:rFonts w:ascii="Times New Roman" w:hAnsi="Times New Roman"/>
          <w:color w:val="000000" w:themeColor="text1"/>
          <w:sz w:val="22"/>
          <w:szCs w:val="22"/>
        </w:rPr>
        <w:t>.</w:t>
      </w:r>
    </w:p>
    <w:p w14:paraId="33F83700" w14:textId="77777777" w:rsidR="00160A61" w:rsidRDefault="00AA252B" w:rsidP="00160A61">
      <w:pPr>
        <w:widowControl w:val="0"/>
        <w:numPr>
          <w:ilvl w:val="1"/>
          <w:numId w:val="2"/>
        </w:numPr>
        <w:shd w:val="clear" w:color="auto" w:fill="FFFFFF"/>
        <w:adjustRightInd w:val="0"/>
        <w:spacing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Puse nav tiesīga bez otras Puses rakstiskas piekrišanas nodot no Līguma izrietošās tiesības un/vai saistības trešajām personām.</w:t>
      </w:r>
      <w:r w:rsidR="00160A61">
        <w:rPr>
          <w:rFonts w:ascii="Times New Roman" w:hAnsi="Times New Roman"/>
          <w:color w:val="000000" w:themeColor="text1"/>
          <w:sz w:val="22"/>
          <w:szCs w:val="22"/>
        </w:rPr>
        <w:t xml:space="preserve"> </w:t>
      </w:r>
    </w:p>
    <w:p w14:paraId="2550BB25" w14:textId="17900389" w:rsidR="00AA252B" w:rsidRPr="00160A61" w:rsidRDefault="00160A61" w:rsidP="00160A61">
      <w:pPr>
        <w:widowControl w:val="0"/>
        <w:numPr>
          <w:ilvl w:val="1"/>
          <w:numId w:val="2"/>
        </w:numPr>
        <w:shd w:val="clear" w:color="auto" w:fill="FFFFFF"/>
        <w:adjustRightInd w:val="0"/>
        <w:spacing w:before="0" w:line="256" w:lineRule="auto"/>
        <w:ind w:left="567" w:hanging="567"/>
        <w:rPr>
          <w:rFonts w:ascii="Times New Roman" w:hAnsi="Times New Roman"/>
          <w:color w:val="000000" w:themeColor="text1"/>
          <w:spacing w:val="-6"/>
          <w:sz w:val="22"/>
          <w:szCs w:val="22"/>
        </w:rPr>
      </w:pPr>
      <w:r w:rsidRPr="00160A61">
        <w:rPr>
          <w:rFonts w:ascii="Times New Roman" w:hAnsi="Times New Roman"/>
          <w:color w:val="000000" w:themeColor="text1"/>
          <w:sz w:val="22"/>
          <w:szCs w:val="22"/>
        </w:rPr>
        <w:t xml:space="preserve">Puses vienojās, ka ne pie kādiem nosacījumiem, prasījumiem, kas izriet no šī Līguma un/vai jebkāda veida vienošanās, netiks cedēti trešajām personām, tie nav un nākotnē nevar būt par cesijas priekšmetu. </w:t>
      </w:r>
    </w:p>
    <w:p w14:paraId="252831D1" w14:textId="77777777" w:rsidR="00AA252B" w:rsidRPr="004A3EFB" w:rsidRDefault="00AA252B" w:rsidP="00AA252B">
      <w:pPr>
        <w:widowControl w:val="0"/>
        <w:numPr>
          <w:ilvl w:val="1"/>
          <w:numId w:val="2"/>
        </w:numPr>
        <w:shd w:val="clear" w:color="auto" w:fill="FFFFFF"/>
        <w:adjustRightInd w:val="0"/>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Pusēm jāpaziņo par savu rekvizītu izmaiņām 3 (trīs) darba dienu laikā . Ja Puse neizpilda šī punkta noteikumus, uzskatāms, ka otra Puse ir pilnībā izpildījusi savas saistības, lietojot Līgumā norādīto informāciju par otru Pusi. </w:t>
      </w:r>
    </w:p>
    <w:p w14:paraId="120BDB52"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Jautājumos, kas nav atrunāti Līgumā, Puses rīkojas saskaņā ar Latvijas Republikā spēkā esošajiem normatīvajiem tiesību aktiem.</w:t>
      </w:r>
    </w:p>
    <w:p w14:paraId="6BE99BB3" w14:textId="77777777" w:rsidR="00AA252B" w:rsidRPr="004A3EFB" w:rsidRDefault="00AA252B" w:rsidP="00AA252B">
      <w:pPr>
        <w:widowControl w:val="0"/>
        <w:numPr>
          <w:ilvl w:val="1"/>
          <w:numId w:val="2"/>
        </w:numPr>
        <w:shd w:val="clear" w:color="auto" w:fill="FFFFFF"/>
        <w:adjustRightInd w:val="0"/>
        <w:spacing w:before="0" w:line="256" w:lineRule="auto"/>
        <w:ind w:left="567" w:hanging="567"/>
        <w:rPr>
          <w:rFonts w:ascii="Times New Roman" w:hAnsi="Times New Roman"/>
          <w:color w:val="000000" w:themeColor="text1"/>
          <w:spacing w:val="-6"/>
          <w:sz w:val="22"/>
          <w:szCs w:val="22"/>
        </w:rPr>
      </w:pPr>
      <w:r w:rsidRPr="004A3EFB">
        <w:rPr>
          <w:rFonts w:ascii="Times New Roman" w:hAnsi="Times New Roman"/>
          <w:color w:val="000000" w:themeColor="text1"/>
          <w:sz w:val="22"/>
          <w:szCs w:val="22"/>
        </w:rPr>
        <w:t>Ja kāds no Līguma noteikumiem zaudē savu juridisko spēku, tas neietekmē citus Līguma noteikumus.</w:t>
      </w:r>
    </w:p>
    <w:p w14:paraId="7C0703BB"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Visus strīdus un domstarpības, kas rodas sakarā ar Līguma izpildi, Puses risina sarunu ceļā. Ja sarunu ceļā strīds netiek atrisināts, Puses to skata tiesā atbilstoši Latvijas Republikas normatīvo tiesību aktu noteikumiem.</w:t>
      </w:r>
    </w:p>
    <w:p w14:paraId="342717BE"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Puses vienojas, ka ar Līguma izpildi saistītos jautājumus risinās šādas Pušu kontaktpersonas:</w:t>
      </w:r>
    </w:p>
    <w:p w14:paraId="5AC6A2C6" w14:textId="77777777" w:rsidR="00AA252B" w:rsidRPr="004A3EFB" w:rsidRDefault="00AA252B" w:rsidP="00AA252B">
      <w:pPr>
        <w:numPr>
          <w:ilvl w:val="2"/>
          <w:numId w:val="2"/>
        </w:numPr>
        <w:tabs>
          <w:tab w:val="clear" w:pos="720"/>
          <w:tab w:val="left" w:pos="1134"/>
        </w:tabs>
        <w:spacing w:before="0" w:line="256" w:lineRule="auto"/>
        <w:ind w:left="851"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Pasūtītāja kontaktpersona – ______________, tālrunis ___________________, e-pasts: _________________________.</w:t>
      </w:r>
    </w:p>
    <w:p w14:paraId="115F5C1A" w14:textId="77777777" w:rsidR="00AA252B" w:rsidRPr="004A3EFB" w:rsidRDefault="00AA252B" w:rsidP="00AA252B">
      <w:pPr>
        <w:numPr>
          <w:ilvl w:val="2"/>
          <w:numId w:val="2"/>
        </w:numPr>
        <w:spacing w:before="0" w:line="256" w:lineRule="auto"/>
        <w:ind w:left="851"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Izpildītāja kontaktpersona – ______________, tālrunis ___________________, e-pasts: _________________________.</w:t>
      </w:r>
    </w:p>
    <w:p w14:paraId="125D0094" w14:textId="77777777" w:rsidR="00AA252B" w:rsidRPr="004A3EFB" w:rsidRDefault="00AA252B" w:rsidP="00AA252B">
      <w:pPr>
        <w:numPr>
          <w:ilvl w:val="1"/>
          <w:numId w:val="2"/>
        </w:numPr>
        <w:spacing w:before="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Līgums sagatavots latviešu valodā </w:t>
      </w:r>
      <w:r w:rsidRPr="004A3EFB">
        <w:rPr>
          <w:rFonts w:ascii="Times New Roman" w:hAnsi="Times New Roman"/>
          <w:snapToGrid w:val="0"/>
          <w:color w:val="000000" w:themeColor="text1"/>
          <w:sz w:val="22"/>
          <w:szCs w:val="22"/>
        </w:rPr>
        <w:t>elektroniska dokumenta veidā un parakstīts ar drošu elektronisko parakstu, kas satur laika zīmogu</w:t>
      </w:r>
      <w:r w:rsidRPr="004A3EFB">
        <w:rPr>
          <w:rFonts w:ascii="Times New Roman" w:hAnsi="Times New Roman"/>
          <w:color w:val="000000" w:themeColor="text1"/>
          <w:sz w:val="22"/>
          <w:szCs w:val="22"/>
        </w:rPr>
        <w:t>.</w:t>
      </w:r>
    </w:p>
    <w:p w14:paraId="14EBEAE9" w14:textId="77777777" w:rsidR="00AA252B" w:rsidRPr="004A3EFB" w:rsidRDefault="00AA252B" w:rsidP="00AA252B">
      <w:pPr>
        <w:pStyle w:val="Sarakstarindkopa"/>
        <w:numPr>
          <w:ilvl w:val="1"/>
          <w:numId w:val="2"/>
        </w:numPr>
        <w:tabs>
          <w:tab w:val="num" w:pos="567"/>
        </w:tabs>
        <w:spacing w:before="0" w:after="200" w:line="256" w:lineRule="auto"/>
        <w:ind w:left="567"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Līgumam </w:t>
      </w:r>
      <w:r w:rsidRPr="004A3EFB">
        <w:rPr>
          <w:rFonts w:ascii="Times New Roman" w:hAnsi="Times New Roman"/>
          <w:snapToGrid w:val="0"/>
          <w:color w:val="000000" w:themeColor="text1"/>
          <w:sz w:val="22"/>
          <w:szCs w:val="22"/>
        </w:rPr>
        <w:t>tā parakstīšanas brīdī tiek pievienoti šādi pielikumi</w:t>
      </w:r>
      <w:r w:rsidRPr="004A3EFB">
        <w:rPr>
          <w:rFonts w:ascii="Times New Roman" w:hAnsi="Times New Roman"/>
          <w:color w:val="000000" w:themeColor="text1"/>
          <w:sz w:val="22"/>
          <w:szCs w:val="22"/>
        </w:rPr>
        <w:t>:</w:t>
      </w:r>
    </w:p>
    <w:p w14:paraId="399FA883" w14:textId="77777777" w:rsidR="00AA252B" w:rsidRPr="004A3EFB" w:rsidRDefault="00AA252B" w:rsidP="00AA252B">
      <w:pPr>
        <w:pStyle w:val="Sarakstarindkopa"/>
        <w:numPr>
          <w:ilvl w:val="2"/>
          <w:numId w:val="2"/>
        </w:numPr>
        <w:spacing w:before="0" w:after="200" w:line="256" w:lineRule="auto"/>
        <w:ind w:left="851"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1.pielikums </w:t>
      </w:r>
      <w:r>
        <w:rPr>
          <w:rFonts w:ascii="Times New Roman" w:hAnsi="Times New Roman"/>
          <w:color w:val="000000" w:themeColor="text1"/>
          <w:sz w:val="22"/>
          <w:szCs w:val="22"/>
        </w:rPr>
        <w:t>- _____________________;</w:t>
      </w:r>
    </w:p>
    <w:p w14:paraId="3D108873" w14:textId="77777777" w:rsidR="00AA252B" w:rsidRPr="004A3EFB" w:rsidRDefault="00AA252B" w:rsidP="00AA252B">
      <w:pPr>
        <w:pStyle w:val="Sarakstarindkopa"/>
        <w:numPr>
          <w:ilvl w:val="2"/>
          <w:numId w:val="2"/>
        </w:numPr>
        <w:spacing w:before="0" w:after="200" w:line="256" w:lineRule="auto"/>
        <w:ind w:left="851" w:hanging="567"/>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2.pielikums </w:t>
      </w:r>
      <w:r>
        <w:rPr>
          <w:rFonts w:ascii="Times New Roman" w:hAnsi="Times New Roman"/>
          <w:color w:val="000000" w:themeColor="text1"/>
          <w:sz w:val="22"/>
          <w:szCs w:val="22"/>
        </w:rPr>
        <w:t>- _____________________.</w:t>
      </w:r>
    </w:p>
    <w:p w14:paraId="3E4F7BF8" w14:textId="77777777" w:rsidR="00AA252B" w:rsidRPr="004A3EFB" w:rsidRDefault="00AA252B" w:rsidP="00AA252B">
      <w:pPr>
        <w:spacing w:line="256" w:lineRule="auto"/>
        <w:ind w:left="567" w:hanging="567"/>
        <w:rPr>
          <w:rFonts w:ascii="Times New Roman" w:hAnsi="Times New Roman"/>
          <w:color w:val="000000" w:themeColor="text1"/>
          <w:sz w:val="22"/>
          <w:szCs w:val="22"/>
        </w:rPr>
      </w:pPr>
    </w:p>
    <w:p w14:paraId="0A53AAEB" w14:textId="77777777" w:rsidR="00AA252B" w:rsidRPr="004A3EFB" w:rsidRDefault="00AA252B" w:rsidP="00AA252B">
      <w:pPr>
        <w:numPr>
          <w:ilvl w:val="0"/>
          <w:numId w:val="2"/>
        </w:numPr>
        <w:spacing w:before="0" w:line="256" w:lineRule="auto"/>
        <w:ind w:left="567" w:hanging="567"/>
        <w:jc w:val="center"/>
        <w:rPr>
          <w:rFonts w:ascii="Times New Roman" w:hAnsi="Times New Roman"/>
          <w:color w:val="000000" w:themeColor="text1"/>
          <w:sz w:val="22"/>
          <w:szCs w:val="22"/>
        </w:rPr>
      </w:pPr>
      <w:r w:rsidRPr="004A3EFB">
        <w:rPr>
          <w:rFonts w:ascii="Times New Roman" w:hAnsi="Times New Roman"/>
          <w:b/>
          <w:color w:val="000000" w:themeColor="text1"/>
          <w:sz w:val="22"/>
          <w:szCs w:val="22"/>
        </w:rPr>
        <w:t>Pušu rekvizīti un paraksti</w:t>
      </w:r>
    </w:p>
    <w:p w14:paraId="46D0BA55" w14:textId="77777777" w:rsidR="00AA252B" w:rsidRPr="004A3EFB" w:rsidRDefault="00AA252B" w:rsidP="00AA252B">
      <w:pPr>
        <w:spacing w:line="256" w:lineRule="auto"/>
        <w:ind w:left="567"/>
        <w:rPr>
          <w:rFonts w:ascii="Times New Roman" w:hAnsi="Times New Roman"/>
          <w:color w:val="000000" w:themeColor="text1"/>
          <w:sz w:val="22"/>
          <w:szCs w:val="22"/>
        </w:rPr>
      </w:pPr>
    </w:p>
    <w:tbl>
      <w:tblPr>
        <w:tblW w:w="9376" w:type="dxa"/>
        <w:tblInd w:w="142" w:type="dxa"/>
        <w:tblLayout w:type="fixed"/>
        <w:tblLook w:val="04A0" w:firstRow="1" w:lastRow="0" w:firstColumn="1" w:lastColumn="0" w:noHBand="0" w:noVBand="1"/>
      </w:tblPr>
      <w:tblGrid>
        <w:gridCol w:w="3707"/>
        <w:gridCol w:w="1396"/>
        <w:gridCol w:w="4273"/>
      </w:tblGrid>
      <w:tr w:rsidR="00AA252B" w:rsidRPr="004A3EFB" w14:paraId="19435BD0" w14:textId="77777777" w:rsidTr="000564A7">
        <w:tc>
          <w:tcPr>
            <w:tcW w:w="3707" w:type="dxa"/>
          </w:tcPr>
          <w:p w14:paraId="50893B39" w14:textId="77777777" w:rsidR="00AA252B" w:rsidRPr="002408A9" w:rsidRDefault="00AA252B" w:rsidP="00E22AC0">
            <w:pPr>
              <w:spacing w:line="256" w:lineRule="auto"/>
              <w:rPr>
                <w:rFonts w:ascii="Times New Roman" w:hAnsi="Times New Roman"/>
                <w:b/>
                <w:bCs/>
                <w:color w:val="000000" w:themeColor="text1"/>
                <w:sz w:val="22"/>
                <w:szCs w:val="22"/>
              </w:rPr>
            </w:pPr>
            <w:r w:rsidRPr="002408A9">
              <w:rPr>
                <w:rFonts w:ascii="Times New Roman" w:hAnsi="Times New Roman"/>
                <w:b/>
                <w:bCs/>
                <w:color w:val="000000" w:themeColor="text1"/>
                <w:sz w:val="22"/>
                <w:szCs w:val="22"/>
              </w:rPr>
              <w:t>Pasūtītājs:</w:t>
            </w:r>
          </w:p>
          <w:p w14:paraId="3BB1EC93"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Reģistrācijas Nr. </w:t>
            </w:r>
          </w:p>
          <w:p w14:paraId="6EF42946" w14:textId="059F93D0"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Juridiskā adrese: </w:t>
            </w:r>
          </w:p>
          <w:p w14:paraId="27E0610F"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Banka: </w:t>
            </w:r>
          </w:p>
          <w:p w14:paraId="65F85563"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Kods: </w:t>
            </w:r>
          </w:p>
          <w:p w14:paraId="02F0A81C"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Konts: </w:t>
            </w:r>
          </w:p>
          <w:p w14:paraId="656DF849"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Tālrunis/Fakss: </w:t>
            </w:r>
          </w:p>
          <w:p w14:paraId="46DAF89D"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E-pasts: </w:t>
            </w:r>
          </w:p>
          <w:p w14:paraId="598085B0" w14:textId="77777777" w:rsidR="00AA252B" w:rsidRPr="004A3EFB" w:rsidRDefault="00AA252B" w:rsidP="00E22AC0">
            <w:pPr>
              <w:spacing w:line="256" w:lineRule="auto"/>
              <w:rPr>
                <w:rFonts w:ascii="Times New Roman" w:hAnsi="Times New Roman"/>
                <w:color w:val="000000" w:themeColor="text1"/>
                <w:sz w:val="22"/>
                <w:szCs w:val="22"/>
              </w:rPr>
            </w:pPr>
          </w:p>
          <w:p w14:paraId="329584EF"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________________/__.______/</w:t>
            </w:r>
          </w:p>
        </w:tc>
        <w:tc>
          <w:tcPr>
            <w:tcW w:w="1396" w:type="dxa"/>
          </w:tcPr>
          <w:p w14:paraId="2D19900E" w14:textId="77777777" w:rsidR="00AA252B" w:rsidRPr="004A3EFB" w:rsidRDefault="00AA252B" w:rsidP="00E22AC0">
            <w:pPr>
              <w:suppressAutoHyphens/>
              <w:spacing w:line="256" w:lineRule="auto"/>
              <w:rPr>
                <w:rFonts w:ascii="Times New Roman" w:hAnsi="Times New Roman"/>
                <w:color w:val="000000" w:themeColor="text1"/>
                <w:sz w:val="22"/>
                <w:szCs w:val="22"/>
                <w:lang w:eastAsia="ar-SA"/>
              </w:rPr>
            </w:pPr>
          </w:p>
        </w:tc>
        <w:tc>
          <w:tcPr>
            <w:tcW w:w="4273" w:type="dxa"/>
          </w:tcPr>
          <w:p w14:paraId="48B82AA6" w14:textId="77777777" w:rsidR="00AA252B" w:rsidRPr="002408A9" w:rsidRDefault="00AA252B" w:rsidP="00E22AC0">
            <w:pPr>
              <w:spacing w:line="256" w:lineRule="auto"/>
              <w:rPr>
                <w:rFonts w:ascii="Times New Roman" w:hAnsi="Times New Roman"/>
                <w:b/>
                <w:bCs/>
                <w:color w:val="000000" w:themeColor="text1"/>
                <w:sz w:val="22"/>
                <w:szCs w:val="22"/>
              </w:rPr>
            </w:pPr>
            <w:r w:rsidRPr="002408A9">
              <w:rPr>
                <w:rFonts w:ascii="Times New Roman" w:hAnsi="Times New Roman"/>
                <w:b/>
                <w:bCs/>
                <w:color w:val="000000" w:themeColor="text1"/>
                <w:sz w:val="22"/>
                <w:szCs w:val="22"/>
              </w:rPr>
              <w:t xml:space="preserve">Izpildītājs: </w:t>
            </w:r>
          </w:p>
          <w:p w14:paraId="5C48F9AB"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Reģistrācijas Nr. </w:t>
            </w:r>
          </w:p>
          <w:p w14:paraId="4ED13088" w14:textId="55F639C0"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Juridiskā adrese: </w:t>
            </w:r>
          </w:p>
          <w:p w14:paraId="4A3FB9A2"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Banka: </w:t>
            </w:r>
          </w:p>
          <w:p w14:paraId="09C148BB"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Kods: </w:t>
            </w:r>
          </w:p>
          <w:p w14:paraId="570FEF58"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Konts: </w:t>
            </w:r>
          </w:p>
          <w:p w14:paraId="195DF2C4"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Tālrunis/Fakss: </w:t>
            </w:r>
          </w:p>
          <w:p w14:paraId="4436FCFB"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 xml:space="preserve">E-pasts: </w:t>
            </w:r>
          </w:p>
          <w:p w14:paraId="0C93F05E" w14:textId="77777777" w:rsidR="00AA252B" w:rsidRPr="004A3EFB" w:rsidRDefault="00AA252B" w:rsidP="00E22AC0">
            <w:pPr>
              <w:spacing w:line="256" w:lineRule="auto"/>
              <w:rPr>
                <w:rFonts w:ascii="Times New Roman" w:hAnsi="Times New Roman"/>
                <w:color w:val="000000" w:themeColor="text1"/>
                <w:sz w:val="22"/>
                <w:szCs w:val="22"/>
              </w:rPr>
            </w:pPr>
          </w:p>
          <w:p w14:paraId="22790F0E" w14:textId="77777777" w:rsidR="00AA252B" w:rsidRPr="004A3EFB" w:rsidRDefault="00AA252B" w:rsidP="00E22AC0">
            <w:pPr>
              <w:spacing w:line="256" w:lineRule="auto"/>
              <w:rPr>
                <w:rFonts w:ascii="Times New Roman" w:hAnsi="Times New Roman"/>
                <w:color w:val="000000" w:themeColor="text1"/>
                <w:sz w:val="22"/>
                <w:szCs w:val="22"/>
              </w:rPr>
            </w:pPr>
            <w:r w:rsidRPr="004A3EFB">
              <w:rPr>
                <w:rFonts w:ascii="Times New Roman" w:hAnsi="Times New Roman"/>
                <w:color w:val="000000" w:themeColor="text1"/>
                <w:sz w:val="22"/>
                <w:szCs w:val="22"/>
              </w:rPr>
              <w:t>________________/__.______/</w:t>
            </w:r>
          </w:p>
        </w:tc>
      </w:tr>
    </w:tbl>
    <w:p w14:paraId="3B66D46D" w14:textId="77777777" w:rsidR="00977376" w:rsidRDefault="00977376"/>
    <w:sectPr w:rsidR="00977376" w:rsidSect="000564A7">
      <w:headerReference w:type="default" r:id="rId7"/>
      <w:headerReference w:type="first" r:id="rId8"/>
      <w:pgSz w:w="12240" w:h="15840"/>
      <w:pgMar w:top="1440" w:right="1041"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BDA229" w14:textId="77777777" w:rsidR="00D713DF" w:rsidRDefault="00D713DF">
      <w:pPr>
        <w:spacing w:before="0"/>
      </w:pPr>
      <w:r>
        <w:separator/>
      </w:r>
    </w:p>
  </w:endnote>
  <w:endnote w:type="continuationSeparator" w:id="0">
    <w:p w14:paraId="1B3B8AB8" w14:textId="77777777" w:rsidR="00D713DF" w:rsidRDefault="00D713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BA"/>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A0D0F4" w14:textId="77777777" w:rsidR="00D713DF" w:rsidRDefault="00D713DF">
      <w:pPr>
        <w:spacing w:before="0"/>
      </w:pPr>
      <w:r>
        <w:separator/>
      </w:r>
    </w:p>
  </w:footnote>
  <w:footnote w:type="continuationSeparator" w:id="0">
    <w:p w14:paraId="7BFC3367" w14:textId="77777777" w:rsidR="00D713DF" w:rsidRDefault="00D713D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815DB" w14:textId="77777777" w:rsidR="00AA252B" w:rsidRPr="001B229B" w:rsidRDefault="00AA252B" w:rsidP="001B229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6F4EB" w14:textId="77777777" w:rsidR="00AA252B" w:rsidRPr="00633EA5" w:rsidRDefault="00AA252B" w:rsidP="00633EA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84D36"/>
    <w:multiLevelType w:val="multilevel"/>
    <w:tmpl w:val="D56AFF18"/>
    <w:lvl w:ilvl="0">
      <w:start w:val="1"/>
      <w:numFmt w:val="decimal"/>
      <w:lvlText w:val="%1."/>
      <w:lvlJc w:val="left"/>
      <w:pPr>
        <w:tabs>
          <w:tab w:val="num" w:pos="720"/>
        </w:tabs>
        <w:ind w:left="720" w:hanging="360"/>
      </w:pPr>
      <w:rPr>
        <w:rFonts w:cs="Times New Roman"/>
        <w:b/>
      </w:rPr>
    </w:lvl>
    <w:lvl w:ilvl="1">
      <w:start w:val="1"/>
      <w:numFmt w:val="decimal"/>
      <w:isLgl/>
      <w:lvlText w:val="%1.%2."/>
      <w:lvlJc w:val="left"/>
      <w:pPr>
        <w:tabs>
          <w:tab w:val="num" w:pos="720"/>
        </w:tabs>
        <w:ind w:left="720" w:hanging="360"/>
      </w:pPr>
      <w:rPr>
        <w:rFonts w:cs="Times New Roman"/>
        <w:b w:val="0"/>
        <w:color w:val="000000"/>
      </w:rPr>
    </w:lvl>
    <w:lvl w:ilvl="2">
      <w:start w:val="1"/>
      <w:numFmt w:val="decimal"/>
      <w:isLgl/>
      <w:lvlText w:val="%1.%2.%3."/>
      <w:lvlJc w:val="left"/>
      <w:pPr>
        <w:tabs>
          <w:tab w:val="num" w:pos="1080"/>
        </w:tabs>
        <w:ind w:left="1080" w:hanging="720"/>
      </w:pPr>
      <w:rPr>
        <w:rFonts w:cs="Times New Roman"/>
        <w:b w:val="0"/>
        <w:color w:val="000000"/>
      </w:rPr>
    </w:lvl>
    <w:lvl w:ilvl="3">
      <w:start w:val="1"/>
      <w:numFmt w:val="decimal"/>
      <w:isLgl/>
      <w:lvlText w:val="%1.%2.%3.%4."/>
      <w:lvlJc w:val="left"/>
      <w:pPr>
        <w:tabs>
          <w:tab w:val="num" w:pos="1080"/>
        </w:tabs>
        <w:ind w:left="1080" w:hanging="720"/>
      </w:pPr>
      <w:rPr>
        <w:rFonts w:cs="Times New Roman"/>
        <w:b w:val="0"/>
        <w:color w:val="000000"/>
      </w:rPr>
    </w:lvl>
    <w:lvl w:ilvl="4">
      <w:start w:val="1"/>
      <w:numFmt w:val="decimal"/>
      <w:isLgl/>
      <w:lvlText w:val="%1.%2.%3.%4.%5."/>
      <w:lvlJc w:val="left"/>
      <w:pPr>
        <w:tabs>
          <w:tab w:val="num" w:pos="1440"/>
        </w:tabs>
        <w:ind w:left="1440" w:hanging="1080"/>
      </w:pPr>
      <w:rPr>
        <w:rFonts w:cs="Times New Roman"/>
        <w:color w:val="000000"/>
      </w:rPr>
    </w:lvl>
    <w:lvl w:ilvl="5">
      <w:start w:val="1"/>
      <w:numFmt w:val="decimal"/>
      <w:isLgl/>
      <w:lvlText w:val="%1.%2.%3.%4.%5.%6."/>
      <w:lvlJc w:val="left"/>
      <w:pPr>
        <w:tabs>
          <w:tab w:val="num" w:pos="1440"/>
        </w:tabs>
        <w:ind w:left="1440" w:hanging="1080"/>
      </w:pPr>
      <w:rPr>
        <w:rFonts w:cs="Times New Roman"/>
        <w:color w:val="000000"/>
      </w:rPr>
    </w:lvl>
    <w:lvl w:ilvl="6">
      <w:start w:val="1"/>
      <w:numFmt w:val="decimal"/>
      <w:isLgl/>
      <w:lvlText w:val="%1.%2.%3.%4.%5.%6.%7."/>
      <w:lvlJc w:val="left"/>
      <w:pPr>
        <w:tabs>
          <w:tab w:val="num" w:pos="1800"/>
        </w:tabs>
        <w:ind w:left="1800" w:hanging="1440"/>
      </w:pPr>
      <w:rPr>
        <w:rFonts w:cs="Times New Roman"/>
        <w:color w:val="000000"/>
      </w:rPr>
    </w:lvl>
    <w:lvl w:ilvl="7">
      <w:start w:val="1"/>
      <w:numFmt w:val="decimal"/>
      <w:isLgl/>
      <w:lvlText w:val="%1.%2.%3.%4.%5.%6.%7.%8."/>
      <w:lvlJc w:val="left"/>
      <w:pPr>
        <w:tabs>
          <w:tab w:val="num" w:pos="1800"/>
        </w:tabs>
        <w:ind w:left="1800" w:hanging="1440"/>
      </w:pPr>
      <w:rPr>
        <w:rFonts w:cs="Times New Roman"/>
        <w:color w:val="000000"/>
      </w:rPr>
    </w:lvl>
    <w:lvl w:ilvl="8">
      <w:start w:val="1"/>
      <w:numFmt w:val="decimal"/>
      <w:isLgl/>
      <w:lvlText w:val="%1.%2.%3.%4.%5.%6.%7.%8.%9."/>
      <w:lvlJc w:val="left"/>
      <w:pPr>
        <w:tabs>
          <w:tab w:val="num" w:pos="2160"/>
        </w:tabs>
        <w:ind w:left="2160" w:hanging="1800"/>
      </w:pPr>
      <w:rPr>
        <w:rFonts w:cs="Times New Roman"/>
        <w:color w:val="000000"/>
      </w:rPr>
    </w:lvl>
  </w:abstractNum>
  <w:abstractNum w:abstractNumId="1" w15:restartNumberingAfterBreak="0">
    <w:nsid w:val="0BA43AA0"/>
    <w:multiLevelType w:val="multilevel"/>
    <w:tmpl w:val="BB30BDF8"/>
    <w:lvl w:ilvl="0">
      <w:start w:val="2"/>
      <w:numFmt w:val="decimal"/>
      <w:lvlText w:val="%1."/>
      <w:lvlJc w:val="left"/>
      <w:pPr>
        <w:tabs>
          <w:tab w:val="num" w:pos="368"/>
        </w:tabs>
        <w:ind w:left="368" w:hanging="368"/>
      </w:pPr>
      <w:rPr>
        <w:rFonts w:cs="Times New Roman"/>
      </w:rPr>
    </w:lvl>
    <w:lvl w:ilvl="1">
      <w:start w:val="1"/>
      <w:numFmt w:val="decimal"/>
      <w:lvlText w:val="%1.%2."/>
      <w:lvlJc w:val="left"/>
      <w:pPr>
        <w:tabs>
          <w:tab w:val="num" w:pos="368"/>
        </w:tabs>
        <w:ind w:left="368" w:hanging="368"/>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E18724F"/>
    <w:multiLevelType w:val="multilevel"/>
    <w:tmpl w:val="445E4216"/>
    <w:lvl w:ilvl="0">
      <w:start w:val="1"/>
      <w:numFmt w:val="decimal"/>
      <w:lvlText w:val="%1."/>
      <w:lvlJc w:val="left"/>
      <w:pPr>
        <w:tabs>
          <w:tab w:val="num" w:pos="360"/>
        </w:tabs>
        <w:ind w:left="360" w:hanging="360"/>
      </w:pPr>
      <w:rPr>
        <w:rFonts w:cs="Times New Roman"/>
        <w:b/>
      </w:rPr>
    </w:lvl>
    <w:lvl w:ilvl="1">
      <w:start w:val="1"/>
      <w:numFmt w:val="decimal"/>
      <w:isLgl/>
      <w:lvlText w:val="%1.%2."/>
      <w:lvlJc w:val="left"/>
      <w:pPr>
        <w:tabs>
          <w:tab w:val="num" w:pos="1291"/>
        </w:tabs>
        <w:ind w:left="1291" w:hanging="440"/>
      </w:pPr>
      <w:rPr>
        <w:rFonts w:ascii="Times New Roman" w:hAnsi="Times New Roman" w:cs="Times New Roman" w:hint="default"/>
        <w:b w:val="0"/>
        <w:caps w:val="0"/>
        <w:strike w:val="0"/>
        <w:dstrike w:val="0"/>
        <w:vanish w:val="0"/>
        <w:webHidden w:val="0"/>
        <w:sz w:val="22"/>
        <w:szCs w:val="22"/>
        <w:u w:val="none"/>
        <w:effect w:val="none"/>
        <w:specVanish w:val="0"/>
      </w:rPr>
    </w:lvl>
    <w:lvl w:ilvl="2">
      <w:start w:val="1"/>
      <w:numFmt w:val="decimal"/>
      <w:isLgl/>
      <w:lvlText w:val="%1.%2.%3."/>
      <w:lvlJc w:val="left"/>
      <w:pPr>
        <w:tabs>
          <w:tab w:val="num" w:pos="720"/>
        </w:tabs>
        <w:ind w:left="720" w:hanging="720"/>
      </w:pPr>
      <w:rPr>
        <w:rFonts w:cs="Times New Roman"/>
        <w:b w:val="0"/>
        <w:sz w:val="22"/>
        <w:szCs w:val="22"/>
      </w:rPr>
    </w:lvl>
    <w:lvl w:ilvl="3">
      <w:start w:val="1"/>
      <w:numFmt w:val="decimal"/>
      <w:isLgl/>
      <w:lvlText w:val="%1.%2.%3.%4."/>
      <w:lvlJc w:val="left"/>
      <w:pPr>
        <w:tabs>
          <w:tab w:val="num" w:pos="720"/>
        </w:tabs>
        <w:ind w:left="720" w:hanging="720"/>
      </w:pPr>
      <w:rPr>
        <w:rFonts w:cs="Times New Roman"/>
        <w:sz w:val="22"/>
        <w:szCs w:val="22"/>
      </w:rPr>
    </w:lvl>
    <w:lvl w:ilvl="4">
      <w:start w:val="1"/>
      <w:numFmt w:val="decimal"/>
      <w:isLgl/>
      <w:lvlText w:val="%1.%2.%3.%4.%5."/>
      <w:lvlJc w:val="left"/>
      <w:pPr>
        <w:tabs>
          <w:tab w:val="num" w:pos="1080"/>
        </w:tabs>
        <w:ind w:left="1080" w:hanging="1080"/>
      </w:pPr>
      <w:rPr>
        <w:rFonts w:cs="Times New Roman"/>
        <w:sz w:val="28"/>
      </w:rPr>
    </w:lvl>
    <w:lvl w:ilvl="5">
      <w:start w:val="1"/>
      <w:numFmt w:val="decimal"/>
      <w:isLgl/>
      <w:lvlText w:val="%1.%2.%3.%4.%5.%6."/>
      <w:lvlJc w:val="left"/>
      <w:pPr>
        <w:tabs>
          <w:tab w:val="num" w:pos="1080"/>
        </w:tabs>
        <w:ind w:left="1080" w:hanging="1080"/>
      </w:pPr>
      <w:rPr>
        <w:rFonts w:cs="Times New Roman"/>
        <w:sz w:val="28"/>
      </w:rPr>
    </w:lvl>
    <w:lvl w:ilvl="6">
      <w:start w:val="1"/>
      <w:numFmt w:val="decimal"/>
      <w:isLgl/>
      <w:lvlText w:val="%1.%2.%3.%4.%5.%6.%7."/>
      <w:lvlJc w:val="left"/>
      <w:pPr>
        <w:tabs>
          <w:tab w:val="num" w:pos="1440"/>
        </w:tabs>
        <w:ind w:left="1440" w:hanging="1440"/>
      </w:pPr>
      <w:rPr>
        <w:rFonts w:cs="Times New Roman"/>
        <w:sz w:val="28"/>
      </w:rPr>
    </w:lvl>
    <w:lvl w:ilvl="7">
      <w:start w:val="1"/>
      <w:numFmt w:val="decimal"/>
      <w:isLgl/>
      <w:lvlText w:val="%1.%2.%3.%4.%5.%6.%7.%8."/>
      <w:lvlJc w:val="left"/>
      <w:pPr>
        <w:tabs>
          <w:tab w:val="num" w:pos="1440"/>
        </w:tabs>
        <w:ind w:left="1440" w:hanging="1440"/>
      </w:pPr>
      <w:rPr>
        <w:rFonts w:cs="Times New Roman"/>
        <w:sz w:val="28"/>
      </w:rPr>
    </w:lvl>
    <w:lvl w:ilvl="8">
      <w:start w:val="1"/>
      <w:numFmt w:val="decimal"/>
      <w:isLgl/>
      <w:lvlText w:val="%1.%2.%3.%4.%5.%6.%7.%8.%9."/>
      <w:lvlJc w:val="left"/>
      <w:pPr>
        <w:tabs>
          <w:tab w:val="num" w:pos="1800"/>
        </w:tabs>
        <w:ind w:left="1800" w:hanging="1800"/>
      </w:pPr>
      <w:rPr>
        <w:rFonts w:cs="Times New Roman"/>
        <w:sz w:val="28"/>
      </w:rPr>
    </w:lvl>
  </w:abstractNum>
  <w:abstractNum w:abstractNumId="3" w15:restartNumberingAfterBreak="0">
    <w:nsid w:val="2FC60C95"/>
    <w:multiLevelType w:val="multilevel"/>
    <w:tmpl w:val="E9B44350"/>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023846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21763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616519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60339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52B"/>
    <w:rsid w:val="000564A7"/>
    <w:rsid w:val="00160A61"/>
    <w:rsid w:val="0029370A"/>
    <w:rsid w:val="002A1A5C"/>
    <w:rsid w:val="00977376"/>
    <w:rsid w:val="00AA252B"/>
    <w:rsid w:val="00B515F2"/>
    <w:rsid w:val="00BA0582"/>
    <w:rsid w:val="00D713DF"/>
    <w:rsid w:val="00E97B20"/>
    <w:rsid w:val="00EC31B9"/>
    <w:rsid w:val="00EE7415"/>
    <w:rsid w:val="00F21A64"/>
    <w:rsid w:val="00F84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86598"/>
  <w15:chartTrackingRefBased/>
  <w15:docId w15:val="{6A7DDE33-E07E-4102-8A71-57D876E7C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A252B"/>
    <w:pPr>
      <w:spacing w:before="60" w:after="0" w:line="240" w:lineRule="auto"/>
      <w:jc w:val="both"/>
    </w:pPr>
    <w:rPr>
      <w:rFonts w:ascii="Arial Narrow" w:eastAsia="Times New Roman" w:hAnsi="Arial Narrow" w:cs="Times New Roman"/>
      <w:kern w:val="0"/>
      <w:lang w:val="lv-LV" w:eastAsia="lv-LV"/>
      <w14:ligatures w14:val="none"/>
    </w:rPr>
  </w:style>
  <w:style w:type="paragraph" w:styleId="Virsraksts1">
    <w:name w:val="heading 1"/>
    <w:basedOn w:val="Parasts"/>
    <w:next w:val="Parasts"/>
    <w:link w:val="Virsraksts1Rakstz"/>
    <w:uiPriority w:val="1"/>
    <w:qFormat/>
    <w:rsid w:val="00AA2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A2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A252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A252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A252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A252B"/>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A252B"/>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A252B"/>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A252B"/>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1"/>
    <w:rsid w:val="00AA252B"/>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AA252B"/>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AA252B"/>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AA252B"/>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AA252B"/>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AA252B"/>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AA252B"/>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AA252B"/>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AA252B"/>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AA252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A252B"/>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AA252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A252B"/>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AA252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A252B"/>
    <w:rPr>
      <w:i/>
      <w:iCs/>
      <w:color w:val="404040" w:themeColor="text1" w:themeTint="BF"/>
      <w:lang w:val="lv-LV"/>
    </w:rPr>
  </w:style>
  <w:style w:type="paragraph" w:styleId="Sarakstarindkopa">
    <w:name w:val="List Paragraph"/>
    <w:aliases w:val="lp1,Virsraksti,H&amp;P List Paragraph,Syle 1,Normal bullet 2,Bullet list,Saistīto dokumentu saraksts,Numbered Para 1,Dot pt,List Paragraph Char Char Char,Indicator Text,Bullet Points,MAIN CONTENT,IFCL - List Paragraph,List Paragraph12,2"/>
    <w:basedOn w:val="Parasts"/>
    <w:link w:val="SarakstarindkopaRakstz"/>
    <w:uiPriority w:val="34"/>
    <w:qFormat/>
    <w:rsid w:val="00AA252B"/>
    <w:pPr>
      <w:ind w:left="720"/>
      <w:contextualSpacing/>
    </w:pPr>
  </w:style>
  <w:style w:type="character" w:styleId="Intensvsizclums">
    <w:name w:val="Intense Emphasis"/>
    <w:basedOn w:val="Noklusjumarindkopasfonts"/>
    <w:uiPriority w:val="21"/>
    <w:qFormat/>
    <w:rsid w:val="00AA252B"/>
    <w:rPr>
      <w:i/>
      <w:iCs/>
      <w:color w:val="0F4761" w:themeColor="accent1" w:themeShade="BF"/>
    </w:rPr>
  </w:style>
  <w:style w:type="paragraph" w:styleId="Intensvscitts">
    <w:name w:val="Intense Quote"/>
    <w:basedOn w:val="Parasts"/>
    <w:next w:val="Parasts"/>
    <w:link w:val="IntensvscittsRakstz"/>
    <w:uiPriority w:val="30"/>
    <w:qFormat/>
    <w:rsid w:val="00AA2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A252B"/>
    <w:rPr>
      <w:i/>
      <w:iCs/>
      <w:color w:val="0F4761" w:themeColor="accent1" w:themeShade="BF"/>
      <w:lang w:val="lv-LV"/>
    </w:rPr>
  </w:style>
  <w:style w:type="character" w:styleId="Intensvaatsauce">
    <w:name w:val="Intense Reference"/>
    <w:basedOn w:val="Noklusjumarindkopasfonts"/>
    <w:uiPriority w:val="32"/>
    <w:qFormat/>
    <w:rsid w:val="00AA252B"/>
    <w:rPr>
      <w:b/>
      <w:bCs/>
      <w:smallCaps/>
      <w:color w:val="0F4761" w:themeColor="accent1" w:themeShade="BF"/>
      <w:spacing w:val="5"/>
    </w:rPr>
  </w:style>
  <w:style w:type="paragraph" w:styleId="Galvene">
    <w:name w:val="header"/>
    <w:basedOn w:val="Parasts"/>
    <w:link w:val="GalveneRakstz"/>
    <w:rsid w:val="00AA252B"/>
    <w:pPr>
      <w:tabs>
        <w:tab w:val="center" w:pos="4153"/>
        <w:tab w:val="right" w:pos="8306"/>
      </w:tabs>
    </w:pPr>
  </w:style>
  <w:style w:type="character" w:customStyle="1" w:styleId="GalveneRakstz">
    <w:name w:val="Galvene Rakstz."/>
    <w:basedOn w:val="Noklusjumarindkopasfonts"/>
    <w:link w:val="Galvene"/>
    <w:rsid w:val="00AA252B"/>
    <w:rPr>
      <w:rFonts w:ascii="Arial Narrow" w:eastAsia="Times New Roman" w:hAnsi="Arial Narrow" w:cs="Times New Roman"/>
      <w:kern w:val="0"/>
      <w:lang w:val="lv-LV" w:eastAsia="lv-LV"/>
      <w14:ligatures w14:val="none"/>
    </w:rPr>
  </w:style>
  <w:style w:type="character" w:customStyle="1" w:styleId="SarakstarindkopaRakstz">
    <w:name w:val="Saraksta rindkopa Rakstz."/>
    <w:aliases w:val="lp1 Rakstz.,Virsraksti Rakstz.,H&amp;P List Paragraph Rakstz.,Syle 1 Rakstz.,Normal bullet 2 Rakstz.,Bullet list Rakstz.,Saistīto dokumentu saraksts Rakstz.,Numbered Para 1 Rakstz.,Dot pt Rakstz.,Indicator Text Rakstz.,2 Rakstz."/>
    <w:link w:val="Sarakstarindkopa"/>
    <w:uiPriority w:val="34"/>
    <w:qFormat/>
    <w:rsid w:val="00AA252B"/>
    <w:rPr>
      <w:lang w:val="lv-LV"/>
    </w:rPr>
  </w:style>
  <w:style w:type="paragraph" w:customStyle="1" w:styleId="tv213">
    <w:name w:val="tv213"/>
    <w:basedOn w:val="Parasts"/>
    <w:rsid w:val="00AA252B"/>
    <w:pPr>
      <w:spacing w:before="100" w:beforeAutospacing="1" w:after="100" w:afterAutospacing="1"/>
      <w:jc w:val="left"/>
    </w:pPr>
    <w:rPr>
      <w:rFonts w:ascii="Times New Roman" w:hAnsi="Times New Roman"/>
    </w:rPr>
  </w:style>
  <w:style w:type="paragraph" w:styleId="Prskatjums">
    <w:name w:val="Revision"/>
    <w:hidden/>
    <w:uiPriority w:val="99"/>
    <w:semiHidden/>
    <w:rsid w:val="00EC31B9"/>
    <w:pPr>
      <w:spacing w:after="0" w:line="240" w:lineRule="auto"/>
    </w:pPr>
    <w:rPr>
      <w:rFonts w:ascii="Arial Narrow" w:eastAsia="Times New Roman" w:hAnsi="Arial Narrow" w:cs="Times New Roman"/>
      <w:kern w:val="0"/>
      <w:lang w:val="lv-LV" w:eastAsia="lv-LV"/>
      <w14:ligatures w14:val="none"/>
    </w:rPr>
  </w:style>
  <w:style w:type="character" w:styleId="Komentraatsauce">
    <w:name w:val="annotation reference"/>
    <w:basedOn w:val="Noklusjumarindkopasfonts"/>
    <w:uiPriority w:val="99"/>
    <w:semiHidden/>
    <w:unhideWhenUsed/>
    <w:rsid w:val="00BA0582"/>
    <w:rPr>
      <w:sz w:val="16"/>
      <w:szCs w:val="16"/>
    </w:rPr>
  </w:style>
  <w:style w:type="paragraph" w:styleId="Komentrateksts">
    <w:name w:val="annotation text"/>
    <w:basedOn w:val="Parasts"/>
    <w:link w:val="KomentratekstsRakstz"/>
    <w:uiPriority w:val="99"/>
    <w:unhideWhenUsed/>
    <w:rsid w:val="00BA0582"/>
    <w:rPr>
      <w:sz w:val="20"/>
      <w:szCs w:val="20"/>
    </w:rPr>
  </w:style>
  <w:style w:type="character" w:customStyle="1" w:styleId="KomentratekstsRakstz">
    <w:name w:val="Komentāra teksts Rakstz."/>
    <w:basedOn w:val="Noklusjumarindkopasfonts"/>
    <w:link w:val="Komentrateksts"/>
    <w:uiPriority w:val="99"/>
    <w:rsid w:val="00BA0582"/>
    <w:rPr>
      <w:rFonts w:ascii="Arial Narrow" w:eastAsia="Times New Roman" w:hAnsi="Arial Narrow" w:cs="Times New Roman"/>
      <w:kern w:val="0"/>
      <w:sz w:val="20"/>
      <w:szCs w:val="20"/>
      <w:lang w:val="lv-LV" w:eastAsia="lv-LV"/>
      <w14:ligatures w14:val="none"/>
    </w:rPr>
  </w:style>
  <w:style w:type="paragraph" w:styleId="Komentratma">
    <w:name w:val="annotation subject"/>
    <w:basedOn w:val="Komentrateksts"/>
    <w:next w:val="Komentrateksts"/>
    <w:link w:val="KomentratmaRakstz"/>
    <w:uiPriority w:val="99"/>
    <w:semiHidden/>
    <w:unhideWhenUsed/>
    <w:rsid w:val="00BA0582"/>
    <w:rPr>
      <w:b/>
      <w:bCs/>
    </w:rPr>
  </w:style>
  <w:style w:type="character" w:customStyle="1" w:styleId="KomentratmaRakstz">
    <w:name w:val="Komentāra tēma Rakstz."/>
    <w:basedOn w:val="KomentratekstsRakstz"/>
    <w:link w:val="Komentratma"/>
    <w:uiPriority w:val="99"/>
    <w:semiHidden/>
    <w:rsid w:val="00BA0582"/>
    <w:rPr>
      <w:rFonts w:ascii="Arial Narrow" w:eastAsia="Times New Roman" w:hAnsi="Arial Narrow" w:cs="Times New Roman"/>
      <w:b/>
      <w:bCs/>
      <w:kern w:val="0"/>
      <w:sz w:val="20"/>
      <w:szCs w:val="20"/>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004102">
      <w:bodyDiv w:val="1"/>
      <w:marLeft w:val="0"/>
      <w:marRight w:val="0"/>
      <w:marTop w:val="0"/>
      <w:marBottom w:val="0"/>
      <w:divBdr>
        <w:top w:val="none" w:sz="0" w:space="0" w:color="auto"/>
        <w:left w:val="none" w:sz="0" w:space="0" w:color="auto"/>
        <w:bottom w:val="none" w:sz="0" w:space="0" w:color="auto"/>
        <w:right w:val="none" w:sz="0" w:space="0" w:color="auto"/>
      </w:divBdr>
    </w:div>
    <w:div w:id="208634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2387</Words>
  <Characters>13608</Characters>
  <Application>Microsoft Office Word</Application>
  <DocSecurity>4</DocSecurity>
  <Lines>113</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Bērziņa</dc:creator>
  <cp:keywords/>
  <dc:description/>
  <cp:lastModifiedBy>Santa Bērziņa</cp:lastModifiedBy>
  <cp:revision>2</cp:revision>
  <dcterms:created xsi:type="dcterms:W3CDTF">2024-10-04T11:22:00Z</dcterms:created>
  <dcterms:modified xsi:type="dcterms:W3CDTF">2024-10-04T11:22:00Z</dcterms:modified>
</cp:coreProperties>
</file>