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A48" w:rsidRPr="00A579AB" w:rsidRDefault="00BB3754" w:rsidP="00CB7A48">
      <w:pPr>
        <w:spacing w:after="0" w:line="240" w:lineRule="auto"/>
        <w:jc w:val="center"/>
        <w:rPr>
          <w:rFonts w:ascii="Times New Roman" w:eastAsia="Times New Roman" w:hAnsi="Times New Roman" w:cs="Times New Roman"/>
          <w:b/>
          <w:bCs/>
          <w:sz w:val="23"/>
          <w:szCs w:val="23"/>
        </w:rPr>
      </w:pPr>
      <w:r w:rsidRPr="00A579AB">
        <w:rPr>
          <w:rFonts w:ascii="Times New Roman" w:eastAsia="Times New Roman" w:hAnsi="Times New Roman" w:cs="Times New Roman"/>
          <w:b/>
          <w:bCs/>
          <w:sz w:val="23"/>
          <w:szCs w:val="23"/>
        </w:rPr>
        <w:t>LĪGUMS Nr. ADM/3-24.2/24/396</w:t>
      </w:r>
    </w:p>
    <w:p w:rsidR="00CB7A48" w:rsidRPr="00A579AB" w:rsidRDefault="00BB3754" w:rsidP="00CB7A48">
      <w:pPr>
        <w:spacing w:after="0" w:line="240" w:lineRule="auto"/>
        <w:rPr>
          <w:rFonts w:ascii="Times New Roman" w:eastAsia="Times New Roman" w:hAnsi="Times New Roman" w:cs="Times New Roman"/>
          <w:sz w:val="23"/>
          <w:szCs w:val="23"/>
        </w:rPr>
      </w:pPr>
      <w:r w:rsidRPr="00A579AB">
        <w:rPr>
          <w:rFonts w:ascii="Times New Roman" w:eastAsia="Times New Roman" w:hAnsi="Times New Roman" w:cs="Times New Roman"/>
          <w:sz w:val="23"/>
          <w:szCs w:val="23"/>
        </w:rPr>
        <w:tab/>
      </w:r>
      <w:r w:rsidRPr="00A579AB">
        <w:rPr>
          <w:rFonts w:ascii="Times New Roman" w:eastAsia="Times New Roman" w:hAnsi="Times New Roman" w:cs="Times New Roman"/>
          <w:sz w:val="23"/>
          <w:szCs w:val="23"/>
        </w:rPr>
        <w:tab/>
      </w:r>
      <w:r w:rsidRPr="00A579AB">
        <w:rPr>
          <w:rFonts w:ascii="Times New Roman" w:eastAsia="Times New Roman" w:hAnsi="Times New Roman" w:cs="Times New Roman"/>
          <w:sz w:val="23"/>
          <w:szCs w:val="23"/>
        </w:rPr>
        <w:tab/>
      </w:r>
      <w:r w:rsidRPr="00A579AB">
        <w:rPr>
          <w:rFonts w:ascii="Times New Roman" w:eastAsia="Times New Roman" w:hAnsi="Times New Roman" w:cs="Times New Roman"/>
          <w:sz w:val="23"/>
          <w:szCs w:val="23"/>
        </w:rPr>
        <w:tab/>
      </w:r>
      <w:r w:rsidRPr="00A579AB">
        <w:rPr>
          <w:rFonts w:ascii="Times New Roman" w:eastAsia="Times New Roman" w:hAnsi="Times New Roman" w:cs="Times New Roman"/>
          <w:sz w:val="23"/>
          <w:szCs w:val="23"/>
        </w:rPr>
        <w:tab/>
      </w:r>
      <w:r w:rsidRPr="00A579AB">
        <w:rPr>
          <w:rFonts w:ascii="Times New Roman" w:eastAsia="Times New Roman" w:hAnsi="Times New Roman" w:cs="Times New Roman"/>
          <w:sz w:val="23"/>
          <w:szCs w:val="23"/>
        </w:rPr>
        <w:tab/>
        <w:t xml:space="preserve">             </w:t>
      </w:r>
      <w:r w:rsidRPr="00A579AB">
        <w:rPr>
          <w:rFonts w:ascii="Times New Roman" w:eastAsia="Times New Roman" w:hAnsi="Times New Roman" w:cs="Times New Roman"/>
          <w:sz w:val="23"/>
          <w:szCs w:val="23"/>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E63B78" w:rsidTr="00CB7A48">
        <w:tc>
          <w:tcPr>
            <w:tcW w:w="4672" w:type="dxa"/>
          </w:tcPr>
          <w:p w:rsidR="00CB7A48" w:rsidRPr="00A579AB" w:rsidRDefault="00BB3754" w:rsidP="00CB7A48">
            <w:pPr>
              <w:rPr>
                <w:rFonts w:ascii="Times New Roman" w:hAnsi="Times New Roman" w:cs="Times New Roman"/>
                <w:sz w:val="23"/>
                <w:szCs w:val="23"/>
              </w:rPr>
            </w:pPr>
            <w:r w:rsidRPr="00A579AB">
              <w:rPr>
                <w:rFonts w:ascii="Times New Roman" w:eastAsia="Times New Roman" w:hAnsi="Times New Roman" w:cs="Times New Roman"/>
                <w:sz w:val="23"/>
                <w:szCs w:val="23"/>
              </w:rPr>
              <w:t>Salaspilī,</w:t>
            </w:r>
          </w:p>
        </w:tc>
        <w:tc>
          <w:tcPr>
            <w:tcW w:w="4672" w:type="dxa"/>
          </w:tcPr>
          <w:p w:rsidR="00CB7A48" w:rsidRPr="00A579AB" w:rsidRDefault="00BB3754" w:rsidP="00CB7A48">
            <w:pPr>
              <w:jc w:val="right"/>
              <w:rPr>
                <w:rFonts w:ascii="Times New Roman" w:hAnsi="Times New Roman" w:cs="Times New Roman"/>
                <w:sz w:val="23"/>
                <w:szCs w:val="23"/>
              </w:rPr>
            </w:pPr>
            <w:r w:rsidRPr="00A579AB">
              <w:rPr>
                <w:rFonts w:ascii="Times New Roman" w:eastAsia="Times New Roman" w:hAnsi="Times New Roman" w:cs="Times New Roman"/>
                <w:sz w:val="23"/>
                <w:szCs w:val="23"/>
              </w:rPr>
              <w:t xml:space="preserve">        2024. gada 29. novembris</w:t>
            </w:r>
          </w:p>
        </w:tc>
      </w:tr>
    </w:tbl>
    <w:p w:rsidR="00D74909" w:rsidRPr="00A579AB" w:rsidRDefault="00D74909" w:rsidP="00CB7A48">
      <w:pPr>
        <w:spacing w:after="0"/>
        <w:rPr>
          <w:rFonts w:ascii="Times New Roman" w:hAnsi="Times New Roman" w:cs="Times New Roman"/>
          <w:sz w:val="23"/>
          <w:szCs w:val="23"/>
        </w:rPr>
      </w:pPr>
    </w:p>
    <w:p w:rsidR="00221312" w:rsidRPr="00A579AB" w:rsidRDefault="00BB3754" w:rsidP="00221312">
      <w:pPr>
        <w:autoSpaceDE w:val="0"/>
        <w:autoSpaceDN w:val="0"/>
        <w:adjustRightInd w:val="0"/>
        <w:spacing w:after="0" w:line="240" w:lineRule="auto"/>
        <w:ind w:firstLine="567"/>
        <w:jc w:val="both"/>
        <w:rPr>
          <w:rFonts w:ascii="Times New Roman" w:hAnsi="Times New Roman" w:cs="Times New Roman"/>
          <w:sz w:val="23"/>
          <w:szCs w:val="23"/>
          <w:lang w:eastAsia="lv-LV"/>
        </w:rPr>
      </w:pPr>
      <w:r w:rsidRPr="00A579AB">
        <w:rPr>
          <w:rFonts w:ascii="Times New Roman" w:hAnsi="Times New Roman" w:cs="Times New Roman"/>
          <w:b/>
          <w:sz w:val="23"/>
          <w:szCs w:val="23"/>
          <w:lang w:eastAsia="lv-LV"/>
        </w:rPr>
        <w:t>Salaspils novada pašvaldība</w:t>
      </w:r>
      <w:r w:rsidRPr="00A579AB">
        <w:rPr>
          <w:rFonts w:ascii="Times New Roman" w:hAnsi="Times New Roman" w:cs="Times New Roman"/>
          <w:sz w:val="23"/>
          <w:szCs w:val="23"/>
          <w:lang w:eastAsia="lv-LV"/>
        </w:rPr>
        <w:t xml:space="preserve">, </w:t>
      </w:r>
      <w:r w:rsidRPr="00A579AB">
        <w:rPr>
          <w:rFonts w:ascii="Times New Roman" w:hAnsi="Times New Roman" w:cs="Times New Roman"/>
          <w:sz w:val="23"/>
          <w:szCs w:val="23"/>
        </w:rPr>
        <w:t>PVN reģ. Nr. 90000024008</w:t>
      </w:r>
      <w:r w:rsidRPr="00A579AB">
        <w:rPr>
          <w:rFonts w:ascii="Times New Roman" w:hAnsi="Times New Roman" w:cs="Times New Roman"/>
          <w:sz w:val="23"/>
          <w:szCs w:val="23"/>
          <w:lang w:eastAsia="lv-LV"/>
        </w:rPr>
        <w:t xml:space="preserve"> (turpmāk – Lietotājs), izpilddirektores Silvijas Puriņas personā, kura rīkojas saskaņā ar pašvaldības nolikumu, no vienas puses, un</w:t>
      </w:r>
    </w:p>
    <w:p w:rsidR="00221312" w:rsidRPr="00A579AB" w:rsidRDefault="00BB3754" w:rsidP="00221312">
      <w:pPr>
        <w:autoSpaceDE w:val="0"/>
        <w:autoSpaceDN w:val="0"/>
        <w:adjustRightInd w:val="0"/>
        <w:spacing w:after="0" w:line="240" w:lineRule="auto"/>
        <w:ind w:firstLine="567"/>
        <w:jc w:val="both"/>
        <w:rPr>
          <w:rFonts w:ascii="Times New Roman" w:hAnsi="Times New Roman" w:cs="Times New Roman"/>
          <w:sz w:val="23"/>
          <w:szCs w:val="23"/>
          <w:lang w:eastAsia="lv-LV"/>
        </w:rPr>
      </w:pPr>
      <w:r w:rsidRPr="00A579AB">
        <w:rPr>
          <w:rFonts w:ascii="Times New Roman" w:hAnsi="Times New Roman" w:cs="Times New Roman"/>
          <w:b/>
          <w:sz w:val="23"/>
          <w:szCs w:val="23"/>
          <w:lang w:eastAsia="lv-LV"/>
        </w:rPr>
        <w:t>SIA "AJ Power"</w:t>
      </w:r>
      <w:r w:rsidRPr="00A579AB">
        <w:rPr>
          <w:rFonts w:ascii="Times New Roman" w:hAnsi="Times New Roman" w:cs="Times New Roman"/>
          <w:sz w:val="23"/>
          <w:szCs w:val="23"/>
          <w:lang w:eastAsia="lv-LV"/>
        </w:rPr>
        <w:t>, reģ. Nr. 40103780693 (turpmāk – Tirgotājs), Klientu attiecību vadītājas Evelīnas Valeiņas – Ziediņas person</w:t>
      </w:r>
      <w:r w:rsidRPr="00A579AB">
        <w:rPr>
          <w:rFonts w:ascii="Times New Roman" w:hAnsi="Times New Roman" w:cs="Times New Roman"/>
          <w:sz w:val="23"/>
          <w:szCs w:val="23"/>
          <w:lang w:eastAsia="lv-LV"/>
        </w:rPr>
        <w:t>ā, kas darbojas saskaņā ar prokūrista M.Gabdulļina 28.05.2024. izsniegto pilnvaru Nr.AJP-PIL-24/01, no otras puses (turpmāk tekstā abi kopā – Līdzēji),</w:t>
      </w:r>
    </w:p>
    <w:p w:rsidR="00221312" w:rsidRPr="00A579AB" w:rsidRDefault="00BB3754" w:rsidP="00221312">
      <w:pPr>
        <w:tabs>
          <w:tab w:val="left" w:pos="567"/>
        </w:tabs>
        <w:autoSpaceDE w:val="0"/>
        <w:autoSpaceDN w:val="0"/>
        <w:adjustRightInd w:val="0"/>
        <w:spacing w:after="0" w:line="240" w:lineRule="auto"/>
        <w:ind w:firstLine="567"/>
        <w:jc w:val="both"/>
        <w:rPr>
          <w:rFonts w:ascii="Times New Roman" w:hAnsi="Times New Roman" w:cs="Times New Roman"/>
          <w:sz w:val="23"/>
          <w:szCs w:val="23"/>
        </w:rPr>
      </w:pPr>
      <w:r w:rsidRPr="00A579AB">
        <w:rPr>
          <w:rFonts w:ascii="Times New Roman" w:hAnsi="Times New Roman" w:cs="Times New Roman"/>
          <w:sz w:val="23"/>
          <w:szCs w:val="23"/>
        </w:rPr>
        <w:t>pamatojoties uz atklātā konkursa „Elektroenerģijas iegāde Salaspils novada pašvaldības vajadzībām” (iepi</w:t>
      </w:r>
      <w:r w:rsidRPr="00A579AB">
        <w:rPr>
          <w:rFonts w:ascii="Times New Roman" w:hAnsi="Times New Roman" w:cs="Times New Roman"/>
          <w:sz w:val="23"/>
          <w:szCs w:val="23"/>
        </w:rPr>
        <w:t>rkuma identifikācijas Nr. SNP 2024/40) (turpmāk – konkurss) rezultātiem, noslēdz šādu līgumu (turpmāk – Līgums).</w:t>
      </w:r>
    </w:p>
    <w:p w:rsidR="00221312" w:rsidRPr="00A579AB" w:rsidRDefault="00221312" w:rsidP="00221312">
      <w:pPr>
        <w:tabs>
          <w:tab w:val="left" w:pos="567"/>
        </w:tabs>
        <w:autoSpaceDE w:val="0"/>
        <w:autoSpaceDN w:val="0"/>
        <w:adjustRightInd w:val="0"/>
        <w:spacing w:after="0" w:line="240" w:lineRule="auto"/>
        <w:ind w:firstLine="567"/>
        <w:jc w:val="both"/>
        <w:rPr>
          <w:rFonts w:ascii="Times New Roman" w:hAnsi="Times New Roman" w:cs="Times New Roman"/>
          <w:sz w:val="23"/>
          <w:szCs w:val="23"/>
          <w:lang w:eastAsia="lv-LV"/>
        </w:rPr>
      </w:pPr>
    </w:p>
    <w:p w:rsidR="00221312" w:rsidRPr="00A579AB" w:rsidRDefault="00BB3754" w:rsidP="00221312">
      <w:pPr>
        <w:autoSpaceDE w:val="0"/>
        <w:autoSpaceDN w:val="0"/>
        <w:adjustRightInd w:val="0"/>
        <w:spacing w:after="120" w:line="240" w:lineRule="auto"/>
        <w:jc w:val="center"/>
        <w:rPr>
          <w:rFonts w:ascii="Times New Roman" w:hAnsi="Times New Roman" w:cs="Times New Roman"/>
          <w:b/>
          <w:sz w:val="23"/>
          <w:szCs w:val="23"/>
          <w:lang w:eastAsia="lv-LV"/>
        </w:rPr>
      </w:pPr>
      <w:r w:rsidRPr="00A579AB">
        <w:rPr>
          <w:rFonts w:ascii="Times New Roman" w:hAnsi="Times New Roman" w:cs="Times New Roman"/>
          <w:b/>
          <w:sz w:val="23"/>
          <w:szCs w:val="23"/>
          <w:lang w:eastAsia="lv-LV"/>
        </w:rPr>
        <w:t>1. Līguma priekšmets</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color w:val="000000"/>
          <w:sz w:val="23"/>
          <w:szCs w:val="23"/>
          <w:highlight w:val="lightGray"/>
        </w:rPr>
      </w:pPr>
      <w:r w:rsidRPr="00A579AB">
        <w:rPr>
          <w:rFonts w:ascii="Times New Roman" w:hAnsi="Times New Roman" w:cs="Times New Roman"/>
          <w:color w:val="000000"/>
          <w:sz w:val="23"/>
          <w:szCs w:val="23"/>
        </w:rPr>
        <w:t>1.1. Tirgotājs pārdod un veic tiesību aktos noteiktās darbības elektroenerģijas balansēšanas pakalpojuma nodrošināšanai un Lietotājs pērk elektroenerģiju, ar nosacījumiem un par cenu, kas noteikta Līguma 3.1.punktā, pamatojoties uz iepirkuma procedūras iet</w:t>
      </w:r>
      <w:r w:rsidRPr="00A579AB">
        <w:rPr>
          <w:rFonts w:ascii="Times New Roman" w:hAnsi="Times New Roman" w:cs="Times New Roman"/>
          <w:color w:val="000000"/>
          <w:sz w:val="23"/>
          <w:szCs w:val="23"/>
        </w:rPr>
        <w:t xml:space="preserve">varos iesniegto Tirgotāja finanšu piedāvājumu. Tirgotājs pārdod elektroenerģiju visiem Lietotāja objektiem, pamatojoties uz informāciju, kuru sadales sistēmas operators </w:t>
      </w:r>
      <w:r w:rsidRPr="00A579AB">
        <w:rPr>
          <w:rFonts w:ascii="Times New Roman" w:hAnsi="Times New Roman" w:cs="Times New Roman"/>
          <w:sz w:val="23"/>
          <w:szCs w:val="23"/>
        </w:rPr>
        <w:t xml:space="preserve">AS “Sadales tīkls”, reģistrācijas Nr.40003857687, juridiskā adrese Šmerļa iela 1, Rīga </w:t>
      </w:r>
      <w:r w:rsidRPr="00A579AB">
        <w:rPr>
          <w:rFonts w:ascii="Times New Roman" w:hAnsi="Times New Roman" w:cs="Times New Roman"/>
          <w:color w:val="000000"/>
          <w:sz w:val="23"/>
          <w:szCs w:val="23"/>
        </w:rPr>
        <w:t xml:space="preserve">(turpmāk – SSO), sniedz Tirgotājam par SSO uzskaitē esošiem objektiem. Informācija par objektiem analizējama ik mēnesi pirms kārtēja rēķina iesniegšanas Lietotājam. </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1.2. Tirgotājs normatīvajos aktos noteiktajā kārtībā ir atbildīgs par to, lai tā pārdotās </w:t>
      </w:r>
      <w:r w:rsidRPr="00A579AB">
        <w:rPr>
          <w:rFonts w:ascii="Times New Roman" w:hAnsi="Times New Roman" w:cs="Times New Roman"/>
          <w:color w:val="000000"/>
          <w:sz w:val="23"/>
          <w:szCs w:val="23"/>
        </w:rPr>
        <w:t>elektroenerģijas daudzums katrā tirdzniecības intervālā atbilstu sistēmā nodotās elektroenerģijas daudzumam un nopirktās elektroenerģijas daudzums atbilstu no sistēmas saņemtās elektroenerģijas daudzumam.</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1.3. Iepirkuma priekšmets neietver elektroenerģijas</w:t>
      </w:r>
      <w:r w:rsidRPr="00A579AB">
        <w:rPr>
          <w:rFonts w:ascii="Times New Roman" w:hAnsi="Times New Roman" w:cs="Times New Roman"/>
          <w:color w:val="000000"/>
          <w:sz w:val="23"/>
          <w:szCs w:val="23"/>
        </w:rPr>
        <w:t xml:space="preserve"> pārvadi un sadali. </w:t>
      </w:r>
    </w:p>
    <w:p w:rsidR="00221312" w:rsidRPr="00A579AB" w:rsidRDefault="00221312" w:rsidP="00221312">
      <w:pPr>
        <w:autoSpaceDE w:val="0"/>
        <w:autoSpaceDN w:val="0"/>
        <w:adjustRightInd w:val="0"/>
        <w:spacing w:after="0" w:line="240" w:lineRule="auto"/>
        <w:ind w:left="426" w:hanging="426"/>
        <w:jc w:val="both"/>
        <w:rPr>
          <w:rFonts w:ascii="Times New Roman" w:hAnsi="Times New Roman" w:cs="Times New Roman"/>
          <w:color w:val="000000"/>
          <w:sz w:val="23"/>
          <w:szCs w:val="23"/>
        </w:rPr>
      </w:pPr>
    </w:p>
    <w:p w:rsidR="00221312" w:rsidRPr="00A579AB" w:rsidRDefault="00BB3754" w:rsidP="00221312">
      <w:pPr>
        <w:autoSpaceDE w:val="0"/>
        <w:autoSpaceDN w:val="0"/>
        <w:adjustRightInd w:val="0"/>
        <w:spacing w:after="120" w:line="240" w:lineRule="auto"/>
        <w:jc w:val="center"/>
        <w:rPr>
          <w:rFonts w:ascii="Times New Roman" w:hAnsi="Times New Roman" w:cs="Times New Roman"/>
          <w:b/>
          <w:sz w:val="23"/>
          <w:szCs w:val="23"/>
          <w:lang w:eastAsia="lv-LV"/>
        </w:rPr>
      </w:pPr>
      <w:r w:rsidRPr="00A579AB">
        <w:rPr>
          <w:rFonts w:ascii="Times New Roman" w:hAnsi="Times New Roman" w:cs="Times New Roman"/>
          <w:b/>
          <w:sz w:val="23"/>
          <w:szCs w:val="23"/>
          <w:lang w:eastAsia="lv-LV"/>
        </w:rPr>
        <w:t>2. Līguma termiņš un izpildes kārtība</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b/>
          <w:sz w:val="23"/>
          <w:szCs w:val="23"/>
          <w:lang w:eastAsia="lv-LV"/>
        </w:rPr>
      </w:pPr>
      <w:r w:rsidRPr="00A579AB">
        <w:rPr>
          <w:rFonts w:ascii="Times New Roman" w:hAnsi="Times New Roman" w:cs="Times New Roman"/>
          <w:sz w:val="23"/>
          <w:szCs w:val="23"/>
          <w:lang w:eastAsia="lv-LV"/>
        </w:rPr>
        <w:t xml:space="preserve">2.1. Līgums stājas spēkā ar noslēgšanas brīdi un elektroenerģijas tirdzniecības periods ir 12 (divpadsmit) mēneši, t.i. </w:t>
      </w:r>
      <w:r w:rsidRPr="00A579AB">
        <w:rPr>
          <w:rFonts w:ascii="Times New Roman" w:hAnsi="Times New Roman" w:cs="Times New Roman"/>
          <w:b/>
          <w:sz w:val="23"/>
          <w:szCs w:val="23"/>
          <w:lang w:eastAsia="lv-LV"/>
        </w:rPr>
        <w:t>no 2025.gada 1.janvāra līdz 2025.gada 31.decembrim.</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2.2. Lai Līgums būtu spē</w:t>
      </w:r>
      <w:r w:rsidRPr="00A579AB">
        <w:rPr>
          <w:rFonts w:ascii="Times New Roman" w:hAnsi="Times New Roman" w:cs="Times New Roman"/>
          <w:sz w:val="23"/>
          <w:szCs w:val="23"/>
          <w:lang w:eastAsia="lv-LV"/>
        </w:rPr>
        <w:t>kā un Lietotājs saņemtu nepārtrauktu elektroenerģijas piegādi, ir nepieciešams spēkā esošs sistēmas pakalpojumu līgums starp Lietotāju un elektroenerģijas sistēmas operatoru, kura tīklam ir pieslēgtas Lietotāja elektroietaises, un pa kuru tiek piegādāta ti</w:t>
      </w:r>
      <w:r w:rsidRPr="00A579AB">
        <w:rPr>
          <w:rFonts w:ascii="Times New Roman" w:hAnsi="Times New Roman" w:cs="Times New Roman"/>
          <w:sz w:val="23"/>
          <w:szCs w:val="23"/>
          <w:lang w:eastAsia="lv-LV"/>
        </w:rPr>
        <w:t>rgotā elektroenerģija.</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2.3. Līguma pielikumā un iepirkumā norādītie elektroenerģijas apjomi ir uzskatāmi par prognozējamiem gada apjomiem līguma darbības termiņā. Lietotājs par līgumā noteikto maksu ir tiesīgs iepirkt tādu elektroenerģijas daudzumu, kāds n</w:t>
      </w:r>
      <w:r w:rsidRPr="00A579AB">
        <w:rPr>
          <w:rFonts w:ascii="Times New Roman" w:hAnsi="Times New Roman" w:cs="Times New Roman"/>
          <w:sz w:val="23"/>
          <w:szCs w:val="23"/>
          <w:lang w:eastAsia="lv-LV"/>
        </w:rPr>
        <w:t xml:space="preserve">epieciešams tā darbības nodrošināšanai, samazinot vai palielinot apjomu. </w:t>
      </w:r>
    </w:p>
    <w:p w:rsidR="00221312" w:rsidRPr="00A579AB" w:rsidRDefault="00221312"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p>
    <w:p w:rsidR="00221312" w:rsidRPr="00A579AB" w:rsidRDefault="00BB3754" w:rsidP="00221312">
      <w:pPr>
        <w:autoSpaceDE w:val="0"/>
        <w:autoSpaceDN w:val="0"/>
        <w:adjustRightInd w:val="0"/>
        <w:spacing w:after="120" w:line="240" w:lineRule="auto"/>
        <w:jc w:val="center"/>
        <w:rPr>
          <w:rFonts w:ascii="Times New Roman" w:hAnsi="Times New Roman" w:cs="Times New Roman"/>
          <w:b/>
          <w:sz w:val="23"/>
          <w:szCs w:val="23"/>
          <w:lang w:eastAsia="lv-LV"/>
        </w:rPr>
      </w:pPr>
      <w:r w:rsidRPr="00A579AB">
        <w:rPr>
          <w:rFonts w:ascii="Times New Roman" w:hAnsi="Times New Roman" w:cs="Times New Roman"/>
          <w:b/>
          <w:sz w:val="23"/>
          <w:szCs w:val="23"/>
          <w:lang w:eastAsia="lv-LV"/>
        </w:rPr>
        <w:t>3. Elektroenerģijas cena un norēķinu kārtība</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color w:val="FF0000"/>
          <w:sz w:val="23"/>
          <w:szCs w:val="23"/>
          <w:lang w:eastAsia="lv-LV"/>
        </w:rPr>
      </w:pPr>
      <w:r w:rsidRPr="00A579AB">
        <w:rPr>
          <w:rFonts w:ascii="Times New Roman" w:hAnsi="Times New Roman" w:cs="Times New Roman"/>
          <w:sz w:val="23"/>
          <w:szCs w:val="23"/>
          <w:lang w:eastAsia="lv-LV"/>
        </w:rPr>
        <w:t xml:space="preserve">3.1. </w:t>
      </w:r>
      <w:r w:rsidRPr="00A579AB">
        <w:rPr>
          <w:rFonts w:ascii="Times New Roman" w:hAnsi="Times New Roman" w:cs="Times New Roman"/>
          <w:color w:val="000000"/>
          <w:sz w:val="23"/>
          <w:szCs w:val="23"/>
        </w:rPr>
        <w:t>Elektroenerģijas pārdošanas cena (EUR bez PVN), par kādu Tirgotājs pārdod Lietotājam elektroenerģiju, sastāv no Nord Pool biržas ik</w:t>
      </w:r>
      <w:r w:rsidRPr="00A579AB">
        <w:rPr>
          <w:rFonts w:ascii="Times New Roman" w:hAnsi="Times New Roman" w:cs="Times New Roman"/>
          <w:color w:val="000000"/>
          <w:sz w:val="23"/>
          <w:szCs w:val="23"/>
        </w:rPr>
        <w:t xml:space="preserve">stundas cenas Latvijas reģionā plus fiksētās maksas par tirdzniecības pakalpojumu. </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color w:val="FF0000"/>
          <w:sz w:val="23"/>
          <w:szCs w:val="23"/>
          <w:lang w:eastAsia="lv-LV"/>
        </w:rPr>
      </w:pPr>
      <w:r w:rsidRPr="00A579AB">
        <w:rPr>
          <w:rFonts w:ascii="Times New Roman" w:hAnsi="Times New Roman" w:cs="Times New Roman"/>
          <w:sz w:val="23"/>
          <w:szCs w:val="23"/>
          <w:lang w:eastAsia="lv-LV"/>
        </w:rPr>
        <w:t>3.2.</w:t>
      </w:r>
      <w:r w:rsidRPr="00A579AB">
        <w:rPr>
          <w:rFonts w:ascii="Times New Roman" w:hAnsi="Times New Roman" w:cs="Times New Roman"/>
          <w:color w:val="FF0000"/>
          <w:sz w:val="23"/>
          <w:szCs w:val="23"/>
          <w:lang w:eastAsia="lv-LV"/>
        </w:rPr>
        <w:t xml:space="preserve"> </w:t>
      </w:r>
      <w:r w:rsidRPr="00A579AB">
        <w:rPr>
          <w:rFonts w:ascii="Times New Roman" w:hAnsi="Times New Roman" w:cs="Times New Roman"/>
          <w:sz w:val="23"/>
          <w:szCs w:val="23"/>
          <w:lang w:eastAsia="lv-LV"/>
        </w:rPr>
        <w:t>Elektroenerģijas pārdošanas cenā ietilpst visas ar elektroenerģijas pārdošanu saistītās tiešās un netiešās izmaksas, balansēšanas pakalpojuma sniegšana, visi Latvijas Republikas tiesību aktos noteiktie nodokļi un nodevas, izņemot pievienotās vērtības nodok</w:t>
      </w:r>
      <w:r w:rsidRPr="00A579AB">
        <w:rPr>
          <w:rFonts w:ascii="Times New Roman" w:hAnsi="Times New Roman" w:cs="Times New Roman"/>
          <w:sz w:val="23"/>
          <w:szCs w:val="23"/>
          <w:lang w:eastAsia="lv-LV"/>
        </w:rPr>
        <w:t xml:space="preserve">li, un šīs izmaksas netiek atsevišķi izdalītas. </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 xml:space="preserve">3.3. Maksa par tirdzniecības pakalpojumu </w:t>
      </w:r>
      <w:r w:rsidRPr="00A579AB">
        <w:rPr>
          <w:rFonts w:ascii="Times New Roman" w:hAnsi="Times New Roman" w:cs="Times New Roman"/>
          <w:b/>
          <w:sz w:val="23"/>
          <w:szCs w:val="23"/>
          <w:lang w:eastAsia="lv-LV"/>
        </w:rPr>
        <w:t>3.98 EUR bez PVN</w:t>
      </w:r>
      <w:r w:rsidRPr="00A579AB">
        <w:rPr>
          <w:rFonts w:ascii="Times New Roman" w:hAnsi="Times New Roman" w:cs="Times New Roman"/>
          <w:sz w:val="23"/>
          <w:szCs w:val="23"/>
          <w:lang w:eastAsia="lv-LV"/>
        </w:rPr>
        <w:t>/MWh paliek nemainīga visā Līguma darbības laikā. Ja Tirgotājs var piedāvāt zemāku maksu par tirdzniecības pakalpojumu vai Latvijas Republikas tirgū t</w:t>
      </w:r>
      <w:r w:rsidRPr="00A579AB">
        <w:rPr>
          <w:rFonts w:ascii="Times New Roman" w:hAnsi="Times New Roman" w:cs="Times New Roman"/>
          <w:sz w:val="23"/>
          <w:szCs w:val="23"/>
          <w:lang w:eastAsia="lv-LV"/>
        </w:rPr>
        <w:t>iek piedāvāta zemākā maksa par tirdzniecības pakalpojumu, Puses var vienoties par atbilstošu maksas samazināšanu.</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sz w:val="23"/>
          <w:szCs w:val="23"/>
        </w:rPr>
      </w:pPr>
      <w:r w:rsidRPr="00A579AB">
        <w:rPr>
          <w:rFonts w:ascii="Times New Roman" w:hAnsi="Times New Roman" w:cs="Times New Roman"/>
          <w:sz w:val="23"/>
          <w:szCs w:val="23"/>
          <w:lang w:eastAsia="lv-LV"/>
        </w:rPr>
        <w:lastRenderedPageBreak/>
        <w:t xml:space="preserve">3.4. </w:t>
      </w:r>
      <w:r w:rsidRPr="00A579AB">
        <w:rPr>
          <w:rFonts w:ascii="Times New Roman" w:hAnsi="Times New Roman" w:cs="Times New Roman"/>
          <w:sz w:val="23"/>
          <w:szCs w:val="23"/>
        </w:rPr>
        <w:t xml:space="preserve">Ar šo Līgumu </w:t>
      </w:r>
      <w:r w:rsidRPr="00A579AB">
        <w:rPr>
          <w:rFonts w:ascii="Times New Roman" w:hAnsi="Times New Roman" w:cs="Times New Roman"/>
          <w:sz w:val="23"/>
          <w:szCs w:val="23"/>
          <w:lang w:eastAsia="lv-LV"/>
        </w:rPr>
        <w:t>Tirgotājs</w:t>
      </w:r>
      <w:r w:rsidRPr="00A579AB">
        <w:rPr>
          <w:rFonts w:ascii="Times New Roman" w:hAnsi="Times New Roman" w:cs="Times New Roman"/>
          <w:sz w:val="23"/>
          <w:szCs w:val="23"/>
        </w:rPr>
        <w:t xml:space="preserve"> tiek deleģēts </w:t>
      </w:r>
      <w:r w:rsidRPr="00A579AB">
        <w:rPr>
          <w:rFonts w:ascii="Times New Roman" w:hAnsi="Times New Roman" w:cs="Times New Roman"/>
          <w:sz w:val="23"/>
          <w:szCs w:val="23"/>
          <w:lang w:eastAsia="lv-LV"/>
        </w:rPr>
        <w:t>Lietotāja</w:t>
      </w:r>
      <w:r w:rsidRPr="00A579AB">
        <w:rPr>
          <w:rFonts w:ascii="Times New Roman" w:hAnsi="Times New Roman" w:cs="Times New Roman"/>
          <w:sz w:val="23"/>
          <w:szCs w:val="23"/>
        </w:rPr>
        <w:t xml:space="preserve"> vārdā norēķināties ar sistēmas operatoru par sistēmas pakalpojumiem un citiem pakalpojumie</w:t>
      </w:r>
      <w:r w:rsidRPr="00A579AB">
        <w:rPr>
          <w:rFonts w:ascii="Times New Roman" w:hAnsi="Times New Roman" w:cs="Times New Roman"/>
          <w:sz w:val="23"/>
          <w:szCs w:val="23"/>
        </w:rPr>
        <w:t>m.</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3.5. Norēķini par elektroenerģiju notiek reizi mēnesī par Lietotāja faktiski patērēto elektroenerģijas apjomu. Lietotājam pārdotās un viņa izlietotās elektroenerģijas apjoma uzskaiti veic SSO tiesību aktos noteiktajā kārtībā. SSO nodrošina Tirgotājam in</w:t>
      </w:r>
      <w:r w:rsidRPr="00A579AB">
        <w:rPr>
          <w:rFonts w:ascii="Times New Roman" w:hAnsi="Times New Roman" w:cs="Times New Roman"/>
          <w:sz w:val="23"/>
          <w:szCs w:val="23"/>
          <w:lang w:eastAsia="lv-LV"/>
        </w:rPr>
        <w:t>formāciju par Lietotāja mēneša un faktiskajiem ikstundas datiem līdz nākamā mēneša 15.datumam. SSO iesniegtā informācija ir pamats Lietotājam pārdotās elektroenerģijas aprēķinam un rēķina sastādīšanai. Lietotājs piekrīt tā patēriņa datu apmaiņai starp Tirg</w:t>
      </w:r>
      <w:r w:rsidRPr="00A579AB">
        <w:rPr>
          <w:rFonts w:ascii="Times New Roman" w:hAnsi="Times New Roman" w:cs="Times New Roman"/>
          <w:sz w:val="23"/>
          <w:szCs w:val="23"/>
          <w:lang w:eastAsia="lv-LV"/>
        </w:rPr>
        <w:t>otāju un SSO. Gadījumā, ja SSO vēlāk iesniedzis informāciju, kas ir pamats pārdotās elektroenerģijas aprēķina koriģēšanai, Tirgotājs veic Lietotājam pārdotās elektroenerģijas apjoma korekciju nākamā norēķinu perioda rēķinā.</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3.6. Līdz kārtējā mēneša 15.datu</w:t>
      </w:r>
      <w:r w:rsidRPr="00A579AB">
        <w:rPr>
          <w:rFonts w:ascii="Times New Roman" w:hAnsi="Times New Roman" w:cs="Times New Roman"/>
          <w:sz w:val="23"/>
          <w:szCs w:val="23"/>
          <w:lang w:eastAsia="lv-LV"/>
        </w:rPr>
        <w:t xml:space="preserve">mam Tirgotājs iesniedz Lietotājam rēķinu par iepriekšējā mēnesī patērēto elektroenerģiju saskaņā ar SSO iesniegto informāciju par faktiski patērēto elektroenerģijas daudzumu. Tirgotājs rēķinu Lietotājam nosūta elektroniski uz Lietotāja e-pasta adresi </w:t>
      </w:r>
      <w:hyperlink r:id="rId6" w:history="1">
        <w:r w:rsidRPr="00A579AB">
          <w:rPr>
            <w:rStyle w:val="Hyperlink"/>
            <w:rFonts w:ascii="Times New Roman" w:hAnsi="Times New Roman" w:cs="Times New Roman"/>
            <w:sz w:val="23"/>
            <w:szCs w:val="23"/>
            <w:lang w:eastAsia="lv-LV"/>
          </w:rPr>
          <w:t>dome@salaspils.lv</w:t>
        </w:r>
      </w:hyperlink>
      <w:r w:rsidRPr="00A579AB">
        <w:rPr>
          <w:rFonts w:ascii="Times New Roman" w:hAnsi="Times New Roman" w:cs="Times New Roman"/>
          <w:sz w:val="23"/>
          <w:szCs w:val="23"/>
          <w:lang w:eastAsia="lv-LV"/>
        </w:rPr>
        <w:t xml:space="preserve"> un tas tiks uzskatīts par saņemtu nākamajā darba dienā pēc tā nosūtīšanas uz šajā Līguma punktā norādīto adresi.</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 xml:space="preserve">3.7. Tirgotāja atsūtītajiem rēķiniem jāsatur vismaz šādi dati: </w:t>
      </w:r>
    </w:p>
    <w:p w:rsidR="00221312" w:rsidRPr="00A579AB" w:rsidRDefault="00BB3754" w:rsidP="00221312">
      <w:pPr>
        <w:autoSpaceDE w:val="0"/>
        <w:autoSpaceDN w:val="0"/>
        <w:adjustRightInd w:val="0"/>
        <w:spacing w:after="0" w:line="240" w:lineRule="auto"/>
        <w:ind w:firstLine="567"/>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3.7.1. skaitītāja Nr., </w:t>
      </w:r>
    </w:p>
    <w:p w:rsidR="00221312" w:rsidRPr="00A579AB" w:rsidRDefault="00BB3754" w:rsidP="00221312">
      <w:pPr>
        <w:autoSpaceDE w:val="0"/>
        <w:autoSpaceDN w:val="0"/>
        <w:adjustRightInd w:val="0"/>
        <w:spacing w:after="0" w:line="240" w:lineRule="auto"/>
        <w:ind w:firstLine="567"/>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3</w:t>
      </w:r>
      <w:r w:rsidRPr="00A579AB">
        <w:rPr>
          <w:rFonts w:ascii="Times New Roman" w:hAnsi="Times New Roman" w:cs="Times New Roman"/>
          <w:color w:val="000000"/>
          <w:sz w:val="23"/>
          <w:szCs w:val="23"/>
        </w:rPr>
        <w:t xml:space="preserve">.7.2. Lietotāja objekta adrese, </w:t>
      </w:r>
    </w:p>
    <w:p w:rsidR="00221312" w:rsidRPr="00A579AB" w:rsidRDefault="00BB3754" w:rsidP="00221312">
      <w:pPr>
        <w:autoSpaceDE w:val="0"/>
        <w:autoSpaceDN w:val="0"/>
        <w:adjustRightInd w:val="0"/>
        <w:spacing w:after="0" w:line="240" w:lineRule="auto"/>
        <w:ind w:firstLine="567"/>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3.7.3. laika zonas, pieslēguma veids,</w:t>
      </w:r>
    </w:p>
    <w:p w:rsidR="00221312" w:rsidRPr="00A579AB" w:rsidRDefault="00BB3754" w:rsidP="00221312">
      <w:pPr>
        <w:autoSpaceDE w:val="0"/>
        <w:autoSpaceDN w:val="0"/>
        <w:adjustRightInd w:val="0"/>
        <w:spacing w:after="0" w:line="240" w:lineRule="auto"/>
        <w:ind w:firstLine="567"/>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3.7.4. skaitītāja radījums no – līdz, </w:t>
      </w:r>
    </w:p>
    <w:p w:rsidR="00221312" w:rsidRPr="00A579AB" w:rsidRDefault="00BB3754" w:rsidP="00221312">
      <w:pPr>
        <w:autoSpaceDE w:val="0"/>
        <w:autoSpaceDN w:val="0"/>
        <w:adjustRightInd w:val="0"/>
        <w:spacing w:after="0" w:line="240" w:lineRule="auto"/>
        <w:ind w:firstLine="567"/>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3.7.5. </w:t>
      </w:r>
      <w:r w:rsidRPr="00A579AB">
        <w:rPr>
          <w:rFonts w:ascii="Times New Roman" w:hAnsi="Times New Roman" w:cs="Times New Roman"/>
          <w:sz w:val="23"/>
          <w:szCs w:val="23"/>
        </w:rPr>
        <w:t>maksa par elektroenerģiju saskaņā ar Līguma 3.1.punktu,</w:t>
      </w:r>
    </w:p>
    <w:p w:rsidR="00221312" w:rsidRPr="00A579AB" w:rsidRDefault="00BB3754" w:rsidP="00221312">
      <w:pPr>
        <w:autoSpaceDE w:val="0"/>
        <w:autoSpaceDN w:val="0"/>
        <w:adjustRightInd w:val="0"/>
        <w:spacing w:after="0" w:line="240" w:lineRule="auto"/>
        <w:ind w:firstLine="567"/>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3.7.6. periods no – līdz, </w:t>
      </w:r>
    </w:p>
    <w:p w:rsidR="00221312" w:rsidRPr="00A579AB" w:rsidRDefault="00BB3754" w:rsidP="00221312">
      <w:pPr>
        <w:autoSpaceDE w:val="0"/>
        <w:autoSpaceDN w:val="0"/>
        <w:adjustRightInd w:val="0"/>
        <w:spacing w:after="0" w:line="240" w:lineRule="auto"/>
        <w:ind w:firstLine="567"/>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3.7.7. apjoms un mērvienība, </w:t>
      </w:r>
    </w:p>
    <w:p w:rsidR="00221312" w:rsidRPr="00A579AB" w:rsidRDefault="00BB3754" w:rsidP="00221312">
      <w:pPr>
        <w:autoSpaceDE w:val="0"/>
        <w:autoSpaceDN w:val="0"/>
        <w:adjustRightInd w:val="0"/>
        <w:spacing w:after="0" w:line="240" w:lineRule="auto"/>
        <w:ind w:firstLine="567"/>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3.7.8. cena par 1 mērvienību, summa, </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3.8. Lietotājs samaksā rēķinu 20 (desmit) dienu laikā pēc tā saņemšanas. Rēķina apmaksas datums ir naudas ieskaitīšanas diena Tirgotāja bankas kontā. Ja termiņš iekrīt brīvdienā, tad pēdējā samaksas diena ir nākamā dar</w:t>
      </w:r>
      <w:r w:rsidRPr="00A579AB">
        <w:rPr>
          <w:rFonts w:ascii="Times New Roman" w:hAnsi="Times New Roman" w:cs="Times New Roman"/>
          <w:color w:val="000000"/>
          <w:sz w:val="23"/>
          <w:szCs w:val="23"/>
        </w:rPr>
        <w:t>ba diena. Ja Lietotājam ir parāds par patērēto elektroenerģiju, tā kārtējo maksājumu summu ieskaita kā parāda (arī līgumsoda par kavēto maksājumu) atmaksu.</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3.9. Ja Tirgotājs līdz kārtējā mēneša 20.datumam nav saņēmis paziņojumu no Lietotāja par rēķina nesa</w:t>
      </w:r>
      <w:r w:rsidRPr="00A579AB">
        <w:rPr>
          <w:rFonts w:ascii="Times New Roman" w:hAnsi="Times New Roman" w:cs="Times New Roman"/>
          <w:sz w:val="23"/>
          <w:szCs w:val="23"/>
          <w:lang w:eastAsia="lv-LV"/>
        </w:rPr>
        <w:t>ņemšanu, tiek uzskatīts, ka Lietotājs savlaicīgi saņēmis rēķinu un viņam nav pretenziju pret rēķinā norādītajiem datiem.</w:t>
      </w:r>
    </w:p>
    <w:p w:rsidR="00221312" w:rsidRPr="00A579AB" w:rsidRDefault="00221312"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p>
    <w:p w:rsidR="00221312" w:rsidRPr="00A579AB" w:rsidRDefault="00BB3754" w:rsidP="00221312">
      <w:pPr>
        <w:tabs>
          <w:tab w:val="left" w:pos="0"/>
        </w:tabs>
        <w:autoSpaceDE w:val="0"/>
        <w:autoSpaceDN w:val="0"/>
        <w:adjustRightInd w:val="0"/>
        <w:spacing w:after="120" w:line="240" w:lineRule="auto"/>
        <w:jc w:val="center"/>
        <w:rPr>
          <w:rFonts w:ascii="Times New Roman" w:hAnsi="Times New Roman" w:cs="Times New Roman"/>
          <w:b/>
          <w:bCs/>
          <w:sz w:val="23"/>
          <w:szCs w:val="23"/>
          <w:lang w:eastAsia="lv-LV"/>
        </w:rPr>
      </w:pPr>
      <w:r w:rsidRPr="00A579AB">
        <w:rPr>
          <w:rFonts w:ascii="Times New Roman" w:hAnsi="Times New Roman" w:cs="Times New Roman"/>
          <w:b/>
          <w:bCs/>
          <w:sz w:val="23"/>
          <w:szCs w:val="23"/>
          <w:lang w:eastAsia="lv-LV"/>
        </w:rPr>
        <w:t>4. Tirgotāja tiesības un pienākumi</w:t>
      </w:r>
    </w:p>
    <w:p w:rsidR="00221312" w:rsidRPr="00A579AB" w:rsidRDefault="00BB3754" w:rsidP="00221312">
      <w:pPr>
        <w:autoSpaceDE w:val="0"/>
        <w:autoSpaceDN w:val="0"/>
        <w:adjustRightInd w:val="0"/>
        <w:spacing w:after="0" w:line="240" w:lineRule="auto"/>
        <w:jc w:val="both"/>
        <w:rPr>
          <w:rFonts w:ascii="Times New Roman" w:hAnsi="Times New Roman" w:cs="Times New Roman"/>
          <w:color w:val="000000"/>
          <w:sz w:val="23"/>
          <w:szCs w:val="23"/>
        </w:rPr>
      </w:pPr>
      <w:r w:rsidRPr="00A579AB">
        <w:rPr>
          <w:rFonts w:ascii="Times New Roman" w:hAnsi="Times New Roman" w:cs="Times New Roman"/>
          <w:sz w:val="23"/>
          <w:szCs w:val="23"/>
          <w:lang w:eastAsia="lv-LV"/>
        </w:rPr>
        <w:t xml:space="preserve">4.1. </w:t>
      </w:r>
      <w:r w:rsidRPr="00A579AB">
        <w:rPr>
          <w:rFonts w:ascii="Times New Roman" w:hAnsi="Times New Roman" w:cs="Times New Roman"/>
          <w:color w:val="000000"/>
          <w:sz w:val="23"/>
          <w:szCs w:val="23"/>
        </w:rPr>
        <w:t xml:space="preserve">Tirgotāja pienākumi: </w:t>
      </w:r>
    </w:p>
    <w:p w:rsidR="00221312" w:rsidRPr="00A579AB" w:rsidRDefault="00BB3754" w:rsidP="00221312">
      <w:pPr>
        <w:autoSpaceDE w:val="0"/>
        <w:autoSpaceDN w:val="0"/>
        <w:adjustRightInd w:val="0"/>
        <w:spacing w:after="0" w:line="240" w:lineRule="auto"/>
        <w:ind w:left="426"/>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4.1.1. pārdot elektroenerģiju par Līguma </w:t>
      </w:r>
      <w:r w:rsidRPr="00A579AB">
        <w:rPr>
          <w:rFonts w:ascii="Times New Roman" w:hAnsi="Times New Roman" w:cs="Times New Roman"/>
          <w:bCs/>
          <w:color w:val="000000"/>
          <w:sz w:val="23"/>
          <w:szCs w:val="23"/>
        </w:rPr>
        <w:t>3.1.punktā</w:t>
      </w:r>
      <w:r w:rsidRPr="00A579AB">
        <w:rPr>
          <w:rFonts w:ascii="Times New Roman" w:hAnsi="Times New Roman" w:cs="Times New Roman"/>
          <w:b/>
          <w:bCs/>
          <w:color w:val="000000"/>
          <w:sz w:val="23"/>
          <w:szCs w:val="23"/>
        </w:rPr>
        <w:t xml:space="preserve"> </w:t>
      </w:r>
      <w:r w:rsidRPr="00A579AB">
        <w:rPr>
          <w:rFonts w:ascii="Times New Roman" w:hAnsi="Times New Roman" w:cs="Times New Roman"/>
          <w:color w:val="000000"/>
          <w:sz w:val="23"/>
          <w:szCs w:val="23"/>
        </w:rPr>
        <w:t>noteikto elektroener</w:t>
      </w:r>
      <w:r w:rsidRPr="00A579AB">
        <w:rPr>
          <w:rFonts w:ascii="Times New Roman" w:hAnsi="Times New Roman" w:cs="Times New Roman"/>
          <w:color w:val="000000"/>
          <w:sz w:val="23"/>
          <w:szCs w:val="23"/>
        </w:rPr>
        <w:t xml:space="preserve">ģijas cenu, nodrošināt balansēšanas pakalpojuma sniegšanu; </w:t>
      </w:r>
    </w:p>
    <w:p w:rsidR="00221312" w:rsidRPr="00A579AB" w:rsidRDefault="00BB3754" w:rsidP="00221312">
      <w:pPr>
        <w:autoSpaceDE w:val="0"/>
        <w:autoSpaceDN w:val="0"/>
        <w:adjustRightInd w:val="0"/>
        <w:spacing w:after="0" w:line="240" w:lineRule="auto"/>
        <w:ind w:left="426"/>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4.1.2. izrakstīt un nosūtīt Lietotājam rēķinu par patērēto elektroenerģiju;</w:t>
      </w:r>
    </w:p>
    <w:p w:rsidR="00221312" w:rsidRPr="00A579AB" w:rsidRDefault="00BB3754" w:rsidP="00221312">
      <w:pPr>
        <w:autoSpaceDE w:val="0"/>
        <w:autoSpaceDN w:val="0"/>
        <w:adjustRightInd w:val="0"/>
        <w:spacing w:after="0" w:line="240" w:lineRule="auto"/>
        <w:ind w:left="426"/>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4.1.3. 10 (desmit) dienu laikā rakstveidā informēt Lietotāju par sava uzņēmuma juridiskā statusa, nosaukuma, adreses, u.</w:t>
      </w:r>
      <w:r w:rsidRPr="00A579AB">
        <w:rPr>
          <w:rFonts w:ascii="Times New Roman" w:hAnsi="Times New Roman" w:cs="Times New Roman"/>
          <w:color w:val="000000"/>
          <w:sz w:val="23"/>
          <w:szCs w:val="23"/>
        </w:rPr>
        <w:t xml:space="preserve">c. rekvizītu maiņu. Šāds rakstisks paziņojums kļūst par Līguma neatņemamu sastāvdaļu. </w:t>
      </w:r>
    </w:p>
    <w:p w:rsidR="00221312" w:rsidRPr="00A579AB" w:rsidRDefault="00BB3754" w:rsidP="00221312">
      <w:pPr>
        <w:autoSpaceDE w:val="0"/>
        <w:autoSpaceDN w:val="0"/>
        <w:adjustRightInd w:val="0"/>
        <w:spacing w:after="0" w:line="240" w:lineRule="auto"/>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4.2. Tirgotāja tiesības: </w:t>
      </w:r>
    </w:p>
    <w:p w:rsidR="00221312" w:rsidRPr="00A579AB" w:rsidRDefault="00BB3754" w:rsidP="00221312">
      <w:pPr>
        <w:autoSpaceDE w:val="0"/>
        <w:autoSpaceDN w:val="0"/>
        <w:adjustRightInd w:val="0"/>
        <w:spacing w:after="0" w:line="240" w:lineRule="auto"/>
        <w:ind w:left="426"/>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4.2.1. pieprasīt no Lietotāja avansa maksājumu viena mēneša vidējā maksājuma apmērā, ja Lietotājs ir atkārtoti kavējis maksājumus; </w:t>
      </w:r>
    </w:p>
    <w:p w:rsidR="00221312" w:rsidRPr="00A579AB" w:rsidRDefault="00BB3754" w:rsidP="00221312">
      <w:pPr>
        <w:tabs>
          <w:tab w:val="left" w:pos="426"/>
        </w:tabs>
        <w:autoSpaceDE w:val="0"/>
        <w:autoSpaceDN w:val="0"/>
        <w:adjustRightInd w:val="0"/>
        <w:spacing w:after="0" w:line="240" w:lineRule="auto"/>
        <w:ind w:left="426"/>
        <w:jc w:val="both"/>
        <w:rPr>
          <w:rFonts w:ascii="Times New Roman" w:hAnsi="Times New Roman" w:cs="Times New Roman"/>
          <w:i/>
          <w:sz w:val="23"/>
          <w:szCs w:val="23"/>
        </w:rPr>
      </w:pPr>
      <w:r w:rsidRPr="00A579AB">
        <w:rPr>
          <w:rFonts w:ascii="Times New Roman" w:hAnsi="Times New Roman" w:cs="Times New Roman"/>
          <w:sz w:val="23"/>
          <w:szCs w:val="23"/>
        </w:rPr>
        <w:t xml:space="preserve">4.2.2. </w:t>
      </w:r>
      <w:r w:rsidRPr="00A579AB">
        <w:rPr>
          <w:rFonts w:ascii="Times New Roman" w:hAnsi="Times New Roman" w:cs="Times New Roman"/>
          <w:sz w:val="23"/>
          <w:szCs w:val="23"/>
        </w:rPr>
        <w:t>gadījumā, ja Tirgotājs savlaicīgi nesaņem uzskaites vietās uzstādīto uzskaites sistēmas mēraparātu rādījumus, tam ir tiesības izrakstīt rēķinu Lietotājam pēc visu iepriekšējo mēnešu, taču ne vairāk kā pēdējo 12 (divpadsmit) mēnešu, vidējā patēriņa;</w:t>
      </w:r>
    </w:p>
    <w:p w:rsidR="00221312" w:rsidRPr="00A579AB" w:rsidRDefault="00BB3754" w:rsidP="00086F80">
      <w:pPr>
        <w:tabs>
          <w:tab w:val="left" w:pos="426"/>
        </w:tabs>
        <w:autoSpaceDE w:val="0"/>
        <w:autoSpaceDN w:val="0"/>
        <w:adjustRightInd w:val="0"/>
        <w:spacing w:after="0" w:line="240" w:lineRule="auto"/>
        <w:ind w:left="426"/>
        <w:jc w:val="both"/>
        <w:rPr>
          <w:rFonts w:ascii="Times New Roman" w:hAnsi="Times New Roman" w:cs="Times New Roman"/>
          <w:sz w:val="23"/>
          <w:szCs w:val="23"/>
          <w:lang w:eastAsia="lv-LV"/>
        </w:rPr>
      </w:pPr>
      <w:r w:rsidRPr="00A579AB">
        <w:rPr>
          <w:rFonts w:ascii="Times New Roman" w:hAnsi="Times New Roman" w:cs="Times New Roman"/>
          <w:sz w:val="23"/>
          <w:szCs w:val="23"/>
        </w:rPr>
        <w:t>4.</w:t>
      </w:r>
      <w:r w:rsidRPr="00A579AB">
        <w:rPr>
          <w:rFonts w:ascii="Times New Roman" w:hAnsi="Times New Roman" w:cs="Times New Roman"/>
          <w:sz w:val="23"/>
          <w:szCs w:val="23"/>
          <w:lang w:eastAsia="lv-LV"/>
        </w:rPr>
        <w:t xml:space="preserve">2.3. </w:t>
      </w:r>
      <w:r w:rsidRPr="00A579AB">
        <w:rPr>
          <w:rFonts w:ascii="Times New Roman" w:hAnsi="Times New Roman" w:cs="Times New Roman"/>
          <w:sz w:val="23"/>
          <w:szCs w:val="23"/>
          <w:lang w:eastAsia="lv-LV"/>
        </w:rPr>
        <w:t>ja Lietotājs 12 (divpadsmit) mēnešus ir kavējis ikmēneša maksājumu par vismaz 5 (piecām) dienām, un šāda saistību neizpilde turpinās 10 (desmit) dienas pēc tam, kad Tirgotājs par to ir rakstiski brīdinājis Lietotāju, Tirgotājam ir tiesības informēt sistēma</w:t>
      </w:r>
      <w:r w:rsidRPr="00A579AB">
        <w:rPr>
          <w:rFonts w:ascii="Times New Roman" w:hAnsi="Times New Roman" w:cs="Times New Roman"/>
          <w:sz w:val="23"/>
          <w:szCs w:val="23"/>
          <w:lang w:eastAsia="lv-LV"/>
        </w:rPr>
        <w:t>s operatoru par Līguma 3.4.punktā minētā deleģējuma atsaukšanu un pārtraukt norēķinus ar sistēmas operatoru Lietotāja vārdā par sistēmas pakalpojumiem un palīgpakalpojumiem, kā arī par obligātā iepirkuma komponentēm.</w:t>
      </w:r>
    </w:p>
    <w:p w:rsidR="00221312" w:rsidRPr="00A579AB" w:rsidRDefault="00BB3754" w:rsidP="00221312">
      <w:pPr>
        <w:tabs>
          <w:tab w:val="left" w:pos="0"/>
        </w:tabs>
        <w:autoSpaceDE w:val="0"/>
        <w:autoSpaceDN w:val="0"/>
        <w:adjustRightInd w:val="0"/>
        <w:spacing w:after="120" w:line="240" w:lineRule="auto"/>
        <w:jc w:val="center"/>
        <w:rPr>
          <w:rFonts w:ascii="Times New Roman" w:hAnsi="Times New Roman" w:cs="Times New Roman"/>
          <w:sz w:val="23"/>
          <w:szCs w:val="23"/>
          <w:lang w:eastAsia="lv-LV"/>
        </w:rPr>
      </w:pPr>
      <w:r w:rsidRPr="00A579AB">
        <w:rPr>
          <w:rFonts w:ascii="Times New Roman" w:hAnsi="Times New Roman" w:cs="Times New Roman"/>
          <w:b/>
          <w:bCs/>
          <w:sz w:val="23"/>
          <w:szCs w:val="23"/>
          <w:lang w:eastAsia="lv-LV"/>
        </w:rPr>
        <w:lastRenderedPageBreak/>
        <w:t>5.</w:t>
      </w:r>
      <w:r w:rsidRPr="00A579AB">
        <w:rPr>
          <w:rFonts w:ascii="Times New Roman" w:hAnsi="Times New Roman" w:cs="Times New Roman"/>
          <w:b/>
          <w:sz w:val="23"/>
          <w:szCs w:val="23"/>
          <w:lang w:eastAsia="lv-LV"/>
        </w:rPr>
        <w:t xml:space="preserve"> Lietotāja</w:t>
      </w:r>
      <w:r w:rsidRPr="00A579AB">
        <w:rPr>
          <w:rFonts w:ascii="Times New Roman" w:hAnsi="Times New Roman" w:cs="Times New Roman"/>
          <w:b/>
          <w:bCs/>
          <w:sz w:val="23"/>
          <w:szCs w:val="23"/>
          <w:lang w:eastAsia="lv-LV"/>
        </w:rPr>
        <w:t xml:space="preserve"> tiesības un pienākumi</w:t>
      </w:r>
    </w:p>
    <w:p w:rsidR="00221312" w:rsidRPr="00A579AB" w:rsidRDefault="00BB3754" w:rsidP="00221312">
      <w:pPr>
        <w:tabs>
          <w:tab w:val="left" w:pos="0"/>
        </w:tabs>
        <w:autoSpaceDE w:val="0"/>
        <w:autoSpaceDN w:val="0"/>
        <w:adjustRightInd w:val="0"/>
        <w:spacing w:after="0" w:line="240" w:lineRule="auto"/>
        <w:jc w:val="both"/>
        <w:rPr>
          <w:rFonts w:ascii="Times New Roman" w:hAnsi="Times New Roman" w:cs="Times New Roman"/>
          <w:sz w:val="23"/>
          <w:szCs w:val="23"/>
          <w:lang w:eastAsia="lv-LV"/>
        </w:rPr>
      </w:pPr>
      <w:r w:rsidRPr="00A579AB">
        <w:rPr>
          <w:rFonts w:ascii="Times New Roman" w:hAnsi="Times New Roman" w:cs="Times New Roman"/>
          <w:caps/>
          <w:sz w:val="23"/>
          <w:szCs w:val="23"/>
          <w:lang w:eastAsia="lv-LV"/>
        </w:rPr>
        <w:t>5.1.</w:t>
      </w:r>
      <w:r w:rsidRPr="00A579AB">
        <w:rPr>
          <w:rFonts w:ascii="Times New Roman" w:hAnsi="Times New Roman" w:cs="Times New Roman"/>
          <w:caps/>
          <w:sz w:val="23"/>
          <w:szCs w:val="23"/>
          <w:lang w:eastAsia="lv-LV"/>
        </w:rPr>
        <w:t xml:space="preserve"> </w:t>
      </w:r>
      <w:r w:rsidRPr="00A579AB">
        <w:rPr>
          <w:rFonts w:ascii="Times New Roman" w:hAnsi="Times New Roman" w:cs="Times New Roman"/>
          <w:sz w:val="23"/>
          <w:szCs w:val="23"/>
          <w:lang w:eastAsia="lv-LV"/>
        </w:rPr>
        <w:t>Lietotājam</w:t>
      </w:r>
      <w:r w:rsidRPr="00A579AB">
        <w:rPr>
          <w:rFonts w:ascii="Times New Roman" w:hAnsi="Times New Roman" w:cs="Times New Roman"/>
          <w:caps/>
          <w:sz w:val="23"/>
          <w:szCs w:val="23"/>
          <w:lang w:eastAsia="lv-LV"/>
        </w:rPr>
        <w:t xml:space="preserve"> </w:t>
      </w:r>
      <w:r w:rsidRPr="00A579AB">
        <w:rPr>
          <w:rFonts w:ascii="Times New Roman" w:hAnsi="Times New Roman" w:cs="Times New Roman"/>
          <w:sz w:val="23"/>
          <w:szCs w:val="23"/>
          <w:lang w:eastAsia="lv-LV"/>
        </w:rPr>
        <w:t xml:space="preserve"> ir šādi pienākumi: </w:t>
      </w:r>
    </w:p>
    <w:p w:rsidR="00221312" w:rsidRPr="00A579AB" w:rsidRDefault="00BB3754" w:rsidP="00221312">
      <w:pPr>
        <w:autoSpaceDE w:val="0"/>
        <w:autoSpaceDN w:val="0"/>
        <w:adjustRightInd w:val="0"/>
        <w:spacing w:after="0" w:line="240" w:lineRule="auto"/>
        <w:ind w:left="426"/>
        <w:jc w:val="both"/>
        <w:rPr>
          <w:rFonts w:ascii="Times New Roman" w:hAnsi="Times New Roman" w:cs="Times New Roman"/>
          <w:bCs/>
          <w:sz w:val="23"/>
          <w:szCs w:val="23"/>
        </w:rPr>
      </w:pPr>
      <w:r w:rsidRPr="00A579AB">
        <w:rPr>
          <w:rFonts w:ascii="Times New Roman" w:hAnsi="Times New Roman" w:cs="Times New Roman"/>
          <w:bCs/>
          <w:sz w:val="23"/>
          <w:szCs w:val="23"/>
        </w:rPr>
        <w:t>5.1.1. apmaksāt patērēto elektroenerģiju 20 dienu laikā pēc rēķina saņemšanas, kas tiek izrakstīts saskaņā ar Līguma 3.</w:t>
      </w:r>
      <w:r w:rsidRPr="00A579AB">
        <w:rPr>
          <w:rFonts w:ascii="Times New Roman" w:hAnsi="Times New Roman" w:cs="Times New Roman"/>
          <w:sz w:val="23"/>
          <w:szCs w:val="23"/>
        </w:rPr>
        <w:t xml:space="preserve">7. punkta </w:t>
      </w:r>
      <w:r w:rsidRPr="00A579AB">
        <w:rPr>
          <w:rFonts w:ascii="Times New Roman" w:hAnsi="Times New Roman" w:cs="Times New Roman"/>
          <w:bCs/>
          <w:sz w:val="23"/>
          <w:szCs w:val="23"/>
        </w:rPr>
        <w:t>nosacījumiem;</w:t>
      </w:r>
    </w:p>
    <w:p w:rsidR="00221312" w:rsidRPr="00A579AB" w:rsidRDefault="00BB3754" w:rsidP="00221312">
      <w:pPr>
        <w:autoSpaceDE w:val="0"/>
        <w:autoSpaceDN w:val="0"/>
        <w:adjustRightInd w:val="0"/>
        <w:spacing w:after="0" w:line="240" w:lineRule="auto"/>
        <w:ind w:left="426"/>
        <w:jc w:val="both"/>
        <w:rPr>
          <w:rFonts w:ascii="Times New Roman" w:hAnsi="Times New Roman" w:cs="Times New Roman"/>
          <w:bCs/>
          <w:sz w:val="23"/>
          <w:szCs w:val="23"/>
        </w:rPr>
      </w:pPr>
      <w:r w:rsidRPr="00A579AB">
        <w:rPr>
          <w:rFonts w:ascii="Times New Roman" w:hAnsi="Times New Roman" w:cs="Times New Roman"/>
          <w:bCs/>
          <w:sz w:val="23"/>
          <w:szCs w:val="23"/>
        </w:rPr>
        <w:t>5.1.2. informēt Tirgotāju, ja no Tirgotāja nav savlaicīgi (līdz mēneša 20. datum</w:t>
      </w:r>
      <w:r w:rsidRPr="00A579AB">
        <w:rPr>
          <w:rFonts w:ascii="Times New Roman" w:hAnsi="Times New Roman" w:cs="Times New Roman"/>
          <w:bCs/>
          <w:sz w:val="23"/>
          <w:szCs w:val="23"/>
        </w:rPr>
        <w:t xml:space="preserve">am) saņemts rēķins par iepriekšējā mēnesī patērēto elektroenerģiju; </w:t>
      </w:r>
    </w:p>
    <w:p w:rsidR="00221312" w:rsidRPr="00A579AB" w:rsidRDefault="00BB3754" w:rsidP="00221312">
      <w:pPr>
        <w:autoSpaceDE w:val="0"/>
        <w:autoSpaceDN w:val="0"/>
        <w:adjustRightInd w:val="0"/>
        <w:spacing w:after="0" w:line="240" w:lineRule="auto"/>
        <w:ind w:left="426"/>
        <w:jc w:val="both"/>
        <w:rPr>
          <w:rFonts w:ascii="Times New Roman" w:hAnsi="Times New Roman" w:cs="Times New Roman"/>
          <w:bCs/>
          <w:sz w:val="23"/>
          <w:szCs w:val="23"/>
        </w:rPr>
      </w:pPr>
      <w:r w:rsidRPr="00A579AB">
        <w:rPr>
          <w:rFonts w:ascii="Times New Roman" w:hAnsi="Times New Roman" w:cs="Times New Roman"/>
          <w:bCs/>
          <w:sz w:val="23"/>
          <w:szCs w:val="23"/>
        </w:rPr>
        <w:t>5.1.3. noslēgt sistēmas pakalpojumu līgumu ar elektroenerģijas sistēmas operatoru un veikt atbilstošu sistēmas pakalpojumu un papildpakalpojumu un vietējo neatkarīgo ražotāju atbalsta kom</w:t>
      </w:r>
      <w:r w:rsidRPr="00A579AB">
        <w:rPr>
          <w:rFonts w:ascii="Times New Roman" w:hAnsi="Times New Roman" w:cs="Times New Roman"/>
          <w:bCs/>
          <w:sz w:val="23"/>
          <w:szCs w:val="23"/>
        </w:rPr>
        <w:t xml:space="preserve">ponentes (obligātās iepirkuma komponentes) apmaksu atbilstoši Latvijas Republikas normatīvajiem aktiem. </w:t>
      </w:r>
    </w:p>
    <w:p w:rsidR="00221312" w:rsidRPr="00A579AB" w:rsidRDefault="00BB3754" w:rsidP="00221312">
      <w:pPr>
        <w:autoSpaceDE w:val="0"/>
        <w:autoSpaceDN w:val="0"/>
        <w:adjustRightInd w:val="0"/>
        <w:spacing w:after="0" w:line="240" w:lineRule="auto"/>
        <w:ind w:left="426"/>
        <w:jc w:val="both"/>
        <w:rPr>
          <w:rFonts w:ascii="Times New Roman" w:hAnsi="Times New Roman" w:cs="Times New Roman"/>
          <w:bCs/>
          <w:sz w:val="23"/>
          <w:szCs w:val="23"/>
        </w:rPr>
      </w:pPr>
      <w:r w:rsidRPr="00A579AB">
        <w:rPr>
          <w:rFonts w:ascii="Times New Roman" w:hAnsi="Times New Roman" w:cs="Times New Roman"/>
          <w:bCs/>
          <w:sz w:val="23"/>
          <w:szCs w:val="23"/>
        </w:rPr>
        <w:t xml:space="preserve">5.1.4. 10 (desmit) dienu laikā rakstveidā informēt Tirgotāju par sava uzņēmuma juridiskā statusa, nosaukuma, adreses, u.c. rekvizītu maiņu, kā arī par </w:t>
      </w:r>
      <w:r w:rsidRPr="00A579AB">
        <w:rPr>
          <w:rFonts w:ascii="Times New Roman" w:hAnsi="Times New Roman" w:cs="Times New Roman"/>
          <w:bCs/>
          <w:sz w:val="23"/>
          <w:szCs w:val="23"/>
        </w:rPr>
        <w:t xml:space="preserve">īpašumā vai lietošanā esošo objektu, kuriem tiek piegādāta elektroenerģija, īpašuma vai lietošanas tiesību maiņu. Šāds rakstisks paziņojums kļūst par Līguma neatņemamu sastāvdaļu. </w:t>
      </w:r>
    </w:p>
    <w:p w:rsidR="00221312" w:rsidRPr="00A579AB" w:rsidRDefault="00BB3754" w:rsidP="00221312">
      <w:pPr>
        <w:autoSpaceDE w:val="0"/>
        <w:autoSpaceDN w:val="0"/>
        <w:adjustRightInd w:val="0"/>
        <w:spacing w:after="0" w:line="240" w:lineRule="auto"/>
        <w:ind w:left="426"/>
        <w:jc w:val="both"/>
        <w:rPr>
          <w:rFonts w:ascii="Times New Roman" w:hAnsi="Times New Roman" w:cs="Times New Roman"/>
          <w:bCs/>
          <w:sz w:val="23"/>
          <w:szCs w:val="23"/>
        </w:rPr>
      </w:pPr>
      <w:r w:rsidRPr="00A579AB">
        <w:rPr>
          <w:rFonts w:ascii="Times New Roman" w:hAnsi="Times New Roman" w:cs="Times New Roman"/>
          <w:bCs/>
          <w:sz w:val="23"/>
          <w:szCs w:val="23"/>
        </w:rPr>
        <w:t xml:space="preserve">5.1.5. organizēt savu elektroietaišu kvalificētu apkalpošanu un nodrošināt </w:t>
      </w:r>
      <w:r w:rsidRPr="00A579AB">
        <w:rPr>
          <w:rFonts w:ascii="Times New Roman" w:hAnsi="Times New Roman" w:cs="Times New Roman"/>
          <w:bCs/>
          <w:sz w:val="23"/>
          <w:szCs w:val="23"/>
        </w:rPr>
        <w:t xml:space="preserve">to tehnisko stāvokli atbilstoši elektroietaišu tehniskās ekspluatācijas un elektrodrošības noteikumu prasībām. </w:t>
      </w:r>
    </w:p>
    <w:p w:rsidR="00221312" w:rsidRPr="00A579AB" w:rsidRDefault="00BB3754" w:rsidP="00221312">
      <w:pPr>
        <w:autoSpaceDE w:val="0"/>
        <w:autoSpaceDN w:val="0"/>
        <w:adjustRightInd w:val="0"/>
        <w:spacing w:after="0" w:line="240" w:lineRule="auto"/>
        <w:ind w:left="425"/>
        <w:jc w:val="both"/>
        <w:rPr>
          <w:rFonts w:ascii="Times New Roman" w:hAnsi="Times New Roman" w:cs="Times New Roman"/>
          <w:bCs/>
          <w:sz w:val="23"/>
          <w:szCs w:val="23"/>
        </w:rPr>
      </w:pPr>
      <w:r w:rsidRPr="00A579AB">
        <w:rPr>
          <w:rFonts w:ascii="Times New Roman" w:hAnsi="Times New Roman" w:cs="Times New Roman"/>
          <w:bCs/>
          <w:sz w:val="23"/>
          <w:szCs w:val="23"/>
        </w:rPr>
        <w:t>5.1.6. stingri ievērot Latvijas Republikas normatīvajos aktos noteiktās prasības attiecībā uz mēraparātu verificēšanu un atbilstības novērtēšanu</w:t>
      </w:r>
      <w:r w:rsidRPr="00A579AB">
        <w:rPr>
          <w:rFonts w:ascii="Times New Roman" w:hAnsi="Times New Roman" w:cs="Times New Roman"/>
          <w:bCs/>
          <w:sz w:val="23"/>
          <w:szCs w:val="23"/>
        </w:rPr>
        <w:t>, kā arī mēraparātu plombu uzstādīšanu un saglabāšanu.</w:t>
      </w:r>
    </w:p>
    <w:p w:rsidR="00221312" w:rsidRPr="00A579AB" w:rsidRDefault="00BB3754" w:rsidP="00221312">
      <w:pPr>
        <w:autoSpaceDE w:val="0"/>
        <w:autoSpaceDN w:val="0"/>
        <w:adjustRightInd w:val="0"/>
        <w:spacing w:after="0" w:line="240" w:lineRule="auto"/>
        <w:ind w:left="425" w:hanging="426"/>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5.2. Lietotājam ir tiesības normatīvajos aktos noteiktajā kārtībā šī Līguma ietvaros saņemt balansēšanas pakalpojumu. </w:t>
      </w:r>
    </w:p>
    <w:p w:rsidR="00221312" w:rsidRPr="00A579AB" w:rsidRDefault="00BB3754" w:rsidP="00221312">
      <w:pPr>
        <w:tabs>
          <w:tab w:val="left" w:pos="426"/>
        </w:tabs>
        <w:autoSpaceDE w:val="0"/>
        <w:autoSpaceDN w:val="0"/>
        <w:adjustRightInd w:val="0"/>
        <w:spacing w:after="0" w:line="240" w:lineRule="auto"/>
        <w:ind w:left="425" w:hanging="426"/>
        <w:jc w:val="both"/>
        <w:rPr>
          <w:rFonts w:ascii="Times New Roman" w:hAnsi="Times New Roman" w:cs="Times New Roman"/>
          <w:color w:val="000000"/>
          <w:sz w:val="23"/>
          <w:szCs w:val="23"/>
        </w:rPr>
      </w:pPr>
      <w:r w:rsidRPr="00A579AB">
        <w:rPr>
          <w:rFonts w:ascii="Times New Roman" w:hAnsi="Times New Roman" w:cs="Times New Roman"/>
          <w:color w:val="000000"/>
          <w:sz w:val="23"/>
          <w:szCs w:val="23"/>
        </w:rPr>
        <w:t xml:space="preserve">5.3. Lietotājam, nepieciešamības gadījumā, ir tiesības pārtraukt elektroenerģijas </w:t>
      </w:r>
      <w:r w:rsidRPr="00A579AB">
        <w:rPr>
          <w:rFonts w:ascii="Times New Roman" w:hAnsi="Times New Roman" w:cs="Times New Roman"/>
          <w:color w:val="000000"/>
          <w:sz w:val="23"/>
          <w:szCs w:val="23"/>
        </w:rPr>
        <w:t>pārdošanu noteiktam objektam vai pieslēgt jaunu objektu.</w:t>
      </w:r>
    </w:p>
    <w:p w:rsidR="00221312" w:rsidRPr="00A579AB" w:rsidRDefault="00BB3754" w:rsidP="00A579AB">
      <w:pPr>
        <w:tabs>
          <w:tab w:val="left" w:pos="426"/>
        </w:tabs>
        <w:autoSpaceDE w:val="0"/>
        <w:autoSpaceDN w:val="0"/>
        <w:adjustRightInd w:val="0"/>
        <w:spacing w:after="0" w:line="240" w:lineRule="auto"/>
        <w:ind w:left="425" w:hanging="426"/>
        <w:jc w:val="both"/>
        <w:rPr>
          <w:rFonts w:ascii="Times New Roman" w:hAnsi="Times New Roman" w:cs="Times New Roman"/>
          <w:sz w:val="23"/>
          <w:szCs w:val="23"/>
        </w:rPr>
      </w:pPr>
      <w:r w:rsidRPr="00A579AB">
        <w:rPr>
          <w:rFonts w:ascii="Times New Roman" w:hAnsi="Times New Roman" w:cs="Times New Roman"/>
          <w:sz w:val="23"/>
          <w:szCs w:val="23"/>
        </w:rPr>
        <w:t>5.4. Ja Lietotājs vēlas pirkt elektroenerģiju citos objektos, kas nav norādīti Līguma Tehniskajā specifikācijā, Lietotājs par to informē Tirgotāju rakstveidā vismaz 21 (divdesmit vienu) dienu pirms a</w:t>
      </w:r>
      <w:r w:rsidRPr="00A579AB">
        <w:rPr>
          <w:rFonts w:ascii="Times New Roman" w:hAnsi="Times New Roman" w:cs="Times New Roman"/>
          <w:sz w:val="23"/>
          <w:szCs w:val="23"/>
        </w:rPr>
        <w:t>ttiecīgā kalendārā mēneša beigām. Šādā gadījumā atsevišķa Pušu rakstiska vienošanās par objekta iekļaušanu Līgumā pēc tam, kad Tirgotājs ir saņēmis Lietotāja paziņojumu, nav nepieciešama.</w:t>
      </w:r>
    </w:p>
    <w:p w:rsidR="00A579AB" w:rsidRPr="00A579AB" w:rsidRDefault="00A579AB" w:rsidP="00A579AB">
      <w:pPr>
        <w:tabs>
          <w:tab w:val="left" w:pos="426"/>
        </w:tabs>
        <w:autoSpaceDE w:val="0"/>
        <w:autoSpaceDN w:val="0"/>
        <w:adjustRightInd w:val="0"/>
        <w:spacing w:after="0" w:line="240" w:lineRule="auto"/>
        <w:ind w:left="425" w:hanging="426"/>
        <w:jc w:val="both"/>
        <w:rPr>
          <w:rFonts w:ascii="Times New Roman" w:hAnsi="Times New Roman" w:cs="Times New Roman"/>
          <w:sz w:val="23"/>
          <w:szCs w:val="23"/>
        </w:rPr>
      </w:pPr>
    </w:p>
    <w:p w:rsidR="00221312" w:rsidRPr="00A579AB" w:rsidRDefault="00BB3754" w:rsidP="00221312">
      <w:pPr>
        <w:suppressAutoHyphens/>
        <w:spacing w:after="120" w:line="240" w:lineRule="auto"/>
        <w:jc w:val="center"/>
        <w:rPr>
          <w:rFonts w:ascii="Times New Roman" w:hAnsi="Times New Roman" w:cs="Times New Roman"/>
          <w:b/>
          <w:sz w:val="23"/>
          <w:szCs w:val="23"/>
          <w:lang w:eastAsia="lv-LV"/>
        </w:rPr>
      </w:pPr>
      <w:r w:rsidRPr="00A579AB">
        <w:rPr>
          <w:rFonts w:ascii="Times New Roman" w:hAnsi="Times New Roman" w:cs="Times New Roman"/>
          <w:b/>
          <w:sz w:val="23"/>
          <w:szCs w:val="23"/>
          <w:lang w:eastAsia="lv-LV"/>
        </w:rPr>
        <w:t>6. Personas datu aizsardzība</w:t>
      </w:r>
    </w:p>
    <w:p w:rsidR="00221312" w:rsidRPr="00A579AB" w:rsidRDefault="00BB3754" w:rsidP="00221312">
      <w:pPr>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6.1. Ja Līguma un ar to saistīto pienā</w:t>
      </w:r>
      <w:r w:rsidRPr="00A579AB">
        <w:rPr>
          <w:rFonts w:ascii="Times New Roman" w:hAnsi="Times New Roman" w:cs="Times New Roman"/>
          <w:sz w:val="23"/>
          <w:szCs w:val="23"/>
          <w:lang w:eastAsia="lv-LV"/>
        </w:rPr>
        <w:t>kumu izpildes gaitā Līdzēju rīcībā nonāk informācija, kas saistīta ar konkrētām fiziskām personām (turpmāk - Personas dati), Līdzēji apņemas:</w:t>
      </w:r>
    </w:p>
    <w:p w:rsidR="00221312" w:rsidRPr="00A579AB" w:rsidRDefault="00BB3754" w:rsidP="00221312">
      <w:pPr>
        <w:spacing w:after="0" w:line="240" w:lineRule="auto"/>
        <w:ind w:left="794"/>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6.1.1. nodrošināt datu konfidencialitāti un datus izmantot tikai Līgumā noteikto pienākumu pildīšanai un mērķu sas</w:t>
      </w:r>
      <w:r w:rsidRPr="00A579AB">
        <w:rPr>
          <w:rFonts w:ascii="Times New Roman" w:hAnsi="Times New Roman" w:cs="Times New Roman"/>
          <w:sz w:val="23"/>
          <w:szCs w:val="23"/>
          <w:lang w:eastAsia="lv-LV"/>
        </w:rPr>
        <w:t>niegšanai;</w:t>
      </w:r>
    </w:p>
    <w:p w:rsidR="00221312" w:rsidRPr="00A579AB" w:rsidRDefault="00BB3754" w:rsidP="00221312">
      <w:pPr>
        <w:spacing w:after="0" w:line="240" w:lineRule="auto"/>
        <w:ind w:left="794"/>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6.1.2. bez otra Līdzēja rakstiskas piekrišanas šos datus trešajām personām izpaust tikai normatīvajos aktos noteiktajos gadījumos. Jebkurā gadījumā par Personas datu nodošanu trešajai personai Līdzēji informē viens otru.</w:t>
      </w:r>
    </w:p>
    <w:p w:rsidR="00221312" w:rsidRPr="00A579AB" w:rsidRDefault="00BB3754" w:rsidP="00221312">
      <w:pPr>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6.2. Līdzēji informē vie</w:t>
      </w:r>
      <w:r w:rsidRPr="00A579AB">
        <w:rPr>
          <w:rFonts w:ascii="Times New Roman" w:hAnsi="Times New Roman" w:cs="Times New Roman"/>
          <w:sz w:val="23"/>
          <w:szCs w:val="23"/>
          <w:lang w:eastAsia="lv-LV"/>
        </w:rPr>
        <w:t>ns otru par izmaiņām iesniegtajos Personas datos, ja tie zaudējuši savu aktualitāti, nav precīzi vai lūdz tos dzēst, ja Līdzējiem vairs nav tiesiska pamata apstrādāt šos datus. Līdzējs, kas nodod personas datus, ir atbildīgs par datu precizitāti un tiesisk</w:t>
      </w:r>
      <w:r w:rsidRPr="00A579AB">
        <w:rPr>
          <w:rFonts w:ascii="Times New Roman" w:hAnsi="Times New Roman" w:cs="Times New Roman"/>
          <w:sz w:val="23"/>
          <w:szCs w:val="23"/>
          <w:lang w:eastAsia="lv-LV"/>
        </w:rPr>
        <w:t>ā pamata noteikšanu datu apstrādei.</w:t>
      </w:r>
    </w:p>
    <w:p w:rsidR="00221312" w:rsidRPr="00A579AB" w:rsidRDefault="00BB3754" w:rsidP="00221312">
      <w:pPr>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6.3. Pēc Līguma saistību izpildes Izpildītājs dzēš tā rīcībā esošos Personas datus vai, ja tam ir tiesisks pamats, uzglabā tos tikai normatīvajos aktos paredzēto laika periodu.</w:t>
      </w:r>
    </w:p>
    <w:p w:rsidR="00221312" w:rsidRPr="00A579AB" w:rsidRDefault="00BB3754" w:rsidP="00221312">
      <w:pPr>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6.4. Apstrādājot datus, Līdzējiem ir pienāk</w:t>
      </w:r>
      <w:r w:rsidRPr="00A579AB">
        <w:rPr>
          <w:rFonts w:ascii="Times New Roman" w:hAnsi="Times New Roman" w:cs="Times New Roman"/>
          <w:sz w:val="23"/>
          <w:szCs w:val="23"/>
          <w:lang w:eastAsia="lv-LV"/>
        </w:rPr>
        <w:t>ums ievērot Latvijas Republikā spēkā esošo normatīvo aktu prasības. Līdzējiem nav tiesību nodot datus ārpus Eiropas Savienības un Eiropas Ekonomiskās zonas robežām.</w:t>
      </w:r>
    </w:p>
    <w:p w:rsidR="00A579AB" w:rsidRPr="00A579AB" w:rsidRDefault="00A579AB" w:rsidP="00221312">
      <w:pPr>
        <w:spacing w:after="0" w:line="240" w:lineRule="auto"/>
        <w:ind w:left="426" w:hanging="426"/>
        <w:jc w:val="both"/>
        <w:rPr>
          <w:rFonts w:ascii="Times New Roman" w:hAnsi="Times New Roman" w:cs="Times New Roman"/>
          <w:sz w:val="23"/>
          <w:szCs w:val="23"/>
          <w:lang w:eastAsia="lv-LV"/>
        </w:rPr>
      </w:pPr>
    </w:p>
    <w:p w:rsidR="00221312" w:rsidRPr="00A579AB" w:rsidRDefault="00BB3754" w:rsidP="00221312">
      <w:pPr>
        <w:tabs>
          <w:tab w:val="left" w:pos="0"/>
        </w:tabs>
        <w:autoSpaceDE w:val="0"/>
        <w:autoSpaceDN w:val="0"/>
        <w:adjustRightInd w:val="0"/>
        <w:spacing w:after="120" w:line="240" w:lineRule="auto"/>
        <w:jc w:val="center"/>
        <w:rPr>
          <w:rFonts w:ascii="Times New Roman" w:hAnsi="Times New Roman" w:cs="Times New Roman"/>
          <w:b/>
          <w:sz w:val="23"/>
          <w:szCs w:val="23"/>
          <w:lang w:eastAsia="lv-LV"/>
        </w:rPr>
      </w:pPr>
      <w:r w:rsidRPr="00A579AB">
        <w:rPr>
          <w:rFonts w:ascii="Times New Roman" w:hAnsi="Times New Roman" w:cs="Times New Roman"/>
          <w:b/>
          <w:sz w:val="23"/>
          <w:szCs w:val="23"/>
          <w:lang w:eastAsia="lv-LV"/>
        </w:rPr>
        <w:t>7. Atbildība un sankcijas</w:t>
      </w:r>
    </w:p>
    <w:p w:rsidR="00221312" w:rsidRPr="00A579AB" w:rsidRDefault="00BB3754"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caps/>
          <w:sz w:val="23"/>
          <w:szCs w:val="23"/>
          <w:lang w:eastAsia="lv-LV"/>
        </w:rPr>
        <w:t xml:space="preserve">7.1. </w:t>
      </w:r>
      <w:r w:rsidRPr="00A579AB">
        <w:rPr>
          <w:rFonts w:ascii="Times New Roman" w:hAnsi="Times New Roman" w:cs="Times New Roman"/>
          <w:sz w:val="23"/>
          <w:szCs w:val="23"/>
          <w:lang w:eastAsia="lv-LV"/>
        </w:rPr>
        <w:t>Līdzēju atbildība tiek regulēta saskaņā ar spēkā esošajiem Latvijas Republikas normatīvajiem aktiem, Elektroenerģijas tirgus likumu, Elektroenerģijas tirdzniecības un lietošanas noteikumiem un citiem saistošajiem normatīvajiem aktiem, kas ir spēkā Līguma i</w:t>
      </w:r>
      <w:r w:rsidRPr="00A579AB">
        <w:rPr>
          <w:rFonts w:ascii="Times New Roman" w:hAnsi="Times New Roman" w:cs="Times New Roman"/>
          <w:sz w:val="23"/>
          <w:szCs w:val="23"/>
          <w:lang w:eastAsia="lv-LV"/>
        </w:rPr>
        <w:t xml:space="preserve">zpildes laikā. </w:t>
      </w:r>
    </w:p>
    <w:p w:rsidR="00221312" w:rsidRPr="00A579AB" w:rsidRDefault="00BB3754" w:rsidP="00221312">
      <w:pPr>
        <w:tabs>
          <w:tab w:val="left" w:pos="426"/>
        </w:tabs>
        <w:autoSpaceDE w:val="0"/>
        <w:autoSpaceDN w:val="0"/>
        <w:adjustRightInd w:val="0"/>
        <w:spacing w:after="0" w:line="240" w:lineRule="auto"/>
        <w:ind w:left="426" w:hanging="426"/>
        <w:jc w:val="both"/>
        <w:rPr>
          <w:rFonts w:ascii="Times New Roman" w:hAnsi="Times New Roman" w:cs="Times New Roman"/>
          <w:color w:val="5B9BD5"/>
          <w:sz w:val="23"/>
          <w:szCs w:val="23"/>
          <w:lang w:eastAsia="lv-LV"/>
        </w:rPr>
      </w:pPr>
      <w:r w:rsidRPr="00A579AB">
        <w:rPr>
          <w:rFonts w:ascii="Times New Roman" w:hAnsi="Times New Roman" w:cs="Times New Roman"/>
          <w:caps/>
          <w:sz w:val="23"/>
          <w:szCs w:val="23"/>
          <w:lang w:eastAsia="lv-LV"/>
        </w:rPr>
        <w:lastRenderedPageBreak/>
        <w:t xml:space="preserve">7.2. </w:t>
      </w:r>
      <w:r w:rsidRPr="00A579AB">
        <w:rPr>
          <w:rFonts w:ascii="Times New Roman" w:hAnsi="Times New Roman" w:cs="Times New Roman"/>
          <w:sz w:val="23"/>
          <w:szCs w:val="23"/>
          <w:lang w:eastAsia="lv-LV"/>
        </w:rPr>
        <w:t xml:space="preserve">Līdzēji savstarpēji ir atbildīgi par otram Līdzējam nodarītajiem </w:t>
      </w:r>
      <w:r w:rsidRPr="00A579AB">
        <w:rPr>
          <w:rFonts w:ascii="Times New Roman" w:hAnsi="Times New Roman" w:cs="Times New Roman"/>
          <w:sz w:val="23"/>
          <w:szCs w:val="23"/>
        </w:rPr>
        <w:t xml:space="preserve">tiešajiem </w:t>
      </w:r>
      <w:r w:rsidRPr="00A579AB">
        <w:rPr>
          <w:rFonts w:ascii="Times New Roman" w:hAnsi="Times New Roman" w:cs="Times New Roman"/>
          <w:sz w:val="23"/>
          <w:szCs w:val="23"/>
          <w:lang w:eastAsia="lv-LV"/>
        </w:rPr>
        <w:t xml:space="preserve">zaudējumiem, ja tie radušies viena Līdzēja vai tā darbinieku, kā arī šī Līdzēja Līguma izpildē iesaistīto trešo personu darbības vai bezdarbības, kā arī rupjas </w:t>
      </w:r>
      <w:r w:rsidRPr="00A579AB">
        <w:rPr>
          <w:rFonts w:ascii="Times New Roman" w:hAnsi="Times New Roman" w:cs="Times New Roman"/>
          <w:sz w:val="23"/>
          <w:szCs w:val="23"/>
          <w:lang w:eastAsia="lv-LV"/>
        </w:rPr>
        <w:t xml:space="preserve">neuzmanības, ļaunā nolūkā izdarīto darbību vai nolaidības rezultātā. </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 xml:space="preserve">7.3. </w:t>
      </w:r>
      <w:r w:rsidRPr="00A579AB">
        <w:rPr>
          <w:rFonts w:ascii="Times New Roman" w:hAnsi="Times New Roman" w:cs="Times New Roman"/>
          <w:sz w:val="23"/>
          <w:szCs w:val="23"/>
        </w:rPr>
        <w:t>Ja Lietotājs neveic Tirgotājam maksājumu Līgumā noteiktajā termiņā, Tirgotājs ir tiesīgs pieprasīt Lietotājam nokavējuma maksu par katru nokavēto apmaksas dienu 0,15 % (nulle komats</w:t>
      </w:r>
      <w:r w:rsidRPr="00A579AB">
        <w:rPr>
          <w:rFonts w:ascii="Times New Roman" w:hAnsi="Times New Roman" w:cs="Times New Roman"/>
          <w:sz w:val="23"/>
          <w:szCs w:val="23"/>
        </w:rPr>
        <w:t xml:space="preserve"> piecpadsmit procentu) apmērā no Līgumā norādītājā termiņā nesamaksātās rēķina summas.</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caps/>
          <w:sz w:val="23"/>
          <w:szCs w:val="23"/>
          <w:lang w:eastAsia="lv-LV"/>
        </w:rPr>
        <w:t xml:space="preserve">7.4. </w:t>
      </w:r>
      <w:r w:rsidRPr="00A579AB">
        <w:rPr>
          <w:rFonts w:ascii="Times New Roman" w:hAnsi="Times New Roman" w:cs="Times New Roman"/>
          <w:sz w:val="23"/>
          <w:szCs w:val="23"/>
          <w:lang w:eastAsia="lv-LV"/>
        </w:rPr>
        <w:t>Tirgotājs nav atbildīgs Lietotājam par to, ka tam nav iespējams pārdot elektroenerģiju sakarā ar to, ka Lietotājam nav spēkā esoša sistēmas pakalpojumu līguma vai e</w:t>
      </w:r>
      <w:r w:rsidRPr="00A579AB">
        <w:rPr>
          <w:rFonts w:ascii="Times New Roman" w:hAnsi="Times New Roman" w:cs="Times New Roman"/>
          <w:sz w:val="23"/>
          <w:szCs w:val="23"/>
          <w:lang w:eastAsia="lv-LV"/>
        </w:rPr>
        <w:t xml:space="preserve">lektroenerģijas sistēmas operators nesniedz Lietotājam sistēmas pakalpojumus no Tirgotāja neatkarīgu iemeslu dēļ. </w:t>
      </w:r>
    </w:p>
    <w:p w:rsidR="00221312" w:rsidRPr="00A579AB" w:rsidRDefault="00BB3754" w:rsidP="00221312">
      <w:pPr>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 xml:space="preserve"> </w:t>
      </w:r>
    </w:p>
    <w:p w:rsidR="00221312" w:rsidRPr="00A579AB" w:rsidRDefault="00BB3754" w:rsidP="00221312">
      <w:pPr>
        <w:tabs>
          <w:tab w:val="left" w:pos="0"/>
        </w:tabs>
        <w:autoSpaceDE w:val="0"/>
        <w:autoSpaceDN w:val="0"/>
        <w:adjustRightInd w:val="0"/>
        <w:spacing w:after="120" w:line="240" w:lineRule="auto"/>
        <w:jc w:val="center"/>
        <w:rPr>
          <w:rFonts w:ascii="Times New Roman" w:hAnsi="Times New Roman" w:cs="Times New Roman"/>
          <w:b/>
          <w:sz w:val="23"/>
          <w:szCs w:val="23"/>
          <w:lang w:eastAsia="lv-LV"/>
        </w:rPr>
      </w:pPr>
      <w:r w:rsidRPr="00A579AB">
        <w:rPr>
          <w:rFonts w:ascii="Times New Roman" w:hAnsi="Times New Roman" w:cs="Times New Roman"/>
          <w:b/>
          <w:sz w:val="23"/>
          <w:szCs w:val="23"/>
          <w:lang w:eastAsia="lv-LV"/>
        </w:rPr>
        <w:t>8. Nepārvarama vara</w:t>
      </w:r>
    </w:p>
    <w:p w:rsidR="00221312" w:rsidRPr="00A579AB" w:rsidRDefault="00BB3754"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rPr>
        <w:t>8.1. Līdzēji nav atbildīgas par Līgumā noteikto saistību pilnīgu vai daļēju neizpildi, ja tā radusies tādu apstākļu dēļ</w:t>
      </w:r>
      <w:r w:rsidRPr="00A579AB">
        <w:rPr>
          <w:rFonts w:ascii="Times New Roman" w:hAnsi="Times New Roman" w:cs="Times New Roman"/>
          <w:sz w:val="23"/>
          <w:szCs w:val="23"/>
        </w:rPr>
        <w:t>, kurus Līdzēji nevar paredzēt Līguma slēgšanas brīdī, kā arī pārvarēt vai novērst, t.sk. dabas stihijas, ugunsgrēka, militārās akcijas vai blokādes dēļ (tālāk tekstā – nepārvaramas varas apstākļi).</w:t>
      </w:r>
    </w:p>
    <w:p w:rsidR="00221312" w:rsidRPr="00A579AB" w:rsidRDefault="00BB3754"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rPr>
        <w:t>8.2. Līdzējs, kurš nevar izpildīt Līgumā noteiktās saistī</w:t>
      </w:r>
      <w:r w:rsidRPr="00A579AB">
        <w:rPr>
          <w:rFonts w:ascii="Times New Roman" w:hAnsi="Times New Roman" w:cs="Times New Roman"/>
          <w:sz w:val="23"/>
          <w:szCs w:val="23"/>
        </w:rPr>
        <w:t>bas nepārvaramas varas apstākļu dēļ, nekavējoties par to paziņo otram Līdzējam. Pretējā gadījumā Līdzējam nav tiesību atsaukties uz nepārvaramas varas apstākļiem kā uz atbrīvošanas no atbildības pamatu.</w:t>
      </w:r>
    </w:p>
    <w:p w:rsidR="00221312" w:rsidRPr="00A579AB" w:rsidRDefault="00BB3754"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rPr>
        <w:t>8.3. Nepārvaramas varas apstākļu gadījumā Līgumā note</w:t>
      </w:r>
      <w:r w:rsidRPr="00A579AB">
        <w:rPr>
          <w:rFonts w:ascii="Times New Roman" w:hAnsi="Times New Roman" w:cs="Times New Roman"/>
          <w:sz w:val="23"/>
          <w:szCs w:val="23"/>
        </w:rPr>
        <w:t>ikto saistību izpildes termiņš automātiski pagarinās par laiku, kas vienāds ar nepārvaramas varas apstākļu darbības laiku.</w:t>
      </w:r>
    </w:p>
    <w:p w:rsidR="00221312" w:rsidRPr="00A579AB" w:rsidRDefault="00BB3754"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rPr>
        <w:t>8.4. Ja nepārvaramas varas apstākļi turpinās ilgāk nekā divus mēnešus, katram Līdzējam ir tiesības vienpusēji atkāpties no Līguma, ra</w:t>
      </w:r>
      <w:r w:rsidRPr="00A579AB">
        <w:rPr>
          <w:rFonts w:ascii="Times New Roman" w:hAnsi="Times New Roman" w:cs="Times New Roman"/>
          <w:sz w:val="23"/>
          <w:szCs w:val="23"/>
        </w:rPr>
        <w:t>kstiski par to paziņojot otram Līdzējam. Šādā gadījumā Līdzēji līdz Līguma izbeigšanai veic savstarpējos norēķinus.</w:t>
      </w:r>
    </w:p>
    <w:p w:rsidR="00221312" w:rsidRPr="00A579AB" w:rsidRDefault="00BB3754"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rPr>
      </w:pPr>
      <w:r w:rsidRPr="00A579AB">
        <w:rPr>
          <w:rFonts w:ascii="Times New Roman" w:hAnsi="Times New Roman" w:cs="Times New Roman"/>
          <w:sz w:val="23"/>
          <w:szCs w:val="23"/>
        </w:rPr>
        <w:t>8.5. Nepārvaramas varas apstākļu iestāšanās faktu Līdzējs, kurš nevar izpildīt Līgumā noteiktās saistības, pierāda ar kompetentas valsts vai</w:t>
      </w:r>
      <w:r w:rsidRPr="00A579AB">
        <w:rPr>
          <w:rFonts w:ascii="Times New Roman" w:hAnsi="Times New Roman" w:cs="Times New Roman"/>
          <w:sz w:val="23"/>
          <w:szCs w:val="23"/>
        </w:rPr>
        <w:t xml:space="preserve"> pašvaldību institūcijas izdotu dokumentu.</w:t>
      </w:r>
    </w:p>
    <w:p w:rsidR="00221312" w:rsidRPr="00A579AB" w:rsidRDefault="00221312"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lang w:eastAsia="lv-LV"/>
        </w:rPr>
      </w:pPr>
    </w:p>
    <w:p w:rsidR="00221312" w:rsidRPr="00A579AB" w:rsidRDefault="00BB3754" w:rsidP="00221312">
      <w:pPr>
        <w:tabs>
          <w:tab w:val="left" w:pos="0"/>
        </w:tabs>
        <w:autoSpaceDE w:val="0"/>
        <w:autoSpaceDN w:val="0"/>
        <w:adjustRightInd w:val="0"/>
        <w:spacing w:after="120" w:line="240" w:lineRule="auto"/>
        <w:jc w:val="center"/>
        <w:rPr>
          <w:rFonts w:ascii="Times New Roman" w:hAnsi="Times New Roman" w:cs="Times New Roman"/>
          <w:b/>
          <w:sz w:val="23"/>
          <w:szCs w:val="23"/>
          <w:lang w:eastAsia="lv-LV"/>
        </w:rPr>
      </w:pPr>
      <w:r w:rsidRPr="00A579AB">
        <w:rPr>
          <w:rFonts w:ascii="Times New Roman" w:hAnsi="Times New Roman" w:cs="Times New Roman"/>
          <w:b/>
          <w:sz w:val="23"/>
          <w:szCs w:val="23"/>
          <w:lang w:eastAsia="lv-LV"/>
        </w:rPr>
        <w:t>9. Līguma izbeigšana un grozīšana</w:t>
      </w:r>
    </w:p>
    <w:p w:rsidR="00221312" w:rsidRPr="00A579AB" w:rsidRDefault="00BB3754"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9.1. Līgums izbeidzas, beidzoties Līguma termiņam vai Līgumā noteiktajos gadījumos pirms Līgumā noteiktā termiņa.</w:t>
      </w:r>
    </w:p>
    <w:p w:rsidR="00221312" w:rsidRPr="00A579AB" w:rsidRDefault="00BB3754"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9.2. Lietotājs ir tiesīgs vienpusēji atkāpties no Līguma, par to</w:t>
      </w:r>
      <w:r w:rsidRPr="00A579AB">
        <w:rPr>
          <w:rFonts w:ascii="Times New Roman" w:hAnsi="Times New Roman" w:cs="Times New Roman"/>
          <w:sz w:val="23"/>
          <w:szCs w:val="23"/>
          <w:lang w:eastAsia="lv-LV"/>
        </w:rPr>
        <w:t xml:space="preserve"> paziņojot Tirgotājam vismaz vienu mēnesi iepriekš.  Tirgotājs nav tiesīgs prasīt maksu par Līguma pirmstermiņa izbeigšanu.</w:t>
      </w:r>
    </w:p>
    <w:p w:rsidR="00221312" w:rsidRPr="00A579AB" w:rsidRDefault="00BB3754"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9.3. Tirgotājs ir tiesīgs vienpusēji atkāpties no Līguma, par to rakstiski paziņojot Lietotājam, šādos gadījumos:</w:t>
      </w:r>
    </w:p>
    <w:p w:rsidR="00221312" w:rsidRPr="00A579AB" w:rsidRDefault="00BB3754" w:rsidP="00221312">
      <w:pPr>
        <w:tabs>
          <w:tab w:val="left" w:pos="0"/>
        </w:tabs>
        <w:autoSpaceDE w:val="0"/>
        <w:autoSpaceDN w:val="0"/>
        <w:adjustRightInd w:val="0"/>
        <w:spacing w:after="0" w:line="240" w:lineRule="auto"/>
        <w:ind w:left="851"/>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9.3.1. ja Lietotāj</w:t>
      </w:r>
      <w:r w:rsidRPr="00A579AB">
        <w:rPr>
          <w:rFonts w:ascii="Times New Roman" w:hAnsi="Times New Roman" w:cs="Times New Roman"/>
          <w:sz w:val="23"/>
          <w:szCs w:val="23"/>
          <w:lang w:eastAsia="lv-LV"/>
        </w:rPr>
        <w:t>s 12 (divpadsmit) mēnešu laikā vai Līguma darbības laikā, ja tas ir mazāks, atkārtoti ir kavējis ikmēneša maksājumus par vismaz 5 (piecām) dienām, un šāda saistību neizpilde turpinās 21 (divdesmit vienu) dienu pēc tam, kad Tirgotājs par to ir rakstiski brī</w:t>
      </w:r>
      <w:r w:rsidRPr="00A579AB">
        <w:rPr>
          <w:rFonts w:ascii="Times New Roman" w:hAnsi="Times New Roman" w:cs="Times New Roman"/>
          <w:sz w:val="23"/>
          <w:szCs w:val="23"/>
          <w:lang w:eastAsia="lv-LV"/>
        </w:rPr>
        <w:t>dinājis Lietotāju;</w:t>
      </w:r>
    </w:p>
    <w:p w:rsidR="00221312" w:rsidRPr="00A579AB" w:rsidRDefault="00BB3754" w:rsidP="00221312">
      <w:pPr>
        <w:tabs>
          <w:tab w:val="left" w:pos="0"/>
        </w:tabs>
        <w:autoSpaceDE w:val="0"/>
        <w:autoSpaceDN w:val="0"/>
        <w:adjustRightInd w:val="0"/>
        <w:spacing w:after="0" w:line="240" w:lineRule="auto"/>
        <w:ind w:left="851"/>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9.3.2. nav spēkā vai spēku zaudējis Lietotāja noslēgtais sistēmas pakalpojumu līgums;</w:t>
      </w:r>
    </w:p>
    <w:p w:rsidR="00221312" w:rsidRPr="00A579AB" w:rsidRDefault="00BB3754" w:rsidP="00221312">
      <w:pPr>
        <w:tabs>
          <w:tab w:val="left" w:pos="0"/>
        </w:tabs>
        <w:autoSpaceDE w:val="0"/>
        <w:autoSpaceDN w:val="0"/>
        <w:adjustRightInd w:val="0"/>
        <w:spacing w:after="0" w:line="240" w:lineRule="auto"/>
        <w:ind w:left="851"/>
        <w:jc w:val="both"/>
        <w:rPr>
          <w:rFonts w:ascii="Times New Roman" w:hAnsi="Times New Roman" w:cs="Times New Roman"/>
          <w:sz w:val="23"/>
          <w:szCs w:val="23"/>
          <w:lang w:eastAsia="lv-LV"/>
        </w:rPr>
      </w:pPr>
      <w:r w:rsidRPr="00A579AB">
        <w:rPr>
          <w:rFonts w:ascii="Times New Roman" w:hAnsi="Times New Roman" w:cs="Times New Roman"/>
          <w:sz w:val="23"/>
          <w:szCs w:val="23"/>
        </w:rPr>
        <w:t xml:space="preserve">9.3.3. jebkurā no gadījumiem, kad Līdzēji atkāpjas no Līguma izpildes, </w:t>
      </w:r>
      <w:r w:rsidRPr="00A579AB">
        <w:rPr>
          <w:rFonts w:ascii="Times New Roman" w:hAnsi="Times New Roman" w:cs="Times New Roman"/>
          <w:sz w:val="23"/>
          <w:szCs w:val="23"/>
          <w:lang w:eastAsia="lv-LV"/>
        </w:rPr>
        <w:t>Lietotājs</w:t>
      </w:r>
      <w:r w:rsidRPr="00A579AB">
        <w:rPr>
          <w:rFonts w:ascii="Times New Roman" w:hAnsi="Times New Roman" w:cs="Times New Roman"/>
          <w:sz w:val="23"/>
          <w:szCs w:val="23"/>
        </w:rPr>
        <w:t xml:space="preserve"> apmaksā Tirgotāja izrakstītos rēķinus par saņemto elektroenerģiju.</w:t>
      </w:r>
    </w:p>
    <w:p w:rsidR="00221312" w:rsidRPr="00A579AB" w:rsidRDefault="00BB3754" w:rsidP="00221312">
      <w:pPr>
        <w:tabs>
          <w:tab w:val="left" w:pos="0"/>
        </w:tabs>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A579AB">
        <w:rPr>
          <w:rFonts w:ascii="Times New Roman" w:hAnsi="Times New Roman" w:cs="Times New Roman"/>
          <w:sz w:val="23"/>
          <w:szCs w:val="23"/>
        </w:rPr>
        <w:t>9.4.</w:t>
      </w:r>
      <w:r w:rsidRPr="00A579AB">
        <w:rPr>
          <w:rFonts w:ascii="Times New Roman" w:hAnsi="Times New Roman" w:cs="Times New Roman"/>
          <w:sz w:val="23"/>
          <w:szCs w:val="23"/>
          <w:lang w:eastAsia="lv-LV"/>
        </w:rPr>
        <w:t xml:space="preserve"> Katra Puse ir tiesīga vienpusēji atkāpties no Līguma izpildes, ja Līgumu nav iespējams izpildīt tādēļ, ka otrai Pusei Līguma izpildes laikā ir piemērotas starptautiskās vai nacionālās sankcijas vai būtiskas finanšu un kapitāla tirgus intereses ietekmē</w:t>
      </w:r>
      <w:r w:rsidRPr="00A579AB">
        <w:rPr>
          <w:rFonts w:ascii="Times New Roman" w:hAnsi="Times New Roman" w:cs="Times New Roman"/>
          <w:sz w:val="23"/>
          <w:szCs w:val="23"/>
          <w:lang w:eastAsia="lv-LV"/>
        </w:rPr>
        <w:t>jošas Eiropas Savienības vai Ziemeļatlantijas līguma organizācijas dalībvalsts noteiktās sankcijas.</w:t>
      </w:r>
    </w:p>
    <w:p w:rsidR="00221312" w:rsidRPr="00A579AB" w:rsidRDefault="00BB3754" w:rsidP="00221312">
      <w:pPr>
        <w:tabs>
          <w:tab w:val="left" w:pos="0"/>
        </w:tabs>
        <w:autoSpaceDE w:val="0"/>
        <w:autoSpaceDN w:val="0"/>
        <w:adjustRightInd w:val="0"/>
        <w:spacing w:after="0" w:line="240" w:lineRule="auto"/>
        <w:jc w:val="both"/>
        <w:rPr>
          <w:rFonts w:ascii="Times New Roman" w:hAnsi="Times New Roman" w:cs="Times New Roman"/>
          <w:sz w:val="23"/>
          <w:szCs w:val="23"/>
          <w:lang w:eastAsia="lv-LV"/>
        </w:rPr>
      </w:pPr>
      <w:r w:rsidRPr="00A579AB">
        <w:rPr>
          <w:rFonts w:ascii="Times New Roman" w:hAnsi="Times New Roman" w:cs="Times New Roman"/>
          <w:sz w:val="23"/>
          <w:szCs w:val="23"/>
        </w:rPr>
        <w:t xml:space="preserve">9.5. </w:t>
      </w:r>
      <w:r w:rsidRPr="00A579AB">
        <w:rPr>
          <w:rFonts w:ascii="Times New Roman" w:hAnsi="Times New Roman" w:cs="Times New Roman"/>
          <w:sz w:val="23"/>
          <w:szCs w:val="23"/>
          <w:lang w:eastAsia="lv-LV"/>
        </w:rPr>
        <w:t xml:space="preserve">Tirgotāja </w:t>
      </w:r>
      <w:r w:rsidRPr="00A579AB">
        <w:rPr>
          <w:rFonts w:ascii="Times New Roman" w:hAnsi="Times New Roman" w:cs="Times New Roman"/>
          <w:sz w:val="23"/>
          <w:szCs w:val="23"/>
        </w:rPr>
        <w:t>maiņa notiek ar mēneša pirmo datumu.</w:t>
      </w:r>
    </w:p>
    <w:p w:rsidR="00221312" w:rsidRPr="00A579AB" w:rsidRDefault="00BB3754"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rPr>
      </w:pPr>
      <w:r w:rsidRPr="00A579AB">
        <w:rPr>
          <w:rFonts w:ascii="Times New Roman" w:hAnsi="Times New Roman" w:cs="Times New Roman"/>
          <w:sz w:val="23"/>
          <w:szCs w:val="23"/>
        </w:rPr>
        <w:t>9.6. Līguma grozījumi noformējami rakstveidā. Līdzēji ir tiesīgi izdarīt nebūtiskus līguma grozījumus. B</w:t>
      </w:r>
      <w:r w:rsidRPr="00A579AB">
        <w:rPr>
          <w:rFonts w:ascii="Times New Roman" w:hAnsi="Times New Roman" w:cs="Times New Roman"/>
          <w:sz w:val="23"/>
          <w:szCs w:val="23"/>
        </w:rPr>
        <w:t>ūtiski Līguma grozījumi ir pieļaujami šajā Līgumā un Publisko iepirkumu likumā noteiktajos gadījumos.</w:t>
      </w:r>
    </w:p>
    <w:p w:rsidR="00221312" w:rsidRDefault="00221312"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lang w:eastAsia="lv-LV"/>
        </w:rPr>
      </w:pPr>
    </w:p>
    <w:p w:rsidR="00554136" w:rsidRPr="00A579AB" w:rsidRDefault="00554136" w:rsidP="00221312">
      <w:pPr>
        <w:tabs>
          <w:tab w:val="left" w:pos="426"/>
        </w:tabs>
        <w:autoSpaceDE w:val="0"/>
        <w:autoSpaceDN w:val="0"/>
        <w:adjustRightInd w:val="0"/>
        <w:spacing w:after="0" w:line="240" w:lineRule="auto"/>
        <w:ind w:left="426" w:hanging="426"/>
        <w:jc w:val="both"/>
        <w:rPr>
          <w:rFonts w:ascii="Times New Roman" w:hAnsi="Times New Roman" w:cs="Times New Roman"/>
          <w:sz w:val="23"/>
          <w:szCs w:val="23"/>
          <w:lang w:eastAsia="lv-LV"/>
        </w:rPr>
      </w:pPr>
    </w:p>
    <w:p w:rsidR="00221312" w:rsidRPr="00A579AB" w:rsidRDefault="00BB3754" w:rsidP="00221312">
      <w:pPr>
        <w:tabs>
          <w:tab w:val="left" w:pos="0"/>
        </w:tabs>
        <w:autoSpaceDE w:val="0"/>
        <w:autoSpaceDN w:val="0"/>
        <w:adjustRightInd w:val="0"/>
        <w:spacing w:after="120" w:line="240" w:lineRule="auto"/>
        <w:jc w:val="center"/>
        <w:rPr>
          <w:rFonts w:ascii="Times New Roman" w:hAnsi="Times New Roman" w:cs="Times New Roman"/>
          <w:sz w:val="23"/>
          <w:szCs w:val="23"/>
          <w:lang w:eastAsia="lv-LV"/>
        </w:rPr>
      </w:pPr>
      <w:r w:rsidRPr="00A579AB">
        <w:rPr>
          <w:rFonts w:ascii="Times New Roman" w:hAnsi="Times New Roman" w:cs="Times New Roman"/>
          <w:b/>
          <w:bCs/>
          <w:sz w:val="23"/>
          <w:szCs w:val="23"/>
          <w:lang w:eastAsia="lv-LV"/>
        </w:rPr>
        <w:lastRenderedPageBreak/>
        <w:t>10. Noslēguma jautājumi</w:t>
      </w:r>
    </w:p>
    <w:p w:rsidR="00221312" w:rsidRPr="00A579AB" w:rsidRDefault="00BB3754" w:rsidP="00221312">
      <w:pPr>
        <w:tabs>
          <w:tab w:val="left" w:pos="426"/>
        </w:tabs>
        <w:autoSpaceDE w:val="0"/>
        <w:autoSpaceDN w:val="0"/>
        <w:adjustRightInd w:val="0"/>
        <w:spacing w:after="0" w:line="240" w:lineRule="auto"/>
        <w:ind w:left="567" w:hanging="567"/>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10.1. Līdzēji vienojas, ka tiem ir saistoši Latvijas Republikas normatīvajos aktos - Elektroenerģijas tirgus likumā, Elektroener</w:t>
      </w:r>
      <w:r w:rsidRPr="00A579AB">
        <w:rPr>
          <w:rFonts w:ascii="Times New Roman" w:hAnsi="Times New Roman" w:cs="Times New Roman"/>
          <w:sz w:val="23"/>
          <w:szCs w:val="23"/>
          <w:lang w:eastAsia="lv-LV"/>
        </w:rPr>
        <w:t>ģijas tirdzniecības un lietošanas noteikumos, Enerģētikas likumā u.c. paredzētie noteikumi atbilstoši redakcijai, kas ir spēkā attiecīgās darbības veikšanas brīdī.</w:t>
      </w:r>
    </w:p>
    <w:p w:rsidR="00221312" w:rsidRPr="00A579AB" w:rsidRDefault="00BB3754" w:rsidP="00221312">
      <w:pPr>
        <w:tabs>
          <w:tab w:val="left" w:pos="426"/>
        </w:tabs>
        <w:autoSpaceDE w:val="0"/>
        <w:autoSpaceDN w:val="0"/>
        <w:adjustRightInd w:val="0"/>
        <w:spacing w:after="0" w:line="240" w:lineRule="auto"/>
        <w:ind w:left="567" w:hanging="567"/>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10.2. Līdzēji apņemas neizpaust un neizplatīt trešajām personām bez otra Līdzēja piekrišanas</w:t>
      </w:r>
      <w:r w:rsidRPr="00A579AB">
        <w:rPr>
          <w:rFonts w:ascii="Times New Roman" w:hAnsi="Times New Roman" w:cs="Times New Roman"/>
          <w:sz w:val="23"/>
          <w:szCs w:val="23"/>
          <w:lang w:eastAsia="lv-LV"/>
        </w:rPr>
        <w:t xml:space="preserve"> Līguma noteikumus vai citu Līguma izpildes gaitā iegūtu informāciju, izņemot gadījumus, kad atbilstoši apkopota informācija tiek sniegta tirgus darbības nodrošināšanai, rēķinu izrakstīšanai,  parādu piedziņai, kā arī citus gadījumus, kad informācijas izpa</w:t>
      </w:r>
      <w:r w:rsidRPr="00A579AB">
        <w:rPr>
          <w:rFonts w:ascii="Times New Roman" w:hAnsi="Times New Roman" w:cs="Times New Roman"/>
          <w:sz w:val="23"/>
          <w:szCs w:val="23"/>
          <w:lang w:eastAsia="lv-LV"/>
        </w:rPr>
        <w:t xml:space="preserve">ušanu pieprasa piemērojamie normatīvie akti. </w:t>
      </w:r>
    </w:p>
    <w:p w:rsidR="00221312" w:rsidRPr="00A579AB" w:rsidRDefault="00BB3754" w:rsidP="00221312">
      <w:pPr>
        <w:tabs>
          <w:tab w:val="left" w:pos="426"/>
        </w:tabs>
        <w:autoSpaceDE w:val="0"/>
        <w:autoSpaceDN w:val="0"/>
        <w:adjustRightInd w:val="0"/>
        <w:spacing w:after="0" w:line="240" w:lineRule="auto"/>
        <w:ind w:left="567" w:hanging="567"/>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10.3. Visi Līguma grozījumi un papildinājumi ir sastādāmi Līdzējiem rakstiski vienojoties, tie stājas spēkā pēc to abpusējas parakstīšanas un tie pievienojami Līgumam kā pielikumi un kļūst par tā neatņemamu sas</w:t>
      </w:r>
      <w:r w:rsidRPr="00A579AB">
        <w:rPr>
          <w:rFonts w:ascii="Times New Roman" w:hAnsi="Times New Roman" w:cs="Times New Roman"/>
          <w:sz w:val="23"/>
          <w:szCs w:val="23"/>
          <w:lang w:eastAsia="lv-LV"/>
        </w:rPr>
        <w:t>tāvdaļu.</w:t>
      </w:r>
    </w:p>
    <w:p w:rsidR="00221312" w:rsidRPr="00A579AB" w:rsidRDefault="00BB3754" w:rsidP="00221312">
      <w:pPr>
        <w:tabs>
          <w:tab w:val="left" w:pos="426"/>
        </w:tabs>
        <w:autoSpaceDE w:val="0"/>
        <w:autoSpaceDN w:val="0"/>
        <w:adjustRightInd w:val="0"/>
        <w:spacing w:after="0" w:line="240" w:lineRule="auto"/>
        <w:ind w:left="567" w:hanging="567"/>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10.4. Līgums sagatavots uz 5 (piecām) lapām, tam pievienoti 2 (divi) pielikumi un parakstīts ar drošu elektronisko parakstu.</w:t>
      </w:r>
    </w:p>
    <w:p w:rsidR="00221312" w:rsidRPr="00A579AB" w:rsidRDefault="00BB3754" w:rsidP="00221312">
      <w:pPr>
        <w:tabs>
          <w:tab w:val="left" w:pos="426"/>
        </w:tabs>
        <w:autoSpaceDE w:val="0"/>
        <w:autoSpaceDN w:val="0"/>
        <w:adjustRightInd w:val="0"/>
        <w:spacing w:after="0" w:line="240" w:lineRule="auto"/>
        <w:ind w:left="567" w:hanging="567"/>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10.5. Par Līguma izpildi ir atbildīgas šādas Līdzēju kontaktpersonas:</w:t>
      </w:r>
    </w:p>
    <w:p w:rsidR="00221312" w:rsidRPr="00A579AB" w:rsidRDefault="00BB3754" w:rsidP="00221312">
      <w:pPr>
        <w:tabs>
          <w:tab w:val="left" w:pos="0"/>
        </w:tabs>
        <w:autoSpaceDE w:val="0"/>
        <w:autoSpaceDN w:val="0"/>
        <w:adjustRightInd w:val="0"/>
        <w:spacing w:after="0" w:line="240" w:lineRule="auto"/>
        <w:ind w:left="792"/>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 xml:space="preserve">10.5.1. no Lietotāja puses – </w:t>
      </w:r>
      <w:r w:rsidR="00B806CF">
        <w:rPr>
          <w:rFonts w:ascii="Times New Roman" w:hAnsi="Times New Roman" w:cs="Times New Roman"/>
          <w:sz w:val="23"/>
          <w:szCs w:val="23"/>
          <w:lang w:eastAsia="lv-LV"/>
        </w:rPr>
        <w:t>_______________________________</w:t>
      </w:r>
      <w:r w:rsidRPr="00A579AB">
        <w:rPr>
          <w:rFonts w:ascii="Times New Roman" w:hAnsi="Times New Roman" w:cs="Times New Roman"/>
          <w:sz w:val="23"/>
          <w:szCs w:val="23"/>
          <w:lang w:eastAsia="lv-LV"/>
        </w:rPr>
        <w:t xml:space="preserve"> </w:t>
      </w:r>
    </w:p>
    <w:p w:rsidR="00221312" w:rsidRPr="00A579AB" w:rsidRDefault="00BB3754" w:rsidP="00221312">
      <w:pPr>
        <w:tabs>
          <w:tab w:val="left" w:pos="0"/>
        </w:tabs>
        <w:autoSpaceDE w:val="0"/>
        <w:autoSpaceDN w:val="0"/>
        <w:adjustRightInd w:val="0"/>
        <w:spacing w:after="0" w:line="240" w:lineRule="auto"/>
        <w:ind w:left="792"/>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 xml:space="preserve">10.5.2. no Tirgotāja puses – </w:t>
      </w:r>
      <w:r w:rsidR="00B806CF">
        <w:rPr>
          <w:rFonts w:ascii="Times New Roman" w:hAnsi="Times New Roman" w:cs="Times New Roman"/>
          <w:sz w:val="23"/>
          <w:szCs w:val="23"/>
          <w:lang w:eastAsia="lv-LV"/>
        </w:rPr>
        <w:t>_______________________________</w:t>
      </w:r>
      <w:r w:rsidRPr="00A579AB">
        <w:rPr>
          <w:rFonts w:ascii="Times New Roman" w:eastAsia="Times New Roman" w:hAnsi="Times New Roman" w:cs="Times New Roman"/>
          <w:sz w:val="23"/>
          <w:szCs w:val="23"/>
        </w:rPr>
        <w:t xml:space="preserve"> </w:t>
      </w:r>
    </w:p>
    <w:p w:rsidR="00221312" w:rsidRPr="00A579AB" w:rsidRDefault="00BB3754" w:rsidP="00221312">
      <w:pPr>
        <w:tabs>
          <w:tab w:val="left" w:pos="0"/>
        </w:tabs>
        <w:autoSpaceDE w:val="0"/>
        <w:autoSpaceDN w:val="0"/>
        <w:adjustRightInd w:val="0"/>
        <w:spacing w:after="0" w:line="240" w:lineRule="auto"/>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10.6. Līguma pielikumi:</w:t>
      </w:r>
    </w:p>
    <w:p w:rsidR="00221312" w:rsidRPr="00A579AB" w:rsidRDefault="00BB3754" w:rsidP="00221312">
      <w:pPr>
        <w:tabs>
          <w:tab w:val="left" w:pos="0"/>
          <w:tab w:val="left" w:pos="993"/>
        </w:tabs>
        <w:autoSpaceDE w:val="0"/>
        <w:autoSpaceDN w:val="0"/>
        <w:adjustRightInd w:val="0"/>
        <w:spacing w:after="0" w:line="240" w:lineRule="auto"/>
        <w:ind w:left="792"/>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10.6.1. Tehniskā specifikācija uz 4 (četrām) lp. (1.pielikums);</w:t>
      </w:r>
    </w:p>
    <w:p w:rsidR="00221312" w:rsidRPr="00A579AB" w:rsidRDefault="00BB3754" w:rsidP="00221312">
      <w:pPr>
        <w:tabs>
          <w:tab w:val="left" w:pos="0"/>
          <w:tab w:val="left" w:pos="993"/>
        </w:tabs>
        <w:autoSpaceDE w:val="0"/>
        <w:autoSpaceDN w:val="0"/>
        <w:adjustRightInd w:val="0"/>
        <w:spacing w:after="0" w:line="240" w:lineRule="auto"/>
        <w:ind w:left="792"/>
        <w:jc w:val="both"/>
        <w:rPr>
          <w:rFonts w:ascii="Times New Roman" w:hAnsi="Times New Roman" w:cs="Times New Roman"/>
          <w:sz w:val="23"/>
          <w:szCs w:val="23"/>
          <w:lang w:eastAsia="lv-LV"/>
        </w:rPr>
      </w:pPr>
      <w:r w:rsidRPr="00A579AB">
        <w:rPr>
          <w:rFonts w:ascii="Times New Roman" w:hAnsi="Times New Roman" w:cs="Times New Roman"/>
          <w:sz w:val="23"/>
          <w:szCs w:val="23"/>
          <w:lang w:eastAsia="lv-LV"/>
        </w:rPr>
        <w:t>10.6.2. Tirgotāja Finanšu piedāvājums uz 1 (vienas) lp. (2.pieli</w:t>
      </w:r>
      <w:r w:rsidRPr="00A579AB">
        <w:rPr>
          <w:rFonts w:ascii="Times New Roman" w:hAnsi="Times New Roman" w:cs="Times New Roman"/>
          <w:sz w:val="23"/>
          <w:szCs w:val="23"/>
          <w:lang w:eastAsia="lv-LV"/>
        </w:rPr>
        <w:t>kums).</w:t>
      </w:r>
    </w:p>
    <w:p w:rsidR="00221312" w:rsidRPr="00A579AB" w:rsidRDefault="00221312" w:rsidP="00221312">
      <w:pPr>
        <w:tabs>
          <w:tab w:val="left" w:pos="0"/>
          <w:tab w:val="left" w:pos="993"/>
        </w:tabs>
        <w:autoSpaceDE w:val="0"/>
        <w:autoSpaceDN w:val="0"/>
        <w:adjustRightInd w:val="0"/>
        <w:spacing w:after="0" w:line="240" w:lineRule="auto"/>
        <w:ind w:left="792"/>
        <w:jc w:val="both"/>
        <w:rPr>
          <w:rFonts w:ascii="Times New Roman" w:hAnsi="Times New Roman" w:cs="Times New Roman"/>
          <w:sz w:val="23"/>
          <w:szCs w:val="23"/>
          <w:lang w:eastAsia="lv-LV"/>
        </w:rPr>
      </w:pPr>
    </w:p>
    <w:p w:rsidR="00221312" w:rsidRPr="00A579AB" w:rsidRDefault="00BB3754" w:rsidP="00221312">
      <w:pPr>
        <w:autoSpaceDE w:val="0"/>
        <w:autoSpaceDN w:val="0"/>
        <w:adjustRightInd w:val="0"/>
        <w:spacing w:after="0" w:line="240" w:lineRule="auto"/>
        <w:jc w:val="center"/>
        <w:rPr>
          <w:rFonts w:ascii="Times New Roman" w:hAnsi="Times New Roman" w:cs="Times New Roman"/>
          <w:b/>
          <w:sz w:val="23"/>
          <w:szCs w:val="23"/>
          <w:lang w:eastAsia="lv-LV"/>
        </w:rPr>
      </w:pPr>
      <w:r w:rsidRPr="00A579AB">
        <w:rPr>
          <w:rFonts w:ascii="Times New Roman" w:hAnsi="Times New Roman" w:cs="Times New Roman"/>
          <w:b/>
          <w:sz w:val="23"/>
          <w:szCs w:val="23"/>
          <w:lang w:eastAsia="lv-LV"/>
        </w:rPr>
        <w:t>11. Līdzēju rekvizīti un paraksti</w:t>
      </w:r>
    </w:p>
    <w:p w:rsidR="00221312" w:rsidRPr="00A579AB" w:rsidRDefault="00221312" w:rsidP="00221312">
      <w:pPr>
        <w:autoSpaceDE w:val="0"/>
        <w:autoSpaceDN w:val="0"/>
        <w:adjustRightInd w:val="0"/>
        <w:spacing w:after="0" w:line="240" w:lineRule="auto"/>
        <w:jc w:val="center"/>
        <w:rPr>
          <w:rFonts w:ascii="Times New Roman" w:hAnsi="Times New Roman" w:cs="Times New Roman"/>
          <w:b/>
          <w:sz w:val="23"/>
          <w:szCs w:val="23"/>
          <w:lang w:eastAsia="lv-LV"/>
        </w:rPr>
      </w:pPr>
    </w:p>
    <w:tbl>
      <w:tblPr>
        <w:tblW w:w="9120" w:type="dxa"/>
        <w:tblInd w:w="70" w:type="dxa"/>
        <w:tblLayout w:type="fixed"/>
        <w:tblCellMar>
          <w:left w:w="70" w:type="dxa"/>
          <w:right w:w="70" w:type="dxa"/>
        </w:tblCellMar>
        <w:tblLook w:val="0000" w:firstRow="0" w:lastRow="0" w:firstColumn="0" w:lastColumn="0" w:noHBand="0" w:noVBand="0"/>
      </w:tblPr>
      <w:tblGrid>
        <w:gridCol w:w="4819"/>
        <w:gridCol w:w="4301"/>
      </w:tblGrid>
      <w:tr w:rsidR="00E63B78" w:rsidTr="00966F08">
        <w:tc>
          <w:tcPr>
            <w:tcW w:w="4819" w:type="dxa"/>
          </w:tcPr>
          <w:p w:rsidR="00221312" w:rsidRPr="00A579AB" w:rsidRDefault="00BB3754" w:rsidP="00966F08">
            <w:pPr>
              <w:spacing w:after="0" w:line="240" w:lineRule="auto"/>
              <w:rPr>
                <w:rFonts w:ascii="Times New Roman" w:hAnsi="Times New Roman" w:cs="Times New Roman"/>
                <w:sz w:val="23"/>
                <w:szCs w:val="23"/>
              </w:rPr>
            </w:pPr>
            <w:r w:rsidRPr="00A579AB">
              <w:rPr>
                <w:rFonts w:ascii="Times New Roman" w:hAnsi="Times New Roman" w:cs="Times New Roman"/>
                <w:b/>
                <w:sz w:val="23"/>
                <w:szCs w:val="23"/>
              </w:rPr>
              <w:t>Lietotājs:</w:t>
            </w:r>
          </w:p>
        </w:tc>
        <w:tc>
          <w:tcPr>
            <w:tcW w:w="4301" w:type="dxa"/>
          </w:tcPr>
          <w:p w:rsidR="00221312" w:rsidRPr="00A579AB" w:rsidRDefault="00BB3754" w:rsidP="00966F08">
            <w:pPr>
              <w:spacing w:after="0" w:line="240" w:lineRule="auto"/>
              <w:rPr>
                <w:rFonts w:ascii="Times New Roman" w:hAnsi="Times New Roman" w:cs="Times New Roman"/>
                <w:b/>
                <w:sz w:val="23"/>
                <w:szCs w:val="23"/>
              </w:rPr>
            </w:pPr>
            <w:r w:rsidRPr="00A579AB">
              <w:rPr>
                <w:rFonts w:ascii="Times New Roman" w:hAnsi="Times New Roman" w:cs="Times New Roman"/>
                <w:b/>
                <w:sz w:val="23"/>
                <w:szCs w:val="23"/>
              </w:rPr>
              <w:t>Tirgotājs:</w:t>
            </w:r>
          </w:p>
          <w:p w:rsidR="00221312" w:rsidRPr="00A579AB" w:rsidRDefault="00221312" w:rsidP="00966F08">
            <w:pPr>
              <w:spacing w:after="0" w:line="240" w:lineRule="auto"/>
              <w:rPr>
                <w:rFonts w:ascii="Times New Roman" w:hAnsi="Times New Roman" w:cs="Times New Roman"/>
                <w:sz w:val="23"/>
                <w:szCs w:val="23"/>
              </w:rPr>
            </w:pPr>
          </w:p>
        </w:tc>
      </w:tr>
      <w:tr w:rsidR="00E63B78" w:rsidTr="00966F08">
        <w:tc>
          <w:tcPr>
            <w:tcW w:w="4819" w:type="dxa"/>
          </w:tcPr>
          <w:p w:rsidR="00221312" w:rsidRPr="00A579AB" w:rsidRDefault="00BB3754" w:rsidP="00966F08">
            <w:pPr>
              <w:spacing w:after="0" w:line="240" w:lineRule="auto"/>
              <w:rPr>
                <w:rFonts w:ascii="Times New Roman" w:hAnsi="Times New Roman" w:cs="Times New Roman"/>
                <w:b/>
                <w:sz w:val="23"/>
                <w:szCs w:val="23"/>
              </w:rPr>
            </w:pPr>
            <w:r w:rsidRPr="00A579AB">
              <w:rPr>
                <w:rFonts w:ascii="Times New Roman" w:hAnsi="Times New Roman" w:cs="Times New Roman"/>
                <w:b/>
                <w:bCs/>
                <w:sz w:val="23"/>
                <w:szCs w:val="23"/>
              </w:rPr>
              <w:t>Salaspils novada pašvaldība</w:t>
            </w:r>
            <w:r w:rsidRPr="00A579AB">
              <w:rPr>
                <w:rFonts w:ascii="Times New Roman" w:hAnsi="Times New Roman" w:cs="Times New Roman"/>
                <w:b/>
                <w:bCs/>
                <w:sz w:val="23"/>
                <w:szCs w:val="23"/>
              </w:rPr>
              <w:tab/>
            </w:r>
          </w:p>
          <w:p w:rsidR="00221312" w:rsidRPr="00A579AB" w:rsidRDefault="00BB3754" w:rsidP="00966F08">
            <w:pPr>
              <w:spacing w:after="0" w:line="240" w:lineRule="auto"/>
              <w:rPr>
                <w:rFonts w:ascii="Times New Roman" w:hAnsi="Times New Roman" w:cs="Times New Roman"/>
                <w:b/>
                <w:sz w:val="23"/>
                <w:szCs w:val="23"/>
              </w:rPr>
            </w:pPr>
            <w:r w:rsidRPr="00A579AB">
              <w:rPr>
                <w:rFonts w:ascii="Times New Roman" w:hAnsi="Times New Roman" w:cs="Times New Roman"/>
                <w:sz w:val="23"/>
                <w:szCs w:val="23"/>
              </w:rPr>
              <w:t>PVN reģ.Nr. 90000024008</w:t>
            </w:r>
          </w:p>
          <w:p w:rsidR="00221312" w:rsidRPr="00A579AB" w:rsidRDefault="00BB3754" w:rsidP="00966F08">
            <w:pPr>
              <w:spacing w:after="0" w:line="240" w:lineRule="auto"/>
              <w:rPr>
                <w:rFonts w:ascii="Times New Roman" w:hAnsi="Times New Roman" w:cs="Times New Roman"/>
                <w:b/>
                <w:sz w:val="23"/>
                <w:szCs w:val="23"/>
              </w:rPr>
            </w:pPr>
            <w:r w:rsidRPr="00A579AB">
              <w:rPr>
                <w:rFonts w:ascii="Times New Roman" w:hAnsi="Times New Roman" w:cs="Times New Roman"/>
                <w:sz w:val="23"/>
                <w:szCs w:val="23"/>
              </w:rPr>
              <w:t>Līvzemes iela 8, Salaspils, LV-2169</w:t>
            </w:r>
          </w:p>
          <w:p w:rsidR="00221312" w:rsidRPr="00A579AB" w:rsidRDefault="00BB3754" w:rsidP="00966F08">
            <w:pPr>
              <w:spacing w:after="0" w:line="240" w:lineRule="auto"/>
              <w:rPr>
                <w:rFonts w:ascii="Times New Roman" w:hAnsi="Times New Roman" w:cs="Times New Roman"/>
                <w:sz w:val="23"/>
                <w:szCs w:val="23"/>
              </w:rPr>
            </w:pPr>
            <w:r w:rsidRPr="00A579AB">
              <w:rPr>
                <w:rFonts w:ascii="Times New Roman" w:hAnsi="Times New Roman" w:cs="Times New Roman"/>
                <w:sz w:val="23"/>
                <w:szCs w:val="23"/>
              </w:rPr>
              <w:t>AS “SEB banka”</w:t>
            </w:r>
          </w:p>
          <w:p w:rsidR="00221312" w:rsidRPr="00A579AB" w:rsidRDefault="00BB3754" w:rsidP="00966F08">
            <w:pPr>
              <w:spacing w:after="0" w:line="240" w:lineRule="auto"/>
              <w:rPr>
                <w:rFonts w:ascii="Times New Roman" w:hAnsi="Times New Roman" w:cs="Times New Roman"/>
                <w:b/>
                <w:sz w:val="23"/>
                <w:szCs w:val="23"/>
              </w:rPr>
            </w:pPr>
            <w:r w:rsidRPr="00A579AB">
              <w:rPr>
                <w:rFonts w:ascii="Times New Roman" w:hAnsi="Times New Roman" w:cs="Times New Roman"/>
                <w:sz w:val="23"/>
                <w:szCs w:val="23"/>
              </w:rPr>
              <w:t>Konts: LV58UNLA0033300130607</w:t>
            </w:r>
          </w:p>
        </w:tc>
        <w:tc>
          <w:tcPr>
            <w:tcW w:w="4301" w:type="dxa"/>
          </w:tcPr>
          <w:p w:rsidR="00221312" w:rsidRPr="00A579AB" w:rsidRDefault="00BB3754" w:rsidP="00966F08">
            <w:pPr>
              <w:spacing w:after="0" w:line="240" w:lineRule="auto"/>
              <w:rPr>
                <w:rFonts w:ascii="Times New Roman" w:hAnsi="Times New Roman" w:cs="Times New Roman"/>
                <w:b/>
                <w:sz w:val="23"/>
                <w:szCs w:val="23"/>
              </w:rPr>
            </w:pPr>
            <w:r w:rsidRPr="00A579AB">
              <w:rPr>
                <w:rFonts w:ascii="Times New Roman" w:hAnsi="Times New Roman" w:cs="Times New Roman"/>
                <w:b/>
                <w:sz w:val="23"/>
                <w:szCs w:val="23"/>
              </w:rPr>
              <w:t>SIA “AJ Power”</w:t>
            </w:r>
          </w:p>
          <w:p w:rsidR="00221312" w:rsidRPr="00A579AB" w:rsidRDefault="00BB3754" w:rsidP="00966F08">
            <w:pPr>
              <w:spacing w:after="0" w:line="240" w:lineRule="auto"/>
              <w:rPr>
                <w:rFonts w:ascii="Times New Roman" w:hAnsi="Times New Roman" w:cs="Times New Roman"/>
                <w:sz w:val="23"/>
                <w:szCs w:val="23"/>
              </w:rPr>
            </w:pPr>
            <w:r w:rsidRPr="00A579AB">
              <w:rPr>
                <w:rFonts w:ascii="Times New Roman" w:hAnsi="Times New Roman" w:cs="Times New Roman"/>
                <w:sz w:val="23"/>
                <w:szCs w:val="23"/>
              </w:rPr>
              <w:t>Reģ. Nr. 40103780693</w:t>
            </w:r>
          </w:p>
          <w:p w:rsidR="00221312" w:rsidRPr="00A579AB" w:rsidRDefault="00BB3754" w:rsidP="00966F08">
            <w:pPr>
              <w:spacing w:after="0" w:line="240" w:lineRule="auto"/>
              <w:rPr>
                <w:rFonts w:ascii="Times New Roman" w:hAnsi="Times New Roman" w:cs="Times New Roman"/>
                <w:sz w:val="23"/>
                <w:szCs w:val="23"/>
              </w:rPr>
            </w:pPr>
            <w:r w:rsidRPr="00A579AB">
              <w:rPr>
                <w:rFonts w:ascii="Times New Roman" w:hAnsi="Times New Roman" w:cs="Times New Roman"/>
                <w:sz w:val="23"/>
                <w:szCs w:val="23"/>
              </w:rPr>
              <w:t xml:space="preserve">Daugavgrīvas iela </w:t>
            </w:r>
            <w:r w:rsidRPr="00A579AB">
              <w:rPr>
                <w:rFonts w:ascii="Times New Roman" w:hAnsi="Times New Roman" w:cs="Times New Roman"/>
                <w:sz w:val="23"/>
                <w:szCs w:val="23"/>
              </w:rPr>
              <w:t>21, Rīga, LV-1048</w:t>
            </w:r>
          </w:p>
          <w:p w:rsidR="00221312" w:rsidRPr="00A579AB" w:rsidRDefault="00BB3754" w:rsidP="00966F08">
            <w:pPr>
              <w:spacing w:after="0" w:line="240" w:lineRule="auto"/>
              <w:rPr>
                <w:rFonts w:ascii="Times New Roman" w:hAnsi="Times New Roman" w:cs="Times New Roman"/>
                <w:sz w:val="23"/>
                <w:szCs w:val="23"/>
              </w:rPr>
            </w:pPr>
            <w:r w:rsidRPr="00A579AB">
              <w:rPr>
                <w:rFonts w:ascii="Times New Roman" w:hAnsi="Times New Roman" w:cs="Times New Roman"/>
                <w:sz w:val="23"/>
                <w:szCs w:val="23"/>
              </w:rPr>
              <w:t>AS „Swedbank”</w:t>
            </w:r>
          </w:p>
          <w:p w:rsidR="00221312" w:rsidRPr="00A579AB" w:rsidRDefault="00BB3754" w:rsidP="00966F08">
            <w:pPr>
              <w:spacing w:after="0" w:line="240" w:lineRule="auto"/>
              <w:rPr>
                <w:rFonts w:ascii="Times New Roman" w:hAnsi="Times New Roman" w:cs="Times New Roman"/>
                <w:b/>
                <w:sz w:val="23"/>
                <w:szCs w:val="23"/>
              </w:rPr>
            </w:pPr>
            <w:r w:rsidRPr="00A579AB">
              <w:rPr>
                <w:rFonts w:ascii="Times New Roman" w:hAnsi="Times New Roman" w:cs="Times New Roman"/>
                <w:sz w:val="23"/>
                <w:szCs w:val="23"/>
              </w:rPr>
              <w:t>Konts: LV85HABA0551042636583</w:t>
            </w:r>
          </w:p>
        </w:tc>
      </w:tr>
      <w:tr w:rsidR="00E63B78" w:rsidTr="00966F08">
        <w:tc>
          <w:tcPr>
            <w:tcW w:w="4819" w:type="dxa"/>
          </w:tcPr>
          <w:p w:rsidR="00221312" w:rsidRPr="00A579AB" w:rsidRDefault="00221312" w:rsidP="00966F08">
            <w:pPr>
              <w:spacing w:after="0" w:line="240" w:lineRule="auto"/>
              <w:rPr>
                <w:rFonts w:ascii="Times New Roman" w:hAnsi="Times New Roman" w:cs="Times New Roman"/>
                <w:b/>
                <w:bCs/>
                <w:sz w:val="23"/>
                <w:szCs w:val="23"/>
              </w:rPr>
            </w:pPr>
          </w:p>
          <w:p w:rsidR="00221312" w:rsidRPr="00A579AB" w:rsidRDefault="00221312" w:rsidP="00966F08">
            <w:pPr>
              <w:spacing w:after="0" w:line="240" w:lineRule="auto"/>
              <w:rPr>
                <w:rFonts w:ascii="Times New Roman" w:hAnsi="Times New Roman" w:cs="Times New Roman"/>
                <w:b/>
                <w:bCs/>
                <w:sz w:val="23"/>
                <w:szCs w:val="23"/>
              </w:rPr>
            </w:pPr>
          </w:p>
          <w:p w:rsidR="00221312" w:rsidRPr="00A579AB" w:rsidRDefault="00221312" w:rsidP="00966F08">
            <w:pPr>
              <w:spacing w:after="0" w:line="240" w:lineRule="auto"/>
              <w:rPr>
                <w:rFonts w:ascii="Times New Roman" w:hAnsi="Times New Roman" w:cs="Times New Roman"/>
                <w:b/>
                <w:bCs/>
                <w:sz w:val="23"/>
                <w:szCs w:val="23"/>
              </w:rPr>
            </w:pPr>
          </w:p>
          <w:p w:rsidR="00221312" w:rsidRPr="00A579AB" w:rsidRDefault="00BB3754" w:rsidP="00966F08">
            <w:pPr>
              <w:spacing w:after="0" w:line="240" w:lineRule="auto"/>
              <w:rPr>
                <w:rFonts w:ascii="Times New Roman" w:hAnsi="Times New Roman" w:cs="Times New Roman"/>
                <w:b/>
                <w:bCs/>
                <w:sz w:val="23"/>
                <w:szCs w:val="23"/>
              </w:rPr>
            </w:pPr>
            <w:r w:rsidRPr="00A579AB">
              <w:rPr>
                <w:rFonts w:ascii="Times New Roman" w:hAnsi="Times New Roman" w:cs="Times New Roman"/>
                <w:b/>
                <w:bCs/>
                <w:sz w:val="23"/>
                <w:szCs w:val="23"/>
              </w:rPr>
              <w:t>_______________________________</w:t>
            </w:r>
          </w:p>
          <w:p w:rsidR="00221312" w:rsidRPr="00A579AB" w:rsidRDefault="00BB3754" w:rsidP="00966F08">
            <w:pPr>
              <w:spacing w:after="0" w:line="240" w:lineRule="auto"/>
              <w:rPr>
                <w:rFonts w:ascii="Times New Roman" w:hAnsi="Times New Roman" w:cs="Times New Roman"/>
                <w:sz w:val="23"/>
                <w:szCs w:val="23"/>
              </w:rPr>
            </w:pPr>
            <w:r w:rsidRPr="00A579AB">
              <w:rPr>
                <w:rFonts w:ascii="Times New Roman" w:hAnsi="Times New Roman" w:cs="Times New Roman"/>
                <w:sz w:val="23"/>
                <w:szCs w:val="23"/>
              </w:rPr>
              <w:t>Izpilddirektore Silvija Puriņa</w:t>
            </w:r>
          </w:p>
        </w:tc>
        <w:tc>
          <w:tcPr>
            <w:tcW w:w="4301" w:type="dxa"/>
          </w:tcPr>
          <w:p w:rsidR="00221312" w:rsidRPr="00A579AB" w:rsidRDefault="00221312" w:rsidP="00966F08">
            <w:pPr>
              <w:spacing w:after="0" w:line="240" w:lineRule="auto"/>
              <w:rPr>
                <w:rFonts w:ascii="Times New Roman" w:hAnsi="Times New Roman" w:cs="Times New Roman"/>
                <w:b/>
                <w:sz w:val="23"/>
                <w:szCs w:val="23"/>
              </w:rPr>
            </w:pPr>
          </w:p>
          <w:p w:rsidR="00221312" w:rsidRPr="00A579AB" w:rsidRDefault="00221312" w:rsidP="00966F08">
            <w:pPr>
              <w:spacing w:after="0" w:line="240" w:lineRule="auto"/>
              <w:rPr>
                <w:rFonts w:ascii="Times New Roman" w:hAnsi="Times New Roman" w:cs="Times New Roman"/>
                <w:b/>
                <w:sz w:val="23"/>
                <w:szCs w:val="23"/>
              </w:rPr>
            </w:pPr>
          </w:p>
          <w:p w:rsidR="00221312" w:rsidRPr="00A579AB" w:rsidRDefault="00221312" w:rsidP="00966F08">
            <w:pPr>
              <w:spacing w:after="0" w:line="240" w:lineRule="auto"/>
              <w:rPr>
                <w:rFonts w:ascii="Times New Roman" w:hAnsi="Times New Roman" w:cs="Times New Roman"/>
                <w:b/>
                <w:sz w:val="23"/>
                <w:szCs w:val="23"/>
              </w:rPr>
            </w:pPr>
          </w:p>
          <w:p w:rsidR="00221312" w:rsidRPr="00A579AB" w:rsidRDefault="00BB3754" w:rsidP="00966F08">
            <w:pPr>
              <w:spacing w:after="0" w:line="240" w:lineRule="auto"/>
              <w:rPr>
                <w:rFonts w:ascii="Times New Roman" w:hAnsi="Times New Roman" w:cs="Times New Roman"/>
                <w:b/>
                <w:bCs/>
                <w:sz w:val="23"/>
                <w:szCs w:val="23"/>
              </w:rPr>
            </w:pPr>
            <w:r w:rsidRPr="00A579AB">
              <w:rPr>
                <w:rFonts w:ascii="Times New Roman" w:hAnsi="Times New Roman" w:cs="Times New Roman"/>
                <w:b/>
                <w:bCs/>
                <w:sz w:val="23"/>
                <w:szCs w:val="23"/>
              </w:rPr>
              <w:t>_______________________________</w:t>
            </w:r>
          </w:p>
          <w:p w:rsidR="00221312" w:rsidRPr="00A579AB" w:rsidRDefault="00BB3754" w:rsidP="00966F08">
            <w:pPr>
              <w:spacing w:after="0" w:line="240" w:lineRule="auto"/>
              <w:rPr>
                <w:rFonts w:ascii="Times New Roman" w:hAnsi="Times New Roman" w:cs="Times New Roman"/>
                <w:sz w:val="23"/>
                <w:szCs w:val="23"/>
                <w:lang w:eastAsia="lv-LV"/>
              </w:rPr>
            </w:pPr>
            <w:r w:rsidRPr="00A579AB">
              <w:rPr>
                <w:rFonts w:ascii="Times New Roman" w:hAnsi="Times New Roman" w:cs="Times New Roman"/>
                <w:sz w:val="23"/>
                <w:szCs w:val="23"/>
                <w:lang w:eastAsia="lv-LV"/>
              </w:rPr>
              <w:t>Klientu attiecību vadītāja</w:t>
            </w:r>
          </w:p>
          <w:p w:rsidR="00221312" w:rsidRPr="00A579AB" w:rsidRDefault="00BB3754" w:rsidP="00966F08">
            <w:pPr>
              <w:spacing w:after="0" w:line="240" w:lineRule="auto"/>
              <w:rPr>
                <w:rFonts w:ascii="Times New Roman" w:hAnsi="Times New Roman" w:cs="Times New Roman"/>
                <w:b/>
                <w:sz w:val="23"/>
                <w:szCs w:val="23"/>
              </w:rPr>
            </w:pPr>
            <w:r w:rsidRPr="00A579AB">
              <w:rPr>
                <w:rFonts w:ascii="Times New Roman" w:hAnsi="Times New Roman" w:cs="Times New Roman"/>
                <w:sz w:val="23"/>
                <w:szCs w:val="23"/>
                <w:lang w:eastAsia="lv-LV"/>
              </w:rPr>
              <w:t>Evelīna Valeiņa</w:t>
            </w:r>
            <w:bookmarkStart w:id="0" w:name="_GoBack"/>
            <w:bookmarkEnd w:id="0"/>
            <w:r w:rsidRPr="00A579AB">
              <w:rPr>
                <w:rFonts w:ascii="Times New Roman" w:hAnsi="Times New Roman" w:cs="Times New Roman"/>
                <w:sz w:val="23"/>
                <w:szCs w:val="23"/>
                <w:lang w:eastAsia="lv-LV"/>
              </w:rPr>
              <w:t>-Ziediņa</w:t>
            </w:r>
          </w:p>
        </w:tc>
      </w:tr>
    </w:tbl>
    <w:p w:rsidR="00221312" w:rsidRPr="00A579AB" w:rsidRDefault="00221312" w:rsidP="00CB7A48">
      <w:pPr>
        <w:spacing w:after="0"/>
        <w:rPr>
          <w:rFonts w:ascii="Times New Roman" w:hAnsi="Times New Roman" w:cs="Times New Roman"/>
          <w:sz w:val="23"/>
          <w:szCs w:val="23"/>
        </w:rPr>
      </w:pPr>
    </w:p>
    <w:sectPr w:rsidR="00221312" w:rsidRPr="00A579AB" w:rsidSect="00CB7A48">
      <w:footerReference w:type="default" r:id="rId7"/>
      <w:footerReference w:type="first" r:id="rId8"/>
      <w:pgSz w:w="11906" w:h="16838"/>
      <w:pgMar w:top="1440" w:right="1276" w:bottom="14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754" w:rsidRDefault="00BB3754">
      <w:pPr>
        <w:spacing w:after="0" w:line="240" w:lineRule="auto"/>
      </w:pPr>
      <w:r>
        <w:separator/>
      </w:r>
    </w:p>
  </w:endnote>
  <w:endnote w:type="continuationSeparator" w:id="0">
    <w:p w:rsidR="00BB3754" w:rsidRDefault="00BB3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B78" w:rsidRDefault="00BB3754">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B78" w:rsidRDefault="00BB3754">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754" w:rsidRDefault="00BB3754">
      <w:pPr>
        <w:spacing w:after="0" w:line="240" w:lineRule="auto"/>
      </w:pPr>
      <w:r>
        <w:separator/>
      </w:r>
    </w:p>
  </w:footnote>
  <w:footnote w:type="continuationSeparator" w:id="0">
    <w:p w:rsidR="00BB3754" w:rsidRDefault="00BB37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847"/>
    <w:rsid w:val="00011606"/>
    <w:rsid w:val="00086F80"/>
    <w:rsid w:val="00221312"/>
    <w:rsid w:val="004E6847"/>
    <w:rsid w:val="00554136"/>
    <w:rsid w:val="00966F08"/>
    <w:rsid w:val="00A579AB"/>
    <w:rsid w:val="00B806CF"/>
    <w:rsid w:val="00BB3754"/>
    <w:rsid w:val="00C63F74"/>
    <w:rsid w:val="00CB7A48"/>
    <w:rsid w:val="00D74909"/>
    <w:rsid w:val="00E63B78"/>
    <w:rsid w:val="00EC41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171155-78D9-46C1-B6F7-5467DC638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7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213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ome@salaspils.lv"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10404</Words>
  <Characters>5931</Characters>
  <Application>Microsoft Office Word</Application>
  <DocSecurity>0</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16303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Kims Agafonovs</dc:creator>
  <cp:lastModifiedBy>Agate</cp:lastModifiedBy>
  <cp:revision>3</cp:revision>
  <dcterms:created xsi:type="dcterms:W3CDTF">2024-12-09T07:54:00Z</dcterms:created>
  <dcterms:modified xsi:type="dcterms:W3CDTF">2024-12-09T07:55:00Z</dcterms:modified>
</cp:coreProperties>
</file>