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AF682" w14:textId="5CDA5AA9" w:rsidR="006E2F66" w:rsidRDefault="006E2F66" w:rsidP="00E71376">
      <w:pPr>
        <w:spacing w:after="0" w:line="240" w:lineRule="auto"/>
        <w:jc w:val="center"/>
        <w:textAlignment w:val="baseline"/>
        <w:rPr>
          <w:rFonts w:ascii="Calibri" w:eastAsia="Times New Roman" w:hAnsi="Calibri" w:cs="Calibri"/>
          <w:b/>
          <w:bCs/>
          <w:kern w:val="0"/>
          <w:lang w:eastAsia="lv-LV"/>
          <w14:ligatures w14:val="none"/>
        </w:rPr>
      </w:pPr>
      <w:r>
        <w:rPr>
          <w:rFonts w:ascii="Calibri" w:eastAsia="Times New Roman" w:hAnsi="Calibri" w:cs="Calibri"/>
          <w:b/>
          <w:bCs/>
          <w:kern w:val="0"/>
          <w:lang w:eastAsia="lv-LV"/>
          <w14:ligatures w14:val="none"/>
        </w:rPr>
        <w:t xml:space="preserve">Vienošanās </w:t>
      </w:r>
      <w:r w:rsidR="002E405C">
        <w:rPr>
          <w:rFonts w:ascii="Calibri" w:eastAsia="Times New Roman" w:hAnsi="Calibri" w:cs="Calibri"/>
          <w:b/>
          <w:bCs/>
          <w:kern w:val="0"/>
          <w:lang w:eastAsia="lv-LV"/>
          <w14:ligatures w14:val="none"/>
        </w:rPr>
        <w:t>N</w:t>
      </w:r>
      <w:r>
        <w:rPr>
          <w:rFonts w:ascii="Calibri" w:eastAsia="Times New Roman" w:hAnsi="Calibri" w:cs="Calibri"/>
          <w:b/>
          <w:bCs/>
          <w:kern w:val="0"/>
          <w:lang w:eastAsia="lv-LV"/>
          <w14:ligatures w14:val="none"/>
        </w:rPr>
        <w:t>r.</w:t>
      </w:r>
      <w:r w:rsidR="004B2F8C">
        <w:rPr>
          <w:rFonts w:ascii="Calibri" w:eastAsia="Times New Roman" w:hAnsi="Calibri" w:cs="Calibri"/>
          <w:b/>
          <w:bCs/>
          <w:kern w:val="0"/>
          <w:lang w:eastAsia="lv-LV"/>
          <w14:ligatures w14:val="none"/>
        </w:rPr>
        <w:t>1</w:t>
      </w:r>
    </w:p>
    <w:p w14:paraId="5A135FEE" w14:textId="082CCA55" w:rsidR="00937FE5" w:rsidRPr="001E0D42" w:rsidRDefault="006E2F66" w:rsidP="00E71376">
      <w:pPr>
        <w:spacing w:after="0" w:line="240" w:lineRule="auto"/>
        <w:jc w:val="center"/>
        <w:textAlignment w:val="baseline"/>
        <w:rPr>
          <w:rFonts w:ascii="Calibri" w:eastAsia="Times New Roman" w:hAnsi="Calibri" w:cs="Calibri"/>
          <w:b/>
          <w:bCs/>
          <w:kern w:val="0"/>
          <w:lang w:eastAsia="lv-LV"/>
          <w14:ligatures w14:val="none"/>
        </w:rPr>
      </w:pPr>
      <w:r w:rsidRPr="00D61B97">
        <w:rPr>
          <w:rFonts w:ascii="Calibri" w:eastAsia="Times New Roman" w:hAnsi="Calibri" w:cs="Calibri"/>
          <w:b/>
          <w:bCs/>
          <w:kern w:val="0"/>
          <w:lang w:eastAsia="lv-LV"/>
          <w14:ligatures w14:val="none"/>
        </w:rPr>
        <w:t xml:space="preserve">pie </w:t>
      </w:r>
      <w:r w:rsidR="00D61B97" w:rsidRPr="00D61B97">
        <w:rPr>
          <w:rFonts w:ascii="Calibri" w:eastAsia="Times New Roman" w:hAnsi="Calibri" w:cs="Calibri"/>
          <w:b/>
          <w:bCs/>
          <w:kern w:val="0"/>
          <w:lang w:eastAsia="lv-LV"/>
          <w14:ligatures w14:val="none"/>
        </w:rPr>
        <w:t>25</w:t>
      </w:r>
      <w:r w:rsidR="00F553AA" w:rsidRPr="00D61B97">
        <w:rPr>
          <w:rFonts w:ascii="Calibri" w:eastAsia="Times New Roman" w:hAnsi="Calibri" w:cs="Calibri"/>
          <w:b/>
          <w:bCs/>
          <w:kern w:val="0"/>
          <w:lang w:eastAsia="lv-LV"/>
          <w14:ligatures w14:val="none"/>
        </w:rPr>
        <w:t>.</w:t>
      </w:r>
      <w:r w:rsidR="00D61B97" w:rsidRPr="00D61B97">
        <w:rPr>
          <w:rFonts w:ascii="Calibri" w:eastAsia="Times New Roman" w:hAnsi="Calibri" w:cs="Calibri"/>
          <w:b/>
          <w:bCs/>
          <w:kern w:val="0"/>
          <w:lang w:eastAsia="lv-LV"/>
          <w14:ligatures w14:val="none"/>
        </w:rPr>
        <w:t>08</w:t>
      </w:r>
      <w:r w:rsidR="00F553AA" w:rsidRPr="00D61B97">
        <w:rPr>
          <w:rFonts w:ascii="Calibri" w:eastAsia="Times New Roman" w:hAnsi="Calibri" w:cs="Calibri"/>
          <w:b/>
          <w:bCs/>
          <w:kern w:val="0"/>
          <w:lang w:eastAsia="lv-LV"/>
          <w14:ligatures w14:val="none"/>
        </w:rPr>
        <w:t xml:space="preserve">.2025. </w:t>
      </w:r>
      <w:r w:rsidR="00A82EEC" w:rsidRPr="00D61B97">
        <w:rPr>
          <w:rFonts w:ascii="Calibri" w:eastAsia="Times New Roman" w:hAnsi="Calibri" w:cs="Calibri"/>
          <w:b/>
          <w:bCs/>
          <w:kern w:val="0"/>
          <w:lang w:eastAsia="lv-LV"/>
          <w14:ligatures w14:val="none"/>
        </w:rPr>
        <w:t>autoruzraudzības</w:t>
      </w:r>
      <w:r w:rsidR="00937FE5" w:rsidRPr="00D61B97">
        <w:rPr>
          <w:rFonts w:ascii="Calibri" w:eastAsia="Times New Roman" w:hAnsi="Calibri" w:cs="Calibri"/>
          <w:b/>
          <w:bCs/>
          <w:kern w:val="0"/>
          <w:lang w:eastAsia="lv-LV"/>
          <w14:ligatures w14:val="none"/>
        </w:rPr>
        <w:t xml:space="preserve"> </w:t>
      </w:r>
      <w:r w:rsidR="00937FE5" w:rsidRPr="001E0D42">
        <w:rPr>
          <w:rFonts w:ascii="Calibri" w:eastAsia="Times New Roman" w:hAnsi="Calibri" w:cs="Calibri"/>
          <w:b/>
          <w:bCs/>
          <w:kern w:val="0"/>
          <w:lang w:eastAsia="lv-LV"/>
          <w14:ligatures w14:val="none"/>
        </w:rPr>
        <w:t>līgum</w:t>
      </w:r>
      <w:r w:rsidRPr="001E0D42">
        <w:rPr>
          <w:rFonts w:ascii="Calibri" w:eastAsia="Times New Roman" w:hAnsi="Calibri" w:cs="Calibri"/>
          <w:b/>
          <w:bCs/>
          <w:kern w:val="0"/>
          <w:lang w:eastAsia="lv-LV"/>
          <w14:ligatures w14:val="none"/>
        </w:rPr>
        <w:t>a</w:t>
      </w:r>
      <w:r w:rsidR="00937FE5" w:rsidRPr="001E0D42">
        <w:rPr>
          <w:rFonts w:ascii="Calibri" w:eastAsia="Times New Roman" w:hAnsi="Calibri" w:cs="Calibri"/>
          <w:b/>
          <w:bCs/>
          <w:kern w:val="0"/>
          <w:lang w:eastAsia="lv-LV"/>
          <w14:ligatures w14:val="none"/>
        </w:rPr>
        <w:t xml:space="preserve"> Nr. </w:t>
      </w:r>
      <w:r w:rsidR="00A82EEC">
        <w:rPr>
          <w:rFonts w:ascii="Calibri" w:eastAsia="Calibri" w:hAnsi="Calibri" w:cs="Calibri"/>
          <w:b/>
          <w:bCs/>
          <w:noProof/>
          <w:color w:val="000000" w:themeColor="text1"/>
        </w:rPr>
        <w:t>1041</w:t>
      </w:r>
      <w:r w:rsidR="00C759F2" w:rsidRPr="006E4C8A">
        <w:rPr>
          <w:rFonts w:ascii="Calibri" w:eastAsia="Calibri" w:hAnsi="Calibri" w:cs="Calibri"/>
          <w:b/>
          <w:bCs/>
          <w:noProof/>
          <w:color w:val="000000" w:themeColor="text1"/>
        </w:rPr>
        <w:t>/2025/2.2-</w:t>
      </w:r>
      <w:r w:rsidR="00CB5D03">
        <w:rPr>
          <w:rFonts w:ascii="Calibri" w:eastAsia="Calibri" w:hAnsi="Calibri" w:cs="Calibri"/>
          <w:b/>
          <w:bCs/>
          <w:noProof/>
          <w:color w:val="000000" w:themeColor="text1"/>
        </w:rPr>
        <w:t>9</w:t>
      </w:r>
    </w:p>
    <w:p w14:paraId="1D124931" w14:textId="77777777" w:rsidR="0085129F" w:rsidRDefault="0085129F" w:rsidP="00BF5DE3">
      <w:pPr>
        <w:spacing w:after="0" w:line="240" w:lineRule="auto"/>
        <w:jc w:val="right"/>
        <w:textAlignment w:val="baseline"/>
        <w:rPr>
          <w:rFonts w:ascii="Calibri" w:eastAsia="Times New Roman" w:hAnsi="Calibri" w:cs="Calibri"/>
          <w:kern w:val="0"/>
          <w:lang w:eastAsia="lv-LV"/>
          <w14:ligatures w14:val="none"/>
        </w:rPr>
      </w:pPr>
    </w:p>
    <w:p w14:paraId="74E55C6A" w14:textId="1109C22F" w:rsidR="00937FE5" w:rsidRPr="00BF5DE3" w:rsidRDefault="009B2EA2" w:rsidP="009B2EA2">
      <w:pPr>
        <w:spacing w:after="0" w:line="240" w:lineRule="auto"/>
        <w:textAlignment w:val="baseline"/>
        <w:rPr>
          <w:rFonts w:ascii="Calibri" w:eastAsia="Times New Roman" w:hAnsi="Calibri" w:cs="Calibri"/>
          <w:kern w:val="0"/>
          <w:lang w:eastAsia="lv-LV"/>
          <w14:ligatures w14:val="none"/>
        </w:rPr>
      </w:pPr>
      <w:r w:rsidRPr="00BF5DE3">
        <w:rPr>
          <w:rFonts w:ascii="Calibri" w:eastAsia="Times New Roman" w:hAnsi="Calibri" w:cs="Calibri"/>
          <w:kern w:val="0"/>
          <w:lang w:eastAsia="lv-LV"/>
          <w14:ligatures w14:val="none"/>
        </w:rPr>
        <w:t>Cēsīs, Cēsu novadā</w:t>
      </w:r>
      <w:r w:rsidR="00701516">
        <w:rPr>
          <w:rFonts w:ascii="Calibri" w:eastAsia="Times New Roman" w:hAnsi="Calibri" w:cs="Calibri"/>
          <w:kern w:val="0"/>
          <w:lang w:eastAsia="lv-LV"/>
          <w14:ligatures w14:val="none"/>
        </w:rPr>
        <w:tab/>
      </w:r>
      <w:r w:rsidR="00701516">
        <w:rPr>
          <w:rFonts w:ascii="Calibri" w:eastAsia="Times New Roman" w:hAnsi="Calibri" w:cs="Calibri"/>
          <w:kern w:val="0"/>
          <w:lang w:eastAsia="lv-LV"/>
          <w14:ligatures w14:val="none"/>
        </w:rPr>
        <w:tab/>
      </w:r>
      <w:r w:rsidR="00701516">
        <w:rPr>
          <w:rFonts w:ascii="Calibri" w:eastAsia="Times New Roman" w:hAnsi="Calibri" w:cs="Calibri"/>
          <w:kern w:val="0"/>
          <w:lang w:eastAsia="lv-LV"/>
          <w14:ligatures w14:val="none"/>
        </w:rPr>
        <w:tab/>
      </w:r>
      <w:r w:rsidR="00701516">
        <w:rPr>
          <w:rFonts w:ascii="Calibri" w:eastAsia="Times New Roman" w:hAnsi="Calibri" w:cs="Calibri"/>
          <w:kern w:val="0"/>
          <w:lang w:eastAsia="lv-LV"/>
          <w14:ligatures w14:val="none"/>
        </w:rPr>
        <w:tab/>
      </w:r>
      <w:r w:rsidR="00701516">
        <w:rPr>
          <w:rFonts w:ascii="Calibri" w:eastAsia="Times New Roman" w:hAnsi="Calibri" w:cs="Calibri"/>
          <w:kern w:val="0"/>
          <w:lang w:eastAsia="lv-LV"/>
          <w14:ligatures w14:val="none"/>
        </w:rPr>
        <w:tab/>
      </w:r>
      <w:r w:rsidR="00701516">
        <w:rPr>
          <w:rFonts w:ascii="Calibri" w:eastAsia="Times New Roman" w:hAnsi="Calibri" w:cs="Calibri"/>
          <w:kern w:val="0"/>
          <w:lang w:eastAsia="lv-LV"/>
          <w14:ligatures w14:val="none"/>
        </w:rPr>
        <w:tab/>
        <w:t xml:space="preserve">         </w:t>
      </w:r>
      <w:r w:rsidR="00937FE5" w:rsidRPr="00BF5DE3">
        <w:rPr>
          <w:rFonts w:ascii="Calibri" w:eastAsia="Times New Roman" w:hAnsi="Calibri" w:cs="Calibri"/>
          <w:kern w:val="0"/>
          <w:lang w:eastAsia="lv-LV"/>
          <w14:ligatures w14:val="none"/>
        </w:rPr>
        <w:t>Dokumenta datums ir pēdējā pievienotā  </w:t>
      </w:r>
    </w:p>
    <w:p w14:paraId="1E174CC4" w14:textId="75E04D26" w:rsidR="00937FE5" w:rsidRPr="00BF5DE3" w:rsidRDefault="00937FE5" w:rsidP="00BF5DE3">
      <w:pPr>
        <w:spacing w:after="0" w:line="240" w:lineRule="auto"/>
        <w:jc w:val="right"/>
        <w:textAlignment w:val="baseline"/>
        <w:rPr>
          <w:rFonts w:ascii="Calibri" w:eastAsia="Times New Roman" w:hAnsi="Calibri" w:cs="Calibri"/>
          <w:kern w:val="0"/>
          <w:lang w:eastAsia="lv-LV"/>
          <w14:ligatures w14:val="none"/>
        </w:rPr>
      </w:pPr>
      <w:r w:rsidRPr="00BF5DE3">
        <w:rPr>
          <w:rFonts w:ascii="Calibri" w:eastAsia="Times New Roman" w:hAnsi="Calibri" w:cs="Calibri"/>
          <w:kern w:val="0"/>
          <w:lang w:eastAsia="lv-LV"/>
          <w14:ligatures w14:val="none"/>
        </w:rPr>
        <w:t>droša elektroniskā paraksta laika zīmoga datums</w:t>
      </w:r>
    </w:p>
    <w:p w14:paraId="7EE8B139" w14:textId="77777777" w:rsidR="00937FE5" w:rsidRPr="00BF5DE3" w:rsidRDefault="00937FE5" w:rsidP="00BF5DE3">
      <w:pPr>
        <w:spacing w:after="0" w:line="240" w:lineRule="auto"/>
        <w:ind w:firstLine="555"/>
        <w:textAlignment w:val="baseline"/>
        <w:rPr>
          <w:rFonts w:ascii="Calibri" w:eastAsia="Times New Roman" w:hAnsi="Calibri" w:cs="Calibri"/>
          <w:kern w:val="0"/>
          <w:lang w:eastAsia="lv-LV"/>
          <w14:ligatures w14:val="none"/>
        </w:rPr>
      </w:pPr>
      <w:r w:rsidRPr="00BF5DE3">
        <w:rPr>
          <w:rFonts w:ascii="Calibri" w:eastAsia="Times New Roman" w:hAnsi="Calibri" w:cs="Calibri"/>
          <w:kern w:val="0"/>
          <w:lang w:eastAsia="lv-LV"/>
          <w14:ligatures w14:val="none"/>
        </w:rPr>
        <w:t> </w:t>
      </w:r>
    </w:p>
    <w:p w14:paraId="22A839C7" w14:textId="761C1C97" w:rsidR="00937FE5" w:rsidRPr="008D28BB" w:rsidRDefault="00937FE5" w:rsidP="00BF5DE3">
      <w:pPr>
        <w:spacing w:after="0" w:line="240" w:lineRule="auto"/>
        <w:ind w:firstLine="555"/>
        <w:jc w:val="both"/>
        <w:textAlignment w:val="baseline"/>
        <w:rPr>
          <w:rFonts w:ascii="Calibri" w:eastAsia="Times New Roman" w:hAnsi="Calibri" w:cs="Calibri"/>
          <w:kern w:val="0"/>
          <w:lang w:eastAsia="lv-LV"/>
          <w14:ligatures w14:val="none"/>
        </w:rPr>
      </w:pPr>
      <w:r w:rsidRPr="008D28BB">
        <w:rPr>
          <w:rFonts w:ascii="Calibri" w:eastAsia="Times New Roman" w:hAnsi="Calibri" w:cs="Calibri"/>
          <w:b/>
          <w:bCs/>
          <w:kern w:val="0"/>
          <w:lang w:eastAsia="lv-LV"/>
          <w14:ligatures w14:val="none"/>
        </w:rPr>
        <w:t>Cēsu novada pašvaldība</w:t>
      </w:r>
      <w:r w:rsidRPr="008D28BB">
        <w:rPr>
          <w:rFonts w:ascii="Calibri" w:eastAsia="Times New Roman" w:hAnsi="Calibri" w:cs="Calibri"/>
          <w:kern w:val="0"/>
          <w:lang w:eastAsia="lv-LV"/>
          <w14:ligatures w14:val="none"/>
        </w:rPr>
        <w:t>, reģistrācijas Nr. 90000031048, juridiskā adrese: Raunas iela 4, Cēsis, Cēsu novads, LV-4101 (turpmāk – Pasūtītājs</w:t>
      </w:r>
      <w:bookmarkStart w:id="0" w:name="_Hlk178685578"/>
      <w:r w:rsidR="00D61B97" w:rsidRPr="008D28BB">
        <w:rPr>
          <w:rFonts w:ascii="Calibri" w:eastAsia="Times New Roman" w:hAnsi="Calibri" w:cs="Calibri"/>
          <w:kern w:val="0"/>
          <w:lang w:eastAsia="lv-LV"/>
          <w14:ligatures w14:val="none"/>
        </w:rPr>
        <w:t>)</w:t>
      </w:r>
      <w:r w:rsidR="000013E8" w:rsidRPr="008D28BB">
        <w:rPr>
          <w:rFonts w:ascii="Calibri" w:hAnsi="Calibri" w:cs="Calibri"/>
        </w:rPr>
        <w:t xml:space="preserve"> tās </w:t>
      </w:r>
      <w:r w:rsidR="000013E8" w:rsidRPr="008D28BB">
        <w:rPr>
          <w:rFonts w:ascii="Calibri" w:hAnsi="Calibri" w:cs="Calibri"/>
          <w:b/>
          <w:bCs/>
        </w:rPr>
        <w:t xml:space="preserve">izpilddirektores </w:t>
      </w:r>
      <w:r w:rsidR="00D61B97" w:rsidRPr="008D28BB">
        <w:rPr>
          <w:rFonts w:ascii="Calibri" w:hAnsi="Calibri" w:cs="Calibri"/>
          <w:b/>
          <w:bCs/>
        </w:rPr>
        <w:t>Līgas</w:t>
      </w:r>
      <w:r w:rsidR="000013E8" w:rsidRPr="008D28BB">
        <w:rPr>
          <w:rFonts w:ascii="Calibri" w:hAnsi="Calibri" w:cs="Calibri"/>
          <w:b/>
          <w:bCs/>
        </w:rPr>
        <w:t xml:space="preserve"> </w:t>
      </w:r>
      <w:r w:rsidR="00D61B97" w:rsidRPr="008D28BB">
        <w:rPr>
          <w:rFonts w:ascii="Calibri" w:hAnsi="Calibri" w:cs="Calibri"/>
          <w:b/>
          <w:bCs/>
        </w:rPr>
        <w:t>Mednes</w:t>
      </w:r>
      <w:r w:rsidR="000013E8" w:rsidRPr="008D28BB">
        <w:rPr>
          <w:rFonts w:ascii="Calibri" w:hAnsi="Calibri" w:cs="Calibri"/>
        </w:rPr>
        <w:t xml:space="preserve"> personā, kura rīkojas saskaņā ar Cēsu novada pašvaldības Centrālās administrācijas nolikumu</w:t>
      </w:r>
      <w:bookmarkEnd w:id="0"/>
      <w:r w:rsidRPr="008D28BB">
        <w:rPr>
          <w:rFonts w:ascii="Calibri" w:eastAsia="Times New Roman" w:hAnsi="Calibri" w:cs="Calibri"/>
          <w:kern w:val="0"/>
          <w:lang w:eastAsia="lv-LV"/>
          <w14:ligatures w14:val="none"/>
        </w:rPr>
        <w:t>, un </w:t>
      </w:r>
    </w:p>
    <w:p w14:paraId="626EF360" w14:textId="722C5BB0" w:rsidR="00FD45EB" w:rsidRPr="008D28BB" w:rsidRDefault="00FD45EB" w:rsidP="00601920">
      <w:pPr>
        <w:spacing w:after="0" w:line="240" w:lineRule="auto"/>
        <w:ind w:firstLine="556"/>
        <w:jc w:val="both"/>
        <w:textAlignment w:val="baseline"/>
        <w:rPr>
          <w:rFonts w:ascii="Calibri" w:eastAsia="Times New Roman" w:hAnsi="Calibri" w:cs="Calibri"/>
          <w:i/>
          <w:iCs/>
          <w:kern w:val="0"/>
          <w:lang w:eastAsia="lv-LV"/>
          <w14:ligatures w14:val="none"/>
        </w:rPr>
      </w:pPr>
      <w:r w:rsidRPr="008D28BB">
        <w:rPr>
          <w:rFonts w:ascii="Calibri" w:hAnsi="Calibri" w:cs="Calibri"/>
          <w:b/>
          <w:bCs/>
          <w:noProof/>
        </w:rPr>
        <w:t>SIA „</w:t>
      </w:r>
      <w:r w:rsidR="00DA1B1F" w:rsidRPr="008D28BB">
        <w:rPr>
          <w:rFonts w:ascii="Calibri" w:hAnsi="Calibri" w:cs="Calibri"/>
          <w:b/>
          <w:bCs/>
          <w:noProof/>
        </w:rPr>
        <w:t>Ceturtais stils</w:t>
      </w:r>
      <w:r w:rsidRPr="008D28BB">
        <w:rPr>
          <w:rFonts w:ascii="Calibri" w:hAnsi="Calibri" w:cs="Calibri"/>
          <w:b/>
          <w:bCs/>
          <w:noProof/>
        </w:rPr>
        <w:t>”</w:t>
      </w:r>
      <w:r w:rsidRPr="008D28BB">
        <w:rPr>
          <w:rFonts w:ascii="Calibri" w:hAnsi="Calibri" w:cs="Calibri"/>
          <w:i/>
        </w:rPr>
        <w:t>,</w:t>
      </w:r>
      <w:r w:rsidRPr="008D28BB">
        <w:rPr>
          <w:rFonts w:ascii="Calibri" w:hAnsi="Calibri" w:cs="Calibri"/>
        </w:rPr>
        <w:t xml:space="preserve"> reģistrācijas Nr. </w:t>
      </w:r>
      <w:r w:rsidR="00B27DAE" w:rsidRPr="008D28BB">
        <w:rPr>
          <w:rFonts w:ascii="Calibri" w:eastAsiaTheme="minorEastAsia" w:hAnsi="Calibri" w:cs="Calibri"/>
          <w:color w:val="000000"/>
          <w:bdr w:val="nil"/>
        </w:rPr>
        <w:t>55403015621</w:t>
      </w:r>
      <w:r w:rsidRPr="008D28BB">
        <w:rPr>
          <w:rFonts w:ascii="Calibri" w:hAnsi="Calibri" w:cs="Calibri"/>
          <w:i/>
        </w:rPr>
        <w:t>,</w:t>
      </w:r>
      <w:r w:rsidRPr="008D28BB">
        <w:rPr>
          <w:rFonts w:ascii="Calibri" w:hAnsi="Calibri" w:cs="Calibri"/>
        </w:rPr>
        <w:t xml:space="preserve"> juridiskā adrese: </w:t>
      </w:r>
      <w:r w:rsidR="00E17AAA" w:rsidRPr="008D28BB">
        <w:rPr>
          <w:rFonts w:ascii="Calibri" w:eastAsiaTheme="minorEastAsia" w:hAnsi="Calibri" w:cs="Calibri"/>
          <w:color w:val="000000"/>
          <w:bdr w:val="nil"/>
        </w:rPr>
        <w:t>Saieta laukums 2a, Madona, Madonas novads, LV - 4801</w:t>
      </w:r>
      <w:r w:rsidR="00E17AAA" w:rsidRPr="008D28BB">
        <w:rPr>
          <w:rFonts w:ascii="Calibri" w:hAnsi="Calibri" w:cs="Calibri"/>
          <w:iCs/>
        </w:rPr>
        <w:t xml:space="preserve"> </w:t>
      </w:r>
      <w:r w:rsidRPr="008D28BB">
        <w:rPr>
          <w:rFonts w:ascii="Calibri" w:hAnsi="Calibri" w:cs="Calibri"/>
          <w:iCs/>
        </w:rPr>
        <w:t>(</w:t>
      </w:r>
      <w:r w:rsidRPr="008D28BB">
        <w:rPr>
          <w:rFonts w:ascii="Calibri" w:hAnsi="Calibri" w:cs="Calibri"/>
        </w:rPr>
        <w:t xml:space="preserve">turpmāk – </w:t>
      </w:r>
      <w:r w:rsidR="00E17AAA" w:rsidRPr="008D28BB">
        <w:rPr>
          <w:rFonts w:ascii="Calibri" w:hAnsi="Calibri" w:cs="Calibri"/>
        </w:rPr>
        <w:t>Autoruzraugs</w:t>
      </w:r>
      <w:r w:rsidRPr="008D28BB">
        <w:rPr>
          <w:rFonts w:ascii="Calibri" w:hAnsi="Calibri" w:cs="Calibri"/>
        </w:rPr>
        <w:t>), kura</w:t>
      </w:r>
      <w:r w:rsidR="00E17AAA" w:rsidRPr="008D28BB">
        <w:rPr>
          <w:rFonts w:ascii="Calibri" w:hAnsi="Calibri" w:cs="Calibri"/>
        </w:rPr>
        <w:t>s</w:t>
      </w:r>
      <w:r w:rsidRPr="008D28BB">
        <w:rPr>
          <w:rFonts w:ascii="Calibri" w:hAnsi="Calibri" w:cs="Calibri"/>
        </w:rPr>
        <w:t xml:space="preserve"> vārdā saskaņā ar </w:t>
      </w:r>
      <w:r w:rsidRPr="008D28BB">
        <w:rPr>
          <w:rFonts w:ascii="Calibri" w:hAnsi="Calibri" w:cs="Calibri"/>
          <w:iCs/>
        </w:rPr>
        <w:t>statūtiem</w:t>
      </w:r>
      <w:r w:rsidRPr="008D28BB">
        <w:rPr>
          <w:rFonts w:ascii="Calibri" w:hAnsi="Calibri" w:cs="Calibri"/>
        </w:rPr>
        <w:t xml:space="preserve"> rīkojas tās </w:t>
      </w:r>
      <w:r w:rsidR="00B6458A" w:rsidRPr="008D28BB">
        <w:rPr>
          <w:rFonts w:ascii="Calibri" w:eastAsia="Times New Roman" w:hAnsi="Calibri" w:cs="Calibri"/>
          <w:kern w:val="0"/>
          <w:lang w:eastAsia="lv-LV"/>
          <w14:ligatures w14:val="none"/>
        </w:rPr>
        <w:t xml:space="preserve">valdes locekle </w:t>
      </w:r>
      <w:r w:rsidR="005D53A0">
        <w:rPr>
          <w:rFonts w:ascii="Calibri" w:eastAsia="Times New Roman" w:hAnsi="Calibri" w:cs="Calibri"/>
          <w:kern w:val="0"/>
          <w:lang w:eastAsia="lv-LV"/>
          <w14:ligatures w14:val="none"/>
        </w:rPr>
        <w:t>__________</w:t>
      </w:r>
      <w:r w:rsidRPr="008D28BB">
        <w:rPr>
          <w:rFonts w:ascii="Calibri" w:hAnsi="Calibri" w:cs="Calibri"/>
        </w:rPr>
        <w:t xml:space="preserve">, </w:t>
      </w:r>
      <w:r w:rsidR="0028109D" w:rsidRPr="008D28BB">
        <w:rPr>
          <w:rFonts w:ascii="Calibri" w:eastAsia="Times New Roman" w:hAnsi="Calibri" w:cs="Calibri"/>
          <w:i/>
          <w:iCs/>
          <w:kern w:val="0"/>
          <w:lang w:eastAsia="lv-LV"/>
          <w14:ligatures w14:val="none"/>
        </w:rPr>
        <w:t xml:space="preserve"> </w:t>
      </w:r>
    </w:p>
    <w:p w14:paraId="6EA948FB" w14:textId="77777777" w:rsidR="00FE3C2A" w:rsidRPr="008D28BB" w:rsidRDefault="00AF2B06" w:rsidP="00601920">
      <w:pPr>
        <w:spacing w:after="0" w:line="240" w:lineRule="auto"/>
        <w:ind w:firstLine="556"/>
        <w:jc w:val="both"/>
        <w:textAlignment w:val="baseline"/>
        <w:rPr>
          <w:rFonts w:ascii="Calibri" w:eastAsia="Times New Roman" w:hAnsi="Calibri" w:cs="Calibri"/>
          <w:kern w:val="0"/>
          <w:lang w:eastAsia="lv-LV"/>
          <w14:ligatures w14:val="none"/>
        </w:rPr>
      </w:pPr>
      <w:r w:rsidRPr="008D28BB">
        <w:rPr>
          <w:rFonts w:ascii="Calibri" w:eastAsia="Times New Roman" w:hAnsi="Calibri" w:cs="Calibri"/>
          <w:kern w:val="0"/>
          <w:lang w:eastAsia="lv-LV"/>
          <w14:ligatures w14:val="none"/>
        </w:rPr>
        <w:t>abas puses kopā un katra puse atsevišķi (turpmāk – Puse(-s)),  </w:t>
      </w:r>
    </w:p>
    <w:p w14:paraId="3CACD559" w14:textId="5D0B4945" w:rsidR="00BA375D" w:rsidRPr="008D28BB" w:rsidRDefault="00194F38" w:rsidP="0028109D">
      <w:pPr>
        <w:spacing w:after="0" w:line="240" w:lineRule="auto"/>
        <w:ind w:firstLine="555"/>
        <w:jc w:val="both"/>
        <w:textAlignment w:val="baseline"/>
        <w:rPr>
          <w:rFonts w:ascii="Calibri" w:eastAsia="Times New Roman" w:hAnsi="Calibri" w:cs="Calibri"/>
          <w:kern w:val="0"/>
          <w:lang w:eastAsia="lv-LV"/>
          <w14:ligatures w14:val="none"/>
        </w:rPr>
      </w:pPr>
      <w:r w:rsidRPr="008D28BB">
        <w:rPr>
          <w:rFonts w:ascii="Calibri" w:eastAsia="Times New Roman" w:hAnsi="Calibri" w:cs="Calibri"/>
          <w:kern w:val="0"/>
          <w:lang w:eastAsia="lv-LV"/>
          <w14:ligatures w14:val="none"/>
        </w:rPr>
        <w:t>ņemot vērā</w:t>
      </w:r>
      <w:r w:rsidR="000B298C" w:rsidRPr="008D28BB">
        <w:rPr>
          <w:rFonts w:ascii="Calibri" w:eastAsia="Times New Roman" w:hAnsi="Calibri" w:cs="Calibri"/>
          <w:kern w:val="0"/>
          <w:lang w:eastAsia="lv-LV"/>
          <w14:ligatures w14:val="none"/>
        </w:rPr>
        <w:t>:</w:t>
      </w:r>
    </w:p>
    <w:p w14:paraId="33CD077A" w14:textId="684D0C15" w:rsidR="00992B4F" w:rsidRPr="008D28BB" w:rsidRDefault="00992B4F" w:rsidP="00601920">
      <w:pPr>
        <w:pStyle w:val="Sarakstarindkopa"/>
        <w:numPr>
          <w:ilvl w:val="0"/>
          <w:numId w:val="32"/>
        </w:numPr>
        <w:spacing w:after="0" w:line="240" w:lineRule="auto"/>
        <w:ind w:left="913" w:hanging="357"/>
        <w:jc w:val="both"/>
        <w:rPr>
          <w:rFonts w:ascii="Calibri" w:eastAsia="Times New Roman" w:hAnsi="Calibri" w:cs="Calibri"/>
          <w:color w:val="000000"/>
          <w:kern w:val="0"/>
          <w:lang w:eastAsia="lv-LV"/>
          <w14:ligatures w14:val="none"/>
        </w:rPr>
      </w:pPr>
      <w:r w:rsidRPr="008D28BB">
        <w:rPr>
          <w:rFonts w:ascii="Calibri" w:eastAsia="Times New Roman" w:hAnsi="Calibri" w:cs="Calibri"/>
          <w:color w:val="000000"/>
          <w:kern w:val="0"/>
          <w:lang w:eastAsia="lv-LV"/>
          <w14:ligatures w14:val="none"/>
        </w:rPr>
        <w:t>atklāta konkursa “</w:t>
      </w:r>
      <w:r w:rsidRPr="008D28BB">
        <w:rPr>
          <w:rFonts w:ascii="Calibri" w:eastAsia="Times New Roman" w:hAnsi="Calibri" w:cs="Calibri"/>
          <w:b/>
          <w:bCs/>
          <w:color w:val="000000"/>
          <w:kern w:val="0"/>
          <w:lang w:eastAsia="lv-LV"/>
          <w14:ligatures w14:val="none"/>
        </w:rPr>
        <w:t>Vispārīgā vienošanās par būvniecības ieceres dokumentācijas izstrādi un autoruzraudzību</w:t>
      </w:r>
      <w:r w:rsidRPr="008D28BB">
        <w:rPr>
          <w:rFonts w:ascii="Calibri" w:eastAsia="Times New Roman" w:hAnsi="Calibri" w:cs="Calibri"/>
          <w:color w:val="000000"/>
          <w:kern w:val="0"/>
          <w:lang w:eastAsia="lv-LV"/>
          <w14:ligatures w14:val="none"/>
        </w:rPr>
        <w:t xml:space="preserve">”, iepirkuma identifikācijas Nr. CNP/2024/31, turpmāk – Konkurss, </w:t>
      </w:r>
      <w:r w:rsidRPr="008D28BB">
        <w:rPr>
          <w:rFonts w:ascii="Calibri" w:eastAsia="Times New Roman" w:hAnsi="Calibri" w:cs="Calibri"/>
          <w:kern w:val="0"/>
          <w:lang w:eastAsia="lv-LV"/>
          <w14:ligatures w14:val="none"/>
        </w:rPr>
        <w:t>2.daļas rezultātā noslēgtās vispārīgās vienošanās Nr.664/2025/2.2-9 </w:t>
      </w:r>
      <w:r w:rsidRPr="008D28BB">
        <w:rPr>
          <w:rFonts w:ascii="Calibri" w:eastAsia="Times New Roman" w:hAnsi="Calibri" w:cs="Calibri"/>
          <w:color w:val="000000"/>
          <w:kern w:val="0"/>
          <w:lang w:eastAsia="lv-LV"/>
          <w14:ligatures w14:val="none"/>
        </w:rPr>
        <w:t xml:space="preserve">,turpmāk – Vienošanās, nosacījumus, </w:t>
      </w:r>
    </w:p>
    <w:p w14:paraId="40AA76E2" w14:textId="3E97C9FF" w:rsidR="00FE7EC8" w:rsidRPr="008D28BB" w:rsidRDefault="00992B4F" w:rsidP="00601920">
      <w:pPr>
        <w:pStyle w:val="Sarakstarindkopa"/>
        <w:numPr>
          <w:ilvl w:val="0"/>
          <w:numId w:val="32"/>
        </w:numPr>
        <w:spacing w:after="0" w:line="240" w:lineRule="auto"/>
        <w:ind w:left="913" w:hanging="357"/>
        <w:jc w:val="both"/>
        <w:rPr>
          <w:rFonts w:ascii="Calibri" w:eastAsia="Times New Roman" w:hAnsi="Calibri" w:cs="Calibri"/>
          <w:color w:val="000000"/>
          <w:kern w:val="0"/>
          <w:lang w:eastAsia="lv-LV"/>
          <w14:ligatures w14:val="none"/>
        </w:rPr>
      </w:pPr>
      <w:r w:rsidRPr="008D28BB">
        <w:rPr>
          <w:rFonts w:ascii="Calibri" w:eastAsia="Times New Roman" w:hAnsi="Calibri" w:cs="Calibri"/>
          <w:color w:val="000000"/>
          <w:kern w:val="0"/>
          <w:lang w:eastAsia="lv-LV"/>
          <w14:ligatures w14:val="none"/>
        </w:rPr>
        <w:t xml:space="preserve">2025.gada 5.augustā veiktās cenu aptaujas Nr. 1 rezultātus, </w:t>
      </w:r>
      <w:r w:rsidR="00133749" w:rsidRPr="008D28BB">
        <w:rPr>
          <w:rFonts w:ascii="Calibri" w:hAnsi="Calibri" w:cs="Calibri"/>
        </w:rPr>
        <w:t xml:space="preserve">Puses 2025.gada </w:t>
      </w:r>
      <w:r w:rsidR="005A7369" w:rsidRPr="008D28BB">
        <w:rPr>
          <w:rFonts w:ascii="Calibri" w:hAnsi="Calibri" w:cs="Calibri"/>
        </w:rPr>
        <w:t>25</w:t>
      </w:r>
      <w:r w:rsidR="00133749" w:rsidRPr="008D28BB">
        <w:rPr>
          <w:rFonts w:ascii="Calibri" w:hAnsi="Calibri" w:cs="Calibri"/>
        </w:rPr>
        <w:t>.</w:t>
      </w:r>
      <w:r w:rsidR="005A7369" w:rsidRPr="008D28BB">
        <w:rPr>
          <w:rFonts w:ascii="Calibri" w:hAnsi="Calibri" w:cs="Calibri"/>
        </w:rPr>
        <w:t>augustā</w:t>
      </w:r>
      <w:r w:rsidR="00133749" w:rsidRPr="008D28BB">
        <w:rPr>
          <w:rFonts w:ascii="Calibri" w:hAnsi="Calibri" w:cs="Calibri"/>
        </w:rPr>
        <w:t xml:space="preserve">  noslēdza līgumu Nr. </w:t>
      </w:r>
      <w:r w:rsidR="00C944EC" w:rsidRPr="008D28BB">
        <w:rPr>
          <w:rFonts w:ascii="Calibri" w:hAnsi="Calibri" w:cs="Calibri"/>
        </w:rPr>
        <w:t>1041</w:t>
      </w:r>
      <w:r w:rsidR="00133749" w:rsidRPr="008D28BB">
        <w:rPr>
          <w:rFonts w:ascii="Calibri" w:hAnsi="Calibri" w:cs="Calibri"/>
        </w:rPr>
        <w:t xml:space="preserve">/2025/2.2-9 par </w:t>
      </w:r>
      <w:r w:rsidR="00F1433F" w:rsidRPr="008D28BB">
        <w:rPr>
          <w:rFonts w:ascii="Calibri" w:hAnsi="Calibri" w:cs="Calibri"/>
        </w:rPr>
        <w:t>autoruzraudzību</w:t>
      </w:r>
      <w:r w:rsidR="00133749" w:rsidRPr="008D28BB">
        <w:rPr>
          <w:rFonts w:ascii="Calibri" w:hAnsi="Calibri" w:cs="Calibri"/>
        </w:rPr>
        <w:t xml:space="preserve"> objekta “Cēsu Pilsētas vidusskolas energoefektivitātes paaugstināšanas darbi” ēkas energoefektivitātes paaugstināšana” būvdarbiem (turpmāk – Līgums), </w:t>
      </w:r>
      <w:r w:rsidR="00133749" w:rsidRPr="008D28BB">
        <w:rPr>
          <w:rFonts w:ascii="Calibri" w:hAnsi="Calibri" w:cs="Calibri"/>
          <w:lang w:val="x-none" w:eastAsia="ar-SA"/>
        </w:rPr>
        <w:t>kurā pamatojoties uz 2025.gada 13.maijā noslēgtu līgumu Nr. 623/2025/2.2-10</w:t>
      </w:r>
      <w:r w:rsidR="00133749" w:rsidRPr="008D28BB">
        <w:rPr>
          <w:rFonts w:ascii="Calibri" w:hAnsi="Calibri" w:cs="Calibri"/>
          <w:b/>
          <w:bCs/>
          <w:noProof/>
          <w:color w:val="000000" w:themeColor="text1"/>
        </w:rPr>
        <w:t xml:space="preserve"> </w:t>
      </w:r>
      <w:r w:rsidR="00133749" w:rsidRPr="008D28BB">
        <w:rPr>
          <w:rFonts w:ascii="Calibri" w:hAnsi="Calibri" w:cs="Calibri"/>
          <w:lang w:eastAsia="ar-SA"/>
        </w:rPr>
        <w:t>(turpmāk – Būvdarbu līgums)</w:t>
      </w:r>
      <w:r w:rsidR="00133749" w:rsidRPr="008D28BB">
        <w:rPr>
          <w:rFonts w:ascii="Calibri" w:hAnsi="Calibri" w:cs="Calibri"/>
          <w:lang w:val="x-none" w:eastAsia="ar-SA"/>
        </w:rPr>
        <w:t xml:space="preserve">, būvdarbus veic būvuzņēmējs </w:t>
      </w:r>
      <w:r w:rsidR="00133749" w:rsidRPr="008D28BB">
        <w:rPr>
          <w:rFonts w:ascii="Calibri" w:hAnsi="Calibri" w:cs="Calibri"/>
          <w:noProof/>
        </w:rPr>
        <w:t>SIA „APSA BŪVE”</w:t>
      </w:r>
      <w:r w:rsidR="00133749" w:rsidRPr="008D28BB">
        <w:rPr>
          <w:rFonts w:ascii="Calibri" w:hAnsi="Calibri" w:cs="Calibri"/>
          <w:i/>
        </w:rPr>
        <w:t>,</w:t>
      </w:r>
      <w:r w:rsidR="00133749" w:rsidRPr="008D28BB">
        <w:rPr>
          <w:rFonts w:ascii="Calibri" w:hAnsi="Calibri" w:cs="Calibri"/>
        </w:rPr>
        <w:t xml:space="preserve"> reģistrācijas Nr. </w:t>
      </w:r>
      <w:r w:rsidR="00133749" w:rsidRPr="008D28BB">
        <w:rPr>
          <w:rFonts w:ascii="Calibri" w:hAnsi="Calibri" w:cs="Calibri"/>
          <w:noProof/>
          <w:lang w:val="pt-PT"/>
        </w:rPr>
        <w:t>40103573825</w:t>
      </w:r>
      <w:r w:rsidR="00133749" w:rsidRPr="008D28BB">
        <w:rPr>
          <w:rFonts w:ascii="Calibri" w:hAnsi="Calibri" w:cs="Calibri"/>
          <w:lang w:val="x-none" w:eastAsia="ar-SA"/>
        </w:rPr>
        <w:t xml:space="preserve"> (turpmāk – Būvuzņēmējs)</w:t>
      </w:r>
      <w:r w:rsidR="00133749" w:rsidRPr="008D28BB">
        <w:rPr>
          <w:rFonts w:ascii="Calibri" w:hAnsi="Calibri" w:cs="Calibri"/>
        </w:rPr>
        <w:t>,</w:t>
      </w:r>
    </w:p>
    <w:p w14:paraId="157516B8" w14:textId="385D59CC" w:rsidR="00992B4F" w:rsidRPr="008D28BB" w:rsidRDefault="00407328" w:rsidP="00601920">
      <w:pPr>
        <w:pStyle w:val="Sarakstarindkopa"/>
        <w:numPr>
          <w:ilvl w:val="0"/>
          <w:numId w:val="32"/>
        </w:numPr>
        <w:spacing w:after="0" w:line="240" w:lineRule="auto"/>
        <w:ind w:left="913" w:hanging="357"/>
        <w:jc w:val="both"/>
        <w:rPr>
          <w:rFonts w:ascii="Calibri" w:eastAsia="Times New Roman" w:hAnsi="Calibri" w:cs="Calibri"/>
          <w:color w:val="000000"/>
          <w:kern w:val="0"/>
          <w:lang w:eastAsia="lv-LV"/>
          <w14:ligatures w14:val="none"/>
        </w:rPr>
      </w:pPr>
      <w:r w:rsidRPr="008D28BB">
        <w:rPr>
          <w:rFonts w:ascii="Calibri" w:eastAsia="Times New Roman" w:hAnsi="Calibri" w:cs="Calibri"/>
          <w:color w:val="000000"/>
          <w:kern w:val="0"/>
          <w:lang w:eastAsia="lv-LV"/>
          <w14:ligatures w14:val="none"/>
        </w:rPr>
        <w:t xml:space="preserve">2026.gada </w:t>
      </w:r>
      <w:r w:rsidR="001D7119" w:rsidRPr="008D28BB">
        <w:rPr>
          <w:rFonts w:ascii="Calibri" w:eastAsia="Times New Roman" w:hAnsi="Calibri" w:cs="Calibri"/>
          <w:color w:val="000000"/>
          <w:kern w:val="0"/>
          <w:lang w:eastAsia="lv-LV"/>
          <w14:ligatures w14:val="none"/>
        </w:rPr>
        <w:t>5</w:t>
      </w:r>
      <w:r w:rsidRPr="008D28BB">
        <w:rPr>
          <w:rFonts w:ascii="Calibri" w:eastAsia="Times New Roman" w:hAnsi="Calibri" w:cs="Calibri"/>
          <w:color w:val="000000"/>
          <w:kern w:val="0"/>
          <w:lang w:eastAsia="lv-LV"/>
          <w14:ligatures w14:val="none"/>
        </w:rPr>
        <w:t>.</w:t>
      </w:r>
      <w:r w:rsidR="001D7119" w:rsidRPr="008D28BB">
        <w:rPr>
          <w:rFonts w:ascii="Calibri" w:eastAsia="Times New Roman" w:hAnsi="Calibri" w:cs="Calibri"/>
          <w:color w:val="000000"/>
          <w:kern w:val="0"/>
          <w:lang w:eastAsia="lv-LV"/>
          <w14:ligatures w14:val="none"/>
        </w:rPr>
        <w:t>februārī</w:t>
      </w:r>
      <w:r w:rsidR="001A3DEE" w:rsidRPr="008D28BB">
        <w:rPr>
          <w:rFonts w:ascii="Calibri" w:eastAsia="Times New Roman" w:hAnsi="Calibri" w:cs="Calibri"/>
          <w:color w:val="000000"/>
          <w:kern w:val="0"/>
          <w:lang w:eastAsia="lv-LV"/>
          <w14:ligatures w14:val="none"/>
        </w:rPr>
        <w:t xml:space="preserve"> un</w:t>
      </w:r>
      <w:r w:rsidR="62B7C680" w:rsidRPr="008D28BB">
        <w:rPr>
          <w:rFonts w:ascii="Calibri" w:eastAsia="Times New Roman" w:hAnsi="Calibri" w:cs="Calibri"/>
          <w:color w:val="000000"/>
          <w:kern w:val="0"/>
          <w:lang w:eastAsia="lv-LV"/>
          <w14:ligatures w14:val="none"/>
        </w:rPr>
        <w:t xml:space="preserve"> </w:t>
      </w:r>
      <w:r w:rsidR="006C4FF2">
        <w:rPr>
          <w:rFonts w:ascii="Calibri" w:eastAsia="Times New Roman" w:hAnsi="Calibri" w:cs="Calibri"/>
          <w:color w:val="000000"/>
          <w:kern w:val="0"/>
          <w:lang w:eastAsia="lv-LV"/>
          <w14:ligatures w14:val="none"/>
        </w:rPr>
        <w:t>2026.gada</w:t>
      </w:r>
      <w:r w:rsidR="001A3DEE" w:rsidRPr="008D28BB">
        <w:rPr>
          <w:rFonts w:ascii="Calibri" w:eastAsia="Times New Roman" w:hAnsi="Calibri" w:cs="Calibri"/>
          <w:color w:val="000000"/>
          <w:kern w:val="0"/>
          <w:lang w:eastAsia="lv-LV"/>
          <w14:ligatures w14:val="none"/>
        </w:rPr>
        <w:t xml:space="preserve"> 12.martā</w:t>
      </w:r>
      <w:r w:rsidRPr="008D28BB">
        <w:rPr>
          <w:rFonts w:ascii="Calibri" w:eastAsia="Times New Roman" w:hAnsi="Calibri" w:cs="Calibri"/>
          <w:color w:val="000000"/>
          <w:kern w:val="0"/>
          <w:lang w:eastAsia="lv-LV"/>
          <w14:ligatures w14:val="none"/>
        </w:rPr>
        <w:t xml:space="preserve"> </w:t>
      </w:r>
      <w:r w:rsidR="00247184" w:rsidRPr="008D28BB">
        <w:rPr>
          <w:rFonts w:ascii="Calibri" w:eastAsia="Times New Roman" w:hAnsi="Calibri" w:cs="Calibri"/>
          <w:color w:val="000000"/>
          <w:kern w:val="0"/>
          <w:lang w:eastAsia="lv-LV"/>
          <w14:ligatures w14:val="none"/>
        </w:rPr>
        <w:t>saņemt</w:t>
      </w:r>
      <w:r w:rsidR="00604DAC">
        <w:rPr>
          <w:rFonts w:ascii="Calibri" w:eastAsia="Times New Roman" w:hAnsi="Calibri" w:cs="Calibri"/>
          <w:color w:val="000000"/>
          <w:kern w:val="0"/>
          <w:lang w:eastAsia="lv-LV"/>
          <w14:ligatures w14:val="none"/>
        </w:rPr>
        <w:t>as</w:t>
      </w:r>
      <w:r w:rsidR="00247184" w:rsidRPr="008D28BB">
        <w:rPr>
          <w:rFonts w:ascii="Calibri" w:eastAsia="Times New Roman" w:hAnsi="Calibri" w:cs="Calibri"/>
          <w:color w:val="000000"/>
          <w:kern w:val="0"/>
          <w:lang w:eastAsia="lv-LV"/>
          <w14:ligatures w14:val="none"/>
        </w:rPr>
        <w:t xml:space="preserve"> Būvniecības valsts kontroles biroja </w:t>
      </w:r>
      <w:r w:rsidR="006B35F7" w:rsidRPr="008D28BB">
        <w:rPr>
          <w:rFonts w:ascii="Calibri" w:eastAsia="Times New Roman" w:hAnsi="Calibri" w:cs="Calibri"/>
          <w:color w:val="000000"/>
          <w:kern w:val="0"/>
          <w:lang w:eastAsia="lv-LV"/>
          <w14:ligatures w14:val="none"/>
        </w:rPr>
        <w:t xml:space="preserve">(turpmāk BVKB) </w:t>
      </w:r>
      <w:r w:rsidR="00247184" w:rsidRPr="008D28BB">
        <w:rPr>
          <w:rFonts w:ascii="Calibri" w:eastAsia="Times New Roman" w:hAnsi="Calibri" w:cs="Calibri"/>
          <w:color w:val="000000"/>
          <w:kern w:val="0"/>
          <w:lang w:eastAsia="lv-LV"/>
          <w14:ligatures w14:val="none"/>
        </w:rPr>
        <w:t>vēstul</w:t>
      </w:r>
      <w:r w:rsidR="0059078E">
        <w:rPr>
          <w:rFonts w:ascii="Calibri" w:eastAsia="Times New Roman" w:hAnsi="Calibri" w:cs="Calibri"/>
          <w:color w:val="000000"/>
          <w:kern w:val="0"/>
          <w:lang w:eastAsia="lv-LV"/>
          <w14:ligatures w14:val="none"/>
        </w:rPr>
        <w:t>es</w:t>
      </w:r>
      <w:r w:rsidR="00A63234" w:rsidRPr="008D28BB">
        <w:rPr>
          <w:rFonts w:ascii="Calibri" w:eastAsia="Times New Roman" w:hAnsi="Calibri" w:cs="Calibri"/>
          <w:color w:val="000000"/>
          <w:kern w:val="0"/>
          <w:lang w:eastAsia="lv-LV"/>
          <w14:ligatures w14:val="none"/>
        </w:rPr>
        <w:t>,</w:t>
      </w:r>
      <w:r w:rsidR="009A1016" w:rsidRPr="008D28BB">
        <w:rPr>
          <w:rFonts w:ascii="Calibri" w:eastAsia="Times New Roman" w:hAnsi="Calibri" w:cs="Calibri"/>
          <w:color w:val="000000"/>
          <w:kern w:val="0"/>
          <w:lang w:eastAsia="lv-LV"/>
          <w14:ligatures w14:val="none"/>
        </w:rPr>
        <w:t xml:space="preserve"> k</w:t>
      </w:r>
      <w:r w:rsidR="009A1016" w:rsidRPr="008D28BB">
        <w:rPr>
          <w:rFonts w:ascii="Calibri" w:hAnsi="Calibri" w:cs="Calibri"/>
        </w:rPr>
        <w:t>urās norād</w:t>
      </w:r>
      <w:r w:rsidR="001A3DEE" w:rsidRPr="008D28BB">
        <w:rPr>
          <w:rFonts w:ascii="Calibri" w:hAnsi="Calibri" w:cs="Calibri"/>
        </w:rPr>
        <w:t>īts</w:t>
      </w:r>
      <w:r w:rsidR="009A1016" w:rsidRPr="008D28BB">
        <w:rPr>
          <w:rFonts w:ascii="Calibri" w:hAnsi="Calibri" w:cs="Calibri"/>
        </w:rPr>
        <w:t xml:space="preserve"> uz vēsturisku patvaļīgi veiktu būvniecību un ēkas lietošanas bīstamību</w:t>
      </w:r>
      <w:r w:rsidR="0078418F" w:rsidRPr="008D28BB">
        <w:rPr>
          <w:rFonts w:ascii="Calibri" w:hAnsi="Calibri" w:cs="Calibri"/>
        </w:rPr>
        <w:t xml:space="preserve">, </w:t>
      </w:r>
    </w:p>
    <w:p w14:paraId="74646CB0" w14:textId="701B2411" w:rsidR="00A63234" w:rsidRPr="008D28BB" w:rsidRDefault="009F3DF1" w:rsidP="00601920">
      <w:pPr>
        <w:pStyle w:val="Sarakstarindkopa"/>
        <w:numPr>
          <w:ilvl w:val="0"/>
          <w:numId w:val="32"/>
        </w:numPr>
        <w:spacing w:after="0" w:line="240" w:lineRule="auto"/>
        <w:ind w:left="913" w:hanging="357"/>
        <w:jc w:val="both"/>
        <w:rPr>
          <w:rFonts w:ascii="Calibri" w:eastAsia="Times New Roman" w:hAnsi="Calibri" w:cs="Calibri"/>
          <w:color w:val="000000"/>
          <w:kern w:val="0"/>
          <w:lang w:eastAsia="lv-LV"/>
          <w14:ligatures w14:val="none"/>
        </w:rPr>
      </w:pPr>
      <w:r w:rsidRPr="008D28BB">
        <w:rPr>
          <w:rFonts w:ascii="Calibri" w:eastAsia="Times New Roman" w:hAnsi="Calibri" w:cs="Calibri"/>
          <w:color w:val="000000"/>
          <w:kern w:val="0"/>
          <w:lang w:eastAsia="lv-LV"/>
          <w14:ligatures w14:val="none"/>
        </w:rPr>
        <w:t xml:space="preserve">2026.gada 16.martā </w:t>
      </w:r>
      <w:r w:rsidR="001C612A" w:rsidRPr="008D28BB">
        <w:rPr>
          <w:rFonts w:ascii="Calibri" w:eastAsia="Times New Roman" w:hAnsi="Calibri" w:cs="Calibri"/>
          <w:color w:val="000000"/>
          <w:kern w:val="0"/>
          <w:lang w:eastAsia="lv-LV"/>
          <w14:ligatures w14:val="none"/>
        </w:rPr>
        <w:t xml:space="preserve">Autoruzrauga </w:t>
      </w:r>
      <w:r w:rsidRPr="008D28BB">
        <w:rPr>
          <w:rFonts w:ascii="Calibri" w:eastAsia="Times New Roman" w:hAnsi="Calibri" w:cs="Calibri"/>
          <w:color w:val="000000"/>
          <w:kern w:val="0"/>
          <w:lang w:eastAsia="lv-LV"/>
          <w14:ligatures w14:val="none"/>
        </w:rPr>
        <w:t>iesniegto finanšu piedāvājumu</w:t>
      </w:r>
      <w:r w:rsidR="18B5CA3F" w:rsidRPr="4D967963">
        <w:rPr>
          <w:rFonts w:ascii="Calibri" w:eastAsia="Times New Roman" w:hAnsi="Calibri" w:cs="Calibri"/>
          <w:color w:val="000000" w:themeColor="text1"/>
          <w:lang w:eastAsia="lv-LV"/>
        </w:rPr>
        <w:t xml:space="preserve"> </w:t>
      </w:r>
      <w:r w:rsidR="0DDD1579" w:rsidRPr="4D967963">
        <w:rPr>
          <w:rFonts w:ascii="Calibri" w:eastAsia="Times New Roman" w:hAnsi="Calibri" w:cs="Calibri"/>
          <w:color w:val="000000" w:themeColor="text1"/>
          <w:lang w:eastAsia="lv-LV"/>
        </w:rPr>
        <w:t>4800</w:t>
      </w:r>
      <w:r w:rsidR="00E841C4">
        <w:rPr>
          <w:rFonts w:ascii="Calibri" w:eastAsia="Times New Roman" w:hAnsi="Calibri" w:cs="Calibri"/>
          <w:color w:val="000000" w:themeColor="text1"/>
          <w:lang w:eastAsia="lv-LV"/>
        </w:rPr>
        <w:t>,00</w:t>
      </w:r>
      <w:r w:rsidR="0DDD1579" w:rsidRPr="4D967963">
        <w:rPr>
          <w:rFonts w:ascii="Calibri" w:eastAsia="Times New Roman" w:hAnsi="Calibri" w:cs="Calibri"/>
          <w:color w:val="000000" w:themeColor="text1"/>
          <w:lang w:eastAsia="lv-LV"/>
        </w:rPr>
        <w:t xml:space="preserve"> EUR bez PVN </w:t>
      </w:r>
      <w:r w:rsidR="2297AFBE" w:rsidRPr="4D967963">
        <w:rPr>
          <w:rFonts w:ascii="Calibri" w:eastAsia="Times New Roman" w:hAnsi="Calibri" w:cs="Calibri"/>
          <w:color w:val="000000" w:themeColor="text1"/>
          <w:lang w:eastAsia="lv-LV"/>
        </w:rPr>
        <w:t xml:space="preserve">projektēšanas </w:t>
      </w:r>
      <w:r w:rsidR="18B5CA3F" w:rsidRPr="4D967963">
        <w:rPr>
          <w:rFonts w:ascii="Calibri" w:eastAsia="Times New Roman" w:hAnsi="Calibri" w:cs="Calibri"/>
          <w:color w:val="000000" w:themeColor="text1"/>
          <w:lang w:eastAsia="lv-LV"/>
        </w:rPr>
        <w:t>risinājumu izstrād</w:t>
      </w:r>
      <w:r w:rsidR="431B150D" w:rsidRPr="4D967963">
        <w:rPr>
          <w:rFonts w:ascii="Calibri" w:eastAsia="Times New Roman" w:hAnsi="Calibri" w:cs="Calibri"/>
          <w:color w:val="000000" w:themeColor="text1"/>
          <w:lang w:eastAsia="lv-LV"/>
        </w:rPr>
        <w:t>e</w:t>
      </w:r>
      <w:r w:rsidR="18B5CA3F" w:rsidRPr="4D967963">
        <w:rPr>
          <w:rFonts w:ascii="Calibri" w:eastAsia="Times New Roman" w:hAnsi="Calibri" w:cs="Calibri"/>
          <w:color w:val="000000" w:themeColor="text1"/>
          <w:lang w:eastAsia="lv-LV"/>
        </w:rPr>
        <w:t>i un saskaņošan</w:t>
      </w:r>
      <w:r w:rsidR="159D6328" w:rsidRPr="4D967963">
        <w:rPr>
          <w:rFonts w:ascii="Calibri" w:eastAsia="Times New Roman" w:hAnsi="Calibri" w:cs="Calibri"/>
          <w:color w:val="000000" w:themeColor="text1"/>
          <w:lang w:eastAsia="lv-LV"/>
        </w:rPr>
        <w:t>ai</w:t>
      </w:r>
      <w:r w:rsidR="18B5CA3F" w:rsidRPr="4D967963">
        <w:rPr>
          <w:rFonts w:ascii="Calibri" w:eastAsia="Times New Roman" w:hAnsi="Calibri" w:cs="Calibri"/>
          <w:color w:val="000000" w:themeColor="text1"/>
          <w:lang w:eastAsia="lv-LV"/>
        </w:rPr>
        <w:t xml:space="preserve"> attiecībā par BVKB konstatēto patvaļīgi veikto būvniecību</w:t>
      </w:r>
      <w:r w:rsidRPr="008D28BB">
        <w:rPr>
          <w:rFonts w:ascii="Calibri" w:eastAsia="Times New Roman" w:hAnsi="Calibri" w:cs="Calibri"/>
          <w:color w:val="000000"/>
          <w:kern w:val="0"/>
          <w:lang w:eastAsia="lv-LV"/>
          <w14:ligatures w14:val="none"/>
        </w:rPr>
        <w:t>,</w:t>
      </w:r>
    </w:p>
    <w:p w14:paraId="07210A0F" w14:textId="3E2DC098" w:rsidR="42CCCD5D" w:rsidRDefault="42CCCD5D" w:rsidP="39FB7371">
      <w:pPr>
        <w:pStyle w:val="Sarakstarindkopa"/>
        <w:numPr>
          <w:ilvl w:val="0"/>
          <w:numId w:val="32"/>
        </w:numPr>
        <w:spacing w:after="0" w:line="240" w:lineRule="auto"/>
        <w:ind w:left="913" w:hanging="357"/>
        <w:jc w:val="both"/>
        <w:rPr>
          <w:rFonts w:ascii="Calibri" w:eastAsia="Times New Roman" w:hAnsi="Calibri" w:cs="Calibri"/>
          <w:color w:val="000000" w:themeColor="text1"/>
          <w:lang w:eastAsia="lv-LV"/>
        </w:rPr>
      </w:pPr>
      <w:r w:rsidRPr="39FB7371">
        <w:rPr>
          <w:rFonts w:ascii="Calibri" w:eastAsia="Times New Roman" w:hAnsi="Calibri" w:cs="Calibri"/>
          <w:color w:val="000000" w:themeColor="text1"/>
          <w:lang w:eastAsia="lv-LV"/>
        </w:rPr>
        <w:t>Līguma 4.3.2.apakšpunkta nosacījumus, kas nosak</w:t>
      </w:r>
      <w:r w:rsidR="2588621D" w:rsidRPr="39FB7371">
        <w:rPr>
          <w:rFonts w:ascii="Calibri" w:eastAsia="Times New Roman" w:hAnsi="Calibri" w:cs="Calibri"/>
          <w:color w:val="000000" w:themeColor="text1"/>
          <w:lang w:eastAsia="lv-LV"/>
        </w:rPr>
        <w:t>a,</w:t>
      </w:r>
      <w:r w:rsidRPr="39FB7371">
        <w:rPr>
          <w:rFonts w:ascii="Calibri" w:eastAsia="Times New Roman" w:hAnsi="Calibri" w:cs="Calibri"/>
          <w:color w:val="000000" w:themeColor="text1"/>
          <w:lang w:eastAsia="lv-LV"/>
        </w:rPr>
        <w:t xml:space="preserve"> ja būvniecības gaitā rodas nepieciešamība izstrādāt papildu risinājumu (t.sk. detalizētos rasējumus) akceptētajai Būvniecības ieceres dokumentācijai, tad šo darbu apjoms, izpildes termiņš un apmaksas summa tiek noteikti ar Pasūtītāja un Autoruzrauga papildus vienošanos, uz kuru attieksies Līguma nosacījumi un kas būs Līguma neatņemama sastāvdaļa</w:t>
      </w:r>
      <w:r w:rsidR="1A47DAB7" w:rsidRPr="39FB7371">
        <w:rPr>
          <w:rFonts w:ascii="Calibri" w:eastAsia="Times New Roman" w:hAnsi="Calibri" w:cs="Calibri"/>
          <w:color w:val="000000" w:themeColor="text1"/>
          <w:lang w:eastAsia="lv-LV"/>
        </w:rPr>
        <w:t>,</w:t>
      </w:r>
    </w:p>
    <w:p w14:paraId="3D1CB56F" w14:textId="77777777" w:rsidR="00EA5D80" w:rsidRPr="008D28BB" w:rsidRDefault="00EA5D80" w:rsidP="005455EA">
      <w:pPr>
        <w:pStyle w:val="Sarakstarindkopa"/>
        <w:spacing w:after="0" w:line="240" w:lineRule="auto"/>
        <w:ind w:left="0"/>
        <w:jc w:val="both"/>
        <w:textAlignment w:val="baseline"/>
        <w:rPr>
          <w:rFonts w:ascii="Calibri" w:hAnsi="Calibri" w:cs="Calibri"/>
        </w:rPr>
      </w:pPr>
    </w:p>
    <w:p w14:paraId="4E0B8372" w14:textId="5BFC8D44" w:rsidR="004B2F8C" w:rsidRPr="008D28BB" w:rsidRDefault="004B2F8C" w:rsidP="39FB7371">
      <w:pPr>
        <w:suppressAutoHyphens/>
        <w:spacing w:line="240" w:lineRule="auto"/>
        <w:ind w:firstLine="567"/>
        <w:jc w:val="both"/>
        <w:rPr>
          <w:rStyle w:val="Hipersaite"/>
          <w:rFonts w:ascii="Calibri" w:eastAsia="Arial Unicode MS" w:hAnsi="Calibri" w:cs="Calibri"/>
          <w:color w:val="auto"/>
          <w:bdr w:val="nil"/>
          <w:lang w:eastAsia="lv-LV"/>
        </w:rPr>
      </w:pPr>
      <w:r w:rsidRPr="39FB7371">
        <w:rPr>
          <w:rFonts w:ascii="Calibri" w:eastAsia="Arial Unicode MS" w:hAnsi="Calibri" w:cs="Calibri"/>
          <w:bdr w:val="nil"/>
          <w:lang w:eastAsia="lv-LV"/>
        </w:rPr>
        <w:t xml:space="preserve">Puses, pamatojoties uz Publisko iepirkumu likuma 61.panta trešās daļas </w:t>
      </w:r>
      <w:r w:rsidR="00211941" w:rsidRPr="39FB7371">
        <w:rPr>
          <w:rFonts w:ascii="Calibri" w:eastAsia="Arial Unicode MS" w:hAnsi="Calibri" w:cs="Calibri"/>
          <w:bdr w:val="nil"/>
          <w:lang w:eastAsia="lv-LV"/>
        </w:rPr>
        <w:t>2</w:t>
      </w:r>
      <w:r w:rsidRPr="39FB7371">
        <w:rPr>
          <w:rFonts w:ascii="Calibri" w:eastAsia="Arial Unicode MS" w:hAnsi="Calibri" w:cs="Calibri"/>
          <w:bdr w:val="nil"/>
          <w:lang w:eastAsia="lv-LV"/>
        </w:rPr>
        <w:t>.</w:t>
      </w:r>
      <w:r w:rsidR="00BF4E25" w:rsidRPr="39FB7371">
        <w:rPr>
          <w:rFonts w:ascii="Calibri" w:eastAsia="Arial Unicode MS" w:hAnsi="Calibri" w:cs="Calibri"/>
          <w:bdr w:val="nil"/>
          <w:lang w:eastAsia="lv-LV"/>
        </w:rPr>
        <w:t xml:space="preserve"> </w:t>
      </w:r>
      <w:r w:rsidRPr="39FB7371">
        <w:rPr>
          <w:rFonts w:ascii="Calibri" w:eastAsia="Arial Unicode MS" w:hAnsi="Calibri" w:cs="Calibri"/>
          <w:bdr w:val="nil"/>
          <w:lang w:eastAsia="lv-LV"/>
        </w:rPr>
        <w:t xml:space="preserve">punktu, kā arī saskaņā ar Līguma </w:t>
      </w:r>
      <w:r w:rsidR="04511ED1" w:rsidRPr="39FB7371">
        <w:rPr>
          <w:rFonts w:ascii="Calibri" w:eastAsia="Arial Unicode MS" w:hAnsi="Calibri" w:cs="Calibri"/>
          <w:bdr w:val="nil"/>
          <w:lang w:eastAsia="lv-LV"/>
        </w:rPr>
        <w:t>4.3.</w:t>
      </w:r>
      <w:r w:rsidRPr="39FB7371">
        <w:rPr>
          <w:rFonts w:ascii="Calibri" w:eastAsia="Arial Unicode MS" w:hAnsi="Calibri" w:cs="Calibri"/>
          <w:bdr w:val="nil"/>
          <w:lang w:eastAsia="lv-LV"/>
        </w:rPr>
        <w:t xml:space="preserve"> punktu, noslēdz šo Vienošanos Nr. 1 </w:t>
      </w:r>
      <w:r w:rsidRPr="39FB7371">
        <w:rPr>
          <w:rStyle w:val="Hipersaite"/>
          <w:rFonts w:ascii="Calibri" w:eastAsiaTheme="minorEastAsia" w:hAnsi="Calibri" w:cs="Calibri"/>
          <w:color w:val="auto"/>
          <w:u w:val="none"/>
          <w:bdr w:val="none" w:sz="0" w:space="0" w:color="auto" w:frame="1"/>
          <w:shd w:val="clear" w:color="auto" w:fill="FFFFFF"/>
        </w:rPr>
        <w:t xml:space="preserve">(turpmāk – </w:t>
      </w:r>
      <w:r w:rsidRPr="39FB7371">
        <w:rPr>
          <w:rFonts w:ascii="Calibri" w:eastAsia="Arial Unicode MS" w:hAnsi="Calibri" w:cs="Calibri"/>
          <w:bdr w:val="nil"/>
          <w:lang w:eastAsia="lv-LV"/>
        </w:rPr>
        <w:t>Vienošanās Nr. 1</w:t>
      </w:r>
      <w:r w:rsidRPr="39FB7371">
        <w:rPr>
          <w:rStyle w:val="Hipersaite"/>
          <w:rFonts w:ascii="Calibri" w:eastAsiaTheme="minorEastAsia" w:hAnsi="Calibri" w:cs="Calibri"/>
          <w:color w:val="auto"/>
          <w:u w:val="none"/>
          <w:bdr w:val="none" w:sz="0" w:space="0" w:color="auto" w:frame="1"/>
          <w:shd w:val="clear" w:color="auto" w:fill="FFFFFF"/>
        </w:rPr>
        <w:t>) par grozījumiem Līgumā par tālāk norādīto:</w:t>
      </w:r>
    </w:p>
    <w:p w14:paraId="27E21A77" w14:textId="118F098D" w:rsidR="00905D6E" w:rsidRPr="008D28BB" w:rsidRDefault="00905D6E" w:rsidP="00601920">
      <w:pPr>
        <w:pStyle w:val="Sarakstarindkopa"/>
        <w:numPr>
          <w:ilvl w:val="0"/>
          <w:numId w:val="27"/>
        </w:numPr>
        <w:spacing w:before="120" w:after="120" w:line="240" w:lineRule="auto"/>
        <w:ind w:left="426" w:right="28" w:hanging="426"/>
        <w:jc w:val="both"/>
        <w:rPr>
          <w:rFonts w:ascii="Calibri" w:eastAsia="Times New Roman" w:hAnsi="Calibri" w:cs="Calibri"/>
          <w:kern w:val="0"/>
          <w:lang w:eastAsia="lv-LV"/>
          <w14:ligatures w14:val="none"/>
        </w:rPr>
      </w:pPr>
      <w:r w:rsidRPr="008D28BB">
        <w:rPr>
          <w:rFonts w:ascii="Calibri" w:eastAsia="Times New Roman" w:hAnsi="Calibri" w:cs="Calibri"/>
          <w:kern w:val="0"/>
          <w:lang w:eastAsia="lv-LV"/>
          <w14:ligatures w14:val="none"/>
        </w:rPr>
        <w:t>Puses vienojas</w:t>
      </w:r>
      <w:r w:rsidR="137DF8B9" w:rsidRPr="008D28BB">
        <w:rPr>
          <w:rFonts w:ascii="Calibri" w:eastAsia="Times New Roman" w:hAnsi="Calibri" w:cs="Calibri"/>
          <w:kern w:val="0"/>
          <w:lang w:eastAsia="lv-LV"/>
          <w14:ligatures w14:val="none"/>
        </w:rPr>
        <w:t xml:space="preserve"> par papildu projekta risinājumu izstrādi</w:t>
      </w:r>
      <w:r w:rsidR="06992543" w:rsidRPr="008D28BB">
        <w:rPr>
          <w:rFonts w:ascii="Calibri" w:eastAsia="Times New Roman" w:hAnsi="Calibri" w:cs="Calibri"/>
          <w:kern w:val="0"/>
          <w:lang w:eastAsia="lv-LV"/>
          <w14:ligatures w14:val="none"/>
        </w:rPr>
        <w:t xml:space="preserve"> </w:t>
      </w:r>
      <w:r w:rsidR="4234E2DB" w:rsidRPr="008D28BB">
        <w:rPr>
          <w:rFonts w:ascii="Calibri" w:eastAsia="Times New Roman" w:hAnsi="Calibri" w:cs="Calibri"/>
          <w:kern w:val="0"/>
          <w:lang w:eastAsia="lv-LV"/>
          <w14:ligatures w14:val="none"/>
        </w:rPr>
        <w:t>(papildu darbi)</w:t>
      </w:r>
      <w:r w:rsidRPr="008D28BB">
        <w:rPr>
          <w:rFonts w:ascii="Calibri" w:eastAsia="Times New Roman" w:hAnsi="Calibri" w:cs="Calibri"/>
          <w:kern w:val="0"/>
          <w:lang w:eastAsia="lv-LV"/>
          <w14:ligatures w14:val="none"/>
        </w:rPr>
        <w:t xml:space="preserve"> </w:t>
      </w:r>
      <w:r w:rsidR="1273FF58" w:rsidRPr="008D28BB">
        <w:rPr>
          <w:rFonts w:ascii="Calibri" w:eastAsia="Times New Roman" w:hAnsi="Calibri" w:cs="Calibri"/>
          <w:kern w:val="0"/>
          <w:lang w:eastAsia="lv-LV"/>
          <w14:ligatures w14:val="none"/>
        </w:rPr>
        <w:t xml:space="preserve"> par kopējo summu </w:t>
      </w:r>
      <w:r w:rsidR="339359A0" w:rsidRPr="59F140F3">
        <w:rPr>
          <w:rFonts w:ascii="Calibri" w:eastAsia="Times New Roman" w:hAnsi="Calibri" w:cs="Calibri"/>
          <w:color w:val="000000" w:themeColor="text1"/>
          <w:lang w:eastAsia="lv-LV"/>
        </w:rPr>
        <w:t>4800,00 EUR bez PVN</w:t>
      </w:r>
      <w:r w:rsidR="7F39FF61" w:rsidRPr="59F140F3">
        <w:rPr>
          <w:rFonts w:ascii="Calibri" w:eastAsia="Times New Roman" w:hAnsi="Calibri" w:cs="Calibri"/>
          <w:color w:val="000000" w:themeColor="text1"/>
          <w:lang w:eastAsia="lv-LV"/>
        </w:rPr>
        <w:t xml:space="preserve"> apmērā un </w:t>
      </w:r>
      <w:r w:rsidRPr="008D28BB">
        <w:rPr>
          <w:rFonts w:ascii="Calibri" w:eastAsia="Times New Roman" w:hAnsi="Calibri" w:cs="Calibri"/>
          <w:kern w:val="0"/>
          <w:lang w:eastAsia="lv-LV"/>
          <w14:ligatures w14:val="none"/>
        </w:rPr>
        <w:t>izteikt Līguma 3.1. punktu šādā redakcijā:</w:t>
      </w:r>
    </w:p>
    <w:p w14:paraId="2C17EFFF" w14:textId="77777777" w:rsidR="00E340BD" w:rsidRDefault="00905D6E" w:rsidP="00E340BD">
      <w:pPr>
        <w:spacing w:before="120" w:after="120" w:line="240" w:lineRule="auto"/>
        <w:ind w:left="426"/>
        <w:jc w:val="both"/>
        <w:rPr>
          <w:rFonts w:ascii="Calibri" w:eastAsia="Times New Roman" w:hAnsi="Calibri" w:cs="Calibri"/>
          <w:b/>
          <w:bCs/>
          <w:color w:val="000000" w:themeColor="text1"/>
          <w:lang w:eastAsia="lv-LV"/>
        </w:rPr>
      </w:pPr>
      <w:r w:rsidRPr="008D28BB">
        <w:rPr>
          <w:rFonts w:ascii="Calibri" w:hAnsi="Calibri" w:cs="Calibri"/>
        </w:rPr>
        <w:t xml:space="preserve">“3.1. </w:t>
      </w:r>
      <w:r w:rsidR="00DE31FD" w:rsidRPr="008D28BB">
        <w:rPr>
          <w:rFonts w:ascii="Calibri" w:eastAsia="Times New Roman" w:hAnsi="Calibri" w:cs="Calibri"/>
          <w:color w:val="000000"/>
          <w:kern w:val="0"/>
          <w:lang w:eastAsia="lv-LV"/>
          <w14:ligatures w14:val="none"/>
        </w:rPr>
        <w:t xml:space="preserve">Līgumcena par Līgumā paredzēto </w:t>
      </w:r>
      <w:r w:rsidR="00DE31FD" w:rsidRPr="008D28BB">
        <w:rPr>
          <w:rFonts w:ascii="Calibri" w:hAnsi="Calibri" w:cs="Calibri"/>
        </w:rPr>
        <w:t xml:space="preserve">Autoruzraudzību ir </w:t>
      </w:r>
      <w:r w:rsidR="00EA0FB5" w:rsidRPr="008D28BB">
        <w:rPr>
          <w:rFonts w:ascii="Calibri" w:hAnsi="Calibri" w:cs="Calibri"/>
        </w:rPr>
        <w:t xml:space="preserve">43 800,00 </w:t>
      </w:r>
      <w:r w:rsidR="00DE31FD" w:rsidRPr="008D28BB">
        <w:rPr>
          <w:rFonts w:ascii="Calibri" w:hAnsi="Calibri" w:cs="Calibri"/>
        </w:rPr>
        <w:t>EUR (</w:t>
      </w:r>
      <w:r w:rsidR="00EA0FB5" w:rsidRPr="008D28BB">
        <w:rPr>
          <w:rFonts w:ascii="Calibri" w:hAnsi="Calibri" w:cs="Calibri"/>
        </w:rPr>
        <w:t>četrdesmit</w:t>
      </w:r>
      <w:r w:rsidR="00DE31FD" w:rsidRPr="008D28BB">
        <w:rPr>
          <w:rFonts w:ascii="Calibri" w:hAnsi="Calibri" w:cs="Calibri"/>
        </w:rPr>
        <w:t xml:space="preserve"> </w:t>
      </w:r>
      <w:r w:rsidR="00EA0FB5" w:rsidRPr="008D28BB">
        <w:rPr>
          <w:rFonts w:ascii="Calibri" w:hAnsi="Calibri" w:cs="Calibri"/>
        </w:rPr>
        <w:t>trīs</w:t>
      </w:r>
      <w:r w:rsidR="00DE31FD" w:rsidRPr="008D28BB">
        <w:rPr>
          <w:rFonts w:ascii="Calibri" w:hAnsi="Calibri" w:cs="Calibri"/>
        </w:rPr>
        <w:t xml:space="preserve"> tūkstoši</w:t>
      </w:r>
      <w:r w:rsidR="00EA0FB5" w:rsidRPr="008D28BB">
        <w:rPr>
          <w:rFonts w:ascii="Calibri" w:hAnsi="Calibri" w:cs="Calibri"/>
        </w:rPr>
        <w:t xml:space="preserve"> astoņi simti</w:t>
      </w:r>
      <w:r w:rsidR="00DE31FD" w:rsidRPr="008D28BB">
        <w:rPr>
          <w:rFonts w:ascii="Calibri" w:hAnsi="Calibri" w:cs="Calibri"/>
        </w:rPr>
        <w:t xml:space="preserve"> euro, 00 centi), turpmāk - Līgumcena, PVN 21% </w:t>
      </w:r>
      <w:r w:rsidR="00B035BF" w:rsidRPr="008D28BB">
        <w:rPr>
          <w:rFonts w:ascii="Calibri" w:hAnsi="Calibri" w:cs="Calibri"/>
        </w:rPr>
        <w:t>9198</w:t>
      </w:r>
      <w:r w:rsidR="00DE31FD" w:rsidRPr="008D28BB">
        <w:rPr>
          <w:rFonts w:ascii="Calibri" w:hAnsi="Calibri" w:cs="Calibri"/>
        </w:rPr>
        <w:t xml:space="preserve">,00 EUR, pavisam kopā </w:t>
      </w:r>
      <w:r w:rsidR="005B25AB" w:rsidRPr="008D28BB">
        <w:rPr>
          <w:rFonts w:ascii="Calibri" w:hAnsi="Calibri" w:cs="Calibri"/>
        </w:rPr>
        <w:t xml:space="preserve">52 998,00 </w:t>
      </w:r>
      <w:r w:rsidR="00DE31FD" w:rsidRPr="008D28BB">
        <w:rPr>
          <w:rFonts w:ascii="Calibri" w:hAnsi="Calibri" w:cs="Calibri"/>
        </w:rPr>
        <w:t>EUR (</w:t>
      </w:r>
      <w:r w:rsidR="00B035BF" w:rsidRPr="008D28BB">
        <w:rPr>
          <w:rFonts w:ascii="Calibri" w:hAnsi="Calibri" w:cs="Calibri"/>
        </w:rPr>
        <w:t>piecdesmit</w:t>
      </w:r>
      <w:r w:rsidR="00DE31FD" w:rsidRPr="008D28BB">
        <w:rPr>
          <w:rFonts w:ascii="Calibri" w:hAnsi="Calibri" w:cs="Calibri"/>
        </w:rPr>
        <w:t xml:space="preserve"> </w:t>
      </w:r>
      <w:r w:rsidR="00B035BF" w:rsidRPr="008D28BB">
        <w:rPr>
          <w:rFonts w:ascii="Calibri" w:hAnsi="Calibri" w:cs="Calibri"/>
        </w:rPr>
        <w:t>divi</w:t>
      </w:r>
      <w:r w:rsidR="00DE31FD" w:rsidRPr="008D28BB">
        <w:rPr>
          <w:rFonts w:ascii="Calibri" w:hAnsi="Calibri" w:cs="Calibri"/>
        </w:rPr>
        <w:t xml:space="preserve"> tūkstoši </w:t>
      </w:r>
      <w:r w:rsidR="00B035BF" w:rsidRPr="008D28BB">
        <w:rPr>
          <w:rFonts w:ascii="Calibri" w:hAnsi="Calibri" w:cs="Calibri"/>
        </w:rPr>
        <w:t>deviņi</w:t>
      </w:r>
      <w:r w:rsidR="00DE31FD" w:rsidRPr="008D28BB">
        <w:rPr>
          <w:rFonts w:ascii="Calibri" w:hAnsi="Calibri" w:cs="Calibri"/>
        </w:rPr>
        <w:t xml:space="preserve"> simt</w:t>
      </w:r>
      <w:r w:rsidR="00B035BF" w:rsidRPr="008D28BB">
        <w:rPr>
          <w:rFonts w:ascii="Calibri" w:hAnsi="Calibri" w:cs="Calibri"/>
        </w:rPr>
        <w:t>i</w:t>
      </w:r>
      <w:r w:rsidR="00DE31FD" w:rsidRPr="008D28BB">
        <w:rPr>
          <w:rFonts w:ascii="Calibri" w:hAnsi="Calibri" w:cs="Calibri"/>
        </w:rPr>
        <w:t xml:space="preserve"> deviņdesmit</w:t>
      </w:r>
      <w:r w:rsidR="00B035BF" w:rsidRPr="008D28BB">
        <w:rPr>
          <w:rFonts w:ascii="Calibri" w:hAnsi="Calibri" w:cs="Calibri"/>
        </w:rPr>
        <w:t xml:space="preserve"> astoņi</w:t>
      </w:r>
      <w:r w:rsidR="00DE31FD" w:rsidRPr="008D28BB">
        <w:rPr>
          <w:rFonts w:ascii="Calibri" w:hAnsi="Calibri" w:cs="Calibri"/>
        </w:rPr>
        <w:t xml:space="preserve"> euro, 00 centi) turpmāk – Līgumsumma</w:t>
      </w:r>
      <w:r w:rsidR="00DE31FD" w:rsidRPr="008D28BB">
        <w:rPr>
          <w:rFonts w:ascii="Calibri" w:eastAsia="Times New Roman" w:hAnsi="Calibri" w:cs="Calibri"/>
          <w:color w:val="000000"/>
          <w:kern w:val="0"/>
          <w:lang w:eastAsia="lv-LV"/>
          <w14:ligatures w14:val="none"/>
        </w:rPr>
        <w:t>.</w:t>
      </w:r>
      <w:r w:rsidR="00B035BF" w:rsidRPr="008D28BB">
        <w:rPr>
          <w:rFonts w:ascii="Calibri" w:eastAsia="Times New Roman" w:hAnsi="Calibri" w:cs="Calibri"/>
          <w:color w:val="000000"/>
          <w:kern w:val="0"/>
          <w:lang w:eastAsia="lv-LV"/>
          <w14:ligatures w14:val="none"/>
        </w:rPr>
        <w:t>”</w:t>
      </w:r>
    </w:p>
    <w:p w14:paraId="7E689CA9" w14:textId="25A7E41D" w:rsidR="00547649" w:rsidRPr="00E340BD" w:rsidRDefault="2EE2A9D4" w:rsidP="00E340BD">
      <w:pPr>
        <w:pStyle w:val="Sarakstarindkopa"/>
        <w:numPr>
          <w:ilvl w:val="0"/>
          <w:numId w:val="9"/>
        </w:numPr>
        <w:spacing w:line="240" w:lineRule="auto"/>
        <w:ind w:left="357" w:hanging="357"/>
        <w:contextualSpacing w:val="0"/>
        <w:jc w:val="both"/>
        <w:rPr>
          <w:rFonts w:ascii="Calibri" w:hAnsi="Calibri" w:cs="Calibri"/>
          <w:lang w:eastAsia="ar-SA"/>
        </w:rPr>
      </w:pPr>
      <w:r w:rsidRPr="00E340BD">
        <w:rPr>
          <w:rFonts w:ascii="Calibri" w:hAnsi="Calibri" w:cs="Calibri"/>
          <w:lang w:eastAsia="ar-SA"/>
        </w:rPr>
        <w:t xml:space="preserve">Puses vienojas, ka papildu projekta risinājumu izstrāde tiek veikta līdz 2026. gada </w:t>
      </w:r>
      <w:r w:rsidR="00547649" w:rsidRPr="00E340BD">
        <w:rPr>
          <w:rFonts w:ascii="Calibri" w:hAnsi="Calibri" w:cs="Calibri"/>
          <w:lang w:eastAsia="ar-SA"/>
        </w:rPr>
        <w:t>31.augustam</w:t>
      </w:r>
      <w:r w:rsidR="7FD85C55" w:rsidRPr="00E340BD">
        <w:rPr>
          <w:rFonts w:ascii="Calibri" w:hAnsi="Calibri" w:cs="Calibri"/>
          <w:lang w:eastAsia="ar-SA"/>
        </w:rPr>
        <w:t xml:space="preserve"> paredzot</w:t>
      </w:r>
      <w:r w:rsidR="3A58875F" w:rsidRPr="00E340BD">
        <w:rPr>
          <w:rFonts w:ascii="Calibri" w:hAnsi="Calibri" w:cs="Calibri"/>
          <w:lang w:eastAsia="ar-SA"/>
        </w:rPr>
        <w:t xml:space="preserve">, ka samaksu par papildu darbiem Pasūtītājs veic pēc </w:t>
      </w:r>
      <w:r w:rsidR="46ACBD34" w:rsidRPr="00E340BD">
        <w:rPr>
          <w:rFonts w:ascii="Calibri" w:hAnsi="Calibri" w:cs="Calibri"/>
          <w:lang w:eastAsia="ar-SA"/>
        </w:rPr>
        <w:t>Būvvaldes atzīmes BIS un</w:t>
      </w:r>
      <w:r w:rsidR="3A58875F" w:rsidRPr="00E340BD">
        <w:rPr>
          <w:rFonts w:ascii="Calibri" w:hAnsi="Calibri" w:cs="Calibri"/>
          <w:lang w:eastAsia="ar-SA"/>
        </w:rPr>
        <w:t xml:space="preserve"> Akta par dokumentācijas izstrādi abpusējas parakstīšanas.</w:t>
      </w:r>
      <w:r w:rsidR="7FD85C55" w:rsidRPr="00E340BD">
        <w:rPr>
          <w:rFonts w:ascii="Calibri" w:hAnsi="Calibri" w:cs="Calibri"/>
          <w:lang w:eastAsia="ar-SA"/>
        </w:rPr>
        <w:t xml:space="preserve"> </w:t>
      </w:r>
    </w:p>
    <w:p w14:paraId="785C9CA8" w14:textId="3B1999AE" w:rsidR="008B3514" w:rsidRPr="00794203" w:rsidRDefault="008B3514" w:rsidP="00794203">
      <w:pPr>
        <w:pStyle w:val="Sarakstarindkopa"/>
        <w:numPr>
          <w:ilvl w:val="0"/>
          <w:numId w:val="9"/>
        </w:numPr>
        <w:spacing w:before="120" w:after="120" w:line="360" w:lineRule="auto"/>
        <w:ind w:left="357" w:hanging="357"/>
        <w:jc w:val="both"/>
        <w:rPr>
          <w:rFonts w:ascii="Calibri" w:hAnsi="Calibri" w:cs="Calibri"/>
          <w:lang w:eastAsia="ar-SA"/>
        </w:rPr>
      </w:pPr>
      <w:r w:rsidRPr="00794203">
        <w:rPr>
          <w:rFonts w:ascii="Calibri" w:hAnsi="Calibri" w:cs="Calibri"/>
          <w:lang w:eastAsia="ar-SA"/>
        </w:rPr>
        <w:t>Pārējie Līguma noteikumi, kas ar šo Vienošanos Nr. 1 netiek grozīti, paliek spēkā tādi, kādi tie ir Līgumā.</w:t>
      </w:r>
    </w:p>
    <w:p w14:paraId="027258BC" w14:textId="41DCFD24" w:rsidR="008B3514" w:rsidRPr="008D28BB" w:rsidRDefault="008B3514" w:rsidP="00601920">
      <w:pPr>
        <w:pStyle w:val="Sarakstarindkopa"/>
        <w:numPr>
          <w:ilvl w:val="0"/>
          <w:numId w:val="9"/>
        </w:numPr>
        <w:spacing w:before="120" w:after="120" w:line="360" w:lineRule="auto"/>
        <w:ind w:left="357" w:hanging="357"/>
        <w:jc w:val="both"/>
        <w:rPr>
          <w:rFonts w:ascii="Calibri" w:hAnsi="Calibri" w:cs="Calibri"/>
          <w:lang w:eastAsia="ar-SA"/>
        </w:rPr>
      </w:pPr>
      <w:r w:rsidRPr="008D28BB">
        <w:rPr>
          <w:rFonts w:ascii="Calibri" w:hAnsi="Calibri" w:cs="Calibri"/>
          <w:lang w:eastAsia="ar-SA"/>
        </w:rPr>
        <w:t>Parakstot šo Vienošanos Nr.1, Pusēm ir saprotams tās saturs un sekas.</w:t>
      </w:r>
    </w:p>
    <w:p w14:paraId="08EDD7D5" w14:textId="6D4280AD" w:rsidR="008B3514" w:rsidRPr="00EA0FB5" w:rsidRDefault="008B3514" w:rsidP="00601920">
      <w:pPr>
        <w:pStyle w:val="Sarakstarindkopa"/>
        <w:numPr>
          <w:ilvl w:val="0"/>
          <w:numId w:val="9"/>
        </w:numPr>
        <w:spacing w:before="120" w:after="120" w:line="240" w:lineRule="auto"/>
        <w:ind w:left="357" w:hanging="357"/>
        <w:jc w:val="both"/>
        <w:rPr>
          <w:rFonts w:ascii="Calibri" w:hAnsi="Calibri" w:cs="Calibri"/>
          <w:lang w:eastAsia="ar-SA"/>
        </w:rPr>
      </w:pPr>
      <w:r w:rsidRPr="00EA0FB5">
        <w:rPr>
          <w:rFonts w:ascii="Calibri" w:eastAsiaTheme="minorEastAsia" w:hAnsi="Calibri" w:cs="Calibri"/>
        </w:rPr>
        <w:t>Vienošanās Nr. 1 sagatavota un parakstīta latviešu valodā, elektroniska dokumenta veidā parakstīta ar drošu elektronisko parakstu un satur laika zīmogu. Vienošanās parakstīšanas datums ir pēdējā parakstītāja laika zīmoga datums un laiks.</w:t>
      </w:r>
    </w:p>
    <w:p w14:paraId="4B5A6E9E" w14:textId="5DE357C9" w:rsidR="00A24608" w:rsidRPr="00E340BD" w:rsidRDefault="00A24608" w:rsidP="00601920">
      <w:pPr>
        <w:pStyle w:val="paragraph"/>
        <w:numPr>
          <w:ilvl w:val="0"/>
          <w:numId w:val="9"/>
        </w:numPr>
        <w:spacing w:before="120" w:beforeAutospacing="0" w:after="120" w:afterAutospacing="0"/>
        <w:jc w:val="both"/>
        <w:textAlignment w:val="baseline"/>
        <w:rPr>
          <w:rFonts w:ascii="Calibri" w:eastAsiaTheme="minorEastAsia" w:hAnsi="Calibri" w:cs="Calibri"/>
          <w:kern w:val="2"/>
          <w:sz w:val="22"/>
          <w:szCs w:val="22"/>
          <w:lang w:eastAsia="en-US"/>
          <w14:ligatures w14:val="standardContextual"/>
        </w:rPr>
      </w:pPr>
      <w:r w:rsidRPr="00E340BD">
        <w:rPr>
          <w:rFonts w:ascii="Calibri" w:eastAsiaTheme="minorEastAsia" w:hAnsi="Calibri" w:cs="Calibri"/>
          <w:kern w:val="2"/>
          <w:sz w:val="22"/>
          <w:szCs w:val="22"/>
          <w:lang w:eastAsia="en-US"/>
          <w14:ligatures w14:val="standardContextual"/>
        </w:rPr>
        <w:lastRenderedPageBreak/>
        <w:t xml:space="preserve">Pie šīs Vienošanās Nr. </w:t>
      </w:r>
      <w:r w:rsidR="001B0267">
        <w:rPr>
          <w:rFonts w:ascii="Calibri" w:eastAsiaTheme="minorEastAsia" w:hAnsi="Calibri" w:cs="Calibri"/>
          <w:kern w:val="2"/>
          <w:sz w:val="22"/>
          <w:szCs w:val="22"/>
          <w:lang w:eastAsia="en-US"/>
          <w14:ligatures w14:val="standardContextual"/>
        </w:rPr>
        <w:t>1</w:t>
      </w:r>
      <w:r w:rsidRPr="00E340BD">
        <w:rPr>
          <w:rFonts w:ascii="Calibri" w:eastAsiaTheme="minorEastAsia" w:hAnsi="Calibri" w:cs="Calibri"/>
          <w:kern w:val="2"/>
          <w:sz w:val="22"/>
          <w:szCs w:val="22"/>
          <w:lang w:eastAsia="en-US"/>
          <w14:ligatures w14:val="standardContextual"/>
        </w:rPr>
        <w:t xml:space="preserve">  pievienoti šādi pielikumi:</w:t>
      </w:r>
    </w:p>
    <w:p w14:paraId="6752760B" w14:textId="77777777" w:rsidR="00A24608" w:rsidRPr="00EA0FB5" w:rsidRDefault="00A24608" w:rsidP="00601920">
      <w:pPr>
        <w:pStyle w:val="paragraph"/>
        <w:spacing w:before="0" w:beforeAutospacing="0" w:after="120" w:afterAutospacing="0"/>
        <w:ind w:firstLine="426"/>
        <w:jc w:val="both"/>
        <w:textAlignment w:val="baseline"/>
        <w:rPr>
          <w:rStyle w:val="normaltextrun"/>
          <w:rFonts w:ascii="Calibri" w:hAnsi="Calibri" w:cs="Calibri"/>
          <w:sz w:val="22"/>
          <w:szCs w:val="22"/>
        </w:rPr>
      </w:pPr>
      <w:r w:rsidRPr="00EA0FB5">
        <w:rPr>
          <w:rStyle w:val="normaltextrun"/>
          <w:rFonts w:ascii="Calibri" w:hAnsi="Calibri" w:cs="Calibri"/>
          <w:sz w:val="22"/>
          <w:szCs w:val="22"/>
        </w:rPr>
        <w:t>Nr.1 – Pamatojums grozījumu izdarīšanai;</w:t>
      </w:r>
    </w:p>
    <w:p w14:paraId="696692DD" w14:textId="29C0F959" w:rsidR="00443B0F" w:rsidRDefault="00443B0F" w:rsidP="00601920">
      <w:pPr>
        <w:pStyle w:val="paragraph"/>
        <w:spacing w:before="0" w:beforeAutospacing="0" w:after="120" w:afterAutospacing="0"/>
        <w:ind w:left="426"/>
        <w:jc w:val="both"/>
        <w:textAlignment w:val="baseline"/>
        <w:rPr>
          <w:rFonts w:ascii="Calibri" w:hAnsi="Calibri" w:cs="Calibri"/>
          <w:sz w:val="22"/>
          <w:szCs w:val="22"/>
        </w:rPr>
      </w:pPr>
      <w:r>
        <w:rPr>
          <w:rFonts w:ascii="Calibri" w:hAnsi="Calibri" w:cs="Calibri"/>
          <w:sz w:val="22"/>
          <w:szCs w:val="22"/>
        </w:rPr>
        <w:t>Nr.</w:t>
      </w:r>
      <w:r w:rsidR="008B3514">
        <w:rPr>
          <w:rFonts w:ascii="Calibri" w:hAnsi="Calibri" w:cs="Calibri"/>
          <w:sz w:val="22"/>
          <w:szCs w:val="22"/>
        </w:rPr>
        <w:t>2</w:t>
      </w:r>
      <w:r>
        <w:rPr>
          <w:rFonts w:ascii="Calibri" w:hAnsi="Calibri" w:cs="Calibri"/>
          <w:sz w:val="22"/>
          <w:szCs w:val="22"/>
        </w:rPr>
        <w:t xml:space="preserve"> –</w:t>
      </w:r>
      <w:r w:rsidR="00BF4E25">
        <w:rPr>
          <w:rFonts w:ascii="Calibri" w:hAnsi="Calibri" w:cs="Calibri"/>
          <w:sz w:val="22"/>
          <w:szCs w:val="22"/>
        </w:rPr>
        <w:t xml:space="preserve"> </w:t>
      </w:r>
      <w:r w:rsidR="00510FA0">
        <w:rPr>
          <w:rFonts w:ascii="Calibri" w:hAnsi="Calibri" w:cs="Calibri"/>
          <w:sz w:val="22"/>
          <w:szCs w:val="22"/>
        </w:rPr>
        <w:t>P</w:t>
      </w:r>
      <w:r w:rsidR="00776F1F">
        <w:rPr>
          <w:rFonts w:ascii="Calibri" w:hAnsi="Calibri" w:cs="Calibri"/>
          <w:sz w:val="22"/>
          <w:szCs w:val="22"/>
        </w:rPr>
        <w:t xml:space="preserve">apildus darbu </w:t>
      </w:r>
      <w:r w:rsidR="00BF4E25">
        <w:rPr>
          <w:rFonts w:ascii="Calibri" w:hAnsi="Calibri" w:cs="Calibri"/>
          <w:sz w:val="22"/>
          <w:szCs w:val="22"/>
        </w:rPr>
        <w:t>finanšu piedāvājums</w:t>
      </w:r>
      <w:r w:rsidR="00776F1F">
        <w:rPr>
          <w:rFonts w:ascii="Calibri" w:hAnsi="Calibri" w:cs="Calibri"/>
          <w:sz w:val="22"/>
          <w:szCs w:val="22"/>
        </w:rPr>
        <w:t>.</w:t>
      </w:r>
    </w:p>
    <w:p w14:paraId="17CE2377" w14:textId="77777777" w:rsidR="009E372B" w:rsidRDefault="009E372B" w:rsidP="00601920">
      <w:pPr>
        <w:spacing w:after="0" w:line="240" w:lineRule="auto"/>
        <w:jc w:val="both"/>
        <w:textAlignment w:val="baseline"/>
        <w:rPr>
          <w:rFonts w:ascii="Calibri" w:eastAsia="Times New Roman" w:hAnsi="Calibri" w:cs="Calibri"/>
          <w:kern w:val="0"/>
          <w:lang w:eastAsia="lv-LV"/>
          <w14:ligatures w14:val="none"/>
        </w:rPr>
      </w:pPr>
    </w:p>
    <w:p w14:paraId="20AD3093" w14:textId="77777777" w:rsidR="00601920" w:rsidRDefault="00601920" w:rsidP="00601920">
      <w:pPr>
        <w:spacing w:after="0" w:line="240" w:lineRule="auto"/>
        <w:jc w:val="both"/>
        <w:textAlignment w:val="baseline"/>
        <w:rPr>
          <w:rFonts w:ascii="Calibri" w:eastAsia="Times New Roman" w:hAnsi="Calibri" w:cs="Calibri"/>
          <w:kern w:val="0"/>
          <w:lang w:eastAsia="lv-LV"/>
          <w14:ligatures w14:val="none"/>
        </w:rPr>
      </w:pPr>
    </w:p>
    <w:p w14:paraId="74F212F7" w14:textId="77777777" w:rsidR="00601920" w:rsidRDefault="00601920" w:rsidP="00601920">
      <w:pPr>
        <w:spacing w:after="0" w:line="240" w:lineRule="auto"/>
        <w:jc w:val="both"/>
        <w:textAlignment w:val="baseline"/>
        <w:rPr>
          <w:rFonts w:ascii="Calibri" w:eastAsia="Times New Roman" w:hAnsi="Calibri" w:cs="Calibri"/>
          <w:kern w:val="0"/>
          <w:lang w:eastAsia="lv-LV"/>
          <w14:ligatures w14:val="none"/>
        </w:rPr>
      </w:pPr>
    </w:p>
    <w:p w14:paraId="5E591077" w14:textId="77777777" w:rsidR="00601920" w:rsidRDefault="00601920" w:rsidP="00601920">
      <w:pPr>
        <w:spacing w:after="0" w:line="240" w:lineRule="auto"/>
        <w:jc w:val="both"/>
        <w:textAlignment w:val="baseline"/>
        <w:rPr>
          <w:rFonts w:ascii="Calibri" w:eastAsia="Times New Roman" w:hAnsi="Calibri" w:cs="Calibri"/>
          <w:kern w:val="0"/>
          <w:lang w:eastAsia="lv-LV"/>
          <w14:ligatures w14:val="none"/>
        </w:rPr>
      </w:pPr>
    </w:p>
    <w:p w14:paraId="4BA41C67" w14:textId="77777777" w:rsidR="00601920" w:rsidRPr="001E7015" w:rsidRDefault="00601920" w:rsidP="00601920">
      <w:pPr>
        <w:spacing w:after="0" w:line="240" w:lineRule="auto"/>
        <w:jc w:val="both"/>
        <w:textAlignment w:val="baseline"/>
        <w:rPr>
          <w:rFonts w:ascii="Calibri" w:eastAsia="Times New Roman" w:hAnsi="Calibri" w:cs="Calibri"/>
          <w:kern w:val="0"/>
          <w:lang w:eastAsia="lv-LV"/>
          <w14:ligatures w14:val="none"/>
        </w:rPr>
      </w:pPr>
    </w:p>
    <w:p w14:paraId="4E54627F" w14:textId="343AD441" w:rsidR="00937FE5" w:rsidRPr="001E7015" w:rsidRDefault="00937FE5" w:rsidP="00BF5DE3">
      <w:pPr>
        <w:spacing w:after="0" w:line="240" w:lineRule="auto"/>
        <w:ind w:left="450"/>
        <w:jc w:val="center"/>
        <w:textAlignment w:val="baseline"/>
        <w:rPr>
          <w:rFonts w:ascii="Calibri" w:eastAsia="Times New Roman" w:hAnsi="Calibri" w:cs="Calibri"/>
          <w:kern w:val="0"/>
          <w:lang w:eastAsia="lv-LV"/>
          <w14:ligatures w14:val="none"/>
        </w:rPr>
      </w:pPr>
      <w:r w:rsidRPr="001E7015">
        <w:rPr>
          <w:rFonts w:ascii="Calibri" w:eastAsia="Times New Roman" w:hAnsi="Calibri" w:cs="Calibri"/>
          <w:b/>
          <w:bCs/>
          <w:caps/>
          <w:kern w:val="0"/>
          <w:lang w:eastAsia="lv-LV"/>
          <w14:ligatures w14:val="none"/>
        </w:rPr>
        <w:t>PUŠU REKVIZĪTI UN PARAKSTI</w:t>
      </w:r>
      <w:r w:rsidRPr="001E7015">
        <w:rPr>
          <w:rFonts w:ascii="Calibri" w:eastAsia="Times New Roman" w:hAnsi="Calibri" w:cs="Calibri"/>
          <w:kern w:val="0"/>
          <w:lang w:eastAsia="lv-LV"/>
          <w14:ligatures w14:val="none"/>
        </w:rPr>
        <w:t> </w:t>
      </w:r>
    </w:p>
    <w:p w14:paraId="5B2893AE" w14:textId="77777777" w:rsidR="00E66A86" w:rsidRDefault="00E66A86" w:rsidP="00841329">
      <w:pPr>
        <w:spacing w:after="0" w:line="240" w:lineRule="auto"/>
        <w:jc w:val="center"/>
        <w:textAlignment w:val="baseline"/>
        <w:rPr>
          <w:rFonts w:ascii="Calibri" w:eastAsia="Times New Roman" w:hAnsi="Calibri" w:cs="Calibri"/>
          <w:kern w:val="0"/>
          <w:lang w:eastAsia="lv-LV"/>
          <w14:ligatures w14:val="none"/>
        </w:rPr>
      </w:pPr>
    </w:p>
    <w:tbl>
      <w:tblPr>
        <w:tblW w:w="8984" w:type="dxa"/>
        <w:tblInd w:w="562" w:type="dxa"/>
        <w:tblLook w:val="04A0" w:firstRow="1" w:lastRow="0" w:firstColumn="1" w:lastColumn="0" w:noHBand="0" w:noVBand="1"/>
      </w:tblPr>
      <w:tblGrid>
        <w:gridCol w:w="4860"/>
        <w:gridCol w:w="4124"/>
      </w:tblGrid>
      <w:tr w:rsidR="004E4D92" w:rsidRPr="00841329" w14:paraId="6F0896C2" w14:textId="77777777">
        <w:trPr>
          <w:trHeight w:val="247"/>
        </w:trPr>
        <w:tc>
          <w:tcPr>
            <w:tcW w:w="4860" w:type="dxa"/>
          </w:tcPr>
          <w:p w14:paraId="38FD508C" w14:textId="77777777" w:rsidR="004E4D92" w:rsidRPr="00F9018C" w:rsidRDefault="004E4D92">
            <w:pPr>
              <w:pStyle w:val="Sarakstarindkopa"/>
              <w:spacing w:after="60" w:line="240" w:lineRule="auto"/>
              <w:ind w:left="0"/>
              <w:rPr>
                <w:rFonts w:ascii="Calibri" w:eastAsia="Times New Roman" w:hAnsi="Calibri" w:cs="Calibri"/>
                <w:b/>
                <w:bCs/>
                <w:kern w:val="0"/>
                <w:shd w:val="clear" w:color="auto" w:fill="FFFFFF"/>
                <w:lang w:eastAsia="lv-LV"/>
                <w14:ligatures w14:val="none"/>
              </w:rPr>
            </w:pPr>
            <w:r w:rsidRPr="00F9018C">
              <w:rPr>
                <w:rFonts w:ascii="Calibri" w:eastAsia="Times New Roman" w:hAnsi="Calibri" w:cs="Calibri"/>
                <w:b/>
                <w:bCs/>
                <w:kern w:val="0"/>
                <w:shd w:val="clear" w:color="auto" w:fill="FFFFFF"/>
                <w:lang w:eastAsia="lv-LV"/>
                <w14:ligatures w14:val="none"/>
              </w:rPr>
              <w:t xml:space="preserve">Cēsu novada pašvaldība </w:t>
            </w:r>
          </w:p>
        </w:tc>
        <w:tc>
          <w:tcPr>
            <w:tcW w:w="4124" w:type="dxa"/>
          </w:tcPr>
          <w:p w14:paraId="6907E5D2" w14:textId="1A87F93A" w:rsidR="004E4D92" w:rsidRPr="003535BF" w:rsidRDefault="000E729F">
            <w:pPr>
              <w:spacing w:after="60"/>
              <w:rPr>
                <w:rFonts w:ascii="Calibri" w:eastAsia="Calibri" w:hAnsi="Calibri" w:cs="Calibri"/>
                <w:b/>
                <w:bCs/>
              </w:rPr>
            </w:pPr>
            <w:r w:rsidRPr="003535BF">
              <w:rPr>
                <w:rFonts w:ascii="Calibri" w:eastAsia="Times New Roman" w:hAnsi="Calibri" w:cs="Arial"/>
                <w:b/>
                <w:bCs/>
                <w:kern w:val="0"/>
                <w:lang w:eastAsia="lv-LV"/>
                <w14:ligatures w14:val="none"/>
              </w:rPr>
              <w:t>SIA ”Ceturtais stils”</w:t>
            </w:r>
          </w:p>
        </w:tc>
      </w:tr>
      <w:tr w:rsidR="000E729F" w:rsidRPr="00841329" w14:paraId="2816A85F" w14:textId="77777777">
        <w:trPr>
          <w:trHeight w:val="247"/>
        </w:trPr>
        <w:tc>
          <w:tcPr>
            <w:tcW w:w="4860" w:type="dxa"/>
          </w:tcPr>
          <w:p w14:paraId="378C78C7" w14:textId="256E39EF" w:rsidR="000E729F" w:rsidRPr="00841329" w:rsidRDefault="000E729F" w:rsidP="000E729F">
            <w:pPr>
              <w:pStyle w:val="Sarakstarindkopa"/>
              <w:spacing w:after="60" w:line="240" w:lineRule="auto"/>
              <w:ind w:left="0"/>
              <w:rPr>
                <w:rFonts w:ascii="Calibri" w:eastAsia="Times New Roman" w:hAnsi="Calibri" w:cs="Calibri"/>
                <w:kern w:val="0"/>
                <w:shd w:val="clear" w:color="auto" w:fill="FFFFFF"/>
                <w:lang w:eastAsia="lv-LV"/>
                <w14:ligatures w14:val="none"/>
              </w:rPr>
            </w:pPr>
            <w:r w:rsidRPr="00841329">
              <w:rPr>
                <w:rFonts w:ascii="Calibri" w:eastAsia="Times New Roman" w:hAnsi="Calibri" w:cs="Calibri"/>
                <w:kern w:val="0"/>
                <w:shd w:val="clear" w:color="auto" w:fill="FFFFFF"/>
                <w:lang w:eastAsia="lv-LV"/>
                <w14:ligatures w14:val="none"/>
              </w:rPr>
              <w:t>Reģ. Nr. 90000031048</w:t>
            </w:r>
          </w:p>
        </w:tc>
        <w:tc>
          <w:tcPr>
            <w:tcW w:w="4124" w:type="dxa"/>
          </w:tcPr>
          <w:p w14:paraId="23023E24" w14:textId="1463D1EE" w:rsidR="000E729F" w:rsidRPr="00F9018C" w:rsidRDefault="000E729F" w:rsidP="000E729F">
            <w:pPr>
              <w:spacing w:after="60"/>
              <w:rPr>
                <w:rFonts w:ascii="Calibri" w:eastAsia="Calibri" w:hAnsi="Calibri" w:cs="Calibri"/>
              </w:rPr>
            </w:pPr>
            <w:r w:rsidRPr="006B17E5">
              <w:rPr>
                <w:rFonts w:ascii="Calibri" w:eastAsia="Times New Roman" w:hAnsi="Calibri" w:cs="Arial"/>
                <w:kern w:val="0"/>
                <w:lang w:eastAsia="lv-LV"/>
                <w14:ligatures w14:val="none"/>
              </w:rPr>
              <w:t>Reģ.</w:t>
            </w:r>
            <w:r w:rsidR="005B5A7F">
              <w:rPr>
                <w:rFonts w:ascii="Calibri" w:eastAsia="Times New Roman" w:hAnsi="Calibri" w:cs="Arial"/>
                <w:kern w:val="0"/>
                <w:lang w:eastAsia="lv-LV"/>
                <w14:ligatures w14:val="none"/>
              </w:rPr>
              <w:t xml:space="preserve"> </w:t>
            </w:r>
            <w:r w:rsidRPr="006B17E5">
              <w:rPr>
                <w:rFonts w:ascii="Calibri" w:eastAsia="Times New Roman" w:hAnsi="Calibri" w:cs="Arial"/>
                <w:kern w:val="0"/>
                <w:lang w:eastAsia="lv-LV"/>
                <w14:ligatures w14:val="none"/>
              </w:rPr>
              <w:t>Nr. 55403015621</w:t>
            </w:r>
          </w:p>
        </w:tc>
      </w:tr>
      <w:tr w:rsidR="000E729F" w:rsidRPr="00841329" w14:paraId="51944EEF" w14:textId="77777777">
        <w:trPr>
          <w:trHeight w:val="247"/>
        </w:trPr>
        <w:tc>
          <w:tcPr>
            <w:tcW w:w="4860" w:type="dxa"/>
          </w:tcPr>
          <w:p w14:paraId="08460E52" w14:textId="40C95DAD" w:rsidR="000E729F" w:rsidRPr="00841329" w:rsidRDefault="005B5A7F" w:rsidP="000E729F">
            <w:pPr>
              <w:pStyle w:val="Sarakstarindkopa"/>
              <w:spacing w:after="60" w:line="240" w:lineRule="auto"/>
              <w:ind w:left="0"/>
              <w:rPr>
                <w:rFonts w:ascii="Calibri" w:eastAsia="Times New Roman" w:hAnsi="Calibri" w:cs="Calibri"/>
                <w:kern w:val="0"/>
                <w:shd w:val="clear" w:color="auto" w:fill="FFFFFF"/>
                <w:lang w:eastAsia="lv-LV"/>
                <w14:ligatures w14:val="none"/>
              </w:rPr>
            </w:pPr>
            <w:r>
              <w:rPr>
                <w:rFonts w:ascii="Calibri" w:eastAsia="Times New Roman" w:hAnsi="Calibri" w:cs="Calibri"/>
                <w:kern w:val="0"/>
                <w:shd w:val="clear" w:color="auto" w:fill="FFFFFF"/>
                <w:lang w:eastAsia="lv-LV"/>
                <w14:ligatures w14:val="none"/>
              </w:rPr>
              <w:t xml:space="preserve">Adrese: </w:t>
            </w:r>
            <w:r w:rsidR="000E729F" w:rsidRPr="00841329">
              <w:rPr>
                <w:rFonts w:ascii="Calibri" w:eastAsia="Times New Roman" w:hAnsi="Calibri" w:cs="Calibri"/>
                <w:kern w:val="0"/>
                <w:shd w:val="clear" w:color="auto" w:fill="FFFFFF"/>
                <w:lang w:eastAsia="lv-LV"/>
                <w14:ligatures w14:val="none"/>
              </w:rPr>
              <w:t>Raunas iela 4, Cēsis, LV 4101</w:t>
            </w:r>
          </w:p>
        </w:tc>
        <w:tc>
          <w:tcPr>
            <w:tcW w:w="4124" w:type="dxa"/>
          </w:tcPr>
          <w:p w14:paraId="02A0100C" w14:textId="5701806D" w:rsidR="000E729F" w:rsidRPr="00E42DED" w:rsidRDefault="005B5A7F" w:rsidP="000E729F">
            <w:pPr>
              <w:spacing w:after="60"/>
              <w:rPr>
                <w:rFonts w:ascii="Calibri" w:eastAsia="Calibri" w:hAnsi="Calibri" w:cs="Calibri"/>
                <w:b/>
                <w:bCs/>
              </w:rPr>
            </w:pPr>
            <w:r w:rsidRPr="006B17E5">
              <w:rPr>
                <w:rFonts w:ascii="Calibri" w:eastAsia="Times New Roman" w:hAnsi="Calibri" w:cs="Arial"/>
                <w:kern w:val="0"/>
                <w:lang w:eastAsia="lv-LV"/>
                <w14:ligatures w14:val="none"/>
              </w:rPr>
              <w:t>Adrese: Saieta laukums 2a, Madona, Madonas novads, LV-4801</w:t>
            </w:r>
          </w:p>
        </w:tc>
      </w:tr>
      <w:tr w:rsidR="005B5A7F" w:rsidRPr="00841329" w14:paraId="7DB2B0A4" w14:textId="77777777">
        <w:trPr>
          <w:trHeight w:val="261"/>
        </w:trPr>
        <w:tc>
          <w:tcPr>
            <w:tcW w:w="4860" w:type="dxa"/>
          </w:tcPr>
          <w:p w14:paraId="41A517F8" w14:textId="77777777" w:rsidR="005B5A7F" w:rsidRPr="00841329" w:rsidRDefault="005B5A7F" w:rsidP="005B5A7F">
            <w:pPr>
              <w:pStyle w:val="Sarakstarindkopa"/>
              <w:spacing w:after="60" w:line="240" w:lineRule="auto"/>
              <w:ind w:left="0"/>
              <w:rPr>
                <w:rFonts w:ascii="Calibri" w:eastAsia="Times New Roman" w:hAnsi="Calibri" w:cs="Calibri"/>
                <w:kern w:val="0"/>
                <w:shd w:val="clear" w:color="auto" w:fill="FFFFFF"/>
                <w:lang w:eastAsia="lv-LV"/>
                <w14:ligatures w14:val="none"/>
              </w:rPr>
            </w:pPr>
            <w:r w:rsidRPr="00841329">
              <w:rPr>
                <w:rFonts w:ascii="Calibri" w:eastAsia="Times New Roman" w:hAnsi="Calibri" w:cs="Calibri"/>
                <w:kern w:val="0"/>
                <w:shd w:val="clear" w:color="auto" w:fill="FFFFFF"/>
                <w:lang w:eastAsia="lv-LV"/>
                <w14:ligatures w14:val="none"/>
              </w:rPr>
              <w:t>Banka: AS SEB banka</w:t>
            </w:r>
          </w:p>
        </w:tc>
        <w:tc>
          <w:tcPr>
            <w:tcW w:w="4124" w:type="dxa"/>
          </w:tcPr>
          <w:p w14:paraId="75955A36" w14:textId="25505F99" w:rsidR="005B5A7F" w:rsidRPr="002B274C" w:rsidRDefault="005B5A7F" w:rsidP="005B5A7F">
            <w:pPr>
              <w:spacing w:after="60"/>
              <w:rPr>
                <w:rFonts w:ascii="Calibri" w:eastAsia="Calibri" w:hAnsi="Calibri" w:cs="Calibri"/>
              </w:rPr>
            </w:pPr>
            <w:r w:rsidRPr="006B17E5">
              <w:rPr>
                <w:rFonts w:ascii="Calibri" w:eastAsia="Times New Roman" w:hAnsi="Calibri" w:cs="Arial"/>
                <w:kern w:val="0"/>
                <w:lang w:eastAsia="lv-LV"/>
                <w14:ligatures w14:val="none"/>
              </w:rPr>
              <w:t xml:space="preserve">Banka: </w:t>
            </w:r>
            <w:r w:rsidR="00513C0D">
              <w:rPr>
                <w:rFonts w:ascii="Calibri" w:eastAsia="Times New Roman" w:hAnsi="Calibri" w:cs="Arial"/>
                <w:kern w:val="0"/>
                <w:lang w:eastAsia="lv-LV"/>
                <w14:ligatures w14:val="none"/>
              </w:rPr>
              <w:t>_____________</w:t>
            </w:r>
          </w:p>
        </w:tc>
      </w:tr>
      <w:tr w:rsidR="005B5A7F" w:rsidRPr="00841329" w14:paraId="428D4255" w14:textId="77777777">
        <w:trPr>
          <w:trHeight w:val="261"/>
        </w:trPr>
        <w:tc>
          <w:tcPr>
            <w:tcW w:w="4860" w:type="dxa"/>
          </w:tcPr>
          <w:p w14:paraId="4B2F7A7D" w14:textId="77777777" w:rsidR="005B5A7F" w:rsidRPr="00F9018C" w:rsidRDefault="005B5A7F" w:rsidP="005B5A7F">
            <w:pPr>
              <w:pStyle w:val="Sarakstarindkopa"/>
              <w:spacing w:after="60" w:line="240" w:lineRule="auto"/>
              <w:ind w:left="0"/>
              <w:rPr>
                <w:rFonts w:ascii="Calibri" w:eastAsia="Times New Roman" w:hAnsi="Calibri" w:cs="Calibri"/>
                <w:kern w:val="0"/>
                <w:shd w:val="clear" w:color="auto" w:fill="FFFFFF"/>
                <w:lang w:eastAsia="lv-LV"/>
                <w14:ligatures w14:val="none"/>
              </w:rPr>
            </w:pPr>
            <w:r w:rsidRPr="00841329">
              <w:rPr>
                <w:rFonts w:ascii="Calibri" w:eastAsia="Times New Roman" w:hAnsi="Calibri" w:cs="Calibri"/>
                <w:kern w:val="0"/>
                <w:shd w:val="clear" w:color="auto" w:fill="FFFFFF"/>
                <w:lang w:eastAsia="lv-LV"/>
                <w14:ligatures w14:val="none"/>
              </w:rPr>
              <w:t>Kods UNLALV2X</w:t>
            </w:r>
          </w:p>
        </w:tc>
        <w:tc>
          <w:tcPr>
            <w:tcW w:w="4124" w:type="dxa"/>
          </w:tcPr>
          <w:p w14:paraId="777AF170" w14:textId="79C38AFA" w:rsidR="005B5A7F" w:rsidRPr="00841329" w:rsidRDefault="005B5A7F" w:rsidP="005B5A7F">
            <w:pPr>
              <w:pStyle w:val="Sarakstarindkopa"/>
              <w:spacing w:after="60" w:line="240" w:lineRule="auto"/>
              <w:ind w:left="0"/>
              <w:rPr>
                <w:rFonts w:ascii="Calibri" w:hAnsi="Calibri" w:cs="Calibri"/>
                <w:b/>
                <w:bCs/>
              </w:rPr>
            </w:pPr>
            <w:r w:rsidRPr="006B17E5">
              <w:rPr>
                <w:rFonts w:ascii="Calibri" w:eastAsia="Times New Roman" w:hAnsi="Calibri" w:cs="Arial"/>
                <w:kern w:val="0"/>
                <w:lang w:eastAsia="lv-LV"/>
                <w14:ligatures w14:val="none"/>
              </w:rPr>
              <w:t xml:space="preserve">Kods: </w:t>
            </w:r>
            <w:r w:rsidR="00513C0D">
              <w:rPr>
                <w:rFonts w:ascii="Calibri" w:eastAsia="Times New Roman" w:hAnsi="Calibri" w:cs="Arial"/>
                <w:kern w:val="0"/>
                <w:lang w:eastAsia="lv-LV"/>
                <w14:ligatures w14:val="none"/>
              </w:rPr>
              <w:t>______________</w:t>
            </w:r>
          </w:p>
        </w:tc>
      </w:tr>
      <w:tr w:rsidR="005B5A7F" w:rsidRPr="00841329" w14:paraId="08B517EB" w14:textId="77777777">
        <w:trPr>
          <w:trHeight w:val="261"/>
        </w:trPr>
        <w:tc>
          <w:tcPr>
            <w:tcW w:w="4860" w:type="dxa"/>
          </w:tcPr>
          <w:p w14:paraId="40369F67" w14:textId="77777777" w:rsidR="005B5A7F" w:rsidRPr="00841329" w:rsidRDefault="005B5A7F" w:rsidP="005B5A7F">
            <w:pPr>
              <w:pStyle w:val="Sarakstarindkopa"/>
              <w:spacing w:after="60" w:line="240" w:lineRule="auto"/>
              <w:ind w:left="0"/>
              <w:rPr>
                <w:rFonts w:ascii="Calibri" w:eastAsia="Times New Roman" w:hAnsi="Calibri" w:cs="Calibri"/>
                <w:kern w:val="0"/>
                <w:shd w:val="clear" w:color="auto" w:fill="FFFFFF"/>
                <w:lang w:eastAsia="lv-LV"/>
                <w14:ligatures w14:val="none"/>
              </w:rPr>
            </w:pPr>
            <w:r w:rsidRPr="00841329">
              <w:rPr>
                <w:rFonts w:ascii="Calibri" w:eastAsia="Times New Roman" w:hAnsi="Calibri" w:cs="Calibri"/>
                <w:kern w:val="0"/>
                <w:shd w:val="clear" w:color="auto" w:fill="FFFFFF"/>
                <w:lang w:eastAsia="lv-LV"/>
                <w14:ligatures w14:val="none"/>
              </w:rPr>
              <w:t xml:space="preserve">Konts </w:t>
            </w:r>
            <w:r w:rsidRPr="002E405C">
              <w:rPr>
                <w:rFonts w:ascii="Calibri" w:eastAsia="Times New Roman" w:hAnsi="Calibri" w:cs="Calibri"/>
                <w:kern w:val="0"/>
                <w:shd w:val="clear" w:color="auto" w:fill="FFFFFF"/>
                <w:lang w:eastAsia="lv-LV"/>
                <w14:ligatures w14:val="none"/>
              </w:rPr>
              <w:t>Nr. LV51UNLA0004013130835</w:t>
            </w:r>
          </w:p>
        </w:tc>
        <w:tc>
          <w:tcPr>
            <w:tcW w:w="4124" w:type="dxa"/>
          </w:tcPr>
          <w:p w14:paraId="0A8E1B2C" w14:textId="4417A6A3" w:rsidR="005B5A7F" w:rsidRPr="00841329" w:rsidRDefault="005B5A7F" w:rsidP="005B5A7F">
            <w:pPr>
              <w:pStyle w:val="Sarakstarindkopa"/>
              <w:spacing w:after="60" w:line="240" w:lineRule="auto"/>
              <w:ind w:left="0"/>
              <w:rPr>
                <w:rFonts w:ascii="Calibri" w:hAnsi="Calibri" w:cs="Calibri"/>
              </w:rPr>
            </w:pPr>
            <w:r w:rsidRPr="006B17E5">
              <w:rPr>
                <w:rFonts w:ascii="Calibri" w:eastAsia="Times New Roman" w:hAnsi="Calibri" w:cs="Arial"/>
                <w:kern w:val="0"/>
                <w:lang w:eastAsia="lv-LV"/>
                <w14:ligatures w14:val="none"/>
              </w:rPr>
              <w:t>Konta Nr.</w:t>
            </w:r>
            <w:r w:rsidR="00513C0D">
              <w:rPr>
                <w:rFonts w:ascii="Calibri" w:eastAsia="Times New Roman" w:hAnsi="Calibri" w:cs="Arial"/>
                <w:kern w:val="0"/>
                <w:lang w:eastAsia="lv-LV"/>
                <w14:ligatures w14:val="none"/>
              </w:rPr>
              <w:t>____________</w:t>
            </w:r>
          </w:p>
        </w:tc>
      </w:tr>
      <w:tr w:rsidR="005B5A7F" w:rsidRPr="00841329" w14:paraId="4113396E" w14:textId="77777777">
        <w:trPr>
          <w:trHeight w:val="56"/>
        </w:trPr>
        <w:tc>
          <w:tcPr>
            <w:tcW w:w="4860" w:type="dxa"/>
          </w:tcPr>
          <w:p w14:paraId="266336F0" w14:textId="3E9B8386" w:rsidR="005B5A7F" w:rsidRDefault="005B5A7F" w:rsidP="005B5A7F">
            <w:pPr>
              <w:pStyle w:val="Sarakstarindkopa"/>
              <w:spacing w:after="60" w:line="240" w:lineRule="auto"/>
              <w:ind w:left="0"/>
              <w:rPr>
                <w:rFonts w:ascii="Calibri" w:hAnsi="Calibri" w:cs="Calibri"/>
              </w:rPr>
            </w:pPr>
            <w:r>
              <w:rPr>
                <w:rFonts w:ascii="Calibri" w:hAnsi="Calibri" w:cs="Calibri"/>
              </w:rPr>
              <w:t>Izpilddirektore</w:t>
            </w:r>
          </w:p>
          <w:p w14:paraId="473F613D" w14:textId="4AB82850" w:rsidR="005B5A7F" w:rsidRPr="00841329" w:rsidRDefault="005B5A7F" w:rsidP="005B5A7F">
            <w:pPr>
              <w:pStyle w:val="Sarakstarindkopa"/>
              <w:spacing w:after="60" w:line="240" w:lineRule="auto"/>
              <w:ind w:left="0"/>
              <w:rPr>
                <w:rFonts w:ascii="Calibri" w:hAnsi="Calibri" w:cs="Calibri"/>
                <w:b/>
                <w:bCs/>
              </w:rPr>
            </w:pPr>
            <w:r>
              <w:rPr>
                <w:rFonts w:ascii="Calibri" w:eastAsia="Times New Roman" w:hAnsi="Calibri" w:cs="Calibri"/>
                <w:b/>
                <w:bCs/>
                <w:kern w:val="0"/>
                <w:shd w:val="clear" w:color="auto" w:fill="FFFFFF"/>
                <w:lang w:eastAsia="lv-LV"/>
                <w14:ligatures w14:val="none"/>
              </w:rPr>
              <w:t>Līga Medne</w:t>
            </w:r>
          </w:p>
        </w:tc>
        <w:tc>
          <w:tcPr>
            <w:tcW w:w="4124" w:type="dxa"/>
          </w:tcPr>
          <w:p w14:paraId="7044E588" w14:textId="77777777" w:rsidR="005B5A7F" w:rsidRPr="00D94EAE" w:rsidRDefault="00D94EAE" w:rsidP="005B5A7F">
            <w:pPr>
              <w:pStyle w:val="Sarakstarindkopa"/>
              <w:spacing w:after="60" w:line="240" w:lineRule="auto"/>
              <w:ind w:left="0"/>
              <w:rPr>
                <w:rFonts w:ascii="Calibri" w:hAnsi="Calibri" w:cs="Calibri"/>
              </w:rPr>
            </w:pPr>
            <w:r w:rsidRPr="00D94EAE">
              <w:rPr>
                <w:rFonts w:ascii="Calibri" w:hAnsi="Calibri" w:cs="Calibri"/>
              </w:rPr>
              <w:t>Valdes locekle</w:t>
            </w:r>
          </w:p>
          <w:p w14:paraId="5237C87D" w14:textId="4684A09E" w:rsidR="00D94EAE" w:rsidRPr="00AE719E" w:rsidRDefault="00513C0D" w:rsidP="005B5A7F">
            <w:pPr>
              <w:pStyle w:val="Sarakstarindkopa"/>
              <w:spacing w:after="60" w:line="240" w:lineRule="auto"/>
              <w:ind w:left="0"/>
              <w:rPr>
                <w:rFonts w:ascii="Calibri" w:hAnsi="Calibri" w:cs="Calibri"/>
                <w:b/>
                <w:bCs/>
              </w:rPr>
            </w:pPr>
            <w:r>
              <w:rPr>
                <w:rFonts w:ascii="Calibri" w:hAnsi="Calibri" w:cs="Calibri"/>
                <w:b/>
                <w:bCs/>
              </w:rPr>
              <w:t>_____________________</w:t>
            </w:r>
          </w:p>
        </w:tc>
      </w:tr>
    </w:tbl>
    <w:p w14:paraId="75D98294" w14:textId="44FBA938" w:rsidR="71B05DD0" w:rsidRPr="001E7015" w:rsidRDefault="71B05DD0" w:rsidP="00BF5DE3">
      <w:pPr>
        <w:spacing w:after="0" w:line="240" w:lineRule="auto"/>
        <w:rPr>
          <w:rFonts w:ascii="Calibri" w:hAnsi="Calibri" w:cs="Calibri"/>
        </w:rPr>
      </w:pPr>
    </w:p>
    <w:p w14:paraId="1776C611" w14:textId="77777777" w:rsidR="00882053" w:rsidRPr="001E7015" w:rsidRDefault="00882053" w:rsidP="00BF5DE3">
      <w:pPr>
        <w:spacing w:after="0" w:line="240" w:lineRule="auto"/>
        <w:rPr>
          <w:rFonts w:ascii="Calibri" w:hAnsi="Calibri" w:cs="Calibri"/>
        </w:rPr>
      </w:pPr>
    </w:p>
    <w:p w14:paraId="6CFD393D" w14:textId="77777777" w:rsidR="00882053" w:rsidRPr="001E7015" w:rsidRDefault="00882053" w:rsidP="00BF5DE3">
      <w:pPr>
        <w:spacing w:after="0" w:line="240" w:lineRule="auto"/>
        <w:rPr>
          <w:rFonts w:ascii="Calibri" w:hAnsi="Calibri" w:cs="Calibri"/>
        </w:rPr>
      </w:pPr>
    </w:p>
    <w:p w14:paraId="5A489CE5" w14:textId="77777777" w:rsidR="004E4D92" w:rsidRDefault="004E4D92" w:rsidP="00BF5DE3">
      <w:pPr>
        <w:spacing w:after="0" w:line="240" w:lineRule="auto"/>
        <w:rPr>
          <w:rFonts w:ascii="Calibri" w:hAnsi="Calibri" w:cs="Calibri"/>
        </w:rPr>
        <w:sectPr w:rsidR="004E4D92" w:rsidSect="00601920">
          <w:pgSz w:w="11906" w:h="16838"/>
          <w:pgMar w:top="1276" w:right="849" w:bottom="1560" w:left="1134" w:header="709" w:footer="709" w:gutter="0"/>
          <w:cols w:space="708"/>
          <w:docGrid w:linePitch="360"/>
        </w:sectPr>
      </w:pPr>
    </w:p>
    <w:p w14:paraId="7725EF07" w14:textId="77777777" w:rsidR="00882053" w:rsidRPr="001E7015" w:rsidRDefault="00882053" w:rsidP="00882053">
      <w:pPr>
        <w:jc w:val="right"/>
        <w:rPr>
          <w:rFonts w:ascii="Calibri" w:eastAsia="Calibri" w:hAnsi="Calibri" w:cs="Calibri"/>
        </w:rPr>
      </w:pPr>
      <w:r w:rsidRPr="001E7015">
        <w:rPr>
          <w:rFonts w:ascii="Calibri" w:eastAsia="Calibri" w:hAnsi="Calibri" w:cs="Calibri"/>
        </w:rPr>
        <w:lastRenderedPageBreak/>
        <w:t>Pielikums Nr.1</w:t>
      </w:r>
    </w:p>
    <w:p w14:paraId="38382C32" w14:textId="77777777" w:rsidR="00196A91" w:rsidRPr="001E7015" w:rsidRDefault="00882053" w:rsidP="00196A91">
      <w:pPr>
        <w:tabs>
          <w:tab w:val="left" w:pos="720"/>
        </w:tabs>
        <w:jc w:val="center"/>
        <w:outlineLvl w:val="0"/>
        <w:rPr>
          <w:rFonts w:ascii="Calibri" w:eastAsia="Calibri" w:hAnsi="Calibri" w:cs="Calibri"/>
          <w:b/>
          <w:caps/>
        </w:rPr>
      </w:pPr>
      <w:r w:rsidRPr="001E7015">
        <w:rPr>
          <w:rFonts w:ascii="Calibri" w:eastAsia="Calibri" w:hAnsi="Calibri" w:cs="Calibri"/>
          <w:b/>
          <w:caps/>
        </w:rPr>
        <w:t xml:space="preserve">Pamatojums grozījumu izdarīšanai </w:t>
      </w:r>
    </w:p>
    <w:p w14:paraId="5014EE70" w14:textId="364D5EA4" w:rsidR="001E0B09" w:rsidRPr="00B13334" w:rsidRDefault="00196A91" w:rsidP="001E0B09">
      <w:pPr>
        <w:spacing w:after="0" w:line="240" w:lineRule="auto"/>
        <w:jc w:val="center"/>
        <w:textAlignment w:val="baseline"/>
        <w:rPr>
          <w:rFonts w:ascii="Calibri" w:eastAsia="Calibri" w:hAnsi="Calibri" w:cs="Calibri"/>
          <w:b/>
        </w:rPr>
      </w:pPr>
      <w:r w:rsidRPr="48324825">
        <w:rPr>
          <w:rFonts w:ascii="Calibri" w:eastAsia="Calibri" w:hAnsi="Calibri" w:cs="Calibri"/>
        </w:rPr>
        <w:t xml:space="preserve">pie </w:t>
      </w:r>
      <w:r w:rsidRPr="00B13334">
        <w:rPr>
          <w:rFonts w:ascii="Calibri" w:eastAsia="Calibri" w:hAnsi="Calibri" w:cs="Calibri"/>
        </w:rPr>
        <w:t>202</w:t>
      </w:r>
      <w:r w:rsidR="006063B9" w:rsidRPr="00B13334">
        <w:rPr>
          <w:rFonts w:ascii="Calibri" w:eastAsia="Calibri" w:hAnsi="Calibri" w:cs="Calibri"/>
        </w:rPr>
        <w:t>5</w:t>
      </w:r>
      <w:r w:rsidRPr="00B13334">
        <w:rPr>
          <w:rFonts w:ascii="Calibri" w:eastAsia="Calibri" w:hAnsi="Calibri" w:cs="Calibri"/>
        </w:rPr>
        <w:t>.gada</w:t>
      </w:r>
      <w:r w:rsidR="001E0B09" w:rsidRPr="00B13334">
        <w:rPr>
          <w:rFonts w:ascii="Calibri" w:eastAsia="Calibri" w:hAnsi="Calibri" w:cs="Calibri"/>
        </w:rPr>
        <w:t xml:space="preserve"> </w:t>
      </w:r>
      <w:r w:rsidR="00D61B97" w:rsidRPr="00B13334">
        <w:rPr>
          <w:rFonts w:ascii="Calibri" w:eastAsia="Calibri" w:hAnsi="Calibri" w:cs="Calibri"/>
        </w:rPr>
        <w:t>25</w:t>
      </w:r>
      <w:r w:rsidR="001E0B09" w:rsidRPr="00B13334">
        <w:rPr>
          <w:rFonts w:ascii="Calibri" w:eastAsia="Calibri" w:hAnsi="Calibri" w:cs="Calibri"/>
        </w:rPr>
        <w:t>.</w:t>
      </w:r>
      <w:r w:rsidR="00D61B97" w:rsidRPr="00B13334">
        <w:rPr>
          <w:rFonts w:ascii="Calibri" w:eastAsia="Calibri" w:hAnsi="Calibri" w:cs="Calibri"/>
        </w:rPr>
        <w:t>augusta</w:t>
      </w:r>
      <w:r w:rsidRPr="00B13334">
        <w:rPr>
          <w:rFonts w:ascii="Calibri" w:eastAsia="Calibri" w:hAnsi="Calibri" w:cs="Calibri"/>
        </w:rPr>
        <w:t xml:space="preserve">  </w:t>
      </w:r>
      <w:r w:rsidR="00D61B97">
        <w:rPr>
          <w:rFonts w:ascii="Calibri" w:eastAsia="Calibri" w:hAnsi="Calibri" w:cs="Calibri"/>
        </w:rPr>
        <w:t>autoruzraudzības</w:t>
      </w:r>
      <w:r w:rsidRPr="48324825">
        <w:rPr>
          <w:rFonts w:ascii="Calibri" w:eastAsia="Calibri" w:hAnsi="Calibri" w:cs="Calibri"/>
        </w:rPr>
        <w:t xml:space="preserve"> līgum</w:t>
      </w:r>
      <w:r w:rsidR="00D61B97">
        <w:rPr>
          <w:rFonts w:ascii="Calibri" w:eastAsia="Calibri" w:hAnsi="Calibri" w:cs="Calibri"/>
        </w:rPr>
        <w:t>a</w:t>
      </w:r>
      <w:r w:rsidRPr="48324825">
        <w:rPr>
          <w:rFonts w:ascii="Calibri" w:eastAsia="Calibri" w:hAnsi="Calibri" w:cs="Calibri"/>
        </w:rPr>
        <w:t xml:space="preserve"> Nr. </w:t>
      </w:r>
      <w:r w:rsidR="0079750E" w:rsidRPr="00B13334">
        <w:rPr>
          <w:rFonts w:ascii="Calibri" w:eastAsia="Calibri" w:hAnsi="Calibri" w:cs="Calibri"/>
          <w:b/>
        </w:rPr>
        <w:t>1041/2025</w:t>
      </w:r>
      <w:r w:rsidR="001E0B09" w:rsidRPr="00B13334">
        <w:rPr>
          <w:rFonts w:ascii="Calibri" w:eastAsia="Calibri" w:hAnsi="Calibri" w:cs="Calibri"/>
          <w:b/>
        </w:rPr>
        <w:t>/2.2-10</w:t>
      </w:r>
    </w:p>
    <w:p w14:paraId="61BFDF97" w14:textId="77777777" w:rsidR="0079750E" w:rsidRPr="001E0D42" w:rsidRDefault="0079750E" w:rsidP="001E0B09">
      <w:pPr>
        <w:spacing w:after="0" w:line="240" w:lineRule="auto"/>
        <w:jc w:val="center"/>
        <w:textAlignment w:val="baseline"/>
        <w:rPr>
          <w:rFonts w:ascii="Calibri" w:eastAsia="Times New Roman" w:hAnsi="Calibri" w:cs="Calibri"/>
          <w:b/>
          <w:bCs/>
          <w:kern w:val="0"/>
          <w:lang w:eastAsia="lv-LV"/>
          <w14:ligatures w14:val="none"/>
        </w:rPr>
      </w:pPr>
    </w:p>
    <w:p w14:paraId="4246BDC3" w14:textId="14A37E02" w:rsidR="004A529A" w:rsidRDefault="00871091" w:rsidP="001E0B09">
      <w:pPr>
        <w:tabs>
          <w:tab w:val="left" w:pos="720"/>
        </w:tabs>
        <w:jc w:val="both"/>
        <w:outlineLvl w:val="0"/>
        <w:rPr>
          <w:rFonts w:ascii="Calibri" w:eastAsia="Calibri" w:hAnsi="Calibri" w:cs="Calibri"/>
          <w:noProof/>
          <w:color w:val="000000" w:themeColor="text1"/>
        </w:rPr>
      </w:pPr>
      <w:r w:rsidRPr="00974E66">
        <w:rPr>
          <w:rFonts w:ascii="Calibri" w:eastAsia="Calibri" w:hAnsi="Calibri" w:cs="Calibri"/>
        </w:rPr>
        <w:t xml:space="preserve">2025.gada </w:t>
      </w:r>
      <w:r w:rsidR="00D61B97" w:rsidRPr="00974E66">
        <w:rPr>
          <w:rFonts w:ascii="Calibri" w:eastAsia="Calibri" w:hAnsi="Calibri" w:cs="Calibri"/>
        </w:rPr>
        <w:t>25</w:t>
      </w:r>
      <w:r w:rsidRPr="00974E66">
        <w:rPr>
          <w:rFonts w:ascii="Calibri" w:eastAsia="Calibri" w:hAnsi="Calibri" w:cs="Calibri"/>
        </w:rPr>
        <w:t>.</w:t>
      </w:r>
      <w:r w:rsidR="00D61B97" w:rsidRPr="00974E66">
        <w:rPr>
          <w:rFonts w:ascii="Calibri" w:eastAsia="Calibri" w:hAnsi="Calibri" w:cs="Calibri"/>
        </w:rPr>
        <w:t>augustā</w:t>
      </w:r>
      <w:r w:rsidRPr="00974E66">
        <w:rPr>
          <w:rFonts w:ascii="Calibri" w:eastAsia="Calibri" w:hAnsi="Calibri" w:cs="Calibri"/>
        </w:rPr>
        <w:t xml:space="preserve"> </w:t>
      </w:r>
      <w:r>
        <w:rPr>
          <w:rFonts w:ascii="Calibri" w:eastAsia="Calibri" w:hAnsi="Calibri" w:cs="Calibri"/>
        </w:rPr>
        <w:t>starp Cēsu novada pašvaldību un</w:t>
      </w:r>
      <w:r w:rsidR="00410F02">
        <w:rPr>
          <w:rFonts w:ascii="Calibri" w:eastAsia="Calibri" w:hAnsi="Calibri" w:cs="Calibri"/>
        </w:rPr>
        <w:t xml:space="preserve"> SIA “</w:t>
      </w:r>
      <w:r w:rsidR="006B43C2">
        <w:rPr>
          <w:rFonts w:ascii="Calibri" w:eastAsia="Calibri" w:hAnsi="Calibri" w:cs="Calibri"/>
        </w:rPr>
        <w:t>Ceturtais stils</w:t>
      </w:r>
      <w:r w:rsidR="00410F02">
        <w:rPr>
          <w:rFonts w:ascii="Calibri" w:eastAsia="Calibri" w:hAnsi="Calibri" w:cs="Calibri"/>
        </w:rPr>
        <w:t>”</w:t>
      </w:r>
      <w:r w:rsidR="005B6874">
        <w:rPr>
          <w:rFonts w:ascii="Calibri" w:eastAsia="Calibri" w:hAnsi="Calibri" w:cs="Calibri"/>
        </w:rPr>
        <w:t xml:space="preserve"> (turpmāk- </w:t>
      </w:r>
      <w:r w:rsidR="006B43C2">
        <w:rPr>
          <w:rFonts w:ascii="Calibri" w:eastAsia="Calibri" w:hAnsi="Calibri" w:cs="Calibri"/>
        </w:rPr>
        <w:t>Autoruzraugs</w:t>
      </w:r>
      <w:r w:rsidR="005B6874">
        <w:rPr>
          <w:rFonts w:ascii="Calibri" w:eastAsia="Calibri" w:hAnsi="Calibri" w:cs="Calibri"/>
        </w:rPr>
        <w:t>)</w:t>
      </w:r>
      <w:r w:rsidR="00410F02">
        <w:rPr>
          <w:rFonts w:ascii="Calibri" w:eastAsia="Calibri" w:hAnsi="Calibri" w:cs="Calibri"/>
        </w:rPr>
        <w:t xml:space="preserve"> ir noslēgts </w:t>
      </w:r>
      <w:r w:rsidR="001B09E5">
        <w:rPr>
          <w:rFonts w:ascii="Calibri" w:eastAsia="Calibri" w:hAnsi="Calibri" w:cs="Calibri"/>
        </w:rPr>
        <w:t xml:space="preserve">Autoruzraudzības </w:t>
      </w:r>
      <w:r w:rsidR="00410F02">
        <w:rPr>
          <w:rFonts w:ascii="Calibri" w:eastAsia="Calibri" w:hAnsi="Calibri" w:cs="Calibri"/>
        </w:rPr>
        <w:t>līgums</w:t>
      </w:r>
      <w:r w:rsidR="001514F9">
        <w:rPr>
          <w:rFonts w:ascii="Calibri" w:eastAsia="Calibri" w:hAnsi="Calibri" w:cs="Calibri"/>
        </w:rPr>
        <w:t xml:space="preserve"> </w:t>
      </w:r>
      <w:r w:rsidR="001514F9" w:rsidRPr="48324825">
        <w:rPr>
          <w:rFonts w:ascii="Calibri" w:eastAsia="Calibri" w:hAnsi="Calibri" w:cs="Calibri"/>
        </w:rPr>
        <w:t>Nr. </w:t>
      </w:r>
      <w:r w:rsidR="006B43C2">
        <w:rPr>
          <w:rFonts w:ascii="Calibri" w:eastAsia="Calibri" w:hAnsi="Calibri" w:cs="Calibri"/>
          <w:noProof/>
          <w:color w:val="000000" w:themeColor="text1"/>
        </w:rPr>
        <w:t>1041</w:t>
      </w:r>
      <w:r w:rsidR="001514F9" w:rsidRPr="001514F9">
        <w:rPr>
          <w:rFonts w:ascii="Calibri" w:eastAsia="Calibri" w:hAnsi="Calibri" w:cs="Calibri"/>
          <w:noProof/>
          <w:color w:val="000000" w:themeColor="text1"/>
        </w:rPr>
        <w:t>/2025/2.2-10</w:t>
      </w:r>
      <w:r w:rsidR="005B6874">
        <w:rPr>
          <w:rFonts w:ascii="Calibri" w:eastAsia="Calibri" w:hAnsi="Calibri" w:cs="Calibri"/>
          <w:noProof/>
          <w:color w:val="000000" w:themeColor="text1"/>
        </w:rPr>
        <w:t xml:space="preserve"> (turpmāk- Līgums)</w:t>
      </w:r>
      <w:r w:rsidR="001514F9">
        <w:rPr>
          <w:rFonts w:ascii="Calibri" w:eastAsia="Calibri" w:hAnsi="Calibri" w:cs="Calibri"/>
          <w:noProof/>
          <w:color w:val="000000" w:themeColor="text1"/>
        </w:rPr>
        <w:t xml:space="preserve"> </w:t>
      </w:r>
      <w:r w:rsidR="005B6874">
        <w:rPr>
          <w:rFonts w:ascii="Calibri" w:eastAsia="Calibri" w:hAnsi="Calibri" w:cs="Calibri"/>
          <w:noProof/>
          <w:color w:val="000000" w:themeColor="text1"/>
        </w:rPr>
        <w:t xml:space="preserve">, kura ietvaros </w:t>
      </w:r>
      <w:r w:rsidR="000359E8">
        <w:rPr>
          <w:rFonts w:ascii="Calibri" w:eastAsia="Calibri" w:hAnsi="Calibri" w:cs="Calibri"/>
          <w:noProof/>
          <w:color w:val="000000" w:themeColor="text1"/>
        </w:rPr>
        <w:t>Autoruzraugs</w:t>
      </w:r>
      <w:r w:rsidR="005B6874">
        <w:rPr>
          <w:rFonts w:ascii="Calibri" w:eastAsia="Calibri" w:hAnsi="Calibri" w:cs="Calibri"/>
          <w:noProof/>
          <w:color w:val="000000" w:themeColor="text1"/>
        </w:rPr>
        <w:t xml:space="preserve"> apņ</w:t>
      </w:r>
      <w:r w:rsidR="004A529A">
        <w:rPr>
          <w:rFonts w:ascii="Calibri" w:eastAsia="Calibri" w:hAnsi="Calibri" w:cs="Calibri"/>
          <w:noProof/>
          <w:color w:val="000000" w:themeColor="text1"/>
        </w:rPr>
        <w:t>ē</w:t>
      </w:r>
      <w:r w:rsidR="005B6874">
        <w:rPr>
          <w:rFonts w:ascii="Calibri" w:eastAsia="Calibri" w:hAnsi="Calibri" w:cs="Calibri"/>
          <w:noProof/>
          <w:color w:val="000000" w:themeColor="text1"/>
        </w:rPr>
        <w:t xml:space="preserve">mās </w:t>
      </w:r>
      <w:r w:rsidR="00711345">
        <w:rPr>
          <w:rFonts w:ascii="Calibri" w:eastAsia="Calibri" w:hAnsi="Calibri" w:cs="Calibri"/>
          <w:noProof/>
          <w:color w:val="000000" w:themeColor="text1"/>
        </w:rPr>
        <w:t>veikt darbus Cēsu Pilsētas vidusskolas energoefektivitātes paaugstināšanai (turpmāk</w:t>
      </w:r>
      <w:r w:rsidR="00615454">
        <w:rPr>
          <w:rFonts w:ascii="Calibri" w:eastAsia="Calibri" w:hAnsi="Calibri" w:cs="Calibri"/>
          <w:noProof/>
          <w:color w:val="000000" w:themeColor="text1"/>
        </w:rPr>
        <w:t>-</w:t>
      </w:r>
      <w:r w:rsidR="00711345">
        <w:rPr>
          <w:rFonts w:ascii="Calibri" w:eastAsia="Calibri" w:hAnsi="Calibri" w:cs="Calibri"/>
          <w:noProof/>
          <w:color w:val="000000" w:themeColor="text1"/>
        </w:rPr>
        <w:t xml:space="preserve"> </w:t>
      </w:r>
      <w:r w:rsidR="000359E8">
        <w:rPr>
          <w:rFonts w:ascii="Calibri" w:eastAsia="Calibri" w:hAnsi="Calibri" w:cs="Calibri"/>
          <w:noProof/>
          <w:color w:val="000000" w:themeColor="text1"/>
        </w:rPr>
        <w:t>autoruzraudzība</w:t>
      </w:r>
      <w:r w:rsidR="00711345">
        <w:rPr>
          <w:rFonts w:ascii="Calibri" w:eastAsia="Calibri" w:hAnsi="Calibri" w:cs="Calibri"/>
          <w:noProof/>
          <w:color w:val="000000" w:themeColor="text1"/>
        </w:rPr>
        <w:t>)</w:t>
      </w:r>
      <w:r w:rsidR="004A529A">
        <w:rPr>
          <w:rFonts w:ascii="Calibri" w:eastAsia="Calibri" w:hAnsi="Calibri" w:cs="Calibri"/>
          <w:noProof/>
          <w:color w:val="000000" w:themeColor="text1"/>
        </w:rPr>
        <w:t>.</w:t>
      </w:r>
    </w:p>
    <w:p w14:paraId="290C2CD4" w14:textId="1E5DD44A" w:rsidR="004E7AEB" w:rsidRPr="000E0042" w:rsidRDefault="001B67A1" w:rsidP="000E0042">
      <w:pPr>
        <w:widowControl w:val="0"/>
        <w:spacing w:after="0" w:line="240" w:lineRule="auto"/>
        <w:ind w:firstLine="709"/>
        <w:jc w:val="both"/>
        <w:outlineLvl w:val="1"/>
        <w:rPr>
          <w:rFonts w:ascii="Calibri" w:hAnsi="Calibri" w:cs="Calibri"/>
        </w:rPr>
      </w:pPr>
      <w:r w:rsidRPr="000E0042">
        <w:rPr>
          <w:rFonts w:ascii="Calibri" w:hAnsi="Calibri" w:cs="Calibri"/>
        </w:rPr>
        <w:t xml:space="preserve">Atbilstoši </w:t>
      </w:r>
      <w:r w:rsidR="00882053" w:rsidRPr="000E0042">
        <w:rPr>
          <w:rFonts w:ascii="Calibri" w:hAnsi="Calibri" w:cs="Calibri"/>
        </w:rPr>
        <w:t>Publisko iepirkumu likuma</w:t>
      </w:r>
      <w:r w:rsidR="00542654" w:rsidRPr="000E0042">
        <w:rPr>
          <w:rFonts w:ascii="Calibri" w:hAnsi="Calibri" w:cs="Calibri"/>
        </w:rPr>
        <w:t xml:space="preserve"> (turpmāk- Likums)</w:t>
      </w:r>
      <w:r w:rsidR="00882053" w:rsidRPr="000E0042">
        <w:rPr>
          <w:rFonts w:ascii="Calibri" w:hAnsi="Calibri" w:cs="Calibri"/>
        </w:rPr>
        <w:t xml:space="preserve"> 61. pant</w:t>
      </w:r>
      <w:r w:rsidRPr="000E0042">
        <w:rPr>
          <w:rFonts w:ascii="Calibri" w:hAnsi="Calibri" w:cs="Calibri"/>
        </w:rPr>
        <w:t>a nosacījumiem,</w:t>
      </w:r>
      <w:r w:rsidR="51F2CD63" w:rsidRPr="000E0042">
        <w:rPr>
          <w:rFonts w:ascii="Calibri" w:hAnsi="Calibri" w:cs="Calibri"/>
        </w:rPr>
        <w:t xml:space="preserve"> </w:t>
      </w:r>
      <w:r w:rsidR="00882053" w:rsidRPr="000E0042">
        <w:rPr>
          <w:rFonts w:ascii="Calibri" w:hAnsi="Calibri" w:cs="Calibri"/>
        </w:rPr>
        <w:t xml:space="preserve">iepirkuma līguma grozījumi ir pieļaujami, ja tie nemaina iepirkuma līguma vispārējo raksturu (veidu un iepirkuma procedūras dokumentos noteikto mērķi) </w:t>
      </w:r>
      <w:r w:rsidR="00D337AF" w:rsidRPr="000E0042">
        <w:rPr>
          <w:rFonts w:ascii="Calibri" w:hAnsi="Calibri" w:cs="Calibri"/>
        </w:rPr>
        <w:t xml:space="preserve">, </w:t>
      </w:r>
      <w:r w:rsidR="00882053" w:rsidRPr="000E0042">
        <w:rPr>
          <w:rFonts w:ascii="Calibri" w:hAnsi="Calibri" w:cs="Calibri"/>
        </w:rPr>
        <w:t xml:space="preserve">un </w:t>
      </w:r>
      <w:r w:rsidR="004D5D87" w:rsidRPr="000E0042">
        <w:rPr>
          <w:rFonts w:ascii="Calibri" w:hAnsi="Calibri" w:cs="Calibri"/>
        </w:rPr>
        <w:t xml:space="preserve"> atbilst vienam no šādiem gadījumiem: </w:t>
      </w:r>
      <w:r w:rsidR="00074D04" w:rsidRPr="000E0042">
        <w:rPr>
          <w:rFonts w:ascii="Calibri" w:hAnsi="Calibri" w:cs="Calibri"/>
        </w:rPr>
        <w:t>1) grozījumi ir nebūtiski</w:t>
      </w:r>
      <w:r w:rsidR="002C15A9" w:rsidRPr="000E0042">
        <w:rPr>
          <w:rFonts w:ascii="Calibri" w:hAnsi="Calibri" w:cs="Calibri"/>
        </w:rPr>
        <w:t>;</w:t>
      </w:r>
      <w:r w:rsidR="00074D04" w:rsidRPr="000E0042">
        <w:rPr>
          <w:rFonts w:ascii="Calibri" w:hAnsi="Calibri" w:cs="Calibri"/>
        </w:rPr>
        <w:t xml:space="preserve"> 2)</w:t>
      </w:r>
      <w:r w:rsidR="00830A79" w:rsidRPr="000E0042">
        <w:rPr>
          <w:rFonts w:ascii="Calibri" w:hAnsi="Calibri" w:cs="Calibri"/>
        </w:rPr>
        <w:t xml:space="preserve"> </w:t>
      </w:r>
      <w:r w:rsidR="00D337AF" w:rsidRPr="000E0042">
        <w:rPr>
          <w:rFonts w:ascii="Calibri" w:hAnsi="Calibri" w:cs="Calibri"/>
        </w:rPr>
        <w:t>grozījumi</w:t>
      </w:r>
      <w:r w:rsidR="00830A79" w:rsidRPr="000E0042">
        <w:rPr>
          <w:rFonts w:ascii="Calibri" w:hAnsi="Calibri" w:cs="Calibri"/>
        </w:rPr>
        <w:t xml:space="preserve"> ir būtiski un tie</w:t>
      </w:r>
      <w:r w:rsidR="00D337AF" w:rsidRPr="000E0042">
        <w:rPr>
          <w:rFonts w:ascii="Calibri" w:hAnsi="Calibri" w:cs="Calibri"/>
        </w:rPr>
        <w:t xml:space="preserve"> </w:t>
      </w:r>
      <w:r w:rsidR="00882053" w:rsidRPr="000E0042">
        <w:rPr>
          <w:rFonts w:ascii="Calibri" w:hAnsi="Calibri" w:cs="Calibri"/>
        </w:rPr>
        <w:t xml:space="preserve">tiek izdarīti tikai </w:t>
      </w:r>
      <w:r w:rsidR="00C65B4A" w:rsidRPr="000E0042">
        <w:rPr>
          <w:rFonts w:ascii="Calibri" w:hAnsi="Calibri" w:cs="Calibri"/>
        </w:rPr>
        <w:t xml:space="preserve">Likuma 61. </w:t>
      </w:r>
      <w:r w:rsidR="00882053" w:rsidRPr="000E0042">
        <w:rPr>
          <w:rFonts w:ascii="Calibri" w:hAnsi="Calibri" w:cs="Calibri"/>
        </w:rPr>
        <w:t>panta trešajā daļā minētajos gadījumos</w:t>
      </w:r>
      <w:r w:rsidR="00A43715" w:rsidRPr="000E0042">
        <w:rPr>
          <w:rFonts w:ascii="Calibri" w:hAnsi="Calibri" w:cs="Calibri"/>
        </w:rPr>
        <w:t>; 3) grozījumi tiek izdarīti</w:t>
      </w:r>
      <w:r w:rsidR="00E23215" w:rsidRPr="000E0042">
        <w:rPr>
          <w:rFonts w:ascii="Calibri" w:hAnsi="Calibri" w:cs="Calibri"/>
        </w:rPr>
        <w:t xml:space="preserve"> šā panta piektajā daļā minētajā gadījumā nea</w:t>
      </w:r>
      <w:r w:rsidR="00EB3B37" w:rsidRPr="000E0042">
        <w:rPr>
          <w:rFonts w:ascii="Calibri" w:hAnsi="Calibri" w:cs="Calibri"/>
        </w:rPr>
        <w:t>t</w:t>
      </w:r>
      <w:r w:rsidR="00E23215" w:rsidRPr="000E0042">
        <w:rPr>
          <w:rFonts w:ascii="Calibri" w:hAnsi="Calibri" w:cs="Calibri"/>
        </w:rPr>
        <w:t>karīgi no</w:t>
      </w:r>
      <w:r w:rsidR="00EB3B37" w:rsidRPr="000E0042">
        <w:rPr>
          <w:rFonts w:ascii="Calibri" w:hAnsi="Calibri" w:cs="Calibri"/>
        </w:rPr>
        <w:t xml:space="preserve"> tā</w:t>
      </w:r>
      <w:r w:rsidR="00683F42" w:rsidRPr="000E0042">
        <w:rPr>
          <w:rFonts w:ascii="Calibri" w:hAnsi="Calibri" w:cs="Calibri"/>
        </w:rPr>
        <w:t>, vai tie būtiski vai nebūtiski</w:t>
      </w:r>
      <w:r w:rsidR="00C65B4A" w:rsidRPr="000E0042">
        <w:rPr>
          <w:rFonts w:ascii="Calibri" w:hAnsi="Calibri" w:cs="Calibri"/>
        </w:rPr>
        <w:t>.</w:t>
      </w:r>
      <w:r w:rsidR="00882053" w:rsidRPr="000E0042">
        <w:rPr>
          <w:rFonts w:ascii="Calibri" w:hAnsi="Calibri" w:cs="Calibri"/>
        </w:rPr>
        <w:t xml:space="preserve"> </w:t>
      </w:r>
    </w:p>
    <w:p w14:paraId="036D52DC" w14:textId="44D56A4C" w:rsidR="00882053" w:rsidRPr="009840FE" w:rsidRDefault="004F35BC" w:rsidP="001E0B09">
      <w:pPr>
        <w:tabs>
          <w:tab w:val="left" w:pos="720"/>
        </w:tabs>
        <w:jc w:val="both"/>
        <w:outlineLvl w:val="0"/>
        <w:rPr>
          <w:rFonts w:ascii="Calibri" w:eastAsia="Calibri" w:hAnsi="Calibri" w:cs="Calibri"/>
        </w:rPr>
      </w:pPr>
      <w:r>
        <w:rPr>
          <w:rFonts w:ascii="Calibri" w:eastAsia="Calibri" w:hAnsi="Calibri" w:cs="Calibri"/>
        </w:rPr>
        <w:t>L</w:t>
      </w:r>
      <w:r w:rsidR="00882053" w:rsidRPr="001E7015">
        <w:rPr>
          <w:rFonts w:ascii="Calibri" w:eastAsia="Calibri" w:hAnsi="Calibri" w:cs="Calibri"/>
        </w:rPr>
        <w:t xml:space="preserve">īgumā grozījumu iespēja </w:t>
      </w:r>
      <w:r w:rsidR="00F14D52" w:rsidRPr="001E7015">
        <w:rPr>
          <w:rFonts w:ascii="Calibri" w:eastAsia="Calibri" w:hAnsi="Calibri" w:cs="Calibri"/>
        </w:rPr>
        <w:t xml:space="preserve">paredzēta </w:t>
      </w:r>
      <w:r w:rsidR="00F84EB2">
        <w:rPr>
          <w:rFonts w:ascii="Calibri" w:eastAsia="Calibri" w:hAnsi="Calibri" w:cs="Calibri"/>
        </w:rPr>
        <w:t>9.5</w:t>
      </w:r>
      <w:r w:rsidR="00882053" w:rsidRPr="009840FE">
        <w:rPr>
          <w:rFonts w:ascii="Calibri" w:eastAsia="Calibri" w:hAnsi="Calibri" w:cs="Calibri"/>
        </w:rPr>
        <w:t xml:space="preserve">. </w:t>
      </w:r>
      <w:r w:rsidR="00FB4561">
        <w:rPr>
          <w:rFonts w:ascii="Calibri" w:eastAsia="Calibri" w:hAnsi="Calibri" w:cs="Calibri"/>
        </w:rPr>
        <w:t>punktā</w:t>
      </w:r>
      <w:r w:rsidR="00882053" w:rsidRPr="009840FE">
        <w:rPr>
          <w:rFonts w:ascii="Calibri" w:eastAsia="Calibri" w:hAnsi="Calibri" w:cs="Calibri"/>
        </w:rPr>
        <w:t>.</w:t>
      </w:r>
    </w:p>
    <w:p w14:paraId="3891DA21" w14:textId="729B12FB" w:rsidR="00913B20" w:rsidRPr="000E6360" w:rsidRDefault="002E79FB" w:rsidP="004677BB">
      <w:pPr>
        <w:spacing w:after="0" w:line="240" w:lineRule="auto"/>
        <w:ind w:firstLine="425"/>
        <w:jc w:val="both"/>
        <w:rPr>
          <w:rFonts w:ascii="Calibri" w:eastAsia="Times New Roman" w:hAnsi="Calibri" w:cs="Calibri"/>
          <w:color w:val="000000"/>
          <w:kern w:val="0"/>
          <w:lang w:eastAsia="lv-LV"/>
          <w14:ligatures w14:val="none"/>
        </w:rPr>
      </w:pPr>
      <w:r>
        <w:rPr>
          <w:rFonts w:ascii="Calibri" w:eastAsia="Calibri" w:hAnsi="Calibri" w:cs="Calibri"/>
        </w:rPr>
        <w:t xml:space="preserve">Atbilstoši </w:t>
      </w:r>
      <w:r w:rsidR="00882053" w:rsidRPr="000E6360">
        <w:rPr>
          <w:rFonts w:ascii="Calibri" w:eastAsia="Calibri" w:hAnsi="Calibri" w:cs="Calibri"/>
        </w:rPr>
        <w:t xml:space="preserve">Līguma </w:t>
      </w:r>
      <w:r w:rsidR="00C57B72" w:rsidRPr="000E6360">
        <w:rPr>
          <w:rFonts w:ascii="Calibri" w:eastAsia="Calibri" w:hAnsi="Calibri" w:cs="Calibri"/>
        </w:rPr>
        <w:t>4</w:t>
      </w:r>
      <w:r w:rsidR="00882053" w:rsidRPr="000E6360">
        <w:rPr>
          <w:rFonts w:ascii="Calibri" w:eastAsia="Calibri" w:hAnsi="Calibri" w:cs="Calibri"/>
        </w:rPr>
        <w:t>.</w:t>
      </w:r>
      <w:r w:rsidR="00C57B72" w:rsidRPr="000E6360">
        <w:rPr>
          <w:rFonts w:ascii="Calibri" w:eastAsia="Calibri" w:hAnsi="Calibri" w:cs="Calibri"/>
        </w:rPr>
        <w:t>3</w:t>
      </w:r>
      <w:r w:rsidR="00CF1907">
        <w:rPr>
          <w:rFonts w:ascii="Calibri" w:eastAsia="Calibri" w:hAnsi="Calibri" w:cs="Calibri"/>
        </w:rPr>
        <w:t>.1.apakš</w:t>
      </w:r>
      <w:r w:rsidR="00882053" w:rsidRPr="000E6360">
        <w:rPr>
          <w:rFonts w:ascii="Calibri" w:eastAsia="Calibri" w:hAnsi="Calibri" w:cs="Calibri"/>
        </w:rPr>
        <w:t>punkt</w:t>
      </w:r>
      <w:r>
        <w:rPr>
          <w:rFonts w:ascii="Calibri" w:eastAsia="Calibri" w:hAnsi="Calibri" w:cs="Calibri"/>
        </w:rPr>
        <w:t>am</w:t>
      </w:r>
      <w:r w:rsidR="00882053" w:rsidRPr="000E6360" w:rsidDel="002D7C10">
        <w:rPr>
          <w:rFonts w:ascii="Calibri" w:eastAsia="Calibri" w:hAnsi="Calibri" w:cs="Calibri"/>
        </w:rPr>
        <w:t xml:space="preserve"> </w:t>
      </w:r>
      <w:r w:rsidR="00913B20" w:rsidRPr="000E6360">
        <w:rPr>
          <w:rFonts w:ascii="Calibri" w:eastAsia="Times New Roman" w:hAnsi="Calibri" w:cs="Calibri"/>
          <w:color w:val="000000"/>
          <w:kern w:val="0"/>
          <w:lang w:eastAsia="lv-LV"/>
          <w14:ligatures w14:val="none"/>
        </w:rPr>
        <w:t>Līgumcenā nav iekļauta apmaksa par papildu projekta risinājumu izstrādi (t.sk. detalizēto rasējumu), kurus izsaukušas Pasūtītāja papildu prasības attiecībā uz akceptētu Būvniecības ieceres dokumentāciju;</w:t>
      </w:r>
    </w:p>
    <w:p w14:paraId="4E69FEF3" w14:textId="77968012" w:rsidR="00913B20" w:rsidRPr="000E6360" w:rsidRDefault="00B95BBE" w:rsidP="00974E66">
      <w:pPr>
        <w:spacing w:after="0" w:line="240" w:lineRule="auto"/>
        <w:ind w:firstLine="425"/>
        <w:jc w:val="both"/>
        <w:rPr>
          <w:rFonts w:ascii="Calibri" w:eastAsia="Times New Roman" w:hAnsi="Calibri" w:cs="Calibri"/>
          <w:color w:val="000000"/>
          <w:kern w:val="0"/>
          <w:lang w:eastAsia="lv-LV"/>
          <w14:ligatures w14:val="none"/>
        </w:rPr>
      </w:pPr>
      <w:r>
        <w:rPr>
          <w:rFonts w:ascii="Calibri" w:eastAsia="Times New Roman" w:hAnsi="Calibri" w:cs="Calibri"/>
          <w:color w:val="000000"/>
          <w:kern w:val="0"/>
          <w:lang w:eastAsia="lv-LV"/>
          <w14:ligatures w14:val="none"/>
        </w:rPr>
        <w:t xml:space="preserve">Savukārt atbilstoši Līguma </w:t>
      </w:r>
      <w:r w:rsidR="00E17E5A" w:rsidRPr="000E6360">
        <w:rPr>
          <w:rFonts w:ascii="Calibri" w:eastAsia="Times New Roman" w:hAnsi="Calibri" w:cs="Calibri"/>
          <w:color w:val="000000"/>
          <w:kern w:val="0"/>
          <w:lang w:eastAsia="lv-LV"/>
          <w14:ligatures w14:val="none"/>
        </w:rPr>
        <w:t>4.3.2.</w:t>
      </w:r>
      <w:r>
        <w:rPr>
          <w:rFonts w:ascii="Calibri" w:eastAsia="Times New Roman" w:hAnsi="Calibri" w:cs="Calibri"/>
          <w:color w:val="000000"/>
          <w:kern w:val="0"/>
          <w:lang w:eastAsia="lv-LV"/>
          <w14:ligatures w14:val="none"/>
        </w:rPr>
        <w:t>apakšpunktam,</w:t>
      </w:r>
      <w:r w:rsidR="00E17E5A" w:rsidRPr="000E6360">
        <w:rPr>
          <w:rFonts w:ascii="Calibri" w:eastAsia="Times New Roman" w:hAnsi="Calibri" w:cs="Calibri"/>
          <w:color w:val="000000"/>
          <w:kern w:val="0"/>
          <w:lang w:eastAsia="lv-LV"/>
          <w14:ligatures w14:val="none"/>
        </w:rPr>
        <w:t xml:space="preserve"> </w:t>
      </w:r>
      <w:r w:rsidR="00913B20" w:rsidRPr="000E6360">
        <w:rPr>
          <w:rFonts w:ascii="Calibri" w:eastAsia="Times New Roman" w:hAnsi="Calibri" w:cs="Calibri"/>
          <w:color w:val="000000"/>
          <w:kern w:val="0"/>
          <w:lang w:eastAsia="lv-LV"/>
          <w14:ligatures w14:val="none"/>
        </w:rPr>
        <w:t>ja būvniecības gaitā rodas nepieciešamība izstrādāt papildu risinājumu (t.sk. detalizētos rasējumus) akceptētajai Būvniecības ieceres dokumentācijai, tad šo darbu apjoms, izpildes termiņš un apmaksas summa tiek noteikti ar Pasūtītāja un Autoruzrauga papildus vienošanos, uz kuru attieksies Līguma nosacījumi un kas būs Līguma neatņemama sastāvdaļa</w:t>
      </w:r>
      <w:r>
        <w:rPr>
          <w:rFonts w:ascii="Calibri" w:eastAsia="Times New Roman" w:hAnsi="Calibri" w:cs="Calibri"/>
          <w:color w:val="000000"/>
          <w:kern w:val="0"/>
          <w:lang w:eastAsia="lv-LV"/>
          <w14:ligatures w14:val="none"/>
        </w:rPr>
        <w:t>.</w:t>
      </w:r>
    </w:p>
    <w:p w14:paraId="56953553" w14:textId="41A68255" w:rsidR="007171CD" w:rsidRDefault="00DD702A" w:rsidP="004677BB">
      <w:pPr>
        <w:tabs>
          <w:tab w:val="left" w:pos="720"/>
        </w:tabs>
        <w:spacing w:line="240" w:lineRule="auto"/>
        <w:jc w:val="both"/>
        <w:outlineLvl w:val="0"/>
        <w:rPr>
          <w:rFonts w:ascii="Calibri" w:hAnsi="Calibri" w:cs="Calibri"/>
        </w:rPr>
      </w:pPr>
      <w:r>
        <w:rPr>
          <w:rFonts w:ascii="Calibri" w:hAnsi="Calibri" w:cs="Calibri"/>
        </w:rPr>
        <w:t>Pasūtītājs</w:t>
      </w:r>
      <w:r w:rsidR="00D266F1">
        <w:rPr>
          <w:rFonts w:ascii="Calibri" w:hAnsi="Calibri" w:cs="Calibri"/>
        </w:rPr>
        <w:t>,</w:t>
      </w:r>
      <w:r w:rsidRPr="198C54C4">
        <w:rPr>
          <w:rFonts w:ascii="Calibri" w:hAnsi="Calibri" w:cs="Calibri"/>
        </w:rPr>
        <w:t xml:space="preserve"> 05.02.2026. un 12.03.2026. </w:t>
      </w:r>
      <w:r w:rsidR="00F05A26">
        <w:rPr>
          <w:rFonts w:ascii="Calibri" w:hAnsi="Calibri" w:cs="Calibri"/>
        </w:rPr>
        <w:t xml:space="preserve">ir </w:t>
      </w:r>
      <w:r w:rsidRPr="198C54C4">
        <w:rPr>
          <w:rFonts w:ascii="Calibri" w:hAnsi="Calibri" w:cs="Calibri"/>
        </w:rPr>
        <w:t>saņēm</w:t>
      </w:r>
      <w:r w:rsidR="00F05A26">
        <w:rPr>
          <w:rFonts w:ascii="Calibri" w:hAnsi="Calibri" w:cs="Calibri"/>
        </w:rPr>
        <w:t>is</w:t>
      </w:r>
      <w:r w:rsidRPr="198C54C4">
        <w:rPr>
          <w:rFonts w:ascii="Calibri" w:hAnsi="Calibri" w:cs="Calibri"/>
        </w:rPr>
        <w:t xml:space="preserve"> Būvniecības valsts kontroles biroja (turpmāk BVKB) vēstules, kurā norād</w:t>
      </w:r>
      <w:r w:rsidR="00F05A26">
        <w:rPr>
          <w:rFonts w:ascii="Calibri" w:hAnsi="Calibri" w:cs="Calibri"/>
        </w:rPr>
        <w:t>īts</w:t>
      </w:r>
      <w:r w:rsidRPr="198C54C4">
        <w:rPr>
          <w:rFonts w:ascii="Calibri" w:hAnsi="Calibri" w:cs="Calibri"/>
        </w:rPr>
        <w:t xml:space="preserve"> uz </w:t>
      </w:r>
      <w:r w:rsidR="000319E1">
        <w:rPr>
          <w:rFonts w:ascii="Calibri" w:hAnsi="Calibri" w:cs="Calibri"/>
        </w:rPr>
        <w:t xml:space="preserve">BVKB pieņemtu lēmumu Nr. </w:t>
      </w:r>
      <w:r w:rsidR="000319E1" w:rsidRPr="000319E1">
        <w:rPr>
          <w:rFonts w:ascii="Calibri" w:hAnsi="Calibri" w:cs="Calibri"/>
        </w:rPr>
        <w:t>Nr.BIS-BV-5.62-2021-204</w:t>
      </w:r>
      <w:r w:rsidR="00854BD5">
        <w:rPr>
          <w:rFonts w:ascii="Calibri" w:hAnsi="Calibri" w:cs="Calibri"/>
        </w:rPr>
        <w:t xml:space="preserve"> par </w:t>
      </w:r>
      <w:r w:rsidRPr="198C54C4">
        <w:rPr>
          <w:rFonts w:ascii="Calibri" w:hAnsi="Calibri" w:cs="Calibri"/>
        </w:rPr>
        <w:t xml:space="preserve">vēsturisku patvaļīgi veiktu būvniecību un ēkas lietošanas bīstamību. </w:t>
      </w:r>
      <w:r w:rsidR="00854BD5">
        <w:rPr>
          <w:rFonts w:ascii="Calibri" w:hAnsi="Calibri" w:cs="Calibri"/>
        </w:rPr>
        <w:t>BVKB ir uzdevis ēkas īpašnieka</w:t>
      </w:r>
      <w:r w:rsidR="009F22D3">
        <w:rPr>
          <w:rFonts w:ascii="Calibri" w:hAnsi="Calibri" w:cs="Calibri"/>
        </w:rPr>
        <w:t>m</w:t>
      </w:r>
      <w:r w:rsidR="00854BD5">
        <w:rPr>
          <w:rFonts w:ascii="Calibri" w:hAnsi="Calibri" w:cs="Calibri"/>
        </w:rPr>
        <w:t xml:space="preserve"> – Cēsu novada pašvaldībai (Pasūtītājs) novērst </w:t>
      </w:r>
      <w:r w:rsidR="00E32600">
        <w:rPr>
          <w:rFonts w:ascii="Calibri" w:hAnsi="Calibri" w:cs="Calibri"/>
        </w:rPr>
        <w:t>patvaļīgas būvniecīb</w:t>
      </w:r>
      <w:r w:rsidR="005B7799">
        <w:rPr>
          <w:rFonts w:ascii="Calibri" w:hAnsi="Calibri" w:cs="Calibri"/>
        </w:rPr>
        <w:t>as sekas un bīstamību</w:t>
      </w:r>
      <w:r w:rsidR="00141070">
        <w:rPr>
          <w:rFonts w:ascii="Calibri" w:hAnsi="Calibri" w:cs="Calibri"/>
        </w:rPr>
        <w:t xml:space="preserve">, </w:t>
      </w:r>
      <w:r w:rsidR="00357939">
        <w:rPr>
          <w:rFonts w:ascii="Calibri" w:hAnsi="Calibri" w:cs="Calibri"/>
        </w:rPr>
        <w:t xml:space="preserve">ņemot vērā , ka </w:t>
      </w:r>
      <w:r w:rsidR="002C3344">
        <w:rPr>
          <w:rFonts w:ascii="Calibri" w:hAnsi="Calibri" w:cs="Calibri"/>
        </w:rPr>
        <w:t>Cēsu Pilsētas vidusskolas ēkā tika plānoti būvniecības darbi</w:t>
      </w:r>
      <w:r w:rsidR="00F26424">
        <w:rPr>
          <w:rFonts w:ascii="Calibri" w:hAnsi="Calibri" w:cs="Calibri"/>
        </w:rPr>
        <w:t xml:space="preserve">, </w:t>
      </w:r>
      <w:r w:rsidR="00141070">
        <w:rPr>
          <w:rFonts w:ascii="Calibri" w:hAnsi="Calibri" w:cs="Calibri"/>
        </w:rPr>
        <w:t>novēršanas termiņ</w:t>
      </w:r>
      <w:r w:rsidR="00F26424">
        <w:rPr>
          <w:rFonts w:ascii="Calibri" w:hAnsi="Calibri" w:cs="Calibri"/>
        </w:rPr>
        <w:t>š ir pagarināts</w:t>
      </w:r>
      <w:r w:rsidR="003A6FAB">
        <w:rPr>
          <w:rFonts w:ascii="Calibri" w:hAnsi="Calibri" w:cs="Calibri"/>
        </w:rPr>
        <w:t xml:space="preserve"> līdz </w:t>
      </w:r>
      <w:r w:rsidR="00141070">
        <w:rPr>
          <w:rFonts w:ascii="Calibri" w:hAnsi="Calibri" w:cs="Calibri"/>
        </w:rPr>
        <w:t xml:space="preserve">2026.gada 31.augustam. </w:t>
      </w:r>
    </w:p>
    <w:p w14:paraId="2E827064" w14:textId="6D529B79" w:rsidR="00C137AB" w:rsidRDefault="00F26424" w:rsidP="00A76069">
      <w:pPr>
        <w:widowControl w:val="0"/>
        <w:spacing w:line="240" w:lineRule="auto"/>
        <w:ind w:firstLine="709"/>
        <w:jc w:val="both"/>
        <w:outlineLvl w:val="1"/>
        <w:rPr>
          <w:rFonts w:ascii="Calibri" w:hAnsi="Calibri" w:cs="Calibri"/>
        </w:rPr>
      </w:pPr>
      <w:r>
        <w:rPr>
          <w:rFonts w:ascii="Calibri" w:hAnsi="Calibri" w:cs="Calibri"/>
        </w:rPr>
        <w:t>Lai izpildītu BVKB lēmumu</w:t>
      </w:r>
      <w:r w:rsidR="006E06AF">
        <w:rPr>
          <w:rFonts w:ascii="Calibri" w:hAnsi="Calibri" w:cs="Calibri"/>
        </w:rPr>
        <w:t xml:space="preserve"> Nr.</w:t>
      </w:r>
      <w:r>
        <w:rPr>
          <w:rFonts w:ascii="Calibri" w:hAnsi="Calibri" w:cs="Calibri"/>
        </w:rPr>
        <w:t xml:space="preserve"> </w:t>
      </w:r>
      <w:r w:rsidR="007171CD" w:rsidRPr="007171CD">
        <w:rPr>
          <w:rFonts w:ascii="Calibri" w:hAnsi="Calibri" w:cs="Calibri"/>
        </w:rPr>
        <w:t>BIS-BV-5.62-2022-</w:t>
      </w:r>
      <w:r w:rsidR="007171CD" w:rsidRPr="00DD263A">
        <w:rPr>
          <w:rFonts w:ascii="Calibri" w:hAnsi="Calibri" w:cs="Calibri"/>
        </w:rPr>
        <w:t>87 un novērstu</w:t>
      </w:r>
      <w:r w:rsidR="006E06AF" w:rsidRPr="00DD263A">
        <w:rPr>
          <w:rFonts w:ascii="Calibri" w:hAnsi="Calibri" w:cs="Calibri"/>
        </w:rPr>
        <w:t xml:space="preserve"> patvaļīgās būvniecības sekas un bīstamību Ēkas lietošanas drošībā</w:t>
      </w:r>
      <w:r w:rsidR="00807966">
        <w:rPr>
          <w:rFonts w:ascii="Calibri" w:hAnsi="Calibri" w:cs="Calibri"/>
        </w:rPr>
        <w:t>,</w:t>
      </w:r>
      <w:r w:rsidRPr="00DD263A">
        <w:rPr>
          <w:rFonts w:ascii="Calibri" w:hAnsi="Calibri" w:cs="Calibri"/>
        </w:rPr>
        <w:t xml:space="preserve"> </w:t>
      </w:r>
      <w:r w:rsidR="00DD263A">
        <w:rPr>
          <w:rFonts w:ascii="Calibri" w:hAnsi="Calibri" w:cs="Calibri"/>
        </w:rPr>
        <w:t>nepieciešams</w:t>
      </w:r>
      <w:r w:rsidR="00DD702A" w:rsidRPr="198C54C4">
        <w:rPr>
          <w:rFonts w:ascii="Calibri" w:hAnsi="Calibri" w:cs="Calibri"/>
        </w:rPr>
        <w:t xml:space="preserve"> veikt papildu projektēšanas darbus (izstrādāt un saskaņot risinājumus esošajās būvniecības iecerēs)</w:t>
      </w:r>
      <w:r w:rsidR="00F345DE">
        <w:rPr>
          <w:rFonts w:ascii="Calibri" w:hAnsi="Calibri" w:cs="Calibri"/>
        </w:rPr>
        <w:t xml:space="preserve"> ievērojot BVKB lēmumā konstatētās </w:t>
      </w:r>
      <w:r w:rsidR="00823DE9">
        <w:rPr>
          <w:rFonts w:ascii="Calibri" w:hAnsi="Calibri" w:cs="Calibri"/>
        </w:rPr>
        <w:t>neatbilstības</w:t>
      </w:r>
      <w:r w:rsidR="00F345DE">
        <w:rPr>
          <w:rFonts w:ascii="Calibri" w:hAnsi="Calibri" w:cs="Calibri"/>
        </w:rPr>
        <w:t>.</w:t>
      </w:r>
    </w:p>
    <w:p w14:paraId="2D8400EA" w14:textId="25AFAEFB" w:rsidR="005F19A8" w:rsidRPr="005F19A8" w:rsidRDefault="005F19A8" w:rsidP="00A76069">
      <w:pPr>
        <w:widowControl w:val="0"/>
        <w:spacing w:line="240" w:lineRule="auto"/>
        <w:ind w:firstLine="709"/>
        <w:jc w:val="both"/>
        <w:outlineLvl w:val="1"/>
        <w:rPr>
          <w:rFonts w:ascii="Calibri" w:hAnsi="Calibri" w:cs="Calibri"/>
        </w:rPr>
      </w:pPr>
      <w:r w:rsidRPr="0AC1C00C">
        <w:rPr>
          <w:rFonts w:ascii="Calibri" w:hAnsi="Calibri" w:cs="Calibri"/>
        </w:rPr>
        <w:t xml:space="preserve">Pasūtītājs, ņemot vērā </w:t>
      </w:r>
      <w:r w:rsidR="00866688" w:rsidRPr="0AC1C00C">
        <w:rPr>
          <w:rFonts w:ascii="Calibri" w:hAnsi="Calibri" w:cs="Calibri"/>
        </w:rPr>
        <w:t>BVKB lēmumu</w:t>
      </w:r>
      <w:r w:rsidRPr="0AC1C00C">
        <w:rPr>
          <w:rFonts w:ascii="Calibri" w:hAnsi="Calibri" w:cs="Calibri"/>
        </w:rPr>
        <w:t xml:space="preserve"> un ar </w:t>
      </w:r>
      <w:r w:rsidR="00866688" w:rsidRPr="0AC1C00C">
        <w:rPr>
          <w:rFonts w:ascii="Calibri" w:hAnsi="Calibri" w:cs="Calibri"/>
        </w:rPr>
        <w:t>Autoruzraugu</w:t>
      </w:r>
      <w:r w:rsidRPr="0AC1C00C">
        <w:rPr>
          <w:rFonts w:ascii="Calibri" w:hAnsi="Calibri" w:cs="Calibri"/>
        </w:rPr>
        <w:t xml:space="preserve"> noslēgt</w:t>
      </w:r>
      <w:r w:rsidR="00866688" w:rsidRPr="0AC1C00C">
        <w:rPr>
          <w:rFonts w:ascii="Calibri" w:hAnsi="Calibri" w:cs="Calibri"/>
        </w:rPr>
        <w:t>o</w:t>
      </w:r>
      <w:r w:rsidRPr="0AC1C00C">
        <w:rPr>
          <w:rFonts w:ascii="Calibri" w:hAnsi="Calibri" w:cs="Calibri"/>
        </w:rPr>
        <w:t xml:space="preserve"> Līgum</w:t>
      </w:r>
      <w:r w:rsidR="007370A5" w:rsidRPr="0AC1C00C">
        <w:rPr>
          <w:rFonts w:ascii="Calibri" w:hAnsi="Calibri" w:cs="Calibri"/>
        </w:rPr>
        <w:t>u</w:t>
      </w:r>
      <w:r w:rsidRPr="0AC1C00C">
        <w:rPr>
          <w:rFonts w:ascii="Calibri" w:hAnsi="Calibri" w:cs="Calibri"/>
        </w:rPr>
        <w:t xml:space="preserve">, uzaicinājis </w:t>
      </w:r>
      <w:r w:rsidR="007370A5" w:rsidRPr="0AC1C00C">
        <w:rPr>
          <w:rFonts w:ascii="Calibri" w:hAnsi="Calibri" w:cs="Calibri"/>
        </w:rPr>
        <w:t>Autoruzraugu</w:t>
      </w:r>
      <w:r w:rsidRPr="0AC1C00C">
        <w:rPr>
          <w:rFonts w:ascii="Calibri" w:hAnsi="Calibri" w:cs="Calibri"/>
        </w:rPr>
        <w:t xml:space="preserve"> iesniegt cenu piedāvājumu</w:t>
      </w:r>
      <w:r w:rsidR="007370A5" w:rsidRPr="0AC1C00C">
        <w:rPr>
          <w:rFonts w:ascii="Calibri" w:hAnsi="Calibri" w:cs="Calibri"/>
        </w:rPr>
        <w:t xml:space="preserve"> būvniecības ieceres </w:t>
      </w:r>
      <w:r w:rsidR="009B4986" w:rsidRPr="0AC1C00C">
        <w:rPr>
          <w:rFonts w:ascii="Calibri" w:hAnsi="Calibri" w:cs="Calibri"/>
        </w:rPr>
        <w:t>dokumentācijas izmaiņu veikšanai</w:t>
      </w:r>
      <w:r w:rsidRPr="0AC1C00C">
        <w:rPr>
          <w:rFonts w:ascii="Calibri" w:hAnsi="Calibri" w:cs="Calibri"/>
        </w:rPr>
        <w:t xml:space="preserve">. </w:t>
      </w:r>
      <w:r w:rsidR="009B4986" w:rsidRPr="0AC1C00C">
        <w:rPr>
          <w:rFonts w:ascii="Calibri" w:hAnsi="Calibri" w:cs="Calibri"/>
        </w:rPr>
        <w:t>Autoruzrauga</w:t>
      </w:r>
      <w:r w:rsidRPr="0AC1C00C">
        <w:rPr>
          <w:rFonts w:ascii="Calibri" w:hAnsi="Calibri" w:cs="Calibri"/>
        </w:rPr>
        <w:t xml:space="preserve"> cenu piedāvājums tika saņemts 202</w:t>
      </w:r>
      <w:r w:rsidR="009B4986" w:rsidRPr="0AC1C00C">
        <w:rPr>
          <w:rFonts w:ascii="Calibri" w:hAnsi="Calibri" w:cs="Calibri"/>
        </w:rPr>
        <w:t>6</w:t>
      </w:r>
      <w:r w:rsidRPr="0AC1C00C">
        <w:rPr>
          <w:rFonts w:ascii="Calibri" w:hAnsi="Calibri" w:cs="Calibri"/>
        </w:rPr>
        <w:t xml:space="preserve">.gada </w:t>
      </w:r>
      <w:r w:rsidR="009B4986" w:rsidRPr="0AC1C00C">
        <w:rPr>
          <w:rFonts w:ascii="Calibri" w:hAnsi="Calibri" w:cs="Calibri"/>
        </w:rPr>
        <w:t>16.martā</w:t>
      </w:r>
      <w:r w:rsidRPr="0AC1C00C">
        <w:rPr>
          <w:rFonts w:ascii="Calibri" w:hAnsi="Calibri" w:cs="Calibri"/>
        </w:rPr>
        <w:t xml:space="preserve">, kas sastāda </w:t>
      </w:r>
      <w:r w:rsidR="00CD2EE6">
        <w:rPr>
          <w:rFonts w:ascii="Calibri" w:hAnsi="Calibri" w:cs="Calibri"/>
        </w:rPr>
        <w:t>4800</w:t>
      </w:r>
      <w:r w:rsidRPr="0AC1C00C">
        <w:rPr>
          <w:rFonts w:ascii="Calibri" w:hAnsi="Calibri" w:cs="Calibri"/>
        </w:rPr>
        <w:t>,</w:t>
      </w:r>
      <w:r w:rsidR="009B4986" w:rsidRPr="0AC1C00C">
        <w:rPr>
          <w:rFonts w:ascii="Calibri" w:hAnsi="Calibri" w:cs="Calibri"/>
        </w:rPr>
        <w:t>0</w:t>
      </w:r>
      <w:r w:rsidR="00E37A09" w:rsidRPr="0AC1C00C">
        <w:rPr>
          <w:rFonts w:ascii="Calibri" w:hAnsi="Calibri" w:cs="Calibri"/>
        </w:rPr>
        <w:t>0</w:t>
      </w:r>
      <w:r w:rsidRPr="0AC1C00C">
        <w:rPr>
          <w:rFonts w:ascii="Calibri" w:hAnsi="Calibri" w:cs="Calibri"/>
        </w:rPr>
        <w:t xml:space="preserve"> EUR </w:t>
      </w:r>
      <w:r w:rsidR="0016303D">
        <w:rPr>
          <w:rFonts w:ascii="Calibri" w:hAnsi="Calibri" w:cs="Calibri"/>
        </w:rPr>
        <w:t>neskaitot PVN</w:t>
      </w:r>
      <w:r w:rsidRPr="0AC1C00C">
        <w:rPr>
          <w:rFonts w:ascii="Calibri" w:hAnsi="Calibri" w:cs="Calibri"/>
        </w:rPr>
        <w:t xml:space="preserve"> </w:t>
      </w:r>
      <w:r w:rsidR="0012411A" w:rsidRPr="0AC1C00C">
        <w:rPr>
          <w:rFonts w:ascii="Calibri" w:hAnsi="Calibri" w:cs="Calibri"/>
        </w:rPr>
        <w:t>.</w:t>
      </w:r>
    </w:p>
    <w:p w14:paraId="50CECD30" w14:textId="159148F4" w:rsidR="00B13AB1" w:rsidRDefault="00B13AB1" w:rsidP="004677BB">
      <w:pPr>
        <w:spacing w:line="240" w:lineRule="auto"/>
        <w:ind w:firstLine="567"/>
        <w:jc w:val="both"/>
        <w:rPr>
          <w:rFonts w:ascii="Calibri" w:hAnsi="Calibri" w:cs="Calibri"/>
        </w:rPr>
      </w:pPr>
      <w:r w:rsidRPr="00B13AB1">
        <w:rPr>
          <w:rFonts w:ascii="Calibri" w:eastAsia="Arial Unicode MS" w:hAnsi="Calibri" w:cs="Calibri"/>
          <w:bdr w:val="nil"/>
        </w:rPr>
        <w:t xml:space="preserve">Saskaņā ar Likuma </w:t>
      </w:r>
      <w:r w:rsidRPr="00B13AB1">
        <w:rPr>
          <w:rFonts w:ascii="Calibri" w:hAnsi="Calibri" w:cs="Calibri"/>
          <w:b/>
          <w:bCs/>
        </w:rPr>
        <w:t xml:space="preserve">61. panta trešās daļas </w:t>
      </w:r>
      <w:r w:rsidR="009B7821">
        <w:rPr>
          <w:rFonts w:ascii="Calibri" w:hAnsi="Calibri" w:cs="Calibri"/>
          <w:b/>
          <w:bCs/>
        </w:rPr>
        <w:t>2</w:t>
      </w:r>
      <w:r w:rsidRPr="00B13AB1">
        <w:rPr>
          <w:rFonts w:ascii="Calibri" w:hAnsi="Calibri" w:cs="Calibri"/>
          <w:b/>
          <w:bCs/>
        </w:rPr>
        <w:t>. punktā noteikto</w:t>
      </w:r>
      <w:r w:rsidRPr="00B13AB1">
        <w:rPr>
          <w:rFonts w:ascii="Calibri" w:hAnsi="Calibri" w:cs="Calibri"/>
        </w:rPr>
        <w:t xml:space="preserve">, būtiski iepirkuma līguma grozījumi ir pieļaujami, ja </w:t>
      </w:r>
      <w:r w:rsidR="007A5A18">
        <w:rPr>
          <w:rFonts w:ascii="Calibri" w:hAnsi="Calibri" w:cs="Calibri"/>
        </w:rPr>
        <w:t>pasūtītājam sākotnējā</w:t>
      </w:r>
      <w:r w:rsidR="007E622F">
        <w:rPr>
          <w:rFonts w:ascii="Calibri" w:hAnsi="Calibri" w:cs="Calibri"/>
        </w:rPr>
        <w:t xml:space="preserve"> iepirkuma līguma izpildei ir nepieciešami papildu </w:t>
      </w:r>
      <w:r w:rsidR="00AF4E3B">
        <w:rPr>
          <w:rFonts w:ascii="Calibri" w:hAnsi="Calibri" w:cs="Calibri"/>
        </w:rPr>
        <w:t>pakalpojumi, kas nebija iekļauti sākotnējā iepirkumā, un piegādātāja maiņa radītu</w:t>
      </w:r>
      <w:r w:rsidR="00DE4FC3">
        <w:rPr>
          <w:rFonts w:ascii="Calibri" w:hAnsi="Calibri" w:cs="Calibri"/>
        </w:rPr>
        <w:t xml:space="preserve"> būtisku izmaksu pieaugumu, un to nevar veikt tādu ekonomisku vai tehnisku iemeslu dēļ kā aizvietojamība</w:t>
      </w:r>
      <w:r w:rsidR="00720279">
        <w:rPr>
          <w:rFonts w:ascii="Calibri" w:hAnsi="Calibri" w:cs="Calibri"/>
        </w:rPr>
        <w:t xml:space="preserve"> vai savietojamība ar jau sākotnējā iepirkumā iegādātiem pakalpojumiem, vai piegādātāja maiņa radītu ievērojamas grūtības.</w:t>
      </w:r>
    </w:p>
    <w:p w14:paraId="2622375F" w14:textId="3DD10B24" w:rsidR="005A23E4" w:rsidRPr="00B13AB1" w:rsidRDefault="00AB45F7" w:rsidP="004677BB">
      <w:pPr>
        <w:spacing w:line="240" w:lineRule="auto"/>
        <w:ind w:firstLine="567"/>
        <w:jc w:val="both"/>
        <w:rPr>
          <w:rFonts w:ascii="Calibri" w:hAnsi="Calibri" w:cs="Calibri"/>
        </w:rPr>
      </w:pPr>
      <w:r>
        <w:rPr>
          <w:rFonts w:ascii="Calibri" w:hAnsi="Calibri" w:cs="Calibri"/>
        </w:rPr>
        <w:t xml:space="preserve">Atbilstoši </w:t>
      </w:r>
      <w:r w:rsidR="005A23E4">
        <w:rPr>
          <w:rFonts w:ascii="Calibri" w:hAnsi="Calibri" w:cs="Calibri"/>
        </w:rPr>
        <w:t>Likuma 61.panta ceturtā daļ</w:t>
      </w:r>
      <w:r>
        <w:rPr>
          <w:rFonts w:ascii="Calibri" w:hAnsi="Calibri" w:cs="Calibri"/>
        </w:rPr>
        <w:t>as nosacījumiem</w:t>
      </w:r>
      <w:r w:rsidR="005A23E4" w:rsidRPr="005A23E4">
        <w:rPr>
          <w:rFonts w:ascii="Calibri" w:hAnsi="Calibri" w:cs="Calibri"/>
        </w:rPr>
        <w:t xml:space="preserve"> Līgumcenas pieaugums, ko noteic kā visu secīgi veikto grozījumu naudas vērtības summu, nevar pārsniegt 50 procentus no sākotnējās iepirkuma līguma līgumcenas attiecībā uz </w:t>
      </w:r>
      <w:r w:rsidR="00835F37">
        <w:rPr>
          <w:rFonts w:ascii="Calibri" w:hAnsi="Calibri" w:cs="Calibri"/>
        </w:rPr>
        <w:t xml:space="preserve"> </w:t>
      </w:r>
      <w:r w:rsidR="005A23E4" w:rsidRPr="005A23E4">
        <w:rPr>
          <w:rFonts w:ascii="Calibri" w:hAnsi="Calibri" w:cs="Calibri"/>
        </w:rPr>
        <w:t>šā panta trešās daļas 2. punktā</w:t>
      </w:r>
      <w:r w:rsidR="00835F37">
        <w:rPr>
          <w:rFonts w:ascii="Calibri" w:hAnsi="Calibri" w:cs="Calibri"/>
        </w:rPr>
        <w:t xml:space="preserve"> minēto gadījumu.</w:t>
      </w:r>
    </w:p>
    <w:p w14:paraId="7F8B1483" w14:textId="38422BEC" w:rsidR="00B13AB1" w:rsidRPr="00B13AB1" w:rsidRDefault="00B13AB1" w:rsidP="004677BB">
      <w:pPr>
        <w:spacing w:line="240" w:lineRule="auto"/>
        <w:ind w:firstLine="567"/>
        <w:jc w:val="both"/>
        <w:rPr>
          <w:rFonts w:ascii="Calibri" w:eastAsia="Arial Unicode MS" w:hAnsi="Calibri" w:cs="Calibri"/>
        </w:rPr>
      </w:pPr>
      <w:r w:rsidRPr="00B13AB1">
        <w:rPr>
          <w:rFonts w:ascii="Calibri" w:eastAsia="Arial Unicode MS" w:hAnsi="Calibri" w:cs="Calibri"/>
        </w:rPr>
        <w:t>Ievērojot augstāk minēto</w:t>
      </w:r>
      <w:r w:rsidR="000C1D99">
        <w:rPr>
          <w:rFonts w:ascii="Calibri" w:eastAsia="Arial Unicode MS" w:hAnsi="Calibri" w:cs="Calibri"/>
        </w:rPr>
        <w:t>,</w:t>
      </w:r>
      <w:r w:rsidRPr="00B13AB1">
        <w:rPr>
          <w:rFonts w:ascii="Calibri" w:eastAsia="Arial Unicode MS" w:hAnsi="Calibri" w:cs="Calibri"/>
        </w:rPr>
        <w:t xml:space="preserve"> </w:t>
      </w:r>
      <w:r w:rsidR="7FB24F43" w:rsidRPr="49DA10FB">
        <w:rPr>
          <w:rFonts w:ascii="Calibri" w:eastAsia="Arial Unicode MS" w:hAnsi="Calibri" w:cs="Calibri"/>
        </w:rPr>
        <w:t>autoruzraudzība</w:t>
      </w:r>
      <w:r w:rsidR="000C1D99">
        <w:rPr>
          <w:rFonts w:ascii="Calibri" w:eastAsia="Arial Unicode MS" w:hAnsi="Calibri" w:cs="Calibri"/>
        </w:rPr>
        <w:t>s</w:t>
      </w:r>
      <w:r w:rsidR="7FB24F43" w:rsidRPr="49DA10FB">
        <w:rPr>
          <w:rFonts w:ascii="Calibri" w:eastAsia="Arial Unicode MS" w:hAnsi="Calibri" w:cs="Calibri"/>
        </w:rPr>
        <w:t xml:space="preserve"> </w:t>
      </w:r>
      <w:r w:rsidRPr="00B13AB1">
        <w:rPr>
          <w:rFonts w:ascii="Calibri" w:eastAsia="Arial Unicode MS" w:hAnsi="Calibri" w:cs="Calibri"/>
        </w:rPr>
        <w:t xml:space="preserve">sākotnējās darbu izmaksas tika nolīgtas par </w:t>
      </w:r>
      <w:r w:rsidR="00C26C57">
        <w:rPr>
          <w:rFonts w:ascii="Calibri" w:eastAsia="Arial Unicode MS" w:hAnsi="Calibri" w:cs="Calibri"/>
        </w:rPr>
        <w:t>39 000</w:t>
      </w:r>
      <w:r w:rsidRPr="00B13AB1">
        <w:rPr>
          <w:rFonts w:ascii="Calibri" w:eastAsia="Arial Unicode MS" w:hAnsi="Calibri" w:cs="Calibri"/>
        </w:rPr>
        <w:t>,</w:t>
      </w:r>
      <w:r w:rsidR="00A27513">
        <w:rPr>
          <w:rFonts w:ascii="Calibri" w:eastAsia="Arial Unicode MS" w:hAnsi="Calibri" w:cs="Calibri"/>
        </w:rPr>
        <w:t>00</w:t>
      </w:r>
      <w:r w:rsidRPr="00B13AB1">
        <w:rPr>
          <w:rFonts w:ascii="Calibri" w:eastAsia="Arial Unicode MS" w:hAnsi="Calibri" w:cs="Calibri"/>
        </w:rPr>
        <w:t xml:space="preserve"> euro </w:t>
      </w:r>
      <w:r w:rsidR="00C26C57">
        <w:rPr>
          <w:rFonts w:ascii="Calibri" w:eastAsia="Arial Unicode MS" w:hAnsi="Calibri" w:cs="Calibri"/>
        </w:rPr>
        <w:t>neskaitot</w:t>
      </w:r>
      <w:r w:rsidRPr="00B13AB1">
        <w:rPr>
          <w:rFonts w:ascii="Calibri" w:eastAsia="Arial Unicode MS" w:hAnsi="Calibri" w:cs="Calibri"/>
        </w:rPr>
        <w:t xml:space="preserve"> PVN</w:t>
      </w:r>
      <w:r w:rsidR="00327362">
        <w:rPr>
          <w:rFonts w:ascii="Calibri" w:eastAsia="Arial Unicode MS" w:hAnsi="Calibri" w:cs="Calibri"/>
        </w:rPr>
        <w:t>.</w:t>
      </w:r>
      <w:r w:rsidRPr="00B13AB1">
        <w:rPr>
          <w:rFonts w:ascii="Calibri" w:eastAsia="Arial Unicode MS" w:hAnsi="Calibri" w:cs="Calibri"/>
        </w:rPr>
        <w:t xml:space="preserve"> </w:t>
      </w:r>
      <w:r w:rsidR="00170B12">
        <w:rPr>
          <w:rFonts w:ascii="Calibri" w:eastAsia="Arial Unicode MS" w:hAnsi="Calibri" w:cs="Calibri"/>
        </w:rPr>
        <w:t>S</w:t>
      </w:r>
      <w:r w:rsidRPr="00B13AB1">
        <w:rPr>
          <w:rFonts w:ascii="Calibri" w:eastAsia="Arial Unicode MS" w:hAnsi="Calibri" w:cs="Calibri"/>
        </w:rPr>
        <w:t>avukārt</w:t>
      </w:r>
      <w:r w:rsidR="00170B12">
        <w:rPr>
          <w:rFonts w:ascii="Calibri" w:eastAsia="Arial Unicode MS" w:hAnsi="Calibri" w:cs="Calibri"/>
        </w:rPr>
        <w:t>, saskaņā ar iesniegto finanšu piedāvājumu,</w:t>
      </w:r>
      <w:r w:rsidRPr="00B13AB1">
        <w:rPr>
          <w:rFonts w:ascii="Calibri" w:eastAsia="Arial Unicode MS" w:hAnsi="Calibri" w:cs="Calibri"/>
        </w:rPr>
        <w:t xml:space="preserve"> Vienošanos Nr.</w:t>
      </w:r>
      <w:r w:rsidR="00A27513">
        <w:rPr>
          <w:rFonts w:ascii="Calibri" w:eastAsia="Arial Unicode MS" w:hAnsi="Calibri" w:cs="Calibri"/>
        </w:rPr>
        <w:t xml:space="preserve">1 </w:t>
      </w:r>
      <w:r w:rsidR="00170B12">
        <w:rPr>
          <w:rFonts w:ascii="Calibri" w:eastAsia="Arial Unicode MS" w:hAnsi="Calibri" w:cs="Calibri"/>
        </w:rPr>
        <w:t xml:space="preserve">pie autoruzraudzības </w:t>
      </w:r>
      <w:r w:rsidRPr="00B13AB1">
        <w:rPr>
          <w:rFonts w:ascii="Calibri" w:eastAsia="Arial Unicode MS" w:hAnsi="Calibri" w:cs="Calibri"/>
        </w:rPr>
        <w:t>līguma papildus darbu apjoms</w:t>
      </w:r>
      <w:r w:rsidR="00170B12">
        <w:rPr>
          <w:rFonts w:ascii="Calibri" w:eastAsia="Arial Unicode MS" w:hAnsi="Calibri" w:cs="Calibri"/>
        </w:rPr>
        <w:t xml:space="preserve"> veido </w:t>
      </w:r>
      <w:r w:rsidR="00C26C57">
        <w:rPr>
          <w:rFonts w:ascii="Calibri" w:eastAsia="Arial Unicode MS" w:hAnsi="Calibri" w:cs="Calibri"/>
        </w:rPr>
        <w:t>4800</w:t>
      </w:r>
      <w:r w:rsidR="00170B12">
        <w:rPr>
          <w:rFonts w:ascii="Calibri" w:eastAsia="Arial Unicode MS" w:hAnsi="Calibri" w:cs="Calibri"/>
        </w:rPr>
        <w:t>,00</w:t>
      </w:r>
      <w:r w:rsidRPr="00B13AB1">
        <w:rPr>
          <w:rFonts w:ascii="Calibri" w:eastAsia="Arial Unicode MS" w:hAnsi="Calibri" w:cs="Calibri"/>
        </w:rPr>
        <w:t xml:space="preserve"> euro </w:t>
      </w:r>
      <w:r w:rsidR="00C26C57">
        <w:rPr>
          <w:rFonts w:ascii="Calibri" w:eastAsia="Arial Unicode MS" w:hAnsi="Calibri" w:cs="Calibri"/>
        </w:rPr>
        <w:t>neskaitot PVN</w:t>
      </w:r>
      <w:r w:rsidRPr="00B13AB1">
        <w:rPr>
          <w:rFonts w:ascii="Calibri" w:eastAsia="Arial Unicode MS" w:hAnsi="Calibri" w:cs="Calibri"/>
        </w:rPr>
        <w:t xml:space="preserve">. </w:t>
      </w:r>
      <w:r w:rsidRPr="00B13AB1">
        <w:rPr>
          <w:rFonts w:ascii="Calibri" w:hAnsi="Calibri" w:cs="Calibri"/>
          <w:bdr w:val="nil"/>
        </w:rPr>
        <w:t xml:space="preserve">Atbilstoši izmaiņu vērtības aprēķināšanas metodei, </w:t>
      </w:r>
      <w:r w:rsidRPr="00B13AB1">
        <w:rPr>
          <w:rFonts w:ascii="Calibri" w:hAnsi="Calibri" w:cs="Calibri"/>
        </w:rPr>
        <w:t xml:space="preserve">grozījumu, kas veikti saskaņā ar Likuma 61. panta trešās daļas </w:t>
      </w:r>
      <w:r w:rsidR="007F504D">
        <w:rPr>
          <w:rFonts w:ascii="Calibri" w:hAnsi="Calibri" w:cs="Calibri"/>
        </w:rPr>
        <w:t>2</w:t>
      </w:r>
      <w:r w:rsidRPr="00B13AB1">
        <w:rPr>
          <w:rFonts w:ascii="Calibri" w:hAnsi="Calibri" w:cs="Calibri"/>
        </w:rPr>
        <w:t xml:space="preserve">. punktu, </w:t>
      </w:r>
      <w:r w:rsidRPr="004677BB">
        <w:rPr>
          <w:rFonts w:ascii="Calibri" w:hAnsi="Calibri" w:cs="Calibri"/>
        </w:rPr>
        <w:t xml:space="preserve">kā arī Līguma </w:t>
      </w:r>
      <w:r w:rsidR="007F504D" w:rsidRPr="004677BB">
        <w:rPr>
          <w:rFonts w:ascii="Calibri" w:hAnsi="Calibri" w:cs="Calibri"/>
        </w:rPr>
        <w:t>4</w:t>
      </w:r>
      <w:r w:rsidRPr="004677BB">
        <w:rPr>
          <w:rFonts w:ascii="Calibri" w:hAnsi="Calibri" w:cs="Calibri"/>
        </w:rPr>
        <w:t>.3. punktu</w:t>
      </w:r>
      <w:r w:rsidRPr="00B13AB1">
        <w:rPr>
          <w:rFonts w:ascii="Calibri" w:hAnsi="Calibri" w:cs="Calibri"/>
        </w:rPr>
        <w:t xml:space="preserve">, </w:t>
      </w:r>
      <w:r w:rsidRPr="00B13AB1">
        <w:rPr>
          <w:rFonts w:ascii="Calibri" w:hAnsi="Calibri" w:cs="Calibri"/>
          <w:b/>
          <w:bCs/>
        </w:rPr>
        <w:t xml:space="preserve">apjoms procentuālā izteiksmē sastāda </w:t>
      </w:r>
      <w:r w:rsidR="001B64AE">
        <w:rPr>
          <w:rFonts w:ascii="Calibri" w:hAnsi="Calibri" w:cs="Calibri"/>
          <w:b/>
          <w:bCs/>
        </w:rPr>
        <w:t>12,31</w:t>
      </w:r>
      <w:r w:rsidRPr="00B13AB1">
        <w:rPr>
          <w:rFonts w:ascii="Calibri" w:hAnsi="Calibri" w:cs="Calibri"/>
          <w:b/>
          <w:bCs/>
        </w:rPr>
        <w:t xml:space="preserve"> % </w:t>
      </w:r>
      <w:r w:rsidR="00C37693">
        <w:rPr>
          <w:rFonts w:ascii="Calibri" w:hAnsi="Calibri" w:cs="Calibri"/>
          <w:b/>
          <w:bCs/>
        </w:rPr>
        <w:t>(</w:t>
      </w:r>
      <w:r w:rsidR="00C26C57">
        <w:rPr>
          <w:rFonts w:ascii="Calibri" w:hAnsi="Calibri" w:cs="Calibri"/>
          <w:b/>
          <w:bCs/>
        </w:rPr>
        <w:t>4800</w:t>
      </w:r>
      <w:r w:rsidR="001B64AE">
        <w:rPr>
          <w:rFonts w:ascii="Calibri" w:hAnsi="Calibri" w:cs="Calibri"/>
          <w:b/>
          <w:bCs/>
        </w:rPr>
        <w:t>,00</w:t>
      </w:r>
      <w:r w:rsidRPr="00B13AB1">
        <w:rPr>
          <w:rFonts w:ascii="Calibri" w:hAnsi="Calibri" w:cs="Calibri"/>
          <w:b/>
          <w:bCs/>
        </w:rPr>
        <w:t xml:space="preserve"> *100 / </w:t>
      </w:r>
      <w:r w:rsidR="00C26C57">
        <w:rPr>
          <w:rFonts w:ascii="Calibri" w:hAnsi="Calibri" w:cs="Calibri"/>
          <w:b/>
          <w:bCs/>
        </w:rPr>
        <w:t>39 000</w:t>
      </w:r>
      <w:r w:rsidR="001B64AE">
        <w:rPr>
          <w:rFonts w:ascii="Calibri" w:hAnsi="Calibri" w:cs="Calibri"/>
          <w:b/>
          <w:bCs/>
        </w:rPr>
        <w:t>,00</w:t>
      </w:r>
      <w:r w:rsidRPr="00B13AB1">
        <w:rPr>
          <w:rFonts w:ascii="Calibri" w:hAnsi="Calibri" w:cs="Calibri"/>
        </w:rPr>
        <w:t>) no sākotnējās Līgumcenas</w:t>
      </w:r>
      <w:r w:rsidRPr="00B13AB1">
        <w:rPr>
          <w:rStyle w:val="cf01"/>
          <w:rFonts w:ascii="Calibri" w:hAnsi="Calibri" w:cs="Calibri"/>
        </w:rPr>
        <w:t>.</w:t>
      </w:r>
      <w:r w:rsidRPr="00B13AB1">
        <w:rPr>
          <w:rFonts w:ascii="Calibri" w:hAnsi="Calibri" w:cs="Calibri"/>
        </w:rPr>
        <w:t xml:space="preserve"> Tādejādi līgumcenas pieaugums, ko noteic kā visu secīgi veikto grozījumu naudas vērtības summu, nepārsniedz 50 (piecdesmit) procentus no sākotnējās Līgumcenas.</w:t>
      </w:r>
    </w:p>
    <w:p w14:paraId="159ED5E9" w14:textId="555E0157" w:rsidR="00B13AB1" w:rsidRPr="00B13AB1" w:rsidRDefault="00B13AB1" w:rsidP="004677BB">
      <w:pPr>
        <w:spacing w:line="240" w:lineRule="auto"/>
        <w:ind w:firstLine="567"/>
        <w:jc w:val="both"/>
        <w:rPr>
          <w:rFonts w:ascii="Calibri" w:hAnsi="Calibri" w:cs="Calibri"/>
        </w:rPr>
      </w:pPr>
      <w:r w:rsidRPr="00B13AB1">
        <w:rPr>
          <w:rFonts w:ascii="Calibri" w:hAnsi="Calibri" w:cs="Calibri"/>
        </w:rPr>
        <w:lastRenderedPageBreak/>
        <w:t xml:space="preserve">Ņemot vērā augstāk minēto secināms, ka </w:t>
      </w:r>
      <w:r w:rsidR="001B64AE">
        <w:rPr>
          <w:rFonts w:ascii="Calibri" w:hAnsi="Calibri" w:cs="Calibri"/>
        </w:rPr>
        <w:t>autoruzraudzības</w:t>
      </w:r>
      <w:r w:rsidRPr="00B13AB1">
        <w:rPr>
          <w:rFonts w:ascii="Calibri" w:hAnsi="Calibri" w:cs="Calibri"/>
        </w:rPr>
        <w:t xml:space="preserve"> darbu </w:t>
      </w:r>
      <w:r w:rsidRPr="00EB5DE9">
        <w:rPr>
          <w:rFonts w:ascii="Calibri" w:hAnsi="Calibri" w:cs="Calibri"/>
        </w:rPr>
        <w:t xml:space="preserve">izmaksu procentuālais pieaugums nepārsniedz </w:t>
      </w:r>
      <w:r w:rsidR="005F4D80">
        <w:rPr>
          <w:rFonts w:ascii="Calibri" w:hAnsi="Calibri" w:cs="Calibri"/>
        </w:rPr>
        <w:t>Likuma 61.panta</w:t>
      </w:r>
      <w:r w:rsidR="00DE5364">
        <w:rPr>
          <w:rFonts w:ascii="Calibri" w:hAnsi="Calibri" w:cs="Calibri"/>
        </w:rPr>
        <w:t xml:space="preserve"> trešās daļas </w:t>
      </w:r>
      <w:r w:rsidR="00F696C9" w:rsidRPr="6E87981F">
        <w:rPr>
          <w:rFonts w:ascii="Calibri" w:hAnsi="Calibri" w:cs="Calibri"/>
        </w:rPr>
        <w:t>2</w:t>
      </w:r>
      <w:r w:rsidR="00DE5364" w:rsidRPr="6E87981F">
        <w:rPr>
          <w:rFonts w:ascii="Calibri" w:hAnsi="Calibri" w:cs="Calibri"/>
        </w:rPr>
        <w:t>.</w:t>
      </w:r>
      <w:r w:rsidR="00DE5364">
        <w:rPr>
          <w:rFonts w:ascii="Calibri" w:hAnsi="Calibri" w:cs="Calibri"/>
        </w:rPr>
        <w:t xml:space="preserve"> punktā noteikto </w:t>
      </w:r>
      <w:r w:rsidR="00DE5364" w:rsidRPr="6E87981F">
        <w:rPr>
          <w:rFonts w:ascii="Calibri" w:hAnsi="Calibri" w:cs="Calibri"/>
        </w:rPr>
        <w:t>robežlielumu</w:t>
      </w:r>
      <w:r w:rsidRPr="6E87981F">
        <w:rPr>
          <w:rFonts w:ascii="Calibri" w:hAnsi="Calibri" w:cs="Calibri"/>
        </w:rPr>
        <w:t xml:space="preserve">, kā arī atbilst </w:t>
      </w:r>
      <w:r w:rsidR="7D10F9D7" w:rsidRPr="6E87981F">
        <w:rPr>
          <w:rFonts w:ascii="Calibri" w:hAnsi="Calibri" w:cs="Calibri"/>
        </w:rPr>
        <w:t>minētās tiesību normas</w:t>
      </w:r>
      <w:r w:rsidRPr="6E87981F">
        <w:rPr>
          <w:rFonts w:ascii="Calibri" w:hAnsi="Calibri" w:cs="Calibri"/>
        </w:rPr>
        <w:t xml:space="preserve"> prasībām.</w:t>
      </w:r>
    </w:p>
    <w:p w14:paraId="7EBA8A67" w14:textId="12C47101" w:rsidR="00AD33A1" w:rsidRDefault="00B13AB1" w:rsidP="004677BB">
      <w:pPr>
        <w:spacing w:line="240" w:lineRule="auto"/>
        <w:ind w:firstLine="720"/>
        <w:jc w:val="both"/>
        <w:rPr>
          <w:rStyle w:val="cf01"/>
          <w:rFonts w:ascii="Calibri" w:hAnsi="Calibri" w:cs="Calibri"/>
          <w:sz w:val="22"/>
          <w:szCs w:val="22"/>
        </w:rPr>
      </w:pPr>
      <w:r w:rsidRPr="00B13AB1">
        <w:rPr>
          <w:rFonts w:ascii="Calibri" w:hAnsi="Calibri" w:cs="Calibri"/>
        </w:rPr>
        <w:t xml:space="preserve">Izvērtējot visu augstākminēto grozījumu apjomu, Līgumā un normatīvajos aktos noteiktās papildu </w:t>
      </w:r>
      <w:r w:rsidR="001B64AE">
        <w:rPr>
          <w:rFonts w:ascii="Calibri" w:hAnsi="Calibri" w:cs="Calibri"/>
        </w:rPr>
        <w:t>Autoruzraudzības</w:t>
      </w:r>
      <w:r w:rsidRPr="00B13AB1">
        <w:rPr>
          <w:rFonts w:ascii="Calibri" w:hAnsi="Calibri" w:cs="Calibri"/>
        </w:rPr>
        <w:t xml:space="preserve"> cenu noteikšanas metodes, Līgumcenas palielinājums naudas izteiksmē sastāda </w:t>
      </w:r>
      <w:r w:rsidR="00DC7603">
        <w:rPr>
          <w:rFonts w:ascii="Calibri" w:hAnsi="Calibri" w:cs="Calibri"/>
          <w:b/>
          <w:bCs/>
        </w:rPr>
        <w:t>5 808,00</w:t>
      </w:r>
      <w:r w:rsidRPr="00B13AB1">
        <w:rPr>
          <w:rFonts w:ascii="Calibri" w:hAnsi="Calibri" w:cs="Calibri"/>
          <w:b/>
          <w:bCs/>
        </w:rPr>
        <w:t xml:space="preserve"> EUR t.sk. </w:t>
      </w:r>
      <w:r w:rsidRPr="6E87981F">
        <w:rPr>
          <w:rFonts w:ascii="Calibri" w:hAnsi="Calibri" w:cs="Calibri"/>
          <w:b/>
          <w:bCs/>
        </w:rPr>
        <w:t xml:space="preserve">PVN </w:t>
      </w:r>
      <w:r w:rsidR="00E54536" w:rsidRPr="6E87981F">
        <w:rPr>
          <w:rFonts w:ascii="Calibri" w:hAnsi="Calibri" w:cs="Calibri"/>
        </w:rPr>
        <w:t xml:space="preserve">21% </w:t>
      </w:r>
      <w:r w:rsidR="006A63C9" w:rsidRPr="6E87981F">
        <w:rPr>
          <w:rFonts w:ascii="Calibri" w:hAnsi="Calibri" w:cs="Calibri"/>
        </w:rPr>
        <w:t>1008,00 euro</w:t>
      </w:r>
      <w:r w:rsidRPr="6E87981F">
        <w:rPr>
          <w:rFonts w:ascii="Calibri" w:hAnsi="Calibri" w:cs="Calibri"/>
        </w:rPr>
        <w:t xml:space="preserve">, </w:t>
      </w:r>
      <w:r w:rsidRPr="00B13AB1">
        <w:rPr>
          <w:rFonts w:ascii="Calibri" w:hAnsi="Calibri" w:cs="Calibri"/>
        </w:rPr>
        <w:t xml:space="preserve">tādējādi kopējā Līgumcena pēc Vienošanās Nr. </w:t>
      </w:r>
      <w:r w:rsidR="00DC7603">
        <w:rPr>
          <w:rFonts w:ascii="Calibri" w:hAnsi="Calibri" w:cs="Calibri"/>
        </w:rPr>
        <w:t>1</w:t>
      </w:r>
      <w:r w:rsidRPr="00B13AB1">
        <w:rPr>
          <w:rFonts w:ascii="Calibri" w:hAnsi="Calibri" w:cs="Calibri"/>
        </w:rPr>
        <w:t xml:space="preserve"> noslēgšanas ir  </w:t>
      </w:r>
      <w:r w:rsidR="00D51B78" w:rsidRPr="6E87981F">
        <w:rPr>
          <w:rFonts w:ascii="Calibri" w:hAnsi="Calibri" w:cs="Calibri"/>
          <w:b/>
        </w:rPr>
        <w:t>52 998,00</w:t>
      </w:r>
      <w:r w:rsidR="00D51B78" w:rsidRPr="6E87981F">
        <w:rPr>
          <w:rFonts w:ascii="Calibri" w:hAnsi="Calibri" w:cs="Calibri"/>
        </w:rPr>
        <w:t xml:space="preserve"> </w:t>
      </w:r>
      <w:r w:rsidRPr="00B13AB1">
        <w:rPr>
          <w:rFonts w:ascii="Calibri" w:hAnsi="Calibri" w:cs="Calibri"/>
          <w:b/>
          <w:bCs/>
        </w:rPr>
        <w:t>EUR</w:t>
      </w:r>
      <w:r w:rsidRPr="00B13AB1">
        <w:rPr>
          <w:rFonts w:ascii="Calibri" w:hAnsi="Calibri" w:cs="Calibri"/>
        </w:rPr>
        <w:t xml:space="preserve">  </w:t>
      </w:r>
      <w:r w:rsidRPr="00B13AB1">
        <w:rPr>
          <w:rFonts w:ascii="Calibri" w:hAnsi="Calibri" w:cs="Calibri"/>
          <w:b/>
          <w:bCs/>
        </w:rPr>
        <w:t xml:space="preserve">tajā skaitā PVN </w:t>
      </w:r>
      <w:r w:rsidRPr="00B13AB1">
        <w:rPr>
          <w:rFonts w:ascii="Calibri" w:hAnsi="Calibri" w:cs="Calibri"/>
        </w:rPr>
        <w:t xml:space="preserve">21% </w:t>
      </w:r>
      <w:r w:rsidR="00BE6F09">
        <w:rPr>
          <w:rFonts w:ascii="Calibri" w:hAnsi="Calibri" w:cs="Calibri"/>
        </w:rPr>
        <w:t>9198</w:t>
      </w:r>
      <w:r w:rsidRPr="00B13AB1">
        <w:rPr>
          <w:rFonts w:ascii="Calibri" w:hAnsi="Calibri" w:cs="Calibri"/>
        </w:rPr>
        <w:t>,</w:t>
      </w:r>
      <w:r w:rsidR="00BE6F09">
        <w:rPr>
          <w:rFonts w:ascii="Calibri" w:hAnsi="Calibri" w:cs="Calibri"/>
        </w:rPr>
        <w:t>00</w:t>
      </w:r>
      <w:r w:rsidRPr="00B13AB1">
        <w:rPr>
          <w:rFonts w:ascii="Calibri" w:hAnsi="Calibri" w:cs="Calibri"/>
        </w:rPr>
        <w:t xml:space="preserve"> euro</w:t>
      </w:r>
      <w:r w:rsidR="7935AD47" w:rsidRPr="6E87981F">
        <w:rPr>
          <w:rFonts w:ascii="Calibri" w:hAnsi="Calibri" w:cs="Calibri"/>
        </w:rPr>
        <w:t>.</w:t>
      </w:r>
      <w:r w:rsidRPr="6E87981F">
        <w:rPr>
          <w:rFonts w:ascii="Calibri" w:hAnsi="Calibri" w:cs="Calibri"/>
        </w:rPr>
        <w:t xml:space="preserve"> </w:t>
      </w:r>
      <w:r w:rsidR="40477DEB" w:rsidRPr="6E87981F">
        <w:rPr>
          <w:rFonts w:ascii="Calibri" w:hAnsi="Calibri" w:cs="Calibri"/>
        </w:rPr>
        <w:t>G</w:t>
      </w:r>
      <w:r w:rsidRPr="6E87981F">
        <w:rPr>
          <w:rFonts w:ascii="Calibri" w:hAnsi="Calibri" w:cs="Calibri"/>
        </w:rPr>
        <w:t>rozījumu</w:t>
      </w:r>
      <w:r w:rsidRPr="00B13AB1">
        <w:rPr>
          <w:rFonts w:ascii="Calibri" w:hAnsi="Calibri" w:cs="Calibri"/>
        </w:rPr>
        <w:t xml:space="preserve"> apjoms, kas klasificējams atbilstoši Publisko iepirkumu likuma 61. panta trešās daļas </w:t>
      </w:r>
      <w:r w:rsidR="00F851FF" w:rsidRPr="6E87981F">
        <w:rPr>
          <w:rFonts w:ascii="Calibri" w:hAnsi="Calibri" w:cs="Calibri"/>
        </w:rPr>
        <w:t>2</w:t>
      </w:r>
      <w:r w:rsidRPr="00B13AB1">
        <w:rPr>
          <w:rFonts w:ascii="Calibri" w:hAnsi="Calibri" w:cs="Calibri"/>
        </w:rPr>
        <w:t xml:space="preserve">.punktam </w:t>
      </w:r>
      <w:r w:rsidRPr="00B13AB1">
        <w:rPr>
          <w:rFonts w:ascii="Calibri" w:hAnsi="Calibri" w:cs="Calibri"/>
          <w:b/>
          <w:bCs/>
        </w:rPr>
        <w:t>procentuāli</w:t>
      </w:r>
      <w:r w:rsidRPr="00B13AB1">
        <w:rPr>
          <w:rFonts w:ascii="Calibri" w:hAnsi="Calibri" w:cs="Calibri"/>
        </w:rPr>
        <w:t xml:space="preserve"> veido </w:t>
      </w:r>
      <w:r w:rsidR="00BE6F09">
        <w:rPr>
          <w:rFonts w:ascii="Calibri" w:hAnsi="Calibri" w:cs="Calibri"/>
          <w:b/>
          <w:bCs/>
        </w:rPr>
        <w:t>12,31</w:t>
      </w:r>
      <w:r w:rsidRPr="00B13AB1">
        <w:rPr>
          <w:rFonts w:ascii="Calibri" w:hAnsi="Calibri" w:cs="Calibri"/>
          <w:b/>
          <w:bCs/>
        </w:rPr>
        <w:t xml:space="preserve"> %</w:t>
      </w:r>
      <w:r w:rsidRPr="00B13AB1">
        <w:rPr>
          <w:rFonts w:ascii="Calibri" w:hAnsi="Calibri" w:cs="Calibri"/>
        </w:rPr>
        <w:t xml:space="preserve">  no Līgumā noteiktās Līgumcenas.</w:t>
      </w:r>
    </w:p>
    <w:p w14:paraId="12617B54" w14:textId="2C8C2A2D" w:rsidR="00953FFC" w:rsidRDefault="006F3B7F" w:rsidP="004677BB">
      <w:pPr>
        <w:tabs>
          <w:tab w:val="left" w:pos="720"/>
        </w:tabs>
        <w:spacing w:line="240" w:lineRule="auto"/>
        <w:jc w:val="both"/>
        <w:outlineLvl w:val="0"/>
        <w:rPr>
          <w:rFonts w:ascii="Calibri" w:hAnsi="Calibri" w:cs="Calibri"/>
        </w:rPr>
      </w:pPr>
      <w:r>
        <w:rPr>
          <w:rStyle w:val="cf01"/>
          <w:rFonts w:ascii="Calibri" w:hAnsi="Calibri" w:cs="Calibri"/>
          <w:sz w:val="22"/>
          <w:szCs w:val="22"/>
        </w:rPr>
        <w:t xml:space="preserve">- </w:t>
      </w:r>
      <w:r w:rsidR="000E5CF7">
        <w:rPr>
          <w:rFonts w:ascii="Calibri" w:hAnsi="Calibri" w:cs="Calibri"/>
        </w:rPr>
        <w:t>Ņemot vērā</w:t>
      </w:r>
      <w:r w:rsidR="00C10FBA">
        <w:rPr>
          <w:rFonts w:ascii="Calibri" w:hAnsi="Calibri" w:cs="Calibri"/>
        </w:rPr>
        <w:t xml:space="preserve">, </w:t>
      </w:r>
      <w:r w:rsidR="000E5CF7">
        <w:rPr>
          <w:rFonts w:ascii="Calibri" w:hAnsi="Calibri" w:cs="Calibri"/>
        </w:rPr>
        <w:t>ka</w:t>
      </w:r>
      <w:r w:rsidR="00EF54DD">
        <w:rPr>
          <w:rFonts w:ascii="Calibri" w:hAnsi="Calibri" w:cs="Calibri"/>
        </w:rPr>
        <w:t xml:space="preserve"> </w:t>
      </w:r>
      <w:r w:rsidR="000E5CF7">
        <w:rPr>
          <w:rFonts w:ascii="Calibri" w:hAnsi="Calibri" w:cs="Calibri"/>
        </w:rPr>
        <w:t>sākotnēj</w:t>
      </w:r>
      <w:r w:rsidR="00EC2414">
        <w:rPr>
          <w:rFonts w:ascii="Calibri" w:hAnsi="Calibri" w:cs="Calibri"/>
        </w:rPr>
        <w:t>i izstrādātajā</w:t>
      </w:r>
      <w:r w:rsidR="000E5CF7">
        <w:rPr>
          <w:rFonts w:ascii="Calibri" w:hAnsi="Calibri" w:cs="Calibri"/>
        </w:rPr>
        <w:t xml:space="preserve"> būvniecības ieceres </w:t>
      </w:r>
      <w:r w:rsidR="00AD4DEB">
        <w:rPr>
          <w:rFonts w:ascii="Calibri" w:hAnsi="Calibri" w:cs="Calibri"/>
        </w:rPr>
        <w:t>dokumentācij</w:t>
      </w:r>
      <w:r w:rsidR="00EC2414">
        <w:rPr>
          <w:rFonts w:ascii="Calibri" w:hAnsi="Calibri" w:cs="Calibri"/>
        </w:rPr>
        <w:t>ā</w:t>
      </w:r>
      <w:r w:rsidR="00AD4DEB">
        <w:rPr>
          <w:rFonts w:ascii="Calibri" w:hAnsi="Calibri" w:cs="Calibri"/>
        </w:rPr>
        <w:t xml:space="preserve"> </w:t>
      </w:r>
      <w:r w:rsidR="00EC2414">
        <w:rPr>
          <w:rFonts w:ascii="Calibri" w:hAnsi="Calibri" w:cs="Calibri"/>
        </w:rPr>
        <w:t>Pasūtītājs</w:t>
      </w:r>
      <w:r w:rsidR="00C10FBA">
        <w:rPr>
          <w:rFonts w:ascii="Calibri" w:hAnsi="Calibri" w:cs="Calibri"/>
        </w:rPr>
        <w:t xml:space="preserve"> </w:t>
      </w:r>
      <w:r w:rsidR="00EC2414">
        <w:rPr>
          <w:rFonts w:ascii="Calibri" w:hAnsi="Calibri" w:cs="Calibri"/>
        </w:rPr>
        <w:t>ne</w:t>
      </w:r>
      <w:r w:rsidR="002F6A62">
        <w:rPr>
          <w:rFonts w:ascii="Calibri" w:hAnsi="Calibri" w:cs="Calibri"/>
        </w:rPr>
        <w:t>konstatē</w:t>
      </w:r>
      <w:r w:rsidR="00EC2414">
        <w:rPr>
          <w:rFonts w:ascii="Calibri" w:hAnsi="Calibri" w:cs="Calibri"/>
        </w:rPr>
        <w:t>ja</w:t>
      </w:r>
      <w:r w:rsidR="008747AF">
        <w:rPr>
          <w:rFonts w:ascii="Calibri" w:hAnsi="Calibri" w:cs="Calibri"/>
        </w:rPr>
        <w:t xml:space="preserve"> to,</w:t>
      </w:r>
      <w:r w:rsidR="002F6A62">
        <w:rPr>
          <w:rFonts w:ascii="Calibri" w:hAnsi="Calibri" w:cs="Calibri"/>
        </w:rPr>
        <w:t xml:space="preserve"> ka</w:t>
      </w:r>
      <w:r w:rsidR="008A18F4">
        <w:rPr>
          <w:rFonts w:ascii="Calibri" w:hAnsi="Calibri" w:cs="Calibri"/>
        </w:rPr>
        <w:t xml:space="preserve"> BVKB </w:t>
      </w:r>
      <w:r w:rsidR="00080A7C">
        <w:rPr>
          <w:rFonts w:ascii="Calibri" w:hAnsi="Calibri" w:cs="Calibri"/>
        </w:rPr>
        <w:t>lēmum</w:t>
      </w:r>
      <w:r w:rsidR="008747AF">
        <w:rPr>
          <w:rFonts w:ascii="Calibri" w:hAnsi="Calibri" w:cs="Calibri"/>
        </w:rPr>
        <w:t>ā</w:t>
      </w:r>
      <w:r w:rsidR="00080A7C">
        <w:rPr>
          <w:rFonts w:ascii="Calibri" w:hAnsi="Calibri" w:cs="Calibri"/>
        </w:rPr>
        <w:t xml:space="preserve"> </w:t>
      </w:r>
      <w:r w:rsidR="008747AF">
        <w:rPr>
          <w:rFonts w:ascii="Calibri" w:hAnsi="Calibri" w:cs="Calibri"/>
        </w:rPr>
        <w:t>norādītās</w:t>
      </w:r>
      <w:r w:rsidR="00080A7C">
        <w:rPr>
          <w:rFonts w:ascii="Calibri" w:hAnsi="Calibri" w:cs="Calibri"/>
        </w:rPr>
        <w:t xml:space="preserve"> </w:t>
      </w:r>
      <w:r w:rsidR="00F46338">
        <w:rPr>
          <w:rFonts w:ascii="Calibri" w:hAnsi="Calibri" w:cs="Calibri"/>
        </w:rPr>
        <w:t>neatbilstībām</w:t>
      </w:r>
      <w:r w:rsidR="008747AF">
        <w:rPr>
          <w:rFonts w:ascii="Calibri" w:hAnsi="Calibri" w:cs="Calibri"/>
        </w:rPr>
        <w:t xml:space="preserve"> </w:t>
      </w:r>
      <w:r w:rsidR="00AC4D88">
        <w:rPr>
          <w:rFonts w:ascii="Calibri" w:hAnsi="Calibri" w:cs="Calibri"/>
        </w:rPr>
        <w:t>nav</w:t>
      </w:r>
      <w:r w:rsidR="008747AF">
        <w:rPr>
          <w:rFonts w:ascii="Calibri" w:hAnsi="Calibri" w:cs="Calibri"/>
        </w:rPr>
        <w:t xml:space="preserve"> novērstas</w:t>
      </w:r>
      <w:r w:rsidR="00F46338">
        <w:rPr>
          <w:rFonts w:ascii="Calibri" w:hAnsi="Calibri" w:cs="Calibri"/>
        </w:rPr>
        <w:t xml:space="preserve">, </w:t>
      </w:r>
      <w:r w:rsidR="00AC4D88">
        <w:rPr>
          <w:rFonts w:ascii="Calibri" w:hAnsi="Calibri" w:cs="Calibri"/>
        </w:rPr>
        <w:t>tika uzsākti būvdarbi.</w:t>
      </w:r>
      <w:r w:rsidR="00886BDF">
        <w:rPr>
          <w:rFonts w:ascii="Calibri" w:hAnsi="Calibri" w:cs="Calibri"/>
        </w:rPr>
        <w:t xml:space="preserve"> Tādejādi tikai atkārtotas komunikācijas rezultātā ar BVKB tika konstatēts, ka nepieciešama būvniecības ieceres dokumentācijas</w:t>
      </w:r>
      <w:r w:rsidR="00886BDF" w:rsidRPr="006F3B7F">
        <w:rPr>
          <w:rFonts w:ascii="Calibri" w:hAnsi="Calibri" w:cs="Calibri"/>
        </w:rPr>
        <w:t xml:space="preserve"> izmaiņ</w:t>
      </w:r>
      <w:r w:rsidR="00886BDF">
        <w:rPr>
          <w:rFonts w:ascii="Calibri" w:hAnsi="Calibri" w:cs="Calibri"/>
        </w:rPr>
        <w:t xml:space="preserve">as, lai </w:t>
      </w:r>
      <w:r w:rsidR="003A583A">
        <w:rPr>
          <w:rFonts w:ascii="Calibri" w:hAnsi="Calibri" w:cs="Calibri"/>
        </w:rPr>
        <w:t>novērs</w:t>
      </w:r>
      <w:r w:rsidR="00116E2E">
        <w:rPr>
          <w:rFonts w:ascii="Calibri" w:hAnsi="Calibri" w:cs="Calibri"/>
        </w:rPr>
        <w:t>t</w:t>
      </w:r>
      <w:r w:rsidR="003A583A">
        <w:rPr>
          <w:rFonts w:ascii="Calibri" w:hAnsi="Calibri" w:cs="Calibri"/>
        </w:rPr>
        <w:t>u BVKB lēmumā norādītās neatbilstības</w:t>
      </w:r>
      <w:r w:rsidR="002A7C41">
        <w:rPr>
          <w:rFonts w:ascii="Calibri" w:hAnsi="Calibri" w:cs="Calibri"/>
        </w:rPr>
        <w:t>,</w:t>
      </w:r>
      <w:r w:rsidR="00856327">
        <w:rPr>
          <w:rStyle w:val="cf01"/>
          <w:rFonts w:ascii="Calibri" w:hAnsi="Calibri" w:cs="Calibri"/>
          <w:sz w:val="22"/>
          <w:szCs w:val="22"/>
        </w:rPr>
        <w:t xml:space="preserve"> kā rezultātā </w:t>
      </w:r>
      <w:r w:rsidR="002A7C41">
        <w:rPr>
          <w:rStyle w:val="cf01"/>
          <w:rFonts w:ascii="Calibri" w:hAnsi="Calibri" w:cs="Calibri"/>
          <w:sz w:val="22"/>
          <w:szCs w:val="22"/>
        </w:rPr>
        <w:t>ir</w:t>
      </w:r>
      <w:r w:rsidR="00856327">
        <w:rPr>
          <w:rStyle w:val="cf01"/>
          <w:rFonts w:ascii="Calibri" w:hAnsi="Calibri" w:cs="Calibri"/>
          <w:sz w:val="22"/>
          <w:szCs w:val="22"/>
        </w:rPr>
        <w:t xml:space="preserve"> radusies nepieciešamība veikt papildu </w:t>
      </w:r>
      <w:r w:rsidR="008A18F4">
        <w:rPr>
          <w:rStyle w:val="cf01"/>
          <w:rFonts w:ascii="Calibri" w:hAnsi="Calibri" w:cs="Calibri"/>
          <w:sz w:val="22"/>
          <w:szCs w:val="22"/>
        </w:rPr>
        <w:t>projektēšanas darbus</w:t>
      </w:r>
      <w:r w:rsidR="00856327">
        <w:rPr>
          <w:rStyle w:val="cf01"/>
          <w:rFonts w:ascii="Calibri" w:hAnsi="Calibri" w:cs="Calibri"/>
          <w:sz w:val="22"/>
          <w:szCs w:val="22"/>
        </w:rPr>
        <w:t xml:space="preserve"> </w:t>
      </w:r>
      <w:r w:rsidR="008A18F4">
        <w:rPr>
          <w:rStyle w:val="cf01"/>
          <w:rFonts w:ascii="Calibri" w:hAnsi="Calibri" w:cs="Calibri"/>
          <w:sz w:val="22"/>
          <w:szCs w:val="22"/>
        </w:rPr>
        <w:t>BVKB konstatēto neatbilstību novēršana</w:t>
      </w:r>
      <w:r w:rsidR="00EF54DD">
        <w:rPr>
          <w:rStyle w:val="cf01"/>
          <w:rFonts w:ascii="Calibri" w:hAnsi="Calibri" w:cs="Calibri"/>
          <w:sz w:val="22"/>
          <w:szCs w:val="22"/>
        </w:rPr>
        <w:t>i būvniecības ieceres dokumentācijā</w:t>
      </w:r>
      <w:r w:rsidR="007538F4">
        <w:rPr>
          <w:rStyle w:val="cf01"/>
          <w:rFonts w:ascii="Calibri" w:hAnsi="Calibri" w:cs="Calibri"/>
          <w:sz w:val="22"/>
          <w:szCs w:val="22"/>
        </w:rPr>
        <w:t>.</w:t>
      </w:r>
    </w:p>
    <w:p w14:paraId="3127A37C" w14:textId="34929CC6" w:rsidR="00882053" w:rsidRPr="001E7015" w:rsidRDefault="00274106" w:rsidP="004677BB">
      <w:pPr>
        <w:tabs>
          <w:tab w:val="left" w:pos="720"/>
        </w:tabs>
        <w:spacing w:line="240" w:lineRule="auto"/>
        <w:jc w:val="both"/>
        <w:outlineLvl w:val="0"/>
        <w:rPr>
          <w:rFonts w:ascii="Calibri" w:hAnsi="Calibri" w:cs="Calibri"/>
        </w:rPr>
      </w:pPr>
      <w:r>
        <w:rPr>
          <w:rFonts w:ascii="Calibri" w:hAnsi="Calibri" w:cs="Calibri"/>
        </w:rPr>
        <w:t>Būvniecības ieceres dokumentācijas</w:t>
      </w:r>
      <w:r w:rsidR="0088351A">
        <w:rPr>
          <w:rFonts w:ascii="Calibri" w:hAnsi="Calibri" w:cs="Calibri"/>
        </w:rPr>
        <w:t xml:space="preserve"> izmaiņas</w:t>
      </w:r>
      <w:r w:rsidR="00223A5F" w:rsidRPr="001E7015">
        <w:rPr>
          <w:rFonts w:ascii="Calibri" w:hAnsi="Calibri" w:cs="Calibri"/>
        </w:rPr>
        <w:t xml:space="preserve"> </w:t>
      </w:r>
      <w:r w:rsidR="00882053" w:rsidRPr="001E7015">
        <w:rPr>
          <w:rFonts w:ascii="Calibri" w:hAnsi="Calibri" w:cs="Calibri"/>
        </w:rPr>
        <w:t>nevar tehniski un ekonomiski nodalīt no sākotnējā</w:t>
      </w:r>
      <w:r w:rsidR="0088351A">
        <w:rPr>
          <w:rFonts w:ascii="Calibri" w:hAnsi="Calibri" w:cs="Calibri"/>
        </w:rPr>
        <w:t>s</w:t>
      </w:r>
      <w:r w:rsidR="00D92032">
        <w:rPr>
          <w:rFonts w:ascii="Calibri" w:hAnsi="Calibri" w:cs="Calibri"/>
        </w:rPr>
        <w:t xml:space="preserve"> izstrādātās</w:t>
      </w:r>
      <w:r w:rsidR="0088351A">
        <w:rPr>
          <w:rFonts w:ascii="Calibri" w:hAnsi="Calibri" w:cs="Calibri"/>
        </w:rPr>
        <w:t xml:space="preserve"> būvniecības dokumentācijas</w:t>
      </w:r>
      <w:r w:rsidR="00882053" w:rsidRPr="001E7015">
        <w:rPr>
          <w:rFonts w:ascii="Calibri" w:hAnsi="Calibri" w:cs="Calibri"/>
        </w:rPr>
        <w:t xml:space="preserve">, jo </w:t>
      </w:r>
      <w:r w:rsidR="00173E8A">
        <w:rPr>
          <w:rFonts w:ascii="Calibri" w:hAnsi="Calibri" w:cs="Calibri"/>
        </w:rPr>
        <w:t>izmaiņas</w:t>
      </w:r>
      <w:r w:rsidR="00882053" w:rsidRPr="001E7015">
        <w:rPr>
          <w:rFonts w:ascii="Calibri" w:hAnsi="Calibri" w:cs="Calibri"/>
        </w:rPr>
        <w:t xml:space="preserve"> ir </w:t>
      </w:r>
      <w:r w:rsidR="00173E8A">
        <w:rPr>
          <w:rFonts w:ascii="Calibri" w:hAnsi="Calibri" w:cs="Calibri"/>
        </w:rPr>
        <w:t xml:space="preserve">saistītas ar </w:t>
      </w:r>
      <w:r w:rsidR="00B244F4">
        <w:rPr>
          <w:rFonts w:ascii="Calibri" w:hAnsi="Calibri" w:cs="Calibri"/>
        </w:rPr>
        <w:t>Būvprojektu</w:t>
      </w:r>
      <w:r w:rsidR="00882053" w:rsidRPr="001E7015">
        <w:rPr>
          <w:rFonts w:ascii="Calibri" w:hAnsi="Calibri" w:cs="Calibri"/>
        </w:rPr>
        <w:t>, kur</w:t>
      </w:r>
      <w:r w:rsidR="00B244F4">
        <w:rPr>
          <w:rFonts w:ascii="Calibri" w:hAnsi="Calibri" w:cs="Calibri"/>
        </w:rPr>
        <w:t>u</w:t>
      </w:r>
      <w:r w:rsidR="00882053" w:rsidRPr="001E7015">
        <w:rPr>
          <w:rFonts w:ascii="Calibri" w:hAnsi="Calibri" w:cs="Calibri"/>
        </w:rPr>
        <w:t xml:space="preserve"> </w:t>
      </w:r>
      <w:r w:rsidR="00B244F4">
        <w:rPr>
          <w:rFonts w:ascii="Calibri" w:hAnsi="Calibri" w:cs="Calibri"/>
        </w:rPr>
        <w:t>ir izstrādājis</w:t>
      </w:r>
      <w:r w:rsidR="00882053" w:rsidRPr="001E7015">
        <w:rPr>
          <w:rFonts w:ascii="Calibri" w:hAnsi="Calibri" w:cs="Calibri"/>
        </w:rPr>
        <w:t xml:space="preserve"> </w:t>
      </w:r>
      <w:r w:rsidR="00156752">
        <w:rPr>
          <w:rFonts w:ascii="Calibri" w:hAnsi="Calibri" w:cs="Calibri"/>
        </w:rPr>
        <w:t>I</w:t>
      </w:r>
      <w:r w:rsidR="00B244F4">
        <w:rPr>
          <w:rFonts w:ascii="Calibri" w:hAnsi="Calibri" w:cs="Calibri"/>
        </w:rPr>
        <w:t>zpildītājs</w:t>
      </w:r>
      <w:r w:rsidR="00882053" w:rsidRPr="001E7015" w:rsidDel="00A63A50">
        <w:rPr>
          <w:rFonts w:ascii="Calibri" w:hAnsi="Calibri" w:cs="Calibri"/>
        </w:rPr>
        <w:t>.</w:t>
      </w:r>
      <w:r w:rsidR="002E75DD" w:rsidDel="00A63A50">
        <w:rPr>
          <w:rFonts w:ascii="Calibri" w:hAnsi="Calibri" w:cs="Calibri"/>
        </w:rPr>
        <w:t xml:space="preserve"> </w:t>
      </w:r>
    </w:p>
    <w:p w14:paraId="58B79361" w14:textId="2EA99DF2" w:rsidR="00882053" w:rsidRPr="001E7015" w:rsidRDefault="00882053" w:rsidP="004677BB">
      <w:pPr>
        <w:tabs>
          <w:tab w:val="left" w:pos="720"/>
        </w:tabs>
        <w:spacing w:line="240" w:lineRule="auto"/>
        <w:jc w:val="both"/>
        <w:outlineLvl w:val="0"/>
        <w:rPr>
          <w:rFonts w:ascii="Calibri" w:hAnsi="Calibri" w:cs="Calibri"/>
        </w:rPr>
      </w:pPr>
      <w:r w:rsidRPr="001E7015">
        <w:rPr>
          <w:rFonts w:ascii="Calibri" w:hAnsi="Calibri" w:cs="Calibri"/>
        </w:rPr>
        <w:t>Pasūtītājs norāda, ka ar grozījumiem Līgumā netiek mainīts Līguma vispārējais raksturs</w:t>
      </w:r>
      <w:r w:rsidR="00450408" w:rsidRPr="001E7015">
        <w:rPr>
          <w:rFonts w:ascii="Calibri" w:hAnsi="Calibri" w:cs="Calibri"/>
        </w:rPr>
        <w:t xml:space="preserve"> (</w:t>
      </w:r>
      <w:r w:rsidR="007E19A5" w:rsidRPr="001E7015">
        <w:rPr>
          <w:rFonts w:ascii="Calibri" w:hAnsi="Calibri" w:cs="Calibri"/>
        </w:rPr>
        <w:t>veids un iepirkuma mērķis)</w:t>
      </w:r>
      <w:r w:rsidRPr="001E7015">
        <w:rPr>
          <w:rFonts w:ascii="Calibri" w:hAnsi="Calibri" w:cs="Calibri"/>
        </w:rPr>
        <w:t xml:space="preserve"> un nosacījumi, kā arī attiecībā uz konkurences apstākļiem –</w:t>
      </w:r>
      <w:r w:rsidR="00037BB3">
        <w:rPr>
          <w:rFonts w:ascii="Calibri" w:hAnsi="Calibri" w:cs="Calibri"/>
        </w:rPr>
        <w:t xml:space="preserve"> </w:t>
      </w:r>
      <w:r w:rsidRPr="001E7015">
        <w:rPr>
          <w:rFonts w:ascii="Calibri" w:hAnsi="Calibri" w:cs="Calibri"/>
        </w:rPr>
        <w:t xml:space="preserve">jebkurā gadījumā, ja arī Līgums par Darbiem būtu noslēgts ar citu </w:t>
      </w:r>
      <w:r w:rsidR="00283ACB">
        <w:rPr>
          <w:rFonts w:ascii="Calibri" w:hAnsi="Calibri" w:cs="Calibri"/>
        </w:rPr>
        <w:t>Autoruzraugu</w:t>
      </w:r>
      <w:r w:rsidRPr="001E7015">
        <w:rPr>
          <w:rFonts w:ascii="Calibri" w:hAnsi="Calibri" w:cs="Calibri"/>
        </w:rPr>
        <w:t xml:space="preserve">, būtu izdarāmas izmaiņas,  kas nozīmē, ka jebkurā gadījumā būtu nepieciešams veikt Līguma grozījumus. </w:t>
      </w:r>
    </w:p>
    <w:p w14:paraId="159DC715" w14:textId="77777777" w:rsidR="00882053" w:rsidRPr="001E7015" w:rsidRDefault="00882053" w:rsidP="00882053">
      <w:pPr>
        <w:keepNext/>
        <w:pBdr>
          <w:top w:val="nil"/>
          <w:left w:val="nil"/>
          <w:bottom w:val="nil"/>
          <w:right w:val="nil"/>
          <w:between w:val="nil"/>
          <w:bar w:val="nil"/>
        </w:pBdr>
        <w:tabs>
          <w:tab w:val="left" w:pos="576"/>
        </w:tabs>
        <w:jc w:val="both"/>
        <w:outlineLvl w:val="1"/>
        <w:rPr>
          <w:rFonts w:ascii="Calibri" w:hAnsi="Calibri" w:cs="Calibri"/>
        </w:rPr>
      </w:pPr>
    </w:p>
    <w:p w14:paraId="60EB381C" w14:textId="77777777" w:rsidR="00882053" w:rsidRPr="001E7015" w:rsidRDefault="00882053" w:rsidP="00882053">
      <w:pPr>
        <w:tabs>
          <w:tab w:val="left" w:pos="720"/>
        </w:tabs>
        <w:jc w:val="both"/>
        <w:outlineLvl w:val="0"/>
        <w:rPr>
          <w:rFonts w:ascii="Calibri" w:hAnsi="Calibri" w:cs="Calibri"/>
        </w:rPr>
      </w:pPr>
      <w:r w:rsidRPr="001E7015">
        <w:rPr>
          <w:rFonts w:ascii="Calibri" w:hAnsi="Calibri" w:cs="Calibri"/>
        </w:rPr>
        <w:tab/>
        <w:t xml:space="preserve">Ņemot vērā augstāk minēto, pamatoti ir nepieciešams veikt Līguma grozījumus. </w:t>
      </w:r>
    </w:p>
    <w:p w14:paraId="3AD46EF3" w14:textId="77777777" w:rsidR="00882053" w:rsidRPr="001E7015" w:rsidRDefault="00882053" w:rsidP="00882053">
      <w:pPr>
        <w:tabs>
          <w:tab w:val="left" w:pos="922"/>
          <w:tab w:val="left" w:pos="7488"/>
        </w:tabs>
        <w:rPr>
          <w:rFonts w:ascii="Calibri" w:eastAsia="Calibri" w:hAnsi="Calibri" w:cs="Calibri"/>
        </w:rPr>
      </w:pPr>
    </w:p>
    <w:p w14:paraId="02B145E2" w14:textId="77777777" w:rsidR="00882053" w:rsidRPr="001E7015" w:rsidRDefault="00882053" w:rsidP="00882053">
      <w:pPr>
        <w:rPr>
          <w:rFonts w:ascii="Calibri" w:hAnsi="Calibri" w:cs="Calibri"/>
          <w:spacing w:val="2"/>
        </w:rPr>
      </w:pPr>
    </w:p>
    <w:p w14:paraId="65D2AE44" w14:textId="7B46DB5D" w:rsidR="00882053" w:rsidRPr="001E7015" w:rsidRDefault="00882053" w:rsidP="00882053">
      <w:pPr>
        <w:rPr>
          <w:rFonts w:ascii="Calibri" w:hAnsi="Calibri" w:cs="Calibri"/>
        </w:rPr>
      </w:pPr>
      <w:r w:rsidRPr="001E7015">
        <w:rPr>
          <w:rFonts w:ascii="Calibri" w:hAnsi="Calibri" w:cs="Calibri"/>
          <w:spacing w:val="2"/>
        </w:rPr>
        <w:t xml:space="preserve">Cēsu novada pašvaldības izpilddirektore </w:t>
      </w:r>
      <w:r w:rsidR="003C5332">
        <w:rPr>
          <w:rFonts w:ascii="Calibri" w:hAnsi="Calibri" w:cs="Calibri"/>
          <w:spacing w:val="2"/>
        </w:rPr>
        <w:tab/>
      </w:r>
      <w:r w:rsidR="003C5332">
        <w:rPr>
          <w:rFonts w:ascii="Calibri" w:hAnsi="Calibri" w:cs="Calibri"/>
          <w:spacing w:val="2"/>
        </w:rPr>
        <w:tab/>
      </w:r>
      <w:r w:rsidR="003C5332">
        <w:rPr>
          <w:rFonts w:ascii="Calibri" w:hAnsi="Calibri" w:cs="Calibri"/>
          <w:spacing w:val="2"/>
        </w:rPr>
        <w:tab/>
      </w:r>
      <w:r w:rsidR="003C5332">
        <w:rPr>
          <w:rFonts w:ascii="Calibri" w:hAnsi="Calibri" w:cs="Calibri"/>
          <w:spacing w:val="2"/>
        </w:rPr>
        <w:tab/>
      </w:r>
      <w:r w:rsidR="003C5332">
        <w:rPr>
          <w:rFonts w:ascii="Calibri" w:hAnsi="Calibri" w:cs="Calibri"/>
          <w:spacing w:val="2"/>
        </w:rPr>
        <w:tab/>
      </w:r>
      <w:r w:rsidR="003C5332">
        <w:rPr>
          <w:rFonts w:ascii="Calibri" w:hAnsi="Calibri" w:cs="Calibri"/>
          <w:spacing w:val="2"/>
        </w:rPr>
        <w:tab/>
      </w:r>
      <w:r w:rsidR="003C5332">
        <w:rPr>
          <w:rFonts w:ascii="Calibri" w:hAnsi="Calibri" w:cs="Calibri"/>
          <w:spacing w:val="2"/>
        </w:rPr>
        <w:tab/>
        <w:t>Līga Medne</w:t>
      </w:r>
    </w:p>
    <w:p w14:paraId="41CD2C36" w14:textId="77777777" w:rsidR="00882053" w:rsidRPr="001E7015" w:rsidRDefault="00882053" w:rsidP="00BF5DE3">
      <w:pPr>
        <w:spacing w:after="0" w:line="240" w:lineRule="auto"/>
        <w:rPr>
          <w:rFonts w:ascii="Calibri" w:hAnsi="Calibri" w:cs="Calibri"/>
        </w:rPr>
      </w:pPr>
    </w:p>
    <w:sectPr w:rsidR="00882053" w:rsidRPr="001E7015" w:rsidSect="0022600D">
      <w:pgSz w:w="11906" w:h="16838"/>
      <w:pgMar w:top="1134" w:right="849"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50446" w14:textId="77777777" w:rsidR="00B5198C" w:rsidRDefault="00B5198C" w:rsidP="00F01289">
      <w:pPr>
        <w:spacing w:after="0" w:line="240" w:lineRule="auto"/>
      </w:pPr>
      <w:r>
        <w:separator/>
      </w:r>
    </w:p>
  </w:endnote>
  <w:endnote w:type="continuationSeparator" w:id="0">
    <w:p w14:paraId="431ECDE0" w14:textId="77777777" w:rsidR="00B5198C" w:rsidRDefault="00B5198C" w:rsidP="00F01289">
      <w:pPr>
        <w:spacing w:after="0" w:line="240" w:lineRule="auto"/>
      </w:pPr>
      <w:r>
        <w:continuationSeparator/>
      </w:r>
    </w:p>
  </w:endnote>
  <w:endnote w:type="continuationNotice" w:id="1">
    <w:p w14:paraId="3F81C480" w14:textId="77777777" w:rsidR="00B5198C" w:rsidRDefault="00B519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B5BD9" w14:textId="77777777" w:rsidR="00B5198C" w:rsidRDefault="00B5198C" w:rsidP="00F01289">
      <w:pPr>
        <w:spacing w:after="0" w:line="240" w:lineRule="auto"/>
      </w:pPr>
      <w:r>
        <w:separator/>
      </w:r>
    </w:p>
  </w:footnote>
  <w:footnote w:type="continuationSeparator" w:id="0">
    <w:p w14:paraId="4AC242B0" w14:textId="77777777" w:rsidR="00B5198C" w:rsidRDefault="00B5198C" w:rsidP="00F01289">
      <w:pPr>
        <w:spacing w:after="0" w:line="240" w:lineRule="auto"/>
      </w:pPr>
      <w:r>
        <w:continuationSeparator/>
      </w:r>
    </w:p>
  </w:footnote>
  <w:footnote w:type="continuationNotice" w:id="1">
    <w:p w14:paraId="26E3A22C" w14:textId="77777777" w:rsidR="00B5198C" w:rsidRDefault="00B519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2ED3"/>
    <w:multiLevelType w:val="multilevel"/>
    <w:tmpl w:val="79764822"/>
    <w:lvl w:ilvl="0">
      <w:start w:val="8"/>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2" w15:restartNumberingAfterBreak="0">
    <w:nsid w:val="0A201B63"/>
    <w:multiLevelType w:val="hybridMultilevel"/>
    <w:tmpl w:val="A6349DB2"/>
    <w:lvl w:ilvl="0" w:tplc="F0DE2DCE">
      <w:start w:val="1"/>
      <w:numFmt w:val="decimal"/>
      <w:lvlText w:val="%1."/>
      <w:lvlJc w:val="left"/>
      <w:pPr>
        <w:ind w:left="1716" w:hanging="1356"/>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C64C7B"/>
    <w:multiLevelType w:val="hybridMultilevel"/>
    <w:tmpl w:val="47C81DC6"/>
    <w:lvl w:ilvl="0" w:tplc="F95E5102">
      <w:start w:val="1"/>
      <w:numFmt w:val="decimal"/>
      <w:lvlText w:val="%1."/>
      <w:lvlJc w:val="left"/>
      <w:pPr>
        <w:ind w:left="408" w:hanging="360"/>
      </w:pPr>
      <w:rPr>
        <w:rFonts w:hint="default"/>
      </w:rPr>
    </w:lvl>
    <w:lvl w:ilvl="1" w:tplc="04260019" w:tentative="1">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4" w15:restartNumberingAfterBreak="0">
    <w:nsid w:val="10E54AD1"/>
    <w:multiLevelType w:val="multilevel"/>
    <w:tmpl w:val="9C3E693C"/>
    <w:lvl w:ilvl="0">
      <w:start w:val="12"/>
      <w:numFmt w:val="decimal"/>
      <w:lvlText w:val="%1."/>
      <w:lvlJc w:val="left"/>
      <w:pPr>
        <w:ind w:left="480" w:hanging="480"/>
      </w:pPr>
      <w:rPr>
        <w:rFonts w:hint="default"/>
        <w:b/>
        <w:bCs/>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5" w15:restartNumberingAfterBreak="0">
    <w:nsid w:val="122C6490"/>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B628CEF"/>
    <w:multiLevelType w:val="multilevel"/>
    <w:tmpl w:val="5C92D31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1C8F47A2"/>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4771B76"/>
    <w:multiLevelType w:val="hybridMultilevel"/>
    <w:tmpl w:val="5A3C2130"/>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9" w15:restartNumberingAfterBreak="0">
    <w:nsid w:val="26B82BC3"/>
    <w:multiLevelType w:val="multilevel"/>
    <w:tmpl w:val="E30285AC"/>
    <w:lvl w:ilvl="0">
      <w:start w:val="1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5E51A3"/>
    <w:multiLevelType w:val="multilevel"/>
    <w:tmpl w:val="D4B01D4E"/>
    <w:lvl w:ilvl="0">
      <w:start w:val="5"/>
      <w:numFmt w:val="decimal"/>
      <w:lvlText w:val="%1."/>
      <w:lvlJc w:val="left"/>
      <w:pPr>
        <w:ind w:left="444" w:hanging="444"/>
      </w:pPr>
      <w:rPr>
        <w:rFonts w:hint="default"/>
      </w:rPr>
    </w:lvl>
    <w:lvl w:ilvl="1">
      <w:start w:val="11"/>
      <w:numFmt w:val="decimal"/>
      <w:lvlText w:val="%1.%2."/>
      <w:lvlJc w:val="left"/>
      <w:pPr>
        <w:ind w:left="444" w:hanging="444"/>
      </w:pPr>
      <w:rPr>
        <w:rFonts w:ascii="Calibri" w:hAnsi="Calibri" w:cs="Calibri"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DB2848"/>
    <w:multiLevelType w:val="multilevel"/>
    <w:tmpl w:val="F7168CA8"/>
    <w:lvl w:ilvl="0">
      <w:start w:val="3"/>
      <w:numFmt w:val="decimal"/>
      <w:lvlText w:val="%1."/>
      <w:lvlJc w:val="left"/>
      <w:pPr>
        <w:ind w:left="360" w:hanging="360"/>
      </w:pPr>
      <w:rPr>
        <w:rFonts w:eastAsia="Arial Unicode MS" w:hint="default"/>
      </w:rPr>
    </w:lvl>
    <w:lvl w:ilvl="1">
      <w:start w:val="1"/>
      <w:numFmt w:val="decimal"/>
      <w:lvlText w:val="%1.%2."/>
      <w:lvlJc w:val="left"/>
      <w:pPr>
        <w:ind w:left="927" w:hanging="360"/>
      </w:pPr>
      <w:rPr>
        <w:rFonts w:eastAsia="Arial Unicode MS" w:hint="default"/>
      </w:rPr>
    </w:lvl>
    <w:lvl w:ilvl="2">
      <w:start w:val="1"/>
      <w:numFmt w:val="decimal"/>
      <w:lvlText w:val="%1.%2.%3."/>
      <w:lvlJc w:val="left"/>
      <w:pPr>
        <w:ind w:left="1854" w:hanging="720"/>
      </w:pPr>
      <w:rPr>
        <w:rFonts w:eastAsia="Arial Unicode MS" w:hint="default"/>
      </w:rPr>
    </w:lvl>
    <w:lvl w:ilvl="3">
      <w:start w:val="1"/>
      <w:numFmt w:val="decimal"/>
      <w:lvlText w:val="%1.%2.%3.%4."/>
      <w:lvlJc w:val="left"/>
      <w:pPr>
        <w:ind w:left="2421" w:hanging="720"/>
      </w:pPr>
      <w:rPr>
        <w:rFonts w:eastAsia="Arial Unicode MS" w:hint="default"/>
      </w:rPr>
    </w:lvl>
    <w:lvl w:ilvl="4">
      <w:start w:val="1"/>
      <w:numFmt w:val="decimal"/>
      <w:lvlText w:val="%1.%2.%3.%4.%5."/>
      <w:lvlJc w:val="left"/>
      <w:pPr>
        <w:ind w:left="3348" w:hanging="1080"/>
      </w:pPr>
      <w:rPr>
        <w:rFonts w:eastAsia="Arial Unicode MS" w:hint="default"/>
      </w:rPr>
    </w:lvl>
    <w:lvl w:ilvl="5">
      <w:start w:val="1"/>
      <w:numFmt w:val="decimal"/>
      <w:lvlText w:val="%1.%2.%3.%4.%5.%6."/>
      <w:lvlJc w:val="left"/>
      <w:pPr>
        <w:ind w:left="3915" w:hanging="1080"/>
      </w:pPr>
      <w:rPr>
        <w:rFonts w:eastAsia="Arial Unicode MS" w:hint="default"/>
      </w:rPr>
    </w:lvl>
    <w:lvl w:ilvl="6">
      <w:start w:val="1"/>
      <w:numFmt w:val="decimal"/>
      <w:lvlText w:val="%1.%2.%3.%4.%5.%6.%7."/>
      <w:lvlJc w:val="left"/>
      <w:pPr>
        <w:ind w:left="4842" w:hanging="1440"/>
      </w:pPr>
      <w:rPr>
        <w:rFonts w:eastAsia="Arial Unicode MS" w:hint="default"/>
      </w:rPr>
    </w:lvl>
    <w:lvl w:ilvl="7">
      <w:start w:val="1"/>
      <w:numFmt w:val="decimal"/>
      <w:lvlText w:val="%1.%2.%3.%4.%5.%6.%7.%8."/>
      <w:lvlJc w:val="left"/>
      <w:pPr>
        <w:ind w:left="5409" w:hanging="1440"/>
      </w:pPr>
      <w:rPr>
        <w:rFonts w:eastAsia="Arial Unicode MS" w:hint="default"/>
      </w:rPr>
    </w:lvl>
    <w:lvl w:ilvl="8">
      <w:start w:val="1"/>
      <w:numFmt w:val="decimal"/>
      <w:lvlText w:val="%1.%2.%3.%4.%5.%6.%7.%8.%9."/>
      <w:lvlJc w:val="left"/>
      <w:pPr>
        <w:ind w:left="6336" w:hanging="1800"/>
      </w:pPr>
      <w:rPr>
        <w:rFonts w:eastAsia="Arial Unicode MS" w:hint="default"/>
      </w:rPr>
    </w:lvl>
  </w:abstractNum>
  <w:abstractNum w:abstractNumId="12" w15:restartNumberingAfterBreak="0">
    <w:nsid w:val="2DFE1388"/>
    <w:multiLevelType w:val="hybridMultilevel"/>
    <w:tmpl w:val="1E3C3E3E"/>
    <w:lvl w:ilvl="0" w:tplc="46AC981E">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8BF496F"/>
    <w:multiLevelType w:val="multilevel"/>
    <w:tmpl w:val="D6DAEB6A"/>
    <w:lvl w:ilvl="0">
      <w:start w:val="6"/>
      <w:numFmt w:val="decimal"/>
      <w:lvlText w:val="%1."/>
      <w:lvlJc w:val="left"/>
      <w:pPr>
        <w:ind w:left="360" w:hanging="360"/>
      </w:pPr>
      <w:rPr>
        <w:b w:val="0"/>
        <w:bCs w:val="0"/>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14" w15:restartNumberingAfterBreak="0">
    <w:nsid w:val="3BCB0C8F"/>
    <w:multiLevelType w:val="multilevel"/>
    <w:tmpl w:val="50F4F99A"/>
    <w:lvl w:ilvl="0">
      <w:start w:val="4"/>
      <w:numFmt w:val="decimal"/>
      <w:lvlText w:val="%1."/>
      <w:lvlJc w:val="left"/>
      <w:pPr>
        <w:ind w:left="360" w:hanging="360"/>
      </w:pPr>
      <w:rPr>
        <w:rFonts w:hint="default"/>
        <w:b/>
        <w:bCs/>
        <w:color w:val="auto"/>
      </w:rPr>
    </w:lvl>
    <w:lvl w:ilvl="1">
      <w:start w:val="1"/>
      <w:numFmt w:val="decimal"/>
      <w:lvlText w:val="%1.%2."/>
      <w:lvlJc w:val="left"/>
      <w:pPr>
        <w:ind w:left="720" w:hanging="720"/>
      </w:pPr>
      <w:rPr>
        <w:rFonts w:ascii="Calibri" w:hAnsi="Calibri" w:cs="Calibri" w:hint="default"/>
        <w:b w:val="0"/>
        <w:bCs/>
        <w:color w:val="auto"/>
      </w:rPr>
    </w:lvl>
    <w:lvl w:ilvl="2">
      <w:start w:val="1"/>
      <w:numFmt w:val="decimal"/>
      <w:lvlText w:val="%1.%2.%3."/>
      <w:lvlJc w:val="left"/>
      <w:pPr>
        <w:ind w:left="720" w:hanging="720"/>
      </w:pPr>
      <w:rPr>
        <w:rFonts w:ascii="Calibri" w:hAnsi="Calibri" w:cs="Calibri"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E3E08FC"/>
    <w:multiLevelType w:val="hybridMultilevel"/>
    <w:tmpl w:val="A5E24B4C"/>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086133A"/>
    <w:multiLevelType w:val="multilevel"/>
    <w:tmpl w:val="AD3ECBBA"/>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44757B3E"/>
    <w:multiLevelType w:val="hybridMultilevel"/>
    <w:tmpl w:val="CA6E89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8CE57E8"/>
    <w:multiLevelType w:val="multilevel"/>
    <w:tmpl w:val="7EECB598"/>
    <w:lvl w:ilvl="0">
      <w:start w:val="1"/>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4D0C0F63"/>
    <w:multiLevelType w:val="multilevel"/>
    <w:tmpl w:val="9F2CD242"/>
    <w:lvl w:ilvl="0">
      <w:start w:val="9"/>
      <w:numFmt w:val="decimal"/>
      <w:lvlText w:val="%1."/>
      <w:lvlJc w:val="left"/>
      <w:pPr>
        <w:ind w:left="360" w:hanging="360"/>
      </w:pPr>
      <w:rPr>
        <w:b/>
        <w:bCs/>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53970BBD"/>
    <w:multiLevelType w:val="multilevel"/>
    <w:tmpl w:val="4E4E8DE0"/>
    <w:lvl w:ilvl="0">
      <w:start w:val="8"/>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C552F3"/>
    <w:multiLevelType w:val="multilevel"/>
    <w:tmpl w:val="448640E4"/>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321781"/>
    <w:multiLevelType w:val="multilevel"/>
    <w:tmpl w:val="B838EFF4"/>
    <w:lvl w:ilvl="0">
      <w:start w:val="9"/>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641E5A"/>
    <w:multiLevelType w:val="multilevel"/>
    <w:tmpl w:val="3960743A"/>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b w:val="0"/>
        <w:bCs/>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24" w15:restartNumberingAfterBreak="0">
    <w:nsid w:val="56F968CA"/>
    <w:multiLevelType w:val="multilevel"/>
    <w:tmpl w:val="B8BEFC4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9FA1FA0"/>
    <w:multiLevelType w:val="multilevel"/>
    <w:tmpl w:val="DEB202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F797807"/>
    <w:multiLevelType w:val="multilevel"/>
    <w:tmpl w:val="9A82113C"/>
    <w:lvl w:ilvl="0">
      <w:start w:val="6"/>
      <w:numFmt w:val="decimal"/>
      <w:lvlText w:val="%1."/>
      <w:lvlJc w:val="left"/>
      <w:pPr>
        <w:ind w:left="360" w:hanging="360"/>
      </w:pPr>
      <w:rPr>
        <w:b/>
        <w:bCs/>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27" w15:restartNumberingAfterBreak="0">
    <w:nsid w:val="634B78AF"/>
    <w:multiLevelType w:val="multilevel"/>
    <w:tmpl w:val="A5E6065C"/>
    <w:lvl w:ilvl="0">
      <w:start w:val="6"/>
      <w:numFmt w:val="decimal"/>
      <w:lvlText w:val="%1."/>
      <w:lvlJc w:val="left"/>
      <w:pPr>
        <w:ind w:left="360" w:hanging="360"/>
      </w:pPr>
      <w:rPr>
        <w:b/>
        <w:bCs/>
      </w:r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6517626F"/>
    <w:multiLevelType w:val="multilevel"/>
    <w:tmpl w:val="B42808C4"/>
    <w:lvl w:ilvl="0">
      <w:start w:val="1"/>
      <w:numFmt w:val="decimal"/>
      <w:lvlText w:val="%1."/>
      <w:lvlJc w:val="left"/>
      <w:pPr>
        <w:ind w:left="360" w:hanging="360"/>
      </w:pPr>
      <w:rPr>
        <w:b/>
        <w:bCs/>
      </w:rPr>
    </w:lvl>
    <w:lvl w:ilvl="1">
      <w:start w:val="1"/>
      <w:numFmt w:val="decimal"/>
      <w:lvlText w:val="%1.%2."/>
      <w:lvlJc w:val="left"/>
      <w:pPr>
        <w:ind w:left="540" w:hanging="360"/>
      </w:pPr>
      <w:rPr>
        <w:b w:val="0"/>
        <w:bCs/>
        <w:i w:val="0"/>
        <w:iCs/>
        <w:strike w:val="0"/>
        <w:color w:val="auto"/>
        <w:sz w:val="22"/>
        <w:szCs w:val="22"/>
      </w:rPr>
    </w:lvl>
    <w:lvl w:ilvl="2">
      <w:start w:val="1"/>
      <w:numFmt w:val="decimal"/>
      <w:lvlText w:val="%1.%2.%3."/>
      <w:lvlJc w:val="left"/>
      <w:pPr>
        <w:ind w:left="3600" w:hanging="720"/>
      </w:pPr>
      <w:rPr>
        <w:b w:val="0"/>
        <w:bCs w:val="0"/>
        <w:i w:val="0"/>
        <w:iCs w:val="0"/>
        <w:color w:val="auto"/>
      </w:rPr>
    </w:lvl>
    <w:lvl w:ilvl="3">
      <w:start w:val="1"/>
      <w:numFmt w:val="decimal"/>
      <w:lvlText w:val="%1.%2.%3.%4."/>
      <w:lvlJc w:val="left"/>
      <w:pPr>
        <w:ind w:left="5040" w:hanging="720"/>
      </w:pPr>
      <w:rPr>
        <w:b w:val="0"/>
        <w:bCs/>
      </w:r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29" w15:restartNumberingAfterBreak="0">
    <w:nsid w:val="69356BBD"/>
    <w:multiLevelType w:val="hybridMultilevel"/>
    <w:tmpl w:val="05B44E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9470BD5"/>
    <w:multiLevelType w:val="multilevel"/>
    <w:tmpl w:val="29368294"/>
    <w:lvl w:ilvl="0">
      <w:start w:val="5"/>
      <w:numFmt w:val="decimal"/>
      <w:lvlText w:val="%1"/>
      <w:lvlJc w:val="left"/>
      <w:pPr>
        <w:ind w:left="384" w:hanging="384"/>
      </w:pPr>
      <w:rPr>
        <w:rFonts w:hint="default"/>
      </w:rPr>
    </w:lvl>
    <w:lvl w:ilvl="1">
      <w:start w:val="10"/>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9CD280A"/>
    <w:multiLevelType w:val="hybridMultilevel"/>
    <w:tmpl w:val="D1BCCAF2"/>
    <w:lvl w:ilvl="0" w:tplc="81148522">
      <w:numFmt w:val="bullet"/>
      <w:lvlText w:val="-"/>
      <w:lvlJc w:val="left"/>
      <w:pPr>
        <w:ind w:left="915" w:hanging="360"/>
      </w:pPr>
      <w:rPr>
        <w:rFonts w:ascii="Calibri" w:eastAsiaTheme="minorHAnsi" w:hAnsi="Calibri" w:cs="Calibri" w:hint="default"/>
      </w:rPr>
    </w:lvl>
    <w:lvl w:ilvl="1" w:tplc="04260003" w:tentative="1">
      <w:start w:val="1"/>
      <w:numFmt w:val="bullet"/>
      <w:lvlText w:val="o"/>
      <w:lvlJc w:val="left"/>
      <w:pPr>
        <w:ind w:left="1635" w:hanging="360"/>
      </w:pPr>
      <w:rPr>
        <w:rFonts w:ascii="Courier New" w:hAnsi="Courier New" w:cs="Courier New" w:hint="default"/>
      </w:rPr>
    </w:lvl>
    <w:lvl w:ilvl="2" w:tplc="04260005" w:tentative="1">
      <w:start w:val="1"/>
      <w:numFmt w:val="bullet"/>
      <w:lvlText w:val=""/>
      <w:lvlJc w:val="left"/>
      <w:pPr>
        <w:ind w:left="2355" w:hanging="360"/>
      </w:pPr>
      <w:rPr>
        <w:rFonts w:ascii="Wingdings" w:hAnsi="Wingdings" w:hint="default"/>
      </w:rPr>
    </w:lvl>
    <w:lvl w:ilvl="3" w:tplc="04260001" w:tentative="1">
      <w:start w:val="1"/>
      <w:numFmt w:val="bullet"/>
      <w:lvlText w:val=""/>
      <w:lvlJc w:val="left"/>
      <w:pPr>
        <w:ind w:left="3075" w:hanging="360"/>
      </w:pPr>
      <w:rPr>
        <w:rFonts w:ascii="Symbol" w:hAnsi="Symbol" w:hint="default"/>
      </w:rPr>
    </w:lvl>
    <w:lvl w:ilvl="4" w:tplc="04260003" w:tentative="1">
      <w:start w:val="1"/>
      <w:numFmt w:val="bullet"/>
      <w:lvlText w:val="o"/>
      <w:lvlJc w:val="left"/>
      <w:pPr>
        <w:ind w:left="3795" w:hanging="360"/>
      </w:pPr>
      <w:rPr>
        <w:rFonts w:ascii="Courier New" w:hAnsi="Courier New" w:cs="Courier New" w:hint="default"/>
      </w:rPr>
    </w:lvl>
    <w:lvl w:ilvl="5" w:tplc="04260005" w:tentative="1">
      <w:start w:val="1"/>
      <w:numFmt w:val="bullet"/>
      <w:lvlText w:val=""/>
      <w:lvlJc w:val="left"/>
      <w:pPr>
        <w:ind w:left="4515" w:hanging="360"/>
      </w:pPr>
      <w:rPr>
        <w:rFonts w:ascii="Wingdings" w:hAnsi="Wingdings" w:hint="default"/>
      </w:rPr>
    </w:lvl>
    <w:lvl w:ilvl="6" w:tplc="04260001" w:tentative="1">
      <w:start w:val="1"/>
      <w:numFmt w:val="bullet"/>
      <w:lvlText w:val=""/>
      <w:lvlJc w:val="left"/>
      <w:pPr>
        <w:ind w:left="5235" w:hanging="360"/>
      </w:pPr>
      <w:rPr>
        <w:rFonts w:ascii="Symbol" w:hAnsi="Symbol" w:hint="default"/>
      </w:rPr>
    </w:lvl>
    <w:lvl w:ilvl="7" w:tplc="04260003" w:tentative="1">
      <w:start w:val="1"/>
      <w:numFmt w:val="bullet"/>
      <w:lvlText w:val="o"/>
      <w:lvlJc w:val="left"/>
      <w:pPr>
        <w:ind w:left="5955" w:hanging="360"/>
      </w:pPr>
      <w:rPr>
        <w:rFonts w:ascii="Courier New" w:hAnsi="Courier New" w:cs="Courier New" w:hint="default"/>
      </w:rPr>
    </w:lvl>
    <w:lvl w:ilvl="8" w:tplc="04260005" w:tentative="1">
      <w:start w:val="1"/>
      <w:numFmt w:val="bullet"/>
      <w:lvlText w:val=""/>
      <w:lvlJc w:val="left"/>
      <w:pPr>
        <w:ind w:left="6675" w:hanging="360"/>
      </w:pPr>
      <w:rPr>
        <w:rFonts w:ascii="Wingdings" w:hAnsi="Wingdings" w:hint="default"/>
      </w:rPr>
    </w:lvl>
  </w:abstractNum>
  <w:abstractNum w:abstractNumId="32" w15:restartNumberingAfterBreak="0">
    <w:nsid w:val="69E30180"/>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2B42B97"/>
    <w:multiLevelType w:val="hybridMultilevel"/>
    <w:tmpl w:val="43E8860E"/>
    <w:lvl w:ilvl="0" w:tplc="7B2EF15E">
      <w:start w:val="1"/>
      <w:numFmt w:val="decimal"/>
      <w:lvlText w:val="%1."/>
      <w:lvlJc w:val="left"/>
      <w:pPr>
        <w:ind w:left="768" w:hanging="360"/>
      </w:pPr>
      <w:rPr>
        <w:rFonts w:hint="default"/>
      </w:rPr>
    </w:lvl>
    <w:lvl w:ilvl="1" w:tplc="04260019" w:tentative="1">
      <w:start w:val="1"/>
      <w:numFmt w:val="lowerLetter"/>
      <w:lvlText w:val="%2."/>
      <w:lvlJc w:val="left"/>
      <w:pPr>
        <w:ind w:left="1488" w:hanging="360"/>
      </w:pPr>
    </w:lvl>
    <w:lvl w:ilvl="2" w:tplc="0426001B" w:tentative="1">
      <w:start w:val="1"/>
      <w:numFmt w:val="lowerRoman"/>
      <w:lvlText w:val="%3."/>
      <w:lvlJc w:val="right"/>
      <w:pPr>
        <w:ind w:left="2208" w:hanging="180"/>
      </w:pPr>
    </w:lvl>
    <w:lvl w:ilvl="3" w:tplc="0426000F" w:tentative="1">
      <w:start w:val="1"/>
      <w:numFmt w:val="decimal"/>
      <w:lvlText w:val="%4."/>
      <w:lvlJc w:val="left"/>
      <w:pPr>
        <w:ind w:left="2928" w:hanging="360"/>
      </w:pPr>
    </w:lvl>
    <w:lvl w:ilvl="4" w:tplc="04260019" w:tentative="1">
      <w:start w:val="1"/>
      <w:numFmt w:val="lowerLetter"/>
      <w:lvlText w:val="%5."/>
      <w:lvlJc w:val="left"/>
      <w:pPr>
        <w:ind w:left="3648" w:hanging="360"/>
      </w:pPr>
    </w:lvl>
    <w:lvl w:ilvl="5" w:tplc="0426001B" w:tentative="1">
      <w:start w:val="1"/>
      <w:numFmt w:val="lowerRoman"/>
      <w:lvlText w:val="%6."/>
      <w:lvlJc w:val="right"/>
      <w:pPr>
        <w:ind w:left="4368" w:hanging="180"/>
      </w:pPr>
    </w:lvl>
    <w:lvl w:ilvl="6" w:tplc="0426000F" w:tentative="1">
      <w:start w:val="1"/>
      <w:numFmt w:val="decimal"/>
      <w:lvlText w:val="%7."/>
      <w:lvlJc w:val="left"/>
      <w:pPr>
        <w:ind w:left="5088" w:hanging="360"/>
      </w:pPr>
    </w:lvl>
    <w:lvl w:ilvl="7" w:tplc="04260019" w:tentative="1">
      <w:start w:val="1"/>
      <w:numFmt w:val="lowerLetter"/>
      <w:lvlText w:val="%8."/>
      <w:lvlJc w:val="left"/>
      <w:pPr>
        <w:ind w:left="5808" w:hanging="360"/>
      </w:pPr>
    </w:lvl>
    <w:lvl w:ilvl="8" w:tplc="0426001B" w:tentative="1">
      <w:start w:val="1"/>
      <w:numFmt w:val="lowerRoman"/>
      <w:lvlText w:val="%9."/>
      <w:lvlJc w:val="right"/>
      <w:pPr>
        <w:ind w:left="6528" w:hanging="180"/>
      </w:pPr>
    </w:lvl>
  </w:abstractNum>
  <w:abstractNum w:abstractNumId="34" w15:restartNumberingAfterBreak="0">
    <w:nsid w:val="76770EFE"/>
    <w:multiLevelType w:val="multilevel"/>
    <w:tmpl w:val="365CDE54"/>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b w:val="0"/>
        <w:bCs/>
        <w:strike w:val="0"/>
        <w:color w:val="auto"/>
      </w:rPr>
    </w:lvl>
    <w:lvl w:ilvl="2">
      <w:start w:val="1"/>
      <w:numFmt w:val="decimal"/>
      <w:lvlText w:val="%1.%2.%3."/>
      <w:lvlJc w:val="left"/>
      <w:pPr>
        <w:ind w:left="1440" w:hanging="720"/>
      </w:pPr>
      <w:rPr>
        <w:rFonts w:hint="default"/>
        <w:b w:val="0"/>
        <w:bCs/>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35" w15:restartNumberingAfterBreak="0">
    <w:nsid w:val="79767F0D"/>
    <w:multiLevelType w:val="multilevel"/>
    <w:tmpl w:val="0BFE816C"/>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F80070"/>
    <w:multiLevelType w:val="multilevel"/>
    <w:tmpl w:val="A26EC570"/>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C6C06DC"/>
    <w:multiLevelType w:val="hybridMultilevel"/>
    <w:tmpl w:val="AF060738"/>
    <w:lvl w:ilvl="0" w:tplc="866691A8">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F681F24"/>
    <w:multiLevelType w:val="multilevel"/>
    <w:tmpl w:val="4C5013F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1491311">
    <w:abstractNumId w:val="6"/>
  </w:num>
  <w:num w:numId="2" w16cid:durableId="1355109654">
    <w:abstractNumId w:val="38"/>
  </w:num>
  <w:num w:numId="3" w16cid:durableId="1008019119">
    <w:abstractNumId w:val="35"/>
  </w:num>
  <w:num w:numId="4" w16cid:durableId="1476296266">
    <w:abstractNumId w:val="21"/>
  </w:num>
  <w:num w:numId="5" w16cid:durableId="1538614823">
    <w:abstractNumId w:val="20"/>
  </w:num>
  <w:num w:numId="6" w16cid:durableId="206994762">
    <w:abstractNumId w:val="22"/>
  </w:num>
  <w:num w:numId="7" w16cid:durableId="438984824">
    <w:abstractNumId w:val="9"/>
  </w:num>
  <w:num w:numId="8" w16cid:durableId="582690055">
    <w:abstractNumId w:val="34"/>
  </w:num>
  <w:num w:numId="9" w16cid:durableId="1435173421">
    <w:abstractNumId w:val="16"/>
  </w:num>
  <w:num w:numId="10" w16cid:durableId="1778138538">
    <w:abstractNumId w:val="14"/>
  </w:num>
  <w:num w:numId="11" w16cid:durableId="2041855515">
    <w:abstractNumId w:val="26"/>
  </w:num>
  <w:num w:numId="12" w16cid:durableId="69740481">
    <w:abstractNumId w:val="0"/>
  </w:num>
  <w:num w:numId="13" w16cid:durableId="1892106882">
    <w:abstractNumId w:val="19"/>
  </w:num>
  <w:num w:numId="14" w16cid:durableId="128480017">
    <w:abstractNumId w:val="4"/>
  </w:num>
  <w:num w:numId="15" w16cid:durableId="303706849">
    <w:abstractNumId w:val="24"/>
  </w:num>
  <w:num w:numId="16" w16cid:durableId="1384059865">
    <w:abstractNumId w:val="36"/>
  </w:num>
  <w:num w:numId="17" w16cid:durableId="1924682111">
    <w:abstractNumId w:val="25"/>
  </w:num>
  <w:num w:numId="18" w16cid:durableId="1693994440">
    <w:abstractNumId w:val="30"/>
  </w:num>
  <w:num w:numId="19" w16cid:durableId="976570226">
    <w:abstractNumId w:val="10"/>
  </w:num>
  <w:num w:numId="20" w16cid:durableId="213126687">
    <w:abstractNumId w:val="37"/>
  </w:num>
  <w:num w:numId="21" w16cid:durableId="493689062">
    <w:abstractNumId w:val="29"/>
  </w:num>
  <w:num w:numId="22" w16cid:durableId="1513496293">
    <w:abstractNumId w:val="2"/>
  </w:num>
  <w:num w:numId="23" w16cid:durableId="843319026">
    <w:abstractNumId w:val="12"/>
  </w:num>
  <w:num w:numId="24" w16cid:durableId="1869755703">
    <w:abstractNumId w:val="13"/>
  </w:num>
  <w:num w:numId="25" w16cid:durableId="12310385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16564280">
    <w:abstractNumId w:val="15"/>
  </w:num>
  <w:num w:numId="27" w16cid:durableId="1940525566">
    <w:abstractNumId w:val="32"/>
  </w:num>
  <w:num w:numId="28" w16cid:durableId="1443498158">
    <w:abstractNumId w:val="11"/>
  </w:num>
  <w:num w:numId="29" w16cid:durableId="840268710">
    <w:abstractNumId w:val="18"/>
  </w:num>
  <w:num w:numId="30" w16cid:durableId="921717414">
    <w:abstractNumId w:val="3"/>
  </w:num>
  <w:num w:numId="31" w16cid:durableId="651371793">
    <w:abstractNumId w:val="33"/>
  </w:num>
  <w:num w:numId="32" w16cid:durableId="950086209">
    <w:abstractNumId w:val="31"/>
  </w:num>
  <w:num w:numId="33" w16cid:durableId="1384212404">
    <w:abstractNumId w:val="1"/>
  </w:num>
  <w:num w:numId="34" w16cid:durableId="582877303">
    <w:abstractNumId w:val="5"/>
  </w:num>
  <w:num w:numId="35" w16cid:durableId="397435464">
    <w:abstractNumId w:val="8"/>
  </w:num>
  <w:num w:numId="36" w16cid:durableId="1641496439">
    <w:abstractNumId w:val="7"/>
  </w:num>
  <w:num w:numId="37" w16cid:durableId="3807106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1106854">
    <w:abstractNumId w:val="17"/>
  </w:num>
  <w:num w:numId="39" w16cid:durableId="1749958546">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2D7"/>
    <w:rsid w:val="000013E8"/>
    <w:rsid w:val="0000173F"/>
    <w:rsid w:val="000024C3"/>
    <w:rsid w:val="00002AFE"/>
    <w:rsid w:val="000030DC"/>
    <w:rsid w:val="00004106"/>
    <w:rsid w:val="00004C34"/>
    <w:rsid w:val="000056AE"/>
    <w:rsid w:val="00006B76"/>
    <w:rsid w:val="00006C5C"/>
    <w:rsid w:val="00010FF7"/>
    <w:rsid w:val="0001105B"/>
    <w:rsid w:val="00013CCF"/>
    <w:rsid w:val="00013F83"/>
    <w:rsid w:val="0001424C"/>
    <w:rsid w:val="00014CC6"/>
    <w:rsid w:val="00015370"/>
    <w:rsid w:val="000168C7"/>
    <w:rsid w:val="00017378"/>
    <w:rsid w:val="00017BD3"/>
    <w:rsid w:val="00021675"/>
    <w:rsid w:val="00021C23"/>
    <w:rsid w:val="00022E67"/>
    <w:rsid w:val="000244BC"/>
    <w:rsid w:val="00025BBA"/>
    <w:rsid w:val="00026826"/>
    <w:rsid w:val="000269DD"/>
    <w:rsid w:val="000269E6"/>
    <w:rsid w:val="00026CA3"/>
    <w:rsid w:val="000271DD"/>
    <w:rsid w:val="00027B73"/>
    <w:rsid w:val="000302D1"/>
    <w:rsid w:val="000319B3"/>
    <w:rsid w:val="000319E1"/>
    <w:rsid w:val="00031AC5"/>
    <w:rsid w:val="0003285F"/>
    <w:rsid w:val="000329B9"/>
    <w:rsid w:val="00032A5B"/>
    <w:rsid w:val="00032D50"/>
    <w:rsid w:val="00033F3F"/>
    <w:rsid w:val="00034247"/>
    <w:rsid w:val="00034CF5"/>
    <w:rsid w:val="00034CFB"/>
    <w:rsid w:val="000359E8"/>
    <w:rsid w:val="00035DA4"/>
    <w:rsid w:val="00037300"/>
    <w:rsid w:val="00037BB3"/>
    <w:rsid w:val="00041342"/>
    <w:rsid w:val="0004188F"/>
    <w:rsid w:val="0004372F"/>
    <w:rsid w:val="0004374D"/>
    <w:rsid w:val="00043AF5"/>
    <w:rsid w:val="00043DF6"/>
    <w:rsid w:val="0004430C"/>
    <w:rsid w:val="000446D3"/>
    <w:rsid w:val="00044BB6"/>
    <w:rsid w:val="00044FA9"/>
    <w:rsid w:val="000454A9"/>
    <w:rsid w:val="00045FAD"/>
    <w:rsid w:val="00046D15"/>
    <w:rsid w:val="000473E7"/>
    <w:rsid w:val="000474A4"/>
    <w:rsid w:val="00050EA6"/>
    <w:rsid w:val="00051A4F"/>
    <w:rsid w:val="00051C65"/>
    <w:rsid w:val="000526E2"/>
    <w:rsid w:val="00052CDF"/>
    <w:rsid w:val="00053050"/>
    <w:rsid w:val="0005405F"/>
    <w:rsid w:val="0005658B"/>
    <w:rsid w:val="000566EA"/>
    <w:rsid w:val="00057795"/>
    <w:rsid w:val="00060431"/>
    <w:rsid w:val="000621D5"/>
    <w:rsid w:val="000631D8"/>
    <w:rsid w:val="00063E5F"/>
    <w:rsid w:val="000648A6"/>
    <w:rsid w:val="000666BC"/>
    <w:rsid w:val="000668EB"/>
    <w:rsid w:val="00067266"/>
    <w:rsid w:val="00067A14"/>
    <w:rsid w:val="00070F32"/>
    <w:rsid w:val="00072638"/>
    <w:rsid w:val="00072716"/>
    <w:rsid w:val="000731A4"/>
    <w:rsid w:val="00073A3E"/>
    <w:rsid w:val="00074ACE"/>
    <w:rsid w:val="00074BEC"/>
    <w:rsid w:val="00074D04"/>
    <w:rsid w:val="00076398"/>
    <w:rsid w:val="00080094"/>
    <w:rsid w:val="00080438"/>
    <w:rsid w:val="00080675"/>
    <w:rsid w:val="00080A7C"/>
    <w:rsid w:val="00080D9E"/>
    <w:rsid w:val="0008154F"/>
    <w:rsid w:val="00083278"/>
    <w:rsid w:val="00083875"/>
    <w:rsid w:val="00084C8E"/>
    <w:rsid w:val="000856BD"/>
    <w:rsid w:val="00085828"/>
    <w:rsid w:val="00087D54"/>
    <w:rsid w:val="00090D40"/>
    <w:rsid w:val="00090E1C"/>
    <w:rsid w:val="00091C33"/>
    <w:rsid w:val="00091E2A"/>
    <w:rsid w:val="00092B98"/>
    <w:rsid w:val="00093418"/>
    <w:rsid w:val="00093ED7"/>
    <w:rsid w:val="00096D4F"/>
    <w:rsid w:val="00096FB7"/>
    <w:rsid w:val="000975C5"/>
    <w:rsid w:val="000A087C"/>
    <w:rsid w:val="000A20EC"/>
    <w:rsid w:val="000A213E"/>
    <w:rsid w:val="000A27B9"/>
    <w:rsid w:val="000A32A5"/>
    <w:rsid w:val="000A3BA5"/>
    <w:rsid w:val="000A3CAC"/>
    <w:rsid w:val="000A414E"/>
    <w:rsid w:val="000A4A56"/>
    <w:rsid w:val="000A4E6C"/>
    <w:rsid w:val="000A5151"/>
    <w:rsid w:val="000A542D"/>
    <w:rsid w:val="000A5B8D"/>
    <w:rsid w:val="000A640E"/>
    <w:rsid w:val="000A70F3"/>
    <w:rsid w:val="000A730E"/>
    <w:rsid w:val="000A7BED"/>
    <w:rsid w:val="000B000F"/>
    <w:rsid w:val="000B0025"/>
    <w:rsid w:val="000B125B"/>
    <w:rsid w:val="000B13CE"/>
    <w:rsid w:val="000B2011"/>
    <w:rsid w:val="000B298C"/>
    <w:rsid w:val="000B2BAE"/>
    <w:rsid w:val="000B3047"/>
    <w:rsid w:val="000B3F2A"/>
    <w:rsid w:val="000B4DA0"/>
    <w:rsid w:val="000B58A6"/>
    <w:rsid w:val="000B60F8"/>
    <w:rsid w:val="000B6684"/>
    <w:rsid w:val="000B6C8D"/>
    <w:rsid w:val="000C1001"/>
    <w:rsid w:val="000C1319"/>
    <w:rsid w:val="000C1988"/>
    <w:rsid w:val="000C1D99"/>
    <w:rsid w:val="000C1EC5"/>
    <w:rsid w:val="000C234D"/>
    <w:rsid w:val="000C2479"/>
    <w:rsid w:val="000C2602"/>
    <w:rsid w:val="000C2DD5"/>
    <w:rsid w:val="000C35D5"/>
    <w:rsid w:val="000C465B"/>
    <w:rsid w:val="000C4C5B"/>
    <w:rsid w:val="000C51C0"/>
    <w:rsid w:val="000C7D75"/>
    <w:rsid w:val="000D0428"/>
    <w:rsid w:val="000D0AFC"/>
    <w:rsid w:val="000D12AA"/>
    <w:rsid w:val="000D1626"/>
    <w:rsid w:val="000D1937"/>
    <w:rsid w:val="000D199E"/>
    <w:rsid w:val="000D219C"/>
    <w:rsid w:val="000D23E3"/>
    <w:rsid w:val="000D2514"/>
    <w:rsid w:val="000D2939"/>
    <w:rsid w:val="000D2DA8"/>
    <w:rsid w:val="000D3436"/>
    <w:rsid w:val="000D3BF9"/>
    <w:rsid w:val="000D4C69"/>
    <w:rsid w:val="000D5527"/>
    <w:rsid w:val="000D60BA"/>
    <w:rsid w:val="000D6145"/>
    <w:rsid w:val="000D6F9C"/>
    <w:rsid w:val="000D7618"/>
    <w:rsid w:val="000D764D"/>
    <w:rsid w:val="000E0042"/>
    <w:rsid w:val="000E2917"/>
    <w:rsid w:val="000E2FED"/>
    <w:rsid w:val="000E4635"/>
    <w:rsid w:val="000E5233"/>
    <w:rsid w:val="000E5CF7"/>
    <w:rsid w:val="000E6360"/>
    <w:rsid w:val="000E6B48"/>
    <w:rsid w:val="000E6C8B"/>
    <w:rsid w:val="000E6D23"/>
    <w:rsid w:val="000E719E"/>
    <w:rsid w:val="000E729F"/>
    <w:rsid w:val="000E7840"/>
    <w:rsid w:val="000F00C4"/>
    <w:rsid w:val="000F032E"/>
    <w:rsid w:val="000F065C"/>
    <w:rsid w:val="000F06EB"/>
    <w:rsid w:val="000F1151"/>
    <w:rsid w:val="000F20BF"/>
    <w:rsid w:val="000F2510"/>
    <w:rsid w:val="000F287F"/>
    <w:rsid w:val="000F414D"/>
    <w:rsid w:val="000F45E5"/>
    <w:rsid w:val="000F49A2"/>
    <w:rsid w:val="000F4D6D"/>
    <w:rsid w:val="000F592F"/>
    <w:rsid w:val="000F5945"/>
    <w:rsid w:val="000F749B"/>
    <w:rsid w:val="000F7795"/>
    <w:rsid w:val="000F7ED7"/>
    <w:rsid w:val="001004B8"/>
    <w:rsid w:val="001006C6"/>
    <w:rsid w:val="00100BA5"/>
    <w:rsid w:val="00101D3F"/>
    <w:rsid w:val="00102583"/>
    <w:rsid w:val="00102E3B"/>
    <w:rsid w:val="00103EF7"/>
    <w:rsid w:val="00103F95"/>
    <w:rsid w:val="001043B5"/>
    <w:rsid w:val="00104F77"/>
    <w:rsid w:val="0010500D"/>
    <w:rsid w:val="00107B44"/>
    <w:rsid w:val="0010C5EA"/>
    <w:rsid w:val="00111AFA"/>
    <w:rsid w:val="00112B64"/>
    <w:rsid w:val="00112F4F"/>
    <w:rsid w:val="00112F7C"/>
    <w:rsid w:val="00114E13"/>
    <w:rsid w:val="00114EC4"/>
    <w:rsid w:val="001156ED"/>
    <w:rsid w:val="00115818"/>
    <w:rsid w:val="00115E9A"/>
    <w:rsid w:val="00116152"/>
    <w:rsid w:val="001162E1"/>
    <w:rsid w:val="00116E2E"/>
    <w:rsid w:val="0012147E"/>
    <w:rsid w:val="00121492"/>
    <w:rsid w:val="00121D6D"/>
    <w:rsid w:val="00122E85"/>
    <w:rsid w:val="0012411A"/>
    <w:rsid w:val="0012485D"/>
    <w:rsid w:val="00124BC1"/>
    <w:rsid w:val="00124DB4"/>
    <w:rsid w:val="00126F42"/>
    <w:rsid w:val="00130042"/>
    <w:rsid w:val="001305C9"/>
    <w:rsid w:val="0013084D"/>
    <w:rsid w:val="00130BD7"/>
    <w:rsid w:val="00131057"/>
    <w:rsid w:val="00131109"/>
    <w:rsid w:val="001323BF"/>
    <w:rsid w:val="00133749"/>
    <w:rsid w:val="00134C39"/>
    <w:rsid w:val="00134C70"/>
    <w:rsid w:val="00135371"/>
    <w:rsid w:val="001354F0"/>
    <w:rsid w:val="00136415"/>
    <w:rsid w:val="001364E5"/>
    <w:rsid w:val="00136D76"/>
    <w:rsid w:val="001375C2"/>
    <w:rsid w:val="00137C30"/>
    <w:rsid w:val="00137E71"/>
    <w:rsid w:val="00137F68"/>
    <w:rsid w:val="001400BD"/>
    <w:rsid w:val="00140E6F"/>
    <w:rsid w:val="00141070"/>
    <w:rsid w:val="0014313D"/>
    <w:rsid w:val="00143913"/>
    <w:rsid w:val="001440CC"/>
    <w:rsid w:val="00144765"/>
    <w:rsid w:val="00145198"/>
    <w:rsid w:val="00145AFD"/>
    <w:rsid w:val="00145C72"/>
    <w:rsid w:val="00145E42"/>
    <w:rsid w:val="001474DE"/>
    <w:rsid w:val="00147807"/>
    <w:rsid w:val="001508DF"/>
    <w:rsid w:val="00151304"/>
    <w:rsid w:val="001514F9"/>
    <w:rsid w:val="0015288E"/>
    <w:rsid w:val="00153887"/>
    <w:rsid w:val="0015390E"/>
    <w:rsid w:val="00154DCA"/>
    <w:rsid w:val="00155D86"/>
    <w:rsid w:val="00156752"/>
    <w:rsid w:val="00156EC3"/>
    <w:rsid w:val="00161007"/>
    <w:rsid w:val="00161141"/>
    <w:rsid w:val="0016127C"/>
    <w:rsid w:val="00161A1C"/>
    <w:rsid w:val="00162617"/>
    <w:rsid w:val="0016303D"/>
    <w:rsid w:val="00163229"/>
    <w:rsid w:val="00163C8D"/>
    <w:rsid w:val="00165F29"/>
    <w:rsid w:val="00166BF0"/>
    <w:rsid w:val="00166D6D"/>
    <w:rsid w:val="00166EE3"/>
    <w:rsid w:val="001675E7"/>
    <w:rsid w:val="00167982"/>
    <w:rsid w:val="00167E67"/>
    <w:rsid w:val="00170B12"/>
    <w:rsid w:val="00170E90"/>
    <w:rsid w:val="001714FA"/>
    <w:rsid w:val="001729DF"/>
    <w:rsid w:val="001734CB"/>
    <w:rsid w:val="0017357C"/>
    <w:rsid w:val="00173D2F"/>
    <w:rsid w:val="00173E8A"/>
    <w:rsid w:val="001755E2"/>
    <w:rsid w:val="00176840"/>
    <w:rsid w:val="00177E35"/>
    <w:rsid w:val="00181FC8"/>
    <w:rsid w:val="00183A69"/>
    <w:rsid w:val="00184117"/>
    <w:rsid w:val="00184458"/>
    <w:rsid w:val="00184F74"/>
    <w:rsid w:val="001864BF"/>
    <w:rsid w:val="00186E2C"/>
    <w:rsid w:val="00187C0A"/>
    <w:rsid w:val="00191326"/>
    <w:rsid w:val="001922E8"/>
    <w:rsid w:val="00194130"/>
    <w:rsid w:val="00194A6B"/>
    <w:rsid w:val="00194F38"/>
    <w:rsid w:val="00195B66"/>
    <w:rsid w:val="00196010"/>
    <w:rsid w:val="00196A91"/>
    <w:rsid w:val="00196D73"/>
    <w:rsid w:val="00197256"/>
    <w:rsid w:val="001973CB"/>
    <w:rsid w:val="001A0D33"/>
    <w:rsid w:val="001A0D4F"/>
    <w:rsid w:val="001A1748"/>
    <w:rsid w:val="001A18EC"/>
    <w:rsid w:val="001A1FD0"/>
    <w:rsid w:val="001A20F9"/>
    <w:rsid w:val="001A22E7"/>
    <w:rsid w:val="001A25A9"/>
    <w:rsid w:val="001A2BE8"/>
    <w:rsid w:val="001A2E26"/>
    <w:rsid w:val="001A2F60"/>
    <w:rsid w:val="001A3DEE"/>
    <w:rsid w:val="001A454A"/>
    <w:rsid w:val="001A4E7B"/>
    <w:rsid w:val="001A57DC"/>
    <w:rsid w:val="001A5F04"/>
    <w:rsid w:val="001A6C9D"/>
    <w:rsid w:val="001A7763"/>
    <w:rsid w:val="001A7EBC"/>
    <w:rsid w:val="001B0267"/>
    <w:rsid w:val="001B09E5"/>
    <w:rsid w:val="001B0BCF"/>
    <w:rsid w:val="001B0CF5"/>
    <w:rsid w:val="001B19DD"/>
    <w:rsid w:val="001B3267"/>
    <w:rsid w:val="001B40E9"/>
    <w:rsid w:val="001B4183"/>
    <w:rsid w:val="001B48DF"/>
    <w:rsid w:val="001B5CB6"/>
    <w:rsid w:val="001B6014"/>
    <w:rsid w:val="001B638D"/>
    <w:rsid w:val="001B64AE"/>
    <w:rsid w:val="001B67A1"/>
    <w:rsid w:val="001B755E"/>
    <w:rsid w:val="001B78BD"/>
    <w:rsid w:val="001C024F"/>
    <w:rsid w:val="001C08FE"/>
    <w:rsid w:val="001C10B8"/>
    <w:rsid w:val="001C1D52"/>
    <w:rsid w:val="001C2140"/>
    <w:rsid w:val="001C2837"/>
    <w:rsid w:val="001C2E76"/>
    <w:rsid w:val="001C305A"/>
    <w:rsid w:val="001C3A5C"/>
    <w:rsid w:val="001C3E2A"/>
    <w:rsid w:val="001C445B"/>
    <w:rsid w:val="001C4EC1"/>
    <w:rsid w:val="001C612A"/>
    <w:rsid w:val="001C68CC"/>
    <w:rsid w:val="001C71BB"/>
    <w:rsid w:val="001D068C"/>
    <w:rsid w:val="001D0982"/>
    <w:rsid w:val="001D195E"/>
    <w:rsid w:val="001D1B4C"/>
    <w:rsid w:val="001D2106"/>
    <w:rsid w:val="001D23AA"/>
    <w:rsid w:val="001D39B4"/>
    <w:rsid w:val="001D3AFE"/>
    <w:rsid w:val="001D3C69"/>
    <w:rsid w:val="001D414E"/>
    <w:rsid w:val="001D46DB"/>
    <w:rsid w:val="001D507D"/>
    <w:rsid w:val="001D5460"/>
    <w:rsid w:val="001D581D"/>
    <w:rsid w:val="001D6729"/>
    <w:rsid w:val="001D7119"/>
    <w:rsid w:val="001D7EE2"/>
    <w:rsid w:val="001E0B09"/>
    <w:rsid w:val="001E0D42"/>
    <w:rsid w:val="001E18B1"/>
    <w:rsid w:val="001E23D6"/>
    <w:rsid w:val="001E2664"/>
    <w:rsid w:val="001E2744"/>
    <w:rsid w:val="001E2CAF"/>
    <w:rsid w:val="001E345C"/>
    <w:rsid w:val="001E615B"/>
    <w:rsid w:val="001E6A9E"/>
    <w:rsid w:val="001E7015"/>
    <w:rsid w:val="001F02D4"/>
    <w:rsid w:val="001F0E89"/>
    <w:rsid w:val="001F1256"/>
    <w:rsid w:val="001F13EE"/>
    <w:rsid w:val="001F24CB"/>
    <w:rsid w:val="001F2ABE"/>
    <w:rsid w:val="001F2AFE"/>
    <w:rsid w:val="001F3912"/>
    <w:rsid w:val="001F3F2A"/>
    <w:rsid w:val="001F4E2A"/>
    <w:rsid w:val="001F50A7"/>
    <w:rsid w:val="001F517F"/>
    <w:rsid w:val="001F5205"/>
    <w:rsid w:val="001F586D"/>
    <w:rsid w:val="001F6276"/>
    <w:rsid w:val="001F6846"/>
    <w:rsid w:val="00201471"/>
    <w:rsid w:val="002019AF"/>
    <w:rsid w:val="00201A47"/>
    <w:rsid w:val="00201DC0"/>
    <w:rsid w:val="00202F58"/>
    <w:rsid w:val="00203899"/>
    <w:rsid w:val="00203D3F"/>
    <w:rsid w:val="00203F40"/>
    <w:rsid w:val="00204433"/>
    <w:rsid w:val="00204D7E"/>
    <w:rsid w:val="00204E38"/>
    <w:rsid w:val="002055DB"/>
    <w:rsid w:val="00205BC8"/>
    <w:rsid w:val="002067B8"/>
    <w:rsid w:val="002075BE"/>
    <w:rsid w:val="00207BC6"/>
    <w:rsid w:val="00210430"/>
    <w:rsid w:val="00210B72"/>
    <w:rsid w:val="00211344"/>
    <w:rsid w:val="00211941"/>
    <w:rsid w:val="0021496A"/>
    <w:rsid w:val="00214C8B"/>
    <w:rsid w:val="002152F9"/>
    <w:rsid w:val="00215C75"/>
    <w:rsid w:val="00217407"/>
    <w:rsid w:val="00217B1E"/>
    <w:rsid w:val="002202BF"/>
    <w:rsid w:val="00220D25"/>
    <w:rsid w:val="00221136"/>
    <w:rsid w:val="00221AED"/>
    <w:rsid w:val="002221C0"/>
    <w:rsid w:val="00223311"/>
    <w:rsid w:val="00223428"/>
    <w:rsid w:val="00223A5F"/>
    <w:rsid w:val="00224E3B"/>
    <w:rsid w:val="00224EAA"/>
    <w:rsid w:val="0022600D"/>
    <w:rsid w:val="0022654E"/>
    <w:rsid w:val="00226CA8"/>
    <w:rsid w:val="00227026"/>
    <w:rsid w:val="002271F7"/>
    <w:rsid w:val="00227248"/>
    <w:rsid w:val="002276A9"/>
    <w:rsid w:val="00230B44"/>
    <w:rsid w:val="002311C7"/>
    <w:rsid w:val="00232010"/>
    <w:rsid w:val="0023219A"/>
    <w:rsid w:val="00232E67"/>
    <w:rsid w:val="002333C3"/>
    <w:rsid w:val="002343D9"/>
    <w:rsid w:val="00236221"/>
    <w:rsid w:val="00236A57"/>
    <w:rsid w:val="00237E10"/>
    <w:rsid w:val="0024251E"/>
    <w:rsid w:val="0024436B"/>
    <w:rsid w:val="00245252"/>
    <w:rsid w:val="0024541D"/>
    <w:rsid w:val="00246874"/>
    <w:rsid w:val="00246D6C"/>
    <w:rsid w:val="00246F87"/>
    <w:rsid w:val="00246F92"/>
    <w:rsid w:val="00247184"/>
    <w:rsid w:val="00250279"/>
    <w:rsid w:val="002505EF"/>
    <w:rsid w:val="00250F1E"/>
    <w:rsid w:val="00250F57"/>
    <w:rsid w:val="002521D8"/>
    <w:rsid w:val="00252538"/>
    <w:rsid w:val="00254432"/>
    <w:rsid w:val="0025473D"/>
    <w:rsid w:val="00254C09"/>
    <w:rsid w:val="00255638"/>
    <w:rsid w:val="00260848"/>
    <w:rsid w:val="00260BBD"/>
    <w:rsid w:val="00260E4A"/>
    <w:rsid w:val="002613E9"/>
    <w:rsid w:val="002618C9"/>
    <w:rsid w:val="00262325"/>
    <w:rsid w:val="00263F2C"/>
    <w:rsid w:val="00264B1F"/>
    <w:rsid w:val="00264CE0"/>
    <w:rsid w:val="0026550B"/>
    <w:rsid w:val="00265C03"/>
    <w:rsid w:val="00266CC5"/>
    <w:rsid w:val="00267297"/>
    <w:rsid w:val="002672BC"/>
    <w:rsid w:val="0026740F"/>
    <w:rsid w:val="002674F9"/>
    <w:rsid w:val="00267689"/>
    <w:rsid w:val="00267862"/>
    <w:rsid w:val="002702CA"/>
    <w:rsid w:val="00271597"/>
    <w:rsid w:val="0027281B"/>
    <w:rsid w:val="00273576"/>
    <w:rsid w:val="00273A7E"/>
    <w:rsid w:val="00273AE1"/>
    <w:rsid w:val="00273B99"/>
    <w:rsid w:val="00274106"/>
    <w:rsid w:val="00274F62"/>
    <w:rsid w:val="0027512B"/>
    <w:rsid w:val="00275339"/>
    <w:rsid w:val="002755E7"/>
    <w:rsid w:val="00275DB2"/>
    <w:rsid w:val="0027692D"/>
    <w:rsid w:val="00277016"/>
    <w:rsid w:val="002803FD"/>
    <w:rsid w:val="002806FD"/>
    <w:rsid w:val="00280F2C"/>
    <w:rsid w:val="0028109D"/>
    <w:rsid w:val="002810BE"/>
    <w:rsid w:val="00281DC7"/>
    <w:rsid w:val="002822F0"/>
    <w:rsid w:val="00282B53"/>
    <w:rsid w:val="002834AA"/>
    <w:rsid w:val="00283ACB"/>
    <w:rsid w:val="002842CC"/>
    <w:rsid w:val="00284689"/>
    <w:rsid w:val="00284BC6"/>
    <w:rsid w:val="00285BC5"/>
    <w:rsid w:val="00285FF0"/>
    <w:rsid w:val="002863FA"/>
    <w:rsid w:val="0028742E"/>
    <w:rsid w:val="0028749B"/>
    <w:rsid w:val="00287AFD"/>
    <w:rsid w:val="0029066B"/>
    <w:rsid w:val="002908F3"/>
    <w:rsid w:val="0029093D"/>
    <w:rsid w:val="00291169"/>
    <w:rsid w:val="00291731"/>
    <w:rsid w:val="0029228E"/>
    <w:rsid w:val="00292741"/>
    <w:rsid w:val="00293422"/>
    <w:rsid w:val="0029381D"/>
    <w:rsid w:val="00293D76"/>
    <w:rsid w:val="00295B10"/>
    <w:rsid w:val="00296146"/>
    <w:rsid w:val="00297610"/>
    <w:rsid w:val="00297784"/>
    <w:rsid w:val="00297C28"/>
    <w:rsid w:val="00297DB1"/>
    <w:rsid w:val="002A084E"/>
    <w:rsid w:val="002A1D45"/>
    <w:rsid w:val="002A232C"/>
    <w:rsid w:val="002A28E7"/>
    <w:rsid w:val="002A2F5A"/>
    <w:rsid w:val="002A30D5"/>
    <w:rsid w:val="002A4292"/>
    <w:rsid w:val="002A43EE"/>
    <w:rsid w:val="002A46FF"/>
    <w:rsid w:val="002A5B82"/>
    <w:rsid w:val="002A5BA5"/>
    <w:rsid w:val="002A62DF"/>
    <w:rsid w:val="002A6593"/>
    <w:rsid w:val="002A7A9A"/>
    <w:rsid w:val="002A7C41"/>
    <w:rsid w:val="002B133D"/>
    <w:rsid w:val="002B1B91"/>
    <w:rsid w:val="002B30DE"/>
    <w:rsid w:val="002B3772"/>
    <w:rsid w:val="002B4023"/>
    <w:rsid w:val="002B6B18"/>
    <w:rsid w:val="002B7353"/>
    <w:rsid w:val="002B7C12"/>
    <w:rsid w:val="002C0093"/>
    <w:rsid w:val="002C15A9"/>
    <w:rsid w:val="002C1676"/>
    <w:rsid w:val="002C229E"/>
    <w:rsid w:val="002C2741"/>
    <w:rsid w:val="002C3344"/>
    <w:rsid w:val="002C3775"/>
    <w:rsid w:val="002C3AE8"/>
    <w:rsid w:val="002C45D8"/>
    <w:rsid w:val="002C4971"/>
    <w:rsid w:val="002C4981"/>
    <w:rsid w:val="002C4AF1"/>
    <w:rsid w:val="002C5642"/>
    <w:rsid w:val="002C5B44"/>
    <w:rsid w:val="002C5B76"/>
    <w:rsid w:val="002C6614"/>
    <w:rsid w:val="002C6D6B"/>
    <w:rsid w:val="002C709A"/>
    <w:rsid w:val="002D053B"/>
    <w:rsid w:val="002D103D"/>
    <w:rsid w:val="002D2007"/>
    <w:rsid w:val="002D3C41"/>
    <w:rsid w:val="002D46A4"/>
    <w:rsid w:val="002D4888"/>
    <w:rsid w:val="002D62F1"/>
    <w:rsid w:val="002D6535"/>
    <w:rsid w:val="002D6AA2"/>
    <w:rsid w:val="002D6C3B"/>
    <w:rsid w:val="002D7C10"/>
    <w:rsid w:val="002E0B78"/>
    <w:rsid w:val="002E2703"/>
    <w:rsid w:val="002E3491"/>
    <w:rsid w:val="002E3E97"/>
    <w:rsid w:val="002E405C"/>
    <w:rsid w:val="002E4451"/>
    <w:rsid w:val="002E5979"/>
    <w:rsid w:val="002E6EDF"/>
    <w:rsid w:val="002E75DD"/>
    <w:rsid w:val="002E79DF"/>
    <w:rsid w:val="002E79FB"/>
    <w:rsid w:val="002E7B86"/>
    <w:rsid w:val="002F034A"/>
    <w:rsid w:val="002F038D"/>
    <w:rsid w:val="002F11AE"/>
    <w:rsid w:val="002F1837"/>
    <w:rsid w:val="002F1848"/>
    <w:rsid w:val="002F3238"/>
    <w:rsid w:val="002F3FA2"/>
    <w:rsid w:val="002F488E"/>
    <w:rsid w:val="002F5D98"/>
    <w:rsid w:val="002F6A62"/>
    <w:rsid w:val="002F7725"/>
    <w:rsid w:val="002F7BC5"/>
    <w:rsid w:val="0030069A"/>
    <w:rsid w:val="00302748"/>
    <w:rsid w:val="00302DDD"/>
    <w:rsid w:val="003039A7"/>
    <w:rsid w:val="00303C5B"/>
    <w:rsid w:val="00303DD6"/>
    <w:rsid w:val="0030460A"/>
    <w:rsid w:val="003059E3"/>
    <w:rsid w:val="0030673D"/>
    <w:rsid w:val="00306A8C"/>
    <w:rsid w:val="00306F74"/>
    <w:rsid w:val="00307378"/>
    <w:rsid w:val="00307E53"/>
    <w:rsid w:val="0031083E"/>
    <w:rsid w:val="00310910"/>
    <w:rsid w:val="00310EFB"/>
    <w:rsid w:val="00312888"/>
    <w:rsid w:val="00312C71"/>
    <w:rsid w:val="00312DBA"/>
    <w:rsid w:val="00312F42"/>
    <w:rsid w:val="003132F0"/>
    <w:rsid w:val="003137EC"/>
    <w:rsid w:val="003138FE"/>
    <w:rsid w:val="003141F8"/>
    <w:rsid w:val="00314DDD"/>
    <w:rsid w:val="003154CE"/>
    <w:rsid w:val="00315B07"/>
    <w:rsid w:val="00317144"/>
    <w:rsid w:val="00317338"/>
    <w:rsid w:val="00317ED0"/>
    <w:rsid w:val="003200BF"/>
    <w:rsid w:val="00321631"/>
    <w:rsid w:val="00322E77"/>
    <w:rsid w:val="00323A2E"/>
    <w:rsid w:val="00323E3B"/>
    <w:rsid w:val="00323F8F"/>
    <w:rsid w:val="0032431D"/>
    <w:rsid w:val="00325027"/>
    <w:rsid w:val="0032527C"/>
    <w:rsid w:val="00325722"/>
    <w:rsid w:val="00327362"/>
    <w:rsid w:val="00327C9F"/>
    <w:rsid w:val="00330895"/>
    <w:rsid w:val="003313E1"/>
    <w:rsid w:val="003314F8"/>
    <w:rsid w:val="003315A2"/>
    <w:rsid w:val="00332784"/>
    <w:rsid w:val="0033331D"/>
    <w:rsid w:val="00333FCB"/>
    <w:rsid w:val="00335853"/>
    <w:rsid w:val="00335B63"/>
    <w:rsid w:val="00341EE4"/>
    <w:rsid w:val="003442FF"/>
    <w:rsid w:val="00346289"/>
    <w:rsid w:val="00346C0F"/>
    <w:rsid w:val="0035008A"/>
    <w:rsid w:val="0035082A"/>
    <w:rsid w:val="00350929"/>
    <w:rsid w:val="00350E62"/>
    <w:rsid w:val="00352AFE"/>
    <w:rsid w:val="003532EA"/>
    <w:rsid w:val="003535BF"/>
    <w:rsid w:val="0035363C"/>
    <w:rsid w:val="003537DB"/>
    <w:rsid w:val="00353C0B"/>
    <w:rsid w:val="00353CF3"/>
    <w:rsid w:val="00354E00"/>
    <w:rsid w:val="0035520D"/>
    <w:rsid w:val="00355529"/>
    <w:rsid w:val="00355CE9"/>
    <w:rsid w:val="00355EEE"/>
    <w:rsid w:val="003561E1"/>
    <w:rsid w:val="003566CE"/>
    <w:rsid w:val="003567F0"/>
    <w:rsid w:val="003578D0"/>
    <w:rsid w:val="00357939"/>
    <w:rsid w:val="003607FF"/>
    <w:rsid w:val="00360A01"/>
    <w:rsid w:val="00360AE6"/>
    <w:rsid w:val="00360E5D"/>
    <w:rsid w:val="00361C57"/>
    <w:rsid w:val="00362CA2"/>
    <w:rsid w:val="00362F2C"/>
    <w:rsid w:val="00363108"/>
    <w:rsid w:val="003636B5"/>
    <w:rsid w:val="003640A0"/>
    <w:rsid w:val="00364AC2"/>
    <w:rsid w:val="00364BA7"/>
    <w:rsid w:val="00366379"/>
    <w:rsid w:val="0036688C"/>
    <w:rsid w:val="003670D7"/>
    <w:rsid w:val="003676AF"/>
    <w:rsid w:val="003676C0"/>
    <w:rsid w:val="0036787A"/>
    <w:rsid w:val="00370953"/>
    <w:rsid w:val="00372639"/>
    <w:rsid w:val="00372940"/>
    <w:rsid w:val="003739BF"/>
    <w:rsid w:val="00373E1E"/>
    <w:rsid w:val="00375309"/>
    <w:rsid w:val="00375A05"/>
    <w:rsid w:val="0037634B"/>
    <w:rsid w:val="00376A81"/>
    <w:rsid w:val="00376DFA"/>
    <w:rsid w:val="003773E3"/>
    <w:rsid w:val="003777DA"/>
    <w:rsid w:val="00380370"/>
    <w:rsid w:val="00380534"/>
    <w:rsid w:val="00380EF4"/>
    <w:rsid w:val="0038195F"/>
    <w:rsid w:val="00382054"/>
    <w:rsid w:val="00382360"/>
    <w:rsid w:val="00382A59"/>
    <w:rsid w:val="00383C4D"/>
    <w:rsid w:val="00383F12"/>
    <w:rsid w:val="00385825"/>
    <w:rsid w:val="003861B6"/>
    <w:rsid w:val="00386361"/>
    <w:rsid w:val="00386C7C"/>
    <w:rsid w:val="00387192"/>
    <w:rsid w:val="00390F86"/>
    <w:rsid w:val="003915BE"/>
    <w:rsid w:val="00391953"/>
    <w:rsid w:val="003920AA"/>
    <w:rsid w:val="00392CF0"/>
    <w:rsid w:val="0039324A"/>
    <w:rsid w:val="003933D9"/>
    <w:rsid w:val="00395F5D"/>
    <w:rsid w:val="00395FFA"/>
    <w:rsid w:val="00397FE8"/>
    <w:rsid w:val="003A081C"/>
    <w:rsid w:val="003A0D17"/>
    <w:rsid w:val="003A0D92"/>
    <w:rsid w:val="003A1113"/>
    <w:rsid w:val="003A1126"/>
    <w:rsid w:val="003A14AF"/>
    <w:rsid w:val="003A1F63"/>
    <w:rsid w:val="003A3173"/>
    <w:rsid w:val="003A3BC8"/>
    <w:rsid w:val="003A4265"/>
    <w:rsid w:val="003A4821"/>
    <w:rsid w:val="003A4F3A"/>
    <w:rsid w:val="003A5303"/>
    <w:rsid w:val="003A583A"/>
    <w:rsid w:val="003A6C83"/>
    <w:rsid w:val="003A6E2B"/>
    <w:rsid w:val="003A6FAB"/>
    <w:rsid w:val="003A7870"/>
    <w:rsid w:val="003A78BA"/>
    <w:rsid w:val="003A7E3A"/>
    <w:rsid w:val="003B0056"/>
    <w:rsid w:val="003B1820"/>
    <w:rsid w:val="003B1D35"/>
    <w:rsid w:val="003B2A91"/>
    <w:rsid w:val="003B62AB"/>
    <w:rsid w:val="003B70AF"/>
    <w:rsid w:val="003B7337"/>
    <w:rsid w:val="003C04FA"/>
    <w:rsid w:val="003C052E"/>
    <w:rsid w:val="003C27D1"/>
    <w:rsid w:val="003C3598"/>
    <w:rsid w:val="003C3840"/>
    <w:rsid w:val="003C3BB7"/>
    <w:rsid w:val="003C3C7E"/>
    <w:rsid w:val="003C4CD5"/>
    <w:rsid w:val="003C5332"/>
    <w:rsid w:val="003C63A0"/>
    <w:rsid w:val="003C6AFB"/>
    <w:rsid w:val="003D09DE"/>
    <w:rsid w:val="003D0CD9"/>
    <w:rsid w:val="003D1318"/>
    <w:rsid w:val="003D2727"/>
    <w:rsid w:val="003D3BB2"/>
    <w:rsid w:val="003D40FC"/>
    <w:rsid w:val="003D52A4"/>
    <w:rsid w:val="003D5F73"/>
    <w:rsid w:val="003D67C6"/>
    <w:rsid w:val="003D6F31"/>
    <w:rsid w:val="003E27B7"/>
    <w:rsid w:val="003E35B0"/>
    <w:rsid w:val="003E41FA"/>
    <w:rsid w:val="003E44AA"/>
    <w:rsid w:val="003E5015"/>
    <w:rsid w:val="003E5A2B"/>
    <w:rsid w:val="003E65E6"/>
    <w:rsid w:val="003E6EEB"/>
    <w:rsid w:val="003E71F9"/>
    <w:rsid w:val="003E7301"/>
    <w:rsid w:val="003E7B88"/>
    <w:rsid w:val="003F04CA"/>
    <w:rsid w:val="003F108B"/>
    <w:rsid w:val="003F10FB"/>
    <w:rsid w:val="003F169A"/>
    <w:rsid w:val="003F1789"/>
    <w:rsid w:val="003F1865"/>
    <w:rsid w:val="003F1D2D"/>
    <w:rsid w:val="003F1D79"/>
    <w:rsid w:val="003F3926"/>
    <w:rsid w:val="003F3C01"/>
    <w:rsid w:val="003F4FDD"/>
    <w:rsid w:val="003F61C8"/>
    <w:rsid w:val="003F624B"/>
    <w:rsid w:val="003F6784"/>
    <w:rsid w:val="003F7921"/>
    <w:rsid w:val="003F7EAE"/>
    <w:rsid w:val="00400194"/>
    <w:rsid w:val="00400B4A"/>
    <w:rsid w:val="00400E4A"/>
    <w:rsid w:val="00401686"/>
    <w:rsid w:val="00401845"/>
    <w:rsid w:val="00403AE7"/>
    <w:rsid w:val="00404264"/>
    <w:rsid w:val="00406AB0"/>
    <w:rsid w:val="00406C37"/>
    <w:rsid w:val="00407328"/>
    <w:rsid w:val="004106EC"/>
    <w:rsid w:val="00410F02"/>
    <w:rsid w:val="00411FEF"/>
    <w:rsid w:val="00412916"/>
    <w:rsid w:val="004130CF"/>
    <w:rsid w:val="004139B6"/>
    <w:rsid w:val="00414387"/>
    <w:rsid w:val="00414E3E"/>
    <w:rsid w:val="00414E8B"/>
    <w:rsid w:val="004154FD"/>
    <w:rsid w:val="004158CA"/>
    <w:rsid w:val="0041665B"/>
    <w:rsid w:val="00416D15"/>
    <w:rsid w:val="00417454"/>
    <w:rsid w:val="00421797"/>
    <w:rsid w:val="0042197F"/>
    <w:rsid w:val="00422431"/>
    <w:rsid w:val="00422504"/>
    <w:rsid w:val="0042342C"/>
    <w:rsid w:val="00423D5C"/>
    <w:rsid w:val="004249B1"/>
    <w:rsid w:val="004250CC"/>
    <w:rsid w:val="004264C6"/>
    <w:rsid w:val="00426C08"/>
    <w:rsid w:val="0042724B"/>
    <w:rsid w:val="00427432"/>
    <w:rsid w:val="00427DC0"/>
    <w:rsid w:val="00431A9E"/>
    <w:rsid w:val="00432519"/>
    <w:rsid w:val="004347D1"/>
    <w:rsid w:val="00434DDC"/>
    <w:rsid w:val="00435526"/>
    <w:rsid w:val="004355E2"/>
    <w:rsid w:val="00435B47"/>
    <w:rsid w:val="004362D6"/>
    <w:rsid w:val="004364F6"/>
    <w:rsid w:val="00437BAB"/>
    <w:rsid w:val="00437EAD"/>
    <w:rsid w:val="0044083A"/>
    <w:rsid w:val="00441150"/>
    <w:rsid w:val="004412FE"/>
    <w:rsid w:val="00441BEA"/>
    <w:rsid w:val="00442732"/>
    <w:rsid w:val="0044284B"/>
    <w:rsid w:val="00442F9A"/>
    <w:rsid w:val="0044307C"/>
    <w:rsid w:val="00443717"/>
    <w:rsid w:val="00443B0F"/>
    <w:rsid w:val="00444F55"/>
    <w:rsid w:val="004455BA"/>
    <w:rsid w:val="004458FB"/>
    <w:rsid w:val="00446556"/>
    <w:rsid w:val="00446779"/>
    <w:rsid w:val="00446EF1"/>
    <w:rsid w:val="00447758"/>
    <w:rsid w:val="00450408"/>
    <w:rsid w:val="00452BDF"/>
    <w:rsid w:val="0045310A"/>
    <w:rsid w:val="0045324E"/>
    <w:rsid w:val="00454BBC"/>
    <w:rsid w:val="004552C0"/>
    <w:rsid w:val="004559EF"/>
    <w:rsid w:val="00456383"/>
    <w:rsid w:val="0045682E"/>
    <w:rsid w:val="004569AB"/>
    <w:rsid w:val="00456A81"/>
    <w:rsid w:val="004571EF"/>
    <w:rsid w:val="00460654"/>
    <w:rsid w:val="0046158B"/>
    <w:rsid w:val="004621E3"/>
    <w:rsid w:val="004625B3"/>
    <w:rsid w:val="00462E5C"/>
    <w:rsid w:val="004642FD"/>
    <w:rsid w:val="00464459"/>
    <w:rsid w:val="0046465A"/>
    <w:rsid w:val="00464AD9"/>
    <w:rsid w:val="00464D61"/>
    <w:rsid w:val="00464DA2"/>
    <w:rsid w:val="00464FAA"/>
    <w:rsid w:val="0046643C"/>
    <w:rsid w:val="00466E4A"/>
    <w:rsid w:val="004677BB"/>
    <w:rsid w:val="00467DCF"/>
    <w:rsid w:val="00472200"/>
    <w:rsid w:val="004731E0"/>
    <w:rsid w:val="00473342"/>
    <w:rsid w:val="004745D5"/>
    <w:rsid w:val="00474E9D"/>
    <w:rsid w:val="004763EB"/>
    <w:rsid w:val="00476D5A"/>
    <w:rsid w:val="00477149"/>
    <w:rsid w:val="00480BE5"/>
    <w:rsid w:val="00481E10"/>
    <w:rsid w:val="004837FA"/>
    <w:rsid w:val="00483F28"/>
    <w:rsid w:val="00484DED"/>
    <w:rsid w:val="0048565E"/>
    <w:rsid w:val="00485BAA"/>
    <w:rsid w:val="00487086"/>
    <w:rsid w:val="0048727A"/>
    <w:rsid w:val="00487363"/>
    <w:rsid w:val="00487B2A"/>
    <w:rsid w:val="004905D2"/>
    <w:rsid w:val="00490FFA"/>
    <w:rsid w:val="00491414"/>
    <w:rsid w:val="004932B7"/>
    <w:rsid w:val="0049364D"/>
    <w:rsid w:val="004941CF"/>
    <w:rsid w:val="0049509A"/>
    <w:rsid w:val="00495F08"/>
    <w:rsid w:val="004967B3"/>
    <w:rsid w:val="00497BDA"/>
    <w:rsid w:val="004A0293"/>
    <w:rsid w:val="004A0668"/>
    <w:rsid w:val="004A06F5"/>
    <w:rsid w:val="004A0A15"/>
    <w:rsid w:val="004A0E60"/>
    <w:rsid w:val="004A1C36"/>
    <w:rsid w:val="004A25C9"/>
    <w:rsid w:val="004A44F4"/>
    <w:rsid w:val="004A529A"/>
    <w:rsid w:val="004A53D1"/>
    <w:rsid w:val="004A62DF"/>
    <w:rsid w:val="004A661D"/>
    <w:rsid w:val="004A6A3B"/>
    <w:rsid w:val="004A6F27"/>
    <w:rsid w:val="004B0460"/>
    <w:rsid w:val="004B0756"/>
    <w:rsid w:val="004B1236"/>
    <w:rsid w:val="004B1AFE"/>
    <w:rsid w:val="004B2EC8"/>
    <w:rsid w:val="004B2F8C"/>
    <w:rsid w:val="004B3433"/>
    <w:rsid w:val="004B3825"/>
    <w:rsid w:val="004B47C7"/>
    <w:rsid w:val="004B4B77"/>
    <w:rsid w:val="004B53F4"/>
    <w:rsid w:val="004B66BF"/>
    <w:rsid w:val="004B76F1"/>
    <w:rsid w:val="004B78ED"/>
    <w:rsid w:val="004B7E37"/>
    <w:rsid w:val="004C162F"/>
    <w:rsid w:val="004C3D1C"/>
    <w:rsid w:val="004C41DB"/>
    <w:rsid w:val="004C4C48"/>
    <w:rsid w:val="004C4FA7"/>
    <w:rsid w:val="004C67D7"/>
    <w:rsid w:val="004C7548"/>
    <w:rsid w:val="004C7AAD"/>
    <w:rsid w:val="004D0172"/>
    <w:rsid w:val="004D15E6"/>
    <w:rsid w:val="004D2870"/>
    <w:rsid w:val="004D2E13"/>
    <w:rsid w:val="004D3E23"/>
    <w:rsid w:val="004D40E1"/>
    <w:rsid w:val="004D489D"/>
    <w:rsid w:val="004D4B7C"/>
    <w:rsid w:val="004D50D6"/>
    <w:rsid w:val="004D5B5B"/>
    <w:rsid w:val="004D5D87"/>
    <w:rsid w:val="004D5EE3"/>
    <w:rsid w:val="004D6272"/>
    <w:rsid w:val="004D67F4"/>
    <w:rsid w:val="004D6F05"/>
    <w:rsid w:val="004D7C9C"/>
    <w:rsid w:val="004E0AE6"/>
    <w:rsid w:val="004E10B9"/>
    <w:rsid w:val="004E1F75"/>
    <w:rsid w:val="004E1F88"/>
    <w:rsid w:val="004E2D40"/>
    <w:rsid w:val="004E2D43"/>
    <w:rsid w:val="004E3CBC"/>
    <w:rsid w:val="004E3EC5"/>
    <w:rsid w:val="004E420E"/>
    <w:rsid w:val="004E4D92"/>
    <w:rsid w:val="004E51A6"/>
    <w:rsid w:val="004E5498"/>
    <w:rsid w:val="004E5E6E"/>
    <w:rsid w:val="004E6DD4"/>
    <w:rsid w:val="004E7AEB"/>
    <w:rsid w:val="004E7FCD"/>
    <w:rsid w:val="004F0FCF"/>
    <w:rsid w:val="004F17BD"/>
    <w:rsid w:val="004F1A9D"/>
    <w:rsid w:val="004F1C6A"/>
    <w:rsid w:val="004F35BC"/>
    <w:rsid w:val="004F6537"/>
    <w:rsid w:val="004F6874"/>
    <w:rsid w:val="004F6AF4"/>
    <w:rsid w:val="004F6F39"/>
    <w:rsid w:val="004F79CE"/>
    <w:rsid w:val="0050060A"/>
    <w:rsid w:val="00500AEF"/>
    <w:rsid w:val="00501DEA"/>
    <w:rsid w:val="00501E17"/>
    <w:rsid w:val="00501F43"/>
    <w:rsid w:val="00502068"/>
    <w:rsid w:val="005025CB"/>
    <w:rsid w:val="00502735"/>
    <w:rsid w:val="00502A2C"/>
    <w:rsid w:val="00503347"/>
    <w:rsid w:val="005040FE"/>
    <w:rsid w:val="00504250"/>
    <w:rsid w:val="005058B5"/>
    <w:rsid w:val="00506DD6"/>
    <w:rsid w:val="0050792E"/>
    <w:rsid w:val="00507DEA"/>
    <w:rsid w:val="0051071E"/>
    <w:rsid w:val="00510A41"/>
    <w:rsid w:val="00510FA0"/>
    <w:rsid w:val="0051156F"/>
    <w:rsid w:val="0051245C"/>
    <w:rsid w:val="005125CC"/>
    <w:rsid w:val="00512FE6"/>
    <w:rsid w:val="00513C0D"/>
    <w:rsid w:val="00513C57"/>
    <w:rsid w:val="005142E1"/>
    <w:rsid w:val="00514840"/>
    <w:rsid w:val="00515526"/>
    <w:rsid w:val="0051567C"/>
    <w:rsid w:val="005156F3"/>
    <w:rsid w:val="00515B0A"/>
    <w:rsid w:val="00520108"/>
    <w:rsid w:val="00523270"/>
    <w:rsid w:val="00523AC9"/>
    <w:rsid w:val="00524586"/>
    <w:rsid w:val="00524E78"/>
    <w:rsid w:val="005252B3"/>
    <w:rsid w:val="00525693"/>
    <w:rsid w:val="005263B6"/>
    <w:rsid w:val="00527145"/>
    <w:rsid w:val="00527DD5"/>
    <w:rsid w:val="00531312"/>
    <w:rsid w:val="00532BFA"/>
    <w:rsid w:val="005331A9"/>
    <w:rsid w:val="005337CA"/>
    <w:rsid w:val="005374B6"/>
    <w:rsid w:val="00537ACE"/>
    <w:rsid w:val="005406C6"/>
    <w:rsid w:val="00540920"/>
    <w:rsid w:val="00541CF2"/>
    <w:rsid w:val="00542654"/>
    <w:rsid w:val="00542A9F"/>
    <w:rsid w:val="00543221"/>
    <w:rsid w:val="00544BEA"/>
    <w:rsid w:val="005455EA"/>
    <w:rsid w:val="00546428"/>
    <w:rsid w:val="00546ACA"/>
    <w:rsid w:val="005470F9"/>
    <w:rsid w:val="00547649"/>
    <w:rsid w:val="005476DF"/>
    <w:rsid w:val="00547D5F"/>
    <w:rsid w:val="00550682"/>
    <w:rsid w:val="0055170D"/>
    <w:rsid w:val="005520DC"/>
    <w:rsid w:val="0055331F"/>
    <w:rsid w:val="0055337D"/>
    <w:rsid w:val="00556A43"/>
    <w:rsid w:val="005575BE"/>
    <w:rsid w:val="00557AD2"/>
    <w:rsid w:val="0056083D"/>
    <w:rsid w:val="00560920"/>
    <w:rsid w:val="00560A76"/>
    <w:rsid w:val="00560A89"/>
    <w:rsid w:val="00560BC0"/>
    <w:rsid w:val="00560DB8"/>
    <w:rsid w:val="00560EDF"/>
    <w:rsid w:val="00561196"/>
    <w:rsid w:val="00562E60"/>
    <w:rsid w:val="0056469C"/>
    <w:rsid w:val="00564B90"/>
    <w:rsid w:val="00565715"/>
    <w:rsid w:val="00565AF7"/>
    <w:rsid w:val="00565C55"/>
    <w:rsid w:val="00565D44"/>
    <w:rsid w:val="0056683F"/>
    <w:rsid w:val="0056687A"/>
    <w:rsid w:val="0056765C"/>
    <w:rsid w:val="00567A71"/>
    <w:rsid w:val="005700AD"/>
    <w:rsid w:val="00570659"/>
    <w:rsid w:val="005712A9"/>
    <w:rsid w:val="005718B7"/>
    <w:rsid w:val="005718C4"/>
    <w:rsid w:val="00572458"/>
    <w:rsid w:val="0057399B"/>
    <w:rsid w:val="00574831"/>
    <w:rsid w:val="00574A0A"/>
    <w:rsid w:val="00574F44"/>
    <w:rsid w:val="00574F65"/>
    <w:rsid w:val="00574FCF"/>
    <w:rsid w:val="0057581F"/>
    <w:rsid w:val="00576169"/>
    <w:rsid w:val="00576C38"/>
    <w:rsid w:val="00577702"/>
    <w:rsid w:val="00580072"/>
    <w:rsid w:val="005802A6"/>
    <w:rsid w:val="00582698"/>
    <w:rsid w:val="005829C0"/>
    <w:rsid w:val="00586354"/>
    <w:rsid w:val="00586907"/>
    <w:rsid w:val="005877B4"/>
    <w:rsid w:val="0058790B"/>
    <w:rsid w:val="0059078E"/>
    <w:rsid w:val="00590BB0"/>
    <w:rsid w:val="00591EA1"/>
    <w:rsid w:val="0059255F"/>
    <w:rsid w:val="005934C9"/>
    <w:rsid w:val="00593B97"/>
    <w:rsid w:val="00593EFB"/>
    <w:rsid w:val="00594B33"/>
    <w:rsid w:val="00596CCD"/>
    <w:rsid w:val="005A0E07"/>
    <w:rsid w:val="005A1150"/>
    <w:rsid w:val="005A23E4"/>
    <w:rsid w:val="005A33BF"/>
    <w:rsid w:val="005A3D65"/>
    <w:rsid w:val="005A4B13"/>
    <w:rsid w:val="005A5751"/>
    <w:rsid w:val="005A67BC"/>
    <w:rsid w:val="005A7369"/>
    <w:rsid w:val="005B0909"/>
    <w:rsid w:val="005B2574"/>
    <w:rsid w:val="005B25AB"/>
    <w:rsid w:val="005B2686"/>
    <w:rsid w:val="005B290E"/>
    <w:rsid w:val="005B29A2"/>
    <w:rsid w:val="005B3C2C"/>
    <w:rsid w:val="005B3CCF"/>
    <w:rsid w:val="005B5A7F"/>
    <w:rsid w:val="005B6785"/>
    <w:rsid w:val="005B6874"/>
    <w:rsid w:val="005B7799"/>
    <w:rsid w:val="005B7C18"/>
    <w:rsid w:val="005C1DBF"/>
    <w:rsid w:val="005C2BAA"/>
    <w:rsid w:val="005C4CCC"/>
    <w:rsid w:val="005C6023"/>
    <w:rsid w:val="005C666C"/>
    <w:rsid w:val="005C6BA6"/>
    <w:rsid w:val="005C7087"/>
    <w:rsid w:val="005C749C"/>
    <w:rsid w:val="005C75E4"/>
    <w:rsid w:val="005C76FA"/>
    <w:rsid w:val="005D1CA8"/>
    <w:rsid w:val="005D1CCD"/>
    <w:rsid w:val="005D295A"/>
    <w:rsid w:val="005D2A8E"/>
    <w:rsid w:val="005D2E91"/>
    <w:rsid w:val="005D33D4"/>
    <w:rsid w:val="005D3AC0"/>
    <w:rsid w:val="005D3E1A"/>
    <w:rsid w:val="005D53A0"/>
    <w:rsid w:val="005D588B"/>
    <w:rsid w:val="005D6027"/>
    <w:rsid w:val="005D6155"/>
    <w:rsid w:val="005D61FF"/>
    <w:rsid w:val="005D63CE"/>
    <w:rsid w:val="005D78E3"/>
    <w:rsid w:val="005E01A2"/>
    <w:rsid w:val="005E09C6"/>
    <w:rsid w:val="005E0E71"/>
    <w:rsid w:val="005E1976"/>
    <w:rsid w:val="005E2631"/>
    <w:rsid w:val="005E29C7"/>
    <w:rsid w:val="005E2CAB"/>
    <w:rsid w:val="005E3E40"/>
    <w:rsid w:val="005E5E34"/>
    <w:rsid w:val="005E5EFF"/>
    <w:rsid w:val="005E65DB"/>
    <w:rsid w:val="005E6664"/>
    <w:rsid w:val="005E6B1E"/>
    <w:rsid w:val="005E7530"/>
    <w:rsid w:val="005F0A25"/>
    <w:rsid w:val="005F1042"/>
    <w:rsid w:val="005F19A8"/>
    <w:rsid w:val="005F3B92"/>
    <w:rsid w:val="005F4D80"/>
    <w:rsid w:val="005F5250"/>
    <w:rsid w:val="005F63FD"/>
    <w:rsid w:val="00600AF0"/>
    <w:rsid w:val="00601920"/>
    <w:rsid w:val="006028F0"/>
    <w:rsid w:val="0060380A"/>
    <w:rsid w:val="0060462C"/>
    <w:rsid w:val="0060473A"/>
    <w:rsid w:val="00604DAC"/>
    <w:rsid w:val="00604F75"/>
    <w:rsid w:val="00605088"/>
    <w:rsid w:val="006063B9"/>
    <w:rsid w:val="00606C7F"/>
    <w:rsid w:val="006108FC"/>
    <w:rsid w:val="00610A63"/>
    <w:rsid w:val="0061119A"/>
    <w:rsid w:val="00611221"/>
    <w:rsid w:val="006119E2"/>
    <w:rsid w:val="006128C1"/>
    <w:rsid w:val="00612DEE"/>
    <w:rsid w:val="00614509"/>
    <w:rsid w:val="00614B14"/>
    <w:rsid w:val="00614C12"/>
    <w:rsid w:val="006152EF"/>
    <w:rsid w:val="00615454"/>
    <w:rsid w:val="006155F2"/>
    <w:rsid w:val="006162D7"/>
    <w:rsid w:val="00616420"/>
    <w:rsid w:val="00616B21"/>
    <w:rsid w:val="00616DD5"/>
    <w:rsid w:val="006205BA"/>
    <w:rsid w:val="006208F3"/>
    <w:rsid w:val="00620FB9"/>
    <w:rsid w:val="00621064"/>
    <w:rsid w:val="00621A97"/>
    <w:rsid w:val="0062309A"/>
    <w:rsid w:val="00623141"/>
    <w:rsid w:val="006231C4"/>
    <w:rsid w:val="00623A88"/>
    <w:rsid w:val="0062421C"/>
    <w:rsid w:val="00624AFF"/>
    <w:rsid w:val="0062579E"/>
    <w:rsid w:val="00626AFC"/>
    <w:rsid w:val="00626E32"/>
    <w:rsid w:val="00627B31"/>
    <w:rsid w:val="00630345"/>
    <w:rsid w:val="0063123B"/>
    <w:rsid w:val="006312AC"/>
    <w:rsid w:val="006312EF"/>
    <w:rsid w:val="006325E7"/>
    <w:rsid w:val="00632C26"/>
    <w:rsid w:val="00632CBF"/>
    <w:rsid w:val="0063339E"/>
    <w:rsid w:val="00633413"/>
    <w:rsid w:val="006336C8"/>
    <w:rsid w:val="00633A7D"/>
    <w:rsid w:val="00633B78"/>
    <w:rsid w:val="0063594F"/>
    <w:rsid w:val="006363FF"/>
    <w:rsid w:val="00636DFC"/>
    <w:rsid w:val="00636E59"/>
    <w:rsid w:val="0064096A"/>
    <w:rsid w:val="00640E90"/>
    <w:rsid w:val="006412F9"/>
    <w:rsid w:val="00642719"/>
    <w:rsid w:val="00642C81"/>
    <w:rsid w:val="00645112"/>
    <w:rsid w:val="00645C11"/>
    <w:rsid w:val="00645F2F"/>
    <w:rsid w:val="00647F28"/>
    <w:rsid w:val="00650FFC"/>
    <w:rsid w:val="00651215"/>
    <w:rsid w:val="006514E7"/>
    <w:rsid w:val="00652A5F"/>
    <w:rsid w:val="006540FF"/>
    <w:rsid w:val="00654A8F"/>
    <w:rsid w:val="0065554B"/>
    <w:rsid w:val="00655B37"/>
    <w:rsid w:val="00656FAD"/>
    <w:rsid w:val="00657284"/>
    <w:rsid w:val="006600FE"/>
    <w:rsid w:val="0066056A"/>
    <w:rsid w:val="0066171F"/>
    <w:rsid w:val="006623C1"/>
    <w:rsid w:val="00662694"/>
    <w:rsid w:val="00662C25"/>
    <w:rsid w:val="006632DF"/>
    <w:rsid w:val="00663535"/>
    <w:rsid w:val="00663C36"/>
    <w:rsid w:val="00665244"/>
    <w:rsid w:val="0067028A"/>
    <w:rsid w:val="0067082B"/>
    <w:rsid w:val="006726AD"/>
    <w:rsid w:val="00673B98"/>
    <w:rsid w:val="00673C30"/>
    <w:rsid w:val="00673CCB"/>
    <w:rsid w:val="0067401C"/>
    <w:rsid w:val="00674481"/>
    <w:rsid w:val="006748D4"/>
    <w:rsid w:val="0067508C"/>
    <w:rsid w:val="00676118"/>
    <w:rsid w:val="006806AB"/>
    <w:rsid w:val="00680E33"/>
    <w:rsid w:val="0068138D"/>
    <w:rsid w:val="0068139D"/>
    <w:rsid w:val="00681650"/>
    <w:rsid w:val="00681FB1"/>
    <w:rsid w:val="006829C9"/>
    <w:rsid w:val="0068351F"/>
    <w:rsid w:val="00683AE5"/>
    <w:rsid w:val="00683C81"/>
    <w:rsid w:val="00683F42"/>
    <w:rsid w:val="0068497E"/>
    <w:rsid w:val="00685221"/>
    <w:rsid w:val="00685279"/>
    <w:rsid w:val="00685564"/>
    <w:rsid w:val="0068648C"/>
    <w:rsid w:val="00687AA5"/>
    <w:rsid w:val="00687AC6"/>
    <w:rsid w:val="00691263"/>
    <w:rsid w:val="006915FB"/>
    <w:rsid w:val="006917D2"/>
    <w:rsid w:val="0069189A"/>
    <w:rsid w:val="00692D80"/>
    <w:rsid w:val="00693335"/>
    <w:rsid w:val="006934FA"/>
    <w:rsid w:val="00693647"/>
    <w:rsid w:val="00693FBE"/>
    <w:rsid w:val="00695A5E"/>
    <w:rsid w:val="00695CF1"/>
    <w:rsid w:val="00695D89"/>
    <w:rsid w:val="00695E1A"/>
    <w:rsid w:val="006960C5"/>
    <w:rsid w:val="006967DA"/>
    <w:rsid w:val="00696FC2"/>
    <w:rsid w:val="006973DA"/>
    <w:rsid w:val="00697B54"/>
    <w:rsid w:val="00697C17"/>
    <w:rsid w:val="00697F46"/>
    <w:rsid w:val="006A0690"/>
    <w:rsid w:val="006A15DC"/>
    <w:rsid w:val="006A19CD"/>
    <w:rsid w:val="006A1C5B"/>
    <w:rsid w:val="006A282E"/>
    <w:rsid w:val="006A28B6"/>
    <w:rsid w:val="006A2B50"/>
    <w:rsid w:val="006A2E5A"/>
    <w:rsid w:val="006A34E4"/>
    <w:rsid w:val="006A5289"/>
    <w:rsid w:val="006A63C9"/>
    <w:rsid w:val="006A7DBB"/>
    <w:rsid w:val="006B1492"/>
    <w:rsid w:val="006B35F7"/>
    <w:rsid w:val="006B43C2"/>
    <w:rsid w:val="006B5DDF"/>
    <w:rsid w:val="006B6818"/>
    <w:rsid w:val="006B6DCB"/>
    <w:rsid w:val="006C1591"/>
    <w:rsid w:val="006C16A2"/>
    <w:rsid w:val="006C2A5E"/>
    <w:rsid w:val="006C2F19"/>
    <w:rsid w:val="006C404C"/>
    <w:rsid w:val="006C41E7"/>
    <w:rsid w:val="006C4FF2"/>
    <w:rsid w:val="006C5BC8"/>
    <w:rsid w:val="006C7C41"/>
    <w:rsid w:val="006C7D31"/>
    <w:rsid w:val="006D0518"/>
    <w:rsid w:val="006D0E40"/>
    <w:rsid w:val="006D0E9D"/>
    <w:rsid w:val="006D329A"/>
    <w:rsid w:val="006D40C8"/>
    <w:rsid w:val="006D5DD2"/>
    <w:rsid w:val="006D6A7A"/>
    <w:rsid w:val="006D6C53"/>
    <w:rsid w:val="006D6CA4"/>
    <w:rsid w:val="006D6F6B"/>
    <w:rsid w:val="006D7059"/>
    <w:rsid w:val="006D7AD9"/>
    <w:rsid w:val="006D7E2A"/>
    <w:rsid w:val="006E0128"/>
    <w:rsid w:val="006E06AF"/>
    <w:rsid w:val="006E0745"/>
    <w:rsid w:val="006E2532"/>
    <w:rsid w:val="006E2F66"/>
    <w:rsid w:val="006E3EEE"/>
    <w:rsid w:val="006E4560"/>
    <w:rsid w:val="006E484C"/>
    <w:rsid w:val="006E4866"/>
    <w:rsid w:val="006E500F"/>
    <w:rsid w:val="006E6E86"/>
    <w:rsid w:val="006E7DF1"/>
    <w:rsid w:val="006F0E0F"/>
    <w:rsid w:val="006F162B"/>
    <w:rsid w:val="006F1A75"/>
    <w:rsid w:val="006F29B0"/>
    <w:rsid w:val="006F3275"/>
    <w:rsid w:val="006F3A8D"/>
    <w:rsid w:val="006F3B7F"/>
    <w:rsid w:val="006F473D"/>
    <w:rsid w:val="006F4AB8"/>
    <w:rsid w:val="006F5524"/>
    <w:rsid w:val="006F59A0"/>
    <w:rsid w:val="006F5C51"/>
    <w:rsid w:val="006F68B7"/>
    <w:rsid w:val="006F7244"/>
    <w:rsid w:val="006F72B3"/>
    <w:rsid w:val="006F765B"/>
    <w:rsid w:val="006F7AEF"/>
    <w:rsid w:val="00700A57"/>
    <w:rsid w:val="00701516"/>
    <w:rsid w:val="00702655"/>
    <w:rsid w:val="00702694"/>
    <w:rsid w:val="00703012"/>
    <w:rsid w:val="00703551"/>
    <w:rsid w:val="0070573A"/>
    <w:rsid w:val="007057F1"/>
    <w:rsid w:val="0070607E"/>
    <w:rsid w:val="00707573"/>
    <w:rsid w:val="0071013B"/>
    <w:rsid w:val="007101C5"/>
    <w:rsid w:val="00711345"/>
    <w:rsid w:val="00711AA2"/>
    <w:rsid w:val="00711E3C"/>
    <w:rsid w:val="00712203"/>
    <w:rsid w:val="0071239C"/>
    <w:rsid w:val="0071251A"/>
    <w:rsid w:val="007129A4"/>
    <w:rsid w:val="00712FF3"/>
    <w:rsid w:val="0071391C"/>
    <w:rsid w:val="007145F0"/>
    <w:rsid w:val="00714A72"/>
    <w:rsid w:val="0071524B"/>
    <w:rsid w:val="00715453"/>
    <w:rsid w:val="0071547A"/>
    <w:rsid w:val="007166A4"/>
    <w:rsid w:val="007171CD"/>
    <w:rsid w:val="00720031"/>
    <w:rsid w:val="00720279"/>
    <w:rsid w:val="0072197E"/>
    <w:rsid w:val="00722886"/>
    <w:rsid w:val="007228C8"/>
    <w:rsid w:val="00722B37"/>
    <w:rsid w:val="00722FF9"/>
    <w:rsid w:val="007236AC"/>
    <w:rsid w:val="00723F4B"/>
    <w:rsid w:val="0072409F"/>
    <w:rsid w:val="00724976"/>
    <w:rsid w:val="0072497D"/>
    <w:rsid w:val="00725996"/>
    <w:rsid w:val="00725C4D"/>
    <w:rsid w:val="00731354"/>
    <w:rsid w:val="00732249"/>
    <w:rsid w:val="007333A3"/>
    <w:rsid w:val="007333AB"/>
    <w:rsid w:val="00733E19"/>
    <w:rsid w:val="007361E4"/>
    <w:rsid w:val="007370A5"/>
    <w:rsid w:val="00740077"/>
    <w:rsid w:val="00742764"/>
    <w:rsid w:val="00742A0A"/>
    <w:rsid w:val="007433ED"/>
    <w:rsid w:val="00744A3E"/>
    <w:rsid w:val="00744ABA"/>
    <w:rsid w:val="0074513D"/>
    <w:rsid w:val="00745DB3"/>
    <w:rsid w:val="00745EBF"/>
    <w:rsid w:val="00745F0D"/>
    <w:rsid w:val="0074632A"/>
    <w:rsid w:val="00746C0B"/>
    <w:rsid w:val="00746CFD"/>
    <w:rsid w:val="007477F6"/>
    <w:rsid w:val="00747977"/>
    <w:rsid w:val="00747A9E"/>
    <w:rsid w:val="00750697"/>
    <w:rsid w:val="00751090"/>
    <w:rsid w:val="00751271"/>
    <w:rsid w:val="00752750"/>
    <w:rsid w:val="00753767"/>
    <w:rsid w:val="007538F4"/>
    <w:rsid w:val="00755018"/>
    <w:rsid w:val="00755953"/>
    <w:rsid w:val="00755D0F"/>
    <w:rsid w:val="007566E0"/>
    <w:rsid w:val="00756769"/>
    <w:rsid w:val="007568DC"/>
    <w:rsid w:val="007571BD"/>
    <w:rsid w:val="00757391"/>
    <w:rsid w:val="0076393E"/>
    <w:rsid w:val="007639A1"/>
    <w:rsid w:val="00763FDE"/>
    <w:rsid w:val="007642D3"/>
    <w:rsid w:val="007643C3"/>
    <w:rsid w:val="00764CFD"/>
    <w:rsid w:val="00770AA6"/>
    <w:rsid w:val="00771316"/>
    <w:rsid w:val="00771565"/>
    <w:rsid w:val="007721A4"/>
    <w:rsid w:val="00772E8A"/>
    <w:rsid w:val="007741C7"/>
    <w:rsid w:val="00775249"/>
    <w:rsid w:val="0077641E"/>
    <w:rsid w:val="00776F1F"/>
    <w:rsid w:val="007805B8"/>
    <w:rsid w:val="007818B2"/>
    <w:rsid w:val="007820C0"/>
    <w:rsid w:val="007821EF"/>
    <w:rsid w:val="0078292E"/>
    <w:rsid w:val="00783428"/>
    <w:rsid w:val="00783476"/>
    <w:rsid w:val="00783508"/>
    <w:rsid w:val="0078418F"/>
    <w:rsid w:val="00784903"/>
    <w:rsid w:val="007858BE"/>
    <w:rsid w:val="00786263"/>
    <w:rsid w:val="0078707B"/>
    <w:rsid w:val="007874F1"/>
    <w:rsid w:val="00787821"/>
    <w:rsid w:val="00790D69"/>
    <w:rsid w:val="00791B1E"/>
    <w:rsid w:val="00791E43"/>
    <w:rsid w:val="00791F92"/>
    <w:rsid w:val="007925BB"/>
    <w:rsid w:val="00792EB9"/>
    <w:rsid w:val="00793B60"/>
    <w:rsid w:val="00793C13"/>
    <w:rsid w:val="00794203"/>
    <w:rsid w:val="007950B3"/>
    <w:rsid w:val="00795B48"/>
    <w:rsid w:val="00796291"/>
    <w:rsid w:val="00796652"/>
    <w:rsid w:val="00796A72"/>
    <w:rsid w:val="00797100"/>
    <w:rsid w:val="0079750E"/>
    <w:rsid w:val="007A1E61"/>
    <w:rsid w:val="007A2204"/>
    <w:rsid w:val="007A229F"/>
    <w:rsid w:val="007A29AF"/>
    <w:rsid w:val="007A2A12"/>
    <w:rsid w:val="007A2D88"/>
    <w:rsid w:val="007A3152"/>
    <w:rsid w:val="007A3AE6"/>
    <w:rsid w:val="007A3DB8"/>
    <w:rsid w:val="007A4BFF"/>
    <w:rsid w:val="007A5A18"/>
    <w:rsid w:val="007A65EE"/>
    <w:rsid w:val="007A6D66"/>
    <w:rsid w:val="007B0930"/>
    <w:rsid w:val="007B0C73"/>
    <w:rsid w:val="007B0D5F"/>
    <w:rsid w:val="007B0D60"/>
    <w:rsid w:val="007B1268"/>
    <w:rsid w:val="007B14D4"/>
    <w:rsid w:val="007B1B1C"/>
    <w:rsid w:val="007B25BB"/>
    <w:rsid w:val="007B2CB5"/>
    <w:rsid w:val="007B5B8B"/>
    <w:rsid w:val="007B61AE"/>
    <w:rsid w:val="007C102D"/>
    <w:rsid w:val="007C1359"/>
    <w:rsid w:val="007C2D05"/>
    <w:rsid w:val="007C339D"/>
    <w:rsid w:val="007C3CBB"/>
    <w:rsid w:val="007C4E37"/>
    <w:rsid w:val="007C5801"/>
    <w:rsid w:val="007C5F40"/>
    <w:rsid w:val="007C780A"/>
    <w:rsid w:val="007D04A1"/>
    <w:rsid w:val="007D12FB"/>
    <w:rsid w:val="007D3358"/>
    <w:rsid w:val="007D3E07"/>
    <w:rsid w:val="007D4107"/>
    <w:rsid w:val="007D4C64"/>
    <w:rsid w:val="007D57E0"/>
    <w:rsid w:val="007D64BA"/>
    <w:rsid w:val="007D674C"/>
    <w:rsid w:val="007D7778"/>
    <w:rsid w:val="007E12F9"/>
    <w:rsid w:val="007E19A5"/>
    <w:rsid w:val="007E19BA"/>
    <w:rsid w:val="007E234D"/>
    <w:rsid w:val="007E23BF"/>
    <w:rsid w:val="007E2C3E"/>
    <w:rsid w:val="007E32D8"/>
    <w:rsid w:val="007E42F9"/>
    <w:rsid w:val="007E461C"/>
    <w:rsid w:val="007E50E0"/>
    <w:rsid w:val="007E5E62"/>
    <w:rsid w:val="007E61C1"/>
    <w:rsid w:val="007E622F"/>
    <w:rsid w:val="007E65A7"/>
    <w:rsid w:val="007E6D38"/>
    <w:rsid w:val="007E6D90"/>
    <w:rsid w:val="007E753F"/>
    <w:rsid w:val="007F2694"/>
    <w:rsid w:val="007F33F0"/>
    <w:rsid w:val="007F4031"/>
    <w:rsid w:val="007F450E"/>
    <w:rsid w:val="007F504D"/>
    <w:rsid w:val="007F5265"/>
    <w:rsid w:val="007F5569"/>
    <w:rsid w:val="007F5E60"/>
    <w:rsid w:val="007F60B2"/>
    <w:rsid w:val="007F61C0"/>
    <w:rsid w:val="007F61C4"/>
    <w:rsid w:val="007F7330"/>
    <w:rsid w:val="00800417"/>
    <w:rsid w:val="008009DB"/>
    <w:rsid w:val="00800CC7"/>
    <w:rsid w:val="00800DB5"/>
    <w:rsid w:val="00800E1E"/>
    <w:rsid w:val="008027BF"/>
    <w:rsid w:val="00806017"/>
    <w:rsid w:val="00806D39"/>
    <w:rsid w:val="00806EDA"/>
    <w:rsid w:val="0080719E"/>
    <w:rsid w:val="0080740D"/>
    <w:rsid w:val="0080765F"/>
    <w:rsid w:val="00807966"/>
    <w:rsid w:val="00807A1D"/>
    <w:rsid w:val="008105F4"/>
    <w:rsid w:val="00810D11"/>
    <w:rsid w:val="00810D2C"/>
    <w:rsid w:val="00812A34"/>
    <w:rsid w:val="00813123"/>
    <w:rsid w:val="00814139"/>
    <w:rsid w:val="00814DEA"/>
    <w:rsid w:val="00815B9B"/>
    <w:rsid w:val="008161B7"/>
    <w:rsid w:val="00816287"/>
    <w:rsid w:val="0081637A"/>
    <w:rsid w:val="00816495"/>
    <w:rsid w:val="00817658"/>
    <w:rsid w:val="00820951"/>
    <w:rsid w:val="008217A6"/>
    <w:rsid w:val="008225FA"/>
    <w:rsid w:val="0082272D"/>
    <w:rsid w:val="00823706"/>
    <w:rsid w:val="00823DE9"/>
    <w:rsid w:val="008248F2"/>
    <w:rsid w:val="00824DBE"/>
    <w:rsid w:val="00825381"/>
    <w:rsid w:val="00825614"/>
    <w:rsid w:val="008268DA"/>
    <w:rsid w:val="0082734E"/>
    <w:rsid w:val="00830A79"/>
    <w:rsid w:val="00830F6E"/>
    <w:rsid w:val="008316AF"/>
    <w:rsid w:val="00831BE6"/>
    <w:rsid w:val="00833EF7"/>
    <w:rsid w:val="00834D5F"/>
    <w:rsid w:val="00834EE0"/>
    <w:rsid w:val="00835F37"/>
    <w:rsid w:val="00837EA9"/>
    <w:rsid w:val="008402BC"/>
    <w:rsid w:val="00840B52"/>
    <w:rsid w:val="00841329"/>
    <w:rsid w:val="008415FA"/>
    <w:rsid w:val="008416F1"/>
    <w:rsid w:val="00841878"/>
    <w:rsid w:val="00841993"/>
    <w:rsid w:val="00841F9B"/>
    <w:rsid w:val="00842679"/>
    <w:rsid w:val="008427BE"/>
    <w:rsid w:val="00842F1B"/>
    <w:rsid w:val="008436C6"/>
    <w:rsid w:val="008441A0"/>
    <w:rsid w:val="00844876"/>
    <w:rsid w:val="00844D03"/>
    <w:rsid w:val="00847FAF"/>
    <w:rsid w:val="008508FE"/>
    <w:rsid w:val="00850A1E"/>
    <w:rsid w:val="00850D5F"/>
    <w:rsid w:val="00851068"/>
    <w:rsid w:val="0085129F"/>
    <w:rsid w:val="008513C6"/>
    <w:rsid w:val="0085207F"/>
    <w:rsid w:val="008534DA"/>
    <w:rsid w:val="008535D6"/>
    <w:rsid w:val="008543A4"/>
    <w:rsid w:val="008546A4"/>
    <w:rsid w:val="00854B46"/>
    <w:rsid w:val="00854BD5"/>
    <w:rsid w:val="00856327"/>
    <w:rsid w:val="008565F6"/>
    <w:rsid w:val="00857438"/>
    <w:rsid w:val="00857E77"/>
    <w:rsid w:val="0086029A"/>
    <w:rsid w:val="00860A08"/>
    <w:rsid w:val="00862163"/>
    <w:rsid w:val="008624B8"/>
    <w:rsid w:val="008627AE"/>
    <w:rsid w:val="00862CCC"/>
    <w:rsid w:val="008648A3"/>
    <w:rsid w:val="00864A23"/>
    <w:rsid w:val="0086637A"/>
    <w:rsid w:val="00866688"/>
    <w:rsid w:val="0086679C"/>
    <w:rsid w:val="00866ABC"/>
    <w:rsid w:val="00866D25"/>
    <w:rsid w:val="008670A7"/>
    <w:rsid w:val="008676C7"/>
    <w:rsid w:val="00867F25"/>
    <w:rsid w:val="00870274"/>
    <w:rsid w:val="00870AB1"/>
    <w:rsid w:val="00870DFD"/>
    <w:rsid w:val="00871091"/>
    <w:rsid w:val="0087135B"/>
    <w:rsid w:val="008720C8"/>
    <w:rsid w:val="00872399"/>
    <w:rsid w:val="00873678"/>
    <w:rsid w:val="00873A88"/>
    <w:rsid w:val="008747AF"/>
    <w:rsid w:val="008776B3"/>
    <w:rsid w:val="00880702"/>
    <w:rsid w:val="00880D26"/>
    <w:rsid w:val="00880F33"/>
    <w:rsid w:val="0088102B"/>
    <w:rsid w:val="008818A0"/>
    <w:rsid w:val="008819B8"/>
    <w:rsid w:val="00882053"/>
    <w:rsid w:val="00882E0B"/>
    <w:rsid w:val="00882F12"/>
    <w:rsid w:val="0088351A"/>
    <w:rsid w:val="00883527"/>
    <w:rsid w:val="008836D8"/>
    <w:rsid w:val="008844F3"/>
    <w:rsid w:val="00884BFD"/>
    <w:rsid w:val="008859C9"/>
    <w:rsid w:val="008859F4"/>
    <w:rsid w:val="008861B0"/>
    <w:rsid w:val="00886BDF"/>
    <w:rsid w:val="00887102"/>
    <w:rsid w:val="00887898"/>
    <w:rsid w:val="00887B2C"/>
    <w:rsid w:val="00891C52"/>
    <w:rsid w:val="00891E96"/>
    <w:rsid w:val="00892706"/>
    <w:rsid w:val="00892785"/>
    <w:rsid w:val="0089299C"/>
    <w:rsid w:val="008937CE"/>
    <w:rsid w:val="00893A81"/>
    <w:rsid w:val="00893EDB"/>
    <w:rsid w:val="00894015"/>
    <w:rsid w:val="008954E6"/>
    <w:rsid w:val="008955CF"/>
    <w:rsid w:val="008964D4"/>
    <w:rsid w:val="00897DCF"/>
    <w:rsid w:val="008A1079"/>
    <w:rsid w:val="008A18F4"/>
    <w:rsid w:val="008A1F18"/>
    <w:rsid w:val="008A2354"/>
    <w:rsid w:val="008A2AA6"/>
    <w:rsid w:val="008A5317"/>
    <w:rsid w:val="008A5E29"/>
    <w:rsid w:val="008A5F4C"/>
    <w:rsid w:val="008A6390"/>
    <w:rsid w:val="008A63D7"/>
    <w:rsid w:val="008A67EC"/>
    <w:rsid w:val="008A7A05"/>
    <w:rsid w:val="008B0D9F"/>
    <w:rsid w:val="008B1C0F"/>
    <w:rsid w:val="008B3514"/>
    <w:rsid w:val="008B4677"/>
    <w:rsid w:val="008B49F2"/>
    <w:rsid w:val="008B4A11"/>
    <w:rsid w:val="008B58A5"/>
    <w:rsid w:val="008B5B1B"/>
    <w:rsid w:val="008B697B"/>
    <w:rsid w:val="008B6B36"/>
    <w:rsid w:val="008B7146"/>
    <w:rsid w:val="008B7BA4"/>
    <w:rsid w:val="008C07AB"/>
    <w:rsid w:val="008C1B6B"/>
    <w:rsid w:val="008C1F31"/>
    <w:rsid w:val="008C24D5"/>
    <w:rsid w:val="008C2521"/>
    <w:rsid w:val="008C28F1"/>
    <w:rsid w:val="008C3C56"/>
    <w:rsid w:val="008C43FC"/>
    <w:rsid w:val="008C5823"/>
    <w:rsid w:val="008C5DA0"/>
    <w:rsid w:val="008C5FB4"/>
    <w:rsid w:val="008C6B9B"/>
    <w:rsid w:val="008C6D3B"/>
    <w:rsid w:val="008C7789"/>
    <w:rsid w:val="008D1013"/>
    <w:rsid w:val="008D15D5"/>
    <w:rsid w:val="008D27D2"/>
    <w:rsid w:val="008D28BB"/>
    <w:rsid w:val="008D2EC2"/>
    <w:rsid w:val="008D3A6D"/>
    <w:rsid w:val="008D4794"/>
    <w:rsid w:val="008D5ADF"/>
    <w:rsid w:val="008D6092"/>
    <w:rsid w:val="008D63A9"/>
    <w:rsid w:val="008D6D83"/>
    <w:rsid w:val="008D6F05"/>
    <w:rsid w:val="008D6F1A"/>
    <w:rsid w:val="008D7208"/>
    <w:rsid w:val="008D7A2F"/>
    <w:rsid w:val="008E025A"/>
    <w:rsid w:val="008E1B7B"/>
    <w:rsid w:val="008E1BC5"/>
    <w:rsid w:val="008E1E53"/>
    <w:rsid w:val="008E1E5C"/>
    <w:rsid w:val="008E3304"/>
    <w:rsid w:val="008E3728"/>
    <w:rsid w:val="008E3EB7"/>
    <w:rsid w:val="008E5A32"/>
    <w:rsid w:val="008E5E78"/>
    <w:rsid w:val="008E69AC"/>
    <w:rsid w:val="008E72E2"/>
    <w:rsid w:val="008F096C"/>
    <w:rsid w:val="008F1541"/>
    <w:rsid w:val="008F1920"/>
    <w:rsid w:val="008F24EC"/>
    <w:rsid w:val="008F29FE"/>
    <w:rsid w:val="008F3F50"/>
    <w:rsid w:val="008F4106"/>
    <w:rsid w:val="008F6FAC"/>
    <w:rsid w:val="008F77B0"/>
    <w:rsid w:val="008F78E1"/>
    <w:rsid w:val="008F7975"/>
    <w:rsid w:val="0090040B"/>
    <w:rsid w:val="0090051A"/>
    <w:rsid w:val="009006BF"/>
    <w:rsid w:val="0090083A"/>
    <w:rsid w:val="00900B38"/>
    <w:rsid w:val="0090102A"/>
    <w:rsid w:val="009026F2"/>
    <w:rsid w:val="009036B1"/>
    <w:rsid w:val="00903791"/>
    <w:rsid w:val="00903DCC"/>
    <w:rsid w:val="00904124"/>
    <w:rsid w:val="00905213"/>
    <w:rsid w:val="00905D6E"/>
    <w:rsid w:val="00906198"/>
    <w:rsid w:val="00906D01"/>
    <w:rsid w:val="00907730"/>
    <w:rsid w:val="00907888"/>
    <w:rsid w:val="00910104"/>
    <w:rsid w:val="00912415"/>
    <w:rsid w:val="00913B20"/>
    <w:rsid w:val="00913E04"/>
    <w:rsid w:val="0091497A"/>
    <w:rsid w:val="00915AC6"/>
    <w:rsid w:val="009167E3"/>
    <w:rsid w:val="00922058"/>
    <w:rsid w:val="00922B57"/>
    <w:rsid w:val="0092350B"/>
    <w:rsid w:val="00924B04"/>
    <w:rsid w:val="00925A20"/>
    <w:rsid w:val="00926041"/>
    <w:rsid w:val="0092702F"/>
    <w:rsid w:val="0092758C"/>
    <w:rsid w:val="009279F6"/>
    <w:rsid w:val="00927B41"/>
    <w:rsid w:val="00930526"/>
    <w:rsid w:val="0093248B"/>
    <w:rsid w:val="00932819"/>
    <w:rsid w:val="009328CD"/>
    <w:rsid w:val="00933362"/>
    <w:rsid w:val="0093358A"/>
    <w:rsid w:val="009335A3"/>
    <w:rsid w:val="009342D8"/>
    <w:rsid w:val="009347D5"/>
    <w:rsid w:val="009349E3"/>
    <w:rsid w:val="00935303"/>
    <w:rsid w:val="0093582B"/>
    <w:rsid w:val="00935EBE"/>
    <w:rsid w:val="00935F74"/>
    <w:rsid w:val="009376FF"/>
    <w:rsid w:val="00937AEB"/>
    <w:rsid w:val="00937BE2"/>
    <w:rsid w:val="00937DDC"/>
    <w:rsid w:val="00937FE5"/>
    <w:rsid w:val="00941E6B"/>
    <w:rsid w:val="00941FCB"/>
    <w:rsid w:val="00943425"/>
    <w:rsid w:val="009434A9"/>
    <w:rsid w:val="009436A5"/>
    <w:rsid w:val="009437C1"/>
    <w:rsid w:val="00943AA9"/>
    <w:rsid w:val="009445DD"/>
    <w:rsid w:val="009449E4"/>
    <w:rsid w:val="00945BE0"/>
    <w:rsid w:val="00945F62"/>
    <w:rsid w:val="00946AAA"/>
    <w:rsid w:val="00946E19"/>
    <w:rsid w:val="00947965"/>
    <w:rsid w:val="009514B1"/>
    <w:rsid w:val="00952378"/>
    <w:rsid w:val="00952B93"/>
    <w:rsid w:val="00952CB3"/>
    <w:rsid w:val="0095313D"/>
    <w:rsid w:val="00953471"/>
    <w:rsid w:val="00953FFC"/>
    <w:rsid w:val="00954BFA"/>
    <w:rsid w:val="0095533B"/>
    <w:rsid w:val="009559FB"/>
    <w:rsid w:val="00955D64"/>
    <w:rsid w:val="00955E63"/>
    <w:rsid w:val="00957CFD"/>
    <w:rsid w:val="00957D82"/>
    <w:rsid w:val="0096046A"/>
    <w:rsid w:val="00960E7E"/>
    <w:rsid w:val="00961816"/>
    <w:rsid w:val="009641C5"/>
    <w:rsid w:val="00964FF3"/>
    <w:rsid w:val="00965982"/>
    <w:rsid w:val="009665EE"/>
    <w:rsid w:val="00970869"/>
    <w:rsid w:val="00970FDE"/>
    <w:rsid w:val="0097175F"/>
    <w:rsid w:val="0097387C"/>
    <w:rsid w:val="00974E66"/>
    <w:rsid w:val="0097538B"/>
    <w:rsid w:val="00976419"/>
    <w:rsid w:val="00977B06"/>
    <w:rsid w:val="00980B11"/>
    <w:rsid w:val="0098118D"/>
    <w:rsid w:val="009819A7"/>
    <w:rsid w:val="00982198"/>
    <w:rsid w:val="00982202"/>
    <w:rsid w:val="009824F9"/>
    <w:rsid w:val="00982591"/>
    <w:rsid w:val="00982A21"/>
    <w:rsid w:val="00982ABB"/>
    <w:rsid w:val="00983656"/>
    <w:rsid w:val="00983BC4"/>
    <w:rsid w:val="009840FE"/>
    <w:rsid w:val="00984C13"/>
    <w:rsid w:val="00985308"/>
    <w:rsid w:val="00985933"/>
    <w:rsid w:val="009902AB"/>
    <w:rsid w:val="00991AD9"/>
    <w:rsid w:val="00992487"/>
    <w:rsid w:val="00992B4F"/>
    <w:rsid w:val="00993405"/>
    <w:rsid w:val="00993437"/>
    <w:rsid w:val="0099358A"/>
    <w:rsid w:val="0099375A"/>
    <w:rsid w:val="00994A27"/>
    <w:rsid w:val="00994C53"/>
    <w:rsid w:val="00994FB8"/>
    <w:rsid w:val="0099685D"/>
    <w:rsid w:val="0099698F"/>
    <w:rsid w:val="009979F4"/>
    <w:rsid w:val="009A062B"/>
    <w:rsid w:val="009A0845"/>
    <w:rsid w:val="009A1016"/>
    <w:rsid w:val="009A10C3"/>
    <w:rsid w:val="009A1649"/>
    <w:rsid w:val="009A1D33"/>
    <w:rsid w:val="009A1DBD"/>
    <w:rsid w:val="009A3509"/>
    <w:rsid w:val="009A437D"/>
    <w:rsid w:val="009A4925"/>
    <w:rsid w:val="009A5479"/>
    <w:rsid w:val="009A5FB7"/>
    <w:rsid w:val="009A6071"/>
    <w:rsid w:val="009A6410"/>
    <w:rsid w:val="009A6F8E"/>
    <w:rsid w:val="009A7159"/>
    <w:rsid w:val="009A771B"/>
    <w:rsid w:val="009A7A61"/>
    <w:rsid w:val="009A7B75"/>
    <w:rsid w:val="009B098B"/>
    <w:rsid w:val="009B0CF2"/>
    <w:rsid w:val="009B1221"/>
    <w:rsid w:val="009B13A1"/>
    <w:rsid w:val="009B1462"/>
    <w:rsid w:val="009B214B"/>
    <w:rsid w:val="009B24F9"/>
    <w:rsid w:val="009B2D98"/>
    <w:rsid w:val="009B2EA2"/>
    <w:rsid w:val="009B2EA9"/>
    <w:rsid w:val="009B31F9"/>
    <w:rsid w:val="009B3D5A"/>
    <w:rsid w:val="009B4986"/>
    <w:rsid w:val="009B52C1"/>
    <w:rsid w:val="009B567F"/>
    <w:rsid w:val="009B58DE"/>
    <w:rsid w:val="009B5B03"/>
    <w:rsid w:val="009B60EB"/>
    <w:rsid w:val="009B69F9"/>
    <w:rsid w:val="009B7821"/>
    <w:rsid w:val="009B78F5"/>
    <w:rsid w:val="009B7D7A"/>
    <w:rsid w:val="009C0321"/>
    <w:rsid w:val="009C08A4"/>
    <w:rsid w:val="009C096A"/>
    <w:rsid w:val="009C0E32"/>
    <w:rsid w:val="009C144C"/>
    <w:rsid w:val="009C1978"/>
    <w:rsid w:val="009C2EE2"/>
    <w:rsid w:val="009C379B"/>
    <w:rsid w:val="009C38BB"/>
    <w:rsid w:val="009C457A"/>
    <w:rsid w:val="009C54D5"/>
    <w:rsid w:val="009C5519"/>
    <w:rsid w:val="009C58B2"/>
    <w:rsid w:val="009C5B66"/>
    <w:rsid w:val="009C68AA"/>
    <w:rsid w:val="009C6AF0"/>
    <w:rsid w:val="009C7882"/>
    <w:rsid w:val="009C7CEF"/>
    <w:rsid w:val="009D024A"/>
    <w:rsid w:val="009D04B7"/>
    <w:rsid w:val="009D055E"/>
    <w:rsid w:val="009D0641"/>
    <w:rsid w:val="009D1B2A"/>
    <w:rsid w:val="009D25B6"/>
    <w:rsid w:val="009D28FA"/>
    <w:rsid w:val="009D2FB9"/>
    <w:rsid w:val="009D31AA"/>
    <w:rsid w:val="009D33C3"/>
    <w:rsid w:val="009D3CD9"/>
    <w:rsid w:val="009D4849"/>
    <w:rsid w:val="009D4B10"/>
    <w:rsid w:val="009D4DAA"/>
    <w:rsid w:val="009D5533"/>
    <w:rsid w:val="009D5F32"/>
    <w:rsid w:val="009D6338"/>
    <w:rsid w:val="009D65FB"/>
    <w:rsid w:val="009D7432"/>
    <w:rsid w:val="009D7E4C"/>
    <w:rsid w:val="009E0649"/>
    <w:rsid w:val="009E0E98"/>
    <w:rsid w:val="009E1A16"/>
    <w:rsid w:val="009E1B40"/>
    <w:rsid w:val="009E23DF"/>
    <w:rsid w:val="009E372B"/>
    <w:rsid w:val="009E4859"/>
    <w:rsid w:val="009E4D18"/>
    <w:rsid w:val="009E4E3A"/>
    <w:rsid w:val="009E50D9"/>
    <w:rsid w:val="009E5309"/>
    <w:rsid w:val="009E5B3E"/>
    <w:rsid w:val="009E5D56"/>
    <w:rsid w:val="009E6471"/>
    <w:rsid w:val="009F0D31"/>
    <w:rsid w:val="009F16DC"/>
    <w:rsid w:val="009F1758"/>
    <w:rsid w:val="009F17E2"/>
    <w:rsid w:val="009F1E79"/>
    <w:rsid w:val="009F22D3"/>
    <w:rsid w:val="009F3480"/>
    <w:rsid w:val="009F379C"/>
    <w:rsid w:val="009F3DF1"/>
    <w:rsid w:val="009F44DB"/>
    <w:rsid w:val="009F462F"/>
    <w:rsid w:val="009F4698"/>
    <w:rsid w:val="009F4D05"/>
    <w:rsid w:val="009F61F4"/>
    <w:rsid w:val="009F6956"/>
    <w:rsid w:val="00A00FC9"/>
    <w:rsid w:val="00A03AC1"/>
    <w:rsid w:val="00A042A9"/>
    <w:rsid w:val="00A047C7"/>
    <w:rsid w:val="00A047D7"/>
    <w:rsid w:val="00A04842"/>
    <w:rsid w:val="00A04B1A"/>
    <w:rsid w:val="00A05B11"/>
    <w:rsid w:val="00A05C87"/>
    <w:rsid w:val="00A10A4C"/>
    <w:rsid w:val="00A10C12"/>
    <w:rsid w:val="00A11514"/>
    <w:rsid w:val="00A122BD"/>
    <w:rsid w:val="00A123C9"/>
    <w:rsid w:val="00A12CB5"/>
    <w:rsid w:val="00A132DC"/>
    <w:rsid w:val="00A136CC"/>
    <w:rsid w:val="00A142C5"/>
    <w:rsid w:val="00A157D7"/>
    <w:rsid w:val="00A1674D"/>
    <w:rsid w:val="00A16845"/>
    <w:rsid w:val="00A17908"/>
    <w:rsid w:val="00A1793E"/>
    <w:rsid w:val="00A2014A"/>
    <w:rsid w:val="00A206D5"/>
    <w:rsid w:val="00A20A87"/>
    <w:rsid w:val="00A20CC8"/>
    <w:rsid w:val="00A210D1"/>
    <w:rsid w:val="00A21257"/>
    <w:rsid w:val="00A228B6"/>
    <w:rsid w:val="00A22AE7"/>
    <w:rsid w:val="00A22B34"/>
    <w:rsid w:val="00A2381A"/>
    <w:rsid w:val="00A23C7D"/>
    <w:rsid w:val="00A23D4A"/>
    <w:rsid w:val="00A241A7"/>
    <w:rsid w:val="00A24608"/>
    <w:rsid w:val="00A24CF9"/>
    <w:rsid w:val="00A250D8"/>
    <w:rsid w:val="00A25278"/>
    <w:rsid w:val="00A25978"/>
    <w:rsid w:val="00A26509"/>
    <w:rsid w:val="00A26E7F"/>
    <w:rsid w:val="00A27513"/>
    <w:rsid w:val="00A276D1"/>
    <w:rsid w:val="00A278EC"/>
    <w:rsid w:val="00A27DC5"/>
    <w:rsid w:val="00A30B86"/>
    <w:rsid w:val="00A30E5F"/>
    <w:rsid w:val="00A31EB4"/>
    <w:rsid w:val="00A33019"/>
    <w:rsid w:val="00A33150"/>
    <w:rsid w:val="00A340F0"/>
    <w:rsid w:val="00A347F6"/>
    <w:rsid w:val="00A35687"/>
    <w:rsid w:val="00A36BCA"/>
    <w:rsid w:val="00A36BCD"/>
    <w:rsid w:val="00A405B4"/>
    <w:rsid w:val="00A408EA"/>
    <w:rsid w:val="00A4111D"/>
    <w:rsid w:val="00A4164E"/>
    <w:rsid w:val="00A419D0"/>
    <w:rsid w:val="00A428B1"/>
    <w:rsid w:val="00A428CD"/>
    <w:rsid w:val="00A42946"/>
    <w:rsid w:val="00A4370C"/>
    <w:rsid w:val="00A43715"/>
    <w:rsid w:val="00A43916"/>
    <w:rsid w:val="00A43AF2"/>
    <w:rsid w:val="00A4442A"/>
    <w:rsid w:val="00A44953"/>
    <w:rsid w:val="00A44F98"/>
    <w:rsid w:val="00A464CF"/>
    <w:rsid w:val="00A467AC"/>
    <w:rsid w:val="00A46D89"/>
    <w:rsid w:val="00A47BE1"/>
    <w:rsid w:val="00A47EF6"/>
    <w:rsid w:val="00A500D7"/>
    <w:rsid w:val="00A51289"/>
    <w:rsid w:val="00A52F5A"/>
    <w:rsid w:val="00A5325A"/>
    <w:rsid w:val="00A53FB8"/>
    <w:rsid w:val="00A542AB"/>
    <w:rsid w:val="00A5538C"/>
    <w:rsid w:val="00A55672"/>
    <w:rsid w:val="00A55C21"/>
    <w:rsid w:val="00A5670A"/>
    <w:rsid w:val="00A56B08"/>
    <w:rsid w:val="00A56ED2"/>
    <w:rsid w:val="00A575BE"/>
    <w:rsid w:val="00A6041C"/>
    <w:rsid w:val="00A60DED"/>
    <w:rsid w:val="00A60E8F"/>
    <w:rsid w:val="00A60F47"/>
    <w:rsid w:val="00A61953"/>
    <w:rsid w:val="00A61E42"/>
    <w:rsid w:val="00A62070"/>
    <w:rsid w:val="00A63234"/>
    <w:rsid w:val="00A63A50"/>
    <w:rsid w:val="00A648A9"/>
    <w:rsid w:val="00A64F3E"/>
    <w:rsid w:val="00A66D2D"/>
    <w:rsid w:val="00A66E4A"/>
    <w:rsid w:val="00A67A20"/>
    <w:rsid w:val="00A707DA"/>
    <w:rsid w:val="00A708F5"/>
    <w:rsid w:val="00A70FBD"/>
    <w:rsid w:val="00A717E4"/>
    <w:rsid w:val="00A725A4"/>
    <w:rsid w:val="00A72D0E"/>
    <w:rsid w:val="00A73C90"/>
    <w:rsid w:val="00A74502"/>
    <w:rsid w:val="00A74F45"/>
    <w:rsid w:val="00A76069"/>
    <w:rsid w:val="00A77106"/>
    <w:rsid w:val="00A80B94"/>
    <w:rsid w:val="00A80D36"/>
    <w:rsid w:val="00A80D53"/>
    <w:rsid w:val="00A81C6F"/>
    <w:rsid w:val="00A826DB"/>
    <w:rsid w:val="00A82B6E"/>
    <w:rsid w:val="00A82EEC"/>
    <w:rsid w:val="00A830E2"/>
    <w:rsid w:val="00A841AE"/>
    <w:rsid w:val="00A84878"/>
    <w:rsid w:val="00A84BD2"/>
    <w:rsid w:val="00A85482"/>
    <w:rsid w:val="00A856CC"/>
    <w:rsid w:val="00A9010C"/>
    <w:rsid w:val="00A911A1"/>
    <w:rsid w:val="00A91271"/>
    <w:rsid w:val="00A91C7E"/>
    <w:rsid w:val="00A91F7B"/>
    <w:rsid w:val="00A924CA"/>
    <w:rsid w:val="00A927B5"/>
    <w:rsid w:val="00A9328A"/>
    <w:rsid w:val="00A94434"/>
    <w:rsid w:val="00A9483E"/>
    <w:rsid w:val="00A94E64"/>
    <w:rsid w:val="00A95517"/>
    <w:rsid w:val="00A95D3C"/>
    <w:rsid w:val="00A95E26"/>
    <w:rsid w:val="00AA18CC"/>
    <w:rsid w:val="00AA203F"/>
    <w:rsid w:val="00AA217B"/>
    <w:rsid w:val="00AA2389"/>
    <w:rsid w:val="00AA3C04"/>
    <w:rsid w:val="00AA4430"/>
    <w:rsid w:val="00AA4E22"/>
    <w:rsid w:val="00AA5C0F"/>
    <w:rsid w:val="00AA7AE7"/>
    <w:rsid w:val="00AA7FAB"/>
    <w:rsid w:val="00AB0EFA"/>
    <w:rsid w:val="00AB0F46"/>
    <w:rsid w:val="00AB0FC1"/>
    <w:rsid w:val="00AB1416"/>
    <w:rsid w:val="00AB395A"/>
    <w:rsid w:val="00AB436B"/>
    <w:rsid w:val="00AB45F7"/>
    <w:rsid w:val="00AB4776"/>
    <w:rsid w:val="00AB4EC5"/>
    <w:rsid w:val="00AB52E4"/>
    <w:rsid w:val="00AB53AC"/>
    <w:rsid w:val="00AB561C"/>
    <w:rsid w:val="00AB5DCF"/>
    <w:rsid w:val="00AC0043"/>
    <w:rsid w:val="00AC0F3B"/>
    <w:rsid w:val="00AC1C09"/>
    <w:rsid w:val="00AC2399"/>
    <w:rsid w:val="00AC3113"/>
    <w:rsid w:val="00AC3B0F"/>
    <w:rsid w:val="00AC4865"/>
    <w:rsid w:val="00AC4D88"/>
    <w:rsid w:val="00AC4DFF"/>
    <w:rsid w:val="00AC5899"/>
    <w:rsid w:val="00AD022B"/>
    <w:rsid w:val="00AD1BFD"/>
    <w:rsid w:val="00AD2983"/>
    <w:rsid w:val="00AD33A1"/>
    <w:rsid w:val="00AD35E2"/>
    <w:rsid w:val="00AD387F"/>
    <w:rsid w:val="00AD394E"/>
    <w:rsid w:val="00AD4DEB"/>
    <w:rsid w:val="00AD5389"/>
    <w:rsid w:val="00AD767B"/>
    <w:rsid w:val="00AE0229"/>
    <w:rsid w:val="00AE0FA3"/>
    <w:rsid w:val="00AE10BD"/>
    <w:rsid w:val="00AE11AB"/>
    <w:rsid w:val="00AE1C56"/>
    <w:rsid w:val="00AE220B"/>
    <w:rsid w:val="00AE31DE"/>
    <w:rsid w:val="00AE31FE"/>
    <w:rsid w:val="00AE36C6"/>
    <w:rsid w:val="00AE49CA"/>
    <w:rsid w:val="00AE5BBD"/>
    <w:rsid w:val="00AE6BE5"/>
    <w:rsid w:val="00AE6EB1"/>
    <w:rsid w:val="00AF16C6"/>
    <w:rsid w:val="00AF1F76"/>
    <w:rsid w:val="00AF2B06"/>
    <w:rsid w:val="00AF337A"/>
    <w:rsid w:val="00AF39F0"/>
    <w:rsid w:val="00AF3F83"/>
    <w:rsid w:val="00AF4C0F"/>
    <w:rsid w:val="00AF4E3B"/>
    <w:rsid w:val="00AF5B3B"/>
    <w:rsid w:val="00AF5B63"/>
    <w:rsid w:val="00AF5DB2"/>
    <w:rsid w:val="00AF5FB2"/>
    <w:rsid w:val="00AF610A"/>
    <w:rsid w:val="00AF620D"/>
    <w:rsid w:val="00AF6E75"/>
    <w:rsid w:val="00AF6FB6"/>
    <w:rsid w:val="00AF7477"/>
    <w:rsid w:val="00AF7F94"/>
    <w:rsid w:val="00B008D2"/>
    <w:rsid w:val="00B00B8E"/>
    <w:rsid w:val="00B015BA"/>
    <w:rsid w:val="00B0216E"/>
    <w:rsid w:val="00B0282A"/>
    <w:rsid w:val="00B035BF"/>
    <w:rsid w:val="00B042C5"/>
    <w:rsid w:val="00B04952"/>
    <w:rsid w:val="00B04E64"/>
    <w:rsid w:val="00B10CFA"/>
    <w:rsid w:val="00B118C5"/>
    <w:rsid w:val="00B12DBF"/>
    <w:rsid w:val="00B13334"/>
    <w:rsid w:val="00B13AB1"/>
    <w:rsid w:val="00B14474"/>
    <w:rsid w:val="00B14EFF"/>
    <w:rsid w:val="00B16D8C"/>
    <w:rsid w:val="00B20761"/>
    <w:rsid w:val="00B20C87"/>
    <w:rsid w:val="00B21D44"/>
    <w:rsid w:val="00B21EA4"/>
    <w:rsid w:val="00B21FAE"/>
    <w:rsid w:val="00B236C7"/>
    <w:rsid w:val="00B244F4"/>
    <w:rsid w:val="00B2456D"/>
    <w:rsid w:val="00B2489E"/>
    <w:rsid w:val="00B25183"/>
    <w:rsid w:val="00B2540B"/>
    <w:rsid w:val="00B26AA4"/>
    <w:rsid w:val="00B27DAE"/>
    <w:rsid w:val="00B30CB8"/>
    <w:rsid w:val="00B31BCB"/>
    <w:rsid w:val="00B32BBE"/>
    <w:rsid w:val="00B33098"/>
    <w:rsid w:val="00B331A7"/>
    <w:rsid w:val="00B3405A"/>
    <w:rsid w:val="00B34D2B"/>
    <w:rsid w:val="00B35CD6"/>
    <w:rsid w:val="00B369DD"/>
    <w:rsid w:val="00B3740F"/>
    <w:rsid w:val="00B4065E"/>
    <w:rsid w:val="00B418B6"/>
    <w:rsid w:val="00B423B5"/>
    <w:rsid w:val="00B4246D"/>
    <w:rsid w:val="00B4342C"/>
    <w:rsid w:val="00B44793"/>
    <w:rsid w:val="00B44B39"/>
    <w:rsid w:val="00B454E1"/>
    <w:rsid w:val="00B455EA"/>
    <w:rsid w:val="00B459C0"/>
    <w:rsid w:val="00B459F9"/>
    <w:rsid w:val="00B45B81"/>
    <w:rsid w:val="00B466C0"/>
    <w:rsid w:val="00B46A44"/>
    <w:rsid w:val="00B46C79"/>
    <w:rsid w:val="00B470C9"/>
    <w:rsid w:val="00B47194"/>
    <w:rsid w:val="00B47A97"/>
    <w:rsid w:val="00B5161F"/>
    <w:rsid w:val="00B5198C"/>
    <w:rsid w:val="00B51EB9"/>
    <w:rsid w:val="00B5213B"/>
    <w:rsid w:val="00B540C3"/>
    <w:rsid w:val="00B544C9"/>
    <w:rsid w:val="00B557D4"/>
    <w:rsid w:val="00B5794C"/>
    <w:rsid w:val="00B57B2D"/>
    <w:rsid w:val="00B57C91"/>
    <w:rsid w:val="00B6019E"/>
    <w:rsid w:val="00B60E44"/>
    <w:rsid w:val="00B61337"/>
    <w:rsid w:val="00B61D03"/>
    <w:rsid w:val="00B62AD9"/>
    <w:rsid w:val="00B64051"/>
    <w:rsid w:val="00B6407B"/>
    <w:rsid w:val="00B6458A"/>
    <w:rsid w:val="00B64FEE"/>
    <w:rsid w:val="00B6533F"/>
    <w:rsid w:val="00B71BFE"/>
    <w:rsid w:val="00B71F8F"/>
    <w:rsid w:val="00B726D2"/>
    <w:rsid w:val="00B7286D"/>
    <w:rsid w:val="00B732ED"/>
    <w:rsid w:val="00B74923"/>
    <w:rsid w:val="00B74C97"/>
    <w:rsid w:val="00B754ED"/>
    <w:rsid w:val="00B75B45"/>
    <w:rsid w:val="00B75EC1"/>
    <w:rsid w:val="00B76772"/>
    <w:rsid w:val="00B767D7"/>
    <w:rsid w:val="00B7699D"/>
    <w:rsid w:val="00B76BAF"/>
    <w:rsid w:val="00B76DE4"/>
    <w:rsid w:val="00B801E6"/>
    <w:rsid w:val="00B803E1"/>
    <w:rsid w:val="00B82673"/>
    <w:rsid w:val="00B82705"/>
    <w:rsid w:val="00B82852"/>
    <w:rsid w:val="00B835AD"/>
    <w:rsid w:val="00B83DB7"/>
    <w:rsid w:val="00B83E59"/>
    <w:rsid w:val="00B844C1"/>
    <w:rsid w:val="00B84603"/>
    <w:rsid w:val="00B8478B"/>
    <w:rsid w:val="00B85104"/>
    <w:rsid w:val="00B86A2C"/>
    <w:rsid w:val="00B87697"/>
    <w:rsid w:val="00B87834"/>
    <w:rsid w:val="00B90346"/>
    <w:rsid w:val="00B90654"/>
    <w:rsid w:val="00B91D3A"/>
    <w:rsid w:val="00B9225B"/>
    <w:rsid w:val="00B923C9"/>
    <w:rsid w:val="00B925E1"/>
    <w:rsid w:val="00B926FB"/>
    <w:rsid w:val="00B9380F"/>
    <w:rsid w:val="00B93881"/>
    <w:rsid w:val="00B93A8E"/>
    <w:rsid w:val="00B948C7"/>
    <w:rsid w:val="00B957CF"/>
    <w:rsid w:val="00B95BBE"/>
    <w:rsid w:val="00B968A6"/>
    <w:rsid w:val="00B97D1D"/>
    <w:rsid w:val="00BA0450"/>
    <w:rsid w:val="00BA0BD7"/>
    <w:rsid w:val="00BA29EB"/>
    <w:rsid w:val="00BA375D"/>
    <w:rsid w:val="00BA3CBA"/>
    <w:rsid w:val="00BA4F49"/>
    <w:rsid w:val="00BA5899"/>
    <w:rsid w:val="00BA59F5"/>
    <w:rsid w:val="00BA680A"/>
    <w:rsid w:val="00BA6CAC"/>
    <w:rsid w:val="00BA6D85"/>
    <w:rsid w:val="00BA6EC1"/>
    <w:rsid w:val="00BB0059"/>
    <w:rsid w:val="00BB06AC"/>
    <w:rsid w:val="00BB0BE2"/>
    <w:rsid w:val="00BB1056"/>
    <w:rsid w:val="00BB17F1"/>
    <w:rsid w:val="00BB1A94"/>
    <w:rsid w:val="00BB4393"/>
    <w:rsid w:val="00BB4A05"/>
    <w:rsid w:val="00BB58ED"/>
    <w:rsid w:val="00BB5D10"/>
    <w:rsid w:val="00BB7464"/>
    <w:rsid w:val="00BB789D"/>
    <w:rsid w:val="00BC0055"/>
    <w:rsid w:val="00BC0509"/>
    <w:rsid w:val="00BC070C"/>
    <w:rsid w:val="00BC0AD5"/>
    <w:rsid w:val="00BC1825"/>
    <w:rsid w:val="00BC1910"/>
    <w:rsid w:val="00BC2025"/>
    <w:rsid w:val="00BC234F"/>
    <w:rsid w:val="00BC28E8"/>
    <w:rsid w:val="00BC3268"/>
    <w:rsid w:val="00BC4CFB"/>
    <w:rsid w:val="00BC5BD0"/>
    <w:rsid w:val="00BC5BF5"/>
    <w:rsid w:val="00BC5D90"/>
    <w:rsid w:val="00BC6EA1"/>
    <w:rsid w:val="00BC72AC"/>
    <w:rsid w:val="00BD0297"/>
    <w:rsid w:val="00BD05BD"/>
    <w:rsid w:val="00BD0C14"/>
    <w:rsid w:val="00BD13C8"/>
    <w:rsid w:val="00BD296A"/>
    <w:rsid w:val="00BD2C1E"/>
    <w:rsid w:val="00BD39E5"/>
    <w:rsid w:val="00BD4BCD"/>
    <w:rsid w:val="00BD69E9"/>
    <w:rsid w:val="00BD6E96"/>
    <w:rsid w:val="00BE05DB"/>
    <w:rsid w:val="00BE12EC"/>
    <w:rsid w:val="00BE1993"/>
    <w:rsid w:val="00BE2A9A"/>
    <w:rsid w:val="00BE3181"/>
    <w:rsid w:val="00BE32E0"/>
    <w:rsid w:val="00BE4456"/>
    <w:rsid w:val="00BE5653"/>
    <w:rsid w:val="00BE6965"/>
    <w:rsid w:val="00BE6F09"/>
    <w:rsid w:val="00BE7B93"/>
    <w:rsid w:val="00BF19C7"/>
    <w:rsid w:val="00BF1A04"/>
    <w:rsid w:val="00BF1E57"/>
    <w:rsid w:val="00BF2A1B"/>
    <w:rsid w:val="00BF2EB5"/>
    <w:rsid w:val="00BF311D"/>
    <w:rsid w:val="00BF4511"/>
    <w:rsid w:val="00BF490A"/>
    <w:rsid w:val="00BF4E25"/>
    <w:rsid w:val="00BF553D"/>
    <w:rsid w:val="00BF59BD"/>
    <w:rsid w:val="00BF5DE3"/>
    <w:rsid w:val="00BF609F"/>
    <w:rsid w:val="00BF617A"/>
    <w:rsid w:val="00BF654F"/>
    <w:rsid w:val="00BF66A2"/>
    <w:rsid w:val="00BF6896"/>
    <w:rsid w:val="00C00343"/>
    <w:rsid w:val="00C00984"/>
    <w:rsid w:val="00C0216A"/>
    <w:rsid w:val="00C02474"/>
    <w:rsid w:val="00C02F54"/>
    <w:rsid w:val="00C030F6"/>
    <w:rsid w:val="00C03A82"/>
    <w:rsid w:val="00C03F76"/>
    <w:rsid w:val="00C049E6"/>
    <w:rsid w:val="00C05B20"/>
    <w:rsid w:val="00C1076B"/>
    <w:rsid w:val="00C10905"/>
    <w:rsid w:val="00C10D07"/>
    <w:rsid w:val="00C10FBA"/>
    <w:rsid w:val="00C126E3"/>
    <w:rsid w:val="00C12999"/>
    <w:rsid w:val="00C12B23"/>
    <w:rsid w:val="00C137AB"/>
    <w:rsid w:val="00C13F66"/>
    <w:rsid w:val="00C1433D"/>
    <w:rsid w:val="00C1467C"/>
    <w:rsid w:val="00C14873"/>
    <w:rsid w:val="00C1494F"/>
    <w:rsid w:val="00C1551B"/>
    <w:rsid w:val="00C16070"/>
    <w:rsid w:val="00C161C3"/>
    <w:rsid w:val="00C2003B"/>
    <w:rsid w:val="00C20326"/>
    <w:rsid w:val="00C20510"/>
    <w:rsid w:val="00C20C86"/>
    <w:rsid w:val="00C2128D"/>
    <w:rsid w:val="00C21AA9"/>
    <w:rsid w:val="00C21E08"/>
    <w:rsid w:val="00C21F00"/>
    <w:rsid w:val="00C22A04"/>
    <w:rsid w:val="00C22E3A"/>
    <w:rsid w:val="00C24039"/>
    <w:rsid w:val="00C25B00"/>
    <w:rsid w:val="00C26440"/>
    <w:rsid w:val="00C266DD"/>
    <w:rsid w:val="00C26C57"/>
    <w:rsid w:val="00C2798F"/>
    <w:rsid w:val="00C27BC7"/>
    <w:rsid w:val="00C3000C"/>
    <w:rsid w:val="00C31636"/>
    <w:rsid w:val="00C32B9C"/>
    <w:rsid w:val="00C33C3F"/>
    <w:rsid w:val="00C34E7D"/>
    <w:rsid w:val="00C35B68"/>
    <w:rsid w:val="00C36F99"/>
    <w:rsid w:val="00C37693"/>
    <w:rsid w:val="00C37C45"/>
    <w:rsid w:val="00C37DDB"/>
    <w:rsid w:val="00C403E3"/>
    <w:rsid w:val="00C41257"/>
    <w:rsid w:val="00C4148D"/>
    <w:rsid w:val="00C41957"/>
    <w:rsid w:val="00C41A6C"/>
    <w:rsid w:val="00C423E3"/>
    <w:rsid w:val="00C430A3"/>
    <w:rsid w:val="00C44CA5"/>
    <w:rsid w:val="00C45A19"/>
    <w:rsid w:val="00C45E88"/>
    <w:rsid w:val="00C46067"/>
    <w:rsid w:val="00C46ADD"/>
    <w:rsid w:val="00C4772B"/>
    <w:rsid w:val="00C4785B"/>
    <w:rsid w:val="00C47922"/>
    <w:rsid w:val="00C47CE5"/>
    <w:rsid w:val="00C47FDB"/>
    <w:rsid w:val="00C5031D"/>
    <w:rsid w:val="00C522C9"/>
    <w:rsid w:val="00C523B8"/>
    <w:rsid w:val="00C524AE"/>
    <w:rsid w:val="00C53116"/>
    <w:rsid w:val="00C53348"/>
    <w:rsid w:val="00C535CC"/>
    <w:rsid w:val="00C54167"/>
    <w:rsid w:val="00C549BF"/>
    <w:rsid w:val="00C54CBC"/>
    <w:rsid w:val="00C54EC2"/>
    <w:rsid w:val="00C554D6"/>
    <w:rsid w:val="00C5713D"/>
    <w:rsid w:val="00C57375"/>
    <w:rsid w:val="00C579C5"/>
    <w:rsid w:val="00C57B72"/>
    <w:rsid w:val="00C60102"/>
    <w:rsid w:val="00C60C9C"/>
    <w:rsid w:val="00C60F0A"/>
    <w:rsid w:val="00C613B6"/>
    <w:rsid w:val="00C624D8"/>
    <w:rsid w:val="00C62D41"/>
    <w:rsid w:val="00C63507"/>
    <w:rsid w:val="00C64B4C"/>
    <w:rsid w:val="00C65B4A"/>
    <w:rsid w:val="00C65CA6"/>
    <w:rsid w:val="00C65CF0"/>
    <w:rsid w:val="00C67B04"/>
    <w:rsid w:val="00C67D21"/>
    <w:rsid w:val="00C72279"/>
    <w:rsid w:val="00C72AD8"/>
    <w:rsid w:val="00C72F90"/>
    <w:rsid w:val="00C74074"/>
    <w:rsid w:val="00C7596C"/>
    <w:rsid w:val="00C759F2"/>
    <w:rsid w:val="00C75AD0"/>
    <w:rsid w:val="00C761FC"/>
    <w:rsid w:val="00C7632D"/>
    <w:rsid w:val="00C7639B"/>
    <w:rsid w:val="00C77BC6"/>
    <w:rsid w:val="00C77CE7"/>
    <w:rsid w:val="00C77DBC"/>
    <w:rsid w:val="00C806C1"/>
    <w:rsid w:val="00C80A59"/>
    <w:rsid w:val="00C81C5D"/>
    <w:rsid w:val="00C82381"/>
    <w:rsid w:val="00C8275D"/>
    <w:rsid w:val="00C83637"/>
    <w:rsid w:val="00C84503"/>
    <w:rsid w:val="00C84B35"/>
    <w:rsid w:val="00C855D8"/>
    <w:rsid w:val="00C85B90"/>
    <w:rsid w:val="00C8638C"/>
    <w:rsid w:val="00C8653E"/>
    <w:rsid w:val="00C86BB1"/>
    <w:rsid w:val="00C86D7A"/>
    <w:rsid w:val="00C8751B"/>
    <w:rsid w:val="00C90DCE"/>
    <w:rsid w:val="00C91A62"/>
    <w:rsid w:val="00C91E06"/>
    <w:rsid w:val="00C944EC"/>
    <w:rsid w:val="00C94858"/>
    <w:rsid w:val="00C94CE9"/>
    <w:rsid w:val="00C9507F"/>
    <w:rsid w:val="00C96E4B"/>
    <w:rsid w:val="00C9736D"/>
    <w:rsid w:val="00C97B56"/>
    <w:rsid w:val="00CA037B"/>
    <w:rsid w:val="00CA0442"/>
    <w:rsid w:val="00CA14A0"/>
    <w:rsid w:val="00CA19EA"/>
    <w:rsid w:val="00CA27FA"/>
    <w:rsid w:val="00CA3BDE"/>
    <w:rsid w:val="00CA4919"/>
    <w:rsid w:val="00CA4A44"/>
    <w:rsid w:val="00CA51E3"/>
    <w:rsid w:val="00CA55EC"/>
    <w:rsid w:val="00CA5E59"/>
    <w:rsid w:val="00CA7A1F"/>
    <w:rsid w:val="00CB02FB"/>
    <w:rsid w:val="00CB2989"/>
    <w:rsid w:val="00CB2C3D"/>
    <w:rsid w:val="00CB32DC"/>
    <w:rsid w:val="00CB5B45"/>
    <w:rsid w:val="00CB5D03"/>
    <w:rsid w:val="00CB6E72"/>
    <w:rsid w:val="00CB7621"/>
    <w:rsid w:val="00CB7776"/>
    <w:rsid w:val="00CB7A0B"/>
    <w:rsid w:val="00CB7C95"/>
    <w:rsid w:val="00CB7F19"/>
    <w:rsid w:val="00CC0CDD"/>
    <w:rsid w:val="00CC29DE"/>
    <w:rsid w:val="00CC2BD6"/>
    <w:rsid w:val="00CC315C"/>
    <w:rsid w:val="00CC3824"/>
    <w:rsid w:val="00CC3B9B"/>
    <w:rsid w:val="00CC5428"/>
    <w:rsid w:val="00CC5BFA"/>
    <w:rsid w:val="00CC5EEB"/>
    <w:rsid w:val="00CC6280"/>
    <w:rsid w:val="00CC6C5C"/>
    <w:rsid w:val="00CC6E8D"/>
    <w:rsid w:val="00CC7AB1"/>
    <w:rsid w:val="00CC7C2C"/>
    <w:rsid w:val="00CD063A"/>
    <w:rsid w:val="00CD1726"/>
    <w:rsid w:val="00CD1755"/>
    <w:rsid w:val="00CD17C8"/>
    <w:rsid w:val="00CD1A3E"/>
    <w:rsid w:val="00CD2D68"/>
    <w:rsid w:val="00CD2EE6"/>
    <w:rsid w:val="00CD2FFB"/>
    <w:rsid w:val="00CD30CB"/>
    <w:rsid w:val="00CD3A54"/>
    <w:rsid w:val="00CD3CD3"/>
    <w:rsid w:val="00CD4CFC"/>
    <w:rsid w:val="00CD4F6F"/>
    <w:rsid w:val="00CD517C"/>
    <w:rsid w:val="00CD5BC4"/>
    <w:rsid w:val="00CD5C44"/>
    <w:rsid w:val="00CD5E96"/>
    <w:rsid w:val="00CE0157"/>
    <w:rsid w:val="00CE0F85"/>
    <w:rsid w:val="00CE1ADD"/>
    <w:rsid w:val="00CE2676"/>
    <w:rsid w:val="00CE4AD7"/>
    <w:rsid w:val="00CE5C72"/>
    <w:rsid w:val="00CE63C8"/>
    <w:rsid w:val="00CE6DD1"/>
    <w:rsid w:val="00CE75E6"/>
    <w:rsid w:val="00CE7684"/>
    <w:rsid w:val="00CF0940"/>
    <w:rsid w:val="00CF0CE2"/>
    <w:rsid w:val="00CF0E3B"/>
    <w:rsid w:val="00CF11A5"/>
    <w:rsid w:val="00CF1797"/>
    <w:rsid w:val="00CF1907"/>
    <w:rsid w:val="00CF19D6"/>
    <w:rsid w:val="00CF1F35"/>
    <w:rsid w:val="00CF21D4"/>
    <w:rsid w:val="00CF5B34"/>
    <w:rsid w:val="00CF60E2"/>
    <w:rsid w:val="00CF6132"/>
    <w:rsid w:val="00D00902"/>
    <w:rsid w:val="00D00AF6"/>
    <w:rsid w:val="00D0159F"/>
    <w:rsid w:val="00D016D7"/>
    <w:rsid w:val="00D01844"/>
    <w:rsid w:val="00D02BB2"/>
    <w:rsid w:val="00D02EF2"/>
    <w:rsid w:val="00D03B7D"/>
    <w:rsid w:val="00D04076"/>
    <w:rsid w:val="00D0475D"/>
    <w:rsid w:val="00D050A2"/>
    <w:rsid w:val="00D050C9"/>
    <w:rsid w:val="00D057B8"/>
    <w:rsid w:val="00D05AA8"/>
    <w:rsid w:val="00D0626D"/>
    <w:rsid w:val="00D0736F"/>
    <w:rsid w:val="00D109E8"/>
    <w:rsid w:val="00D10F27"/>
    <w:rsid w:val="00D12941"/>
    <w:rsid w:val="00D14231"/>
    <w:rsid w:val="00D14264"/>
    <w:rsid w:val="00D14EB7"/>
    <w:rsid w:val="00D1517F"/>
    <w:rsid w:val="00D15884"/>
    <w:rsid w:val="00D2034E"/>
    <w:rsid w:val="00D20BE1"/>
    <w:rsid w:val="00D20CB0"/>
    <w:rsid w:val="00D21707"/>
    <w:rsid w:val="00D22CC0"/>
    <w:rsid w:val="00D22E7E"/>
    <w:rsid w:val="00D22E98"/>
    <w:rsid w:val="00D2368D"/>
    <w:rsid w:val="00D24344"/>
    <w:rsid w:val="00D24AC7"/>
    <w:rsid w:val="00D25FB0"/>
    <w:rsid w:val="00D266F1"/>
    <w:rsid w:val="00D26DAB"/>
    <w:rsid w:val="00D26EFD"/>
    <w:rsid w:val="00D27493"/>
    <w:rsid w:val="00D2786E"/>
    <w:rsid w:val="00D27CE8"/>
    <w:rsid w:val="00D27E5C"/>
    <w:rsid w:val="00D30530"/>
    <w:rsid w:val="00D30A50"/>
    <w:rsid w:val="00D315C6"/>
    <w:rsid w:val="00D316D8"/>
    <w:rsid w:val="00D332CB"/>
    <w:rsid w:val="00D337AF"/>
    <w:rsid w:val="00D34584"/>
    <w:rsid w:val="00D349AF"/>
    <w:rsid w:val="00D349ED"/>
    <w:rsid w:val="00D34D2C"/>
    <w:rsid w:val="00D3572E"/>
    <w:rsid w:val="00D35ECE"/>
    <w:rsid w:val="00D35F9D"/>
    <w:rsid w:val="00D3656E"/>
    <w:rsid w:val="00D36AF3"/>
    <w:rsid w:val="00D3750D"/>
    <w:rsid w:val="00D405C4"/>
    <w:rsid w:val="00D41B38"/>
    <w:rsid w:val="00D42C4F"/>
    <w:rsid w:val="00D42DBA"/>
    <w:rsid w:val="00D43207"/>
    <w:rsid w:val="00D439DC"/>
    <w:rsid w:val="00D44CF1"/>
    <w:rsid w:val="00D45BAA"/>
    <w:rsid w:val="00D464E9"/>
    <w:rsid w:val="00D46D70"/>
    <w:rsid w:val="00D47F93"/>
    <w:rsid w:val="00D50477"/>
    <w:rsid w:val="00D508B2"/>
    <w:rsid w:val="00D51B4B"/>
    <w:rsid w:val="00D51B78"/>
    <w:rsid w:val="00D529FB"/>
    <w:rsid w:val="00D5347D"/>
    <w:rsid w:val="00D53DAA"/>
    <w:rsid w:val="00D54F16"/>
    <w:rsid w:val="00D601D5"/>
    <w:rsid w:val="00D60328"/>
    <w:rsid w:val="00D60AB0"/>
    <w:rsid w:val="00D60CBE"/>
    <w:rsid w:val="00D615A7"/>
    <w:rsid w:val="00D61842"/>
    <w:rsid w:val="00D61B97"/>
    <w:rsid w:val="00D62F62"/>
    <w:rsid w:val="00D63343"/>
    <w:rsid w:val="00D65C42"/>
    <w:rsid w:val="00D65E34"/>
    <w:rsid w:val="00D661CE"/>
    <w:rsid w:val="00D66954"/>
    <w:rsid w:val="00D67B6A"/>
    <w:rsid w:val="00D70EB7"/>
    <w:rsid w:val="00D71323"/>
    <w:rsid w:val="00D71808"/>
    <w:rsid w:val="00D71C9C"/>
    <w:rsid w:val="00D72B1E"/>
    <w:rsid w:val="00D7319F"/>
    <w:rsid w:val="00D742D7"/>
    <w:rsid w:val="00D7430F"/>
    <w:rsid w:val="00D745AE"/>
    <w:rsid w:val="00D74C80"/>
    <w:rsid w:val="00D75518"/>
    <w:rsid w:val="00D75683"/>
    <w:rsid w:val="00D75AD6"/>
    <w:rsid w:val="00D76326"/>
    <w:rsid w:val="00D767F8"/>
    <w:rsid w:val="00D774C9"/>
    <w:rsid w:val="00D77AC3"/>
    <w:rsid w:val="00D8097E"/>
    <w:rsid w:val="00D80A87"/>
    <w:rsid w:val="00D80FD9"/>
    <w:rsid w:val="00D817D2"/>
    <w:rsid w:val="00D81C71"/>
    <w:rsid w:val="00D81CDE"/>
    <w:rsid w:val="00D82AE7"/>
    <w:rsid w:val="00D83ED7"/>
    <w:rsid w:val="00D8462F"/>
    <w:rsid w:val="00D846DB"/>
    <w:rsid w:val="00D8534C"/>
    <w:rsid w:val="00D85595"/>
    <w:rsid w:val="00D856FF"/>
    <w:rsid w:val="00D87406"/>
    <w:rsid w:val="00D909D7"/>
    <w:rsid w:val="00D90FA7"/>
    <w:rsid w:val="00D91438"/>
    <w:rsid w:val="00D9177A"/>
    <w:rsid w:val="00D91888"/>
    <w:rsid w:val="00D91AAC"/>
    <w:rsid w:val="00D91DFD"/>
    <w:rsid w:val="00D92032"/>
    <w:rsid w:val="00D9237E"/>
    <w:rsid w:val="00D928D5"/>
    <w:rsid w:val="00D938AB"/>
    <w:rsid w:val="00D9485F"/>
    <w:rsid w:val="00D94EAE"/>
    <w:rsid w:val="00D95E00"/>
    <w:rsid w:val="00D96DB6"/>
    <w:rsid w:val="00D96EC2"/>
    <w:rsid w:val="00D97200"/>
    <w:rsid w:val="00D97E2A"/>
    <w:rsid w:val="00DA034F"/>
    <w:rsid w:val="00DA1A63"/>
    <w:rsid w:val="00DA1B1F"/>
    <w:rsid w:val="00DA1E2D"/>
    <w:rsid w:val="00DA2724"/>
    <w:rsid w:val="00DA3096"/>
    <w:rsid w:val="00DA3B46"/>
    <w:rsid w:val="00DA43F7"/>
    <w:rsid w:val="00DA5D25"/>
    <w:rsid w:val="00DA5ED3"/>
    <w:rsid w:val="00DA5EF9"/>
    <w:rsid w:val="00DA5F7E"/>
    <w:rsid w:val="00DA6562"/>
    <w:rsid w:val="00DA666E"/>
    <w:rsid w:val="00DA6756"/>
    <w:rsid w:val="00DA6B07"/>
    <w:rsid w:val="00DA6D36"/>
    <w:rsid w:val="00DA757F"/>
    <w:rsid w:val="00DA783E"/>
    <w:rsid w:val="00DA795C"/>
    <w:rsid w:val="00DB1595"/>
    <w:rsid w:val="00DB1D97"/>
    <w:rsid w:val="00DB20BB"/>
    <w:rsid w:val="00DB2555"/>
    <w:rsid w:val="00DB339E"/>
    <w:rsid w:val="00DB36BB"/>
    <w:rsid w:val="00DB4297"/>
    <w:rsid w:val="00DB4845"/>
    <w:rsid w:val="00DB4BA7"/>
    <w:rsid w:val="00DB5F1F"/>
    <w:rsid w:val="00DB6553"/>
    <w:rsid w:val="00DB7061"/>
    <w:rsid w:val="00DB7758"/>
    <w:rsid w:val="00DC043B"/>
    <w:rsid w:val="00DC19D0"/>
    <w:rsid w:val="00DC1C54"/>
    <w:rsid w:val="00DC301E"/>
    <w:rsid w:val="00DC3129"/>
    <w:rsid w:val="00DC3211"/>
    <w:rsid w:val="00DC41C8"/>
    <w:rsid w:val="00DC5BFC"/>
    <w:rsid w:val="00DC746C"/>
    <w:rsid w:val="00DC7603"/>
    <w:rsid w:val="00DD0E6B"/>
    <w:rsid w:val="00DD263A"/>
    <w:rsid w:val="00DD2CFA"/>
    <w:rsid w:val="00DD3007"/>
    <w:rsid w:val="00DD3046"/>
    <w:rsid w:val="00DD3C22"/>
    <w:rsid w:val="00DD41D1"/>
    <w:rsid w:val="00DD448F"/>
    <w:rsid w:val="00DD5E20"/>
    <w:rsid w:val="00DD702A"/>
    <w:rsid w:val="00DD72FF"/>
    <w:rsid w:val="00DE0CDB"/>
    <w:rsid w:val="00DE1C03"/>
    <w:rsid w:val="00DE1F6F"/>
    <w:rsid w:val="00DE224E"/>
    <w:rsid w:val="00DE229B"/>
    <w:rsid w:val="00DE25BD"/>
    <w:rsid w:val="00DE2EFA"/>
    <w:rsid w:val="00DE31FD"/>
    <w:rsid w:val="00DE33B1"/>
    <w:rsid w:val="00DE3E62"/>
    <w:rsid w:val="00DE4F48"/>
    <w:rsid w:val="00DE4FC3"/>
    <w:rsid w:val="00DE5364"/>
    <w:rsid w:val="00DE6EB1"/>
    <w:rsid w:val="00DE764C"/>
    <w:rsid w:val="00DE797C"/>
    <w:rsid w:val="00DE7C07"/>
    <w:rsid w:val="00DF086F"/>
    <w:rsid w:val="00DF1087"/>
    <w:rsid w:val="00DF192C"/>
    <w:rsid w:val="00DF275D"/>
    <w:rsid w:val="00DF2CB9"/>
    <w:rsid w:val="00DF2F5B"/>
    <w:rsid w:val="00DF3D0F"/>
    <w:rsid w:val="00DF4A32"/>
    <w:rsid w:val="00DF4FE0"/>
    <w:rsid w:val="00DF5789"/>
    <w:rsid w:val="00DF5888"/>
    <w:rsid w:val="00DF596B"/>
    <w:rsid w:val="00DF5FCE"/>
    <w:rsid w:val="00DF68F3"/>
    <w:rsid w:val="00DF6E86"/>
    <w:rsid w:val="00DF7483"/>
    <w:rsid w:val="00E00D48"/>
    <w:rsid w:val="00E01DC5"/>
    <w:rsid w:val="00E03091"/>
    <w:rsid w:val="00E035A0"/>
    <w:rsid w:val="00E03919"/>
    <w:rsid w:val="00E04A88"/>
    <w:rsid w:val="00E06976"/>
    <w:rsid w:val="00E10415"/>
    <w:rsid w:val="00E10849"/>
    <w:rsid w:val="00E10DA0"/>
    <w:rsid w:val="00E1198B"/>
    <w:rsid w:val="00E11C55"/>
    <w:rsid w:val="00E12684"/>
    <w:rsid w:val="00E12943"/>
    <w:rsid w:val="00E12A67"/>
    <w:rsid w:val="00E12FA1"/>
    <w:rsid w:val="00E1377A"/>
    <w:rsid w:val="00E1447A"/>
    <w:rsid w:val="00E14F9F"/>
    <w:rsid w:val="00E15185"/>
    <w:rsid w:val="00E16401"/>
    <w:rsid w:val="00E166A0"/>
    <w:rsid w:val="00E16B15"/>
    <w:rsid w:val="00E16C4D"/>
    <w:rsid w:val="00E16FEF"/>
    <w:rsid w:val="00E17111"/>
    <w:rsid w:val="00E178F2"/>
    <w:rsid w:val="00E17AAA"/>
    <w:rsid w:val="00E17ABC"/>
    <w:rsid w:val="00E17E5A"/>
    <w:rsid w:val="00E20004"/>
    <w:rsid w:val="00E20E2C"/>
    <w:rsid w:val="00E2257B"/>
    <w:rsid w:val="00E2282A"/>
    <w:rsid w:val="00E23215"/>
    <w:rsid w:val="00E23F2C"/>
    <w:rsid w:val="00E24B66"/>
    <w:rsid w:val="00E259B1"/>
    <w:rsid w:val="00E2609C"/>
    <w:rsid w:val="00E27523"/>
    <w:rsid w:val="00E30E59"/>
    <w:rsid w:val="00E315A8"/>
    <w:rsid w:val="00E31ADE"/>
    <w:rsid w:val="00E31B27"/>
    <w:rsid w:val="00E31B42"/>
    <w:rsid w:val="00E32600"/>
    <w:rsid w:val="00E32C88"/>
    <w:rsid w:val="00E333E8"/>
    <w:rsid w:val="00E33682"/>
    <w:rsid w:val="00E33BAF"/>
    <w:rsid w:val="00E340BD"/>
    <w:rsid w:val="00E34C4E"/>
    <w:rsid w:val="00E35738"/>
    <w:rsid w:val="00E358AE"/>
    <w:rsid w:val="00E36D41"/>
    <w:rsid w:val="00E36DEA"/>
    <w:rsid w:val="00E36EDD"/>
    <w:rsid w:val="00E36F81"/>
    <w:rsid w:val="00E37A09"/>
    <w:rsid w:val="00E40C30"/>
    <w:rsid w:val="00E40E2D"/>
    <w:rsid w:val="00E41167"/>
    <w:rsid w:val="00E41C5A"/>
    <w:rsid w:val="00E41FAF"/>
    <w:rsid w:val="00E43FD3"/>
    <w:rsid w:val="00E4408B"/>
    <w:rsid w:val="00E44FBA"/>
    <w:rsid w:val="00E458B2"/>
    <w:rsid w:val="00E45A45"/>
    <w:rsid w:val="00E45EBC"/>
    <w:rsid w:val="00E46976"/>
    <w:rsid w:val="00E50117"/>
    <w:rsid w:val="00E50569"/>
    <w:rsid w:val="00E5088F"/>
    <w:rsid w:val="00E508B3"/>
    <w:rsid w:val="00E50BC7"/>
    <w:rsid w:val="00E52621"/>
    <w:rsid w:val="00E53BA0"/>
    <w:rsid w:val="00E5426E"/>
    <w:rsid w:val="00E54536"/>
    <w:rsid w:val="00E54D44"/>
    <w:rsid w:val="00E54D62"/>
    <w:rsid w:val="00E551F7"/>
    <w:rsid w:val="00E55965"/>
    <w:rsid w:val="00E55B51"/>
    <w:rsid w:val="00E55C76"/>
    <w:rsid w:val="00E562DE"/>
    <w:rsid w:val="00E56901"/>
    <w:rsid w:val="00E5797D"/>
    <w:rsid w:val="00E60008"/>
    <w:rsid w:val="00E61213"/>
    <w:rsid w:val="00E618CB"/>
    <w:rsid w:val="00E62555"/>
    <w:rsid w:val="00E63703"/>
    <w:rsid w:val="00E63E92"/>
    <w:rsid w:val="00E63F52"/>
    <w:rsid w:val="00E6519D"/>
    <w:rsid w:val="00E654F0"/>
    <w:rsid w:val="00E65744"/>
    <w:rsid w:val="00E65C4A"/>
    <w:rsid w:val="00E65C6D"/>
    <w:rsid w:val="00E66A86"/>
    <w:rsid w:val="00E66E97"/>
    <w:rsid w:val="00E67272"/>
    <w:rsid w:val="00E6751A"/>
    <w:rsid w:val="00E71376"/>
    <w:rsid w:val="00E7169F"/>
    <w:rsid w:val="00E71CBE"/>
    <w:rsid w:val="00E71E15"/>
    <w:rsid w:val="00E71FCA"/>
    <w:rsid w:val="00E72C0B"/>
    <w:rsid w:val="00E76120"/>
    <w:rsid w:val="00E76716"/>
    <w:rsid w:val="00E77FAE"/>
    <w:rsid w:val="00E80163"/>
    <w:rsid w:val="00E80915"/>
    <w:rsid w:val="00E80CBB"/>
    <w:rsid w:val="00E820D6"/>
    <w:rsid w:val="00E82538"/>
    <w:rsid w:val="00E82990"/>
    <w:rsid w:val="00E82B3A"/>
    <w:rsid w:val="00E83954"/>
    <w:rsid w:val="00E83BEA"/>
    <w:rsid w:val="00E83F9A"/>
    <w:rsid w:val="00E841C4"/>
    <w:rsid w:val="00E8421A"/>
    <w:rsid w:val="00E842BA"/>
    <w:rsid w:val="00E84B8C"/>
    <w:rsid w:val="00E86F0B"/>
    <w:rsid w:val="00E90A62"/>
    <w:rsid w:val="00E90DDB"/>
    <w:rsid w:val="00E93123"/>
    <w:rsid w:val="00E93380"/>
    <w:rsid w:val="00E93CCF"/>
    <w:rsid w:val="00E944EF"/>
    <w:rsid w:val="00E948BE"/>
    <w:rsid w:val="00E94FA8"/>
    <w:rsid w:val="00E95080"/>
    <w:rsid w:val="00E9519B"/>
    <w:rsid w:val="00E95C75"/>
    <w:rsid w:val="00E97929"/>
    <w:rsid w:val="00EA0D0B"/>
    <w:rsid w:val="00EA0FB5"/>
    <w:rsid w:val="00EA1D7E"/>
    <w:rsid w:val="00EA2AED"/>
    <w:rsid w:val="00EA2F55"/>
    <w:rsid w:val="00EA31D6"/>
    <w:rsid w:val="00EA5D56"/>
    <w:rsid w:val="00EA5D80"/>
    <w:rsid w:val="00EA6134"/>
    <w:rsid w:val="00EA69C4"/>
    <w:rsid w:val="00EA6C49"/>
    <w:rsid w:val="00EB07AC"/>
    <w:rsid w:val="00EB0DB6"/>
    <w:rsid w:val="00EB1288"/>
    <w:rsid w:val="00EB1469"/>
    <w:rsid w:val="00EB2692"/>
    <w:rsid w:val="00EB26C7"/>
    <w:rsid w:val="00EB3396"/>
    <w:rsid w:val="00EB3B37"/>
    <w:rsid w:val="00EB4060"/>
    <w:rsid w:val="00EB46BA"/>
    <w:rsid w:val="00EB4B6F"/>
    <w:rsid w:val="00EB5601"/>
    <w:rsid w:val="00EB5DE9"/>
    <w:rsid w:val="00EB6262"/>
    <w:rsid w:val="00EB6DDE"/>
    <w:rsid w:val="00EC00B0"/>
    <w:rsid w:val="00EC16B2"/>
    <w:rsid w:val="00EC1B26"/>
    <w:rsid w:val="00EC1E06"/>
    <w:rsid w:val="00EC20F4"/>
    <w:rsid w:val="00EC2414"/>
    <w:rsid w:val="00EC27E6"/>
    <w:rsid w:val="00EC2E3C"/>
    <w:rsid w:val="00EC4D0F"/>
    <w:rsid w:val="00EC537A"/>
    <w:rsid w:val="00EC5915"/>
    <w:rsid w:val="00EC5E05"/>
    <w:rsid w:val="00EC6BE1"/>
    <w:rsid w:val="00ED0118"/>
    <w:rsid w:val="00ED2E7B"/>
    <w:rsid w:val="00ED341D"/>
    <w:rsid w:val="00ED35E5"/>
    <w:rsid w:val="00ED3DDE"/>
    <w:rsid w:val="00ED482F"/>
    <w:rsid w:val="00ED5E23"/>
    <w:rsid w:val="00ED603F"/>
    <w:rsid w:val="00ED637A"/>
    <w:rsid w:val="00ED658D"/>
    <w:rsid w:val="00ED681F"/>
    <w:rsid w:val="00ED6B7E"/>
    <w:rsid w:val="00ED774A"/>
    <w:rsid w:val="00EE0519"/>
    <w:rsid w:val="00EE10E2"/>
    <w:rsid w:val="00EE196D"/>
    <w:rsid w:val="00EE1A44"/>
    <w:rsid w:val="00EE1BA8"/>
    <w:rsid w:val="00EE26D4"/>
    <w:rsid w:val="00EE2EF3"/>
    <w:rsid w:val="00EE3277"/>
    <w:rsid w:val="00EE5AE1"/>
    <w:rsid w:val="00EE694B"/>
    <w:rsid w:val="00EF128C"/>
    <w:rsid w:val="00EF16D9"/>
    <w:rsid w:val="00EF1C1B"/>
    <w:rsid w:val="00EF3A32"/>
    <w:rsid w:val="00EF4956"/>
    <w:rsid w:val="00EF5425"/>
    <w:rsid w:val="00EF54DD"/>
    <w:rsid w:val="00EF62B1"/>
    <w:rsid w:val="00EF6652"/>
    <w:rsid w:val="00EF69A4"/>
    <w:rsid w:val="00EF7066"/>
    <w:rsid w:val="00EF7461"/>
    <w:rsid w:val="00EF7CAF"/>
    <w:rsid w:val="00F00FC6"/>
    <w:rsid w:val="00F01289"/>
    <w:rsid w:val="00F017D7"/>
    <w:rsid w:val="00F020E6"/>
    <w:rsid w:val="00F03D96"/>
    <w:rsid w:val="00F03E04"/>
    <w:rsid w:val="00F0448A"/>
    <w:rsid w:val="00F0515E"/>
    <w:rsid w:val="00F05230"/>
    <w:rsid w:val="00F05A26"/>
    <w:rsid w:val="00F05C5E"/>
    <w:rsid w:val="00F05EDC"/>
    <w:rsid w:val="00F0744D"/>
    <w:rsid w:val="00F07661"/>
    <w:rsid w:val="00F1091A"/>
    <w:rsid w:val="00F10FCE"/>
    <w:rsid w:val="00F11A9E"/>
    <w:rsid w:val="00F11C0F"/>
    <w:rsid w:val="00F11CFE"/>
    <w:rsid w:val="00F12655"/>
    <w:rsid w:val="00F128AE"/>
    <w:rsid w:val="00F12A61"/>
    <w:rsid w:val="00F12A6D"/>
    <w:rsid w:val="00F1433F"/>
    <w:rsid w:val="00F14D52"/>
    <w:rsid w:val="00F14F85"/>
    <w:rsid w:val="00F1529C"/>
    <w:rsid w:val="00F155CA"/>
    <w:rsid w:val="00F15AD4"/>
    <w:rsid w:val="00F162E7"/>
    <w:rsid w:val="00F16822"/>
    <w:rsid w:val="00F20D99"/>
    <w:rsid w:val="00F213DA"/>
    <w:rsid w:val="00F215AE"/>
    <w:rsid w:val="00F21697"/>
    <w:rsid w:val="00F226CF"/>
    <w:rsid w:val="00F227E5"/>
    <w:rsid w:val="00F231B4"/>
    <w:rsid w:val="00F23580"/>
    <w:rsid w:val="00F239FA"/>
    <w:rsid w:val="00F2463A"/>
    <w:rsid w:val="00F24B11"/>
    <w:rsid w:val="00F26424"/>
    <w:rsid w:val="00F26997"/>
    <w:rsid w:val="00F274A7"/>
    <w:rsid w:val="00F2777A"/>
    <w:rsid w:val="00F27DB3"/>
    <w:rsid w:val="00F30420"/>
    <w:rsid w:val="00F30D54"/>
    <w:rsid w:val="00F30E43"/>
    <w:rsid w:val="00F31C47"/>
    <w:rsid w:val="00F32306"/>
    <w:rsid w:val="00F32714"/>
    <w:rsid w:val="00F33125"/>
    <w:rsid w:val="00F336EA"/>
    <w:rsid w:val="00F345DE"/>
    <w:rsid w:val="00F34E2A"/>
    <w:rsid w:val="00F35EAC"/>
    <w:rsid w:val="00F36E43"/>
    <w:rsid w:val="00F4015B"/>
    <w:rsid w:val="00F40C2C"/>
    <w:rsid w:val="00F41CB2"/>
    <w:rsid w:val="00F42233"/>
    <w:rsid w:val="00F42DE7"/>
    <w:rsid w:val="00F4317F"/>
    <w:rsid w:val="00F4352F"/>
    <w:rsid w:val="00F447D5"/>
    <w:rsid w:val="00F44BCF"/>
    <w:rsid w:val="00F46338"/>
    <w:rsid w:val="00F472ED"/>
    <w:rsid w:val="00F50275"/>
    <w:rsid w:val="00F50DA5"/>
    <w:rsid w:val="00F5194D"/>
    <w:rsid w:val="00F51FDE"/>
    <w:rsid w:val="00F5254F"/>
    <w:rsid w:val="00F54081"/>
    <w:rsid w:val="00F5456D"/>
    <w:rsid w:val="00F54819"/>
    <w:rsid w:val="00F5484C"/>
    <w:rsid w:val="00F548E9"/>
    <w:rsid w:val="00F553AA"/>
    <w:rsid w:val="00F554EE"/>
    <w:rsid w:val="00F557F3"/>
    <w:rsid w:val="00F569F7"/>
    <w:rsid w:val="00F6123B"/>
    <w:rsid w:val="00F61579"/>
    <w:rsid w:val="00F6253A"/>
    <w:rsid w:val="00F63802"/>
    <w:rsid w:val="00F639EA"/>
    <w:rsid w:val="00F63AF7"/>
    <w:rsid w:val="00F63D53"/>
    <w:rsid w:val="00F643EC"/>
    <w:rsid w:val="00F64DF7"/>
    <w:rsid w:val="00F665C7"/>
    <w:rsid w:val="00F696C9"/>
    <w:rsid w:val="00F70434"/>
    <w:rsid w:val="00F706E5"/>
    <w:rsid w:val="00F710AF"/>
    <w:rsid w:val="00F714CC"/>
    <w:rsid w:val="00F71E39"/>
    <w:rsid w:val="00F7242E"/>
    <w:rsid w:val="00F7299A"/>
    <w:rsid w:val="00F73434"/>
    <w:rsid w:val="00F80848"/>
    <w:rsid w:val="00F812D4"/>
    <w:rsid w:val="00F816D5"/>
    <w:rsid w:val="00F81F7F"/>
    <w:rsid w:val="00F824B7"/>
    <w:rsid w:val="00F83410"/>
    <w:rsid w:val="00F83C4A"/>
    <w:rsid w:val="00F84EB2"/>
    <w:rsid w:val="00F851FF"/>
    <w:rsid w:val="00F85975"/>
    <w:rsid w:val="00F87635"/>
    <w:rsid w:val="00F8795C"/>
    <w:rsid w:val="00F87AB4"/>
    <w:rsid w:val="00F90315"/>
    <w:rsid w:val="00F91212"/>
    <w:rsid w:val="00F91535"/>
    <w:rsid w:val="00F922AD"/>
    <w:rsid w:val="00F92897"/>
    <w:rsid w:val="00F92D75"/>
    <w:rsid w:val="00F93ADF"/>
    <w:rsid w:val="00F94B2E"/>
    <w:rsid w:val="00F94C28"/>
    <w:rsid w:val="00F960C6"/>
    <w:rsid w:val="00FA0550"/>
    <w:rsid w:val="00FA10DB"/>
    <w:rsid w:val="00FA14EB"/>
    <w:rsid w:val="00FA218E"/>
    <w:rsid w:val="00FA2200"/>
    <w:rsid w:val="00FA36C3"/>
    <w:rsid w:val="00FA3FB4"/>
    <w:rsid w:val="00FA4247"/>
    <w:rsid w:val="00FA580E"/>
    <w:rsid w:val="00FA78D8"/>
    <w:rsid w:val="00FA79E8"/>
    <w:rsid w:val="00FA7B36"/>
    <w:rsid w:val="00FA7F02"/>
    <w:rsid w:val="00FB0DDA"/>
    <w:rsid w:val="00FB1615"/>
    <w:rsid w:val="00FB1B7C"/>
    <w:rsid w:val="00FB1EC2"/>
    <w:rsid w:val="00FB306A"/>
    <w:rsid w:val="00FB3D97"/>
    <w:rsid w:val="00FB3DCC"/>
    <w:rsid w:val="00FB4561"/>
    <w:rsid w:val="00FB48C0"/>
    <w:rsid w:val="00FB5626"/>
    <w:rsid w:val="00FB7815"/>
    <w:rsid w:val="00FC023B"/>
    <w:rsid w:val="00FC0FA0"/>
    <w:rsid w:val="00FC13CA"/>
    <w:rsid w:val="00FC14E2"/>
    <w:rsid w:val="00FC2C6E"/>
    <w:rsid w:val="00FC2E07"/>
    <w:rsid w:val="00FC305E"/>
    <w:rsid w:val="00FC37CE"/>
    <w:rsid w:val="00FC381E"/>
    <w:rsid w:val="00FC4B0F"/>
    <w:rsid w:val="00FC560F"/>
    <w:rsid w:val="00FC6453"/>
    <w:rsid w:val="00FC66CC"/>
    <w:rsid w:val="00FC6F00"/>
    <w:rsid w:val="00FC7C73"/>
    <w:rsid w:val="00FD02DF"/>
    <w:rsid w:val="00FD082B"/>
    <w:rsid w:val="00FD1027"/>
    <w:rsid w:val="00FD1561"/>
    <w:rsid w:val="00FD2426"/>
    <w:rsid w:val="00FD2D7D"/>
    <w:rsid w:val="00FD375C"/>
    <w:rsid w:val="00FD404D"/>
    <w:rsid w:val="00FD4064"/>
    <w:rsid w:val="00FD43B0"/>
    <w:rsid w:val="00FD45EB"/>
    <w:rsid w:val="00FD4882"/>
    <w:rsid w:val="00FD5894"/>
    <w:rsid w:val="00FD5B7B"/>
    <w:rsid w:val="00FD5DCA"/>
    <w:rsid w:val="00FD5DF9"/>
    <w:rsid w:val="00FD5F9F"/>
    <w:rsid w:val="00FD700F"/>
    <w:rsid w:val="00FD7158"/>
    <w:rsid w:val="00FD750D"/>
    <w:rsid w:val="00FD7596"/>
    <w:rsid w:val="00FD771F"/>
    <w:rsid w:val="00FE006C"/>
    <w:rsid w:val="00FE0314"/>
    <w:rsid w:val="00FE040C"/>
    <w:rsid w:val="00FE0DC9"/>
    <w:rsid w:val="00FE14F9"/>
    <w:rsid w:val="00FE1AA9"/>
    <w:rsid w:val="00FE33B4"/>
    <w:rsid w:val="00FE3C2A"/>
    <w:rsid w:val="00FE44D7"/>
    <w:rsid w:val="00FE56E0"/>
    <w:rsid w:val="00FE6978"/>
    <w:rsid w:val="00FE764A"/>
    <w:rsid w:val="00FE7EC8"/>
    <w:rsid w:val="00FF0272"/>
    <w:rsid w:val="00FF028A"/>
    <w:rsid w:val="00FF0C4A"/>
    <w:rsid w:val="00FF2334"/>
    <w:rsid w:val="00FF26E8"/>
    <w:rsid w:val="00FF2F99"/>
    <w:rsid w:val="00FF3D05"/>
    <w:rsid w:val="00FF4B25"/>
    <w:rsid w:val="00FF4C3A"/>
    <w:rsid w:val="00FF4CFA"/>
    <w:rsid w:val="00FF504F"/>
    <w:rsid w:val="00FF57CA"/>
    <w:rsid w:val="00FF6816"/>
    <w:rsid w:val="00FF7E27"/>
    <w:rsid w:val="00FF7F3F"/>
    <w:rsid w:val="016A5035"/>
    <w:rsid w:val="018855B2"/>
    <w:rsid w:val="01B4216E"/>
    <w:rsid w:val="01BA9BC6"/>
    <w:rsid w:val="01BD033F"/>
    <w:rsid w:val="01FF1562"/>
    <w:rsid w:val="0237467C"/>
    <w:rsid w:val="024D8CF2"/>
    <w:rsid w:val="0272E67D"/>
    <w:rsid w:val="027A1DFA"/>
    <w:rsid w:val="031734AB"/>
    <w:rsid w:val="0330FA58"/>
    <w:rsid w:val="033EF1A5"/>
    <w:rsid w:val="03515278"/>
    <w:rsid w:val="03DC32AA"/>
    <w:rsid w:val="041D5A3E"/>
    <w:rsid w:val="04466595"/>
    <w:rsid w:val="04511ED1"/>
    <w:rsid w:val="049DD99C"/>
    <w:rsid w:val="04D0EA84"/>
    <w:rsid w:val="04D1E33A"/>
    <w:rsid w:val="0548DC49"/>
    <w:rsid w:val="055F1217"/>
    <w:rsid w:val="05737771"/>
    <w:rsid w:val="05A4F738"/>
    <w:rsid w:val="05D0B24F"/>
    <w:rsid w:val="05D418A1"/>
    <w:rsid w:val="06652C22"/>
    <w:rsid w:val="06864BE0"/>
    <w:rsid w:val="0691D96B"/>
    <w:rsid w:val="06992543"/>
    <w:rsid w:val="06E46005"/>
    <w:rsid w:val="0726AF50"/>
    <w:rsid w:val="0747630A"/>
    <w:rsid w:val="075A543E"/>
    <w:rsid w:val="07615675"/>
    <w:rsid w:val="076D3700"/>
    <w:rsid w:val="07B9CD41"/>
    <w:rsid w:val="07D69096"/>
    <w:rsid w:val="07E31A05"/>
    <w:rsid w:val="07FDC2E0"/>
    <w:rsid w:val="0824B8B1"/>
    <w:rsid w:val="08496C22"/>
    <w:rsid w:val="08789A17"/>
    <w:rsid w:val="087C44C8"/>
    <w:rsid w:val="088F2A55"/>
    <w:rsid w:val="0912ED20"/>
    <w:rsid w:val="093B227B"/>
    <w:rsid w:val="0981BF50"/>
    <w:rsid w:val="0A280B13"/>
    <w:rsid w:val="0A417233"/>
    <w:rsid w:val="0A4C1456"/>
    <w:rsid w:val="0A836B2F"/>
    <w:rsid w:val="0AA3FCD8"/>
    <w:rsid w:val="0AA7394A"/>
    <w:rsid w:val="0AC1C00C"/>
    <w:rsid w:val="0AD2E9DF"/>
    <w:rsid w:val="0ADD49B2"/>
    <w:rsid w:val="0B088A07"/>
    <w:rsid w:val="0B30CFB2"/>
    <w:rsid w:val="0B34F929"/>
    <w:rsid w:val="0B3CD5E8"/>
    <w:rsid w:val="0B3D4C0E"/>
    <w:rsid w:val="0B409F99"/>
    <w:rsid w:val="0B598638"/>
    <w:rsid w:val="0B625475"/>
    <w:rsid w:val="0BB36BB8"/>
    <w:rsid w:val="0BCDCCD4"/>
    <w:rsid w:val="0BD688B7"/>
    <w:rsid w:val="0BE17A8C"/>
    <w:rsid w:val="0C0DD07B"/>
    <w:rsid w:val="0C18AFD8"/>
    <w:rsid w:val="0C1DCFE4"/>
    <w:rsid w:val="0C4BDEBF"/>
    <w:rsid w:val="0C541732"/>
    <w:rsid w:val="0C780374"/>
    <w:rsid w:val="0C8A6614"/>
    <w:rsid w:val="0CBBDD65"/>
    <w:rsid w:val="0CC5CFE6"/>
    <w:rsid w:val="0D7FFF84"/>
    <w:rsid w:val="0D9937B9"/>
    <w:rsid w:val="0DAA36C5"/>
    <w:rsid w:val="0DDD1579"/>
    <w:rsid w:val="0E10A744"/>
    <w:rsid w:val="0E3F5A0C"/>
    <w:rsid w:val="0E494E89"/>
    <w:rsid w:val="0E823364"/>
    <w:rsid w:val="0ECDC115"/>
    <w:rsid w:val="0F22E6C4"/>
    <w:rsid w:val="0F490B70"/>
    <w:rsid w:val="0FB0136B"/>
    <w:rsid w:val="0FCC7992"/>
    <w:rsid w:val="0FEC766C"/>
    <w:rsid w:val="0FF535EC"/>
    <w:rsid w:val="1036DFC2"/>
    <w:rsid w:val="104FBAFD"/>
    <w:rsid w:val="10B17592"/>
    <w:rsid w:val="10E04623"/>
    <w:rsid w:val="11248426"/>
    <w:rsid w:val="1153876D"/>
    <w:rsid w:val="11EAC900"/>
    <w:rsid w:val="11FCC9F0"/>
    <w:rsid w:val="1257E278"/>
    <w:rsid w:val="12601193"/>
    <w:rsid w:val="1273FF58"/>
    <w:rsid w:val="12BF6E0D"/>
    <w:rsid w:val="12E2423B"/>
    <w:rsid w:val="136BAF04"/>
    <w:rsid w:val="137DF8B9"/>
    <w:rsid w:val="138CE650"/>
    <w:rsid w:val="13999BB5"/>
    <w:rsid w:val="13CA9993"/>
    <w:rsid w:val="13D49006"/>
    <w:rsid w:val="13FB5FA8"/>
    <w:rsid w:val="13FE4127"/>
    <w:rsid w:val="1403F6EF"/>
    <w:rsid w:val="140732F6"/>
    <w:rsid w:val="141E11E2"/>
    <w:rsid w:val="146E014B"/>
    <w:rsid w:val="1474FE69"/>
    <w:rsid w:val="1565517C"/>
    <w:rsid w:val="156D60FD"/>
    <w:rsid w:val="15912C31"/>
    <w:rsid w:val="159D6328"/>
    <w:rsid w:val="15AF86C1"/>
    <w:rsid w:val="15DAE767"/>
    <w:rsid w:val="16BDACDF"/>
    <w:rsid w:val="16EF56B2"/>
    <w:rsid w:val="1712813E"/>
    <w:rsid w:val="174F0F5A"/>
    <w:rsid w:val="17A9C9C3"/>
    <w:rsid w:val="17E15A21"/>
    <w:rsid w:val="1811F2F1"/>
    <w:rsid w:val="18277EE9"/>
    <w:rsid w:val="1843556A"/>
    <w:rsid w:val="18676C61"/>
    <w:rsid w:val="18689ADF"/>
    <w:rsid w:val="1887680C"/>
    <w:rsid w:val="189FA8EC"/>
    <w:rsid w:val="18B5CA3F"/>
    <w:rsid w:val="1958831C"/>
    <w:rsid w:val="19AA217D"/>
    <w:rsid w:val="19B7C2E7"/>
    <w:rsid w:val="19D816DF"/>
    <w:rsid w:val="1A43E12D"/>
    <w:rsid w:val="1A47DAB7"/>
    <w:rsid w:val="1A6C7681"/>
    <w:rsid w:val="1A6F8316"/>
    <w:rsid w:val="1AA2EED5"/>
    <w:rsid w:val="1ABE9091"/>
    <w:rsid w:val="1ADCF33A"/>
    <w:rsid w:val="1B01EC65"/>
    <w:rsid w:val="1B314270"/>
    <w:rsid w:val="1B3E20B4"/>
    <w:rsid w:val="1B55D736"/>
    <w:rsid w:val="1B6EE102"/>
    <w:rsid w:val="1B9B6C6F"/>
    <w:rsid w:val="1C4D15EE"/>
    <w:rsid w:val="1C4DE640"/>
    <w:rsid w:val="1C7E8F2E"/>
    <w:rsid w:val="1C9D3760"/>
    <w:rsid w:val="1D21A0B5"/>
    <w:rsid w:val="1D37269C"/>
    <w:rsid w:val="1D8DFD80"/>
    <w:rsid w:val="1D98A88E"/>
    <w:rsid w:val="1DAD418B"/>
    <w:rsid w:val="1DFC5DBF"/>
    <w:rsid w:val="1E01A99F"/>
    <w:rsid w:val="1E3A5BAB"/>
    <w:rsid w:val="1EDF340E"/>
    <w:rsid w:val="1F860ECF"/>
    <w:rsid w:val="1F87D3BA"/>
    <w:rsid w:val="1FDBBD74"/>
    <w:rsid w:val="204BAD86"/>
    <w:rsid w:val="205348DC"/>
    <w:rsid w:val="20A47640"/>
    <w:rsid w:val="20DAE4B5"/>
    <w:rsid w:val="20E867BA"/>
    <w:rsid w:val="20E98FF1"/>
    <w:rsid w:val="20F7CD27"/>
    <w:rsid w:val="210FBBE9"/>
    <w:rsid w:val="217FB6C8"/>
    <w:rsid w:val="2189B7F0"/>
    <w:rsid w:val="21E58A45"/>
    <w:rsid w:val="228FFAA5"/>
    <w:rsid w:val="2294D674"/>
    <w:rsid w:val="2297AFBE"/>
    <w:rsid w:val="22A527FC"/>
    <w:rsid w:val="22D28BF3"/>
    <w:rsid w:val="2334A1C1"/>
    <w:rsid w:val="23552A0D"/>
    <w:rsid w:val="23843067"/>
    <w:rsid w:val="23C4F0EB"/>
    <w:rsid w:val="24AB31AE"/>
    <w:rsid w:val="24BB0BD5"/>
    <w:rsid w:val="24C9FFDF"/>
    <w:rsid w:val="24E6645B"/>
    <w:rsid w:val="25448FA0"/>
    <w:rsid w:val="2588621D"/>
    <w:rsid w:val="258B554B"/>
    <w:rsid w:val="25BD4791"/>
    <w:rsid w:val="25E71C13"/>
    <w:rsid w:val="260007EE"/>
    <w:rsid w:val="261DE560"/>
    <w:rsid w:val="265C2952"/>
    <w:rsid w:val="26708668"/>
    <w:rsid w:val="27013379"/>
    <w:rsid w:val="2743E6D5"/>
    <w:rsid w:val="2769D9DB"/>
    <w:rsid w:val="27B6A497"/>
    <w:rsid w:val="2806674F"/>
    <w:rsid w:val="28BCD6BC"/>
    <w:rsid w:val="29626B88"/>
    <w:rsid w:val="2969450B"/>
    <w:rsid w:val="29ACC7F5"/>
    <w:rsid w:val="29AD5B47"/>
    <w:rsid w:val="2A478D2D"/>
    <w:rsid w:val="2A861645"/>
    <w:rsid w:val="2AA2F29D"/>
    <w:rsid w:val="2AA94625"/>
    <w:rsid w:val="2AB2D629"/>
    <w:rsid w:val="2ABAEF78"/>
    <w:rsid w:val="2B3C0018"/>
    <w:rsid w:val="2B4CBB9E"/>
    <w:rsid w:val="2B757031"/>
    <w:rsid w:val="2BAB4FDB"/>
    <w:rsid w:val="2BD2BBA8"/>
    <w:rsid w:val="2C06184A"/>
    <w:rsid w:val="2C45CE3C"/>
    <w:rsid w:val="2C568BA3"/>
    <w:rsid w:val="2C677618"/>
    <w:rsid w:val="2CA20145"/>
    <w:rsid w:val="2CD9BD54"/>
    <w:rsid w:val="2CFAA466"/>
    <w:rsid w:val="2D12A991"/>
    <w:rsid w:val="2D331486"/>
    <w:rsid w:val="2D698D4E"/>
    <w:rsid w:val="2DD3A6E0"/>
    <w:rsid w:val="2E3A56AC"/>
    <w:rsid w:val="2E42F033"/>
    <w:rsid w:val="2EA5935D"/>
    <w:rsid w:val="2EB0BDAF"/>
    <w:rsid w:val="2EB745A5"/>
    <w:rsid w:val="2EE2A9D4"/>
    <w:rsid w:val="2EEBCB8D"/>
    <w:rsid w:val="2EFC6F9A"/>
    <w:rsid w:val="2F3F2CBA"/>
    <w:rsid w:val="2F63E699"/>
    <w:rsid w:val="2F666871"/>
    <w:rsid w:val="2F6C07BC"/>
    <w:rsid w:val="2F86D834"/>
    <w:rsid w:val="2FAC2EF1"/>
    <w:rsid w:val="2FB68617"/>
    <w:rsid w:val="2FC31DEA"/>
    <w:rsid w:val="2FE79996"/>
    <w:rsid w:val="2FFD00E3"/>
    <w:rsid w:val="307BC5E5"/>
    <w:rsid w:val="30CF13BF"/>
    <w:rsid w:val="30EC1DE4"/>
    <w:rsid w:val="313234F1"/>
    <w:rsid w:val="3145959D"/>
    <w:rsid w:val="319DA868"/>
    <w:rsid w:val="31A69680"/>
    <w:rsid w:val="31C5E04B"/>
    <w:rsid w:val="31DCA57A"/>
    <w:rsid w:val="31E768FF"/>
    <w:rsid w:val="3221E7CD"/>
    <w:rsid w:val="32656E21"/>
    <w:rsid w:val="326ED944"/>
    <w:rsid w:val="32FC9F63"/>
    <w:rsid w:val="330CCC10"/>
    <w:rsid w:val="3319572F"/>
    <w:rsid w:val="33334D4A"/>
    <w:rsid w:val="339359A0"/>
    <w:rsid w:val="33C6C032"/>
    <w:rsid w:val="33DAC32E"/>
    <w:rsid w:val="3402DA06"/>
    <w:rsid w:val="34127CA5"/>
    <w:rsid w:val="3479BB87"/>
    <w:rsid w:val="347C356D"/>
    <w:rsid w:val="34F3E381"/>
    <w:rsid w:val="35040719"/>
    <w:rsid w:val="351AF80A"/>
    <w:rsid w:val="353B71D5"/>
    <w:rsid w:val="355E0B5B"/>
    <w:rsid w:val="35A44B3A"/>
    <w:rsid w:val="35D2A173"/>
    <w:rsid w:val="35D441B0"/>
    <w:rsid w:val="35DAECF1"/>
    <w:rsid w:val="35F1908C"/>
    <w:rsid w:val="3611B706"/>
    <w:rsid w:val="3612985C"/>
    <w:rsid w:val="361645B0"/>
    <w:rsid w:val="362D33A4"/>
    <w:rsid w:val="3630E13B"/>
    <w:rsid w:val="3652199E"/>
    <w:rsid w:val="36CD0AE6"/>
    <w:rsid w:val="36D41029"/>
    <w:rsid w:val="3742F7FC"/>
    <w:rsid w:val="37722830"/>
    <w:rsid w:val="37894C70"/>
    <w:rsid w:val="37C1E8F7"/>
    <w:rsid w:val="37C42C3E"/>
    <w:rsid w:val="37E829F9"/>
    <w:rsid w:val="3826B3D6"/>
    <w:rsid w:val="3878A31D"/>
    <w:rsid w:val="38927A5F"/>
    <w:rsid w:val="38DF1108"/>
    <w:rsid w:val="38F06C1C"/>
    <w:rsid w:val="3939AF58"/>
    <w:rsid w:val="396A5FB1"/>
    <w:rsid w:val="3994C426"/>
    <w:rsid w:val="39FB7371"/>
    <w:rsid w:val="3A155796"/>
    <w:rsid w:val="3A22AC16"/>
    <w:rsid w:val="3A3C2DDF"/>
    <w:rsid w:val="3A534313"/>
    <w:rsid w:val="3A58875F"/>
    <w:rsid w:val="3AD760C9"/>
    <w:rsid w:val="3B2822C9"/>
    <w:rsid w:val="3BD81CB6"/>
    <w:rsid w:val="3C4EC0B1"/>
    <w:rsid w:val="3C58DD2B"/>
    <w:rsid w:val="3CDABD91"/>
    <w:rsid w:val="3D20A8FD"/>
    <w:rsid w:val="3D2AB5A7"/>
    <w:rsid w:val="3D885CB6"/>
    <w:rsid w:val="3E6C322C"/>
    <w:rsid w:val="3E8A361B"/>
    <w:rsid w:val="3EDDA233"/>
    <w:rsid w:val="3F36E98E"/>
    <w:rsid w:val="3F36E997"/>
    <w:rsid w:val="3F41FEAB"/>
    <w:rsid w:val="3F68EDC0"/>
    <w:rsid w:val="3F975351"/>
    <w:rsid w:val="3FC51AD4"/>
    <w:rsid w:val="3FFAF892"/>
    <w:rsid w:val="40364C0F"/>
    <w:rsid w:val="403F8212"/>
    <w:rsid w:val="4043D0C4"/>
    <w:rsid w:val="40477DEB"/>
    <w:rsid w:val="40505DAD"/>
    <w:rsid w:val="4056A81D"/>
    <w:rsid w:val="406373A0"/>
    <w:rsid w:val="407D5783"/>
    <w:rsid w:val="40B8949D"/>
    <w:rsid w:val="40D08336"/>
    <w:rsid w:val="41081687"/>
    <w:rsid w:val="41271FCC"/>
    <w:rsid w:val="4162B1DD"/>
    <w:rsid w:val="416F37C2"/>
    <w:rsid w:val="41815C92"/>
    <w:rsid w:val="419387A0"/>
    <w:rsid w:val="4234E2DB"/>
    <w:rsid w:val="42715E7A"/>
    <w:rsid w:val="4286F562"/>
    <w:rsid w:val="42894998"/>
    <w:rsid w:val="42AD3A2E"/>
    <w:rsid w:val="42B646A0"/>
    <w:rsid w:val="42CCCD5D"/>
    <w:rsid w:val="42EA30D4"/>
    <w:rsid w:val="431B150D"/>
    <w:rsid w:val="4346057D"/>
    <w:rsid w:val="434740C8"/>
    <w:rsid w:val="43DD45C5"/>
    <w:rsid w:val="43E152C7"/>
    <w:rsid w:val="4413593A"/>
    <w:rsid w:val="4441C3E1"/>
    <w:rsid w:val="4474461E"/>
    <w:rsid w:val="447C813C"/>
    <w:rsid w:val="44A79620"/>
    <w:rsid w:val="4542B7CB"/>
    <w:rsid w:val="45671CCA"/>
    <w:rsid w:val="457947B8"/>
    <w:rsid w:val="4598B4A0"/>
    <w:rsid w:val="45E1D81C"/>
    <w:rsid w:val="45F2832E"/>
    <w:rsid w:val="462D9EB4"/>
    <w:rsid w:val="4651BECD"/>
    <w:rsid w:val="46622AF3"/>
    <w:rsid w:val="46651C22"/>
    <w:rsid w:val="46ACBD34"/>
    <w:rsid w:val="46D05D3B"/>
    <w:rsid w:val="46FA16E9"/>
    <w:rsid w:val="47176A0D"/>
    <w:rsid w:val="471FA113"/>
    <w:rsid w:val="477C062D"/>
    <w:rsid w:val="47D4135A"/>
    <w:rsid w:val="47DF657E"/>
    <w:rsid w:val="47F7371B"/>
    <w:rsid w:val="480C00D1"/>
    <w:rsid w:val="482A77AC"/>
    <w:rsid w:val="48324825"/>
    <w:rsid w:val="4841512F"/>
    <w:rsid w:val="485631C3"/>
    <w:rsid w:val="486281C0"/>
    <w:rsid w:val="487E4C4C"/>
    <w:rsid w:val="48F514C2"/>
    <w:rsid w:val="4912FBEE"/>
    <w:rsid w:val="4925BF3E"/>
    <w:rsid w:val="49370FE5"/>
    <w:rsid w:val="49507CA3"/>
    <w:rsid w:val="496B1AA8"/>
    <w:rsid w:val="49722E26"/>
    <w:rsid w:val="49DA10FB"/>
    <w:rsid w:val="49E7A710"/>
    <w:rsid w:val="4A21D991"/>
    <w:rsid w:val="4A65BF57"/>
    <w:rsid w:val="4A77FE53"/>
    <w:rsid w:val="4A92EB57"/>
    <w:rsid w:val="4A9DB709"/>
    <w:rsid w:val="4AA41E6C"/>
    <w:rsid w:val="4ACE4982"/>
    <w:rsid w:val="4AD3436C"/>
    <w:rsid w:val="4B0BB0AC"/>
    <w:rsid w:val="4B58EF97"/>
    <w:rsid w:val="4B9A6B08"/>
    <w:rsid w:val="4B9E5FB5"/>
    <w:rsid w:val="4C11CE5F"/>
    <w:rsid w:val="4C2E2BB4"/>
    <w:rsid w:val="4C768313"/>
    <w:rsid w:val="4C7CF3FA"/>
    <w:rsid w:val="4C912172"/>
    <w:rsid w:val="4CA1CBCD"/>
    <w:rsid w:val="4CEAB5E4"/>
    <w:rsid w:val="4D14B8FA"/>
    <w:rsid w:val="4D2F8CC7"/>
    <w:rsid w:val="4D328AE0"/>
    <w:rsid w:val="4D847A07"/>
    <w:rsid w:val="4D967963"/>
    <w:rsid w:val="4DA34C6A"/>
    <w:rsid w:val="4DAE804F"/>
    <w:rsid w:val="4DB5D581"/>
    <w:rsid w:val="4DBD5684"/>
    <w:rsid w:val="4E2EE163"/>
    <w:rsid w:val="4E8F4A34"/>
    <w:rsid w:val="4E912D9C"/>
    <w:rsid w:val="4EC60222"/>
    <w:rsid w:val="4ED5C651"/>
    <w:rsid w:val="4F8CB7EA"/>
    <w:rsid w:val="4F99D0ED"/>
    <w:rsid w:val="4FD61E79"/>
    <w:rsid w:val="50431F80"/>
    <w:rsid w:val="505BCCD4"/>
    <w:rsid w:val="509B894B"/>
    <w:rsid w:val="50A28DD5"/>
    <w:rsid w:val="50CF6376"/>
    <w:rsid w:val="50E04417"/>
    <w:rsid w:val="50FC9595"/>
    <w:rsid w:val="5115D142"/>
    <w:rsid w:val="5186BDBE"/>
    <w:rsid w:val="518ABE6F"/>
    <w:rsid w:val="51A8A113"/>
    <w:rsid w:val="51F2CD63"/>
    <w:rsid w:val="51F44983"/>
    <w:rsid w:val="5202BF77"/>
    <w:rsid w:val="52067355"/>
    <w:rsid w:val="521DFB31"/>
    <w:rsid w:val="521F6F85"/>
    <w:rsid w:val="5229281A"/>
    <w:rsid w:val="52EA4593"/>
    <w:rsid w:val="5360E87D"/>
    <w:rsid w:val="536CB591"/>
    <w:rsid w:val="5377571B"/>
    <w:rsid w:val="5388CC5B"/>
    <w:rsid w:val="53A8E2A2"/>
    <w:rsid w:val="53DA5278"/>
    <w:rsid w:val="53DA784A"/>
    <w:rsid w:val="53EEBF05"/>
    <w:rsid w:val="542307C8"/>
    <w:rsid w:val="5427C5A7"/>
    <w:rsid w:val="5433D7BF"/>
    <w:rsid w:val="54731AF4"/>
    <w:rsid w:val="547B34AE"/>
    <w:rsid w:val="54862DE2"/>
    <w:rsid w:val="54BABFAA"/>
    <w:rsid w:val="54DC3E99"/>
    <w:rsid w:val="5500700E"/>
    <w:rsid w:val="551C08CF"/>
    <w:rsid w:val="553DEEB3"/>
    <w:rsid w:val="5592A8D3"/>
    <w:rsid w:val="55C2F11D"/>
    <w:rsid w:val="55DCE8A6"/>
    <w:rsid w:val="55E1EE0B"/>
    <w:rsid w:val="55FEC412"/>
    <w:rsid w:val="565B327F"/>
    <w:rsid w:val="5679EA75"/>
    <w:rsid w:val="5686C2C4"/>
    <w:rsid w:val="57153942"/>
    <w:rsid w:val="575BAC33"/>
    <w:rsid w:val="5764E993"/>
    <w:rsid w:val="577D680A"/>
    <w:rsid w:val="577EA4AC"/>
    <w:rsid w:val="579AC019"/>
    <w:rsid w:val="58254DA6"/>
    <w:rsid w:val="58B40E8E"/>
    <w:rsid w:val="592AF399"/>
    <w:rsid w:val="599113D0"/>
    <w:rsid w:val="59AED913"/>
    <w:rsid w:val="59B862B7"/>
    <w:rsid w:val="59C3638A"/>
    <w:rsid w:val="59F140F3"/>
    <w:rsid w:val="5A2E6E52"/>
    <w:rsid w:val="5A4B8A4A"/>
    <w:rsid w:val="5A57E497"/>
    <w:rsid w:val="5B0E6C14"/>
    <w:rsid w:val="5B1AC658"/>
    <w:rsid w:val="5B1AE966"/>
    <w:rsid w:val="5B28EA3D"/>
    <w:rsid w:val="5B5FC1C6"/>
    <w:rsid w:val="5B635D34"/>
    <w:rsid w:val="5B981537"/>
    <w:rsid w:val="5BE973AE"/>
    <w:rsid w:val="5C0C098D"/>
    <w:rsid w:val="5C26BEB6"/>
    <w:rsid w:val="5C438C5D"/>
    <w:rsid w:val="5C4FC2ED"/>
    <w:rsid w:val="5C617DAB"/>
    <w:rsid w:val="5C66CCE1"/>
    <w:rsid w:val="5C842E4F"/>
    <w:rsid w:val="5CA396DF"/>
    <w:rsid w:val="5CF8D722"/>
    <w:rsid w:val="5D9C8A65"/>
    <w:rsid w:val="5DE41C82"/>
    <w:rsid w:val="5E1273DA"/>
    <w:rsid w:val="5E468EEB"/>
    <w:rsid w:val="5E7A6B00"/>
    <w:rsid w:val="5EE55708"/>
    <w:rsid w:val="5EE63F0A"/>
    <w:rsid w:val="5EE83BFC"/>
    <w:rsid w:val="5F248D0D"/>
    <w:rsid w:val="5F45ADC2"/>
    <w:rsid w:val="5F73351C"/>
    <w:rsid w:val="5FB27512"/>
    <w:rsid w:val="5FB3DBB6"/>
    <w:rsid w:val="5FCE5F12"/>
    <w:rsid w:val="6005D141"/>
    <w:rsid w:val="603222A6"/>
    <w:rsid w:val="607DABAF"/>
    <w:rsid w:val="60807259"/>
    <w:rsid w:val="608FC36D"/>
    <w:rsid w:val="6093EE04"/>
    <w:rsid w:val="60A0FB9C"/>
    <w:rsid w:val="60B83E1E"/>
    <w:rsid w:val="60BF5826"/>
    <w:rsid w:val="60CB112E"/>
    <w:rsid w:val="60DDF191"/>
    <w:rsid w:val="611FB38E"/>
    <w:rsid w:val="61269139"/>
    <w:rsid w:val="6155F6DF"/>
    <w:rsid w:val="615AC8C4"/>
    <w:rsid w:val="619DC1B4"/>
    <w:rsid w:val="61C47CFC"/>
    <w:rsid w:val="61E4127D"/>
    <w:rsid w:val="620386D8"/>
    <w:rsid w:val="620C664D"/>
    <w:rsid w:val="6252ABE9"/>
    <w:rsid w:val="627167CC"/>
    <w:rsid w:val="62804B8A"/>
    <w:rsid w:val="62864EEE"/>
    <w:rsid w:val="62B7C680"/>
    <w:rsid w:val="62D55101"/>
    <w:rsid w:val="62E043C9"/>
    <w:rsid w:val="62EC6F36"/>
    <w:rsid w:val="631622CE"/>
    <w:rsid w:val="634712EE"/>
    <w:rsid w:val="6373E791"/>
    <w:rsid w:val="63A02B07"/>
    <w:rsid w:val="6405872C"/>
    <w:rsid w:val="6445352F"/>
    <w:rsid w:val="648FAD63"/>
    <w:rsid w:val="6500D4DD"/>
    <w:rsid w:val="657E1DAC"/>
    <w:rsid w:val="6598A399"/>
    <w:rsid w:val="65A8F926"/>
    <w:rsid w:val="65D33A16"/>
    <w:rsid w:val="660C68D4"/>
    <w:rsid w:val="6634DDAC"/>
    <w:rsid w:val="665A6CBD"/>
    <w:rsid w:val="6690B9E6"/>
    <w:rsid w:val="66B59C28"/>
    <w:rsid w:val="6776E095"/>
    <w:rsid w:val="677E2F79"/>
    <w:rsid w:val="67952DE6"/>
    <w:rsid w:val="67BF3E13"/>
    <w:rsid w:val="67DBA638"/>
    <w:rsid w:val="67E7CF9C"/>
    <w:rsid w:val="67E9997A"/>
    <w:rsid w:val="67F5701F"/>
    <w:rsid w:val="67F8528E"/>
    <w:rsid w:val="68654ED0"/>
    <w:rsid w:val="688A861D"/>
    <w:rsid w:val="68B5A8AB"/>
    <w:rsid w:val="691186D8"/>
    <w:rsid w:val="695D4FD1"/>
    <w:rsid w:val="69613377"/>
    <w:rsid w:val="69A52113"/>
    <w:rsid w:val="6A38C188"/>
    <w:rsid w:val="6A6C304E"/>
    <w:rsid w:val="6A838D9E"/>
    <w:rsid w:val="6A8CE3B4"/>
    <w:rsid w:val="6AB4A6C7"/>
    <w:rsid w:val="6AC56EF0"/>
    <w:rsid w:val="6AD18710"/>
    <w:rsid w:val="6AD1ED14"/>
    <w:rsid w:val="6ADDBBC9"/>
    <w:rsid w:val="6B7ECC5D"/>
    <w:rsid w:val="6B8ADA17"/>
    <w:rsid w:val="6BB640E3"/>
    <w:rsid w:val="6BBB5641"/>
    <w:rsid w:val="6BC1F0D7"/>
    <w:rsid w:val="6BD116F5"/>
    <w:rsid w:val="6BD94F4E"/>
    <w:rsid w:val="6BE6AF7F"/>
    <w:rsid w:val="6C208916"/>
    <w:rsid w:val="6C290DC7"/>
    <w:rsid w:val="6C465A61"/>
    <w:rsid w:val="6C4AE0DD"/>
    <w:rsid w:val="6C5A146B"/>
    <w:rsid w:val="6CB0AFE1"/>
    <w:rsid w:val="6CF85D01"/>
    <w:rsid w:val="6D05943B"/>
    <w:rsid w:val="6D065C33"/>
    <w:rsid w:val="6D1EC7E1"/>
    <w:rsid w:val="6D2F9F26"/>
    <w:rsid w:val="6D4A9DCE"/>
    <w:rsid w:val="6D5579B6"/>
    <w:rsid w:val="6DAAEE8C"/>
    <w:rsid w:val="6DAE084E"/>
    <w:rsid w:val="6E0CDD91"/>
    <w:rsid w:val="6E117180"/>
    <w:rsid w:val="6E23D62A"/>
    <w:rsid w:val="6E440479"/>
    <w:rsid w:val="6E79B5C8"/>
    <w:rsid w:val="6E87981F"/>
    <w:rsid w:val="6EC8AA2F"/>
    <w:rsid w:val="6F35C328"/>
    <w:rsid w:val="6F9A0359"/>
    <w:rsid w:val="6FF69D86"/>
    <w:rsid w:val="6FF6BB32"/>
    <w:rsid w:val="701018BF"/>
    <w:rsid w:val="70B8D513"/>
    <w:rsid w:val="710C8D9D"/>
    <w:rsid w:val="712AF6CB"/>
    <w:rsid w:val="7144D5B3"/>
    <w:rsid w:val="71B05DD0"/>
    <w:rsid w:val="71EA3C48"/>
    <w:rsid w:val="72151705"/>
    <w:rsid w:val="7236CB0F"/>
    <w:rsid w:val="72381D76"/>
    <w:rsid w:val="72C0956B"/>
    <w:rsid w:val="72D78FCA"/>
    <w:rsid w:val="733E8E85"/>
    <w:rsid w:val="735A879B"/>
    <w:rsid w:val="736DAD65"/>
    <w:rsid w:val="739C5B2C"/>
    <w:rsid w:val="73ABD07A"/>
    <w:rsid w:val="742A61B4"/>
    <w:rsid w:val="75671600"/>
    <w:rsid w:val="7580C749"/>
    <w:rsid w:val="75E0C1F4"/>
    <w:rsid w:val="761021D5"/>
    <w:rsid w:val="7638AC8D"/>
    <w:rsid w:val="76395AC1"/>
    <w:rsid w:val="765C3244"/>
    <w:rsid w:val="76A39616"/>
    <w:rsid w:val="76C657BE"/>
    <w:rsid w:val="772D5B9B"/>
    <w:rsid w:val="77728EEE"/>
    <w:rsid w:val="779D94A3"/>
    <w:rsid w:val="77C7AC53"/>
    <w:rsid w:val="77C98ECE"/>
    <w:rsid w:val="77F797DD"/>
    <w:rsid w:val="78027314"/>
    <w:rsid w:val="78C045E8"/>
    <w:rsid w:val="78E8DCAD"/>
    <w:rsid w:val="7923CE34"/>
    <w:rsid w:val="7928DAFC"/>
    <w:rsid w:val="7935AD47"/>
    <w:rsid w:val="793F5781"/>
    <w:rsid w:val="7A21F1F8"/>
    <w:rsid w:val="7A5B7C13"/>
    <w:rsid w:val="7A75947E"/>
    <w:rsid w:val="7ACE01FF"/>
    <w:rsid w:val="7B19318E"/>
    <w:rsid w:val="7B266C1D"/>
    <w:rsid w:val="7B32FE12"/>
    <w:rsid w:val="7B477774"/>
    <w:rsid w:val="7B6195BA"/>
    <w:rsid w:val="7B813399"/>
    <w:rsid w:val="7B8ED82C"/>
    <w:rsid w:val="7C55FAC7"/>
    <w:rsid w:val="7C60A18D"/>
    <w:rsid w:val="7C6E927B"/>
    <w:rsid w:val="7C816C73"/>
    <w:rsid w:val="7CAEACBF"/>
    <w:rsid w:val="7D083757"/>
    <w:rsid w:val="7D10F9D7"/>
    <w:rsid w:val="7D1FAAB9"/>
    <w:rsid w:val="7D55066B"/>
    <w:rsid w:val="7D7360C9"/>
    <w:rsid w:val="7D891285"/>
    <w:rsid w:val="7D8B58C4"/>
    <w:rsid w:val="7DEA0383"/>
    <w:rsid w:val="7E3574DD"/>
    <w:rsid w:val="7E457E55"/>
    <w:rsid w:val="7F39FF61"/>
    <w:rsid w:val="7F54E1CA"/>
    <w:rsid w:val="7F5CD52A"/>
    <w:rsid w:val="7FB24F43"/>
    <w:rsid w:val="7FC01814"/>
    <w:rsid w:val="7FC0F127"/>
    <w:rsid w:val="7FD85C5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BB82B"/>
  <w15:chartTrackingRefBased/>
  <w15:docId w15:val="{51AF770F-05B5-48E4-A2C6-66BFB128D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1433D"/>
  </w:style>
  <w:style w:type="paragraph" w:styleId="Virsraksts1">
    <w:name w:val="heading 1"/>
    <w:basedOn w:val="Parasts"/>
    <w:next w:val="Parasts"/>
    <w:link w:val="Virsraksts1Rakstz"/>
    <w:uiPriority w:val="9"/>
    <w:qFormat/>
    <w:rsid w:val="00616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16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162D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162D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162D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162D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162D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162D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162D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162D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162D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162D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162D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162D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162D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162D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162D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162D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16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162D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162D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162D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162D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162D7"/>
    <w:rPr>
      <w:i/>
      <w:iCs/>
      <w:color w:val="404040" w:themeColor="text1" w:themeTint="BF"/>
    </w:rPr>
  </w:style>
  <w:style w:type="paragraph" w:styleId="Sarakstarindkopa">
    <w:name w:val="List Paragraph"/>
    <w:aliases w:val="Strip,Normal bullet 2,Bullet list,Syle 1,Virsraksti,H&amp;P List Paragraph,Colorful List - Accent 12,Saistīto dokumentu saraksts,Numurets,PPS_Bullet,2,Numbered Para 1,Dot pt,List Paragraph Char Char Char,Indicator Text,List Paragraph1,Body"/>
    <w:basedOn w:val="Parasts"/>
    <w:link w:val="SarakstarindkopaRakstz"/>
    <w:uiPriority w:val="34"/>
    <w:qFormat/>
    <w:rsid w:val="006162D7"/>
    <w:pPr>
      <w:ind w:left="720"/>
      <w:contextualSpacing/>
    </w:pPr>
  </w:style>
  <w:style w:type="character" w:styleId="Intensvsizclums">
    <w:name w:val="Intense Emphasis"/>
    <w:basedOn w:val="Noklusjumarindkopasfonts"/>
    <w:uiPriority w:val="21"/>
    <w:qFormat/>
    <w:rsid w:val="006162D7"/>
    <w:rPr>
      <w:i/>
      <w:iCs/>
      <w:color w:val="0F4761" w:themeColor="accent1" w:themeShade="BF"/>
    </w:rPr>
  </w:style>
  <w:style w:type="paragraph" w:styleId="Intensvscitts">
    <w:name w:val="Intense Quote"/>
    <w:basedOn w:val="Parasts"/>
    <w:next w:val="Parasts"/>
    <w:link w:val="IntensvscittsRakstz"/>
    <w:uiPriority w:val="30"/>
    <w:qFormat/>
    <w:rsid w:val="00616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162D7"/>
    <w:rPr>
      <w:i/>
      <w:iCs/>
      <w:color w:val="0F4761" w:themeColor="accent1" w:themeShade="BF"/>
    </w:rPr>
  </w:style>
  <w:style w:type="character" w:styleId="Intensvaatsauce">
    <w:name w:val="Intense Reference"/>
    <w:basedOn w:val="Noklusjumarindkopasfonts"/>
    <w:uiPriority w:val="32"/>
    <w:qFormat/>
    <w:rsid w:val="006162D7"/>
    <w:rPr>
      <w:b/>
      <w:bCs/>
      <w:smallCaps/>
      <w:color w:val="0F4761" w:themeColor="accent1" w:themeShade="BF"/>
      <w:spacing w:val="5"/>
    </w:rPr>
  </w:style>
  <w:style w:type="character" w:styleId="Hipersaite">
    <w:name w:val="Hyperlink"/>
    <w:basedOn w:val="Noklusjumarindkopasfonts"/>
    <w:uiPriority w:val="99"/>
    <w:unhideWhenUsed/>
    <w:rsid w:val="00937FE5"/>
    <w:rPr>
      <w:color w:val="0000FF"/>
      <w:u w:val="single"/>
    </w:rPr>
  </w:style>
  <w:style w:type="paragraph" w:customStyle="1" w:styleId="msonormal0">
    <w:name w:val="msonormal"/>
    <w:basedOn w:val="Parasts"/>
    <w:rsid w:val="00937FE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paragraph">
    <w:name w:val="paragraph"/>
    <w:basedOn w:val="Parasts"/>
    <w:rsid w:val="00937FE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trackchangetextinsertion">
    <w:name w:val="trackchangetextinsertion"/>
    <w:basedOn w:val="Noklusjumarindkopasfonts"/>
    <w:rsid w:val="00937FE5"/>
  </w:style>
  <w:style w:type="character" w:customStyle="1" w:styleId="textrun">
    <w:name w:val="textrun"/>
    <w:basedOn w:val="Noklusjumarindkopasfonts"/>
    <w:rsid w:val="00937FE5"/>
  </w:style>
  <w:style w:type="character" w:customStyle="1" w:styleId="normaltextrun">
    <w:name w:val="normaltextrun"/>
    <w:basedOn w:val="Noklusjumarindkopasfonts"/>
    <w:rsid w:val="00937FE5"/>
  </w:style>
  <w:style w:type="character" w:customStyle="1" w:styleId="trackchangetextdeletionmarker">
    <w:name w:val="trackchangetextdeletionmarker"/>
    <w:basedOn w:val="Noklusjumarindkopasfonts"/>
    <w:rsid w:val="00937FE5"/>
  </w:style>
  <w:style w:type="character" w:customStyle="1" w:styleId="eop">
    <w:name w:val="eop"/>
    <w:basedOn w:val="Noklusjumarindkopasfonts"/>
    <w:rsid w:val="00937FE5"/>
  </w:style>
  <w:style w:type="character" w:customStyle="1" w:styleId="tabrun">
    <w:name w:val="tabrun"/>
    <w:basedOn w:val="Noklusjumarindkopasfonts"/>
    <w:rsid w:val="00937FE5"/>
  </w:style>
  <w:style w:type="character" w:customStyle="1" w:styleId="tabchar">
    <w:name w:val="tabchar"/>
    <w:basedOn w:val="Noklusjumarindkopasfonts"/>
    <w:rsid w:val="00937FE5"/>
  </w:style>
  <w:style w:type="character" w:customStyle="1" w:styleId="tableaderchars">
    <w:name w:val="tableaderchars"/>
    <w:basedOn w:val="Noklusjumarindkopasfonts"/>
    <w:rsid w:val="00937FE5"/>
  </w:style>
  <w:style w:type="character" w:customStyle="1" w:styleId="superscript">
    <w:name w:val="superscript"/>
    <w:basedOn w:val="Noklusjumarindkopasfonts"/>
    <w:rsid w:val="00937FE5"/>
  </w:style>
  <w:style w:type="paragraph" w:customStyle="1" w:styleId="outlineelement">
    <w:name w:val="outlineelement"/>
    <w:basedOn w:val="Parasts"/>
    <w:rsid w:val="00937FE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mantotahipersaite">
    <w:name w:val="FollowedHyperlink"/>
    <w:basedOn w:val="Noklusjumarindkopasfonts"/>
    <w:uiPriority w:val="99"/>
    <w:semiHidden/>
    <w:unhideWhenUsed/>
    <w:rsid w:val="00937FE5"/>
    <w:rPr>
      <w:color w:val="800080"/>
      <w:u w:val="single"/>
    </w:rPr>
  </w:style>
  <w:style w:type="character" w:customStyle="1" w:styleId="trackedchange">
    <w:name w:val="trackedchange"/>
    <w:basedOn w:val="Noklusjumarindkopasfonts"/>
    <w:rsid w:val="00937FE5"/>
  </w:style>
  <w:style w:type="character" w:customStyle="1" w:styleId="linebreakblob">
    <w:name w:val="linebreakblob"/>
    <w:basedOn w:val="Noklusjumarindkopasfonts"/>
    <w:rsid w:val="00937FE5"/>
  </w:style>
  <w:style w:type="character" w:customStyle="1" w:styleId="scxw36099510">
    <w:name w:val="scxw36099510"/>
    <w:basedOn w:val="Noklusjumarindkopasfonts"/>
    <w:rsid w:val="00937FE5"/>
  </w:style>
  <w:style w:type="character" w:customStyle="1" w:styleId="SarakstarindkopaRakstz">
    <w:name w:val="Saraksta rindkopa Rakstz."/>
    <w:aliases w:val="Strip Rakstz.,Normal bullet 2 Rakstz.,Bullet list Rakstz.,Syle 1 Rakstz.,Virsraksti Rakstz.,H&amp;P List Paragraph Rakstz.,Colorful List - Accent 12 Rakstz.,Saistīto dokumentu saraksts Rakstz.,Numurets Rakstz.,PPS_Bullet Rakstz."/>
    <w:link w:val="Sarakstarindkopa"/>
    <w:uiPriority w:val="34"/>
    <w:qFormat/>
    <w:locked/>
    <w:rsid w:val="00D2034E"/>
  </w:style>
  <w:style w:type="character" w:styleId="Komentraatsauce">
    <w:name w:val="annotation reference"/>
    <w:basedOn w:val="Noklusjumarindkopasfonts"/>
    <w:uiPriority w:val="99"/>
    <w:semiHidden/>
    <w:unhideWhenUsed/>
    <w:rsid w:val="003138FE"/>
    <w:rPr>
      <w:sz w:val="16"/>
      <w:szCs w:val="16"/>
    </w:rPr>
  </w:style>
  <w:style w:type="paragraph" w:styleId="Komentrateksts">
    <w:name w:val="annotation text"/>
    <w:basedOn w:val="Parasts"/>
    <w:link w:val="KomentratekstsRakstz"/>
    <w:uiPriority w:val="99"/>
    <w:unhideWhenUsed/>
    <w:rsid w:val="003138FE"/>
    <w:pPr>
      <w:spacing w:line="240" w:lineRule="auto"/>
    </w:pPr>
    <w:rPr>
      <w:sz w:val="20"/>
      <w:szCs w:val="20"/>
    </w:rPr>
  </w:style>
  <w:style w:type="character" w:customStyle="1" w:styleId="KomentratekstsRakstz">
    <w:name w:val="Komentāra teksts Rakstz."/>
    <w:basedOn w:val="Noklusjumarindkopasfonts"/>
    <w:link w:val="Komentrateksts"/>
    <w:uiPriority w:val="99"/>
    <w:rsid w:val="003138FE"/>
    <w:rPr>
      <w:sz w:val="20"/>
      <w:szCs w:val="20"/>
    </w:rPr>
  </w:style>
  <w:style w:type="paragraph" w:styleId="Komentratma">
    <w:name w:val="annotation subject"/>
    <w:basedOn w:val="Komentrateksts"/>
    <w:next w:val="Komentrateksts"/>
    <w:link w:val="KomentratmaRakstz"/>
    <w:uiPriority w:val="99"/>
    <w:semiHidden/>
    <w:unhideWhenUsed/>
    <w:rsid w:val="003138FE"/>
    <w:rPr>
      <w:b/>
      <w:bCs/>
    </w:rPr>
  </w:style>
  <w:style w:type="character" w:customStyle="1" w:styleId="KomentratmaRakstz">
    <w:name w:val="Komentāra tēma Rakstz."/>
    <w:basedOn w:val="KomentratekstsRakstz"/>
    <w:link w:val="Komentratma"/>
    <w:uiPriority w:val="99"/>
    <w:semiHidden/>
    <w:rsid w:val="003138FE"/>
    <w:rPr>
      <w:b/>
      <w:bCs/>
      <w:sz w:val="20"/>
      <w:szCs w:val="20"/>
    </w:rPr>
  </w:style>
  <w:style w:type="paragraph" w:styleId="Vresteksts">
    <w:name w:val="footnote text"/>
    <w:basedOn w:val="Parasts"/>
    <w:link w:val="VrestekstsRakstz"/>
    <w:uiPriority w:val="99"/>
    <w:semiHidden/>
    <w:unhideWhenUsed/>
    <w:rsid w:val="00F0128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F01289"/>
    <w:rPr>
      <w:sz w:val="20"/>
      <w:szCs w:val="20"/>
    </w:rPr>
  </w:style>
  <w:style w:type="character" w:styleId="Vresatsauce">
    <w:name w:val="footnote reference"/>
    <w:basedOn w:val="Noklusjumarindkopasfonts"/>
    <w:uiPriority w:val="99"/>
    <w:semiHidden/>
    <w:unhideWhenUsed/>
    <w:rsid w:val="00F01289"/>
    <w:rPr>
      <w:vertAlign w:val="superscript"/>
    </w:rPr>
  </w:style>
  <w:style w:type="character" w:customStyle="1" w:styleId="cf01">
    <w:name w:val="cf01"/>
    <w:rsid w:val="00A575BE"/>
    <w:rPr>
      <w:rFonts w:ascii="Segoe UI" w:hAnsi="Segoe UI" w:cs="Segoe UI" w:hint="default"/>
      <w:sz w:val="18"/>
      <w:szCs w:val="18"/>
    </w:rPr>
  </w:style>
  <w:style w:type="paragraph" w:styleId="Prskatjums">
    <w:name w:val="Revision"/>
    <w:hidden/>
    <w:uiPriority w:val="99"/>
    <w:semiHidden/>
    <w:rsid w:val="00275339"/>
    <w:pPr>
      <w:spacing w:after="0" w:line="240" w:lineRule="auto"/>
    </w:pPr>
  </w:style>
  <w:style w:type="paragraph" w:styleId="Galvene">
    <w:name w:val="header"/>
    <w:basedOn w:val="Parasts"/>
    <w:link w:val="GalveneRakstz"/>
    <w:uiPriority w:val="99"/>
    <w:semiHidden/>
    <w:unhideWhenUsed/>
    <w:rsid w:val="00CB5B45"/>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CB5B45"/>
  </w:style>
  <w:style w:type="paragraph" w:styleId="Kjene">
    <w:name w:val="footer"/>
    <w:basedOn w:val="Parasts"/>
    <w:link w:val="KjeneRakstz"/>
    <w:uiPriority w:val="99"/>
    <w:semiHidden/>
    <w:unhideWhenUsed/>
    <w:rsid w:val="00CB5B45"/>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CB5B45"/>
  </w:style>
  <w:style w:type="table" w:styleId="Reatabula">
    <w:name w:val="Table Grid"/>
    <w:basedOn w:val="Parastatabula"/>
    <w:uiPriority w:val="59"/>
    <w:rsid w:val="00F336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eatrisintapieminana">
    <w:name w:val="Unresolved Mention"/>
    <w:basedOn w:val="Noklusjumarindkopasfonts"/>
    <w:uiPriority w:val="99"/>
    <w:semiHidden/>
    <w:unhideWhenUsed/>
    <w:rsid w:val="00254432"/>
    <w:rPr>
      <w:color w:val="605E5C"/>
      <w:shd w:val="clear" w:color="auto" w:fill="E1DFDD"/>
    </w:rPr>
  </w:style>
  <w:style w:type="character" w:styleId="Piemint">
    <w:name w:val="Mention"/>
    <w:basedOn w:val="Noklusjumarindkopasfonts"/>
    <w:uiPriority w:val="99"/>
    <w:unhideWhenUsed/>
    <w:rsid w:val="00466E4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080882">
      <w:bodyDiv w:val="1"/>
      <w:marLeft w:val="0"/>
      <w:marRight w:val="0"/>
      <w:marTop w:val="0"/>
      <w:marBottom w:val="0"/>
      <w:divBdr>
        <w:top w:val="none" w:sz="0" w:space="0" w:color="auto"/>
        <w:left w:val="none" w:sz="0" w:space="0" w:color="auto"/>
        <w:bottom w:val="none" w:sz="0" w:space="0" w:color="auto"/>
        <w:right w:val="none" w:sz="0" w:space="0" w:color="auto"/>
      </w:divBdr>
    </w:div>
    <w:div w:id="851841434">
      <w:bodyDiv w:val="1"/>
      <w:marLeft w:val="0"/>
      <w:marRight w:val="0"/>
      <w:marTop w:val="0"/>
      <w:marBottom w:val="0"/>
      <w:divBdr>
        <w:top w:val="none" w:sz="0" w:space="0" w:color="auto"/>
        <w:left w:val="none" w:sz="0" w:space="0" w:color="auto"/>
        <w:bottom w:val="none" w:sz="0" w:space="0" w:color="auto"/>
        <w:right w:val="none" w:sz="0" w:space="0" w:color="auto"/>
      </w:divBdr>
      <w:divsChild>
        <w:div w:id="47919836">
          <w:marLeft w:val="0"/>
          <w:marRight w:val="0"/>
          <w:marTop w:val="0"/>
          <w:marBottom w:val="0"/>
          <w:divBdr>
            <w:top w:val="none" w:sz="0" w:space="0" w:color="auto"/>
            <w:left w:val="none" w:sz="0" w:space="0" w:color="auto"/>
            <w:bottom w:val="none" w:sz="0" w:space="0" w:color="auto"/>
            <w:right w:val="none" w:sz="0" w:space="0" w:color="auto"/>
          </w:divBdr>
        </w:div>
        <w:div w:id="1716007289">
          <w:marLeft w:val="0"/>
          <w:marRight w:val="0"/>
          <w:marTop w:val="0"/>
          <w:marBottom w:val="0"/>
          <w:divBdr>
            <w:top w:val="none" w:sz="0" w:space="0" w:color="auto"/>
            <w:left w:val="none" w:sz="0" w:space="0" w:color="auto"/>
            <w:bottom w:val="none" w:sz="0" w:space="0" w:color="auto"/>
            <w:right w:val="none" w:sz="0" w:space="0" w:color="auto"/>
          </w:divBdr>
        </w:div>
      </w:divsChild>
    </w:div>
    <w:div w:id="931933130">
      <w:bodyDiv w:val="1"/>
      <w:marLeft w:val="0"/>
      <w:marRight w:val="0"/>
      <w:marTop w:val="0"/>
      <w:marBottom w:val="0"/>
      <w:divBdr>
        <w:top w:val="none" w:sz="0" w:space="0" w:color="auto"/>
        <w:left w:val="none" w:sz="0" w:space="0" w:color="auto"/>
        <w:bottom w:val="none" w:sz="0" w:space="0" w:color="auto"/>
        <w:right w:val="none" w:sz="0" w:space="0" w:color="auto"/>
      </w:divBdr>
      <w:divsChild>
        <w:div w:id="511729352">
          <w:marLeft w:val="0"/>
          <w:marRight w:val="0"/>
          <w:marTop w:val="0"/>
          <w:marBottom w:val="0"/>
          <w:divBdr>
            <w:top w:val="none" w:sz="0" w:space="0" w:color="auto"/>
            <w:left w:val="none" w:sz="0" w:space="0" w:color="auto"/>
            <w:bottom w:val="none" w:sz="0" w:space="0" w:color="auto"/>
            <w:right w:val="none" w:sz="0" w:space="0" w:color="auto"/>
          </w:divBdr>
        </w:div>
        <w:div w:id="1426226049">
          <w:marLeft w:val="0"/>
          <w:marRight w:val="0"/>
          <w:marTop w:val="0"/>
          <w:marBottom w:val="0"/>
          <w:divBdr>
            <w:top w:val="none" w:sz="0" w:space="0" w:color="auto"/>
            <w:left w:val="none" w:sz="0" w:space="0" w:color="auto"/>
            <w:bottom w:val="none" w:sz="0" w:space="0" w:color="auto"/>
            <w:right w:val="none" w:sz="0" w:space="0" w:color="auto"/>
          </w:divBdr>
        </w:div>
      </w:divsChild>
    </w:div>
    <w:div w:id="979384973">
      <w:bodyDiv w:val="1"/>
      <w:marLeft w:val="0"/>
      <w:marRight w:val="0"/>
      <w:marTop w:val="0"/>
      <w:marBottom w:val="0"/>
      <w:divBdr>
        <w:top w:val="none" w:sz="0" w:space="0" w:color="auto"/>
        <w:left w:val="none" w:sz="0" w:space="0" w:color="auto"/>
        <w:bottom w:val="none" w:sz="0" w:space="0" w:color="auto"/>
        <w:right w:val="none" w:sz="0" w:space="0" w:color="auto"/>
      </w:divBdr>
    </w:div>
    <w:div w:id="1048265096">
      <w:bodyDiv w:val="1"/>
      <w:marLeft w:val="0"/>
      <w:marRight w:val="0"/>
      <w:marTop w:val="0"/>
      <w:marBottom w:val="0"/>
      <w:divBdr>
        <w:top w:val="none" w:sz="0" w:space="0" w:color="auto"/>
        <w:left w:val="none" w:sz="0" w:space="0" w:color="auto"/>
        <w:bottom w:val="none" w:sz="0" w:space="0" w:color="auto"/>
        <w:right w:val="none" w:sz="0" w:space="0" w:color="auto"/>
      </w:divBdr>
    </w:div>
    <w:div w:id="1077629068">
      <w:bodyDiv w:val="1"/>
      <w:marLeft w:val="0"/>
      <w:marRight w:val="0"/>
      <w:marTop w:val="0"/>
      <w:marBottom w:val="0"/>
      <w:divBdr>
        <w:top w:val="none" w:sz="0" w:space="0" w:color="auto"/>
        <w:left w:val="none" w:sz="0" w:space="0" w:color="auto"/>
        <w:bottom w:val="none" w:sz="0" w:space="0" w:color="auto"/>
        <w:right w:val="none" w:sz="0" w:space="0" w:color="auto"/>
      </w:divBdr>
    </w:div>
    <w:div w:id="1147622418">
      <w:bodyDiv w:val="1"/>
      <w:marLeft w:val="0"/>
      <w:marRight w:val="0"/>
      <w:marTop w:val="0"/>
      <w:marBottom w:val="0"/>
      <w:divBdr>
        <w:top w:val="none" w:sz="0" w:space="0" w:color="auto"/>
        <w:left w:val="none" w:sz="0" w:space="0" w:color="auto"/>
        <w:bottom w:val="none" w:sz="0" w:space="0" w:color="auto"/>
        <w:right w:val="none" w:sz="0" w:space="0" w:color="auto"/>
      </w:divBdr>
    </w:div>
    <w:div w:id="1440297054">
      <w:bodyDiv w:val="1"/>
      <w:marLeft w:val="0"/>
      <w:marRight w:val="0"/>
      <w:marTop w:val="0"/>
      <w:marBottom w:val="0"/>
      <w:divBdr>
        <w:top w:val="none" w:sz="0" w:space="0" w:color="auto"/>
        <w:left w:val="none" w:sz="0" w:space="0" w:color="auto"/>
        <w:bottom w:val="none" w:sz="0" w:space="0" w:color="auto"/>
        <w:right w:val="none" w:sz="0" w:space="0" w:color="auto"/>
      </w:divBdr>
    </w:div>
    <w:div w:id="1455172944">
      <w:bodyDiv w:val="1"/>
      <w:marLeft w:val="0"/>
      <w:marRight w:val="0"/>
      <w:marTop w:val="0"/>
      <w:marBottom w:val="0"/>
      <w:divBdr>
        <w:top w:val="none" w:sz="0" w:space="0" w:color="auto"/>
        <w:left w:val="none" w:sz="0" w:space="0" w:color="auto"/>
        <w:bottom w:val="none" w:sz="0" w:space="0" w:color="auto"/>
        <w:right w:val="none" w:sz="0" w:space="0" w:color="auto"/>
      </w:divBdr>
    </w:div>
    <w:div w:id="1526285374">
      <w:bodyDiv w:val="1"/>
      <w:marLeft w:val="0"/>
      <w:marRight w:val="0"/>
      <w:marTop w:val="0"/>
      <w:marBottom w:val="0"/>
      <w:divBdr>
        <w:top w:val="none" w:sz="0" w:space="0" w:color="auto"/>
        <w:left w:val="none" w:sz="0" w:space="0" w:color="auto"/>
        <w:bottom w:val="none" w:sz="0" w:space="0" w:color="auto"/>
        <w:right w:val="none" w:sz="0" w:space="0" w:color="auto"/>
      </w:divBdr>
    </w:div>
    <w:div w:id="1781686482">
      <w:bodyDiv w:val="1"/>
      <w:marLeft w:val="0"/>
      <w:marRight w:val="0"/>
      <w:marTop w:val="0"/>
      <w:marBottom w:val="0"/>
      <w:divBdr>
        <w:top w:val="none" w:sz="0" w:space="0" w:color="auto"/>
        <w:left w:val="none" w:sz="0" w:space="0" w:color="auto"/>
        <w:bottom w:val="none" w:sz="0" w:space="0" w:color="auto"/>
        <w:right w:val="none" w:sz="0" w:space="0" w:color="auto"/>
      </w:divBdr>
      <w:divsChild>
        <w:div w:id="61878628">
          <w:marLeft w:val="0"/>
          <w:marRight w:val="0"/>
          <w:marTop w:val="0"/>
          <w:marBottom w:val="0"/>
          <w:divBdr>
            <w:top w:val="none" w:sz="0" w:space="0" w:color="auto"/>
            <w:left w:val="none" w:sz="0" w:space="0" w:color="auto"/>
            <w:bottom w:val="none" w:sz="0" w:space="0" w:color="auto"/>
            <w:right w:val="none" w:sz="0" w:space="0" w:color="auto"/>
          </w:divBdr>
        </w:div>
        <w:div w:id="86391460">
          <w:marLeft w:val="0"/>
          <w:marRight w:val="0"/>
          <w:marTop w:val="0"/>
          <w:marBottom w:val="0"/>
          <w:divBdr>
            <w:top w:val="none" w:sz="0" w:space="0" w:color="auto"/>
            <w:left w:val="none" w:sz="0" w:space="0" w:color="auto"/>
            <w:bottom w:val="none" w:sz="0" w:space="0" w:color="auto"/>
            <w:right w:val="none" w:sz="0" w:space="0" w:color="auto"/>
          </w:divBdr>
        </w:div>
        <w:div w:id="183062001">
          <w:marLeft w:val="0"/>
          <w:marRight w:val="0"/>
          <w:marTop w:val="0"/>
          <w:marBottom w:val="0"/>
          <w:divBdr>
            <w:top w:val="none" w:sz="0" w:space="0" w:color="auto"/>
            <w:left w:val="none" w:sz="0" w:space="0" w:color="auto"/>
            <w:bottom w:val="none" w:sz="0" w:space="0" w:color="auto"/>
            <w:right w:val="none" w:sz="0" w:space="0" w:color="auto"/>
          </w:divBdr>
        </w:div>
        <w:div w:id="183518662">
          <w:marLeft w:val="0"/>
          <w:marRight w:val="0"/>
          <w:marTop w:val="0"/>
          <w:marBottom w:val="0"/>
          <w:divBdr>
            <w:top w:val="none" w:sz="0" w:space="0" w:color="auto"/>
            <w:left w:val="none" w:sz="0" w:space="0" w:color="auto"/>
            <w:bottom w:val="none" w:sz="0" w:space="0" w:color="auto"/>
            <w:right w:val="none" w:sz="0" w:space="0" w:color="auto"/>
          </w:divBdr>
          <w:divsChild>
            <w:div w:id="90974638">
              <w:marLeft w:val="0"/>
              <w:marRight w:val="0"/>
              <w:marTop w:val="0"/>
              <w:marBottom w:val="0"/>
              <w:divBdr>
                <w:top w:val="none" w:sz="0" w:space="0" w:color="auto"/>
                <w:left w:val="none" w:sz="0" w:space="0" w:color="auto"/>
                <w:bottom w:val="none" w:sz="0" w:space="0" w:color="auto"/>
                <w:right w:val="none" w:sz="0" w:space="0" w:color="auto"/>
              </w:divBdr>
            </w:div>
            <w:div w:id="138425047">
              <w:marLeft w:val="0"/>
              <w:marRight w:val="0"/>
              <w:marTop w:val="0"/>
              <w:marBottom w:val="0"/>
              <w:divBdr>
                <w:top w:val="none" w:sz="0" w:space="0" w:color="auto"/>
                <w:left w:val="none" w:sz="0" w:space="0" w:color="auto"/>
                <w:bottom w:val="none" w:sz="0" w:space="0" w:color="auto"/>
                <w:right w:val="none" w:sz="0" w:space="0" w:color="auto"/>
              </w:divBdr>
            </w:div>
            <w:div w:id="156962910">
              <w:marLeft w:val="0"/>
              <w:marRight w:val="0"/>
              <w:marTop w:val="0"/>
              <w:marBottom w:val="0"/>
              <w:divBdr>
                <w:top w:val="none" w:sz="0" w:space="0" w:color="auto"/>
                <w:left w:val="none" w:sz="0" w:space="0" w:color="auto"/>
                <w:bottom w:val="none" w:sz="0" w:space="0" w:color="auto"/>
                <w:right w:val="none" w:sz="0" w:space="0" w:color="auto"/>
              </w:divBdr>
            </w:div>
            <w:div w:id="187329209">
              <w:marLeft w:val="0"/>
              <w:marRight w:val="0"/>
              <w:marTop w:val="0"/>
              <w:marBottom w:val="0"/>
              <w:divBdr>
                <w:top w:val="none" w:sz="0" w:space="0" w:color="auto"/>
                <w:left w:val="none" w:sz="0" w:space="0" w:color="auto"/>
                <w:bottom w:val="none" w:sz="0" w:space="0" w:color="auto"/>
                <w:right w:val="none" w:sz="0" w:space="0" w:color="auto"/>
              </w:divBdr>
            </w:div>
            <w:div w:id="220018219">
              <w:marLeft w:val="0"/>
              <w:marRight w:val="0"/>
              <w:marTop w:val="0"/>
              <w:marBottom w:val="0"/>
              <w:divBdr>
                <w:top w:val="none" w:sz="0" w:space="0" w:color="auto"/>
                <w:left w:val="none" w:sz="0" w:space="0" w:color="auto"/>
                <w:bottom w:val="none" w:sz="0" w:space="0" w:color="auto"/>
                <w:right w:val="none" w:sz="0" w:space="0" w:color="auto"/>
              </w:divBdr>
            </w:div>
            <w:div w:id="278609671">
              <w:marLeft w:val="0"/>
              <w:marRight w:val="0"/>
              <w:marTop w:val="0"/>
              <w:marBottom w:val="0"/>
              <w:divBdr>
                <w:top w:val="none" w:sz="0" w:space="0" w:color="auto"/>
                <w:left w:val="none" w:sz="0" w:space="0" w:color="auto"/>
                <w:bottom w:val="none" w:sz="0" w:space="0" w:color="auto"/>
                <w:right w:val="none" w:sz="0" w:space="0" w:color="auto"/>
              </w:divBdr>
            </w:div>
            <w:div w:id="610283995">
              <w:marLeft w:val="0"/>
              <w:marRight w:val="0"/>
              <w:marTop w:val="0"/>
              <w:marBottom w:val="0"/>
              <w:divBdr>
                <w:top w:val="none" w:sz="0" w:space="0" w:color="auto"/>
                <w:left w:val="none" w:sz="0" w:space="0" w:color="auto"/>
                <w:bottom w:val="none" w:sz="0" w:space="0" w:color="auto"/>
                <w:right w:val="none" w:sz="0" w:space="0" w:color="auto"/>
              </w:divBdr>
            </w:div>
            <w:div w:id="760873216">
              <w:marLeft w:val="0"/>
              <w:marRight w:val="0"/>
              <w:marTop w:val="0"/>
              <w:marBottom w:val="0"/>
              <w:divBdr>
                <w:top w:val="none" w:sz="0" w:space="0" w:color="auto"/>
                <w:left w:val="none" w:sz="0" w:space="0" w:color="auto"/>
                <w:bottom w:val="none" w:sz="0" w:space="0" w:color="auto"/>
                <w:right w:val="none" w:sz="0" w:space="0" w:color="auto"/>
              </w:divBdr>
            </w:div>
            <w:div w:id="858012121">
              <w:marLeft w:val="0"/>
              <w:marRight w:val="0"/>
              <w:marTop w:val="0"/>
              <w:marBottom w:val="0"/>
              <w:divBdr>
                <w:top w:val="none" w:sz="0" w:space="0" w:color="auto"/>
                <w:left w:val="none" w:sz="0" w:space="0" w:color="auto"/>
                <w:bottom w:val="none" w:sz="0" w:space="0" w:color="auto"/>
                <w:right w:val="none" w:sz="0" w:space="0" w:color="auto"/>
              </w:divBdr>
            </w:div>
            <w:div w:id="1370841440">
              <w:marLeft w:val="0"/>
              <w:marRight w:val="0"/>
              <w:marTop w:val="0"/>
              <w:marBottom w:val="0"/>
              <w:divBdr>
                <w:top w:val="none" w:sz="0" w:space="0" w:color="auto"/>
                <w:left w:val="none" w:sz="0" w:space="0" w:color="auto"/>
                <w:bottom w:val="none" w:sz="0" w:space="0" w:color="auto"/>
                <w:right w:val="none" w:sz="0" w:space="0" w:color="auto"/>
              </w:divBdr>
            </w:div>
            <w:div w:id="1547596658">
              <w:marLeft w:val="0"/>
              <w:marRight w:val="0"/>
              <w:marTop w:val="0"/>
              <w:marBottom w:val="0"/>
              <w:divBdr>
                <w:top w:val="none" w:sz="0" w:space="0" w:color="auto"/>
                <w:left w:val="none" w:sz="0" w:space="0" w:color="auto"/>
                <w:bottom w:val="none" w:sz="0" w:space="0" w:color="auto"/>
                <w:right w:val="none" w:sz="0" w:space="0" w:color="auto"/>
              </w:divBdr>
            </w:div>
            <w:div w:id="1816021843">
              <w:marLeft w:val="0"/>
              <w:marRight w:val="0"/>
              <w:marTop w:val="0"/>
              <w:marBottom w:val="0"/>
              <w:divBdr>
                <w:top w:val="none" w:sz="0" w:space="0" w:color="auto"/>
                <w:left w:val="none" w:sz="0" w:space="0" w:color="auto"/>
                <w:bottom w:val="none" w:sz="0" w:space="0" w:color="auto"/>
                <w:right w:val="none" w:sz="0" w:space="0" w:color="auto"/>
              </w:divBdr>
            </w:div>
            <w:div w:id="1857035233">
              <w:marLeft w:val="0"/>
              <w:marRight w:val="0"/>
              <w:marTop w:val="0"/>
              <w:marBottom w:val="0"/>
              <w:divBdr>
                <w:top w:val="none" w:sz="0" w:space="0" w:color="auto"/>
                <w:left w:val="none" w:sz="0" w:space="0" w:color="auto"/>
                <w:bottom w:val="none" w:sz="0" w:space="0" w:color="auto"/>
                <w:right w:val="none" w:sz="0" w:space="0" w:color="auto"/>
              </w:divBdr>
            </w:div>
            <w:div w:id="1968926827">
              <w:marLeft w:val="0"/>
              <w:marRight w:val="0"/>
              <w:marTop w:val="0"/>
              <w:marBottom w:val="0"/>
              <w:divBdr>
                <w:top w:val="none" w:sz="0" w:space="0" w:color="auto"/>
                <w:left w:val="none" w:sz="0" w:space="0" w:color="auto"/>
                <w:bottom w:val="none" w:sz="0" w:space="0" w:color="auto"/>
                <w:right w:val="none" w:sz="0" w:space="0" w:color="auto"/>
              </w:divBdr>
            </w:div>
            <w:div w:id="1977031449">
              <w:marLeft w:val="0"/>
              <w:marRight w:val="0"/>
              <w:marTop w:val="0"/>
              <w:marBottom w:val="0"/>
              <w:divBdr>
                <w:top w:val="none" w:sz="0" w:space="0" w:color="auto"/>
                <w:left w:val="none" w:sz="0" w:space="0" w:color="auto"/>
                <w:bottom w:val="none" w:sz="0" w:space="0" w:color="auto"/>
                <w:right w:val="none" w:sz="0" w:space="0" w:color="auto"/>
              </w:divBdr>
            </w:div>
            <w:div w:id="1981300974">
              <w:marLeft w:val="0"/>
              <w:marRight w:val="0"/>
              <w:marTop w:val="0"/>
              <w:marBottom w:val="0"/>
              <w:divBdr>
                <w:top w:val="none" w:sz="0" w:space="0" w:color="auto"/>
                <w:left w:val="none" w:sz="0" w:space="0" w:color="auto"/>
                <w:bottom w:val="none" w:sz="0" w:space="0" w:color="auto"/>
                <w:right w:val="none" w:sz="0" w:space="0" w:color="auto"/>
              </w:divBdr>
            </w:div>
            <w:div w:id="2046782619">
              <w:marLeft w:val="0"/>
              <w:marRight w:val="0"/>
              <w:marTop w:val="0"/>
              <w:marBottom w:val="0"/>
              <w:divBdr>
                <w:top w:val="none" w:sz="0" w:space="0" w:color="auto"/>
                <w:left w:val="none" w:sz="0" w:space="0" w:color="auto"/>
                <w:bottom w:val="none" w:sz="0" w:space="0" w:color="auto"/>
                <w:right w:val="none" w:sz="0" w:space="0" w:color="auto"/>
              </w:divBdr>
            </w:div>
            <w:div w:id="2047219016">
              <w:marLeft w:val="0"/>
              <w:marRight w:val="0"/>
              <w:marTop w:val="0"/>
              <w:marBottom w:val="0"/>
              <w:divBdr>
                <w:top w:val="none" w:sz="0" w:space="0" w:color="auto"/>
                <w:left w:val="none" w:sz="0" w:space="0" w:color="auto"/>
                <w:bottom w:val="none" w:sz="0" w:space="0" w:color="auto"/>
                <w:right w:val="none" w:sz="0" w:space="0" w:color="auto"/>
              </w:divBdr>
            </w:div>
            <w:div w:id="2063552047">
              <w:marLeft w:val="0"/>
              <w:marRight w:val="0"/>
              <w:marTop w:val="0"/>
              <w:marBottom w:val="0"/>
              <w:divBdr>
                <w:top w:val="none" w:sz="0" w:space="0" w:color="auto"/>
                <w:left w:val="none" w:sz="0" w:space="0" w:color="auto"/>
                <w:bottom w:val="none" w:sz="0" w:space="0" w:color="auto"/>
                <w:right w:val="none" w:sz="0" w:space="0" w:color="auto"/>
              </w:divBdr>
            </w:div>
            <w:div w:id="2078164102">
              <w:marLeft w:val="0"/>
              <w:marRight w:val="0"/>
              <w:marTop w:val="0"/>
              <w:marBottom w:val="0"/>
              <w:divBdr>
                <w:top w:val="none" w:sz="0" w:space="0" w:color="auto"/>
                <w:left w:val="none" w:sz="0" w:space="0" w:color="auto"/>
                <w:bottom w:val="none" w:sz="0" w:space="0" w:color="auto"/>
                <w:right w:val="none" w:sz="0" w:space="0" w:color="auto"/>
              </w:divBdr>
            </w:div>
          </w:divsChild>
        </w:div>
        <w:div w:id="211356441">
          <w:marLeft w:val="0"/>
          <w:marRight w:val="0"/>
          <w:marTop w:val="0"/>
          <w:marBottom w:val="0"/>
          <w:divBdr>
            <w:top w:val="none" w:sz="0" w:space="0" w:color="auto"/>
            <w:left w:val="none" w:sz="0" w:space="0" w:color="auto"/>
            <w:bottom w:val="none" w:sz="0" w:space="0" w:color="auto"/>
            <w:right w:val="none" w:sz="0" w:space="0" w:color="auto"/>
          </w:divBdr>
          <w:divsChild>
            <w:div w:id="43678250">
              <w:marLeft w:val="0"/>
              <w:marRight w:val="0"/>
              <w:marTop w:val="0"/>
              <w:marBottom w:val="0"/>
              <w:divBdr>
                <w:top w:val="none" w:sz="0" w:space="0" w:color="auto"/>
                <w:left w:val="none" w:sz="0" w:space="0" w:color="auto"/>
                <w:bottom w:val="none" w:sz="0" w:space="0" w:color="auto"/>
                <w:right w:val="none" w:sz="0" w:space="0" w:color="auto"/>
              </w:divBdr>
            </w:div>
            <w:div w:id="217982224">
              <w:marLeft w:val="0"/>
              <w:marRight w:val="0"/>
              <w:marTop w:val="0"/>
              <w:marBottom w:val="0"/>
              <w:divBdr>
                <w:top w:val="none" w:sz="0" w:space="0" w:color="auto"/>
                <w:left w:val="none" w:sz="0" w:space="0" w:color="auto"/>
                <w:bottom w:val="none" w:sz="0" w:space="0" w:color="auto"/>
                <w:right w:val="none" w:sz="0" w:space="0" w:color="auto"/>
              </w:divBdr>
            </w:div>
            <w:div w:id="287398258">
              <w:marLeft w:val="0"/>
              <w:marRight w:val="0"/>
              <w:marTop w:val="0"/>
              <w:marBottom w:val="0"/>
              <w:divBdr>
                <w:top w:val="none" w:sz="0" w:space="0" w:color="auto"/>
                <w:left w:val="none" w:sz="0" w:space="0" w:color="auto"/>
                <w:bottom w:val="none" w:sz="0" w:space="0" w:color="auto"/>
                <w:right w:val="none" w:sz="0" w:space="0" w:color="auto"/>
              </w:divBdr>
            </w:div>
            <w:div w:id="328144377">
              <w:marLeft w:val="0"/>
              <w:marRight w:val="0"/>
              <w:marTop w:val="0"/>
              <w:marBottom w:val="0"/>
              <w:divBdr>
                <w:top w:val="none" w:sz="0" w:space="0" w:color="auto"/>
                <w:left w:val="none" w:sz="0" w:space="0" w:color="auto"/>
                <w:bottom w:val="none" w:sz="0" w:space="0" w:color="auto"/>
                <w:right w:val="none" w:sz="0" w:space="0" w:color="auto"/>
              </w:divBdr>
            </w:div>
            <w:div w:id="381029384">
              <w:marLeft w:val="0"/>
              <w:marRight w:val="0"/>
              <w:marTop w:val="0"/>
              <w:marBottom w:val="0"/>
              <w:divBdr>
                <w:top w:val="none" w:sz="0" w:space="0" w:color="auto"/>
                <w:left w:val="none" w:sz="0" w:space="0" w:color="auto"/>
                <w:bottom w:val="none" w:sz="0" w:space="0" w:color="auto"/>
                <w:right w:val="none" w:sz="0" w:space="0" w:color="auto"/>
              </w:divBdr>
            </w:div>
            <w:div w:id="415633970">
              <w:marLeft w:val="0"/>
              <w:marRight w:val="0"/>
              <w:marTop w:val="0"/>
              <w:marBottom w:val="0"/>
              <w:divBdr>
                <w:top w:val="none" w:sz="0" w:space="0" w:color="auto"/>
                <w:left w:val="none" w:sz="0" w:space="0" w:color="auto"/>
                <w:bottom w:val="none" w:sz="0" w:space="0" w:color="auto"/>
                <w:right w:val="none" w:sz="0" w:space="0" w:color="auto"/>
              </w:divBdr>
            </w:div>
            <w:div w:id="558394735">
              <w:marLeft w:val="0"/>
              <w:marRight w:val="0"/>
              <w:marTop w:val="0"/>
              <w:marBottom w:val="0"/>
              <w:divBdr>
                <w:top w:val="none" w:sz="0" w:space="0" w:color="auto"/>
                <w:left w:val="none" w:sz="0" w:space="0" w:color="auto"/>
                <w:bottom w:val="none" w:sz="0" w:space="0" w:color="auto"/>
                <w:right w:val="none" w:sz="0" w:space="0" w:color="auto"/>
              </w:divBdr>
            </w:div>
            <w:div w:id="680084059">
              <w:marLeft w:val="0"/>
              <w:marRight w:val="0"/>
              <w:marTop w:val="0"/>
              <w:marBottom w:val="0"/>
              <w:divBdr>
                <w:top w:val="none" w:sz="0" w:space="0" w:color="auto"/>
                <w:left w:val="none" w:sz="0" w:space="0" w:color="auto"/>
                <w:bottom w:val="none" w:sz="0" w:space="0" w:color="auto"/>
                <w:right w:val="none" w:sz="0" w:space="0" w:color="auto"/>
              </w:divBdr>
            </w:div>
            <w:div w:id="859898254">
              <w:marLeft w:val="0"/>
              <w:marRight w:val="0"/>
              <w:marTop w:val="0"/>
              <w:marBottom w:val="0"/>
              <w:divBdr>
                <w:top w:val="none" w:sz="0" w:space="0" w:color="auto"/>
                <w:left w:val="none" w:sz="0" w:space="0" w:color="auto"/>
                <w:bottom w:val="none" w:sz="0" w:space="0" w:color="auto"/>
                <w:right w:val="none" w:sz="0" w:space="0" w:color="auto"/>
              </w:divBdr>
            </w:div>
            <w:div w:id="1148519362">
              <w:marLeft w:val="0"/>
              <w:marRight w:val="0"/>
              <w:marTop w:val="0"/>
              <w:marBottom w:val="0"/>
              <w:divBdr>
                <w:top w:val="none" w:sz="0" w:space="0" w:color="auto"/>
                <w:left w:val="none" w:sz="0" w:space="0" w:color="auto"/>
                <w:bottom w:val="none" w:sz="0" w:space="0" w:color="auto"/>
                <w:right w:val="none" w:sz="0" w:space="0" w:color="auto"/>
              </w:divBdr>
            </w:div>
            <w:div w:id="1154645362">
              <w:marLeft w:val="0"/>
              <w:marRight w:val="0"/>
              <w:marTop w:val="0"/>
              <w:marBottom w:val="0"/>
              <w:divBdr>
                <w:top w:val="none" w:sz="0" w:space="0" w:color="auto"/>
                <w:left w:val="none" w:sz="0" w:space="0" w:color="auto"/>
                <w:bottom w:val="none" w:sz="0" w:space="0" w:color="auto"/>
                <w:right w:val="none" w:sz="0" w:space="0" w:color="auto"/>
              </w:divBdr>
            </w:div>
            <w:div w:id="1306400020">
              <w:marLeft w:val="0"/>
              <w:marRight w:val="0"/>
              <w:marTop w:val="0"/>
              <w:marBottom w:val="0"/>
              <w:divBdr>
                <w:top w:val="none" w:sz="0" w:space="0" w:color="auto"/>
                <w:left w:val="none" w:sz="0" w:space="0" w:color="auto"/>
                <w:bottom w:val="none" w:sz="0" w:space="0" w:color="auto"/>
                <w:right w:val="none" w:sz="0" w:space="0" w:color="auto"/>
              </w:divBdr>
            </w:div>
            <w:div w:id="1338581405">
              <w:marLeft w:val="0"/>
              <w:marRight w:val="0"/>
              <w:marTop w:val="0"/>
              <w:marBottom w:val="0"/>
              <w:divBdr>
                <w:top w:val="none" w:sz="0" w:space="0" w:color="auto"/>
                <w:left w:val="none" w:sz="0" w:space="0" w:color="auto"/>
                <w:bottom w:val="none" w:sz="0" w:space="0" w:color="auto"/>
                <w:right w:val="none" w:sz="0" w:space="0" w:color="auto"/>
              </w:divBdr>
            </w:div>
            <w:div w:id="1347099241">
              <w:marLeft w:val="0"/>
              <w:marRight w:val="0"/>
              <w:marTop w:val="0"/>
              <w:marBottom w:val="0"/>
              <w:divBdr>
                <w:top w:val="none" w:sz="0" w:space="0" w:color="auto"/>
                <w:left w:val="none" w:sz="0" w:space="0" w:color="auto"/>
                <w:bottom w:val="none" w:sz="0" w:space="0" w:color="auto"/>
                <w:right w:val="none" w:sz="0" w:space="0" w:color="auto"/>
              </w:divBdr>
            </w:div>
            <w:div w:id="1388724683">
              <w:marLeft w:val="0"/>
              <w:marRight w:val="0"/>
              <w:marTop w:val="0"/>
              <w:marBottom w:val="0"/>
              <w:divBdr>
                <w:top w:val="none" w:sz="0" w:space="0" w:color="auto"/>
                <w:left w:val="none" w:sz="0" w:space="0" w:color="auto"/>
                <w:bottom w:val="none" w:sz="0" w:space="0" w:color="auto"/>
                <w:right w:val="none" w:sz="0" w:space="0" w:color="auto"/>
              </w:divBdr>
            </w:div>
            <w:div w:id="1569997345">
              <w:marLeft w:val="0"/>
              <w:marRight w:val="0"/>
              <w:marTop w:val="0"/>
              <w:marBottom w:val="0"/>
              <w:divBdr>
                <w:top w:val="none" w:sz="0" w:space="0" w:color="auto"/>
                <w:left w:val="none" w:sz="0" w:space="0" w:color="auto"/>
                <w:bottom w:val="none" w:sz="0" w:space="0" w:color="auto"/>
                <w:right w:val="none" w:sz="0" w:space="0" w:color="auto"/>
              </w:divBdr>
            </w:div>
            <w:div w:id="1725443738">
              <w:marLeft w:val="0"/>
              <w:marRight w:val="0"/>
              <w:marTop w:val="0"/>
              <w:marBottom w:val="0"/>
              <w:divBdr>
                <w:top w:val="none" w:sz="0" w:space="0" w:color="auto"/>
                <w:left w:val="none" w:sz="0" w:space="0" w:color="auto"/>
                <w:bottom w:val="none" w:sz="0" w:space="0" w:color="auto"/>
                <w:right w:val="none" w:sz="0" w:space="0" w:color="auto"/>
              </w:divBdr>
            </w:div>
            <w:div w:id="1952006405">
              <w:marLeft w:val="0"/>
              <w:marRight w:val="0"/>
              <w:marTop w:val="0"/>
              <w:marBottom w:val="0"/>
              <w:divBdr>
                <w:top w:val="none" w:sz="0" w:space="0" w:color="auto"/>
                <w:left w:val="none" w:sz="0" w:space="0" w:color="auto"/>
                <w:bottom w:val="none" w:sz="0" w:space="0" w:color="auto"/>
                <w:right w:val="none" w:sz="0" w:space="0" w:color="auto"/>
              </w:divBdr>
            </w:div>
            <w:div w:id="2090300214">
              <w:marLeft w:val="0"/>
              <w:marRight w:val="0"/>
              <w:marTop w:val="0"/>
              <w:marBottom w:val="0"/>
              <w:divBdr>
                <w:top w:val="none" w:sz="0" w:space="0" w:color="auto"/>
                <w:left w:val="none" w:sz="0" w:space="0" w:color="auto"/>
                <w:bottom w:val="none" w:sz="0" w:space="0" w:color="auto"/>
                <w:right w:val="none" w:sz="0" w:space="0" w:color="auto"/>
              </w:divBdr>
            </w:div>
            <w:div w:id="2139835418">
              <w:marLeft w:val="0"/>
              <w:marRight w:val="0"/>
              <w:marTop w:val="0"/>
              <w:marBottom w:val="0"/>
              <w:divBdr>
                <w:top w:val="none" w:sz="0" w:space="0" w:color="auto"/>
                <w:left w:val="none" w:sz="0" w:space="0" w:color="auto"/>
                <w:bottom w:val="none" w:sz="0" w:space="0" w:color="auto"/>
                <w:right w:val="none" w:sz="0" w:space="0" w:color="auto"/>
              </w:divBdr>
            </w:div>
          </w:divsChild>
        </w:div>
        <w:div w:id="242448185">
          <w:marLeft w:val="0"/>
          <w:marRight w:val="0"/>
          <w:marTop w:val="0"/>
          <w:marBottom w:val="0"/>
          <w:divBdr>
            <w:top w:val="none" w:sz="0" w:space="0" w:color="auto"/>
            <w:left w:val="none" w:sz="0" w:space="0" w:color="auto"/>
            <w:bottom w:val="none" w:sz="0" w:space="0" w:color="auto"/>
            <w:right w:val="none" w:sz="0" w:space="0" w:color="auto"/>
          </w:divBdr>
        </w:div>
        <w:div w:id="265816222">
          <w:marLeft w:val="0"/>
          <w:marRight w:val="0"/>
          <w:marTop w:val="0"/>
          <w:marBottom w:val="0"/>
          <w:divBdr>
            <w:top w:val="none" w:sz="0" w:space="0" w:color="auto"/>
            <w:left w:val="none" w:sz="0" w:space="0" w:color="auto"/>
            <w:bottom w:val="none" w:sz="0" w:space="0" w:color="auto"/>
            <w:right w:val="none" w:sz="0" w:space="0" w:color="auto"/>
          </w:divBdr>
        </w:div>
        <w:div w:id="356741754">
          <w:marLeft w:val="0"/>
          <w:marRight w:val="0"/>
          <w:marTop w:val="0"/>
          <w:marBottom w:val="0"/>
          <w:divBdr>
            <w:top w:val="none" w:sz="0" w:space="0" w:color="auto"/>
            <w:left w:val="none" w:sz="0" w:space="0" w:color="auto"/>
            <w:bottom w:val="none" w:sz="0" w:space="0" w:color="auto"/>
            <w:right w:val="none" w:sz="0" w:space="0" w:color="auto"/>
          </w:divBdr>
        </w:div>
        <w:div w:id="368340138">
          <w:marLeft w:val="0"/>
          <w:marRight w:val="0"/>
          <w:marTop w:val="0"/>
          <w:marBottom w:val="0"/>
          <w:divBdr>
            <w:top w:val="none" w:sz="0" w:space="0" w:color="auto"/>
            <w:left w:val="none" w:sz="0" w:space="0" w:color="auto"/>
            <w:bottom w:val="none" w:sz="0" w:space="0" w:color="auto"/>
            <w:right w:val="none" w:sz="0" w:space="0" w:color="auto"/>
          </w:divBdr>
          <w:divsChild>
            <w:div w:id="182406785">
              <w:marLeft w:val="0"/>
              <w:marRight w:val="0"/>
              <w:marTop w:val="0"/>
              <w:marBottom w:val="0"/>
              <w:divBdr>
                <w:top w:val="none" w:sz="0" w:space="0" w:color="auto"/>
                <w:left w:val="none" w:sz="0" w:space="0" w:color="auto"/>
                <w:bottom w:val="none" w:sz="0" w:space="0" w:color="auto"/>
                <w:right w:val="none" w:sz="0" w:space="0" w:color="auto"/>
              </w:divBdr>
            </w:div>
            <w:div w:id="200368036">
              <w:marLeft w:val="0"/>
              <w:marRight w:val="0"/>
              <w:marTop w:val="0"/>
              <w:marBottom w:val="0"/>
              <w:divBdr>
                <w:top w:val="none" w:sz="0" w:space="0" w:color="auto"/>
                <w:left w:val="none" w:sz="0" w:space="0" w:color="auto"/>
                <w:bottom w:val="none" w:sz="0" w:space="0" w:color="auto"/>
                <w:right w:val="none" w:sz="0" w:space="0" w:color="auto"/>
              </w:divBdr>
            </w:div>
            <w:div w:id="363528252">
              <w:marLeft w:val="0"/>
              <w:marRight w:val="0"/>
              <w:marTop w:val="0"/>
              <w:marBottom w:val="0"/>
              <w:divBdr>
                <w:top w:val="none" w:sz="0" w:space="0" w:color="auto"/>
                <w:left w:val="none" w:sz="0" w:space="0" w:color="auto"/>
                <w:bottom w:val="none" w:sz="0" w:space="0" w:color="auto"/>
                <w:right w:val="none" w:sz="0" w:space="0" w:color="auto"/>
              </w:divBdr>
            </w:div>
            <w:div w:id="552231796">
              <w:marLeft w:val="0"/>
              <w:marRight w:val="0"/>
              <w:marTop w:val="0"/>
              <w:marBottom w:val="0"/>
              <w:divBdr>
                <w:top w:val="none" w:sz="0" w:space="0" w:color="auto"/>
                <w:left w:val="none" w:sz="0" w:space="0" w:color="auto"/>
                <w:bottom w:val="none" w:sz="0" w:space="0" w:color="auto"/>
                <w:right w:val="none" w:sz="0" w:space="0" w:color="auto"/>
              </w:divBdr>
            </w:div>
            <w:div w:id="677006937">
              <w:marLeft w:val="0"/>
              <w:marRight w:val="0"/>
              <w:marTop w:val="0"/>
              <w:marBottom w:val="0"/>
              <w:divBdr>
                <w:top w:val="none" w:sz="0" w:space="0" w:color="auto"/>
                <w:left w:val="none" w:sz="0" w:space="0" w:color="auto"/>
                <w:bottom w:val="none" w:sz="0" w:space="0" w:color="auto"/>
                <w:right w:val="none" w:sz="0" w:space="0" w:color="auto"/>
              </w:divBdr>
            </w:div>
            <w:div w:id="792479449">
              <w:marLeft w:val="0"/>
              <w:marRight w:val="0"/>
              <w:marTop w:val="0"/>
              <w:marBottom w:val="0"/>
              <w:divBdr>
                <w:top w:val="none" w:sz="0" w:space="0" w:color="auto"/>
                <w:left w:val="none" w:sz="0" w:space="0" w:color="auto"/>
                <w:bottom w:val="none" w:sz="0" w:space="0" w:color="auto"/>
                <w:right w:val="none" w:sz="0" w:space="0" w:color="auto"/>
              </w:divBdr>
            </w:div>
            <w:div w:id="853686983">
              <w:marLeft w:val="0"/>
              <w:marRight w:val="0"/>
              <w:marTop w:val="0"/>
              <w:marBottom w:val="0"/>
              <w:divBdr>
                <w:top w:val="none" w:sz="0" w:space="0" w:color="auto"/>
                <w:left w:val="none" w:sz="0" w:space="0" w:color="auto"/>
                <w:bottom w:val="none" w:sz="0" w:space="0" w:color="auto"/>
                <w:right w:val="none" w:sz="0" w:space="0" w:color="auto"/>
              </w:divBdr>
            </w:div>
            <w:div w:id="951204437">
              <w:marLeft w:val="0"/>
              <w:marRight w:val="0"/>
              <w:marTop w:val="0"/>
              <w:marBottom w:val="0"/>
              <w:divBdr>
                <w:top w:val="none" w:sz="0" w:space="0" w:color="auto"/>
                <w:left w:val="none" w:sz="0" w:space="0" w:color="auto"/>
                <w:bottom w:val="none" w:sz="0" w:space="0" w:color="auto"/>
                <w:right w:val="none" w:sz="0" w:space="0" w:color="auto"/>
              </w:divBdr>
            </w:div>
            <w:div w:id="957568050">
              <w:marLeft w:val="0"/>
              <w:marRight w:val="0"/>
              <w:marTop w:val="0"/>
              <w:marBottom w:val="0"/>
              <w:divBdr>
                <w:top w:val="none" w:sz="0" w:space="0" w:color="auto"/>
                <w:left w:val="none" w:sz="0" w:space="0" w:color="auto"/>
                <w:bottom w:val="none" w:sz="0" w:space="0" w:color="auto"/>
                <w:right w:val="none" w:sz="0" w:space="0" w:color="auto"/>
              </w:divBdr>
            </w:div>
            <w:div w:id="983629936">
              <w:marLeft w:val="0"/>
              <w:marRight w:val="0"/>
              <w:marTop w:val="0"/>
              <w:marBottom w:val="0"/>
              <w:divBdr>
                <w:top w:val="none" w:sz="0" w:space="0" w:color="auto"/>
                <w:left w:val="none" w:sz="0" w:space="0" w:color="auto"/>
                <w:bottom w:val="none" w:sz="0" w:space="0" w:color="auto"/>
                <w:right w:val="none" w:sz="0" w:space="0" w:color="auto"/>
              </w:divBdr>
            </w:div>
            <w:div w:id="1067460330">
              <w:marLeft w:val="0"/>
              <w:marRight w:val="0"/>
              <w:marTop w:val="0"/>
              <w:marBottom w:val="0"/>
              <w:divBdr>
                <w:top w:val="none" w:sz="0" w:space="0" w:color="auto"/>
                <w:left w:val="none" w:sz="0" w:space="0" w:color="auto"/>
                <w:bottom w:val="none" w:sz="0" w:space="0" w:color="auto"/>
                <w:right w:val="none" w:sz="0" w:space="0" w:color="auto"/>
              </w:divBdr>
            </w:div>
            <w:div w:id="1096827195">
              <w:marLeft w:val="0"/>
              <w:marRight w:val="0"/>
              <w:marTop w:val="0"/>
              <w:marBottom w:val="0"/>
              <w:divBdr>
                <w:top w:val="none" w:sz="0" w:space="0" w:color="auto"/>
                <w:left w:val="none" w:sz="0" w:space="0" w:color="auto"/>
                <w:bottom w:val="none" w:sz="0" w:space="0" w:color="auto"/>
                <w:right w:val="none" w:sz="0" w:space="0" w:color="auto"/>
              </w:divBdr>
            </w:div>
            <w:div w:id="1102727152">
              <w:marLeft w:val="0"/>
              <w:marRight w:val="0"/>
              <w:marTop w:val="0"/>
              <w:marBottom w:val="0"/>
              <w:divBdr>
                <w:top w:val="none" w:sz="0" w:space="0" w:color="auto"/>
                <w:left w:val="none" w:sz="0" w:space="0" w:color="auto"/>
                <w:bottom w:val="none" w:sz="0" w:space="0" w:color="auto"/>
                <w:right w:val="none" w:sz="0" w:space="0" w:color="auto"/>
              </w:divBdr>
            </w:div>
            <w:div w:id="1116371597">
              <w:marLeft w:val="0"/>
              <w:marRight w:val="0"/>
              <w:marTop w:val="0"/>
              <w:marBottom w:val="0"/>
              <w:divBdr>
                <w:top w:val="none" w:sz="0" w:space="0" w:color="auto"/>
                <w:left w:val="none" w:sz="0" w:space="0" w:color="auto"/>
                <w:bottom w:val="none" w:sz="0" w:space="0" w:color="auto"/>
                <w:right w:val="none" w:sz="0" w:space="0" w:color="auto"/>
              </w:divBdr>
            </w:div>
            <w:div w:id="1211574968">
              <w:marLeft w:val="0"/>
              <w:marRight w:val="0"/>
              <w:marTop w:val="0"/>
              <w:marBottom w:val="0"/>
              <w:divBdr>
                <w:top w:val="none" w:sz="0" w:space="0" w:color="auto"/>
                <w:left w:val="none" w:sz="0" w:space="0" w:color="auto"/>
                <w:bottom w:val="none" w:sz="0" w:space="0" w:color="auto"/>
                <w:right w:val="none" w:sz="0" w:space="0" w:color="auto"/>
              </w:divBdr>
            </w:div>
            <w:div w:id="1296369941">
              <w:marLeft w:val="0"/>
              <w:marRight w:val="0"/>
              <w:marTop w:val="0"/>
              <w:marBottom w:val="0"/>
              <w:divBdr>
                <w:top w:val="none" w:sz="0" w:space="0" w:color="auto"/>
                <w:left w:val="none" w:sz="0" w:space="0" w:color="auto"/>
                <w:bottom w:val="none" w:sz="0" w:space="0" w:color="auto"/>
                <w:right w:val="none" w:sz="0" w:space="0" w:color="auto"/>
              </w:divBdr>
            </w:div>
            <w:div w:id="1541820157">
              <w:marLeft w:val="0"/>
              <w:marRight w:val="0"/>
              <w:marTop w:val="0"/>
              <w:marBottom w:val="0"/>
              <w:divBdr>
                <w:top w:val="none" w:sz="0" w:space="0" w:color="auto"/>
                <w:left w:val="none" w:sz="0" w:space="0" w:color="auto"/>
                <w:bottom w:val="none" w:sz="0" w:space="0" w:color="auto"/>
                <w:right w:val="none" w:sz="0" w:space="0" w:color="auto"/>
              </w:divBdr>
            </w:div>
            <w:div w:id="1565143458">
              <w:marLeft w:val="0"/>
              <w:marRight w:val="0"/>
              <w:marTop w:val="0"/>
              <w:marBottom w:val="0"/>
              <w:divBdr>
                <w:top w:val="none" w:sz="0" w:space="0" w:color="auto"/>
                <w:left w:val="none" w:sz="0" w:space="0" w:color="auto"/>
                <w:bottom w:val="none" w:sz="0" w:space="0" w:color="auto"/>
                <w:right w:val="none" w:sz="0" w:space="0" w:color="auto"/>
              </w:divBdr>
            </w:div>
            <w:div w:id="1753163709">
              <w:marLeft w:val="0"/>
              <w:marRight w:val="0"/>
              <w:marTop w:val="0"/>
              <w:marBottom w:val="0"/>
              <w:divBdr>
                <w:top w:val="none" w:sz="0" w:space="0" w:color="auto"/>
                <w:left w:val="none" w:sz="0" w:space="0" w:color="auto"/>
                <w:bottom w:val="none" w:sz="0" w:space="0" w:color="auto"/>
                <w:right w:val="none" w:sz="0" w:space="0" w:color="auto"/>
              </w:divBdr>
            </w:div>
            <w:div w:id="2128810268">
              <w:marLeft w:val="0"/>
              <w:marRight w:val="0"/>
              <w:marTop w:val="0"/>
              <w:marBottom w:val="0"/>
              <w:divBdr>
                <w:top w:val="none" w:sz="0" w:space="0" w:color="auto"/>
                <w:left w:val="none" w:sz="0" w:space="0" w:color="auto"/>
                <w:bottom w:val="none" w:sz="0" w:space="0" w:color="auto"/>
                <w:right w:val="none" w:sz="0" w:space="0" w:color="auto"/>
              </w:divBdr>
            </w:div>
          </w:divsChild>
        </w:div>
        <w:div w:id="390731368">
          <w:marLeft w:val="0"/>
          <w:marRight w:val="0"/>
          <w:marTop w:val="0"/>
          <w:marBottom w:val="0"/>
          <w:divBdr>
            <w:top w:val="none" w:sz="0" w:space="0" w:color="auto"/>
            <w:left w:val="none" w:sz="0" w:space="0" w:color="auto"/>
            <w:bottom w:val="none" w:sz="0" w:space="0" w:color="auto"/>
            <w:right w:val="none" w:sz="0" w:space="0" w:color="auto"/>
          </w:divBdr>
          <w:divsChild>
            <w:div w:id="166134206">
              <w:marLeft w:val="0"/>
              <w:marRight w:val="0"/>
              <w:marTop w:val="0"/>
              <w:marBottom w:val="0"/>
              <w:divBdr>
                <w:top w:val="none" w:sz="0" w:space="0" w:color="auto"/>
                <w:left w:val="none" w:sz="0" w:space="0" w:color="auto"/>
                <w:bottom w:val="none" w:sz="0" w:space="0" w:color="auto"/>
                <w:right w:val="none" w:sz="0" w:space="0" w:color="auto"/>
              </w:divBdr>
            </w:div>
            <w:div w:id="239487257">
              <w:marLeft w:val="0"/>
              <w:marRight w:val="0"/>
              <w:marTop w:val="0"/>
              <w:marBottom w:val="0"/>
              <w:divBdr>
                <w:top w:val="none" w:sz="0" w:space="0" w:color="auto"/>
                <w:left w:val="none" w:sz="0" w:space="0" w:color="auto"/>
                <w:bottom w:val="none" w:sz="0" w:space="0" w:color="auto"/>
                <w:right w:val="none" w:sz="0" w:space="0" w:color="auto"/>
              </w:divBdr>
            </w:div>
            <w:div w:id="434834558">
              <w:marLeft w:val="0"/>
              <w:marRight w:val="0"/>
              <w:marTop w:val="0"/>
              <w:marBottom w:val="0"/>
              <w:divBdr>
                <w:top w:val="none" w:sz="0" w:space="0" w:color="auto"/>
                <w:left w:val="none" w:sz="0" w:space="0" w:color="auto"/>
                <w:bottom w:val="none" w:sz="0" w:space="0" w:color="auto"/>
                <w:right w:val="none" w:sz="0" w:space="0" w:color="auto"/>
              </w:divBdr>
            </w:div>
            <w:div w:id="490802010">
              <w:marLeft w:val="0"/>
              <w:marRight w:val="0"/>
              <w:marTop w:val="0"/>
              <w:marBottom w:val="0"/>
              <w:divBdr>
                <w:top w:val="none" w:sz="0" w:space="0" w:color="auto"/>
                <w:left w:val="none" w:sz="0" w:space="0" w:color="auto"/>
                <w:bottom w:val="none" w:sz="0" w:space="0" w:color="auto"/>
                <w:right w:val="none" w:sz="0" w:space="0" w:color="auto"/>
              </w:divBdr>
            </w:div>
            <w:div w:id="648511284">
              <w:marLeft w:val="0"/>
              <w:marRight w:val="0"/>
              <w:marTop w:val="0"/>
              <w:marBottom w:val="0"/>
              <w:divBdr>
                <w:top w:val="none" w:sz="0" w:space="0" w:color="auto"/>
                <w:left w:val="none" w:sz="0" w:space="0" w:color="auto"/>
                <w:bottom w:val="none" w:sz="0" w:space="0" w:color="auto"/>
                <w:right w:val="none" w:sz="0" w:space="0" w:color="auto"/>
              </w:divBdr>
            </w:div>
            <w:div w:id="659964690">
              <w:marLeft w:val="0"/>
              <w:marRight w:val="0"/>
              <w:marTop w:val="0"/>
              <w:marBottom w:val="0"/>
              <w:divBdr>
                <w:top w:val="none" w:sz="0" w:space="0" w:color="auto"/>
                <w:left w:val="none" w:sz="0" w:space="0" w:color="auto"/>
                <w:bottom w:val="none" w:sz="0" w:space="0" w:color="auto"/>
                <w:right w:val="none" w:sz="0" w:space="0" w:color="auto"/>
              </w:divBdr>
            </w:div>
            <w:div w:id="743141278">
              <w:marLeft w:val="0"/>
              <w:marRight w:val="0"/>
              <w:marTop w:val="0"/>
              <w:marBottom w:val="0"/>
              <w:divBdr>
                <w:top w:val="none" w:sz="0" w:space="0" w:color="auto"/>
                <w:left w:val="none" w:sz="0" w:space="0" w:color="auto"/>
                <w:bottom w:val="none" w:sz="0" w:space="0" w:color="auto"/>
                <w:right w:val="none" w:sz="0" w:space="0" w:color="auto"/>
              </w:divBdr>
            </w:div>
            <w:div w:id="763109460">
              <w:marLeft w:val="0"/>
              <w:marRight w:val="0"/>
              <w:marTop w:val="0"/>
              <w:marBottom w:val="0"/>
              <w:divBdr>
                <w:top w:val="none" w:sz="0" w:space="0" w:color="auto"/>
                <w:left w:val="none" w:sz="0" w:space="0" w:color="auto"/>
                <w:bottom w:val="none" w:sz="0" w:space="0" w:color="auto"/>
                <w:right w:val="none" w:sz="0" w:space="0" w:color="auto"/>
              </w:divBdr>
            </w:div>
            <w:div w:id="779179257">
              <w:marLeft w:val="0"/>
              <w:marRight w:val="0"/>
              <w:marTop w:val="0"/>
              <w:marBottom w:val="0"/>
              <w:divBdr>
                <w:top w:val="none" w:sz="0" w:space="0" w:color="auto"/>
                <w:left w:val="none" w:sz="0" w:space="0" w:color="auto"/>
                <w:bottom w:val="none" w:sz="0" w:space="0" w:color="auto"/>
                <w:right w:val="none" w:sz="0" w:space="0" w:color="auto"/>
              </w:divBdr>
            </w:div>
            <w:div w:id="978413400">
              <w:marLeft w:val="0"/>
              <w:marRight w:val="0"/>
              <w:marTop w:val="0"/>
              <w:marBottom w:val="0"/>
              <w:divBdr>
                <w:top w:val="none" w:sz="0" w:space="0" w:color="auto"/>
                <w:left w:val="none" w:sz="0" w:space="0" w:color="auto"/>
                <w:bottom w:val="none" w:sz="0" w:space="0" w:color="auto"/>
                <w:right w:val="none" w:sz="0" w:space="0" w:color="auto"/>
              </w:divBdr>
            </w:div>
            <w:div w:id="1001540849">
              <w:marLeft w:val="0"/>
              <w:marRight w:val="0"/>
              <w:marTop w:val="0"/>
              <w:marBottom w:val="0"/>
              <w:divBdr>
                <w:top w:val="none" w:sz="0" w:space="0" w:color="auto"/>
                <w:left w:val="none" w:sz="0" w:space="0" w:color="auto"/>
                <w:bottom w:val="none" w:sz="0" w:space="0" w:color="auto"/>
                <w:right w:val="none" w:sz="0" w:space="0" w:color="auto"/>
              </w:divBdr>
            </w:div>
            <w:div w:id="1076826151">
              <w:marLeft w:val="0"/>
              <w:marRight w:val="0"/>
              <w:marTop w:val="0"/>
              <w:marBottom w:val="0"/>
              <w:divBdr>
                <w:top w:val="none" w:sz="0" w:space="0" w:color="auto"/>
                <w:left w:val="none" w:sz="0" w:space="0" w:color="auto"/>
                <w:bottom w:val="none" w:sz="0" w:space="0" w:color="auto"/>
                <w:right w:val="none" w:sz="0" w:space="0" w:color="auto"/>
              </w:divBdr>
            </w:div>
            <w:div w:id="1122961981">
              <w:marLeft w:val="0"/>
              <w:marRight w:val="0"/>
              <w:marTop w:val="0"/>
              <w:marBottom w:val="0"/>
              <w:divBdr>
                <w:top w:val="none" w:sz="0" w:space="0" w:color="auto"/>
                <w:left w:val="none" w:sz="0" w:space="0" w:color="auto"/>
                <w:bottom w:val="none" w:sz="0" w:space="0" w:color="auto"/>
                <w:right w:val="none" w:sz="0" w:space="0" w:color="auto"/>
              </w:divBdr>
            </w:div>
            <w:div w:id="1131023971">
              <w:marLeft w:val="0"/>
              <w:marRight w:val="0"/>
              <w:marTop w:val="0"/>
              <w:marBottom w:val="0"/>
              <w:divBdr>
                <w:top w:val="none" w:sz="0" w:space="0" w:color="auto"/>
                <w:left w:val="none" w:sz="0" w:space="0" w:color="auto"/>
                <w:bottom w:val="none" w:sz="0" w:space="0" w:color="auto"/>
                <w:right w:val="none" w:sz="0" w:space="0" w:color="auto"/>
              </w:divBdr>
            </w:div>
            <w:div w:id="1218861446">
              <w:marLeft w:val="0"/>
              <w:marRight w:val="0"/>
              <w:marTop w:val="0"/>
              <w:marBottom w:val="0"/>
              <w:divBdr>
                <w:top w:val="none" w:sz="0" w:space="0" w:color="auto"/>
                <w:left w:val="none" w:sz="0" w:space="0" w:color="auto"/>
                <w:bottom w:val="none" w:sz="0" w:space="0" w:color="auto"/>
                <w:right w:val="none" w:sz="0" w:space="0" w:color="auto"/>
              </w:divBdr>
            </w:div>
            <w:div w:id="1247226728">
              <w:marLeft w:val="0"/>
              <w:marRight w:val="0"/>
              <w:marTop w:val="0"/>
              <w:marBottom w:val="0"/>
              <w:divBdr>
                <w:top w:val="none" w:sz="0" w:space="0" w:color="auto"/>
                <w:left w:val="none" w:sz="0" w:space="0" w:color="auto"/>
                <w:bottom w:val="none" w:sz="0" w:space="0" w:color="auto"/>
                <w:right w:val="none" w:sz="0" w:space="0" w:color="auto"/>
              </w:divBdr>
            </w:div>
            <w:div w:id="1449277986">
              <w:marLeft w:val="0"/>
              <w:marRight w:val="0"/>
              <w:marTop w:val="0"/>
              <w:marBottom w:val="0"/>
              <w:divBdr>
                <w:top w:val="none" w:sz="0" w:space="0" w:color="auto"/>
                <w:left w:val="none" w:sz="0" w:space="0" w:color="auto"/>
                <w:bottom w:val="none" w:sz="0" w:space="0" w:color="auto"/>
                <w:right w:val="none" w:sz="0" w:space="0" w:color="auto"/>
              </w:divBdr>
            </w:div>
            <w:div w:id="1590964483">
              <w:marLeft w:val="0"/>
              <w:marRight w:val="0"/>
              <w:marTop w:val="0"/>
              <w:marBottom w:val="0"/>
              <w:divBdr>
                <w:top w:val="none" w:sz="0" w:space="0" w:color="auto"/>
                <w:left w:val="none" w:sz="0" w:space="0" w:color="auto"/>
                <w:bottom w:val="none" w:sz="0" w:space="0" w:color="auto"/>
                <w:right w:val="none" w:sz="0" w:space="0" w:color="auto"/>
              </w:divBdr>
            </w:div>
            <w:div w:id="1777753116">
              <w:marLeft w:val="0"/>
              <w:marRight w:val="0"/>
              <w:marTop w:val="0"/>
              <w:marBottom w:val="0"/>
              <w:divBdr>
                <w:top w:val="none" w:sz="0" w:space="0" w:color="auto"/>
                <w:left w:val="none" w:sz="0" w:space="0" w:color="auto"/>
                <w:bottom w:val="none" w:sz="0" w:space="0" w:color="auto"/>
                <w:right w:val="none" w:sz="0" w:space="0" w:color="auto"/>
              </w:divBdr>
            </w:div>
            <w:div w:id="2086604947">
              <w:marLeft w:val="0"/>
              <w:marRight w:val="0"/>
              <w:marTop w:val="0"/>
              <w:marBottom w:val="0"/>
              <w:divBdr>
                <w:top w:val="none" w:sz="0" w:space="0" w:color="auto"/>
                <w:left w:val="none" w:sz="0" w:space="0" w:color="auto"/>
                <w:bottom w:val="none" w:sz="0" w:space="0" w:color="auto"/>
                <w:right w:val="none" w:sz="0" w:space="0" w:color="auto"/>
              </w:divBdr>
            </w:div>
          </w:divsChild>
        </w:div>
        <w:div w:id="396324842">
          <w:marLeft w:val="0"/>
          <w:marRight w:val="0"/>
          <w:marTop w:val="0"/>
          <w:marBottom w:val="0"/>
          <w:divBdr>
            <w:top w:val="none" w:sz="0" w:space="0" w:color="auto"/>
            <w:left w:val="none" w:sz="0" w:space="0" w:color="auto"/>
            <w:bottom w:val="none" w:sz="0" w:space="0" w:color="auto"/>
            <w:right w:val="none" w:sz="0" w:space="0" w:color="auto"/>
          </w:divBdr>
          <w:divsChild>
            <w:div w:id="53435155">
              <w:marLeft w:val="0"/>
              <w:marRight w:val="0"/>
              <w:marTop w:val="0"/>
              <w:marBottom w:val="0"/>
              <w:divBdr>
                <w:top w:val="none" w:sz="0" w:space="0" w:color="auto"/>
                <w:left w:val="none" w:sz="0" w:space="0" w:color="auto"/>
                <w:bottom w:val="none" w:sz="0" w:space="0" w:color="auto"/>
                <w:right w:val="none" w:sz="0" w:space="0" w:color="auto"/>
              </w:divBdr>
            </w:div>
            <w:div w:id="258802747">
              <w:marLeft w:val="0"/>
              <w:marRight w:val="0"/>
              <w:marTop w:val="0"/>
              <w:marBottom w:val="0"/>
              <w:divBdr>
                <w:top w:val="none" w:sz="0" w:space="0" w:color="auto"/>
                <w:left w:val="none" w:sz="0" w:space="0" w:color="auto"/>
                <w:bottom w:val="none" w:sz="0" w:space="0" w:color="auto"/>
                <w:right w:val="none" w:sz="0" w:space="0" w:color="auto"/>
              </w:divBdr>
            </w:div>
            <w:div w:id="349575892">
              <w:marLeft w:val="0"/>
              <w:marRight w:val="0"/>
              <w:marTop w:val="0"/>
              <w:marBottom w:val="0"/>
              <w:divBdr>
                <w:top w:val="none" w:sz="0" w:space="0" w:color="auto"/>
                <w:left w:val="none" w:sz="0" w:space="0" w:color="auto"/>
                <w:bottom w:val="none" w:sz="0" w:space="0" w:color="auto"/>
                <w:right w:val="none" w:sz="0" w:space="0" w:color="auto"/>
              </w:divBdr>
            </w:div>
            <w:div w:id="349839751">
              <w:marLeft w:val="0"/>
              <w:marRight w:val="0"/>
              <w:marTop w:val="0"/>
              <w:marBottom w:val="0"/>
              <w:divBdr>
                <w:top w:val="none" w:sz="0" w:space="0" w:color="auto"/>
                <w:left w:val="none" w:sz="0" w:space="0" w:color="auto"/>
                <w:bottom w:val="none" w:sz="0" w:space="0" w:color="auto"/>
                <w:right w:val="none" w:sz="0" w:space="0" w:color="auto"/>
              </w:divBdr>
            </w:div>
            <w:div w:id="439492726">
              <w:marLeft w:val="0"/>
              <w:marRight w:val="0"/>
              <w:marTop w:val="0"/>
              <w:marBottom w:val="0"/>
              <w:divBdr>
                <w:top w:val="none" w:sz="0" w:space="0" w:color="auto"/>
                <w:left w:val="none" w:sz="0" w:space="0" w:color="auto"/>
                <w:bottom w:val="none" w:sz="0" w:space="0" w:color="auto"/>
                <w:right w:val="none" w:sz="0" w:space="0" w:color="auto"/>
              </w:divBdr>
            </w:div>
            <w:div w:id="518784282">
              <w:marLeft w:val="0"/>
              <w:marRight w:val="0"/>
              <w:marTop w:val="0"/>
              <w:marBottom w:val="0"/>
              <w:divBdr>
                <w:top w:val="none" w:sz="0" w:space="0" w:color="auto"/>
                <w:left w:val="none" w:sz="0" w:space="0" w:color="auto"/>
                <w:bottom w:val="none" w:sz="0" w:space="0" w:color="auto"/>
                <w:right w:val="none" w:sz="0" w:space="0" w:color="auto"/>
              </w:divBdr>
            </w:div>
            <w:div w:id="574970003">
              <w:marLeft w:val="0"/>
              <w:marRight w:val="0"/>
              <w:marTop w:val="0"/>
              <w:marBottom w:val="0"/>
              <w:divBdr>
                <w:top w:val="none" w:sz="0" w:space="0" w:color="auto"/>
                <w:left w:val="none" w:sz="0" w:space="0" w:color="auto"/>
                <w:bottom w:val="none" w:sz="0" w:space="0" w:color="auto"/>
                <w:right w:val="none" w:sz="0" w:space="0" w:color="auto"/>
              </w:divBdr>
            </w:div>
            <w:div w:id="667485648">
              <w:marLeft w:val="0"/>
              <w:marRight w:val="0"/>
              <w:marTop w:val="0"/>
              <w:marBottom w:val="0"/>
              <w:divBdr>
                <w:top w:val="none" w:sz="0" w:space="0" w:color="auto"/>
                <w:left w:val="none" w:sz="0" w:space="0" w:color="auto"/>
                <w:bottom w:val="none" w:sz="0" w:space="0" w:color="auto"/>
                <w:right w:val="none" w:sz="0" w:space="0" w:color="auto"/>
              </w:divBdr>
            </w:div>
            <w:div w:id="800924601">
              <w:marLeft w:val="0"/>
              <w:marRight w:val="0"/>
              <w:marTop w:val="0"/>
              <w:marBottom w:val="0"/>
              <w:divBdr>
                <w:top w:val="none" w:sz="0" w:space="0" w:color="auto"/>
                <w:left w:val="none" w:sz="0" w:space="0" w:color="auto"/>
                <w:bottom w:val="none" w:sz="0" w:space="0" w:color="auto"/>
                <w:right w:val="none" w:sz="0" w:space="0" w:color="auto"/>
              </w:divBdr>
            </w:div>
            <w:div w:id="904604786">
              <w:marLeft w:val="0"/>
              <w:marRight w:val="0"/>
              <w:marTop w:val="0"/>
              <w:marBottom w:val="0"/>
              <w:divBdr>
                <w:top w:val="none" w:sz="0" w:space="0" w:color="auto"/>
                <w:left w:val="none" w:sz="0" w:space="0" w:color="auto"/>
                <w:bottom w:val="none" w:sz="0" w:space="0" w:color="auto"/>
                <w:right w:val="none" w:sz="0" w:space="0" w:color="auto"/>
              </w:divBdr>
            </w:div>
            <w:div w:id="986710468">
              <w:marLeft w:val="0"/>
              <w:marRight w:val="0"/>
              <w:marTop w:val="0"/>
              <w:marBottom w:val="0"/>
              <w:divBdr>
                <w:top w:val="none" w:sz="0" w:space="0" w:color="auto"/>
                <w:left w:val="none" w:sz="0" w:space="0" w:color="auto"/>
                <w:bottom w:val="none" w:sz="0" w:space="0" w:color="auto"/>
                <w:right w:val="none" w:sz="0" w:space="0" w:color="auto"/>
              </w:divBdr>
            </w:div>
            <w:div w:id="1194687327">
              <w:marLeft w:val="0"/>
              <w:marRight w:val="0"/>
              <w:marTop w:val="0"/>
              <w:marBottom w:val="0"/>
              <w:divBdr>
                <w:top w:val="none" w:sz="0" w:space="0" w:color="auto"/>
                <w:left w:val="none" w:sz="0" w:space="0" w:color="auto"/>
                <w:bottom w:val="none" w:sz="0" w:space="0" w:color="auto"/>
                <w:right w:val="none" w:sz="0" w:space="0" w:color="auto"/>
              </w:divBdr>
            </w:div>
            <w:div w:id="1553151262">
              <w:marLeft w:val="0"/>
              <w:marRight w:val="0"/>
              <w:marTop w:val="0"/>
              <w:marBottom w:val="0"/>
              <w:divBdr>
                <w:top w:val="none" w:sz="0" w:space="0" w:color="auto"/>
                <w:left w:val="none" w:sz="0" w:space="0" w:color="auto"/>
                <w:bottom w:val="none" w:sz="0" w:space="0" w:color="auto"/>
                <w:right w:val="none" w:sz="0" w:space="0" w:color="auto"/>
              </w:divBdr>
            </w:div>
            <w:div w:id="1606577639">
              <w:marLeft w:val="0"/>
              <w:marRight w:val="0"/>
              <w:marTop w:val="0"/>
              <w:marBottom w:val="0"/>
              <w:divBdr>
                <w:top w:val="none" w:sz="0" w:space="0" w:color="auto"/>
                <w:left w:val="none" w:sz="0" w:space="0" w:color="auto"/>
                <w:bottom w:val="none" w:sz="0" w:space="0" w:color="auto"/>
                <w:right w:val="none" w:sz="0" w:space="0" w:color="auto"/>
              </w:divBdr>
            </w:div>
            <w:div w:id="1651060123">
              <w:marLeft w:val="0"/>
              <w:marRight w:val="0"/>
              <w:marTop w:val="0"/>
              <w:marBottom w:val="0"/>
              <w:divBdr>
                <w:top w:val="none" w:sz="0" w:space="0" w:color="auto"/>
                <w:left w:val="none" w:sz="0" w:space="0" w:color="auto"/>
                <w:bottom w:val="none" w:sz="0" w:space="0" w:color="auto"/>
                <w:right w:val="none" w:sz="0" w:space="0" w:color="auto"/>
              </w:divBdr>
            </w:div>
            <w:div w:id="1652514152">
              <w:marLeft w:val="0"/>
              <w:marRight w:val="0"/>
              <w:marTop w:val="0"/>
              <w:marBottom w:val="0"/>
              <w:divBdr>
                <w:top w:val="none" w:sz="0" w:space="0" w:color="auto"/>
                <w:left w:val="none" w:sz="0" w:space="0" w:color="auto"/>
                <w:bottom w:val="none" w:sz="0" w:space="0" w:color="auto"/>
                <w:right w:val="none" w:sz="0" w:space="0" w:color="auto"/>
              </w:divBdr>
            </w:div>
            <w:div w:id="1665357417">
              <w:marLeft w:val="0"/>
              <w:marRight w:val="0"/>
              <w:marTop w:val="0"/>
              <w:marBottom w:val="0"/>
              <w:divBdr>
                <w:top w:val="none" w:sz="0" w:space="0" w:color="auto"/>
                <w:left w:val="none" w:sz="0" w:space="0" w:color="auto"/>
                <w:bottom w:val="none" w:sz="0" w:space="0" w:color="auto"/>
                <w:right w:val="none" w:sz="0" w:space="0" w:color="auto"/>
              </w:divBdr>
            </w:div>
            <w:div w:id="1838570848">
              <w:marLeft w:val="0"/>
              <w:marRight w:val="0"/>
              <w:marTop w:val="0"/>
              <w:marBottom w:val="0"/>
              <w:divBdr>
                <w:top w:val="none" w:sz="0" w:space="0" w:color="auto"/>
                <w:left w:val="none" w:sz="0" w:space="0" w:color="auto"/>
                <w:bottom w:val="none" w:sz="0" w:space="0" w:color="auto"/>
                <w:right w:val="none" w:sz="0" w:space="0" w:color="auto"/>
              </w:divBdr>
            </w:div>
            <w:div w:id="1876692727">
              <w:marLeft w:val="0"/>
              <w:marRight w:val="0"/>
              <w:marTop w:val="0"/>
              <w:marBottom w:val="0"/>
              <w:divBdr>
                <w:top w:val="none" w:sz="0" w:space="0" w:color="auto"/>
                <w:left w:val="none" w:sz="0" w:space="0" w:color="auto"/>
                <w:bottom w:val="none" w:sz="0" w:space="0" w:color="auto"/>
                <w:right w:val="none" w:sz="0" w:space="0" w:color="auto"/>
              </w:divBdr>
            </w:div>
            <w:div w:id="1960717150">
              <w:marLeft w:val="0"/>
              <w:marRight w:val="0"/>
              <w:marTop w:val="0"/>
              <w:marBottom w:val="0"/>
              <w:divBdr>
                <w:top w:val="none" w:sz="0" w:space="0" w:color="auto"/>
                <w:left w:val="none" w:sz="0" w:space="0" w:color="auto"/>
                <w:bottom w:val="none" w:sz="0" w:space="0" w:color="auto"/>
                <w:right w:val="none" w:sz="0" w:space="0" w:color="auto"/>
              </w:divBdr>
            </w:div>
          </w:divsChild>
        </w:div>
        <w:div w:id="455876088">
          <w:marLeft w:val="0"/>
          <w:marRight w:val="0"/>
          <w:marTop w:val="0"/>
          <w:marBottom w:val="0"/>
          <w:divBdr>
            <w:top w:val="none" w:sz="0" w:space="0" w:color="auto"/>
            <w:left w:val="none" w:sz="0" w:space="0" w:color="auto"/>
            <w:bottom w:val="none" w:sz="0" w:space="0" w:color="auto"/>
            <w:right w:val="none" w:sz="0" w:space="0" w:color="auto"/>
          </w:divBdr>
        </w:div>
        <w:div w:id="473567664">
          <w:marLeft w:val="0"/>
          <w:marRight w:val="0"/>
          <w:marTop w:val="0"/>
          <w:marBottom w:val="0"/>
          <w:divBdr>
            <w:top w:val="none" w:sz="0" w:space="0" w:color="auto"/>
            <w:left w:val="none" w:sz="0" w:space="0" w:color="auto"/>
            <w:bottom w:val="none" w:sz="0" w:space="0" w:color="auto"/>
            <w:right w:val="none" w:sz="0" w:space="0" w:color="auto"/>
          </w:divBdr>
          <w:divsChild>
            <w:div w:id="39282038">
              <w:marLeft w:val="0"/>
              <w:marRight w:val="0"/>
              <w:marTop w:val="0"/>
              <w:marBottom w:val="0"/>
              <w:divBdr>
                <w:top w:val="none" w:sz="0" w:space="0" w:color="auto"/>
                <w:left w:val="none" w:sz="0" w:space="0" w:color="auto"/>
                <w:bottom w:val="none" w:sz="0" w:space="0" w:color="auto"/>
                <w:right w:val="none" w:sz="0" w:space="0" w:color="auto"/>
              </w:divBdr>
            </w:div>
            <w:div w:id="163204054">
              <w:marLeft w:val="0"/>
              <w:marRight w:val="0"/>
              <w:marTop w:val="0"/>
              <w:marBottom w:val="0"/>
              <w:divBdr>
                <w:top w:val="none" w:sz="0" w:space="0" w:color="auto"/>
                <w:left w:val="none" w:sz="0" w:space="0" w:color="auto"/>
                <w:bottom w:val="none" w:sz="0" w:space="0" w:color="auto"/>
                <w:right w:val="none" w:sz="0" w:space="0" w:color="auto"/>
              </w:divBdr>
            </w:div>
            <w:div w:id="294339346">
              <w:marLeft w:val="0"/>
              <w:marRight w:val="0"/>
              <w:marTop w:val="0"/>
              <w:marBottom w:val="0"/>
              <w:divBdr>
                <w:top w:val="none" w:sz="0" w:space="0" w:color="auto"/>
                <w:left w:val="none" w:sz="0" w:space="0" w:color="auto"/>
                <w:bottom w:val="none" w:sz="0" w:space="0" w:color="auto"/>
                <w:right w:val="none" w:sz="0" w:space="0" w:color="auto"/>
              </w:divBdr>
            </w:div>
            <w:div w:id="298193306">
              <w:marLeft w:val="0"/>
              <w:marRight w:val="0"/>
              <w:marTop w:val="0"/>
              <w:marBottom w:val="0"/>
              <w:divBdr>
                <w:top w:val="none" w:sz="0" w:space="0" w:color="auto"/>
                <w:left w:val="none" w:sz="0" w:space="0" w:color="auto"/>
                <w:bottom w:val="none" w:sz="0" w:space="0" w:color="auto"/>
                <w:right w:val="none" w:sz="0" w:space="0" w:color="auto"/>
              </w:divBdr>
            </w:div>
            <w:div w:id="310258587">
              <w:marLeft w:val="0"/>
              <w:marRight w:val="0"/>
              <w:marTop w:val="0"/>
              <w:marBottom w:val="0"/>
              <w:divBdr>
                <w:top w:val="none" w:sz="0" w:space="0" w:color="auto"/>
                <w:left w:val="none" w:sz="0" w:space="0" w:color="auto"/>
                <w:bottom w:val="none" w:sz="0" w:space="0" w:color="auto"/>
                <w:right w:val="none" w:sz="0" w:space="0" w:color="auto"/>
              </w:divBdr>
            </w:div>
            <w:div w:id="484471821">
              <w:marLeft w:val="0"/>
              <w:marRight w:val="0"/>
              <w:marTop w:val="0"/>
              <w:marBottom w:val="0"/>
              <w:divBdr>
                <w:top w:val="none" w:sz="0" w:space="0" w:color="auto"/>
                <w:left w:val="none" w:sz="0" w:space="0" w:color="auto"/>
                <w:bottom w:val="none" w:sz="0" w:space="0" w:color="auto"/>
                <w:right w:val="none" w:sz="0" w:space="0" w:color="auto"/>
              </w:divBdr>
            </w:div>
            <w:div w:id="569734466">
              <w:marLeft w:val="0"/>
              <w:marRight w:val="0"/>
              <w:marTop w:val="0"/>
              <w:marBottom w:val="0"/>
              <w:divBdr>
                <w:top w:val="none" w:sz="0" w:space="0" w:color="auto"/>
                <w:left w:val="none" w:sz="0" w:space="0" w:color="auto"/>
                <w:bottom w:val="none" w:sz="0" w:space="0" w:color="auto"/>
                <w:right w:val="none" w:sz="0" w:space="0" w:color="auto"/>
              </w:divBdr>
            </w:div>
            <w:div w:id="594362254">
              <w:marLeft w:val="0"/>
              <w:marRight w:val="0"/>
              <w:marTop w:val="0"/>
              <w:marBottom w:val="0"/>
              <w:divBdr>
                <w:top w:val="none" w:sz="0" w:space="0" w:color="auto"/>
                <w:left w:val="none" w:sz="0" w:space="0" w:color="auto"/>
                <w:bottom w:val="none" w:sz="0" w:space="0" w:color="auto"/>
                <w:right w:val="none" w:sz="0" w:space="0" w:color="auto"/>
              </w:divBdr>
            </w:div>
            <w:div w:id="764957622">
              <w:marLeft w:val="0"/>
              <w:marRight w:val="0"/>
              <w:marTop w:val="0"/>
              <w:marBottom w:val="0"/>
              <w:divBdr>
                <w:top w:val="none" w:sz="0" w:space="0" w:color="auto"/>
                <w:left w:val="none" w:sz="0" w:space="0" w:color="auto"/>
                <w:bottom w:val="none" w:sz="0" w:space="0" w:color="auto"/>
                <w:right w:val="none" w:sz="0" w:space="0" w:color="auto"/>
              </w:divBdr>
            </w:div>
            <w:div w:id="902986207">
              <w:marLeft w:val="0"/>
              <w:marRight w:val="0"/>
              <w:marTop w:val="0"/>
              <w:marBottom w:val="0"/>
              <w:divBdr>
                <w:top w:val="none" w:sz="0" w:space="0" w:color="auto"/>
                <w:left w:val="none" w:sz="0" w:space="0" w:color="auto"/>
                <w:bottom w:val="none" w:sz="0" w:space="0" w:color="auto"/>
                <w:right w:val="none" w:sz="0" w:space="0" w:color="auto"/>
              </w:divBdr>
            </w:div>
            <w:div w:id="965742735">
              <w:marLeft w:val="0"/>
              <w:marRight w:val="0"/>
              <w:marTop w:val="0"/>
              <w:marBottom w:val="0"/>
              <w:divBdr>
                <w:top w:val="none" w:sz="0" w:space="0" w:color="auto"/>
                <w:left w:val="none" w:sz="0" w:space="0" w:color="auto"/>
                <w:bottom w:val="none" w:sz="0" w:space="0" w:color="auto"/>
                <w:right w:val="none" w:sz="0" w:space="0" w:color="auto"/>
              </w:divBdr>
            </w:div>
            <w:div w:id="1011837938">
              <w:marLeft w:val="0"/>
              <w:marRight w:val="0"/>
              <w:marTop w:val="0"/>
              <w:marBottom w:val="0"/>
              <w:divBdr>
                <w:top w:val="none" w:sz="0" w:space="0" w:color="auto"/>
                <w:left w:val="none" w:sz="0" w:space="0" w:color="auto"/>
                <w:bottom w:val="none" w:sz="0" w:space="0" w:color="auto"/>
                <w:right w:val="none" w:sz="0" w:space="0" w:color="auto"/>
              </w:divBdr>
            </w:div>
            <w:div w:id="1140341040">
              <w:marLeft w:val="0"/>
              <w:marRight w:val="0"/>
              <w:marTop w:val="0"/>
              <w:marBottom w:val="0"/>
              <w:divBdr>
                <w:top w:val="none" w:sz="0" w:space="0" w:color="auto"/>
                <w:left w:val="none" w:sz="0" w:space="0" w:color="auto"/>
                <w:bottom w:val="none" w:sz="0" w:space="0" w:color="auto"/>
                <w:right w:val="none" w:sz="0" w:space="0" w:color="auto"/>
              </w:divBdr>
            </w:div>
            <w:div w:id="1182940246">
              <w:marLeft w:val="0"/>
              <w:marRight w:val="0"/>
              <w:marTop w:val="0"/>
              <w:marBottom w:val="0"/>
              <w:divBdr>
                <w:top w:val="none" w:sz="0" w:space="0" w:color="auto"/>
                <w:left w:val="none" w:sz="0" w:space="0" w:color="auto"/>
                <w:bottom w:val="none" w:sz="0" w:space="0" w:color="auto"/>
                <w:right w:val="none" w:sz="0" w:space="0" w:color="auto"/>
              </w:divBdr>
            </w:div>
            <w:div w:id="1242332345">
              <w:marLeft w:val="0"/>
              <w:marRight w:val="0"/>
              <w:marTop w:val="0"/>
              <w:marBottom w:val="0"/>
              <w:divBdr>
                <w:top w:val="none" w:sz="0" w:space="0" w:color="auto"/>
                <w:left w:val="none" w:sz="0" w:space="0" w:color="auto"/>
                <w:bottom w:val="none" w:sz="0" w:space="0" w:color="auto"/>
                <w:right w:val="none" w:sz="0" w:space="0" w:color="auto"/>
              </w:divBdr>
            </w:div>
            <w:div w:id="1421564178">
              <w:marLeft w:val="0"/>
              <w:marRight w:val="0"/>
              <w:marTop w:val="0"/>
              <w:marBottom w:val="0"/>
              <w:divBdr>
                <w:top w:val="none" w:sz="0" w:space="0" w:color="auto"/>
                <w:left w:val="none" w:sz="0" w:space="0" w:color="auto"/>
                <w:bottom w:val="none" w:sz="0" w:space="0" w:color="auto"/>
                <w:right w:val="none" w:sz="0" w:space="0" w:color="auto"/>
              </w:divBdr>
            </w:div>
            <w:div w:id="1686974281">
              <w:marLeft w:val="0"/>
              <w:marRight w:val="0"/>
              <w:marTop w:val="0"/>
              <w:marBottom w:val="0"/>
              <w:divBdr>
                <w:top w:val="none" w:sz="0" w:space="0" w:color="auto"/>
                <w:left w:val="none" w:sz="0" w:space="0" w:color="auto"/>
                <w:bottom w:val="none" w:sz="0" w:space="0" w:color="auto"/>
                <w:right w:val="none" w:sz="0" w:space="0" w:color="auto"/>
              </w:divBdr>
            </w:div>
            <w:div w:id="1829905466">
              <w:marLeft w:val="0"/>
              <w:marRight w:val="0"/>
              <w:marTop w:val="0"/>
              <w:marBottom w:val="0"/>
              <w:divBdr>
                <w:top w:val="none" w:sz="0" w:space="0" w:color="auto"/>
                <w:left w:val="none" w:sz="0" w:space="0" w:color="auto"/>
                <w:bottom w:val="none" w:sz="0" w:space="0" w:color="auto"/>
                <w:right w:val="none" w:sz="0" w:space="0" w:color="auto"/>
              </w:divBdr>
            </w:div>
            <w:div w:id="1890607895">
              <w:marLeft w:val="0"/>
              <w:marRight w:val="0"/>
              <w:marTop w:val="0"/>
              <w:marBottom w:val="0"/>
              <w:divBdr>
                <w:top w:val="none" w:sz="0" w:space="0" w:color="auto"/>
                <w:left w:val="none" w:sz="0" w:space="0" w:color="auto"/>
                <w:bottom w:val="none" w:sz="0" w:space="0" w:color="auto"/>
                <w:right w:val="none" w:sz="0" w:space="0" w:color="auto"/>
              </w:divBdr>
            </w:div>
            <w:div w:id="2078700014">
              <w:marLeft w:val="0"/>
              <w:marRight w:val="0"/>
              <w:marTop w:val="0"/>
              <w:marBottom w:val="0"/>
              <w:divBdr>
                <w:top w:val="none" w:sz="0" w:space="0" w:color="auto"/>
                <w:left w:val="none" w:sz="0" w:space="0" w:color="auto"/>
                <w:bottom w:val="none" w:sz="0" w:space="0" w:color="auto"/>
                <w:right w:val="none" w:sz="0" w:space="0" w:color="auto"/>
              </w:divBdr>
            </w:div>
          </w:divsChild>
        </w:div>
        <w:div w:id="480469092">
          <w:marLeft w:val="0"/>
          <w:marRight w:val="0"/>
          <w:marTop w:val="0"/>
          <w:marBottom w:val="0"/>
          <w:divBdr>
            <w:top w:val="none" w:sz="0" w:space="0" w:color="auto"/>
            <w:left w:val="none" w:sz="0" w:space="0" w:color="auto"/>
            <w:bottom w:val="none" w:sz="0" w:space="0" w:color="auto"/>
            <w:right w:val="none" w:sz="0" w:space="0" w:color="auto"/>
          </w:divBdr>
          <w:divsChild>
            <w:div w:id="22291247">
              <w:marLeft w:val="0"/>
              <w:marRight w:val="0"/>
              <w:marTop w:val="0"/>
              <w:marBottom w:val="0"/>
              <w:divBdr>
                <w:top w:val="none" w:sz="0" w:space="0" w:color="auto"/>
                <w:left w:val="none" w:sz="0" w:space="0" w:color="auto"/>
                <w:bottom w:val="none" w:sz="0" w:space="0" w:color="auto"/>
                <w:right w:val="none" w:sz="0" w:space="0" w:color="auto"/>
              </w:divBdr>
            </w:div>
            <w:div w:id="29572680">
              <w:marLeft w:val="0"/>
              <w:marRight w:val="0"/>
              <w:marTop w:val="0"/>
              <w:marBottom w:val="0"/>
              <w:divBdr>
                <w:top w:val="none" w:sz="0" w:space="0" w:color="auto"/>
                <w:left w:val="none" w:sz="0" w:space="0" w:color="auto"/>
                <w:bottom w:val="none" w:sz="0" w:space="0" w:color="auto"/>
                <w:right w:val="none" w:sz="0" w:space="0" w:color="auto"/>
              </w:divBdr>
            </w:div>
            <w:div w:id="32341743">
              <w:marLeft w:val="0"/>
              <w:marRight w:val="0"/>
              <w:marTop w:val="0"/>
              <w:marBottom w:val="0"/>
              <w:divBdr>
                <w:top w:val="none" w:sz="0" w:space="0" w:color="auto"/>
                <w:left w:val="none" w:sz="0" w:space="0" w:color="auto"/>
                <w:bottom w:val="none" w:sz="0" w:space="0" w:color="auto"/>
                <w:right w:val="none" w:sz="0" w:space="0" w:color="auto"/>
              </w:divBdr>
            </w:div>
            <w:div w:id="92482441">
              <w:marLeft w:val="0"/>
              <w:marRight w:val="0"/>
              <w:marTop w:val="0"/>
              <w:marBottom w:val="0"/>
              <w:divBdr>
                <w:top w:val="none" w:sz="0" w:space="0" w:color="auto"/>
                <w:left w:val="none" w:sz="0" w:space="0" w:color="auto"/>
                <w:bottom w:val="none" w:sz="0" w:space="0" w:color="auto"/>
                <w:right w:val="none" w:sz="0" w:space="0" w:color="auto"/>
              </w:divBdr>
            </w:div>
            <w:div w:id="167184047">
              <w:marLeft w:val="0"/>
              <w:marRight w:val="0"/>
              <w:marTop w:val="0"/>
              <w:marBottom w:val="0"/>
              <w:divBdr>
                <w:top w:val="none" w:sz="0" w:space="0" w:color="auto"/>
                <w:left w:val="none" w:sz="0" w:space="0" w:color="auto"/>
                <w:bottom w:val="none" w:sz="0" w:space="0" w:color="auto"/>
                <w:right w:val="none" w:sz="0" w:space="0" w:color="auto"/>
              </w:divBdr>
            </w:div>
            <w:div w:id="191696156">
              <w:marLeft w:val="0"/>
              <w:marRight w:val="0"/>
              <w:marTop w:val="0"/>
              <w:marBottom w:val="0"/>
              <w:divBdr>
                <w:top w:val="none" w:sz="0" w:space="0" w:color="auto"/>
                <w:left w:val="none" w:sz="0" w:space="0" w:color="auto"/>
                <w:bottom w:val="none" w:sz="0" w:space="0" w:color="auto"/>
                <w:right w:val="none" w:sz="0" w:space="0" w:color="auto"/>
              </w:divBdr>
            </w:div>
            <w:div w:id="220333163">
              <w:marLeft w:val="0"/>
              <w:marRight w:val="0"/>
              <w:marTop w:val="0"/>
              <w:marBottom w:val="0"/>
              <w:divBdr>
                <w:top w:val="none" w:sz="0" w:space="0" w:color="auto"/>
                <w:left w:val="none" w:sz="0" w:space="0" w:color="auto"/>
                <w:bottom w:val="none" w:sz="0" w:space="0" w:color="auto"/>
                <w:right w:val="none" w:sz="0" w:space="0" w:color="auto"/>
              </w:divBdr>
            </w:div>
            <w:div w:id="388039254">
              <w:marLeft w:val="0"/>
              <w:marRight w:val="0"/>
              <w:marTop w:val="0"/>
              <w:marBottom w:val="0"/>
              <w:divBdr>
                <w:top w:val="none" w:sz="0" w:space="0" w:color="auto"/>
                <w:left w:val="none" w:sz="0" w:space="0" w:color="auto"/>
                <w:bottom w:val="none" w:sz="0" w:space="0" w:color="auto"/>
                <w:right w:val="none" w:sz="0" w:space="0" w:color="auto"/>
              </w:divBdr>
            </w:div>
            <w:div w:id="432169961">
              <w:marLeft w:val="0"/>
              <w:marRight w:val="0"/>
              <w:marTop w:val="0"/>
              <w:marBottom w:val="0"/>
              <w:divBdr>
                <w:top w:val="none" w:sz="0" w:space="0" w:color="auto"/>
                <w:left w:val="none" w:sz="0" w:space="0" w:color="auto"/>
                <w:bottom w:val="none" w:sz="0" w:space="0" w:color="auto"/>
                <w:right w:val="none" w:sz="0" w:space="0" w:color="auto"/>
              </w:divBdr>
            </w:div>
            <w:div w:id="581649773">
              <w:marLeft w:val="0"/>
              <w:marRight w:val="0"/>
              <w:marTop w:val="0"/>
              <w:marBottom w:val="0"/>
              <w:divBdr>
                <w:top w:val="none" w:sz="0" w:space="0" w:color="auto"/>
                <w:left w:val="none" w:sz="0" w:space="0" w:color="auto"/>
                <w:bottom w:val="none" w:sz="0" w:space="0" w:color="auto"/>
                <w:right w:val="none" w:sz="0" w:space="0" w:color="auto"/>
              </w:divBdr>
            </w:div>
            <w:div w:id="593981591">
              <w:marLeft w:val="0"/>
              <w:marRight w:val="0"/>
              <w:marTop w:val="0"/>
              <w:marBottom w:val="0"/>
              <w:divBdr>
                <w:top w:val="none" w:sz="0" w:space="0" w:color="auto"/>
                <w:left w:val="none" w:sz="0" w:space="0" w:color="auto"/>
                <w:bottom w:val="none" w:sz="0" w:space="0" w:color="auto"/>
                <w:right w:val="none" w:sz="0" w:space="0" w:color="auto"/>
              </w:divBdr>
            </w:div>
            <w:div w:id="674847521">
              <w:marLeft w:val="0"/>
              <w:marRight w:val="0"/>
              <w:marTop w:val="0"/>
              <w:marBottom w:val="0"/>
              <w:divBdr>
                <w:top w:val="none" w:sz="0" w:space="0" w:color="auto"/>
                <w:left w:val="none" w:sz="0" w:space="0" w:color="auto"/>
                <w:bottom w:val="none" w:sz="0" w:space="0" w:color="auto"/>
                <w:right w:val="none" w:sz="0" w:space="0" w:color="auto"/>
              </w:divBdr>
            </w:div>
            <w:div w:id="1022241801">
              <w:marLeft w:val="0"/>
              <w:marRight w:val="0"/>
              <w:marTop w:val="0"/>
              <w:marBottom w:val="0"/>
              <w:divBdr>
                <w:top w:val="none" w:sz="0" w:space="0" w:color="auto"/>
                <w:left w:val="none" w:sz="0" w:space="0" w:color="auto"/>
                <w:bottom w:val="none" w:sz="0" w:space="0" w:color="auto"/>
                <w:right w:val="none" w:sz="0" w:space="0" w:color="auto"/>
              </w:divBdr>
            </w:div>
            <w:div w:id="1049918256">
              <w:marLeft w:val="0"/>
              <w:marRight w:val="0"/>
              <w:marTop w:val="0"/>
              <w:marBottom w:val="0"/>
              <w:divBdr>
                <w:top w:val="none" w:sz="0" w:space="0" w:color="auto"/>
                <w:left w:val="none" w:sz="0" w:space="0" w:color="auto"/>
                <w:bottom w:val="none" w:sz="0" w:space="0" w:color="auto"/>
                <w:right w:val="none" w:sz="0" w:space="0" w:color="auto"/>
              </w:divBdr>
            </w:div>
            <w:div w:id="1100490939">
              <w:marLeft w:val="0"/>
              <w:marRight w:val="0"/>
              <w:marTop w:val="0"/>
              <w:marBottom w:val="0"/>
              <w:divBdr>
                <w:top w:val="none" w:sz="0" w:space="0" w:color="auto"/>
                <w:left w:val="none" w:sz="0" w:space="0" w:color="auto"/>
                <w:bottom w:val="none" w:sz="0" w:space="0" w:color="auto"/>
                <w:right w:val="none" w:sz="0" w:space="0" w:color="auto"/>
              </w:divBdr>
            </w:div>
            <w:div w:id="1354727130">
              <w:marLeft w:val="0"/>
              <w:marRight w:val="0"/>
              <w:marTop w:val="0"/>
              <w:marBottom w:val="0"/>
              <w:divBdr>
                <w:top w:val="none" w:sz="0" w:space="0" w:color="auto"/>
                <w:left w:val="none" w:sz="0" w:space="0" w:color="auto"/>
                <w:bottom w:val="none" w:sz="0" w:space="0" w:color="auto"/>
                <w:right w:val="none" w:sz="0" w:space="0" w:color="auto"/>
              </w:divBdr>
            </w:div>
            <w:div w:id="1959097130">
              <w:marLeft w:val="0"/>
              <w:marRight w:val="0"/>
              <w:marTop w:val="0"/>
              <w:marBottom w:val="0"/>
              <w:divBdr>
                <w:top w:val="none" w:sz="0" w:space="0" w:color="auto"/>
                <w:left w:val="none" w:sz="0" w:space="0" w:color="auto"/>
                <w:bottom w:val="none" w:sz="0" w:space="0" w:color="auto"/>
                <w:right w:val="none" w:sz="0" w:space="0" w:color="auto"/>
              </w:divBdr>
            </w:div>
            <w:div w:id="2005815588">
              <w:marLeft w:val="0"/>
              <w:marRight w:val="0"/>
              <w:marTop w:val="0"/>
              <w:marBottom w:val="0"/>
              <w:divBdr>
                <w:top w:val="none" w:sz="0" w:space="0" w:color="auto"/>
                <w:left w:val="none" w:sz="0" w:space="0" w:color="auto"/>
                <w:bottom w:val="none" w:sz="0" w:space="0" w:color="auto"/>
                <w:right w:val="none" w:sz="0" w:space="0" w:color="auto"/>
              </w:divBdr>
            </w:div>
            <w:div w:id="2044287197">
              <w:marLeft w:val="0"/>
              <w:marRight w:val="0"/>
              <w:marTop w:val="0"/>
              <w:marBottom w:val="0"/>
              <w:divBdr>
                <w:top w:val="none" w:sz="0" w:space="0" w:color="auto"/>
                <w:left w:val="none" w:sz="0" w:space="0" w:color="auto"/>
                <w:bottom w:val="none" w:sz="0" w:space="0" w:color="auto"/>
                <w:right w:val="none" w:sz="0" w:space="0" w:color="auto"/>
              </w:divBdr>
            </w:div>
            <w:div w:id="2109419961">
              <w:marLeft w:val="0"/>
              <w:marRight w:val="0"/>
              <w:marTop w:val="0"/>
              <w:marBottom w:val="0"/>
              <w:divBdr>
                <w:top w:val="none" w:sz="0" w:space="0" w:color="auto"/>
                <w:left w:val="none" w:sz="0" w:space="0" w:color="auto"/>
                <w:bottom w:val="none" w:sz="0" w:space="0" w:color="auto"/>
                <w:right w:val="none" w:sz="0" w:space="0" w:color="auto"/>
              </w:divBdr>
            </w:div>
          </w:divsChild>
        </w:div>
        <w:div w:id="523057171">
          <w:marLeft w:val="0"/>
          <w:marRight w:val="0"/>
          <w:marTop w:val="0"/>
          <w:marBottom w:val="0"/>
          <w:divBdr>
            <w:top w:val="none" w:sz="0" w:space="0" w:color="auto"/>
            <w:left w:val="none" w:sz="0" w:space="0" w:color="auto"/>
            <w:bottom w:val="none" w:sz="0" w:space="0" w:color="auto"/>
            <w:right w:val="none" w:sz="0" w:space="0" w:color="auto"/>
          </w:divBdr>
          <w:divsChild>
            <w:div w:id="173879579">
              <w:marLeft w:val="0"/>
              <w:marRight w:val="0"/>
              <w:marTop w:val="0"/>
              <w:marBottom w:val="0"/>
              <w:divBdr>
                <w:top w:val="none" w:sz="0" w:space="0" w:color="auto"/>
                <w:left w:val="none" w:sz="0" w:space="0" w:color="auto"/>
                <w:bottom w:val="none" w:sz="0" w:space="0" w:color="auto"/>
                <w:right w:val="none" w:sz="0" w:space="0" w:color="auto"/>
              </w:divBdr>
            </w:div>
            <w:div w:id="192039009">
              <w:marLeft w:val="0"/>
              <w:marRight w:val="0"/>
              <w:marTop w:val="0"/>
              <w:marBottom w:val="0"/>
              <w:divBdr>
                <w:top w:val="none" w:sz="0" w:space="0" w:color="auto"/>
                <w:left w:val="none" w:sz="0" w:space="0" w:color="auto"/>
                <w:bottom w:val="none" w:sz="0" w:space="0" w:color="auto"/>
                <w:right w:val="none" w:sz="0" w:space="0" w:color="auto"/>
              </w:divBdr>
            </w:div>
            <w:div w:id="384181839">
              <w:marLeft w:val="0"/>
              <w:marRight w:val="0"/>
              <w:marTop w:val="0"/>
              <w:marBottom w:val="0"/>
              <w:divBdr>
                <w:top w:val="none" w:sz="0" w:space="0" w:color="auto"/>
                <w:left w:val="none" w:sz="0" w:space="0" w:color="auto"/>
                <w:bottom w:val="none" w:sz="0" w:space="0" w:color="auto"/>
                <w:right w:val="none" w:sz="0" w:space="0" w:color="auto"/>
              </w:divBdr>
            </w:div>
            <w:div w:id="507331979">
              <w:marLeft w:val="0"/>
              <w:marRight w:val="0"/>
              <w:marTop w:val="0"/>
              <w:marBottom w:val="0"/>
              <w:divBdr>
                <w:top w:val="none" w:sz="0" w:space="0" w:color="auto"/>
                <w:left w:val="none" w:sz="0" w:space="0" w:color="auto"/>
                <w:bottom w:val="none" w:sz="0" w:space="0" w:color="auto"/>
                <w:right w:val="none" w:sz="0" w:space="0" w:color="auto"/>
              </w:divBdr>
            </w:div>
            <w:div w:id="560098732">
              <w:marLeft w:val="0"/>
              <w:marRight w:val="0"/>
              <w:marTop w:val="0"/>
              <w:marBottom w:val="0"/>
              <w:divBdr>
                <w:top w:val="none" w:sz="0" w:space="0" w:color="auto"/>
                <w:left w:val="none" w:sz="0" w:space="0" w:color="auto"/>
                <w:bottom w:val="none" w:sz="0" w:space="0" w:color="auto"/>
                <w:right w:val="none" w:sz="0" w:space="0" w:color="auto"/>
              </w:divBdr>
            </w:div>
            <w:div w:id="571811141">
              <w:marLeft w:val="0"/>
              <w:marRight w:val="0"/>
              <w:marTop w:val="0"/>
              <w:marBottom w:val="0"/>
              <w:divBdr>
                <w:top w:val="none" w:sz="0" w:space="0" w:color="auto"/>
                <w:left w:val="none" w:sz="0" w:space="0" w:color="auto"/>
                <w:bottom w:val="none" w:sz="0" w:space="0" w:color="auto"/>
                <w:right w:val="none" w:sz="0" w:space="0" w:color="auto"/>
              </w:divBdr>
            </w:div>
            <w:div w:id="713693374">
              <w:marLeft w:val="0"/>
              <w:marRight w:val="0"/>
              <w:marTop w:val="0"/>
              <w:marBottom w:val="0"/>
              <w:divBdr>
                <w:top w:val="none" w:sz="0" w:space="0" w:color="auto"/>
                <w:left w:val="none" w:sz="0" w:space="0" w:color="auto"/>
                <w:bottom w:val="none" w:sz="0" w:space="0" w:color="auto"/>
                <w:right w:val="none" w:sz="0" w:space="0" w:color="auto"/>
              </w:divBdr>
            </w:div>
            <w:div w:id="740059924">
              <w:marLeft w:val="0"/>
              <w:marRight w:val="0"/>
              <w:marTop w:val="0"/>
              <w:marBottom w:val="0"/>
              <w:divBdr>
                <w:top w:val="none" w:sz="0" w:space="0" w:color="auto"/>
                <w:left w:val="none" w:sz="0" w:space="0" w:color="auto"/>
                <w:bottom w:val="none" w:sz="0" w:space="0" w:color="auto"/>
                <w:right w:val="none" w:sz="0" w:space="0" w:color="auto"/>
              </w:divBdr>
            </w:div>
            <w:div w:id="782458681">
              <w:marLeft w:val="0"/>
              <w:marRight w:val="0"/>
              <w:marTop w:val="0"/>
              <w:marBottom w:val="0"/>
              <w:divBdr>
                <w:top w:val="none" w:sz="0" w:space="0" w:color="auto"/>
                <w:left w:val="none" w:sz="0" w:space="0" w:color="auto"/>
                <w:bottom w:val="none" w:sz="0" w:space="0" w:color="auto"/>
                <w:right w:val="none" w:sz="0" w:space="0" w:color="auto"/>
              </w:divBdr>
            </w:div>
            <w:div w:id="871528936">
              <w:marLeft w:val="0"/>
              <w:marRight w:val="0"/>
              <w:marTop w:val="0"/>
              <w:marBottom w:val="0"/>
              <w:divBdr>
                <w:top w:val="none" w:sz="0" w:space="0" w:color="auto"/>
                <w:left w:val="none" w:sz="0" w:space="0" w:color="auto"/>
                <w:bottom w:val="none" w:sz="0" w:space="0" w:color="auto"/>
                <w:right w:val="none" w:sz="0" w:space="0" w:color="auto"/>
              </w:divBdr>
            </w:div>
            <w:div w:id="917708247">
              <w:marLeft w:val="0"/>
              <w:marRight w:val="0"/>
              <w:marTop w:val="0"/>
              <w:marBottom w:val="0"/>
              <w:divBdr>
                <w:top w:val="none" w:sz="0" w:space="0" w:color="auto"/>
                <w:left w:val="none" w:sz="0" w:space="0" w:color="auto"/>
                <w:bottom w:val="none" w:sz="0" w:space="0" w:color="auto"/>
                <w:right w:val="none" w:sz="0" w:space="0" w:color="auto"/>
              </w:divBdr>
            </w:div>
            <w:div w:id="965625110">
              <w:marLeft w:val="0"/>
              <w:marRight w:val="0"/>
              <w:marTop w:val="0"/>
              <w:marBottom w:val="0"/>
              <w:divBdr>
                <w:top w:val="none" w:sz="0" w:space="0" w:color="auto"/>
                <w:left w:val="none" w:sz="0" w:space="0" w:color="auto"/>
                <w:bottom w:val="none" w:sz="0" w:space="0" w:color="auto"/>
                <w:right w:val="none" w:sz="0" w:space="0" w:color="auto"/>
              </w:divBdr>
            </w:div>
            <w:div w:id="1042705710">
              <w:marLeft w:val="0"/>
              <w:marRight w:val="0"/>
              <w:marTop w:val="0"/>
              <w:marBottom w:val="0"/>
              <w:divBdr>
                <w:top w:val="none" w:sz="0" w:space="0" w:color="auto"/>
                <w:left w:val="none" w:sz="0" w:space="0" w:color="auto"/>
                <w:bottom w:val="none" w:sz="0" w:space="0" w:color="auto"/>
                <w:right w:val="none" w:sz="0" w:space="0" w:color="auto"/>
              </w:divBdr>
            </w:div>
            <w:div w:id="1348369026">
              <w:marLeft w:val="0"/>
              <w:marRight w:val="0"/>
              <w:marTop w:val="0"/>
              <w:marBottom w:val="0"/>
              <w:divBdr>
                <w:top w:val="none" w:sz="0" w:space="0" w:color="auto"/>
                <w:left w:val="none" w:sz="0" w:space="0" w:color="auto"/>
                <w:bottom w:val="none" w:sz="0" w:space="0" w:color="auto"/>
                <w:right w:val="none" w:sz="0" w:space="0" w:color="auto"/>
              </w:divBdr>
            </w:div>
            <w:div w:id="1403796672">
              <w:marLeft w:val="0"/>
              <w:marRight w:val="0"/>
              <w:marTop w:val="0"/>
              <w:marBottom w:val="0"/>
              <w:divBdr>
                <w:top w:val="none" w:sz="0" w:space="0" w:color="auto"/>
                <w:left w:val="none" w:sz="0" w:space="0" w:color="auto"/>
                <w:bottom w:val="none" w:sz="0" w:space="0" w:color="auto"/>
                <w:right w:val="none" w:sz="0" w:space="0" w:color="auto"/>
              </w:divBdr>
            </w:div>
            <w:div w:id="1481463385">
              <w:marLeft w:val="0"/>
              <w:marRight w:val="0"/>
              <w:marTop w:val="0"/>
              <w:marBottom w:val="0"/>
              <w:divBdr>
                <w:top w:val="none" w:sz="0" w:space="0" w:color="auto"/>
                <w:left w:val="none" w:sz="0" w:space="0" w:color="auto"/>
                <w:bottom w:val="none" w:sz="0" w:space="0" w:color="auto"/>
                <w:right w:val="none" w:sz="0" w:space="0" w:color="auto"/>
              </w:divBdr>
            </w:div>
            <w:div w:id="1595093531">
              <w:marLeft w:val="0"/>
              <w:marRight w:val="0"/>
              <w:marTop w:val="0"/>
              <w:marBottom w:val="0"/>
              <w:divBdr>
                <w:top w:val="none" w:sz="0" w:space="0" w:color="auto"/>
                <w:left w:val="none" w:sz="0" w:space="0" w:color="auto"/>
                <w:bottom w:val="none" w:sz="0" w:space="0" w:color="auto"/>
                <w:right w:val="none" w:sz="0" w:space="0" w:color="auto"/>
              </w:divBdr>
            </w:div>
            <w:div w:id="1829056826">
              <w:marLeft w:val="0"/>
              <w:marRight w:val="0"/>
              <w:marTop w:val="0"/>
              <w:marBottom w:val="0"/>
              <w:divBdr>
                <w:top w:val="none" w:sz="0" w:space="0" w:color="auto"/>
                <w:left w:val="none" w:sz="0" w:space="0" w:color="auto"/>
                <w:bottom w:val="none" w:sz="0" w:space="0" w:color="auto"/>
                <w:right w:val="none" w:sz="0" w:space="0" w:color="auto"/>
              </w:divBdr>
            </w:div>
            <w:div w:id="1960186610">
              <w:marLeft w:val="0"/>
              <w:marRight w:val="0"/>
              <w:marTop w:val="0"/>
              <w:marBottom w:val="0"/>
              <w:divBdr>
                <w:top w:val="none" w:sz="0" w:space="0" w:color="auto"/>
                <w:left w:val="none" w:sz="0" w:space="0" w:color="auto"/>
                <w:bottom w:val="none" w:sz="0" w:space="0" w:color="auto"/>
                <w:right w:val="none" w:sz="0" w:space="0" w:color="auto"/>
              </w:divBdr>
            </w:div>
            <w:div w:id="2087801741">
              <w:marLeft w:val="0"/>
              <w:marRight w:val="0"/>
              <w:marTop w:val="0"/>
              <w:marBottom w:val="0"/>
              <w:divBdr>
                <w:top w:val="none" w:sz="0" w:space="0" w:color="auto"/>
                <w:left w:val="none" w:sz="0" w:space="0" w:color="auto"/>
                <w:bottom w:val="none" w:sz="0" w:space="0" w:color="auto"/>
                <w:right w:val="none" w:sz="0" w:space="0" w:color="auto"/>
              </w:divBdr>
            </w:div>
          </w:divsChild>
        </w:div>
        <w:div w:id="546376664">
          <w:marLeft w:val="0"/>
          <w:marRight w:val="0"/>
          <w:marTop w:val="0"/>
          <w:marBottom w:val="0"/>
          <w:divBdr>
            <w:top w:val="none" w:sz="0" w:space="0" w:color="auto"/>
            <w:left w:val="none" w:sz="0" w:space="0" w:color="auto"/>
            <w:bottom w:val="none" w:sz="0" w:space="0" w:color="auto"/>
            <w:right w:val="none" w:sz="0" w:space="0" w:color="auto"/>
          </w:divBdr>
          <w:divsChild>
            <w:div w:id="141040842">
              <w:marLeft w:val="0"/>
              <w:marRight w:val="0"/>
              <w:marTop w:val="0"/>
              <w:marBottom w:val="0"/>
              <w:divBdr>
                <w:top w:val="none" w:sz="0" w:space="0" w:color="auto"/>
                <w:left w:val="none" w:sz="0" w:space="0" w:color="auto"/>
                <w:bottom w:val="none" w:sz="0" w:space="0" w:color="auto"/>
                <w:right w:val="none" w:sz="0" w:space="0" w:color="auto"/>
              </w:divBdr>
            </w:div>
            <w:div w:id="212736541">
              <w:marLeft w:val="0"/>
              <w:marRight w:val="0"/>
              <w:marTop w:val="0"/>
              <w:marBottom w:val="0"/>
              <w:divBdr>
                <w:top w:val="none" w:sz="0" w:space="0" w:color="auto"/>
                <w:left w:val="none" w:sz="0" w:space="0" w:color="auto"/>
                <w:bottom w:val="none" w:sz="0" w:space="0" w:color="auto"/>
                <w:right w:val="none" w:sz="0" w:space="0" w:color="auto"/>
              </w:divBdr>
            </w:div>
            <w:div w:id="214582867">
              <w:marLeft w:val="0"/>
              <w:marRight w:val="0"/>
              <w:marTop w:val="0"/>
              <w:marBottom w:val="0"/>
              <w:divBdr>
                <w:top w:val="none" w:sz="0" w:space="0" w:color="auto"/>
                <w:left w:val="none" w:sz="0" w:space="0" w:color="auto"/>
                <w:bottom w:val="none" w:sz="0" w:space="0" w:color="auto"/>
                <w:right w:val="none" w:sz="0" w:space="0" w:color="auto"/>
              </w:divBdr>
            </w:div>
            <w:div w:id="274216496">
              <w:marLeft w:val="0"/>
              <w:marRight w:val="0"/>
              <w:marTop w:val="0"/>
              <w:marBottom w:val="0"/>
              <w:divBdr>
                <w:top w:val="none" w:sz="0" w:space="0" w:color="auto"/>
                <w:left w:val="none" w:sz="0" w:space="0" w:color="auto"/>
                <w:bottom w:val="none" w:sz="0" w:space="0" w:color="auto"/>
                <w:right w:val="none" w:sz="0" w:space="0" w:color="auto"/>
              </w:divBdr>
            </w:div>
            <w:div w:id="275524089">
              <w:marLeft w:val="0"/>
              <w:marRight w:val="0"/>
              <w:marTop w:val="0"/>
              <w:marBottom w:val="0"/>
              <w:divBdr>
                <w:top w:val="none" w:sz="0" w:space="0" w:color="auto"/>
                <w:left w:val="none" w:sz="0" w:space="0" w:color="auto"/>
                <w:bottom w:val="none" w:sz="0" w:space="0" w:color="auto"/>
                <w:right w:val="none" w:sz="0" w:space="0" w:color="auto"/>
              </w:divBdr>
            </w:div>
            <w:div w:id="470564533">
              <w:marLeft w:val="0"/>
              <w:marRight w:val="0"/>
              <w:marTop w:val="0"/>
              <w:marBottom w:val="0"/>
              <w:divBdr>
                <w:top w:val="none" w:sz="0" w:space="0" w:color="auto"/>
                <w:left w:val="none" w:sz="0" w:space="0" w:color="auto"/>
                <w:bottom w:val="none" w:sz="0" w:space="0" w:color="auto"/>
                <w:right w:val="none" w:sz="0" w:space="0" w:color="auto"/>
              </w:divBdr>
            </w:div>
            <w:div w:id="839780025">
              <w:marLeft w:val="0"/>
              <w:marRight w:val="0"/>
              <w:marTop w:val="0"/>
              <w:marBottom w:val="0"/>
              <w:divBdr>
                <w:top w:val="none" w:sz="0" w:space="0" w:color="auto"/>
                <w:left w:val="none" w:sz="0" w:space="0" w:color="auto"/>
                <w:bottom w:val="none" w:sz="0" w:space="0" w:color="auto"/>
                <w:right w:val="none" w:sz="0" w:space="0" w:color="auto"/>
              </w:divBdr>
            </w:div>
            <w:div w:id="966744587">
              <w:marLeft w:val="0"/>
              <w:marRight w:val="0"/>
              <w:marTop w:val="0"/>
              <w:marBottom w:val="0"/>
              <w:divBdr>
                <w:top w:val="none" w:sz="0" w:space="0" w:color="auto"/>
                <w:left w:val="none" w:sz="0" w:space="0" w:color="auto"/>
                <w:bottom w:val="none" w:sz="0" w:space="0" w:color="auto"/>
                <w:right w:val="none" w:sz="0" w:space="0" w:color="auto"/>
              </w:divBdr>
            </w:div>
            <w:div w:id="1288202704">
              <w:marLeft w:val="0"/>
              <w:marRight w:val="0"/>
              <w:marTop w:val="0"/>
              <w:marBottom w:val="0"/>
              <w:divBdr>
                <w:top w:val="none" w:sz="0" w:space="0" w:color="auto"/>
                <w:left w:val="none" w:sz="0" w:space="0" w:color="auto"/>
                <w:bottom w:val="none" w:sz="0" w:space="0" w:color="auto"/>
                <w:right w:val="none" w:sz="0" w:space="0" w:color="auto"/>
              </w:divBdr>
            </w:div>
            <w:div w:id="1492864815">
              <w:marLeft w:val="0"/>
              <w:marRight w:val="0"/>
              <w:marTop w:val="0"/>
              <w:marBottom w:val="0"/>
              <w:divBdr>
                <w:top w:val="none" w:sz="0" w:space="0" w:color="auto"/>
                <w:left w:val="none" w:sz="0" w:space="0" w:color="auto"/>
                <w:bottom w:val="none" w:sz="0" w:space="0" w:color="auto"/>
                <w:right w:val="none" w:sz="0" w:space="0" w:color="auto"/>
              </w:divBdr>
            </w:div>
            <w:div w:id="1544898696">
              <w:marLeft w:val="0"/>
              <w:marRight w:val="0"/>
              <w:marTop w:val="0"/>
              <w:marBottom w:val="0"/>
              <w:divBdr>
                <w:top w:val="none" w:sz="0" w:space="0" w:color="auto"/>
                <w:left w:val="none" w:sz="0" w:space="0" w:color="auto"/>
                <w:bottom w:val="none" w:sz="0" w:space="0" w:color="auto"/>
                <w:right w:val="none" w:sz="0" w:space="0" w:color="auto"/>
              </w:divBdr>
            </w:div>
            <w:div w:id="1558469389">
              <w:marLeft w:val="0"/>
              <w:marRight w:val="0"/>
              <w:marTop w:val="0"/>
              <w:marBottom w:val="0"/>
              <w:divBdr>
                <w:top w:val="none" w:sz="0" w:space="0" w:color="auto"/>
                <w:left w:val="none" w:sz="0" w:space="0" w:color="auto"/>
                <w:bottom w:val="none" w:sz="0" w:space="0" w:color="auto"/>
                <w:right w:val="none" w:sz="0" w:space="0" w:color="auto"/>
              </w:divBdr>
            </w:div>
            <w:div w:id="1714816185">
              <w:marLeft w:val="0"/>
              <w:marRight w:val="0"/>
              <w:marTop w:val="0"/>
              <w:marBottom w:val="0"/>
              <w:divBdr>
                <w:top w:val="none" w:sz="0" w:space="0" w:color="auto"/>
                <w:left w:val="none" w:sz="0" w:space="0" w:color="auto"/>
                <w:bottom w:val="none" w:sz="0" w:space="0" w:color="auto"/>
                <w:right w:val="none" w:sz="0" w:space="0" w:color="auto"/>
              </w:divBdr>
            </w:div>
            <w:div w:id="1770539493">
              <w:marLeft w:val="0"/>
              <w:marRight w:val="0"/>
              <w:marTop w:val="0"/>
              <w:marBottom w:val="0"/>
              <w:divBdr>
                <w:top w:val="none" w:sz="0" w:space="0" w:color="auto"/>
                <w:left w:val="none" w:sz="0" w:space="0" w:color="auto"/>
                <w:bottom w:val="none" w:sz="0" w:space="0" w:color="auto"/>
                <w:right w:val="none" w:sz="0" w:space="0" w:color="auto"/>
              </w:divBdr>
            </w:div>
            <w:div w:id="1800102825">
              <w:marLeft w:val="0"/>
              <w:marRight w:val="0"/>
              <w:marTop w:val="0"/>
              <w:marBottom w:val="0"/>
              <w:divBdr>
                <w:top w:val="none" w:sz="0" w:space="0" w:color="auto"/>
                <w:left w:val="none" w:sz="0" w:space="0" w:color="auto"/>
                <w:bottom w:val="none" w:sz="0" w:space="0" w:color="auto"/>
                <w:right w:val="none" w:sz="0" w:space="0" w:color="auto"/>
              </w:divBdr>
            </w:div>
            <w:div w:id="1806503006">
              <w:marLeft w:val="0"/>
              <w:marRight w:val="0"/>
              <w:marTop w:val="0"/>
              <w:marBottom w:val="0"/>
              <w:divBdr>
                <w:top w:val="none" w:sz="0" w:space="0" w:color="auto"/>
                <w:left w:val="none" w:sz="0" w:space="0" w:color="auto"/>
                <w:bottom w:val="none" w:sz="0" w:space="0" w:color="auto"/>
                <w:right w:val="none" w:sz="0" w:space="0" w:color="auto"/>
              </w:divBdr>
            </w:div>
            <w:div w:id="1849782956">
              <w:marLeft w:val="0"/>
              <w:marRight w:val="0"/>
              <w:marTop w:val="0"/>
              <w:marBottom w:val="0"/>
              <w:divBdr>
                <w:top w:val="none" w:sz="0" w:space="0" w:color="auto"/>
                <w:left w:val="none" w:sz="0" w:space="0" w:color="auto"/>
                <w:bottom w:val="none" w:sz="0" w:space="0" w:color="auto"/>
                <w:right w:val="none" w:sz="0" w:space="0" w:color="auto"/>
              </w:divBdr>
            </w:div>
            <w:div w:id="1877885855">
              <w:marLeft w:val="0"/>
              <w:marRight w:val="0"/>
              <w:marTop w:val="0"/>
              <w:marBottom w:val="0"/>
              <w:divBdr>
                <w:top w:val="none" w:sz="0" w:space="0" w:color="auto"/>
                <w:left w:val="none" w:sz="0" w:space="0" w:color="auto"/>
                <w:bottom w:val="none" w:sz="0" w:space="0" w:color="auto"/>
                <w:right w:val="none" w:sz="0" w:space="0" w:color="auto"/>
              </w:divBdr>
            </w:div>
            <w:div w:id="1884631807">
              <w:marLeft w:val="0"/>
              <w:marRight w:val="0"/>
              <w:marTop w:val="0"/>
              <w:marBottom w:val="0"/>
              <w:divBdr>
                <w:top w:val="none" w:sz="0" w:space="0" w:color="auto"/>
                <w:left w:val="none" w:sz="0" w:space="0" w:color="auto"/>
                <w:bottom w:val="none" w:sz="0" w:space="0" w:color="auto"/>
                <w:right w:val="none" w:sz="0" w:space="0" w:color="auto"/>
              </w:divBdr>
            </w:div>
            <w:div w:id="1977293246">
              <w:marLeft w:val="0"/>
              <w:marRight w:val="0"/>
              <w:marTop w:val="0"/>
              <w:marBottom w:val="0"/>
              <w:divBdr>
                <w:top w:val="none" w:sz="0" w:space="0" w:color="auto"/>
                <w:left w:val="none" w:sz="0" w:space="0" w:color="auto"/>
                <w:bottom w:val="none" w:sz="0" w:space="0" w:color="auto"/>
                <w:right w:val="none" w:sz="0" w:space="0" w:color="auto"/>
              </w:divBdr>
            </w:div>
          </w:divsChild>
        </w:div>
        <w:div w:id="591547644">
          <w:marLeft w:val="0"/>
          <w:marRight w:val="0"/>
          <w:marTop w:val="0"/>
          <w:marBottom w:val="0"/>
          <w:divBdr>
            <w:top w:val="none" w:sz="0" w:space="0" w:color="auto"/>
            <w:left w:val="none" w:sz="0" w:space="0" w:color="auto"/>
            <w:bottom w:val="none" w:sz="0" w:space="0" w:color="auto"/>
            <w:right w:val="none" w:sz="0" w:space="0" w:color="auto"/>
          </w:divBdr>
        </w:div>
        <w:div w:id="827939909">
          <w:marLeft w:val="0"/>
          <w:marRight w:val="0"/>
          <w:marTop w:val="0"/>
          <w:marBottom w:val="0"/>
          <w:divBdr>
            <w:top w:val="none" w:sz="0" w:space="0" w:color="auto"/>
            <w:left w:val="none" w:sz="0" w:space="0" w:color="auto"/>
            <w:bottom w:val="none" w:sz="0" w:space="0" w:color="auto"/>
            <w:right w:val="none" w:sz="0" w:space="0" w:color="auto"/>
          </w:divBdr>
        </w:div>
        <w:div w:id="835460938">
          <w:marLeft w:val="0"/>
          <w:marRight w:val="0"/>
          <w:marTop w:val="0"/>
          <w:marBottom w:val="0"/>
          <w:divBdr>
            <w:top w:val="none" w:sz="0" w:space="0" w:color="auto"/>
            <w:left w:val="none" w:sz="0" w:space="0" w:color="auto"/>
            <w:bottom w:val="none" w:sz="0" w:space="0" w:color="auto"/>
            <w:right w:val="none" w:sz="0" w:space="0" w:color="auto"/>
          </w:divBdr>
        </w:div>
        <w:div w:id="889728193">
          <w:marLeft w:val="0"/>
          <w:marRight w:val="0"/>
          <w:marTop w:val="0"/>
          <w:marBottom w:val="0"/>
          <w:divBdr>
            <w:top w:val="none" w:sz="0" w:space="0" w:color="auto"/>
            <w:left w:val="none" w:sz="0" w:space="0" w:color="auto"/>
            <w:bottom w:val="none" w:sz="0" w:space="0" w:color="auto"/>
            <w:right w:val="none" w:sz="0" w:space="0" w:color="auto"/>
          </w:divBdr>
        </w:div>
        <w:div w:id="925571256">
          <w:marLeft w:val="0"/>
          <w:marRight w:val="0"/>
          <w:marTop w:val="0"/>
          <w:marBottom w:val="0"/>
          <w:divBdr>
            <w:top w:val="none" w:sz="0" w:space="0" w:color="auto"/>
            <w:left w:val="none" w:sz="0" w:space="0" w:color="auto"/>
            <w:bottom w:val="none" w:sz="0" w:space="0" w:color="auto"/>
            <w:right w:val="none" w:sz="0" w:space="0" w:color="auto"/>
          </w:divBdr>
        </w:div>
        <w:div w:id="1035470644">
          <w:marLeft w:val="0"/>
          <w:marRight w:val="0"/>
          <w:marTop w:val="0"/>
          <w:marBottom w:val="0"/>
          <w:divBdr>
            <w:top w:val="none" w:sz="0" w:space="0" w:color="auto"/>
            <w:left w:val="none" w:sz="0" w:space="0" w:color="auto"/>
            <w:bottom w:val="none" w:sz="0" w:space="0" w:color="auto"/>
            <w:right w:val="none" w:sz="0" w:space="0" w:color="auto"/>
          </w:divBdr>
        </w:div>
        <w:div w:id="1098985486">
          <w:marLeft w:val="0"/>
          <w:marRight w:val="0"/>
          <w:marTop w:val="0"/>
          <w:marBottom w:val="0"/>
          <w:divBdr>
            <w:top w:val="none" w:sz="0" w:space="0" w:color="auto"/>
            <w:left w:val="none" w:sz="0" w:space="0" w:color="auto"/>
            <w:bottom w:val="none" w:sz="0" w:space="0" w:color="auto"/>
            <w:right w:val="none" w:sz="0" w:space="0" w:color="auto"/>
          </w:divBdr>
        </w:div>
        <w:div w:id="1137526307">
          <w:marLeft w:val="0"/>
          <w:marRight w:val="0"/>
          <w:marTop w:val="0"/>
          <w:marBottom w:val="0"/>
          <w:divBdr>
            <w:top w:val="none" w:sz="0" w:space="0" w:color="auto"/>
            <w:left w:val="none" w:sz="0" w:space="0" w:color="auto"/>
            <w:bottom w:val="none" w:sz="0" w:space="0" w:color="auto"/>
            <w:right w:val="none" w:sz="0" w:space="0" w:color="auto"/>
          </w:divBdr>
          <w:divsChild>
            <w:div w:id="95950558">
              <w:marLeft w:val="0"/>
              <w:marRight w:val="0"/>
              <w:marTop w:val="0"/>
              <w:marBottom w:val="0"/>
              <w:divBdr>
                <w:top w:val="none" w:sz="0" w:space="0" w:color="auto"/>
                <w:left w:val="none" w:sz="0" w:space="0" w:color="auto"/>
                <w:bottom w:val="none" w:sz="0" w:space="0" w:color="auto"/>
                <w:right w:val="none" w:sz="0" w:space="0" w:color="auto"/>
              </w:divBdr>
            </w:div>
            <w:div w:id="108859236">
              <w:marLeft w:val="0"/>
              <w:marRight w:val="0"/>
              <w:marTop w:val="0"/>
              <w:marBottom w:val="0"/>
              <w:divBdr>
                <w:top w:val="none" w:sz="0" w:space="0" w:color="auto"/>
                <w:left w:val="none" w:sz="0" w:space="0" w:color="auto"/>
                <w:bottom w:val="none" w:sz="0" w:space="0" w:color="auto"/>
                <w:right w:val="none" w:sz="0" w:space="0" w:color="auto"/>
              </w:divBdr>
            </w:div>
            <w:div w:id="294913443">
              <w:marLeft w:val="0"/>
              <w:marRight w:val="0"/>
              <w:marTop w:val="0"/>
              <w:marBottom w:val="0"/>
              <w:divBdr>
                <w:top w:val="none" w:sz="0" w:space="0" w:color="auto"/>
                <w:left w:val="none" w:sz="0" w:space="0" w:color="auto"/>
                <w:bottom w:val="none" w:sz="0" w:space="0" w:color="auto"/>
                <w:right w:val="none" w:sz="0" w:space="0" w:color="auto"/>
              </w:divBdr>
            </w:div>
            <w:div w:id="344675627">
              <w:marLeft w:val="0"/>
              <w:marRight w:val="0"/>
              <w:marTop w:val="0"/>
              <w:marBottom w:val="0"/>
              <w:divBdr>
                <w:top w:val="none" w:sz="0" w:space="0" w:color="auto"/>
                <w:left w:val="none" w:sz="0" w:space="0" w:color="auto"/>
                <w:bottom w:val="none" w:sz="0" w:space="0" w:color="auto"/>
                <w:right w:val="none" w:sz="0" w:space="0" w:color="auto"/>
              </w:divBdr>
            </w:div>
            <w:div w:id="390234021">
              <w:marLeft w:val="0"/>
              <w:marRight w:val="0"/>
              <w:marTop w:val="0"/>
              <w:marBottom w:val="0"/>
              <w:divBdr>
                <w:top w:val="none" w:sz="0" w:space="0" w:color="auto"/>
                <w:left w:val="none" w:sz="0" w:space="0" w:color="auto"/>
                <w:bottom w:val="none" w:sz="0" w:space="0" w:color="auto"/>
                <w:right w:val="none" w:sz="0" w:space="0" w:color="auto"/>
              </w:divBdr>
            </w:div>
            <w:div w:id="470444985">
              <w:marLeft w:val="0"/>
              <w:marRight w:val="0"/>
              <w:marTop w:val="0"/>
              <w:marBottom w:val="0"/>
              <w:divBdr>
                <w:top w:val="none" w:sz="0" w:space="0" w:color="auto"/>
                <w:left w:val="none" w:sz="0" w:space="0" w:color="auto"/>
                <w:bottom w:val="none" w:sz="0" w:space="0" w:color="auto"/>
                <w:right w:val="none" w:sz="0" w:space="0" w:color="auto"/>
              </w:divBdr>
            </w:div>
            <w:div w:id="612904470">
              <w:marLeft w:val="0"/>
              <w:marRight w:val="0"/>
              <w:marTop w:val="0"/>
              <w:marBottom w:val="0"/>
              <w:divBdr>
                <w:top w:val="none" w:sz="0" w:space="0" w:color="auto"/>
                <w:left w:val="none" w:sz="0" w:space="0" w:color="auto"/>
                <w:bottom w:val="none" w:sz="0" w:space="0" w:color="auto"/>
                <w:right w:val="none" w:sz="0" w:space="0" w:color="auto"/>
              </w:divBdr>
            </w:div>
            <w:div w:id="631981882">
              <w:marLeft w:val="0"/>
              <w:marRight w:val="0"/>
              <w:marTop w:val="0"/>
              <w:marBottom w:val="0"/>
              <w:divBdr>
                <w:top w:val="none" w:sz="0" w:space="0" w:color="auto"/>
                <w:left w:val="none" w:sz="0" w:space="0" w:color="auto"/>
                <w:bottom w:val="none" w:sz="0" w:space="0" w:color="auto"/>
                <w:right w:val="none" w:sz="0" w:space="0" w:color="auto"/>
              </w:divBdr>
            </w:div>
            <w:div w:id="702555085">
              <w:marLeft w:val="0"/>
              <w:marRight w:val="0"/>
              <w:marTop w:val="0"/>
              <w:marBottom w:val="0"/>
              <w:divBdr>
                <w:top w:val="none" w:sz="0" w:space="0" w:color="auto"/>
                <w:left w:val="none" w:sz="0" w:space="0" w:color="auto"/>
                <w:bottom w:val="none" w:sz="0" w:space="0" w:color="auto"/>
                <w:right w:val="none" w:sz="0" w:space="0" w:color="auto"/>
              </w:divBdr>
            </w:div>
            <w:div w:id="749305296">
              <w:marLeft w:val="0"/>
              <w:marRight w:val="0"/>
              <w:marTop w:val="0"/>
              <w:marBottom w:val="0"/>
              <w:divBdr>
                <w:top w:val="none" w:sz="0" w:space="0" w:color="auto"/>
                <w:left w:val="none" w:sz="0" w:space="0" w:color="auto"/>
                <w:bottom w:val="none" w:sz="0" w:space="0" w:color="auto"/>
                <w:right w:val="none" w:sz="0" w:space="0" w:color="auto"/>
              </w:divBdr>
            </w:div>
            <w:div w:id="761922216">
              <w:marLeft w:val="0"/>
              <w:marRight w:val="0"/>
              <w:marTop w:val="0"/>
              <w:marBottom w:val="0"/>
              <w:divBdr>
                <w:top w:val="none" w:sz="0" w:space="0" w:color="auto"/>
                <w:left w:val="none" w:sz="0" w:space="0" w:color="auto"/>
                <w:bottom w:val="none" w:sz="0" w:space="0" w:color="auto"/>
                <w:right w:val="none" w:sz="0" w:space="0" w:color="auto"/>
              </w:divBdr>
            </w:div>
            <w:div w:id="1026445697">
              <w:marLeft w:val="0"/>
              <w:marRight w:val="0"/>
              <w:marTop w:val="0"/>
              <w:marBottom w:val="0"/>
              <w:divBdr>
                <w:top w:val="none" w:sz="0" w:space="0" w:color="auto"/>
                <w:left w:val="none" w:sz="0" w:space="0" w:color="auto"/>
                <w:bottom w:val="none" w:sz="0" w:space="0" w:color="auto"/>
                <w:right w:val="none" w:sz="0" w:space="0" w:color="auto"/>
              </w:divBdr>
            </w:div>
            <w:div w:id="1337928531">
              <w:marLeft w:val="0"/>
              <w:marRight w:val="0"/>
              <w:marTop w:val="0"/>
              <w:marBottom w:val="0"/>
              <w:divBdr>
                <w:top w:val="none" w:sz="0" w:space="0" w:color="auto"/>
                <w:left w:val="none" w:sz="0" w:space="0" w:color="auto"/>
                <w:bottom w:val="none" w:sz="0" w:space="0" w:color="auto"/>
                <w:right w:val="none" w:sz="0" w:space="0" w:color="auto"/>
              </w:divBdr>
            </w:div>
            <w:div w:id="1404527205">
              <w:marLeft w:val="0"/>
              <w:marRight w:val="0"/>
              <w:marTop w:val="0"/>
              <w:marBottom w:val="0"/>
              <w:divBdr>
                <w:top w:val="none" w:sz="0" w:space="0" w:color="auto"/>
                <w:left w:val="none" w:sz="0" w:space="0" w:color="auto"/>
                <w:bottom w:val="none" w:sz="0" w:space="0" w:color="auto"/>
                <w:right w:val="none" w:sz="0" w:space="0" w:color="auto"/>
              </w:divBdr>
            </w:div>
            <w:div w:id="1602831141">
              <w:marLeft w:val="0"/>
              <w:marRight w:val="0"/>
              <w:marTop w:val="0"/>
              <w:marBottom w:val="0"/>
              <w:divBdr>
                <w:top w:val="none" w:sz="0" w:space="0" w:color="auto"/>
                <w:left w:val="none" w:sz="0" w:space="0" w:color="auto"/>
                <w:bottom w:val="none" w:sz="0" w:space="0" w:color="auto"/>
                <w:right w:val="none" w:sz="0" w:space="0" w:color="auto"/>
              </w:divBdr>
            </w:div>
            <w:div w:id="1835103116">
              <w:marLeft w:val="0"/>
              <w:marRight w:val="0"/>
              <w:marTop w:val="0"/>
              <w:marBottom w:val="0"/>
              <w:divBdr>
                <w:top w:val="none" w:sz="0" w:space="0" w:color="auto"/>
                <w:left w:val="none" w:sz="0" w:space="0" w:color="auto"/>
                <w:bottom w:val="none" w:sz="0" w:space="0" w:color="auto"/>
                <w:right w:val="none" w:sz="0" w:space="0" w:color="auto"/>
              </w:divBdr>
            </w:div>
            <w:div w:id="1835677568">
              <w:marLeft w:val="0"/>
              <w:marRight w:val="0"/>
              <w:marTop w:val="0"/>
              <w:marBottom w:val="0"/>
              <w:divBdr>
                <w:top w:val="none" w:sz="0" w:space="0" w:color="auto"/>
                <w:left w:val="none" w:sz="0" w:space="0" w:color="auto"/>
                <w:bottom w:val="none" w:sz="0" w:space="0" w:color="auto"/>
                <w:right w:val="none" w:sz="0" w:space="0" w:color="auto"/>
              </w:divBdr>
            </w:div>
            <w:div w:id="1941794174">
              <w:marLeft w:val="0"/>
              <w:marRight w:val="0"/>
              <w:marTop w:val="0"/>
              <w:marBottom w:val="0"/>
              <w:divBdr>
                <w:top w:val="none" w:sz="0" w:space="0" w:color="auto"/>
                <w:left w:val="none" w:sz="0" w:space="0" w:color="auto"/>
                <w:bottom w:val="none" w:sz="0" w:space="0" w:color="auto"/>
                <w:right w:val="none" w:sz="0" w:space="0" w:color="auto"/>
              </w:divBdr>
            </w:div>
            <w:div w:id="2002273031">
              <w:marLeft w:val="0"/>
              <w:marRight w:val="0"/>
              <w:marTop w:val="0"/>
              <w:marBottom w:val="0"/>
              <w:divBdr>
                <w:top w:val="none" w:sz="0" w:space="0" w:color="auto"/>
                <w:left w:val="none" w:sz="0" w:space="0" w:color="auto"/>
                <w:bottom w:val="none" w:sz="0" w:space="0" w:color="auto"/>
                <w:right w:val="none" w:sz="0" w:space="0" w:color="auto"/>
              </w:divBdr>
            </w:div>
            <w:div w:id="2027823536">
              <w:marLeft w:val="0"/>
              <w:marRight w:val="0"/>
              <w:marTop w:val="0"/>
              <w:marBottom w:val="0"/>
              <w:divBdr>
                <w:top w:val="none" w:sz="0" w:space="0" w:color="auto"/>
                <w:left w:val="none" w:sz="0" w:space="0" w:color="auto"/>
                <w:bottom w:val="none" w:sz="0" w:space="0" w:color="auto"/>
                <w:right w:val="none" w:sz="0" w:space="0" w:color="auto"/>
              </w:divBdr>
            </w:div>
          </w:divsChild>
        </w:div>
        <w:div w:id="1142116792">
          <w:marLeft w:val="0"/>
          <w:marRight w:val="0"/>
          <w:marTop w:val="0"/>
          <w:marBottom w:val="0"/>
          <w:divBdr>
            <w:top w:val="none" w:sz="0" w:space="0" w:color="auto"/>
            <w:left w:val="none" w:sz="0" w:space="0" w:color="auto"/>
            <w:bottom w:val="none" w:sz="0" w:space="0" w:color="auto"/>
            <w:right w:val="none" w:sz="0" w:space="0" w:color="auto"/>
          </w:divBdr>
        </w:div>
        <w:div w:id="1199203174">
          <w:marLeft w:val="0"/>
          <w:marRight w:val="0"/>
          <w:marTop w:val="0"/>
          <w:marBottom w:val="0"/>
          <w:divBdr>
            <w:top w:val="none" w:sz="0" w:space="0" w:color="auto"/>
            <w:left w:val="none" w:sz="0" w:space="0" w:color="auto"/>
            <w:bottom w:val="none" w:sz="0" w:space="0" w:color="auto"/>
            <w:right w:val="none" w:sz="0" w:space="0" w:color="auto"/>
          </w:divBdr>
        </w:div>
        <w:div w:id="1257322722">
          <w:marLeft w:val="0"/>
          <w:marRight w:val="0"/>
          <w:marTop w:val="0"/>
          <w:marBottom w:val="0"/>
          <w:divBdr>
            <w:top w:val="none" w:sz="0" w:space="0" w:color="auto"/>
            <w:left w:val="none" w:sz="0" w:space="0" w:color="auto"/>
            <w:bottom w:val="none" w:sz="0" w:space="0" w:color="auto"/>
            <w:right w:val="none" w:sz="0" w:space="0" w:color="auto"/>
          </w:divBdr>
        </w:div>
        <w:div w:id="1269049227">
          <w:marLeft w:val="0"/>
          <w:marRight w:val="0"/>
          <w:marTop w:val="0"/>
          <w:marBottom w:val="0"/>
          <w:divBdr>
            <w:top w:val="none" w:sz="0" w:space="0" w:color="auto"/>
            <w:left w:val="none" w:sz="0" w:space="0" w:color="auto"/>
            <w:bottom w:val="none" w:sz="0" w:space="0" w:color="auto"/>
            <w:right w:val="none" w:sz="0" w:space="0" w:color="auto"/>
          </w:divBdr>
        </w:div>
        <w:div w:id="1297419892">
          <w:marLeft w:val="0"/>
          <w:marRight w:val="0"/>
          <w:marTop w:val="0"/>
          <w:marBottom w:val="0"/>
          <w:divBdr>
            <w:top w:val="none" w:sz="0" w:space="0" w:color="auto"/>
            <w:left w:val="none" w:sz="0" w:space="0" w:color="auto"/>
            <w:bottom w:val="none" w:sz="0" w:space="0" w:color="auto"/>
            <w:right w:val="none" w:sz="0" w:space="0" w:color="auto"/>
          </w:divBdr>
        </w:div>
        <w:div w:id="1315142651">
          <w:marLeft w:val="0"/>
          <w:marRight w:val="0"/>
          <w:marTop w:val="0"/>
          <w:marBottom w:val="0"/>
          <w:divBdr>
            <w:top w:val="none" w:sz="0" w:space="0" w:color="auto"/>
            <w:left w:val="none" w:sz="0" w:space="0" w:color="auto"/>
            <w:bottom w:val="none" w:sz="0" w:space="0" w:color="auto"/>
            <w:right w:val="none" w:sz="0" w:space="0" w:color="auto"/>
          </w:divBdr>
        </w:div>
        <w:div w:id="1421098682">
          <w:marLeft w:val="0"/>
          <w:marRight w:val="0"/>
          <w:marTop w:val="0"/>
          <w:marBottom w:val="0"/>
          <w:divBdr>
            <w:top w:val="none" w:sz="0" w:space="0" w:color="auto"/>
            <w:left w:val="none" w:sz="0" w:space="0" w:color="auto"/>
            <w:bottom w:val="none" w:sz="0" w:space="0" w:color="auto"/>
            <w:right w:val="none" w:sz="0" w:space="0" w:color="auto"/>
          </w:divBdr>
        </w:div>
        <w:div w:id="1447850475">
          <w:marLeft w:val="0"/>
          <w:marRight w:val="0"/>
          <w:marTop w:val="0"/>
          <w:marBottom w:val="0"/>
          <w:divBdr>
            <w:top w:val="none" w:sz="0" w:space="0" w:color="auto"/>
            <w:left w:val="none" w:sz="0" w:space="0" w:color="auto"/>
            <w:bottom w:val="none" w:sz="0" w:space="0" w:color="auto"/>
            <w:right w:val="none" w:sz="0" w:space="0" w:color="auto"/>
          </w:divBdr>
          <w:divsChild>
            <w:div w:id="1895577106">
              <w:marLeft w:val="-75"/>
              <w:marRight w:val="0"/>
              <w:marTop w:val="30"/>
              <w:marBottom w:val="30"/>
              <w:divBdr>
                <w:top w:val="none" w:sz="0" w:space="0" w:color="auto"/>
                <w:left w:val="none" w:sz="0" w:space="0" w:color="auto"/>
                <w:bottom w:val="none" w:sz="0" w:space="0" w:color="auto"/>
                <w:right w:val="none" w:sz="0" w:space="0" w:color="auto"/>
              </w:divBdr>
              <w:divsChild>
                <w:div w:id="70154088">
                  <w:marLeft w:val="0"/>
                  <w:marRight w:val="0"/>
                  <w:marTop w:val="0"/>
                  <w:marBottom w:val="0"/>
                  <w:divBdr>
                    <w:top w:val="none" w:sz="0" w:space="0" w:color="auto"/>
                    <w:left w:val="none" w:sz="0" w:space="0" w:color="auto"/>
                    <w:bottom w:val="none" w:sz="0" w:space="0" w:color="auto"/>
                    <w:right w:val="none" w:sz="0" w:space="0" w:color="auto"/>
                  </w:divBdr>
                  <w:divsChild>
                    <w:div w:id="794445205">
                      <w:marLeft w:val="0"/>
                      <w:marRight w:val="0"/>
                      <w:marTop w:val="0"/>
                      <w:marBottom w:val="0"/>
                      <w:divBdr>
                        <w:top w:val="none" w:sz="0" w:space="0" w:color="auto"/>
                        <w:left w:val="none" w:sz="0" w:space="0" w:color="auto"/>
                        <w:bottom w:val="none" w:sz="0" w:space="0" w:color="auto"/>
                        <w:right w:val="none" w:sz="0" w:space="0" w:color="auto"/>
                      </w:divBdr>
                    </w:div>
                  </w:divsChild>
                </w:div>
                <w:div w:id="222837665">
                  <w:marLeft w:val="0"/>
                  <w:marRight w:val="0"/>
                  <w:marTop w:val="0"/>
                  <w:marBottom w:val="0"/>
                  <w:divBdr>
                    <w:top w:val="none" w:sz="0" w:space="0" w:color="auto"/>
                    <w:left w:val="none" w:sz="0" w:space="0" w:color="auto"/>
                    <w:bottom w:val="none" w:sz="0" w:space="0" w:color="auto"/>
                    <w:right w:val="none" w:sz="0" w:space="0" w:color="auto"/>
                  </w:divBdr>
                  <w:divsChild>
                    <w:div w:id="1859152890">
                      <w:marLeft w:val="0"/>
                      <w:marRight w:val="0"/>
                      <w:marTop w:val="0"/>
                      <w:marBottom w:val="0"/>
                      <w:divBdr>
                        <w:top w:val="none" w:sz="0" w:space="0" w:color="auto"/>
                        <w:left w:val="none" w:sz="0" w:space="0" w:color="auto"/>
                        <w:bottom w:val="none" w:sz="0" w:space="0" w:color="auto"/>
                        <w:right w:val="none" w:sz="0" w:space="0" w:color="auto"/>
                      </w:divBdr>
                    </w:div>
                  </w:divsChild>
                </w:div>
                <w:div w:id="1304775876">
                  <w:marLeft w:val="0"/>
                  <w:marRight w:val="0"/>
                  <w:marTop w:val="0"/>
                  <w:marBottom w:val="0"/>
                  <w:divBdr>
                    <w:top w:val="none" w:sz="0" w:space="0" w:color="auto"/>
                    <w:left w:val="none" w:sz="0" w:space="0" w:color="auto"/>
                    <w:bottom w:val="none" w:sz="0" w:space="0" w:color="auto"/>
                    <w:right w:val="none" w:sz="0" w:space="0" w:color="auto"/>
                  </w:divBdr>
                  <w:divsChild>
                    <w:div w:id="826897712">
                      <w:marLeft w:val="0"/>
                      <w:marRight w:val="0"/>
                      <w:marTop w:val="0"/>
                      <w:marBottom w:val="0"/>
                      <w:divBdr>
                        <w:top w:val="none" w:sz="0" w:space="0" w:color="auto"/>
                        <w:left w:val="none" w:sz="0" w:space="0" w:color="auto"/>
                        <w:bottom w:val="none" w:sz="0" w:space="0" w:color="auto"/>
                        <w:right w:val="none" w:sz="0" w:space="0" w:color="auto"/>
                      </w:divBdr>
                    </w:div>
                  </w:divsChild>
                </w:div>
                <w:div w:id="1377851318">
                  <w:marLeft w:val="0"/>
                  <w:marRight w:val="0"/>
                  <w:marTop w:val="0"/>
                  <w:marBottom w:val="0"/>
                  <w:divBdr>
                    <w:top w:val="none" w:sz="0" w:space="0" w:color="auto"/>
                    <w:left w:val="none" w:sz="0" w:space="0" w:color="auto"/>
                    <w:bottom w:val="none" w:sz="0" w:space="0" w:color="auto"/>
                    <w:right w:val="none" w:sz="0" w:space="0" w:color="auto"/>
                  </w:divBdr>
                  <w:divsChild>
                    <w:div w:id="721053432">
                      <w:marLeft w:val="0"/>
                      <w:marRight w:val="0"/>
                      <w:marTop w:val="0"/>
                      <w:marBottom w:val="0"/>
                      <w:divBdr>
                        <w:top w:val="none" w:sz="0" w:space="0" w:color="auto"/>
                        <w:left w:val="none" w:sz="0" w:space="0" w:color="auto"/>
                        <w:bottom w:val="none" w:sz="0" w:space="0" w:color="auto"/>
                        <w:right w:val="none" w:sz="0" w:space="0" w:color="auto"/>
                      </w:divBdr>
                    </w:div>
                  </w:divsChild>
                </w:div>
                <w:div w:id="1378778006">
                  <w:marLeft w:val="0"/>
                  <w:marRight w:val="0"/>
                  <w:marTop w:val="0"/>
                  <w:marBottom w:val="0"/>
                  <w:divBdr>
                    <w:top w:val="none" w:sz="0" w:space="0" w:color="auto"/>
                    <w:left w:val="none" w:sz="0" w:space="0" w:color="auto"/>
                    <w:bottom w:val="none" w:sz="0" w:space="0" w:color="auto"/>
                    <w:right w:val="none" w:sz="0" w:space="0" w:color="auto"/>
                  </w:divBdr>
                  <w:divsChild>
                    <w:div w:id="1900632826">
                      <w:marLeft w:val="0"/>
                      <w:marRight w:val="0"/>
                      <w:marTop w:val="0"/>
                      <w:marBottom w:val="0"/>
                      <w:divBdr>
                        <w:top w:val="none" w:sz="0" w:space="0" w:color="auto"/>
                        <w:left w:val="none" w:sz="0" w:space="0" w:color="auto"/>
                        <w:bottom w:val="none" w:sz="0" w:space="0" w:color="auto"/>
                        <w:right w:val="none" w:sz="0" w:space="0" w:color="auto"/>
                      </w:divBdr>
                    </w:div>
                  </w:divsChild>
                </w:div>
                <w:div w:id="1921135978">
                  <w:marLeft w:val="0"/>
                  <w:marRight w:val="0"/>
                  <w:marTop w:val="0"/>
                  <w:marBottom w:val="0"/>
                  <w:divBdr>
                    <w:top w:val="none" w:sz="0" w:space="0" w:color="auto"/>
                    <w:left w:val="none" w:sz="0" w:space="0" w:color="auto"/>
                    <w:bottom w:val="none" w:sz="0" w:space="0" w:color="auto"/>
                    <w:right w:val="none" w:sz="0" w:space="0" w:color="auto"/>
                  </w:divBdr>
                  <w:divsChild>
                    <w:div w:id="2438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352700">
          <w:marLeft w:val="0"/>
          <w:marRight w:val="0"/>
          <w:marTop w:val="0"/>
          <w:marBottom w:val="0"/>
          <w:divBdr>
            <w:top w:val="none" w:sz="0" w:space="0" w:color="auto"/>
            <w:left w:val="none" w:sz="0" w:space="0" w:color="auto"/>
            <w:bottom w:val="none" w:sz="0" w:space="0" w:color="auto"/>
            <w:right w:val="none" w:sz="0" w:space="0" w:color="auto"/>
          </w:divBdr>
        </w:div>
        <w:div w:id="1492410228">
          <w:marLeft w:val="0"/>
          <w:marRight w:val="0"/>
          <w:marTop w:val="0"/>
          <w:marBottom w:val="0"/>
          <w:divBdr>
            <w:top w:val="none" w:sz="0" w:space="0" w:color="auto"/>
            <w:left w:val="none" w:sz="0" w:space="0" w:color="auto"/>
            <w:bottom w:val="none" w:sz="0" w:space="0" w:color="auto"/>
            <w:right w:val="none" w:sz="0" w:space="0" w:color="auto"/>
          </w:divBdr>
        </w:div>
        <w:div w:id="1532373215">
          <w:marLeft w:val="0"/>
          <w:marRight w:val="0"/>
          <w:marTop w:val="0"/>
          <w:marBottom w:val="0"/>
          <w:divBdr>
            <w:top w:val="none" w:sz="0" w:space="0" w:color="auto"/>
            <w:left w:val="none" w:sz="0" w:space="0" w:color="auto"/>
            <w:bottom w:val="none" w:sz="0" w:space="0" w:color="auto"/>
            <w:right w:val="none" w:sz="0" w:space="0" w:color="auto"/>
          </w:divBdr>
          <w:divsChild>
            <w:div w:id="100803200">
              <w:marLeft w:val="0"/>
              <w:marRight w:val="0"/>
              <w:marTop w:val="0"/>
              <w:marBottom w:val="0"/>
              <w:divBdr>
                <w:top w:val="none" w:sz="0" w:space="0" w:color="auto"/>
                <w:left w:val="none" w:sz="0" w:space="0" w:color="auto"/>
                <w:bottom w:val="none" w:sz="0" w:space="0" w:color="auto"/>
                <w:right w:val="none" w:sz="0" w:space="0" w:color="auto"/>
              </w:divBdr>
            </w:div>
            <w:div w:id="274293369">
              <w:marLeft w:val="0"/>
              <w:marRight w:val="0"/>
              <w:marTop w:val="0"/>
              <w:marBottom w:val="0"/>
              <w:divBdr>
                <w:top w:val="none" w:sz="0" w:space="0" w:color="auto"/>
                <w:left w:val="none" w:sz="0" w:space="0" w:color="auto"/>
                <w:bottom w:val="none" w:sz="0" w:space="0" w:color="auto"/>
                <w:right w:val="none" w:sz="0" w:space="0" w:color="auto"/>
              </w:divBdr>
            </w:div>
            <w:div w:id="481629451">
              <w:marLeft w:val="0"/>
              <w:marRight w:val="0"/>
              <w:marTop w:val="0"/>
              <w:marBottom w:val="0"/>
              <w:divBdr>
                <w:top w:val="none" w:sz="0" w:space="0" w:color="auto"/>
                <w:left w:val="none" w:sz="0" w:space="0" w:color="auto"/>
                <w:bottom w:val="none" w:sz="0" w:space="0" w:color="auto"/>
                <w:right w:val="none" w:sz="0" w:space="0" w:color="auto"/>
              </w:divBdr>
            </w:div>
            <w:div w:id="583808249">
              <w:marLeft w:val="0"/>
              <w:marRight w:val="0"/>
              <w:marTop w:val="0"/>
              <w:marBottom w:val="0"/>
              <w:divBdr>
                <w:top w:val="none" w:sz="0" w:space="0" w:color="auto"/>
                <w:left w:val="none" w:sz="0" w:space="0" w:color="auto"/>
                <w:bottom w:val="none" w:sz="0" w:space="0" w:color="auto"/>
                <w:right w:val="none" w:sz="0" w:space="0" w:color="auto"/>
              </w:divBdr>
            </w:div>
            <w:div w:id="639187875">
              <w:marLeft w:val="0"/>
              <w:marRight w:val="0"/>
              <w:marTop w:val="0"/>
              <w:marBottom w:val="0"/>
              <w:divBdr>
                <w:top w:val="none" w:sz="0" w:space="0" w:color="auto"/>
                <w:left w:val="none" w:sz="0" w:space="0" w:color="auto"/>
                <w:bottom w:val="none" w:sz="0" w:space="0" w:color="auto"/>
                <w:right w:val="none" w:sz="0" w:space="0" w:color="auto"/>
              </w:divBdr>
            </w:div>
            <w:div w:id="762073847">
              <w:marLeft w:val="0"/>
              <w:marRight w:val="0"/>
              <w:marTop w:val="0"/>
              <w:marBottom w:val="0"/>
              <w:divBdr>
                <w:top w:val="none" w:sz="0" w:space="0" w:color="auto"/>
                <w:left w:val="none" w:sz="0" w:space="0" w:color="auto"/>
                <w:bottom w:val="none" w:sz="0" w:space="0" w:color="auto"/>
                <w:right w:val="none" w:sz="0" w:space="0" w:color="auto"/>
              </w:divBdr>
            </w:div>
            <w:div w:id="959336407">
              <w:marLeft w:val="0"/>
              <w:marRight w:val="0"/>
              <w:marTop w:val="0"/>
              <w:marBottom w:val="0"/>
              <w:divBdr>
                <w:top w:val="none" w:sz="0" w:space="0" w:color="auto"/>
                <w:left w:val="none" w:sz="0" w:space="0" w:color="auto"/>
                <w:bottom w:val="none" w:sz="0" w:space="0" w:color="auto"/>
                <w:right w:val="none" w:sz="0" w:space="0" w:color="auto"/>
              </w:divBdr>
            </w:div>
            <w:div w:id="984968624">
              <w:marLeft w:val="0"/>
              <w:marRight w:val="0"/>
              <w:marTop w:val="0"/>
              <w:marBottom w:val="0"/>
              <w:divBdr>
                <w:top w:val="none" w:sz="0" w:space="0" w:color="auto"/>
                <w:left w:val="none" w:sz="0" w:space="0" w:color="auto"/>
                <w:bottom w:val="none" w:sz="0" w:space="0" w:color="auto"/>
                <w:right w:val="none" w:sz="0" w:space="0" w:color="auto"/>
              </w:divBdr>
            </w:div>
            <w:div w:id="990140856">
              <w:marLeft w:val="0"/>
              <w:marRight w:val="0"/>
              <w:marTop w:val="0"/>
              <w:marBottom w:val="0"/>
              <w:divBdr>
                <w:top w:val="none" w:sz="0" w:space="0" w:color="auto"/>
                <w:left w:val="none" w:sz="0" w:space="0" w:color="auto"/>
                <w:bottom w:val="none" w:sz="0" w:space="0" w:color="auto"/>
                <w:right w:val="none" w:sz="0" w:space="0" w:color="auto"/>
              </w:divBdr>
            </w:div>
            <w:div w:id="1040740592">
              <w:marLeft w:val="0"/>
              <w:marRight w:val="0"/>
              <w:marTop w:val="0"/>
              <w:marBottom w:val="0"/>
              <w:divBdr>
                <w:top w:val="none" w:sz="0" w:space="0" w:color="auto"/>
                <w:left w:val="none" w:sz="0" w:space="0" w:color="auto"/>
                <w:bottom w:val="none" w:sz="0" w:space="0" w:color="auto"/>
                <w:right w:val="none" w:sz="0" w:space="0" w:color="auto"/>
              </w:divBdr>
            </w:div>
            <w:div w:id="1091701434">
              <w:marLeft w:val="0"/>
              <w:marRight w:val="0"/>
              <w:marTop w:val="0"/>
              <w:marBottom w:val="0"/>
              <w:divBdr>
                <w:top w:val="none" w:sz="0" w:space="0" w:color="auto"/>
                <w:left w:val="none" w:sz="0" w:space="0" w:color="auto"/>
                <w:bottom w:val="none" w:sz="0" w:space="0" w:color="auto"/>
                <w:right w:val="none" w:sz="0" w:space="0" w:color="auto"/>
              </w:divBdr>
            </w:div>
            <w:div w:id="1223639060">
              <w:marLeft w:val="0"/>
              <w:marRight w:val="0"/>
              <w:marTop w:val="0"/>
              <w:marBottom w:val="0"/>
              <w:divBdr>
                <w:top w:val="none" w:sz="0" w:space="0" w:color="auto"/>
                <w:left w:val="none" w:sz="0" w:space="0" w:color="auto"/>
                <w:bottom w:val="none" w:sz="0" w:space="0" w:color="auto"/>
                <w:right w:val="none" w:sz="0" w:space="0" w:color="auto"/>
              </w:divBdr>
            </w:div>
            <w:div w:id="1372339454">
              <w:marLeft w:val="0"/>
              <w:marRight w:val="0"/>
              <w:marTop w:val="0"/>
              <w:marBottom w:val="0"/>
              <w:divBdr>
                <w:top w:val="none" w:sz="0" w:space="0" w:color="auto"/>
                <w:left w:val="none" w:sz="0" w:space="0" w:color="auto"/>
                <w:bottom w:val="none" w:sz="0" w:space="0" w:color="auto"/>
                <w:right w:val="none" w:sz="0" w:space="0" w:color="auto"/>
              </w:divBdr>
            </w:div>
            <w:div w:id="1531337772">
              <w:marLeft w:val="0"/>
              <w:marRight w:val="0"/>
              <w:marTop w:val="0"/>
              <w:marBottom w:val="0"/>
              <w:divBdr>
                <w:top w:val="none" w:sz="0" w:space="0" w:color="auto"/>
                <w:left w:val="none" w:sz="0" w:space="0" w:color="auto"/>
                <w:bottom w:val="none" w:sz="0" w:space="0" w:color="auto"/>
                <w:right w:val="none" w:sz="0" w:space="0" w:color="auto"/>
              </w:divBdr>
            </w:div>
            <w:div w:id="1563562691">
              <w:marLeft w:val="0"/>
              <w:marRight w:val="0"/>
              <w:marTop w:val="0"/>
              <w:marBottom w:val="0"/>
              <w:divBdr>
                <w:top w:val="none" w:sz="0" w:space="0" w:color="auto"/>
                <w:left w:val="none" w:sz="0" w:space="0" w:color="auto"/>
                <w:bottom w:val="none" w:sz="0" w:space="0" w:color="auto"/>
                <w:right w:val="none" w:sz="0" w:space="0" w:color="auto"/>
              </w:divBdr>
            </w:div>
            <w:div w:id="1587811658">
              <w:marLeft w:val="0"/>
              <w:marRight w:val="0"/>
              <w:marTop w:val="0"/>
              <w:marBottom w:val="0"/>
              <w:divBdr>
                <w:top w:val="none" w:sz="0" w:space="0" w:color="auto"/>
                <w:left w:val="none" w:sz="0" w:space="0" w:color="auto"/>
                <w:bottom w:val="none" w:sz="0" w:space="0" w:color="auto"/>
                <w:right w:val="none" w:sz="0" w:space="0" w:color="auto"/>
              </w:divBdr>
            </w:div>
            <w:div w:id="1698118342">
              <w:marLeft w:val="0"/>
              <w:marRight w:val="0"/>
              <w:marTop w:val="0"/>
              <w:marBottom w:val="0"/>
              <w:divBdr>
                <w:top w:val="none" w:sz="0" w:space="0" w:color="auto"/>
                <w:left w:val="none" w:sz="0" w:space="0" w:color="auto"/>
                <w:bottom w:val="none" w:sz="0" w:space="0" w:color="auto"/>
                <w:right w:val="none" w:sz="0" w:space="0" w:color="auto"/>
              </w:divBdr>
            </w:div>
            <w:div w:id="1796869334">
              <w:marLeft w:val="0"/>
              <w:marRight w:val="0"/>
              <w:marTop w:val="0"/>
              <w:marBottom w:val="0"/>
              <w:divBdr>
                <w:top w:val="none" w:sz="0" w:space="0" w:color="auto"/>
                <w:left w:val="none" w:sz="0" w:space="0" w:color="auto"/>
                <w:bottom w:val="none" w:sz="0" w:space="0" w:color="auto"/>
                <w:right w:val="none" w:sz="0" w:space="0" w:color="auto"/>
              </w:divBdr>
            </w:div>
            <w:div w:id="2108698471">
              <w:marLeft w:val="0"/>
              <w:marRight w:val="0"/>
              <w:marTop w:val="0"/>
              <w:marBottom w:val="0"/>
              <w:divBdr>
                <w:top w:val="none" w:sz="0" w:space="0" w:color="auto"/>
                <w:left w:val="none" w:sz="0" w:space="0" w:color="auto"/>
                <w:bottom w:val="none" w:sz="0" w:space="0" w:color="auto"/>
                <w:right w:val="none" w:sz="0" w:space="0" w:color="auto"/>
              </w:divBdr>
            </w:div>
            <w:div w:id="2138178447">
              <w:marLeft w:val="0"/>
              <w:marRight w:val="0"/>
              <w:marTop w:val="0"/>
              <w:marBottom w:val="0"/>
              <w:divBdr>
                <w:top w:val="none" w:sz="0" w:space="0" w:color="auto"/>
                <w:left w:val="none" w:sz="0" w:space="0" w:color="auto"/>
                <w:bottom w:val="none" w:sz="0" w:space="0" w:color="auto"/>
                <w:right w:val="none" w:sz="0" w:space="0" w:color="auto"/>
              </w:divBdr>
            </w:div>
          </w:divsChild>
        </w:div>
        <w:div w:id="1535653299">
          <w:marLeft w:val="0"/>
          <w:marRight w:val="0"/>
          <w:marTop w:val="0"/>
          <w:marBottom w:val="0"/>
          <w:divBdr>
            <w:top w:val="none" w:sz="0" w:space="0" w:color="auto"/>
            <w:left w:val="none" w:sz="0" w:space="0" w:color="auto"/>
            <w:bottom w:val="none" w:sz="0" w:space="0" w:color="auto"/>
            <w:right w:val="none" w:sz="0" w:space="0" w:color="auto"/>
          </w:divBdr>
          <w:divsChild>
            <w:div w:id="416436935">
              <w:marLeft w:val="0"/>
              <w:marRight w:val="0"/>
              <w:marTop w:val="0"/>
              <w:marBottom w:val="0"/>
              <w:divBdr>
                <w:top w:val="none" w:sz="0" w:space="0" w:color="auto"/>
                <w:left w:val="none" w:sz="0" w:space="0" w:color="auto"/>
                <w:bottom w:val="none" w:sz="0" w:space="0" w:color="auto"/>
                <w:right w:val="none" w:sz="0" w:space="0" w:color="auto"/>
              </w:divBdr>
            </w:div>
            <w:div w:id="492454648">
              <w:marLeft w:val="0"/>
              <w:marRight w:val="0"/>
              <w:marTop w:val="0"/>
              <w:marBottom w:val="0"/>
              <w:divBdr>
                <w:top w:val="none" w:sz="0" w:space="0" w:color="auto"/>
                <w:left w:val="none" w:sz="0" w:space="0" w:color="auto"/>
                <w:bottom w:val="none" w:sz="0" w:space="0" w:color="auto"/>
                <w:right w:val="none" w:sz="0" w:space="0" w:color="auto"/>
              </w:divBdr>
            </w:div>
            <w:div w:id="612906883">
              <w:marLeft w:val="0"/>
              <w:marRight w:val="0"/>
              <w:marTop w:val="0"/>
              <w:marBottom w:val="0"/>
              <w:divBdr>
                <w:top w:val="none" w:sz="0" w:space="0" w:color="auto"/>
                <w:left w:val="none" w:sz="0" w:space="0" w:color="auto"/>
                <w:bottom w:val="none" w:sz="0" w:space="0" w:color="auto"/>
                <w:right w:val="none" w:sz="0" w:space="0" w:color="auto"/>
              </w:divBdr>
            </w:div>
            <w:div w:id="735128069">
              <w:marLeft w:val="0"/>
              <w:marRight w:val="0"/>
              <w:marTop w:val="0"/>
              <w:marBottom w:val="0"/>
              <w:divBdr>
                <w:top w:val="none" w:sz="0" w:space="0" w:color="auto"/>
                <w:left w:val="none" w:sz="0" w:space="0" w:color="auto"/>
                <w:bottom w:val="none" w:sz="0" w:space="0" w:color="auto"/>
                <w:right w:val="none" w:sz="0" w:space="0" w:color="auto"/>
              </w:divBdr>
            </w:div>
            <w:div w:id="755325601">
              <w:marLeft w:val="0"/>
              <w:marRight w:val="0"/>
              <w:marTop w:val="0"/>
              <w:marBottom w:val="0"/>
              <w:divBdr>
                <w:top w:val="none" w:sz="0" w:space="0" w:color="auto"/>
                <w:left w:val="none" w:sz="0" w:space="0" w:color="auto"/>
                <w:bottom w:val="none" w:sz="0" w:space="0" w:color="auto"/>
                <w:right w:val="none" w:sz="0" w:space="0" w:color="auto"/>
              </w:divBdr>
            </w:div>
            <w:div w:id="855271293">
              <w:marLeft w:val="0"/>
              <w:marRight w:val="0"/>
              <w:marTop w:val="0"/>
              <w:marBottom w:val="0"/>
              <w:divBdr>
                <w:top w:val="none" w:sz="0" w:space="0" w:color="auto"/>
                <w:left w:val="none" w:sz="0" w:space="0" w:color="auto"/>
                <w:bottom w:val="none" w:sz="0" w:space="0" w:color="auto"/>
                <w:right w:val="none" w:sz="0" w:space="0" w:color="auto"/>
              </w:divBdr>
            </w:div>
            <w:div w:id="877547285">
              <w:marLeft w:val="0"/>
              <w:marRight w:val="0"/>
              <w:marTop w:val="0"/>
              <w:marBottom w:val="0"/>
              <w:divBdr>
                <w:top w:val="none" w:sz="0" w:space="0" w:color="auto"/>
                <w:left w:val="none" w:sz="0" w:space="0" w:color="auto"/>
                <w:bottom w:val="none" w:sz="0" w:space="0" w:color="auto"/>
                <w:right w:val="none" w:sz="0" w:space="0" w:color="auto"/>
              </w:divBdr>
            </w:div>
            <w:div w:id="923150803">
              <w:marLeft w:val="0"/>
              <w:marRight w:val="0"/>
              <w:marTop w:val="0"/>
              <w:marBottom w:val="0"/>
              <w:divBdr>
                <w:top w:val="none" w:sz="0" w:space="0" w:color="auto"/>
                <w:left w:val="none" w:sz="0" w:space="0" w:color="auto"/>
                <w:bottom w:val="none" w:sz="0" w:space="0" w:color="auto"/>
                <w:right w:val="none" w:sz="0" w:space="0" w:color="auto"/>
              </w:divBdr>
            </w:div>
            <w:div w:id="1032538720">
              <w:marLeft w:val="0"/>
              <w:marRight w:val="0"/>
              <w:marTop w:val="0"/>
              <w:marBottom w:val="0"/>
              <w:divBdr>
                <w:top w:val="none" w:sz="0" w:space="0" w:color="auto"/>
                <w:left w:val="none" w:sz="0" w:space="0" w:color="auto"/>
                <w:bottom w:val="none" w:sz="0" w:space="0" w:color="auto"/>
                <w:right w:val="none" w:sz="0" w:space="0" w:color="auto"/>
              </w:divBdr>
            </w:div>
            <w:div w:id="1066801126">
              <w:marLeft w:val="0"/>
              <w:marRight w:val="0"/>
              <w:marTop w:val="0"/>
              <w:marBottom w:val="0"/>
              <w:divBdr>
                <w:top w:val="none" w:sz="0" w:space="0" w:color="auto"/>
                <w:left w:val="none" w:sz="0" w:space="0" w:color="auto"/>
                <w:bottom w:val="none" w:sz="0" w:space="0" w:color="auto"/>
                <w:right w:val="none" w:sz="0" w:space="0" w:color="auto"/>
              </w:divBdr>
            </w:div>
            <w:div w:id="1090590364">
              <w:marLeft w:val="0"/>
              <w:marRight w:val="0"/>
              <w:marTop w:val="0"/>
              <w:marBottom w:val="0"/>
              <w:divBdr>
                <w:top w:val="none" w:sz="0" w:space="0" w:color="auto"/>
                <w:left w:val="none" w:sz="0" w:space="0" w:color="auto"/>
                <w:bottom w:val="none" w:sz="0" w:space="0" w:color="auto"/>
                <w:right w:val="none" w:sz="0" w:space="0" w:color="auto"/>
              </w:divBdr>
            </w:div>
            <w:div w:id="1291715560">
              <w:marLeft w:val="0"/>
              <w:marRight w:val="0"/>
              <w:marTop w:val="0"/>
              <w:marBottom w:val="0"/>
              <w:divBdr>
                <w:top w:val="none" w:sz="0" w:space="0" w:color="auto"/>
                <w:left w:val="none" w:sz="0" w:space="0" w:color="auto"/>
                <w:bottom w:val="none" w:sz="0" w:space="0" w:color="auto"/>
                <w:right w:val="none" w:sz="0" w:space="0" w:color="auto"/>
              </w:divBdr>
            </w:div>
            <w:div w:id="1491673931">
              <w:marLeft w:val="0"/>
              <w:marRight w:val="0"/>
              <w:marTop w:val="0"/>
              <w:marBottom w:val="0"/>
              <w:divBdr>
                <w:top w:val="none" w:sz="0" w:space="0" w:color="auto"/>
                <w:left w:val="none" w:sz="0" w:space="0" w:color="auto"/>
                <w:bottom w:val="none" w:sz="0" w:space="0" w:color="auto"/>
                <w:right w:val="none" w:sz="0" w:space="0" w:color="auto"/>
              </w:divBdr>
            </w:div>
            <w:div w:id="1493176881">
              <w:marLeft w:val="0"/>
              <w:marRight w:val="0"/>
              <w:marTop w:val="0"/>
              <w:marBottom w:val="0"/>
              <w:divBdr>
                <w:top w:val="none" w:sz="0" w:space="0" w:color="auto"/>
                <w:left w:val="none" w:sz="0" w:space="0" w:color="auto"/>
                <w:bottom w:val="none" w:sz="0" w:space="0" w:color="auto"/>
                <w:right w:val="none" w:sz="0" w:space="0" w:color="auto"/>
              </w:divBdr>
            </w:div>
            <w:div w:id="1508212006">
              <w:marLeft w:val="0"/>
              <w:marRight w:val="0"/>
              <w:marTop w:val="0"/>
              <w:marBottom w:val="0"/>
              <w:divBdr>
                <w:top w:val="none" w:sz="0" w:space="0" w:color="auto"/>
                <w:left w:val="none" w:sz="0" w:space="0" w:color="auto"/>
                <w:bottom w:val="none" w:sz="0" w:space="0" w:color="auto"/>
                <w:right w:val="none" w:sz="0" w:space="0" w:color="auto"/>
              </w:divBdr>
            </w:div>
            <w:div w:id="1624844809">
              <w:marLeft w:val="0"/>
              <w:marRight w:val="0"/>
              <w:marTop w:val="0"/>
              <w:marBottom w:val="0"/>
              <w:divBdr>
                <w:top w:val="none" w:sz="0" w:space="0" w:color="auto"/>
                <w:left w:val="none" w:sz="0" w:space="0" w:color="auto"/>
                <w:bottom w:val="none" w:sz="0" w:space="0" w:color="auto"/>
                <w:right w:val="none" w:sz="0" w:space="0" w:color="auto"/>
              </w:divBdr>
            </w:div>
            <w:div w:id="1766923184">
              <w:marLeft w:val="0"/>
              <w:marRight w:val="0"/>
              <w:marTop w:val="0"/>
              <w:marBottom w:val="0"/>
              <w:divBdr>
                <w:top w:val="none" w:sz="0" w:space="0" w:color="auto"/>
                <w:left w:val="none" w:sz="0" w:space="0" w:color="auto"/>
                <w:bottom w:val="none" w:sz="0" w:space="0" w:color="auto"/>
                <w:right w:val="none" w:sz="0" w:space="0" w:color="auto"/>
              </w:divBdr>
            </w:div>
            <w:div w:id="1942638791">
              <w:marLeft w:val="0"/>
              <w:marRight w:val="0"/>
              <w:marTop w:val="0"/>
              <w:marBottom w:val="0"/>
              <w:divBdr>
                <w:top w:val="none" w:sz="0" w:space="0" w:color="auto"/>
                <w:left w:val="none" w:sz="0" w:space="0" w:color="auto"/>
                <w:bottom w:val="none" w:sz="0" w:space="0" w:color="auto"/>
                <w:right w:val="none" w:sz="0" w:space="0" w:color="auto"/>
              </w:divBdr>
            </w:div>
            <w:div w:id="2117750883">
              <w:marLeft w:val="0"/>
              <w:marRight w:val="0"/>
              <w:marTop w:val="0"/>
              <w:marBottom w:val="0"/>
              <w:divBdr>
                <w:top w:val="none" w:sz="0" w:space="0" w:color="auto"/>
                <w:left w:val="none" w:sz="0" w:space="0" w:color="auto"/>
                <w:bottom w:val="none" w:sz="0" w:space="0" w:color="auto"/>
                <w:right w:val="none" w:sz="0" w:space="0" w:color="auto"/>
              </w:divBdr>
            </w:div>
            <w:div w:id="2126195671">
              <w:marLeft w:val="0"/>
              <w:marRight w:val="0"/>
              <w:marTop w:val="0"/>
              <w:marBottom w:val="0"/>
              <w:divBdr>
                <w:top w:val="none" w:sz="0" w:space="0" w:color="auto"/>
                <w:left w:val="none" w:sz="0" w:space="0" w:color="auto"/>
                <w:bottom w:val="none" w:sz="0" w:space="0" w:color="auto"/>
                <w:right w:val="none" w:sz="0" w:space="0" w:color="auto"/>
              </w:divBdr>
            </w:div>
          </w:divsChild>
        </w:div>
        <w:div w:id="1551918173">
          <w:marLeft w:val="0"/>
          <w:marRight w:val="0"/>
          <w:marTop w:val="0"/>
          <w:marBottom w:val="0"/>
          <w:divBdr>
            <w:top w:val="none" w:sz="0" w:space="0" w:color="auto"/>
            <w:left w:val="none" w:sz="0" w:space="0" w:color="auto"/>
            <w:bottom w:val="none" w:sz="0" w:space="0" w:color="auto"/>
            <w:right w:val="none" w:sz="0" w:space="0" w:color="auto"/>
          </w:divBdr>
        </w:div>
        <w:div w:id="1564683232">
          <w:marLeft w:val="0"/>
          <w:marRight w:val="0"/>
          <w:marTop w:val="0"/>
          <w:marBottom w:val="0"/>
          <w:divBdr>
            <w:top w:val="none" w:sz="0" w:space="0" w:color="auto"/>
            <w:left w:val="none" w:sz="0" w:space="0" w:color="auto"/>
            <w:bottom w:val="none" w:sz="0" w:space="0" w:color="auto"/>
            <w:right w:val="none" w:sz="0" w:space="0" w:color="auto"/>
          </w:divBdr>
          <w:divsChild>
            <w:div w:id="341708840">
              <w:marLeft w:val="0"/>
              <w:marRight w:val="0"/>
              <w:marTop w:val="0"/>
              <w:marBottom w:val="0"/>
              <w:divBdr>
                <w:top w:val="none" w:sz="0" w:space="0" w:color="auto"/>
                <w:left w:val="none" w:sz="0" w:space="0" w:color="auto"/>
                <w:bottom w:val="none" w:sz="0" w:space="0" w:color="auto"/>
                <w:right w:val="none" w:sz="0" w:space="0" w:color="auto"/>
              </w:divBdr>
            </w:div>
            <w:div w:id="424812558">
              <w:marLeft w:val="0"/>
              <w:marRight w:val="0"/>
              <w:marTop w:val="0"/>
              <w:marBottom w:val="0"/>
              <w:divBdr>
                <w:top w:val="none" w:sz="0" w:space="0" w:color="auto"/>
                <w:left w:val="none" w:sz="0" w:space="0" w:color="auto"/>
                <w:bottom w:val="none" w:sz="0" w:space="0" w:color="auto"/>
                <w:right w:val="none" w:sz="0" w:space="0" w:color="auto"/>
              </w:divBdr>
            </w:div>
            <w:div w:id="503278193">
              <w:marLeft w:val="0"/>
              <w:marRight w:val="0"/>
              <w:marTop w:val="0"/>
              <w:marBottom w:val="0"/>
              <w:divBdr>
                <w:top w:val="none" w:sz="0" w:space="0" w:color="auto"/>
                <w:left w:val="none" w:sz="0" w:space="0" w:color="auto"/>
                <w:bottom w:val="none" w:sz="0" w:space="0" w:color="auto"/>
                <w:right w:val="none" w:sz="0" w:space="0" w:color="auto"/>
              </w:divBdr>
            </w:div>
            <w:div w:id="670524584">
              <w:marLeft w:val="0"/>
              <w:marRight w:val="0"/>
              <w:marTop w:val="0"/>
              <w:marBottom w:val="0"/>
              <w:divBdr>
                <w:top w:val="none" w:sz="0" w:space="0" w:color="auto"/>
                <w:left w:val="none" w:sz="0" w:space="0" w:color="auto"/>
                <w:bottom w:val="none" w:sz="0" w:space="0" w:color="auto"/>
                <w:right w:val="none" w:sz="0" w:space="0" w:color="auto"/>
              </w:divBdr>
            </w:div>
            <w:div w:id="834609022">
              <w:marLeft w:val="0"/>
              <w:marRight w:val="0"/>
              <w:marTop w:val="0"/>
              <w:marBottom w:val="0"/>
              <w:divBdr>
                <w:top w:val="none" w:sz="0" w:space="0" w:color="auto"/>
                <w:left w:val="none" w:sz="0" w:space="0" w:color="auto"/>
                <w:bottom w:val="none" w:sz="0" w:space="0" w:color="auto"/>
                <w:right w:val="none" w:sz="0" w:space="0" w:color="auto"/>
              </w:divBdr>
            </w:div>
            <w:div w:id="936980419">
              <w:marLeft w:val="0"/>
              <w:marRight w:val="0"/>
              <w:marTop w:val="0"/>
              <w:marBottom w:val="0"/>
              <w:divBdr>
                <w:top w:val="none" w:sz="0" w:space="0" w:color="auto"/>
                <w:left w:val="none" w:sz="0" w:space="0" w:color="auto"/>
                <w:bottom w:val="none" w:sz="0" w:space="0" w:color="auto"/>
                <w:right w:val="none" w:sz="0" w:space="0" w:color="auto"/>
              </w:divBdr>
            </w:div>
            <w:div w:id="941567253">
              <w:marLeft w:val="0"/>
              <w:marRight w:val="0"/>
              <w:marTop w:val="0"/>
              <w:marBottom w:val="0"/>
              <w:divBdr>
                <w:top w:val="none" w:sz="0" w:space="0" w:color="auto"/>
                <w:left w:val="none" w:sz="0" w:space="0" w:color="auto"/>
                <w:bottom w:val="none" w:sz="0" w:space="0" w:color="auto"/>
                <w:right w:val="none" w:sz="0" w:space="0" w:color="auto"/>
              </w:divBdr>
            </w:div>
            <w:div w:id="1057165760">
              <w:marLeft w:val="0"/>
              <w:marRight w:val="0"/>
              <w:marTop w:val="0"/>
              <w:marBottom w:val="0"/>
              <w:divBdr>
                <w:top w:val="none" w:sz="0" w:space="0" w:color="auto"/>
                <w:left w:val="none" w:sz="0" w:space="0" w:color="auto"/>
                <w:bottom w:val="none" w:sz="0" w:space="0" w:color="auto"/>
                <w:right w:val="none" w:sz="0" w:space="0" w:color="auto"/>
              </w:divBdr>
            </w:div>
            <w:div w:id="1136869722">
              <w:marLeft w:val="0"/>
              <w:marRight w:val="0"/>
              <w:marTop w:val="0"/>
              <w:marBottom w:val="0"/>
              <w:divBdr>
                <w:top w:val="none" w:sz="0" w:space="0" w:color="auto"/>
                <w:left w:val="none" w:sz="0" w:space="0" w:color="auto"/>
                <w:bottom w:val="none" w:sz="0" w:space="0" w:color="auto"/>
                <w:right w:val="none" w:sz="0" w:space="0" w:color="auto"/>
              </w:divBdr>
            </w:div>
            <w:div w:id="1248658768">
              <w:marLeft w:val="0"/>
              <w:marRight w:val="0"/>
              <w:marTop w:val="0"/>
              <w:marBottom w:val="0"/>
              <w:divBdr>
                <w:top w:val="none" w:sz="0" w:space="0" w:color="auto"/>
                <w:left w:val="none" w:sz="0" w:space="0" w:color="auto"/>
                <w:bottom w:val="none" w:sz="0" w:space="0" w:color="auto"/>
                <w:right w:val="none" w:sz="0" w:space="0" w:color="auto"/>
              </w:divBdr>
            </w:div>
            <w:div w:id="1507087533">
              <w:marLeft w:val="0"/>
              <w:marRight w:val="0"/>
              <w:marTop w:val="0"/>
              <w:marBottom w:val="0"/>
              <w:divBdr>
                <w:top w:val="none" w:sz="0" w:space="0" w:color="auto"/>
                <w:left w:val="none" w:sz="0" w:space="0" w:color="auto"/>
                <w:bottom w:val="none" w:sz="0" w:space="0" w:color="auto"/>
                <w:right w:val="none" w:sz="0" w:space="0" w:color="auto"/>
              </w:divBdr>
            </w:div>
            <w:div w:id="1521508722">
              <w:marLeft w:val="0"/>
              <w:marRight w:val="0"/>
              <w:marTop w:val="0"/>
              <w:marBottom w:val="0"/>
              <w:divBdr>
                <w:top w:val="none" w:sz="0" w:space="0" w:color="auto"/>
                <w:left w:val="none" w:sz="0" w:space="0" w:color="auto"/>
                <w:bottom w:val="none" w:sz="0" w:space="0" w:color="auto"/>
                <w:right w:val="none" w:sz="0" w:space="0" w:color="auto"/>
              </w:divBdr>
            </w:div>
            <w:div w:id="1665354516">
              <w:marLeft w:val="0"/>
              <w:marRight w:val="0"/>
              <w:marTop w:val="0"/>
              <w:marBottom w:val="0"/>
              <w:divBdr>
                <w:top w:val="none" w:sz="0" w:space="0" w:color="auto"/>
                <w:left w:val="none" w:sz="0" w:space="0" w:color="auto"/>
                <w:bottom w:val="none" w:sz="0" w:space="0" w:color="auto"/>
                <w:right w:val="none" w:sz="0" w:space="0" w:color="auto"/>
              </w:divBdr>
            </w:div>
            <w:div w:id="1667243436">
              <w:marLeft w:val="0"/>
              <w:marRight w:val="0"/>
              <w:marTop w:val="0"/>
              <w:marBottom w:val="0"/>
              <w:divBdr>
                <w:top w:val="none" w:sz="0" w:space="0" w:color="auto"/>
                <w:left w:val="none" w:sz="0" w:space="0" w:color="auto"/>
                <w:bottom w:val="none" w:sz="0" w:space="0" w:color="auto"/>
                <w:right w:val="none" w:sz="0" w:space="0" w:color="auto"/>
              </w:divBdr>
            </w:div>
            <w:div w:id="1820269143">
              <w:marLeft w:val="0"/>
              <w:marRight w:val="0"/>
              <w:marTop w:val="0"/>
              <w:marBottom w:val="0"/>
              <w:divBdr>
                <w:top w:val="none" w:sz="0" w:space="0" w:color="auto"/>
                <w:left w:val="none" w:sz="0" w:space="0" w:color="auto"/>
                <w:bottom w:val="none" w:sz="0" w:space="0" w:color="auto"/>
                <w:right w:val="none" w:sz="0" w:space="0" w:color="auto"/>
              </w:divBdr>
            </w:div>
            <w:div w:id="1888102593">
              <w:marLeft w:val="0"/>
              <w:marRight w:val="0"/>
              <w:marTop w:val="0"/>
              <w:marBottom w:val="0"/>
              <w:divBdr>
                <w:top w:val="none" w:sz="0" w:space="0" w:color="auto"/>
                <w:left w:val="none" w:sz="0" w:space="0" w:color="auto"/>
                <w:bottom w:val="none" w:sz="0" w:space="0" w:color="auto"/>
                <w:right w:val="none" w:sz="0" w:space="0" w:color="auto"/>
              </w:divBdr>
            </w:div>
            <w:div w:id="1954706573">
              <w:marLeft w:val="0"/>
              <w:marRight w:val="0"/>
              <w:marTop w:val="0"/>
              <w:marBottom w:val="0"/>
              <w:divBdr>
                <w:top w:val="none" w:sz="0" w:space="0" w:color="auto"/>
                <w:left w:val="none" w:sz="0" w:space="0" w:color="auto"/>
                <w:bottom w:val="none" w:sz="0" w:space="0" w:color="auto"/>
                <w:right w:val="none" w:sz="0" w:space="0" w:color="auto"/>
              </w:divBdr>
            </w:div>
            <w:div w:id="2074965505">
              <w:marLeft w:val="0"/>
              <w:marRight w:val="0"/>
              <w:marTop w:val="0"/>
              <w:marBottom w:val="0"/>
              <w:divBdr>
                <w:top w:val="none" w:sz="0" w:space="0" w:color="auto"/>
                <w:left w:val="none" w:sz="0" w:space="0" w:color="auto"/>
                <w:bottom w:val="none" w:sz="0" w:space="0" w:color="auto"/>
                <w:right w:val="none" w:sz="0" w:space="0" w:color="auto"/>
              </w:divBdr>
            </w:div>
            <w:div w:id="2081831167">
              <w:marLeft w:val="0"/>
              <w:marRight w:val="0"/>
              <w:marTop w:val="0"/>
              <w:marBottom w:val="0"/>
              <w:divBdr>
                <w:top w:val="none" w:sz="0" w:space="0" w:color="auto"/>
                <w:left w:val="none" w:sz="0" w:space="0" w:color="auto"/>
                <w:bottom w:val="none" w:sz="0" w:space="0" w:color="auto"/>
                <w:right w:val="none" w:sz="0" w:space="0" w:color="auto"/>
              </w:divBdr>
            </w:div>
            <w:div w:id="2095972598">
              <w:marLeft w:val="0"/>
              <w:marRight w:val="0"/>
              <w:marTop w:val="0"/>
              <w:marBottom w:val="0"/>
              <w:divBdr>
                <w:top w:val="none" w:sz="0" w:space="0" w:color="auto"/>
                <w:left w:val="none" w:sz="0" w:space="0" w:color="auto"/>
                <w:bottom w:val="none" w:sz="0" w:space="0" w:color="auto"/>
                <w:right w:val="none" w:sz="0" w:space="0" w:color="auto"/>
              </w:divBdr>
            </w:div>
          </w:divsChild>
        </w:div>
        <w:div w:id="1583173323">
          <w:marLeft w:val="0"/>
          <w:marRight w:val="0"/>
          <w:marTop w:val="0"/>
          <w:marBottom w:val="0"/>
          <w:divBdr>
            <w:top w:val="none" w:sz="0" w:space="0" w:color="auto"/>
            <w:left w:val="none" w:sz="0" w:space="0" w:color="auto"/>
            <w:bottom w:val="none" w:sz="0" w:space="0" w:color="auto"/>
            <w:right w:val="none" w:sz="0" w:space="0" w:color="auto"/>
          </w:divBdr>
          <w:divsChild>
            <w:div w:id="140076933">
              <w:marLeft w:val="0"/>
              <w:marRight w:val="0"/>
              <w:marTop w:val="0"/>
              <w:marBottom w:val="0"/>
              <w:divBdr>
                <w:top w:val="none" w:sz="0" w:space="0" w:color="auto"/>
                <w:left w:val="none" w:sz="0" w:space="0" w:color="auto"/>
                <w:bottom w:val="none" w:sz="0" w:space="0" w:color="auto"/>
                <w:right w:val="none" w:sz="0" w:space="0" w:color="auto"/>
              </w:divBdr>
            </w:div>
            <w:div w:id="291329425">
              <w:marLeft w:val="0"/>
              <w:marRight w:val="0"/>
              <w:marTop w:val="0"/>
              <w:marBottom w:val="0"/>
              <w:divBdr>
                <w:top w:val="none" w:sz="0" w:space="0" w:color="auto"/>
                <w:left w:val="none" w:sz="0" w:space="0" w:color="auto"/>
                <w:bottom w:val="none" w:sz="0" w:space="0" w:color="auto"/>
                <w:right w:val="none" w:sz="0" w:space="0" w:color="auto"/>
              </w:divBdr>
            </w:div>
            <w:div w:id="625309293">
              <w:marLeft w:val="0"/>
              <w:marRight w:val="0"/>
              <w:marTop w:val="0"/>
              <w:marBottom w:val="0"/>
              <w:divBdr>
                <w:top w:val="none" w:sz="0" w:space="0" w:color="auto"/>
                <w:left w:val="none" w:sz="0" w:space="0" w:color="auto"/>
                <w:bottom w:val="none" w:sz="0" w:space="0" w:color="auto"/>
                <w:right w:val="none" w:sz="0" w:space="0" w:color="auto"/>
              </w:divBdr>
            </w:div>
            <w:div w:id="760882226">
              <w:marLeft w:val="0"/>
              <w:marRight w:val="0"/>
              <w:marTop w:val="0"/>
              <w:marBottom w:val="0"/>
              <w:divBdr>
                <w:top w:val="none" w:sz="0" w:space="0" w:color="auto"/>
                <w:left w:val="none" w:sz="0" w:space="0" w:color="auto"/>
                <w:bottom w:val="none" w:sz="0" w:space="0" w:color="auto"/>
                <w:right w:val="none" w:sz="0" w:space="0" w:color="auto"/>
              </w:divBdr>
            </w:div>
            <w:div w:id="815878549">
              <w:marLeft w:val="0"/>
              <w:marRight w:val="0"/>
              <w:marTop w:val="0"/>
              <w:marBottom w:val="0"/>
              <w:divBdr>
                <w:top w:val="none" w:sz="0" w:space="0" w:color="auto"/>
                <w:left w:val="none" w:sz="0" w:space="0" w:color="auto"/>
                <w:bottom w:val="none" w:sz="0" w:space="0" w:color="auto"/>
                <w:right w:val="none" w:sz="0" w:space="0" w:color="auto"/>
              </w:divBdr>
            </w:div>
            <w:div w:id="834295906">
              <w:marLeft w:val="0"/>
              <w:marRight w:val="0"/>
              <w:marTop w:val="0"/>
              <w:marBottom w:val="0"/>
              <w:divBdr>
                <w:top w:val="none" w:sz="0" w:space="0" w:color="auto"/>
                <w:left w:val="none" w:sz="0" w:space="0" w:color="auto"/>
                <w:bottom w:val="none" w:sz="0" w:space="0" w:color="auto"/>
                <w:right w:val="none" w:sz="0" w:space="0" w:color="auto"/>
              </w:divBdr>
            </w:div>
            <w:div w:id="835653830">
              <w:marLeft w:val="0"/>
              <w:marRight w:val="0"/>
              <w:marTop w:val="0"/>
              <w:marBottom w:val="0"/>
              <w:divBdr>
                <w:top w:val="none" w:sz="0" w:space="0" w:color="auto"/>
                <w:left w:val="none" w:sz="0" w:space="0" w:color="auto"/>
                <w:bottom w:val="none" w:sz="0" w:space="0" w:color="auto"/>
                <w:right w:val="none" w:sz="0" w:space="0" w:color="auto"/>
              </w:divBdr>
            </w:div>
            <w:div w:id="866942384">
              <w:marLeft w:val="0"/>
              <w:marRight w:val="0"/>
              <w:marTop w:val="0"/>
              <w:marBottom w:val="0"/>
              <w:divBdr>
                <w:top w:val="none" w:sz="0" w:space="0" w:color="auto"/>
                <w:left w:val="none" w:sz="0" w:space="0" w:color="auto"/>
                <w:bottom w:val="none" w:sz="0" w:space="0" w:color="auto"/>
                <w:right w:val="none" w:sz="0" w:space="0" w:color="auto"/>
              </w:divBdr>
            </w:div>
            <w:div w:id="910040941">
              <w:marLeft w:val="0"/>
              <w:marRight w:val="0"/>
              <w:marTop w:val="0"/>
              <w:marBottom w:val="0"/>
              <w:divBdr>
                <w:top w:val="none" w:sz="0" w:space="0" w:color="auto"/>
                <w:left w:val="none" w:sz="0" w:space="0" w:color="auto"/>
                <w:bottom w:val="none" w:sz="0" w:space="0" w:color="auto"/>
                <w:right w:val="none" w:sz="0" w:space="0" w:color="auto"/>
              </w:divBdr>
            </w:div>
            <w:div w:id="1102070553">
              <w:marLeft w:val="0"/>
              <w:marRight w:val="0"/>
              <w:marTop w:val="0"/>
              <w:marBottom w:val="0"/>
              <w:divBdr>
                <w:top w:val="none" w:sz="0" w:space="0" w:color="auto"/>
                <w:left w:val="none" w:sz="0" w:space="0" w:color="auto"/>
                <w:bottom w:val="none" w:sz="0" w:space="0" w:color="auto"/>
                <w:right w:val="none" w:sz="0" w:space="0" w:color="auto"/>
              </w:divBdr>
            </w:div>
            <w:div w:id="1189953864">
              <w:marLeft w:val="0"/>
              <w:marRight w:val="0"/>
              <w:marTop w:val="0"/>
              <w:marBottom w:val="0"/>
              <w:divBdr>
                <w:top w:val="none" w:sz="0" w:space="0" w:color="auto"/>
                <w:left w:val="none" w:sz="0" w:space="0" w:color="auto"/>
                <w:bottom w:val="none" w:sz="0" w:space="0" w:color="auto"/>
                <w:right w:val="none" w:sz="0" w:space="0" w:color="auto"/>
              </w:divBdr>
            </w:div>
            <w:div w:id="1291329085">
              <w:marLeft w:val="0"/>
              <w:marRight w:val="0"/>
              <w:marTop w:val="0"/>
              <w:marBottom w:val="0"/>
              <w:divBdr>
                <w:top w:val="none" w:sz="0" w:space="0" w:color="auto"/>
                <w:left w:val="none" w:sz="0" w:space="0" w:color="auto"/>
                <w:bottom w:val="none" w:sz="0" w:space="0" w:color="auto"/>
                <w:right w:val="none" w:sz="0" w:space="0" w:color="auto"/>
              </w:divBdr>
            </w:div>
            <w:div w:id="1417479087">
              <w:marLeft w:val="0"/>
              <w:marRight w:val="0"/>
              <w:marTop w:val="0"/>
              <w:marBottom w:val="0"/>
              <w:divBdr>
                <w:top w:val="none" w:sz="0" w:space="0" w:color="auto"/>
                <w:left w:val="none" w:sz="0" w:space="0" w:color="auto"/>
                <w:bottom w:val="none" w:sz="0" w:space="0" w:color="auto"/>
                <w:right w:val="none" w:sz="0" w:space="0" w:color="auto"/>
              </w:divBdr>
            </w:div>
            <w:div w:id="1477143529">
              <w:marLeft w:val="0"/>
              <w:marRight w:val="0"/>
              <w:marTop w:val="0"/>
              <w:marBottom w:val="0"/>
              <w:divBdr>
                <w:top w:val="none" w:sz="0" w:space="0" w:color="auto"/>
                <w:left w:val="none" w:sz="0" w:space="0" w:color="auto"/>
                <w:bottom w:val="none" w:sz="0" w:space="0" w:color="auto"/>
                <w:right w:val="none" w:sz="0" w:space="0" w:color="auto"/>
              </w:divBdr>
            </w:div>
            <w:div w:id="1478259313">
              <w:marLeft w:val="0"/>
              <w:marRight w:val="0"/>
              <w:marTop w:val="0"/>
              <w:marBottom w:val="0"/>
              <w:divBdr>
                <w:top w:val="none" w:sz="0" w:space="0" w:color="auto"/>
                <w:left w:val="none" w:sz="0" w:space="0" w:color="auto"/>
                <w:bottom w:val="none" w:sz="0" w:space="0" w:color="auto"/>
                <w:right w:val="none" w:sz="0" w:space="0" w:color="auto"/>
              </w:divBdr>
            </w:div>
            <w:div w:id="1751543669">
              <w:marLeft w:val="0"/>
              <w:marRight w:val="0"/>
              <w:marTop w:val="0"/>
              <w:marBottom w:val="0"/>
              <w:divBdr>
                <w:top w:val="none" w:sz="0" w:space="0" w:color="auto"/>
                <w:left w:val="none" w:sz="0" w:space="0" w:color="auto"/>
                <w:bottom w:val="none" w:sz="0" w:space="0" w:color="auto"/>
                <w:right w:val="none" w:sz="0" w:space="0" w:color="auto"/>
              </w:divBdr>
            </w:div>
            <w:div w:id="1754929054">
              <w:marLeft w:val="0"/>
              <w:marRight w:val="0"/>
              <w:marTop w:val="0"/>
              <w:marBottom w:val="0"/>
              <w:divBdr>
                <w:top w:val="none" w:sz="0" w:space="0" w:color="auto"/>
                <w:left w:val="none" w:sz="0" w:space="0" w:color="auto"/>
                <w:bottom w:val="none" w:sz="0" w:space="0" w:color="auto"/>
                <w:right w:val="none" w:sz="0" w:space="0" w:color="auto"/>
              </w:divBdr>
            </w:div>
            <w:div w:id="1759520184">
              <w:marLeft w:val="0"/>
              <w:marRight w:val="0"/>
              <w:marTop w:val="0"/>
              <w:marBottom w:val="0"/>
              <w:divBdr>
                <w:top w:val="none" w:sz="0" w:space="0" w:color="auto"/>
                <w:left w:val="none" w:sz="0" w:space="0" w:color="auto"/>
                <w:bottom w:val="none" w:sz="0" w:space="0" w:color="auto"/>
                <w:right w:val="none" w:sz="0" w:space="0" w:color="auto"/>
              </w:divBdr>
            </w:div>
            <w:div w:id="1993870116">
              <w:marLeft w:val="0"/>
              <w:marRight w:val="0"/>
              <w:marTop w:val="0"/>
              <w:marBottom w:val="0"/>
              <w:divBdr>
                <w:top w:val="none" w:sz="0" w:space="0" w:color="auto"/>
                <w:left w:val="none" w:sz="0" w:space="0" w:color="auto"/>
                <w:bottom w:val="none" w:sz="0" w:space="0" w:color="auto"/>
                <w:right w:val="none" w:sz="0" w:space="0" w:color="auto"/>
              </w:divBdr>
            </w:div>
            <w:div w:id="2112892731">
              <w:marLeft w:val="0"/>
              <w:marRight w:val="0"/>
              <w:marTop w:val="0"/>
              <w:marBottom w:val="0"/>
              <w:divBdr>
                <w:top w:val="none" w:sz="0" w:space="0" w:color="auto"/>
                <w:left w:val="none" w:sz="0" w:space="0" w:color="auto"/>
                <w:bottom w:val="none" w:sz="0" w:space="0" w:color="auto"/>
                <w:right w:val="none" w:sz="0" w:space="0" w:color="auto"/>
              </w:divBdr>
            </w:div>
          </w:divsChild>
        </w:div>
        <w:div w:id="1589077935">
          <w:marLeft w:val="0"/>
          <w:marRight w:val="0"/>
          <w:marTop w:val="0"/>
          <w:marBottom w:val="0"/>
          <w:divBdr>
            <w:top w:val="none" w:sz="0" w:space="0" w:color="auto"/>
            <w:left w:val="none" w:sz="0" w:space="0" w:color="auto"/>
            <w:bottom w:val="none" w:sz="0" w:space="0" w:color="auto"/>
            <w:right w:val="none" w:sz="0" w:space="0" w:color="auto"/>
          </w:divBdr>
        </w:div>
        <w:div w:id="1626427860">
          <w:marLeft w:val="0"/>
          <w:marRight w:val="0"/>
          <w:marTop w:val="0"/>
          <w:marBottom w:val="0"/>
          <w:divBdr>
            <w:top w:val="none" w:sz="0" w:space="0" w:color="auto"/>
            <w:left w:val="none" w:sz="0" w:space="0" w:color="auto"/>
            <w:bottom w:val="none" w:sz="0" w:space="0" w:color="auto"/>
            <w:right w:val="none" w:sz="0" w:space="0" w:color="auto"/>
          </w:divBdr>
          <w:divsChild>
            <w:div w:id="89786292">
              <w:marLeft w:val="0"/>
              <w:marRight w:val="0"/>
              <w:marTop w:val="0"/>
              <w:marBottom w:val="0"/>
              <w:divBdr>
                <w:top w:val="none" w:sz="0" w:space="0" w:color="auto"/>
                <w:left w:val="none" w:sz="0" w:space="0" w:color="auto"/>
                <w:bottom w:val="none" w:sz="0" w:space="0" w:color="auto"/>
                <w:right w:val="none" w:sz="0" w:space="0" w:color="auto"/>
              </w:divBdr>
            </w:div>
            <w:div w:id="183523808">
              <w:marLeft w:val="0"/>
              <w:marRight w:val="0"/>
              <w:marTop w:val="0"/>
              <w:marBottom w:val="0"/>
              <w:divBdr>
                <w:top w:val="none" w:sz="0" w:space="0" w:color="auto"/>
                <w:left w:val="none" w:sz="0" w:space="0" w:color="auto"/>
                <w:bottom w:val="none" w:sz="0" w:space="0" w:color="auto"/>
                <w:right w:val="none" w:sz="0" w:space="0" w:color="auto"/>
              </w:divBdr>
            </w:div>
            <w:div w:id="489711525">
              <w:marLeft w:val="0"/>
              <w:marRight w:val="0"/>
              <w:marTop w:val="0"/>
              <w:marBottom w:val="0"/>
              <w:divBdr>
                <w:top w:val="none" w:sz="0" w:space="0" w:color="auto"/>
                <w:left w:val="none" w:sz="0" w:space="0" w:color="auto"/>
                <w:bottom w:val="none" w:sz="0" w:space="0" w:color="auto"/>
                <w:right w:val="none" w:sz="0" w:space="0" w:color="auto"/>
              </w:divBdr>
            </w:div>
            <w:div w:id="519976926">
              <w:marLeft w:val="0"/>
              <w:marRight w:val="0"/>
              <w:marTop w:val="0"/>
              <w:marBottom w:val="0"/>
              <w:divBdr>
                <w:top w:val="none" w:sz="0" w:space="0" w:color="auto"/>
                <w:left w:val="none" w:sz="0" w:space="0" w:color="auto"/>
                <w:bottom w:val="none" w:sz="0" w:space="0" w:color="auto"/>
                <w:right w:val="none" w:sz="0" w:space="0" w:color="auto"/>
              </w:divBdr>
            </w:div>
            <w:div w:id="671689808">
              <w:marLeft w:val="0"/>
              <w:marRight w:val="0"/>
              <w:marTop w:val="0"/>
              <w:marBottom w:val="0"/>
              <w:divBdr>
                <w:top w:val="none" w:sz="0" w:space="0" w:color="auto"/>
                <w:left w:val="none" w:sz="0" w:space="0" w:color="auto"/>
                <w:bottom w:val="none" w:sz="0" w:space="0" w:color="auto"/>
                <w:right w:val="none" w:sz="0" w:space="0" w:color="auto"/>
              </w:divBdr>
            </w:div>
            <w:div w:id="893390541">
              <w:marLeft w:val="0"/>
              <w:marRight w:val="0"/>
              <w:marTop w:val="0"/>
              <w:marBottom w:val="0"/>
              <w:divBdr>
                <w:top w:val="none" w:sz="0" w:space="0" w:color="auto"/>
                <w:left w:val="none" w:sz="0" w:space="0" w:color="auto"/>
                <w:bottom w:val="none" w:sz="0" w:space="0" w:color="auto"/>
                <w:right w:val="none" w:sz="0" w:space="0" w:color="auto"/>
              </w:divBdr>
            </w:div>
            <w:div w:id="901718039">
              <w:marLeft w:val="0"/>
              <w:marRight w:val="0"/>
              <w:marTop w:val="0"/>
              <w:marBottom w:val="0"/>
              <w:divBdr>
                <w:top w:val="none" w:sz="0" w:space="0" w:color="auto"/>
                <w:left w:val="none" w:sz="0" w:space="0" w:color="auto"/>
                <w:bottom w:val="none" w:sz="0" w:space="0" w:color="auto"/>
                <w:right w:val="none" w:sz="0" w:space="0" w:color="auto"/>
              </w:divBdr>
            </w:div>
            <w:div w:id="1154644353">
              <w:marLeft w:val="0"/>
              <w:marRight w:val="0"/>
              <w:marTop w:val="0"/>
              <w:marBottom w:val="0"/>
              <w:divBdr>
                <w:top w:val="none" w:sz="0" w:space="0" w:color="auto"/>
                <w:left w:val="none" w:sz="0" w:space="0" w:color="auto"/>
                <w:bottom w:val="none" w:sz="0" w:space="0" w:color="auto"/>
                <w:right w:val="none" w:sz="0" w:space="0" w:color="auto"/>
              </w:divBdr>
            </w:div>
            <w:div w:id="1241914326">
              <w:marLeft w:val="0"/>
              <w:marRight w:val="0"/>
              <w:marTop w:val="0"/>
              <w:marBottom w:val="0"/>
              <w:divBdr>
                <w:top w:val="none" w:sz="0" w:space="0" w:color="auto"/>
                <w:left w:val="none" w:sz="0" w:space="0" w:color="auto"/>
                <w:bottom w:val="none" w:sz="0" w:space="0" w:color="auto"/>
                <w:right w:val="none" w:sz="0" w:space="0" w:color="auto"/>
              </w:divBdr>
            </w:div>
            <w:div w:id="1255940732">
              <w:marLeft w:val="0"/>
              <w:marRight w:val="0"/>
              <w:marTop w:val="0"/>
              <w:marBottom w:val="0"/>
              <w:divBdr>
                <w:top w:val="none" w:sz="0" w:space="0" w:color="auto"/>
                <w:left w:val="none" w:sz="0" w:space="0" w:color="auto"/>
                <w:bottom w:val="none" w:sz="0" w:space="0" w:color="auto"/>
                <w:right w:val="none" w:sz="0" w:space="0" w:color="auto"/>
              </w:divBdr>
            </w:div>
            <w:div w:id="1541361800">
              <w:marLeft w:val="0"/>
              <w:marRight w:val="0"/>
              <w:marTop w:val="0"/>
              <w:marBottom w:val="0"/>
              <w:divBdr>
                <w:top w:val="none" w:sz="0" w:space="0" w:color="auto"/>
                <w:left w:val="none" w:sz="0" w:space="0" w:color="auto"/>
                <w:bottom w:val="none" w:sz="0" w:space="0" w:color="auto"/>
                <w:right w:val="none" w:sz="0" w:space="0" w:color="auto"/>
              </w:divBdr>
            </w:div>
            <w:div w:id="1541630556">
              <w:marLeft w:val="0"/>
              <w:marRight w:val="0"/>
              <w:marTop w:val="0"/>
              <w:marBottom w:val="0"/>
              <w:divBdr>
                <w:top w:val="none" w:sz="0" w:space="0" w:color="auto"/>
                <w:left w:val="none" w:sz="0" w:space="0" w:color="auto"/>
                <w:bottom w:val="none" w:sz="0" w:space="0" w:color="auto"/>
                <w:right w:val="none" w:sz="0" w:space="0" w:color="auto"/>
              </w:divBdr>
            </w:div>
            <w:div w:id="1542745130">
              <w:marLeft w:val="0"/>
              <w:marRight w:val="0"/>
              <w:marTop w:val="0"/>
              <w:marBottom w:val="0"/>
              <w:divBdr>
                <w:top w:val="none" w:sz="0" w:space="0" w:color="auto"/>
                <w:left w:val="none" w:sz="0" w:space="0" w:color="auto"/>
                <w:bottom w:val="none" w:sz="0" w:space="0" w:color="auto"/>
                <w:right w:val="none" w:sz="0" w:space="0" w:color="auto"/>
              </w:divBdr>
            </w:div>
            <w:div w:id="1707875217">
              <w:marLeft w:val="0"/>
              <w:marRight w:val="0"/>
              <w:marTop w:val="0"/>
              <w:marBottom w:val="0"/>
              <w:divBdr>
                <w:top w:val="none" w:sz="0" w:space="0" w:color="auto"/>
                <w:left w:val="none" w:sz="0" w:space="0" w:color="auto"/>
                <w:bottom w:val="none" w:sz="0" w:space="0" w:color="auto"/>
                <w:right w:val="none" w:sz="0" w:space="0" w:color="auto"/>
              </w:divBdr>
            </w:div>
            <w:div w:id="1729955172">
              <w:marLeft w:val="0"/>
              <w:marRight w:val="0"/>
              <w:marTop w:val="0"/>
              <w:marBottom w:val="0"/>
              <w:divBdr>
                <w:top w:val="none" w:sz="0" w:space="0" w:color="auto"/>
                <w:left w:val="none" w:sz="0" w:space="0" w:color="auto"/>
                <w:bottom w:val="none" w:sz="0" w:space="0" w:color="auto"/>
                <w:right w:val="none" w:sz="0" w:space="0" w:color="auto"/>
              </w:divBdr>
            </w:div>
            <w:div w:id="1815219369">
              <w:marLeft w:val="0"/>
              <w:marRight w:val="0"/>
              <w:marTop w:val="0"/>
              <w:marBottom w:val="0"/>
              <w:divBdr>
                <w:top w:val="none" w:sz="0" w:space="0" w:color="auto"/>
                <w:left w:val="none" w:sz="0" w:space="0" w:color="auto"/>
                <w:bottom w:val="none" w:sz="0" w:space="0" w:color="auto"/>
                <w:right w:val="none" w:sz="0" w:space="0" w:color="auto"/>
              </w:divBdr>
            </w:div>
            <w:div w:id="1878619394">
              <w:marLeft w:val="0"/>
              <w:marRight w:val="0"/>
              <w:marTop w:val="0"/>
              <w:marBottom w:val="0"/>
              <w:divBdr>
                <w:top w:val="none" w:sz="0" w:space="0" w:color="auto"/>
                <w:left w:val="none" w:sz="0" w:space="0" w:color="auto"/>
                <w:bottom w:val="none" w:sz="0" w:space="0" w:color="auto"/>
                <w:right w:val="none" w:sz="0" w:space="0" w:color="auto"/>
              </w:divBdr>
            </w:div>
            <w:div w:id="1937011151">
              <w:marLeft w:val="0"/>
              <w:marRight w:val="0"/>
              <w:marTop w:val="0"/>
              <w:marBottom w:val="0"/>
              <w:divBdr>
                <w:top w:val="none" w:sz="0" w:space="0" w:color="auto"/>
                <w:left w:val="none" w:sz="0" w:space="0" w:color="auto"/>
                <w:bottom w:val="none" w:sz="0" w:space="0" w:color="auto"/>
                <w:right w:val="none" w:sz="0" w:space="0" w:color="auto"/>
              </w:divBdr>
            </w:div>
            <w:div w:id="1977685368">
              <w:marLeft w:val="0"/>
              <w:marRight w:val="0"/>
              <w:marTop w:val="0"/>
              <w:marBottom w:val="0"/>
              <w:divBdr>
                <w:top w:val="none" w:sz="0" w:space="0" w:color="auto"/>
                <w:left w:val="none" w:sz="0" w:space="0" w:color="auto"/>
                <w:bottom w:val="none" w:sz="0" w:space="0" w:color="auto"/>
                <w:right w:val="none" w:sz="0" w:space="0" w:color="auto"/>
              </w:divBdr>
            </w:div>
            <w:div w:id="2006860343">
              <w:marLeft w:val="0"/>
              <w:marRight w:val="0"/>
              <w:marTop w:val="0"/>
              <w:marBottom w:val="0"/>
              <w:divBdr>
                <w:top w:val="none" w:sz="0" w:space="0" w:color="auto"/>
                <w:left w:val="none" w:sz="0" w:space="0" w:color="auto"/>
                <w:bottom w:val="none" w:sz="0" w:space="0" w:color="auto"/>
                <w:right w:val="none" w:sz="0" w:space="0" w:color="auto"/>
              </w:divBdr>
            </w:div>
          </w:divsChild>
        </w:div>
        <w:div w:id="1665086894">
          <w:marLeft w:val="0"/>
          <w:marRight w:val="0"/>
          <w:marTop w:val="0"/>
          <w:marBottom w:val="0"/>
          <w:divBdr>
            <w:top w:val="none" w:sz="0" w:space="0" w:color="auto"/>
            <w:left w:val="none" w:sz="0" w:space="0" w:color="auto"/>
            <w:bottom w:val="none" w:sz="0" w:space="0" w:color="auto"/>
            <w:right w:val="none" w:sz="0" w:space="0" w:color="auto"/>
          </w:divBdr>
          <w:divsChild>
            <w:div w:id="85928881">
              <w:marLeft w:val="0"/>
              <w:marRight w:val="0"/>
              <w:marTop w:val="0"/>
              <w:marBottom w:val="0"/>
              <w:divBdr>
                <w:top w:val="none" w:sz="0" w:space="0" w:color="auto"/>
                <w:left w:val="none" w:sz="0" w:space="0" w:color="auto"/>
                <w:bottom w:val="none" w:sz="0" w:space="0" w:color="auto"/>
                <w:right w:val="none" w:sz="0" w:space="0" w:color="auto"/>
              </w:divBdr>
            </w:div>
            <w:div w:id="135605543">
              <w:marLeft w:val="0"/>
              <w:marRight w:val="0"/>
              <w:marTop w:val="0"/>
              <w:marBottom w:val="0"/>
              <w:divBdr>
                <w:top w:val="none" w:sz="0" w:space="0" w:color="auto"/>
                <w:left w:val="none" w:sz="0" w:space="0" w:color="auto"/>
                <w:bottom w:val="none" w:sz="0" w:space="0" w:color="auto"/>
                <w:right w:val="none" w:sz="0" w:space="0" w:color="auto"/>
              </w:divBdr>
            </w:div>
            <w:div w:id="151607459">
              <w:marLeft w:val="0"/>
              <w:marRight w:val="0"/>
              <w:marTop w:val="0"/>
              <w:marBottom w:val="0"/>
              <w:divBdr>
                <w:top w:val="none" w:sz="0" w:space="0" w:color="auto"/>
                <w:left w:val="none" w:sz="0" w:space="0" w:color="auto"/>
                <w:bottom w:val="none" w:sz="0" w:space="0" w:color="auto"/>
                <w:right w:val="none" w:sz="0" w:space="0" w:color="auto"/>
              </w:divBdr>
            </w:div>
            <w:div w:id="328875310">
              <w:marLeft w:val="0"/>
              <w:marRight w:val="0"/>
              <w:marTop w:val="0"/>
              <w:marBottom w:val="0"/>
              <w:divBdr>
                <w:top w:val="none" w:sz="0" w:space="0" w:color="auto"/>
                <w:left w:val="none" w:sz="0" w:space="0" w:color="auto"/>
                <w:bottom w:val="none" w:sz="0" w:space="0" w:color="auto"/>
                <w:right w:val="none" w:sz="0" w:space="0" w:color="auto"/>
              </w:divBdr>
            </w:div>
            <w:div w:id="364721010">
              <w:marLeft w:val="0"/>
              <w:marRight w:val="0"/>
              <w:marTop w:val="0"/>
              <w:marBottom w:val="0"/>
              <w:divBdr>
                <w:top w:val="none" w:sz="0" w:space="0" w:color="auto"/>
                <w:left w:val="none" w:sz="0" w:space="0" w:color="auto"/>
                <w:bottom w:val="none" w:sz="0" w:space="0" w:color="auto"/>
                <w:right w:val="none" w:sz="0" w:space="0" w:color="auto"/>
              </w:divBdr>
            </w:div>
            <w:div w:id="369572083">
              <w:marLeft w:val="0"/>
              <w:marRight w:val="0"/>
              <w:marTop w:val="0"/>
              <w:marBottom w:val="0"/>
              <w:divBdr>
                <w:top w:val="none" w:sz="0" w:space="0" w:color="auto"/>
                <w:left w:val="none" w:sz="0" w:space="0" w:color="auto"/>
                <w:bottom w:val="none" w:sz="0" w:space="0" w:color="auto"/>
                <w:right w:val="none" w:sz="0" w:space="0" w:color="auto"/>
              </w:divBdr>
            </w:div>
            <w:div w:id="798111981">
              <w:marLeft w:val="0"/>
              <w:marRight w:val="0"/>
              <w:marTop w:val="0"/>
              <w:marBottom w:val="0"/>
              <w:divBdr>
                <w:top w:val="none" w:sz="0" w:space="0" w:color="auto"/>
                <w:left w:val="none" w:sz="0" w:space="0" w:color="auto"/>
                <w:bottom w:val="none" w:sz="0" w:space="0" w:color="auto"/>
                <w:right w:val="none" w:sz="0" w:space="0" w:color="auto"/>
              </w:divBdr>
            </w:div>
            <w:div w:id="934676181">
              <w:marLeft w:val="0"/>
              <w:marRight w:val="0"/>
              <w:marTop w:val="0"/>
              <w:marBottom w:val="0"/>
              <w:divBdr>
                <w:top w:val="none" w:sz="0" w:space="0" w:color="auto"/>
                <w:left w:val="none" w:sz="0" w:space="0" w:color="auto"/>
                <w:bottom w:val="none" w:sz="0" w:space="0" w:color="auto"/>
                <w:right w:val="none" w:sz="0" w:space="0" w:color="auto"/>
              </w:divBdr>
            </w:div>
            <w:div w:id="1071781261">
              <w:marLeft w:val="0"/>
              <w:marRight w:val="0"/>
              <w:marTop w:val="0"/>
              <w:marBottom w:val="0"/>
              <w:divBdr>
                <w:top w:val="none" w:sz="0" w:space="0" w:color="auto"/>
                <w:left w:val="none" w:sz="0" w:space="0" w:color="auto"/>
                <w:bottom w:val="none" w:sz="0" w:space="0" w:color="auto"/>
                <w:right w:val="none" w:sz="0" w:space="0" w:color="auto"/>
              </w:divBdr>
            </w:div>
            <w:div w:id="1085808595">
              <w:marLeft w:val="0"/>
              <w:marRight w:val="0"/>
              <w:marTop w:val="0"/>
              <w:marBottom w:val="0"/>
              <w:divBdr>
                <w:top w:val="none" w:sz="0" w:space="0" w:color="auto"/>
                <w:left w:val="none" w:sz="0" w:space="0" w:color="auto"/>
                <w:bottom w:val="none" w:sz="0" w:space="0" w:color="auto"/>
                <w:right w:val="none" w:sz="0" w:space="0" w:color="auto"/>
              </w:divBdr>
            </w:div>
            <w:div w:id="1094278386">
              <w:marLeft w:val="0"/>
              <w:marRight w:val="0"/>
              <w:marTop w:val="0"/>
              <w:marBottom w:val="0"/>
              <w:divBdr>
                <w:top w:val="none" w:sz="0" w:space="0" w:color="auto"/>
                <w:left w:val="none" w:sz="0" w:space="0" w:color="auto"/>
                <w:bottom w:val="none" w:sz="0" w:space="0" w:color="auto"/>
                <w:right w:val="none" w:sz="0" w:space="0" w:color="auto"/>
              </w:divBdr>
            </w:div>
            <w:div w:id="1290937088">
              <w:marLeft w:val="0"/>
              <w:marRight w:val="0"/>
              <w:marTop w:val="0"/>
              <w:marBottom w:val="0"/>
              <w:divBdr>
                <w:top w:val="none" w:sz="0" w:space="0" w:color="auto"/>
                <w:left w:val="none" w:sz="0" w:space="0" w:color="auto"/>
                <w:bottom w:val="none" w:sz="0" w:space="0" w:color="auto"/>
                <w:right w:val="none" w:sz="0" w:space="0" w:color="auto"/>
              </w:divBdr>
            </w:div>
            <w:div w:id="1375810857">
              <w:marLeft w:val="0"/>
              <w:marRight w:val="0"/>
              <w:marTop w:val="0"/>
              <w:marBottom w:val="0"/>
              <w:divBdr>
                <w:top w:val="none" w:sz="0" w:space="0" w:color="auto"/>
                <w:left w:val="none" w:sz="0" w:space="0" w:color="auto"/>
                <w:bottom w:val="none" w:sz="0" w:space="0" w:color="auto"/>
                <w:right w:val="none" w:sz="0" w:space="0" w:color="auto"/>
              </w:divBdr>
            </w:div>
            <w:div w:id="1446119525">
              <w:marLeft w:val="0"/>
              <w:marRight w:val="0"/>
              <w:marTop w:val="0"/>
              <w:marBottom w:val="0"/>
              <w:divBdr>
                <w:top w:val="none" w:sz="0" w:space="0" w:color="auto"/>
                <w:left w:val="none" w:sz="0" w:space="0" w:color="auto"/>
                <w:bottom w:val="none" w:sz="0" w:space="0" w:color="auto"/>
                <w:right w:val="none" w:sz="0" w:space="0" w:color="auto"/>
              </w:divBdr>
            </w:div>
            <w:div w:id="1572934110">
              <w:marLeft w:val="0"/>
              <w:marRight w:val="0"/>
              <w:marTop w:val="0"/>
              <w:marBottom w:val="0"/>
              <w:divBdr>
                <w:top w:val="none" w:sz="0" w:space="0" w:color="auto"/>
                <w:left w:val="none" w:sz="0" w:space="0" w:color="auto"/>
                <w:bottom w:val="none" w:sz="0" w:space="0" w:color="auto"/>
                <w:right w:val="none" w:sz="0" w:space="0" w:color="auto"/>
              </w:divBdr>
            </w:div>
            <w:div w:id="1592929429">
              <w:marLeft w:val="0"/>
              <w:marRight w:val="0"/>
              <w:marTop w:val="0"/>
              <w:marBottom w:val="0"/>
              <w:divBdr>
                <w:top w:val="none" w:sz="0" w:space="0" w:color="auto"/>
                <w:left w:val="none" w:sz="0" w:space="0" w:color="auto"/>
                <w:bottom w:val="none" w:sz="0" w:space="0" w:color="auto"/>
                <w:right w:val="none" w:sz="0" w:space="0" w:color="auto"/>
              </w:divBdr>
            </w:div>
            <w:div w:id="1778594862">
              <w:marLeft w:val="0"/>
              <w:marRight w:val="0"/>
              <w:marTop w:val="0"/>
              <w:marBottom w:val="0"/>
              <w:divBdr>
                <w:top w:val="none" w:sz="0" w:space="0" w:color="auto"/>
                <w:left w:val="none" w:sz="0" w:space="0" w:color="auto"/>
                <w:bottom w:val="none" w:sz="0" w:space="0" w:color="auto"/>
                <w:right w:val="none" w:sz="0" w:space="0" w:color="auto"/>
              </w:divBdr>
            </w:div>
            <w:div w:id="1995722451">
              <w:marLeft w:val="0"/>
              <w:marRight w:val="0"/>
              <w:marTop w:val="0"/>
              <w:marBottom w:val="0"/>
              <w:divBdr>
                <w:top w:val="none" w:sz="0" w:space="0" w:color="auto"/>
                <w:left w:val="none" w:sz="0" w:space="0" w:color="auto"/>
                <w:bottom w:val="none" w:sz="0" w:space="0" w:color="auto"/>
                <w:right w:val="none" w:sz="0" w:space="0" w:color="auto"/>
              </w:divBdr>
            </w:div>
            <w:div w:id="2026708258">
              <w:marLeft w:val="0"/>
              <w:marRight w:val="0"/>
              <w:marTop w:val="0"/>
              <w:marBottom w:val="0"/>
              <w:divBdr>
                <w:top w:val="none" w:sz="0" w:space="0" w:color="auto"/>
                <w:left w:val="none" w:sz="0" w:space="0" w:color="auto"/>
                <w:bottom w:val="none" w:sz="0" w:space="0" w:color="auto"/>
                <w:right w:val="none" w:sz="0" w:space="0" w:color="auto"/>
              </w:divBdr>
            </w:div>
            <w:div w:id="2127309481">
              <w:marLeft w:val="0"/>
              <w:marRight w:val="0"/>
              <w:marTop w:val="0"/>
              <w:marBottom w:val="0"/>
              <w:divBdr>
                <w:top w:val="none" w:sz="0" w:space="0" w:color="auto"/>
                <w:left w:val="none" w:sz="0" w:space="0" w:color="auto"/>
                <w:bottom w:val="none" w:sz="0" w:space="0" w:color="auto"/>
                <w:right w:val="none" w:sz="0" w:space="0" w:color="auto"/>
              </w:divBdr>
            </w:div>
          </w:divsChild>
        </w:div>
        <w:div w:id="1672099276">
          <w:marLeft w:val="0"/>
          <w:marRight w:val="0"/>
          <w:marTop w:val="0"/>
          <w:marBottom w:val="0"/>
          <w:divBdr>
            <w:top w:val="none" w:sz="0" w:space="0" w:color="auto"/>
            <w:left w:val="none" w:sz="0" w:space="0" w:color="auto"/>
            <w:bottom w:val="none" w:sz="0" w:space="0" w:color="auto"/>
            <w:right w:val="none" w:sz="0" w:space="0" w:color="auto"/>
          </w:divBdr>
        </w:div>
        <w:div w:id="1676301702">
          <w:marLeft w:val="0"/>
          <w:marRight w:val="0"/>
          <w:marTop w:val="0"/>
          <w:marBottom w:val="0"/>
          <w:divBdr>
            <w:top w:val="none" w:sz="0" w:space="0" w:color="auto"/>
            <w:left w:val="none" w:sz="0" w:space="0" w:color="auto"/>
            <w:bottom w:val="none" w:sz="0" w:space="0" w:color="auto"/>
            <w:right w:val="none" w:sz="0" w:space="0" w:color="auto"/>
          </w:divBdr>
        </w:div>
        <w:div w:id="1703744118">
          <w:marLeft w:val="0"/>
          <w:marRight w:val="0"/>
          <w:marTop w:val="0"/>
          <w:marBottom w:val="0"/>
          <w:divBdr>
            <w:top w:val="none" w:sz="0" w:space="0" w:color="auto"/>
            <w:left w:val="none" w:sz="0" w:space="0" w:color="auto"/>
            <w:bottom w:val="none" w:sz="0" w:space="0" w:color="auto"/>
            <w:right w:val="none" w:sz="0" w:space="0" w:color="auto"/>
          </w:divBdr>
        </w:div>
        <w:div w:id="1708946121">
          <w:marLeft w:val="0"/>
          <w:marRight w:val="0"/>
          <w:marTop w:val="0"/>
          <w:marBottom w:val="0"/>
          <w:divBdr>
            <w:top w:val="none" w:sz="0" w:space="0" w:color="auto"/>
            <w:left w:val="none" w:sz="0" w:space="0" w:color="auto"/>
            <w:bottom w:val="none" w:sz="0" w:space="0" w:color="auto"/>
            <w:right w:val="none" w:sz="0" w:space="0" w:color="auto"/>
          </w:divBdr>
          <w:divsChild>
            <w:div w:id="93477323">
              <w:marLeft w:val="0"/>
              <w:marRight w:val="0"/>
              <w:marTop w:val="0"/>
              <w:marBottom w:val="0"/>
              <w:divBdr>
                <w:top w:val="none" w:sz="0" w:space="0" w:color="auto"/>
                <w:left w:val="none" w:sz="0" w:space="0" w:color="auto"/>
                <w:bottom w:val="none" w:sz="0" w:space="0" w:color="auto"/>
                <w:right w:val="none" w:sz="0" w:space="0" w:color="auto"/>
              </w:divBdr>
            </w:div>
            <w:div w:id="144248612">
              <w:marLeft w:val="0"/>
              <w:marRight w:val="0"/>
              <w:marTop w:val="0"/>
              <w:marBottom w:val="0"/>
              <w:divBdr>
                <w:top w:val="none" w:sz="0" w:space="0" w:color="auto"/>
                <w:left w:val="none" w:sz="0" w:space="0" w:color="auto"/>
                <w:bottom w:val="none" w:sz="0" w:space="0" w:color="auto"/>
                <w:right w:val="none" w:sz="0" w:space="0" w:color="auto"/>
              </w:divBdr>
            </w:div>
            <w:div w:id="149250057">
              <w:marLeft w:val="0"/>
              <w:marRight w:val="0"/>
              <w:marTop w:val="0"/>
              <w:marBottom w:val="0"/>
              <w:divBdr>
                <w:top w:val="none" w:sz="0" w:space="0" w:color="auto"/>
                <w:left w:val="none" w:sz="0" w:space="0" w:color="auto"/>
                <w:bottom w:val="none" w:sz="0" w:space="0" w:color="auto"/>
                <w:right w:val="none" w:sz="0" w:space="0" w:color="auto"/>
              </w:divBdr>
            </w:div>
            <w:div w:id="247806836">
              <w:marLeft w:val="0"/>
              <w:marRight w:val="0"/>
              <w:marTop w:val="0"/>
              <w:marBottom w:val="0"/>
              <w:divBdr>
                <w:top w:val="none" w:sz="0" w:space="0" w:color="auto"/>
                <w:left w:val="none" w:sz="0" w:space="0" w:color="auto"/>
                <w:bottom w:val="none" w:sz="0" w:space="0" w:color="auto"/>
                <w:right w:val="none" w:sz="0" w:space="0" w:color="auto"/>
              </w:divBdr>
            </w:div>
            <w:div w:id="489642053">
              <w:marLeft w:val="0"/>
              <w:marRight w:val="0"/>
              <w:marTop w:val="0"/>
              <w:marBottom w:val="0"/>
              <w:divBdr>
                <w:top w:val="none" w:sz="0" w:space="0" w:color="auto"/>
                <w:left w:val="none" w:sz="0" w:space="0" w:color="auto"/>
                <w:bottom w:val="none" w:sz="0" w:space="0" w:color="auto"/>
                <w:right w:val="none" w:sz="0" w:space="0" w:color="auto"/>
              </w:divBdr>
            </w:div>
            <w:div w:id="494806709">
              <w:marLeft w:val="0"/>
              <w:marRight w:val="0"/>
              <w:marTop w:val="0"/>
              <w:marBottom w:val="0"/>
              <w:divBdr>
                <w:top w:val="none" w:sz="0" w:space="0" w:color="auto"/>
                <w:left w:val="none" w:sz="0" w:space="0" w:color="auto"/>
                <w:bottom w:val="none" w:sz="0" w:space="0" w:color="auto"/>
                <w:right w:val="none" w:sz="0" w:space="0" w:color="auto"/>
              </w:divBdr>
            </w:div>
            <w:div w:id="510023548">
              <w:marLeft w:val="0"/>
              <w:marRight w:val="0"/>
              <w:marTop w:val="0"/>
              <w:marBottom w:val="0"/>
              <w:divBdr>
                <w:top w:val="none" w:sz="0" w:space="0" w:color="auto"/>
                <w:left w:val="none" w:sz="0" w:space="0" w:color="auto"/>
                <w:bottom w:val="none" w:sz="0" w:space="0" w:color="auto"/>
                <w:right w:val="none" w:sz="0" w:space="0" w:color="auto"/>
              </w:divBdr>
            </w:div>
            <w:div w:id="668364378">
              <w:marLeft w:val="0"/>
              <w:marRight w:val="0"/>
              <w:marTop w:val="0"/>
              <w:marBottom w:val="0"/>
              <w:divBdr>
                <w:top w:val="none" w:sz="0" w:space="0" w:color="auto"/>
                <w:left w:val="none" w:sz="0" w:space="0" w:color="auto"/>
                <w:bottom w:val="none" w:sz="0" w:space="0" w:color="auto"/>
                <w:right w:val="none" w:sz="0" w:space="0" w:color="auto"/>
              </w:divBdr>
            </w:div>
            <w:div w:id="756442821">
              <w:marLeft w:val="0"/>
              <w:marRight w:val="0"/>
              <w:marTop w:val="0"/>
              <w:marBottom w:val="0"/>
              <w:divBdr>
                <w:top w:val="none" w:sz="0" w:space="0" w:color="auto"/>
                <w:left w:val="none" w:sz="0" w:space="0" w:color="auto"/>
                <w:bottom w:val="none" w:sz="0" w:space="0" w:color="auto"/>
                <w:right w:val="none" w:sz="0" w:space="0" w:color="auto"/>
              </w:divBdr>
            </w:div>
            <w:div w:id="803083974">
              <w:marLeft w:val="0"/>
              <w:marRight w:val="0"/>
              <w:marTop w:val="0"/>
              <w:marBottom w:val="0"/>
              <w:divBdr>
                <w:top w:val="none" w:sz="0" w:space="0" w:color="auto"/>
                <w:left w:val="none" w:sz="0" w:space="0" w:color="auto"/>
                <w:bottom w:val="none" w:sz="0" w:space="0" w:color="auto"/>
                <w:right w:val="none" w:sz="0" w:space="0" w:color="auto"/>
              </w:divBdr>
            </w:div>
            <w:div w:id="839007456">
              <w:marLeft w:val="0"/>
              <w:marRight w:val="0"/>
              <w:marTop w:val="0"/>
              <w:marBottom w:val="0"/>
              <w:divBdr>
                <w:top w:val="none" w:sz="0" w:space="0" w:color="auto"/>
                <w:left w:val="none" w:sz="0" w:space="0" w:color="auto"/>
                <w:bottom w:val="none" w:sz="0" w:space="0" w:color="auto"/>
                <w:right w:val="none" w:sz="0" w:space="0" w:color="auto"/>
              </w:divBdr>
            </w:div>
            <w:div w:id="1026056253">
              <w:marLeft w:val="0"/>
              <w:marRight w:val="0"/>
              <w:marTop w:val="0"/>
              <w:marBottom w:val="0"/>
              <w:divBdr>
                <w:top w:val="none" w:sz="0" w:space="0" w:color="auto"/>
                <w:left w:val="none" w:sz="0" w:space="0" w:color="auto"/>
                <w:bottom w:val="none" w:sz="0" w:space="0" w:color="auto"/>
                <w:right w:val="none" w:sz="0" w:space="0" w:color="auto"/>
              </w:divBdr>
            </w:div>
            <w:div w:id="1036613906">
              <w:marLeft w:val="0"/>
              <w:marRight w:val="0"/>
              <w:marTop w:val="0"/>
              <w:marBottom w:val="0"/>
              <w:divBdr>
                <w:top w:val="none" w:sz="0" w:space="0" w:color="auto"/>
                <w:left w:val="none" w:sz="0" w:space="0" w:color="auto"/>
                <w:bottom w:val="none" w:sz="0" w:space="0" w:color="auto"/>
                <w:right w:val="none" w:sz="0" w:space="0" w:color="auto"/>
              </w:divBdr>
            </w:div>
            <w:div w:id="1067262302">
              <w:marLeft w:val="0"/>
              <w:marRight w:val="0"/>
              <w:marTop w:val="0"/>
              <w:marBottom w:val="0"/>
              <w:divBdr>
                <w:top w:val="none" w:sz="0" w:space="0" w:color="auto"/>
                <w:left w:val="none" w:sz="0" w:space="0" w:color="auto"/>
                <w:bottom w:val="none" w:sz="0" w:space="0" w:color="auto"/>
                <w:right w:val="none" w:sz="0" w:space="0" w:color="auto"/>
              </w:divBdr>
            </w:div>
            <w:div w:id="1315646815">
              <w:marLeft w:val="0"/>
              <w:marRight w:val="0"/>
              <w:marTop w:val="0"/>
              <w:marBottom w:val="0"/>
              <w:divBdr>
                <w:top w:val="none" w:sz="0" w:space="0" w:color="auto"/>
                <w:left w:val="none" w:sz="0" w:space="0" w:color="auto"/>
                <w:bottom w:val="none" w:sz="0" w:space="0" w:color="auto"/>
                <w:right w:val="none" w:sz="0" w:space="0" w:color="auto"/>
              </w:divBdr>
            </w:div>
            <w:div w:id="1379281832">
              <w:marLeft w:val="0"/>
              <w:marRight w:val="0"/>
              <w:marTop w:val="0"/>
              <w:marBottom w:val="0"/>
              <w:divBdr>
                <w:top w:val="none" w:sz="0" w:space="0" w:color="auto"/>
                <w:left w:val="none" w:sz="0" w:space="0" w:color="auto"/>
                <w:bottom w:val="none" w:sz="0" w:space="0" w:color="auto"/>
                <w:right w:val="none" w:sz="0" w:space="0" w:color="auto"/>
              </w:divBdr>
            </w:div>
            <w:div w:id="1821846606">
              <w:marLeft w:val="0"/>
              <w:marRight w:val="0"/>
              <w:marTop w:val="0"/>
              <w:marBottom w:val="0"/>
              <w:divBdr>
                <w:top w:val="none" w:sz="0" w:space="0" w:color="auto"/>
                <w:left w:val="none" w:sz="0" w:space="0" w:color="auto"/>
                <w:bottom w:val="none" w:sz="0" w:space="0" w:color="auto"/>
                <w:right w:val="none" w:sz="0" w:space="0" w:color="auto"/>
              </w:divBdr>
            </w:div>
            <w:div w:id="1886260238">
              <w:marLeft w:val="0"/>
              <w:marRight w:val="0"/>
              <w:marTop w:val="0"/>
              <w:marBottom w:val="0"/>
              <w:divBdr>
                <w:top w:val="none" w:sz="0" w:space="0" w:color="auto"/>
                <w:left w:val="none" w:sz="0" w:space="0" w:color="auto"/>
                <w:bottom w:val="none" w:sz="0" w:space="0" w:color="auto"/>
                <w:right w:val="none" w:sz="0" w:space="0" w:color="auto"/>
              </w:divBdr>
            </w:div>
            <w:div w:id="1928539919">
              <w:marLeft w:val="0"/>
              <w:marRight w:val="0"/>
              <w:marTop w:val="0"/>
              <w:marBottom w:val="0"/>
              <w:divBdr>
                <w:top w:val="none" w:sz="0" w:space="0" w:color="auto"/>
                <w:left w:val="none" w:sz="0" w:space="0" w:color="auto"/>
                <w:bottom w:val="none" w:sz="0" w:space="0" w:color="auto"/>
                <w:right w:val="none" w:sz="0" w:space="0" w:color="auto"/>
              </w:divBdr>
            </w:div>
            <w:div w:id="1990398240">
              <w:marLeft w:val="0"/>
              <w:marRight w:val="0"/>
              <w:marTop w:val="0"/>
              <w:marBottom w:val="0"/>
              <w:divBdr>
                <w:top w:val="none" w:sz="0" w:space="0" w:color="auto"/>
                <w:left w:val="none" w:sz="0" w:space="0" w:color="auto"/>
                <w:bottom w:val="none" w:sz="0" w:space="0" w:color="auto"/>
                <w:right w:val="none" w:sz="0" w:space="0" w:color="auto"/>
              </w:divBdr>
            </w:div>
          </w:divsChild>
        </w:div>
        <w:div w:id="1771779969">
          <w:marLeft w:val="0"/>
          <w:marRight w:val="0"/>
          <w:marTop w:val="0"/>
          <w:marBottom w:val="0"/>
          <w:divBdr>
            <w:top w:val="none" w:sz="0" w:space="0" w:color="auto"/>
            <w:left w:val="none" w:sz="0" w:space="0" w:color="auto"/>
            <w:bottom w:val="none" w:sz="0" w:space="0" w:color="auto"/>
            <w:right w:val="none" w:sz="0" w:space="0" w:color="auto"/>
          </w:divBdr>
        </w:div>
        <w:div w:id="1781028610">
          <w:marLeft w:val="0"/>
          <w:marRight w:val="0"/>
          <w:marTop w:val="0"/>
          <w:marBottom w:val="0"/>
          <w:divBdr>
            <w:top w:val="none" w:sz="0" w:space="0" w:color="auto"/>
            <w:left w:val="none" w:sz="0" w:space="0" w:color="auto"/>
            <w:bottom w:val="none" w:sz="0" w:space="0" w:color="auto"/>
            <w:right w:val="none" w:sz="0" w:space="0" w:color="auto"/>
          </w:divBdr>
        </w:div>
        <w:div w:id="1796175682">
          <w:marLeft w:val="0"/>
          <w:marRight w:val="0"/>
          <w:marTop w:val="0"/>
          <w:marBottom w:val="0"/>
          <w:divBdr>
            <w:top w:val="none" w:sz="0" w:space="0" w:color="auto"/>
            <w:left w:val="none" w:sz="0" w:space="0" w:color="auto"/>
            <w:bottom w:val="none" w:sz="0" w:space="0" w:color="auto"/>
            <w:right w:val="none" w:sz="0" w:space="0" w:color="auto"/>
          </w:divBdr>
        </w:div>
        <w:div w:id="1805610979">
          <w:marLeft w:val="0"/>
          <w:marRight w:val="0"/>
          <w:marTop w:val="0"/>
          <w:marBottom w:val="0"/>
          <w:divBdr>
            <w:top w:val="none" w:sz="0" w:space="0" w:color="auto"/>
            <w:left w:val="none" w:sz="0" w:space="0" w:color="auto"/>
            <w:bottom w:val="none" w:sz="0" w:space="0" w:color="auto"/>
            <w:right w:val="none" w:sz="0" w:space="0" w:color="auto"/>
          </w:divBdr>
          <w:divsChild>
            <w:div w:id="17238141">
              <w:marLeft w:val="0"/>
              <w:marRight w:val="0"/>
              <w:marTop w:val="0"/>
              <w:marBottom w:val="0"/>
              <w:divBdr>
                <w:top w:val="none" w:sz="0" w:space="0" w:color="auto"/>
                <w:left w:val="none" w:sz="0" w:space="0" w:color="auto"/>
                <w:bottom w:val="none" w:sz="0" w:space="0" w:color="auto"/>
                <w:right w:val="none" w:sz="0" w:space="0" w:color="auto"/>
              </w:divBdr>
            </w:div>
            <w:div w:id="387463194">
              <w:marLeft w:val="0"/>
              <w:marRight w:val="0"/>
              <w:marTop w:val="0"/>
              <w:marBottom w:val="0"/>
              <w:divBdr>
                <w:top w:val="none" w:sz="0" w:space="0" w:color="auto"/>
                <w:left w:val="none" w:sz="0" w:space="0" w:color="auto"/>
                <w:bottom w:val="none" w:sz="0" w:space="0" w:color="auto"/>
                <w:right w:val="none" w:sz="0" w:space="0" w:color="auto"/>
              </w:divBdr>
            </w:div>
            <w:div w:id="486167678">
              <w:marLeft w:val="0"/>
              <w:marRight w:val="0"/>
              <w:marTop w:val="0"/>
              <w:marBottom w:val="0"/>
              <w:divBdr>
                <w:top w:val="none" w:sz="0" w:space="0" w:color="auto"/>
                <w:left w:val="none" w:sz="0" w:space="0" w:color="auto"/>
                <w:bottom w:val="none" w:sz="0" w:space="0" w:color="auto"/>
                <w:right w:val="none" w:sz="0" w:space="0" w:color="auto"/>
              </w:divBdr>
            </w:div>
            <w:div w:id="561840973">
              <w:marLeft w:val="0"/>
              <w:marRight w:val="0"/>
              <w:marTop w:val="0"/>
              <w:marBottom w:val="0"/>
              <w:divBdr>
                <w:top w:val="none" w:sz="0" w:space="0" w:color="auto"/>
                <w:left w:val="none" w:sz="0" w:space="0" w:color="auto"/>
                <w:bottom w:val="none" w:sz="0" w:space="0" w:color="auto"/>
                <w:right w:val="none" w:sz="0" w:space="0" w:color="auto"/>
              </w:divBdr>
            </w:div>
            <w:div w:id="710422217">
              <w:marLeft w:val="0"/>
              <w:marRight w:val="0"/>
              <w:marTop w:val="0"/>
              <w:marBottom w:val="0"/>
              <w:divBdr>
                <w:top w:val="none" w:sz="0" w:space="0" w:color="auto"/>
                <w:left w:val="none" w:sz="0" w:space="0" w:color="auto"/>
                <w:bottom w:val="none" w:sz="0" w:space="0" w:color="auto"/>
                <w:right w:val="none" w:sz="0" w:space="0" w:color="auto"/>
              </w:divBdr>
            </w:div>
            <w:div w:id="775565049">
              <w:marLeft w:val="0"/>
              <w:marRight w:val="0"/>
              <w:marTop w:val="0"/>
              <w:marBottom w:val="0"/>
              <w:divBdr>
                <w:top w:val="none" w:sz="0" w:space="0" w:color="auto"/>
                <w:left w:val="none" w:sz="0" w:space="0" w:color="auto"/>
                <w:bottom w:val="none" w:sz="0" w:space="0" w:color="auto"/>
                <w:right w:val="none" w:sz="0" w:space="0" w:color="auto"/>
              </w:divBdr>
            </w:div>
            <w:div w:id="792872513">
              <w:marLeft w:val="0"/>
              <w:marRight w:val="0"/>
              <w:marTop w:val="0"/>
              <w:marBottom w:val="0"/>
              <w:divBdr>
                <w:top w:val="none" w:sz="0" w:space="0" w:color="auto"/>
                <w:left w:val="none" w:sz="0" w:space="0" w:color="auto"/>
                <w:bottom w:val="none" w:sz="0" w:space="0" w:color="auto"/>
                <w:right w:val="none" w:sz="0" w:space="0" w:color="auto"/>
              </w:divBdr>
            </w:div>
            <w:div w:id="951860882">
              <w:marLeft w:val="0"/>
              <w:marRight w:val="0"/>
              <w:marTop w:val="0"/>
              <w:marBottom w:val="0"/>
              <w:divBdr>
                <w:top w:val="none" w:sz="0" w:space="0" w:color="auto"/>
                <w:left w:val="none" w:sz="0" w:space="0" w:color="auto"/>
                <w:bottom w:val="none" w:sz="0" w:space="0" w:color="auto"/>
                <w:right w:val="none" w:sz="0" w:space="0" w:color="auto"/>
              </w:divBdr>
            </w:div>
            <w:div w:id="1048719487">
              <w:marLeft w:val="0"/>
              <w:marRight w:val="0"/>
              <w:marTop w:val="0"/>
              <w:marBottom w:val="0"/>
              <w:divBdr>
                <w:top w:val="none" w:sz="0" w:space="0" w:color="auto"/>
                <w:left w:val="none" w:sz="0" w:space="0" w:color="auto"/>
                <w:bottom w:val="none" w:sz="0" w:space="0" w:color="auto"/>
                <w:right w:val="none" w:sz="0" w:space="0" w:color="auto"/>
              </w:divBdr>
            </w:div>
            <w:div w:id="1174339683">
              <w:marLeft w:val="0"/>
              <w:marRight w:val="0"/>
              <w:marTop w:val="0"/>
              <w:marBottom w:val="0"/>
              <w:divBdr>
                <w:top w:val="none" w:sz="0" w:space="0" w:color="auto"/>
                <w:left w:val="none" w:sz="0" w:space="0" w:color="auto"/>
                <w:bottom w:val="none" w:sz="0" w:space="0" w:color="auto"/>
                <w:right w:val="none" w:sz="0" w:space="0" w:color="auto"/>
              </w:divBdr>
            </w:div>
            <w:div w:id="1184175747">
              <w:marLeft w:val="0"/>
              <w:marRight w:val="0"/>
              <w:marTop w:val="0"/>
              <w:marBottom w:val="0"/>
              <w:divBdr>
                <w:top w:val="none" w:sz="0" w:space="0" w:color="auto"/>
                <w:left w:val="none" w:sz="0" w:space="0" w:color="auto"/>
                <w:bottom w:val="none" w:sz="0" w:space="0" w:color="auto"/>
                <w:right w:val="none" w:sz="0" w:space="0" w:color="auto"/>
              </w:divBdr>
            </w:div>
            <w:div w:id="1292054951">
              <w:marLeft w:val="0"/>
              <w:marRight w:val="0"/>
              <w:marTop w:val="0"/>
              <w:marBottom w:val="0"/>
              <w:divBdr>
                <w:top w:val="none" w:sz="0" w:space="0" w:color="auto"/>
                <w:left w:val="none" w:sz="0" w:space="0" w:color="auto"/>
                <w:bottom w:val="none" w:sz="0" w:space="0" w:color="auto"/>
                <w:right w:val="none" w:sz="0" w:space="0" w:color="auto"/>
              </w:divBdr>
            </w:div>
            <w:div w:id="1341542842">
              <w:marLeft w:val="0"/>
              <w:marRight w:val="0"/>
              <w:marTop w:val="0"/>
              <w:marBottom w:val="0"/>
              <w:divBdr>
                <w:top w:val="none" w:sz="0" w:space="0" w:color="auto"/>
                <w:left w:val="none" w:sz="0" w:space="0" w:color="auto"/>
                <w:bottom w:val="none" w:sz="0" w:space="0" w:color="auto"/>
                <w:right w:val="none" w:sz="0" w:space="0" w:color="auto"/>
              </w:divBdr>
            </w:div>
            <w:div w:id="1442921799">
              <w:marLeft w:val="0"/>
              <w:marRight w:val="0"/>
              <w:marTop w:val="0"/>
              <w:marBottom w:val="0"/>
              <w:divBdr>
                <w:top w:val="none" w:sz="0" w:space="0" w:color="auto"/>
                <w:left w:val="none" w:sz="0" w:space="0" w:color="auto"/>
                <w:bottom w:val="none" w:sz="0" w:space="0" w:color="auto"/>
                <w:right w:val="none" w:sz="0" w:space="0" w:color="auto"/>
              </w:divBdr>
            </w:div>
            <w:div w:id="1448236916">
              <w:marLeft w:val="0"/>
              <w:marRight w:val="0"/>
              <w:marTop w:val="0"/>
              <w:marBottom w:val="0"/>
              <w:divBdr>
                <w:top w:val="none" w:sz="0" w:space="0" w:color="auto"/>
                <w:left w:val="none" w:sz="0" w:space="0" w:color="auto"/>
                <w:bottom w:val="none" w:sz="0" w:space="0" w:color="auto"/>
                <w:right w:val="none" w:sz="0" w:space="0" w:color="auto"/>
              </w:divBdr>
            </w:div>
            <w:div w:id="1682855646">
              <w:marLeft w:val="0"/>
              <w:marRight w:val="0"/>
              <w:marTop w:val="0"/>
              <w:marBottom w:val="0"/>
              <w:divBdr>
                <w:top w:val="none" w:sz="0" w:space="0" w:color="auto"/>
                <w:left w:val="none" w:sz="0" w:space="0" w:color="auto"/>
                <w:bottom w:val="none" w:sz="0" w:space="0" w:color="auto"/>
                <w:right w:val="none" w:sz="0" w:space="0" w:color="auto"/>
              </w:divBdr>
            </w:div>
            <w:div w:id="1708985252">
              <w:marLeft w:val="0"/>
              <w:marRight w:val="0"/>
              <w:marTop w:val="0"/>
              <w:marBottom w:val="0"/>
              <w:divBdr>
                <w:top w:val="none" w:sz="0" w:space="0" w:color="auto"/>
                <w:left w:val="none" w:sz="0" w:space="0" w:color="auto"/>
                <w:bottom w:val="none" w:sz="0" w:space="0" w:color="auto"/>
                <w:right w:val="none" w:sz="0" w:space="0" w:color="auto"/>
              </w:divBdr>
            </w:div>
            <w:div w:id="1823812821">
              <w:marLeft w:val="0"/>
              <w:marRight w:val="0"/>
              <w:marTop w:val="0"/>
              <w:marBottom w:val="0"/>
              <w:divBdr>
                <w:top w:val="none" w:sz="0" w:space="0" w:color="auto"/>
                <w:left w:val="none" w:sz="0" w:space="0" w:color="auto"/>
                <w:bottom w:val="none" w:sz="0" w:space="0" w:color="auto"/>
                <w:right w:val="none" w:sz="0" w:space="0" w:color="auto"/>
              </w:divBdr>
            </w:div>
            <w:div w:id="1936665195">
              <w:marLeft w:val="0"/>
              <w:marRight w:val="0"/>
              <w:marTop w:val="0"/>
              <w:marBottom w:val="0"/>
              <w:divBdr>
                <w:top w:val="none" w:sz="0" w:space="0" w:color="auto"/>
                <w:left w:val="none" w:sz="0" w:space="0" w:color="auto"/>
                <w:bottom w:val="none" w:sz="0" w:space="0" w:color="auto"/>
                <w:right w:val="none" w:sz="0" w:space="0" w:color="auto"/>
              </w:divBdr>
            </w:div>
            <w:div w:id="2019233952">
              <w:marLeft w:val="0"/>
              <w:marRight w:val="0"/>
              <w:marTop w:val="0"/>
              <w:marBottom w:val="0"/>
              <w:divBdr>
                <w:top w:val="none" w:sz="0" w:space="0" w:color="auto"/>
                <w:left w:val="none" w:sz="0" w:space="0" w:color="auto"/>
                <w:bottom w:val="none" w:sz="0" w:space="0" w:color="auto"/>
                <w:right w:val="none" w:sz="0" w:space="0" w:color="auto"/>
              </w:divBdr>
            </w:div>
          </w:divsChild>
        </w:div>
        <w:div w:id="1810434297">
          <w:marLeft w:val="0"/>
          <w:marRight w:val="0"/>
          <w:marTop w:val="0"/>
          <w:marBottom w:val="0"/>
          <w:divBdr>
            <w:top w:val="none" w:sz="0" w:space="0" w:color="auto"/>
            <w:left w:val="none" w:sz="0" w:space="0" w:color="auto"/>
            <w:bottom w:val="none" w:sz="0" w:space="0" w:color="auto"/>
            <w:right w:val="none" w:sz="0" w:space="0" w:color="auto"/>
          </w:divBdr>
        </w:div>
        <w:div w:id="1842507999">
          <w:marLeft w:val="0"/>
          <w:marRight w:val="0"/>
          <w:marTop w:val="0"/>
          <w:marBottom w:val="0"/>
          <w:divBdr>
            <w:top w:val="none" w:sz="0" w:space="0" w:color="auto"/>
            <w:left w:val="none" w:sz="0" w:space="0" w:color="auto"/>
            <w:bottom w:val="none" w:sz="0" w:space="0" w:color="auto"/>
            <w:right w:val="none" w:sz="0" w:space="0" w:color="auto"/>
          </w:divBdr>
        </w:div>
        <w:div w:id="1877502906">
          <w:marLeft w:val="0"/>
          <w:marRight w:val="0"/>
          <w:marTop w:val="0"/>
          <w:marBottom w:val="0"/>
          <w:divBdr>
            <w:top w:val="none" w:sz="0" w:space="0" w:color="auto"/>
            <w:left w:val="none" w:sz="0" w:space="0" w:color="auto"/>
            <w:bottom w:val="none" w:sz="0" w:space="0" w:color="auto"/>
            <w:right w:val="none" w:sz="0" w:space="0" w:color="auto"/>
          </w:divBdr>
          <w:divsChild>
            <w:div w:id="35399476">
              <w:marLeft w:val="0"/>
              <w:marRight w:val="0"/>
              <w:marTop w:val="0"/>
              <w:marBottom w:val="0"/>
              <w:divBdr>
                <w:top w:val="none" w:sz="0" w:space="0" w:color="auto"/>
                <w:left w:val="none" w:sz="0" w:space="0" w:color="auto"/>
                <w:bottom w:val="none" w:sz="0" w:space="0" w:color="auto"/>
                <w:right w:val="none" w:sz="0" w:space="0" w:color="auto"/>
              </w:divBdr>
            </w:div>
            <w:div w:id="210114761">
              <w:marLeft w:val="0"/>
              <w:marRight w:val="0"/>
              <w:marTop w:val="0"/>
              <w:marBottom w:val="0"/>
              <w:divBdr>
                <w:top w:val="none" w:sz="0" w:space="0" w:color="auto"/>
                <w:left w:val="none" w:sz="0" w:space="0" w:color="auto"/>
                <w:bottom w:val="none" w:sz="0" w:space="0" w:color="auto"/>
                <w:right w:val="none" w:sz="0" w:space="0" w:color="auto"/>
              </w:divBdr>
            </w:div>
            <w:div w:id="326711866">
              <w:marLeft w:val="0"/>
              <w:marRight w:val="0"/>
              <w:marTop w:val="0"/>
              <w:marBottom w:val="0"/>
              <w:divBdr>
                <w:top w:val="none" w:sz="0" w:space="0" w:color="auto"/>
                <w:left w:val="none" w:sz="0" w:space="0" w:color="auto"/>
                <w:bottom w:val="none" w:sz="0" w:space="0" w:color="auto"/>
                <w:right w:val="none" w:sz="0" w:space="0" w:color="auto"/>
              </w:divBdr>
            </w:div>
            <w:div w:id="337008105">
              <w:marLeft w:val="0"/>
              <w:marRight w:val="0"/>
              <w:marTop w:val="0"/>
              <w:marBottom w:val="0"/>
              <w:divBdr>
                <w:top w:val="none" w:sz="0" w:space="0" w:color="auto"/>
                <w:left w:val="none" w:sz="0" w:space="0" w:color="auto"/>
                <w:bottom w:val="none" w:sz="0" w:space="0" w:color="auto"/>
                <w:right w:val="none" w:sz="0" w:space="0" w:color="auto"/>
              </w:divBdr>
            </w:div>
            <w:div w:id="428738058">
              <w:marLeft w:val="0"/>
              <w:marRight w:val="0"/>
              <w:marTop w:val="0"/>
              <w:marBottom w:val="0"/>
              <w:divBdr>
                <w:top w:val="none" w:sz="0" w:space="0" w:color="auto"/>
                <w:left w:val="none" w:sz="0" w:space="0" w:color="auto"/>
                <w:bottom w:val="none" w:sz="0" w:space="0" w:color="auto"/>
                <w:right w:val="none" w:sz="0" w:space="0" w:color="auto"/>
              </w:divBdr>
            </w:div>
            <w:div w:id="585773968">
              <w:marLeft w:val="0"/>
              <w:marRight w:val="0"/>
              <w:marTop w:val="0"/>
              <w:marBottom w:val="0"/>
              <w:divBdr>
                <w:top w:val="none" w:sz="0" w:space="0" w:color="auto"/>
                <w:left w:val="none" w:sz="0" w:space="0" w:color="auto"/>
                <w:bottom w:val="none" w:sz="0" w:space="0" w:color="auto"/>
                <w:right w:val="none" w:sz="0" w:space="0" w:color="auto"/>
              </w:divBdr>
            </w:div>
            <w:div w:id="792481774">
              <w:marLeft w:val="0"/>
              <w:marRight w:val="0"/>
              <w:marTop w:val="0"/>
              <w:marBottom w:val="0"/>
              <w:divBdr>
                <w:top w:val="none" w:sz="0" w:space="0" w:color="auto"/>
                <w:left w:val="none" w:sz="0" w:space="0" w:color="auto"/>
                <w:bottom w:val="none" w:sz="0" w:space="0" w:color="auto"/>
                <w:right w:val="none" w:sz="0" w:space="0" w:color="auto"/>
              </w:divBdr>
            </w:div>
            <w:div w:id="1003438024">
              <w:marLeft w:val="0"/>
              <w:marRight w:val="0"/>
              <w:marTop w:val="0"/>
              <w:marBottom w:val="0"/>
              <w:divBdr>
                <w:top w:val="none" w:sz="0" w:space="0" w:color="auto"/>
                <w:left w:val="none" w:sz="0" w:space="0" w:color="auto"/>
                <w:bottom w:val="none" w:sz="0" w:space="0" w:color="auto"/>
                <w:right w:val="none" w:sz="0" w:space="0" w:color="auto"/>
              </w:divBdr>
            </w:div>
            <w:div w:id="1171530089">
              <w:marLeft w:val="0"/>
              <w:marRight w:val="0"/>
              <w:marTop w:val="0"/>
              <w:marBottom w:val="0"/>
              <w:divBdr>
                <w:top w:val="none" w:sz="0" w:space="0" w:color="auto"/>
                <w:left w:val="none" w:sz="0" w:space="0" w:color="auto"/>
                <w:bottom w:val="none" w:sz="0" w:space="0" w:color="auto"/>
                <w:right w:val="none" w:sz="0" w:space="0" w:color="auto"/>
              </w:divBdr>
            </w:div>
            <w:div w:id="1178421148">
              <w:marLeft w:val="0"/>
              <w:marRight w:val="0"/>
              <w:marTop w:val="0"/>
              <w:marBottom w:val="0"/>
              <w:divBdr>
                <w:top w:val="none" w:sz="0" w:space="0" w:color="auto"/>
                <w:left w:val="none" w:sz="0" w:space="0" w:color="auto"/>
                <w:bottom w:val="none" w:sz="0" w:space="0" w:color="auto"/>
                <w:right w:val="none" w:sz="0" w:space="0" w:color="auto"/>
              </w:divBdr>
            </w:div>
            <w:div w:id="1237668391">
              <w:marLeft w:val="0"/>
              <w:marRight w:val="0"/>
              <w:marTop w:val="0"/>
              <w:marBottom w:val="0"/>
              <w:divBdr>
                <w:top w:val="none" w:sz="0" w:space="0" w:color="auto"/>
                <w:left w:val="none" w:sz="0" w:space="0" w:color="auto"/>
                <w:bottom w:val="none" w:sz="0" w:space="0" w:color="auto"/>
                <w:right w:val="none" w:sz="0" w:space="0" w:color="auto"/>
              </w:divBdr>
            </w:div>
            <w:div w:id="1250890750">
              <w:marLeft w:val="0"/>
              <w:marRight w:val="0"/>
              <w:marTop w:val="0"/>
              <w:marBottom w:val="0"/>
              <w:divBdr>
                <w:top w:val="none" w:sz="0" w:space="0" w:color="auto"/>
                <w:left w:val="none" w:sz="0" w:space="0" w:color="auto"/>
                <w:bottom w:val="none" w:sz="0" w:space="0" w:color="auto"/>
                <w:right w:val="none" w:sz="0" w:space="0" w:color="auto"/>
              </w:divBdr>
            </w:div>
            <w:div w:id="1344939347">
              <w:marLeft w:val="0"/>
              <w:marRight w:val="0"/>
              <w:marTop w:val="0"/>
              <w:marBottom w:val="0"/>
              <w:divBdr>
                <w:top w:val="none" w:sz="0" w:space="0" w:color="auto"/>
                <w:left w:val="none" w:sz="0" w:space="0" w:color="auto"/>
                <w:bottom w:val="none" w:sz="0" w:space="0" w:color="auto"/>
                <w:right w:val="none" w:sz="0" w:space="0" w:color="auto"/>
              </w:divBdr>
            </w:div>
            <w:div w:id="1369797687">
              <w:marLeft w:val="0"/>
              <w:marRight w:val="0"/>
              <w:marTop w:val="0"/>
              <w:marBottom w:val="0"/>
              <w:divBdr>
                <w:top w:val="none" w:sz="0" w:space="0" w:color="auto"/>
                <w:left w:val="none" w:sz="0" w:space="0" w:color="auto"/>
                <w:bottom w:val="none" w:sz="0" w:space="0" w:color="auto"/>
                <w:right w:val="none" w:sz="0" w:space="0" w:color="auto"/>
              </w:divBdr>
            </w:div>
            <w:div w:id="1566331410">
              <w:marLeft w:val="0"/>
              <w:marRight w:val="0"/>
              <w:marTop w:val="0"/>
              <w:marBottom w:val="0"/>
              <w:divBdr>
                <w:top w:val="none" w:sz="0" w:space="0" w:color="auto"/>
                <w:left w:val="none" w:sz="0" w:space="0" w:color="auto"/>
                <w:bottom w:val="none" w:sz="0" w:space="0" w:color="auto"/>
                <w:right w:val="none" w:sz="0" w:space="0" w:color="auto"/>
              </w:divBdr>
            </w:div>
            <w:div w:id="1586576371">
              <w:marLeft w:val="0"/>
              <w:marRight w:val="0"/>
              <w:marTop w:val="0"/>
              <w:marBottom w:val="0"/>
              <w:divBdr>
                <w:top w:val="none" w:sz="0" w:space="0" w:color="auto"/>
                <w:left w:val="none" w:sz="0" w:space="0" w:color="auto"/>
                <w:bottom w:val="none" w:sz="0" w:space="0" w:color="auto"/>
                <w:right w:val="none" w:sz="0" w:space="0" w:color="auto"/>
              </w:divBdr>
            </w:div>
            <w:div w:id="1607810113">
              <w:marLeft w:val="0"/>
              <w:marRight w:val="0"/>
              <w:marTop w:val="0"/>
              <w:marBottom w:val="0"/>
              <w:divBdr>
                <w:top w:val="none" w:sz="0" w:space="0" w:color="auto"/>
                <w:left w:val="none" w:sz="0" w:space="0" w:color="auto"/>
                <w:bottom w:val="none" w:sz="0" w:space="0" w:color="auto"/>
                <w:right w:val="none" w:sz="0" w:space="0" w:color="auto"/>
              </w:divBdr>
            </w:div>
            <w:div w:id="1854027479">
              <w:marLeft w:val="0"/>
              <w:marRight w:val="0"/>
              <w:marTop w:val="0"/>
              <w:marBottom w:val="0"/>
              <w:divBdr>
                <w:top w:val="none" w:sz="0" w:space="0" w:color="auto"/>
                <w:left w:val="none" w:sz="0" w:space="0" w:color="auto"/>
                <w:bottom w:val="none" w:sz="0" w:space="0" w:color="auto"/>
                <w:right w:val="none" w:sz="0" w:space="0" w:color="auto"/>
              </w:divBdr>
            </w:div>
            <w:div w:id="1954508727">
              <w:marLeft w:val="0"/>
              <w:marRight w:val="0"/>
              <w:marTop w:val="0"/>
              <w:marBottom w:val="0"/>
              <w:divBdr>
                <w:top w:val="none" w:sz="0" w:space="0" w:color="auto"/>
                <w:left w:val="none" w:sz="0" w:space="0" w:color="auto"/>
                <w:bottom w:val="none" w:sz="0" w:space="0" w:color="auto"/>
                <w:right w:val="none" w:sz="0" w:space="0" w:color="auto"/>
              </w:divBdr>
            </w:div>
            <w:div w:id="2050376802">
              <w:marLeft w:val="0"/>
              <w:marRight w:val="0"/>
              <w:marTop w:val="0"/>
              <w:marBottom w:val="0"/>
              <w:divBdr>
                <w:top w:val="none" w:sz="0" w:space="0" w:color="auto"/>
                <w:left w:val="none" w:sz="0" w:space="0" w:color="auto"/>
                <w:bottom w:val="none" w:sz="0" w:space="0" w:color="auto"/>
                <w:right w:val="none" w:sz="0" w:space="0" w:color="auto"/>
              </w:divBdr>
            </w:div>
          </w:divsChild>
        </w:div>
        <w:div w:id="1891649753">
          <w:marLeft w:val="0"/>
          <w:marRight w:val="0"/>
          <w:marTop w:val="0"/>
          <w:marBottom w:val="0"/>
          <w:divBdr>
            <w:top w:val="none" w:sz="0" w:space="0" w:color="auto"/>
            <w:left w:val="none" w:sz="0" w:space="0" w:color="auto"/>
            <w:bottom w:val="none" w:sz="0" w:space="0" w:color="auto"/>
            <w:right w:val="none" w:sz="0" w:space="0" w:color="auto"/>
          </w:divBdr>
          <w:divsChild>
            <w:div w:id="26105614">
              <w:marLeft w:val="0"/>
              <w:marRight w:val="0"/>
              <w:marTop w:val="0"/>
              <w:marBottom w:val="0"/>
              <w:divBdr>
                <w:top w:val="none" w:sz="0" w:space="0" w:color="auto"/>
                <w:left w:val="none" w:sz="0" w:space="0" w:color="auto"/>
                <w:bottom w:val="none" w:sz="0" w:space="0" w:color="auto"/>
                <w:right w:val="none" w:sz="0" w:space="0" w:color="auto"/>
              </w:divBdr>
            </w:div>
            <w:div w:id="76447171">
              <w:marLeft w:val="0"/>
              <w:marRight w:val="0"/>
              <w:marTop w:val="0"/>
              <w:marBottom w:val="0"/>
              <w:divBdr>
                <w:top w:val="none" w:sz="0" w:space="0" w:color="auto"/>
                <w:left w:val="none" w:sz="0" w:space="0" w:color="auto"/>
                <w:bottom w:val="none" w:sz="0" w:space="0" w:color="auto"/>
                <w:right w:val="none" w:sz="0" w:space="0" w:color="auto"/>
              </w:divBdr>
            </w:div>
            <w:div w:id="302975687">
              <w:marLeft w:val="0"/>
              <w:marRight w:val="0"/>
              <w:marTop w:val="0"/>
              <w:marBottom w:val="0"/>
              <w:divBdr>
                <w:top w:val="none" w:sz="0" w:space="0" w:color="auto"/>
                <w:left w:val="none" w:sz="0" w:space="0" w:color="auto"/>
                <w:bottom w:val="none" w:sz="0" w:space="0" w:color="auto"/>
                <w:right w:val="none" w:sz="0" w:space="0" w:color="auto"/>
              </w:divBdr>
            </w:div>
            <w:div w:id="309986836">
              <w:marLeft w:val="0"/>
              <w:marRight w:val="0"/>
              <w:marTop w:val="0"/>
              <w:marBottom w:val="0"/>
              <w:divBdr>
                <w:top w:val="none" w:sz="0" w:space="0" w:color="auto"/>
                <w:left w:val="none" w:sz="0" w:space="0" w:color="auto"/>
                <w:bottom w:val="none" w:sz="0" w:space="0" w:color="auto"/>
                <w:right w:val="none" w:sz="0" w:space="0" w:color="auto"/>
              </w:divBdr>
            </w:div>
            <w:div w:id="329136904">
              <w:marLeft w:val="0"/>
              <w:marRight w:val="0"/>
              <w:marTop w:val="0"/>
              <w:marBottom w:val="0"/>
              <w:divBdr>
                <w:top w:val="none" w:sz="0" w:space="0" w:color="auto"/>
                <w:left w:val="none" w:sz="0" w:space="0" w:color="auto"/>
                <w:bottom w:val="none" w:sz="0" w:space="0" w:color="auto"/>
                <w:right w:val="none" w:sz="0" w:space="0" w:color="auto"/>
              </w:divBdr>
            </w:div>
            <w:div w:id="483738524">
              <w:marLeft w:val="0"/>
              <w:marRight w:val="0"/>
              <w:marTop w:val="0"/>
              <w:marBottom w:val="0"/>
              <w:divBdr>
                <w:top w:val="none" w:sz="0" w:space="0" w:color="auto"/>
                <w:left w:val="none" w:sz="0" w:space="0" w:color="auto"/>
                <w:bottom w:val="none" w:sz="0" w:space="0" w:color="auto"/>
                <w:right w:val="none" w:sz="0" w:space="0" w:color="auto"/>
              </w:divBdr>
            </w:div>
            <w:div w:id="566649993">
              <w:marLeft w:val="0"/>
              <w:marRight w:val="0"/>
              <w:marTop w:val="0"/>
              <w:marBottom w:val="0"/>
              <w:divBdr>
                <w:top w:val="none" w:sz="0" w:space="0" w:color="auto"/>
                <w:left w:val="none" w:sz="0" w:space="0" w:color="auto"/>
                <w:bottom w:val="none" w:sz="0" w:space="0" w:color="auto"/>
                <w:right w:val="none" w:sz="0" w:space="0" w:color="auto"/>
              </w:divBdr>
            </w:div>
            <w:div w:id="592208615">
              <w:marLeft w:val="0"/>
              <w:marRight w:val="0"/>
              <w:marTop w:val="0"/>
              <w:marBottom w:val="0"/>
              <w:divBdr>
                <w:top w:val="none" w:sz="0" w:space="0" w:color="auto"/>
                <w:left w:val="none" w:sz="0" w:space="0" w:color="auto"/>
                <w:bottom w:val="none" w:sz="0" w:space="0" w:color="auto"/>
                <w:right w:val="none" w:sz="0" w:space="0" w:color="auto"/>
              </w:divBdr>
            </w:div>
            <w:div w:id="658968067">
              <w:marLeft w:val="0"/>
              <w:marRight w:val="0"/>
              <w:marTop w:val="0"/>
              <w:marBottom w:val="0"/>
              <w:divBdr>
                <w:top w:val="none" w:sz="0" w:space="0" w:color="auto"/>
                <w:left w:val="none" w:sz="0" w:space="0" w:color="auto"/>
                <w:bottom w:val="none" w:sz="0" w:space="0" w:color="auto"/>
                <w:right w:val="none" w:sz="0" w:space="0" w:color="auto"/>
              </w:divBdr>
            </w:div>
            <w:div w:id="846870871">
              <w:marLeft w:val="0"/>
              <w:marRight w:val="0"/>
              <w:marTop w:val="0"/>
              <w:marBottom w:val="0"/>
              <w:divBdr>
                <w:top w:val="none" w:sz="0" w:space="0" w:color="auto"/>
                <w:left w:val="none" w:sz="0" w:space="0" w:color="auto"/>
                <w:bottom w:val="none" w:sz="0" w:space="0" w:color="auto"/>
                <w:right w:val="none" w:sz="0" w:space="0" w:color="auto"/>
              </w:divBdr>
            </w:div>
            <w:div w:id="962929229">
              <w:marLeft w:val="0"/>
              <w:marRight w:val="0"/>
              <w:marTop w:val="0"/>
              <w:marBottom w:val="0"/>
              <w:divBdr>
                <w:top w:val="none" w:sz="0" w:space="0" w:color="auto"/>
                <w:left w:val="none" w:sz="0" w:space="0" w:color="auto"/>
                <w:bottom w:val="none" w:sz="0" w:space="0" w:color="auto"/>
                <w:right w:val="none" w:sz="0" w:space="0" w:color="auto"/>
              </w:divBdr>
            </w:div>
            <w:div w:id="1247954234">
              <w:marLeft w:val="0"/>
              <w:marRight w:val="0"/>
              <w:marTop w:val="0"/>
              <w:marBottom w:val="0"/>
              <w:divBdr>
                <w:top w:val="none" w:sz="0" w:space="0" w:color="auto"/>
                <w:left w:val="none" w:sz="0" w:space="0" w:color="auto"/>
                <w:bottom w:val="none" w:sz="0" w:space="0" w:color="auto"/>
                <w:right w:val="none" w:sz="0" w:space="0" w:color="auto"/>
              </w:divBdr>
            </w:div>
            <w:div w:id="1543205178">
              <w:marLeft w:val="0"/>
              <w:marRight w:val="0"/>
              <w:marTop w:val="0"/>
              <w:marBottom w:val="0"/>
              <w:divBdr>
                <w:top w:val="none" w:sz="0" w:space="0" w:color="auto"/>
                <w:left w:val="none" w:sz="0" w:space="0" w:color="auto"/>
                <w:bottom w:val="none" w:sz="0" w:space="0" w:color="auto"/>
                <w:right w:val="none" w:sz="0" w:space="0" w:color="auto"/>
              </w:divBdr>
            </w:div>
            <w:div w:id="1724064879">
              <w:marLeft w:val="0"/>
              <w:marRight w:val="0"/>
              <w:marTop w:val="0"/>
              <w:marBottom w:val="0"/>
              <w:divBdr>
                <w:top w:val="none" w:sz="0" w:space="0" w:color="auto"/>
                <w:left w:val="none" w:sz="0" w:space="0" w:color="auto"/>
                <w:bottom w:val="none" w:sz="0" w:space="0" w:color="auto"/>
                <w:right w:val="none" w:sz="0" w:space="0" w:color="auto"/>
              </w:divBdr>
            </w:div>
            <w:div w:id="1804077684">
              <w:marLeft w:val="0"/>
              <w:marRight w:val="0"/>
              <w:marTop w:val="0"/>
              <w:marBottom w:val="0"/>
              <w:divBdr>
                <w:top w:val="none" w:sz="0" w:space="0" w:color="auto"/>
                <w:left w:val="none" w:sz="0" w:space="0" w:color="auto"/>
                <w:bottom w:val="none" w:sz="0" w:space="0" w:color="auto"/>
                <w:right w:val="none" w:sz="0" w:space="0" w:color="auto"/>
              </w:divBdr>
            </w:div>
            <w:div w:id="1916892152">
              <w:marLeft w:val="0"/>
              <w:marRight w:val="0"/>
              <w:marTop w:val="0"/>
              <w:marBottom w:val="0"/>
              <w:divBdr>
                <w:top w:val="none" w:sz="0" w:space="0" w:color="auto"/>
                <w:left w:val="none" w:sz="0" w:space="0" w:color="auto"/>
                <w:bottom w:val="none" w:sz="0" w:space="0" w:color="auto"/>
                <w:right w:val="none" w:sz="0" w:space="0" w:color="auto"/>
              </w:divBdr>
            </w:div>
            <w:div w:id="1923223354">
              <w:marLeft w:val="0"/>
              <w:marRight w:val="0"/>
              <w:marTop w:val="0"/>
              <w:marBottom w:val="0"/>
              <w:divBdr>
                <w:top w:val="none" w:sz="0" w:space="0" w:color="auto"/>
                <w:left w:val="none" w:sz="0" w:space="0" w:color="auto"/>
                <w:bottom w:val="none" w:sz="0" w:space="0" w:color="auto"/>
                <w:right w:val="none" w:sz="0" w:space="0" w:color="auto"/>
              </w:divBdr>
            </w:div>
            <w:div w:id="2039818839">
              <w:marLeft w:val="0"/>
              <w:marRight w:val="0"/>
              <w:marTop w:val="0"/>
              <w:marBottom w:val="0"/>
              <w:divBdr>
                <w:top w:val="none" w:sz="0" w:space="0" w:color="auto"/>
                <w:left w:val="none" w:sz="0" w:space="0" w:color="auto"/>
                <w:bottom w:val="none" w:sz="0" w:space="0" w:color="auto"/>
                <w:right w:val="none" w:sz="0" w:space="0" w:color="auto"/>
              </w:divBdr>
            </w:div>
            <w:div w:id="2096169590">
              <w:marLeft w:val="0"/>
              <w:marRight w:val="0"/>
              <w:marTop w:val="0"/>
              <w:marBottom w:val="0"/>
              <w:divBdr>
                <w:top w:val="none" w:sz="0" w:space="0" w:color="auto"/>
                <w:left w:val="none" w:sz="0" w:space="0" w:color="auto"/>
                <w:bottom w:val="none" w:sz="0" w:space="0" w:color="auto"/>
                <w:right w:val="none" w:sz="0" w:space="0" w:color="auto"/>
              </w:divBdr>
            </w:div>
            <w:div w:id="2113745750">
              <w:marLeft w:val="0"/>
              <w:marRight w:val="0"/>
              <w:marTop w:val="0"/>
              <w:marBottom w:val="0"/>
              <w:divBdr>
                <w:top w:val="none" w:sz="0" w:space="0" w:color="auto"/>
                <w:left w:val="none" w:sz="0" w:space="0" w:color="auto"/>
                <w:bottom w:val="none" w:sz="0" w:space="0" w:color="auto"/>
                <w:right w:val="none" w:sz="0" w:space="0" w:color="auto"/>
              </w:divBdr>
            </w:div>
          </w:divsChild>
        </w:div>
        <w:div w:id="1954095468">
          <w:marLeft w:val="0"/>
          <w:marRight w:val="0"/>
          <w:marTop w:val="0"/>
          <w:marBottom w:val="0"/>
          <w:divBdr>
            <w:top w:val="none" w:sz="0" w:space="0" w:color="auto"/>
            <w:left w:val="none" w:sz="0" w:space="0" w:color="auto"/>
            <w:bottom w:val="none" w:sz="0" w:space="0" w:color="auto"/>
            <w:right w:val="none" w:sz="0" w:space="0" w:color="auto"/>
          </w:divBdr>
        </w:div>
        <w:div w:id="1991902904">
          <w:marLeft w:val="0"/>
          <w:marRight w:val="0"/>
          <w:marTop w:val="0"/>
          <w:marBottom w:val="0"/>
          <w:divBdr>
            <w:top w:val="none" w:sz="0" w:space="0" w:color="auto"/>
            <w:left w:val="none" w:sz="0" w:space="0" w:color="auto"/>
            <w:bottom w:val="none" w:sz="0" w:space="0" w:color="auto"/>
            <w:right w:val="none" w:sz="0" w:space="0" w:color="auto"/>
          </w:divBdr>
        </w:div>
        <w:div w:id="2072073932">
          <w:marLeft w:val="0"/>
          <w:marRight w:val="0"/>
          <w:marTop w:val="0"/>
          <w:marBottom w:val="0"/>
          <w:divBdr>
            <w:top w:val="none" w:sz="0" w:space="0" w:color="auto"/>
            <w:left w:val="none" w:sz="0" w:space="0" w:color="auto"/>
            <w:bottom w:val="none" w:sz="0" w:space="0" w:color="auto"/>
            <w:right w:val="none" w:sz="0" w:space="0" w:color="auto"/>
          </w:divBdr>
        </w:div>
        <w:div w:id="2087602604">
          <w:marLeft w:val="0"/>
          <w:marRight w:val="0"/>
          <w:marTop w:val="0"/>
          <w:marBottom w:val="0"/>
          <w:divBdr>
            <w:top w:val="none" w:sz="0" w:space="0" w:color="auto"/>
            <w:left w:val="none" w:sz="0" w:space="0" w:color="auto"/>
            <w:bottom w:val="none" w:sz="0" w:space="0" w:color="auto"/>
            <w:right w:val="none" w:sz="0" w:space="0" w:color="auto"/>
          </w:divBdr>
        </w:div>
        <w:div w:id="2115663152">
          <w:marLeft w:val="0"/>
          <w:marRight w:val="0"/>
          <w:marTop w:val="0"/>
          <w:marBottom w:val="0"/>
          <w:divBdr>
            <w:top w:val="none" w:sz="0" w:space="0" w:color="auto"/>
            <w:left w:val="none" w:sz="0" w:space="0" w:color="auto"/>
            <w:bottom w:val="none" w:sz="0" w:space="0" w:color="auto"/>
            <w:right w:val="none" w:sz="0" w:space="0" w:color="auto"/>
          </w:divBdr>
        </w:div>
        <w:div w:id="2116975301">
          <w:marLeft w:val="0"/>
          <w:marRight w:val="0"/>
          <w:marTop w:val="0"/>
          <w:marBottom w:val="0"/>
          <w:divBdr>
            <w:top w:val="none" w:sz="0" w:space="0" w:color="auto"/>
            <w:left w:val="none" w:sz="0" w:space="0" w:color="auto"/>
            <w:bottom w:val="none" w:sz="0" w:space="0" w:color="auto"/>
            <w:right w:val="none" w:sz="0" w:space="0" w:color="auto"/>
          </w:divBdr>
        </w:div>
        <w:div w:id="2130396554">
          <w:marLeft w:val="0"/>
          <w:marRight w:val="0"/>
          <w:marTop w:val="0"/>
          <w:marBottom w:val="0"/>
          <w:divBdr>
            <w:top w:val="none" w:sz="0" w:space="0" w:color="auto"/>
            <w:left w:val="none" w:sz="0" w:space="0" w:color="auto"/>
            <w:bottom w:val="none" w:sz="0" w:space="0" w:color="auto"/>
            <w:right w:val="none" w:sz="0" w:space="0" w:color="auto"/>
          </w:divBdr>
          <w:divsChild>
            <w:div w:id="339506341">
              <w:marLeft w:val="0"/>
              <w:marRight w:val="0"/>
              <w:marTop w:val="0"/>
              <w:marBottom w:val="0"/>
              <w:divBdr>
                <w:top w:val="none" w:sz="0" w:space="0" w:color="auto"/>
                <w:left w:val="none" w:sz="0" w:space="0" w:color="auto"/>
                <w:bottom w:val="none" w:sz="0" w:space="0" w:color="auto"/>
                <w:right w:val="none" w:sz="0" w:space="0" w:color="auto"/>
              </w:divBdr>
            </w:div>
            <w:div w:id="402024177">
              <w:marLeft w:val="0"/>
              <w:marRight w:val="0"/>
              <w:marTop w:val="0"/>
              <w:marBottom w:val="0"/>
              <w:divBdr>
                <w:top w:val="none" w:sz="0" w:space="0" w:color="auto"/>
                <w:left w:val="none" w:sz="0" w:space="0" w:color="auto"/>
                <w:bottom w:val="none" w:sz="0" w:space="0" w:color="auto"/>
                <w:right w:val="none" w:sz="0" w:space="0" w:color="auto"/>
              </w:divBdr>
            </w:div>
            <w:div w:id="418720137">
              <w:marLeft w:val="0"/>
              <w:marRight w:val="0"/>
              <w:marTop w:val="0"/>
              <w:marBottom w:val="0"/>
              <w:divBdr>
                <w:top w:val="none" w:sz="0" w:space="0" w:color="auto"/>
                <w:left w:val="none" w:sz="0" w:space="0" w:color="auto"/>
                <w:bottom w:val="none" w:sz="0" w:space="0" w:color="auto"/>
                <w:right w:val="none" w:sz="0" w:space="0" w:color="auto"/>
              </w:divBdr>
            </w:div>
            <w:div w:id="628438301">
              <w:marLeft w:val="0"/>
              <w:marRight w:val="0"/>
              <w:marTop w:val="0"/>
              <w:marBottom w:val="0"/>
              <w:divBdr>
                <w:top w:val="none" w:sz="0" w:space="0" w:color="auto"/>
                <w:left w:val="none" w:sz="0" w:space="0" w:color="auto"/>
                <w:bottom w:val="none" w:sz="0" w:space="0" w:color="auto"/>
                <w:right w:val="none" w:sz="0" w:space="0" w:color="auto"/>
              </w:divBdr>
            </w:div>
            <w:div w:id="724643828">
              <w:marLeft w:val="0"/>
              <w:marRight w:val="0"/>
              <w:marTop w:val="0"/>
              <w:marBottom w:val="0"/>
              <w:divBdr>
                <w:top w:val="none" w:sz="0" w:space="0" w:color="auto"/>
                <w:left w:val="none" w:sz="0" w:space="0" w:color="auto"/>
                <w:bottom w:val="none" w:sz="0" w:space="0" w:color="auto"/>
                <w:right w:val="none" w:sz="0" w:space="0" w:color="auto"/>
              </w:divBdr>
            </w:div>
            <w:div w:id="939751478">
              <w:marLeft w:val="0"/>
              <w:marRight w:val="0"/>
              <w:marTop w:val="0"/>
              <w:marBottom w:val="0"/>
              <w:divBdr>
                <w:top w:val="none" w:sz="0" w:space="0" w:color="auto"/>
                <w:left w:val="none" w:sz="0" w:space="0" w:color="auto"/>
                <w:bottom w:val="none" w:sz="0" w:space="0" w:color="auto"/>
                <w:right w:val="none" w:sz="0" w:space="0" w:color="auto"/>
              </w:divBdr>
            </w:div>
            <w:div w:id="1005282521">
              <w:marLeft w:val="0"/>
              <w:marRight w:val="0"/>
              <w:marTop w:val="0"/>
              <w:marBottom w:val="0"/>
              <w:divBdr>
                <w:top w:val="none" w:sz="0" w:space="0" w:color="auto"/>
                <w:left w:val="none" w:sz="0" w:space="0" w:color="auto"/>
                <w:bottom w:val="none" w:sz="0" w:space="0" w:color="auto"/>
                <w:right w:val="none" w:sz="0" w:space="0" w:color="auto"/>
              </w:divBdr>
            </w:div>
            <w:div w:id="1077283110">
              <w:marLeft w:val="0"/>
              <w:marRight w:val="0"/>
              <w:marTop w:val="0"/>
              <w:marBottom w:val="0"/>
              <w:divBdr>
                <w:top w:val="none" w:sz="0" w:space="0" w:color="auto"/>
                <w:left w:val="none" w:sz="0" w:space="0" w:color="auto"/>
                <w:bottom w:val="none" w:sz="0" w:space="0" w:color="auto"/>
                <w:right w:val="none" w:sz="0" w:space="0" w:color="auto"/>
              </w:divBdr>
            </w:div>
            <w:div w:id="1162086612">
              <w:marLeft w:val="0"/>
              <w:marRight w:val="0"/>
              <w:marTop w:val="0"/>
              <w:marBottom w:val="0"/>
              <w:divBdr>
                <w:top w:val="none" w:sz="0" w:space="0" w:color="auto"/>
                <w:left w:val="none" w:sz="0" w:space="0" w:color="auto"/>
                <w:bottom w:val="none" w:sz="0" w:space="0" w:color="auto"/>
                <w:right w:val="none" w:sz="0" w:space="0" w:color="auto"/>
              </w:divBdr>
            </w:div>
            <w:div w:id="1174875214">
              <w:marLeft w:val="0"/>
              <w:marRight w:val="0"/>
              <w:marTop w:val="0"/>
              <w:marBottom w:val="0"/>
              <w:divBdr>
                <w:top w:val="none" w:sz="0" w:space="0" w:color="auto"/>
                <w:left w:val="none" w:sz="0" w:space="0" w:color="auto"/>
                <w:bottom w:val="none" w:sz="0" w:space="0" w:color="auto"/>
                <w:right w:val="none" w:sz="0" w:space="0" w:color="auto"/>
              </w:divBdr>
            </w:div>
            <w:div w:id="1396776640">
              <w:marLeft w:val="0"/>
              <w:marRight w:val="0"/>
              <w:marTop w:val="0"/>
              <w:marBottom w:val="0"/>
              <w:divBdr>
                <w:top w:val="none" w:sz="0" w:space="0" w:color="auto"/>
                <w:left w:val="none" w:sz="0" w:space="0" w:color="auto"/>
                <w:bottom w:val="none" w:sz="0" w:space="0" w:color="auto"/>
                <w:right w:val="none" w:sz="0" w:space="0" w:color="auto"/>
              </w:divBdr>
            </w:div>
            <w:div w:id="1523786173">
              <w:marLeft w:val="0"/>
              <w:marRight w:val="0"/>
              <w:marTop w:val="0"/>
              <w:marBottom w:val="0"/>
              <w:divBdr>
                <w:top w:val="none" w:sz="0" w:space="0" w:color="auto"/>
                <w:left w:val="none" w:sz="0" w:space="0" w:color="auto"/>
                <w:bottom w:val="none" w:sz="0" w:space="0" w:color="auto"/>
                <w:right w:val="none" w:sz="0" w:space="0" w:color="auto"/>
              </w:divBdr>
            </w:div>
            <w:div w:id="1544319718">
              <w:marLeft w:val="0"/>
              <w:marRight w:val="0"/>
              <w:marTop w:val="0"/>
              <w:marBottom w:val="0"/>
              <w:divBdr>
                <w:top w:val="none" w:sz="0" w:space="0" w:color="auto"/>
                <w:left w:val="none" w:sz="0" w:space="0" w:color="auto"/>
                <w:bottom w:val="none" w:sz="0" w:space="0" w:color="auto"/>
                <w:right w:val="none" w:sz="0" w:space="0" w:color="auto"/>
              </w:divBdr>
            </w:div>
            <w:div w:id="1563520252">
              <w:marLeft w:val="0"/>
              <w:marRight w:val="0"/>
              <w:marTop w:val="0"/>
              <w:marBottom w:val="0"/>
              <w:divBdr>
                <w:top w:val="none" w:sz="0" w:space="0" w:color="auto"/>
                <w:left w:val="none" w:sz="0" w:space="0" w:color="auto"/>
                <w:bottom w:val="none" w:sz="0" w:space="0" w:color="auto"/>
                <w:right w:val="none" w:sz="0" w:space="0" w:color="auto"/>
              </w:divBdr>
            </w:div>
            <w:div w:id="1772971546">
              <w:marLeft w:val="0"/>
              <w:marRight w:val="0"/>
              <w:marTop w:val="0"/>
              <w:marBottom w:val="0"/>
              <w:divBdr>
                <w:top w:val="none" w:sz="0" w:space="0" w:color="auto"/>
                <w:left w:val="none" w:sz="0" w:space="0" w:color="auto"/>
                <w:bottom w:val="none" w:sz="0" w:space="0" w:color="auto"/>
                <w:right w:val="none" w:sz="0" w:space="0" w:color="auto"/>
              </w:divBdr>
            </w:div>
            <w:div w:id="1855025108">
              <w:marLeft w:val="0"/>
              <w:marRight w:val="0"/>
              <w:marTop w:val="0"/>
              <w:marBottom w:val="0"/>
              <w:divBdr>
                <w:top w:val="none" w:sz="0" w:space="0" w:color="auto"/>
                <w:left w:val="none" w:sz="0" w:space="0" w:color="auto"/>
                <w:bottom w:val="none" w:sz="0" w:space="0" w:color="auto"/>
                <w:right w:val="none" w:sz="0" w:space="0" w:color="auto"/>
              </w:divBdr>
            </w:div>
            <w:div w:id="1874611562">
              <w:marLeft w:val="0"/>
              <w:marRight w:val="0"/>
              <w:marTop w:val="0"/>
              <w:marBottom w:val="0"/>
              <w:divBdr>
                <w:top w:val="none" w:sz="0" w:space="0" w:color="auto"/>
                <w:left w:val="none" w:sz="0" w:space="0" w:color="auto"/>
                <w:bottom w:val="none" w:sz="0" w:space="0" w:color="auto"/>
                <w:right w:val="none" w:sz="0" w:space="0" w:color="auto"/>
              </w:divBdr>
            </w:div>
            <w:div w:id="1967078981">
              <w:marLeft w:val="0"/>
              <w:marRight w:val="0"/>
              <w:marTop w:val="0"/>
              <w:marBottom w:val="0"/>
              <w:divBdr>
                <w:top w:val="none" w:sz="0" w:space="0" w:color="auto"/>
                <w:left w:val="none" w:sz="0" w:space="0" w:color="auto"/>
                <w:bottom w:val="none" w:sz="0" w:space="0" w:color="auto"/>
                <w:right w:val="none" w:sz="0" w:space="0" w:color="auto"/>
              </w:divBdr>
            </w:div>
            <w:div w:id="1976639429">
              <w:marLeft w:val="0"/>
              <w:marRight w:val="0"/>
              <w:marTop w:val="0"/>
              <w:marBottom w:val="0"/>
              <w:divBdr>
                <w:top w:val="none" w:sz="0" w:space="0" w:color="auto"/>
                <w:left w:val="none" w:sz="0" w:space="0" w:color="auto"/>
                <w:bottom w:val="none" w:sz="0" w:space="0" w:color="auto"/>
                <w:right w:val="none" w:sz="0" w:space="0" w:color="auto"/>
              </w:divBdr>
            </w:div>
            <w:div w:id="2086295587">
              <w:marLeft w:val="0"/>
              <w:marRight w:val="0"/>
              <w:marTop w:val="0"/>
              <w:marBottom w:val="0"/>
              <w:divBdr>
                <w:top w:val="none" w:sz="0" w:space="0" w:color="auto"/>
                <w:left w:val="none" w:sz="0" w:space="0" w:color="auto"/>
                <w:bottom w:val="none" w:sz="0" w:space="0" w:color="auto"/>
                <w:right w:val="none" w:sz="0" w:space="0" w:color="auto"/>
              </w:divBdr>
            </w:div>
          </w:divsChild>
        </w:div>
        <w:div w:id="2131167684">
          <w:marLeft w:val="0"/>
          <w:marRight w:val="0"/>
          <w:marTop w:val="0"/>
          <w:marBottom w:val="0"/>
          <w:divBdr>
            <w:top w:val="none" w:sz="0" w:space="0" w:color="auto"/>
            <w:left w:val="none" w:sz="0" w:space="0" w:color="auto"/>
            <w:bottom w:val="none" w:sz="0" w:space="0" w:color="auto"/>
            <w:right w:val="none" w:sz="0" w:space="0" w:color="auto"/>
          </w:divBdr>
        </w:div>
      </w:divsChild>
    </w:div>
    <w:div w:id="206610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016e097d-cdf0-41f4-84ab-e4b5654ede5f" xsi:nil="true"/>
    <Skaits xmlns="d7bf5df2-547c-4240-bfd4-f443c42c8a1e" xsi:nil="true"/>
    <lcf76f155ced4ddcb4097134ff3c332f xmlns="d7bf5df2-547c-4240-bfd4-f443c42c8a1e">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E0CC8F-DB9D-4AF2-8ED1-4E920E23E46F}">
  <ds:schemaRefs>
    <ds:schemaRef ds:uri="http://schemas.openxmlformats.org/officeDocument/2006/bibliography"/>
  </ds:schemaRefs>
</ds:datastoreItem>
</file>

<file path=customXml/itemProps2.xml><?xml version="1.0" encoding="utf-8"?>
<ds:datastoreItem xmlns:ds="http://schemas.openxmlformats.org/officeDocument/2006/customXml" ds:itemID="{FF505FB5-EF03-4DB7-8840-EDA02E5C5BE6}">
  <ds:schemaRefs>
    <ds:schemaRef ds:uri="http://schemas.microsoft.com/office/2006/metadata/properties"/>
    <ds:schemaRef ds:uri="http://schemas.microsoft.com/office/infopath/2007/PartnerControls"/>
    <ds:schemaRef ds:uri="016e097d-cdf0-41f4-84ab-e4b5654ede5f"/>
    <ds:schemaRef ds:uri="d7bf5df2-547c-4240-bfd4-f443c42c8a1e"/>
    <ds:schemaRef ds:uri="http://schemas.microsoft.com/sharepoint/v3"/>
  </ds:schemaRefs>
</ds:datastoreItem>
</file>

<file path=customXml/itemProps3.xml><?xml version="1.0" encoding="utf-8"?>
<ds:datastoreItem xmlns:ds="http://schemas.openxmlformats.org/officeDocument/2006/customXml" ds:itemID="{12FAA325-4ECC-4DAF-B46A-760E6E085003}">
  <ds:schemaRefs>
    <ds:schemaRef ds:uri="http://schemas.microsoft.com/sharepoint/v3/contenttype/forms"/>
  </ds:schemaRefs>
</ds:datastoreItem>
</file>

<file path=customXml/itemProps4.xml><?xml version="1.0" encoding="utf-8"?>
<ds:datastoreItem xmlns:ds="http://schemas.openxmlformats.org/officeDocument/2006/customXml" ds:itemID="{107E5748-E0A0-49D9-BB04-1F881399D4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6589</Words>
  <Characters>3757</Characters>
  <Application>Microsoft Office Word</Application>
  <DocSecurity>0</DocSecurity>
  <Lines>31</Lines>
  <Paragraphs>20</Paragraphs>
  <ScaleCrop>false</ScaleCrop>
  <Company/>
  <LinksUpToDate>false</LinksUpToDate>
  <CharactersWithSpaces>10326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Saulīte</dc:creator>
  <cp:keywords/>
  <dc:description/>
  <cp:lastModifiedBy>Iveta Beķere</cp:lastModifiedBy>
  <cp:revision>213</cp:revision>
  <cp:lastPrinted>2024-11-13T03:29:00Z</cp:lastPrinted>
  <dcterms:created xsi:type="dcterms:W3CDTF">2026-03-17T15:41:00Z</dcterms:created>
  <dcterms:modified xsi:type="dcterms:W3CDTF">2026-04-10T10:41:00Z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