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C4F64"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Atklāta konkursa </w:t>
      </w:r>
    </w:p>
    <w:p w14:paraId="2A7B7951"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“Vanšu tilta pārbūve, </w:t>
      </w:r>
      <w:bookmarkStart w:id="0" w:name="_Hlk181879539"/>
      <w:r w:rsidRPr="005C4F64">
        <w:rPr>
          <w:rFonts w:ascii="Times New Roman" w:hAnsi="Times New Roman" w:cs="Times New Roman"/>
          <w:b/>
          <w:sz w:val="24"/>
          <w:szCs w:val="24"/>
        </w:rPr>
        <w:t>projektēšana un autoruzraudzība</w:t>
      </w:r>
      <w:bookmarkEnd w:id="0"/>
      <w:r w:rsidRPr="005C4F64">
        <w:rPr>
          <w:rFonts w:ascii="Times New Roman" w:hAnsi="Times New Roman" w:cs="Times New Roman"/>
          <w:b/>
          <w:sz w:val="24"/>
          <w:szCs w:val="24"/>
        </w:rPr>
        <w:t>”</w:t>
      </w:r>
    </w:p>
    <w:p w14:paraId="5DE9E9A6"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 ID Nr. CAIP 2024/135</w:t>
      </w:r>
    </w:p>
    <w:p w14:paraId="71B55B3F"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5C4F64"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E07CDCA" w:rsidR="004A1FC7" w:rsidRPr="005C4F64" w:rsidRDefault="004A1FC7" w:rsidP="004A1FC7">
      <w:pPr>
        <w:spacing w:after="0" w:line="240" w:lineRule="auto"/>
        <w:jc w:val="center"/>
        <w:rPr>
          <w:rFonts w:ascii="Times New Roman" w:hAnsi="Times New Roman" w:cs="Times New Roman"/>
          <w:sz w:val="24"/>
          <w:szCs w:val="24"/>
        </w:rPr>
      </w:pPr>
      <w:r w:rsidRPr="005C4F64">
        <w:rPr>
          <w:rFonts w:ascii="Times New Roman" w:hAnsi="Times New Roman" w:cs="Times New Roman"/>
          <w:sz w:val="24"/>
          <w:szCs w:val="24"/>
        </w:rPr>
        <w:t xml:space="preserve">Atbildes uz </w:t>
      </w:r>
      <w:r w:rsidR="00EC01A3" w:rsidRPr="005C4F64">
        <w:rPr>
          <w:rFonts w:ascii="Times New Roman" w:hAnsi="Times New Roman" w:cs="Times New Roman"/>
          <w:b/>
          <w:bCs/>
          <w:sz w:val="24"/>
          <w:szCs w:val="24"/>
          <w:u w:val="single"/>
        </w:rPr>
        <w:t>2</w:t>
      </w:r>
      <w:r w:rsidR="005C4F64" w:rsidRPr="005C4F64">
        <w:rPr>
          <w:rFonts w:ascii="Times New Roman" w:hAnsi="Times New Roman" w:cs="Times New Roman"/>
          <w:b/>
          <w:bCs/>
          <w:sz w:val="24"/>
          <w:szCs w:val="24"/>
          <w:u w:val="single"/>
        </w:rPr>
        <w:t>3</w:t>
      </w:r>
      <w:r w:rsidRPr="005C4F64">
        <w:rPr>
          <w:rFonts w:ascii="Times New Roman" w:hAnsi="Times New Roman" w:cs="Times New Roman"/>
          <w:b/>
          <w:bCs/>
          <w:sz w:val="24"/>
          <w:szCs w:val="24"/>
          <w:u w:val="single"/>
        </w:rPr>
        <w:t>.</w:t>
      </w:r>
      <w:r w:rsidR="00FF39B2" w:rsidRPr="005C4F64">
        <w:rPr>
          <w:rFonts w:ascii="Times New Roman" w:hAnsi="Times New Roman" w:cs="Times New Roman"/>
          <w:b/>
          <w:bCs/>
          <w:sz w:val="24"/>
          <w:szCs w:val="24"/>
          <w:u w:val="single"/>
        </w:rPr>
        <w:t>0</w:t>
      </w:r>
      <w:r w:rsidR="00F15A76" w:rsidRPr="005C4F64">
        <w:rPr>
          <w:rFonts w:ascii="Times New Roman" w:hAnsi="Times New Roman" w:cs="Times New Roman"/>
          <w:b/>
          <w:bCs/>
          <w:sz w:val="24"/>
          <w:szCs w:val="24"/>
          <w:u w:val="single"/>
        </w:rPr>
        <w:t>7</w:t>
      </w:r>
      <w:r w:rsidR="00FF39B2" w:rsidRPr="005C4F64">
        <w:rPr>
          <w:rFonts w:ascii="Times New Roman" w:hAnsi="Times New Roman" w:cs="Times New Roman"/>
          <w:b/>
          <w:bCs/>
          <w:sz w:val="24"/>
          <w:szCs w:val="24"/>
          <w:u w:val="single"/>
        </w:rPr>
        <w:t>.</w:t>
      </w:r>
      <w:r w:rsidRPr="005C4F64">
        <w:rPr>
          <w:rFonts w:ascii="Times New Roman" w:hAnsi="Times New Roman" w:cs="Times New Roman"/>
          <w:b/>
          <w:bCs/>
          <w:sz w:val="24"/>
          <w:szCs w:val="24"/>
          <w:u w:val="single"/>
        </w:rPr>
        <w:t>20</w:t>
      </w:r>
      <w:r w:rsidR="00D37E53" w:rsidRPr="005C4F64">
        <w:rPr>
          <w:rFonts w:ascii="Times New Roman" w:hAnsi="Times New Roman" w:cs="Times New Roman"/>
          <w:b/>
          <w:bCs/>
          <w:sz w:val="24"/>
          <w:szCs w:val="24"/>
          <w:u w:val="single"/>
        </w:rPr>
        <w:t>2</w:t>
      </w:r>
      <w:r w:rsidR="006E6E3D" w:rsidRPr="005C4F64">
        <w:rPr>
          <w:rFonts w:ascii="Times New Roman" w:hAnsi="Times New Roman" w:cs="Times New Roman"/>
          <w:b/>
          <w:bCs/>
          <w:sz w:val="24"/>
          <w:szCs w:val="24"/>
          <w:u w:val="single"/>
        </w:rPr>
        <w:t>5</w:t>
      </w:r>
      <w:r w:rsidRPr="005C4F64">
        <w:rPr>
          <w:rFonts w:ascii="Times New Roman" w:hAnsi="Times New Roman" w:cs="Times New Roman"/>
          <w:sz w:val="24"/>
          <w:szCs w:val="24"/>
        </w:rPr>
        <w:t xml:space="preserve">. iesniegtajiem jautājumiem </w:t>
      </w:r>
    </w:p>
    <w:p w14:paraId="022BE26B" w14:textId="77777777" w:rsidR="004A1FC7" w:rsidRPr="005C4F64"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C4F64" w:rsidRDefault="00300A4F" w:rsidP="004A1FC7">
      <w:pPr>
        <w:spacing w:after="0" w:line="240" w:lineRule="auto"/>
        <w:jc w:val="both"/>
        <w:rPr>
          <w:rFonts w:ascii="Times New Roman" w:hAnsi="Times New Roman" w:cs="Times New Roman"/>
          <w:b/>
          <w:bCs/>
          <w:sz w:val="24"/>
          <w:szCs w:val="24"/>
        </w:rPr>
      </w:pPr>
    </w:p>
    <w:p w14:paraId="35B0E7A6" w14:textId="77777777" w:rsidR="00EC01A3" w:rsidRPr="005C4F64" w:rsidRDefault="00EC01A3" w:rsidP="00EC01A3">
      <w:pPr>
        <w:spacing w:after="0" w:line="240" w:lineRule="auto"/>
        <w:jc w:val="both"/>
        <w:rPr>
          <w:rFonts w:ascii="Times New Roman" w:hAnsi="Times New Roman" w:cs="Times New Roman"/>
          <w:sz w:val="24"/>
          <w:szCs w:val="24"/>
        </w:rPr>
      </w:pPr>
    </w:p>
    <w:p w14:paraId="5C64D6C3" w14:textId="58E2AB59" w:rsidR="005C4F64" w:rsidRPr="005C4F64" w:rsidRDefault="005C4F64" w:rsidP="005C4F64">
      <w:pPr>
        <w:spacing w:after="0" w:line="240" w:lineRule="auto"/>
        <w:ind w:right="4" w:firstLine="720"/>
        <w:jc w:val="both"/>
        <w:rPr>
          <w:rFonts w:ascii="Times New Roman" w:hAnsi="Times New Roman" w:cs="Times New Roman"/>
          <w:sz w:val="24"/>
          <w:szCs w:val="24"/>
        </w:rPr>
      </w:pPr>
      <w:r w:rsidRPr="005C4F64">
        <w:rPr>
          <w:rFonts w:ascii="Times New Roman" w:hAnsi="Times New Roman" w:cs="Times New Roman"/>
          <w:sz w:val="24"/>
          <w:szCs w:val="24"/>
        </w:rPr>
        <w:t xml:space="preserve">Ņemot vērā iepirkuma dokumentācijas prasības un Pasūtītāja atbildes par to, ka dekoratīvo apgaismojumu jāparedz katrai vantij, pilonam no abām pusēm un katrai tērauda laiduma ietves konsolei, pēc Pretendenta aprēķiniem kopējā dekoratīvā apgaismojuma jauda var sasniegt 250-350kW. </w:t>
      </w:r>
      <w:r>
        <w:rPr>
          <w:rFonts w:ascii="Times New Roman" w:hAnsi="Times New Roman" w:cs="Times New Roman"/>
          <w:sz w:val="24"/>
          <w:szCs w:val="24"/>
        </w:rPr>
        <w:t>Lūdzam precizēt:</w:t>
      </w:r>
    </w:p>
    <w:p w14:paraId="5FC47116" w14:textId="77777777" w:rsidR="005C4F64" w:rsidRPr="005C4F64" w:rsidRDefault="005C4F64" w:rsidP="005C4F64">
      <w:pPr>
        <w:spacing w:after="0" w:line="240" w:lineRule="auto"/>
        <w:ind w:right="4" w:firstLine="720"/>
        <w:jc w:val="both"/>
        <w:rPr>
          <w:rFonts w:ascii="Times New Roman" w:hAnsi="Times New Roman" w:cs="Times New Roman"/>
          <w:sz w:val="24"/>
          <w:szCs w:val="24"/>
        </w:rPr>
      </w:pPr>
    </w:p>
    <w:p w14:paraId="6452ABC0" w14:textId="77777777"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b/>
          <w:bCs/>
          <w:sz w:val="24"/>
          <w:szCs w:val="24"/>
        </w:rPr>
        <w:t>1.jautājums</w:t>
      </w:r>
      <w:r w:rsidRPr="005C4F64">
        <w:rPr>
          <w:rFonts w:ascii="Times New Roman" w:hAnsi="Times New Roman" w:cs="Times New Roman"/>
          <w:sz w:val="24"/>
          <w:szCs w:val="24"/>
        </w:rPr>
        <w:t>:</w:t>
      </w:r>
    </w:p>
    <w:p w14:paraId="238FDF97" w14:textId="77777777" w:rsidR="005C4F64" w:rsidRPr="005C4F64" w:rsidRDefault="005C4F64" w:rsidP="005C4F64">
      <w:pPr>
        <w:jc w:val="both"/>
        <w:rPr>
          <w:rFonts w:ascii="Times New Roman" w:hAnsi="Times New Roman" w:cs="Times New Roman"/>
          <w:sz w:val="24"/>
          <w:szCs w:val="24"/>
        </w:rPr>
      </w:pPr>
      <w:r w:rsidRPr="005C4F64">
        <w:rPr>
          <w:rFonts w:ascii="Times New Roman" w:eastAsia="Calibri" w:hAnsi="Times New Roman" w:cs="Times New Roman"/>
          <w:sz w:val="24"/>
          <w:szCs w:val="24"/>
        </w:rPr>
        <w:t>Lūdzam</w:t>
      </w:r>
      <w:r w:rsidRPr="005C4F64">
        <w:rPr>
          <w:rFonts w:ascii="Times New Roman" w:hAnsi="Times New Roman" w:cs="Times New Roman"/>
          <w:sz w:val="24"/>
          <w:szCs w:val="24"/>
        </w:rPr>
        <w:t xml:space="preserve"> precizēt, kurš nodrošina </w:t>
      </w:r>
      <w:bookmarkStart w:id="1" w:name="_Hlk204774711"/>
      <w:r w:rsidRPr="005C4F64">
        <w:rPr>
          <w:rFonts w:ascii="Times New Roman" w:hAnsi="Times New Roman" w:cs="Times New Roman"/>
          <w:sz w:val="24"/>
          <w:szCs w:val="24"/>
        </w:rPr>
        <w:t xml:space="preserve">dekoratīvā apgaismojuma jaudas </w:t>
      </w:r>
      <w:proofErr w:type="spellStart"/>
      <w:r w:rsidRPr="005C4F64">
        <w:rPr>
          <w:rFonts w:ascii="Times New Roman" w:hAnsi="Times New Roman" w:cs="Times New Roman"/>
          <w:sz w:val="24"/>
          <w:szCs w:val="24"/>
        </w:rPr>
        <w:t>pieslēgumu</w:t>
      </w:r>
      <w:bookmarkEnd w:id="1"/>
      <w:proofErr w:type="spellEnd"/>
      <w:r w:rsidRPr="005C4F64">
        <w:rPr>
          <w:rFonts w:ascii="Times New Roman" w:hAnsi="Times New Roman" w:cs="Times New Roman"/>
          <w:sz w:val="24"/>
          <w:szCs w:val="24"/>
        </w:rPr>
        <w:t>? Rīgas Gaismas paredzētais kabeļa šķērsgriezums ir stipri nepietiekošs aprēķina jaudai.</w:t>
      </w:r>
    </w:p>
    <w:p w14:paraId="4E396B56" w14:textId="77777777" w:rsidR="005C4F64" w:rsidRPr="005C4F64" w:rsidRDefault="005C4F64" w:rsidP="005C4F64">
      <w:pPr>
        <w:spacing w:after="0" w:line="240" w:lineRule="auto"/>
        <w:jc w:val="both"/>
        <w:rPr>
          <w:rFonts w:ascii="Times New Roman" w:hAnsi="Times New Roman" w:cs="Times New Roman"/>
          <w:sz w:val="24"/>
          <w:szCs w:val="24"/>
        </w:rPr>
      </w:pPr>
      <w:r w:rsidRPr="005C4F64">
        <w:rPr>
          <w:rFonts w:ascii="Times New Roman" w:hAnsi="Times New Roman" w:cs="Times New Roman"/>
          <w:b/>
          <w:bCs/>
          <w:sz w:val="24"/>
          <w:szCs w:val="24"/>
        </w:rPr>
        <w:t>Atbilde</w:t>
      </w:r>
      <w:r w:rsidRPr="005C4F64">
        <w:rPr>
          <w:rFonts w:ascii="Times New Roman" w:hAnsi="Times New Roman" w:cs="Times New Roman"/>
          <w:sz w:val="24"/>
          <w:szCs w:val="24"/>
        </w:rPr>
        <w:t>:</w:t>
      </w:r>
    </w:p>
    <w:p w14:paraId="0B0CD34E" w14:textId="77777777" w:rsidR="00B00CE7" w:rsidRDefault="001643A4" w:rsidP="001643A4">
      <w:pPr>
        <w:pStyle w:val="Default"/>
        <w:ind w:firstLine="720"/>
        <w:jc w:val="both"/>
        <w:rPr>
          <w:rFonts w:ascii="Times New Roman" w:hAnsi="Times New Roman" w:cs="Times New Roman"/>
        </w:rPr>
      </w:pPr>
      <w:r w:rsidRPr="005C4F64">
        <w:rPr>
          <w:rFonts w:ascii="Times New Roman" w:hAnsi="Times New Roman" w:cs="Times New Roman"/>
        </w:rPr>
        <w:t>Komisija skaidro, ka</w:t>
      </w:r>
      <w:r>
        <w:rPr>
          <w:rFonts w:ascii="Times New Roman" w:hAnsi="Times New Roman" w:cs="Times New Roman"/>
        </w:rPr>
        <w:t xml:space="preserve"> Pretendentam nepieciešams nodrošināt</w:t>
      </w:r>
      <w:r w:rsidR="00B00CE7">
        <w:rPr>
          <w:rFonts w:ascii="Times New Roman" w:hAnsi="Times New Roman" w:cs="Times New Roman"/>
        </w:rPr>
        <w:t xml:space="preserve"> P</w:t>
      </w:r>
      <w:r>
        <w:rPr>
          <w:rFonts w:ascii="Times New Roman" w:hAnsi="Times New Roman" w:cs="Times New Roman"/>
        </w:rPr>
        <w:t>rojektēšanas uzdevumā izvirzītā</w:t>
      </w:r>
      <w:r w:rsidR="00024BF4">
        <w:rPr>
          <w:rFonts w:ascii="Times New Roman" w:hAnsi="Times New Roman" w:cs="Times New Roman"/>
        </w:rPr>
        <w:t>s</w:t>
      </w:r>
      <w:r>
        <w:rPr>
          <w:rFonts w:ascii="Times New Roman" w:hAnsi="Times New Roman" w:cs="Times New Roman"/>
        </w:rPr>
        <w:t xml:space="preserve"> speciālās prasības “</w:t>
      </w:r>
      <w:r w:rsidRPr="009A61B2">
        <w:rPr>
          <w:rFonts w:ascii="Times New Roman" w:hAnsi="Times New Roman" w:cs="Times New Roman"/>
        </w:rPr>
        <w:t>Paredzēt Vanšu tilta dekoratīvo apgaismojumu ar maināmu krāsu gammu, risinājumu saskaņojot ar Pasūtītāju</w:t>
      </w:r>
      <w:r>
        <w:rPr>
          <w:rFonts w:ascii="Times New Roman" w:hAnsi="Times New Roman" w:cs="Times New Roman"/>
        </w:rPr>
        <w:t>” izpildi. Pretendentam kā savas jomas profesionālim nepieciešams iekļaut visus izdevumus, kas nepieciešami augstāk minētās speciālās prasības izpildei.</w:t>
      </w:r>
    </w:p>
    <w:p w14:paraId="0998C228" w14:textId="77777777" w:rsidR="00B00CE7" w:rsidRDefault="00B00CE7" w:rsidP="00B00CE7">
      <w:pPr>
        <w:pStyle w:val="Default"/>
        <w:ind w:firstLine="720"/>
        <w:jc w:val="both"/>
        <w:rPr>
          <w:rFonts w:ascii="Times New Roman" w:eastAsia="Times New Roman" w:hAnsi="Times New Roman" w:cs="Times New Roman"/>
        </w:rPr>
      </w:pPr>
      <w:r w:rsidRPr="00B00CE7">
        <w:rPr>
          <w:rFonts w:ascii="Times New Roman" w:hAnsi="Times New Roman" w:cs="Times New Roman"/>
        </w:rPr>
        <w:t>Komisija</w:t>
      </w:r>
      <w:r w:rsidRPr="003D178B">
        <w:rPr>
          <w:rFonts w:ascii="Times New Roman" w:eastAsia="Times New Roman" w:hAnsi="Times New Roman" w:cs="Times New Roman"/>
        </w:rPr>
        <w:t xml:space="preserve"> informē, ka </w:t>
      </w:r>
      <w:r>
        <w:rPr>
          <w:rFonts w:ascii="Times New Roman" w:eastAsia="Times New Roman" w:hAnsi="Times New Roman" w:cs="Times New Roman"/>
        </w:rPr>
        <w:t xml:space="preserve">detalizēta </w:t>
      </w:r>
      <w:r w:rsidRPr="003D178B">
        <w:rPr>
          <w:rFonts w:ascii="Times New Roman" w:eastAsia="Times New Roman" w:hAnsi="Times New Roman" w:cs="Times New Roman"/>
        </w:rPr>
        <w:t xml:space="preserve">atbilde uz jautājumu </w:t>
      </w:r>
      <w:r>
        <w:rPr>
          <w:rFonts w:ascii="Times New Roman" w:eastAsia="Times New Roman" w:hAnsi="Times New Roman" w:cs="Times New Roman"/>
        </w:rPr>
        <w:t xml:space="preserve">par apgaismojuma prasībām </w:t>
      </w:r>
      <w:r w:rsidRPr="003D178B">
        <w:rPr>
          <w:rFonts w:ascii="Times New Roman" w:eastAsia="Times New Roman" w:hAnsi="Times New Roman" w:cs="Times New Roman"/>
        </w:rPr>
        <w:t>jau ir sniegta 25.07.2025., atbildē uz 2. jautājumu (18.07.2025 iesniegtos jautājumos).</w:t>
      </w:r>
    </w:p>
    <w:p w14:paraId="324248BF" w14:textId="77777777" w:rsidR="00B00CE7" w:rsidRPr="005C4F64" w:rsidRDefault="00B00CE7" w:rsidP="00B00CE7">
      <w:pPr>
        <w:pStyle w:val="Default"/>
        <w:ind w:firstLine="720"/>
        <w:jc w:val="both"/>
        <w:rPr>
          <w:rFonts w:ascii="Times New Roman" w:eastAsia="Times New Roman" w:hAnsi="Times New Roman" w:cs="Times New Roman"/>
        </w:rPr>
      </w:pPr>
      <w:r w:rsidRPr="00565AB6">
        <w:rPr>
          <w:rFonts w:ascii="Times New Roman" w:hAnsi="Times New Roman" w:cs="Times New Roman"/>
        </w:rPr>
        <w:t xml:space="preserve">Pretendentam ir jāparedz gan dekoratīvā apgaismojuma elektrības </w:t>
      </w:r>
      <w:proofErr w:type="spellStart"/>
      <w:r w:rsidRPr="00565AB6">
        <w:rPr>
          <w:rFonts w:ascii="Times New Roman" w:hAnsi="Times New Roman" w:cs="Times New Roman"/>
        </w:rPr>
        <w:t>pieslēguma</w:t>
      </w:r>
      <w:proofErr w:type="spellEnd"/>
      <w:r w:rsidRPr="00565AB6">
        <w:rPr>
          <w:rFonts w:ascii="Times New Roman" w:hAnsi="Times New Roman" w:cs="Times New Roman"/>
        </w:rPr>
        <w:t xml:space="preserve"> projektēšana, gan būvniecība, ja šāds </w:t>
      </w:r>
      <w:proofErr w:type="spellStart"/>
      <w:r w:rsidRPr="00565AB6">
        <w:rPr>
          <w:rFonts w:ascii="Times New Roman" w:hAnsi="Times New Roman" w:cs="Times New Roman"/>
        </w:rPr>
        <w:t>pieslēgums</w:t>
      </w:r>
      <w:proofErr w:type="spellEnd"/>
      <w:r w:rsidRPr="00565AB6">
        <w:rPr>
          <w:rFonts w:ascii="Times New Roman" w:hAnsi="Times New Roman" w:cs="Times New Roman"/>
        </w:rPr>
        <w:t xml:space="preserve"> būs nepieciešams</w:t>
      </w:r>
      <w:r>
        <w:rPr>
          <w:rFonts w:ascii="Times New Roman" w:hAnsi="Times New Roman" w:cs="Times New Roman"/>
        </w:rPr>
        <w:t xml:space="preserve"> </w:t>
      </w:r>
      <w:bookmarkStart w:id="2" w:name="_Hlk204778937"/>
      <w:r>
        <w:rPr>
          <w:rFonts w:ascii="Times New Roman" w:hAnsi="Times New Roman" w:cs="Times New Roman"/>
        </w:rPr>
        <w:t>augstāk minēto izvirzīto prasību izpildei</w:t>
      </w:r>
      <w:bookmarkEnd w:id="2"/>
      <w:r w:rsidRPr="00565AB6">
        <w:rPr>
          <w:rFonts w:ascii="Times New Roman" w:hAnsi="Times New Roman" w:cs="Times New Roman"/>
        </w:rPr>
        <w:t>.</w:t>
      </w:r>
    </w:p>
    <w:p w14:paraId="7BC97A05" w14:textId="77777777" w:rsidR="005C4F64" w:rsidRDefault="005C4F64" w:rsidP="005C4F64">
      <w:pPr>
        <w:jc w:val="both"/>
        <w:rPr>
          <w:rFonts w:ascii="Times New Roman" w:hAnsi="Times New Roman" w:cs="Times New Roman"/>
          <w:sz w:val="24"/>
          <w:szCs w:val="24"/>
        </w:rPr>
      </w:pPr>
    </w:p>
    <w:p w14:paraId="43577274" w14:textId="77777777" w:rsidR="00B00CE7" w:rsidRPr="005C4F64" w:rsidRDefault="00B00CE7" w:rsidP="005C4F64">
      <w:pPr>
        <w:jc w:val="both"/>
        <w:rPr>
          <w:rFonts w:ascii="Times New Roman" w:hAnsi="Times New Roman" w:cs="Times New Roman"/>
          <w:sz w:val="24"/>
          <w:szCs w:val="24"/>
        </w:rPr>
      </w:pPr>
    </w:p>
    <w:p w14:paraId="1816738D" w14:textId="01FE07CF"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b/>
          <w:bCs/>
          <w:sz w:val="24"/>
          <w:szCs w:val="24"/>
        </w:rPr>
        <w:t>2.jautājums</w:t>
      </w:r>
      <w:r w:rsidRPr="005C4F64">
        <w:rPr>
          <w:rFonts w:ascii="Times New Roman" w:hAnsi="Times New Roman" w:cs="Times New Roman"/>
          <w:sz w:val="24"/>
          <w:szCs w:val="24"/>
        </w:rPr>
        <w:t>:</w:t>
      </w:r>
    </w:p>
    <w:p w14:paraId="61817B25" w14:textId="77777777"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sz w:val="24"/>
          <w:szCs w:val="24"/>
        </w:rPr>
        <w:t xml:space="preserve">Ja to nodrošina </w:t>
      </w:r>
      <w:r w:rsidRPr="005C4F64">
        <w:rPr>
          <w:rFonts w:ascii="Times New Roman" w:eastAsia="Calibri" w:hAnsi="Times New Roman" w:cs="Times New Roman"/>
          <w:sz w:val="24"/>
          <w:szCs w:val="24"/>
        </w:rPr>
        <w:t>Pretendents</w:t>
      </w:r>
      <w:r w:rsidRPr="005C4F64">
        <w:rPr>
          <w:rFonts w:ascii="Times New Roman" w:hAnsi="Times New Roman" w:cs="Times New Roman"/>
          <w:sz w:val="24"/>
          <w:szCs w:val="24"/>
        </w:rPr>
        <w:t>, tad pie kuras apakšstacijas paredzēt dekoratīvā apgaismojuma pieslēgšanu? Tehniskajos noteikumos šī informācija nav norādīta.</w:t>
      </w:r>
    </w:p>
    <w:p w14:paraId="21AD9AAE" w14:textId="77777777" w:rsidR="005C4F64" w:rsidRPr="005C4F64" w:rsidRDefault="005C4F64" w:rsidP="005C4F64">
      <w:pPr>
        <w:spacing w:after="0" w:line="240" w:lineRule="auto"/>
        <w:jc w:val="both"/>
        <w:rPr>
          <w:rFonts w:ascii="Times New Roman" w:hAnsi="Times New Roman" w:cs="Times New Roman"/>
          <w:sz w:val="24"/>
          <w:szCs w:val="24"/>
        </w:rPr>
      </w:pPr>
      <w:r w:rsidRPr="005C4F64">
        <w:rPr>
          <w:rFonts w:ascii="Times New Roman" w:hAnsi="Times New Roman" w:cs="Times New Roman"/>
          <w:b/>
          <w:bCs/>
          <w:sz w:val="24"/>
          <w:szCs w:val="24"/>
        </w:rPr>
        <w:t>Atbilde</w:t>
      </w:r>
      <w:r w:rsidRPr="005C4F64">
        <w:rPr>
          <w:rFonts w:ascii="Times New Roman" w:hAnsi="Times New Roman" w:cs="Times New Roman"/>
          <w:sz w:val="24"/>
          <w:szCs w:val="24"/>
        </w:rPr>
        <w:t>:</w:t>
      </w:r>
    </w:p>
    <w:p w14:paraId="3C803490" w14:textId="77777777" w:rsidR="00B00CE7" w:rsidRDefault="001643A4" w:rsidP="001643A4">
      <w:pPr>
        <w:pStyle w:val="Default"/>
        <w:ind w:firstLine="720"/>
        <w:jc w:val="both"/>
        <w:rPr>
          <w:rFonts w:ascii="Times New Roman" w:hAnsi="Times New Roman" w:cs="Times New Roman"/>
        </w:rPr>
      </w:pPr>
      <w:r w:rsidRPr="005C4F64">
        <w:rPr>
          <w:rFonts w:ascii="Times New Roman" w:hAnsi="Times New Roman" w:cs="Times New Roman"/>
        </w:rPr>
        <w:t>Komisija skaidro, ka</w:t>
      </w:r>
      <w:r>
        <w:rPr>
          <w:rFonts w:ascii="Times New Roman" w:hAnsi="Times New Roman" w:cs="Times New Roman"/>
        </w:rPr>
        <w:t xml:space="preserve"> Pretendentam nepieciešams nodrošināt</w:t>
      </w:r>
      <w:r w:rsidR="00B00CE7">
        <w:rPr>
          <w:rFonts w:ascii="Times New Roman" w:hAnsi="Times New Roman" w:cs="Times New Roman"/>
        </w:rPr>
        <w:t xml:space="preserve"> P</w:t>
      </w:r>
      <w:r>
        <w:rPr>
          <w:rFonts w:ascii="Times New Roman" w:hAnsi="Times New Roman" w:cs="Times New Roman"/>
        </w:rPr>
        <w:t>rojektēšanas uzdevumā izvirzītā</w:t>
      </w:r>
      <w:r w:rsidR="00287B87">
        <w:rPr>
          <w:rFonts w:ascii="Times New Roman" w:hAnsi="Times New Roman" w:cs="Times New Roman"/>
        </w:rPr>
        <w:t>s</w:t>
      </w:r>
      <w:r>
        <w:rPr>
          <w:rFonts w:ascii="Times New Roman" w:hAnsi="Times New Roman" w:cs="Times New Roman"/>
        </w:rPr>
        <w:t xml:space="preserve"> speciālās prasības “</w:t>
      </w:r>
      <w:r w:rsidRPr="009A61B2">
        <w:rPr>
          <w:rFonts w:ascii="Times New Roman" w:hAnsi="Times New Roman" w:cs="Times New Roman"/>
        </w:rPr>
        <w:t>Paredzēt Vanšu tilta dekoratīvo apgaismojumu ar maināmu krāsu gammu, risinājumu saskaņojot ar Pasūtītāju</w:t>
      </w:r>
      <w:r>
        <w:rPr>
          <w:rFonts w:ascii="Times New Roman" w:hAnsi="Times New Roman" w:cs="Times New Roman"/>
        </w:rPr>
        <w:t>” izpildi. Pretendentam kā savas jomas profesionālim nepieciešams iekļaut visus izdevumus, kas nepieciešami augstāk minētās speciālās prasības izpildei.</w:t>
      </w:r>
    </w:p>
    <w:p w14:paraId="18B26AA8" w14:textId="77777777" w:rsidR="00B00CE7" w:rsidRDefault="00B00CE7" w:rsidP="00B00CE7">
      <w:pPr>
        <w:pStyle w:val="Default"/>
        <w:ind w:firstLine="720"/>
        <w:jc w:val="both"/>
        <w:rPr>
          <w:rFonts w:ascii="Times New Roman" w:eastAsia="Times New Roman" w:hAnsi="Times New Roman" w:cs="Times New Roman"/>
        </w:rPr>
      </w:pPr>
      <w:r w:rsidRPr="00B00CE7">
        <w:rPr>
          <w:rFonts w:ascii="Times New Roman" w:hAnsi="Times New Roman" w:cs="Times New Roman"/>
        </w:rPr>
        <w:t>Komisija</w:t>
      </w:r>
      <w:r w:rsidRPr="003D178B">
        <w:rPr>
          <w:rFonts w:ascii="Times New Roman" w:eastAsia="Times New Roman" w:hAnsi="Times New Roman" w:cs="Times New Roman"/>
        </w:rPr>
        <w:t xml:space="preserve"> informē, ka </w:t>
      </w:r>
      <w:r>
        <w:rPr>
          <w:rFonts w:ascii="Times New Roman" w:eastAsia="Times New Roman" w:hAnsi="Times New Roman" w:cs="Times New Roman"/>
        </w:rPr>
        <w:t xml:space="preserve">detalizēta </w:t>
      </w:r>
      <w:r w:rsidRPr="003D178B">
        <w:rPr>
          <w:rFonts w:ascii="Times New Roman" w:eastAsia="Times New Roman" w:hAnsi="Times New Roman" w:cs="Times New Roman"/>
        </w:rPr>
        <w:t xml:space="preserve">atbilde uz jautājumu </w:t>
      </w:r>
      <w:r>
        <w:rPr>
          <w:rFonts w:ascii="Times New Roman" w:eastAsia="Times New Roman" w:hAnsi="Times New Roman" w:cs="Times New Roman"/>
        </w:rPr>
        <w:t xml:space="preserve">par apgaismojuma prasībām </w:t>
      </w:r>
      <w:r w:rsidRPr="003D178B">
        <w:rPr>
          <w:rFonts w:ascii="Times New Roman" w:eastAsia="Times New Roman" w:hAnsi="Times New Roman" w:cs="Times New Roman"/>
        </w:rPr>
        <w:t>jau ir sniegta 25.07.2025., atbildē uz 2. jautājumu (18.07.2025 iesniegtos jautājumos).</w:t>
      </w:r>
    </w:p>
    <w:p w14:paraId="0FB26BBA" w14:textId="77777777" w:rsidR="00B00CE7" w:rsidRPr="005C4F64" w:rsidRDefault="00B00CE7" w:rsidP="00B00CE7">
      <w:pPr>
        <w:pStyle w:val="Default"/>
        <w:ind w:firstLine="720"/>
        <w:jc w:val="both"/>
        <w:rPr>
          <w:rFonts w:ascii="Times New Roman" w:eastAsia="Times New Roman" w:hAnsi="Times New Roman" w:cs="Times New Roman"/>
        </w:rPr>
      </w:pPr>
      <w:r w:rsidRPr="00565AB6">
        <w:rPr>
          <w:rFonts w:ascii="Times New Roman" w:hAnsi="Times New Roman" w:cs="Times New Roman"/>
        </w:rPr>
        <w:t xml:space="preserve">Pretendentam ir jāparedz gan dekoratīvā apgaismojuma elektrības </w:t>
      </w:r>
      <w:proofErr w:type="spellStart"/>
      <w:r w:rsidRPr="00565AB6">
        <w:rPr>
          <w:rFonts w:ascii="Times New Roman" w:hAnsi="Times New Roman" w:cs="Times New Roman"/>
        </w:rPr>
        <w:t>pieslēguma</w:t>
      </w:r>
      <w:proofErr w:type="spellEnd"/>
      <w:r w:rsidRPr="00565AB6">
        <w:rPr>
          <w:rFonts w:ascii="Times New Roman" w:hAnsi="Times New Roman" w:cs="Times New Roman"/>
        </w:rPr>
        <w:t xml:space="preserve"> projektēšana, gan būvniecība, ja šāds </w:t>
      </w:r>
      <w:proofErr w:type="spellStart"/>
      <w:r w:rsidRPr="00565AB6">
        <w:rPr>
          <w:rFonts w:ascii="Times New Roman" w:hAnsi="Times New Roman" w:cs="Times New Roman"/>
        </w:rPr>
        <w:t>pieslēgums</w:t>
      </w:r>
      <w:proofErr w:type="spellEnd"/>
      <w:r w:rsidRPr="00565AB6">
        <w:rPr>
          <w:rFonts w:ascii="Times New Roman" w:hAnsi="Times New Roman" w:cs="Times New Roman"/>
        </w:rPr>
        <w:t xml:space="preserve"> būs nepieciešams</w:t>
      </w:r>
      <w:r>
        <w:rPr>
          <w:rFonts w:ascii="Times New Roman" w:hAnsi="Times New Roman" w:cs="Times New Roman"/>
        </w:rPr>
        <w:t xml:space="preserve"> augstāk minēto izvirzīto prasību izpildei</w:t>
      </w:r>
      <w:r w:rsidRPr="00565AB6">
        <w:rPr>
          <w:rFonts w:ascii="Times New Roman" w:hAnsi="Times New Roman" w:cs="Times New Roman"/>
        </w:rPr>
        <w:t>.</w:t>
      </w:r>
    </w:p>
    <w:p w14:paraId="4ADB76FE" w14:textId="77777777" w:rsidR="00B00CE7" w:rsidRDefault="00B00CE7" w:rsidP="00B00CE7">
      <w:pPr>
        <w:jc w:val="both"/>
        <w:rPr>
          <w:rFonts w:ascii="Times New Roman" w:hAnsi="Times New Roman" w:cs="Times New Roman"/>
          <w:sz w:val="24"/>
          <w:szCs w:val="24"/>
        </w:rPr>
      </w:pPr>
    </w:p>
    <w:p w14:paraId="07964117" w14:textId="77777777" w:rsidR="00B00CE7" w:rsidRDefault="00B00CE7" w:rsidP="001643A4">
      <w:pPr>
        <w:pStyle w:val="Default"/>
        <w:ind w:firstLine="720"/>
        <w:jc w:val="both"/>
        <w:rPr>
          <w:rFonts w:ascii="Times New Roman" w:hAnsi="Times New Roman" w:cs="Times New Roman"/>
        </w:rPr>
      </w:pPr>
    </w:p>
    <w:p w14:paraId="6D328887" w14:textId="56E0A5C9"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b/>
          <w:bCs/>
          <w:sz w:val="24"/>
          <w:szCs w:val="24"/>
        </w:rPr>
        <w:t>3.jautājums</w:t>
      </w:r>
      <w:r w:rsidRPr="005C4F64">
        <w:rPr>
          <w:rFonts w:ascii="Times New Roman" w:hAnsi="Times New Roman" w:cs="Times New Roman"/>
          <w:sz w:val="24"/>
          <w:szCs w:val="24"/>
        </w:rPr>
        <w:t>:</w:t>
      </w:r>
    </w:p>
    <w:p w14:paraId="3F5E2BBC" w14:textId="77777777"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sz w:val="24"/>
          <w:szCs w:val="24"/>
        </w:rPr>
        <w:t>Vai jāparedz apakšstacijas modernizāciju vai pārbūvi? Kurā DDS pozīcijā iekļaut šīs izmaksas?</w:t>
      </w:r>
    </w:p>
    <w:p w14:paraId="1870FA91" w14:textId="77777777" w:rsidR="005C4F64" w:rsidRPr="005C4F64" w:rsidRDefault="005C4F64" w:rsidP="005C4F64">
      <w:pPr>
        <w:spacing w:after="0" w:line="240" w:lineRule="auto"/>
        <w:jc w:val="both"/>
        <w:rPr>
          <w:rFonts w:ascii="Times New Roman" w:hAnsi="Times New Roman" w:cs="Times New Roman"/>
          <w:sz w:val="24"/>
          <w:szCs w:val="24"/>
        </w:rPr>
      </w:pPr>
      <w:r w:rsidRPr="005C4F64">
        <w:rPr>
          <w:rFonts w:ascii="Times New Roman" w:hAnsi="Times New Roman" w:cs="Times New Roman"/>
          <w:b/>
          <w:bCs/>
          <w:sz w:val="24"/>
          <w:szCs w:val="24"/>
        </w:rPr>
        <w:t>Atbilde</w:t>
      </w:r>
      <w:r w:rsidRPr="005C4F64">
        <w:rPr>
          <w:rFonts w:ascii="Times New Roman" w:hAnsi="Times New Roman" w:cs="Times New Roman"/>
          <w:sz w:val="24"/>
          <w:szCs w:val="24"/>
        </w:rPr>
        <w:t>:</w:t>
      </w:r>
    </w:p>
    <w:p w14:paraId="022CD152" w14:textId="77777777" w:rsidR="00B00CE7" w:rsidRDefault="005C4F64" w:rsidP="005C4F64">
      <w:pPr>
        <w:pStyle w:val="Default"/>
        <w:ind w:firstLine="720"/>
        <w:jc w:val="both"/>
        <w:rPr>
          <w:rFonts w:ascii="Times New Roman" w:hAnsi="Times New Roman" w:cs="Times New Roman"/>
        </w:rPr>
      </w:pPr>
      <w:bookmarkStart w:id="3" w:name="_Hlk204775980"/>
      <w:r w:rsidRPr="005C4F64">
        <w:rPr>
          <w:rFonts w:ascii="Times New Roman" w:hAnsi="Times New Roman" w:cs="Times New Roman"/>
        </w:rPr>
        <w:lastRenderedPageBreak/>
        <w:t>Komisija skaidro, ka</w:t>
      </w:r>
      <w:r w:rsidR="009A61B2">
        <w:rPr>
          <w:rFonts w:ascii="Times New Roman" w:hAnsi="Times New Roman" w:cs="Times New Roman"/>
        </w:rPr>
        <w:t xml:space="preserve"> Pretendentam nepieciešams nodrošināt </w:t>
      </w:r>
      <w:r w:rsidR="00B00CE7">
        <w:rPr>
          <w:rFonts w:ascii="Times New Roman" w:hAnsi="Times New Roman" w:cs="Times New Roman"/>
        </w:rPr>
        <w:t>P</w:t>
      </w:r>
      <w:r w:rsidR="009A61B2">
        <w:rPr>
          <w:rFonts w:ascii="Times New Roman" w:hAnsi="Times New Roman" w:cs="Times New Roman"/>
        </w:rPr>
        <w:t>rojektēšanas uzdevumā izvirzītā</w:t>
      </w:r>
      <w:r w:rsidR="00287B87">
        <w:rPr>
          <w:rFonts w:ascii="Times New Roman" w:hAnsi="Times New Roman" w:cs="Times New Roman"/>
        </w:rPr>
        <w:t>s</w:t>
      </w:r>
      <w:r w:rsidR="009A61B2">
        <w:rPr>
          <w:rFonts w:ascii="Times New Roman" w:hAnsi="Times New Roman" w:cs="Times New Roman"/>
        </w:rPr>
        <w:t xml:space="preserve"> speciālā</w:t>
      </w:r>
      <w:r w:rsidR="00287B87">
        <w:rPr>
          <w:rFonts w:ascii="Times New Roman" w:hAnsi="Times New Roman" w:cs="Times New Roman"/>
        </w:rPr>
        <w:t>s</w:t>
      </w:r>
      <w:r w:rsidR="009A61B2">
        <w:rPr>
          <w:rFonts w:ascii="Times New Roman" w:hAnsi="Times New Roman" w:cs="Times New Roman"/>
        </w:rPr>
        <w:t xml:space="preserve"> prasība</w:t>
      </w:r>
      <w:r w:rsidR="00287B87">
        <w:rPr>
          <w:rFonts w:ascii="Times New Roman" w:hAnsi="Times New Roman" w:cs="Times New Roman"/>
        </w:rPr>
        <w:t>s</w:t>
      </w:r>
      <w:r w:rsidR="009A61B2">
        <w:rPr>
          <w:rFonts w:ascii="Times New Roman" w:hAnsi="Times New Roman" w:cs="Times New Roman"/>
        </w:rPr>
        <w:t xml:space="preserve"> “</w:t>
      </w:r>
      <w:r w:rsidR="009A61B2" w:rsidRPr="009A61B2">
        <w:rPr>
          <w:rFonts w:ascii="Times New Roman" w:hAnsi="Times New Roman" w:cs="Times New Roman"/>
        </w:rPr>
        <w:t>Paredzēt Vanšu tilta dekoratīvo apgaismojumu ar maināmu krāsu gammu, risinājumu saskaņojot ar Pasūtītāju</w:t>
      </w:r>
      <w:r w:rsidR="009A61B2">
        <w:rPr>
          <w:rFonts w:ascii="Times New Roman" w:hAnsi="Times New Roman" w:cs="Times New Roman"/>
        </w:rPr>
        <w:t>” izpild</w:t>
      </w:r>
      <w:r w:rsidR="00287B87">
        <w:rPr>
          <w:rFonts w:ascii="Times New Roman" w:hAnsi="Times New Roman" w:cs="Times New Roman"/>
        </w:rPr>
        <w:t>i</w:t>
      </w:r>
      <w:r w:rsidR="009A61B2">
        <w:rPr>
          <w:rFonts w:ascii="Times New Roman" w:hAnsi="Times New Roman" w:cs="Times New Roman"/>
        </w:rPr>
        <w:t>. Pretendentam kā savas jomas profesionālim nepieciešams iekļaut visus izdevumus, kas nepieciešami augstāk minētās speciālās prasības izpildei.</w:t>
      </w:r>
      <w:r w:rsidR="00BC02EF">
        <w:rPr>
          <w:rFonts w:ascii="Times New Roman" w:hAnsi="Times New Roman" w:cs="Times New Roman"/>
        </w:rPr>
        <w:t xml:space="preserve"> </w:t>
      </w:r>
      <w:bookmarkStart w:id="4" w:name="_Hlk204777306"/>
    </w:p>
    <w:bookmarkEnd w:id="4"/>
    <w:bookmarkEnd w:id="3"/>
    <w:p w14:paraId="612ADBEA" w14:textId="77777777" w:rsidR="00B00CE7" w:rsidRDefault="00B00CE7" w:rsidP="00B00CE7">
      <w:pPr>
        <w:pStyle w:val="Default"/>
        <w:ind w:firstLine="720"/>
        <w:jc w:val="both"/>
        <w:rPr>
          <w:rFonts w:ascii="Times New Roman" w:eastAsia="Times New Roman" w:hAnsi="Times New Roman" w:cs="Times New Roman"/>
        </w:rPr>
      </w:pPr>
      <w:r w:rsidRPr="00B00CE7">
        <w:rPr>
          <w:rFonts w:ascii="Times New Roman" w:hAnsi="Times New Roman" w:cs="Times New Roman"/>
        </w:rPr>
        <w:t>Komisija</w:t>
      </w:r>
      <w:r w:rsidRPr="003D178B">
        <w:rPr>
          <w:rFonts w:ascii="Times New Roman" w:eastAsia="Times New Roman" w:hAnsi="Times New Roman" w:cs="Times New Roman"/>
        </w:rPr>
        <w:t xml:space="preserve"> informē, ka </w:t>
      </w:r>
      <w:r>
        <w:rPr>
          <w:rFonts w:ascii="Times New Roman" w:eastAsia="Times New Roman" w:hAnsi="Times New Roman" w:cs="Times New Roman"/>
        </w:rPr>
        <w:t xml:space="preserve">detalizēta </w:t>
      </w:r>
      <w:r w:rsidRPr="003D178B">
        <w:rPr>
          <w:rFonts w:ascii="Times New Roman" w:eastAsia="Times New Roman" w:hAnsi="Times New Roman" w:cs="Times New Roman"/>
        </w:rPr>
        <w:t xml:space="preserve">atbilde uz jautājumu </w:t>
      </w:r>
      <w:r>
        <w:rPr>
          <w:rFonts w:ascii="Times New Roman" w:eastAsia="Times New Roman" w:hAnsi="Times New Roman" w:cs="Times New Roman"/>
        </w:rPr>
        <w:t xml:space="preserve">par apgaismojuma prasībām </w:t>
      </w:r>
      <w:r w:rsidRPr="003D178B">
        <w:rPr>
          <w:rFonts w:ascii="Times New Roman" w:eastAsia="Times New Roman" w:hAnsi="Times New Roman" w:cs="Times New Roman"/>
        </w:rPr>
        <w:t>jau ir sniegta 25.07.2025., atbildē uz 2. jautājumu (18.07.2025 iesniegtos jautājumos).</w:t>
      </w:r>
    </w:p>
    <w:p w14:paraId="3442B1EA" w14:textId="77777777" w:rsidR="005C4F64" w:rsidRPr="005C4F64" w:rsidRDefault="005C4F64" w:rsidP="005C4F64">
      <w:pPr>
        <w:rPr>
          <w:rFonts w:ascii="Times New Roman" w:eastAsia="Calibri" w:hAnsi="Times New Roman" w:cs="Times New Roman"/>
          <w:sz w:val="24"/>
          <w:szCs w:val="24"/>
        </w:rPr>
      </w:pPr>
    </w:p>
    <w:p w14:paraId="7DB03C44" w14:textId="77777777" w:rsidR="005C4F64" w:rsidRPr="005C4F64" w:rsidRDefault="005C4F64" w:rsidP="005C4F64">
      <w:pPr>
        <w:jc w:val="both"/>
        <w:rPr>
          <w:rFonts w:ascii="Times New Roman" w:hAnsi="Times New Roman" w:cs="Times New Roman"/>
          <w:sz w:val="24"/>
          <w:szCs w:val="24"/>
        </w:rPr>
      </w:pPr>
    </w:p>
    <w:p w14:paraId="6D04E9DF" w14:textId="6CB436BF"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b/>
          <w:bCs/>
          <w:sz w:val="24"/>
          <w:szCs w:val="24"/>
        </w:rPr>
        <w:t>4.jautājums</w:t>
      </w:r>
      <w:r w:rsidRPr="005C4F64">
        <w:rPr>
          <w:rFonts w:ascii="Times New Roman" w:hAnsi="Times New Roman" w:cs="Times New Roman"/>
          <w:sz w:val="24"/>
          <w:szCs w:val="24"/>
        </w:rPr>
        <w:t>:</w:t>
      </w:r>
    </w:p>
    <w:p w14:paraId="1AC0975A" w14:textId="0AD44DD3"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sz w:val="24"/>
          <w:szCs w:val="24"/>
        </w:rPr>
        <w:t>Vai Pasūtītājs prasīs dekoratīvā apgaismojuma ieslēgšanu pirms objekta nodošanas ekspluatācijā un pirms nodošanas Pasūtītājam? Ja jā, tad lūdzam norādīt</w:t>
      </w:r>
      <w:r>
        <w:rPr>
          <w:rFonts w:ascii="Times New Roman" w:hAnsi="Times New Roman" w:cs="Times New Roman"/>
          <w:sz w:val="24"/>
          <w:szCs w:val="24"/>
        </w:rPr>
        <w:t>,</w:t>
      </w:r>
      <w:r w:rsidRPr="005C4F64">
        <w:rPr>
          <w:rFonts w:ascii="Times New Roman" w:hAnsi="Times New Roman" w:cs="Times New Roman"/>
          <w:sz w:val="24"/>
          <w:szCs w:val="24"/>
        </w:rPr>
        <w:t xml:space="preserve"> cik dekoratīvā apgaismojuma darbības dienas paredzēt cenu piedāvājumā un kurā DDS pozīcijā to paredzēt? Dekoratīvā apgaismojuma elektrības izmaksas ir diezgan ievērojamas, ~150-200 tūkst. EUR gadā. </w:t>
      </w:r>
    </w:p>
    <w:p w14:paraId="29E60664" w14:textId="77777777" w:rsidR="005C4F64" w:rsidRPr="005C4F64" w:rsidRDefault="005C4F64" w:rsidP="005C4F64">
      <w:pPr>
        <w:spacing w:after="0" w:line="240" w:lineRule="auto"/>
        <w:jc w:val="both"/>
        <w:rPr>
          <w:rFonts w:ascii="Times New Roman" w:hAnsi="Times New Roman" w:cs="Times New Roman"/>
          <w:sz w:val="24"/>
          <w:szCs w:val="24"/>
        </w:rPr>
      </w:pPr>
      <w:r w:rsidRPr="005C4F64">
        <w:rPr>
          <w:rFonts w:ascii="Times New Roman" w:hAnsi="Times New Roman" w:cs="Times New Roman"/>
          <w:b/>
          <w:bCs/>
          <w:sz w:val="24"/>
          <w:szCs w:val="24"/>
        </w:rPr>
        <w:t>Atbilde</w:t>
      </w:r>
      <w:r w:rsidRPr="005C4F64">
        <w:rPr>
          <w:rFonts w:ascii="Times New Roman" w:hAnsi="Times New Roman" w:cs="Times New Roman"/>
          <w:sz w:val="24"/>
          <w:szCs w:val="24"/>
        </w:rPr>
        <w:t>:</w:t>
      </w:r>
    </w:p>
    <w:p w14:paraId="20D3D9B3" w14:textId="77777777" w:rsidR="0035134F" w:rsidRDefault="00024BF4" w:rsidP="00024BF4">
      <w:pPr>
        <w:pStyle w:val="Default"/>
        <w:ind w:firstLine="720"/>
        <w:jc w:val="both"/>
        <w:rPr>
          <w:rFonts w:ascii="Times New Roman" w:hAnsi="Times New Roman" w:cs="Times New Roman"/>
        </w:rPr>
      </w:pPr>
      <w:r w:rsidRPr="005C4F64">
        <w:rPr>
          <w:rFonts w:ascii="Times New Roman" w:hAnsi="Times New Roman" w:cs="Times New Roman"/>
        </w:rPr>
        <w:t>Komisija skaidro, ka</w:t>
      </w:r>
      <w:r>
        <w:rPr>
          <w:rFonts w:ascii="Times New Roman" w:hAnsi="Times New Roman" w:cs="Times New Roman"/>
        </w:rPr>
        <w:t xml:space="preserve"> Pretendentam nepieciešams nodrošināt </w:t>
      </w:r>
      <w:r w:rsidR="00B00CE7">
        <w:rPr>
          <w:rFonts w:ascii="Times New Roman" w:hAnsi="Times New Roman" w:cs="Times New Roman"/>
        </w:rPr>
        <w:t>P</w:t>
      </w:r>
      <w:r>
        <w:rPr>
          <w:rFonts w:ascii="Times New Roman" w:hAnsi="Times New Roman" w:cs="Times New Roman"/>
        </w:rPr>
        <w:t>rojektēšanas uzdevumā izvirzītās speciālās prasības “</w:t>
      </w:r>
      <w:r w:rsidRPr="009A61B2">
        <w:rPr>
          <w:rFonts w:ascii="Times New Roman" w:hAnsi="Times New Roman" w:cs="Times New Roman"/>
        </w:rPr>
        <w:t>Paredzēt Vanšu tilta dekoratīvo apgaismojumu ar maināmu krāsu gammu, risinājumu saskaņojot ar Pasūtītāju</w:t>
      </w:r>
      <w:r>
        <w:rPr>
          <w:rFonts w:ascii="Times New Roman" w:hAnsi="Times New Roman" w:cs="Times New Roman"/>
        </w:rPr>
        <w:t>” izpildi. Pretendentam kā savas jomas profesionālim nepieciešams iekļaut visus izdevumus, kas nepieciešami augstāk minētās speciālās prasības izpildei.</w:t>
      </w:r>
    </w:p>
    <w:p w14:paraId="6786F5BD" w14:textId="77777777" w:rsidR="0035134F" w:rsidRDefault="0035134F" w:rsidP="0035134F">
      <w:pPr>
        <w:pStyle w:val="Default"/>
        <w:ind w:firstLine="720"/>
        <w:jc w:val="both"/>
        <w:rPr>
          <w:rFonts w:ascii="Times New Roman" w:eastAsia="Times New Roman" w:hAnsi="Times New Roman" w:cs="Times New Roman"/>
        </w:rPr>
      </w:pPr>
      <w:r w:rsidRPr="00B00CE7">
        <w:rPr>
          <w:rFonts w:ascii="Times New Roman" w:hAnsi="Times New Roman" w:cs="Times New Roman"/>
        </w:rPr>
        <w:t>Komisija</w:t>
      </w:r>
      <w:r w:rsidRPr="003D178B">
        <w:rPr>
          <w:rFonts w:ascii="Times New Roman" w:eastAsia="Times New Roman" w:hAnsi="Times New Roman" w:cs="Times New Roman"/>
        </w:rPr>
        <w:t xml:space="preserve"> informē, ka </w:t>
      </w:r>
      <w:r>
        <w:rPr>
          <w:rFonts w:ascii="Times New Roman" w:eastAsia="Times New Roman" w:hAnsi="Times New Roman" w:cs="Times New Roman"/>
        </w:rPr>
        <w:t xml:space="preserve">detalizēta </w:t>
      </w:r>
      <w:r w:rsidRPr="003D178B">
        <w:rPr>
          <w:rFonts w:ascii="Times New Roman" w:eastAsia="Times New Roman" w:hAnsi="Times New Roman" w:cs="Times New Roman"/>
        </w:rPr>
        <w:t xml:space="preserve">atbilde uz jautājumu </w:t>
      </w:r>
      <w:r>
        <w:rPr>
          <w:rFonts w:ascii="Times New Roman" w:eastAsia="Times New Roman" w:hAnsi="Times New Roman" w:cs="Times New Roman"/>
        </w:rPr>
        <w:t xml:space="preserve">par apgaismojuma prasībām </w:t>
      </w:r>
      <w:r w:rsidRPr="003D178B">
        <w:rPr>
          <w:rFonts w:ascii="Times New Roman" w:eastAsia="Times New Roman" w:hAnsi="Times New Roman" w:cs="Times New Roman"/>
        </w:rPr>
        <w:t>jau ir sniegta 25.07.2025., atbildē uz 2. jautājumu (18.07.2025 iesniegtos jautājumos).</w:t>
      </w:r>
    </w:p>
    <w:p w14:paraId="18F868D7" w14:textId="0B276BC4" w:rsidR="00024BF4" w:rsidRPr="005C4F64" w:rsidRDefault="00024BF4" w:rsidP="00024BF4">
      <w:pPr>
        <w:pStyle w:val="Default"/>
        <w:ind w:firstLine="720"/>
        <w:jc w:val="both"/>
        <w:rPr>
          <w:rFonts w:ascii="Times New Roman" w:eastAsia="Times New Roman" w:hAnsi="Times New Roman" w:cs="Times New Roman"/>
        </w:rPr>
      </w:pPr>
      <w:r w:rsidRPr="00024BF4">
        <w:rPr>
          <w:rFonts w:ascii="Times New Roman" w:eastAsia="Times New Roman" w:hAnsi="Times New Roman" w:cs="Times New Roman"/>
        </w:rPr>
        <w:t>Apgaismojuma sistēmai jābūt gatavai pilnvērtīgai darbībai uzreiz pēc nodošanas pasūtītājam, bez nepieciešamības veikt papildu ieguldījumus tās pamata funkcionalitātes nodrošināšanai.</w:t>
      </w:r>
    </w:p>
    <w:p w14:paraId="450E790C" w14:textId="77777777" w:rsidR="005C4F64" w:rsidRDefault="005C4F64" w:rsidP="005C4F64">
      <w:pPr>
        <w:rPr>
          <w:rFonts w:ascii="Times New Roman" w:eastAsia="Calibri" w:hAnsi="Times New Roman" w:cs="Times New Roman"/>
          <w:sz w:val="24"/>
          <w:szCs w:val="24"/>
        </w:rPr>
      </w:pPr>
    </w:p>
    <w:p w14:paraId="55A88530" w14:textId="77777777" w:rsidR="0035134F" w:rsidRPr="005C4F64" w:rsidRDefault="0035134F" w:rsidP="005C4F64">
      <w:pPr>
        <w:rPr>
          <w:rFonts w:ascii="Times New Roman" w:eastAsia="Calibri" w:hAnsi="Times New Roman" w:cs="Times New Roman"/>
          <w:sz w:val="24"/>
          <w:szCs w:val="24"/>
        </w:rPr>
      </w:pPr>
    </w:p>
    <w:p w14:paraId="4AE50363" w14:textId="31037E70"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b/>
          <w:bCs/>
          <w:sz w:val="24"/>
          <w:szCs w:val="24"/>
        </w:rPr>
        <w:t>5.jautājums</w:t>
      </w:r>
      <w:r w:rsidRPr="005C4F64">
        <w:rPr>
          <w:rFonts w:ascii="Times New Roman" w:hAnsi="Times New Roman" w:cs="Times New Roman"/>
          <w:sz w:val="24"/>
          <w:szCs w:val="24"/>
        </w:rPr>
        <w:t>:</w:t>
      </w:r>
    </w:p>
    <w:p w14:paraId="3281F079" w14:textId="77777777" w:rsidR="005C4F64" w:rsidRPr="005C4F64" w:rsidRDefault="005C4F64" w:rsidP="005C4F64">
      <w:pPr>
        <w:jc w:val="both"/>
        <w:rPr>
          <w:rFonts w:ascii="Times New Roman" w:eastAsia="Calibri" w:hAnsi="Times New Roman" w:cs="Times New Roman"/>
          <w:sz w:val="24"/>
          <w:szCs w:val="24"/>
        </w:rPr>
      </w:pPr>
      <w:r w:rsidRPr="005C4F64">
        <w:rPr>
          <w:rFonts w:ascii="Times New Roman" w:eastAsia="Calibri" w:hAnsi="Times New Roman" w:cs="Times New Roman"/>
          <w:sz w:val="24"/>
          <w:szCs w:val="24"/>
        </w:rPr>
        <w:t xml:space="preserve">Augstāk minētie </w:t>
      </w:r>
      <w:r w:rsidRPr="005C4F64">
        <w:rPr>
          <w:rFonts w:ascii="Times New Roman" w:hAnsi="Times New Roman" w:cs="Times New Roman"/>
          <w:sz w:val="24"/>
          <w:szCs w:val="24"/>
        </w:rPr>
        <w:t>jautājumi</w:t>
      </w:r>
      <w:r w:rsidRPr="005C4F64">
        <w:rPr>
          <w:rFonts w:ascii="Times New Roman" w:eastAsia="Calibri" w:hAnsi="Times New Roman" w:cs="Times New Roman"/>
          <w:sz w:val="24"/>
          <w:szCs w:val="24"/>
        </w:rPr>
        <w:t xml:space="preserve"> būtiski ietekmē piedāvājuma tehnisko risinājumu un attiecīgi arī kopējo izmaksu aprēķinu. Tā kā Pasūtītāja atbildes būs būtiskas kvalitatīva un pamatota piedāvājuma izstrādei, lūdzam pagarināt piedāvājumu iesniegšanas termiņu vismaz par 2 nedēļām.</w:t>
      </w:r>
    </w:p>
    <w:p w14:paraId="4EF39BAF" w14:textId="707B6234" w:rsidR="00522932" w:rsidRPr="005C4F64" w:rsidRDefault="00522932" w:rsidP="00522932">
      <w:pPr>
        <w:spacing w:after="0" w:line="240" w:lineRule="auto"/>
        <w:jc w:val="both"/>
        <w:rPr>
          <w:rFonts w:ascii="Times New Roman" w:hAnsi="Times New Roman" w:cs="Times New Roman"/>
          <w:sz w:val="24"/>
          <w:szCs w:val="24"/>
        </w:rPr>
      </w:pPr>
      <w:r w:rsidRPr="005C4F64">
        <w:rPr>
          <w:rFonts w:ascii="Times New Roman" w:hAnsi="Times New Roman" w:cs="Times New Roman"/>
          <w:b/>
          <w:bCs/>
          <w:sz w:val="24"/>
          <w:szCs w:val="24"/>
        </w:rPr>
        <w:t>Atbilde</w:t>
      </w:r>
      <w:r w:rsidRPr="005C4F64">
        <w:rPr>
          <w:rFonts w:ascii="Times New Roman" w:hAnsi="Times New Roman" w:cs="Times New Roman"/>
          <w:sz w:val="24"/>
          <w:szCs w:val="24"/>
        </w:rPr>
        <w:t>:</w:t>
      </w:r>
    </w:p>
    <w:p w14:paraId="72A86B8E" w14:textId="467B050C" w:rsidR="00522932" w:rsidRPr="005C4F64" w:rsidRDefault="00522932" w:rsidP="00522932">
      <w:pPr>
        <w:pStyle w:val="Default"/>
        <w:ind w:firstLine="720"/>
        <w:jc w:val="both"/>
        <w:rPr>
          <w:rFonts w:ascii="Times New Roman" w:eastAsia="Times New Roman" w:hAnsi="Times New Roman" w:cs="Times New Roman"/>
        </w:rPr>
      </w:pPr>
      <w:r w:rsidRPr="005C4F64">
        <w:rPr>
          <w:rFonts w:ascii="Times New Roman" w:hAnsi="Times New Roman" w:cs="Times New Roman"/>
        </w:rPr>
        <w:t xml:space="preserve">Komisija skaidro, ka </w:t>
      </w:r>
      <w:r w:rsidR="00B00CE7">
        <w:rPr>
          <w:rFonts w:ascii="Times New Roman" w:hAnsi="Times New Roman" w:cs="Times New Roman"/>
        </w:rPr>
        <w:t xml:space="preserve">atklātā konkursā </w:t>
      </w:r>
      <w:r w:rsidR="00B8402D">
        <w:rPr>
          <w:rFonts w:ascii="Times New Roman" w:hAnsi="Times New Roman" w:cs="Times New Roman"/>
        </w:rPr>
        <w:t>piedāvājumu iesniegšanas termiņš ir pagarināts līdz 2025.gada 2. septembrim</w:t>
      </w:r>
      <w:r w:rsidR="00287B87">
        <w:rPr>
          <w:rFonts w:ascii="Times New Roman" w:hAnsi="Times New Roman" w:cs="Times New Roman"/>
        </w:rPr>
        <w:t xml:space="preserve"> plkst. 10:00</w:t>
      </w:r>
      <w:r w:rsidR="00B8402D">
        <w:rPr>
          <w:rFonts w:ascii="Times New Roman" w:hAnsi="Times New Roman" w:cs="Times New Roman"/>
        </w:rPr>
        <w:t>.</w:t>
      </w:r>
    </w:p>
    <w:p w14:paraId="081BD6FA" w14:textId="77777777" w:rsidR="00522932" w:rsidRPr="005C4F64" w:rsidRDefault="00522932" w:rsidP="00522932">
      <w:pPr>
        <w:rPr>
          <w:rFonts w:ascii="Times New Roman" w:eastAsia="Calibri" w:hAnsi="Times New Roman" w:cs="Times New Roman"/>
          <w:sz w:val="24"/>
          <w:szCs w:val="24"/>
        </w:rPr>
      </w:pPr>
    </w:p>
    <w:sectPr w:rsidR="00522932" w:rsidRPr="005C4F64"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BEE44" w14:textId="77777777" w:rsidR="005F571F" w:rsidRDefault="005F571F" w:rsidP="009160AC">
      <w:pPr>
        <w:spacing w:after="0" w:line="240" w:lineRule="auto"/>
      </w:pPr>
      <w:r>
        <w:separator/>
      </w:r>
    </w:p>
  </w:endnote>
  <w:endnote w:type="continuationSeparator" w:id="0">
    <w:p w14:paraId="723AC1C5" w14:textId="77777777" w:rsidR="005F571F" w:rsidRDefault="005F571F"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1F250" w14:textId="77777777" w:rsidR="005F571F" w:rsidRDefault="005F571F" w:rsidP="009160AC">
      <w:pPr>
        <w:spacing w:after="0" w:line="240" w:lineRule="auto"/>
      </w:pPr>
      <w:r>
        <w:separator/>
      </w:r>
    </w:p>
  </w:footnote>
  <w:footnote w:type="continuationSeparator" w:id="0">
    <w:p w14:paraId="3B0DB319" w14:textId="77777777" w:rsidR="005F571F" w:rsidRDefault="005F571F"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9E3A8A"/>
    <w:multiLevelType w:val="hybridMultilevel"/>
    <w:tmpl w:val="8D9618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3B32BB"/>
    <w:multiLevelType w:val="hybridMultilevel"/>
    <w:tmpl w:val="E796EBF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FA6111"/>
    <w:multiLevelType w:val="hybridMultilevel"/>
    <w:tmpl w:val="374A5E2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56C87678"/>
    <w:multiLevelType w:val="hybridMultilevel"/>
    <w:tmpl w:val="3D0668F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D4E7526"/>
    <w:multiLevelType w:val="hybridMultilevel"/>
    <w:tmpl w:val="B198959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8"/>
  </w:num>
  <w:num w:numId="4" w16cid:durableId="1937210401">
    <w:abstractNumId w:val="13"/>
  </w:num>
  <w:num w:numId="5" w16cid:durableId="190841310">
    <w:abstractNumId w:val="7"/>
  </w:num>
  <w:num w:numId="6" w16cid:durableId="808401699">
    <w:abstractNumId w:val="16"/>
  </w:num>
  <w:num w:numId="7" w16cid:durableId="308830484">
    <w:abstractNumId w:val="12"/>
  </w:num>
  <w:num w:numId="8" w16cid:durableId="1771730384">
    <w:abstractNumId w:val="26"/>
  </w:num>
  <w:num w:numId="9" w16cid:durableId="1781414101">
    <w:abstractNumId w:val="5"/>
  </w:num>
  <w:num w:numId="10" w16cid:durableId="102655186">
    <w:abstractNumId w:val="24"/>
  </w:num>
  <w:num w:numId="11" w16cid:durableId="1316183936">
    <w:abstractNumId w:val="21"/>
  </w:num>
  <w:num w:numId="12" w16cid:durableId="1582448332">
    <w:abstractNumId w:val="22"/>
  </w:num>
  <w:num w:numId="13" w16cid:durableId="1328092757">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10"/>
  </w:num>
  <w:num w:numId="15" w16cid:durableId="17884254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9"/>
  </w:num>
  <w:num w:numId="19" w16cid:durableId="1949303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6"/>
  </w:num>
  <w:num w:numId="21" w16cid:durableId="1617105930">
    <w:abstractNumId w:val="0"/>
  </w:num>
  <w:num w:numId="22" w16cid:durableId="670648398">
    <w:abstractNumId w:val="14"/>
  </w:num>
  <w:num w:numId="23" w16cid:durableId="150291376">
    <w:abstractNumId w:val="23"/>
  </w:num>
  <w:num w:numId="24" w16cid:durableId="1444106889">
    <w:abstractNumId w:val="20"/>
  </w:num>
  <w:num w:numId="25" w16cid:durableId="1342775083">
    <w:abstractNumId w:val="25"/>
  </w:num>
  <w:num w:numId="26" w16cid:durableId="14151248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48691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14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64465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86087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6658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24BF4"/>
    <w:rsid w:val="00034EC6"/>
    <w:rsid w:val="0005052E"/>
    <w:rsid w:val="00055D52"/>
    <w:rsid w:val="00057BD1"/>
    <w:rsid w:val="00060238"/>
    <w:rsid w:val="00060972"/>
    <w:rsid w:val="00092585"/>
    <w:rsid w:val="00094A5B"/>
    <w:rsid w:val="000C72F3"/>
    <w:rsid w:val="000C7E48"/>
    <w:rsid w:val="000D4D5F"/>
    <w:rsid w:val="000D5E24"/>
    <w:rsid w:val="000E4569"/>
    <w:rsid w:val="00100147"/>
    <w:rsid w:val="00120B0D"/>
    <w:rsid w:val="00131AF8"/>
    <w:rsid w:val="00132222"/>
    <w:rsid w:val="00143F7E"/>
    <w:rsid w:val="00153278"/>
    <w:rsid w:val="001616E3"/>
    <w:rsid w:val="001643A4"/>
    <w:rsid w:val="00164982"/>
    <w:rsid w:val="0017046F"/>
    <w:rsid w:val="00170611"/>
    <w:rsid w:val="00195E1A"/>
    <w:rsid w:val="001A66B2"/>
    <w:rsid w:val="001B1596"/>
    <w:rsid w:val="001B2686"/>
    <w:rsid w:val="001B60E1"/>
    <w:rsid w:val="001C1863"/>
    <w:rsid w:val="001C2ECD"/>
    <w:rsid w:val="001C4698"/>
    <w:rsid w:val="002053B3"/>
    <w:rsid w:val="0020581C"/>
    <w:rsid w:val="00214776"/>
    <w:rsid w:val="002254A2"/>
    <w:rsid w:val="00246E56"/>
    <w:rsid w:val="0025032E"/>
    <w:rsid w:val="00253498"/>
    <w:rsid w:val="0026330A"/>
    <w:rsid w:val="00263708"/>
    <w:rsid w:val="002710C8"/>
    <w:rsid w:val="00284129"/>
    <w:rsid w:val="0028795F"/>
    <w:rsid w:val="00287B87"/>
    <w:rsid w:val="00292D0E"/>
    <w:rsid w:val="002D318F"/>
    <w:rsid w:val="002E02C0"/>
    <w:rsid w:val="002E02CA"/>
    <w:rsid w:val="002E224B"/>
    <w:rsid w:val="002E234F"/>
    <w:rsid w:val="002F261D"/>
    <w:rsid w:val="002F3484"/>
    <w:rsid w:val="00300A4F"/>
    <w:rsid w:val="003016F9"/>
    <w:rsid w:val="0031474C"/>
    <w:rsid w:val="00315557"/>
    <w:rsid w:val="00330351"/>
    <w:rsid w:val="00332A5A"/>
    <w:rsid w:val="00337AD9"/>
    <w:rsid w:val="003411DF"/>
    <w:rsid w:val="00343D5C"/>
    <w:rsid w:val="0035134F"/>
    <w:rsid w:val="003536E3"/>
    <w:rsid w:val="00361506"/>
    <w:rsid w:val="00362FA2"/>
    <w:rsid w:val="00363B15"/>
    <w:rsid w:val="00370988"/>
    <w:rsid w:val="00374319"/>
    <w:rsid w:val="003812FF"/>
    <w:rsid w:val="003939A4"/>
    <w:rsid w:val="00394A44"/>
    <w:rsid w:val="003A5818"/>
    <w:rsid w:val="003A7964"/>
    <w:rsid w:val="003C3148"/>
    <w:rsid w:val="003D1F1A"/>
    <w:rsid w:val="003E2D67"/>
    <w:rsid w:val="003F72CF"/>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22932"/>
    <w:rsid w:val="00533E65"/>
    <w:rsid w:val="00544C6E"/>
    <w:rsid w:val="00553813"/>
    <w:rsid w:val="0055775B"/>
    <w:rsid w:val="00564C85"/>
    <w:rsid w:val="00565AB6"/>
    <w:rsid w:val="00567122"/>
    <w:rsid w:val="00596A2E"/>
    <w:rsid w:val="005A5802"/>
    <w:rsid w:val="005B08CB"/>
    <w:rsid w:val="005B6C87"/>
    <w:rsid w:val="005B720E"/>
    <w:rsid w:val="005C4F64"/>
    <w:rsid w:val="005C5477"/>
    <w:rsid w:val="005D1FB2"/>
    <w:rsid w:val="005E4436"/>
    <w:rsid w:val="005F571F"/>
    <w:rsid w:val="00607BD0"/>
    <w:rsid w:val="006115E9"/>
    <w:rsid w:val="00622557"/>
    <w:rsid w:val="0062292B"/>
    <w:rsid w:val="0065197B"/>
    <w:rsid w:val="00661167"/>
    <w:rsid w:val="00662473"/>
    <w:rsid w:val="00674C28"/>
    <w:rsid w:val="00675CA4"/>
    <w:rsid w:val="00697D83"/>
    <w:rsid w:val="006B4CC9"/>
    <w:rsid w:val="006C6CE3"/>
    <w:rsid w:val="006D16DB"/>
    <w:rsid w:val="006D2DA6"/>
    <w:rsid w:val="006D64E1"/>
    <w:rsid w:val="006E6E3D"/>
    <w:rsid w:val="007006FA"/>
    <w:rsid w:val="00700740"/>
    <w:rsid w:val="00715181"/>
    <w:rsid w:val="00715D30"/>
    <w:rsid w:val="00724878"/>
    <w:rsid w:val="00735644"/>
    <w:rsid w:val="00764F01"/>
    <w:rsid w:val="00786058"/>
    <w:rsid w:val="007904F5"/>
    <w:rsid w:val="00791EA0"/>
    <w:rsid w:val="00792E19"/>
    <w:rsid w:val="00796CF2"/>
    <w:rsid w:val="007A3914"/>
    <w:rsid w:val="007A4A4A"/>
    <w:rsid w:val="007B010A"/>
    <w:rsid w:val="007F7274"/>
    <w:rsid w:val="00844E03"/>
    <w:rsid w:val="008466D7"/>
    <w:rsid w:val="00851A35"/>
    <w:rsid w:val="00855E13"/>
    <w:rsid w:val="00855EF5"/>
    <w:rsid w:val="00860D0F"/>
    <w:rsid w:val="00861E5A"/>
    <w:rsid w:val="00863914"/>
    <w:rsid w:val="008706F6"/>
    <w:rsid w:val="0087677F"/>
    <w:rsid w:val="00892424"/>
    <w:rsid w:val="00893E7C"/>
    <w:rsid w:val="008975B0"/>
    <w:rsid w:val="008A578F"/>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A61B2"/>
    <w:rsid w:val="009B58AB"/>
    <w:rsid w:val="009B5B42"/>
    <w:rsid w:val="009D0E3E"/>
    <w:rsid w:val="00A020A7"/>
    <w:rsid w:val="00A07785"/>
    <w:rsid w:val="00A155F8"/>
    <w:rsid w:val="00A566A7"/>
    <w:rsid w:val="00A829D8"/>
    <w:rsid w:val="00A86FD1"/>
    <w:rsid w:val="00AA3B15"/>
    <w:rsid w:val="00AA3B2F"/>
    <w:rsid w:val="00AA3C0D"/>
    <w:rsid w:val="00AA6E55"/>
    <w:rsid w:val="00AB26B0"/>
    <w:rsid w:val="00AB42DF"/>
    <w:rsid w:val="00AC1A65"/>
    <w:rsid w:val="00AD1253"/>
    <w:rsid w:val="00AF71C5"/>
    <w:rsid w:val="00B00CE7"/>
    <w:rsid w:val="00B03D6C"/>
    <w:rsid w:val="00B04709"/>
    <w:rsid w:val="00B0684C"/>
    <w:rsid w:val="00B06DFC"/>
    <w:rsid w:val="00B205DD"/>
    <w:rsid w:val="00B32FF9"/>
    <w:rsid w:val="00B53989"/>
    <w:rsid w:val="00B57AC3"/>
    <w:rsid w:val="00B62F33"/>
    <w:rsid w:val="00B8402D"/>
    <w:rsid w:val="00BA13A1"/>
    <w:rsid w:val="00BA3E76"/>
    <w:rsid w:val="00BA6724"/>
    <w:rsid w:val="00BA7B7F"/>
    <w:rsid w:val="00BC02EF"/>
    <w:rsid w:val="00BC1321"/>
    <w:rsid w:val="00BC4B41"/>
    <w:rsid w:val="00BC5C95"/>
    <w:rsid w:val="00BC7676"/>
    <w:rsid w:val="00BD250A"/>
    <w:rsid w:val="00BF78F1"/>
    <w:rsid w:val="00C00E4D"/>
    <w:rsid w:val="00C24BAF"/>
    <w:rsid w:val="00C34BF7"/>
    <w:rsid w:val="00C57D56"/>
    <w:rsid w:val="00C6272C"/>
    <w:rsid w:val="00C6439D"/>
    <w:rsid w:val="00C7081A"/>
    <w:rsid w:val="00C75889"/>
    <w:rsid w:val="00C867DC"/>
    <w:rsid w:val="00CA123B"/>
    <w:rsid w:val="00CA125B"/>
    <w:rsid w:val="00CB5636"/>
    <w:rsid w:val="00CF7F75"/>
    <w:rsid w:val="00D206A7"/>
    <w:rsid w:val="00D35263"/>
    <w:rsid w:val="00D36C26"/>
    <w:rsid w:val="00D37E53"/>
    <w:rsid w:val="00D41BE1"/>
    <w:rsid w:val="00D5189E"/>
    <w:rsid w:val="00D52A9B"/>
    <w:rsid w:val="00D622A1"/>
    <w:rsid w:val="00D82797"/>
    <w:rsid w:val="00DA7CD9"/>
    <w:rsid w:val="00DB1915"/>
    <w:rsid w:val="00DD5E0F"/>
    <w:rsid w:val="00DF1F3C"/>
    <w:rsid w:val="00E07ACC"/>
    <w:rsid w:val="00E11B12"/>
    <w:rsid w:val="00E15208"/>
    <w:rsid w:val="00E60E74"/>
    <w:rsid w:val="00E73FAB"/>
    <w:rsid w:val="00E775C6"/>
    <w:rsid w:val="00E80183"/>
    <w:rsid w:val="00EA4B35"/>
    <w:rsid w:val="00EA7013"/>
    <w:rsid w:val="00EB4FB1"/>
    <w:rsid w:val="00EC01A3"/>
    <w:rsid w:val="00EC119F"/>
    <w:rsid w:val="00EC6F95"/>
    <w:rsid w:val="00ED2EA4"/>
    <w:rsid w:val="00EE274A"/>
    <w:rsid w:val="00EF5E34"/>
    <w:rsid w:val="00F00B06"/>
    <w:rsid w:val="00F01714"/>
    <w:rsid w:val="00F05B41"/>
    <w:rsid w:val="00F07E7A"/>
    <w:rsid w:val="00F12365"/>
    <w:rsid w:val="00F15A76"/>
    <w:rsid w:val="00F160A1"/>
    <w:rsid w:val="00F403FF"/>
    <w:rsid w:val="00F41919"/>
    <w:rsid w:val="00F42565"/>
    <w:rsid w:val="00F43A19"/>
    <w:rsid w:val="00F55D28"/>
    <w:rsid w:val="00F56B83"/>
    <w:rsid w:val="00F62FF1"/>
    <w:rsid w:val="00F96D59"/>
    <w:rsid w:val="00FB3404"/>
    <w:rsid w:val="00FC7957"/>
    <w:rsid w:val="00FD0667"/>
    <w:rsid w:val="00FD087B"/>
    <w:rsid w:val="00FD2511"/>
    <w:rsid w:val="00FF39B2"/>
    <w:rsid w:val="00FF4924"/>
    <w:rsid w:val="00FF4FDF"/>
    <w:rsid w:val="00FF5E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56070560">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49267318">
      <w:bodyDiv w:val="1"/>
      <w:marLeft w:val="0"/>
      <w:marRight w:val="0"/>
      <w:marTop w:val="0"/>
      <w:marBottom w:val="0"/>
      <w:divBdr>
        <w:top w:val="none" w:sz="0" w:space="0" w:color="auto"/>
        <w:left w:val="none" w:sz="0" w:space="0" w:color="auto"/>
        <w:bottom w:val="none" w:sz="0" w:space="0" w:color="auto"/>
        <w:right w:val="none" w:sz="0" w:space="0" w:color="auto"/>
      </w:divBdr>
    </w:div>
    <w:div w:id="672227580">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18674692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605334510">
      <w:bodyDiv w:val="1"/>
      <w:marLeft w:val="0"/>
      <w:marRight w:val="0"/>
      <w:marTop w:val="0"/>
      <w:marBottom w:val="0"/>
      <w:divBdr>
        <w:top w:val="none" w:sz="0" w:space="0" w:color="auto"/>
        <w:left w:val="none" w:sz="0" w:space="0" w:color="auto"/>
        <w:bottom w:val="none" w:sz="0" w:space="0" w:color="auto"/>
        <w:right w:val="none" w:sz="0" w:space="0" w:color="auto"/>
      </w:divBdr>
    </w:div>
    <w:div w:id="171477040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2</Pages>
  <Words>2821</Words>
  <Characters>1609</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31</cp:revision>
  <cp:lastPrinted>2025-06-10T11:15:00Z</cp:lastPrinted>
  <dcterms:created xsi:type="dcterms:W3CDTF">2025-02-25T13:23:00Z</dcterms:created>
  <dcterms:modified xsi:type="dcterms:W3CDTF">2025-07-30T12:21:00Z</dcterms:modified>
</cp:coreProperties>
</file>