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7492D8" w14:textId="77777777" w:rsidR="00310831" w:rsidRDefault="00310831" w:rsidP="00396336">
      <w:pPr>
        <w:jc w:val="center"/>
        <w:rPr>
          <w:b/>
        </w:rPr>
      </w:pPr>
    </w:p>
    <w:p w14:paraId="2E996912" w14:textId="77777777" w:rsidR="00596D97" w:rsidRPr="00CB6C0C" w:rsidRDefault="00596D97" w:rsidP="00596D97">
      <w:pPr>
        <w:jc w:val="right"/>
        <w:rPr>
          <w:color w:val="FF0000"/>
          <w:sz w:val="20"/>
          <w:szCs w:val="20"/>
        </w:rPr>
      </w:pPr>
      <w:r w:rsidRPr="00CB6C0C">
        <w:rPr>
          <w:color w:val="FF0000"/>
          <w:sz w:val="20"/>
          <w:szCs w:val="20"/>
        </w:rPr>
        <w:t>KONSOLIDĒTS</w:t>
      </w:r>
    </w:p>
    <w:p w14:paraId="4E60A8D6" w14:textId="77777777" w:rsidR="00596D97" w:rsidRPr="00CB6C0C" w:rsidRDefault="00596D97" w:rsidP="00596D97">
      <w:pPr>
        <w:jc w:val="right"/>
        <w:rPr>
          <w:color w:val="FF0000"/>
          <w:sz w:val="20"/>
          <w:szCs w:val="20"/>
        </w:rPr>
      </w:pPr>
      <w:r w:rsidRPr="00CB6C0C">
        <w:rPr>
          <w:color w:val="FF0000"/>
          <w:sz w:val="20"/>
          <w:szCs w:val="20"/>
        </w:rPr>
        <w:t>Grozījumi Nr.</w:t>
      </w:r>
      <w:r>
        <w:rPr>
          <w:color w:val="FF0000"/>
          <w:sz w:val="20"/>
          <w:szCs w:val="20"/>
        </w:rPr>
        <w:t>1</w:t>
      </w:r>
    </w:p>
    <w:p w14:paraId="6D39F6A7" w14:textId="77777777" w:rsidR="00596D97" w:rsidRPr="00CB6C0C" w:rsidRDefault="00596D97" w:rsidP="00596D97">
      <w:pPr>
        <w:jc w:val="right"/>
        <w:rPr>
          <w:color w:val="FF0000"/>
          <w:sz w:val="20"/>
          <w:szCs w:val="20"/>
        </w:rPr>
      </w:pPr>
      <w:r w:rsidRPr="00CB6C0C">
        <w:rPr>
          <w:color w:val="FF0000"/>
          <w:sz w:val="20"/>
          <w:szCs w:val="20"/>
        </w:rPr>
        <w:t xml:space="preserve">Ar iepirkuma komisijas </w:t>
      </w:r>
    </w:p>
    <w:p w14:paraId="63B8477F" w14:textId="49ACF797" w:rsidR="00596D97" w:rsidRPr="00CB6C0C" w:rsidRDefault="00596D97" w:rsidP="00596D97">
      <w:pPr>
        <w:jc w:val="right"/>
        <w:rPr>
          <w:color w:val="FF0000"/>
          <w:sz w:val="20"/>
          <w:szCs w:val="20"/>
        </w:rPr>
      </w:pPr>
      <w:r>
        <w:rPr>
          <w:color w:val="FF0000"/>
          <w:sz w:val="20"/>
          <w:szCs w:val="20"/>
        </w:rPr>
        <w:t>3</w:t>
      </w:r>
      <w:r w:rsidR="001868A0">
        <w:rPr>
          <w:color w:val="FF0000"/>
          <w:sz w:val="20"/>
          <w:szCs w:val="20"/>
        </w:rPr>
        <w:t>0</w:t>
      </w:r>
      <w:r w:rsidRPr="00CB6C0C">
        <w:rPr>
          <w:color w:val="FF0000"/>
          <w:sz w:val="20"/>
          <w:szCs w:val="20"/>
        </w:rPr>
        <w:t>.</w:t>
      </w:r>
      <w:r>
        <w:rPr>
          <w:color w:val="FF0000"/>
          <w:sz w:val="20"/>
          <w:szCs w:val="20"/>
        </w:rPr>
        <w:t>10</w:t>
      </w:r>
      <w:r w:rsidRPr="00CB6C0C">
        <w:rPr>
          <w:color w:val="FF0000"/>
          <w:sz w:val="20"/>
          <w:szCs w:val="20"/>
        </w:rPr>
        <w:t>.2024</w:t>
      </w:r>
      <w:r>
        <w:rPr>
          <w:color w:val="FF0000"/>
          <w:sz w:val="20"/>
          <w:szCs w:val="20"/>
        </w:rPr>
        <w:t>.</w:t>
      </w:r>
      <w:r w:rsidRPr="00CB6C0C">
        <w:rPr>
          <w:color w:val="FF0000"/>
          <w:sz w:val="20"/>
          <w:szCs w:val="20"/>
        </w:rPr>
        <w:t xml:space="preserve"> lēmumu </w:t>
      </w:r>
    </w:p>
    <w:p w14:paraId="2F908BE6" w14:textId="12CCB533" w:rsidR="00596D97" w:rsidRDefault="00596D97" w:rsidP="00596D97">
      <w:pPr>
        <w:jc w:val="right"/>
        <w:rPr>
          <w:color w:val="FF0000"/>
          <w:sz w:val="20"/>
          <w:szCs w:val="20"/>
        </w:rPr>
      </w:pPr>
      <w:r w:rsidRPr="00CB6C0C">
        <w:rPr>
          <w:color w:val="FF0000"/>
          <w:sz w:val="20"/>
          <w:szCs w:val="20"/>
        </w:rPr>
        <w:t>(protokols nr. CAIP 202</w:t>
      </w:r>
      <w:r>
        <w:rPr>
          <w:color w:val="FF0000"/>
          <w:sz w:val="20"/>
          <w:szCs w:val="20"/>
        </w:rPr>
        <w:t>4</w:t>
      </w:r>
      <w:r w:rsidRPr="00CB6C0C">
        <w:rPr>
          <w:color w:val="FF0000"/>
          <w:sz w:val="20"/>
          <w:szCs w:val="20"/>
        </w:rPr>
        <w:t>/</w:t>
      </w:r>
      <w:r>
        <w:rPr>
          <w:color w:val="FF0000"/>
          <w:sz w:val="20"/>
          <w:szCs w:val="20"/>
        </w:rPr>
        <w:t>137</w:t>
      </w:r>
      <w:r w:rsidRPr="00CB6C0C">
        <w:rPr>
          <w:color w:val="FF0000"/>
          <w:sz w:val="20"/>
          <w:szCs w:val="20"/>
        </w:rPr>
        <w:t>-</w:t>
      </w:r>
      <w:r>
        <w:rPr>
          <w:color w:val="FF0000"/>
          <w:sz w:val="20"/>
          <w:szCs w:val="20"/>
        </w:rPr>
        <w:t>2</w:t>
      </w:r>
      <w:r w:rsidRPr="00CB6C0C">
        <w:rPr>
          <w:color w:val="FF0000"/>
          <w:sz w:val="20"/>
          <w:szCs w:val="20"/>
        </w:rPr>
        <w:t>)</w:t>
      </w:r>
    </w:p>
    <w:p w14:paraId="52502238" w14:textId="77777777" w:rsidR="00596D97" w:rsidRDefault="00596D97" w:rsidP="00596D97">
      <w:pPr>
        <w:jc w:val="right"/>
        <w:rPr>
          <w:color w:val="FF0000"/>
          <w:sz w:val="20"/>
          <w:szCs w:val="20"/>
        </w:rPr>
      </w:pPr>
    </w:p>
    <w:p w14:paraId="06B8CDA3" w14:textId="6EE98E9A" w:rsidR="00596D97" w:rsidRDefault="00596D97" w:rsidP="00596D97">
      <w:pPr>
        <w:jc w:val="right"/>
        <w:rPr>
          <w:color w:val="FF0000"/>
          <w:sz w:val="20"/>
          <w:szCs w:val="20"/>
        </w:rPr>
      </w:pPr>
      <w:r>
        <w:rPr>
          <w:i/>
          <w:iCs/>
          <w:color w:val="FF0000"/>
        </w:rPr>
        <w:t>Grozīts Nolikuma 1.pielikuma - Tehniskās specifikācijas (1.daļa) pielikums Nr.A.1.</w:t>
      </w:r>
      <w:r w:rsidR="00981F8F">
        <w:rPr>
          <w:i/>
          <w:iCs/>
          <w:color w:val="FF0000"/>
        </w:rPr>
        <w:t>1</w:t>
      </w:r>
      <w:r>
        <w:rPr>
          <w:i/>
          <w:iCs/>
          <w:color w:val="FF0000"/>
        </w:rPr>
        <w:t>.</w:t>
      </w:r>
      <w:r w:rsidR="00981F8F">
        <w:rPr>
          <w:i/>
          <w:iCs/>
          <w:color w:val="FF0000"/>
        </w:rPr>
        <w:t xml:space="preserve"> un Nr.A.1.2.</w:t>
      </w:r>
    </w:p>
    <w:p w14:paraId="5AA598FA" w14:textId="77777777" w:rsidR="00596D97" w:rsidRDefault="00596D97" w:rsidP="00596D97">
      <w:pPr>
        <w:jc w:val="right"/>
        <w:rPr>
          <w:b/>
        </w:rPr>
      </w:pPr>
    </w:p>
    <w:p w14:paraId="2EF936D3" w14:textId="6B802ECE" w:rsidR="00396336" w:rsidRPr="00443550" w:rsidRDefault="00396336" w:rsidP="00396336">
      <w:pPr>
        <w:jc w:val="center"/>
        <w:rPr>
          <w:b/>
        </w:rPr>
      </w:pPr>
      <w:r w:rsidRPr="00443550">
        <w:rPr>
          <w:b/>
        </w:rPr>
        <w:t>ATKLĀTA KONKURSA</w:t>
      </w:r>
    </w:p>
    <w:p w14:paraId="29B91A77" w14:textId="77777777" w:rsidR="00396336" w:rsidRPr="00443550" w:rsidRDefault="00396336" w:rsidP="00396336">
      <w:pPr>
        <w:pStyle w:val="Virsraksts2"/>
        <w:rPr>
          <w:b w:val="0"/>
          <w:szCs w:val="24"/>
        </w:rPr>
      </w:pPr>
    </w:p>
    <w:p w14:paraId="39C4B898" w14:textId="77777777" w:rsidR="00CF6286" w:rsidRDefault="00241FA5" w:rsidP="00396336">
      <w:pPr>
        <w:pStyle w:val="Virsraksts2"/>
        <w:rPr>
          <w:szCs w:val="24"/>
        </w:rPr>
      </w:pPr>
      <w:r w:rsidRPr="00443550">
        <w:rPr>
          <w:szCs w:val="24"/>
        </w:rPr>
        <w:t>“</w:t>
      </w:r>
      <w:r w:rsidR="00CF6286" w:rsidRPr="00CF6286">
        <w:rPr>
          <w:szCs w:val="24"/>
        </w:rPr>
        <w:t>Aprūpes pakalpojuma sniegšanai paredzētu vienstāva dzīvojamo māju tipveida būvprojekta piesaistes projekta izstrāde, autoruzraudzība un būvniecība</w:t>
      </w:r>
    </w:p>
    <w:p w14:paraId="3D390A97" w14:textId="1394426B" w:rsidR="00396336" w:rsidRPr="00443550" w:rsidRDefault="00CF6286" w:rsidP="00396336">
      <w:pPr>
        <w:pStyle w:val="Virsraksts2"/>
        <w:rPr>
          <w:szCs w:val="24"/>
        </w:rPr>
      </w:pPr>
      <w:r w:rsidRPr="00CF6286">
        <w:rPr>
          <w:szCs w:val="24"/>
        </w:rPr>
        <w:t>Jūrmalas gatvē b/n un Mežezera ielā 5, Rīgā</w:t>
      </w:r>
      <w:r w:rsidR="00396336" w:rsidRPr="00443550">
        <w:rPr>
          <w:szCs w:val="24"/>
        </w:rPr>
        <w:t>”</w:t>
      </w:r>
    </w:p>
    <w:p w14:paraId="50582802" w14:textId="77777777" w:rsidR="00396336" w:rsidRPr="00443550" w:rsidRDefault="00396336" w:rsidP="00396336"/>
    <w:p w14:paraId="6103B6CE" w14:textId="77777777" w:rsidR="00396336" w:rsidRPr="00443550" w:rsidRDefault="00396336" w:rsidP="00396336">
      <w:pPr>
        <w:jc w:val="center"/>
      </w:pPr>
      <w:r w:rsidRPr="00443550">
        <w:t>NOLIKUMS</w:t>
      </w:r>
    </w:p>
    <w:p w14:paraId="6688F41F" w14:textId="25AFA31B" w:rsidR="00396336" w:rsidRDefault="00396336" w:rsidP="00396336">
      <w:pPr>
        <w:jc w:val="center"/>
      </w:pPr>
    </w:p>
    <w:p w14:paraId="2F0A29B2" w14:textId="77777777" w:rsidR="00396336" w:rsidRPr="00443550" w:rsidRDefault="00396336" w:rsidP="00396336"/>
    <w:p w14:paraId="33EE62BD" w14:textId="77777777" w:rsidR="00396336" w:rsidRPr="00443550" w:rsidRDefault="00396336" w:rsidP="00C93AC5">
      <w:pPr>
        <w:pStyle w:val="Pamatteksts2"/>
        <w:spacing w:after="120"/>
        <w:jc w:val="center"/>
        <w:rPr>
          <w:b/>
          <w:sz w:val="24"/>
          <w:szCs w:val="24"/>
        </w:rPr>
      </w:pPr>
      <w:r w:rsidRPr="00443550">
        <w:rPr>
          <w:b/>
          <w:sz w:val="24"/>
          <w:szCs w:val="24"/>
        </w:rPr>
        <w:t>I Vispārīgā informācija</w:t>
      </w:r>
    </w:p>
    <w:p w14:paraId="5B4EB4AA" w14:textId="7EAB9292" w:rsidR="00443550" w:rsidRPr="0068557C" w:rsidRDefault="00443550" w:rsidP="0068557C">
      <w:pPr>
        <w:pStyle w:val="Sarakstarindkopa"/>
        <w:numPr>
          <w:ilvl w:val="1"/>
          <w:numId w:val="1"/>
        </w:numPr>
        <w:tabs>
          <w:tab w:val="clear" w:pos="792"/>
        </w:tabs>
        <w:spacing w:after="0" w:line="240" w:lineRule="auto"/>
        <w:ind w:left="567" w:hanging="567"/>
        <w:jc w:val="both"/>
        <w:rPr>
          <w:rFonts w:ascii="Times New Roman" w:hAnsi="Times New Roman"/>
          <w:sz w:val="24"/>
          <w:szCs w:val="24"/>
        </w:rPr>
      </w:pPr>
      <w:r w:rsidRPr="0068557C">
        <w:rPr>
          <w:rFonts w:ascii="Times New Roman" w:hAnsi="Times New Roman"/>
          <w:b/>
          <w:sz w:val="24"/>
          <w:szCs w:val="24"/>
        </w:rPr>
        <w:t xml:space="preserve">Iepirkuma identifikācijas numurs: </w:t>
      </w:r>
      <w:r w:rsidRPr="0068557C">
        <w:rPr>
          <w:rFonts w:ascii="Times New Roman" w:hAnsi="Times New Roman"/>
          <w:sz w:val="24"/>
          <w:szCs w:val="24"/>
        </w:rPr>
        <w:t>CAIP 202</w:t>
      </w:r>
      <w:r w:rsidR="0068557C" w:rsidRPr="0068557C">
        <w:rPr>
          <w:rFonts w:ascii="Times New Roman" w:hAnsi="Times New Roman"/>
          <w:sz w:val="24"/>
          <w:szCs w:val="24"/>
        </w:rPr>
        <w:t>4</w:t>
      </w:r>
      <w:r w:rsidRPr="0068557C">
        <w:rPr>
          <w:rFonts w:ascii="Times New Roman" w:hAnsi="Times New Roman"/>
          <w:sz w:val="24"/>
          <w:szCs w:val="24"/>
        </w:rPr>
        <w:t>/</w:t>
      </w:r>
      <w:r w:rsidR="00607074">
        <w:rPr>
          <w:rFonts w:ascii="Times New Roman" w:hAnsi="Times New Roman"/>
          <w:sz w:val="24"/>
          <w:szCs w:val="24"/>
        </w:rPr>
        <w:t>137</w:t>
      </w:r>
      <w:r w:rsidRPr="0068557C">
        <w:rPr>
          <w:rFonts w:ascii="Times New Roman" w:hAnsi="Times New Roman"/>
          <w:sz w:val="24"/>
          <w:szCs w:val="24"/>
        </w:rPr>
        <w:t>.</w:t>
      </w:r>
    </w:p>
    <w:p w14:paraId="7575CCF3" w14:textId="5CBB2991" w:rsidR="00443550" w:rsidRPr="0068557C" w:rsidRDefault="00443550" w:rsidP="0068557C">
      <w:pPr>
        <w:pStyle w:val="Sarakstarindkopa"/>
        <w:numPr>
          <w:ilvl w:val="1"/>
          <w:numId w:val="1"/>
        </w:numPr>
        <w:tabs>
          <w:tab w:val="clear" w:pos="792"/>
        </w:tabs>
        <w:spacing w:after="0" w:line="240" w:lineRule="auto"/>
        <w:ind w:left="567" w:hanging="567"/>
        <w:jc w:val="both"/>
        <w:rPr>
          <w:rFonts w:ascii="Times New Roman" w:hAnsi="Times New Roman"/>
          <w:color w:val="000000"/>
          <w:sz w:val="24"/>
          <w:szCs w:val="24"/>
        </w:rPr>
      </w:pPr>
      <w:r w:rsidRPr="0068557C">
        <w:rPr>
          <w:rFonts w:ascii="Times New Roman" w:hAnsi="Times New Roman"/>
          <w:b/>
          <w:sz w:val="24"/>
          <w:szCs w:val="24"/>
        </w:rPr>
        <w:t>I</w:t>
      </w:r>
      <w:r w:rsidRPr="0068557C">
        <w:rPr>
          <w:rFonts w:ascii="Times New Roman" w:hAnsi="Times New Roman"/>
          <w:b/>
          <w:spacing w:val="-1"/>
          <w:sz w:val="24"/>
          <w:szCs w:val="24"/>
        </w:rPr>
        <w:t>e</w:t>
      </w:r>
      <w:r w:rsidRPr="0068557C">
        <w:rPr>
          <w:rFonts w:ascii="Times New Roman" w:hAnsi="Times New Roman"/>
          <w:b/>
          <w:spacing w:val="1"/>
          <w:sz w:val="24"/>
          <w:szCs w:val="24"/>
        </w:rPr>
        <w:t>p</w:t>
      </w:r>
      <w:r w:rsidRPr="0068557C">
        <w:rPr>
          <w:rFonts w:ascii="Times New Roman" w:hAnsi="Times New Roman"/>
          <w:b/>
          <w:sz w:val="24"/>
          <w:szCs w:val="24"/>
        </w:rPr>
        <w:t>irk</w:t>
      </w:r>
      <w:r w:rsidRPr="0068557C">
        <w:rPr>
          <w:rFonts w:ascii="Times New Roman" w:hAnsi="Times New Roman"/>
          <w:b/>
          <w:spacing w:val="1"/>
          <w:sz w:val="24"/>
          <w:szCs w:val="24"/>
        </w:rPr>
        <w:t>u</w:t>
      </w:r>
      <w:r w:rsidRPr="0068557C">
        <w:rPr>
          <w:rFonts w:ascii="Times New Roman" w:hAnsi="Times New Roman"/>
          <w:b/>
          <w:spacing w:val="-3"/>
          <w:sz w:val="24"/>
          <w:szCs w:val="24"/>
        </w:rPr>
        <w:t>m</w:t>
      </w:r>
      <w:r w:rsidRPr="0068557C">
        <w:rPr>
          <w:rFonts w:ascii="Times New Roman" w:hAnsi="Times New Roman"/>
          <w:b/>
          <w:sz w:val="24"/>
          <w:szCs w:val="24"/>
        </w:rPr>
        <w:t>a</w:t>
      </w:r>
      <w:r w:rsidRPr="0068557C">
        <w:rPr>
          <w:rFonts w:ascii="Times New Roman" w:hAnsi="Times New Roman"/>
          <w:b/>
          <w:bCs/>
          <w:color w:val="000000"/>
          <w:sz w:val="24"/>
          <w:szCs w:val="24"/>
        </w:rPr>
        <w:t xml:space="preserve"> </w:t>
      </w:r>
      <w:r w:rsidRPr="0068557C">
        <w:rPr>
          <w:rFonts w:ascii="Times New Roman" w:hAnsi="Times New Roman"/>
          <w:b/>
          <w:bCs/>
          <w:color w:val="000000"/>
          <w:spacing w:val="1"/>
          <w:sz w:val="24"/>
          <w:szCs w:val="24"/>
        </w:rPr>
        <w:t>p</w:t>
      </w:r>
      <w:r w:rsidRPr="0068557C">
        <w:rPr>
          <w:rFonts w:ascii="Times New Roman" w:hAnsi="Times New Roman"/>
          <w:b/>
          <w:bCs/>
          <w:color w:val="000000"/>
          <w:spacing w:val="-1"/>
          <w:sz w:val="24"/>
          <w:szCs w:val="24"/>
        </w:rPr>
        <w:t>r</w:t>
      </w:r>
      <w:r w:rsidRPr="0068557C">
        <w:rPr>
          <w:rFonts w:ascii="Times New Roman" w:hAnsi="Times New Roman"/>
          <w:b/>
          <w:bCs/>
          <w:color w:val="000000"/>
          <w:sz w:val="24"/>
          <w:szCs w:val="24"/>
        </w:rPr>
        <w:t>o</w:t>
      </w:r>
      <w:r w:rsidRPr="0068557C">
        <w:rPr>
          <w:rFonts w:ascii="Times New Roman" w:hAnsi="Times New Roman"/>
          <w:b/>
          <w:bCs/>
          <w:color w:val="000000"/>
          <w:spacing w:val="-1"/>
          <w:sz w:val="24"/>
          <w:szCs w:val="24"/>
        </w:rPr>
        <w:t>ce</w:t>
      </w:r>
      <w:r w:rsidRPr="0068557C">
        <w:rPr>
          <w:rFonts w:ascii="Times New Roman" w:hAnsi="Times New Roman"/>
          <w:b/>
          <w:bCs/>
          <w:color w:val="000000"/>
          <w:spacing w:val="1"/>
          <w:sz w:val="24"/>
          <w:szCs w:val="24"/>
        </w:rPr>
        <w:t>dū</w:t>
      </w:r>
      <w:r w:rsidRPr="0068557C">
        <w:rPr>
          <w:rFonts w:ascii="Times New Roman" w:hAnsi="Times New Roman"/>
          <w:b/>
          <w:bCs/>
          <w:color w:val="000000"/>
          <w:spacing w:val="-1"/>
          <w:sz w:val="24"/>
          <w:szCs w:val="24"/>
        </w:rPr>
        <w:t>r</w:t>
      </w:r>
      <w:r w:rsidRPr="0068557C">
        <w:rPr>
          <w:rFonts w:ascii="Times New Roman" w:hAnsi="Times New Roman"/>
          <w:b/>
          <w:bCs/>
          <w:color w:val="000000"/>
          <w:sz w:val="24"/>
          <w:szCs w:val="24"/>
        </w:rPr>
        <w:t>as</w:t>
      </w:r>
      <w:r w:rsidRPr="0068557C">
        <w:rPr>
          <w:rFonts w:ascii="Times New Roman" w:hAnsi="Times New Roman"/>
          <w:b/>
          <w:bCs/>
          <w:color w:val="000000"/>
          <w:spacing w:val="2"/>
          <w:sz w:val="24"/>
          <w:szCs w:val="24"/>
        </w:rPr>
        <w:t xml:space="preserve"> </w:t>
      </w:r>
      <w:r w:rsidRPr="0068557C">
        <w:rPr>
          <w:rFonts w:ascii="Times New Roman" w:hAnsi="Times New Roman"/>
          <w:b/>
          <w:bCs/>
          <w:color w:val="000000"/>
          <w:sz w:val="24"/>
          <w:szCs w:val="24"/>
        </w:rPr>
        <w:t>v</w:t>
      </w:r>
      <w:r w:rsidRPr="0068557C">
        <w:rPr>
          <w:rFonts w:ascii="Times New Roman" w:hAnsi="Times New Roman"/>
          <w:b/>
          <w:bCs/>
          <w:color w:val="000000"/>
          <w:spacing w:val="-1"/>
          <w:sz w:val="24"/>
          <w:szCs w:val="24"/>
        </w:rPr>
        <w:t>e</w:t>
      </w:r>
      <w:r w:rsidRPr="0068557C">
        <w:rPr>
          <w:rFonts w:ascii="Times New Roman" w:hAnsi="Times New Roman"/>
          <w:b/>
          <w:bCs/>
          <w:color w:val="000000"/>
          <w:sz w:val="24"/>
          <w:szCs w:val="24"/>
        </w:rPr>
        <w:t>i</w:t>
      </w:r>
      <w:r w:rsidRPr="0068557C">
        <w:rPr>
          <w:rFonts w:ascii="Times New Roman" w:hAnsi="Times New Roman"/>
          <w:b/>
          <w:bCs/>
          <w:color w:val="000000"/>
          <w:spacing w:val="1"/>
          <w:sz w:val="24"/>
          <w:szCs w:val="24"/>
        </w:rPr>
        <w:t>d</w:t>
      </w:r>
      <w:r w:rsidRPr="0068557C">
        <w:rPr>
          <w:rFonts w:ascii="Times New Roman" w:hAnsi="Times New Roman"/>
          <w:b/>
          <w:bCs/>
          <w:color w:val="000000"/>
          <w:sz w:val="24"/>
          <w:szCs w:val="24"/>
        </w:rPr>
        <w:t xml:space="preserve">s: </w:t>
      </w:r>
      <w:r w:rsidRPr="0068557C">
        <w:rPr>
          <w:rFonts w:ascii="Times New Roman" w:hAnsi="Times New Roman"/>
          <w:color w:val="000000"/>
          <w:spacing w:val="1"/>
          <w:sz w:val="24"/>
          <w:szCs w:val="24"/>
        </w:rPr>
        <w:t>s</w:t>
      </w:r>
      <w:r w:rsidRPr="0068557C">
        <w:rPr>
          <w:rFonts w:ascii="Times New Roman" w:hAnsi="Times New Roman"/>
          <w:color w:val="000000"/>
          <w:spacing w:val="-1"/>
          <w:sz w:val="24"/>
          <w:szCs w:val="24"/>
        </w:rPr>
        <w:t>a</w:t>
      </w:r>
      <w:r w:rsidRPr="0068557C">
        <w:rPr>
          <w:rFonts w:ascii="Times New Roman" w:hAnsi="Times New Roman"/>
          <w:color w:val="000000"/>
          <w:sz w:val="24"/>
          <w:szCs w:val="24"/>
        </w:rPr>
        <w:t>skaņā</w:t>
      </w:r>
      <w:r w:rsidRPr="0068557C">
        <w:rPr>
          <w:rFonts w:ascii="Times New Roman" w:hAnsi="Times New Roman"/>
          <w:color w:val="000000"/>
          <w:spacing w:val="27"/>
          <w:sz w:val="24"/>
          <w:szCs w:val="24"/>
        </w:rPr>
        <w:t xml:space="preserve"> </w:t>
      </w:r>
      <w:r w:rsidRPr="0068557C">
        <w:rPr>
          <w:rFonts w:ascii="Times New Roman" w:hAnsi="Times New Roman"/>
          <w:color w:val="000000"/>
          <w:spacing w:val="1"/>
          <w:sz w:val="24"/>
          <w:szCs w:val="24"/>
        </w:rPr>
        <w:t>a</w:t>
      </w:r>
      <w:r w:rsidRPr="0068557C">
        <w:rPr>
          <w:rFonts w:ascii="Times New Roman" w:hAnsi="Times New Roman"/>
          <w:color w:val="000000"/>
          <w:sz w:val="24"/>
          <w:szCs w:val="24"/>
        </w:rPr>
        <w:t>r</w:t>
      </w:r>
      <w:r w:rsidRPr="0068557C">
        <w:rPr>
          <w:rFonts w:ascii="Times New Roman" w:hAnsi="Times New Roman"/>
          <w:color w:val="000000"/>
          <w:spacing w:val="28"/>
          <w:sz w:val="24"/>
          <w:szCs w:val="24"/>
        </w:rPr>
        <w:t xml:space="preserve"> </w:t>
      </w:r>
      <w:r w:rsidRPr="0068557C">
        <w:rPr>
          <w:rFonts w:ascii="Times New Roman" w:hAnsi="Times New Roman"/>
          <w:color w:val="000000"/>
          <w:spacing w:val="1"/>
          <w:sz w:val="24"/>
          <w:szCs w:val="24"/>
        </w:rPr>
        <w:t>P</w:t>
      </w:r>
      <w:r w:rsidRPr="0068557C">
        <w:rPr>
          <w:rFonts w:ascii="Times New Roman" w:hAnsi="Times New Roman"/>
          <w:color w:val="000000"/>
          <w:sz w:val="24"/>
          <w:szCs w:val="24"/>
        </w:rPr>
        <w:t>ubl</w:t>
      </w:r>
      <w:r w:rsidRPr="0068557C">
        <w:rPr>
          <w:rFonts w:ascii="Times New Roman" w:hAnsi="Times New Roman"/>
          <w:color w:val="000000"/>
          <w:spacing w:val="1"/>
          <w:sz w:val="24"/>
          <w:szCs w:val="24"/>
        </w:rPr>
        <w:t>i</w:t>
      </w:r>
      <w:r w:rsidRPr="0068557C">
        <w:rPr>
          <w:rFonts w:ascii="Times New Roman" w:hAnsi="Times New Roman"/>
          <w:color w:val="000000"/>
          <w:sz w:val="24"/>
          <w:szCs w:val="24"/>
        </w:rPr>
        <w:t>sko</w:t>
      </w:r>
      <w:r w:rsidRPr="0068557C">
        <w:rPr>
          <w:rFonts w:ascii="Times New Roman" w:hAnsi="Times New Roman"/>
          <w:color w:val="000000"/>
          <w:spacing w:val="29"/>
          <w:sz w:val="24"/>
          <w:szCs w:val="24"/>
        </w:rPr>
        <w:t xml:space="preserve"> </w:t>
      </w:r>
      <w:r w:rsidRPr="0068557C">
        <w:rPr>
          <w:rFonts w:ascii="Times New Roman" w:hAnsi="Times New Roman"/>
          <w:color w:val="000000"/>
          <w:sz w:val="24"/>
          <w:szCs w:val="24"/>
        </w:rPr>
        <w:t>iepir</w:t>
      </w:r>
      <w:r w:rsidRPr="0068557C">
        <w:rPr>
          <w:rFonts w:ascii="Times New Roman" w:hAnsi="Times New Roman"/>
          <w:color w:val="000000"/>
          <w:spacing w:val="-1"/>
          <w:sz w:val="24"/>
          <w:szCs w:val="24"/>
        </w:rPr>
        <w:t>k</w:t>
      </w:r>
      <w:r w:rsidRPr="0068557C">
        <w:rPr>
          <w:rFonts w:ascii="Times New Roman" w:hAnsi="Times New Roman"/>
          <w:color w:val="000000"/>
          <w:sz w:val="24"/>
          <w:szCs w:val="24"/>
        </w:rPr>
        <w:t>umu</w:t>
      </w:r>
      <w:r w:rsidRPr="0068557C">
        <w:rPr>
          <w:rFonts w:ascii="Times New Roman" w:hAnsi="Times New Roman"/>
          <w:color w:val="000000"/>
          <w:spacing w:val="29"/>
          <w:sz w:val="24"/>
          <w:szCs w:val="24"/>
        </w:rPr>
        <w:t xml:space="preserve"> </w:t>
      </w:r>
      <w:r w:rsidRPr="0068557C">
        <w:rPr>
          <w:rFonts w:ascii="Times New Roman" w:hAnsi="Times New Roman"/>
          <w:color w:val="000000"/>
          <w:sz w:val="24"/>
          <w:szCs w:val="24"/>
        </w:rPr>
        <w:t>l</w:t>
      </w:r>
      <w:r w:rsidRPr="0068557C">
        <w:rPr>
          <w:rFonts w:ascii="Times New Roman" w:hAnsi="Times New Roman"/>
          <w:color w:val="000000"/>
          <w:spacing w:val="1"/>
          <w:sz w:val="24"/>
          <w:szCs w:val="24"/>
        </w:rPr>
        <w:t>i</w:t>
      </w:r>
      <w:r w:rsidRPr="0068557C">
        <w:rPr>
          <w:rFonts w:ascii="Times New Roman" w:hAnsi="Times New Roman"/>
          <w:color w:val="000000"/>
          <w:sz w:val="24"/>
          <w:szCs w:val="24"/>
        </w:rPr>
        <w:t>kuma</w:t>
      </w:r>
      <w:r w:rsidR="00C52330" w:rsidRPr="0068557C">
        <w:rPr>
          <w:rFonts w:ascii="Times New Roman" w:hAnsi="Times New Roman"/>
          <w:color w:val="000000"/>
          <w:spacing w:val="31"/>
          <w:sz w:val="24"/>
          <w:szCs w:val="24"/>
        </w:rPr>
        <w:t xml:space="preserve"> </w:t>
      </w:r>
      <w:r w:rsidRPr="0068557C">
        <w:rPr>
          <w:rFonts w:ascii="Times New Roman" w:hAnsi="Times New Roman"/>
          <w:color w:val="000000"/>
          <w:sz w:val="24"/>
          <w:szCs w:val="24"/>
        </w:rPr>
        <w:t>8. p</w:t>
      </w:r>
      <w:r w:rsidRPr="0068557C">
        <w:rPr>
          <w:rFonts w:ascii="Times New Roman" w:hAnsi="Times New Roman"/>
          <w:color w:val="000000"/>
          <w:spacing w:val="-1"/>
          <w:sz w:val="24"/>
          <w:szCs w:val="24"/>
        </w:rPr>
        <w:t>a</w:t>
      </w:r>
      <w:r w:rsidRPr="0068557C">
        <w:rPr>
          <w:rFonts w:ascii="Times New Roman" w:hAnsi="Times New Roman"/>
          <w:color w:val="000000"/>
          <w:sz w:val="24"/>
          <w:szCs w:val="24"/>
        </w:rPr>
        <w:t>nta</w:t>
      </w:r>
      <w:r w:rsidRPr="0068557C">
        <w:rPr>
          <w:rFonts w:ascii="Times New Roman" w:hAnsi="Times New Roman"/>
          <w:color w:val="000000"/>
          <w:spacing w:val="28"/>
          <w:sz w:val="24"/>
          <w:szCs w:val="24"/>
        </w:rPr>
        <w:t xml:space="preserve"> </w:t>
      </w:r>
      <w:r w:rsidRPr="0068557C">
        <w:rPr>
          <w:rFonts w:ascii="Times New Roman" w:hAnsi="Times New Roman"/>
          <w:color w:val="000000"/>
          <w:sz w:val="24"/>
          <w:szCs w:val="24"/>
        </w:rPr>
        <w:t>pir</w:t>
      </w:r>
      <w:r w:rsidRPr="0068557C">
        <w:rPr>
          <w:rFonts w:ascii="Times New Roman" w:hAnsi="Times New Roman"/>
          <w:color w:val="000000"/>
          <w:spacing w:val="2"/>
          <w:sz w:val="24"/>
          <w:szCs w:val="24"/>
        </w:rPr>
        <w:t>m</w:t>
      </w:r>
      <w:r w:rsidRPr="0068557C">
        <w:rPr>
          <w:rFonts w:ascii="Times New Roman" w:hAnsi="Times New Roman"/>
          <w:color w:val="000000"/>
          <w:spacing w:val="-1"/>
          <w:sz w:val="24"/>
          <w:szCs w:val="24"/>
        </w:rPr>
        <w:t>ā</w:t>
      </w:r>
      <w:r w:rsidRPr="0068557C">
        <w:rPr>
          <w:rFonts w:ascii="Times New Roman" w:hAnsi="Times New Roman"/>
          <w:color w:val="000000"/>
          <w:sz w:val="24"/>
          <w:szCs w:val="24"/>
        </w:rPr>
        <w:t>s</w:t>
      </w:r>
      <w:r w:rsidRPr="0068557C">
        <w:rPr>
          <w:rFonts w:ascii="Times New Roman" w:hAnsi="Times New Roman"/>
          <w:color w:val="000000"/>
          <w:spacing w:val="29"/>
          <w:sz w:val="24"/>
          <w:szCs w:val="24"/>
        </w:rPr>
        <w:t xml:space="preserve"> </w:t>
      </w:r>
      <w:r w:rsidRPr="0068557C">
        <w:rPr>
          <w:rFonts w:ascii="Times New Roman" w:hAnsi="Times New Roman"/>
          <w:color w:val="000000"/>
          <w:spacing w:val="2"/>
          <w:sz w:val="24"/>
          <w:szCs w:val="24"/>
        </w:rPr>
        <w:t>d</w:t>
      </w:r>
      <w:r w:rsidRPr="0068557C">
        <w:rPr>
          <w:rFonts w:ascii="Times New Roman" w:hAnsi="Times New Roman"/>
          <w:color w:val="000000"/>
          <w:spacing w:val="-1"/>
          <w:sz w:val="24"/>
          <w:szCs w:val="24"/>
        </w:rPr>
        <w:t>a</w:t>
      </w:r>
      <w:r w:rsidRPr="0068557C">
        <w:rPr>
          <w:rFonts w:ascii="Times New Roman" w:hAnsi="Times New Roman"/>
          <w:color w:val="000000"/>
          <w:sz w:val="24"/>
          <w:szCs w:val="24"/>
        </w:rPr>
        <w:t>ļas</w:t>
      </w:r>
      <w:r w:rsidRPr="0068557C">
        <w:rPr>
          <w:rFonts w:ascii="Times New Roman" w:hAnsi="Times New Roman"/>
          <w:color w:val="000000"/>
          <w:spacing w:val="28"/>
          <w:sz w:val="24"/>
          <w:szCs w:val="24"/>
        </w:rPr>
        <w:t xml:space="preserve"> </w:t>
      </w:r>
      <w:r w:rsidRPr="0068557C">
        <w:rPr>
          <w:rFonts w:ascii="Times New Roman" w:hAnsi="Times New Roman"/>
          <w:color w:val="000000"/>
          <w:sz w:val="24"/>
          <w:szCs w:val="24"/>
        </w:rPr>
        <w:t>1.</w:t>
      </w:r>
      <w:r w:rsidRPr="0068557C">
        <w:rPr>
          <w:rFonts w:ascii="Times New Roman" w:hAnsi="Times New Roman"/>
          <w:color w:val="000000"/>
          <w:spacing w:val="2"/>
          <w:sz w:val="24"/>
          <w:szCs w:val="24"/>
        </w:rPr>
        <w:t> </w:t>
      </w:r>
      <w:r w:rsidRPr="0068557C">
        <w:rPr>
          <w:rFonts w:ascii="Times New Roman" w:hAnsi="Times New Roman"/>
          <w:color w:val="000000"/>
          <w:sz w:val="24"/>
          <w:szCs w:val="24"/>
        </w:rPr>
        <w:t>punktu</w:t>
      </w:r>
      <w:r w:rsidRPr="0068557C">
        <w:rPr>
          <w:rFonts w:ascii="Times New Roman" w:hAnsi="Times New Roman"/>
          <w:color w:val="000000"/>
          <w:spacing w:val="29"/>
          <w:sz w:val="24"/>
          <w:szCs w:val="24"/>
        </w:rPr>
        <w:t xml:space="preserve"> </w:t>
      </w:r>
      <w:r w:rsidRPr="0068557C">
        <w:rPr>
          <w:rFonts w:ascii="Times New Roman" w:hAnsi="Times New Roman"/>
          <w:color w:val="000000"/>
          <w:sz w:val="24"/>
          <w:szCs w:val="24"/>
        </w:rPr>
        <w:t>–</w:t>
      </w:r>
      <w:r w:rsidRPr="0068557C">
        <w:rPr>
          <w:rFonts w:ascii="Times New Roman" w:hAnsi="Times New Roman"/>
          <w:color w:val="000000"/>
          <w:spacing w:val="30"/>
          <w:sz w:val="24"/>
          <w:szCs w:val="24"/>
        </w:rPr>
        <w:t xml:space="preserve"> </w:t>
      </w:r>
      <w:r w:rsidRPr="0068557C">
        <w:rPr>
          <w:rFonts w:ascii="Times New Roman" w:hAnsi="Times New Roman"/>
          <w:color w:val="000000"/>
          <w:spacing w:val="-1"/>
          <w:sz w:val="24"/>
          <w:szCs w:val="24"/>
        </w:rPr>
        <w:t>a</w:t>
      </w:r>
      <w:r w:rsidRPr="0068557C">
        <w:rPr>
          <w:rFonts w:ascii="Times New Roman" w:hAnsi="Times New Roman"/>
          <w:color w:val="000000"/>
          <w:sz w:val="24"/>
          <w:szCs w:val="24"/>
        </w:rPr>
        <w:t>tk</w:t>
      </w:r>
      <w:r w:rsidRPr="0068557C">
        <w:rPr>
          <w:rFonts w:ascii="Times New Roman" w:hAnsi="Times New Roman"/>
          <w:color w:val="000000"/>
          <w:spacing w:val="1"/>
          <w:sz w:val="24"/>
          <w:szCs w:val="24"/>
        </w:rPr>
        <w:t>l</w:t>
      </w:r>
      <w:r w:rsidRPr="0068557C">
        <w:rPr>
          <w:rFonts w:ascii="Times New Roman" w:hAnsi="Times New Roman"/>
          <w:color w:val="000000"/>
          <w:spacing w:val="-1"/>
          <w:sz w:val="24"/>
          <w:szCs w:val="24"/>
        </w:rPr>
        <w:t>ā</w:t>
      </w:r>
      <w:r w:rsidRPr="0068557C">
        <w:rPr>
          <w:rFonts w:ascii="Times New Roman" w:hAnsi="Times New Roman"/>
          <w:color w:val="000000"/>
          <w:sz w:val="24"/>
          <w:szCs w:val="24"/>
        </w:rPr>
        <w:t>ts konku</w:t>
      </w:r>
      <w:r w:rsidRPr="0068557C">
        <w:rPr>
          <w:rFonts w:ascii="Times New Roman" w:hAnsi="Times New Roman"/>
          <w:color w:val="000000"/>
          <w:spacing w:val="-1"/>
          <w:sz w:val="24"/>
          <w:szCs w:val="24"/>
        </w:rPr>
        <w:t>r</w:t>
      </w:r>
      <w:r w:rsidRPr="0068557C">
        <w:rPr>
          <w:rFonts w:ascii="Times New Roman" w:hAnsi="Times New Roman"/>
          <w:color w:val="000000"/>
          <w:sz w:val="24"/>
          <w:szCs w:val="24"/>
        </w:rPr>
        <w:t>ss</w:t>
      </w:r>
      <w:r w:rsidR="00C52330" w:rsidRPr="0068557C">
        <w:rPr>
          <w:rFonts w:ascii="Times New Roman" w:hAnsi="Times New Roman"/>
          <w:color w:val="000000"/>
          <w:sz w:val="24"/>
          <w:szCs w:val="24"/>
        </w:rPr>
        <w:t>.</w:t>
      </w:r>
    </w:p>
    <w:p w14:paraId="43447565" w14:textId="75D3D024" w:rsidR="00443550" w:rsidRPr="0068557C" w:rsidRDefault="00443550" w:rsidP="0068557C">
      <w:pPr>
        <w:pStyle w:val="Sarakstarindkopa"/>
        <w:numPr>
          <w:ilvl w:val="1"/>
          <w:numId w:val="1"/>
        </w:numPr>
        <w:tabs>
          <w:tab w:val="clear" w:pos="792"/>
        </w:tabs>
        <w:spacing w:after="0" w:line="240" w:lineRule="auto"/>
        <w:ind w:left="567" w:hanging="567"/>
        <w:jc w:val="both"/>
        <w:rPr>
          <w:rFonts w:ascii="Times New Roman" w:hAnsi="Times New Roman"/>
          <w:sz w:val="24"/>
          <w:szCs w:val="24"/>
        </w:rPr>
      </w:pPr>
      <w:r w:rsidRPr="0068557C">
        <w:rPr>
          <w:rFonts w:ascii="Times New Roman" w:hAnsi="Times New Roman"/>
          <w:b/>
          <w:sz w:val="24"/>
          <w:szCs w:val="24"/>
        </w:rPr>
        <w:t>Centralizētā</w:t>
      </w:r>
      <w:r w:rsidRPr="0068557C">
        <w:rPr>
          <w:rFonts w:ascii="Times New Roman" w:hAnsi="Times New Roman"/>
          <w:b/>
          <w:bCs/>
          <w:sz w:val="24"/>
          <w:szCs w:val="24"/>
        </w:rPr>
        <w:t xml:space="preserve"> iepirkumu institūcija: </w:t>
      </w:r>
      <w:r w:rsidR="0068557C" w:rsidRPr="0068557C">
        <w:rPr>
          <w:rFonts w:ascii="Times New Roman" w:hAnsi="Times New Roman"/>
          <w:sz w:val="24"/>
          <w:szCs w:val="24"/>
        </w:rPr>
        <w:t xml:space="preserve">Rīgas valstspilsētas pašvaldības Centrālās administrācijas </w:t>
      </w:r>
      <w:r w:rsidRPr="0068557C">
        <w:rPr>
          <w:rFonts w:ascii="Times New Roman" w:hAnsi="Times New Roman"/>
          <w:sz w:val="24"/>
          <w:szCs w:val="24"/>
        </w:rPr>
        <w:t xml:space="preserve">Iepirkumu pārvalde (turpmāk – Pasūtītājs) kas veic Konkursu cita pasūtītāja – Rīgas </w:t>
      </w:r>
      <w:r w:rsidR="0068557C">
        <w:rPr>
          <w:rFonts w:ascii="Times New Roman" w:hAnsi="Times New Roman"/>
          <w:sz w:val="24"/>
          <w:szCs w:val="24"/>
        </w:rPr>
        <w:t>valstspilsētas pašvaldības</w:t>
      </w:r>
      <w:r w:rsidRPr="0068557C">
        <w:rPr>
          <w:rFonts w:ascii="Times New Roman" w:hAnsi="Times New Roman"/>
          <w:sz w:val="24"/>
          <w:szCs w:val="24"/>
        </w:rPr>
        <w:t xml:space="preserve"> Īpašuma departamenta vajadzībām.</w:t>
      </w:r>
    </w:p>
    <w:p w14:paraId="34588BEB" w14:textId="11A34E36" w:rsidR="00443550" w:rsidRPr="0068557C" w:rsidRDefault="00443550" w:rsidP="00CE0ED0">
      <w:pPr>
        <w:numPr>
          <w:ilvl w:val="2"/>
          <w:numId w:val="1"/>
        </w:numPr>
        <w:tabs>
          <w:tab w:val="clear" w:pos="1224"/>
        </w:tabs>
        <w:ind w:left="1276" w:hanging="709"/>
        <w:jc w:val="both"/>
      </w:pPr>
      <w:r w:rsidRPr="0068557C">
        <w:rPr>
          <w:b/>
        </w:rPr>
        <w:t>Adrese:</w:t>
      </w:r>
      <w:r w:rsidRPr="0068557C">
        <w:t xml:space="preserve"> Rātslaukums 6, 3.stāvs, Rīgā, LV-1539, Latvija</w:t>
      </w:r>
      <w:r w:rsidR="00C52330" w:rsidRPr="0068557C">
        <w:t xml:space="preserve">, </w:t>
      </w:r>
      <w:r w:rsidRPr="0068557C">
        <w:t>Tālrunis: 67181346</w:t>
      </w:r>
      <w:r w:rsidRPr="0068557C">
        <w:rPr>
          <w:noProof/>
        </w:rPr>
        <w:t>.</w:t>
      </w:r>
    </w:p>
    <w:p w14:paraId="43FC833F" w14:textId="30CEBBEE" w:rsidR="00443550" w:rsidRPr="0068557C" w:rsidRDefault="00443550" w:rsidP="00CE0ED0">
      <w:pPr>
        <w:numPr>
          <w:ilvl w:val="2"/>
          <w:numId w:val="1"/>
        </w:numPr>
        <w:tabs>
          <w:tab w:val="clear" w:pos="1224"/>
        </w:tabs>
        <w:ind w:left="1276" w:hanging="709"/>
        <w:jc w:val="both"/>
      </w:pPr>
      <w:r w:rsidRPr="0068557C">
        <w:rPr>
          <w:b/>
        </w:rPr>
        <w:t>Pircēja profils:</w:t>
      </w:r>
      <w:r w:rsidRPr="0068557C">
        <w:t xml:space="preserve"> </w:t>
      </w:r>
      <w:hyperlink r:id="rId11" w:history="1">
        <w:r w:rsidRPr="0068557C">
          <w:rPr>
            <w:rStyle w:val="Hipersaite"/>
          </w:rPr>
          <w:t>https://www.eis.gov.lv/EKEIS/Supplier/Organizer/21566</w:t>
        </w:r>
      </w:hyperlink>
      <w:r w:rsidRPr="0068557C">
        <w:t xml:space="preserve"> (turpmāk – Pircēja profils).</w:t>
      </w:r>
    </w:p>
    <w:p w14:paraId="4943EFAA" w14:textId="14007717" w:rsidR="00443550" w:rsidRPr="0068557C" w:rsidRDefault="00443550" w:rsidP="00CE0ED0">
      <w:pPr>
        <w:numPr>
          <w:ilvl w:val="2"/>
          <w:numId w:val="1"/>
        </w:numPr>
        <w:tabs>
          <w:tab w:val="clear" w:pos="1224"/>
        </w:tabs>
        <w:ind w:left="1276" w:hanging="709"/>
        <w:jc w:val="both"/>
      </w:pPr>
      <w:r w:rsidRPr="0068557C">
        <w:t>Darba laiks: pirmdienās – no plkst. 8:30 līdz plkst. 17:00, otrdienās, trešdienās, ceturtdienās – no plkst. 8:00 līdz plkst. 17:00, piektdienās no plkst. 8:00 līdz plkst. 15:00 (pusdienu pārtraukums no 12:00 līdz 12:30). Pirmssvētku dienās un pēdējā darba dienā pirms svētku dienas darba laiks tiek saīsināts par divām stundām.</w:t>
      </w:r>
    </w:p>
    <w:p w14:paraId="4E4E1630" w14:textId="494CAD68" w:rsidR="00443550" w:rsidRPr="0068557C" w:rsidRDefault="00443550" w:rsidP="0068557C">
      <w:pPr>
        <w:pStyle w:val="Sarakstarindkopa"/>
        <w:numPr>
          <w:ilvl w:val="1"/>
          <w:numId w:val="1"/>
        </w:numPr>
        <w:tabs>
          <w:tab w:val="clear" w:pos="792"/>
        </w:tabs>
        <w:spacing w:after="0" w:line="240" w:lineRule="auto"/>
        <w:ind w:left="567" w:hanging="567"/>
        <w:jc w:val="both"/>
        <w:rPr>
          <w:rFonts w:ascii="Times New Roman" w:hAnsi="Times New Roman"/>
          <w:sz w:val="24"/>
          <w:szCs w:val="24"/>
        </w:rPr>
      </w:pPr>
      <w:r w:rsidRPr="0068557C">
        <w:rPr>
          <w:rFonts w:ascii="Times New Roman" w:hAnsi="Times New Roman"/>
          <w:b/>
          <w:sz w:val="24"/>
          <w:szCs w:val="24"/>
        </w:rPr>
        <w:t xml:space="preserve">Līgumslēdzējs </w:t>
      </w:r>
      <w:r w:rsidRPr="0068557C">
        <w:rPr>
          <w:rFonts w:ascii="Times New Roman" w:hAnsi="Times New Roman"/>
          <w:sz w:val="24"/>
          <w:szCs w:val="24"/>
        </w:rPr>
        <w:t xml:space="preserve">– Rīgas </w:t>
      </w:r>
      <w:r w:rsidR="0068557C">
        <w:rPr>
          <w:rFonts w:ascii="Times New Roman" w:hAnsi="Times New Roman"/>
          <w:sz w:val="24"/>
          <w:szCs w:val="24"/>
        </w:rPr>
        <w:t>valstspilsētas pašvaldības</w:t>
      </w:r>
      <w:r w:rsidR="0068557C" w:rsidRPr="0068557C">
        <w:rPr>
          <w:rFonts w:ascii="Times New Roman" w:hAnsi="Times New Roman"/>
          <w:sz w:val="24"/>
          <w:szCs w:val="24"/>
        </w:rPr>
        <w:t xml:space="preserve"> </w:t>
      </w:r>
      <w:r w:rsidRPr="0068557C">
        <w:rPr>
          <w:rFonts w:ascii="Times New Roman" w:hAnsi="Times New Roman"/>
          <w:sz w:val="24"/>
          <w:szCs w:val="24"/>
        </w:rPr>
        <w:t>Īpašuma departaments.</w:t>
      </w:r>
    </w:p>
    <w:p w14:paraId="24B60994" w14:textId="3DC99CB9" w:rsidR="00443550" w:rsidRPr="0068557C" w:rsidRDefault="00443550" w:rsidP="0068557C">
      <w:pPr>
        <w:pStyle w:val="Sarakstarindkopa"/>
        <w:numPr>
          <w:ilvl w:val="1"/>
          <w:numId w:val="1"/>
        </w:numPr>
        <w:tabs>
          <w:tab w:val="clear" w:pos="792"/>
        </w:tabs>
        <w:spacing w:after="0" w:line="240" w:lineRule="auto"/>
        <w:ind w:left="567" w:hanging="567"/>
        <w:jc w:val="both"/>
        <w:rPr>
          <w:rFonts w:ascii="Times New Roman" w:hAnsi="Times New Roman"/>
          <w:sz w:val="24"/>
          <w:szCs w:val="24"/>
        </w:rPr>
      </w:pPr>
      <w:r w:rsidRPr="0068557C">
        <w:rPr>
          <w:rFonts w:ascii="Times New Roman" w:hAnsi="Times New Roman"/>
          <w:b/>
          <w:sz w:val="24"/>
          <w:szCs w:val="24"/>
        </w:rPr>
        <w:t>Kontaktpersona</w:t>
      </w:r>
      <w:r w:rsidRPr="00CE0ED0">
        <w:rPr>
          <w:rFonts w:ascii="Times New Roman" w:hAnsi="Times New Roman"/>
          <w:bCs/>
          <w:sz w:val="24"/>
          <w:szCs w:val="24"/>
        </w:rPr>
        <w:t>,</w:t>
      </w:r>
      <w:r w:rsidRPr="0068557C">
        <w:rPr>
          <w:rFonts w:ascii="Times New Roman" w:hAnsi="Times New Roman"/>
          <w:b/>
          <w:sz w:val="24"/>
          <w:szCs w:val="24"/>
        </w:rPr>
        <w:t xml:space="preserve"> </w:t>
      </w:r>
      <w:r w:rsidRPr="0068557C">
        <w:rPr>
          <w:rFonts w:ascii="Times New Roman" w:hAnsi="Times New Roman"/>
          <w:sz w:val="24"/>
          <w:szCs w:val="24"/>
        </w:rPr>
        <w:t>kura sniedz organizatorisku informāciju: Rīgas valstspilsētas pašvaldības Centrālās administrācijas Iepirkumu pārvalde</w:t>
      </w:r>
      <w:r w:rsidR="00D626BF">
        <w:rPr>
          <w:rFonts w:ascii="Times New Roman" w:hAnsi="Times New Roman"/>
          <w:sz w:val="24"/>
          <w:szCs w:val="24"/>
        </w:rPr>
        <w:t>s</w:t>
      </w:r>
      <w:r w:rsidRPr="0068557C" w:rsidDel="00793329">
        <w:rPr>
          <w:rFonts w:ascii="Times New Roman" w:hAnsi="Times New Roman"/>
          <w:sz w:val="24"/>
          <w:szCs w:val="24"/>
        </w:rPr>
        <w:t xml:space="preserve"> </w:t>
      </w:r>
      <w:r w:rsidRPr="0068557C">
        <w:rPr>
          <w:rFonts w:ascii="Times New Roman" w:hAnsi="Times New Roman"/>
          <w:sz w:val="24"/>
          <w:szCs w:val="24"/>
        </w:rPr>
        <w:t xml:space="preserve">Publisko iepirkumu nodaļas vadītāja, pārvaldes priekšnieka vietniece Vita Meimere, e-pasts: </w:t>
      </w:r>
      <w:hyperlink r:id="rId12" w:history="1">
        <w:r w:rsidRPr="0068557C">
          <w:rPr>
            <w:rStyle w:val="Hipersaite"/>
            <w:rFonts w:ascii="Times New Roman" w:hAnsi="Times New Roman"/>
            <w:sz w:val="24"/>
            <w:szCs w:val="24"/>
          </w:rPr>
          <w:t>rdpi@riga.lv</w:t>
        </w:r>
      </w:hyperlink>
      <w:r w:rsidR="00C52330" w:rsidRPr="0068557C">
        <w:rPr>
          <w:rStyle w:val="Hipersaite"/>
          <w:rFonts w:ascii="Times New Roman" w:hAnsi="Times New Roman"/>
          <w:sz w:val="24"/>
          <w:szCs w:val="24"/>
        </w:rPr>
        <w:t>.</w:t>
      </w:r>
    </w:p>
    <w:p w14:paraId="769A39F2" w14:textId="0265D86E" w:rsidR="00443550" w:rsidRPr="0068557C" w:rsidRDefault="00443550" w:rsidP="0068557C">
      <w:pPr>
        <w:pStyle w:val="Sarakstarindkopa"/>
        <w:numPr>
          <w:ilvl w:val="1"/>
          <w:numId w:val="1"/>
        </w:numPr>
        <w:tabs>
          <w:tab w:val="clear" w:pos="792"/>
        </w:tabs>
        <w:spacing w:after="0" w:line="240" w:lineRule="auto"/>
        <w:ind w:left="567" w:hanging="567"/>
        <w:jc w:val="both"/>
        <w:rPr>
          <w:rFonts w:ascii="Times New Roman" w:hAnsi="Times New Roman"/>
          <w:sz w:val="24"/>
          <w:szCs w:val="24"/>
        </w:rPr>
      </w:pPr>
      <w:r w:rsidRPr="0068557C">
        <w:rPr>
          <w:rFonts w:ascii="Times New Roman" w:hAnsi="Times New Roman"/>
          <w:b/>
          <w:sz w:val="24"/>
          <w:szCs w:val="24"/>
        </w:rPr>
        <w:t>Nolikums</w:t>
      </w:r>
      <w:r w:rsidRPr="0068557C">
        <w:rPr>
          <w:rFonts w:ascii="Times New Roman" w:hAnsi="Times New Roman"/>
          <w:b/>
          <w:bCs/>
          <w:sz w:val="24"/>
          <w:szCs w:val="24"/>
        </w:rPr>
        <w:t xml:space="preserve"> un papildu informācija:</w:t>
      </w:r>
    </w:p>
    <w:p w14:paraId="15ADE82F" w14:textId="5B4D8275" w:rsidR="00443550" w:rsidRPr="00CE0ED0" w:rsidRDefault="00443550" w:rsidP="00CE0ED0">
      <w:pPr>
        <w:numPr>
          <w:ilvl w:val="2"/>
          <w:numId w:val="1"/>
        </w:numPr>
        <w:tabs>
          <w:tab w:val="clear" w:pos="1224"/>
        </w:tabs>
        <w:ind w:left="1276" w:hanging="709"/>
        <w:jc w:val="both"/>
        <w:rPr>
          <w:color w:val="000000"/>
        </w:rPr>
      </w:pPr>
      <w:r w:rsidRPr="00CE0ED0">
        <w:t>Piegādātājs</w:t>
      </w:r>
      <w:r w:rsidRPr="00CE0ED0">
        <w:rPr>
          <w:color w:val="000000"/>
          <w:spacing w:val="31"/>
        </w:rPr>
        <w:t xml:space="preserve"> </w:t>
      </w:r>
      <w:r w:rsidRPr="00CE0ED0">
        <w:rPr>
          <w:color w:val="000000"/>
        </w:rPr>
        <w:t>Konk</w:t>
      </w:r>
      <w:r w:rsidRPr="00CE0ED0">
        <w:rPr>
          <w:color w:val="000000"/>
          <w:spacing w:val="2"/>
        </w:rPr>
        <w:t>u</w:t>
      </w:r>
      <w:r w:rsidRPr="00CE0ED0">
        <w:rPr>
          <w:color w:val="000000"/>
        </w:rPr>
        <w:t>rsa</w:t>
      </w:r>
      <w:r w:rsidRPr="00CE0ED0">
        <w:rPr>
          <w:color w:val="000000"/>
          <w:spacing w:val="28"/>
        </w:rPr>
        <w:t xml:space="preserve"> </w:t>
      </w:r>
      <w:r w:rsidRPr="00CE0ED0">
        <w:rPr>
          <w:color w:val="000000"/>
        </w:rPr>
        <w:t>nol</w:t>
      </w:r>
      <w:r w:rsidRPr="00CE0ED0">
        <w:rPr>
          <w:color w:val="000000"/>
          <w:spacing w:val="1"/>
        </w:rPr>
        <w:t>i</w:t>
      </w:r>
      <w:r w:rsidRPr="00CE0ED0">
        <w:rPr>
          <w:color w:val="000000"/>
          <w:spacing w:val="2"/>
        </w:rPr>
        <w:t>k</w:t>
      </w:r>
      <w:r w:rsidRPr="00CE0ED0">
        <w:rPr>
          <w:color w:val="000000"/>
        </w:rPr>
        <w:t>umu ar pielikumiem (turpmāk – Nolikums)</w:t>
      </w:r>
      <w:r w:rsidRPr="00CE0ED0">
        <w:rPr>
          <w:color w:val="000000"/>
          <w:spacing w:val="29"/>
        </w:rPr>
        <w:t xml:space="preserve"> </w:t>
      </w:r>
      <w:r w:rsidRPr="00CE0ED0">
        <w:rPr>
          <w:color w:val="000000"/>
        </w:rPr>
        <w:t>v</w:t>
      </w:r>
      <w:r w:rsidRPr="00CE0ED0">
        <w:rPr>
          <w:color w:val="000000"/>
          <w:spacing w:val="-1"/>
        </w:rPr>
        <w:t>a</w:t>
      </w:r>
      <w:r w:rsidRPr="00CE0ED0">
        <w:rPr>
          <w:color w:val="000000"/>
        </w:rPr>
        <w:t>r s</w:t>
      </w:r>
      <w:r w:rsidRPr="00CE0ED0">
        <w:rPr>
          <w:color w:val="000000"/>
          <w:spacing w:val="-1"/>
        </w:rPr>
        <w:t>a</w:t>
      </w:r>
      <w:r w:rsidRPr="00CE0ED0">
        <w:rPr>
          <w:color w:val="000000"/>
        </w:rPr>
        <w:t>ņ</w:t>
      </w:r>
      <w:r w:rsidRPr="00CE0ED0">
        <w:rPr>
          <w:color w:val="000000"/>
          <w:spacing w:val="-1"/>
        </w:rPr>
        <w:t>e</w:t>
      </w:r>
      <w:r w:rsidRPr="00CE0ED0">
        <w:rPr>
          <w:color w:val="000000"/>
        </w:rPr>
        <w:t>mt,</w:t>
      </w:r>
      <w:r w:rsidRPr="00CE0ED0">
        <w:rPr>
          <w:color w:val="000000"/>
          <w:spacing w:val="2"/>
        </w:rPr>
        <w:t xml:space="preserve"> </w:t>
      </w:r>
      <w:r w:rsidRPr="00CE0ED0">
        <w:rPr>
          <w:color w:val="000000"/>
        </w:rPr>
        <w:t>lejupielād</w:t>
      </w:r>
      <w:r w:rsidRPr="00CE0ED0">
        <w:rPr>
          <w:color w:val="000000"/>
          <w:spacing w:val="-1"/>
        </w:rPr>
        <w:t>ē</w:t>
      </w:r>
      <w:r w:rsidRPr="00CE0ED0">
        <w:rPr>
          <w:color w:val="000000"/>
        </w:rPr>
        <w:t>jot to</w:t>
      </w:r>
      <w:r w:rsidRPr="00CE0ED0">
        <w:rPr>
          <w:color w:val="000000"/>
          <w:spacing w:val="4"/>
        </w:rPr>
        <w:t xml:space="preserve"> </w:t>
      </w:r>
      <w:r w:rsidRPr="00CE0ED0">
        <w:rPr>
          <w:color w:val="000000"/>
          <w:spacing w:val="-1"/>
        </w:rPr>
        <w:t>e</w:t>
      </w:r>
      <w:r w:rsidRPr="00CE0ED0">
        <w:rPr>
          <w:color w:val="000000"/>
        </w:rPr>
        <w:t>lektr</w:t>
      </w:r>
      <w:r w:rsidRPr="00CE0ED0">
        <w:rPr>
          <w:color w:val="000000"/>
          <w:spacing w:val="-1"/>
        </w:rPr>
        <w:t>o</w:t>
      </w:r>
      <w:r w:rsidRPr="00CE0ED0">
        <w:rPr>
          <w:color w:val="000000"/>
        </w:rPr>
        <w:t>niskajā</w:t>
      </w:r>
      <w:r w:rsidRPr="00CE0ED0">
        <w:rPr>
          <w:color w:val="000000"/>
          <w:spacing w:val="3"/>
        </w:rPr>
        <w:t xml:space="preserve"> </w:t>
      </w:r>
      <w:r w:rsidRPr="00CE0ED0">
        <w:rPr>
          <w:color w:val="000000"/>
        </w:rPr>
        <w:t>fo</w:t>
      </w:r>
      <w:r w:rsidRPr="00CE0ED0">
        <w:rPr>
          <w:color w:val="000000"/>
          <w:spacing w:val="-1"/>
        </w:rPr>
        <w:t>r</w:t>
      </w:r>
      <w:r w:rsidRPr="00CE0ED0">
        <w:rPr>
          <w:color w:val="000000"/>
        </w:rPr>
        <w:t>mātā</w:t>
      </w:r>
      <w:r w:rsidRPr="00CE0ED0">
        <w:rPr>
          <w:color w:val="000000"/>
          <w:spacing w:val="5"/>
        </w:rPr>
        <w:t xml:space="preserve"> </w:t>
      </w:r>
      <w:r w:rsidRPr="00CE0ED0">
        <w:rPr>
          <w:color w:val="000000"/>
          <w:spacing w:val="1"/>
        </w:rPr>
        <w:t>no Pircēja profila</w:t>
      </w:r>
      <w:r w:rsidRPr="00CE0ED0">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4BB122DF" w14:textId="5820CEE5" w:rsidR="00443550" w:rsidRPr="00CE0ED0" w:rsidRDefault="00443550" w:rsidP="00CE0ED0">
      <w:pPr>
        <w:numPr>
          <w:ilvl w:val="2"/>
          <w:numId w:val="1"/>
        </w:numPr>
        <w:tabs>
          <w:tab w:val="clear" w:pos="1224"/>
        </w:tabs>
        <w:ind w:left="1276" w:hanging="709"/>
        <w:jc w:val="both"/>
        <w:rPr>
          <w:color w:val="000000"/>
        </w:rPr>
      </w:pPr>
      <w:r w:rsidRPr="00CE0ED0">
        <w:t>Piegādātājam</w:t>
      </w:r>
      <w:r w:rsidRPr="00CE0ED0">
        <w:rPr>
          <w:color w:val="000000"/>
          <w:spacing w:val="1"/>
        </w:rPr>
        <w:t xml:space="preserve"> </w:t>
      </w:r>
      <w:r w:rsidRPr="00CE0ED0">
        <w:rPr>
          <w:color w:val="000000"/>
          <w:spacing w:val="-1"/>
        </w:rPr>
        <w:t>jā</w:t>
      </w:r>
      <w:r w:rsidRPr="00CE0ED0">
        <w:rPr>
          <w:color w:val="000000"/>
        </w:rPr>
        <w:t>s</w:t>
      </w:r>
      <w:r w:rsidRPr="00CE0ED0">
        <w:rPr>
          <w:color w:val="000000"/>
          <w:spacing w:val="-1"/>
        </w:rPr>
        <w:t>e</w:t>
      </w:r>
      <w:r w:rsidRPr="00CE0ED0">
        <w:rPr>
          <w:color w:val="000000"/>
        </w:rPr>
        <w:t>ko</w:t>
      </w:r>
      <w:r w:rsidRPr="00CE0ED0">
        <w:rPr>
          <w:color w:val="000000"/>
          <w:spacing w:val="1"/>
        </w:rPr>
        <w:t xml:space="preserve"> </w:t>
      </w:r>
      <w:r w:rsidRPr="00CE0ED0">
        <w:rPr>
          <w:color w:val="000000"/>
        </w:rPr>
        <w:t>l</w:t>
      </w:r>
      <w:r w:rsidRPr="00CE0ED0">
        <w:rPr>
          <w:color w:val="000000"/>
          <w:spacing w:val="1"/>
        </w:rPr>
        <w:t>ī</w:t>
      </w:r>
      <w:r w:rsidRPr="00CE0ED0">
        <w:rPr>
          <w:color w:val="000000"/>
          <w:spacing w:val="-2"/>
        </w:rPr>
        <w:t>d</w:t>
      </w:r>
      <w:r w:rsidRPr="00CE0ED0">
        <w:rPr>
          <w:color w:val="000000"/>
          <w:spacing w:val="1"/>
        </w:rPr>
        <w:t>z</w:t>
      </w:r>
      <w:r w:rsidRPr="00CE0ED0">
        <w:rPr>
          <w:color w:val="000000"/>
        </w:rPr>
        <w:t>i turpm</w:t>
      </w:r>
      <w:r w:rsidRPr="00CE0ED0">
        <w:rPr>
          <w:color w:val="000000"/>
          <w:spacing w:val="-1"/>
        </w:rPr>
        <w:t>ā</w:t>
      </w:r>
      <w:r w:rsidRPr="00CE0ED0">
        <w:rPr>
          <w:color w:val="000000"/>
        </w:rPr>
        <w:t>k</w:t>
      </w:r>
      <w:r w:rsidRPr="00CE0ED0">
        <w:rPr>
          <w:color w:val="000000"/>
          <w:spacing w:val="-1"/>
        </w:rPr>
        <w:t>a</w:t>
      </w:r>
      <w:r w:rsidRPr="00CE0ED0">
        <w:rPr>
          <w:color w:val="000000"/>
        </w:rPr>
        <w:t>jiem</w:t>
      </w:r>
      <w:r w:rsidRPr="00CE0ED0">
        <w:rPr>
          <w:color w:val="000000"/>
          <w:spacing w:val="1"/>
        </w:rPr>
        <w:t xml:space="preserve"> iespējamiem </w:t>
      </w:r>
      <w:r w:rsidRPr="00CE0ED0">
        <w:rPr>
          <w:color w:val="000000"/>
        </w:rPr>
        <w:t xml:space="preserve">grozījumiem Nolikumā, </w:t>
      </w:r>
      <w:r w:rsidRPr="00CE0ED0">
        <w:rPr>
          <w:color w:val="000000"/>
          <w:spacing w:val="1"/>
        </w:rPr>
        <w:t xml:space="preserve">iespējamām </w:t>
      </w:r>
      <w:r w:rsidRPr="00CE0ED0">
        <w:rPr>
          <w:color w:val="000000"/>
        </w:rPr>
        <w:t>Kom</w:t>
      </w:r>
      <w:r w:rsidRPr="00CE0ED0">
        <w:rPr>
          <w:color w:val="000000"/>
          <w:spacing w:val="1"/>
        </w:rPr>
        <w:t>i</w:t>
      </w:r>
      <w:r w:rsidRPr="00CE0ED0">
        <w:rPr>
          <w:color w:val="000000"/>
        </w:rPr>
        <w:t>si</w:t>
      </w:r>
      <w:r w:rsidRPr="00CE0ED0">
        <w:rPr>
          <w:color w:val="000000"/>
          <w:spacing w:val="1"/>
        </w:rPr>
        <w:t>j</w:t>
      </w:r>
      <w:r w:rsidRPr="00CE0ED0">
        <w:rPr>
          <w:color w:val="000000"/>
          <w:spacing w:val="-1"/>
        </w:rPr>
        <w:t>a</w:t>
      </w:r>
      <w:r w:rsidRPr="00CE0ED0">
        <w:rPr>
          <w:color w:val="000000"/>
        </w:rPr>
        <w:t>s</w:t>
      </w:r>
      <w:r w:rsidRPr="00CE0ED0">
        <w:rPr>
          <w:color w:val="000000"/>
          <w:spacing w:val="1"/>
        </w:rPr>
        <w:t xml:space="preserve"> </w:t>
      </w:r>
      <w:r w:rsidRPr="00CE0ED0">
        <w:rPr>
          <w:color w:val="000000"/>
        </w:rPr>
        <w:t>snie</w:t>
      </w:r>
      <w:r w:rsidRPr="00CE0ED0">
        <w:rPr>
          <w:color w:val="000000"/>
          <w:spacing w:val="-3"/>
        </w:rPr>
        <w:t>g</w:t>
      </w:r>
      <w:r w:rsidRPr="00CE0ED0">
        <w:rPr>
          <w:color w:val="000000"/>
        </w:rPr>
        <w:t>taj</w:t>
      </w:r>
      <w:r w:rsidRPr="00CE0ED0">
        <w:rPr>
          <w:color w:val="000000"/>
          <w:spacing w:val="-1"/>
        </w:rPr>
        <w:t>ā</w:t>
      </w:r>
      <w:r w:rsidRPr="00CE0ED0">
        <w:rPr>
          <w:color w:val="000000"/>
        </w:rPr>
        <w:t xml:space="preserve">m </w:t>
      </w:r>
      <w:r w:rsidRPr="00CE0ED0">
        <w:rPr>
          <w:color w:val="000000"/>
          <w:spacing w:val="-1"/>
        </w:rPr>
        <w:t>a</w:t>
      </w:r>
      <w:r w:rsidRPr="00CE0ED0">
        <w:rPr>
          <w:color w:val="000000"/>
        </w:rPr>
        <w:t>tb</w:t>
      </w:r>
      <w:r w:rsidRPr="00CE0ED0">
        <w:rPr>
          <w:color w:val="000000"/>
          <w:spacing w:val="1"/>
        </w:rPr>
        <w:t>i</w:t>
      </w:r>
      <w:r w:rsidRPr="00CE0ED0">
        <w:rPr>
          <w:color w:val="000000"/>
        </w:rPr>
        <w:t>ldēm</w:t>
      </w:r>
      <w:r w:rsidRPr="00CE0ED0">
        <w:rPr>
          <w:color w:val="000000"/>
          <w:spacing w:val="1"/>
        </w:rPr>
        <w:t xml:space="preserve"> </w:t>
      </w:r>
      <w:r w:rsidRPr="00CE0ED0">
        <w:rPr>
          <w:color w:val="000000"/>
        </w:rPr>
        <w:t>uz</w:t>
      </w:r>
      <w:r w:rsidRPr="00CE0ED0">
        <w:rPr>
          <w:color w:val="000000"/>
          <w:spacing w:val="2"/>
        </w:rPr>
        <w:t xml:space="preserve"> </w:t>
      </w:r>
      <w:r w:rsidRPr="00CE0ED0">
        <w:rPr>
          <w:color w:val="000000"/>
        </w:rPr>
        <w:t>pieg</w:t>
      </w:r>
      <w:r w:rsidRPr="00CE0ED0">
        <w:rPr>
          <w:color w:val="000000"/>
          <w:spacing w:val="-1"/>
        </w:rPr>
        <w:t>ā</w:t>
      </w:r>
      <w:r w:rsidRPr="00CE0ED0">
        <w:rPr>
          <w:color w:val="000000"/>
        </w:rPr>
        <w:t>d</w:t>
      </w:r>
      <w:r w:rsidRPr="00CE0ED0">
        <w:rPr>
          <w:color w:val="000000"/>
          <w:spacing w:val="-1"/>
        </w:rPr>
        <w:t>ā</w:t>
      </w:r>
      <w:r w:rsidRPr="00CE0ED0">
        <w:rPr>
          <w:color w:val="000000"/>
        </w:rPr>
        <w:t>tāju</w:t>
      </w:r>
      <w:r w:rsidRPr="00CE0ED0">
        <w:rPr>
          <w:color w:val="000000"/>
          <w:spacing w:val="1"/>
        </w:rPr>
        <w:t xml:space="preserve"> </w:t>
      </w:r>
      <w:r w:rsidRPr="00CE0ED0">
        <w:rPr>
          <w:color w:val="000000"/>
          <w:spacing w:val="6"/>
        </w:rPr>
        <w:t>j</w:t>
      </w:r>
      <w:r w:rsidRPr="00CE0ED0">
        <w:rPr>
          <w:color w:val="000000"/>
          <w:spacing w:val="-1"/>
        </w:rPr>
        <w:t>a</w:t>
      </w:r>
      <w:r w:rsidRPr="00CE0ED0">
        <w:rPr>
          <w:color w:val="000000"/>
        </w:rPr>
        <w:t>utājum</w:t>
      </w:r>
      <w:r w:rsidRPr="00CE0ED0">
        <w:rPr>
          <w:color w:val="000000"/>
          <w:spacing w:val="1"/>
        </w:rPr>
        <w:t>i</w:t>
      </w:r>
      <w:r w:rsidRPr="00CE0ED0">
        <w:rPr>
          <w:color w:val="000000"/>
          <w:spacing w:val="-1"/>
        </w:rPr>
        <w:t>e</w:t>
      </w:r>
      <w:r w:rsidRPr="00CE0ED0">
        <w:rPr>
          <w:color w:val="000000"/>
        </w:rPr>
        <w:t>m,</w:t>
      </w:r>
      <w:r w:rsidRPr="00CE0ED0">
        <w:rPr>
          <w:color w:val="000000"/>
          <w:spacing w:val="1"/>
        </w:rPr>
        <w:t xml:space="preserve"> kas tiks publicētas Pircēja profilā, </w:t>
      </w:r>
      <w:r w:rsidRPr="00CE0ED0">
        <w:rPr>
          <w:color w:val="000000"/>
        </w:rPr>
        <w:t>kā arī jebkādai citai papildu informācijai, k</w:t>
      </w:r>
      <w:r w:rsidRPr="00CE0ED0">
        <w:rPr>
          <w:color w:val="000000"/>
          <w:spacing w:val="-1"/>
        </w:rPr>
        <w:t>a</w:t>
      </w:r>
      <w:r w:rsidRPr="00CE0ED0">
        <w:rPr>
          <w:color w:val="000000"/>
        </w:rPr>
        <w:t>s</w:t>
      </w:r>
      <w:r w:rsidRPr="00CE0ED0">
        <w:rPr>
          <w:color w:val="000000"/>
          <w:spacing w:val="1"/>
        </w:rPr>
        <w:t xml:space="preserve"> </w:t>
      </w:r>
      <w:r w:rsidRPr="00CE0ED0">
        <w:rPr>
          <w:color w:val="000000"/>
        </w:rPr>
        <w:t>t</w:t>
      </w:r>
      <w:r w:rsidRPr="00CE0ED0">
        <w:rPr>
          <w:color w:val="000000"/>
          <w:spacing w:val="1"/>
        </w:rPr>
        <w:t>i</w:t>
      </w:r>
      <w:r w:rsidRPr="00CE0ED0">
        <w:rPr>
          <w:color w:val="000000"/>
        </w:rPr>
        <w:t>ks</w:t>
      </w:r>
      <w:r w:rsidRPr="00CE0ED0">
        <w:rPr>
          <w:color w:val="000000"/>
          <w:spacing w:val="1"/>
        </w:rPr>
        <w:t xml:space="preserve"> </w:t>
      </w:r>
      <w:r w:rsidRPr="00CE0ED0">
        <w:rPr>
          <w:color w:val="000000"/>
        </w:rPr>
        <w:t>publ</w:t>
      </w:r>
      <w:r w:rsidRPr="00CE0ED0">
        <w:rPr>
          <w:color w:val="000000"/>
          <w:spacing w:val="1"/>
        </w:rPr>
        <w:t>i</w:t>
      </w:r>
      <w:r w:rsidRPr="00CE0ED0">
        <w:rPr>
          <w:color w:val="000000"/>
          <w:spacing w:val="-1"/>
        </w:rPr>
        <w:t>cē</w:t>
      </w:r>
      <w:r w:rsidRPr="00CE0ED0">
        <w:rPr>
          <w:color w:val="000000"/>
        </w:rPr>
        <w:t>ta</w:t>
      </w:r>
      <w:r w:rsidRPr="00CE0ED0">
        <w:rPr>
          <w:color w:val="000000"/>
          <w:spacing w:val="3"/>
        </w:rPr>
        <w:t xml:space="preserve"> </w:t>
      </w:r>
      <w:r w:rsidRPr="00CE0ED0">
        <w:rPr>
          <w:color w:val="000000"/>
        </w:rPr>
        <w:t>Pircēja profilā un/vai Iepirkumu uzraudzības biroja tīmekļvietnē.</w:t>
      </w:r>
    </w:p>
    <w:p w14:paraId="6593B002" w14:textId="6A2F1480" w:rsidR="00443550" w:rsidRPr="00CE0ED0" w:rsidRDefault="00443550" w:rsidP="00CE0ED0">
      <w:pPr>
        <w:numPr>
          <w:ilvl w:val="2"/>
          <w:numId w:val="1"/>
        </w:numPr>
        <w:tabs>
          <w:tab w:val="clear" w:pos="1224"/>
        </w:tabs>
        <w:ind w:left="1276" w:hanging="709"/>
        <w:jc w:val="both"/>
        <w:rPr>
          <w:spacing w:val="-1"/>
        </w:rPr>
      </w:pPr>
      <w:r w:rsidRPr="00CE0ED0">
        <w:t>Piegādātājs</w:t>
      </w:r>
      <w:r w:rsidRPr="00CE0ED0">
        <w:rPr>
          <w:spacing w:val="2"/>
        </w:rPr>
        <w:t xml:space="preserve"> </w:t>
      </w:r>
      <w:r w:rsidRPr="00CE0ED0">
        <w:t>jaut</w:t>
      </w:r>
      <w:r w:rsidRPr="00CE0ED0">
        <w:rPr>
          <w:spacing w:val="-1"/>
        </w:rPr>
        <w:t>ā</w:t>
      </w:r>
      <w:r w:rsidRPr="00CE0ED0">
        <w:t>ju</w:t>
      </w:r>
      <w:r w:rsidRPr="00CE0ED0">
        <w:rPr>
          <w:spacing w:val="1"/>
        </w:rPr>
        <w:t>m</w:t>
      </w:r>
      <w:r w:rsidRPr="00CE0ED0">
        <w:t>us p</w:t>
      </w:r>
      <w:r w:rsidRPr="00CE0ED0">
        <w:rPr>
          <w:spacing w:val="-1"/>
        </w:rPr>
        <w:t>a</w:t>
      </w:r>
      <w:r w:rsidRPr="00CE0ED0">
        <w:t>r</w:t>
      </w:r>
      <w:r w:rsidRPr="00CE0ED0">
        <w:rPr>
          <w:spacing w:val="4"/>
        </w:rPr>
        <w:t xml:space="preserve"> </w:t>
      </w:r>
      <w:r w:rsidRPr="00CE0ED0">
        <w:t>Nolikumu u</w:t>
      </w:r>
      <w:r w:rsidRPr="00CE0ED0">
        <w:rPr>
          <w:spacing w:val="2"/>
        </w:rPr>
        <w:t>z</w:t>
      </w:r>
      <w:r w:rsidRPr="00CE0ED0">
        <w:t xml:space="preserve">dod </w:t>
      </w:r>
      <w:r w:rsidRPr="00CE0ED0">
        <w:rPr>
          <w:spacing w:val="-1"/>
        </w:rPr>
        <w:t>ra</w:t>
      </w:r>
      <w:r w:rsidRPr="00CE0ED0">
        <w:t>kst</w:t>
      </w:r>
      <w:r w:rsidRPr="00CE0ED0">
        <w:rPr>
          <w:spacing w:val="1"/>
        </w:rPr>
        <w:t>i</w:t>
      </w:r>
      <w:r w:rsidRPr="00CE0ED0">
        <w:t xml:space="preserve">skā </w:t>
      </w:r>
      <w:r w:rsidRPr="00CE0ED0">
        <w:rPr>
          <w:spacing w:val="-1"/>
        </w:rPr>
        <w:t>ve</w:t>
      </w:r>
      <w:r w:rsidRPr="00CE0ED0">
        <w:t xml:space="preserve">idā, </w:t>
      </w:r>
      <w:r w:rsidRPr="00CE0ED0">
        <w:rPr>
          <w:spacing w:val="-1"/>
        </w:rPr>
        <w:t>a</w:t>
      </w:r>
      <w:r w:rsidRPr="00CE0ED0">
        <w:t>d</w:t>
      </w:r>
      <w:r w:rsidRPr="00CE0ED0">
        <w:rPr>
          <w:spacing w:val="-1"/>
        </w:rPr>
        <w:t>re</w:t>
      </w:r>
      <w:r w:rsidRPr="00CE0ED0">
        <w:t>s</w:t>
      </w:r>
      <w:r w:rsidRPr="00CE0ED0">
        <w:rPr>
          <w:spacing w:val="-1"/>
        </w:rPr>
        <w:t>ē</w:t>
      </w:r>
      <w:r w:rsidRPr="00CE0ED0">
        <w:t>jot</w:t>
      </w:r>
      <w:r w:rsidRPr="00CE0ED0">
        <w:rPr>
          <w:spacing w:val="3"/>
        </w:rPr>
        <w:t xml:space="preserve"> </w:t>
      </w:r>
      <w:r w:rsidRPr="00CE0ED0">
        <w:t>tos</w:t>
      </w:r>
      <w:r w:rsidRPr="00CE0ED0">
        <w:rPr>
          <w:spacing w:val="3"/>
        </w:rPr>
        <w:t xml:space="preserve"> </w:t>
      </w:r>
      <w:r w:rsidRPr="00CE0ED0">
        <w:t>Kom</w:t>
      </w:r>
      <w:r w:rsidRPr="00CE0ED0">
        <w:rPr>
          <w:spacing w:val="1"/>
        </w:rPr>
        <w:t>i</w:t>
      </w:r>
      <w:r w:rsidRPr="00CE0ED0">
        <w:t>si</w:t>
      </w:r>
      <w:r w:rsidRPr="00CE0ED0">
        <w:rPr>
          <w:spacing w:val="1"/>
        </w:rPr>
        <w:t>j</w:t>
      </w:r>
      <w:r w:rsidRPr="00CE0ED0">
        <w:rPr>
          <w:spacing w:val="-1"/>
        </w:rPr>
        <w:t>a</w:t>
      </w:r>
      <w:r w:rsidRPr="00CE0ED0">
        <w:t>i</w:t>
      </w:r>
      <w:r w:rsidRPr="00CE0ED0">
        <w:rPr>
          <w:spacing w:val="2"/>
        </w:rPr>
        <w:t xml:space="preserve"> </w:t>
      </w:r>
      <w:r w:rsidRPr="00CE0ED0">
        <w:t>un</w:t>
      </w:r>
      <w:r w:rsidRPr="00CE0ED0">
        <w:rPr>
          <w:spacing w:val="2"/>
        </w:rPr>
        <w:t xml:space="preserve"> </w:t>
      </w:r>
      <w:r w:rsidRPr="00CE0ED0">
        <w:t>nos</w:t>
      </w:r>
      <w:r w:rsidRPr="00CE0ED0">
        <w:rPr>
          <w:spacing w:val="3"/>
        </w:rPr>
        <w:t>ū</w:t>
      </w:r>
      <w:r w:rsidRPr="00CE0ED0">
        <w:t>tot</w:t>
      </w:r>
      <w:r w:rsidRPr="00CE0ED0">
        <w:rPr>
          <w:spacing w:val="3"/>
        </w:rPr>
        <w:t xml:space="preserve"> </w:t>
      </w:r>
      <w:r w:rsidRPr="00CE0ED0">
        <w:t xml:space="preserve">tos </w:t>
      </w:r>
      <w:r w:rsidRPr="00CE0ED0">
        <w:rPr>
          <w:spacing w:val="-1"/>
        </w:rPr>
        <w:t xml:space="preserve">Elektronisko iepirkumu sistēmā </w:t>
      </w:r>
      <w:r w:rsidR="007F6A58" w:rsidRPr="007F6A58">
        <w:t>(turpmāk – EIS)</w:t>
      </w:r>
      <w:r w:rsidR="007F6A58">
        <w:t xml:space="preserve"> </w:t>
      </w:r>
      <w:r w:rsidRPr="00CE0ED0">
        <w:rPr>
          <w:spacing w:val="-1"/>
        </w:rPr>
        <w:t>Pircēja profilā.</w:t>
      </w:r>
    </w:p>
    <w:p w14:paraId="6DD42540" w14:textId="4100E3BE" w:rsidR="00443550" w:rsidRPr="00CE0ED0" w:rsidRDefault="00443550" w:rsidP="00CE0ED0">
      <w:pPr>
        <w:numPr>
          <w:ilvl w:val="2"/>
          <w:numId w:val="1"/>
        </w:numPr>
        <w:tabs>
          <w:tab w:val="clear" w:pos="1224"/>
        </w:tabs>
        <w:ind w:left="1276" w:hanging="709"/>
        <w:jc w:val="both"/>
        <w:rPr>
          <w:spacing w:val="-1"/>
        </w:rPr>
      </w:pPr>
      <w:r w:rsidRPr="00CE0ED0">
        <w:rPr>
          <w:spacing w:val="2"/>
        </w:rPr>
        <w:t>J</w:t>
      </w:r>
      <w:r w:rsidRPr="00CE0ED0">
        <w:t xml:space="preserve">a </w:t>
      </w:r>
      <w:r w:rsidR="00D626BF">
        <w:t>piegādātājs</w:t>
      </w:r>
      <w:r w:rsidRPr="00CE0ED0">
        <w:t xml:space="preserve"> laikus*</w:t>
      </w:r>
      <w:r w:rsidRPr="00CE0ED0">
        <w:rPr>
          <w:spacing w:val="1"/>
        </w:rPr>
        <w:t xml:space="preserve"> </w:t>
      </w:r>
      <w:r w:rsidRPr="00CE0ED0">
        <w:rPr>
          <w:spacing w:val="2"/>
        </w:rPr>
        <w:t xml:space="preserve">uzdod jautājumu </w:t>
      </w:r>
      <w:r w:rsidRPr="00CE0ED0">
        <w:t>par iepirkuma dokumentāciju – kvalifikācijas, tehnisk</w:t>
      </w:r>
      <w:r w:rsidR="00D43836">
        <w:t>o</w:t>
      </w:r>
      <w:r w:rsidRPr="00CE0ED0">
        <w:t xml:space="preserve"> specifikācij</w:t>
      </w:r>
      <w:r w:rsidR="00D43836">
        <w:t>u</w:t>
      </w:r>
      <w:r w:rsidRPr="00CE0ED0">
        <w:t xml:space="preserve"> prasībām, kā arī iepirkuma līguma projekt</w:t>
      </w:r>
      <w:r w:rsidR="00D43836">
        <w:t>iem</w:t>
      </w:r>
      <w:r w:rsidRPr="00CE0ED0">
        <w:t>,</w:t>
      </w:r>
      <w:r w:rsidRPr="00CE0ED0">
        <w:rPr>
          <w:spacing w:val="53"/>
        </w:rPr>
        <w:t xml:space="preserve"> </w:t>
      </w:r>
      <w:r w:rsidRPr="00CE0ED0">
        <w:lastRenderedPageBreak/>
        <w:t>K</w:t>
      </w:r>
      <w:r w:rsidRPr="00CE0ED0">
        <w:rPr>
          <w:spacing w:val="2"/>
        </w:rPr>
        <w:t>o</w:t>
      </w:r>
      <w:r w:rsidRPr="00CE0ED0">
        <w:t>m</w:t>
      </w:r>
      <w:r w:rsidRPr="00CE0ED0">
        <w:rPr>
          <w:spacing w:val="1"/>
        </w:rPr>
        <w:t>i</w:t>
      </w:r>
      <w:r w:rsidRPr="00CE0ED0">
        <w:t>si</w:t>
      </w:r>
      <w:r w:rsidRPr="00CE0ED0">
        <w:rPr>
          <w:spacing w:val="1"/>
        </w:rPr>
        <w:t>j</w:t>
      </w:r>
      <w:r w:rsidRPr="00CE0ED0">
        <w:t xml:space="preserve">a atbildi uz </w:t>
      </w:r>
      <w:r w:rsidRPr="00CE0ED0">
        <w:rPr>
          <w:spacing w:val="-1"/>
        </w:rPr>
        <w:t>to</w:t>
      </w:r>
      <w:r w:rsidRPr="00CE0ED0">
        <w:rPr>
          <w:spacing w:val="53"/>
        </w:rPr>
        <w:t xml:space="preserve"> </w:t>
      </w:r>
      <w:r w:rsidRPr="00CE0ED0">
        <w:t>sniedz piecu darbdienu laikā, bet ne vēlāk kā sešas dienas pirms pied</w:t>
      </w:r>
      <w:r w:rsidRPr="00CE0ED0">
        <w:rPr>
          <w:spacing w:val="-1"/>
        </w:rPr>
        <w:t>ā</w:t>
      </w:r>
      <w:r w:rsidRPr="00CE0ED0">
        <w:t>v</w:t>
      </w:r>
      <w:r w:rsidRPr="00CE0ED0">
        <w:rPr>
          <w:spacing w:val="-1"/>
        </w:rPr>
        <w:t>ā</w:t>
      </w:r>
      <w:r w:rsidRPr="00CE0ED0">
        <w:t>ju</w:t>
      </w:r>
      <w:r w:rsidRPr="00CE0ED0">
        <w:rPr>
          <w:spacing w:val="1"/>
        </w:rPr>
        <w:t>m</w:t>
      </w:r>
      <w:r w:rsidRPr="00CE0ED0">
        <w:t>u iesni</w:t>
      </w:r>
      <w:r w:rsidRPr="00CE0ED0">
        <w:rPr>
          <w:spacing w:val="-1"/>
        </w:rPr>
        <w:t>e</w:t>
      </w:r>
      <w:r w:rsidRPr="00CE0ED0">
        <w:rPr>
          <w:spacing w:val="-2"/>
        </w:rPr>
        <w:t>g</w:t>
      </w:r>
      <w:r w:rsidRPr="00CE0ED0">
        <w:rPr>
          <w:spacing w:val="2"/>
        </w:rPr>
        <w:t>š</w:t>
      </w:r>
      <w:r w:rsidRPr="00CE0ED0">
        <w:rPr>
          <w:spacing w:val="-1"/>
        </w:rPr>
        <w:t>a</w:t>
      </w:r>
      <w:r w:rsidRPr="00CE0ED0">
        <w:t>n</w:t>
      </w:r>
      <w:r w:rsidRPr="00CE0ED0">
        <w:rPr>
          <w:spacing w:val="-1"/>
        </w:rPr>
        <w:t>a</w:t>
      </w:r>
      <w:r w:rsidRPr="00CE0ED0">
        <w:t>s te</w:t>
      </w:r>
      <w:r w:rsidRPr="00CE0ED0">
        <w:rPr>
          <w:spacing w:val="-1"/>
        </w:rPr>
        <w:t>r</w:t>
      </w:r>
      <w:r w:rsidRPr="00CE0ED0">
        <w:t>m</w:t>
      </w:r>
      <w:r w:rsidRPr="00CE0ED0">
        <w:rPr>
          <w:spacing w:val="1"/>
        </w:rPr>
        <w:t>i</w:t>
      </w:r>
      <w:r w:rsidRPr="00CE0ED0">
        <w:t>ņa</w:t>
      </w:r>
      <w:r w:rsidRPr="00CE0ED0">
        <w:rPr>
          <w:spacing w:val="-1"/>
        </w:rPr>
        <w:t xml:space="preserve"> </w:t>
      </w:r>
      <w:r w:rsidRPr="00CE0ED0">
        <w:rPr>
          <w:spacing w:val="2"/>
        </w:rPr>
        <w:t>b</w:t>
      </w:r>
      <w:r w:rsidRPr="00CE0ED0">
        <w:rPr>
          <w:spacing w:val="-1"/>
        </w:rPr>
        <w:t>e</w:t>
      </w:r>
      <w:r w:rsidRPr="00CE0ED0">
        <w:rPr>
          <w:spacing w:val="3"/>
        </w:rPr>
        <w:t>i</w:t>
      </w:r>
      <w:r w:rsidRPr="00CE0ED0">
        <w:rPr>
          <w:spacing w:val="-2"/>
        </w:rPr>
        <w:t>g</w:t>
      </w:r>
      <w:r w:rsidRPr="00CE0ED0">
        <w:rPr>
          <w:spacing w:val="-1"/>
        </w:rPr>
        <w:t>ā</w:t>
      </w:r>
      <w:r w:rsidRPr="00CE0ED0">
        <w:t>m</w:t>
      </w:r>
      <w:r w:rsidR="00D626BF">
        <w:t>.</w:t>
      </w:r>
    </w:p>
    <w:p w14:paraId="7EA5F0FF" w14:textId="77777777" w:rsidR="00443550" w:rsidRPr="00CE0ED0" w:rsidRDefault="00443550" w:rsidP="00D626BF">
      <w:pPr>
        <w:widowControl w:val="0"/>
        <w:autoSpaceDE w:val="0"/>
        <w:autoSpaceDN w:val="0"/>
        <w:adjustRightInd w:val="0"/>
        <w:ind w:left="1276"/>
        <w:jc w:val="both"/>
      </w:pPr>
      <w:r w:rsidRPr="00CE0ED0">
        <w:rPr>
          <w:i/>
          <w:iCs/>
        </w:rPr>
        <w:t>* Laikus uzdots jautājums ir tad, ja pēc tā saņemšanas pasūtītājam ir pietiekams laiks atbildes sagatavošanai (piem., laiks konsultācijām ar ekspertu), vienlaikus ievērojot likumā noteiktos termiņus.</w:t>
      </w:r>
    </w:p>
    <w:p w14:paraId="3F1B6471" w14:textId="1D1C6B40" w:rsidR="00443550" w:rsidRPr="00CE0ED0" w:rsidRDefault="00443550" w:rsidP="00CE0ED0">
      <w:pPr>
        <w:numPr>
          <w:ilvl w:val="2"/>
          <w:numId w:val="1"/>
        </w:numPr>
        <w:tabs>
          <w:tab w:val="clear" w:pos="1224"/>
        </w:tabs>
        <w:ind w:left="1276" w:hanging="709"/>
        <w:jc w:val="both"/>
      </w:pPr>
      <w:r w:rsidRPr="00CE0ED0">
        <w:rPr>
          <w:spacing w:val="-1"/>
        </w:rPr>
        <w:t xml:space="preserve">Papildu </w:t>
      </w:r>
      <w:r w:rsidRPr="00CE0ED0">
        <w:t xml:space="preserve">informāciju </w:t>
      </w:r>
      <w:r w:rsidRPr="00CE0ED0">
        <w:rPr>
          <w:spacing w:val="-3"/>
        </w:rPr>
        <w:t>K</w:t>
      </w:r>
      <w:r w:rsidRPr="00CE0ED0">
        <w:t>om</w:t>
      </w:r>
      <w:r w:rsidRPr="00CE0ED0">
        <w:rPr>
          <w:spacing w:val="1"/>
        </w:rPr>
        <w:t>i</w:t>
      </w:r>
      <w:r w:rsidRPr="00CE0ED0">
        <w:t>si</w:t>
      </w:r>
      <w:r w:rsidRPr="00CE0ED0">
        <w:rPr>
          <w:spacing w:val="1"/>
        </w:rPr>
        <w:t>j</w:t>
      </w:r>
      <w:r w:rsidRPr="00CE0ED0">
        <w:t>a publ</w:t>
      </w:r>
      <w:r w:rsidRPr="00CE0ED0">
        <w:rPr>
          <w:spacing w:val="1"/>
        </w:rPr>
        <w:t>i</w:t>
      </w:r>
      <w:r w:rsidRPr="00CE0ED0">
        <w:rPr>
          <w:spacing w:val="-1"/>
        </w:rPr>
        <w:t>c</w:t>
      </w:r>
      <w:r w:rsidRPr="00CE0ED0">
        <w:t>ē Pircēja profilā</w:t>
      </w:r>
      <w:r w:rsidRPr="00CE0ED0">
        <w:rPr>
          <w:spacing w:val="4"/>
        </w:rPr>
        <w:t xml:space="preserve">, kur pieejami </w:t>
      </w:r>
      <w:r w:rsidRPr="00CE0ED0">
        <w:t>Konku</w:t>
      </w:r>
      <w:r w:rsidRPr="00CE0ED0">
        <w:rPr>
          <w:spacing w:val="-1"/>
        </w:rPr>
        <w:t>r</w:t>
      </w:r>
      <w:r w:rsidRPr="00CE0ED0">
        <w:t>sa dokumenti, norādot arī uzdoto jautājumu un atbildi.</w:t>
      </w:r>
    </w:p>
    <w:p w14:paraId="18E91BFE" w14:textId="6E805F52" w:rsidR="00443550" w:rsidRPr="00CE0ED0" w:rsidRDefault="00443550" w:rsidP="0068557C">
      <w:pPr>
        <w:pStyle w:val="Sarakstarindkopa"/>
        <w:numPr>
          <w:ilvl w:val="1"/>
          <w:numId w:val="1"/>
        </w:numPr>
        <w:tabs>
          <w:tab w:val="clear" w:pos="792"/>
        </w:tabs>
        <w:spacing w:after="0" w:line="240" w:lineRule="auto"/>
        <w:ind w:left="567" w:hanging="567"/>
        <w:jc w:val="both"/>
        <w:rPr>
          <w:rFonts w:ascii="Times New Roman" w:hAnsi="Times New Roman"/>
          <w:b/>
          <w:bCs/>
          <w:sz w:val="24"/>
          <w:szCs w:val="24"/>
        </w:rPr>
      </w:pPr>
      <w:r w:rsidRPr="00CE0ED0">
        <w:rPr>
          <w:rFonts w:ascii="Times New Roman" w:hAnsi="Times New Roman"/>
          <w:b/>
          <w:sz w:val="24"/>
          <w:szCs w:val="24"/>
        </w:rPr>
        <w:t>I</w:t>
      </w:r>
      <w:r w:rsidRPr="00CE0ED0">
        <w:rPr>
          <w:rFonts w:ascii="Times New Roman" w:hAnsi="Times New Roman"/>
          <w:b/>
          <w:spacing w:val="1"/>
          <w:sz w:val="24"/>
          <w:szCs w:val="24"/>
        </w:rPr>
        <w:t>nf</w:t>
      </w:r>
      <w:r w:rsidRPr="00CE0ED0">
        <w:rPr>
          <w:rFonts w:ascii="Times New Roman" w:hAnsi="Times New Roman"/>
          <w:b/>
          <w:sz w:val="24"/>
          <w:szCs w:val="24"/>
        </w:rPr>
        <w:t>o</w:t>
      </w:r>
      <w:r w:rsidRPr="00CE0ED0">
        <w:rPr>
          <w:rFonts w:ascii="Times New Roman" w:hAnsi="Times New Roman"/>
          <w:b/>
          <w:spacing w:val="-1"/>
          <w:sz w:val="24"/>
          <w:szCs w:val="24"/>
        </w:rPr>
        <w:t>r</w:t>
      </w:r>
      <w:r w:rsidRPr="00CE0ED0">
        <w:rPr>
          <w:rFonts w:ascii="Times New Roman" w:hAnsi="Times New Roman"/>
          <w:b/>
          <w:spacing w:val="-3"/>
          <w:sz w:val="24"/>
          <w:szCs w:val="24"/>
        </w:rPr>
        <w:t>m</w:t>
      </w:r>
      <w:r w:rsidRPr="00CE0ED0">
        <w:rPr>
          <w:rFonts w:ascii="Times New Roman" w:hAnsi="Times New Roman"/>
          <w:b/>
          <w:sz w:val="24"/>
          <w:szCs w:val="24"/>
        </w:rPr>
        <w:t>ā</w:t>
      </w:r>
      <w:r w:rsidRPr="00CE0ED0">
        <w:rPr>
          <w:rFonts w:ascii="Times New Roman" w:hAnsi="Times New Roman"/>
          <w:b/>
          <w:spacing w:val="-1"/>
          <w:sz w:val="24"/>
          <w:szCs w:val="24"/>
        </w:rPr>
        <w:t>c</w:t>
      </w:r>
      <w:r w:rsidRPr="00CE0ED0">
        <w:rPr>
          <w:rFonts w:ascii="Times New Roman" w:hAnsi="Times New Roman"/>
          <w:b/>
          <w:sz w:val="24"/>
          <w:szCs w:val="24"/>
        </w:rPr>
        <w:t>ijas</w:t>
      </w:r>
      <w:r w:rsidRPr="00CE0ED0">
        <w:rPr>
          <w:rFonts w:ascii="Times New Roman" w:hAnsi="Times New Roman"/>
          <w:b/>
          <w:bCs/>
          <w:color w:val="000000"/>
          <w:sz w:val="24"/>
          <w:szCs w:val="24"/>
        </w:rPr>
        <w:t xml:space="preserve"> a</w:t>
      </w:r>
      <w:r w:rsidRPr="00CE0ED0">
        <w:rPr>
          <w:rFonts w:ascii="Times New Roman" w:hAnsi="Times New Roman"/>
          <w:b/>
          <w:bCs/>
          <w:color w:val="000000"/>
          <w:spacing w:val="3"/>
          <w:sz w:val="24"/>
          <w:szCs w:val="24"/>
        </w:rPr>
        <w:t>p</w:t>
      </w:r>
      <w:r w:rsidRPr="00CE0ED0">
        <w:rPr>
          <w:rFonts w:ascii="Times New Roman" w:hAnsi="Times New Roman"/>
          <w:b/>
          <w:bCs/>
          <w:color w:val="000000"/>
          <w:spacing w:val="-3"/>
          <w:sz w:val="24"/>
          <w:szCs w:val="24"/>
        </w:rPr>
        <w:t>m</w:t>
      </w:r>
      <w:r w:rsidRPr="00CE0ED0">
        <w:rPr>
          <w:rFonts w:ascii="Times New Roman" w:hAnsi="Times New Roman"/>
          <w:b/>
          <w:bCs/>
          <w:color w:val="000000"/>
          <w:sz w:val="24"/>
          <w:szCs w:val="24"/>
        </w:rPr>
        <w:t>ai</w:t>
      </w:r>
      <w:r w:rsidRPr="00CE0ED0">
        <w:rPr>
          <w:rFonts w:ascii="Times New Roman" w:hAnsi="Times New Roman"/>
          <w:b/>
          <w:bCs/>
          <w:color w:val="000000"/>
          <w:spacing w:val="1"/>
          <w:sz w:val="24"/>
          <w:szCs w:val="24"/>
        </w:rPr>
        <w:t>ņ</w:t>
      </w:r>
      <w:r w:rsidRPr="00CE0ED0">
        <w:rPr>
          <w:rFonts w:ascii="Times New Roman" w:hAnsi="Times New Roman"/>
          <w:b/>
          <w:bCs/>
          <w:color w:val="000000"/>
          <w:sz w:val="24"/>
          <w:szCs w:val="24"/>
        </w:rPr>
        <w:t xml:space="preserve">as </w:t>
      </w:r>
      <w:r w:rsidRPr="00CE0ED0">
        <w:rPr>
          <w:rFonts w:ascii="Times New Roman" w:hAnsi="Times New Roman"/>
          <w:b/>
          <w:bCs/>
          <w:color w:val="000000"/>
          <w:spacing w:val="1"/>
          <w:sz w:val="24"/>
          <w:szCs w:val="24"/>
        </w:rPr>
        <w:t>k</w:t>
      </w:r>
      <w:r w:rsidRPr="00CE0ED0">
        <w:rPr>
          <w:rFonts w:ascii="Times New Roman" w:hAnsi="Times New Roman"/>
          <w:b/>
          <w:bCs/>
          <w:color w:val="000000"/>
          <w:sz w:val="24"/>
          <w:szCs w:val="24"/>
        </w:rPr>
        <w:t>ā</w:t>
      </w:r>
      <w:r w:rsidRPr="00CE0ED0">
        <w:rPr>
          <w:rFonts w:ascii="Times New Roman" w:hAnsi="Times New Roman"/>
          <w:b/>
          <w:bCs/>
          <w:color w:val="000000"/>
          <w:spacing w:val="-1"/>
          <w:sz w:val="24"/>
          <w:szCs w:val="24"/>
        </w:rPr>
        <w:t>r</w:t>
      </w:r>
      <w:r w:rsidRPr="00CE0ED0">
        <w:rPr>
          <w:rFonts w:ascii="Times New Roman" w:hAnsi="Times New Roman"/>
          <w:b/>
          <w:bCs/>
          <w:color w:val="000000"/>
          <w:sz w:val="24"/>
          <w:szCs w:val="24"/>
        </w:rPr>
        <w:t>tība</w:t>
      </w:r>
      <w:r w:rsidRPr="00CE0ED0">
        <w:rPr>
          <w:rFonts w:ascii="Times New Roman" w:hAnsi="Times New Roman"/>
          <w:b/>
          <w:color w:val="000000"/>
          <w:sz w:val="24"/>
          <w:szCs w:val="24"/>
        </w:rPr>
        <w:t>:</w:t>
      </w:r>
      <w:r w:rsidRPr="00CE0ED0">
        <w:rPr>
          <w:rFonts w:ascii="Times New Roman" w:hAnsi="Times New Roman"/>
          <w:color w:val="000000"/>
          <w:sz w:val="24"/>
          <w:szCs w:val="24"/>
        </w:rPr>
        <w:t xml:space="preserve"> Komisija</w:t>
      </w:r>
      <w:r w:rsidRPr="00CE0ED0">
        <w:rPr>
          <w:rFonts w:ascii="Times New Roman" w:hAnsi="Times New Roman"/>
          <w:color w:val="000000"/>
          <w:spacing w:val="-1"/>
          <w:sz w:val="24"/>
          <w:szCs w:val="24"/>
        </w:rPr>
        <w:t xml:space="preserve"> </w:t>
      </w:r>
      <w:r w:rsidRPr="00CE0ED0">
        <w:rPr>
          <w:rFonts w:ascii="Times New Roman" w:hAnsi="Times New Roman"/>
          <w:color w:val="000000"/>
          <w:sz w:val="24"/>
          <w:szCs w:val="24"/>
        </w:rPr>
        <w:t>un pi</w:t>
      </w:r>
      <w:r w:rsidRPr="00CE0ED0">
        <w:rPr>
          <w:rFonts w:ascii="Times New Roman" w:hAnsi="Times New Roman"/>
          <w:color w:val="000000"/>
          <w:spacing w:val="1"/>
          <w:sz w:val="24"/>
          <w:szCs w:val="24"/>
        </w:rPr>
        <w:t>e</w:t>
      </w:r>
      <w:r w:rsidRPr="00CE0ED0">
        <w:rPr>
          <w:rFonts w:ascii="Times New Roman" w:hAnsi="Times New Roman"/>
          <w:color w:val="000000"/>
          <w:spacing w:val="-2"/>
          <w:sz w:val="24"/>
          <w:szCs w:val="24"/>
        </w:rPr>
        <w:t>g</w:t>
      </w:r>
      <w:r w:rsidRPr="00CE0ED0">
        <w:rPr>
          <w:rFonts w:ascii="Times New Roman" w:hAnsi="Times New Roman"/>
          <w:color w:val="000000"/>
          <w:spacing w:val="-1"/>
          <w:sz w:val="24"/>
          <w:szCs w:val="24"/>
        </w:rPr>
        <w:t>ā</w:t>
      </w:r>
      <w:r w:rsidRPr="00CE0ED0">
        <w:rPr>
          <w:rFonts w:ascii="Times New Roman" w:hAnsi="Times New Roman"/>
          <w:color w:val="000000"/>
          <w:spacing w:val="2"/>
          <w:sz w:val="24"/>
          <w:szCs w:val="24"/>
        </w:rPr>
        <w:t>d</w:t>
      </w:r>
      <w:r w:rsidRPr="00CE0ED0">
        <w:rPr>
          <w:rFonts w:ascii="Times New Roman" w:hAnsi="Times New Roman"/>
          <w:color w:val="000000"/>
          <w:spacing w:val="-1"/>
          <w:sz w:val="24"/>
          <w:szCs w:val="24"/>
        </w:rPr>
        <w:t>ā</w:t>
      </w:r>
      <w:r w:rsidRPr="00CE0ED0">
        <w:rPr>
          <w:rFonts w:ascii="Times New Roman" w:hAnsi="Times New Roman"/>
          <w:color w:val="000000"/>
          <w:sz w:val="24"/>
          <w:szCs w:val="24"/>
        </w:rPr>
        <w:t xml:space="preserve">tājs </w:t>
      </w:r>
      <w:r w:rsidRPr="00CE0ED0">
        <w:rPr>
          <w:rFonts w:ascii="Times New Roman" w:hAnsi="Times New Roman"/>
          <w:color w:val="000000"/>
          <w:spacing w:val="1"/>
          <w:sz w:val="24"/>
          <w:szCs w:val="24"/>
        </w:rPr>
        <w:t>a</w:t>
      </w:r>
      <w:r w:rsidRPr="00CE0ED0">
        <w:rPr>
          <w:rFonts w:ascii="Times New Roman" w:hAnsi="Times New Roman"/>
          <w:color w:val="000000"/>
          <w:sz w:val="24"/>
          <w:szCs w:val="24"/>
        </w:rPr>
        <w:t>r in</w:t>
      </w:r>
      <w:r w:rsidRPr="00CE0ED0">
        <w:rPr>
          <w:rFonts w:ascii="Times New Roman" w:hAnsi="Times New Roman"/>
          <w:color w:val="000000"/>
          <w:spacing w:val="-1"/>
          <w:sz w:val="24"/>
          <w:szCs w:val="24"/>
        </w:rPr>
        <w:t>f</w:t>
      </w:r>
      <w:r w:rsidRPr="00CE0ED0">
        <w:rPr>
          <w:rFonts w:ascii="Times New Roman" w:hAnsi="Times New Roman"/>
          <w:color w:val="000000"/>
          <w:sz w:val="24"/>
          <w:szCs w:val="24"/>
        </w:rPr>
        <w:t>o</w:t>
      </w:r>
      <w:r w:rsidRPr="00CE0ED0">
        <w:rPr>
          <w:rFonts w:ascii="Times New Roman" w:hAnsi="Times New Roman"/>
          <w:color w:val="000000"/>
          <w:spacing w:val="-1"/>
          <w:sz w:val="24"/>
          <w:szCs w:val="24"/>
        </w:rPr>
        <w:t>r</w:t>
      </w:r>
      <w:r w:rsidRPr="00CE0ED0">
        <w:rPr>
          <w:rFonts w:ascii="Times New Roman" w:hAnsi="Times New Roman"/>
          <w:color w:val="000000"/>
          <w:sz w:val="24"/>
          <w:szCs w:val="24"/>
        </w:rPr>
        <w:t>mā</w:t>
      </w:r>
      <w:r w:rsidRPr="00CE0ED0">
        <w:rPr>
          <w:rFonts w:ascii="Times New Roman" w:hAnsi="Times New Roman"/>
          <w:color w:val="000000"/>
          <w:spacing w:val="-1"/>
          <w:sz w:val="24"/>
          <w:szCs w:val="24"/>
        </w:rPr>
        <w:t>c</w:t>
      </w:r>
      <w:r w:rsidRPr="00CE0ED0">
        <w:rPr>
          <w:rFonts w:ascii="Times New Roman" w:hAnsi="Times New Roman"/>
          <w:color w:val="000000"/>
          <w:sz w:val="24"/>
          <w:szCs w:val="24"/>
        </w:rPr>
        <w:t>i</w:t>
      </w:r>
      <w:r w:rsidRPr="00CE0ED0">
        <w:rPr>
          <w:rFonts w:ascii="Times New Roman" w:hAnsi="Times New Roman"/>
          <w:color w:val="000000"/>
          <w:spacing w:val="1"/>
          <w:sz w:val="24"/>
          <w:szCs w:val="24"/>
        </w:rPr>
        <w:t>j</w:t>
      </w:r>
      <w:r w:rsidRPr="00CE0ED0">
        <w:rPr>
          <w:rFonts w:ascii="Times New Roman" w:hAnsi="Times New Roman"/>
          <w:color w:val="000000"/>
          <w:sz w:val="24"/>
          <w:szCs w:val="24"/>
        </w:rPr>
        <w:t xml:space="preserve">u </w:t>
      </w:r>
      <w:r w:rsidRPr="00CE0ED0">
        <w:rPr>
          <w:rFonts w:ascii="Times New Roman" w:hAnsi="Times New Roman"/>
          <w:color w:val="000000"/>
          <w:spacing w:val="-1"/>
          <w:sz w:val="24"/>
          <w:szCs w:val="24"/>
        </w:rPr>
        <w:t>a</w:t>
      </w:r>
      <w:r w:rsidRPr="00CE0ED0">
        <w:rPr>
          <w:rFonts w:ascii="Times New Roman" w:hAnsi="Times New Roman"/>
          <w:color w:val="000000"/>
          <w:sz w:val="24"/>
          <w:szCs w:val="24"/>
        </w:rPr>
        <w:t>pmai</w:t>
      </w:r>
      <w:r w:rsidRPr="00CE0ED0">
        <w:rPr>
          <w:rFonts w:ascii="Times New Roman" w:hAnsi="Times New Roman"/>
          <w:color w:val="000000"/>
          <w:spacing w:val="2"/>
          <w:sz w:val="24"/>
          <w:szCs w:val="24"/>
        </w:rPr>
        <w:t>n</w:t>
      </w:r>
      <w:r w:rsidRPr="00CE0ED0">
        <w:rPr>
          <w:rFonts w:ascii="Times New Roman" w:hAnsi="Times New Roman"/>
          <w:color w:val="000000"/>
          <w:spacing w:val="-1"/>
          <w:sz w:val="24"/>
          <w:szCs w:val="24"/>
        </w:rPr>
        <w:t>ā</w:t>
      </w:r>
      <w:r w:rsidRPr="00CE0ED0">
        <w:rPr>
          <w:rFonts w:ascii="Times New Roman" w:hAnsi="Times New Roman"/>
          <w:color w:val="000000"/>
          <w:sz w:val="24"/>
          <w:szCs w:val="24"/>
        </w:rPr>
        <w:t xml:space="preserve">s </w:t>
      </w:r>
      <w:r w:rsidRPr="00CE0ED0">
        <w:rPr>
          <w:rFonts w:ascii="Times New Roman" w:hAnsi="Times New Roman"/>
          <w:color w:val="000000"/>
          <w:spacing w:val="2"/>
          <w:sz w:val="24"/>
          <w:szCs w:val="24"/>
        </w:rPr>
        <w:t>r</w:t>
      </w:r>
      <w:r w:rsidRPr="00CE0ED0">
        <w:rPr>
          <w:rFonts w:ascii="Times New Roman" w:hAnsi="Times New Roman"/>
          <w:color w:val="000000"/>
          <w:spacing w:val="-1"/>
          <w:sz w:val="24"/>
          <w:szCs w:val="24"/>
        </w:rPr>
        <w:t>a</w:t>
      </w:r>
      <w:r w:rsidRPr="00CE0ED0">
        <w:rPr>
          <w:rFonts w:ascii="Times New Roman" w:hAnsi="Times New Roman"/>
          <w:color w:val="000000"/>
          <w:sz w:val="24"/>
          <w:szCs w:val="24"/>
        </w:rPr>
        <w:t>kst</w:t>
      </w:r>
      <w:r w:rsidRPr="00CE0ED0">
        <w:rPr>
          <w:rFonts w:ascii="Times New Roman" w:hAnsi="Times New Roman"/>
          <w:color w:val="000000"/>
          <w:spacing w:val="1"/>
          <w:sz w:val="24"/>
          <w:szCs w:val="24"/>
        </w:rPr>
        <w:t>i</w:t>
      </w:r>
      <w:r w:rsidRPr="00CE0ED0">
        <w:rPr>
          <w:rFonts w:ascii="Times New Roman" w:hAnsi="Times New Roman"/>
          <w:color w:val="000000"/>
          <w:sz w:val="24"/>
          <w:szCs w:val="24"/>
        </w:rPr>
        <w:t>ski, izmantojot Nolikuma 1.5. apakšpunktā norādīto e-pasta adresi.</w:t>
      </w:r>
    </w:p>
    <w:p w14:paraId="41E3AA0D" w14:textId="0C0A3B94" w:rsidR="00443550" w:rsidRPr="00CE0ED0" w:rsidRDefault="00443550" w:rsidP="0068557C">
      <w:pPr>
        <w:pStyle w:val="Sarakstarindkopa"/>
        <w:numPr>
          <w:ilvl w:val="1"/>
          <w:numId w:val="1"/>
        </w:numPr>
        <w:tabs>
          <w:tab w:val="clear" w:pos="792"/>
        </w:tabs>
        <w:spacing w:after="0" w:line="240" w:lineRule="auto"/>
        <w:ind w:left="567" w:hanging="567"/>
        <w:jc w:val="both"/>
        <w:rPr>
          <w:rFonts w:ascii="Times New Roman" w:hAnsi="Times New Roman"/>
          <w:color w:val="000000"/>
          <w:sz w:val="24"/>
          <w:szCs w:val="24"/>
        </w:rPr>
      </w:pPr>
      <w:r w:rsidRPr="00CE0ED0">
        <w:rPr>
          <w:rFonts w:ascii="Times New Roman" w:hAnsi="Times New Roman"/>
          <w:b/>
          <w:sz w:val="24"/>
          <w:szCs w:val="24"/>
        </w:rPr>
        <w:t>Pretendenti</w:t>
      </w:r>
      <w:r w:rsidRPr="00CE0ED0">
        <w:rPr>
          <w:rFonts w:ascii="Times New Roman" w:hAnsi="Times New Roman"/>
          <w:b/>
          <w:bCs/>
          <w:color w:val="000000"/>
          <w:sz w:val="24"/>
          <w:szCs w:val="24"/>
        </w:rPr>
        <w:t xml:space="preserve"> un piedāvājums:</w:t>
      </w:r>
    </w:p>
    <w:p w14:paraId="55FF9933" w14:textId="36E5411F" w:rsidR="00443550" w:rsidRPr="00CE0ED0" w:rsidRDefault="00443550" w:rsidP="00CE0ED0">
      <w:pPr>
        <w:numPr>
          <w:ilvl w:val="2"/>
          <w:numId w:val="1"/>
        </w:numPr>
        <w:tabs>
          <w:tab w:val="clear" w:pos="1224"/>
        </w:tabs>
        <w:ind w:left="1276" w:hanging="709"/>
        <w:jc w:val="both"/>
        <w:rPr>
          <w:color w:val="000000"/>
        </w:rPr>
      </w:pPr>
      <w:r w:rsidRPr="00CE0ED0">
        <w:t>Pretendents</w:t>
      </w:r>
      <w:r w:rsidRPr="00CE0ED0">
        <w:rPr>
          <w:color w:val="000000"/>
          <w:spacing w:val="22"/>
        </w:rPr>
        <w:t xml:space="preserve"> </w:t>
      </w:r>
      <w:r w:rsidRPr="00CE0ED0">
        <w:rPr>
          <w:color w:val="000000"/>
        </w:rPr>
        <w:t>v</w:t>
      </w:r>
      <w:r w:rsidRPr="00CE0ED0">
        <w:rPr>
          <w:color w:val="000000"/>
          <w:spacing w:val="-1"/>
        </w:rPr>
        <w:t>a</w:t>
      </w:r>
      <w:r w:rsidRPr="00CE0ED0">
        <w:rPr>
          <w:color w:val="000000"/>
        </w:rPr>
        <w:t>r</w:t>
      </w:r>
      <w:r w:rsidRPr="00CE0ED0">
        <w:rPr>
          <w:color w:val="000000"/>
          <w:spacing w:val="21"/>
        </w:rPr>
        <w:t xml:space="preserve"> </w:t>
      </w:r>
      <w:r w:rsidRPr="00CE0ED0">
        <w:rPr>
          <w:color w:val="000000"/>
        </w:rPr>
        <w:t>būt</w:t>
      </w:r>
      <w:r w:rsidRPr="00CE0ED0">
        <w:rPr>
          <w:color w:val="000000"/>
          <w:spacing w:val="22"/>
        </w:rPr>
        <w:t xml:space="preserve"> </w:t>
      </w:r>
      <w:r w:rsidRPr="00CE0ED0">
        <w:rPr>
          <w:color w:val="000000"/>
        </w:rPr>
        <w:t>P</w:t>
      </w:r>
      <w:r w:rsidR="00310831">
        <w:rPr>
          <w:color w:val="000000"/>
        </w:rPr>
        <w:t>ublisko iepirkumu likuma</w:t>
      </w:r>
      <w:r w:rsidRPr="00CE0ED0">
        <w:rPr>
          <w:color w:val="000000"/>
        </w:rPr>
        <w:t xml:space="preserve"> 1. panta 22. punktā noteiktā persona,</w:t>
      </w:r>
      <w:r w:rsidRPr="00CE0ED0">
        <w:rPr>
          <w:color w:val="000000"/>
          <w:spacing w:val="2"/>
        </w:rPr>
        <w:t xml:space="preserve"> </w:t>
      </w:r>
      <w:r w:rsidRPr="00CE0ED0">
        <w:rPr>
          <w:color w:val="000000"/>
        </w:rPr>
        <w:t>kura ir</w:t>
      </w:r>
      <w:r w:rsidRPr="00CE0ED0">
        <w:rPr>
          <w:color w:val="000000"/>
          <w:spacing w:val="1"/>
        </w:rPr>
        <w:t xml:space="preserve"> </w:t>
      </w:r>
      <w:r w:rsidRPr="00CE0ED0">
        <w:rPr>
          <w:color w:val="000000"/>
        </w:rPr>
        <w:t>i</w:t>
      </w:r>
      <w:r w:rsidRPr="00CE0ED0">
        <w:rPr>
          <w:color w:val="000000"/>
          <w:spacing w:val="2"/>
        </w:rPr>
        <w:t>e</w:t>
      </w:r>
      <w:r w:rsidRPr="00CE0ED0">
        <w:rPr>
          <w:color w:val="000000"/>
        </w:rPr>
        <w:t>snie</w:t>
      </w:r>
      <w:r w:rsidRPr="00CE0ED0">
        <w:rPr>
          <w:color w:val="000000"/>
          <w:spacing w:val="-3"/>
        </w:rPr>
        <w:t>g</w:t>
      </w:r>
      <w:r w:rsidRPr="00CE0ED0">
        <w:rPr>
          <w:color w:val="000000"/>
        </w:rPr>
        <w:t>usi</w:t>
      </w:r>
      <w:r w:rsidRPr="00CE0ED0">
        <w:rPr>
          <w:color w:val="000000"/>
          <w:spacing w:val="2"/>
        </w:rPr>
        <w:t xml:space="preserve"> </w:t>
      </w:r>
      <w:r w:rsidRPr="00CE0ED0">
        <w:rPr>
          <w:color w:val="000000"/>
        </w:rPr>
        <w:t>pied</w:t>
      </w:r>
      <w:r w:rsidRPr="00CE0ED0">
        <w:rPr>
          <w:color w:val="000000"/>
          <w:spacing w:val="-1"/>
        </w:rPr>
        <w:t>ā</w:t>
      </w:r>
      <w:r w:rsidRPr="00CE0ED0">
        <w:rPr>
          <w:color w:val="000000"/>
          <w:spacing w:val="2"/>
        </w:rPr>
        <w:t>v</w:t>
      </w:r>
      <w:r w:rsidRPr="00CE0ED0">
        <w:rPr>
          <w:color w:val="000000"/>
          <w:spacing w:val="-1"/>
        </w:rPr>
        <w:t>ā</w:t>
      </w:r>
      <w:r w:rsidRPr="00CE0ED0">
        <w:rPr>
          <w:color w:val="000000"/>
        </w:rPr>
        <w:t>ju</w:t>
      </w:r>
      <w:r w:rsidRPr="00CE0ED0">
        <w:rPr>
          <w:color w:val="000000"/>
          <w:spacing w:val="1"/>
        </w:rPr>
        <w:t>m</w:t>
      </w:r>
      <w:r w:rsidRPr="00CE0ED0">
        <w:rPr>
          <w:color w:val="000000"/>
        </w:rPr>
        <w:t>u</w:t>
      </w:r>
      <w:r w:rsidRPr="00CE0ED0">
        <w:rPr>
          <w:color w:val="000000"/>
          <w:spacing w:val="2"/>
        </w:rPr>
        <w:t xml:space="preserve"> </w:t>
      </w:r>
      <w:r w:rsidRPr="00CE0ED0">
        <w:rPr>
          <w:color w:val="000000"/>
          <w:spacing w:val="-1"/>
        </w:rPr>
        <w:t>K</w:t>
      </w:r>
      <w:r w:rsidRPr="00CE0ED0">
        <w:rPr>
          <w:color w:val="000000"/>
        </w:rPr>
        <w:t>onku</w:t>
      </w:r>
      <w:r w:rsidRPr="00CE0ED0">
        <w:rPr>
          <w:color w:val="000000"/>
          <w:spacing w:val="-1"/>
        </w:rPr>
        <w:t>r</w:t>
      </w:r>
      <w:r w:rsidRPr="00CE0ED0">
        <w:rPr>
          <w:color w:val="000000"/>
          <w:spacing w:val="1"/>
        </w:rPr>
        <w:t>s</w:t>
      </w:r>
      <w:r w:rsidRPr="00CE0ED0">
        <w:rPr>
          <w:color w:val="000000"/>
        </w:rPr>
        <w:t xml:space="preserve">ā. </w:t>
      </w:r>
    </w:p>
    <w:p w14:paraId="49A5299F" w14:textId="14FFCD52" w:rsidR="00443550" w:rsidRPr="00CE0ED0" w:rsidRDefault="00443550" w:rsidP="00CE0ED0">
      <w:pPr>
        <w:numPr>
          <w:ilvl w:val="2"/>
          <w:numId w:val="1"/>
        </w:numPr>
        <w:tabs>
          <w:tab w:val="clear" w:pos="1224"/>
        </w:tabs>
        <w:ind w:left="1276" w:hanging="709"/>
        <w:jc w:val="both"/>
      </w:pPr>
      <w:r w:rsidRPr="00CE0ED0">
        <w:t>Piedāvājums</w:t>
      </w:r>
      <w:r w:rsidRPr="00CE0ED0">
        <w:rPr>
          <w:color w:val="000000"/>
        </w:rPr>
        <w:t xml:space="preserve"> Nolikuma izpratnē ir dokumentu kopums, kas sastāv no Nolikuma 4. punktā uzskaitītajiem dokumentiem.</w:t>
      </w:r>
    </w:p>
    <w:p w14:paraId="603A8869" w14:textId="32F34237" w:rsidR="00443550" w:rsidRPr="007F6A58" w:rsidRDefault="00443550" w:rsidP="0068557C">
      <w:pPr>
        <w:pStyle w:val="Sarakstarindkopa"/>
        <w:numPr>
          <w:ilvl w:val="1"/>
          <w:numId w:val="1"/>
        </w:numPr>
        <w:tabs>
          <w:tab w:val="clear" w:pos="792"/>
        </w:tabs>
        <w:spacing w:after="0" w:line="240" w:lineRule="auto"/>
        <w:ind w:left="567" w:hanging="567"/>
        <w:jc w:val="both"/>
        <w:rPr>
          <w:rFonts w:ascii="Times New Roman" w:hAnsi="Times New Roman"/>
          <w:sz w:val="24"/>
          <w:szCs w:val="24"/>
        </w:rPr>
      </w:pPr>
      <w:r w:rsidRPr="007F6A58">
        <w:rPr>
          <w:rFonts w:ascii="Times New Roman" w:hAnsi="Times New Roman"/>
          <w:b/>
          <w:sz w:val="24"/>
          <w:szCs w:val="24"/>
        </w:rPr>
        <w:t>Piedāvājuma</w:t>
      </w:r>
      <w:r w:rsidRPr="007F6A58">
        <w:rPr>
          <w:rFonts w:ascii="Times New Roman" w:hAnsi="Times New Roman"/>
          <w:b/>
          <w:bCs/>
          <w:sz w:val="24"/>
          <w:szCs w:val="24"/>
        </w:rPr>
        <w:t xml:space="preserve"> iesn</w:t>
      </w:r>
      <w:r w:rsidRPr="007F6A58">
        <w:rPr>
          <w:rFonts w:ascii="Times New Roman" w:hAnsi="Times New Roman"/>
          <w:b/>
          <w:bCs/>
          <w:spacing w:val="1"/>
          <w:sz w:val="24"/>
          <w:szCs w:val="24"/>
        </w:rPr>
        <w:t>i</w:t>
      </w:r>
      <w:r w:rsidRPr="007F6A58">
        <w:rPr>
          <w:rFonts w:ascii="Times New Roman" w:hAnsi="Times New Roman"/>
          <w:b/>
          <w:bCs/>
          <w:spacing w:val="-1"/>
          <w:sz w:val="24"/>
          <w:szCs w:val="24"/>
        </w:rPr>
        <w:t>e</w:t>
      </w:r>
      <w:r w:rsidRPr="007F6A58">
        <w:rPr>
          <w:rFonts w:ascii="Times New Roman" w:hAnsi="Times New Roman"/>
          <w:b/>
          <w:bCs/>
          <w:sz w:val="24"/>
          <w:szCs w:val="24"/>
        </w:rPr>
        <w:t>gša</w:t>
      </w:r>
      <w:r w:rsidRPr="007F6A58">
        <w:rPr>
          <w:rFonts w:ascii="Times New Roman" w:hAnsi="Times New Roman"/>
          <w:b/>
          <w:bCs/>
          <w:spacing w:val="3"/>
          <w:sz w:val="24"/>
          <w:szCs w:val="24"/>
        </w:rPr>
        <w:t>n</w:t>
      </w:r>
      <w:r w:rsidRPr="007F6A58">
        <w:rPr>
          <w:rFonts w:ascii="Times New Roman" w:hAnsi="Times New Roman"/>
          <w:b/>
          <w:bCs/>
          <w:sz w:val="24"/>
          <w:szCs w:val="24"/>
        </w:rPr>
        <w:t>a</w:t>
      </w:r>
      <w:r w:rsidRPr="007F6A58">
        <w:rPr>
          <w:rFonts w:ascii="Times New Roman" w:hAnsi="Times New Roman"/>
          <w:b/>
          <w:sz w:val="24"/>
          <w:szCs w:val="24"/>
        </w:rPr>
        <w:t>:</w:t>
      </w:r>
      <w:r w:rsidRPr="007F6A58">
        <w:rPr>
          <w:rFonts w:ascii="Times New Roman" w:hAnsi="Times New Roman"/>
          <w:sz w:val="24"/>
          <w:szCs w:val="24"/>
        </w:rPr>
        <w:t xml:space="preserve"> </w:t>
      </w:r>
      <w:r w:rsidR="007F6A58" w:rsidRPr="007F6A58">
        <w:rPr>
          <w:rFonts w:ascii="Times New Roman" w:hAnsi="Times New Roman"/>
          <w:sz w:val="24"/>
          <w:szCs w:val="24"/>
        </w:rPr>
        <w:t xml:space="preserve">piegādātāji piedāvājumus iesniedz Elektronisko iepirkumu sistēmā </w:t>
      </w:r>
      <w:hyperlink r:id="rId13" w:history="1">
        <w:r w:rsidR="007F6A58" w:rsidRPr="007F6A58">
          <w:rPr>
            <w:rStyle w:val="Hipersaite"/>
            <w:rFonts w:ascii="Times New Roman" w:hAnsi="Times New Roman"/>
            <w:sz w:val="24"/>
            <w:szCs w:val="24"/>
          </w:rPr>
          <w:t>www.eis.gov.lv</w:t>
        </w:r>
      </w:hyperlink>
      <w:r w:rsidR="007F6A58" w:rsidRPr="007F6A58">
        <w:rPr>
          <w:rFonts w:ascii="Times New Roman" w:hAnsi="Times New Roman"/>
          <w:sz w:val="24"/>
          <w:szCs w:val="24"/>
        </w:rPr>
        <w:t xml:space="preserve"> e-konkursu apakšsistēmā </w:t>
      </w:r>
      <w:r w:rsidR="007F6A58" w:rsidRPr="007F6A58">
        <w:rPr>
          <w:rFonts w:ascii="Times New Roman" w:hAnsi="Times New Roman"/>
          <w:sz w:val="24"/>
          <w:szCs w:val="24"/>
          <w:u w:val="single"/>
        </w:rPr>
        <w:t>termiņā, kas norādīts IUB tīmekļvietnes paziņojumā un EIS e-konkursu apakšsistēmā šī iepirkuma sadaļā</w:t>
      </w:r>
      <w:r w:rsidR="007F6A58" w:rsidRPr="007F6A58">
        <w:rPr>
          <w:rFonts w:ascii="Times New Roman" w:hAnsi="Times New Roman"/>
          <w:sz w:val="24"/>
          <w:szCs w:val="24"/>
        </w:rPr>
        <w:t>.</w:t>
      </w:r>
      <w:r w:rsidRPr="007F6A58">
        <w:rPr>
          <w:rFonts w:ascii="Times New Roman" w:hAnsi="Times New Roman"/>
          <w:sz w:val="24"/>
          <w:szCs w:val="24"/>
        </w:rPr>
        <w:t xml:space="preserve"> Ārpus </w:t>
      </w:r>
      <w:r w:rsidR="007F6A58" w:rsidRPr="007F6A58">
        <w:rPr>
          <w:rFonts w:ascii="Times New Roman" w:hAnsi="Times New Roman"/>
          <w:sz w:val="24"/>
          <w:szCs w:val="24"/>
        </w:rPr>
        <w:t>EIS e-konkursu a</w:t>
      </w:r>
      <w:r w:rsidRPr="007F6A58">
        <w:rPr>
          <w:rFonts w:ascii="Times New Roman" w:hAnsi="Times New Roman"/>
          <w:sz w:val="24"/>
          <w:szCs w:val="24"/>
        </w:rPr>
        <w:t>pakšsistēmas iesniegtie piedāvājumi tiks atzīti par neatbilstošiem Nolikuma prasībām un netiks vērtēti.</w:t>
      </w:r>
    </w:p>
    <w:p w14:paraId="37021871" w14:textId="28477D3D" w:rsidR="00753500" w:rsidRPr="007F6A58" w:rsidRDefault="00443550" w:rsidP="0068557C">
      <w:pPr>
        <w:pStyle w:val="Sarakstarindkopa"/>
        <w:numPr>
          <w:ilvl w:val="1"/>
          <w:numId w:val="1"/>
        </w:numPr>
        <w:tabs>
          <w:tab w:val="clear" w:pos="792"/>
        </w:tabs>
        <w:spacing w:after="0" w:line="240" w:lineRule="auto"/>
        <w:ind w:left="567" w:hanging="567"/>
        <w:jc w:val="both"/>
        <w:rPr>
          <w:rFonts w:ascii="Times New Roman" w:hAnsi="Times New Roman"/>
          <w:sz w:val="24"/>
          <w:szCs w:val="24"/>
        </w:rPr>
      </w:pPr>
      <w:r w:rsidRPr="007F6A58">
        <w:rPr>
          <w:rFonts w:ascii="Times New Roman" w:hAnsi="Times New Roman"/>
          <w:b/>
          <w:sz w:val="24"/>
          <w:szCs w:val="24"/>
        </w:rPr>
        <w:t>Piedāvājuma</w:t>
      </w:r>
      <w:r w:rsidRPr="007F6A58">
        <w:rPr>
          <w:rFonts w:ascii="Times New Roman" w:hAnsi="Times New Roman"/>
          <w:b/>
          <w:bCs/>
          <w:sz w:val="24"/>
          <w:szCs w:val="24"/>
        </w:rPr>
        <w:t xml:space="preserve"> atvēršana:</w:t>
      </w:r>
      <w:r w:rsidRPr="007F6A58">
        <w:rPr>
          <w:rFonts w:ascii="Times New Roman" w:hAnsi="Times New Roman"/>
          <w:sz w:val="24"/>
          <w:szCs w:val="24"/>
        </w:rPr>
        <w:t xml:space="preserve"> </w:t>
      </w:r>
      <w:r w:rsidR="007F6A58" w:rsidRPr="007F6A58">
        <w:rPr>
          <w:rFonts w:ascii="Times New Roman" w:hAnsi="Times New Roman"/>
          <w:bCs/>
          <w:sz w:val="24"/>
          <w:szCs w:val="24"/>
        </w:rPr>
        <w:t xml:space="preserve">piedāvājumu atvēršana notiek EIS e-konkursu apakšsistēmā </w:t>
      </w:r>
      <w:r w:rsidR="007F6A58" w:rsidRPr="007F6A58">
        <w:rPr>
          <w:rFonts w:ascii="Times New Roman" w:hAnsi="Times New Roman"/>
          <w:bCs/>
          <w:sz w:val="24"/>
          <w:szCs w:val="24"/>
          <w:u w:val="single"/>
        </w:rPr>
        <w:t>IUB tīmekļvietnes paziņojumā un EIS e-konkursu apakšsistēmā šī iepirkuma sadaļā norādītajā datumā un laikā</w:t>
      </w:r>
      <w:r w:rsidR="007F6A58" w:rsidRPr="007F6A58">
        <w:rPr>
          <w:rFonts w:ascii="Times New Roman" w:hAnsi="Times New Roman"/>
          <w:bCs/>
          <w:sz w:val="24"/>
          <w:szCs w:val="24"/>
        </w:rPr>
        <w:t>. Piedāvājumu atvēršanas procesam var sekot līdzi tiešsaistes režīmā EIS e-konkursu apakšsistēmā</w:t>
      </w:r>
      <w:r w:rsidRPr="007F6A58">
        <w:rPr>
          <w:rFonts w:ascii="Times New Roman" w:hAnsi="Times New Roman"/>
          <w:sz w:val="24"/>
          <w:szCs w:val="24"/>
        </w:rPr>
        <w:t>.</w:t>
      </w:r>
    </w:p>
    <w:p w14:paraId="6F8B18A8" w14:textId="7EBCDBBB" w:rsidR="00443550" w:rsidRPr="00CE0ED0" w:rsidRDefault="00443550" w:rsidP="00CE0ED0">
      <w:pPr>
        <w:numPr>
          <w:ilvl w:val="2"/>
          <w:numId w:val="1"/>
        </w:numPr>
        <w:tabs>
          <w:tab w:val="clear" w:pos="1224"/>
        </w:tabs>
        <w:ind w:left="1276" w:hanging="709"/>
        <w:jc w:val="both"/>
        <w:rPr>
          <w:spacing w:val="-1"/>
        </w:rPr>
      </w:pPr>
      <w:r w:rsidRPr="00CE0ED0">
        <w:t>Komisija</w:t>
      </w:r>
      <w:r w:rsidRPr="00CE0ED0">
        <w:rPr>
          <w:color w:val="000000"/>
          <w:spacing w:val="56"/>
        </w:rPr>
        <w:t xml:space="preserve"> </w:t>
      </w:r>
      <w:r w:rsidRPr="00CE0ED0">
        <w:rPr>
          <w:color w:val="000000"/>
          <w:spacing w:val="-1"/>
        </w:rPr>
        <w:t>a</w:t>
      </w:r>
      <w:r w:rsidRPr="00CE0ED0">
        <w:rPr>
          <w:color w:val="000000"/>
        </w:rPr>
        <w:t>tv</w:t>
      </w:r>
      <w:r w:rsidRPr="00CE0ED0">
        <w:rPr>
          <w:color w:val="000000"/>
          <w:spacing w:val="2"/>
        </w:rPr>
        <w:t>e</w:t>
      </w:r>
      <w:r w:rsidRPr="00CE0ED0">
        <w:rPr>
          <w:color w:val="000000"/>
        </w:rPr>
        <w:t>r</w:t>
      </w:r>
      <w:r w:rsidRPr="00CE0ED0">
        <w:rPr>
          <w:color w:val="000000"/>
          <w:spacing w:val="57"/>
        </w:rPr>
        <w:t xml:space="preserve"> </w:t>
      </w:r>
      <w:r w:rsidRPr="00CE0ED0">
        <w:t>pied</w:t>
      </w:r>
      <w:r w:rsidRPr="00CE0ED0">
        <w:rPr>
          <w:spacing w:val="-1"/>
        </w:rPr>
        <w:t>ā</w:t>
      </w:r>
      <w:r w:rsidRPr="00CE0ED0">
        <w:t>v</w:t>
      </w:r>
      <w:r w:rsidRPr="00CE0ED0">
        <w:rPr>
          <w:spacing w:val="-1"/>
        </w:rPr>
        <w:t>ā</w:t>
      </w:r>
      <w:r w:rsidRPr="00CE0ED0">
        <w:t>ju</w:t>
      </w:r>
      <w:r w:rsidRPr="00CE0ED0">
        <w:rPr>
          <w:spacing w:val="1"/>
        </w:rPr>
        <w:t>m</w:t>
      </w:r>
      <w:r w:rsidRPr="00CE0ED0">
        <w:t>us</w:t>
      </w:r>
      <w:r w:rsidRPr="00CE0ED0">
        <w:rPr>
          <w:color w:val="000000"/>
          <w:spacing w:val="58"/>
        </w:rPr>
        <w:t xml:space="preserve"> </w:t>
      </w:r>
      <w:r w:rsidRPr="00CE0ED0">
        <w:rPr>
          <w:color w:val="000000"/>
        </w:rPr>
        <w:t>vienlaikus</w:t>
      </w:r>
      <w:r w:rsidRPr="00CE0ED0">
        <w:t xml:space="preserve">, publicējot Pircēja profilā </w:t>
      </w:r>
      <w:r w:rsidRPr="00CE0ED0">
        <w:rPr>
          <w:spacing w:val="-1"/>
        </w:rPr>
        <w:t>Ministru kabineta 2017. gada 28. februāra noteikumu Nr. 107 “</w:t>
      </w:r>
      <w:r w:rsidRPr="00CE0ED0">
        <w:t xml:space="preserve">Iepirkuma procedūru un metu konkursu norises kārtība” 15. punktā noteikto informāciju – </w:t>
      </w:r>
      <w:r w:rsidRPr="00CE0ED0">
        <w:rPr>
          <w:shd w:val="clear" w:color="auto" w:fill="FFFFFF"/>
        </w:rPr>
        <w:t>pretendentus, piedāvājuma iesniegšanas datumu un laiku un piedāvāto cenu vai izmaksas.</w:t>
      </w:r>
    </w:p>
    <w:p w14:paraId="463DCD08" w14:textId="0677809D" w:rsidR="00443550" w:rsidRPr="00CE0ED0" w:rsidRDefault="00443550" w:rsidP="00CE0ED0">
      <w:pPr>
        <w:numPr>
          <w:ilvl w:val="2"/>
          <w:numId w:val="1"/>
        </w:numPr>
        <w:tabs>
          <w:tab w:val="clear" w:pos="1224"/>
        </w:tabs>
        <w:ind w:left="1276" w:hanging="709"/>
        <w:jc w:val="both"/>
        <w:rPr>
          <w:color w:val="000000"/>
        </w:rPr>
      </w:pPr>
      <w:r w:rsidRPr="00CE0ED0">
        <w:rPr>
          <w:color w:val="000000"/>
          <w:spacing w:val="1"/>
        </w:rPr>
        <w:t>P</w:t>
      </w:r>
      <w:r w:rsidRPr="00CE0ED0">
        <w:rPr>
          <w:color w:val="000000"/>
          <w:spacing w:val="-1"/>
        </w:rPr>
        <w:t>ē</w:t>
      </w:r>
      <w:r w:rsidRPr="00CE0ED0">
        <w:rPr>
          <w:color w:val="000000"/>
        </w:rPr>
        <w:t>c</w:t>
      </w:r>
      <w:r w:rsidRPr="00CE0ED0">
        <w:rPr>
          <w:color w:val="000000"/>
          <w:spacing w:val="-1"/>
        </w:rPr>
        <w:t xml:space="preserve"> </w:t>
      </w:r>
      <w:r w:rsidRPr="00CE0ED0">
        <w:rPr>
          <w:color w:val="000000"/>
        </w:rPr>
        <w:t xml:space="preserve">visu </w:t>
      </w:r>
      <w:r w:rsidRPr="00CE0ED0">
        <w:t>pied</w:t>
      </w:r>
      <w:r w:rsidRPr="00CE0ED0">
        <w:rPr>
          <w:spacing w:val="-1"/>
        </w:rPr>
        <w:t>ā</w:t>
      </w:r>
      <w:r w:rsidRPr="00CE0ED0">
        <w:t>v</w:t>
      </w:r>
      <w:r w:rsidRPr="00CE0ED0">
        <w:rPr>
          <w:spacing w:val="-1"/>
        </w:rPr>
        <w:t>ā</w:t>
      </w:r>
      <w:r w:rsidRPr="00CE0ED0">
        <w:t>ju</w:t>
      </w:r>
      <w:r w:rsidRPr="00CE0ED0">
        <w:rPr>
          <w:spacing w:val="1"/>
        </w:rPr>
        <w:t>m</w:t>
      </w:r>
      <w:r w:rsidRPr="00CE0ED0">
        <w:t>u</w:t>
      </w:r>
      <w:r w:rsidRPr="00CE0ED0">
        <w:rPr>
          <w:color w:val="000000"/>
        </w:rPr>
        <w:t xml:space="preserve"> </w:t>
      </w:r>
      <w:r w:rsidRPr="00CE0ED0">
        <w:rPr>
          <w:color w:val="000000"/>
          <w:spacing w:val="-1"/>
        </w:rPr>
        <w:t>a</w:t>
      </w:r>
      <w:r w:rsidRPr="00CE0ED0">
        <w:rPr>
          <w:color w:val="000000"/>
          <w:spacing w:val="3"/>
        </w:rPr>
        <w:t>t</w:t>
      </w:r>
      <w:r w:rsidRPr="00CE0ED0">
        <w:rPr>
          <w:color w:val="000000"/>
        </w:rPr>
        <w:t>v</w:t>
      </w:r>
      <w:r w:rsidRPr="00CE0ED0">
        <w:rPr>
          <w:color w:val="000000"/>
          <w:spacing w:val="-1"/>
        </w:rPr>
        <w:t>ē</w:t>
      </w:r>
      <w:r w:rsidRPr="00CE0ED0">
        <w:rPr>
          <w:color w:val="000000"/>
        </w:rPr>
        <w:t>rš</w:t>
      </w:r>
      <w:r w:rsidRPr="00CE0ED0">
        <w:rPr>
          <w:color w:val="000000"/>
          <w:spacing w:val="-1"/>
        </w:rPr>
        <w:t>a</w:t>
      </w:r>
      <w:r w:rsidRPr="00CE0ED0">
        <w:rPr>
          <w:color w:val="000000"/>
        </w:rPr>
        <w:t>n</w:t>
      </w:r>
      <w:r w:rsidRPr="00CE0ED0">
        <w:rPr>
          <w:color w:val="000000"/>
          <w:spacing w:val="-1"/>
        </w:rPr>
        <w:t>a</w:t>
      </w:r>
      <w:r w:rsidRPr="00CE0ED0">
        <w:rPr>
          <w:color w:val="000000"/>
        </w:rPr>
        <w:t>s pi</w:t>
      </w:r>
      <w:r w:rsidRPr="00CE0ED0">
        <w:rPr>
          <w:color w:val="000000"/>
          <w:spacing w:val="-1"/>
        </w:rPr>
        <w:t>e</w:t>
      </w:r>
      <w:r w:rsidRPr="00CE0ED0">
        <w:rPr>
          <w:color w:val="000000"/>
          <w:spacing w:val="2"/>
        </w:rPr>
        <w:t>d</w:t>
      </w:r>
      <w:r w:rsidRPr="00CE0ED0">
        <w:rPr>
          <w:color w:val="000000"/>
          <w:spacing w:val="-1"/>
        </w:rPr>
        <w:t>ā</w:t>
      </w:r>
      <w:r w:rsidRPr="00CE0ED0">
        <w:rPr>
          <w:color w:val="000000"/>
        </w:rPr>
        <w:t>v</w:t>
      </w:r>
      <w:r w:rsidRPr="00CE0ED0">
        <w:rPr>
          <w:color w:val="000000"/>
          <w:spacing w:val="-1"/>
        </w:rPr>
        <w:t>ā</w:t>
      </w:r>
      <w:r w:rsidRPr="00CE0ED0">
        <w:rPr>
          <w:color w:val="000000"/>
        </w:rPr>
        <w:t>ju</w:t>
      </w:r>
      <w:r w:rsidRPr="00CE0ED0">
        <w:rPr>
          <w:color w:val="000000"/>
          <w:spacing w:val="1"/>
        </w:rPr>
        <w:t>m</w:t>
      </w:r>
      <w:r w:rsidRPr="00CE0ED0">
        <w:rPr>
          <w:color w:val="000000"/>
        </w:rPr>
        <w:t xml:space="preserve">u </w:t>
      </w:r>
      <w:r w:rsidRPr="00CE0ED0">
        <w:rPr>
          <w:color w:val="000000"/>
          <w:spacing w:val="-1"/>
        </w:rPr>
        <w:t>a</w:t>
      </w:r>
      <w:r w:rsidRPr="00CE0ED0">
        <w:rPr>
          <w:color w:val="000000"/>
          <w:spacing w:val="3"/>
        </w:rPr>
        <w:t>t</w:t>
      </w:r>
      <w:r w:rsidRPr="00CE0ED0">
        <w:rPr>
          <w:color w:val="000000"/>
        </w:rPr>
        <w:t>v</w:t>
      </w:r>
      <w:r w:rsidRPr="00CE0ED0">
        <w:rPr>
          <w:color w:val="000000"/>
          <w:spacing w:val="-1"/>
        </w:rPr>
        <w:t>ē</w:t>
      </w:r>
      <w:r w:rsidRPr="00CE0ED0">
        <w:rPr>
          <w:color w:val="000000"/>
        </w:rPr>
        <w:t>rš</w:t>
      </w:r>
      <w:r w:rsidRPr="00CE0ED0">
        <w:rPr>
          <w:color w:val="000000"/>
          <w:spacing w:val="-1"/>
        </w:rPr>
        <w:t>a</w:t>
      </w:r>
      <w:r w:rsidRPr="00CE0ED0">
        <w:rPr>
          <w:color w:val="000000"/>
        </w:rPr>
        <w:t>n</w:t>
      </w:r>
      <w:r w:rsidRPr="00CE0ED0">
        <w:rPr>
          <w:color w:val="000000"/>
          <w:spacing w:val="-1"/>
        </w:rPr>
        <w:t>a</w:t>
      </w:r>
      <w:r w:rsidRPr="00CE0ED0">
        <w:rPr>
          <w:color w:val="000000"/>
        </w:rPr>
        <w:t xml:space="preserve">s </w:t>
      </w:r>
      <w:r w:rsidRPr="00CE0ED0">
        <w:rPr>
          <w:color w:val="000000"/>
          <w:spacing w:val="3"/>
        </w:rPr>
        <w:t>s</w:t>
      </w:r>
      <w:r w:rsidRPr="00CE0ED0">
        <w:rPr>
          <w:color w:val="000000"/>
          <w:spacing w:val="-1"/>
        </w:rPr>
        <w:t>a</w:t>
      </w:r>
      <w:r w:rsidRPr="00CE0ED0">
        <w:rPr>
          <w:color w:val="000000"/>
        </w:rPr>
        <w:t>n</w:t>
      </w:r>
      <w:r w:rsidRPr="00CE0ED0">
        <w:rPr>
          <w:color w:val="000000"/>
          <w:spacing w:val="-1"/>
        </w:rPr>
        <w:t>ā</w:t>
      </w:r>
      <w:r w:rsidRPr="00CE0ED0">
        <w:rPr>
          <w:color w:val="000000"/>
        </w:rPr>
        <w:t>ksme ti</w:t>
      </w:r>
      <w:r w:rsidRPr="00CE0ED0">
        <w:rPr>
          <w:color w:val="000000"/>
          <w:spacing w:val="-1"/>
        </w:rPr>
        <w:t>e</w:t>
      </w:r>
      <w:r w:rsidRPr="00CE0ED0">
        <w:rPr>
          <w:color w:val="000000"/>
        </w:rPr>
        <w:t xml:space="preserve">k </w:t>
      </w:r>
      <w:r w:rsidRPr="00CE0ED0">
        <w:rPr>
          <w:color w:val="000000"/>
          <w:spacing w:val="2"/>
        </w:rPr>
        <w:t>s</w:t>
      </w:r>
      <w:r w:rsidRPr="00CE0ED0">
        <w:rPr>
          <w:color w:val="000000"/>
        </w:rPr>
        <w:t>lē</w:t>
      </w:r>
      <w:r w:rsidRPr="00CE0ED0">
        <w:rPr>
          <w:color w:val="000000"/>
          <w:spacing w:val="-3"/>
        </w:rPr>
        <w:t>g</w:t>
      </w:r>
      <w:r w:rsidRPr="00CE0ED0">
        <w:rPr>
          <w:color w:val="000000"/>
        </w:rPr>
        <w:t xml:space="preserve">ta. </w:t>
      </w:r>
      <w:r w:rsidRPr="00CE0ED0">
        <w:rPr>
          <w:color w:val="000000"/>
          <w:spacing w:val="1"/>
        </w:rPr>
        <w:t>P</w:t>
      </w:r>
      <w:r w:rsidRPr="00CE0ED0">
        <w:rPr>
          <w:color w:val="000000"/>
        </w:rPr>
        <w:t>r</w:t>
      </w:r>
      <w:r w:rsidRPr="00CE0ED0">
        <w:rPr>
          <w:color w:val="000000"/>
          <w:spacing w:val="-2"/>
        </w:rPr>
        <w:t>e</w:t>
      </w:r>
      <w:r w:rsidRPr="00CE0ED0">
        <w:rPr>
          <w:color w:val="000000"/>
        </w:rPr>
        <w:t>tend</w:t>
      </w:r>
      <w:r w:rsidRPr="00CE0ED0">
        <w:rPr>
          <w:color w:val="000000"/>
          <w:spacing w:val="-1"/>
        </w:rPr>
        <w:t>e</w:t>
      </w:r>
      <w:r w:rsidRPr="00CE0ED0">
        <w:rPr>
          <w:color w:val="000000"/>
        </w:rPr>
        <w:t>ntu</w:t>
      </w:r>
      <w:r w:rsidRPr="00CE0ED0">
        <w:rPr>
          <w:color w:val="000000"/>
          <w:spacing w:val="19"/>
        </w:rPr>
        <w:t xml:space="preserve"> </w:t>
      </w:r>
      <w:r w:rsidRPr="00CE0ED0">
        <w:rPr>
          <w:color w:val="000000"/>
          <w:spacing w:val="-1"/>
        </w:rPr>
        <w:t>a</w:t>
      </w:r>
      <w:r w:rsidRPr="00CE0ED0">
        <w:rPr>
          <w:color w:val="000000"/>
        </w:rPr>
        <w:t>t</w:t>
      </w:r>
      <w:r w:rsidRPr="00CE0ED0">
        <w:rPr>
          <w:color w:val="000000"/>
          <w:spacing w:val="1"/>
        </w:rPr>
        <w:t>l</w:t>
      </w:r>
      <w:r w:rsidRPr="00CE0ED0">
        <w:rPr>
          <w:color w:val="000000"/>
          <w:spacing w:val="-1"/>
        </w:rPr>
        <w:t>a</w:t>
      </w:r>
      <w:r w:rsidRPr="00CE0ED0">
        <w:rPr>
          <w:color w:val="000000"/>
        </w:rPr>
        <w:t>si,</w:t>
      </w:r>
      <w:r w:rsidRPr="00CE0ED0">
        <w:rPr>
          <w:color w:val="000000"/>
          <w:spacing w:val="20"/>
        </w:rPr>
        <w:t xml:space="preserve"> </w:t>
      </w:r>
      <w:r w:rsidRPr="00CE0ED0">
        <w:rPr>
          <w:color w:val="000000"/>
        </w:rPr>
        <w:t>p</w:t>
      </w:r>
      <w:r w:rsidRPr="00CE0ED0">
        <w:rPr>
          <w:color w:val="000000"/>
          <w:spacing w:val="3"/>
        </w:rPr>
        <w:t>i</w:t>
      </w:r>
      <w:r w:rsidRPr="00CE0ED0">
        <w:rPr>
          <w:color w:val="000000"/>
          <w:spacing w:val="-1"/>
        </w:rPr>
        <w:t>e</w:t>
      </w:r>
      <w:r w:rsidRPr="00CE0ED0">
        <w:rPr>
          <w:color w:val="000000"/>
        </w:rPr>
        <w:t>d</w:t>
      </w:r>
      <w:r w:rsidRPr="00CE0ED0">
        <w:rPr>
          <w:color w:val="000000"/>
          <w:spacing w:val="1"/>
        </w:rPr>
        <w:t>ā</w:t>
      </w:r>
      <w:r w:rsidRPr="00CE0ED0">
        <w:rPr>
          <w:color w:val="000000"/>
        </w:rPr>
        <w:t>v</w:t>
      </w:r>
      <w:r w:rsidRPr="00CE0ED0">
        <w:rPr>
          <w:color w:val="000000"/>
          <w:spacing w:val="-1"/>
        </w:rPr>
        <w:t>ā</w:t>
      </w:r>
      <w:r w:rsidRPr="00CE0ED0">
        <w:rPr>
          <w:color w:val="000000"/>
        </w:rPr>
        <w:t>ju</w:t>
      </w:r>
      <w:r w:rsidRPr="00CE0ED0">
        <w:rPr>
          <w:color w:val="000000"/>
          <w:spacing w:val="1"/>
        </w:rPr>
        <w:t>m</w:t>
      </w:r>
      <w:r w:rsidRPr="00CE0ED0">
        <w:rPr>
          <w:color w:val="000000"/>
        </w:rPr>
        <w:t>u</w:t>
      </w:r>
      <w:r w:rsidRPr="00CE0ED0">
        <w:rPr>
          <w:color w:val="000000"/>
          <w:spacing w:val="19"/>
        </w:rPr>
        <w:t xml:space="preserve"> </w:t>
      </w:r>
      <w:r w:rsidRPr="00CE0ED0">
        <w:rPr>
          <w:color w:val="000000"/>
          <w:spacing w:val="-1"/>
        </w:rPr>
        <w:t>a</w:t>
      </w:r>
      <w:r w:rsidRPr="00CE0ED0">
        <w:rPr>
          <w:color w:val="000000"/>
        </w:rPr>
        <w:t>tb</w:t>
      </w:r>
      <w:r w:rsidRPr="00CE0ED0">
        <w:rPr>
          <w:color w:val="000000"/>
          <w:spacing w:val="1"/>
        </w:rPr>
        <w:t>i</w:t>
      </w:r>
      <w:r w:rsidRPr="00CE0ED0">
        <w:rPr>
          <w:color w:val="000000"/>
        </w:rPr>
        <w:t>ls</w:t>
      </w:r>
      <w:r w:rsidRPr="00CE0ED0">
        <w:rPr>
          <w:color w:val="000000"/>
          <w:spacing w:val="1"/>
        </w:rPr>
        <w:t>t</w:t>
      </w:r>
      <w:r w:rsidRPr="00CE0ED0">
        <w:rPr>
          <w:color w:val="000000"/>
        </w:rPr>
        <w:t>ības</w:t>
      </w:r>
      <w:r w:rsidRPr="00CE0ED0">
        <w:rPr>
          <w:color w:val="000000"/>
          <w:spacing w:val="19"/>
        </w:rPr>
        <w:t xml:space="preserve"> </w:t>
      </w:r>
      <w:r w:rsidRPr="00CE0ED0">
        <w:rPr>
          <w:color w:val="000000"/>
        </w:rPr>
        <w:t>p</w:t>
      </w:r>
      <w:r w:rsidRPr="00CE0ED0">
        <w:rPr>
          <w:color w:val="000000"/>
          <w:spacing w:val="-1"/>
        </w:rPr>
        <w:t>ā</w:t>
      </w:r>
      <w:r w:rsidRPr="00CE0ED0">
        <w:rPr>
          <w:color w:val="000000"/>
        </w:rPr>
        <w:t>rbaudi</w:t>
      </w:r>
      <w:r w:rsidRPr="00CE0ED0">
        <w:rPr>
          <w:color w:val="000000"/>
          <w:spacing w:val="19"/>
        </w:rPr>
        <w:t xml:space="preserve"> </w:t>
      </w:r>
      <w:r w:rsidRPr="00CE0ED0">
        <w:rPr>
          <w:color w:val="000000"/>
        </w:rPr>
        <w:t>un</w:t>
      </w:r>
      <w:r w:rsidRPr="00CE0ED0">
        <w:rPr>
          <w:color w:val="000000"/>
          <w:spacing w:val="19"/>
        </w:rPr>
        <w:t xml:space="preserve"> </w:t>
      </w:r>
      <w:r w:rsidRPr="00CE0ED0">
        <w:rPr>
          <w:color w:val="000000"/>
        </w:rPr>
        <w:t>pied</w:t>
      </w:r>
      <w:r w:rsidRPr="00CE0ED0">
        <w:rPr>
          <w:color w:val="000000"/>
          <w:spacing w:val="-1"/>
        </w:rPr>
        <w:t>ā</w:t>
      </w:r>
      <w:r w:rsidRPr="00CE0ED0">
        <w:rPr>
          <w:color w:val="000000"/>
        </w:rPr>
        <w:t>v</w:t>
      </w:r>
      <w:r w:rsidRPr="00CE0ED0">
        <w:rPr>
          <w:color w:val="000000"/>
          <w:spacing w:val="-1"/>
        </w:rPr>
        <w:t>ā</w:t>
      </w:r>
      <w:r w:rsidRPr="00CE0ED0">
        <w:rPr>
          <w:color w:val="000000"/>
        </w:rPr>
        <w:t>ju</w:t>
      </w:r>
      <w:r w:rsidRPr="00CE0ED0">
        <w:rPr>
          <w:color w:val="000000"/>
          <w:spacing w:val="1"/>
        </w:rPr>
        <w:t>m</w:t>
      </w:r>
      <w:r w:rsidRPr="00CE0ED0">
        <w:rPr>
          <w:color w:val="000000"/>
        </w:rPr>
        <w:t>u</w:t>
      </w:r>
      <w:r w:rsidRPr="00CE0ED0">
        <w:rPr>
          <w:color w:val="000000"/>
          <w:spacing w:val="19"/>
        </w:rPr>
        <w:t xml:space="preserve"> </w:t>
      </w:r>
      <w:r w:rsidRPr="00CE0ED0">
        <w:rPr>
          <w:color w:val="000000"/>
          <w:spacing w:val="2"/>
        </w:rPr>
        <w:t>v</w:t>
      </w:r>
      <w:r w:rsidRPr="00CE0ED0">
        <w:rPr>
          <w:color w:val="000000"/>
          <w:spacing w:val="-1"/>
        </w:rPr>
        <w:t>ē</w:t>
      </w:r>
      <w:r w:rsidRPr="00CE0ED0">
        <w:rPr>
          <w:color w:val="000000"/>
        </w:rPr>
        <w:t>r</w:t>
      </w:r>
      <w:r w:rsidRPr="00CE0ED0">
        <w:rPr>
          <w:color w:val="000000"/>
          <w:spacing w:val="2"/>
        </w:rPr>
        <w:t>t</w:t>
      </w:r>
      <w:r w:rsidRPr="00CE0ED0">
        <w:rPr>
          <w:color w:val="000000"/>
          <w:spacing w:val="-1"/>
        </w:rPr>
        <w:t>ē</w:t>
      </w:r>
      <w:r w:rsidRPr="00CE0ED0">
        <w:rPr>
          <w:color w:val="000000"/>
        </w:rPr>
        <w:t>š</w:t>
      </w:r>
      <w:r w:rsidRPr="00CE0ED0">
        <w:rPr>
          <w:color w:val="000000"/>
          <w:spacing w:val="-1"/>
        </w:rPr>
        <w:t>a</w:t>
      </w:r>
      <w:r w:rsidRPr="00CE0ED0">
        <w:rPr>
          <w:color w:val="000000"/>
        </w:rPr>
        <w:t>nu</w:t>
      </w:r>
      <w:r w:rsidRPr="00CE0ED0">
        <w:rPr>
          <w:color w:val="000000"/>
          <w:spacing w:val="19"/>
        </w:rPr>
        <w:t xml:space="preserve"> </w:t>
      </w:r>
      <w:r w:rsidRPr="00CE0ED0">
        <w:rPr>
          <w:color w:val="000000"/>
        </w:rPr>
        <w:t>Kom</w:t>
      </w:r>
      <w:r w:rsidRPr="00CE0ED0">
        <w:rPr>
          <w:color w:val="000000"/>
          <w:spacing w:val="1"/>
        </w:rPr>
        <w:t>i</w:t>
      </w:r>
      <w:r w:rsidRPr="00CE0ED0">
        <w:rPr>
          <w:color w:val="000000"/>
        </w:rPr>
        <w:t>si</w:t>
      </w:r>
      <w:r w:rsidRPr="00CE0ED0">
        <w:rPr>
          <w:color w:val="000000"/>
          <w:spacing w:val="1"/>
        </w:rPr>
        <w:t>j</w:t>
      </w:r>
      <w:r w:rsidRPr="00CE0ED0">
        <w:rPr>
          <w:color w:val="000000"/>
        </w:rPr>
        <w:t>a</w:t>
      </w:r>
      <w:r w:rsidRPr="00CE0ED0">
        <w:rPr>
          <w:color w:val="000000"/>
          <w:spacing w:val="-1"/>
        </w:rPr>
        <w:t xml:space="preserve"> </w:t>
      </w:r>
      <w:r w:rsidRPr="00CE0ED0">
        <w:rPr>
          <w:color w:val="000000"/>
        </w:rPr>
        <w:t>v</w:t>
      </w:r>
      <w:r w:rsidRPr="00CE0ED0">
        <w:rPr>
          <w:color w:val="000000"/>
          <w:spacing w:val="-1"/>
        </w:rPr>
        <w:t>e</w:t>
      </w:r>
      <w:r w:rsidRPr="00CE0ED0">
        <w:rPr>
          <w:color w:val="000000"/>
        </w:rPr>
        <w:t>ic sl</w:t>
      </w:r>
      <w:r w:rsidRPr="00CE0ED0">
        <w:rPr>
          <w:color w:val="000000"/>
          <w:spacing w:val="-1"/>
        </w:rPr>
        <w:t>ē</w:t>
      </w:r>
      <w:r w:rsidRPr="00CE0ED0">
        <w:rPr>
          <w:color w:val="000000"/>
          <w:spacing w:val="-2"/>
        </w:rPr>
        <w:t>g</w:t>
      </w:r>
      <w:r w:rsidRPr="00CE0ED0">
        <w:rPr>
          <w:color w:val="000000"/>
        </w:rPr>
        <w:t xml:space="preserve">tā </w:t>
      </w:r>
      <w:r w:rsidRPr="00CE0ED0">
        <w:rPr>
          <w:color w:val="000000"/>
          <w:spacing w:val="2"/>
        </w:rPr>
        <w:t>s</w:t>
      </w:r>
      <w:r w:rsidRPr="00CE0ED0">
        <w:rPr>
          <w:color w:val="000000"/>
          <w:spacing w:val="-1"/>
        </w:rPr>
        <w:t>ē</w:t>
      </w:r>
      <w:r w:rsidRPr="00CE0ED0">
        <w:rPr>
          <w:color w:val="000000"/>
        </w:rPr>
        <w:t>d</w:t>
      </w:r>
      <w:r w:rsidRPr="00CE0ED0">
        <w:rPr>
          <w:color w:val="000000"/>
          <w:spacing w:val="-1"/>
        </w:rPr>
        <w:t>ē</w:t>
      </w:r>
      <w:r w:rsidRPr="00CE0ED0">
        <w:rPr>
          <w:color w:val="000000"/>
        </w:rPr>
        <w:t>.</w:t>
      </w:r>
      <w:bookmarkStart w:id="0" w:name="_Toc340760683"/>
    </w:p>
    <w:p w14:paraId="4BEF8A3E" w14:textId="29469D24" w:rsidR="00443550" w:rsidRPr="00CE0ED0" w:rsidRDefault="00443550" w:rsidP="00CE0ED0">
      <w:pPr>
        <w:numPr>
          <w:ilvl w:val="2"/>
          <w:numId w:val="1"/>
        </w:numPr>
        <w:tabs>
          <w:tab w:val="clear" w:pos="1224"/>
        </w:tabs>
        <w:ind w:left="1276" w:hanging="709"/>
        <w:jc w:val="both"/>
      </w:pPr>
      <w:r w:rsidRPr="00CE0ED0">
        <w:t>Gadījumā,</w:t>
      </w:r>
      <w:r w:rsidR="00D626BF">
        <w:t xml:space="preserve"> </w:t>
      </w:r>
      <w:r w:rsidRPr="00CE0ED0">
        <w:t>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nosūta to Eiropas Savienības Publikāciju birojam publicēšanai Eiropas Savienības Oficiālajā Vēstnesī.</w:t>
      </w:r>
    </w:p>
    <w:bookmarkEnd w:id="0"/>
    <w:p w14:paraId="3F973A4D" w14:textId="4EA8C02F" w:rsidR="00443550" w:rsidRPr="00CE0ED0" w:rsidRDefault="00443550" w:rsidP="0068557C">
      <w:pPr>
        <w:pStyle w:val="Sarakstarindkopa"/>
        <w:numPr>
          <w:ilvl w:val="1"/>
          <w:numId w:val="1"/>
        </w:numPr>
        <w:tabs>
          <w:tab w:val="clear" w:pos="792"/>
        </w:tabs>
        <w:spacing w:after="0" w:line="240" w:lineRule="auto"/>
        <w:ind w:left="567" w:hanging="567"/>
        <w:jc w:val="both"/>
        <w:rPr>
          <w:rFonts w:ascii="Times New Roman" w:hAnsi="Times New Roman"/>
          <w:sz w:val="24"/>
          <w:szCs w:val="24"/>
        </w:rPr>
      </w:pPr>
      <w:r w:rsidRPr="00CE0ED0">
        <w:rPr>
          <w:rFonts w:ascii="Times New Roman" w:hAnsi="Times New Roman"/>
          <w:b/>
          <w:sz w:val="24"/>
          <w:szCs w:val="24"/>
        </w:rPr>
        <w:t>Konkursa</w:t>
      </w:r>
      <w:r w:rsidRPr="00CE0ED0">
        <w:rPr>
          <w:rFonts w:ascii="Times New Roman" w:hAnsi="Times New Roman"/>
          <w:b/>
          <w:bCs/>
          <w:sz w:val="24"/>
          <w:szCs w:val="24"/>
        </w:rPr>
        <w:t xml:space="preserve"> priekšmeta apraksts:</w:t>
      </w:r>
    </w:p>
    <w:p w14:paraId="27A46448" w14:textId="7B45DB32" w:rsidR="00443550" w:rsidRPr="00CE0ED0" w:rsidRDefault="00443550" w:rsidP="00CE0ED0">
      <w:pPr>
        <w:numPr>
          <w:ilvl w:val="2"/>
          <w:numId w:val="1"/>
        </w:numPr>
        <w:tabs>
          <w:tab w:val="clear" w:pos="1224"/>
        </w:tabs>
        <w:ind w:left="1276" w:hanging="709"/>
        <w:jc w:val="both"/>
        <w:rPr>
          <w:b/>
          <w:bCs/>
        </w:rPr>
      </w:pPr>
      <w:r w:rsidRPr="00CE0ED0">
        <w:rPr>
          <w:color w:val="000000"/>
          <w:spacing w:val="-3"/>
        </w:rPr>
        <w:t>Konkursa</w:t>
      </w:r>
      <w:r w:rsidRPr="00CE0ED0">
        <w:rPr>
          <w:color w:val="000000"/>
        </w:rPr>
        <w:t xml:space="preserve"> </w:t>
      </w:r>
      <w:r w:rsidRPr="00CE0ED0">
        <w:t>p</w:t>
      </w:r>
      <w:r w:rsidRPr="00CE0ED0">
        <w:rPr>
          <w:spacing w:val="-1"/>
        </w:rPr>
        <w:t>r</w:t>
      </w:r>
      <w:r w:rsidRPr="00CE0ED0">
        <w:rPr>
          <w:spacing w:val="3"/>
        </w:rPr>
        <w:t>i</w:t>
      </w:r>
      <w:r w:rsidRPr="00CE0ED0">
        <w:rPr>
          <w:spacing w:val="-1"/>
        </w:rPr>
        <w:t>e</w:t>
      </w:r>
      <w:r w:rsidRPr="00CE0ED0">
        <w:t>kšmets</w:t>
      </w:r>
      <w:r w:rsidRPr="00CE0ED0">
        <w:rPr>
          <w:color w:val="000000"/>
          <w:spacing w:val="1"/>
        </w:rPr>
        <w:t xml:space="preserve"> </w:t>
      </w:r>
      <w:r w:rsidRPr="00CE0ED0">
        <w:rPr>
          <w:color w:val="000000"/>
        </w:rPr>
        <w:t>ir</w:t>
      </w:r>
      <w:r w:rsidRPr="00CE0ED0">
        <w:rPr>
          <w:b/>
          <w:bCs/>
        </w:rPr>
        <w:t xml:space="preserve"> </w:t>
      </w:r>
      <w:r w:rsidR="00CF6286">
        <w:t>a</w:t>
      </w:r>
      <w:r w:rsidR="00CF6286" w:rsidRPr="00CF6286">
        <w:t>prūpes pakalpojuma sniegšanai paredzētu vienstāva dzīvojamo māju tipveida būvprojekta piesaistes projekta izstrāde, autoruzraudzība un būvniecība Jūrmalas gatvē b/n un Mežezera ielā 5, Rīgā</w:t>
      </w:r>
      <w:r w:rsidR="00D626BF">
        <w:t>,</w:t>
      </w:r>
      <w:r w:rsidRPr="00CE0ED0">
        <w:t xml:space="preserve"> saskaņā ar </w:t>
      </w:r>
      <w:r w:rsidR="00D43836">
        <w:t>T</w:t>
      </w:r>
      <w:r w:rsidRPr="00CE0ED0">
        <w:t>ehnisk</w:t>
      </w:r>
      <w:r w:rsidR="00D43836">
        <w:t>ajām</w:t>
      </w:r>
      <w:r w:rsidRPr="00CE0ED0">
        <w:t xml:space="preserve"> specifikācij</w:t>
      </w:r>
      <w:r w:rsidR="00D43836">
        <w:t>ām</w:t>
      </w:r>
      <w:r w:rsidRPr="00CE0ED0">
        <w:t xml:space="preserve">, </w:t>
      </w:r>
      <w:r w:rsidR="00D43836">
        <w:t>D</w:t>
      </w:r>
      <w:r w:rsidRPr="00CE0ED0">
        <w:t>arb</w:t>
      </w:r>
      <w:r w:rsidR="00D43836">
        <w:t>u</w:t>
      </w:r>
      <w:r w:rsidRPr="00CE0ED0">
        <w:t xml:space="preserve"> </w:t>
      </w:r>
      <w:r w:rsidR="00D43836">
        <w:t>apjomu</w:t>
      </w:r>
      <w:r w:rsidRPr="00CE0ED0">
        <w:t xml:space="preserve"> sarakst</w:t>
      </w:r>
      <w:r w:rsidR="00D43836">
        <w:t>iem</w:t>
      </w:r>
      <w:r w:rsidRPr="00CE0ED0">
        <w:t xml:space="preserve"> un līguma projekt</w:t>
      </w:r>
      <w:r w:rsidR="00D43836">
        <w:t>iem</w:t>
      </w:r>
      <w:r w:rsidRPr="00CE0ED0">
        <w:t>.</w:t>
      </w:r>
    </w:p>
    <w:p w14:paraId="68A7DC7F" w14:textId="6237037C" w:rsidR="00443550" w:rsidRPr="00CE0ED0" w:rsidRDefault="00443550" w:rsidP="00CE0ED0">
      <w:pPr>
        <w:numPr>
          <w:ilvl w:val="2"/>
          <w:numId w:val="1"/>
        </w:numPr>
        <w:tabs>
          <w:tab w:val="clear" w:pos="1224"/>
        </w:tabs>
        <w:ind w:left="1276" w:hanging="709"/>
        <w:jc w:val="both"/>
      </w:pPr>
      <w:r w:rsidRPr="00CE0ED0">
        <w:rPr>
          <w:color w:val="000000"/>
        </w:rPr>
        <w:t>CPV kod</w:t>
      </w:r>
      <w:r w:rsidR="00CF6286">
        <w:rPr>
          <w:color w:val="000000"/>
        </w:rPr>
        <w:t>i</w:t>
      </w:r>
      <w:r w:rsidRPr="00CE0ED0">
        <w:rPr>
          <w:color w:val="000000"/>
        </w:rPr>
        <w:t xml:space="preserve">: </w:t>
      </w:r>
      <w:r w:rsidRPr="00CE0ED0">
        <w:t>45000000-7 (celtniecības darbi)</w:t>
      </w:r>
      <w:r w:rsidR="00CF6286">
        <w:t>; 71000000-8 (arhitektūras, būvniecības, inženiertehniskie un pārbaudes pakalpojumi)</w:t>
      </w:r>
      <w:r w:rsidRPr="00CE0ED0">
        <w:t>.</w:t>
      </w:r>
    </w:p>
    <w:p w14:paraId="0AC2D2C6" w14:textId="3C190ECE" w:rsidR="00443550" w:rsidRPr="00CE0ED0" w:rsidRDefault="00443550" w:rsidP="00CE0ED0">
      <w:pPr>
        <w:numPr>
          <w:ilvl w:val="2"/>
          <w:numId w:val="1"/>
        </w:numPr>
        <w:tabs>
          <w:tab w:val="clear" w:pos="1224"/>
        </w:tabs>
        <w:ind w:left="1276" w:hanging="709"/>
        <w:jc w:val="both"/>
        <w:rPr>
          <w:color w:val="000000"/>
        </w:rPr>
      </w:pPr>
      <w:r w:rsidRPr="00CE0ED0">
        <w:rPr>
          <w:color w:val="000000"/>
        </w:rPr>
        <w:t xml:space="preserve">Iepirkums </w:t>
      </w:r>
      <w:r w:rsidR="00607074">
        <w:rPr>
          <w:color w:val="000000"/>
        </w:rPr>
        <w:t>ir</w:t>
      </w:r>
      <w:r w:rsidRPr="00CE0ED0">
        <w:rPr>
          <w:color w:val="000000"/>
        </w:rPr>
        <w:t xml:space="preserve"> </w:t>
      </w:r>
      <w:r w:rsidRPr="00CE0ED0">
        <w:t>dalīts</w:t>
      </w:r>
      <w:r w:rsidRPr="00CE0ED0">
        <w:rPr>
          <w:color w:val="000000"/>
        </w:rPr>
        <w:t xml:space="preserve"> </w:t>
      </w:r>
      <w:r w:rsidR="00607074">
        <w:rPr>
          <w:color w:val="000000"/>
        </w:rPr>
        <w:t xml:space="preserve">divās </w:t>
      </w:r>
      <w:r w:rsidRPr="00CE0ED0">
        <w:rPr>
          <w:color w:val="000000"/>
        </w:rPr>
        <w:t>daļās.</w:t>
      </w:r>
    </w:p>
    <w:p w14:paraId="6F1CB936" w14:textId="58C7A0EC" w:rsidR="00443550" w:rsidRPr="00CE0ED0" w:rsidRDefault="00443550" w:rsidP="00CE0ED0">
      <w:pPr>
        <w:numPr>
          <w:ilvl w:val="2"/>
          <w:numId w:val="1"/>
        </w:numPr>
        <w:tabs>
          <w:tab w:val="clear" w:pos="1224"/>
        </w:tabs>
        <w:ind w:left="1276" w:hanging="709"/>
        <w:jc w:val="both"/>
      </w:pPr>
      <w:r w:rsidRPr="00CE0ED0">
        <w:rPr>
          <w:b/>
          <w:bCs/>
          <w:color w:val="000000"/>
        </w:rPr>
        <w:t xml:space="preserve">Pamatojums nedalīšanai daļās: </w:t>
      </w:r>
      <w:r w:rsidR="00607074">
        <w:t>Nav attiecināms</w:t>
      </w:r>
      <w:r w:rsidRPr="00CE0ED0">
        <w:t>.</w:t>
      </w:r>
    </w:p>
    <w:p w14:paraId="3BFA512A" w14:textId="678FDB82" w:rsidR="00443550" w:rsidRPr="00970468" w:rsidRDefault="00443550" w:rsidP="00CE0ED0">
      <w:pPr>
        <w:numPr>
          <w:ilvl w:val="2"/>
          <w:numId w:val="1"/>
        </w:numPr>
        <w:tabs>
          <w:tab w:val="clear" w:pos="1224"/>
        </w:tabs>
        <w:ind w:left="1276" w:hanging="709"/>
        <w:jc w:val="both"/>
        <w:rPr>
          <w:bCs/>
          <w:color w:val="000000"/>
        </w:rPr>
      </w:pPr>
      <w:r w:rsidRPr="00970468">
        <w:t xml:space="preserve">Pretendents drīkst iesniegt tikai vienu piedāvājumu </w:t>
      </w:r>
      <w:r w:rsidR="00970468" w:rsidRPr="00970468">
        <w:rPr>
          <w:bCs/>
        </w:rPr>
        <w:t>par vienu vai abām iepirkuma daļām, taču par visu katras daļas Darbu apjomu.</w:t>
      </w:r>
    </w:p>
    <w:p w14:paraId="5540D6D6" w14:textId="0892172D" w:rsidR="00970468" w:rsidRPr="00970468" w:rsidRDefault="00970468" w:rsidP="00CE0ED0">
      <w:pPr>
        <w:numPr>
          <w:ilvl w:val="2"/>
          <w:numId w:val="1"/>
        </w:numPr>
        <w:tabs>
          <w:tab w:val="clear" w:pos="1224"/>
        </w:tabs>
        <w:ind w:left="1276" w:hanging="709"/>
        <w:jc w:val="both"/>
        <w:rPr>
          <w:bCs/>
          <w:color w:val="000000"/>
        </w:rPr>
      </w:pPr>
      <w:r w:rsidRPr="00970468">
        <w:t xml:space="preserve">Pretendents </w:t>
      </w:r>
      <w:r w:rsidRPr="00761EF8">
        <w:rPr>
          <w:b/>
        </w:rPr>
        <w:t>nevar</w:t>
      </w:r>
      <w:r w:rsidRPr="00761EF8">
        <w:t xml:space="preserve"> iesniegt piedāvājuma variantus.</w:t>
      </w:r>
    </w:p>
    <w:p w14:paraId="0D089E8A" w14:textId="6EA7C631" w:rsidR="00443550" w:rsidRPr="00CE0ED0" w:rsidRDefault="00443550" w:rsidP="00CE0ED0">
      <w:pPr>
        <w:numPr>
          <w:ilvl w:val="2"/>
          <w:numId w:val="1"/>
        </w:numPr>
        <w:tabs>
          <w:tab w:val="clear" w:pos="1224"/>
        </w:tabs>
        <w:ind w:left="1276" w:hanging="709"/>
        <w:jc w:val="both"/>
        <w:rPr>
          <w:color w:val="000000"/>
        </w:rPr>
      </w:pPr>
      <w:r w:rsidRPr="00310831">
        <w:rPr>
          <w:bCs/>
        </w:rPr>
        <w:t>Piedāvājumu var iesniegt piegādātājs, kurš</w:t>
      </w:r>
      <w:r w:rsidRPr="00CE0ED0">
        <w:t xml:space="preserve"> ir iepazinies ar Nolikumu un apliecinājis to ar savu parakstu pieteikumā atklātam konkursam (4. pielikums).</w:t>
      </w:r>
    </w:p>
    <w:p w14:paraId="1EB6C54A" w14:textId="63FEE201" w:rsidR="00443550" w:rsidRPr="00D754F7" w:rsidRDefault="00443550" w:rsidP="00CE0ED0">
      <w:pPr>
        <w:numPr>
          <w:ilvl w:val="2"/>
          <w:numId w:val="1"/>
        </w:numPr>
        <w:tabs>
          <w:tab w:val="clear" w:pos="1224"/>
        </w:tabs>
        <w:ind w:left="1276" w:hanging="709"/>
        <w:jc w:val="both"/>
      </w:pPr>
      <w:r w:rsidRPr="00D754F7">
        <w:lastRenderedPageBreak/>
        <w:t xml:space="preserve">Finansējums: </w:t>
      </w:r>
      <w:r w:rsidR="00EB1070" w:rsidRPr="00D754F7">
        <w:t>Rīgas valstspilsētas pašvaldības investīciju programma</w:t>
      </w:r>
      <w:r w:rsidR="00D754F7" w:rsidRPr="00D754F7">
        <w:t>; Eiropas Savienības Atveseļošanas un noturības mehānisms</w:t>
      </w:r>
      <w:r w:rsidR="00D754F7">
        <w:t>.</w:t>
      </w:r>
    </w:p>
    <w:p w14:paraId="64BB615A" w14:textId="5CE861C0" w:rsidR="00443550" w:rsidRPr="00CE0ED0" w:rsidRDefault="00443550" w:rsidP="00CE0ED0">
      <w:pPr>
        <w:numPr>
          <w:ilvl w:val="2"/>
          <w:numId w:val="1"/>
        </w:numPr>
        <w:tabs>
          <w:tab w:val="clear" w:pos="1224"/>
        </w:tabs>
        <w:ind w:left="1276" w:hanging="709"/>
        <w:jc w:val="both"/>
      </w:pPr>
      <w:r w:rsidRPr="00CE0ED0">
        <w:t xml:space="preserve">Iepirkuma līgums ar izraudzīto Pretendentu tiks slēgts tikai tādā gadījumā, ja Pasūtītājam tiek piešķirts līguma </w:t>
      </w:r>
      <w:r w:rsidR="009C756D">
        <w:t>īstenošanai</w:t>
      </w:r>
      <w:r w:rsidRPr="00CE0ED0">
        <w:t xml:space="preserve"> nepieciešamais finansējums.</w:t>
      </w:r>
    </w:p>
    <w:p w14:paraId="2B074B5D" w14:textId="42CE3105" w:rsidR="00C52330" w:rsidRPr="00CE0ED0" w:rsidRDefault="00443550" w:rsidP="0068557C">
      <w:pPr>
        <w:pStyle w:val="Sarakstarindkopa"/>
        <w:numPr>
          <w:ilvl w:val="1"/>
          <w:numId w:val="1"/>
        </w:numPr>
        <w:tabs>
          <w:tab w:val="clear" w:pos="792"/>
        </w:tabs>
        <w:spacing w:after="0" w:line="240" w:lineRule="auto"/>
        <w:ind w:left="567" w:hanging="567"/>
        <w:jc w:val="both"/>
        <w:rPr>
          <w:rFonts w:ascii="Times New Roman" w:hAnsi="Times New Roman"/>
          <w:b/>
          <w:bCs/>
          <w:sz w:val="24"/>
          <w:szCs w:val="24"/>
        </w:rPr>
      </w:pPr>
      <w:r w:rsidRPr="00CE0ED0">
        <w:rPr>
          <w:rFonts w:ascii="Times New Roman" w:hAnsi="Times New Roman"/>
          <w:b/>
          <w:sz w:val="24"/>
          <w:szCs w:val="24"/>
        </w:rPr>
        <w:t>Līguma</w:t>
      </w:r>
      <w:r w:rsidRPr="00CE0ED0">
        <w:rPr>
          <w:rStyle w:val="FontStyle39"/>
          <w:sz w:val="24"/>
          <w:szCs w:val="24"/>
        </w:rPr>
        <w:t xml:space="preserve"> izpildes termiņš un vieta</w:t>
      </w:r>
      <w:r w:rsidRPr="00CE0ED0">
        <w:rPr>
          <w:rFonts w:ascii="Times New Roman" w:hAnsi="Times New Roman"/>
          <w:b/>
          <w:bCs/>
          <w:sz w:val="24"/>
          <w:szCs w:val="24"/>
        </w:rPr>
        <w:t xml:space="preserve">: </w:t>
      </w:r>
    </w:p>
    <w:p w14:paraId="51E2F49E" w14:textId="7B0D51FC" w:rsidR="00443550" w:rsidRPr="00CE0ED0" w:rsidRDefault="00607074" w:rsidP="00CE0ED0">
      <w:pPr>
        <w:numPr>
          <w:ilvl w:val="2"/>
          <w:numId w:val="1"/>
        </w:numPr>
        <w:tabs>
          <w:tab w:val="clear" w:pos="1224"/>
        </w:tabs>
        <w:ind w:left="1276" w:hanging="709"/>
        <w:jc w:val="both"/>
      </w:pPr>
      <w:r>
        <w:rPr>
          <w:iCs/>
        </w:rPr>
        <w:t>Līguma</w:t>
      </w:r>
      <w:r w:rsidR="00443550" w:rsidRPr="00E4759C">
        <w:rPr>
          <w:iCs/>
        </w:rPr>
        <w:t xml:space="preserve"> </w:t>
      </w:r>
      <w:r w:rsidR="00443550" w:rsidRPr="00E4759C">
        <w:t>izpildes termiņš</w:t>
      </w:r>
      <w:r w:rsidR="00443550" w:rsidRPr="00E4759C">
        <w:rPr>
          <w:bCs/>
        </w:rPr>
        <w:t xml:space="preserve"> </w:t>
      </w:r>
      <w:r w:rsidR="00CF6286">
        <w:rPr>
          <w:bCs/>
        </w:rPr>
        <w:t xml:space="preserve">katrā daļā </w:t>
      </w:r>
      <w:r w:rsidR="00443550" w:rsidRPr="00E4759C">
        <w:rPr>
          <w:bCs/>
        </w:rPr>
        <w:t xml:space="preserve">tiek noteikts </w:t>
      </w:r>
      <w:r>
        <w:rPr>
          <w:b/>
          <w:bCs/>
        </w:rPr>
        <w:t>17</w:t>
      </w:r>
      <w:r w:rsidR="00443550" w:rsidRPr="00E4759C">
        <w:rPr>
          <w:b/>
          <w:bCs/>
        </w:rPr>
        <w:t xml:space="preserve"> kalendāra mēneši </w:t>
      </w:r>
      <w:r w:rsidR="00443550" w:rsidRPr="00E4759C">
        <w:t>no līguma spēkā</w:t>
      </w:r>
      <w:r w:rsidR="00443550" w:rsidRPr="00CE0ED0">
        <w:t xml:space="preserve"> stāšanās dienas.</w:t>
      </w:r>
    </w:p>
    <w:p w14:paraId="0ACF3655" w14:textId="310B0325" w:rsidR="00443550" w:rsidRPr="00CE0ED0" w:rsidRDefault="00443550" w:rsidP="00CE0ED0">
      <w:pPr>
        <w:numPr>
          <w:ilvl w:val="2"/>
          <w:numId w:val="1"/>
        </w:numPr>
        <w:tabs>
          <w:tab w:val="clear" w:pos="1224"/>
        </w:tabs>
        <w:ind w:left="1276" w:hanging="709"/>
        <w:jc w:val="both"/>
      </w:pPr>
      <w:r w:rsidRPr="00CE0ED0">
        <w:t xml:space="preserve">Būvdarbu garantijas laiks – </w:t>
      </w:r>
      <w:r w:rsidR="00EB1070" w:rsidRPr="00CE0ED0">
        <w:t>60 (sešdesmit) kalendāra mēneši.</w:t>
      </w:r>
    </w:p>
    <w:p w14:paraId="4A6401B1" w14:textId="3EB1F287" w:rsidR="00C52330" w:rsidRPr="00CE0ED0" w:rsidRDefault="00443550" w:rsidP="00CE0ED0">
      <w:pPr>
        <w:numPr>
          <w:ilvl w:val="2"/>
          <w:numId w:val="1"/>
        </w:numPr>
        <w:tabs>
          <w:tab w:val="clear" w:pos="1224"/>
        </w:tabs>
        <w:ind w:left="1276" w:hanging="709"/>
        <w:jc w:val="both"/>
        <w:rPr>
          <w:b/>
        </w:rPr>
      </w:pPr>
      <w:r w:rsidRPr="00CE0ED0">
        <w:rPr>
          <w:iCs/>
        </w:rPr>
        <w:t xml:space="preserve">Būvdarbu </w:t>
      </w:r>
      <w:r w:rsidRPr="00CE0ED0">
        <w:t>izpildes</w:t>
      </w:r>
      <w:r w:rsidRPr="00CE0ED0">
        <w:rPr>
          <w:iCs/>
        </w:rPr>
        <w:t xml:space="preserve"> </w:t>
      </w:r>
      <w:r w:rsidRPr="00CE0ED0">
        <w:t>vieta</w:t>
      </w:r>
      <w:r w:rsidR="009C756D">
        <w:t>:</w:t>
      </w:r>
      <w:r w:rsidRPr="00CE0ED0">
        <w:rPr>
          <w:iCs/>
        </w:rPr>
        <w:t xml:space="preserve"> Rīgas valstspilsētas administratīvā teritorija</w:t>
      </w:r>
      <w:r w:rsidR="00C52330" w:rsidRPr="00CE0ED0">
        <w:rPr>
          <w:b/>
        </w:rPr>
        <w:t>.</w:t>
      </w:r>
    </w:p>
    <w:p w14:paraId="79A1C095" w14:textId="4ABB0E2C" w:rsidR="00396336" w:rsidRPr="00CE0ED0" w:rsidRDefault="00396336" w:rsidP="00CE0ED0">
      <w:pPr>
        <w:pStyle w:val="Sarakstarindkopa"/>
        <w:numPr>
          <w:ilvl w:val="1"/>
          <w:numId w:val="1"/>
        </w:numPr>
        <w:tabs>
          <w:tab w:val="clear" w:pos="792"/>
        </w:tabs>
        <w:spacing w:after="0" w:line="240" w:lineRule="auto"/>
        <w:ind w:left="567" w:hanging="567"/>
        <w:jc w:val="both"/>
        <w:rPr>
          <w:rFonts w:ascii="Times New Roman" w:hAnsi="Times New Roman"/>
          <w:sz w:val="24"/>
          <w:szCs w:val="24"/>
        </w:rPr>
      </w:pPr>
      <w:r w:rsidRPr="00CE0ED0">
        <w:rPr>
          <w:rFonts w:ascii="Times New Roman" w:hAnsi="Times New Roman"/>
          <w:b/>
          <w:sz w:val="24"/>
          <w:szCs w:val="24"/>
        </w:rPr>
        <w:t>Piedāvājuma nodrošinājums</w:t>
      </w:r>
      <w:r w:rsidRPr="00CE0ED0">
        <w:rPr>
          <w:rFonts w:ascii="Times New Roman" w:hAnsi="Times New Roman"/>
          <w:sz w:val="24"/>
          <w:szCs w:val="24"/>
        </w:rPr>
        <w:t>:</w:t>
      </w:r>
    </w:p>
    <w:p w14:paraId="1ED7E9E6" w14:textId="77777777" w:rsidR="00A80A62" w:rsidRDefault="009C72AD" w:rsidP="00CE0ED0">
      <w:pPr>
        <w:numPr>
          <w:ilvl w:val="2"/>
          <w:numId w:val="1"/>
        </w:numPr>
        <w:tabs>
          <w:tab w:val="clear" w:pos="1224"/>
        </w:tabs>
        <w:ind w:left="1276" w:hanging="709"/>
        <w:jc w:val="both"/>
      </w:pPr>
      <w:r w:rsidRPr="00CE0ED0">
        <w:rPr>
          <w:lang w:eastAsia="lv-LV"/>
        </w:rPr>
        <w:t>saskaņā</w:t>
      </w:r>
      <w:r w:rsidRPr="00CE0ED0">
        <w:t xml:space="preserve"> ar Publisko iepirkumu likuma 50. pantu tiek noteikts piedāvājuma </w:t>
      </w:r>
      <w:r w:rsidRPr="00936534">
        <w:t>nodrošinājums</w:t>
      </w:r>
      <w:r w:rsidR="00A80A62">
        <w:t>:</w:t>
      </w:r>
    </w:p>
    <w:p w14:paraId="499D9A1C" w14:textId="7EA6EA50" w:rsidR="00A80A62" w:rsidRPr="0079309C" w:rsidRDefault="00A80A62" w:rsidP="00A80A62">
      <w:pPr>
        <w:numPr>
          <w:ilvl w:val="0"/>
          <w:numId w:val="17"/>
        </w:numPr>
        <w:ind w:left="1418" w:hanging="142"/>
        <w:jc w:val="both"/>
      </w:pPr>
      <w:r w:rsidRPr="0079309C">
        <w:t>iesniedzot piedāvājumu I daļā –</w:t>
      </w:r>
      <w:r>
        <w:t xml:space="preserve"> 5</w:t>
      </w:r>
      <w:r w:rsidRPr="0079309C">
        <w:t xml:space="preserve">0 000,00 EUR </w:t>
      </w:r>
      <w:r w:rsidRPr="0079309C">
        <w:rPr>
          <w:color w:val="000000"/>
        </w:rPr>
        <w:t>(</w:t>
      </w:r>
      <w:r>
        <w:rPr>
          <w:color w:val="000000"/>
        </w:rPr>
        <w:t>piecdesmit</w:t>
      </w:r>
      <w:r w:rsidRPr="0079309C">
        <w:rPr>
          <w:color w:val="000000"/>
        </w:rPr>
        <w:t xml:space="preserve"> </w:t>
      </w:r>
      <w:r>
        <w:rPr>
          <w:color w:val="000000"/>
        </w:rPr>
        <w:t>tūkstoši</w:t>
      </w:r>
      <w:r w:rsidRPr="0079309C">
        <w:rPr>
          <w:color w:val="000000"/>
        </w:rPr>
        <w:t xml:space="preserve"> </w:t>
      </w:r>
      <w:r w:rsidRPr="0079309C">
        <w:rPr>
          <w:i/>
          <w:color w:val="000000"/>
        </w:rPr>
        <w:t>euro</w:t>
      </w:r>
      <w:r w:rsidRPr="0079309C">
        <w:rPr>
          <w:color w:val="000000"/>
        </w:rPr>
        <w:t>)</w:t>
      </w:r>
      <w:r w:rsidRPr="0079309C">
        <w:t>;</w:t>
      </w:r>
    </w:p>
    <w:p w14:paraId="3E2E05BB" w14:textId="1D4F30C7" w:rsidR="00A80A62" w:rsidRPr="0079309C" w:rsidRDefault="00A80A62" w:rsidP="00A80A62">
      <w:pPr>
        <w:numPr>
          <w:ilvl w:val="0"/>
          <w:numId w:val="17"/>
        </w:numPr>
        <w:ind w:left="1418" w:hanging="142"/>
        <w:jc w:val="both"/>
      </w:pPr>
      <w:r w:rsidRPr="0079309C">
        <w:t xml:space="preserve">iesniedzot piedāvājumu II daļā – </w:t>
      </w:r>
      <w:r>
        <w:t>5</w:t>
      </w:r>
      <w:r w:rsidRPr="0079309C">
        <w:t xml:space="preserve">0 000,00 EUR </w:t>
      </w:r>
      <w:r w:rsidRPr="0079309C">
        <w:rPr>
          <w:color w:val="000000"/>
        </w:rPr>
        <w:t>(</w:t>
      </w:r>
      <w:r>
        <w:rPr>
          <w:color w:val="000000"/>
        </w:rPr>
        <w:t>piecdesmit</w:t>
      </w:r>
      <w:r w:rsidRPr="0079309C">
        <w:rPr>
          <w:color w:val="000000"/>
        </w:rPr>
        <w:t xml:space="preserve"> </w:t>
      </w:r>
      <w:r>
        <w:rPr>
          <w:color w:val="000000"/>
        </w:rPr>
        <w:t>tūkstoši</w:t>
      </w:r>
      <w:r w:rsidRPr="0079309C">
        <w:rPr>
          <w:color w:val="000000"/>
        </w:rPr>
        <w:t xml:space="preserve"> </w:t>
      </w:r>
      <w:r w:rsidRPr="0079309C">
        <w:rPr>
          <w:i/>
          <w:color w:val="000000"/>
        </w:rPr>
        <w:t>euro</w:t>
      </w:r>
      <w:r w:rsidRPr="0079309C">
        <w:rPr>
          <w:color w:val="000000"/>
        </w:rPr>
        <w:t>)</w:t>
      </w:r>
      <w:r>
        <w:t>.</w:t>
      </w:r>
    </w:p>
    <w:p w14:paraId="069EA8E9" w14:textId="4FB49008" w:rsidR="00A80A62" w:rsidRDefault="00A80A62" w:rsidP="00A80A62">
      <w:pPr>
        <w:ind w:left="1276"/>
        <w:jc w:val="both"/>
      </w:pPr>
      <w:r w:rsidRPr="00D94F03">
        <w:rPr>
          <w:b/>
          <w:bCs/>
          <w:i/>
          <w:u w:val="single"/>
        </w:rPr>
        <w:t xml:space="preserve">Iesniedzot piedāvājumu </w:t>
      </w:r>
      <w:r>
        <w:rPr>
          <w:b/>
          <w:bCs/>
          <w:i/>
          <w:u w:val="single"/>
        </w:rPr>
        <w:t>abās</w:t>
      </w:r>
      <w:r w:rsidRPr="00D94F03">
        <w:rPr>
          <w:b/>
          <w:bCs/>
          <w:i/>
          <w:u w:val="single"/>
        </w:rPr>
        <w:t xml:space="preserve"> iepirkuma daļās, </w:t>
      </w:r>
      <w:r>
        <w:rPr>
          <w:b/>
          <w:bCs/>
          <w:i/>
          <w:u w:val="single"/>
        </w:rPr>
        <w:t>piedāvājuma nodrošinājums</w:t>
      </w:r>
      <w:r w:rsidRPr="00D94F03">
        <w:rPr>
          <w:b/>
          <w:bCs/>
          <w:i/>
          <w:u w:val="single"/>
        </w:rPr>
        <w:t xml:space="preserve"> jāsummē.</w:t>
      </w:r>
    </w:p>
    <w:p w14:paraId="2AE42DEB" w14:textId="705700C0" w:rsidR="00685F9F" w:rsidRPr="00CE0ED0" w:rsidRDefault="009C72AD" w:rsidP="00A80A62">
      <w:pPr>
        <w:ind w:left="1276"/>
        <w:jc w:val="both"/>
      </w:pPr>
      <w:r w:rsidRPr="00936534">
        <w:t>Bez piedāvājuma</w:t>
      </w:r>
      <w:r w:rsidRPr="00CE0ED0">
        <w:t xml:space="preserve"> nodrošinājuma pretendenta piedāvājums netiek izskatīts. Piedāvājuma nodrošinājums, kas neatbilst Nolikuma prasībām, tiek noraidīts un pretendenta piedāvājums netiek izskatīts;</w:t>
      </w:r>
    </w:p>
    <w:p w14:paraId="0EC251DD" w14:textId="77777777" w:rsidR="00396336" w:rsidRPr="00025D2A" w:rsidRDefault="008853F1" w:rsidP="00CE0ED0">
      <w:pPr>
        <w:numPr>
          <w:ilvl w:val="2"/>
          <w:numId w:val="1"/>
        </w:numPr>
        <w:tabs>
          <w:tab w:val="clear" w:pos="1224"/>
        </w:tabs>
        <w:ind w:left="1276" w:hanging="709"/>
        <w:jc w:val="both"/>
      </w:pPr>
      <w:r w:rsidRPr="007B22AB">
        <w:rPr>
          <w:lang w:eastAsia="lv-LV"/>
        </w:rPr>
        <w:t>piedāvājuma</w:t>
      </w:r>
      <w:r w:rsidRPr="007B22AB">
        <w:t xml:space="preserve"> nodrošinājumu iesniedz tādas kredītiestādes, kurai ir tiesības sniegt finanšu pakalpojumus Latvijas Republikā, neatsaucamas beznosacījumu garantijas formā saskaņā ar Nolikumam pievienoto paraugu 3. pielikumā vai kā apdrošināšanas polisi, kuru izsniegusi apdrošināšanas sabiedrība, kurai ir tiesības sniegt apdrošināšanas pakalpojumus Latvijas Republikā, un kurā nodrošinājuma</w:t>
      </w:r>
      <w:r>
        <w:t xml:space="preserve"> devējs (kredītiestāde vai apdrošināšanas sabiedrība) apņemas izmaksāt pasūtītājam nodrošinājuma summu, ja:</w:t>
      </w:r>
    </w:p>
    <w:p w14:paraId="4FCB3552" w14:textId="77777777" w:rsidR="00396336" w:rsidRPr="00025D2A" w:rsidRDefault="00396336" w:rsidP="00396336">
      <w:pPr>
        <w:numPr>
          <w:ilvl w:val="3"/>
          <w:numId w:val="1"/>
        </w:numPr>
        <w:tabs>
          <w:tab w:val="clear" w:pos="1800"/>
        </w:tabs>
        <w:ind w:left="2127" w:hanging="851"/>
        <w:jc w:val="both"/>
      </w:pPr>
      <w:r w:rsidRPr="00025D2A">
        <w:t>pretendents atsauc savu piedāvājumu, kamēr ir spēkā piedāvājuma nodrošinājums;</w:t>
      </w:r>
    </w:p>
    <w:p w14:paraId="41C960CF" w14:textId="77777777" w:rsidR="00396336" w:rsidRPr="00025D2A" w:rsidRDefault="00396336" w:rsidP="00396336">
      <w:pPr>
        <w:numPr>
          <w:ilvl w:val="3"/>
          <w:numId w:val="1"/>
        </w:numPr>
        <w:tabs>
          <w:tab w:val="clear" w:pos="1800"/>
        </w:tabs>
        <w:ind w:left="2127" w:hanging="851"/>
        <w:jc w:val="both"/>
      </w:pPr>
      <w:r w:rsidRPr="00025D2A">
        <w:t>pretendents, kura</w:t>
      </w:r>
      <w:r w:rsidR="001237D2" w:rsidRPr="00025D2A">
        <w:t>m</w:t>
      </w:r>
      <w:r w:rsidRPr="00025D2A">
        <w:t xml:space="preserve"> </w:t>
      </w:r>
      <w:r w:rsidR="001237D2" w:rsidRPr="00025D2A">
        <w:t>piešķirtas iepirkuma līguma slēgšanas tiesības</w:t>
      </w:r>
      <w:r w:rsidRPr="00025D2A">
        <w:t>, pasūtītāja noteiktajā termiņā nav iesniedzis tam iepirkuma procedūras dokumentos un iepirkuma līgumā paredzēto līguma nodrošinājumu;</w:t>
      </w:r>
    </w:p>
    <w:p w14:paraId="6593ACC1" w14:textId="77777777" w:rsidR="00396336" w:rsidRPr="00025D2A" w:rsidRDefault="00396336" w:rsidP="00396336">
      <w:pPr>
        <w:numPr>
          <w:ilvl w:val="3"/>
          <w:numId w:val="1"/>
        </w:numPr>
        <w:tabs>
          <w:tab w:val="clear" w:pos="1800"/>
        </w:tabs>
        <w:ind w:left="2127" w:hanging="851"/>
        <w:jc w:val="both"/>
      </w:pPr>
      <w:r w:rsidRPr="00025D2A">
        <w:t xml:space="preserve">pretendents, </w:t>
      </w:r>
      <w:r w:rsidR="001237D2" w:rsidRPr="00025D2A">
        <w:t>kuram piešķirtas iepirkuma līguma slēgšanas tiesības</w:t>
      </w:r>
      <w:r w:rsidRPr="00025D2A">
        <w:t>, neparaksta iepirkuma līgumu pasūtītāja noteiktajā termiņā.</w:t>
      </w:r>
    </w:p>
    <w:p w14:paraId="6D5753DC" w14:textId="307EBB44" w:rsidR="00B95580" w:rsidRPr="00025D2A" w:rsidRDefault="00E17B52" w:rsidP="00B95580">
      <w:pPr>
        <w:numPr>
          <w:ilvl w:val="2"/>
          <w:numId w:val="1"/>
        </w:numPr>
        <w:tabs>
          <w:tab w:val="clear" w:pos="1224"/>
        </w:tabs>
        <w:ind w:left="1276" w:hanging="709"/>
        <w:jc w:val="both"/>
      </w:pPr>
      <w:bookmarkStart w:id="1" w:name="_Hlk119069232"/>
      <w:r w:rsidRPr="00025D2A">
        <w:rPr>
          <w:b/>
        </w:rPr>
        <w:t xml:space="preserve">piedāvājuma nodrošinājuma </w:t>
      </w:r>
      <w:r w:rsidR="00B95580" w:rsidRPr="00025D2A">
        <w:rPr>
          <w:b/>
        </w:rPr>
        <w:t xml:space="preserve">minimālais </w:t>
      </w:r>
      <w:r w:rsidRPr="00025D2A">
        <w:rPr>
          <w:b/>
        </w:rPr>
        <w:t>spēkā esības termiņš</w:t>
      </w:r>
      <w:r w:rsidRPr="00025D2A">
        <w:t xml:space="preserve">: </w:t>
      </w:r>
      <w:r w:rsidR="00EB1070" w:rsidRPr="00EB1070">
        <w:rPr>
          <w:b/>
          <w:u w:val="single"/>
        </w:rPr>
        <w:t>seši</w:t>
      </w:r>
      <w:r w:rsidRPr="00025D2A">
        <w:rPr>
          <w:b/>
          <w:u w:val="single"/>
        </w:rPr>
        <w:t xml:space="preserve"> kalendāra mēneši</w:t>
      </w:r>
      <w:r w:rsidRPr="00025D2A">
        <w:t>, skaitot no 1.</w:t>
      </w:r>
      <w:r w:rsidR="00C52330">
        <w:t>10</w:t>
      </w:r>
      <w:r w:rsidRPr="00025D2A">
        <w:t>. punktā norādītās piedāvājumu atvēršanas dienas</w:t>
      </w:r>
      <w:r w:rsidR="00B95580" w:rsidRPr="00025D2A">
        <w:t>. Piedāvājuma nodrošinājums ir spēkā īsākajā no šādiem termiņiem:</w:t>
      </w:r>
    </w:p>
    <w:p w14:paraId="4A390067" w14:textId="77777777" w:rsidR="00B95580" w:rsidRPr="00025D2A" w:rsidRDefault="00B95580" w:rsidP="000F0D91">
      <w:pPr>
        <w:numPr>
          <w:ilvl w:val="3"/>
          <w:numId w:val="1"/>
        </w:numPr>
        <w:tabs>
          <w:tab w:val="clear" w:pos="1800"/>
        </w:tabs>
        <w:ind w:left="2127" w:hanging="851"/>
        <w:jc w:val="both"/>
      </w:pPr>
      <w:r w:rsidRPr="00025D2A">
        <w:t>Nolikuma 1.</w:t>
      </w:r>
      <w:r w:rsidR="00C52330">
        <w:t>13</w:t>
      </w:r>
      <w:r w:rsidRPr="00025D2A">
        <w:t>.3. punktā noteiktajā minimālajā piedāvājuma nodrošinājuma spēkā esības termiņā;</w:t>
      </w:r>
    </w:p>
    <w:p w14:paraId="07D15566" w14:textId="77777777" w:rsidR="00B95580" w:rsidRPr="00025D2A" w:rsidRDefault="00B95580" w:rsidP="00B95580">
      <w:pPr>
        <w:numPr>
          <w:ilvl w:val="3"/>
          <w:numId w:val="1"/>
        </w:numPr>
        <w:tabs>
          <w:tab w:val="clear" w:pos="1800"/>
        </w:tabs>
        <w:ind w:left="2127" w:hanging="851"/>
        <w:jc w:val="both"/>
      </w:pPr>
      <w:r w:rsidRPr="00025D2A">
        <w:t>līdz iepirkuma līguma noslēgšanai,</w:t>
      </w:r>
    </w:p>
    <w:p w14:paraId="04C5E5B4" w14:textId="77777777" w:rsidR="00B95580" w:rsidRPr="00025D2A" w:rsidRDefault="00B95580" w:rsidP="000F0D91">
      <w:pPr>
        <w:ind w:left="1276"/>
        <w:jc w:val="both"/>
      </w:pPr>
      <w:r w:rsidRPr="00025D2A">
        <w:t>ar noteikumu, ka attiecībā uz pretendentu, kuram piešķirtas iepirkuma līguma slēgšanas tiesības, piedāvājuma nodrošinājums ir spēkā līdz dienai, kad šis pretendents pēc iepirkuma līguma noslēgšanas ir iesniedzis līguma nodrošinājumu</w:t>
      </w:r>
      <w:r w:rsidR="00304407" w:rsidRPr="00025D2A">
        <w:t>;</w:t>
      </w:r>
      <w:bookmarkEnd w:id="1"/>
    </w:p>
    <w:p w14:paraId="3709CDFC" w14:textId="77777777" w:rsidR="00E17B52" w:rsidRPr="00025D2A" w:rsidRDefault="00E17B52" w:rsidP="00E17B52">
      <w:pPr>
        <w:numPr>
          <w:ilvl w:val="2"/>
          <w:numId w:val="1"/>
        </w:numPr>
        <w:tabs>
          <w:tab w:val="clear" w:pos="1224"/>
        </w:tabs>
        <w:ind w:left="1276" w:hanging="709"/>
        <w:jc w:val="both"/>
      </w:pPr>
      <w:r w:rsidRPr="00025D2A">
        <w:rPr>
          <w:lang w:eastAsia="lv-LV"/>
        </w:rPr>
        <w:t>pretendents piedāvājumam pievieno piedāvājuma nodrošinājumu kā e-dokumentu ar drošu elektronisko parakstu un laika zīmogu;</w:t>
      </w:r>
    </w:p>
    <w:p w14:paraId="0E2FFABE" w14:textId="77777777" w:rsidR="00E17B52" w:rsidRPr="00025D2A" w:rsidRDefault="00E17B52" w:rsidP="00E17B52">
      <w:pPr>
        <w:numPr>
          <w:ilvl w:val="2"/>
          <w:numId w:val="1"/>
        </w:numPr>
        <w:tabs>
          <w:tab w:val="clear" w:pos="1224"/>
        </w:tabs>
        <w:ind w:left="1276" w:hanging="709"/>
        <w:jc w:val="both"/>
      </w:pPr>
      <w:r w:rsidRPr="00025D2A">
        <w:t>apdrošināšanas polise tiek uzskatīta par atbilstošu piedāvājuma nodrošinājumu, ja apdrošināšanas prēmija pilnā apmērā ir samaksāta uz piedāvājuma iesniegšanas brīdi un apdrošināšanas prēmijas samaksu apliecinošs dokuments ir iesniegts kopā ar piedāvājuma nodrošinājumu;</w:t>
      </w:r>
    </w:p>
    <w:p w14:paraId="61B2F55B" w14:textId="77777777" w:rsidR="00E17B52" w:rsidRPr="00025D2A" w:rsidRDefault="00E17B52" w:rsidP="00E17B52">
      <w:pPr>
        <w:numPr>
          <w:ilvl w:val="2"/>
          <w:numId w:val="1"/>
        </w:numPr>
        <w:tabs>
          <w:tab w:val="clear" w:pos="1224"/>
        </w:tabs>
        <w:ind w:left="1276" w:hanging="709"/>
        <w:jc w:val="both"/>
      </w:pPr>
      <w:r w:rsidRPr="00025D2A">
        <w:t xml:space="preserve">piedāvājuma nodrošinājums, pamatojoties uz pretendenta iesniegumu, kā arī ievērojot Publisko iepirkumu likuma 50. panta sestajā daļā noteiktos ierobežojumus, tiek atdots (atbrīvots) pretendentam, iestājoties jebkuram no turpmāk minētajiem nosacījumiem: </w:t>
      </w:r>
    </w:p>
    <w:p w14:paraId="297B95F4" w14:textId="77777777" w:rsidR="00E17B52" w:rsidRPr="00025D2A" w:rsidRDefault="00E17B52" w:rsidP="00E17B52">
      <w:pPr>
        <w:numPr>
          <w:ilvl w:val="3"/>
          <w:numId w:val="1"/>
        </w:numPr>
        <w:tabs>
          <w:tab w:val="clear" w:pos="1800"/>
        </w:tabs>
        <w:ind w:left="2127" w:hanging="851"/>
        <w:jc w:val="both"/>
      </w:pPr>
      <w:r w:rsidRPr="00025D2A">
        <w:t xml:space="preserve">ir beidzies Nolikuma </w:t>
      </w:r>
      <w:r w:rsidRPr="00C52330">
        <w:t>1.</w:t>
      </w:r>
      <w:r w:rsidR="00C52330" w:rsidRPr="00C52330">
        <w:t>13</w:t>
      </w:r>
      <w:r w:rsidRPr="00C52330">
        <w:t>.3. punktā</w:t>
      </w:r>
      <w:r w:rsidRPr="00025D2A">
        <w:t xml:space="preserve"> minētais piedāvājuma nodrošinājuma </w:t>
      </w:r>
      <w:r w:rsidR="00B95580" w:rsidRPr="00025D2A">
        <w:t xml:space="preserve">minimālais </w:t>
      </w:r>
      <w:r w:rsidRPr="00025D2A">
        <w:t>spēkā esības termiņš;</w:t>
      </w:r>
    </w:p>
    <w:p w14:paraId="053468B8" w14:textId="77777777" w:rsidR="00E17B52" w:rsidRPr="00025D2A" w:rsidRDefault="00E17B52" w:rsidP="00E17B52">
      <w:pPr>
        <w:numPr>
          <w:ilvl w:val="3"/>
          <w:numId w:val="1"/>
        </w:numPr>
        <w:tabs>
          <w:tab w:val="clear" w:pos="1800"/>
        </w:tabs>
        <w:ind w:left="2127" w:hanging="851"/>
        <w:jc w:val="both"/>
      </w:pPr>
      <w:r w:rsidRPr="00025D2A">
        <w:lastRenderedPageBreak/>
        <w:t>ir noslēgts iepirkuma līgums.</w:t>
      </w:r>
    </w:p>
    <w:p w14:paraId="46A1FB5D" w14:textId="77777777" w:rsidR="00396336" w:rsidRPr="00025D2A" w:rsidRDefault="00E17B52" w:rsidP="00E17B52">
      <w:pPr>
        <w:numPr>
          <w:ilvl w:val="2"/>
          <w:numId w:val="1"/>
        </w:numPr>
        <w:tabs>
          <w:tab w:val="clear" w:pos="1224"/>
        </w:tabs>
        <w:ind w:left="1276" w:hanging="709"/>
        <w:jc w:val="both"/>
      </w:pPr>
      <w:r w:rsidRPr="00025D2A">
        <w:t>pretendentam, kuram piešķirtas iepirkuma līguma slēgšanas tiesības, piedāvājuma nodrošinājums tiek atdots (atbrīvots) pēc tam, kad šis pretendents pēc iepirkuma līguma noslēgšanas ir iesniedzis līguma nodrošinājumu.</w:t>
      </w:r>
    </w:p>
    <w:p w14:paraId="4F34F22E" w14:textId="77777777" w:rsidR="00C52330" w:rsidRDefault="00C52330" w:rsidP="00C93AC5">
      <w:pPr>
        <w:spacing w:after="120"/>
        <w:jc w:val="center"/>
      </w:pPr>
    </w:p>
    <w:p w14:paraId="3D3BAEEB" w14:textId="77777777" w:rsidR="00396336" w:rsidRPr="00025D2A" w:rsidRDefault="00396336" w:rsidP="00C93AC5">
      <w:pPr>
        <w:spacing w:after="120"/>
        <w:jc w:val="center"/>
        <w:rPr>
          <w:b/>
        </w:rPr>
      </w:pPr>
      <w:r w:rsidRPr="00025D2A">
        <w:rPr>
          <w:b/>
        </w:rPr>
        <w:t>II Prasības piegādātājiem</w:t>
      </w:r>
    </w:p>
    <w:p w14:paraId="35B24FE7" w14:textId="77777777" w:rsidR="00407EE3" w:rsidRPr="00025D2A" w:rsidRDefault="00407EE3" w:rsidP="00407EE3">
      <w:pPr>
        <w:numPr>
          <w:ilvl w:val="1"/>
          <w:numId w:val="3"/>
        </w:numPr>
        <w:tabs>
          <w:tab w:val="clear" w:pos="360"/>
        </w:tabs>
        <w:ind w:left="540" w:hanging="540"/>
        <w:jc w:val="both"/>
      </w:pPr>
      <w:r w:rsidRPr="00025D2A">
        <w:t>Par pretendentu konkursā var būt piegādātājs vai piegādātāju apvienība, kas izpilda šādus atbilstības kritērijus (pierādījumi šo kritēriju izpildei tiek iesniegti Atlases dokumentu kopumā saskaņā ar Nolikuma IV sadaļu):</w:t>
      </w:r>
    </w:p>
    <w:p w14:paraId="14B0254A" w14:textId="77777777" w:rsidR="00407EE3" w:rsidRPr="00025D2A" w:rsidRDefault="003546BD" w:rsidP="00407EE3">
      <w:pPr>
        <w:numPr>
          <w:ilvl w:val="2"/>
          <w:numId w:val="3"/>
        </w:numPr>
        <w:tabs>
          <w:tab w:val="clear" w:pos="720"/>
        </w:tabs>
        <w:ind w:left="1260"/>
        <w:jc w:val="both"/>
      </w:pPr>
      <w:r w:rsidRPr="00025D2A">
        <w:t>attiecībā uz izslēgšanas iemesliem: p</w:t>
      </w:r>
      <w:r w:rsidR="00A96116" w:rsidRPr="00025D2A">
        <w:t xml:space="preserve">retendents tiek izslēgts no dalības </w:t>
      </w:r>
      <w:r w:rsidRPr="00025D2A">
        <w:t>iepirkuma procedūrā</w:t>
      </w:r>
      <w:r w:rsidR="00A96116" w:rsidRPr="00025D2A">
        <w:t>, ja attiecībā uz to tiek konstatēti Publisko iepirkumu likuma 42.</w:t>
      </w:r>
      <w:r w:rsidRPr="00025D2A">
        <w:t> </w:t>
      </w:r>
      <w:r w:rsidR="00A96116" w:rsidRPr="00025D2A">
        <w:t>panta otrās daļas 1.,</w:t>
      </w:r>
      <w:r w:rsidRPr="00025D2A">
        <w:t xml:space="preserve"> </w:t>
      </w:r>
      <w:r w:rsidR="00A96116" w:rsidRPr="00025D2A">
        <w:t>2.,</w:t>
      </w:r>
      <w:r w:rsidRPr="00025D2A">
        <w:t xml:space="preserve"> </w:t>
      </w:r>
      <w:r w:rsidR="00A96116" w:rsidRPr="00025D2A">
        <w:t>3.,</w:t>
      </w:r>
      <w:r w:rsidRPr="00025D2A">
        <w:t xml:space="preserve"> </w:t>
      </w:r>
      <w:r w:rsidR="00A96116" w:rsidRPr="00025D2A">
        <w:t>4.,</w:t>
      </w:r>
      <w:r w:rsidRPr="00025D2A">
        <w:t xml:space="preserve"> </w:t>
      </w:r>
      <w:r w:rsidR="00A96116" w:rsidRPr="00025D2A">
        <w:t>5.,</w:t>
      </w:r>
      <w:r w:rsidRPr="00025D2A">
        <w:t xml:space="preserve"> </w:t>
      </w:r>
      <w:r w:rsidR="00A96116" w:rsidRPr="00025D2A">
        <w:t>6.,</w:t>
      </w:r>
      <w:r w:rsidRPr="00025D2A">
        <w:t xml:space="preserve"> </w:t>
      </w:r>
      <w:r w:rsidR="00A96116" w:rsidRPr="00025D2A">
        <w:t>7.,</w:t>
      </w:r>
      <w:r w:rsidRPr="00025D2A">
        <w:t xml:space="preserve"> </w:t>
      </w:r>
      <w:r w:rsidR="00A96116" w:rsidRPr="00025D2A">
        <w:t>10.,</w:t>
      </w:r>
      <w:r w:rsidRPr="00025D2A">
        <w:t xml:space="preserve"> </w:t>
      </w:r>
      <w:r w:rsidR="00A96116" w:rsidRPr="00025D2A">
        <w:t>11.,</w:t>
      </w:r>
      <w:r w:rsidRPr="00025D2A">
        <w:t xml:space="preserve"> </w:t>
      </w:r>
      <w:r w:rsidR="00A96116" w:rsidRPr="00025D2A">
        <w:t>12.,</w:t>
      </w:r>
      <w:r w:rsidRPr="00025D2A">
        <w:t xml:space="preserve"> </w:t>
      </w:r>
      <w:r w:rsidR="00A96116" w:rsidRPr="00025D2A">
        <w:t>13. un 14.</w:t>
      </w:r>
      <w:r w:rsidRPr="00025D2A">
        <w:t> </w:t>
      </w:r>
      <w:r w:rsidR="00A96116" w:rsidRPr="00025D2A">
        <w:t>punktā noteiktie izslēgšanas iemesli. Minētie izslēgšanas iemesli ir attiecināmi arī uz Publisko iepirkumu likuma 42.</w:t>
      </w:r>
      <w:r w:rsidRPr="00025D2A">
        <w:t> </w:t>
      </w:r>
      <w:r w:rsidR="00A96116" w:rsidRPr="00025D2A">
        <w:t xml:space="preserve">panta trešajā daļā minētajām personām minētajā normā noteiktajā apmērā. Iepirkuma komisija </w:t>
      </w:r>
      <w:r w:rsidRPr="00025D2A">
        <w:t xml:space="preserve">(turpmāk – Komisija) </w:t>
      </w:r>
      <w:r w:rsidR="00A96116" w:rsidRPr="00025D2A">
        <w:t xml:space="preserve">neizslēdz </w:t>
      </w:r>
      <w:r w:rsidR="00C73C31" w:rsidRPr="00025D2A">
        <w:t>p</w:t>
      </w:r>
      <w:r w:rsidR="00A96116" w:rsidRPr="00025D2A">
        <w:t xml:space="preserve">retendentu no dalības </w:t>
      </w:r>
      <w:r w:rsidR="00C73C31" w:rsidRPr="00025D2A">
        <w:t>iepirkuma procedūrā</w:t>
      </w:r>
      <w:r w:rsidR="00A96116" w:rsidRPr="00025D2A">
        <w:t xml:space="preserve"> Publisko iepirkumu likuma 42.</w:t>
      </w:r>
      <w:r w:rsidRPr="00025D2A">
        <w:t> </w:t>
      </w:r>
      <w:r w:rsidR="00A96116" w:rsidRPr="00025D2A">
        <w:t>panta ceturtajā daļā noteiktajos gadījumos</w:t>
      </w:r>
      <w:r w:rsidR="00407EE3" w:rsidRPr="00025D2A">
        <w:t>;</w:t>
      </w:r>
    </w:p>
    <w:p w14:paraId="44934F97" w14:textId="77777777" w:rsidR="003546BD" w:rsidRPr="00025D2A" w:rsidRDefault="00407EE3" w:rsidP="00407EE3">
      <w:pPr>
        <w:numPr>
          <w:ilvl w:val="2"/>
          <w:numId w:val="3"/>
        </w:numPr>
        <w:tabs>
          <w:tab w:val="clear" w:pos="720"/>
        </w:tabs>
        <w:ind w:left="1260"/>
        <w:jc w:val="both"/>
      </w:pPr>
      <w:r w:rsidRPr="00025D2A">
        <w:t>pretendents (ja pretendents ir piegādātāju apvienība, tad šī prasība attiecināma atsevišķi uz katru piegādātāju apvienības dalībnieku; ja pretendents ir personālsabiedrība, tad šī prasība attiecināma uz personālsabiedrību, kā arī atsevišķi uz katru personālsabiedrības biedru) un tā norādītie apakšuzņēmēji</w:t>
      </w:r>
      <w:r w:rsidR="003546BD" w:rsidRPr="00025D2A">
        <w:t>*</w:t>
      </w:r>
      <w:r w:rsidRPr="00025D2A">
        <w:t xml:space="preserve"> likumā noteiktajā kārtībā ir reģistrēti komercreģistrā Latvijas Republikā vai līdzvērtīgā uzņēmējdarbību/komercdarbību reģistrējošā </w:t>
      </w:r>
      <w:bookmarkStart w:id="2" w:name="_Hlk119069438"/>
      <w:r w:rsidRPr="00025D2A">
        <w:t>iestādē ārvalstīs</w:t>
      </w:r>
      <w:r w:rsidR="006C3DD2" w:rsidRPr="00025D2A">
        <w:t>, ja attiecīgās valsts normatīvie tiesību akti paredz attiecīgo reģistrāciju</w:t>
      </w:r>
      <w:bookmarkEnd w:id="2"/>
      <w:r w:rsidRPr="00025D2A">
        <w:t>;</w:t>
      </w:r>
    </w:p>
    <w:p w14:paraId="6261272D" w14:textId="77777777" w:rsidR="00407EE3" w:rsidRPr="00025D2A" w:rsidRDefault="003546BD" w:rsidP="003546BD">
      <w:pPr>
        <w:ind w:left="1560" w:hanging="284"/>
        <w:jc w:val="both"/>
      </w:pPr>
      <w:r w:rsidRPr="00025D2A">
        <w:rPr>
          <w:i/>
        </w:rPr>
        <w:t xml:space="preserve">* </w:t>
      </w:r>
      <w:r w:rsidRPr="00025D2A">
        <w:rPr>
          <w:i/>
        </w:rPr>
        <w:tab/>
        <w:t>Šā Nolikuma izpratnē apakšuzņēmējs ir pretendenta nolīgta persona vai savukārt tās nolīgta persona, kura veic būvdarbus vai sniedz pakalpojumus iepirkuma līguma izpildei.</w:t>
      </w:r>
    </w:p>
    <w:p w14:paraId="4428C296" w14:textId="77777777" w:rsidR="0048233C" w:rsidRPr="00025D2A" w:rsidRDefault="00407EE3" w:rsidP="0048233C">
      <w:pPr>
        <w:numPr>
          <w:ilvl w:val="2"/>
          <w:numId w:val="3"/>
        </w:numPr>
        <w:tabs>
          <w:tab w:val="clear" w:pos="720"/>
        </w:tabs>
        <w:ind w:left="1260"/>
        <w:jc w:val="both"/>
      </w:pPr>
      <w:r w:rsidRPr="00025D2A">
        <w:t>pretendents (personālsabiedrība un personālsabiedrības biedri, ja pretendents ir personālsabiedrība; piegādātāju apvienības dalībnieki, ja pretendents ir piegādātāju apvienība), tā norādītais apakšuzņēmējs, kas veiks būvdarbus reglamentētajā sfērā, ir reģistrēts būvkomersantu reģistrā vai attiecīgā profesionālā reģistrā ārvalstīs, vai pretendentam ir kompetentas institūcijas izsniegta licence, sertifikāts vai cits līdzvērtīgs dokuments, ja attiecīgās valsts normatīvie tiesību akti paredz profesionālo reģistrāciju, licences, sertifikāta vai citu līdzvērtīgu dokumentu izsniegšanu;</w:t>
      </w:r>
    </w:p>
    <w:p w14:paraId="225D8AE9" w14:textId="7D7508AC" w:rsidR="002826EC" w:rsidRPr="008B49E5" w:rsidRDefault="00DC0919" w:rsidP="004F35CA">
      <w:pPr>
        <w:numPr>
          <w:ilvl w:val="2"/>
          <w:numId w:val="3"/>
        </w:numPr>
        <w:tabs>
          <w:tab w:val="clear" w:pos="720"/>
        </w:tabs>
        <w:ind w:left="1260"/>
        <w:jc w:val="both"/>
        <w:rPr>
          <w:b/>
          <w:u w:val="single"/>
        </w:rPr>
      </w:pPr>
      <w:bookmarkStart w:id="3" w:name="_Hlk119069539"/>
      <w:r w:rsidRPr="008B49E5">
        <w:t xml:space="preserve">pretendentam </w:t>
      </w:r>
      <w:r w:rsidRPr="008B49E5">
        <w:rPr>
          <w:u w:val="single"/>
        </w:rPr>
        <w:t>iepriekšējo piecu</w:t>
      </w:r>
      <w:r w:rsidRPr="008B49E5">
        <w:t xml:space="preserve"> gadu laikā (201</w:t>
      </w:r>
      <w:r w:rsidR="0020587F" w:rsidRPr="008B49E5">
        <w:t>9</w:t>
      </w:r>
      <w:r w:rsidRPr="008B49E5">
        <w:t>., 20</w:t>
      </w:r>
      <w:r w:rsidR="0020587F" w:rsidRPr="008B49E5">
        <w:t>20</w:t>
      </w:r>
      <w:r w:rsidRPr="008B49E5">
        <w:t>., 202</w:t>
      </w:r>
      <w:r w:rsidR="0020587F" w:rsidRPr="008B49E5">
        <w:t>1</w:t>
      </w:r>
      <w:r w:rsidRPr="008B49E5">
        <w:t>., 202</w:t>
      </w:r>
      <w:r w:rsidR="0020587F" w:rsidRPr="008B49E5">
        <w:t>2</w:t>
      </w:r>
      <w:r w:rsidRPr="008B49E5">
        <w:t>., 202</w:t>
      </w:r>
      <w:r w:rsidR="0020587F" w:rsidRPr="008B49E5">
        <w:t>3</w:t>
      </w:r>
      <w:r w:rsidRPr="008B49E5">
        <w:t xml:space="preserve">. gadā) vai vēlāk līdz piedāvājuma iesniegšanas dienai jābūt </w:t>
      </w:r>
      <w:r w:rsidR="00DD2348" w:rsidRPr="008B49E5">
        <w:t>pieredzei</w:t>
      </w:r>
      <w:r w:rsidR="00D10ED3" w:rsidRPr="008B49E5">
        <w:t>*</w:t>
      </w:r>
      <w:r w:rsidR="002826EC" w:rsidRPr="008B49E5">
        <w:t>:</w:t>
      </w:r>
    </w:p>
    <w:p w14:paraId="18F5923B" w14:textId="2FE05CF5" w:rsidR="00936534" w:rsidRPr="008B49E5" w:rsidRDefault="002826EC" w:rsidP="002826EC">
      <w:pPr>
        <w:numPr>
          <w:ilvl w:val="3"/>
          <w:numId w:val="3"/>
        </w:numPr>
        <w:tabs>
          <w:tab w:val="clear" w:pos="720"/>
        </w:tabs>
        <w:ind w:left="2127" w:hanging="862"/>
        <w:jc w:val="both"/>
        <w:rPr>
          <w:b/>
          <w:u w:val="single"/>
        </w:rPr>
      </w:pPr>
      <w:r w:rsidRPr="008B49E5">
        <w:rPr>
          <w:u w:val="single"/>
        </w:rPr>
        <w:t>kā galvenajam būvdarbu veicējam</w:t>
      </w:r>
      <w:r w:rsidRPr="008B49E5">
        <w:t xml:space="preserve"> </w:t>
      </w:r>
      <w:r w:rsidRPr="008B49E5">
        <w:rPr>
          <w:u w:val="single"/>
        </w:rPr>
        <w:t>vismaz viena</w:t>
      </w:r>
      <w:r w:rsidRPr="008B49E5">
        <w:t xml:space="preserve"> tāda būvdarbu līguma izpildē, kura ietvaros veikti ēku jaunas būvniecības vai pārbūves darbi</w:t>
      </w:r>
      <w:r w:rsidR="0005115E">
        <w:t>**</w:t>
      </w:r>
      <w:r w:rsidRPr="008B49E5">
        <w:t xml:space="preserve"> vismaz </w:t>
      </w:r>
      <w:r w:rsidR="002E63DD" w:rsidRPr="008B49E5">
        <w:t>4</w:t>
      </w:r>
      <w:r w:rsidRPr="008B49E5">
        <w:t> 000 000,00 EUR (</w:t>
      </w:r>
      <w:r w:rsidR="00D10ED3" w:rsidRPr="008B49E5">
        <w:t>četri</w:t>
      </w:r>
      <w:r w:rsidRPr="008B49E5">
        <w:t xml:space="preserve"> miljoni </w:t>
      </w:r>
      <w:r w:rsidRPr="008B49E5">
        <w:rPr>
          <w:i/>
        </w:rPr>
        <w:t>euro</w:t>
      </w:r>
      <w:r w:rsidRPr="008B49E5">
        <w:t>) bez PVN vērtībā, un šie būvdarbi līgumā noteiktajā termiņā un kvalitātē ir pilnībā pabeigti un pasūtītājs tos ir pieņēmis</w:t>
      </w:r>
      <w:r w:rsidR="00586DD9" w:rsidRPr="008B49E5">
        <w:t xml:space="preserve"> (objekts pieņemts ekspluatācijā)</w:t>
      </w:r>
      <w:r w:rsidRPr="008B49E5">
        <w:t>, un par tiem ir saņemta pasūtītāja pozitīva atsauksme;</w:t>
      </w:r>
    </w:p>
    <w:p w14:paraId="283526F0" w14:textId="6265662D" w:rsidR="002826EC" w:rsidRPr="008B49E5" w:rsidRDefault="00441AF4" w:rsidP="002826EC">
      <w:pPr>
        <w:numPr>
          <w:ilvl w:val="3"/>
          <w:numId w:val="3"/>
        </w:numPr>
        <w:tabs>
          <w:tab w:val="clear" w:pos="720"/>
        </w:tabs>
        <w:ind w:left="2127" w:hanging="862"/>
        <w:jc w:val="both"/>
        <w:rPr>
          <w:b/>
          <w:u w:val="single"/>
        </w:rPr>
      </w:pPr>
      <w:r w:rsidRPr="006523DC">
        <w:rPr>
          <w:u w:val="single"/>
        </w:rPr>
        <w:t>kā galvenajam būvdarbu veicējam</w:t>
      </w:r>
      <w:r w:rsidRPr="006523DC">
        <w:t xml:space="preserve"> </w:t>
      </w:r>
      <w:r w:rsidRPr="006523DC">
        <w:rPr>
          <w:u w:val="single"/>
        </w:rPr>
        <w:t xml:space="preserve">vismaz </w:t>
      </w:r>
      <w:r w:rsidR="002826EC" w:rsidRPr="006523DC">
        <w:rPr>
          <w:u w:val="single"/>
        </w:rPr>
        <w:t>vienas</w:t>
      </w:r>
      <w:r w:rsidR="002826EC" w:rsidRPr="006523DC">
        <w:t xml:space="preserve"> tādas ēkas </w:t>
      </w:r>
      <w:r w:rsidRPr="006523DC">
        <w:t xml:space="preserve">jaunā </w:t>
      </w:r>
      <w:r w:rsidR="002826EC" w:rsidRPr="006523DC">
        <w:t xml:space="preserve">būvniecībā, </w:t>
      </w:r>
      <w:r w:rsidRPr="006523DC">
        <w:t>kur ēkas nesošās konstrukcijas ir no koka</w:t>
      </w:r>
      <w:r w:rsidR="002826EC" w:rsidRPr="006523DC">
        <w:t>*</w:t>
      </w:r>
      <w:r w:rsidR="00D10ED3" w:rsidRPr="006523DC">
        <w:t>*</w:t>
      </w:r>
      <w:r w:rsidR="0005115E">
        <w:t>*</w:t>
      </w:r>
      <w:r w:rsidR="002826EC" w:rsidRPr="006523DC">
        <w:t xml:space="preserve">, </w:t>
      </w:r>
      <w:r w:rsidR="00F03FF4" w:rsidRPr="006523DC">
        <w:t xml:space="preserve">un </w:t>
      </w:r>
      <w:r w:rsidR="006523DC" w:rsidRPr="006523DC">
        <w:t>ēkas kopējā platība ir vismaz 650 m</w:t>
      </w:r>
      <w:r w:rsidR="006523DC" w:rsidRPr="006523DC">
        <w:rPr>
          <w:vertAlign w:val="superscript"/>
        </w:rPr>
        <w:t>2</w:t>
      </w:r>
      <w:r w:rsidR="00F03FF4" w:rsidRPr="006523DC">
        <w:t xml:space="preserve"> </w:t>
      </w:r>
      <w:r w:rsidR="002826EC" w:rsidRPr="006523DC">
        <w:t>un šie būvdarbi līgumā noteiktajā termiņā un</w:t>
      </w:r>
      <w:r w:rsidR="002826EC" w:rsidRPr="008B49E5">
        <w:t xml:space="preserve"> kvalitātē ir pilnībā pabeigti un pasūtītājs tos ir pieņēmis, un par tiem ir saņemta pasūtītāja pozitīva atsauksme;</w:t>
      </w:r>
    </w:p>
    <w:p w14:paraId="0044D571" w14:textId="670DA729" w:rsidR="002826EC" w:rsidRPr="00744278" w:rsidRDefault="002826EC" w:rsidP="005C28A0">
      <w:pPr>
        <w:numPr>
          <w:ilvl w:val="3"/>
          <w:numId w:val="3"/>
        </w:numPr>
        <w:tabs>
          <w:tab w:val="clear" w:pos="720"/>
        </w:tabs>
        <w:ind w:left="2127" w:hanging="862"/>
        <w:jc w:val="both"/>
      </w:pPr>
      <w:r w:rsidRPr="00744278">
        <w:rPr>
          <w:u w:val="single"/>
        </w:rPr>
        <w:t>kā būvprojekta izstrādātājam</w:t>
      </w:r>
      <w:r w:rsidR="005C28A0" w:rsidRPr="00744278">
        <w:t xml:space="preserve"> </w:t>
      </w:r>
      <w:r w:rsidRPr="00744278">
        <w:rPr>
          <w:u w:val="single"/>
        </w:rPr>
        <w:t xml:space="preserve">vismaz </w:t>
      </w:r>
      <w:r w:rsidR="000C3689" w:rsidRPr="00744278">
        <w:rPr>
          <w:u w:val="single"/>
        </w:rPr>
        <w:t>divu</w:t>
      </w:r>
      <w:r w:rsidRPr="00744278">
        <w:t xml:space="preserve"> II vai III grupas ēk</w:t>
      </w:r>
      <w:r w:rsidR="000C3689" w:rsidRPr="00744278">
        <w:t>u</w:t>
      </w:r>
      <w:r w:rsidRPr="00744278">
        <w:t>**</w:t>
      </w:r>
      <w:r w:rsidR="00D10ED3" w:rsidRPr="00744278">
        <w:t>*</w:t>
      </w:r>
      <w:r w:rsidR="0005115E">
        <w:t>*</w:t>
      </w:r>
      <w:r w:rsidRPr="00744278">
        <w:t xml:space="preserve"> jaunbūves vai pārbūves būvprojekt</w:t>
      </w:r>
      <w:r w:rsidR="000C3689" w:rsidRPr="00744278">
        <w:t>u</w:t>
      </w:r>
      <w:r w:rsidRPr="00744278">
        <w:t xml:space="preserve"> izstrādē, </w:t>
      </w:r>
      <w:r w:rsidR="005C28A0" w:rsidRPr="00744278">
        <w:rPr>
          <w:color w:val="000000"/>
        </w:rPr>
        <w:t>kur</w:t>
      </w:r>
      <w:r w:rsidR="000C3689" w:rsidRPr="00744278">
        <w:rPr>
          <w:color w:val="000000"/>
        </w:rPr>
        <w:t>i</w:t>
      </w:r>
      <w:r w:rsidR="005C28A0" w:rsidRPr="00744278">
        <w:rPr>
          <w:color w:val="000000"/>
        </w:rPr>
        <w:t xml:space="preserve"> izstrādāt</w:t>
      </w:r>
      <w:r w:rsidR="000C3689" w:rsidRPr="00744278">
        <w:rPr>
          <w:color w:val="000000"/>
        </w:rPr>
        <w:t>i</w:t>
      </w:r>
      <w:r w:rsidR="005C28A0" w:rsidRPr="00744278">
        <w:rPr>
          <w:color w:val="000000"/>
        </w:rPr>
        <w:t xml:space="preserve"> Būvju informācijas modelēšanas (turpmāk – BIM) vidē </w:t>
      </w:r>
      <w:r w:rsidR="005C28A0" w:rsidRPr="00744278">
        <w:rPr>
          <w:iCs/>
          <w:lang w:eastAsia="lv-LV"/>
        </w:rPr>
        <w:t>(atbilstoši LVS 1052:2018 Būvju informācijas modelēšanas (BIM) terminoloģijas standartam vai līdzvērtīgam standartam)</w:t>
      </w:r>
      <w:r w:rsidR="005C28A0" w:rsidRPr="00744278">
        <w:rPr>
          <w:color w:val="000000"/>
        </w:rPr>
        <w:t xml:space="preserve">, </w:t>
      </w:r>
      <w:r w:rsidRPr="00744278">
        <w:t>un š</w:t>
      </w:r>
      <w:r w:rsidR="000C3689" w:rsidRPr="00744278">
        <w:t>ie</w:t>
      </w:r>
      <w:r w:rsidRPr="00744278">
        <w:t xml:space="preserve"> būvprojekt</w:t>
      </w:r>
      <w:r w:rsidR="000C3689" w:rsidRPr="00744278">
        <w:t>i</w:t>
      </w:r>
      <w:r w:rsidRPr="00744278">
        <w:t xml:space="preserve"> ir apstiprināt</w:t>
      </w:r>
      <w:r w:rsidR="000C3689" w:rsidRPr="00744278">
        <w:t>i</w:t>
      </w:r>
      <w:r w:rsidRPr="00744278">
        <w:t xml:space="preserve"> </w:t>
      </w:r>
      <w:r w:rsidRPr="00744278">
        <w:lastRenderedPageBreak/>
        <w:t xml:space="preserve">būvvaldē (attiecīgā kompetentā iestādē ārvalstīs) vai būvatļaujā izdarīta atzīme par projektēšanas nosacījumu izpildi, un </w:t>
      </w:r>
      <w:r w:rsidR="000C3689" w:rsidRPr="00744278">
        <w:t xml:space="preserve">katras šādas </w:t>
      </w:r>
      <w:r w:rsidRPr="00744278">
        <w:t xml:space="preserve">ēkas kopējā platība ir vismaz </w:t>
      </w:r>
      <w:r w:rsidR="000C3689" w:rsidRPr="00744278">
        <w:t>65</w:t>
      </w:r>
      <w:r w:rsidRPr="00744278">
        <w:t>0 m</w:t>
      </w:r>
      <w:r w:rsidRPr="00744278">
        <w:rPr>
          <w:vertAlign w:val="superscript"/>
        </w:rPr>
        <w:t>2</w:t>
      </w:r>
      <w:r w:rsidRPr="00744278">
        <w:t>, un par būvprojekt</w:t>
      </w:r>
      <w:r w:rsidR="000C3689" w:rsidRPr="00744278">
        <w:t>u</w:t>
      </w:r>
      <w:r w:rsidRPr="00744278">
        <w:t xml:space="preserve"> izstrādi ir saņemta</w:t>
      </w:r>
      <w:r w:rsidR="000C3689" w:rsidRPr="00744278">
        <w:t>s</w:t>
      </w:r>
      <w:r w:rsidRPr="00744278">
        <w:t xml:space="preserve"> pasūtītāj</w:t>
      </w:r>
      <w:r w:rsidR="000C3689" w:rsidRPr="00744278">
        <w:t>u</w:t>
      </w:r>
      <w:r w:rsidRPr="00744278">
        <w:t xml:space="preserve"> pozitīva</w:t>
      </w:r>
      <w:r w:rsidR="000C3689" w:rsidRPr="00744278">
        <w:t>s</w:t>
      </w:r>
      <w:r w:rsidRPr="00744278">
        <w:t xml:space="preserve"> atsauksme</w:t>
      </w:r>
      <w:r w:rsidR="000C3689" w:rsidRPr="00744278">
        <w:t>s</w:t>
      </w:r>
      <w:r w:rsidRPr="00744278">
        <w:t xml:space="preserve"> (</w:t>
      </w:r>
      <w:r w:rsidRPr="00744278">
        <w:rPr>
          <w:i/>
          <w:iCs/>
          <w:lang w:eastAsia="lv-LV"/>
        </w:rPr>
        <w:t xml:space="preserve">par atbilstošu Nolikuma 2.1.4.3. punktā izvirzītajām prasībām </w:t>
      </w:r>
      <w:r w:rsidRPr="00744278">
        <w:rPr>
          <w:b/>
          <w:bCs/>
          <w:i/>
          <w:iCs/>
          <w:lang w:eastAsia="lv-LV"/>
        </w:rPr>
        <w:t>netiks</w:t>
      </w:r>
      <w:r w:rsidRPr="00744278">
        <w:rPr>
          <w:i/>
          <w:iCs/>
          <w:lang w:eastAsia="lv-LV"/>
        </w:rPr>
        <w:t xml:space="preserve"> atzīta pieredze izmaiņu projekta izstrādē</w:t>
      </w:r>
      <w:r w:rsidRPr="00744278">
        <w:rPr>
          <w:lang w:eastAsia="lv-LV"/>
        </w:rPr>
        <w:t>)</w:t>
      </w:r>
      <w:r w:rsidRPr="00744278">
        <w:t>;</w:t>
      </w:r>
    </w:p>
    <w:p w14:paraId="343A0182" w14:textId="2CEC81F0" w:rsidR="00D10ED3" w:rsidRDefault="002826EC" w:rsidP="002826EC">
      <w:pPr>
        <w:ind w:left="1560" w:hanging="284"/>
        <w:jc w:val="both"/>
        <w:rPr>
          <w:i/>
        </w:rPr>
      </w:pPr>
      <w:r w:rsidRPr="005F5136">
        <w:rPr>
          <w:i/>
        </w:rPr>
        <w:t>*</w:t>
      </w:r>
      <w:r w:rsidR="00D10ED3">
        <w:rPr>
          <w:i/>
        </w:rPr>
        <w:t xml:space="preserve"> </w:t>
      </w:r>
      <w:r w:rsidR="00D10ED3" w:rsidRPr="00D10ED3">
        <w:rPr>
          <w:i/>
        </w:rPr>
        <w:t xml:space="preserve">Ja piedāvājumu iesniedz piegādātāju apvienība vai personālsabiedrība, tad piegādātāju apvienības dalībniekiem (personālsabiedrības biedriem) kopā jāatbilst </w:t>
      </w:r>
      <w:r w:rsidR="00D10ED3">
        <w:rPr>
          <w:i/>
        </w:rPr>
        <w:t>2.1.4. punktā izvirzītajām</w:t>
      </w:r>
      <w:r w:rsidR="00D10ED3" w:rsidRPr="00D10ED3">
        <w:rPr>
          <w:i/>
        </w:rPr>
        <w:t xml:space="preserve"> </w:t>
      </w:r>
      <w:r w:rsidR="00D10ED3">
        <w:rPr>
          <w:i/>
        </w:rPr>
        <w:t xml:space="preserve">pieredzes </w:t>
      </w:r>
      <w:r w:rsidR="00D10ED3" w:rsidRPr="00D10ED3">
        <w:rPr>
          <w:i/>
        </w:rPr>
        <w:t>prasīb</w:t>
      </w:r>
      <w:r w:rsidR="00D10ED3">
        <w:rPr>
          <w:i/>
        </w:rPr>
        <w:t>ām</w:t>
      </w:r>
      <w:r w:rsidR="00D10ED3" w:rsidRPr="00D10ED3">
        <w:rPr>
          <w:i/>
        </w:rPr>
        <w:t>.</w:t>
      </w:r>
    </w:p>
    <w:p w14:paraId="12C4309E" w14:textId="34775E32" w:rsidR="0005115E" w:rsidRPr="0005115E" w:rsidRDefault="0005115E" w:rsidP="002826EC">
      <w:pPr>
        <w:ind w:left="1560" w:hanging="284"/>
        <w:jc w:val="both"/>
        <w:rPr>
          <w:i/>
        </w:rPr>
      </w:pPr>
      <w:r w:rsidRPr="0005115E">
        <w:rPr>
          <w:i/>
        </w:rPr>
        <w:t>**</w:t>
      </w:r>
      <w:r w:rsidRPr="0005115E">
        <w:rPr>
          <w:i/>
        </w:rPr>
        <w:tab/>
      </w:r>
      <w:r>
        <w:rPr>
          <w:i/>
        </w:rPr>
        <w:t>P</w:t>
      </w:r>
      <w:r w:rsidRPr="0005115E">
        <w:rPr>
          <w:i/>
        </w:rPr>
        <w:t>ieredzes līguma ietvaros darbi var būt veikti vienā vai vairākās ēkās</w:t>
      </w:r>
      <w:r>
        <w:rPr>
          <w:i/>
        </w:rPr>
        <w:t>.</w:t>
      </w:r>
    </w:p>
    <w:p w14:paraId="4BC77487" w14:textId="11D2AF6E" w:rsidR="002826EC" w:rsidRPr="005F5136" w:rsidRDefault="00D10ED3" w:rsidP="002826EC">
      <w:pPr>
        <w:ind w:left="1560" w:hanging="284"/>
        <w:jc w:val="both"/>
        <w:rPr>
          <w:i/>
        </w:rPr>
      </w:pPr>
      <w:r>
        <w:rPr>
          <w:i/>
        </w:rPr>
        <w:t>**</w:t>
      </w:r>
      <w:r w:rsidR="0005115E">
        <w:rPr>
          <w:i/>
        </w:rPr>
        <w:t>*</w:t>
      </w:r>
      <w:r>
        <w:rPr>
          <w:i/>
        </w:rPr>
        <w:t xml:space="preserve"> </w:t>
      </w:r>
      <w:r w:rsidR="002826EC" w:rsidRPr="005F5136">
        <w:rPr>
          <w:i/>
        </w:rPr>
        <w:t>Minēto pieredzes prasību iespējams izpildīt arī ar Nolikuma 2.1.</w:t>
      </w:r>
      <w:r w:rsidR="002826EC">
        <w:rPr>
          <w:i/>
        </w:rPr>
        <w:t>4</w:t>
      </w:r>
      <w:r w:rsidR="002826EC" w:rsidRPr="005F5136">
        <w:rPr>
          <w:i/>
        </w:rPr>
        <w:t>.1. punktā minēt</w:t>
      </w:r>
      <w:r w:rsidR="002826EC">
        <w:rPr>
          <w:i/>
        </w:rPr>
        <w:t>o</w:t>
      </w:r>
      <w:r w:rsidR="002826EC" w:rsidRPr="005F5136">
        <w:rPr>
          <w:i/>
        </w:rPr>
        <w:t xml:space="preserve"> objekt</w:t>
      </w:r>
      <w:r w:rsidR="002826EC">
        <w:rPr>
          <w:i/>
        </w:rPr>
        <w:t>u</w:t>
      </w:r>
      <w:r w:rsidR="002826EC" w:rsidRPr="005F5136">
        <w:rPr>
          <w:i/>
        </w:rPr>
        <w:t>, ja tas vienlaikus atbilst arī Nolikuma 2.1.</w:t>
      </w:r>
      <w:r w:rsidR="002826EC">
        <w:rPr>
          <w:i/>
        </w:rPr>
        <w:t>4</w:t>
      </w:r>
      <w:r w:rsidR="002826EC" w:rsidRPr="005F5136">
        <w:rPr>
          <w:i/>
        </w:rPr>
        <w:t>.2. punktā izvirzītajām prasībām.</w:t>
      </w:r>
    </w:p>
    <w:p w14:paraId="3DCE4578" w14:textId="5AA0D923" w:rsidR="002826EC" w:rsidRDefault="002826EC" w:rsidP="002826EC">
      <w:pPr>
        <w:ind w:left="1560" w:hanging="284"/>
        <w:jc w:val="both"/>
        <w:rPr>
          <w:i/>
        </w:rPr>
      </w:pPr>
      <w:r w:rsidRPr="005F5136">
        <w:rPr>
          <w:i/>
        </w:rPr>
        <w:t>**</w:t>
      </w:r>
      <w:r w:rsidR="00D10ED3">
        <w:rPr>
          <w:i/>
        </w:rPr>
        <w:t>*</w:t>
      </w:r>
      <w:r w:rsidR="0005115E">
        <w:rPr>
          <w:i/>
        </w:rPr>
        <w:t>*</w:t>
      </w:r>
      <w:r w:rsidRPr="005F5136">
        <w:rPr>
          <w:i/>
        </w:rPr>
        <w:t xml:space="preserve"> Šā Nolikuma izpratnē ar II grupas ēku tiek saprasta tāda ēka, kas nav III grupas</w:t>
      </w:r>
      <w:r>
        <w:rPr>
          <w:i/>
        </w:rPr>
        <w:t xml:space="preserve"> ēka, savukārt</w:t>
      </w:r>
      <w:r w:rsidRPr="00761EF8">
        <w:rPr>
          <w:i/>
        </w:rPr>
        <w:t xml:space="preserve"> ar </w:t>
      </w:r>
      <w:r>
        <w:rPr>
          <w:i/>
        </w:rPr>
        <w:t xml:space="preserve">III grupas </w:t>
      </w:r>
      <w:r w:rsidRPr="00761EF8">
        <w:rPr>
          <w:i/>
        </w:rPr>
        <w:t xml:space="preserve">ēku tiek saprasta tāda </w:t>
      </w:r>
      <w:r w:rsidRPr="00DF74E2">
        <w:rPr>
          <w:i/>
        </w:rPr>
        <w:t>ēka, kur</w:t>
      </w:r>
      <w:r>
        <w:rPr>
          <w:i/>
        </w:rPr>
        <w:t>ai</w:t>
      </w:r>
      <w:r w:rsidRPr="00DF74E2">
        <w:rPr>
          <w:i/>
        </w:rPr>
        <w:t xml:space="preserve"> ir vairāk nekā seši virszemes stāvi</w:t>
      </w:r>
      <w:r>
        <w:rPr>
          <w:i/>
        </w:rPr>
        <w:t xml:space="preserve">; </w:t>
      </w:r>
      <w:r w:rsidRPr="00DF74E2">
        <w:rPr>
          <w:i/>
        </w:rPr>
        <w:t>ēka, kur</w:t>
      </w:r>
      <w:r>
        <w:rPr>
          <w:i/>
        </w:rPr>
        <w:t>ai</w:t>
      </w:r>
      <w:r w:rsidRPr="00DF74E2">
        <w:rPr>
          <w:i/>
        </w:rPr>
        <w:t xml:space="preserve"> ir vairāk nekā viens apakšzemes stāvs;</w:t>
      </w:r>
      <w:r>
        <w:rPr>
          <w:i/>
        </w:rPr>
        <w:t xml:space="preserve"> </w:t>
      </w:r>
      <w:r w:rsidRPr="00DF74E2">
        <w:rPr>
          <w:i/>
        </w:rPr>
        <w:t>publiska ēka ar kopējo platību, lielāku par 1000 m</w:t>
      </w:r>
      <w:r w:rsidRPr="00DF74E2">
        <w:rPr>
          <w:i/>
          <w:vertAlign w:val="superscript"/>
        </w:rPr>
        <w:t>2</w:t>
      </w:r>
      <w:r>
        <w:rPr>
          <w:i/>
        </w:rPr>
        <w:t xml:space="preserve"> (publiska </w:t>
      </w:r>
      <w:r w:rsidRPr="00CD13A7">
        <w:rPr>
          <w:i/>
        </w:rPr>
        <w:t xml:space="preserve">ēka </w:t>
      </w:r>
      <w:r>
        <w:rPr>
          <w:i/>
        </w:rPr>
        <w:t xml:space="preserve">ir tāda, </w:t>
      </w:r>
      <w:r w:rsidRPr="00420B24">
        <w:rPr>
          <w:i/>
        </w:rPr>
        <w:t>kurā vairāk nekā 50 % ēkas kopējās platības ir publiskas telpas vai telpas publiskas funkcijas nodrošināšanai, savukārt ar publisku telpu tiek saprasta nedzīvojama telpa (izņemot ražošanas, tehniskās un līdzīga lietojuma telpas), kurā strādā darbinieki vai dažādus pakalpojumus var saņemt apmeklētāji (piemēram, skatītāji, pacienti, klienti, pircēji, pasažieri, studenti, audzēkņi)</w:t>
      </w:r>
      <w:r w:rsidRPr="00761EF8">
        <w:rPr>
          <w:i/>
        </w:rPr>
        <w:t>.</w:t>
      </w:r>
    </w:p>
    <w:bookmarkEnd w:id="3"/>
    <w:p w14:paraId="09A409EB" w14:textId="77777777" w:rsidR="006459DE" w:rsidRPr="004F35CA" w:rsidRDefault="000013AF" w:rsidP="00685F9F">
      <w:pPr>
        <w:numPr>
          <w:ilvl w:val="2"/>
          <w:numId w:val="3"/>
        </w:numPr>
        <w:tabs>
          <w:tab w:val="clear" w:pos="720"/>
        </w:tabs>
        <w:ind w:left="1260"/>
        <w:jc w:val="both"/>
      </w:pPr>
      <w:r w:rsidRPr="004F35CA">
        <w:t>pretendentam Darbu izpildē jānodarbina</w:t>
      </w:r>
      <w:r w:rsidR="006459DE" w:rsidRPr="004F35CA">
        <w:t>:</w:t>
      </w:r>
    </w:p>
    <w:p w14:paraId="1F4B2795" w14:textId="5393AA46" w:rsidR="009D618C" w:rsidRDefault="00D638EC" w:rsidP="006459DE">
      <w:pPr>
        <w:numPr>
          <w:ilvl w:val="3"/>
          <w:numId w:val="3"/>
        </w:numPr>
        <w:tabs>
          <w:tab w:val="clear" w:pos="720"/>
        </w:tabs>
        <w:ind w:left="2127" w:hanging="862"/>
        <w:jc w:val="both"/>
      </w:pPr>
      <w:r w:rsidRPr="009A52C2">
        <w:rPr>
          <w:u w:val="single"/>
        </w:rPr>
        <w:t>vismaz viens</w:t>
      </w:r>
      <w:r w:rsidR="009D618C" w:rsidRPr="009D618C">
        <w:t>*</w:t>
      </w:r>
      <w:r w:rsidRPr="009A52C2">
        <w:t xml:space="preserve"> speciālists </w:t>
      </w:r>
      <w:r w:rsidR="00586DD9" w:rsidRPr="00A114AD">
        <w:t>(atbildīgais būvdarbu vadītājs)</w:t>
      </w:r>
      <w:r w:rsidR="00586DD9">
        <w:t xml:space="preserve"> </w:t>
      </w:r>
      <w:r w:rsidRPr="009A52C2">
        <w:t xml:space="preserve">ar </w:t>
      </w:r>
      <w:r w:rsidR="00B74F12" w:rsidRPr="009A52C2">
        <w:t xml:space="preserve">spēkā esošu </w:t>
      </w:r>
      <w:r w:rsidRPr="009A52C2">
        <w:t>būvprakses sertifikātu ēku būvdarbu vadīšanā</w:t>
      </w:r>
      <w:r w:rsidR="009C756D">
        <w:t xml:space="preserve"> un būvuzraudzībā</w:t>
      </w:r>
      <w:r w:rsidRPr="009A52C2">
        <w:t xml:space="preserve">, kurš </w:t>
      </w:r>
      <w:r w:rsidRPr="009A52C2">
        <w:rPr>
          <w:u w:val="single"/>
        </w:rPr>
        <w:t>iepriekšējo piecu</w:t>
      </w:r>
      <w:r w:rsidRPr="009A52C2">
        <w:t xml:space="preserve"> gadu laikā (201</w:t>
      </w:r>
      <w:r w:rsidR="0020587F">
        <w:t>9</w:t>
      </w:r>
      <w:r w:rsidRPr="009A52C2">
        <w:t>., 20</w:t>
      </w:r>
      <w:r w:rsidR="0020587F">
        <w:t>20</w:t>
      </w:r>
      <w:r w:rsidRPr="009A52C2">
        <w:t>., 202</w:t>
      </w:r>
      <w:r w:rsidR="0020587F">
        <w:t>1</w:t>
      </w:r>
      <w:r w:rsidRPr="009A52C2">
        <w:t>., 202</w:t>
      </w:r>
      <w:r w:rsidR="0020587F">
        <w:t>2</w:t>
      </w:r>
      <w:r w:rsidRPr="009A52C2">
        <w:t>., 202</w:t>
      </w:r>
      <w:r w:rsidR="0020587F">
        <w:t>3</w:t>
      </w:r>
      <w:r w:rsidRPr="009A52C2">
        <w:t>. gadā) vai vēlāk līdz piedāvājuma iesniegšanas dienai</w:t>
      </w:r>
      <w:r w:rsidRPr="009A52C2">
        <w:rPr>
          <w:color w:val="000000"/>
        </w:rPr>
        <w:t xml:space="preserve"> </w:t>
      </w:r>
      <w:r w:rsidR="00B74F12" w:rsidRPr="009A52C2">
        <w:rPr>
          <w:u w:val="single"/>
        </w:rPr>
        <w:t>vismaz viena</w:t>
      </w:r>
      <w:r w:rsidR="00B74F12" w:rsidRPr="009A52C2">
        <w:t xml:space="preserve"> būvdarbu līguma ietvaros</w:t>
      </w:r>
      <w:r w:rsidR="00DB2A2C">
        <w:t>**</w:t>
      </w:r>
      <w:r w:rsidR="00B74F12" w:rsidRPr="009A52C2">
        <w:t xml:space="preserve"> kā atbildīgais būvdarbu vadītājs</w:t>
      </w:r>
      <w:r w:rsidR="00B74F12" w:rsidRPr="009A52C2">
        <w:rPr>
          <w:color w:val="000000"/>
        </w:rPr>
        <w:t xml:space="preserve"> ir vadījis </w:t>
      </w:r>
      <w:r w:rsidR="000B3EA0" w:rsidRPr="00420B24">
        <w:t>ēk</w:t>
      </w:r>
      <w:r w:rsidR="00D10ED3">
        <w:t>u</w:t>
      </w:r>
      <w:r w:rsidR="000B3EA0">
        <w:t xml:space="preserve"> </w:t>
      </w:r>
      <w:r w:rsidR="00D10ED3">
        <w:t>jaunas būvniecības vai</w:t>
      </w:r>
      <w:r w:rsidR="000B3EA0">
        <w:t xml:space="preserve"> pārbūves darbus</w:t>
      </w:r>
      <w:r w:rsidR="009A52C2" w:rsidRPr="009A52C2">
        <w:t xml:space="preserve">, </w:t>
      </w:r>
      <w:r w:rsidR="009A52C2" w:rsidRPr="00F67A67">
        <w:t xml:space="preserve">un </w:t>
      </w:r>
      <w:r w:rsidR="00D10ED3" w:rsidRPr="00A80A62">
        <w:rPr>
          <w:u w:val="single"/>
        </w:rPr>
        <w:t>šā speciālista vadīto darbu vērtība šī līguma ietvaros</w:t>
      </w:r>
      <w:r w:rsidR="009A52C2" w:rsidRPr="00F67A67">
        <w:t xml:space="preserve"> ir </w:t>
      </w:r>
      <w:r w:rsidR="009A52C2" w:rsidRPr="00F67A67">
        <w:rPr>
          <w:u w:val="single"/>
        </w:rPr>
        <w:t>vismaz</w:t>
      </w:r>
      <w:r w:rsidR="009A52C2" w:rsidRPr="009A52C2">
        <w:rPr>
          <w:u w:val="single"/>
        </w:rPr>
        <w:t xml:space="preserve"> </w:t>
      </w:r>
      <w:r w:rsidR="00D10ED3">
        <w:rPr>
          <w:u w:val="single"/>
        </w:rPr>
        <w:t>4</w:t>
      </w:r>
      <w:r w:rsidR="000B3EA0">
        <w:rPr>
          <w:u w:val="single"/>
        </w:rPr>
        <w:t> 0</w:t>
      </w:r>
      <w:r w:rsidR="009A52C2" w:rsidRPr="009A52C2">
        <w:rPr>
          <w:u w:val="single"/>
        </w:rPr>
        <w:t>00 000,00 EUR</w:t>
      </w:r>
      <w:r w:rsidR="009A52C2" w:rsidRPr="009A52C2">
        <w:t xml:space="preserve"> (</w:t>
      </w:r>
      <w:r w:rsidR="00D10ED3">
        <w:t>četri</w:t>
      </w:r>
      <w:r w:rsidR="000B3EA0">
        <w:t xml:space="preserve"> miljoni</w:t>
      </w:r>
      <w:r w:rsidR="009A52C2" w:rsidRPr="009A52C2">
        <w:t xml:space="preserve"> </w:t>
      </w:r>
      <w:r w:rsidR="009A52C2" w:rsidRPr="009A52C2">
        <w:rPr>
          <w:i/>
        </w:rPr>
        <w:t>euro</w:t>
      </w:r>
      <w:r w:rsidR="009A52C2" w:rsidRPr="009A52C2">
        <w:t>) bez PVN</w:t>
      </w:r>
      <w:r w:rsidRPr="009A52C2">
        <w:t>, un būvdarbi līgumā noteiktajā termiņā un kvalitātē ir pilnībā pabeigti un pasūtītājs tos ir pieņēmis</w:t>
      </w:r>
      <w:r w:rsidR="00586DD9">
        <w:t xml:space="preserve"> </w:t>
      </w:r>
      <w:r w:rsidR="00586DD9" w:rsidRPr="00A114AD">
        <w:t>(objekt</w:t>
      </w:r>
      <w:r w:rsidR="00586DD9">
        <w:t>s</w:t>
      </w:r>
      <w:r w:rsidR="00586DD9" w:rsidRPr="00A114AD">
        <w:t xml:space="preserve"> pieņemt</w:t>
      </w:r>
      <w:r w:rsidR="00586DD9">
        <w:t>s</w:t>
      </w:r>
      <w:r w:rsidR="00586DD9" w:rsidRPr="00A114AD">
        <w:t xml:space="preserve"> ekspluatācijā)</w:t>
      </w:r>
      <w:r w:rsidRPr="009A52C2">
        <w:t>;</w:t>
      </w:r>
    </w:p>
    <w:p w14:paraId="751D3DEE" w14:textId="1F94EF14" w:rsidR="00685F9F" w:rsidRDefault="009D618C" w:rsidP="009D618C">
      <w:pPr>
        <w:ind w:left="2268" w:hanging="141"/>
        <w:jc w:val="both"/>
        <w:rPr>
          <w:b/>
          <w:bCs/>
          <w:i/>
          <w:u w:val="single"/>
        </w:rPr>
      </w:pPr>
      <w:r w:rsidRPr="009D618C">
        <w:rPr>
          <w:b/>
          <w:bCs/>
          <w:i/>
        </w:rPr>
        <w:t xml:space="preserve">* </w:t>
      </w:r>
      <w:r w:rsidRPr="00416C39">
        <w:rPr>
          <w:b/>
          <w:bCs/>
          <w:i/>
          <w:u w:val="single"/>
        </w:rPr>
        <w:t xml:space="preserve">Iesniedzot piedāvājumu </w:t>
      </w:r>
      <w:r>
        <w:rPr>
          <w:b/>
          <w:bCs/>
          <w:i/>
          <w:u w:val="single"/>
        </w:rPr>
        <w:t>abās</w:t>
      </w:r>
      <w:r w:rsidRPr="00416C39">
        <w:rPr>
          <w:b/>
          <w:bCs/>
          <w:i/>
          <w:u w:val="single"/>
        </w:rPr>
        <w:t xml:space="preserve"> iepirkuma daļās, nodarbināmo speciālistu </w:t>
      </w:r>
      <w:r>
        <w:rPr>
          <w:b/>
          <w:bCs/>
          <w:i/>
          <w:u w:val="single"/>
        </w:rPr>
        <w:t xml:space="preserve">(atbildīgo būvdarbu vadītāju) </w:t>
      </w:r>
      <w:r w:rsidRPr="00416C39">
        <w:rPr>
          <w:b/>
          <w:bCs/>
          <w:i/>
          <w:u w:val="single"/>
        </w:rPr>
        <w:t>ar būvprakses sertifikātu ēku būvdarbu vadīšanā</w:t>
      </w:r>
      <w:r>
        <w:rPr>
          <w:b/>
          <w:bCs/>
          <w:i/>
          <w:u w:val="single"/>
        </w:rPr>
        <w:t xml:space="preserve"> un būvuzraudzībā</w:t>
      </w:r>
      <w:r w:rsidRPr="00416C39">
        <w:rPr>
          <w:b/>
          <w:bCs/>
          <w:i/>
          <w:u w:val="single"/>
        </w:rPr>
        <w:t xml:space="preserve"> skaits jāsummē. Šādā gadījumā katrā iepirkuma daļā ir jāpiedāvā atšķirīgi speciālisti</w:t>
      </w:r>
      <w:r w:rsidR="005F5E27">
        <w:rPr>
          <w:b/>
          <w:bCs/>
          <w:i/>
          <w:u w:val="single"/>
        </w:rPr>
        <w:t xml:space="preserve">, kur katram no </w:t>
      </w:r>
      <w:r w:rsidR="00A80A62">
        <w:rPr>
          <w:b/>
          <w:bCs/>
          <w:i/>
          <w:u w:val="single"/>
        </w:rPr>
        <w:t>tiem</w:t>
      </w:r>
      <w:r w:rsidR="005F5E27">
        <w:rPr>
          <w:b/>
          <w:bCs/>
          <w:i/>
          <w:u w:val="single"/>
        </w:rPr>
        <w:t xml:space="preserve"> ir 2.1.5.1. punktā norādītā pieredze</w:t>
      </w:r>
      <w:r w:rsidRPr="00416C39">
        <w:rPr>
          <w:b/>
          <w:bCs/>
          <w:i/>
          <w:u w:val="single"/>
        </w:rPr>
        <w:t>.</w:t>
      </w:r>
    </w:p>
    <w:p w14:paraId="173C1321" w14:textId="0B1C35B1" w:rsidR="00DB2A2C" w:rsidRPr="00FD16B3" w:rsidRDefault="00DB2A2C" w:rsidP="009D618C">
      <w:pPr>
        <w:ind w:left="2268" w:hanging="141"/>
        <w:jc w:val="both"/>
      </w:pPr>
      <w:r w:rsidRPr="00FD16B3">
        <w:rPr>
          <w:i/>
        </w:rPr>
        <w:t>**</w:t>
      </w:r>
      <w:r w:rsidR="00FD16B3" w:rsidRPr="00FD16B3">
        <w:rPr>
          <w:i/>
        </w:rPr>
        <w:t xml:space="preserve"> P</w:t>
      </w:r>
      <w:r w:rsidRPr="00FD16B3">
        <w:rPr>
          <w:i/>
        </w:rPr>
        <w:t>ieredzes līguma ietvaros darbi var būt veikti vienā vai vairākās ēkās</w:t>
      </w:r>
      <w:r w:rsidR="00FD16B3" w:rsidRPr="00FD16B3">
        <w:rPr>
          <w:i/>
        </w:rPr>
        <w:t>.</w:t>
      </w:r>
    </w:p>
    <w:p w14:paraId="7DDDD130" w14:textId="30F81D5B" w:rsidR="00AB564D" w:rsidRPr="00A83493" w:rsidRDefault="00AB564D" w:rsidP="00AB564D">
      <w:pPr>
        <w:numPr>
          <w:ilvl w:val="3"/>
          <w:numId w:val="3"/>
        </w:numPr>
        <w:tabs>
          <w:tab w:val="clear" w:pos="720"/>
        </w:tabs>
        <w:ind w:left="2127" w:hanging="867"/>
        <w:jc w:val="both"/>
        <w:rPr>
          <w:b/>
          <w:u w:val="single"/>
        </w:rPr>
      </w:pPr>
      <w:r w:rsidRPr="00B90388">
        <w:rPr>
          <w:u w:val="single"/>
        </w:rPr>
        <w:t>vismaz viens</w:t>
      </w:r>
      <w:r w:rsidRPr="00B90388">
        <w:t xml:space="preserve"> speciālists ar </w:t>
      </w:r>
      <w:r>
        <w:t xml:space="preserve">spēkā esošu </w:t>
      </w:r>
      <w:r w:rsidRPr="00B90388">
        <w:t xml:space="preserve">būvprakses sertifikātu ūdensapgādes un kanalizācijas sistēmu </w:t>
      </w:r>
      <w:r w:rsidR="009C756D" w:rsidRPr="00D91DA0">
        <w:t xml:space="preserve">(ieskaitot ugunsdzēsības sistēmas) </w:t>
      </w:r>
      <w:r w:rsidRPr="00B90388">
        <w:t>būvdarbu vadīšanā</w:t>
      </w:r>
      <w:r w:rsidR="009C756D">
        <w:t xml:space="preserve"> un būvuzraudzībā</w:t>
      </w:r>
      <w:r w:rsidRPr="00B90388">
        <w:t>;</w:t>
      </w:r>
    </w:p>
    <w:p w14:paraId="41AF16D9" w14:textId="21F5E231" w:rsidR="00AB564D" w:rsidRPr="00A83493" w:rsidRDefault="00AB564D" w:rsidP="00AB564D">
      <w:pPr>
        <w:numPr>
          <w:ilvl w:val="3"/>
          <w:numId w:val="3"/>
        </w:numPr>
        <w:tabs>
          <w:tab w:val="clear" w:pos="720"/>
        </w:tabs>
        <w:ind w:left="2127" w:hanging="867"/>
        <w:jc w:val="both"/>
        <w:rPr>
          <w:b/>
          <w:u w:val="single"/>
        </w:rPr>
      </w:pPr>
      <w:r w:rsidRPr="009A4790">
        <w:rPr>
          <w:u w:val="single"/>
        </w:rPr>
        <w:t>vismaz viens</w:t>
      </w:r>
      <w:r>
        <w:t xml:space="preserve"> speciālists ar spēkā esošu </w:t>
      </w:r>
      <w:r w:rsidRPr="0030442E">
        <w:t xml:space="preserve">būvprakses sertifikātu </w:t>
      </w:r>
      <w:r>
        <w:t xml:space="preserve">siltumapgādes, ventilācijas un gaisa kondicionēšanas sistēmu </w:t>
      </w:r>
      <w:r w:rsidRPr="00A015BB">
        <w:t>būvdarbu vadīšanā</w:t>
      </w:r>
      <w:r w:rsidR="009C756D">
        <w:t xml:space="preserve"> un būvuzraudzībā</w:t>
      </w:r>
      <w:r w:rsidRPr="00A015BB">
        <w:t>;</w:t>
      </w:r>
    </w:p>
    <w:p w14:paraId="750C58C6" w14:textId="3BF53A70" w:rsidR="00AB564D" w:rsidRPr="00B3650E" w:rsidRDefault="00AB564D" w:rsidP="00AB564D">
      <w:pPr>
        <w:numPr>
          <w:ilvl w:val="3"/>
          <w:numId w:val="3"/>
        </w:numPr>
        <w:tabs>
          <w:tab w:val="clear" w:pos="720"/>
        </w:tabs>
        <w:ind w:left="2127" w:hanging="867"/>
        <w:jc w:val="both"/>
        <w:rPr>
          <w:b/>
          <w:u w:val="single"/>
        </w:rPr>
      </w:pPr>
      <w:r>
        <w:rPr>
          <w:u w:val="single"/>
        </w:rPr>
        <w:t xml:space="preserve">vismaz </w:t>
      </w:r>
      <w:r w:rsidRPr="00B7630D">
        <w:rPr>
          <w:u w:val="single"/>
        </w:rPr>
        <w:t>viens</w:t>
      </w:r>
      <w:r w:rsidRPr="00B7630D">
        <w:t xml:space="preserve"> speciālists ar </w:t>
      </w:r>
      <w:r>
        <w:t xml:space="preserve">spēkā esošu </w:t>
      </w:r>
      <w:r w:rsidRPr="00B7630D">
        <w:t>būvprakses sertifikātu elektr</w:t>
      </w:r>
      <w:r>
        <w:t>oietaišu izbūves darbu vadīšanā</w:t>
      </w:r>
      <w:r w:rsidR="009C756D">
        <w:t xml:space="preserve"> un būvuzraudzībā</w:t>
      </w:r>
      <w:r>
        <w:t>;</w:t>
      </w:r>
    </w:p>
    <w:p w14:paraId="75B68AE1" w14:textId="51CB8E91" w:rsidR="006459DE" w:rsidRPr="00F67A67" w:rsidRDefault="00AB564D" w:rsidP="00AB564D">
      <w:pPr>
        <w:numPr>
          <w:ilvl w:val="3"/>
          <w:numId w:val="3"/>
        </w:numPr>
        <w:tabs>
          <w:tab w:val="clear" w:pos="720"/>
        </w:tabs>
        <w:ind w:left="2127" w:hanging="867"/>
        <w:jc w:val="both"/>
        <w:rPr>
          <w:b/>
          <w:u w:val="single"/>
        </w:rPr>
      </w:pPr>
      <w:r>
        <w:rPr>
          <w:u w:val="single"/>
        </w:rPr>
        <w:t>vismaz viens</w:t>
      </w:r>
      <w:r>
        <w:t xml:space="preserve"> speciālists ar spēkā esošu būvprakses sertifikātu </w:t>
      </w:r>
      <w:bookmarkStart w:id="4" w:name="OLE_LINK1"/>
      <w:bookmarkStart w:id="5" w:name="OLE_LINK2"/>
      <w:r>
        <w:t xml:space="preserve">ēku </w:t>
      </w:r>
      <w:bookmarkEnd w:id="4"/>
      <w:bookmarkEnd w:id="5"/>
      <w:r>
        <w:t>elektronisko sakaru sistēmu un tīklu būvdarbu vadīšanā</w:t>
      </w:r>
      <w:r w:rsidR="009C756D">
        <w:t xml:space="preserve"> un būvuzraudzībā</w:t>
      </w:r>
      <w:r w:rsidR="00F67A67">
        <w:t>;</w:t>
      </w:r>
    </w:p>
    <w:p w14:paraId="0F27EF66" w14:textId="467B4973" w:rsidR="00F67A67" w:rsidRPr="00F67A67" w:rsidRDefault="00F67A67" w:rsidP="00AB564D">
      <w:pPr>
        <w:numPr>
          <w:ilvl w:val="3"/>
          <w:numId w:val="3"/>
        </w:numPr>
        <w:tabs>
          <w:tab w:val="clear" w:pos="720"/>
        </w:tabs>
        <w:ind w:left="2127" w:hanging="867"/>
        <w:jc w:val="both"/>
        <w:rPr>
          <w:b/>
          <w:u w:val="single"/>
        </w:rPr>
      </w:pPr>
      <w:r w:rsidRPr="00852639">
        <w:rPr>
          <w:rFonts w:eastAsia="Calibri"/>
        </w:rPr>
        <w:t xml:space="preserve">būvprojekta vadītājs ar spēkā esošu </w:t>
      </w:r>
      <w:r w:rsidR="005F5E27" w:rsidRPr="00852639">
        <w:rPr>
          <w:rFonts w:eastAsia="Calibri"/>
        </w:rPr>
        <w:t xml:space="preserve">arhitekta prakses sertifikātu </w:t>
      </w:r>
      <w:r w:rsidR="005F5E27" w:rsidRPr="00852639">
        <w:rPr>
          <w:rFonts w:eastAsia="Calibri"/>
          <w:b/>
          <w:bCs/>
        </w:rPr>
        <w:t>vai</w:t>
      </w:r>
      <w:r w:rsidR="005F5E27" w:rsidRPr="00852639">
        <w:rPr>
          <w:rFonts w:eastAsia="Calibri"/>
        </w:rPr>
        <w:t xml:space="preserve"> </w:t>
      </w:r>
      <w:r w:rsidRPr="00852639">
        <w:rPr>
          <w:rFonts w:eastAsia="Calibri"/>
        </w:rPr>
        <w:t>būvprakses sertifikātu</w:t>
      </w:r>
      <w:r w:rsidR="005F5E27">
        <w:rPr>
          <w:rFonts w:eastAsia="Calibri"/>
        </w:rPr>
        <w:t xml:space="preserve"> </w:t>
      </w:r>
      <w:r w:rsidR="005F5E27" w:rsidRPr="00896BBC">
        <w:t>ēku konstrukciju projektēšanā</w:t>
      </w:r>
      <w:r w:rsidRPr="00852639">
        <w:rPr>
          <w:rFonts w:eastAsia="Calibri"/>
        </w:rPr>
        <w:t xml:space="preserve"> un pieredzi </w:t>
      </w:r>
      <w:r w:rsidRPr="00852639">
        <w:rPr>
          <w:rFonts w:eastAsia="Calibri"/>
          <w:u w:val="single"/>
        </w:rPr>
        <w:t>iepriekšējo piecu</w:t>
      </w:r>
      <w:r w:rsidRPr="00852639">
        <w:rPr>
          <w:rFonts w:eastAsia="Calibri"/>
        </w:rPr>
        <w:t xml:space="preserve"> gadu laikā </w:t>
      </w:r>
      <w:r w:rsidRPr="00852639">
        <w:t>(</w:t>
      </w:r>
      <w:r w:rsidRPr="009A52C2">
        <w:t>201</w:t>
      </w:r>
      <w:r>
        <w:t>9</w:t>
      </w:r>
      <w:r w:rsidRPr="009A52C2">
        <w:t>., 20</w:t>
      </w:r>
      <w:r>
        <w:t>20</w:t>
      </w:r>
      <w:r w:rsidRPr="009A52C2">
        <w:t>., 202</w:t>
      </w:r>
      <w:r>
        <w:t>1</w:t>
      </w:r>
      <w:r w:rsidRPr="009A52C2">
        <w:t>., 202</w:t>
      </w:r>
      <w:r>
        <w:t>2</w:t>
      </w:r>
      <w:r w:rsidRPr="009A52C2">
        <w:t>., 202</w:t>
      </w:r>
      <w:r>
        <w:t>3</w:t>
      </w:r>
      <w:r w:rsidRPr="009A52C2">
        <w:t>. gadā</w:t>
      </w:r>
      <w:r w:rsidRPr="00852639">
        <w:t>)</w:t>
      </w:r>
      <w:r w:rsidRPr="00852639">
        <w:rPr>
          <w:rFonts w:eastAsia="Calibri"/>
        </w:rPr>
        <w:t xml:space="preserve"> vai vēlāk līdz piedāvājuma iesniegšanas dienai </w:t>
      </w:r>
      <w:r w:rsidRPr="00852639">
        <w:rPr>
          <w:rFonts w:eastAsia="Calibri"/>
          <w:u w:val="single"/>
        </w:rPr>
        <w:t>vismaz viena</w:t>
      </w:r>
      <w:r w:rsidRPr="00852639">
        <w:rPr>
          <w:rFonts w:eastAsia="Calibri"/>
        </w:rPr>
        <w:t xml:space="preserve"> būvprojekta vadīšanā šādam objektam un šādā apjomā: </w:t>
      </w:r>
      <w:r w:rsidRPr="00BF47FC">
        <w:t xml:space="preserve">II </w:t>
      </w:r>
      <w:r>
        <w:t xml:space="preserve">vai III </w:t>
      </w:r>
      <w:r w:rsidRPr="00BF47FC">
        <w:t>grupas ēkas jaunbūves vai pārbūves būvprojekt</w:t>
      </w:r>
      <w:r>
        <w:t>s,</w:t>
      </w:r>
      <w:r w:rsidRPr="00BF47FC">
        <w:t xml:space="preserve"> </w:t>
      </w:r>
      <w:r w:rsidR="008B49E5" w:rsidRPr="00F046A4">
        <w:rPr>
          <w:color w:val="000000"/>
        </w:rPr>
        <w:t>kur</w:t>
      </w:r>
      <w:r w:rsidR="008B49E5">
        <w:rPr>
          <w:color w:val="000000"/>
        </w:rPr>
        <w:t>š</w:t>
      </w:r>
      <w:r w:rsidR="008B49E5" w:rsidRPr="00F046A4">
        <w:rPr>
          <w:color w:val="000000"/>
        </w:rPr>
        <w:t xml:space="preserve"> iz</w:t>
      </w:r>
      <w:r w:rsidR="008B49E5">
        <w:rPr>
          <w:color w:val="000000"/>
        </w:rPr>
        <w:t>strādāts</w:t>
      </w:r>
      <w:r w:rsidR="008B49E5" w:rsidRPr="00F046A4">
        <w:rPr>
          <w:color w:val="000000"/>
        </w:rPr>
        <w:t xml:space="preserve"> BIM </w:t>
      </w:r>
      <w:r w:rsidR="008B49E5">
        <w:rPr>
          <w:color w:val="000000"/>
        </w:rPr>
        <w:t xml:space="preserve">vidē </w:t>
      </w:r>
      <w:r w:rsidR="008B49E5" w:rsidRPr="00896BBC">
        <w:rPr>
          <w:iCs/>
          <w:lang w:eastAsia="lv-LV"/>
        </w:rPr>
        <w:t xml:space="preserve">(atbilstoši LVS 1052:2018 Būvju informācijas modelēšanas (BIM) terminoloģijas </w:t>
      </w:r>
      <w:r w:rsidR="008B49E5" w:rsidRPr="00896BBC">
        <w:rPr>
          <w:iCs/>
          <w:lang w:eastAsia="lv-LV"/>
        </w:rPr>
        <w:lastRenderedPageBreak/>
        <w:t>standartam vai līdzvērtīgam standartam)</w:t>
      </w:r>
      <w:r w:rsidR="008B49E5">
        <w:rPr>
          <w:color w:val="000000"/>
        </w:rPr>
        <w:t xml:space="preserve">, </w:t>
      </w:r>
      <w:r w:rsidRPr="00BF47FC">
        <w:t xml:space="preserve">un šis būvprojekts ir apstiprināts būvvaldē (attiecīgā kompetentā iestādē ārvalstīs) vai būvatļaujā izdarīta atzīme par projektēšanas nosacījumu izpildi, </w:t>
      </w:r>
      <w:r w:rsidR="00991736" w:rsidRPr="006523DC">
        <w:t>kur ēkas nesošās konstrukcijas ir no koka</w:t>
      </w:r>
      <w:r w:rsidR="00991736">
        <w:t>,</w:t>
      </w:r>
      <w:r w:rsidR="00991736" w:rsidRPr="00BF47FC">
        <w:t xml:space="preserve"> </w:t>
      </w:r>
      <w:r w:rsidRPr="00BF47FC">
        <w:t xml:space="preserve">un šīs ēkas kopējā platība ir </w:t>
      </w:r>
      <w:r w:rsidRPr="006523DC">
        <w:t xml:space="preserve">vismaz </w:t>
      </w:r>
      <w:r w:rsidR="00744278" w:rsidRPr="006523DC">
        <w:t>65</w:t>
      </w:r>
      <w:r w:rsidRPr="006523DC">
        <w:t>0 m</w:t>
      </w:r>
      <w:r w:rsidRPr="006523DC">
        <w:rPr>
          <w:vertAlign w:val="superscript"/>
        </w:rPr>
        <w:t>2</w:t>
      </w:r>
      <w:r w:rsidRPr="006523DC">
        <w:t xml:space="preserve"> (</w:t>
      </w:r>
      <w:r w:rsidRPr="006523DC">
        <w:rPr>
          <w:i/>
          <w:iCs/>
          <w:lang w:eastAsia="lv-LV"/>
        </w:rPr>
        <w:t>par atbilstošu Nolikuma 2.1.</w:t>
      </w:r>
      <w:r w:rsidR="002E63DD" w:rsidRPr="006523DC">
        <w:rPr>
          <w:i/>
          <w:iCs/>
          <w:lang w:eastAsia="lv-LV"/>
        </w:rPr>
        <w:t>5</w:t>
      </w:r>
      <w:r w:rsidRPr="006523DC">
        <w:rPr>
          <w:i/>
          <w:iCs/>
          <w:lang w:eastAsia="lv-LV"/>
        </w:rPr>
        <w:t>.6. punktā izvirzītajām</w:t>
      </w:r>
      <w:r w:rsidRPr="00EC0B5B">
        <w:rPr>
          <w:i/>
          <w:iCs/>
          <w:lang w:eastAsia="lv-LV"/>
        </w:rPr>
        <w:t xml:space="preserve"> prasībām </w:t>
      </w:r>
      <w:r w:rsidRPr="00EC0B5B">
        <w:rPr>
          <w:b/>
          <w:bCs/>
          <w:i/>
          <w:iCs/>
          <w:lang w:eastAsia="lv-LV"/>
        </w:rPr>
        <w:t>netiks</w:t>
      </w:r>
      <w:r w:rsidRPr="00EC0B5B">
        <w:rPr>
          <w:i/>
          <w:iCs/>
          <w:lang w:eastAsia="lv-LV"/>
        </w:rPr>
        <w:t xml:space="preserve"> atzīta pieredze izmaiņu projekta </w:t>
      </w:r>
      <w:r>
        <w:rPr>
          <w:i/>
          <w:iCs/>
          <w:lang w:eastAsia="lv-LV"/>
        </w:rPr>
        <w:t>vadīšanā</w:t>
      </w:r>
      <w:r>
        <w:rPr>
          <w:lang w:eastAsia="lv-LV"/>
        </w:rPr>
        <w:t>)</w:t>
      </w:r>
      <w:r w:rsidRPr="00852639">
        <w:rPr>
          <w:rFonts w:eastAsia="Calibri"/>
        </w:rPr>
        <w:t>;</w:t>
      </w:r>
    </w:p>
    <w:p w14:paraId="7A73469C" w14:textId="42F8F987" w:rsidR="00F67A67" w:rsidRPr="002E63DD" w:rsidRDefault="00F67A67" w:rsidP="00AB564D">
      <w:pPr>
        <w:numPr>
          <w:ilvl w:val="3"/>
          <w:numId w:val="3"/>
        </w:numPr>
        <w:tabs>
          <w:tab w:val="clear" w:pos="720"/>
        </w:tabs>
        <w:ind w:left="2127" w:hanging="867"/>
        <w:jc w:val="both"/>
        <w:rPr>
          <w:b/>
          <w:u w:val="single"/>
        </w:rPr>
      </w:pPr>
      <w:r w:rsidRPr="00243C6A">
        <w:rPr>
          <w:rFonts w:eastAsia="Calibri"/>
        </w:rPr>
        <w:t>arhitekts ar spēkā esošu arhitekta prakses sertifikātu</w:t>
      </w:r>
      <w:r>
        <w:rPr>
          <w:rFonts w:eastAsia="Calibri"/>
        </w:rPr>
        <w:t>*</w:t>
      </w:r>
      <w:r w:rsidR="008B49E5">
        <w:rPr>
          <w:rFonts w:eastAsia="Calibri"/>
        </w:rPr>
        <w:t xml:space="preserve"> </w:t>
      </w:r>
      <w:r w:rsidR="008B49E5" w:rsidRPr="00852639">
        <w:rPr>
          <w:rFonts w:eastAsia="Calibri"/>
        </w:rPr>
        <w:t xml:space="preserve">un pieredzi </w:t>
      </w:r>
      <w:r w:rsidR="008B49E5" w:rsidRPr="00852639">
        <w:rPr>
          <w:rFonts w:eastAsia="Calibri"/>
          <w:u w:val="single"/>
        </w:rPr>
        <w:t>iepriekšējo piecu</w:t>
      </w:r>
      <w:r w:rsidR="008B49E5" w:rsidRPr="00852639">
        <w:rPr>
          <w:rFonts w:eastAsia="Calibri"/>
        </w:rPr>
        <w:t xml:space="preserve"> gadu laikā </w:t>
      </w:r>
      <w:r w:rsidR="008B49E5" w:rsidRPr="00852639">
        <w:t>(</w:t>
      </w:r>
      <w:r w:rsidR="008B49E5" w:rsidRPr="009A52C2">
        <w:t>201</w:t>
      </w:r>
      <w:r w:rsidR="008B49E5">
        <w:t>9</w:t>
      </w:r>
      <w:r w:rsidR="008B49E5" w:rsidRPr="009A52C2">
        <w:t>., 20</w:t>
      </w:r>
      <w:r w:rsidR="008B49E5">
        <w:t>20</w:t>
      </w:r>
      <w:r w:rsidR="008B49E5" w:rsidRPr="009A52C2">
        <w:t>., 202</w:t>
      </w:r>
      <w:r w:rsidR="008B49E5">
        <w:t>1</w:t>
      </w:r>
      <w:r w:rsidR="008B49E5" w:rsidRPr="009A52C2">
        <w:t>., 202</w:t>
      </w:r>
      <w:r w:rsidR="008B49E5">
        <w:t>2</w:t>
      </w:r>
      <w:r w:rsidR="008B49E5" w:rsidRPr="009A52C2">
        <w:t>., 202</w:t>
      </w:r>
      <w:r w:rsidR="008B49E5">
        <w:t>3</w:t>
      </w:r>
      <w:r w:rsidR="008B49E5" w:rsidRPr="009A52C2">
        <w:t>. gadā</w:t>
      </w:r>
      <w:r w:rsidR="008B49E5" w:rsidRPr="00852639">
        <w:t>)</w:t>
      </w:r>
      <w:r w:rsidR="008B49E5" w:rsidRPr="00852639">
        <w:rPr>
          <w:rFonts w:eastAsia="Calibri"/>
        </w:rPr>
        <w:t xml:space="preserve"> vai vēlāk līdz piedāvājuma iesniegšanas dienai</w:t>
      </w:r>
      <w:r w:rsidR="008B49E5">
        <w:rPr>
          <w:rFonts w:eastAsia="Calibri"/>
        </w:rPr>
        <w:t xml:space="preserve"> kā arhitektam</w:t>
      </w:r>
      <w:r w:rsidR="008B49E5" w:rsidRPr="00852639">
        <w:rPr>
          <w:rFonts w:eastAsia="Calibri"/>
        </w:rPr>
        <w:t xml:space="preserve"> </w:t>
      </w:r>
      <w:r w:rsidR="008B49E5" w:rsidRPr="00852639">
        <w:rPr>
          <w:rFonts w:eastAsia="Calibri"/>
          <w:u w:val="single"/>
        </w:rPr>
        <w:t>vismaz viena</w:t>
      </w:r>
      <w:r w:rsidR="008B49E5" w:rsidRPr="00852639">
        <w:rPr>
          <w:rFonts w:eastAsia="Calibri"/>
        </w:rPr>
        <w:t xml:space="preserve"> būvprojekta </w:t>
      </w:r>
      <w:r w:rsidR="008B49E5">
        <w:rPr>
          <w:rFonts w:eastAsia="Calibri"/>
        </w:rPr>
        <w:t>izstrādē</w:t>
      </w:r>
      <w:r w:rsidR="008B49E5" w:rsidRPr="00852639">
        <w:rPr>
          <w:rFonts w:eastAsia="Calibri"/>
        </w:rPr>
        <w:t xml:space="preserve"> šādam objektam un šādā apjomā: </w:t>
      </w:r>
      <w:r w:rsidR="008B49E5" w:rsidRPr="00BF47FC">
        <w:t xml:space="preserve">II </w:t>
      </w:r>
      <w:r w:rsidR="008B49E5">
        <w:t xml:space="preserve">vai III </w:t>
      </w:r>
      <w:r w:rsidR="008B49E5" w:rsidRPr="00BF47FC">
        <w:t>grupas ēkas jaunbūves vai pārbūves būvprojekt</w:t>
      </w:r>
      <w:r w:rsidR="008B49E5">
        <w:t>s,</w:t>
      </w:r>
      <w:r w:rsidR="008B49E5" w:rsidRPr="00BF47FC">
        <w:t xml:space="preserve"> </w:t>
      </w:r>
      <w:r w:rsidR="008B49E5" w:rsidRPr="00F046A4">
        <w:rPr>
          <w:color w:val="000000"/>
        </w:rPr>
        <w:t>kur</w:t>
      </w:r>
      <w:r w:rsidR="008B49E5">
        <w:rPr>
          <w:color w:val="000000"/>
        </w:rPr>
        <w:t>š</w:t>
      </w:r>
      <w:r w:rsidR="008B49E5" w:rsidRPr="00F046A4">
        <w:rPr>
          <w:color w:val="000000"/>
        </w:rPr>
        <w:t xml:space="preserve"> iz</w:t>
      </w:r>
      <w:r w:rsidR="008B49E5">
        <w:rPr>
          <w:color w:val="000000"/>
        </w:rPr>
        <w:t>strādāts</w:t>
      </w:r>
      <w:r w:rsidR="008B49E5" w:rsidRPr="00F046A4">
        <w:rPr>
          <w:color w:val="000000"/>
        </w:rPr>
        <w:t xml:space="preserve"> BIM </w:t>
      </w:r>
      <w:r w:rsidR="008B49E5">
        <w:rPr>
          <w:color w:val="000000"/>
        </w:rPr>
        <w:t xml:space="preserve">vidē </w:t>
      </w:r>
      <w:r w:rsidR="008B49E5" w:rsidRPr="00896BBC">
        <w:rPr>
          <w:iCs/>
          <w:lang w:eastAsia="lv-LV"/>
        </w:rPr>
        <w:t>(atbilstoši LVS 1052:2018 Būvju informācijas modelēšanas (BIM) terminoloģijas standartam vai līdzvērtīgam standartam)</w:t>
      </w:r>
      <w:r w:rsidR="008B49E5">
        <w:rPr>
          <w:color w:val="000000"/>
        </w:rPr>
        <w:t xml:space="preserve">, </w:t>
      </w:r>
      <w:r w:rsidR="008B49E5" w:rsidRPr="00BF47FC">
        <w:t xml:space="preserve">un šis būvprojekts ir apstiprināts būvvaldē (attiecīgā kompetentā iestādē ārvalstīs) vai būvatļaujā izdarīta atzīme par projektēšanas nosacījumu izpildi, </w:t>
      </w:r>
      <w:r w:rsidR="00991736" w:rsidRPr="006523DC">
        <w:t>kur ēkas nesošās konstrukcijas ir no koka</w:t>
      </w:r>
      <w:r w:rsidR="00991736">
        <w:t>,</w:t>
      </w:r>
      <w:r w:rsidR="00991736" w:rsidRPr="00BF47FC">
        <w:t xml:space="preserve"> </w:t>
      </w:r>
      <w:r w:rsidR="008B49E5" w:rsidRPr="00BF47FC">
        <w:t xml:space="preserve">un šīs ēkas </w:t>
      </w:r>
      <w:r w:rsidR="008B49E5" w:rsidRPr="00E6743E">
        <w:t xml:space="preserve">kopējā platība ir vismaz </w:t>
      </w:r>
      <w:r w:rsidR="00744278" w:rsidRPr="00E6743E">
        <w:t>65</w:t>
      </w:r>
      <w:r w:rsidR="008B49E5" w:rsidRPr="00E6743E">
        <w:t>0</w:t>
      </w:r>
      <w:r w:rsidR="00FC241D">
        <w:t> </w:t>
      </w:r>
      <w:r w:rsidR="008B49E5" w:rsidRPr="00E6743E">
        <w:t>m</w:t>
      </w:r>
      <w:r w:rsidR="008B49E5" w:rsidRPr="00E6743E">
        <w:rPr>
          <w:vertAlign w:val="superscript"/>
        </w:rPr>
        <w:t>2</w:t>
      </w:r>
      <w:r w:rsidR="008B49E5" w:rsidRPr="00E6743E">
        <w:t xml:space="preserve"> (</w:t>
      </w:r>
      <w:r w:rsidR="008B49E5" w:rsidRPr="00E6743E">
        <w:rPr>
          <w:i/>
          <w:iCs/>
          <w:lang w:eastAsia="lv-LV"/>
        </w:rPr>
        <w:t>par atbilstošu Nolikuma 2.1.5.7. punktā</w:t>
      </w:r>
      <w:r w:rsidR="008B49E5" w:rsidRPr="00EC0B5B">
        <w:rPr>
          <w:i/>
          <w:iCs/>
          <w:lang w:eastAsia="lv-LV"/>
        </w:rPr>
        <w:t xml:space="preserve"> izvirzītajām prasībām </w:t>
      </w:r>
      <w:r w:rsidR="008B49E5" w:rsidRPr="00EC0B5B">
        <w:rPr>
          <w:b/>
          <w:bCs/>
          <w:i/>
          <w:iCs/>
          <w:lang w:eastAsia="lv-LV"/>
        </w:rPr>
        <w:t>netiks</w:t>
      </w:r>
      <w:r w:rsidR="008B49E5" w:rsidRPr="00EC0B5B">
        <w:rPr>
          <w:i/>
          <w:iCs/>
          <w:lang w:eastAsia="lv-LV"/>
        </w:rPr>
        <w:t xml:space="preserve"> atzīta pieredze izmaiņu projekta </w:t>
      </w:r>
      <w:r w:rsidR="008B49E5">
        <w:rPr>
          <w:i/>
          <w:iCs/>
          <w:lang w:eastAsia="lv-LV"/>
        </w:rPr>
        <w:t>izstrādē</w:t>
      </w:r>
      <w:r w:rsidR="008B49E5">
        <w:rPr>
          <w:lang w:eastAsia="lv-LV"/>
        </w:rPr>
        <w:t>)</w:t>
      </w:r>
      <w:r w:rsidRPr="00243C6A">
        <w:rPr>
          <w:rFonts w:eastAsia="Calibri"/>
        </w:rPr>
        <w:t>;</w:t>
      </w:r>
    </w:p>
    <w:p w14:paraId="2C7A4C69" w14:textId="67D519B1" w:rsidR="002E63DD" w:rsidRDefault="002E63DD" w:rsidP="002E63DD">
      <w:pPr>
        <w:ind w:left="2127"/>
        <w:jc w:val="both"/>
        <w:rPr>
          <w:b/>
          <w:u w:val="single"/>
        </w:rPr>
      </w:pPr>
      <w:r w:rsidRPr="002E63DD">
        <w:rPr>
          <w:i/>
          <w:iCs/>
        </w:rPr>
        <w:t>*</w:t>
      </w:r>
      <w:r>
        <w:rPr>
          <w:i/>
          <w:iCs/>
        </w:rPr>
        <w:t xml:space="preserve"> </w:t>
      </w:r>
      <w:r w:rsidRPr="004C720E">
        <w:rPr>
          <w:i/>
          <w:iCs/>
        </w:rPr>
        <w:t xml:space="preserve">Minēto speciālistu nav nepieciešams </w:t>
      </w:r>
      <w:r w:rsidR="000B3492">
        <w:rPr>
          <w:i/>
          <w:iCs/>
        </w:rPr>
        <w:t xml:space="preserve">obligāti </w:t>
      </w:r>
      <w:r w:rsidRPr="004C720E">
        <w:rPr>
          <w:i/>
          <w:iCs/>
        </w:rPr>
        <w:t>piesaistīt, ja piedāvātajam būvprojekta vadītājam (Nolikuma 2.1.</w:t>
      </w:r>
      <w:r>
        <w:rPr>
          <w:i/>
          <w:iCs/>
        </w:rPr>
        <w:t>5</w:t>
      </w:r>
      <w:r w:rsidRPr="004C720E">
        <w:rPr>
          <w:i/>
          <w:iCs/>
        </w:rPr>
        <w:t>.</w:t>
      </w:r>
      <w:r>
        <w:rPr>
          <w:i/>
          <w:iCs/>
        </w:rPr>
        <w:t>6</w:t>
      </w:r>
      <w:r w:rsidRPr="004C720E">
        <w:rPr>
          <w:i/>
          <w:iCs/>
        </w:rPr>
        <w:t>. punkts) ir arhitekta prakses sertifikāts.</w:t>
      </w:r>
    </w:p>
    <w:p w14:paraId="2769D733" w14:textId="5810770D" w:rsidR="00F67A67" w:rsidRPr="00243C6A" w:rsidRDefault="00F67A67" w:rsidP="00F67A67">
      <w:pPr>
        <w:numPr>
          <w:ilvl w:val="3"/>
          <w:numId w:val="3"/>
        </w:numPr>
        <w:tabs>
          <w:tab w:val="clear" w:pos="720"/>
        </w:tabs>
        <w:ind w:left="2127" w:hanging="867"/>
        <w:jc w:val="both"/>
      </w:pPr>
      <w:r w:rsidRPr="00243C6A">
        <w:rPr>
          <w:rFonts w:eastAsia="Calibri"/>
        </w:rPr>
        <w:t xml:space="preserve">būvprojekta daļu vadītāji ar spēkā esošiem būvprakses sertifikātiem </w:t>
      </w:r>
      <w:r w:rsidRPr="00F16A4A">
        <w:rPr>
          <w:rFonts w:eastAsia="Calibri"/>
          <w:i/>
          <w:iCs/>
        </w:rPr>
        <w:t>(viens speciālists var nodrošināt vienas vai vairāku Nolikuma 2.1.</w:t>
      </w:r>
      <w:r w:rsidR="002E63DD">
        <w:rPr>
          <w:rFonts w:eastAsia="Calibri"/>
          <w:i/>
          <w:iCs/>
        </w:rPr>
        <w:t>5</w:t>
      </w:r>
      <w:r w:rsidRPr="00F16A4A">
        <w:rPr>
          <w:rFonts w:eastAsia="Calibri"/>
          <w:i/>
          <w:iCs/>
        </w:rPr>
        <w:t>.</w:t>
      </w:r>
      <w:r>
        <w:rPr>
          <w:rFonts w:eastAsia="Calibri"/>
          <w:i/>
          <w:iCs/>
        </w:rPr>
        <w:t>8</w:t>
      </w:r>
      <w:r w:rsidRPr="00F16A4A">
        <w:rPr>
          <w:rFonts w:eastAsia="Calibri"/>
          <w:i/>
          <w:iCs/>
        </w:rPr>
        <w:t>. – 2.1.</w:t>
      </w:r>
      <w:r w:rsidR="002E63DD">
        <w:rPr>
          <w:rFonts w:eastAsia="Calibri"/>
          <w:i/>
          <w:iCs/>
        </w:rPr>
        <w:t>5</w:t>
      </w:r>
      <w:r w:rsidRPr="00F16A4A">
        <w:rPr>
          <w:rFonts w:eastAsia="Calibri"/>
          <w:i/>
          <w:iCs/>
        </w:rPr>
        <w:t>.</w:t>
      </w:r>
      <w:r w:rsidR="002E63DD">
        <w:rPr>
          <w:rFonts w:eastAsia="Calibri"/>
          <w:i/>
          <w:iCs/>
        </w:rPr>
        <w:t>9</w:t>
      </w:r>
      <w:r w:rsidRPr="00F16A4A">
        <w:rPr>
          <w:rFonts w:eastAsia="Calibri"/>
          <w:i/>
          <w:iCs/>
        </w:rPr>
        <w:t>. punktā noteikto lomu izpildi)</w:t>
      </w:r>
      <w:r w:rsidRPr="00243C6A">
        <w:rPr>
          <w:rFonts w:eastAsia="Calibri"/>
        </w:rPr>
        <w:t>:</w:t>
      </w:r>
    </w:p>
    <w:p w14:paraId="22717FBE" w14:textId="14B0CB6F" w:rsidR="00F67A67" w:rsidRDefault="00F67A67" w:rsidP="00F67A67">
      <w:pPr>
        <w:numPr>
          <w:ilvl w:val="4"/>
          <w:numId w:val="3"/>
        </w:numPr>
        <w:tabs>
          <w:tab w:val="clear" w:pos="3060"/>
        </w:tabs>
        <w:ind w:left="3261"/>
        <w:jc w:val="both"/>
      </w:pPr>
      <w:r>
        <w:t>ēku konstrukciju projektēšanā</w:t>
      </w:r>
      <w:r w:rsidR="008B49E5">
        <w:t xml:space="preserve"> </w:t>
      </w:r>
      <w:r w:rsidR="008B49E5" w:rsidRPr="00852639">
        <w:rPr>
          <w:rFonts w:eastAsia="Calibri"/>
        </w:rPr>
        <w:t xml:space="preserve">un pieredzi </w:t>
      </w:r>
      <w:r w:rsidR="008B49E5" w:rsidRPr="00852639">
        <w:rPr>
          <w:rFonts w:eastAsia="Calibri"/>
          <w:u w:val="single"/>
        </w:rPr>
        <w:t>iepriekšējo piecu</w:t>
      </w:r>
      <w:r w:rsidR="008B49E5" w:rsidRPr="00852639">
        <w:rPr>
          <w:rFonts w:eastAsia="Calibri"/>
        </w:rPr>
        <w:t xml:space="preserve"> gadu laikā </w:t>
      </w:r>
      <w:r w:rsidR="008B49E5" w:rsidRPr="00852639">
        <w:t>(</w:t>
      </w:r>
      <w:r w:rsidR="008B49E5" w:rsidRPr="009A52C2">
        <w:t>201</w:t>
      </w:r>
      <w:r w:rsidR="008B49E5">
        <w:t>9</w:t>
      </w:r>
      <w:r w:rsidR="008B49E5" w:rsidRPr="009A52C2">
        <w:t>., 20</w:t>
      </w:r>
      <w:r w:rsidR="008B49E5">
        <w:t>20</w:t>
      </w:r>
      <w:r w:rsidR="008B49E5" w:rsidRPr="009A52C2">
        <w:t>., 202</w:t>
      </w:r>
      <w:r w:rsidR="008B49E5">
        <w:t>1</w:t>
      </w:r>
      <w:r w:rsidR="008B49E5" w:rsidRPr="009A52C2">
        <w:t>., 202</w:t>
      </w:r>
      <w:r w:rsidR="008B49E5">
        <w:t>2</w:t>
      </w:r>
      <w:r w:rsidR="008B49E5" w:rsidRPr="009A52C2">
        <w:t>., 202</w:t>
      </w:r>
      <w:r w:rsidR="008B49E5">
        <w:t>3</w:t>
      </w:r>
      <w:r w:rsidR="008B49E5" w:rsidRPr="009A52C2">
        <w:t>. gadā</w:t>
      </w:r>
      <w:r w:rsidR="008B49E5" w:rsidRPr="00852639">
        <w:t>)</w:t>
      </w:r>
      <w:r w:rsidR="008B49E5" w:rsidRPr="00852639">
        <w:rPr>
          <w:rFonts w:eastAsia="Calibri"/>
        </w:rPr>
        <w:t xml:space="preserve"> vai vēlāk līdz piedāvājuma iesniegšanas dienai</w:t>
      </w:r>
      <w:r w:rsidR="008B49E5">
        <w:rPr>
          <w:rFonts w:eastAsia="Calibri"/>
        </w:rPr>
        <w:t xml:space="preserve"> kā ēku konstrukciju projektētājam</w:t>
      </w:r>
      <w:r w:rsidR="008B49E5" w:rsidRPr="00852639">
        <w:rPr>
          <w:rFonts w:eastAsia="Calibri"/>
        </w:rPr>
        <w:t xml:space="preserve"> </w:t>
      </w:r>
      <w:r w:rsidR="008B49E5" w:rsidRPr="00852639">
        <w:rPr>
          <w:rFonts w:eastAsia="Calibri"/>
          <w:u w:val="single"/>
        </w:rPr>
        <w:t>vismaz viena</w:t>
      </w:r>
      <w:r w:rsidR="008B49E5" w:rsidRPr="00852639">
        <w:rPr>
          <w:rFonts w:eastAsia="Calibri"/>
        </w:rPr>
        <w:t xml:space="preserve"> būvprojekta </w:t>
      </w:r>
      <w:r w:rsidR="008B49E5">
        <w:rPr>
          <w:rFonts w:eastAsia="Calibri"/>
        </w:rPr>
        <w:t>izstrādē</w:t>
      </w:r>
      <w:r w:rsidR="008B49E5" w:rsidRPr="00852639">
        <w:rPr>
          <w:rFonts w:eastAsia="Calibri"/>
        </w:rPr>
        <w:t xml:space="preserve"> šādam objektam un šādā apjomā: </w:t>
      </w:r>
      <w:r w:rsidR="008B49E5" w:rsidRPr="00BF47FC">
        <w:t xml:space="preserve">II </w:t>
      </w:r>
      <w:r w:rsidR="008B49E5">
        <w:t xml:space="preserve">vai III </w:t>
      </w:r>
      <w:r w:rsidR="008B49E5" w:rsidRPr="00BF47FC">
        <w:t>grupas ēkas jaunbūves vai pārbūves būvprojekt</w:t>
      </w:r>
      <w:r w:rsidR="008B49E5">
        <w:t>s,</w:t>
      </w:r>
      <w:r w:rsidR="008B49E5" w:rsidRPr="00BF47FC">
        <w:t xml:space="preserve"> </w:t>
      </w:r>
      <w:r w:rsidR="008B49E5" w:rsidRPr="00F046A4">
        <w:rPr>
          <w:color w:val="000000"/>
        </w:rPr>
        <w:t>kur</w:t>
      </w:r>
      <w:r w:rsidR="008B49E5">
        <w:rPr>
          <w:color w:val="000000"/>
        </w:rPr>
        <w:t>š</w:t>
      </w:r>
      <w:r w:rsidR="008B49E5" w:rsidRPr="00F046A4">
        <w:rPr>
          <w:color w:val="000000"/>
        </w:rPr>
        <w:t xml:space="preserve"> iz</w:t>
      </w:r>
      <w:r w:rsidR="008B49E5">
        <w:rPr>
          <w:color w:val="000000"/>
        </w:rPr>
        <w:t>strādāts</w:t>
      </w:r>
      <w:r w:rsidR="008B49E5" w:rsidRPr="00F046A4">
        <w:rPr>
          <w:color w:val="000000"/>
        </w:rPr>
        <w:t xml:space="preserve"> BIM </w:t>
      </w:r>
      <w:r w:rsidR="008B49E5">
        <w:rPr>
          <w:color w:val="000000"/>
        </w:rPr>
        <w:t xml:space="preserve">vidē </w:t>
      </w:r>
      <w:r w:rsidR="008B49E5" w:rsidRPr="00896BBC">
        <w:rPr>
          <w:iCs/>
          <w:lang w:eastAsia="lv-LV"/>
        </w:rPr>
        <w:t>(atbilstoši LVS 1052:2018 Būvju informācijas modelēšanas (BIM) terminoloģijas standartam vai līdzvērtīgam standartam)</w:t>
      </w:r>
      <w:r w:rsidR="008B49E5">
        <w:rPr>
          <w:color w:val="000000"/>
        </w:rPr>
        <w:t xml:space="preserve">, </w:t>
      </w:r>
      <w:r w:rsidR="008B49E5" w:rsidRPr="00BF47FC">
        <w:t xml:space="preserve">un šis būvprojekts ir apstiprināts būvvaldē (attiecīgā kompetentā iestādē ārvalstīs) vai būvatļaujā izdarīta atzīme par projektēšanas nosacījumu izpildi, </w:t>
      </w:r>
      <w:r w:rsidR="00991736" w:rsidRPr="006523DC">
        <w:t>kur ēkas nesošās konstrukcijas ir no koka</w:t>
      </w:r>
      <w:r w:rsidR="00991736">
        <w:t>,</w:t>
      </w:r>
      <w:r w:rsidR="00991736" w:rsidRPr="00BF47FC">
        <w:t xml:space="preserve"> </w:t>
      </w:r>
      <w:r w:rsidR="008B49E5" w:rsidRPr="00BF47FC">
        <w:t xml:space="preserve">un šīs ēkas kopējā platība ir </w:t>
      </w:r>
      <w:r w:rsidR="008B49E5" w:rsidRPr="00E6743E">
        <w:t xml:space="preserve">vismaz </w:t>
      </w:r>
      <w:r w:rsidR="00744278" w:rsidRPr="00E6743E">
        <w:t>65</w:t>
      </w:r>
      <w:r w:rsidR="008B49E5" w:rsidRPr="00E6743E">
        <w:t>0 m</w:t>
      </w:r>
      <w:r w:rsidR="008B49E5" w:rsidRPr="00E6743E">
        <w:rPr>
          <w:vertAlign w:val="superscript"/>
        </w:rPr>
        <w:t>2</w:t>
      </w:r>
      <w:r w:rsidR="008B49E5" w:rsidRPr="00E6743E">
        <w:t xml:space="preserve"> (</w:t>
      </w:r>
      <w:r w:rsidR="008B49E5" w:rsidRPr="00E6743E">
        <w:rPr>
          <w:i/>
          <w:iCs/>
          <w:lang w:eastAsia="lv-LV"/>
        </w:rPr>
        <w:t>par atbilstošu Nolikuma 2.1.5.8.1. punktā</w:t>
      </w:r>
      <w:r w:rsidR="008B49E5" w:rsidRPr="00EC0B5B">
        <w:rPr>
          <w:i/>
          <w:iCs/>
          <w:lang w:eastAsia="lv-LV"/>
        </w:rPr>
        <w:t xml:space="preserve"> izvirzītajām prasībām </w:t>
      </w:r>
      <w:r w:rsidR="008B49E5" w:rsidRPr="00EC0B5B">
        <w:rPr>
          <w:b/>
          <w:bCs/>
          <w:i/>
          <w:iCs/>
          <w:lang w:eastAsia="lv-LV"/>
        </w:rPr>
        <w:t>netiks</w:t>
      </w:r>
      <w:r w:rsidR="008B49E5" w:rsidRPr="00EC0B5B">
        <w:rPr>
          <w:i/>
          <w:iCs/>
          <w:lang w:eastAsia="lv-LV"/>
        </w:rPr>
        <w:t xml:space="preserve"> atzīta pieredze izmaiņu projekta </w:t>
      </w:r>
      <w:r w:rsidR="008B49E5">
        <w:rPr>
          <w:i/>
          <w:iCs/>
          <w:lang w:eastAsia="lv-LV"/>
        </w:rPr>
        <w:t>izstrādē</w:t>
      </w:r>
      <w:r w:rsidR="008B49E5">
        <w:rPr>
          <w:lang w:eastAsia="lv-LV"/>
        </w:rPr>
        <w:t>)</w:t>
      </w:r>
      <w:r>
        <w:t>;</w:t>
      </w:r>
    </w:p>
    <w:p w14:paraId="773E690C" w14:textId="77777777" w:rsidR="00F67A67" w:rsidRPr="00243C6A" w:rsidRDefault="00F67A67" w:rsidP="00F67A67">
      <w:pPr>
        <w:numPr>
          <w:ilvl w:val="4"/>
          <w:numId w:val="3"/>
        </w:numPr>
        <w:tabs>
          <w:tab w:val="clear" w:pos="3060"/>
        </w:tabs>
        <w:ind w:left="3261"/>
        <w:jc w:val="both"/>
      </w:pPr>
      <w:r w:rsidRPr="007F0B2F">
        <w:t xml:space="preserve">siltumapgādes, ventilācijas un gaisa kondicionēšanas sistēmu </w:t>
      </w:r>
      <w:r w:rsidRPr="00243C6A">
        <w:rPr>
          <w:rFonts w:eastAsia="Calibri"/>
        </w:rPr>
        <w:t>projektēšanā;</w:t>
      </w:r>
    </w:p>
    <w:p w14:paraId="3050E713" w14:textId="77777777" w:rsidR="00F67A67" w:rsidRPr="00243C6A" w:rsidRDefault="00F67A67" w:rsidP="00F67A67">
      <w:pPr>
        <w:numPr>
          <w:ilvl w:val="4"/>
          <w:numId w:val="3"/>
        </w:numPr>
        <w:tabs>
          <w:tab w:val="clear" w:pos="3060"/>
        </w:tabs>
        <w:ind w:left="3261"/>
        <w:jc w:val="both"/>
      </w:pPr>
      <w:r w:rsidRPr="007F0B2F">
        <w:t>ūdensapgādes un kanalizācijas sistēmu projektēšanā, ieskaitot ugunsdzēsības sistēmas</w:t>
      </w:r>
      <w:r w:rsidRPr="00243C6A">
        <w:rPr>
          <w:rFonts w:eastAsia="Calibri"/>
        </w:rPr>
        <w:t>;</w:t>
      </w:r>
    </w:p>
    <w:p w14:paraId="2ABD852B" w14:textId="77777777" w:rsidR="00F67A67" w:rsidRPr="00852639" w:rsidRDefault="00F67A67" w:rsidP="00F67A67">
      <w:pPr>
        <w:numPr>
          <w:ilvl w:val="4"/>
          <w:numId w:val="3"/>
        </w:numPr>
        <w:tabs>
          <w:tab w:val="clear" w:pos="3060"/>
        </w:tabs>
        <w:ind w:left="3261"/>
        <w:jc w:val="both"/>
      </w:pPr>
      <w:r w:rsidRPr="00243C6A">
        <w:rPr>
          <w:rFonts w:eastAsia="Calibri"/>
        </w:rPr>
        <w:t>elektroietaišu projektēšanā;</w:t>
      </w:r>
    </w:p>
    <w:p w14:paraId="0ABF1284" w14:textId="43AA7E1D" w:rsidR="00F67A67" w:rsidRDefault="00F67A67" w:rsidP="00F67A67">
      <w:pPr>
        <w:numPr>
          <w:ilvl w:val="4"/>
          <w:numId w:val="3"/>
        </w:numPr>
        <w:tabs>
          <w:tab w:val="clear" w:pos="3060"/>
        </w:tabs>
        <w:ind w:left="3261"/>
        <w:jc w:val="both"/>
        <w:rPr>
          <w:b/>
          <w:u w:val="single"/>
        </w:rPr>
      </w:pPr>
      <w:r w:rsidRPr="00243C6A">
        <w:rPr>
          <w:rFonts w:eastAsia="Calibri"/>
        </w:rPr>
        <w:t>elektronisko sakaru sistēmu un tīklu projektēšanā;</w:t>
      </w:r>
    </w:p>
    <w:p w14:paraId="5C2B850E" w14:textId="058C8433" w:rsidR="00F67A67" w:rsidRPr="00BF0DE3" w:rsidRDefault="00F67A67" w:rsidP="00F67A67">
      <w:pPr>
        <w:numPr>
          <w:ilvl w:val="3"/>
          <w:numId w:val="3"/>
        </w:numPr>
        <w:ind w:left="2127" w:hanging="867"/>
        <w:jc w:val="both"/>
        <w:rPr>
          <w:b/>
          <w:u w:val="single"/>
        </w:rPr>
      </w:pPr>
      <w:r w:rsidRPr="00376321">
        <w:rPr>
          <w:rFonts w:eastAsia="Calibri"/>
        </w:rPr>
        <w:t>ēku energoefektivitātes eksperts.</w:t>
      </w:r>
    </w:p>
    <w:p w14:paraId="76FAC9C1" w14:textId="3DFCDB60" w:rsidR="00A97AB2" w:rsidRPr="00025D2A" w:rsidRDefault="009C756D" w:rsidP="00396336">
      <w:pPr>
        <w:ind w:left="1260"/>
        <w:jc w:val="both"/>
      </w:pPr>
      <w:r w:rsidRPr="00B917C8">
        <w:rPr>
          <w:i/>
        </w:rPr>
        <w:t xml:space="preserve">Būvspeciālistu darbības sfēras Nolikumā norādītas saskaņā ar Ministru kabineta 2018. gada 20. marta noteikumiem Nr. 169 “Būvspeciālistu kompetences novērtēšanas un patstāvīgās uzraudzības noteikumi” (turpmāk – Noteikumi Nr. 169) redakcijā, kas ir spēkā atklāta konkursa izsludināšanas dienā. Pasūtītājs par atbilstošiem atzīs arī tādus </w:t>
      </w:r>
      <w:r w:rsidRPr="00B917C8">
        <w:rPr>
          <w:i/>
          <w:u w:val="single"/>
        </w:rPr>
        <w:t>spēkā esošus</w:t>
      </w:r>
      <w:r w:rsidRPr="00B917C8">
        <w:rPr>
          <w:i/>
        </w:rPr>
        <w:t xml:space="preserve"> sertifikātus, kuros norādītas </w:t>
      </w:r>
      <w:r>
        <w:rPr>
          <w:i/>
        </w:rPr>
        <w:t xml:space="preserve">attiecīgās </w:t>
      </w:r>
      <w:r w:rsidRPr="00B917C8">
        <w:rPr>
          <w:i/>
        </w:rPr>
        <w:t>darbības sfēras atbilstoši Noteikumu Nr. 169 iepriekšējām redakcijām</w:t>
      </w:r>
      <w:r w:rsidRPr="00224EB5">
        <w:t>.</w:t>
      </w:r>
    </w:p>
    <w:p w14:paraId="0E1AE03C" w14:textId="77777777" w:rsidR="006459DE" w:rsidRPr="00025D2A" w:rsidRDefault="006459DE" w:rsidP="00192CEE">
      <w:pPr>
        <w:ind w:left="1260"/>
        <w:jc w:val="both"/>
      </w:pPr>
      <w:r w:rsidRPr="00B849FC">
        <w:t>Pretendents drīkst piedāvāt vienu speciālistu vairākām pozīcijām, ja tas atbilst Nolikumā izvirzītajām prasībām.</w:t>
      </w:r>
    </w:p>
    <w:p w14:paraId="38191FA9" w14:textId="77777777" w:rsidR="00396336" w:rsidRPr="00025D2A" w:rsidRDefault="001B6880" w:rsidP="00192CEE">
      <w:pPr>
        <w:ind w:left="1260"/>
        <w:jc w:val="both"/>
      </w:pPr>
      <w:r w:rsidRPr="00025D2A">
        <w:lastRenderedPageBreak/>
        <w:t>Pretendenta iesaistītajiem ārvalstu speciālistiem ir jābūt izsniegtām licencēm, sertifikātiem vai citiem dokumentiem attiecīgo pakalpojumu sniegšanai (ja šādu dokumentu nepieciešamību nosaka attiecīgās ārvalsts normatīvie akti) un ārvalstu speciālista kvalifikācijai jāatbilst speciālista reģistrācijas valsts prasībām attiecīgo pakalpojumu sniegšanai;</w:t>
      </w:r>
    </w:p>
    <w:p w14:paraId="5DD1A6B6" w14:textId="77777777" w:rsidR="00F24858" w:rsidRPr="0061759B" w:rsidRDefault="00F24858" w:rsidP="00F24858">
      <w:pPr>
        <w:numPr>
          <w:ilvl w:val="2"/>
          <w:numId w:val="3"/>
        </w:numPr>
        <w:ind w:left="1260"/>
        <w:jc w:val="both"/>
      </w:pPr>
      <w:r w:rsidRPr="00321857">
        <w:t>iepriekšējo trīs (2021., 2022. un 2023.) finanšu gadu (</w:t>
      </w:r>
      <w:r w:rsidRPr="00321857">
        <w:rPr>
          <w:i/>
        </w:rPr>
        <w:t>pārskata gadu</w:t>
      </w:r>
      <w:r w:rsidRPr="00321857">
        <w:t>) laikā</w:t>
      </w:r>
      <w:r w:rsidRPr="00F73641">
        <w:t xml:space="preserve"> </w:t>
      </w:r>
      <w:r w:rsidRPr="0061759B">
        <w:t xml:space="preserve">pretendenta minimālajam </w:t>
      </w:r>
      <w:r w:rsidRPr="0061759B">
        <w:rPr>
          <w:u w:val="single"/>
        </w:rPr>
        <w:t>vidējam</w:t>
      </w:r>
      <w:r w:rsidRPr="0061759B">
        <w:t xml:space="preserve"> gada finanšu apgrozījumam</w:t>
      </w:r>
      <w:r>
        <w:t>*</w:t>
      </w:r>
      <w:r w:rsidRPr="0061759B">
        <w:t xml:space="preserve"> būvniecībā ir jābūt:</w:t>
      </w:r>
    </w:p>
    <w:p w14:paraId="4EF58D6D" w14:textId="35F32B0F" w:rsidR="00F24858" w:rsidRPr="0079309C" w:rsidRDefault="00F24858" w:rsidP="00F24858">
      <w:pPr>
        <w:numPr>
          <w:ilvl w:val="0"/>
          <w:numId w:val="17"/>
        </w:numPr>
        <w:ind w:left="1418" w:hanging="142"/>
        <w:jc w:val="both"/>
      </w:pPr>
      <w:bookmarkStart w:id="6" w:name="_Hlk179799168"/>
      <w:r w:rsidRPr="0079309C">
        <w:t xml:space="preserve">iesniedzot piedāvājumu I daļā – vismaz </w:t>
      </w:r>
      <w:r>
        <w:t>10 0</w:t>
      </w:r>
      <w:r w:rsidRPr="0079309C">
        <w:t xml:space="preserve">00 000,00 EUR </w:t>
      </w:r>
      <w:r w:rsidRPr="0079309C">
        <w:rPr>
          <w:color w:val="000000"/>
        </w:rPr>
        <w:t>(</w:t>
      </w:r>
      <w:r>
        <w:rPr>
          <w:color w:val="000000"/>
        </w:rPr>
        <w:t>desmit</w:t>
      </w:r>
      <w:r w:rsidRPr="0079309C">
        <w:rPr>
          <w:color w:val="000000"/>
        </w:rPr>
        <w:t xml:space="preserve"> </w:t>
      </w:r>
      <w:r>
        <w:rPr>
          <w:color w:val="000000"/>
        </w:rPr>
        <w:t>miljoni</w:t>
      </w:r>
      <w:r w:rsidRPr="0079309C">
        <w:rPr>
          <w:color w:val="000000"/>
        </w:rPr>
        <w:t xml:space="preserve"> </w:t>
      </w:r>
      <w:r w:rsidRPr="0079309C">
        <w:rPr>
          <w:i/>
          <w:color w:val="000000"/>
        </w:rPr>
        <w:t>euro</w:t>
      </w:r>
      <w:r w:rsidRPr="0079309C">
        <w:rPr>
          <w:color w:val="000000"/>
        </w:rPr>
        <w:t>)</w:t>
      </w:r>
      <w:r w:rsidRPr="0079309C">
        <w:t xml:space="preserve"> (bez PVN);</w:t>
      </w:r>
    </w:p>
    <w:p w14:paraId="3D3F6B5C" w14:textId="6AD11E62" w:rsidR="00F24858" w:rsidRPr="0079309C" w:rsidRDefault="00F24858" w:rsidP="00F24858">
      <w:pPr>
        <w:numPr>
          <w:ilvl w:val="0"/>
          <w:numId w:val="17"/>
        </w:numPr>
        <w:ind w:left="1418" w:hanging="142"/>
        <w:jc w:val="both"/>
      </w:pPr>
      <w:r w:rsidRPr="0079309C">
        <w:t xml:space="preserve">iesniedzot piedāvājumu II daļā – vismaz </w:t>
      </w:r>
      <w:r>
        <w:t>10 0</w:t>
      </w:r>
      <w:r w:rsidRPr="0079309C">
        <w:t xml:space="preserve">00 000,00 EUR </w:t>
      </w:r>
      <w:r w:rsidRPr="0079309C">
        <w:rPr>
          <w:color w:val="000000"/>
        </w:rPr>
        <w:t>(</w:t>
      </w:r>
      <w:r>
        <w:rPr>
          <w:color w:val="000000"/>
        </w:rPr>
        <w:t>desmit</w:t>
      </w:r>
      <w:r w:rsidRPr="0079309C">
        <w:rPr>
          <w:color w:val="000000"/>
        </w:rPr>
        <w:t xml:space="preserve"> </w:t>
      </w:r>
      <w:r>
        <w:rPr>
          <w:color w:val="000000"/>
        </w:rPr>
        <w:t>miljoni</w:t>
      </w:r>
      <w:r w:rsidRPr="0079309C">
        <w:rPr>
          <w:color w:val="000000"/>
        </w:rPr>
        <w:t xml:space="preserve"> </w:t>
      </w:r>
      <w:r w:rsidRPr="0079309C">
        <w:rPr>
          <w:i/>
          <w:color w:val="000000"/>
        </w:rPr>
        <w:t>euro</w:t>
      </w:r>
      <w:r w:rsidRPr="0079309C">
        <w:rPr>
          <w:color w:val="000000"/>
        </w:rPr>
        <w:t>)</w:t>
      </w:r>
      <w:r w:rsidRPr="0079309C">
        <w:t xml:space="preserve"> (bez PVN)</w:t>
      </w:r>
      <w:r>
        <w:t>.</w:t>
      </w:r>
    </w:p>
    <w:p w14:paraId="45067D51" w14:textId="77777777" w:rsidR="00F24858" w:rsidRDefault="00F24858" w:rsidP="00F24858">
      <w:pPr>
        <w:ind w:left="1560" w:hanging="284"/>
        <w:jc w:val="both"/>
      </w:pPr>
      <w:r w:rsidRPr="00270B40">
        <w:rPr>
          <w:i/>
        </w:rPr>
        <w:t>*</w:t>
      </w:r>
      <w:r>
        <w:rPr>
          <w:i/>
        </w:rPr>
        <w:tab/>
      </w:r>
      <w:r w:rsidRPr="00D94F03">
        <w:rPr>
          <w:b/>
          <w:bCs/>
          <w:i/>
          <w:u w:val="single"/>
        </w:rPr>
        <w:t xml:space="preserve">Iesniedzot piedāvājumu </w:t>
      </w:r>
      <w:r>
        <w:rPr>
          <w:b/>
          <w:bCs/>
          <w:i/>
          <w:u w:val="single"/>
        </w:rPr>
        <w:t>abās</w:t>
      </w:r>
      <w:r w:rsidRPr="00D94F03">
        <w:rPr>
          <w:b/>
          <w:bCs/>
          <w:i/>
          <w:u w:val="single"/>
        </w:rPr>
        <w:t xml:space="preserve"> iepirkuma daļās, </w:t>
      </w:r>
      <w:r>
        <w:rPr>
          <w:b/>
          <w:bCs/>
          <w:i/>
          <w:u w:val="single"/>
        </w:rPr>
        <w:t>nepieciešamais</w:t>
      </w:r>
      <w:r w:rsidRPr="00D94F03">
        <w:rPr>
          <w:b/>
          <w:bCs/>
          <w:i/>
          <w:u w:val="single"/>
        </w:rPr>
        <w:t xml:space="preserve"> </w:t>
      </w:r>
      <w:r>
        <w:rPr>
          <w:b/>
          <w:bCs/>
          <w:i/>
          <w:u w:val="single"/>
        </w:rPr>
        <w:t>apgrozījums</w:t>
      </w:r>
      <w:r w:rsidRPr="00D94F03">
        <w:rPr>
          <w:b/>
          <w:bCs/>
          <w:i/>
          <w:u w:val="single"/>
        </w:rPr>
        <w:t xml:space="preserve"> jāsummē.</w:t>
      </w:r>
    </w:p>
    <w:bookmarkEnd w:id="6"/>
    <w:p w14:paraId="36E06346" w14:textId="25025E8D" w:rsidR="008814F7" w:rsidRPr="00CF6286" w:rsidRDefault="00F24858" w:rsidP="00F24858">
      <w:pPr>
        <w:ind w:left="1276"/>
        <w:jc w:val="both"/>
        <w:rPr>
          <w:highlight w:val="yellow"/>
        </w:rPr>
      </w:pPr>
      <w:r w:rsidRPr="00F73641">
        <w:t>Ja pretendenta darbības ilgums ir mazāks, tas savu atbilstību šajā punktā noteiktajai prasībai finanšu apgrozījumam apliecina par savas darbības periodu. Ja</w:t>
      </w:r>
      <w:r w:rsidRPr="00747AD6">
        <w:t xml:space="preserve"> piedāvājumu iesniedz piegādātāju apvienība vai personālsabiedrība, tad šī prasība jāizpilda </w:t>
      </w:r>
      <w:r w:rsidRPr="00F73641">
        <w:rPr>
          <w:u w:val="single"/>
        </w:rPr>
        <w:t>kopā</w:t>
      </w:r>
      <w:r w:rsidRPr="00747AD6">
        <w:t xml:space="preserve"> piegādātāju apvienības dalībniekiem (personālsabiedrības biedriem)</w:t>
      </w:r>
      <w:r w:rsidRPr="00F73641">
        <w:rPr>
          <w:color w:val="000000"/>
        </w:rPr>
        <w:t>;</w:t>
      </w:r>
    </w:p>
    <w:p w14:paraId="594D35D7" w14:textId="77777777" w:rsidR="008814F7" w:rsidRPr="00025D2A" w:rsidRDefault="008814F7" w:rsidP="00F67A67">
      <w:pPr>
        <w:numPr>
          <w:ilvl w:val="2"/>
          <w:numId w:val="3"/>
        </w:numPr>
        <w:ind w:left="1260"/>
        <w:jc w:val="both"/>
      </w:pPr>
      <w:r w:rsidRPr="00025D2A">
        <w:t xml:space="preserve">pretendentam ir pozitīvs pašu kapitāls un pretendenta </w:t>
      </w:r>
      <w:r w:rsidRPr="00025D2A">
        <w:rPr>
          <w:bCs/>
        </w:rPr>
        <w:t xml:space="preserve">kopējās </w:t>
      </w:r>
      <w:r w:rsidRPr="00025D2A">
        <w:t>l</w:t>
      </w:r>
      <w:r w:rsidRPr="00025D2A">
        <w:rPr>
          <w:bCs/>
        </w:rPr>
        <w:t xml:space="preserve">ikviditātes </w:t>
      </w:r>
      <w:r w:rsidRPr="00025D2A">
        <w:t xml:space="preserve">koeficients (apgrozāmie līdzekļi / īstermiņa saistības) pēdējā gadā, par kuru auditu veicis zvērināts revidents, </w:t>
      </w:r>
      <w:r w:rsidRPr="00025D2A">
        <w:rPr>
          <w:u w:val="single"/>
        </w:rPr>
        <w:t>nav mazāks par 1,0.</w:t>
      </w:r>
      <w:r w:rsidRPr="00025D2A">
        <w:t xml:space="preserve"> Ja piedāvājumu iesniedz piegādātāju apvienība, tad šī prasība attiecināma uz katru piegādātāju apvienības dalībnieku, uz kura saimnieciskajām un finansiālajām iespējām piegādātāju apvienība balstās un kurš būs finansiāli atbildīgs par līguma izpildi; ja piedāvājumu iesniedz personālsabiedrība, tad šī prasība attiecināma uz personālsabiedrību, kā arī uz katru personālsabiedrības biedru, uz kura saimnieciskajām un finansiālajām iespējām personālsabiedrība balstās un kurš būs finansiāli atbildīgs par līguma izpildi;</w:t>
      </w:r>
    </w:p>
    <w:p w14:paraId="021768E7" w14:textId="77777777" w:rsidR="00396336" w:rsidRPr="00025D2A" w:rsidRDefault="004427B8" w:rsidP="00F67A67">
      <w:pPr>
        <w:numPr>
          <w:ilvl w:val="2"/>
          <w:numId w:val="3"/>
        </w:numPr>
        <w:ind w:left="1260"/>
        <w:jc w:val="both"/>
      </w:pPr>
      <w:r w:rsidRPr="00025D2A">
        <w:t>pretendentam visā Darbu izpildes laikā jābūt spēkā būvdarbu veicēja civiltiesiskās atbildības obligātajai apdrošināšanai</w:t>
      </w:r>
      <w:r w:rsidR="00396336" w:rsidRPr="00025D2A">
        <w:t>;</w:t>
      </w:r>
    </w:p>
    <w:p w14:paraId="572019B1" w14:textId="6C254C7F" w:rsidR="00B73FD2" w:rsidRDefault="00396336" w:rsidP="00F67A67">
      <w:pPr>
        <w:numPr>
          <w:ilvl w:val="2"/>
          <w:numId w:val="3"/>
        </w:numPr>
        <w:ind w:left="1260"/>
        <w:jc w:val="both"/>
      </w:pPr>
      <w:r w:rsidRPr="00025D2A">
        <w:t xml:space="preserve">pretendents Nolikumā noteiktajā kārtībā ir iesniedzis savu priekšlikumu </w:t>
      </w:r>
      <w:r w:rsidR="00EB1070">
        <w:t>(saskaņā ar Nolikuma 12.</w:t>
      </w:r>
      <w:r w:rsidR="009C756D">
        <w:t> </w:t>
      </w:r>
      <w:r w:rsidR="00EB1070">
        <w:t xml:space="preserve">pielikumu) </w:t>
      </w:r>
      <w:r w:rsidRPr="00025D2A">
        <w:t>par Darbu (būvdarbu, tajos izmantoto materiālu, konstrukciju un tehnoloģiju) kvalitātes garantiju;</w:t>
      </w:r>
    </w:p>
    <w:p w14:paraId="4F45DA02" w14:textId="77777777" w:rsidR="00984AED" w:rsidRPr="00025D2A" w:rsidRDefault="008853F1" w:rsidP="00F67A67">
      <w:pPr>
        <w:numPr>
          <w:ilvl w:val="2"/>
          <w:numId w:val="3"/>
        </w:numPr>
        <w:ind w:left="1260"/>
        <w:jc w:val="both"/>
      </w:pPr>
      <w:r>
        <w:rPr>
          <w:b/>
        </w:rPr>
        <w:t xml:space="preserve">pretendentam ir jābūt spējīgam nodrošināt kredītiestādes, </w:t>
      </w:r>
      <w:bookmarkStart w:id="7" w:name="_Hlk137647233"/>
      <w:r>
        <w:rPr>
          <w:b/>
        </w:rPr>
        <w:t>kurai ir tiesības</w:t>
      </w:r>
      <w:bookmarkEnd w:id="7"/>
      <w:r>
        <w:rPr>
          <w:b/>
        </w:rPr>
        <w:t xml:space="preserve"> sniegt finanšu pakalpojumus Latvijas Republikā, neatsaucamu beznosacījumu </w:t>
      </w:r>
      <w:r w:rsidRPr="000B3EA0">
        <w:rPr>
          <w:b/>
        </w:rPr>
        <w:t>garantiju vai apdrošināšanas sabiedrības, kurai ir tiesības sniegt</w:t>
      </w:r>
      <w:r>
        <w:rPr>
          <w:b/>
        </w:rPr>
        <w:t xml:space="preserve"> apdrošināšanas pakalpojumus Latvijas Republikā, neatsaucamu beznosacījumu galvojumu kā līguma nodrošinājumu </w:t>
      </w:r>
      <w:r>
        <w:rPr>
          <w:b/>
          <w:u w:val="single"/>
        </w:rPr>
        <w:t>5% (piecu procentu)</w:t>
      </w:r>
      <w:r>
        <w:rPr>
          <w:b/>
        </w:rPr>
        <w:t xml:space="preserve"> apmērā no iepirkuma līguma cenas. Līguma nodrošinājumam jābūt spēkā līdz šādam termiņam: 20 (divdesmit) dienas pēc Darbu izpildes termiņa beigām;</w:t>
      </w:r>
    </w:p>
    <w:p w14:paraId="45C95DA9" w14:textId="0D2B2DC4" w:rsidR="00396336" w:rsidRPr="00025D2A" w:rsidRDefault="008853F1" w:rsidP="00F67A67">
      <w:pPr>
        <w:numPr>
          <w:ilvl w:val="2"/>
          <w:numId w:val="3"/>
        </w:numPr>
        <w:ind w:left="1260"/>
        <w:jc w:val="both"/>
      </w:pPr>
      <w:r>
        <w:rPr>
          <w:b/>
        </w:rPr>
        <w:t xml:space="preserve">pretendentam ir jābūt spējīgam nodrošināt kredītiestādes, kurai ir tiesības sniegt finanšu pakalpojumus Latvijas Republikā, neatsaucamu beznosacījumu </w:t>
      </w:r>
      <w:r w:rsidRPr="000B3EA0">
        <w:rPr>
          <w:b/>
        </w:rPr>
        <w:t>garantiju vai apdrošināšanas sabiedrības, kurai ir tiesības sniegt</w:t>
      </w:r>
      <w:r>
        <w:rPr>
          <w:b/>
        </w:rPr>
        <w:t xml:space="preserve"> apdrošināšanas pakalpojumus Latvijas Republikā, neatsaucamu beznosacījumu galvojumu Darbu (būvdarbu, tajos izmantoto materiālu, konstrukciju un tehnoloģiju) kvalitātes garantijas saistības pastiprināšanai </w:t>
      </w:r>
      <w:r>
        <w:rPr>
          <w:b/>
          <w:u w:val="single"/>
        </w:rPr>
        <w:t>5% (piecu procentu)</w:t>
      </w:r>
      <w:r>
        <w:rPr>
          <w:b/>
        </w:rPr>
        <w:t xml:space="preserve"> apmērā no līguma cenas par pilnu pretendenta priekšlikumā (Nolikuma 3.</w:t>
      </w:r>
      <w:r w:rsidR="00B849FC">
        <w:rPr>
          <w:b/>
        </w:rPr>
        <w:t>9</w:t>
      </w:r>
      <w:r>
        <w:rPr>
          <w:b/>
        </w:rPr>
        <w:t>. punkts) minēto garantijas termiņu (ar noteikumu, ka garantijas saistību nodrošinājums tiek samazināts garantijas termiņa trešā gada pirmajā mēnesī uz atlikušo tā daļu, nosakot to 2% (divu procentu) apmērā no līguma cenas, ja garantijas termiņa pirmajos divos gados nav konstatēti būvdarbu defekti vai būvdarbu veicējs un pasūtītājs ir vienojušies par pieteikto būvdarbu defektu novēršanas termiņu). Garantijas laika saistību nodrošinājumam jābūt spēkā līdz šādam termiņam: 20 (divdesmit) dienas pēc garantijas termiņa beigām;</w:t>
      </w:r>
    </w:p>
    <w:p w14:paraId="591AFB8D" w14:textId="77777777" w:rsidR="00032DF0" w:rsidRPr="00025D2A" w:rsidRDefault="00032DF0" w:rsidP="00F67A67">
      <w:pPr>
        <w:numPr>
          <w:ilvl w:val="2"/>
          <w:numId w:val="3"/>
        </w:numPr>
        <w:ind w:left="1260"/>
        <w:jc w:val="both"/>
      </w:pPr>
      <w:r w:rsidRPr="00025D2A">
        <w:lastRenderedPageBreak/>
        <w:t>pretendentam un personai, uz kuras saimnieciskajām un finansiālajām iespējām tas balstās, jābūt solidāri atbildīgi</w:t>
      </w:r>
      <w:r w:rsidR="00BB1614" w:rsidRPr="00025D2A">
        <w:t>em par iepirkuma līguma izpildi</w:t>
      </w:r>
      <w:r w:rsidR="00A96116" w:rsidRPr="00025D2A">
        <w:t>.</w:t>
      </w:r>
    </w:p>
    <w:p w14:paraId="7B314449" w14:textId="77777777" w:rsidR="00396336" w:rsidRPr="00025D2A" w:rsidRDefault="00396336" w:rsidP="002E63DD">
      <w:pPr>
        <w:numPr>
          <w:ilvl w:val="1"/>
          <w:numId w:val="3"/>
        </w:numPr>
        <w:tabs>
          <w:tab w:val="clear" w:pos="360"/>
        </w:tabs>
        <w:ind w:left="540" w:hanging="540"/>
        <w:jc w:val="both"/>
      </w:pPr>
      <w:r w:rsidRPr="00025D2A">
        <w:t>Piegādātāju apvienības dalībnieki, kā arī personālsabiedrības biedri iesniedz Nolikuma 4.2.</w:t>
      </w:r>
      <w:r w:rsidR="00C93AC5" w:rsidRPr="00025D2A">
        <w:t> </w:t>
      </w:r>
      <w:r w:rsidRPr="00025D2A">
        <w:t>punktā minētos dokumentus par katru piegādātāju apvienības dalībnieku (personālsabiedrības biedru), bet gadījumos, kad prasības izpilde paredz kopīgu rādītāju uzrādīšanu, papildus jāiesniedz arī attiecīgs kopīgs dokuments.</w:t>
      </w:r>
    </w:p>
    <w:p w14:paraId="2C158C39" w14:textId="77777777" w:rsidR="00FF45EA" w:rsidRPr="00025D2A" w:rsidRDefault="00FF45EA" w:rsidP="002E63DD">
      <w:pPr>
        <w:numPr>
          <w:ilvl w:val="1"/>
          <w:numId w:val="3"/>
        </w:numPr>
        <w:tabs>
          <w:tab w:val="clear" w:pos="360"/>
        </w:tabs>
        <w:ind w:left="540" w:hanging="540"/>
        <w:jc w:val="both"/>
      </w:pPr>
      <w:r w:rsidRPr="00025D2A">
        <w:t>Ja piedāvājumu iesniedz piegādātāju apvienība, kura uz piedāvājuma iesniegšanas brīdi nav juridiski noformējusi savu sadarbību saskaņā ar Komerclikumu, lai tā tiktu atzīta par pretendentu, ir jāiesniedz visu piegādātāju apvienības dalībnieku parakstīts saistību raksta (protokola, vienošanās, cita dokumenta) oriģināls vai apliecināta kopija, kas apliecina, ka, ja pretendentam tiks piešķirtas tiesības slēgt iepirkuma līgumu, pēc pretendenta izvēles tiks izveidota personālsabiedrība saskaņā ar Nolikuma prasībām vai tiks noslēgts sabiedrības līgums*, vienojoties par piegādātāju apvienības dalībnieku atbildības sadalījumu (turpmāk – sabiedrības līgums).</w:t>
      </w:r>
    </w:p>
    <w:p w14:paraId="51B1292B" w14:textId="77777777" w:rsidR="00396336" w:rsidRPr="00025D2A" w:rsidRDefault="00FF45EA" w:rsidP="00FF45EA">
      <w:pPr>
        <w:suppressAutoHyphens/>
        <w:ind w:left="851" w:hanging="284"/>
        <w:jc w:val="both"/>
      </w:pPr>
      <w:r w:rsidRPr="00025D2A">
        <w:rPr>
          <w:i/>
        </w:rPr>
        <w:t>* Ja piedāvājumu iesniedz piegādātāju apvienība, kura paredzējusi būt galvenais būvdarbu veicējs (ģenerāluzņēmējs), tad piegādātāju apvienība nevar izvēlēties iespēju slēgt sabiedrības līgumu (ņemot vērā, ka Latvijas Republikas Būvkomersantu reģistrā ir iespējams reģistrēt tikai attiecīgi reģistrētu pilnsabiedrību vai komandītsabiedrību (nevis personu apvienību, kas noslēgusi sabiedrības līgumu)).</w:t>
      </w:r>
      <w:r w:rsidR="00240364" w:rsidRPr="00025D2A">
        <w:rPr>
          <w:i/>
        </w:rPr>
        <w:t xml:space="preserve"> Savukārt gadījumā, ja visi piegādātāju apvienības dalībnieki ir reģistrēti Būvkomersantu reģistrā, tad ir pieļaujams, ka piegādātāju apvienības biedru starpā tiek slēgts sabiedrības līgums.</w:t>
      </w:r>
    </w:p>
    <w:p w14:paraId="148534E2" w14:textId="77777777" w:rsidR="00396336" w:rsidRPr="00025D2A" w:rsidRDefault="00396336" w:rsidP="002E63DD">
      <w:pPr>
        <w:numPr>
          <w:ilvl w:val="1"/>
          <w:numId w:val="3"/>
        </w:numPr>
        <w:tabs>
          <w:tab w:val="clear" w:pos="360"/>
        </w:tabs>
        <w:ind w:left="540" w:hanging="540"/>
        <w:jc w:val="both"/>
      </w:pPr>
      <w:r w:rsidRPr="00025D2A">
        <w:t>Ja piedāvājumu iesniedz personālsabiedrība, tad, lai tā tiktu atzīta par pretendentu, ir jāiesniedz personālsabiedrības līguma oriģināls vai apliecināta kopija vai izraksts, kā arī cita dokumenta (protokola, vienošanās, u.tml.) oriģināls vai apliecināta kopija, kas apliecina katra personālsabiedrības biedra kompetenci un atbildības robežas, un limitu, ja tas nav atspoguļots personālsabiedrības līgumā vai tā izrakstā.</w:t>
      </w:r>
    </w:p>
    <w:p w14:paraId="554A88E8" w14:textId="77777777" w:rsidR="00396336" w:rsidRPr="00025D2A" w:rsidRDefault="002526CC" w:rsidP="002E63DD">
      <w:pPr>
        <w:numPr>
          <w:ilvl w:val="1"/>
          <w:numId w:val="3"/>
        </w:numPr>
        <w:tabs>
          <w:tab w:val="clear" w:pos="360"/>
        </w:tabs>
        <w:ind w:left="540" w:hanging="540"/>
        <w:jc w:val="both"/>
      </w:pPr>
      <w:r w:rsidRPr="00025D2A">
        <w:t>Ja piedāvājumu iesniegusī piegādātāju apvienība, kurai tiek piešķirtas līguma slēgšanas tiesības, izvēlas izveidot personālsabiedrību, tā</w:t>
      </w:r>
      <w:r w:rsidR="007A29CD" w:rsidRPr="00025D2A">
        <w:t xml:space="preserve"> </w:t>
      </w:r>
      <w:r w:rsidR="00396336" w:rsidRPr="00025D2A">
        <w:t xml:space="preserve">septiņu darba dienu laikā no dienas, kad </w:t>
      </w:r>
      <w:r w:rsidR="007A29CD" w:rsidRPr="00025D2A">
        <w:t>pasūtītājs rakstveidā ar elektroniskā pasta starpniecību ir informējis par gatavību noslēgt iepirkuma līgumu</w:t>
      </w:r>
      <w:r w:rsidR="00396336" w:rsidRPr="00025D2A">
        <w:t xml:space="preserve">, paraksta personālsabiedrības līgumu, saskaņā ar kuru vismaz viens biedrs, kas ir reģistrēts </w:t>
      </w:r>
      <w:r w:rsidR="00512C56" w:rsidRPr="00025D2A">
        <w:t>vai 4.2.4</w:t>
      </w:r>
      <w:r w:rsidR="00396336" w:rsidRPr="00025D2A">
        <w:t>.</w:t>
      </w:r>
      <w:r w:rsidR="00C93AC5" w:rsidRPr="00025D2A">
        <w:t> </w:t>
      </w:r>
      <w:r w:rsidR="00396336" w:rsidRPr="00025D2A">
        <w:t>punktā noteiktajā gadījumā tiks reģistrēts būvkomersantu reģistrā ar tiesībām veikt Nolikumā noteiktos Darbu</w:t>
      </w:r>
      <w:r w:rsidR="00D10B3B" w:rsidRPr="00025D2A">
        <w:t>s, ir biedrs ar pilnu atbildību</w:t>
      </w:r>
      <w:r w:rsidR="00396336" w:rsidRPr="00025D2A">
        <w:t>, piesaka personālsabiedrīb</w:t>
      </w:r>
      <w:r w:rsidR="00D10B3B" w:rsidRPr="00025D2A">
        <w:t>as reģistrāciju komercreģistrā un n</w:t>
      </w:r>
      <w:r w:rsidRPr="00025D2A">
        <w:t xml:space="preserve">ākamajā darba dienā pēc personālsabiedrības reģistrācijas komercreģistrā </w:t>
      </w:r>
      <w:r w:rsidR="00D10B3B" w:rsidRPr="00025D2A">
        <w:t xml:space="preserve">iesniedz pasūtītājam </w:t>
      </w:r>
      <w:r w:rsidRPr="00025D2A">
        <w:t>personālsabiedrības līguma apliecinātu kopiju, kā arī personā</w:t>
      </w:r>
      <w:r w:rsidR="005C2E02" w:rsidRPr="00025D2A">
        <w:t>lsabiedrības pārstāvja pilnvaru.</w:t>
      </w:r>
    </w:p>
    <w:p w14:paraId="27731F13" w14:textId="77777777" w:rsidR="002526CC" w:rsidRPr="00025D2A" w:rsidRDefault="002526CC" w:rsidP="002E63DD">
      <w:pPr>
        <w:numPr>
          <w:ilvl w:val="1"/>
          <w:numId w:val="3"/>
        </w:numPr>
        <w:tabs>
          <w:tab w:val="clear" w:pos="360"/>
        </w:tabs>
        <w:ind w:left="540" w:hanging="540"/>
        <w:jc w:val="both"/>
      </w:pPr>
      <w:r w:rsidRPr="00025D2A">
        <w:t xml:space="preserve">Ja piedāvājumu iesniegusī piegādātāju apvienība, kurai tiek piešķirtas līguma slēgšanas tiesības, izvēlas noslēgt sabiedrības līgumu, tā </w:t>
      </w:r>
      <w:r w:rsidR="007A29CD" w:rsidRPr="00025D2A">
        <w:t>septiņu darba dienu laikā no dienas, kad pasūtītājs rakstveidā ar elektroniskā pasta starpniecību ir informējis par gatavību noslēgt iepirkuma līgumu,</w:t>
      </w:r>
      <w:r w:rsidRPr="00025D2A">
        <w:t xml:space="preserve"> paraksta sabiedrības līgumu, vienojoties par piegādātāju apvienības dalībnieku atbildības sadalījumu, un </w:t>
      </w:r>
      <w:r w:rsidR="00D10B3B" w:rsidRPr="00025D2A">
        <w:t xml:space="preserve">iesniedz pasūtītājam </w:t>
      </w:r>
      <w:r w:rsidRPr="00025D2A">
        <w:t>sabiedrības līguma apliecinātu kopiju un, ja nepieciešams, sabiedrības pārstāvja pilnvaru.</w:t>
      </w:r>
    </w:p>
    <w:p w14:paraId="067BD9DF" w14:textId="77777777" w:rsidR="00396336" w:rsidRPr="00025D2A" w:rsidRDefault="00396336" w:rsidP="002E63DD">
      <w:pPr>
        <w:numPr>
          <w:ilvl w:val="1"/>
          <w:numId w:val="3"/>
        </w:numPr>
        <w:tabs>
          <w:tab w:val="clear" w:pos="360"/>
        </w:tabs>
        <w:ind w:left="540" w:hanging="540"/>
        <w:jc w:val="both"/>
      </w:pPr>
      <w:r w:rsidRPr="000B3EA0">
        <w:t xml:space="preserve">Ja pretendents Nolikuma </w:t>
      </w:r>
      <w:r w:rsidR="008853F1" w:rsidRPr="000B3EA0">
        <w:t xml:space="preserve">2.5. </w:t>
      </w:r>
      <w:r w:rsidR="00B443D7" w:rsidRPr="000B3EA0">
        <w:t>un 2.6. </w:t>
      </w:r>
      <w:r w:rsidRPr="000B3EA0">
        <w:t>punktā minētajos termiņos neiesniedz pasūtītājam</w:t>
      </w:r>
      <w:r w:rsidRPr="00025D2A">
        <w:t xml:space="preserve"> norādītos dokumentus, uzskatāms, ka pretendents atteicies noslēgt iepirkuma līgumu un pasūtītājs ir tiesīgs, paturot piedāvājuma nodrošinājumu, le</w:t>
      </w:r>
      <w:r w:rsidR="00FB0E76" w:rsidRPr="00025D2A">
        <w:t>mt par iepirkuma līguma slēgšanas tiesību piešķiršanu</w:t>
      </w:r>
      <w:r w:rsidRPr="00025D2A">
        <w:t xml:space="preserve"> </w:t>
      </w:r>
      <w:r w:rsidR="00FB0E76" w:rsidRPr="00025D2A">
        <w:t>nākamajam pretendentam, kurš piedāvājis saimnieciski visizdevīgāko piedāvājumu</w:t>
      </w:r>
      <w:r w:rsidRPr="00025D2A">
        <w:t>.</w:t>
      </w:r>
    </w:p>
    <w:p w14:paraId="5861FBCE" w14:textId="77777777" w:rsidR="00396336" w:rsidRPr="00025D2A" w:rsidRDefault="00396336" w:rsidP="002E63DD">
      <w:pPr>
        <w:numPr>
          <w:ilvl w:val="1"/>
          <w:numId w:val="3"/>
        </w:numPr>
        <w:tabs>
          <w:tab w:val="clear" w:pos="360"/>
        </w:tabs>
        <w:ind w:left="540" w:hanging="540"/>
        <w:jc w:val="both"/>
      </w:pPr>
      <w:r w:rsidRPr="00025D2A">
        <w:t>Ja pretendents plāno iesaistīt Darbu izpildē apakšuzņēmējus, par apakšuz</w:t>
      </w:r>
      <w:r w:rsidR="00F80346" w:rsidRPr="00025D2A">
        <w:t>ņēmējiem iesniedz Nolikuma 4.2.3., 4.2.4</w:t>
      </w:r>
      <w:r w:rsidRPr="00025D2A">
        <w:t>.</w:t>
      </w:r>
      <w:r w:rsidR="00C93AC5" w:rsidRPr="00025D2A">
        <w:t> </w:t>
      </w:r>
      <w:r w:rsidRPr="00025D2A">
        <w:t>punk</w:t>
      </w:r>
      <w:r w:rsidR="00F80346" w:rsidRPr="00025D2A">
        <w:t>tā un, ja attiecināms, arī 4.2.5., 4.2.6. un 4.2.7</w:t>
      </w:r>
      <w:r w:rsidRPr="00025D2A">
        <w:t>.</w:t>
      </w:r>
      <w:r w:rsidR="00C93AC5" w:rsidRPr="00025D2A">
        <w:t> </w:t>
      </w:r>
      <w:r w:rsidRPr="00025D2A">
        <w:t>punktā norādīto informāciju un dokumentus, kā arī katra apakšuzņēmēja apliecinājumu par gatavību piedalīties Darbu veikšanā, norādot tos darbus, kurus viņš paredz veikt (</w:t>
      </w:r>
      <w:r w:rsidR="00092BFF" w:rsidRPr="00025D2A">
        <w:t>5</w:t>
      </w:r>
      <w:r w:rsidR="001A562B" w:rsidRPr="00025D2A">
        <w:t>.</w:t>
      </w:r>
      <w:r w:rsidR="00C93AC5" w:rsidRPr="00025D2A">
        <w:t> </w:t>
      </w:r>
      <w:r w:rsidR="001A562B" w:rsidRPr="00025D2A">
        <w:t>p</w:t>
      </w:r>
      <w:r w:rsidRPr="00025D2A">
        <w:t>ielikums).</w:t>
      </w:r>
    </w:p>
    <w:p w14:paraId="4205E5BA" w14:textId="77777777" w:rsidR="00396336" w:rsidRPr="00025D2A" w:rsidRDefault="00396336" w:rsidP="00396336">
      <w:pPr>
        <w:jc w:val="center"/>
        <w:rPr>
          <w:b/>
        </w:rPr>
      </w:pPr>
    </w:p>
    <w:p w14:paraId="774AECE1" w14:textId="77777777" w:rsidR="00396336" w:rsidRPr="00025D2A" w:rsidRDefault="00396336" w:rsidP="00C93AC5">
      <w:pPr>
        <w:pStyle w:val="Virsraksts1"/>
        <w:spacing w:after="120"/>
        <w:jc w:val="center"/>
        <w:rPr>
          <w:color w:val="auto"/>
        </w:rPr>
      </w:pPr>
      <w:r w:rsidRPr="00025D2A">
        <w:t xml:space="preserve">III </w:t>
      </w:r>
      <w:r w:rsidRPr="00025D2A">
        <w:rPr>
          <w:color w:val="auto"/>
        </w:rPr>
        <w:t>Informācija par iepirkuma priekšmetu</w:t>
      </w:r>
    </w:p>
    <w:p w14:paraId="106E6B8D" w14:textId="17949A84" w:rsidR="006E6F76" w:rsidRPr="00F03FF4" w:rsidRDefault="00396336" w:rsidP="00F03FF4">
      <w:pPr>
        <w:numPr>
          <w:ilvl w:val="1"/>
          <w:numId w:val="4"/>
        </w:numPr>
        <w:tabs>
          <w:tab w:val="clear" w:pos="360"/>
        </w:tabs>
        <w:ind w:left="540" w:hanging="540"/>
        <w:jc w:val="both"/>
        <w:rPr>
          <w:b/>
          <w:bCs/>
        </w:rPr>
      </w:pPr>
      <w:r w:rsidRPr="00025D2A">
        <w:rPr>
          <w:b/>
        </w:rPr>
        <w:t>Konkursa rezultātā uzvarētājam tiek piešķirtas tiesības veikt</w:t>
      </w:r>
      <w:r w:rsidRPr="00025D2A">
        <w:t xml:space="preserve"> </w:t>
      </w:r>
      <w:r w:rsidR="00B76C2E" w:rsidRPr="00025D2A">
        <w:t xml:space="preserve">būvdarbus – </w:t>
      </w:r>
      <w:r w:rsidR="00F03FF4">
        <w:t>a</w:t>
      </w:r>
      <w:r w:rsidR="00F03FF4" w:rsidRPr="00CF6286">
        <w:t xml:space="preserve">prūpes pakalpojuma sniegšanai paredzētu vienstāva dzīvojamo māju tipveida būvprojekta </w:t>
      </w:r>
      <w:r w:rsidR="00F03FF4" w:rsidRPr="00CF6286">
        <w:lastRenderedPageBreak/>
        <w:t>piesaistes projekta izstrād</w:t>
      </w:r>
      <w:r w:rsidR="00F03FF4">
        <w:t>i</w:t>
      </w:r>
      <w:r w:rsidR="00F03FF4" w:rsidRPr="00CF6286">
        <w:t>, autoruzraudzīb</w:t>
      </w:r>
      <w:r w:rsidR="00F03FF4">
        <w:t>u</w:t>
      </w:r>
      <w:r w:rsidR="00F03FF4" w:rsidRPr="00CF6286">
        <w:t xml:space="preserve"> un būvniecīb</w:t>
      </w:r>
      <w:r w:rsidR="00F03FF4">
        <w:t>u</w:t>
      </w:r>
      <w:r w:rsidR="00F03FF4" w:rsidRPr="00CF6286">
        <w:t xml:space="preserve"> </w:t>
      </w:r>
      <w:r w:rsidR="00F03FF4">
        <w:t>I iepirkuma daļā –</w:t>
      </w:r>
      <w:r w:rsidR="00F03FF4">
        <w:rPr>
          <w:b/>
          <w:bCs/>
        </w:rPr>
        <w:t xml:space="preserve"> </w:t>
      </w:r>
      <w:r w:rsidR="00F03FF4" w:rsidRPr="00CF6286">
        <w:t xml:space="preserve">Jūrmalas gatvē b/n un </w:t>
      </w:r>
      <w:r w:rsidR="00F03FF4">
        <w:t>II iepirkuma daļā –</w:t>
      </w:r>
      <w:r w:rsidR="00F03FF4">
        <w:rPr>
          <w:b/>
          <w:bCs/>
        </w:rPr>
        <w:t xml:space="preserve"> </w:t>
      </w:r>
      <w:r w:rsidR="00F03FF4" w:rsidRPr="00CF6286">
        <w:t>Mežezera ielā 5, Rīgā</w:t>
      </w:r>
      <w:r w:rsidR="009C756D">
        <w:t>,</w:t>
      </w:r>
      <w:r w:rsidR="006E60EF" w:rsidRPr="00025D2A">
        <w:t xml:space="preserve"> </w:t>
      </w:r>
      <w:r w:rsidR="00CF6434" w:rsidRPr="00025D2A">
        <w:t>saskaņā ar Tehnisk</w:t>
      </w:r>
      <w:r w:rsidR="00D43836">
        <w:t>ajām</w:t>
      </w:r>
      <w:r w:rsidR="00CF6434" w:rsidRPr="00025D2A">
        <w:t xml:space="preserve"> specifikācij</w:t>
      </w:r>
      <w:r w:rsidR="00D43836">
        <w:t>ām</w:t>
      </w:r>
      <w:r w:rsidR="00CF6434" w:rsidRPr="00025D2A">
        <w:t xml:space="preserve"> (</w:t>
      </w:r>
      <w:r w:rsidR="00B62D40" w:rsidRPr="00025D2A">
        <w:t>1</w:t>
      </w:r>
      <w:r w:rsidR="00CF6434" w:rsidRPr="00025D2A">
        <w:t>. pielikums), iepirkuma līgumu (projekt</w:t>
      </w:r>
      <w:r w:rsidR="00D43836">
        <w:t>i</w:t>
      </w:r>
      <w:r w:rsidR="00CF6434" w:rsidRPr="00025D2A">
        <w:t xml:space="preserve"> </w:t>
      </w:r>
      <w:r w:rsidR="00B62D40" w:rsidRPr="00025D2A">
        <w:t>2</w:t>
      </w:r>
      <w:r w:rsidR="00CF6434" w:rsidRPr="00025D2A">
        <w:t>. pielikumā), kā arī Nolikumu.</w:t>
      </w:r>
    </w:p>
    <w:p w14:paraId="7720C4C7" w14:textId="77777777" w:rsidR="00396336" w:rsidRPr="00025D2A" w:rsidRDefault="00396336" w:rsidP="006E6F76">
      <w:pPr>
        <w:numPr>
          <w:ilvl w:val="1"/>
          <w:numId w:val="4"/>
        </w:numPr>
        <w:tabs>
          <w:tab w:val="clear" w:pos="360"/>
        </w:tabs>
        <w:ind w:left="540" w:hanging="540"/>
        <w:jc w:val="both"/>
      </w:pPr>
      <w:r w:rsidRPr="00025D2A">
        <w:t>Visus nepieciešamos saskaņojumus, atļaujas darbu uzsākšanai un nodošanai par saviem līdzekļiem saņem Darbu izpildītājs.</w:t>
      </w:r>
    </w:p>
    <w:p w14:paraId="3F2A0E37" w14:textId="1B7C5D91" w:rsidR="00396336" w:rsidRPr="00F03FF4" w:rsidRDefault="00685F9F" w:rsidP="005C1A88">
      <w:pPr>
        <w:numPr>
          <w:ilvl w:val="1"/>
          <w:numId w:val="4"/>
        </w:numPr>
        <w:tabs>
          <w:tab w:val="clear" w:pos="360"/>
        </w:tabs>
        <w:ind w:left="540" w:hanging="540"/>
        <w:jc w:val="both"/>
        <w:rPr>
          <w:b/>
        </w:rPr>
      </w:pPr>
      <w:r w:rsidRPr="00E4759C">
        <w:rPr>
          <w:b/>
        </w:rPr>
        <w:t xml:space="preserve">Darbu izpildes termiņš: </w:t>
      </w:r>
      <w:r w:rsidR="00970468">
        <w:rPr>
          <w:b/>
        </w:rPr>
        <w:t>I un II iepirkuma</w:t>
      </w:r>
      <w:r w:rsidR="00CF6286">
        <w:rPr>
          <w:b/>
        </w:rPr>
        <w:t xml:space="preserve"> daļā </w:t>
      </w:r>
      <w:r w:rsidR="00CF6286">
        <w:rPr>
          <w:b/>
          <w:u w:val="single"/>
        </w:rPr>
        <w:t>17</w:t>
      </w:r>
      <w:r w:rsidR="00B76C2E" w:rsidRPr="00E4759C">
        <w:rPr>
          <w:b/>
          <w:u w:val="single"/>
        </w:rPr>
        <w:t xml:space="preserve"> </w:t>
      </w:r>
      <w:r w:rsidR="00DC0919" w:rsidRPr="00E4759C">
        <w:rPr>
          <w:b/>
          <w:u w:val="single"/>
        </w:rPr>
        <w:t xml:space="preserve">kalendāra </w:t>
      </w:r>
      <w:r w:rsidR="008A6500" w:rsidRPr="00E4759C">
        <w:rPr>
          <w:b/>
          <w:u w:val="single"/>
        </w:rPr>
        <w:t>mēneši</w:t>
      </w:r>
      <w:r w:rsidR="00DC0919" w:rsidRPr="00E4759C">
        <w:rPr>
          <w:b/>
          <w:u w:val="single"/>
        </w:rPr>
        <w:t xml:space="preserve"> no </w:t>
      </w:r>
      <w:r w:rsidR="008A6500" w:rsidRPr="00E4759C">
        <w:rPr>
          <w:b/>
          <w:u w:val="single"/>
        </w:rPr>
        <w:t xml:space="preserve">iepirkuma līguma spēkā stāšanās </w:t>
      </w:r>
      <w:r w:rsidR="00DC0919" w:rsidRPr="00E4759C">
        <w:rPr>
          <w:b/>
          <w:u w:val="single"/>
        </w:rPr>
        <w:t>dienas</w:t>
      </w:r>
      <w:r w:rsidR="001A075E" w:rsidRPr="00E4759C">
        <w:rPr>
          <w:b/>
        </w:rPr>
        <w:t xml:space="preserve">. </w:t>
      </w:r>
      <w:r w:rsidR="00B76C2E" w:rsidRPr="005C28A0">
        <w:rPr>
          <w:bCs/>
        </w:rPr>
        <w:t>Darbu izpildes vieta</w:t>
      </w:r>
      <w:r w:rsidR="00F03FF4" w:rsidRPr="005C28A0">
        <w:rPr>
          <w:bCs/>
        </w:rPr>
        <w:t>s</w:t>
      </w:r>
      <w:r w:rsidR="00B76C2E" w:rsidRPr="005C28A0">
        <w:rPr>
          <w:bCs/>
        </w:rPr>
        <w:t xml:space="preserve">: </w:t>
      </w:r>
      <w:r w:rsidR="00F03FF4" w:rsidRPr="005C28A0">
        <w:rPr>
          <w:bCs/>
        </w:rPr>
        <w:t>Jūrmalas gatvē b/n un Mežezera ielā 5, Rīgā</w:t>
      </w:r>
      <w:r w:rsidR="00B76C2E" w:rsidRPr="005C28A0">
        <w:rPr>
          <w:bCs/>
        </w:rPr>
        <w:t>.</w:t>
      </w:r>
      <w:r w:rsidR="005C28A0" w:rsidRPr="005C28A0">
        <w:rPr>
          <w:bCs/>
        </w:rPr>
        <w:t xml:space="preserve"> </w:t>
      </w:r>
      <w:r w:rsidR="005C28A0">
        <w:rPr>
          <w:bCs/>
        </w:rPr>
        <w:t>A</w:t>
      </w:r>
      <w:r w:rsidR="005C28A0" w:rsidRPr="008C2A8A">
        <w:rPr>
          <w:bCs/>
        </w:rPr>
        <w:t>utoruzraudzību veic laikposmā pēc projektēšanas darbu pabeigšanas līdz būves nodošanai ekspluatācijā.</w:t>
      </w:r>
    </w:p>
    <w:p w14:paraId="26BAC412" w14:textId="40F915CA" w:rsidR="0047356B" w:rsidRPr="007252B8" w:rsidRDefault="008713BC" w:rsidP="00EB4FE0">
      <w:pPr>
        <w:numPr>
          <w:ilvl w:val="1"/>
          <w:numId w:val="4"/>
        </w:numPr>
        <w:tabs>
          <w:tab w:val="clear" w:pos="360"/>
        </w:tabs>
        <w:ind w:left="540" w:hanging="540"/>
        <w:jc w:val="both"/>
      </w:pPr>
      <w:r w:rsidRPr="00761EF8">
        <w:rPr>
          <w:b/>
        </w:rPr>
        <w:t>Norēķini par Darbu veikšanu tiek veikti bez avansa maksājumiem.</w:t>
      </w:r>
      <w:r w:rsidRPr="00761EF8">
        <w:rPr>
          <w:b/>
          <w:bCs/>
        </w:rPr>
        <w:t xml:space="preserve"> Samaksas kārtība noteikta iepirkuma līguma projekt</w:t>
      </w:r>
      <w:r w:rsidR="00D43836">
        <w:rPr>
          <w:b/>
          <w:bCs/>
        </w:rPr>
        <w:t>os</w:t>
      </w:r>
      <w:r w:rsidRPr="00761EF8">
        <w:rPr>
          <w:b/>
          <w:bCs/>
        </w:rPr>
        <w:t xml:space="preserve"> (2. pielikums)</w:t>
      </w:r>
      <w:r>
        <w:t>.</w:t>
      </w:r>
    </w:p>
    <w:p w14:paraId="6600ACBF" w14:textId="74027E09" w:rsidR="00396336" w:rsidRPr="00025D2A" w:rsidRDefault="0047356B" w:rsidP="00396336">
      <w:pPr>
        <w:numPr>
          <w:ilvl w:val="1"/>
          <w:numId w:val="4"/>
        </w:numPr>
        <w:tabs>
          <w:tab w:val="clear" w:pos="360"/>
        </w:tabs>
        <w:ind w:left="540" w:hanging="540"/>
        <w:jc w:val="both"/>
      </w:pPr>
      <w:r w:rsidRPr="00025D2A">
        <w:rPr>
          <w:b/>
        </w:rPr>
        <w:t>Tehniskā</w:t>
      </w:r>
      <w:r w:rsidR="00D43836">
        <w:rPr>
          <w:b/>
        </w:rPr>
        <w:t>s</w:t>
      </w:r>
      <w:r w:rsidRPr="00025D2A">
        <w:rPr>
          <w:b/>
        </w:rPr>
        <w:t xml:space="preserve"> specifikācija</w:t>
      </w:r>
      <w:r w:rsidR="00D43836">
        <w:rPr>
          <w:b/>
        </w:rPr>
        <w:t>s</w:t>
      </w:r>
      <w:r w:rsidRPr="00025D2A">
        <w:rPr>
          <w:b/>
        </w:rPr>
        <w:t xml:space="preserve">: </w:t>
      </w:r>
      <w:r w:rsidR="00CF6434" w:rsidRPr="00025D2A">
        <w:t>Tehniskā</w:t>
      </w:r>
      <w:r w:rsidR="00D43836">
        <w:t>s</w:t>
      </w:r>
      <w:r w:rsidR="00CF6434" w:rsidRPr="00025D2A">
        <w:t xml:space="preserve"> specifikācija</w:t>
      </w:r>
      <w:r w:rsidR="00D43836">
        <w:t>s</w:t>
      </w:r>
      <w:r w:rsidR="00CF6434" w:rsidRPr="00025D2A">
        <w:t xml:space="preserve"> pievienota</w:t>
      </w:r>
      <w:r w:rsidR="00D43836">
        <w:t>s</w:t>
      </w:r>
      <w:r w:rsidR="00CF6434" w:rsidRPr="00025D2A">
        <w:t xml:space="preserve"> Nolikumam kā </w:t>
      </w:r>
      <w:r w:rsidR="00B62D40" w:rsidRPr="00025D2A">
        <w:t>1</w:t>
      </w:r>
      <w:r w:rsidR="00CF6434" w:rsidRPr="00025D2A">
        <w:t xml:space="preserve">. pielikums. </w:t>
      </w:r>
      <w:r w:rsidR="00C476B6" w:rsidRPr="00025D2A">
        <w:t>Tehniskā</w:t>
      </w:r>
      <w:r w:rsidR="00D43836">
        <w:t>s</w:t>
      </w:r>
      <w:r w:rsidR="00C476B6" w:rsidRPr="00025D2A">
        <w:t xml:space="preserve"> specifikācija</w:t>
      </w:r>
      <w:r w:rsidR="00D43836">
        <w:t>s</w:t>
      </w:r>
      <w:r w:rsidR="00C476B6" w:rsidRPr="00025D2A">
        <w:t xml:space="preserve"> satur </w:t>
      </w:r>
      <w:r w:rsidR="00D83AC8">
        <w:t>būvprojektu</w:t>
      </w:r>
      <w:r w:rsidR="008E4283">
        <w:t>,</w:t>
      </w:r>
      <w:r w:rsidR="006E6F76" w:rsidRPr="00025D2A">
        <w:t xml:space="preserve"> prasības būvdarbu izpildei, Darbu apjomu sarakstu un aprakstu par kvalitātes līmeni.</w:t>
      </w:r>
      <w:r w:rsidR="00CF6434" w:rsidRPr="00025D2A">
        <w:t xml:space="preserve"> Piegādātājs saskaņā ar Tehnisk</w:t>
      </w:r>
      <w:r w:rsidR="00D43836">
        <w:t>ajām</w:t>
      </w:r>
      <w:r w:rsidR="00CF6434" w:rsidRPr="00025D2A">
        <w:t xml:space="preserve"> specifikācij</w:t>
      </w:r>
      <w:r w:rsidR="00D43836">
        <w:t>ām</w:t>
      </w:r>
      <w:r w:rsidR="00CF6434" w:rsidRPr="00025D2A">
        <w:t xml:space="preserve"> iegūst Finanšu piedāvājuma (</w:t>
      </w:r>
      <w:r w:rsidR="00B62D40" w:rsidRPr="00025D2A">
        <w:t>6</w:t>
      </w:r>
      <w:r w:rsidR="00CF6434" w:rsidRPr="00025D2A">
        <w:t>. pielikums) un Tehniskā piedāvājuma sagatavošanai nepieciešamos datus.</w:t>
      </w:r>
    </w:p>
    <w:p w14:paraId="42EFFCCB" w14:textId="2F39070E" w:rsidR="00396336" w:rsidRPr="00025D2A" w:rsidRDefault="00396336" w:rsidP="00396336">
      <w:pPr>
        <w:numPr>
          <w:ilvl w:val="1"/>
          <w:numId w:val="4"/>
        </w:numPr>
        <w:tabs>
          <w:tab w:val="clear" w:pos="360"/>
        </w:tabs>
        <w:ind w:left="540" w:hanging="540"/>
        <w:jc w:val="both"/>
      </w:pPr>
      <w:r w:rsidRPr="00025D2A">
        <w:t>Ja rodas šaubas par pasūtītāja izsniegt</w:t>
      </w:r>
      <w:r w:rsidR="00D43836">
        <w:t>o</w:t>
      </w:r>
      <w:r w:rsidRPr="00025D2A">
        <w:t xml:space="preserve"> Tehnisk</w:t>
      </w:r>
      <w:r w:rsidR="00D43836">
        <w:t>o</w:t>
      </w:r>
      <w:r w:rsidRPr="00025D2A">
        <w:t xml:space="preserve"> specifikācij</w:t>
      </w:r>
      <w:r w:rsidR="00D43836">
        <w:t>u</w:t>
      </w:r>
      <w:r w:rsidRPr="00025D2A">
        <w:t xml:space="preserve"> atbilstību, piegādātājs iesniedz informācijas pieprasījumu Nolikuma 1.</w:t>
      </w:r>
      <w:r w:rsidR="005C28A0">
        <w:t>6</w:t>
      </w:r>
      <w:r w:rsidRPr="00025D2A">
        <w:t>.</w:t>
      </w:r>
      <w:r w:rsidR="00CD2D7C" w:rsidRPr="00025D2A">
        <w:t> </w:t>
      </w:r>
      <w:r w:rsidRPr="00025D2A">
        <w:t>punktā norādītajā kārtībā un termiņos.</w:t>
      </w:r>
    </w:p>
    <w:p w14:paraId="0BC1D6AF" w14:textId="7A87E4F0" w:rsidR="00396336" w:rsidRPr="00025D2A" w:rsidRDefault="00396336" w:rsidP="00C12744">
      <w:pPr>
        <w:numPr>
          <w:ilvl w:val="1"/>
          <w:numId w:val="4"/>
        </w:numPr>
        <w:tabs>
          <w:tab w:val="clear" w:pos="360"/>
        </w:tabs>
        <w:ind w:left="540" w:hanging="540"/>
        <w:jc w:val="both"/>
      </w:pPr>
      <w:r w:rsidRPr="00025D2A">
        <w:t>Ja Komisija ir veikusi precizējumus Tehniskajā</w:t>
      </w:r>
      <w:r w:rsidR="00D43836">
        <w:t>s</w:t>
      </w:r>
      <w:r w:rsidRPr="00025D2A">
        <w:t xml:space="preserve"> specifikācijā</w:t>
      </w:r>
      <w:r w:rsidR="00D43836">
        <w:t>s</w:t>
      </w:r>
      <w:r w:rsidRPr="00025D2A">
        <w:t>, par to informējot likumā noteiktajā kārtībā, bet pretendents nav ievērojis norādījumus, pretendenta Tehniskais piedāvājums tiek atzīts par neatbilstošu.</w:t>
      </w:r>
    </w:p>
    <w:p w14:paraId="2655B05F" w14:textId="73068595" w:rsidR="00396336" w:rsidRPr="00025D2A" w:rsidRDefault="00396336" w:rsidP="00396336">
      <w:pPr>
        <w:numPr>
          <w:ilvl w:val="1"/>
          <w:numId w:val="4"/>
        </w:numPr>
        <w:tabs>
          <w:tab w:val="clear" w:pos="360"/>
        </w:tabs>
        <w:ind w:left="540" w:hanging="540"/>
        <w:jc w:val="both"/>
      </w:pPr>
      <w:r w:rsidRPr="00025D2A">
        <w:rPr>
          <w:b/>
        </w:rPr>
        <w:t>Pasūtītāja izsniegtā</w:t>
      </w:r>
      <w:r w:rsidR="00D43836">
        <w:rPr>
          <w:b/>
        </w:rPr>
        <w:t>s</w:t>
      </w:r>
      <w:r w:rsidRPr="00025D2A">
        <w:rPr>
          <w:b/>
        </w:rPr>
        <w:t xml:space="preserve"> Tehniskā</w:t>
      </w:r>
      <w:r w:rsidR="00D43836">
        <w:rPr>
          <w:b/>
        </w:rPr>
        <w:t>s</w:t>
      </w:r>
      <w:r w:rsidRPr="00025D2A">
        <w:rPr>
          <w:b/>
        </w:rPr>
        <w:t xml:space="preserve"> specifikācija</w:t>
      </w:r>
      <w:r w:rsidR="00D43836">
        <w:rPr>
          <w:b/>
        </w:rPr>
        <w:t>s</w:t>
      </w:r>
      <w:r w:rsidRPr="00025D2A">
        <w:rPr>
          <w:b/>
        </w:rPr>
        <w:t xml:space="preserve"> piegādātājam jāizvērtē ar pietiekamu rūpību, lai konkursā uzvarējušais pretendents, parakstot iepirkuma līgumu, varētu apliecināt, ka Tehniskajā piedāvājumā (tāmēs) iekļauti visi darbi un materiāli, kuri nepieciešami pilnīgai Tehniskajā</w:t>
      </w:r>
      <w:r w:rsidR="00D43836">
        <w:rPr>
          <w:b/>
        </w:rPr>
        <w:t>s</w:t>
      </w:r>
      <w:r w:rsidRPr="00025D2A">
        <w:rPr>
          <w:b/>
        </w:rPr>
        <w:t xml:space="preserve"> specifikācijā</w:t>
      </w:r>
      <w:r w:rsidR="00D43836">
        <w:rPr>
          <w:b/>
        </w:rPr>
        <w:t>s</w:t>
      </w:r>
      <w:r w:rsidRPr="00025D2A">
        <w:rPr>
          <w:b/>
        </w:rPr>
        <w:t xml:space="preserve"> paredzēto darbu veikšanai, lai nodrošinātu Darbu nodošanu pasūtītājam iepirkuma līgumā noteiktajā termiņā.</w:t>
      </w:r>
    </w:p>
    <w:p w14:paraId="405BFA36" w14:textId="77777777" w:rsidR="00396336" w:rsidRPr="00025D2A" w:rsidRDefault="008853F1" w:rsidP="00396336">
      <w:pPr>
        <w:numPr>
          <w:ilvl w:val="1"/>
          <w:numId w:val="4"/>
        </w:numPr>
        <w:tabs>
          <w:tab w:val="clear" w:pos="360"/>
        </w:tabs>
        <w:ind w:left="540" w:hanging="540"/>
        <w:jc w:val="both"/>
      </w:pPr>
      <w:r>
        <w:t xml:space="preserve">Darbu (būvdarbu, pielietoto materiālu, konstrukciju un tehnoloģiju) </w:t>
      </w:r>
      <w:r>
        <w:rPr>
          <w:b/>
        </w:rPr>
        <w:t>minimālais garantijas termiņš ir 60 (sešdesmit) kalendāra mēneši</w:t>
      </w:r>
      <w:r>
        <w:rPr>
          <w:bCs/>
        </w:rPr>
        <w:t>,</w:t>
      </w:r>
      <w:r>
        <w:t xml:space="preserve"> skaitot no dienas, kurā Darbi tiek nodoti pasūtītājam. Atbildības garantijas limits tiek noteikts 5% (piecu procentu) apmērā no iepirkuma līguma cenas </w:t>
      </w:r>
      <w:r>
        <w:rPr>
          <w:bCs/>
        </w:rPr>
        <w:t>(ar noteikumu, ka garantijas saistību nodrošinājums tiek samazināts garantijas termiņa trešā gada pirmajā mēnesī uz atlikušo tā daļu, nosakot to 2% (divu procentu) apmērā no līguma cenas, ja garantijas termiņa pirmajos divos gados nav konstatēti būvdarbu defekti vai būvdarbu veicējs un pasūtītājs ir vienojušies par pieteikto būvdarbu defektu novēršanas termiņu)</w:t>
      </w:r>
      <w:r>
        <w:t xml:space="preserve">. Nolikumā noteiktajā kārtībā Darbu izpildītājs nodrošina savas garantijas saistības pilnā apjomā (termiņš un summa) ar attiecīgu kredītiestādes, kurai ir tiesības sniegt finanšu pakalpojumus Latvijas Republikā, </w:t>
      </w:r>
      <w:r w:rsidRPr="00D83AC8">
        <w:t>neatsaucamu beznosacījumu garantiju vai apdrošināšanas sabiedrības, kurai ir tiesības</w:t>
      </w:r>
      <w:r>
        <w:t xml:space="preserve"> sniegt apdrošināšanas pakalpojumus Latvijas Republikā, neatsaucamu beznosacījumu galvojumu</w:t>
      </w:r>
      <w:r w:rsidR="00075BDD" w:rsidRPr="00025D2A">
        <w:t>.</w:t>
      </w:r>
    </w:p>
    <w:p w14:paraId="239AD152" w14:textId="77777777" w:rsidR="00396336" w:rsidRPr="00025D2A" w:rsidRDefault="00396336" w:rsidP="00396336">
      <w:pPr>
        <w:numPr>
          <w:ilvl w:val="1"/>
          <w:numId w:val="4"/>
        </w:numPr>
        <w:tabs>
          <w:tab w:val="clear" w:pos="360"/>
        </w:tabs>
        <w:ind w:left="540" w:hanging="540"/>
        <w:jc w:val="both"/>
      </w:pPr>
      <w:r w:rsidRPr="00025D2A">
        <w:rPr>
          <w:b/>
        </w:rPr>
        <w:t>Darbu kārtība:</w:t>
      </w:r>
      <w:r w:rsidRPr="00025D2A">
        <w:t xml:space="preserve"> Darbi tiek veikti saskaņā ar Darbu izpildītāja izstrādāto darbu veikšanas projektu.</w:t>
      </w:r>
    </w:p>
    <w:p w14:paraId="055CF941" w14:textId="77777777" w:rsidR="00396336" w:rsidRPr="00025D2A" w:rsidRDefault="009F7C7A" w:rsidP="00396336">
      <w:pPr>
        <w:numPr>
          <w:ilvl w:val="1"/>
          <w:numId w:val="4"/>
        </w:numPr>
        <w:tabs>
          <w:tab w:val="clear" w:pos="360"/>
        </w:tabs>
        <w:ind w:left="540" w:hanging="540"/>
        <w:jc w:val="both"/>
      </w:pPr>
      <w:r w:rsidRPr="00025D2A">
        <w:t>Pasūtītājs saskaņā ar iepirkuma līguma, kā arī Ministru kabineta 2003.</w:t>
      </w:r>
      <w:r w:rsidR="00CD2D7C" w:rsidRPr="00025D2A">
        <w:t> </w:t>
      </w:r>
      <w:r w:rsidRPr="00025D2A">
        <w:t>gada 25.</w:t>
      </w:r>
      <w:r w:rsidR="00CD2D7C" w:rsidRPr="00025D2A">
        <w:t> </w:t>
      </w:r>
      <w:r w:rsidRPr="00025D2A">
        <w:t>februāra noteikumu Nr. </w:t>
      </w:r>
      <w:r w:rsidR="00405762" w:rsidRPr="00025D2A">
        <w:t>92 “</w:t>
      </w:r>
      <w:r w:rsidRPr="00025D2A">
        <w:t>Darba aizsardzības prasības, veicot būvdarbus” prasībām pilnvaro Darbu izpildītāju pildīt pienākumus, kas ir noteikti darba aizsardzības koordinatoram projekta izpildes posmā. Tādējādi pretendentam jānodrošina atbilstoša speciālista piesaiste minētā uzdevuma izpildei</w:t>
      </w:r>
      <w:r w:rsidR="00396336" w:rsidRPr="00025D2A">
        <w:t>.</w:t>
      </w:r>
    </w:p>
    <w:p w14:paraId="5AD2EA82" w14:textId="77777777" w:rsidR="00396336" w:rsidRPr="00025D2A" w:rsidRDefault="00396336" w:rsidP="00396336">
      <w:pPr>
        <w:numPr>
          <w:ilvl w:val="1"/>
          <w:numId w:val="4"/>
        </w:numPr>
        <w:tabs>
          <w:tab w:val="clear" w:pos="360"/>
        </w:tabs>
        <w:ind w:left="540" w:hanging="540"/>
        <w:jc w:val="both"/>
      </w:pPr>
      <w:r w:rsidRPr="00025D2A">
        <w:rPr>
          <w:b/>
        </w:rPr>
        <w:t>Līguma izpildē iesaistītā personāla un apakšuzņēmēju maiņa:</w:t>
      </w:r>
    </w:p>
    <w:p w14:paraId="687B6A65" w14:textId="77777777" w:rsidR="00396336" w:rsidRPr="00025D2A" w:rsidRDefault="00381180" w:rsidP="00381180">
      <w:pPr>
        <w:numPr>
          <w:ilvl w:val="2"/>
          <w:numId w:val="4"/>
        </w:numPr>
        <w:tabs>
          <w:tab w:val="clear" w:pos="720"/>
        </w:tabs>
        <w:ind w:left="1260"/>
        <w:jc w:val="both"/>
      </w:pPr>
      <w:r w:rsidRPr="00025D2A">
        <w:t xml:space="preserve">iepirkuma procedūrā izraudzītais pretendents (iepirkuma līguma puse) nav tiesīgs bez saskaņošanas ar pasūtītāju veikt piedāvājumā norādītā personāla un apakšuzņēmēju nomaiņu un iesaistīt papildu personālu </w:t>
      </w:r>
      <w:r w:rsidR="0097609B" w:rsidRPr="00025D2A">
        <w:t xml:space="preserve">un </w:t>
      </w:r>
      <w:r w:rsidRPr="00025D2A">
        <w:t>apakšuzņēmējus iepirkuma līguma izpildē. Pasūtītājs var prasīt personāla un apakšuzņēmēja viedokli par nomaiņas iemesliem</w:t>
      </w:r>
      <w:r w:rsidR="00396336" w:rsidRPr="00025D2A">
        <w:t>;</w:t>
      </w:r>
    </w:p>
    <w:p w14:paraId="61AD977B" w14:textId="77777777" w:rsidR="00381180" w:rsidRPr="00025D2A" w:rsidRDefault="00381180" w:rsidP="00381180">
      <w:pPr>
        <w:numPr>
          <w:ilvl w:val="2"/>
          <w:numId w:val="4"/>
        </w:numPr>
        <w:tabs>
          <w:tab w:val="clear" w:pos="720"/>
        </w:tabs>
        <w:ind w:left="1260"/>
        <w:jc w:val="both"/>
      </w:pPr>
      <w:r w:rsidRPr="00025D2A">
        <w:t xml:space="preserve">piedāvājumā norādītā personāla nomaiņa pieļaujama tikai iepirkuma līgumā norādītajā kārtībā un gadījumos. Pasūtītājs nepiekrīt piedāvājumā norādītā </w:t>
      </w:r>
      <w:r w:rsidRPr="00025D2A">
        <w:lastRenderedPageBreak/>
        <w:t>personāla nomaiņai iepirkuma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r w:rsidR="00396336" w:rsidRPr="00025D2A">
        <w:t>;</w:t>
      </w:r>
    </w:p>
    <w:p w14:paraId="5B992E03" w14:textId="77777777" w:rsidR="00396336" w:rsidRPr="00025D2A" w:rsidRDefault="00381180" w:rsidP="00381180">
      <w:pPr>
        <w:numPr>
          <w:ilvl w:val="2"/>
          <w:numId w:val="4"/>
        </w:numPr>
        <w:tabs>
          <w:tab w:val="clear" w:pos="720"/>
        </w:tabs>
        <w:ind w:left="1260"/>
        <w:jc w:val="both"/>
      </w:pPr>
      <w:r w:rsidRPr="00025D2A">
        <w:t>pasūtītājs nepiekrīt piedāvājumā norādītā apakšuzņēmēja nomaiņai, ja pastāv kāds no šādiem nosacījumiem:</w:t>
      </w:r>
    </w:p>
    <w:p w14:paraId="1E870B40" w14:textId="77777777" w:rsidR="00396336" w:rsidRPr="00025D2A" w:rsidRDefault="00381180" w:rsidP="00396336">
      <w:pPr>
        <w:numPr>
          <w:ilvl w:val="3"/>
          <w:numId w:val="4"/>
        </w:numPr>
        <w:tabs>
          <w:tab w:val="clear" w:pos="720"/>
          <w:tab w:val="left" w:pos="2268"/>
        </w:tabs>
        <w:ind w:left="2268" w:hanging="992"/>
        <w:jc w:val="both"/>
      </w:pPr>
      <w:r w:rsidRPr="00025D2A">
        <w:t>piedāvātais apakšuzņēmējs neatbilst iepirkuma procedūras dokumentos apakšuzņēmējiem izvirzītajām prasībām</w:t>
      </w:r>
      <w:r w:rsidR="00396336" w:rsidRPr="00025D2A">
        <w:t>;</w:t>
      </w:r>
    </w:p>
    <w:p w14:paraId="3DC747C7" w14:textId="77777777" w:rsidR="00396336" w:rsidRPr="00025D2A" w:rsidRDefault="00381180" w:rsidP="00396336">
      <w:pPr>
        <w:numPr>
          <w:ilvl w:val="3"/>
          <w:numId w:val="4"/>
        </w:numPr>
        <w:tabs>
          <w:tab w:val="clear" w:pos="720"/>
          <w:tab w:val="left" w:pos="2268"/>
        </w:tabs>
        <w:ind w:left="2268" w:hanging="992"/>
        <w:jc w:val="both"/>
      </w:pPr>
      <w:r w:rsidRPr="00025D2A">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 panta </w:t>
      </w:r>
      <w:r w:rsidR="00242A14" w:rsidRPr="00025D2A">
        <w:t>otrajā</w:t>
      </w:r>
      <w:r w:rsidRPr="00025D2A">
        <w:t xml:space="preserve"> daļā </w:t>
      </w:r>
      <w:r w:rsidR="00C73C31" w:rsidRPr="00025D2A">
        <w:t xml:space="preserve">(izņemot 8. un 9. punktā) </w:t>
      </w:r>
      <w:r w:rsidRPr="00025D2A">
        <w:t xml:space="preserve">minētajiem pretendentu izslēgšanas </w:t>
      </w:r>
      <w:r w:rsidR="00242A14" w:rsidRPr="00025D2A">
        <w:t>iemesliem</w:t>
      </w:r>
      <w:r w:rsidR="00396336" w:rsidRPr="00025D2A">
        <w:t>;</w:t>
      </w:r>
    </w:p>
    <w:p w14:paraId="2119799B" w14:textId="77777777" w:rsidR="00396336" w:rsidRPr="00025D2A" w:rsidRDefault="00381180" w:rsidP="00396336">
      <w:pPr>
        <w:numPr>
          <w:ilvl w:val="3"/>
          <w:numId w:val="4"/>
        </w:numPr>
        <w:tabs>
          <w:tab w:val="clear" w:pos="720"/>
          <w:tab w:val="left" w:pos="2268"/>
        </w:tabs>
        <w:ind w:left="2268" w:hanging="992"/>
        <w:jc w:val="both"/>
        <w:rPr>
          <w:rFonts w:ascii="Calibri" w:hAnsi="Calibri"/>
        </w:rPr>
      </w:pPr>
      <w:r w:rsidRPr="00025D2A">
        <w:t>piedāvātais apakšuzņēmējs, kura veicamo būvdarbu vai sniedzamo pakalpojumu vērtība ir vismaz 10</w:t>
      </w:r>
      <w:r w:rsidR="00242A14" w:rsidRPr="00025D2A">
        <w:t xml:space="preserve"> 000 </w:t>
      </w:r>
      <w:r w:rsidR="00242A14" w:rsidRPr="00025D2A">
        <w:rPr>
          <w:i/>
          <w:iCs/>
        </w:rPr>
        <w:t>euro</w:t>
      </w:r>
      <w:r w:rsidRPr="00025D2A">
        <w:t xml:space="preserve">, atbilst Publisko iepirkumu likuma 42. panta </w:t>
      </w:r>
      <w:r w:rsidR="00242A14" w:rsidRPr="00025D2A">
        <w:t>otrajā</w:t>
      </w:r>
      <w:r w:rsidRPr="00025D2A">
        <w:t xml:space="preserve"> daļā</w:t>
      </w:r>
      <w:r w:rsidR="00C73C31" w:rsidRPr="00025D2A">
        <w:t xml:space="preserve"> (izņemot 8. un 9. punktā)</w:t>
      </w:r>
      <w:r w:rsidRPr="00025D2A">
        <w:t xml:space="preserve"> minētajiem pretendentu izslēgšanas </w:t>
      </w:r>
      <w:r w:rsidR="00242A14" w:rsidRPr="00025D2A">
        <w:t>iemesliem</w:t>
      </w:r>
      <w:r w:rsidRPr="00025D2A">
        <w:t>;</w:t>
      </w:r>
    </w:p>
    <w:p w14:paraId="695B00C1" w14:textId="77777777" w:rsidR="00381180" w:rsidRPr="00025D2A" w:rsidRDefault="00381180" w:rsidP="00396336">
      <w:pPr>
        <w:numPr>
          <w:ilvl w:val="3"/>
          <w:numId w:val="4"/>
        </w:numPr>
        <w:tabs>
          <w:tab w:val="clear" w:pos="720"/>
          <w:tab w:val="left" w:pos="2268"/>
        </w:tabs>
        <w:ind w:left="2268" w:hanging="992"/>
        <w:jc w:val="both"/>
        <w:rPr>
          <w:rFonts w:ascii="Calibri" w:hAnsi="Calibri"/>
        </w:rPr>
      </w:pPr>
      <w:r w:rsidRPr="00025D2A">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6338D6F6" w14:textId="77777777" w:rsidR="00396336" w:rsidRPr="00025D2A" w:rsidRDefault="00381180" w:rsidP="00396336">
      <w:pPr>
        <w:numPr>
          <w:ilvl w:val="2"/>
          <w:numId w:val="4"/>
        </w:numPr>
        <w:tabs>
          <w:tab w:val="clear" w:pos="720"/>
        </w:tabs>
        <w:ind w:left="1260"/>
        <w:jc w:val="both"/>
      </w:pPr>
      <w:r w:rsidRPr="00025D2A">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r w:rsidR="00396336" w:rsidRPr="00025D2A">
        <w:t>;</w:t>
      </w:r>
    </w:p>
    <w:p w14:paraId="169B75F5" w14:textId="77777777" w:rsidR="0097609B" w:rsidRPr="00025D2A" w:rsidRDefault="0097609B" w:rsidP="00396336">
      <w:pPr>
        <w:numPr>
          <w:ilvl w:val="2"/>
          <w:numId w:val="4"/>
        </w:numPr>
        <w:tabs>
          <w:tab w:val="clear" w:pos="720"/>
        </w:tabs>
        <w:ind w:left="1260"/>
        <w:jc w:val="both"/>
      </w:pPr>
      <w:r w:rsidRPr="00025D2A">
        <w:t>pārbaudot jaunā apakšuzņēmēja atbilstību, pasūtītājs piemēro Publisko iepirkumu likuma 42. panta noteikumus</w:t>
      </w:r>
      <w:r w:rsidR="00242A14" w:rsidRPr="00025D2A">
        <w:t xml:space="preserve"> un izslēgšanas iemeslu pārbaudi veic tajā datumā, kad pasūtītājs lemj par atļaujas sniegšanu piegādātājam nomainīt apakšuzņēmēju vai piesaistīt jaunu apakšuzņēmēju līguma izpildes nodrošināšanai</w:t>
      </w:r>
      <w:r w:rsidRPr="00025D2A">
        <w:t xml:space="preserve">. Publisko iepirkumu likuma 42. panta </w:t>
      </w:r>
      <w:r w:rsidR="00242A14" w:rsidRPr="00025D2A">
        <w:t>ceturtās</w:t>
      </w:r>
      <w:r w:rsidRPr="00025D2A">
        <w:t xml:space="preserve"> daļ</w:t>
      </w:r>
      <w:r w:rsidR="00242A14" w:rsidRPr="00025D2A">
        <w:t>as 2., 3. un 4. punktā</w:t>
      </w:r>
      <w:r w:rsidRPr="00025D2A">
        <w:t xml:space="preserve"> minētos termiņus skaita no dienas, kad lūgums par apakšuzņēmēja nomaiņu iesniegts pasūtītājam;</w:t>
      </w:r>
    </w:p>
    <w:p w14:paraId="650902A1" w14:textId="77777777" w:rsidR="00396336" w:rsidRPr="00025D2A" w:rsidRDefault="0097609B" w:rsidP="00396336">
      <w:pPr>
        <w:numPr>
          <w:ilvl w:val="2"/>
          <w:numId w:val="4"/>
        </w:numPr>
        <w:tabs>
          <w:tab w:val="clear" w:pos="720"/>
        </w:tabs>
        <w:ind w:left="1260"/>
        <w:jc w:val="both"/>
      </w:pPr>
      <w:r w:rsidRPr="00025D2A">
        <w:t xml:space="preserve">pasūtītājs pieņem lēmumu atļaut vai atteikt iepirkuma procedūrā izraudzītā pretendenta (iepirkuma līguma puses) personāla vai apakšuzņēmēju nomaiņu vai jaunu apakšuzņēmēju vai papildu personāla iesaistīšanu iepirkuma līguma izpildē iespējami īsā laikā, bet ne vēlāk kā piecu darbdienu laikā pēc tam, kad saņēmis visu informāciju un dokumentus, kas nepieciešami lēmuma pieņemšanai saskaņā ar Publisko iepirkumu </w:t>
      </w:r>
      <w:r w:rsidRPr="006A295C">
        <w:t>likuma 62. panta noteikumiem</w:t>
      </w:r>
      <w:r w:rsidR="00396336" w:rsidRPr="00025D2A">
        <w:t>;</w:t>
      </w:r>
    </w:p>
    <w:p w14:paraId="25B6D765" w14:textId="77777777" w:rsidR="00396336" w:rsidRPr="00025D2A" w:rsidRDefault="00396336" w:rsidP="00396336">
      <w:pPr>
        <w:numPr>
          <w:ilvl w:val="2"/>
          <w:numId w:val="4"/>
        </w:numPr>
        <w:tabs>
          <w:tab w:val="clear" w:pos="720"/>
        </w:tabs>
        <w:ind w:left="1260"/>
        <w:jc w:val="both"/>
      </w:pPr>
      <w:r w:rsidRPr="00025D2A">
        <w:rPr>
          <w:b/>
          <w:u w:val="single"/>
        </w:rPr>
        <w:t>iepirkuma procedūrā izraudzītais pretendents ir atbildīgs par to, lai noteikumus par līguma izpildē iesaistītā personāla un apakšuzņēmēju nomaiņu un papildu personāla un apakšuzņēmēju iesaistīšanu līguma izpildē ievēro arī tā iesaistītie apakšuzņēmēji;</w:t>
      </w:r>
    </w:p>
    <w:p w14:paraId="72720FA9" w14:textId="77777777" w:rsidR="00396336" w:rsidRPr="00025D2A" w:rsidRDefault="00396336" w:rsidP="00396336">
      <w:pPr>
        <w:numPr>
          <w:ilvl w:val="2"/>
          <w:numId w:val="4"/>
        </w:numPr>
        <w:tabs>
          <w:tab w:val="clear" w:pos="720"/>
        </w:tabs>
        <w:ind w:left="1260"/>
        <w:jc w:val="both"/>
      </w:pPr>
      <w:r w:rsidRPr="00025D2A">
        <w:rPr>
          <w:b/>
        </w:rPr>
        <w:t>ja pasūtītājs līguma izpildes gaitā konstatē, ka iepirkuma procedūrā izraudzītais pretendents (tā iesaistītais apakšuzņēmējs) ir pārkāpis Publisko iepirkumu likuma, Nolikuma un/vai iepirkuma līguma noteikumus par līguma izpildē iesaistītā personāla un apakšuzņēmēju nomaiņu un papildu personāla un apakšuzņēmēju iesaistīšanu līguma izpildē, pasūtītājs ir tiesīgs iepirkuma līgumā noteiktajā kārtībā piemērot līgumsodu par katru šādu gadījumu.</w:t>
      </w:r>
    </w:p>
    <w:p w14:paraId="1CCFBBA9" w14:textId="77777777" w:rsidR="00396336" w:rsidRPr="00025D2A" w:rsidRDefault="00396336" w:rsidP="00396336">
      <w:pPr>
        <w:numPr>
          <w:ilvl w:val="1"/>
          <w:numId w:val="4"/>
        </w:numPr>
        <w:tabs>
          <w:tab w:val="clear" w:pos="360"/>
        </w:tabs>
        <w:ind w:left="540" w:hanging="540"/>
        <w:jc w:val="both"/>
      </w:pPr>
      <w:r w:rsidRPr="00025D2A">
        <w:rPr>
          <w:b/>
        </w:rPr>
        <w:t xml:space="preserve">Iepirkuma līguma nodrošināšanai uzvarētājs </w:t>
      </w:r>
      <w:r w:rsidR="0028281F" w:rsidRPr="00025D2A">
        <w:rPr>
          <w:b/>
        </w:rPr>
        <w:t xml:space="preserve">Nolikumā un iepirkuma līgumā paredzētajā kārtībā iesniedz </w:t>
      </w:r>
      <w:r w:rsidRPr="00025D2A">
        <w:rPr>
          <w:b/>
        </w:rPr>
        <w:t>šādus saistību pastiprinājumus:</w:t>
      </w:r>
    </w:p>
    <w:p w14:paraId="685F0035" w14:textId="77777777" w:rsidR="00524187" w:rsidRPr="00025D2A" w:rsidRDefault="008853F1" w:rsidP="00524187">
      <w:pPr>
        <w:numPr>
          <w:ilvl w:val="2"/>
          <w:numId w:val="4"/>
        </w:numPr>
        <w:tabs>
          <w:tab w:val="clear" w:pos="720"/>
        </w:tabs>
        <w:ind w:left="1260"/>
        <w:jc w:val="both"/>
        <w:rPr>
          <w:b/>
        </w:rPr>
      </w:pPr>
      <w:r>
        <w:rPr>
          <w:b/>
        </w:rPr>
        <w:lastRenderedPageBreak/>
        <w:t xml:space="preserve">kredītiestādes, kurai ir tiesības sniegt finanšu pakalpojumus Latvijas Republikā, neatsaucamu beznosacījumu garantiju vai apdrošināšanas </w:t>
      </w:r>
      <w:r w:rsidRPr="00D83AC8">
        <w:rPr>
          <w:b/>
        </w:rPr>
        <w:t>sabiedrības, kurai ir tiesības sniegt apdrošināšanas pakalpojumus Latvijas</w:t>
      </w:r>
      <w:r>
        <w:rPr>
          <w:b/>
        </w:rPr>
        <w:t xml:space="preserve"> Republikā, neatsaucamu beznosacījumu galvojumu kā līguma nodrošinājumu </w:t>
      </w:r>
      <w:r>
        <w:rPr>
          <w:b/>
          <w:u w:val="single"/>
        </w:rPr>
        <w:t>5% (piecu procentu)</w:t>
      </w:r>
      <w:r>
        <w:rPr>
          <w:b/>
        </w:rPr>
        <w:t xml:space="preserve"> apmērā no iepirkuma līguma cenas, kas  ir spēkā vismaz 20 (divdesmit) dienas pēc Darbu izpildes termiņa beigām, saskaņā ar paraugu 7. pielikumā</w:t>
      </w:r>
      <w:r>
        <w:t>;</w:t>
      </w:r>
      <w:r w:rsidR="00524187" w:rsidRPr="00025D2A">
        <w:rPr>
          <w:b/>
        </w:rPr>
        <w:t xml:space="preserve"> </w:t>
      </w:r>
    </w:p>
    <w:p w14:paraId="1F97EBD7" w14:textId="1C8C16F9" w:rsidR="00396336" w:rsidRPr="00025D2A" w:rsidRDefault="008853F1" w:rsidP="00524187">
      <w:pPr>
        <w:numPr>
          <w:ilvl w:val="2"/>
          <w:numId w:val="4"/>
        </w:numPr>
        <w:tabs>
          <w:tab w:val="clear" w:pos="720"/>
        </w:tabs>
        <w:ind w:left="1260"/>
        <w:jc w:val="both"/>
        <w:rPr>
          <w:b/>
        </w:rPr>
      </w:pPr>
      <w:r>
        <w:rPr>
          <w:b/>
        </w:rPr>
        <w:t xml:space="preserve">kredītiestādes, kurai ir tiesības sniegt finanšu pakalpojumus Latvijas Republikā, neatsaucamu beznosacījumu garantiju vai apdrošināšanas </w:t>
      </w:r>
      <w:r w:rsidRPr="00D83AC8">
        <w:rPr>
          <w:b/>
        </w:rPr>
        <w:t>sabiedrības, kurai ir tiesības sniegt apdrošināšanas pakalpojumus Latvijas</w:t>
      </w:r>
      <w:r>
        <w:rPr>
          <w:b/>
        </w:rPr>
        <w:t xml:space="preserve"> Republikā, neatsaucamu beznosacījumu galvojumu Darbu (būvdarbu, tajos izmantoto materiālu, konstrukciju un tehnoloģiju) kvalitātes garantijas saistības pastiprināšanai </w:t>
      </w:r>
      <w:r>
        <w:rPr>
          <w:b/>
          <w:u w:val="single"/>
        </w:rPr>
        <w:t>5% (piecu procentu)</w:t>
      </w:r>
      <w:r>
        <w:rPr>
          <w:b/>
        </w:rPr>
        <w:t xml:space="preserve"> apmērā no līguma cenas par pilnu pretendenta priekšlikumā (Nolikuma 3.</w:t>
      </w:r>
      <w:r w:rsidR="00E6743E">
        <w:rPr>
          <w:b/>
        </w:rPr>
        <w:t>9</w:t>
      </w:r>
      <w:r>
        <w:rPr>
          <w:b/>
        </w:rPr>
        <w:t>. punkts) minēto garantijas termiņu (ar noteikumu, ka garantijas saistību nodrošinājums tiek samazināts garantijas termiņa trešā gada pirmajā mēnesī uz atlikušo tā daļu, nosakot to 2% (divu procentu) apmērā no līguma cenas, ja garantijas termiņa pirmajos divos gados nav konstatēti būvdarbu defekti vai būvdarbu veicējs un pasūtītājs ir vienojušies par pieteikto būvdarbu defektu novēršanas termiņu), kas ir spēkā vismaz 20 (divdesmit) dienas pēc garantijas termiņa beigām, saskaņā ar paraugu 7. pielikumā.</w:t>
      </w:r>
    </w:p>
    <w:p w14:paraId="223F50E1" w14:textId="77777777" w:rsidR="00524187" w:rsidRPr="00025D2A" w:rsidRDefault="00524187" w:rsidP="00524187">
      <w:pPr>
        <w:ind w:left="1260"/>
        <w:jc w:val="both"/>
        <w:rPr>
          <w:b/>
        </w:rPr>
      </w:pPr>
    </w:p>
    <w:p w14:paraId="720E7CEF" w14:textId="77777777" w:rsidR="00396336" w:rsidRPr="00025D2A" w:rsidRDefault="00396336" w:rsidP="00C93AC5">
      <w:pPr>
        <w:spacing w:after="120"/>
        <w:jc w:val="center"/>
        <w:rPr>
          <w:b/>
        </w:rPr>
      </w:pPr>
      <w:r w:rsidRPr="00025D2A">
        <w:rPr>
          <w:b/>
        </w:rPr>
        <w:t>IV Prasības piedāvājuma noformēšanai un iesniedzamie dokumenti</w:t>
      </w:r>
    </w:p>
    <w:p w14:paraId="30DBDBAE" w14:textId="77777777" w:rsidR="00396336" w:rsidRPr="00025D2A" w:rsidRDefault="00396336" w:rsidP="00396336">
      <w:pPr>
        <w:ind w:left="540" w:hanging="540"/>
        <w:jc w:val="both"/>
      </w:pPr>
      <w:r w:rsidRPr="00025D2A">
        <w:t xml:space="preserve">4.1. Piedāvājuma dokumentus pretendents sagatavo atbilstoši Nolikumam, ievērojot šādas prasības: </w:t>
      </w:r>
    </w:p>
    <w:p w14:paraId="7D87699D" w14:textId="77777777" w:rsidR="00A20470" w:rsidRPr="00025D2A" w:rsidRDefault="006E3D1B" w:rsidP="00A20470">
      <w:pPr>
        <w:numPr>
          <w:ilvl w:val="2"/>
          <w:numId w:val="5"/>
        </w:numPr>
        <w:tabs>
          <w:tab w:val="left" w:pos="709"/>
        </w:tabs>
        <w:contextualSpacing/>
        <w:jc w:val="both"/>
      </w:pPr>
      <w:r w:rsidRPr="00025D2A">
        <w:t>p</w:t>
      </w:r>
      <w:r w:rsidR="00A20470" w:rsidRPr="00025D2A">
        <w:t>iedāvājums jāiesniedz elektroniski EIS e-konkursu apakšsistēmā, ievērojot šādas pretendenta izvēles iespējas:</w:t>
      </w:r>
    </w:p>
    <w:p w14:paraId="4EEBB035" w14:textId="77777777" w:rsidR="00A20470" w:rsidRPr="00025D2A" w:rsidRDefault="00A20470" w:rsidP="00A20470">
      <w:pPr>
        <w:numPr>
          <w:ilvl w:val="3"/>
          <w:numId w:val="5"/>
        </w:numPr>
        <w:tabs>
          <w:tab w:val="clear" w:pos="1530"/>
        </w:tabs>
        <w:ind w:left="2127" w:hanging="851"/>
        <w:contextualSpacing/>
        <w:jc w:val="both"/>
      </w:pPr>
      <w:r w:rsidRPr="00025D2A">
        <w:t>izmantojot EIS e-konkursu apakšsistēmas piedāvātos rīkus, aizpildot minētās sistēmas e-konkursu apakšsistēmā šīs iepirkuma procedūras sadaļā ievietotās formas;</w:t>
      </w:r>
    </w:p>
    <w:p w14:paraId="42D3CAFA" w14:textId="77777777" w:rsidR="00A20470" w:rsidRPr="00025D2A" w:rsidRDefault="00A20470" w:rsidP="00A20470">
      <w:pPr>
        <w:numPr>
          <w:ilvl w:val="3"/>
          <w:numId w:val="5"/>
        </w:numPr>
        <w:tabs>
          <w:tab w:val="clear" w:pos="1530"/>
        </w:tabs>
        <w:ind w:left="2127" w:hanging="851"/>
        <w:contextualSpacing/>
        <w:jc w:val="both"/>
      </w:pPr>
      <w:r w:rsidRPr="00025D2A">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521EBDF9" w14:textId="77777777" w:rsidR="00A20470" w:rsidRPr="00025D2A" w:rsidRDefault="00A20470" w:rsidP="00A20470">
      <w:pPr>
        <w:numPr>
          <w:ilvl w:val="3"/>
          <w:numId w:val="5"/>
        </w:numPr>
        <w:tabs>
          <w:tab w:val="clear" w:pos="1530"/>
        </w:tabs>
        <w:ind w:left="2127" w:hanging="851"/>
        <w:contextualSpacing/>
        <w:jc w:val="both"/>
      </w:pPr>
      <w:r w:rsidRPr="00025D2A">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w:t>
      </w:r>
      <w:r w:rsidR="006E3D1B" w:rsidRPr="00025D2A">
        <w:t>ršanas un nolasīšanas iespējām)</w:t>
      </w:r>
      <w:r w:rsidR="00806615" w:rsidRPr="00025D2A">
        <w:t>.</w:t>
      </w:r>
    </w:p>
    <w:p w14:paraId="006ADB8B" w14:textId="77777777" w:rsidR="006E3D1B" w:rsidRPr="00025D2A" w:rsidRDefault="006E3D1B" w:rsidP="00396336">
      <w:pPr>
        <w:numPr>
          <w:ilvl w:val="2"/>
          <w:numId w:val="5"/>
        </w:numPr>
        <w:tabs>
          <w:tab w:val="clear" w:pos="1260"/>
        </w:tabs>
        <w:jc w:val="both"/>
      </w:pPr>
      <w:r w:rsidRPr="00025D2A">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kandidātam noteiktajā laikā (ne vēlāk kā 15 minūšu laikā pēc piedāvājumu atvēršanas uzsākšanas) jāiesniedz derīga elektroniska atslēga un parole šifrētā dokumenta atvēršanai;</w:t>
      </w:r>
    </w:p>
    <w:p w14:paraId="1E750E0F" w14:textId="77777777" w:rsidR="00053DE6" w:rsidRPr="00025D2A" w:rsidRDefault="00A4262D" w:rsidP="00053DE6">
      <w:pPr>
        <w:numPr>
          <w:ilvl w:val="2"/>
          <w:numId w:val="5"/>
        </w:numPr>
        <w:jc w:val="both"/>
      </w:pPr>
      <w:r w:rsidRPr="00025D2A">
        <w:t>s</w:t>
      </w:r>
      <w:r w:rsidR="00053DE6" w:rsidRPr="00025D2A">
        <w:t>agatavojot piedāvājumu, pretendents ievēro, ka:</w:t>
      </w:r>
    </w:p>
    <w:p w14:paraId="0BA90F86" w14:textId="77777777" w:rsidR="00053DE6" w:rsidRPr="00025D2A" w:rsidRDefault="00053DE6" w:rsidP="00053DE6">
      <w:pPr>
        <w:numPr>
          <w:ilvl w:val="3"/>
          <w:numId w:val="5"/>
        </w:numPr>
        <w:tabs>
          <w:tab w:val="clear" w:pos="1530"/>
        </w:tabs>
        <w:ind w:left="2127" w:hanging="851"/>
        <w:jc w:val="both"/>
      </w:pPr>
      <w:r w:rsidRPr="00025D2A">
        <w:t>piedāvājuma dokumenti ir jāsagatavo atsevišķos elektroniskos dokumentos ar standarta biroja programmatūras rīkiem nolasāmā formātā</w:t>
      </w:r>
      <w:r w:rsidRPr="00025D2A">
        <w:rPr>
          <w:bCs/>
        </w:rPr>
        <w:t xml:space="preserve"> (piemēram, </w:t>
      </w:r>
      <w:r w:rsidRPr="00025D2A">
        <w:rPr>
          <w:bCs/>
          <w:i/>
        </w:rPr>
        <w:t>Microsoft Office 2010</w:t>
      </w:r>
      <w:r w:rsidRPr="00025D2A">
        <w:rPr>
          <w:bCs/>
        </w:rPr>
        <w:t xml:space="preserve"> (vai jaunākas programmatūras versijas) formātā vai </w:t>
      </w:r>
      <w:r w:rsidRPr="00025D2A">
        <w:rPr>
          <w:bCs/>
          <w:i/>
        </w:rPr>
        <w:t>pdf</w:t>
      </w:r>
      <w:r w:rsidRPr="00025D2A">
        <w:rPr>
          <w:bCs/>
        </w:rPr>
        <w:t xml:space="preserve"> formātā). Tehniskais piedāvājums un finanšu piedāvājums jāaizpilda atsevišķā elektroniskā dokumentā ar Microsoft Office 2010 vai līdzvērtīgas (vai jaunākas programmatūras versijas) rīkiem lasāmā formātā;</w:t>
      </w:r>
    </w:p>
    <w:p w14:paraId="6FC53DE3" w14:textId="77777777" w:rsidR="00053DE6" w:rsidRPr="00025D2A" w:rsidRDefault="00472CCA" w:rsidP="00053DE6">
      <w:pPr>
        <w:numPr>
          <w:ilvl w:val="3"/>
          <w:numId w:val="5"/>
        </w:numPr>
        <w:tabs>
          <w:tab w:val="clear" w:pos="1530"/>
        </w:tabs>
        <w:ind w:left="2127" w:hanging="851"/>
        <w:jc w:val="both"/>
      </w:pPr>
      <w:r w:rsidRPr="00025D2A">
        <w:lastRenderedPageBreak/>
        <w:t>piedāvājuma dokumentus paraksta ar drošu elektronisko parakstu un laika zīmogu vai ar EIS piedāvāto elektronisko parakstu. Pretendents ir tiesīgs ar vienu drošu elektronisko parakstu vai EIS piedāvāto elektronisko parakstu parakstīt visus dokumentus kā vienu kopumu;</w:t>
      </w:r>
    </w:p>
    <w:p w14:paraId="7CE42A7B" w14:textId="77777777" w:rsidR="00053DE6" w:rsidRPr="00025D2A" w:rsidRDefault="00053DE6" w:rsidP="00053DE6">
      <w:pPr>
        <w:numPr>
          <w:ilvl w:val="3"/>
          <w:numId w:val="5"/>
        </w:numPr>
        <w:tabs>
          <w:tab w:val="clear" w:pos="1530"/>
        </w:tabs>
        <w:ind w:left="2127" w:hanging="851"/>
        <w:jc w:val="both"/>
      </w:pPr>
      <w:r w:rsidRPr="00025D2A">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583EA067" w14:textId="77777777" w:rsidR="00053DE6" w:rsidRPr="00025D2A" w:rsidRDefault="00053DE6" w:rsidP="00053DE6">
      <w:pPr>
        <w:numPr>
          <w:ilvl w:val="3"/>
          <w:numId w:val="5"/>
        </w:numPr>
        <w:tabs>
          <w:tab w:val="clear" w:pos="1530"/>
        </w:tabs>
        <w:ind w:left="2127" w:hanging="851"/>
        <w:jc w:val="both"/>
      </w:pPr>
      <w:r w:rsidRPr="00025D2A">
        <w:t>ja piedāvājumu iesniedz piegādātāju apvienība, pieteikumā norāda piegādātāju apvienības pilnvaroto pārstāvi ar tiesībām elektroniski parakstīt visus ar šo iepirkuma procedūru saistītos dokumentus. Pilnvarojums pārstāvēt piegādātāju apvienību ir jāparaksta katra piegādātāju apvienības dalībnieka pārstāvēttiesīga</w:t>
      </w:r>
      <w:r w:rsidR="00D911FE" w:rsidRPr="00025D2A">
        <w:t>jam vai pilnvarotajam pārstāvim</w:t>
      </w:r>
      <w:r w:rsidR="00806615" w:rsidRPr="00025D2A">
        <w:t>.</w:t>
      </w:r>
    </w:p>
    <w:p w14:paraId="759C62A9" w14:textId="77777777" w:rsidR="00D911FE" w:rsidRPr="00025D2A" w:rsidRDefault="00D911FE" w:rsidP="00396336">
      <w:pPr>
        <w:numPr>
          <w:ilvl w:val="2"/>
          <w:numId w:val="5"/>
        </w:numPr>
        <w:tabs>
          <w:tab w:val="clear" w:pos="1260"/>
        </w:tabs>
        <w:jc w:val="both"/>
      </w:pPr>
      <w:r w:rsidRPr="00025D2A">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0B81E608" w14:textId="77777777" w:rsidR="00396336" w:rsidRPr="00025D2A" w:rsidRDefault="00472CCA" w:rsidP="00396336">
      <w:pPr>
        <w:numPr>
          <w:ilvl w:val="2"/>
          <w:numId w:val="5"/>
        </w:numPr>
        <w:tabs>
          <w:tab w:val="clear" w:pos="1260"/>
        </w:tabs>
        <w:jc w:val="both"/>
      </w:pPr>
      <w:r w:rsidRPr="00025D2A">
        <w:t>dokumentus noformē atbilstoši Dokumentu juridiskā spēka likuma un Ministru kabineta 2018. gada 4. septembra noteikumu Nr. 558 “Dokumentu izstrādāšanas un noformēšanas kārtība” prasībām;</w:t>
      </w:r>
    </w:p>
    <w:p w14:paraId="11628578" w14:textId="77777777" w:rsidR="00396336" w:rsidRPr="00025D2A" w:rsidRDefault="00396336" w:rsidP="00D911FE">
      <w:pPr>
        <w:numPr>
          <w:ilvl w:val="2"/>
          <w:numId w:val="5"/>
        </w:numPr>
        <w:tabs>
          <w:tab w:val="clear" w:pos="1260"/>
        </w:tabs>
        <w:jc w:val="both"/>
      </w:pPr>
      <w:r w:rsidRPr="00025D2A">
        <w:t xml:space="preserve">dokumentus sagatavo </w:t>
      </w:r>
      <w:r w:rsidRPr="00025D2A">
        <w:rPr>
          <w:b/>
        </w:rPr>
        <w:t>latviešu valodā</w:t>
      </w:r>
      <w:r w:rsidR="00D911FE" w:rsidRPr="00025D2A">
        <w:t xml:space="preserve">. </w:t>
      </w:r>
      <w:r w:rsidR="00D911FE" w:rsidRPr="00025D2A">
        <w:rPr>
          <w:b/>
        </w:rPr>
        <w:t>D</w:t>
      </w:r>
      <w:r w:rsidRPr="00025D2A">
        <w:rPr>
          <w:b/>
        </w:rPr>
        <w:t>okumentiem svešvalodās pievieno atbilstošus tulkojumus latviešu valodā</w:t>
      </w:r>
      <w:r w:rsidRPr="00025D2A">
        <w:t>. Svešvalodā sagatavots dokuments, kuram nav pievienots atbilstošs tulkojums valsts valodā, netiek pieņemts un Komisija uzskata, ka šis dokuments nav iesniegts. Citās valstīs izsniegtajiem valsts pārvaldes iestāžu vai notariālajiem dokumentiem jābūt legalizētiem normatīvajos aktos noteiktajā kārtībā. Ja minētā prasība nav izpildīta, Komisija uzskata, ka šis dokuments nav iesniegts;</w:t>
      </w:r>
    </w:p>
    <w:p w14:paraId="0BA707CA" w14:textId="77777777" w:rsidR="00396336" w:rsidRPr="00025D2A" w:rsidRDefault="00396336" w:rsidP="00396336">
      <w:pPr>
        <w:numPr>
          <w:ilvl w:val="2"/>
          <w:numId w:val="5"/>
        </w:numPr>
        <w:tabs>
          <w:tab w:val="clear" w:pos="1260"/>
        </w:tabs>
        <w:jc w:val="both"/>
      </w:pPr>
      <w:r w:rsidRPr="00025D2A">
        <w:t>visiem dokumentiem ir jābūt skaidri salasāmiem, bez neatrunātiem dzēsumiem, labojumiem vai svītrojumiem;</w:t>
      </w:r>
    </w:p>
    <w:p w14:paraId="21E296E4" w14:textId="77777777" w:rsidR="00396336" w:rsidRPr="00025D2A" w:rsidRDefault="00A20470" w:rsidP="00A20470">
      <w:pPr>
        <w:numPr>
          <w:ilvl w:val="2"/>
          <w:numId w:val="5"/>
        </w:numPr>
        <w:tabs>
          <w:tab w:val="clear" w:pos="1260"/>
        </w:tabs>
        <w:jc w:val="both"/>
      </w:pPr>
      <w:r w:rsidRPr="00025D2A">
        <w:t>pretendents līdz piedāvājumu iesniegšanas termiņa beigām var rakstveidā grozīt vai atsaukt iesniegto piedāvājumu, izmantojot EIS pieejamos rīkus. Piedāvājuma atsaukšanai ir bezierunu raksturs, un tā izslēdz pretendentu no tālākas līdzdalības atklātā konkursā. Piedāvājuma maiņas gadījumā par piedāvājuma iesniegšanas laiku tiek uzskatīts pēdējā piedāvājuma iesniegšanas brīdis;</w:t>
      </w:r>
    </w:p>
    <w:p w14:paraId="0CC37FC0" w14:textId="77777777" w:rsidR="00D911FE" w:rsidRPr="00025D2A" w:rsidRDefault="00D911FE" w:rsidP="00D911FE">
      <w:pPr>
        <w:numPr>
          <w:ilvl w:val="2"/>
          <w:numId w:val="5"/>
        </w:numPr>
        <w:tabs>
          <w:tab w:val="clear" w:pos="1260"/>
        </w:tabs>
        <w:jc w:val="both"/>
      </w:pPr>
      <w:r w:rsidRPr="00025D2A">
        <w:t>ārpus EIS e-konkursu apakšsistēmas iesniegts piedāvājums tiks atzīts par neatbilstošu Nolikuma prasībām.</w:t>
      </w:r>
      <w:r w:rsidRPr="00025D2A">
        <w:rPr>
          <w:b/>
        </w:rPr>
        <w:t xml:space="preserve"> </w:t>
      </w:r>
      <w:r w:rsidRPr="00025D2A">
        <w:t>Pretendentu piedāvājumi, kas saņemti ārpus EIS e-konkursu apakšsistēmas, netiek atvērti un neatvērti tiek nosūtīti atpakaļ iesniedzējam;</w:t>
      </w:r>
    </w:p>
    <w:p w14:paraId="430890D6" w14:textId="77777777" w:rsidR="00396336" w:rsidRPr="00025D2A" w:rsidRDefault="00396336" w:rsidP="00026012">
      <w:pPr>
        <w:numPr>
          <w:ilvl w:val="2"/>
          <w:numId w:val="5"/>
        </w:numPr>
        <w:tabs>
          <w:tab w:val="clear" w:pos="1260"/>
        </w:tabs>
        <w:jc w:val="both"/>
      </w:pPr>
      <w:r w:rsidRPr="00025D2A">
        <w:t>sagatavojot piedāvājumu, pretendentam ir saistošas prasības, kas izvirzītas Nolikumā, kā arī visos tā pielikumos, tai skaitā paraugos.</w:t>
      </w:r>
    </w:p>
    <w:p w14:paraId="3AA94266" w14:textId="77777777" w:rsidR="00396336" w:rsidRPr="00025D2A" w:rsidRDefault="00396336" w:rsidP="00396336">
      <w:pPr>
        <w:numPr>
          <w:ilvl w:val="1"/>
          <w:numId w:val="5"/>
        </w:numPr>
        <w:tabs>
          <w:tab w:val="clear" w:pos="810"/>
        </w:tabs>
        <w:ind w:left="540"/>
        <w:jc w:val="both"/>
      </w:pPr>
      <w:r w:rsidRPr="00025D2A">
        <w:rPr>
          <w:b/>
        </w:rPr>
        <w:t xml:space="preserve">Atlases dokumentu </w:t>
      </w:r>
      <w:r w:rsidR="00A4262D" w:rsidRPr="00025D2A">
        <w:rPr>
          <w:b/>
        </w:rPr>
        <w:t>kopumā</w:t>
      </w:r>
      <w:r w:rsidRPr="00025D2A">
        <w:t xml:space="preserve"> pretendents iesniedz šādus dokumentus:</w:t>
      </w:r>
    </w:p>
    <w:p w14:paraId="0A652909" w14:textId="77777777" w:rsidR="00396336" w:rsidRPr="00025D2A" w:rsidRDefault="00396336" w:rsidP="00026012">
      <w:pPr>
        <w:numPr>
          <w:ilvl w:val="2"/>
          <w:numId w:val="5"/>
        </w:numPr>
        <w:tabs>
          <w:tab w:val="clear" w:pos="1260"/>
        </w:tabs>
        <w:jc w:val="both"/>
      </w:pPr>
      <w:r w:rsidRPr="00025D2A">
        <w:t>pilnvaru, ja piedāvājuma dokumentus iesniedz un paraksta pilnvarotā persona;</w:t>
      </w:r>
    </w:p>
    <w:p w14:paraId="65E3F9E9" w14:textId="77777777" w:rsidR="00396336" w:rsidRPr="00025D2A" w:rsidRDefault="00C12744" w:rsidP="00026012">
      <w:pPr>
        <w:numPr>
          <w:ilvl w:val="2"/>
          <w:numId w:val="5"/>
        </w:numPr>
        <w:tabs>
          <w:tab w:val="clear" w:pos="1260"/>
        </w:tabs>
        <w:jc w:val="both"/>
      </w:pPr>
      <w:r w:rsidRPr="00025D2A">
        <w:t>pieteikumu dalībai atklātā konkursā un apliecinājumu par neatkarīgi izstrādātu piedāvājumu saskaņā ar paraugu 4. pielikumā</w:t>
      </w:r>
      <w:r w:rsidR="00396336" w:rsidRPr="00025D2A">
        <w:t>;</w:t>
      </w:r>
    </w:p>
    <w:p w14:paraId="75F74FF6" w14:textId="77777777" w:rsidR="00472CCA" w:rsidRPr="00025D2A" w:rsidRDefault="00472CCA" w:rsidP="00472CCA">
      <w:pPr>
        <w:numPr>
          <w:ilvl w:val="2"/>
          <w:numId w:val="5"/>
        </w:numPr>
        <w:tabs>
          <w:tab w:val="clear" w:pos="1260"/>
        </w:tabs>
        <w:jc w:val="both"/>
      </w:pPr>
      <w:r w:rsidRPr="00025D2A">
        <w:lastRenderedPageBreak/>
        <w:t>lai apliecinātu 2.1.</w:t>
      </w:r>
      <w:r w:rsidR="00C73C31" w:rsidRPr="00025D2A">
        <w:t>2</w:t>
      </w:r>
      <w:r w:rsidRPr="00025D2A">
        <w:t xml:space="preserve">. punktā noteiktās prasības izpildi, </w:t>
      </w:r>
      <w:r w:rsidRPr="00025D2A">
        <w:rPr>
          <w:u w:val="single"/>
        </w:rPr>
        <w:t>ja pretendents vai tā apakšuzņēmējs reģistrēts ārvalstī</w:t>
      </w:r>
      <w:r w:rsidRPr="00025D2A">
        <w:t xml:space="preserve"> – uzņēmējdarbību/komercdarbību reģistrējošas iestādes ārvalstī izdotas reģistrācijas apliecības apliecinātu kopiju</w:t>
      </w:r>
      <w:bookmarkStart w:id="8" w:name="_Hlk119069814"/>
      <w:r w:rsidR="00B95580" w:rsidRPr="00025D2A">
        <w:t>. Ja attiecīgās valsts normatīvie akti neparedz šāda dokumenta izsniegšanu, ārvalsts pretendents reģistrāciju apliecina atbilstoši attiecīgās valsts nosacījumiem (piemēram, norādot publiski pieejamu reģistru, kur pasūtītājs var pārliecināties par reģistrācijas faktu)</w:t>
      </w:r>
      <w:bookmarkEnd w:id="8"/>
      <w:r w:rsidRPr="00025D2A">
        <w:t>;</w:t>
      </w:r>
    </w:p>
    <w:p w14:paraId="2BC374EC" w14:textId="77777777" w:rsidR="00472CCA" w:rsidRPr="00025D2A" w:rsidRDefault="00472CCA" w:rsidP="00472CCA">
      <w:pPr>
        <w:numPr>
          <w:ilvl w:val="2"/>
          <w:numId w:val="5"/>
        </w:numPr>
        <w:tabs>
          <w:tab w:val="clear" w:pos="1260"/>
        </w:tabs>
        <w:jc w:val="both"/>
      </w:pPr>
      <w:r w:rsidRPr="00025D2A">
        <w:t>lai apliecinātu 2.1.</w:t>
      </w:r>
      <w:r w:rsidR="00C73C31" w:rsidRPr="00025D2A">
        <w:t>3</w:t>
      </w:r>
      <w:r w:rsidRPr="00025D2A">
        <w:t xml:space="preserve">. punktā noteiktās prasības izpildi: pretendenta (personālsabiedrības un personālsabiedrības biedru, ja pretendents ir personālsabiedrība; piegādātāju apvienības dalībnieku, ja pretendents ir piegādātāju apvienība), tā norādītā apakšuzņēmēja, kas veiks būvdarbus reglamentētajā sfērā, būvkomersanta reģistrācijas apliecības vai lēmuma par reģistrāciju būvkomersantu reģistrā apliecinātu kopiju. Ārvalstu pretendentiem un apakšuzņēmējiem jāiesniedz attiecīga profesionālā reģistra izsniegtas reģistrācijas apliecības apliecināta kopija vai kompetentas institūcijas izsniegtas licences, sertifikāta vai cita līdzvērtīga dokumenta apliecināta kopija, ja attiecīgās valsts normatīvie tiesību akti paredz profesionālo reģistrāciju, licences, sertifikāta vai citu līdzvērtīgu dokumentu izsniegšanu, kā arī apliecinājums, ka gadījumā, ja pretendentam tiks piešķirtas tiesības slēgt iepirkuma līgumu, ārvalsts pretendents vai apakšuzņēmējs līdz līguma slēgšanai reģistrēsies būvkomersantu reģistrā; </w:t>
      </w:r>
    </w:p>
    <w:p w14:paraId="114CD766" w14:textId="77777777" w:rsidR="000B3492" w:rsidRDefault="00472CCA" w:rsidP="00953EA6">
      <w:pPr>
        <w:numPr>
          <w:ilvl w:val="2"/>
          <w:numId w:val="5"/>
        </w:numPr>
        <w:tabs>
          <w:tab w:val="clear" w:pos="1260"/>
        </w:tabs>
        <w:jc w:val="both"/>
      </w:pPr>
      <w:r w:rsidRPr="00025D2A">
        <w:t>lai apliecinātu 2.1.</w:t>
      </w:r>
      <w:r w:rsidR="00C73C31" w:rsidRPr="00025D2A">
        <w:t>4</w:t>
      </w:r>
      <w:r w:rsidRPr="00025D2A">
        <w:t>. punktā noteiktās prasības izpildi:</w:t>
      </w:r>
    </w:p>
    <w:p w14:paraId="04695296" w14:textId="4F3A0756" w:rsidR="00396336" w:rsidRDefault="00472CCA" w:rsidP="000B3492">
      <w:pPr>
        <w:numPr>
          <w:ilvl w:val="3"/>
          <w:numId w:val="5"/>
        </w:numPr>
        <w:tabs>
          <w:tab w:val="clear" w:pos="1530"/>
        </w:tabs>
        <w:ind w:left="2127" w:hanging="851"/>
        <w:jc w:val="both"/>
      </w:pPr>
      <w:r w:rsidRPr="00025D2A">
        <w:rPr>
          <w:snapToGrid w:val="0"/>
        </w:rPr>
        <w:t>izziņu saskaņā ar paraugu 8.</w:t>
      </w:r>
      <w:r w:rsidR="000B3492">
        <w:rPr>
          <w:snapToGrid w:val="0"/>
        </w:rPr>
        <w:t>1.</w:t>
      </w:r>
      <w:r w:rsidR="00953EA6" w:rsidRPr="00025D2A">
        <w:rPr>
          <w:snapToGrid w:val="0"/>
        </w:rPr>
        <w:t> </w:t>
      </w:r>
      <w:r w:rsidRPr="000B3492">
        <w:t>pielikumā</w:t>
      </w:r>
      <w:r w:rsidRPr="00025D2A">
        <w:rPr>
          <w:snapToGrid w:val="0"/>
        </w:rPr>
        <w:t xml:space="preserve"> par iepriekšējo </w:t>
      </w:r>
      <w:r w:rsidR="00066DF4" w:rsidRPr="00025D2A">
        <w:rPr>
          <w:snapToGrid w:val="0"/>
        </w:rPr>
        <w:t>piecu</w:t>
      </w:r>
      <w:r w:rsidRPr="00025D2A">
        <w:rPr>
          <w:snapToGrid w:val="0"/>
        </w:rPr>
        <w:t xml:space="preserve"> gadu </w:t>
      </w:r>
      <w:r w:rsidRPr="00025D2A">
        <w:t>laikā</w:t>
      </w:r>
      <w:r w:rsidRPr="00025D2A">
        <w:rPr>
          <w:snapToGrid w:val="0"/>
        </w:rPr>
        <w:t xml:space="preserve"> </w:t>
      </w:r>
      <w:r w:rsidR="00953EA6" w:rsidRPr="00025D2A">
        <w:t>(201</w:t>
      </w:r>
      <w:r w:rsidR="0020587F">
        <w:t>9</w:t>
      </w:r>
      <w:r w:rsidR="00953EA6" w:rsidRPr="00025D2A">
        <w:t>., 20</w:t>
      </w:r>
      <w:r w:rsidR="0020587F">
        <w:t>20</w:t>
      </w:r>
      <w:r w:rsidR="00953EA6" w:rsidRPr="00025D2A">
        <w:t>., 202</w:t>
      </w:r>
      <w:r w:rsidR="0020587F">
        <w:t>1</w:t>
      </w:r>
      <w:r w:rsidR="00953EA6" w:rsidRPr="00025D2A">
        <w:t>.</w:t>
      </w:r>
      <w:r w:rsidR="00C132AD" w:rsidRPr="00025D2A">
        <w:t>, 202</w:t>
      </w:r>
      <w:r w:rsidR="0020587F">
        <w:t>2</w:t>
      </w:r>
      <w:r w:rsidR="00C132AD" w:rsidRPr="00025D2A">
        <w:t>.</w:t>
      </w:r>
      <w:r w:rsidR="00AA25BF" w:rsidRPr="00025D2A">
        <w:t>, 202</w:t>
      </w:r>
      <w:r w:rsidR="0020587F">
        <w:t>3</w:t>
      </w:r>
      <w:r w:rsidR="00AA25BF" w:rsidRPr="00025D2A">
        <w:t>.</w:t>
      </w:r>
      <w:r w:rsidR="00953EA6" w:rsidRPr="00025D2A">
        <w:t> gadā)</w:t>
      </w:r>
      <w:r w:rsidRPr="00025D2A">
        <w:t xml:space="preserve"> vai vēlāk līdz piedāvājumu iesniegšanas dienai</w:t>
      </w:r>
      <w:r w:rsidRPr="00025D2A">
        <w:rPr>
          <w:snapToGrid w:val="0"/>
        </w:rPr>
        <w:t xml:space="preserve"> veiktiem </w:t>
      </w:r>
      <w:r w:rsidRPr="00025D2A">
        <w:t xml:space="preserve">būvdarbiem. </w:t>
      </w:r>
      <w:r w:rsidRPr="00025D2A">
        <w:rPr>
          <w:snapToGrid w:val="0"/>
        </w:rPr>
        <w:t xml:space="preserve">Izziņai </w:t>
      </w:r>
      <w:r w:rsidRPr="00025D2A">
        <w:t>pievieno pasūtītāja pozitīvu atsauksmi par katru izziņā minēto objektu</w:t>
      </w:r>
      <w:r w:rsidR="00F960E5" w:rsidRPr="00025D2A">
        <w:t>. Šai atsauksmei jāsatur informācija, kas apliecina izziņā norādītos faktus</w:t>
      </w:r>
      <w:r w:rsidRPr="00025D2A">
        <w:t>;</w:t>
      </w:r>
    </w:p>
    <w:p w14:paraId="0D8D98A3" w14:textId="480ED307" w:rsidR="000B3492" w:rsidRPr="00025D2A" w:rsidRDefault="000B3492" w:rsidP="000B3492">
      <w:pPr>
        <w:numPr>
          <w:ilvl w:val="3"/>
          <w:numId w:val="5"/>
        </w:numPr>
        <w:tabs>
          <w:tab w:val="clear" w:pos="1530"/>
        </w:tabs>
        <w:ind w:left="2127" w:hanging="851"/>
        <w:jc w:val="both"/>
      </w:pPr>
      <w:r w:rsidRPr="00761EF8">
        <w:rPr>
          <w:snapToGrid w:val="0"/>
        </w:rPr>
        <w:t xml:space="preserve">izziņu </w:t>
      </w:r>
      <w:r w:rsidRPr="00953EA6">
        <w:rPr>
          <w:snapToGrid w:val="0"/>
        </w:rPr>
        <w:t>saskaņā ar paraugu 8.</w:t>
      </w:r>
      <w:r>
        <w:rPr>
          <w:snapToGrid w:val="0"/>
        </w:rPr>
        <w:t>2.</w:t>
      </w:r>
      <w:r w:rsidRPr="00953EA6">
        <w:rPr>
          <w:snapToGrid w:val="0"/>
        </w:rPr>
        <w:t xml:space="preserve"> pielikumā </w:t>
      </w:r>
      <w:r w:rsidRPr="00761EF8">
        <w:rPr>
          <w:snapToGrid w:val="0"/>
        </w:rPr>
        <w:t xml:space="preserve">par iepriekšējo piecu gadu </w:t>
      </w:r>
      <w:r w:rsidRPr="00761EF8">
        <w:t>laikā</w:t>
      </w:r>
      <w:r w:rsidRPr="00761EF8">
        <w:rPr>
          <w:snapToGrid w:val="0"/>
        </w:rPr>
        <w:t xml:space="preserve"> </w:t>
      </w:r>
      <w:r w:rsidRPr="00852639">
        <w:t>(</w:t>
      </w:r>
      <w:r w:rsidRPr="00025D2A">
        <w:t>201</w:t>
      </w:r>
      <w:r>
        <w:t>9</w:t>
      </w:r>
      <w:r w:rsidRPr="00025D2A">
        <w:t>., 20</w:t>
      </w:r>
      <w:r>
        <w:t>20</w:t>
      </w:r>
      <w:r w:rsidRPr="00025D2A">
        <w:t>., 202</w:t>
      </w:r>
      <w:r>
        <w:t>1</w:t>
      </w:r>
      <w:r w:rsidRPr="00025D2A">
        <w:t>., 202</w:t>
      </w:r>
      <w:r>
        <w:t>2</w:t>
      </w:r>
      <w:r w:rsidRPr="00025D2A">
        <w:t>., 202</w:t>
      </w:r>
      <w:r>
        <w:t>3</w:t>
      </w:r>
      <w:r w:rsidRPr="00025D2A">
        <w:t>. gadā</w:t>
      </w:r>
      <w:r w:rsidRPr="00852639">
        <w:t>)</w:t>
      </w:r>
      <w:r w:rsidRPr="00761EF8">
        <w:t xml:space="preserve"> vai vēlāk līdz piedāvājumu iesniegšanas dienai</w:t>
      </w:r>
      <w:r w:rsidRPr="00761EF8">
        <w:rPr>
          <w:snapToGrid w:val="0"/>
        </w:rPr>
        <w:t xml:space="preserve"> </w:t>
      </w:r>
      <w:r>
        <w:rPr>
          <w:snapToGrid w:val="0"/>
        </w:rPr>
        <w:t xml:space="preserve">iegūto pieredzi </w:t>
      </w:r>
      <w:r w:rsidRPr="000B5874">
        <w:t>kā būvprojekta izstrādātājam</w:t>
      </w:r>
      <w:r w:rsidRPr="00761EF8">
        <w:t xml:space="preserve">. </w:t>
      </w:r>
      <w:r w:rsidRPr="00761EF8">
        <w:rPr>
          <w:snapToGrid w:val="0"/>
        </w:rPr>
        <w:t xml:space="preserve">Izziņai </w:t>
      </w:r>
      <w:r w:rsidRPr="00761EF8">
        <w:t>pievieno pasūtītāja pozitīvu atsauksmi par katru izziņā minēto objektu</w:t>
      </w:r>
      <w:r>
        <w:t xml:space="preserve">, pievienojot arī dokumentus, kas apliecina </w:t>
      </w:r>
      <w:r w:rsidRPr="00C369DD">
        <w:t>izzi</w:t>
      </w:r>
      <w:r>
        <w:t>ņā norādītos faktus;</w:t>
      </w:r>
    </w:p>
    <w:p w14:paraId="5791F798" w14:textId="77777777" w:rsidR="00862B08" w:rsidRPr="00025D2A" w:rsidRDefault="00862B08" w:rsidP="00026012">
      <w:pPr>
        <w:numPr>
          <w:ilvl w:val="2"/>
          <w:numId w:val="5"/>
        </w:numPr>
        <w:tabs>
          <w:tab w:val="clear" w:pos="1260"/>
        </w:tabs>
        <w:jc w:val="both"/>
      </w:pPr>
      <w:r w:rsidRPr="00025D2A">
        <w:t>lai apliecinātu 2.1.</w:t>
      </w:r>
      <w:r w:rsidR="00C73C31" w:rsidRPr="00025D2A">
        <w:t>5</w:t>
      </w:r>
      <w:r w:rsidRPr="00025D2A">
        <w:t xml:space="preserve">. punktā noteikto </w:t>
      </w:r>
      <w:r w:rsidR="00776A10" w:rsidRPr="00025D2A">
        <w:t xml:space="preserve">kvalifikācijas </w:t>
      </w:r>
      <w:r w:rsidRPr="00025D2A">
        <w:t>prasību izpildi:</w:t>
      </w:r>
    </w:p>
    <w:p w14:paraId="15D4576A" w14:textId="77777777" w:rsidR="00862B08" w:rsidRDefault="00685F9F" w:rsidP="00862B08">
      <w:pPr>
        <w:numPr>
          <w:ilvl w:val="3"/>
          <w:numId w:val="5"/>
        </w:numPr>
        <w:tabs>
          <w:tab w:val="clear" w:pos="1530"/>
        </w:tabs>
        <w:ind w:left="2127" w:hanging="851"/>
        <w:jc w:val="both"/>
      </w:pPr>
      <w:r w:rsidRPr="00025D2A">
        <w:t>iesaistītā personāla (speciālistu) sarakstu saskaņā ar paraugu 9.1. pielikumā;</w:t>
      </w:r>
    </w:p>
    <w:p w14:paraId="0E2A4525" w14:textId="16858896" w:rsidR="00B57CB7" w:rsidRDefault="00B57CB7" w:rsidP="00862B08">
      <w:pPr>
        <w:numPr>
          <w:ilvl w:val="3"/>
          <w:numId w:val="5"/>
        </w:numPr>
        <w:tabs>
          <w:tab w:val="clear" w:pos="1530"/>
        </w:tabs>
        <w:ind w:left="2127" w:hanging="851"/>
        <w:jc w:val="both"/>
      </w:pPr>
      <w:r w:rsidRPr="008A26B0">
        <w:t xml:space="preserve">izziņu (saskaņā ar paraugu 9.2. pielikumā) par pretendenta piesaistītā atbildīgā būvdarbu vadītāja iepriekšējo piecu gadu laikā </w:t>
      </w:r>
      <w:r w:rsidRPr="00852639">
        <w:t>(201</w:t>
      </w:r>
      <w:r w:rsidR="0020587F">
        <w:t>9</w:t>
      </w:r>
      <w:r w:rsidRPr="00852639">
        <w:t>., 20</w:t>
      </w:r>
      <w:r w:rsidR="0020587F">
        <w:t>20</w:t>
      </w:r>
      <w:r w:rsidRPr="00852639">
        <w:t>., 202</w:t>
      </w:r>
      <w:r w:rsidR="0020587F">
        <w:t>1</w:t>
      </w:r>
      <w:r w:rsidRPr="00852639">
        <w:t>., 202</w:t>
      </w:r>
      <w:r w:rsidR="0020587F">
        <w:t>2</w:t>
      </w:r>
      <w:r w:rsidRPr="00852639">
        <w:t>.</w:t>
      </w:r>
      <w:r>
        <w:t>, 202</w:t>
      </w:r>
      <w:r w:rsidR="0020587F">
        <w:t>3</w:t>
      </w:r>
      <w:r>
        <w:t>.</w:t>
      </w:r>
      <w:r w:rsidRPr="00852639">
        <w:t> gadā)</w:t>
      </w:r>
      <w:r w:rsidRPr="008A26B0">
        <w:t xml:space="preserve"> vai vēlāk līdz piedāvājuma iesniegšanas dienai vadītiem būvdarbiem. </w:t>
      </w:r>
      <w:r w:rsidRPr="008A26B0">
        <w:rPr>
          <w:snapToGrid w:val="0"/>
        </w:rPr>
        <w:t>P</w:t>
      </w:r>
      <w:r w:rsidRPr="008A26B0">
        <w:t>ar katru izziņā minēto objektu pievieno būvatļaujas, būvdarbu vadītāja saistību raksta, būvdarbu žurnāla vai jebkura cita dokumenta, kas apliecina izziņā norādītos faktus, apliecinātu kopiju;</w:t>
      </w:r>
    </w:p>
    <w:p w14:paraId="06AB426F" w14:textId="187523F2" w:rsidR="00FA72B6" w:rsidRDefault="000B3492" w:rsidP="00862B08">
      <w:pPr>
        <w:numPr>
          <w:ilvl w:val="3"/>
          <w:numId w:val="5"/>
        </w:numPr>
        <w:tabs>
          <w:tab w:val="clear" w:pos="1530"/>
        </w:tabs>
        <w:ind w:left="2127" w:hanging="851"/>
        <w:jc w:val="both"/>
      </w:pPr>
      <w:r>
        <w:t>izziņu (saskaņā ar paraugu 9.3</w:t>
      </w:r>
      <w:r w:rsidRPr="00264DEA">
        <w:t xml:space="preserve">. pielikumā) par pretendenta </w:t>
      </w:r>
      <w:r>
        <w:t>p</w:t>
      </w:r>
      <w:r w:rsidRPr="00264DEA">
        <w:t xml:space="preserve">iesaistītā </w:t>
      </w:r>
      <w:r>
        <w:t>būvprojekta</w:t>
      </w:r>
      <w:r w:rsidRPr="00264DEA">
        <w:t xml:space="preserve"> vadītāja </w:t>
      </w:r>
      <w:r w:rsidRPr="00405613">
        <w:t>iepriekšējo piecu</w:t>
      </w:r>
      <w:r w:rsidRPr="00264DEA">
        <w:t xml:space="preserve"> gadu laikā </w:t>
      </w:r>
      <w:r w:rsidRPr="00852639">
        <w:t>(201</w:t>
      </w:r>
      <w:r>
        <w:t>9</w:t>
      </w:r>
      <w:r w:rsidRPr="00852639">
        <w:t>., 20</w:t>
      </w:r>
      <w:r>
        <w:t>20</w:t>
      </w:r>
      <w:r w:rsidRPr="00852639">
        <w:t>., 202</w:t>
      </w:r>
      <w:r>
        <w:t>1</w:t>
      </w:r>
      <w:r w:rsidRPr="00852639">
        <w:t>., 202</w:t>
      </w:r>
      <w:r>
        <w:t>2</w:t>
      </w:r>
      <w:r w:rsidRPr="00852639">
        <w:t>.</w:t>
      </w:r>
      <w:r>
        <w:t>, 2023.</w:t>
      </w:r>
      <w:r w:rsidRPr="00852639">
        <w:t> gadā)</w:t>
      </w:r>
      <w:r w:rsidRPr="008D04CD">
        <w:t xml:space="preserve"> vai </w:t>
      </w:r>
      <w:r w:rsidRPr="004D53FA">
        <w:t>vēlāk līdz piedāvājuma iesniegšanas dienai</w:t>
      </w:r>
      <w:r w:rsidRPr="00264DEA">
        <w:t xml:space="preserve"> </w:t>
      </w:r>
      <w:r>
        <w:t xml:space="preserve">iegūto pieredzi, pievienojot arī dokumentus, kas apliecina </w:t>
      </w:r>
      <w:r w:rsidRPr="00C369DD">
        <w:t>izzi</w:t>
      </w:r>
      <w:r>
        <w:t>ņā norādītos faktus;</w:t>
      </w:r>
    </w:p>
    <w:p w14:paraId="73205352" w14:textId="51C05150" w:rsidR="00FA72B6" w:rsidRDefault="000B3492" w:rsidP="00862B08">
      <w:pPr>
        <w:numPr>
          <w:ilvl w:val="3"/>
          <w:numId w:val="5"/>
        </w:numPr>
        <w:tabs>
          <w:tab w:val="clear" w:pos="1530"/>
        </w:tabs>
        <w:ind w:left="2127" w:hanging="851"/>
        <w:jc w:val="both"/>
      </w:pPr>
      <w:r>
        <w:t>izziņu (saskaņā ar paraugu 9.3</w:t>
      </w:r>
      <w:r w:rsidRPr="00264DEA">
        <w:t xml:space="preserve">. pielikumā) par pretendenta </w:t>
      </w:r>
      <w:r>
        <w:t>p</w:t>
      </w:r>
      <w:r w:rsidRPr="00264DEA">
        <w:t xml:space="preserve">iesaistītā </w:t>
      </w:r>
      <w:r>
        <w:t>arhitekta (ja attiecināms)</w:t>
      </w:r>
      <w:r w:rsidRPr="00264DEA">
        <w:t xml:space="preserve"> </w:t>
      </w:r>
      <w:r w:rsidRPr="00405613">
        <w:t>iepriekšējo piecu</w:t>
      </w:r>
      <w:r w:rsidRPr="00264DEA">
        <w:t xml:space="preserve"> gadu laikā </w:t>
      </w:r>
      <w:r w:rsidRPr="00852639">
        <w:t>(201</w:t>
      </w:r>
      <w:r>
        <w:t>9</w:t>
      </w:r>
      <w:r w:rsidRPr="00852639">
        <w:t>., 20</w:t>
      </w:r>
      <w:r>
        <w:t>20</w:t>
      </w:r>
      <w:r w:rsidRPr="00852639">
        <w:t>., 202</w:t>
      </w:r>
      <w:r>
        <w:t>1</w:t>
      </w:r>
      <w:r w:rsidRPr="00852639">
        <w:t>., 202</w:t>
      </w:r>
      <w:r>
        <w:t>2</w:t>
      </w:r>
      <w:r w:rsidRPr="00852639">
        <w:t>.</w:t>
      </w:r>
      <w:r>
        <w:t>, 2023.</w:t>
      </w:r>
      <w:r w:rsidRPr="00852639">
        <w:t> gadā)</w:t>
      </w:r>
      <w:r w:rsidRPr="008D04CD">
        <w:t xml:space="preserve"> vai </w:t>
      </w:r>
      <w:r w:rsidRPr="004D53FA">
        <w:t>vēlāk līdz piedāvājuma iesniegšanas dienai</w:t>
      </w:r>
      <w:r w:rsidRPr="00264DEA">
        <w:t xml:space="preserve"> </w:t>
      </w:r>
      <w:r>
        <w:t xml:space="preserve">iegūto pieredzi, pievienojot arī dokumentus, kas apliecina </w:t>
      </w:r>
      <w:r w:rsidRPr="00C369DD">
        <w:t>izzi</w:t>
      </w:r>
      <w:r>
        <w:t>ņā norādītos faktus;</w:t>
      </w:r>
    </w:p>
    <w:p w14:paraId="3A295711" w14:textId="42AE6247" w:rsidR="00FA72B6" w:rsidRDefault="000B3492" w:rsidP="00862B08">
      <w:pPr>
        <w:numPr>
          <w:ilvl w:val="3"/>
          <w:numId w:val="5"/>
        </w:numPr>
        <w:tabs>
          <w:tab w:val="clear" w:pos="1530"/>
        </w:tabs>
        <w:ind w:left="2127" w:hanging="851"/>
        <w:jc w:val="both"/>
      </w:pPr>
      <w:r>
        <w:t>izziņu (saskaņā ar paraugu 9.3</w:t>
      </w:r>
      <w:r w:rsidRPr="00264DEA">
        <w:t xml:space="preserve">. pielikumā) par pretendenta </w:t>
      </w:r>
      <w:r>
        <w:t>p</w:t>
      </w:r>
      <w:r w:rsidRPr="00264DEA">
        <w:t xml:space="preserve">iesaistītā </w:t>
      </w:r>
      <w:r>
        <w:t>ēku būvkonstrukciju projektētāja</w:t>
      </w:r>
      <w:r w:rsidRPr="00264DEA">
        <w:t xml:space="preserve"> </w:t>
      </w:r>
      <w:r w:rsidRPr="00405613">
        <w:t>iepriekšējo piecu</w:t>
      </w:r>
      <w:r w:rsidRPr="00264DEA">
        <w:t xml:space="preserve"> gadu laikā </w:t>
      </w:r>
      <w:r w:rsidRPr="00852639">
        <w:t>(201</w:t>
      </w:r>
      <w:r>
        <w:t>9</w:t>
      </w:r>
      <w:r w:rsidRPr="00852639">
        <w:t>., 20</w:t>
      </w:r>
      <w:r>
        <w:t>20</w:t>
      </w:r>
      <w:r w:rsidRPr="00852639">
        <w:t>., 202</w:t>
      </w:r>
      <w:r>
        <w:t>1</w:t>
      </w:r>
      <w:r w:rsidRPr="00852639">
        <w:t>., 202</w:t>
      </w:r>
      <w:r>
        <w:t>2</w:t>
      </w:r>
      <w:r w:rsidRPr="00852639">
        <w:t>.</w:t>
      </w:r>
      <w:r>
        <w:t>, 2023.</w:t>
      </w:r>
      <w:r w:rsidRPr="00852639">
        <w:t> gadā)</w:t>
      </w:r>
      <w:r w:rsidRPr="008D04CD">
        <w:t xml:space="preserve"> vai </w:t>
      </w:r>
      <w:r w:rsidRPr="004D53FA">
        <w:t>vēlāk līdz piedāvājuma iesniegšanas dienai</w:t>
      </w:r>
      <w:r w:rsidRPr="00264DEA">
        <w:t xml:space="preserve"> </w:t>
      </w:r>
      <w:r>
        <w:t xml:space="preserve">iegūto pieredzi, pievienojot arī dokumentus, kas apliecina </w:t>
      </w:r>
      <w:r w:rsidRPr="00C369DD">
        <w:t>izzi</w:t>
      </w:r>
      <w:r>
        <w:t>ņā norādītos faktus;</w:t>
      </w:r>
    </w:p>
    <w:p w14:paraId="51238C01" w14:textId="77777777" w:rsidR="00862B08" w:rsidRPr="00025D2A" w:rsidRDefault="00862B08" w:rsidP="00862B08">
      <w:pPr>
        <w:numPr>
          <w:ilvl w:val="3"/>
          <w:numId w:val="5"/>
        </w:numPr>
        <w:tabs>
          <w:tab w:val="clear" w:pos="1530"/>
        </w:tabs>
        <w:ind w:left="2127" w:hanging="851"/>
        <w:jc w:val="both"/>
      </w:pPr>
      <w:r w:rsidRPr="00025D2A">
        <w:lastRenderedPageBreak/>
        <w:t xml:space="preserve">katra piesaistītā </w:t>
      </w:r>
      <w:r w:rsidR="00D8375E" w:rsidRPr="00025D2A">
        <w:t xml:space="preserve">ārvalstu </w:t>
      </w:r>
      <w:r w:rsidRPr="00025D2A">
        <w:t>speciālista būvprakses sertifikāta vai kompetences pārbaudes iestādes lēmuma par būvspeciālista sertifikāta piešķiršanu apliecinātu kopiju</w:t>
      </w:r>
      <w:bookmarkStart w:id="9" w:name="_Hlk119069831"/>
      <w:r w:rsidR="00B95580" w:rsidRPr="00025D2A">
        <w:t>. Ja attiecīgās valsts normatīvie akti neparedz šāda dokumenta izsniegšanu, speciālista kvalifikāciju apliecina atbilstoši attiecīgās valsts nosacījumiem (piemēram, norādot publiski pieejamu reģistru, kur pasūtītājs var pārliecināties par speciālista kvalifikāciju)</w:t>
      </w:r>
      <w:bookmarkEnd w:id="9"/>
      <w:r w:rsidRPr="00025D2A">
        <w:t>;</w:t>
      </w:r>
    </w:p>
    <w:p w14:paraId="5BBEE44B" w14:textId="0301946D" w:rsidR="00862B08" w:rsidRPr="00025D2A" w:rsidRDefault="00862B08" w:rsidP="00862B08">
      <w:pPr>
        <w:numPr>
          <w:ilvl w:val="3"/>
          <w:numId w:val="5"/>
        </w:numPr>
        <w:tabs>
          <w:tab w:val="clear" w:pos="1530"/>
        </w:tabs>
        <w:ind w:left="2127" w:hanging="851"/>
        <w:jc w:val="both"/>
      </w:pPr>
      <w:r w:rsidRPr="00025D2A">
        <w:t>katra piesaistītā speciālista apl</w:t>
      </w:r>
      <w:r w:rsidR="005368B9" w:rsidRPr="00025D2A">
        <w:t>iecinājumu saskaņā ar paraugu 9</w:t>
      </w:r>
      <w:r w:rsidR="00C02F16" w:rsidRPr="00025D2A">
        <w:t>.</w:t>
      </w:r>
      <w:r w:rsidR="00E6743E">
        <w:t>4</w:t>
      </w:r>
      <w:r w:rsidR="00C02F16" w:rsidRPr="00025D2A">
        <w:t>. pielikumā.</w:t>
      </w:r>
    </w:p>
    <w:p w14:paraId="4548FA98" w14:textId="77777777" w:rsidR="006B5BE4" w:rsidRPr="00025D2A" w:rsidRDefault="006B5BE4" w:rsidP="00685F9F">
      <w:pPr>
        <w:numPr>
          <w:ilvl w:val="2"/>
          <w:numId w:val="5"/>
        </w:numPr>
        <w:jc w:val="both"/>
      </w:pPr>
      <w:r w:rsidRPr="00025D2A">
        <w:t>attiec</w:t>
      </w:r>
      <w:r w:rsidRPr="00025D2A">
        <w:rPr>
          <w:rFonts w:eastAsia="TimesNewRoman"/>
        </w:rPr>
        <w:t>ī</w:t>
      </w:r>
      <w:r w:rsidRPr="00025D2A">
        <w:t>b</w:t>
      </w:r>
      <w:r w:rsidRPr="00025D2A">
        <w:rPr>
          <w:rFonts w:eastAsia="TimesNewRoman"/>
        </w:rPr>
        <w:t xml:space="preserve">ā </w:t>
      </w:r>
      <w:r w:rsidRPr="00025D2A">
        <w:t xml:space="preserve">uz </w:t>
      </w:r>
      <w:r w:rsidRPr="00025D2A">
        <w:rPr>
          <w:rFonts w:eastAsia="TimesNewRoman"/>
        </w:rPr>
        <w:t>ā</w:t>
      </w:r>
      <w:r w:rsidRPr="00025D2A">
        <w:t>rvalstu speci</w:t>
      </w:r>
      <w:r w:rsidRPr="00025D2A">
        <w:rPr>
          <w:rFonts w:eastAsia="TimesNewRoman"/>
        </w:rPr>
        <w:t>ā</w:t>
      </w:r>
      <w:r w:rsidRPr="00025D2A">
        <w:t>listiem* papildus j</w:t>
      </w:r>
      <w:r w:rsidRPr="00025D2A">
        <w:rPr>
          <w:rFonts w:eastAsia="TimesNewRoman"/>
        </w:rPr>
        <w:t>ā</w:t>
      </w:r>
      <w:r w:rsidRPr="00025D2A">
        <w:t>iesniedz apliecin</w:t>
      </w:r>
      <w:r w:rsidRPr="00025D2A">
        <w:rPr>
          <w:rFonts w:eastAsia="TimesNewRoman"/>
        </w:rPr>
        <w:t>ā</w:t>
      </w:r>
      <w:r w:rsidRPr="00025D2A">
        <w:t>jums par to, ka</w:t>
      </w:r>
      <w:r w:rsidR="00685F9F" w:rsidRPr="00025D2A">
        <w:t xml:space="preserve"> </w:t>
      </w:r>
      <w:r w:rsidRPr="00025D2A">
        <w:t>piesaistītie būvdarbu vadītāji atbilst izgl</w:t>
      </w:r>
      <w:r w:rsidRPr="00025D2A">
        <w:rPr>
          <w:rFonts w:eastAsia="TimesNewRoman"/>
        </w:rPr>
        <w:t>ī</w:t>
      </w:r>
      <w:r w:rsidRPr="00025D2A">
        <w:t>t</w:t>
      </w:r>
      <w:r w:rsidRPr="00025D2A">
        <w:rPr>
          <w:rFonts w:eastAsia="TimesNewRoman"/>
        </w:rPr>
        <w:t>ī</w:t>
      </w:r>
      <w:r w:rsidRPr="00025D2A">
        <w:t>bas un profesion</w:t>
      </w:r>
      <w:r w:rsidRPr="00025D2A">
        <w:rPr>
          <w:rFonts w:eastAsia="TimesNewRoman"/>
        </w:rPr>
        <w:t>ā</w:t>
      </w:r>
      <w:r w:rsidRPr="00025D2A">
        <w:t>l</w:t>
      </w:r>
      <w:r w:rsidRPr="00025D2A">
        <w:rPr>
          <w:rFonts w:eastAsia="TimesNewRoman"/>
        </w:rPr>
        <w:t>ā</w:t>
      </w:r>
      <w:r w:rsidRPr="00025D2A">
        <w:t>s kvalifik</w:t>
      </w:r>
      <w:r w:rsidRPr="00025D2A">
        <w:rPr>
          <w:rFonts w:eastAsia="TimesNewRoman"/>
        </w:rPr>
        <w:t>ā</w:t>
      </w:r>
      <w:r w:rsidRPr="00025D2A">
        <w:t>cijas pras</w:t>
      </w:r>
      <w:r w:rsidRPr="00025D2A">
        <w:rPr>
          <w:rFonts w:eastAsia="TimesNewRoman"/>
        </w:rPr>
        <w:t>ī</w:t>
      </w:r>
      <w:r w:rsidRPr="00025D2A">
        <w:t>b</w:t>
      </w:r>
      <w:r w:rsidRPr="00025D2A">
        <w:rPr>
          <w:rFonts w:eastAsia="TimesNewRoman"/>
        </w:rPr>
        <w:t>ā</w:t>
      </w:r>
      <w:r w:rsidRPr="00025D2A">
        <w:t>m attiec</w:t>
      </w:r>
      <w:r w:rsidRPr="00025D2A">
        <w:rPr>
          <w:rFonts w:eastAsia="TimesNewRoman"/>
        </w:rPr>
        <w:t>ī</w:t>
      </w:r>
      <w:r w:rsidRPr="00025D2A">
        <w:t>gas profesion</w:t>
      </w:r>
      <w:r w:rsidRPr="00025D2A">
        <w:rPr>
          <w:rFonts w:eastAsia="TimesNewRoman"/>
        </w:rPr>
        <w:t>ā</w:t>
      </w:r>
      <w:r w:rsidRPr="00025D2A">
        <w:t>l</w:t>
      </w:r>
      <w:r w:rsidRPr="00025D2A">
        <w:rPr>
          <w:rFonts w:eastAsia="TimesNewRoman"/>
        </w:rPr>
        <w:t>ā</w:t>
      </w:r>
      <w:r w:rsidRPr="00025D2A">
        <w:t>s darb</w:t>
      </w:r>
      <w:r w:rsidRPr="00025D2A">
        <w:rPr>
          <w:rFonts w:eastAsia="TimesNewRoman"/>
        </w:rPr>
        <w:t>ī</w:t>
      </w:r>
      <w:r w:rsidRPr="00025D2A">
        <w:t>bas veikšanai speciālista reģistrācijas valstī, un gad</w:t>
      </w:r>
      <w:r w:rsidRPr="00025D2A">
        <w:rPr>
          <w:rFonts w:eastAsia="TimesNewRoman"/>
        </w:rPr>
        <w:t>ī</w:t>
      </w:r>
      <w:r w:rsidRPr="00025D2A">
        <w:t>jum</w:t>
      </w:r>
      <w:r w:rsidRPr="00025D2A">
        <w:rPr>
          <w:rFonts w:eastAsia="TimesNewRoman"/>
        </w:rPr>
        <w:t>ā</w:t>
      </w:r>
      <w:r w:rsidRPr="00025D2A">
        <w:t>, ja ar pretendentu tiks slēgts iepirkuma l</w:t>
      </w:r>
      <w:r w:rsidRPr="00025D2A">
        <w:rPr>
          <w:rFonts w:eastAsia="TimesNewRoman"/>
        </w:rPr>
        <w:t>ī</w:t>
      </w:r>
      <w:r w:rsidRPr="00025D2A">
        <w:t>gums, ne vēlāk kā piecu darbdienu laikā no iepirkuma līguma noslēgšanas attiec</w:t>
      </w:r>
      <w:r w:rsidRPr="00025D2A">
        <w:rPr>
          <w:rFonts w:eastAsia="TimesNewRoman"/>
        </w:rPr>
        <w:t>ī</w:t>
      </w:r>
      <w:r w:rsidRPr="00025D2A">
        <w:t>gie speci</w:t>
      </w:r>
      <w:r w:rsidRPr="00025D2A">
        <w:rPr>
          <w:rFonts w:eastAsia="TimesNewRoman"/>
        </w:rPr>
        <w:t>ā</w:t>
      </w:r>
      <w:r w:rsidRPr="00025D2A">
        <w:t>listi normatīvajos aktos noteiktajā kārtībā iesniegs atzīšanas institūcijai deklarāciju par īslaicīgu profesionālo pakalpojumu sniegšanu Latvijas Republikā reglamentētā profesijā;</w:t>
      </w:r>
    </w:p>
    <w:p w14:paraId="1BC281E5" w14:textId="77777777" w:rsidR="006B5BE4" w:rsidRPr="00025D2A" w:rsidRDefault="006B5BE4" w:rsidP="006B5BE4">
      <w:pPr>
        <w:ind w:left="1560" w:hanging="284"/>
        <w:jc w:val="both"/>
        <w:rPr>
          <w:i/>
        </w:rPr>
      </w:pPr>
      <w:r w:rsidRPr="00025D2A">
        <w:rPr>
          <w:i/>
        </w:rPr>
        <w:t>*</w:t>
      </w:r>
      <w:r w:rsidRPr="00025D2A">
        <w:rPr>
          <w:i/>
        </w:rPr>
        <w:tab/>
        <w:t>Minētā kārtība par īslaicīgo pakalpojumu sniegšanu attiecas uz personām, kuru mītnes valsts ir Eiropas Savienības dalībvalsts vai Eiropas Brīvās tirdzniecības asociācijas dalībvalsts un kuru sniegto pakalpojumu izcelsmes valsts ir Eiropas Savienības dalībvalsts vai Eiropas Brīvās tirdzniecības asociācijas dalībvalsts (proti, Islande, Lihtenšteina, Norvēģija un Šveice). Personām no citām valstīm ir jāveic pilnā kvalifikācijas atzīšana, piemērojot vispārējo profesionālās kvalifikācijas atzīšanas sistēmu (arī gadījumos, ja šīs personas Latvijā profesionālos pakalpojumus sniegs īslaicīgi).</w:t>
      </w:r>
    </w:p>
    <w:p w14:paraId="0FFDFE85" w14:textId="09A19524" w:rsidR="008814F7" w:rsidRPr="00025D2A" w:rsidRDefault="008814F7" w:rsidP="008814F7">
      <w:pPr>
        <w:numPr>
          <w:ilvl w:val="2"/>
          <w:numId w:val="5"/>
        </w:numPr>
        <w:jc w:val="both"/>
      </w:pPr>
      <w:r w:rsidRPr="00025D2A">
        <w:t>lai apliecinātu 2.1.</w:t>
      </w:r>
      <w:r w:rsidR="00C73C31" w:rsidRPr="00025D2A">
        <w:t>6</w:t>
      </w:r>
      <w:r w:rsidRPr="00025D2A">
        <w:t>. un 2.1.</w:t>
      </w:r>
      <w:r w:rsidR="00C73C31" w:rsidRPr="00025D2A">
        <w:t>7</w:t>
      </w:r>
      <w:r w:rsidRPr="00025D2A">
        <w:t xml:space="preserve">. punktā noteikto prasību izpildi: </w:t>
      </w:r>
      <w:r w:rsidRPr="00025D2A">
        <w:rPr>
          <w:color w:val="000000"/>
        </w:rPr>
        <w:t>pretendenta parakstītu izziņu</w:t>
      </w:r>
      <w:r w:rsidR="00554C1B">
        <w:rPr>
          <w:color w:val="000000"/>
        </w:rPr>
        <w:t>*</w:t>
      </w:r>
      <w:r w:rsidRPr="00025D2A">
        <w:rPr>
          <w:color w:val="000000"/>
        </w:rPr>
        <w:t xml:space="preserve"> saskaņā ar </w:t>
      </w:r>
      <w:r w:rsidRPr="00025D2A">
        <w:rPr>
          <w:spacing w:val="-3"/>
        </w:rPr>
        <w:t xml:space="preserve">paraugu 10. pielikumā </w:t>
      </w:r>
      <w:r w:rsidR="00DB4C67" w:rsidRPr="00025D2A">
        <w:rPr>
          <w:color w:val="000000"/>
        </w:rPr>
        <w:t>tajā komercdarbības daļā, kas attiecas uz būvniecības jomu, iepriekšējos trīs gados (par iepriekšējiem trīs gadiem tiek uzskatīti 202</w:t>
      </w:r>
      <w:r w:rsidR="00554C1B">
        <w:rPr>
          <w:color w:val="000000"/>
        </w:rPr>
        <w:t>1</w:t>
      </w:r>
      <w:r w:rsidR="00DB4C67" w:rsidRPr="00025D2A">
        <w:rPr>
          <w:color w:val="000000"/>
        </w:rPr>
        <w:t>., 202</w:t>
      </w:r>
      <w:r w:rsidR="00554C1B">
        <w:rPr>
          <w:color w:val="000000"/>
        </w:rPr>
        <w:t>2</w:t>
      </w:r>
      <w:r w:rsidR="00DB4C67" w:rsidRPr="00025D2A">
        <w:rPr>
          <w:color w:val="000000"/>
        </w:rPr>
        <w:t>. un 202</w:t>
      </w:r>
      <w:r w:rsidR="00554C1B">
        <w:rPr>
          <w:color w:val="000000"/>
        </w:rPr>
        <w:t>3</w:t>
      </w:r>
      <w:r w:rsidR="00DB4C67" w:rsidRPr="00025D2A">
        <w:rPr>
          <w:color w:val="000000"/>
        </w:rPr>
        <w:t>. gads*</w:t>
      </w:r>
      <w:r w:rsidR="00554C1B">
        <w:rPr>
          <w:color w:val="000000"/>
        </w:rPr>
        <w:t>*</w:t>
      </w:r>
      <w:r w:rsidR="00DB4C67" w:rsidRPr="00025D2A">
        <w:rPr>
          <w:color w:val="000000"/>
        </w:rPr>
        <w:t xml:space="preserve">), norādot apgrozījumu attiecīgajā jomā. </w:t>
      </w:r>
      <w:r w:rsidR="00DB4C67" w:rsidRPr="00025D2A">
        <w:t>Ja pretendenta darbības ilgums ir mazāks</w:t>
      </w:r>
      <w:r w:rsidR="00DB4C67" w:rsidRPr="00025D2A">
        <w:rPr>
          <w:color w:val="000000"/>
        </w:rPr>
        <w:t xml:space="preserve"> – izziņu par finanšu apgrozījumu būvniecības jomā </w:t>
      </w:r>
      <w:r w:rsidR="00DB4C67" w:rsidRPr="00025D2A">
        <w:t>savas darbības periodā</w:t>
      </w:r>
      <w:r w:rsidR="00DB4C67" w:rsidRPr="00025D2A">
        <w:rPr>
          <w:color w:val="000000"/>
        </w:rPr>
        <w:t>.</w:t>
      </w:r>
      <w:r w:rsidRPr="00025D2A">
        <w:rPr>
          <w:color w:val="000000"/>
        </w:rPr>
        <w:t xml:space="preserve"> </w:t>
      </w:r>
      <w:r w:rsidR="00554C1B">
        <w:rPr>
          <w:spacing w:val="-3"/>
        </w:rPr>
        <w:t xml:space="preserve">Ja pretendentam vēl nav iestājies Latvijas Republikas normatīvajos aktos noteiktais termiņš 2023. gada pārskata iesniegšanai Valsts ieņēmumu dienestā, pretendents iesniedz paša apstiprināta peļņas vai zaudējumu aprēķina kopiju vai citu dokumentu, kas apstiprina informāciju par finanšu apgrozījumu 2023. gadā. </w:t>
      </w:r>
      <w:r w:rsidRPr="00025D2A">
        <w:rPr>
          <w:color w:val="000000"/>
        </w:rPr>
        <w:t>Pretendents izziņā iekļauj informāciju par pašu kapitālu un likviditātes koeficientu par pēdējo gadu, par kuru auditu veicis zvērināts revidents.</w:t>
      </w:r>
      <w:r w:rsidR="00EB1070">
        <w:rPr>
          <w:color w:val="000000"/>
        </w:rPr>
        <w:t xml:space="preserve"> </w:t>
      </w:r>
      <w:r w:rsidRPr="00EB1070">
        <w:rPr>
          <w:color w:val="000000"/>
        </w:rPr>
        <w:t>Prasība informāciju par likviditātes koeficientu un pašu kapitālu pamatot ar tādiem dokumentiem, kurus pārbaudījis (auditējis) zvērināts revidents, attiecināma tikai uz tādiem pretendentiem, kuri atbilst Gada pārskatu un konsolidēto gada pārskatu likumā noteiktajiem kritērijiem attiecībā uz nepieciešamību pēc zvērināta revidenta pārbaudīta gada pārskata;</w:t>
      </w:r>
    </w:p>
    <w:p w14:paraId="794E37F6" w14:textId="229EB085" w:rsidR="00554C1B" w:rsidRDefault="008814F7" w:rsidP="00554C1B">
      <w:pPr>
        <w:ind w:left="1560" w:hanging="284"/>
        <w:jc w:val="both"/>
        <w:rPr>
          <w:i/>
          <w:iCs/>
        </w:rPr>
      </w:pPr>
      <w:r w:rsidRPr="00025D2A">
        <w:rPr>
          <w:i/>
          <w:iCs/>
        </w:rPr>
        <w:t>*</w:t>
      </w:r>
      <w:r w:rsidR="00554C1B">
        <w:rPr>
          <w:i/>
          <w:iCs/>
        </w:rPr>
        <w:tab/>
      </w:r>
      <w:r w:rsidR="00554C1B" w:rsidRPr="00203F95">
        <w:rPr>
          <w:i/>
          <w:iCs/>
        </w:rPr>
        <w:t xml:space="preserve">Ja piedāvājumu iesniedz piegādātāju apvienība, tad </w:t>
      </w:r>
      <w:r w:rsidR="00554C1B">
        <w:rPr>
          <w:i/>
          <w:iCs/>
        </w:rPr>
        <w:t>izziņa jāiesniedz par</w:t>
      </w:r>
      <w:r w:rsidR="00554C1B" w:rsidRPr="00203F95">
        <w:rPr>
          <w:i/>
          <w:iCs/>
        </w:rPr>
        <w:t xml:space="preserve"> katru piegādātāju apvienības dalībnieku, uz kura saimnieciskajām un finansiālajām iespējām piegādātāju apvienība balstās un kurš būs finansiāli atbildīgs par līguma izpildi; ja piedāvājumu iesniedz personālsabiedrība, tad </w:t>
      </w:r>
      <w:r w:rsidR="00554C1B">
        <w:rPr>
          <w:i/>
          <w:iCs/>
        </w:rPr>
        <w:t>izziņa jāiesniedz gan par</w:t>
      </w:r>
      <w:r w:rsidR="00554C1B" w:rsidRPr="00203F95">
        <w:rPr>
          <w:i/>
          <w:iCs/>
        </w:rPr>
        <w:t xml:space="preserve"> personālsabiedrību, </w:t>
      </w:r>
      <w:r w:rsidR="00554C1B">
        <w:rPr>
          <w:i/>
          <w:iCs/>
        </w:rPr>
        <w:t>gan</w:t>
      </w:r>
      <w:r w:rsidR="00554C1B" w:rsidRPr="00203F95">
        <w:rPr>
          <w:i/>
          <w:iCs/>
        </w:rPr>
        <w:t xml:space="preserve"> arī </w:t>
      </w:r>
      <w:r w:rsidR="00554C1B">
        <w:rPr>
          <w:i/>
          <w:iCs/>
        </w:rPr>
        <w:t>par</w:t>
      </w:r>
      <w:r w:rsidR="00554C1B" w:rsidRPr="00203F95">
        <w:rPr>
          <w:i/>
          <w:iCs/>
        </w:rPr>
        <w:t xml:space="preserve"> katru personālsabiedrības biedru, uz kura saimnieciskajām un finansiālajām iespējām personālsabiedrība balstās un kurš būs finansiāli atbildīgs par līguma izpildi</w:t>
      </w:r>
      <w:r w:rsidR="00554C1B">
        <w:rPr>
          <w:i/>
          <w:iCs/>
        </w:rPr>
        <w:t>.</w:t>
      </w:r>
    </w:p>
    <w:p w14:paraId="1E19DD01" w14:textId="32FB1FE6" w:rsidR="008814F7" w:rsidRPr="00025D2A" w:rsidRDefault="00554C1B" w:rsidP="00554C1B">
      <w:pPr>
        <w:ind w:left="1560" w:hanging="284"/>
        <w:jc w:val="both"/>
        <w:rPr>
          <w:i/>
          <w:iCs/>
        </w:rPr>
      </w:pPr>
      <w:r>
        <w:rPr>
          <w:i/>
          <w:iCs/>
        </w:rPr>
        <w:t>**</w:t>
      </w:r>
      <w:r>
        <w:rPr>
          <w:i/>
          <w:iCs/>
        </w:rPr>
        <w:tab/>
      </w:r>
      <w:r w:rsidR="008814F7" w:rsidRPr="00025D2A">
        <w:rPr>
          <w:i/>
          <w:iCs/>
        </w:rPr>
        <w:t>Ja pretendentam ir noteikts citāds pārskata gada sākums un beigas, par iepriekšējiem trīs gadiem tiek uzskatīti iepriekšējie trīs noslēgušies pārskata gadi.</w:t>
      </w:r>
    </w:p>
    <w:p w14:paraId="61403B0A" w14:textId="77777777" w:rsidR="00524187" w:rsidRPr="00025D2A" w:rsidRDefault="00791155" w:rsidP="00026012">
      <w:pPr>
        <w:numPr>
          <w:ilvl w:val="2"/>
          <w:numId w:val="5"/>
        </w:numPr>
        <w:tabs>
          <w:tab w:val="clear" w:pos="1260"/>
        </w:tabs>
        <w:jc w:val="both"/>
      </w:pPr>
      <w:r w:rsidRPr="00025D2A">
        <w:t>lai apliecinātu 2.1.</w:t>
      </w:r>
      <w:r w:rsidR="00C73C31" w:rsidRPr="00025D2A">
        <w:t>8</w:t>
      </w:r>
      <w:r w:rsidR="00524187" w:rsidRPr="00025D2A">
        <w:t>. punktā noteiktās prasības izpildi: pretendenta spēkā esoša būvdarbu veicēja civiltiesiskās atbildības obligātās apdrošināšanas līguma (polises) apliecināt</w:t>
      </w:r>
      <w:r w:rsidR="00C12744" w:rsidRPr="00025D2A">
        <w:t>u</w:t>
      </w:r>
      <w:r w:rsidR="00524187" w:rsidRPr="00025D2A">
        <w:t xml:space="preserve"> kopij</w:t>
      </w:r>
      <w:r w:rsidR="00C12744" w:rsidRPr="00025D2A">
        <w:t>u</w:t>
      </w:r>
      <w:r w:rsidR="00524187" w:rsidRPr="00025D2A">
        <w:t xml:space="preserve"> (</w:t>
      </w:r>
      <w:r w:rsidR="00524187" w:rsidRPr="00025D2A">
        <w:rPr>
          <w:b/>
        </w:rPr>
        <w:t>apdrošināšanas līgumam jāatbilst piedāvājumu atvēršanas sanāksmes dienā spēkā esošajam normatīvajam regulējumam)</w:t>
      </w:r>
      <w:r w:rsidR="00524187" w:rsidRPr="00025D2A">
        <w:t xml:space="preserve"> </w:t>
      </w:r>
      <w:r w:rsidR="00524187" w:rsidRPr="00025D2A">
        <w:rPr>
          <w:b/>
        </w:rPr>
        <w:t>vai</w:t>
      </w:r>
      <w:r w:rsidR="00524187" w:rsidRPr="00025D2A">
        <w:t xml:space="preserve"> </w:t>
      </w:r>
      <w:r w:rsidR="00524187" w:rsidRPr="00025D2A">
        <w:lastRenderedPageBreak/>
        <w:t>apdrošināšanas sabiedrības apliecinājumu par apņemšanos noslēgt apdrošināšanas līgumu ar pretendentu saskaņā ar paraugu 1</w:t>
      </w:r>
      <w:r w:rsidR="008A26B0" w:rsidRPr="00025D2A">
        <w:t>1</w:t>
      </w:r>
      <w:r w:rsidR="00FC181A" w:rsidRPr="00025D2A">
        <w:t>.</w:t>
      </w:r>
      <w:r w:rsidR="00C93AC5" w:rsidRPr="00025D2A">
        <w:t> </w:t>
      </w:r>
      <w:r w:rsidR="00524187" w:rsidRPr="00025D2A">
        <w:t>pielikumā</w:t>
      </w:r>
      <w:r w:rsidR="00524187" w:rsidRPr="00025D2A">
        <w:rPr>
          <w:snapToGrid w:val="0"/>
        </w:rPr>
        <w:t>;</w:t>
      </w:r>
    </w:p>
    <w:p w14:paraId="7825DA00" w14:textId="77777777" w:rsidR="00396336" w:rsidRPr="0082211C" w:rsidRDefault="00396336" w:rsidP="00026012">
      <w:pPr>
        <w:numPr>
          <w:ilvl w:val="2"/>
          <w:numId w:val="5"/>
        </w:numPr>
        <w:tabs>
          <w:tab w:val="clear" w:pos="1260"/>
        </w:tabs>
        <w:jc w:val="both"/>
      </w:pPr>
      <w:r w:rsidRPr="00025D2A">
        <w:rPr>
          <w:snapToGrid w:val="0"/>
        </w:rPr>
        <w:t>lai izpildītu 2.1.</w:t>
      </w:r>
      <w:r w:rsidR="00C73C31" w:rsidRPr="00025D2A">
        <w:rPr>
          <w:snapToGrid w:val="0"/>
        </w:rPr>
        <w:t>9</w:t>
      </w:r>
      <w:r w:rsidRPr="00025D2A">
        <w:rPr>
          <w:snapToGrid w:val="0"/>
        </w:rPr>
        <w:t>.</w:t>
      </w:r>
      <w:r w:rsidR="00C93AC5" w:rsidRPr="00025D2A">
        <w:rPr>
          <w:snapToGrid w:val="0"/>
        </w:rPr>
        <w:t> </w:t>
      </w:r>
      <w:r w:rsidRPr="00025D2A">
        <w:rPr>
          <w:snapToGrid w:val="0"/>
        </w:rPr>
        <w:t>punktā noteikto prasību: pretendenta priekšlikumu par Darbu kvalitātes garantiju saskaņā ar p</w:t>
      </w:r>
      <w:r w:rsidR="00C44BB3" w:rsidRPr="00025D2A">
        <w:rPr>
          <w:snapToGrid w:val="0"/>
        </w:rPr>
        <w:t xml:space="preserve">araugu </w:t>
      </w:r>
      <w:r w:rsidR="00CD022C" w:rsidRPr="00025D2A">
        <w:rPr>
          <w:snapToGrid w:val="0"/>
        </w:rPr>
        <w:t>1</w:t>
      </w:r>
      <w:r w:rsidR="008A26B0" w:rsidRPr="00025D2A">
        <w:rPr>
          <w:snapToGrid w:val="0"/>
        </w:rPr>
        <w:t>2</w:t>
      </w:r>
      <w:r w:rsidR="00FC181A" w:rsidRPr="00025D2A">
        <w:rPr>
          <w:snapToGrid w:val="0"/>
        </w:rPr>
        <w:t>.</w:t>
      </w:r>
      <w:r w:rsidR="00C93AC5" w:rsidRPr="00025D2A">
        <w:rPr>
          <w:snapToGrid w:val="0"/>
        </w:rPr>
        <w:t> </w:t>
      </w:r>
      <w:r w:rsidR="00FC181A" w:rsidRPr="00025D2A">
        <w:rPr>
          <w:snapToGrid w:val="0"/>
        </w:rPr>
        <w:t>p</w:t>
      </w:r>
      <w:r w:rsidR="00C44BB3" w:rsidRPr="00025D2A">
        <w:rPr>
          <w:snapToGrid w:val="0"/>
        </w:rPr>
        <w:t>ielikumā</w:t>
      </w:r>
      <w:r w:rsidRPr="00025D2A">
        <w:rPr>
          <w:snapToGrid w:val="0"/>
        </w:rPr>
        <w:t>;</w:t>
      </w:r>
    </w:p>
    <w:p w14:paraId="17BB0658" w14:textId="27D1D764" w:rsidR="00C729B1" w:rsidRPr="00025D2A" w:rsidRDefault="00791155" w:rsidP="00C729B1">
      <w:pPr>
        <w:numPr>
          <w:ilvl w:val="2"/>
          <w:numId w:val="5"/>
        </w:numPr>
        <w:tabs>
          <w:tab w:val="clear" w:pos="1260"/>
        </w:tabs>
        <w:jc w:val="both"/>
      </w:pPr>
      <w:r w:rsidRPr="00025D2A">
        <w:t>lai izpildītu 2.1.1</w:t>
      </w:r>
      <w:r w:rsidR="00F24858">
        <w:t>0</w:t>
      </w:r>
      <w:r w:rsidR="007C6EE7" w:rsidRPr="00025D2A">
        <w:t xml:space="preserve">. punktā noteikto </w:t>
      </w:r>
      <w:r w:rsidR="00C729B1" w:rsidRPr="00025D2A">
        <w:t>prasību:</w:t>
      </w:r>
    </w:p>
    <w:p w14:paraId="7CEF0B99" w14:textId="77777777" w:rsidR="00C729B1" w:rsidRPr="00025D2A" w:rsidRDefault="00075BDD" w:rsidP="00C729B1">
      <w:pPr>
        <w:numPr>
          <w:ilvl w:val="3"/>
          <w:numId w:val="5"/>
        </w:numPr>
        <w:tabs>
          <w:tab w:val="clear" w:pos="1530"/>
        </w:tabs>
        <w:ind w:left="2127" w:hanging="851"/>
        <w:jc w:val="both"/>
      </w:pPr>
      <w:r w:rsidRPr="00025D2A">
        <w:t xml:space="preserve">kredītiestādes, kurai ir tiesības sniegt finanšu pakalpojumus Latvijas Republikā, </w:t>
      </w:r>
      <w:r w:rsidR="00C729B1" w:rsidRPr="00025D2A">
        <w:t xml:space="preserve">apliecinājumu, ka tā, ja ar pretendentu tiks noslēgts iepirkuma līgums, izsniegs tam neatsaucamu beznosacījumu garantiju – līguma nodrošinājumu </w:t>
      </w:r>
      <w:r w:rsidR="00AA25BF" w:rsidRPr="00ED1B0E">
        <w:rPr>
          <w:u w:val="single"/>
        </w:rPr>
        <w:t>5</w:t>
      </w:r>
      <w:r w:rsidR="00C729B1" w:rsidRPr="00ED1B0E">
        <w:rPr>
          <w:u w:val="single"/>
        </w:rPr>
        <w:t>% (</w:t>
      </w:r>
      <w:r w:rsidR="00AA25BF" w:rsidRPr="00ED1B0E">
        <w:rPr>
          <w:u w:val="single"/>
        </w:rPr>
        <w:t>piecu</w:t>
      </w:r>
      <w:r w:rsidR="00C729B1" w:rsidRPr="00ED1B0E">
        <w:rPr>
          <w:u w:val="single"/>
        </w:rPr>
        <w:t xml:space="preserve"> procentu)</w:t>
      </w:r>
      <w:r w:rsidR="00C729B1" w:rsidRPr="00025D2A">
        <w:t xml:space="preserve"> apmērā no līguma cenas,</w:t>
      </w:r>
    </w:p>
    <w:p w14:paraId="799CDE2C" w14:textId="77777777" w:rsidR="00C729B1" w:rsidRPr="00025D2A" w:rsidRDefault="00C729B1" w:rsidP="00C729B1">
      <w:pPr>
        <w:ind w:left="2127"/>
        <w:jc w:val="both"/>
        <w:rPr>
          <w:b/>
        </w:rPr>
      </w:pPr>
      <w:r w:rsidRPr="00025D2A">
        <w:rPr>
          <w:b/>
        </w:rPr>
        <w:t>vai</w:t>
      </w:r>
    </w:p>
    <w:p w14:paraId="120425EA" w14:textId="77777777" w:rsidR="007C6EE7" w:rsidRPr="00025D2A" w:rsidRDefault="008853F1" w:rsidP="00C729B1">
      <w:pPr>
        <w:numPr>
          <w:ilvl w:val="3"/>
          <w:numId w:val="5"/>
        </w:numPr>
        <w:tabs>
          <w:tab w:val="clear" w:pos="1530"/>
        </w:tabs>
        <w:ind w:left="2127" w:hanging="851"/>
        <w:jc w:val="both"/>
      </w:pPr>
      <w:r w:rsidRPr="000B3EA0">
        <w:t>apdrošināšanas sabiedrības, kurai ir tiesības sniegt apdrošināšanas</w:t>
      </w:r>
      <w:r>
        <w:t xml:space="preserve"> pakalpojumus Latvijas Republikā, apliecinājumu, ka tā, ja ar pretendentu tiks noslēgts iepirkuma līgums, izsniegs tam neatsaucamu beznosacījumu galvojumu – līguma nodrošinājumu </w:t>
      </w:r>
      <w:r>
        <w:rPr>
          <w:u w:val="single"/>
        </w:rPr>
        <w:t>5% (piecu procentu)</w:t>
      </w:r>
      <w:r>
        <w:t xml:space="preserve"> apmērā no līguma cenas;</w:t>
      </w:r>
    </w:p>
    <w:p w14:paraId="442F3316" w14:textId="2999E809" w:rsidR="00C729B1" w:rsidRPr="00025D2A" w:rsidRDefault="007C6EE7" w:rsidP="00C729B1">
      <w:pPr>
        <w:numPr>
          <w:ilvl w:val="2"/>
          <w:numId w:val="5"/>
        </w:numPr>
        <w:tabs>
          <w:tab w:val="clear" w:pos="1260"/>
        </w:tabs>
        <w:jc w:val="both"/>
      </w:pPr>
      <w:r w:rsidRPr="00025D2A">
        <w:t>lai izpildītu 2</w:t>
      </w:r>
      <w:r w:rsidR="00791155" w:rsidRPr="00025D2A">
        <w:t>.1.1</w:t>
      </w:r>
      <w:r w:rsidR="00F24858">
        <w:t>1</w:t>
      </w:r>
      <w:r w:rsidR="00C729B1" w:rsidRPr="00025D2A">
        <w:t>. punktā noteikto prasību:</w:t>
      </w:r>
    </w:p>
    <w:p w14:paraId="61C7ABDB" w14:textId="4874F11E" w:rsidR="00C729B1" w:rsidRPr="00025D2A" w:rsidRDefault="00075BDD" w:rsidP="00C729B1">
      <w:pPr>
        <w:numPr>
          <w:ilvl w:val="3"/>
          <w:numId w:val="5"/>
        </w:numPr>
        <w:tabs>
          <w:tab w:val="clear" w:pos="1530"/>
        </w:tabs>
        <w:ind w:left="2127" w:hanging="851"/>
        <w:jc w:val="both"/>
      </w:pPr>
      <w:r w:rsidRPr="00025D2A">
        <w:t xml:space="preserve">kredītiestādes, kurai ir tiesības sniegt finanšu pakalpojumus Latvijas Republikā, </w:t>
      </w:r>
      <w:r w:rsidR="00C729B1" w:rsidRPr="00025D2A">
        <w:t xml:space="preserve">apliecinājumu, ka tā, ja ar pretendentu tiks noslēgts iepirkuma līgums, izsniegs tam neatsaucamu beznosacījumu garantiju Darbu (būvdarbu, tajos izmantoto materiālu, konstrukciju un tehnoloģiju) kvalitātes garantijas saistības pastiprināšanai </w:t>
      </w:r>
      <w:r w:rsidR="00AA25BF" w:rsidRPr="00ED1B0E">
        <w:rPr>
          <w:u w:val="single"/>
        </w:rPr>
        <w:t>5</w:t>
      </w:r>
      <w:r w:rsidR="00C729B1" w:rsidRPr="00ED1B0E">
        <w:rPr>
          <w:u w:val="single"/>
        </w:rPr>
        <w:t>% (</w:t>
      </w:r>
      <w:r w:rsidR="00AA25BF" w:rsidRPr="00ED1B0E">
        <w:rPr>
          <w:u w:val="single"/>
        </w:rPr>
        <w:t>piecu</w:t>
      </w:r>
      <w:r w:rsidR="00C729B1" w:rsidRPr="00ED1B0E">
        <w:rPr>
          <w:u w:val="single"/>
        </w:rPr>
        <w:t xml:space="preserve"> procentu)</w:t>
      </w:r>
      <w:r w:rsidR="00C729B1" w:rsidRPr="00025D2A">
        <w:t xml:space="preserve"> apmērā no līguma cenas par pilnu pretendenta priekšlikumā (Nolikuma 3.</w:t>
      </w:r>
      <w:r w:rsidR="00E6743E">
        <w:t>9</w:t>
      </w:r>
      <w:r w:rsidR="00C729B1" w:rsidRPr="00025D2A">
        <w:t>. punkts) minēto garantijas termiņu</w:t>
      </w:r>
      <w:r w:rsidR="000C3837" w:rsidRPr="00025D2A">
        <w:t xml:space="preserve"> </w:t>
      </w:r>
      <w:r w:rsidR="000C3837" w:rsidRPr="00025D2A">
        <w:rPr>
          <w:bCs/>
        </w:rPr>
        <w:t>(ar noteikumu, ka garantijas saistību nodrošinājums tiek samazināts garantijas termiņa trešā gada pirmajā mēnesī uz atlikušo tā daļu, nosakot to 2% (divu procentu) apmērā no līguma cenas, ja garantijas termiņa pirmajos divos gados nav konstatēti būvdarbu defekti vai būvdarbu veicējs un pasūtītājs ir vienojušies par pieteikto būvdarbu defektu novēršanas termiņu)</w:t>
      </w:r>
      <w:r w:rsidR="00C729B1" w:rsidRPr="00025D2A">
        <w:t>,</w:t>
      </w:r>
    </w:p>
    <w:p w14:paraId="4418DABB" w14:textId="77777777" w:rsidR="00C729B1" w:rsidRPr="00025D2A" w:rsidRDefault="00C729B1" w:rsidP="00C729B1">
      <w:pPr>
        <w:ind w:left="2127"/>
        <w:jc w:val="both"/>
        <w:rPr>
          <w:b/>
        </w:rPr>
      </w:pPr>
      <w:r w:rsidRPr="00025D2A">
        <w:rPr>
          <w:b/>
        </w:rPr>
        <w:t>vai</w:t>
      </w:r>
    </w:p>
    <w:p w14:paraId="088C208A" w14:textId="2147546B" w:rsidR="007C6EE7" w:rsidRPr="00025D2A" w:rsidRDefault="008853F1" w:rsidP="00C729B1">
      <w:pPr>
        <w:numPr>
          <w:ilvl w:val="3"/>
          <w:numId w:val="5"/>
        </w:numPr>
        <w:tabs>
          <w:tab w:val="clear" w:pos="1530"/>
        </w:tabs>
        <w:ind w:left="2127" w:hanging="851"/>
        <w:jc w:val="both"/>
      </w:pPr>
      <w:r w:rsidRPr="000B3EA0">
        <w:t>apdrošināšanas sabiedrības, kurai ir tiesības sniegt apdrošināšanas</w:t>
      </w:r>
      <w:r>
        <w:t xml:space="preserve"> pakalpojumus Latvijas Republikā, apliecinājumu, ka tā, ja ar pretendentu tiks noslēgts iepirkuma līgums, izsniegs tam neatsaucamu beznosacījumu galvojumu Darbu (būvdarbu, tajos izmantoto materiālu, konstrukciju un tehnoloģiju) kvalitātes garantijas saistības pastiprināšanai </w:t>
      </w:r>
      <w:r>
        <w:rPr>
          <w:u w:val="single"/>
        </w:rPr>
        <w:t>5% (piecu procentu)</w:t>
      </w:r>
      <w:r>
        <w:t xml:space="preserve"> apmērā no līguma cenas par pilnu pretendenta priekšlikumā (Nolikuma 3.</w:t>
      </w:r>
      <w:r w:rsidR="00E6743E">
        <w:t>9</w:t>
      </w:r>
      <w:r>
        <w:t xml:space="preserve">. punkts) minēto garantijas termiņu </w:t>
      </w:r>
      <w:r>
        <w:rPr>
          <w:bCs/>
        </w:rPr>
        <w:t>(ar noteikumu, ka garantijas saistību nodrošinājums tiek samazināts garantijas termiņa trešā gada pirmajā mēnesī uz atlikušo tā daļu, nosakot to 2% (divu procentu) apmērā no līguma cenas, ja garantijas termiņa pirmajos divos gados nav konstatēti būvdarbu defekti vai būvdarbu veicējs un pasūtītājs ir vienojušies par pieteikto būvdarbu defektu novēršanas termiņu)</w:t>
      </w:r>
      <w:r>
        <w:t>.</w:t>
      </w:r>
    </w:p>
    <w:p w14:paraId="02C8F121" w14:textId="77777777" w:rsidR="00396336" w:rsidRPr="00025D2A" w:rsidRDefault="00396336" w:rsidP="00396336">
      <w:pPr>
        <w:numPr>
          <w:ilvl w:val="2"/>
          <w:numId w:val="5"/>
        </w:numPr>
        <w:jc w:val="both"/>
      </w:pPr>
      <w:r w:rsidRPr="00025D2A">
        <w:rPr>
          <w:snapToGrid w:val="0"/>
        </w:rPr>
        <w:t>Nolikuma 2.3.</w:t>
      </w:r>
      <w:r w:rsidR="00C93AC5" w:rsidRPr="00025D2A">
        <w:rPr>
          <w:snapToGrid w:val="0"/>
        </w:rPr>
        <w:t> </w:t>
      </w:r>
      <w:r w:rsidRPr="00025D2A">
        <w:rPr>
          <w:snapToGrid w:val="0"/>
        </w:rPr>
        <w:t>punktā minēto piegādātāju apvienības dokumentu;</w:t>
      </w:r>
    </w:p>
    <w:p w14:paraId="71D72BCB" w14:textId="77777777" w:rsidR="00396336" w:rsidRPr="00025D2A" w:rsidRDefault="00396336" w:rsidP="00396336">
      <w:pPr>
        <w:numPr>
          <w:ilvl w:val="2"/>
          <w:numId w:val="5"/>
        </w:numPr>
        <w:jc w:val="both"/>
      </w:pPr>
      <w:r w:rsidRPr="00025D2A">
        <w:rPr>
          <w:snapToGrid w:val="0"/>
        </w:rPr>
        <w:t>Nolikuma 2.4.</w:t>
      </w:r>
      <w:r w:rsidR="00C93AC5" w:rsidRPr="00025D2A">
        <w:rPr>
          <w:snapToGrid w:val="0"/>
        </w:rPr>
        <w:t> </w:t>
      </w:r>
      <w:r w:rsidRPr="00025D2A">
        <w:rPr>
          <w:snapToGrid w:val="0"/>
        </w:rPr>
        <w:t>punktā minētos personālsabiedrības dokumentus;</w:t>
      </w:r>
    </w:p>
    <w:p w14:paraId="66B7FC6A" w14:textId="68D1820C" w:rsidR="00396336" w:rsidRPr="00025D2A" w:rsidRDefault="000B0FB9" w:rsidP="000B0FB9">
      <w:pPr>
        <w:numPr>
          <w:ilvl w:val="2"/>
          <w:numId w:val="5"/>
        </w:numPr>
        <w:jc w:val="both"/>
      </w:pPr>
      <w:r w:rsidRPr="00025D2A">
        <w:t>ja pretendents plāno iesaistīt Darbu izpildē apakšuzņēmējus</w:t>
      </w:r>
      <w:r w:rsidRPr="00025D2A">
        <w:rPr>
          <w:snapToGrid w:val="0"/>
        </w:rPr>
        <w:t xml:space="preserve"> – </w:t>
      </w:r>
      <w:r w:rsidR="00396336" w:rsidRPr="00025D2A">
        <w:rPr>
          <w:snapToGrid w:val="0"/>
        </w:rPr>
        <w:t>pretende</w:t>
      </w:r>
      <w:r w:rsidR="00694FE1" w:rsidRPr="00025D2A">
        <w:rPr>
          <w:snapToGrid w:val="0"/>
        </w:rPr>
        <w:t xml:space="preserve">nta apliecinājumu, kurā norādīti visi paredzamie apakšuzņēmēji, </w:t>
      </w:r>
      <w:r w:rsidR="00396336" w:rsidRPr="00025D2A">
        <w:rPr>
          <w:snapToGrid w:val="0"/>
        </w:rPr>
        <w:t xml:space="preserve">katram apakšuzņēmējam nododamo darbu veidi (nododamā līguma daļa), </w:t>
      </w:r>
      <w:r w:rsidR="000C3837" w:rsidRPr="00025D2A">
        <w:rPr>
          <w:snapToGrid w:val="0"/>
        </w:rPr>
        <w:t>kā arī katram apakšuzņēmējam nododamo darbu apjoma finansiālā vērtība</w:t>
      </w:r>
      <w:r w:rsidR="00396336" w:rsidRPr="00025D2A">
        <w:rPr>
          <w:snapToGrid w:val="0"/>
        </w:rPr>
        <w:t>. Apliecinājumu noformē sa</w:t>
      </w:r>
      <w:r w:rsidR="00C44BB3" w:rsidRPr="00025D2A">
        <w:rPr>
          <w:snapToGrid w:val="0"/>
        </w:rPr>
        <w:t xml:space="preserve">skaņā ar paraugu </w:t>
      </w:r>
      <w:r w:rsidR="00CD022C" w:rsidRPr="00025D2A">
        <w:rPr>
          <w:snapToGrid w:val="0"/>
        </w:rPr>
        <w:t>1</w:t>
      </w:r>
      <w:r w:rsidR="00F24858">
        <w:rPr>
          <w:snapToGrid w:val="0"/>
        </w:rPr>
        <w:t>3</w:t>
      </w:r>
      <w:r w:rsidR="00FC181A" w:rsidRPr="00025D2A">
        <w:rPr>
          <w:snapToGrid w:val="0"/>
        </w:rPr>
        <w:t>.</w:t>
      </w:r>
      <w:r w:rsidR="00C93AC5" w:rsidRPr="00025D2A">
        <w:rPr>
          <w:snapToGrid w:val="0"/>
        </w:rPr>
        <w:t> </w:t>
      </w:r>
      <w:r w:rsidR="00FC181A" w:rsidRPr="00025D2A">
        <w:rPr>
          <w:snapToGrid w:val="0"/>
        </w:rPr>
        <w:t>p</w:t>
      </w:r>
      <w:r w:rsidR="00C44BB3" w:rsidRPr="00025D2A">
        <w:rPr>
          <w:snapToGrid w:val="0"/>
        </w:rPr>
        <w:t>ielikumā</w:t>
      </w:r>
      <w:r w:rsidR="00396336" w:rsidRPr="00025D2A">
        <w:rPr>
          <w:snapToGrid w:val="0"/>
        </w:rPr>
        <w:t>;</w:t>
      </w:r>
    </w:p>
    <w:p w14:paraId="3B5B4E0B" w14:textId="77777777" w:rsidR="00396336" w:rsidRPr="00025D2A" w:rsidRDefault="00396336" w:rsidP="00396336">
      <w:pPr>
        <w:numPr>
          <w:ilvl w:val="2"/>
          <w:numId w:val="5"/>
        </w:numPr>
        <w:jc w:val="both"/>
      </w:pPr>
      <w:r w:rsidRPr="00025D2A">
        <w:t>dokumentus, kas jāiesniedz par apakšuzņ</w:t>
      </w:r>
      <w:r w:rsidR="00C560B4" w:rsidRPr="00025D2A">
        <w:t>ēmējiem, saskaņā ar Nolikuma 2.8</w:t>
      </w:r>
      <w:r w:rsidRPr="00025D2A">
        <w:t>.</w:t>
      </w:r>
      <w:r w:rsidR="00C93AC5" w:rsidRPr="00025D2A">
        <w:t> </w:t>
      </w:r>
      <w:r w:rsidRPr="00025D2A">
        <w:t>punkta prasībām;</w:t>
      </w:r>
    </w:p>
    <w:p w14:paraId="38CDC62D" w14:textId="77777777" w:rsidR="00D54E6D" w:rsidRPr="00025D2A" w:rsidRDefault="002B0072" w:rsidP="00361161">
      <w:pPr>
        <w:numPr>
          <w:ilvl w:val="2"/>
          <w:numId w:val="5"/>
        </w:numPr>
        <w:jc w:val="both"/>
      </w:pPr>
      <w:r w:rsidRPr="00025D2A">
        <w:t xml:space="preserve">dokumentus, kas pierāda, ka iepirkuma līguma slēgšanas gadījumā persona, uz kuras iespējām pretendents balstās, lai pierādītu savas finansiālās un saimnieciskās spējas, kopā ar pretendentu uzņemsies solidāru atbildību par līguma izpildi, iesniedzot, piemēram, šīs personas apliecinājumu vai vienošanos par sadarbību </w:t>
      </w:r>
      <w:r w:rsidRPr="00025D2A">
        <w:lastRenderedPageBreak/>
        <w:t>konkrēta līguma izpildē, kurā konkrēti norādīts sadarbības un atbildības apjoms, joma, sadalījums, lai pasūtītājs gūtu pamatotu pārliecību par trešās personas gatavību un iespēju nodot pretendentam konkrētas finansiālās un saimnieciskās spējas, uzņemties solidāru atbildību par visa iepirkuma līguma izpildi;</w:t>
      </w:r>
    </w:p>
    <w:p w14:paraId="49387F71" w14:textId="77777777" w:rsidR="00B95580" w:rsidRPr="00025D2A" w:rsidRDefault="00B95580" w:rsidP="00B95580">
      <w:pPr>
        <w:numPr>
          <w:ilvl w:val="2"/>
          <w:numId w:val="5"/>
        </w:numPr>
        <w:jc w:val="both"/>
      </w:pPr>
      <w:r w:rsidRPr="00025D2A">
        <w:t>ja pretendents balstās uz citu personu tehniskajām un profesionālajām iespējām – dokumentus, kas pierāda ka pretendenta rīcībā būs nepieciešamie resursi,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r w:rsidR="00304407" w:rsidRPr="00025D2A">
        <w:t>;</w:t>
      </w:r>
    </w:p>
    <w:p w14:paraId="177DFCC0" w14:textId="77777777" w:rsidR="00A87E1F" w:rsidRPr="00025D2A" w:rsidRDefault="00D54E6D" w:rsidP="00786C8A">
      <w:pPr>
        <w:numPr>
          <w:ilvl w:val="2"/>
          <w:numId w:val="5"/>
        </w:numPr>
        <w:jc w:val="both"/>
        <w:rPr>
          <w:shd w:val="clear" w:color="auto" w:fill="FFFFFF"/>
        </w:rPr>
      </w:pPr>
      <w:r w:rsidRPr="00025D2A">
        <w:rPr>
          <w:shd w:val="clear" w:color="auto" w:fill="FFFFFF"/>
        </w:rPr>
        <w:t>pretendents ir tiesīgs iesniegt</w:t>
      </w:r>
      <w:r w:rsidRPr="00025D2A">
        <w:rPr>
          <w:b/>
          <w:shd w:val="clear" w:color="auto" w:fill="FFFFFF"/>
        </w:rPr>
        <w:t xml:space="preserve"> Eiropas vienoto</w:t>
      </w:r>
      <w:r w:rsidR="000125B0" w:rsidRPr="00025D2A">
        <w:rPr>
          <w:b/>
          <w:shd w:val="clear" w:color="auto" w:fill="FFFFFF"/>
        </w:rPr>
        <w:t xml:space="preserve"> iepirkuma procedūras dokument</w:t>
      </w:r>
      <w:r w:rsidRPr="00025D2A">
        <w:rPr>
          <w:b/>
          <w:shd w:val="clear" w:color="auto" w:fill="FFFFFF"/>
        </w:rPr>
        <w:t>u</w:t>
      </w:r>
      <w:r w:rsidR="000125B0" w:rsidRPr="00025D2A">
        <w:rPr>
          <w:shd w:val="clear" w:color="auto" w:fill="FFFFFF"/>
        </w:rPr>
        <w:t xml:space="preserve"> </w:t>
      </w:r>
      <w:r w:rsidR="00694FE1" w:rsidRPr="00025D2A">
        <w:t>(Publisko iepirkumu likuma 49. p</w:t>
      </w:r>
      <w:r w:rsidR="000125B0" w:rsidRPr="00025D2A">
        <w:t>ants)</w:t>
      </w:r>
      <w:r w:rsidR="00B01339" w:rsidRPr="00025D2A">
        <w:t xml:space="preserve">, aizpildot tā </w:t>
      </w:r>
      <w:r w:rsidR="00B01339" w:rsidRPr="00025D2A">
        <w:rPr>
          <w:rStyle w:val="contentpasted1"/>
        </w:rPr>
        <w:t xml:space="preserve">I, II, III, IV un VI daļu, </w:t>
      </w:r>
      <w:r w:rsidRPr="00025D2A">
        <w:t>kā sākotnējo pierādījumu atbilstībai paziņojumā par līgumu vai iepirkuma procedūras dokumentos noteiktajām pretendentu atlases prasībām.</w:t>
      </w:r>
      <w:r w:rsidRPr="00025D2A">
        <w:rPr>
          <w:shd w:val="clear" w:color="auto" w:fill="FFFFFF"/>
        </w:rPr>
        <w:t xml:space="preserve"> P</w:t>
      </w:r>
      <w:r w:rsidR="00694FE1" w:rsidRPr="00025D2A">
        <w:t>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10</w:t>
      </w:r>
      <w:r w:rsidR="00A96116" w:rsidRPr="00025D2A">
        <w:t xml:space="preserve"> 000 </w:t>
      </w:r>
      <w:r w:rsidR="00A96116" w:rsidRPr="00025D2A">
        <w:rPr>
          <w:i/>
          <w:iCs/>
        </w:rPr>
        <w:t>euro</w:t>
      </w:r>
      <w:r w:rsidR="00694FE1" w:rsidRPr="00025D2A">
        <w:t>. Piegādātāju apvienība iesniedz atsevišķu Eiropas vienoto iepirkuma procedūras dokumentu par katru tās dalībnieku.</w:t>
      </w:r>
      <w:r w:rsidR="0043178F" w:rsidRPr="00025D2A">
        <w:rPr>
          <w:shd w:val="clear" w:color="auto" w:fill="FFFFFF"/>
        </w:rPr>
        <w:t xml:space="preserve"> </w:t>
      </w:r>
      <w:r w:rsidR="00694FE1" w:rsidRPr="00025D2A">
        <w:t>Piegādātājs var pasūtītājam iesniegt Eiropas vienoto iepirkuma procedūras dokumentu, kas ir bijis iesniegts citā iepirkuma procedūrā, ja apliecina, ka tajā iekļautā informācija ir pareiza. 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r w:rsidR="0043178F" w:rsidRPr="00025D2A">
        <w:rPr>
          <w:shd w:val="clear" w:color="auto" w:fill="FFFFFF"/>
        </w:rPr>
        <w:t xml:space="preserve"> </w:t>
      </w:r>
      <w:r w:rsidR="00694FE1" w:rsidRPr="00025D2A">
        <w:t>Eiropas vienotā iepirkuma procedūras dokumenta piemērošanas kārtību iepirkuma procedūrās nosaka Ministru kabinets. Eiropas vienotā iepirkuma procedūras dokumenta veidlapu paraugus nosaka Eiropas Komisijas 2016. gada 5. janvāra Īstenošanas regula 2016/7, ar ko nosaka standarta veidlapu Eiropas vienotajam iepirkuma procedūras dokumentam.</w:t>
      </w:r>
      <w:r w:rsidR="00786C8A" w:rsidRPr="00025D2A">
        <w:rPr>
          <w:shd w:val="clear" w:color="auto" w:fill="FFFFFF"/>
        </w:rPr>
        <w:t xml:space="preserve"> Eiropas vienotais iepirkuma procedūras dokuments pieejams EIS tīmekļvietnē izveidotajā rīka adresē: espd.eis.gov.lv.</w:t>
      </w:r>
    </w:p>
    <w:p w14:paraId="57561E67" w14:textId="77777777" w:rsidR="00396336" w:rsidRPr="00025D2A" w:rsidRDefault="00396336" w:rsidP="00396336">
      <w:pPr>
        <w:numPr>
          <w:ilvl w:val="1"/>
          <w:numId w:val="5"/>
        </w:numPr>
        <w:tabs>
          <w:tab w:val="clear" w:pos="810"/>
        </w:tabs>
        <w:ind w:left="540"/>
        <w:jc w:val="both"/>
      </w:pPr>
      <w:r w:rsidRPr="00025D2A">
        <w:rPr>
          <w:b/>
        </w:rPr>
        <w:t xml:space="preserve">Tehniskā piedāvājuma dokumentu </w:t>
      </w:r>
      <w:r w:rsidR="00A4262D" w:rsidRPr="00025D2A">
        <w:rPr>
          <w:b/>
        </w:rPr>
        <w:t>kopumā</w:t>
      </w:r>
      <w:r w:rsidRPr="00025D2A">
        <w:t xml:space="preserve"> pretendents iesniedz šādus dokumentus, kuri apliecina pretendenta iesniegtā piedāvājuma atbilstību iepirkuma priekšmeta aprakstam un Darbu izpildei izvirzītajām prasībām:</w:t>
      </w:r>
    </w:p>
    <w:p w14:paraId="1DD9284B" w14:textId="77777777" w:rsidR="00396336" w:rsidRPr="00025D2A" w:rsidRDefault="00396336" w:rsidP="00396336">
      <w:pPr>
        <w:numPr>
          <w:ilvl w:val="2"/>
          <w:numId w:val="5"/>
        </w:numPr>
        <w:jc w:val="both"/>
      </w:pPr>
      <w:r w:rsidRPr="00025D2A">
        <w:t>sa</w:t>
      </w:r>
      <w:r w:rsidR="00D157D3" w:rsidRPr="00025D2A">
        <w:t>skaņā ar būvnormatīv</w:t>
      </w:r>
      <w:r w:rsidR="00F9735E" w:rsidRPr="00025D2A">
        <w:t>a LBN 501-17</w:t>
      </w:r>
      <w:r w:rsidRPr="00025D2A">
        <w:t xml:space="preserve"> prasībām sagatavotu tāmi, ko iesniedz MS Office Excel </w:t>
      </w:r>
      <w:r w:rsidR="00A4262D" w:rsidRPr="00025D2A">
        <w:t xml:space="preserve">vai līdzvērtīgā </w:t>
      </w:r>
      <w:r w:rsidRPr="00025D2A">
        <w:t>formātā;</w:t>
      </w:r>
    </w:p>
    <w:p w14:paraId="2EEB74AD" w14:textId="534B15CC" w:rsidR="0032195E" w:rsidRPr="00EF0A03" w:rsidRDefault="0032195E" w:rsidP="0032195E">
      <w:pPr>
        <w:numPr>
          <w:ilvl w:val="2"/>
          <w:numId w:val="5"/>
        </w:numPr>
        <w:jc w:val="both"/>
      </w:pPr>
      <w:r w:rsidRPr="00EF0A03">
        <w:t xml:space="preserve">Darbu izpildes </w:t>
      </w:r>
      <w:r w:rsidRPr="00EF0A03">
        <w:rPr>
          <w:b/>
        </w:rPr>
        <w:t>kalendāro grafiku</w:t>
      </w:r>
      <w:r w:rsidRPr="00EF0A03">
        <w:t>, kurā, ievērojot Nolikuma 3.3.</w:t>
      </w:r>
      <w:r w:rsidR="00744278">
        <w:t> </w:t>
      </w:r>
      <w:r w:rsidRPr="00EF0A03">
        <w:t xml:space="preserve">punktā </w:t>
      </w:r>
      <w:r w:rsidR="00970468" w:rsidRPr="00EF0A03">
        <w:t>un Tehnisk</w:t>
      </w:r>
      <w:r w:rsidR="00D43836">
        <w:t>o</w:t>
      </w:r>
      <w:r w:rsidR="00970468" w:rsidRPr="00EF0A03">
        <w:t xml:space="preserve"> specifikācij</w:t>
      </w:r>
      <w:r w:rsidR="00D43836">
        <w:t>u</w:t>
      </w:r>
      <w:r w:rsidR="00970468" w:rsidRPr="00EF0A03">
        <w:t xml:space="preserve"> </w:t>
      </w:r>
      <w:r w:rsidR="00EF0A03" w:rsidRPr="00EF0A03">
        <w:t>14</w:t>
      </w:r>
      <w:r w:rsidR="00970468" w:rsidRPr="00EF0A03">
        <w:t>.</w:t>
      </w:r>
      <w:r w:rsidR="00EF0A03" w:rsidRPr="00EF0A03">
        <w:t>2. </w:t>
      </w:r>
      <w:r w:rsidR="00970468" w:rsidRPr="00EF0A03">
        <w:t xml:space="preserve">punktā </w:t>
      </w:r>
      <w:r w:rsidRPr="00EF0A03">
        <w:t>minētos termiņus un nosacījumus, norāda:</w:t>
      </w:r>
    </w:p>
    <w:p w14:paraId="19E7E9DD" w14:textId="7A6060E8" w:rsidR="0032195E" w:rsidRPr="00025D2A" w:rsidRDefault="00B76C2E" w:rsidP="0032195E">
      <w:pPr>
        <w:numPr>
          <w:ilvl w:val="3"/>
          <w:numId w:val="5"/>
        </w:numPr>
        <w:tabs>
          <w:tab w:val="clear" w:pos="1530"/>
        </w:tabs>
        <w:ind w:left="2160" w:hanging="900"/>
        <w:jc w:val="both"/>
      </w:pPr>
      <w:r w:rsidRPr="00EF0A03">
        <w:rPr>
          <w:u w:val="single"/>
        </w:rPr>
        <w:t xml:space="preserve">katru </w:t>
      </w:r>
      <w:r w:rsidR="001316F0" w:rsidRPr="00EF0A03">
        <w:rPr>
          <w:u w:val="single"/>
        </w:rPr>
        <w:t>mēnesi</w:t>
      </w:r>
      <w:r w:rsidRPr="00EF0A03">
        <w:t xml:space="preserve"> veicamo Darbu veidus un apjomus </w:t>
      </w:r>
      <w:r w:rsidR="00970468" w:rsidRPr="00EF0A03">
        <w:t>par attiecīgo iepirkuma</w:t>
      </w:r>
      <w:r w:rsidR="00970468">
        <w:t xml:space="preserve"> daļu</w:t>
      </w:r>
      <w:r w:rsidR="00970468" w:rsidRPr="00025D2A">
        <w:t xml:space="preserve"> </w:t>
      </w:r>
      <w:r w:rsidRPr="00025D2A">
        <w:t>(procentuālā izteiksmē, pieņemot kopējo konkrēta Darbu veida apjomu kā 100% vērtību), t.sk. būvniecības darbos iesaistīto pretendenta speciālistu (darbinieku) skaitu katram Darbu veidam;</w:t>
      </w:r>
    </w:p>
    <w:p w14:paraId="71039507" w14:textId="77777777" w:rsidR="0032195E" w:rsidRPr="00025D2A" w:rsidRDefault="0032195E" w:rsidP="0032195E">
      <w:pPr>
        <w:numPr>
          <w:ilvl w:val="3"/>
          <w:numId w:val="5"/>
        </w:numPr>
        <w:tabs>
          <w:tab w:val="clear" w:pos="1530"/>
        </w:tabs>
        <w:ind w:left="2160" w:hanging="900"/>
        <w:jc w:val="both"/>
      </w:pPr>
      <w:r w:rsidRPr="00025D2A">
        <w:t xml:space="preserve">finanšu plūsmu par faktiski izpildāmo darbu vērtību </w:t>
      </w:r>
      <w:r w:rsidRPr="00025D2A">
        <w:rPr>
          <w:u w:val="single"/>
        </w:rPr>
        <w:t>pa mēnešiem</w:t>
      </w:r>
      <w:r w:rsidRPr="00025D2A">
        <w:t>.</w:t>
      </w:r>
    </w:p>
    <w:p w14:paraId="31793444" w14:textId="0FBC6ACE" w:rsidR="00396336" w:rsidRPr="00025D2A" w:rsidRDefault="00396336" w:rsidP="00396336">
      <w:pPr>
        <w:numPr>
          <w:ilvl w:val="2"/>
          <w:numId w:val="5"/>
        </w:numPr>
        <w:jc w:val="both"/>
      </w:pPr>
      <w:r w:rsidRPr="00025D2A">
        <w:t>Izmantojamo pamatmateriālu pārskatu par galvenajiem Darbos izmantojamajiem materiāliem</w:t>
      </w:r>
      <w:r w:rsidR="00C44BB3" w:rsidRPr="00025D2A">
        <w:t xml:space="preserve"> (paraugs </w:t>
      </w:r>
      <w:r w:rsidR="00CD022C" w:rsidRPr="00025D2A">
        <w:t>1</w:t>
      </w:r>
      <w:r w:rsidR="00F24858">
        <w:t>4</w:t>
      </w:r>
      <w:r w:rsidR="00FC181A" w:rsidRPr="00025D2A">
        <w:t>.</w:t>
      </w:r>
      <w:r w:rsidR="0061134C" w:rsidRPr="00025D2A">
        <w:t> </w:t>
      </w:r>
      <w:r w:rsidR="00FC181A" w:rsidRPr="00025D2A">
        <w:t>p</w:t>
      </w:r>
      <w:r w:rsidR="00C44BB3" w:rsidRPr="00025D2A">
        <w:t>ielikumā</w:t>
      </w:r>
      <w:r w:rsidRPr="00025D2A">
        <w:t>)</w:t>
      </w:r>
      <w:r w:rsidR="00554C1B">
        <w:t>, kurā ietverti visi Tehniskajā</w:t>
      </w:r>
      <w:r w:rsidR="00D43836">
        <w:t>s</w:t>
      </w:r>
      <w:r w:rsidR="00554C1B">
        <w:t xml:space="preserve"> specifikācijā</w:t>
      </w:r>
      <w:r w:rsidR="00D43836">
        <w:t>s</w:t>
      </w:r>
      <w:r w:rsidR="00554C1B">
        <w:t xml:space="preserve"> (1. pielikums) norādītie materiāli</w:t>
      </w:r>
      <w:r w:rsidRPr="00025D2A">
        <w:t>;</w:t>
      </w:r>
    </w:p>
    <w:p w14:paraId="11D6DEF6" w14:textId="77777777" w:rsidR="00396336" w:rsidRPr="00025D2A" w:rsidRDefault="00396336" w:rsidP="00396336">
      <w:pPr>
        <w:numPr>
          <w:ilvl w:val="2"/>
          <w:numId w:val="5"/>
        </w:numPr>
        <w:jc w:val="both"/>
      </w:pPr>
      <w:r w:rsidRPr="00025D2A">
        <w:lastRenderedPageBreak/>
        <w:t>Būvdarbu organizācijas aprakstu (pēc līguma noslēgšanas – Darbu veikšanas projektu), kas apliecina Nolikumā izvirzīto Darbu organizācijas prasību izpildi, un kurā norādīta pretendenta personāla kvalifikācija un attiecīgo darbu veikšanai paredzētais tehniskais nodrošinājums, kas nepieciešams, lai būvdarbus veiktu kalendārajā grafikā noteiktajos termiņos;</w:t>
      </w:r>
    </w:p>
    <w:p w14:paraId="7B343710" w14:textId="1ACC1914" w:rsidR="00396336" w:rsidRPr="00025D2A" w:rsidRDefault="00396336" w:rsidP="00396336">
      <w:pPr>
        <w:numPr>
          <w:ilvl w:val="2"/>
          <w:numId w:val="5"/>
        </w:numPr>
        <w:jc w:val="both"/>
      </w:pPr>
      <w:r w:rsidRPr="00025D2A">
        <w:t xml:space="preserve">pretendenta sagatavotu Darbu izpildes (būvniecības) risku analīzi. Minimālās prasības būvniecības risku analīzei norādītas </w:t>
      </w:r>
      <w:r w:rsidR="00CD022C" w:rsidRPr="00025D2A">
        <w:t>1</w:t>
      </w:r>
      <w:r w:rsidR="00F24858">
        <w:t>5</w:t>
      </w:r>
      <w:r w:rsidR="00FC181A" w:rsidRPr="00025D2A">
        <w:t>.</w:t>
      </w:r>
      <w:r w:rsidR="0061134C" w:rsidRPr="00025D2A">
        <w:t> </w:t>
      </w:r>
      <w:r w:rsidR="00FC181A" w:rsidRPr="00025D2A">
        <w:t>p</w:t>
      </w:r>
      <w:r w:rsidRPr="00025D2A">
        <w:t>ielikumā;</w:t>
      </w:r>
    </w:p>
    <w:p w14:paraId="1D316DC1" w14:textId="310F6A21" w:rsidR="00744AA9" w:rsidRPr="00025D2A" w:rsidRDefault="00744AA9" w:rsidP="00744AA9">
      <w:pPr>
        <w:numPr>
          <w:ilvl w:val="2"/>
          <w:numId w:val="5"/>
        </w:numPr>
        <w:jc w:val="both"/>
      </w:pPr>
      <w:r w:rsidRPr="00025D2A">
        <w:t>lai izpildītu Nolikuma 3.1</w:t>
      </w:r>
      <w:r w:rsidR="00E6743E">
        <w:t>1</w:t>
      </w:r>
      <w:r w:rsidRPr="00025D2A">
        <w:t>. punktā noteikto prasību: ja pakalpojumu nodrošina fiziska vai juridiska persona:</w:t>
      </w:r>
    </w:p>
    <w:p w14:paraId="0C4C5238" w14:textId="77777777" w:rsidR="00744AA9" w:rsidRPr="00025D2A" w:rsidRDefault="00744AA9" w:rsidP="00744AA9">
      <w:pPr>
        <w:numPr>
          <w:ilvl w:val="3"/>
          <w:numId w:val="5"/>
        </w:numPr>
        <w:tabs>
          <w:tab w:val="clear" w:pos="1530"/>
        </w:tabs>
        <w:ind w:left="2127" w:hanging="851"/>
        <w:jc w:val="both"/>
      </w:pPr>
      <w:r w:rsidRPr="00025D2A">
        <w:t>kompetenta speciālista, kuram ir tiesības sniegt pakalpojumus darba aizsardzības jomā, izglītību apliecinoša dokumenta kopiju saskaņā ar Ministru kabineta 2003. gada 25. februāra noteikumu Nr. </w:t>
      </w:r>
      <w:r w:rsidR="0081398F" w:rsidRPr="00025D2A">
        <w:t>92 “</w:t>
      </w:r>
      <w:r w:rsidRPr="00025D2A">
        <w:t>Darba aizsardzības prasības, veicot būvdarbus” 8.</w:t>
      </w:r>
      <w:r w:rsidRPr="00025D2A">
        <w:rPr>
          <w:vertAlign w:val="superscript"/>
        </w:rPr>
        <w:t>1</w:t>
      </w:r>
      <w:r w:rsidRPr="00025D2A">
        <w:t xml:space="preserve">1. punkta </w:t>
      </w:r>
      <w:r w:rsidRPr="00025D2A">
        <w:rPr>
          <w:b/>
        </w:rPr>
        <w:t>vai</w:t>
      </w:r>
      <w:r w:rsidRPr="00025D2A">
        <w:t xml:space="preserve"> 8.</w:t>
      </w:r>
      <w:r w:rsidRPr="00025D2A">
        <w:rPr>
          <w:vertAlign w:val="superscript"/>
        </w:rPr>
        <w:t>1</w:t>
      </w:r>
      <w:r w:rsidRPr="00025D2A">
        <w:t>2. punkta prasībām</w:t>
      </w:r>
      <w:r w:rsidR="00B95580" w:rsidRPr="00025D2A">
        <w:t>. Ārvalsts kompetentajam speciālistam uz piedāvājuma iesniegšanas brīdi ir jāatbilst attiecīgās valsts prasībām</w:t>
      </w:r>
      <w:r w:rsidRPr="00025D2A">
        <w:t>;</w:t>
      </w:r>
    </w:p>
    <w:p w14:paraId="66FADE4C" w14:textId="26115DC6" w:rsidR="00744AA9" w:rsidRPr="00025D2A" w:rsidRDefault="00744AA9" w:rsidP="00744AA9">
      <w:pPr>
        <w:numPr>
          <w:ilvl w:val="3"/>
          <w:numId w:val="5"/>
        </w:numPr>
        <w:tabs>
          <w:tab w:val="clear" w:pos="1530"/>
        </w:tabs>
        <w:ind w:left="2127" w:hanging="851"/>
        <w:jc w:val="both"/>
      </w:pPr>
      <w:r w:rsidRPr="00025D2A">
        <w:t>kompetenta speciālista apliecinājumu par apņemšanos sadarboties ar pretendentu saska</w:t>
      </w:r>
      <w:r w:rsidR="005368B9" w:rsidRPr="00025D2A">
        <w:t xml:space="preserve">ņā </w:t>
      </w:r>
      <w:r w:rsidR="00CD022C" w:rsidRPr="00025D2A">
        <w:t>ar paraugu 1</w:t>
      </w:r>
      <w:r w:rsidR="00F24858">
        <w:t>6</w:t>
      </w:r>
      <w:r w:rsidR="004A7B89" w:rsidRPr="00025D2A">
        <w:t>. pielikumā</w:t>
      </w:r>
      <w:r w:rsidR="00B14606" w:rsidRPr="00025D2A">
        <w:t>.</w:t>
      </w:r>
    </w:p>
    <w:p w14:paraId="412EED0A" w14:textId="77777777" w:rsidR="00396336" w:rsidRPr="00025D2A" w:rsidRDefault="00396336" w:rsidP="0081398F">
      <w:pPr>
        <w:numPr>
          <w:ilvl w:val="1"/>
          <w:numId w:val="5"/>
        </w:numPr>
        <w:tabs>
          <w:tab w:val="clear" w:pos="810"/>
        </w:tabs>
        <w:ind w:left="540"/>
        <w:jc w:val="both"/>
      </w:pPr>
      <w:r w:rsidRPr="00025D2A">
        <w:rPr>
          <w:b/>
        </w:rPr>
        <w:t>Finanšu piedāvājum</w:t>
      </w:r>
      <w:r w:rsidR="00A4262D" w:rsidRPr="00025D2A">
        <w:rPr>
          <w:b/>
        </w:rPr>
        <w:t xml:space="preserve">ā </w:t>
      </w:r>
      <w:r w:rsidRPr="00025D2A">
        <w:t>pretendents</w:t>
      </w:r>
      <w:r w:rsidR="0081398F" w:rsidRPr="00025D2A">
        <w:t xml:space="preserve"> iesniedz </w:t>
      </w:r>
      <w:r w:rsidRPr="00025D2A">
        <w:t xml:space="preserve">finanšu piedāvājumu saskaņā ar paraugu </w:t>
      </w:r>
      <w:r w:rsidR="005368B9" w:rsidRPr="00025D2A">
        <w:t>6</w:t>
      </w:r>
      <w:r w:rsidR="00FC181A" w:rsidRPr="00025D2A">
        <w:t>.</w:t>
      </w:r>
      <w:r w:rsidR="0061134C" w:rsidRPr="00025D2A">
        <w:t> </w:t>
      </w:r>
      <w:r w:rsidR="00FC181A" w:rsidRPr="00025D2A">
        <w:t>p</w:t>
      </w:r>
      <w:r w:rsidR="0081398F" w:rsidRPr="00025D2A">
        <w:t>ielikumā.</w:t>
      </w:r>
    </w:p>
    <w:p w14:paraId="404873E5" w14:textId="77777777" w:rsidR="00396336" w:rsidRPr="00025D2A" w:rsidRDefault="00396336" w:rsidP="00396336">
      <w:pPr>
        <w:jc w:val="both"/>
        <w:rPr>
          <w:b/>
        </w:rPr>
      </w:pPr>
    </w:p>
    <w:p w14:paraId="3692FB2C" w14:textId="77777777" w:rsidR="00396336" w:rsidRPr="00025D2A" w:rsidRDefault="00396336" w:rsidP="0061134C">
      <w:pPr>
        <w:pStyle w:val="Virsraksts2"/>
        <w:spacing w:after="120"/>
        <w:rPr>
          <w:szCs w:val="24"/>
        </w:rPr>
      </w:pPr>
      <w:r w:rsidRPr="00025D2A">
        <w:rPr>
          <w:szCs w:val="24"/>
        </w:rPr>
        <w:t>V Piedāvājumu vērtēšanas un izvēles kritēriji un Komisijas lēmumi</w:t>
      </w:r>
    </w:p>
    <w:p w14:paraId="3FBA9ECD" w14:textId="77777777" w:rsidR="008D1EF1" w:rsidRPr="00025D2A" w:rsidRDefault="008D1EF1" w:rsidP="00E82287">
      <w:pPr>
        <w:numPr>
          <w:ilvl w:val="1"/>
          <w:numId w:val="6"/>
        </w:numPr>
        <w:tabs>
          <w:tab w:val="clear" w:pos="360"/>
        </w:tabs>
        <w:ind w:left="567" w:hanging="567"/>
        <w:jc w:val="both"/>
      </w:pPr>
      <w:r w:rsidRPr="00025D2A">
        <w:t xml:space="preserve">Komisija Publisko iepirkumu likuma 42. pantā noteiktajā kārtībā pārbauda, vai pretendentam, kuram būtu piešķiramas līguma slēgšanas tiesības nav konstatējami Publisko iepirkumu likuma </w:t>
      </w:r>
      <w:bookmarkStart w:id="10" w:name="_Hlk124944774"/>
      <w:r w:rsidRPr="00025D2A">
        <w:t xml:space="preserve">42. panta otrās daļas </w:t>
      </w:r>
      <w:bookmarkStart w:id="11" w:name="_Hlk123723712"/>
      <w:r w:rsidRPr="00025D2A">
        <w:t xml:space="preserve">1., 2., 3., 4., 5., 6., 7., 10., 11., 12., 13. un 14. punktā </w:t>
      </w:r>
      <w:bookmarkEnd w:id="11"/>
      <w:r w:rsidRPr="00025D2A">
        <w:t xml:space="preserve">noteiktie izslēgšanas </w:t>
      </w:r>
      <w:bookmarkEnd w:id="10"/>
      <w:r w:rsidRPr="00025D2A">
        <w:t>iemesli. Pretendents tiek izslēgts no dalības iepirkuma procedūrā, ja uz to attiecas Publisko iepirkumu likuma 42. panta otrās daļas 1., 2., 3., 4., 5., 6., 7., 10., 11., 12., 13. un 14. punktā noteiktie izslēgšanas iemesli. Minētie izslēgšanas iemesli ir attiecināmi arī uz Publisko iepirkumu likuma 42. panta trešajā daļā minētajām personām minētajā normā noteiktajā apmērā.</w:t>
      </w:r>
    </w:p>
    <w:p w14:paraId="756AF3D0" w14:textId="77777777" w:rsidR="008D1EF1" w:rsidRPr="00025D2A" w:rsidRDefault="008D1EF1" w:rsidP="008D1EF1">
      <w:pPr>
        <w:numPr>
          <w:ilvl w:val="1"/>
          <w:numId w:val="6"/>
        </w:numPr>
        <w:tabs>
          <w:tab w:val="clear" w:pos="360"/>
        </w:tabs>
        <w:ind w:left="567" w:hanging="567"/>
        <w:jc w:val="both"/>
        <w:rPr>
          <w:b/>
        </w:rPr>
      </w:pPr>
      <w:r w:rsidRPr="00025D2A">
        <w:t>Komisija neizslēdz pretendentu no dalības iepirkuma procedūrā Publisko iepirkumu  likuma 42. panta ceturtajā daļā noteiktajos gadījumos.</w:t>
      </w:r>
    </w:p>
    <w:p w14:paraId="23186E7F" w14:textId="77777777" w:rsidR="008D1EF1" w:rsidRPr="00025D2A" w:rsidRDefault="008D1EF1" w:rsidP="008D1EF1">
      <w:pPr>
        <w:numPr>
          <w:ilvl w:val="1"/>
          <w:numId w:val="6"/>
        </w:numPr>
        <w:tabs>
          <w:tab w:val="clear" w:pos="360"/>
        </w:tabs>
        <w:ind w:left="567" w:hanging="567"/>
        <w:jc w:val="both"/>
        <w:rPr>
          <w:b/>
        </w:rPr>
      </w:pPr>
      <w:r w:rsidRPr="00025D2A">
        <w:rPr>
          <w:rFonts w:eastAsia="Calibri"/>
          <w:shd w:val="clear" w:color="auto" w:fill="FFFFFF"/>
        </w:rPr>
        <w:t xml:space="preserve">Ja </w:t>
      </w:r>
      <w:r w:rsidR="00A86F26" w:rsidRPr="00025D2A">
        <w:t>K</w:t>
      </w:r>
      <w:r w:rsidRPr="00025D2A">
        <w:rPr>
          <w:rFonts w:eastAsia="Calibri"/>
          <w:shd w:val="clear" w:color="auto" w:fill="FFFFFF"/>
        </w:rPr>
        <w:t>omisija konstatē, ka pretendents būtu izslēdzams no dalības iepirkuma procedūrā, pamatojoties uz Publisko iepirkumu likuma 42.</w:t>
      </w:r>
      <w:r w:rsidR="00A86F26" w:rsidRPr="00025D2A">
        <w:rPr>
          <w:rFonts w:eastAsia="Calibri"/>
          <w:shd w:val="clear" w:color="auto" w:fill="FFFFFF"/>
        </w:rPr>
        <w:t> </w:t>
      </w:r>
      <w:r w:rsidRPr="00025D2A">
        <w:rPr>
          <w:rFonts w:eastAsia="Calibri"/>
          <w:shd w:val="clear" w:color="auto" w:fill="FFFFFF"/>
        </w:rPr>
        <w:t xml:space="preserve">panta otrās daļas 1., 4., 5., 6., 7., 10., 11., 12., 13. un 14. punktā minētajiem izslēgšanas iemesliem, tai skaitā saistībā ar </w:t>
      </w:r>
      <w:r w:rsidR="00A86F26" w:rsidRPr="00025D2A">
        <w:rPr>
          <w:rFonts w:eastAsia="Calibri"/>
          <w:shd w:val="clear" w:color="auto" w:fill="FFFFFF"/>
        </w:rPr>
        <w:t xml:space="preserve">šā likuma </w:t>
      </w:r>
      <w:r w:rsidRPr="00025D2A">
        <w:rPr>
          <w:rFonts w:eastAsia="Calibri"/>
          <w:shd w:val="clear" w:color="auto" w:fill="FFFFFF"/>
        </w:rPr>
        <w:t>42. panta trešās daļas 1., 4. un 5. punktā minēto personu, un nav piemērojami šā likuma </w:t>
      </w:r>
      <w:r w:rsidRPr="00025D2A">
        <w:t>42.</w:t>
      </w:r>
      <w:r w:rsidRPr="00025D2A">
        <w:rPr>
          <w:rFonts w:eastAsia="Calibri"/>
          <w:shd w:val="clear" w:color="auto" w:fill="FFFFFF"/>
        </w:rPr>
        <w:t xml:space="preserve"> panta ceturtās daļas 2., 3., 4., 5. un 6. punktā noteiktie izņēmumi, </w:t>
      </w:r>
      <w:r w:rsidR="00A86F26" w:rsidRPr="00025D2A">
        <w:rPr>
          <w:rFonts w:eastAsia="Calibri"/>
          <w:shd w:val="clear" w:color="auto" w:fill="FFFFFF"/>
        </w:rPr>
        <w:t>K</w:t>
      </w:r>
      <w:r w:rsidRPr="00025D2A">
        <w:rPr>
          <w:rFonts w:eastAsia="Calibri"/>
          <w:shd w:val="clear" w:color="auto" w:fill="FFFFFF"/>
        </w:rPr>
        <w:t xml:space="preserve">omisija dod pretendentam tiesības termiņā, kas ir vismaz 10 dienas pēc informācijas pieprasījuma nosūtīšanas dienas, iesniegt skaidrojumu un pierādījumus, kas apliecina pretendenta uzticamību saskaņā ar šā panta noteikumiem. </w:t>
      </w:r>
      <w:r w:rsidRPr="00025D2A">
        <w:t xml:space="preserve">Uzticamības nodrošināšanai iesniegto pierādījumu vērtēšanu </w:t>
      </w:r>
      <w:r w:rsidR="00A86F26" w:rsidRPr="00025D2A">
        <w:t>K</w:t>
      </w:r>
      <w:r w:rsidRPr="00025D2A">
        <w:t>omisija veic saskaņā ar Publisko iepirkumu likuma 43.</w:t>
      </w:r>
      <w:r w:rsidR="00A86F26" w:rsidRPr="00025D2A">
        <w:t> </w:t>
      </w:r>
      <w:r w:rsidRPr="00025D2A">
        <w:t>pantu.</w:t>
      </w:r>
    </w:p>
    <w:p w14:paraId="7B53C265" w14:textId="77777777" w:rsidR="008D1EF1" w:rsidRPr="00025D2A" w:rsidRDefault="00A86F26" w:rsidP="008D1EF1">
      <w:pPr>
        <w:numPr>
          <w:ilvl w:val="1"/>
          <w:numId w:val="6"/>
        </w:numPr>
        <w:tabs>
          <w:tab w:val="clear" w:pos="360"/>
        </w:tabs>
        <w:ind w:left="567" w:hanging="567"/>
        <w:jc w:val="both"/>
        <w:rPr>
          <w:bCs/>
        </w:rPr>
      </w:pPr>
      <w:r w:rsidRPr="00025D2A">
        <w:rPr>
          <w:bCs/>
        </w:rPr>
        <w:t>Komisija</w:t>
      </w:r>
      <w:r w:rsidR="008D1EF1" w:rsidRPr="00025D2A">
        <w:rPr>
          <w:bCs/>
        </w:rPr>
        <w:t xml:space="preserve"> </w:t>
      </w:r>
      <w:r w:rsidR="008D1EF1" w:rsidRPr="00025D2A">
        <w:t>izslēdz</w:t>
      </w:r>
      <w:r w:rsidR="008D1EF1" w:rsidRPr="00025D2A">
        <w:rPr>
          <w:bCs/>
        </w:rPr>
        <w:t xml:space="preserve"> pretendentu no dalības iepirkuma procedūrā 42.</w:t>
      </w:r>
      <w:r w:rsidRPr="00025D2A">
        <w:rPr>
          <w:bCs/>
        </w:rPr>
        <w:t> </w:t>
      </w:r>
      <w:r w:rsidR="008D1EF1" w:rsidRPr="00025D2A">
        <w:rPr>
          <w:bCs/>
        </w:rPr>
        <w:t>panta otrās daļas 1., 2., 3., 4., 5. vai 6. punktā minēto iemeslu dēļ, pamatojoties uz informāciju, kuru t</w:t>
      </w:r>
      <w:r w:rsidRPr="00025D2A">
        <w:rPr>
          <w:bCs/>
        </w:rPr>
        <w:t>ā</w:t>
      </w:r>
      <w:r w:rsidR="008D1EF1" w:rsidRPr="00025D2A">
        <w:rPr>
          <w:bCs/>
        </w:rPr>
        <w:t xml:space="preserve"> iegūst saskaņā ar 42.</w:t>
      </w:r>
      <w:r w:rsidRPr="00025D2A">
        <w:rPr>
          <w:bCs/>
        </w:rPr>
        <w:t> </w:t>
      </w:r>
      <w:r w:rsidR="008D1EF1" w:rsidRPr="00025D2A">
        <w:rPr>
          <w:bCs/>
        </w:rPr>
        <w:t>panta piektajā daļā noteikto kārtību.</w:t>
      </w:r>
    </w:p>
    <w:p w14:paraId="575588BD" w14:textId="77777777" w:rsidR="008D1EF1" w:rsidRPr="00025D2A" w:rsidRDefault="00A86F26" w:rsidP="008D1EF1">
      <w:pPr>
        <w:numPr>
          <w:ilvl w:val="1"/>
          <w:numId w:val="6"/>
        </w:numPr>
        <w:tabs>
          <w:tab w:val="clear" w:pos="360"/>
        </w:tabs>
        <w:ind w:left="567" w:hanging="567"/>
        <w:jc w:val="both"/>
      </w:pPr>
      <w:r w:rsidRPr="00025D2A">
        <w:t>Komisija</w:t>
      </w:r>
      <w:r w:rsidR="008D1EF1" w:rsidRPr="00025D2A">
        <w:t xml:space="preserve"> veic pārbaudi un izslēdz </w:t>
      </w:r>
      <w:r w:rsidRPr="00025D2A">
        <w:t>p</w:t>
      </w:r>
      <w:r w:rsidR="008D1EF1" w:rsidRPr="00025D2A">
        <w:t xml:space="preserve">retendentu, kuram būtu piešķiramas līguma slēgšanas tiesības, no dalības </w:t>
      </w:r>
      <w:r w:rsidRPr="00025D2A">
        <w:t>i</w:t>
      </w:r>
      <w:r w:rsidR="008D1EF1" w:rsidRPr="00025D2A">
        <w:t>epirkum</w:t>
      </w:r>
      <w:r w:rsidRPr="00025D2A">
        <w:t>a procedūrā</w:t>
      </w:r>
      <w:r w:rsidR="008D1EF1" w:rsidRPr="00025D2A">
        <w:t xml:space="preserve"> Starptautisko un Latvijas Republikas nacionālo sankciju likuma 11.</w:t>
      </w:r>
      <w:r w:rsidR="008D1EF1" w:rsidRPr="00025D2A">
        <w:rPr>
          <w:vertAlign w:val="superscript"/>
        </w:rPr>
        <w:t>1</w:t>
      </w:r>
      <w:r w:rsidR="008D1EF1" w:rsidRPr="00025D2A">
        <w:t xml:space="preserve"> panta pirmajā daļā noteiktajos gadījumos.</w:t>
      </w:r>
    </w:p>
    <w:p w14:paraId="076B91CE" w14:textId="77777777" w:rsidR="008D1EF1" w:rsidRPr="00025D2A" w:rsidRDefault="008D1EF1" w:rsidP="00A86F26">
      <w:pPr>
        <w:numPr>
          <w:ilvl w:val="1"/>
          <w:numId w:val="6"/>
        </w:numPr>
        <w:tabs>
          <w:tab w:val="clear" w:pos="360"/>
        </w:tabs>
        <w:ind w:left="567" w:hanging="567"/>
        <w:jc w:val="both"/>
      </w:pPr>
      <w:r w:rsidRPr="00025D2A">
        <w:rPr>
          <w:bCs/>
        </w:rPr>
        <w:t xml:space="preserve">Lai Komisija </w:t>
      </w:r>
      <w:r w:rsidRPr="00025D2A">
        <w:t>pārbaudītu</w:t>
      </w:r>
      <w:r w:rsidRPr="00025D2A">
        <w:rPr>
          <w:bCs/>
        </w:rPr>
        <w:t xml:space="preserve">, vai uz ārvalstī reģistrētu </w:t>
      </w:r>
      <w:r w:rsidR="00A86F26" w:rsidRPr="00025D2A">
        <w:rPr>
          <w:bCs/>
        </w:rPr>
        <w:t>p</w:t>
      </w:r>
      <w:r w:rsidRPr="00025D2A">
        <w:rPr>
          <w:bCs/>
        </w:rPr>
        <w:t xml:space="preserve">retendentu, kuram piešķiramas līguma slēgšanas tiesības, neattiecas Starptautisko un Latvijas Republikas nacionālo sankciju likumā noteiktās sankcijas, </w:t>
      </w:r>
      <w:r w:rsidR="00A86F26" w:rsidRPr="00025D2A">
        <w:rPr>
          <w:bCs/>
        </w:rPr>
        <w:t>p</w:t>
      </w:r>
      <w:r w:rsidRPr="00025D2A">
        <w:rPr>
          <w:bCs/>
        </w:rPr>
        <w:t xml:space="preserve">retendentam 10 (desmit) darbdienu laikā no attiecīga pieprasījuma saņemšanas ir jāiesniedz </w:t>
      </w:r>
      <w:r w:rsidRPr="00025D2A">
        <w:t>kompetentas institūcijas (piemēram, Latvijas Republikas Uzņēmumu reģistram līdzvērtīgas iestādes) izziņ</w:t>
      </w:r>
      <w:r w:rsidR="00A86F26" w:rsidRPr="00025D2A">
        <w:t>a</w:t>
      </w:r>
      <w:r w:rsidRPr="00025D2A">
        <w:t xml:space="preserve"> (-as), kas atspoguļo aktuālo informāciju par </w:t>
      </w:r>
      <w:r w:rsidR="00A86F26" w:rsidRPr="00025D2A">
        <w:t>p</w:t>
      </w:r>
      <w:r w:rsidRPr="00025D2A">
        <w:t>retendenta amatpersonām</w:t>
      </w:r>
      <w:r w:rsidRPr="00025D2A">
        <w:rPr>
          <w:bCs/>
        </w:rPr>
        <w:t xml:space="preserve"> – valdes vai padomes locekļiem, paties</w:t>
      </w:r>
      <w:r w:rsidR="00A86F26" w:rsidRPr="00025D2A">
        <w:rPr>
          <w:bCs/>
        </w:rPr>
        <w:t>ajiem</w:t>
      </w:r>
      <w:r w:rsidRPr="00025D2A">
        <w:rPr>
          <w:bCs/>
        </w:rPr>
        <w:t xml:space="preserve"> labuma guvējiem, pārstāvēttiesīgajām personām vai prokūristiem vai personām, kuras ir pilnvarotas pārstāvēt </w:t>
      </w:r>
      <w:r w:rsidR="00A86F26" w:rsidRPr="00025D2A">
        <w:rPr>
          <w:bCs/>
        </w:rPr>
        <w:t>p</w:t>
      </w:r>
      <w:r w:rsidRPr="00025D2A">
        <w:rPr>
          <w:bCs/>
        </w:rPr>
        <w:t>retendentu darbībās, kas saistītas ar filiāli.</w:t>
      </w:r>
      <w:r w:rsidRPr="00025D2A">
        <w:rPr>
          <w:bCs/>
          <w:color w:val="000000"/>
        </w:rPr>
        <w:t xml:space="preserve"> Ja ārvalsts kompetentās </w:t>
      </w:r>
      <w:r w:rsidRPr="00025D2A">
        <w:rPr>
          <w:bCs/>
          <w:color w:val="000000"/>
        </w:rPr>
        <w:lastRenderedPageBreak/>
        <w:t xml:space="preserve">institūcijas izziņa netiek izsniegta, to var aizstāt ar zvērestu vai, ja zvēresta došanu attiecīgās valsts normatīvie akti neparedz, </w:t>
      </w:r>
      <w:r w:rsidR="00A86F26" w:rsidRPr="00025D2A">
        <w:rPr>
          <w:bCs/>
          <w:color w:val="000000"/>
        </w:rPr>
        <w:t>-</w:t>
      </w:r>
      <w:r w:rsidRPr="00025D2A">
        <w:rPr>
          <w:bCs/>
          <w:color w:val="000000"/>
        </w:rPr>
        <w:t xml:space="preserve"> ar paša pretendenta apliecinājumu kompetentai izpildvaras vai tiesu varas iestādei, zvērinātam notāram vai kompetentai attiecīgās nozares organizācijai t</w:t>
      </w:r>
      <w:r w:rsidR="00A86F26" w:rsidRPr="00025D2A">
        <w:rPr>
          <w:bCs/>
          <w:color w:val="000000"/>
        </w:rPr>
        <w:t>ā</w:t>
      </w:r>
      <w:r w:rsidRPr="00025D2A">
        <w:rPr>
          <w:bCs/>
          <w:color w:val="000000"/>
        </w:rPr>
        <w:t xml:space="preserve"> reģistrācijas valstī.</w:t>
      </w:r>
    </w:p>
    <w:p w14:paraId="44C548D4" w14:textId="77777777" w:rsidR="00396336" w:rsidRPr="00025D2A" w:rsidRDefault="00396336" w:rsidP="00396336">
      <w:pPr>
        <w:numPr>
          <w:ilvl w:val="1"/>
          <w:numId w:val="6"/>
        </w:numPr>
        <w:tabs>
          <w:tab w:val="clear" w:pos="360"/>
        </w:tabs>
        <w:ind w:left="540" w:hanging="540"/>
        <w:jc w:val="both"/>
      </w:pPr>
      <w:r w:rsidRPr="00025D2A">
        <w:t xml:space="preserve">Komisija piedāvājumu izskatīšanu un novērtēšanu veic šādā </w:t>
      </w:r>
      <w:r w:rsidR="00F13EB8" w:rsidRPr="00025D2A">
        <w:t>kārtībā</w:t>
      </w:r>
      <w:r w:rsidRPr="00025D2A">
        <w:t>:</w:t>
      </w:r>
    </w:p>
    <w:p w14:paraId="5F87C14F" w14:textId="77777777" w:rsidR="00396336" w:rsidRPr="00025D2A" w:rsidRDefault="00396336" w:rsidP="00396336">
      <w:pPr>
        <w:numPr>
          <w:ilvl w:val="2"/>
          <w:numId w:val="6"/>
        </w:numPr>
        <w:tabs>
          <w:tab w:val="clear" w:pos="720"/>
        </w:tabs>
        <w:ind w:left="1260"/>
        <w:jc w:val="both"/>
      </w:pPr>
      <w:r w:rsidRPr="00025D2A">
        <w:t>pārbauda iesniegto piedāvājumu noformējuma atbilstību Nolikuma un normatīvo aktu prasībām; tālāk Komisija izskata tikai tos piedāvājumus, kuru noformējums ir atzīts par atbilstošu; piedāvājuma noformējuma trūkumu gadījumā Komisija var lemt par piedāvājuma tālāku izskatīšanu; šajā punktā minētie apstākļi tiek fiksēti attiecīgajā Komisijas lēmumā;</w:t>
      </w:r>
    </w:p>
    <w:p w14:paraId="760FDACC" w14:textId="77777777" w:rsidR="00396336" w:rsidRPr="00025D2A" w:rsidRDefault="00396336" w:rsidP="00292D27">
      <w:pPr>
        <w:numPr>
          <w:ilvl w:val="2"/>
          <w:numId w:val="6"/>
        </w:numPr>
        <w:tabs>
          <w:tab w:val="clear" w:pos="720"/>
        </w:tabs>
        <w:ind w:left="1260"/>
        <w:jc w:val="both"/>
      </w:pPr>
      <w:r w:rsidRPr="00025D2A">
        <w:t xml:space="preserve">izskatot Atlases dokumentu </w:t>
      </w:r>
      <w:r w:rsidR="00247417" w:rsidRPr="00025D2A">
        <w:t>kopumā</w:t>
      </w:r>
      <w:r w:rsidRPr="00025D2A">
        <w:t xml:space="preserve"> iesniegtos dokumentus, pārbauda, vai ir iekļauti visi Nolikuma 4.2.</w:t>
      </w:r>
      <w:r w:rsidR="0061134C" w:rsidRPr="00025D2A">
        <w:t> </w:t>
      </w:r>
      <w:r w:rsidRPr="00025D2A">
        <w:t xml:space="preserve">punktā norādītie dokumenti, novērtē </w:t>
      </w:r>
      <w:r w:rsidR="00F13EB8" w:rsidRPr="00025D2A">
        <w:t>pretendentu, to norādīto apakšuzņēmēju un iesaistītā personāla (speciālistu)</w:t>
      </w:r>
      <w:r w:rsidR="002363E1" w:rsidRPr="00025D2A">
        <w:t xml:space="preserve"> atbilstību Nolikuma</w:t>
      </w:r>
      <w:r w:rsidRPr="00025D2A">
        <w:t xml:space="preserve"> </w:t>
      </w:r>
      <w:r w:rsidR="00F13EB8" w:rsidRPr="00025D2A">
        <w:t xml:space="preserve">II sadaļā </w:t>
      </w:r>
      <w:r w:rsidRPr="00025D2A">
        <w:t xml:space="preserve">izvirzītajām </w:t>
      </w:r>
      <w:r w:rsidR="00F13EB8" w:rsidRPr="00025D2A">
        <w:t xml:space="preserve">kvalifikācijas </w:t>
      </w:r>
      <w:r w:rsidRPr="00025D2A">
        <w:t>prasībām</w:t>
      </w:r>
      <w:r w:rsidR="00F13EB8" w:rsidRPr="00025D2A">
        <w:t>, nepieciešamības gadījumā iegūstot informāciju publiski pieejamās</w:t>
      </w:r>
      <w:r w:rsidR="00C14F61" w:rsidRPr="00025D2A">
        <w:t xml:space="preserve"> datu</w:t>
      </w:r>
      <w:r w:rsidR="00F13EB8" w:rsidRPr="00025D2A">
        <w:t xml:space="preserve">bāzēs, </w:t>
      </w:r>
      <w:r w:rsidR="00C14F61" w:rsidRPr="00025D2A">
        <w:t>no kompetentām valsts un pašvaldību institūcijām vai no citiem avotiem</w:t>
      </w:r>
      <w:r w:rsidRPr="00025D2A">
        <w:t>; tālāk Komisija izskata tikai tos piedāvājumus, kuros ir iesniegti visi pieprasītie atlases dokumenti un kurus i</w:t>
      </w:r>
      <w:r w:rsidR="002363E1" w:rsidRPr="00025D2A">
        <w:t>esnieguši</w:t>
      </w:r>
      <w:r w:rsidRPr="00025D2A">
        <w:t xml:space="preserve"> </w:t>
      </w:r>
      <w:r w:rsidR="00C14F61" w:rsidRPr="00025D2A">
        <w:t xml:space="preserve">kvalifikācijas </w:t>
      </w:r>
      <w:r w:rsidRPr="00025D2A">
        <w:t>prasības izpildījuš</w:t>
      </w:r>
      <w:r w:rsidR="00C14F61" w:rsidRPr="00025D2A">
        <w:t xml:space="preserve">ie </w:t>
      </w:r>
      <w:r w:rsidRPr="00025D2A">
        <w:t>pretendenti; minētie apstākļi tiek fiksē</w:t>
      </w:r>
      <w:r w:rsidR="00292D27" w:rsidRPr="00025D2A">
        <w:t>ti attiecīgajā Komisijas lēmumā;</w:t>
      </w:r>
    </w:p>
    <w:p w14:paraId="5949C1EA" w14:textId="77777777" w:rsidR="00396336" w:rsidRPr="00025D2A" w:rsidRDefault="00396336" w:rsidP="00396336">
      <w:pPr>
        <w:numPr>
          <w:ilvl w:val="2"/>
          <w:numId w:val="6"/>
        </w:numPr>
        <w:tabs>
          <w:tab w:val="clear" w:pos="720"/>
        </w:tabs>
        <w:ind w:left="1260"/>
        <w:jc w:val="both"/>
      </w:pPr>
      <w:r w:rsidRPr="00025D2A">
        <w:t>izskatot</w:t>
      </w:r>
      <w:r w:rsidR="00247417" w:rsidRPr="00025D2A">
        <w:t xml:space="preserve"> Tehniskā piedāvājuma dokumentu kopumu</w:t>
      </w:r>
      <w:r w:rsidRPr="00025D2A">
        <w:t>, pārbauda, vai ir iekļauti visi Nolikuma 4.3.</w:t>
      </w:r>
      <w:r w:rsidR="0061134C" w:rsidRPr="00025D2A">
        <w:t> </w:t>
      </w:r>
      <w:r w:rsidRPr="00025D2A">
        <w:t>punktā norādītie dokumenti, kā arī pārbauda, vai dokumenti un tajos sniegtā informācija atbilst Nolikuma III sadaļā izvirzītajām prasībām; tālāk Komisija izskata tikai tos piedāvājumus, kuros ir iesniegti visi pieprasītie Tehniskā piedāvājuma dokumenti, kā arī tajos ietvertā informācija atbilst Nolikuma III sadaļā izvirzītajām prasībām; minētie apstākļi tiek fiksēti attiecīgajā Komisijas lēmumā;</w:t>
      </w:r>
    </w:p>
    <w:p w14:paraId="40A03CF9" w14:textId="77777777" w:rsidR="00F24858" w:rsidRPr="00B90388" w:rsidRDefault="00F24858" w:rsidP="00F24858">
      <w:pPr>
        <w:numPr>
          <w:ilvl w:val="1"/>
          <w:numId w:val="6"/>
        </w:numPr>
        <w:tabs>
          <w:tab w:val="clear" w:pos="360"/>
        </w:tabs>
        <w:spacing w:after="120"/>
        <w:ind w:left="567" w:hanging="567"/>
        <w:jc w:val="both"/>
      </w:pPr>
      <w:bookmarkStart w:id="12" w:name="_Hlk90288159"/>
      <w:r w:rsidRPr="00B90388">
        <w:t>No piedāvājumiem, kuri tiek atzīti par atbilstošiem saskaņā ar Nolikuma 5.</w:t>
      </w:r>
      <w:r>
        <w:t>7</w:t>
      </w:r>
      <w:r w:rsidRPr="00B90388">
        <w:t>.1.-5.</w:t>
      </w:r>
      <w:r>
        <w:t>7</w:t>
      </w:r>
      <w:r w:rsidRPr="00B90388">
        <w:t xml:space="preserve">.3. punktu, Komisija izvēlas </w:t>
      </w:r>
      <w:r w:rsidRPr="00B90388">
        <w:rPr>
          <w:b/>
          <w:u w:val="single"/>
        </w:rPr>
        <w:t>saimnieciski visizdevīgāko piedāvājumu</w:t>
      </w:r>
      <w:r w:rsidRPr="00B90388">
        <w:t xml:space="preserve"> </w:t>
      </w:r>
      <w:r w:rsidRPr="00B90388">
        <w:rPr>
          <w:bCs/>
        </w:rPr>
        <w:t>pēc šādiem vērtēšanas kritērijiem:</w:t>
      </w: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1559"/>
        <w:gridCol w:w="4820"/>
      </w:tblGrid>
      <w:tr w:rsidR="00F24858" w:rsidRPr="00020205" w14:paraId="2D79F3A1" w14:textId="77777777" w:rsidTr="001657F5">
        <w:tc>
          <w:tcPr>
            <w:tcW w:w="2410" w:type="dxa"/>
            <w:tcBorders>
              <w:top w:val="single" w:sz="4" w:space="0" w:color="auto"/>
              <w:left w:val="single" w:sz="4" w:space="0" w:color="auto"/>
              <w:bottom w:val="single" w:sz="4" w:space="0" w:color="auto"/>
              <w:right w:val="single" w:sz="4" w:space="0" w:color="auto"/>
            </w:tcBorders>
            <w:vAlign w:val="center"/>
            <w:hideMark/>
          </w:tcPr>
          <w:p w14:paraId="5E4FE909" w14:textId="77777777" w:rsidR="00F24858" w:rsidRPr="00020205" w:rsidRDefault="00F24858" w:rsidP="001657F5">
            <w:pPr>
              <w:jc w:val="center"/>
              <w:rPr>
                <w:b/>
              </w:rPr>
            </w:pPr>
            <w:r w:rsidRPr="00020205">
              <w:rPr>
                <w:b/>
              </w:rPr>
              <w:t xml:space="preserve">Kritērijs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AABE12D" w14:textId="77777777" w:rsidR="00F24858" w:rsidRPr="00020205" w:rsidRDefault="00F24858" w:rsidP="001657F5">
            <w:pPr>
              <w:jc w:val="center"/>
              <w:rPr>
                <w:b/>
              </w:rPr>
            </w:pPr>
            <w:r w:rsidRPr="00020205">
              <w:rPr>
                <w:b/>
              </w:rPr>
              <w:t>Maksimālais punktu skaits</w:t>
            </w:r>
          </w:p>
        </w:tc>
        <w:tc>
          <w:tcPr>
            <w:tcW w:w="4820" w:type="dxa"/>
            <w:tcBorders>
              <w:top w:val="single" w:sz="4" w:space="0" w:color="auto"/>
              <w:left w:val="single" w:sz="4" w:space="0" w:color="auto"/>
              <w:bottom w:val="single" w:sz="4" w:space="0" w:color="auto"/>
              <w:right w:val="single" w:sz="4" w:space="0" w:color="auto"/>
            </w:tcBorders>
            <w:vAlign w:val="center"/>
            <w:hideMark/>
          </w:tcPr>
          <w:p w14:paraId="6EEA4C31" w14:textId="77777777" w:rsidR="00F24858" w:rsidRPr="00020205" w:rsidRDefault="00F24858" w:rsidP="001657F5">
            <w:pPr>
              <w:jc w:val="center"/>
              <w:rPr>
                <w:b/>
              </w:rPr>
            </w:pPr>
            <w:r w:rsidRPr="00020205">
              <w:rPr>
                <w:b/>
              </w:rPr>
              <w:t>Kritērija aprēķināšanas formula</w:t>
            </w:r>
          </w:p>
        </w:tc>
      </w:tr>
      <w:tr w:rsidR="00F24858" w:rsidRPr="00020205" w14:paraId="512B5A46" w14:textId="77777777" w:rsidTr="001657F5">
        <w:tc>
          <w:tcPr>
            <w:tcW w:w="2410" w:type="dxa"/>
            <w:tcBorders>
              <w:top w:val="single" w:sz="4" w:space="0" w:color="auto"/>
              <w:left w:val="single" w:sz="4" w:space="0" w:color="auto"/>
              <w:bottom w:val="single" w:sz="4" w:space="0" w:color="auto"/>
              <w:right w:val="single" w:sz="4" w:space="0" w:color="auto"/>
            </w:tcBorders>
            <w:vAlign w:val="center"/>
            <w:hideMark/>
          </w:tcPr>
          <w:p w14:paraId="3A843CD5" w14:textId="77777777" w:rsidR="00F24858" w:rsidRPr="00020205" w:rsidRDefault="00F24858" w:rsidP="001657F5"/>
          <w:p w14:paraId="7E1E8CF2" w14:textId="77777777" w:rsidR="00F24858" w:rsidRPr="00020205" w:rsidRDefault="00F24858" w:rsidP="001657F5">
            <w:pPr>
              <w:ind w:left="318" w:hanging="284"/>
              <w:rPr>
                <w:vertAlign w:val="superscript"/>
              </w:rPr>
            </w:pPr>
            <w:r w:rsidRPr="00020205">
              <w:t xml:space="preserve">1. </w:t>
            </w:r>
            <w:r w:rsidRPr="00020205">
              <w:tab/>
              <w:t>Piedāvātā cena EUR bez PVN</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5120A62" w14:textId="77777777" w:rsidR="00F24858" w:rsidRPr="00020205" w:rsidRDefault="00F24858" w:rsidP="001657F5">
            <w:pPr>
              <w:jc w:val="center"/>
            </w:pPr>
            <w:r w:rsidRPr="00020205">
              <w:t>90</w:t>
            </w:r>
          </w:p>
        </w:tc>
        <w:tc>
          <w:tcPr>
            <w:tcW w:w="4820" w:type="dxa"/>
            <w:tcBorders>
              <w:top w:val="single" w:sz="4" w:space="0" w:color="auto"/>
              <w:left w:val="single" w:sz="4" w:space="0" w:color="auto"/>
              <w:bottom w:val="single" w:sz="4" w:space="0" w:color="auto"/>
              <w:right w:val="single" w:sz="4" w:space="0" w:color="auto"/>
            </w:tcBorders>
            <w:vAlign w:val="center"/>
          </w:tcPr>
          <w:p w14:paraId="50255626" w14:textId="77777777" w:rsidR="00F24858" w:rsidRPr="00020205" w:rsidRDefault="00F24858" w:rsidP="001657F5">
            <w:pPr>
              <w:pStyle w:val="Bezatstarpm"/>
            </w:pPr>
            <w:r w:rsidRPr="00020205">
              <w:t xml:space="preserve">Viszemākā piedāvātā cena </w:t>
            </w:r>
          </w:p>
          <w:p w14:paraId="4366D615" w14:textId="77777777" w:rsidR="00F24858" w:rsidRPr="00020205" w:rsidRDefault="00F24858" w:rsidP="001657F5">
            <w:pPr>
              <w:pStyle w:val="Bezatstarpm"/>
            </w:pPr>
            <w:r w:rsidRPr="00020205">
              <w:t>________________________________X 90</w:t>
            </w:r>
          </w:p>
          <w:p w14:paraId="5B2FBB25" w14:textId="77777777" w:rsidR="00F24858" w:rsidRPr="00020205" w:rsidRDefault="00F24858" w:rsidP="001657F5">
            <w:r w:rsidRPr="00020205">
              <w:t>Vērtējamā pretendenta piedāvātā cena</w:t>
            </w:r>
          </w:p>
        </w:tc>
      </w:tr>
      <w:tr w:rsidR="00F24858" w:rsidRPr="00020205" w14:paraId="52E062FF" w14:textId="77777777" w:rsidTr="001657F5">
        <w:trPr>
          <w:trHeight w:val="232"/>
        </w:trPr>
        <w:tc>
          <w:tcPr>
            <w:tcW w:w="2410" w:type="dxa"/>
            <w:tcBorders>
              <w:top w:val="single" w:sz="4" w:space="0" w:color="auto"/>
              <w:left w:val="single" w:sz="4" w:space="0" w:color="auto"/>
              <w:bottom w:val="single" w:sz="4" w:space="0" w:color="auto"/>
              <w:right w:val="single" w:sz="4" w:space="0" w:color="auto"/>
            </w:tcBorders>
            <w:vAlign w:val="center"/>
          </w:tcPr>
          <w:p w14:paraId="0733157C" w14:textId="74936F91" w:rsidR="00F24858" w:rsidRPr="00020205" w:rsidRDefault="00F24858" w:rsidP="001657F5">
            <w:pPr>
              <w:ind w:left="318" w:hanging="284"/>
              <w:rPr>
                <w:rFonts w:eastAsia="Calibri"/>
                <w:vertAlign w:val="superscript"/>
              </w:rPr>
            </w:pPr>
            <w:r w:rsidRPr="00020205">
              <w:rPr>
                <w:rFonts w:eastAsia="Calibri"/>
              </w:rPr>
              <w:t xml:space="preserve">2. </w:t>
            </w:r>
            <w:r w:rsidRPr="00020205">
              <w:rPr>
                <w:rFonts w:eastAsia="Calibri"/>
              </w:rPr>
              <w:tab/>
            </w:r>
            <w:r w:rsidR="000B3492" w:rsidRPr="000B3492">
              <w:rPr>
                <w:rFonts w:eastAsia="Calibri"/>
              </w:rPr>
              <w:t>B</w:t>
            </w:r>
            <w:r w:rsidRPr="000B3492">
              <w:rPr>
                <w:rFonts w:eastAsia="Calibri"/>
              </w:rPr>
              <w:t>ūv</w:t>
            </w:r>
            <w:r w:rsidR="000B3492" w:rsidRPr="000B3492">
              <w:rPr>
                <w:rFonts w:eastAsia="Calibri"/>
              </w:rPr>
              <w:t>projekta</w:t>
            </w:r>
            <w:r w:rsidRPr="000B3492">
              <w:rPr>
                <w:rFonts w:eastAsia="Calibri"/>
              </w:rPr>
              <w:t xml:space="preserve"> vadītāja papildu pieredze</w:t>
            </w:r>
          </w:p>
        </w:tc>
        <w:tc>
          <w:tcPr>
            <w:tcW w:w="1559" w:type="dxa"/>
            <w:tcBorders>
              <w:top w:val="single" w:sz="4" w:space="0" w:color="auto"/>
              <w:left w:val="single" w:sz="4" w:space="0" w:color="auto"/>
              <w:bottom w:val="single" w:sz="4" w:space="0" w:color="auto"/>
              <w:right w:val="single" w:sz="4" w:space="0" w:color="auto"/>
            </w:tcBorders>
            <w:vAlign w:val="center"/>
          </w:tcPr>
          <w:p w14:paraId="4DCBF8A8" w14:textId="77777777" w:rsidR="00F24858" w:rsidRPr="00020205" w:rsidRDefault="00F24858" w:rsidP="001657F5">
            <w:pPr>
              <w:jc w:val="center"/>
              <w:rPr>
                <w:rFonts w:eastAsia="Calibri"/>
              </w:rPr>
            </w:pPr>
            <w:r w:rsidRPr="00020205">
              <w:t>10</w:t>
            </w:r>
          </w:p>
        </w:tc>
        <w:tc>
          <w:tcPr>
            <w:tcW w:w="4820" w:type="dxa"/>
            <w:tcBorders>
              <w:top w:val="single" w:sz="4" w:space="0" w:color="auto"/>
              <w:left w:val="single" w:sz="4" w:space="0" w:color="auto"/>
              <w:bottom w:val="single" w:sz="4" w:space="0" w:color="auto"/>
              <w:right w:val="single" w:sz="4" w:space="0" w:color="auto"/>
            </w:tcBorders>
            <w:vAlign w:val="center"/>
          </w:tcPr>
          <w:p w14:paraId="250F313B" w14:textId="77777777" w:rsidR="00F24858" w:rsidRPr="00020205" w:rsidRDefault="00F24858" w:rsidP="001657F5">
            <w:pPr>
              <w:rPr>
                <w:rFonts w:eastAsia="Calibri"/>
              </w:rPr>
            </w:pPr>
            <w:r w:rsidRPr="00020205">
              <w:rPr>
                <w:rFonts w:eastAsia="Calibri"/>
              </w:rPr>
              <w:t>Vērtēšanas metodika norādīta 5.8.1. punktā</w:t>
            </w:r>
          </w:p>
        </w:tc>
      </w:tr>
      <w:tr w:rsidR="00F24858" w:rsidRPr="00020205" w14:paraId="2B775589" w14:textId="77777777" w:rsidTr="001657F5">
        <w:trPr>
          <w:trHeight w:val="232"/>
        </w:trPr>
        <w:tc>
          <w:tcPr>
            <w:tcW w:w="2410" w:type="dxa"/>
            <w:tcBorders>
              <w:top w:val="single" w:sz="4" w:space="0" w:color="auto"/>
              <w:left w:val="single" w:sz="4" w:space="0" w:color="auto"/>
              <w:bottom w:val="single" w:sz="4" w:space="0" w:color="auto"/>
              <w:right w:val="single" w:sz="4" w:space="0" w:color="auto"/>
            </w:tcBorders>
            <w:vAlign w:val="center"/>
          </w:tcPr>
          <w:p w14:paraId="0542C42E" w14:textId="77777777" w:rsidR="00F24858" w:rsidRPr="00020205" w:rsidRDefault="00F24858" w:rsidP="001657F5">
            <w:pPr>
              <w:rPr>
                <w:b/>
                <w:bCs/>
              </w:rPr>
            </w:pPr>
            <w:r w:rsidRPr="00020205">
              <w:rPr>
                <w:b/>
                <w:bCs/>
              </w:rPr>
              <w:t>Maksimālais iespējamais punktu skaits</w:t>
            </w:r>
          </w:p>
        </w:tc>
        <w:tc>
          <w:tcPr>
            <w:tcW w:w="1559" w:type="dxa"/>
            <w:tcBorders>
              <w:top w:val="single" w:sz="4" w:space="0" w:color="auto"/>
              <w:left w:val="single" w:sz="4" w:space="0" w:color="auto"/>
              <w:bottom w:val="single" w:sz="4" w:space="0" w:color="auto"/>
              <w:right w:val="single" w:sz="4" w:space="0" w:color="auto"/>
            </w:tcBorders>
            <w:vAlign w:val="center"/>
          </w:tcPr>
          <w:p w14:paraId="6D6CCFA2" w14:textId="77777777" w:rsidR="00F24858" w:rsidRPr="00020205" w:rsidRDefault="00F24858" w:rsidP="001657F5">
            <w:pPr>
              <w:jc w:val="center"/>
              <w:rPr>
                <w:b/>
                <w:bCs/>
              </w:rPr>
            </w:pPr>
            <w:r w:rsidRPr="00020205">
              <w:rPr>
                <w:b/>
                <w:bCs/>
              </w:rPr>
              <w:t>100</w:t>
            </w:r>
          </w:p>
        </w:tc>
        <w:tc>
          <w:tcPr>
            <w:tcW w:w="4820" w:type="dxa"/>
            <w:tcBorders>
              <w:top w:val="single" w:sz="4" w:space="0" w:color="auto"/>
              <w:left w:val="single" w:sz="4" w:space="0" w:color="auto"/>
              <w:bottom w:val="single" w:sz="4" w:space="0" w:color="auto"/>
              <w:right w:val="single" w:sz="4" w:space="0" w:color="auto"/>
            </w:tcBorders>
            <w:vAlign w:val="center"/>
          </w:tcPr>
          <w:p w14:paraId="0266592A" w14:textId="77777777" w:rsidR="00F24858" w:rsidRPr="00020205" w:rsidRDefault="00F24858" w:rsidP="001657F5">
            <w:pPr>
              <w:jc w:val="center"/>
              <w:rPr>
                <w:bCs/>
              </w:rPr>
            </w:pPr>
          </w:p>
        </w:tc>
      </w:tr>
    </w:tbl>
    <w:p w14:paraId="1C1921DF" w14:textId="77777777" w:rsidR="00F24858" w:rsidRPr="008D784B" w:rsidRDefault="00F24858" w:rsidP="00F24858">
      <w:pPr>
        <w:ind w:left="556"/>
        <w:jc w:val="both"/>
        <w:rPr>
          <w:highlight w:val="green"/>
          <w:u w:val="single"/>
        </w:rPr>
      </w:pPr>
    </w:p>
    <w:p w14:paraId="0B351BDE" w14:textId="77777777" w:rsidR="00F24858" w:rsidRPr="008D784B" w:rsidRDefault="00F24858" w:rsidP="00F24858">
      <w:pPr>
        <w:ind w:left="556"/>
        <w:jc w:val="both"/>
        <w:rPr>
          <w:highlight w:val="green"/>
          <w:u w:val="single"/>
        </w:rPr>
      </w:pPr>
    </w:p>
    <w:p w14:paraId="0F7ABB70" w14:textId="7030994E" w:rsidR="00F24858" w:rsidRPr="00020205" w:rsidRDefault="00F24858" w:rsidP="00F24858">
      <w:pPr>
        <w:numPr>
          <w:ilvl w:val="2"/>
          <w:numId w:val="6"/>
        </w:numPr>
        <w:tabs>
          <w:tab w:val="clear" w:pos="720"/>
        </w:tabs>
        <w:spacing w:after="120"/>
        <w:ind w:left="1276"/>
        <w:jc w:val="both"/>
      </w:pPr>
      <w:r w:rsidRPr="00020205">
        <w:rPr>
          <w:bCs/>
          <w:lang w:eastAsia="lv-LV"/>
        </w:rPr>
        <w:t>Punkti par būv</w:t>
      </w:r>
      <w:r w:rsidR="00EA3D03">
        <w:rPr>
          <w:bCs/>
          <w:lang w:eastAsia="lv-LV"/>
        </w:rPr>
        <w:t>projekta</w:t>
      </w:r>
      <w:r w:rsidRPr="00020205">
        <w:rPr>
          <w:bCs/>
          <w:lang w:eastAsia="lv-LV"/>
        </w:rPr>
        <w:t xml:space="preserve"> vadītāja papildu pieredzi tiek noteikti šādi:</w:t>
      </w:r>
    </w:p>
    <w:tbl>
      <w:tblPr>
        <w:tblW w:w="878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9"/>
        <w:gridCol w:w="2410"/>
      </w:tblGrid>
      <w:tr w:rsidR="00F24858" w:rsidRPr="00020205" w14:paraId="2C033FAC" w14:textId="77777777" w:rsidTr="001657F5">
        <w:tc>
          <w:tcPr>
            <w:tcW w:w="6379" w:type="dxa"/>
          </w:tcPr>
          <w:p w14:paraId="72757C78" w14:textId="3A1EB8C5" w:rsidR="00F24858" w:rsidRPr="00020205" w:rsidRDefault="00EA3D03" w:rsidP="001657F5">
            <w:pPr>
              <w:ind w:right="-57"/>
            </w:pPr>
            <w:r>
              <w:t>B</w:t>
            </w:r>
            <w:r w:rsidR="00F24858" w:rsidRPr="00020205">
              <w:t>ūv</w:t>
            </w:r>
            <w:r>
              <w:t>projekta</w:t>
            </w:r>
            <w:r w:rsidR="00F24858" w:rsidRPr="00020205">
              <w:t xml:space="preserve"> vadītājam ir tikai 2.1.5.</w:t>
            </w:r>
            <w:r>
              <w:t>6</w:t>
            </w:r>
            <w:r w:rsidR="00F24858" w:rsidRPr="00020205">
              <w:t xml:space="preserve">. punktā norādītā minimālā pieredze un nav papildu pieredzes </w:t>
            </w:r>
          </w:p>
        </w:tc>
        <w:tc>
          <w:tcPr>
            <w:tcW w:w="2410" w:type="dxa"/>
          </w:tcPr>
          <w:p w14:paraId="2034FE0F" w14:textId="77777777" w:rsidR="00F24858" w:rsidRPr="00020205" w:rsidRDefault="00F24858" w:rsidP="001657F5">
            <w:pPr>
              <w:ind w:right="-57"/>
              <w:jc w:val="center"/>
            </w:pPr>
            <w:r w:rsidRPr="00020205">
              <w:t>0</w:t>
            </w:r>
          </w:p>
        </w:tc>
      </w:tr>
      <w:tr w:rsidR="00F24858" w:rsidRPr="00B90388" w14:paraId="7B88DA64" w14:textId="77777777" w:rsidTr="001657F5">
        <w:tc>
          <w:tcPr>
            <w:tcW w:w="6379" w:type="dxa"/>
          </w:tcPr>
          <w:p w14:paraId="13AE6222" w14:textId="17EA1A13" w:rsidR="00F24858" w:rsidRPr="00020205" w:rsidRDefault="00EA3D03" w:rsidP="001657F5">
            <w:pPr>
              <w:ind w:right="-57"/>
            </w:pPr>
            <w:r>
              <w:t>B</w:t>
            </w:r>
            <w:r w:rsidR="00F24858" w:rsidRPr="00020205">
              <w:t>ūv</w:t>
            </w:r>
            <w:r>
              <w:t>projekta</w:t>
            </w:r>
            <w:r w:rsidR="00F24858" w:rsidRPr="00020205">
              <w:t xml:space="preserve"> vadītājam, kurš izpilda 2.1.5.</w:t>
            </w:r>
            <w:r>
              <w:t>6</w:t>
            </w:r>
            <w:r w:rsidR="00F24858" w:rsidRPr="00020205">
              <w:t xml:space="preserve">. punktā izvirzītās prasības, ir arī šāda </w:t>
            </w:r>
            <w:r w:rsidR="00F24858" w:rsidRPr="00020205">
              <w:rPr>
                <w:b/>
              </w:rPr>
              <w:t>papildu pieredze</w:t>
            </w:r>
            <w:r w:rsidR="00F24858" w:rsidRPr="00020205">
              <w:t xml:space="preserve">: </w:t>
            </w:r>
          </w:p>
          <w:p w14:paraId="23F7721E" w14:textId="46E428A3" w:rsidR="00F24858" w:rsidRPr="00020205" w:rsidRDefault="00F24858" w:rsidP="001657F5">
            <w:pPr>
              <w:ind w:right="-57"/>
              <w:rPr>
                <w:snapToGrid w:val="0"/>
              </w:rPr>
            </w:pPr>
            <w:r w:rsidRPr="00020205">
              <w:rPr>
                <w:u w:val="single"/>
              </w:rPr>
              <w:t>iepriekšējo piecu</w:t>
            </w:r>
            <w:r w:rsidRPr="00020205">
              <w:t xml:space="preserve"> gadu laikā (2019., 2020., 2021., 2022.</w:t>
            </w:r>
            <w:r>
              <w:t>, 2023.</w:t>
            </w:r>
            <w:r w:rsidRPr="00020205">
              <w:t> gadā) vai vēlāk līdz piedāvājuma iesniegšanas dienai</w:t>
            </w:r>
            <w:r w:rsidRPr="00020205">
              <w:rPr>
                <w:color w:val="000000"/>
              </w:rPr>
              <w:t xml:space="preserve"> </w:t>
            </w:r>
            <w:r w:rsidRPr="00020205">
              <w:t>kā būv</w:t>
            </w:r>
            <w:r w:rsidR="00EA3D03">
              <w:t>projekta</w:t>
            </w:r>
            <w:r w:rsidRPr="00020205">
              <w:t xml:space="preserve"> vadītājs</w:t>
            </w:r>
            <w:r w:rsidRPr="00020205">
              <w:rPr>
                <w:color w:val="000000"/>
              </w:rPr>
              <w:t xml:space="preserve"> ir vadījis būv</w:t>
            </w:r>
            <w:r w:rsidR="00EA3D03">
              <w:rPr>
                <w:color w:val="000000"/>
              </w:rPr>
              <w:t>projekta izstrādi</w:t>
            </w:r>
            <w:r w:rsidRPr="00020205">
              <w:rPr>
                <w:color w:val="000000"/>
              </w:rPr>
              <w:t xml:space="preserve"> </w:t>
            </w:r>
            <w:r w:rsidRPr="00020205">
              <w:rPr>
                <w:snapToGrid w:val="0"/>
              </w:rPr>
              <w:t>vismaz viena</w:t>
            </w:r>
            <w:r w:rsidR="00EA3D03">
              <w:rPr>
                <w:snapToGrid w:val="0"/>
              </w:rPr>
              <w:t xml:space="preserve">i tādai ēkai, kuras </w:t>
            </w:r>
            <w:r w:rsidR="00EA3D03" w:rsidRPr="00896BBC">
              <w:rPr>
                <w:lang w:eastAsia="lv-LV"/>
              </w:rPr>
              <w:t>klasifikācijas kods atbilst 1130 (Dažādu sociālo grupu kopdzīvojamās mājas)</w:t>
            </w:r>
            <w:r w:rsidR="00B2235C">
              <w:rPr>
                <w:lang w:eastAsia="lv-LV"/>
              </w:rPr>
              <w:t>,</w:t>
            </w:r>
            <w:r w:rsidRPr="00020205">
              <w:rPr>
                <w:snapToGrid w:val="0"/>
              </w:rPr>
              <w:t xml:space="preserve"> </w:t>
            </w:r>
            <w:r w:rsidR="00B2235C" w:rsidRPr="00BF47FC">
              <w:t xml:space="preserve">un šis būvprojekts ir apstiprināts būvvaldē (attiecīgā kompetentā iestādē ārvalstīs) vai būvatļaujā </w:t>
            </w:r>
            <w:r w:rsidR="00B2235C" w:rsidRPr="00BF47FC">
              <w:lastRenderedPageBreak/>
              <w:t>izdarīta atzīme par projektēšanas nosacījumu izpildi</w:t>
            </w:r>
          </w:p>
        </w:tc>
        <w:tc>
          <w:tcPr>
            <w:tcW w:w="2410" w:type="dxa"/>
          </w:tcPr>
          <w:p w14:paraId="66E1B27A" w14:textId="77777777" w:rsidR="00F24858" w:rsidRPr="00B90388" w:rsidRDefault="00F24858" w:rsidP="001657F5">
            <w:pPr>
              <w:ind w:right="-57"/>
              <w:jc w:val="center"/>
            </w:pPr>
            <w:r w:rsidRPr="00020205">
              <w:lastRenderedPageBreak/>
              <w:t>10</w:t>
            </w:r>
          </w:p>
        </w:tc>
      </w:tr>
    </w:tbl>
    <w:p w14:paraId="4C2F39FE" w14:textId="77777777" w:rsidR="00F24858" w:rsidRPr="00B90388" w:rsidRDefault="00F24858" w:rsidP="00F24858">
      <w:pPr>
        <w:ind w:left="556"/>
        <w:jc w:val="both"/>
      </w:pPr>
    </w:p>
    <w:p w14:paraId="4AD0B54A" w14:textId="77777777" w:rsidR="00F24858" w:rsidRPr="00B90388" w:rsidRDefault="00F24858" w:rsidP="00F24858">
      <w:pPr>
        <w:numPr>
          <w:ilvl w:val="2"/>
          <w:numId w:val="6"/>
        </w:numPr>
        <w:tabs>
          <w:tab w:val="clear" w:pos="720"/>
        </w:tabs>
        <w:spacing w:after="120"/>
        <w:ind w:left="1276"/>
        <w:jc w:val="both"/>
      </w:pPr>
      <w:r w:rsidRPr="00B90388">
        <w:t>Piedāvājuma punkti tiek aprēķināti pēc formulas:</w:t>
      </w:r>
    </w:p>
    <w:p w14:paraId="43C7C6ED" w14:textId="77777777" w:rsidR="00F24858" w:rsidRPr="00B90388" w:rsidRDefault="00F24858" w:rsidP="00F24858">
      <w:pPr>
        <w:ind w:left="1276"/>
        <w:jc w:val="both"/>
        <w:rPr>
          <w:b/>
        </w:rPr>
      </w:pPr>
      <w:r w:rsidRPr="00B90388">
        <w:rPr>
          <w:b/>
        </w:rPr>
        <w:t>SVP = 9</w:t>
      </w:r>
      <w:r>
        <w:rPr>
          <w:b/>
        </w:rPr>
        <w:t>0</w:t>
      </w:r>
      <w:r w:rsidRPr="00B90388">
        <w:rPr>
          <w:b/>
        </w:rPr>
        <w:t xml:space="preserve"> X (C </w:t>
      </w:r>
      <w:r w:rsidRPr="00B90388">
        <w:rPr>
          <w:b/>
          <w:vertAlign w:val="superscript"/>
        </w:rPr>
        <w:t>zem</w:t>
      </w:r>
      <w:r w:rsidRPr="00B90388">
        <w:rPr>
          <w:b/>
        </w:rPr>
        <w:t xml:space="preserve"> : C </w:t>
      </w:r>
      <w:r w:rsidRPr="00B90388">
        <w:rPr>
          <w:b/>
          <w:vertAlign w:val="superscript"/>
        </w:rPr>
        <w:t>pied</w:t>
      </w:r>
      <w:r w:rsidRPr="00B90388">
        <w:rPr>
          <w:b/>
        </w:rPr>
        <w:t>) + P</w:t>
      </w:r>
    </w:p>
    <w:p w14:paraId="62275347" w14:textId="77777777" w:rsidR="00F24858" w:rsidRPr="00B90388" w:rsidRDefault="00F24858" w:rsidP="00F24858">
      <w:pPr>
        <w:ind w:left="1276"/>
        <w:jc w:val="both"/>
      </w:pPr>
      <w:r w:rsidRPr="00B90388">
        <w:t xml:space="preserve">kur </w:t>
      </w:r>
      <w:r w:rsidRPr="00B90388">
        <w:rPr>
          <w:b/>
        </w:rPr>
        <w:t>SVP</w:t>
      </w:r>
      <w:r w:rsidRPr="00B90388">
        <w:t xml:space="preserve"> – saimnieciski visizdevīgākais piedāvājums;</w:t>
      </w:r>
    </w:p>
    <w:p w14:paraId="19B2BB30" w14:textId="77777777" w:rsidR="00F24858" w:rsidRPr="00B90388" w:rsidRDefault="00F24858" w:rsidP="00F24858">
      <w:pPr>
        <w:ind w:left="1276"/>
        <w:jc w:val="both"/>
      </w:pPr>
      <w:r w:rsidRPr="00B90388">
        <w:rPr>
          <w:b/>
        </w:rPr>
        <w:t xml:space="preserve">C </w:t>
      </w:r>
      <w:r w:rsidRPr="00B90388">
        <w:rPr>
          <w:b/>
          <w:vertAlign w:val="superscript"/>
        </w:rPr>
        <w:t>zem</w:t>
      </w:r>
      <w:r w:rsidRPr="00B90388">
        <w:t xml:space="preserve"> – viszemākā piedāvātā cena;</w:t>
      </w:r>
    </w:p>
    <w:p w14:paraId="78C3E598" w14:textId="77777777" w:rsidR="00F24858" w:rsidRPr="00B90388" w:rsidRDefault="00F24858" w:rsidP="00F24858">
      <w:pPr>
        <w:ind w:left="1276"/>
        <w:jc w:val="both"/>
      </w:pPr>
      <w:r w:rsidRPr="00B90388">
        <w:rPr>
          <w:b/>
        </w:rPr>
        <w:t xml:space="preserve">C </w:t>
      </w:r>
      <w:r w:rsidRPr="00B90388">
        <w:rPr>
          <w:b/>
          <w:vertAlign w:val="superscript"/>
        </w:rPr>
        <w:t>pied</w:t>
      </w:r>
      <w:r w:rsidRPr="00B90388">
        <w:t xml:space="preserve"> – vērtējamā pretendenta piedāvātā cena;</w:t>
      </w:r>
    </w:p>
    <w:p w14:paraId="390CDAC8" w14:textId="77777777" w:rsidR="00F24858" w:rsidRDefault="00F24858" w:rsidP="00F24858">
      <w:pPr>
        <w:spacing w:after="120"/>
        <w:ind w:left="1276"/>
        <w:jc w:val="both"/>
      </w:pPr>
      <w:r w:rsidRPr="00B90388">
        <w:rPr>
          <w:b/>
        </w:rPr>
        <w:t>P</w:t>
      </w:r>
      <w:r w:rsidRPr="00B90388">
        <w:t xml:space="preserve"> – atbilstoši Nolikuma 5.</w:t>
      </w:r>
      <w:r>
        <w:t>8</w:t>
      </w:r>
      <w:r w:rsidRPr="00B90388">
        <w:t>.</w:t>
      </w:r>
      <w:r>
        <w:t>1</w:t>
      </w:r>
      <w:r w:rsidRPr="00B90388">
        <w:t>. punktam piešķirtie punkti.</w:t>
      </w:r>
    </w:p>
    <w:p w14:paraId="07FB2814" w14:textId="45C8E76C" w:rsidR="00F24858" w:rsidRDefault="00970468" w:rsidP="00F24858">
      <w:pPr>
        <w:numPr>
          <w:ilvl w:val="1"/>
          <w:numId w:val="6"/>
        </w:numPr>
        <w:tabs>
          <w:tab w:val="clear" w:pos="360"/>
        </w:tabs>
        <w:ind w:left="567" w:hanging="567"/>
        <w:jc w:val="both"/>
      </w:pPr>
      <w:r w:rsidRPr="005E5E09">
        <w:t>Komisija izvērtē un pieņem lēmumu par katru iepirkuma daļu atsevišķi</w:t>
      </w:r>
      <w:r>
        <w:t xml:space="preserve">. </w:t>
      </w:r>
      <w:r w:rsidR="00F24858" w:rsidRPr="00B90388">
        <w:t xml:space="preserve">Katrs Komisijas loceklis piedāvājumu vērtē individuāli pēc visiem iepirkuma procedūras dokumentos norādītajiem vērtēšanas kritērijiem. Par saimnieciski visizdevīgāko piedāvājumu atzīst to piedāvājumu, kas, apkopojot individuālos vērtējumus, ieguvis </w:t>
      </w:r>
      <w:r w:rsidR="00F24858" w:rsidRPr="000215DE">
        <w:t>visaugstāko novērtējumu.</w:t>
      </w:r>
    </w:p>
    <w:p w14:paraId="4AD5B78D" w14:textId="77777777" w:rsidR="00970468" w:rsidRPr="005C312A" w:rsidRDefault="00F24858" w:rsidP="00970468">
      <w:pPr>
        <w:numPr>
          <w:ilvl w:val="1"/>
          <w:numId w:val="6"/>
        </w:numPr>
        <w:tabs>
          <w:tab w:val="clear" w:pos="360"/>
        </w:tabs>
        <w:ind w:left="567" w:hanging="567"/>
        <w:jc w:val="both"/>
      </w:pPr>
      <w:r w:rsidRPr="000215DE">
        <w:t xml:space="preserve">Ja pirms līguma slēgšanas tiesību piešķiršanas tiks konstatēts, ka vismaz divu piedāvājumu iegūtais punktu skaits ir vienāds, </w:t>
      </w:r>
      <w:r w:rsidRPr="002E7E6D">
        <w:t xml:space="preserve">Komisija izvēlēsies to piedāvājumu, kuru iesniedzis </w:t>
      </w:r>
      <w:r w:rsidRPr="00AE34C6">
        <w:t xml:space="preserve">pretendents, </w:t>
      </w:r>
      <w:r w:rsidR="00970468" w:rsidRPr="005C312A">
        <w:t>kas piedāvājis zemāku kopējo cenu:</w:t>
      </w:r>
    </w:p>
    <w:p w14:paraId="03EF7132" w14:textId="1BA948D6" w:rsidR="00970468" w:rsidRPr="005F16A4" w:rsidRDefault="00970468" w:rsidP="00970468">
      <w:pPr>
        <w:numPr>
          <w:ilvl w:val="0"/>
          <w:numId w:val="18"/>
        </w:numPr>
        <w:ind w:left="993"/>
        <w:jc w:val="both"/>
      </w:pPr>
      <w:r w:rsidRPr="005C312A">
        <w:t xml:space="preserve"> </w:t>
      </w:r>
      <w:r w:rsidRPr="005F16A4">
        <w:t xml:space="preserve">I daļā – </w:t>
      </w:r>
      <w:r w:rsidR="005F16A4" w:rsidRPr="005F16A4">
        <w:t>Būvniecības koptāmes</w:t>
      </w:r>
      <w:r w:rsidRPr="005F16A4">
        <w:t xml:space="preserve"> </w:t>
      </w:r>
      <w:r w:rsidR="005F16A4" w:rsidRPr="005F16A4">
        <w:t>pozīcijā</w:t>
      </w:r>
      <w:r w:rsidRPr="005F16A4">
        <w:t xml:space="preserve"> Nr.</w:t>
      </w:r>
      <w:r w:rsidR="005F16A4" w:rsidRPr="005F16A4">
        <w:t>3</w:t>
      </w:r>
      <w:r w:rsidRPr="005F16A4">
        <w:t>;</w:t>
      </w:r>
    </w:p>
    <w:p w14:paraId="2594630F" w14:textId="1F8BAC04" w:rsidR="00685F9F" w:rsidRPr="00F67781" w:rsidRDefault="00970468" w:rsidP="0005115E">
      <w:pPr>
        <w:numPr>
          <w:ilvl w:val="0"/>
          <w:numId w:val="18"/>
        </w:numPr>
        <w:ind w:left="993"/>
        <w:jc w:val="both"/>
      </w:pPr>
      <w:r w:rsidRPr="005F16A4">
        <w:t xml:space="preserve"> II daļā – </w:t>
      </w:r>
      <w:r w:rsidR="005F16A4" w:rsidRPr="005F16A4">
        <w:t>Būvniecības koptāmes pozīcijā Nr.3</w:t>
      </w:r>
      <w:r w:rsidRPr="00395073">
        <w:t>.</w:t>
      </w:r>
    </w:p>
    <w:bookmarkEnd w:id="12"/>
    <w:p w14:paraId="48A8F4B7" w14:textId="77777777" w:rsidR="00FA2C89" w:rsidRPr="00D807BE" w:rsidRDefault="00980E1B" w:rsidP="00D97D33">
      <w:pPr>
        <w:numPr>
          <w:ilvl w:val="1"/>
          <w:numId w:val="6"/>
        </w:numPr>
        <w:tabs>
          <w:tab w:val="clear" w:pos="360"/>
        </w:tabs>
        <w:ind w:left="567" w:hanging="567"/>
        <w:jc w:val="both"/>
      </w:pPr>
      <w:r w:rsidRPr="00025D2A">
        <w:t xml:space="preserve">Ja pretendents, kuram iepirkuma procedūrā būtu piešķiramas iepirkuma līguma slēgšanas tiesības, ir iesniedzis Eiropas vienoto iepirkuma procedūras dokumentu kā sākotnējo pierādījumu atbilstībai pretendentu atlases prasībām, kas noteiktas paziņojumā par līgumu vai iepirkuma procedūras dokumentos, </w:t>
      </w:r>
      <w:r w:rsidR="00C12744" w:rsidRPr="00025D2A">
        <w:t>K</w:t>
      </w:r>
      <w:r w:rsidRPr="00025D2A">
        <w:t>omisija pirms lēmuma pieņemšanas par iepirkuma līguma slēgšanas tiesību piešķiršanu pieprasa iesniegt dokumentus, kas apliecina pretendenta atbilstību pretendentu atlases prasībām</w:t>
      </w:r>
      <w:r w:rsidR="00FA2C89" w:rsidRPr="00025D2A">
        <w:rPr>
          <w:color w:val="000000"/>
        </w:rPr>
        <w:t>.</w:t>
      </w:r>
    </w:p>
    <w:p w14:paraId="4796C136" w14:textId="77777777" w:rsidR="00396336" w:rsidRPr="00025D2A" w:rsidRDefault="00396336" w:rsidP="00FD31BA">
      <w:pPr>
        <w:numPr>
          <w:ilvl w:val="1"/>
          <w:numId w:val="6"/>
        </w:numPr>
        <w:tabs>
          <w:tab w:val="clear" w:pos="360"/>
        </w:tabs>
        <w:ind w:left="567" w:hanging="567"/>
        <w:jc w:val="both"/>
      </w:pPr>
      <w:r w:rsidRPr="00025D2A">
        <w:t>Pēc piedāvājumu izvērtēšanas Komisija noformē lēmumu par atklāta konkursa rezultātiem un publicē to saskaņā ar Publisko iepirkumu likuma prasībām.</w:t>
      </w:r>
    </w:p>
    <w:p w14:paraId="7D7F126D" w14:textId="77777777" w:rsidR="00396336" w:rsidRPr="00025D2A" w:rsidRDefault="00396336" w:rsidP="00FD31BA">
      <w:pPr>
        <w:numPr>
          <w:ilvl w:val="1"/>
          <w:numId w:val="6"/>
        </w:numPr>
        <w:tabs>
          <w:tab w:val="clear" w:pos="360"/>
        </w:tabs>
        <w:ind w:left="567" w:hanging="567"/>
        <w:jc w:val="both"/>
      </w:pPr>
      <w:r w:rsidRPr="00025D2A">
        <w:t>Jebkurā piedāvājumu izvērtēšanas stadijā Komisija var pieņemt lēmumu par eksperta pieaicināšanu piedāvājumu izvērtēšanai, informācijas pieprasījumiem, kā arī citus lēmumus, kas ir nepieciešami piedāvājumu pilnīgai izvērtēšanai saskaņā ar Nolikumu un Publisko iepirkumu likumu.</w:t>
      </w:r>
    </w:p>
    <w:p w14:paraId="0EF2C953" w14:textId="77777777" w:rsidR="006C5E15" w:rsidRPr="00025D2A" w:rsidRDefault="006C5E15" w:rsidP="00FD31BA">
      <w:pPr>
        <w:numPr>
          <w:ilvl w:val="1"/>
          <w:numId w:val="6"/>
        </w:numPr>
        <w:tabs>
          <w:tab w:val="clear" w:pos="360"/>
        </w:tabs>
        <w:ind w:left="567" w:hanging="567"/>
        <w:jc w:val="both"/>
      </w:pPr>
      <w:r w:rsidRPr="00025D2A">
        <w:t>Aritmētisko kļūdu pārbaudi un, ja attiecināms, iespējami nepamatoti lēta piedāvājuma pārbaudi, un pretendentu piedāvājumu atbilstības pārbaudi attiecībā pret iepirkuma procedūras dokumentos norādīto paredzamo līgumcenu pasūtītājs veic Publisko iepirkumu likumā noteiktajā kārtībā.</w:t>
      </w:r>
    </w:p>
    <w:p w14:paraId="13223405" w14:textId="77777777" w:rsidR="00396336" w:rsidRPr="00025D2A" w:rsidRDefault="00396336" w:rsidP="00396336">
      <w:pPr>
        <w:jc w:val="both"/>
      </w:pPr>
    </w:p>
    <w:p w14:paraId="22326681" w14:textId="77777777" w:rsidR="00396336" w:rsidRPr="00025D2A" w:rsidRDefault="00396336" w:rsidP="0061134C">
      <w:pPr>
        <w:pStyle w:val="Virsraksts2"/>
        <w:spacing w:after="120"/>
        <w:rPr>
          <w:szCs w:val="24"/>
        </w:rPr>
      </w:pPr>
      <w:r w:rsidRPr="00025D2A">
        <w:rPr>
          <w:szCs w:val="24"/>
        </w:rPr>
        <w:t>VI Komisijas un piegādātāju (pretendentu) tiesības un pienākumi</w:t>
      </w:r>
    </w:p>
    <w:p w14:paraId="02932FAB" w14:textId="76E39C24" w:rsidR="00396336" w:rsidRPr="00554C1B" w:rsidRDefault="00396336" w:rsidP="00396336">
      <w:pPr>
        <w:numPr>
          <w:ilvl w:val="1"/>
          <w:numId w:val="7"/>
        </w:numPr>
        <w:tabs>
          <w:tab w:val="clear" w:pos="360"/>
        </w:tabs>
        <w:ind w:left="540" w:hanging="540"/>
        <w:jc w:val="both"/>
      </w:pPr>
      <w:r w:rsidRPr="00554C1B">
        <w:t xml:space="preserve">Komisija ir izveidota ar </w:t>
      </w:r>
      <w:r w:rsidR="00420394" w:rsidRPr="00554C1B">
        <w:t xml:space="preserve">Rīgas pilsētas izpilddirektora </w:t>
      </w:r>
      <w:r w:rsidR="00554C1B" w:rsidRPr="009160AD">
        <w:t>J. Langes</w:t>
      </w:r>
      <w:r w:rsidRPr="009160AD">
        <w:t xml:space="preserve"> </w:t>
      </w:r>
      <w:r w:rsidR="00524187" w:rsidRPr="009160AD">
        <w:t>20</w:t>
      </w:r>
      <w:r w:rsidR="005C3B60" w:rsidRPr="009160AD">
        <w:t>2</w:t>
      </w:r>
      <w:r w:rsidR="00554C1B" w:rsidRPr="009160AD">
        <w:t>4</w:t>
      </w:r>
      <w:r w:rsidR="00D61E8F" w:rsidRPr="009160AD">
        <w:t>.</w:t>
      </w:r>
      <w:r w:rsidR="0061134C" w:rsidRPr="009160AD">
        <w:t> </w:t>
      </w:r>
      <w:r w:rsidR="006F43AA" w:rsidRPr="009160AD">
        <w:t xml:space="preserve">gada </w:t>
      </w:r>
      <w:r w:rsidR="009160AD" w:rsidRPr="009160AD">
        <w:t>17</w:t>
      </w:r>
      <w:r w:rsidR="00523006" w:rsidRPr="009160AD">
        <w:t>.</w:t>
      </w:r>
      <w:r w:rsidR="004702EB" w:rsidRPr="009160AD">
        <w:t> </w:t>
      </w:r>
      <w:r w:rsidR="00F24858" w:rsidRPr="009160AD">
        <w:t>oktobra</w:t>
      </w:r>
      <w:r w:rsidR="00D61E8F" w:rsidRPr="009160AD">
        <w:t xml:space="preserve"> rīkojumu Nr.</w:t>
      </w:r>
      <w:r w:rsidR="00420394" w:rsidRPr="009160AD">
        <w:t>RD-2</w:t>
      </w:r>
      <w:r w:rsidR="00554C1B" w:rsidRPr="009160AD">
        <w:t>4</w:t>
      </w:r>
      <w:r w:rsidR="00420394" w:rsidRPr="009160AD">
        <w:t>-</w:t>
      </w:r>
      <w:r w:rsidR="009160AD" w:rsidRPr="009160AD">
        <w:t>569</w:t>
      </w:r>
      <w:r w:rsidR="00420394" w:rsidRPr="009160AD">
        <w:t>-ir</w:t>
      </w:r>
      <w:r w:rsidRPr="009160AD">
        <w:t>.</w:t>
      </w:r>
    </w:p>
    <w:p w14:paraId="63986D90" w14:textId="77777777" w:rsidR="00396336" w:rsidRPr="00025D2A" w:rsidRDefault="00396336" w:rsidP="00396336">
      <w:pPr>
        <w:numPr>
          <w:ilvl w:val="1"/>
          <w:numId w:val="7"/>
        </w:numPr>
        <w:tabs>
          <w:tab w:val="clear" w:pos="360"/>
        </w:tabs>
        <w:ind w:left="540" w:hanging="540"/>
        <w:jc w:val="both"/>
      </w:pPr>
      <w:r w:rsidRPr="00025D2A">
        <w:t>Komisijai ir šādas tiesības un pienākumi:</w:t>
      </w:r>
    </w:p>
    <w:p w14:paraId="69B0213A" w14:textId="77777777" w:rsidR="00396336" w:rsidRPr="00025D2A" w:rsidRDefault="00396336" w:rsidP="00396336">
      <w:pPr>
        <w:numPr>
          <w:ilvl w:val="2"/>
          <w:numId w:val="7"/>
        </w:numPr>
        <w:tabs>
          <w:tab w:val="clear" w:pos="720"/>
        </w:tabs>
        <w:ind w:left="1260"/>
        <w:jc w:val="both"/>
      </w:pPr>
      <w:r w:rsidRPr="00025D2A">
        <w:t>izdarīt grozījumus Nolikumā normatīvajos aktos noteiktajā kārtībā;</w:t>
      </w:r>
    </w:p>
    <w:p w14:paraId="24F79ED7" w14:textId="77777777" w:rsidR="00396336" w:rsidRPr="00025D2A" w:rsidRDefault="00396336" w:rsidP="00396336">
      <w:pPr>
        <w:numPr>
          <w:ilvl w:val="2"/>
          <w:numId w:val="7"/>
        </w:numPr>
        <w:tabs>
          <w:tab w:val="clear" w:pos="720"/>
        </w:tabs>
        <w:ind w:left="1260"/>
        <w:jc w:val="both"/>
      </w:pPr>
      <w:r w:rsidRPr="00025D2A">
        <w:t>pēc piegādātāja rakstiska pieprasījuma sniegt paskaidrojumus par Nolikumu normatīvajos aktos noteiktajā kārtībā;</w:t>
      </w:r>
    </w:p>
    <w:p w14:paraId="4A955FBE" w14:textId="77777777" w:rsidR="00B42B2E" w:rsidRPr="00025D2A" w:rsidRDefault="00B42B2E" w:rsidP="00B42B2E">
      <w:pPr>
        <w:numPr>
          <w:ilvl w:val="2"/>
          <w:numId w:val="7"/>
        </w:numPr>
        <w:tabs>
          <w:tab w:val="clear" w:pos="720"/>
        </w:tabs>
        <w:ind w:left="1260"/>
        <w:jc w:val="both"/>
      </w:pPr>
      <w:r w:rsidRPr="00025D2A">
        <w:t>pieprasīt, lai pretendents precizētu informāciju par savu piedāvājumu, ja tas nepieciešams pretendentu atlasei, piedāvājuma atbilstības pārbaudei, kā arī piedāvājuma izvēlei;</w:t>
      </w:r>
    </w:p>
    <w:p w14:paraId="5F86DA5B" w14:textId="77777777" w:rsidR="00D61E8F" w:rsidRPr="00025D2A" w:rsidRDefault="00396336" w:rsidP="00D61E8F">
      <w:pPr>
        <w:numPr>
          <w:ilvl w:val="2"/>
          <w:numId w:val="7"/>
        </w:numPr>
        <w:tabs>
          <w:tab w:val="clear" w:pos="720"/>
        </w:tabs>
        <w:ind w:left="1260"/>
        <w:jc w:val="both"/>
      </w:pPr>
      <w:r w:rsidRPr="00025D2A">
        <w:t>pieaicināt atzinuma sniegšanai neatkarīgus ekspertus ar padomdevēja tiesībām;</w:t>
      </w:r>
    </w:p>
    <w:p w14:paraId="5373C932" w14:textId="77777777" w:rsidR="00D201CA" w:rsidRPr="00025D2A" w:rsidRDefault="00862B08" w:rsidP="00D61E8F">
      <w:pPr>
        <w:numPr>
          <w:ilvl w:val="2"/>
          <w:numId w:val="7"/>
        </w:numPr>
        <w:tabs>
          <w:tab w:val="clear" w:pos="720"/>
        </w:tabs>
        <w:ind w:left="1260"/>
        <w:jc w:val="both"/>
      </w:pPr>
      <w:r w:rsidRPr="00025D2A">
        <w:t>atkāpties no 5.</w:t>
      </w:r>
      <w:r w:rsidR="001A68EC" w:rsidRPr="00025D2A">
        <w:t>7</w:t>
      </w:r>
      <w:r w:rsidR="00B57E2F" w:rsidRPr="00025D2A">
        <w:t>.</w:t>
      </w:r>
      <w:r w:rsidR="00CD2D7C" w:rsidRPr="00025D2A">
        <w:t> </w:t>
      </w:r>
      <w:r w:rsidR="00B57E2F" w:rsidRPr="00025D2A">
        <w:t xml:space="preserve">punktā noteiktās kārtības, ja tas pamatots ar </w:t>
      </w:r>
      <w:r w:rsidR="00D201CA" w:rsidRPr="00025D2A">
        <w:t>procesuālās ekonomija</w:t>
      </w:r>
      <w:r w:rsidR="00B57E2F" w:rsidRPr="00025D2A">
        <w:t>s, lietderības u.c. apsvērumiem</w:t>
      </w:r>
      <w:r w:rsidR="00D201CA" w:rsidRPr="00025D2A">
        <w:t>;</w:t>
      </w:r>
    </w:p>
    <w:p w14:paraId="1BFA71D6" w14:textId="77777777" w:rsidR="00396336" w:rsidRPr="00025D2A" w:rsidRDefault="00396336" w:rsidP="00396336">
      <w:pPr>
        <w:numPr>
          <w:ilvl w:val="2"/>
          <w:numId w:val="7"/>
        </w:numPr>
        <w:tabs>
          <w:tab w:val="clear" w:pos="720"/>
        </w:tabs>
        <w:ind w:left="1260"/>
        <w:jc w:val="both"/>
      </w:pPr>
      <w:r w:rsidRPr="00025D2A">
        <w:t>citas tiesības un pienākumi saskaņā ar Publisko iepirkumu likumu, Nolikumu un Latvijas Republikā spēkā esošajiem normatīvajiem aktiem.</w:t>
      </w:r>
    </w:p>
    <w:p w14:paraId="71EDDD14" w14:textId="77777777" w:rsidR="00396336" w:rsidRPr="00025D2A" w:rsidRDefault="00396336" w:rsidP="00396336">
      <w:pPr>
        <w:numPr>
          <w:ilvl w:val="1"/>
          <w:numId w:val="7"/>
        </w:numPr>
        <w:tabs>
          <w:tab w:val="clear" w:pos="360"/>
        </w:tabs>
        <w:ind w:left="540" w:hanging="540"/>
        <w:jc w:val="both"/>
      </w:pPr>
      <w:r w:rsidRPr="00025D2A">
        <w:t>Piegādātājiem (pretendentiem) ir šādas tiesības un pienākumi:</w:t>
      </w:r>
    </w:p>
    <w:p w14:paraId="4D474D43" w14:textId="77777777" w:rsidR="00396336" w:rsidRPr="00025D2A" w:rsidRDefault="00396336" w:rsidP="00396336">
      <w:pPr>
        <w:numPr>
          <w:ilvl w:val="2"/>
          <w:numId w:val="7"/>
        </w:numPr>
        <w:tabs>
          <w:tab w:val="clear" w:pos="720"/>
        </w:tabs>
        <w:ind w:left="1260"/>
        <w:jc w:val="both"/>
      </w:pPr>
      <w:r w:rsidRPr="00025D2A">
        <w:t>piegādātājiem, kuri atbilst Nolikumā noteiktajām prasībām, ir tiesības bez ierobežojumiem piedalīties izziņotajā atklātā konkursā uz vienādiem noteikumiem ar pārējiem piedāvājumu iesniegušajiem pretendentiem;</w:t>
      </w:r>
    </w:p>
    <w:p w14:paraId="436BED10" w14:textId="77777777" w:rsidR="00396336" w:rsidRPr="00025D2A" w:rsidRDefault="00396336" w:rsidP="00396336">
      <w:pPr>
        <w:numPr>
          <w:ilvl w:val="2"/>
          <w:numId w:val="7"/>
        </w:numPr>
        <w:tabs>
          <w:tab w:val="clear" w:pos="720"/>
        </w:tabs>
        <w:ind w:left="1260"/>
        <w:jc w:val="both"/>
      </w:pPr>
      <w:r w:rsidRPr="00025D2A">
        <w:lastRenderedPageBreak/>
        <w:t>pretendentam ir tiesības piedalīties piedāvājumu atvēršanas sanāksmē;</w:t>
      </w:r>
    </w:p>
    <w:p w14:paraId="1E7263F8" w14:textId="77777777" w:rsidR="00396336" w:rsidRPr="00025D2A" w:rsidRDefault="00396336" w:rsidP="00396336">
      <w:pPr>
        <w:numPr>
          <w:ilvl w:val="2"/>
          <w:numId w:val="7"/>
        </w:numPr>
        <w:tabs>
          <w:tab w:val="clear" w:pos="720"/>
        </w:tabs>
        <w:ind w:left="1260"/>
        <w:jc w:val="both"/>
      </w:pPr>
      <w:r w:rsidRPr="00025D2A">
        <w:t>pretendentam ir tiesības apstrīdēt Komisijas lēmumu par atklāta konkursa rezultātiem Publisko iepirkumu likumā noteiktajā kārtībā un termiņos;</w:t>
      </w:r>
    </w:p>
    <w:p w14:paraId="2571DCD0" w14:textId="77777777" w:rsidR="00396336" w:rsidRPr="00025D2A" w:rsidRDefault="00396336" w:rsidP="00396336">
      <w:pPr>
        <w:numPr>
          <w:ilvl w:val="2"/>
          <w:numId w:val="7"/>
        </w:numPr>
        <w:tabs>
          <w:tab w:val="clear" w:pos="720"/>
        </w:tabs>
        <w:ind w:left="1260"/>
        <w:jc w:val="both"/>
      </w:pPr>
      <w:r w:rsidRPr="00025D2A">
        <w:t>pretendentam jāizpilda visas Nolikumā noteiktās prasības attiecībā uz piedāvājuma noformējumu, kā arī apliecinājumu par noteiktu saistību uzņemšanos iesniegšanu;</w:t>
      </w:r>
    </w:p>
    <w:p w14:paraId="1C30E87D" w14:textId="77777777" w:rsidR="00396336" w:rsidRPr="00025D2A" w:rsidRDefault="00396336" w:rsidP="00396336">
      <w:pPr>
        <w:numPr>
          <w:ilvl w:val="2"/>
          <w:numId w:val="7"/>
        </w:numPr>
        <w:tabs>
          <w:tab w:val="clear" w:pos="720"/>
        </w:tabs>
        <w:ind w:left="1260"/>
        <w:jc w:val="both"/>
      </w:pPr>
      <w:r w:rsidRPr="00025D2A">
        <w:t>pretendentam ir pie</w:t>
      </w:r>
      <w:r w:rsidR="000828AD" w:rsidRPr="00025D2A">
        <w:t>nākums sniegt Komisijai papildu</w:t>
      </w:r>
      <w:r w:rsidRPr="00025D2A">
        <w:t xml:space="preserve"> informāciju pēc pieprasījuma, ja tas ir paredzēts likumā, vai izriet no iepirkuma procedūras būtības un ir nepieciešams lēmuma pieņemšanai par atklāta konkursa rezultātiem.</w:t>
      </w:r>
    </w:p>
    <w:p w14:paraId="1B53BD7B" w14:textId="77777777" w:rsidR="00396336" w:rsidRPr="00025D2A" w:rsidRDefault="00396336" w:rsidP="00396336">
      <w:pPr>
        <w:numPr>
          <w:ilvl w:val="1"/>
          <w:numId w:val="7"/>
        </w:numPr>
        <w:tabs>
          <w:tab w:val="clear" w:pos="360"/>
        </w:tabs>
        <w:ind w:left="540" w:hanging="540"/>
        <w:jc w:val="both"/>
      </w:pPr>
      <w:r w:rsidRPr="00025D2A">
        <w:t>Iesniedzot piedāvājumu, pretendents apliecina, ka:</w:t>
      </w:r>
    </w:p>
    <w:p w14:paraId="7698E8C1" w14:textId="77777777" w:rsidR="00396336" w:rsidRPr="00025D2A" w:rsidRDefault="00396336" w:rsidP="00396336">
      <w:pPr>
        <w:numPr>
          <w:ilvl w:val="2"/>
          <w:numId w:val="7"/>
        </w:numPr>
        <w:tabs>
          <w:tab w:val="clear" w:pos="720"/>
        </w:tabs>
        <w:ind w:left="1260"/>
        <w:jc w:val="both"/>
      </w:pPr>
      <w:r w:rsidRPr="00025D2A">
        <w:t>pretendentam ir skaidras un saprotamas viņa tiesības un pienākumi;</w:t>
      </w:r>
    </w:p>
    <w:p w14:paraId="6326227B" w14:textId="77777777" w:rsidR="00396336" w:rsidRPr="00025D2A" w:rsidRDefault="00396336" w:rsidP="00396336">
      <w:pPr>
        <w:numPr>
          <w:ilvl w:val="2"/>
          <w:numId w:val="7"/>
        </w:numPr>
        <w:tabs>
          <w:tab w:val="clear" w:pos="720"/>
        </w:tabs>
        <w:ind w:left="1260"/>
        <w:jc w:val="both"/>
      </w:pPr>
      <w:r w:rsidRPr="00025D2A">
        <w:t>pretendents ir iepazinies ar Nolikuma, tai skaitā tā pielikumu, saturu, atzīst to par pareizu un atbilstošu;</w:t>
      </w:r>
    </w:p>
    <w:p w14:paraId="4905B7F4" w14:textId="7EA4DB29" w:rsidR="00396336" w:rsidRPr="00025D2A" w:rsidRDefault="00396336" w:rsidP="00396336">
      <w:pPr>
        <w:numPr>
          <w:ilvl w:val="2"/>
          <w:numId w:val="7"/>
        </w:numPr>
        <w:tabs>
          <w:tab w:val="clear" w:pos="720"/>
        </w:tabs>
        <w:ind w:left="1260"/>
        <w:jc w:val="both"/>
      </w:pPr>
      <w:r w:rsidRPr="00025D2A">
        <w:t>pretendentam ir skaidras un saprotamas Nolikumā noteiktās prasības piedāvājuma sagatavošanai, līguma priekšmets un Tehniskā</w:t>
      </w:r>
      <w:r w:rsidR="00D43836">
        <w:t>s</w:t>
      </w:r>
      <w:r w:rsidRPr="00025D2A">
        <w:t xml:space="preserve"> specifikācija</w:t>
      </w:r>
      <w:r w:rsidR="00D43836">
        <w:t>s</w:t>
      </w:r>
      <w:r w:rsidRPr="00025D2A">
        <w:t>, kā arī iepirkuma līgum</w:t>
      </w:r>
      <w:r w:rsidR="00D43836">
        <w:t>u</w:t>
      </w:r>
      <w:r w:rsidRPr="00025D2A">
        <w:t xml:space="preserve"> noteikumi, līdz ar ko viņš atzīst, ka Komisija ir nodrošinājusi pretendentam iespēju bez neattaisnojama riska iesniegt piedāvājumu;</w:t>
      </w:r>
    </w:p>
    <w:p w14:paraId="7B6EDB5C" w14:textId="77777777" w:rsidR="00396336" w:rsidRPr="00025D2A" w:rsidRDefault="00396336" w:rsidP="00396336">
      <w:pPr>
        <w:numPr>
          <w:ilvl w:val="2"/>
          <w:numId w:val="7"/>
        </w:numPr>
        <w:tabs>
          <w:tab w:val="clear" w:pos="720"/>
        </w:tabs>
        <w:ind w:left="1260"/>
        <w:jc w:val="both"/>
      </w:pPr>
      <w:r w:rsidRPr="00025D2A">
        <w:t>piekrīt veikt Nolikumā noteiktos Darbus saskaņā ar Nolikumam pievienotā iepirkuma līguma noteikumiem, kā arī viņa iesniegtais piedāvājums ir sagatavots, ņemot vērā minētajā līgumā noteikto.</w:t>
      </w:r>
    </w:p>
    <w:p w14:paraId="66E262D0" w14:textId="77777777" w:rsidR="00396336" w:rsidRPr="00025D2A" w:rsidRDefault="00396336" w:rsidP="00396336">
      <w:pPr>
        <w:pStyle w:val="Pamatteksts"/>
        <w:rPr>
          <w:b/>
          <w:sz w:val="24"/>
          <w:szCs w:val="24"/>
          <w:lang w:val="lv-LV"/>
        </w:rPr>
      </w:pPr>
    </w:p>
    <w:p w14:paraId="15F5B249" w14:textId="77777777" w:rsidR="00396336" w:rsidRPr="00025D2A" w:rsidRDefault="00396336" w:rsidP="0061134C">
      <w:pPr>
        <w:pStyle w:val="Pamatteksts"/>
        <w:spacing w:after="120"/>
        <w:jc w:val="center"/>
        <w:rPr>
          <w:b/>
          <w:sz w:val="24"/>
          <w:szCs w:val="24"/>
          <w:lang w:val="lv-LV"/>
        </w:rPr>
      </w:pPr>
      <w:r w:rsidRPr="00025D2A">
        <w:rPr>
          <w:b/>
          <w:sz w:val="24"/>
          <w:szCs w:val="24"/>
          <w:lang w:val="lv-LV"/>
        </w:rPr>
        <w:t>VII Iepirkuma līguma slēgšana</w:t>
      </w:r>
    </w:p>
    <w:p w14:paraId="0DC56381" w14:textId="5BB7B3D6" w:rsidR="00396336" w:rsidRPr="00025D2A" w:rsidRDefault="00396336" w:rsidP="00555B60">
      <w:pPr>
        <w:pStyle w:val="Pamatteksts"/>
        <w:numPr>
          <w:ilvl w:val="1"/>
          <w:numId w:val="8"/>
        </w:numPr>
        <w:tabs>
          <w:tab w:val="clear" w:pos="360"/>
        </w:tabs>
        <w:ind w:left="567" w:hanging="567"/>
        <w:jc w:val="both"/>
        <w:rPr>
          <w:sz w:val="24"/>
          <w:szCs w:val="24"/>
          <w:lang w:val="lv-LV"/>
        </w:rPr>
      </w:pPr>
      <w:r w:rsidRPr="00025D2A">
        <w:rPr>
          <w:sz w:val="24"/>
          <w:szCs w:val="24"/>
          <w:lang w:val="lv-LV"/>
        </w:rPr>
        <w:t>Iepirkuma līguma projekt</w:t>
      </w:r>
      <w:r w:rsidR="00D43836">
        <w:rPr>
          <w:sz w:val="24"/>
          <w:szCs w:val="24"/>
          <w:lang w:val="lv-LV"/>
        </w:rPr>
        <w:t>i</w:t>
      </w:r>
      <w:r w:rsidRPr="00025D2A">
        <w:rPr>
          <w:sz w:val="24"/>
          <w:szCs w:val="24"/>
          <w:lang w:val="lv-LV"/>
        </w:rPr>
        <w:t xml:space="preserve"> ir pievienot</w:t>
      </w:r>
      <w:r w:rsidR="00D43836">
        <w:rPr>
          <w:sz w:val="24"/>
          <w:szCs w:val="24"/>
          <w:lang w:val="lv-LV"/>
        </w:rPr>
        <w:t>i</w:t>
      </w:r>
      <w:r w:rsidRPr="00025D2A">
        <w:rPr>
          <w:sz w:val="24"/>
          <w:szCs w:val="24"/>
          <w:lang w:val="lv-LV"/>
        </w:rPr>
        <w:t xml:space="preserve"> Nolikumam kā </w:t>
      </w:r>
      <w:r w:rsidR="005368B9" w:rsidRPr="00025D2A">
        <w:rPr>
          <w:sz w:val="24"/>
          <w:szCs w:val="24"/>
          <w:lang w:val="lv-LV"/>
        </w:rPr>
        <w:t>2</w:t>
      </w:r>
      <w:r w:rsidR="00FC181A" w:rsidRPr="00025D2A">
        <w:rPr>
          <w:sz w:val="24"/>
          <w:szCs w:val="24"/>
          <w:lang w:val="lv-LV"/>
        </w:rPr>
        <w:t>.</w:t>
      </w:r>
      <w:r w:rsidR="00811310" w:rsidRPr="00025D2A">
        <w:rPr>
          <w:sz w:val="24"/>
          <w:szCs w:val="24"/>
          <w:lang w:val="lv-LV"/>
        </w:rPr>
        <w:t> </w:t>
      </w:r>
      <w:r w:rsidR="00FC181A" w:rsidRPr="00025D2A">
        <w:rPr>
          <w:sz w:val="24"/>
          <w:szCs w:val="24"/>
          <w:lang w:val="lv-LV"/>
        </w:rPr>
        <w:t>p</w:t>
      </w:r>
      <w:r w:rsidRPr="00025D2A">
        <w:rPr>
          <w:sz w:val="24"/>
          <w:szCs w:val="24"/>
          <w:lang w:val="lv-LV"/>
        </w:rPr>
        <w:t xml:space="preserve">ielikums. </w:t>
      </w:r>
      <w:r w:rsidR="00D05C06" w:rsidRPr="00025D2A">
        <w:rPr>
          <w:sz w:val="24"/>
          <w:szCs w:val="24"/>
          <w:lang w:val="lv-LV"/>
        </w:rPr>
        <w:t>I</w:t>
      </w:r>
      <w:r w:rsidR="00D201CA" w:rsidRPr="00025D2A">
        <w:rPr>
          <w:sz w:val="24"/>
          <w:szCs w:val="24"/>
          <w:lang w:val="lv-LV"/>
        </w:rPr>
        <w:t>epirkuma līguma grozīšanas pieļaujamība un kārtība noteikta</w:t>
      </w:r>
      <w:r w:rsidRPr="00025D2A">
        <w:rPr>
          <w:sz w:val="24"/>
          <w:szCs w:val="24"/>
          <w:lang w:val="lv-LV"/>
        </w:rPr>
        <w:t xml:space="preserve"> Publisko iepirkumu likuma 6</w:t>
      </w:r>
      <w:r w:rsidR="00335094" w:rsidRPr="00025D2A">
        <w:rPr>
          <w:sz w:val="24"/>
          <w:szCs w:val="24"/>
          <w:lang w:val="lv-LV"/>
        </w:rPr>
        <w:t>1. p</w:t>
      </w:r>
      <w:r w:rsidRPr="00025D2A">
        <w:rPr>
          <w:sz w:val="24"/>
          <w:szCs w:val="24"/>
          <w:lang w:val="lv-LV"/>
        </w:rPr>
        <w:t>ant</w:t>
      </w:r>
      <w:r w:rsidR="00D201CA" w:rsidRPr="00025D2A">
        <w:rPr>
          <w:sz w:val="24"/>
          <w:szCs w:val="24"/>
          <w:lang w:val="lv-LV"/>
        </w:rPr>
        <w:t>ā un iepirkuma līguma projektā.</w:t>
      </w:r>
      <w:r w:rsidRPr="00025D2A">
        <w:rPr>
          <w:sz w:val="24"/>
          <w:szCs w:val="24"/>
          <w:lang w:val="lv-LV"/>
        </w:rPr>
        <w:t xml:space="preserve"> </w:t>
      </w:r>
    </w:p>
    <w:p w14:paraId="6886FC31" w14:textId="77777777" w:rsidR="00396336" w:rsidRPr="00025D2A" w:rsidRDefault="00396336" w:rsidP="00555B60">
      <w:pPr>
        <w:pStyle w:val="Pamatteksts"/>
        <w:numPr>
          <w:ilvl w:val="1"/>
          <w:numId w:val="8"/>
        </w:numPr>
        <w:tabs>
          <w:tab w:val="clear" w:pos="360"/>
        </w:tabs>
        <w:ind w:left="567" w:hanging="567"/>
        <w:jc w:val="both"/>
        <w:rPr>
          <w:sz w:val="24"/>
          <w:szCs w:val="24"/>
          <w:lang w:val="lv-LV"/>
        </w:rPr>
      </w:pPr>
      <w:r w:rsidRPr="00025D2A">
        <w:rPr>
          <w:sz w:val="24"/>
          <w:szCs w:val="24"/>
          <w:lang w:val="lv-LV"/>
        </w:rPr>
        <w:t>Iepirkuma līgums tiek slēgts pēc tam, kad Komisijas lēmums par konkursa rezultātiem ir kļuvis neapstrīdams Publisko iepirkumu likumā noteiktajā kārtībā.</w:t>
      </w:r>
    </w:p>
    <w:p w14:paraId="1D85C3B6" w14:textId="77777777" w:rsidR="00396336" w:rsidRPr="00025D2A" w:rsidRDefault="00396336" w:rsidP="00555B60">
      <w:pPr>
        <w:pStyle w:val="Pamatteksts"/>
        <w:numPr>
          <w:ilvl w:val="1"/>
          <w:numId w:val="8"/>
        </w:numPr>
        <w:tabs>
          <w:tab w:val="clear" w:pos="360"/>
        </w:tabs>
        <w:ind w:left="567" w:hanging="567"/>
        <w:jc w:val="both"/>
        <w:rPr>
          <w:sz w:val="24"/>
          <w:szCs w:val="24"/>
          <w:lang w:val="lv-LV"/>
        </w:rPr>
      </w:pPr>
      <w:r w:rsidRPr="00025D2A">
        <w:rPr>
          <w:sz w:val="24"/>
          <w:szCs w:val="24"/>
          <w:lang w:val="lv-LV"/>
        </w:rPr>
        <w:t>Pasūtītājs uzaicina uzvarējušo pretendentu parakstīt iepirkuma līgumu ar šādiem nosacījumiem:</w:t>
      </w:r>
    </w:p>
    <w:p w14:paraId="2FB1E3C7" w14:textId="77777777" w:rsidR="00396336" w:rsidRPr="00025D2A" w:rsidRDefault="00396336" w:rsidP="00555B60">
      <w:pPr>
        <w:pStyle w:val="Pamatteksts"/>
        <w:numPr>
          <w:ilvl w:val="2"/>
          <w:numId w:val="8"/>
        </w:numPr>
        <w:tabs>
          <w:tab w:val="clear" w:pos="720"/>
        </w:tabs>
        <w:ind w:left="1260"/>
        <w:jc w:val="both"/>
        <w:rPr>
          <w:sz w:val="24"/>
          <w:szCs w:val="24"/>
          <w:lang w:val="lv-LV"/>
        </w:rPr>
      </w:pPr>
      <w:r w:rsidRPr="00025D2A">
        <w:rPr>
          <w:sz w:val="24"/>
          <w:szCs w:val="24"/>
          <w:lang w:val="lv-LV"/>
        </w:rPr>
        <w:t>uzvarējušais pretendents parakst</w:t>
      </w:r>
      <w:r w:rsidR="00647193" w:rsidRPr="00025D2A">
        <w:rPr>
          <w:sz w:val="24"/>
          <w:szCs w:val="24"/>
          <w:lang w:val="lv-LV"/>
        </w:rPr>
        <w:t>a</w:t>
      </w:r>
      <w:r w:rsidRPr="00025D2A">
        <w:rPr>
          <w:sz w:val="24"/>
          <w:szCs w:val="24"/>
          <w:lang w:val="lv-LV"/>
        </w:rPr>
        <w:t xml:space="preserve"> iepirkuma līgumu ne vēlāk kā divu darba dienu laikā (piegādātāju apvienība – ne vēlāk kā 7 darba dienu laikā) pēc uzaicinājuma saņemšanas;</w:t>
      </w:r>
    </w:p>
    <w:p w14:paraId="567C07C8" w14:textId="77777777" w:rsidR="00396336" w:rsidRPr="00025D2A" w:rsidRDefault="00396336" w:rsidP="00555B60">
      <w:pPr>
        <w:pStyle w:val="Pamatteksts"/>
        <w:numPr>
          <w:ilvl w:val="2"/>
          <w:numId w:val="8"/>
        </w:numPr>
        <w:tabs>
          <w:tab w:val="clear" w:pos="720"/>
        </w:tabs>
        <w:ind w:left="1260"/>
        <w:jc w:val="both"/>
        <w:rPr>
          <w:sz w:val="24"/>
          <w:szCs w:val="24"/>
          <w:lang w:val="lv-LV"/>
        </w:rPr>
      </w:pPr>
      <w:r w:rsidRPr="00025D2A">
        <w:rPr>
          <w:sz w:val="24"/>
          <w:szCs w:val="24"/>
          <w:lang w:val="lv-LV"/>
        </w:rPr>
        <w:t>ja uzvarējušais pretendents ir piegādātāju apvienība, tai ir jāiesniedz Nolikuma 2.5.</w:t>
      </w:r>
      <w:r w:rsidR="0061134C" w:rsidRPr="00025D2A">
        <w:rPr>
          <w:sz w:val="24"/>
          <w:szCs w:val="24"/>
          <w:lang w:val="lv-LV"/>
        </w:rPr>
        <w:t> </w:t>
      </w:r>
      <w:r w:rsidRPr="00025D2A">
        <w:rPr>
          <w:sz w:val="24"/>
          <w:szCs w:val="24"/>
          <w:lang w:val="lv-LV"/>
        </w:rPr>
        <w:t>punktā minētie dokumenti.</w:t>
      </w:r>
    </w:p>
    <w:p w14:paraId="6F43703A" w14:textId="77777777" w:rsidR="00396336" w:rsidRPr="00025D2A" w:rsidRDefault="0097609B" w:rsidP="00555B60">
      <w:pPr>
        <w:numPr>
          <w:ilvl w:val="1"/>
          <w:numId w:val="8"/>
        </w:numPr>
        <w:tabs>
          <w:tab w:val="clear" w:pos="360"/>
        </w:tabs>
        <w:suppressAutoHyphens/>
        <w:ind w:left="567" w:hanging="567"/>
        <w:jc w:val="both"/>
      </w:pPr>
      <w:r w:rsidRPr="00025D2A">
        <w:t>Apakšuzņēmēja veicamo būvdarbu kopējo vērtību nosaka, ņemot vērā apakšuzņēmēja un visu š</w:t>
      </w:r>
      <w:r w:rsidR="002B5FC6">
        <w:t>ī</w:t>
      </w:r>
      <w:r w:rsidRPr="00025D2A">
        <w:t>s iepirkuma procedūras ietvaros tā saistīto uzņēmumu veicamo būvdarbu vērtību. Šā punkta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0935427B" w14:textId="77777777" w:rsidR="00D57F73" w:rsidRPr="00025D2A" w:rsidRDefault="00D57F73" w:rsidP="00555B60">
      <w:pPr>
        <w:pStyle w:val="Pamatteksts"/>
        <w:numPr>
          <w:ilvl w:val="1"/>
          <w:numId w:val="8"/>
        </w:numPr>
        <w:tabs>
          <w:tab w:val="clear" w:pos="360"/>
        </w:tabs>
        <w:ind w:left="567" w:hanging="567"/>
        <w:jc w:val="both"/>
        <w:rPr>
          <w:sz w:val="24"/>
          <w:szCs w:val="24"/>
          <w:lang w:val="lv-LV"/>
        </w:rPr>
      </w:pPr>
      <w:r w:rsidRPr="00025D2A">
        <w:rPr>
          <w:sz w:val="24"/>
          <w:szCs w:val="24"/>
          <w:lang w:val="lv-LV"/>
        </w:rPr>
        <w:t>Pēc iepirkuma līguma slēgšanas tiesību piešķiršanas un ne vēlāk kā uzsākot iepirkuma līguma izpildi, pretendentam ir pienākums iesniegt būvdarbos iesaistīto apakšuzņēmēju (ja tādus plānots iesaistīt) sarakstu, kurā norāda apakšuzņēmēja nosaukumu, kontaktinformāciju un to pārstāvēttiesīgo personu, ciktāl minētā informācija ir zināma. Sarakstā norāda arī pretendenta apakšuzņēmēju apakšuzņēmējus. Iepirkuma līguma izpildes laikā pretendentam ir pienākums paziņot pasūtītājam par jebkurām minētās informācijas izmaiņām, kā arī papildināt sarakstu ar informāciju par apakšuzņēmēju, kas tiek vēlāk iesaistīts būvdarbu veikšanā.</w:t>
      </w:r>
    </w:p>
    <w:p w14:paraId="5B442141" w14:textId="77777777" w:rsidR="00F75144" w:rsidRPr="00025D2A" w:rsidRDefault="00F75144" w:rsidP="00555B60">
      <w:pPr>
        <w:pStyle w:val="Pamatteksts"/>
        <w:numPr>
          <w:ilvl w:val="1"/>
          <w:numId w:val="8"/>
        </w:numPr>
        <w:tabs>
          <w:tab w:val="clear" w:pos="360"/>
        </w:tabs>
        <w:ind w:left="567" w:hanging="567"/>
        <w:jc w:val="both"/>
        <w:rPr>
          <w:sz w:val="24"/>
          <w:szCs w:val="24"/>
          <w:lang w:val="lv-LV"/>
        </w:rPr>
      </w:pPr>
      <w:r w:rsidRPr="00025D2A">
        <w:rPr>
          <w:sz w:val="24"/>
          <w:szCs w:val="24"/>
          <w:lang w:val="lv-LV"/>
        </w:rPr>
        <w:t xml:space="preserve">Pasūtītājam ir tiesības uzskatīt, ka pretendents ir atteicies no līguma slēgšanas, un, paturot piedāvājuma nodrošinājumu, lemt par </w:t>
      </w:r>
      <w:r w:rsidR="00FE2C6C" w:rsidRPr="00025D2A">
        <w:rPr>
          <w:sz w:val="24"/>
          <w:szCs w:val="24"/>
          <w:lang w:val="lv-LV"/>
        </w:rPr>
        <w:t>iepirkuma līguma slēgšanas tiesību piešķiršanu</w:t>
      </w:r>
      <w:r w:rsidRPr="00025D2A">
        <w:rPr>
          <w:sz w:val="24"/>
          <w:szCs w:val="24"/>
          <w:lang w:val="lv-LV"/>
        </w:rPr>
        <w:t xml:space="preserve"> </w:t>
      </w:r>
      <w:r w:rsidR="00FE2C6C" w:rsidRPr="00025D2A">
        <w:rPr>
          <w:sz w:val="24"/>
          <w:szCs w:val="24"/>
          <w:lang w:val="lv-LV"/>
        </w:rPr>
        <w:t>nākamajam pretendentam, kurš</w:t>
      </w:r>
      <w:r w:rsidRPr="00025D2A">
        <w:rPr>
          <w:sz w:val="24"/>
          <w:szCs w:val="24"/>
          <w:lang w:val="lv-LV"/>
        </w:rPr>
        <w:t xml:space="preserve"> </w:t>
      </w:r>
      <w:r w:rsidR="00FE2C6C" w:rsidRPr="00025D2A">
        <w:rPr>
          <w:sz w:val="24"/>
          <w:szCs w:val="24"/>
          <w:lang w:val="lv-LV"/>
        </w:rPr>
        <w:t>piedāvājis</w:t>
      </w:r>
      <w:r w:rsidRPr="00025D2A">
        <w:rPr>
          <w:sz w:val="24"/>
          <w:szCs w:val="24"/>
          <w:lang w:val="lv-LV"/>
        </w:rPr>
        <w:t xml:space="preserve"> </w:t>
      </w:r>
      <w:r w:rsidR="00FE2C6C" w:rsidRPr="00025D2A">
        <w:rPr>
          <w:sz w:val="24"/>
          <w:szCs w:val="24"/>
          <w:lang w:val="lv-LV"/>
        </w:rPr>
        <w:t>saimnieciski visizdevīgāko piedāvājumu</w:t>
      </w:r>
      <w:r w:rsidRPr="00025D2A">
        <w:rPr>
          <w:sz w:val="24"/>
          <w:szCs w:val="24"/>
          <w:lang w:val="lv-LV"/>
        </w:rPr>
        <w:t>, ja Nolikumā noteiktajā termiņā:</w:t>
      </w:r>
    </w:p>
    <w:p w14:paraId="5FBC99C5" w14:textId="77777777" w:rsidR="00396336" w:rsidRPr="00025D2A" w:rsidRDefault="00335094" w:rsidP="00555B60">
      <w:pPr>
        <w:pStyle w:val="Pamatteksts"/>
        <w:numPr>
          <w:ilvl w:val="2"/>
          <w:numId w:val="8"/>
        </w:numPr>
        <w:tabs>
          <w:tab w:val="clear" w:pos="720"/>
        </w:tabs>
        <w:ind w:left="1276"/>
        <w:jc w:val="both"/>
        <w:rPr>
          <w:sz w:val="24"/>
          <w:szCs w:val="24"/>
          <w:lang w:val="lv-LV"/>
        </w:rPr>
      </w:pPr>
      <w:r w:rsidRPr="00025D2A">
        <w:rPr>
          <w:sz w:val="24"/>
          <w:szCs w:val="24"/>
          <w:lang w:val="lv-LV"/>
        </w:rPr>
        <w:t>pretendents, kuram piešķirtas iepirkuma līguma slēgšanas tiesības</w:t>
      </w:r>
      <w:r w:rsidR="00FE2C6C" w:rsidRPr="00025D2A">
        <w:rPr>
          <w:sz w:val="24"/>
          <w:szCs w:val="24"/>
          <w:lang w:val="lv-LV"/>
        </w:rPr>
        <w:t>,</w:t>
      </w:r>
      <w:r w:rsidRPr="00025D2A">
        <w:rPr>
          <w:sz w:val="24"/>
          <w:szCs w:val="24"/>
          <w:lang w:val="lv-LV"/>
        </w:rPr>
        <w:t xml:space="preserve"> </w:t>
      </w:r>
      <w:r w:rsidR="00FE2C6C" w:rsidRPr="00025D2A">
        <w:rPr>
          <w:sz w:val="24"/>
          <w:szCs w:val="24"/>
          <w:lang w:val="lv-LV"/>
        </w:rPr>
        <w:t xml:space="preserve">(uzvarējušais pretendents) </w:t>
      </w:r>
      <w:r w:rsidR="00396336" w:rsidRPr="00025D2A">
        <w:rPr>
          <w:sz w:val="24"/>
          <w:szCs w:val="24"/>
          <w:lang w:val="lv-LV"/>
        </w:rPr>
        <w:t>nav parakstī</w:t>
      </w:r>
      <w:r w:rsidR="00647193" w:rsidRPr="00025D2A">
        <w:rPr>
          <w:sz w:val="24"/>
          <w:szCs w:val="24"/>
          <w:lang w:val="lv-LV"/>
        </w:rPr>
        <w:t>jis</w:t>
      </w:r>
      <w:r w:rsidR="00396336" w:rsidRPr="00025D2A">
        <w:rPr>
          <w:sz w:val="24"/>
          <w:szCs w:val="24"/>
          <w:lang w:val="lv-LV"/>
        </w:rPr>
        <w:t xml:space="preserve"> iepirkuma līgu</w:t>
      </w:r>
      <w:r w:rsidR="00F75144" w:rsidRPr="00025D2A">
        <w:rPr>
          <w:sz w:val="24"/>
          <w:szCs w:val="24"/>
          <w:lang w:val="lv-LV"/>
        </w:rPr>
        <w:t>mu;</w:t>
      </w:r>
    </w:p>
    <w:p w14:paraId="61640EA1" w14:textId="77777777" w:rsidR="00F75144" w:rsidRPr="00025D2A" w:rsidRDefault="00F75144" w:rsidP="00555B60">
      <w:pPr>
        <w:pStyle w:val="Pamatteksts"/>
        <w:numPr>
          <w:ilvl w:val="2"/>
          <w:numId w:val="8"/>
        </w:numPr>
        <w:tabs>
          <w:tab w:val="clear" w:pos="720"/>
        </w:tabs>
        <w:ind w:left="1276"/>
        <w:jc w:val="both"/>
        <w:rPr>
          <w:sz w:val="24"/>
          <w:szCs w:val="24"/>
          <w:lang w:val="lv-LV"/>
        </w:rPr>
      </w:pPr>
      <w:r w:rsidRPr="00025D2A">
        <w:rPr>
          <w:sz w:val="24"/>
          <w:szCs w:val="24"/>
          <w:lang w:val="lv-LV"/>
        </w:rPr>
        <w:lastRenderedPageBreak/>
        <w:t>ja uzvarējušais pretendents ir piegādātāju apvienība, tas nav iesniedzis Nolikuma 2.5.</w:t>
      </w:r>
      <w:r w:rsidR="00165FE0" w:rsidRPr="00025D2A">
        <w:rPr>
          <w:sz w:val="24"/>
          <w:szCs w:val="24"/>
          <w:lang w:val="lv-LV"/>
        </w:rPr>
        <w:t xml:space="preserve"> un 2.6.</w:t>
      </w:r>
      <w:r w:rsidRPr="00025D2A">
        <w:rPr>
          <w:sz w:val="24"/>
          <w:szCs w:val="24"/>
          <w:lang w:val="lv-LV"/>
        </w:rPr>
        <w:t> punktā minētos dokumentus;</w:t>
      </w:r>
    </w:p>
    <w:p w14:paraId="56921E30" w14:textId="77777777" w:rsidR="00F75144" w:rsidRPr="00025D2A" w:rsidRDefault="0092381F" w:rsidP="00555B60">
      <w:pPr>
        <w:pStyle w:val="Pamatteksts"/>
        <w:numPr>
          <w:ilvl w:val="2"/>
          <w:numId w:val="8"/>
        </w:numPr>
        <w:tabs>
          <w:tab w:val="clear" w:pos="720"/>
        </w:tabs>
        <w:ind w:left="1276"/>
        <w:jc w:val="both"/>
        <w:rPr>
          <w:sz w:val="24"/>
          <w:szCs w:val="24"/>
          <w:lang w:val="lv-LV"/>
        </w:rPr>
      </w:pPr>
      <w:r w:rsidRPr="00025D2A">
        <w:rPr>
          <w:sz w:val="24"/>
          <w:szCs w:val="24"/>
          <w:lang w:val="lv-LV"/>
        </w:rPr>
        <w:t>līdz paredzētajam līguma slēgšanas brīdim uzvarējušais pretendents nav iesniedzis dokumentus vai citus pierādījumus, kas apliecina, ka ārvalstu pretendents un/vai apakšuzņēmējs</w:t>
      </w:r>
      <w:r w:rsidR="00BD1201" w:rsidRPr="00025D2A">
        <w:rPr>
          <w:sz w:val="24"/>
          <w:szCs w:val="24"/>
          <w:lang w:val="lv-LV"/>
        </w:rPr>
        <w:t xml:space="preserve"> </w:t>
      </w:r>
      <w:r w:rsidRPr="00025D2A">
        <w:rPr>
          <w:sz w:val="24"/>
          <w:szCs w:val="24"/>
          <w:lang w:val="lv-LV"/>
        </w:rPr>
        <w:t>ir reģistrēts būvkomersantu reģistrā Latvijas Republikā</w:t>
      </w:r>
      <w:r w:rsidR="00001167" w:rsidRPr="00025D2A">
        <w:rPr>
          <w:sz w:val="24"/>
          <w:szCs w:val="24"/>
          <w:lang w:val="lv-LV"/>
        </w:rPr>
        <w:t>.</w:t>
      </w:r>
    </w:p>
    <w:p w14:paraId="3E9D0043" w14:textId="77777777" w:rsidR="00396336" w:rsidRPr="00025D2A" w:rsidRDefault="008853F1" w:rsidP="00555B60">
      <w:pPr>
        <w:pStyle w:val="Pamatteksts"/>
        <w:numPr>
          <w:ilvl w:val="1"/>
          <w:numId w:val="8"/>
        </w:numPr>
        <w:tabs>
          <w:tab w:val="clear" w:pos="360"/>
        </w:tabs>
        <w:ind w:left="540" w:hanging="540"/>
        <w:jc w:val="both"/>
        <w:rPr>
          <w:sz w:val="24"/>
          <w:szCs w:val="24"/>
          <w:lang w:val="lv-LV"/>
        </w:rPr>
      </w:pPr>
      <w:r w:rsidRPr="008853F1">
        <w:rPr>
          <w:sz w:val="24"/>
          <w:szCs w:val="24"/>
          <w:lang w:val="lv-LV"/>
        </w:rPr>
        <w:t xml:space="preserve">Pēc līguma parakstīšanas uzvarējušais pretendents līgumā noteiktajā kārtībā iesniedz kredītiestādes, kurai ir tiesības sniegt finanšu pakalpojumus Latvijas Republikā, </w:t>
      </w:r>
      <w:r w:rsidRPr="000B3EA0">
        <w:rPr>
          <w:sz w:val="24"/>
          <w:szCs w:val="24"/>
          <w:lang w:val="lv-LV"/>
        </w:rPr>
        <w:t>neatsaucamu beznosacījumu garantiju vai apdrošināšanas sabiedrības, kurai ir tiesības</w:t>
      </w:r>
      <w:r w:rsidRPr="008853F1">
        <w:rPr>
          <w:sz w:val="24"/>
          <w:szCs w:val="24"/>
          <w:lang w:val="lv-LV"/>
        </w:rPr>
        <w:t xml:space="preserve"> sniegt apdrošināšanas pakalpojumus Latvijas Republikā, neatsaucamu beznosacījumu galvojumu līguma nodrošinājumam saskaņā ar paraugu 7. pielikumā. Garantijai / galvojumam jāsatur kredītiestādes / apdrošināšanas sabiedrības neatsaucama apņemšanās pēc pasūtītāja, kā garantijas / galvojuma saņēmēja, pirmā pieprasījuma maksāt pasūtītājam naudas summu, kas nepārsniedz kredītiestādes garantijā / apdrošinātāja galvojumā noteikto summu, ja pretendents neizpilda savas saistības, kas noteiktas šajā iepirkuma līgumā. Kredītiestādes garantijas / apdrošinātāja galvojuma saturam jāatbilst Nolikuma 7. pielikumā pievienotajai formai un tajā nevar tikt iekļauti papildu ierobežojumi, nosacījumi vai garantijas / galvojuma summas izmaksu ierobežojoši nosacījumi. Ja pretendents līgumā noteiktajā termiņā neiesniedz šādu garantiju vai galvojumu līguma nodrošinājumam, tad pasūtītājam ir tiesības lauzt līgumu, paturot piedāvājuma nodrošinājumu.</w:t>
      </w:r>
    </w:p>
    <w:p w14:paraId="281FE89A" w14:textId="77777777" w:rsidR="00396336" w:rsidRPr="00025D2A" w:rsidRDefault="00396336" w:rsidP="00555B60">
      <w:pPr>
        <w:pStyle w:val="Pamatteksts"/>
        <w:numPr>
          <w:ilvl w:val="1"/>
          <w:numId w:val="8"/>
        </w:numPr>
        <w:tabs>
          <w:tab w:val="clear" w:pos="360"/>
        </w:tabs>
        <w:ind w:left="540" w:hanging="540"/>
        <w:jc w:val="both"/>
        <w:rPr>
          <w:sz w:val="24"/>
          <w:szCs w:val="24"/>
          <w:lang w:val="lv-LV"/>
        </w:rPr>
      </w:pPr>
      <w:r w:rsidRPr="00025D2A">
        <w:rPr>
          <w:sz w:val="24"/>
          <w:szCs w:val="24"/>
          <w:lang w:val="lv-LV"/>
        </w:rPr>
        <w:t>Pēc līguma nodrošinājuma saņemšanas pasūtītājs atdod uzvarējušajam pretendentam piedāvājuma nodrošinājumu. Lai saņemtu piedāvājuma nodrošinājumu, šis pretendents iesniedz pasūtītājam iesniegumu.</w:t>
      </w:r>
    </w:p>
    <w:p w14:paraId="6B2B22C0" w14:textId="77777777" w:rsidR="00531F46" w:rsidRPr="00025D2A" w:rsidRDefault="00531F46" w:rsidP="00396336">
      <w:pPr>
        <w:pStyle w:val="Pamatteksts"/>
        <w:jc w:val="both"/>
        <w:rPr>
          <w:sz w:val="24"/>
          <w:szCs w:val="24"/>
          <w:lang w:val="lv-LV"/>
        </w:rPr>
      </w:pPr>
    </w:p>
    <w:p w14:paraId="70E1128A" w14:textId="77777777" w:rsidR="00396336" w:rsidRPr="00025D2A" w:rsidRDefault="00396336" w:rsidP="0061134C">
      <w:pPr>
        <w:pStyle w:val="Pamatteksts"/>
        <w:spacing w:after="120"/>
        <w:jc w:val="center"/>
        <w:rPr>
          <w:b/>
          <w:sz w:val="24"/>
          <w:szCs w:val="24"/>
          <w:lang w:val="lv-LV"/>
        </w:rPr>
      </w:pPr>
      <w:r w:rsidRPr="00025D2A">
        <w:rPr>
          <w:b/>
          <w:sz w:val="24"/>
          <w:szCs w:val="24"/>
          <w:lang w:val="lv-LV"/>
        </w:rPr>
        <w:t>VIII Nolikuma pielikumu saraksts</w:t>
      </w:r>
    </w:p>
    <w:p w14:paraId="05911C77" w14:textId="3806F2FE" w:rsidR="00396336" w:rsidRDefault="00396336" w:rsidP="00555B60">
      <w:pPr>
        <w:numPr>
          <w:ilvl w:val="0"/>
          <w:numId w:val="9"/>
        </w:numPr>
      </w:pPr>
      <w:r w:rsidRPr="00025D2A">
        <w:t>Tehniskā</w:t>
      </w:r>
      <w:r w:rsidR="00A94CC6">
        <w:t>s</w:t>
      </w:r>
      <w:r w:rsidRPr="00025D2A">
        <w:t xml:space="preserve"> specifikācija</w:t>
      </w:r>
      <w:r w:rsidR="00A94CC6">
        <w:t>s:</w:t>
      </w:r>
    </w:p>
    <w:p w14:paraId="325B7EFC" w14:textId="79B8B18A" w:rsidR="00363B81" w:rsidRDefault="00A94CC6" w:rsidP="00363B81">
      <w:pPr>
        <w:ind w:left="426" w:firstLine="283"/>
      </w:pPr>
      <w:r>
        <w:t>A.</w:t>
      </w:r>
      <w:r w:rsidR="00363B81">
        <w:t xml:space="preserve">1. </w:t>
      </w:r>
      <w:r>
        <w:t>Tehniskā specifikācija ar pielikumiem konkursa I daļai</w:t>
      </w:r>
      <w:r w:rsidR="00363B81">
        <w:t>;</w:t>
      </w:r>
    </w:p>
    <w:p w14:paraId="2EC0F35D" w14:textId="590C69D8" w:rsidR="00363B81" w:rsidRPr="00025D2A" w:rsidRDefault="00A94CC6" w:rsidP="00363B81">
      <w:pPr>
        <w:ind w:left="426" w:firstLine="283"/>
      </w:pPr>
      <w:r>
        <w:t>B</w:t>
      </w:r>
      <w:r w:rsidR="00363B81">
        <w:t>.</w:t>
      </w:r>
      <w:r>
        <w:t>1</w:t>
      </w:r>
      <w:r w:rsidR="00363B81">
        <w:t xml:space="preserve">. </w:t>
      </w:r>
      <w:r>
        <w:t>Tehniskā specifikācija ar pielikumiem konkursa II daļai</w:t>
      </w:r>
      <w:r w:rsidR="00363B81">
        <w:t>;</w:t>
      </w:r>
    </w:p>
    <w:p w14:paraId="2AFDBD1A" w14:textId="37EE6842" w:rsidR="00396336" w:rsidRDefault="00396336" w:rsidP="00555B60">
      <w:pPr>
        <w:numPr>
          <w:ilvl w:val="0"/>
          <w:numId w:val="9"/>
        </w:numPr>
      </w:pPr>
      <w:r w:rsidRPr="00025D2A">
        <w:t>Iepirkuma līguma projekt</w:t>
      </w:r>
      <w:r w:rsidR="00A94CC6">
        <w:t>i:</w:t>
      </w:r>
    </w:p>
    <w:p w14:paraId="67D93AC9" w14:textId="68D7795B" w:rsidR="00A94CC6" w:rsidRDefault="00A94CC6" w:rsidP="00A94CC6">
      <w:pPr>
        <w:ind w:left="426" w:firstLine="283"/>
      </w:pPr>
      <w:r>
        <w:t>A.2. Iepirkuma līguma projekts konkursa I daļai;</w:t>
      </w:r>
    </w:p>
    <w:p w14:paraId="1495D2B9" w14:textId="1C94337C" w:rsidR="00A94CC6" w:rsidRPr="00025D2A" w:rsidRDefault="00A94CC6" w:rsidP="00A94CC6">
      <w:pPr>
        <w:ind w:left="426" w:firstLine="283"/>
      </w:pPr>
      <w:r>
        <w:t>B.2. Iepirkuma līguma projekts konkursa II daļai;</w:t>
      </w:r>
    </w:p>
    <w:p w14:paraId="634C46F0" w14:textId="77777777" w:rsidR="00396336" w:rsidRPr="00025D2A" w:rsidRDefault="00396336" w:rsidP="00555B60">
      <w:pPr>
        <w:numPr>
          <w:ilvl w:val="0"/>
          <w:numId w:val="9"/>
        </w:numPr>
      </w:pPr>
      <w:r w:rsidRPr="00025D2A">
        <w:t>Piedāvājuma nodrošinājums;</w:t>
      </w:r>
    </w:p>
    <w:p w14:paraId="004A63BF" w14:textId="77777777" w:rsidR="001D0978" w:rsidRPr="00025D2A" w:rsidRDefault="00C12744" w:rsidP="00555B60">
      <w:pPr>
        <w:numPr>
          <w:ilvl w:val="0"/>
          <w:numId w:val="9"/>
        </w:numPr>
      </w:pPr>
      <w:r w:rsidRPr="00025D2A">
        <w:t>Pieteikums konkursam un apliecinājums par neatkarīgi izstrādātu piedāvājumu</w:t>
      </w:r>
      <w:r w:rsidR="001D0978" w:rsidRPr="00025D2A">
        <w:t>;</w:t>
      </w:r>
    </w:p>
    <w:p w14:paraId="40E141D8" w14:textId="77777777" w:rsidR="00396336" w:rsidRPr="00025D2A" w:rsidRDefault="00396336" w:rsidP="00555B60">
      <w:pPr>
        <w:numPr>
          <w:ilvl w:val="0"/>
          <w:numId w:val="9"/>
        </w:numPr>
      </w:pPr>
      <w:r w:rsidRPr="00025D2A">
        <w:t>Apakšuzņēmēja apliecinājums;</w:t>
      </w:r>
    </w:p>
    <w:p w14:paraId="1CA7E2CC" w14:textId="77777777" w:rsidR="00396336" w:rsidRPr="00025D2A" w:rsidRDefault="00396336" w:rsidP="00555B60">
      <w:pPr>
        <w:numPr>
          <w:ilvl w:val="0"/>
          <w:numId w:val="9"/>
        </w:numPr>
      </w:pPr>
      <w:r w:rsidRPr="00025D2A">
        <w:t>Finanšu piedāvājums;</w:t>
      </w:r>
    </w:p>
    <w:p w14:paraId="6FB4807A" w14:textId="77777777" w:rsidR="00396336" w:rsidRPr="00025D2A" w:rsidRDefault="00396336" w:rsidP="00555B60">
      <w:pPr>
        <w:numPr>
          <w:ilvl w:val="0"/>
          <w:numId w:val="9"/>
        </w:numPr>
      </w:pPr>
      <w:r w:rsidRPr="00025D2A">
        <w:t>Kredītiestādes</w:t>
      </w:r>
      <w:r w:rsidR="00A01677" w:rsidRPr="00025D2A">
        <w:t xml:space="preserve"> garantija</w:t>
      </w:r>
      <w:r w:rsidRPr="00025D2A">
        <w:t xml:space="preserve"> </w:t>
      </w:r>
      <w:r w:rsidR="00075BDD" w:rsidRPr="00025D2A">
        <w:t xml:space="preserve">/ apdrošināšanas sabiedrības </w:t>
      </w:r>
      <w:r w:rsidR="00A01677" w:rsidRPr="00025D2A">
        <w:t>galvojums</w:t>
      </w:r>
      <w:r w:rsidR="00075BDD" w:rsidRPr="00025D2A">
        <w:t>;</w:t>
      </w:r>
    </w:p>
    <w:p w14:paraId="7AB1B663" w14:textId="77777777" w:rsidR="00D82CC4" w:rsidRPr="009160AD" w:rsidRDefault="00D82CC4" w:rsidP="00555B60">
      <w:pPr>
        <w:numPr>
          <w:ilvl w:val="0"/>
          <w:numId w:val="9"/>
        </w:numPr>
      </w:pPr>
      <w:r w:rsidRPr="009160AD">
        <w:t>Paraugs informācijas sagatavošanai par iepriekšējo darba pieredzi</w:t>
      </w:r>
      <w:r w:rsidR="00A6035A" w:rsidRPr="009160AD">
        <w:t>;</w:t>
      </w:r>
    </w:p>
    <w:p w14:paraId="0EAEEDBA" w14:textId="77777777" w:rsidR="007D4098" w:rsidRPr="00025D2A" w:rsidRDefault="007D4098" w:rsidP="007D4098">
      <w:pPr>
        <w:numPr>
          <w:ilvl w:val="0"/>
          <w:numId w:val="9"/>
        </w:numPr>
      </w:pPr>
      <w:r w:rsidRPr="00025D2A">
        <w:t>Informācija par iesaistīto personālu:</w:t>
      </w:r>
    </w:p>
    <w:p w14:paraId="67E2B27D" w14:textId="77777777" w:rsidR="007D4098" w:rsidRDefault="007D4098" w:rsidP="007D4098">
      <w:pPr>
        <w:numPr>
          <w:ilvl w:val="1"/>
          <w:numId w:val="9"/>
        </w:numPr>
        <w:tabs>
          <w:tab w:val="clear" w:pos="1080"/>
          <w:tab w:val="num" w:pos="1418"/>
        </w:tabs>
        <w:ind w:left="1418" w:hanging="709"/>
      </w:pPr>
      <w:r w:rsidRPr="00025D2A">
        <w:t>iesaistītā personāla (speciālistu) saraksts;</w:t>
      </w:r>
    </w:p>
    <w:p w14:paraId="7EE64EE8" w14:textId="1D9967DE" w:rsidR="00B57CB7" w:rsidRDefault="00B57CB7" w:rsidP="007D4098">
      <w:pPr>
        <w:numPr>
          <w:ilvl w:val="1"/>
          <w:numId w:val="9"/>
        </w:numPr>
        <w:tabs>
          <w:tab w:val="clear" w:pos="1080"/>
          <w:tab w:val="num" w:pos="1418"/>
        </w:tabs>
        <w:ind w:left="1418" w:hanging="709"/>
      </w:pPr>
      <w:r w:rsidRPr="001B7AAB">
        <w:t>izziņa par būvdarbu vadītāj</w:t>
      </w:r>
      <w:r w:rsidR="000B3492">
        <w:t>a</w:t>
      </w:r>
      <w:r w:rsidRPr="001B7AAB">
        <w:t xml:space="preserve"> iepriekšējo darba pieredzi;</w:t>
      </w:r>
    </w:p>
    <w:p w14:paraId="28AC4AC9" w14:textId="6F5592EF" w:rsidR="000B3492" w:rsidRDefault="000B3492" w:rsidP="007D4098">
      <w:pPr>
        <w:numPr>
          <w:ilvl w:val="1"/>
          <w:numId w:val="9"/>
        </w:numPr>
        <w:tabs>
          <w:tab w:val="clear" w:pos="1080"/>
          <w:tab w:val="num" w:pos="1418"/>
        </w:tabs>
        <w:ind w:left="1418" w:hanging="709"/>
      </w:pPr>
      <w:r w:rsidRPr="001B7AAB">
        <w:t xml:space="preserve">izziņa par </w:t>
      </w:r>
      <w:r w:rsidR="00E6743E">
        <w:t xml:space="preserve">būvprojekta vadītāja / arhitekta / BK </w:t>
      </w:r>
      <w:r>
        <w:t>projektētāja</w:t>
      </w:r>
      <w:r w:rsidRPr="001B7AAB">
        <w:t xml:space="preserve"> iepriekšējo darba pieredzi;</w:t>
      </w:r>
    </w:p>
    <w:p w14:paraId="646E10E4" w14:textId="77777777" w:rsidR="007D4098" w:rsidRPr="00025D2A" w:rsidRDefault="007D4098" w:rsidP="007D4098">
      <w:pPr>
        <w:numPr>
          <w:ilvl w:val="1"/>
          <w:numId w:val="9"/>
        </w:numPr>
        <w:tabs>
          <w:tab w:val="clear" w:pos="1080"/>
          <w:tab w:val="num" w:pos="1418"/>
        </w:tabs>
        <w:ind w:left="1418" w:hanging="709"/>
      </w:pPr>
      <w:r w:rsidRPr="00025D2A">
        <w:t>iesaistītā sertificētā speciālista apliecinājums;</w:t>
      </w:r>
    </w:p>
    <w:p w14:paraId="6D8AE958" w14:textId="77777777" w:rsidR="007D4098" w:rsidRPr="00025D2A" w:rsidRDefault="007D4098" w:rsidP="007D4098">
      <w:pPr>
        <w:numPr>
          <w:ilvl w:val="0"/>
          <w:numId w:val="9"/>
        </w:numPr>
      </w:pPr>
      <w:r w:rsidRPr="00025D2A">
        <w:t>Finanšu izziņa;</w:t>
      </w:r>
    </w:p>
    <w:p w14:paraId="0526D21A" w14:textId="77777777" w:rsidR="00396336" w:rsidRPr="00025D2A" w:rsidRDefault="00744AA9" w:rsidP="00555B60">
      <w:pPr>
        <w:numPr>
          <w:ilvl w:val="0"/>
          <w:numId w:val="9"/>
        </w:numPr>
      </w:pPr>
      <w:r w:rsidRPr="00025D2A">
        <w:t>Apdrošinātāja apliecinājuma paraugs</w:t>
      </w:r>
      <w:r w:rsidR="00396336" w:rsidRPr="00025D2A">
        <w:t>;</w:t>
      </w:r>
    </w:p>
    <w:p w14:paraId="3D56F01C" w14:textId="77777777" w:rsidR="00396336" w:rsidRDefault="00396336" w:rsidP="00555B60">
      <w:pPr>
        <w:numPr>
          <w:ilvl w:val="0"/>
          <w:numId w:val="9"/>
        </w:numPr>
      </w:pPr>
      <w:r w:rsidRPr="00025D2A">
        <w:t>Pretendenta apliecinājums par būvdarbu garantiju;</w:t>
      </w:r>
    </w:p>
    <w:p w14:paraId="5F11C0ED" w14:textId="77777777" w:rsidR="00396336" w:rsidRPr="00025D2A" w:rsidRDefault="00396336" w:rsidP="00555B60">
      <w:pPr>
        <w:numPr>
          <w:ilvl w:val="0"/>
          <w:numId w:val="9"/>
        </w:numPr>
      </w:pPr>
      <w:r w:rsidRPr="00025D2A">
        <w:t>Pretendenta apliecinājums par apakšuzņēmējiem nododamo darbu apjomu;</w:t>
      </w:r>
    </w:p>
    <w:p w14:paraId="47232DE5" w14:textId="77777777" w:rsidR="00396336" w:rsidRPr="00025D2A" w:rsidRDefault="00396336" w:rsidP="00555B60">
      <w:pPr>
        <w:numPr>
          <w:ilvl w:val="0"/>
          <w:numId w:val="9"/>
        </w:numPr>
      </w:pPr>
      <w:r w:rsidRPr="00025D2A">
        <w:t>Izmantojamo pamatmateriālu pārskats;</w:t>
      </w:r>
    </w:p>
    <w:p w14:paraId="2BA49651" w14:textId="77777777" w:rsidR="00396336" w:rsidRPr="00025D2A" w:rsidRDefault="00396336" w:rsidP="00555B60">
      <w:pPr>
        <w:numPr>
          <w:ilvl w:val="0"/>
          <w:numId w:val="9"/>
        </w:numPr>
      </w:pPr>
      <w:r w:rsidRPr="00025D2A">
        <w:t>Būvniecības risku analīze;</w:t>
      </w:r>
    </w:p>
    <w:p w14:paraId="548F0C7A" w14:textId="383DD1C9" w:rsidR="0036576D" w:rsidRPr="00025D2A" w:rsidRDefault="00396336" w:rsidP="00554C1B">
      <w:pPr>
        <w:numPr>
          <w:ilvl w:val="0"/>
          <w:numId w:val="9"/>
        </w:numPr>
      </w:pPr>
      <w:r w:rsidRPr="00025D2A">
        <w:t>Kompetenta speciālista (kompetentas institūcijas) darba aizsardzības jomā apliecinājums.</w:t>
      </w:r>
    </w:p>
    <w:sectPr w:rsidR="0036576D" w:rsidRPr="00025D2A" w:rsidSect="002E63DD">
      <w:footerReference w:type="even" r:id="rId14"/>
      <w:footerReference w:type="default" r:id="rId15"/>
      <w:pgSz w:w="11907" w:h="16839" w:code="9"/>
      <w:pgMar w:top="851" w:right="746" w:bottom="851" w:left="1800" w:header="720" w:footer="4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B0F0C" w14:textId="77777777" w:rsidR="00ED4C61" w:rsidRDefault="00ED4C61">
      <w:r>
        <w:separator/>
      </w:r>
    </w:p>
  </w:endnote>
  <w:endnote w:type="continuationSeparator" w:id="0">
    <w:p w14:paraId="5F93A705" w14:textId="77777777" w:rsidR="00ED4C61" w:rsidRDefault="00ED4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Calibri">
    <w:panose1 w:val="020F0502020204030204"/>
    <w:charset w:val="BA"/>
    <w:family w:val="swiss"/>
    <w:pitch w:val="variable"/>
    <w:sig w:usb0="E4002EFF" w:usb1="C000247B" w:usb2="00000009" w:usb3="00000000" w:csb0="000001FF" w:csb1="00000000"/>
  </w:font>
  <w:font w:name="TimesNewRoman">
    <w:altName w:val="Times New Roman"/>
    <w:panose1 w:val="020B0604020202020204"/>
    <w:charset w:val="80"/>
    <w:family w:val="auto"/>
    <w:pitch w:val="default"/>
    <w:sig w:usb0="00000001"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121A2" w14:textId="6E9B4B6F" w:rsidR="00396336" w:rsidRDefault="00396336" w:rsidP="006E6FD5">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310831">
      <w:rPr>
        <w:rStyle w:val="Lappusesnumurs"/>
        <w:noProof/>
      </w:rPr>
      <w:t>19</w:t>
    </w:r>
    <w:r>
      <w:rPr>
        <w:rStyle w:val="Lappusesnumurs"/>
      </w:rPr>
      <w:fldChar w:fldCharType="end"/>
    </w:r>
  </w:p>
  <w:p w14:paraId="43F41659" w14:textId="77777777" w:rsidR="00396336" w:rsidRDefault="00396336" w:rsidP="006469F9">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60090" w14:textId="77777777" w:rsidR="00396336" w:rsidRDefault="00396336" w:rsidP="006E6FD5">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3947EF">
      <w:rPr>
        <w:rStyle w:val="Lappusesnumurs"/>
        <w:noProof/>
      </w:rPr>
      <w:t>4</w:t>
    </w:r>
    <w:r>
      <w:rPr>
        <w:rStyle w:val="Lappusesnumurs"/>
      </w:rPr>
      <w:fldChar w:fldCharType="end"/>
    </w:r>
  </w:p>
  <w:p w14:paraId="62D0642F" w14:textId="77777777" w:rsidR="00396336" w:rsidRDefault="00396336" w:rsidP="006469F9">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181348" w14:textId="77777777" w:rsidR="00ED4C61" w:rsidRDefault="00ED4C61">
      <w:r>
        <w:separator/>
      </w:r>
    </w:p>
  </w:footnote>
  <w:footnote w:type="continuationSeparator" w:id="0">
    <w:p w14:paraId="5C286776" w14:textId="77777777" w:rsidR="00ED4C61" w:rsidRDefault="00ED4C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80C7B"/>
    <w:multiLevelType w:val="multilevel"/>
    <w:tmpl w:val="3FF29E5E"/>
    <w:lvl w:ilvl="0">
      <w:numFmt w:val="none"/>
      <w:lvlText w:val=""/>
      <w:lvlJc w:val="left"/>
      <w:pPr>
        <w:tabs>
          <w:tab w:val="num" w:pos="360"/>
        </w:tabs>
      </w:pPr>
    </w:lvl>
    <w:lvl w:ilvl="1">
      <w:start w:val="1"/>
      <w:numFmt w:val="decimal"/>
      <w:lvlText w:val="%1.%2."/>
      <w:lvlJc w:val="left"/>
      <w:pPr>
        <w:tabs>
          <w:tab w:val="num" w:pos="612"/>
        </w:tabs>
        <w:ind w:left="612" w:hanging="432"/>
      </w:pPr>
      <w:rPr>
        <w:rFonts w:hint="default"/>
        <w:b w:val="0"/>
        <w:i w:val="0"/>
      </w:rPr>
    </w:lvl>
    <w:lvl w:ilvl="2">
      <w:start w:val="1"/>
      <w:numFmt w:val="decimal"/>
      <w:lvlText w:val="%1.%2.%3."/>
      <w:lvlJc w:val="left"/>
      <w:pPr>
        <w:tabs>
          <w:tab w:val="num" w:pos="1404"/>
        </w:tabs>
        <w:ind w:left="1404" w:hanging="504"/>
      </w:pPr>
      <w:rPr>
        <w:rFonts w:hint="default"/>
        <w:b w:val="0"/>
        <w:sz w:val="23"/>
        <w:szCs w:val="23"/>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D506FFC"/>
    <w:multiLevelType w:val="multilevel"/>
    <w:tmpl w:val="F4749BA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3060"/>
        </w:tabs>
        <w:ind w:left="3060" w:hanging="1080"/>
      </w:pPr>
      <w:rPr>
        <w:rFonts w:hint="default"/>
        <w:b w:val="0"/>
      </w:rPr>
    </w:lvl>
    <w:lvl w:ilvl="5">
      <w:start w:val="1"/>
      <w:numFmt w:val="decimal"/>
      <w:lvlText w:val="%1.%2.%3.%4.%5.%6."/>
      <w:lvlJc w:val="left"/>
      <w:pPr>
        <w:tabs>
          <w:tab w:val="num" w:pos="1080"/>
        </w:tabs>
        <w:ind w:left="1080" w:hanging="1080"/>
      </w:pPr>
      <w:rPr>
        <w:rFonts w:hint="default"/>
        <w:b w:val="0"/>
        <w:bCs/>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148907E6"/>
    <w:multiLevelType w:val="multilevel"/>
    <w:tmpl w:val="4E1C1176"/>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810"/>
        </w:tabs>
        <w:ind w:left="810" w:hanging="540"/>
      </w:pPr>
      <w:rPr>
        <w:rFonts w:hint="default"/>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1530"/>
        </w:tabs>
        <w:ind w:left="1530" w:hanging="720"/>
      </w:pPr>
      <w:rPr>
        <w:rFonts w:hint="default"/>
      </w:rPr>
    </w:lvl>
    <w:lvl w:ilvl="4">
      <w:start w:val="1"/>
      <w:numFmt w:val="decimal"/>
      <w:lvlText w:val="%1.%2.%3.%4.%5."/>
      <w:lvlJc w:val="left"/>
      <w:pPr>
        <w:tabs>
          <w:tab w:val="num" w:pos="2160"/>
        </w:tabs>
        <w:ind w:left="2160" w:hanging="1080"/>
      </w:pPr>
      <w:rPr>
        <w:rFonts w:hint="default"/>
      </w:rPr>
    </w:lvl>
    <w:lvl w:ilvl="5">
      <w:start w:val="1"/>
      <w:numFmt w:val="decimal"/>
      <w:lvlText w:val="%1.%2.%3.%4.%5.%6."/>
      <w:lvlJc w:val="left"/>
      <w:pPr>
        <w:tabs>
          <w:tab w:val="num" w:pos="2430"/>
        </w:tabs>
        <w:ind w:left="2430" w:hanging="1080"/>
      </w:pPr>
      <w:rPr>
        <w:rFonts w:hint="default"/>
      </w:rPr>
    </w:lvl>
    <w:lvl w:ilvl="6">
      <w:start w:val="1"/>
      <w:numFmt w:val="decimal"/>
      <w:lvlText w:val="%1.%2.%3.%4.%5.%6.%7."/>
      <w:lvlJc w:val="left"/>
      <w:pPr>
        <w:tabs>
          <w:tab w:val="num" w:pos="3060"/>
        </w:tabs>
        <w:ind w:left="3060" w:hanging="1440"/>
      </w:pPr>
      <w:rPr>
        <w:rFonts w:hint="default"/>
      </w:rPr>
    </w:lvl>
    <w:lvl w:ilvl="7">
      <w:start w:val="1"/>
      <w:numFmt w:val="decimal"/>
      <w:lvlText w:val="%1.%2.%3.%4.%5.%6.%7.%8."/>
      <w:lvlJc w:val="left"/>
      <w:pPr>
        <w:tabs>
          <w:tab w:val="num" w:pos="3330"/>
        </w:tabs>
        <w:ind w:left="333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3" w15:restartNumberingAfterBreak="0">
    <w:nsid w:val="14D44C9A"/>
    <w:multiLevelType w:val="multilevel"/>
    <w:tmpl w:val="B7361EC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6B95FA3"/>
    <w:multiLevelType w:val="hybridMultilevel"/>
    <w:tmpl w:val="733E9DAE"/>
    <w:lvl w:ilvl="0" w:tplc="5082084A">
      <w:start w:val="2024"/>
      <w:numFmt w:val="bullet"/>
      <w:lvlText w:val=""/>
      <w:lvlJc w:val="left"/>
      <w:pPr>
        <w:ind w:left="2487" w:hanging="360"/>
      </w:pPr>
      <w:rPr>
        <w:rFonts w:ascii="Symbol" w:eastAsia="Times New Roman" w:hAnsi="Symbol" w:cs="Times New Roman" w:hint="default"/>
        <w:b w:val="0"/>
        <w:i/>
        <w:u w:val="none"/>
      </w:rPr>
    </w:lvl>
    <w:lvl w:ilvl="1" w:tplc="04260003" w:tentative="1">
      <w:start w:val="1"/>
      <w:numFmt w:val="bullet"/>
      <w:lvlText w:val="o"/>
      <w:lvlJc w:val="left"/>
      <w:pPr>
        <w:ind w:left="3207" w:hanging="360"/>
      </w:pPr>
      <w:rPr>
        <w:rFonts w:ascii="Courier New" w:hAnsi="Courier New" w:cs="Courier New" w:hint="default"/>
      </w:rPr>
    </w:lvl>
    <w:lvl w:ilvl="2" w:tplc="04260005" w:tentative="1">
      <w:start w:val="1"/>
      <w:numFmt w:val="bullet"/>
      <w:lvlText w:val=""/>
      <w:lvlJc w:val="left"/>
      <w:pPr>
        <w:ind w:left="3927" w:hanging="360"/>
      </w:pPr>
      <w:rPr>
        <w:rFonts w:ascii="Wingdings" w:hAnsi="Wingdings" w:hint="default"/>
      </w:rPr>
    </w:lvl>
    <w:lvl w:ilvl="3" w:tplc="04260001" w:tentative="1">
      <w:start w:val="1"/>
      <w:numFmt w:val="bullet"/>
      <w:lvlText w:val=""/>
      <w:lvlJc w:val="left"/>
      <w:pPr>
        <w:ind w:left="4647" w:hanging="360"/>
      </w:pPr>
      <w:rPr>
        <w:rFonts w:ascii="Symbol" w:hAnsi="Symbol" w:hint="default"/>
      </w:rPr>
    </w:lvl>
    <w:lvl w:ilvl="4" w:tplc="04260003" w:tentative="1">
      <w:start w:val="1"/>
      <w:numFmt w:val="bullet"/>
      <w:lvlText w:val="o"/>
      <w:lvlJc w:val="left"/>
      <w:pPr>
        <w:ind w:left="5367" w:hanging="360"/>
      </w:pPr>
      <w:rPr>
        <w:rFonts w:ascii="Courier New" w:hAnsi="Courier New" w:cs="Courier New" w:hint="default"/>
      </w:rPr>
    </w:lvl>
    <w:lvl w:ilvl="5" w:tplc="04260005" w:tentative="1">
      <w:start w:val="1"/>
      <w:numFmt w:val="bullet"/>
      <w:lvlText w:val=""/>
      <w:lvlJc w:val="left"/>
      <w:pPr>
        <w:ind w:left="6087" w:hanging="360"/>
      </w:pPr>
      <w:rPr>
        <w:rFonts w:ascii="Wingdings" w:hAnsi="Wingdings" w:hint="default"/>
      </w:rPr>
    </w:lvl>
    <w:lvl w:ilvl="6" w:tplc="04260001" w:tentative="1">
      <w:start w:val="1"/>
      <w:numFmt w:val="bullet"/>
      <w:lvlText w:val=""/>
      <w:lvlJc w:val="left"/>
      <w:pPr>
        <w:ind w:left="6807" w:hanging="360"/>
      </w:pPr>
      <w:rPr>
        <w:rFonts w:ascii="Symbol" w:hAnsi="Symbol" w:hint="default"/>
      </w:rPr>
    </w:lvl>
    <w:lvl w:ilvl="7" w:tplc="04260003" w:tentative="1">
      <w:start w:val="1"/>
      <w:numFmt w:val="bullet"/>
      <w:lvlText w:val="o"/>
      <w:lvlJc w:val="left"/>
      <w:pPr>
        <w:ind w:left="7527" w:hanging="360"/>
      </w:pPr>
      <w:rPr>
        <w:rFonts w:ascii="Courier New" w:hAnsi="Courier New" w:cs="Courier New" w:hint="default"/>
      </w:rPr>
    </w:lvl>
    <w:lvl w:ilvl="8" w:tplc="04260005" w:tentative="1">
      <w:start w:val="1"/>
      <w:numFmt w:val="bullet"/>
      <w:lvlText w:val=""/>
      <w:lvlJc w:val="left"/>
      <w:pPr>
        <w:ind w:left="8247" w:hanging="360"/>
      </w:pPr>
      <w:rPr>
        <w:rFonts w:ascii="Wingdings" w:hAnsi="Wingdings" w:hint="default"/>
      </w:rPr>
    </w:lvl>
  </w:abstractNum>
  <w:abstractNum w:abstractNumId="5" w15:restartNumberingAfterBreak="0">
    <w:nsid w:val="2F871355"/>
    <w:multiLevelType w:val="multilevel"/>
    <w:tmpl w:val="23F27C1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3060"/>
        </w:tabs>
        <w:ind w:left="3060" w:hanging="1080"/>
      </w:pPr>
      <w:rPr>
        <w:rFonts w:hint="default"/>
        <w:b w:val="0"/>
      </w:rPr>
    </w:lvl>
    <w:lvl w:ilvl="5">
      <w:start w:val="1"/>
      <w:numFmt w:val="decimal"/>
      <w:lvlText w:val="%1.%2.%3.%4.%5.%6."/>
      <w:lvlJc w:val="left"/>
      <w:pPr>
        <w:tabs>
          <w:tab w:val="num" w:pos="1080"/>
        </w:tabs>
        <w:ind w:left="1080" w:hanging="1080"/>
      </w:pPr>
      <w:rPr>
        <w:rFonts w:hint="default"/>
        <w:b w:val="0"/>
        <w:bCs/>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43D5075D"/>
    <w:multiLevelType w:val="multilevel"/>
    <w:tmpl w:val="0426001F"/>
    <w:numStyleLink w:val="111111"/>
  </w:abstractNum>
  <w:abstractNum w:abstractNumId="7" w15:restartNumberingAfterBreak="0">
    <w:nsid w:val="442F0275"/>
    <w:multiLevelType w:val="multilevel"/>
    <w:tmpl w:val="F4749BA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3060"/>
        </w:tabs>
        <w:ind w:left="3060" w:hanging="1080"/>
      </w:pPr>
      <w:rPr>
        <w:rFonts w:hint="default"/>
        <w:b w:val="0"/>
      </w:rPr>
    </w:lvl>
    <w:lvl w:ilvl="5">
      <w:start w:val="1"/>
      <w:numFmt w:val="decimal"/>
      <w:lvlText w:val="%1.%2.%3.%4.%5.%6."/>
      <w:lvlJc w:val="left"/>
      <w:pPr>
        <w:tabs>
          <w:tab w:val="num" w:pos="1080"/>
        </w:tabs>
        <w:ind w:left="1080" w:hanging="1080"/>
      </w:pPr>
      <w:rPr>
        <w:rFonts w:hint="default"/>
        <w:b w:val="0"/>
        <w:bCs/>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4B1B17DD"/>
    <w:multiLevelType w:val="multilevel"/>
    <w:tmpl w:val="FA5AD44A"/>
    <w:lvl w:ilvl="0">
      <w:start w:val="1"/>
      <w:numFmt w:val="decimal"/>
      <w:lvlText w:val="%1."/>
      <w:lvlJc w:val="left"/>
      <w:pPr>
        <w:ind w:left="720" w:hanging="360"/>
      </w:pPr>
      <w:rPr>
        <w:rFonts w:hint="default"/>
        <w:b w:val="0"/>
      </w:rPr>
    </w:lvl>
    <w:lvl w:ilvl="1">
      <w:start w:val="1"/>
      <w:numFmt w:val="decimal"/>
      <w:lvlText w:val="%1.%2."/>
      <w:lvlJc w:val="left"/>
      <w:pPr>
        <w:ind w:left="1080" w:hanging="360"/>
      </w:pPr>
      <w:rPr>
        <w:rFonts w:ascii="Times New Roman" w:hAnsi="Times New Roman" w:cs="Times New Roman" w:hint="default"/>
        <w:b w:val="0"/>
        <w:i w:val="0"/>
        <w:color w:val="000000"/>
        <w:sz w:val="24"/>
        <w:szCs w:val="24"/>
      </w:rPr>
    </w:lvl>
    <w:lvl w:ilvl="2">
      <w:start w:val="1"/>
      <w:numFmt w:val="decimal"/>
      <w:lvlText w:val="%1.%2.%3."/>
      <w:lvlJc w:val="left"/>
      <w:pPr>
        <w:ind w:left="1890" w:hanging="720"/>
      </w:pPr>
      <w:rPr>
        <w:rFonts w:ascii="Times New Roman" w:hAnsi="Times New Roman" w:cs="Times New Roman" w:hint="default"/>
        <w:b w:val="0"/>
        <w:i w:val="0"/>
        <w:sz w:val="24"/>
        <w:szCs w:val="24"/>
      </w:rPr>
    </w:lvl>
    <w:lvl w:ilvl="3">
      <w:start w:val="1"/>
      <w:numFmt w:val="decimal"/>
      <w:lvlText w:val="%1.%2.%3.%4."/>
      <w:lvlJc w:val="left"/>
      <w:pPr>
        <w:ind w:left="2070" w:hanging="720"/>
      </w:pPr>
      <w:rPr>
        <w:rFonts w:hint="default"/>
        <w:b w:val="0"/>
        <w:i w:val="0"/>
        <w:strike w:val="0"/>
      </w:rPr>
    </w:lvl>
    <w:lvl w:ilvl="4">
      <w:start w:val="1"/>
      <w:numFmt w:val="decimal"/>
      <w:lvlText w:val="%1.%2.%3.%4.%5."/>
      <w:lvlJc w:val="left"/>
      <w:pPr>
        <w:ind w:left="2880" w:hanging="1080"/>
      </w:pPr>
      <w:rPr>
        <w:rFonts w:hint="default"/>
        <w:b w:val="0"/>
      </w:rPr>
    </w:lvl>
    <w:lvl w:ilvl="5">
      <w:start w:val="1"/>
      <w:numFmt w:val="decimal"/>
      <w:lvlText w:val="%1.%2.%3.%4.%5.%6."/>
      <w:lvlJc w:val="left"/>
      <w:pPr>
        <w:ind w:left="3240" w:hanging="1080"/>
      </w:pPr>
      <w:rPr>
        <w:rFonts w:hint="default"/>
        <w:b w:val="0"/>
      </w:rPr>
    </w:lvl>
    <w:lvl w:ilvl="6">
      <w:start w:val="1"/>
      <w:numFmt w:val="decimal"/>
      <w:lvlText w:val="%1.%2.%3.%4.%5.%6.%7."/>
      <w:lvlJc w:val="left"/>
      <w:pPr>
        <w:ind w:left="3960" w:hanging="1440"/>
      </w:pPr>
      <w:rPr>
        <w:rFonts w:hint="default"/>
        <w:b w:val="0"/>
      </w:rPr>
    </w:lvl>
    <w:lvl w:ilvl="7">
      <w:start w:val="1"/>
      <w:numFmt w:val="decimal"/>
      <w:lvlText w:val="%1.%2.%3.%4.%5.%6.%7.%8."/>
      <w:lvlJc w:val="left"/>
      <w:pPr>
        <w:ind w:left="4320" w:hanging="1440"/>
      </w:pPr>
      <w:rPr>
        <w:rFonts w:hint="default"/>
        <w:b w:val="0"/>
      </w:rPr>
    </w:lvl>
    <w:lvl w:ilvl="8">
      <w:start w:val="1"/>
      <w:numFmt w:val="decimal"/>
      <w:lvlText w:val="%1.%2.%3.%4.%5.%6.%7.%8.%9."/>
      <w:lvlJc w:val="left"/>
      <w:pPr>
        <w:ind w:left="5040" w:hanging="1800"/>
      </w:pPr>
      <w:rPr>
        <w:rFonts w:hint="default"/>
        <w:b w:val="0"/>
      </w:rPr>
    </w:lvl>
  </w:abstractNum>
  <w:abstractNum w:abstractNumId="9" w15:restartNumberingAfterBreak="0">
    <w:nsid w:val="4B7878A8"/>
    <w:multiLevelType w:val="multilevel"/>
    <w:tmpl w:val="181A0BE6"/>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0"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11" w15:restartNumberingAfterBreak="0">
    <w:nsid w:val="5E3E41A8"/>
    <w:multiLevelType w:val="multilevel"/>
    <w:tmpl w:val="F8DCBB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0643304"/>
    <w:multiLevelType w:val="hybridMultilevel"/>
    <w:tmpl w:val="DD74274C"/>
    <w:lvl w:ilvl="0" w:tplc="5E72D57E">
      <w:start w:val="2024"/>
      <w:numFmt w:val="bullet"/>
      <w:lvlText w:val=""/>
      <w:lvlJc w:val="left"/>
      <w:pPr>
        <w:ind w:left="2487" w:hanging="360"/>
      </w:pPr>
      <w:rPr>
        <w:rFonts w:ascii="Symbol" w:eastAsia="Times New Roman" w:hAnsi="Symbol" w:cs="Times New Roman" w:hint="default"/>
        <w:b/>
        <w:i/>
        <w:u w:val="single"/>
      </w:rPr>
    </w:lvl>
    <w:lvl w:ilvl="1" w:tplc="04260003" w:tentative="1">
      <w:start w:val="1"/>
      <w:numFmt w:val="bullet"/>
      <w:lvlText w:val="o"/>
      <w:lvlJc w:val="left"/>
      <w:pPr>
        <w:ind w:left="3207" w:hanging="360"/>
      </w:pPr>
      <w:rPr>
        <w:rFonts w:ascii="Courier New" w:hAnsi="Courier New" w:cs="Courier New" w:hint="default"/>
      </w:rPr>
    </w:lvl>
    <w:lvl w:ilvl="2" w:tplc="04260005" w:tentative="1">
      <w:start w:val="1"/>
      <w:numFmt w:val="bullet"/>
      <w:lvlText w:val=""/>
      <w:lvlJc w:val="left"/>
      <w:pPr>
        <w:ind w:left="3927" w:hanging="360"/>
      </w:pPr>
      <w:rPr>
        <w:rFonts w:ascii="Wingdings" w:hAnsi="Wingdings" w:hint="default"/>
      </w:rPr>
    </w:lvl>
    <w:lvl w:ilvl="3" w:tplc="04260001" w:tentative="1">
      <w:start w:val="1"/>
      <w:numFmt w:val="bullet"/>
      <w:lvlText w:val=""/>
      <w:lvlJc w:val="left"/>
      <w:pPr>
        <w:ind w:left="4647" w:hanging="360"/>
      </w:pPr>
      <w:rPr>
        <w:rFonts w:ascii="Symbol" w:hAnsi="Symbol" w:hint="default"/>
      </w:rPr>
    </w:lvl>
    <w:lvl w:ilvl="4" w:tplc="04260003" w:tentative="1">
      <w:start w:val="1"/>
      <w:numFmt w:val="bullet"/>
      <w:lvlText w:val="o"/>
      <w:lvlJc w:val="left"/>
      <w:pPr>
        <w:ind w:left="5367" w:hanging="360"/>
      </w:pPr>
      <w:rPr>
        <w:rFonts w:ascii="Courier New" w:hAnsi="Courier New" w:cs="Courier New" w:hint="default"/>
      </w:rPr>
    </w:lvl>
    <w:lvl w:ilvl="5" w:tplc="04260005" w:tentative="1">
      <w:start w:val="1"/>
      <w:numFmt w:val="bullet"/>
      <w:lvlText w:val=""/>
      <w:lvlJc w:val="left"/>
      <w:pPr>
        <w:ind w:left="6087" w:hanging="360"/>
      </w:pPr>
      <w:rPr>
        <w:rFonts w:ascii="Wingdings" w:hAnsi="Wingdings" w:hint="default"/>
      </w:rPr>
    </w:lvl>
    <w:lvl w:ilvl="6" w:tplc="04260001" w:tentative="1">
      <w:start w:val="1"/>
      <w:numFmt w:val="bullet"/>
      <w:lvlText w:val=""/>
      <w:lvlJc w:val="left"/>
      <w:pPr>
        <w:ind w:left="6807" w:hanging="360"/>
      </w:pPr>
      <w:rPr>
        <w:rFonts w:ascii="Symbol" w:hAnsi="Symbol" w:hint="default"/>
      </w:rPr>
    </w:lvl>
    <w:lvl w:ilvl="7" w:tplc="04260003" w:tentative="1">
      <w:start w:val="1"/>
      <w:numFmt w:val="bullet"/>
      <w:lvlText w:val="o"/>
      <w:lvlJc w:val="left"/>
      <w:pPr>
        <w:ind w:left="7527" w:hanging="360"/>
      </w:pPr>
      <w:rPr>
        <w:rFonts w:ascii="Courier New" w:hAnsi="Courier New" w:cs="Courier New" w:hint="default"/>
      </w:rPr>
    </w:lvl>
    <w:lvl w:ilvl="8" w:tplc="04260005" w:tentative="1">
      <w:start w:val="1"/>
      <w:numFmt w:val="bullet"/>
      <w:lvlText w:val=""/>
      <w:lvlJc w:val="left"/>
      <w:pPr>
        <w:ind w:left="8247" w:hanging="360"/>
      </w:pPr>
      <w:rPr>
        <w:rFonts w:ascii="Wingdings" w:hAnsi="Wingdings" w:hint="default"/>
      </w:rPr>
    </w:lvl>
  </w:abstractNum>
  <w:abstractNum w:abstractNumId="13" w15:restartNumberingAfterBreak="0">
    <w:nsid w:val="63451A9E"/>
    <w:multiLevelType w:val="multilevel"/>
    <w:tmpl w:val="E146C9F8"/>
    <w:lvl w:ilvl="0">
      <w:start w:val="1"/>
      <w:numFmt w:val="decimal"/>
      <w:pStyle w:val="Sarakstaaizzme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1430"/>
        </w:tabs>
        <w:ind w:left="1430" w:hanging="720"/>
      </w:pPr>
      <w:rPr>
        <w:rFonts w:hint="default"/>
        <w:b w:val="0"/>
        <w:sz w:val="24"/>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67B0283D"/>
    <w:multiLevelType w:val="multilevel"/>
    <w:tmpl w:val="869ED1F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072"/>
        </w:tabs>
        <w:ind w:left="1072" w:hanging="1072"/>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6B1E1E82"/>
    <w:multiLevelType w:val="multilevel"/>
    <w:tmpl w:val="2E7A60F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6B2827B5"/>
    <w:multiLevelType w:val="hybridMultilevel"/>
    <w:tmpl w:val="CC60FDFC"/>
    <w:lvl w:ilvl="0" w:tplc="529CC324">
      <w:start w:val="2016"/>
      <w:numFmt w:val="bullet"/>
      <w:lvlText w:val="-"/>
      <w:lvlJc w:val="left"/>
      <w:pPr>
        <w:ind w:left="1620" w:hanging="360"/>
      </w:pPr>
      <w:rPr>
        <w:rFonts w:ascii="Times New Roman" w:eastAsia="Times New Roman" w:hAnsi="Times New Roman" w:cs="Times New Roman" w:hint="default"/>
      </w:rPr>
    </w:lvl>
    <w:lvl w:ilvl="1" w:tplc="04260003" w:tentative="1">
      <w:start w:val="1"/>
      <w:numFmt w:val="bullet"/>
      <w:lvlText w:val="o"/>
      <w:lvlJc w:val="left"/>
      <w:pPr>
        <w:ind w:left="2340" w:hanging="360"/>
      </w:pPr>
      <w:rPr>
        <w:rFonts w:ascii="Courier New" w:hAnsi="Courier New" w:cs="Courier New" w:hint="default"/>
      </w:rPr>
    </w:lvl>
    <w:lvl w:ilvl="2" w:tplc="04260005" w:tentative="1">
      <w:start w:val="1"/>
      <w:numFmt w:val="bullet"/>
      <w:lvlText w:val=""/>
      <w:lvlJc w:val="left"/>
      <w:pPr>
        <w:ind w:left="3060" w:hanging="360"/>
      </w:pPr>
      <w:rPr>
        <w:rFonts w:ascii="Wingdings" w:hAnsi="Wingdings" w:hint="default"/>
      </w:rPr>
    </w:lvl>
    <w:lvl w:ilvl="3" w:tplc="04260001" w:tentative="1">
      <w:start w:val="1"/>
      <w:numFmt w:val="bullet"/>
      <w:lvlText w:val=""/>
      <w:lvlJc w:val="left"/>
      <w:pPr>
        <w:ind w:left="3780" w:hanging="360"/>
      </w:pPr>
      <w:rPr>
        <w:rFonts w:ascii="Symbol" w:hAnsi="Symbol" w:hint="default"/>
      </w:rPr>
    </w:lvl>
    <w:lvl w:ilvl="4" w:tplc="04260003" w:tentative="1">
      <w:start w:val="1"/>
      <w:numFmt w:val="bullet"/>
      <w:lvlText w:val="o"/>
      <w:lvlJc w:val="left"/>
      <w:pPr>
        <w:ind w:left="4500" w:hanging="360"/>
      </w:pPr>
      <w:rPr>
        <w:rFonts w:ascii="Courier New" w:hAnsi="Courier New" w:cs="Courier New" w:hint="default"/>
      </w:rPr>
    </w:lvl>
    <w:lvl w:ilvl="5" w:tplc="04260005" w:tentative="1">
      <w:start w:val="1"/>
      <w:numFmt w:val="bullet"/>
      <w:lvlText w:val=""/>
      <w:lvlJc w:val="left"/>
      <w:pPr>
        <w:ind w:left="5220" w:hanging="360"/>
      </w:pPr>
      <w:rPr>
        <w:rFonts w:ascii="Wingdings" w:hAnsi="Wingdings" w:hint="default"/>
      </w:rPr>
    </w:lvl>
    <w:lvl w:ilvl="6" w:tplc="04260001" w:tentative="1">
      <w:start w:val="1"/>
      <w:numFmt w:val="bullet"/>
      <w:lvlText w:val=""/>
      <w:lvlJc w:val="left"/>
      <w:pPr>
        <w:ind w:left="5940" w:hanging="360"/>
      </w:pPr>
      <w:rPr>
        <w:rFonts w:ascii="Symbol" w:hAnsi="Symbol" w:hint="default"/>
      </w:rPr>
    </w:lvl>
    <w:lvl w:ilvl="7" w:tplc="04260003" w:tentative="1">
      <w:start w:val="1"/>
      <w:numFmt w:val="bullet"/>
      <w:lvlText w:val="o"/>
      <w:lvlJc w:val="left"/>
      <w:pPr>
        <w:ind w:left="6660" w:hanging="360"/>
      </w:pPr>
      <w:rPr>
        <w:rFonts w:ascii="Courier New" w:hAnsi="Courier New" w:cs="Courier New" w:hint="default"/>
      </w:rPr>
    </w:lvl>
    <w:lvl w:ilvl="8" w:tplc="04260005" w:tentative="1">
      <w:start w:val="1"/>
      <w:numFmt w:val="bullet"/>
      <w:lvlText w:val=""/>
      <w:lvlJc w:val="left"/>
      <w:pPr>
        <w:ind w:left="7380" w:hanging="360"/>
      </w:pPr>
      <w:rPr>
        <w:rFonts w:ascii="Wingdings" w:hAnsi="Wingdings" w:hint="default"/>
      </w:rPr>
    </w:lvl>
  </w:abstractNum>
  <w:abstractNum w:abstractNumId="17" w15:restartNumberingAfterBreak="0">
    <w:nsid w:val="6BCD70A4"/>
    <w:multiLevelType w:val="multilevel"/>
    <w:tmpl w:val="0426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DD0104C"/>
    <w:multiLevelType w:val="multilevel"/>
    <w:tmpl w:val="E53E1C80"/>
    <w:lvl w:ilvl="0">
      <w:start w:val="2"/>
      <w:numFmt w:val="decimal"/>
      <w:lvlText w:val="%1."/>
      <w:lvlJc w:val="left"/>
      <w:pPr>
        <w:ind w:left="360" w:hanging="360"/>
      </w:pPr>
      <w:rPr>
        <w:rFonts w:hint="default"/>
        <w:b/>
      </w:rPr>
    </w:lvl>
    <w:lvl w:ilvl="1">
      <w:start w:val="1"/>
      <w:numFmt w:val="decimal"/>
      <w:lvlText w:val="%1.%2."/>
      <w:lvlJc w:val="left"/>
      <w:pPr>
        <w:ind w:left="502" w:hanging="360"/>
      </w:pPr>
      <w:rPr>
        <w:rFonts w:hint="default"/>
        <w:b w:val="0"/>
        <w:vertAlign w:val="baseline"/>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703858B3"/>
    <w:multiLevelType w:val="multilevel"/>
    <w:tmpl w:val="A7760392"/>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ascii="Times New Roman" w:hAnsi="Times New Roman" w:cs="Times New Roman" w:hint="default"/>
        <w:b w:val="0"/>
        <w:sz w:val="24"/>
        <w:szCs w:val="24"/>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0" w15:restartNumberingAfterBreak="0">
    <w:nsid w:val="73F42825"/>
    <w:multiLevelType w:val="hybridMultilevel"/>
    <w:tmpl w:val="949ED4E4"/>
    <w:lvl w:ilvl="0" w:tplc="529CC324">
      <w:start w:val="2016"/>
      <w:numFmt w:val="bullet"/>
      <w:lvlText w:val="-"/>
      <w:lvlJc w:val="left"/>
      <w:pPr>
        <w:ind w:left="1287" w:hanging="360"/>
      </w:pPr>
      <w:rPr>
        <w:rFonts w:ascii="Times New Roman" w:eastAsia="Times New Roman" w:hAnsi="Times New Roman" w:cs="Times New Roman"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21" w15:restartNumberingAfterBreak="0">
    <w:nsid w:val="7DF61BDD"/>
    <w:multiLevelType w:val="multilevel"/>
    <w:tmpl w:val="EDCEA0E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EFC65DE"/>
    <w:multiLevelType w:val="multilevel"/>
    <w:tmpl w:val="56C2C84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ascii="Times New Roman" w:hAnsi="Times New Roman" w:cs="Times New Roman" w:hint="default"/>
        <w:b w:val="0"/>
        <w:i w:val="0"/>
        <w:sz w:val="24"/>
        <w:szCs w:val="24"/>
      </w:rPr>
    </w:lvl>
    <w:lvl w:ilvl="2">
      <w:start w:val="1"/>
      <w:numFmt w:val="decimal"/>
      <w:lvlText w:val="%1.%2.%3."/>
      <w:lvlJc w:val="left"/>
      <w:pPr>
        <w:tabs>
          <w:tab w:val="num" w:pos="1224"/>
        </w:tabs>
        <w:ind w:left="1224" w:hanging="504"/>
      </w:pPr>
      <w:rPr>
        <w:rFonts w:ascii="Times New Roman" w:hAnsi="Times New Roman" w:cs="Times New Roman" w:hint="default"/>
        <w:b w:val="0"/>
        <w:sz w:val="24"/>
        <w:szCs w:val="24"/>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2"/>
  </w:num>
  <w:num w:numId="2">
    <w:abstractNumId w:val="0"/>
  </w:num>
  <w:num w:numId="3">
    <w:abstractNumId w:val="7"/>
  </w:num>
  <w:num w:numId="4">
    <w:abstractNumId w:val="19"/>
  </w:num>
  <w:num w:numId="5">
    <w:abstractNumId w:val="2"/>
  </w:num>
  <w:num w:numId="6">
    <w:abstractNumId w:val="3"/>
  </w:num>
  <w:num w:numId="7">
    <w:abstractNumId w:val="15"/>
  </w:num>
  <w:num w:numId="8">
    <w:abstractNumId w:val="11"/>
  </w:num>
  <w:num w:numId="9">
    <w:abstractNumId w:val="9"/>
  </w:num>
  <w:num w:numId="10">
    <w:abstractNumId w:val="13"/>
  </w:num>
  <w:num w:numId="11">
    <w:abstractNumId w:val="17"/>
  </w:num>
  <w:num w:numId="12">
    <w:abstractNumId w:val="6"/>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21"/>
  </w:num>
  <w:num w:numId="16">
    <w:abstractNumId w:val="5"/>
  </w:num>
  <w:num w:numId="17">
    <w:abstractNumId w:val="16"/>
  </w:num>
  <w:num w:numId="18">
    <w:abstractNumId w:val="20"/>
  </w:num>
  <w:num w:numId="19">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8"/>
  </w:num>
  <w:num w:numId="22">
    <w:abstractNumId w:val="14"/>
  </w:num>
  <w:num w:numId="23">
    <w:abstractNumId w:val="1"/>
  </w:num>
  <w:num w:numId="24">
    <w:abstractNumId w:val="4"/>
  </w:num>
  <w:num w:numId="25">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F6B94"/>
    <w:rsid w:val="00000381"/>
    <w:rsid w:val="000005A3"/>
    <w:rsid w:val="000005C1"/>
    <w:rsid w:val="00000A47"/>
    <w:rsid w:val="00000A89"/>
    <w:rsid w:val="00001167"/>
    <w:rsid w:val="000013AF"/>
    <w:rsid w:val="00002685"/>
    <w:rsid w:val="000034B5"/>
    <w:rsid w:val="00004361"/>
    <w:rsid w:val="000068D7"/>
    <w:rsid w:val="00007099"/>
    <w:rsid w:val="00010D26"/>
    <w:rsid w:val="000125B0"/>
    <w:rsid w:val="000151B2"/>
    <w:rsid w:val="0002075D"/>
    <w:rsid w:val="00020A50"/>
    <w:rsid w:val="00021020"/>
    <w:rsid w:val="000210A4"/>
    <w:rsid w:val="000215DE"/>
    <w:rsid w:val="00021E54"/>
    <w:rsid w:val="00024404"/>
    <w:rsid w:val="00025155"/>
    <w:rsid w:val="00025D2A"/>
    <w:rsid w:val="00026012"/>
    <w:rsid w:val="0002613B"/>
    <w:rsid w:val="00027001"/>
    <w:rsid w:val="00027489"/>
    <w:rsid w:val="00027867"/>
    <w:rsid w:val="00027C91"/>
    <w:rsid w:val="00027CB9"/>
    <w:rsid w:val="00030919"/>
    <w:rsid w:val="00030DA1"/>
    <w:rsid w:val="00032DF0"/>
    <w:rsid w:val="000337DA"/>
    <w:rsid w:val="00034A44"/>
    <w:rsid w:val="000352A8"/>
    <w:rsid w:val="00035DF5"/>
    <w:rsid w:val="000360A9"/>
    <w:rsid w:val="00036DFB"/>
    <w:rsid w:val="00037769"/>
    <w:rsid w:val="00037C97"/>
    <w:rsid w:val="00040D9B"/>
    <w:rsid w:val="000410ED"/>
    <w:rsid w:val="00042BEC"/>
    <w:rsid w:val="000431FB"/>
    <w:rsid w:val="000436FA"/>
    <w:rsid w:val="00043C8D"/>
    <w:rsid w:val="00045168"/>
    <w:rsid w:val="00046483"/>
    <w:rsid w:val="00047829"/>
    <w:rsid w:val="0005115E"/>
    <w:rsid w:val="000511A0"/>
    <w:rsid w:val="00051D7F"/>
    <w:rsid w:val="00053DE6"/>
    <w:rsid w:val="000540E3"/>
    <w:rsid w:val="0005513F"/>
    <w:rsid w:val="00056716"/>
    <w:rsid w:val="00060929"/>
    <w:rsid w:val="00060AE5"/>
    <w:rsid w:val="00060C7D"/>
    <w:rsid w:val="00061B28"/>
    <w:rsid w:val="00062C27"/>
    <w:rsid w:val="000634B1"/>
    <w:rsid w:val="00063665"/>
    <w:rsid w:val="00064000"/>
    <w:rsid w:val="000656C1"/>
    <w:rsid w:val="00065E02"/>
    <w:rsid w:val="0006611C"/>
    <w:rsid w:val="00066B3E"/>
    <w:rsid w:val="00066DF4"/>
    <w:rsid w:val="00066F29"/>
    <w:rsid w:val="00066F7F"/>
    <w:rsid w:val="0006701F"/>
    <w:rsid w:val="0006704A"/>
    <w:rsid w:val="000670AB"/>
    <w:rsid w:val="00067FB8"/>
    <w:rsid w:val="000702BD"/>
    <w:rsid w:val="00071023"/>
    <w:rsid w:val="00071B27"/>
    <w:rsid w:val="0007263D"/>
    <w:rsid w:val="000745AE"/>
    <w:rsid w:val="00074699"/>
    <w:rsid w:val="00075BDD"/>
    <w:rsid w:val="00076885"/>
    <w:rsid w:val="00081AB9"/>
    <w:rsid w:val="00081D67"/>
    <w:rsid w:val="0008204B"/>
    <w:rsid w:val="000828AD"/>
    <w:rsid w:val="00083613"/>
    <w:rsid w:val="0008366D"/>
    <w:rsid w:val="00084E84"/>
    <w:rsid w:val="000928BB"/>
    <w:rsid w:val="00092BFF"/>
    <w:rsid w:val="00093395"/>
    <w:rsid w:val="00093713"/>
    <w:rsid w:val="00094436"/>
    <w:rsid w:val="0009457F"/>
    <w:rsid w:val="000958D7"/>
    <w:rsid w:val="00096989"/>
    <w:rsid w:val="00096CCE"/>
    <w:rsid w:val="00096EAE"/>
    <w:rsid w:val="000971C7"/>
    <w:rsid w:val="000A139E"/>
    <w:rsid w:val="000A3CA1"/>
    <w:rsid w:val="000A4062"/>
    <w:rsid w:val="000A40D5"/>
    <w:rsid w:val="000A61F4"/>
    <w:rsid w:val="000A648A"/>
    <w:rsid w:val="000A6795"/>
    <w:rsid w:val="000A7060"/>
    <w:rsid w:val="000B0FB9"/>
    <w:rsid w:val="000B27BB"/>
    <w:rsid w:val="000B3492"/>
    <w:rsid w:val="000B34D7"/>
    <w:rsid w:val="000B3E94"/>
    <w:rsid w:val="000B3EA0"/>
    <w:rsid w:val="000B4115"/>
    <w:rsid w:val="000B41FF"/>
    <w:rsid w:val="000B4BAD"/>
    <w:rsid w:val="000B5DB4"/>
    <w:rsid w:val="000B66C3"/>
    <w:rsid w:val="000B676F"/>
    <w:rsid w:val="000B7215"/>
    <w:rsid w:val="000B72F5"/>
    <w:rsid w:val="000B7720"/>
    <w:rsid w:val="000B7E1F"/>
    <w:rsid w:val="000C01DF"/>
    <w:rsid w:val="000C138E"/>
    <w:rsid w:val="000C2AAE"/>
    <w:rsid w:val="000C35A6"/>
    <w:rsid w:val="000C3689"/>
    <w:rsid w:val="000C3837"/>
    <w:rsid w:val="000C397A"/>
    <w:rsid w:val="000C3ABF"/>
    <w:rsid w:val="000C3E20"/>
    <w:rsid w:val="000C4577"/>
    <w:rsid w:val="000C46E6"/>
    <w:rsid w:val="000C475C"/>
    <w:rsid w:val="000C5175"/>
    <w:rsid w:val="000C524A"/>
    <w:rsid w:val="000C71C4"/>
    <w:rsid w:val="000C75FC"/>
    <w:rsid w:val="000C7859"/>
    <w:rsid w:val="000D34CA"/>
    <w:rsid w:val="000D35E3"/>
    <w:rsid w:val="000D3A34"/>
    <w:rsid w:val="000D4008"/>
    <w:rsid w:val="000D5A67"/>
    <w:rsid w:val="000E018D"/>
    <w:rsid w:val="000E0659"/>
    <w:rsid w:val="000E0ADE"/>
    <w:rsid w:val="000E1E49"/>
    <w:rsid w:val="000E242B"/>
    <w:rsid w:val="000E2506"/>
    <w:rsid w:val="000E5050"/>
    <w:rsid w:val="000E5E8D"/>
    <w:rsid w:val="000E6573"/>
    <w:rsid w:val="000E6AA0"/>
    <w:rsid w:val="000E71AA"/>
    <w:rsid w:val="000E7BAE"/>
    <w:rsid w:val="000F0D91"/>
    <w:rsid w:val="000F22F1"/>
    <w:rsid w:val="000F245D"/>
    <w:rsid w:val="000F2BDC"/>
    <w:rsid w:val="000F3A56"/>
    <w:rsid w:val="000F3BBB"/>
    <w:rsid w:val="000F5099"/>
    <w:rsid w:val="000F51F2"/>
    <w:rsid w:val="000F5482"/>
    <w:rsid w:val="000F5DBE"/>
    <w:rsid w:val="000F6B94"/>
    <w:rsid w:val="000F72B9"/>
    <w:rsid w:val="001005F5"/>
    <w:rsid w:val="00101B52"/>
    <w:rsid w:val="00101DE3"/>
    <w:rsid w:val="001024CF"/>
    <w:rsid w:val="0010352E"/>
    <w:rsid w:val="00106747"/>
    <w:rsid w:val="001068D4"/>
    <w:rsid w:val="00106C9D"/>
    <w:rsid w:val="00107A2D"/>
    <w:rsid w:val="00107A42"/>
    <w:rsid w:val="001100F1"/>
    <w:rsid w:val="00111103"/>
    <w:rsid w:val="00111938"/>
    <w:rsid w:val="00114318"/>
    <w:rsid w:val="001146C0"/>
    <w:rsid w:val="00115D5B"/>
    <w:rsid w:val="001161F8"/>
    <w:rsid w:val="00116843"/>
    <w:rsid w:val="00116E36"/>
    <w:rsid w:val="001175C3"/>
    <w:rsid w:val="00117952"/>
    <w:rsid w:val="00117F1A"/>
    <w:rsid w:val="00121A05"/>
    <w:rsid w:val="001223BE"/>
    <w:rsid w:val="0012249D"/>
    <w:rsid w:val="00123613"/>
    <w:rsid w:val="001237D2"/>
    <w:rsid w:val="00124156"/>
    <w:rsid w:val="001257D2"/>
    <w:rsid w:val="00125EF6"/>
    <w:rsid w:val="00127C66"/>
    <w:rsid w:val="001302DA"/>
    <w:rsid w:val="001303B7"/>
    <w:rsid w:val="001305B8"/>
    <w:rsid w:val="0013061E"/>
    <w:rsid w:val="001306C0"/>
    <w:rsid w:val="001316F0"/>
    <w:rsid w:val="001322FD"/>
    <w:rsid w:val="00133D35"/>
    <w:rsid w:val="0013453C"/>
    <w:rsid w:val="00134D76"/>
    <w:rsid w:val="00135055"/>
    <w:rsid w:val="00135548"/>
    <w:rsid w:val="00135688"/>
    <w:rsid w:val="00136FA8"/>
    <w:rsid w:val="00137555"/>
    <w:rsid w:val="00137BBA"/>
    <w:rsid w:val="00140E4D"/>
    <w:rsid w:val="00141F12"/>
    <w:rsid w:val="00144D69"/>
    <w:rsid w:val="0014609A"/>
    <w:rsid w:val="001460C8"/>
    <w:rsid w:val="0015111B"/>
    <w:rsid w:val="001511BD"/>
    <w:rsid w:val="00151AE2"/>
    <w:rsid w:val="00151BDD"/>
    <w:rsid w:val="00152DA9"/>
    <w:rsid w:val="00153BB9"/>
    <w:rsid w:val="00154BBE"/>
    <w:rsid w:val="0015513F"/>
    <w:rsid w:val="001552C6"/>
    <w:rsid w:val="00156A87"/>
    <w:rsid w:val="001571E6"/>
    <w:rsid w:val="00157A50"/>
    <w:rsid w:val="001608AB"/>
    <w:rsid w:val="00160EFA"/>
    <w:rsid w:val="00162142"/>
    <w:rsid w:val="00162A0D"/>
    <w:rsid w:val="00163C05"/>
    <w:rsid w:val="00164A60"/>
    <w:rsid w:val="00164E1C"/>
    <w:rsid w:val="0016548D"/>
    <w:rsid w:val="00165FE0"/>
    <w:rsid w:val="00166B46"/>
    <w:rsid w:val="0016703C"/>
    <w:rsid w:val="001676E1"/>
    <w:rsid w:val="00167E00"/>
    <w:rsid w:val="00167E35"/>
    <w:rsid w:val="00167F12"/>
    <w:rsid w:val="0017012D"/>
    <w:rsid w:val="00171DCC"/>
    <w:rsid w:val="0017398C"/>
    <w:rsid w:val="00174201"/>
    <w:rsid w:val="0017586E"/>
    <w:rsid w:val="001775A7"/>
    <w:rsid w:val="00177D01"/>
    <w:rsid w:val="00181417"/>
    <w:rsid w:val="00182DC4"/>
    <w:rsid w:val="00185B2F"/>
    <w:rsid w:val="001868A0"/>
    <w:rsid w:val="001868BD"/>
    <w:rsid w:val="0018749F"/>
    <w:rsid w:val="0019281E"/>
    <w:rsid w:val="00192B5C"/>
    <w:rsid w:val="00192CEE"/>
    <w:rsid w:val="00193F38"/>
    <w:rsid w:val="00194B34"/>
    <w:rsid w:val="00194C93"/>
    <w:rsid w:val="00194FFA"/>
    <w:rsid w:val="00195008"/>
    <w:rsid w:val="00195D7A"/>
    <w:rsid w:val="00196454"/>
    <w:rsid w:val="0019667E"/>
    <w:rsid w:val="001979D0"/>
    <w:rsid w:val="001A075E"/>
    <w:rsid w:val="001A0ABD"/>
    <w:rsid w:val="001A13DC"/>
    <w:rsid w:val="001A2CA4"/>
    <w:rsid w:val="001A3283"/>
    <w:rsid w:val="001A562B"/>
    <w:rsid w:val="001A5C70"/>
    <w:rsid w:val="001A658C"/>
    <w:rsid w:val="001A6717"/>
    <w:rsid w:val="001A68EC"/>
    <w:rsid w:val="001B01D9"/>
    <w:rsid w:val="001B07C2"/>
    <w:rsid w:val="001B0DA3"/>
    <w:rsid w:val="001B156D"/>
    <w:rsid w:val="001B1924"/>
    <w:rsid w:val="001B19DD"/>
    <w:rsid w:val="001B2021"/>
    <w:rsid w:val="001B39D5"/>
    <w:rsid w:val="001B3DD7"/>
    <w:rsid w:val="001B4EDC"/>
    <w:rsid w:val="001B6880"/>
    <w:rsid w:val="001B7AAB"/>
    <w:rsid w:val="001C038B"/>
    <w:rsid w:val="001C6FB5"/>
    <w:rsid w:val="001C73D0"/>
    <w:rsid w:val="001C74E4"/>
    <w:rsid w:val="001D0736"/>
    <w:rsid w:val="001D0978"/>
    <w:rsid w:val="001D1309"/>
    <w:rsid w:val="001D380F"/>
    <w:rsid w:val="001D6D87"/>
    <w:rsid w:val="001D76B6"/>
    <w:rsid w:val="001D7CE0"/>
    <w:rsid w:val="001E114E"/>
    <w:rsid w:val="001E16C3"/>
    <w:rsid w:val="001E4106"/>
    <w:rsid w:val="001E56B8"/>
    <w:rsid w:val="001E6339"/>
    <w:rsid w:val="001E6B74"/>
    <w:rsid w:val="001E6C55"/>
    <w:rsid w:val="001E7854"/>
    <w:rsid w:val="001F0B53"/>
    <w:rsid w:val="002002D3"/>
    <w:rsid w:val="00201AEB"/>
    <w:rsid w:val="00203548"/>
    <w:rsid w:val="002037C3"/>
    <w:rsid w:val="00203DCC"/>
    <w:rsid w:val="002040A3"/>
    <w:rsid w:val="0020528F"/>
    <w:rsid w:val="0020587F"/>
    <w:rsid w:val="00210341"/>
    <w:rsid w:val="00210753"/>
    <w:rsid w:val="002114A1"/>
    <w:rsid w:val="00211C3D"/>
    <w:rsid w:val="00213105"/>
    <w:rsid w:val="00213D72"/>
    <w:rsid w:val="00213EB0"/>
    <w:rsid w:val="00214C68"/>
    <w:rsid w:val="00214D46"/>
    <w:rsid w:val="0021573A"/>
    <w:rsid w:val="00215B3E"/>
    <w:rsid w:val="00216A50"/>
    <w:rsid w:val="00216B09"/>
    <w:rsid w:val="002213E5"/>
    <w:rsid w:val="0022378A"/>
    <w:rsid w:val="002242D6"/>
    <w:rsid w:val="00224BF4"/>
    <w:rsid w:val="00224CB9"/>
    <w:rsid w:val="00224EB5"/>
    <w:rsid w:val="0022505D"/>
    <w:rsid w:val="0022580B"/>
    <w:rsid w:val="0022781F"/>
    <w:rsid w:val="00230BBD"/>
    <w:rsid w:val="00230DAD"/>
    <w:rsid w:val="002319A5"/>
    <w:rsid w:val="00232380"/>
    <w:rsid w:val="00233E3C"/>
    <w:rsid w:val="0023434B"/>
    <w:rsid w:val="002356B4"/>
    <w:rsid w:val="00235CFB"/>
    <w:rsid w:val="002363E1"/>
    <w:rsid w:val="00236B30"/>
    <w:rsid w:val="00240364"/>
    <w:rsid w:val="00241464"/>
    <w:rsid w:val="00241C6D"/>
    <w:rsid w:val="00241E0D"/>
    <w:rsid w:val="00241FA5"/>
    <w:rsid w:val="00242A14"/>
    <w:rsid w:val="00242BE7"/>
    <w:rsid w:val="00243993"/>
    <w:rsid w:val="0024434E"/>
    <w:rsid w:val="00245A2F"/>
    <w:rsid w:val="00245D77"/>
    <w:rsid w:val="00246EAF"/>
    <w:rsid w:val="00247417"/>
    <w:rsid w:val="00247CDB"/>
    <w:rsid w:val="00250652"/>
    <w:rsid w:val="0025236D"/>
    <w:rsid w:val="002526CC"/>
    <w:rsid w:val="00253EE5"/>
    <w:rsid w:val="00254293"/>
    <w:rsid w:val="00254CBF"/>
    <w:rsid w:val="00255D9C"/>
    <w:rsid w:val="0025605E"/>
    <w:rsid w:val="0025656D"/>
    <w:rsid w:val="00257600"/>
    <w:rsid w:val="00260A8C"/>
    <w:rsid w:val="0026140C"/>
    <w:rsid w:val="00261427"/>
    <w:rsid w:val="00263BB2"/>
    <w:rsid w:val="00263FEA"/>
    <w:rsid w:val="00265926"/>
    <w:rsid w:val="00265E0F"/>
    <w:rsid w:val="00267252"/>
    <w:rsid w:val="0027059D"/>
    <w:rsid w:val="00270C22"/>
    <w:rsid w:val="00270E26"/>
    <w:rsid w:val="0027125E"/>
    <w:rsid w:val="0027135D"/>
    <w:rsid w:val="00275A6E"/>
    <w:rsid w:val="00275C81"/>
    <w:rsid w:val="00277D50"/>
    <w:rsid w:val="00280506"/>
    <w:rsid w:val="00281249"/>
    <w:rsid w:val="00282579"/>
    <w:rsid w:val="002826EC"/>
    <w:rsid w:val="0028281F"/>
    <w:rsid w:val="00282EC2"/>
    <w:rsid w:val="0028368C"/>
    <w:rsid w:val="0028379D"/>
    <w:rsid w:val="00284814"/>
    <w:rsid w:val="0028488E"/>
    <w:rsid w:val="00284CFA"/>
    <w:rsid w:val="002851C0"/>
    <w:rsid w:val="0028675E"/>
    <w:rsid w:val="002871F7"/>
    <w:rsid w:val="00287B19"/>
    <w:rsid w:val="00291EA3"/>
    <w:rsid w:val="00292559"/>
    <w:rsid w:val="00292D27"/>
    <w:rsid w:val="0029350F"/>
    <w:rsid w:val="00293BF5"/>
    <w:rsid w:val="0029663D"/>
    <w:rsid w:val="00297762"/>
    <w:rsid w:val="002A0B07"/>
    <w:rsid w:val="002A0CCD"/>
    <w:rsid w:val="002A0CF3"/>
    <w:rsid w:val="002A0D0A"/>
    <w:rsid w:val="002A3862"/>
    <w:rsid w:val="002A6A14"/>
    <w:rsid w:val="002B0072"/>
    <w:rsid w:val="002B0CA2"/>
    <w:rsid w:val="002B130C"/>
    <w:rsid w:val="002B1C1D"/>
    <w:rsid w:val="002B4C7A"/>
    <w:rsid w:val="002B5537"/>
    <w:rsid w:val="002B5FC6"/>
    <w:rsid w:val="002B63D8"/>
    <w:rsid w:val="002C10A1"/>
    <w:rsid w:val="002C2489"/>
    <w:rsid w:val="002C3162"/>
    <w:rsid w:val="002C4196"/>
    <w:rsid w:val="002C52F0"/>
    <w:rsid w:val="002C550E"/>
    <w:rsid w:val="002C6899"/>
    <w:rsid w:val="002C699F"/>
    <w:rsid w:val="002C7F58"/>
    <w:rsid w:val="002D1F9E"/>
    <w:rsid w:val="002D32E3"/>
    <w:rsid w:val="002D353C"/>
    <w:rsid w:val="002D37E5"/>
    <w:rsid w:val="002D3F65"/>
    <w:rsid w:val="002D4D37"/>
    <w:rsid w:val="002D50B4"/>
    <w:rsid w:val="002D7022"/>
    <w:rsid w:val="002D73EC"/>
    <w:rsid w:val="002D77F0"/>
    <w:rsid w:val="002D7FBB"/>
    <w:rsid w:val="002E02C6"/>
    <w:rsid w:val="002E03FE"/>
    <w:rsid w:val="002E196B"/>
    <w:rsid w:val="002E19FE"/>
    <w:rsid w:val="002E2DDC"/>
    <w:rsid w:val="002E521A"/>
    <w:rsid w:val="002E63DD"/>
    <w:rsid w:val="002E77D8"/>
    <w:rsid w:val="002E7B57"/>
    <w:rsid w:val="002F0440"/>
    <w:rsid w:val="002F070C"/>
    <w:rsid w:val="002F36D6"/>
    <w:rsid w:val="002F3842"/>
    <w:rsid w:val="002F4D46"/>
    <w:rsid w:val="002F62BA"/>
    <w:rsid w:val="002F6B16"/>
    <w:rsid w:val="00300EEB"/>
    <w:rsid w:val="003013C9"/>
    <w:rsid w:val="00302B55"/>
    <w:rsid w:val="00302C8E"/>
    <w:rsid w:val="00304407"/>
    <w:rsid w:val="00304B69"/>
    <w:rsid w:val="00304CAA"/>
    <w:rsid w:val="00304F36"/>
    <w:rsid w:val="0030549B"/>
    <w:rsid w:val="003064B2"/>
    <w:rsid w:val="0030743B"/>
    <w:rsid w:val="003077FE"/>
    <w:rsid w:val="00307B6C"/>
    <w:rsid w:val="00310831"/>
    <w:rsid w:val="0031126D"/>
    <w:rsid w:val="003138E6"/>
    <w:rsid w:val="00313D73"/>
    <w:rsid w:val="003143DA"/>
    <w:rsid w:val="003151A3"/>
    <w:rsid w:val="003158CA"/>
    <w:rsid w:val="00316613"/>
    <w:rsid w:val="00316ADA"/>
    <w:rsid w:val="00316EE5"/>
    <w:rsid w:val="00316F24"/>
    <w:rsid w:val="00320169"/>
    <w:rsid w:val="0032195E"/>
    <w:rsid w:val="00321CA7"/>
    <w:rsid w:val="00322D35"/>
    <w:rsid w:val="00323329"/>
    <w:rsid w:val="00326C49"/>
    <w:rsid w:val="00326E18"/>
    <w:rsid w:val="003276BA"/>
    <w:rsid w:val="00327AC4"/>
    <w:rsid w:val="003304CB"/>
    <w:rsid w:val="00332699"/>
    <w:rsid w:val="003338F8"/>
    <w:rsid w:val="00335094"/>
    <w:rsid w:val="003353A0"/>
    <w:rsid w:val="003362CB"/>
    <w:rsid w:val="003370B8"/>
    <w:rsid w:val="00341487"/>
    <w:rsid w:val="00342A77"/>
    <w:rsid w:val="00343D91"/>
    <w:rsid w:val="003458CA"/>
    <w:rsid w:val="0034621C"/>
    <w:rsid w:val="003463BA"/>
    <w:rsid w:val="00346DEE"/>
    <w:rsid w:val="00350604"/>
    <w:rsid w:val="003506FB"/>
    <w:rsid w:val="00352599"/>
    <w:rsid w:val="003534FC"/>
    <w:rsid w:val="00353A46"/>
    <w:rsid w:val="0035446C"/>
    <w:rsid w:val="003546BD"/>
    <w:rsid w:val="003556F6"/>
    <w:rsid w:val="00355CA1"/>
    <w:rsid w:val="00357145"/>
    <w:rsid w:val="0035799D"/>
    <w:rsid w:val="00360961"/>
    <w:rsid w:val="00361161"/>
    <w:rsid w:val="00361CB1"/>
    <w:rsid w:val="003624BC"/>
    <w:rsid w:val="00362C33"/>
    <w:rsid w:val="00362FBE"/>
    <w:rsid w:val="003632DD"/>
    <w:rsid w:val="00363A41"/>
    <w:rsid w:val="00363B81"/>
    <w:rsid w:val="0036576D"/>
    <w:rsid w:val="0037094D"/>
    <w:rsid w:val="00371652"/>
    <w:rsid w:val="0037284D"/>
    <w:rsid w:val="00372D17"/>
    <w:rsid w:val="0037332A"/>
    <w:rsid w:val="00374009"/>
    <w:rsid w:val="00374171"/>
    <w:rsid w:val="00374244"/>
    <w:rsid w:val="003743C4"/>
    <w:rsid w:val="0037517B"/>
    <w:rsid w:val="0037518D"/>
    <w:rsid w:val="00375B7F"/>
    <w:rsid w:val="0037728B"/>
    <w:rsid w:val="0037773D"/>
    <w:rsid w:val="003779D9"/>
    <w:rsid w:val="003800D9"/>
    <w:rsid w:val="00381180"/>
    <w:rsid w:val="003818C3"/>
    <w:rsid w:val="00381C98"/>
    <w:rsid w:val="00381E94"/>
    <w:rsid w:val="00382198"/>
    <w:rsid w:val="003822C4"/>
    <w:rsid w:val="0038378F"/>
    <w:rsid w:val="00383EC4"/>
    <w:rsid w:val="003872F8"/>
    <w:rsid w:val="00390049"/>
    <w:rsid w:val="00393BE4"/>
    <w:rsid w:val="003947EF"/>
    <w:rsid w:val="00395AAD"/>
    <w:rsid w:val="00396336"/>
    <w:rsid w:val="00396670"/>
    <w:rsid w:val="00397BC4"/>
    <w:rsid w:val="003A1F9B"/>
    <w:rsid w:val="003A222E"/>
    <w:rsid w:val="003A272B"/>
    <w:rsid w:val="003A2EDB"/>
    <w:rsid w:val="003A48C6"/>
    <w:rsid w:val="003A4BE4"/>
    <w:rsid w:val="003A4CAA"/>
    <w:rsid w:val="003A4D7B"/>
    <w:rsid w:val="003A563E"/>
    <w:rsid w:val="003A5CB1"/>
    <w:rsid w:val="003A61E6"/>
    <w:rsid w:val="003A7287"/>
    <w:rsid w:val="003B0312"/>
    <w:rsid w:val="003B08B7"/>
    <w:rsid w:val="003B0BCB"/>
    <w:rsid w:val="003B1483"/>
    <w:rsid w:val="003B1693"/>
    <w:rsid w:val="003B4F0E"/>
    <w:rsid w:val="003B588D"/>
    <w:rsid w:val="003B5B04"/>
    <w:rsid w:val="003B6033"/>
    <w:rsid w:val="003B6F64"/>
    <w:rsid w:val="003B7760"/>
    <w:rsid w:val="003B7882"/>
    <w:rsid w:val="003B7986"/>
    <w:rsid w:val="003C0A39"/>
    <w:rsid w:val="003C12B4"/>
    <w:rsid w:val="003C225B"/>
    <w:rsid w:val="003C299D"/>
    <w:rsid w:val="003C2CA0"/>
    <w:rsid w:val="003C3557"/>
    <w:rsid w:val="003C5F7C"/>
    <w:rsid w:val="003C62AD"/>
    <w:rsid w:val="003C6B18"/>
    <w:rsid w:val="003D2074"/>
    <w:rsid w:val="003D22CE"/>
    <w:rsid w:val="003D2F7A"/>
    <w:rsid w:val="003D7C52"/>
    <w:rsid w:val="003D7E39"/>
    <w:rsid w:val="003E0F1B"/>
    <w:rsid w:val="003E15EB"/>
    <w:rsid w:val="003E1DA0"/>
    <w:rsid w:val="003E2316"/>
    <w:rsid w:val="003E3B2E"/>
    <w:rsid w:val="003E4337"/>
    <w:rsid w:val="003E51D2"/>
    <w:rsid w:val="003E6872"/>
    <w:rsid w:val="003F0985"/>
    <w:rsid w:val="003F0B83"/>
    <w:rsid w:val="003F11AB"/>
    <w:rsid w:val="003F1DB5"/>
    <w:rsid w:val="003F294F"/>
    <w:rsid w:val="003F2EAF"/>
    <w:rsid w:val="003F47E7"/>
    <w:rsid w:val="003F6139"/>
    <w:rsid w:val="003F69CA"/>
    <w:rsid w:val="003F7FE0"/>
    <w:rsid w:val="004018C7"/>
    <w:rsid w:val="00402313"/>
    <w:rsid w:val="00402DFF"/>
    <w:rsid w:val="004035B7"/>
    <w:rsid w:val="0040397C"/>
    <w:rsid w:val="00404852"/>
    <w:rsid w:val="004050B4"/>
    <w:rsid w:val="00405380"/>
    <w:rsid w:val="00405762"/>
    <w:rsid w:val="004058C0"/>
    <w:rsid w:val="00407EE3"/>
    <w:rsid w:val="00410A25"/>
    <w:rsid w:val="00411136"/>
    <w:rsid w:val="00411F1D"/>
    <w:rsid w:val="00412403"/>
    <w:rsid w:val="004140EE"/>
    <w:rsid w:val="00414BE3"/>
    <w:rsid w:val="00414F7A"/>
    <w:rsid w:val="00415282"/>
    <w:rsid w:val="0041792C"/>
    <w:rsid w:val="00420394"/>
    <w:rsid w:val="004209CC"/>
    <w:rsid w:val="00420B24"/>
    <w:rsid w:val="004218AA"/>
    <w:rsid w:val="004227C4"/>
    <w:rsid w:val="00422B2C"/>
    <w:rsid w:val="00424D1B"/>
    <w:rsid w:val="00424E93"/>
    <w:rsid w:val="004252D9"/>
    <w:rsid w:val="004262CA"/>
    <w:rsid w:val="00426815"/>
    <w:rsid w:val="00427308"/>
    <w:rsid w:val="00430181"/>
    <w:rsid w:val="00430CEF"/>
    <w:rsid w:val="0043178F"/>
    <w:rsid w:val="00432A3D"/>
    <w:rsid w:val="004333E8"/>
    <w:rsid w:val="0043574F"/>
    <w:rsid w:val="004357ED"/>
    <w:rsid w:val="00436090"/>
    <w:rsid w:val="004362F8"/>
    <w:rsid w:val="00441173"/>
    <w:rsid w:val="00441AF4"/>
    <w:rsid w:val="00441FB5"/>
    <w:rsid w:val="004425F8"/>
    <w:rsid w:val="004427B8"/>
    <w:rsid w:val="00442D55"/>
    <w:rsid w:val="00443125"/>
    <w:rsid w:val="00443550"/>
    <w:rsid w:val="004438FE"/>
    <w:rsid w:val="004443D1"/>
    <w:rsid w:val="004451AF"/>
    <w:rsid w:val="004471E6"/>
    <w:rsid w:val="00447364"/>
    <w:rsid w:val="00451664"/>
    <w:rsid w:val="00451735"/>
    <w:rsid w:val="0045224C"/>
    <w:rsid w:val="004528A2"/>
    <w:rsid w:val="00452D97"/>
    <w:rsid w:val="00455854"/>
    <w:rsid w:val="00455BD9"/>
    <w:rsid w:val="00455E66"/>
    <w:rsid w:val="00455E6C"/>
    <w:rsid w:val="0045701F"/>
    <w:rsid w:val="00457B53"/>
    <w:rsid w:val="0046128A"/>
    <w:rsid w:val="00462E03"/>
    <w:rsid w:val="00463EEB"/>
    <w:rsid w:val="004641F8"/>
    <w:rsid w:val="00465BDB"/>
    <w:rsid w:val="004661BE"/>
    <w:rsid w:val="0046689B"/>
    <w:rsid w:val="00467404"/>
    <w:rsid w:val="00467C1F"/>
    <w:rsid w:val="00470184"/>
    <w:rsid w:val="004702EB"/>
    <w:rsid w:val="0047251E"/>
    <w:rsid w:val="00472A38"/>
    <w:rsid w:val="00472CCA"/>
    <w:rsid w:val="00473354"/>
    <w:rsid w:val="0047356B"/>
    <w:rsid w:val="0047435F"/>
    <w:rsid w:val="00474405"/>
    <w:rsid w:val="00474F4A"/>
    <w:rsid w:val="0047651E"/>
    <w:rsid w:val="0047762E"/>
    <w:rsid w:val="004808FB"/>
    <w:rsid w:val="00480C36"/>
    <w:rsid w:val="00480F38"/>
    <w:rsid w:val="00481148"/>
    <w:rsid w:val="0048233C"/>
    <w:rsid w:val="0048288C"/>
    <w:rsid w:val="00483C09"/>
    <w:rsid w:val="00483DCD"/>
    <w:rsid w:val="00483F1C"/>
    <w:rsid w:val="00484C75"/>
    <w:rsid w:val="00484EC4"/>
    <w:rsid w:val="00490FF0"/>
    <w:rsid w:val="00494D1F"/>
    <w:rsid w:val="004965BF"/>
    <w:rsid w:val="004967F8"/>
    <w:rsid w:val="00496A0F"/>
    <w:rsid w:val="004A09C3"/>
    <w:rsid w:val="004A0B67"/>
    <w:rsid w:val="004A0F14"/>
    <w:rsid w:val="004A272F"/>
    <w:rsid w:val="004A288B"/>
    <w:rsid w:val="004A6340"/>
    <w:rsid w:val="004A6EAB"/>
    <w:rsid w:val="004A7A81"/>
    <w:rsid w:val="004A7B89"/>
    <w:rsid w:val="004B0867"/>
    <w:rsid w:val="004B0C46"/>
    <w:rsid w:val="004B2B24"/>
    <w:rsid w:val="004B2ED3"/>
    <w:rsid w:val="004B3AF1"/>
    <w:rsid w:val="004B3D54"/>
    <w:rsid w:val="004B4259"/>
    <w:rsid w:val="004B4885"/>
    <w:rsid w:val="004B4BF7"/>
    <w:rsid w:val="004B4C0C"/>
    <w:rsid w:val="004B670F"/>
    <w:rsid w:val="004B6AE5"/>
    <w:rsid w:val="004B7C11"/>
    <w:rsid w:val="004B7DF1"/>
    <w:rsid w:val="004C0320"/>
    <w:rsid w:val="004C0715"/>
    <w:rsid w:val="004C1CF8"/>
    <w:rsid w:val="004C2081"/>
    <w:rsid w:val="004C242D"/>
    <w:rsid w:val="004C4408"/>
    <w:rsid w:val="004C6B17"/>
    <w:rsid w:val="004D3BC1"/>
    <w:rsid w:val="004D4167"/>
    <w:rsid w:val="004D4329"/>
    <w:rsid w:val="004D43D5"/>
    <w:rsid w:val="004D47A9"/>
    <w:rsid w:val="004D4D67"/>
    <w:rsid w:val="004D62F4"/>
    <w:rsid w:val="004D69B2"/>
    <w:rsid w:val="004D7190"/>
    <w:rsid w:val="004E0681"/>
    <w:rsid w:val="004E0835"/>
    <w:rsid w:val="004E1FC2"/>
    <w:rsid w:val="004E24EA"/>
    <w:rsid w:val="004E4E2D"/>
    <w:rsid w:val="004E4F63"/>
    <w:rsid w:val="004E6661"/>
    <w:rsid w:val="004F0258"/>
    <w:rsid w:val="004F18E6"/>
    <w:rsid w:val="004F273C"/>
    <w:rsid w:val="004F35CA"/>
    <w:rsid w:val="004F4751"/>
    <w:rsid w:val="004F6CDE"/>
    <w:rsid w:val="00500348"/>
    <w:rsid w:val="005009BB"/>
    <w:rsid w:val="005013FE"/>
    <w:rsid w:val="00501CDF"/>
    <w:rsid w:val="00502D78"/>
    <w:rsid w:val="005031CA"/>
    <w:rsid w:val="00504A3D"/>
    <w:rsid w:val="005059D7"/>
    <w:rsid w:val="00506D15"/>
    <w:rsid w:val="00507C19"/>
    <w:rsid w:val="00511DCE"/>
    <w:rsid w:val="00512C56"/>
    <w:rsid w:val="00512E54"/>
    <w:rsid w:val="00512EE5"/>
    <w:rsid w:val="00513179"/>
    <w:rsid w:val="005132E0"/>
    <w:rsid w:val="00513C0E"/>
    <w:rsid w:val="0051488C"/>
    <w:rsid w:val="00514DDB"/>
    <w:rsid w:val="00514E76"/>
    <w:rsid w:val="00514FFF"/>
    <w:rsid w:val="005155B7"/>
    <w:rsid w:val="00517297"/>
    <w:rsid w:val="00517AE0"/>
    <w:rsid w:val="00517EC8"/>
    <w:rsid w:val="0052032E"/>
    <w:rsid w:val="00520576"/>
    <w:rsid w:val="00521624"/>
    <w:rsid w:val="00523006"/>
    <w:rsid w:val="00524187"/>
    <w:rsid w:val="00524ECB"/>
    <w:rsid w:val="0052565A"/>
    <w:rsid w:val="00527FE9"/>
    <w:rsid w:val="00531673"/>
    <w:rsid w:val="00531F46"/>
    <w:rsid w:val="00532C3C"/>
    <w:rsid w:val="00532ECC"/>
    <w:rsid w:val="005357C2"/>
    <w:rsid w:val="005362AB"/>
    <w:rsid w:val="00536400"/>
    <w:rsid w:val="005368B9"/>
    <w:rsid w:val="00537651"/>
    <w:rsid w:val="00540505"/>
    <w:rsid w:val="00540670"/>
    <w:rsid w:val="005424E5"/>
    <w:rsid w:val="00542D34"/>
    <w:rsid w:val="00542DD8"/>
    <w:rsid w:val="005444F5"/>
    <w:rsid w:val="005451B3"/>
    <w:rsid w:val="0054588C"/>
    <w:rsid w:val="00545922"/>
    <w:rsid w:val="00545F73"/>
    <w:rsid w:val="0054602E"/>
    <w:rsid w:val="005501C4"/>
    <w:rsid w:val="00553F7F"/>
    <w:rsid w:val="00554C1B"/>
    <w:rsid w:val="00554CA7"/>
    <w:rsid w:val="00555B60"/>
    <w:rsid w:val="00555D0F"/>
    <w:rsid w:val="00555FC0"/>
    <w:rsid w:val="005569A6"/>
    <w:rsid w:val="00557239"/>
    <w:rsid w:val="0055777C"/>
    <w:rsid w:val="00557AAB"/>
    <w:rsid w:val="00557E67"/>
    <w:rsid w:val="00557EAB"/>
    <w:rsid w:val="005600E3"/>
    <w:rsid w:val="005606ED"/>
    <w:rsid w:val="00560C54"/>
    <w:rsid w:val="005611E9"/>
    <w:rsid w:val="00561F46"/>
    <w:rsid w:val="00562058"/>
    <w:rsid w:val="00562467"/>
    <w:rsid w:val="005628DD"/>
    <w:rsid w:val="00564DE6"/>
    <w:rsid w:val="005665C8"/>
    <w:rsid w:val="00566785"/>
    <w:rsid w:val="00570A0D"/>
    <w:rsid w:val="00573080"/>
    <w:rsid w:val="005735F5"/>
    <w:rsid w:val="0057370F"/>
    <w:rsid w:val="00573916"/>
    <w:rsid w:val="00574F5C"/>
    <w:rsid w:val="005778B5"/>
    <w:rsid w:val="00580C68"/>
    <w:rsid w:val="00580EF0"/>
    <w:rsid w:val="00581024"/>
    <w:rsid w:val="005818A5"/>
    <w:rsid w:val="005833EB"/>
    <w:rsid w:val="00583838"/>
    <w:rsid w:val="00583B50"/>
    <w:rsid w:val="005843E3"/>
    <w:rsid w:val="00585A03"/>
    <w:rsid w:val="00586A87"/>
    <w:rsid w:val="00586DD9"/>
    <w:rsid w:val="00591673"/>
    <w:rsid w:val="00595811"/>
    <w:rsid w:val="00596095"/>
    <w:rsid w:val="00596D97"/>
    <w:rsid w:val="00597657"/>
    <w:rsid w:val="005A1E01"/>
    <w:rsid w:val="005A21A5"/>
    <w:rsid w:val="005A351E"/>
    <w:rsid w:val="005A3ABE"/>
    <w:rsid w:val="005A52BB"/>
    <w:rsid w:val="005A7369"/>
    <w:rsid w:val="005A7CDD"/>
    <w:rsid w:val="005A7F8C"/>
    <w:rsid w:val="005B0061"/>
    <w:rsid w:val="005B2756"/>
    <w:rsid w:val="005B2EEC"/>
    <w:rsid w:val="005B3879"/>
    <w:rsid w:val="005B3F2B"/>
    <w:rsid w:val="005B4DE5"/>
    <w:rsid w:val="005B5480"/>
    <w:rsid w:val="005B6976"/>
    <w:rsid w:val="005B7F47"/>
    <w:rsid w:val="005C0247"/>
    <w:rsid w:val="005C08E4"/>
    <w:rsid w:val="005C0987"/>
    <w:rsid w:val="005C0994"/>
    <w:rsid w:val="005C1A88"/>
    <w:rsid w:val="005C28A0"/>
    <w:rsid w:val="005C2B1B"/>
    <w:rsid w:val="005C2E02"/>
    <w:rsid w:val="005C3B60"/>
    <w:rsid w:val="005C3F79"/>
    <w:rsid w:val="005C3FC6"/>
    <w:rsid w:val="005C5D58"/>
    <w:rsid w:val="005C6D8B"/>
    <w:rsid w:val="005C7ABA"/>
    <w:rsid w:val="005C7FFA"/>
    <w:rsid w:val="005D070F"/>
    <w:rsid w:val="005D0D3E"/>
    <w:rsid w:val="005D2D98"/>
    <w:rsid w:val="005D393F"/>
    <w:rsid w:val="005D3B00"/>
    <w:rsid w:val="005D49A6"/>
    <w:rsid w:val="005D4F6E"/>
    <w:rsid w:val="005D6AF9"/>
    <w:rsid w:val="005E0485"/>
    <w:rsid w:val="005E1A26"/>
    <w:rsid w:val="005E2DD1"/>
    <w:rsid w:val="005E3B84"/>
    <w:rsid w:val="005E432A"/>
    <w:rsid w:val="005E5755"/>
    <w:rsid w:val="005E7405"/>
    <w:rsid w:val="005F0F78"/>
    <w:rsid w:val="005F123E"/>
    <w:rsid w:val="005F1533"/>
    <w:rsid w:val="005F16A4"/>
    <w:rsid w:val="005F192C"/>
    <w:rsid w:val="005F28BB"/>
    <w:rsid w:val="005F36EE"/>
    <w:rsid w:val="005F494D"/>
    <w:rsid w:val="005F4DB7"/>
    <w:rsid w:val="005F5E27"/>
    <w:rsid w:val="005F70B4"/>
    <w:rsid w:val="005F7642"/>
    <w:rsid w:val="005F77F9"/>
    <w:rsid w:val="00600300"/>
    <w:rsid w:val="0060075A"/>
    <w:rsid w:val="00601282"/>
    <w:rsid w:val="0060331E"/>
    <w:rsid w:val="00603383"/>
    <w:rsid w:val="00603B96"/>
    <w:rsid w:val="00603E78"/>
    <w:rsid w:val="00604C41"/>
    <w:rsid w:val="00604F3A"/>
    <w:rsid w:val="00604F58"/>
    <w:rsid w:val="00605237"/>
    <w:rsid w:val="00607074"/>
    <w:rsid w:val="006078B4"/>
    <w:rsid w:val="00610807"/>
    <w:rsid w:val="0061134C"/>
    <w:rsid w:val="006119D0"/>
    <w:rsid w:val="0061365B"/>
    <w:rsid w:val="00614E65"/>
    <w:rsid w:val="006157B2"/>
    <w:rsid w:val="006158B9"/>
    <w:rsid w:val="00616B92"/>
    <w:rsid w:val="0061763B"/>
    <w:rsid w:val="00617D92"/>
    <w:rsid w:val="00620543"/>
    <w:rsid w:val="006231DF"/>
    <w:rsid w:val="00623312"/>
    <w:rsid w:val="00623343"/>
    <w:rsid w:val="00624419"/>
    <w:rsid w:val="00624579"/>
    <w:rsid w:val="00624D12"/>
    <w:rsid w:val="00625138"/>
    <w:rsid w:val="00625797"/>
    <w:rsid w:val="00626543"/>
    <w:rsid w:val="00627D42"/>
    <w:rsid w:val="006303A8"/>
    <w:rsid w:val="006308C1"/>
    <w:rsid w:val="0063393D"/>
    <w:rsid w:val="00633E14"/>
    <w:rsid w:val="00634ED5"/>
    <w:rsid w:val="00636148"/>
    <w:rsid w:val="0063711D"/>
    <w:rsid w:val="006374F0"/>
    <w:rsid w:val="00640360"/>
    <w:rsid w:val="006409BA"/>
    <w:rsid w:val="00641387"/>
    <w:rsid w:val="00642751"/>
    <w:rsid w:val="00642ED9"/>
    <w:rsid w:val="00643400"/>
    <w:rsid w:val="006439B4"/>
    <w:rsid w:val="00643AEB"/>
    <w:rsid w:val="00644D07"/>
    <w:rsid w:val="006459DE"/>
    <w:rsid w:val="006469C3"/>
    <w:rsid w:val="006469F9"/>
    <w:rsid w:val="00646BA2"/>
    <w:rsid w:val="00647193"/>
    <w:rsid w:val="0064779B"/>
    <w:rsid w:val="00647B51"/>
    <w:rsid w:val="00647E35"/>
    <w:rsid w:val="006523DC"/>
    <w:rsid w:val="00652A52"/>
    <w:rsid w:val="0065307E"/>
    <w:rsid w:val="0065401F"/>
    <w:rsid w:val="0065717B"/>
    <w:rsid w:val="00657918"/>
    <w:rsid w:val="006641A9"/>
    <w:rsid w:val="00664653"/>
    <w:rsid w:val="00664D8A"/>
    <w:rsid w:val="00664DA7"/>
    <w:rsid w:val="00665DC1"/>
    <w:rsid w:val="00666417"/>
    <w:rsid w:val="006665DE"/>
    <w:rsid w:val="00667628"/>
    <w:rsid w:val="00667E0C"/>
    <w:rsid w:val="006700B0"/>
    <w:rsid w:val="006718DE"/>
    <w:rsid w:val="00672771"/>
    <w:rsid w:val="00672868"/>
    <w:rsid w:val="0067565D"/>
    <w:rsid w:val="006759D5"/>
    <w:rsid w:val="00676912"/>
    <w:rsid w:val="00681908"/>
    <w:rsid w:val="0068245C"/>
    <w:rsid w:val="006832BF"/>
    <w:rsid w:val="00683715"/>
    <w:rsid w:val="00683A36"/>
    <w:rsid w:val="00684444"/>
    <w:rsid w:val="00684FBA"/>
    <w:rsid w:val="00685427"/>
    <w:rsid w:val="0068557C"/>
    <w:rsid w:val="00685F9F"/>
    <w:rsid w:val="00687014"/>
    <w:rsid w:val="00687504"/>
    <w:rsid w:val="0069097A"/>
    <w:rsid w:val="0069099C"/>
    <w:rsid w:val="00692410"/>
    <w:rsid w:val="00692D65"/>
    <w:rsid w:val="00694FE1"/>
    <w:rsid w:val="00695BBF"/>
    <w:rsid w:val="00695E26"/>
    <w:rsid w:val="006966FF"/>
    <w:rsid w:val="00696C1D"/>
    <w:rsid w:val="00697568"/>
    <w:rsid w:val="006975B3"/>
    <w:rsid w:val="00697685"/>
    <w:rsid w:val="006977E0"/>
    <w:rsid w:val="006978E2"/>
    <w:rsid w:val="006A2502"/>
    <w:rsid w:val="006A27A7"/>
    <w:rsid w:val="006A295C"/>
    <w:rsid w:val="006A4168"/>
    <w:rsid w:val="006A4295"/>
    <w:rsid w:val="006A4E63"/>
    <w:rsid w:val="006A5181"/>
    <w:rsid w:val="006A53FD"/>
    <w:rsid w:val="006A6EFC"/>
    <w:rsid w:val="006A75FA"/>
    <w:rsid w:val="006A7817"/>
    <w:rsid w:val="006A79AF"/>
    <w:rsid w:val="006B15C6"/>
    <w:rsid w:val="006B1BC6"/>
    <w:rsid w:val="006B1E6F"/>
    <w:rsid w:val="006B1EB0"/>
    <w:rsid w:val="006B2039"/>
    <w:rsid w:val="006B35C4"/>
    <w:rsid w:val="006B3A96"/>
    <w:rsid w:val="006B5BE4"/>
    <w:rsid w:val="006B6C2E"/>
    <w:rsid w:val="006B6D0B"/>
    <w:rsid w:val="006C0390"/>
    <w:rsid w:val="006C0899"/>
    <w:rsid w:val="006C2908"/>
    <w:rsid w:val="006C2AB9"/>
    <w:rsid w:val="006C3277"/>
    <w:rsid w:val="006C3DD2"/>
    <w:rsid w:val="006C4EB2"/>
    <w:rsid w:val="006C5109"/>
    <w:rsid w:val="006C5E15"/>
    <w:rsid w:val="006C77DF"/>
    <w:rsid w:val="006C7A1F"/>
    <w:rsid w:val="006C7FF5"/>
    <w:rsid w:val="006D0C2C"/>
    <w:rsid w:val="006D1948"/>
    <w:rsid w:val="006D265D"/>
    <w:rsid w:val="006D3F83"/>
    <w:rsid w:val="006D400D"/>
    <w:rsid w:val="006D42BE"/>
    <w:rsid w:val="006D62ED"/>
    <w:rsid w:val="006D6324"/>
    <w:rsid w:val="006D6830"/>
    <w:rsid w:val="006E10C9"/>
    <w:rsid w:val="006E3350"/>
    <w:rsid w:val="006E3728"/>
    <w:rsid w:val="006E3D1B"/>
    <w:rsid w:val="006E42A0"/>
    <w:rsid w:val="006E5545"/>
    <w:rsid w:val="006E5DB0"/>
    <w:rsid w:val="006E6072"/>
    <w:rsid w:val="006E60EF"/>
    <w:rsid w:val="006E6C10"/>
    <w:rsid w:val="006E6CFB"/>
    <w:rsid w:val="006E6F76"/>
    <w:rsid w:val="006E6FD5"/>
    <w:rsid w:val="006E78E0"/>
    <w:rsid w:val="006E7C17"/>
    <w:rsid w:val="006F04ED"/>
    <w:rsid w:val="006F1815"/>
    <w:rsid w:val="006F2143"/>
    <w:rsid w:val="006F2212"/>
    <w:rsid w:val="006F2615"/>
    <w:rsid w:val="006F2832"/>
    <w:rsid w:val="006F38A0"/>
    <w:rsid w:val="006F43AA"/>
    <w:rsid w:val="006F45CC"/>
    <w:rsid w:val="006F4A4D"/>
    <w:rsid w:val="006F5A2F"/>
    <w:rsid w:val="006F5EC6"/>
    <w:rsid w:val="006F5F70"/>
    <w:rsid w:val="006F6A95"/>
    <w:rsid w:val="00700646"/>
    <w:rsid w:val="00701FA4"/>
    <w:rsid w:val="007034F8"/>
    <w:rsid w:val="007037AA"/>
    <w:rsid w:val="00703EC0"/>
    <w:rsid w:val="00704F08"/>
    <w:rsid w:val="00705565"/>
    <w:rsid w:val="00705819"/>
    <w:rsid w:val="007068A8"/>
    <w:rsid w:val="00706AF4"/>
    <w:rsid w:val="00706BD8"/>
    <w:rsid w:val="00710AC8"/>
    <w:rsid w:val="00710B5B"/>
    <w:rsid w:val="00710F91"/>
    <w:rsid w:val="00712AEC"/>
    <w:rsid w:val="00713349"/>
    <w:rsid w:val="0071373D"/>
    <w:rsid w:val="007144B7"/>
    <w:rsid w:val="00714FB8"/>
    <w:rsid w:val="0071577C"/>
    <w:rsid w:val="007173C6"/>
    <w:rsid w:val="00717D83"/>
    <w:rsid w:val="00720879"/>
    <w:rsid w:val="00721641"/>
    <w:rsid w:val="00722006"/>
    <w:rsid w:val="00722794"/>
    <w:rsid w:val="007233F3"/>
    <w:rsid w:val="007252B8"/>
    <w:rsid w:val="00725C69"/>
    <w:rsid w:val="007274DE"/>
    <w:rsid w:val="00727961"/>
    <w:rsid w:val="00732E92"/>
    <w:rsid w:val="007351A8"/>
    <w:rsid w:val="00736B80"/>
    <w:rsid w:val="00736D9B"/>
    <w:rsid w:val="007371D9"/>
    <w:rsid w:val="007376ED"/>
    <w:rsid w:val="00737AA1"/>
    <w:rsid w:val="00737D64"/>
    <w:rsid w:val="00741045"/>
    <w:rsid w:val="00742C6A"/>
    <w:rsid w:val="00743394"/>
    <w:rsid w:val="00744278"/>
    <w:rsid w:val="00744592"/>
    <w:rsid w:val="00744AA9"/>
    <w:rsid w:val="007470BE"/>
    <w:rsid w:val="00747AD6"/>
    <w:rsid w:val="00747C8F"/>
    <w:rsid w:val="00747FDC"/>
    <w:rsid w:val="0075056D"/>
    <w:rsid w:val="00753287"/>
    <w:rsid w:val="00753500"/>
    <w:rsid w:val="00754978"/>
    <w:rsid w:val="00754C78"/>
    <w:rsid w:val="00755FA6"/>
    <w:rsid w:val="00756072"/>
    <w:rsid w:val="00756131"/>
    <w:rsid w:val="00756920"/>
    <w:rsid w:val="00757244"/>
    <w:rsid w:val="00760F34"/>
    <w:rsid w:val="00761388"/>
    <w:rsid w:val="00761EF8"/>
    <w:rsid w:val="00761F9C"/>
    <w:rsid w:val="007624D8"/>
    <w:rsid w:val="007639F0"/>
    <w:rsid w:val="00763F52"/>
    <w:rsid w:val="007642D8"/>
    <w:rsid w:val="00766761"/>
    <w:rsid w:val="00771127"/>
    <w:rsid w:val="007723CE"/>
    <w:rsid w:val="00772B46"/>
    <w:rsid w:val="007731C6"/>
    <w:rsid w:val="007732C4"/>
    <w:rsid w:val="00773DE4"/>
    <w:rsid w:val="00773F85"/>
    <w:rsid w:val="00775789"/>
    <w:rsid w:val="007757AD"/>
    <w:rsid w:val="00776A10"/>
    <w:rsid w:val="00780E4F"/>
    <w:rsid w:val="00781069"/>
    <w:rsid w:val="0078264A"/>
    <w:rsid w:val="00782BB9"/>
    <w:rsid w:val="007845DF"/>
    <w:rsid w:val="00784858"/>
    <w:rsid w:val="00785169"/>
    <w:rsid w:val="007856C6"/>
    <w:rsid w:val="00785879"/>
    <w:rsid w:val="0078653F"/>
    <w:rsid w:val="00786B95"/>
    <w:rsid w:val="00786C8A"/>
    <w:rsid w:val="0079024C"/>
    <w:rsid w:val="007903FF"/>
    <w:rsid w:val="0079067D"/>
    <w:rsid w:val="00790E3A"/>
    <w:rsid w:val="00791155"/>
    <w:rsid w:val="0079216E"/>
    <w:rsid w:val="00792811"/>
    <w:rsid w:val="00794E5C"/>
    <w:rsid w:val="00794EAD"/>
    <w:rsid w:val="00794EE1"/>
    <w:rsid w:val="007953EB"/>
    <w:rsid w:val="007956F9"/>
    <w:rsid w:val="007A05FD"/>
    <w:rsid w:val="007A09EE"/>
    <w:rsid w:val="007A1993"/>
    <w:rsid w:val="007A288F"/>
    <w:rsid w:val="007A29CD"/>
    <w:rsid w:val="007A2FE7"/>
    <w:rsid w:val="007A500D"/>
    <w:rsid w:val="007A63EE"/>
    <w:rsid w:val="007A76E2"/>
    <w:rsid w:val="007A7E7C"/>
    <w:rsid w:val="007A7EB2"/>
    <w:rsid w:val="007B093C"/>
    <w:rsid w:val="007B1EAA"/>
    <w:rsid w:val="007B22AB"/>
    <w:rsid w:val="007B30DD"/>
    <w:rsid w:val="007B4F58"/>
    <w:rsid w:val="007B7D49"/>
    <w:rsid w:val="007C6EE7"/>
    <w:rsid w:val="007C7012"/>
    <w:rsid w:val="007D02BD"/>
    <w:rsid w:val="007D070C"/>
    <w:rsid w:val="007D14E7"/>
    <w:rsid w:val="007D2878"/>
    <w:rsid w:val="007D4018"/>
    <w:rsid w:val="007D4098"/>
    <w:rsid w:val="007D4A54"/>
    <w:rsid w:val="007D4FBD"/>
    <w:rsid w:val="007D6700"/>
    <w:rsid w:val="007E0C14"/>
    <w:rsid w:val="007E0E2F"/>
    <w:rsid w:val="007E0F04"/>
    <w:rsid w:val="007E2163"/>
    <w:rsid w:val="007E2D32"/>
    <w:rsid w:val="007E306F"/>
    <w:rsid w:val="007E3C91"/>
    <w:rsid w:val="007E432F"/>
    <w:rsid w:val="007E44B3"/>
    <w:rsid w:val="007E47B0"/>
    <w:rsid w:val="007E4C52"/>
    <w:rsid w:val="007E5B1B"/>
    <w:rsid w:val="007E5BDF"/>
    <w:rsid w:val="007E6E83"/>
    <w:rsid w:val="007E71D5"/>
    <w:rsid w:val="007E723C"/>
    <w:rsid w:val="007E7F69"/>
    <w:rsid w:val="007F1BFC"/>
    <w:rsid w:val="007F328C"/>
    <w:rsid w:val="007F5F8C"/>
    <w:rsid w:val="007F6099"/>
    <w:rsid w:val="007F6A58"/>
    <w:rsid w:val="007F74B2"/>
    <w:rsid w:val="007F7B6E"/>
    <w:rsid w:val="00800969"/>
    <w:rsid w:val="00805728"/>
    <w:rsid w:val="00806615"/>
    <w:rsid w:val="008076C5"/>
    <w:rsid w:val="0081060E"/>
    <w:rsid w:val="0081072F"/>
    <w:rsid w:val="008112A3"/>
    <w:rsid w:val="00811310"/>
    <w:rsid w:val="00813306"/>
    <w:rsid w:val="0081398F"/>
    <w:rsid w:val="00813B94"/>
    <w:rsid w:val="00815A77"/>
    <w:rsid w:val="00815FFD"/>
    <w:rsid w:val="008169CB"/>
    <w:rsid w:val="0081731A"/>
    <w:rsid w:val="00817629"/>
    <w:rsid w:val="008205C5"/>
    <w:rsid w:val="008209A0"/>
    <w:rsid w:val="00821FA8"/>
    <w:rsid w:val="0082211C"/>
    <w:rsid w:val="008227D1"/>
    <w:rsid w:val="00823179"/>
    <w:rsid w:val="00824D93"/>
    <w:rsid w:val="008258D5"/>
    <w:rsid w:val="00826A18"/>
    <w:rsid w:val="00827438"/>
    <w:rsid w:val="008300BD"/>
    <w:rsid w:val="0083128B"/>
    <w:rsid w:val="00831810"/>
    <w:rsid w:val="008328AE"/>
    <w:rsid w:val="00832F31"/>
    <w:rsid w:val="00834FB0"/>
    <w:rsid w:val="008363A3"/>
    <w:rsid w:val="0083735A"/>
    <w:rsid w:val="00841D07"/>
    <w:rsid w:val="00842D76"/>
    <w:rsid w:val="008431D7"/>
    <w:rsid w:val="00843A6B"/>
    <w:rsid w:val="008455F7"/>
    <w:rsid w:val="00845983"/>
    <w:rsid w:val="00845A74"/>
    <w:rsid w:val="00845B8C"/>
    <w:rsid w:val="00845D95"/>
    <w:rsid w:val="008467E0"/>
    <w:rsid w:val="008475DC"/>
    <w:rsid w:val="0085182A"/>
    <w:rsid w:val="00853B46"/>
    <w:rsid w:val="00854807"/>
    <w:rsid w:val="00854860"/>
    <w:rsid w:val="00854C92"/>
    <w:rsid w:val="008559C2"/>
    <w:rsid w:val="008563EA"/>
    <w:rsid w:val="00857B23"/>
    <w:rsid w:val="0086054F"/>
    <w:rsid w:val="00860B0E"/>
    <w:rsid w:val="00860B69"/>
    <w:rsid w:val="00862090"/>
    <w:rsid w:val="00862B08"/>
    <w:rsid w:val="0086326D"/>
    <w:rsid w:val="008632B0"/>
    <w:rsid w:val="008637BB"/>
    <w:rsid w:val="00863BE2"/>
    <w:rsid w:val="00864A04"/>
    <w:rsid w:val="00865A9D"/>
    <w:rsid w:val="00866681"/>
    <w:rsid w:val="0086695D"/>
    <w:rsid w:val="00866BE1"/>
    <w:rsid w:val="008713BC"/>
    <w:rsid w:val="00872C48"/>
    <w:rsid w:val="008736A9"/>
    <w:rsid w:val="0087464E"/>
    <w:rsid w:val="008746DA"/>
    <w:rsid w:val="0087549C"/>
    <w:rsid w:val="00877F0A"/>
    <w:rsid w:val="008801A4"/>
    <w:rsid w:val="00880611"/>
    <w:rsid w:val="008813CE"/>
    <w:rsid w:val="008814F7"/>
    <w:rsid w:val="00881D34"/>
    <w:rsid w:val="0088235F"/>
    <w:rsid w:val="00882F77"/>
    <w:rsid w:val="008839AA"/>
    <w:rsid w:val="00884862"/>
    <w:rsid w:val="00885247"/>
    <w:rsid w:val="008853F1"/>
    <w:rsid w:val="00885695"/>
    <w:rsid w:val="00885D8F"/>
    <w:rsid w:val="00885DBA"/>
    <w:rsid w:val="00885F76"/>
    <w:rsid w:val="008875F8"/>
    <w:rsid w:val="00887B79"/>
    <w:rsid w:val="00890171"/>
    <w:rsid w:val="00893B90"/>
    <w:rsid w:val="0089414E"/>
    <w:rsid w:val="00894843"/>
    <w:rsid w:val="00894D9E"/>
    <w:rsid w:val="00894F46"/>
    <w:rsid w:val="0089551B"/>
    <w:rsid w:val="008959EE"/>
    <w:rsid w:val="008A26B0"/>
    <w:rsid w:val="008A351D"/>
    <w:rsid w:val="008A6500"/>
    <w:rsid w:val="008A6D1F"/>
    <w:rsid w:val="008B000E"/>
    <w:rsid w:val="008B07A0"/>
    <w:rsid w:val="008B10B2"/>
    <w:rsid w:val="008B1E4A"/>
    <w:rsid w:val="008B2FF0"/>
    <w:rsid w:val="008B49E5"/>
    <w:rsid w:val="008B4B87"/>
    <w:rsid w:val="008B5566"/>
    <w:rsid w:val="008B564D"/>
    <w:rsid w:val="008B595E"/>
    <w:rsid w:val="008B69CD"/>
    <w:rsid w:val="008C2123"/>
    <w:rsid w:val="008C3280"/>
    <w:rsid w:val="008C3EE4"/>
    <w:rsid w:val="008C450C"/>
    <w:rsid w:val="008C51CE"/>
    <w:rsid w:val="008C58E4"/>
    <w:rsid w:val="008C5E37"/>
    <w:rsid w:val="008C5F55"/>
    <w:rsid w:val="008C61C0"/>
    <w:rsid w:val="008C62A7"/>
    <w:rsid w:val="008C6DE4"/>
    <w:rsid w:val="008C71F2"/>
    <w:rsid w:val="008C74AC"/>
    <w:rsid w:val="008D1B76"/>
    <w:rsid w:val="008D1EA8"/>
    <w:rsid w:val="008D1EF1"/>
    <w:rsid w:val="008D2A6E"/>
    <w:rsid w:val="008D334D"/>
    <w:rsid w:val="008D383D"/>
    <w:rsid w:val="008D3865"/>
    <w:rsid w:val="008D38C0"/>
    <w:rsid w:val="008D47C5"/>
    <w:rsid w:val="008D544C"/>
    <w:rsid w:val="008D54DD"/>
    <w:rsid w:val="008D6139"/>
    <w:rsid w:val="008D61E6"/>
    <w:rsid w:val="008D6457"/>
    <w:rsid w:val="008D6C02"/>
    <w:rsid w:val="008D763E"/>
    <w:rsid w:val="008D7CFD"/>
    <w:rsid w:val="008E090B"/>
    <w:rsid w:val="008E19D8"/>
    <w:rsid w:val="008E1CB6"/>
    <w:rsid w:val="008E32C3"/>
    <w:rsid w:val="008E411D"/>
    <w:rsid w:val="008E4283"/>
    <w:rsid w:val="008E4CE6"/>
    <w:rsid w:val="008E510C"/>
    <w:rsid w:val="008E54FD"/>
    <w:rsid w:val="008E67CF"/>
    <w:rsid w:val="008E684D"/>
    <w:rsid w:val="008E7040"/>
    <w:rsid w:val="008E7148"/>
    <w:rsid w:val="008E7A32"/>
    <w:rsid w:val="008E7AC9"/>
    <w:rsid w:val="008F02AE"/>
    <w:rsid w:val="008F0ADC"/>
    <w:rsid w:val="008F0CC8"/>
    <w:rsid w:val="008F0DF6"/>
    <w:rsid w:val="008F108F"/>
    <w:rsid w:val="008F1648"/>
    <w:rsid w:val="008F1CD0"/>
    <w:rsid w:val="008F2CC8"/>
    <w:rsid w:val="008F3150"/>
    <w:rsid w:val="008F3780"/>
    <w:rsid w:val="008F46C1"/>
    <w:rsid w:val="008F6905"/>
    <w:rsid w:val="008F762C"/>
    <w:rsid w:val="00900025"/>
    <w:rsid w:val="0090027A"/>
    <w:rsid w:val="009006A4"/>
    <w:rsid w:val="009009FE"/>
    <w:rsid w:val="00901073"/>
    <w:rsid w:val="0090187D"/>
    <w:rsid w:val="00903E8A"/>
    <w:rsid w:val="00905CE9"/>
    <w:rsid w:val="009074C5"/>
    <w:rsid w:val="00907BF6"/>
    <w:rsid w:val="009103E6"/>
    <w:rsid w:val="0091111B"/>
    <w:rsid w:val="00911357"/>
    <w:rsid w:val="00911799"/>
    <w:rsid w:val="00912A0A"/>
    <w:rsid w:val="00912B44"/>
    <w:rsid w:val="00913B2C"/>
    <w:rsid w:val="00914A56"/>
    <w:rsid w:val="0091539B"/>
    <w:rsid w:val="009154DF"/>
    <w:rsid w:val="00915585"/>
    <w:rsid w:val="009156B8"/>
    <w:rsid w:val="00915A3D"/>
    <w:rsid w:val="009160AD"/>
    <w:rsid w:val="00916485"/>
    <w:rsid w:val="00917BDF"/>
    <w:rsid w:val="00921C23"/>
    <w:rsid w:val="00921F00"/>
    <w:rsid w:val="00922D2C"/>
    <w:rsid w:val="00922D7F"/>
    <w:rsid w:val="00922EF8"/>
    <w:rsid w:val="0092381F"/>
    <w:rsid w:val="0092517C"/>
    <w:rsid w:val="00925D9A"/>
    <w:rsid w:val="0092619D"/>
    <w:rsid w:val="00926311"/>
    <w:rsid w:val="00926502"/>
    <w:rsid w:val="009269A4"/>
    <w:rsid w:val="009272FE"/>
    <w:rsid w:val="00927486"/>
    <w:rsid w:val="0093008F"/>
    <w:rsid w:val="00931DE9"/>
    <w:rsid w:val="009321F8"/>
    <w:rsid w:val="009326A4"/>
    <w:rsid w:val="009339CE"/>
    <w:rsid w:val="00934CB5"/>
    <w:rsid w:val="00934CD2"/>
    <w:rsid w:val="0093580C"/>
    <w:rsid w:val="00936534"/>
    <w:rsid w:val="00937C45"/>
    <w:rsid w:val="00937EDE"/>
    <w:rsid w:val="009403CA"/>
    <w:rsid w:val="009408A3"/>
    <w:rsid w:val="00940D14"/>
    <w:rsid w:val="0094196D"/>
    <w:rsid w:val="009430A0"/>
    <w:rsid w:val="009434FD"/>
    <w:rsid w:val="00943956"/>
    <w:rsid w:val="00943CF2"/>
    <w:rsid w:val="00944216"/>
    <w:rsid w:val="009445F2"/>
    <w:rsid w:val="00944755"/>
    <w:rsid w:val="009456D1"/>
    <w:rsid w:val="00945BD2"/>
    <w:rsid w:val="00946A5D"/>
    <w:rsid w:val="00946FCF"/>
    <w:rsid w:val="00947D73"/>
    <w:rsid w:val="00947E32"/>
    <w:rsid w:val="00951548"/>
    <w:rsid w:val="00951A2F"/>
    <w:rsid w:val="00951BEC"/>
    <w:rsid w:val="0095252F"/>
    <w:rsid w:val="00952E14"/>
    <w:rsid w:val="00953EA6"/>
    <w:rsid w:val="00955137"/>
    <w:rsid w:val="0095517C"/>
    <w:rsid w:val="00955260"/>
    <w:rsid w:val="00956432"/>
    <w:rsid w:val="0095665B"/>
    <w:rsid w:val="00956CD0"/>
    <w:rsid w:val="00956FA7"/>
    <w:rsid w:val="009609A3"/>
    <w:rsid w:val="00962232"/>
    <w:rsid w:val="00962DB9"/>
    <w:rsid w:val="00963437"/>
    <w:rsid w:val="00963CFE"/>
    <w:rsid w:val="0096421C"/>
    <w:rsid w:val="0096454B"/>
    <w:rsid w:val="00964689"/>
    <w:rsid w:val="00964ECC"/>
    <w:rsid w:val="00970468"/>
    <w:rsid w:val="009708D2"/>
    <w:rsid w:val="009708F2"/>
    <w:rsid w:val="00970979"/>
    <w:rsid w:val="009709B7"/>
    <w:rsid w:val="009710CA"/>
    <w:rsid w:val="00972493"/>
    <w:rsid w:val="00972B99"/>
    <w:rsid w:val="009732F7"/>
    <w:rsid w:val="009734F4"/>
    <w:rsid w:val="00973F6A"/>
    <w:rsid w:val="0097403F"/>
    <w:rsid w:val="0097423D"/>
    <w:rsid w:val="00975F94"/>
    <w:rsid w:val="0097609B"/>
    <w:rsid w:val="00976B39"/>
    <w:rsid w:val="00976EF2"/>
    <w:rsid w:val="00977E79"/>
    <w:rsid w:val="00980656"/>
    <w:rsid w:val="00980967"/>
    <w:rsid w:val="00980E1B"/>
    <w:rsid w:val="00981F8F"/>
    <w:rsid w:val="0098211F"/>
    <w:rsid w:val="0098387A"/>
    <w:rsid w:val="00984AED"/>
    <w:rsid w:val="00986354"/>
    <w:rsid w:val="00986C7A"/>
    <w:rsid w:val="00986CEE"/>
    <w:rsid w:val="009915BA"/>
    <w:rsid w:val="00991736"/>
    <w:rsid w:val="009923CE"/>
    <w:rsid w:val="00992B83"/>
    <w:rsid w:val="00994E80"/>
    <w:rsid w:val="009965F6"/>
    <w:rsid w:val="00996678"/>
    <w:rsid w:val="00996C1B"/>
    <w:rsid w:val="00997190"/>
    <w:rsid w:val="009A01A7"/>
    <w:rsid w:val="009A0295"/>
    <w:rsid w:val="009A02A1"/>
    <w:rsid w:val="009A0CCC"/>
    <w:rsid w:val="009A0DFB"/>
    <w:rsid w:val="009A11F2"/>
    <w:rsid w:val="009A14BD"/>
    <w:rsid w:val="009A1559"/>
    <w:rsid w:val="009A3C12"/>
    <w:rsid w:val="009A4790"/>
    <w:rsid w:val="009A52C2"/>
    <w:rsid w:val="009A6A43"/>
    <w:rsid w:val="009A7F20"/>
    <w:rsid w:val="009B05C2"/>
    <w:rsid w:val="009B0DF0"/>
    <w:rsid w:val="009B1137"/>
    <w:rsid w:val="009B1B05"/>
    <w:rsid w:val="009B1C99"/>
    <w:rsid w:val="009B24F9"/>
    <w:rsid w:val="009B35FE"/>
    <w:rsid w:val="009B3A6A"/>
    <w:rsid w:val="009B5CD5"/>
    <w:rsid w:val="009B67B9"/>
    <w:rsid w:val="009B6B18"/>
    <w:rsid w:val="009B6DB3"/>
    <w:rsid w:val="009B7F11"/>
    <w:rsid w:val="009C1AE9"/>
    <w:rsid w:val="009C2470"/>
    <w:rsid w:val="009C30EF"/>
    <w:rsid w:val="009C3130"/>
    <w:rsid w:val="009C31E6"/>
    <w:rsid w:val="009C4236"/>
    <w:rsid w:val="009C6517"/>
    <w:rsid w:val="009C6C24"/>
    <w:rsid w:val="009C72AD"/>
    <w:rsid w:val="009C756D"/>
    <w:rsid w:val="009C7738"/>
    <w:rsid w:val="009D0967"/>
    <w:rsid w:val="009D1B82"/>
    <w:rsid w:val="009D2AE5"/>
    <w:rsid w:val="009D309B"/>
    <w:rsid w:val="009D3A02"/>
    <w:rsid w:val="009D4515"/>
    <w:rsid w:val="009D4636"/>
    <w:rsid w:val="009D467B"/>
    <w:rsid w:val="009D586B"/>
    <w:rsid w:val="009D618C"/>
    <w:rsid w:val="009D74FE"/>
    <w:rsid w:val="009E01CF"/>
    <w:rsid w:val="009E1A83"/>
    <w:rsid w:val="009E435E"/>
    <w:rsid w:val="009E4636"/>
    <w:rsid w:val="009E4EDA"/>
    <w:rsid w:val="009E4F6C"/>
    <w:rsid w:val="009E55C8"/>
    <w:rsid w:val="009E5FDF"/>
    <w:rsid w:val="009E6F98"/>
    <w:rsid w:val="009E7D71"/>
    <w:rsid w:val="009F1C2E"/>
    <w:rsid w:val="009F39E4"/>
    <w:rsid w:val="009F4685"/>
    <w:rsid w:val="009F47E9"/>
    <w:rsid w:val="009F4D29"/>
    <w:rsid w:val="009F7C7A"/>
    <w:rsid w:val="00A00C96"/>
    <w:rsid w:val="00A01572"/>
    <w:rsid w:val="00A01677"/>
    <w:rsid w:val="00A01814"/>
    <w:rsid w:val="00A01CE7"/>
    <w:rsid w:val="00A02C0A"/>
    <w:rsid w:val="00A02F38"/>
    <w:rsid w:val="00A03339"/>
    <w:rsid w:val="00A038FA"/>
    <w:rsid w:val="00A056BA"/>
    <w:rsid w:val="00A07C8F"/>
    <w:rsid w:val="00A105B4"/>
    <w:rsid w:val="00A10605"/>
    <w:rsid w:val="00A10797"/>
    <w:rsid w:val="00A1137A"/>
    <w:rsid w:val="00A11F9C"/>
    <w:rsid w:val="00A12E31"/>
    <w:rsid w:val="00A13397"/>
    <w:rsid w:val="00A137ED"/>
    <w:rsid w:val="00A13C88"/>
    <w:rsid w:val="00A1522B"/>
    <w:rsid w:val="00A1530C"/>
    <w:rsid w:val="00A168E6"/>
    <w:rsid w:val="00A17CE2"/>
    <w:rsid w:val="00A20390"/>
    <w:rsid w:val="00A20470"/>
    <w:rsid w:val="00A2159B"/>
    <w:rsid w:val="00A21C02"/>
    <w:rsid w:val="00A21CAA"/>
    <w:rsid w:val="00A21D43"/>
    <w:rsid w:val="00A227B0"/>
    <w:rsid w:val="00A22B88"/>
    <w:rsid w:val="00A22D7D"/>
    <w:rsid w:val="00A238CE"/>
    <w:rsid w:val="00A2698F"/>
    <w:rsid w:val="00A27B96"/>
    <w:rsid w:val="00A27C5A"/>
    <w:rsid w:val="00A3060C"/>
    <w:rsid w:val="00A317EB"/>
    <w:rsid w:val="00A31CFC"/>
    <w:rsid w:val="00A32E28"/>
    <w:rsid w:val="00A330B2"/>
    <w:rsid w:val="00A33883"/>
    <w:rsid w:val="00A34158"/>
    <w:rsid w:val="00A34D63"/>
    <w:rsid w:val="00A359C9"/>
    <w:rsid w:val="00A36DA8"/>
    <w:rsid w:val="00A40648"/>
    <w:rsid w:val="00A40EA3"/>
    <w:rsid w:val="00A41C67"/>
    <w:rsid w:val="00A4262D"/>
    <w:rsid w:val="00A43B2A"/>
    <w:rsid w:val="00A4404A"/>
    <w:rsid w:val="00A441E4"/>
    <w:rsid w:val="00A45DD6"/>
    <w:rsid w:val="00A469C1"/>
    <w:rsid w:val="00A471A3"/>
    <w:rsid w:val="00A473F2"/>
    <w:rsid w:val="00A513DB"/>
    <w:rsid w:val="00A515DB"/>
    <w:rsid w:val="00A57817"/>
    <w:rsid w:val="00A57A6A"/>
    <w:rsid w:val="00A6035A"/>
    <w:rsid w:val="00A61110"/>
    <w:rsid w:val="00A61EAA"/>
    <w:rsid w:val="00A61EE3"/>
    <w:rsid w:val="00A62F28"/>
    <w:rsid w:val="00A65721"/>
    <w:rsid w:val="00A65E92"/>
    <w:rsid w:val="00A66080"/>
    <w:rsid w:val="00A661B0"/>
    <w:rsid w:val="00A66A10"/>
    <w:rsid w:val="00A702EE"/>
    <w:rsid w:val="00A706AB"/>
    <w:rsid w:val="00A715D7"/>
    <w:rsid w:val="00A723AB"/>
    <w:rsid w:val="00A72B45"/>
    <w:rsid w:val="00A73430"/>
    <w:rsid w:val="00A74F9C"/>
    <w:rsid w:val="00A75326"/>
    <w:rsid w:val="00A75522"/>
    <w:rsid w:val="00A75B2C"/>
    <w:rsid w:val="00A80452"/>
    <w:rsid w:val="00A80A62"/>
    <w:rsid w:val="00A866A3"/>
    <w:rsid w:val="00A86848"/>
    <w:rsid w:val="00A86F26"/>
    <w:rsid w:val="00A87B23"/>
    <w:rsid w:val="00A87C11"/>
    <w:rsid w:val="00A87E1F"/>
    <w:rsid w:val="00A90D46"/>
    <w:rsid w:val="00A91D7B"/>
    <w:rsid w:val="00A92EFD"/>
    <w:rsid w:val="00A93C1B"/>
    <w:rsid w:val="00A947F9"/>
    <w:rsid w:val="00A94C80"/>
    <w:rsid w:val="00A94CC6"/>
    <w:rsid w:val="00A96116"/>
    <w:rsid w:val="00A96AF7"/>
    <w:rsid w:val="00A96BCF"/>
    <w:rsid w:val="00A97524"/>
    <w:rsid w:val="00A97AB2"/>
    <w:rsid w:val="00AA1C0E"/>
    <w:rsid w:val="00AA1D19"/>
    <w:rsid w:val="00AA25BF"/>
    <w:rsid w:val="00AA44AB"/>
    <w:rsid w:val="00AA487E"/>
    <w:rsid w:val="00AA490A"/>
    <w:rsid w:val="00AA4DC1"/>
    <w:rsid w:val="00AA62C2"/>
    <w:rsid w:val="00AA62FC"/>
    <w:rsid w:val="00AB00DA"/>
    <w:rsid w:val="00AB0F1E"/>
    <w:rsid w:val="00AB139F"/>
    <w:rsid w:val="00AB1936"/>
    <w:rsid w:val="00AB2CF1"/>
    <w:rsid w:val="00AB48C1"/>
    <w:rsid w:val="00AB564D"/>
    <w:rsid w:val="00AB58CD"/>
    <w:rsid w:val="00AB5A93"/>
    <w:rsid w:val="00AB60BD"/>
    <w:rsid w:val="00AB6567"/>
    <w:rsid w:val="00AC1453"/>
    <w:rsid w:val="00AC2465"/>
    <w:rsid w:val="00AC33FA"/>
    <w:rsid w:val="00AC3969"/>
    <w:rsid w:val="00AC3B85"/>
    <w:rsid w:val="00AC3DFC"/>
    <w:rsid w:val="00AC4009"/>
    <w:rsid w:val="00AC455F"/>
    <w:rsid w:val="00AC4AD3"/>
    <w:rsid w:val="00AC667D"/>
    <w:rsid w:val="00AD0AD9"/>
    <w:rsid w:val="00AD151F"/>
    <w:rsid w:val="00AD297C"/>
    <w:rsid w:val="00AD3744"/>
    <w:rsid w:val="00AD3CC3"/>
    <w:rsid w:val="00AD4EA1"/>
    <w:rsid w:val="00AD5773"/>
    <w:rsid w:val="00AD636F"/>
    <w:rsid w:val="00AD6A6E"/>
    <w:rsid w:val="00AE0246"/>
    <w:rsid w:val="00AE0939"/>
    <w:rsid w:val="00AE126F"/>
    <w:rsid w:val="00AE12E9"/>
    <w:rsid w:val="00AE1551"/>
    <w:rsid w:val="00AE1962"/>
    <w:rsid w:val="00AE1A56"/>
    <w:rsid w:val="00AE342E"/>
    <w:rsid w:val="00AE43D7"/>
    <w:rsid w:val="00AE4AD6"/>
    <w:rsid w:val="00AE6514"/>
    <w:rsid w:val="00AE6A7A"/>
    <w:rsid w:val="00AF305F"/>
    <w:rsid w:val="00AF3A10"/>
    <w:rsid w:val="00AF60BE"/>
    <w:rsid w:val="00AF62B3"/>
    <w:rsid w:val="00AF6C78"/>
    <w:rsid w:val="00B0060F"/>
    <w:rsid w:val="00B01339"/>
    <w:rsid w:val="00B0172E"/>
    <w:rsid w:val="00B018BC"/>
    <w:rsid w:val="00B01AE9"/>
    <w:rsid w:val="00B032FA"/>
    <w:rsid w:val="00B0374F"/>
    <w:rsid w:val="00B05AEA"/>
    <w:rsid w:val="00B0778A"/>
    <w:rsid w:val="00B07A95"/>
    <w:rsid w:val="00B11183"/>
    <w:rsid w:val="00B11AF9"/>
    <w:rsid w:val="00B11C54"/>
    <w:rsid w:val="00B125E0"/>
    <w:rsid w:val="00B1366D"/>
    <w:rsid w:val="00B13C02"/>
    <w:rsid w:val="00B14606"/>
    <w:rsid w:val="00B14D32"/>
    <w:rsid w:val="00B156CA"/>
    <w:rsid w:val="00B1594E"/>
    <w:rsid w:val="00B16EFE"/>
    <w:rsid w:val="00B17119"/>
    <w:rsid w:val="00B21420"/>
    <w:rsid w:val="00B218F4"/>
    <w:rsid w:val="00B22307"/>
    <w:rsid w:val="00B2235C"/>
    <w:rsid w:val="00B2455E"/>
    <w:rsid w:val="00B24F34"/>
    <w:rsid w:val="00B26AF4"/>
    <w:rsid w:val="00B312FE"/>
    <w:rsid w:val="00B31862"/>
    <w:rsid w:val="00B32769"/>
    <w:rsid w:val="00B34329"/>
    <w:rsid w:val="00B34645"/>
    <w:rsid w:val="00B350C2"/>
    <w:rsid w:val="00B35F39"/>
    <w:rsid w:val="00B3654F"/>
    <w:rsid w:val="00B36AAB"/>
    <w:rsid w:val="00B37E95"/>
    <w:rsid w:val="00B40BF9"/>
    <w:rsid w:val="00B40DE0"/>
    <w:rsid w:val="00B42B2E"/>
    <w:rsid w:val="00B443D7"/>
    <w:rsid w:val="00B44C3E"/>
    <w:rsid w:val="00B44FF3"/>
    <w:rsid w:val="00B4506A"/>
    <w:rsid w:val="00B45A55"/>
    <w:rsid w:val="00B46087"/>
    <w:rsid w:val="00B46178"/>
    <w:rsid w:val="00B469E5"/>
    <w:rsid w:val="00B469F5"/>
    <w:rsid w:val="00B46DD4"/>
    <w:rsid w:val="00B5078B"/>
    <w:rsid w:val="00B52721"/>
    <w:rsid w:val="00B528C9"/>
    <w:rsid w:val="00B52A7B"/>
    <w:rsid w:val="00B52DAE"/>
    <w:rsid w:val="00B54366"/>
    <w:rsid w:val="00B55332"/>
    <w:rsid w:val="00B5744B"/>
    <w:rsid w:val="00B57552"/>
    <w:rsid w:val="00B57B97"/>
    <w:rsid w:val="00B57CB7"/>
    <w:rsid w:val="00B57E2F"/>
    <w:rsid w:val="00B602A3"/>
    <w:rsid w:val="00B60D84"/>
    <w:rsid w:val="00B61DFD"/>
    <w:rsid w:val="00B62D40"/>
    <w:rsid w:val="00B62FA5"/>
    <w:rsid w:val="00B64058"/>
    <w:rsid w:val="00B65F89"/>
    <w:rsid w:val="00B6603F"/>
    <w:rsid w:val="00B66155"/>
    <w:rsid w:val="00B670D0"/>
    <w:rsid w:val="00B67739"/>
    <w:rsid w:val="00B67F1B"/>
    <w:rsid w:val="00B70200"/>
    <w:rsid w:val="00B708A6"/>
    <w:rsid w:val="00B70BBB"/>
    <w:rsid w:val="00B70C27"/>
    <w:rsid w:val="00B714AE"/>
    <w:rsid w:val="00B7180E"/>
    <w:rsid w:val="00B73192"/>
    <w:rsid w:val="00B73FD2"/>
    <w:rsid w:val="00B74F12"/>
    <w:rsid w:val="00B76007"/>
    <w:rsid w:val="00B7630D"/>
    <w:rsid w:val="00B76C2E"/>
    <w:rsid w:val="00B76D11"/>
    <w:rsid w:val="00B775D2"/>
    <w:rsid w:val="00B81B7B"/>
    <w:rsid w:val="00B836FE"/>
    <w:rsid w:val="00B83DD8"/>
    <w:rsid w:val="00B849FC"/>
    <w:rsid w:val="00B84FA7"/>
    <w:rsid w:val="00B8517B"/>
    <w:rsid w:val="00B861D6"/>
    <w:rsid w:val="00B86820"/>
    <w:rsid w:val="00B90388"/>
    <w:rsid w:val="00B906A1"/>
    <w:rsid w:val="00B925C2"/>
    <w:rsid w:val="00B92AEB"/>
    <w:rsid w:val="00B93BBE"/>
    <w:rsid w:val="00B94814"/>
    <w:rsid w:val="00B94924"/>
    <w:rsid w:val="00B95580"/>
    <w:rsid w:val="00BA0285"/>
    <w:rsid w:val="00BA116B"/>
    <w:rsid w:val="00BA1378"/>
    <w:rsid w:val="00BA321A"/>
    <w:rsid w:val="00BA44C3"/>
    <w:rsid w:val="00BA4CE2"/>
    <w:rsid w:val="00BA534C"/>
    <w:rsid w:val="00BA560C"/>
    <w:rsid w:val="00BB0935"/>
    <w:rsid w:val="00BB0D3B"/>
    <w:rsid w:val="00BB1614"/>
    <w:rsid w:val="00BB1A66"/>
    <w:rsid w:val="00BB1A9B"/>
    <w:rsid w:val="00BB22C5"/>
    <w:rsid w:val="00BB29C0"/>
    <w:rsid w:val="00BB2BDD"/>
    <w:rsid w:val="00BB3536"/>
    <w:rsid w:val="00BB56AD"/>
    <w:rsid w:val="00BB6261"/>
    <w:rsid w:val="00BC0358"/>
    <w:rsid w:val="00BC0C90"/>
    <w:rsid w:val="00BC2C93"/>
    <w:rsid w:val="00BC2CC3"/>
    <w:rsid w:val="00BC4E63"/>
    <w:rsid w:val="00BC57F7"/>
    <w:rsid w:val="00BC64B2"/>
    <w:rsid w:val="00BC6AA6"/>
    <w:rsid w:val="00BC6F9B"/>
    <w:rsid w:val="00BC7AA3"/>
    <w:rsid w:val="00BD0277"/>
    <w:rsid w:val="00BD1201"/>
    <w:rsid w:val="00BD1563"/>
    <w:rsid w:val="00BD2468"/>
    <w:rsid w:val="00BD2F10"/>
    <w:rsid w:val="00BD316D"/>
    <w:rsid w:val="00BD357D"/>
    <w:rsid w:val="00BD3C97"/>
    <w:rsid w:val="00BD48FF"/>
    <w:rsid w:val="00BD4B53"/>
    <w:rsid w:val="00BD4DB9"/>
    <w:rsid w:val="00BD58E6"/>
    <w:rsid w:val="00BD59CD"/>
    <w:rsid w:val="00BD70B4"/>
    <w:rsid w:val="00BD7195"/>
    <w:rsid w:val="00BD7ABA"/>
    <w:rsid w:val="00BE0E42"/>
    <w:rsid w:val="00BE181F"/>
    <w:rsid w:val="00BE1BF8"/>
    <w:rsid w:val="00BE2C0C"/>
    <w:rsid w:val="00BE3460"/>
    <w:rsid w:val="00BE4343"/>
    <w:rsid w:val="00BE4509"/>
    <w:rsid w:val="00BE54C7"/>
    <w:rsid w:val="00BE54D3"/>
    <w:rsid w:val="00BE5C34"/>
    <w:rsid w:val="00BE6457"/>
    <w:rsid w:val="00BE7C65"/>
    <w:rsid w:val="00BF00B7"/>
    <w:rsid w:val="00BF090F"/>
    <w:rsid w:val="00BF0989"/>
    <w:rsid w:val="00BF0DE3"/>
    <w:rsid w:val="00BF121C"/>
    <w:rsid w:val="00BF203D"/>
    <w:rsid w:val="00BF225E"/>
    <w:rsid w:val="00BF388E"/>
    <w:rsid w:val="00BF3B11"/>
    <w:rsid w:val="00BF5B5E"/>
    <w:rsid w:val="00BF6F6A"/>
    <w:rsid w:val="00BF75E1"/>
    <w:rsid w:val="00C00E66"/>
    <w:rsid w:val="00C01EDF"/>
    <w:rsid w:val="00C027E4"/>
    <w:rsid w:val="00C02C1F"/>
    <w:rsid w:val="00C02F16"/>
    <w:rsid w:val="00C04EA8"/>
    <w:rsid w:val="00C05123"/>
    <w:rsid w:val="00C0600C"/>
    <w:rsid w:val="00C06B02"/>
    <w:rsid w:val="00C1107E"/>
    <w:rsid w:val="00C11618"/>
    <w:rsid w:val="00C12616"/>
    <w:rsid w:val="00C12744"/>
    <w:rsid w:val="00C132AD"/>
    <w:rsid w:val="00C13C55"/>
    <w:rsid w:val="00C141DF"/>
    <w:rsid w:val="00C149A5"/>
    <w:rsid w:val="00C14C53"/>
    <w:rsid w:val="00C14F61"/>
    <w:rsid w:val="00C1571C"/>
    <w:rsid w:val="00C1770A"/>
    <w:rsid w:val="00C20C21"/>
    <w:rsid w:val="00C21649"/>
    <w:rsid w:val="00C224EE"/>
    <w:rsid w:val="00C2292C"/>
    <w:rsid w:val="00C22AA0"/>
    <w:rsid w:val="00C2336B"/>
    <w:rsid w:val="00C23511"/>
    <w:rsid w:val="00C23F6E"/>
    <w:rsid w:val="00C24153"/>
    <w:rsid w:val="00C24A90"/>
    <w:rsid w:val="00C2552A"/>
    <w:rsid w:val="00C260E3"/>
    <w:rsid w:val="00C263ED"/>
    <w:rsid w:val="00C2710C"/>
    <w:rsid w:val="00C272D3"/>
    <w:rsid w:val="00C27E3F"/>
    <w:rsid w:val="00C3084B"/>
    <w:rsid w:val="00C32861"/>
    <w:rsid w:val="00C334D6"/>
    <w:rsid w:val="00C34413"/>
    <w:rsid w:val="00C34655"/>
    <w:rsid w:val="00C35E73"/>
    <w:rsid w:val="00C366C7"/>
    <w:rsid w:val="00C36931"/>
    <w:rsid w:val="00C37724"/>
    <w:rsid w:val="00C37788"/>
    <w:rsid w:val="00C4199A"/>
    <w:rsid w:val="00C425DB"/>
    <w:rsid w:val="00C4297C"/>
    <w:rsid w:val="00C44240"/>
    <w:rsid w:val="00C44467"/>
    <w:rsid w:val="00C44BB3"/>
    <w:rsid w:val="00C44D1C"/>
    <w:rsid w:val="00C44FA0"/>
    <w:rsid w:val="00C45348"/>
    <w:rsid w:val="00C45CC6"/>
    <w:rsid w:val="00C476B6"/>
    <w:rsid w:val="00C477A0"/>
    <w:rsid w:val="00C5205F"/>
    <w:rsid w:val="00C52330"/>
    <w:rsid w:val="00C530CA"/>
    <w:rsid w:val="00C537FC"/>
    <w:rsid w:val="00C542C3"/>
    <w:rsid w:val="00C544E2"/>
    <w:rsid w:val="00C54B13"/>
    <w:rsid w:val="00C55B5F"/>
    <w:rsid w:val="00C560B4"/>
    <w:rsid w:val="00C56141"/>
    <w:rsid w:val="00C5675E"/>
    <w:rsid w:val="00C606C8"/>
    <w:rsid w:val="00C60798"/>
    <w:rsid w:val="00C6141C"/>
    <w:rsid w:val="00C6175C"/>
    <w:rsid w:val="00C61E5D"/>
    <w:rsid w:val="00C62EBB"/>
    <w:rsid w:val="00C6339A"/>
    <w:rsid w:val="00C64BC6"/>
    <w:rsid w:val="00C6532A"/>
    <w:rsid w:val="00C7119B"/>
    <w:rsid w:val="00C71258"/>
    <w:rsid w:val="00C729B1"/>
    <w:rsid w:val="00C73BF9"/>
    <w:rsid w:val="00C73C31"/>
    <w:rsid w:val="00C73E33"/>
    <w:rsid w:val="00C74930"/>
    <w:rsid w:val="00C74A3D"/>
    <w:rsid w:val="00C76657"/>
    <w:rsid w:val="00C76FDA"/>
    <w:rsid w:val="00C770C6"/>
    <w:rsid w:val="00C776C1"/>
    <w:rsid w:val="00C80B9A"/>
    <w:rsid w:val="00C814BD"/>
    <w:rsid w:val="00C831C9"/>
    <w:rsid w:val="00C833CA"/>
    <w:rsid w:val="00C835B3"/>
    <w:rsid w:val="00C836C2"/>
    <w:rsid w:val="00C8379F"/>
    <w:rsid w:val="00C838EE"/>
    <w:rsid w:val="00C8529F"/>
    <w:rsid w:val="00C86FE0"/>
    <w:rsid w:val="00C87776"/>
    <w:rsid w:val="00C91820"/>
    <w:rsid w:val="00C91C9D"/>
    <w:rsid w:val="00C9286D"/>
    <w:rsid w:val="00C93AC5"/>
    <w:rsid w:val="00C93C66"/>
    <w:rsid w:val="00C9448F"/>
    <w:rsid w:val="00C94E52"/>
    <w:rsid w:val="00C95619"/>
    <w:rsid w:val="00C977BF"/>
    <w:rsid w:val="00CA06F6"/>
    <w:rsid w:val="00CA07DE"/>
    <w:rsid w:val="00CA270F"/>
    <w:rsid w:val="00CA3395"/>
    <w:rsid w:val="00CA4AF6"/>
    <w:rsid w:val="00CA504D"/>
    <w:rsid w:val="00CA5547"/>
    <w:rsid w:val="00CA60F8"/>
    <w:rsid w:val="00CA72E6"/>
    <w:rsid w:val="00CB0B83"/>
    <w:rsid w:val="00CB0BD4"/>
    <w:rsid w:val="00CB3125"/>
    <w:rsid w:val="00CB3ABB"/>
    <w:rsid w:val="00CB40C6"/>
    <w:rsid w:val="00CB4B01"/>
    <w:rsid w:val="00CB5E5C"/>
    <w:rsid w:val="00CC1FF6"/>
    <w:rsid w:val="00CC23CB"/>
    <w:rsid w:val="00CC2684"/>
    <w:rsid w:val="00CC3639"/>
    <w:rsid w:val="00CC3D70"/>
    <w:rsid w:val="00CC4007"/>
    <w:rsid w:val="00CC546F"/>
    <w:rsid w:val="00CC5AAF"/>
    <w:rsid w:val="00CC5E17"/>
    <w:rsid w:val="00CD022C"/>
    <w:rsid w:val="00CD0691"/>
    <w:rsid w:val="00CD22FC"/>
    <w:rsid w:val="00CD257C"/>
    <w:rsid w:val="00CD2D7C"/>
    <w:rsid w:val="00CD3C77"/>
    <w:rsid w:val="00CD410E"/>
    <w:rsid w:val="00CD4EB9"/>
    <w:rsid w:val="00CD775D"/>
    <w:rsid w:val="00CD7B49"/>
    <w:rsid w:val="00CE07A6"/>
    <w:rsid w:val="00CE0ED0"/>
    <w:rsid w:val="00CE1A97"/>
    <w:rsid w:val="00CE280C"/>
    <w:rsid w:val="00CE2CF3"/>
    <w:rsid w:val="00CE4F7A"/>
    <w:rsid w:val="00CE528B"/>
    <w:rsid w:val="00CE5A6D"/>
    <w:rsid w:val="00CE721B"/>
    <w:rsid w:val="00CE7324"/>
    <w:rsid w:val="00CE7DC3"/>
    <w:rsid w:val="00CF02F8"/>
    <w:rsid w:val="00CF1AFB"/>
    <w:rsid w:val="00CF2806"/>
    <w:rsid w:val="00CF40A1"/>
    <w:rsid w:val="00CF463F"/>
    <w:rsid w:val="00CF6284"/>
    <w:rsid w:val="00CF6286"/>
    <w:rsid w:val="00CF6434"/>
    <w:rsid w:val="00CF6CFC"/>
    <w:rsid w:val="00CF6F19"/>
    <w:rsid w:val="00CF796C"/>
    <w:rsid w:val="00D01755"/>
    <w:rsid w:val="00D017AD"/>
    <w:rsid w:val="00D02E2D"/>
    <w:rsid w:val="00D03741"/>
    <w:rsid w:val="00D05C06"/>
    <w:rsid w:val="00D06867"/>
    <w:rsid w:val="00D069AB"/>
    <w:rsid w:val="00D10058"/>
    <w:rsid w:val="00D10081"/>
    <w:rsid w:val="00D100DA"/>
    <w:rsid w:val="00D10B3B"/>
    <w:rsid w:val="00D10DE2"/>
    <w:rsid w:val="00D10ED3"/>
    <w:rsid w:val="00D12AFD"/>
    <w:rsid w:val="00D142E2"/>
    <w:rsid w:val="00D157D3"/>
    <w:rsid w:val="00D1628D"/>
    <w:rsid w:val="00D16C62"/>
    <w:rsid w:val="00D1702E"/>
    <w:rsid w:val="00D174F2"/>
    <w:rsid w:val="00D175F3"/>
    <w:rsid w:val="00D17ED4"/>
    <w:rsid w:val="00D201CA"/>
    <w:rsid w:val="00D20F50"/>
    <w:rsid w:val="00D21194"/>
    <w:rsid w:val="00D21985"/>
    <w:rsid w:val="00D22001"/>
    <w:rsid w:val="00D22BC5"/>
    <w:rsid w:val="00D231BA"/>
    <w:rsid w:val="00D234CE"/>
    <w:rsid w:val="00D2353D"/>
    <w:rsid w:val="00D2386F"/>
    <w:rsid w:val="00D2473B"/>
    <w:rsid w:val="00D26C08"/>
    <w:rsid w:val="00D27A54"/>
    <w:rsid w:val="00D32A55"/>
    <w:rsid w:val="00D338D2"/>
    <w:rsid w:val="00D35097"/>
    <w:rsid w:val="00D3562C"/>
    <w:rsid w:val="00D35AB0"/>
    <w:rsid w:val="00D36F10"/>
    <w:rsid w:val="00D37544"/>
    <w:rsid w:val="00D4039D"/>
    <w:rsid w:val="00D40F44"/>
    <w:rsid w:val="00D410B4"/>
    <w:rsid w:val="00D41301"/>
    <w:rsid w:val="00D420EC"/>
    <w:rsid w:val="00D426F7"/>
    <w:rsid w:val="00D42CD9"/>
    <w:rsid w:val="00D43836"/>
    <w:rsid w:val="00D439D4"/>
    <w:rsid w:val="00D4407D"/>
    <w:rsid w:val="00D44CAB"/>
    <w:rsid w:val="00D4579B"/>
    <w:rsid w:val="00D52848"/>
    <w:rsid w:val="00D533A4"/>
    <w:rsid w:val="00D5449E"/>
    <w:rsid w:val="00D54E6D"/>
    <w:rsid w:val="00D5565A"/>
    <w:rsid w:val="00D55949"/>
    <w:rsid w:val="00D5668E"/>
    <w:rsid w:val="00D579EF"/>
    <w:rsid w:val="00D57F73"/>
    <w:rsid w:val="00D60512"/>
    <w:rsid w:val="00D605D6"/>
    <w:rsid w:val="00D618CB"/>
    <w:rsid w:val="00D61E8F"/>
    <w:rsid w:val="00D61F31"/>
    <w:rsid w:val="00D626BF"/>
    <w:rsid w:val="00D6354D"/>
    <w:rsid w:val="00D638EC"/>
    <w:rsid w:val="00D63953"/>
    <w:rsid w:val="00D67089"/>
    <w:rsid w:val="00D700BA"/>
    <w:rsid w:val="00D7082B"/>
    <w:rsid w:val="00D70AE0"/>
    <w:rsid w:val="00D71F4B"/>
    <w:rsid w:val="00D72425"/>
    <w:rsid w:val="00D73830"/>
    <w:rsid w:val="00D754F7"/>
    <w:rsid w:val="00D7581D"/>
    <w:rsid w:val="00D76ECB"/>
    <w:rsid w:val="00D80523"/>
    <w:rsid w:val="00D807BE"/>
    <w:rsid w:val="00D80C48"/>
    <w:rsid w:val="00D81B6A"/>
    <w:rsid w:val="00D81FF9"/>
    <w:rsid w:val="00D826D9"/>
    <w:rsid w:val="00D82CC4"/>
    <w:rsid w:val="00D832D4"/>
    <w:rsid w:val="00D8375E"/>
    <w:rsid w:val="00D83AC8"/>
    <w:rsid w:val="00D83C28"/>
    <w:rsid w:val="00D85419"/>
    <w:rsid w:val="00D86F1B"/>
    <w:rsid w:val="00D873A5"/>
    <w:rsid w:val="00D873E2"/>
    <w:rsid w:val="00D911FE"/>
    <w:rsid w:val="00D915A5"/>
    <w:rsid w:val="00D91AEC"/>
    <w:rsid w:val="00D9236D"/>
    <w:rsid w:val="00D92FE4"/>
    <w:rsid w:val="00D93C79"/>
    <w:rsid w:val="00D94532"/>
    <w:rsid w:val="00D95194"/>
    <w:rsid w:val="00D97A65"/>
    <w:rsid w:val="00D97D33"/>
    <w:rsid w:val="00DA0A6F"/>
    <w:rsid w:val="00DA40F2"/>
    <w:rsid w:val="00DA4FCC"/>
    <w:rsid w:val="00DA5509"/>
    <w:rsid w:val="00DA59FE"/>
    <w:rsid w:val="00DA5AFB"/>
    <w:rsid w:val="00DA6510"/>
    <w:rsid w:val="00DA6B5D"/>
    <w:rsid w:val="00DB0027"/>
    <w:rsid w:val="00DB1FC7"/>
    <w:rsid w:val="00DB2A2C"/>
    <w:rsid w:val="00DB3D63"/>
    <w:rsid w:val="00DB4C67"/>
    <w:rsid w:val="00DB5540"/>
    <w:rsid w:val="00DB6121"/>
    <w:rsid w:val="00DB7E6C"/>
    <w:rsid w:val="00DC00F2"/>
    <w:rsid w:val="00DC0919"/>
    <w:rsid w:val="00DC2061"/>
    <w:rsid w:val="00DC269F"/>
    <w:rsid w:val="00DC40D8"/>
    <w:rsid w:val="00DC4319"/>
    <w:rsid w:val="00DC46C9"/>
    <w:rsid w:val="00DC4895"/>
    <w:rsid w:val="00DC5270"/>
    <w:rsid w:val="00DC6465"/>
    <w:rsid w:val="00DC6D6B"/>
    <w:rsid w:val="00DC7FD7"/>
    <w:rsid w:val="00DD06A3"/>
    <w:rsid w:val="00DD0F13"/>
    <w:rsid w:val="00DD2348"/>
    <w:rsid w:val="00DD58B9"/>
    <w:rsid w:val="00DD7129"/>
    <w:rsid w:val="00DD7CC3"/>
    <w:rsid w:val="00DE0EEA"/>
    <w:rsid w:val="00DE2029"/>
    <w:rsid w:val="00DE2995"/>
    <w:rsid w:val="00DE2E7B"/>
    <w:rsid w:val="00DE329B"/>
    <w:rsid w:val="00DE35EC"/>
    <w:rsid w:val="00DE3FE6"/>
    <w:rsid w:val="00DE4334"/>
    <w:rsid w:val="00DE4374"/>
    <w:rsid w:val="00DE497C"/>
    <w:rsid w:val="00DE5503"/>
    <w:rsid w:val="00DE62FF"/>
    <w:rsid w:val="00DE653D"/>
    <w:rsid w:val="00DE666B"/>
    <w:rsid w:val="00DE66DE"/>
    <w:rsid w:val="00DE6A85"/>
    <w:rsid w:val="00DE6E92"/>
    <w:rsid w:val="00DE7F44"/>
    <w:rsid w:val="00DF02AA"/>
    <w:rsid w:val="00DF075D"/>
    <w:rsid w:val="00DF1D3E"/>
    <w:rsid w:val="00DF39F3"/>
    <w:rsid w:val="00DF4923"/>
    <w:rsid w:val="00DF4ACD"/>
    <w:rsid w:val="00DF4F12"/>
    <w:rsid w:val="00DF5282"/>
    <w:rsid w:val="00DF53CB"/>
    <w:rsid w:val="00DF5437"/>
    <w:rsid w:val="00DF56C2"/>
    <w:rsid w:val="00DF5B35"/>
    <w:rsid w:val="00DF69AC"/>
    <w:rsid w:val="00DF7530"/>
    <w:rsid w:val="00E01204"/>
    <w:rsid w:val="00E013EC"/>
    <w:rsid w:val="00E02833"/>
    <w:rsid w:val="00E02A62"/>
    <w:rsid w:val="00E049EA"/>
    <w:rsid w:val="00E06F18"/>
    <w:rsid w:val="00E07CA0"/>
    <w:rsid w:val="00E10E20"/>
    <w:rsid w:val="00E11A16"/>
    <w:rsid w:val="00E11B49"/>
    <w:rsid w:val="00E11DBA"/>
    <w:rsid w:val="00E122C2"/>
    <w:rsid w:val="00E126BB"/>
    <w:rsid w:val="00E12837"/>
    <w:rsid w:val="00E12D4C"/>
    <w:rsid w:val="00E1431E"/>
    <w:rsid w:val="00E1487F"/>
    <w:rsid w:val="00E14B59"/>
    <w:rsid w:val="00E15D12"/>
    <w:rsid w:val="00E166CF"/>
    <w:rsid w:val="00E17B52"/>
    <w:rsid w:val="00E17CAE"/>
    <w:rsid w:val="00E20736"/>
    <w:rsid w:val="00E214FE"/>
    <w:rsid w:val="00E2500F"/>
    <w:rsid w:val="00E26AB6"/>
    <w:rsid w:val="00E2752F"/>
    <w:rsid w:val="00E278B4"/>
    <w:rsid w:val="00E27F20"/>
    <w:rsid w:val="00E311FC"/>
    <w:rsid w:val="00E32A17"/>
    <w:rsid w:val="00E32D71"/>
    <w:rsid w:val="00E32D89"/>
    <w:rsid w:val="00E33715"/>
    <w:rsid w:val="00E33C14"/>
    <w:rsid w:val="00E33D62"/>
    <w:rsid w:val="00E34CA3"/>
    <w:rsid w:val="00E3536A"/>
    <w:rsid w:val="00E35775"/>
    <w:rsid w:val="00E36B97"/>
    <w:rsid w:val="00E40F19"/>
    <w:rsid w:val="00E4182B"/>
    <w:rsid w:val="00E42944"/>
    <w:rsid w:val="00E4305A"/>
    <w:rsid w:val="00E433FA"/>
    <w:rsid w:val="00E43CF8"/>
    <w:rsid w:val="00E44CDA"/>
    <w:rsid w:val="00E4593C"/>
    <w:rsid w:val="00E46C97"/>
    <w:rsid w:val="00E46F87"/>
    <w:rsid w:val="00E4759C"/>
    <w:rsid w:val="00E5063C"/>
    <w:rsid w:val="00E50D76"/>
    <w:rsid w:val="00E51C0B"/>
    <w:rsid w:val="00E51C23"/>
    <w:rsid w:val="00E527E2"/>
    <w:rsid w:val="00E53290"/>
    <w:rsid w:val="00E5377A"/>
    <w:rsid w:val="00E53896"/>
    <w:rsid w:val="00E53C74"/>
    <w:rsid w:val="00E53DAB"/>
    <w:rsid w:val="00E547FC"/>
    <w:rsid w:val="00E54979"/>
    <w:rsid w:val="00E553F6"/>
    <w:rsid w:val="00E60096"/>
    <w:rsid w:val="00E60112"/>
    <w:rsid w:val="00E604A2"/>
    <w:rsid w:val="00E60BAA"/>
    <w:rsid w:val="00E60E94"/>
    <w:rsid w:val="00E6267C"/>
    <w:rsid w:val="00E62BDA"/>
    <w:rsid w:val="00E637F7"/>
    <w:rsid w:val="00E64E88"/>
    <w:rsid w:val="00E65AEA"/>
    <w:rsid w:val="00E65E45"/>
    <w:rsid w:val="00E6743E"/>
    <w:rsid w:val="00E7103D"/>
    <w:rsid w:val="00E71313"/>
    <w:rsid w:val="00E71475"/>
    <w:rsid w:val="00E71B71"/>
    <w:rsid w:val="00E72066"/>
    <w:rsid w:val="00E724C1"/>
    <w:rsid w:val="00E72DBC"/>
    <w:rsid w:val="00E755C5"/>
    <w:rsid w:val="00E75940"/>
    <w:rsid w:val="00E764DE"/>
    <w:rsid w:val="00E77133"/>
    <w:rsid w:val="00E80251"/>
    <w:rsid w:val="00E81EBF"/>
    <w:rsid w:val="00E82287"/>
    <w:rsid w:val="00E83776"/>
    <w:rsid w:val="00E84B5F"/>
    <w:rsid w:val="00E8502C"/>
    <w:rsid w:val="00E85EDB"/>
    <w:rsid w:val="00E85F69"/>
    <w:rsid w:val="00E86CB6"/>
    <w:rsid w:val="00E877EE"/>
    <w:rsid w:val="00E903BC"/>
    <w:rsid w:val="00E91A13"/>
    <w:rsid w:val="00E927FA"/>
    <w:rsid w:val="00E93976"/>
    <w:rsid w:val="00E94AA6"/>
    <w:rsid w:val="00E97E45"/>
    <w:rsid w:val="00EA1C00"/>
    <w:rsid w:val="00EA213F"/>
    <w:rsid w:val="00EA29D9"/>
    <w:rsid w:val="00EA3D03"/>
    <w:rsid w:val="00EA4458"/>
    <w:rsid w:val="00EA4835"/>
    <w:rsid w:val="00EA4CBE"/>
    <w:rsid w:val="00EA5A05"/>
    <w:rsid w:val="00EA6EA9"/>
    <w:rsid w:val="00EA7887"/>
    <w:rsid w:val="00EB0370"/>
    <w:rsid w:val="00EB1070"/>
    <w:rsid w:val="00EB162D"/>
    <w:rsid w:val="00EB1B52"/>
    <w:rsid w:val="00EB1D68"/>
    <w:rsid w:val="00EB1D80"/>
    <w:rsid w:val="00EB1EB9"/>
    <w:rsid w:val="00EB2270"/>
    <w:rsid w:val="00EB3095"/>
    <w:rsid w:val="00EB3402"/>
    <w:rsid w:val="00EB3680"/>
    <w:rsid w:val="00EB40A6"/>
    <w:rsid w:val="00EB4890"/>
    <w:rsid w:val="00EB4FE0"/>
    <w:rsid w:val="00EB5524"/>
    <w:rsid w:val="00EB669D"/>
    <w:rsid w:val="00EB6E4B"/>
    <w:rsid w:val="00EB7C00"/>
    <w:rsid w:val="00EB7F86"/>
    <w:rsid w:val="00EC0998"/>
    <w:rsid w:val="00EC0D6E"/>
    <w:rsid w:val="00EC1751"/>
    <w:rsid w:val="00EC2BD1"/>
    <w:rsid w:val="00EC36A0"/>
    <w:rsid w:val="00EC37A1"/>
    <w:rsid w:val="00EC52AA"/>
    <w:rsid w:val="00EC6C12"/>
    <w:rsid w:val="00EC6C96"/>
    <w:rsid w:val="00EC6E5F"/>
    <w:rsid w:val="00EC76A7"/>
    <w:rsid w:val="00EC7C1E"/>
    <w:rsid w:val="00ED0082"/>
    <w:rsid w:val="00ED04AC"/>
    <w:rsid w:val="00ED13BB"/>
    <w:rsid w:val="00ED1B0E"/>
    <w:rsid w:val="00ED1FD8"/>
    <w:rsid w:val="00ED2623"/>
    <w:rsid w:val="00ED2C0C"/>
    <w:rsid w:val="00ED2C2C"/>
    <w:rsid w:val="00ED2EBA"/>
    <w:rsid w:val="00ED397F"/>
    <w:rsid w:val="00ED3D5D"/>
    <w:rsid w:val="00ED4C61"/>
    <w:rsid w:val="00ED4CD5"/>
    <w:rsid w:val="00ED5295"/>
    <w:rsid w:val="00ED596E"/>
    <w:rsid w:val="00ED5DDF"/>
    <w:rsid w:val="00EE3E3D"/>
    <w:rsid w:val="00EE45E2"/>
    <w:rsid w:val="00EE7074"/>
    <w:rsid w:val="00EE75B0"/>
    <w:rsid w:val="00EF0159"/>
    <w:rsid w:val="00EF0A03"/>
    <w:rsid w:val="00EF1668"/>
    <w:rsid w:val="00EF192D"/>
    <w:rsid w:val="00EF2DFF"/>
    <w:rsid w:val="00EF2FA5"/>
    <w:rsid w:val="00EF2FA7"/>
    <w:rsid w:val="00EF3A1C"/>
    <w:rsid w:val="00EF3E95"/>
    <w:rsid w:val="00EF4961"/>
    <w:rsid w:val="00EF4B54"/>
    <w:rsid w:val="00EF50ED"/>
    <w:rsid w:val="00EF5759"/>
    <w:rsid w:val="00EF6125"/>
    <w:rsid w:val="00EF6DF0"/>
    <w:rsid w:val="00F00637"/>
    <w:rsid w:val="00F01BAC"/>
    <w:rsid w:val="00F02005"/>
    <w:rsid w:val="00F0225E"/>
    <w:rsid w:val="00F03FF4"/>
    <w:rsid w:val="00F05307"/>
    <w:rsid w:val="00F0533C"/>
    <w:rsid w:val="00F0597A"/>
    <w:rsid w:val="00F05B94"/>
    <w:rsid w:val="00F07F93"/>
    <w:rsid w:val="00F1061C"/>
    <w:rsid w:val="00F10636"/>
    <w:rsid w:val="00F112C5"/>
    <w:rsid w:val="00F1278E"/>
    <w:rsid w:val="00F12E76"/>
    <w:rsid w:val="00F13A83"/>
    <w:rsid w:val="00F13EB8"/>
    <w:rsid w:val="00F13F26"/>
    <w:rsid w:val="00F14085"/>
    <w:rsid w:val="00F14FC0"/>
    <w:rsid w:val="00F15A2C"/>
    <w:rsid w:val="00F16679"/>
    <w:rsid w:val="00F16BB1"/>
    <w:rsid w:val="00F16C36"/>
    <w:rsid w:val="00F1744D"/>
    <w:rsid w:val="00F17BC1"/>
    <w:rsid w:val="00F22D7D"/>
    <w:rsid w:val="00F238BB"/>
    <w:rsid w:val="00F2400C"/>
    <w:rsid w:val="00F247AA"/>
    <w:rsid w:val="00F24858"/>
    <w:rsid w:val="00F25DF5"/>
    <w:rsid w:val="00F3240E"/>
    <w:rsid w:val="00F32BCB"/>
    <w:rsid w:val="00F32C8D"/>
    <w:rsid w:val="00F337DD"/>
    <w:rsid w:val="00F344D0"/>
    <w:rsid w:val="00F34646"/>
    <w:rsid w:val="00F3538E"/>
    <w:rsid w:val="00F3786E"/>
    <w:rsid w:val="00F37BEA"/>
    <w:rsid w:val="00F37FEB"/>
    <w:rsid w:val="00F4127A"/>
    <w:rsid w:val="00F41D13"/>
    <w:rsid w:val="00F41E54"/>
    <w:rsid w:val="00F41F3C"/>
    <w:rsid w:val="00F42BB4"/>
    <w:rsid w:val="00F43839"/>
    <w:rsid w:val="00F443A1"/>
    <w:rsid w:val="00F44F36"/>
    <w:rsid w:val="00F4543C"/>
    <w:rsid w:val="00F45CD0"/>
    <w:rsid w:val="00F4781D"/>
    <w:rsid w:val="00F47F0F"/>
    <w:rsid w:val="00F50894"/>
    <w:rsid w:val="00F50F07"/>
    <w:rsid w:val="00F51D20"/>
    <w:rsid w:val="00F52D9F"/>
    <w:rsid w:val="00F54649"/>
    <w:rsid w:val="00F54FE0"/>
    <w:rsid w:val="00F55CBD"/>
    <w:rsid w:val="00F55EEF"/>
    <w:rsid w:val="00F60619"/>
    <w:rsid w:val="00F61982"/>
    <w:rsid w:val="00F6299D"/>
    <w:rsid w:val="00F64AA8"/>
    <w:rsid w:val="00F64D5C"/>
    <w:rsid w:val="00F65BB7"/>
    <w:rsid w:val="00F663A9"/>
    <w:rsid w:val="00F67781"/>
    <w:rsid w:val="00F679DE"/>
    <w:rsid w:val="00F67A67"/>
    <w:rsid w:val="00F67C34"/>
    <w:rsid w:val="00F70428"/>
    <w:rsid w:val="00F708CC"/>
    <w:rsid w:val="00F7110C"/>
    <w:rsid w:val="00F7122C"/>
    <w:rsid w:val="00F71669"/>
    <w:rsid w:val="00F71F6B"/>
    <w:rsid w:val="00F74511"/>
    <w:rsid w:val="00F75144"/>
    <w:rsid w:val="00F776D0"/>
    <w:rsid w:val="00F776EF"/>
    <w:rsid w:val="00F77B37"/>
    <w:rsid w:val="00F80346"/>
    <w:rsid w:val="00F81E08"/>
    <w:rsid w:val="00F82C48"/>
    <w:rsid w:val="00F83131"/>
    <w:rsid w:val="00F834A6"/>
    <w:rsid w:val="00F83E6C"/>
    <w:rsid w:val="00F8405F"/>
    <w:rsid w:val="00F848D1"/>
    <w:rsid w:val="00F851C3"/>
    <w:rsid w:val="00F851D5"/>
    <w:rsid w:val="00F85380"/>
    <w:rsid w:val="00F857D7"/>
    <w:rsid w:val="00F85955"/>
    <w:rsid w:val="00F85C10"/>
    <w:rsid w:val="00F86654"/>
    <w:rsid w:val="00F87E67"/>
    <w:rsid w:val="00F9071B"/>
    <w:rsid w:val="00F90C2D"/>
    <w:rsid w:val="00F945A6"/>
    <w:rsid w:val="00F95201"/>
    <w:rsid w:val="00F9559F"/>
    <w:rsid w:val="00F955E2"/>
    <w:rsid w:val="00F960E5"/>
    <w:rsid w:val="00F9735E"/>
    <w:rsid w:val="00FA0038"/>
    <w:rsid w:val="00FA0092"/>
    <w:rsid w:val="00FA0703"/>
    <w:rsid w:val="00FA0A9D"/>
    <w:rsid w:val="00FA2099"/>
    <w:rsid w:val="00FA2514"/>
    <w:rsid w:val="00FA2C89"/>
    <w:rsid w:val="00FA3933"/>
    <w:rsid w:val="00FA4455"/>
    <w:rsid w:val="00FA5CDB"/>
    <w:rsid w:val="00FA5F46"/>
    <w:rsid w:val="00FA6785"/>
    <w:rsid w:val="00FA6A1A"/>
    <w:rsid w:val="00FA6F46"/>
    <w:rsid w:val="00FA72B6"/>
    <w:rsid w:val="00FB035C"/>
    <w:rsid w:val="00FB039C"/>
    <w:rsid w:val="00FB0E76"/>
    <w:rsid w:val="00FB1128"/>
    <w:rsid w:val="00FB2889"/>
    <w:rsid w:val="00FB2B30"/>
    <w:rsid w:val="00FB320B"/>
    <w:rsid w:val="00FB412E"/>
    <w:rsid w:val="00FB4B48"/>
    <w:rsid w:val="00FB55DF"/>
    <w:rsid w:val="00FB6A6B"/>
    <w:rsid w:val="00FB71E4"/>
    <w:rsid w:val="00FB776A"/>
    <w:rsid w:val="00FC140C"/>
    <w:rsid w:val="00FC181A"/>
    <w:rsid w:val="00FC241D"/>
    <w:rsid w:val="00FC24AA"/>
    <w:rsid w:val="00FC394C"/>
    <w:rsid w:val="00FC41FB"/>
    <w:rsid w:val="00FC65AE"/>
    <w:rsid w:val="00FC6EAC"/>
    <w:rsid w:val="00FC7F64"/>
    <w:rsid w:val="00FD0D7F"/>
    <w:rsid w:val="00FD16B3"/>
    <w:rsid w:val="00FD1CB2"/>
    <w:rsid w:val="00FD1D1C"/>
    <w:rsid w:val="00FD23A2"/>
    <w:rsid w:val="00FD31BA"/>
    <w:rsid w:val="00FD320D"/>
    <w:rsid w:val="00FD5789"/>
    <w:rsid w:val="00FD5FCF"/>
    <w:rsid w:val="00FD64A7"/>
    <w:rsid w:val="00FD75B6"/>
    <w:rsid w:val="00FE0C2B"/>
    <w:rsid w:val="00FE2C6C"/>
    <w:rsid w:val="00FE36EC"/>
    <w:rsid w:val="00FE3844"/>
    <w:rsid w:val="00FE39FF"/>
    <w:rsid w:val="00FE5DE3"/>
    <w:rsid w:val="00FF14DA"/>
    <w:rsid w:val="00FF18FE"/>
    <w:rsid w:val="00FF1DAA"/>
    <w:rsid w:val="00FF1DDA"/>
    <w:rsid w:val="00FF2886"/>
    <w:rsid w:val="00FF2D58"/>
    <w:rsid w:val="00FF45EA"/>
    <w:rsid w:val="00FF5117"/>
    <w:rsid w:val="00FF52DE"/>
    <w:rsid w:val="00FF54F6"/>
    <w:rsid w:val="00FF5728"/>
    <w:rsid w:val="00FF63C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00989"/>
  <w15:docId w15:val="{F3557705-9A55-4B11-A06D-31D8BFA96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caption" w:semiHidden="1" w:unhideWhenUsed="1" w:qFormat="1"/>
    <w:lsdException w:name="footnote reference" w:uiPriority="99" w:qFormat="1"/>
    <w:lsdException w:name="List Bullet 2"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A80A62"/>
    <w:rPr>
      <w:sz w:val="24"/>
      <w:szCs w:val="24"/>
      <w:lang w:eastAsia="en-US"/>
    </w:rPr>
  </w:style>
  <w:style w:type="paragraph" w:styleId="Virsraksts1">
    <w:name w:val="heading 1"/>
    <w:basedOn w:val="Parasts"/>
    <w:next w:val="Parasts"/>
    <w:qFormat/>
    <w:rsid w:val="000F6B94"/>
    <w:pPr>
      <w:keepNext/>
      <w:jc w:val="both"/>
      <w:outlineLvl w:val="0"/>
    </w:pPr>
    <w:rPr>
      <w:b/>
      <w:bCs/>
      <w:color w:val="000000"/>
    </w:rPr>
  </w:style>
  <w:style w:type="paragraph" w:styleId="Virsraksts2">
    <w:name w:val="heading 2"/>
    <w:basedOn w:val="Parasts"/>
    <w:next w:val="Parasts"/>
    <w:qFormat/>
    <w:rsid w:val="000F6B94"/>
    <w:pPr>
      <w:keepNext/>
      <w:jc w:val="center"/>
      <w:outlineLvl w:val="1"/>
    </w:pPr>
    <w:rPr>
      <w:b/>
      <w:szCs w:val="20"/>
    </w:rPr>
  </w:style>
  <w:style w:type="paragraph" w:styleId="Virsraksts3">
    <w:name w:val="heading 3"/>
    <w:basedOn w:val="Parasts"/>
    <w:next w:val="Parasts"/>
    <w:link w:val="Virsraksts3Rakstz"/>
    <w:qFormat/>
    <w:rsid w:val="00695E26"/>
    <w:pPr>
      <w:keepNext/>
      <w:spacing w:before="240" w:after="60"/>
      <w:outlineLvl w:val="2"/>
    </w:pPr>
    <w:rPr>
      <w:rFonts w:ascii="Cambria" w:hAnsi="Cambria"/>
      <w:b/>
      <w:bCs/>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2">
    <w:name w:val="Body Text 2"/>
    <w:basedOn w:val="Parasts"/>
    <w:rsid w:val="000F6B94"/>
    <w:pPr>
      <w:jc w:val="both"/>
    </w:pPr>
    <w:rPr>
      <w:sz w:val="22"/>
      <w:szCs w:val="20"/>
    </w:rPr>
  </w:style>
  <w:style w:type="paragraph" w:styleId="Pamatteksts">
    <w:name w:val="Body Text"/>
    <w:basedOn w:val="Parasts"/>
    <w:link w:val="PamattekstsRakstz"/>
    <w:rsid w:val="000F6B94"/>
    <w:rPr>
      <w:sz w:val="22"/>
      <w:szCs w:val="20"/>
      <w:lang w:val="en-US"/>
    </w:rPr>
  </w:style>
  <w:style w:type="paragraph" w:styleId="Balonteksts">
    <w:name w:val="Balloon Text"/>
    <w:basedOn w:val="Parasts"/>
    <w:semiHidden/>
    <w:rsid w:val="00B156CA"/>
    <w:rPr>
      <w:rFonts w:ascii="Tahoma" w:hAnsi="Tahoma" w:cs="Tahoma"/>
      <w:sz w:val="16"/>
      <w:szCs w:val="16"/>
    </w:rPr>
  </w:style>
  <w:style w:type="paragraph" w:styleId="Dokumentakarte">
    <w:name w:val="Document Map"/>
    <w:basedOn w:val="Parasts"/>
    <w:semiHidden/>
    <w:rsid w:val="00D92FE4"/>
    <w:pPr>
      <w:shd w:val="clear" w:color="auto" w:fill="000080"/>
    </w:pPr>
    <w:rPr>
      <w:rFonts w:ascii="Tahoma" w:hAnsi="Tahoma" w:cs="Tahoma"/>
      <w:sz w:val="20"/>
      <w:szCs w:val="20"/>
    </w:rPr>
  </w:style>
  <w:style w:type="paragraph" w:customStyle="1" w:styleId="naisf">
    <w:name w:val="naisf"/>
    <w:basedOn w:val="Parasts"/>
    <w:rsid w:val="00BD316D"/>
    <w:pPr>
      <w:spacing w:before="100" w:after="100"/>
      <w:jc w:val="both"/>
    </w:pPr>
    <w:rPr>
      <w:szCs w:val="20"/>
    </w:rPr>
  </w:style>
  <w:style w:type="paragraph" w:styleId="Kjene">
    <w:name w:val="footer"/>
    <w:basedOn w:val="Parasts"/>
    <w:rsid w:val="006469F9"/>
    <w:pPr>
      <w:tabs>
        <w:tab w:val="center" w:pos="4153"/>
        <w:tab w:val="right" w:pos="8306"/>
      </w:tabs>
    </w:pPr>
  </w:style>
  <w:style w:type="character" w:styleId="Lappusesnumurs">
    <w:name w:val="page number"/>
    <w:basedOn w:val="Noklusjumarindkopasfonts"/>
    <w:rsid w:val="006469F9"/>
  </w:style>
  <w:style w:type="character" w:styleId="Komentraatsauce">
    <w:name w:val="annotation reference"/>
    <w:semiHidden/>
    <w:rsid w:val="00395AAD"/>
    <w:rPr>
      <w:sz w:val="16"/>
      <w:szCs w:val="16"/>
    </w:rPr>
  </w:style>
  <w:style w:type="paragraph" w:styleId="Komentrateksts">
    <w:name w:val="annotation text"/>
    <w:basedOn w:val="Parasts"/>
    <w:semiHidden/>
    <w:rsid w:val="00395AAD"/>
    <w:rPr>
      <w:sz w:val="20"/>
      <w:szCs w:val="20"/>
    </w:rPr>
  </w:style>
  <w:style w:type="paragraph" w:styleId="Komentratma">
    <w:name w:val="annotation subject"/>
    <w:basedOn w:val="Komentrateksts"/>
    <w:next w:val="Komentrateksts"/>
    <w:semiHidden/>
    <w:rsid w:val="00395AAD"/>
    <w:rPr>
      <w:b/>
      <w:bCs/>
    </w:rPr>
  </w:style>
  <w:style w:type="paragraph" w:styleId="Galvene">
    <w:name w:val="header"/>
    <w:basedOn w:val="Parasts"/>
    <w:rsid w:val="00FD320D"/>
    <w:pPr>
      <w:tabs>
        <w:tab w:val="center" w:pos="4153"/>
        <w:tab w:val="right" w:pos="8306"/>
      </w:tabs>
    </w:pPr>
  </w:style>
  <w:style w:type="table" w:styleId="Reatabula">
    <w:name w:val="Table Grid"/>
    <w:basedOn w:val="Parastatabula"/>
    <w:rsid w:val="008C51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560C54"/>
    <w:rPr>
      <w:color w:val="0000FF"/>
      <w:u w:val="single"/>
    </w:rPr>
  </w:style>
  <w:style w:type="paragraph" w:customStyle="1" w:styleId="BodyText21">
    <w:name w:val="Body Text 21"/>
    <w:basedOn w:val="Parasts"/>
    <w:rsid w:val="0019281E"/>
    <w:pPr>
      <w:tabs>
        <w:tab w:val="left" w:pos="709"/>
      </w:tabs>
      <w:overflowPunct w:val="0"/>
      <w:autoSpaceDE w:val="0"/>
      <w:autoSpaceDN w:val="0"/>
      <w:adjustRightInd w:val="0"/>
      <w:ind w:left="720"/>
      <w:jc w:val="both"/>
    </w:pPr>
    <w:rPr>
      <w:sz w:val="26"/>
      <w:szCs w:val="20"/>
      <w:lang w:eastAsia="lv-LV"/>
    </w:rPr>
  </w:style>
  <w:style w:type="character" w:customStyle="1" w:styleId="Virsraksts3Rakstz">
    <w:name w:val="Virsraksts 3 Rakstz."/>
    <w:link w:val="Virsraksts3"/>
    <w:semiHidden/>
    <w:rsid w:val="00695E26"/>
    <w:rPr>
      <w:rFonts w:ascii="Cambria" w:eastAsia="Times New Roman" w:hAnsi="Cambria" w:cs="Times New Roman"/>
      <w:b/>
      <w:bCs/>
      <w:sz w:val="26"/>
      <w:szCs w:val="26"/>
      <w:lang w:eastAsia="en-US"/>
    </w:rPr>
  </w:style>
  <w:style w:type="character" w:styleId="Izmantotahipersaite">
    <w:name w:val="FollowedHyperlink"/>
    <w:rsid w:val="00156A87"/>
    <w:rPr>
      <w:color w:val="800080"/>
      <w:u w:val="single"/>
    </w:rPr>
  </w:style>
  <w:style w:type="character" w:customStyle="1" w:styleId="st">
    <w:name w:val="st"/>
    <w:rsid w:val="003276BA"/>
  </w:style>
  <w:style w:type="paragraph" w:styleId="Bezatstarpm">
    <w:name w:val="No Spacing"/>
    <w:uiPriority w:val="1"/>
    <w:qFormat/>
    <w:rsid w:val="008C62A7"/>
    <w:rPr>
      <w:sz w:val="24"/>
      <w:szCs w:val="24"/>
    </w:rPr>
  </w:style>
  <w:style w:type="paragraph" w:styleId="Vresteksts">
    <w:name w:val="footnote text"/>
    <w:aliases w:val="Footnote Text Char2 Char,Footnote Text Char1 Char2 Char,Footnote Text Char Char Char Char,Footnote Text Char1 Char Char Char Char,Footnote Text Char Char Char Char Char Char, Rakstz.,Rakstz.,Footnote,Fußnote,Fußnote Char,Fußnote Char Char,o"/>
    <w:basedOn w:val="Parasts"/>
    <w:link w:val="VrestekstsRakstz"/>
    <w:uiPriority w:val="99"/>
    <w:qFormat/>
    <w:rsid w:val="00E34CA3"/>
    <w:rPr>
      <w:sz w:val="20"/>
      <w:szCs w:val="20"/>
      <w:lang w:val="x-none"/>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link w:val="Vresteksts"/>
    <w:uiPriority w:val="99"/>
    <w:rsid w:val="00E34CA3"/>
    <w:rPr>
      <w:lang w:val="x-none" w:eastAsia="en-US"/>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number"/>
    <w:link w:val="EFNZ"/>
    <w:uiPriority w:val="99"/>
    <w:qFormat/>
    <w:rsid w:val="00E34CA3"/>
    <w:rPr>
      <w:vertAlign w:val="superscript"/>
    </w:rPr>
  </w:style>
  <w:style w:type="paragraph" w:styleId="Sarakstaaizzme2">
    <w:name w:val="List Bullet 2"/>
    <w:basedOn w:val="Parasts"/>
    <w:uiPriority w:val="99"/>
    <w:unhideWhenUsed/>
    <w:rsid w:val="00E34CA3"/>
    <w:pPr>
      <w:numPr>
        <w:numId w:val="10"/>
      </w:numPr>
      <w:ind w:left="4253" w:hanging="480"/>
      <w:contextualSpacing/>
    </w:pPr>
    <w:rPr>
      <w:rFonts w:ascii="Arial Unicode MS" w:eastAsia="Arial Unicode MS" w:hAnsi="Arial Unicode MS" w:cs="Arial Unicode MS"/>
      <w:color w:val="000000"/>
      <w:lang w:eastAsia="lv-LV"/>
    </w:rPr>
  </w:style>
  <w:style w:type="numbering" w:styleId="111111">
    <w:name w:val="Outline List 2"/>
    <w:aliases w:val="A.1 / A.1.1 / 1.1.1,A.1 / 1.1 / 1.1.1"/>
    <w:basedOn w:val="Bezsaraksta"/>
    <w:rsid w:val="00053DE6"/>
    <w:pPr>
      <w:numPr>
        <w:numId w:val="11"/>
      </w:numPr>
    </w:pPr>
  </w:style>
  <w:style w:type="paragraph" w:customStyle="1" w:styleId="mans1">
    <w:name w:val="mans 1"/>
    <w:basedOn w:val="Virsraksts1"/>
    <w:next w:val="Virsraksts1"/>
    <w:rsid w:val="00053DE6"/>
    <w:pPr>
      <w:numPr>
        <w:numId w:val="12"/>
      </w:numPr>
      <w:jc w:val="center"/>
    </w:pPr>
    <w:rPr>
      <w:b w:val="0"/>
      <w:bCs w:val="0"/>
      <w:color w:val="auto"/>
    </w:rPr>
  </w:style>
  <w:style w:type="character" w:customStyle="1" w:styleId="contentpasted1">
    <w:name w:val="contentpasted1"/>
    <w:basedOn w:val="Noklusjumarindkopasfonts"/>
    <w:rsid w:val="00B01339"/>
  </w:style>
  <w:style w:type="paragraph" w:styleId="Sarakstarindkopa">
    <w:name w:val="List Paragraph"/>
    <w:aliases w:val="Syle 1,Normal bullet 2,Bullet list,Strip,H&amp;P List Paragraph,2,Virsraksti,Saistīto dokumentu saraksts,Numurets,PPS_Bullet,Numbered Para 1,Dot pt,No Spacing1,List Paragraph Char Char Char,Indicator Text,Bullet Points,MAIN CONTENT,Bullets"/>
    <w:basedOn w:val="Parasts"/>
    <w:link w:val="SarakstarindkopaRakstz"/>
    <w:uiPriority w:val="34"/>
    <w:qFormat/>
    <w:rsid w:val="008D1EF1"/>
    <w:pPr>
      <w:spacing w:after="200" w:line="276" w:lineRule="auto"/>
      <w:ind w:left="720"/>
    </w:pPr>
    <w:rPr>
      <w:rFonts w:ascii="Calibri" w:hAnsi="Calibri"/>
      <w:sz w:val="22"/>
      <w:szCs w:val="22"/>
    </w:rPr>
  </w:style>
  <w:style w:type="paragraph" w:customStyle="1" w:styleId="ColorfulList-Accent11">
    <w:name w:val="Colorful List - Accent 11"/>
    <w:basedOn w:val="Parasts"/>
    <w:uiPriority w:val="34"/>
    <w:qFormat/>
    <w:rsid w:val="008D1EF1"/>
    <w:pPr>
      <w:spacing w:after="200" w:line="276" w:lineRule="auto"/>
      <w:ind w:left="720"/>
      <w:contextualSpacing/>
    </w:pPr>
    <w:rPr>
      <w:rFonts w:ascii="Calibri" w:hAnsi="Calibri"/>
      <w:sz w:val="22"/>
      <w:szCs w:val="22"/>
      <w:lang w:eastAsia="lv-LV"/>
    </w:rPr>
  </w:style>
  <w:style w:type="character" w:customStyle="1" w:styleId="SarakstarindkopaRakstz">
    <w:name w:val="Saraksta rindkopa Rakstz."/>
    <w:aliases w:val="Syle 1 Rakstz.,Normal bullet 2 Rakstz.,Bullet list Rakstz.,Strip Rakstz.,H&amp;P List Paragraph Rakstz.,2 Rakstz.,Virsraksti Rakstz.,Saistīto dokumentu saraksts Rakstz.,Numurets Rakstz.,PPS_Bullet Rakstz.,Numbered Para 1 Rakstz."/>
    <w:link w:val="Sarakstarindkopa"/>
    <w:uiPriority w:val="34"/>
    <w:qFormat/>
    <w:rsid w:val="008D1EF1"/>
    <w:rPr>
      <w:rFonts w:ascii="Calibri" w:hAnsi="Calibri"/>
      <w:sz w:val="22"/>
      <w:szCs w:val="22"/>
      <w:lang w:eastAsia="en-US"/>
    </w:rPr>
  </w:style>
  <w:style w:type="character" w:customStyle="1" w:styleId="PamattekstsRakstz">
    <w:name w:val="Pamatteksts Rakstz."/>
    <w:link w:val="Pamatteksts"/>
    <w:rsid w:val="00025D2A"/>
    <w:rPr>
      <w:sz w:val="22"/>
      <w:lang w:val="en-US" w:eastAsia="en-US"/>
    </w:rPr>
  </w:style>
  <w:style w:type="character" w:styleId="Neatrisintapieminana">
    <w:name w:val="Unresolved Mention"/>
    <w:uiPriority w:val="99"/>
    <w:semiHidden/>
    <w:unhideWhenUsed/>
    <w:rsid w:val="007B22AB"/>
    <w:rPr>
      <w:color w:val="605E5C"/>
      <w:shd w:val="clear" w:color="auto" w:fill="E1DFDD"/>
    </w:rPr>
  </w:style>
  <w:style w:type="paragraph" w:customStyle="1" w:styleId="Default">
    <w:name w:val="Default"/>
    <w:uiPriority w:val="99"/>
    <w:rsid w:val="00443550"/>
    <w:pPr>
      <w:autoSpaceDE w:val="0"/>
      <w:autoSpaceDN w:val="0"/>
      <w:adjustRightInd w:val="0"/>
    </w:pPr>
    <w:rPr>
      <w:color w:val="000000"/>
      <w:sz w:val="24"/>
      <w:szCs w:val="24"/>
      <w:lang w:eastAsia="zh-CN"/>
    </w:rPr>
  </w:style>
  <w:style w:type="character" w:customStyle="1" w:styleId="FontStyle39">
    <w:name w:val="Font Style39"/>
    <w:uiPriority w:val="99"/>
    <w:rsid w:val="00443550"/>
    <w:rPr>
      <w:rFonts w:ascii="Times New Roman" w:hAnsi="Times New Roman"/>
      <w:b/>
      <w:sz w:val="20"/>
    </w:rPr>
  </w:style>
  <w:style w:type="paragraph" w:customStyle="1" w:styleId="EFNZ">
    <w:name w:val="E FNZ"/>
    <w:basedOn w:val="Parasts"/>
    <w:next w:val="Parasts"/>
    <w:link w:val="Vresatsauce"/>
    <w:uiPriority w:val="99"/>
    <w:rsid w:val="00443550"/>
    <w:pPr>
      <w:spacing w:after="160" w:line="240" w:lineRule="exact"/>
      <w:ind w:left="357" w:hanging="357"/>
      <w:jc w:val="both"/>
      <w:textAlignment w:val="baseline"/>
    </w:pPr>
    <w:rPr>
      <w:sz w:val="20"/>
      <w:szCs w:val="20"/>
      <w:vertAlign w:val="superscript"/>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36250">
      <w:bodyDiv w:val="1"/>
      <w:marLeft w:val="0"/>
      <w:marRight w:val="0"/>
      <w:marTop w:val="0"/>
      <w:marBottom w:val="0"/>
      <w:divBdr>
        <w:top w:val="none" w:sz="0" w:space="0" w:color="auto"/>
        <w:left w:val="none" w:sz="0" w:space="0" w:color="auto"/>
        <w:bottom w:val="none" w:sz="0" w:space="0" w:color="auto"/>
        <w:right w:val="none" w:sz="0" w:space="0" w:color="auto"/>
      </w:divBdr>
    </w:div>
    <w:div w:id="82844795">
      <w:bodyDiv w:val="1"/>
      <w:marLeft w:val="0"/>
      <w:marRight w:val="0"/>
      <w:marTop w:val="0"/>
      <w:marBottom w:val="0"/>
      <w:divBdr>
        <w:top w:val="none" w:sz="0" w:space="0" w:color="auto"/>
        <w:left w:val="none" w:sz="0" w:space="0" w:color="auto"/>
        <w:bottom w:val="none" w:sz="0" w:space="0" w:color="auto"/>
        <w:right w:val="none" w:sz="0" w:space="0" w:color="auto"/>
      </w:divBdr>
    </w:div>
    <w:div w:id="219218490">
      <w:bodyDiv w:val="1"/>
      <w:marLeft w:val="0"/>
      <w:marRight w:val="0"/>
      <w:marTop w:val="0"/>
      <w:marBottom w:val="0"/>
      <w:divBdr>
        <w:top w:val="none" w:sz="0" w:space="0" w:color="auto"/>
        <w:left w:val="none" w:sz="0" w:space="0" w:color="auto"/>
        <w:bottom w:val="none" w:sz="0" w:space="0" w:color="auto"/>
        <w:right w:val="none" w:sz="0" w:space="0" w:color="auto"/>
      </w:divBdr>
    </w:div>
    <w:div w:id="322515495">
      <w:bodyDiv w:val="1"/>
      <w:marLeft w:val="0"/>
      <w:marRight w:val="0"/>
      <w:marTop w:val="0"/>
      <w:marBottom w:val="0"/>
      <w:divBdr>
        <w:top w:val="none" w:sz="0" w:space="0" w:color="auto"/>
        <w:left w:val="none" w:sz="0" w:space="0" w:color="auto"/>
        <w:bottom w:val="none" w:sz="0" w:space="0" w:color="auto"/>
        <w:right w:val="none" w:sz="0" w:space="0" w:color="auto"/>
      </w:divBdr>
      <w:divsChild>
        <w:div w:id="1009331263">
          <w:marLeft w:val="0"/>
          <w:marRight w:val="0"/>
          <w:marTop w:val="0"/>
          <w:marBottom w:val="0"/>
          <w:divBdr>
            <w:top w:val="none" w:sz="0" w:space="0" w:color="auto"/>
            <w:left w:val="none" w:sz="0" w:space="0" w:color="auto"/>
            <w:bottom w:val="none" w:sz="0" w:space="0" w:color="auto"/>
            <w:right w:val="none" w:sz="0" w:space="0" w:color="auto"/>
          </w:divBdr>
          <w:divsChild>
            <w:div w:id="1834178834">
              <w:marLeft w:val="0"/>
              <w:marRight w:val="0"/>
              <w:marTop w:val="0"/>
              <w:marBottom w:val="0"/>
              <w:divBdr>
                <w:top w:val="none" w:sz="0" w:space="0" w:color="auto"/>
                <w:left w:val="none" w:sz="0" w:space="0" w:color="auto"/>
                <w:bottom w:val="none" w:sz="0" w:space="0" w:color="auto"/>
                <w:right w:val="none" w:sz="0" w:space="0" w:color="auto"/>
              </w:divBdr>
              <w:divsChild>
                <w:div w:id="479273532">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323976870">
      <w:bodyDiv w:val="1"/>
      <w:marLeft w:val="0"/>
      <w:marRight w:val="0"/>
      <w:marTop w:val="0"/>
      <w:marBottom w:val="0"/>
      <w:divBdr>
        <w:top w:val="none" w:sz="0" w:space="0" w:color="auto"/>
        <w:left w:val="none" w:sz="0" w:space="0" w:color="auto"/>
        <w:bottom w:val="none" w:sz="0" w:space="0" w:color="auto"/>
        <w:right w:val="none" w:sz="0" w:space="0" w:color="auto"/>
      </w:divBdr>
    </w:div>
    <w:div w:id="355618059">
      <w:bodyDiv w:val="1"/>
      <w:marLeft w:val="0"/>
      <w:marRight w:val="0"/>
      <w:marTop w:val="0"/>
      <w:marBottom w:val="0"/>
      <w:divBdr>
        <w:top w:val="none" w:sz="0" w:space="0" w:color="auto"/>
        <w:left w:val="none" w:sz="0" w:space="0" w:color="auto"/>
        <w:bottom w:val="none" w:sz="0" w:space="0" w:color="auto"/>
        <w:right w:val="none" w:sz="0" w:space="0" w:color="auto"/>
      </w:divBdr>
    </w:div>
    <w:div w:id="477189030">
      <w:bodyDiv w:val="1"/>
      <w:marLeft w:val="750"/>
      <w:marRight w:val="0"/>
      <w:marTop w:val="0"/>
      <w:marBottom w:val="0"/>
      <w:divBdr>
        <w:top w:val="none" w:sz="0" w:space="0" w:color="auto"/>
        <w:left w:val="none" w:sz="0" w:space="0" w:color="auto"/>
        <w:bottom w:val="none" w:sz="0" w:space="0" w:color="auto"/>
        <w:right w:val="none" w:sz="0" w:space="0" w:color="auto"/>
      </w:divBdr>
    </w:div>
    <w:div w:id="630870348">
      <w:bodyDiv w:val="1"/>
      <w:marLeft w:val="0"/>
      <w:marRight w:val="0"/>
      <w:marTop w:val="0"/>
      <w:marBottom w:val="0"/>
      <w:divBdr>
        <w:top w:val="none" w:sz="0" w:space="0" w:color="auto"/>
        <w:left w:val="none" w:sz="0" w:space="0" w:color="auto"/>
        <w:bottom w:val="none" w:sz="0" w:space="0" w:color="auto"/>
        <w:right w:val="none" w:sz="0" w:space="0" w:color="auto"/>
      </w:divBdr>
    </w:div>
    <w:div w:id="631789053">
      <w:bodyDiv w:val="1"/>
      <w:marLeft w:val="0"/>
      <w:marRight w:val="0"/>
      <w:marTop w:val="0"/>
      <w:marBottom w:val="0"/>
      <w:divBdr>
        <w:top w:val="none" w:sz="0" w:space="0" w:color="auto"/>
        <w:left w:val="none" w:sz="0" w:space="0" w:color="auto"/>
        <w:bottom w:val="none" w:sz="0" w:space="0" w:color="auto"/>
        <w:right w:val="none" w:sz="0" w:space="0" w:color="auto"/>
      </w:divBdr>
    </w:div>
    <w:div w:id="991180155">
      <w:bodyDiv w:val="1"/>
      <w:marLeft w:val="0"/>
      <w:marRight w:val="0"/>
      <w:marTop w:val="0"/>
      <w:marBottom w:val="0"/>
      <w:divBdr>
        <w:top w:val="none" w:sz="0" w:space="0" w:color="auto"/>
        <w:left w:val="none" w:sz="0" w:space="0" w:color="auto"/>
        <w:bottom w:val="none" w:sz="0" w:space="0" w:color="auto"/>
        <w:right w:val="none" w:sz="0" w:space="0" w:color="auto"/>
      </w:divBdr>
    </w:div>
    <w:div w:id="1016419076">
      <w:bodyDiv w:val="1"/>
      <w:marLeft w:val="0"/>
      <w:marRight w:val="0"/>
      <w:marTop w:val="0"/>
      <w:marBottom w:val="0"/>
      <w:divBdr>
        <w:top w:val="none" w:sz="0" w:space="0" w:color="auto"/>
        <w:left w:val="none" w:sz="0" w:space="0" w:color="auto"/>
        <w:bottom w:val="none" w:sz="0" w:space="0" w:color="auto"/>
        <w:right w:val="none" w:sz="0" w:space="0" w:color="auto"/>
      </w:divBdr>
    </w:div>
    <w:div w:id="1026326494">
      <w:bodyDiv w:val="1"/>
      <w:marLeft w:val="0"/>
      <w:marRight w:val="0"/>
      <w:marTop w:val="0"/>
      <w:marBottom w:val="0"/>
      <w:divBdr>
        <w:top w:val="none" w:sz="0" w:space="0" w:color="auto"/>
        <w:left w:val="none" w:sz="0" w:space="0" w:color="auto"/>
        <w:bottom w:val="none" w:sz="0" w:space="0" w:color="auto"/>
        <w:right w:val="none" w:sz="0" w:space="0" w:color="auto"/>
      </w:divBdr>
    </w:div>
    <w:div w:id="1119447709">
      <w:bodyDiv w:val="1"/>
      <w:marLeft w:val="0"/>
      <w:marRight w:val="0"/>
      <w:marTop w:val="0"/>
      <w:marBottom w:val="0"/>
      <w:divBdr>
        <w:top w:val="none" w:sz="0" w:space="0" w:color="auto"/>
        <w:left w:val="none" w:sz="0" w:space="0" w:color="auto"/>
        <w:bottom w:val="none" w:sz="0" w:space="0" w:color="auto"/>
        <w:right w:val="none" w:sz="0" w:space="0" w:color="auto"/>
      </w:divBdr>
    </w:div>
    <w:div w:id="1132865185">
      <w:bodyDiv w:val="1"/>
      <w:marLeft w:val="0"/>
      <w:marRight w:val="0"/>
      <w:marTop w:val="0"/>
      <w:marBottom w:val="0"/>
      <w:divBdr>
        <w:top w:val="none" w:sz="0" w:space="0" w:color="auto"/>
        <w:left w:val="none" w:sz="0" w:space="0" w:color="auto"/>
        <w:bottom w:val="none" w:sz="0" w:space="0" w:color="auto"/>
        <w:right w:val="none" w:sz="0" w:space="0" w:color="auto"/>
      </w:divBdr>
    </w:div>
    <w:div w:id="1149907843">
      <w:bodyDiv w:val="1"/>
      <w:marLeft w:val="0"/>
      <w:marRight w:val="0"/>
      <w:marTop w:val="0"/>
      <w:marBottom w:val="0"/>
      <w:divBdr>
        <w:top w:val="none" w:sz="0" w:space="0" w:color="auto"/>
        <w:left w:val="none" w:sz="0" w:space="0" w:color="auto"/>
        <w:bottom w:val="none" w:sz="0" w:space="0" w:color="auto"/>
        <w:right w:val="none" w:sz="0" w:space="0" w:color="auto"/>
      </w:divBdr>
    </w:div>
    <w:div w:id="1177887874">
      <w:bodyDiv w:val="1"/>
      <w:marLeft w:val="0"/>
      <w:marRight w:val="0"/>
      <w:marTop w:val="0"/>
      <w:marBottom w:val="0"/>
      <w:divBdr>
        <w:top w:val="none" w:sz="0" w:space="0" w:color="auto"/>
        <w:left w:val="none" w:sz="0" w:space="0" w:color="auto"/>
        <w:bottom w:val="none" w:sz="0" w:space="0" w:color="auto"/>
        <w:right w:val="none" w:sz="0" w:space="0" w:color="auto"/>
      </w:divBdr>
    </w:div>
    <w:div w:id="1260528856">
      <w:bodyDiv w:val="1"/>
      <w:marLeft w:val="0"/>
      <w:marRight w:val="0"/>
      <w:marTop w:val="0"/>
      <w:marBottom w:val="0"/>
      <w:divBdr>
        <w:top w:val="none" w:sz="0" w:space="0" w:color="auto"/>
        <w:left w:val="none" w:sz="0" w:space="0" w:color="auto"/>
        <w:bottom w:val="none" w:sz="0" w:space="0" w:color="auto"/>
        <w:right w:val="none" w:sz="0" w:space="0" w:color="auto"/>
      </w:divBdr>
    </w:div>
    <w:div w:id="1303464769">
      <w:bodyDiv w:val="1"/>
      <w:marLeft w:val="0"/>
      <w:marRight w:val="0"/>
      <w:marTop w:val="0"/>
      <w:marBottom w:val="0"/>
      <w:divBdr>
        <w:top w:val="none" w:sz="0" w:space="0" w:color="auto"/>
        <w:left w:val="none" w:sz="0" w:space="0" w:color="auto"/>
        <w:bottom w:val="none" w:sz="0" w:space="0" w:color="auto"/>
        <w:right w:val="none" w:sz="0" w:space="0" w:color="auto"/>
      </w:divBdr>
    </w:div>
    <w:div w:id="1372072558">
      <w:bodyDiv w:val="1"/>
      <w:marLeft w:val="0"/>
      <w:marRight w:val="0"/>
      <w:marTop w:val="0"/>
      <w:marBottom w:val="0"/>
      <w:divBdr>
        <w:top w:val="none" w:sz="0" w:space="0" w:color="auto"/>
        <w:left w:val="none" w:sz="0" w:space="0" w:color="auto"/>
        <w:bottom w:val="none" w:sz="0" w:space="0" w:color="auto"/>
        <w:right w:val="none" w:sz="0" w:space="0" w:color="auto"/>
      </w:divBdr>
    </w:div>
    <w:div w:id="1372152695">
      <w:bodyDiv w:val="1"/>
      <w:marLeft w:val="0"/>
      <w:marRight w:val="0"/>
      <w:marTop w:val="0"/>
      <w:marBottom w:val="0"/>
      <w:divBdr>
        <w:top w:val="none" w:sz="0" w:space="0" w:color="auto"/>
        <w:left w:val="none" w:sz="0" w:space="0" w:color="auto"/>
        <w:bottom w:val="none" w:sz="0" w:space="0" w:color="auto"/>
        <w:right w:val="none" w:sz="0" w:space="0" w:color="auto"/>
      </w:divBdr>
    </w:div>
    <w:div w:id="1438450247">
      <w:bodyDiv w:val="1"/>
      <w:marLeft w:val="0"/>
      <w:marRight w:val="0"/>
      <w:marTop w:val="0"/>
      <w:marBottom w:val="0"/>
      <w:divBdr>
        <w:top w:val="none" w:sz="0" w:space="0" w:color="auto"/>
        <w:left w:val="none" w:sz="0" w:space="0" w:color="auto"/>
        <w:bottom w:val="none" w:sz="0" w:space="0" w:color="auto"/>
        <w:right w:val="none" w:sz="0" w:space="0" w:color="auto"/>
      </w:divBdr>
    </w:div>
    <w:div w:id="1454058290">
      <w:bodyDiv w:val="1"/>
      <w:marLeft w:val="0"/>
      <w:marRight w:val="0"/>
      <w:marTop w:val="0"/>
      <w:marBottom w:val="0"/>
      <w:divBdr>
        <w:top w:val="none" w:sz="0" w:space="0" w:color="auto"/>
        <w:left w:val="none" w:sz="0" w:space="0" w:color="auto"/>
        <w:bottom w:val="none" w:sz="0" w:space="0" w:color="auto"/>
        <w:right w:val="none" w:sz="0" w:space="0" w:color="auto"/>
      </w:divBdr>
    </w:div>
    <w:div w:id="1481997974">
      <w:bodyDiv w:val="1"/>
      <w:marLeft w:val="0"/>
      <w:marRight w:val="0"/>
      <w:marTop w:val="0"/>
      <w:marBottom w:val="0"/>
      <w:divBdr>
        <w:top w:val="none" w:sz="0" w:space="0" w:color="auto"/>
        <w:left w:val="none" w:sz="0" w:space="0" w:color="auto"/>
        <w:bottom w:val="none" w:sz="0" w:space="0" w:color="auto"/>
        <w:right w:val="none" w:sz="0" w:space="0" w:color="auto"/>
      </w:divBdr>
    </w:div>
    <w:div w:id="1674995045">
      <w:bodyDiv w:val="1"/>
      <w:marLeft w:val="0"/>
      <w:marRight w:val="0"/>
      <w:marTop w:val="0"/>
      <w:marBottom w:val="0"/>
      <w:divBdr>
        <w:top w:val="none" w:sz="0" w:space="0" w:color="auto"/>
        <w:left w:val="none" w:sz="0" w:space="0" w:color="auto"/>
        <w:bottom w:val="none" w:sz="0" w:space="0" w:color="auto"/>
        <w:right w:val="none" w:sz="0" w:space="0" w:color="auto"/>
      </w:divBdr>
      <w:divsChild>
        <w:div w:id="1146700797">
          <w:marLeft w:val="0"/>
          <w:marRight w:val="0"/>
          <w:marTop w:val="0"/>
          <w:marBottom w:val="0"/>
          <w:divBdr>
            <w:top w:val="none" w:sz="0" w:space="0" w:color="auto"/>
            <w:left w:val="none" w:sz="0" w:space="0" w:color="auto"/>
            <w:bottom w:val="none" w:sz="0" w:space="0" w:color="auto"/>
            <w:right w:val="none" w:sz="0" w:space="0" w:color="auto"/>
          </w:divBdr>
          <w:divsChild>
            <w:div w:id="1680428433">
              <w:marLeft w:val="0"/>
              <w:marRight w:val="0"/>
              <w:marTop w:val="0"/>
              <w:marBottom w:val="0"/>
              <w:divBdr>
                <w:top w:val="none" w:sz="0" w:space="0" w:color="auto"/>
                <w:left w:val="none" w:sz="0" w:space="0" w:color="auto"/>
                <w:bottom w:val="none" w:sz="0" w:space="0" w:color="auto"/>
                <w:right w:val="none" w:sz="0" w:space="0" w:color="auto"/>
              </w:divBdr>
              <w:divsChild>
                <w:div w:id="58016231">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18444718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rdpi@riga.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21566"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cd2b9c6-17fd-4968-bf37-3916245e504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A2E439D14AED2947AEE41C0711413EF3" ma:contentTypeVersion="10" ma:contentTypeDescription="Izveidot jaunu dokumentu." ma:contentTypeScope="" ma:versionID="4ccd92c55586776150c1c7462d48d1b9">
  <xsd:schema xmlns:xsd="http://www.w3.org/2001/XMLSchema" xmlns:xs="http://www.w3.org/2001/XMLSchema" xmlns:p="http://schemas.microsoft.com/office/2006/metadata/properties" xmlns:ns3="7cd2b9c6-17fd-4968-bf37-3916245e5040" xmlns:ns4="fb8765da-bc8a-480b-8099-3b2c2348b413" targetNamespace="http://schemas.microsoft.com/office/2006/metadata/properties" ma:root="true" ma:fieldsID="3109a2e033b73c9f0084a9c5b2d277d2" ns3:_="" ns4:_="">
    <xsd:import namespace="7cd2b9c6-17fd-4968-bf37-3916245e5040"/>
    <xsd:import namespace="fb8765da-bc8a-480b-8099-3b2c2348b41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d2b9c6-17fd-4968-bf37-3916245e50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8765da-bc8a-480b-8099-3b2c2348b413"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C4E67C-CA35-40EF-A37D-B5B421A89D87}">
  <ds:schemaRefs>
    <ds:schemaRef ds:uri="http://schemas.microsoft.com/office/2006/metadata/properties"/>
    <ds:schemaRef ds:uri="http://schemas.microsoft.com/office/infopath/2007/PartnerControls"/>
    <ds:schemaRef ds:uri="7cd2b9c6-17fd-4968-bf37-3916245e5040"/>
  </ds:schemaRefs>
</ds:datastoreItem>
</file>

<file path=customXml/itemProps2.xml><?xml version="1.0" encoding="utf-8"?>
<ds:datastoreItem xmlns:ds="http://schemas.openxmlformats.org/officeDocument/2006/customXml" ds:itemID="{4BA87E80-D651-4161-A105-AB36597870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d2b9c6-17fd-4968-bf37-3916245e5040"/>
    <ds:schemaRef ds:uri="fb8765da-bc8a-480b-8099-3b2c2348b4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819C79-91DD-4B3E-BEC8-FF28E31A2043}">
  <ds:schemaRefs>
    <ds:schemaRef ds:uri="http://schemas.microsoft.com/sharepoint/v3/contenttype/forms"/>
  </ds:schemaRefs>
</ds:datastoreItem>
</file>

<file path=customXml/itemProps4.xml><?xml version="1.0" encoding="utf-8"?>
<ds:datastoreItem xmlns:ds="http://schemas.openxmlformats.org/officeDocument/2006/customXml" ds:itemID="{22991B78-B877-4E7D-B072-7816675FC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4125</TotalTime>
  <Pages>21</Pages>
  <Words>47667</Words>
  <Characters>27171</Characters>
  <Application>Microsoft Office Word</Application>
  <DocSecurity>0</DocSecurity>
  <Lines>226</Lines>
  <Paragraphs>149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Rīgas Dome</Company>
  <LinksUpToDate>false</LinksUpToDate>
  <CharactersWithSpaces>74689</CharactersWithSpaces>
  <SharedDoc>false</SharedDoc>
  <HLinks>
    <vt:vector size="12" baseType="variant">
      <vt:variant>
        <vt:i4>4456572</vt:i4>
      </vt:variant>
      <vt:variant>
        <vt:i4>3</vt:i4>
      </vt:variant>
      <vt:variant>
        <vt:i4>0</vt:i4>
      </vt:variant>
      <vt:variant>
        <vt:i4>5</vt:i4>
      </vt:variant>
      <vt:variant>
        <vt:lpwstr>mailto:rdpi@riga.lv</vt:lpwstr>
      </vt:variant>
      <vt:variant>
        <vt:lpwstr/>
      </vt:variant>
      <vt:variant>
        <vt:i4>5832798</vt:i4>
      </vt:variant>
      <vt:variant>
        <vt:i4>0</vt:i4>
      </vt:variant>
      <vt:variant>
        <vt:i4>0</vt:i4>
      </vt:variant>
      <vt:variant>
        <vt:i4>5</vt:i4>
      </vt:variant>
      <vt:variant>
        <vt:lpwstr>https://www.eis.gov.lv/EKEIS/Supplier/Organizer/21566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Agrita.klinklava</dc:creator>
  <cp:keywords/>
  <dc:description/>
  <cp:lastModifiedBy>Dāvids Kārlis Muižnieks</cp:lastModifiedBy>
  <cp:revision>19</cp:revision>
  <cp:lastPrinted>2023-10-23T06:41:00Z</cp:lastPrinted>
  <dcterms:created xsi:type="dcterms:W3CDTF">2024-10-11T09:48:00Z</dcterms:created>
  <dcterms:modified xsi:type="dcterms:W3CDTF">2024-10-31T14:41:00Z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0x010100A2E439D14AED2947AEE41C0711413EF3</vt:lpwstr>
  </property>
</Properties>
</file>