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4A6D75" w14:textId="77777777" w:rsidR="00E93A94" w:rsidRPr="003D0D96" w:rsidRDefault="00E93A94" w:rsidP="00E93A94">
      <w:pPr>
        <w:pStyle w:val="Standard"/>
        <w:spacing w:after="0"/>
        <w:rPr>
          <w:rFonts w:ascii="Times New Roman" w:hAnsi="Times New Roman" w:cs="Times New Roman"/>
          <w:b/>
        </w:rPr>
      </w:pPr>
    </w:p>
    <w:p w14:paraId="1A55E325" w14:textId="77777777" w:rsidR="00E93A94" w:rsidRPr="003D0D96" w:rsidRDefault="00E93A94" w:rsidP="00E93A94">
      <w:pPr>
        <w:spacing w:after="0"/>
        <w:jc w:val="center"/>
        <w:rPr>
          <w:rFonts w:ascii="Times New Roman" w:hAnsi="Times New Roman" w:cs="Times New Roman"/>
          <w:lang w:val="pl-PL"/>
        </w:rPr>
      </w:pPr>
      <w:r w:rsidRPr="003D0D96">
        <w:rPr>
          <w:rFonts w:ascii="Times New Roman" w:hAnsi="Times New Roman" w:cs="Times New Roman"/>
          <w:b/>
          <w:lang w:val="lv-LV"/>
        </w:rPr>
        <w:t>IEPIRKUMA LĪGUMA Nr.</w:t>
      </w:r>
    </w:p>
    <w:p w14:paraId="6BF7BA69" w14:textId="77777777" w:rsidR="00E93A94" w:rsidRPr="003D0D96" w:rsidRDefault="00E93A94" w:rsidP="002E137B">
      <w:pPr>
        <w:tabs>
          <w:tab w:val="left" w:pos="7655"/>
        </w:tabs>
        <w:spacing w:after="0" w:line="240" w:lineRule="auto"/>
        <w:rPr>
          <w:rFonts w:ascii="Times New Roman" w:eastAsia="Calibri" w:hAnsi="Times New Roman" w:cs="Times New Roman"/>
          <w:i/>
          <w:iCs/>
          <w:lang w:val="lv-LV"/>
        </w:rPr>
      </w:pPr>
      <w:r w:rsidRPr="003D0D96">
        <w:rPr>
          <w:rFonts w:ascii="Times New Roman" w:hAnsi="Times New Roman" w:cs="Times New Roman"/>
          <w:lang w:val="lv-LV"/>
        </w:rPr>
        <w:t>Saldū,</w:t>
      </w:r>
      <w:r w:rsidRPr="003D0D96">
        <w:rPr>
          <w:rFonts w:ascii="Times New Roman" w:hAnsi="Times New Roman" w:cs="Times New Roman"/>
          <w:lang w:val="lv-LV"/>
        </w:rPr>
        <w:tab/>
      </w:r>
      <w:r w:rsidRPr="003D0D96">
        <w:rPr>
          <w:rFonts w:ascii="Times New Roman" w:eastAsia="Calibri" w:hAnsi="Times New Roman" w:cs="Times New Roman"/>
          <w:i/>
          <w:iCs/>
          <w:lang w:val="lv-LV"/>
        </w:rPr>
        <w:t>Dokumenta datums</w:t>
      </w:r>
    </w:p>
    <w:p w14:paraId="19B74249" w14:textId="77777777" w:rsidR="00E93A94" w:rsidRPr="003D0D96" w:rsidRDefault="00E93A94" w:rsidP="00E93A94">
      <w:pPr>
        <w:tabs>
          <w:tab w:val="left" w:pos="6804"/>
        </w:tabs>
        <w:spacing w:after="0" w:line="240" w:lineRule="auto"/>
        <w:jc w:val="right"/>
        <w:rPr>
          <w:rFonts w:ascii="Times New Roman" w:eastAsia="Calibri" w:hAnsi="Times New Roman" w:cs="Times New Roman"/>
          <w:i/>
          <w:iCs/>
          <w:lang w:val="lv-LV"/>
        </w:rPr>
      </w:pPr>
      <w:r w:rsidRPr="003D0D96">
        <w:rPr>
          <w:rFonts w:ascii="Times New Roman" w:eastAsia="Calibri" w:hAnsi="Times New Roman" w:cs="Times New Roman"/>
          <w:i/>
          <w:iCs/>
          <w:lang w:val="lv-LV"/>
        </w:rPr>
        <w:t>ir tā elektroniskās</w:t>
      </w:r>
    </w:p>
    <w:p w14:paraId="2676B2FA" w14:textId="77777777" w:rsidR="00E93A94" w:rsidRPr="003D0D96" w:rsidRDefault="00E93A94" w:rsidP="00E93A94">
      <w:pPr>
        <w:tabs>
          <w:tab w:val="left" w:pos="6804"/>
        </w:tabs>
        <w:spacing w:after="0" w:line="240" w:lineRule="auto"/>
        <w:jc w:val="right"/>
        <w:rPr>
          <w:rFonts w:ascii="Times New Roman" w:eastAsia="Calibri" w:hAnsi="Times New Roman" w:cs="Times New Roman"/>
          <w:i/>
          <w:iCs/>
          <w:lang w:val="lv-LV"/>
        </w:rPr>
      </w:pPr>
      <w:r w:rsidRPr="003D0D96">
        <w:rPr>
          <w:rFonts w:ascii="Times New Roman" w:eastAsia="Calibri" w:hAnsi="Times New Roman" w:cs="Times New Roman"/>
          <w:i/>
          <w:iCs/>
          <w:lang w:val="lv-LV"/>
        </w:rPr>
        <w:t>parakstīšanas datums</w:t>
      </w:r>
    </w:p>
    <w:p w14:paraId="32BCED19" w14:textId="77777777" w:rsidR="00E93A94" w:rsidRPr="003D0D96" w:rsidRDefault="00E93A94" w:rsidP="00E93A94">
      <w:pPr>
        <w:spacing w:after="0"/>
        <w:rPr>
          <w:rFonts w:ascii="Times New Roman" w:eastAsia="SimSun" w:hAnsi="Times New Roman" w:cs="Times New Roman"/>
        </w:rPr>
      </w:pPr>
    </w:p>
    <w:p w14:paraId="14E0AE7A" w14:textId="2ED2655F" w:rsidR="00E93A94" w:rsidRPr="003D0D96" w:rsidRDefault="00DE3B53" w:rsidP="00E93A94">
      <w:pPr>
        <w:spacing w:after="0" w:line="240" w:lineRule="auto"/>
        <w:jc w:val="both"/>
        <w:rPr>
          <w:rFonts w:ascii="Times New Roman" w:eastAsia="Times New Roman" w:hAnsi="Times New Roman" w:cs="Times New Roman"/>
          <w:lang w:val="lv-LV"/>
        </w:rPr>
      </w:pPr>
      <w:r w:rsidRPr="003D0D96">
        <w:rPr>
          <w:rFonts w:ascii="Times New Roman" w:eastAsia="Times New Roman" w:hAnsi="Times New Roman" w:cs="Times New Roman"/>
          <w:b/>
          <w:bCs/>
          <w:lang w:val="lv-LV"/>
        </w:rPr>
        <w:t>Blīdenes un Zvārdes pagastu apvienības pārvalde</w:t>
      </w:r>
      <w:r w:rsidRPr="003D0D96">
        <w:rPr>
          <w:rFonts w:ascii="Times New Roman" w:eastAsia="Times New Roman" w:hAnsi="Times New Roman" w:cs="Times New Roman"/>
          <w:lang w:val="lv-LV"/>
        </w:rPr>
        <w:t xml:space="preserve">, reģistrācijas Nr. 40900039656, PVN reģistrācijas Nr. 90009114646, juridiskā adrese: Ievas, Blīdenes pag., Saldus nov., LV-3852, kuru uz nolikuma pamata pārstāv pārvaldes vadītāja </w:t>
      </w:r>
      <w:r w:rsidRPr="003D0D96">
        <w:rPr>
          <w:rFonts w:ascii="Times New Roman" w:eastAsia="Times New Roman" w:hAnsi="Times New Roman" w:cs="Times New Roman"/>
          <w:b/>
          <w:lang w:val="lv-LV"/>
        </w:rPr>
        <w:t>Ligita Berga</w:t>
      </w:r>
      <w:r w:rsidR="00E93A94" w:rsidRPr="003D0D96">
        <w:rPr>
          <w:rFonts w:ascii="Times New Roman" w:hAnsi="Times New Roman" w:cs="Times New Roman"/>
          <w:lang w:val="lv-LV"/>
        </w:rPr>
        <w:t>, turpmāk tekstā Pasūtītājs no vienas puses, un</w:t>
      </w:r>
    </w:p>
    <w:p w14:paraId="0A92425C" w14:textId="3857A29E" w:rsidR="00E93A94" w:rsidRPr="003D0D96" w:rsidRDefault="00E93A94" w:rsidP="00E93A94">
      <w:pPr>
        <w:spacing w:after="0" w:line="240" w:lineRule="auto"/>
        <w:jc w:val="both"/>
        <w:rPr>
          <w:rFonts w:ascii="Times New Roman" w:hAnsi="Times New Roman" w:cs="Times New Roman"/>
          <w:lang w:val="lv-LV"/>
        </w:rPr>
      </w:pPr>
      <w:r w:rsidRPr="003D0D96">
        <w:rPr>
          <w:rFonts w:ascii="Times New Roman" w:eastAsia="SimSun" w:hAnsi="Times New Roman" w:cs="Times New Roman"/>
          <w:b/>
          <w:lang w:val="lv-LV"/>
        </w:rPr>
        <w:t>Sabiedrība ar ierobežotu atbildību “AUCES MELIORATORS”</w:t>
      </w:r>
      <w:r w:rsidRPr="003D0D96">
        <w:rPr>
          <w:rFonts w:ascii="Times New Roman" w:eastAsia="SimSun" w:hAnsi="Times New Roman" w:cs="Times New Roman"/>
          <w:lang w:val="lv-LV"/>
        </w:rPr>
        <w:t xml:space="preserve">, reģistrācijas. Nr. 40103632279, juridiskā adrese: Brīvības iela 2, Auce, Dobeles nov., LV-3708,  kuru pārstāv valdes loceklis </w:t>
      </w:r>
      <w:r w:rsidRPr="003D0D96">
        <w:rPr>
          <w:rFonts w:ascii="Times New Roman" w:eastAsia="SimSun" w:hAnsi="Times New Roman" w:cs="Times New Roman"/>
          <w:b/>
          <w:bCs/>
          <w:lang w:val="lv-LV"/>
        </w:rPr>
        <w:t xml:space="preserve">Agris </w:t>
      </w:r>
      <w:proofErr w:type="spellStart"/>
      <w:r w:rsidRPr="003D0D96">
        <w:rPr>
          <w:rFonts w:ascii="Times New Roman" w:eastAsia="SimSun" w:hAnsi="Times New Roman" w:cs="Times New Roman"/>
          <w:b/>
          <w:bCs/>
          <w:lang w:val="lv-LV"/>
        </w:rPr>
        <w:t>Virkens</w:t>
      </w:r>
      <w:proofErr w:type="spellEnd"/>
      <w:r w:rsidRPr="003D0D96">
        <w:rPr>
          <w:rFonts w:ascii="Times New Roman" w:hAnsi="Times New Roman" w:cs="Times New Roman"/>
          <w:lang w:val="lv-LV"/>
        </w:rPr>
        <w:t xml:space="preserve">, turpmāk tekstā Izpildītājs, no otras puses, abi kopā un katrs atsevišķi turpmāk šā līguma tekstā saukti par Pusēm, pamatojoties uz iepirkuma </w:t>
      </w:r>
      <w:r w:rsidRPr="003D0D96">
        <w:rPr>
          <w:rFonts w:ascii="Times New Roman" w:hAnsi="Times New Roman" w:cs="Times New Roman"/>
          <w:b/>
          <w:bCs/>
          <w:lang w:val="lv-LV"/>
        </w:rPr>
        <w:t>„Ceļu un ielu ikdienas uzturēšanas darbi ziemas sezonā” ID. Nr. SNP 2024/58</w:t>
      </w:r>
      <w:r w:rsidRPr="003D0D96">
        <w:rPr>
          <w:rFonts w:ascii="Times New Roman" w:hAnsi="Times New Roman" w:cs="Times New Roman"/>
          <w:lang w:val="lv-LV"/>
        </w:rPr>
        <w:t xml:space="preserve">, turpmāk – Iepirkums, rezultātiem iepirkuma priekšmeta </w:t>
      </w:r>
      <w:r w:rsidRPr="003D0D96">
        <w:rPr>
          <w:rFonts w:ascii="Times New Roman" w:hAnsi="Times New Roman" w:cs="Times New Roman"/>
          <w:b/>
          <w:bCs/>
          <w:lang w:val="lv-LV"/>
        </w:rPr>
        <w:t>1</w:t>
      </w:r>
      <w:r w:rsidR="00DE3B53" w:rsidRPr="003D0D96">
        <w:rPr>
          <w:rFonts w:ascii="Times New Roman" w:hAnsi="Times New Roman" w:cs="Times New Roman"/>
          <w:b/>
          <w:bCs/>
          <w:lang w:val="lv-LV"/>
        </w:rPr>
        <w:t>6</w:t>
      </w:r>
      <w:r w:rsidRPr="003D0D96">
        <w:rPr>
          <w:rFonts w:ascii="Times New Roman" w:hAnsi="Times New Roman" w:cs="Times New Roman"/>
          <w:b/>
          <w:bCs/>
          <w:lang w:val="lv-LV"/>
        </w:rPr>
        <w:t>.daļā –</w:t>
      </w:r>
      <w:r w:rsidRPr="003D0D96">
        <w:rPr>
          <w:rFonts w:ascii="Times New Roman" w:hAnsi="Times New Roman" w:cs="Times New Roman"/>
          <w:lang w:val="lv-LV"/>
        </w:rPr>
        <w:t xml:space="preserve"> “</w:t>
      </w:r>
      <w:r w:rsidRPr="003D0D96">
        <w:rPr>
          <w:rFonts w:ascii="Times New Roman" w:hAnsi="Times New Roman" w:cs="Times New Roman"/>
          <w:b/>
          <w:bCs/>
          <w:lang w:val="lv-LV"/>
        </w:rPr>
        <w:t xml:space="preserve">Ceļu un ielu ikdienas uzturēšanas darbi ziemas sezonā </w:t>
      </w:r>
      <w:r w:rsidR="00DE3B53" w:rsidRPr="003D0D96">
        <w:rPr>
          <w:rFonts w:ascii="Times New Roman" w:hAnsi="Times New Roman" w:cs="Times New Roman"/>
          <w:b/>
          <w:bCs/>
          <w:lang w:val="lv-LV"/>
        </w:rPr>
        <w:t>Zvārdes</w:t>
      </w:r>
      <w:r w:rsidRPr="003D0D96">
        <w:rPr>
          <w:rFonts w:ascii="Times New Roman" w:hAnsi="Times New Roman" w:cs="Times New Roman"/>
          <w:b/>
          <w:bCs/>
          <w:lang w:val="lv-LV"/>
        </w:rPr>
        <w:t xml:space="preserve"> pagastā</w:t>
      </w:r>
      <w:r w:rsidRPr="003D0D96">
        <w:rPr>
          <w:rFonts w:ascii="Times New Roman" w:hAnsi="Times New Roman" w:cs="Times New Roman"/>
          <w:b/>
          <w:lang w:val="lv-LV"/>
        </w:rPr>
        <w:t>”</w:t>
      </w:r>
      <w:r w:rsidRPr="003D0D96">
        <w:rPr>
          <w:rFonts w:ascii="Times New Roman" w:hAnsi="Times New Roman" w:cs="Times New Roman"/>
          <w:lang w:val="lv-LV"/>
        </w:rPr>
        <w:t>, noslēdz šādu līgumu:</w:t>
      </w:r>
    </w:p>
    <w:p w14:paraId="28087434" w14:textId="77777777" w:rsidR="00E93A94" w:rsidRPr="003D0D96" w:rsidRDefault="00E93A94" w:rsidP="00E93A94">
      <w:pPr>
        <w:spacing w:after="0" w:line="240" w:lineRule="auto"/>
        <w:jc w:val="both"/>
        <w:rPr>
          <w:rFonts w:ascii="Times New Roman" w:hAnsi="Times New Roman" w:cs="Times New Roman"/>
          <w:lang w:val="lv-LV"/>
        </w:rPr>
      </w:pPr>
    </w:p>
    <w:p w14:paraId="675EABE1" w14:textId="77777777" w:rsidR="00E93A94" w:rsidRPr="003D0D96" w:rsidRDefault="00E93A94" w:rsidP="00E93A94">
      <w:pPr>
        <w:widowControl/>
        <w:numPr>
          <w:ilvl w:val="0"/>
          <w:numId w:val="1"/>
        </w:numPr>
        <w:suppressAutoHyphens w:val="0"/>
        <w:spacing w:after="0" w:line="240" w:lineRule="auto"/>
        <w:ind w:left="284" w:right="43" w:hanging="284"/>
        <w:jc w:val="center"/>
        <w:textAlignment w:val="auto"/>
        <w:rPr>
          <w:rFonts w:ascii="Times New Roman" w:eastAsia="Courier New" w:hAnsi="Times New Roman" w:cs="Times New Roman"/>
          <w:b/>
          <w:bCs/>
          <w:kern w:val="0"/>
          <w:lang w:val="lv-LV" w:eastAsia="en-US"/>
        </w:rPr>
      </w:pPr>
      <w:r w:rsidRPr="003D0D96">
        <w:rPr>
          <w:rFonts w:ascii="Times New Roman" w:eastAsia="Courier New" w:hAnsi="Times New Roman" w:cs="Times New Roman"/>
          <w:b/>
          <w:bCs/>
          <w:kern w:val="0"/>
          <w:lang w:val="lv-LV" w:eastAsia="en-US"/>
        </w:rPr>
        <w:t>LĪGUMA PRIEKŠMETS</w:t>
      </w:r>
    </w:p>
    <w:p w14:paraId="35F4D166" w14:textId="66E354E8" w:rsidR="00E93A94" w:rsidRPr="003D0D96" w:rsidRDefault="00E93A94" w:rsidP="00E93A94">
      <w:pPr>
        <w:widowControl/>
        <w:numPr>
          <w:ilvl w:val="1"/>
          <w:numId w:val="1"/>
        </w:numPr>
        <w:suppressAutoHyphens w:val="0"/>
        <w:spacing w:after="0" w:line="240" w:lineRule="auto"/>
        <w:ind w:left="426" w:right="43" w:hanging="426"/>
        <w:jc w:val="both"/>
        <w:textAlignment w:val="auto"/>
        <w:rPr>
          <w:rFonts w:ascii="Times New Roman" w:eastAsia="Courier New" w:hAnsi="Times New Roman" w:cs="Times New Roman"/>
          <w:kern w:val="0"/>
          <w:lang w:val="lv-LV" w:eastAsia="en-US"/>
        </w:rPr>
      </w:pPr>
      <w:r w:rsidRPr="003D0D96">
        <w:rPr>
          <w:rFonts w:ascii="Times New Roman" w:eastAsia="Courier New" w:hAnsi="Times New Roman" w:cs="Times New Roman"/>
          <w:kern w:val="0"/>
          <w:lang w:val="lv-LV" w:eastAsia="en-US"/>
        </w:rPr>
        <w:t xml:space="preserve">Pasūtītājs </w:t>
      </w:r>
      <w:proofErr w:type="spellStart"/>
      <w:r w:rsidRPr="003D0D96">
        <w:rPr>
          <w:rFonts w:ascii="Times New Roman" w:eastAsia="Courier New" w:hAnsi="Times New Roman" w:cs="Times New Roman"/>
          <w:kern w:val="0"/>
          <w:lang w:val="lv-LV" w:eastAsia="en-US"/>
        </w:rPr>
        <w:t>pasūta</w:t>
      </w:r>
      <w:proofErr w:type="spellEnd"/>
      <w:r w:rsidRPr="003D0D96">
        <w:rPr>
          <w:rFonts w:ascii="Times New Roman" w:eastAsia="Courier New" w:hAnsi="Times New Roman" w:cs="Times New Roman"/>
          <w:kern w:val="0"/>
          <w:lang w:val="lv-LV" w:eastAsia="en-US"/>
        </w:rPr>
        <w:t xml:space="preserve"> un apmaksā, bet Izpildītājs ar saviem resursiem un darbaspēku pēc Pasūtītāja pieprasījuma veic </w:t>
      </w:r>
      <w:bookmarkStart w:id="0" w:name="_Hlk183449949"/>
      <w:r w:rsidRPr="003D0D96">
        <w:rPr>
          <w:rFonts w:ascii="Times New Roman" w:eastAsia="Calibri" w:hAnsi="Times New Roman" w:cs="Times New Roman"/>
          <w:b/>
          <w:lang w:val="lv-LV"/>
        </w:rPr>
        <w:t xml:space="preserve">ceļu un ielu ikdienas uzturēšanas darbus ziemas sezonā </w:t>
      </w:r>
      <w:bookmarkEnd w:id="0"/>
      <w:r w:rsidR="00DE3B53" w:rsidRPr="003D0D96">
        <w:rPr>
          <w:rFonts w:ascii="Times New Roman" w:eastAsia="Calibri" w:hAnsi="Times New Roman" w:cs="Times New Roman"/>
          <w:b/>
          <w:lang w:val="lv-LV"/>
        </w:rPr>
        <w:t>Zvārdes</w:t>
      </w:r>
      <w:r w:rsidRPr="003D0D96">
        <w:rPr>
          <w:rFonts w:ascii="Times New Roman" w:eastAsia="Calibri" w:hAnsi="Times New Roman" w:cs="Times New Roman"/>
          <w:b/>
          <w:lang w:val="lv-LV"/>
        </w:rPr>
        <w:t xml:space="preserve"> pagastā</w:t>
      </w:r>
      <w:r w:rsidRPr="003D0D96">
        <w:rPr>
          <w:rFonts w:ascii="Times New Roman" w:eastAsia="Courier New" w:hAnsi="Times New Roman" w:cs="Times New Roman"/>
          <w:kern w:val="0"/>
          <w:lang w:val="lv-LV" w:eastAsia="en-US"/>
        </w:rPr>
        <w:t>, saskaņā ar Līgumu, piedāvāto finanšu piedāvājumu (1.pielikums), un tehnisko specifikāciju (2.pielikums) un atbilstoši saistošiem normatīvajiem aktiem (turpmāk tekstā - Darbi).</w:t>
      </w:r>
    </w:p>
    <w:p w14:paraId="0C11F6CC" w14:textId="77777777" w:rsidR="00E93A94" w:rsidRPr="003D0D96" w:rsidRDefault="00E93A94" w:rsidP="00E93A94">
      <w:pPr>
        <w:widowControl/>
        <w:numPr>
          <w:ilvl w:val="1"/>
          <w:numId w:val="1"/>
        </w:numPr>
        <w:tabs>
          <w:tab w:val="left" w:pos="426"/>
        </w:tabs>
        <w:suppressAutoHyphens w:val="0"/>
        <w:spacing w:after="0" w:line="240" w:lineRule="auto"/>
        <w:ind w:right="43"/>
        <w:jc w:val="both"/>
        <w:textAlignment w:val="auto"/>
        <w:rPr>
          <w:rFonts w:ascii="Times New Roman" w:eastAsia="Calibri" w:hAnsi="Times New Roman" w:cs="Times New Roman"/>
          <w:kern w:val="0"/>
          <w:lang w:val="lv-LV" w:eastAsia="en-US"/>
        </w:rPr>
      </w:pPr>
      <w:r w:rsidRPr="003D0D96">
        <w:rPr>
          <w:rFonts w:ascii="Times New Roman" w:eastAsia="Calibri" w:hAnsi="Times New Roman" w:cs="Times New Roman"/>
          <w:kern w:val="0"/>
          <w:lang w:val="lv-LV" w:eastAsia="en-US"/>
        </w:rPr>
        <w:t xml:space="preserve">Darbi tiek veikti līdz </w:t>
      </w:r>
      <w:r w:rsidRPr="003D0D96">
        <w:rPr>
          <w:rFonts w:ascii="Times New Roman" w:hAnsi="Times New Roman" w:cs="Times New Roman"/>
          <w:b/>
          <w:bCs/>
        </w:rPr>
        <w:t>2027.gada 30.aprīlim</w:t>
      </w:r>
      <w:r w:rsidRPr="003D0D96">
        <w:rPr>
          <w:rFonts w:ascii="Times New Roman" w:eastAsia="Calibri" w:hAnsi="Times New Roman" w:cs="Times New Roman"/>
          <w:b/>
          <w:bCs/>
          <w:kern w:val="0"/>
          <w:lang w:val="lv-LV" w:eastAsia="en-US"/>
        </w:rPr>
        <w:t>.</w:t>
      </w:r>
    </w:p>
    <w:p w14:paraId="2835A130" w14:textId="77777777" w:rsidR="00E93A94" w:rsidRPr="003D0D96" w:rsidRDefault="00E93A94" w:rsidP="00E93A94">
      <w:pPr>
        <w:widowControl/>
        <w:numPr>
          <w:ilvl w:val="1"/>
          <w:numId w:val="1"/>
        </w:numPr>
        <w:tabs>
          <w:tab w:val="left" w:pos="426"/>
        </w:tabs>
        <w:suppressAutoHyphens w:val="0"/>
        <w:spacing w:after="0" w:line="240" w:lineRule="auto"/>
        <w:ind w:left="426" w:hanging="426"/>
        <w:contextualSpacing/>
        <w:jc w:val="both"/>
        <w:textAlignment w:val="auto"/>
        <w:rPr>
          <w:rFonts w:ascii="Times New Roman" w:eastAsia="Calibri" w:hAnsi="Times New Roman" w:cs="Times New Roman"/>
          <w:lang w:val="lv-LV"/>
        </w:rPr>
      </w:pPr>
      <w:r w:rsidRPr="003D0D96">
        <w:rPr>
          <w:rFonts w:ascii="Times New Roman" w:eastAsia="Calibri" w:hAnsi="Times New Roman" w:cs="Times New Roman"/>
          <w:lang w:val="lv-LV"/>
        </w:rPr>
        <w:t xml:space="preserve">Kopējā maksimālā visa šī līguma izpildīto darbu summa nedrīkst pārsniegt </w:t>
      </w:r>
      <w:r w:rsidRPr="003D0D96">
        <w:rPr>
          <w:rFonts w:ascii="Times New Roman" w:eastAsia="Calibri" w:hAnsi="Times New Roman" w:cs="Times New Roman"/>
          <w:b/>
          <w:bCs/>
          <w:lang w:val="lv-LV"/>
        </w:rPr>
        <w:t xml:space="preserve">150 000 </w:t>
      </w:r>
      <w:proofErr w:type="spellStart"/>
      <w:r w:rsidRPr="003D0D96">
        <w:rPr>
          <w:rFonts w:ascii="Times New Roman" w:eastAsia="Calibri" w:hAnsi="Times New Roman" w:cs="Times New Roman"/>
          <w:b/>
          <w:bCs/>
          <w:i/>
          <w:lang w:val="lv-LV"/>
        </w:rPr>
        <w:t>euro</w:t>
      </w:r>
      <w:proofErr w:type="spellEnd"/>
      <w:r w:rsidRPr="003D0D96">
        <w:rPr>
          <w:rFonts w:ascii="Times New Roman" w:eastAsia="Calibri" w:hAnsi="Times New Roman" w:cs="Times New Roman"/>
          <w:b/>
          <w:bCs/>
          <w:lang w:val="lv-LV"/>
        </w:rPr>
        <w:t xml:space="preserve"> (viens simts piecdesmit tūkstoši </w:t>
      </w:r>
      <w:proofErr w:type="spellStart"/>
      <w:r w:rsidRPr="003D0D96">
        <w:rPr>
          <w:rFonts w:ascii="Times New Roman" w:eastAsia="Calibri" w:hAnsi="Times New Roman" w:cs="Times New Roman"/>
          <w:b/>
          <w:bCs/>
          <w:i/>
          <w:iCs/>
          <w:lang w:val="lv-LV"/>
        </w:rPr>
        <w:t>euro</w:t>
      </w:r>
      <w:proofErr w:type="spellEnd"/>
      <w:r w:rsidRPr="003D0D96">
        <w:rPr>
          <w:rFonts w:ascii="Times New Roman" w:eastAsia="Calibri" w:hAnsi="Times New Roman" w:cs="Times New Roman"/>
          <w:b/>
          <w:bCs/>
          <w:lang w:val="lv-LV"/>
        </w:rPr>
        <w:t xml:space="preserve"> un 00 centi) bez PVN</w:t>
      </w:r>
      <w:r w:rsidRPr="003D0D96">
        <w:rPr>
          <w:rFonts w:ascii="Times New Roman" w:eastAsia="Calibri" w:hAnsi="Times New Roman" w:cs="Times New Roman"/>
          <w:lang w:val="lv-LV"/>
        </w:rPr>
        <w:t>.</w:t>
      </w:r>
    </w:p>
    <w:p w14:paraId="2C75874E" w14:textId="77777777" w:rsidR="00E93A94" w:rsidRPr="003D0D96" w:rsidRDefault="00E93A94" w:rsidP="00E93A94">
      <w:pPr>
        <w:widowControl/>
        <w:numPr>
          <w:ilvl w:val="1"/>
          <w:numId w:val="1"/>
        </w:numPr>
        <w:suppressAutoHyphens w:val="0"/>
        <w:spacing w:after="0" w:line="240" w:lineRule="auto"/>
        <w:ind w:left="426" w:right="43" w:hanging="426"/>
        <w:jc w:val="both"/>
        <w:textAlignment w:val="auto"/>
        <w:rPr>
          <w:rFonts w:ascii="Times New Roman" w:eastAsia="Courier New" w:hAnsi="Times New Roman" w:cs="Times New Roman"/>
          <w:kern w:val="0"/>
          <w:lang w:val="lv-LV" w:eastAsia="en-US"/>
        </w:rPr>
      </w:pPr>
      <w:r w:rsidRPr="003D0D96">
        <w:rPr>
          <w:rFonts w:ascii="Times New Roman" w:eastAsia="F" w:hAnsi="Times New Roman" w:cs="Times New Roman"/>
          <w:bCs/>
          <w:kern w:val="0"/>
          <w:lang w:val="lv-LV" w:eastAsia="en-US"/>
        </w:rPr>
        <w:t>Darbi jāizpilda saskaņā ar pretendenta piedāvājumā norādītajiem un līgumā ietvertajiem nosacījumiem, kā arī Latvijas Republikā spēkā esošajām likumdošanas normām, tehniskajiem normatīviem un standartiem, kas attiecas uz Darbiem.</w:t>
      </w:r>
    </w:p>
    <w:p w14:paraId="33D47F26" w14:textId="6F651080" w:rsidR="00E93A94" w:rsidRPr="003D0D96" w:rsidRDefault="00E93A94" w:rsidP="00E93A94">
      <w:pPr>
        <w:widowControl/>
        <w:numPr>
          <w:ilvl w:val="1"/>
          <w:numId w:val="1"/>
        </w:numPr>
        <w:suppressAutoHyphens w:val="0"/>
        <w:spacing w:after="0" w:line="240" w:lineRule="auto"/>
        <w:ind w:left="426" w:right="43" w:hanging="426"/>
        <w:jc w:val="both"/>
        <w:textAlignment w:val="auto"/>
        <w:rPr>
          <w:rFonts w:ascii="Times New Roman" w:eastAsia="Courier New" w:hAnsi="Times New Roman" w:cs="Times New Roman"/>
          <w:kern w:val="0"/>
          <w:lang w:val="lv-LV" w:eastAsia="en-US"/>
        </w:rPr>
      </w:pPr>
      <w:r w:rsidRPr="003D0D96">
        <w:rPr>
          <w:rFonts w:ascii="Times New Roman" w:eastAsia="F" w:hAnsi="Times New Roman" w:cs="Times New Roman"/>
          <w:kern w:val="0"/>
          <w:lang w:val="lv-LV" w:eastAsia="en-US"/>
        </w:rPr>
        <w:t>Darbu izpildes vieta:</w:t>
      </w:r>
      <w:r w:rsidRPr="003D0D96">
        <w:rPr>
          <w:rFonts w:ascii="Times New Roman" w:eastAsia="F" w:hAnsi="Times New Roman" w:cs="Times New Roman"/>
          <w:bCs/>
          <w:kern w:val="0"/>
          <w:lang w:val="lv-LV" w:eastAsia="en-US"/>
        </w:rPr>
        <w:t xml:space="preserve"> </w:t>
      </w:r>
      <w:r w:rsidR="00DE3B53" w:rsidRPr="003D0D96">
        <w:rPr>
          <w:rFonts w:ascii="Times New Roman" w:eastAsia="Times New Roman" w:hAnsi="Times New Roman" w:cs="Times New Roman"/>
          <w:b/>
          <w:lang w:val="lv-LV"/>
        </w:rPr>
        <w:t>Zvārdes</w:t>
      </w:r>
      <w:r w:rsidRPr="003D0D96">
        <w:rPr>
          <w:rFonts w:ascii="Times New Roman" w:eastAsia="Times New Roman" w:hAnsi="Times New Roman" w:cs="Times New Roman"/>
          <w:b/>
          <w:bCs/>
          <w:lang w:val="lv-LV"/>
        </w:rPr>
        <w:t xml:space="preserve"> pagasts, Saldus novads</w:t>
      </w:r>
      <w:r w:rsidRPr="003D0D96">
        <w:rPr>
          <w:rFonts w:ascii="Times New Roman" w:eastAsia="F" w:hAnsi="Times New Roman" w:cs="Times New Roman"/>
          <w:bCs/>
          <w:kern w:val="0"/>
          <w:lang w:val="lv-LV" w:eastAsia="en-US"/>
        </w:rPr>
        <w:t>.</w:t>
      </w:r>
    </w:p>
    <w:p w14:paraId="7A1E970A" w14:textId="1715E0DF" w:rsidR="00E93A94" w:rsidRPr="003D0D96" w:rsidRDefault="00E93A94" w:rsidP="00E93A94">
      <w:pPr>
        <w:widowControl/>
        <w:numPr>
          <w:ilvl w:val="1"/>
          <w:numId w:val="1"/>
        </w:numPr>
        <w:suppressAutoHyphens w:val="0"/>
        <w:spacing w:after="0" w:line="240" w:lineRule="auto"/>
        <w:ind w:left="426" w:right="43" w:hanging="426"/>
        <w:jc w:val="both"/>
        <w:textAlignment w:val="auto"/>
        <w:rPr>
          <w:rFonts w:ascii="Times New Roman" w:eastAsia="Courier New" w:hAnsi="Times New Roman" w:cs="Times New Roman"/>
          <w:kern w:val="0"/>
          <w:lang w:val="lv-LV" w:eastAsia="en-US"/>
        </w:rPr>
      </w:pPr>
      <w:r w:rsidRPr="003D0D96">
        <w:rPr>
          <w:rFonts w:ascii="Times New Roman" w:eastAsia="F" w:hAnsi="Times New Roman" w:cs="Times New Roman"/>
          <w:bCs/>
          <w:kern w:val="0"/>
          <w:lang w:val="lv-LV" w:eastAsia="en-US"/>
        </w:rPr>
        <w:t>Izpildot darbus, Izpildītājam jāievēro L</w:t>
      </w:r>
      <w:r w:rsidR="003D0D96" w:rsidRPr="003D0D96">
        <w:rPr>
          <w:rFonts w:ascii="Times New Roman" w:eastAsia="F" w:hAnsi="Times New Roman" w:cs="Times New Roman"/>
          <w:bCs/>
          <w:kern w:val="0"/>
          <w:lang w:val="lv-LV" w:eastAsia="en-US"/>
        </w:rPr>
        <w:t>atvijas Republikas</w:t>
      </w:r>
      <w:r w:rsidRPr="003D0D96">
        <w:rPr>
          <w:rFonts w:ascii="Times New Roman" w:eastAsia="F" w:hAnsi="Times New Roman" w:cs="Times New Roman"/>
          <w:bCs/>
          <w:kern w:val="0"/>
          <w:lang w:val="lv-LV" w:eastAsia="en-US"/>
        </w:rPr>
        <w:t xml:space="preserve"> spēkā esošās drošības tehnikas, elektrodrošības, ugunsdrošības un darba aizsardzības normas, kas attiecas uz šāda rakstura darbiem.</w:t>
      </w:r>
    </w:p>
    <w:p w14:paraId="02954A5B" w14:textId="77777777" w:rsidR="00E93A94" w:rsidRPr="003D0D96" w:rsidRDefault="00E93A94" w:rsidP="00E93A94">
      <w:pPr>
        <w:widowControl/>
        <w:numPr>
          <w:ilvl w:val="1"/>
          <w:numId w:val="1"/>
        </w:numPr>
        <w:suppressAutoHyphens w:val="0"/>
        <w:spacing w:after="0" w:line="240" w:lineRule="auto"/>
        <w:ind w:left="426" w:right="43" w:hanging="426"/>
        <w:jc w:val="both"/>
        <w:textAlignment w:val="auto"/>
        <w:rPr>
          <w:rFonts w:ascii="Times New Roman" w:eastAsia="Courier New" w:hAnsi="Times New Roman" w:cs="Times New Roman"/>
          <w:kern w:val="0"/>
          <w:lang w:val="lv-LV" w:eastAsia="en-US"/>
        </w:rPr>
      </w:pPr>
      <w:r w:rsidRPr="003D0D96">
        <w:rPr>
          <w:rFonts w:ascii="Times New Roman" w:eastAsia="F" w:hAnsi="Times New Roman" w:cs="Times New Roman"/>
          <w:kern w:val="0"/>
          <w:lang w:val="lv-LV" w:eastAsia="en-US"/>
        </w:rPr>
        <w:t>Paveikto Darbu kopapjoms, veids, daudzums un attiecīgo maksājumu summa, kas Pasūtītājam jāmaksā Izpildītājam, tiek aprēķināta pēc faktiski paveiktiem Darbiem periodā (mēnesī) un tiek norādīta izpildīto darbu aktos.</w:t>
      </w:r>
    </w:p>
    <w:p w14:paraId="345231F1" w14:textId="05F3583A" w:rsidR="00E93A94" w:rsidRPr="003D0D96" w:rsidRDefault="00E93A94" w:rsidP="00DE3B53">
      <w:pPr>
        <w:numPr>
          <w:ilvl w:val="1"/>
          <w:numId w:val="1"/>
        </w:numPr>
        <w:tabs>
          <w:tab w:val="left" w:pos="426"/>
        </w:tabs>
        <w:spacing w:after="0" w:line="240" w:lineRule="auto"/>
        <w:ind w:left="0" w:firstLine="0"/>
        <w:jc w:val="both"/>
        <w:rPr>
          <w:rFonts w:ascii="Times New Roman" w:eastAsia="Calibri" w:hAnsi="Times New Roman" w:cs="Times New Roman"/>
          <w:b/>
          <w:bCs/>
        </w:rPr>
      </w:pPr>
      <w:r w:rsidRPr="003D0D96">
        <w:rPr>
          <w:rFonts w:ascii="Times New Roman" w:eastAsia="Times New Roman" w:hAnsi="Times New Roman" w:cs="Times New Roman"/>
          <w:lang w:val="lv-LV"/>
        </w:rPr>
        <w:t>Izpildāmo darbu laiks un apjoms saskaņojams ar pasūtītāja pārstāvi –</w:t>
      </w:r>
      <w:r w:rsidR="00DE3B53" w:rsidRPr="003D0D96">
        <w:rPr>
          <w:rFonts w:ascii="Times New Roman" w:eastAsia="Times New Roman" w:hAnsi="Times New Roman" w:cs="Times New Roman"/>
          <w:b/>
          <w:bCs/>
        </w:rPr>
        <w:t>.</w:t>
      </w:r>
    </w:p>
    <w:p w14:paraId="5052BCD3" w14:textId="638C5C9E" w:rsidR="00E93A94" w:rsidRPr="003D0D96" w:rsidRDefault="00E93A94" w:rsidP="00E93A94">
      <w:pPr>
        <w:widowControl/>
        <w:numPr>
          <w:ilvl w:val="1"/>
          <w:numId w:val="1"/>
        </w:numPr>
        <w:suppressAutoHyphens w:val="0"/>
        <w:spacing w:after="0" w:line="240" w:lineRule="auto"/>
        <w:ind w:left="426" w:right="43" w:hanging="426"/>
        <w:jc w:val="both"/>
        <w:textAlignment w:val="auto"/>
        <w:rPr>
          <w:rFonts w:ascii="Times New Roman" w:eastAsia="Courier New" w:hAnsi="Times New Roman" w:cs="Times New Roman"/>
          <w:b/>
          <w:bCs/>
          <w:kern w:val="0"/>
          <w:lang w:val="lv-LV" w:eastAsia="en-US"/>
        </w:rPr>
      </w:pPr>
      <w:r w:rsidRPr="003D0D96">
        <w:rPr>
          <w:rFonts w:ascii="Times New Roman" w:eastAsia="F" w:hAnsi="Times New Roman" w:cs="Times New Roman"/>
          <w:kern w:val="0"/>
          <w:lang w:val="lv-LV" w:eastAsia="en-US"/>
        </w:rPr>
        <w:t xml:space="preserve">Izpildītāja pārstāvis </w:t>
      </w:r>
      <w:r w:rsidRPr="003D0D96">
        <w:rPr>
          <w:rFonts w:ascii="Times New Roman" w:eastAsia="Times New Roman" w:hAnsi="Times New Roman" w:cs="Times New Roman"/>
          <w:lang w:val="lv-LV"/>
        </w:rPr>
        <w:t>–</w:t>
      </w:r>
      <w:r w:rsidRPr="003D0D96">
        <w:rPr>
          <w:rFonts w:ascii="Times New Roman" w:eastAsia="Times New Roman" w:hAnsi="Times New Roman" w:cs="Times New Roman"/>
          <w:b/>
          <w:bCs/>
          <w:lang w:val="lv-LV"/>
        </w:rPr>
        <w:t>.</w:t>
      </w:r>
    </w:p>
    <w:p w14:paraId="1122C611" w14:textId="77777777" w:rsidR="00E93A94" w:rsidRPr="003D0D96" w:rsidRDefault="00E93A94" w:rsidP="00E93A94">
      <w:pPr>
        <w:widowControl/>
        <w:suppressAutoHyphens w:val="0"/>
        <w:spacing w:after="0" w:line="240" w:lineRule="auto"/>
        <w:ind w:left="426" w:right="43"/>
        <w:jc w:val="both"/>
        <w:textAlignment w:val="auto"/>
        <w:rPr>
          <w:rFonts w:ascii="Times New Roman" w:eastAsia="Courier New" w:hAnsi="Times New Roman" w:cs="Times New Roman"/>
          <w:b/>
          <w:bCs/>
          <w:kern w:val="0"/>
          <w:lang w:val="lv-LV" w:eastAsia="en-US"/>
        </w:rPr>
      </w:pPr>
    </w:p>
    <w:p w14:paraId="7E1544BA" w14:textId="77777777" w:rsidR="00E93A94" w:rsidRPr="003D0D96" w:rsidRDefault="00E93A94" w:rsidP="00E93A94">
      <w:pPr>
        <w:widowControl/>
        <w:numPr>
          <w:ilvl w:val="0"/>
          <w:numId w:val="1"/>
        </w:numPr>
        <w:suppressAutoHyphens w:val="0"/>
        <w:spacing w:after="120" w:line="240" w:lineRule="auto"/>
        <w:jc w:val="center"/>
        <w:textAlignment w:val="auto"/>
        <w:rPr>
          <w:rFonts w:ascii="Times New Roman" w:eastAsia="F" w:hAnsi="Times New Roman" w:cs="Times New Roman"/>
          <w:b/>
          <w:kern w:val="0"/>
          <w:lang w:val="lv-LV" w:eastAsia="en-US"/>
        </w:rPr>
      </w:pPr>
      <w:r w:rsidRPr="003D0D96">
        <w:rPr>
          <w:rFonts w:ascii="Times New Roman" w:eastAsia="F" w:hAnsi="Times New Roman" w:cs="Times New Roman"/>
          <w:b/>
          <w:kern w:val="0"/>
          <w:lang w:val="lv-LV" w:eastAsia="en-US"/>
        </w:rPr>
        <w:t>Pasūtītāja tiesības un pienākumi</w:t>
      </w:r>
    </w:p>
    <w:p w14:paraId="10FA8983" w14:textId="77777777" w:rsidR="00E93A94" w:rsidRPr="003D0D96" w:rsidRDefault="00E93A94" w:rsidP="00E93A94">
      <w:pPr>
        <w:widowControl/>
        <w:numPr>
          <w:ilvl w:val="1"/>
          <w:numId w:val="1"/>
        </w:numPr>
        <w:tabs>
          <w:tab w:val="num" w:pos="567"/>
        </w:tabs>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3D0D96">
        <w:rPr>
          <w:rFonts w:ascii="Times New Roman" w:eastAsia="F" w:hAnsi="Times New Roman" w:cs="Times New Roman"/>
          <w:kern w:val="0"/>
          <w:lang w:val="lv-LV" w:eastAsia="en-US"/>
        </w:rPr>
        <w:t>Pārbaudīt un pieņemt no saskaņā ar līguma noteikumiem pienācīgi izpildītus un pabeigtus Darbus.</w:t>
      </w:r>
    </w:p>
    <w:p w14:paraId="767A1677" w14:textId="77777777" w:rsidR="00E93A94" w:rsidRPr="003D0D96" w:rsidRDefault="00E93A94" w:rsidP="00E93A94">
      <w:pPr>
        <w:widowControl/>
        <w:numPr>
          <w:ilvl w:val="1"/>
          <w:numId w:val="1"/>
        </w:numPr>
        <w:tabs>
          <w:tab w:val="num" w:pos="567"/>
        </w:tabs>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3D0D96">
        <w:rPr>
          <w:rFonts w:ascii="Times New Roman" w:eastAsia="F" w:hAnsi="Times New Roman" w:cs="Times New Roman"/>
          <w:kern w:val="0"/>
          <w:lang w:val="lv-LV" w:eastAsia="en-US"/>
        </w:rPr>
        <w:t>Veikt samaksu par pienācīgi izpildītiem Darbiem saskaņā ar līguma noteikumiem.</w:t>
      </w:r>
    </w:p>
    <w:p w14:paraId="44BCD60E" w14:textId="77777777" w:rsidR="00E93A94" w:rsidRPr="003D0D96" w:rsidRDefault="00E93A94" w:rsidP="00E93A94">
      <w:pPr>
        <w:widowControl/>
        <w:numPr>
          <w:ilvl w:val="1"/>
          <w:numId w:val="1"/>
        </w:numPr>
        <w:tabs>
          <w:tab w:val="num" w:pos="567"/>
        </w:tabs>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3D0D96">
        <w:rPr>
          <w:rFonts w:ascii="Times New Roman" w:eastAsia="F" w:hAnsi="Times New Roman" w:cs="Times New Roman"/>
          <w:kern w:val="0"/>
          <w:lang w:val="lv-LV" w:eastAsia="en-US"/>
        </w:rPr>
        <w:t>Pasūtītājs ir tiesīgs jebkurus Darbu izpildes laikā konstatētos trūkumus vai defektus, vai neatbilstību Līguma noteikumiem fiksēt aktā, kuru paraksta abas Puses vai to pārstāvji.</w:t>
      </w:r>
    </w:p>
    <w:p w14:paraId="1B6CB69F" w14:textId="77777777" w:rsidR="00E93A94" w:rsidRPr="003D0D96" w:rsidRDefault="00E93A94" w:rsidP="00E93A94">
      <w:pPr>
        <w:widowControl/>
        <w:numPr>
          <w:ilvl w:val="1"/>
          <w:numId w:val="1"/>
        </w:numPr>
        <w:tabs>
          <w:tab w:val="num" w:pos="567"/>
        </w:tabs>
        <w:suppressAutoHyphens w:val="0"/>
        <w:spacing w:after="120" w:line="240" w:lineRule="auto"/>
        <w:ind w:left="405" w:hanging="405"/>
        <w:jc w:val="both"/>
        <w:textAlignment w:val="auto"/>
        <w:rPr>
          <w:rFonts w:ascii="Times New Roman" w:eastAsia="F" w:hAnsi="Times New Roman" w:cs="Times New Roman"/>
          <w:kern w:val="0"/>
          <w:lang w:val="lv-LV" w:eastAsia="en-US"/>
        </w:rPr>
      </w:pPr>
      <w:r w:rsidRPr="003D0D96">
        <w:rPr>
          <w:rFonts w:ascii="Times New Roman" w:eastAsia="F" w:hAnsi="Times New Roman" w:cs="Times New Roman"/>
          <w:kern w:val="0"/>
          <w:lang w:val="lv-LV" w:eastAsia="en-US"/>
        </w:rPr>
        <w:t xml:space="preserve">Gadījumā, ja Izpildītājs nespēj Darbus veikt Līgumā noteiktajos termiņos vai arī neattaisnojošu iemeslu dēļ kavē Darbu izpildi ilgāk par 10 (desmit) darba dienām, Pasūtītājs ir tiesīgs pieprasīt papildus darbaspēka piesaistīšanu šiem Darbiem. </w:t>
      </w:r>
    </w:p>
    <w:p w14:paraId="34A6BBF1" w14:textId="77777777" w:rsidR="00E93A94" w:rsidRPr="003D0D96" w:rsidRDefault="00E93A94" w:rsidP="00E93A94">
      <w:pPr>
        <w:widowControl/>
        <w:numPr>
          <w:ilvl w:val="0"/>
          <w:numId w:val="1"/>
        </w:numPr>
        <w:tabs>
          <w:tab w:val="num" w:pos="3240"/>
        </w:tabs>
        <w:suppressAutoHyphens w:val="0"/>
        <w:spacing w:after="120" w:line="240" w:lineRule="auto"/>
        <w:ind w:left="601" w:hanging="601"/>
        <w:jc w:val="center"/>
        <w:textAlignment w:val="auto"/>
        <w:rPr>
          <w:rFonts w:ascii="Times New Roman" w:eastAsia="F" w:hAnsi="Times New Roman" w:cs="Times New Roman"/>
          <w:b/>
          <w:kern w:val="0"/>
          <w:lang w:val="lv-LV" w:eastAsia="en-US"/>
        </w:rPr>
      </w:pPr>
      <w:r w:rsidRPr="003D0D96">
        <w:rPr>
          <w:rFonts w:ascii="Times New Roman" w:eastAsia="F" w:hAnsi="Times New Roman" w:cs="Times New Roman"/>
          <w:b/>
          <w:kern w:val="0"/>
          <w:lang w:val="lv-LV" w:eastAsia="en-US"/>
        </w:rPr>
        <w:t>Izpildītāja tiesības un pienākumi</w:t>
      </w:r>
    </w:p>
    <w:p w14:paraId="7B84DFA5" w14:textId="77777777" w:rsidR="00E93A94" w:rsidRPr="003D0D96" w:rsidRDefault="00E93A94" w:rsidP="00E93A94">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3D0D96">
        <w:rPr>
          <w:rFonts w:ascii="Times New Roman" w:eastAsia="F" w:hAnsi="Times New Roman" w:cs="Times New Roman"/>
          <w:kern w:val="0"/>
          <w:lang w:val="lv-LV" w:eastAsia="en-US"/>
        </w:rPr>
        <w:t xml:space="preserve">Izpildītājs nodrošina, lai Darbu izpildes laikā Uzņēmēja darbinieki Darbus veiktu augsti profesionālā līmenī, nepieļautu patvaļīgas atkāpes no Līguma noteikumiem. </w:t>
      </w:r>
    </w:p>
    <w:p w14:paraId="3384A7A4" w14:textId="77777777" w:rsidR="00E93A94" w:rsidRPr="003D0D96" w:rsidRDefault="00E93A94" w:rsidP="00E93A94">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3D0D96">
        <w:rPr>
          <w:rFonts w:ascii="Times New Roman" w:eastAsia="F" w:hAnsi="Times New Roman" w:cs="Times New Roman"/>
          <w:kern w:val="0"/>
          <w:lang w:val="lv-LV" w:eastAsia="en-US"/>
        </w:rPr>
        <w:t xml:space="preserve">Darbu izpildes procesā Izpildītājs pakļaujas Pasūtītāja norādījumiem un prasībām. Ja Izpildītājs uzskata, ka Pasūtītāja norādījumi ir vērsti uz nekvalitatīvu Darbu izpildi vai citādi var kaitēt to izpildei, viņa pienākums ir informēt Pasūtītāju par sekām, kādas var iestāties, veicot Darbus atbilstoši Pasūtītāja </w:t>
      </w:r>
      <w:r w:rsidRPr="003D0D96">
        <w:rPr>
          <w:rFonts w:ascii="Times New Roman" w:eastAsia="F" w:hAnsi="Times New Roman" w:cs="Times New Roman"/>
          <w:kern w:val="0"/>
          <w:lang w:val="lv-LV" w:eastAsia="en-US"/>
        </w:rPr>
        <w:lastRenderedPageBreak/>
        <w:t>dotajiem norādījumiem. Ja Pasūtītājs uzstāj uz šādu Darbu veikšanu, tad Izpildītājs neuzņemas atbildību par veikto Darbu un izmantoto materiālu kvalitāti.</w:t>
      </w:r>
    </w:p>
    <w:p w14:paraId="03200B3C" w14:textId="77777777" w:rsidR="00E93A94" w:rsidRPr="003D0D96" w:rsidRDefault="00E93A94" w:rsidP="00E93A94">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3D0D96">
        <w:rPr>
          <w:rFonts w:ascii="Times New Roman" w:eastAsia="F" w:hAnsi="Times New Roman" w:cs="Times New Roman"/>
          <w:kern w:val="0"/>
          <w:lang w:val="lv-LV" w:eastAsia="en-US"/>
        </w:rPr>
        <w:t>Izpildītājam ir pienākums ziņot Pasūtītājam par apstākļiem, kas atklājušies Darbu izpildes procesā un var radīt šķēršļus turpmāko Darbu kvalitatīvai un savlaicīgai izpildei.</w:t>
      </w:r>
    </w:p>
    <w:p w14:paraId="7F5BA94D" w14:textId="77777777" w:rsidR="00E93A94" w:rsidRPr="003D0D96" w:rsidRDefault="00E93A94" w:rsidP="00E93A94">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3D0D96">
        <w:rPr>
          <w:rFonts w:ascii="Times New Roman" w:eastAsia="F" w:hAnsi="Times New Roman" w:cs="Times New Roman"/>
          <w:kern w:val="0"/>
          <w:lang w:val="lv-LV" w:eastAsia="en-US"/>
        </w:rPr>
        <w:t>Izpildītājam ir pienākums par saviem līdzekļiem apdrošināt visus iespējamos riskus, tai skaitā pret trešajām personām, kas var būt saistīti ar būvdarbu izpildi un kvalitāti.</w:t>
      </w:r>
    </w:p>
    <w:p w14:paraId="7A7AEB21" w14:textId="77777777" w:rsidR="00E93A94" w:rsidRPr="003D0D96" w:rsidRDefault="00E93A94" w:rsidP="00E93A94">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3D0D96">
        <w:rPr>
          <w:rFonts w:ascii="Times New Roman" w:eastAsia="F" w:hAnsi="Times New Roman" w:cs="Times New Roman"/>
          <w:kern w:val="0"/>
          <w:lang w:val="lv-LV" w:eastAsia="en-US"/>
        </w:rPr>
        <w:t>Izpildītājs pirms Līgumā paredzēto Darbu sākuma, kā arī Darbu veikšanas laikā brīdina Pasūtītāju par neparedzētiem apstākļiem, kas radušies pēc Līguma noslēgšanas no Izpildītāja neatkarīgu apstākļu dēļ un kuru dēļ var tikt traucēta saistību izpilde. Tādā gadījumā, Pusēm vienojoties, Darbu izmaksas un izpildes termiņi tiek attiecīgi mainīti.</w:t>
      </w:r>
    </w:p>
    <w:p w14:paraId="589B4101" w14:textId="77777777" w:rsidR="00E93A94" w:rsidRPr="003D0D96" w:rsidRDefault="00E93A94" w:rsidP="00E93A94">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3D0D96">
        <w:rPr>
          <w:rFonts w:ascii="Times New Roman" w:eastAsia="F" w:hAnsi="Times New Roman" w:cs="Times New Roman"/>
          <w:kern w:val="0"/>
          <w:lang w:val="lv-LV" w:eastAsia="en-US"/>
        </w:rPr>
        <w:t>Izpildītājam ir pienākums pēc Pasūtītāja rakstiska pieprasījuma sniegt informāciju par:</w:t>
      </w:r>
    </w:p>
    <w:p w14:paraId="5719B27B" w14:textId="77777777" w:rsidR="00E93A94" w:rsidRPr="003D0D96" w:rsidRDefault="00E93A94" w:rsidP="00E93A94">
      <w:pPr>
        <w:widowControl/>
        <w:numPr>
          <w:ilvl w:val="2"/>
          <w:numId w:val="1"/>
        </w:numPr>
        <w:tabs>
          <w:tab w:val="num" w:pos="1200"/>
          <w:tab w:val="num" w:pos="1418"/>
        </w:tabs>
        <w:suppressAutoHyphens w:val="0"/>
        <w:spacing w:after="0" w:line="240" w:lineRule="auto"/>
        <w:ind w:left="1202" w:hanging="405"/>
        <w:jc w:val="both"/>
        <w:textAlignment w:val="auto"/>
        <w:rPr>
          <w:rFonts w:ascii="Times New Roman" w:eastAsia="F" w:hAnsi="Times New Roman" w:cs="Times New Roman"/>
          <w:kern w:val="0"/>
          <w:lang w:val="lv-LV" w:eastAsia="en-US"/>
        </w:rPr>
      </w:pPr>
      <w:r w:rsidRPr="003D0D96">
        <w:rPr>
          <w:rFonts w:ascii="Times New Roman" w:eastAsia="F" w:hAnsi="Times New Roman" w:cs="Times New Roman"/>
          <w:kern w:val="0"/>
          <w:lang w:val="lv-LV" w:eastAsia="en-US"/>
        </w:rPr>
        <w:t>Darbu izpildes gaitu;</w:t>
      </w:r>
    </w:p>
    <w:p w14:paraId="0FE100D6" w14:textId="77777777" w:rsidR="00E93A94" w:rsidRPr="003D0D96" w:rsidRDefault="00E93A94" w:rsidP="00E93A94">
      <w:pPr>
        <w:widowControl/>
        <w:numPr>
          <w:ilvl w:val="2"/>
          <w:numId w:val="1"/>
        </w:numPr>
        <w:tabs>
          <w:tab w:val="num" w:pos="1200"/>
          <w:tab w:val="num" w:pos="1418"/>
        </w:tabs>
        <w:suppressAutoHyphens w:val="0"/>
        <w:spacing w:after="0" w:line="240" w:lineRule="auto"/>
        <w:ind w:left="1202" w:hanging="405"/>
        <w:jc w:val="both"/>
        <w:textAlignment w:val="auto"/>
        <w:rPr>
          <w:rFonts w:ascii="Times New Roman" w:eastAsia="F" w:hAnsi="Times New Roman" w:cs="Times New Roman"/>
          <w:kern w:val="0"/>
          <w:lang w:val="lv-LV" w:eastAsia="en-US"/>
        </w:rPr>
      </w:pPr>
      <w:r w:rsidRPr="003D0D96">
        <w:rPr>
          <w:rFonts w:ascii="Times New Roman" w:eastAsia="F" w:hAnsi="Times New Roman" w:cs="Times New Roman"/>
          <w:kern w:val="0"/>
          <w:lang w:val="lv-LV" w:eastAsia="en-US"/>
        </w:rPr>
        <w:t>apstākļiem, kas traucē Darbu izpildi;</w:t>
      </w:r>
    </w:p>
    <w:p w14:paraId="45E9D7A6" w14:textId="77777777" w:rsidR="00E93A94" w:rsidRPr="003D0D96" w:rsidRDefault="00E93A94" w:rsidP="00E93A94">
      <w:pPr>
        <w:widowControl/>
        <w:numPr>
          <w:ilvl w:val="2"/>
          <w:numId w:val="1"/>
        </w:numPr>
        <w:tabs>
          <w:tab w:val="num" w:pos="1200"/>
          <w:tab w:val="num" w:pos="1418"/>
        </w:tabs>
        <w:suppressAutoHyphens w:val="0"/>
        <w:spacing w:after="0" w:line="240" w:lineRule="auto"/>
        <w:ind w:left="1202" w:hanging="405"/>
        <w:jc w:val="both"/>
        <w:textAlignment w:val="auto"/>
        <w:rPr>
          <w:rFonts w:ascii="Times New Roman" w:eastAsia="F" w:hAnsi="Times New Roman" w:cs="Times New Roman"/>
          <w:kern w:val="0"/>
          <w:lang w:val="lv-LV" w:eastAsia="en-US"/>
        </w:rPr>
      </w:pPr>
      <w:r w:rsidRPr="003D0D96">
        <w:rPr>
          <w:rFonts w:ascii="Times New Roman" w:eastAsia="F" w:hAnsi="Times New Roman" w:cs="Times New Roman"/>
          <w:kern w:val="0"/>
          <w:lang w:val="lv-LV" w:eastAsia="en-US"/>
        </w:rPr>
        <w:t>apstākļiem, kas varētu traucēt Darbu izpildi;</w:t>
      </w:r>
    </w:p>
    <w:p w14:paraId="3702E734" w14:textId="77777777" w:rsidR="00E93A94" w:rsidRPr="003D0D96" w:rsidRDefault="00E93A94" w:rsidP="00E93A94">
      <w:pPr>
        <w:widowControl/>
        <w:numPr>
          <w:ilvl w:val="2"/>
          <w:numId w:val="1"/>
        </w:numPr>
        <w:tabs>
          <w:tab w:val="num" w:pos="1200"/>
          <w:tab w:val="num" w:pos="1418"/>
        </w:tabs>
        <w:suppressAutoHyphens w:val="0"/>
        <w:spacing w:after="0" w:line="240" w:lineRule="auto"/>
        <w:ind w:left="1202" w:hanging="405"/>
        <w:jc w:val="both"/>
        <w:textAlignment w:val="auto"/>
        <w:rPr>
          <w:rFonts w:ascii="Times New Roman" w:eastAsia="F" w:hAnsi="Times New Roman" w:cs="Times New Roman"/>
          <w:kern w:val="0"/>
          <w:lang w:val="lv-LV" w:eastAsia="en-US"/>
        </w:rPr>
      </w:pPr>
      <w:r w:rsidRPr="003D0D96">
        <w:rPr>
          <w:rFonts w:ascii="Times New Roman" w:eastAsia="F" w:hAnsi="Times New Roman" w:cs="Times New Roman"/>
          <w:kern w:val="0"/>
          <w:lang w:val="lv-LV" w:eastAsia="en-US"/>
        </w:rPr>
        <w:t>izmantotajiem materiāliem.</w:t>
      </w:r>
    </w:p>
    <w:p w14:paraId="056C7EF3" w14:textId="77777777" w:rsidR="00E93A94" w:rsidRPr="003D0D96" w:rsidRDefault="00E93A94" w:rsidP="00E93A94">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3D0D96">
        <w:rPr>
          <w:rFonts w:ascii="Times New Roman" w:eastAsia="F" w:hAnsi="Times New Roman" w:cs="Times New Roman"/>
          <w:kern w:val="0"/>
          <w:lang w:val="lv-LV" w:eastAsia="en-US"/>
        </w:rPr>
        <w:t>Izpildītājs ir atbildīgs par savu darbaspēku, tā tehnisko nodrošinājumu, darbinieku kvalifikāciju un darba procesā pielietoto materiālu kvalitāti.</w:t>
      </w:r>
    </w:p>
    <w:p w14:paraId="2E4EE793" w14:textId="77777777" w:rsidR="00E93A94" w:rsidRPr="003D0D96" w:rsidRDefault="00E93A94" w:rsidP="00E93A94">
      <w:pPr>
        <w:tabs>
          <w:tab w:val="left" w:pos="567"/>
          <w:tab w:val="left" w:pos="943"/>
        </w:tabs>
        <w:suppressAutoHyphens w:val="0"/>
        <w:spacing w:after="0" w:line="240" w:lineRule="auto"/>
        <w:ind w:left="1146"/>
        <w:jc w:val="both"/>
        <w:textAlignment w:val="auto"/>
        <w:rPr>
          <w:rFonts w:ascii="Times New Roman" w:eastAsia="F" w:hAnsi="Times New Roman" w:cs="Times New Roman"/>
          <w:kern w:val="0"/>
          <w:lang w:val="lv-LV" w:eastAsia="en-US"/>
        </w:rPr>
      </w:pPr>
    </w:p>
    <w:p w14:paraId="2416CE31" w14:textId="77777777" w:rsidR="00E93A94" w:rsidRPr="003D0D96" w:rsidRDefault="00E93A94" w:rsidP="00E93A94">
      <w:pPr>
        <w:widowControl/>
        <w:numPr>
          <w:ilvl w:val="0"/>
          <w:numId w:val="1"/>
        </w:numPr>
        <w:suppressAutoHyphens w:val="0"/>
        <w:spacing w:after="120" w:line="240" w:lineRule="auto"/>
        <w:ind w:left="357" w:hanging="357"/>
        <w:jc w:val="center"/>
        <w:textAlignment w:val="auto"/>
        <w:outlineLvl w:val="2"/>
        <w:rPr>
          <w:rFonts w:ascii="Times New Roman" w:eastAsia="F" w:hAnsi="Times New Roman" w:cs="Times New Roman"/>
          <w:b/>
          <w:bCs/>
          <w:kern w:val="0"/>
          <w:lang w:val="lv-LV" w:eastAsia="en-US"/>
        </w:rPr>
      </w:pPr>
      <w:r w:rsidRPr="003D0D96">
        <w:rPr>
          <w:rFonts w:ascii="Times New Roman" w:eastAsia="F" w:hAnsi="Times New Roman" w:cs="Times New Roman"/>
          <w:b/>
          <w:bCs/>
          <w:kern w:val="0"/>
          <w:lang w:val="lv-LV" w:eastAsia="en-US"/>
        </w:rPr>
        <w:t>Darbu pieņemšanas un nodošanas kārtība</w:t>
      </w:r>
    </w:p>
    <w:p w14:paraId="19F0F4D6" w14:textId="77777777" w:rsidR="00E93A94" w:rsidRPr="003D0D96" w:rsidRDefault="00E93A94" w:rsidP="00E93A94">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3D0D96">
        <w:rPr>
          <w:rFonts w:ascii="Times New Roman" w:eastAsia="F" w:hAnsi="Times New Roman" w:cs="Times New Roman"/>
          <w:kern w:val="0"/>
          <w:u w:val="single"/>
          <w:lang w:val="lv-LV" w:eastAsia="en-US"/>
        </w:rPr>
        <w:t>Atskaites periods ir 1 (viens) kalendārais mēnesis</w:t>
      </w:r>
      <w:r w:rsidRPr="003D0D96">
        <w:rPr>
          <w:rFonts w:ascii="Times New Roman" w:eastAsia="F" w:hAnsi="Times New Roman" w:cs="Times New Roman"/>
          <w:kern w:val="0"/>
          <w:lang w:val="lv-LV" w:eastAsia="en-US"/>
        </w:rPr>
        <w:t>. Izpildītājs informē Pasūtītāju par attiecīgajā kalendārajā mēnesī izpildītajiem un pabeigtajiem Darbiem un līdz katra mēneša 7.datumam sagatavo un iesniedz Pasūtītājam Darbu izpildes aktu. Ja Darbi tiek veikti atsevišķos periodos, kas neiekļaujas kalendārā mēneša ietvaros, vai tiek veikta konkrēta darba daļa (apjoms), tad pēc katra šāda perioda vai darba daļas izpildes pabeigšanas, ja nepieciešams – pēc Pasūtītāja pieprasījuma, Izpildītājs norāda aktā arī iepriekšējā perioda ietvaros izpildītos un pabeigtos (apmaksātos) attiecīgos darbus (kopējo apjomu).</w:t>
      </w:r>
    </w:p>
    <w:p w14:paraId="4BED70B6" w14:textId="77777777" w:rsidR="00E93A94" w:rsidRPr="003D0D96" w:rsidRDefault="00E93A94" w:rsidP="00E93A94">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3D0D96">
        <w:rPr>
          <w:rFonts w:ascii="Times New Roman" w:eastAsia="F" w:hAnsi="Times New Roman" w:cs="Times New Roman"/>
          <w:kern w:val="0"/>
          <w:lang w:val="lv-LV" w:eastAsia="en-US"/>
        </w:rPr>
        <w:t>Pasūtītājam pēc Izpildītāja paziņojuma par Darbu pabeigšanu un/vai akta/u par izpildītajiem darbiem iesniegšanas ir jāveic Darbu pārbaude un 5 (piecu) dienu laikā pēc akta saņemšanas jāparaksta akts vai arī aktā jānorāda tā neparakstīšanas iemesli. Akta parakstīšana ir Pasūtītāja apliecinājums tam, ka Darbi ir izpildīti atbilstoši šī Līguma nosacījumiem, pienācīgā kvalitātē un noteiktajos apjomos, uz kā pamata Izpildītājs izraksta rēķinu.</w:t>
      </w:r>
    </w:p>
    <w:p w14:paraId="6F09CE15" w14:textId="77777777" w:rsidR="00E93A94" w:rsidRPr="003D0D96" w:rsidRDefault="00E93A94" w:rsidP="00E93A94">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3D0D96">
        <w:rPr>
          <w:rFonts w:ascii="Times New Roman" w:eastAsia="F" w:hAnsi="Times New Roman" w:cs="Times New Roman"/>
          <w:kern w:val="0"/>
          <w:lang w:val="lv-LV" w:eastAsia="en-US"/>
        </w:rPr>
        <w:t>Ja Pasūtītājs neparaksta aktu vai aktā nenorāda pretenzijas par paveikto Darbu kvalitāti, apjomiem un/vai akta saturu, vai rakstiski neizsaka citas pretenzijas sakarā ar Līguma izpildi, jāuzskata, ka Pasūtītājs aktu ir akceptējis bez iebildumiem un šāda rīcība kļūst par pamatu samaksai par paveiktajiem Darbiem.</w:t>
      </w:r>
    </w:p>
    <w:p w14:paraId="6633DEE8" w14:textId="77777777" w:rsidR="00E93A94" w:rsidRPr="003D0D96" w:rsidRDefault="00E93A94" w:rsidP="00E93A94">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3D0D96">
        <w:rPr>
          <w:rFonts w:ascii="Times New Roman" w:eastAsia="F" w:hAnsi="Times New Roman" w:cs="Times New Roman"/>
          <w:kern w:val="0"/>
          <w:lang w:val="lv-LV" w:eastAsia="en-US"/>
        </w:rPr>
        <w:t>Ja Darbu pārbaudes laikā tiek konstatēti trūkumi un/vai defekti un/vai neatbilstība Līguma noteikumiem, Pasūtītājs tos norāda  aktā par izpildītajiem darbiem vai sastāda atsevišķu defektu aktu.</w:t>
      </w:r>
    </w:p>
    <w:p w14:paraId="6EFB5E0B" w14:textId="5887ACE6" w:rsidR="00E93A94" w:rsidRPr="003D0D96" w:rsidRDefault="00E93A94" w:rsidP="00E93A94">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3D0D96">
        <w:rPr>
          <w:rFonts w:ascii="Times New Roman" w:eastAsia="F" w:hAnsi="Times New Roman" w:cs="Times New Roman"/>
          <w:kern w:val="0"/>
          <w:lang w:val="lv-LV" w:eastAsia="en-US"/>
        </w:rPr>
        <w:t>Ja Darbu pārbaudes laikā tiek konstatēti trūkumi un/vai defekti un/vai neatbilstība Līguma noteikumiem, Izpildītājam ir pienākums konstatētos trūkumus un/vai defektus un/vai neatbilstības novērst par saviem līdzekļiem Pušu saskaņotā termiņā.</w:t>
      </w:r>
    </w:p>
    <w:p w14:paraId="3C53BE30" w14:textId="77777777" w:rsidR="00E93A94" w:rsidRPr="003D0D96" w:rsidRDefault="00E93A94" w:rsidP="00E93A94">
      <w:pPr>
        <w:widowControl/>
        <w:numPr>
          <w:ilvl w:val="1"/>
          <w:numId w:val="1"/>
        </w:numPr>
        <w:suppressAutoHyphens w:val="0"/>
        <w:spacing w:after="120" w:line="240" w:lineRule="auto"/>
        <w:ind w:left="405" w:hanging="405"/>
        <w:jc w:val="both"/>
        <w:textAlignment w:val="auto"/>
        <w:rPr>
          <w:rFonts w:ascii="Times New Roman" w:eastAsia="F" w:hAnsi="Times New Roman" w:cs="Times New Roman"/>
          <w:kern w:val="0"/>
          <w:lang w:val="lv-LV" w:eastAsia="en-US"/>
        </w:rPr>
      </w:pPr>
      <w:r w:rsidRPr="003D0D96">
        <w:rPr>
          <w:rFonts w:ascii="Times New Roman" w:eastAsia="F" w:hAnsi="Times New Roman" w:cs="Times New Roman"/>
          <w:kern w:val="0"/>
          <w:lang w:val="lv-LV" w:eastAsia="en-US"/>
        </w:rPr>
        <w:t>Līguma priekšlaicīgas izbeigšanās gadījumā par pienācīgi izpildītiem un pabeigtajiem Darbiem tiek sastādīts Darbu pieņemšanas – nodošanas akts saskaņā ar šī Līguma noteikumiem.</w:t>
      </w:r>
    </w:p>
    <w:p w14:paraId="73B40A61" w14:textId="77777777" w:rsidR="00E93A94" w:rsidRPr="003D0D96" w:rsidRDefault="00E93A94" w:rsidP="00E93A94">
      <w:pPr>
        <w:widowControl/>
        <w:numPr>
          <w:ilvl w:val="0"/>
          <w:numId w:val="1"/>
        </w:numPr>
        <w:suppressAutoHyphens w:val="0"/>
        <w:spacing w:after="120" w:line="240" w:lineRule="auto"/>
        <w:ind w:firstLine="2758"/>
        <w:textAlignment w:val="auto"/>
        <w:rPr>
          <w:rFonts w:ascii="Times New Roman" w:eastAsia="F" w:hAnsi="Times New Roman" w:cs="Times New Roman"/>
          <w:b/>
          <w:kern w:val="0"/>
          <w:lang w:val="lv-LV" w:eastAsia="en-US"/>
        </w:rPr>
      </w:pPr>
      <w:r w:rsidRPr="003D0D96">
        <w:rPr>
          <w:rFonts w:ascii="Times New Roman" w:eastAsia="F" w:hAnsi="Times New Roman" w:cs="Times New Roman"/>
          <w:b/>
          <w:kern w:val="0"/>
          <w:lang w:val="lv-LV" w:eastAsia="en-US"/>
        </w:rPr>
        <w:t>Norēķinu kārtība</w:t>
      </w:r>
    </w:p>
    <w:p w14:paraId="5CFF2E5D" w14:textId="77777777" w:rsidR="00E93A94" w:rsidRPr="003D0D96" w:rsidRDefault="00E93A94" w:rsidP="00E93A94">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3D0D96">
        <w:rPr>
          <w:rFonts w:ascii="Times New Roman" w:eastAsia="F" w:hAnsi="Times New Roman" w:cs="Times New Roman"/>
          <w:kern w:val="0"/>
          <w:lang w:val="lv-LV" w:eastAsia="en-US"/>
        </w:rPr>
        <w:t>Norēķinu periods ir 1 (viens) kalendārais mēnesis.</w:t>
      </w:r>
    </w:p>
    <w:p w14:paraId="44A27AD4" w14:textId="77777777" w:rsidR="00E93A94" w:rsidRPr="003D0D96" w:rsidRDefault="00E93A94" w:rsidP="00E93A94">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3D0D96">
        <w:rPr>
          <w:rFonts w:ascii="Times New Roman" w:eastAsia="F" w:hAnsi="Times New Roman" w:cs="Times New Roman"/>
          <w:kern w:val="0"/>
          <w:lang w:val="lv-LV" w:eastAsia="en-US"/>
        </w:rPr>
        <w:t xml:space="preserve">Izpildītāja rēķina izrakstīšanas pamats ir Pasūtītāja un Izpildītāja parakstīts akts par izpildītajiem un pabeigtajiem darbiem. </w:t>
      </w:r>
    </w:p>
    <w:p w14:paraId="284EF713" w14:textId="77777777" w:rsidR="00E93A94" w:rsidRPr="003D0D96" w:rsidRDefault="00E93A94" w:rsidP="00E93A94">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3D0D96">
        <w:rPr>
          <w:rFonts w:ascii="Times New Roman" w:eastAsia="F" w:hAnsi="Times New Roman" w:cs="Times New Roman"/>
          <w:kern w:val="0"/>
          <w:lang w:val="lv-LV" w:eastAsia="en-US"/>
        </w:rPr>
        <w:t>Laukumu attīrīšana no sniega netiek finansēta no mērķdotācijām, Izpildītājs izraksta atsevišķu rēķinu par šo darbu veikšanu.</w:t>
      </w:r>
    </w:p>
    <w:p w14:paraId="7869687E" w14:textId="77777777" w:rsidR="00E93A94" w:rsidRPr="003D0D96" w:rsidRDefault="00E93A94" w:rsidP="00E93A94">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3D0D96">
        <w:rPr>
          <w:rFonts w:ascii="Times New Roman" w:eastAsia="F" w:hAnsi="Times New Roman" w:cs="Times New Roman"/>
          <w:kern w:val="0"/>
          <w:lang w:val="lv-LV" w:eastAsia="en-US"/>
        </w:rPr>
        <w:t>Pasūtītājs 15 (piecpadsmit) darba</w:t>
      </w:r>
      <w:r w:rsidRPr="003D0D96">
        <w:rPr>
          <w:rFonts w:ascii="Times New Roman" w:eastAsia="F" w:hAnsi="Times New Roman" w:cs="Times New Roman"/>
          <w:color w:val="FF0000"/>
          <w:kern w:val="0"/>
          <w:lang w:val="lv-LV" w:eastAsia="en-US"/>
        </w:rPr>
        <w:t xml:space="preserve"> </w:t>
      </w:r>
      <w:r w:rsidRPr="003D0D96">
        <w:rPr>
          <w:rFonts w:ascii="Times New Roman" w:eastAsia="F" w:hAnsi="Times New Roman" w:cs="Times New Roman"/>
          <w:kern w:val="0"/>
          <w:lang w:val="lv-LV" w:eastAsia="en-US"/>
        </w:rPr>
        <w:t>dienu laikā pēc rēķina (</w:t>
      </w:r>
      <w:r w:rsidRPr="003D0D96">
        <w:rPr>
          <w:rFonts w:ascii="Times New Roman" w:eastAsia="F" w:hAnsi="Times New Roman" w:cs="Times New Roman"/>
          <w:kern w:val="0"/>
          <w:u w:val="single"/>
          <w:lang w:val="lv-LV" w:eastAsia="en-US"/>
        </w:rPr>
        <w:t xml:space="preserve">rēķinā jābūt atsaucei uz iepirkuma </w:t>
      </w:r>
      <w:proofErr w:type="spellStart"/>
      <w:r w:rsidRPr="003D0D96">
        <w:rPr>
          <w:rFonts w:ascii="Times New Roman" w:eastAsia="F" w:hAnsi="Times New Roman" w:cs="Times New Roman"/>
          <w:kern w:val="0"/>
          <w:u w:val="single"/>
          <w:lang w:val="lv-LV" w:eastAsia="en-US"/>
        </w:rPr>
        <w:t>id.Nr</w:t>
      </w:r>
      <w:proofErr w:type="spellEnd"/>
      <w:r w:rsidRPr="003D0D96">
        <w:rPr>
          <w:rFonts w:ascii="Times New Roman" w:eastAsia="F" w:hAnsi="Times New Roman" w:cs="Times New Roman"/>
          <w:kern w:val="0"/>
          <w:u w:val="single"/>
          <w:lang w:val="lv-LV" w:eastAsia="en-US"/>
        </w:rPr>
        <w:t>. SNP 2024/58</w:t>
      </w:r>
      <w:r w:rsidRPr="003D0D96">
        <w:rPr>
          <w:rFonts w:ascii="Times New Roman" w:eastAsia="F" w:hAnsi="Times New Roman" w:cs="Times New Roman"/>
          <w:kern w:val="0"/>
          <w:lang w:val="lv-LV" w:eastAsia="en-US"/>
        </w:rPr>
        <w:t>) saņemšanas samaksā Izpildītājam summu, kas norādīta attiecīgā mēneša rēķinā par Pasūtītāja pieņemtiem izpildīto darbu aktā uzrādītajiem faktiski veiktajiem Darbiem.</w:t>
      </w:r>
    </w:p>
    <w:p w14:paraId="7EDAACBF" w14:textId="77777777" w:rsidR="00E93A94" w:rsidRPr="003D0D96" w:rsidRDefault="00E93A94" w:rsidP="00E93A94">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3D0D96">
        <w:rPr>
          <w:rFonts w:ascii="Times New Roman" w:eastAsia="F" w:hAnsi="Times New Roman" w:cs="Times New Roman"/>
          <w:kern w:val="0"/>
          <w:lang w:val="lv-LV" w:eastAsia="en-US"/>
        </w:rPr>
        <w:t xml:space="preserve">Pasūtītājs pārskaita Izpildītāja Līgumā norādītajā bankas norēķinu kontā rēķinā un izpildīto darbu aktā norādīto summu. </w:t>
      </w:r>
    </w:p>
    <w:p w14:paraId="262208B6" w14:textId="77777777" w:rsidR="00E93A94" w:rsidRPr="003D0D96" w:rsidRDefault="00E93A94" w:rsidP="00E93A94">
      <w:pPr>
        <w:widowControl/>
        <w:numPr>
          <w:ilvl w:val="1"/>
          <w:numId w:val="1"/>
        </w:numPr>
        <w:tabs>
          <w:tab w:val="right" w:pos="9467"/>
        </w:tabs>
        <w:suppressAutoHyphens w:val="0"/>
        <w:spacing w:after="120" w:line="240" w:lineRule="auto"/>
        <w:ind w:left="405" w:hanging="405"/>
        <w:jc w:val="both"/>
        <w:textAlignment w:val="auto"/>
        <w:rPr>
          <w:rFonts w:ascii="Times New Roman" w:eastAsia="F" w:hAnsi="Times New Roman" w:cs="Times New Roman"/>
          <w:kern w:val="0"/>
          <w:lang w:val="lv-LV" w:eastAsia="en-US"/>
        </w:rPr>
      </w:pPr>
      <w:r w:rsidRPr="003D0D96">
        <w:rPr>
          <w:rFonts w:ascii="Times New Roman" w:eastAsia="F" w:hAnsi="Times New Roman" w:cs="Times New Roman"/>
          <w:kern w:val="0"/>
          <w:lang w:val="lv-LV" w:eastAsia="en-US"/>
        </w:rPr>
        <w:lastRenderedPageBreak/>
        <w:t xml:space="preserve">Par apmaksas termiņu tiek uzskatīts datums, kad attiecīgā naudas summa ir ieskaitīta Izpildītāja bankas norēķinu kontā. </w:t>
      </w:r>
    </w:p>
    <w:p w14:paraId="02B4E232" w14:textId="77777777" w:rsidR="00E93A94" w:rsidRPr="003D0D96" w:rsidRDefault="00E93A94" w:rsidP="00E93A94">
      <w:pPr>
        <w:widowControl/>
        <w:suppressAutoHyphens w:val="0"/>
        <w:spacing w:after="120" w:line="240" w:lineRule="auto"/>
        <w:jc w:val="center"/>
        <w:textAlignment w:val="auto"/>
        <w:rPr>
          <w:rFonts w:ascii="Times New Roman" w:eastAsia="F" w:hAnsi="Times New Roman" w:cs="Times New Roman"/>
          <w:kern w:val="0"/>
          <w:lang w:val="lv-LV" w:eastAsia="en-US"/>
        </w:rPr>
      </w:pPr>
      <w:r w:rsidRPr="003D0D96">
        <w:rPr>
          <w:rFonts w:ascii="Times New Roman" w:eastAsia="F" w:hAnsi="Times New Roman" w:cs="Times New Roman"/>
          <w:b/>
          <w:kern w:val="0"/>
          <w:lang w:val="lv-LV" w:eastAsia="en-US"/>
        </w:rPr>
        <w:t>6. Līguma pārkāpumi un to sekas</w:t>
      </w:r>
    </w:p>
    <w:p w14:paraId="705654DA" w14:textId="77777777" w:rsidR="00E93A94" w:rsidRPr="003D0D96" w:rsidRDefault="00E93A94" w:rsidP="00E93A94">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3D0D96">
        <w:rPr>
          <w:rFonts w:ascii="Times New Roman" w:eastAsia="F" w:hAnsi="Times New Roman" w:cs="Times New Roman"/>
          <w:kern w:val="0"/>
          <w:lang w:val="lv-LV" w:eastAsia="en-US"/>
        </w:rPr>
        <w:t xml:space="preserve"> Izpildītājs ir atbildīgs par veikto Darbu kvalitāti, kā arī apņemas novērst pieļautos trūkumus un defektus, ja tie radušies Izpildītāja vainas dēļ.</w:t>
      </w:r>
    </w:p>
    <w:p w14:paraId="3B023459" w14:textId="77777777" w:rsidR="00E93A94" w:rsidRPr="003D0D96" w:rsidRDefault="00E93A94" w:rsidP="00E93A94">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3D0D96">
        <w:rPr>
          <w:rFonts w:ascii="Times New Roman" w:eastAsia="F" w:hAnsi="Times New Roman" w:cs="Times New Roman"/>
          <w:kern w:val="0"/>
          <w:lang w:val="lv-LV" w:eastAsia="en-US"/>
        </w:rPr>
        <w:t xml:space="preserve"> Par Līgumā noteikto Darbu izpildes termiņu nokavējumu Izpildītājs maksā Pasūtītājam līgumsodu 0,5 % apmērā no laikā neveikto Darbu summas par katru nokavēto dienu, bet kopsummā ne vairāk kā 10% no nokavēto Darbu summas. Pasūtītājam ir tiesības ieturēt līgumsodu no Izpildītājam izmaksājamām summām.</w:t>
      </w:r>
    </w:p>
    <w:p w14:paraId="5E9EFC31" w14:textId="77777777" w:rsidR="00E93A94" w:rsidRPr="003D0D96" w:rsidRDefault="00E93A94" w:rsidP="00E93A94">
      <w:pPr>
        <w:widowControl/>
        <w:numPr>
          <w:ilvl w:val="1"/>
          <w:numId w:val="2"/>
        </w:numPr>
        <w:tabs>
          <w:tab w:val="num" w:pos="3285"/>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3D0D96">
        <w:rPr>
          <w:rFonts w:ascii="Times New Roman" w:eastAsia="F" w:hAnsi="Times New Roman" w:cs="Times New Roman"/>
          <w:kern w:val="0"/>
          <w:lang w:val="lv-LV" w:eastAsia="en-US"/>
        </w:rPr>
        <w:t xml:space="preserve"> Ja Pasūtītājs pēc šī Līguma parakstīšanas atsakās no šajā līgumā paredzēto Darbu izpildes, viņš sedz Izpildītājam visus radušos materiālos zaudējumus, tajā skaitā zaudējumus, kas saistās ar tehnikas nogādāšanu no Izpildītāja tehnikas atrašanās vietas uz Darbu veikšanas vietu un atpakaļ, un izejmateriālu sagatavošanu.</w:t>
      </w:r>
    </w:p>
    <w:p w14:paraId="143DD70B" w14:textId="77777777" w:rsidR="00E93A94" w:rsidRPr="003D0D96" w:rsidRDefault="00E93A94" w:rsidP="00E93A94">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3D0D96">
        <w:rPr>
          <w:rFonts w:ascii="Times New Roman" w:eastAsia="F" w:hAnsi="Times New Roman" w:cs="Times New Roman"/>
          <w:kern w:val="0"/>
          <w:lang w:val="lv-LV" w:eastAsia="en-US"/>
        </w:rPr>
        <w:t xml:space="preserve"> Ja izpildīto Darbu apmaksa netiek veikta 5.4.punktā noteiktajā termiņā pilnā apmērā, Pasūtītājam ir jāmaksā Izpildītājam līgumsods 0,5% apmērā no neapmaksātās Līguma summas par katru nokavēto dienu, bet kopsummā ne vairāk kā 10% no neapmaksātās summas. </w:t>
      </w:r>
    </w:p>
    <w:p w14:paraId="236F8269" w14:textId="77777777" w:rsidR="00E93A94" w:rsidRPr="003D0D96" w:rsidRDefault="00E93A94" w:rsidP="00E93A94">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3D0D96">
        <w:rPr>
          <w:rFonts w:ascii="Times New Roman" w:eastAsia="F" w:hAnsi="Times New Roman" w:cs="Times New Roman"/>
          <w:kern w:val="0"/>
          <w:lang w:val="lv-LV" w:eastAsia="en-US"/>
        </w:rPr>
        <w:t xml:space="preserve"> Ja 4.5.punktā noteiktajā kārtībā netiek novērsti konstatētie trūkumi un nepilnības, tad Pasūtītājam ir tiesības novērst tos uz Izpildītāja rēķina.</w:t>
      </w:r>
    </w:p>
    <w:p w14:paraId="07EABF94" w14:textId="77777777" w:rsidR="00E93A94" w:rsidRPr="003D0D96" w:rsidRDefault="00E93A94" w:rsidP="00E93A94">
      <w:pPr>
        <w:widowControl/>
        <w:numPr>
          <w:ilvl w:val="1"/>
          <w:numId w:val="2"/>
        </w:numPr>
        <w:tabs>
          <w:tab w:val="num" w:pos="3285"/>
        </w:tabs>
        <w:suppressAutoHyphens w:val="0"/>
        <w:spacing w:after="120" w:line="240" w:lineRule="auto"/>
        <w:ind w:left="426" w:hanging="426"/>
        <w:jc w:val="both"/>
        <w:textAlignment w:val="auto"/>
        <w:rPr>
          <w:rFonts w:ascii="Times New Roman" w:eastAsia="F" w:hAnsi="Times New Roman" w:cs="Times New Roman"/>
          <w:kern w:val="0"/>
          <w:lang w:val="lv-LV" w:eastAsia="en-US"/>
        </w:rPr>
      </w:pPr>
      <w:r w:rsidRPr="003D0D96">
        <w:rPr>
          <w:rFonts w:ascii="Times New Roman" w:eastAsia="F" w:hAnsi="Times New Roman" w:cs="Times New Roman"/>
          <w:kern w:val="0"/>
          <w:lang w:val="lv-LV" w:eastAsia="en-US"/>
        </w:rPr>
        <w:t>Līguma priekšlaicīgas izbeigšanās gadījumā Puses norēķinās par izpildītajiem un pabeigtajiem Darbiem pilnā apmērā saskaņā ar līguma 4.6. punktu.</w:t>
      </w:r>
    </w:p>
    <w:p w14:paraId="53C4448A" w14:textId="77777777" w:rsidR="00E93A94" w:rsidRPr="003D0D96" w:rsidRDefault="00E93A94" w:rsidP="00E93A94">
      <w:pPr>
        <w:widowControl/>
        <w:numPr>
          <w:ilvl w:val="0"/>
          <w:numId w:val="2"/>
        </w:numPr>
        <w:suppressAutoHyphens w:val="0"/>
        <w:spacing w:after="120" w:line="240" w:lineRule="auto"/>
        <w:jc w:val="center"/>
        <w:textAlignment w:val="auto"/>
        <w:rPr>
          <w:rFonts w:ascii="Times New Roman" w:eastAsia="F" w:hAnsi="Times New Roman" w:cs="Times New Roman"/>
          <w:kern w:val="0"/>
          <w:lang w:val="lv-LV" w:eastAsia="en-US"/>
        </w:rPr>
      </w:pPr>
      <w:r w:rsidRPr="003D0D96">
        <w:rPr>
          <w:rFonts w:ascii="Times New Roman" w:eastAsia="F" w:hAnsi="Times New Roman" w:cs="Times New Roman"/>
          <w:b/>
          <w:bCs/>
          <w:kern w:val="0"/>
          <w:lang w:val="lv-LV" w:eastAsia="en-US"/>
        </w:rPr>
        <w:t>Nepārvarama vara</w:t>
      </w:r>
    </w:p>
    <w:p w14:paraId="2B864FAE" w14:textId="77777777" w:rsidR="00E93A94" w:rsidRPr="003D0D96" w:rsidRDefault="00E93A94" w:rsidP="00E93A94">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3D0D96">
        <w:rPr>
          <w:rFonts w:ascii="Times New Roman" w:eastAsia="F" w:hAnsi="Times New Roman" w:cs="Times New Roman"/>
          <w:kern w:val="0"/>
          <w:lang w:val="lv-LV" w:eastAsia="en-US"/>
        </w:rPr>
        <w:t xml:space="preserve">   Neviena no Pusēm neatbild par šajā Līgumā noteikto saistību pilnīgu vai daļēju neizpildīšanu, ja tas noticis nepārvaramas varas rezultātā, t.i.: ugunsgrēki, plūdi, eksplozijas, kari, sociāli konflikti, katastrofas, neparedzēti gadījumi, un jebkuri citi nepārvarami notikumi vai līdzīga rakstura apstākļi, kurus Puses nevarēja paredzēt vai novērst ar saprātīgiem pasākumiem un kas ir ārpus Pušu kontroles iespējām un skar Puses.</w:t>
      </w:r>
    </w:p>
    <w:p w14:paraId="5AAB8F1D" w14:textId="77777777" w:rsidR="00E93A94" w:rsidRPr="003D0D96" w:rsidRDefault="00E93A94" w:rsidP="00E93A94">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3D0D96">
        <w:rPr>
          <w:rFonts w:ascii="Times New Roman" w:eastAsia="F" w:hAnsi="Times New Roman" w:cs="Times New Roman"/>
          <w:kern w:val="0"/>
          <w:lang w:val="lv-LV" w:eastAsia="en-US"/>
        </w:rPr>
        <w:t xml:space="preserve">   Jebkuras valsts institūcijas, vietējās pašvaldības vai ES direktīvu obligāta normu ievērošana, kas </w:t>
      </w:r>
      <w:proofErr w:type="spellStart"/>
      <w:r w:rsidRPr="003D0D96">
        <w:rPr>
          <w:rFonts w:ascii="Times New Roman" w:eastAsia="F" w:hAnsi="Times New Roman" w:cs="Times New Roman"/>
          <w:kern w:val="0"/>
          <w:lang w:val="lv-LV" w:eastAsia="en-US"/>
        </w:rPr>
        <w:t>sarežģī</w:t>
      </w:r>
      <w:proofErr w:type="spellEnd"/>
      <w:r w:rsidRPr="003D0D96">
        <w:rPr>
          <w:rFonts w:ascii="Times New Roman" w:eastAsia="F" w:hAnsi="Times New Roman" w:cs="Times New Roman"/>
          <w:kern w:val="0"/>
          <w:lang w:val="lv-LV" w:eastAsia="en-US"/>
        </w:rPr>
        <w:t>, ierobežo vai aizliedz šajā Līgumā paredzēto darbību, darba strīdi vai blokādes, vai piegādātāju līgumisko saistību nepildīšanas sakarā ar jebkuru no iepriekš minētajiem iemesliem ir jāuzskata par līdzvērtīgu situāciju, kas paredzēta 7.1.punktā.</w:t>
      </w:r>
    </w:p>
    <w:p w14:paraId="029E41A0" w14:textId="77777777" w:rsidR="00E93A94" w:rsidRPr="003D0D96" w:rsidRDefault="00E93A94" w:rsidP="00E93A94">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3D0D96">
        <w:rPr>
          <w:rFonts w:ascii="Times New Roman" w:eastAsia="F" w:hAnsi="Times New Roman" w:cs="Times New Roman"/>
          <w:kern w:val="0"/>
          <w:lang w:val="lv-LV" w:eastAsia="en-US"/>
        </w:rPr>
        <w:t xml:space="preserve">   Tiklīdz parādās pazīmes, ka notiks kāds no 7.1. vai 7.2.punktā minētiem apstākļiem, Puse, kuru tie ietekmēs, 2 (divu) dienu laikā informē par to otru Pusi (rakstiski). Šajā gadījumā Puses savstarpēji vienosies, kā rīkoties situācijā, kas radusies.</w:t>
      </w:r>
    </w:p>
    <w:p w14:paraId="0C4854CB" w14:textId="77777777" w:rsidR="00E93A94" w:rsidRPr="003D0D96" w:rsidRDefault="00E93A94" w:rsidP="00E93A94">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3D0D96">
        <w:rPr>
          <w:rFonts w:ascii="Times New Roman" w:eastAsia="F" w:hAnsi="Times New Roman" w:cs="Times New Roman"/>
          <w:kern w:val="0"/>
          <w:lang w:val="lv-LV" w:eastAsia="en-US"/>
        </w:rPr>
        <w:t>Ja kāda no Pusēm nepaziņo otrai Pusei par nepārvaramas varas apstākļu iestāšanos 5 (piecu) dienu laikā, tad tai jāatlīdzina otrai Pusei visus zaudējumus, kas radušies sakarā ar Līguma saistību nepildīšanu un kurus nosaka Pušu saskaņotā aktā.</w:t>
      </w:r>
    </w:p>
    <w:p w14:paraId="4DE9B608" w14:textId="77777777" w:rsidR="00E93A94" w:rsidRPr="003D0D96" w:rsidRDefault="00E93A94" w:rsidP="00E93A94">
      <w:pPr>
        <w:widowControl/>
        <w:numPr>
          <w:ilvl w:val="0"/>
          <w:numId w:val="2"/>
        </w:numPr>
        <w:suppressAutoHyphens w:val="0"/>
        <w:spacing w:after="0" w:line="240" w:lineRule="auto"/>
        <w:ind w:left="0"/>
        <w:jc w:val="center"/>
        <w:textAlignment w:val="auto"/>
        <w:rPr>
          <w:rFonts w:ascii="Times New Roman" w:eastAsia="F" w:hAnsi="Times New Roman" w:cs="Times New Roman"/>
          <w:b/>
          <w:kern w:val="0"/>
          <w:lang w:val="lv-LV" w:eastAsia="en-US"/>
        </w:rPr>
      </w:pPr>
      <w:r w:rsidRPr="003D0D96">
        <w:rPr>
          <w:rFonts w:ascii="Times New Roman" w:eastAsia="F" w:hAnsi="Times New Roman" w:cs="Times New Roman"/>
          <w:b/>
          <w:kern w:val="0"/>
          <w:lang w:val="lv-LV" w:eastAsia="en-US"/>
        </w:rPr>
        <w:t>Pretenziju un strīdu izskatīšanas kārtība</w:t>
      </w:r>
    </w:p>
    <w:p w14:paraId="19F929EA" w14:textId="77777777" w:rsidR="00E93A94" w:rsidRPr="003D0D96" w:rsidRDefault="00E93A94" w:rsidP="00E93A94">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3D0D96">
        <w:rPr>
          <w:rFonts w:ascii="Times New Roman" w:eastAsia="F" w:hAnsi="Times New Roman" w:cs="Times New Roman"/>
          <w:kern w:val="0"/>
          <w:lang w:val="lv-LV" w:eastAsia="en-US"/>
        </w:rPr>
        <w:t xml:space="preserve">Jebkuras pretenzijas par izpildīto Darbu kvalitāti, nepienācīgu izpildi vai neizpildi Puse piestāda rakstiski. </w:t>
      </w:r>
    </w:p>
    <w:p w14:paraId="06C9B879" w14:textId="77777777" w:rsidR="00E93A94" w:rsidRPr="003D0D96" w:rsidRDefault="00E93A94" w:rsidP="00E93A94">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3D0D96">
        <w:rPr>
          <w:rFonts w:ascii="Times New Roman" w:eastAsia="F" w:hAnsi="Times New Roman" w:cs="Times New Roman"/>
          <w:kern w:val="0"/>
          <w:lang w:val="lv-LV" w:eastAsia="en-US"/>
        </w:rPr>
        <w:t xml:space="preserve">Visi strīdi un domstarpības, kas varētu rasties Līguma izpildes laikā vai saistībā ar to, Puses cenšas atrisināt savstarpēju pārrunu ceļā. </w:t>
      </w:r>
    </w:p>
    <w:p w14:paraId="03B6B1DC" w14:textId="77777777" w:rsidR="00E93A94" w:rsidRPr="003D0D96" w:rsidRDefault="00E93A94" w:rsidP="00E93A94">
      <w:pPr>
        <w:widowControl/>
        <w:numPr>
          <w:ilvl w:val="1"/>
          <w:numId w:val="2"/>
        </w:numPr>
        <w:tabs>
          <w:tab w:val="clear" w:pos="360"/>
        </w:tabs>
        <w:suppressAutoHyphens w:val="0"/>
        <w:spacing w:after="120" w:line="240" w:lineRule="auto"/>
        <w:ind w:left="426" w:hanging="426"/>
        <w:jc w:val="both"/>
        <w:textAlignment w:val="auto"/>
        <w:rPr>
          <w:rFonts w:ascii="Times New Roman" w:eastAsia="F" w:hAnsi="Times New Roman" w:cs="Times New Roman"/>
          <w:kern w:val="0"/>
          <w:lang w:val="lv-LV" w:eastAsia="en-US"/>
        </w:rPr>
      </w:pPr>
      <w:r w:rsidRPr="003D0D96">
        <w:rPr>
          <w:rFonts w:ascii="Times New Roman" w:eastAsia="F" w:hAnsi="Times New Roman" w:cs="Times New Roman"/>
          <w:kern w:val="0"/>
          <w:lang w:val="lv-LV" w:eastAsia="en-US"/>
        </w:rPr>
        <w:t>Gadījumā, ja strīdu nav iespējams atrisināt savstarpēju pārrunu ceļā, tas tiks izšķirts Latvijas Republikas tiesā.</w:t>
      </w:r>
    </w:p>
    <w:p w14:paraId="12D1E55E" w14:textId="77777777" w:rsidR="00E93A94" w:rsidRPr="003D0D96" w:rsidRDefault="00E93A94" w:rsidP="00E93A94">
      <w:pPr>
        <w:widowControl/>
        <w:suppressAutoHyphens w:val="0"/>
        <w:spacing w:after="120" w:line="240" w:lineRule="auto"/>
        <w:jc w:val="center"/>
        <w:textAlignment w:val="auto"/>
        <w:rPr>
          <w:rFonts w:ascii="Times New Roman" w:eastAsia="F" w:hAnsi="Times New Roman" w:cs="Times New Roman"/>
          <w:b/>
          <w:kern w:val="0"/>
          <w:lang w:val="lv-LV" w:eastAsia="en-US"/>
        </w:rPr>
      </w:pPr>
      <w:r w:rsidRPr="003D0D96">
        <w:rPr>
          <w:rFonts w:ascii="Times New Roman" w:eastAsia="F" w:hAnsi="Times New Roman" w:cs="Times New Roman"/>
          <w:b/>
          <w:kern w:val="0"/>
          <w:lang w:val="lv-LV" w:eastAsia="en-US"/>
        </w:rPr>
        <w:t>9. Nobeiguma noteikumi</w:t>
      </w:r>
    </w:p>
    <w:p w14:paraId="19591394" w14:textId="77777777" w:rsidR="00E93A94" w:rsidRPr="003D0D96" w:rsidRDefault="00E93A94" w:rsidP="00E93A94">
      <w:pPr>
        <w:widowControl/>
        <w:numPr>
          <w:ilvl w:val="1"/>
          <w:numId w:val="3"/>
        </w:numPr>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3D0D96">
        <w:rPr>
          <w:rFonts w:ascii="Times New Roman" w:eastAsia="F" w:hAnsi="Times New Roman" w:cs="Times New Roman"/>
          <w:kern w:val="0"/>
          <w:lang w:val="lv-LV" w:eastAsia="en-US"/>
        </w:rPr>
        <w:t>Visi Līguma grozījumi, papildinājumi un vienošanās tiek noformēti rakstiski un kļūst par Līguma neatņemamu sastāvdaļu pēc tam, kad tos parakstījušas abas Puses.</w:t>
      </w:r>
    </w:p>
    <w:p w14:paraId="0950D2BC" w14:textId="77777777" w:rsidR="00E93A94" w:rsidRPr="003D0D96" w:rsidRDefault="00E93A94" w:rsidP="00E93A94">
      <w:pPr>
        <w:widowControl/>
        <w:numPr>
          <w:ilvl w:val="1"/>
          <w:numId w:val="3"/>
        </w:numPr>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3D0D96">
        <w:rPr>
          <w:rFonts w:ascii="Times New Roman" w:eastAsia="F" w:hAnsi="Times New Roman" w:cs="Times New Roman"/>
          <w:kern w:val="0"/>
          <w:lang w:val="lv-LV" w:eastAsia="en-US"/>
        </w:rPr>
        <w:t>Līgumu pirms termiņa var izbeigt abām pusēm rakstiski vienojoties, par to brīdinot vienu mēnesi iepriekš.</w:t>
      </w:r>
    </w:p>
    <w:p w14:paraId="7CB13216" w14:textId="77777777" w:rsidR="00E93A94" w:rsidRPr="003D0D96" w:rsidRDefault="00E93A94" w:rsidP="00E93A94">
      <w:pPr>
        <w:widowControl/>
        <w:numPr>
          <w:ilvl w:val="1"/>
          <w:numId w:val="3"/>
        </w:numPr>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3D0D96">
        <w:rPr>
          <w:rFonts w:ascii="Times New Roman" w:eastAsia="F" w:hAnsi="Times New Roman" w:cs="Times New Roman"/>
          <w:kern w:val="0"/>
          <w:lang w:val="lv-LV" w:eastAsia="en-US"/>
        </w:rPr>
        <w:t>Parakstot šo līgumu, abas Puses apliecina, ka ir iepazinušās ar šī Līguma nosacījumiem, un apņemas tos pildīt un ievērot.</w:t>
      </w:r>
    </w:p>
    <w:p w14:paraId="42115B9D" w14:textId="77777777" w:rsidR="003D0D96" w:rsidRPr="003D0D96" w:rsidRDefault="00E93A94" w:rsidP="003D0D96">
      <w:pPr>
        <w:widowControl/>
        <w:numPr>
          <w:ilvl w:val="1"/>
          <w:numId w:val="3"/>
        </w:numPr>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3D0D96">
        <w:rPr>
          <w:rFonts w:ascii="Times New Roman" w:eastAsia="F" w:hAnsi="Times New Roman" w:cs="Times New Roman"/>
          <w:kern w:val="0"/>
          <w:lang w:val="lv-LV" w:eastAsia="en-US"/>
        </w:rPr>
        <w:lastRenderedPageBreak/>
        <w:t xml:space="preserve">Šis Līgums stājas spēkā ar tā parakstīšanas brīdi un ir spēkā līdz </w:t>
      </w:r>
      <w:r w:rsidRPr="003D0D96">
        <w:rPr>
          <w:rFonts w:ascii="Times New Roman" w:hAnsi="Times New Roman" w:cs="Times New Roman"/>
          <w:b/>
          <w:bCs/>
        </w:rPr>
        <w:t>2027.gada 30.aprīlim</w:t>
      </w:r>
      <w:r w:rsidRPr="003D0D96">
        <w:rPr>
          <w:rFonts w:ascii="Times New Roman" w:eastAsia="F" w:hAnsi="Times New Roman" w:cs="Times New Roman"/>
          <w:kern w:val="0"/>
          <w:lang w:val="lv-LV" w:eastAsia="en-US"/>
        </w:rPr>
        <w:t xml:space="preserve"> vai līdz pilnīgai līguma 1.3. punktā norādītās summas izlietošanai vai līguma pirmstermiņa laušanai šajā līgumā noteiktajā kārtībā.</w:t>
      </w:r>
    </w:p>
    <w:p w14:paraId="19E6C2C4" w14:textId="77777777" w:rsidR="003D0D96" w:rsidRPr="003D0D96" w:rsidRDefault="00E93A94" w:rsidP="003D0D96">
      <w:pPr>
        <w:widowControl/>
        <w:numPr>
          <w:ilvl w:val="1"/>
          <w:numId w:val="3"/>
        </w:numPr>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3D0D96">
        <w:rPr>
          <w:rFonts w:ascii="Times New Roman" w:hAnsi="Times New Roman" w:cs="Times New Roman"/>
          <w:lang w:val="lv-LV"/>
        </w:rPr>
        <w:t>Līgums sagatavots latviešu valodā. Līgums un tā pielikums parakstīts ar drošu elektronisko parakstu un satur laika zīmogu.</w:t>
      </w:r>
    </w:p>
    <w:p w14:paraId="529162D8" w14:textId="10E77100" w:rsidR="00E93A94" w:rsidRPr="003D0D96" w:rsidRDefault="00E93A94" w:rsidP="003D0D96">
      <w:pPr>
        <w:widowControl/>
        <w:numPr>
          <w:ilvl w:val="1"/>
          <w:numId w:val="3"/>
        </w:numPr>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3D0D96">
        <w:rPr>
          <w:rFonts w:ascii="Times New Roman" w:eastAsia="F" w:hAnsi="Times New Roman" w:cs="Times New Roman"/>
          <w:kern w:val="0"/>
          <w:lang w:val="lv-LV" w:eastAsia="en-US"/>
        </w:rPr>
        <w:t>Līguma parakstīšanas dienā līgumam ir šādi pielikumi:</w:t>
      </w:r>
    </w:p>
    <w:p w14:paraId="2E89DF32" w14:textId="24514BE3" w:rsidR="00E93A94" w:rsidRPr="003D0D96" w:rsidRDefault="003D0D96" w:rsidP="00E93A94">
      <w:pPr>
        <w:widowControl/>
        <w:suppressAutoHyphens w:val="0"/>
        <w:spacing w:after="0" w:line="240" w:lineRule="auto"/>
        <w:ind w:left="426"/>
        <w:jc w:val="both"/>
        <w:textAlignment w:val="auto"/>
        <w:rPr>
          <w:rFonts w:ascii="Times New Roman" w:eastAsia="F" w:hAnsi="Times New Roman" w:cs="Times New Roman"/>
          <w:kern w:val="0"/>
          <w:u w:val="single"/>
          <w:lang w:val="lv-LV" w:eastAsia="en-US"/>
        </w:rPr>
      </w:pPr>
      <w:r w:rsidRPr="003D0D96">
        <w:rPr>
          <w:rFonts w:ascii="Times New Roman" w:eastAsia="F" w:hAnsi="Times New Roman" w:cs="Times New Roman"/>
          <w:kern w:val="0"/>
          <w:lang w:val="lv-LV" w:eastAsia="en-US"/>
        </w:rPr>
        <w:t xml:space="preserve">9.6.1. </w:t>
      </w:r>
      <w:r w:rsidR="00E93A94" w:rsidRPr="003D0D96">
        <w:rPr>
          <w:rFonts w:ascii="Times New Roman" w:eastAsia="F" w:hAnsi="Times New Roman" w:cs="Times New Roman"/>
          <w:kern w:val="0"/>
          <w:lang w:val="lv-LV" w:eastAsia="en-US"/>
        </w:rPr>
        <w:t xml:space="preserve">1.pielikums - Izpildītāja finanšu piedāvājums iepirkumam </w:t>
      </w:r>
      <w:proofErr w:type="spellStart"/>
      <w:r w:rsidR="00E93A94" w:rsidRPr="003D0D96">
        <w:rPr>
          <w:rFonts w:ascii="Times New Roman" w:eastAsia="F" w:hAnsi="Times New Roman" w:cs="Times New Roman"/>
          <w:kern w:val="0"/>
          <w:lang w:val="lv-LV" w:eastAsia="en-US"/>
        </w:rPr>
        <w:t>id</w:t>
      </w:r>
      <w:proofErr w:type="spellEnd"/>
      <w:r w:rsidR="00E93A94" w:rsidRPr="003D0D96">
        <w:rPr>
          <w:rFonts w:ascii="Times New Roman" w:eastAsia="F" w:hAnsi="Times New Roman" w:cs="Times New Roman"/>
          <w:kern w:val="0"/>
          <w:lang w:val="lv-LV" w:eastAsia="en-US"/>
        </w:rPr>
        <w:t>. Nr. SNP 2024/58;</w:t>
      </w:r>
    </w:p>
    <w:p w14:paraId="7A445C20" w14:textId="727CE40B" w:rsidR="00E93A94" w:rsidRPr="003D0D96" w:rsidRDefault="003D0D96" w:rsidP="00E93A94">
      <w:pPr>
        <w:widowControl/>
        <w:suppressAutoHyphens w:val="0"/>
        <w:spacing w:after="120" w:line="240" w:lineRule="auto"/>
        <w:ind w:left="426"/>
        <w:jc w:val="both"/>
        <w:textAlignment w:val="auto"/>
        <w:rPr>
          <w:rFonts w:ascii="Times New Roman" w:eastAsia="F" w:hAnsi="Times New Roman" w:cs="Times New Roman"/>
          <w:kern w:val="0"/>
          <w:lang w:val="lv-LV" w:eastAsia="en-US"/>
        </w:rPr>
      </w:pPr>
      <w:r w:rsidRPr="003D0D96">
        <w:rPr>
          <w:rFonts w:ascii="Times New Roman" w:eastAsia="F" w:hAnsi="Times New Roman" w:cs="Times New Roman"/>
          <w:kern w:val="0"/>
          <w:lang w:val="lv-LV" w:eastAsia="en-US"/>
        </w:rPr>
        <w:t xml:space="preserve">9.6.2. </w:t>
      </w:r>
      <w:r w:rsidR="00E93A94" w:rsidRPr="003D0D96">
        <w:rPr>
          <w:rFonts w:ascii="Times New Roman" w:eastAsia="F" w:hAnsi="Times New Roman" w:cs="Times New Roman"/>
          <w:kern w:val="0"/>
          <w:lang w:val="lv-LV" w:eastAsia="en-US"/>
        </w:rPr>
        <w:t xml:space="preserve">2.pielikums - </w:t>
      </w:r>
      <w:r w:rsidR="00E93A94" w:rsidRPr="003D0D96">
        <w:rPr>
          <w:rFonts w:ascii="Times New Roman" w:eastAsia="Courier New" w:hAnsi="Times New Roman" w:cs="Times New Roman"/>
          <w:kern w:val="0"/>
          <w:lang w:val="lv-LV" w:eastAsia="en-US"/>
        </w:rPr>
        <w:t>Tehnisk</w:t>
      </w:r>
      <w:r w:rsidRPr="003D0D96">
        <w:rPr>
          <w:rFonts w:ascii="Times New Roman" w:eastAsia="Courier New" w:hAnsi="Times New Roman" w:cs="Times New Roman"/>
          <w:kern w:val="0"/>
          <w:lang w:val="lv-LV" w:eastAsia="en-US"/>
        </w:rPr>
        <w:t>ā</w:t>
      </w:r>
      <w:r w:rsidR="00E93A94" w:rsidRPr="003D0D96">
        <w:rPr>
          <w:rFonts w:ascii="Times New Roman" w:eastAsia="Courier New" w:hAnsi="Times New Roman" w:cs="Times New Roman"/>
          <w:kern w:val="0"/>
          <w:lang w:val="lv-LV" w:eastAsia="en-US"/>
        </w:rPr>
        <w:t xml:space="preserve"> specifikācija.</w:t>
      </w:r>
    </w:p>
    <w:p w14:paraId="2B8F2519" w14:textId="77777777" w:rsidR="00E93A94" w:rsidRPr="003D0D96" w:rsidRDefault="00E93A94" w:rsidP="00E93A94">
      <w:pPr>
        <w:widowControl/>
        <w:suppressAutoHyphens w:val="0"/>
        <w:jc w:val="center"/>
        <w:textAlignment w:val="auto"/>
        <w:rPr>
          <w:rFonts w:ascii="Times New Roman" w:eastAsia="F" w:hAnsi="Times New Roman" w:cs="Times New Roman"/>
          <w:b/>
          <w:kern w:val="0"/>
          <w:lang w:val="lv-LV" w:eastAsia="en-US"/>
        </w:rPr>
      </w:pPr>
      <w:r w:rsidRPr="003D0D96">
        <w:rPr>
          <w:rFonts w:ascii="Times New Roman" w:eastAsia="F" w:hAnsi="Times New Roman" w:cs="Times New Roman"/>
          <w:b/>
          <w:kern w:val="0"/>
          <w:lang w:val="lv-LV" w:eastAsia="en-US"/>
        </w:rPr>
        <w:t>10.  Pušu rekvizīti un paraksti</w:t>
      </w:r>
    </w:p>
    <w:tbl>
      <w:tblPr>
        <w:tblW w:w="10138" w:type="dxa"/>
        <w:tblInd w:w="108" w:type="dxa"/>
        <w:tblLook w:val="01E0" w:firstRow="1" w:lastRow="1" w:firstColumn="1" w:lastColumn="1" w:noHBand="0" w:noVBand="0"/>
      </w:tblPr>
      <w:tblGrid>
        <w:gridCol w:w="4428"/>
        <w:gridCol w:w="3685"/>
        <w:gridCol w:w="2025"/>
      </w:tblGrid>
      <w:tr w:rsidR="00E93A94" w:rsidRPr="003D0D96" w14:paraId="3D1309F1" w14:textId="77777777" w:rsidTr="00E71133">
        <w:trPr>
          <w:cantSplit/>
        </w:trPr>
        <w:tc>
          <w:tcPr>
            <w:tcW w:w="4428" w:type="dxa"/>
          </w:tcPr>
          <w:p w14:paraId="2D8EF218" w14:textId="77777777" w:rsidR="00E93A94" w:rsidRPr="003D0D96" w:rsidRDefault="00E93A94" w:rsidP="00E71133">
            <w:pPr>
              <w:spacing w:after="0" w:line="240" w:lineRule="auto"/>
              <w:rPr>
                <w:rFonts w:ascii="Times New Roman" w:eastAsia="Arial Unicode MS" w:hAnsi="Times New Roman" w:cs="Times New Roman"/>
                <w:b/>
                <w:caps/>
                <w:color w:val="000000"/>
                <w:lang w:val="lv-LV" w:eastAsia="lv-LV"/>
              </w:rPr>
            </w:pPr>
            <w:r w:rsidRPr="003D0D96">
              <w:rPr>
                <w:rFonts w:ascii="Times New Roman" w:eastAsia="Arial Unicode MS" w:hAnsi="Times New Roman" w:cs="Times New Roman"/>
                <w:b/>
                <w:caps/>
                <w:color w:val="000000"/>
                <w:lang w:val="lv-LV" w:eastAsia="lv-LV"/>
              </w:rPr>
              <w:t>PASŪTĪTĀJS</w:t>
            </w:r>
          </w:p>
        </w:tc>
        <w:tc>
          <w:tcPr>
            <w:tcW w:w="5710" w:type="dxa"/>
            <w:gridSpan w:val="2"/>
          </w:tcPr>
          <w:p w14:paraId="5FEA5D88" w14:textId="77777777" w:rsidR="00E93A94" w:rsidRPr="003D0D96" w:rsidRDefault="00E93A94" w:rsidP="00E71133">
            <w:pPr>
              <w:spacing w:after="0" w:line="240" w:lineRule="auto"/>
              <w:rPr>
                <w:rFonts w:ascii="Times New Roman" w:eastAsia="Arial Unicode MS" w:hAnsi="Times New Roman" w:cs="Times New Roman"/>
                <w:b/>
                <w:caps/>
                <w:color w:val="000000"/>
                <w:lang w:val="lv-LV" w:eastAsia="lv-LV"/>
              </w:rPr>
            </w:pPr>
            <w:r w:rsidRPr="003D0D96">
              <w:rPr>
                <w:rFonts w:ascii="Times New Roman" w:eastAsia="Arial Unicode MS" w:hAnsi="Times New Roman" w:cs="Times New Roman"/>
                <w:b/>
                <w:caps/>
                <w:color w:val="000000"/>
                <w:lang w:val="lv-LV" w:eastAsia="lv-LV"/>
              </w:rPr>
              <w:t>IZPILDĪTĀJS</w:t>
            </w:r>
          </w:p>
        </w:tc>
      </w:tr>
      <w:tr w:rsidR="00DE3B53" w:rsidRPr="003D0D96" w14:paraId="299A1BF4" w14:textId="77777777" w:rsidTr="00E71133">
        <w:trPr>
          <w:gridAfter w:val="1"/>
          <w:wAfter w:w="2025" w:type="dxa"/>
          <w:cantSplit/>
        </w:trPr>
        <w:tc>
          <w:tcPr>
            <w:tcW w:w="4428" w:type="dxa"/>
          </w:tcPr>
          <w:p w14:paraId="4C9518ED" w14:textId="77777777" w:rsidR="00DE3B53" w:rsidRPr="003D0D96" w:rsidRDefault="00DE3B53" w:rsidP="00DE3B53">
            <w:pPr>
              <w:spacing w:after="0" w:line="240" w:lineRule="auto"/>
              <w:jc w:val="both"/>
              <w:rPr>
                <w:rFonts w:ascii="Times New Roman" w:eastAsia="Arial Unicode MS" w:hAnsi="Times New Roman" w:cs="Times New Roman"/>
                <w:b/>
                <w:bCs/>
                <w:color w:val="000000"/>
                <w:lang w:val="lv-LV" w:eastAsia="lv-LV"/>
              </w:rPr>
            </w:pPr>
            <w:r w:rsidRPr="003D0D96">
              <w:rPr>
                <w:rFonts w:ascii="Times New Roman" w:eastAsia="Arial Unicode MS" w:hAnsi="Times New Roman" w:cs="Times New Roman"/>
                <w:b/>
                <w:bCs/>
                <w:color w:val="000000"/>
                <w:lang w:val="lv-LV" w:eastAsia="lv-LV"/>
              </w:rPr>
              <w:t xml:space="preserve">Blīdenes un Zvārdes pagastu apvienības pārvalde </w:t>
            </w:r>
          </w:p>
          <w:p w14:paraId="0EEA2959" w14:textId="77777777" w:rsidR="00DE3B53" w:rsidRPr="003D0D96" w:rsidRDefault="00DE3B53" w:rsidP="00DE3B53">
            <w:pPr>
              <w:spacing w:after="0" w:line="240" w:lineRule="auto"/>
              <w:jc w:val="both"/>
              <w:rPr>
                <w:rFonts w:ascii="Times New Roman" w:eastAsia="Arial Unicode MS" w:hAnsi="Times New Roman" w:cs="Times New Roman"/>
                <w:color w:val="000000"/>
                <w:lang w:val="lv-LV" w:eastAsia="lv-LV"/>
              </w:rPr>
            </w:pPr>
            <w:r w:rsidRPr="003D0D96">
              <w:rPr>
                <w:rFonts w:ascii="Times New Roman" w:eastAsia="Arial Unicode MS" w:hAnsi="Times New Roman" w:cs="Times New Roman"/>
                <w:color w:val="000000"/>
                <w:lang w:val="lv-LV" w:eastAsia="lv-LV"/>
              </w:rPr>
              <w:t>Adrese: Ievas, Blīdenes pag., Saldus nov., LV-3852</w:t>
            </w:r>
          </w:p>
          <w:p w14:paraId="4840E85D" w14:textId="77777777" w:rsidR="00DE3B53" w:rsidRPr="003D0D96" w:rsidRDefault="00DE3B53" w:rsidP="00DE3B53">
            <w:pPr>
              <w:spacing w:after="0" w:line="240" w:lineRule="auto"/>
              <w:jc w:val="both"/>
              <w:rPr>
                <w:rFonts w:ascii="Times New Roman" w:eastAsia="Arial Unicode MS" w:hAnsi="Times New Roman" w:cs="Times New Roman"/>
                <w:color w:val="000000"/>
                <w:lang w:val="lv-LV" w:eastAsia="lv-LV"/>
              </w:rPr>
            </w:pPr>
            <w:r w:rsidRPr="003D0D96">
              <w:rPr>
                <w:rFonts w:ascii="Times New Roman" w:eastAsia="Arial Unicode MS" w:hAnsi="Times New Roman" w:cs="Times New Roman"/>
                <w:color w:val="000000"/>
                <w:lang w:val="lv-LV" w:eastAsia="lv-LV"/>
              </w:rPr>
              <w:t>Reģistrācijas Nr.</w:t>
            </w:r>
            <w:r w:rsidRPr="003D0D96">
              <w:rPr>
                <w:rFonts w:ascii="Times New Roman" w:hAnsi="Times New Roman" w:cs="Times New Roman"/>
                <w:lang w:val="lv-LV"/>
              </w:rPr>
              <w:t xml:space="preserve"> </w:t>
            </w:r>
            <w:r w:rsidRPr="003D0D96">
              <w:rPr>
                <w:rFonts w:ascii="Times New Roman" w:eastAsia="Arial Unicode MS" w:hAnsi="Times New Roman" w:cs="Times New Roman"/>
                <w:color w:val="000000"/>
                <w:lang w:val="lv-LV" w:eastAsia="lv-LV"/>
              </w:rPr>
              <w:t>40900039656</w:t>
            </w:r>
          </w:p>
          <w:p w14:paraId="7D1F17FD" w14:textId="77777777" w:rsidR="00DE3B53" w:rsidRPr="003D0D96" w:rsidRDefault="00DE3B53" w:rsidP="00DE3B53">
            <w:pPr>
              <w:spacing w:after="0" w:line="240" w:lineRule="auto"/>
              <w:jc w:val="both"/>
              <w:rPr>
                <w:rFonts w:ascii="Times New Roman" w:eastAsia="Arial Unicode MS" w:hAnsi="Times New Roman" w:cs="Times New Roman"/>
                <w:color w:val="000000"/>
                <w:lang w:val="lv-LV" w:eastAsia="lv-LV"/>
              </w:rPr>
            </w:pPr>
            <w:r w:rsidRPr="003D0D96">
              <w:rPr>
                <w:rFonts w:ascii="Times New Roman" w:eastAsia="Arial Unicode MS" w:hAnsi="Times New Roman" w:cs="Times New Roman"/>
                <w:color w:val="000000"/>
                <w:lang w:val="lv-LV" w:eastAsia="lv-LV"/>
              </w:rPr>
              <w:t>PVN Reģistrācijas Nr. 90009114646</w:t>
            </w:r>
          </w:p>
          <w:p w14:paraId="2CE84DCE" w14:textId="77777777" w:rsidR="00DE3B53" w:rsidRPr="003D0D96" w:rsidRDefault="00DE3B53" w:rsidP="00DE3B53">
            <w:pPr>
              <w:spacing w:after="0" w:line="240" w:lineRule="auto"/>
              <w:jc w:val="both"/>
              <w:rPr>
                <w:rFonts w:ascii="Times New Roman" w:eastAsia="Arial Unicode MS" w:hAnsi="Times New Roman" w:cs="Times New Roman"/>
                <w:color w:val="000000"/>
                <w:lang w:val="lv-LV" w:eastAsia="lv-LV"/>
              </w:rPr>
            </w:pPr>
            <w:r w:rsidRPr="003D0D96">
              <w:rPr>
                <w:rFonts w:ascii="Times New Roman" w:eastAsia="Arial Unicode MS" w:hAnsi="Times New Roman" w:cs="Times New Roman"/>
                <w:color w:val="000000"/>
                <w:lang w:val="lv-LV" w:eastAsia="lv-LV"/>
              </w:rPr>
              <w:t>Konts: LV33TREL980257306600B</w:t>
            </w:r>
          </w:p>
          <w:p w14:paraId="66FDAC47" w14:textId="77777777" w:rsidR="00DE3B53" w:rsidRPr="003D0D96" w:rsidRDefault="00DE3B53" w:rsidP="00DE3B53">
            <w:pPr>
              <w:spacing w:after="0" w:line="240" w:lineRule="auto"/>
              <w:jc w:val="both"/>
              <w:rPr>
                <w:rFonts w:ascii="Times New Roman" w:eastAsia="Arial Unicode MS" w:hAnsi="Times New Roman" w:cs="Times New Roman"/>
                <w:color w:val="000000"/>
                <w:lang w:val="lv-LV" w:eastAsia="lv-LV"/>
              </w:rPr>
            </w:pPr>
            <w:r w:rsidRPr="003D0D96">
              <w:rPr>
                <w:rFonts w:ascii="Times New Roman" w:eastAsia="Arial Unicode MS" w:hAnsi="Times New Roman" w:cs="Times New Roman"/>
                <w:color w:val="000000"/>
                <w:lang w:val="lv-LV" w:eastAsia="lv-LV"/>
              </w:rPr>
              <w:t>Banka: Valsts kase</w:t>
            </w:r>
          </w:p>
          <w:p w14:paraId="39F64DBB" w14:textId="2CC714D5" w:rsidR="00DE3B53" w:rsidRPr="003D0D96" w:rsidRDefault="00DE3B53" w:rsidP="00DE3B53">
            <w:pPr>
              <w:spacing w:after="0" w:line="240" w:lineRule="auto"/>
              <w:jc w:val="both"/>
              <w:rPr>
                <w:rFonts w:ascii="Times New Roman" w:eastAsia="Arial Unicode MS" w:hAnsi="Times New Roman" w:cs="Times New Roman"/>
                <w:color w:val="000000"/>
                <w:lang w:val="lv-LV" w:eastAsia="lv-LV"/>
              </w:rPr>
            </w:pPr>
            <w:r w:rsidRPr="003D0D96">
              <w:rPr>
                <w:rFonts w:ascii="Times New Roman" w:eastAsia="Arial Unicode MS" w:hAnsi="Times New Roman" w:cs="Times New Roman"/>
                <w:color w:val="000000"/>
                <w:lang w:val="lv-LV" w:eastAsia="lv-LV"/>
              </w:rPr>
              <w:t>Bankas kods: TRELLV22</w:t>
            </w:r>
          </w:p>
        </w:tc>
        <w:tc>
          <w:tcPr>
            <w:tcW w:w="3685" w:type="dxa"/>
          </w:tcPr>
          <w:p w14:paraId="3910D0AE" w14:textId="77777777" w:rsidR="00DE3B53" w:rsidRPr="003D0D96" w:rsidRDefault="00DE3B53" w:rsidP="00DE3B53">
            <w:pPr>
              <w:spacing w:after="0" w:line="240" w:lineRule="auto"/>
              <w:jc w:val="both"/>
              <w:rPr>
                <w:rFonts w:ascii="Times New Roman" w:eastAsia="Times New Roman" w:hAnsi="Times New Roman" w:cs="Times New Roman"/>
                <w:b/>
                <w:lang w:val="lv-LV"/>
              </w:rPr>
            </w:pPr>
            <w:r w:rsidRPr="003D0D96">
              <w:rPr>
                <w:rFonts w:ascii="Times New Roman" w:eastAsia="Times New Roman" w:hAnsi="Times New Roman" w:cs="Times New Roman"/>
                <w:b/>
                <w:lang w:val="lv-LV"/>
              </w:rPr>
              <w:t xml:space="preserve">Sabiedrība ar ierobežotu atbildību </w:t>
            </w:r>
          </w:p>
          <w:p w14:paraId="55228391" w14:textId="77777777" w:rsidR="00DE3B53" w:rsidRPr="003D0D96" w:rsidRDefault="00DE3B53" w:rsidP="00DE3B53">
            <w:pPr>
              <w:spacing w:after="0" w:line="240" w:lineRule="auto"/>
              <w:jc w:val="both"/>
              <w:rPr>
                <w:rFonts w:ascii="Times New Roman" w:eastAsia="Times New Roman" w:hAnsi="Times New Roman" w:cs="Times New Roman"/>
                <w:b/>
                <w:lang w:val="lv-LV"/>
              </w:rPr>
            </w:pPr>
            <w:r w:rsidRPr="003D0D96">
              <w:rPr>
                <w:rFonts w:ascii="Times New Roman" w:eastAsia="Times New Roman" w:hAnsi="Times New Roman" w:cs="Times New Roman"/>
                <w:b/>
                <w:lang w:val="lv-LV"/>
              </w:rPr>
              <w:t>“Auces Meliorators”</w:t>
            </w:r>
          </w:p>
          <w:p w14:paraId="281E4225" w14:textId="77777777" w:rsidR="00DE3B53" w:rsidRPr="003D0D96" w:rsidRDefault="00DE3B53" w:rsidP="00DE3B53">
            <w:pPr>
              <w:spacing w:after="0" w:line="240" w:lineRule="auto"/>
              <w:jc w:val="both"/>
              <w:rPr>
                <w:rFonts w:ascii="Times New Roman" w:eastAsia="Times New Roman" w:hAnsi="Times New Roman" w:cs="Times New Roman"/>
                <w:bCs/>
                <w:lang w:val="lv-LV"/>
              </w:rPr>
            </w:pPr>
            <w:r w:rsidRPr="003D0D96">
              <w:rPr>
                <w:rFonts w:ascii="Times New Roman" w:eastAsia="Times New Roman" w:hAnsi="Times New Roman" w:cs="Times New Roman"/>
                <w:bCs/>
                <w:lang w:val="lv-LV"/>
              </w:rPr>
              <w:t>Reģistrācijas Nr. 40103632279</w:t>
            </w:r>
          </w:p>
          <w:p w14:paraId="2BDC5192" w14:textId="77777777" w:rsidR="00DE3B53" w:rsidRPr="003D0D96" w:rsidRDefault="00DE3B53" w:rsidP="00DE3B53">
            <w:pPr>
              <w:spacing w:after="0" w:line="240" w:lineRule="auto"/>
              <w:jc w:val="both"/>
              <w:rPr>
                <w:rFonts w:ascii="Times New Roman" w:eastAsia="Times New Roman" w:hAnsi="Times New Roman" w:cs="Times New Roman"/>
                <w:bCs/>
                <w:lang w:val="lv-LV"/>
              </w:rPr>
            </w:pPr>
            <w:r w:rsidRPr="003D0D96">
              <w:rPr>
                <w:rFonts w:ascii="Times New Roman" w:eastAsia="Times New Roman" w:hAnsi="Times New Roman" w:cs="Times New Roman"/>
                <w:bCs/>
                <w:lang w:val="lv-LV"/>
              </w:rPr>
              <w:t xml:space="preserve">Adrese: Brīvības iela 2, Auce, </w:t>
            </w:r>
          </w:p>
          <w:p w14:paraId="3E32167F" w14:textId="77777777" w:rsidR="00DE3B53" w:rsidRPr="003D0D96" w:rsidRDefault="00DE3B53" w:rsidP="00DE3B53">
            <w:pPr>
              <w:spacing w:after="0" w:line="240" w:lineRule="auto"/>
              <w:jc w:val="both"/>
              <w:rPr>
                <w:rFonts w:ascii="Times New Roman" w:eastAsia="Times New Roman" w:hAnsi="Times New Roman" w:cs="Times New Roman"/>
                <w:bCs/>
                <w:lang w:val="lv-LV"/>
              </w:rPr>
            </w:pPr>
            <w:r w:rsidRPr="003D0D96">
              <w:rPr>
                <w:rFonts w:ascii="Times New Roman" w:eastAsia="Times New Roman" w:hAnsi="Times New Roman" w:cs="Times New Roman"/>
                <w:bCs/>
                <w:lang w:val="lv-LV"/>
              </w:rPr>
              <w:t>LV - 3708</w:t>
            </w:r>
          </w:p>
          <w:p w14:paraId="2295D26A" w14:textId="77777777" w:rsidR="00DE3B53" w:rsidRPr="003D0D96" w:rsidRDefault="00DE3B53" w:rsidP="00DE3B53">
            <w:pPr>
              <w:spacing w:after="0" w:line="240" w:lineRule="auto"/>
              <w:jc w:val="both"/>
              <w:rPr>
                <w:rFonts w:ascii="Times New Roman" w:eastAsia="Times New Roman" w:hAnsi="Times New Roman" w:cs="Times New Roman"/>
                <w:bCs/>
                <w:lang w:val="lv-LV"/>
              </w:rPr>
            </w:pPr>
            <w:r w:rsidRPr="003D0D96">
              <w:rPr>
                <w:rFonts w:ascii="Times New Roman" w:eastAsia="Times New Roman" w:hAnsi="Times New Roman" w:cs="Times New Roman"/>
                <w:bCs/>
                <w:lang w:val="lv-LV"/>
              </w:rPr>
              <w:t>Konts: LV21RIKO0002013316595</w:t>
            </w:r>
          </w:p>
          <w:p w14:paraId="68B602E6" w14:textId="77777777" w:rsidR="00DE3B53" w:rsidRPr="003D0D96" w:rsidRDefault="00DE3B53" w:rsidP="00DE3B53">
            <w:pPr>
              <w:spacing w:after="0" w:line="240" w:lineRule="auto"/>
              <w:jc w:val="both"/>
              <w:rPr>
                <w:rFonts w:ascii="Times New Roman" w:eastAsia="Times New Roman" w:hAnsi="Times New Roman" w:cs="Times New Roman"/>
                <w:b/>
                <w:lang w:val="lv-LV"/>
              </w:rPr>
            </w:pPr>
            <w:r w:rsidRPr="003D0D96">
              <w:rPr>
                <w:rFonts w:ascii="Times New Roman" w:eastAsia="Times New Roman" w:hAnsi="Times New Roman" w:cs="Times New Roman"/>
                <w:bCs/>
                <w:lang w:val="lv-LV"/>
              </w:rPr>
              <w:t xml:space="preserve">Banka: AS </w:t>
            </w:r>
            <w:proofErr w:type="spellStart"/>
            <w:r w:rsidRPr="003D0D96">
              <w:rPr>
                <w:rFonts w:ascii="Times New Roman" w:eastAsia="Times New Roman" w:hAnsi="Times New Roman" w:cs="Times New Roman"/>
                <w:bCs/>
                <w:lang w:val="lv-LV"/>
              </w:rPr>
              <w:t>Luminor</w:t>
            </w:r>
            <w:proofErr w:type="spellEnd"/>
            <w:r w:rsidRPr="003D0D96">
              <w:rPr>
                <w:rFonts w:ascii="Times New Roman" w:eastAsia="Times New Roman" w:hAnsi="Times New Roman" w:cs="Times New Roman"/>
                <w:bCs/>
                <w:lang w:val="lv-LV"/>
              </w:rPr>
              <w:t xml:space="preserve"> </w:t>
            </w:r>
            <w:proofErr w:type="spellStart"/>
            <w:r w:rsidRPr="003D0D96">
              <w:rPr>
                <w:rFonts w:ascii="Times New Roman" w:eastAsia="Times New Roman" w:hAnsi="Times New Roman" w:cs="Times New Roman"/>
                <w:bCs/>
                <w:lang w:val="lv-LV"/>
              </w:rPr>
              <w:t>Bank</w:t>
            </w:r>
            <w:proofErr w:type="spellEnd"/>
          </w:p>
        </w:tc>
      </w:tr>
      <w:tr w:rsidR="00DE3B53" w:rsidRPr="003D0D96" w14:paraId="78369962" w14:textId="77777777" w:rsidTr="00E71133">
        <w:trPr>
          <w:gridAfter w:val="1"/>
          <w:wAfter w:w="2025" w:type="dxa"/>
          <w:cantSplit/>
        </w:trPr>
        <w:tc>
          <w:tcPr>
            <w:tcW w:w="4428" w:type="dxa"/>
          </w:tcPr>
          <w:p w14:paraId="182F36C9" w14:textId="77777777" w:rsidR="00DE3B53" w:rsidRPr="003D0D96" w:rsidRDefault="00DE3B53" w:rsidP="00DE3B53">
            <w:pPr>
              <w:spacing w:after="0" w:line="240" w:lineRule="auto"/>
              <w:jc w:val="both"/>
              <w:rPr>
                <w:rFonts w:ascii="Times New Roman" w:eastAsia="Arial Unicode MS" w:hAnsi="Times New Roman" w:cs="Times New Roman"/>
                <w:b/>
                <w:bCs/>
                <w:color w:val="000000"/>
                <w:lang w:val="lv-LV" w:eastAsia="lv-LV"/>
              </w:rPr>
            </w:pPr>
          </w:p>
        </w:tc>
        <w:tc>
          <w:tcPr>
            <w:tcW w:w="3685" w:type="dxa"/>
          </w:tcPr>
          <w:p w14:paraId="66557A02" w14:textId="77777777" w:rsidR="00DE3B53" w:rsidRPr="003D0D96" w:rsidRDefault="00DE3B53" w:rsidP="00DE3B53">
            <w:pPr>
              <w:spacing w:after="0" w:line="240" w:lineRule="auto"/>
              <w:jc w:val="both"/>
              <w:rPr>
                <w:rFonts w:ascii="Times New Roman" w:eastAsia="Times New Roman" w:hAnsi="Times New Roman" w:cs="Times New Roman"/>
                <w:highlight w:val="yellow"/>
                <w:lang w:val="lv-LV"/>
              </w:rPr>
            </w:pPr>
          </w:p>
        </w:tc>
      </w:tr>
      <w:tr w:rsidR="00DE3B53" w:rsidRPr="003D0D96" w14:paraId="791F8FB2" w14:textId="77777777" w:rsidTr="00E71133">
        <w:trPr>
          <w:gridAfter w:val="1"/>
          <w:wAfter w:w="2025" w:type="dxa"/>
          <w:cantSplit/>
        </w:trPr>
        <w:tc>
          <w:tcPr>
            <w:tcW w:w="4428" w:type="dxa"/>
          </w:tcPr>
          <w:p w14:paraId="61A72BB3" w14:textId="2C114D62" w:rsidR="00DE3B53" w:rsidRPr="003D0D96" w:rsidRDefault="00DE3B53" w:rsidP="00DE3B53">
            <w:pPr>
              <w:spacing w:after="0" w:line="240" w:lineRule="auto"/>
              <w:jc w:val="both"/>
              <w:rPr>
                <w:rFonts w:ascii="Times New Roman" w:eastAsia="Arial Unicode MS" w:hAnsi="Times New Roman" w:cs="Times New Roman"/>
                <w:b/>
                <w:bCs/>
                <w:color w:val="000000"/>
                <w:lang w:val="lv-LV" w:eastAsia="lv-LV"/>
              </w:rPr>
            </w:pPr>
            <w:r w:rsidRPr="003D0D96">
              <w:rPr>
                <w:rFonts w:ascii="Times New Roman" w:eastAsia="Arial Unicode MS" w:hAnsi="Times New Roman" w:cs="Times New Roman"/>
                <w:b/>
                <w:bCs/>
                <w:color w:val="000000"/>
                <w:lang w:val="lv-LV" w:eastAsia="lv-LV"/>
              </w:rPr>
              <w:t>(</w:t>
            </w:r>
            <w:proofErr w:type="spellStart"/>
            <w:r w:rsidRPr="003D0D96">
              <w:rPr>
                <w:rFonts w:ascii="Times New Roman" w:eastAsia="Arial Unicode MS" w:hAnsi="Times New Roman" w:cs="Times New Roman"/>
                <w:b/>
                <w:bCs/>
                <w:color w:val="000000"/>
                <w:lang w:val="lv-LV" w:eastAsia="lv-LV"/>
              </w:rPr>
              <w:t>L.Berga</w:t>
            </w:r>
            <w:proofErr w:type="spellEnd"/>
            <w:r w:rsidRPr="003D0D96">
              <w:rPr>
                <w:rFonts w:ascii="Times New Roman" w:eastAsia="Arial Unicode MS" w:hAnsi="Times New Roman" w:cs="Times New Roman"/>
                <w:b/>
                <w:bCs/>
                <w:color w:val="000000"/>
                <w:lang w:val="lv-LV" w:eastAsia="lv-LV"/>
              </w:rPr>
              <w:t>)</w:t>
            </w:r>
          </w:p>
        </w:tc>
        <w:tc>
          <w:tcPr>
            <w:tcW w:w="3685" w:type="dxa"/>
          </w:tcPr>
          <w:p w14:paraId="65446FD4" w14:textId="77777777" w:rsidR="00DE3B53" w:rsidRPr="003D0D96" w:rsidRDefault="00DE3B53" w:rsidP="00DE3B53">
            <w:pPr>
              <w:spacing w:after="0" w:line="240" w:lineRule="auto"/>
              <w:jc w:val="both"/>
              <w:rPr>
                <w:rFonts w:ascii="Times New Roman" w:eastAsia="Times New Roman" w:hAnsi="Times New Roman" w:cs="Times New Roman"/>
                <w:b/>
                <w:bCs/>
                <w:lang w:val="lv-LV"/>
              </w:rPr>
            </w:pPr>
            <w:r w:rsidRPr="003D0D96">
              <w:rPr>
                <w:rFonts w:ascii="Times New Roman" w:eastAsia="Times New Roman" w:hAnsi="Times New Roman" w:cs="Times New Roman"/>
                <w:b/>
                <w:bCs/>
                <w:lang w:val="lv-LV"/>
              </w:rPr>
              <w:t>(</w:t>
            </w:r>
            <w:proofErr w:type="spellStart"/>
            <w:r w:rsidRPr="003D0D96">
              <w:rPr>
                <w:rFonts w:ascii="Times New Roman" w:eastAsia="Times New Roman" w:hAnsi="Times New Roman" w:cs="Times New Roman"/>
                <w:b/>
                <w:bCs/>
                <w:lang w:val="lv-LV"/>
              </w:rPr>
              <w:t>A.Virkens</w:t>
            </w:r>
            <w:proofErr w:type="spellEnd"/>
            <w:r w:rsidRPr="003D0D96">
              <w:rPr>
                <w:rFonts w:ascii="Times New Roman" w:eastAsia="Times New Roman" w:hAnsi="Times New Roman" w:cs="Times New Roman"/>
                <w:b/>
                <w:bCs/>
                <w:lang w:val="lv-LV"/>
              </w:rPr>
              <w:t>)</w:t>
            </w:r>
          </w:p>
          <w:p w14:paraId="0D83173F" w14:textId="77777777" w:rsidR="00DE3B53" w:rsidRPr="003D0D96" w:rsidRDefault="00DE3B53" w:rsidP="00DE3B53">
            <w:pPr>
              <w:spacing w:after="0" w:line="240" w:lineRule="auto"/>
              <w:jc w:val="both"/>
              <w:rPr>
                <w:rFonts w:ascii="Times New Roman" w:eastAsia="Times New Roman" w:hAnsi="Times New Roman" w:cs="Times New Roman"/>
                <w:lang w:val="lv-LV"/>
              </w:rPr>
            </w:pPr>
          </w:p>
        </w:tc>
      </w:tr>
    </w:tbl>
    <w:p w14:paraId="4AD88843" w14:textId="77777777" w:rsidR="00E93A94" w:rsidRPr="003D0D96" w:rsidRDefault="00E93A94" w:rsidP="00E93A94">
      <w:pPr>
        <w:spacing w:after="0" w:line="240" w:lineRule="auto"/>
        <w:jc w:val="center"/>
        <w:rPr>
          <w:rFonts w:ascii="Times New Roman" w:eastAsia="Calibri" w:hAnsi="Times New Roman" w:cs="Times New Roman"/>
          <w:i/>
          <w:color w:val="000000"/>
          <w:lang w:val="lv-LV"/>
        </w:rPr>
      </w:pPr>
      <w:r w:rsidRPr="003D0D96">
        <w:rPr>
          <w:rFonts w:ascii="Times New Roman" w:eastAsia="Calibri" w:hAnsi="Times New Roman" w:cs="Times New Roman"/>
          <w:i/>
          <w:iCs/>
          <w:color w:val="000000"/>
          <w:lang w:val="lv-LV"/>
        </w:rPr>
        <w:t>Šis dokuments ir elektroniski parakstīts</w:t>
      </w:r>
    </w:p>
    <w:p w14:paraId="6FF0620E" w14:textId="77777777" w:rsidR="00E93A94" w:rsidRPr="003D0D96" w:rsidRDefault="00E93A94" w:rsidP="00E93A94">
      <w:pPr>
        <w:spacing w:after="0" w:line="240" w:lineRule="auto"/>
        <w:ind w:firstLine="540"/>
        <w:jc w:val="center"/>
        <w:rPr>
          <w:rFonts w:ascii="Times New Roman" w:eastAsia="Calibri" w:hAnsi="Times New Roman" w:cs="Times New Roman"/>
          <w:i/>
          <w:iCs/>
          <w:color w:val="000000"/>
          <w:lang w:val="lv-LV"/>
        </w:rPr>
      </w:pPr>
      <w:r w:rsidRPr="003D0D96">
        <w:rPr>
          <w:rFonts w:ascii="Times New Roman" w:eastAsia="Calibri" w:hAnsi="Times New Roman" w:cs="Times New Roman"/>
          <w:i/>
          <w:iCs/>
          <w:color w:val="000000"/>
          <w:lang w:val="lv-LV"/>
        </w:rPr>
        <w:t>ar drošu elektronisko parakstu</w:t>
      </w:r>
    </w:p>
    <w:p w14:paraId="73EEAC9E" w14:textId="77777777" w:rsidR="00E93A94" w:rsidRPr="003D0D96" w:rsidRDefault="00E93A94" w:rsidP="00E93A94">
      <w:pPr>
        <w:spacing w:after="0" w:line="240" w:lineRule="auto"/>
        <w:ind w:firstLine="540"/>
        <w:jc w:val="center"/>
        <w:rPr>
          <w:rFonts w:ascii="Times New Roman" w:eastAsia="Calibri" w:hAnsi="Times New Roman" w:cs="Times New Roman"/>
          <w:i/>
          <w:iCs/>
          <w:color w:val="000000"/>
          <w:lang w:val="lv-LV"/>
        </w:rPr>
      </w:pPr>
      <w:r w:rsidRPr="003D0D96">
        <w:rPr>
          <w:rFonts w:ascii="Times New Roman" w:eastAsia="Calibri" w:hAnsi="Times New Roman" w:cs="Times New Roman"/>
          <w:i/>
          <w:iCs/>
          <w:color w:val="000000"/>
          <w:lang w:val="lv-LV"/>
        </w:rPr>
        <w:t>un satur laika zīmogu</w:t>
      </w:r>
    </w:p>
    <w:p w14:paraId="26611B37" w14:textId="1ACA1868" w:rsidR="00E93A94" w:rsidRPr="003D0D96" w:rsidRDefault="00E93A94" w:rsidP="00E93A94">
      <w:pPr>
        <w:widowControl/>
        <w:suppressAutoHyphens w:val="0"/>
        <w:spacing w:after="160" w:line="278" w:lineRule="auto"/>
        <w:textAlignment w:val="auto"/>
        <w:rPr>
          <w:rFonts w:ascii="Times New Roman" w:eastAsia="Calibri" w:hAnsi="Times New Roman" w:cs="Times New Roman"/>
          <w:i/>
          <w:iCs/>
          <w:color w:val="000000"/>
          <w:lang w:val="lv-LV"/>
        </w:rPr>
      </w:pPr>
    </w:p>
    <w:sectPr w:rsidR="00E93A94" w:rsidRPr="003D0D96" w:rsidSect="00E93A94">
      <w:pgSz w:w="12240" w:h="15840"/>
      <w:pgMar w:top="1134" w:right="1134" w:bottom="1134" w:left="1701" w:header="720" w:footer="720" w:gutter="0"/>
      <w:cols w:space="720"/>
      <w:docGrid w:linePitch="600" w:charSpace="3686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F">
    <w:altName w:val="Times New Roman"/>
    <w:charset w:val="00"/>
    <w:family w:val="auto"/>
    <w:pitch w:val="variable"/>
  </w:font>
  <w:font w:name="Aptos">
    <w:charset w:val="00"/>
    <w:family w:val="swiss"/>
    <w:pitch w:val="variable"/>
    <w:sig w:usb0="20000287" w:usb1="00000003" w:usb2="00000000" w:usb3="00000000" w:csb0="0000019F" w:csb1="00000000"/>
  </w:font>
  <w:font w:name="Courier New">
    <w:panose1 w:val="02070309020205020404"/>
    <w:charset w:val="BA"/>
    <w:family w:val="modern"/>
    <w:pitch w:val="fixed"/>
    <w:sig w:usb0="E0002EFF" w:usb1="C0007843"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A4383B"/>
    <w:multiLevelType w:val="hybridMultilevel"/>
    <w:tmpl w:val="75F81650"/>
    <w:lvl w:ilvl="0" w:tplc="A31E2B9C">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F974A51"/>
    <w:multiLevelType w:val="hybridMultilevel"/>
    <w:tmpl w:val="3B0485EE"/>
    <w:lvl w:ilvl="0" w:tplc="716CAF6C">
      <w:start w:val="1"/>
      <w:numFmt w:val="decimal"/>
      <w:lvlText w:val="%1."/>
      <w:lvlJc w:val="left"/>
      <w:pPr>
        <w:ind w:left="1080" w:hanging="360"/>
      </w:pPr>
      <w:rPr>
        <w:rFonts w:hint="default"/>
      </w:r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 w15:restartNumberingAfterBreak="0">
    <w:nsid w:val="19C0201E"/>
    <w:multiLevelType w:val="multilevel"/>
    <w:tmpl w:val="A54607DE"/>
    <w:lvl w:ilvl="0">
      <w:start w:val="1"/>
      <w:numFmt w:val="decimal"/>
      <w:lvlText w:val="%1."/>
      <w:lvlJc w:val="left"/>
      <w:pPr>
        <w:ind w:left="107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15:restartNumberingAfterBreak="0">
    <w:nsid w:val="1AA851CE"/>
    <w:multiLevelType w:val="hybridMultilevel"/>
    <w:tmpl w:val="1F9CED4E"/>
    <w:lvl w:ilvl="0" w:tplc="4FB648EE">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C2275DE"/>
    <w:multiLevelType w:val="multilevel"/>
    <w:tmpl w:val="CB46B536"/>
    <w:lvl w:ilvl="0">
      <w:start w:val="6"/>
      <w:numFmt w:val="decimal"/>
      <w:lvlText w:val="%1."/>
      <w:lvlJc w:val="left"/>
      <w:pPr>
        <w:tabs>
          <w:tab w:val="num" w:pos="360"/>
        </w:tabs>
        <w:ind w:left="360" w:hanging="360"/>
      </w:pPr>
      <w:rPr>
        <w:b/>
        <w:bCs/>
      </w:r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15:restartNumberingAfterBreak="0">
    <w:nsid w:val="24D12C06"/>
    <w:multiLevelType w:val="hybridMultilevel"/>
    <w:tmpl w:val="70B42952"/>
    <w:lvl w:ilvl="0" w:tplc="30661F04">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8F21255"/>
    <w:multiLevelType w:val="hybridMultilevel"/>
    <w:tmpl w:val="911A3F9C"/>
    <w:lvl w:ilvl="0" w:tplc="5FDE3274">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BBA48A3"/>
    <w:multiLevelType w:val="hybridMultilevel"/>
    <w:tmpl w:val="0FEC1B7E"/>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C364F1B"/>
    <w:multiLevelType w:val="multilevel"/>
    <w:tmpl w:val="F7F07176"/>
    <w:lvl w:ilvl="0">
      <w:start w:val="1"/>
      <w:numFmt w:val="decimal"/>
      <w:lvlText w:val="%1."/>
      <w:lvlJc w:val="left"/>
      <w:pPr>
        <w:ind w:left="360" w:hanging="360"/>
      </w:pPr>
      <w:rPr>
        <w:rFonts w:hint="default"/>
        <w:sz w:val="24"/>
      </w:rPr>
    </w:lvl>
    <w:lvl w:ilvl="1">
      <w:start w:val="1"/>
      <w:numFmt w:val="decimal"/>
      <w:lvlText w:val="%1.%2."/>
      <w:lvlJc w:val="left"/>
      <w:pPr>
        <w:ind w:left="502" w:hanging="360"/>
      </w:pPr>
      <w:rPr>
        <w:rFonts w:hint="default"/>
        <w:sz w:val="24"/>
      </w:rPr>
    </w:lvl>
    <w:lvl w:ilvl="2">
      <w:start w:val="1"/>
      <w:numFmt w:val="decimal"/>
      <w:lvlText w:val="%1.%2.%3."/>
      <w:lvlJc w:val="left"/>
      <w:pPr>
        <w:ind w:left="1004" w:hanging="720"/>
      </w:pPr>
      <w:rPr>
        <w:rFonts w:hint="default"/>
        <w:sz w:val="24"/>
      </w:rPr>
    </w:lvl>
    <w:lvl w:ilvl="3">
      <w:start w:val="1"/>
      <w:numFmt w:val="decimal"/>
      <w:lvlText w:val="%1.%2.%3.%4."/>
      <w:lvlJc w:val="left"/>
      <w:pPr>
        <w:ind w:left="1146" w:hanging="720"/>
      </w:pPr>
      <w:rPr>
        <w:rFonts w:hint="default"/>
        <w:sz w:val="24"/>
      </w:rPr>
    </w:lvl>
    <w:lvl w:ilvl="4">
      <w:start w:val="1"/>
      <w:numFmt w:val="decimal"/>
      <w:lvlText w:val="%1.%2.%3.%4.%5."/>
      <w:lvlJc w:val="left"/>
      <w:pPr>
        <w:ind w:left="1648" w:hanging="1080"/>
      </w:pPr>
      <w:rPr>
        <w:rFonts w:hint="default"/>
        <w:sz w:val="24"/>
      </w:rPr>
    </w:lvl>
    <w:lvl w:ilvl="5">
      <w:start w:val="1"/>
      <w:numFmt w:val="decimal"/>
      <w:lvlText w:val="%1.%2.%3.%4.%5.%6."/>
      <w:lvlJc w:val="left"/>
      <w:pPr>
        <w:ind w:left="1790" w:hanging="1080"/>
      </w:pPr>
      <w:rPr>
        <w:rFonts w:hint="default"/>
        <w:sz w:val="24"/>
      </w:rPr>
    </w:lvl>
    <w:lvl w:ilvl="6">
      <w:start w:val="1"/>
      <w:numFmt w:val="decimal"/>
      <w:lvlText w:val="%1.%2.%3.%4.%5.%6.%7."/>
      <w:lvlJc w:val="left"/>
      <w:pPr>
        <w:ind w:left="1932" w:hanging="1080"/>
      </w:pPr>
      <w:rPr>
        <w:rFonts w:hint="default"/>
        <w:sz w:val="24"/>
      </w:rPr>
    </w:lvl>
    <w:lvl w:ilvl="7">
      <w:start w:val="1"/>
      <w:numFmt w:val="decimal"/>
      <w:lvlText w:val="%1.%2.%3.%4.%5.%6.%7.%8."/>
      <w:lvlJc w:val="left"/>
      <w:pPr>
        <w:ind w:left="2434" w:hanging="1440"/>
      </w:pPr>
      <w:rPr>
        <w:rFonts w:hint="default"/>
        <w:sz w:val="24"/>
      </w:rPr>
    </w:lvl>
    <w:lvl w:ilvl="8">
      <w:start w:val="1"/>
      <w:numFmt w:val="decimal"/>
      <w:lvlText w:val="%1.%2.%3.%4.%5.%6.%7.%8.%9."/>
      <w:lvlJc w:val="left"/>
      <w:pPr>
        <w:ind w:left="2576" w:hanging="1440"/>
      </w:pPr>
      <w:rPr>
        <w:rFonts w:hint="default"/>
        <w:sz w:val="24"/>
      </w:rPr>
    </w:lvl>
  </w:abstractNum>
  <w:abstractNum w:abstractNumId="9" w15:restartNumberingAfterBreak="0">
    <w:nsid w:val="337D080F"/>
    <w:multiLevelType w:val="multilevel"/>
    <w:tmpl w:val="55A8794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10" w15:restartNumberingAfterBreak="0">
    <w:nsid w:val="4443079C"/>
    <w:multiLevelType w:val="hybridMultilevel"/>
    <w:tmpl w:val="4C66645C"/>
    <w:lvl w:ilvl="0" w:tplc="A31E2B9C">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49DC4327"/>
    <w:multiLevelType w:val="hybridMultilevel"/>
    <w:tmpl w:val="CAC80574"/>
    <w:lvl w:ilvl="0" w:tplc="DAA47E5A">
      <w:start w:val="1"/>
      <w:numFmt w:val="decimal"/>
      <w:lvlText w:val="%1."/>
      <w:lvlJc w:val="left"/>
      <w:pPr>
        <w:ind w:left="1080" w:hanging="360"/>
      </w:pPr>
      <w:rPr>
        <w:rFonts w:hint="default"/>
      </w:r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2" w15:restartNumberingAfterBreak="0">
    <w:nsid w:val="4F522FC7"/>
    <w:multiLevelType w:val="multilevel"/>
    <w:tmpl w:val="612E8410"/>
    <w:lvl w:ilvl="0">
      <w:start w:val="1"/>
      <w:numFmt w:val="decimal"/>
      <w:lvlText w:val="%1."/>
      <w:lvlJc w:val="left"/>
      <w:pPr>
        <w:tabs>
          <w:tab w:val="num" w:pos="361"/>
        </w:tabs>
        <w:ind w:left="361" w:hanging="360"/>
      </w:pPr>
      <w:rPr>
        <w:rFonts w:hint="default"/>
      </w:rPr>
    </w:lvl>
    <w:lvl w:ilvl="1">
      <w:start w:val="1"/>
      <w:numFmt w:val="decimal"/>
      <w:isLgl/>
      <w:lvlText w:val="%1.%2."/>
      <w:lvlJc w:val="left"/>
      <w:pPr>
        <w:ind w:left="511" w:hanging="510"/>
      </w:pPr>
      <w:rPr>
        <w:rFonts w:hint="default"/>
        <w:b w:val="0"/>
        <w:bCs w:val="0"/>
      </w:rPr>
    </w:lvl>
    <w:lvl w:ilvl="2">
      <w:start w:val="1"/>
      <w:numFmt w:val="decimal"/>
      <w:isLgl/>
      <w:lvlText w:val="%1.%2.%3."/>
      <w:lvlJc w:val="left"/>
      <w:pPr>
        <w:ind w:left="721" w:hanging="720"/>
      </w:pPr>
      <w:rPr>
        <w:rFonts w:hint="default"/>
      </w:rPr>
    </w:lvl>
    <w:lvl w:ilvl="3">
      <w:start w:val="1"/>
      <w:numFmt w:val="decimal"/>
      <w:isLgl/>
      <w:lvlText w:val="%1.%2.%3.%4."/>
      <w:lvlJc w:val="left"/>
      <w:pPr>
        <w:ind w:left="721" w:hanging="720"/>
      </w:pPr>
      <w:rPr>
        <w:rFonts w:hint="default"/>
      </w:rPr>
    </w:lvl>
    <w:lvl w:ilvl="4">
      <w:start w:val="1"/>
      <w:numFmt w:val="decimal"/>
      <w:isLgl/>
      <w:lvlText w:val="%1.%2.%3.%4.%5."/>
      <w:lvlJc w:val="left"/>
      <w:pPr>
        <w:ind w:left="1081" w:hanging="1080"/>
      </w:pPr>
      <w:rPr>
        <w:rFonts w:hint="default"/>
      </w:rPr>
    </w:lvl>
    <w:lvl w:ilvl="5">
      <w:start w:val="1"/>
      <w:numFmt w:val="decimal"/>
      <w:isLgl/>
      <w:lvlText w:val="%1.%2.%3.%4.%5.%6."/>
      <w:lvlJc w:val="left"/>
      <w:pPr>
        <w:ind w:left="1081" w:hanging="1080"/>
      </w:pPr>
      <w:rPr>
        <w:rFonts w:hint="default"/>
      </w:rPr>
    </w:lvl>
    <w:lvl w:ilvl="6">
      <w:start w:val="1"/>
      <w:numFmt w:val="decimal"/>
      <w:isLgl/>
      <w:lvlText w:val="%1.%2.%3.%4.%5.%6.%7."/>
      <w:lvlJc w:val="left"/>
      <w:pPr>
        <w:ind w:left="1441" w:hanging="1440"/>
      </w:pPr>
      <w:rPr>
        <w:rFonts w:hint="default"/>
      </w:rPr>
    </w:lvl>
    <w:lvl w:ilvl="7">
      <w:start w:val="1"/>
      <w:numFmt w:val="decimal"/>
      <w:isLgl/>
      <w:lvlText w:val="%1.%2.%3.%4.%5.%6.%7.%8."/>
      <w:lvlJc w:val="left"/>
      <w:pPr>
        <w:ind w:left="1441" w:hanging="1440"/>
      </w:pPr>
      <w:rPr>
        <w:rFonts w:hint="default"/>
      </w:rPr>
    </w:lvl>
    <w:lvl w:ilvl="8">
      <w:start w:val="1"/>
      <w:numFmt w:val="decimal"/>
      <w:isLgl/>
      <w:lvlText w:val="%1.%2.%3.%4.%5.%6.%7.%8.%9."/>
      <w:lvlJc w:val="left"/>
      <w:pPr>
        <w:ind w:left="1801" w:hanging="1800"/>
      </w:pPr>
      <w:rPr>
        <w:rFonts w:hint="default"/>
      </w:rPr>
    </w:lvl>
  </w:abstractNum>
  <w:abstractNum w:abstractNumId="13" w15:restartNumberingAfterBreak="0">
    <w:nsid w:val="5DD155BE"/>
    <w:multiLevelType w:val="hybridMultilevel"/>
    <w:tmpl w:val="D2B021DC"/>
    <w:lvl w:ilvl="0" w:tplc="4FB648EE">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68D86C5E"/>
    <w:multiLevelType w:val="multilevel"/>
    <w:tmpl w:val="2904D1F4"/>
    <w:lvl w:ilvl="0">
      <w:start w:val="1"/>
      <w:numFmt w:val="decimal"/>
      <w:lvlText w:val="%1."/>
      <w:lvlJc w:val="left"/>
      <w:pPr>
        <w:ind w:left="360" w:hanging="360"/>
      </w:pPr>
      <w:rPr>
        <w:rFonts w:eastAsia="F" w:hint="default"/>
        <w:color w:val="auto"/>
      </w:rPr>
    </w:lvl>
    <w:lvl w:ilvl="1">
      <w:start w:val="1"/>
      <w:numFmt w:val="decimal"/>
      <w:lvlText w:val="%1.%2."/>
      <w:lvlJc w:val="left"/>
      <w:pPr>
        <w:ind w:left="502" w:hanging="360"/>
      </w:pPr>
      <w:rPr>
        <w:rFonts w:eastAsia="F" w:hint="default"/>
        <w:color w:val="auto"/>
      </w:rPr>
    </w:lvl>
    <w:lvl w:ilvl="2">
      <w:start w:val="1"/>
      <w:numFmt w:val="decimal"/>
      <w:lvlText w:val="%1.%2.%3."/>
      <w:lvlJc w:val="left"/>
      <w:pPr>
        <w:ind w:left="1004" w:hanging="720"/>
      </w:pPr>
      <w:rPr>
        <w:rFonts w:eastAsia="F" w:hint="default"/>
        <w:color w:val="auto"/>
      </w:rPr>
    </w:lvl>
    <w:lvl w:ilvl="3">
      <w:start w:val="1"/>
      <w:numFmt w:val="decimal"/>
      <w:lvlText w:val="%1.%2.%3.%4."/>
      <w:lvlJc w:val="left"/>
      <w:pPr>
        <w:ind w:left="1146" w:hanging="720"/>
      </w:pPr>
      <w:rPr>
        <w:rFonts w:eastAsia="F" w:hint="default"/>
        <w:color w:val="auto"/>
      </w:rPr>
    </w:lvl>
    <w:lvl w:ilvl="4">
      <w:start w:val="1"/>
      <w:numFmt w:val="decimal"/>
      <w:lvlText w:val="%1.%2.%3.%4.%5."/>
      <w:lvlJc w:val="left"/>
      <w:pPr>
        <w:ind w:left="1648" w:hanging="1080"/>
      </w:pPr>
      <w:rPr>
        <w:rFonts w:eastAsia="F" w:hint="default"/>
        <w:color w:val="auto"/>
      </w:rPr>
    </w:lvl>
    <w:lvl w:ilvl="5">
      <w:start w:val="1"/>
      <w:numFmt w:val="decimal"/>
      <w:lvlText w:val="%1.%2.%3.%4.%5.%6."/>
      <w:lvlJc w:val="left"/>
      <w:pPr>
        <w:ind w:left="1790" w:hanging="1080"/>
      </w:pPr>
      <w:rPr>
        <w:rFonts w:eastAsia="F" w:hint="default"/>
        <w:color w:val="auto"/>
      </w:rPr>
    </w:lvl>
    <w:lvl w:ilvl="6">
      <w:start w:val="1"/>
      <w:numFmt w:val="decimal"/>
      <w:lvlText w:val="%1.%2.%3.%4.%5.%6.%7."/>
      <w:lvlJc w:val="left"/>
      <w:pPr>
        <w:ind w:left="2292" w:hanging="1440"/>
      </w:pPr>
      <w:rPr>
        <w:rFonts w:eastAsia="F" w:hint="default"/>
        <w:color w:val="auto"/>
      </w:rPr>
    </w:lvl>
    <w:lvl w:ilvl="7">
      <w:start w:val="1"/>
      <w:numFmt w:val="decimal"/>
      <w:lvlText w:val="%1.%2.%3.%4.%5.%6.%7.%8."/>
      <w:lvlJc w:val="left"/>
      <w:pPr>
        <w:ind w:left="2434" w:hanging="1440"/>
      </w:pPr>
      <w:rPr>
        <w:rFonts w:eastAsia="F" w:hint="default"/>
        <w:color w:val="auto"/>
      </w:rPr>
    </w:lvl>
    <w:lvl w:ilvl="8">
      <w:start w:val="1"/>
      <w:numFmt w:val="decimal"/>
      <w:lvlText w:val="%1.%2.%3.%4.%5.%6.%7.%8.%9."/>
      <w:lvlJc w:val="left"/>
      <w:pPr>
        <w:ind w:left="2936" w:hanging="1800"/>
      </w:pPr>
      <w:rPr>
        <w:rFonts w:eastAsia="F" w:hint="default"/>
        <w:color w:val="auto"/>
      </w:rPr>
    </w:lvl>
  </w:abstractNum>
  <w:abstractNum w:abstractNumId="15" w15:restartNumberingAfterBreak="0">
    <w:nsid w:val="6CBA692B"/>
    <w:multiLevelType w:val="multilevel"/>
    <w:tmpl w:val="3690B21A"/>
    <w:lvl w:ilvl="0">
      <w:start w:val="9"/>
      <w:numFmt w:val="decimal"/>
      <w:lvlText w:val="%1."/>
      <w:lvlJc w:val="left"/>
      <w:pPr>
        <w:ind w:left="360" w:hanging="360"/>
      </w:pPr>
      <w:rPr>
        <w:rFonts w:hint="default"/>
      </w:rPr>
    </w:lvl>
    <w:lvl w:ilvl="1">
      <w:start w:val="1"/>
      <w:numFmt w:val="decimal"/>
      <w:lvlText w:val="%1.%2."/>
      <w:lvlJc w:val="left"/>
      <w:pPr>
        <w:ind w:left="361" w:hanging="360"/>
      </w:pPr>
      <w:rPr>
        <w:rFonts w:hint="default"/>
      </w:rPr>
    </w:lvl>
    <w:lvl w:ilvl="2">
      <w:start w:val="1"/>
      <w:numFmt w:val="decimal"/>
      <w:lvlText w:val="%1.%2.%3."/>
      <w:lvlJc w:val="left"/>
      <w:pPr>
        <w:ind w:left="722" w:hanging="720"/>
      </w:pPr>
      <w:rPr>
        <w:rFonts w:hint="default"/>
      </w:rPr>
    </w:lvl>
    <w:lvl w:ilvl="3">
      <w:start w:val="1"/>
      <w:numFmt w:val="decimal"/>
      <w:lvlText w:val="%1.%2.%3.%4."/>
      <w:lvlJc w:val="left"/>
      <w:pPr>
        <w:ind w:left="723" w:hanging="720"/>
      </w:pPr>
      <w:rPr>
        <w:rFonts w:hint="default"/>
      </w:rPr>
    </w:lvl>
    <w:lvl w:ilvl="4">
      <w:start w:val="1"/>
      <w:numFmt w:val="decimal"/>
      <w:lvlText w:val="%1.%2.%3.%4.%5."/>
      <w:lvlJc w:val="left"/>
      <w:pPr>
        <w:ind w:left="1084" w:hanging="1080"/>
      </w:pPr>
      <w:rPr>
        <w:rFonts w:hint="default"/>
      </w:rPr>
    </w:lvl>
    <w:lvl w:ilvl="5">
      <w:start w:val="1"/>
      <w:numFmt w:val="decimal"/>
      <w:lvlText w:val="%1.%2.%3.%4.%5.%6."/>
      <w:lvlJc w:val="left"/>
      <w:pPr>
        <w:ind w:left="1085" w:hanging="1080"/>
      </w:pPr>
      <w:rPr>
        <w:rFonts w:hint="default"/>
      </w:rPr>
    </w:lvl>
    <w:lvl w:ilvl="6">
      <w:start w:val="1"/>
      <w:numFmt w:val="decimal"/>
      <w:lvlText w:val="%1.%2.%3.%4.%5.%6.%7."/>
      <w:lvlJc w:val="left"/>
      <w:pPr>
        <w:ind w:left="1446" w:hanging="1440"/>
      </w:pPr>
      <w:rPr>
        <w:rFonts w:hint="default"/>
      </w:rPr>
    </w:lvl>
    <w:lvl w:ilvl="7">
      <w:start w:val="1"/>
      <w:numFmt w:val="decimal"/>
      <w:lvlText w:val="%1.%2.%3.%4.%5.%6.%7.%8."/>
      <w:lvlJc w:val="left"/>
      <w:pPr>
        <w:ind w:left="1447" w:hanging="1440"/>
      </w:pPr>
      <w:rPr>
        <w:rFonts w:hint="default"/>
      </w:rPr>
    </w:lvl>
    <w:lvl w:ilvl="8">
      <w:start w:val="1"/>
      <w:numFmt w:val="decimal"/>
      <w:lvlText w:val="%1.%2.%3.%4.%5.%6.%7.%8.%9."/>
      <w:lvlJc w:val="left"/>
      <w:pPr>
        <w:ind w:left="1808" w:hanging="1800"/>
      </w:pPr>
      <w:rPr>
        <w:rFonts w:hint="default"/>
      </w:rPr>
    </w:lvl>
  </w:abstractNum>
  <w:abstractNum w:abstractNumId="16" w15:restartNumberingAfterBreak="0">
    <w:nsid w:val="74A81D6A"/>
    <w:multiLevelType w:val="multilevel"/>
    <w:tmpl w:val="3690B21A"/>
    <w:lvl w:ilvl="0">
      <w:start w:val="9"/>
      <w:numFmt w:val="decimal"/>
      <w:lvlText w:val="%1."/>
      <w:lvlJc w:val="left"/>
      <w:pPr>
        <w:ind w:left="360" w:hanging="360"/>
      </w:pPr>
      <w:rPr>
        <w:rFonts w:hint="default"/>
      </w:rPr>
    </w:lvl>
    <w:lvl w:ilvl="1">
      <w:start w:val="1"/>
      <w:numFmt w:val="decimal"/>
      <w:lvlText w:val="%1.%2."/>
      <w:lvlJc w:val="left"/>
      <w:pPr>
        <w:ind w:left="361" w:hanging="360"/>
      </w:pPr>
      <w:rPr>
        <w:rFonts w:hint="default"/>
      </w:rPr>
    </w:lvl>
    <w:lvl w:ilvl="2">
      <w:start w:val="1"/>
      <w:numFmt w:val="decimal"/>
      <w:lvlText w:val="%1.%2.%3."/>
      <w:lvlJc w:val="left"/>
      <w:pPr>
        <w:ind w:left="722" w:hanging="720"/>
      </w:pPr>
      <w:rPr>
        <w:rFonts w:hint="default"/>
      </w:rPr>
    </w:lvl>
    <w:lvl w:ilvl="3">
      <w:start w:val="1"/>
      <w:numFmt w:val="decimal"/>
      <w:lvlText w:val="%1.%2.%3.%4."/>
      <w:lvlJc w:val="left"/>
      <w:pPr>
        <w:ind w:left="723" w:hanging="720"/>
      </w:pPr>
      <w:rPr>
        <w:rFonts w:hint="default"/>
      </w:rPr>
    </w:lvl>
    <w:lvl w:ilvl="4">
      <w:start w:val="1"/>
      <w:numFmt w:val="decimal"/>
      <w:lvlText w:val="%1.%2.%3.%4.%5."/>
      <w:lvlJc w:val="left"/>
      <w:pPr>
        <w:ind w:left="1084" w:hanging="1080"/>
      </w:pPr>
      <w:rPr>
        <w:rFonts w:hint="default"/>
      </w:rPr>
    </w:lvl>
    <w:lvl w:ilvl="5">
      <w:start w:val="1"/>
      <w:numFmt w:val="decimal"/>
      <w:lvlText w:val="%1.%2.%3.%4.%5.%6."/>
      <w:lvlJc w:val="left"/>
      <w:pPr>
        <w:ind w:left="1085" w:hanging="1080"/>
      </w:pPr>
      <w:rPr>
        <w:rFonts w:hint="default"/>
      </w:rPr>
    </w:lvl>
    <w:lvl w:ilvl="6">
      <w:start w:val="1"/>
      <w:numFmt w:val="decimal"/>
      <w:lvlText w:val="%1.%2.%3.%4.%5.%6.%7."/>
      <w:lvlJc w:val="left"/>
      <w:pPr>
        <w:ind w:left="1446" w:hanging="1440"/>
      </w:pPr>
      <w:rPr>
        <w:rFonts w:hint="default"/>
      </w:rPr>
    </w:lvl>
    <w:lvl w:ilvl="7">
      <w:start w:val="1"/>
      <w:numFmt w:val="decimal"/>
      <w:lvlText w:val="%1.%2.%3.%4.%5.%6.%7.%8."/>
      <w:lvlJc w:val="left"/>
      <w:pPr>
        <w:ind w:left="1447" w:hanging="1440"/>
      </w:pPr>
      <w:rPr>
        <w:rFonts w:hint="default"/>
      </w:rPr>
    </w:lvl>
    <w:lvl w:ilvl="8">
      <w:start w:val="1"/>
      <w:numFmt w:val="decimal"/>
      <w:lvlText w:val="%1.%2.%3.%4.%5.%6.%7.%8.%9."/>
      <w:lvlJc w:val="left"/>
      <w:pPr>
        <w:ind w:left="1808" w:hanging="1800"/>
      </w:pPr>
      <w:rPr>
        <w:rFonts w:hint="default"/>
      </w:rPr>
    </w:lvl>
  </w:abstractNum>
  <w:abstractNum w:abstractNumId="17" w15:restartNumberingAfterBreak="0">
    <w:nsid w:val="74BD5666"/>
    <w:multiLevelType w:val="hybridMultilevel"/>
    <w:tmpl w:val="A9C8D13A"/>
    <w:lvl w:ilvl="0" w:tplc="5FDE3274">
      <w:start w:val="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7DC07EBB"/>
    <w:multiLevelType w:val="hybridMultilevel"/>
    <w:tmpl w:val="54D04318"/>
    <w:lvl w:ilvl="0" w:tplc="CF987A72">
      <w:start w:val="3"/>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986781534">
    <w:abstractNumId w:val="12"/>
  </w:num>
  <w:num w:numId="2" w16cid:durableId="799571381">
    <w:abstractNumId w:val="4"/>
  </w:num>
  <w:num w:numId="3" w16cid:durableId="1772236086">
    <w:abstractNumId w:val="16"/>
  </w:num>
  <w:num w:numId="4" w16cid:durableId="203761889">
    <w:abstractNumId w:val="7"/>
  </w:num>
  <w:num w:numId="5" w16cid:durableId="1633174775">
    <w:abstractNumId w:val="15"/>
  </w:num>
  <w:num w:numId="6" w16cid:durableId="1976717615">
    <w:abstractNumId w:val="14"/>
  </w:num>
  <w:num w:numId="7" w16cid:durableId="889654878">
    <w:abstractNumId w:val="13"/>
  </w:num>
  <w:num w:numId="8" w16cid:durableId="1516267897">
    <w:abstractNumId w:val="11"/>
  </w:num>
  <w:num w:numId="9" w16cid:durableId="373774976">
    <w:abstractNumId w:val="3"/>
  </w:num>
  <w:num w:numId="10" w16cid:durableId="398551632">
    <w:abstractNumId w:val="18"/>
  </w:num>
  <w:num w:numId="11" w16cid:durableId="1575118958">
    <w:abstractNumId w:val="10"/>
  </w:num>
  <w:num w:numId="12" w16cid:durableId="59838665">
    <w:abstractNumId w:val="0"/>
  </w:num>
  <w:num w:numId="13" w16cid:durableId="550000809">
    <w:abstractNumId w:val="9"/>
  </w:num>
  <w:num w:numId="14" w16cid:durableId="128862136">
    <w:abstractNumId w:val="8"/>
  </w:num>
  <w:num w:numId="15" w16cid:durableId="806432287">
    <w:abstractNumId w:val="1"/>
  </w:num>
  <w:num w:numId="16" w16cid:durableId="561406777">
    <w:abstractNumId w:val="5"/>
  </w:num>
  <w:num w:numId="17" w16cid:durableId="1283726544">
    <w:abstractNumId w:val="17"/>
  </w:num>
  <w:num w:numId="18" w16cid:durableId="2085643907">
    <w:abstractNumId w:val="6"/>
  </w:num>
  <w:num w:numId="19" w16cid:durableId="7730121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A94"/>
    <w:rsid w:val="002E137B"/>
    <w:rsid w:val="003D0D96"/>
    <w:rsid w:val="003F2F78"/>
    <w:rsid w:val="00523D8B"/>
    <w:rsid w:val="006B492E"/>
    <w:rsid w:val="009729FC"/>
    <w:rsid w:val="00B93B2C"/>
    <w:rsid w:val="00CA18FE"/>
    <w:rsid w:val="00DE3B53"/>
    <w:rsid w:val="00E93A9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AD6F50"/>
  <w15:chartTrackingRefBased/>
  <w15:docId w15:val="{5313CE92-B1D2-4BD7-A4BC-49B7462BF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93A94"/>
    <w:pPr>
      <w:widowControl w:val="0"/>
      <w:suppressAutoHyphens/>
      <w:spacing w:after="200" w:line="276" w:lineRule="auto"/>
      <w:textAlignment w:val="baseline"/>
    </w:pPr>
    <w:rPr>
      <w:rFonts w:ascii="Courier New" w:eastAsia="Arial Narrow" w:hAnsi="Courier New" w:cs="Courier New"/>
      <w:kern w:val="1"/>
      <w:sz w:val="22"/>
      <w:szCs w:val="22"/>
      <w:lang w:val="en-US" w:eastAsia="zh-CN"/>
      <w14:ligatures w14:val="none"/>
    </w:rPr>
  </w:style>
  <w:style w:type="paragraph" w:styleId="Virsraksts1">
    <w:name w:val="heading 1"/>
    <w:basedOn w:val="Parasts"/>
    <w:next w:val="Parasts"/>
    <w:link w:val="Virsraksts1Rakstz"/>
    <w:uiPriority w:val="9"/>
    <w:qFormat/>
    <w:rsid w:val="00E93A9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nhideWhenUsed/>
    <w:qFormat/>
    <w:rsid w:val="00E93A9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nhideWhenUsed/>
    <w:qFormat/>
    <w:rsid w:val="00E93A94"/>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E93A94"/>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E93A94"/>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E93A94"/>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E93A94"/>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E93A94"/>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E93A94"/>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E93A94"/>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E93A94"/>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E93A94"/>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E93A94"/>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E93A94"/>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E93A94"/>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E93A94"/>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E93A94"/>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E93A94"/>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E93A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E93A94"/>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E93A94"/>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E93A94"/>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E93A94"/>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E93A94"/>
    <w:rPr>
      <w:i/>
      <w:iCs/>
      <w:color w:val="404040" w:themeColor="text1" w:themeTint="BF"/>
    </w:rPr>
  </w:style>
  <w:style w:type="paragraph" w:styleId="Sarakstarindkopa">
    <w:name w:val="List Paragraph"/>
    <w:basedOn w:val="Parasts"/>
    <w:uiPriority w:val="34"/>
    <w:qFormat/>
    <w:rsid w:val="00E93A94"/>
    <w:pPr>
      <w:ind w:left="720"/>
      <w:contextualSpacing/>
    </w:pPr>
  </w:style>
  <w:style w:type="character" w:styleId="Intensvsizclums">
    <w:name w:val="Intense Emphasis"/>
    <w:basedOn w:val="Noklusjumarindkopasfonts"/>
    <w:uiPriority w:val="21"/>
    <w:qFormat/>
    <w:rsid w:val="00E93A94"/>
    <w:rPr>
      <w:i/>
      <w:iCs/>
      <w:color w:val="0F4761" w:themeColor="accent1" w:themeShade="BF"/>
    </w:rPr>
  </w:style>
  <w:style w:type="paragraph" w:styleId="Intensvscitts">
    <w:name w:val="Intense Quote"/>
    <w:basedOn w:val="Parasts"/>
    <w:next w:val="Parasts"/>
    <w:link w:val="IntensvscittsRakstz"/>
    <w:uiPriority w:val="30"/>
    <w:qFormat/>
    <w:rsid w:val="00E93A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E93A94"/>
    <w:rPr>
      <w:i/>
      <w:iCs/>
      <w:color w:val="0F4761" w:themeColor="accent1" w:themeShade="BF"/>
    </w:rPr>
  </w:style>
  <w:style w:type="character" w:styleId="Intensvaatsauce">
    <w:name w:val="Intense Reference"/>
    <w:basedOn w:val="Noklusjumarindkopasfonts"/>
    <w:uiPriority w:val="32"/>
    <w:qFormat/>
    <w:rsid w:val="00E93A94"/>
    <w:rPr>
      <w:b/>
      <w:bCs/>
      <w:smallCaps/>
      <w:color w:val="0F4761" w:themeColor="accent1" w:themeShade="BF"/>
      <w:spacing w:val="5"/>
    </w:rPr>
  </w:style>
  <w:style w:type="paragraph" w:customStyle="1" w:styleId="Standard">
    <w:name w:val="Standard"/>
    <w:rsid w:val="00E93A94"/>
    <w:pPr>
      <w:suppressAutoHyphens/>
      <w:spacing w:after="200" w:line="276" w:lineRule="auto"/>
      <w:textAlignment w:val="baseline"/>
    </w:pPr>
    <w:rPr>
      <w:rFonts w:ascii="Courier New" w:eastAsia="Courier New" w:hAnsi="Courier New" w:cs="Courier New"/>
      <w:kern w:val="1"/>
      <w:sz w:val="22"/>
      <w:szCs w:val="22"/>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27</TotalTime>
  <Pages>4</Pages>
  <Words>7714</Words>
  <Characters>4398</Characters>
  <Application>Microsoft Office Word</Application>
  <DocSecurity>0</DocSecurity>
  <Lines>36</Lines>
  <Paragraphs>24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12088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Bula</dc:creator>
  <cp:keywords/>
  <dc:description/>
  <cp:lastModifiedBy>Laura Bula</cp:lastModifiedBy>
  <cp:revision>6</cp:revision>
  <dcterms:created xsi:type="dcterms:W3CDTF">2024-11-26T13:58:00Z</dcterms:created>
  <dcterms:modified xsi:type="dcterms:W3CDTF">2024-12-19T08:02:00Z</dcterms:modified>
</cp:coreProperties>
</file>