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CCDE44" w14:textId="77777777" w:rsidR="00701DE2" w:rsidRPr="00870FF8" w:rsidRDefault="00701DE2" w:rsidP="00701DE2">
      <w:pPr>
        <w:pStyle w:val="Standard"/>
        <w:spacing w:after="0"/>
        <w:rPr>
          <w:rFonts w:ascii="Times New Roman" w:hAnsi="Times New Roman" w:cs="Times New Roman"/>
          <w:b/>
          <w:sz w:val="24"/>
          <w:szCs w:val="24"/>
        </w:rPr>
      </w:pPr>
    </w:p>
    <w:p w14:paraId="4777A454" w14:textId="77777777" w:rsidR="00701DE2" w:rsidRPr="00F05334" w:rsidRDefault="00701DE2" w:rsidP="00701DE2">
      <w:pPr>
        <w:spacing w:after="0"/>
        <w:jc w:val="center"/>
        <w:rPr>
          <w:rFonts w:ascii="Times New Roman" w:hAnsi="Times New Roman" w:cs="Times New Roman"/>
          <w:lang w:val="pl-PL"/>
        </w:rPr>
      </w:pPr>
      <w:r w:rsidRPr="00F05334">
        <w:rPr>
          <w:rFonts w:ascii="Times New Roman" w:hAnsi="Times New Roman" w:cs="Times New Roman"/>
          <w:b/>
          <w:lang w:val="lv-LV"/>
        </w:rPr>
        <w:t>IEPIRKUMA LĪGUMA Nr.</w:t>
      </w:r>
    </w:p>
    <w:p w14:paraId="53E80B3F" w14:textId="77777777" w:rsidR="00701DE2" w:rsidRPr="00F05334" w:rsidRDefault="00701DE2" w:rsidP="00701DE2">
      <w:pPr>
        <w:tabs>
          <w:tab w:val="left" w:pos="7513"/>
        </w:tabs>
        <w:spacing w:after="0" w:line="240" w:lineRule="auto"/>
        <w:rPr>
          <w:rFonts w:ascii="Times New Roman" w:eastAsia="Calibri" w:hAnsi="Times New Roman" w:cs="Times New Roman"/>
          <w:i/>
          <w:iCs/>
          <w:lang w:val="lv-LV"/>
        </w:rPr>
      </w:pPr>
      <w:r w:rsidRPr="00F05334">
        <w:rPr>
          <w:rFonts w:ascii="Times New Roman" w:hAnsi="Times New Roman" w:cs="Times New Roman"/>
          <w:lang w:val="lv-LV"/>
        </w:rPr>
        <w:t>Saldū,</w:t>
      </w:r>
      <w:r w:rsidRPr="00F05334">
        <w:rPr>
          <w:rFonts w:ascii="Times New Roman" w:hAnsi="Times New Roman" w:cs="Times New Roman"/>
          <w:lang w:val="lv-LV"/>
        </w:rPr>
        <w:tab/>
      </w:r>
      <w:r w:rsidRPr="00F05334">
        <w:rPr>
          <w:rFonts w:ascii="Times New Roman" w:eastAsia="Calibri" w:hAnsi="Times New Roman" w:cs="Times New Roman"/>
          <w:i/>
          <w:iCs/>
          <w:lang w:val="lv-LV"/>
        </w:rPr>
        <w:t>Dokumenta datums</w:t>
      </w:r>
    </w:p>
    <w:p w14:paraId="08045CD6" w14:textId="77777777" w:rsidR="00701DE2" w:rsidRPr="00F05334" w:rsidRDefault="00701DE2" w:rsidP="00701DE2">
      <w:pPr>
        <w:tabs>
          <w:tab w:val="left" w:pos="6804"/>
        </w:tabs>
        <w:spacing w:after="0" w:line="240" w:lineRule="auto"/>
        <w:jc w:val="right"/>
        <w:rPr>
          <w:rFonts w:ascii="Times New Roman" w:eastAsia="Calibri" w:hAnsi="Times New Roman" w:cs="Times New Roman"/>
          <w:i/>
          <w:iCs/>
          <w:lang w:val="lv-LV"/>
        </w:rPr>
      </w:pPr>
      <w:r w:rsidRPr="00F05334">
        <w:rPr>
          <w:rFonts w:ascii="Times New Roman" w:eastAsia="Calibri" w:hAnsi="Times New Roman" w:cs="Times New Roman"/>
          <w:i/>
          <w:iCs/>
          <w:lang w:val="lv-LV"/>
        </w:rPr>
        <w:t>ir tā elektroniskās</w:t>
      </w:r>
    </w:p>
    <w:p w14:paraId="2A6A3544" w14:textId="77777777" w:rsidR="00701DE2" w:rsidRPr="00F05334" w:rsidRDefault="00701DE2" w:rsidP="00701DE2">
      <w:pPr>
        <w:tabs>
          <w:tab w:val="left" w:pos="6804"/>
        </w:tabs>
        <w:spacing w:after="0" w:line="240" w:lineRule="auto"/>
        <w:jc w:val="right"/>
        <w:rPr>
          <w:rFonts w:ascii="Times New Roman" w:eastAsia="Calibri" w:hAnsi="Times New Roman" w:cs="Times New Roman"/>
          <w:i/>
          <w:iCs/>
          <w:lang w:val="lv-LV"/>
        </w:rPr>
      </w:pPr>
      <w:r w:rsidRPr="00F05334">
        <w:rPr>
          <w:rFonts w:ascii="Times New Roman" w:eastAsia="Calibri" w:hAnsi="Times New Roman" w:cs="Times New Roman"/>
          <w:i/>
          <w:iCs/>
          <w:lang w:val="lv-LV"/>
        </w:rPr>
        <w:t>parakstīšanas datums</w:t>
      </w:r>
    </w:p>
    <w:p w14:paraId="478A3C08" w14:textId="77777777" w:rsidR="00701DE2" w:rsidRPr="00F05334" w:rsidRDefault="00701DE2" w:rsidP="00701DE2">
      <w:pPr>
        <w:spacing w:after="0"/>
        <w:rPr>
          <w:rFonts w:ascii="Times New Roman" w:eastAsia="SimSun" w:hAnsi="Times New Roman" w:cs="Times New Roman"/>
        </w:rPr>
      </w:pPr>
    </w:p>
    <w:p w14:paraId="282C45AA" w14:textId="57224992" w:rsidR="001D7915" w:rsidRPr="00F05334" w:rsidRDefault="001D7915" w:rsidP="00701DE2">
      <w:pPr>
        <w:spacing w:after="0" w:line="240" w:lineRule="auto"/>
        <w:jc w:val="both"/>
        <w:rPr>
          <w:rFonts w:ascii="Times New Roman" w:eastAsia="SimSun" w:hAnsi="Times New Roman" w:cs="Times New Roman"/>
          <w:lang w:val="lv-LV"/>
        </w:rPr>
      </w:pPr>
      <w:r w:rsidRPr="00F05334">
        <w:rPr>
          <w:rFonts w:ascii="Times New Roman" w:eastAsia="Times New Roman" w:hAnsi="Times New Roman" w:cs="Times New Roman"/>
          <w:b/>
          <w:bCs/>
          <w:lang w:val="lv-LV"/>
        </w:rPr>
        <w:t>Jaunlutriņu, Lutriņu un Šķēdes pagastu apvienības pārvalde</w:t>
      </w:r>
      <w:r w:rsidRPr="00F05334">
        <w:rPr>
          <w:rFonts w:ascii="Times New Roman" w:eastAsia="Times New Roman" w:hAnsi="Times New Roman" w:cs="Times New Roman"/>
          <w:lang w:val="lv-LV"/>
        </w:rPr>
        <w:t xml:space="preserve">, reģistrācijas Nr. 40900039694, PVN reģistrācijas Nr. 90009114646, juridiskā adrese: Pagasta māja, Lutriņi, Lutriņu pag., Saldus nov., LV-3861, </w:t>
      </w:r>
      <w:r w:rsidR="00F05334" w:rsidRPr="00985DA2">
        <w:rPr>
          <w:rFonts w:ascii="Times New Roman" w:eastAsia="Times New Roman" w:hAnsi="Times New Roman" w:cs="Times New Roman"/>
          <w:lang w:val="lv-LV"/>
        </w:rPr>
        <w:t xml:space="preserve">kuru uz rīkojuma pamata pārstāv </w:t>
      </w:r>
      <w:r w:rsidR="00F05334">
        <w:rPr>
          <w:rFonts w:ascii="Times New Roman" w:eastAsia="Times New Roman" w:hAnsi="Times New Roman" w:cs="Times New Roman"/>
          <w:b/>
          <w:lang w:val="lv-LV"/>
        </w:rPr>
        <w:t>Gatis Krastiņš</w:t>
      </w:r>
      <w:r w:rsidRPr="00F05334">
        <w:rPr>
          <w:rFonts w:ascii="Times New Roman" w:eastAsia="Times New Roman" w:hAnsi="Times New Roman" w:cs="Times New Roman"/>
          <w:lang w:val="lv-LV"/>
        </w:rPr>
        <w:t xml:space="preserve">, tālāk saukts “PASŪTĪTĀJS” </w:t>
      </w:r>
      <w:r w:rsidRPr="00F05334">
        <w:rPr>
          <w:rFonts w:ascii="Times New Roman" w:eastAsia="SimSun" w:hAnsi="Times New Roman" w:cs="Times New Roman"/>
          <w:lang w:val="lv-LV"/>
        </w:rPr>
        <w:t xml:space="preserve">no vienas puses un </w:t>
      </w:r>
    </w:p>
    <w:p w14:paraId="03F4DCA6" w14:textId="7E4B265D" w:rsidR="00701DE2" w:rsidRPr="00F05334" w:rsidRDefault="001D7915" w:rsidP="00701DE2">
      <w:pPr>
        <w:spacing w:after="0" w:line="240" w:lineRule="auto"/>
        <w:jc w:val="both"/>
        <w:rPr>
          <w:rFonts w:ascii="Times New Roman" w:hAnsi="Times New Roman" w:cs="Times New Roman"/>
          <w:b/>
          <w:lang w:val="lv-LV"/>
        </w:rPr>
      </w:pPr>
      <w:r w:rsidRPr="00F05334">
        <w:rPr>
          <w:rFonts w:ascii="Times New Roman" w:eastAsia="SimSun" w:hAnsi="Times New Roman" w:cs="Times New Roman"/>
          <w:b/>
          <w:lang w:val="lv-LV"/>
        </w:rPr>
        <w:t xml:space="preserve">Sabiedrība ar ierobežotu atbildību “J.RUBEŅI”, </w:t>
      </w:r>
      <w:r w:rsidRPr="00F05334">
        <w:rPr>
          <w:rFonts w:ascii="Times New Roman" w:eastAsia="SimSun" w:hAnsi="Times New Roman" w:cs="Times New Roman"/>
          <w:bCs/>
          <w:lang w:val="lv-LV"/>
        </w:rPr>
        <w:t xml:space="preserve">reģistrācijas. Nr. 58501012291, juridiskā adrese: “Rubeņi”, Jaunlutriņu pagasts, Saldus novads, kuru uz </w:t>
      </w:r>
      <w:r w:rsidR="00F05334">
        <w:rPr>
          <w:rFonts w:ascii="Times New Roman" w:eastAsia="SimSun" w:hAnsi="Times New Roman" w:cs="Times New Roman"/>
          <w:bCs/>
          <w:lang w:val="lv-LV"/>
        </w:rPr>
        <w:t>S</w:t>
      </w:r>
      <w:r w:rsidRPr="00F05334">
        <w:rPr>
          <w:rFonts w:ascii="Times New Roman" w:eastAsia="SimSun" w:hAnsi="Times New Roman" w:cs="Times New Roman"/>
          <w:bCs/>
          <w:lang w:val="lv-LV"/>
        </w:rPr>
        <w:t xml:space="preserve">tatūtu pamata pārstāv </w:t>
      </w:r>
      <w:r w:rsidRPr="00F05334">
        <w:rPr>
          <w:rFonts w:ascii="Times New Roman" w:eastAsia="SimSun" w:hAnsi="Times New Roman" w:cs="Times New Roman"/>
          <w:b/>
          <w:lang w:val="lv-LV"/>
        </w:rPr>
        <w:t>Jānis Mickēvičs</w:t>
      </w:r>
      <w:r w:rsidR="00BE139E" w:rsidRPr="00F05334">
        <w:rPr>
          <w:rFonts w:ascii="Times New Roman" w:hAnsi="Times New Roman" w:cs="Times New Roman"/>
          <w:lang w:val="lv-LV"/>
        </w:rPr>
        <w:t xml:space="preserve">, </w:t>
      </w:r>
      <w:r w:rsidR="00701DE2" w:rsidRPr="00F05334">
        <w:rPr>
          <w:rFonts w:ascii="Times New Roman" w:hAnsi="Times New Roman" w:cs="Times New Roman"/>
          <w:lang w:val="lv-LV"/>
        </w:rPr>
        <w:t xml:space="preserve">turpmāk tekstā Izpildītājs, no otras puses, abi kopā un katrs atsevišķi turpmāk šā līguma tekstā saukti par Pusēm, pamatojoties uz iepirkuma </w:t>
      </w:r>
      <w:r w:rsidR="00701DE2" w:rsidRPr="00F05334">
        <w:rPr>
          <w:rFonts w:ascii="Times New Roman" w:hAnsi="Times New Roman" w:cs="Times New Roman"/>
          <w:b/>
          <w:bCs/>
          <w:lang w:val="lv-LV"/>
        </w:rPr>
        <w:t>„Ceļu un ielu ikdienas uzturēšanas darbi ziemas sezonā” ID. Nr. SNP 2024/58</w:t>
      </w:r>
      <w:r w:rsidR="00701DE2" w:rsidRPr="00F05334">
        <w:rPr>
          <w:rFonts w:ascii="Times New Roman" w:hAnsi="Times New Roman" w:cs="Times New Roman"/>
          <w:lang w:val="lv-LV"/>
        </w:rPr>
        <w:t xml:space="preserve">, turpmāk – Iepirkums, rezultātiem iepirkuma priekšmeta </w:t>
      </w:r>
      <w:r w:rsidR="00701DE2" w:rsidRPr="00F05334">
        <w:rPr>
          <w:rFonts w:ascii="Times New Roman" w:hAnsi="Times New Roman" w:cs="Times New Roman"/>
          <w:b/>
          <w:bCs/>
          <w:lang w:val="lv-LV"/>
        </w:rPr>
        <w:t>1</w:t>
      </w:r>
      <w:r w:rsidR="00BE139E" w:rsidRPr="00F05334">
        <w:rPr>
          <w:rFonts w:ascii="Times New Roman" w:hAnsi="Times New Roman" w:cs="Times New Roman"/>
          <w:b/>
          <w:bCs/>
          <w:lang w:val="lv-LV"/>
        </w:rPr>
        <w:t>3</w:t>
      </w:r>
      <w:r w:rsidR="00701DE2" w:rsidRPr="00F05334">
        <w:rPr>
          <w:rFonts w:ascii="Times New Roman" w:hAnsi="Times New Roman" w:cs="Times New Roman"/>
          <w:b/>
          <w:bCs/>
          <w:lang w:val="lv-LV"/>
        </w:rPr>
        <w:t>.daļā –</w:t>
      </w:r>
      <w:r w:rsidR="00701DE2" w:rsidRPr="00F05334">
        <w:rPr>
          <w:rFonts w:ascii="Times New Roman" w:hAnsi="Times New Roman" w:cs="Times New Roman"/>
          <w:lang w:val="lv-LV"/>
        </w:rPr>
        <w:t xml:space="preserve"> “</w:t>
      </w:r>
      <w:r w:rsidR="00701DE2" w:rsidRPr="00F05334">
        <w:rPr>
          <w:rFonts w:ascii="Times New Roman" w:hAnsi="Times New Roman" w:cs="Times New Roman"/>
          <w:b/>
          <w:bCs/>
          <w:lang w:val="lv-LV"/>
        </w:rPr>
        <w:t xml:space="preserve">Ceļu un ielu ikdienas uzturēšanas darbi ziemas sezonā </w:t>
      </w:r>
      <w:r w:rsidR="00BE139E" w:rsidRPr="00F05334">
        <w:rPr>
          <w:rFonts w:ascii="Times New Roman" w:hAnsi="Times New Roman" w:cs="Times New Roman"/>
          <w:b/>
          <w:bCs/>
          <w:lang w:val="lv-LV"/>
        </w:rPr>
        <w:t>Šķēdes</w:t>
      </w:r>
      <w:r w:rsidR="00701DE2" w:rsidRPr="00F05334">
        <w:rPr>
          <w:rFonts w:ascii="Times New Roman" w:hAnsi="Times New Roman" w:cs="Times New Roman"/>
          <w:b/>
          <w:bCs/>
          <w:lang w:val="lv-LV"/>
        </w:rPr>
        <w:t xml:space="preserve"> pagastā</w:t>
      </w:r>
      <w:r w:rsidR="00701DE2" w:rsidRPr="00F05334">
        <w:rPr>
          <w:rFonts w:ascii="Times New Roman" w:hAnsi="Times New Roman" w:cs="Times New Roman"/>
          <w:b/>
          <w:lang w:val="lv-LV"/>
        </w:rPr>
        <w:t>”</w:t>
      </w:r>
      <w:r w:rsidR="00701DE2" w:rsidRPr="00F05334">
        <w:rPr>
          <w:rFonts w:ascii="Times New Roman" w:hAnsi="Times New Roman" w:cs="Times New Roman"/>
          <w:lang w:val="lv-LV"/>
        </w:rPr>
        <w:t>, noslēdz šādu līgumu:</w:t>
      </w:r>
    </w:p>
    <w:p w14:paraId="63C17357" w14:textId="77777777" w:rsidR="00701DE2" w:rsidRPr="00F05334" w:rsidRDefault="00701DE2" w:rsidP="00701DE2">
      <w:pPr>
        <w:spacing w:after="0" w:line="240" w:lineRule="auto"/>
        <w:jc w:val="both"/>
        <w:rPr>
          <w:rFonts w:ascii="Times New Roman" w:hAnsi="Times New Roman" w:cs="Times New Roman"/>
          <w:lang w:val="lv-LV"/>
        </w:rPr>
      </w:pPr>
    </w:p>
    <w:p w14:paraId="0F72C2CD" w14:textId="77777777" w:rsidR="00701DE2" w:rsidRPr="00F05334" w:rsidRDefault="00701DE2" w:rsidP="00701DE2">
      <w:pPr>
        <w:widowControl/>
        <w:numPr>
          <w:ilvl w:val="0"/>
          <w:numId w:val="1"/>
        </w:numPr>
        <w:suppressAutoHyphens w:val="0"/>
        <w:spacing w:after="0" w:line="240" w:lineRule="auto"/>
        <w:ind w:left="284" w:right="43" w:hanging="284"/>
        <w:jc w:val="center"/>
        <w:textAlignment w:val="auto"/>
        <w:rPr>
          <w:rFonts w:ascii="Times New Roman" w:eastAsia="Courier New" w:hAnsi="Times New Roman" w:cs="Times New Roman"/>
          <w:b/>
          <w:bCs/>
          <w:kern w:val="0"/>
          <w:lang w:val="lv-LV" w:eastAsia="en-US"/>
        </w:rPr>
      </w:pPr>
      <w:r w:rsidRPr="00F05334">
        <w:rPr>
          <w:rFonts w:ascii="Times New Roman" w:eastAsia="Courier New" w:hAnsi="Times New Roman" w:cs="Times New Roman"/>
          <w:b/>
          <w:bCs/>
          <w:kern w:val="0"/>
          <w:lang w:val="lv-LV" w:eastAsia="en-US"/>
        </w:rPr>
        <w:t>LĪGUMA PRIEKŠMETS</w:t>
      </w:r>
    </w:p>
    <w:p w14:paraId="40A7DF0E" w14:textId="43091ECC" w:rsidR="00701DE2" w:rsidRPr="00F05334" w:rsidRDefault="00701DE2" w:rsidP="00701DE2">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F05334">
        <w:rPr>
          <w:rFonts w:ascii="Times New Roman" w:eastAsia="Courier New" w:hAnsi="Times New Roman" w:cs="Times New Roman"/>
          <w:kern w:val="0"/>
          <w:lang w:val="lv-LV" w:eastAsia="en-US"/>
        </w:rPr>
        <w:t xml:space="preserve">Pasūtītājs pasūta un apmaksā, bet Izpildītājs ar saviem resursiem un darbaspēku pēc Pasūtītāja pieprasījuma veic </w:t>
      </w:r>
      <w:bookmarkStart w:id="0" w:name="_Hlk183449949"/>
      <w:r w:rsidRPr="00F05334">
        <w:rPr>
          <w:rFonts w:ascii="Times New Roman" w:eastAsia="Calibri" w:hAnsi="Times New Roman" w:cs="Times New Roman"/>
          <w:b/>
          <w:lang w:val="lv-LV"/>
        </w:rPr>
        <w:t xml:space="preserve">ceļu un ielu ikdienas uzturēšanas darbus ziemas sezonā </w:t>
      </w:r>
      <w:bookmarkEnd w:id="0"/>
      <w:r w:rsidR="00BE139E" w:rsidRPr="00F05334">
        <w:rPr>
          <w:rFonts w:ascii="Times New Roman" w:hAnsi="Times New Roman" w:cs="Times New Roman"/>
          <w:b/>
          <w:bCs/>
          <w:lang w:val="lv-LV"/>
        </w:rPr>
        <w:t>Šķēdes</w:t>
      </w:r>
      <w:r w:rsidRPr="00F05334">
        <w:rPr>
          <w:rFonts w:ascii="Times New Roman" w:eastAsia="Calibri" w:hAnsi="Times New Roman" w:cs="Times New Roman"/>
          <w:b/>
          <w:lang w:val="lv-LV"/>
        </w:rPr>
        <w:t xml:space="preserve"> pagastā</w:t>
      </w:r>
      <w:r w:rsidRPr="00F05334">
        <w:rPr>
          <w:rFonts w:ascii="Times New Roman" w:eastAsia="Courier New" w:hAnsi="Times New Roman" w:cs="Times New Roman"/>
          <w:kern w:val="0"/>
          <w:lang w:val="lv-LV" w:eastAsia="en-US"/>
        </w:rPr>
        <w:t>, saskaņā ar Līgumu, piedāvāto finanšu piedāvājumu (1.pielikums), un tehnisko specifikāciju (2.pielikums) un atbilstoši saistošiem normatīvajiem aktiem (turpmāk tekstā - Darbi).</w:t>
      </w:r>
    </w:p>
    <w:p w14:paraId="0324F8DA" w14:textId="77777777" w:rsidR="00701DE2" w:rsidRPr="00F05334" w:rsidRDefault="00701DE2" w:rsidP="00701DE2">
      <w:pPr>
        <w:widowControl/>
        <w:numPr>
          <w:ilvl w:val="1"/>
          <w:numId w:val="1"/>
        </w:numPr>
        <w:tabs>
          <w:tab w:val="left" w:pos="426"/>
        </w:tabs>
        <w:suppressAutoHyphens w:val="0"/>
        <w:spacing w:after="0" w:line="240" w:lineRule="auto"/>
        <w:ind w:right="43"/>
        <w:jc w:val="both"/>
        <w:textAlignment w:val="auto"/>
        <w:rPr>
          <w:rFonts w:ascii="Times New Roman" w:eastAsia="Calibri" w:hAnsi="Times New Roman" w:cs="Times New Roman"/>
          <w:kern w:val="0"/>
          <w:lang w:val="lv-LV" w:eastAsia="en-US"/>
        </w:rPr>
      </w:pPr>
      <w:r w:rsidRPr="00F05334">
        <w:rPr>
          <w:rFonts w:ascii="Times New Roman" w:eastAsia="Calibri" w:hAnsi="Times New Roman" w:cs="Times New Roman"/>
          <w:kern w:val="0"/>
          <w:lang w:val="lv-LV" w:eastAsia="en-US"/>
        </w:rPr>
        <w:t xml:space="preserve">Darbi tiek veikti līdz </w:t>
      </w:r>
      <w:r w:rsidRPr="00F05334">
        <w:rPr>
          <w:rFonts w:ascii="Times New Roman" w:hAnsi="Times New Roman" w:cs="Times New Roman"/>
          <w:b/>
          <w:bCs/>
        </w:rPr>
        <w:t>2027.gada 30.aprīlim</w:t>
      </w:r>
      <w:r w:rsidRPr="00F05334">
        <w:rPr>
          <w:rFonts w:ascii="Times New Roman" w:eastAsia="Calibri" w:hAnsi="Times New Roman" w:cs="Times New Roman"/>
          <w:b/>
          <w:bCs/>
          <w:kern w:val="0"/>
          <w:lang w:val="lv-LV" w:eastAsia="en-US"/>
        </w:rPr>
        <w:t>.</w:t>
      </w:r>
    </w:p>
    <w:p w14:paraId="3C6B71BA" w14:textId="77777777" w:rsidR="00701DE2" w:rsidRPr="00F05334" w:rsidRDefault="00701DE2" w:rsidP="00701DE2">
      <w:pPr>
        <w:widowControl/>
        <w:numPr>
          <w:ilvl w:val="1"/>
          <w:numId w:val="1"/>
        </w:numPr>
        <w:tabs>
          <w:tab w:val="left" w:pos="426"/>
        </w:tabs>
        <w:suppressAutoHyphens w:val="0"/>
        <w:spacing w:after="0" w:line="240" w:lineRule="auto"/>
        <w:ind w:left="426" w:hanging="426"/>
        <w:contextualSpacing/>
        <w:jc w:val="both"/>
        <w:textAlignment w:val="auto"/>
        <w:rPr>
          <w:rFonts w:ascii="Times New Roman" w:eastAsia="Calibri" w:hAnsi="Times New Roman" w:cs="Times New Roman"/>
          <w:lang w:val="lv-LV"/>
        </w:rPr>
      </w:pPr>
      <w:r w:rsidRPr="00F05334">
        <w:rPr>
          <w:rFonts w:ascii="Times New Roman" w:eastAsia="Calibri" w:hAnsi="Times New Roman" w:cs="Times New Roman"/>
          <w:lang w:val="lv-LV"/>
        </w:rPr>
        <w:t xml:space="preserve">Kopējā maksimālā visa šī līguma izpildīto darbu summa nedrīkst pārsniegt </w:t>
      </w:r>
      <w:r w:rsidRPr="00F05334">
        <w:rPr>
          <w:rFonts w:ascii="Times New Roman" w:eastAsia="Calibri" w:hAnsi="Times New Roman" w:cs="Times New Roman"/>
          <w:b/>
          <w:bCs/>
          <w:lang w:val="lv-LV"/>
        </w:rPr>
        <w:t xml:space="preserve">150 000 </w:t>
      </w:r>
      <w:r w:rsidRPr="00F05334">
        <w:rPr>
          <w:rFonts w:ascii="Times New Roman" w:eastAsia="Calibri" w:hAnsi="Times New Roman" w:cs="Times New Roman"/>
          <w:b/>
          <w:bCs/>
          <w:i/>
          <w:lang w:val="lv-LV"/>
        </w:rPr>
        <w:t>euro</w:t>
      </w:r>
      <w:r w:rsidRPr="00F05334">
        <w:rPr>
          <w:rFonts w:ascii="Times New Roman" w:eastAsia="Calibri" w:hAnsi="Times New Roman" w:cs="Times New Roman"/>
          <w:b/>
          <w:bCs/>
          <w:lang w:val="lv-LV"/>
        </w:rPr>
        <w:t xml:space="preserve"> (viens simts piecdesmit tūkstoši </w:t>
      </w:r>
      <w:r w:rsidRPr="00F05334">
        <w:rPr>
          <w:rFonts w:ascii="Times New Roman" w:eastAsia="Calibri" w:hAnsi="Times New Roman" w:cs="Times New Roman"/>
          <w:b/>
          <w:bCs/>
          <w:i/>
          <w:iCs/>
          <w:lang w:val="lv-LV"/>
        </w:rPr>
        <w:t>euro</w:t>
      </w:r>
      <w:r w:rsidRPr="00F05334">
        <w:rPr>
          <w:rFonts w:ascii="Times New Roman" w:eastAsia="Calibri" w:hAnsi="Times New Roman" w:cs="Times New Roman"/>
          <w:b/>
          <w:bCs/>
          <w:lang w:val="lv-LV"/>
        </w:rPr>
        <w:t xml:space="preserve"> un 00 centi) bez PVN</w:t>
      </w:r>
      <w:r w:rsidRPr="00F05334">
        <w:rPr>
          <w:rFonts w:ascii="Times New Roman" w:eastAsia="Calibri" w:hAnsi="Times New Roman" w:cs="Times New Roman"/>
          <w:lang w:val="lv-LV"/>
        </w:rPr>
        <w:t>.</w:t>
      </w:r>
    </w:p>
    <w:p w14:paraId="00F6BEB3" w14:textId="77777777" w:rsidR="00701DE2" w:rsidRPr="00F05334" w:rsidRDefault="00701DE2" w:rsidP="00701DE2">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F05334">
        <w:rPr>
          <w:rFonts w:ascii="Times New Roman" w:eastAsia="F" w:hAnsi="Times New Roman" w:cs="Times New Roman"/>
          <w:bCs/>
          <w:kern w:val="0"/>
          <w:lang w:val="lv-LV" w:eastAsia="en-US"/>
        </w:rPr>
        <w:t>Darbi jāizpilda saskaņā ar pretendenta piedāvājumā norādītajiem un līgumā ietvertajiem nosacījumiem, kā arī Latvijas Republikā spēkā esošajām likumdošanas normām, tehniskajiem normatīviem un standartiem, kas attiecas uz Darbiem.</w:t>
      </w:r>
    </w:p>
    <w:p w14:paraId="14FE8025" w14:textId="2DBCCB35" w:rsidR="00701DE2" w:rsidRPr="00F05334" w:rsidRDefault="00701DE2" w:rsidP="00701DE2">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F05334">
        <w:rPr>
          <w:rFonts w:ascii="Times New Roman" w:eastAsia="F" w:hAnsi="Times New Roman" w:cs="Times New Roman"/>
          <w:kern w:val="0"/>
          <w:lang w:val="lv-LV" w:eastAsia="en-US"/>
        </w:rPr>
        <w:t>Darbu izpildes vieta:</w:t>
      </w:r>
      <w:r w:rsidRPr="00F05334">
        <w:rPr>
          <w:rFonts w:ascii="Times New Roman" w:eastAsia="F" w:hAnsi="Times New Roman" w:cs="Times New Roman"/>
          <w:bCs/>
          <w:kern w:val="0"/>
          <w:lang w:val="lv-LV" w:eastAsia="en-US"/>
        </w:rPr>
        <w:t xml:space="preserve"> </w:t>
      </w:r>
      <w:r w:rsidR="00BE139E" w:rsidRPr="00F05334">
        <w:rPr>
          <w:rFonts w:ascii="Times New Roman" w:hAnsi="Times New Roman" w:cs="Times New Roman"/>
          <w:b/>
          <w:bCs/>
          <w:lang w:val="lv-LV"/>
        </w:rPr>
        <w:t>Šķēdes</w:t>
      </w:r>
      <w:r w:rsidRPr="00F05334">
        <w:rPr>
          <w:rFonts w:ascii="Times New Roman" w:eastAsia="Times New Roman" w:hAnsi="Times New Roman" w:cs="Times New Roman"/>
          <w:b/>
          <w:bCs/>
          <w:lang w:val="lv-LV"/>
        </w:rPr>
        <w:t xml:space="preserve"> pagasts, Saldus novads</w:t>
      </w:r>
      <w:r w:rsidRPr="00F05334">
        <w:rPr>
          <w:rFonts w:ascii="Times New Roman" w:eastAsia="F" w:hAnsi="Times New Roman" w:cs="Times New Roman"/>
          <w:bCs/>
          <w:kern w:val="0"/>
          <w:lang w:val="lv-LV" w:eastAsia="en-US"/>
        </w:rPr>
        <w:t>.</w:t>
      </w:r>
    </w:p>
    <w:p w14:paraId="0286B7E1" w14:textId="6F6A9203" w:rsidR="00701DE2" w:rsidRPr="00F05334" w:rsidRDefault="00701DE2" w:rsidP="00701DE2">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F05334">
        <w:rPr>
          <w:rFonts w:ascii="Times New Roman" w:eastAsia="F" w:hAnsi="Times New Roman" w:cs="Times New Roman"/>
          <w:bCs/>
          <w:kern w:val="0"/>
          <w:lang w:val="lv-LV" w:eastAsia="en-US"/>
        </w:rPr>
        <w:t>Izpildot darbus, Izpildītājam jāievēro L</w:t>
      </w:r>
      <w:r w:rsidR="00F05334" w:rsidRPr="00F05334">
        <w:rPr>
          <w:rFonts w:ascii="Times New Roman" w:eastAsia="F" w:hAnsi="Times New Roman" w:cs="Times New Roman"/>
          <w:bCs/>
          <w:kern w:val="0"/>
          <w:lang w:val="lv-LV" w:eastAsia="en-US"/>
        </w:rPr>
        <w:t>atvijas Republikas</w:t>
      </w:r>
      <w:r w:rsidRPr="00F05334">
        <w:rPr>
          <w:rFonts w:ascii="Times New Roman" w:eastAsia="F" w:hAnsi="Times New Roman" w:cs="Times New Roman"/>
          <w:bCs/>
          <w:kern w:val="0"/>
          <w:lang w:val="lv-LV" w:eastAsia="en-US"/>
        </w:rPr>
        <w:t xml:space="preserve"> spēkā esošās drošības tehnikas, elektrodrošības, ugunsdrošības un darba aizsardzības normas, kas attiecas uz šāda rakstura darbiem.</w:t>
      </w:r>
    </w:p>
    <w:p w14:paraId="0548E6B4" w14:textId="77777777" w:rsidR="00701DE2" w:rsidRPr="00F05334" w:rsidRDefault="00701DE2" w:rsidP="00701DE2">
      <w:pPr>
        <w:widowControl/>
        <w:numPr>
          <w:ilvl w:val="1"/>
          <w:numId w:val="1"/>
        </w:numPr>
        <w:suppressAutoHyphens w:val="0"/>
        <w:spacing w:after="0" w:line="240" w:lineRule="auto"/>
        <w:ind w:left="426" w:right="43" w:hanging="426"/>
        <w:jc w:val="both"/>
        <w:textAlignment w:val="auto"/>
        <w:rPr>
          <w:rFonts w:ascii="Times New Roman" w:eastAsia="Courier New" w:hAnsi="Times New Roman" w:cs="Times New Roman"/>
          <w:kern w:val="0"/>
          <w:lang w:val="lv-LV" w:eastAsia="en-US"/>
        </w:rPr>
      </w:pPr>
      <w:r w:rsidRPr="00F05334">
        <w:rPr>
          <w:rFonts w:ascii="Times New Roman" w:eastAsia="F" w:hAnsi="Times New Roman" w:cs="Times New Roman"/>
          <w:kern w:val="0"/>
          <w:lang w:val="lv-LV" w:eastAsia="en-US"/>
        </w:rPr>
        <w:t>Paveikto Darbu kopapjoms, veids, daudzums un attiecīgo maksājumu summa, kas Pasūtītājam jāmaksā Izpildītājam, tiek aprēķināta pēc faktiski paveiktiem Darbiem periodā (mēnesī) un tiek norādīta izpildīto darbu aktos.</w:t>
      </w:r>
    </w:p>
    <w:p w14:paraId="46EF41AE" w14:textId="090CC269" w:rsidR="001D7915" w:rsidRPr="00F05334" w:rsidRDefault="00701DE2" w:rsidP="001D7915">
      <w:pPr>
        <w:numPr>
          <w:ilvl w:val="1"/>
          <w:numId w:val="1"/>
        </w:numPr>
        <w:tabs>
          <w:tab w:val="left" w:pos="426"/>
        </w:tabs>
        <w:spacing w:after="0" w:line="240" w:lineRule="auto"/>
        <w:ind w:left="0" w:firstLine="0"/>
        <w:jc w:val="both"/>
        <w:rPr>
          <w:rFonts w:ascii="Times New Roman" w:eastAsia="Calibri" w:hAnsi="Times New Roman" w:cs="Times New Roman"/>
          <w:b/>
          <w:bCs/>
          <w:lang w:val="lv-LV"/>
        </w:rPr>
      </w:pPr>
      <w:r w:rsidRPr="00F05334">
        <w:rPr>
          <w:rFonts w:ascii="Times New Roman" w:eastAsia="Times New Roman" w:hAnsi="Times New Roman" w:cs="Times New Roman"/>
          <w:lang w:val="lv-LV"/>
        </w:rPr>
        <w:t>Izpildāmo darbu laiks un apjoms saskaņojams ar pasūtītāja pārstāvi –</w:t>
      </w:r>
      <w:r w:rsidR="001D7915" w:rsidRPr="00F05334">
        <w:rPr>
          <w:rFonts w:ascii="Times New Roman" w:eastAsia="Times New Roman" w:hAnsi="Times New Roman" w:cs="Times New Roman"/>
          <w:b/>
          <w:bCs/>
          <w:lang w:val="lv-LV"/>
        </w:rPr>
        <w:t>.</w:t>
      </w:r>
    </w:p>
    <w:p w14:paraId="63B77AEA" w14:textId="498AF024" w:rsidR="001D7915" w:rsidRPr="00F05334" w:rsidRDefault="001D7915" w:rsidP="001D7915">
      <w:pPr>
        <w:numPr>
          <w:ilvl w:val="1"/>
          <w:numId w:val="1"/>
        </w:numPr>
        <w:tabs>
          <w:tab w:val="left" w:pos="426"/>
        </w:tabs>
        <w:spacing w:after="0" w:line="240" w:lineRule="auto"/>
        <w:ind w:left="0" w:firstLine="0"/>
        <w:jc w:val="both"/>
        <w:rPr>
          <w:rFonts w:ascii="Times New Roman" w:eastAsia="Calibri" w:hAnsi="Times New Roman" w:cs="Times New Roman"/>
          <w:b/>
          <w:bCs/>
          <w:lang w:val="lv-LV"/>
        </w:rPr>
      </w:pPr>
      <w:r w:rsidRPr="00F05334">
        <w:rPr>
          <w:rFonts w:ascii="Times New Roman" w:eastAsia="Times New Roman" w:hAnsi="Times New Roman" w:cs="Times New Roman"/>
          <w:lang w:val="lv-LV"/>
        </w:rPr>
        <w:t>Izpildītāja pārstāvis –</w:t>
      </w:r>
      <w:r w:rsidRPr="00F05334">
        <w:rPr>
          <w:rFonts w:ascii="Times New Roman" w:hAnsi="Times New Roman" w:cs="Times New Roman"/>
          <w:b/>
          <w:bCs/>
          <w:lang w:val="lv-LV"/>
        </w:rPr>
        <w:t>.</w:t>
      </w:r>
      <w:r w:rsidRPr="00F05334">
        <w:rPr>
          <w:rFonts w:ascii="Times New Roman" w:eastAsia="Times New Roman" w:hAnsi="Times New Roman" w:cs="Times New Roman"/>
          <w:b/>
          <w:bCs/>
          <w:lang w:val="lv-LV"/>
        </w:rPr>
        <w:t xml:space="preserve">     </w:t>
      </w:r>
    </w:p>
    <w:p w14:paraId="10ABD851" w14:textId="10F34086" w:rsidR="00701DE2" w:rsidRPr="00F05334" w:rsidRDefault="00701DE2" w:rsidP="001D7915">
      <w:pPr>
        <w:widowControl/>
        <w:tabs>
          <w:tab w:val="left" w:pos="426"/>
        </w:tabs>
        <w:suppressAutoHyphens w:val="0"/>
        <w:spacing w:after="0" w:line="240" w:lineRule="auto"/>
        <w:ind w:left="426" w:right="43"/>
        <w:jc w:val="both"/>
        <w:textAlignment w:val="auto"/>
        <w:rPr>
          <w:rFonts w:ascii="Times New Roman" w:eastAsia="Courier New" w:hAnsi="Times New Roman" w:cs="Times New Roman"/>
          <w:b/>
          <w:bCs/>
          <w:kern w:val="0"/>
          <w:lang w:val="lv-LV" w:eastAsia="en-US"/>
        </w:rPr>
      </w:pPr>
    </w:p>
    <w:p w14:paraId="2B9665AE" w14:textId="77777777" w:rsidR="00701DE2" w:rsidRPr="00F05334" w:rsidRDefault="00701DE2" w:rsidP="00701DE2">
      <w:pPr>
        <w:widowControl/>
        <w:numPr>
          <w:ilvl w:val="0"/>
          <w:numId w:val="1"/>
        </w:numPr>
        <w:suppressAutoHyphens w:val="0"/>
        <w:spacing w:after="120" w:line="240" w:lineRule="auto"/>
        <w:jc w:val="center"/>
        <w:textAlignment w:val="auto"/>
        <w:rPr>
          <w:rFonts w:ascii="Times New Roman" w:eastAsia="F" w:hAnsi="Times New Roman" w:cs="Times New Roman"/>
          <w:b/>
          <w:kern w:val="0"/>
          <w:lang w:val="lv-LV" w:eastAsia="en-US"/>
        </w:rPr>
      </w:pPr>
      <w:r w:rsidRPr="00F05334">
        <w:rPr>
          <w:rFonts w:ascii="Times New Roman" w:eastAsia="F" w:hAnsi="Times New Roman" w:cs="Times New Roman"/>
          <w:b/>
          <w:kern w:val="0"/>
          <w:lang w:val="lv-LV" w:eastAsia="en-US"/>
        </w:rPr>
        <w:t>Pasūtītāja tiesības un pienākumi</w:t>
      </w:r>
    </w:p>
    <w:p w14:paraId="43C79E46" w14:textId="77777777" w:rsidR="00701DE2" w:rsidRPr="00F05334" w:rsidRDefault="00701DE2" w:rsidP="00701DE2">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Pārbaudīt un pieņemt no saskaņā ar līguma noteikumiem pienācīgi izpildītus un pabeigtus Darbus.</w:t>
      </w:r>
    </w:p>
    <w:p w14:paraId="5C0FCA01" w14:textId="77777777" w:rsidR="00701DE2" w:rsidRPr="00F05334" w:rsidRDefault="00701DE2" w:rsidP="00701DE2">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Veikt samaksu par pienācīgi izpildītiem Darbiem saskaņā ar līguma noteikumiem.</w:t>
      </w:r>
    </w:p>
    <w:p w14:paraId="64C57BC0" w14:textId="77777777" w:rsidR="00701DE2" w:rsidRPr="00F05334" w:rsidRDefault="00701DE2" w:rsidP="00701DE2">
      <w:pPr>
        <w:widowControl/>
        <w:numPr>
          <w:ilvl w:val="1"/>
          <w:numId w:val="1"/>
        </w:numPr>
        <w:tabs>
          <w:tab w:val="num" w:pos="567"/>
        </w:tabs>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Pasūtītājs ir tiesīgs jebkurus Darbu izpildes laikā konstatētos trūkumus vai defektus, vai neatbilstību Līguma noteikumiem fiksēt aktā, kuru paraksta abas Puses vai to pārstāvji.</w:t>
      </w:r>
    </w:p>
    <w:p w14:paraId="07296A77" w14:textId="77777777" w:rsidR="00701DE2" w:rsidRPr="00F05334" w:rsidRDefault="00701DE2" w:rsidP="00701DE2">
      <w:pPr>
        <w:widowControl/>
        <w:numPr>
          <w:ilvl w:val="1"/>
          <w:numId w:val="1"/>
        </w:numPr>
        <w:tabs>
          <w:tab w:val="num" w:pos="5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Gadījumā, ja Izpildītājs nespēj Darbus veikt Līgumā noteiktajos termiņos vai arī neattaisnojošu iemeslu dēļ kavē Darbu izpildi ilgāk par 10 (desmit) darba dienām, Pasūtītājs ir tiesīgs pieprasīt papildus darbaspēka piesaistīšanu šiem Darbiem. </w:t>
      </w:r>
    </w:p>
    <w:p w14:paraId="5AE6186B" w14:textId="77777777" w:rsidR="00701DE2" w:rsidRPr="00F05334" w:rsidRDefault="00701DE2" w:rsidP="00701DE2">
      <w:pPr>
        <w:widowControl/>
        <w:numPr>
          <w:ilvl w:val="0"/>
          <w:numId w:val="1"/>
        </w:numPr>
        <w:tabs>
          <w:tab w:val="num" w:pos="3240"/>
        </w:tabs>
        <w:suppressAutoHyphens w:val="0"/>
        <w:spacing w:after="120" w:line="240" w:lineRule="auto"/>
        <w:ind w:left="601" w:hanging="601"/>
        <w:jc w:val="center"/>
        <w:textAlignment w:val="auto"/>
        <w:rPr>
          <w:rFonts w:ascii="Times New Roman" w:eastAsia="F" w:hAnsi="Times New Roman" w:cs="Times New Roman"/>
          <w:b/>
          <w:kern w:val="0"/>
          <w:lang w:val="lv-LV" w:eastAsia="en-US"/>
        </w:rPr>
      </w:pPr>
      <w:r w:rsidRPr="00F05334">
        <w:rPr>
          <w:rFonts w:ascii="Times New Roman" w:eastAsia="F" w:hAnsi="Times New Roman" w:cs="Times New Roman"/>
          <w:b/>
          <w:kern w:val="0"/>
          <w:lang w:val="lv-LV" w:eastAsia="en-US"/>
        </w:rPr>
        <w:t>Izpildītāja tiesības un pienākumi</w:t>
      </w:r>
    </w:p>
    <w:p w14:paraId="48439BC2"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Izpildītājs nodrošina, lai Darbu izpildes laikā Uzņēmēja darbinieki Darbus veiktu augsti profesionālā līmenī, nepieļautu patvaļīgas atkāpes no Līguma noteikumiem. </w:t>
      </w:r>
    </w:p>
    <w:p w14:paraId="64BB47FA"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Darbu izpildes procesā Izpildītājs pakļaujas Pasūtītāja norādījumiem un prasībām. Ja Izpildītājs uzskata, ka Pasūtītāja norādījumi ir vērsti uz nekvalitatīvu Darbu izpildi vai citādi var kaitēt to izpildei, viņa pienākums ir informēt Pasūtītāju par sekām, kādas var iestāties, veicot Darbus atbilstoši Pasūtītāja </w:t>
      </w:r>
      <w:r w:rsidRPr="00F05334">
        <w:rPr>
          <w:rFonts w:ascii="Times New Roman" w:eastAsia="F" w:hAnsi="Times New Roman" w:cs="Times New Roman"/>
          <w:kern w:val="0"/>
          <w:lang w:val="lv-LV" w:eastAsia="en-US"/>
        </w:rPr>
        <w:lastRenderedPageBreak/>
        <w:t>dotajiem norādījumiem. Ja Pasūtītājs uzstāj uz šādu Darbu veikšanu, tad Izpildītājs neuzņemas atbildību par veikto Darbu un izmantoto materiālu kvalitāti.</w:t>
      </w:r>
    </w:p>
    <w:p w14:paraId="7FC52E3D"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Izpildītājam ir pienākums ziņot Pasūtītājam par apstākļiem, kas atklājušies Darbu izpildes procesā un var radīt šķēršļus turpmāko Darbu kvalitatīvai un savlaicīgai izpildei.</w:t>
      </w:r>
    </w:p>
    <w:p w14:paraId="4A8BD3FE"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Izpildītājam ir pienākums par saviem līdzekļiem apdrošināt visus iespējamos riskus, tai skaitā pret trešajām personām, kas var būt saistīti ar būvdarbu izpildi un kvalitāti.</w:t>
      </w:r>
    </w:p>
    <w:p w14:paraId="71509E99"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Izpildītājs pirms Līgumā paredzēto Darbu sākuma, kā arī Darbu veikšanas laikā brīdina Pasūtītāju par neparedzētiem apstākļiem, kas radušies pēc Līguma noslēgšanas no Izpildītāja neatkarīgu apstākļu dēļ un kuru dēļ var tikt traucēta saistību izpilde. Tādā gadījumā, Pusēm vienojoties, Darbu izmaksas un izpildes termiņi tiek attiecīgi mainīti.</w:t>
      </w:r>
    </w:p>
    <w:p w14:paraId="3CE13FEE"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Izpildītājam ir pienākums pēc Pasūtītāja rakstiska pieprasījuma sniegt informāciju par:</w:t>
      </w:r>
    </w:p>
    <w:p w14:paraId="285E5A1D" w14:textId="77777777" w:rsidR="00701DE2" w:rsidRPr="00F05334" w:rsidRDefault="00701DE2" w:rsidP="00701DE2">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Darbu izpildes gaitu;</w:t>
      </w:r>
    </w:p>
    <w:p w14:paraId="46B3DD68" w14:textId="77777777" w:rsidR="00701DE2" w:rsidRPr="00F05334" w:rsidRDefault="00701DE2" w:rsidP="00701DE2">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apstākļiem, kas traucē Darbu izpildi;</w:t>
      </w:r>
    </w:p>
    <w:p w14:paraId="7D41B492" w14:textId="77777777" w:rsidR="00701DE2" w:rsidRPr="00F05334" w:rsidRDefault="00701DE2" w:rsidP="00701DE2">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apstākļiem, kas varētu traucēt Darbu izpildi;</w:t>
      </w:r>
    </w:p>
    <w:p w14:paraId="5CB9446A" w14:textId="77777777" w:rsidR="00701DE2" w:rsidRPr="00F05334" w:rsidRDefault="00701DE2" w:rsidP="00701DE2">
      <w:pPr>
        <w:widowControl/>
        <w:numPr>
          <w:ilvl w:val="2"/>
          <w:numId w:val="1"/>
        </w:numPr>
        <w:tabs>
          <w:tab w:val="num" w:pos="1200"/>
          <w:tab w:val="num" w:pos="1418"/>
        </w:tabs>
        <w:suppressAutoHyphens w:val="0"/>
        <w:spacing w:after="0" w:line="240" w:lineRule="auto"/>
        <w:ind w:left="1202"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izmantotajiem materiāliem.</w:t>
      </w:r>
    </w:p>
    <w:p w14:paraId="4A828E9E"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Izpildītājs ir atbildīgs par savu darbaspēku, tā tehnisko nodrošinājumu, darbinieku kvalifikāciju un darba procesā pielietoto materiālu kvalitāti.</w:t>
      </w:r>
    </w:p>
    <w:p w14:paraId="0DA623C2" w14:textId="77777777" w:rsidR="00701DE2" w:rsidRPr="00F05334" w:rsidRDefault="00701DE2" w:rsidP="00701DE2">
      <w:pPr>
        <w:tabs>
          <w:tab w:val="left" w:pos="567"/>
          <w:tab w:val="left" w:pos="943"/>
        </w:tabs>
        <w:suppressAutoHyphens w:val="0"/>
        <w:spacing w:after="0" w:line="240" w:lineRule="auto"/>
        <w:ind w:left="1146"/>
        <w:jc w:val="both"/>
        <w:textAlignment w:val="auto"/>
        <w:rPr>
          <w:rFonts w:ascii="Times New Roman" w:eastAsia="F" w:hAnsi="Times New Roman" w:cs="Times New Roman"/>
          <w:kern w:val="0"/>
          <w:lang w:val="lv-LV" w:eastAsia="en-US"/>
        </w:rPr>
      </w:pPr>
    </w:p>
    <w:p w14:paraId="39B69395" w14:textId="77777777" w:rsidR="00701DE2" w:rsidRPr="00F05334" w:rsidRDefault="00701DE2" w:rsidP="00701DE2">
      <w:pPr>
        <w:widowControl/>
        <w:numPr>
          <w:ilvl w:val="0"/>
          <w:numId w:val="1"/>
        </w:numPr>
        <w:suppressAutoHyphens w:val="0"/>
        <w:spacing w:after="120" w:line="240" w:lineRule="auto"/>
        <w:ind w:left="357" w:hanging="357"/>
        <w:jc w:val="center"/>
        <w:textAlignment w:val="auto"/>
        <w:outlineLvl w:val="2"/>
        <w:rPr>
          <w:rFonts w:ascii="Times New Roman" w:eastAsia="F" w:hAnsi="Times New Roman" w:cs="Times New Roman"/>
          <w:b/>
          <w:bCs/>
          <w:kern w:val="0"/>
          <w:lang w:val="lv-LV" w:eastAsia="en-US"/>
        </w:rPr>
      </w:pPr>
      <w:r w:rsidRPr="00F05334">
        <w:rPr>
          <w:rFonts w:ascii="Times New Roman" w:eastAsia="F" w:hAnsi="Times New Roman" w:cs="Times New Roman"/>
          <w:b/>
          <w:bCs/>
          <w:kern w:val="0"/>
          <w:lang w:val="lv-LV" w:eastAsia="en-US"/>
        </w:rPr>
        <w:t>Darbu pieņemšanas un nodošanas kārtība</w:t>
      </w:r>
    </w:p>
    <w:p w14:paraId="2C488742"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u w:val="single"/>
          <w:lang w:val="lv-LV" w:eastAsia="en-US"/>
        </w:rPr>
        <w:t>Atskaites periods ir 1 (viens) kalendārais mēnesis</w:t>
      </w:r>
      <w:r w:rsidRPr="00F05334">
        <w:rPr>
          <w:rFonts w:ascii="Times New Roman" w:eastAsia="F" w:hAnsi="Times New Roman" w:cs="Times New Roman"/>
          <w:kern w:val="0"/>
          <w:lang w:val="lv-LV" w:eastAsia="en-US"/>
        </w:rPr>
        <w:t>. Izpildītājs informē Pasūtītāju par attiecīgajā kalendārajā mēnesī izpildītajiem un pabeigtajiem Darbiem un līdz katra mēneša 7.datumam sagatavo un iesniedz Pasūtītājam Darbu izpildes aktu. Ja Darbi tiek veikti atsevišķos periodos, kas neiekļaujas kalendārā mēneša ietvaros, vai tiek veikta konkrēta darba daļa (apjoms), tad pēc katra šāda perioda vai darba daļas izpildes pabeigšanas, ja nepieciešams – pēc Pasūtītāja pieprasījuma, Izpildītājs norāda aktā arī iepriekšējā perioda ietvaros izpildītos un pabeigtos (apmaksātos) attiecīgos darbus (kopējo apjomu).</w:t>
      </w:r>
    </w:p>
    <w:p w14:paraId="7579B76E"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Pasūtītājam pēc Izpildītāja paziņojuma par Darbu pabeigšanu un/vai akta/u par izpildītajiem darbiem iesniegšanas ir jāveic Darbu pārbaude un 5 (piecu) dienu laikā pēc akta saņemšanas jāparaksta akts vai arī aktā jānorāda tā neparakstīšanas iemesli. Akta parakstīšana ir Pasūtītāja apliecinājums tam, ka Darbi ir izpildīti atbilstoši šī Līguma nosacījumiem, pienācīgā kvalitātē un noteiktajos apjomos, uz kā pamata Izpildītājs izraksta rēķinu.</w:t>
      </w:r>
    </w:p>
    <w:p w14:paraId="597EE99A"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Ja Pasūtītājs neparaksta aktu vai aktā nenorāda pretenzijas par paveikto Darbu kvalitāti, apjomiem un/vai akta saturu, vai rakstiski neizsaka citas pretenzijas sakarā ar Līguma izpildi, jāuzskata, ka Pasūtītājs aktu ir akceptējis bez iebildumiem un šāda rīcība kļūst par pamatu samaksai par paveiktajiem Darbiem.</w:t>
      </w:r>
    </w:p>
    <w:p w14:paraId="74D48F7C"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Ja Darbu pārbaudes laikā tiek konstatēti trūkumi un/vai defekti un/vai neatbilstība Līguma noteikumiem, Pasūtītājs tos norāda  aktā par izpildītajiem darbiem vai sastāda atsevišķu defektu aktu.</w:t>
      </w:r>
    </w:p>
    <w:p w14:paraId="19918062"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Ja Darbu pārbaudes laikā tiek konstatēti trūkumi un/vai defekti un/vai neatbilstība Līguma noteikumiem, Izpildītājam ir pienākums konstatētos trūkumus un/vai defektus un/vai neatbilstības novērst par saviem līdzekļiem Pušu saskaņotā termiņā. </w:t>
      </w:r>
    </w:p>
    <w:p w14:paraId="7DF6FEA6" w14:textId="77777777" w:rsidR="00701DE2" w:rsidRPr="00F05334" w:rsidRDefault="00701DE2" w:rsidP="00701DE2">
      <w:pPr>
        <w:widowControl/>
        <w:numPr>
          <w:ilvl w:val="1"/>
          <w:numId w:val="1"/>
        </w:numPr>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Līguma priekšlaicīgas izbeigšanās gadījumā par pienācīgi izpildītiem un pabeigtajiem Darbiem tiek sastādīts Darbu pieņemšanas – nodošanas akts saskaņā ar šī Līguma noteikumiem.</w:t>
      </w:r>
    </w:p>
    <w:p w14:paraId="07941859" w14:textId="77777777" w:rsidR="00701DE2" w:rsidRPr="00F05334" w:rsidRDefault="00701DE2" w:rsidP="00701DE2">
      <w:pPr>
        <w:widowControl/>
        <w:numPr>
          <w:ilvl w:val="0"/>
          <w:numId w:val="1"/>
        </w:numPr>
        <w:suppressAutoHyphens w:val="0"/>
        <w:spacing w:after="120" w:line="240" w:lineRule="auto"/>
        <w:ind w:firstLine="2758"/>
        <w:textAlignment w:val="auto"/>
        <w:rPr>
          <w:rFonts w:ascii="Times New Roman" w:eastAsia="F" w:hAnsi="Times New Roman" w:cs="Times New Roman"/>
          <w:b/>
          <w:kern w:val="0"/>
          <w:lang w:val="lv-LV" w:eastAsia="en-US"/>
        </w:rPr>
      </w:pPr>
      <w:r w:rsidRPr="00F05334">
        <w:rPr>
          <w:rFonts w:ascii="Times New Roman" w:eastAsia="F" w:hAnsi="Times New Roman" w:cs="Times New Roman"/>
          <w:b/>
          <w:kern w:val="0"/>
          <w:lang w:val="lv-LV" w:eastAsia="en-US"/>
        </w:rPr>
        <w:t>Norēķinu kārtība</w:t>
      </w:r>
    </w:p>
    <w:p w14:paraId="5776D37D"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Norēķinu periods ir 1 (viens) kalendārais mēnesis.</w:t>
      </w:r>
    </w:p>
    <w:p w14:paraId="049C555B"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Izpildītāja rēķina izrakstīšanas pamats ir Pasūtītāja un Izpildītāja parakstīts akts par izpildītajiem un pabeigtajiem darbiem. </w:t>
      </w:r>
    </w:p>
    <w:p w14:paraId="7C832998"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Laukumu attīrīšana no sniega netiek finansēta no mērķdotācijām, Izpildītājs izraksta atsevišķu rēķinu par šo darbu veikšanu.</w:t>
      </w:r>
    </w:p>
    <w:p w14:paraId="4EDFAC7F"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Pasūtītājs 15 (piecpadsmit) darba</w:t>
      </w:r>
      <w:r w:rsidRPr="00F05334">
        <w:rPr>
          <w:rFonts w:ascii="Times New Roman" w:eastAsia="F" w:hAnsi="Times New Roman" w:cs="Times New Roman"/>
          <w:color w:val="FF0000"/>
          <w:kern w:val="0"/>
          <w:lang w:val="lv-LV" w:eastAsia="en-US"/>
        </w:rPr>
        <w:t xml:space="preserve"> </w:t>
      </w:r>
      <w:r w:rsidRPr="00F05334">
        <w:rPr>
          <w:rFonts w:ascii="Times New Roman" w:eastAsia="F" w:hAnsi="Times New Roman" w:cs="Times New Roman"/>
          <w:kern w:val="0"/>
          <w:lang w:val="lv-LV" w:eastAsia="en-US"/>
        </w:rPr>
        <w:t>dienu laikā pēc rēķina (</w:t>
      </w:r>
      <w:r w:rsidRPr="00F05334">
        <w:rPr>
          <w:rFonts w:ascii="Times New Roman" w:eastAsia="F" w:hAnsi="Times New Roman" w:cs="Times New Roman"/>
          <w:kern w:val="0"/>
          <w:u w:val="single"/>
          <w:lang w:val="lv-LV" w:eastAsia="en-US"/>
        </w:rPr>
        <w:t>rēķinā jābūt atsaucei uz iepirkuma id.Nr. SNP 2024/58</w:t>
      </w:r>
      <w:r w:rsidRPr="00F05334">
        <w:rPr>
          <w:rFonts w:ascii="Times New Roman" w:eastAsia="F" w:hAnsi="Times New Roman" w:cs="Times New Roman"/>
          <w:kern w:val="0"/>
          <w:lang w:val="lv-LV" w:eastAsia="en-US"/>
        </w:rPr>
        <w:t>) saņemšanas samaksā Izpildītājam summu, kas norādīta attiecīgā mēneša rēķinā par Pasūtītāja pieņemtiem izpildīto darbu aktā uzrādītajiem faktiski veiktajiem Darbiem.</w:t>
      </w:r>
    </w:p>
    <w:p w14:paraId="75E95CC6" w14:textId="77777777" w:rsidR="00701DE2" w:rsidRPr="00F05334" w:rsidRDefault="00701DE2" w:rsidP="00701DE2">
      <w:pPr>
        <w:widowControl/>
        <w:numPr>
          <w:ilvl w:val="1"/>
          <w:numId w:val="1"/>
        </w:numPr>
        <w:suppressAutoHyphens w:val="0"/>
        <w:spacing w:after="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Pasūtītājs pārskaita Izpildītāja Līgumā norādītajā bankas norēķinu kontā rēķinā un izpildīto darbu aktā norādīto summu. </w:t>
      </w:r>
    </w:p>
    <w:p w14:paraId="14991390" w14:textId="77777777" w:rsidR="00701DE2" w:rsidRPr="00F05334" w:rsidRDefault="00701DE2" w:rsidP="00701DE2">
      <w:pPr>
        <w:widowControl/>
        <w:numPr>
          <w:ilvl w:val="1"/>
          <w:numId w:val="1"/>
        </w:numPr>
        <w:tabs>
          <w:tab w:val="right" w:pos="9467"/>
        </w:tabs>
        <w:suppressAutoHyphens w:val="0"/>
        <w:spacing w:after="120" w:line="240" w:lineRule="auto"/>
        <w:ind w:left="405" w:hanging="405"/>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lastRenderedPageBreak/>
        <w:t xml:space="preserve">Par apmaksas termiņu tiek uzskatīts datums, kad attiecīgā naudas summa ir ieskaitīta Izpildītāja bankas norēķinu kontā. </w:t>
      </w:r>
    </w:p>
    <w:p w14:paraId="4F904A10" w14:textId="77777777" w:rsidR="00701DE2" w:rsidRPr="00F05334" w:rsidRDefault="00701DE2" w:rsidP="00701DE2">
      <w:pPr>
        <w:widowControl/>
        <w:suppressAutoHyphens w:val="0"/>
        <w:spacing w:after="120" w:line="240" w:lineRule="auto"/>
        <w:jc w:val="center"/>
        <w:textAlignment w:val="auto"/>
        <w:rPr>
          <w:rFonts w:ascii="Times New Roman" w:eastAsia="F" w:hAnsi="Times New Roman" w:cs="Times New Roman"/>
          <w:kern w:val="0"/>
          <w:lang w:val="lv-LV" w:eastAsia="en-US"/>
        </w:rPr>
      </w:pPr>
      <w:r w:rsidRPr="00F05334">
        <w:rPr>
          <w:rFonts w:ascii="Times New Roman" w:eastAsia="F" w:hAnsi="Times New Roman" w:cs="Times New Roman"/>
          <w:b/>
          <w:kern w:val="0"/>
          <w:lang w:val="lv-LV" w:eastAsia="en-US"/>
        </w:rPr>
        <w:t>6. Līguma pārkāpumi un to sekas</w:t>
      </w:r>
    </w:p>
    <w:p w14:paraId="6D761DFA" w14:textId="77777777" w:rsidR="00701DE2" w:rsidRPr="00F05334" w:rsidRDefault="00701DE2" w:rsidP="00701DE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 Izpildītājs ir atbildīgs par veikto Darbu kvalitāti, kā arī apņemas novērst pieļautos trūkumus un defektus, ja tie radušies Izpildītāja vainas dēļ.</w:t>
      </w:r>
    </w:p>
    <w:p w14:paraId="6768FBAD" w14:textId="77777777" w:rsidR="00701DE2" w:rsidRPr="00F05334" w:rsidRDefault="00701DE2" w:rsidP="00701DE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 Par Līgumā noteikto Darbu izpildes termiņu nokavējumu Izpildītājs maksā Pasūtītājam līgumsodu 0,5 % apmērā no laikā neveikto Darbu summas par katru nokavēto dienu, bet kopsummā ne vairāk kā 10% no nokavēto Darbu summas. Pasūtītājam ir tiesības ieturēt līgumsodu no Izpildītājam izmaksājamām summām.</w:t>
      </w:r>
    </w:p>
    <w:p w14:paraId="418BFF6D" w14:textId="77777777" w:rsidR="00701DE2" w:rsidRPr="00F05334" w:rsidRDefault="00701DE2" w:rsidP="00701DE2">
      <w:pPr>
        <w:widowControl/>
        <w:numPr>
          <w:ilvl w:val="1"/>
          <w:numId w:val="2"/>
        </w:numPr>
        <w:tabs>
          <w:tab w:val="num" w:pos="3285"/>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 Ja Pasūtītājs pēc šī Līguma parakstīšanas atsakās no šajā līgumā paredzēto Darbu izpildes, viņš sedz Izpildītājam visus radušos materiālos zaudējumus, tajā skaitā zaudējumus, kas saistās ar tehnikas nogādāšanu no Izpildītāja tehnikas atrašanās vietas uz Darbu veikšanas vietu un atpakaļ, un izejmateriālu sagatavošanu.</w:t>
      </w:r>
    </w:p>
    <w:p w14:paraId="32D2E1CC" w14:textId="77777777" w:rsidR="00701DE2" w:rsidRPr="00F05334" w:rsidRDefault="00701DE2" w:rsidP="00701DE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 Ja izpildīto Darbu apmaksa netiek veikta 5.4.punktā noteiktajā termiņā pilnā apmērā, Pasūtītājam ir jāmaksā Izpildītājam līgumsods 0,5% apmērā no neapmaksātās Līguma summas par katru nokavēto dienu, bet kopsummā ne vairāk kā 10% no neapmaksātās summas. </w:t>
      </w:r>
    </w:p>
    <w:p w14:paraId="5F2D29D9" w14:textId="77777777" w:rsidR="00701DE2" w:rsidRPr="00F05334" w:rsidRDefault="00701DE2" w:rsidP="00701DE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 Ja 4.5.punktā noteiktajā kārtībā netiek novērsti konstatētie trūkumi un nepilnības, tad Pasūtītājam ir tiesības novērst tos uz Izpildītāja rēķina.</w:t>
      </w:r>
    </w:p>
    <w:p w14:paraId="62AB4265" w14:textId="77777777" w:rsidR="00701DE2" w:rsidRPr="00F05334" w:rsidRDefault="00701DE2" w:rsidP="00701DE2">
      <w:pPr>
        <w:widowControl/>
        <w:numPr>
          <w:ilvl w:val="1"/>
          <w:numId w:val="2"/>
        </w:numPr>
        <w:tabs>
          <w:tab w:val="num" w:pos="3285"/>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Līguma priekšlaicīgas izbeigšanās gadījumā Puses norēķinās par izpildītajiem un pabeigtajiem Darbiem pilnā apmērā saskaņā ar līguma 4.6. punktu.</w:t>
      </w:r>
    </w:p>
    <w:p w14:paraId="5F1F115A" w14:textId="77777777" w:rsidR="00701DE2" w:rsidRPr="00F05334" w:rsidRDefault="00701DE2" w:rsidP="00701DE2">
      <w:pPr>
        <w:widowControl/>
        <w:numPr>
          <w:ilvl w:val="0"/>
          <w:numId w:val="2"/>
        </w:numPr>
        <w:suppressAutoHyphens w:val="0"/>
        <w:spacing w:after="120" w:line="240" w:lineRule="auto"/>
        <w:jc w:val="center"/>
        <w:textAlignment w:val="auto"/>
        <w:rPr>
          <w:rFonts w:ascii="Times New Roman" w:eastAsia="F" w:hAnsi="Times New Roman" w:cs="Times New Roman"/>
          <w:kern w:val="0"/>
          <w:lang w:val="lv-LV" w:eastAsia="en-US"/>
        </w:rPr>
      </w:pPr>
      <w:r w:rsidRPr="00F05334">
        <w:rPr>
          <w:rFonts w:ascii="Times New Roman" w:eastAsia="F" w:hAnsi="Times New Roman" w:cs="Times New Roman"/>
          <w:b/>
          <w:bCs/>
          <w:kern w:val="0"/>
          <w:lang w:val="lv-LV" w:eastAsia="en-US"/>
        </w:rPr>
        <w:t>Nepārvarama vara</w:t>
      </w:r>
    </w:p>
    <w:p w14:paraId="45E9A2C8" w14:textId="77777777" w:rsidR="00701DE2" w:rsidRPr="00F05334" w:rsidRDefault="00701DE2" w:rsidP="00701DE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   Neviena no Pusēm neatbild par šajā Līgumā noteikto saistību pilnīgu vai daļēju neizpildīšanu, ja tas noticis nepārvaramas varas rezultātā, t.i.: ugunsgrēki, plūdi, eksplozijas, kari, sociāli konflikti, katastrofas, neparedzēti gadījumi, un jebkuri citi nepārvarami notikumi vai līdzīga rakstura apstākļi, kurus Puses nevarēja paredzēt vai novērst ar saprātīgiem pasākumiem un kas ir ārpus Pušu kontroles iespējām un skar Puses.</w:t>
      </w:r>
    </w:p>
    <w:p w14:paraId="2F169A84" w14:textId="77777777" w:rsidR="00701DE2" w:rsidRPr="00F05334" w:rsidRDefault="00701DE2" w:rsidP="00701DE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   Jebkuras valsts institūcijas, vietējās pašvaldības vai ES direktīvu obligāta normu ievērošana, kas sarežģī, ierobežo vai aizliedz šajā Līgumā paredzēto darbību, darba strīdi vai blokādes, vai piegādātāju līgumisko saistību nepildīšanas sakarā ar jebkuru no iepriekš minētajiem iemesliem ir jāuzskata par līdzvērtīgu situāciju, kas paredzēta 7.1.punktā.</w:t>
      </w:r>
    </w:p>
    <w:p w14:paraId="113274DA" w14:textId="77777777" w:rsidR="00701DE2" w:rsidRPr="00F05334" w:rsidRDefault="00701DE2" w:rsidP="00701DE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   Tiklīdz parādās pazīmes, ka notiks kāds no 7.1. vai 7.2.punktā minētiem apstākļiem, Puse, kuru tie ietekmēs, 2 (divu) dienu laikā informē par to otru Pusi (rakstiski). Šajā gadījumā Puses savstarpēji vienosies, kā rīkoties situācijā, kas radusies.</w:t>
      </w:r>
    </w:p>
    <w:p w14:paraId="57B979D4" w14:textId="77777777" w:rsidR="00701DE2" w:rsidRPr="00F05334" w:rsidRDefault="00701DE2" w:rsidP="00701DE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Ja kāda no Pusēm nepaziņo otrai Pusei par nepārvaramas varas apstākļu iestāšanos 5 (piecu) dienu laikā, tad tai jāatlīdzina otrai Pusei visus zaudējumus, kas radušies sakarā ar Līguma saistību nepildīšanu un kurus nosaka Pušu saskaņotā aktā.</w:t>
      </w:r>
    </w:p>
    <w:p w14:paraId="0183A16C" w14:textId="77777777" w:rsidR="00701DE2" w:rsidRPr="00F05334" w:rsidRDefault="00701DE2" w:rsidP="00701DE2">
      <w:pPr>
        <w:widowControl/>
        <w:numPr>
          <w:ilvl w:val="0"/>
          <w:numId w:val="2"/>
        </w:numPr>
        <w:suppressAutoHyphens w:val="0"/>
        <w:spacing w:after="0" w:line="240" w:lineRule="auto"/>
        <w:ind w:left="0"/>
        <w:jc w:val="center"/>
        <w:textAlignment w:val="auto"/>
        <w:rPr>
          <w:rFonts w:ascii="Times New Roman" w:eastAsia="F" w:hAnsi="Times New Roman" w:cs="Times New Roman"/>
          <w:b/>
          <w:kern w:val="0"/>
          <w:lang w:val="lv-LV" w:eastAsia="en-US"/>
        </w:rPr>
      </w:pPr>
      <w:r w:rsidRPr="00F05334">
        <w:rPr>
          <w:rFonts w:ascii="Times New Roman" w:eastAsia="F" w:hAnsi="Times New Roman" w:cs="Times New Roman"/>
          <w:b/>
          <w:kern w:val="0"/>
          <w:lang w:val="lv-LV" w:eastAsia="en-US"/>
        </w:rPr>
        <w:t>Pretenziju un strīdu izskatīšanas kārtība</w:t>
      </w:r>
    </w:p>
    <w:p w14:paraId="31D452D3" w14:textId="77777777" w:rsidR="00701DE2" w:rsidRPr="00F05334" w:rsidRDefault="00701DE2" w:rsidP="00701DE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Jebkuras pretenzijas par izpildīto Darbu kvalitāti, nepienācīgu izpildi vai neizpildi Puse piestāda rakstiski. </w:t>
      </w:r>
    </w:p>
    <w:p w14:paraId="397A3109" w14:textId="77777777" w:rsidR="00701DE2" w:rsidRPr="00F05334" w:rsidRDefault="00701DE2" w:rsidP="00701DE2">
      <w:pPr>
        <w:widowControl/>
        <w:numPr>
          <w:ilvl w:val="1"/>
          <w:numId w:val="2"/>
        </w:numPr>
        <w:tabs>
          <w:tab w:val="clear" w:pos="360"/>
        </w:tabs>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 xml:space="preserve">Visi strīdi un domstarpības, kas varētu rasties Līguma izpildes laikā vai saistībā ar to, Puses cenšas atrisināt savstarpēju pārrunu ceļā. </w:t>
      </w:r>
    </w:p>
    <w:p w14:paraId="1FB7F715" w14:textId="77777777" w:rsidR="00701DE2" w:rsidRPr="00F05334" w:rsidRDefault="00701DE2" w:rsidP="00701DE2">
      <w:pPr>
        <w:widowControl/>
        <w:numPr>
          <w:ilvl w:val="1"/>
          <w:numId w:val="2"/>
        </w:numPr>
        <w:tabs>
          <w:tab w:val="clear" w:pos="360"/>
        </w:tabs>
        <w:suppressAutoHyphens w:val="0"/>
        <w:spacing w:after="12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Gadījumā, ja strīdu nav iespējams atrisināt savstarpēju pārrunu ceļā, tas tiks izšķirts Latvijas Republikas tiesā.</w:t>
      </w:r>
    </w:p>
    <w:p w14:paraId="6F8EA376" w14:textId="77777777" w:rsidR="00701DE2" w:rsidRPr="00F05334" w:rsidRDefault="00701DE2" w:rsidP="00701DE2">
      <w:pPr>
        <w:widowControl/>
        <w:suppressAutoHyphens w:val="0"/>
        <w:spacing w:after="120" w:line="240" w:lineRule="auto"/>
        <w:jc w:val="center"/>
        <w:textAlignment w:val="auto"/>
        <w:rPr>
          <w:rFonts w:ascii="Times New Roman" w:eastAsia="F" w:hAnsi="Times New Roman" w:cs="Times New Roman"/>
          <w:b/>
          <w:kern w:val="0"/>
          <w:lang w:val="lv-LV" w:eastAsia="en-US"/>
        </w:rPr>
      </w:pPr>
      <w:r w:rsidRPr="00F05334">
        <w:rPr>
          <w:rFonts w:ascii="Times New Roman" w:eastAsia="F" w:hAnsi="Times New Roman" w:cs="Times New Roman"/>
          <w:b/>
          <w:kern w:val="0"/>
          <w:lang w:val="lv-LV" w:eastAsia="en-US"/>
        </w:rPr>
        <w:t>9. Nobeiguma noteikumi</w:t>
      </w:r>
    </w:p>
    <w:p w14:paraId="4E21E6F8" w14:textId="77777777" w:rsidR="00701DE2" w:rsidRPr="00F05334" w:rsidRDefault="00701DE2" w:rsidP="00701DE2">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Visi Līguma grozījumi, papildinājumi un vienošanās tiek noformēti rakstiski un kļūst par Līguma neatņemamu sastāvdaļu pēc tam, kad tos parakstījušas abas Puses.</w:t>
      </w:r>
    </w:p>
    <w:p w14:paraId="05A690BD" w14:textId="77777777" w:rsidR="00701DE2" w:rsidRPr="00F05334" w:rsidRDefault="00701DE2" w:rsidP="00701DE2">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Līgumu pirms termiņa var izbeigt abām pusēm rakstiski vienojoties, par to brīdinot vienu mēnesi iepriekš.</w:t>
      </w:r>
    </w:p>
    <w:p w14:paraId="620B5190" w14:textId="77777777" w:rsidR="00701DE2" w:rsidRPr="00F05334" w:rsidRDefault="00701DE2" w:rsidP="00701DE2">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Parakstot šo līgumu, abas Puses apliecina, ka ir iepazinušās ar šī Līguma nosacījumiem, un apņemas tos pildīt un ievērot.</w:t>
      </w:r>
    </w:p>
    <w:p w14:paraId="4E8C9F17" w14:textId="77777777" w:rsidR="00F05334" w:rsidRPr="00F05334" w:rsidRDefault="00701DE2" w:rsidP="00F05334">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lastRenderedPageBreak/>
        <w:t xml:space="preserve">Šis Līgums stājas spēkā ar tā parakstīšanas brīdi un ir spēkā līdz </w:t>
      </w:r>
      <w:r w:rsidRPr="00F05334">
        <w:rPr>
          <w:rFonts w:ascii="Times New Roman" w:hAnsi="Times New Roman" w:cs="Times New Roman"/>
          <w:b/>
          <w:bCs/>
        </w:rPr>
        <w:t>2027.gada 30.aprīlim</w:t>
      </w:r>
      <w:r w:rsidRPr="00F05334">
        <w:rPr>
          <w:rFonts w:ascii="Times New Roman" w:eastAsia="F" w:hAnsi="Times New Roman" w:cs="Times New Roman"/>
          <w:kern w:val="0"/>
          <w:lang w:val="lv-LV" w:eastAsia="en-US"/>
        </w:rPr>
        <w:t xml:space="preserve"> vai līdz pilnīgai līguma 1.3. punktā norādītās summas izlietošanai vai līguma pirmstermiņa laušanai šajā līgumā noteiktajā kārtībā.</w:t>
      </w:r>
    </w:p>
    <w:p w14:paraId="4656EBCA" w14:textId="77777777" w:rsidR="00F05334" w:rsidRPr="00F05334" w:rsidRDefault="00701DE2" w:rsidP="00F05334">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hAnsi="Times New Roman" w:cs="Times New Roman"/>
          <w:lang w:val="lv-LV"/>
        </w:rPr>
        <w:t>Līgums sagatavots latviešu valodā. Līgums un tā pielikums parakstīts ar drošu elektronisko parakstu un satur laika zīmogu.</w:t>
      </w:r>
    </w:p>
    <w:p w14:paraId="755B25E9" w14:textId="1A9E4F5A" w:rsidR="00701DE2" w:rsidRPr="00F05334" w:rsidRDefault="00701DE2" w:rsidP="00F05334">
      <w:pPr>
        <w:widowControl/>
        <w:numPr>
          <w:ilvl w:val="1"/>
          <w:numId w:val="3"/>
        </w:numPr>
        <w:suppressAutoHyphens w:val="0"/>
        <w:spacing w:after="0" w:line="240" w:lineRule="auto"/>
        <w:ind w:left="426" w:hanging="426"/>
        <w:jc w:val="both"/>
        <w:textAlignment w:val="auto"/>
        <w:rPr>
          <w:rFonts w:ascii="Times New Roman" w:eastAsia="F" w:hAnsi="Times New Roman" w:cs="Times New Roman"/>
          <w:kern w:val="0"/>
          <w:lang w:val="lv-LV" w:eastAsia="en-US"/>
        </w:rPr>
      </w:pPr>
      <w:r w:rsidRPr="00F05334">
        <w:rPr>
          <w:rFonts w:ascii="Times New Roman" w:eastAsia="F" w:hAnsi="Times New Roman" w:cs="Times New Roman"/>
          <w:kern w:val="0"/>
          <w:lang w:val="lv-LV" w:eastAsia="en-US"/>
        </w:rPr>
        <w:t>Līguma parakstīšanas dienā līgumam ir šādi pielikumi:</w:t>
      </w:r>
    </w:p>
    <w:p w14:paraId="44CA64C3" w14:textId="77777777" w:rsidR="00701DE2" w:rsidRPr="00F05334" w:rsidRDefault="00701DE2" w:rsidP="00701DE2">
      <w:pPr>
        <w:widowControl/>
        <w:suppressAutoHyphens w:val="0"/>
        <w:spacing w:after="0" w:line="240" w:lineRule="auto"/>
        <w:ind w:left="426"/>
        <w:jc w:val="both"/>
        <w:textAlignment w:val="auto"/>
        <w:rPr>
          <w:rFonts w:ascii="Times New Roman" w:eastAsia="F" w:hAnsi="Times New Roman" w:cs="Times New Roman"/>
          <w:kern w:val="0"/>
          <w:u w:val="single"/>
          <w:lang w:val="lv-LV" w:eastAsia="en-US"/>
        </w:rPr>
      </w:pPr>
      <w:r w:rsidRPr="00F05334">
        <w:rPr>
          <w:rFonts w:ascii="Times New Roman" w:eastAsia="F" w:hAnsi="Times New Roman" w:cs="Times New Roman"/>
          <w:kern w:val="0"/>
          <w:lang w:val="lv-LV" w:eastAsia="en-US"/>
        </w:rPr>
        <w:t>1.pielikums - Izpildītāja finanšu piedāvājums iepirkumam id. Nr. SNP 2024/58;</w:t>
      </w:r>
    </w:p>
    <w:p w14:paraId="23887644" w14:textId="290E52D6" w:rsidR="00701DE2" w:rsidRPr="00F05334" w:rsidRDefault="00701DE2" w:rsidP="00F05334">
      <w:pPr>
        <w:widowControl/>
        <w:suppressAutoHyphens w:val="0"/>
        <w:spacing w:after="120" w:line="240" w:lineRule="auto"/>
        <w:ind w:left="426"/>
        <w:jc w:val="both"/>
        <w:textAlignment w:val="auto"/>
        <w:rPr>
          <w:rFonts w:ascii="Times New Roman" w:eastAsia="Courier New" w:hAnsi="Times New Roman" w:cs="Times New Roman"/>
          <w:kern w:val="0"/>
          <w:lang w:val="lv-LV" w:eastAsia="en-US"/>
        </w:rPr>
      </w:pPr>
      <w:r w:rsidRPr="00F05334">
        <w:rPr>
          <w:rFonts w:ascii="Times New Roman" w:eastAsia="F" w:hAnsi="Times New Roman" w:cs="Times New Roman"/>
          <w:kern w:val="0"/>
          <w:lang w:val="lv-LV" w:eastAsia="en-US"/>
        </w:rPr>
        <w:t xml:space="preserve">2.pielikums </w:t>
      </w:r>
      <w:r w:rsidR="00F05334" w:rsidRPr="00F05334">
        <w:rPr>
          <w:rFonts w:ascii="Times New Roman" w:eastAsia="F" w:hAnsi="Times New Roman" w:cs="Times New Roman"/>
          <w:kern w:val="0"/>
          <w:lang w:val="lv-LV" w:eastAsia="en-US"/>
        </w:rPr>
        <w:t>–</w:t>
      </w:r>
      <w:r w:rsidRPr="00F05334">
        <w:rPr>
          <w:rFonts w:ascii="Times New Roman" w:eastAsia="F" w:hAnsi="Times New Roman" w:cs="Times New Roman"/>
          <w:kern w:val="0"/>
          <w:lang w:val="lv-LV" w:eastAsia="en-US"/>
        </w:rPr>
        <w:t xml:space="preserve"> </w:t>
      </w:r>
      <w:r w:rsidRPr="00F05334">
        <w:rPr>
          <w:rFonts w:ascii="Times New Roman" w:eastAsia="Courier New" w:hAnsi="Times New Roman" w:cs="Times New Roman"/>
          <w:kern w:val="0"/>
          <w:lang w:val="lv-LV" w:eastAsia="en-US"/>
        </w:rPr>
        <w:t>Tehnisk</w:t>
      </w:r>
      <w:r w:rsidR="00F05334" w:rsidRPr="00F05334">
        <w:rPr>
          <w:rFonts w:ascii="Times New Roman" w:eastAsia="Courier New" w:hAnsi="Times New Roman" w:cs="Times New Roman"/>
          <w:kern w:val="0"/>
          <w:lang w:val="lv-LV" w:eastAsia="en-US"/>
        </w:rPr>
        <w:t>ā</w:t>
      </w:r>
      <w:r w:rsidRPr="00F05334">
        <w:rPr>
          <w:rFonts w:ascii="Times New Roman" w:eastAsia="Courier New" w:hAnsi="Times New Roman" w:cs="Times New Roman"/>
          <w:kern w:val="0"/>
          <w:lang w:val="lv-LV" w:eastAsia="en-US"/>
        </w:rPr>
        <w:t xml:space="preserve"> specifikācija.</w:t>
      </w:r>
    </w:p>
    <w:p w14:paraId="452DD7FC" w14:textId="77777777" w:rsidR="00701DE2" w:rsidRPr="00F05334" w:rsidRDefault="00701DE2" w:rsidP="00701DE2">
      <w:pPr>
        <w:widowControl/>
        <w:suppressAutoHyphens w:val="0"/>
        <w:jc w:val="center"/>
        <w:textAlignment w:val="auto"/>
        <w:rPr>
          <w:rFonts w:ascii="Times New Roman" w:eastAsia="F" w:hAnsi="Times New Roman" w:cs="Times New Roman"/>
          <w:b/>
          <w:kern w:val="0"/>
          <w:lang w:val="lv-LV" w:eastAsia="en-US"/>
        </w:rPr>
      </w:pPr>
      <w:r w:rsidRPr="00F05334">
        <w:rPr>
          <w:rFonts w:ascii="Times New Roman" w:eastAsia="F" w:hAnsi="Times New Roman" w:cs="Times New Roman"/>
          <w:b/>
          <w:kern w:val="0"/>
          <w:lang w:val="lv-LV" w:eastAsia="en-US"/>
        </w:rPr>
        <w:t>10.  Pušu rekvizīti un paraksti</w:t>
      </w:r>
    </w:p>
    <w:tbl>
      <w:tblPr>
        <w:tblW w:w="10138" w:type="dxa"/>
        <w:tblInd w:w="108" w:type="dxa"/>
        <w:tblLook w:val="01E0" w:firstRow="1" w:lastRow="1" w:firstColumn="1" w:lastColumn="1" w:noHBand="0" w:noVBand="0"/>
      </w:tblPr>
      <w:tblGrid>
        <w:gridCol w:w="4428"/>
        <w:gridCol w:w="3685"/>
        <w:gridCol w:w="2025"/>
      </w:tblGrid>
      <w:tr w:rsidR="001D7915" w:rsidRPr="00F05334" w14:paraId="636F2180" w14:textId="77777777" w:rsidTr="00E71133">
        <w:trPr>
          <w:cantSplit/>
        </w:trPr>
        <w:tc>
          <w:tcPr>
            <w:tcW w:w="4428" w:type="dxa"/>
          </w:tcPr>
          <w:p w14:paraId="0AC3AAC1" w14:textId="66114D4B" w:rsidR="001D7915" w:rsidRPr="00F05334" w:rsidRDefault="001D7915" w:rsidP="001D7915">
            <w:pPr>
              <w:spacing w:after="0" w:line="240" w:lineRule="auto"/>
              <w:rPr>
                <w:rFonts w:ascii="Times New Roman" w:eastAsia="Arial Unicode MS" w:hAnsi="Times New Roman" w:cs="Times New Roman"/>
                <w:b/>
                <w:caps/>
                <w:color w:val="000000"/>
                <w:lang w:val="lv-LV" w:eastAsia="lv-LV"/>
              </w:rPr>
            </w:pPr>
            <w:r w:rsidRPr="00F05334">
              <w:rPr>
                <w:rFonts w:ascii="Times New Roman" w:eastAsia="Arial Unicode MS" w:hAnsi="Times New Roman" w:cs="Times New Roman"/>
                <w:b/>
                <w:caps/>
                <w:color w:val="000000"/>
                <w:lang w:val="lv-LV" w:eastAsia="lv-LV"/>
              </w:rPr>
              <w:t>PASŪTĪTĀJS</w:t>
            </w:r>
          </w:p>
        </w:tc>
        <w:tc>
          <w:tcPr>
            <w:tcW w:w="5710" w:type="dxa"/>
            <w:gridSpan w:val="2"/>
          </w:tcPr>
          <w:p w14:paraId="0F7A572D" w14:textId="67ADD3DA" w:rsidR="001D7915" w:rsidRPr="00F05334" w:rsidRDefault="001D7915" w:rsidP="001D7915">
            <w:pPr>
              <w:spacing w:after="0" w:line="240" w:lineRule="auto"/>
              <w:rPr>
                <w:rFonts w:ascii="Times New Roman" w:eastAsia="Arial Unicode MS" w:hAnsi="Times New Roman" w:cs="Times New Roman"/>
                <w:b/>
                <w:caps/>
                <w:color w:val="000000"/>
                <w:lang w:val="lv-LV" w:eastAsia="lv-LV"/>
              </w:rPr>
            </w:pPr>
            <w:r w:rsidRPr="00F05334">
              <w:rPr>
                <w:rFonts w:ascii="Times New Roman" w:eastAsia="Arial Unicode MS" w:hAnsi="Times New Roman" w:cs="Times New Roman"/>
                <w:b/>
                <w:caps/>
                <w:color w:val="000000"/>
                <w:lang w:val="lv-LV" w:eastAsia="lv-LV"/>
              </w:rPr>
              <w:t>IZPILDĪTĀJS</w:t>
            </w:r>
          </w:p>
        </w:tc>
      </w:tr>
      <w:tr w:rsidR="001D7915" w:rsidRPr="00F05334" w14:paraId="0A8C4AE0" w14:textId="77777777" w:rsidTr="00E71133">
        <w:trPr>
          <w:gridAfter w:val="1"/>
          <w:wAfter w:w="2025" w:type="dxa"/>
          <w:cantSplit/>
        </w:trPr>
        <w:tc>
          <w:tcPr>
            <w:tcW w:w="4428" w:type="dxa"/>
          </w:tcPr>
          <w:p w14:paraId="6B2BC6AA" w14:textId="77777777" w:rsidR="001D7915" w:rsidRPr="00F05334" w:rsidRDefault="001D7915" w:rsidP="001D7915">
            <w:pPr>
              <w:spacing w:after="0" w:line="240" w:lineRule="auto"/>
              <w:rPr>
                <w:rFonts w:ascii="Times New Roman" w:eastAsia="Arial Unicode MS" w:hAnsi="Times New Roman" w:cs="Times New Roman"/>
                <w:b/>
                <w:bCs/>
                <w:color w:val="000000"/>
                <w:lang w:val="lv-LV" w:eastAsia="lv-LV"/>
              </w:rPr>
            </w:pPr>
            <w:r w:rsidRPr="00F05334">
              <w:rPr>
                <w:rFonts w:ascii="Times New Roman" w:eastAsia="Arial Unicode MS" w:hAnsi="Times New Roman" w:cs="Times New Roman"/>
                <w:b/>
                <w:bCs/>
                <w:color w:val="000000"/>
                <w:lang w:val="lv-LV" w:eastAsia="lv-LV"/>
              </w:rPr>
              <w:t xml:space="preserve">Jaunlutriņu, Lutriņu un Šķēdes pagastu apvienības pārvalde </w:t>
            </w:r>
          </w:p>
          <w:p w14:paraId="0971589A" w14:textId="77777777" w:rsidR="001D7915" w:rsidRPr="00F05334" w:rsidRDefault="001D7915" w:rsidP="001D7915">
            <w:pPr>
              <w:spacing w:after="0" w:line="240" w:lineRule="auto"/>
              <w:rPr>
                <w:rFonts w:ascii="Times New Roman" w:eastAsia="Arial Unicode MS" w:hAnsi="Times New Roman" w:cs="Times New Roman"/>
                <w:color w:val="000000"/>
                <w:lang w:val="lv-LV" w:eastAsia="lv-LV"/>
              </w:rPr>
            </w:pPr>
            <w:r w:rsidRPr="00F05334">
              <w:rPr>
                <w:rFonts w:ascii="Times New Roman" w:eastAsia="Arial Unicode MS" w:hAnsi="Times New Roman" w:cs="Times New Roman"/>
                <w:color w:val="000000"/>
                <w:lang w:val="lv-LV" w:eastAsia="lv-LV"/>
              </w:rPr>
              <w:t>Adrese: Pagasta māja, Lutriņi, Lutriņu pag., Saldus nov., LV-3861</w:t>
            </w:r>
          </w:p>
          <w:p w14:paraId="5C60D4B3" w14:textId="77777777" w:rsidR="001D7915" w:rsidRPr="00F05334" w:rsidRDefault="001D7915" w:rsidP="001D7915">
            <w:pPr>
              <w:spacing w:after="0" w:line="240" w:lineRule="auto"/>
              <w:rPr>
                <w:rFonts w:ascii="Times New Roman" w:eastAsia="Arial Unicode MS" w:hAnsi="Times New Roman" w:cs="Times New Roman"/>
                <w:color w:val="000000"/>
                <w:lang w:val="lv-LV" w:eastAsia="lv-LV"/>
              </w:rPr>
            </w:pPr>
            <w:r w:rsidRPr="00F05334">
              <w:rPr>
                <w:rFonts w:ascii="Times New Roman" w:eastAsia="Arial Unicode MS" w:hAnsi="Times New Roman" w:cs="Times New Roman"/>
                <w:color w:val="000000"/>
                <w:lang w:val="lv-LV" w:eastAsia="lv-LV"/>
              </w:rPr>
              <w:t>Reģistrācijas Nr.</w:t>
            </w:r>
            <w:r w:rsidRPr="00F05334">
              <w:rPr>
                <w:rFonts w:ascii="Times New Roman" w:hAnsi="Times New Roman" w:cs="Times New Roman"/>
                <w:lang w:val="lv-LV"/>
              </w:rPr>
              <w:t xml:space="preserve"> </w:t>
            </w:r>
            <w:r w:rsidRPr="00F05334">
              <w:rPr>
                <w:rFonts w:ascii="Times New Roman" w:eastAsia="Arial Unicode MS" w:hAnsi="Times New Roman" w:cs="Times New Roman"/>
                <w:color w:val="000000"/>
                <w:lang w:val="lv-LV" w:eastAsia="lv-LV"/>
              </w:rPr>
              <w:t>40900039694</w:t>
            </w:r>
          </w:p>
          <w:p w14:paraId="09CCBF2E" w14:textId="77777777" w:rsidR="001D7915" w:rsidRPr="00F05334" w:rsidRDefault="001D7915" w:rsidP="001D7915">
            <w:pPr>
              <w:spacing w:after="0" w:line="240" w:lineRule="auto"/>
              <w:rPr>
                <w:rFonts w:ascii="Times New Roman" w:eastAsia="Arial Unicode MS" w:hAnsi="Times New Roman" w:cs="Times New Roman"/>
                <w:color w:val="000000"/>
                <w:lang w:val="lv-LV" w:eastAsia="lv-LV"/>
              </w:rPr>
            </w:pPr>
            <w:r w:rsidRPr="00F05334">
              <w:rPr>
                <w:rFonts w:ascii="Times New Roman" w:eastAsia="Arial Unicode MS" w:hAnsi="Times New Roman" w:cs="Times New Roman"/>
                <w:color w:val="000000"/>
                <w:lang w:val="lv-LV" w:eastAsia="lv-LV"/>
              </w:rPr>
              <w:t>PVN Reģistrācijas Nr. 90009114646</w:t>
            </w:r>
          </w:p>
          <w:p w14:paraId="0ECF0D9F" w14:textId="77777777" w:rsidR="001D7915" w:rsidRPr="00F05334" w:rsidRDefault="001D7915" w:rsidP="001D7915">
            <w:pPr>
              <w:spacing w:after="0" w:line="240" w:lineRule="auto"/>
              <w:rPr>
                <w:rFonts w:ascii="Times New Roman" w:eastAsia="Arial Unicode MS" w:hAnsi="Times New Roman" w:cs="Times New Roman"/>
                <w:color w:val="000000"/>
                <w:lang w:val="lv-LV" w:eastAsia="lv-LV"/>
              </w:rPr>
            </w:pPr>
            <w:r w:rsidRPr="00F05334">
              <w:rPr>
                <w:rFonts w:ascii="Times New Roman" w:eastAsia="Arial Unicode MS" w:hAnsi="Times New Roman" w:cs="Times New Roman"/>
                <w:color w:val="000000"/>
                <w:lang w:val="lv-LV" w:eastAsia="lv-LV"/>
              </w:rPr>
              <w:t>Konts: LV33TREL980257306600B</w:t>
            </w:r>
          </w:p>
          <w:p w14:paraId="384A524C" w14:textId="77777777" w:rsidR="001D7915" w:rsidRPr="00F05334" w:rsidRDefault="001D7915" w:rsidP="001D7915">
            <w:pPr>
              <w:spacing w:after="0" w:line="240" w:lineRule="auto"/>
              <w:rPr>
                <w:rFonts w:ascii="Times New Roman" w:eastAsia="Arial Unicode MS" w:hAnsi="Times New Roman" w:cs="Times New Roman"/>
                <w:color w:val="000000"/>
                <w:lang w:val="lv-LV" w:eastAsia="lv-LV"/>
              </w:rPr>
            </w:pPr>
            <w:r w:rsidRPr="00F05334">
              <w:rPr>
                <w:rFonts w:ascii="Times New Roman" w:eastAsia="Arial Unicode MS" w:hAnsi="Times New Roman" w:cs="Times New Roman"/>
                <w:color w:val="000000"/>
                <w:lang w:val="lv-LV" w:eastAsia="lv-LV"/>
              </w:rPr>
              <w:t>Banka: Valsts kase</w:t>
            </w:r>
          </w:p>
          <w:p w14:paraId="686D863B" w14:textId="1643F6AB" w:rsidR="001D7915" w:rsidRPr="00F05334" w:rsidRDefault="001D7915" w:rsidP="001D7915">
            <w:pPr>
              <w:spacing w:after="0" w:line="240" w:lineRule="auto"/>
              <w:jc w:val="both"/>
              <w:rPr>
                <w:rFonts w:ascii="Times New Roman" w:eastAsia="Arial Unicode MS" w:hAnsi="Times New Roman" w:cs="Times New Roman"/>
                <w:color w:val="000000"/>
                <w:lang w:val="lv-LV" w:eastAsia="lv-LV"/>
              </w:rPr>
            </w:pPr>
            <w:r w:rsidRPr="00F05334">
              <w:rPr>
                <w:rFonts w:ascii="Times New Roman" w:eastAsia="Arial Unicode MS" w:hAnsi="Times New Roman" w:cs="Times New Roman"/>
                <w:color w:val="000000"/>
                <w:lang w:val="lv-LV" w:eastAsia="lv-LV"/>
              </w:rPr>
              <w:t>Bankas kods: TRELLV22</w:t>
            </w:r>
          </w:p>
        </w:tc>
        <w:tc>
          <w:tcPr>
            <w:tcW w:w="3685" w:type="dxa"/>
          </w:tcPr>
          <w:p w14:paraId="5AEEA5A8" w14:textId="77777777" w:rsidR="001D7915" w:rsidRPr="00F05334" w:rsidRDefault="001D7915" w:rsidP="001D7915">
            <w:pPr>
              <w:spacing w:after="0" w:line="240" w:lineRule="auto"/>
              <w:jc w:val="both"/>
              <w:rPr>
                <w:rFonts w:ascii="Times New Roman" w:eastAsia="Times New Roman" w:hAnsi="Times New Roman" w:cs="Times New Roman"/>
                <w:b/>
                <w:lang w:val="lv-LV"/>
              </w:rPr>
            </w:pPr>
            <w:r w:rsidRPr="00F05334">
              <w:rPr>
                <w:rFonts w:ascii="Times New Roman" w:eastAsia="Times New Roman" w:hAnsi="Times New Roman" w:cs="Times New Roman"/>
                <w:b/>
                <w:lang w:val="lv-LV"/>
              </w:rPr>
              <w:t xml:space="preserve">Sabiedrība ar ierobežotu atbildību “J.RUBEŅI” </w:t>
            </w:r>
          </w:p>
          <w:p w14:paraId="10560B6E" w14:textId="77777777" w:rsidR="001D7915" w:rsidRPr="00F05334" w:rsidRDefault="001D7915" w:rsidP="001D7915">
            <w:pPr>
              <w:spacing w:after="0" w:line="240" w:lineRule="auto"/>
              <w:jc w:val="both"/>
              <w:rPr>
                <w:rFonts w:ascii="Times New Roman" w:eastAsia="Times New Roman" w:hAnsi="Times New Roman" w:cs="Times New Roman"/>
                <w:bCs/>
                <w:lang w:val="lv-LV"/>
              </w:rPr>
            </w:pPr>
            <w:r w:rsidRPr="00F05334">
              <w:rPr>
                <w:rFonts w:ascii="Times New Roman" w:eastAsia="Times New Roman" w:hAnsi="Times New Roman" w:cs="Times New Roman"/>
                <w:bCs/>
                <w:lang w:val="lv-LV"/>
              </w:rPr>
              <w:t>Adrese: Rubeņi”, Jaunlutriņu pagasts, Saldus novads</w:t>
            </w:r>
          </w:p>
          <w:p w14:paraId="500135EE" w14:textId="77777777" w:rsidR="001D7915" w:rsidRPr="00F05334" w:rsidRDefault="001D7915" w:rsidP="001D7915">
            <w:pPr>
              <w:spacing w:after="0" w:line="240" w:lineRule="auto"/>
              <w:jc w:val="both"/>
              <w:rPr>
                <w:rFonts w:ascii="Times New Roman" w:eastAsia="Times New Roman" w:hAnsi="Times New Roman" w:cs="Times New Roman"/>
                <w:bCs/>
                <w:lang w:val="lv-LV"/>
              </w:rPr>
            </w:pPr>
            <w:r w:rsidRPr="00F05334">
              <w:rPr>
                <w:rFonts w:ascii="Times New Roman" w:eastAsia="Times New Roman" w:hAnsi="Times New Roman" w:cs="Times New Roman"/>
                <w:bCs/>
                <w:lang w:val="lv-LV"/>
              </w:rPr>
              <w:t>Reģistrācijas Nr. 58501012291</w:t>
            </w:r>
          </w:p>
          <w:p w14:paraId="597EC36D" w14:textId="77777777" w:rsidR="001D7915" w:rsidRPr="00F05334" w:rsidRDefault="001D7915" w:rsidP="001D7915">
            <w:pPr>
              <w:spacing w:after="0" w:line="240" w:lineRule="auto"/>
              <w:jc w:val="both"/>
              <w:rPr>
                <w:rFonts w:ascii="Times New Roman" w:eastAsia="Times New Roman" w:hAnsi="Times New Roman" w:cs="Times New Roman"/>
                <w:bCs/>
                <w:lang w:val="lv-LV"/>
              </w:rPr>
            </w:pPr>
            <w:r w:rsidRPr="00F05334">
              <w:rPr>
                <w:rFonts w:ascii="Times New Roman" w:eastAsia="Times New Roman" w:hAnsi="Times New Roman" w:cs="Times New Roman"/>
                <w:bCs/>
                <w:lang w:val="lv-LV"/>
              </w:rPr>
              <w:t>Konts: LV02HABA0551000809446</w:t>
            </w:r>
          </w:p>
          <w:p w14:paraId="6F1C0FE0" w14:textId="77777777" w:rsidR="001D7915" w:rsidRPr="00F05334" w:rsidRDefault="001D7915" w:rsidP="001D7915">
            <w:pPr>
              <w:spacing w:after="0" w:line="240" w:lineRule="auto"/>
              <w:jc w:val="both"/>
              <w:rPr>
                <w:rFonts w:ascii="Times New Roman" w:eastAsia="Times New Roman" w:hAnsi="Times New Roman" w:cs="Times New Roman"/>
                <w:bCs/>
                <w:lang w:val="lv-LV"/>
              </w:rPr>
            </w:pPr>
            <w:r w:rsidRPr="00F05334">
              <w:rPr>
                <w:rFonts w:ascii="Times New Roman" w:eastAsia="Times New Roman" w:hAnsi="Times New Roman" w:cs="Times New Roman"/>
                <w:bCs/>
                <w:lang w:val="lv-LV"/>
              </w:rPr>
              <w:t>Banka: AS Swedbank</w:t>
            </w:r>
          </w:p>
          <w:p w14:paraId="050E241E" w14:textId="2299F811" w:rsidR="001D7915" w:rsidRPr="00F05334" w:rsidRDefault="001D7915" w:rsidP="001D7915">
            <w:pPr>
              <w:spacing w:after="0" w:line="240" w:lineRule="auto"/>
              <w:jc w:val="both"/>
              <w:rPr>
                <w:rFonts w:ascii="Times New Roman" w:eastAsia="Times New Roman" w:hAnsi="Times New Roman" w:cs="Times New Roman"/>
                <w:b/>
                <w:lang w:val="lv-LV"/>
              </w:rPr>
            </w:pPr>
            <w:r w:rsidRPr="00F05334">
              <w:rPr>
                <w:rFonts w:ascii="Times New Roman" w:eastAsia="Times New Roman" w:hAnsi="Times New Roman" w:cs="Times New Roman"/>
                <w:bCs/>
                <w:lang w:val="lv-LV"/>
              </w:rPr>
              <w:t>Bankas kods: HABALV22X</w:t>
            </w:r>
          </w:p>
        </w:tc>
      </w:tr>
      <w:tr w:rsidR="001D7915" w:rsidRPr="00F05334" w14:paraId="68E867A4" w14:textId="77777777" w:rsidTr="00E71133">
        <w:trPr>
          <w:gridAfter w:val="1"/>
          <w:wAfter w:w="2025" w:type="dxa"/>
          <w:cantSplit/>
        </w:trPr>
        <w:tc>
          <w:tcPr>
            <w:tcW w:w="4428" w:type="dxa"/>
          </w:tcPr>
          <w:p w14:paraId="43211ACA" w14:textId="77777777" w:rsidR="001D7915" w:rsidRPr="00F05334" w:rsidRDefault="001D7915" w:rsidP="001D7915">
            <w:pPr>
              <w:spacing w:after="0" w:line="240" w:lineRule="auto"/>
              <w:jc w:val="both"/>
              <w:rPr>
                <w:rFonts w:ascii="Times New Roman" w:eastAsia="Arial Unicode MS" w:hAnsi="Times New Roman" w:cs="Times New Roman"/>
                <w:b/>
                <w:bCs/>
                <w:color w:val="000000"/>
                <w:lang w:val="lv-LV" w:eastAsia="lv-LV"/>
              </w:rPr>
            </w:pPr>
          </w:p>
        </w:tc>
        <w:tc>
          <w:tcPr>
            <w:tcW w:w="3685" w:type="dxa"/>
          </w:tcPr>
          <w:p w14:paraId="680D7FB0" w14:textId="77777777" w:rsidR="001D7915" w:rsidRPr="00F05334" w:rsidRDefault="001D7915" w:rsidP="001D7915">
            <w:pPr>
              <w:spacing w:after="0" w:line="240" w:lineRule="auto"/>
              <w:jc w:val="both"/>
              <w:rPr>
                <w:rFonts w:ascii="Times New Roman" w:eastAsia="Times New Roman" w:hAnsi="Times New Roman" w:cs="Times New Roman"/>
                <w:highlight w:val="yellow"/>
                <w:lang w:val="lv-LV"/>
              </w:rPr>
            </w:pPr>
          </w:p>
        </w:tc>
      </w:tr>
      <w:tr w:rsidR="001D7915" w:rsidRPr="00F05334" w14:paraId="28D61AAB" w14:textId="77777777" w:rsidTr="00E71133">
        <w:trPr>
          <w:gridAfter w:val="1"/>
          <w:wAfter w:w="2025" w:type="dxa"/>
          <w:cantSplit/>
        </w:trPr>
        <w:tc>
          <w:tcPr>
            <w:tcW w:w="4428" w:type="dxa"/>
          </w:tcPr>
          <w:p w14:paraId="36DCDD37" w14:textId="40D4C87D" w:rsidR="001D7915" w:rsidRPr="00F05334" w:rsidRDefault="001D7915" w:rsidP="001D7915">
            <w:pPr>
              <w:spacing w:after="0" w:line="240" w:lineRule="auto"/>
              <w:jc w:val="both"/>
              <w:rPr>
                <w:rFonts w:ascii="Times New Roman" w:eastAsia="Arial Unicode MS" w:hAnsi="Times New Roman" w:cs="Times New Roman"/>
                <w:b/>
                <w:bCs/>
                <w:color w:val="000000"/>
                <w:lang w:val="lv-LV" w:eastAsia="lv-LV"/>
              </w:rPr>
            </w:pPr>
            <w:r w:rsidRPr="00F05334">
              <w:rPr>
                <w:rFonts w:ascii="Times New Roman" w:eastAsia="Arial Unicode MS" w:hAnsi="Times New Roman" w:cs="Times New Roman"/>
                <w:b/>
                <w:bCs/>
                <w:color w:val="000000"/>
                <w:lang w:val="lv-LV" w:eastAsia="lv-LV"/>
              </w:rPr>
              <w:t>(</w:t>
            </w:r>
            <w:r w:rsidR="00F05334">
              <w:rPr>
                <w:rFonts w:ascii="Times New Roman" w:eastAsia="Arial Unicode MS" w:hAnsi="Times New Roman" w:cs="Times New Roman"/>
                <w:b/>
                <w:bCs/>
                <w:color w:val="000000"/>
                <w:lang w:val="lv-LV" w:eastAsia="lv-LV"/>
              </w:rPr>
              <w:t>G.Krastiņš</w:t>
            </w:r>
            <w:r w:rsidRPr="00F05334">
              <w:rPr>
                <w:rFonts w:ascii="Times New Roman" w:eastAsia="Arial Unicode MS" w:hAnsi="Times New Roman" w:cs="Times New Roman"/>
                <w:b/>
                <w:bCs/>
                <w:color w:val="000000"/>
                <w:lang w:val="lv-LV" w:eastAsia="lv-LV"/>
              </w:rPr>
              <w:t>)</w:t>
            </w:r>
          </w:p>
        </w:tc>
        <w:tc>
          <w:tcPr>
            <w:tcW w:w="3685" w:type="dxa"/>
          </w:tcPr>
          <w:p w14:paraId="0E1A900C" w14:textId="0A73723D" w:rsidR="001D7915" w:rsidRPr="00F05334" w:rsidRDefault="001D7915" w:rsidP="001D7915">
            <w:pPr>
              <w:spacing w:after="0" w:line="240" w:lineRule="auto"/>
              <w:jc w:val="both"/>
              <w:rPr>
                <w:rFonts w:ascii="Times New Roman" w:eastAsia="Times New Roman" w:hAnsi="Times New Roman" w:cs="Times New Roman"/>
                <w:b/>
                <w:bCs/>
                <w:lang w:val="lv-LV"/>
              </w:rPr>
            </w:pPr>
            <w:r w:rsidRPr="00F05334">
              <w:rPr>
                <w:rFonts w:ascii="Times New Roman" w:eastAsia="Times New Roman" w:hAnsi="Times New Roman" w:cs="Times New Roman"/>
                <w:b/>
                <w:bCs/>
                <w:lang w:val="lv-LV"/>
              </w:rPr>
              <w:t>(</w:t>
            </w:r>
            <w:r w:rsidRPr="00F05334">
              <w:rPr>
                <w:rFonts w:ascii="Times New Roman" w:eastAsia="SimSun" w:hAnsi="Times New Roman" w:cs="Times New Roman"/>
                <w:b/>
                <w:lang w:val="lv-LV"/>
              </w:rPr>
              <w:t>J.Mickēvičs</w:t>
            </w:r>
            <w:r w:rsidRPr="00F05334">
              <w:rPr>
                <w:rFonts w:ascii="Times New Roman" w:eastAsia="Times New Roman" w:hAnsi="Times New Roman" w:cs="Times New Roman"/>
                <w:b/>
                <w:bCs/>
                <w:lang w:val="lv-LV"/>
              </w:rPr>
              <w:t>)</w:t>
            </w:r>
          </w:p>
          <w:p w14:paraId="1570F0E4" w14:textId="77777777" w:rsidR="001D7915" w:rsidRPr="00F05334" w:rsidRDefault="001D7915" w:rsidP="001D7915">
            <w:pPr>
              <w:spacing w:after="0" w:line="240" w:lineRule="auto"/>
              <w:jc w:val="both"/>
              <w:rPr>
                <w:rFonts w:ascii="Times New Roman" w:eastAsia="Times New Roman" w:hAnsi="Times New Roman" w:cs="Times New Roman"/>
                <w:lang w:val="lv-LV"/>
              </w:rPr>
            </w:pPr>
          </w:p>
        </w:tc>
      </w:tr>
    </w:tbl>
    <w:p w14:paraId="38C9E2AB" w14:textId="77777777" w:rsidR="00701DE2" w:rsidRPr="00F05334" w:rsidRDefault="00701DE2" w:rsidP="00701DE2">
      <w:pPr>
        <w:spacing w:after="0" w:line="240" w:lineRule="auto"/>
        <w:jc w:val="center"/>
        <w:rPr>
          <w:rFonts w:ascii="Times New Roman" w:eastAsia="Calibri" w:hAnsi="Times New Roman" w:cs="Times New Roman"/>
          <w:i/>
          <w:color w:val="000000"/>
          <w:lang w:val="lv-LV"/>
        </w:rPr>
      </w:pPr>
      <w:r w:rsidRPr="00F05334">
        <w:rPr>
          <w:rFonts w:ascii="Times New Roman" w:eastAsia="Calibri" w:hAnsi="Times New Roman" w:cs="Times New Roman"/>
          <w:i/>
          <w:iCs/>
          <w:color w:val="000000"/>
          <w:lang w:val="lv-LV"/>
        </w:rPr>
        <w:t>Šis dokuments ir elektroniski parakstīts</w:t>
      </w:r>
    </w:p>
    <w:p w14:paraId="34099E14" w14:textId="77777777" w:rsidR="00701DE2" w:rsidRPr="00F05334" w:rsidRDefault="00701DE2" w:rsidP="00701DE2">
      <w:pPr>
        <w:spacing w:after="0" w:line="240" w:lineRule="auto"/>
        <w:ind w:firstLine="540"/>
        <w:jc w:val="center"/>
        <w:rPr>
          <w:rFonts w:ascii="Times New Roman" w:eastAsia="Calibri" w:hAnsi="Times New Roman" w:cs="Times New Roman"/>
          <w:i/>
          <w:iCs/>
          <w:color w:val="000000"/>
          <w:lang w:val="lv-LV"/>
        </w:rPr>
      </w:pPr>
      <w:r w:rsidRPr="00F05334">
        <w:rPr>
          <w:rFonts w:ascii="Times New Roman" w:eastAsia="Calibri" w:hAnsi="Times New Roman" w:cs="Times New Roman"/>
          <w:i/>
          <w:iCs/>
          <w:color w:val="000000"/>
          <w:lang w:val="lv-LV"/>
        </w:rPr>
        <w:t>ar drošu elektronisko parakstu</w:t>
      </w:r>
    </w:p>
    <w:p w14:paraId="70022494" w14:textId="77777777" w:rsidR="00701DE2" w:rsidRPr="00F05334" w:rsidRDefault="00701DE2" w:rsidP="00701DE2">
      <w:pPr>
        <w:spacing w:after="0" w:line="240" w:lineRule="auto"/>
        <w:ind w:firstLine="540"/>
        <w:jc w:val="center"/>
        <w:rPr>
          <w:rFonts w:ascii="Times New Roman" w:eastAsia="Calibri" w:hAnsi="Times New Roman" w:cs="Times New Roman"/>
          <w:i/>
          <w:iCs/>
          <w:color w:val="000000"/>
          <w:lang w:val="lv-LV"/>
        </w:rPr>
      </w:pPr>
      <w:r w:rsidRPr="00F05334">
        <w:rPr>
          <w:rFonts w:ascii="Times New Roman" w:eastAsia="Calibri" w:hAnsi="Times New Roman" w:cs="Times New Roman"/>
          <w:i/>
          <w:iCs/>
          <w:color w:val="000000"/>
          <w:lang w:val="lv-LV"/>
        </w:rPr>
        <w:t>un satur laika zīmogu</w:t>
      </w:r>
    </w:p>
    <w:p w14:paraId="1D422E44" w14:textId="722B5F2E" w:rsidR="00701DE2" w:rsidRPr="00F05334" w:rsidRDefault="00701DE2" w:rsidP="00701DE2">
      <w:pPr>
        <w:widowControl/>
        <w:suppressAutoHyphens w:val="0"/>
        <w:spacing w:after="160" w:line="278" w:lineRule="auto"/>
        <w:textAlignment w:val="auto"/>
        <w:rPr>
          <w:rFonts w:ascii="Times New Roman" w:eastAsia="Calibri" w:hAnsi="Times New Roman" w:cs="Times New Roman"/>
          <w:i/>
          <w:iCs/>
          <w:color w:val="000000"/>
          <w:lang w:val="lv-LV"/>
        </w:rPr>
      </w:pPr>
    </w:p>
    <w:sectPr w:rsidR="00701DE2" w:rsidRPr="00F05334" w:rsidSect="00701DE2">
      <w:pgSz w:w="12240" w:h="15840"/>
      <w:pgMar w:top="1134" w:right="1134" w:bottom="1134" w:left="1701" w:header="720" w:footer="720" w:gutter="0"/>
      <w:cols w:space="720"/>
      <w:docGrid w:linePitch="600" w:charSpace="3686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F">
    <w:altName w:val="Times New Roman"/>
    <w:charset w:val="00"/>
    <w:family w:val="auto"/>
    <w:pitch w:val="variable"/>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BA"/>
    <w:family w:val="modern"/>
    <w:pitch w:val="fixed"/>
    <w:sig w:usb0="E0002EFF" w:usb1="C0007843" w:usb2="00000009" w:usb3="00000000" w:csb0="000001FF" w:csb1="00000000"/>
  </w:font>
  <w:font w:name="Arial Narrow">
    <w:panose1 w:val="020B0606020202030204"/>
    <w:charset w:val="BA"/>
    <w:family w:val="swiss"/>
    <w:pitch w:val="variable"/>
    <w:sig w:usb0="00000287" w:usb1="00000800" w:usb2="00000000" w:usb3="00000000" w:csb0="000000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0000002"/>
    <w:name w:val="WW8Num49"/>
    <w:lvl w:ilvl="0">
      <w:start w:val="1"/>
      <w:numFmt w:val="decimal"/>
      <w:lvlText w:val="%1."/>
      <w:lvlJc w:val="left"/>
      <w:pPr>
        <w:tabs>
          <w:tab w:val="num" w:pos="0"/>
        </w:tabs>
        <w:ind w:left="360" w:hanging="360"/>
      </w:pPr>
      <w:rPr>
        <w:rFonts w:ascii="F" w:eastAsia="Symbol" w:hAnsi="F" w:cs="F" w:hint="default"/>
        <w:b/>
        <w:kern w:val="0"/>
        <w:sz w:val="24"/>
        <w:szCs w:val="24"/>
        <w:lang w:val="lv-LV" w:eastAsia="lv-LV"/>
      </w:rPr>
    </w:lvl>
    <w:lvl w:ilvl="1">
      <w:start w:val="1"/>
      <w:numFmt w:val="decimal"/>
      <w:lvlText w:val="%1.%2."/>
      <w:lvlJc w:val="left"/>
      <w:pPr>
        <w:tabs>
          <w:tab w:val="num" w:pos="0"/>
        </w:tabs>
        <w:ind w:left="360" w:hanging="360"/>
      </w:pPr>
      <w:rPr>
        <w:rFonts w:ascii="Times New Roman" w:eastAsia="Times New Roman" w:hAnsi="Times New Roman" w:cs="Times New Roman" w:hint="default"/>
        <w:b w:val="0"/>
        <w:bCs w:val="0"/>
        <w:kern w:val="0"/>
        <w:sz w:val="24"/>
        <w:szCs w:val="24"/>
        <w:lang w:val="lv-LV" w:eastAsia="lv-LV" w:bidi="hi-IN"/>
      </w:rPr>
    </w:lvl>
    <w:lvl w:ilvl="2">
      <w:start w:val="1"/>
      <w:numFmt w:val="decimal"/>
      <w:lvlText w:val="%1.%2.%3."/>
      <w:lvlJc w:val="left"/>
      <w:pPr>
        <w:tabs>
          <w:tab w:val="num" w:pos="0"/>
        </w:tabs>
        <w:ind w:left="720" w:hanging="720"/>
      </w:pPr>
      <w:rPr>
        <w:rFonts w:ascii="F" w:eastAsia="Symbol" w:hAnsi="F" w:cs="F" w:hint="default"/>
        <w:b/>
        <w:kern w:val="0"/>
        <w:sz w:val="24"/>
        <w:szCs w:val="24"/>
        <w:lang w:val="lv-LV" w:eastAsia="lv-LV"/>
      </w:rPr>
    </w:lvl>
    <w:lvl w:ilvl="3">
      <w:start w:val="1"/>
      <w:numFmt w:val="decimal"/>
      <w:lvlText w:val="%1.%2.%3.%4."/>
      <w:lvlJc w:val="left"/>
      <w:pPr>
        <w:tabs>
          <w:tab w:val="num" w:pos="0"/>
        </w:tabs>
        <w:ind w:left="720" w:hanging="720"/>
      </w:pPr>
      <w:rPr>
        <w:rFonts w:ascii="F" w:eastAsia="Symbol" w:hAnsi="F" w:cs="F" w:hint="default"/>
        <w:b/>
        <w:kern w:val="0"/>
        <w:sz w:val="24"/>
        <w:szCs w:val="24"/>
        <w:lang w:val="lv-LV" w:eastAsia="lv-LV"/>
      </w:rPr>
    </w:lvl>
    <w:lvl w:ilvl="4">
      <w:start w:val="1"/>
      <w:numFmt w:val="decimal"/>
      <w:lvlText w:val="%1.%2.%3.%4.%5."/>
      <w:lvlJc w:val="left"/>
      <w:pPr>
        <w:tabs>
          <w:tab w:val="num" w:pos="0"/>
        </w:tabs>
        <w:ind w:left="1080" w:hanging="1080"/>
      </w:pPr>
      <w:rPr>
        <w:rFonts w:ascii="F" w:eastAsia="Symbol" w:hAnsi="F" w:cs="F" w:hint="default"/>
        <w:b/>
        <w:kern w:val="0"/>
        <w:sz w:val="24"/>
        <w:szCs w:val="24"/>
        <w:lang w:val="lv-LV" w:eastAsia="lv-LV"/>
      </w:rPr>
    </w:lvl>
    <w:lvl w:ilvl="5">
      <w:start w:val="1"/>
      <w:numFmt w:val="decimal"/>
      <w:lvlText w:val="%1.%2.%3.%4.%5.%6."/>
      <w:lvlJc w:val="left"/>
      <w:pPr>
        <w:tabs>
          <w:tab w:val="num" w:pos="0"/>
        </w:tabs>
        <w:ind w:left="1080" w:hanging="1080"/>
      </w:pPr>
      <w:rPr>
        <w:rFonts w:ascii="F" w:eastAsia="Symbol" w:hAnsi="F" w:cs="F" w:hint="default"/>
        <w:b/>
        <w:kern w:val="0"/>
        <w:sz w:val="24"/>
        <w:szCs w:val="24"/>
        <w:lang w:val="lv-LV" w:eastAsia="lv-LV"/>
      </w:rPr>
    </w:lvl>
    <w:lvl w:ilvl="6">
      <w:start w:val="1"/>
      <w:numFmt w:val="decimal"/>
      <w:lvlText w:val="%1.%2.%3.%4.%5.%6.%7."/>
      <w:lvlJc w:val="left"/>
      <w:pPr>
        <w:tabs>
          <w:tab w:val="num" w:pos="0"/>
        </w:tabs>
        <w:ind w:left="1440" w:hanging="1440"/>
      </w:pPr>
      <w:rPr>
        <w:rFonts w:ascii="F" w:eastAsia="Symbol" w:hAnsi="F" w:cs="F" w:hint="default"/>
        <w:b/>
        <w:kern w:val="0"/>
        <w:sz w:val="24"/>
        <w:szCs w:val="24"/>
        <w:lang w:val="lv-LV" w:eastAsia="lv-LV"/>
      </w:rPr>
    </w:lvl>
    <w:lvl w:ilvl="7">
      <w:start w:val="1"/>
      <w:numFmt w:val="decimal"/>
      <w:lvlText w:val="%1.%2.%3.%4.%5.%6.%7.%8."/>
      <w:lvlJc w:val="left"/>
      <w:pPr>
        <w:tabs>
          <w:tab w:val="num" w:pos="0"/>
        </w:tabs>
        <w:ind w:left="1440" w:hanging="1440"/>
      </w:pPr>
      <w:rPr>
        <w:rFonts w:ascii="F" w:eastAsia="Symbol" w:hAnsi="F" w:cs="F" w:hint="default"/>
        <w:b/>
        <w:kern w:val="0"/>
        <w:sz w:val="24"/>
        <w:szCs w:val="24"/>
        <w:lang w:val="lv-LV" w:eastAsia="lv-LV"/>
      </w:rPr>
    </w:lvl>
    <w:lvl w:ilvl="8">
      <w:start w:val="1"/>
      <w:numFmt w:val="decimal"/>
      <w:lvlText w:val="%1.%2.%3.%4.%5.%6.%7.%8.%9."/>
      <w:lvlJc w:val="left"/>
      <w:pPr>
        <w:tabs>
          <w:tab w:val="num" w:pos="0"/>
        </w:tabs>
        <w:ind w:left="1800" w:hanging="1800"/>
      </w:pPr>
      <w:rPr>
        <w:rFonts w:ascii="F" w:eastAsia="Symbol" w:hAnsi="F" w:cs="F" w:hint="default"/>
        <w:b/>
        <w:kern w:val="0"/>
        <w:sz w:val="24"/>
        <w:szCs w:val="24"/>
        <w:lang w:val="lv-LV" w:eastAsia="lv-LV"/>
      </w:rPr>
    </w:lvl>
  </w:abstractNum>
  <w:abstractNum w:abstractNumId="1" w15:restartNumberingAfterBreak="0">
    <w:nsid w:val="00000003"/>
    <w:multiLevelType w:val="singleLevel"/>
    <w:tmpl w:val="00000003"/>
    <w:name w:val="WW8Num75"/>
    <w:lvl w:ilvl="0">
      <w:start w:val="1"/>
      <w:numFmt w:val="decimal"/>
      <w:lvlText w:val="%1."/>
      <w:lvlJc w:val="left"/>
      <w:pPr>
        <w:tabs>
          <w:tab w:val="num" w:pos="0"/>
        </w:tabs>
        <w:ind w:left="720" w:hanging="360"/>
      </w:pPr>
      <w:rPr>
        <w:rFonts w:hint="default"/>
      </w:rPr>
    </w:lvl>
  </w:abstractNum>
  <w:abstractNum w:abstractNumId="2" w15:restartNumberingAfterBreak="0">
    <w:nsid w:val="00000004"/>
    <w:multiLevelType w:val="singleLevel"/>
    <w:tmpl w:val="00000004"/>
    <w:name w:val="WW8Num121"/>
    <w:lvl w:ilvl="0">
      <w:start w:val="1"/>
      <w:numFmt w:val="decimal"/>
      <w:lvlText w:val="%1."/>
      <w:lvlJc w:val="left"/>
      <w:pPr>
        <w:tabs>
          <w:tab w:val="num" w:pos="0"/>
        </w:tabs>
        <w:ind w:left="1080" w:hanging="360"/>
      </w:pPr>
      <w:rPr>
        <w:rFonts w:ascii="F" w:hAnsi="F" w:cs="F" w:hint="default"/>
        <w:kern w:val="2"/>
        <w:sz w:val="24"/>
        <w:szCs w:val="24"/>
        <w:lang w:val="lv-LV" w:eastAsia="hi-IN" w:bidi="hi-IN"/>
      </w:rPr>
    </w:lvl>
  </w:abstractNum>
  <w:abstractNum w:abstractNumId="3" w15:restartNumberingAfterBreak="0">
    <w:nsid w:val="00000005"/>
    <w:multiLevelType w:val="multilevel"/>
    <w:tmpl w:val="00000005"/>
    <w:name w:val="WW8Num134"/>
    <w:lvl w:ilvl="0">
      <w:start w:val="1"/>
      <w:numFmt w:val="decimal"/>
      <w:lvlText w:val="%1."/>
      <w:lvlJc w:val="left"/>
      <w:pPr>
        <w:tabs>
          <w:tab w:val="num" w:pos="0"/>
        </w:tabs>
        <w:ind w:left="720" w:hanging="360"/>
      </w:pPr>
      <w:rPr>
        <w:rFonts w:ascii="F" w:eastAsia="Symbol" w:hAnsi="F" w:cs="F" w:hint="default"/>
        <w:b/>
        <w:kern w:val="2"/>
        <w:sz w:val="24"/>
        <w:szCs w:val="24"/>
        <w:lang w:val="lv-LV" w:eastAsia="hi-IN" w:bidi="hi-IN"/>
      </w:rPr>
    </w:lvl>
    <w:lvl w:ilvl="1">
      <w:start w:val="1"/>
      <w:numFmt w:val="decimal"/>
      <w:lvlText w:val="%1.%2."/>
      <w:lvlJc w:val="left"/>
      <w:pPr>
        <w:tabs>
          <w:tab w:val="num" w:pos="0"/>
        </w:tabs>
        <w:ind w:left="1440" w:hanging="360"/>
      </w:pPr>
      <w:rPr>
        <w:rFonts w:ascii="F" w:eastAsia="Symbol" w:hAnsi="F" w:cs="F" w:hint="default"/>
        <w:b/>
        <w:kern w:val="2"/>
        <w:sz w:val="24"/>
        <w:szCs w:val="24"/>
        <w:lang w:val="lv-LV" w:eastAsia="hi-IN" w:bidi="hi-IN"/>
      </w:rPr>
    </w:lvl>
    <w:lvl w:ilvl="2">
      <w:start w:val="1"/>
      <w:numFmt w:val="decimal"/>
      <w:lvlText w:val="%1.%2.%3."/>
      <w:lvlJc w:val="left"/>
      <w:pPr>
        <w:tabs>
          <w:tab w:val="num" w:pos="0"/>
        </w:tabs>
        <w:ind w:left="2520" w:hanging="720"/>
      </w:pPr>
      <w:rPr>
        <w:rFonts w:ascii="F" w:eastAsia="Symbol" w:hAnsi="F" w:cs="F" w:hint="default"/>
        <w:b/>
        <w:kern w:val="2"/>
        <w:sz w:val="24"/>
        <w:szCs w:val="24"/>
        <w:lang w:val="lv-LV" w:eastAsia="hi-IN" w:bidi="hi-IN"/>
      </w:rPr>
    </w:lvl>
    <w:lvl w:ilvl="3">
      <w:start w:val="1"/>
      <w:numFmt w:val="decimal"/>
      <w:lvlText w:val="%1.%2.%3.%4."/>
      <w:lvlJc w:val="left"/>
      <w:pPr>
        <w:tabs>
          <w:tab w:val="num" w:pos="0"/>
        </w:tabs>
        <w:ind w:left="3240" w:hanging="720"/>
      </w:pPr>
      <w:rPr>
        <w:rFonts w:ascii="F" w:eastAsia="Symbol" w:hAnsi="F" w:cs="F" w:hint="default"/>
        <w:b/>
        <w:kern w:val="2"/>
        <w:sz w:val="24"/>
        <w:szCs w:val="24"/>
        <w:lang w:val="lv-LV" w:eastAsia="hi-IN" w:bidi="hi-IN"/>
      </w:rPr>
    </w:lvl>
    <w:lvl w:ilvl="4">
      <w:start w:val="1"/>
      <w:numFmt w:val="decimal"/>
      <w:lvlText w:val="%1.%2.%3.%4.%5."/>
      <w:lvlJc w:val="left"/>
      <w:pPr>
        <w:tabs>
          <w:tab w:val="num" w:pos="0"/>
        </w:tabs>
        <w:ind w:left="4320" w:hanging="1080"/>
      </w:pPr>
      <w:rPr>
        <w:rFonts w:ascii="F" w:eastAsia="Symbol" w:hAnsi="F" w:cs="F" w:hint="default"/>
        <w:b/>
        <w:kern w:val="2"/>
        <w:sz w:val="24"/>
        <w:szCs w:val="24"/>
        <w:lang w:val="lv-LV" w:eastAsia="hi-IN" w:bidi="hi-IN"/>
      </w:rPr>
    </w:lvl>
    <w:lvl w:ilvl="5">
      <w:start w:val="1"/>
      <w:numFmt w:val="decimal"/>
      <w:lvlText w:val="%1.%2.%3.%4.%5.%6."/>
      <w:lvlJc w:val="left"/>
      <w:pPr>
        <w:tabs>
          <w:tab w:val="num" w:pos="0"/>
        </w:tabs>
        <w:ind w:left="5040" w:hanging="1080"/>
      </w:pPr>
      <w:rPr>
        <w:rFonts w:ascii="F" w:eastAsia="Symbol" w:hAnsi="F" w:cs="F" w:hint="default"/>
        <w:b/>
        <w:kern w:val="2"/>
        <w:sz w:val="24"/>
        <w:szCs w:val="24"/>
        <w:lang w:val="lv-LV" w:eastAsia="hi-IN" w:bidi="hi-IN"/>
      </w:rPr>
    </w:lvl>
    <w:lvl w:ilvl="6">
      <w:start w:val="1"/>
      <w:numFmt w:val="decimal"/>
      <w:lvlText w:val="%1.%2.%3.%4.%5.%6.%7."/>
      <w:lvlJc w:val="left"/>
      <w:pPr>
        <w:tabs>
          <w:tab w:val="num" w:pos="0"/>
        </w:tabs>
        <w:ind w:left="6120" w:hanging="1440"/>
      </w:pPr>
      <w:rPr>
        <w:rFonts w:ascii="F" w:eastAsia="Symbol" w:hAnsi="F" w:cs="F" w:hint="default"/>
        <w:b/>
        <w:kern w:val="2"/>
        <w:sz w:val="24"/>
        <w:szCs w:val="24"/>
        <w:lang w:val="lv-LV" w:eastAsia="hi-IN" w:bidi="hi-IN"/>
      </w:rPr>
    </w:lvl>
    <w:lvl w:ilvl="7">
      <w:start w:val="1"/>
      <w:numFmt w:val="decimal"/>
      <w:lvlText w:val="%1.%2.%3.%4.%5.%6.%7.%8."/>
      <w:lvlJc w:val="left"/>
      <w:pPr>
        <w:tabs>
          <w:tab w:val="num" w:pos="0"/>
        </w:tabs>
        <w:ind w:left="6840" w:hanging="1440"/>
      </w:pPr>
      <w:rPr>
        <w:rFonts w:ascii="F" w:eastAsia="Symbol" w:hAnsi="F" w:cs="F" w:hint="default"/>
        <w:b/>
        <w:kern w:val="2"/>
        <w:sz w:val="24"/>
        <w:szCs w:val="24"/>
        <w:lang w:val="lv-LV" w:eastAsia="hi-IN" w:bidi="hi-IN"/>
      </w:rPr>
    </w:lvl>
    <w:lvl w:ilvl="8">
      <w:start w:val="1"/>
      <w:numFmt w:val="decimal"/>
      <w:lvlText w:val="%1.%2.%3.%4.%5.%6.%7.%8.%9."/>
      <w:lvlJc w:val="left"/>
      <w:pPr>
        <w:tabs>
          <w:tab w:val="num" w:pos="0"/>
        </w:tabs>
        <w:ind w:left="7920" w:hanging="1800"/>
      </w:pPr>
      <w:rPr>
        <w:rFonts w:ascii="F" w:eastAsia="Symbol" w:hAnsi="F" w:cs="F" w:hint="default"/>
        <w:b/>
        <w:kern w:val="2"/>
        <w:sz w:val="24"/>
        <w:szCs w:val="24"/>
        <w:lang w:val="lv-LV" w:eastAsia="hi-IN" w:bidi="hi-IN"/>
      </w:rPr>
    </w:lvl>
  </w:abstractNum>
  <w:abstractNum w:abstractNumId="4" w15:restartNumberingAfterBreak="0">
    <w:nsid w:val="1C2275DE"/>
    <w:multiLevelType w:val="multilevel"/>
    <w:tmpl w:val="5216750E"/>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22752C49"/>
    <w:multiLevelType w:val="hybridMultilevel"/>
    <w:tmpl w:val="67DAAEE4"/>
    <w:lvl w:ilvl="0" w:tplc="A31E2B9C">
      <w:start w:val="3"/>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2A9843A3"/>
    <w:multiLevelType w:val="multilevel"/>
    <w:tmpl w:val="F4980D0C"/>
    <w:lvl w:ilvl="0">
      <w:start w:val="3"/>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7" w15:restartNumberingAfterBreak="0">
    <w:nsid w:val="2B72002A"/>
    <w:multiLevelType w:val="multilevel"/>
    <w:tmpl w:val="2904D1F4"/>
    <w:lvl w:ilvl="0">
      <w:start w:val="1"/>
      <w:numFmt w:val="decimal"/>
      <w:lvlText w:val="%1."/>
      <w:lvlJc w:val="left"/>
      <w:pPr>
        <w:ind w:left="360" w:hanging="360"/>
      </w:pPr>
      <w:rPr>
        <w:rFonts w:eastAsia="F" w:hint="default"/>
        <w:color w:val="auto"/>
      </w:rPr>
    </w:lvl>
    <w:lvl w:ilvl="1">
      <w:start w:val="1"/>
      <w:numFmt w:val="decimal"/>
      <w:lvlText w:val="%1.%2."/>
      <w:lvlJc w:val="left"/>
      <w:pPr>
        <w:ind w:left="502" w:hanging="360"/>
      </w:pPr>
      <w:rPr>
        <w:rFonts w:eastAsia="F" w:hint="default"/>
        <w:color w:val="auto"/>
      </w:rPr>
    </w:lvl>
    <w:lvl w:ilvl="2">
      <w:start w:val="1"/>
      <w:numFmt w:val="decimal"/>
      <w:lvlText w:val="%1.%2.%3."/>
      <w:lvlJc w:val="left"/>
      <w:pPr>
        <w:ind w:left="1004" w:hanging="720"/>
      </w:pPr>
      <w:rPr>
        <w:rFonts w:eastAsia="F" w:hint="default"/>
        <w:color w:val="auto"/>
      </w:rPr>
    </w:lvl>
    <w:lvl w:ilvl="3">
      <w:start w:val="1"/>
      <w:numFmt w:val="decimal"/>
      <w:lvlText w:val="%1.%2.%3.%4."/>
      <w:lvlJc w:val="left"/>
      <w:pPr>
        <w:ind w:left="1146" w:hanging="720"/>
      </w:pPr>
      <w:rPr>
        <w:rFonts w:eastAsia="F" w:hint="default"/>
        <w:color w:val="auto"/>
      </w:rPr>
    </w:lvl>
    <w:lvl w:ilvl="4">
      <w:start w:val="1"/>
      <w:numFmt w:val="decimal"/>
      <w:lvlText w:val="%1.%2.%3.%4.%5."/>
      <w:lvlJc w:val="left"/>
      <w:pPr>
        <w:ind w:left="1648" w:hanging="1080"/>
      </w:pPr>
      <w:rPr>
        <w:rFonts w:eastAsia="F" w:hint="default"/>
        <w:color w:val="auto"/>
      </w:rPr>
    </w:lvl>
    <w:lvl w:ilvl="5">
      <w:start w:val="1"/>
      <w:numFmt w:val="decimal"/>
      <w:lvlText w:val="%1.%2.%3.%4.%5.%6."/>
      <w:lvlJc w:val="left"/>
      <w:pPr>
        <w:ind w:left="1790" w:hanging="1080"/>
      </w:pPr>
      <w:rPr>
        <w:rFonts w:eastAsia="F" w:hint="default"/>
        <w:color w:val="auto"/>
      </w:rPr>
    </w:lvl>
    <w:lvl w:ilvl="6">
      <w:start w:val="1"/>
      <w:numFmt w:val="decimal"/>
      <w:lvlText w:val="%1.%2.%3.%4.%5.%6.%7."/>
      <w:lvlJc w:val="left"/>
      <w:pPr>
        <w:ind w:left="2292" w:hanging="1440"/>
      </w:pPr>
      <w:rPr>
        <w:rFonts w:eastAsia="F" w:hint="default"/>
        <w:color w:val="auto"/>
      </w:rPr>
    </w:lvl>
    <w:lvl w:ilvl="7">
      <w:start w:val="1"/>
      <w:numFmt w:val="decimal"/>
      <w:lvlText w:val="%1.%2.%3.%4.%5.%6.%7.%8."/>
      <w:lvlJc w:val="left"/>
      <w:pPr>
        <w:ind w:left="2434" w:hanging="1440"/>
      </w:pPr>
      <w:rPr>
        <w:rFonts w:eastAsia="F" w:hint="default"/>
        <w:color w:val="auto"/>
      </w:rPr>
    </w:lvl>
    <w:lvl w:ilvl="8">
      <w:start w:val="1"/>
      <w:numFmt w:val="decimal"/>
      <w:lvlText w:val="%1.%2.%3.%4.%5.%6.%7.%8.%9."/>
      <w:lvlJc w:val="left"/>
      <w:pPr>
        <w:ind w:left="2936" w:hanging="1800"/>
      </w:pPr>
      <w:rPr>
        <w:rFonts w:eastAsia="F" w:hint="default"/>
        <w:color w:val="auto"/>
      </w:rPr>
    </w:lvl>
  </w:abstractNum>
  <w:abstractNum w:abstractNumId="8" w15:restartNumberingAfterBreak="0">
    <w:nsid w:val="2BBA48A3"/>
    <w:multiLevelType w:val="hybridMultilevel"/>
    <w:tmpl w:val="0FEC1B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EFC29C4"/>
    <w:multiLevelType w:val="hybridMultilevel"/>
    <w:tmpl w:val="51489B9E"/>
    <w:lvl w:ilvl="0" w:tplc="D1A2C9DA">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3FF15341"/>
    <w:multiLevelType w:val="hybridMultilevel"/>
    <w:tmpl w:val="72140332"/>
    <w:lvl w:ilvl="0" w:tplc="B964A236">
      <w:start w:val="1"/>
      <w:numFmt w:val="decimal"/>
      <w:lvlText w:val="%1."/>
      <w:lvlJc w:val="left"/>
      <w:pPr>
        <w:ind w:left="1080" w:hanging="360"/>
      </w:pPr>
      <w:rPr>
        <w:rFonts w:hint="default"/>
      </w:rPr>
    </w:lvl>
    <w:lvl w:ilvl="1" w:tplc="04260019">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AD51B5E"/>
    <w:multiLevelType w:val="hybridMultilevel"/>
    <w:tmpl w:val="B69E6B98"/>
    <w:lvl w:ilvl="0" w:tplc="D1A2C9DA">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4F522FC7"/>
    <w:multiLevelType w:val="multilevel"/>
    <w:tmpl w:val="612E8410"/>
    <w:lvl w:ilvl="0">
      <w:start w:val="1"/>
      <w:numFmt w:val="decimal"/>
      <w:lvlText w:val="%1."/>
      <w:lvlJc w:val="left"/>
      <w:pPr>
        <w:tabs>
          <w:tab w:val="num" w:pos="361"/>
        </w:tabs>
        <w:ind w:left="361" w:hanging="360"/>
      </w:pPr>
      <w:rPr>
        <w:rFonts w:hint="default"/>
      </w:rPr>
    </w:lvl>
    <w:lvl w:ilvl="1">
      <w:start w:val="1"/>
      <w:numFmt w:val="decimal"/>
      <w:isLgl/>
      <w:lvlText w:val="%1.%2."/>
      <w:lvlJc w:val="left"/>
      <w:pPr>
        <w:ind w:left="511" w:hanging="510"/>
      </w:pPr>
      <w:rPr>
        <w:rFonts w:hint="default"/>
        <w:b w:val="0"/>
        <w:bCs w:val="0"/>
      </w:rPr>
    </w:lvl>
    <w:lvl w:ilvl="2">
      <w:start w:val="1"/>
      <w:numFmt w:val="decimal"/>
      <w:isLgl/>
      <w:lvlText w:val="%1.%2.%3."/>
      <w:lvlJc w:val="left"/>
      <w:pPr>
        <w:ind w:left="721" w:hanging="720"/>
      </w:pPr>
      <w:rPr>
        <w:rFonts w:hint="default"/>
      </w:rPr>
    </w:lvl>
    <w:lvl w:ilvl="3">
      <w:start w:val="1"/>
      <w:numFmt w:val="decimal"/>
      <w:isLgl/>
      <w:lvlText w:val="%1.%2.%3.%4."/>
      <w:lvlJc w:val="left"/>
      <w:pPr>
        <w:ind w:left="721" w:hanging="720"/>
      </w:pPr>
      <w:rPr>
        <w:rFonts w:hint="default"/>
      </w:rPr>
    </w:lvl>
    <w:lvl w:ilvl="4">
      <w:start w:val="1"/>
      <w:numFmt w:val="decimal"/>
      <w:isLgl/>
      <w:lvlText w:val="%1.%2.%3.%4.%5."/>
      <w:lvlJc w:val="left"/>
      <w:pPr>
        <w:ind w:left="1081" w:hanging="1080"/>
      </w:pPr>
      <w:rPr>
        <w:rFonts w:hint="default"/>
      </w:rPr>
    </w:lvl>
    <w:lvl w:ilvl="5">
      <w:start w:val="1"/>
      <w:numFmt w:val="decimal"/>
      <w:isLgl/>
      <w:lvlText w:val="%1.%2.%3.%4.%5.%6."/>
      <w:lvlJc w:val="left"/>
      <w:pPr>
        <w:ind w:left="1081" w:hanging="1080"/>
      </w:pPr>
      <w:rPr>
        <w:rFonts w:hint="default"/>
      </w:rPr>
    </w:lvl>
    <w:lvl w:ilvl="6">
      <w:start w:val="1"/>
      <w:numFmt w:val="decimal"/>
      <w:isLgl/>
      <w:lvlText w:val="%1.%2.%3.%4.%5.%6.%7."/>
      <w:lvlJc w:val="left"/>
      <w:pPr>
        <w:ind w:left="1441" w:hanging="1440"/>
      </w:pPr>
      <w:rPr>
        <w:rFonts w:hint="default"/>
      </w:rPr>
    </w:lvl>
    <w:lvl w:ilvl="7">
      <w:start w:val="1"/>
      <w:numFmt w:val="decimal"/>
      <w:isLgl/>
      <w:lvlText w:val="%1.%2.%3.%4.%5.%6.%7.%8."/>
      <w:lvlJc w:val="left"/>
      <w:pPr>
        <w:ind w:left="1441" w:hanging="1440"/>
      </w:pPr>
      <w:rPr>
        <w:rFonts w:hint="default"/>
      </w:rPr>
    </w:lvl>
    <w:lvl w:ilvl="8">
      <w:start w:val="1"/>
      <w:numFmt w:val="decimal"/>
      <w:isLgl/>
      <w:lvlText w:val="%1.%2.%3.%4.%5.%6.%7.%8.%9."/>
      <w:lvlJc w:val="left"/>
      <w:pPr>
        <w:ind w:left="1801" w:hanging="1800"/>
      </w:pPr>
      <w:rPr>
        <w:rFonts w:hint="default"/>
      </w:rPr>
    </w:lvl>
  </w:abstractNum>
  <w:abstractNum w:abstractNumId="13" w15:restartNumberingAfterBreak="0">
    <w:nsid w:val="6CBA692B"/>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abstractNum w:abstractNumId="14" w15:restartNumberingAfterBreak="0">
    <w:nsid w:val="74A81D6A"/>
    <w:multiLevelType w:val="multilevel"/>
    <w:tmpl w:val="3690B21A"/>
    <w:lvl w:ilvl="0">
      <w:start w:val="9"/>
      <w:numFmt w:val="decimal"/>
      <w:lvlText w:val="%1."/>
      <w:lvlJc w:val="left"/>
      <w:pPr>
        <w:ind w:left="360" w:hanging="360"/>
      </w:pPr>
      <w:rPr>
        <w:rFonts w:hint="default"/>
      </w:rPr>
    </w:lvl>
    <w:lvl w:ilvl="1">
      <w:start w:val="1"/>
      <w:numFmt w:val="decimal"/>
      <w:lvlText w:val="%1.%2."/>
      <w:lvlJc w:val="left"/>
      <w:pPr>
        <w:ind w:left="361" w:hanging="360"/>
      </w:pPr>
      <w:rPr>
        <w:rFonts w:hint="default"/>
      </w:rPr>
    </w:lvl>
    <w:lvl w:ilvl="2">
      <w:start w:val="1"/>
      <w:numFmt w:val="decimal"/>
      <w:lvlText w:val="%1.%2.%3."/>
      <w:lvlJc w:val="left"/>
      <w:pPr>
        <w:ind w:left="722" w:hanging="720"/>
      </w:pPr>
      <w:rPr>
        <w:rFonts w:hint="default"/>
      </w:rPr>
    </w:lvl>
    <w:lvl w:ilvl="3">
      <w:start w:val="1"/>
      <w:numFmt w:val="decimal"/>
      <w:lvlText w:val="%1.%2.%3.%4."/>
      <w:lvlJc w:val="left"/>
      <w:pPr>
        <w:ind w:left="723" w:hanging="720"/>
      </w:pPr>
      <w:rPr>
        <w:rFonts w:hint="default"/>
      </w:rPr>
    </w:lvl>
    <w:lvl w:ilvl="4">
      <w:start w:val="1"/>
      <w:numFmt w:val="decimal"/>
      <w:lvlText w:val="%1.%2.%3.%4.%5."/>
      <w:lvlJc w:val="left"/>
      <w:pPr>
        <w:ind w:left="1084" w:hanging="1080"/>
      </w:pPr>
      <w:rPr>
        <w:rFonts w:hint="default"/>
      </w:rPr>
    </w:lvl>
    <w:lvl w:ilvl="5">
      <w:start w:val="1"/>
      <w:numFmt w:val="decimal"/>
      <w:lvlText w:val="%1.%2.%3.%4.%5.%6."/>
      <w:lvlJc w:val="left"/>
      <w:pPr>
        <w:ind w:left="1085" w:hanging="1080"/>
      </w:pPr>
      <w:rPr>
        <w:rFonts w:hint="default"/>
      </w:rPr>
    </w:lvl>
    <w:lvl w:ilvl="6">
      <w:start w:val="1"/>
      <w:numFmt w:val="decimal"/>
      <w:lvlText w:val="%1.%2.%3.%4.%5.%6.%7."/>
      <w:lvlJc w:val="left"/>
      <w:pPr>
        <w:ind w:left="1446" w:hanging="1440"/>
      </w:pPr>
      <w:rPr>
        <w:rFonts w:hint="default"/>
      </w:rPr>
    </w:lvl>
    <w:lvl w:ilvl="7">
      <w:start w:val="1"/>
      <w:numFmt w:val="decimal"/>
      <w:lvlText w:val="%1.%2.%3.%4.%5.%6.%7.%8."/>
      <w:lvlJc w:val="left"/>
      <w:pPr>
        <w:ind w:left="1447" w:hanging="1440"/>
      </w:pPr>
      <w:rPr>
        <w:rFonts w:hint="default"/>
      </w:rPr>
    </w:lvl>
    <w:lvl w:ilvl="8">
      <w:start w:val="1"/>
      <w:numFmt w:val="decimal"/>
      <w:lvlText w:val="%1.%2.%3.%4.%5.%6.%7.%8.%9."/>
      <w:lvlJc w:val="left"/>
      <w:pPr>
        <w:ind w:left="1808" w:hanging="1800"/>
      </w:pPr>
      <w:rPr>
        <w:rFonts w:hint="default"/>
      </w:rPr>
    </w:lvl>
  </w:abstractNum>
  <w:num w:numId="1" w16cid:durableId="986781534">
    <w:abstractNumId w:val="12"/>
  </w:num>
  <w:num w:numId="2" w16cid:durableId="799571381">
    <w:abstractNumId w:val="4"/>
  </w:num>
  <w:num w:numId="3" w16cid:durableId="1772236086">
    <w:abstractNumId w:val="14"/>
  </w:num>
  <w:num w:numId="4" w16cid:durableId="203761889">
    <w:abstractNumId w:val="8"/>
  </w:num>
  <w:num w:numId="5" w16cid:durableId="1633174775">
    <w:abstractNumId w:val="13"/>
  </w:num>
  <w:num w:numId="6" w16cid:durableId="1232543763">
    <w:abstractNumId w:val="7"/>
  </w:num>
  <w:num w:numId="7" w16cid:durableId="714084531">
    <w:abstractNumId w:val="9"/>
  </w:num>
  <w:num w:numId="8" w16cid:durableId="1213351201">
    <w:abstractNumId w:val="10"/>
  </w:num>
  <w:num w:numId="9" w16cid:durableId="1402026639">
    <w:abstractNumId w:val="11"/>
  </w:num>
  <w:num w:numId="10" w16cid:durableId="1187980729">
    <w:abstractNumId w:val="5"/>
  </w:num>
  <w:num w:numId="11" w16cid:durableId="1737432269">
    <w:abstractNumId w:val="6"/>
  </w:num>
  <w:num w:numId="12" w16cid:durableId="1171140464">
    <w:abstractNumId w:val="0"/>
  </w:num>
  <w:num w:numId="13" w16cid:durableId="468010716">
    <w:abstractNumId w:val="1"/>
  </w:num>
  <w:num w:numId="14" w16cid:durableId="1012298698">
    <w:abstractNumId w:val="2"/>
  </w:num>
  <w:num w:numId="15" w16cid:durableId="173627656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1DE2"/>
    <w:rsid w:val="000B55D4"/>
    <w:rsid w:val="001D7915"/>
    <w:rsid w:val="00513F14"/>
    <w:rsid w:val="00701DE2"/>
    <w:rsid w:val="00837904"/>
    <w:rsid w:val="00B93B2C"/>
    <w:rsid w:val="00BE139E"/>
    <w:rsid w:val="00D4749F"/>
    <w:rsid w:val="00F053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400AE"/>
  <w15:chartTrackingRefBased/>
  <w15:docId w15:val="{4ED5B349-9549-4D3E-8F79-28672CE2C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01DE2"/>
    <w:pPr>
      <w:widowControl w:val="0"/>
      <w:suppressAutoHyphens/>
      <w:spacing w:after="200" w:line="276" w:lineRule="auto"/>
      <w:textAlignment w:val="baseline"/>
    </w:pPr>
    <w:rPr>
      <w:rFonts w:ascii="Courier New" w:eastAsia="Arial Narrow" w:hAnsi="Courier New" w:cs="Courier New"/>
      <w:kern w:val="1"/>
      <w:sz w:val="22"/>
      <w:szCs w:val="22"/>
      <w:lang w:val="en-US" w:eastAsia="zh-CN"/>
      <w14:ligatures w14:val="none"/>
    </w:rPr>
  </w:style>
  <w:style w:type="paragraph" w:styleId="Virsraksts1">
    <w:name w:val="heading 1"/>
    <w:basedOn w:val="Parasts"/>
    <w:next w:val="Parasts"/>
    <w:link w:val="Virsraksts1Rakstz"/>
    <w:uiPriority w:val="9"/>
    <w:qFormat/>
    <w:rsid w:val="00701DE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nhideWhenUsed/>
    <w:qFormat/>
    <w:rsid w:val="00701DE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701DE2"/>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701DE2"/>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701DE2"/>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701DE2"/>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701DE2"/>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701DE2"/>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701DE2"/>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701DE2"/>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701DE2"/>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701DE2"/>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701DE2"/>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701DE2"/>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701DE2"/>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701DE2"/>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701DE2"/>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701DE2"/>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701D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701DE2"/>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701DE2"/>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701DE2"/>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701DE2"/>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701DE2"/>
    <w:rPr>
      <w:i/>
      <w:iCs/>
      <w:color w:val="404040" w:themeColor="text1" w:themeTint="BF"/>
    </w:rPr>
  </w:style>
  <w:style w:type="paragraph" w:styleId="Sarakstarindkopa">
    <w:name w:val="List Paragraph"/>
    <w:basedOn w:val="Parasts"/>
    <w:uiPriority w:val="34"/>
    <w:qFormat/>
    <w:rsid w:val="00701DE2"/>
    <w:pPr>
      <w:ind w:left="720"/>
      <w:contextualSpacing/>
    </w:pPr>
  </w:style>
  <w:style w:type="character" w:styleId="Intensvsizclums">
    <w:name w:val="Intense Emphasis"/>
    <w:basedOn w:val="Noklusjumarindkopasfonts"/>
    <w:uiPriority w:val="21"/>
    <w:qFormat/>
    <w:rsid w:val="00701DE2"/>
    <w:rPr>
      <w:i/>
      <w:iCs/>
      <w:color w:val="0F4761" w:themeColor="accent1" w:themeShade="BF"/>
    </w:rPr>
  </w:style>
  <w:style w:type="paragraph" w:styleId="Intensvscitts">
    <w:name w:val="Intense Quote"/>
    <w:basedOn w:val="Parasts"/>
    <w:next w:val="Parasts"/>
    <w:link w:val="IntensvscittsRakstz"/>
    <w:uiPriority w:val="30"/>
    <w:qFormat/>
    <w:rsid w:val="00701DE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701DE2"/>
    <w:rPr>
      <w:i/>
      <w:iCs/>
      <w:color w:val="0F4761" w:themeColor="accent1" w:themeShade="BF"/>
    </w:rPr>
  </w:style>
  <w:style w:type="character" w:styleId="Intensvaatsauce">
    <w:name w:val="Intense Reference"/>
    <w:basedOn w:val="Noklusjumarindkopasfonts"/>
    <w:uiPriority w:val="32"/>
    <w:qFormat/>
    <w:rsid w:val="00701DE2"/>
    <w:rPr>
      <w:b/>
      <w:bCs/>
      <w:smallCaps/>
      <w:color w:val="0F4761" w:themeColor="accent1" w:themeShade="BF"/>
      <w:spacing w:val="5"/>
    </w:rPr>
  </w:style>
  <w:style w:type="paragraph" w:customStyle="1" w:styleId="Standard">
    <w:name w:val="Standard"/>
    <w:rsid w:val="00701DE2"/>
    <w:pPr>
      <w:suppressAutoHyphens/>
      <w:spacing w:after="200" w:line="276" w:lineRule="auto"/>
      <w:textAlignment w:val="baseline"/>
    </w:pPr>
    <w:rPr>
      <w:rFonts w:ascii="Courier New" w:eastAsia="Courier New" w:hAnsi="Courier New" w:cs="Courier New"/>
      <w:kern w:val="1"/>
      <w:sz w:val="22"/>
      <w:szCs w:val="22"/>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121</TotalTime>
  <Pages>1</Pages>
  <Words>7742</Words>
  <Characters>4413</Characters>
  <Application>Microsoft Office Word</Application>
  <DocSecurity>0</DocSecurity>
  <Lines>36</Lines>
  <Paragraphs>24</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12131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Bula</dc:creator>
  <cp:keywords/>
  <dc:description/>
  <cp:lastModifiedBy>Laura Bula</cp:lastModifiedBy>
  <cp:revision>4</cp:revision>
  <dcterms:created xsi:type="dcterms:W3CDTF">2024-11-26T09:21:00Z</dcterms:created>
  <dcterms:modified xsi:type="dcterms:W3CDTF">2024-12-19T08:01:00Z</dcterms:modified>
</cp:coreProperties>
</file>