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3048D65" w14:textId="77777777" w:rsidR="002325CD" w:rsidRPr="00B902FB" w:rsidRDefault="002325CD" w:rsidP="0020180C">
      <w:pPr>
        <w:widowControl w:val="0"/>
        <w:autoSpaceDE w:val="0"/>
        <w:autoSpaceDN w:val="0"/>
        <w:adjustRightInd w:val="0"/>
        <w:spacing w:line="240" w:lineRule="auto"/>
        <w:ind w:firstLine="1417"/>
        <w:jc w:val="right"/>
        <w:rPr>
          <w:rFonts w:ascii="Times New Roman" w:eastAsia="Calibri" w:hAnsi="Times New Roman" w:cs="Times New Roman"/>
          <w:sz w:val="26"/>
          <w:szCs w:val="26"/>
        </w:rPr>
      </w:pPr>
      <w:bookmarkStart w:id="0" w:name="_Hlk69312179"/>
      <w:bookmarkEnd w:id="0"/>
      <w:r w:rsidRPr="00B902FB">
        <w:rPr>
          <w:rFonts w:ascii="Times New Roman" w:eastAsia="Calibri" w:hAnsi="Times New Roman" w:cs="Times New Roman"/>
          <w:sz w:val="26"/>
          <w:szCs w:val="26"/>
        </w:rPr>
        <w:t>AP</w:t>
      </w:r>
      <w:r w:rsidRPr="00B902FB">
        <w:rPr>
          <w:rFonts w:ascii="Times New Roman" w:eastAsia="Calibri" w:hAnsi="Times New Roman" w:cs="Times New Roman"/>
          <w:spacing w:val="1"/>
          <w:sz w:val="26"/>
          <w:szCs w:val="26"/>
        </w:rPr>
        <w:t>S</w:t>
      </w:r>
      <w:r w:rsidRPr="00B902FB">
        <w:rPr>
          <w:rFonts w:ascii="Times New Roman" w:eastAsia="Calibri" w:hAnsi="Times New Roman" w:cs="Times New Roman"/>
          <w:spacing w:val="2"/>
          <w:sz w:val="26"/>
          <w:szCs w:val="26"/>
        </w:rPr>
        <w:t>T</w:t>
      </w:r>
      <w:r w:rsidRPr="00B902FB">
        <w:rPr>
          <w:rFonts w:ascii="Times New Roman" w:eastAsia="Calibri" w:hAnsi="Times New Roman" w:cs="Times New Roman"/>
          <w:spacing w:val="-6"/>
          <w:sz w:val="26"/>
          <w:szCs w:val="26"/>
        </w:rPr>
        <w:t>I</w:t>
      </w:r>
      <w:r w:rsidRPr="00B902FB">
        <w:rPr>
          <w:rFonts w:ascii="Times New Roman" w:eastAsia="Calibri" w:hAnsi="Times New Roman" w:cs="Times New Roman"/>
          <w:spacing w:val="1"/>
          <w:sz w:val="26"/>
          <w:szCs w:val="26"/>
        </w:rPr>
        <w:t>P</w:t>
      </w:r>
      <w:r w:rsidRPr="00B902FB">
        <w:rPr>
          <w:rFonts w:ascii="Times New Roman" w:eastAsia="Calibri" w:hAnsi="Times New Roman" w:cs="Times New Roman"/>
          <w:spacing w:val="3"/>
          <w:sz w:val="26"/>
          <w:szCs w:val="26"/>
        </w:rPr>
        <w:t>R</w:t>
      </w:r>
      <w:r w:rsidRPr="00B902FB">
        <w:rPr>
          <w:rFonts w:ascii="Times New Roman" w:eastAsia="Calibri" w:hAnsi="Times New Roman" w:cs="Times New Roman"/>
          <w:spacing w:val="-3"/>
          <w:sz w:val="26"/>
          <w:szCs w:val="26"/>
        </w:rPr>
        <w:t>I</w:t>
      </w:r>
      <w:r w:rsidRPr="00B902FB">
        <w:rPr>
          <w:rFonts w:ascii="Times New Roman" w:eastAsia="Calibri" w:hAnsi="Times New Roman" w:cs="Times New Roman"/>
          <w:sz w:val="26"/>
          <w:szCs w:val="26"/>
        </w:rPr>
        <w:t>N</w:t>
      </w:r>
      <w:r w:rsidRPr="00B902FB">
        <w:rPr>
          <w:rFonts w:ascii="Times New Roman" w:eastAsia="Calibri" w:hAnsi="Times New Roman" w:cs="Times New Roman"/>
          <w:spacing w:val="-1"/>
          <w:sz w:val="26"/>
          <w:szCs w:val="26"/>
        </w:rPr>
        <w:t>Ā</w:t>
      </w:r>
      <w:r w:rsidRPr="00B902FB">
        <w:rPr>
          <w:rFonts w:ascii="Times New Roman" w:eastAsia="Calibri" w:hAnsi="Times New Roman" w:cs="Times New Roman"/>
          <w:sz w:val="26"/>
          <w:szCs w:val="26"/>
        </w:rPr>
        <w:t>TS</w:t>
      </w:r>
    </w:p>
    <w:p w14:paraId="10B15754" w14:textId="5B4ACBE3" w:rsidR="002325CD" w:rsidRPr="00B902FB" w:rsidRDefault="002325CD" w:rsidP="0020180C">
      <w:pPr>
        <w:widowControl w:val="0"/>
        <w:autoSpaceDE w:val="0"/>
        <w:autoSpaceDN w:val="0"/>
        <w:adjustRightInd w:val="0"/>
        <w:spacing w:line="240" w:lineRule="auto"/>
        <w:ind w:firstLine="1417"/>
        <w:jc w:val="right"/>
        <w:rPr>
          <w:rFonts w:ascii="Times New Roman" w:eastAsia="Calibri" w:hAnsi="Times New Roman" w:cs="Times New Roman"/>
          <w:spacing w:val="3"/>
          <w:sz w:val="26"/>
          <w:szCs w:val="26"/>
        </w:rPr>
      </w:pPr>
      <w:r w:rsidRPr="00B902FB">
        <w:rPr>
          <w:rFonts w:ascii="Times New Roman" w:eastAsia="Calibri" w:hAnsi="Times New Roman" w:cs="Times New Roman"/>
          <w:spacing w:val="3"/>
          <w:sz w:val="26"/>
          <w:szCs w:val="26"/>
        </w:rPr>
        <w:t xml:space="preserve">Rīgas valstspilsētas pašvaldības </w:t>
      </w:r>
    </w:p>
    <w:p w14:paraId="7E6FD9E6" w14:textId="77777777" w:rsidR="002325CD" w:rsidRPr="00B902FB" w:rsidRDefault="002325CD" w:rsidP="0020180C">
      <w:pPr>
        <w:widowControl w:val="0"/>
        <w:autoSpaceDE w:val="0"/>
        <w:autoSpaceDN w:val="0"/>
        <w:adjustRightInd w:val="0"/>
        <w:spacing w:line="240" w:lineRule="auto"/>
        <w:ind w:firstLine="1417"/>
        <w:jc w:val="right"/>
        <w:rPr>
          <w:rFonts w:ascii="Times New Roman" w:eastAsia="Calibri" w:hAnsi="Times New Roman" w:cs="Times New Roman"/>
          <w:spacing w:val="3"/>
          <w:sz w:val="26"/>
          <w:szCs w:val="26"/>
        </w:rPr>
      </w:pPr>
      <w:r w:rsidRPr="00B902FB">
        <w:rPr>
          <w:rFonts w:ascii="Times New Roman" w:eastAsia="Calibri" w:hAnsi="Times New Roman" w:cs="Times New Roman"/>
          <w:spacing w:val="3"/>
          <w:sz w:val="26"/>
          <w:szCs w:val="26"/>
        </w:rPr>
        <w:t>Pilsētas attīstības departamenta</w:t>
      </w:r>
    </w:p>
    <w:p w14:paraId="24074916" w14:textId="77777777" w:rsidR="002325CD" w:rsidRPr="00B902FB" w:rsidRDefault="002325CD" w:rsidP="0020180C">
      <w:pPr>
        <w:widowControl w:val="0"/>
        <w:autoSpaceDE w:val="0"/>
        <w:autoSpaceDN w:val="0"/>
        <w:adjustRightInd w:val="0"/>
        <w:spacing w:line="240" w:lineRule="auto"/>
        <w:ind w:firstLine="1417"/>
        <w:jc w:val="right"/>
        <w:rPr>
          <w:rFonts w:ascii="Times New Roman" w:eastAsia="Calibri" w:hAnsi="Times New Roman" w:cs="Times New Roman"/>
          <w:sz w:val="26"/>
          <w:szCs w:val="26"/>
        </w:rPr>
      </w:pPr>
      <w:r w:rsidRPr="00B902FB">
        <w:rPr>
          <w:rFonts w:ascii="Times New Roman" w:eastAsia="Calibri" w:hAnsi="Times New Roman" w:cs="Times New Roman"/>
          <w:sz w:val="26"/>
          <w:szCs w:val="26"/>
        </w:rPr>
        <w:t xml:space="preserve"> Iepir</w:t>
      </w:r>
      <w:r w:rsidRPr="00B902FB">
        <w:rPr>
          <w:rFonts w:ascii="Times New Roman" w:eastAsia="Calibri" w:hAnsi="Times New Roman" w:cs="Times New Roman"/>
          <w:spacing w:val="-1"/>
          <w:sz w:val="26"/>
          <w:szCs w:val="26"/>
        </w:rPr>
        <w:t>k</w:t>
      </w:r>
      <w:r w:rsidRPr="00B902FB">
        <w:rPr>
          <w:rFonts w:ascii="Times New Roman" w:eastAsia="Calibri" w:hAnsi="Times New Roman" w:cs="Times New Roman"/>
          <w:sz w:val="26"/>
          <w:szCs w:val="26"/>
        </w:rPr>
        <w:t>uma komisi</w:t>
      </w:r>
      <w:r w:rsidRPr="00B902FB">
        <w:rPr>
          <w:rFonts w:ascii="Times New Roman" w:eastAsia="Calibri" w:hAnsi="Times New Roman" w:cs="Times New Roman"/>
          <w:spacing w:val="1"/>
          <w:sz w:val="26"/>
          <w:szCs w:val="26"/>
        </w:rPr>
        <w:t>j</w:t>
      </w:r>
      <w:r w:rsidRPr="00B902FB">
        <w:rPr>
          <w:rFonts w:ascii="Times New Roman" w:eastAsia="Calibri" w:hAnsi="Times New Roman" w:cs="Times New Roman"/>
          <w:spacing w:val="-1"/>
          <w:sz w:val="26"/>
          <w:szCs w:val="26"/>
        </w:rPr>
        <w:t>a</w:t>
      </w:r>
      <w:r w:rsidRPr="00B902FB">
        <w:rPr>
          <w:rFonts w:ascii="Times New Roman" w:eastAsia="Calibri" w:hAnsi="Times New Roman" w:cs="Times New Roman"/>
          <w:sz w:val="26"/>
          <w:szCs w:val="26"/>
        </w:rPr>
        <w:t>s</w:t>
      </w:r>
    </w:p>
    <w:p w14:paraId="468BA6A3" w14:textId="5E5D466B" w:rsidR="002325CD" w:rsidRPr="00B902FB" w:rsidRDefault="002325CD" w:rsidP="0020180C">
      <w:pPr>
        <w:widowControl w:val="0"/>
        <w:autoSpaceDE w:val="0"/>
        <w:autoSpaceDN w:val="0"/>
        <w:adjustRightInd w:val="0"/>
        <w:spacing w:line="240" w:lineRule="auto"/>
        <w:ind w:firstLine="1417"/>
        <w:jc w:val="right"/>
        <w:rPr>
          <w:rFonts w:ascii="Times New Roman" w:eastAsia="Calibri" w:hAnsi="Times New Roman" w:cs="Times New Roman"/>
          <w:sz w:val="26"/>
          <w:szCs w:val="26"/>
        </w:rPr>
      </w:pPr>
      <w:r w:rsidRPr="00B902FB">
        <w:rPr>
          <w:rFonts w:ascii="Times New Roman" w:eastAsia="Calibri" w:hAnsi="Times New Roman" w:cs="Times New Roman"/>
          <w:sz w:val="26"/>
          <w:szCs w:val="26"/>
        </w:rPr>
        <w:t xml:space="preserve">2024. </w:t>
      </w:r>
      <w:r w:rsidRPr="00AF18E8">
        <w:rPr>
          <w:rFonts w:ascii="Times New Roman" w:eastAsia="Calibri" w:hAnsi="Times New Roman" w:cs="Times New Roman"/>
          <w:sz w:val="26"/>
          <w:szCs w:val="26"/>
        </w:rPr>
        <w:t xml:space="preserve">gada </w:t>
      </w:r>
      <w:r w:rsidR="00492DFC">
        <w:rPr>
          <w:rFonts w:ascii="Times New Roman" w:eastAsia="Calibri" w:hAnsi="Times New Roman" w:cs="Times New Roman"/>
          <w:sz w:val="26"/>
          <w:szCs w:val="26"/>
        </w:rPr>
        <w:t>7. novembra</w:t>
      </w:r>
      <w:r w:rsidRPr="00AF18E8">
        <w:rPr>
          <w:rFonts w:ascii="Times New Roman" w:eastAsia="Calibri" w:hAnsi="Times New Roman" w:cs="Times New Roman"/>
          <w:sz w:val="26"/>
          <w:szCs w:val="26"/>
        </w:rPr>
        <w:t xml:space="preserve"> sēdē</w:t>
      </w:r>
      <w:r w:rsidRPr="00B902FB">
        <w:rPr>
          <w:rFonts w:ascii="Times New Roman" w:eastAsia="Calibri" w:hAnsi="Times New Roman" w:cs="Times New Roman"/>
          <w:sz w:val="26"/>
          <w:szCs w:val="26"/>
        </w:rPr>
        <w:t>,</w:t>
      </w:r>
    </w:p>
    <w:p w14:paraId="7684864A" w14:textId="7126CDB8" w:rsidR="002325CD" w:rsidRPr="00B902FB" w:rsidRDefault="002325CD" w:rsidP="0020180C">
      <w:pPr>
        <w:widowControl w:val="0"/>
        <w:autoSpaceDE w:val="0"/>
        <w:autoSpaceDN w:val="0"/>
        <w:adjustRightInd w:val="0"/>
        <w:spacing w:line="240" w:lineRule="auto"/>
        <w:ind w:firstLine="1417"/>
        <w:jc w:val="right"/>
        <w:rPr>
          <w:rFonts w:ascii="Times New Roman" w:eastAsia="Calibri" w:hAnsi="Times New Roman" w:cs="Times New Roman"/>
          <w:sz w:val="26"/>
          <w:szCs w:val="26"/>
        </w:rPr>
      </w:pPr>
      <w:r w:rsidRPr="00B902FB">
        <w:rPr>
          <w:rFonts w:ascii="Times New Roman" w:eastAsia="Calibri" w:hAnsi="Times New Roman" w:cs="Times New Roman"/>
          <w:sz w:val="26"/>
          <w:szCs w:val="26"/>
        </w:rPr>
        <w:t>protokols Nr. </w:t>
      </w:r>
      <w:r w:rsidR="00492DFC">
        <w:rPr>
          <w:rFonts w:ascii="Times New Roman" w:eastAsia="Calibri" w:hAnsi="Times New Roman" w:cs="Times New Roman"/>
          <w:sz w:val="26"/>
          <w:szCs w:val="26"/>
        </w:rPr>
        <w:t>2</w:t>
      </w:r>
    </w:p>
    <w:p w14:paraId="5520C53C" w14:textId="77777777" w:rsidR="002325CD" w:rsidRPr="00B902FB" w:rsidRDefault="002325CD" w:rsidP="0020180C">
      <w:pPr>
        <w:widowControl w:val="0"/>
        <w:autoSpaceDE w:val="0"/>
        <w:autoSpaceDN w:val="0"/>
        <w:adjustRightInd w:val="0"/>
        <w:spacing w:line="240" w:lineRule="auto"/>
        <w:ind w:firstLine="1417"/>
        <w:jc w:val="right"/>
        <w:rPr>
          <w:rFonts w:ascii="Times New Roman" w:eastAsia="Calibri" w:hAnsi="Times New Roman" w:cs="Times New Roman"/>
          <w:sz w:val="26"/>
          <w:szCs w:val="26"/>
        </w:rPr>
      </w:pPr>
    </w:p>
    <w:p w14:paraId="653B6E7A" w14:textId="77777777" w:rsidR="002325CD" w:rsidRPr="00B902FB" w:rsidRDefault="002325CD" w:rsidP="00283EBD">
      <w:pPr>
        <w:widowControl w:val="0"/>
        <w:autoSpaceDE w:val="0"/>
        <w:autoSpaceDN w:val="0"/>
        <w:adjustRightInd w:val="0"/>
        <w:spacing w:line="240" w:lineRule="auto"/>
        <w:ind w:firstLine="0"/>
        <w:jc w:val="center"/>
        <w:rPr>
          <w:rFonts w:ascii="Times New Roman" w:eastAsia="Calibri" w:hAnsi="Times New Roman" w:cs="Times New Roman"/>
          <w:sz w:val="26"/>
          <w:szCs w:val="26"/>
        </w:rPr>
      </w:pPr>
      <w:r w:rsidRPr="00B902FB">
        <w:rPr>
          <w:rFonts w:ascii="Times New Roman" w:eastAsia="Calibri" w:hAnsi="Times New Roman" w:cs="Times New Roman"/>
          <w:sz w:val="26"/>
          <w:szCs w:val="26"/>
        </w:rPr>
        <w:t>Atbildes uz piegādātāja uzdotajiem jautājumiem</w:t>
      </w:r>
    </w:p>
    <w:p w14:paraId="340A3CCD" w14:textId="4D6B0732" w:rsidR="002325CD" w:rsidRPr="00B902FB" w:rsidRDefault="00AE59B2" w:rsidP="00283EBD">
      <w:pPr>
        <w:widowControl w:val="0"/>
        <w:autoSpaceDE w:val="0"/>
        <w:autoSpaceDN w:val="0"/>
        <w:adjustRightInd w:val="0"/>
        <w:spacing w:line="240" w:lineRule="auto"/>
        <w:ind w:firstLine="0"/>
        <w:jc w:val="center"/>
        <w:rPr>
          <w:rFonts w:ascii="Times New Roman" w:eastAsia="Calibri" w:hAnsi="Times New Roman" w:cs="Times New Roman"/>
          <w:sz w:val="26"/>
          <w:szCs w:val="26"/>
        </w:rPr>
      </w:pPr>
      <w:r w:rsidRPr="00B902FB">
        <w:rPr>
          <w:rFonts w:ascii="Times New Roman" w:eastAsia="Calibri" w:hAnsi="Times New Roman" w:cs="Times New Roman"/>
          <w:sz w:val="26"/>
          <w:szCs w:val="26"/>
        </w:rPr>
        <w:t>a</w:t>
      </w:r>
      <w:r w:rsidR="002325CD" w:rsidRPr="00B902FB">
        <w:rPr>
          <w:rFonts w:ascii="Times New Roman" w:eastAsia="Calibri" w:hAnsi="Times New Roman" w:cs="Times New Roman"/>
          <w:sz w:val="26"/>
          <w:szCs w:val="26"/>
        </w:rPr>
        <w:t>tklātā konkursā</w:t>
      </w:r>
    </w:p>
    <w:p w14:paraId="07CB4F54" w14:textId="294102BF" w:rsidR="002325CD" w:rsidRPr="00B902FB" w:rsidRDefault="002325CD" w:rsidP="00033CA0">
      <w:pPr>
        <w:widowControl w:val="0"/>
        <w:autoSpaceDE w:val="0"/>
        <w:autoSpaceDN w:val="0"/>
        <w:adjustRightInd w:val="0"/>
        <w:spacing w:line="240" w:lineRule="auto"/>
        <w:ind w:firstLine="0"/>
        <w:jc w:val="center"/>
        <w:rPr>
          <w:rFonts w:ascii="Times New Roman" w:eastAsia="Calibri" w:hAnsi="Times New Roman" w:cs="Times New Roman"/>
          <w:sz w:val="26"/>
          <w:szCs w:val="26"/>
        </w:rPr>
      </w:pPr>
      <w:r w:rsidRPr="00B902FB">
        <w:rPr>
          <w:rFonts w:ascii="Times New Roman" w:eastAsia="Calibri" w:hAnsi="Times New Roman" w:cs="Times New Roman"/>
          <w:sz w:val="26"/>
          <w:szCs w:val="26"/>
        </w:rPr>
        <w:t>„</w:t>
      </w:r>
      <w:r w:rsidR="00033CA0" w:rsidRPr="00033CA0">
        <w:rPr>
          <w:rFonts w:ascii="Times New Roman" w:eastAsia="Calibri" w:hAnsi="Times New Roman" w:cs="Times New Roman"/>
          <w:sz w:val="26"/>
          <w:szCs w:val="26"/>
        </w:rPr>
        <w:t>Aizvietotājizpilde (gaisvadu demontāža)</w:t>
      </w:r>
      <w:r w:rsidRPr="00B902FB">
        <w:rPr>
          <w:rFonts w:ascii="Times New Roman" w:eastAsia="Calibri" w:hAnsi="Times New Roman" w:cs="Times New Roman"/>
          <w:sz w:val="26"/>
          <w:szCs w:val="26"/>
        </w:rPr>
        <w:t>”</w:t>
      </w:r>
    </w:p>
    <w:p w14:paraId="1DAF0E9A" w14:textId="113EB6CA" w:rsidR="002325CD" w:rsidRPr="00B902FB" w:rsidRDefault="002325CD" w:rsidP="00283EBD">
      <w:pPr>
        <w:widowControl w:val="0"/>
        <w:autoSpaceDE w:val="0"/>
        <w:autoSpaceDN w:val="0"/>
        <w:adjustRightInd w:val="0"/>
        <w:spacing w:line="240" w:lineRule="auto"/>
        <w:ind w:firstLine="0"/>
        <w:jc w:val="center"/>
        <w:rPr>
          <w:rFonts w:ascii="Times New Roman" w:eastAsia="Calibri" w:hAnsi="Times New Roman" w:cs="Times New Roman"/>
          <w:sz w:val="26"/>
          <w:szCs w:val="26"/>
        </w:rPr>
      </w:pPr>
      <w:r w:rsidRPr="00B902FB">
        <w:rPr>
          <w:rFonts w:ascii="Times New Roman" w:eastAsia="Calibri" w:hAnsi="Times New Roman" w:cs="Times New Roman"/>
          <w:sz w:val="26"/>
          <w:szCs w:val="26"/>
        </w:rPr>
        <w:t>ID Nr. </w:t>
      </w:r>
      <w:r w:rsidR="00AE59B2" w:rsidRPr="00B902FB">
        <w:rPr>
          <w:rFonts w:ascii="Times New Roman" w:eastAsia="Calibri" w:hAnsi="Times New Roman" w:cs="Times New Roman"/>
          <w:sz w:val="26"/>
          <w:szCs w:val="26"/>
        </w:rPr>
        <w:t>RVP</w:t>
      </w:r>
      <w:r w:rsidRPr="00B902FB">
        <w:rPr>
          <w:rFonts w:ascii="Times New Roman" w:eastAsia="Calibri" w:hAnsi="Times New Roman" w:cs="Times New Roman"/>
          <w:sz w:val="26"/>
          <w:szCs w:val="26"/>
        </w:rPr>
        <w:t xml:space="preserve"> PAD 202</w:t>
      </w:r>
      <w:r w:rsidR="00AE59B2" w:rsidRPr="00B902FB">
        <w:rPr>
          <w:rFonts w:ascii="Times New Roman" w:eastAsia="Calibri" w:hAnsi="Times New Roman" w:cs="Times New Roman"/>
          <w:sz w:val="26"/>
          <w:szCs w:val="26"/>
        </w:rPr>
        <w:t>4</w:t>
      </w:r>
      <w:r w:rsidRPr="00B902FB">
        <w:rPr>
          <w:rFonts w:ascii="Times New Roman" w:eastAsia="Calibri" w:hAnsi="Times New Roman" w:cs="Times New Roman"/>
          <w:sz w:val="26"/>
          <w:szCs w:val="26"/>
        </w:rPr>
        <w:t>/</w:t>
      </w:r>
      <w:r w:rsidR="00A6328B">
        <w:rPr>
          <w:rFonts w:ascii="Times New Roman" w:eastAsia="Calibri" w:hAnsi="Times New Roman" w:cs="Times New Roman"/>
          <w:sz w:val="26"/>
          <w:szCs w:val="26"/>
        </w:rPr>
        <w:t>20</w:t>
      </w:r>
    </w:p>
    <w:p w14:paraId="4B9D77AA" w14:textId="77777777" w:rsidR="002325CD" w:rsidRPr="00B902FB" w:rsidRDefault="002325CD" w:rsidP="0020180C">
      <w:pPr>
        <w:spacing w:line="240" w:lineRule="auto"/>
        <w:rPr>
          <w:rFonts w:ascii="Times New Roman" w:hAnsi="Times New Roman" w:cs="Times New Roman"/>
          <w:sz w:val="26"/>
          <w:szCs w:val="26"/>
        </w:rPr>
      </w:pPr>
    </w:p>
    <w:tbl>
      <w:tblPr>
        <w:tblStyle w:val="Reatabula"/>
        <w:tblW w:w="0" w:type="auto"/>
        <w:tblInd w:w="-572" w:type="dxa"/>
        <w:tblLook w:val="04A0" w:firstRow="1" w:lastRow="0" w:firstColumn="1" w:lastColumn="0" w:noHBand="0" w:noVBand="1"/>
      </w:tblPr>
      <w:tblGrid>
        <w:gridCol w:w="10200"/>
      </w:tblGrid>
      <w:tr w:rsidR="00AE59B2" w:rsidRPr="00B902FB" w14:paraId="62854227" w14:textId="77777777" w:rsidTr="00283EBD">
        <w:tc>
          <w:tcPr>
            <w:tcW w:w="10200" w:type="dxa"/>
          </w:tcPr>
          <w:p w14:paraId="505B8835" w14:textId="1E2EB553" w:rsidR="002F0A77" w:rsidRPr="00A6328B" w:rsidRDefault="00A6328B" w:rsidP="00A6328B">
            <w:pPr>
              <w:pStyle w:val="Sarakstarindkopa"/>
              <w:numPr>
                <w:ilvl w:val="0"/>
                <w:numId w:val="5"/>
              </w:numPr>
              <w:spacing w:line="240" w:lineRule="auto"/>
              <w:jc w:val="both"/>
              <w:rPr>
                <w:rFonts w:ascii="Times New Roman" w:hAnsi="Times New Roman" w:cs="Times New Roman"/>
                <w:sz w:val="26"/>
                <w:szCs w:val="26"/>
              </w:rPr>
            </w:pPr>
            <w:r>
              <w:rPr>
                <w:rFonts w:ascii="Times New Roman" w:hAnsi="Times New Roman" w:cs="Times New Roman"/>
                <w:b/>
                <w:bCs/>
                <w:sz w:val="26"/>
                <w:szCs w:val="26"/>
              </w:rPr>
              <w:t>j</w:t>
            </w:r>
            <w:r w:rsidR="00AE59B2" w:rsidRPr="00A6328B">
              <w:rPr>
                <w:rFonts w:ascii="Times New Roman" w:hAnsi="Times New Roman" w:cs="Times New Roman"/>
                <w:b/>
                <w:bCs/>
                <w:sz w:val="26"/>
                <w:szCs w:val="26"/>
              </w:rPr>
              <w:t>autājums:</w:t>
            </w:r>
            <w:r w:rsidR="00B73C8D" w:rsidRPr="00A6328B">
              <w:rPr>
                <w:rFonts w:ascii="Times New Roman" w:hAnsi="Times New Roman" w:cs="Times New Roman"/>
                <w:b/>
                <w:bCs/>
                <w:sz w:val="26"/>
                <w:szCs w:val="26"/>
              </w:rPr>
              <w:t> </w:t>
            </w:r>
            <w:r w:rsidR="00AE59B2" w:rsidRPr="00A6328B">
              <w:rPr>
                <w:rFonts w:ascii="Times New Roman" w:hAnsi="Times New Roman" w:cs="Times New Roman"/>
                <w:sz w:val="26"/>
                <w:szCs w:val="26"/>
              </w:rPr>
              <w:t>„</w:t>
            </w:r>
            <w:r w:rsidR="00A159DD" w:rsidRPr="00A6328B">
              <w:rPr>
                <w:rFonts w:ascii="Times New Roman" w:hAnsi="Times New Roman" w:cs="Times New Roman"/>
                <w:sz w:val="26"/>
                <w:szCs w:val="26"/>
              </w:rPr>
              <w:t>Lūgums izskaidrot nolikuma 9.2.1punktu – “iepirkuma līguma izpildē piedalās kvalificēts un pieredzējis personāls”. Kāda veida speciālisti tiek prasīti 9.2.1.punkta kvalifikācijai, kādi ir kvalifikācijas kritēriji?</w:t>
            </w:r>
            <w:r w:rsidR="00AE59B2" w:rsidRPr="00A6328B">
              <w:rPr>
                <w:rFonts w:ascii="Times New Roman" w:hAnsi="Times New Roman" w:cs="Times New Roman"/>
                <w:sz w:val="26"/>
                <w:szCs w:val="26"/>
              </w:rPr>
              <w:t>”</w:t>
            </w:r>
          </w:p>
        </w:tc>
      </w:tr>
      <w:tr w:rsidR="00AE59B2" w:rsidRPr="00B902FB" w14:paraId="335386BE" w14:textId="77777777" w:rsidTr="00283EBD">
        <w:tc>
          <w:tcPr>
            <w:tcW w:w="10200" w:type="dxa"/>
          </w:tcPr>
          <w:p w14:paraId="2D47B766" w14:textId="2E71F8AB" w:rsidR="00AE59B2" w:rsidRPr="00B902FB" w:rsidRDefault="00AE59B2" w:rsidP="00C22E52">
            <w:pPr>
              <w:spacing w:line="240" w:lineRule="auto"/>
              <w:ind w:firstLine="0"/>
              <w:jc w:val="both"/>
              <w:rPr>
                <w:rFonts w:ascii="Times New Roman" w:hAnsi="Times New Roman" w:cs="Times New Roman"/>
                <w:sz w:val="26"/>
                <w:szCs w:val="26"/>
              </w:rPr>
            </w:pPr>
            <w:r w:rsidRPr="00560052">
              <w:rPr>
                <w:rFonts w:ascii="Times New Roman" w:hAnsi="Times New Roman" w:cs="Times New Roman"/>
                <w:b/>
                <w:bCs/>
                <w:sz w:val="26"/>
                <w:szCs w:val="26"/>
              </w:rPr>
              <w:t>Atbilde</w:t>
            </w:r>
            <w:r w:rsidRPr="00B902FB">
              <w:rPr>
                <w:rFonts w:ascii="Times New Roman" w:hAnsi="Times New Roman" w:cs="Times New Roman"/>
                <w:sz w:val="26"/>
                <w:szCs w:val="26"/>
              </w:rPr>
              <w:t xml:space="preserve">: </w:t>
            </w:r>
            <w:r w:rsidR="00D70CFC" w:rsidRPr="00D70CFC">
              <w:rPr>
                <w:rFonts w:ascii="Times New Roman" w:hAnsi="Times New Roman" w:cs="Times New Roman"/>
                <w:sz w:val="26"/>
                <w:szCs w:val="26"/>
              </w:rPr>
              <w:t xml:space="preserve">Pasūtītājs skaidro, ka </w:t>
            </w:r>
            <w:r w:rsidR="00A159DD">
              <w:rPr>
                <w:rFonts w:ascii="Times New Roman" w:hAnsi="Times New Roman" w:cs="Times New Roman"/>
                <w:sz w:val="26"/>
                <w:szCs w:val="26"/>
              </w:rPr>
              <w:t>atklāta konkursa „</w:t>
            </w:r>
            <w:r w:rsidR="005E0FEF" w:rsidRPr="005E0FEF">
              <w:rPr>
                <w:rFonts w:ascii="Times New Roman" w:hAnsi="Times New Roman" w:cs="Times New Roman"/>
                <w:sz w:val="26"/>
                <w:szCs w:val="26"/>
              </w:rPr>
              <w:t>Aizvietotājizpilde (gaisvadu demontāža)</w:t>
            </w:r>
            <w:r w:rsidR="00A159DD">
              <w:rPr>
                <w:rFonts w:ascii="Times New Roman" w:hAnsi="Times New Roman" w:cs="Times New Roman"/>
                <w:sz w:val="26"/>
                <w:szCs w:val="26"/>
              </w:rPr>
              <w:t>”</w:t>
            </w:r>
            <w:r w:rsidR="005E0FEF">
              <w:rPr>
                <w:rFonts w:ascii="Times New Roman" w:hAnsi="Times New Roman" w:cs="Times New Roman"/>
                <w:sz w:val="26"/>
                <w:szCs w:val="26"/>
              </w:rPr>
              <w:t>, ID Nr. RVP PAD 2024/20</w:t>
            </w:r>
            <w:r w:rsidR="0089187E">
              <w:rPr>
                <w:rFonts w:ascii="Times New Roman" w:hAnsi="Times New Roman" w:cs="Times New Roman"/>
                <w:sz w:val="26"/>
                <w:szCs w:val="26"/>
              </w:rPr>
              <w:t xml:space="preserve"> (turpmāk – konkurss), nolikuma 9.2.1. apakšpunkt</w:t>
            </w:r>
            <w:r w:rsidR="0053061D">
              <w:rPr>
                <w:rFonts w:ascii="Times New Roman" w:hAnsi="Times New Roman" w:cs="Times New Roman"/>
                <w:sz w:val="26"/>
                <w:szCs w:val="26"/>
              </w:rPr>
              <w:t>a visi nosacījumi</w:t>
            </w:r>
            <w:r w:rsidR="0089187E">
              <w:rPr>
                <w:rFonts w:ascii="Times New Roman" w:hAnsi="Times New Roman" w:cs="Times New Roman"/>
                <w:sz w:val="26"/>
                <w:szCs w:val="26"/>
              </w:rPr>
              <w:t xml:space="preserve"> </w:t>
            </w:r>
            <w:r w:rsidR="007250F4">
              <w:rPr>
                <w:rFonts w:ascii="Times New Roman" w:hAnsi="Times New Roman" w:cs="Times New Roman"/>
                <w:sz w:val="26"/>
                <w:szCs w:val="26"/>
              </w:rPr>
              <w:t xml:space="preserve">pēc būtības </w:t>
            </w:r>
            <w:r w:rsidR="0089187E">
              <w:rPr>
                <w:rFonts w:ascii="Times New Roman" w:hAnsi="Times New Roman" w:cs="Times New Roman"/>
                <w:sz w:val="26"/>
                <w:szCs w:val="26"/>
              </w:rPr>
              <w:t xml:space="preserve">ir </w:t>
            </w:r>
            <w:r w:rsidR="0053061D">
              <w:rPr>
                <w:rFonts w:ascii="Times New Roman" w:hAnsi="Times New Roman" w:cs="Times New Roman"/>
                <w:sz w:val="26"/>
                <w:szCs w:val="26"/>
              </w:rPr>
              <w:t xml:space="preserve">lasāmi sistēmiski ar citiem konkursa nolikuma punktiem un minētais punkts </w:t>
            </w:r>
            <w:r w:rsidR="007250F4">
              <w:rPr>
                <w:rFonts w:ascii="Times New Roman" w:hAnsi="Times New Roman" w:cs="Times New Roman"/>
                <w:sz w:val="26"/>
                <w:szCs w:val="26"/>
              </w:rPr>
              <w:t xml:space="preserve">attiecināms uz jebkuru </w:t>
            </w:r>
            <w:r w:rsidR="0053061D">
              <w:rPr>
                <w:rFonts w:ascii="Times New Roman" w:hAnsi="Times New Roman" w:cs="Times New Roman"/>
                <w:sz w:val="26"/>
                <w:szCs w:val="26"/>
              </w:rPr>
              <w:t xml:space="preserve">speciālistu, kurš piedalās līguma izpildē. </w:t>
            </w:r>
            <w:r w:rsidR="0089187E">
              <w:rPr>
                <w:rFonts w:ascii="Times New Roman" w:hAnsi="Times New Roman" w:cs="Times New Roman"/>
                <w:sz w:val="26"/>
                <w:szCs w:val="26"/>
              </w:rPr>
              <w:t xml:space="preserve"> </w:t>
            </w:r>
          </w:p>
        </w:tc>
      </w:tr>
      <w:tr w:rsidR="00A6328B" w:rsidRPr="00B902FB" w14:paraId="03C8FC1F" w14:textId="77777777" w:rsidTr="00283EBD">
        <w:tc>
          <w:tcPr>
            <w:tcW w:w="10200" w:type="dxa"/>
          </w:tcPr>
          <w:p w14:paraId="1B22093C" w14:textId="46383655" w:rsidR="00A6328B" w:rsidRPr="00B045DA" w:rsidRDefault="00950270" w:rsidP="00B045DA">
            <w:pPr>
              <w:pStyle w:val="Sarakstarindkopa"/>
              <w:numPr>
                <w:ilvl w:val="0"/>
                <w:numId w:val="5"/>
              </w:numPr>
              <w:spacing w:line="240" w:lineRule="auto"/>
              <w:jc w:val="both"/>
              <w:rPr>
                <w:rFonts w:ascii="Times New Roman" w:hAnsi="Times New Roman" w:cs="Times New Roman"/>
                <w:b/>
                <w:bCs/>
                <w:sz w:val="26"/>
                <w:szCs w:val="26"/>
              </w:rPr>
            </w:pPr>
            <w:r>
              <w:rPr>
                <w:rFonts w:ascii="Times New Roman" w:hAnsi="Times New Roman" w:cs="Times New Roman"/>
                <w:b/>
                <w:bCs/>
                <w:sz w:val="26"/>
                <w:szCs w:val="26"/>
              </w:rPr>
              <w:t>j</w:t>
            </w:r>
            <w:r w:rsidR="00B045DA">
              <w:rPr>
                <w:rFonts w:ascii="Times New Roman" w:hAnsi="Times New Roman" w:cs="Times New Roman"/>
                <w:b/>
                <w:bCs/>
                <w:sz w:val="26"/>
                <w:szCs w:val="26"/>
              </w:rPr>
              <w:t xml:space="preserve">autājums: </w:t>
            </w:r>
            <w:r w:rsidR="00B045DA" w:rsidRPr="00B045DA">
              <w:rPr>
                <w:rFonts w:ascii="Times New Roman" w:hAnsi="Times New Roman" w:cs="Times New Roman"/>
                <w:sz w:val="26"/>
                <w:szCs w:val="26"/>
              </w:rPr>
              <w:t>„Vai 9.2.1.punktā ietvertais teksts “papildus var piesaistīt citus speciālistus, ja šāda speciālistu iesaiste ir nepieciešama pilnīgai iepirkuma līguma realizācijai” norāda uz to, ka pietiekami ir iesniegt informāciju tikai par 9.2.2. un 9.2.3.punktos minētajiem speciālistiem?”</w:t>
            </w:r>
          </w:p>
        </w:tc>
      </w:tr>
      <w:tr w:rsidR="00A6328B" w:rsidRPr="00B902FB" w14:paraId="17D266EF" w14:textId="77777777" w:rsidTr="00283EBD">
        <w:tc>
          <w:tcPr>
            <w:tcW w:w="10200" w:type="dxa"/>
          </w:tcPr>
          <w:p w14:paraId="224DA57D" w14:textId="43545E83" w:rsidR="00A6328B" w:rsidRPr="00560052" w:rsidRDefault="00B045DA" w:rsidP="00C22E52">
            <w:pPr>
              <w:spacing w:line="240" w:lineRule="auto"/>
              <w:ind w:firstLine="0"/>
              <w:jc w:val="both"/>
              <w:rPr>
                <w:rFonts w:ascii="Times New Roman" w:hAnsi="Times New Roman" w:cs="Times New Roman"/>
                <w:b/>
                <w:bCs/>
                <w:sz w:val="26"/>
                <w:szCs w:val="26"/>
              </w:rPr>
            </w:pPr>
            <w:r>
              <w:rPr>
                <w:rFonts w:ascii="Times New Roman" w:hAnsi="Times New Roman" w:cs="Times New Roman"/>
                <w:b/>
                <w:bCs/>
                <w:sz w:val="26"/>
                <w:szCs w:val="26"/>
              </w:rPr>
              <w:t xml:space="preserve">Atbilde: </w:t>
            </w:r>
            <w:r w:rsidR="003E7C2C" w:rsidRPr="003E7C2C">
              <w:rPr>
                <w:rFonts w:ascii="Times New Roman" w:hAnsi="Times New Roman" w:cs="Times New Roman"/>
                <w:sz w:val="26"/>
                <w:szCs w:val="26"/>
              </w:rPr>
              <w:t>Ņemot vērā atbildi uz 1. jautājumu,</w:t>
            </w:r>
            <w:r w:rsidR="003E7C2C">
              <w:rPr>
                <w:rFonts w:ascii="Times New Roman" w:hAnsi="Times New Roman" w:cs="Times New Roman"/>
                <w:b/>
                <w:bCs/>
                <w:sz w:val="26"/>
                <w:szCs w:val="26"/>
              </w:rPr>
              <w:t xml:space="preserve"> </w:t>
            </w:r>
            <w:r w:rsidR="00590727">
              <w:rPr>
                <w:rFonts w:ascii="Times New Roman" w:hAnsi="Times New Roman" w:cs="Times New Roman"/>
                <w:sz w:val="26"/>
                <w:szCs w:val="26"/>
              </w:rPr>
              <w:t>Pasūtītājs apstiprina, ka a</w:t>
            </w:r>
            <w:r w:rsidR="000C40F5" w:rsidRPr="000C40F5">
              <w:rPr>
                <w:rFonts w:ascii="Times New Roman" w:hAnsi="Times New Roman" w:cs="Times New Roman"/>
                <w:sz w:val="26"/>
                <w:szCs w:val="26"/>
              </w:rPr>
              <w:t>tbilstoši konkursa</w:t>
            </w:r>
            <w:r w:rsidR="000C40F5">
              <w:rPr>
                <w:rFonts w:ascii="Times New Roman" w:hAnsi="Times New Roman" w:cs="Times New Roman"/>
                <w:b/>
                <w:bCs/>
                <w:sz w:val="26"/>
                <w:szCs w:val="26"/>
              </w:rPr>
              <w:t xml:space="preserve"> </w:t>
            </w:r>
            <w:r w:rsidR="000C40F5" w:rsidRPr="000C40F5">
              <w:rPr>
                <w:rFonts w:ascii="Times New Roman" w:hAnsi="Times New Roman" w:cs="Times New Roman"/>
                <w:sz w:val="26"/>
                <w:szCs w:val="26"/>
              </w:rPr>
              <w:t>nolikuma</w:t>
            </w:r>
            <w:r w:rsidR="000C40F5">
              <w:rPr>
                <w:rFonts w:ascii="Times New Roman" w:hAnsi="Times New Roman" w:cs="Times New Roman"/>
                <w:sz w:val="26"/>
                <w:szCs w:val="26"/>
              </w:rPr>
              <w:t xml:space="preserve"> nosacījumiem, </w:t>
            </w:r>
            <w:r w:rsidR="00B069DE">
              <w:rPr>
                <w:rFonts w:ascii="Times New Roman" w:hAnsi="Times New Roman" w:cs="Times New Roman"/>
                <w:sz w:val="26"/>
                <w:szCs w:val="26"/>
              </w:rPr>
              <w:t xml:space="preserve">piedāvājumā </w:t>
            </w:r>
            <w:r w:rsidR="00590727">
              <w:rPr>
                <w:rFonts w:ascii="Times New Roman" w:hAnsi="Times New Roman" w:cs="Times New Roman"/>
                <w:sz w:val="26"/>
                <w:szCs w:val="26"/>
              </w:rPr>
              <w:t>jānorāda</w:t>
            </w:r>
            <w:r w:rsidR="00845371">
              <w:rPr>
                <w:rFonts w:ascii="Times New Roman" w:hAnsi="Times New Roman" w:cs="Times New Roman"/>
                <w:sz w:val="26"/>
                <w:szCs w:val="26"/>
              </w:rPr>
              <w:t xml:space="preserve"> un jāiesniedz atbilstoši dokumenti</w:t>
            </w:r>
            <w:r w:rsidR="00590727">
              <w:rPr>
                <w:rFonts w:ascii="Times New Roman" w:hAnsi="Times New Roman" w:cs="Times New Roman"/>
                <w:sz w:val="26"/>
                <w:szCs w:val="26"/>
              </w:rPr>
              <w:t xml:space="preserve"> vismaz tie</w:t>
            </w:r>
            <w:r w:rsidR="00845371">
              <w:rPr>
                <w:rFonts w:ascii="Times New Roman" w:hAnsi="Times New Roman" w:cs="Times New Roman"/>
                <w:sz w:val="26"/>
                <w:szCs w:val="26"/>
              </w:rPr>
              <w:t>m</w:t>
            </w:r>
            <w:r w:rsidR="00590727">
              <w:rPr>
                <w:rFonts w:ascii="Times New Roman" w:hAnsi="Times New Roman" w:cs="Times New Roman"/>
                <w:sz w:val="26"/>
                <w:szCs w:val="26"/>
              </w:rPr>
              <w:t xml:space="preserve"> speciālisti</w:t>
            </w:r>
            <w:r w:rsidR="00845371">
              <w:rPr>
                <w:rFonts w:ascii="Times New Roman" w:hAnsi="Times New Roman" w:cs="Times New Roman"/>
                <w:sz w:val="26"/>
                <w:szCs w:val="26"/>
              </w:rPr>
              <w:t>em</w:t>
            </w:r>
            <w:r w:rsidR="00590727">
              <w:rPr>
                <w:rFonts w:ascii="Times New Roman" w:hAnsi="Times New Roman" w:cs="Times New Roman"/>
                <w:sz w:val="26"/>
                <w:szCs w:val="26"/>
              </w:rPr>
              <w:t>, kuri</w:t>
            </w:r>
            <w:r w:rsidR="003E7C2C">
              <w:rPr>
                <w:rFonts w:ascii="Times New Roman" w:hAnsi="Times New Roman" w:cs="Times New Roman"/>
                <w:sz w:val="26"/>
                <w:szCs w:val="26"/>
              </w:rPr>
              <w:t xml:space="preserve"> atbilst konkursa nolikuma 9.2.2. un 9.2.3. apakšpunkta prasībā un arī attiecīgi</w:t>
            </w:r>
            <w:r w:rsidR="00590727">
              <w:rPr>
                <w:rFonts w:ascii="Times New Roman" w:hAnsi="Times New Roman" w:cs="Times New Roman"/>
                <w:sz w:val="26"/>
                <w:szCs w:val="26"/>
              </w:rPr>
              <w:t xml:space="preserve"> </w:t>
            </w:r>
            <w:r w:rsidR="003E7C2C">
              <w:rPr>
                <w:rFonts w:ascii="Times New Roman" w:hAnsi="Times New Roman" w:cs="Times New Roman"/>
                <w:sz w:val="26"/>
                <w:szCs w:val="26"/>
              </w:rPr>
              <w:t xml:space="preserve">līguma slēgšanas gadījumā veiks līguma izpildi. </w:t>
            </w:r>
          </w:p>
        </w:tc>
      </w:tr>
    </w:tbl>
    <w:p w14:paraId="3CAE4667" w14:textId="77777777" w:rsidR="003818CD" w:rsidRPr="00B902FB" w:rsidRDefault="003818CD" w:rsidP="0020180C">
      <w:pPr>
        <w:spacing w:line="240" w:lineRule="auto"/>
        <w:rPr>
          <w:rFonts w:ascii="Times New Roman" w:hAnsi="Times New Roman" w:cs="Times New Roman"/>
          <w:sz w:val="26"/>
          <w:szCs w:val="26"/>
        </w:rPr>
      </w:pPr>
    </w:p>
    <w:sectPr w:rsidR="003818CD" w:rsidRPr="00B902FB" w:rsidSect="0069662E">
      <w:pgSz w:w="11906" w:h="16838"/>
      <w:pgMar w:top="1134" w:right="567" w:bottom="1440"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000247B" w:usb2="00000009" w:usb3="00000000" w:csb0="000001FF" w:csb1="00000000"/>
  </w:font>
  <w:font w:name="Arial">
    <w:panose1 w:val="020B0604020202020204"/>
    <w:charset w:val="BA"/>
    <w:family w:val="swiss"/>
    <w:pitch w:val="variable"/>
    <w:sig w:usb0="E0002EFF" w:usb1="C000785B"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BA"/>
    <w:family w:val="swiss"/>
    <w:pitch w:val="variable"/>
    <w:sig w:usb0="E4002EFF" w:usb1="C000247B" w:usb2="00000009" w:usb3="00000000" w:csb0="000001FF" w:csb1="00000000"/>
  </w:font>
  <w:font w:name="Yu Mincho">
    <w:altName w:val="游明朝"/>
    <w:charset w:val="80"/>
    <w:family w:val="roman"/>
    <w:pitch w:val="variable"/>
    <w:sig w:usb0="800002E7" w:usb1="2AC7FCFF" w:usb2="00000012"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6904808"/>
    <w:multiLevelType w:val="hybridMultilevel"/>
    <w:tmpl w:val="7DCC5D52"/>
    <w:lvl w:ilvl="0" w:tplc="8E8C0FF0">
      <w:start w:val="1"/>
      <w:numFmt w:val="decimal"/>
      <w:pStyle w:val="Virsraksts1"/>
      <w:lvlText w:val="%1."/>
      <w:lvlJc w:val="left"/>
      <w:pPr>
        <w:ind w:left="3196" w:hanging="360"/>
      </w:pPr>
      <w:rPr>
        <w:rFonts w:hint="default"/>
      </w:rPr>
    </w:lvl>
    <w:lvl w:ilvl="1" w:tplc="04260019" w:tentative="1">
      <w:start w:val="1"/>
      <w:numFmt w:val="lowerLetter"/>
      <w:lvlText w:val="%2."/>
      <w:lvlJc w:val="left"/>
      <w:pPr>
        <w:ind w:left="3916" w:hanging="360"/>
      </w:pPr>
    </w:lvl>
    <w:lvl w:ilvl="2" w:tplc="0426001B" w:tentative="1">
      <w:start w:val="1"/>
      <w:numFmt w:val="lowerRoman"/>
      <w:lvlText w:val="%3."/>
      <w:lvlJc w:val="right"/>
      <w:pPr>
        <w:ind w:left="4636" w:hanging="180"/>
      </w:pPr>
    </w:lvl>
    <w:lvl w:ilvl="3" w:tplc="0426000F" w:tentative="1">
      <w:start w:val="1"/>
      <w:numFmt w:val="decimal"/>
      <w:lvlText w:val="%4."/>
      <w:lvlJc w:val="left"/>
      <w:pPr>
        <w:ind w:left="5356" w:hanging="360"/>
      </w:pPr>
    </w:lvl>
    <w:lvl w:ilvl="4" w:tplc="04260019" w:tentative="1">
      <w:start w:val="1"/>
      <w:numFmt w:val="lowerLetter"/>
      <w:lvlText w:val="%5."/>
      <w:lvlJc w:val="left"/>
      <w:pPr>
        <w:ind w:left="6076" w:hanging="360"/>
      </w:pPr>
    </w:lvl>
    <w:lvl w:ilvl="5" w:tplc="0426001B" w:tentative="1">
      <w:start w:val="1"/>
      <w:numFmt w:val="lowerRoman"/>
      <w:lvlText w:val="%6."/>
      <w:lvlJc w:val="right"/>
      <w:pPr>
        <w:ind w:left="6796" w:hanging="180"/>
      </w:pPr>
    </w:lvl>
    <w:lvl w:ilvl="6" w:tplc="0426000F" w:tentative="1">
      <w:start w:val="1"/>
      <w:numFmt w:val="decimal"/>
      <w:lvlText w:val="%7."/>
      <w:lvlJc w:val="left"/>
      <w:pPr>
        <w:ind w:left="7516" w:hanging="360"/>
      </w:pPr>
    </w:lvl>
    <w:lvl w:ilvl="7" w:tplc="04260019" w:tentative="1">
      <w:start w:val="1"/>
      <w:numFmt w:val="lowerLetter"/>
      <w:lvlText w:val="%8."/>
      <w:lvlJc w:val="left"/>
      <w:pPr>
        <w:ind w:left="8236" w:hanging="360"/>
      </w:pPr>
    </w:lvl>
    <w:lvl w:ilvl="8" w:tplc="0426001B" w:tentative="1">
      <w:start w:val="1"/>
      <w:numFmt w:val="lowerRoman"/>
      <w:lvlText w:val="%9."/>
      <w:lvlJc w:val="right"/>
      <w:pPr>
        <w:ind w:left="8956" w:hanging="180"/>
      </w:pPr>
    </w:lvl>
  </w:abstractNum>
  <w:abstractNum w:abstractNumId="1" w15:restartNumberingAfterBreak="0">
    <w:nsid w:val="5BDC4780"/>
    <w:multiLevelType w:val="hybridMultilevel"/>
    <w:tmpl w:val="390AC720"/>
    <w:lvl w:ilvl="0" w:tplc="A76C595E">
      <w:start w:val="1"/>
      <w:numFmt w:val="decimal"/>
      <w:lvlText w:val="%1."/>
      <w:lvlJc w:val="left"/>
      <w:pPr>
        <w:ind w:left="360" w:hanging="360"/>
      </w:pPr>
      <w:rPr>
        <w:rFonts w:ascii="Times New Roman" w:hAnsi="Times New Roman" w:cs="Times New Roman" w:hint="default"/>
        <w:b/>
        <w:bCs/>
        <w:i w:val="0"/>
        <w:iCs w:val="0"/>
        <w:sz w:val="26"/>
        <w:szCs w:val="26"/>
      </w:rPr>
    </w:lvl>
    <w:lvl w:ilvl="1" w:tplc="04260019" w:tentative="1">
      <w:start w:val="1"/>
      <w:numFmt w:val="lowerLetter"/>
      <w:lvlText w:val="%2."/>
      <w:lvlJc w:val="left"/>
      <w:pPr>
        <w:ind w:left="1080" w:hanging="360"/>
      </w:pPr>
    </w:lvl>
    <w:lvl w:ilvl="2" w:tplc="0426001B" w:tentative="1">
      <w:start w:val="1"/>
      <w:numFmt w:val="lowerRoman"/>
      <w:lvlText w:val="%3."/>
      <w:lvlJc w:val="right"/>
      <w:pPr>
        <w:ind w:left="1800" w:hanging="180"/>
      </w:pPr>
    </w:lvl>
    <w:lvl w:ilvl="3" w:tplc="0426000F" w:tentative="1">
      <w:start w:val="1"/>
      <w:numFmt w:val="decimal"/>
      <w:lvlText w:val="%4."/>
      <w:lvlJc w:val="left"/>
      <w:pPr>
        <w:ind w:left="2520" w:hanging="360"/>
      </w:pPr>
    </w:lvl>
    <w:lvl w:ilvl="4" w:tplc="04260019" w:tentative="1">
      <w:start w:val="1"/>
      <w:numFmt w:val="lowerLetter"/>
      <w:lvlText w:val="%5."/>
      <w:lvlJc w:val="left"/>
      <w:pPr>
        <w:ind w:left="3240" w:hanging="360"/>
      </w:pPr>
    </w:lvl>
    <w:lvl w:ilvl="5" w:tplc="0426001B" w:tentative="1">
      <w:start w:val="1"/>
      <w:numFmt w:val="lowerRoman"/>
      <w:lvlText w:val="%6."/>
      <w:lvlJc w:val="right"/>
      <w:pPr>
        <w:ind w:left="3960" w:hanging="180"/>
      </w:pPr>
    </w:lvl>
    <w:lvl w:ilvl="6" w:tplc="0426000F" w:tentative="1">
      <w:start w:val="1"/>
      <w:numFmt w:val="decimal"/>
      <w:lvlText w:val="%7."/>
      <w:lvlJc w:val="left"/>
      <w:pPr>
        <w:ind w:left="4680" w:hanging="360"/>
      </w:pPr>
    </w:lvl>
    <w:lvl w:ilvl="7" w:tplc="04260019" w:tentative="1">
      <w:start w:val="1"/>
      <w:numFmt w:val="lowerLetter"/>
      <w:lvlText w:val="%8."/>
      <w:lvlJc w:val="left"/>
      <w:pPr>
        <w:ind w:left="5400" w:hanging="360"/>
      </w:pPr>
    </w:lvl>
    <w:lvl w:ilvl="8" w:tplc="0426001B" w:tentative="1">
      <w:start w:val="1"/>
      <w:numFmt w:val="lowerRoman"/>
      <w:lvlText w:val="%9."/>
      <w:lvlJc w:val="right"/>
      <w:pPr>
        <w:ind w:left="6120" w:hanging="180"/>
      </w:pPr>
    </w:lvl>
  </w:abstractNum>
  <w:abstractNum w:abstractNumId="2" w15:restartNumberingAfterBreak="0">
    <w:nsid w:val="609E58AC"/>
    <w:multiLevelType w:val="hybridMultilevel"/>
    <w:tmpl w:val="FA58BC30"/>
    <w:lvl w:ilvl="0" w:tplc="04260001">
      <w:start w:val="1"/>
      <w:numFmt w:val="bullet"/>
      <w:lvlText w:val=""/>
      <w:lvlJc w:val="left"/>
      <w:pPr>
        <w:ind w:left="1146" w:hanging="360"/>
      </w:pPr>
      <w:rPr>
        <w:rFonts w:ascii="Symbol" w:hAnsi="Symbol" w:hint="default"/>
      </w:rPr>
    </w:lvl>
    <w:lvl w:ilvl="1" w:tplc="04260003" w:tentative="1">
      <w:start w:val="1"/>
      <w:numFmt w:val="bullet"/>
      <w:lvlText w:val="o"/>
      <w:lvlJc w:val="left"/>
      <w:pPr>
        <w:ind w:left="1866" w:hanging="360"/>
      </w:pPr>
      <w:rPr>
        <w:rFonts w:ascii="Courier New" w:hAnsi="Courier New" w:cs="Courier New" w:hint="default"/>
      </w:rPr>
    </w:lvl>
    <w:lvl w:ilvl="2" w:tplc="04260005" w:tentative="1">
      <w:start w:val="1"/>
      <w:numFmt w:val="bullet"/>
      <w:lvlText w:val=""/>
      <w:lvlJc w:val="left"/>
      <w:pPr>
        <w:ind w:left="2586" w:hanging="360"/>
      </w:pPr>
      <w:rPr>
        <w:rFonts w:ascii="Wingdings" w:hAnsi="Wingdings" w:hint="default"/>
      </w:rPr>
    </w:lvl>
    <w:lvl w:ilvl="3" w:tplc="04260001" w:tentative="1">
      <w:start w:val="1"/>
      <w:numFmt w:val="bullet"/>
      <w:lvlText w:val=""/>
      <w:lvlJc w:val="left"/>
      <w:pPr>
        <w:ind w:left="3306" w:hanging="360"/>
      </w:pPr>
      <w:rPr>
        <w:rFonts w:ascii="Symbol" w:hAnsi="Symbol" w:hint="default"/>
      </w:rPr>
    </w:lvl>
    <w:lvl w:ilvl="4" w:tplc="04260003" w:tentative="1">
      <w:start w:val="1"/>
      <w:numFmt w:val="bullet"/>
      <w:lvlText w:val="o"/>
      <w:lvlJc w:val="left"/>
      <w:pPr>
        <w:ind w:left="4026" w:hanging="360"/>
      </w:pPr>
      <w:rPr>
        <w:rFonts w:ascii="Courier New" w:hAnsi="Courier New" w:cs="Courier New" w:hint="default"/>
      </w:rPr>
    </w:lvl>
    <w:lvl w:ilvl="5" w:tplc="04260005" w:tentative="1">
      <w:start w:val="1"/>
      <w:numFmt w:val="bullet"/>
      <w:lvlText w:val=""/>
      <w:lvlJc w:val="left"/>
      <w:pPr>
        <w:ind w:left="4746" w:hanging="360"/>
      </w:pPr>
      <w:rPr>
        <w:rFonts w:ascii="Wingdings" w:hAnsi="Wingdings" w:hint="default"/>
      </w:rPr>
    </w:lvl>
    <w:lvl w:ilvl="6" w:tplc="04260001" w:tentative="1">
      <w:start w:val="1"/>
      <w:numFmt w:val="bullet"/>
      <w:lvlText w:val=""/>
      <w:lvlJc w:val="left"/>
      <w:pPr>
        <w:ind w:left="5466" w:hanging="360"/>
      </w:pPr>
      <w:rPr>
        <w:rFonts w:ascii="Symbol" w:hAnsi="Symbol" w:hint="default"/>
      </w:rPr>
    </w:lvl>
    <w:lvl w:ilvl="7" w:tplc="04260003" w:tentative="1">
      <w:start w:val="1"/>
      <w:numFmt w:val="bullet"/>
      <w:lvlText w:val="o"/>
      <w:lvlJc w:val="left"/>
      <w:pPr>
        <w:ind w:left="6186" w:hanging="360"/>
      </w:pPr>
      <w:rPr>
        <w:rFonts w:ascii="Courier New" w:hAnsi="Courier New" w:cs="Courier New" w:hint="default"/>
      </w:rPr>
    </w:lvl>
    <w:lvl w:ilvl="8" w:tplc="04260005" w:tentative="1">
      <w:start w:val="1"/>
      <w:numFmt w:val="bullet"/>
      <w:lvlText w:val=""/>
      <w:lvlJc w:val="left"/>
      <w:pPr>
        <w:ind w:left="6906" w:hanging="360"/>
      </w:pPr>
      <w:rPr>
        <w:rFonts w:ascii="Wingdings" w:hAnsi="Wingdings" w:hint="default"/>
      </w:rPr>
    </w:lvl>
  </w:abstractNum>
  <w:abstractNum w:abstractNumId="3" w15:restartNumberingAfterBreak="0">
    <w:nsid w:val="640A1AAD"/>
    <w:multiLevelType w:val="hybridMultilevel"/>
    <w:tmpl w:val="63AAC960"/>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4" w15:restartNumberingAfterBreak="0">
    <w:nsid w:val="693B5668"/>
    <w:multiLevelType w:val="hybridMultilevel"/>
    <w:tmpl w:val="D8F85B8E"/>
    <w:lvl w:ilvl="0" w:tplc="8C52A0AE">
      <w:start w:val="1"/>
      <w:numFmt w:val="decimal"/>
      <w:lvlText w:val="%1."/>
      <w:lvlJc w:val="left"/>
      <w:pPr>
        <w:ind w:left="720" w:hanging="360"/>
      </w:pPr>
      <w:rPr>
        <w:rFonts w:hint="default"/>
        <w:b/>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num w:numId="1" w16cid:durableId="1544369433">
    <w:abstractNumId w:val="0"/>
  </w:num>
  <w:num w:numId="2" w16cid:durableId="2041667726">
    <w:abstractNumId w:val="2"/>
  </w:num>
  <w:num w:numId="3" w16cid:durableId="1355961380">
    <w:abstractNumId w:val="3"/>
  </w:num>
  <w:num w:numId="4" w16cid:durableId="184564367">
    <w:abstractNumId w:val="1"/>
  </w:num>
  <w:num w:numId="5" w16cid:durableId="1063064144">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defaultTabStop w:val="720"/>
  <w:drawingGridHorizontalSpacing w:val="12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F2CFE"/>
    <w:rsid w:val="00026900"/>
    <w:rsid w:val="00033CA0"/>
    <w:rsid w:val="00082109"/>
    <w:rsid w:val="000B61CC"/>
    <w:rsid w:val="000B7C0C"/>
    <w:rsid w:val="000C40F5"/>
    <w:rsid w:val="000E0BF5"/>
    <w:rsid w:val="000E0F9C"/>
    <w:rsid w:val="000E7532"/>
    <w:rsid w:val="000E75AC"/>
    <w:rsid w:val="000F6154"/>
    <w:rsid w:val="001257D8"/>
    <w:rsid w:val="0019679F"/>
    <w:rsid w:val="001C60F9"/>
    <w:rsid w:val="001F13F0"/>
    <w:rsid w:val="0020180C"/>
    <w:rsid w:val="00206FD7"/>
    <w:rsid w:val="002325CD"/>
    <w:rsid w:val="00232E00"/>
    <w:rsid w:val="00233EFE"/>
    <w:rsid w:val="0024457E"/>
    <w:rsid w:val="00253B89"/>
    <w:rsid w:val="002739ED"/>
    <w:rsid w:val="00283EBD"/>
    <w:rsid w:val="002B0E19"/>
    <w:rsid w:val="002C382C"/>
    <w:rsid w:val="002C62B7"/>
    <w:rsid w:val="002E0DAC"/>
    <w:rsid w:val="002F0A77"/>
    <w:rsid w:val="002F6E2B"/>
    <w:rsid w:val="0030423F"/>
    <w:rsid w:val="0031454A"/>
    <w:rsid w:val="00331098"/>
    <w:rsid w:val="00331DCC"/>
    <w:rsid w:val="00347D07"/>
    <w:rsid w:val="003633CE"/>
    <w:rsid w:val="0036708F"/>
    <w:rsid w:val="00380E2E"/>
    <w:rsid w:val="003818CD"/>
    <w:rsid w:val="003901F3"/>
    <w:rsid w:val="003B3DA0"/>
    <w:rsid w:val="003E7C2C"/>
    <w:rsid w:val="00402A5F"/>
    <w:rsid w:val="004148DE"/>
    <w:rsid w:val="00430C50"/>
    <w:rsid w:val="00452176"/>
    <w:rsid w:val="0045538E"/>
    <w:rsid w:val="0046082A"/>
    <w:rsid w:val="00465FB6"/>
    <w:rsid w:val="0048189E"/>
    <w:rsid w:val="00492DFC"/>
    <w:rsid w:val="00496E22"/>
    <w:rsid w:val="004B10DD"/>
    <w:rsid w:val="004B53CF"/>
    <w:rsid w:val="004C7184"/>
    <w:rsid w:val="004E7C3C"/>
    <w:rsid w:val="004F2FFF"/>
    <w:rsid w:val="00504FC6"/>
    <w:rsid w:val="00506831"/>
    <w:rsid w:val="005104EA"/>
    <w:rsid w:val="00521763"/>
    <w:rsid w:val="005239F9"/>
    <w:rsid w:val="0053061D"/>
    <w:rsid w:val="0053643F"/>
    <w:rsid w:val="00551D45"/>
    <w:rsid w:val="00560052"/>
    <w:rsid w:val="005865CA"/>
    <w:rsid w:val="00590727"/>
    <w:rsid w:val="005A5323"/>
    <w:rsid w:val="005A6C2C"/>
    <w:rsid w:val="005B5207"/>
    <w:rsid w:val="005C399F"/>
    <w:rsid w:val="005D00FB"/>
    <w:rsid w:val="005D2894"/>
    <w:rsid w:val="005E0FEF"/>
    <w:rsid w:val="005E29E9"/>
    <w:rsid w:val="005E2C97"/>
    <w:rsid w:val="005E79FD"/>
    <w:rsid w:val="00640CB9"/>
    <w:rsid w:val="00653F3F"/>
    <w:rsid w:val="00675A79"/>
    <w:rsid w:val="00680E2B"/>
    <w:rsid w:val="0069662E"/>
    <w:rsid w:val="006A557A"/>
    <w:rsid w:val="006B1AF8"/>
    <w:rsid w:val="006C4289"/>
    <w:rsid w:val="006E416F"/>
    <w:rsid w:val="006E5A61"/>
    <w:rsid w:val="006E6862"/>
    <w:rsid w:val="006E896C"/>
    <w:rsid w:val="006F34C6"/>
    <w:rsid w:val="00705AE1"/>
    <w:rsid w:val="007178FB"/>
    <w:rsid w:val="007250F4"/>
    <w:rsid w:val="007674AF"/>
    <w:rsid w:val="007F171D"/>
    <w:rsid w:val="00834B36"/>
    <w:rsid w:val="00845371"/>
    <w:rsid w:val="008910D2"/>
    <w:rsid w:val="0089187E"/>
    <w:rsid w:val="008965C3"/>
    <w:rsid w:val="008C5A43"/>
    <w:rsid w:val="008D5919"/>
    <w:rsid w:val="008F2205"/>
    <w:rsid w:val="009275A3"/>
    <w:rsid w:val="00946B7F"/>
    <w:rsid w:val="00950270"/>
    <w:rsid w:val="009569AA"/>
    <w:rsid w:val="00960C62"/>
    <w:rsid w:val="009C405C"/>
    <w:rsid w:val="009F0271"/>
    <w:rsid w:val="00A0163D"/>
    <w:rsid w:val="00A0307E"/>
    <w:rsid w:val="00A1320C"/>
    <w:rsid w:val="00A159DD"/>
    <w:rsid w:val="00A26249"/>
    <w:rsid w:val="00A3364A"/>
    <w:rsid w:val="00A6328B"/>
    <w:rsid w:val="00A91892"/>
    <w:rsid w:val="00AA2A77"/>
    <w:rsid w:val="00AA5F48"/>
    <w:rsid w:val="00AA7A36"/>
    <w:rsid w:val="00AD5AAC"/>
    <w:rsid w:val="00AE59B2"/>
    <w:rsid w:val="00AF18E8"/>
    <w:rsid w:val="00AF5E0F"/>
    <w:rsid w:val="00B045DA"/>
    <w:rsid w:val="00B069DE"/>
    <w:rsid w:val="00B245DB"/>
    <w:rsid w:val="00B467D9"/>
    <w:rsid w:val="00B50DD1"/>
    <w:rsid w:val="00B60945"/>
    <w:rsid w:val="00B655C0"/>
    <w:rsid w:val="00B73C8D"/>
    <w:rsid w:val="00B902FB"/>
    <w:rsid w:val="00BD0C05"/>
    <w:rsid w:val="00BE426A"/>
    <w:rsid w:val="00BF3AD6"/>
    <w:rsid w:val="00BF7BEA"/>
    <w:rsid w:val="00C17C07"/>
    <w:rsid w:val="00C22E52"/>
    <w:rsid w:val="00C40789"/>
    <w:rsid w:val="00C72CC4"/>
    <w:rsid w:val="00C857A3"/>
    <w:rsid w:val="00C975B6"/>
    <w:rsid w:val="00CA102B"/>
    <w:rsid w:val="00CE631B"/>
    <w:rsid w:val="00CF02F4"/>
    <w:rsid w:val="00CF2CFE"/>
    <w:rsid w:val="00D12FDC"/>
    <w:rsid w:val="00D216F7"/>
    <w:rsid w:val="00D64A93"/>
    <w:rsid w:val="00D70CFC"/>
    <w:rsid w:val="00DB55D3"/>
    <w:rsid w:val="00DF7E63"/>
    <w:rsid w:val="00E005DE"/>
    <w:rsid w:val="00E00692"/>
    <w:rsid w:val="00E011FB"/>
    <w:rsid w:val="00E23A51"/>
    <w:rsid w:val="00E43AA9"/>
    <w:rsid w:val="00E836D8"/>
    <w:rsid w:val="00EA055A"/>
    <w:rsid w:val="00EA1FAE"/>
    <w:rsid w:val="00ED754D"/>
    <w:rsid w:val="00EF69A6"/>
    <w:rsid w:val="00F16AB2"/>
    <w:rsid w:val="00F3564F"/>
    <w:rsid w:val="00F71222"/>
    <w:rsid w:val="00F7216D"/>
    <w:rsid w:val="00F7486D"/>
    <w:rsid w:val="00F76AB3"/>
    <w:rsid w:val="00F905AD"/>
    <w:rsid w:val="00FA494D"/>
    <w:rsid w:val="00FC56B0"/>
    <w:rsid w:val="00FE37E1"/>
    <w:rsid w:val="00FF5593"/>
    <w:rsid w:val="12445AD4"/>
    <w:rsid w:val="19B811A3"/>
    <w:rsid w:val="1E373574"/>
    <w:rsid w:val="28554A2E"/>
    <w:rsid w:val="2E0631C5"/>
    <w:rsid w:val="2EA4D587"/>
    <w:rsid w:val="2FE0DFB1"/>
    <w:rsid w:val="34AAE5AA"/>
    <w:rsid w:val="3802CFF1"/>
    <w:rsid w:val="39328232"/>
    <w:rsid w:val="407592B9"/>
    <w:rsid w:val="407DF736"/>
    <w:rsid w:val="431668A1"/>
    <w:rsid w:val="447BA1D9"/>
    <w:rsid w:val="45CC94D1"/>
    <w:rsid w:val="49FC3B35"/>
    <w:rsid w:val="4A979992"/>
    <w:rsid w:val="501E4228"/>
    <w:rsid w:val="57314590"/>
    <w:rsid w:val="59078A0A"/>
    <w:rsid w:val="6236B170"/>
    <w:rsid w:val="636551D0"/>
    <w:rsid w:val="6529ADFE"/>
    <w:rsid w:val="6768E49B"/>
    <w:rsid w:val="6F00D160"/>
    <w:rsid w:val="72CD245B"/>
    <w:rsid w:val="78D69A87"/>
    <w:rsid w:val="7C14B5A3"/>
    <w:rsid w:val="7D7803A5"/>
  </w:rsids>
  <m:mathPr>
    <m:mathFont m:val="Cambria Math"/>
    <m:brkBin m:val="before"/>
    <m:brkBinSub m:val="--"/>
    <m:smallFrac m:val="0"/>
    <m:dispDef/>
    <m:lMargin m:val="0"/>
    <m:rMargin m:val="0"/>
    <m:defJc m:val="centerGroup"/>
    <m:wrapIndent m:val="1440"/>
    <m:intLim m:val="subSup"/>
    <m:naryLim m:val="undOvr"/>
  </m:mathPr>
  <w:themeFontLang w:val="lv-LV"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5D8E249"/>
  <w15:chartTrackingRefBased/>
  <w15:docId w15:val="{58AE8937-5C95-43F7-8AB6-D4A03C35A82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lv-LV"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CE631B"/>
    <w:pPr>
      <w:spacing w:after="0" w:line="360" w:lineRule="auto"/>
      <w:ind w:firstLine="357"/>
    </w:pPr>
    <w:rPr>
      <w:kern w:val="0"/>
      <w14:ligatures w14:val="none"/>
    </w:rPr>
  </w:style>
  <w:style w:type="paragraph" w:styleId="Virsraksts1">
    <w:name w:val="heading 1"/>
    <w:basedOn w:val="Sarakstarindkopa"/>
    <w:next w:val="Parasts"/>
    <w:link w:val="Virsraksts1Rakstz"/>
    <w:autoRedefine/>
    <w:uiPriority w:val="9"/>
    <w:qFormat/>
    <w:rsid w:val="00331098"/>
    <w:pPr>
      <w:numPr>
        <w:numId w:val="1"/>
      </w:numPr>
      <w:tabs>
        <w:tab w:val="left" w:pos="3544"/>
      </w:tabs>
      <w:spacing w:before="160"/>
      <w:ind w:left="993" w:hanging="284"/>
      <w:contextualSpacing w:val="0"/>
      <w:jc w:val="center"/>
      <w:outlineLvl w:val="0"/>
    </w:pPr>
    <w:rPr>
      <w:b/>
      <w:bCs/>
      <w:caps/>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customStyle="1" w:styleId="Virsraksts1Rakstz">
    <w:name w:val="Virsraksts 1 Rakstz."/>
    <w:basedOn w:val="Noklusjumarindkopasfonts"/>
    <w:link w:val="Virsraksts1"/>
    <w:uiPriority w:val="9"/>
    <w:rsid w:val="00331098"/>
    <w:rPr>
      <w:rFonts w:ascii="Times New Roman" w:hAnsi="Times New Roman"/>
      <w:b/>
      <w:bCs/>
      <w:caps/>
      <w:sz w:val="24"/>
    </w:rPr>
  </w:style>
  <w:style w:type="paragraph" w:styleId="Sarakstarindkopa">
    <w:name w:val="List Paragraph"/>
    <w:basedOn w:val="Parasts"/>
    <w:uiPriority w:val="34"/>
    <w:qFormat/>
    <w:rsid w:val="00331098"/>
    <w:pPr>
      <w:ind w:left="720"/>
      <w:contextualSpacing/>
    </w:pPr>
  </w:style>
  <w:style w:type="table" w:styleId="Reatabula">
    <w:name w:val="Table Grid"/>
    <w:basedOn w:val="Parastatabula"/>
    <w:uiPriority w:val="39"/>
    <w:rsid w:val="00E43AA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saite">
    <w:name w:val="Hyperlink"/>
    <w:basedOn w:val="Noklusjumarindkopasfonts"/>
    <w:uiPriority w:val="99"/>
    <w:unhideWhenUsed/>
    <w:rsid w:val="00CE631B"/>
    <w:rPr>
      <w:color w:val="0563C1" w:themeColor="hyperlink"/>
      <w:u w:val="single"/>
    </w:rPr>
  </w:style>
  <w:style w:type="character" w:styleId="Neatrisintapieminana">
    <w:name w:val="Unresolved Mention"/>
    <w:basedOn w:val="Noklusjumarindkopasfonts"/>
    <w:uiPriority w:val="99"/>
    <w:semiHidden/>
    <w:unhideWhenUsed/>
    <w:rsid w:val="00430C50"/>
    <w:rPr>
      <w:color w:val="605E5C"/>
      <w:shd w:val="clear" w:color="auto" w:fill="E1DFDD"/>
    </w:rPr>
  </w:style>
  <w:style w:type="character" w:styleId="Komentraatsauce">
    <w:name w:val="annotation reference"/>
    <w:basedOn w:val="Noklusjumarindkopasfonts"/>
    <w:uiPriority w:val="99"/>
    <w:semiHidden/>
    <w:unhideWhenUsed/>
    <w:rsid w:val="005865CA"/>
    <w:rPr>
      <w:sz w:val="16"/>
      <w:szCs w:val="16"/>
    </w:rPr>
  </w:style>
  <w:style w:type="paragraph" w:styleId="Komentrateksts">
    <w:name w:val="annotation text"/>
    <w:basedOn w:val="Parasts"/>
    <w:link w:val="KomentratekstsRakstz"/>
    <w:uiPriority w:val="99"/>
    <w:unhideWhenUsed/>
    <w:rsid w:val="005865CA"/>
    <w:pPr>
      <w:spacing w:line="240" w:lineRule="auto"/>
    </w:pPr>
    <w:rPr>
      <w:sz w:val="20"/>
      <w:szCs w:val="20"/>
    </w:rPr>
  </w:style>
  <w:style w:type="character" w:customStyle="1" w:styleId="KomentratekstsRakstz">
    <w:name w:val="Komentāra teksts Rakstz."/>
    <w:basedOn w:val="Noklusjumarindkopasfonts"/>
    <w:link w:val="Komentrateksts"/>
    <w:uiPriority w:val="99"/>
    <w:rsid w:val="005865CA"/>
    <w:rPr>
      <w:kern w:val="0"/>
      <w:sz w:val="20"/>
      <w:szCs w:val="20"/>
      <w14:ligatures w14:val="none"/>
    </w:rPr>
  </w:style>
  <w:style w:type="paragraph" w:styleId="Komentratma">
    <w:name w:val="annotation subject"/>
    <w:basedOn w:val="Komentrateksts"/>
    <w:next w:val="Komentrateksts"/>
    <w:link w:val="KomentratmaRakstz"/>
    <w:uiPriority w:val="99"/>
    <w:semiHidden/>
    <w:unhideWhenUsed/>
    <w:rsid w:val="005865CA"/>
    <w:rPr>
      <w:b/>
      <w:bCs/>
    </w:rPr>
  </w:style>
  <w:style w:type="character" w:customStyle="1" w:styleId="KomentratmaRakstz">
    <w:name w:val="Komentāra tēma Rakstz."/>
    <w:basedOn w:val="KomentratekstsRakstz"/>
    <w:link w:val="Komentratma"/>
    <w:uiPriority w:val="99"/>
    <w:semiHidden/>
    <w:rsid w:val="005865CA"/>
    <w:rPr>
      <w:b/>
      <w:bCs/>
      <w:kern w:val="0"/>
      <w:sz w:val="20"/>
      <w:szCs w:val="20"/>
      <w14:ligatures w14:val="none"/>
    </w:rPr>
  </w:style>
  <w:style w:type="character" w:styleId="Piemint">
    <w:name w:val="Mention"/>
    <w:basedOn w:val="Noklusjumarindkopasfonts"/>
    <w:uiPriority w:val="99"/>
    <w:unhideWhenUsed/>
    <w:rsid w:val="00347D07"/>
    <w:rPr>
      <w:color w:val="2B579A"/>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9145872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3" Type="http://schemas.openxmlformats.org/officeDocument/2006/relationships/customXml" Target="../customXml/item3.xml"/><Relationship Id="rId7" Type="http://schemas.openxmlformats.org/officeDocument/2006/relationships/settings" Target="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5" Type="http://schemas.openxmlformats.org/officeDocument/2006/relationships/numbering" Target="numbering.xml"/><Relationship Id="rId10"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ntTable" Target="fontTable.xm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kuments" ma:contentTypeID="0x010100EAF69CFE3502E4499814BDDC03D1C536" ma:contentTypeVersion="4" ma:contentTypeDescription="Izveidot jaunu dokumentu." ma:contentTypeScope="" ma:versionID="d7931085c73146b513e89f5f13540f82">
  <xsd:schema xmlns:xsd="http://www.w3.org/2001/XMLSchema" xmlns:xs="http://www.w3.org/2001/XMLSchema" xmlns:p="http://schemas.microsoft.com/office/2006/metadata/properties" xmlns:ns2="7fc1db19-8174-4f49-be39-820c9b974cf1" targetNamespace="http://schemas.microsoft.com/office/2006/metadata/properties" ma:root="true" ma:fieldsID="e41a947cbde1fa98a24edbfd6f93220f" ns2:_="">
    <xsd:import namespace="7fc1db19-8174-4f49-be39-820c9b974cf1"/>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fc1db19-8174-4f49-be39-820c9b974cf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Satura tips"/>
        <xsd:element ref="dc:title" minOccurs="0" maxOccurs="1" ma:index="4" ma:displayName="Virsraksts"/>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7E3F5D7-082E-47D0-BF25-764F9CC438D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fc1db19-8174-4f49-be39-820c9b974cf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EA623795-0176-4209-A001-B8BBD8A2C7C6}">
  <ds:schemaRefs>
    <ds:schemaRef ds:uri="7fc1db19-8174-4f49-be39-820c9b974cf1"/>
    <ds:schemaRef ds:uri="http://schemas.microsoft.com/office/2006/metadata/properties"/>
    <ds:schemaRef ds:uri="http://purl.org/dc/elements/1.1/"/>
    <ds:schemaRef ds:uri="http://schemas.microsoft.com/office/2006/documentManagement/types"/>
    <ds:schemaRef ds:uri="http://schemas.microsoft.com/office/infopath/2007/PartnerControls"/>
    <ds:schemaRef ds:uri="http://purl.org/dc/dcmitype/"/>
    <ds:schemaRef ds:uri="http://schemas.openxmlformats.org/package/2006/metadata/core-properties"/>
    <ds:schemaRef ds:uri="http://www.w3.org/XML/1998/namespace"/>
    <ds:schemaRef ds:uri="http://purl.org/dc/terms/"/>
  </ds:schemaRefs>
</ds:datastoreItem>
</file>

<file path=customXml/itemProps3.xml><?xml version="1.0" encoding="utf-8"?>
<ds:datastoreItem xmlns:ds="http://schemas.openxmlformats.org/officeDocument/2006/customXml" ds:itemID="{A349B788-999D-4EE1-AE2B-CA4001F6FBCE}">
  <ds:schemaRefs>
    <ds:schemaRef ds:uri="http://schemas.microsoft.com/sharepoint/v3/contenttype/forms"/>
  </ds:schemaRefs>
</ds:datastoreItem>
</file>

<file path=customXml/itemProps4.xml><?xml version="1.0" encoding="utf-8"?>
<ds:datastoreItem xmlns:ds="http://schemas.openxmlformats.org/officeDocument/2006/customXml" ds:itemID="{CBB88960-C3D7-4D55-8DFF-5588F719539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31</TotalTime>
  <Pages>1</Pages>
  <Words>935</Words>
  <Characters>533</Characters>
  <Application>Microsoft Office Word</Application>
  <DocSecurity>0</DocSecurity>
  <Lines>4</Lines>
  <Paragraphs>2</Paragraphs>
  <ScaleCrop>false</ScaleCrop>
  <HeadingPairs>
    <vt:vector size="2" baseType="variant">
      <vt:variant>
        <vt:lpstr>Nosaukums</vt:lpstr>
      </vt:variant>
      <vt:variant>
        <vt:i4>1</vt:i4>
      </vt:variant>
    </vt:vector>
  </HeadingPairs>
  <TitlesOfParts>
    <vt:vector size="1" baseType="lpstr">
      <vt:lpstr/>
    </vt:vector>
  </TitlesOfParts>
  <Company/>
  <LinksUpToDate>false</LinksUpToDate>
  <CharactersWithSpaces>1466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Diāna Koļadinceva</dc:creator>
  <cp:keywords/>
  <dc:description/>
  <cp:lastModifiedBy>Diāna Koļadinceva</cp:lastModifiedBy>
  <cp:revision>24</cp:revision>
  <dcterms:created xsi:type="dcterms:W3CDTF">2024-08-28T07:31:00Z</dcterms:created>
  <dcterms:modified xsi:type="dcterms:W3CDTF">2024-11-07T07:36:00Z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0x010100EAF69CFE3502E4499814BDDC03D1C536</vt:lpwstr>
  </property>
  <property fmtid="{D5CDD505-2E9C-101B-9397-08002B2CF9AE}" pid="3" name="Order">
    <vt:r8>4400</vt:r8>
  </property>
  <property fmtid="{D5CDD505-2E9C-101B-9397-08002B2CF9AE}" pid="4" name="xd_Signature">
    <vt:bool>false</vt:bool>
  </property>
  <property fmtid="{D5CDD505-2E9C-101B-9397-08002B2CF9AE}" pid="5" name="xd_ProgID">
    <vt:lpwstr/>
  </property>
  <property fmtid="{D5CDD505-2E9C-101B-9397-08002B2CF9AE}" pid="6" name="ComplianceAssetId">
    <vt:lpwstr/>
  </property>
  <property fmtid="{D5CDD505-2E9C-101B-9397-08002B2CF9AE}" pid="7" name="TemplateUrl">
    <vt:lpwstr/>
  </property>
  <property fmtid="{D5CDD505-2E9C-101B-9397-08002B2CF9AE}" pid="8" name="_ExtendedDescription">
    <vt:lpwstr/>
  </property>
  <property fmtid="{D5CDD505-2E9C-101B-9397-08002B2CF9AE}" pid="9" name="TriggerFlowInfo">
    <vt:lpwstr/>
  </property>
</Properties>
</file>