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6EEA" w:rsidRPr="000E1858" w:rsidRDefault="00966EEA" w:rsidP="00966EEA">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r w:rsidRPr="000E1858">
        <w:rPr>
          <w:rFonts w:eastAsia="Calibri"/>
          <w:bCs/>
          <w:kern w:val="1"/>
          <w:sz w:val="24"/>
          <w:szCs w:val="24"/>
          <w:u w:color="000000"/>
          <w:bdr w:val="nil"/>
          <w:lang w:eastAsia="lv-LV"/>
        </w:rPr>
        <w:t>12.pielikums</w:t>
      </w:r>
    </w:p>
    <w:p w:rsidR="00966EEA" w:rsidRPr="000E1858" w:rsidRDefault="00966EEA" w:rsidP="00966EEA">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proofErr w:type="spellStart"/>
      <w:r w:rsidRPr="000E1858">
        <w:rPr>
          <w:rFonts w:eastAsia="Calibri"/>
          <w:bCs/>
          <w:kern w:val="1"/>
          <w:sz w:val="24"/>
          <w:szCs w:val="24"/>
          <w:u w:color="000000"/>
          <w:bdr w:val="nil"/>
          <w:lang w:eastAsia="lv-LV"/>
        </w:rPr>
        <w:t>atklāta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konkursa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nolikumam</w:t>
      </w:r>
      <w:proofErr w:type="spellEnd"/>
    </w:p>
    <w:p w:rsidR="00966EEA" w:rsidRPr="000E1858" w:rsidRDefault="00966EEA" w:rsidP="00966EEA">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r w:rsidRPr="000E1858">
        <w:rPr>
          <w:rFonts w:eastAsia="Calibri"/>
          <w:bCs/>
          <w:kern w:val="1"/>
          <w:sz w:val="24"/>
          <w:szCs w:val="24"/>
          <w:u w:color="000000"/>
          <w:bdr w:val="nil"/>
          <w:lang w:eastAsia="lv-LV"/>
        </w:rPr>
        <w:t>ID Nr. LRLM 2024/51ESF+</w:t>
      </w:r>
    </w:p>
    <w:p w:rsidR="00966EEA" w:rsidRPr="000E1858" w:rsidRDefault="00966EEA" w:rsidP="00966EEA">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eastAsia="lv-LV"/>
        </w:rPr>
      </w:pPr>
    </w:p>
    <w:p w:rsidR="00966EEA" w:rsidRPr="000E1858" w:rsidRDefault="00966EEA" w:rsidP="00966EEA">
      <w:pPr>
        <w:jc w:val="center"/>
        <w:rPr>
          <w:b/>
          <w:sz w:val="24"/>
          <w:szCs w:val="24"/>
        </w:rPr>
      </w:pPr>
      <w:r w:rsidRPr="000E1858">
        <w:rPr>
          <w:rStyle w:val="None"/>
          <w:b/>
          <w:sz w:val="24"/>
          <w:szCs w:val="24"/>
          <w:lang w:val="lv-LV"/>
        </w:rPr>
        <w:t>PRETENDENTA TEHNISKAIS PIEDĀVĀJUMS</w:t>
      </w:r>
    </w:p>
    <w:p w:rsidR="00966EEA" w:rsidRPr="000E1858" w:rsidRDefault="00966EEA" w:rsidP="00966EEA">
      <w:pPr>
        <w:spacing w:before="120" w:after="120"/>
        <w:jc w:val="center"/>
        <w:rPr>
          <w:sz w:val="24"/>
          <w:szCs w:val="24"/>
          <w:lang w:val="lv-LV"/>
        </w:rPr>
      </w:pPr>
      <w:r w:rsidRPr="000E1858">
        <w:rPr>
          <w:sz w:val="24"/>
          <w:szCs w:val="24"/>
          <w:lang w:val="lv-LV"/>
        </w:rPr>
        <w:t>Atklāts konkurss</w:t>
      </w:r>
    </w:p>
    <w:p w:rsidR="00966EEA" w:rsidRPr="000E1858" w:rsidRDefault="00966EEA" w:rsidP="00966EEA">
      <w:pPr>
        <w:spacing w:before="120" w:after="120"/>
        <w:jc w:val="center"/>
        <w:rPr>
          <w:b/>
          <w:sz w:val="24"/>
          <w:szCs w:val="24"/>
          <w:lang w:val="lv-LV"/>
        </w:rPr>
      </w:pPr>
      <w:r w:rsidRPr="000E1858">
        <w:rPr>
          <w:b/>
          <w:sz w:val="24"/>
          <w:szCs w:val="24"/>
          <w:lang w:val="lv-LV"/>
        </w:rPr>
        <w:t>“</w:t>
      </w:r>
      <w:bookmarkStart w:id="0" w:name="_Hlk181569092"/>
      <w:r w:rsidRPr="000E1858">
        <w:rPr>
          <w:b/>
          <w:sz w:val="24"/>
          <w:szCs w:val="24"/>
          <w:lang w:val="lv-LV"/>
        </w:rPr>
        <w:t>Periodiskā izdevuma “Sociālais darbs Latvijā” izstrādāšana un izdošana 2025. un 2026. gadā</w:t>
      </w:r>
      <w:bookmarkEnd w:id="0"/>
      <w:r w:rsidRPr="000E1858">
        <w:rPr>
          <w:b/>
          <w:sz w:val="24"/>
          <w:szCs w:val="24"/>
          <w:lang w:val="lv-LV"/>
        </w:rPr>
        <w:t>”</w:t>
      </w:r>
    </w:p>
    <w:p w:rsidR="00966EEA" w:rsidRPr="000E1858" w:rsidRDefault="00966EEA" w:rsidP="00966EEA">
      <w:pPr>
        <w:spacing w:before="120" w:after="120"/>
        <w:jc w:val="center"/>
        <w:rPr>
          <w:b/>
          <w:sz w:val="24"/>
          <w:szCs w:val="24"/>
          <w:lang w:val="lv-LV"/>
        </w:rPr>
      </w:pPr>
      <w:r w:rsidRPr="000E1858">
        <w:rPr>
          <w:b/>
          <w:sz w:val="24"/>
          <w:szCs w:val="24"/>
          <w:lang w:val="lv-LV"/>
        </w:rPr>
        <w:t>Identifikācijas Nr. LRLM 2024/51ESF+</w:t>
      </w:r>
    </w:p>
    <w:p w:rsidR="00966EEA" w:rsidRPr="000E1858" w:rsidRDefault="00966EEA" w:rsidP="00966EEA">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p>
    <w:p w:rsidR="00966EEA" w:rsidRPr="000E1858" w:rsidRDefault="00966EEA" w:rsidP="00966EEA">
      <w:pPr>
        <w:pStyle w:val="Header"/>
        <w:rPr>
          <w:sz w:val="24"/>
          <w:szCs w:val="24"/>
        </w:rPr>
      </w:pPr>
      <w:proofErr w:type="spellStart"/>
      <w:r w:rsidRPr="000E1858">
        <w:rPr>
          <w:sz w:val="24"/>
          <w:szCs w:val="24"/>
        </w:rPr>
        <w:t>Pretendents</w:t>
      </w:r>
      <w:proofErr w:type="spellEnd"/>
      <w:r w:rsidRPr="000E1858">
        <w:rPr>
          <w:sz w:val="24"/>
          <w:szCs w:val="24"/>
        </w:rPr>
        <w:t>: ________________________________________________________________</w:t>
      </w:r>
    </w:p>
    <w:p w:rsidR="00966EEA" w:rsidRPr="00966EEA" w:rsidRDefault="00966EEA" w:rsidP="00966EEA">
      <w:pPr>
        <w:snapToGrid w:val="0"/>
        <w:spacing w:after="120"/>
        <w:jc w:val="center"/>
        <w:rPr>
          <w:i/>
          <w:sz w:val="24"/>
          <w:szCs w:val="24"/>
        </w:rPr>
      </w:pPr>
      <w:bookmarkStart w:id="1" w:name="_GoBack"/>
      <w:proofErr w:type="spellStart"/>
      <w:r w:rsidRPr="00966EEA">
        <w:rPr>
          <w:i/>
          <w:sz w:val="24"/>
          <w:szCs w:val="24"/>
        </w:rPr>
        <w:t>Nosaukums</w:t>
      </w:r>
      <w:proofErr w:type="spellEnd"/>
      <w:r w:rsidRPr="00966EEA">
        <w:rPr>
          <w:i/>
          <w:sz w:val="24"/>
          <w:szCs w:val="24"/>
        </w:rPr>
        <w:t xml:space="preserve"> (</w:t>
      </w:r>
      <w:proofErr w:type="spellStart"/>
      <w:r w:rsidRPr="00966EEA">
        <w:rPr>
          <w:i/>
          <w:sz w:val="24"/>
          <w:szCs w:val="24"/>
        </w:rPr>
        <w:t>juridiskai</w:t>
      </w:r>
      <w:proofErr w:type="spellEnd"/>
      <w:r w:rsidRPr="00966EEA">
        <w:rPr>
          <w:i/>
          <w:sz w:val="24"/>
          <w:szCs w:val="24"/>
        </w:rPr>
        <w:t xml:space="preserve"> </w:t>
      </w:r>
      <w:proofErr w:type="spellStart"/>
      <w:r w:rsidRPr="00966EEA">
        <w:rPr>
          <w:i/>
          <w:sz w:val="24"/>
          <w:szCs w:val="24"/>
        </w:rPr>
        <w:t>personai</w:t>
      </w:r>
      <w:proofErr w:type="spellEnd"/>
      <w:r w:rsidRPr="00966EEA">
        <w:rPr>
          <w:i/>
          <w:sz w:val="24"/>
          <w:szCs w:val="24"/>
        </w:rPr>
        <w:t xml:space="preserve">) </w:t>
      </w:r>
      <w:proofErr w:type="spellStart"/>
      <w:r w:rsidRPr="00966EEA">
        <w:rPr>
          <w:i/>
          <w:sz w:val="24"/>
          <w:szCs w:val="24"/>
        </w:rPr>
        <w:t>vai</w:t>
      </w:r>
      <w:proofErr w:type="spellEnd"/>
      <w:r w:rsidRPr="00966EEA">
        <w:rPr>
          <w:i/>
          <w:sz w:val="24"/>
          <w:szCs w:val="24"/>
        </w:rPr>
        <w:t xml:space="preserve"> </w:t>
      </w:r>
      <w:proofErr w:type="spellStart"/>
      <w:r w:rsidRPr="00966EEA">
        <w:rPr>
          <w:i/>
          <w:sz w:val="24"/>
          <w:szCs w:val="24"/>
        </w:rPr>
        <w:t>vārds</w:t>
      </w:r>
      <w:proofErr w:type="spellEnd"/>
      <w:r w:rsidRPr="00966EEA">
        <w:rPr>
          <w:i/>
          <w:sz w:val="24"/>
          <w:szCs w:val="24"/>
        </w:rPr>
        <w:t xml:space="preserve"> un </w:t>
      </w:r>
      <w:proofErr w:type="spellStart"/>
      <w:r w:rsidRPr="00966EEA">
        <w:rPr>
          <w:i/>
          <w:sz w:val="24"/>
          <w:szCs w:val="24"/>
        </w:rPr>
        <w:t>uzvārds</w:t>
      </w:r>
      <w:proofErr w:type="spellEnd"/>
      <w:r w:rsidRPr="00966EEA">
        <w:rPr>
          <w:i/>
          <w:sz w:val="24"/>
          <w:szCs w:val="24"/>
        </w:rPr>
        <w:t xml:space="preserve"> (</w:t>
      </w:r>
      <w:proofErr w:type="spellStart"/>
      <w:r w:rsidRPr="00966EEA">
        <w:rPr>
          <w:i/>
          <w:sz w:val="24"/>
          <w:szCs w:val="24"/>
        </w:rPr>
        <w:t>fiziskai</w:t>
      </w:r>
      <w:proofErr w:type="spellEnd"/>
      <w:r w:rsidRPr="00966EEA">
        <w:rPr>
          <w:i/>
          <w:sz w:val="24"/>
          <w:szCs w:val="24"/>
        </w:rPr>
        <w:t xml:space="preserve"> </w:t>
      </w:r>
      <w:proofErr w:type="spellStart"/>
      <w:r w:rsidRPr="00966EEA">
        <w:rPr>
          <w:i/>
          <w:sz w:val="24"/>
          <w:szCs w:val="24"/>
        </w:rPr>
        <w:t>personai</w:t>
      </w:r>
      <w:proofErr w:type="spellEnd"/>
      <w:r w:rsidRPr="00966EEA">
        <w:rPr>
          <w:i/>
          <w:sz w:val="24"/>
          <w:szCs w:val="24"/>
        </w:rPr>
        <w:t>)</w:t>
      </w:r>
    </w:p>
    <w:bookmarkEnd w:id="1"/>
    <w:p w:rsidR="00966EEA" w:rsidRPr="000E1858" w:rsidRDefault="00966EEA" w:rsidP="00966EEA">
      <w:pPr>
        <w:snapToGrid w:val="0"/>
        <w:spacing w:after="120"/>
        <w:jc w:val="center"/>
        <w:rPr>
          <w:sz w:val="24"/>
          <w:szCs w:val="24"/>
        </w:rPr>
      </w:pPr>
    </w:p>
    <w:p w:rsidR="00966EEA" w:rsidRDefault="00966EEA" w:rsidP="00966EEA">
      <w:pPr>
        <w:spacing w:after="120"/>
        <w:rPr>
          <w:sz w:val="24"/>
          <w:szCs w:val="24"/>
        </w:rPr>
      </w:pPr>
      <w:proofErr w:type="spellStart"/>
      <w:r w:rsidRPr="000E1858">
        <w:rPr>
          <w:sz w:val="24"/>
          <w:szCs w:val="24"/>
        </w:rPr>
        <w:t>Reģistrācijas</w:t>
      </w:r>
      <w:proofErr w:type="spellEnd"/>
      <w:r w:rsidRPr="000E1858">
        <w:rPr>
          <w:sz w:val="24"/>
          <w:szCs w:val="24"/>
        </w:rPr>
        <w:t xml:space="preserve"> Nr. </w:t>
      </w:r>
      <w:proofErr w:type="spellStart"/>
      <w:r w:rsidRPr="000E1858">
        <w:rPr>
          <w:sz w:val="24"/>
          <w:szCs w:val="24"/>
        </w:rPr>
        <w:t>vai</w:t>
      </w:r>
      <w:proofErr w:type="spellEnd"/>
      <w:r w:rsidRPr="000E1858">
        <w:rPr>
          <w:sz w:val="24"/>
          <w:szCs w:val="24"/>
        </w:rPr>
        <w:t xml:space="preserve"> personas </w:t>
      </w:r>
      <w:proofErr w:type="spellStart"/>
      <w:r w:rsidRPr="000E1858">
        <w:rPr>
          <w:sz w:val="24"/>
          <w:szCs w:val="24"/>
        </w:rPr>
        <w:t>kods</w:t>
      </w:r>
      <w:proofErr w:type="spellEnd"/>
      <w:r w:rsidRPr="000E1858">
        <w:rPr>
          <w:sz w:val="24"/>
          <w:szCs w:val="24"/>
        </w:rPr>
        <w:t>: _________________________________________</w:t>
      </w:r>
    </w:p>
    <w:p w:rsidR="00966EEA" w:rsidRPr="00966EEA" w:rsidRDefault="00966EEA" w:rsidP="00966EEA">
      <w:pPr>
        <w:spacing w:after="120"/>
        <w:rPr>
          <w:i/>
          <w:sz w:val="24"/>
          <w:szCs w:val="24"/>
        </w:rPr>
      </w:pPr>
      <w:r w:rsidRPr="000E1858">
        <w:rPr>
          <w:sz w:val="24"/>
          <w:szCs w:val="24"/>
        </w:rPr>
        <w:t xml:space="preserve"> </w:t>
      </w:r>
      <w:proofErr w:type="spellStart"/>
      <w:r w:rsidRPr="00966EEA">
        <w:rPr>
          <w:i/>
          <w:sz w:val="24"/>
          <w:szCs w:val="24"/>
        </w:rPr>
        <w:t>Reģistrācijas</w:t>
      </w:r>
      <w:proofErr w:type="spellEnd"/>
      <w:r w:rsidRPr="00966EEA">
        <w:rPr>
          <w:i/>
          <w:sz w:val="24"/>
          <w:szCs w:val="24"/>
        </w:rPr>
        <w:t> Nr. (</w:t>
      </w:r>
      <w:proofErr w:type="spellStart"/>
      <w:r w:rsidRPr="00966EEA">
        <w:rPr>
          <w:i/>
          <w:sz w:val="24"/>
          <w:szCs w:val="24"/>
        </w:rPr>
        <w:t>juridiskai</w:t>
      </w:r>
      <w:proofErr w:type="spellEnd"/>
      <w:r w:rsidRPr="00966EEA">
        <w:rPr>
          <w:i/>
          <w:sz w:val="24"/>
          <w:szCs w:val="24"/>
        </w:rPr>
        <w:t xml:space="preserve"> </w:t>
      </w:r>
      <w:proofErr w:type="spellStart"/>
      <w:r w:rsidRPr="00966EEA">
        <w:rPr>
          <w:i/>
          <w:sz w:val="24"/>
          <w:szCs w:val="24"/>
        </w:rPr>
        <w:t>personai</w:t>
      </w:r>
      <w:proofErr w:type="spellEnd"/>
      <w:r w:rsidRPr="00966EEA">
        <w:rPr>
          <w:i/>
          <w:sz w:val="24"/>
          <w:szCs w:val="24"/>
        </w:rPr>
        <w:t xml:space="preserve">) </w:t>
      </w:r>
      <w:proofErr w:type="spellStart"/>
      <w:r w:rsidRPr="00966EEA">
        <w:rPr>
          <w:i/>
          <w:sz w:val="24"/>
          <w:szCs w:val="24"/>
        </w:rPr>
        <w:t>vai</w:t>
      </w:r>
      <w:proofErr w:type="spellEnd"/>
      <w:r w:rsidRPr="00966EEA">
        <w:rPr>
          <w:i/>
          <w:sz w:val="24"/>
          <w:szCs w:val="24"/>
        </w:rPr>
        <w:t xml:space="preserve"> personas </w:t>
      </w:r>
      <w:proofErr w:type="spellStart"/>
      <w:r w:rsidRPr="00966EEA">
        <w:rPr>
          <w:i/>
          <w:sz w:val="24"/>
          <w:szCs w:val="24"/>
        </w:rPr>
        <w:t>kods</w:t>
      </w:r>
      <w:proofErr w:type="spellEnd"/>
      <w:r w:rsidRPr="00966EEA">
        <w:rPr>
          <w:i/>
          <w:sz w:val="24"/>
          <w:szCs w:val="24"/>
        </w:rPr>
        <w:t xml:space="preserve"> (</w:t>
      </w:r>
      <w:proofErr w:type="spellStart"/>
      <w:r w:rsidRPr="00966EEA">
        <w:rPr>
          <w:i/>
          <w:sz w:val="24"/>
          <w:szCs w:val="24"/>
        </w:rPr>
        <w:t>fiziskai</w:t>
      </w:r>
      <w:proofErr w:type="spellEnd"/>
      <w:r w:rsidRPr="00966EEA">
        <w:rPr>
          <w:i/>
          <w:sz w:val="24"/>
          <w:szCs w:val="24"/>
        </w:rPr>
        <w:t xml:space="preserve"> </w:t>
      </w:r>
      <w:proofErr w:type="spellStart"/>
      <w:r w:rsidRPr="00966EEA">
        <w:rPr>
          <w:i/>
          <w:sz w:val="24"/>
          <w:szCs w:val="24"/>
        </w:rPr>
        <w:t>personai</w:t>
      </w:r>
      <w:proofErr w:type="spellEnd"/>
      <w:r w:rsidRPr="00966EEA">
        <w:rPr>
          <w:i/>
          <w:sz w:val="24"/>
          <w:szCs w:val="24"/>
        </w:rPr>
        <w:t>)</w:t>
      </w:r>
    </w:p>
    <w:p w:rsidR="00966EEA" w:rsidRPr="000E1858" w:rsidRDefault="00966EEA" w:rsidP="00966EEA">
      <w:pPr>
        <w:pStyle w:val="Header"/>
        <w:jc w:val="both"/>
        <w:rPr>
          <w:sz w:val="24"/>
          <w:szCs w:val="24"/>
        </w:rPr>
      </w:pPr>
      <w:r w:rsidRPr="000E1858">
        <w:rPr>
          <w:sz w:val="24"/>
          <w:szCs w:val="24"/>
        </w:rPr>
        <w:tab/>
      </w:r>
    </w:p>
    <w:p w:rsidR="00966EEA" w:rsidRPr="000E1858" w:rsidRDefault="00966EEA" w:rsidP="00966EEA">
      <w:pPr>
        <w:jc w:val="both"/>
        <w:rPr>
          <w:sz w:val="24"/>
          <w:szCs w:val="24"/>
          <w:lang w:val="lv-LV"/>
        </w:rPr>
      </w:pPr>
      <w:proofErr w:type="spellStart"/>
      <w:r w:rsidRPr="000E1858">
        <w:rPr>
          <w:sz w:val="24"/>
          <w:szCs w:val="24"/>
        </w:rPr>
        <w:t>Iesniedzot</w:t>
      </w:r>
      <w:proofErr w:type="spellEnd"/>
      <w:r w:rsidRPr="000E1858">
        <w:rPr>
          <w:sz w:val="24"/>
          <w:szCs w:val="24"/>
        </w:rPr>
        <w:t xml:space="preserve"> </w:t>
      </w:r>
      <w:proofErr w:type="spellStart"/>
      <w:r w:rsidRPr="000E1858">
        <w:rPr>
          <w:sz w:val="24"/>
          <w:szCs w:val="24"/>
        </w:rPr>
        <w:t>šo</w:t>
      </w:r>
      <w:proofErr w:type="spellEnd"/>
      <w:r w:rsidRPr="000E1858">
        <w:rPr>
          <w:sz w:val="24"/>
          <w:szCs w:val="24"/>
        </w:rPr>
        <w:t xml:space="preserve"> </w:t>
      </w:r>
      <w:proofErr w:type="spellStart"/>
      <w:r w:rsidRPr="000E1858">
        <w:rPr>
          <w:sz w:val="24"/>
          <w:szCs w:val="24"/>
        </w:rPr>
        <w:t>tehnisko</w:t>
      </w:r>
      <w:proofErr w:type="spellEnd"/>
      <w:r w:rsidRPr="000E1858">
        <w:rPr>
          <w:sz w:val="24"/>
          <w:szCs w:val="24"/>
        </w:rPr>
        <w:t xml:space="preserve"> </w:t>
      </w:r>
      <w:proofErr w:type="spellStart"/>
      <w:r w:rsidRPr="000E1858">
        <w:rPr>
          <w:sz w:val="24"/>
          <w:szCs w:val="24"/>
        </w:rPr>
        <w:t>piedāvājumu</w:t>
      </w:r>
      <w:proofErr w:type="spellEnd"/>
      <w:r w:rsidRPr="000E1858">
        <w:rPr>
          <w:sz w:val="24"/>
          <w:szCs w:val="24"/>
        </w:rPr>
        <w:t xml:space="preserve">, </w:t>
      </w:r>
      <w:proofErr w:type="spellStart"/>
      <w:r w:rsidRPr="000E1858">
        <w:rPr>
          <w:sz w:val="24"/>
          <w:szCs w:val="24"/>
        </w:rPr>
        <w:t>pretendents</w:t>
      </w:r>
      <w:proofErr w:type="spellEnd"/>
      <w:r w:rsidRPr="000E1858">
        <w:rPr>
          <w:sz w:val="24"/>
          <w:szCs w:val="24"/>
        </w:rPr>
        <w:t xml:space="preserve"> </w:t>
      </w:r>
      <w:proofErr w:type="spellStart"/>
      <w:r w:rsidRPr="000E1858">
        <w:rPr>
          <w:sz w:val="24"/>
          <w:szCs w:val="24"/>
        </w:rPr>
        <w:t>apliecina</w:t>
      </w:r>
      <w:proofErr w:type="spellEnd"/>
      <w:r w:rsidRPr="000E1858">
        <w:rPr>
          <w:sz w:val="24"/>
          <w:szCs w:val="24"/>
        </w:rPr>
        <w:t xml:space="preserve"> </w:t>
      </w:r>
      <w:proofErr w:type="spellStart"/>
      <w:r w:rsidRPr="000E1858">
        <w:rPr>
          <w:sz w:val="24"/>
          <w:szCs w:val="24"/>
        </w:rPr>
        <w:t>pakalpojumu</w:t>
      </w:r>
      <w:proofErr w:type="spellEnd"/>
      <w:r w:rsidRPr="000E1858">
        <w:rPr>
          <w:sz w:val="24"/>
          <w:szCs w:val="24"/>
        </w:rPr>
        <w:t xml:space="preserve"> </w:t>
      </w:r>
      <w:proofErr w:type="spellStart"/>
      <w:r w:rsidRPr="000E1858">
        <w:rPr>
          <w:sz w:val="24"/>
          <w:szCs w:val="24"/>
        </w:rPr>
        <w:t>izpildi</w:t>
      </w:r>
      <w:proofErr w:type="spellEnd"/>
      <w:r w:rsidRPr="000E1858">
        <w:rPr>
          <w:sz w:val="24"/>
          <w:szCs w:val="24"/>
        </w:rPr>
        <w:t xml:space="preserve"> </w:t>
      </w:r>
      <w:proofErr w:type="spellStart"/>
      <w:r w:rsidRPr="000E1858">
        <w:rPr>
          <w:sz w:val="24"/>
          <w:szCs w:val="24"/>
        </w:rPr>
        <w:t>saskaņā</w:t>
      </w:r>
      <w:proofErr w:type="spellEnd"/>
      <w:r w:rsidRPr="000E1858">
        <w:rPr>
          <w:sz w:val="24"/>
          <w:szCs w:val="24"/>
        </w:rPr>
        <w:t xml:space="preserve"> </w:t>
      </w:r>
      <w:proofErr w:type="spellStart"/>
      <w:r w:rsidRPr="000E1858">
        <w:rPr>
          <w:sz w:val="24"/>
          <w:szCs w:val="24"/>
        </w:rPr>
        <w:t>ar</w:t>
      </w:r>
      <w:proofErr w:type="spellEnd"/>
      <w:r w:rsidRPr="000E1858">
        <w:rPr>
          <w:sz w:val="24"/>
          <w:szCs w:val="24"/>
        </w:rPr>
        <w:t xml:space="preserve"> </w:t>
      </w:r>
      <w:proofErr w:type="spellStart"/>
      <w:r w:rsidRPr="000E1858">
        <w:rPr>
          <w:sz w:val="24"/>
          <w:szCs w:val="24"/>
        </w:rPr>
        <w:t>iepirkuma</w:t>
      </w:r>
      <w:proofErr w:type="spellEnd"/>
      <w:r w:rsidRPr="000E1858">
        <w:rPr>
          <w:sz w:val="24"/>
          <w:szCs w:val="24"/>
        </w:rPr>
        <w:t xml:space="preserve"> “</w:t>
      </w:r>
      <w:r w:rsidRPr="000E1858">
        <w:rPr>
          <w:b/>
          <w:sz w:val="24"/>
          <w:szCs w:val="24"/>
          <w:lang w:val="lv-LV"/>
        </w:rPr>
        <w:t>Periodiskā izdevuma “Sociālais darbs Latvijā” izstrādāšana un izdošana 2025. un 2026. gadā</w:t>
      </w:r>
      <w:r w:rsidRPr="000E1858">
        <w:rPr>
          <w:sz w:val="24"/>
          <w:szCs w:val="24"/>
        </w:rPr>
        <w:t>” (</w:t>
      </w:r>
      <w:r w:rsidRPr="000E1858">
        <w:rPr>
          <w:sz w:val="24"/>
          <w:szCs w:val="24"/>
          <w:lang w:val="lv-LV"/>
        </w:rPr>
        <w:t>Identifikācijas Nr.</w:t>
      </w:r>
      <w:r w:rsidRPr="000E1858">
        <w:rPr>
          <w:bCs/>
          <w:sz w:val="24"/>
          <w:szCs w:val="24"/>
          <w:lang w:eastAsia="lv-LV"/>
        </w:rPr>
        <w:t xml:space="preserve"> LRLM 2024/51ESF+</w:t>
      </w:r>
      <w:r w:rsidRPr="000E1858">
        <w:rPr>
          <w:sz w:val="24"/>
          <w:szCs w:val="24"/>
        </w:rPr>
        <w:t xml:space="preserve">) </w:t>
      </w:r>
      <w:proofErr w:type="spellStart"/>
      <w:r w:rsidRPr="000E1858">
        <w:rPr>
          <w:sz w:val="24"/>
          <w:szCs w:val="24"/>
        </w:rPr>
        <w:t>nolikuma</w:t>
      </w:r>
      <w:proofErr w:type="spellEnd"/>
      <w:r w:rsidRPr="000E1858">
        <w:rPr>
          <w:sz w:val="24"/>
          <w:szCs w:val="24"/>
        </w:rPr>
        <w:t xml:space="preserve"> un </w:t>
      </w:r>
      <w:proofErr w:type="spellStart"/>
      <w:r w:rsidRPr="000E1858">
        <w:rPr>
          <w:sz w:val="24"/>
          <w:szCs w:val="24"/>
        </w:rPr>
        <w:t>tehniskās</w:t>
      </w:r>
      <w:proofErr w:type="spellEnd"/>
      <w:r w:rsidRPr="000E1858">
        <w:rPr>
          <w:sz w:val="24"/>
          <w:szCs w:val="24"/>
        </w:rPr>
        <w:t xml:space="preserve"> </w:t>
      </w:r>
      <w:proofErr w:type="spellStart"/>
      <w:r w:rsidRPr="000E1858">
        <w:rPr>
          <w:sz w:val="24"/>
          <w:szCs w:val="24"/>
        </w:rPr>
        <w:t>specifikācijas</w:t>
      </w:r>
      <w:proofErr w:type="spellEnd"/>
      <w:r w:rsidRPr="000E1858">
        <w:rPr>
          <w:sz w:val="24"/>
          <w:szCs w:val="24"/>
        </w:rPr>
        <w:t xml:space="preserve"> (</w:t>
      </w:r>
      <w:proofErr w:type="spellStart"/>
      <w:r w:rsidRPr="000E1858">
        <w:rPr>
          <w:sz w:val="24"/>
          <w:szCs w:val="24"/>
        </w:rPr>
        <w:t>nolikuma</w:t>
      </w:r>
      <w:proofErr w:type="spellEnd"/>
      <w:r w:rsidRPr="000E1858">
        <w:rPr>
          <w:sz w:val="24"/>
          <w:szCs w:val="24"/>
        </w:rPr>
        <w:t xml:space="preserve"> </w:t>
      </w:r>
      <w:proofErr w:type="gramStart"/>
      <w:r w:rsidRPr="000E1858">
        <w:rPr>
          <w:sz w:val="24"/>
          <w:szCs w:val="24"/>
        </w:rPr>
        <w:t>1.pielikums</w:t>
      </w:r>
      <w:proofErr w:type="gramEnd"/>
      <w:r w:rsidRPr="000E1858">
        <w:rPr>
          <w:sz w:val="24"/>
          <w:szCs w:val="24"/>
        </w:rPr>
        <w:t xml:space="preserve">), </w:t>
      </w:r>
      <w:proofErr w:type="spellStart"/>
      <w:r w:rsidRPr="000E1858">
        <w:rPr>
          <w:sz w:val="24"/>
          <w:szCs w:val="24"/>
        </w:rPr>
        <w:t>prasībām</w:t>
      </w:r>
      <w:proofErr w:type="spellEnd"/>
      <w:r w:rsidRPr="000E1858">
        <w:rPr>
          <w:sz w:val="24"/>
          <w:szCs w:val="24"/>
        </w:rPr>
        <w:t>.</w:t>
      </w:r>
    </w:p>
    <w:p w:rsidR="00966EEA" w:rsidRPr="000E1858" w:rsidRDefault="00966EEA" w:rsidP="00966EEA">
      <w:pPr>
        <w:spacing w:after="120"/>
        <w:jc w:val="both"/>
        <w:rPr>
          <w:sz w:val="24"/>
          <w:szCs w:val="24"/>
        </w:rPr>
      </w:pPr>
    </w:p>
    <w:p w:rsidR="00966EEA" w:rsidRPr="000E1858" w:rsidRDefault="00966EEA" w:rsidP="00966EEA">
      <w:pPr>
        <w:pStyle w:val="ListParagraph"/>
        <w:numPr>
          <w:ilvl w:val="0"/>
          <w:numId w:val="1"/>
        </w:numPr>
        <w:shd w:val="clear" w:color="auto" w:fill="FFFFFF"/>
        <w:suppressAutoHyphens/>
        <w:ind w:left="284" w:hanging="284"/>
        <w:contextualSpacing w:val="0"/>
        <w:jc w:val="both"/>
        <w:outlineLvl w:val="0"/>
        <w:rPr>
          <w:b/>
          <w:sz w:val="24"/>
          <w:szCs w:val="24"/>
        </w:rPr>
      </w:pPr>
      <w:proofErr w:type="spellStart"/>
      <w:r w:rsidRPr="000E1858">
        <w:rPr>
          <w:b/>
          <w:sz w:val="24"/>
          <w:szCs w:val="24"/>
        </w:rPr>
        <w:t>Vispārējs</w:t>
      </w:r>
      <w:proofErr w:type="spellEnd"/>
      <w:r w:rsidRPr="000E1858">
        <w:rPr>
          <w:b/>
          <w:sz w:val="24"/>
          <w:szCs w:val="24"/>
        </w:rPr>
        <w:t xml:space="preserve"> </w:t>
      </w:r>
      <w:proofErr w:type="spellStart"/>
      <w:r w:rsidRPr="000E1858">
        <w:rPr>
          <w:b/>
          <w:sz w:val="24"/>
          <w:szCs w:val="24"/>
        </w:rPr>
        <w:t>pakalpojuma</w:t>
      </w:r>
      <w:proofErr w:type="spellEnd"/>
      <w:r w:rsidRPr="000E1858">
        <w:rPr>
          <w:b/>
          <w:sz w:val="24"/>
          <w:szCs w:val="24"/>
        </w:rPr>
        <w:t xml:space="preserve"> </w:t>
      </w:r>
      <w:proofErr w:type="spellStart"/>
      <w:r w:rsidRPr="000E1858">
        <w:rPr>
          <w:b/>
          <w:sz w:val="24"/>
          <w:szCs w:val="24"/>
        </w:rPr>
        <w:t>apraksts</w:t>
      </w:r>
      <w:proofErr w:type="spellEnd"/>
      <w:r w:rsidRPr="000E1858">
        <w:rPr>
          <w:b/>
          <w:sz w:val="24"/>
          <w:szCs w:val="24"/>
        </w:rPr>
        <w:t>:</w:t>
      </w:r>
    </w:p>
    <w:p w:rsidR="00966EEA" w:rsidRPr="000E1858" w:rsidRDefault="00966EEA" w:rsidP="00966EEA">
      <w:pPr>
        <w:pStyle w:val="ListParagraph"/>
        <w:numPr>
          <w:ilvl w:val="1"/>
          <w:numId w:val="1"/>
        </w:numPr>
        <w:shd w:val="clear" w:color="auto" w:fill="FFFFFF"/>
        <w:suppressAutoHyphens/>
        <w:ind w:left="851" w:hanging="491"/>
        <w:contextualSpacing w:val="0"/>
        <w:jc w:val="both"/>
        <w:outlineLvl w:val="0"/>
        <w:rPr>
          <w:sz w:val="24"/>
          <w:szCs w:val="24"/>
        </w:rPr>
      </w:pPr>
      <w:proofErr w:type="spellStart"/>
      <w:r w:rsidRPr="000E1858">
        <w:rPr>
          <w:sz w:val="24"/>
          <w:szCs w:val="24"/>
        </w:rPr>
        <w:t>aprakstīt</w:t>
      </w:r>
      <w:proofErr w:type="spellEnd"/>
      <w:r w:rsidRPr="000E1858">
        <w:rPr>
          <w:sz w:val="24"/>
          <w:szCs w:val="24"/>
        </w:rPr>
        <w:t xml:space="preserve"> </w:t>
      </w:r>
      <w:proofErr w:type="spellStart"/>
      <w:r w:rsidRPr="000E1858">
        <w:rPr>
          <w:sz w:val="24"/>
          <w:szCs w:val="24"/>
        </w:rPr>
        <w:t>viena</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numura</w:t>
      </w:r>
      <w:proofErr w:type="spellEnd"/>
      <w:r w:rsidRPr="000E1858">
        <w:rPr>
          <w:sz w:val="24"/>
          <w:szCs w:val="24"/>
        </w:rPr>
        <w:t xml:space="preserve"> </w:t>
      </w:r>
      <w:proofErr w:type="spellStart"/>
      <w:r w:rsidRPr="000E1858">
        <w:rPr>
          <w:sz w:val="24"/>
          <w:szCs w:val="24"/>
        </w:rPr>
        <w:t>izstrādāšanas</w:t>
      </w:r>
      <w:proofErr w:type="spellEnd"/>
      <w:r w:rsidRPr="000E1858">
        <w:rPr>
          <w:sz w:val="24"/>
          <w:szCs w:val="24"/>
        </w:rPr>
        <w:t xml:space="preserve"> un </w:t>
      </w:r>
      <w:proofErr w:type="spellStart"/>
      <w:r w:rsidRPr="000E1858">
        <w:rPr>
          <w:sz w:val="24"/>
          <w:szCs w:val="24"/>
        </w:rPr>
        <w:t>izdošanas</w:t>
      </w:r>
      <w:proofErr w:type="spellEnd"/>
      <w:r w:rsidRPr="000E1858">
        <w:rPr>
          <w:sz w:val="24"/>
          <w:szCs w:val="24"/>
        </w:rPr>
        <w:t xml:space="preserve"> </w:t>
      </w:r>
      <w:proofErr w:type="spellStart"/>
      <w:r w:rsidRPr="000E1858">
        <w:rPr>
          <w:sz w:val="24"/>
          <w:szCs w:val="24"/>
        </w:rPr>
        <w:t>ciklu</w:t>
      </w:r>
      <w:proofErr w:type="spellEnd"/>
      <w:r w:rsidRPr="000E1858">
        <w:rPr>
          <w:sz w:val="24"/>
          <w:szCs w:val="24"/>
        </w:rPr>
        <w:t xml:space="preserve"> – </w:t>
      </w:r>
      <w:proofErr w:type="spellStart"/>
      <w:r w:rsidRPr="000E1858">
        <w:rPr>
          <w:sz w:val="24"/>
          <w:szCs w:val="24"/>
        </w:rPr>
        <w:t>procesu</w:t>
      </w:r>
      <w:proofErr w:type="spellEnd"/>
      <w:r w:rsidRPr="000E1858">
        <w:rPr>
          <w:sz w:val="24"/>
          <w:szCs w:val="24"/>
        </w:rPr>
        <w:t xml:space="preserve"> un </w:t>
      </w:r>
      <w:proofErr w:type="spellStart"/>
      <w:r w:rsidRPr="000E1858">
        <w:rPr>
          <w:sz w:val="24"/>
          <w:szCs w:val="24"/>
        </w:rPr>
        <w:t>termiņus</w:t>
      </w:r>
      <w:proofErr w:type="spellEnd"/>
      <w:r w:rsidRPr="000E1858">
        <w:rPr>
          <w:sz w:val="24"/>
          <w:szCs w:val="24"/>
        </w:rPr>
        <w:t xml:space="preserve">, t.sk. </w:t>
      </w:r>
      <w:proofErr w:type="spellStart"/>
      <w:r w:rsidRPr="000E1858">
        <w:rPr>
          <w:sz w:val="24"/>
          <w:szCs w:val="24"/>
        </w:rPr>
        <w:t>laika</w:t>
      </w:r>
      <w:proofErr w:type="spellEnd"/>
      <w:r w:rsidRPr="000E1858">
        <w:rPr>
          <w:sz w:val="24"/>
          <w:szCs w:val="24"/>
        </w:rPr>
        <w:t xml:space="preserve"> </w:t>
      </w:r>
      <w:proofErr w:type="spellStart"/>
      <w:r w:rsidRPr="000E1858">
        <w:rPr>
          <w:sz w:val="24"/>
          <w:szCs w:val="24"/>
        </w:rPr>
        <w:t>grafiku</w:t>
      </w:r>
      <w:proofErr w:type="spellEnd"/>
      <w:r w:rsidRPr="000E1858">
        <w:rPr>
          <w:sz w:val="24"/>
          <w:szCs w:val="24"/>
        </w:rPr>
        <w:t xml:space="preserve"> </w:t>
      </w:r>
      <w:proofErr w:type="spellStart"/>
      <w:r w:rsidRPr="000E1858">
        <w:rPr>
          <w:sz w:val="24"/>
          <w:szCs w:val="24"/>
        </w:rPr>
        <w:t>dalījumā</w:t>
      </w:r>
      <w:proofErr w:type="spellEnd"/>
      <w:r w:rsidRPr="000E1858">
        <w:rPr>
          <w:sz w:val="24"/>
          <w:szCs w:val="24"/>
        </w:rPr>
        <w:t xml:space="preserve"> </w:t>
      </w:r>
      <w:proofErr w:type="spellStart"/>
      <w:r w:rsidRPr="000E1858">
        <w:rPr>
          <w:sz w:val="24"/>
          <w:szCs w:val="24"/>
        </w:rPr>
        <w:t>pa</w:t>
      </w:r>
      <w:proofErr w:type="spellEnd"/>
      <w:r w:rsidRPr="000E1858">
        <w:rPr>
          <w:sz w:val="24"/>
          <w:szCs w:val="24"/>
        </w:rPr>
        <w:t xml:space="preserve"> </w:t>
      </w:r>
      <w:proofErr w:type="spellStart"/>
      <w:r w:rsidRPr="000E1858">
        <w:rPr>
          <w:sz w:val="24"/>
          <w:szCs w:val="24"/>
        </w:rPr>
        <w:t>mēnešiem</w:t>
      </w:r>
      <w:proofErr w:type="spellEnd"/>
      <w:r w:rsidRPr="000E1858">
        <w:rPr>
          <w:sz w:val="24"/>
          <w:szCs w:val="24"/>
        </w:rPr>
        <w:t>:</w:t>
      </w:r>
    </w:p>
    <w:tbl>
      <w:tblPr>
        <w:tblStyle w:val="TableGrid"/>
        <w:tblW w:w="9639" w:type="dxa"/>
        <w:tblInd w:w="-5" w:type="dxa"/>
        <w:tblLook w:val="04A0" w:firstRow="1" w:lastRow="0" w:firstColumn="1" w:lastColumn="0" w:noHBand="0" w:noVBand="1"/>
      </w:tblPr>
      <w:tblGrid>
        <w:gridCol w:w="9639"/>
      </w:tblGrid>
      <w:tr w:rsidR="00966EEA" w:rsidRPr="000E1858" w:rsidTr="00A55B02">
        <w:tc>
          <w:tcPr>
            <w:tcW w:w="9639" w:type="dxa"/>
          </w:tcPr>
          <w:p w:rsidR="00966EEA" w:rsidRPr="000E1858" w:rsidRDefault="00966EEA" w:rsidP="00A55B02">
            <w:pPr>
              <w:jc w:val="both"/>
              <w:outlineLvl w:val="0"/>
              <w:rPr>
                <w:sz w:val="24"/>
                <w:szCs w:val="24"/>
              </w:rPr>
            </w:pPr>
            <w:bookmarkStart w:id="2" w:name="_Hlk178078470"/>
          </w:p>
          <w:p w:rsidR="00966EEA" w:rsidRPr="000E1858" w:rsidRDefault="00966EEA" w:rsidP="00A55B02">
            <w:pPr>
              <w:jc w:val="both"/>
              <w:outlineLvl w:val="0"/>
              <w:rPr>
                <w:sz w:val="24"/>
                <w:szCs w:val="24"/>
              </w:rPr>
            </w:pPr>
          </w:p>
        </w:tc>
      </w:tr>
    </w:tbl>
    <w:bookmarkEnd w:id="2"/>
    <w:p w:rsidR="00966EEA" w:rsidRPr="000E1858" w:rsidRDefault="00966EEA" w:rsidP="00966EEA">
      <w:pPr>
        <w:pStyle w:val="ListParagraph"/>
        <w:numPr>
          <w:ilvl w:val="1"/>
          <w:numId w:val="1"/>
        </w:numPr>
        <w:suppressAutoHyphens/>
        <w:ind w:left="851" w:hanging="491"/>
        <w:contextualSpacing w:val="0"/>
        <w:jc w:val="both"/>
      </w:pPr>
      <w:proofErr w:type="spellStart"/>
      <w:r w:rsidRPr="000E1858">
        <w:rPr>
          <w:sz w:val="24"/>
          <w:szCs w:val="24"/>
        </w:rPr>
        <w:t>aprakstīt</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izstrādē</w:t>
      </w:r>
      <w:proofErr w:type="spellEnd"/>
      <w:r w:rsidRPr="000E1858">
        <w:rPr>
          <w:sz w:val="24"/>
          <w:szCs w:val="24"/>
        </w:rPr>
        <w:t xml:space="preserve"> </w:t>
      </w:r>
      <w:proofErr w:type="spellStart"/>
      <w:r w:rsidRPr="000E1858">
        <w:rPr>
          <w:sz w:val="24"/>
          <w:szCs w:val="24"/>
        </w:rPr>
        <w:t>iesaistīto</w:t>
      </w:r>
      <w:proofErr w:type="spellEnd"/>
      <w:r w:rsidRPr="000E1858">
        <w:rPr>
          <w:sz w:val="24"/>
          <w:szCs w:val="24"/>
        </w:rPr>
        <w:t xml:space="preserve"> </w:t>
      </w:r>
      <w:proofErr w:type="spellStart"/>
      <w:r w:rsidRPr="000E1858">
        <w:rPr>
          <w:sz w:val="24"/>
          <w:szCs w:val="24"/>
        </w:rPr>
        <w:t>speciālistu</w:t>
      </w:r>
      <w:proofErr w:type="spellEnd"/>
      <w:r w:rsidRPr="000E1858">
        <w:rPr>
          <w:sz w:val="24"/>
          <w:szCs w:val="24"/>
        </w:rPr>
        <w:t xml:space="preserve"> </w:t>
      </w:r>
      <w:proofErr w:type="spellStart"/>
      <w:r w:rsidRPr="000E1858">
        <w:rPr>
          <w:sz w:val="24"/>
          <w:szCs w:val="24"/>
        </w:rPr>
        <w:t>pienākumu</w:t>
      </w:r>
      <w:proofErr w:type="spellEnd"/>
      <w:r w:rsidRPr="000E1858">
        <w:rPr>
          <w:sz w:val="24"/>
          <w:szCs w:val="24"/>
        </w:rPr>
        <w:t xml:space="preserve"> </w:t>
      </w:r>
      <w:proofErr w:type="spellStart"/>
      <w:r w:rsidRPr="000E1858">
        <w:rPr>
          <w:sz w:val="24"/>
          <w:szCs w:val="24"/>
        </w:rPr>
        <w:t>sadalījumu</w:t>
      </w:r>
      <w:proofErr w:type="spellEnd"/>
      <w:r w:rsidRPr="000E1858">
        <w:rPr>
          <w:sz w:val="24"/>
          <w:szCs w:val="24"/>
        </w:rPr>
        <w:t xml:space="preserve"> </w:t>
      </w:r>
      <w:proofErr w:type="spellStart"/>
      <w:r w:rsidRPr="000E1858">
        <w:rPr>
          <w:sz w:val="24"/>
          <w:szCs w:val="24"/>
        </w:rPr>
        <w:t>atbilstoši</w:t>
      </w:r>
      <w:proofErr w:type="spellEnd"/>
      <w:r w:rsidRPr="000E1858">
        <w:rPr>
          <w:sz w:val="24"/>
          <w:szCs w:val="24"/>
        </w:rPr>
        <w:t xml:space="preserve"> </w:t>
      </w:r>
      <w:proofErr w:type="spellStart"/>
      <w:r w:rsidRPr="000E1858">
        <w:rPr>
          <w:sz w:val="24"/>
          <w:szCs w:val="24"/>
        </w:rPr>
        <w:t>iepriekš</w:t>
      </w:r>
      <w:proofErr w:type="spellEnd"/>
      <w:r w:rsidRPr="000E1858">
        <w:rPr>
          <w:sz w:val="24"/>
          <w:szCs w:val="24"/>
        </w:rPr>
        <w:t xml:space="preserve"> </w:t>
      </w:r>
      <w:proofErr w:type="spellStart"/>
      <w:r w:rsidRPr="000E1858">
        <w:rPr>
          <w:sz w:val="24"/>
          <w:szCs w:val="24"/>
        </w:rPr>
        <w:t>aprakstītajam</w:t>
      </w:r>
      <w:proofErr w:type="spellEnd"/>
      <w:r w:rsidRPr="000E1858">
        <w:rPr>
          <w:sz w:val="24"/>
          <w:szCs w:val="24"/>
        </w:rPr>
        <w:t xml:space="preserve"> </w:t>
      </w:r>
      <w:proofErr w:type="spellStart"/>
      <w:r w:rsidRPr="000E1858">
        <w:rPr>
          <w:sz w:val="24"/>
          <w:szCs w:val="24"/>
        </w:rPr>
        <w:t>viena</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numura</w:t>
      </w:r>
      <w:proofErr w:type="spellEnd"/>
      <w:r w:rsidRPr="000E1858">
        <w:rPr>
          <w:sz w:val="24"/>
          <w:szCs w:val="24"/>
        </w:rPr>
        <w:t xml:space="preserve"> </w:t>
      </w:r>
      <w:proofErr w:type="spellStart"/>
      <w:r w:rsidRPr="000E1858">
        <w:rPr>
          <w:sz w:val="24"/>
          <w:szCs w:val="24"/>
        </w:rPr>
        <w:t>izstrādāšanas</w:t>
      </w:r>
      <w:proofErr w:type="spellEnd"/>
      <w:r w:rsidRPr="000E1858">
        <w:rPr>
          <w:sz w:val="24"/>
          <w:szCs w:val="24"/>
        </w:rPr>
        <w:t xml:space="preserve"> un </w:t>
      </w:r>
      <w:proofErr w:type="spellStart"/>
      <w:r w:rsidRPr="000E1858">
        <w:rPr>
          <w:sz w:val="24"/>
          <w:szCs w:val="24"/>
        </w:rPr>
        <w:t>izdošanas</w:t>
      </w:r>
      <w:proofErr w:type="spellEnd"/>
      <w:r w:rsidRPr="000E1858">
        <w:rPr>
          <w:sz w:val="24"/>
          <w:szCs w:val="24"/>
        </w:rPr>
        <w:t xml:space="preserve"> </w:t>
      </w:r>
      <w:proofErr w:type="spellStart"/>
      <w:r w:rsidRPr="000E1858">
        <w:rPr>
          <w:sz w:val="24"/>
          <w:szCs w:val="24"/>
        </w:rPr>
        <w:t>ciklam</w:t>
      </w:r>
      <w:proofErr w:type="spellEnd"/>
      <w:r w:rsidRPr="000E1858">
        <w:rPr>
          <w:sz w:val="24"/>
          <w:szCs w:val="24"/>
        </w:rPr>
        <w:t>:</w:t>
      </w:r>
    </w:p>
    <w:tbl>
      <w:tblPr>
        <w:tblStyle w:val="TableGrid"/>
        <w:tblW w:w="9639" w:type="dxa"/>
        <w:tblInd w:w="-5" w:type="dxa"/>
        <w:tblLook w:val="04A0" w:firstRow="1" w:lastRow="0" w:firstColumn="1" w:lastColumn="0" w:noHBand="0" w:noVBand="1"/>
      </w:tblPr>
      <w:tblGrid>
        <w:gridCol w:w="9639"/>
      </w:tblGrid>
      <w:tr w:rsidR="00966EEA" w:rsidRPr="000E1858" w:rsidTr="00A55B02">
        <w:tc>
          <w:tcPr>
            <w:tcW w:w="9639" w:type="dxa"/>
          </w:tcPr>
          <w:p w:rsidR="00966EEA" w:rsidRPr="000E1858" w:rsidRDefault="00966EEA" w:rsidP="00A55B02">
            <w:pPr>
              <w:jc w:val="both"/>
              <w:outlineLvl w:val="0"/>
              <w:rPr>
                <w:sz w:val="24"/>
                <w:szCs w:val="24"/>
              </w:rPr>
            </w:pPr>
          </w:p>
          <w:p w:rsidR="00966EEA" w:rsidRPr="000E1858" w:rsidRDefault="00966EEA" w:rsidP="00A55B02">
            <w:pPr>
              <w:jc w:val="both"/>
              <w:outlineLvl w:val="0"/>
              <w:rPr>
                <w:sz w:val="24"/>
                <w:szCs w:val="24"/>
              </w:rPr>
            </w:pPr>
          </w:p>
        </w:tc>
      </w:tr>
    </w:tbl>
    <w:p w:rsidR="00966EEA" w:rsidRPr="000E1858" w:rsidRDefault="00966EEA" w:rsidP="00966EEA">
      <w:pPr>
        <w:pStyle w:val="ListParagraph"/>
        <w:numPr>
          <w:ilvl w:val="1"/>
          <w:numId w:val="1"/>
        </w:numPr>
        <w:suppressAutoHyphens/>
        <w:ind w:left="851" w:hanging="491"/>
        <w:contextualSpacing w:val="0"/>
        <w:jc w:val="both"/>
        <w:rPr>
          <w:sz w:val="24"/>
          <w:szCs w:val="24"/>
        </w:rPr>
      </w:pPr>
      <w:proofErr w:type="spellStart"/>
      <w:r w:rsidRPr="000E1858">
        <w:rPr>
          <w:sz w:val="24"/>
          <w:szCs w:val="24"/>
        </w:rPr>
        <w:t>aprakstīt</w:t>
      </w:r>
      <w:proofErr w:type="spellEnd"/>
      <w:r w:rsidRPr="000E1858">
        <w:rPr>
          <w:sz w:val="24"/>
          <w:szCs w:val="24"/>
        </w:rPr>
        <w:t xml:space="preserve">, </w:t>
      </w:r>
      <w:proofErr w:type="spellStart"/>
      <w:r w:rsidRPr="000E1858">
        <w:rPr>
          <w:sz w:val="24"/>
          <w:szCs w:val="24"/>
        </w:rPr>
        <w:t>kādus</w:t>
      </w:r>
      <w:proofErr w:type="spellEnd"/>
      <w:r w:rsidRPr="000E1858">
        <w:rPr>
          <w:sz w:val="24"/>
          <w:szCs w:val="24"/>
        </w:rPr>
        <w:t xml:space="preserve"> </w:t>
      </w:r>
      <w:proofErr w:type="spellStart"/>
      <w:r w:rsidRPr="000E1858">
        <w:rPr>
          <w:sz w:val="24"/>
          <w:szCs w:val="24"/>
        </w:rPr>
        <w:t>rakstus</w:t>
      </w:r>
      <w:proofErr w:type="spellEnd"/>
      <w:r w:rsidRPr="000E1858">
        <w:rPr>
          <w:sz w:val="24"/>
          <w:szCs w:val="24"/>
        </w:rPr>
        <w:t xml:space="preserve"> </w:t>
      </w:r>
      <w:proofErr w:type="spellStart"/>
      <w:r w:rsidRPr="000E1858">
        <w:rPr>
          <w:sz w:val="24"/>
          <w:szCs w:val="24"/>
        </w:rPr>
        <w:t>plāno</w:t>
      </w:r>
      <w:proofErr w:type="spellEnd"/>
      <w:r w:rsidRPr="000E1858">
        <w:rPr>
          <w:sz w:val="24"/>
          <w:szCs w:val="24"/>
        </w:rPr>
        <w:t xml:space="preserve"> </w:t>
      </w:r>
      <w:proofErr w:type="spellStart"/>
      <w:r w:rsidRPr="000E1858">
        <w:rPr>
          <w:sz w:val="24"/>
          <w:szCs w:val="24"/>
        </w:rPr>
        <w:t>sagatavot</w:t>
      </w:r>
      <w:proofErr w:type="spellEnd"/>
      <w:r w:rsidRPr="000E1858">
        <w:rPr>
          <w:sz w:val="24"/>
          <w:szCs w:val="24"/>
        </w:rPr>
        <w:t xml:space="preserve"> </w:t>
      </w:r>
      <w:proofErr w:type="spellStart"/>
      <w:r w:rsidRPr="000E1858">
        <w:rPr>
          <w:sz w:val="24"/>
          <w:szCs w:val="24"/>
        </w:rPr>
        <w:t>Pretendents</w:t>
      </w:r>
      <w:proofErr w:type="spellEnd"/>
      <w:r w:rsidRPr="000E1858">
        <w:rPr>
          <w:sz w:val="24"/>
          <w:szCs w:val="24"/>
        </w:rPr>
        <w:t xml:space="preserve"> </w:t>
      </w:r>
      <w:proofErr w:type="spellStart"/>
      <w:r w:rsidRPr="000E1858">
        <w:rPr>
          <w:sz w:val="24"/>
          <w:szCs w:val="24"/>
        </w:rPr>
        <w:t>pirmajam</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numuram</w:t>
      </w:r>
      <w:proofErr w:type="spellEnd"/>
      <w:r w:rsidRPr="000E1858">
        <w:rPr>
          <w:sz w:val="24"/>
          <w:szCs w:val="24"/>
        </w:rPr>
        <w:t xml:space="preserve"> </w:t>
      </w:r>
      <w:proofErr w:type="spellStart"/>
      <w:r w:rsidRPr="000E1858">
        <w:rPr>
          <w:sz w:val="24"/>
          <w:szCs w:val="24"/>
        </w:rPr>
        <w:t>uz</w:t>
      </w:r>
      <w:proofErr w:type="spellEnd"/>
      <w:r w:rsidRPr="000E1858">
        <w:rPr>
          <w:sz w:val="24"/>
          <w:szCs w:val="24"/>
        </w:rPr>
        <w:t xml:space="preserve"> 2025.gada </w:t>
      </w:r>
      <w:proofErr w:type="gramStart"/>
      <w:r w:rsidRPr="000E1858">
        <w:rPr>
          <w:sz w:val="24"/>
          <w:szCs w:val="24"/>
        </w:rPr>
        <w:t>15.martu</w:t>
      </w:r>
      <w:proofErr w:type="gramEnd"/>
      <w:r w:rsidRPr="000E1858">
        <w:rPr>
          <w:sz w:val="24"/>
          <w:szCs w:val="24"/>
        </w:rPr>
        <w:t xml:space="preserve"> (</w:t>
      </w:r>
      <w:proofErr w:type="spellStart"/>
      <w:r w:rsidRPr="000E1858">
        <w:rPr>
          <w:sz w:val="24"/>
          <w:szCs w:val="24"/>
        </w:rPr>
        <w:t>saskaņā</w:t>
      </w:r>
      <w:proofErr w:type="spellEnd"/>
      <w:r w:rsidRPr="000E1858">
        <w:rPr>
          <w:sz w:val="24"/>
          <w:szCs w:val="24"/>
        </w:rPr>
        <w:t xml:space="preserve"> </w:t>
      </w:r>
      <w:proofErr w:type="spellStart"/>
      <w:r w:rsidRPr="000E1858">
        <w:rPr>
          <w:sz w:val="24"/>
          <w:szCs w:val="24"/>
        </w:rPr>
        <w:t>ar</w:t>
      </w:r>
      <w:proofErr w:type="spellEnd"/>
      <w:r w:rsidRPr="000E1858">
        <w:rPr>
          <w:sz w:val="24"/>
          <w:szCs w:val="24"/>
        </w:rPr>
        <w:t xml:space="preserve"> </w:t>
      </w:r>
      <w:proofErr w:type="spellStart"/>
      <w:r w:rsidRPr="000E1858">
        <w:rPr>
          <w:sz w:val="24"/>
          <w:szCs w:val="24"/>
        </w:rPr>
        <w:t>Tehniskās</w:t>
      </w:r>
      <w:proofErr w:type="spellEnd"/>
      <w:r w:rsidRPr="000E1858">
        <w:rPr>
          <w:sz w:val="24"/>
          <w:szCs w:val="24"/>
        </w:rPr>
        <w:t xml:space="preserve"> </w:t>
      </w:r>
      <w:proofErr w:type="spellStart"/>
      <w:r w:rsidRPr="000E1858">
        <w:rPr>
          <w:sz w:val="24"/>
          <w:szCs w:val="24"/>
        </w:rPr>
        <w:t>specifikācijas</w:t>
      </w:r>
      <w:proofErr w:type="spellEnd"/>
      <w:r w:rsidRPr="000E1858">
        <w:rPr>
          <w:sz w:val="24"/>
          <w:szCs w:val="24"/>
        </w:rPr>
        <w:t xml:space="preserve"> 5.3. un 5.6. </w:t>
      </w:r>
      <w:proofErr w:type="spellStart"/>
      <w:r w:rsidRPr="000E1858">
        <w:rPr>
          <w:sz w:val="24"/>
          <w:szCs w:val="24"/>
        </w:rPr>
        <w:t>apakšpunktu</w:t>
      </w:r>
      <w:proofErr w:type="spellEnd"/>
      <w:r w:rsidRPr="000E1858">
        <w:rPr>
          <w:sz w:val="24"/>
          <w:szCs w:val="24"/>
        </w:rPr>
        <w:t>):</w:t>
      </w:r>
    </w:p>
    <w:tbl>
      <w:tblPr>
        <w:tblStyle w:val="TableGrid"/>
        <w:tblW w:w="9639" w:type="dxa"/>
        <w:tblInd w:w="-5" w:type="dxa"/>
        <w:tblLook w:val="04A0" w:firstRow="1" w:lastRow="0" w:firstColumn="1" w:lastColumn="0" w:noHBand="0" w:noVBand="1"/>
      </w:tblPr>
      <w:tblGrid>
        <w:gridCol w:w="9639"/>
      </w:tblGrid>
      <w:tr w:rsidR="00966EEA" w:rsidRPr="000E1858" w:rsidTr="00A55B02">
        <w:tc>
          <w:tcPr>
            <w:tcW w:w="9639" w:type="dxa"/>
          </w:tcPr>
          <w:p w:rsidR="00966EEA" w:rsidRPr="000E1858" w:rsidRDefault="00966EEA" w:rsidP="00A55B02">
            <w:pPr>
              <w:jc w:val="both"/>
              <w:outlineLvl w:val="0"/>
              <w:rPr>
                <w:sz w:val="24"/>
                <w:szCs w:val="24"/>
              </w:rPr>
            </w:pPr>
          </w:p>
          <w:p w:rsidR="00966EEA" w:rsidRPr="000E1858" w:rsidRDefault="00966EEA" w:rsidP="00A55B02">
            <w:pPr>
              <w:jc w:val="both"/>
              <w:outlineLvl w:val="0"/>
              <w:rPr>
                <w:sz w:val="24"/>
                <w:szCs w:val="24"/>
              </w:rPr>
            </w:pPr>
          </w:p>
        </w:tc>
      </w:tr>
    </w:tbl>
    <w:p w:rsidR="00966EEA" w:rsidRPr="000E1858" w:rsidRDefault="00966EEA" w:rsidP="00966EEA">
      <w:pPr>
        <w:rPr>
          <w:b/>
        </w:rPr>
      </w:pPr>
    </w:p>
    <w:p w:rsidR="00966EEA" w:rsidRPr="000E1858" w:rsidRDefault="00966EEA" w:rsidP="00966EEA">
      <w:pPr>
        <w:pStyle w:val="ListParagraph"/>
        <w:numPr>
          <w:ilvl w:val="0"/>
          <w:numId w:val="1"/>
        </w:numPr>
        <w:suppressAutoHyphens/>
        <w:ind w:left="284" w:hanging="284"/>
        <w:contextualSpacing w:val="0"/>
        <w:rPr>
          <w:b/>
          <w:sz w:val="24"/>
          <w:szCs w:val="24"/>
        </w:rPr>
      </w:pPr>
      <w:proofErr w:type="spellStart"/>
      <w:r w:rsidRPr="000E1858">
        <w:rPr>
          <w:b/>
          <w:sz w:val="24"/>
          <w:szCs w:val="24"/>
        </w:rPr>
        <w:t>Ar</w:t>
      </w:r>
      <w:proofErr w:type="spellEnd"/>
      <w:r w:rsidRPr="000E1858">
        <w:rPr>
          <w:b/>
          <w:sz w:val="24"/>
          <w:szCs w:val="24"/>
        </w:rPr>
        <w:t xml:space="preserve"> </w:t>
      </w:r>
      <w:proofErr w:type="spellStart"/>
      <w:r w:rsidRPr="000E1858">
        <w:rPr>
          <w:b/>
          <w:sz w:val="24"/>
          <w:szCs w:val="24"/>
        </w:rPr>
        <w:t>Izdevuma</w:t>
      </w:r>
      <w:proofErr w:type="spellEnd"/>
      <w:r w:rsidRPr="000E1858">
        <w:rPr>
          <w:b/>
          <w:sz w:val="24"/>
          <w:szCs w:val="24"/>
        </w:rPr>
        <w:t xml:space="preserve"> </w:t>
      </w:r>
      <w:proofErr w:type="spellStart"/>
      <w:r w:rsidRPr="000E1858">
        <w:rPr>
          <w:b/>
          <w:sz w:val="24"/>
          <w:szCs w:val="24"/>
        </w:rPr>
        <w:t>izstrādāšanu</w:t>
      </w:r>
      <w:proofErr w:type="spellEnd"/>
      <w:r w:rsidRPr="000E1858">
        <w:rPr>
          <w:b/>
          <w:sz w:val="24"/>
          <w:szCs w:val="24"/>
        </w:rPr>
        <w:t xml:space="preserve"> un </w:t>
      </w:r>
      <w:proofErr w:type="spellStart"/>
      <w:r w:rsidRPr="000E1858">
        <w:rPr>
          <w:b/>
          <w:sz w:val="24"/>
          <w:szCs w:val="24"/>
        </w:rPr>
        <w:t>izdošanu</w:t>
      </w:r>
      <w:proofErr w:type="spellEnd"/>
      <w:r w:rsidRPr="000E1858">
        <w:rPr>
          <w:b/>
          <w:sz w:val="24"/>
          <w:szCs w:val="24"/>
        </w:rPr>
        <w:t xml:space="preserve"> </w:t>
      </w:r>
      <w:proofErr w:type="spellStart"/>
      <w:r w:rsidRPr="000E1858">
        <w:rPr>
          <w:b/>
          <w:sz w:val="24"/>
          <w:szCs w:val="24"/>
        </w:rPr>
        <w:t>saistīto</w:t>
      </w:r>
      <w:proofErr w:type="spellEnd"/>
      <w:r w:rsidRPr="000E1858">
        <w:rPr>
          <w:b/>
          <w:sz w:val="24"/>
          <w:szCs w:val="24"/>
        </w:rPr>
        <w:t xml:space="preserve"> </w:t>
      </w:r>
      <w:proofErr w:type="spellStart"/>
      <w:r w:rsidRPr="000E1858">
        <w:rPr>
          <w:b/>
          <w:sz w:val="24"/>
          <w:szCs w:val="24"/>
        </w:rPr>
        <w:t>risku</w:t>
      </w:r>
      <w:proofErr w:type="spellEnd"/>
      <w:r w:rsidRPr="000E1858">
        <w:rPr>
          <w:b/>
          <w:sz w:val="24"/>
          <w:szCs w:val="24"/>
        </w:rPr>
        <w:t xml:space="preserve"> </w:t>
      </w:r>
      <w:proofErr w:type="spellStart"/>
      <w:r w:rsidRPr="000E1858">
        <w:rPr>
          <w:b/>
          <w:sz w:val="24"/>
          <w:szCs w:val="24"/>
        </w:rPr>
        <w:t>novērtējums</w:t>
      </w:r>
      <w:proofErr w:type="spellEnd"/>
      <w:r w:rsidRPr="000E1858">
        <w:rPr>
          <w:b/>
          <w:sz w:val="24"/>
          <w:szCs w:val="24"/>
        </w:rPr>
        <w:t xml:space="preserve"> un </w:t>
      </w:r>
      <w:proofErr w:type="spellStart"/>
      <w:r w:rsidRPr="000E1858">
        <w:rPr>
          <w:b/>
          <w:sz w:val="24"/>
          <w:szCs w:val="24"/>
        </w:rPr>
        <w:t>pārvaldība</w:t>
      </w:r>
      <w:proofErr w:type="spellEnd"/>
    </w:p>
    <w:p w:rsidR="00966EEA" w:rsidRPr="000E1858" w:rsidRDefault="00966EEA" w:rsidP="00966EEA">
      <w:pPr>
        <w:pStyle w:val="ListParagraph"/>
        <w:ind w:left="284"/>
        <w:jc w:val="both"/>
        <w:rPr>
          <w:sz w:val="24"/>
          <w:szCs w:val="24"/>
        </w:rPr>
      </w:pPr>
      <w:r w:rsidRPr="000E1858">
        <w:rPr>
          <w:sz w:val="24"/>
          <w:szCs w:val="24"/>
        </w:rPr>
        <w:t>(</w:t>
      </w:r>
      <w:proofErr w:type="spellStart"/>
      <w:r w:rsidRPr="000E1858">
        <w:rPr>
          <w:sz w:val="24"/>
          <w:szCs w:val="24"/>
        </w:rPr>
        <w:t>Sniegt</w:t>
      </w:r>
      <w:proofErr w:type="spellEnd"/>
      <w:r w:rsidRPr="000E1858">
        <w:rPr>
          <w:sz w:val="24"/>
          <w:szCs w:val="24"/>
        </w:rPr>
        <w:t xml:space="preserve"> </w:t>
      </w:r>
      <w:proofErr w:type="spellStart"/>
      <w:r w:rsidRPr="000E1858">
        <w:rPr>
          <w:sz w:val="24"/>
          <w:szCs w:val="24"/>
        </w:rPr>
        <w:t>Izdevuma</w:t>
      </w:r>
      <w:proofErr w:type="spellEnd"/>
      <w:r w:rsidRPr="000E1858">
        <w:rPr>
          <w:sz w:val="24"/>
          <w:szCs w:val="24"/>
        </w:rPr>
        <w:t xml:space="preserve"> </w:t>
      </w:r>
      <w:proofErr w:type="spellStart"/>
      <w:r w:rsidRPr="000E1858">
        <w:rPr>
          <w:sz w:val="24"/>
          <w:szCs w:val="24"/>
        </w:rPr>
        <w:t>izstrādāšanas</w:t>
      </w:r>
      <w:proofErr w:type="spellEnd"/>
      <w:r w:rsidRPr="000E1858">
        <w:rPr>
          <w:sz w:val="24"/>
          <w:szCs w:val="24"/>
        </w:rPr>
        <w:t xml:space="preserve"> un </w:t>
      </w:r>
      <w:proofErr w:type="spellStart"/>
      <w:r w:rsidRPr="000E1858">
        <w:rPr>
          <w:sz w:val="24"/>
          <w:szCs w:val="24"/>
        </w:rPr>
        <w:t>izdošanas</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vadības</w:t>
      </w:r>
      <w:proofErr w:type="spellEnd"/>
      <w:r w:rsidRPr="000E1858">
        <w:rPr>
          <w:sz w:val="24"/>
          <w:szCs w:val="24"/>
        </w:rPr>
        <w:t xml:space="preserve">, </w:t>
      </w:r>
      <w:proofErr w:type="spellStart"/>
      <w:r w:rsidRPr="000E1858">
        <w:rPr>
          <w:sz w:val="24"/>
          <w:szCs w:val="24"/>
        </w:rPr>
        <w:t>finanšu</w:t>
      </w:r>
      <w:proofErr w:type="spellEnd"/>
      <w:r w:rsidRPr="000E1858">
        <w:rPr>
          <w:sz w:val="24"/>
          <w:szCs w:val="24"/>
        </w:rPr>
        <w:t xml:space="preserve">, </w:t>
      </w:r>
      <w:proofErr w:type="spellStart"/>
      <w:r w:rsidRPr="000E1858">
        <w:rPr>
          <w:sz w:val="24"/>
          <w:szCs w:val="24"/>
        </w:rPr>
        <w:t>īstenošanas</w:t>
      </w:r>
      <w:proofErr w:type="spellEnd"/>
      <w:r w:rsidRPr="000E1858">
        <w:rPr>
          <w:sz w:val="24"/>
          <w:szCs w:val="24"/>
        </w:rPr>
        <w:t xml:space="preserve">, </w:t>
      </w:r>
      <w:proofErr w:type="spellStart"/>
      <w:r w:rsidRPr="000E1858">
        <w:rPr>
          <w:sz w:val="24"/>
          <w:szCs w:val="24"/>
        </w:rPr>
        <w:t>rezultātu</w:t>
      </w:r>
      <w:proofErr w:type="spellEnd"/>
      <w:r w:rsidRPr="000E1858">
        <w:rPr>
          <w:sz w:val="24"/>
          <w:szCs w:val="24"/>
        </w:rPr>
        <w:t xml:space="preserve"> </w:t>
      </w:r>
      <w:proofErr w:type="spellStart"/>
      <w:r w:rsidRPr="000E1858">
        <w:rPr>
          <w:sz w:val="24"/>
          <w:szCs w:val="24"/>
        </w:rPr>
        <w:t>sasniegšanas</w:t>
      </w:r>
      <w:proofErr w:type="spellEnd"/>
      <w:r w:rsidRPr="000E1858">
        <w:rPr>
          <w:sz w:val="24"/>
          <w:szCs w:val="24"/>
        </w:rPr>
        <w:t xml:space="preserve"> </w:t>
      </w:r>
      <w:proofErr w:type="spellStart"/>
      <w:r w:rsidRPr="000E1858">
        <w:rPr>
          <w:sz w:val="24"/>
          <w:szCs w:val="24"/>
        </w:rPr>
        <w:t>u.c.</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novērtējumu</w:t>
      </w:r>
      <w:proofErr w:type="spellEnd"/>
      <w:r w:rsidRPr="000E1858">
        <w:rPr>
          <w:sz w:val="24"/>
          <w:szCs w:val="24"/>
        </w:rPr>
        <w:t xml:space="preserve"> un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mazināšanas</w:t>
      </w:r>
      <w:proofErr w:type="spellEnd"/>
      <w:r w:rsidRPr="000E1858">
        <w:rPr>
          <w:sz w:val="24"/>
          <w:szCs w:val="24"/>
        </w:rPr>
        <w:t>/</w:t>
      </w:r>
      <w:proofErr w:type="spellStart"/>
      <w:r w:rsidRPr="000E1858">
        <w:rPr>
          <w:sz w:val="24"/>
          <w:szCs w:val="24"/>
        </w:rPr>
        <w:t>novēršanas</w:t>
      </w:r>
      <w:proofErr w:type="spellEnd"/>
      <w:r w:rsidRPr="000E1858">
        <w:rPr>
          <w:sz w:val="24"/>
          <w:szCs w:val="24"/>
        </w:rPr>
        <w:t xml:space="preserve"> </w:t>
      </w:r>
      <w:proofErr w:type="spellStart"/>
      <w:r w:rsidRPr="000E1858">
        <w:rPr>
          <w:sz w:val="24"/>
          <w:szCs w:val="24"/>
        </w:rPr>
        <w:t>pasākumus</w:t>
      </w:r>
      <w:proofErr w:type="spellEnd"/>
      <w:r w:rsidRPr="000E1858">
        <w:rPr>
          <w:sz w:val="24"/>
          <w:szCs w:val="24"/>
        </w:rPr>
        <w:t xml:space="preserve">, kas </w:t>
      </w:r>
      <w:proofErr w:type="spellStart"/>
      <w:r w:rsidRPr="000E1858">
        <w:rPr>
          <w:sz w:val="24"/>
          <w:szCs w:val="24"/>
        </w:rPr>
        <w:t>nodrošinās</w:t>
      </w:r>
      <w:proofErr w:type="spellEnd"/>
      <w:r w:rsidRPr="000E1858">
        <w:rPr>
          <w:sz w:val="24"/>
          <w:szCs w:val="24"/>
        </w:rPr>
        <w:t xml:space="preserve"> </w:t>
      </w:r>
      <w:proofErr w:type="spellStart"/>
      <w:r w:rsidRPr="000E1858">
        <w:rPr>
          <w:sz w:val="24"/>
          <w:szCs w:val="24"/>
        </w:rPr>
        <w:t>aprakstīto</w:t>
      </w:r>
      <w:proofErr w:type="spellEnd"/>
      <w:r w:rsidRPr="000E1858">
        <w:rPr>
          <w:sz w:val="24"/>
          <w:szCs w:val="24"/>
        </w:rPr>
        <w:t xml:space="preserve"> </w:t>
      </w:r>
      <w:proofErr w:type="spellStart"/>
      <w:r w:rsidRPr="000E1858">
        <w:rPr>
          <w:sz w:val="24"/>
          <w:szCs w:val="24"/>
        </w:rPr>
        <w:t>risku</w:t>
      </w:r>
      <w:proofErr w:type="spellEnd"/>
      <w:r w:rsidRPr="000E1858">
        <w:rPr>
          <w:sz w:val="24"/>
          <w:szCs w:val="24"/>
        </w:rPr>
        <w:t xml:space="preserve"> </w:t>
      </w:r>
      <w:proofErr w:type="spellStart"/>
      <w:r w:rsidRPr="000E1858">
        <w:rPr>
          <w:sz w:val="24"/>
          <w:szCs w:val="24"/>
        </w:rPr>
        <w:t>uzraudzību</w:t>
      </w:r>
      <w:proofErr w:type="spellEnd"/>
      <w:r w:rsidRPr="000E1858">
        <w:rPr>
          <w:sz w:val="24"/>
          <w:szCs w:val="24"/>
        </w:rPr>
        <w:t xml:space="preserve">, </w:t>
      </w:r>
      <w:proofErr w:type="spellStart"/>
      <w:r w:rsidRPr="000E1858">
        <w:rPr>
          <w:sz w:val="24"/>
          <w:szCs w:val="24"/>
        </w:rPr>
        <w:t>novēršanu</w:t>
      </w:r>
      <w:proofErr w:type="spellEnd"/>
      <w:r w:rsidRPr="000E1858">
        <w:rPr>
          <w:sz w:val="24"/>
          <w:szCs w:val="24"/>
        </w:rPr>
        <w:t xml:space="preserve"> </w:t>
      </w:r>
      <w:proofErr w:type="spellStart"/>
      <w:r w:rsidRPr="000E1858">
        <w:rPr>
          <w:sz w:val="24"/>
          <w:szCs w:val="24"/>
        </w:rPr>
        <w:t>vai</w:t>
      </w:r>
      <w:proofErr w:type="spellEnd"/>
      <w:r w:rsidRPr="000E1858">
        <w:rPr>
          <w:sz w:val="24"/>
          <w:szCs w:val="24"/>
        </w:rPr>
        <w:t xml:space="preserve"> </w:t>
      </w:r>
      <w:proofErr w:type="spellStart"/>
      <w:r w:rsidRPr="000E1858">
        <w:rPr>
          <w:sz w:val="24"/>
          <w:szCs w:val="24"/>
        </w:rPr>
        <w:t>iespējamās</w:t>
      </w:r>
      <w:proofErr w:type="spellEnd"/>
      <w:r w:rsidRPr="000E1858">
        <w:rPr>
          <w:sz w:val="24"/>
          <w:szCs w:val="24"/>
        </w:rPr>
        <w:t xml:space="preserve"> </w:t>
      </w:r>
      <w:proofErr w:type="spellStart"/>
      <w:r w:rsidRPr="000E1858">
        <w:rPr>
          <w:sz w:val="24"/>
          <w:szCs w:val="24"/>
        </w:rPr>
        <w:t>negatīvās</w:t>
      </w:r>
      <w:proofErr w:type="spellEnd"/>
      <w:r w:rsidRPr="000E1858">
        <w:rPr>
          <w:sz w:val="24"/>
          <w:szCs w:val="24"/>
        </w:rPr>
        <w:t xml:space="preserve"> </w:t>
      </w:r>
      <w:proofErr w:type="spellStart"/>
      <w:r w:rsidRPr="000E1858">
        <w:rPr>
          <w:sz w:val="24"/>
          <w:szCs w:val="24"/>
        </w:rPr>
        <w:t>ietekmes</w:t>
      </w:r>
      <w:proofErr w:type="spellEnd"/>
      <w:r w:rsidRPr="000E1858">
        <w:rPr>
          <w:sz w:val="24"/>
          <w:szCs w:val="24"/>
        </w:rPr>
        <w:t xml:space="preserve"> </w:t>
      </w:r>
      <w:proofErr w:type="spellStart"/>
      <w:r w:rsidRPr="000E1858">
        <w:rPr>
          <w:sz w:val="24"/>
          <w:szCs w:val="24"/>
        </w:rPr>
        <w:t>mazināšanu</w:t>
      </w:r>
      <w:proofErr w:type="spellEnd"/>
      <w:r w:rsidRPr="000E1858">
        <w:rPr>
          <w:sz w:val="24"/>
          <w:szCs w:val="24"/>
        </w:rPr>
        <w:t>)</w:t>
      </w:r>
    </w:p>
    <w:p w:rsidR="00966EEA" w:rsidRPr="000E1858" w:rsidRDefault="00966EEA" w:rsidP="00966EEA">
      <w:pPr>
        <w:pStyle w:val="ListParagraph"/>
        <w:ind w:left="284"/>
        <w:jc w:val="both"/>
        <w:rPr>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134"/>
        <w:gridCol w:w="1418"/>
        <w:gridCol w:w="1417"/>
        <w:gridCol w:w="5103"/>
      </w:tblGrid>
      <w:tr w:rsidR="00966EEA" w:rsidRPr="000E1858" w:rsidTr="00A55B02">
        <w:trPr>
          <w:trHeight w:val="40"/>
        </w:trPr>
        <w:tc>
          <w:tcPr>
            <w:tcW w:w="567" w:type="dxa"/>
            <w:vMerge w:val="restart"/>
            <w:tcBorders>
              <w:top w:val="single" w:sz="4" w:space="0" w:color="000000"/>
              <w:left w:val="single" w:sz="4" w:space="0" w:color="000000"/>
              <w:bottom w:val="single" w:sz="4" w:space="0" w:color="000000"/>
              <w:right w:val="single" w:sz="4" w:space="0" w:color="000000"/>
            </w:tcBorders>
            <w:vAlign w:val="center"/>
          </w:tcPr>
          <w:p w:rsidR="00966EEA" w:rsidRPr="000E1858" w:rsidRDefault="00966EEA" w:rsidP="00A55B02">
            <w:pPr>
              <w:spacing w:line="276" w:lineRule="auto"/>
              <w:jc w:val="center"/>
              <w:rPr>
                <w:b/>
                <w:sz w:val="16"/>
              </w:rPr>
            </w:pPr>
            <w:r w:rsidRPr="000E1858">
              <w:rPr>
                <w:b/>
                <w:sz w:val="16"/>
              </w:rPr>
              <w:t>N.</w:t>
            </w:r>
          </w:p>
          <w:p w:rsidR="00966EEA" w:rsidRPr="000E1858" w:rsidRDefault="00966EEA" w:rsidP="00A55B02">
            <w:pPr>
              <w:spacing w:line="276" w:lineRule="auto"/>
              <w:jc w:val="center"/>
              <w:rPr>
                <w:b/>
              </w:rPr>
            </w:pPr>
            <w:proofErr w:type="spellStart"/>
            <w:r w:rsidRPr="000E1858">
              <w:rPr>
                <w:b/>
                <w:sz w:val="16"/>
              </w:rPr>
              <w:t>p.k.</w:t>
            </w:r>
            <w:proofErr w:type="spellEnd"/>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966EEA" w:rsidRPr="000E1858" w:rsidRDefault="00966EEA" w:rsidP="00A55B02">
            <w:pPr>
              <w:spacing w:line="276" w:lineRule="auto"/>
              <w:jc w:val="center"/>
              <w:rPr>
                <w:b/>
              </w:rPr>
            </w:pPr>
            <w:r w:rsidRPr="000E1858">
              <w:rPr>
                <w:b/>
              </w:rPr>
              <w:t>Risks</w:t>
            </w:r>
          </w:p>
        </w:tc>
        <w:tc>
          <w:tcPr>
            <w:tcW w:w="2835" w:type="dxa"/>
            <w:gridSpan w:val="2"/>
            <w:tcBorders>
              <w:top w:val="single" w:sz="4" w:space="0" w:color="000000"/>
              <w:left w:val="single" w:sz="4" w:space="0" w:color="000000"/>
              <w:bottom w:val="single" w:sz="4" w:space="0" w:color="000000"/>
              <w:right w:val="single" w:sz="4" w:space="0" w:color="000000"/>
            </w:tcBorders>
            <w:vAlign w:val="center"/>
            <w:hideMark/>
          </w:tcPr>
          <w:p w:rsidR="00966EEA" w:rsidRPr="000E1858" w:rsidRDefault="00966EEA" w:rsidP="00A55B02">
            <w:pPr>
              <w:spacing w:line="276" w:lineRule="auto"/>
              <w:jc w:val="center"/>
              <w:rPr>
                <w:b/>
              </w:rPr>
            </w:pPr>
            <w:proofErr w:type="spellStart"/>
            <w:r w:rsidRPr="000E1858">
              <w:rPr>
                <w:b/>
              </w:rPr>
              <w:t>Risku</w:t>
            </w:r>
            <w:proofErr w:type="spellEnd"/>
            <w:r w:rsidRPr="000E1858">
              <w:rPr>
                <w:b/>
              </w:rPr>
              <w:t xml:space="preserve"> </w:t>
            </w:r>
            <w:proofErr w:type="spellStart"/>
            <w:r w:rsidRPr="000E1858">
              <w:rPr>
                <w:b/>
              </w:rPr>
              <w:t>novērtējums</w:t>
            </w:r>
            <w:proofErr w:type="spellEnd"/>
          </w:p>
        </w:tc>
        <w:tc>
          <w:tcPr>
            <w:tcW w:w="5103" w:type="dxa"/>
            <w:vMerge w:val="restart"/>
            <w:tcBorders>
              <w:top w:val="single" w:sz="4" w:space="0" w:color="000000"/>
              <w:left w:val="single" w:sz="4" w:space="0" w:color="000000"/>
              <w:right w:val="single" w:sz="4" w:space="0" w:color="000000"/>
            </w:tcBorders>
            <w:vAlign w:val="center"/>
            <w:hideMark/>
          </w:tcPr>
          <w:p w:rsidR="00966EEA" w:rsidRPr="000E1858" w:rsidRDefault="00966EEA" w:rsidP="00A55B02">
            <w:pPr>
              <w:spacing w:line="276" w:lineRule="auto"/>
              <w:jc w:val="center"/>
              <w:rPr>
                <w:b/>
              </w:rPr>
            </w:pPr>
            <w:bookmarkStart w:id="3" w:name="_Hlk178145475"/>
            <w:proofErr w:type="spellStart"/>
            <w:r w:rsidRPr="000E1858">
              <w:rPr>
                <w:b/>
              </w:rPr>
              <w:t>Risku</w:t>
            </w:r>
            <w:proofErr w:type="spellEnd"/>
            <w:r w:rsidRPr="000E1858">
              <w:rPr>
                <w:b/>
              </w:rPr>
              <w:t xml:space="preserve"> </w:t>
            </w:r>
            <w:proofErr w:type="spellStart"/>
            <w:r w:rsidRPr="000E1858">
              <w:rPr>
                <w:b/>
              </w:rPr>
              <w:t>mazināšanas</w:t>
            </w:r>
            <w:proofErr w:type="spellEnd"/>
            <w:r w:rsidRPr="000E1858">
              <w:rPr>
                <w:b/>
              </w:rPr>
              <w:t>/</w:t>
            </w:r>
            <w:proofErr w:type="spellStart"/>
            <w:r w:rsidRPr="000E1858">
              <w:rPr>
                <w:b/>
              </w:rPr>
              <w:t>novēršanas</w:t>
            </w:r>
            <w:proofErr w:type="spellEnd"/>
            <w:r w:rsidRPr="000E1858">
              <w:rPr>
                <w:b/>
              </w:rPr>
              <w:t xml:space="preserve"> </w:t>
            </w:r>
            <w:proofErr w:type="spellStart"/>
            <w:r w:rsidRPr="000E1858">
              <w:rPr>
                <w:b/>
              </w:rPr>
              <w:t>pasākumi</w:t>
            </w:r>
            <w:bookmarkEnd w:id="3"/>
            <w:proofErr w:type="spellEnd"/>
          </w:p>
        </w:tc>
      </w:tr>
      <w:tr w:rsidR="00966EEA" w:rsidRPr="000E1858" w:rsidTr="00A55B02">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966EEA" w:rsidRPr="000E1858" w:rsidRDefault="00966EEA" w:rsidP="00A55B02">
            <w:pPr>
              <w:spacing w:line="276" w:lineRule="auto"/>
              <w:rPr>
                <w:b/>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966EEA" w:rsidRPr="000E1858" w:rsidRDefault="00966EEA" w:rsidP="00A55B02">
            <w:pPr>
              <w:spacing w:line="276" w:lineRule="auto"/>
              <w:rPr>
                <w:b/>
              </w:rPr>
            </w:pPr>
          </w:p>
        </w:tc>
        <w:tc>
          <w:tcPr>
            <w:tcW w:w="1418" w:type="dxa"/>
            <w:tcBorders>
              <w:top w:val="single" w:sz="4" w:space="0" w:color="000000"/>
              <w:left w:val="single" w:sz="4" w:space="0" w:color="000000"/>
              <w:bottom w:val="single" w:sz="4" w:space="0" w:color="000000"/>
              <w:right w:val="single" w:sz="4" w:space="0" w:color="000000"/>
            </w:tcBorders>
            <w:hideMark/>
          </w:tcPr>
          <w:p w:rsidR="00966EEA" w:rsidRPr="000E1858" w:rsidRDefault="00966EEA" w:rsidP="00A55B02">
            <w:pPr>
              <w:spacing w:line="276" w:lineRule="auto"/>
              <w:jc w:val="center"/>
              <w:rPr>
                <w:sz w:val="16"/>
                <w:szCs w:val="16"/>
              </w:rPr>
            </w:pPr>
            <w:proofErr w:type="spellStart"/>
            <w:r w:rsidRPr="000E1858">
              <w:rPr>
                <w:sz w:val="16"/>
                <w:szCs w:val="16"/>
              </w:rPr>
              <w:t>Varbūtības</w:t>
            </w:r>
            <w:proofErr w:type="spellEnd"/>
            <w:r w:rsidRPr="000E1858">
              <w:rPr>
                <w:sz w:val="16"/>
                <w:szCs w:val="16"/>
              </w:rPr>
              <w:t xml:space="preserve"> </w:t>
            </w:r>
            <w:proofErr w:type="spellStart"/>
            <w:r w:rsidRPr="000E1858">
              <w:rPr>
                <w:sz w:val="16"/>
                <w:szCs w:val="16"/>
              </w:rPr>
              <w:t>pakāpe</w:t>
            </w:r>
            <w:proofErr w:type="spellEnd"/>
            <w:r w:rsidRPr="000E1858">
              <w:rPr>
                <w:rStyle w:val="FootnoteReference"/>
                <w:rFonts w:eastAsiaTheme="majorEastAsia"/>
                <w:sz w:val="16"/>
                <w:szCs w:val="16"/>
              </w:rPr>
              <w:footnoteReference w:id="1"/>
            </w:r>
            <w:r w:rsidRPr="000E1858">
              <w:rPr>
                <w:sz w:val="16"/>
                <w:szCs w:val="16"/>
              </w:rPr>
              <w:t xml:space="preserve"> (</w:t>
            </w:r>
            <w:proofErr w:type="spellStart"/>
            <w:r w:rsidRPr="000E1858">
              <w:rPr>
                <w:sz w:val="16"/>
                <w:szCs w:val="16"/>
              </w:rPr>
              <w:t>maza</w:t>
            </w:r>
            <w:proofErr w:type="spellEnd"/>
            <w:r w:rsidRPr="000E1858">
              <w:rPr>
                <w:sz w:val="16"/>
                <w:szCs w:val="16"/>
              </w:rPr>
              <w:t xml:space="preserve">/ </w:t>
            </w:r>
            <w:proofErr w:type="spellStart"/>
            <w:r w:rsidRPr="000E1858">
              <w:rPr>
                <w:sz w:val="16"/>
                <w:szCs w:val="16"/>
              </w:rPr>
              <w:t>iespējama</w:t>
            </w:r>
            <w:proofErr w:type="spellEnd"/>
            <w:r w:rsidRPr="000E1858">
              <w:rPr>
                <w:sz w:val="16"/>
                <w:szCs w:val="16"/>
              </w:rPr>
              <w:t xml:space="preserve">/ </w:t>
            </w:r>
            <w:proofErr w:type="spellStart"/>
            <w:r w:rsidRPr="000E1858">
              <w:rPr>
                <w:sz w:val="16"/>
                <w:szCs w:val="16"/>
              </w:rPr>
              <w:t>liela</w:t>
            </w:r>
            <w:proofErr w:type="spellEnd"/>
            <w:r w:rsidRPr="000E1858">
              <w:rPr>
                <w:sz w:val="16"/>
                <w:szCs w:val="16"/>
              </w:rPr>
              <w:t>)</w:t>
            </w:r>
          </w:p>
        </w:tc>
        <w:tc>
          <w:tcPr>
            <w:tcW w:w="1417" w:type="dxa"/>
            <w:tcBorders>
              <w:top w:val="single" w:sz="4" w:space="0" w:color="000000"/>
              <w:left w:val="single" w:sz="4" w:space="0" w:color="000000"/>
              <w:bottom w:val="single" w:sz="4" w:space="0" w:color="000000"/>
              <w:right w:val="single" w:sz="4" w:space="0" w:color="000000"/>
            </w:tcBorders>
            <w:hideMark/>
          </w:tcPr>
          <w:p w:rsidR="00966EEA" w:rsidRPr="000E1858" w:rsidRDefault="00966EEA" w:rsidP="00A55B02">
            <w:pPr>
              <w:spacing w:line="276" w:lineRule="auto"/>
              <w:jc w:val="center"/>
              <w:rPr>
                <w:sz w:val="16"/>
                <w:szCs w:val="16"/>
              </w:rPr>
            </w:pPr>
            <w:proofErr w:type="spellStart"/>
            <w:r w:rsidRPr="000E1858">
              <w:rPr>
                <w:sz w:val="16"/>
                <w:szCs w:val="16"/>
              </w:rPr>
              <w:t>Ietekmes</w:t>
            </w:r>
            <w:proofErr w:type="spellEnd"/>
            <w:r w:rsidRPr="000E1858">
              <w:rPr>
                <w:sz w:val="16"/>
                <w:szCs w:val="16"/>
              </w:rPr>
              <w:t xml:space="preserve"> </w:t>
            </w:r>
            <w:proofErr w:type="spellStart"/>
            <w:r w:rsidRPr="000E1858">
              <w:rPr>
                <w:sz w:val="16"/>
                <w:szCs w:val="16"/>
              </w:rPr>
              <w:t>pakāpe</w:t>
            </w:r>
            <w:proofErr w:type="spellEnd"/>
            <w:r w:rsidRPr="000E1858">
              <w:rPr>
                <w:rStyle w:val="FootnoteReference"/>
                <w:rFonts w:eastAsiaTheme="majorEastAsia"/>
                <w:sz w:val="16"/>
                <w:szCs w:val="16"/>
              </w:rPr>
              <w:footnoteReference w:id="2"/>
            </w:r>
            <w:r w:rsidRPr="000E1858">
              <w:rPr>
                <w:sz w:val="16"/>
                <w:szCs w:val="16"/>
              </w:rPr>
              <w:t xml:space="preserve"> (</w:t>
            </w:r>
            <w:proofErr w:type="spellStart"/>
            <w:r w:rsidRPr="000E1858">
              <w:rPr>
                <w:sz w:val="16"/>
                <w:szCs w:val="16"/>
              </w:rPr>
              <w:t>neliela</w:t>
            </w:r>
            <w:proofErr w:type="spellEnd"/>
            <w:r w:rsidRPr="000E1858">
              <w:rPr>
                <w:sz w:val="16"/>
                <w:szCs w:val="16"/>
              </w:rPr>
              <w:t xml:space="preserve">/ </w:t>
            </w:r>
            <w:proofErr w:type="spellStart"/>
            <w:r w:rsidRPr="000E1858">
              <w:rPr>
                <w:sz w:val="16"/>
                <w:szCs w:val="16"/>
              </w:rPr>
              <w:t>vidēja</w:t>
            </w:r>
            <w:proofErr w:type="spellEnd"/>
            <w:r w:rsidRPr="000E1858">
              <w:rPr>
                <w:sz w:val="16"/>
                <w:szCs w:val="16"/>
              </w:rPr>
              <w:t xml:space="preserve">/ </w:t>
            </w:r>
            <w:proofErr w:type="spellStart"/>
            <w:r w:rsidRPr="000E1858">
              <w:rPr>
                <w:sz w:val="16"/>
                <w:szCs w:val="16"/>
              </w:rPr>
              <w:t>liela</w:t>
            </w:r>
            <w:proofErr w:type="spellEnd"/>
            <w:r w:rsidRPr="000E1858">
              <w:rPr>
                <w:sz w:val="16"/>
                <w:szCs w:val="16"/>
              </w:rPr>
              <w:t>)</w:t>
            </w:r>
          </w:p>
        </w:tc>
        <w:tc>
          <w:tcPr>
            <w:tcW w:w="5103" w:type="dxa"/>
            <w:vMerge/>
            <w:tcBorders>
              <w:left w:val="single" w:sz="4" w:space="0" w:color="000000"/>
              <w:bottom w:val="single" w:sz="4" w:space="0" w:color="000000"/>
              <w:right w:val="single" w:sz="4" w:space="0" w:color="000000"/>
            </w:tcBorders>
            <w:vAlign w:val="center"/>
            <w:hideMark/>
          </w:tcPr>
          <w:p w:rsidR="00966EEA" w:rsidRPr="000E1858" w:rsidRDefault="00966EEA" w:rsidP="00A55B02">
            <w:pPr>
              <w:spacing w:line="276" w:lineRule="auto"/>
              <w:rPr>
                <w:b/>
              </w:rPr>
            </w:pPr>
          </w:p>
        </w:tc>
      </w:tr>
      <w:tr w:rsidR="00966EEA" w:rsidRPr="000E1858" w:rsidTr="00A55B02">
        <w:tc>
          <w:tcPr>
            <w:tcW w:w="56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r w:rsidRPr="000E1858">
              <w:t>1.</w:t>
            </w:r>
          </w:p>
        </w:tc>
        <w:tc>
          <w:tcPr>
            <w:tcW w:w="1134"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8"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5103"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r>
      <w:tr w:rsidR="00966EEA" w:rsidRPr="000E1858" w:rsidTr="00A55B02">
        <w:tc>
          <w:tcPr>
            <w:tcW w:w="56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r w:rsidRPr="000E1858">
              <w:t xml:space="preserve">2. </w:t>
            </w:r>
          </w:p>
        </w:tc>
        <w:tc>
          <w:tcPr>
            <w:tcW w:w="1134"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8"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5103"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r>
      <w:tr w:rsidR="00966EEA" w:rsidRPr="000E1858" w:rsidTr="00A55B02">
        <w:tc>
          <w:tcPr>
            <w:tcW w:w="56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r w:rsidRPr="000E1858">
              <w:t>3.</w:t>
            </w:r>
          </w:p>
        </w:tc>
        <w:tc>
          <w:tcPr>
            <w:tcW w:w="1134"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8"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5103"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r>
      <w:tr w:rsidR="00966EEA" w:rsidRPr="000E1858" w:rsidTr="00A55B02">
        <w:tc>
          <w:tcPr>
            <w:tcW w:w="56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r w:rsidRPr="000E1858">
              <w:t>4.</w:t>
            </w:r>
          </w:p>
        </w:tc>
        <w:tc>
          <w:tcPr>
            <w:tcW w:w="1134"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8"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5103"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r>
      <w:tr w:rsidR="00966EEA" w:rsidRPr="000E1858" w:rsidTr="00A55B02">
        <w:tc>
          <w:tcPr>
            <w:tcW w:w="56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r w:rsidRPr="000E1858">
              <w:t>5.</w:t>
            </w:r>
          </w:p>
        </w:tc>
        <w:tc>
          <w:tcPr>
            <w:tcW w:w="1134"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8"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1417"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c>
          <w:tcPr>
            <w:tcW w:w="5103" w:type="dxa"/>
            <w:tcBorders>
              <w:top w:val="single" w:sz="4" w:space="0" w:color="000000"/>
              <w:left w:val="single" w:sz="4" w:space="0" w:color="000000"/>
              <w:bottom w:val="single" w:sz="4" w:space="0" w:color="000000"/>
              <w:right w:val="single" w:sz="4" w:space="0" w:color="000000"/>
            </w:tcBorders>
          </w:tcPr>
          <w:p w:rsidR="00966EEA" w:rsidRPr="000E1858" w:rsidRDefault="00966EEA" w:rsidP="00A55B02">
            <w:pPr>
              <w:spacing w:line="276" w:lineRule="auto"/>
            </w:pPr>
          </w:p>
        </w:tc>
      </w:tr>
    </w:tbl>
    <w:p w:rsidR="00966EEA" w:rsidRPr="000E1858" w:rsidRDefault="00966EEA" w:rsidP="00966EEA"/>
    <w:p w:rsidR="00966EEA" w:rsidRPr="000E1858" w:rsidRDefault="00966EEA" w:rsidP="00966EEA">
      <w:pPr>
        <w:widowControl w:val="0"/>
        <w:pBdr>
          <w:top w:val="nil"/>
          <w:left w:val="nil"/>
          <w:bottom w:val="nil"/>
          <w:right w:val="nil"/>
          <w:between w:val="nil"/>
          <w:bar w:val="nil"/>
        </w:pBdr>
        <w:suppressAutoHyphens/>
        <w:spacing w:before="60" w:after="60"/>
        <w:ind w:firstLine="284"/>
        <w:jc w:val="both"/>
        <w:rPr>
          <w:rFonts w:eastAsia="Calibri"/>
          <w:bCs/>
          <w:kern w:val="1"/>
          <w:sz w:val="24"/>
          <w:szCs w:val="24"/>
          <w:u w:color="000000"/>
          <w:bdr w:val="nil"/>
          <w:lang w:eastAsia="lv-LV"/>
        </w:rPr>
      </w:pPr>
    </w:p>
    <w:p w:rsidR="00735A13" w:rsidRDefault="00966EEA"/>
    <w:sectPr w:rsidR="00735A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EEA" w:rsidRDefault="00966EEA" w:rsidP="00966EEA">
      <w:r>
        <w:separator/>
      </w:r>
    </w:p>
  </w:endnote>
  <w:endnote w:type="continuationSeparator" w:id="0">
    <w:p w:rsidR="00966EEA" w:rsidRDefault="00966EEA" w:rsidP="00966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EEA" w:rsidRDefault="00966EEA" w:rsidP="00966EEA">
      <w:r>
        <w:separator/>
      </w:r>
    </w:p>
  </w:footnote>
  <w:footnote w:type="continuationSeparator" w:id="0">
    <w:p w:rsidR="00966EEA" w:rsidRDefault="00966EEA" w:rsidP="00966EEA">
      <w:r>
        <w:continuationSeparator/>
      </w:r>
    </w:p>
  </w:footnote>
  <w:footnote w:id="1">
    <w:p w:rsidR="00966EEA" w:rsidRPr="008D79CF" w:rsidRDefault="00966EEA" w:rsidP="00966EEA">
      <w:pPr>
        <w:pStyle w:val="FootnoteText"/>
        <w:rPr>
          <w:sz w:val="16"/>
          <w:szCs w:val="18"/>
        </w:rPr>
      </w:pPr>
      <w:r w:rsidRPr="008D79CF">
        <w:rPr>
          <w:rStyle w:val="FootnoteReference"/>
          <w:sz w:val="16"/>
          <w:szCs w:val="18"/>
        </w:rPr>
        <w:footnoteRef/>
      </w:r>
      <w:r w:rsidRPr="008D79CF">
        <w:rPr>
          <w:sz w:val="16"/>
          <w:szCs w:val="18"/>
        </w:rPr>
        <w:t xml:space="preserve"> </w:t>
      </w:r>
      <w:r w:rsidRPr="008D79CF">
        <w:rPr>
          <w:rStyle w:val="StyleArial"/>
          <w:sz w:val="16"/>
          <w:szCs w:val="18"/>
        </w:rPr>
        <w:t>Iespējamais riska iestāšanās biežums Pakalpojuma izpildes laikā.</w:t>
      </w:r>
    </w:p>
  </w:footnote>
  <w:footnote w:id="2">
    <w:p w:rsidR="00966EEA" w:rsidRDefault="00966EEA" w:rsidP="00966EEA">
      <w:pPr>
        <w:pStyle w:val="FootnoteText"/>
      </w:pPr>
      <w:r w:rsidRPr="008D79CF">
        <w:rPr>
          <w:rStyle w:val="FootnoteReference"/>
          <w:sz w:val="16"/>
          <w:szCs w:val="18"/>
        </w:rPr>
        <w:footnoteRef/>
      </w:r>
      <w:r w:rsidRPr="008D79CF">
        <w:rPr>
          <w:sz w:val="16"/>
          <w:szCs w:val="18"/>
        </w:rPr>
        <w:t xml:space="preserve"> </w:t>
      </w:r>
      <w:r w:rsidRPr="008D79CF">
        <w:rPr>
          <w:sz w:val="16"/>
          <w:szCs w:val="18"/>
        </w:rPr>
        <w:t>R</w:t>
      </w:r>
      <w:r w:rsidRPr="008D79CF">
        <w:rPr>
          <w:rStyle w:val="StyleArial"/>
          <w:sz w:val="16"/>
          <w:szCs w:val="18"/>
        </w:rPr>
        <w:t>iska seku ietekme uz Pakalpojuma izpildi kopumā, finanšu un cilvēku resursiem, plānotajām aktivitātēm un citiem faktoriem. Novērtējot sekas, ir jādomā par Pakalpojuma izpildes gaitu kopumā, jo sekas, kuras pirms Pakalpojuma izpildes ir nenozīmīgas, dažādu ārēju vai iekšēju apstākļu dēļ var kļūt lielas.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EEA"/>
    <w:rsid w:val="00812BFB"/>
    <w:rsid w:val="00966EEA"/>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16717"/>
  <w15:chartTrackingRefBased/>
  <w15:docId w15:val="{F5B4D49A-4CB4-4F27-BD93-67C691902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6EE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966EEA"/>
    <w:pPr>
      <w:ind w:left="720"/>
      <w:contextualSpacing/>
    </w:pPr>
  </w:style>
  <w:style w:type="paragraph" w:styleId="Header">
    <w:name w:val="header"/>
    <w:basedOn w:val="Normal"/>
    <w:link w:val="HeaderChar"/>
    <w:uiPriority w:val="99"/>
    <w:unhideWhenUsed/>
    <w:rsid w:val="00966EEA"/>
    <w:pPr>
      <w:tabs>
        <w:tab w:val="center" w:pos="4153"/>
        <w:tab w:val="right" w:pos="8306"/>
      </w:tabs>
    </w:pPr>
  </w:style>
  <w:style w:type="character" w:customStyle="1" w:styleId="HeaderChar">
    <w:name w:val="Header Char"/>
    <w:basedOn w:val="DefaultParagraphFont"/>
    <w:link w:val="Header"/>
    <w:uiPriority w:val="99"/>
    <w:rsid w:val="00966EEA"/>
    <w:rPr>
      <w:rFonts w:ascii="Times New Roman" w:eastAsia="Times New Roman" w:hAnsi="Times New Roman" w:cs="Times New Roman"/>
      <w:sz w:val="20"/>
      <w:szCs w:val="20"/>
      <w:lang w:val="en-US"/>
    </w:rPr>
  </w:style>
  <w:style w:type="table" w:styleId="TableGrid">
    <w:name w:val="Table Grid"/>
    <w:aliases w:val="Regular table"/>
    <w:basedOn w:val="TableNormal"/>
    <w:uiPriority w:val="39"/>
    <w:rsid w:val="00966EE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966EEA"/>
    <w:rPr>
      <w:rFonts w:ascii="Times New Roman" w:eastAsia="Times New Roman" w:hAnsi="Times New Roman" w:cs="Times New Roman"/>
      <w:sz w:val="20"/>
      <w:szCs w:val="20"/>
      <w:lang w:val="en-US"/>
    </w:rPr>
  </w:style>
  <w:style w:type="character" w:customStyle="1" w:styleId="None">
    <w:name w:val="None"/>
    <w:rsid w:val="00966EEA"/>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966EEA"/>
    <w:rPr>
      <w:rFonts w:eastAsia="Calibri"/>
      <w:u w:color="000000"/>
      <w:lang w:val="x-none"/>
    </w:rPr>
  </w:style>
  <w:style w:type="character" w:customStyle="1" w:styleId="FootnoteTextChar">
    <w:name w:val="Footnote Text Char"/>
    <w:basedOn w:val="DefaultParagraphFont"/>
    <w:uiPriority w:val="99"/>
    <w:semiHidden/>
    <w:rsid w:val="00966EEA"/>
    <w:rPr>
      <w:rFonts w:ascii="Times New Roman" w:eastAsia="Times New Roman" w:hAnsi="Times New Roman" w:cs="Times New Roman"/>
      <w:sz w:val="20"/>
      <w:szCs w:val="20"/>
      <w:lang w:val="en-US"/>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966EEA"/>
    <w:rPr>
      <w:rFonts w:ascii="Times New Roman" w:eastAsia="Calibri" w:hAnsi="Times New Roman" w:cs="Times New Roman"/>
      <w:sz w:val="20"/>
      <w:szCs w:val="20"/>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966EEA"/>
    <w:rPr>
      <w:vertAlign w:val="superscript"/>
    </w:rPr>
  </w:style>
  <w:style w:type="paragraph" w:customStyle="1" w:styleId="Char2">
    <w:name w:val="Char2"/>
    <w:aliases w:val="Char Char Char Char"/>
    <w:basedOn w:val="Normal"/>
    <w:next w:val="Normal"/>
    <w:link w:val="FootnoteReference"/>
    <w:uiPriority w:val="99"/>
    <w:rsid w:val="00966EEA"/>
    <w:pPr>
      <w:spacing w:line="240" w:lineRule="exact"/>
      <w:ind w:firstLine="567"/>
      <w:jc w:val="both"/>
      <w:textAlignment w:val="baseline"/>
    </w:pPr>
    <w:rPr>
      <w:rFonts w:asciiTheme="minorHAnsi" w:eastAsiaTheme="minorHAnsi" w:hAnsiTheme="minorHAnsi" w:cstheme="minorBidi"/>
      <w:sz w:val="22"/>
      <w:szCs w:val="22"/>
      <w:vertAlign w:val="superscript"/>
      <w:lang w:val="lv-LV"/>
    </w:rPr>
  </w:style>
  <w:style w:type="character" w:customStyle="1" w:styleId="StyleArial">
    <w:name w:val="Style Arial"/>
    <w:basedOn w:val="DefaultParagraphFont"/>
    <w:uiPriority w:val="99"/>
    <w:rsid w:val="00966EEA"/>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1222</Words>
  <Characters>697</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2024-11-04T19:59:00Z</dcterms:created>
  <dcterms:modified xsi:type="dcterms:W3CDTF">2024-11-04T20:01:00Z</dcterms:modified>
</cp:coreProperties>
</file>