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9812B" w14:textId="79A8D2FB" w:rsidR="0079612A" w:rsidRPr="0079612A" w:rsidRDefault="0079612A" w:rsidP="0079612A">
      <w:pPr>
        <w:spacing w:after="0"/>
        <w:jc w:val="center"/>
        <w:rPr>
          <w:rFonts w:ascii="Times New Roman" w:hAnsi="Times New Roman" w:cs="Times New Roman"/>
          <w:lang w:val="pl-PL"/>
        </w:rPr>
      </w:pPr>
      <w:r w:rsidRPr="0079612A">
        <w:rPr>
          <w:rFonts w:ascii="Times New Roman" w:hAnsi="Times New Roman" w:cs="Times New Roman"/>
          <w:b/>
          <w:lang w:val="lv-LV"/>
        </w:rPr>
        <w:t>IEPIRKUMA LĪGUMS Nr</w:t>
      </w:r>
      <w:r w:rsidR="00E42881">
        <w:rPr>
          <w:rFonts w:ascii="Times New Roman" w:hAnsi="Times New Roman" w:cs="Times New Roman"/>
          <w:b/>
          <w:lang w:val="lv-LV"/>
        </w:rPr>
        <w:t>.</w:t>
      </w:r>
    </w:p>
    <w:p w14:paraId="39CD1AAD" w14:textId="2CB28C67" w:rsidR="0079612A" w:rsidRPr="00EC66B1" w:rsidRDefault="00EC66B1" w:rsidP="0079612A">
      <w:pPr>
        <w:pStyle w:val="Standard"/>
        <w:spacing w:after="0"/>
        <w:jc w:val="center"/>
        <w:rPr>
          <w:rFonts w:ascii="Times New Roman" w:hAnsi="Times New Roman" w:cs="Times New Roman"/>
          <w:b/>
          <w:bCs/>
        </w:rPr>
      </w:pPr>
      <w:r w:rsidRPr="00EC66B1">
        <w:rPr>
          <w:rFonts w:ascii="Times New Roman" w:eastAsia="CordiaUPC" w:hAnsi="Times New Roman" w:cs="Times New Roman"/>
          <w:b/>
          <w:bCs/>
        </w:rPr>
        <w:t xml:space="preserve">par </w:t>
      </w:r>
      <w:r w:rsidRPr="00EC66B1">
        <w:rPr>
          <w:rFonts w:ascii="Times New Roman" w:eastAsia="CordiaUPC" w:hAnsi="Times New Roman" w:cs="Times New Roman"/>
          <w:b/>
          <w:bCs/>
          <w:kern w:val="0"/>
          <w:lang w:eastAsia="en-US"/>
        </w:rPr>
        <w:t>g</w:t>
      </w:r>
      <w:r w:rsidR="0079612A" w:rsidRPr="00EC66B1">
        <w:rPr>
          <w:rFonts w:ascii="Times New Roman" w:eastAsia="CordiaUPC" w:hAnsi="Times New Roman" w:cs="Times New Roman"/>
          <w:b/>
          <w:bCs/>
          <w:kern w:val="0"/>
          <w:lang w:eastAsia="en-US"/>
        </w:rPr>
        <w:t>ranulu piegād</w:t>
      </w:r>
      <w:r w:rsidRPr="00EC66B1">
        <w:rPr>
          <w:rFonts w:ascii="Times New Roman" w:eastAsia="CordiaUPC" w:hAnsi="Times New Roman" w:cs="Times New Roman"/>
          <w:b/>
          <w:bCs/>
          <w:kern w:val="0"/>
          <w:lang w:eastAsia="en-US"/>
        </w:rPr>
        <w:t>i</w:t>
      </w:r>
    </w:p>
    <w:p w14:paraId="0C852057" w14:textId="77777777" w:rsidR="0079612A" w:rsidRPr="0079612A" w:rsidRDefault="0079612A" w:rsidP="0079612A">
      <w:pPr>
        <w:pStyle w:val="Standard"/>
        <w:spacing w:after="0"/>
        <w:jc w:val="center"/>
        <w:rPr>
          <w:rFonts w:ascii="Times New Roman" w:hAnsi="Times New Roman" w:cs="Times New Roman"/>
          <w:b/>
          <w:bCs/>
        </w:rPr>
      </w:pPr>
      <w:r w:rsidRPr="0079612A">
        <w:rPr>
          <w:rFonts w:ascii="Times New Roman" w:hAnsi="Times New Roman" w:cs="Times New Roman"/>
          <w:b/>
          <w:bCs/>
        </w:rPr>
        <w:t>(ID Nr. SNP 2024/67)</w:t>
      </w:r>
    </w:p>
    <w:p w14:paraId="6A3653A3" w14:textId="77777777" w:rsidR="0079612A" w:rsidRPr="0079612A" w:rsidRDefault="0079612A" w:rsidP="00F62E5D">
      <w:pPr>
        <w:tabs>
          <w:tab w:val="left" w:pos="7797"/>
        </w:tabs>
        <w:spacing w:after="0" w:line="240" w:lineRule="auto"/>
        <w:rPr>
          <w:rFonts w:ascii="Times New Roman" w:hAnsi="Times New Roman" w:cs="Times New Roman"/>
          <w:i/>
          <w:lang w:val="lv-LV"/>
        </w:rPr>
      </w:pPr>
      <w:r w:rsidRPr="0079612A">
        <w:rPr>
          <w:rFonts w:ascii="Times New Roman" w:hAnsi="Times New Roman" w:cs="Times New Roman"/>
          <w:lang w:val="lv-LV"/>
        </w:rPr>
        <w:t xml:space="preserve">Saldū, </w:t>
      </w:r>
      <w:r w:rsidRPr="0079612A">
        <w:rPr>
          <w:rFonts w:ascii="Times New Roman" w:hAnsi="Times New Roman" w:cs="Times New Roman"/>
          <w:lang w:val="lv-LV"/>
        </w:rPr>
        <w:tab/>
      </w:r>
      <w:r w:rsidRPr="0079612A">
        <w:rPr>
          <w:rFonts w:ascii="Times New Roman" w:hAnsi="Times New Roman" w:cs="Times New Roman"/>
          <w:i/>
          <w:lang w:val="lv-LV"/>
        </w:rPr>
        <w:t>Dokumenta datums</w:t>
      </w:r>
    </w:p>
    <w:p w14:paraId="41339099" w14:textId="77777777" w:rsidR="0079612A" w:rsidRPr="0079612A" w:rsidRDefault="0079612A" w:rsidP="00F62E5D">
      <w:pPr>
        <w:tabs>
          <w:tab w:val="left" w:pos="6521"/>
          <w:tab w:val="left" w:pos="7088"/>
        </w:tabs>
        <w:spacing w:after="0" w:line="240" w:lineRule="auto"/>
        <w:jc w:val="right"/>
        <w:rPr>
          <w:rFonts w:ascii="Times New Roman" w:hAnsi="Times New Roman" w:cs="Times New Roman"/>
          <w:i/>
          <w:lang w:val="lv-LV"/>
        </w:rPr>
      </w:pPr>
      <w:r w:rsidRPr="0079612A">
        <w:rPr>
          <w:rFonts w:ascii="Times New Roman" w:hAnsi="Times New Roman" w:cs="Times New Roman"/>
          <w:i/>
          <w:lang w:val="lv-LV"/>
        </w:rPr>
        <w:t xml:space="preserve"> ir tā elektroniskās</w:t>
      </w:r>
    </w:p>
    <w:p w14:paraId="723F0523" w14:textId="77777777" w:rsidR="0079612A" w:rsidRPr="0079612A" w:rsidRDefault="0079612A" w:rsidP="00F62E5D">
      <w:pPr>
        <w:tabs>
          <w:tab w:val="left" w:pos="6521"/>
          <w:tab w:val="left" w:pos="7088"/>
        </w:tabs>
        <w:spacing w:after="0" w:line="240" w:lineRule="auto"/>
        <w:jc w:val="right"/>
        <w:rPr>
          <w:rFonts w:ascii="Times New Roman" w:hAnsi="Times New Roman" w:cs="Times New Roman"/>
          <w:iCs/>
          <w:lang w:val="lv-LV"/>
        </w:rPr>
      </w:pPr>
      <w:r w:rsidRPr="0079612A">
        <w:rPr>
          <w:rFonts w:ascii="Times New Roman" w:hAnsi="Times New Roman" w:cs="Times New Roman"/>
          <w:i/>
          <w:lang w:val="lv-LV"/>
        </w:rPr>
        <w:t>parakstīšanas datums</w:t>
      </w:r>
    </w:p>
    <w:p w14:paraId="76B4FB75" w14:textId="77777777" w:rsidR="0079612A" w:rsidRPr="0079612A" w:rsidRDefault="0079612A" w:rsidP="00F62E5D">
      <w:pPr>
        <w:spacing w:after="0" w:line="240" w:lineRule="auto"/>
        <w:rPr>
          <w:rFonts w:ascii="Times New Roman" w:hAnsi="Times New Roman" w:cs="Times New Roman"/>
          <w:lang w:val="lv-LV"/>
        </w:rPr>
      </w:pPr>
    </w:p>
    <w:p w14:paraId="181FBF80" w14:textId="7D87E165" w:rsidR="0079612A" w:rsidRPr="0079612A" w:rsidRDefault="0079612A" w:rsidP="0079612A">
      <w:pPr>
        <w:spacing w:after="0" w:line="240" w:lineRule="auto"/>
        <w:jc w:val="both"/>
        <w:rPr>
          <w:rFonts w:ascii="Times New Roman" w:hAnsi="Times New Roman" w:cs="Times New Roman"/>
          <w:lang w:val="lv-LV"/>
        </w:rPr>
      </w:pPr>
      <w:r w:rsidRPr="0079612A">
        <w:rPr>
          <w:rFonts w:ascii="Times New Roman" w:eastAsia="Times New Roman" w:hAnsi="Times New Roman" w:cs="Times New Roman"/>
          <w:b/>
          <w:bCs/>
          <w:kern w:val="0"/>
          <w:lang w:val="lv-LV" w:eastAsia="en-US"/>
        </w:rPr>
        <w:t xml:space="preserve">Jaunauces, Rubas un Vadakstes pagastu apvienības pārvalde, </w:t>
      </w:r>
      <w:r w:rsidRPr="0079612A">
        <w:rPr>
          <w:rFonts w:ascii="Times New Roman" w:eastAsia="Times New Roman" w:hAnsi="Times New Roman" w:cs="Times New Roman"/>
          <w:kern w:val="0"/>
          <w:lang w:val="lv-LV" w:eastAsia="en-US"/>
        </w:rPr>
        <w:t xml:space="preserve">reģistrācijas Nr. 50900039681, PVN reģistrācijas Nr. 90009114646, juridiskā adrese: Krāces 2, Vadakste, Vadakstes pag., Saldus nov., LV-3895, kuru uz nolikuma pamata pārstāv pārvaldes vadītāja </w:t>
      </w:r>
      <w:r w:rsidRPr="0079612A">
        <w:rPr>
          <w:rFonts w:ascii="Times New Roman" w:eastAsia="Times New Roman" w:hAnsi="Times New Roman" w:cs="Times New Roman"/>
          <w:b/>
          <w:bCs/>
          <w:kern w:val="0"/>
          <w:lang w:val="lv-LV" w:eastAsia="en-US"/>
        </w:rPr>
        <w:t xml:space="preserve">Evija </w:t>
      </w:r>
      <w:proofErr w:type="spellStart"/>
      <w:r w:rsidRPr="0079612A">
        <w:rPr>
          <w:rFonts w:ascii="Times New Roman" w:eastAsia="Times New Roman" w:hAnsi="Times New Roman" w:cs="Times New Roman"/>
          <w:b/>
          <w:bCs/>
          <w:kern w:val="0"/>
          <w:lang w:val="lv-LV" w:eastAsia="en-US"/>
        </w:rPr>
        <w:t>Mame</w:t>
      </w:r>
      <w:proofErr w:type="spellEnd"/>
      <w:r w:rsidRPr="0079612A">
        <w:rPr>
          <w:rFonts w:ascii="Times New Roman" w:hAnsi="Times New Roman" w:cs="Times New Roman"/>
          <w:lang w:val="lv-LV"/>
        </w:rPr>
        <w:t xml:space="preserve"> (turpmāk – Pircējs), no vienas puses, un</w:t>
      </w:r>
    </w:p>
    <w:p w14:paraId="3137C56C" w14:textId="77777777" w:rsidR="00AD660D" w:rsidRDefault="00AD660D" w:rsidP="0079612A">
      <w:pPr>
        <w:spacing w:after="0" w:line="240" w:lineRule="auto"/>
        <w:jc w:val="both"/>
        <w:rPr>
          <w:rFonts w:ascii="Times New Roman" w:hAnsi="Times New Roman" w:cs="Times New Roman"/>
          <w:b/>
          <w:bCs/>
          <w:lang w:val="lv-LV"/>
        </w:rPr>
      </w:pPr>
    </w:p>
    <w:p w14:paraId="0EF34AAD" w14:textId="032BF70B" w:rsidR="00AD660D" w:rsidRDefault="0079612A" w:rsidP="0079612A">
      <w:pPr>
        <w:spacing w:after="0" w:line="240" w:lineRule="auto"/>
        <w:jc w:val="both"/>
        <w:rPr>
          <w:rFonts w:ascii="Times New Roman" w:hAnsi="Times New Roman" w:cs="Times New Roman"/>
          <w:lang w:val="lv-LV"/>
        </w:rPr>
      </w:pPr>
      <w:r w:rsidRPr="0079612A">
        <w:rPr>
          <w:rFonts w:ascii="Times New Roman" w:hAnsi="Times New Roman" w:cs="Times New Roman"/>
          <w:b/>
          <w:bCs/>
          <w:lang w:val="lv-LV"/>
        </w:rPr>
        <w:t>Sabiedrība ar ierobežotu atbildību "</w:t>
      </w:r>
      <w:proofErr w:type="spellStart"/>
      <w:r w:rsidRPr="0079612A">
        <w:rPr>
          <w:rFonts w:ascii="Times New Roman" w:hAnsi="Times New Roman" w:cs="Times New Roman"/>
          <w:b/>
          <w:bCs/>
          <w:lang w:val="lv-LV"/>
        </w:rPr>
        <w:t>Baltic</w:t>
      </w:r>
      <w:proofErr w:type="spellEnd"/>
      <w:r w:rsidRPr="0079612A">
        <w:rPr>
          <w:rFonts w:ascii="Times New Roman" w:hAnsi="Times New Roman" w:cs="Times New Roman"/>
          <w:b/>
          <w:bCs/>
          <w:lang w:val="lv-LV"/>
        </w:rPr>
        <w:t xml:space="preserve"> </w:t>
      </w:r>
      <w:proofErr w:type="spellStart"/>
      <w:r w:rsidRPr="0079612A">
        <w:rPr>
          <w:rFonts w:ascii="Times New Roman" w:hAnsi="Times New Roman" w:cs="Times New Roman"/>
          <w:b/>
          <w:bCs/>
          <w:lang w:val="lv-LV"/>
        </w:rPr>
        <w:t>Wood</w:t>
      </w:r>
      <w:proofErr w:type="spellEnd"/>
      <w:r w:rsidRPr="0079612A">
        <w:rPr>
          <w:rFonts w:ascii="Times New Roman" w:hAnsi="Times New Roman" w:cs="Times New Roman"/>
          <w:b/>
          <w:bCs/>
          <w:lang w:val="lv-LV"/>
        </w:rPr>
        <w:t xml:space="preserve"> </w:t>
      </w:r>
      <w:proofErr w:type="spellStart"/>
      <w:r w:rsidRPr="0079612A">
        <w:rPr>
          <w:rFonts w:ascii="Times New Roman" w:hAnsi="Times New Roman" w:cs="Times New Roman"/>
          <w:b/>
          <w:bCs/>
          <w:lang w:val="lv-LV"/>
        </w:rPr>
        <w:t>Trade</w:t>
      </w:r>
      <w:proofErr w:type="spellEnd"/>
      <w:r w:rsidRPr="0079612A">
        <w:rPr>
          <w:rFonts w:ascii="Times New Roman" w:hAnsi="Times New Roman" w:cs="Times New Roman"/>
          <w:b/>
          <w:bCs/>
          <w:lang w:val="lv-LV"/>
        </w:rPr>
        <w:t>"</w:t>
      </w:r>
      <w:r w:rsidRPr="0079612A">
        <w:rPr>
          <w:rFonts w:ascii="Times New Roman" w:hAnsi="Times New Roman" w:cs="Times New Roman"/>
          <w:lang w:val="lv-LV"/>
        </w:rPr>
        <w:t xml:space="preserve">, </w:t>
      </w:r>
      <w:proofErr w:type="spellStart"/>
      <w:r w:rsidRPr="0079612A">
        <w:rPr>
          <w:rFonts w:ascii="Times New Roman" w:hAnsi="Times New Roman" w:cs="Times New Roman"/>
          <w:lang w:val="lv-LV"/>
        </w:rPr>
        <w:t>reģ</w:t>
      </w:r>
      <w:proofErr w:type="spellEnd"/>
      <w:r w:rsidRPr="0079612A">
        <w:rPr>
          <w:rFonts w:ascii="Times New Roman" w:hAnsi="Times New Roman" w:cs="Times New Roman"/>
          <w:lang w:val="lv-LV"/>
        </w:rPr>
        <w:t xml:space="preserve">. Nr. </w:t>
      </w:r>
      <w:r w:rsidRPr="0079612A">
        <w:rPr>
          <w:rFonts w:ascii="Times New Roman" w:hAnsi="Times New Roman" w:cs="Times New Roman"/>
          <w:b/>
          <w:bCs/>
          <w:lang w:val="lv-LV"/>
        </w:rPr>
        <w:t>54103112331,</w:t>
      </w:r>
      <w:r w:rsidRPr="0079612A">
        <w:rPr>
          <w:rFonts w:ascii="Times New Roman" w:hAnsi="Times New Roman" w:cs="Times New Roman"/>
          <w:lang w:val="lv-LV"/>
        </w:rPr>
        <w:t xml:space="preserve"> </w:t>
      </w:r>
      <w:r w:rsidRPr="0079612A">
        <w:rPr>
          <w:rFonts w:ascii="Times New Roman" w:hAnsi="Times New Roman" w:cs="Times New Roman"/>
          <w:iCs/>
          <w:lang w:val="lv-LV"/>
        </w:rPr>
        <w:t xml:space="preserve">juridiskā adrese: </w:t>
      </w:r>
      <w:r w:rsidRPr="0079612A">
        <w:rPr>
          <w:rFonts w:ascii="Times New Roman" w:hAnsi="Times New Roman" w:cs="Times New Roman"/>
          <w:lang w:val="lv-LV"/>
        </w:rPr>
        <w:t xml:space="preserve"> Vaives iela 2A - 44, Cēsis, </w:t>
      </w:r>
      <w:proofErr w:type="spellStart"/>
      <w:r w:rsidRPr="0079612A">
        <w:rPr>
          <w:rFonts w:ascii="Times New Roman" w:hAnsi="Times New Roman" w:cs="Times New Roman"/>
          <w:lang w:val="lv-LV"/>
        </w:rPr>
        <w:t>Cēsu</w:t>
      </w:r>
      <w:proofErr w:type="spellEnd"/>
      <w:r w:rsidRPr="0079612A">
        <w:rPr>
          <w:rFonts w:ascii="Times New Roman" w:hAnsi="Times New Roman" w:cs="Times New Roman"/>
          <w:lang w:val="lv-LV"/>
        </w:rPr>
        <w:t xml:space="preserve"> nov., LV-4101, kuru uz Statūtu pamata pārstāv </w:t>
      </w:r>
      <w:proofErr w:type="spellStart"/>
      <w:r w:rsidR="006741FB" w:rsidRPr="00FB0B1B">
        <w:rPr>
          <w:rFonts w:ascii="Times New Roman" w:hAnsi="Times New Roman" w:cs="Times New Roman"/>
        </w:rPr>
        <w:t>valdes</w:t>
      </w:r>
      <w:proofErr w:type="spellEnd"/>
      <w:r w:rsidR="006741FB" w:rsidRPr="00FB0B1B">
        <w:rPr>
          <w:rFonts w:ascii="Times New Roman" w:hAnsi="Times New Roman" w:cs="Times New Roman"/>
        </w:rPr>
        <w:t xml:space="preserve"> </w:t>
      </w:r>
      <w:proofErr w:type="spellStart"/>
      <w:r w:rsidR="006741FB" w:rsidRPr="00FB0B1B">
        <w:rPr>
          <w:rFonts w:ascii="Times New Roman" w:hAnsi="Times New Roman" w:cs="Times New Roman"/>
        </w:rPr>
        <w:t>loceklis</w:t>
      </w:r>
      <w:proofErr w:type="spellEnd"/>
      <w:r w:rsidR="006741FB" w:rsidRPr="00FB0B1B">
        <w:rPr>
          <w:rFonts w:ascii="Times New Roman" w:hAnsi="Times New Roman" w:cs="Times New Roman"/>
        </w:rPr>
        <w:t xml:space="preserve"> Kristaps </w:t>
      </w:r>
      <w:proofErr w:type="spellStart"/>
      <w:r w:rsidR="006741FB" w:rsidRPr="00FB0B1B">
        <w:rPr>
          <w:rFonts w:ascii="Times New Roman" w:hAnsi="Times New Roman" w:cs="Times New Roman"/>
        </w:rPr>
        <w:t>Rūsa</w:t>
      </w:r>
      <w:proofErr w:type="spellEnd"/>
      <w:r w:rsidR="006741FB">
        <w:rPr>
          <w:rFonts w:ascii="Times New Roman" w:hAnsi="Times New Roman" w:cs="Times New Roman"/>
        </w:rPr>
        <w:t>,</w:t>
      </w:r>
      <w:r w:rsidRPr="0079612A">
        <w:rPr>
          <w:rFonts w:ascii="Times New Roman" w:hAnsi="Times New Roman" w:cs="Times New Roman"/>
          <w:lang w:val="lv-LV"/>
        </w:rPr>
        <w:t xml:space="preserve"> (turpmāk – Pārdevējs), no otras puses, </w:t>
      </w:r>
    </w:p>
    <w:p w14:paraId="15025F0E" w14:textId="439D91E8" w:rsidR="0079612A" w:rsidRPr="0079612A" w:rsidRDefault="0079612A" w:rsidP="0079612A">
      <w:pPr>
        <w:spacing w:after="0" w:line="240" w:lineRule="auto"/>
        <w:jc w:val="both"/>
        <w:rPr>
          <w:rFonts w:ascii="Times New Roman" w:hAnsi="Times New Roman" w:cs="Times New Roman"/>
          <w:lang w:val="lv-LV"/>
        </w:rPr>
      </w:pPr>
      <w:r w:rsidRPr="0079612A">
        <w:rPr>
          <w:rFonts w:ascii="Times New Roman" w:hAnsi="Times New Roman" w:cs="Times New Roman"/>
          <w:lang w:val="lv-LV"/>
        </w:rPr>
        <w:t xml:space="preserve">abi kopā un katrs atsevišķi turpmāk šā līguma tekstā saukti par Pusēm, pamatojoties uz iepirkuma „Granulu piegāde” ID. Nr. SNP 2024/67 (turpmāk – Iepirkums), rezultātiem iepirkuma priekšmeta </w:t>
      </w:r>
      <w:r w:rsidRPr="0079612A">
        <w:rPr>
          <w:rFonts w:ascii="Times New Roman" w:hAnsi="Times New Roman" w:cs="Times New Roman"/>
          <w:b/>
          <w:bCs/>
          <w:lang w:val="lv-LV"/>
        </w:rPr>
        <w:t xml:space="preserve">4.daļā – </w:t>
      </w:r>
      <w:r w:rsidRPr="0079612A">
        <w:rPr>
          <w:rFonts w:ascii="Times New Roman" w:eastAsia="Tahoma" w:hAnsi="Times New Roman" w:cs="Times New Roman"/>
          <w:b/>
          <w:bCs/>
          <w:lang w:val="lv-LV"/>
        </w:rPr>
        <w:t>“</w:t>
      </w:r>
      <w:proofErr w:type="spellStart"/>
      <w:r w:rsidRPr="0079612A">
        <w:rPr>
          <w:rFonts w:ascii="Times New Roman" w:hAnsi="Times New Roman" w:cs="Times New Roman"/>
          <w:b/>
          <w:bCs/>
        </w:rPr>
        <w:t>Granulu</w:t>
      </w:r>
      <w:proofErr w:type="spellEnd"/>
      <w:r w:rsidRPr="0079612A">
        <w:rPr>
          <w:rFonts w:ascii="Times New Roman" w:hAnsi="Times New Roman" w:cs="Times New Roman"/>
          <w:b/>
          <w:bCs/>
        </w:rPr>
        <w:t xml:space="preserve"> </w:t>
      </w:r>
      <w:proofErr w:type="spellStart"/>
      <w:r w:rsidRPr="0079612A">
        <w:rPr>
          <w:rFonts w:ascii="Times New Roman" w:hAnsi="Times New Roman" w:cs="Times New Roman"/>
          <w:b/>
          <w:bCs/>
        </w:rPr>
        <w:t>piegāde</w:t>
      </w:r>
      <w:proofErr w:type="spellEnd"/>
      <w:r w:rsidRPr="0079612A">
        <w:rPr>
          <w:rFonts w:ascii="Times New Roman" w:hAnsi="Times New Roman" w:cs="Times New Roman"/>
          <w:b/>
          <w:bCs/>
        </w:rPr>
        <w:t xml:space="preserve"> </w:t>
      </w:r>
      <w:proofErr w:type="spellStart"/>
      <w:r w:rsidRPr="0079612A">
        <w:rPr>
          <w:rFonts w:ascii="Times New Roman" w:hAnsi="Times New Roman" w:cs="Times New Roman"/>
          <w:b/>
          <w:bCs/>
        </w:rPr>
        <w:t>Jaunauces</w:t>
      </w:r>
      <w:proofErr w:type="spellEnd"/>
      <w:r w:rsidRPr="0079612A">
        <w:rPr>
          <w:rFonts w:ascii="Times New Roman" w:hAnsi="Times New Roman" w:cs="Times New Roman"/>
          <w:b/>
          <w:bCs/>
        </w:rPr>
        <w:t xml:space="preserve">, Rubas un </w:t>
      </w:r>
      <w:proofErr w:type="spellStart"/>
      <w:r w:rsidRPr="0079612A">
        <w:rPr>
          <w:rFonts w:ascii="Times New Roman" w:hAnsi="Times New Roman" w:cs="Times New Roman"/>
          <w:b/>
          <w:bCs/>
        </w:rPr>
        <w:t>Vadakstes</w:t>
      </w:r>
      <w:proofErr w:type="spellEnd"/>
      <w:r w:rsidRPr="0079612A">
        <w:rPr>
          <w:rFonts w:ascii="Times New Roman" w:hAnsi="Times New Roman" w:cs="Times New Roman"/>
          <w:b/>
          <w:bCs/>
        </w:rPr>
        <w:t xml:space="preserve"> </w:t>
      </w:r>
      <w:proofErr w:type="spellStart"/>
      <w:r w:rsidRPr="0079612A">
        <w:rPr>
          <w:rFonts w:ascii="Times New Roman" w:hAnsi="Times New Roman" w:cs="Times New Roman"/>
          <w:b/>
          <w:bCs/>
        </w:rPr>
        <w:t>pagastu</w:t>
      </w:r>
      <w:proofErr w:type="spellEnd"/>
      <w:r w:rsidRPr="0079612A">
        <w:rPr>
          <w:rFonts w:ascii="Times New Roman" w:hAnsi="Times New Roman" w:cs="Times New Roman"/>
          <w:b/>
          <w:bCs/>
        </w:rPr>
        <w:t xml:space="preserve"> </w:t>
      </w:r>
      <w:proofErr w:type="spellStart"/>
      <w:r w:rsidRPr="0079612A">
        <w:rPr>
          <w:rFonts w:ascii="Times New Roman" w:hAnsi="Times New Roman" w:cs="Times New Roman"/>
          <w:b/>
          <w:bCs/>
        </w:rPr>
        <w:t>apvienības</w:t>
      </w:r>
      <w:proofErr w:type="spellEnd"/>
      <w:r w:rsidRPr="0079612A">
        <w:rPr>
          <w:rFonts w:ascii="Times New Roman" w:hAnsi="Times New Roman" w:cs="Times New Roman"/>
          <w:b/>
          <w:bCs/>
        </w:rPr>
        <w:t xml:space="preserve"> </w:t>
      </w:r>
      <w:proofErr w:type="spellStart"/>
      <w:r w:rsidRPr="0079612A">
        <w:rPr>
          <w:rFonts w:ascii="Times New Roman" w:hAnsi="Times New Roman" w:cs="Times New Roman"/>
          <w:b/>
          <w:bCs/>
        </w:rPr>
        <w:t>pārvaldes</w:t>
      </w:r>
      <w:proofErr w:type="spellEnd"/>
      <w:r w:rsidRPr="0079612A">
        <w:rPr>
          <w:rFonts w:ascii="Times New Roman" w:hAnsi="Times New Roman" w:cs="Times New Roman"/>
          <w:b/>
          <w:bCs/>
        </w:rPr>
        <w:t xml:space="preserve"> </w:t>
      </w:r>
      <w:proofErr w:type="spellStart"/>
      <w:r w:rsidRPr="0079612A">
        <w:rPr>
          <w:rFonts w:ascii="Times New Roman" w:hAnsi="Times New Roman" w:cs="Times New Roman"/>
          <w:b/>
          <w:bCs/>
        </w:rPr>
        <w:t>vajadzībām</w:t>
      </w:r>
      <w:proofErr w:type="spellEnd"/>
      <w:r w:rsidRPr="0079612A">
        <w:rPr>
          <w:rFonts w:ascii="Times New Roman" w:eastAsia="Tahoma" w:hAnsi="Times New Roman" w:cs="Times New Roman"/>
          <w:b/>
          <w:bCs/>
          <w:lang w:val="lv-LV"/>
        </w:rPr>
        <w:t>”</w:t>
      </w:r>
      <w:r w:rsidRPr="0079612A">
        <w:rPr>
          <w:rFonts w:ascii="Times New Roman" w:hAnsi="Times New Roman" w:cs="Times New Roman"/>
          <w:lang w:val="lv-LV"/>
        </w:rPr>
        <w:t>, noslēdz šādu līgumu:</w:t>
      </w:r>
    </w:p>
    <w:p w14:paraId="17054F7D" w14:textId="77777777" w:rsidR="0079612A" w:rsidRPr="0079612A" w:rsidRDefault="0079612A" w:rsidP="0079612A">
      <w:pPr>
        <w:spacing w:after="0"/>
        <w:jc w:val="center"/>
        <w:rPr>
          <w:rFonts w:ascii="Times New Roman" w:eastAsia="CordiaUPC" w:hAnsi="Times New Roman" w:cs="Times New Roman"/>
          <w:b/>
          <w:kern w:val="0"/>
          <w:lang w:val="lv-LV" w:eastAsia="en-US"/>
        </w:rPr>
      </w:pPr>
      <w:r w:rsidRPr="0079612A">
        <w:rPr>
          <w:rFonts w:ascii="Times New Roman" w:eastAsia="CordiaUPC" w:hAnsi="Times New Roman" w:cs="Times New Roman"/>
          <w:b/>
          <w:kern w:val="0"/>
          <w:lang w:val="lv-LV" w:eastAsia="en-US"/>
        </w:rPr>
        <w:t>1. Līguma priekšmets</w:t>
      </w:r>
    </w:p>
    <w:p w14:paraId="41C7391D" w14:textId="0BFBACC8"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 xml:space="preserve">1.1. PĀRDEVĒJS pārdod, bet PIRCĒJS pērk granulas </w:t>
      </w:r>
      <w:r w:rsidRPr="0079612A">
        <w:rPr>
          <w:rFonts w:ascii="Times New Roman" w:eastAsia="CordiaUPC" w:hAnsi="Times New Roman" w:cs="Times New Roman"/>
          <w:b/>
          <w:bCs/>
          <w:kern w:val="0"/>
          <w:lang w:val="lv-LV" w:eastAsia="en-US"/>
        </w:rPr>
        <w:t>54 (piecdesmit četri) paletes</w:t>
      </w:r>
      <w:r w:rsidRPr="0079612A">
        <w:rPr>
          <w:rFonts w:ascii="Times New Roman" w:eastAsia="CordiaUPC" w:hAnsi="Times New Roman" w:cs="Times New Roman"/>
          <w:kern w:val="0"/>
          <w:lang w:val="lv-LV" w:eastAsia="en-US"/>
        </w:rPr>
        <w:t xml:space="preserve">, </w:t>
      </w:r>
      <w:r w:rsidRPr="0079612A">
        <w:rPr>
          <w:rFonts w:ascii="Times New Roman" w:eastAsia="CordiaUPC" w:hAnsi="Times New Roman" w:cs="Times New Roman"/>
          <w:bCs/>
          <w:kern w:val="0"/>
          <w:lang w:val="lv-LV" w:eastAsia="lv-LV"/>
        </w:rPr>
        <w:t>kas atbilst</w:t>
      </w:r>
      <w:r w:rsidRPr="0079612A">
        <w:rPr>
          <w:rFonts w:ascii="Times New Roman" w:eastAsia="CordiaUPC" w:hAnsi="Times New Roman" w:cs="Times New Roman"/>
          <w:kern w:val="0"/>
          <w:lang w:val="lv-LV" w:eastAsia="lv-LV"/>
        </w:rPr>
        <w:t xml:space="preserve"> iepirkuma tehniskajai specifikācijai </w:t>
      </w:r>
      <w:r w:rsidRPr="0079612A">
        <w:rPr>
          <w:rFonts w:ascii="Times New Roman" w:eastAsia="CordiaUPC" w:hAnsi="Times New Roman" w:cs="Times New Roman"/>
          <w:kern w:val="0"/>
          <w:lang w:val="lv-LV" w:eastAsia="en-US"/>
        </w:rPr>
        <w:t>(1.pielikums)</w:t>
      </w:r>
      <w:r w:rsidRPr="0079612A">
        <w:rPr>
          <w:rFonts w:ascii="Times New Roman" w:eastAsia="CordiaUPC" w:hAnsi="Times New Roman" w:cs="Times New Roman"/>
          <w:kern w:val="0"/>
          <w:lang w:val="lv-LV" w:eastAsia="lv-LV"/>
        </w:rPr>
        <w:t xml:space="preserve"> un atbilstoši tehniskajam piedāvājumam Iepirkumā,</w:t>
      </w:r>
      <w:r w:rsidRPr="0079612A">
        <w:rPr>
          <w:rFonts w:ascii="Times New Roman" w:eastAsia="CordiaUPC" w:hAnsi="Times New Roman" w:cs="Times New Roman"/>
          <w:kern w:val="0"/>
          <w:lang w:val="lv-LV" w:eastAsia="en-US"/>
        </w:rPr>
        <w:t xml:space="preserve"> turpmāk tekstā – Preci.</w:t>
      </w:r>
    </w:p>
    <w:p w14:paraId="12E6EB0C"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1.2. PIRCĒJS apņemas pieņemt un apmaksāt Preci saskaņā ar šī Līguma noteikumiem.</w:t>
      </w:r>
    </w:p>
    <w:p w14:paraId="3FD3F936" w14:textId="48B121CF" w:rsidR="0079612A" w:rsidRPr="0079612A" w:rsidRDefault="0079612A" w:rsidP="0079612A">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 xml:space="preserve">1.3. Pārdevējam jāpiegādā Preci līdz </w:t>
      </w:r>
      <w:r w:rsidRPr="0079612A">
        <w:rPr>
          <w:rFonts w:ascii="Times New Roman" w:eastAsia="CordiaUPC" w:hAnsi="Times New Roman" w:cs="Times New Roman"/>
          <w:b/>
          <w:bCs/>
          <w:kern w:val="0"/>
          <w:lang w:val="lv-LV" w:eastAsia="en-US"/>
        </w:rPr>
        <w:t>2025.gada 17.jūnijam</w:t>
      </w:r>
      <w:r w:rsidRPr="0079612A">
        <w:rPr>
          <w:rFonts w:ascii="Times New Roman" w:eastAsia="CordiaUPC" w:hAnsi="Times New Roman" w:cs="Times New Roman"/>
          <w:kern w:val="0"/>
          <w:lang w:val="lv-LV" w:eastAsia="en-US"/>
        </w:rPr>
        <w:t>, piegādājot to:</w:t>
      </w:r>
    </w:p>
    <w:p w14:paraId="0266AF84" w14:textId="037F0912" w:rsidR="0079612A" w:rsidRPr="0079612A" w:rsidRDefault="0079612A" w:rsidP="0079612A">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1.3.1. “Angāriņš”, Rubas pagasts, Saldus novads, LV – 3894;</w:t>
      </w:r>
    </w:p>
    <w:p w14:paraId="400390ED" w14:textId="77777777" w:rsidR="0079612A" w:rsidRPr="0079612A" w:rsidRDefault="0079612A" w:rsidP="0079612A">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lv-LV"/>
        </w:rPr>
      </w:pPr>
      <w:r w:rsidRPr="0079612A">
        <w:rPr>
          <w:rFonts w:ascii="Times New Roman" w:eastAsia="CordiaUPC" w:hAnsi="Times New Roman" w:cs="Times New Roman"/>
          <w:kern w:val="0"/>
          <w:lang w:val="lv-LV" w:eastAsia="en-US"/>
        </w:rPr>
        <w:t>1.3.2. “</w:t>
      </w:r>
      <w:proofErr w:type="spellStart"/>
      <w:r w:rsidRPr="0079612A">
        <w:rPr>
          <w:rFonts w:ascii="Times New Roman" w:eastAsia="CordiaUPC" w:hAnsi="Times New Roman" w:cs="Times New Roman"/>
          <w:kern w:val="0"/>
          <w:lang w:val="lv-LV" w:eastAsia="en-US"/>
        </w:rPr>
        <w:t>Bruņenieki</w:t>
      </w:r>
      <w:proofErr w:type="spellEnd"/>
      <w:r w:rsidRPr="0079612A">
        <w:rPr>
          <w:rFonts w:ascii="Times New Roman" w:eastAsia="CordiaUPC" w:hAnsi="Times New Roman" w:cs="Times New Roman"/>
          <w:kern w:val="0"/>
          <w:lang w:val="lv-LV" w:eastAsia="en-US"/>
        </w:rPr>
        <w:t>”, Vadakstes pagasts, Saldus novads, LV - 3895, saskaņojot ar Pircēja atbildīgo personu – iestādes vadītāju piegādes laiku, piegādājamās Preces daudzumu un adresi, uz kuru Prece jāpiegādā</w:t>
      </w:r>
      <w:r w:rsidRPr="0079612A">
        <w:rPr>
          <w:rFonts w:ascii="Times New Roman" w:eastAsia="CordiaUPC" w:hAnsi="Times New Roman" w:cs="Times New Roman"/>
          <w:kern w:val="0"/>
          <w:lang w:val="lv-LV" w:eastAsia="lv-LV"/>
        </w:rPr>
        <w:t>.</w:t>
      </w:r>
    </w:p>
    <w:p w14:paraId="56B80D27" w14:textId="766C9E58" w:rsidR="0079612A" w:rsidRPr="0079612A" w:rsidRDefault="0079612A" w:rsidP="0079612A">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lv-LV"/>
        </w:rPr>
      </w:pPr>
      <w:r w:rsidRPr="0079612A">
        <w:rPr>
          <w:rFonts w:ascii="Times New Roman" w:eastAsia="CordiaUPC" w:hAnsi="Times New Roman" w:cs="Times New Roman"/>
          <w:kern w:val="0"/>
          <w:lang w:val="lv-LV" w:eastAsia="lv-LV"/>
        </w:rPr>
        <w:t>1.4. Kvalitatīva Prece Līguma izpratnē ir Prece, kas atbilst Līguma noteikumiem, tajā skaitā Tehniskajai specifikācijai, likumos un citos normatīvajos aktos noteiktām prasībām attiecībā uz Preces kvalitāti.</w:t>
      </w:r>
    </w:p>
    <w:p w14:paraId="6DDD774B" w14:textId="77777777" w:rsidR="0079612A" w:rsidRPr="0079612A" w:rsidRDefault="0079612A" w:rsidP="0079612A">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r w:rsidRPr="0079612A">
        <w:rPr>
          <w:rFonts w:ascii="Times New Roman" w:eastAsia="CordiaUPC" w:hAnsi="Times New Roman" w:cs="Times New Roman"/>
          <w:kern w:val="0"/>
          <w:lang w:val="lv-LV" w:eastAsia="lv-LV"/>
        </w:rPr>
        <w:t>1.5. Katru konkrēto Preces piegādi apliecina Piegādātāja sastādīta un Pasūtītāja atbildīgo personu parakstīta preču pavadzīme – rēķins, kurā konkrēti norādīts Preces nosaukums, daudzums un cena atbilstoši finanšu piedāvājumā uzrādītajai vienības cenai.</w:t>
      </w:r>
    </w:p>
    <w:p w14:paraId="64366830"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lv-LV"/>
        </w:rPr>
      </w:pPr>
    </w:p>
    <w:p w14:paraId="1647E1AA" w14:textId="77777777" w:rsidR="0079612A" w:rsidRPr="0079612A" w:rsidRDefault="0079612A" w:rsidP="0079612A">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79612A">
        <w:rPr>
          <w:rFonts w:ascii="Times New Roman" w:eastAsia="CordiaUPC" w:hAnsi="Times New Roman" w:cs="Times New Roman"/>
          <w:b/>
          <w:kern w:val="0"/>
          <w:lang w:val="lv-LV" w:eastAsia="en-US"/>
        </w:rPr>
        <w:t>2. Pušu tiesības un pienākumi</w:t>
      </w:r>
    </w:p>
    <w:p w14:paraId="5EA903A2"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2.1. PĀRDEVĒJS apņemas:</w:t>
      </w:r>
    </w:p>
    <w:p w14:paraId="14FD45A1"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 xml:space="preserve">2.1.1. piegādāt Preci saskaņotajā termiņā un apjomos; </w:t>
      </w:r>
    </w:p>
    <w:p w14:paraId="5364FAEB"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2.1.2. izsniegt PIRCĒJAM vai tā atbildīgajai personai preces pavadzīmi – rēķinu, kurā norādīta par Preci samaksājamā naudas summa;</w:t>
      </w:r>
    </w:p>
    <w:p w14:paraId="63FAE382"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2.1.3. pārdot PIRCĒJAM kvalitatīvu Preci, kas atbilst tehniskajā specifikācijā izvirzītajām prasībām (2.pielikums).</w:t>
      </w:r>
    </w:p>
    <w:p w14:paraId="2AF6DFC6"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 xml:space="preserve">2.1.4. </w:t>
      </w:r>
      <w:r w:rsidRPr="0079612A">
        <w:rPr>
          <w:rFonts w:ascii="Times New Roman" w:eastAsia="CordiaUPC" w:hAnsi="Times New Roman" w:cs="Times New Roman"/>
          <w:kern w:val="0"/>
          <w:lang w:val="lv-LV" w:eastAsia="lv-LV"/>
        </w:rPr>
        <w:t>Līguma</w:t>
      </w:r>
      <w:r w:rsidRPr="0079612A">
        <w:rPr>
          <w:rFonts w:ascii="Times New Roman" w:eastAsia="CordiaUPC" w:hAnsi="Times New Roman" w:cs="Times New Roman"/>
          <w:i/>
          <w:kern w:val="0"/>
          <w:lang w:val="lv-LV" w:eastAsia="lv-LV"/>
        </w:rPr>
        <w:t xml:space="preserve"> </w:t>
      </w:r>
      <w:r w:rsidRPr="0079612A">
        <w:rPr>
          <w:rFonts w:ascii="Times New Roman" w:eastAsia="CordiaUPC" w:hAnsi="Times New Roman" w:cs="Times New Roman"/>
          <w:kern w:val="0"/>
          <w:lang w:val="lv-LV" w:eastAsia="lv-LV"/>
        </w:rPr>
        <w:t>prasībām neatbilstošas Preces</w:t>
      </w:r>
      <w:r w:rsidRPr="0079612A">
        <w:rPr>
          <w:rFonts w:ascii="Times New Roman" w:eastAsia="CordiaUPC" w:hAnsi="Times New Roman" w:cs="Times New Roman"/>
          <w:i/>
          <w:kern w:val="0"/>
          <w:lang w:val="lv-LV" w:eastAsia="lv-LV"/>
        </w:rPr>
        <w:t xml:space="preserve"> </w:t>
      </w:r>
      <w:r w:rsidRPr="0079612A">
        <w:rPr>
          <w:rFonts w:ascii="Times New Roman" w:eastAsia="CordiaUPC" w:hAnsi="Times New Roman" w:cs="Times New Roman"/>
          <w:kern w:val="0"/>
          <w:lang w:val="lv-LV" w:eastAsia="lv-LV"/>
        </w:rPr>
        <w:t>piegādes gadījumā apmainīt to pret citu, Līguma prasībām atbilstošu Preci.</w:t>
      </w:r>
    </w:p>
    <w:p w14:paraId="5BF377D5"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2.2. PIRCĒJS apņemas:</w:t>
      </w:r>
    </w:p>
    <w:p w14:paraId="26491C78"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 xml:space="preserve">2.2.1. informēt atbildīgās personas par līgumsaistību izpildes kārtību, kā arī pienākumu pārbaudīt Preces kvalitāti, kā arī parakstīt attiecīgos pavaddokumentus; </w:t>
      </w:r>
    </w:p>
    <w:p w14:paraId="5DD5E542"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 xml:space="preserve">2.2.2. norēķināties par saņemto Preci saskaņā ar šī līguma noteikumiem; </w:t>
      </w:r>
    </w:p>
    <w:p w14:paraId="71C9019F"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2.2.3. norīkot atbildīgās personas, kuras ir tiesīgas pieņemt Preci saskaņā ar preces pavadzīmi – rēķinu, nekavējoties pārbaudot tās sortimentu, daudzumu un kvalitāti. Par preces piegādes datumu tiek uzskatīts datums, kuru Pircēja atbildīgais pārstāvis atzīmē uz preces pavadzīmes, apstiprinot preces pieņemšanu.</w:t>
      </w:r>
    </w:p>
    <w:p w14:paraId="47501923"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79612A">
        <w:rPr>
          <w:rFonts w:ascii="Times New Roman" w:eastAsia="CordiaUPC" w:hAnsi="Times New Roman" w:cs="Times New Roman"/>
          <w:kern w:val="0"/>
          <w:lang w:val="lv-LV" w:eastAsia="en-US"/>
        </w:rPr>
        <w:t xml:space="preserve">2.2.4. </w:t>
      </w:r>
      <w:r w:rsidRPr="0079612A">
        <w:rPr>
          <w:rFonts w:ascii="Times New Roman" w:eastAsia="CordiaUPC" w:hAnsi="Times New Roman" w:cs="Times New Roman"/>
          <w:kern w:val="0"/>
          <w:lang w:val="lv-LV" w:eastAsia="lv-LV"/>
        </w:rPr>
        <w:t>pārbaudīt Preces atbilstību visām Tehniskajā specifikācijā minētajām prasībām;</w:t>
      </w:r>
    </w:p>
    <w:p w14:paraId="66E12E9A"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79612A">
        <w:rPr>
          <w:rFonts w:ascii="Times New Roman" w:eastAsia="CordiaUPC" w:hAnsi="Times New Roman" w:cs="Times New Roman"/>
          <w:kern w:val="0"/>
          <w:lang w:val="lv-LV" w:eastAsia="lv-LV"/>
        </w:rPr>
        <w:t>2.2.5. nepieņemt Preci</w:t>
      </w:r>
      <w:r w:rsidRPr="0079612A">
        <w:rPr>
          <w:rFonts w:ascii="Times New Roman" w:eastAsia="CordiaUPC" w:hAnsi="Times New Roman" w:cs="Times New Roman"/>
          <w:i/>
          <w:kern w:val="0"/>
          <w:lang w:val="lv-LV" w:eastAsia="lv-LV"/>
        </w:rPr>
        <w:t xml:space="preserve">, </w:t>
      </w:r>
      <w:r w:rsidRPr="0079612A">
        <w:rPr>
          <w:rFonts w:ascii="Times New Roman" w:eastAsia="CordiaUPC" w:hAnsi="Times New Roman" w:cs="Times New Roman"/>
          <w:kern w:val="0"/>
          <w:lang w:val="lv-LV" w:eastAsia="lv-LV"/>
        </w:rPr>
        <w:t>ja tā neatbilst Līguma noteikumiem;</w:t>
      </w:r>
    </w:p>
    <w:p w14:paraId="67C5B072"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lv-LV"/>
        </w:rPr>
        <w:t>2.2.6. pieņemt Preci, ja tā piegādāta saskaņā ar Līguma noteikumiem;</w:t>
      </w:r>
    </w:p>
    <w:p w14:paraId="260EF1D6"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2.3. Puses nes atbildību par saviem atbildīgajiem pārstāvjiem, kuri izmanto Pušu zīmogus un parakstās gan uz šī līguma, gan uz attiecīgiem dokumentiem, kā arī par savu rekvizītu, parakstīt tiesīgo personu un citu nepieciešamo izmaiņu savlaicīgu paziņošanu otrai Pusei.</w:t>
      </w:r>
    </w:p>
    <w:p w14:paraId="26607237"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5D0A68CB" w14:textId="77777777" w:rsidR="0079612A" w:rsidRPr="0079612A" w:rsidRDefault="0079612A" w:rsidP="0079612A">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79612A">
        <w:rPr>
          <w:rFonts w:ascii="Times New Roman" w:eastAsia="CordiaUPC" w:hAnsi="Times New Roman" w:cs="Times New Roman"/>
          <w:b/>
          <w:kern w:val="0"/>
          <w:lang w:val="lv-LV" w:eastAsia="en-US"/>
        </w:rPr>
        <w:lastRenderedPageBreak/>
        <w:t>3. Norēķinu kārtība</w:t>
      </w:r>
    </w:p>
    <w:p w14:paraId="73631227" w14:textId="1F2E86CE"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 xml:space="preserve">3.1. PĀRDEVĒJS pārdod un PIRCĒJS pērk preci par PĀRDEVĒJA noteikto cenu par kopējo summu </w:t>
      </w:r>
      <w:r w:rsidRPr="0079612A">
        <w:rPr>
          <w:rFonts w:ascii="Times New Roman" w:eastAsia="CordiaUPC" w:hAnsi="Times New Roman" w:cs="Times New Roman"/>
          <w:b/>
          <w:bCs/>
          <w:kern w:val="0"/>
          <w:lang w:val="lv-LV" w:eastAsia="en-US"/>
        </w:rPr>
        <w:t>EUR</w:t>
      </w:r>
      <w:r w:rsidRPr="0079612A">
        <w:rPr>
          <w:rFonts w:ascii="Times New Roman" w:hAnsi="Times New Roman" w:cs="Times New Roman"/>
          <w:b/>
          <w:bCs/>
          <w:u w:val="single"/>
        </w:rPr>
        <w:t xml:space="preserve"> </w:t>
      </w:r>
      <w:r w:rsidRPr="0079612A">
        <w:rPr>
          <w:rFonts w:ascii="Times New Roman" w:hAnsi="Times New Roman" w:cs="Times New Roman"/>
          <w:b/>
          <w:bCs/>
        </w:rPr>
        <w:t>11 290,27</w:t>
      </w:r>
      <w:r w:rsidRPr="0079612A">
        <w:rPr>
          <w:rFonts w:ascii="Times New Roman" w:eastAsia="CordiaUPC" w:hAnsi="Times New Roman" w:cs="Times New Roman"/>
          <w:b/>
          <w:bCs/>
          <w:kern w:val="0"/>
          <w:lang w:val="lv-LV" w:eastAsia="en-US"/>
        </w:rPr>
        <w:t xml:space="preserve"> (vienpadsmit tūkstoši divi simti deviņdesmit </w:t>
      </w:r>
      <w:proofErr w:type="spellStart"/>
      <w:r w:rsidRPr="0079612A">
        <w:rPr>
          <w:rFonts w:ascii="Times New Roman" w:eastAsia="CordiaUPC" w:hAnsi="Times New Roman" w:cs="Times New Roman"/>
          <w:b/>
          <w:bCs/>
          <w:i/>
          <w:kern w:val="0"/>
          <w:lang w:val="lv-LV" w:eastAsia="en-US"/>
        </w:rPr>
        <w:t>euro</w:t>
      </w:r>
      <w:proofErr w:type="spellEnd"/>
      <w:r w:rsidRPr="0079612A">
        <w:rPr>
          <w:rFonts w:ascii="Times New Roman" w:eastAsia="CordiaUPC" w:hAnsi="Times New Roman" w:cs="Times New Roman"/>
          <w:b/>
          <w:bCs/>
          <w:kern w:val="0"/>
          <w:lang w:val="lv-LV" w:eastAsia="en-US"/>
        </w:rPr>
        <w:t xml:space="preserve"> un 27 centi) </w:t>
      </w:r>
      <w:r w:rsidRPr="0079612A">
        <w:rPr>
          <w:rFonts w:ascii="Times New Roman" w:hAnsi="Times New Roman" w:cs="Times New Roman"/>
          <w:b/>
          <w:bCs/>
        </w:rPr>
        <w:t xml:space="preserve">bez </w:t>
      </w:r>
      <w:r w:rsidRPr="0079612A">
        <w:rPr>
          <w:rFonts w:ascii="Times New Roman" w:eastAsia="Cambria" w:hAnsi="Times New Roman" w:cs="Times New Roman"/>
          <w:b/>
          <w:bCs/>
          <w:color w:val="000000"/>
          <w:kern w:val="0"/>
          <w:lang w:val="lv-LV" w:eastAsia="en-US"/>
        </w:rPr>
        <w:t>pievienotā vērtības nodokļa</w:t>
      </w:r>
      <w:r w:rsidRPr="0079612A">
        <w:rPr>
          <w:rFonts w:ascii="Times New Roman" w:eastAsia="Cambria" w:hAnsi="Times New Roman" w:cs="Times New Roman"/>
          <w:color w:val="000000"/>
          <w:kern w:val="0"/>
          <w:lang w:val="lv-LV" w:eastAsia="en-US"/>
        </w:rPr>
        <w:t xml:space="preserve"> (turpmāk </w:t>
      </w:r>
      <w:r w:rsidRPr="0079612A">
        <w:rPr>
          <w:rFonts w:ascii="Times New Roman" w:eastAsia="CordiaUPC" w:hAnsi="Times New Roman" w:cs="Times New Roman"/>
          <w:kern w:val="0"/>
          <w:lang w:val="lv-LV" w:eastAsia="en-US"/>
        </w:rPr>
        <w:t xml:space="preserve">– </w:t>
      </w:r>
      <w:r w:rsidRPr="0079612A">
        <w:rPr>
          <w:rFonts w:ascii="Times New Roman" w:hAnsi="Times New Roman" w:cs="Times New Roman"/>
        </w:rPr>
        <w:t>PVN)</w:t>
      </w:r>
      <w:r w:rsidRPr="0079612A">
        <w:rPr>
          <w:rFonts w:ascii="Times New Roman" w:eastAsia="CordiaUPC" w:hAnsi="Times New Roman" w:cs="Times New Roman"/>
          <w:kern w:val="0"/>
          <w:lang w:val="lv-LV" w:eastAsia="en-US"/>
        </w:rPr>
        <w:t xml:space="preserve">, </w:t>
      </w:r>
      <w:r w:rsidRPr="0079612A">
        <w:rPr>
          <w:rFonts w:ascii="Times New Roman" w:eastAsia="Cambria" w:hAnsi="Times New Roman" w:cs="Times New Roman"/>
          <w:bCs/>
          <w:color w:val="000000"/>
          <w:kern w:val="0"/>
          <w:lang w:val="lv-LV" w:eastAsia="en-US"/>
        </w:rPr>
        <w:t>PVN samaksu Pircējs veic Latvijas Republikā spēkā esošajos ārējos normatīvajos aktos noteiktajā kārtībā.</w:t>
      </w:r>
    </w:p>
    <w:p w14:paraId="3ABC5D47" w14:textId="77777777" w:rsidR="0079612A" w:rsidRPr="0079612A" w:rsidRDefault="0079612A" w:rsidP="0079612A">
      <w:pPr>
        <w:widowControl/>
        <w:tabs>
          <w:tab w:val="left" w:pos="1080"/>
        </w:tabs>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 xml:space="preserve">3.2. Piedāvājumā minētā cena </w:t>
      </w:r>
      <w:r w:rsidRPr="0079612A">
        <w:rPr>
          <w:rFonts w:ascii="Times New Roman" w:hAnsi="Times New Roman" w:cs="Times New Roman"/>
          <w:b/>
          <w:bCs/>
        </w:rPr>
        <w:t xml:space="preserve">214,44 </w:t>
      </w:r>
      <w:proofErr w:type="spellStart"/>
      <w:r w:rsidRPr="0079612A">
        <w:rPr>
          <w:rFonts w:ascii="Times New Roman" w:eastAsia="CordiaUPC" w:hAnsi="Times New Roman" w:cs="Times New Roman"/>
          <w:b/>
          <w:bCs/>
          <w:kern w:val="0"/>
          <w:lang w:val="lv-LV" w:eastAsia="en-US"/>
        </w:rPr>
        <w:t>euro</w:t>
      </w:r>
      <w:proofErr w:type="spellEnd"/>
      <w:r w:rsidRPr="0079612A">
        <w:rPr>
          <w:rFonts w:ascii="Times New Roman" w:eastAsia="CordiaUPC" w:hAnsi="Times New Roman" w:cs="Times New Roman"/>
          <w:b/>
          <w:bCs/>
          <w:kern w:val="0"/>
          <w:lang w:val="lv-LV" w:eastAsia="en-US"/>
        </w:rPr>
        <w:t xml:space="preserve"> (divi simti četrpadsmit </w:t>
      </w:r>
      <w:proofErr w:type="spellStart"/>
      <w:r w:rsidRPr="0079612A">
        <w:rPr>
          <w:rFonts w:ascii="Times New Roman" w:eastAsia="CordiaUPC" w:hAnsi="Times New Roman" w:cs="Times New Roman"/>
          <w:b/>
          <w:bCs/>
          <w:i/>
          <w:iCs/>
          <w:kern w:val="0"/>
          <w:lang w:val="lv-LV" w:eastAsia="en-US"/>
        </w:rPr>
        <w:t>euro</w:t>
      </w:r>
      <w:proofErr w:type="spellEnd"/>
      <w:r w:rsidRPr="0079612A">
        <w:rPr>
          <w:rFonts w:ascii="Times New Roman" w:eastAsia="CordiaUPC" w:hAnsi="Times New Roman" w:cs="Times New Roman"/>
          <w:b/>
          <w:bCs/>
          <w:kern w:val="0"/>
          <w:lang w:val="lv-LV" w:eastAsia="en-US"/>
        </w:rPr>
        <w:t xml:space="preserve"> un 44 centi)</w:t>
      </w:r>
      <w:r w:rsidRPr="0079612A">
        <w:rPr>
          <w:rFonts w:ascii="Times New Roman" w:eastAsia="CordiaUPC" w:hAnsi="Times New Roman" w:cs="Times New Roman"/>
          <w:kern w:val="0"/>
          <w:lang w:val="lv-LV" w:eastAsia="en-US"/>
        </w:rPr>
        <w:t xml:space="preserve"> bez PVN par 1000 kg ir nemainīga un spēkā līdz saistību pilnīgai izpildei.</w:t>
      </w:r>
    </w:p>
    <w:p w14:paraId="6753310D" w14:textId="77777777" w:rsidR="0079612A" w:rsidRPr="0079612A" w:rsidRDefault="0079612A" w:rsidP="0079612A">
      <w:pPr>
        <w:tabs>
          <w:tab w:val="left" w:pos="1080"/>
        </w:tabs>
        <w:suppressAutoHyphens w:val="0"/>
        <w:overflowPunct w:val="0"/>
        <w:autoSpaceDE w:val="0"/>
        <w:autoSpaceDN w:val="0"/>
        <w:adjustRightInd w:val="0"/>
        <w:spacing w:after="0" w:line="240" w:lineRule="auto"/>
        <w:jc w:val="both"/>
        <w:textAlignment w:val="auto"/>
        <w:rPr>
          <w:rFonts w:ascii="Times New Roman" w:eastAsia="CordiaUPC" w:hAnsi="Times New Roman" w:cs="Times New Roman"/>
          <w:kern w:val="28"/>
          <w:lang w:val="lv-LV" w:eastAsia="lv-LV"/>
        </w:rPr>
      </w:pPr>
      <w:r w:rsidRPr="0079612A">
        <w:rPr>
          <w:rFonts w:ascii="Times New Roman" w:eastAsia="CordiaUPC" w:hAnsi="Times New Roman" w:cs="Times New Roman"/>
          <w:kern w:val="28"/>
          <w:lang w:val="lv-LV" w:eastAsia="lv-LV"/>
        </w:rPr>
        <w:t>3.3. Pēc Preces abpusēja akta parakstīšanas un rēķina saņemšanas PIRCĒJS par saņemto Preci samaksā ar pārskaitījumu ne vēlāk kā 20 (divdesmit) dienu laikā.</w:t>
      </w:r>
    </w:p>
    <w:p w14:paraId="7D8DABC4" w14:textId="77777777" w:rsidR="0079612A" w:rsidRPr="0079612A" w:rsidRDefault="0079612A" w:rsidP="0079612A">
      <w:pPr>
        <w:widowControl/>
        <w:suppressAutoHyphens w:val="0"/>
        <w:spacing w:after="0" w:line="240" w:lineRule="auto"/>
        <w:jc w:val="both"/>
        <w:textAlignment w:val="auto"/>
        <w:rPr>
          <w:rFonts w:ascii="Times New Roman" w:eastAsia="Cambria" w:hAnsi="Times New Roman" w:cs="Times New Roman"/>
          <w:kern w:val="0"/>
          <w:lang w:val="lv-LV" w:eastAsia="lv-LV"/>
        </w:rPr>
      </w:pPr>
      <w:r w:rsidRPr="0079612A">
        <w:rPr>
          <w:rFonts w:ascii="Times New Roman" w:eastAsia="Cambria" w:hAnsi="Times New Roman" w:cs="Times New Roman"/>
          <w:kern w:val="0"/>
          <w:lang w:val="lv-LV" w:eastAsia="lv-LV"/>
        </w:rPr>
        <w:t>3.4. PIRCĒJS samaksā PĀRDEVĒJAM par Preci, kas ir piegādāta atbilstoši Līguma nosacījumiem (kvalitatīva, atbilstoša tehniskajai specifikācijai, piegādāta atbilstošā termiņā u.c.).</w:t>
      </w:r>
    </w:p>
    <w:p w14:paraId="3F037B8F"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79612A">
        <w:rPr>
          <w:rFonts w:ascii="Times New Roman" w:eastAsia="CordiaUPC" w:hAnsi="Times New Roman" w:cs="Times New Roman"/>
          <w:kern w:val="0"/>
          <w:lang w:val="lv-LV" w:eastAsia="lv-LV"/>
        </w:rPr>
        <w:t>3.5. Preču daudzums un līdz ar to arī Līguma summa var tikt samazināta. Līguma summā ir iekļauti visi izdevumi, kas saistīti ar šī līguma izpildi.</w:t>
      </w:r>
    </w:p>
    <w:p w14:paraId="03A7F272"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5D0CBC8E" w14:textId="77777777" w:rsidR="0079612A" w:rsidRPr="0079612A" w:rsidRDefault="0079612A" w:rsidP="0079612A">
      <w:pPr>
        <w:widowControl/>
        <w:suppressAutoHyphens w:val="0"/>
        <w:autoSpaceDE w:val="0"/>
        <w:autoSpaceDN w:val="0"/>
        <w:adjustRightInd w:val="0"/>
        <w:spacing w:after="0" w:line="240" w:lineRule="auto"/>
        <w:jc w:val="center"/>
        <w:textAlignment w:val="auto"/>
        <w:rPr>
          <w:rFonts w:ascii="Times New Roman" w:eastAsia="CordiaUPC" w:hAnsi="Times New Roman" w:cs="Times New Roman"/>
          <w:b/>
          <w:bCs/>
          <w:kern w:val="0"/>
          <w:lang w:val="lv-LV" w:eastAsia="en-US"/>
        </w:rPr>
      </w:pPr>
      <w:r w:rsidRPr="0079612A">
        <w:rPr>
          <w:rFonts w:ascii="Times New Roman" w:eastAsia="CordiaUPC" w:hAnsi="Times New Roman" w:cs="Times New Roman"/>
          <w:b/>
          <w:bCs/>
          <w:kern w:val="0"/>
          <w:lang w:val="lv-LV" w:eastAsia="en-US"/>
        </w:rPr>
        <w:t>4. NEPĀRVARAMĀ VARA</w:t>
      </w:r>
    </w:p>
    <w:p w14:paraId="4CAA75D1" w14:textId="77777777" w:rsidR="0079612A" w:rsidRPr="0079612A" w:rsidRDefault="0079612A" w:rsidP="0079612A">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4.1. 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Līdzēju tiesības un ietekmē uzņemtās saistības, to pieņemšanu un stāšanos spēkā.</w:t>
      </w:r>
    </w:p>
    <w:p w14:paraId="4276B1C9" w14:textId="77777777" w:rsidR="0079612A" w:rsidRPr="0079612A" w:rsidRDefault="0079612A" w:rsidP="0079612A">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 xml:space="preserve">4.2. Pusei, kas atsaucas uz nepārvaramas varas vai ārkārtēja rakstura apstākļu darbību, nekavējoties par šādiem apstākļiem </w:t>
      </w:r>
      <w:proofErr w:type="spellStart"/>
      <w:r w:rsidRPr="0079612A">
        <w:rPr>
          <w:rFonts w:ascii="Times New Roman" w:eastAsia="CordiaUPC" w:hAnsi="Times New Roman" w:cs="Times New Roman"/>
          <w:kern w:val="0"/>
          <w:lang w:val="lv-LV" w:eastAsia="en-US"/>
        </w:rPr>
        <w:t>rakstveidā</w:t>
      </w:r>
      <w:proofErr w:type="spellEnd"/>
      <w:r w:rsidRPr="0079612A">
        <w:rPr>
          <w:rFonts w:ascii="Times New Roman" w:eastAsia="CordiaUPC" w:hAnsi="Times New Roman" w:cs="Times New Roman"/>
          <w:kern w:val="0"/>
          <w:lang w:val="lv-LV" w:eastAsia="en-US"/>
        </w:rPr>
        <w:t xml:space="preserve">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5E8F4435" w14:textId="77777777" w:rsidR="0079612A" w:rsidRPr="0079612A" w:rsidRDefault="0079612A" w:rsidP="0079612A">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p>
    <w:p w14:paraId="39389D71" w14:textId="77777777" w:rsidR="0079612A" w:rsidRPr="0079612A" w:rsidRDefault="0079612A" w:rsidP="0079612A">
      <w:pPr>
        <w:widowControl/>
        <w:suppressAutoHyphens w:val="0"/>
        <w:spacing w:after="0" w:line="240" w:lineRule="auto"/>
        <w:jc w:val="center"/>
        <w:textAlignment w:val="auto"/>
        <w:rPr>
          <w:rFonts w:ascii="Times New Roman" w:eastAsia="CordiaUPC" w:hAnsi="Times New Roman" w:cs="Times New Roman"/>
          <w:b/>
          <w:caps/>
          <w:kern w:val="0"/>
          <w:lang w:val="lv-LV" w:eastAsia="lv-LV"/>
        </w:rPr>
      </w:pPr>
      <w:r w:rsidRPr="0079612A">
        <w:rPr>
          <w:rFonts w:ascii="Times New Roman" w:eastAsia="CordiaUPC" w:hAnsi="Times New Roman" w:cs="Times New Roman"/>
          <w:b/>
          <w:caps/>
          <w:kern w:val="0"/>
          <w:lang w:val="lv-LV" w:eastAsia="lv-LV"/>
        </w:rPr>
        <w:t>5. Līguma termiņš un tā izbeigšana</w:t>
      </w:r>
    </w:p>
    <w:p w14:paraId="4BFCB903" w14:textId="77777777" w:rsidR="0079612A" w:rsidRPr="0079612A" w:rsidRDefault="0079612A" w:rsidP="0079612A">
      <w:pPr>
        <w:widowControl/>
        <w:tabs>
          <w:tab w:val="left" w:pos="426"/>
        </w:tabs>
        <w:suppressAutoHyphens w:val="0"/>
        <w:spacing w:after="0" w:line="240" w:lineRule="auto"/>
        <w:jc w:val="both"/>
        <w:textAlignment w:val="auto"/>
        <w:rPr>
          <w:rFonts w:ascii="Times New Roman" w:eastAsia="CordiaUPC" w:hAnsi="Times New Roman" w:cs="Times New Roman"/>
          <w:kern w:val="0"/>
          <w:lang w:val="lv-LV" w:eastAsia="lv-LV"/>
        </w:rPr>
      </w:pPr>
      <w:r w:rsidRPr="0079612A">
        <w:rPr>
          <w:rFonts w:ascii="Times New Roman" w:eastAsia="CordiaUPC" w:hAnsi="Times New Roman" w:cs="Times New Roman"/>
          <w:kern w:val="0"/>
          <w:lang w:val="lv-LV" w:eastAsia="lv-LV"/>
        </w:rPr>
        <w:t>5.1.</w:t>
      </w:r>
      <w:r w:rsidRPr="0079612A">
        <w:rPr>
          <w:rFonts w:ascii="Times New Roman" w:eastAsia="CordiaUPC" w:hAnsi="Times New Roman" w:cs="Times New Roman"/>
          <w:kern w:val="0"/>
          <w:lang w:val="lv-LV" w:eastAsia="lv-LV"/>
        </w:rPr>
        <w:tab/>
        <w:t xml:space="preserve">Līgums stājas spēkā no tā parakstīšanas dienas un ir spēkā līdz </w:t>
      </w:r>
      <w:r w:rsidRPr="0079612A">
        <w:rPr>
          <w:rFonts w:ascii="Times New Roman" w:eastAsia="CordiaUPC" w:hAnsi="Times New Roman" w:cs="Times New Roman"/>
          <w:b/>
          <w:bCs/>
          <w:kern w:val="0"/>
          <w:lang w:val="lv-LV" w:eastAsia="lv-LV"/>
        </w:rPr>
        <w:t>2025.gada 17.jūnijam</w:t>
      </w:r>
      <w:r w:rsidRPr="0079612A">
        <w:rPr>
          <w:rFonts w:ascii="Times New Roman" w:eastAsia="CordiaUPC" w:hAnsi="Times New Roman" w:cs="Times New Roman"/>
          <w:kern w:val="0"/>
          <w:lang w:val="lv-LV" w:eastAsia="lv-LV"/>
        </w:rPr>
        <w:t xml:space="preserve"> vai pilna Preču apjoma piegādes beigām vai līgumu atceļošu nosacījumu iestāšanās brīdim, atkarībā no tā, kurš no apstākļiem iestājas pirmais.</w:t>
      </w:r>
    </w:p>
    <w:p w14:paraId="39529470" w14:textId="77777777" w:rsidR="0079612A" w:rsidRPr="0079612A" w:rsidRDefault="0079612A" w:rsidP="0079612A">
      <w:pPr>
        <w:widowControl/>
        <w:tabs>
          <w:tab w:val="left" w:pos="426"/>
        </w:tabs>
        <w:suppressAutoHyphens w:val="0"/>
        <w:spacing w:after="0" w:line="240" w:lineRule="auto"/>
        <w:jc w:val="both"/>
        <w:textAlignment w:val="auto"/>
        <w:outlineLvl w:val="1"/>
        <w:rPr>
          <w:rFonts w:ascii="Times New Roman" w:eastAsia="CordiaUPC" w:hAnsi="Times New Roman" w:cs="Times New Roman"/>
          <w:bCs/>
          <w:iCs/>
          <w:kern w:val="0"/>
          <w:lang w:val="lv-LV" w:eastAsia="en-US"/>
        </w:rPr>
      </w:pPr>
      <w:r w:rsidRPr="0079612A">
        <w:rPr>
          <w:rFonts w:ascii="Times New Roman" w:eastAsia="CordiaUPC" w:hAnsi="Times New Roman" w:cs="Times New Roman"/>
          <w:bCs/>
          <w:iCs/>
          <w:kern w:val="0"/>
          <w:lang w:val="lv-LV" w:eastAsia="en-US"/>
        </w:rPr>
        <w:t>5.2.</w:t>
      </w:r>
      <w:r w:rsidRPr="0079612A">
        <w:rPr>
          <w:rFonts w:ascii="Times New Roman" w:eastAsia="CordiaUPC" w:hAnsi="Times New Roman" w:cs="Times New Roman"/>
          <w:bCs/>
          <w:iCs/>
          <w:kern w:val="0"/>
          <w:lang w:val="lv-LV" w:eastAsia="en-US"/>
        </w:rPr>
        <w:tab/>
        <w:t>PIRCĒJAM ir tiesības ar vienpusēju paziņojumu izbeigt šo Līgumu, ja:</w:t>
      </w:r>
    </w:p>
    <w:p w14:paraId="30155931" w14:textId="77777777" w:rsidR="0079612A" w:rsidRPr="0079612A" w:rsidRDefault="0079612A" w:rsidP="0079612A">
      <w:pPr>
        <w:widowControl/>
        <w:numPr>
          <w:ilvl w:val="2"/>
          <w:numId w:val="1"/>
        </w:numPr>
        <w:suppressAutoHyphens w:val="0"/>
        <w:spacing w:after="0" w:line="240" w:lineRule="auto"/>
        <w:ind w:left="0" w:firstLine="0"/>
        <w:contextualSpacing/>
        <w:jc w:val="both"/>
        <w:textAlignment w:val="auto"/>
        <w:rPr>
          <w:rFonts w:ascii="Times New Roman" w:eastAsia="CordiaUPC" w:hAnsi="Times New Roman" w:cs="Times New Roman"/>
          <w:kern w:val="0"/>
          <w:lang w:val="lv-LV" w:eastAsia="lv-LV"/>
        </w:rPr>
      </w:pPr>
      <w:r w:rsidRPr="0079612A">
        <w:rPr>
          <w:rFonts w:ascii="Times New Roman" w:eastAsia="CordiaUPC" w:hAnsi="Times New Roman" w:cs="Times New Roman"/>
          <w:kern w:val="0"/>
          <w:lang w:val="lv-LV" w:eastAsia="lv-LV"/>
        </w:rPr>
        <w:t>ir stājies spēkā tiesas spriedums par PĀRDEVĒJA atzīšanu par maksātnespējīgu;</w:t>
      </w:r>
    </w:p>
    <w:p w14:paraId="3E0B71BC" w14:textId="77777777" w:rsidR="0079612A" w:rsidRPr="0079612A" w:rsidRDefault="0079612A" w:rsidP="0079612A">
      <w:pPr>
        <w:widowControl/>
        <w:numPr>
          <w:ilvl w:val="2"/>
          <w:numId w:val="1"/>
        </w:numPr>
        <w:suppressAutoHyphens w:val="0"/>
        <w:spacing w:after="0" w:line="240" w:lineRule="auto"/>
        <w:ind w:left="0" w:firstLine="0"/>
        <w:contextualSpacing/>
        <w:jc w:val="both"/>
        <w:textAlignment w:val="auto"/>
        <w:rPr>
          <w:rFonts w:ascii="Times New Roman" w:eastAsia="CordiaUPC" w:hAnsi="Times New Roman" w:cs="Times New Roman"/>
          <w:kern w:val="0"/>
          <w:lang w:val="lv-LV" w:eastAsia="lv-LV"/>
        </w:rPr>
      </w:pPr>
      <w:r w:rsidRPr="0079612A">
        <w:rPr>
          <w:rFonts w:ascii="Times New Roman" w:eastAsia="CordiaUPC" w:hAnsi="Times New Roman" w:cs="Times New Roman"/>
          <w:kern w:val="0"/>
          <w:lang w:val="lv-LV" w:eastAsia="lv-LV"/>
        </w:rPr>
        <w:t>PĀRDEVĒJS kavē no Līguma izrietošo saistību izpildi vairāk par 20 (divdesmit) darba dienām; noteiktajos gadījumos Līgums uzskatāms par izbeigtu 7 (septītajā) dienā pēc PIRCĒJA paziņojuma par atkāpšanos (ierakstīta vēstule) izsūtīšanas dienas.</w:t>
      </w:r>
    </w:p>
    <w:p w14:paraId="58171755"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79612A">
        <w:rPr>
          <w:rFonts w:ascii="Times New Roman" w:eastAsia="CordiaUPC" w:hAnsi="Times New Roman" w:cs="Times New Roman"/>
          <w:kern w:val="0"/>
          <w:lang w:val="lv-LV" w:eastAsia="lv-LV"/>
        </w:rPr>
        <w:t>5.3. Līgums</w:t>
      </w:r>
      <w:r w:rsidRPr="0079612A">
        <w:rPr>
          <w:rFonts w:ascii="Times New Roman" w:eastAsia="CordiaUPC" w:hAnsi="Times New Roman" w:cs="Times New Roman"/>
          <w:i/>
          <w:kern w:val="0"/>
          <w:lang w:val="lv-LV" w:eastAsia="lv-LV"/>
        </w:rPr>
        <w:t xml:space="preserve"> </w:t>
      </w:r>
      <w:r w:rsidRPr="0079612A">
        <w:rPr>
          <w:rFonts w:ascii="Times New Roman" w:eastAsia="CordiaUPC" w:hAnsi="Times New Roman" w:cs="Times New Roman"/>
          <w:kern w:val="0"/>
          <w:lang w:val="lv-LV" w:eastAsia="lv-LV"/>
        </w:rPr>
        <w:t xml:space="preserve">var tikt izbeigts pirms Līguma darbības termiņa beigām Pusēm savstarpēji </w:t>
      </w:r>
      <w:proofErr w:type="spellStart"/>
      <w:r w:rsidRPr="0079612A">
        <w:rPr>
          <w:rFonts w:ascii="Times New Roman" w:eastAsia="CordiaUPC" w:hAnsi="Times New Roman" w:cs="Times New Roman"/>
          <w:kern w:val="0"/>
          <w:lang w:val="lv-LV" w:eastAsia="lv-LV"/>
        </w:rPr>
        <w:t>rakstveidā</w:t>
      </w:r>
      <w:proofErr w:type="spellEnd"/>
      <w:r w:rsidRPr="0079612A">
        <w:rPr>
          <w:rFonts w:ascii="Times New Roman" w:eastAsia="CordiaUPC" w:hAnsi="Times New Roman" w:cs="Times New Roman"/>
          <w:kern w:val="0"/>
          <w:lang w:val="lv-LV" w:eastAsia="lv-LV"/>
        </w:rPr>
        <w:t xml:space="preserve"> vienojoties.</w:t>
      </w:r>
    </w:p>
    <w:p w14:paraId="08E6F026" w14:textId="77777777" w:rsidR="0079612A" w:rsidRPr="0079612A" w:rsidRDefault="0079612A" w:rsidP="0079612A">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r w:rsidRPr="0079612A">
        <w:rPr>
          <w:rFonts w:ascii="Times New Roman" w:eastAsia="CordiaUPC" w:hAnsi="Times New Roman" w:cs="Times New Roman"/>
          <w:kern w:val="0"/>
          <w:lang w:val="lv-LV" w:eastAsia="lv-LV"/>
        </w:rPr>
        <w:t>5.4. Līguma izbeigšana jebkurā gadījumā neatbrīvo Puses no savstarpējām saistībām, kas radušās Līguma darbības laikā un nav tikušas nokārtotas līdz Līguma izbeigšanas brīdim.</w:t>
      </w:r>
    </w:p>
    <w:p w14:paraId="1E97943C" w14:textId="77777777" w:rsidR="0079612A" w:rsidRPr="0079612A" w:rsidRDefault="0079612A" w:rsidP="0079612A">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p>
    <w:p w14:paraId="381E7EA4" w14:textId="77777777" w:rsidR="0079612A" w:rsidRPr="0079612A" w:rsidRDefault="0079612A" w:rsidP="0079612A">
      <w:pPr>
        <w:widowControl/>
        <w:numPr>
          <w:ilvl w:val="0"/>
          <w:numId w:val="1"/>
        </w:numPr>
        <w:spacing w:after="0" w:line="240" w:lineRule="auto"/>
        <w:ind w:left="0" w:hanging="284"/>
        <w:jc w:val="center"/>
        <w:textAlignment w:val="auto"/>
        <w:rPr>
          <w:rFonts w:ascii="Times New Roman" w:eastAsia="Cambria" w:hAnsi="Times New Roman" w:cs="Times New Roman"/>
          <w:kern w:val="0"/>
          <w:lang w:eastAsia="en-US"/>
        </w:rPr>
      </w:pPr>
      <w:r w:rsidRPr="0079612A">
        <w:rPr>
          <w:rFonts w:ascii="Times New Roman" w:eastAsia="CordiaUPC" w:hAnsi="Times New Roman" w:cs="Times New Roman"/>
          <w:b/>
          <w:kern w:val="0"/>
          <w:lang w:val="lv-LV" w:eastAsia="ar-SA"/>
        </w:rPr>
        <w:t>APAKŠUZŅĒMĒJU UN PERSONĀLA</w:t>
      </w:r>
    </w:p>
    <w:p w14:paraId="04ED1FF1" w14:textId="77777777" w:rsidR="0079612A" w:rsidRPr="0079612A" w:rsidRDefault="0079612A" w:rsidP="0079612A">
      <w:pPr>
        <w:widowControl/>
        <w:spacing w:after="0" w:line="240" w:lineRule="auto"/>
        <w:jc w:val="center"/>
        <w:textAlignment w:val="auto"/>
        <w:rPr>
          <w:rFonts w:ascii="Times New Roman" w:eastAsia="Cambria" w:hAnsi="Times New Roman" w:cs="Times New Roman"/>
          <w:kern w:val="0"/>
          <w:lang w:eastAsia="en-US"/>
        </w:rPr>
      </w:pPr>
      <w:r w:rsidRPr="0079612A">
        <w:rPr>
          <w:rFonts w:ascii="Times New Roman" w:eastAsia="CordiaUPC" w:hAnsi="Times New Roman" w:cs="Times New Roman"/>
          <w:b/>
          <w:kern w:val="0"/>
          <w:lang w:val="lv-LV" w:eastAsia="ar-SA"/>
        </w:rPr>
        <w:t>NOMAIŅAS UN IESAISTES KĀRTĪBA</w:t>
      </w:r>
    </w:p>
    <w:p w14:paraId="17EF032C" w14:textId="77777777" w:rsidR="0079612A" w:rsidRPr="0079612A" w:rsidRDefault="0079612A" w:rsidP="0079612A">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79612A">
        <w:rPr>
          <w:rFonts w:ascii="Times New Roman" w:eastAsia="CordiaUPC" w:hAnsi="Times New Roman" w:cs="Times New Roman"/>
          <w:kern w:val="0"/>
          <w:lang w:val="lv-LV" w:eastAsia="lv-LV"/>
        </w:rPr>
        <w:t>Iepirkuma procedūrā izraudzītais pretendents (iepirkuma līguma vai vispārīgās vienošanās puse) nav tiesīgs bez saskaņošanas ar pasūtītāju veikt piedāvājumā norādītā personāla un apakšuzņēmēju nomaiņu un iesaistīt papildu apakšuzņēmējus iepirkuma līguma izpildē.</w:t>
      </w:r>
    </w:p>
    <w:p w14:paraId="47595F50" w14:textId="77777777" w:rsidR="0079612A" w:rsidRPr="0079612A" w:rsidRDefault="0079612A" w:rsidP="0079612A">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79612A">
        <w:rPr>
          <w:rFonts w:ascii="Times New Roman" w:eastAsia="CordiaUPC" w:hAnsi="Times New Roman" w:cs="Times New Roman"/>
          <w:kern w:val="0"/>
          <w:lang w:val="lv-LV" w:eastAsia="lv-LV"/>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4AAA5FF8" w14:textId="77777777" w:rsidR="0079612A" w:rsidRPr="0079612A" w:rsidRDefault="0079612A" w:rsidP="0079612A">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79612A">
        <w:rPr>
          <w:rFonts w:ascii="Times New Roman" w:eastAsia="CordiaUPC" w:hAnsi="Times New Roman" w:cs="Times New Roman"/>
          <w:kern w:val="0"/>
          <w:lang w:val="lv-LV" w:eastAsia="lv-LV"/>
        </w:rPr>
        <w:t>Pasūtītājs nepiekrīt piedāvājumā norādītā apakšuzņēmēja nomaiņai, ja pastāv kāds no šādiem nosacījumiem:</w:t>
      </w:r>
    </w:p>
    <w:p w14:paraId="05309A1E" w14:textId="77777777" w:rsidR="0079612A" w:rsidRPr="0079612A" w:rsidRDefault="0079612A" w:rsidP="0079612A">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79612A">
        <w:rPr>
          <w:rFonts w:ascii="Times New Roman" w:eastAsia="CordiaUPC" w:hAnsi="Times New Roman" w:cs="Times New Roman"/>
          <w:kern w:val="0"/>
          <w:lang w:val="lv-LV" w:eastAsia="lv-LV"/>
        </w:rPr>
        <w:t>piedāvātais apakšuzņēmējs neatbilst iepirkuma procedūras dokumentos apakšuzņēmējiem izvirzītajām prasībām;</w:t>
      </w:r>
    </w:p>
    <w:p w14:paraId="34952F64" w14:textId="77777777" w:rsidR="0079612A" w:rsidRPr="0079612A" w:rsidRDefault="0079612A" w:rsidP="0079612A">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79612A">
        <w:rPr>
          <w:rFonts w:ascii="Times New Roman" w:eastAsia="CordiaUPC" w:hAnsi="Times New Roman" w:cs="Times New Roman"/>
          <w:kern w:val="0"/>
          <w:lang w:val="lv-LV" w:eastAsia="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w:t>
      </w:r>
      <w:r w:rsidRPr="0079612A">
        <w:rPr>
          <w:rFonts w:ascii="Times New Roman" w:eastAsia="CordiaUPC" w:hAnsi="Times New Roman" w:cs="Times New Roman"/>
          <w:kern w:val="0"/>
          <w:lang w:val="lv-LV" w:eastAsia="lv-LV"/>
        </w:rPr>
        <w:lastRenderedPageBreak/>
        <w:t>noteiktajām prasībām, vai tas atbilst Publisko iepirkumu likuma 42. panta pirmajā daļā minētajiem pretendentu izslēgšanas gadījumiem;</w:t>
      </w:r>
    </w:p>
    <w:p w14:paraId="5A47D589" w14:textId="77777777" w:rsidR="0079612A" w:rsidRPr="0079612A" w:rsidRDefault="0079612A" w:rsidP="0079612A">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79612A">
        <w:rPr>
          <w:rFonts w:ascii="Times New Roman" w:eastAsia="CordiaUPC" w:hAnsi="Times New Roman" w:cs="Times New Roman"/>
          <w:kern w:val="0"/>
          <w:lang w:val="lv-LV" w:eastAsia="lv-LV"/>
        </w:rPr>
        <w:t>piedāvātais apakšuzņēmējs, kura sniedzamo pakalpojumu vērtība ir vismaz 10 procenti no kopējās iepirkuma līguma vērtības, atbilst Publisko iepirkumu likuma 42.panta pirmajā daļā minētajiem pretendentu izslēgšanas gadījumiem;</w:t>
      </w:r>
    </w:p>
    <w:p w14:paraId="10D7CA2E" w14:textId="77777777" w:rsidR="0079612A" w:rsidRPr="0079612A" w:rsidRDefault="0079612A" w:rsidP="0079612A">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79612A">
        <w:rPr>
          <w:rFonts w:ascii="Times New Roman" w:eastAsia="CordiaUPC" w:hAnsi="Times New Roman" w:cs="Times New Roman"/>
          <w:kern w:val="0"/>
          <w:lang w:val="lv-LV"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4173FF48" w14:textId="77777777" w:rsidR="0079612A" w:rsidRPr="0079612A" w:rsidRDefault="0079612A" w:rsidP="0079612A">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79612A">
        <w:rPr>
          <w:rFonts w:ascii="Times New Roman" w:eastAsia="CordiaUPC" w:hAnsi="Times New Roman" w:cs="Times New Roman"/>
          <w:kern w:val="0"/>
          <w:lang w:val="lv-LV"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A154C51" w14:textId="77777777" w:rsidR="0079612A" w:rsidRPr="0079612A" w:rsidRDefault="0079612A" w:rsidP="0079612A">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79612A">
        <w:rPr>
          <w:rFonts w:ascii="Times New Roman" w:eastAsia="CordiaUPC" w:hAnsi="Times New Roman" w:cs="Times New Roman"/>
          <w:kern w:val="0"/>
          <w:lang w:val="lv-LV"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3E1D8D20" w14:textId="77777777" w:rsidR="0079612A" w:rsidRPr="0079612A" w:rsidRDefault="0079612A" w:rsidP="0079612A">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79612A">
        <w:rPr>
          <w:rFonts w:ascii="Times New Roman" w:eastAsia="CordiaUPC" w:hAnsi="Times New Roman" w:cs="Times New Roman"/>
          <w:kern w:val="0"/>
          <w:lang w:val="lv-LV" w:eastAsia="lv-LV"/>
        </w:rPr>
        <w:t xml:space="preserve">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w:t>
      </w:r>
      <w:proofErr w:type="spellStart"/>
      <w:r w:rsidRPr="0079612A">
        <w:rPr>
          <w:rFonts w:ascii="Times New Roman" w:eastAsia="CordiaUPC" w:hAnsi="Times New Roman" w:cs="Times New Roman"/>
          <w:kern w:val="0"/>
          <w:lang w:val="lv-LV" w:eastAsia="lv-LV"/>
        </w:rPr>
        <w:t>pārstāvēttiesīgo</w:t>
      </w:r>
      <w:proofErr w:type="spellEnd"/>
      <w:r w:rsidRPr="0079612A">
        <w:rPr>
          <w:rFonts w:ascii="Times New Roman" w:eastAsia="CordiaUPC" w:hAnsi="Times New Roman" w:cs="Times New Roman"/>
          <w:kern w:val="0"/>
          <w:lang w:val="lv-LV" w:eastAsia="lv-LV"/>
        </w:rPr>
        <w:t xml:space="preserve">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r w:rsidRPr="0079612A">
        <w:rPr>
          <w:rFonts w:ascii="Times New Roman" w:eastAsia="CordiaUPC" w:hAnsi="Times New Roman" w:cs="Times New Roman"/>
          <w:kern w:val="0"/>
          <w:lang w:val="lv-LV" w:eastAsia="ar-SA"/>
        </w:rPr>
        <w:t>.</w:t>
      </w:r>
    </w:p>
    <w:p w14:paraId="0EBBEC54" w14:textId="77777777" w:rsidR="0079612A" w:rsidRPr="0079612A" w:rsidRDefault="0079612A" w:rsidP="0079612A">
      <w:pPr>
        <w:widowControl/>
        <w:suppressAutoHyphens w:val="0"/>
        <w:spacing w:after="0" w:line="240" w:lineRule="auto"/>
        <w:jc w:val="center"/>
        <w:textAlignment w:val="auto"/>
        <w:rPr>
          <w:rFonts w:ascii="Times New Roman" w:eastAsia="CordiaUPC" w:hAnsi="Times New Roman" w:cs="Times New Roman"/>
          <w:b/>
          <w:kern w:val="0"/>
          <w:lang w:val="lv-LV" w:eastAsia="en-US"/>
        </w:rPr>
      </w:pPr>
    </w:p>
    <w:p w14:paraId="5A6614FA" w14:textId="77777777" w:rsidR="0079612A" w:rsidRPr="0079612A" w:rsidRDefault="0079612A" w:rsidP="0079612A">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79612A">
        <w:rPr>
          <w:rFonts w:ascii="Times New Roman" w:eastAsia="CordiaUPC" w:hAnsi="Times New Roman" w:cs="Times New Roman"/>
          <w:b/>
          <w:kern w:val="0"/>
          <w:lang w:val="lv-LV" w:eastAsia="en-US"/>
        </w:rPr>
        <w:t>7. Citi līguma noteikumi</w:t>
      </w:r>
    </w:p>
    <w:p w14:paraId="193F9915"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 xml:space="preserve">7.1. </w:t>
      </w:r>
      <w:r w:rsidRPr="0079612A">
        <w:rPr>
          <w:rFonts w:ascii="Times New Roman" w:eastAsia="CordiaUPC" w:hAnsi="Times New Roman" w:cs="Times New Roman"/>
          <w:kern w:val="0"/>
          <w:lang w:val="lv-LV" w:eastAsia="lv-LV"/>
        </w:rPr>
        <w:t>Līguma izpildes gaitā Pusēm ir saistoši Iepirkuma dokumentācijā paredzētie noteikumi</w:t>
      </w:r>
      <w:r w:rsidRPr="0079612A">
        <w:rPr>
          <w:rFonts w:ascii="Times New Roman" w:eastAsia="CordiaUPC" w:hAnsi="Times New Roman" w:cs="Times New Roman"/>
          <w:kern w:val="0"/>
          <w:lang w:val="lv-LV" w:eastAsia="en-US"/>
        </w:rPr>
        <w:t>.</w:t>
      </w:r>
    </w:p>
    <w:p w14:paraId="37E08170" w14:textId="77777777" w:rsidR="0079612A" w:rsidRPr="0079612A" w:rsidRDefault="0079612A" w:rsidP="0079612A">
      <w:pPr>
        <w:widowControl/>
        <w:suppressAutoHyphens w:val="0"/>
        <w:autoSpaceDE w:val="0"/>
        <w:autoSpaceDN w:val="0"/>
        <w:adjustRightInd w:val="0"/>
        <w:spacing w:after="0" w:line="240" w:lineRule="auto"/>
        <w:jc w:val="both"/>
        <w:textAlignment w:val="auto"/>
        <w:rPr>
          <w:rFonts w:ascii="Times New Roman" w:eastAsia="Courier New" w:hAnsi="Times New Roman" w:cs="Times New Roman"/>
          <w:kern w:val="0"/>
          <w:lang w:val="lv-LV" w:eastAsia="ru-RU"/>
        </w:rPr>
      </w:pPr>
      <w:r w:rsidRPr="0079612A">
        <w:rPr>
          <w:rFonts w:ascii="Times New Roman" w:eastAsia="CordiaUPC" w:hAnsi="Times New Roman" w:cs="Times New Roman"/>
          <w:kern w:val="0"/>
          <w:lang w:val="lv-LV" w:eastAsia="en-US"/>
        </w:rPr>
        <w:t>7.2. Līgumu var papildināt, grozīt vai izbeigt, Pusēm savstarpēji vienojoties,</w:t>
      </w:r>
      <w:r w:rsidRPr="0079612A">
        <w:rPr>
          <w:rFonts w:ascii="Times New Roman" w:eastAsia="CordiaUPC" w:hAnsi="Times New Roman" w:cs="Times New Roman"/>
          <w:kern w:val="0"/>
          <w:lang w:val="lv-LV" w:eastAsia="lv-LV"/>
        </w:rPr>
        <w:t xml:space="preserve"> ievērojot Publisko iepirkumu likuma</w:t>
      </w:r>
      <w:r w:rsidRPr="0079612A">
        <w:rPr>
          <w:rFonts w:ascii="Times New Roman" w:eastAsia="Cambria" w:hAnsi="Times New Roman" w:cs="Times New Roman"/>
          <w:kern w:val="0"/>
          <w:lang w:val="lv-LV" w:eastAsia="en-US"/>
        </w:rPr>
        <w:t xml:space="preserve"> 61.panta noteikumu</w:t>
      </w:r>
      <w:r w:rsidRPr="0079612A">
        <w:rPr>
          <w:rFonts w:ascii="Times New Roman" w:eastAsia="CordiaUPC" w:hAnsi="Times New Roman" w:cs="Times New Roman"/>
          <w:kern w:val="0"/>
          <w:lang w:val="lv-LV" w:eastAsia="lv-LV"/>
        </w:rPr>
        <w:t xml:space="preserve"> prasības.</w:t>
      </w:r>
      <w:r w:rsidRPr="0079612A">
        <w:rPr>
          <w:rFonts w:ascii="Times New Roman" w:eastAsia="CordiaUPC" w:hAnsi="Times New Roman" w:cs="Times New Roman"/>
          <w:kern w:val="0"/>
          <w:lang w:val="lv-LV" w:eastAsia="en-US"/>
        </w:rPr>
        <w:t xml:space="preserve"> Jebkuras Līguma izmaiņas vai papildinājumi tiek noformēti </w:t>
      </w:r>
      <w:proofErr w:type="spellStart"/>
      <w:r w:rsidRPr="0079612A">
        <w:rPr>
          <w:rFonts w:ascii="Times New Roman" w:eastAsia="CordiaUPC" w:hAnsi="Times New Roman" w:cs="Times New Roman"/>
          <w:kern w:val="0"/>
          <w:lang w:val="lv-LV" w:eastAsia="en-US"/>
        </w:rPr>
        <w:t>rakstveidā</w:t>
      </w:r>
      <w:proofErr w:type="spellEnd"/>
      <w:r w:rsidRPr="0079612A">
        <w:rPr>
          <w:rFonts w:ascii="Times New Roman" w:eastAsia="CordiaUPC" w:hAnsi="Times New Roman" w:cs="Times New Roman"/>
          <w:kern w:val="0"/>
          <w:lang w:val="lv-LV" w:eastAsia="en-US"/>
        </w:rPr>
        <w:t xml:space="preserve"> un kļūst par Līguma neatņemamām sastāvdaļām.</w:t>
      </w:r>
      <w:r w:rsidRPr="0079612A">
        <w:rPr>
          <w:rFonts w:ascii="Times New Roman" w:eastAsia="Courier New" w:hAnsi="Times New Roman" w:cs="Times New Roman"/>
          <w:kern w:val="0"/>
          <w:lang w:val="lv-LV" w:eastAsia="ru-RU"/>
        </w:rPr>
        <w:t xml:space="preserve"> Nav pieļaujami Līguma grozījumi, kas būtiski ietekmē iepirkuma ietvaros paredzētos nosacījumus.</w:t>
      </w:r>
    </w:p>
    <w:p w14:paraId="3AD2721D"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7.3. Visas domstarpības, kas varētu rasties šī līguma izpildes gaitā, Puses apņemas risināt pārrunu ceļā. Ja strīdus jautājums pārrunu ceļā netiek atrisināts, tad strīds tiek izskatīts tiesā saskaņā ar Latvijas Republikas likumdošanu tiesā.</w:t>
      </w:r>
    </w:p>
    <w:p w14:paraId="3670A6DD"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7.4. Ja PIRCĒJS par saņemto Preci saskaņā ar saņemto preču pavadzīmju/ rēķinu naudu nesamaksā 20 (divdesmit) dienu laikā, tad par katru samaksas kavējuma dienu PĀRDEVĒJS aprēķina, PIRCĒJS maksā līgumsodu 0,5% apmērā no termiņā nesamaksātās summas par katru nokavēto dienu, bet ne vairāk kā 10% no kopējās līguma summas.</w:t>
      </w:r>
    </w:p>
    <w:p w14:paraId="1ABE4E72"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7.5. Ja PĀRDEVĒJS nepiegādā preci saskaņotajos termiņos un/vai apjomā, vai piegādā nekvalitatīvu preci (neatbilst tehniskajai specifikācijai), tad par katru piegādes kavējuma dienu PIRCĒJS aprēķina, PĀRDEVĒJS maksā līgumsodu 0,5% apmērā no nepiegādātās preces kopējās vērtības par katru nokavēto dienu, bet ne vairāk kā 10% no kopējās līguma summas.</w:t>
      </w:r>
    </w:p>
    <w:p w14:paraId="11D41CF2"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 xml:space="preserve">7.6. </w:t>
      </w:r>
      <w:r w:rsidRPr="0079612A">
        <w:rPr>
          <w:rFonts w:ascii="Times New Roman" w:eastAsia="CordiaUPC" w:hAnsi="Times New Roman" w:cs="Times New Roman"/>
          <w:kern w:val="0"/>
          <w:lang w:val="lv-LV" w:eastAsia="lv-LV"/>
        </w:rPr>
        <w:t>Ja PĀRDEVĒJS vienpusēji atsakās no Līguma izpildes vai PIRCĒJS izbeidz Līgumu PĀRDEVĒJA vainas dēļ, tad PĀRDEVĒJS maksā PIRCĒJAM līgumsodu 10% apmērā no Līguma summas.</w:t>
      </w:r>
    </w:p>
    <w:p w14:paraId="116725DE" w14:textId="5CB2DA0C" w:rsidR="0079612A" w:rsidRPr="005B4D69"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color w:val="000000"/>
          <w:kern w:val="0"/>
          <w:lang w:val="lv-LV" w:eastAsia="en-US"/>
        </w:rPr>
        <w:t>7</w:t>
      </w:r>
      <w:r w:rsidRPr="005B4D69">
        <w:rPr>
          <w:rFonts w:ascii="Times New Roman" w:eastAsia="CordiaUPC" w:hAnsi="Times New Roman" w:cs="Times New Roman"/>
          <w:color w:val="000000"/>
          <w:kern w:val="0"/>
          <w:lang w:val="lv-LV" w:eastAsia="en-US"/>
        </w:rPr>
        <w:t>.7.</w:t>
      </w:r>
      <w:r w:rsidRPr="005B4D69">
        <w:rPr>
          <w:rFonts w:ascii="Times New Roman" w:eastAsia="CordiaUPC" w:hAnsi="Times New Roman" w:cs="Times New Roman"/>
          <w:kern w:val="0"/>
          <w:lang w:val="lv-LV" w:eastAsia="en-US"/>
        </w:rPr>
        <w:t xml:space="preserve"> Pircējs šī līguma izpildei norīko sekojošas atbildīgās personas, kuras ir tiesīgas pieņemt preci:</w:t>
      </w:r>
      <w:r w:rsidR="005B4D69" w:rsidRPr="005B4D69">
        <w:rPr>
          <w:rFonts w:ascii="Times New Roman" w:eastAsia="CordiaUPC" w:hAnsi="Times New Roman" w:cs="Times New Roman"/>
          <w:kern w:val="0"/>
          <w:lang w:val="lv-LV" w:eastAsia="en-US"/>
        </w:rPr>
        <w:t>.</w:t>
      </w:r>
    </w:p>
    <w:p w14:paraId="3D2460BC" w14:textId="77777777" w:rsidR="0079612A" w:rsidRPr="0079612A" w:rsidRDefault="0079612A" w:rsidP="0079612A">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lv-LV"/>
        </w:rPr>
      </w:pPr>
      <w:r w:rsidRPr="0079612A">
        <w:rPr>
          <w:rFonts w:ascii="Times New Roman" w:eastAsia="CordiaUPC" w:hAnsi="Times New Roman" w:cs="Times New Roman"/>
          <w:kern w:val="0"/>
          <w:lang w:val="lv-LV" w:eastAsia="en-US"/>
        </w:rPr>
        <w:t xml:space="preserve">7.8. </w:t>
      </w:r>
      <w:r w:rsidRPr="0079612A">
        <w:rPr>
          <w:rFonts w:ascii="Times New Roman" w:eastAsia="CordiaUPC" w:hAnsi="Times New Roman" w:cs="Times New Roman"/>
          <w:kern w:val="0"/>
          <w:lang w:val="lv-LV" w:eastAsia="lv-LV"/>
        </w:rPr>
        <w:t xml:space="preserve">Neviena no </w:t>
      </w:r>
      <w:r w:rsidRPr="0079612A">
        <w:rPr>
          <w:rFonts w:ascii="Times New Roman" w:eastAsia="CordiaUPC" w:hAnsi="Times New Roman" w:cs="Times New Roman"/>
          <w:iCs/>
          <w:kern w:val="0"/>
          <w:lang w:val="lv-LV" w:eastAsia="lv-LV"/>
        </w:rPr>
        <w:t>Pusēm</w:t>
      </w:r>
      <w:r w:rsidRPr="0079612A">
        <w:rPr>
          <w:rFonts w:ascii="Times New Roman" w:eastAsia="CordiaUPC" w:hAnsi="Times New Roman" w:cs="Times New Roman"/>
          <w:kern w:val="0"/>
          <w:lang w:val="lv-LV" w:eastAsia="lv-LV"/>
        </w:rPr>
        <w:t xml:space="preserve"> bez saskaņošanas ar otru </w:t>
      </w:r>
      <w:r w:rsidRPr="0079612A">
        <w:rPr>
          <w:rFonts w:ascii="Times New Roman" w:eastAsia="CordiaUPC" w:hAnsi="Times New Roman" w:cs="Times New Roman"/>
          <w:iCs/>
          <w:kern w:val="0"/>
          <w:lang w:val="lv-LV" w:eastAsia="lv-LV"/>
        </w:rPr>
        <w:t>Pusi</w:t>
      </w:r>
      <w:r w:rsidRPr="0079612A">
        <w:rPr>
          <w:rFonts w:ascii="Times New Roman" w:eastAsia="CordiaUPC" w:hAnsi="Times New Roman" w:cs="Times New Roman"/>
          <w:kern w:val="0"/>
          <w:lang w:val="lv-LV" w:eastAsia="lv-LV"/>
        </w:rPr>
        <w:t xml:space="preserve"> nedrīkst nodot trešajai personai savas saistības, kas ir noteiktas ar </w:t>
      </w:r>
      <w:r w:rsidRPr="0079612A">
        <w:rPr>
          <w:rFonts w:ascii="Times New Roman" w:eastAsia="CordiaUPC" w:hAnsi="Times New Roman" w:cs="Times New Roman"/>
          <w:iCs/>
          <w:kern w:val="0"/>
          <w:lang w:val="lv-LV" w:eastAsia="lv-LV"/>
        </w:rPr>
        <w:t>Līgumu</w:t>
      </w:r>
      <w:r w:rsidRPr="0079612A">
        <w:rPr>
          <w:rFonts w:ascii="Times New Roman" w:eastAsia="CordiaUPC" w:hAnsi="Times New Roman" w:cs="Times New Roman"/>
          <w:kern w:val="0"/>
          <w:lang w:val="lv-LV" w:eastAsia="lv-LV"/>
        </w:rPr>
        <w:t>.</w:t>
      </w:r>
    </w:p>
    <w:p w14:paraId="379FD0C8" w14:textId="77777777" w:rsidR="0079612A" w:rsidRPr="0079612A" w:rsidRDefault="0079612A" w:rsidP="0079612A">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ru-RU"/>
        </w:rPr>
        <w:t xml:space="preserve">7.9. </w:t>
      </w:r>
      <w:r w:rsidRPr="0079612A">
        <w:rPr>
          <w:rFonts w:ascii="Times New Roman" w:eastAsia="CordiaUPC" w:hAnsi="Times New Roman" w:cs="Times New Roman"/>
          <w:kern w:val="0"/>
          <w:lang w:val="lv-LV" w:eastAsia="en-US"/>
        </w:rPr>
        <w:t>Ja kādai no Pusēm tiek mainīts juridiskais statuss, Pušu amatpersonu paraksta tiesības, vai kādi Līgumā minētie Pušu rekvizīti, tad tā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un tā pielikumos minētajiem Pušu pārstāvjiem un to rekvizītiem.</w:t>
      </w:r>
    </w:p>
    <w:p w14:paraId="09196340" w14:textId="77777777" w:rsidR="0079612A" w:rsidRPr="0079612A" w:rsidRDefault="0079612A" w:rsidP="0079612A">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7.10. Atbilstoši Starptautisko un Latvijas Republikas nacionālo sankciju likuma 11.</w:t>
      </w:r>
      <w:r w:rsidRPr="0079612A">
        <w:rPr>
          <w:rFonts w:ascii="Times New Roman" w:eastAsia="CordiaUPC" w:hAnsi="Times New Roman" w:cs="Times New Roman"/>
          <w:kern w:val="0"/>
          <w:vertAlign w:val="superscript"/>
          <w:lang w:val="lv-LV" w:eastAsia="en-US"/>
        </w:rPr>
        <w:t>1</w:t>
      </w:r>
      <w:r w:rsidRPr="0079612A">
        <w:rPr>
          <w:rFonts w:ascii="Times New Roman" w:eastAsia="CordiaUPC" w:hAnsi="Times New Roman" w:cs="Times New Roman"/>
          <w:kern w:val="0"/>
          <w:lang w:val="lv-LV" w:eastAsia="en-US"/>
        </w:rPr>
        <w:t xml:space="preserve"> panta trešajai daļai Pasūtītājam ir tiesības vienpusēji atkāpties no līguma izpildes:</w:t>
      </w:r>
    </w:p>
    <w:p w14:paraId="2E013284" w14:textId="77777777" w:rsidR="0079612A" w:rsidRPr="0079612A" w:rsidRDefault="0079612A" w:rsidP="0079612A">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lv-LV"/>
        </w:rPr>
      </w:pPr>
      <w:r w:rsidRPr="0079612A">
        <w:rPr>
          <w:rFonts w:ascii="Times New Roman" w:eastAsia="CordiaUPC" w:hAnsi="Times New Roman" w:cs="Times New Roman"/>
          <w:kern w:val="0"/>
          <w:lang w:val="lv-LV" w:eastAsia="en-US"/>
        </w:rPr>
        <w:t>7.10.1.</w:t>
      </w:r>
      <w:r w:rsidRPr="0079612A">
        <w:rPr>
          <w:rFonts w:ascii="Times New Roman" w:eastAsia="CordiaUPC" w:hAnsi="Times New Roman" w:cs="Times New Roman"/>
          <w:kern w:val="0"/>
          <w:lang w:val="lv-LV" w:eastAsia="en-US"/>
        </w:rPr>
        <w:tab/>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EFBC87E"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ru-RU"/>
        </w:rPr>
      </w:pPr>
      <w:r w:rsidRPr="0079612A">
        <w:rPr>
          <w:rFonts w:ascii="Times New Roman" w:eastAsia="CordiaUPC" w:hAnsi="Times New Roman" w:cs="Times New Roman"/>
          <w:kern w:val="0"/>
          <w:lang w:val="lv-LV" w:eastAsia="lv-LV"/>
        </w:rPr>
        <w:t>7.11. Ja kāds no Līguma punktiem kāda iemesla dēļ zaudētu spēkā esamību, tas neietekmē citus Līguma noteikumus un pārējie Līguma punkti paliek spēkā.</w:t>
      </w:r>
    </w:p>
    <w:p w14:paraId="1C47821C"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ru-RU"/>
        </w:rPr>
        <w:lastRenderedPageBreak/>
        <w:t>7.12. Visos citos jautājumos, kurus neregulē šī Līguma noteikumi, Puses vadās no spēkā esošās Latvijas Republikas likumdošanas.</w:t>
      </w:r>
    </w:p>
    <w:p w14:paraId="7E573B38"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7.13. Puses apņemas neizpaust trešajām personām konfidenciālu informāciju, kas tām kļuvusi zināma, pildot šī Līguma noteikumus.</w:t>
      </w:r>
    </w:p>
    <w:p w14:paraId="7387C562"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7.14. Puses paraksta Līgumu elektroniskā formā ar drošu elektronisko parakstu, kas satur laika zīmogu. Līguma spēkā stāšanās datums ir Puses pēdējā pievienotā droša elektroniskā paraksta un tā laika zīmoga datums.</w:t>
      </w:r>
    </w:p>
    <w:p w14:paraId="3AAC2C20" w14:textId="20A4999F" w:rsidR="0079612A" w:rsidRPr="0079612A" w:rsidRDefault="0005199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Pr>
          <w:rFonts w:ascii="Times New Roman" w:eastAsia="CordiaUPC" w:hAnsi="Times New Roman" w:cs="Times New Roman"/>
          <w:kern w:val="0"/>
          <w:lang w:val="lv-LV" w:eastAsia="en-US"/>
        </w:rPr>
        <w:t>7.15</w:t>
      </w:r>
      <w:r w:rsidR="0079612A" w:rsidRPr="0079612A">
        <w:rPr>
          <w:rFonts w:ascii="Times New Roman" w:eastAsia="CordiaUPC" w:hAnsi="Times New Roman" w:cs="Times New Roman"/>
          <w:kern w:val="0"/>
          <w:lang w:val="lv-LV" w:eastAsia="en-US"/>
        </w:rPr>
        <w:t xml:space="preserve">. Līgumam ir šādi pielikumi: </w:t>
      </w:r>
    </w:p>
    <w:p w14:paraId="7A259446" w14:textId="64677FD5" w:rsidR="0079612A" w:rsidRPr="0079612A" w:rsidRDefault="0005199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Pr>
          <w:rFonts w:ascii="Times New Roman" w:eastAsia="CordiaUPC" w:hAnsi="Times New Roman" w:cs="Times New Roman"/>
          <w:kern w:val="0"/>
          <w:lang w:val="lv-LV" w:eastAsia="en-US"/>
        </w:rPr>
        <w:t>7.15.1.</w:t>
      </w:r>
      <w:r w:rsidR="0079612A" w:rsidRPr="0079612A">
        <w:rPr>
          <w:rFonts w:ascii="Times New Roman" w:eastAsia="CordiaUPC" w:hAnsi="Times New Roman" w:cs="Times New Roman"/>
          <w:kern w:val="0"/>
          <w:lang w:val="lv-LV" w:eastAsia="en-US"/>
        </w:rPr>
        <w:t xml:space="preserve"> 1.pielikums – Tehniskā specifikācija;</w:t>
      </w:r>
    </w:p>
    <w:p w14:paraId="0EB63AAB" w14:textId="3EFD58AC" w:rsidR="0079612A" w:rsidRPr="0079612A" w:rsidRDefault="0005199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r>
        <w:rPr>
          <w:rFonts w:ascii="Times New Roman" w:eastAsia="CordiaUPC" w:hAnsi="Times New Roman" w:cs="Times New Roman"/>
          <w:kern w:val="0"/>
          <w:lang w:val="lv-LV" w:eastAsia="en-US"/>
        </w:rPr>
        <w:t>7.15</w:t>
      </w:r>
      <w:r w:rsidR="0079612A" w:rsidRPr="0079612A">
        <w:rPr>
          <w:rFonts w:ascii="Times New Roman" w:eastAsia="CordiaUPC" w:hAnsi="Times New Roman" w:cs="Times New Roman"/>
          <w:kern w:val="0"/>
          <w:lang w:val="lv-LV" w:eastAsia="en-US"/>
        </w:rPr>
        <w:t>.2. 2.pielikums – Finanšu piedāvājums.</w:t>
      </w:r>
    </w:p>
    <w:p w14:paraId="7FF561B2"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03B1F6FC" w14:textId="4F38E069" w:rsidR="0079612A" w:rsidRPr="0005199A" w:rsidRDefault="0005199A" w:rsidP="0005199A">
      <w:pPr>
        <w:widowControl/>
        <w:suppressAutoHyphens w:val="0"/>
        <w:spacing w:after="0" w:line="240" w:lineRule="auto"/>
        <w:jc w:val="center"/>
        <w:textAlignment w:val="auto"/>
        <w:rPr>
          <w:rFonts w:ascii="Times New Roman" w:eastAsia="CordiaUPC" w:hAnsi="Times New Roman" w:cs="Times New Roman"/>
          <w:b/>
          <w:bCs/>
          <w:kern w:val="0"/>
          <w:lang w:val="lv-LV" w:eastAsia="en-US"/>
        </w:rPr>
      </w:pPr>
      <w:r>
        <w:rPr>
          <w:rFonts w:ascii="Times New Roman" w:eastAsia="CordiaUPC" w:hAnsi="Times New Roman" w:cs="Times New Roman"/>
          <w:b/>
          <w:bCs/>
          <w:kern w:val="0"/>
          <w:lang w:val="lv-LV" w:eastAsia="en-US"/>
        </w:rPr>
        <w:t>8.</w:t>
      </w:r>
      <w:r w:rsidR="0079612A" w:rsidRPr="0005199A">
        <w:rPr>
          <w:rFonts w:ascii="Times New Roman" w:eastAsia="CordiaUPC" w:hAnsi="Times New Roman" w:cs="Times New Roman"/>
          <w:b/>
          <w:bCs/>
          <w:kern w:val="0"/>
          <w:lang w:val="lv-LV" w:eastAsia="en-US"/>
        </w:rPr>
        <w:t>PUŠU JURIDISKĀS ADRESES UN REKVIZĪTI:</w:t>
      </w:r>
    </w:p>
    <w:p w14:paraId="5D5CC4D6"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62"/>
        <w:gridCol w:w="4536"/>
      </w:tblGrid>
      <w:tr w:rsidR="0079612A" w:rsidRPr="0079612A" w14:paraId="42CDE9EB" w14:textId="77777777" w:rsidTr="006741FB">
        <w:tc>
          <w:tcPr>
            <w:tcW w:w="4962" w:type="dxa"/>
          </w:tcPr>
          <w:tbl>
            <w:tblPr>
              <w:tblW w:w="9356" w:type="dxa"/>
              <w:tblLayout w:type="fixed"/>
              <w:tblLook w:val="01E0" w:firstRow="1" w:lastRow="1" w:firstColumn="1" w:lastColumn="1" w:noHBand="0" w:noVBand="0"/>
            </w:tblPr>
            <w:tblGrid>
              <w:gridCol w:w="9356"/>
            </w:tblGrid>
            <w:tr w:rsidR="0079612A" w:rsidRPr="0079612A" w14:paraId="633B61EA" w14:textId="77777777" w:rsidTr="0005199A">
              <w:trPr>
                <w:cantSplit/>
              </w:trPr>
              <w:tc>
                <w:tcPr>
                  <w:tcW w:w="9356" w:type="dxa"/>
                </w:tcPr>
                <w:p w14:paraId="2CE3DCBA" w14:textId="77777777" w:rsidR="001467BE" w:rsidRDefault="001467BE" w:rsidP="00B60F70">
                  <w:pPr>
                    <w:widowControl/>
                    <w:suppressAutoHyphens w:val="0"/>
                    <w:spacing w:after="0" w:line="240" w:lineRule="auto"/>
                    <w:textAlignment w:val="auto"/>
                    <w:rPr>
                      <w:rFonts w:ascii="Times New Roman" w:eastAsia="Times New Roman" w:hAnsi="Times New Roman" w:cs="Times New Roman"/>
                      <w:b/>
                      <w:bCs/>
                      <w:kern w:val="0"/>
                      <w:lang w:val="lv-LV" w:eastAsia="en-US"/>
                    </w:rPr>
                  </w:pPr>
                  <w:r>
                    <w:rPr>
                      <w:rFonts w:ascii="Times New Roman" w:eastAsia="Times New Roman" w:hAnsi="Times New Roman" w:cs="Times New Roman"/>
                      <w:b/>
                      <w:bCs/>
                      <w:kern w:val="0"/>
                      <w:lang w:val="lv-LV" w:eastAsia="en-US"/>
                    </w:rPr>
                    <w:t>PIRCĒJS</w:t>
                  </w:r>
                </w:p>
                <w:p w14:paraId="0A9608C1" w14:textId="7A767142" w:rsidR="0005199A" w:rsidRDefault="0005199A" w:rsidP="00B60F70">
                  <w:pPr>
                    <w:widowControl/>
                    <w:suppressAutoHyphens w:val="0"/>
                    <w:spacing w:after="0" w:line="240" w:lineRule="auto"/>
                    <w:textAlignment w:val="auto"/>
                    <w:rPr>
                      <w:rFonts w:ascii="Times New Roman" w:eastAsia="Times New Roman" w:hAnsi="Times New Roman" w:cs="Times New Roman"/>
                      <w:b/>
                      <w:bCs/>
                      <w:kern w:val="0"/>
                      <w:lang w:val="lv-LV" w:eastAsia="en-US"/>
                    </w:rPr>
                  </w:pPr>
                  <w:r w:rsidRPr="0079612A">
                    <w:rPr>
                      <w:rFonts w:ascii="Times New Roman" w:eastAsia="Times New Roman" w:hAnsi="Times New Roman" w:cs="Times New Roman"/>
                      <w:b/>
                      <w:bCs/>
                      <w:kern w:val="0"/>
                      <w:lang w:val="lv-LV" w:eastAsia="en-US"/>
                    </w:rPr>
                    <w:t xml:space="preserve">Jaunauces, Rubas un Vadakstes pagastu </w:t>
                  </w:r>
                </w:p>
                <w:p w14:paraId="7EA01042" w14:textId="77777777" w:rsidR="0005199A" w:rsidRDefault="0005199A" w:rsidP="00B60F70">
                  <w:pPr>
                    <w:widowControl/>
                    <w:suppressAutoHyphens w:val="0"/>
                    <w:spacing w:after="0" w:line="240" w:lineRule="auto"/>
                    <w:textAlignment w:val="auto"/>
                    <w:rPr>
                      <w:rFonts w:ascii="Times New Roman" w:eastAsia="Times New Roman" w:hAnsi="Times New Roman" w:cs="Times New Roman"/>
                      <w:b/>
                      <w:bCs/>
                      <w:kern w:val="0"/>
                      <w:lang w:val="lv-LV" w:eastAsia="en-US"/>
                    </w:rPr>
                  </w:pPr>
                  <w:r w:rsidRPr="0079612A">
                    <w:rPr>
                      <w:rFonts w:ascii="Times New Roman" w:eastAsia="Times New Roman" w:hAnsi="Times New Roman" w:cs="Times New Roman"/>
                      <w:b/>
                      <w:bCs/>
                      <w:kern w:val="0"/>
                      <w:lang w:val="lv-LV" w:eastAsia="en-US"/>
                    </w:rPr>
                    <w:t xml:space="preserve">apvienības pārvalde, </w:t>
                  </w:r>
                </w:p>
                <w:p w14:paraId="4710A5DF" w14:textId="419624F2" w:rsidR="0005199A" w:rsidRDefault="0005199A" w:rsidP="0005199A">
                  <w:pPr>
                    <w:widowControl/>
                    <w:suppressAutoHyphens w:val="0"/>
                    <w:spacing w:after="0" w:line="240" w:lineRule="auto"/>
                    <w:textAlignment w:val="auto"/>
                    <w:rPr>
                      <w:rFonts w:ascii="Times New Roman" w:eastAsia="Arial Unicode MS" w:hAnsi="Times New Roman" w:cs="Arial Unicode MS"/>
                      <w:color w:val="000000"/>
                      <w:kern w:val="0"/>
                      <w:lang w:val="lv-LV" w:eastAsia="lv-LV"/>
                    </w:rPr>
                  </w:pPr>
                  <w:r w:rsidRPr="006A2B5E">
                    <w:rPr>
                      <w:rFonts w:ascii="Times New Roman" w:eastAsia="Arial Unicode MS" w:hAnsi="Times New Roman" w:cs="Arial Unicode MS"/>
                      <w:color w:val="000000"/>
                      <w:kern w:val="0"/>
                      <w:lang w:val="lv-LV" w:eastAsia="lv-LV"/>
                    </w:rPr>
                    <w:t>Krāces 2, Vadakste, Vadakstes pag.,</w:t>
                  </w:r>
                </w:p>
                <w:p w14:paraId="39DA0CA3" w14:textId="64B83300" w:rsidR="0005199A" w:rsidRPr="00FA3867" w:rsidRDefault="0005199A" w:rsidP="0005199A">
                  <w:pPr>
                    <w:widowControl/>
                    <w:suppressAutoHyphens w:val="0"/>
                    <w:spacing w:after="0" w:line="240" w:lineRule="auto"/>
                    <w:textAlignment w:val="auto"/>
                    <w:rPr>
                      <w:rFonts w:ascii="Times New Roman" w:eastAsia="Arial Unicode MS" w:hAnsi="Times New Roman" w:cs="Arial Unicode MS"/>
                      <w:color w:val="000000"/>
                      <w:kern w:val="0"/>
                      <w:lang w:val="lv-LV" w:eastAsia="lv-LV"/>
                    </w:rPr>
                  </w:pPr>
                  <w:r w:rsidRPr="006A2B5E">
                    <w:rPr>
                      <w:rFonts w:ascii="Times New Roman" w:eastAsia="Arial Unicode MS" w:hAnsi="Times New Roman" w:cs="Arial Unicode MS"/>
                      <w:color w:val="000000"/>
                      <w:kern w:val="0"/>
                      <w:lang w:val="lv-LV" w:eastAsia="lv-LV"/>
                    </w:rPr>
                    <w:t>Saldus nov., LV-3895</w:t>
                  </w:r>
                </w:p>
                <w:p w14:paraId="7D23A0BA" w14:textId="77777777" w:rsidR="0005199A" w:rsidRPr="00FA3867" w:rsidRDefault="0005199A" w:rsidP="0005199A">
                  <w:pPr>
                    <w:widowControl/>
                    <w:suppressAutoHyphens w:val="0"/>
                    <w:spacing w:after="0" w:line="240" w:lineRule="auto"/>
                    <w:textAlignment w:val="auto"/>
                    <w:rPr>
                      <w:rFonts w:ascii="Times New Roman" w:eastAsia="Arial Unicode MS" w:hAnsi="Times New Roman" w:cs="Arial Unicode MS"/>
                      <w:color w:val="000000"/>
                      <w:kern w:val="0"/>
                      <w:lang w:val="lv-LV" w:eastAsia="lv-LV"/>
                    </w:rPr>
                  </w:pPr>
                  <w:r w:rsidRPr="00FA3867">
                    <w:rPr>
                      <w:rFonts w:ascii="Times New Roman" w:eastAsia="Arial Unicode MS" w:hAnsi="Times New Roman" w:cs="Arial Unicode MS"/>
                      <w:color w:val="000000"/>
                      <w:kern w:val="0"/>
                      <w:lang w:val="lv-LV" w:eastAsia="lv-LV"/>
                    </w:rPr>
                    <w:t>Reģistrācijas Nr.</w:t>
                  </w:r>
                  <w:r w:rsidRPr="00FA3867">
                    <w:rPr>
                      <w:rFonts w:ascii="Calibri" w:eastAsia="Calibri" w:hAnsi="Calibri" w:cs="Times New Roman"/>
                      <w:kern w:val="0"/>
                      <w:lang w:val="lv-LV" w:eastAsia="en-US"/>
                    </w:rPr>
                    <w:t xml:space="preserve"> </w:t>
                  </w:r>
                  <w:r w:rsidRPr="006A2B5E">
                    <w:rPr>
                      <w:rFonts w:ascii="Times New Roman" w:eastAsia="Arial Unicode MS" w:hAnsi="Times New Roman" w:cs="Arial Unicode MS"/>
                      <w:color w:val="000000"/>
                      <w:kern w:val="0"/>
                      <w:lang w:val="lv-LV" w:eastAsia="lv-LV"/>
                    </w:rPr>
                    <w:t>50900039681</w:t>
                  </w:r>
                </w:p>
                <w:p w14:paraId="5ADA05C4" w14:textId="77777777" w:rsidR="0005199A" w:rsidRPr="00FA3867" w:rsidRDefault="0005199A" w:rsidP="0005199A">
                  <w:pPr>
                    <w:widowControl/>
                    <w:suppressAutoHyphens w:val="0"/>
                    <w:spacing w:after="0" w:line="240" w:lineRule="auto"/>
                    <w:textAlignment w:val="auto"/>
                    <w:rPr>
                      <w:rFonts w:ascii="Times New Roman" w:eastAsia="Arial Unicode MS" w:hAnsi="Times New Roman" w:cs="Arial Unicode MS"/>
                      <w:color w:val="000000"/>
                      <w:kern w:val="0"/>
                      <w:lang w:val="lv-LV" w:eastAsia="lv-LV"/>
                    </w:rPr>
                  </w:pPr>
                  <w:r w:rsidRPr="00FA3867">
                    <w:rPr>
                      <w:rFonts w:ascii="Times New Roman" w:eastAsia="Arial Unicode MS" w:hAnsi="Times New Roman" w:cs="Arial Unicode MS"/>
                      <w:color w:val="000000"/>
                      <w:kern w:val="0"/>
                      <w:lang w:val="lv-LV" w:eastAsia="lv-LV"/>
                    </w:rPr>
                    <w:t>PVN Reģistrācijas Nr. 90009114646</w:t>
                  </w:r>
                </w:p>
                <w:p w14:paraId="791C1654" w14:textId="77777777" w:rsidR="0005199A" w:rsidRPr="006A2B5E" w:rsidRDefault="0005199A" w:rsidP="0005199A">
                  <w:pPr>
                    <w:widowControl/>
                    <w:suppressAutoHyphens w:val="0"/>
                    <w:spacing w:after="0" w:line="240" w:lineRule="auto"/>
                    <w:textAlignment w:val="auto"/>
                    <w:rPr>
                      <w:rFonts w:ascii="Times New Roman" w:eastAsia="Arial Unicode MS" w:hAnsi="Times New Roman" w:cs="Times New Roman"/>
                      <w:color w:val="000000"/>
                      <w:kern w:val="0"/>
                      <w:lang w:val="lv-LV" w:eastAsia="lv-LV"/>
                    </w:rPr>
                  </w:pPr>
                  <w:bookmarkStart w:id="0" w:name="_Hlk164235347"/>
                  <w:r w:rsidRPr="006A2B5E">
                    <w:rPr>
                      <w:rFonts w:ascii="Times New Roman" w:eastAsia="Arial Unicode MS" w:hAnsi="Times New Roman" w:cs="Arial Unicode MS"/>
                      <w:color w:val="000000"/>
                      <w:kern w:val="0"/>
                      <w:lang w:val="lv-LV" w:eastAsia="lv-LV"/>
                    </w:rPr>
                    <w:t xml:space="preserve">Konts: </w:t>
                  </w:r>
                  <w:r w:rsidRPr="006A2B5E">
                    <w:rPr>
                      <w:rFonts w:ascii="Times New Roman" w:eastAsia="Arial Unicode MS" w:hAnsi="Times New Roman" w:cs="Times New Roman"/>
                      <w:color w:val="000000"/>
                      <w:kern w:val="0"/>
                      <w:lang w:val="lv-LV" w:eastAsia="lv-LV"/>
                    </w:rPr>
                    <w:t>LV42UNLA0050014277525</w:t>
                  </w:r>
                </w:p>
                <w:p w14:paraId="45918475" w14:textId="77777777" w:rsidR="0005199A" w:rsidRPr="006A2B5E" w:rsidRDefault="0005199A" w:rsidP="0005199A">
                  <w:pPr>
                    <w:widowControl/>
                    <w:suppressAutoHyphens w:val="0"/>
                    <w:spacing w:after="0" w:line="240" w:lineRule="auto"/>
                    <w:textAlignment w:val="auto"/>
                    <w:rPr>
                      <w:rFonts w:ascii="Times New Roman" w:eastAsia="Arial Unicode MS" w:hAnsi="Times New Roman" w:cs="Arial Unicode MS"/>
                      <w:color w:val="000000"/>
                      <w:kern w:val="0"/>
                      <w:lang w:val="lv-LV" w:eastAsia="lv-LV"/>
                    </w:rPr>
                  </w:pPr>
                  <w:r w:rsidRPr="006A2B5E">
                    <w:rPr>
                      <w:rFonts w:ascii="Times New Roman" w:eastAsia="Arial Unicode MS" w:hAnsi="Times New Roman" w:cs="Arial Unicode MS"/>
                      <w:color w:val="000000"/>
                      <w:kern w:val="0"/>
                      <w:lang w:val="lv-LV" w:eastAsia="lv-LV"/>
                    </w:rPr>
                    <w:t>Banka: AS SEB banka</w:t>
                  </w:r>
                </w:p>
                <w:p w14:paraId="33DDE8DE" w14:textId="7A9364BA" w:rsidR="0079612A" w:rsidRPr="0079612A" w:rsidRDefault="0005199A" w:rsidP="0005199A">
                  <w:pPr>
                    <w:widowControl/>
                    <w:suppressAutoHyphens w:val="0"/>
                    <w:spacing w:after="0" w:line="240" w:lineRule="auto"/>
                    <w:textAlignment w:val="auto"/>
                    <w:rPr>
                      <w:rFonts w:ascii="Times New Roman" w:eastAsia="Arial Unicode MS" w:hAnsi="Times New Roman" w:cs="Times New Roman"/>
                      <w:color w:val="000000"/>
                      <w:kern w:val="0"/>
                      <w:lang w:val="lv-LV" w:eastAsia="lv-LV"/>
                    </w:rPr>
                  </w:pPr>
                  <w:r w:rsidRPr="006A2B5E">
                    <w:rPr>
                      <w:rFonts w:ascii="Times New Roman" w:eastAsia="Arial Unicode MS" w:hAnsi="Times New Roman" w:cs="Arial Unicode MS"/>
                      <w:color w:val="000000"/>
                      <w:kern w:val="0"/>
                      <w:lang w:val="lv-LV" w:eastAsia="lv-LV"/>
                    </w:rPr>
                    <w:t xml:space="preserve">Bankas kods: </w:t>
                  </w:r>
                  <w:r w:rsidRPr="006A2B5E">
                    <w:rPr>
                      <w:rFonts w:ascii="Times New Roman" w:eastAsia="Calibri" w:hAnsi="Times New Roman" w:cs="Times New Roman"/>
                      <w:kern w:val="0"/>
                      <w:lang w:val="lv-LV" w:eastAsia="en-US"/>
                    </w:rPr>
                    <w:t>UNLALV2X</w:t>
                  </w:r>
                  <w:bookmarkEnd w:id="0"/>
                </w:p>
              </w:tc>
            </w:tr>
          </w:tbl>
          <w:p w14:paraId="26ABDE0C" w14:textId="77777777" w:rsidR="006741FB" w:rsidRDefault="006741FB"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0035B170" w14:textId="39A91588" w:rsidR="0079612A" w:rsidRPr="0079612A" w:rsidRDefault="0079612A"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(*paraksts)</w:t>
            </w:r>
          </w:p>
          <w:p w14:paraId="26E4D108" w14:textId="1B6F1469" w:rsidR="0079612A" w:rsidRPr="0079612A" w:rsidRDefault="0079612A"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79612A">
              <w:rPr>
                <w:rFonts w:ascii="Times New Roman" w:eastAsia="CordiaUPC" w:hAnsi="Times New Roman" w:cs="Times New Roman"/>
                <w:kern w:val="0"/>
                <w:lang w:val="lv-LV" w:eastAsia="en-US"/>
              </w:rPr>
              <w:t>(</w:t>
            </w:r>
            <w:proofErr w:type="spellStart"/>
            <w:r w:rsidR="0005199A">
              <w:rPr>
                <w:rFonts w:ascii="Times New Roman" w:eastAsia="CordiaUPC" w:hAnsi="Times New Roman" w:cs="Times New Roman"/>
                <w:kern w:val="0"/>
                <w:lang w:val="lv-LV" w:eastAsia="en-US"/>
              </w:rPr>
              <w:t>E.Mame</w:t>
            </w:r>
            <w:proofErr w:type="spellEnd"/>
            <w:r w:rsidRPr="0079612A">
              <w:rPr>
                <w:rFonts w:ascii="Times New Roman" w:eastAsia="CordiaUPC" w:hAnsi="Times New Roman" w:cs="Times New Roman"/>
                <w:kern w:val="0"/>
                <w:lang w:val="lv-LV" w:eastAsia="en-US"/>
              </w:rPr>
              <w:t>)</w:t>
            </w:r>
          </w:p>
          <w:p w14:paraId="6B31FDC1" w14:textId="77777777" w:rsidR="0079612A" w:rsidRPr="0079612A" w:rsidRDefault="0079612A"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06869AE0" w14:textId="77777777" w:rsidR="0079612A" w:rsidRPr="0079612A" w:rsidRDefault="0079612A" w:rsidP="00AD660D">
            <w:pPr>
              <w:widowControl/>
              <w:suppressAutoHyphens w:val="0"/>
              <w:spacing w:after="0" w:line="240" w:lineRule="auto"/>
              <w:ind w:left="32"/>
              <w:textAlignment w:val="auto"/>
              <w:rPr>
                <w:rFonts w:ascii="Times New Roman" w:eastAsia="CordiaUPC" w:hAnsi="Times New Roman" w:cs="Times New Roman"/>
                <w:kern w:val="0"/>
                <w:lang w:val="lv-LV" w:eastAsia="en-US"/>
              </w:rPr>
            </w:pPr>
          </w:p>
        </w:tc>
        <w:tc>
          <w:tcPr>
            <w:tcW w:w="4536" w:type="dxa"/>
          </w:tcPr>
          <w:p w14:paraId="3CC1364E" w14:textId="77777777" w:rsidR="001467BE" w:rsidRDefault="001467BE" w:rsidP="00B60F70">
            <w:pPr>
              <w:widowControl/>
              <w:suppressAutoHyphens w:val="0"/>
              <w:spacing w:after="0" w:line="240" w:lineRule="auto"/>
              <w:jc w:val="both"/>
              <w:textAlignment w:val="auto"/>
              <w:rPr>
                <w:rFonts w:ascii="Times New Roman" w:hAnsi="Times New Roman" w:cs="Times New Roman"/>
                <w:b/>
                <w:bCs/>
                <w:lang w:val="lv-LV"/>
              </w:rPr>
            </w:pPr>
            <w:r>
              <w:rPr>
                <w:rFonts w:ascii="Times New Roman" w:hAnsi="Times New Roman" w:cs="Times New Roman"/>
                <w:b/>
                <w:bCs/>
                <w:lang w:val="lv-LV"/>
              </w:rPr>
              <w:t>PĀRDEVĒJS</w:t>
            </w:r>
          </w:p>
          <w:p w14:paraId="1740AEC2" w14:textId="77777777" w:rsidR="006741FB" w:rsidRDefault="006741FB" w:rsidP="006741FB">
            <w:pPr>
              <w:widowControl/>
              <w:suppressAutoHyphens w:val="0"/>
              <w:spacing w:after="0" w:line="240" w:lineRule="auto"/>
              <w:jc w:val="both"/>
              <w:textAlignment w:val="auto"/>
              <w:rPr>
                <w:rFonts w:ascii="Times New Roman" w:hAnsi="Times New Roman" w:cs="Times New Roman"/>
                <w:b/>
                <w:bCs/>
                <w:lang w:val="lv-LV"/>
              </w:rPr>
            </w:pPr>
            <w:r w:rsidRPr="00847C71">
              <w:rPr>
                <w:rFonts w:ascii="Times New Roman" w:hAnsi="Times New Roman" w:cs="Times New Roman"/>
                <w:b/>
                <w:bCs/>
                <w:lang w:val="lv-LV"/>
              </w:rPr>
              <w:t>Sabiedrība ar ierobežotu atbildību</w:t>
            </w:r>
          </w:p>
          <w:p w14:paraId="277D0E63" w14:textId="2A722B75" w:rsidR="006741FB" w:rsidRDefault="006741FB" w:rsidP="006741FB">
            <w:pPr>
              <w:widowControl/>
              <w:suppressAutoHyphens w:val="0"/>
              <w:spacing w:after="0" w:line="240" w:lineRule="auto"/>
              <w:jc w:val="both"/>
              <w:textAlignment w:val="auto"/>
              <w:rPr>
                <w:rFonts w:ascii="Times New Roman" w:hAnsi="Times New Roman" w:cs="Times New Roman"/>
                <w:lang w:val="lv-LV"/>
              </w:rPr>
            </w:pPr>
            <w:r w:rsidRPr="00847C71">
              <w:rPr>
                <w:rFonts w:ascii="Times New Roman" w:hAnsi="Times New Roman" w:cs="Times New Roman"/>
                <w:b/>
                <w:bCs/>
                <w:lang w:val="lv-LV"/>
              </w:rPr>
              <w:t>"</w:t>
            </w:r>
            <w:proofErr w:type="spellStart"/>
            <w:r w:rsidRPr="00847C71">
              <w:rPr>
                <w:rFonts w:ascii="Times New Roman" w:hAnsi="Times New Roman" w:cs="Times New Roman"/>
                <w:b/>
                <w:bCs/>
                <w:lang w:val="lv-LV"/>
              </w:rPr>
              <w:t>Baltic</w:t>
            </w:r>
            <w:proofErr w:type="spellEnd"/>
            <w:r w:rsidRPr="00847C71">
              <w:rPr>
                <w:rFonts w:ascii="Times New Roman" w:hAnsi="Times New Roman" w:cs="Times New Roman"/>
                <w:b/>
                <w:bCs/>
                <w:lang w:val="lv-LV"/>
              </w:rPr>
              <w:t xml:space="preserve"> </w:t>
            </w:r>
            <w:proofErr w:type="spellStart"/>
            <w:r w:rsidRPr="00847C71">
              <w:rPr>
                <w:rFonts w:ascii="Times New Roman" w:hAnsi="Times New Roman" w:cs="Times New Roman"/>
                <w:b/>
                <w:bCs/>
                <w:lang w:val="lv-LV"/>
              </w:rPr>
              <w:t>Wood</w:t>
            </w:r>
            <w:proofErr w:type="spellEnd"/>
            <w:r w:rsidRPr="00847C71">
              <w:rPr>
                <w:rFonts w:ascii="Times New Roman" w:hAnsi="Times New Roman" w:cs="Times New Roman"/>
                <w:b/>
                <w:bCs/>
                <w:lang w:val="lv-LV"/>
              </w:rPr>
              <w:t xml:space="preserve"> </w:t>
            </w:r>
            <w:proofErr w:type="spellStart"/>
            <w:r w:rsidRPr="00847C71">
              <w:rPr>
                <w:rFonts w:ascii="Times New Roman" w:hAnsi="Times New Roman" w:cs="Times New Roman"/>
                <w:b/>
                <w:bCs/>
                <w:lang w:val="lv-LV"/>
              </w:rPr>
              <w:t>Trade</w:t>
            </w:r>
            <w:proofErr w:type="spellEnd"/>
            <w:r w:rsidRPr="00847C71">
              <w:rPr>
                <w:rFonts w:ascii="Times New Roman" w:hAnsi="Times New Roman" w:cs="Times New Roman"/>
                <w:b/>
                <w:bCs/>
                <w:lang w:val="lv-LV"/>
              </w:rPr>
              <w:t>"</w:t>
            </w:r>
            <w:r w:rsidRPr="00847C71">
              <w:rPr>
                <w:rFonts w:ascii="Times New Roman" w:hAnsi="Times New Roman" w:cs="Times New Roman"/>
                <w:lang w:val="lv-LV"/>
              </w:rPr>
              <w:t>,</w:t>
            </w:r>
          </w:p>
          <w:p w14:paraId="039DB181" w14:textId="77777777" w:rsidR="006741FB" w:rsidRDefault="006741FB" w:rsidP="006741FB">
            <w:pPr>
              <w:widowControl/>
              <w:suppressAutoHyphens w:val="0"/>
              <w:spacing w:after="0" w:line="240" w:lineRule="auto"/>
              <w:jc w:val="both"/>
              <w:textAlignment w:val="auto"/>
              <w:rPr>
                <w:rFonts w:ascii="Times New Roman" w:hAnsi="Times New Roman" w:cs="Times New Roman"/>
                <w:lang w:val="lv-LV"/>
              </w:rPr>
            </w:pPr>
            <w:proofErr w:type="spellStart"/>
            <w:r w:rsidRPr="00847C71">
              <w:rPr>
                <w:rFonts w:ascii="Times New Roman" w:hAnsi="Times New Roman" w:cs="Times New Roman"/>
                <w:lang w:val="lv-LV"/>
              </w:rPr>
              <w:t>reģ</w:t>
            </w:r>
            <w:proofErr w:type="spellEnd"/>
            <w:r w:rsidRPr="00847C71">
              <w:rPr>
                <w:rFonts w:ascii="Times New Roman" w:hAnsi="Times New Roman" w:cs="Times New Roman"/>
                <w:lang w:val="lv-LV"/>
              </w:rPr>
              <w:t>. Nr</w:t>
            </w:r>
            <w:r w:rsidRPr="00AF3ABA">
              <w:rPr>
                <w:rFonts w:ascii="Times New Roman" w:hAnsi="Times New Roman" w:cs="Times New Roman"/>
                <w:lang w:val="lv-LV"/>
              </w:rPr>
              <w:t>. 54103112331,</w:t>
            </w:r>
            <w:r w:rsidRPr="00847C71">
              <w:rPr>
                <w:rFonts w:ascii="Times New Roman" w:hAnsi="Times New Roman" w:cs="Times New Roman"/>
                <w:lang w:val="lv-LV"/>
              </w:rPr>
              <w:t xml:space="preserve"> </w:t>
            </w:r>
          </w:p>
          <w:p w14:paraId="53AF448E" w14:textId="77777777" w:rsidR="006741FB" w:rsidRPr="00847C71" w:rsidRDefault="006741FB" w:rsidP="006741FB">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847C71">
              <w:rPr>
                <w:rFonts w:ascii="Times New Roman" w:hAnsi="Times New Roman" w:cs="Times New Roman"/>
                <w:lang w:val="lv-LV"/>
              </w:rPr>
              <w:t xml:space="preserve">Vaives iela 2A - 44, Cēsis, </w:t>
            </w:r>
            <w:proofErr w:type="spellStart"/>
            <w:r w:rsidRPr="00847C71">
              <w:rPr>
                <w:rFonts w:ascii="Times New Roman" w:hAnsi="Times New Roman" w:cs="Times New Roman"/>
                <w:lang w:val="lv-LV"/>
              </w:rPr>
              <w:t>Cēsu</w:t>
            </w:r>
            <w:proofErr w:type="spellEnd"/>
            <w:r w:rsidRPr="00847C71">
              <w:rPr>
                <w:rFonts w:ascii="Times New Roman" w:hAnsi="Times New Roman" w:cs="Times New Roman"/>
                <w:lang w:val="lv-LV"/>
              </w:rPr>
              <w:t xml:space="preserve"> nov., LV-4101</w:t>
            </w:r>
          </w:p>
          <w:p w14:paraId="05E5D940" w14:textId="77777777" w:rsidR="006741FB" w:rsidRPr="00FB0B1B" w:rsidRDefault="006741FB" w:rsidP="006741FB">
            <w:pPr>
              <w:widowControl/>
              <w:suppressAutoHyphens w:val="0"/>
              <w:spacing w:after="0" w:line="240" w:lineRule="auto"/>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Bankas kods: LV05UNLA0055000177519</w:t>
            </w:r>
          </w:p>
          <w:p w14:paraId="5DCC21AC" w14:textId="77777777" w:rsidR="006741FB" w:rsidRPr="00FB0B1B" w:rsidRDefault="006741FB" w:rsidP="006741FB">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Banka: AS SEB banka</w:t>
            </w:r>
          </w:p>
          <w:p w14:paraId="7B34B0E0" w14:textId="77777777" w:rsidR="006741FB" w:rsidRPr="00063856" w:rsidRDefault="006741FB" w:rsidP="006741FB">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Arial Unicode MS" w:hAnsi="Times New Roman" w:cs="Times New Roman"/>
                <w:color w:val="000000"/>
                <w:kern w:val="0"/>
                <w:lang w:val="lv-LV" w:eastAsia="lv-LV"/>
              </w:rPr>
              <w:t xml:space="preserve">Bankas kods: </w:t>
            </w:r>
            <w:r w:rsidRPr="00FB0B1B">
              <w:rPr>
                <w:rFonts w:ascii="Times New Roman" w:eastAsia="Calibri" w:hAnsi="Times New Roman" w:cs="Times New Roman"/>
                <w:kern w:val="0"/>
                <w:lang w:val="lv-LV" w:eastAsia="en-US"/>
              </w:rPr>
              <w:t>UNLALV2X</w:t>
            </w:r>
            <w:r w:rsidRPr="00063856">
              <w:rPr>
                <w:rFonts w:ascii="Times New Roman" w:eastAsia="CordiaUPC" w:hAnsi="Times New Roman" w:cs="Times New Roman"/>
                <w:kern w:val="0"/>
                <w:lang w:val="lv-LV" w:eastAsia="en-US"/>
              </w:rPr>
              <w:t xml:space="preserve"> </w:t>
            </w:r>
          </w:p>
          <w:p w14:paraId="2F728912" w14:textId="77777777" w:rsidR="006741FB" w:rsidRPr="00847C71" w:rsidRDefault="006741FB" w:rsidP="006741FB">
            <w:pPr>
              <w:widowControl/>
              <w:suppressAutoHyphens w:val="0"/>
              <w:spacing w:after="0" w:line="240" w:lineRule="auto"/>
              <w:jc w:val="both"/>
              <w:textAlignment w:val="auto"/>
              <w:rPr>
                <w:rFonts w:ascii="Times New Roman" w:eastAsia="CordiaUPC" w:hAnsi="Times New Roman" w:cs="Times New Roman"/>
                <w:kern w:val="0"/>
                <w:highlight w:val="yellow"/>
                <w:lang w:val="lv-LV" w:eastAsia="en-US"/>
              </w:rPr>
            </w:pPr>
          </w:p>
          <w:p w14:paraId="58014F94" w14:textId="77777777" w:rsidR="006741FB" w:rsidRPr="00FB0B1B" w:rsidRDefault="006741FB" w:rsidP="006741FB">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(*paraksts)</w:t>
            </w:r>
          </w:p>
          <w:p w14:paraId="4556CB04" w14:textId="77777777" w:rsidR="006741FB" w:rsidRPr="00847C71" w:rsidRDefault="006741FB" w:rsidP="006741FB">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w:t>
            </w:r>
            <w:proofErr w:type="spellStart"/>
            <w:r w:rsidRPr="00FB0B1B">
              <w:rPr>
                <w:rFonts w:ascii="Times New Roman" w:eastAsia="CordiaUPC" w:hAnsi="Times New Roman" w:cs="Times New Roman"/>
                <w:kern w:val="0"/>
                <w:lang w:val="lv-LV" w:eastAsia="en-US"/>
              </w:rPr>
              <w:t>K.Rūsa</w:t>
            </w:r>
            <w:proofErr w:type="spellEnd"/>
            <w:r w:rsidRPr="00FB0B1B">
              <w:rPr>
                <w:rFonts w:ascii="Times New Roman" w:eastAsia="CordiaUPC" w:hAnsi="Times New Roman" w:cs="Times New Roman"/>
                <w:kern w:val="0"/>
                <w:lang w:val="lv-LV" w:eastAsia="en-US"/>
              </w:rPr>
              <w:t>)</w:t>
            </w:r>
          </w:p>
          <w:p w14:paraId="2010E27F" w14:textId="77777777" w:rsidR="0079612A" w:rsidRPr="0079612A" w:rsidRDefault="0079612A"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p>
        </w:tc>
      </w:tr>
    </w:tbl>
    <w:p w14:paraId="7093B6A8" w14:textId="77777777" w:rsidR="0079612A" w:rsidRPr="0005199A" w:rsidRDefault="0079612A" w:rsidP="0079612A">
      <w:pPr>
        <w:widowControl/>
        <w:suppressAutoHyphens w:val="0"/>
        <w:spacing w:after="0" w:line="240" w:lineRule="auto"/>
        <w:jc w:val="center"/>
        <w:textAlignment w:val="auto"/>
        <w:rPr>
          <w:rFonts w:ascii="Times New Roman" w:eastAsia="CordiaUPC" w:hAnsi="Times New Roman" w:cs="Times New Roman"/>
          <w:i/>
          <w:kern w:val="0"/>
          <w:sz w:val="18"/>
          <w:szCs w:val="18"/>
          <w:lang w:val="lv-LV" w:eastAsia="en-US"/>
        </w:rPr>
      </w:pPr>
      <w:r w:rsidRPr="0005199A">
        <w:rPr>
          <w:rFonts w:ascii="Times New Roman" w:eastAsia="CordiaUPC" w:hAnsi="Times New Roman" w:cs="Times New Roman"/>
          <w:i/>
          <w:kern w:val="0"/>
          <w:sz w:val="18"/>
          <w:szCs w:val="18"/>
          <w:lang w:val="lv-LV" w:eastAsia="en-US"/>
        </w:rPr>
        <w:t>*</w:t>
      </w:r>
      <w:r w:rsidRPr="0005199A">
        <w:rPr>
          <w:rFonts w:ascii="Times New Roman" w:eastAsia="CordiaUPC" w:hAnsi="Times New Roman" w:cs="Times New Roman"/>
          <w:kern w:val="0"/>
          <w:sz w:val="18"/>
          <w:szCs w:val="18"/>
          <w:lang w:val="lv-LV" w:eastAsia="en-US"/>
        </w:rPr>
        <w:t xml:space="preserve"> </w:t>
      </w:r>
      <w:r w:rsidRPr="0005199A">
        <w:rPr>
          <w:rFonts w:ascii="Times New Roman" w:eastAsia="CordiaUPC" w:hAnsi="Times New Roman" w:cs="Times New Roman"/>
          <w:i/>
          <w:kern w:val="0"/>
          <w:sz w:val="18"/>
          <w:szCs w:val="18"/>
          <w:lang w:val="lv-LV" w:eastAsia="en-US"/>
        </w:rPr>
        <w:t>DOKUMENTS PARAKSTĪTS ELEKTRONISKI AR DROŠU ELEKTRONISKO PARAKSTU, KAS SATUR LAIKA ZĪMOGU.</w:t>
      </w:r>
    </w:p>
    <w:p w14:paraId="6DD34683" w14:textId="77777777" w:rsidR="0079612A" w:rsidRPr="0005199A" w:rsidRDefault="0079612A" w:rsidP="0079612A">
      <w:pPr>
        <w:widowControl/>
        <w:suppressAutoHyphens w:val="0"/>
        <w:spacing w:after="0" w:line="240" w:lineRule="auto"/>
        <w:jc w:val="center"/>
        <w:textAlignment w:val="auto"/>
        <w:rPr>
          <w:rFonts w:ascii="Times New Roman" w:eastAsia="CordiaUPC" w:hAnsi="Times New Roman" w:cs="Times New Roman"/>
          <w:i/>
          <w:kern w:val="0"/>
          <w:sz w:val="18"/>
          <w:szCs w:val="18"/>
          <w:lang w:val="lv-LV" w:eastAsia="en-US"/>
        </w:rPr>
      </w:pPr>
      <w:r w:rsidRPr="0005199A">
        <w:rPr>
          <w:rFonts w:ascii="Times New Roman" w:eastAsia="CordiaUPC" w:hAnsi="Times New Roman" w:cs="Times New Roman"/>
          <w:i/>
          <w:kern w:val="0"/>
          <w:sz w:val="18"/>
          <w:szCs w:val="18"/>
          <w:lang w:val="lv-LV" w:eastAsia="en-US"/>
        </w:rPr>
        <w:t>LAIKA ZĪMOGA DATUMS IR PĒDĒJĀ DOKUMENTA PARAKSTĪTĀJA PARAKSTĪŠANAS DATUMS</w:t>
      </w:r>
    </w:p>
    <w:p w14:paraId="5D44F69D" w14:textId="77777777" w:rsidR="0079612A" w:rsidRPr="0079612A" w:rsidRDefault="0079612A" w:rsidP="0079612A">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39B5DBF2" w14:textId="5463E9BB" w:rsidR="0079612A" w:rsidRPr="0079612A" w:rsidRDefault="0079612A" w:rsidP="0079612A">
      <w:pPr>
        <w:widowControl/>
        <w:suppressAutoHyphens w:val="0"/>
        <w:spacing w:after="160" w:line="278" w:lineRule="auto"/>
        <w:textAlignment w:val="auto"/>
        <w:rPr>
          <w:rFonts w:ascii="Times New Roman" w:eastAsia="CordiaUPC" w:hAnsi="Times New Roman" w:cs="Times New Roman"/>
          <w:b/>
          <w:kern w:val="0"/>
          <w:lang w:val="lv-LV" w:eastAsia="en-US"/>
        </w:rPr>
      </w:pPr>
    </w:p>
    <w:sectPr w:rsidR="0079612A" w:rsidRPr="0079612A" w:rsidSect="0079612A">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rdiaUPC">
    <w:charset w:val="DE"/>
    <w:family w:val="swiss"/>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2471D"/>
    <w:multiLevelType w:val="hybridMultilevel"/>
    <w:tmpl w:val="304AD2AA"/>
    <w:lvl w:ilvl="0" w:tplc="0426000F">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4201E11"/>
    <w:multiLevelType w:val="multilevel"/>
    <w:tmpl w:val="4CA01FF8"/>
    <w:lvl w:ilvl="0">
      <w:start w:val="5"/>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1BD2213"/>
    <w:multiLevelType w:val="multilevel"/>
    <w:tmpl w:val="CE38F12A"/>
    <w:lvl w:ilvl="0">
      <w:start w:val="6"/>
      <w:numFmt w:val="decimal"/>
      <w:lvlText w:val="%1."/>
      <w:lvlJc w:val="left"/>
      <w:pPr>
        <w:ind w:left="360" w:hanging="360"/>
      </w:pPr>
      <w:rPr>
        <w:rFonts w:eastAsia="CordiaUPC" w:hint="default"/>
      </w:rPr>
    </w:lvl>
    <w:lvl w:ilvl="1">
      <w:start w:val="1"/>
      <w:numFmt w:val="decimal"/>
      <w:lvlText w:val="%1.%2."/>
      <w:lvlJc w:val="left"/>
      <w:pPr>
        <w:ind w:left="360" w:hanging="360"/>
      </w:pPr>
      <w:rPr>
        <w:rFonts w:eastAsia="CordiaUPC" w:hint="default"/>
      </w:rPr>
    </w:lvl>
    <w:lvl w:ilvl="2">
      <w:start w:val="1"/>
      <w:numFmt w:val="decimal"/>
      <w:lvlText w:val="%1.%2.%3."/>
      <w:lvlJc w:val="left"/>
      <w:pPr>
        <w:ind w:left="720" w:hanging="720"/>
      </w:pPr>
      <w:rPr>
        <w:rFonts w:eastAsia="CordiaUPC" w:hint="default"/>
      </w:rPr>
    </w:lvl>
    <w:lvl w:ilvl="3">
      <w:start w:val="1"/>
      <w:numFmt w:val="decimal"/>
      <w:lvlText w:val="%1.%2.%3.%4."/>
      <w:lvlJc w:val="left"/>
      <w:pPr>
        <w:ind w:left="720" w:hanging="720"/>
      </w:pPr>
      <w:rPr>
        <w:rFonts w:eastAsia="CordiaUPC" w:hint="default"/>
      </w:rPr>
    </w:lvl>
    <w:lvl w:ilvl="4">
      <w:start w:val="1"/>
      <w:numFmt w:val="decimal"/>
      <w:lvlText w:val="%1.%2.%3.%4.%5."/>
      <w:lvlJc w:val="left"/>
      <w:pPr>
        <w:ind w:left="1080" w:hanging="1080"/>
      </w:pPr>
      <w:rPr>
        <w:rFonts w:eastAsia="CordiaUPC" w:hint="default"/>
      </w:rPr>
    </w:lvl>
    <w:lvl w:ilvl="5">
      <w:start w:val="1"/>
      <w:numFmt w:val="decimal"/>
      <w:lvlText w:val="%1.%2.%3.%4.%5.%6."/>
      <w:lvlJc w:val="left"/>
      <w:pPr>
        <w:ind w:left="1080" w:hanging="1080"/>
      </w:pPr>
      <w:rPr>
        <w:rFonts w:eastAsia="CordiaUPC" w:hint="default"/>
      </w:rPr>
    </w:lvl>
    <w:lvl w:ilvl="6">
      <w:start w:val="1"/>
      <w:numFmt w:val="decimal"/>
      <w:lvlText w:val="%1.%2.%3.%4.%5.%6.%7."/>
      <w:lvlJc w:val="left"/>
      <w:pPr>
        <w:ind w:left="1440" w:hanging="1440"/>
      </w:pPr>
      <w:rPr>
        <w:rFonts w:eastAsia="CordiaUPC" w:hint="default"/>
      </w:rPr>
    </w:lvl>
    <w:lvl w:ilvl="7">
      <w:start w:val="1"/>
      <w:numFmt w:val="decimal"/>
      <w:lvlText w:val="%1.%2.%3.%4.%5.%6.%7.%8."/>
      <w:lvlJc w:val="left"/>
      <w:pPr>
        <w:ind w:left="1440" w:hanging="1440"/>
      </w:pPr>
      <w:rPr>
        <w:rFonts w:eastAsia="CordiaUPC" w:hint="default"/>
      </w:rPr>
    </w:lvl>
    <w:lvl w:ilvl="8">
      <w:start w:val="1"/>
      <w:numFmt w:val="decimal"/>
      <w:lvlText w:val="%1.%2.%3.%4.%5.%6.%7.%8.%9."/>
      <w:lvlJc w:val="left"/>
      <w:pPr>
        <w:ind w:left="1800" w:hanging="1800"/>
      </w:pPr>
      <w:rPr>
        <w:rFonts w:eastAsia="CordiaUPC" w:hint="default"/>
      </w:rPr>
    </w:lvl>
  </w:abstractNum>
  <w:num w:numId="1" w16cid:durableId="79982588">
    <w:abstractNumId w:val="1"/>
  </w:num>
  <w:num w:numId="2" w16cid:durableId="17047550">
    <w:abstractNumId w:val="2"/>
  </w:num>
  <w:num w:numId="3" w16cid:durableId="487672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12A"/>
    <w:rsid w:val="0005199A"/>
    <w:rsid w:val="000643B8"/>
    <w:rsid w:val="001467BE"/>
    <w:rsid w:val="0016140B"/>
    <w:rsid w:val="005B4D69"/>
    <w:rsid w:val="006741FB"/>
    <w:rsid w:val="0079612A"/>
    <w:rsid w:val="007B7A0D"/>
    <w:rsid w:val="00812A25"/>
    <w:rsid w:val="00AD660D"/>
    <w:rsid w:val="00C10609"/>
    <w:rsid w:val="00C83B5C"/>
    <w:rsid w:val="00E22281"/>
    <w:rsid w:val="00E42881"/>
    <w:rsid w:val="00EC66B1"/>
    <w:rsid w:val="00F62E5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3A571"/>
  <w15:chartTrackingRefBased/>
  <w15:docId w15:val="{E04F6B70-B504-4F4B-AF17-79F71C3D7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9612A"/>
    <w:pPr>
      <w:widowControl w:val="0"/>
      <w:suppressAutoHyphens/>
      <w:spacing w:after="200" w:line="276" w:lineRule="auto"/>
      <w:textAlignment w:val="baseline"/>
    </w:pPr>
    <w:rPr>
      <w:rFonts w:ascii="Cambria" w:eastAsia="Segoe UI" w:hAnsi="Cambria" w:cs="Cambria"/>
      <w:kern w:val="1"/>
      <w:sz w:val="22"/>
      <w:szCs w:val="22"/>
      <w:lang w:val="en-US" w:eastAsia="zh-CN"/>
      <w14:ligatures w14:val="none"/>
    </w:rPr>
  </w:style>
  <w:style w:type="paragraph" w:styleId="Virsraksts1">
    <w:name w:val="heading 1"/>
    <w:basedOn w:val="Parasts"/>
    <w:next w:val="Parasts"/>
    <w:link w:val="Virsraksts1Rakstz"/>
    <w:uiPriority w:val="9"/>
    <w:qFormat/>
    <w:rsid w:val="007961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7961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79612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9612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9612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9612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9612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9612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9612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9612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9612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9612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9612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9612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9612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9612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9612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9612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961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9612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9612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9612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9612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9612A"/>
    <w:rPr>
      <w:i/>
      <w:iCs/>
      <w:color w:val="404040" w:themeColor="text1" w:themeTint="BF"/>
    </w:rPr>
  </w:style>
  <w:style w:type="paragraph" w:styleId="Sarakstarindkopa">
    <w:name w:val="List Paragraph"/>
    <w:basedOn w:val="Parasts"/>
    <w:uiPriority w:val="34"/>
    <w:qFormat/>
    <w:rsid w:val="0079612A"/>
    <w:pPr>
      <w:ind w:left="720"/>
      <w:contextualSpacing/>
    </w:pPr>
  </w:style>
  <w:style w:type="character" w:styleId="Intensvsizclums">
    <w:name w:val="Intense Emphasis"/>
    <w:basedOn w:val="Noklusjumarindkopasfonts"/>
    <w:uiPriority w:val="21"/>
    <w:qFormat/>
    <w:rsid w:val="0079612A"/>
    <w:rPr>
      <w:i/>
      <w:iCs/>
      <w:color w:val="0F4761" w:themeColor="accent1" w:themeShade="BF"/>
    </w:rPr>
  </w:style>
  <w:style w:type="paragraph" w:styleId="Intensvscitts">
    <w:name w:val="Intense Quote"/>
    <w:basedOn w:val="Parasts"/>
    <w:next w:val="Parasts"/>
    <w:link w:val="IntensvscittsRakstz"/>
    <w:uiPriority w:val="30"/>
    <w:qFormat/>
    <w:rsid w:val="007961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9612A"/>
    <w:rPr>
      <w:i/>
      <w:iCs/>
      <w:color w:val="0F4761" w:themeColor="accent1" w:themeShade="BF"/>
    </w:rPr>
  </w:style>
  <w:style w:type="character" w:styleId="Intensvaatsauce">
    <w:name w:val="Intense Reference"/>
    <w:basedOn w:val="Noklusjumarindkopasfonts"/>
    <w:uiPriority w:val="32"/>
    <w:qFormat/>
    <w:rsid w:val="0079612A"/>
    <w:rPr>
      <w:b/>
      <w:bCs/>
      <w:smallCaps/>
      <w:color w:val="0F4761" w:themeColor="accent1" w:themeShade="BF"/>
      <w:spacing w:val="5"/>
    </w:rPr>
  </w:style>
  <w:style w:type="paragraph" w:customStyle="1" w:styleId="Standard">
    <w:name w:val="Standard"/>
    <w:rsid w:val="0079612A"/>
    <w:pPr>
      <w:suppressAutoHyphens/>
      <w:spacing w:after="200" w:line="276" w:lineRule="auto"/>
      <w:textAlignment w:val="baseline"/>
    </w:pPr>
    <w:rPr>
      <w:rFonts w:ascii="Cambria" w:eastAsia="Cambria" w:hAnsi="Cambria" w:cs="Cambria"/>
      <w:kern w:val="1"/>
      <w:sz w:val="22"/>
      <w:szCs w:val="22"/>
      <w:lang w:eastAsia="zh-CN"/>
      <w14:ligatures w14:val="none"/>
    </w:rPr>
  </w:style>
  <w:style w:type="table" w:styleId="Reatabula">
    <w:name w:val="Table Grid"/>
    <w:basedOn w:val="Parastatabula"/>
    <w:uiPriority w:val="39"/>
    <w:rsid w:val="00796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8853</Words>
  <Characters>5047</Characters>
  <Application>Microsoft Office Word</Application>
  <DocSecurity>0</DocSecurity>
  <Lines>42</Lines>
  <Paragraphs>27</Paragraphs>
  <ScaleCrop>false</ScaleCrop>
  <Company/>
  <LinksUpToDate>false</LinksUpToDate>
  <CharactersWithSpaces>13873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10</cp:revision>
  <dcterms:created xsi:type="dcterms:W3CDTF">2024-12-16T15:29:00Z</dcterms:created>
  <dcterms:modified xsi:type="dcterms:W3CDTF">2024-12-28T11:37:00Z</dcterms:modified>
</cp:coreProperties>
</file>