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Centrālā vēlēšanu komisija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90000028391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Poligrāfijas materiālu izgatavošana un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CVK 2024/09/MI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"IBC Print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14.11.2024 plkst. 16:46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14959.0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"S-Print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10:08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"PinkOrange"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14.11.2024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16993.0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"DBA TEHNOLOĢIJAS"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06.11.2024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15.11.2024;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