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A2EA" w14:textId="747EA1EB" w:rsidR="00224DA8" w:rsidRPr="00224DA8" w:rsidRDefault="00224DA8" w:rsidP="00224DA8">
      <w:pPr>
        <w:ind w:firstLine="720"/>
        <w:jc w:val="center"/>
        <w:rPr>
          <w:b/>
          <w:bCs/>
        </w:rPr>
      </w:pPr>
      <w:bookmarkStart w:id="0" w:name="jj"/>
      <w:bookmarkEnd w:id="0"/>
      <w:r w:rsidRPr="00224DA8">
        <w:rPr>
          <w:b/>
          <w:bCs/>
        </w:rPr>
        <w:t>Līgums Nr.</w:t>
      </w:r>
      <w:r w:rsidRPr="00224DA8">
        <w:rPr>
          <w:bCs/>
          <w:sz w:val="20"/>
          <w:u w:val="single"/>
        </w:rPr>
        <w:t xml:space="preserve"> skatīt e-doc faila nosaukumā</w:t>
      </w:r>
      <w:r w:rsidR="006F1A0D" w:rsidRPr="006F1A0D">
        <w:rPr>
          <w:bCs/>
          <w:sz w:val="20"/>
        </w:rPr>
        <w:t xml:space="preserve"> (</w:t>
      </w:r>
      <w:r w:rsidR="006F1A0D">
        <w:rPr>
          <w:bCs/>
          <w:sz w:val="20"/>
        </w:rPr>
        <w:t>Nr.2025-3.5.3-BVD-259</w:t>
      </w:r>
      <w:r w:rsidR="006F1A0D" w:rsidRPr="006F1A0D">
        <w:rPr>
          <w:bCs/>
          <w:sz w:val="20"/>
        </w:rPr>
        <w:t>)</w:t>
      </w:r>
    </w:p>
    <w:p w14:paraId="45D0C572" w14:textId="4C186E84" w:rsidR="00224DA8" w:rsidRPr="00224DA8" w:rsidRDefault="00224DA8" w:rsidP="00085840">
      <w:pPr>
        <w:ind w:firstLine="720"/>
        <w:jc w:val="center"/>
        <w:rPr>
          <w:b/>
          <w:bCs/>
        </w:rPr>
      </w:pPr>
      <w:r w:rsidRPr="00224DA8">
        <w:rPr>
          <w:b/>
          <w:bCs/>
        </w:rPr>
        <w:t xml:space="preserve">par </w:t>
      </w:r>
      <w:r w:rsidR="00C17D5D" w:rsidRPr="00085840">
        <w:rPr>
          <w:b/>
          <w:bCs/>
        </w:rPr>
        <w:t xml:space="preserve">ūdensvada un kanalizācijas tīkla paplašināšanas Rīgā, Čiekurkalnā, 2.kārtai </w:t>
      </w:r>
      <w:r w:rsidRPr="00224DA8">
        <w:rPr>
          <w:b/>
          <w:bCs/>
        </w:rPr>
        <w:t xml:space="preserve">būvprojekta izstrādi </w:t>
      </w:r>
    </w:p>
    <w:p w14:paraId="75338977" w14:textId="2924CED9" w:rsidR="00224DA8" w:rsidRPr="00224DA8" w:rsidRDefault="00224DA8" w:rsidP="00224DA8">
      <w:pPr>
        <w:ind w:firstLine="720"/>
        <w:jc w:val="center"/>
      </w:pPr>
      <w:r w:rsidRPr="00224DA8">
        <w:t>(iepirkuma identifikācijas Nr.RŪ-2024/</w:t>
      </w:r>
      <w:r>
        <w:t>203</w:t>
      </w:r>
      <w:r w:rsidRPr="00224DA8">
        <w:rPr>
          <w:bCs/>
          <w:caps/>
        </w:rPr>
        <w:t xml:space="preserve">, </w:t>
      </w:r>
      <w:r w:rsidR="00085840" w:rsidRPr="00085840">
        <w:t>5</w:t>
      </w:r>
      <w:r w:rsidRPr="00085840">
        <w:t>.iepirkuma daļa)</w:t>
      </w:r>
    </w:p>
    <w:p w14:paraId="552D9F61" w14:textId="77777777" w:rsidR="00224DA8" w:rsidRPr="00224DA8" w:rsidRDefault="00224DA8" w:rsidP="00224DA8">
      <w:pPr>
        <w:tabs>
          <w:tab w:val="left" w:pos="567"/>
        </w:tabs>
      </w:pPr>
    </w:p>
    <w:p w14:paraId="52481D89" w14:textId="0125323E" w:rsidR="00224DA8" w:rsidRPr="00224DA8" w:rsidRDefault="00224DA8" w:rsidP="00224DA8">
      <w:pPr>
        <w:tabs>
          <w:tab w:val="left" w:pos="360"/>
          <w:tab w:val="left" w:pos="720"/>
        </w:tabs>
      </w:pPr>
      <w:r w:rsidRPr="00224DA8">
        <w:rPr>
          <w:sz w:val="20"/>
          <w:szCs w:val="20"/>
        </w:rPr>
        <w:t>PARAKSTĪŠANAS DATUMS IR PĒDĒJĀ PIEVIENOTĀ DROŠĀ ELEKTRONISKĀ PARAKSTA UN TĀ LAIKA ZĪMOGA DATUMS</w:t>
      </w:r>
      <w:r w:rsidRPr="00224DA8" w:rsidDel="00283988">
        <w:t xml:space="preserve"> </w:t>
      </w:r>
      <w:r w:rsidR="006F1A0D" w:rsidRPr="006F1A0D">
        <w:rPr>
          <w:sz w:val="20"/>
          <w:szCs w:val="20"/>
        </w:rPr>
        <w:t>(noslēgts 29.12.2025.)</w:t>
      </w:r>
    </w:p>
    <w:p w14:paraId="33A1EDAF" w14:textId="77777777" w:rsidR="00224DA8" w:rsidRPr="00224DA8" w:rsidRDefault="00224DA8" w:rsidP="00224DA8">
      <w:pPr>
        <w:tabs>
          <w:tab w:val="left" w:pos="567"/>
        </w:tabs>
      </w:pPr>
    </w:p>
    <w:p w14:paraId="15E3CE7A" w14:textId="77777777" w:rsidR="00E37142" w:rsidRPr="00224DA8" w:rsidRDefault="00E37142" w:rsidP="00E37142">
      <w:pPr>
        <w:tabs>
          <w:tab w:val="left" w:pos="567"/>
        </w:tabs>
      </w:pPr>
      <w:r w:rsidRPr="00224DA8">
        <w:rPr>
          <w:b/>
          <w:bCs/>
        </w:rPr>
        <w:t>SIA “Rīgas ūdens”</w:t>
      </w:r>
      <w:r w:rsidRPr="00224DA8">
        <w:t xml:space="preserve">, reģ.Nr.40103023035, tās </w:t>
      </w:r>
      <w:r>
        <w:t>valdes locekles Agneses Ozolkājas</w:t>
      </w:r>
      <w:r w:rsidRPr="00224DA8">
        <w:t xml:space="preserve"> personā, kur</w:t>
      </w:r>
      <w:r>
        <w:t>a</w:t>
      </w:r>
      <w:r w:rsidRPr="00224DA8">
        <w:t xml:space="preserve"> darbojas uz SIA “Rīgas ūdens” valdes </w:t>
      </w:r>
      <w:r>
        <w:t>2025.gada 3.novembra</w:t>
      </w:r>
      <w:r w:rsidRPr="00224DA8">
        <w:t xml:space="preserve"> lēmuma (protokols Nr.2.4.1/202</w:t>
      </w:r>
      <w:r>
        <w:t>5</w:t>
      </w:r>
      <w:r w:rsidRPr="00224DA8">
        <w:t>/</w:t>
      </w:r>
      <w:r>
        <w:t>79</w:t>
      </w:r>
      <w:r w:rsidRPr="00224DA8">
        <w:t xml:space="preserve">) pamata, turpmāk – </w:t>
      </w:r>
      <w:r w:rsidRPr="00224DA8">
        <w:rPr>
          <w:b/>
        </w:rPr>
        <w:t>Pasūtītājs</w:t>
      </w:r>
      <w:r w:rsidRPr="00224DA8">
        <w:t>, no vienas puses, un</w:t>
      </w:r>
    </w:p>
    <w:p w14:paraId="5F74D4A4" w14:textId="77777777" w:rsidR="00E37142" w:rsidRPr="00224DA8" w:rsidRDefault="00E37142" w:rsidP="00E37142">
      <w:pPr>
        <w:tabs>
          <w:tab w:val="left" w:pos="567"/>
        </w:tabs>
      </w:pPr>
      <w:r w:rsidRPr="0022653A">
        <w:rPr>
          <w:b/>
          <w:bCs/>
        </w:rPr>
        <w:t>KS “ŪK Projekti”</w:t>
      </w:r>
      <w:r w:rsidRPr="00CB30AB">
        <w:t>, reģ.Nr.40203208833</w:t>
      </w:r>
      <w:r w:rsidRPr="00224DA8">
        <w:t xml:space="preserve">, tās </w:t>
      </w:r>
      <w:r>
        <w:t>biedra sabiedrības ar ierobežotu atbildību ”ŪK sistēmu projekti”, reģ.Nr.40103600682</w:t>
      </w:r>
      <w:r w:rsidRPr="00B37A0E">
        <w:t>,</w:t>
      </w:r>
      <w:r>
        <w:t xml:space="preserve"> kas pārstāv KS “ŪK Projekti” uz statūtu pamata,</w:t>
      </w:r>
      <w:r w:rsidRPr="00B37A0E">
        <w:t xml:space="preserve"> </w:t>
      </w:r>
      <w:r>
        <w:t>valdes locekļa Heinriha Grasa-Kuzika personā, kurš darbojas uz</w:t>
      </w:r>
      <w:r w:rsidRPr="00D3732C">
        <w:t xml:space="preserve"> </w:t>
      </w:r>
      <w:r>
        <w:t>sabiedrības ar ierobežotu atbildību “ŪK sistēmu projekti” statūtu pamata</w:t>
      </w:r>
      <w:r w:rsidRPr="00D10614">
        <w:t xml:space="preserve">, </w:t>
      </w:r>
      <w:r w:rsidRPr="00224DA8">
        <w:t xml:space="preserve">turpmāk – </w:t>
      </w:r>
      <w:r w:rsidRPr="00224DA8">
        <w:rPr>
          <w:b/>
        </w:rPr>
        <w:t>Uzņēmējs</w:t>
      </w:r>
      <w:r w:rsidRPr="00224DA8">
        <w:t>, no otras puses,</w:t>
      </w:r>
    </w:p>
    <w:p w14:paraId="200E8BDE" w14:textId="77777777" w:rsidR="00E37142" w:rsidRPr="00224DA8" w:rsidRDefault="00E37142" w:rsidP="00E37142">
      <w:pPr>
        <w:tabs>
          <w:tab w:val="left" w:pos="567"/>
        </w:tabs>
      </w:pPr>
      <w:r w:rsidRPr="00224DA8">
        <w:t xml:space="preserve">turpmāk abi kopā Līdzēji, atsevišķi Līdzējs, noslēdz šādu līgumu, turpmāk – </w:t>
      </w:r>
      <w:r w:rsidRPr="00224DA8">
        <w:rPr>
          <w:b/>
          <w:bCs/>
        </w:rPr>
        <w:t>Līgums</w:t>
      </w:r>
      <w:r w:rsidRPr="00224DA8">
        <w:t xml:space="preserve">: </w:t>
      </w:r>
    </w:p>
    <w:p w14:paraId="3E2C1A30" w14:textId="77777777" w:rsidR="00224DA8" w:rsidRPr="00224DA8" w:rsidRDefault="00224DA8" w:rsidP="00224DA8">
      <w:pPr>
        <w:keepNext/>
        <w:tabs>
          <w:tab w:val="left" w:pos="567"/>
        </w:tabs>
      </w:pPr>
    </w:p>
    <w:p w14:paraId="3CF56E97" w14:textId="77777777" w:rsidR="00224DA8" w:rsidRPr="00224DA8" w:rsidRDefault="00224DA8" w:rsidP="00A45DC9">
      <w:pPr>
        <w:keepNext/>
        <w:numPr>
          <w:ilvl w:val="0"/>
          <w:numId w:val="40"/>
        </w:numPr>
        <w:ind w:left="0" w:firstLine="0"/>
        <w:jc w:val="center"/>
        <w:rPr>
          <w:b/>
        </w:rPr>
      </w:pPr>
      <w:r w:rsidRPr="00224DA8">
        <w:rPr>
          <w:b/>
        </w:rPr>
        <w:t>Līguma priekšmets un Būvprojekta izstrādes termiņš</w:t>
      </w:r>
    </w:p>
    <w:p w14:paraId="2EA077D0" w14:textId="77777777" w:rsidR="00224DA8" w:rsidRPr="00224DA8" w:rsidRDefault="00224DA8" w:rsidP="00224DA8">
      <w:pPr>
        <w:keepNext/>
        <w:rPr>
          <w:b/>
        </w:rPr>
      </w:pPr>
    </w:p>
    <w:p w14:paraId="5D21420C" w14:textId="64FBE8EF" w:rsidR="00224DA8" w:rsidRPr="00224DA8" w:rsidRDefault="00224DA8" w:rsidP="00123B60">
      <w:pPr>
        <w:keepNext/>
        <w:numPr>
          <w:ilvl w:val="1"/>
          <w:numId w:val="40"/>
        </w:numPr>
        <w:tabs>
          <w:tab w:val="num" w:pos="567"/>
        </w:tabs>
        <w:ind w:left="567" w:hanging="567"/>
      </w:pPr>
      <w:r w:rsidRPr="00224DA8">
        <w:t>Uzņēmējs ar saviem spēkiem un līdzekļiem, saskaņā ar Pasūtītāja Tehnisko specifikāciju –  projektēšanas uzdevumu (</w:t>
      </w:r>
      <w:r w:rsidRPr="00224DA8">
        <w:rPr>
          <w:b/>
          <w:bCs/>
        </w:rPr>
        <w:t>1.p</w:t>
      </w:r>
      <w:r w:rsidRPr="00224DA8">
        <w:rPr>
          <w:b/>
        </w:rPr>
        <w:t>ielikums</w:t>
      </w:r>
      <w:r w:rsidRPr="00224DA8">
        <w:t xml:space="preserve">) apņemas izstrādāt </w:t>
      </w:r>
      <w:r w:rsidR="00123B60" w:rsidRPr="00123B60">
        <w:t>ūdensvada un kanalizācijas tīkla paplašināšanas Rīgā, Čiekurkalnā, 2.kārtai</w:t>
      </w:r>
      <w:r w:rsidR="00123B60" w:rsidRPr="00123B60">
        <w:rPr>
          <w:b/>
          <w:bCs/>
        </w:rPr>
        <w:t xml:space="preserve"> </w:t>
      </w:r>
      <w:r w:rsidRPr="00224DA8">
        <w:t>būvprojektu</w:t>
      </w:r>
      <w:r w:rsidRPr="00123B60">
        <w:rPr>
          <w:b/>
        </w:rPr>
        <w:t xml:space="preserve"> </w:t>
      </w:r>
      <w:r w:rsidRPr="00224DA8">
        <w:t xml:space="preserve">(turpmāk </w:t>
      </w:r>
      <w:r w:rsidR="00123B60" w:rsidRPr="00224DA8">
        <w:t>–</w:t>
      </w:r>
      <w:r w:rsidRPr="00224DA8">
        <w:t xml:space="preserve"> </w:t>
      </w:r>
      <w:r w:rsidRPr="00123B60">
        <w:rPr>
          <w:b/>
        </w:rPr>
        <w:t>Būvprojekts</w:t>
      </w:r>
      <w:r w:rsidRPr="00224DA8">
        <w:t xml:space="preserve">). </w:t>
      </w:r>
    </w:p>
    <w:p w14:paraId="5FEFBE3E" w14:textId="77777777" w:rsidR="00224DA8" w:rsidRPr="00224DA8" w:rsidRDefault="00224DA8" w:rsidP="00A45DC9">
      <w:pPr>
        <w:numPr>
          <w:ilvl w:val="1"/>
          <w:numId w:val="40"/>
        </w:numPr>
        <w:tabs>
          <w:tab w:val="num" w:pos="567"/>
        </w:tabs>
        <w:ind w:left="567" w:hanging="567"/>
      </w:pPr>
      <w:r w:rsidRPr="00224DA8">
        <w:t xml:space="preserve">Būvprojekts tiek izstrādāts un saskaņots atbilstoši Būvniecības likumam, Vispārējiem būvnoteikumiem, spēkā esošiem Latvijas būvnormatīviem un citiem saistošajiem normatīvajiem aktiem. </w:t>
      </w:r>
    </w:p>
    <w:p w14:paraId="0B624258" w14:textId="67FDF8E4" w:rsidR="00224DA8" w:rsidRDefault="00224DA8" w:rsidP="00A45DC9">
      <w:pPr>
        <w:numPr>
          <w:ilvl w:val="1"/>
          <w:numId w:val="40"/>
        </w:numPr>
        <w:tabs>
          <w:tab w:val="num" w:pos="567"/>
        </w:tabs>
        <w:ind w:left="567" w:hanging="567"/>
      </w:pPr>
      <w:r w:rsidRPr="00224DA8">
        <w:t xml:space="preserve">Uzņēmējs izstrādā, saskaņo un nodod Pasūtītājam būvvaldē akceptētu Būvprojektu un būvatļauju ar būvvaldes atzīmi par projektēšanas nosacījumu izpildi </w:t>
      </w:r>
      <w:r w:rsidR="00480401" w:rsidRPr="00480401">
        <w:rPr>
          <w:b/>
          <w:bCs/>
        </w:rPr>
        <w:t>14</w:t>
      </w:r>
      <w:r w:rsidRPr="00224DA8">
        <w:rPr>
          <w:b/>
          <w:bCs/>
        </w:rPr>
        <w:t xml:space="preserve"> (</w:t>
      </w:r>
      <w:r w:rsidR="00480401">
        <w:rPr>
          <w:b/>
          <w:bCs/>
        </w:rPr>
        <w:t>četrpadsmit</w:t>
      </w:r>
      <w:r w:rsidRPr="00224DA8">
        <w:rPr>
          <w:b/>
          <w:bCs/>
        </w:rPr>
        <w:t>) mēnešu</w:t>
      </w:r>
      <w:r w:rsidRPr="00224DA8">
        <w:rPr>
          <w:b/>
        </w:rPr>
        <w:t xml:space="preserve"> laikā, skaitot no Līguma spēkā stāšanās dienas</w:t>
      </w:r>
      <w:r w:rsidRPr="00224DA8">
        <w:t xml:space="preserve">. </w:t>
      </w:r>
    </w:p>
    <w:p w14:paraId="5397DA12" w14:textId="77777777" w:rsidR="00224DA8" w:rsidRPr="00224DA8" w:rsidRDefault="00224DA8" w:rsidP="00224DA8">
      <w:pPr>
        <w:tabs>
          <w:tab w:val="left" w:pos="567"/>
        </w:tabs>
      </w:pPr>
    </w:p>
    <w:p w14:paraId="0395D5E9" w14:textId="77777777" w:rsidR="00224DA8" w:rsidRPr="00224DA8" w:rsidRDefault="00224DA8" w:rsidP="00A45DC9">
      <w:pPr>
        <w:keepNext/>
        <w:numPr>
          <w:ilvl w:val="0"/>
          <w:numId w:val="40"/>
        </w:numPr>
        <w:tabs>
          <w:tab w:val="left" w:pos="567"/>
        </w:tabs>
        <w:ind w:left="0" w:firstLine="0"/>
        <w:jc w:val="center"/>
        <w:rPr>
          <w:b/>
        </w:rPr>
      </w:pPr>
      <w:r w:rsidRPr="00224DA8">
        <w:rPr>
          <w:b/>
        </w:rPr>
        <w:t>Projektēšanas darbu veikšanas un nodošanas kārtība</w:t>
      </w:r>
    </w:p>
    <w:p w14:paraId="263BF84E" w14:textId="77777777" w:rsidR="00224DA8" w:rsidRPr="00224DA8" w:rsidRDefault="00224DA8" w:rsidP="00224DA8">
      <w:pPr>
        <w:keepNext/>
        <w:tabs>
          <w:tab w:val="left" w:pos="567"/>
        </w:tabs>
        <w:rPr>
          <w:b/>
        </w:rPr>
      </w:pPr>
    </w:p>
    <w:p w14:paraId="65B185B3" w14:textId="77777777" w:rsidR="00224DA8" w:rsidRPr="00224DA8" w:rsidRDefault="00224DA8" w:rsidP="00A45DC9">
      <w:pPr>
        <w:keepNext/>
        <w:numPr>
          <w:ilvl w:val="1"/>
          <w:numId w:val="40"/>
        </w:numPr>
        <w:ind w:left="567" w:hanging="567"/>
      </w:pPr>
      <w:r w:rsidRPr="00224DA8">
        <w:t>2 (divu) darba dienu laikā pēc Līguma spēkā stāšanās Pasūtītājs ar atbilstošu aktu nodod Uzņēmējam Pasūtītāja rīcībā esošo dokumentāciju, kas nepieciešama Būvprojekta izstrādei.</w:t>
      </w:r>
    </w:p>
    <w:p w14:paraId="66631B29" w14:textId="77777777" w:rsidR="00224DA8" w:rsidRPr="00224DA8" w:rsidRDefault="00224DA8" w:rsidP="00A45DC9">
      <w:pPr>
        <w:numPr>
          <w:ilvl w:val="1"/>
          <w:numId w:val="40"/>
        </w:numPr>
        <w:ind w:left="567" w:hanging="567"/>
      </w:pPr>
      <w:r w:rsidRPr="00224DA8">
        <w:t>Uzņēmējs 10 (desmit) darba dienu laikā pēc Līguma parakstīšanas ar pavadvēstuli Pasūtītājam iesniedz Līgumā norādītā Būvprojekta vadītāja Ministru kabineta 2014.gada 19.augusta noteikumos Nr.502 “Noteikumi par būvspeciālistu un būvdarbu veicēju civiltiesiskās atbildības obligāto apdrošināšanu” noteiktajā kārtībā noslēgtā būvspeciālista apdrošināšanas līguma apdrošināšanas polises kopiju.</w:t>
      </w:r>
    </w:p>
    <w:p w14:paraId="0315ECC2" w14:textId="77777777" w:rsidR="00224DA8" w:rsidRPr="00224DA8" w:rsidRDefault="00224DA8" w:rsidP="00A45DC9">
      <w:pPr>
        <w:numPr>
          <w:ilvl w:val="1"/>
          <w:numId w:val="40"/>
        </w:numPr>
        <w:ind w:left="567" w:hanging="567"/>
      </w:pPr>
      <w:r w:rsidRPr="00224DA8">
        <w:t xml:space="preserve">Uzņēmējs ar saviem spēkiem un līdzekļiem nodrošina visu Būvprojekta izstrādei nepieciešamo dokumentu un saskaņojumu saņemšanu. </w:t>
      </w:r>
    </w:p>
    <w:p w14:paraId="7B28816D" w14:textId="0321E6AE" w:rsidR="00224DA8" w:rsidRPr="004528B7" w:rsidRDefault="00224DA8" w:rsidP="00A45DC9">
      <w:pPr>
        <w:numPr>
          <w:ilvl w:val="1"/>
          <w:numId w:val="40"/>
        </w:numPr>
        <w:ind w:left="567" w:hanging="567"/>
      </w:pPr>
      <w:r w:rsidRPr="00224DA8">
        <w:t>Uzņēmējs Būvprojektu izstrādā saskaņā ar Uzņēmēja izstrādāto un Uzņēmēja piedāvājumam (turpmāk – Uzņēmēja piedāvājums) atklātam konkursam ar identifikācijas Nr.RŪ-2024/</w:t>
      </w:r>
      <w:r w:rsidR="001952A5">
        <w:t>203</w:t>
      </w:r>
      <w:r w:rsidRPr="00224DA8">
        <w:t xml:space="preserve"> (turpmāk – Atklāts konkurss</w:t>
      </w:r>
      <w:r w:rsidRPr="004528B7">
        <w:t>),</w:t>
      </w:r>
      <w:r w:rsidR="001952A5" w:rsidRPr="004528B7">
        <w:t xml:space="preserve"> </w:t>
      </w:r>
      <w:r w:rsidR="004528B7" w:rsidRPr="004528B7">
        <w:t>5</w:t>
      </w:r>
      <w:r w:rsidRPr="004528B7">
        <w:t>.iepirkuma daļai pievienoto laika grafiku, ievērojot laika grafikā norādīto darbu veikšanas secību un šādus termiņus:</w:t>
      </w:r>
    </w:p>
    <w:p w14:paraId="5BFA2038" w14:textId="1186E390" w:rsidR="00224DA8" w:rsidRPr="00224DA8" w:rsidRDefault="00224DA8" w:rsidP="00A45DC9">
      <w:pPr>
        <w:numPr>
          <w:ilvl w:val="2"/>
          <w:numId w:val="40"/>
        </w:numPr>
        <w:ind w:left="1134" w:hanging="567"/>
      </w:pPr>
      <w:r w:rsidRPr="00224DA8">
        <w:t xml:space="preserve">topogrāfiskā plāna un inženierģeoloģiskās izpētes rezultātus un būvvaldes saskaņotu inženierkomunikāciju trašu ierādes plānu Uzņēmējs Pasūtītājam iesniedz </w:t>
      </w:r>
      <w:r w:rsidR="00292E77">
        <w:t>189 (viens simts astoņdesmit deviņu) kalendāra dienu</w:t>
      </w:r>
      <w:r w:rsidRPr="00224DA8">
        <w:t xml:space="preserve"> laikā, skaitot no Līguma spēkā stāšanās dienas;</w:t>
      </w:r>
    </w:p>
    <w:p w14:paraId="469EEB07" w14:textId="70A8E974" w:rsidR="001952A5" w:rsidRDefault="00224DA8" w:rsidP="00A45DC9">
      <w:pPr>
        <w:numPr>
          <w:ilvl w:val="2"/>
          <w:numId w:val="40"/>
        </w:numPr>
        <w:ind w:left="1134" w:hanging="567"/>
      </w:pPr>
      <w:r w:rsidRPr="00224DA8">
        <w:t xml:space="preserve">būvprojektu minimālā sastāvā Uzņēmējs Pasūtītājam iesniedz </w:t>
      </w:r>
      <w:r w:rsidR="006F296C">
        <w:t>224 (divi simti divdesmit četru) kalendāra dienu</w:t>
      </w:r>
      <w:r w:rsidRPr="00224DA8">
        <w:t xml:space="preserve"> laikā, skaitot no Līguma spēkā stāšanās dienas;</w:t>
      </w:r>
    </w:p>
    <w:p w14:paraId="5BF6AC3E" w14:textId="4DF12245" w:rsidR="00224DA8" w:rsidRPr="00224DA8" w:rsidRDefault="00224DA8" w:rsidP="00A45DC9">
      <w:pPr>
        <w:numPr>
          <w:ilvl w:val="2"/>
          <w:numId w:val="40"/>
        </w:numPr>
        <w:ind w:left="1134" w:hanging="567"/>
      </w:pPr>
      <w:r w:rsidRPr="00224DA8">
        <w:rPr>
          <w:color w:val="000000" w:themeColor="text1"/>
          <w:lang w:eastAsia="en-US"/>
        </w:rPr>
        <w:t>būvvaldē akceptētu Būvpro</w:t>
      </w:r>
      <w:r w:rsidR="0008726F">
        <w:rPr>
          <w:color w:val="000000" w:themeColor="text1"/>
          <w:lang w:eastAsia="en-US"/>
        </w:rPr>
        <w:t>j</w:t>
      </w:r>
      <w:r w:rsidRPr="00224DA8">
        <w:rPr>
          <w:color w:val="000000" w:themeColor="text1"/>
          <w:lang w:eastAsia="en-US"/>
        </w:rPr>
        <w:t xml:space="preserve">ektu un būvatļauju ar būvvaldes atzīmi par projektēšanas nosacījumu izpildi Uzņēmējs Pasūtītājam iesniedz Līguma </w:t>
      </w:r>
      <w:r w:rsidRPr="00224DA8">
        <w:rPr>
          <w:b/>
          <w:color w:val="000000" w:themeColor="text1"/>
          <w:lang w:eastAsia="en-US"/>
        </w:rPr>
        <w:t>1.3.punktā</w:t>
      </w:r>
      <w:r w:rsidRPr="00224DA8">
        <w:rPr>
          <w:color w:val="000000" w:themeColor="text1"/>
          <w:lang w:eastAsia="en-US"/>
        </w:rPr>
        <w:t xml:space="preserve"> noteiktajā termiņā</w:t>
      </w:r>
    </w:p>
    <w:p w14:paraId="213AABC1" w14:textId="77777777" w:rsidR="00224DA8" w:rsidRPr="00224DA8" w:rsidRDefault="00224DA8" w:rsidP="00A45DC9">
      <w:pPr>
        <w:numPr>
          <w:ilvl w:val="1"/>
          <w:numId w:val="40"/>
        </w:numPr>
        <w:ind w:left="567" w:hanging="567"/>
      </w:pPr>
      <w:r w:rsidRPr="00224DA8">
        <w:lastRenderedPageBreak/>
        <w:t>Uzņēmējs saskaņo ar Pasūtītāju Būvprojekta risinājumus un citus ar tā izstrādi saistītos dokumentus. Uzņēmēja iesniegtos dokumentus Pasūtītājs izskata 10 (desmit) darba dienu laikā. Pasūtītājam ir tiesības pagarināt izskatīšanas termiņu, Uzņēmējam par to paziņojot rakstveidā šajā punktā norādītajā termiņā.</w:t>
      </w:r>
    </w:p>
    <w:p w14:paraId="62DBCDCC" w14:textId="77777777" w:rsidR="00224DA8" w:rsidRPr="00224DA8" w:rsidRDefault="00224DA8" w:rsidP="00A45DC9">
      <w:pPr>
        <w:numPr>
          <w:ilvl w:val="1"/>
          <w:numId w:val="40"/>
        </w:numPr>
        <w:ind w:left="567" w:hanging="567"/>
      </w:pPr>
      <w:r w:rsidRPr="00224DA8">
        <w:t xml:space="preserve">Saņemot Pasūtītāja pretenziju vai rīkojumu, kas norāda uz neatbilstību Projektēšanas uzdevumam vai izdotajiem tehniskajiem noteikumiem, Uzņēmējs pārtrauc visas darbības, kuras ir pretrunā ar saņemtās pretenzijas vai rīkojuma priekšmetu. Uzņēmējam ir pienākums novērst Pasūtītāja konstatētos trūkumus, neatbilstības vai/un neatbilstības Projektēšanas uzdevumam vai izdotajiem tehniskajiem noteikumiem vai/un sniegt paskaidrojumus un uzdotajiem jautājumiem Pasūtītāja pretenzijā vai rīkojumā noteiktajā termiņā. </w:t>
      </w:r>
    </w:p>
    <w:p w14:paraId="2572FE47" w14:textId="77777777" w:rsidR="00224DA8" w:rsidRPr="00224DA8" w:rsidRDefault="00224DA8" w:rsidP="00A45DC9">
      <w:pPr>
        <w:numPr>
          <w:ilvl w:val="1"/>
          <w:numId w:val="40"/>
        </w:numPr>
        <w:ind w:left="567" w:hanging="567"/>
      </w:pPr>
      <w:r w:rsidRPr="00224DA8">
        <w:t xml:space="preserve">Uzņēmējs izstrādā un būvvaldē būvatļaujas saņemšanai iesniedz vienīgi ar Pasūtītāju saskaņotu Būvprojektu minimālā sastāvā. Ja būvvalde pieņem lēmumu par publiskas apspriešanas nepieciešamību, Uzņēmējs bez papildu maksas nodrošina elektroniski sagatavotu materiālu, kurā vizuāli parāda plānotās būves iespējamo izvietojumu un ārējo veidolu. </w:t>
      </w:r>
    </w:p>
    <w:p w14:paraId="4791A43D" w14:textId="77777777" w:rsidR="00224DA8" w:rsidRPr="00224DA8" w:rsidRDefault="00224DA8" w:rsidP="00A45DC9">
      <w:pPr>
        <w:numPr>
          <w:ilvl w:val="1"/>
          <w:numId w:val="40"/>
        </w:numPr>
        <w:ind w:left="567" w:hanging="567"/>
      </w:pPr>
      <w:r w:rsidRPr="00224DA8">
        <w:t xml:space="preserve">5 (piecu) kalendāra dienu laikā no Būvprojekta izstrādei nepieciešamās būvatļaujas izsniegšanas dienas Uzņēmējs informē Pasūtītāju par būvatļaujas izsniegšanas faktu. </w:t>
      </w:r>
    </w:p>
    <w:p w14:paraId="395685B6" w14:textId="77777777" w:rsidR="00224DA8" w:rsidRPr="00224DA8" w:rsidRDefault="00224DA8" w:rsidP="00A45DC9">
      <w:pPr>
        <w:numPr>
          <w:ilvl w:val="1"/>
          <w:numId w:val="40"/>
        </w:numPr>
        <w:ind w:left="567" w:hanging="567"/>
      </w:pPr>
      <w:r w:rsidRPr="00224DA8">
        <w:t xml:space="preserve">Uzņēmējs Būvprojektu saskaņo saistošajos normatīvajos aktos noteiktajā kārtībā. </w:t>
      </w:r>
    </w:p>
    <w:p w14:paraId="475470E2" w14:textId="77777777" w:rsidR="00224DA8" w:rsidRPr="00224DA8" w:rsidRDefault="00224DA8" w:rsidP="00A45DC9">
      <w:pPr>
        <w:numPr>
          <w:ilvl w:val="1"/>
          <w:numId w:val="40"/>
        </w:numPr>
        <w:ind w:left="567" w:hanging="567"/>
      </w:pPr>
      <w:r w:rsidRPr="00224DA8">
        <w:t xml:space="preserve">Pēc Būvprojekta izstrādes un Pasūtītāja norādīto Būvprojekta trūkumu novēršanas Uzņēmējs ar pavadvēstuli iesniedz Pasūtītājam Būvprojektu vienā eksemplārā uz elektroniska datu nesēja (CD vai </w:t>
      </w:r>
      <w:r w:rsidRPr="00224DA8">
        <w:rPr>
          <w:i/>
          <w:iCs/>
        </w:rPr>
        <w:t>USB flash</w:t>
      </w:r>
      <w:r w:rsidRPr="00224DA8">
        <w:t xml:space="preserve">) DWG, Excel un Word formātā ekspertīzes veikšanai (ja tāda prasība noteikta normatīvajos aktos vai šādu prasību izvirza būvvalde). Būvprojektam jāsatur visa ekspertīzes veikšanai nepieciešamā informācija un dokumenti. No dienas, kad Uzņēmējs Pasūtītājam ar pavadvēstuli ir iesniedzis Būvprojektu, līdz dienai, kad Pasūtītājs ar rakstisku paziņojumu nosūta Uzņēmējam informāciju par Būvprojekta pozitīvu ekspertīzi, tiek apturēts Līguma </w:t>
      </w:r>
      <w:r w:rsidRPr="00224DA8">
        <w:rPr>
          <w:b/>
          <w:bCs/>
        </w:rPr>
        <w:t>1.3.punktā</w:t>
      </w:r>
      <w:r w:rsidRPr="00224DA8">
        <w:t xml:space="preserve"> norādītais termiņš. Saņemot negatīvu Būvprojekta ekspertīzes atzinumu, Pasūtītājs ar rakstisku paziņojumu informē Uzņēmēju par nepieciešamību novērst Būvprojektā konstatētās neatbilstības. Minētās neatbilstības Uzņēmējs novērš bez papildu maksas. </w:t>
      </w:r>
    </w:p>
    <w:p w14:paraId="0D7B58CF" w14:textId="77777777" w:rsidR="00224DA8" w:rsidRPr="00224DA8" w:rsidRDefault="00224DA8" w:rsidP="00A45DC9">
      <w:pPr>
        <w:numPr>
          <w:ilvl w:val="1"/>
          <w:numId w:val="40"/>
        </w:numPr>
        <w:ind w:left="567" w:hanging="567"/>
      </w:pPr>
      <w:r w:rsidRPr="00224DA8">
        <w:t xml:space="preserve">Saņemot pozitīvu Būvprojekta ekspertīzes atzinumu, Pasūtītājs ar rakstisku paziņojumu informē Uzņēmēju par ekspertīzes atzinumu. </w:t>
      </w:r>
    </w:p>
    <w:p w14:paraId="500AB459" w14:textId="77777777" w:rsidR="00224DA8" w:rsidRPr="00224DA8" w:rsidRDefault="00224DA8" w:rsidP="00A45DC9">
      <w:pPr>
        <w:numPr>
          <w:ilvl w:val="1"/>
          <w:numId w:val="40"/>
        </w:numPr>
        <w:ind w:left="567" w:hanging="567"/>
      </w:pPr>
      <w:r w:rsidRPr="00224DA8">
        <w:t xml:space="preserve">Par attiecīgā Būvprojekta izstrādes datumu tiek uzskatīts datums, kad Uzņēmējs iesniedz Pasūtītājam būvvaldē akceptētu Būvprojektu pilnā apjomā, saskaņā ar norādījumiem </w:t>
      </w:r>
      <w:r w:rsidRPr="00224DA8">
        <w:rPr>
          <w:b/>
          <w:bCs/>
        </w:rPr>
        <w:t xml:space="preserve">1.pielikumā </w:t>
      </w:r>
      <w:r w:rsidRPr="00224DA8">
        <w:t xml:space="preserve">norādītajā skaitā. Būvvaldes akceptu apliecina būvvaldes būvatļaujā izdarītā atzīme par projektēšanas nosacījumu izpildi. </w:t>
      </w:r>
    </w:p>
    <w:p w14:paraId="45B5882F" w14:textId="77777777" w:rsidR="00224DA8" w:rsidRPr="00224DA8" w:rsidRDefault="00224DA8" w:rsidP="00A45DC9">
      <w:pPr>
        <w:numPr>
          <w:ilvl w:val="1"/>
          <w:numId w:val="40"/>
        </w:numPr>
        <w:ind w:left="567" w:hanging="567"/>
      </w:pPr>
      <w:r w:rsidRPr="00224DA8">
        <w:t xml:space="preserve">Kopā ar būvvaldē akceptētu Būvprojektu Uzņēmējs iesniedz no savas puses parakstītu Būvprojekta nodošanas – pieņemšanas aktu (turpmāk - </w:t>
      </w:r>
      <w:r w:rsidRPr="00224DA8">
        <w:rPr>
          <w:b/>
          <w:bCs/>
        </w:rPr>
        <w:t>Akts</w:t>
      </w:r>
      <w:r w:rsidRPr="00224DA8">
        <w:t xml:space="preserve">). Pasūtītāja atbildīgais darbinieks izdara atzīmi uz Akta par būvvaldē akceptēta Būvprojekta saņemšanu un Pasūtītājs 15 (piecpadsmit) darba dienu laikā Aktu paraksta vai izsniedz Uzņēmējam motivētu atteikumu pieņemt Būvprojektu. </w:t>
      </w:r>
    </w:p>
    <w:p w14:paraId="60364259" w14:textId="77777777" w:rsidR="00224DA8" w:rsidRPr="00224DA8" w:rsidRDefault="00224DA8" w:rsidP="00A45DC9">
      <w:pPr>
        <w:numPr>
          <w:ilvl w:val="1"/>
          <w:numId w:val="40"/>
        </w:numPr>
        <w:ind w:left="567" w:hanging="567"/>
      </w:pPr>
      <w:r w:rsidRPr="00224DA8">
        <w:t>Pasūtītājs nepieņem Būvprojektu, ja nav novērsti iepriekšējā saskaņošanā konstatētie Būvprojekta trūkumi.</w:t>
      </w:r>
    </w:p>
    <w:p w14:paraId="1C9C30EB" w14:textId="77777777" w:rsidR="00224DA8" w:rsidRPr="00224DA8" w:rsidRDefault="00224DA8" w:rsidP="00A45DC9">
      <w:pPr>
        <w:numPr>
          <w:ilvl w:val="1"/>
          <w:numId w:val="40"/>
        </w:numPr>
        <w:ind w:left="567" w:hanging="567"/>
      </w:pPr>
      <w:r w:rsidRPr="00224DA8">
        <w:t xml:space="preserve">Būvprojektā konstatēto trūkumu novēršana, kā rezultātā tā nodošanas termiņš Pasūtītājam pārsniedz Līgumā noteikto, uzskatāma par Līguma izpildes nokavējumu un Pasūtītājam ir tiesības piemērot Līgumā, kā arī normatīvajos aktos noteiktās soda sankcijas pret Uzņēmēju. </w:t>
      </w:r>
    </w:p>
    <w:p w14:paraId="2F0D6005" w14:textId="77777777" w:rsidR="00224DA8" w:rsidRPr="00224DA8" w:rsidRDefault="00224DA8" w:rsidP="00A45DC9">
      <w:pPr>
        <w:numPr>
          <w:ilvl w:val="1"/>
          <w:numId w:val="40"/>
        </w:numPr>
        <w:ind w:left="567" w:hanging="567"/>
        <w:rPr>
          <w:b/>
        </w:rPr>
      </w:pPr>
      <w:r w:rsidRPr="00224DA8">
        <w:t xml:space="preserve">Gadījumā, ja būvvalde pieņem lēmumu par būvniecības ieceres publiskas apspriešanas nepieciešamību, Uzņēmējs par to nekavējoties rakstveidā informē Pasūtītāju. No šāda ziņojuma iesniegšanas Pasūtītājam dienas līdz būvatļaujas izdošanas dienai tiek apturēts Līguma </w:t>
      </w:r>
      <w:r w:rsidRPr="00224DA8">
        <w:rPr>
          <w:b/>
          <w:bCs/>
        </w:rPr>
        <w:t>1.3.punktā</w:t>
      </w:r>
      <w:r w:rsidRPr="00224DA8">
        <w:t xml:space="preserve"> norādītais termiņš.</w:t>
      </w:r>
    </w:p>
    <w:p w14:paraId="2F295F95" w14:textId="77777777" w:rsidR="00224DA8" w:rsidRPr="00224DA8" w:rsidRDefault="00224DA8" w:rsidP="00A45DC9">
      <w:pPr>
        <w:numPr>
          <w:ilvl w:val="1"/>
          <w:numId w:val="40"/>
        </w:numPr>
        <w:ind w:left="567" w:hanging="567"/>
      </w:pPr>
      <w:r w:rsidRPr="00224DA8">
        <w:t xml:space="preserve">Par Būvprojekta izstrādes tehniskiem un organizācijas jautājumiem to norises laikā Līdzēji lemj Pasūtītāja sasauktajās sapulcēs (turpmāk - </w:t>
      </w:r>
      <w:r w:rsidRPr="00224DA8">
        <w:rPr>
          <w:b/>
          <w:bCs/>
        </w:rPr>
        <w:t>Sapulce</w:t>
      </w:r>
      <w:r w:rsidRPr="00224DA8">
        <w:t xml:space="preserve">). Sapulces dienas kārtība, klātesošie dalībnieki un pieņemtie lēmumi tiek fiksēti protokolā. Sapulces tiek sasauktas pēc </w:t>
      </w:r>
      <w:r w:rsidRPr="00224DA8">
        <w:lastRenderedPageBreak/>
        <w:t>vajadzības. Sapulces sasaukšanu, organizāciju un protokola sagatavošanu nodrošina Pasūtītājs. Sapulces protokolu paraksta visas klāt esošās personas. Sapulcē obligāti piedalās Uzņēmēja pārstāvis un, nepieciešamības gadījumā, Būvprojekta vadītājs. Sapulcē nevar pieņemt lēmumus, kuri groza Līguma būtiskos noteikumus (Būvprojekta izpildes termiņš, Līguma cena, materiālu izvēle, konstruktīvie risinājumi u.c.).</w:t>
      </w:r>
    </w:p>
    <w:p w14:paraId="6144A0B5" w14:textId="77777777" w:rsidR="00224DA8" w:rsidRPr="00224DA8" w:rsidRDefault="00224DA8" w:rsidP="00224DA8">
      <w:pPr>
        <w:tabs>
          <w:tab w:val="left" w:pos="567"/>
        </w:tabs>
      </w:pPr>
    </w:p>
    <w:p w14:paraId="20D627D5" w14:textId="77777777" w:rsidR="00224DA8" w:rsidRPr="00224DA8" w:rsidRDefault="00224DA8" w:rsidP="00A45DC9">
      <w:pPr>
        <w:keepNext/>
        <w:numPr>
          <w:ilvl w:val="0"/>
          <w:numId w:val="40"/>
        </w:numPr>
        <w:tabs>
          <w:tab w:val="left" w:pos="567"/>
        </w:tabs>
        <w:ind w:left="0" w:firstLine="0"/>
        <w:jc w:val="center"/>
        <w:rPr>
          <w:b/>
        </w:rPr>
      </w:pPr>
      <w:r w:rsidRPr="00224DA8">
        <w:rPr>
          <w:b/>
        </w:rPr>
        <w:t xml:space="preserve">Līguma summa un norēķinu kārtība </w:t>
      </w:r>
    </w:p>
    <w:p w14:paraId="52C2D551" w14:textId="77777777" w:rsidR="00224DA8" w:rsidRPr="00224DA8" w:rsidRDefault="00224DA8" w:rsidP="00224DA8">
      <w:pPr>
        <w:keepNext/>
        <w:tabs>
          <w:tab w:val="left" w:pos="567"/>
        </w:tabs>
      </w:pPr>
    </w:p>
    <w:p w14:paraId="177E7472" w14:textId="59EA863C" w:rsidR="00224DA8" w:rsidRPr="00224DA8" w:rsidRDefault="00224DA8" w:rsidP="00A45DC9">
      <w:pPr>
        <w:keepNext/>
        <w:numPr>
          <w:ilvl w:val="1"/>
          <w:numId w:val="40"/>
        </w:numPr>
        <w:tabs>
          <w:tab w:val="num" w:pos="567"/>
        </w:tabs>
        <w:ind w:left="567" w:hanging="567"/>
      </w:pPr>
      <w:r w:rsidRPr="00224DA8">
        <w:t xml:space="preserve">Uzņēmējs par pienācīgi izstrādātu, būvvaldē akceptētu un Līgumā noteiktajā kārtībā Pasūtītāja pieņemtu Būvprojektu saņem samaksu saskaņā ar Uzņēmēja piedāvājumu </w:t>
      </w:r>
      <w:r w:rsidRPr="00224DA8">
        <w:rPr>
          <w:b/>
        </w:rPr>
        <w:t xml:space="preserve">EUR </w:t>
      </w:r>
      <w:r w:rsidR="00D33B64">
        <w:rPr>
          <w:b/>
          <w:color w:val="000000"/>
          <w:lang w:eastAsia="en-US"/>
        </w:rPr>
        <w:t>72 000,00</w:t>
      </w:r>
      <w:r w:rsidRPr="00224DA8">
        <w:rPr>
          <w:b/>
        </w:rPr>
        <w:t xml:space="preserve"> (</w:t>
      </w:r>
      <w:r w:rsidR="00D33B64">
        <w:rPr>
          <w:b/>
          <w:color w:val="000000"/>
          <w:lang w:eastAsia="en-US"/>
        </w:rPr>
        <w:t xml:space="preserve">septiņdesmit divi tūkstoši </w:t>
      </w:r>
      <w:r w:rsidR="00D33B64" w:rsidRPr="00D33B64">
        <w:rPr>
          <w:b/>
          <w:i/>
          <w:iCs/>
          <w:color w:val="000000"/>
          <w:lang w:eastAsia="en-US"/>
        </w:rPr>
        <w:t>euro</w:t>
      </w:r>
      <w:r w:rsidR="00D33B64">
        <w:rPr>
          <w:b/>
          <w:color w:val="000000"/>
          <w:lang w:eastAsia="en-US"/>
        </w:rPr>
        <w:t xml:space="preserve"> un 00 centi</w:t>
      </w:r>
      <w:r w:rsidRPr="00224DA8">
        <w:rPr>
          <w:b/>
        </w:rPr>
        <w:t>)</w:t>
      </w:r>
      <w:r w:rsidRPr="00224DA8">
        <w:t xml:space="preserve">, neieskaitot pievienotās vērtības nodokli (turpmāk – PVN). PVN tiek aprēķināts normatīvajos aktos noteiktajā kārtībā. Atsevišķas Būvprojekta izstrādes izmaksas norādītas Uzņēmēja piedāvājumā (Līguma </w:t>
      </w:r>
      <w:r w:rsidRPr="00224DA8">
        <w:rPr>
          <w:b/>
          <w:bCs/>
        </w:rPr>
        <w:t>2.p</w:t>
      </w:r>
      <w:r w:rsidRPr="00224DA8">
        <w:rPr>
          <w:b/>
        </w:rPr>
        <w:t>ielikums)</w:t>
      </w:r>
      <w:r w:rsidRPr="00224DA8">
        <w:t>.</w:t>
      </w:r>
    </w:p>
    <w:p w14:paraId="69460218" w14:textId="77777777" w:rsidR="00224DA8" w:rsidRPr="00224DA8" w:rsidRDefault="00224DA8" w:rsidP="00A45DC9">
      <w:pPr>
        <w:numPr>
          <w:ilvl w:val="1"/>
          <w:numId w:val="40"/>
        </w:numPr>
        <w:ind w:left="567" w:hanging="567"/>
      </w:pPr>
      <w:r w:rsidRPr="00224DA8">
        <w:t>Pasūtītājs veic samaksu par Būvprojekta izstrādi šādā kārtībā:</w:t>
      </w:r>
    </w:p>
    <w:p w14:paraId="3DCB33E7" w14:textId="625BDA12" w:rsidR="00224DA8" w:rsidRPr="00224DA8" w:rsidRDefault="00224DA8" w:rsidP="008B5907">
      <w:pPr>
        <w:numPr>
          <w:ilvl w:val="2"/>
          <w:numId w:val="40"/>
        </w:numPr>
        <w:ind w:left="1134" w:hanging="567"/>
      </w:pPr>
      <w:r w:rsidRPr="00224DA8">
        <w:t>Avansa maksājumu līdz</w:t>
      </w:r>
      <w:r w:rsidR="00705DF2">
        <w:t xml:space="preserve"> 1</w:t>
      </w:r>
      <w:r w:rsidR="00E2466F">
        <w:t>0</w:t>
      </w:r>
      <w:r w:rsidRPr="00224DA8">
        <w:t xml:space="preserve"> % (</w:t>
      </w:r>
      <w:r w:rsidR="00E2466F">
        <w:t>desmit</w:t>
      </w:r>
      <w:r w:rsidRPr="00224DA8">
        <w:t xml:space="preserve"> procentiem) no Līguma summas Pasūtītājs samaksā Uzņēmējam Līguma </w:t>
      </w:r>
      <w:r w:rsidRPr="008B5907">
        <w:rPr>
          <w:b/>
        </w:rPr>
        <w:t>3.4.punktā</w:t>
      </w:r>
      <w:r w:rsidRPr="00224DA8">
        <w:t xml:space="preserve"> noteiktajā kārtībā;</w:t>
      </w:r>
    </w:p>
    <w:p w14:paraId="3792EEF3" w14:textId="77777777" w:rsidR="00224DA8" w:rsidRPr="00224DA8" w:rsidRDefault="00224DA8" w:rsidP="00A45DC9">
      <w:pPr>
        <w:numPr>
          <w:ilvl w:val="2"/>
          <w:numId w:val="40"/>
        </w:numPr>
        <w:ind w:left="1134" w:hanging="567"/>
      </w:pPr>
      <w:r w:rsidRPr="00224DA8">
        <w:t xml:space="preserve">Starpmaksājumu 10 % (desmit procentu) apmērā no Būvprojekta izstrādes summas Pasūtītājs samaksā Uzņēmējam pēc tam, kad Pasūtītājs ir saņēmis </w:t>
      </w:r>
      <w:r w:rsidRPr="00224DA8">
        <w:rPr>
          <w:bCs/>
          <w:color w:val="000000"/>
          <w:lang w:eastAsia="en-US"/>
        </w:rPr>
        <w:t xml:space="preserve">topogrāfiskā plāna un inženierģeoloģiskās izpētes rezultātus un </w:t>
      </w:r>
      <w:r w:rsidRPr="00224DA8">
        <w:rPr>
          <w:color w:val="000000"/>
          <w:shd w:val="clear" w:color="auto" w:fill="FFFFFF"/>
        </w:rPr>
        <w:t>b</w:t>
      </w:r>
      <w:r w:rsidRPr="00224DA8">
        <w:t>ūvvaldes saskaņotu inženierkomunikāciju trašu ierādes plānu, 20 (divdesmit) kalendāro dienu laikā no</w:t>
      </w:r>
      <w:r w:rsidRPr="00224DA8">
        <w:rPr>
          <w:bCs/>
          <w:color w:val="000000"/>
          <w:lang w:eastAsia="en-US"/>
        </w:rPr>
        <w:t xml:space="preserve"> </w:t>
      </w:r>
      <w:r w:rsidRPr="00224DA8">
        <w:t xml:space="preserve"> Līdzēju parakstīto projektēšanas pakalpojumu daļas pieņemšanas – nodošanas akta abpusējas parakstīšanas dienas, pamatojoties uz Uzņēmēja iesniegto rēķinu;</w:t>
      </w:r>
    </w:p>
    <w:p w14:paraId="1AE5A570" w14:textId="77777777" w:rsidR="00224DA8" w:rsidRPr="00224DA8" w:rsidRDefault="00224DA8" w:rsidP="00A45DC9">
      <w:pPr>
        <w:numPr>
          <w:ilvl w:val="2"/>
          <w:numId w:val="40"/>
        </w:numPr>
        <w:ind w:left="1134" w:hanging="567"/>
      </w:pPr>
      <w:r w:rsidRPr="00224DA8">
        <w:t>Starpmaksājumu 20 % (divdesmit procentu) apmērā no Būvprojekta izstrādes summas Pasūtītājs samaksā Uzņēmējam pēc tam, kad Pasūtītājs ir saņēmis Būvprojekta izstrādei nepieciešamo būvatļauju, 20 (divdesmit) kalendāro dienu laikā no Būvatļaujas saņemšanas dienas, pamatojoties uz Uzņēmēja iesniegto rēķinu;</w:t>
      </w:r>
    </w:p>
    <w:p w14:paraId="77088643" w14:textId="77777777" w:rsidR="00224DA8" w:rsidRPr="00224DA8" w:rsidRDefault="00224DA8" w:rsidP="00A45DC9">
      <w:pPr>
        <w:numPr>
          <w:ilvl w:val="2"/>
          <w:numId w:val="40"/>
        </w:numPr>
        <w:ind w:left="1134" w:hanging="567"/>
      </w:pPr>
      <w:r w:rsidRPr="00224DA8">
        <w:t xml:space="preserve">Atlikušo Būvprojekta izstrādes summas daļu Pasūtītājs samaksā Uzņēmējam 20 (divdesmit) kalendāro dienu laikā no Būvprojekta nodošanas – pieņemšanas akta abpusējas parakstīšanas dienas un Noslēguma ziņojuma iesniegšanas, pamatojoties uz Uzņēmēja iesniegto rēķinu. </w:t>
      </w:r>
    </w:p>
    <w:p w14:paraId="1D13AA9C" w14:textId="77777777" w:rsidR="00224DA8" w:rsidRPr="00224DA8" w:rsidRDefault="00224DA8" w:rsidP="00A45DC9">
      <w:pPr>
        <w:numPr>
          <w:ilvl w:val="1"/>
          <w:numId w:val="40"/>
        </w:numPr>
        <w:ind w:left="567" w:hanging="567"/>
      </w:pPr>
      <w:r w:rsidRPr="00224DA8">
        <w:t xml:space="preserve">Uzņēmējs apņemas iesniegt Līguma </w:t>
      </w:r>
      <w:r w:rsidRPr="00224DA8">
        <w:rPr>
          <w:b/>
        </w:rPr>
        <w:t>3.2.punktā</w:t>
      </w:r>
      <w:r w:rsidRPr="00224DA8">
        <w:t xml:space="preserve"> minētos rēķinus vismaz 15 (piecpadsmit) kalendārās dienas pirms to apmaksas termiņa.</w:t>
      </w:r>
    </w:p>
    <w:p w14:paraId="1684D64D" w14:textId="77777777" w:rsidR="00224DA8" w:rsidRPr="00224DA8" w:rsidRDefault="00224DA8" w:rsidP="00A45DC9">
      <w:pPr>
        <w:numPr>
          <w:ilvl w:val="1"/>
          <w:numId w:val="40"/>
        </w:numPr>
        <w:ind w:left="567" w:hanging="567"/>
      </w:pPr>
      <w:r w:rsidRPr="00224DA8">
        <w:t xml:space="preserve">Uzņēmējs ir tiesīgs pieprasīt avansa maksājumu Līguma </w:t>
      </w:r>
      <w:r w:rsidRPr="00224DA8">
        <w:rPr>
          <w:b/>
          <w:bCs/>
        </w:rPr>
        <w:t>3.2.1.punktā</w:t>
      </w:r>
      <w:r w:rsidRPr="00224DA8">
        <w:t xml:space="preserve"> noteiktajā apmērā. Šāda pieprasījuma gadījumā Pasūtītājs avansa maksājumu Uzņēmējam samaksā 15 (piecpadsmit) kalendāra dienu laikā no Uzņēmēja rēķina un kredītiestādes, kura saņēmusi atļauju sniegt finanšu pakalpojumus Eiropas Savienības vai Eiropas Ekonomiskās zonas dalībvalstī, ekspromisoriskas garantijas vai apdrošināšanas kompānijas, kura saņēmusi atļauju sniegt apdrošināšanas pakalpojumus Eiropas Savienības vai Eiropas Ekonomiskās zonas dalībvalstī, ekspromisoriskas garantijas avansa maksājuma summas apmērā, kuras teksts ir iepriekš saskaņots ar Pasūtītāju, saņemšanas dienas. Garantijā jābūt nepārprotami norādītām, ka tai ir piemērojami Starptautiskās Tirdzniecības palātas izdotie Vienotie noteikumi par pieprasījumu garantijām Nr.758 (</w:t>
      </w:r>
      <w:r w:rsidRPr="00224DA8">
        <w:rPr>
          <w:i/>
          <w:iCs/>
        </w:rPr>
        <w:t>“The ICC Uniform Rules for Demand Guaranties”, ICC Publication No.758</w:t>
      </w:r>
      <w:r w:rsidRPr="00224DA8">
        <w:t xml:space="preserve">). Visus jautājumus, ko neregulē minētie noteikumi, regulē Latvijas normatīvie akti. Avansa maksājuma garantijai jābūt spēkā no tās izsniegšanas dienas līdz Līguma </w:t>
      </w:r>
      <w:r w:rsidRPr="00224DA8">
        <w:rPr>
          <w:b/>
        </w:rPr>
        <w:t xml:space="preserve">1.3.punktā </w:t>
      </w:r>
      <w:r w:rsidRPr="00224DA8">
        <w:t>norādītā termiņa beigu datumam (ieskaitot). Ja šajā laikā Akts netiek parakstīts, Uzņēmēja pienākums ir savlaicīgi pagarināt avansa maksājuma garantijas derīguma termiņu un šādu garantiju iesniegt Pasūtītājam garantijas spēkā esamības laikā.</w:t>
      </w:r>
    </w:p>
    <w:p w14:paraId="011E0139" w14:textId="25ED0A5C" w:rsidR="00224DA8" w:rsidRPr="00224DA8" w:rsidRDefault="00224DA8" w:rsidP="00A45DC9">
      <w:pPr>
        <w:numPr>
          <w:ilvl w:val="1"/>
          <w:numId w:val="40"/>
        </w:numPr>
        <w:ind w:left="567" w:hanging="567"/>
      </w:pPr>
      <w:r w:rsidRPr="00224DA8">
        <w:t xml:space="preserve">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w:t>
      </w:r>
      <w:r w:rsidRPr="00224DA8">
        <w:lastRenderedPageBreak/>
        <w:t xml:space="preserve">Uzņēmējam jāsūta uz e-pasta adresi </w:t>
      </w:r>
      <w:hyperlink r:id="rId11" w:history="1">
        <w:r w:rsidRPr="00224DA8">
          <w:rPr>
            <w:color w:val="0000FF"/>
            <w:u w:val="single"/>
          </w:rPr>
          <w:t>rigasudens@rigasudens.lv</w:t>
        </w:r>
      </w:hyperlink>
      <w:r w:rsidRPr="00224DA8">
        <w:t>. Elektroniski sagatavots rēķins tiek uzskatīts par saņemtu 2 (divu) darba dienu laikā no dienas, kad tas tiek nosūtīts uz šajā punktā norādīto e-pasta adresi.</w:t>
      </w:r>
    </w:p>
    <w:p w14:paraId="7721927D" w14:textId="77777777" w:rsidR="00224DA8" w:rsidRPr="00224DA8" w:rsidRDefault="00224DA8" w:rsidP="00224DA8">
      <w:pPr>
        <w:ind w:left="567"/>
      </w:pPr>
    </w:p>
    <w:p w14:paraId="5DFDBAB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Uzņēmēja tiesības un pienākumi</w:t>
      </w:r>
    </w:p>
    <w:p w14:paraId="69F227FF" w14:textId="77777777" w:rsidR="00224DA8" w:rsidRPr="00224DA8" w:rsidRDefault="00224DA8" w:rsidP="00224DA8">
      <w:pPr>
        <w:keepNext/>
        <w:tabs>
          <w:tab w:val="left" w:pos="567"/>
        </w:tabs>
      </w:pPr>
    </w:p>
    <w:p w14:paraId="09F55016" w14:textId="77777777" w:rsidR="00224DA8" w:rsidRPr="00224DA8" w:rsidRDefault="00224DA8" w:rsidP="00A45DC9">
      <w:pPr>
        <w:keepNext/>
        <w:numPr>
          <w:ilvl w:val="1"/>
          <w:numId w:val="40"/>
        </w:numPr>
        <w:ind w:left="567" w:hanging="567"/>
      </w:pPr>
      <w:r w:rsidRPr="00224DA8">
        <w:t xml:space="preserve">Uzņēmējam ir tiesības saņemt no Pasūtītāja tā rīcībā esošas Būvprojekta izstrādei nepieciešamās pilnvaras un dokumentus. </w:t>
      </w:r>
    </w:p>
    <w:p w14:paraId="230E056E" w14:textId="77777777" w:rsidR="00224DA8" w:rsidRPr="00224DA8" w:rsidRDefault="00224DA8" w:rsidP="00A45DC9">
      <w:pPr>
        <w:numPr>
          <w:ilvl w:val="1"/>
          <w:numId w:val="40"/>
        </w:numPr>
        <w:ind w:left="567" w:hanging="567"/>
      </w:pPr>
      <w:r w:rsidRPr="00224DA8">
        <w:rPr>
          <w:bCs/>
        </w:rPr>
        <w:t xml:space="preserve">Uzņēmējam ne vēlāk kā Līguma spēkā stāšanās dienā jāiesniedz Pasūtītājam Līguma izpildē iesaistīto </w:t>
      </w:r>
      <w:r w:rsidRPr="00224DA8">
        <w:t>apakšuzņēmēju</w:t>
      </w:r>
      <w:r w:rsidRPr="00224DA8">
        <w:rPr>
          <w:bCs/>
        </w:rPr>
        <w:t xml:space="preserve"> saraksts, kurā norādīts apakšuzņēmēja nosaukums, kontaktinformācija un tā pārstāvēt tiesīgā persona, ciktāl minētā informācija ir zināma. Minētajā sarakstā Uzņēmējam jānorāda arī apakšuzņēmēju apakšuzņēmējus. </w:t>
      </w:r>
      <w:r w:rsidRPr="00224DA8">
        <w:t>Uzņēmējam ir pienākums paziņot Pasūtītājam par jebkurām Uzņēmēja plānotajām izmaiņām iesniegtā saraksta informācijā, kā arī papildināt sarakstu ar informāciju par apakšuzņēmēju, kas tiek vēlāk iesaistīts Būvprojekta izstrādē.</w:t>
      </w:r>
    </w:p>
    <w:p w14:paraId="6BF31198" w14:textId="77777777" w:rsidR="00224DA8" w:rsidRPr="00224DA8" w:rsidRDefault="00224DA8" w:rsidP="00A45DC9">
      <w:pPr>
        <w:numPr>
          <w:ilvl w:val="1"/>
          <w:numId w:val="40"/>
        </w:numPr>
        <w:ind w:left="567" w:hanging="567"/>
      </w:pPr>
      <w:r w:rsidRPr="00224DA8">
        <w:t>Uzņēmējam jānodrošina, lai:</w:t>
      </w:r>
    </w:p>
    <w:p w14:paraId="4DECA37C" w14:textId="6732EB0C" w:rsidR="001952A5" w:rsidRPr="00673960" w:rsidRDefault="00224DA8" w:rsidP="00A45DC9">
      <w:pPr>
        <w:numPr>
          <w:ilvl w:val="2"/>
          <w:numId w:val="40"/>
        </w:numPr>
        <w:ind w:left="1134" w:hanging="567"/>
      </w:pPr>
      <w:r w:rsidRPr="00224DA8">
        <w:t xml:space="preserve">Būvprojekta vadītāja pienākumus veic </w:t>
      </w:r>
      <w:r w:rsidRPr="00673960">
        <w:t xml:space="preserve">Uzņēmēja piedāvājumā norādītais būvspeciālists </w:t>
      </w:r>
      <w:r w:rsidR="00006DB2">
        <w:t>[..]</w:t>
      </w:r>
      <w:r w:rsidRPr="00673960">
        <w:t>;</w:t>
      </w:r>
    </w:p>
    <w:p w14:paraId="5335B74C" w14:textId="6F64D6BE" w:rsidR="001952A5" w:rsidRPr="008E6033" w:rsidRDefault="00224DA8" w:rsidP="00A45DC9">
      <w:pPr>
        <w:numPr>
          <w:ilvl w:val="2"/>
          <w:numId w:val="40"/>
        </w:numPr>
        <w:ind w:left="1134" w:hanging="567"/>
      </w:pPr>
      <w:r w:rsidRPr="008E6033">
        <w:t xml:space="preserve">Ūdensvada un kanalizācijas tīklu projektētāja pienākumus veic Uzņēmēja piedāvājumā norādītais būvspeciālists </w:t>
      </w:r>
      <w:r w:rsidR="00006DB2">
        <w:t>[..]</w:t>
      </w:r>
      <w:r w:rsidRPr="008E6033">
        <w:t>;</w:t>
      </w:r>
    </w:p>
    <w:p w14:paraId="44F7C8B5" w14:textId="31B13021" w:rsidR="001952A5" w:rsidRPr="00C30285" w:rsidRDefault="00224DA8" w:rsidP="00A45DC9">
      <w:pPr>
        <w:numPr>
          <w:ilvl w:val="2"/>
          <w:numId w:val="40"/>
        </w:numPr>
        <w:ind w:left="1134" w:hanging="567"/>
      </w:pPr>
      <w:r w:rsidRPr="00C30285">
        <w:t xml:space="preserve">Ūdensvada un kanalizācijas tīklu izstrādātāja pienākumus veic Uzņēmēja piedāvājumā norādītais būvspeciālists </w:t>
      </w:r>
      <w:r w:rsidR="00006DB2">
        <w:t>[..]</w:t>
      </w:r>
      <w:r w:rsidRPr="00C30285">
        <w:t>;</w:t>
      </w:r>
    </w:p>
    <w:p w14:paraId="3CCCFF5C" w14:textId="367146ED" w:rsidR="001952A5" w:rsidRPr="00043FDF" w:rsidRDefault="00224DA8" w:rsidP="00A45DC9">
      <w:pPr>
        <w:numPr>
          <w:ilvl w:val="2"/>
          <w:numId w:val="40"/>
        </w:numPr>
        <w:ind w:left="1134" w:hanging="567"/>
      </w:pPr>
      <w:r w:rsidRPr="00043FDF">
        <w:t xml:space="preserve">Ceļu projektētāja pienākumus veic Uzņēmēja piedāvājumā norādītais būvspeciālists </w:t>
      </w:r>
      <w:r w:rsidR="00006DB2">
        <w:t>[..]</w:t>
      </w:r>
      <w:r w:rsidRPr="00043FDF">
        <w:t>;</w:t>
      </w:r>
    </w:p>
    <w:p w14:paraId="476DB8E4" w14:textId="40DE6280" w:rsidR="00224DA8" w:rsidRPr="00B00826" w:rsidRDefault="00224DA8" w:rsidP="00A45DC9">
      <w:pPr>
        <w:numPr>
          <w:ilvl w:val="2"/>
          <w:numId w:val="40"/>
        </w:numPr>
        <w:ind w:left="1134" w:hanging="567"/>
      </w:pPr>
      <w:r w:rsidRPr="00B00826">
        <w:t xml:space="preserve">Kokkopja (arborista) pienākumus veic Uzņēmēja piedāvājumā norādītais speciālists </w:t>
      </w:r>
      <w:r w:rsidR="00006DB2">
        <w:t>[..]</w:t>
      </w:r>
      <w:r w:rsidRPr="00B00826">
        <w:rPr>
          <w:i/>
          <w:iCs/>
        </w:rPr>
        <w:t>.</w:t>
      </w:r>
    </w:p>
    <w:p w14:paraId="575ADAB8" w14:textId="5FC7A820" w:rsidR="00224DA8" w:rsidRPr="00224DA8" w:rsidRDefault="00224DA8" w:rsidP="00A45DC9">
      <w:pPr>
        <w:numPr>
          <w:ilvl w:val="1"/>
          <w:numId w:val="40"/>
        </w:numPr>
        <w:tabs>
          <w:tab w:val="num" w:pos="567"/>
        </w:tabs>
        <w:ind w:left="567" w:hanging="567"/>
      </w:pPr>
      <w:r w:rsidRPr="00224DA8">
        <w:t xml:space="preserve">Uzņēmējam jānodrošina, lai visus Līgumā paredzētos projektēšanas darbus veiktu atbilstoši sertificētas personas (turpmāk </w:t>
      </w:r>
      <w:r w:rsidR="00673960">
        <w:t>–</w:t>
      </w:r>
      <w:r w:rsidRPr="00224DA8">
        <w:t xml:space="preserve"> </w:t>
      </w:r>
      <w:r w:rsidRPr="00224DA8">
        <w:rPr>
          <w:b/>
          <w:bCs/>
        </w:rPr>
        <w:t>Speciālisti</w:t>
      </w:r>
      <w:r w:rsidRPr="00224DA8">
        <w:t xml:space="preserve">), kuras norādītas Uzņēmēja piedāvājumā, izņemot gadījumus, kad Līgumā un Sabiedrisko pakalpojumu sniedzēju iepirkumu likuma 67.pantā noteiktajā kārtībā veikta Speciālista aizstāšana. </w:t>
      </w:r>
    </w:p>
    <w:p w14:paraId="5385A128" w14:textId="77777777" w:rsidR="00224DA8" w:rsidRPr="00224DA8" w:rsidRDefault="00224DA8" w:rsidP="00A45DC9">
      <w:pPr>
        <w:numPr>
          <w:ilvl w:val="1"/>
          <w:numId w:val="40"/>
        </w:numPr>
        <w:tabs>
          <w:tab w:val="num" w:pos="540"/>
        </w:tabs>
        <w:ind w:left="540" w:hanging="540"/>
      </w:pPr>
      <w:r w:rsidRPr="00224DA8">
        <w:t>Speciālista aizstāšanu var ierosināt:</w:t>
      </w:r>
    </w:p>
    <w:p w14:paraId="48844CFA" w14:textId="77777777" w:rsidR="00224DA8" w:rsidRPr="00224DA8" w:rsidRDefault="00224DA8" w:rsidP="00A45DC9">
      <w:pPr>
        <w:numPr>
          <w:ilvl w:val="2"/>
          <w:numId w:val="40"/>
        </w:numPr>
        <w:ind w:left="1134" w:hanging="567"/>
      </w:pPr>
      <w:r w:rsidRPr="00224DA8">
        <w:t>Uzņēmējs, ja Speciālistu nepieciešams aizstāt tādu iemeslu dēļ, ko Uzņēmējs nespēj ietekmēt;</w:t>
      </w:r>
    </w:p>
    <w:p w14:paraId="1689FDAC" w14:textId="77777777" w:rsidR="00224DA8" w:rsidRPr="00224DA8" w:rsidRDefault="00224DA8" w:rsidP="00A45DC9">
      <w:pPr>
        <w:numPr>
          <w:ilvl w:val="2"/>
          <w:numId w:val="40"/>
        </w:numPr>
        <w:ind w:left="1134" w:hanging="567"/>
      </w:pPr>
      <w:r w:rsidRPr="00224DA8">
        <w:t>Pasūtītājs, ja Speciālists nepilda savus pienākumus.</w:t>
      </w:r>
    </w:p>
    <w:p w14:paraId="46D563B6" w14:textId="7FDAD16A" w:rsidR="00224DA8" w:rsidRPr="00924E18" w:rsidRDefault="00224DA8" w:rsidP="00A45DC9">
      <w:pPr>
        <w:numPr>
          <w:ilvl w:val="1"/>
          <w:numId w:val="40"/>
        </w:numPr>
        <w:tabs>
          <w:tab w:val="num" w:pos="540"/>
        </w:tabs>
        <w:ind w:left="540" w:hanging="540"/>
      </w:pPr>
      <w:r w:rsidRPr="00224DA8">
        <w:t xml:space="preserve">Speciālista aizstājējam jāatbilst Atklāta konkursa </w:t>
      </w:r>
      <w:r w:rsidR="00924E18" w:rsidRPr="00924E18">
        <w:t>5</w:t>
      </w:r>
      <w:r w:rsidRPr="00924E18">
        <w:t>.iepirkuma daļai dokumentos noteiktajām Speciālistu kvalifikācijas prasībām un ir jābūt ar aizstājamajam Speciālistam līdzvērtīgu kvalifikāciju.</w:t>
      </w:r>
    </w:p>
    <w:p w14:paraId="035F07C0" w14:textId="77777777" w:rsidR="00224DA8" w:rsidRPr="00224DA8" w:rsidRDefault="00224DA8" w:rsidP="00A45DC9">
      <w:pPr>
        <w:numPr>
          <w:ilvl w:val="1"/>
          <w:numId w:val="40"/>
        </w:numPr>
        <w:tabs>
          <w:tab w:val="num" w:pos="540"/>
        </w:tabs>
        <w:ind w:left="540" w:hanging="540"/>
      </w:pPr>
      <w:r w:rsidRPr="00224DA8">
        <w:t>Pirms Speciālista aizstāšanas Uzņēmējs iesniedz Pasūtītājam Speciālista aizstājēja:</w:t>
      </w:r>
    </w:p>
    <w:p w14:paraId="6FB900ED" w14:textId="77777777" w:rsidR="00224DA8" w:rsidRPr="00224DA8" w:rsidRDefault="00224DA8" w:rsidP="00A45DC9">
      <w:pPr>
        <w:numPr>
          <w:ilvl w:val="2"/>
          <w:numId w:val="40"/>
        </w:numPr>
        <w:ind w:left="1134" w:hanging="567"/>
      </w:pPr>
      <w:r w:rsidRPr="00224DA8">
        <w:t>CV;</w:t>
      </w:r>
    </w:p>
    <w:p w14:paraId="27657C6F" w14:textId="77777777" w:rsidR="00224DA8" w:rsidRPr="00224DA8" w:rsidRDefault="00224DA8" w:rsidP="00A45DC9">
      <w:pPr>
        <w:numPr>
          <w:ilvl w:val="2"/>
          <w:numId w:val="40"/>
        </w:numPr>
        <w:ind w:left="1134" w:hanging="567"/>
      </w:pPr>
      <w:r w:rsidRPr="00224DA8">
        <w:t>Uzņēmēja apliecinātas Speciālista aizstājēja kvalifikāciju apliecinošo dokumentu kopijas.</w:t>
      </w:r>
    </w:p>
    <w:p w14:paraId="7B637D5F" w14:textId="77777777" w:rsidR="00224DA8" w:rsidRPr="00224DA8" w:rsidRDefault="00224DA8" w:rsidP="00A45DC9">
      <w:pPr>
        <w:numPr>
          <w:ilvl w:val="1"/>
          <w:numId w:val="40"/>
        </w:numPr>
        <w:tabs>
          <w:tab w:val="num" w:pos="540"/>
        </w:tabs>
        <w:ind w:left="540" w:hanging="540"/>
      </w:pPr>
      <w:r w:rsidRPr="00224DA8">
        <w:t>5 (piecu) darba dienu laikā no Speciālista aizstājēja CV un kvalifikācijas dokumentu kopiju saņemšanas dienas Pasūtītājs apstiprina Uzņēmēja izraudzīto Speciālista aizstājēju vai gadījumā, ja:</w:t>
      </w:r>
    </w:p>
    <w:p w14:paraId="32CD978E" w14:textId="1DC2FA0E" w:rsidR="00224DA8" w:rsidRPr="00224DA8" w:rsidRDefault="00224DA8" w:rsidP="00A45DC9">
      <w:pPr>
        <w:numPr>
          <w:ilvl w:val="2"/>
          <w:numId w:val="40"/>
        </w:numPr>
        <w:ind w:left="1134" w:hanging="567"/>
      </w:pPr>
      <w:r w:rsidRPr="00224DA8">
        <w:t xml:space="preserve">Uzņēmēja izraudzītais Speciālista aizstājējs neatbilst Atklāta konkursa </w:t>
      </w:r>
      <w:r w:rsidR="00924E18">
        <w:t>5</w:t>
      </w:r>
      <w:r w:rsidRPr="00224DA8">
        <w:t>.iepirkuma daļai dokumentos noteiktajām Speciālistu kvalifikācijas prasībām, vai</w:t>
      </w:r>
    </w:p>
    <w:p w14:paraId="593656F6" w14:textId="18A9231B" w:rsidR="00224DA8" w:rsidRPr="00224DA8" w:rsidRDefault="00224DA8" w:rsidP="00A45DC9">
      <w:pPr>
        <w:numPr>
          <w:ilvl w:val="2"/>
          <w:numId w:val="40"/>
        </w:numPr>
        <w:ind w:left="1134" w:hanging="567"/>
      </w:pPr>
      <w:r w:rsidRPr="00224DA8">
        <w:t>Speciālista aizstājējam nav aizstājamajam Speciālistam līdzvērtīga kvalifikācija,</w:t>
      </w:r>
      <w:r w:rsidR="001952A5">
        <w:t xml:space="preserve"> </w:t>
      </w:r>
      <w:r w:rsidRPr="00224DA8">
        <w:t>neapstiprina Uzņēmēja piedāvāto Speciālista aizstājēju.</w:t>
      </w:r>
    </w:p>
    <w:p w14:paraId="14B30DA3" w14:textId="77777777" w:rsidR="00224DA8" w:rsidRPr="00224DA8" w:rsidRDefault="00224DA8" w:rsidP="00A45DC9">
      <w:pPr>
        <w:numPr>
          <w:ilvl w:val="1"/>
          <w:numId w:val="40"/>
        </w:numPr>
      </w:pPr>
      <w:r w:rsidRPr="00224DA8">
        <w:t xml:space="preserve">Uzņēmējam atļauts slēgt līgumus par noteiktu pakalpojumu izpildi vienīgi ar Uzņēmēja piedāvājumā norādītajiem apakšuzņēmējiem. </w:t>
      </w:r>
      <w:r w:rsidRPr="00224DA8">
        <w:rPr>
          <w:shd w:val="clear" w:color="auto" w:fill="FFFFFF"/>
        </w:rPr>
        <w:t>Līguma izpildē iesaistīto apakšuzņēmēju nomaiņa un jaunu apakšuzņēmēju piesaiste veicama Sabiedrisko pakalpojumu sniedzēju iepirkumu likuma 67.pantā noteiktajā kārtībā.</w:t>
      </w:r>
    </w:p>
    <w:p w14:paraId="341ED9C4" w14:textId="55530428" w:rsidR="00224DA8" w:rsidRPr="00224DA8" w:rsidRDefault="00224DA8" w:rsidP="00A45DC9">
      <w:pPr>
        <w:numPr>
          <w:ilvl w:val="1"/>
          <w:numId w:val="40"/>
        </w:numPr>
        <w:tabs>
          <w:tab w:val="num" w:pos="567"/>
        </w:tabs>
        <w:ind w:left="567" w:hanging="567"/>
      </w:pPr>
      <w:r w:rsidRPr="00224DA8">
        <w:lastRenderedPageBreak/>
        <w:t>Līguma darbības laikā Uzņēmējs Būvprojekta izstrādē var iesaistīt citus apakšuzņēmējus vienīgi ar Pasūtītāja rakstveida</w:t>
      </w:r>
      <w:r w:rsidRPr="00224DA8">
        <w:rPr>
          <w:color w:val="0000FF"/>
        </w:rPr>
        <w:t xml:space="preserve"> </w:t>
      </w:r>
      <w:r w:rsidRPr="00224DA8">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001952A5">
        <w:t xml:space="preserve"> </w:t>
      </w:r>
      <w:r w:rsidRPr="00224DA8">
        <w:t xml:space="preserve">Uzņēmējs nodrošina Būvprojekta atbilstību Līguma noteikumiem, projektēšanas uzdevumam, nacionālajiem standartiem, Latvijā spēkā esošajiem normatīvajiem aktiem un tehniskajiem noteikumiem. </w:t>
      </w:r>
    </w:p>
    <w:p w14:paraId="1E950CD8" w14:textId="77777777" w:rsidR="00224DA8" w:rsidRPr="00224DA8" w:rsidRDefault="00224DA8" w:rsidP="00A45DC9">
      <w:pPr>
        <w:numPr>
          <w:ilvl w:val="1"/>
          <w:numId w:val="40"/>
        </w:numPr>
        <w:tabs>
          <w:tab w:val="num" w:pos="567"/>
        </w:tabs>
        <w:ind w:left="567" w:hanging="567"/>
      </w:pPr>
      <w:r w:rsidRPr="00224DA8">
        <w:t>Uzņēmējam nav tiesību prasīt samaksu par Būvprojekta detalizācijas vai papildus sadaļu izstrādi, ja šādas detalizācijas vai papildus sadaļas izstrādes nepieciešama, jo Uzņēmējs Būvprojektā norādījis, ka risinājumi izstrādājami pēc konstrukciju atsegšanas vai citu iemeslu dēļ, kā arī gadījumos, kad šādas Būvprojekta sadaļas esamību paredz vispārīgā projektēšanas prakse, Ministru kabineta noteikumu, būvnormatīvu un citu saistošo normatīvu prasības.</w:t>
      </w:r>
    </w:p>
    <w:p w14:paraId="571A8FBC" w14:textId="77777777" w:rsidR="00224DA8" w:rsidRPr="00224DA8" w:rsidRDefault="00224DA8" w:rsidP="00A45DC9">
      <w:pPr>
        <w:numPr>
          <w:ilvl w:val="1"/>
          <w:numId w:val="40"/>
        </w:numPr>
        <w:tabs>
          <w:tab w:val="num" w:pos="567"/>
        </w:tabs>
        <w:ind w:left="567" w:hanging="567"/>
      </w:pPr>
      <w:r w:rsidRPr="00224DA8">
        <w:t>Uzņēmējs normatīvajos aktos noteiktajā kārtībā un apjomā atbild par visiem Būvprojekta trūkumiem un sekām, kuras tie radījuši. Būvprojekta trūkumi, kuri radušies Uzņēmēja vainas dēļ, tiek novērsti par Uzņēmēja līdzekļiem. Būvprojekta pieņemšana, parakstot Aktu no Pasūtītāja puses, nekādā veidā neatbrīvo Uzņēmēju no šajā punktā noteiktās atbildības visā Būvprojekta derīguma termiņā.</w:t>
      </w:r>
    </w:p>
    <w:p w14:paraId="31091443" w14:textId="77777777" w:rsidR="00224DA8" w:rsidRPr="00224DA8" w:rsidRDefault="00224DA8" w:rsidP="00A45DC9">
      <w:pPr>
        <w:numPr>
          <w:ilvl w:val="1"/>
          <w:numId w:val="40"/>
        </w:numPr>
        <w:tabs>
          <w:tab w:val="num" w:pos="567"/>
        </w:tabs>
        <w:ind w:left="567" w:hanging="567"/>
      </w:pPr>
      <w:r w:rsidRPr="00224DA8">
        <w:t xml:space="preserve">Uzņēmējs brīdina Pasūtītāju par apstākļiem, kuri radušies pēc Līguma noslēgšanas un var kavēt saistību izpildi. </w:t>
      </w:r>
    </w:p>
    <w:p w14:paraId="445B1692" w14:textId="77777777" w:rsidR="00224DA8" w:rsidRPr="00224DA8" w:rsidRDefault="00224DA8" w:rsidP="00A45DC9">
      <w:pPr>
        <w:numPr>
          <w:ilvl w:val="1"/>
          <w:numId w:val="40"/>
        </w:numPr>
        <w:tabs>
          <w:tab w:val="num" w:pos="567"/>
        </w:tabs>
        <w:ind w:left="567" w:hanging="567"/>
      </w:pPr>
      <w:r w:rsidRPr="00224DA8">
        <w:t>Pēc Pasūtītāja pieprasījuma Uzņēmējs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757DBCC5" w14:textId="70B6F839" w:rsidR="00224DA8" w:rsidRPr="00224DA8" w:rsidRDefault="00224DA8" w:rsidP="00A45DC9">
      <w:pPr>
        <w:numPr>
          <w:ilvl w:val="1"/>
          <w:numId w:val="40"/>
        </w:numPr>
        <w:tabs>
          <w:tab w:val="num" w:pos="567"/>
        </w:tabs>
        <w:ind w:left="567" w:hanging="567"/>
      </w:pPr>
      <w:r w:rsidRPr="00224DA8">
        <w:t xml:space="preserve">Uzņēmējs nodrošina Būvprojekta realizācijas autoruzraudzību Vispārīgajos būvnoteikumos un citos saistošajos normatīvajos aktos noteiktajā kārtībā. Par Būvprojekta realizācijas autoruzraudzības darbu apmaksu tiek noslēgts atsevišķs līgums. Uzņēmējam nav tiesību atteikties veikt autoruzraudzību. Atlīdzības par autoruzraudzību summa ir EUR </w:t>
      </w:r>
      <w:r w:rsidR="00574198">
        <w:rPr>
          <w:bCs/>
          <w:color w:val="000000"/>
          <w:lang w:eastAsia="en-US"/>
        </w:rPr>
        <w:t>6 000,00</w:t>
      </w:r>
      <w:r w:rsidRPr="00224DA8">
        <w:t xml:space="preserve"> (</w:t>
      </w:r>
      <w:r w:rsidR="00574198">
        <w:rPr>
          <w:bCs/>
          <w:color w:val="000000"/>
          <w:lang w:eastAsia="en-US"/>
        </w:rPr>
        <w:t xml:space="preserve">seši tūkstoši </w:t>
      </w:r>
      <w:r w:rsidR="00574198" w:rsidRPr="00574198">
        <w:rPr>
          <w:bCs/>
          <w:i/>
          <w:iCs/>
          <w:color w:val="000000"/>
          <w:lang w:eastAsia="en-US"/>
        </w:rPr>
        <w:t>euro</w:t>
      </w:r>
      <w:r w:rsidR="00574198">
        <w:rPr>
          <w:bCs/>
          <w:color w:val="000000"/>
          <w:lang w:eastAsia="en-US"/>
        </w:rPr>
        <w:t xml:space="preserve"> un 00 centi</w:t>
      </w:r>
      <w:r w:rsidRPr="00224DA8">
        <w:t xml:space="preserve">), neieskaitot PVN, un izmaiņu būvprojekta izstrādes izmaksas </w:t>
      </w:r>
      <w:r w:rsidR="00574198">
        <w:t>–</w:t>
      </w:r>
      <w:r w:rsidRPr="00224DA8">
        <w:t xml:space="preserve"> EUR </w:t>
      </w:r>
      <w:r w:rsidR="00574198">
        <w:rPr>
          <w:bCs/>
          <w:color w:val="000000"/>
          <w:lang w:eastAsia="en-US"/>
        </w:rPr>
        <w:t>3 000,00</w:t>
      </w:r>
      <w:r w:rsidRPr="00224DA8">
        <w:t xml:space="preserve"> (</w:t>
      </w:r>
      <w:r w:rsidR="00574198">
        <w:rPr>
          <w:bCs/>
          <w:color w:val="000000"/>
          <w:lang w:eastAsia="en-US"/>
        </w:rPr>
        <w:t xml:space="preserve">trīs tūkstoši </w:t>
      </w:r>
      <w:r w:rsidR="00574198" w:rsidRPr="00574198">
        <w:rPr>
          <w:bCs/>
          <w:i/>
          <w:iCs/>
          <w:color w:val="000000"/>
          <w:lang w:eastAsia="en-US"/>
        </w:rPr>
        <w:t>euro</w:t>
      </w:r>
      <w:r w:rsidR="00574198">
        <w:rPr>
          <w:bCs/>
          <w:color w:val="000000"/>
          <w:lang w:eastAsia="en-US"/>
        </w:rPr>
        <w:t xml:space="preserve"> un 00 centi</w:t>
      </w:r>
      <w:r w:rsidRPr="00224DA8">
        <w:t>), neieskaitot PVN. PVN tiek aprēķināts normatīvajos aktos noteiktajā kārtībā.</w:t>
      </w:r>
    </w:p>
    <w:p w14:paraId="73BFDAAF" w14:textId="77777777" w:rsidR="00224DA8" w:rsidRPr="00224DA8" w:rsidRDefault="00224DA8" w:rsidP="00A45DC9">
      <w:pPr>
        <w:numPr>
          <w:ilvl w:val="1"/>
          <w:numId w:val="40"/>
        </w:numPr>
        <w:tabs>
          <w:tab w:val="num" w:pos="567"/>
        </w:tabs>
        <w:ind w:left="567" w:hanging="567"/>
      </w:pPr>
      <w:r w:rsidRPr="00224DA8">
        <w:t>Ja Pasūtītājs ir uzsācis Būvprojekta realizāciju 2 (divu) kalendāro gadu laikā no dienas, kad Būvprojekts akceptēts būvvaldē un būvatļaujā ir izdarīta atzīme par projektēšanas nosacījumu izpildi, bet Uzņēmēja vainas, neuzmanības, darbības vai bezdarbības dēļ būvdarbu laikā jāpalielina darbu apjoms vai Būvprojektā nepieciešams izdarīt labojumus tā apslēpto trūkumu dēļ, Uzņēmējs uz sava rēķina apņemas izdarīt visus nepieciešamos labojumus Būvprojektā, Pasūtītāja noteiktajā termiņā.</w:t>
      </w:r>
    </w:p>
    <w:p w14:paraId="22355500" w14:textId="77777777" w:rsidR="00224DA8" w:rsidRPr="00224DA8" w:rsidRDefault="00224DA8" w:rsidP="00224DA8">
      <w:pPr>
        <w:tabs>
          <w:tab w:val="num" w:pos="0"/>
          <w:tab w:val="left" w:pos="567"/>
        </w:tabs>
      </w:pPr>
    </w:p>
    <w:p w14:paraId="730AAA5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Pasūtītāja tiesības un pienākumi</w:t>
      </w:r>
    </w:p>
    <w:p w14:paraId="7B36383A" w14:textId="77777777" w:rsidR="00224DA8" w:rsidRPr="00224DA8" w:rsidRDefault="00224DA8" w:rsidP="00224DA8">
      <w:pPr>
        <w:keepNext/>
        <w:tabs>
          <w:tab w:val="left" w:pos="567"/>
        </w:tabs>
      </w:pPr>
    </w:p>
    <w:p w14:paraId="6A17FAE2" w14:textId="77777777" w:rsidR="00224DA8" w:rsidRPr="00224DA8" w:rsidRDefault="00224DA8" w:rsidP="00A45DC9">
      <w:pPr>
        <w:numPr>
          <w:ilvl w:val="1"/>
          <w:numId w:val="40"/>
        </w:numPr>
        <w:tabs>
          <w:tab w:val="num" w:pos="567"/>
        </w:tabs>
        <w:ind w:left="567" w:hanging="567"/>
      </w:pPr>
      <w:r w:rsidRPr="00224DA8">
        <w:t>Pasūtītājs pēc Uzņēmēja pieprasījuma 5 (piecu) darba dienu laikā izsniedz Uzņēmējam nepieciešamās Pasūtītāja rīcībā esošās pilnvaras, kuras nepieciešamas Būvprojekta izstrādei un saskaņošanai.</w:t>
      </w:r>
    </w:p>
    <w:p w14:paraId="3500AD02" w14:textId="77777777" w:rsidR="00224DA8" w:rsidRPr="00224DA8" w:rsidRDefault="00224DA8" w:rsidP="00A45DC9">
      <w:pPr>
        <w:numPr>
          <w:ilvl w:val="1"/>
          <w:numId w:val="40"/>
        </w:numPr>
        <w:tabs>
          <w:tab w:val="num" w:pos="567"/>
        </w:tabs>
        <w:ind w:left="567" w:hanging="567"/>
      </w:pPr>
      <w:r w:rsidRPr="00224DA8">
        <w:t xml:space="preserve">Pasūtītājs nodrošina Līguma </w:t>
      </w:r>
      <w:r w:rsidRPr="00224DA8">
        <w:rPr>
          <w:b/>
        </w:rPr>
        <w:t>3.sadaļā</w:t>
      </w:r>
      <w:r w:rsidRPr="00224DA8">
        <w:t xml:space="preserve"> paredzēto maksājumu veikšanu.</w:t>
      </w:r>
    </w:p>
    <w:p w14:paraId="75F9F7B2" w14:textId="77777777" w:rsidR="00224DA8" w:rsidRPr="00224DA8" w:rsidRDefault="00224DA8" w:rsidP="00A45DC9">
      <w:pPr>
        <w:numPr>
          <w:ilvl w:val="1"/>
          <w:numId w:val="40"/>
        </w:numPr>
        <w:tabs>
          <w:tab w:val="num" w:pos="567"/>
        </w:tabs>
        <w:ind w:left="567" w:hanging="567"/>
      </w:pPr>
      <w:r w:rsidRPr="00224DA8">
        <w:t>Pasūtītājam ir tiesības jebkurā laikā pieprasīt Uzņēmēja atskaites par paveiktajiem un veicamajiem Būvprojekta izstrādes darbiem, uzdot jautājumus, izteikt pretenzijas, saņemt izskatīšanai tehniskos noteikumus un izstrādātās Būvprojekta daļas.</w:t>
      </w:r>
    </w:p>
    <w:p w14:paraId="11A05CEE" w14:textId="77777777" w:rsidR="00224DA8" w:rsidRPr="00224DA8" w:rsidRDefault="00224DA8" w:rsidP="00224DA8">
      <w:pPr>
        <w:keepNext/>
        <w:tabs>
          <w:tab w:val="num" w:pos="0"/>
        </w:tabs>
        <w:ind w:left="567" w:hanging="567"/>
      </w:pPr>
    </w:p>
    <w:p w14:paraId="5019D447"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Autortiesības</w:t>
      </w:r>
    </w:p>
    <w:p w14:paraId="09F17C04" w14:textId="77777777" w:rsidR="00224DA8" w:rsidRPr="00224DA8" w:rsidRDefault="00224DA8" w:rsidP="00224DA8">
      <w:pPr>
        <w:keepNext/>
        <w:tabs>
          <w:tab w:val="left" w:pos="567"/>
        </w:tabs>
      </w:pPr>
    </w:p>
    <w:p w14:paraId="102F5F3A" w14:textId="77777777" w:rsidR="00224DA8" w:rsidRPr="00224DA8" w:rsidRDefault="00224DA8" w:rsidP="00A45DC9">
      <w:pPr>
        <w:numPr>
          <w:ilvl w:val="1"/>
          <w:numId w:val="40"/>
        </w:numPr>
        <w:tabs>
          <w:tab w:val="num" w:pos="567"/>
        </w:tabs>
        <w:ind w:left="567" w:hanging="567"/>
      </w:pPr>
      <w:r w:rsidRPr="00224DA8">
        <w:t>Līdzēji attiecības autortiesību jomā apspriež saskaņā ar Latvijas normatīvajiem aktiem.</w:t>
      </w:r>
    </w:p>
    <w:p w14:paraId="0464E946" w14:textId="77777777" w:rsidR="00224DA8" w:rsidRPr="00224DA8" w:rsidRDefault="00224DA8" w:rsidP="00A45DC9">
      <w:pPr>
        <w:numPr>
          <w:ilvl w:val="1"/>
          <w:numId w:val="40"/>
        </w:numPr>
        <w:tabs>
          <w:tab w:val="num" w:pos="567"/>
        </w:tabs>
        <w:ind w:left="567" w:hanging="567"/>
      </w:pPr>
      <w:r w:rsidRPr="00224DA8">
        <w:lastRenderedPageBreak/>
        <w:t>Uzņēmējs, parakstot Līgumu, piešķir Pasūtītājam ekskluzīvas tiesības iegūt visas ar Būvprojektu saistītās materiālās autortiesības.</w:t>
      </w:r>
    </w:p>
    <w:p w14:paraId="2E55D48F" w14:textId="77777777" w:rsidR="00224DA8" w:rsidRPr="00224DA8" w:rsidRDefault="00224DA8" w:rsidP="00A45DC9">
      <w:pPr>
        <w:numPr>
          <w:ilvl w:val="1"/>
          <w:numId w:val="40"/>
        </w:numPr>
        <w:tabs>
          <w:tab w:val="num" w:pos="567"/>
        </w:tabs>
        <w:ind w:left="567" w:hanging="567"/>
      </w:pPr>
      <w:r w:rsidRPr="00224DA8">
        <w:t xml:space="preserve">Pasūtītājam nodotā Būvprojekta dokumentācija kļūst par Pasūtītāja īpašumu pēc samaksas Uzņēmējam par pienācīgi izstrādātu un būvvaldē akceptētu Būvprojektu. </w:t>
      </w:r>
    </w:p>
    <w:p w14:paraId="2DC83948" w14:textId="77777777" w:rsidR="00224DA8" w:rsidRPr="00224DA8" w:rsidRDefault="00224DA8" w:rsidP="00224DA8">
      <w:pPr>
        <w:ind w:left="567"/>
      </w:pPr>
    </w:p>
    <w:p w14:paraId="754A55F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atbildība un Līguma izbeigšanas noteikumi</w:t>
      </w:r>
    </w:p>
    <w:p w14:paraId="3FD2057B" w14:textId="77777777" w:rsidR="00224DA8" w:rsidRPr="00224DA8" w:rsidRDefault="00224DA8" w:rsidP="00224DA8">
      <w:pPr>
        <w:keepNext/>
        <w:tabs>
          <w:tab w:val="left" w:pos="567"/>
        </w:tabs>
      </w:pPr>
    </w:p>
    <w:p w14:paraId="7729249C" w14:textId="77777777" w:rsidR="00224DA8" w:rsidRPr="00224DA8" w:rsidRDefault="00224DA8" w:rsidP="00A45DC9">
      <w:pPr>
        <w:numPr>
          <w:ilvl w:val="1"/>
          <w:numId w:val="40"/>
        </w:numPr>
        <w:tabs>
          <w:tab w:val="num" w:pos="567"/>
        </w:tabs>
        <w:ind w:left="567" w:hanging="567"/>
      </w:pPr>
      <w:r w:rsidRPr="00224DA8">
        <w:t xml:space="preserve">Par Līguma </w:t>
      </w:r>
      <w:r w:rsidRPr="00224DA8">
        <w:rPr>
          <w:b/>
          <w:bCs/>
        </w:rPr>
        <w:t>1.3.punktā</w:t>
      </w:r>
      <w:r w:rsidRPr="00224DA8">
        <w:t xml:space="preserve"> un </w:t>
      </w:r>
      <w:r w:rsidRPr="00224DA8">
        <w:rPr>
          <w:b/>
          <w:bCs/>
        </w:rPr>
        <w:t>2.6.punktā</w:t>
      </w:r>
      <w:r w:rsidRPr="00224DA8">
        <w:t xml:space="preserve"> (Pasūtītāja pretenzijā) noteiktā termiņa kavējumu Pasūtītājam ir tiesības prasīt no Uzņēmēja līgumsodu 0,1% (procenta viena desmitā daļa) apmērā no Līguma </w:t>
      </w:r>
      <w:r w:rsidRPr="00224DA8">
        <w:rPr>
          <w:b/>
          <w:bCs/>
        </w:rPr>
        <w:t>3.1.punktā</w:t>
      </w:r>
      <w:r w:rsidRPr="00224DA8">
        <w:t xml:space="preserve"> norādītās summas par katru nokavēto kalendāra dienu, bet ne vairāk kā 10 % (desmit procentus) no Līguma </w:t>
      </w:r>
      <w:r w:rsidRPr="00224DA8">
        <w:rPr>
          <w:b/>
          <w:bCs/>
        </w:rPr>
        <w:t>3.1.punktā</w:t>
      </w:r>
      <w:r w:rsidRPr="00224DA8">
        <w:t xml:space="preserve"> norādītās summas. Pasūtītājam ir tiesības attiecīgo līgumsoda summu ieturēt, veicot samaksu par Būvprojekta izstrādi.</w:t>
      </w:r>
    </w:p>
    <w:p w14:paraId="006E6837" w14:textId="77777777" w:rsidR="00224DA8" w:rsidRPr="00224DA8" w:rsidRDefault="00224DA8" w:rsidP="00A45DC9">
      <w:pPr>
        <w:numPr>
          <w:ilvl w:val="1"/>
          <w:numId w:val="40"/>
        </w:numPr>
        <w:tabs>
          <w:tab w:val="num" w:pos="567"/>
        </w:tabs>
        <w:ind w:left="567" w:hanging="567"/>
      </w:pPr>
      <w:r w:rsidRPr="00224DA8">
        <w:t>Pasūtītājs nevar prasīt līgumsodu, ja Līguma saistību izpildi kavēja tādi objektīvi apstākļi, kurus Līdzēji nevarēja un tiem nebija tie jāparedz, kā arī, ja Līdzēji nevarēja ietekmēt šo apstākļu nelabvēlīgās sekas.</w:t>
      </w:r>
    </w:p>
    <w:p w14:paraId="26A0BD0E" w14:textId="77777777" w:rsidR="00224DA8" w:rsidRPr="00224DA8" w:rsidRDefault="00224DA8" w:rsidP="00A45DC9">
      <w:pPr>
        <w:numPr>
          <w:ilvl w:val="1"/>
          <w:numId w:val="40"/>
        </w:numPr>
        <w:tabs>
          <w:tab w:val="num" w:pos="567"/>
        </w:tabs>
        <w:ind w:left="567" w:hanging="567"/>
      </w:pPr>
      <w:r w:rsidRPr="00224DA8">
        <w:t>Visos gadījumos, kad Pasūtītājs saskaņā ar Līgumu vai normatīvajiem aktiem atkāpjas no Līguma, Uzņēmējs saņem samaksu tikai par faktiskajiem izdevumiem Būvprojekta izstrādei un saskaņošanai.</w:t>
      </w:r>
    </w:p>
    <w:p w14:paraId="7F8188F7" w14:textId="77777777" w:rsidR="00224DA8" w:rsidRPr="00224DA8" w:rsidRDefault="00224DA8" w:rsidP="00A45DC9">
      <w:pPr>
        <w:numPr>
          <w:ilvl w:val="1"/>
          <w:numId w:val="40"/>
        </w:numPr>
        <w:tabs>
          <w:tab w:val="num" w:pos="567"/>
        </w:tabs>
        <w:ind w:left="567" w:hanging="567"/>
      </w:pPr>
      <w:r w:rsidRPr="00224DA8">
        <w:t xml:space="preserve">Uzņēmējs uzņemas pilnu atbildību par apakšuzņēmēju darbu izpildes kvalitāti un ir atbildīgs par apakšuzņēmēju Līguma noteikumu ievērošanu. </w:t>
      </w:r>
    </w:p>
    <w:p w14:paraId="277070FE" w14:textId="77777777" w:rsidR="00224DA8" w:rsidRPr="00224DA8" w:rsidRDefault="00224DA8" w:rsidP="00A45DC9">
      <w:pPr>
        <w:numPr>
          <w:ilvl w:val="1"/>
          <w:numId w:val="40"/>
        </w:numPr>
        <w:tabs>
          <w:tab w:val="num" w:pos="567"/>
        </w:tabs>
        <w:ind w:left="567" w:hanging="567"/>
      </w:pPr>
      <w:r w:rsidRPr="00224DA8">
        <w:t>Pasūtītājs var vienpusēji atkāpties no Līguma, par to Uzņēmēju brīdinot rakstveidā vismaz 2 (divas) darba dienas iepriekš, ja:</w:t>
      </w:r>
    </w:p>
    <w:p w14:paraId="71BDFC9F" w14:textId="7D68E7CC" w:rsidR="001952A5" w:rsidRDefault="00224DA8" w:rsidP="00A45DC9">
      <w:pPr>
        <w:numPr>
          <w:ilvl w:val="2"/>
          <w:numId w:val="40"/>
        </w:numPr>
        <w:ind w:left="1134" w:hanging="567"/>
      </w:pPr>
      <w:r w:rsidRPr="00224DA8">
        <w:t xml:space="preserve">Uzņēmējs </w:t>
      </w:r>
      <w:r w:rsidR="0022591D">
        <w:t xml:space="preserve">savas vainas dēļ </w:t>
      </w:r>
      <w:r w:rsidRPr="00224DA8">
        <w:t xml:space="preserve">bez attaisnojoša iemesla ir nokavējis Līguma </w:t>
      </w:r>
      <w:r w:rsidRPr="00224DA8">
        <w:rPr>
          <w:b/>
          <w:bCs/>
        </w:rPr>
        <w:t>2.4.1., 2.4.2. vai 2.4.3.punktā</w:t>
      </w:r>
      <w:r w:rsidRPr="00224DA8">
        <w:t xml:space="preserve"> noteikto Būvprojekta izstrādes darbu izpildes termiņu vairāk kā 7 (septiņas) darba dienas. Šajā gadījumā Pasūtītājam ir tiesības neatlīdzināt Uzņēmējam jebkādus zaudējumus;</w:t>
      </w:r>
    </w:p>
    <w:p w14:paraId="12AEF9F4" w14:textId="3C917FB6" w:rsidR="00224DA8" w:rsidRPr="00224DA8" w:rsidRDefault="00224DA8" w:rsidP="00A45DC9">
      <w:pPr>
        <w:numPr>
          <w:ilvl w:val="2"/>
          <w:numId w:val="40"/>
        </w:numPr>
        <w:ind w:left="1134" w:hanging="567"/>
      </w:pPr>
      <w:r w:rsidRPr="00224DA8">
        <w:t xml:space="preserve">Uzņēmējs bez attaisnojoša iemesla ir nokavējis Līguma </w:t>
      </w:r>
      <w:r w:rsidRPr="00224DA8">
        <w:rPr>
          <w:b/>
          <w:bCs/>
        </w:rPr>
        <w:t xml:space="preserve">2.6.punktā </w:t>
      </w:r>
      <w:r w:rsidRPr="00224DA8">
        <w:t>noteikto Pasūtītāja pretenzijā norādīto</w:t>
      </w:r>
      <w:r w:rsidRPr="00224DA8">
        <w:rPr>
          <w:b/>
          <w:bCs/>
        </w:rPr>
        <w:t xml:space="preserve"> </w:t>
      </w:r>
      <w:r w:rsidRPr="00224DA8">
        <w:t>Pasūtītāja konstatēto trūkumu novēršanas termiņu vairāk kā 15 (piecpadsmit) darba dienas. Šajā gadījumā Pasūtītājam ir tiesības neatlīdzināt Uzņēmējam jebkādus zaudējumus;</w:t>
      </w:r>
    </w:p>
    <w:p w14:paraId="5DB7D3CA" w14:textId="742953CB" w:rsidR="00224DA8" w:rsidRPr="00224DA8" w:rsidRDefault="00224DA8" w:rsidP="00A45DC9">
      <w:pPr>
        <w:numPr>
          <w:ilvl w:val="2"/>
          <w:numId w:val="40"/>
        </w:numPr>
        <w:ind w:left="1134" w:hanging="567"/>
      </w:pPr>
      <w:r w:rsidRPr="00224DA8">
        <w:t>Uzņēmējs bez Pasūtītāja piekrišanas ir pilnīgi vai daļēji nodevis Būvprojekta izstrādi trešajām personām. Šajā gadījumā Pasūtītājs neatlīdzina Uzņēmējam jebkādus zaudējumus vai izdevumus, kā arī neveic samaksu par jau paveikto darbu;</w:t>
      </w:r>
    </w:p>
    <w:p w14:paraId="7044D787" w14:textId="60D61DC7" w:rsidR="00224DA8" w:rsidRPr="00F40FDD" w:rsidRDefault="00224DA8" w:rsidP="00A45DC9">
      <w:pPr>
        <w:numPr>
          <w:ilvl w:val="2"/>
          <w:numId w:val="40"/>
        </w:numPr>
        <w:ind w:left="1134" w:hanging="567"/>
      </w:pPr>
      <w:r w:rsidRPr="00224DA8">
        <w:t xml:space="preserve">Būvprojekts arī pēc tam, kad Uzņēmējs vienreiz jau ir novērsis saskaņošanā konstatētos trūkumus, neatbilst Līguma prasībām, Projektēšanas uzdevumam, nacionālajiem standartiem, Latvijā </w:t>
      </w:r>
      <w:r w:rsidRPr="00F40FDD">
        <w:t>spēkā esošajiem normatīvajiem aktiem, saņemtajiem tehniskajiem noteikumiem</w:t>
      </w:r>
      <w:r w:rsidR="0022591D" w:rsidRPr="00F40FDD">
        <w:t xml:space="preserve"> un Uzņēmējs šādas neatbilstības nav novērsis 10 (desmit) darba dienu laikā</w:t>
      </w:r>
      <w:r w:rsidRPr="00F40FDD">
        <w:t>;</w:t>
      </w:r>
    </w:p>
    <w:p w14:paraId="1C0D4C82" w14:textId="77777777" w:rsidR="00224DA8" w:rsidRPr="00224DA8" w:rsidRDefault="00224DA8" w:rsidP="00A45DC9">
      <w:pPr>
        <w:numPr>
          <w:ilvl w:val="2"/>
          <w:numId w:val="40"/>
        </w:numPr>
        <w:ind w:left="1134" w:hanging="567"/>
      </w:pPr>
      <w:r w:rsidRPr="00224DA8">
        <w:t>Uzņēmējs neiesniedz Pasūtītājam ekspromisoriskās garantijas derīguma termiņa pagarināšanas dokumentu Līgumā noteiktajos termiņos;</w:t>
      </w:r>
    </w:p>
    <w:p w14:paraId="453CD172" w14:textId="77777777" w:rsidR="00224DA8" w:rsidRPr="00224DA8" w:rsidRDefault="00224DA8" w:rsidP="00A45DC9">
      <w:pPr>
        <w:numPr>
          <w:ilvl w:val="2"/>
          <w:numId w:val="40"/>
        </w:numPr>
        <w:ind w:left="1134" w:hanging="567"/>
      </w:pPr>
      <w:r w:rsidRPr="00224DA8">
        <w:t>Līguma slēgšanas tiesību piešķiršanas brīdī piegādātājs atbilda kādam no Sabiedrisko pakalpojumu sniedzēju iepirkumu likuma 48.panta otrajā daļā (izņemot otrās daļas 8. un 9.punktu) minētajiem izslēgšanas iemesliem un bija izslēdzams no Atklāta konkursa;</w:t>
      </w:r>
    </w:p>
    <w:p w14:paraId="493BE16C" w14:textId="77777777" w:rsidR="00224DA8" w:rsidRPr="00224DA8" w:rsidRDefault="00224DA8" w:rsidP="00A45DC9">
      <w:pPr>
        <w:numPr>
          <w:ilvl w:val="2"/>
          <w:numId w:val="40"/>
        </w:numPr>
        <w:ind w:left="1134" w:hanging="567"/>
      </w:pPr>
      <w:r w:rsidRPr="00224DA8">
        <w:t>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943D25D" w14:textId="77777777" w:rsidR="00224DA8" w:rsidRPr="00224DA8" w:rsidRDefault="00224DA8" w:rsidP="00224DA8">
      <w:pPr>
        <w:tabs>
          <w:tab w:val="num" w:pos="1440"/>
        </w:tabs>
        <w:ind w:left="1418"/>
      </w:pPr>
    </w:p>
    <w:p w14:paraId="59EA035D"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lastRenderedPageBreak/>
        <w:t>Līguma darbības termiņš un izmaiņas Līgumā</w:t>
      </w:r>
    </w:p>
    <w:p w14:paraId="018FEEDD" w14:textId="77777777" w:rsidR="00224DA8" w:rsidRPr="00224DA8" w:rsidRDefault="00224DA8" w:rsidP="00224DA8">
      <w:pPr>
        <w:keepNext/>
        <w:tabs>
          <w:tab w:val="left" w:pos="567"/>
        </w:tabs>
        <w:rPr>
          <w:b/>
        </w:rPr>
      </w:pPr>
    </w:p>
    <w:p w14:paraId="09CB533B" w14:textId="77777777" w:rsidR="00224DA8" w:rsidRPr="00224DA8" w:rsidRDefault="00224DA8" w:rsidP="00A45DC9">
      <w:pPr>
        <w:numPr>
          <w:ilvl w:val="1"/>
          <w:numId w:val="40"/>
        </w:numPr>
        <w:tabs>
          <w:tab w:val="num" w:pos="567"/>
        </w:tabs>
        <w:ind w:left="567" w:hanging="567"/>
      </w:pPr>
      <w:r w:rsidRPr="00224DA8">
        <w:t xml:space="preserve">Līgums stājas spēkā dienā, kad Uzņēmējs iesniedz Pasūtītājam Līguma </w:t>
      </w:r>
      <w:r w:rsidRPr="00224DA8">
        <w:rPr>
          <w:b/>
        </w:rPr>
        <w:t>2.2.punktā</w:t>
      </w:r>
      <w:r w:rsidRPr="00224DA8">
        <w:t xml:space="preserve"> minēto dokumentu, un ir spēkā līdz Līguma saistību izpildei.</w:t>
      </w:r>
    </w:p>
    <w:p w14:paraId="5844A1BA" w14:textId="77777777" w:rsidR="00224DA8" w:rsidRPr="00224DA8" w:rsidRDefault="00224DA8" w:rsidP="00A45DC9">
      <w:pPr>
        <w:numPr>
          <w:ilvl w:val="1"/>
          <w:numId w:val="40"/>
        </w:numPr>
        <w:tabs>
          <w:tab w:val="num" w:pos="567"/>
        </w:tabs>
        <w:ind w:left="567" w:hanging="567"/>
      </w:pPr>
      <w:r w:rsidRPr="00224DA8">
        <w:t>Līdzēji var pārtraukt Līguma darbību, tikai savstarpēji rakstveidā vienojoties, izņemot Līgumā un normatīvajos aktos noteiktos gadījumus, kad pieļaujama vienpusēja Līguma izbeigšana.</w:t>
      </w:r>
    </w:p>
    <w:p w14:paraId="5BFD30C0" w14:textId="77777777" w:rsidR="00224DA8" w:rsidRPr="00224DA8" w:rsidRDefault="00224DA8" w:rsidP="00A45DC9">
      <w:pPr>
        <w:numPr>
          <w:ilvl w:val="1"/>
          <w:numId w:val="40"/>
        </w:numPr>
        <w:tabs>
          <w:tab w:val="num" w:pos="567"/>
        </w:tabs>
        <w:ind w:left="567" w:hanging="567"/>
      </w:pPr>
      <w:r w:rsidRPr="00224DA8">
        <w:t>Līdzēji</w:t>
      </w:r>
      <w:r w:rsidRPr="00224DA8">
        <w:rPr>
          <w:lang w:eastAsia="en-US"/>
        </w:rPr>
        <w:t xml:space="preserve">, savstarpēji vienojoties, </w:t>
      </w:r>
      <w:r w:rsidRPr="00224DA8">
        <w:t>Līguma darbības laikā Līgumā un Sabiedrisko pakalpojumu sniedzēju iepirkumu likuma 66.pantā noteiktajos gadījumos</w:t>
      </w:r>
      <w:r w:rsidRPr="00224DA8">
        <w:rPr>
          <w:lang w:eastAsia="en-US"/>
        </w:rPr>
        <w:t xml:space="preserve"> ir tiesīgi izdarīt izmaiņas Līgumā.</w:t>
      </w:r>
      <w:r w:rsidRPr="00224DA8">
        <w:t xml:space="preserve"> Līguma papildinājumi, grozījumi, izpildes termiņu izmaiņa, darbu atsākšana pēc pārtraukšanas vai apturēšanas uz laiku, noformējama Līdzējiem rakstiski vienojoties. Šāda Līdzēju vienošanās ir Līguma neatņemama sastāvdaļa.</w:t>
      </w:r>
    </w:p>
    <w:p w14:paraId="1B44258C" w14:textId="0F512BD1" w:rsidR="00224DA8" w:rsidRPr="00224DA8" w:rsidRDefault="00224DA8" w:rsidP="00CE3BD4">
      <w:pPr>
        <w:numPr>
          <w:ilvl w:val="1"/>
          <w:numId w:val="40"/>
        </w:numPr>
        <w:tabs>
          <w:tab w:val="num" w:pos="567"/>
        </w:tabs>
        <w:ind w:left="567" w:hanging="567"/>
      </w:pPr>
      <w:r w:rsidRPr="00224DA8">
        <w:t xml:space="preserve">Ja rodas nepieciešamība izdarīt izmaiņas vai grozījumus Projektēšanas uzdevumā un līdz ar to arī projektēšanas darbu apjomā vai Pasūtītājs ir pagarinājis Uzņēmēja iesniegto risinājumu izskatīšanas termiņu un tas ietekmē kopējo Būvprojekta izstrādes termiņu, par to tiek slēgta rakstiska papildu vienošanās, kurā ir uzrādīts izmaiņu saturs un apjoms, izpildes termiņš, atlīdzības apmērs un norēķinu kārtība, ja ir paredzēta samaksa, </w:t>
      </w:r>
      <w:r w:rsidR="000866CD">
        <w:t>-</w:t>
      </w:r>
      <w:r w:rsidRPr="00224DA8">
        <w:t xml:space="preserve"> izņemot gadījumu, kad Pasūtītājs pēc būvvaldē akceptēta būvprojekta minimālā sastāvā saņemšanas pieņem lēmumu Būvprojektu neizstrādāt vai Būvprojekta izstrādi nodot citam uzņēmējam. Šāda lēmuma gadījumā Pasūtītājs 15 (piecpadsmit) darba dienu laikā informē Uzņēmēju par pieņemto lēmumu un Līguma izbeigšanu. Uzņēmējs Līgumā noteiktajā kārtībā saņem samaksu par būvprojekta minimālā sastāvā izstrādi (no kura tiek ieturēts avansa maksājums) un nav tiesīgs izvirzīt nekādas pretenzijas par citu ar Līguma izpildi saistītu maksājumu saņemšanu, Līguma izbeigšanu vai par Būvprojekta izstrādes nodošanu citam uzņēmējam.</w:t>
      </w:r>
    </w:p>
    <w:p w14:paraId="20611FA3" w14:textId="77777777" w:rsidR="00224DA8" w:rsidRPr="00224DA8" w:rsidRDefault="00224DA8" w:rsidP="00224DA8">
      <w:pPr>
        <w:tabs>
          <w:tab w:val="left" w:pos="567"/>
        </w:tabs>
        <w:rPr>
          <w:b/>
        </w:rPr>
      </w:pPr>
    </w:p>
    <w:p w14:paraId="49077766"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Citi noteikumi</w:t>
      </w:r>
    </w:p>
    <w:p w14:paraId="3E7C4CF6" w14:textId="77777777" w:rsidR="00224DA8" w:rsidRPr="00224DA8" w:rsidRDefault="00224DA8" w:rsidP="00224DA8">
      <w:pPr>
        <w:keepNext/>
        <w:tabs>
          <w:tab w:val="left" w:pos="567"/>
        </w:tabs>
      </w:pPr>
    </w:p>
    <w:p w14:paraId="41A14917"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apņemas brīdināt otru Līdzēju par savu rekvizītu, pasta vai juridiskās adreses vai kontaktpersonu un pilnvaroto personu maiņu.</w:t>
      </w:r>
    </w:p>
    <w:p w14:paraId="637DDB62"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vienojas, ka tiem nav tiesību cedēt vai citādi nodot trešajām personām jebkuras no Līgumā minētājām tiesībām vai saistībām bez otra Līdzēja iepriekšējas rakstiskas piekrišanas.</w:t>
      </w:r>
    </w:p>
    <w:p w14:paraId="6E562B3F" w14:textId="77777777" w:rsidR="00224DA8" w:rsidRPr="00224DA8" w:rsidRDefault="00224DA8" w:rsidP="00A45DC9">
      <w:pPr>
        <w:numPr>
          <w:ilvl w:val="1"/>
          <w:numId w:val="40"/>
        </w:numPr>
        <w:tabs>
          <w:tab w:val="num" w:pos="567"/>
        </w:tabs>
        <w:ind w:left="567" w:hanging="567"/>
        <w:rPr>
          <w:rFonts w:eastAsia="Calibri"/>
        </w:rPr>
      </w:pPr>
      <w:r w:rsidRPr="00224DA8">
        <w:t xml:space="preserve">Informācija, ko satur Līgums vai kas Līdzējiem kļūst zināma saistībā ar Līgumu, uzskatāma par komercnoslēpumu un to iespējams izpaust citām personām tikai ar otra Līdzēja </w:t>
      </w:r>
      <w:r w:rsidRPr="00224DA8">
        <w:rPr>
          <w:rFonts w:eastAsia="Calibri"/>
        </w:rPr>
        <w:t>rakstisku</w:t>
      </w:r>
      <w:r w:rsidRPr="00224DA8">
        <w:t xml:space="preserve"> piekrišanu. Teiktais neattiecas uz gadījumiem,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Līdzējiem ir prettiesiski izpaudis informāciju, kas uzskatāma par komercnoslēpumu saskaņā ar šo Līgumu, tādējādi nodarot otram Līdzējam zaudējumus, beidzamais ir tiesīgs pieprasīt tam atlīdzināt tiešos zaudējumus, kam par iemeslu bijusi šādas informācijas prettiesiska izpaušana.</w:t>
      </w:r>
    </w:p>
    <w:p w14:paraId="7AC5F842" w14:textId="77777777" w:rsidR="00224DA8" w:rsidRPr="00224DA8" w:rsidRDefault="00224DA8" w:rsidP="00A45DC9">
      <w:pPr>
        <w:numPr>
          <w:ilvl w:val="1"/>
          <w:numId w:val="40"/>
        </w:numPr>
        <w:tabs>
          <w:tab w:val="num" w:pos="567"/>
        </w:tabs>
        <w:ind w:left="567" w:hanging="567"/>
      </w:pPr>
      <w:r w:rsidRPr="00224DA8">
        <w:t xml:space="preserve">Puses </w:t>
      </w:r>
      <w:r w:rsidRPr="00224DA8">
        <w:rPr>
          <w:rFonts w:eastAsia="Calibri"/>
        </w:rPr>
        <w:t>vienojas</w:t>
      </w:r>
      <w:r w:rsidRPr="00224DA8">
        <w:t>,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17D1FD3B" w14:textId="77777777"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kontaktpersona, kura Līguma izpildē tiek pilnvarota:</w:t>
      </w:r>
    </w:p>
    <w:p w14:paraId="6DEC80A5" w14:textId="77777777" w:rsidR="00224DA8" w:rsidRPr="00224DA8" w:rsidRDefault="00224DA8" w:rsidP="00A45DC9">
      <w:pPr>
        <w:numPr>
          <w:ilvl w:val="2"/>
          <w:numId w:val="40"/>
        </w:numPr>
        <w:ind w:left="1134" w:hanging="567"/>
      </w:pPr>
      <w:r w:rsidRPr="00224DA8">
        <w:t>saskaņot Līguma izpildes organizatoriskos jautājumus;</w:t>
      </w:r>
    </w:p>
    <w:p w14:paraId="25102D55" w14:textId="77777777" w:rsidR="00224DA8" w:rsidRPr="00224DA8" w:rsidRDefault="00224DA8" w:rsidP="00A45DC9">
      <w:pPr>
        <w:numPr>
          <w:ilvl w:val="2"/>
          <w:numId w:val="40"/>
        </w:numPr>
        <w:ind w:left="1134" w:hanging="567"/>
      </w:pPr>
      <w:r w:rsidRPr="00224DA8">
        <w:t>Izsniegt pilnvarojumu Būvniecības informācijas sistēmā līgumā paredzēto darbu veikšanai;</w:t>
      </w:r>
    </w:p>
    <w:p w14:paraId="78A7E53A" w14:textId="77777777" w:rsidR="00224DA8" w:rsidRPr="00224DA8" w:rsidRDefault="00224DA8" w:rsidP="00A45DC9">
      <w:pPr>
        <w:numPr>
          <w:ilvl w:val="2"/>
          <w:numId w:val="40"/>
        </w:numPr>
        <w:ind w:left="1134" w:hanging="567"/>
      </w:pPr>
      <w:r w:rsidRPr="00224DA8">
        <w:t>organizēt Sapulces un sagatavot Sapulču protokolus;</w:t>
      </w:r>
    </w:p>
    <w:p w14:paraId="5C11C99F" w14:textId="77777777" w:rsidR="00224DA8" w:rsidRPr="00224DA8" w:rsidRDefault="00224DA8" w:rsidP="00A45DC9">
      <w:pPr>
        <w:numPr>
          <w:ilvl w:val="2"/>
          <w:numId w:val="40"/>
        </w:numPr>
        <w:ind w:left="1134" w:hanging="567"/>
      </w:pPr>
      <w:r w:rsidRPr="00224DA8">
        <w:lastRenderedPageBreak/>
        <w:t>ar atbilstošu aktu nodot Uzņēmējam Pasūtītāja rīcībā esošos un Līguma izpildei nepieciešamos informatīvos materiālus un dokumentāciju;</w:t>
      </w:r>
    </w:p>
    <w:p w14:paraId="3170B3CD" w14:textId="77777777" w:rsidR="00224DA8" w:rsidRPr="00224DA8" w:rsidRDefault="00224DA8" w:rsidP="00A45DC9">
      <w:pPr>
        <w:numPr>
          <w:ilvl w:val="2"/>
          <w:numId w:val="40"/>
        </w:numPr>
        <w:ind w:left="1134" w:hanging="567"/>
      </w:pPr>
      <w:r w:rsidRPr="00224DA8">
        <w:t xml:space="preserve">ar atbilstošu aktu pieņemt no Uzņēmēja Būvprojektu, lai veiktu tā ekspertīzi, ar atbilstošu aktu nodot Uzņēmējam Būvprojektu pēc tā ekspertīzes un ekspertīzes atzinumu; </w:t>
      </w:r>
    </w:p>
    <w:p w14:paraId="4BAE8D8C" w14:textId="77777777" w:rsidR="00224DA8" w:rsidRPr="00224DA8" w:rsidRDefault="00224DA8" w:rsidP="00A45DC9">
      <w:pPr>
        <w:numPr>
          <w:ilvl w:val="2"/>
          <w:numId w:val="40"/>
        </w:numPr>
        <w:ind w:left="1134" w:hanging="567"/>
      </w:pPr>
      <w:r w:rsidRPr="00224DA8">
        <w:t>uz Līgumā norādīto Uzņēmēja e-pasta adresi nosūtīt pretenzijas par Būvprojekta trūkumiem, ziņojumus par Būvprojekta risinājumu izskatīšanu un izskatīšanas termiņa pagarināšanu,</w:t>
      </w:r>
    </w:p>
    <w:p w14:paraId="0279180B" w14:textId="443E1092" w:rsidR="00224DA8" w:rsidRPr="00224DA8" w:rsidRDefault="00224DA8" w:rsidP="00224DA8">
      <w:pPr>
        <w:ind w:left="567"/>
      </w:pPr>
      <w:r w:rsidRPr="00224DA8">
        <w:t xml:space="preserve">ir </w:t>
      </w:r>
      <w:r w:rsidR="002F2EF6">
        <w:t>[..]</w:t>
      </w:r>
      <w:r w:rsidRPr="00224DA8">
        <w:t>.</w:t>
      </w:r>
    </w:p>
    <w:p w14:paraId="7A9C0BD9" w14:textId="084B863D"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pilnvarotā persona, kura tiek pilnvarota pirms iesniegšanas būvvaldē saskaņot būvniecības ieceres dokumentus, parakstīt būvniecības ieceres iesniegumu un pieņemt Pakalpojumus, parakstot Būvprojekta pieņemšanas – nodošanas aktu ir</w:t>
      </w:r>
      <w:r w:rsidR="002F0E2A">
        <w:t xml:space="preserve"> </w:t>
      </w:r>
      <w:r w:rsidR="002F2EF6">
        <w:t>[..]</w:t>
      </w:r>
      <w:r w:rsidRPr="00224DA8">
        <w:t xml:space="preserve">. </w:t>
      </w:r>
    </w:p>
    <w:p w14:paraId="4F7F8A54" w14:textId="759F23A6" w:rsidR="00224DA8" w:rsidRPr="00224DA8" w:rsidRDefault="00224DA8" w:rsidP="00A45DC9">
      <w:pPr>
        <w:numPr>
          <w:ilvl w:val="1"/>
          <w:numId w:val="40"/>
        </w:numPr>
        <w:tabs>
          <w:tab w:val="num" w:pos="567"/>
        </w:tabs>
        <w:ind w:left="567" w:hanging="567"/>
      </w:pPr>
      <w:r w:rsidRPr="00224DA8">
        <w:t xml:space="preserve">Uzņēmēja kontaktpersona ir </w:t>
      </w:r>
      <w:r w:rsidR="002F2EF6">
        <w:t>[..]</w:t>
      </w:r>
      <w:r w:rsidRPr="00224DA8">
        <w:t>. Ar Līguma izpildi saistītus ziņojumus Pasūtītājs nosūta uz šo e</w:t>
      </w:r>
      <w:r w:rsidR="00EC5136">
        <w:t>-</w:t>
      </w:r>
      <w:r w:rsidRPr="00224DA8">
        <w:t xml:space="preserve">pasta adresi. </w:t>
      </w:r>
    </w:p>
    <w:p w14:paraId="6AEAAB14" w14:textId="77777777" w:rsidR="00224DA8" w:rsidRPr="00224DA8" w:rsidRDefault="00224DA8" w:rsidP="00A45DC9">
      <w:pPr>
        <w:numPr>
          <w:ilvl w:val="1"/>
          <w:numId w:val="40"/>
        </w:numPr>
        <w:tabs>
          <w:tab w:val="num" w:pos="567"/>
        </w:tabs>
        <w:ind w:left="567" w:hanging="567"/>
      </w:pPr>
      <w:r w:rsidRPr="00224DA8">
        <w:t>Visa informācija un paziņojumi, kas ir saistīti ar Līguma izpildi, tiek nodoti otram Līdzējam rakstveidā.</w:t>
      </w:r>
    </w:p>
    <w:p w14:paraId="47B2140E" w14:textId="13554424" w:rsidR="00224DA8" w:rsidRPr="00224DA8" w:rsidRDefault="00224DA8" w:rsidP="00C66915">
      <w:pPr>
        <w:numPr>
          <w:ilvl w:val="1"/>
          <w:numId w:val="40"/>
        </w:numPr>
        <w:tabs>
          <w:tab w:val="num" w:pos="567"/>
        </w:tabs>
        <w:ind w:left="567" w:hanging="567"/>
      </w:pPr>
      <w:r w:rsidRPr="00224DA8">
        <w:t xml:space="preserve">Līgums ir sagatavots uz </w:t>
      </w:r>
      <w:r w:rsidR="00845384">
        <w:t>8 (astoņām)</w:t>
      </w:r>
      <w:r w:rsidRPr="00224DA8">
        <w:t xml:space="preserve"> lapām </w:t>
      </w:r>
      <w:r w:rsidR="00DD24AE" w:rsidRPr="00C16F89">
        <w:t xml:space="preserve">ar </w:t>
      </w:r>
      <w:r w:rsidR="00DD24AE" w:rsidRPr="00C250A2">
        <w:rPr>
          <w:b/>
          <w:bCs/>
        </w:rPr>
        <w:t>1.p</w:t>
      </w:r>
      <w:r w:rsidR="00DD24AE" w:rsidRPr="00C250A2">
        <w:rPr>
          <w:b/>
        </w:rPr>
        <w:t xml:space="preserve">ielikumu </w:t>
      </w:r>
      <w:r w:rsidR="00DD24AE" w:rsidRPr="00C250A2">
        <w:rPr>
          <w:bCs/>
        </w:rPr>
        <w:t>(Tehniskā specifikācija – projektēšanas uzdevums)</w:t>
      </w:r>
      <w:r w:rsidR="00DD24AE" w:rsidRPr="00C16F89">
        <w:t xml:space="preserve"> uz </w:t>
      </w:r>
      <w:r w:rsidR="00DD24AE">
        <w:t>7</w:t>
      </w:r>
      <w:r w:rsidR="00DD24AE" w:rsidRPr="00C16F89">
        <w:t xml:space="preserve"> (</w:t>
      </w:r>
      <w:r w:rsidR="00DD24AE">
        <w:t>septiņām</w:t>
      </w:r>
      <w:r w:rsidR="00DD24AE" w:rsidRPr="00C16F89">
        <w:t xml:space="preserve">) lapām un pielikumiem atsevišķās datnēs, </w:t>
      </w:r>
      <w:r w:rsidR="00DD24AE" w:rsidRPr="00C250A2">
        <w:rPr>
          <w:b/>
          <w:bCs/>
        </w:rPr>
        <w:t>2.p</w:t>
      </w:r>
      <w:r w:rsidR="00DD24AE" w:rsidRPr="00C250A2">
        <w:rPr>
          <w:b/>
        </w:rPr>
        <w:t>ielikumu</w:t>
      </w:r>
      <w:r w:rsidR="00DD24AE" w:rsidRPr="00C16F89">
        <w:t xml:space="preserve"> (Uzņēmēja piedāvājums un sarakste Atklāta konkursa norises</w:t>
      </w:r>
      <w:r w:rsidR="00DD24AE">
        <w:t xml:space="preserve"> laikā</w:t>
      </w:r>
      <w:r w:rsidR="00DD24AE" w:rsidRPr="00224DA8">
        <w:t xml:space="preserve">) </w:t>
      </w:r>
      <w:r w:rsidR="00DD24AE">
        <w:t>atsevišķā datnē</w:t>
      </w:r>
      <w:r w:rsidR="00DD24AE" w:rsidRPr="00224DA8">
        <w:t xml:space="preserve">, </w:t>
      </w:r>
      <w:r w:rsidR="00DD24AE" w:rsidRPr="00C250A2">
        <w:rPr>
          <w:b/>
          <w:bCs/>
        </w:rPr>
        <w:t>3.p</w:t>
      </w:r>
      <w:r w:rsidR="00DD24AE" w:rsidRPr="00C250A2">
        <w:rPr>
          <w:b/>
        </w:rPr>
        <w:t>ielikums</w:t>
      </w:r>
      <w:r w:rsidR="00DD24AE" w:rsidRPr="00224DA8">
        <w:t xml:space="preserve"> (Pakalpojuma pieņemšanas – nodošanas akta veidne) uz </w:t>
      </w:r>
      <w:r w:rsidR="00DD24AE">
        <w:t>1 (vienas)</w:t>
      </w:r>
      <w:r w:rsidR="00DD24AE" w:rsidRPr="00224DA8">
        <w:t xml:space="preserve"> lap</w:t>
      </w:r>
      <w:r w:rsidR="00DD24AE">
        <w:t>as</w:t>
      </w:r>
      <w:r w:rsidR="00DD24AE" w:rsidRPr="00224DA8">
        <w:t xml:space="preserve">, </w:t>
      </w:r>
      <w:r w:rsidR="00C250A2" w:rsidRPr="00C250A2">
        <w:rPr>
          <w:b/>
          <w:bCs/>
        </w:rPr>
        <w:t>4.pielikums</w:t>
      </w:r>
      <w:r w:rsidR="00C250A2">
        <w:t xml:space="preserve"> (S</w:t>
      </w:r>
      <w:r w:rsidR="00C250A2" w:rsidRPr="00C250A2">
        <w:rPr>
          <w:lang w:eastAsia="ar-SA"/>
        </w:rPr>
        <w:t>abiedrības ar ierobežotu atbildību “LAKALME” izstrādātā dokumentācija “Ūdensvada un kanalizācijas tīkla paplašināšanas Čiekurkalnā, Rīgā priekšprojekta izpēte. Esošā stāvokļa un piedāvāto risinājumu ziņojums”</w:t>
      </w:r>
      <w:r w:rsidR="00C250A2">
        <w:t xml:space="preserve">) atsevišķā datnē, </w:t>
      </w:r>
      <w:r w:rsidR="00DD24AE" w:rsidRPr="00224DA8">
        <w:t xml:space="preserve">kas ir Līguma neatņemama sastāvdaļa, un parakstīts elektroniski. </w:t>
      </w:r>
      <w:r w:rsidRPr="00224DA8">
        <w:t xml:space="preserve"> </w:t>
      </w:r>
    </w:p>
    <w:p w14:paraId="15B8253F" w14:textId="77777777" w:rsidR="00224DA8" w:rsidRPr="00224DA8" w:rsidRDefault="00224DA8" w:rsidP="00224DA8">
      <w:pPr>
        <w:tabs>
          <w:tab w:val="left" w:pos="567"/>
        </w:tabs>
        <w:rPr>
          <w:b/>
        </w:rPr>
      </w:pPr>
    </w:p>
    <w:p w14:paraId="5479924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rekvizīti</w:t>
      </w:r>
    </w:p>
    <w:p w14:paraId="56EE07C2" w14:textId="77777777" w:rsidR="00224DA8" w:rsidRDefault="00224DA8" w:rsidP="00224DA8">
      <w:pPr>
        <w:keepNext/>
        <w:suppressAutoHyphens/>
        <w:jc w:val="right"/>
        <w:rPr>
          <w:lang w:eastAsia="ar-SA"/>
        </w:rPr>
      </w:pPr>
    </w:p>
    <w:tbl>
      <w:tblPr>
        <w:tblW w:w="8964" w:type="dxa"/>
        <w:jc w:val="center"/>
        <w:tblLayout w:type="fixed"/>
        <w:tblLook w:val="0000" w:firstRow="0" w:lastRow="0" w:firstColumn="0" w:lastColumn="0" w:noHBand="0" w:noVBand="0"/>
      </w:tblPr>
      <w:tblGrid>
        <w:gridCol w:w="4415"/>
        <w:gridCol w:w="4549"/>
      </w:tblGrid>
      <w:tr w:rsidR="00B76818" w:rsidRPr="00656890" w14:paraId="49A5070E" w14:textId="77777777" w:rsidTr="00C6626E">
        <w:trPr>
          <w:trHeight w:val="151"/>
          <w:jc w:val="center"/>
        </w:trPr>
        <w:tc>
          <w:tcPr>
            <w:tcW w:w="4415" w:type="dxa"/>
          </w:tcPr>
          <w:p w14:paraId="658180CE" w14:textId="77777777" w:rsidR="00B76818" w:rsidRPr="00656890" w:rsidRDefault="00B76818" w:rsidP="00C6626E">
            <w:pPr>
              <w:rPr>
                <w:b/>
              </w:rPr>
            </w:pPr>
            <w:r w:rsidRPr="00656890">
              <w:rPr>
                <w:b/>
              </w:rPr>
              <w:br w:type="page"/>
              <w:t>Pasūtītājs:</w:t>
            </w:r>
          </w:p>
        </w:tc>
        <w:tc>
          <w:tcPr>
            <w:tcW w:w="4549" w:type="dxa"/>
          </w:tcPr>
          <w:p w14:paraId="3437542D" w14:textId="77777777" w:rsidR="00B76818" w:rsidRPr="00656890" w:rsidRDefault="00B76818" w:rsidP="00C6626E">
            <w:pPr>
              <w:rPr>
                <w:b/>
              </w:rPr>
            </w:pPr>
            <w:r w:rsidRPr="00656890">
              <w:rPr>
                <w:b/>
              </w:rPr>
              <w:t>Uzņēmējs:</w:t>
            </w:r>
          </w:p>
        </w:tc>
      </w:tr>
      <w:tr w:rsidR="00B76818" w:rsidRPr="00E975D9" w14:paraId="1DEBEF5C" w14:textId="77777777" w:rsidTr="00C6626E">
        <w:trPr>
          <w:trHeight w:val="151"/>
          <w:jc w:val="center"/>
        </w:trPr>
        <w:tc>
          <w:tcPr>
            <w:tcW w:w="4415" w:type="dxa"/>
          </w:tcPr>
          <w:p w14:paraId="5B0C9394" w14:textId="77777777" w:rsidR="00B76818" w:rsidRPr="00E975D9" w:rsidRDefault="00B76818" w:rsidP="00C6626E">
            <w:pPr>
              <w:rPr>
                <w:b/>
                <w:bCs/>
              </w:rPr>
            </w:pPr>
            <w:r w:rsidRPr="00E975D9">
              <w:rPr>
                <w:b/>
                <w:bCs/>
              </w:rPr>
              <w:t xml:space="preserve">SIA </w:t>
            </w:r>
            <w:r>
              <w:rPr>
                <w:b/>
                <w:bCs/>
              </w:rPr>
              <w:t>“</w:t>
            </w:r>
            <w:r w:rsidRPr="00E975D9">
              <w:rPr>
                <w:b/>
                <w:bCs/>
              </w:rPr>
              <w:t>Rīgas ūdens”</w:t>
            </w:r>
          </w:p>
        </w:tc>
        <w:tc>
          <w:tcPr>
            <w:tcW w:w="4549" w:type="dxa"/>
          </w:tcPr>
          <w:p w14:paraId="0C867966" w14:textId="77777777" w:rsidR="00B76818" w:rsidRPr="00E975D9" w:rsidRDefault="00B76818" w:rsidP="00C6626E">
            <w:pPr>
              <w:rPr>
                <w:b/>
                <w:bCs/>
              </w:rPr>
            </w:pPr>
            <w:r w:rsidRPr="00E975D9">
              <w:rPr>
                <w:b/>
                <w:bCs/>
              </w:rPr>
              <w:t xml:space="preserve">KS </w:t>
            </w:r>
            <w:r>
              <w:rPr>
                <w:b/>
                <w:bCs/>
              </w:rPr>
              <w:t>“</w:t>
            </w:r>
            <w:r w:rsidRPr="00E975D9">
              <w:rPr>
                <w:b/>
                <w:bCs/>
              </w:rPr>
              <w:t>ŪK Projekti”</w:t>
            </w:r>
          </w:p>
        </w:tc>
      </w:tr>
      <w:tr w:rsidR="00B76818" w:rsidRPr="00656890" w14:paraId="53EE1D60" w14:textId="77777777" w:rsidTr="00C6626E">
        <w:trPr>
          <w:trHeight w:val="151"/>
          <w:jc w:val="center"/>
        </w:trPr>
        <w:tc>
          <w:tcPr>
            <w:tcW w:w="4415" w:type="dxa"/>
          </w:tcPr>
          <w:p w14:paraId="7F4A63D3" w14:textId="77777777" w:rsidR="00B76818" w:rsidRPr="00656890" w:rsidRDefault="00B76818" w:rsidP="00C6626E">
            <w:r>
              <w:t>Reģ.Nr.</w:t>
            </w:r>
            <w:r w:rsidRPr="00656890">
              <w:t>40103023035</w:t>
            </w:r>
          </w:p>
        </w:tc>
        <w:tc>
          <w:tcPr>
            <w:tcW w:w="4549" w:type="dxa"/>
          </w:tcPr>
          <w:p w14:paraId="63E499D3" w14:textId="77777777" w:rsidR="00B76818" w:rsidRPr="00656890" w:rsidRDefault="00B76818" w:rsidP="00C6626E">
            <w:r>
              <w:t>Reģ.Nr.40203208833</w:t>
            </w:r>
          </w:p>
        </w:tc>
      </w:tr>
      <w:tr w:rsidR="00B76818" w:rsidRPr="00656890" w14:paraId="6F40CCB5" w14:textId="77777777" w:rsidTr="00C6626E">
        <w:trPr>
          <w:trHeight w:val="151"/>
          <w:jc w:val="center"/>
        </w:trPr>
        <w:tc>
          <w:tcPr>
            <w:tcW w:w="4415" w:type="dxa"/>
          </w:tcPr>
          <w:p w14:paraId="70E9D107" w14:textId="77777777" w:rsidR="00B76818" w:rsidRPr="00656890" w:rsidRDefault="00B76818" w:rsidP="00C6626E">
            <w:r w:rsidRPr="00656890">
              <w:t xml:space="preserve">Zigfrīda Annas Meierovica bulvāris 1 </w:t>
            </w:r>
          </w:p>
          <w:p w14:paraId="5504DBA0" w14:textId="77777777" w:rsidR="00B76818" w:rsidRPr="00656890" w:rsidRDefault="00B76818" w:rsidP="00C6626E">
            <w:r w:rsidRPr="00656890">
              <w:t>Rīga, LV-1</w:t>
            </w:r>
            <w:r>
              <w:t>050</w:t>
            </w:r>
            <w:r w:rsidRPr="00656890">
              <w:t xml:space="preserve"> </w:t>
            </w:r>
          </w:p>
        </w:tc>
        <w:tc>
          <w:tcPr>
            <w:tcW w:w="4549" w:type="dxa"/>
          </w:tcPr>
          <w:p w14:paraId="366A5A20" w14:textId="77777777" w:rsidR="00B76818" w:rsidRPr="00656890" w:rsidRDefault="00B76818" w:rsidP="00C6626E">
            <w:r>
              <w:t xml:space="preserve">Purvciema iela 20-6 </w:t>
            </w:r>
          </w:p>
          <w:p w14:paraId="29103EAA" w14:textId="77777777" w:rsidR="00B76818" w:rsidRPr="00656890" w:rsidRDefault="00B76818" w:rsidP="00C6626E">
            <w:r>
              <w:t>Rīga</w:t>
            </w:r>
            <w:r w:rsidRPr="00656890">
              <w:t>, LV-</w:t>
            </w:r>
            <w:r>
              <w:t>1035</w:t>
            </w:r>
          </w:p>
        </w:tc>
      </w:tr>
      <w:tr w:rsidR="00B76818" w:rsidRPr="00656890" w14:paraId="7A4BE073" w14:textId="77777777" w:rsidTr="00C6626E">
        <w:trPr>
          <w:trHeight w:val="151"/>
          <w:jc w:val="center"/>
        </w:trPr>
        <w:tc>
          <w:tcPr>
            <w:tcW w:w="4415" w:type="dxa"/>
          </w:tcPr>
          <w:p w14:paraId="23FA2A80" w14:textId="70FEBB73" w:rsidR="00B76818" w:rsidRPr="00656890" w:rsidRDefault="002F2EF6" w:rsidP="00C6626E">
            <w:r>
              <w:t>[..]</w:t>
            </w:r>
          </w:p>
        </w:tc>
        <w:tc>
          <w:tcPr>
            <w:tcW w:w="4549" w:type="dxa"/>
          </w:tcPr>
          <w:p w14:paraId="4F3D35F5" w14:textId="47E52416" w:rsidR="00B76818" w:rsidRPr="00656890" w:rsidRDefault="002F2EF6" w:rsidP="00C6626E">
            <w:r>
              <w:t>[..]</w:t>
            </w:r>
          </w:p>
        </w:tc>
      </w:tr>
      <w:tr w:rsidR="00B76818" w:rsidRPr="00656890" w14:paraId="0DC50C3B" w14:textId="77777777" w:rsidTr="00C6626E">
        <w:trPr>
          <w:trHeight w:val="151"/>
          <w:jc w:val="center"/>
        </w:trPr>
        <w:tc>
          <w:tcPr>
            <w:tcW w:w="4415" w:type="dxa"/>
          </w:tcPr>
          <w:p w14:paraId="4BEEA3EC" w14:textId="776A2B93" w:rsidR="00B76818" w:rsidRPr="00656890" w:rsidRDefault="00B76818" w:rsidP="00C6626E"/>
        </w:tc>
        <w:tc>
          <w:tcPr>
            <w:tcW w:w="4549" w:type="dxa"/>
          </w:tcPr>
          <w:p w14:paraId="1D137039" w14:textId="3CA62D9E" w:rsidR="00B76818" w:rsidRPr="00656890" w:rsidRDefault="00B76818" w:rsidP="00C6626E"/>
        </w:tc>
      </w:tr>
      <w:tr w:rsidR="00B76818" w:rsidRPr="00656890" w14:paraId="637464B9" w14:textId="77777777" w:rsidTr="00C6626E">
        <w:trPr>
          <w:trHeight w:val="151"/>
          <w:jc w:val="center"/>
        </w:trPr>
        <w:tc>
          <w:tcPr>
            <w:tcW w:w="4415" w:type="dxa"/>
          </w:tcPr>
          <w:p w14:paraId="24613BD4" w14:textId="77777777" w:rsidR="00B76818" w:rsidRDefault="00B76818" w:rsidP="00C6626E">
            <w:r>
              <w:t>valdes</w:t>
            </w:r>
            <w:r w:rsidRPr="00656890">
              <w:t xml:space="preserve"> </w:t>
            </w:r>
            <w:r>
              <w:t>locekle</w:t>
            </w:r>
          </w:p>
          <w:p w14:paraId="41410709" w14:textId="77777777" w:rsidR="00B76818" w:rsidRPr="00656890" w:rsidRDefault="00B76818" w:rsidP="00C6626E">
            <w:r>
              <w:t>Agnese Ozolkāja</w:t>
            </w:r>
          </w:p>
        </w:tc>
        <w:tc>
          <w:tcPr>
            <w:tcW w:w="4549" w:type="dxa"/>
          </w:tcPr>
          <w:p w14:paraId="72A61693" w14:textId="77777777" w:rsidR="00B76818" w:rsidRDefault="00B76818" w:rsidP="00C6626E">
            <w:r>
              <w:t xml:space="preserve">Sabiedrības ar ierobežotu atbildību </w:t>
            </w:r>
          </w:p>
          <w:p w14:paraId="68BCECA7" w14:textId="77777777" w:rsidR="00B76818" w:rsidRPr="00656890" w:rsidRDefault="00B76818" w:rsidP="00C6626E">
            <w:r>
              <w:t>“ŪK sistēmu projekti” v</w:t>
            </w:r>
            <w:r w:rsidRPr="00656890">
              <w:t xml:space="preserve">aldes </w:t>
            </w:r>
            <w:r>
              <w:t>loceklis</w:t>
            </w:r>
          </w:p>
          <w:p w14:paraId="32CFA832" w14:textId="77777777" w:rsidR="00B76818" w:rsidRPr="00656890" w:rsidRDefault="00B76818" w:rsidP="00C6626E">
            <w:r>
              <w:t>Henrihs Grass-Kuziks</w:t>
            </w:r>
          </w:p>
        </w:tc>
      </w:tr>
    </w:tbl>
    <w:p w14:paraId="2BDA01BD" w14:textId="77777777" w:rsidR="00B76818" w:rsidRPr="00224DA8" w:rsidRDefault="00B76818" w:rsidP="00224DA8">
      <w:pPr>
        <w:keepNext/>
        <w:suppressAutoHyphens/>
        <w:jc w:val="right"/>
        <w:rPr>
          <w:lang w:eastAsia="ar-SA"/>
        </w:rPr>
      </w:pPr>
    </w:p>
    <w:p w14:paraId="04AC8661" w14:textId="77777777" w:rsidR="00224DA8" w:rsidRPr="00224DA8" w:rsidRDefault="00224DA8" w:rsidP="00224DA8">
      <w:pPr>
        <w:widowControl w:val="0"/>
        <w:jc w:val="center"/>
        <w:outlineLvl w:val="0"/>
        <w:rPr>
          <w:bCs/>
          <w:caps/>
          <w:kern w:val="32"/>
          <w:szCs w:val="32"/>
        </w:rPr>
      </w:pPr>
      <w:r w:rsidRPr="00224DA8">
        <w:rPr>
          <w:iCs/>
          <w:caps/>
          <w:kern w:val="32"/>
          <w:sz w:val="20"/>
          <w:szCs w:val="20"/>
        </w:rPr>
        <w:t>Dokumentu līgumslēdzējpuses ir elektroniski parakstījušas ar drošu elektronisko parakstu un laika zīmogu</w:t>
      </w:r>
    </w:p>
    <w:p w14:paraId="69ABF61A" w14:textId="77777777" w:rsidR="00224DA8" w:rsidRPr="00224DA8" w:rsidRDefault="00224DA8" w:rsidP="00224DA8">
      <w:pPr>
        <w:widowControl w:val="0"/>
        <w:tabs>
          <w:tab w:val="left" w:pos="360"/>
          <w:tab w:val="left" w:pos="720"/>
        </w:tabs>
        <w:spacing w:after="120"/>
        <w:outlineLvl w:val="0"/>
        <w:rPr>
          <w:b/>
          <w:bCs/>
          <w:caps/>
          <w:kern w:val="32"/>
        </w:rPr>
      </w:pPr>
    </w:p>
    <w:p w14:paraId="050D2C80" w14:textId="77777777" w:rsidR="00224DA8" w:rsidRPr="00224DA8" w:rsidRDefault="00224DA8" w:rsidP="00224DA8">
      <w:pPr>
        <w:widowControl w:val="0"/>
        <w:tabs>
          <w:tab w:val="left" w:pos="360"/>
          <w:tab w:val="left" w:pos="720"/>
        </w:tabs>
        <w:spacing w:after="120"/>
        <w:outlineLvl w:val="0"/>
        <w:rPr>
          <w:b/>
          <w:bCs/>
          <w:caps/>
          <w:kern w:val="32"/>
        </w:rPr>
        <w:sectPr w:rsidR="00224DA8" w:rsidRPr="00224DA8" w:rsidSect="00224DA8">
          <w:headerReference w:type="default" r:id="rId12"/>
          <w:footerReference w:type="even" r:id="rId13"/>
          <w:footerReference w:type="default" r:id="rId14"/>
          <w:headerReference w:type="first" r:id="rId15"/>
          <w:pgSz w:w="11906" w:h="16838" w:code="9"/>
          <w:pgMar w:top="1134" w:right="849" w:bottom="1134" w:left="1701" w:header="567" w:footer="709" w:gutter="0"/>
          <w:cols w:space="708"/>
          <w:titlePg/>
        </w:sectPr>
      </w:pPr>
    </w:p>
    <w:p w14:paraId="4EF340C8" w14:textId="7C470779" w:rsidR="0007060F" w:rsidRDefault="0007060F" w:rsidP="00224DA8">
      <w:pPr>
        <w:suppressAutoHyphens/>
        <w:jc w:val="right"/>
        <w:rPr>
          <w:b/>
          <w:lang w:eastAsia="ar-SA"/>
        </w:rPr>
      </w:pPr>
      <w:r>
        <w:rPr>
          <w:b/>
          <w:lang w:eastAsia="ar-SA"/>
        </w:rPr>
        <w:lastRenderedPageBreak/>
        <w:t>1.pielikums</w:t>
      </w:r>
    </w:p>
    <w:p w14:paraId="231E8C7A" w14:textId="77777777" w:rsidR="00681C1A" w:rsidRDefault="00681C1A" w:rsidP="0012520C">
      <w:pPr>
        <w:jc w:val="center"/>
        <w:rPr>
          <w:b/>
          <w:bCs/>
        </w:rPr>
      </w:pPr>
    </w:p>
    <w:p w14:paraId="3ADA6324" w14:textId="442D90F3" w:rsidR="0012520C" w:rsidRPr="0091790B" w:rsidRDefault="0012520C" w:rsidP="0012520C">
      <w:pPr>
        <w:jc w:val="center"/>
        <w:rPr>
          <w:b/>
          <w:bCs/>
        </w:rPr>
      </w:pPr>
      <w:r w:rsidRPr="0091790B">
        <w:rPr>
          <w:b/>
          <w:bCs/>
        </w:rPr>
        <w:t xml:space="preserve">TEHNISKĀ SPECIFIKĀCIJA - PROJEKTĒŠANAS UZDEVUMS    </w:t>
      </w:r>
    </w:p>
    <w:p w14:paraId="7123861B" w14:textId="77777777" w:rsidR="0012520C" w:rsidRPr="0091790B" w:rsidRDefault="0012520C" w:rsidP="0012520C">
      <w:pPr>
        <w:jc w:val="center"/>
        <w:rPr>
          <w:b/>
          <w:bCs/>
          <w:kern w:val="32"/>
        </w:rPr>
      </w:pPr>
      <w:bookmarkStart w:id="1" w:name="_Hlk203132810"/>
    </w:p>
    <w:p w14:paraId="7ADC9F1C" w14:textId="77777777" w:rsidR="0012520C" w:rsidRPr="0091790B" w:rsidRDefault="0012520C" w:rsidP="0012520C">
      <w:pPr>
        <w:keepNext/>
        <w:keepLines/>
        <w:spacing w:before="40"/>
        <w:outlineLvl w:val="1"/>
        <w:rPr>
          <w:rFonts w:eastAsia="Yu Gothic Light"/>
          <w:b/>
          <w:bCs/>
          <w:lang w:eastAsia="en-US"/>
        </w:rPr>
      </w:pPr>
      <w:bookmarkStart w:id="2" w:name="_Toc116650141"/>
      <w:bookmarkStart w:id="3" w:name="_Toc119916969"/>
      <w:bookmarkEnd w:id="1"/>
      <w:r w:rsidRPr="0091790B">
        <w:rPr>
          <w:rFonts w:eastAsia="Yu Gothic Light"/>
          <w:b/>
          <w:bCs/>
          <w:lang w:eastAsia="en-US"/>
        </w:rPr>
        <w:t>1.PAKALPOJUMU LĪGUMA PRIEKŠMETS</w:t>
      </w:r>
      <w:bookmarkEnd w:id="2"/>
      <w:bookmarkEnd w:id="3"/>
    </w:p>
    <w:p w14:paraId="7CD0E530" w14:textId="77777777" w:rsidR="0012520C" w:rsidRPr="0091790B" w:rsidRDefault="0012520C" w:rsidP="0012520C">
      <w:pPr>
        <w:spacing w:after="160"/>
        <w:rPr>
          <w:rFonts w:eastAsia="Calibri" w:cs="Arial"/>
        </w:rPr>
      </w:pPr>
      <w:r w:rsidRPr="0091790B">
        <w:rPr>
          <w:rFonts w:eastAsia="Calibri" w:cs="Arial"/>
          <w:szCs w:val="22"/>
          <w:lang w:eastAsia="en-US"/>
        </w:rPr>
        <w:t xml:space="preserve">Būvniecības ieceres dokumentācijas (turpmāk – BID) izstrāde ūdensapgādes un kanalizācijas tīklu izbūvei Rīgā, Čiekurkalnā. </w:t>
      </w:r>
      <w:r w:rsidRPr="0091790B">
        <w:rPr>
          <w:rFonts w:eastAsia="Calibri" w:cs="Arial"/>
        </w:rPr>
        <w:t>BID izstrādi jāveic saskaņā ar šo Tehnisko specifikāciju un 2015. gadā SIA “LAKALME” izstrādāto priekšprojekta izpēti “Ūdensvada un kanalizācijas tīkla paplašināšanas Rīgā, Čiekurkalnā, priekšprojekta izpēte”.</w:t>
      </w:r>
    </w:p>
    <w:p w14:paraId="74F5518E" w14:textId="77777777" w:rsidR="0012520C" w:rsidRDefault="0012520C" w:rsidP="0012520C">
      <w:pPr>
        <w:spacing w:after="160"/>
        <w:rPr>
          <w:rFonts w:eastAsia="Calibri" w:cs="Arial"/>
          <w:szCs w:val="22"/>
          <w:lang w:eastAsia="en-US"/>
        </w:rPr>
      </w:pPr>
      <w:r w:rsidRPr="0091790B">
        <w:rPr>
          <w:rFonts w:eastAsia="Calibri" w:cs="Arial"/>
          <w:szCs w:val="22"/>
          <w:lang w:eastAsia="en-US"/>
        </w:rPr>
        <w:t>Paredzot kanalizācijas cauruļvadu pieslēgumus esošās skatākās</w:t>
      </w:r>
      <w:r>
        <w:rPr>
          <w:rFonts w:eastAsia="Calibri" w:cs="Arial"/>
          <w:szCs w:val="22"/>
          <w:lang w:eastAsia="en-US"/>
        </w:rPr>
        <w:t>,</w:t>
      </w:r>
      <w:r w:rsidRPr="0091790B">
        <w:rPr>
          <w:rFonts w:eastAsia="Calibri" w:cs="Arial"/>
          <w:szCs w:val="22"/>
          <w:lang w:eastAsia="en-US"/>
        </w:rPr>
        <w:t xml:space="preserve"> jāparedz skataku remontdarbi (kāpšļu nomaiņa, hidroizolācijas atjaunošana u.t.t.), kur tas nepieciešams. Projektētājam jāapseko šīs skatakas uz vietas dabā un jāveic fotofiksācija, lai gūtu pilnīgu priekšstatu par aku tehnisko stāvokli.</w:t>
      </w:r>
    </w:p>
    <w:p w14:paraId="02469CD1" w14:textId="77777777" w:rsidR="0012520C" w:rsidRPr="00CA5918" w:rsidRDefault="0012520C" w:rsidP="0012520C">
      <w:pPr>
        <w:spacing w:after="160"/>
        <w:rPr>
          <w:rFonts w:eastAsia="Calibri" w:cs="Arial"/>
          <w:szCs w:val="22"/>
          <w:lang w:eastAsia="en-US"/>
        </w:rPr>
      </w:pPr>
      <w:r w:rsidRPr="00CA5918">
        <w:rPr>
          <w:rFonts w:eastAsia="Calibri" w:cs="Arial"/>
          <w:szCs w:val="22"/>
          <w:lang w:eastAsia="en-US"/>
        </w:rPr>
        <w:t>Jāparedz kanalizācijas pievada izbūvi līdz zemes gabala Čiekurkalna 4. šķērslīnijā 18 robežai.</w:t>
      </w:r>
    </w:p>
    <w:p w14:paraId="69FAA48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Jānodrošina jaunu ūdensvada pievadu izbūve visiem zemes gabaliem ūdensvada tīklu pārbūves zonā.</w:t>
      </w:r>
    </w:p>
    <w:p w14:paraId="4F862456"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Pašteces kanalizācijas cauruļvadu tīkli jāprojektē izvērtējot zemes reljefa īpatnības. </w:t>
      </w:r>
    </w:p>
    <w:p w14:paraId="682CD38D" w14:textId="77777777" w:rsidR="0012520C" w:rsidRPr="0091790B" w:rsidRDefault="0012520C" w:rsidP="0012520C">
      <w:pPr>
        <w:rPr>
          <w:rFonts w:eastAsia="Calibri" w:cs="Arial"/>
          <w:b/>
          <w:bCs/>
          <w:szCs w:val="22"/>
          <w:u w:val="single"/>
          <w:lang w:eastAsia="en-US"/>
        </w:rPr>
      </w:pPr>
      <w:r w:rsidRPr="0091790B">
        <w:rPr>
          <w:rFonts w:eastAsia="Calibri" w:cs="Arial"/>
          <w:b/>
          <w:bCs/>
          <w:szCs w:val="22"/>
          <w:u w:val="single"/>
          <w:lang w:eastAsia="en-US"/>
        </w:rPr>
        <w:t>Būvniecības 2.kārta:</w:t>
      </w:r>
    </w:p>
    <w:p w14:paraId="1ABCC009"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Jauna kanalizācija tīkla izbūve un esošā ūdensvada pārbūve:</w:t>
      </w:r>
    </w:p>
    <w:p w14:paraId="561FDDC1"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Čiekurkalna 1.līnijā no ēkas Čiekurkalna 1.līnijā 74 līdz Čiekurkalna 8. šķērslīnijai;</w:t>
      </w:r>
    </w:p>
    <w:p w14:paraId="1F8B0FB4"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Čiekurkalna 2.līnijā no ēkas Čiekurkalna 2.līnijā 52 līdz Viskaļu ielai;</w:t>
      </w:r>
    </w:p>
    <w:p w14:paraId="34E63705"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 xml:space="preserve"> Čiekurkalna 4. šķērslīnijā no ēkas Čiekurkalna 4. šķērslīnijā 1 līdz ēkai  Čiekurkalna 4. šķērslīnijā 3. Jāparedz ēkas kanalizācijas pievadu ēkai Čiekurkalna 4. šķērslīnijā 24. Ēkas Čiekurkalna 4. šķērslīnijā 24, 24B un 24A jāparedz pievienot esošajam kanalizācijas tīklam Čiekurkalna 4. šķērslīnijā vai pie ēkas Rusova ielā 24;</w:t>
      </w:r>
    </w:p>
    <w:p w14:paraId="7ED9915B"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Čiekurkalna 7. šķērslīnijā no Čiekurkalna 2.līnijas līdz Čiekurkalna 1. līnijai pēc iespējas nodrošinot zemes gabaliem neatkarīgu pieslēgumu ielas sarkano līniju robežās;</w:t>
      </w:r>
    </w:p>
    <w:p w14:paraId="7BAA4864"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Čiekurkalna 8. šķērslīnijā no 2.līnijas līdz ēkai Čiekurkalna 8.šķērslīnijai 20 un  Čiekurkalna 8.šķērslīnijā no ēkas Nr. 18 līdz ēkai Nr. 9;</w:t>
      </w:r>
    </w:p>
    <w:p w14:paraId="4EA819BD"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Čiekurkalna 9. šķērslīnijā no 2.līnijas līdz  ēkai Čiekurkalna 9. šķērslīnijā 3 esošam tīklam, t.sk. izvērtēt ēku Čiekurkalna 2.līnijā 62 un 64 pieslēgšanu esošajiem tīkliem 9. šķērslīnijā;</w:t>
      </w:r>
    </w:p>
    <w:p w14:paraId="21F059C7" w14:textId="77777777" w:rsidR="0012520C" w:rsidRPr="0091790B" w:rsidRDefault="0012520C" w:rsidP="0012520C">
      <w:pPr>
        <w:numPr>
          <w:ilvl w:val="0"/>
          <w:numId w:val="51"/>
        </w:numPr>
        <w:spacing w:after="160"/>
        <w:contextualSpacing/>
        <w:rPr>
          <w:rFonts w:eastAsia="Calibri" w:cs="Arial"/>
          <w:szCs w:val="22"/>
          <w:lang w:eastAsia="en-US"/>
        </w:rPr>
      </w:pPr>
      <w:r w:rsidRPr="0091790B">
        <w:rPr>
          <w:rFonts w:eastAsia="Calibri" w:cs="Arial"/>
          <w:szCs w:val="22"/>
          <w:lang w:eastAsia="en-US"/>
        </w:rPr>
        <w:t>Jāparedz ēku Viskaļu ielā 1A, Džutas ielā 15 un Čiekurkalna 8. šķērslīnijā 1A, Čiekurkalna 1.līnijā 86 un 88 pieslēgšanu centralizētajiem kanalizācijas tīkliem.</w:t>
      </w:r>
    </w:p>
    <w:p w14:paraId="1CB0F346" w14:textId="77777777" w:rsidR="0012520C" w:rsidRPr="0091790B" w:rsidRDefault="0012520C" w:rsidP="0012520C">
      <w:pPr>
        <w:spacing w:after="160"/>
        <w:contextualSpacing/>
        <w:rPr>
          <w:rFonts w:eastAsia="Calibri" w:cs="Arial"/>
          <w:szCs w:val="22"/>
          <w:lang w:eastAsia="en-US"/>
        </w:rPr>
      </w:pPr>
    </w:p>
    <w:p w14:paraId="4B717EF3" w14:textId="77777777" w:rsidR="0012520C" w:rsidRPr="0091790B" w:rsidRDefault="0012520C" w:rsidP="0012520C">
      <w:pPr>
        <w:keepNext/>
        <w:keepLines/>
        <w:spacing w:before="40"/>
        <w:outlineLvl w:val="1"/>
        <w:rPr>
          <w:rFonts w:eastAsia="Yu Gothic Light"/>
          <w:b/>
          <w:bCs/>
          <w:lang w:eastAsia="en-US"/>
        </w:rPr>
      </w:pPr>
      <w:bookmarkStart w:id="4" w:name="_Toc116650142"/>
      <w:bookmarkStart w:id="5" w:name="_Toc119916970"/>
      <w:r w:rsidRPr="0091790B">
        <w:rPr>
          <w:rFonts w:eastAsia="Yu Gothic Light"/>
          <w:b/>
          <w:bCs/>
          <w:lang w:eastAsia="en-US"/>
        </w:rPr>
        <w:t>2.BŪVNIECĪBAS DOKUMENTĀCIJA</w:t>
      </w:r>
      <w:bookmarkEnd w:id="4"/>
      <w:bookmarkEnd w:id="5"/>
    </w:p>
    <w:p w14:paraId="5C2004CC" w14:textId="77777777" w:rsidR="0012520C" w:rsidRPr="0091790B" w:rsidRDefault="0012520C" w:rsidP="0012520C">
      <w:pPr>
        <w:keepNext/>
        <w:keepLines/>
        <w:spacing w:before="40"/>
        <w:ind w:left="720"/>
        <w:outlineLvl w:val="2"/>
        <w:rPr>
          <w:rFonts w:eastAsia="Yu Gothic Light"/>
          <w:b/>
          <w:bCs/>
          <w:lang w:eastAsia="en-US"/>
        </w:rPr>
      </w:pPr>
      <w:bookmarkStart w:id="6" w:name="_Toc116650143"/>
      <w:bookmarkStart w:id="7" w:name="_Toc119916971"/>
      <w:r w:rsidRPr="0091790B">
        <w:rPr>
          <w:rFonts w:eastAsia="Yu Gothic Light"/>
          <w:b/>
          <w:bCs/>
          <w:lang w:eastAsia="en-US"/>
        </w:rPr>
        <w:t>2.1. Vispārīgās prasības</w:t>
      </w:r>
      <w:bookmarkEnd w:id="6"/>
      <w:bookmarkEnd w:id="7"/>
    </w:p>
    <w:p w14:paraId="5364DBC0"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Izstrādāt būvprojektu, kas ietver visus būvdarbu veikšanai nepieciešamos konstruktīvos risinājumus un mezglus, lai nodrošinātu inženierbūves atbilstību normatīvajos aktos noteiktajām prasībām, normatīvajos aktos un pasūtītāja noteiktajā apjomā, saskaņā ar Pasūtītāja Tehniskajām prasībām, izpildot būvatļaujā, inženiertīklu īpašnieku izsniegtajos tehniskajos noteikumos un pasūtītāja noteiktos projektēšanas nosacījumus Būvprojektam jāietver visas Ministru kabineta 2017. gada 9. maija noteikumos Nr. 253 “Atsevišķu inženierbūvju būvnoteikumi” norādītās sastāvdaļas. Papildus, uzņēmējam tiek izvirzītas sekojošas prasības.</w:t>
      </w:r>
    </w:p>
    <w:p w14:paraId="5F4F4631"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Projekta teritorijā ūdensvada un kanalizācijas tīkli jāprojektē tā, lai esošo Čiekurkalna apkaimes dzīvojamo apbūvi atslēgtu no esošajiem pakalpojuma lietotāju tīkliem un lokālās kanalizācijas sistēmas, veicot esošo klientu tīklu pārtveršanu un pārslēgšanu pie projektējamiem Rīgas centralizētās ūdensapgādes un kanalizācijas tīkliem. </w:t>
      </w:r>
    </w:p>
    <w:p w14:paraId="7F449FC9"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lastRenderedPageBreak/>
        <w:t>Projektā jāievērtē pilsētas attīstības perspektīvas, t.sk. Rīgas teritorijas plānojumu. Paredzēt perspektīvos pieslēgumus inženiertīklu paplašināšanai.</w:t>
      </w:r>
    </w:p>
    <w:p w14:paraId="06B2E7FF"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Ūdensvada un kanalizācijas tīklu projekta izstrādē jāņem vērā faktisko situāciju dabā. Inženierkomunikāciju izbūve ārpus sarkano līniju robežām, šķērsojot privātos zemes gabalus, ir pieļaujama saskaņojot to ar zemes gabalu īpašniekiem.</w:t>
      </w:r>
    </w:p>
    <w:p w14:paraId="187ACC6C"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Katram atsevišķam zemes gabalam, kas robežojas ar ielas sarkano līniju, jāpārtver esošais vai jāparedz jaunu ūdensvada pievadu (turpmāk – pievads). Jauns pievads jāprojektē līdz ielas sarkanajai līnijai. Ja zemes gabala robeža atrodas starp ielas sarkanajām līnijām, pievads projektējams līdz zemes gabala robežai. Pievads apbūvētam zemes gabalam jāprojektē tā, lai tehniski visvienkāršākajā veidā būtu iespējams pievienot tajā esošos ūdensapgādes un kanalizācijas tīklus. Neapbūvētam zemes gabalam pievads jāprojektē tā, lai tie nebūtu vērsti uz kokiem vai zemes gabalā esošiem citiem šķēršļiem. Papildus, pievada izvietojumā ņemt vērā perspektīvo pieslēgumu turpinājumus, ievērojot to perspektīvo komunikāciju aizsargjoslu, lai tā neskartu blakus nekustamo īpašumu. Nepieciešamības gadījumā pārtvert esošo zemes gabala pievadu.</w:t>
      </w:r>
    </w:p>
    <w:p w14:paraId="3A011A36" w14:textId="77777777" w:rsidR="0012520C" w:rsidRPr="0091790B" w:rsidRDefault="0012520C" w:rsidP="0012520C">
      <w:pPr>
        <w:keepNext/>
        <w:keepLines/>
        <w:spacing w:before="40"/>
        <w:ind w:left="720"/>
        <w:outlineLvl w:val="2"/>
        <w:rPr>
          <w:rFonts w:eastAsia="Yu Gothic Light"/>
          <w:b/>
          <w:bCs/>
          <w:lang w:eastAsia="en-US"/>
        </w:rPr>
      </w:pPr>
      <w:bookmarkStart w:id="8" w:name="_Toc116650144"/>
      <w:bookmarkStart w:id="9" w:name="_Toc119916972"/>
      <w:r w:rsidRPr="0091790B">
        <w:rPr>
          <w:rFonts w:eastAsia="Yu Gothic Light"/>
          <w:b/>
          <w:bCs/>
          <w:lang w:eastAsia="en-US"/>
        </w:rPr>
        <w:t>2.2. Topogrāfiskais plāns</w:t>
      </w:r>
      <w:bookmarkEnd w:id="8"/>
      <w:bookmarkEnd w:id="9"/>
    </w:p>
    <w:p w14:paraId="57574E5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Jāizstrādā topogrāfiskais plāns ar pazemes komunikācijām (M1:500) jaunu ūdensvada un kanalizācijas spiedvada tīklu izbūvei. </w:t>
      </w:r>
    </w:p>
    <w:p w14:paraId="4B64B5A5"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Uzmērījumi jāveic tādā apjomā, kas nodrošina būvprojekta izstrādi pilnā apjomā, izdoto un saņemamo tehnisko noteikumu prasību izpildi, kā arī ir saskaņā ar visiem spēkā esošajiem normatīvajiem aktiem, kas regulē topogrāfisko uzmērījumu veikšanu un topogrāfisko plānu izstrādi Latvijas Republikas un Rīgas pilsētas teritorijā. </w:t>
      </w:r>
    </w:p>
    <w:p w14:paraId="71995F91"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Topogrāfisko plānu zīmēšanā, izmantojot grafiskās programmatūras (MicroStation, AutoCad), mērniecības darbu izpildītājiem jānodrošina attēloto līnijveida un punktveida elementu attēlojuma (līmenis, krāsa, līnijas stils, biezums, tips) atbilstība Latvijas Republikas normatīvos aktos noteiktajām prasībām. Pārejot no vienas programmatūras uz otru, attiecīgajiem objektu attēlojuma parametriem jāsaglabājas.</w:t>
      </w:r>
    </w:p>
    <w:p w14:paraId="23F43BB5"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Topogrāfiskajā plānā jānorāda visu projekta teritorijā esošo zemes gabalu kadastra robežas, kadastru numuri un kadastrā ierakstītās būves. Ja zemes gabalam ir piešķirta adrese, tā jāuzrāda topogrāfiskajā plānā neatkarīgi no tā, vai uz zemes gabala atrodas būves vai nē.</w:t>
      </w:r>
    </w:p>
    <w:p w14:paraId="6BA3564F"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Lai uzsāktu darbu, negaidot saskaņota topogrāfiskā plāna saņemšanu, uzņēmēja rīcībā tiks nodoti Pasūtītāja rīcībā esošie projekta teritorijas topogrāfiskie plāni, kuriem ir tikai informatīvs raksturs.</w:t>
      </w:r>
    </w:p>
    <w:p w14:paraId="74330071" w14:textId="77777777" w:rsidR="0012520C" w:rsidRPr="0091790B" w:rsidRDefault="0012520C" w:rsidP="0012520C">
      <w:pPr>
        <w:keepNext/>
        <w:keepLines/>
        <w:spacing w:before="40"/>
        <w:ind w:left="720"/>
        <w:outlineLvl w:val="2"/>
        <w:rPr>
          <w:rFonts w:ascii="Calibri Light" w:eastAsia="Yu Gothic Light" w:hAnsi="Calibri Light"/>
          <w:color w:val="1F3763"/>
          <w:lang w:eastAsia="en-US"/>
        </w:rPr>
      </w:pPr>
      <w:bookmarkStart w:id="10" w:name="_Toc116650145"/>
      <w:bookmarkStart w:id="11" w:name="_Toc119916973"/>
      <w:r w:rsidRPr="0091790B">
        <w:rPr>
          <w:rFonts w:eastAsia="Yu Gothic Light"/>
          <w:b/>
          <w:bCs/>
          <w:lang w:eastAsia="en-US"/>
        </w:rPr>
        <w:t>2.3. Tehniskie noteikumi</w:t>
      </w:r>
      <w:bookmarkEnd w:id="10"/>
      <w:bookmarkEnd w:id="11"/>
    </w:p>
    <w:p w14:paraId="63A4F70B"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Jāsaņem būvprojekta izstrādei nepieciešamos tehniskos noteikumus no valsts un pašvaldības institūcijām, kā arī inženiertīklu turētājiem. </w:t>
      </w:r>
    </w:p>
    <w:p w14:paraId="4AA654E9" w14:textId="77777777" w:rsidR="0012520C" w:rsidRPr="0091790B" w:rsidRDefault="0012520C" w:rsidP="0012520C">
      <w:pPr>
        <w:keepNext/>
        <w:keepLines/>
        <w:spacing w:before="40"/>
        <w:ind w:left="720"/>
        <w:outlineLvl w:val="2"/>
        <w:rPr>
          <w:rFonts w:eastAsia="Yu Gothic Light"/>
          <w:b/>
          <w:bCs/>
          <w:lang w:eastAsia="en-US"/>
        </w:rPr>
      </w:pPr>
      <w:bookmarkStart w:id="12" w:name="_Toc116650146"/>
      <w:bookmarkStart w:id="13" w:name="_Toc119916974"/>
      <w:r w:rsidRPr="0091790B">
        <w:rPr>
          <w:rFonts w:eastAsia="Yu Gothic Light"/>
          <w:b/>
          <w:bCs/>
          <w:lang w:eastAsia="en-US"/>
        </w:rPr>
        <w:t>2.4. Inženierizpēte</w:t>
      </w:r>
      <w:bookmarkEnd w:id="12"/>
      <w:bookmarkEnd w:id="13"/>
    </w:p>
    <w:p w14:paraId="6A144868"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Atbilstoši LBN 005-15 „Inženierizpētes noteikumi būvniecībā” jāveic ģeotehnisko izpēti visā projekta teritorijā, lai noteiktu izbūvējamo vadu trašu ģeoloģisko uzbūvi un hidroģeoloģiskos apstākļus, kā arī grunšu fizikālās un mehāniskās īpašības. Izpētes pārskatā jāiekļauj vismaz, bet ne tikai, informācija par grunts filtrācijas spējām, pazemes ūdens līmeņiem izpētes teritorijā, hidroģeoloģiskajiem apstākļiem, grunts pamatnes un grunts vides sadalīšanas ģeotehniskajiem elementiem (slāņiem), grunts fizikāliem, deformācijas un stiprības raksturlielumiem, kā arī grunts masīva ģeoloģisko uzbūvi. Attālums starp izpētes urbumiem vada trasē nevar būt lielāks par 250 m.</w:t>
      </w:r>
    </w:p>
    <w:p w14:paraId="272AAEDA" w14:textId="77777777" w:rsidR="0012520C" w:rsidRPr="0091790B" w:rsidRDefault="0012520C" w:rsidP="0012520C">
      <w:pPr>
        <w:keepNext/>
        <w:keepLines/>
        <w:spacing w:before="40"/>
        <w:ind w:left="720"/>
        <w:outlineLvl w:val="2"/>
        <w:rPr>
          <w:rFonts w:eastAsia="Yu Gothic Light"/>
          <w:b/>
          <w:bCs/>
          <w:lang w:eastAsia="en-US"/>
        </w:rPr>
      </w:pPr>
      <w:bookmarkStart w:id="14" w:name="_Toc116650147"/>
      <w:bookmarkStart w:id="15" w:name="_Toc119916975"/>
      <w:r w:rsidRPr="0091790B">
        <w:rPr>
          <w:rFonts w:eastAsia="Yu Gothic Light"/>
          <w:b/>
          <w:bCs/>
          <w:lang w:eastAsia="en-US"/>
        </w:rPr>
        <w:t>2.5. Inženierkomunikāciju trašu dokumentācija</w:t>
      </w:r>
      <w:bookmarkEnd w:id="14"/>
      <w:bookmarkEnd w:id="15"/>
    </w:p>
    <w:p w14:paraId="2B829858"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Jāpieprasa un jāsaņem Pilsētas attīstības departamentā izbūvējamo tīklu līnijveida inženierbūves trases ierādes dokuments. Pirms iesniegšanas Pilsētas attīstības departamentā inženierbūves trasējumu jāsaskaņo ar Pasūtītāju, kā arī ar juridiskām un fiziskām personām, kuru nekustamo īpašumu skar inženierbūves trase vai trases aizsargjosla. Ūdenssaimniecības pakalpojumu likuma </w:t>
      </w:r>
      <w:r w:rsidRPr="0091790B">
        <w:rPr>
          <w:rFonts w:eastAsia="Calibri" w:cs="Arial"/>
          <w:szCs w:val="22"/>
          <w:lang w:eastAsia="en-US"/>
        </w:rPr>
        <w:lastRenderedPageBreak/>
        <w:t>11.panta 3.daļā noteiktajos gadījumos inženierbūves trasējums ar juridiskām/fiziskām personām nav jāsaskaņo, izņemot, ja šādu skaņojumu pieprasa Departaments.</w:t>
      </w:r>
    </w:p>
    <w:p w14:paraId="4C1B35D2" w14:textId="77777777" w:rsidR="0012520C" w:rsidRPr="0091790B" w:rsidRDefault="0012520C" w:rsidP="0012520C">
      <w:pPr>
        <w:keepNext/>
        <w:keepLines/>
        <w:spacing w:before="40"/>
        <w:ind w:left="720"/>
        <w:outlineLvl w:val="2"/>
        <w:rPr>
          <w:rFonts w:eastAsia="Yu Gothic Light"/>
          <w:b/>
          <w:bCs/>
          <w:lang w:eastAsia="en-US"/>
        </w:rPr>
      </w:pPr>
      <w:bookmarkStart w:id="16" w:name="_Toc116650148"/>
      <w:bookmarkStart w:id="17" w:name="_Toc119916976"/>
      <w:r w:rsidRPr="0091790B">
        <w:rPr>
          <w:rFonts w:eastAsia="Yu Gothic Light"/>
          <w:b/>
          <w:bCs/>
          <w:lang w:eastAsia="en-US"/>
        </w:rPr>
        <w:t>2.6.Nekustamo īpašumu dokumentācija</w:t>
      </w:r>
      <w:bookmarkEnd w:id="16"/>
      <w:bookmarkEnd w:id="17"/>
    </w:p>
    <w:p w14:paraId="4AEC8890"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Jāpieprasa un jāsaņem nekustamo īpašumu, kuros plānoti inženierbūves būvdarbi un kuros izvietota inženierbūves aizsargjosla, īpašuma un valdījuma tiesības apliecinoši dokumenti: par zemesgrāmatā ierakstītiem īpašumiem – zemesgrāmatu izraksti, par zemesgrāmatā neierakstītiem īpašumiem – valdījuma tiesības apliecinošu dokumentu kopijas vai izraksts no kadastra datiem.</w:t>
      </w:r>
    </w:p>
    <w:p w14:paraId="6F3FDCE4" w14:textId="77777777" w:rsidR="0012520C" w:rsidRPr="0091790B" w:rsidRDefault="0012520C" w:rsidP="0012520C">
      <w:pPr>
        <w:keepNext/>
        <w:keepLines/>
        <w:spacing w:before="40"/>
        <w:ind w:left="720"/>
        <w:outlineLvl w:val="2"/>
        <w:rPr>
          <w:rFonts w:eastAsia="Yu Gothic Light"/>
          <w:b/>
          <w:bCs/>
          <w:lang w:eastAsia="en-US"/>
        </w:rPr>
      </w:pPr>
      <w:bookmarkStart w:id="18" w:name="_Toc116650149"/>
      <w:bookmarkStart w:id="19" w:name="_Toc119916977"/>
      <w:r w:rsidRPr="0091790B">
        <w:rPr>
          <w:rFonts w:eastAsia="Yu Gothic Light"/>
          <w:b/>
          <w:bCs/>
          <w:lang w:eastAsia="en-US"/>
        </w:rPr>
        <w:t>2.7.Atļaujas un saskaņojumi</w:t>
      </w:r>
      <w:bookmarkEnd w:id="18"/>
      <w:bookmarkEnd w:id="19"/>
    </w:p>
    <w:p w14:paraId="000A1C34"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Papildus normatīvajos aktos noteiktajiem saskaņojumiem ir jāveic projektējamo ūdensvada un kanalizācijas pievada novietnes un tīkla šķērsošanas saskaņošana ar zemes gabala īpašnieku(iem), izmantojot veidni, kas jāizstrādā Uzņēmējam un jāsaskaņo ar Pasūtītāju. Saskaņošana jāveic Uzņēmējam pirms būvatļaujas saņemšanas.</w:t>
      </w:r>
    </w:p>
    <w:p w14:paraId="1EE8B6A8" w14:textId="77777777" w:rsidR="0012520C" w:rsidRPr="0091790B" w:rsidRDefault="0012520C" w:rsidP="0012520C">
      <w:pPr>
        <w:keepNext/>
        <w:keepLines/>
        <w:spacing w:before="40"/>
        <w:ind w:left="720"/>
        <w:outlineLvl w:val="2"/>
        <w:rPr>
          <w:rFonts w:eastAsia="Yu Gothic Light"/>
          <w:b/>
          <w:bCs/>
          <w:lang w:eastAsia="en-US"/>
        </w:rPr>
      </w:pPr>
      <w:bookmarkStart w:id="20" w:name="_Toc116650150"/>
      <w:bookmarkStart w:id="21" w:name="_Toc119916978"/>
      <w:r w:rsidRPr="0091790B">
        <w:rPr>
          <w:rFonts w:eastAsia="Yu Gothic Light"/>
          <w:b/>
          <w:bCs/>
          <w:lang w:eastAsia="en-US"/>
        </w:rPr>
        <w:t>2.8.Tehniskie aprēķini</w:t>
      </w:r>
      <w:bookmarkEnd w:id="20"/>
      <w:bookmarkEnd w:id="21"/>
    </w:p>
    <w:p w14:paraId="60B4149C"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Uzņēmējam jāveic nepieciešamās ūdens patēriņa aplēses un novadāmo notekūdeņu daudzuma aplēses, cauruļvadu dimensionēšana, kanalizācijas sateces baseinu robežu noteikšana kanalizācijas pārsūknēšanas staciju parametru noteikšana. </w:t>
      </w:r>
    </w:p>
    <w:p w14:paraId="77879A62" w14:textId="77777777" w:rsidR="0012520C" w:rsidRPr="0091790B" w:rsidRDefault="0012520C" w:rsidP="0012520C">
      <w:pPr>
        <w:keepNext/>
        <w:keepLines/>
        <w:spacing w:before="40"/>
        <w:ind w:left="720"/>
        <w:outlineLvl w:val="2"/>
        <w:rPr>
          <w:rFonts w:eastAsia="Yu Gothic Light"/>
          <w:b/>
          <w:bCs/>
          <w:lang w:eastAsia="en-US"/>
        </w:rPr>
      </w:pPr>
      <w:bookmarkStart w:id="22" w:name="_Toc116650151"/>
      <w:bookmarkStart w:id="23" w:name="_Toc119916979"/>
      <w:r w:rsidRPr="0091790B">
        <w:rPr>
          <w:rFonts w:eastAsia="Yu Gothic Light"/>
          <w:b/>
          <w:bCs/>
          <w:lang w:eastAsia="en-US"/>
        </w:rPr>
        <w:t>2.9. Inženierrisinājumi</w:t>
      </w:r>
      <w:bookmarkEnd w:id="22"/>
      <w:bookmarkEnd w:id="23"/>
    </w:p>
    <w:p w14:paraId="283A8927"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Būvprojektā jāietver visi būvdarbu veikšanai nepieciešamie konstruktīvie risinājumi un mezgli, lai nodrošinātu inženierbūvju atbilstību normatīvajos aktos noteiktajām prasībām, normatīvajos aktos un Pasūtītāja noteiktajā apjomā. Inženierrisinājumu daļā jāizstrādā visu ūdensvadu, pašteces kanalizācijas, kanalizācijas spiedvadu un, ja nepieciešams, sūkņu stacijas mezglu detalizācijas. </w:t>
      </w:r>
    </w:p>
    <w:p w14:paraId="68AC7834"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Jāizstrādā papildus ŪKT lapa, kurā parādīti projektējamie tīkli, to aizsargjoslas un zemes gabalu robežas ar adresēm un kadastra numuriem, kurus aizsargjoslas skar (neattiecas uz ievadiem).</w:t>
      </w:r>
    </w:p>
    <w:p w14:paraId="3B8C5754"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Visiem polimēru materiāla ūdensvadiem un spiedkanalizācijai jāparedz brīdinājuma lenta un indikācijas kabelis.</w:t>
      </w:r>
    </w:p>
    <w:p w14:paraId="11FF15B3" w14:textId="77777777" w:rsidR="0012520C" w:rsidRPr="0091790B" w:rsidRDefault="0012520C" w:rsidP="0012520C">
      <w:pPr>
        <w:keepNext/>
        <w:keepLines/>
        <w:spacing w:before="40"/>
        <w:ind w:left="720"/>
        <w:outlineLvl w:val="2"/>
        <w:rPr>
          <w:rFonts w:eastAsia="Yu Gothic Light"/>
          <w:b/>
          <w:bCs/>
          <w:lang w:eastAsia="en-US"/>
        </w:rPr>
      </w:pPr>
      <w:bookmarkStart w:id="24" w:name="_Toc116650152"/>
      <w:bookmarkStart w:id="25" w:name="_Toc119916980"/>
      <w:r w:rsidRPr="0091790B">
        <w:rPr>
          <w:rFonts w:eastAsia="Yu Gothic Light"/>
          <w:b/>
          <w:bCs/>
          <w:lang w:eastAsia="en-US"/>
        </w:rPr>
        <w:t>2.10.Tehnisk</w:t>
      </w:r>
      <w:bookmarkEnd w:id="24"/>
      <w:r w:rsidRPr="0091790B">
        <w:rPr>
          <w:rFonts w:eastAsia="Yu Gothic Light"/>
          <w:b/>
          <w:bCs/>
          <w:lang w:eastAsia="en-US"/>
        </w:rPr>
        <w:t>ās prasības</w:t>
      </w:r>
      <w:bookmarkEnd w:id="25"/>
    </w:p>
    <w:p w14:paraId="01F021E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Pielietojami ūdensvada un kanalizācijas tīklu cauruļvadi materiāli ar sagaidāmo kalpošanas laiku līdz 50 gadiem.</w:t>
      </w:r>
    </w:p>
    <w:p w14:paraId="7450BB3B"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Projektā nepieciešams paredzēt, ka būvuzņēmējs pirms būvniecības uzsākšanas ar būvuzraugu saskaņo (rakstiski apstiprinot) projekta realizācijai izmantojamos materiālus.</w:t>
      </w:r>
    </w:p>
    <w:p w14:paraId="582BC85C" w14:textId="77777777" w:rsidR="0012520C" w:rsidRPr="0091790B" w:rsidRDefault="0012520C" w:rsidP="0012520C">
      <w:pPr>
        <w:keepNext/>
        <w:keepLines/>
        <w:spacing w:before="40"/>
        <w:ind w:left="720"/>
        <w:outlineLvl w:val="2"/>
        <w:rPr>
          <w:rFonts w:eastAsia="Yu Gothic Light"/>
          <w:b/>
          <w:bCs/>
          <w:lang w:eastAsia="en-US"/>
        </w:rPr>
      </w:pPr>
      <w:bookmarkStart w:id="26" w:name="_Toc116650154"/>
      <w:bookmarkStart w:id="27" w:name="_Toc119916981"/>
      <w:r w:rsidRPr="0091790B">
        <w:rPr>
          <w:rFonts w:eastAsia="Yu Gothic Light"/>
          <w:b/>
          <w:bCs/>
          <w:lang w:eastAsia="en-US"/>
        </w:rPr>
        <w:t>2.11.Ielu seguma atjaunošana</w:t>
      </w:r>
      <w:bookmarkEnd w:id="26"/>
      <w:bookmarkEnd w:id="27"/>
    </w:p>
    <w:p w14:paraId="22B260FE" w14:textId="77777777" w:rsidR="0012520C" w:rsidRDefault="0012520C" w:rsidP="0012520C">
      <w:pPr>
        <w:spacing w:after="160"/>
        <w:rPr>
          <w:rFonts w:eastAsia="Calibri" w:cs="Arial"/>
          <w:szCs w:val="22"/>
          <w:lang w:eastAsia="en-US"/>
        </w:rPr>
      </w:pPr>
      <w:r w:rsidRPr="0091790B">
        <w:rPr>
          <w:rFonts w:eastAsia="Calibri" w:cs="Arial"/>
          <w:szCs w:val="22"/>
          <w:lang w:eastAsia="en-US"/>
        </w:rPr>
        <w:t xml:space="preserve">Ceļu un ietvju segumu atjaunošanu projektēt atbilstoši 12.07.2023. Rīgas domes saistošiem noteikumiem Nr.RD-23-217-sn “Par Rīgas valstspilsētas pašvaldības īpašumā esošo ceļu pārvaldību” un citos saistošajos normatīvajos aktos ietvertās prasības. </w:t>
      </w:r>
    </w:p>
    <w:p w14:paraId="303FB582" w14:textId="77777777" w:rsidR="0012520C" w:rsidRPr="00CA5918" w:rsidRDefault="0012520C" w:rsidP="0012520C">
      <w:pPr>
        <w:spacing w:after="160"/>
        <w:rPr>
          <w:rFonts w:eastAsia="Calibri" w:cs="Arial"/>
          <w:szCs w:val="22"/>
          <w:lang w:eastAsia="en-US"/>
        </w:rPr>
      </w:pPr>
      <w:r w:rsidRPr="00CA5918">
        <w:rPr>
          <w:rFonts w:eastAsia="Calibri" w:cs="Arial"/>
          <w:szCs w:val="22"/>
          <w:lang w:eastAsia="en-US"/>
        </w:rPr>
        <w:t>Paredzēt asfaltēto ielu ceļa segumu konstrukcijas kontrolurbumus  ik pēc 150 m, bet ne mazāk kā 2 gab. uz ielu.</w:t>
      </w:r>
    </w:p>
    <w:p w14:paraId="17230FC6"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Būvprojektā ietvaros izstrādāt:</w:t>
      </w:r>
    </w:p>
    <w:p w14:paraId="3720E6B6"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1)</w:t>
      </w:r>
      <w:r w:rsidRPr="0091790B">
        <w:rPr>
          <w:rFonts w:eastAsia="Calibri" w:cs="Arial"/>
          <w:szCs w:val="22"/>
          <w:lang w:eastAsia="en-US"/>
        </w:rPr>
        <w:tab/>
        <w:t>Plānu ar atjaunojamām ceļu seguma konstrukcijām, vertikālo plānojumu un uzrādītām atjaunojamām ceļa seguma platībām. Nepieciešamības gadījumā paredzēt ietves atjaunošanas risinājumus nodrošināt vides pieejamību;</w:t>
      </w:r>
    </w:p>
    <w:p w14:paraId="043FAE69"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2)</w:t>
      </w:r>
      <w:r w:rsidRPr="0091790B">
        <w:rPr>
          <w:rFonts w:eastAsia="Calibri" w:cs="Arial"/>
          <w:szCs w:val="22"/>
          <w:lang w:eastAsia="en-US"/>
        </w:rPr>
        <w:tab/>
        <w:t xml:space="preserve">Satiksmes organizācijas daļu būvdarbu laikam. </w:t>
      </w:r>
    </w:p>
    <w:p w14:paraId="1A12A0E7" w14:textId="77777777" w:rsidR="0012520C" w:rsidRPr="0091790B" w:rsidRDefault="0012520C" w:rsidP="0012520C">
      <w:pPr>
        <w:keepNext/>
        <w:keepLines/>
        <w:spacing w:before="40"/>
        <w:ind w:left="720"/>
        <w:outlineLvl w:val="2"/>
        <w:rPr>
          <w:rFonts w:eastAsia="Yu Gothic Light"/>
          <w:b/>
          <w:bCs/>
          <w:lang w:eastAsia="en-US"/>
        </w:rPr>
      </w:pPr>
      <w:r w:rsidRPr="0091790B">
        <w:rPr>
          <w:rFonts w:eastAsia="Yu Gothic Light"/>
          <w:b/>
          <w:bCs/>
          <w:lang w:eastAsia="en-US"/>
        </w:rPr>
        <w:t>2.12.Koku aizsardzības vadlīnijas, plānojot un veicot būvdarbus</w:t>
      </w:r>
    </w:p>
    <w:p w14:paraId="57B37E94" w14:textId="77777777" w:rsidR="0012520C" w:rsidRDefault="0012520C" w:rsidP="0012520C">
      <w:pPr>
        <w:spacing w:after="160"/>
        <w:rPr>
          <w:rFonts w:eastAsia="Calibri" w:cs="Arial"/>
          <w:szCs w:val="22"/>
          <w:lang w:eastAsia="en-US"/>
        </w:rPr>
      </w:pPr>
      <w:r w:rsidRPr="0091790B">
        <w:rPr>
          <w:rFonts w:eastAsia="Calibri" w:cs="Arial"/>
          <w:szCs w:val="22"/>
          <w:lang w:eastAsia="en-US"/>
        </w:rPr>
        <w:t>Projektēšanu un būvdarbus koku tuvumā veikt atbilstoši Rīgas domes 12.06.2024. saistošajiem noteikumiem Nr. RD-24-276-sn “Par koku, kas aug ārpus meža, aizsardzību, uzturēšanu un ciršanu”</w:t>
      </w:r>
      <w:r>
        <w:rPr>
          <w:rFonts w:eastAsia="Calibri" w:cs="Arial"/>
          <w:szCs w:val="22"/>
          <w:lang w:eastAsia="en-US"/>
        </w:rPr>
        <w:t>.</w:t>
      </w:r>
    </w:p>
    <w:p w14:paraId="1C0BEA9B" w14:textId="77777777" w:rsidR="0012520C" w:rsidRPr="00CA5918" w:rsidRDefault="0012520C" w:rsidP="0012520C">
      <w:pPr>
        <w:keepNext/>
        <w:keepLines/>
        <w:spacing w:before="40"/>
        <w:outlineLvl w:val="2"/>
        <w:rPr>
          <w:rFonts w:eastAsia="Yu Gothic Light"/>
          <w:lang w:eastAsia="en-US"/>
        </w:rPr>
      </w:pPr>
      <w:r w:rsidRPr="00CA5918">
        <w:rPr>
          <w:rFonts w:eastAsia="Yu Gothic Light"/>
          <w:lang w:eastAsia="en-US"/>
        </w:rPr>
        <w:lastRenderedPageBreak/>
        <w:t xml:space="preserve">Jāveic koku inventarizācija: </w:t>
      </w:r>
    </w:p>
    <w:p w14:paraId="1033F2EF"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Būvprojektā jāietver būvdarbu zonas skarto koku inventarizāciju. Inventarizācijā nepieciešams noteikt koka sugu un ģints, koka augstumu, vainaga projekcijas platumu un stumbra apkārtmēru 1,3 m augstumā. Katram kokam tiek veikta fotofiksācija.</w:t>
      </w:r>
    </w:p>
    <w:p w14:paraId="33FB7E43"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Lai atvieglotu koku identificēšanu dabā, veicot kopšanas pasākumus vai būvdarbus, kokus numurē dabā ar plastikāta numuriem. Numerāciju atspoguļo inventarizācijas plānā un tabulās.</w:t>
      </w:r>
    </w:p>
    <w:p w14:paraId="52279619"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Inventarizācijas plānu izstrādā uz inženiertopogrāfiskā plāna, kur tiek atzīmēti koku numuri, vainaga diametri, vērtību noteicošā krāsa, koku sakņu aizsardzības zonas.</w:t>
      </w:r>
    </w:p>
    <w:p w14:paraId="53B61B0B"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Koku fizisko stāvokli novērtē pēc 10 baļļu sistēmas, nosakot vitalitāti, vecumposmu un piešķirot noteiktu vērtību. Kokus iedala vērtīgajos un mazvērtīgajos.</w:t>
      </w:r>
    </w:p>
    <w:p w14:paraId="0C38464C"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Konstatē koka atbilstību valsts vai vietējās nozīmes dižkoka statusam, vai tas nav ainaviski, ekoloģiski, kultūrvēsturiski vērtīgs vai dendroloģisks retums.</w:t>
      </w:r>
    </w:p>
    <w:p w14:paraId="65ED8828"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Koku inventarizācijas gala produkts ir sējums, kas sastāv no paskaidrojuma raksta, koku vērtēšanas kritērijiem, koku inventarizācijas tabulas un koku inventarizācijas plāna.</w:t>
      </w:r>
    </w:p>
    <w:p w14:paraId="648D495C"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Ja ir paredzēti būvdarbi vērtīgo koku sakņu aizsardzības zonā, papildus tiek izstrādātas rekomendācijas koku saglabāšanai un aizsardzībai būvdarbu laikā  darbu laikā.</w:t>
      </w:r>
    </w:p>
    <w:p w14:paraId="1B443EAB" w14:textId="77777777" w:rsidR="0012520C" w:rsidRPr="00CA5918" w:rsidRDefault="0012520C" w:rsidP="0012520C">
      <w:pPr>
        <w:pStyle w:val="Sarakstarindkopa"/>
        <w:keepNext/>
        <w:keepLines/>
        <w:numPr>
          <w:ilvl w:val="0"/>
          <w:numId w:val="69"/>
        </w:numPr>
        <w:spacing w:before="40"/>
        <w:outlineLvl w:val="2"/>
        <w:rPr>
          <w:rFonts w:eastAsia="Yu Gothic Light"/>
          <w:lang w:eastAsia="en-US"/>
        </w:rPr>
      </w:pPr>
      <w:r w:rsidRPr="00CA5918">
        <w:rPr>
          <w:rFonts w:eastAsia="Yu Gothic Light"/>
          <w:lang w:eastAsia="en-US"/>
        </w:rPr>
        <w:t>Šādi izstrādātu koku inventarizāciju var iesniegt pilsētas apstādījumu komisijā, lai paātrinātu apstādījumu komisijas slēdziena pieņemšanu par būvniecības iespējamību teritorijā un koku ciršanas atļauju</w:t>
      </w:r>
    </w:p>
    <w:p w14:paraId="2424DD58" w14:textId="77777777" w:rsidR="0012520C" w:rsidRPr="0091790B" w:rsidRDefault="0012520C" w:rsidP="0012520C">
      <w:pPr>
        <w:spacing w:after="160"/>
        <w:rPr>
          <w:rFonts w:eastAsia="Calibri" w:cs="Arial"/>
          <w:szCs w:val="22"/>
          <w:lang w:eastAsia="en-US"/>
        </w:rPr>
      </w:pPr>
    </w:p>
    <w:p w14:paraId="354C4DCA" w14:textId="77777777" w:rsidR="0012520C" w:rsidRPr="0091790B" w:rsidRDefault="0012520C" w:rsidP="0012520C">
      <w:pPr>
        <w:keepNext/>
        <w:keepLines/>
        <w:spacing w:before="40"/>
        <w:ind w:left="720"/>
        <w:outlineLvl w:val="2"/>
        <w:rPr>
          <w:rFonts w:eastAsia="Yu Gothic Light"/>
          <w:b/>
          <w:bCs/>
          <w:lang w:eastAsia="en-US"/>
        </w:rPr>
      </w:pPr>
      <w:bookmarkStart w:id="28" w:name="_Toc116650155"/>
      <w:bookmarkStart w:id="29" w:name="_Toc119916982"/>
      <w:r w:rsidRPr="0091790B">
        <w:rPr>
          <w:rFonts w:eastAsia="Yu Gothic Light"/>
          <w:b/>
          <w:bCs/>
          <w:lang w:eastAsia="en-US"/>
        </w:rPr>
        <w:t>2.13. Darba organizācijas projekts</w:t>
      </w:r>
      <w:bookmarkEnd w:id="28"/>
      <w:bookmarkEnd w:id="29"/>
    </w:p>
    <w:p w14:paraId="4B510989"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Darbu organizācijas projektā jāietver: </w:t>
      </w:r>
    </w:p>
    <w:p w14:paraId="7EE7ADB9"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1)Ūdensvada un kanalizācijas tīklu, un kanalizācijas sūkņu staciju izbūves secība;</w:t>
      </w:r>
    </w:p>
    <w:p w14:paraId="1900940F"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2)būvdarbu kalendārais plāns;</w:t>
      </w:r>
    </w:p>
    <w:p w14:paraId="463CD50C"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3)skaidrojošais apraksts, kurā kvalitātes kontroles nodrošināšanas un organizēšanas pasākumi būvlaukumā jāpapildina ar svarīgāko būvdarbu laikā veicamo pārbaužu aprakstu, kur atsevišķi jānorāda šo pārbaužu mērķis, pārbaužu veicējs (būvdarbu veicējs, būvuzraugs, autoruzraugs vai neatkarīgs speciālists (institūcija)), pārbaudēm nepieciešamos instrumentus, kā arī to, kuri pārbaužu akti jānodod Pasūtītājam;</w:t>
      </w:r>
    </w:p>
    <w:p w14:paraId="26C5FFC8"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4) situācijas plāns, kurā jānorāda visus materiāltehniskās apgādes un palīgražošanas objektus, atbērtnes, būvmateriālu piegādes ceļus, krautnes, būvuzņēmēja birojs projekta teritorijā u.c.</w:t>
      </w:r>
    </w:p>
    <w:p w14:paraId="14F26E01" w14:textId="77777777" w:rsidR="0012520C" w:rsidRPr="0091790B" w:rsidRDefault="0012520C" w:rsidP="0012520C">
      <w:pPr>
        <w:keepNext/>
        <w:keepLines/>
        <w:spacing w:before="40"/>
        <w:ind w:left="720"/>
        <w:outlineLvl w:val="2"/>
        <w:rPr>
          <w:rFonts w:eastAsia="Yu Gothic Light"/>
          <w:b/>
          <w:bCs/>
          <w:lang w:eastAsia="en-US"/>
        </w:rPr>
      </w:pPr>
      <w:bookmarkStart w:id="30" w:name="_Toc116650156"/>
      <w:bookmarkStart w:id="31" w:name="_Toc119916983"/>
      <w:r w:rsidRPr="0091790B">
        <w:rPr>
          <w:rFonts w:eastAsia="Yu Gothic Light"/>
          <w:b/>
          <w:bCs/>
          <w:lang w:eastAsia="en-US"/>
        </w:rPr>
        <w:t>2.14. Ekonomiskā daļa</w:t>
      </w:r>
      <w:bookmarkEnd w:id="30"/>
      <w:bookmarkEnd w:id="31"/>
    </w:p>
    <w:p w14:paraId="3372E7BE"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Ekonomiskā daļai jāietver: </w:t>
      </w:r>
    </w:p>
    <w:p w14:paraId="5A313385"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1)iekārtu, konstrukciju un materiālu (būvizstrādājumu) kopsavilkumu. Šajā kopsavilkumā jāsniedz atsauce uz atbilstošajām būvprojektā norādītajām būvizstrādājumu specifikācijām vai šīs specifikācijas jānorāda pašā kopsavilkumā;</w:t>
      </w:r>
    </w:p>
    <w:p w14:paraId="2C926ACE"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2)būvdarbu apjomu sarakstu, kurā nav jāietver rezerve;</w:t>
      </w:r>
    </w:p>
    <w:p w14:paraId="0818337C"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3)izmaksu aprēķinu (tāmes), atbilstoši LBN 501-17 “Būvizmaksu noteikšanas kārtība”. Tāmēs jāiekļauj atsevišķas pozīcijas par aizbīdņu un hidrantu plāksnītēm, satiksmes organizāciju, izpildmērījumiem, izpilddokumentācijas sagatavošanu, brīdinājuma lentu un indikācijas kabeli, gruntsūdens līmeņa pazemināšanu, tranšeju sienu stiprināšanu, zemes darbi. Zemes darbiem atsevišķi jānorāda pozīcijas: tranšejas rakšana, smilts pamatnes ierīkošana, cauruļvadu apbērums, liekās grunts utilizācija, tranšejas aizbēršana ar pievestu smilti. Zemes darbu būvdarbu apjoms jānorāda m</w:t>
      </w:r>
      <w:r w:rsidRPr="0091790B">
        <w:rPr>
          <w:rFonts w:eastAsia="Calibri" w:cs="Arial"/>
          <w:szCs w:val="22"/>
          <w:vertAlign w:val="superscript"/>
          <w:lang w:eastAsia="en-US"/>
        </w:rPr>
        <w:t>3</w:t>
      </w:r>
      <w:r w:rsidRPr="0091790B">
        <w:rPr>
          <w:rFonts w:eastAsia="Calibri" w:cs="Arial"/>
          <w:szCs w:val="22"/>
          <w:lang w:eastAsia="en-US"/>
        </w:rPr>
        <w:t>. Savukārt hidrauliskā pārbaude un dezinfekcija jānorāda vienā ailē ar cauruļvadu.</w:t>
      </w:r>
    </w:p>
    <w:p w14:paraId="237BDCF0"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Papildus tam, sagatavojot atsevišķas tāmes pa ielām, ūdensvadu, kanalizāciju attiecīgi jāsadala arī zemes darbu un seguma atjaunošanas darbu apjomi (ieskaitot ielu marķējuma atjaunošanu). Ja </w:t>
      </w:r>
      <w:r w:rsidRPr="0091790B">
        <w:rPr>
          <w:rFonts w:eastAsia="Calibri" w:cs="Arial"/>
          <w:szCs w:val="22"/>
          <w:lang w:eastAsia="en-US"/>
        </w:rPr>
        <w:lastRenderedPageBreak/>
        <w:t>ūdensvada un kanalizācijas cauruļvadi tiek izbūvēti vienā būvgrāvī, kopējās izmaksas (zemes darbi, seguma atjaunošana, gruntsūdens pazemināšana u. tml.) jāsadala (jāattiecina) atsevišķi uz ūdensvada tīkliem un kanalizācijas tīkliem. Sastādot tāmes, paredzēt atsevišķas tāmes dienas darbiem un vispārējajām prasībām, tas ir, garantijas, apdrošināšanas, informatīvie būvvietas stendi un citas pozīcijas, kas saistošas šai sadaļai.</w:t>
      </w:r>
    </w:p>
    <w:p w14:paraId="61D7A23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Iekārtu, konstrukciju un materiālu kopsavilkums, būvizstrādājumu specifikācijas, būvdarbu apjomu saraksts, tāmes jānoformē veidā, kas savstarpējo atbilstību ļauj konstatēt tiešā veidā, bez nepieciešamības izmantot būvprojekta rasējumus vai paskaidrojumus.</w:t>
      </w:r>
    </w:p>
    <w:p w14:paraId="28767584" w14:textId="77777777" w:rsidR="0012520C" w:rsidRPr="0091790B" w:rsidRDefault="0012520C" w:rsidP="0012520C">
      <w:pPr>
        <w:keepNext/>
        <w:keepLines/>
        <w:spacing w:before="40"/>
        <w:outlineLvl w:val="1"/>
        <w:rPr>
          <w:rFonts w:eastAsia="Yu Gothic Light"/>
          <w:b/>
          <w:bCs/>
          <w:lang w:eastAsia="en-US"/>
        </w:rPr>
      </w:pPr>
      <w:bookmarkStart w:id="32" w:name="_Toc116650157"/>
      <w:bookmarkStart w:id="33" w:name="_Toc119916984"/>
      <w:r w:rsidRPr="0091790B">
        <w:rPr>
          <w:rFonts w:eastAsia="Yu Gothic Light"/>
          <w:b/>
          <w:bCs/>
          <w:lang w:eastAsia="en-US"/>
        </w:rPr>
        <w:t>3. DARBA APJOMS</w:t>
      </w:r>
      <w:bookmarkEnd w:id="32"/>
      <w:bookmarkEnd w:id="33"/>
    </w:p>
    <w:p w14:paraId="63870D8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Būvprojektu izstrādā pa fāzēm.</w:t>
      </w:r>
    </w:p>
    <w:p w14:paraId="4F1E3C25" w14:textId="77777777" w:rsidR="0012520C" w:rsidRPr="0091790B" w:rsidRDefault="0012520C" w:rsidP="0012520C">
      <w:pPr>
        <w:keepNext/>
        <w:keepLines/>
        <w:spacing w:before="40"/>
        <w:ind w:left="720"/>
        <w:outlineLvl w:val="2"/>
        <w:rPr>
          <w:rFonts w:eastAsia="Yu Gothic Light"/>
          <w:b/>
          <w:bCs/>
          <w:lang w:eastAsia="en-US"/>
        </w:rPr>
      </w:pPr>
      <w:bookmarkStart w:id="34" w:name="_Toc119916985"/>
      <w:r w:rsidRPr="0091790B">
        <w:rPr>
          <w:rFonts w:eastAsia="Yu Gothic Light"/>
          <w:b/>
          <w:bCs/>
          <w:lang w:eastAsia="en-US"/>
        </w:rPr>
        <w:t>3.1. Sagatavošanās fāze</w:t>
      </w:r>
      <w:bookmarkEnd w:id="34"/>
    </w:p>
    <w:p w14:paraId="55F64450" w14:textId="77777777" w:rsidR="0012520C" w:rsidRPr="0091790B" w:rsidRDefault="0012520C" w:rsidP="0012520C">
      <w:pPr>
        <w:spacing w:after="160"/>
        <w:rPr>
          <w:rFonts w:eastAsia="Calibri" w:cs="Arial"/>
          <w:b/>
          <w:bCs/>
          <w:szCs w:val="22"/>
          <w:lang w:eastAsia="en-US"/>
        </w:rPr>
      </w:pPr>
      <w:r w:rsidRPr="0091790B">
        <w:rPr>
          <w:rFonts w:eastAsia="Calibri" w:cs="Arial"/>
          <w:b/>
          <w:bCs/>
          <w:szCs w:val="22"/>
          <w:lang w:eastAsia="en-US"/>
        </w:rPr>
        <w:t>Esošās situācijas izpēte</w:t>
      </w:r>
    </w:p>
    <w:p w14:paraId="63A787FA"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Uzņēmējam jāiepazīstas ar Pasūtītāja rīcībā esošajām iepriekš veiktajām izpētēm, tehniskajiem dokumentiem, tīklu datu bāzi un citu informāciju. </w:t>
      </w:r>
    </w:p>
    <w:p w14:paraId="2D1876A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Ja nepieciešams, Uzņēmējam jātiekas ar personām, kuras sagatavoja iepriekšējās projekta izpētes un dokumentus, lai iegūtu pēc iespējas detalizētāku informāciju.</w:t>
      </w:r>
    </w:p>
    <w:p w14:paraId="1E8C058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Uzņēmējam jāveic sekojoši uzdevumi:</w:t>
      </w:r>
    </w:p>
    <w:p w14:paraId="7CBC3233"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jāiegūst visa nepieciešamā informācija būvprojekta izstrādei;</w:t>
      </w:r>
    </w:p>
    <w:p w14:paraId="5ADED6E5"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jāiepazīstas ar tehnisko specifikāciju, tehniskā prasībām un institūciju sniegtajiem tehniskajiem noteikumiem;</w:t>
      </w:r>
    </w:p>
    <w:p w14:paraId="31E6FF83"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nepieciešamības gadījumā jāpieprasa komunikāciju turētāju un institūciju tehniskie noteikumi vai papildinājumi tehniskajos noteikumos;</w:t>
      </w:r>
    </w:p>
    <w:p w14:paraId="05E502C9"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jāizvērtē KSS novietošanas iespējas;</w:t>
      </w:r>
    </w:p>
    <w:p w14:paraId="3DA8835B"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 xml:space="preserve">jāsagatavo aktuāla topogrāfiskā informācija;  </w:t>
      </w:r>
    </w:p>
    <w:p w14:paraId="04C40597"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jāsagatavo inženierizpēte visām investīciju komponentēm saskaņā ar Latvijas būvnormatīvu LBN 005-15 “Inženierizpētes noteikumi būvniecībā” prasībām.</w:t>
      </w:r>
    </w:p>
    <w:p w14:paraId="6F1728ED" w14:textId="77777777" w:rsidR="0012520C" w:rsidRPr="0091790B" w:rsidRDefault="0012520C" w:rsidP="0012520C">
      <w:pPr>
        <w:spacing w:after="160"/>
        <w:ind w:left="720"/>
        <w:contextualSpacing/>
        <w:rPr>
          <w:rFonts w:eastAsia="Calibri" w:cs="Arial"/>
          <w:szCs w:val="22"/>
          <w:lang w:eastAsia="en-US"/>
        </w:rPr>
      </w:pPr>
    </w:p>
    <w:p w14:paraId="6689F957" w14:textId="77777777" w:rsidR="0012520C" w:rsidRPr="0091790B" w:rsidRDefault="0012520C" w:rsidP="0012520C">
      <w:pPr>
        <w:rPr>
          <w:rFonts w:eastAsia="Calibri" w:cs="Arial"/>
          <w:b/>
          <w:bCs/>
          <w:szCs w:val="22"/>
          <w:lang w:eastAsia="en-US"/>
        </w:rPr>
      </w:pPr>
      <w:r w:rsidRPr="0091790B">
        <w:rPr>
          <w:rFonts w:eastAsia="Calibri" w:cs="Arial"/>
          <w:b/>
          <w:bCs/>
          <w:szCs w:val="22"/>
          <w:lang w:eastAsia="en-US"/>
        </w:rPr>
        <w:t>Principiālo risinājumu ziņojuma sagatavošana</w:t>
      </w:r>
    </w:p>
    <w:p w14:paraId="562F788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Uzņēmējam jāsagatavo Principiālo risinājumu ziņojums. Ziņojumam jāsatur vismaz sekojoša informācija:</w:t>
      </w:r>
    </w:p>
    <w:p w14:paraId="762F27BB"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rekomendētie risinājumi (ģenerālplāna skice ar projektētajām cauruļvadu augstuma atzīmēm ielu krustojumos) ar īsu citu izvērtēto alternatīvu aprakstu, kas pārbaudei un precizēšanai jāiesniedz elektroniskā formātā. Šajā stadijā jāizvērtē un jāpiedāvā alternatīvie risinājumi kanalizācijas tīklu izbūvei, individuālo kanalizācijas sūkņu staciju vietu izvēlē, izvērtējot no izbūves un ekspluatācijas viedokļa ekonomiski izdevīgāko risinājumu un nodrošinot patērētāju pievienošanās iespējas;</w:t>
      </w:r>
    </w:p>
    <w:p w14:paraId="0A143197"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 xml:space="preserve">pieņēmumi, aprēķini un projektēšanas kritēriji, uz kuriem balstīts rekomendētais risinājums. </w:t>
      </w:r>
    </w:p>
    <w:p w14:paraId="43BF1CB0" w14:textId="77777777" w:rsidR="0012520C" w:rsidRPr="0091790B" w:rsidRDefault="0012520C" w:rsidP="0012520C">
      <w:pPr>
        <w:keepNext/>
        <w:keepLines/>
        <w:spacing w:before="40"/>
        <w:ind w:left="720"/>
        <w:outlineLvl w:val="2"/>
        <w:rPr>
          <w:rFonts w:eastAsia="Yu Gothic Light"/>
          <w:b/>
          <w:bCs/>
          <w:lang w:eastAsia="en-US"/>
        </w:rPr>
      </w:pPr>
      <w:bookmarkStart w:id="35" w:name="_Toc119916986"/>
      <w:r w:rsidRPr="0091790B">
        <w:rPr>
          <w:rFonts w:eastAsia="Yu Gothic Light"/>
          <w:b/>
          <w:bCs/>
          <w:lang w:eastAsia="en-US"/>
        </w:rPr>
        <w:t>3.2. Projektēšanas fāze</w:t>
      </w:r>
      <w:bookmarkEnd w:id="35"/>
    </w:p>
    <w:p w14:paraId="15BC5392" w14:textId="77777777" w:rsidR="0012520C" w:rsidRPr="0091790B" w:rsidRDefault="0012520C" w:rsidP="0012520C">
      <w:pPr>
        <w:rPr>
          <w:rFonts w:eastAsia="Calibri" w:cs="Arial"/>
          <w:b/>
          <w:bCs/>
          <w:szCs w:val="22"/>
          <w:lang w:eastAsia="en-US"/>
        </w:rPr>
      </w:pPr>
      <w:r w:rsidRPr="0091790B">
        <w:rPr>
          <w:rFonts w:eastAsia="Calibri" w:cs="Arial"/>
          <w:b/>
          <w:bCs/>
          <w:szCs w:val="22"/>
          <w:lang w:eastAsia="en-US"/>
        </w:rPr>
        <w:t>Būvprojekta izstrāde</w:t>
      </w:r>
    </w:p>
    <w:p w14:paraId="74DED463"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t xml:space="preserve">Uzņēmējam jāizstrādā būvprojekta dokumentācija, kas atbilst Latvijas Republikas Vispārīgo un Speciālo būvnoteikumu un citu normatīvo aktu prasībām. </w:t>
      </w:r>
    </w:p>
    <w:p w14:paraId="2386DDB1"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t xml:space="preserve">Noformēšana jāveic atbilstoši Latvijas būvnormatīvu LBN 202-15 “Būvprojekta saturs un noformēšana” prasībām. </w:t>
      </w:r>
    </w:p>
    <w:p w14:paraId="07F38F5E"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t xml:space="preserve">Katrs būvprojekta sadaļa jābūt atsevišķā sējumā. Projekts jāsagatavo krāsains. </w:t>
      </w:r>
    </w:p>
    <w:p w14:paraId="25CFC83D"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lastRenderedPageBreak/>
        <w:t>Būvniecības ieceres dokumentācija tiek izvietota BIS (būvniecības informācijas sistēmā). Uzņēmējs iesniedz pasūtītājam elektronisku projekta eksemplārus ar apliecinājumu par projekta pilnīgu atbilstību BIS izvietotajam.</w:t>
      </w:r>
    </w:p>
    <w:p w14:paraId="2F41A3C1"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t>Rasējumi jāsagatavo vektordatu formā (*.dwg un *.dgn) un *.pdf formātā, projektējamās līnijas un objektus izdalīt pa slāņiem.</w:t>
      </w:r>
    </w:p>
    <w:p w14:paraId="0433E38E" w14:textId="77777777" w:rsidR="0012520C" w:rsidRPr="0091790B" w:rsidRDefault="0012520C" w:rsidP="0012520C">
      <w:pPr>
        <w:spacing w:after="120"/>
        <w:rPr>
          <w:rFonts w:eastAsia="Calibri" w:cs="Arial"/>
          <w:szCs w:val="22"/>
          <w:lang w:eastAsia="en-US"/>
        </w:rPr>
      </w:pPr>
      <w:r w:rsidRPr="0091790B">
        <w:rPr>
          <w:rFonts w:eastAsia="Calibri" w:cs="Arial"/>
          <w:szCs w:val="22"/>
          <w:lang w:eastAsia="en-US"/>
        </w:rPr>
        <w:t>Jāpievieno projektēto specifisko un tipveida mezglu šķērsgriezumi, detalizācija (t.sk. māju pieslēgumu tipi, tranšeju griezumi, esošo komunikāciju aizsardzība, seguma atjaunošana tipi un griezumi, balstu, skataku, skataku vāku iebūves prasības u.c.).</w:t>
      </w:r>
    </w:p>
    <w:p w14:paraId="55AD7A27" w14:textId="77777777" w:rsidR="0012520C" w:rsidRPr="0091790B" w:rsidRDefault="0012520C" w:rsidP="0012520C">
      <w:pPr>
        <w:keepNext/>
        <w:keepLines/>
        <w:spacing w:before="40"/>
        <w:ind w:left="720"/>
        <w:outlineLvl w:val="2"/>
        <w:rPr>
          <w:rFonts w:eastAsia="Yu Gothic Light"/>
          <w:b/>
          <w:bCs/>
          <w:lang w:eastAsia="en-US"/>
        </w:rPr>
      </w:pPr>
      <w:bookmarkStart w:id="36" w:name="_Toc119916987"/>
      <w:r w:rsidRPr="0091790B">
        <w:rPr>
          <w:rFonts w:eastAsia="Yu Gothic Light"/>
          <w:b/>
          <w:bCs/>
          <w:lang w:eastAsia="en-US"/>
        </w:rPr>
        <w:t>3.3. Darba apjomu un izmaksu sagatavošanas fāze</w:t>
      </w:r>
      <w:bookmarkEnd w:id="36"/>
    </w:p>
    <w:p w14:paraId="7B341384" w14:textId="77777777" w:rsidR="0012520C" w:rsidRPr="0091790B" w:rsidRDefault="0012520C" w:rsidP="0012520C">
      <w:pPr>
        <w:spacing w:after="160"/>
        <w:rPr>
          <w:rFonts w:eastAsia="Calibri" w:cs="Arial"/>
          <w:szCs w:val="22"/>
          <w:lang w:eastAsia="en-US"/>
        </w:rPr>
      </w:pPr>
      <w:bookmarkStart w:id="37" w:name="_Toc116650158"/>
      <w:r w:rsidRPr="0091790B">
        <w:rPr>
          <w:rFonts w:eastAsia="Calibri" w:cs="Arial"/>
          <w:szCs w:val="22"/>
          <w:lang w:eastAsia="en-US"/>
        </w:rPr>
        <w:t xml:space="preserve">Uzņēmējam jāsagatavo materiālu specifikācijas un veicamo darbu apjomu tabulas *.xls un *.pdf formātos </w:t>
      </w:r>
    </w:p>
    <w:p w14:paraId="17DD97A1" w14:textId="77777777" w:rsidR="0012520C" w:rsidRPr="0091790B" w:rsidRDefault="0012520C" w:rsidP="0012520C">
      <w:pPr>
        <w:keepNext/>
        <w:keepLines/>
        <w:spacing w:before="40"/>
        <w:outlineLvl w:val="1"/>
        <w:rPr>
          <w:rFonts w:eastAsia="Yu Gothic Light"/>
          <w:b/>
          <w:bCs/>
          <w:lang w:eastAsia="en-US"/>
        </w:rPr>
      </w:pPr>
      <w:bookmarkStart w:id="38" w:name="_Toc119916988"/>
      <w:r w:rsidRPr="0091790B">
        <w:rPr>
          <w:rFonts w:eastAsia="Yu Gothic Light"/>
          <w:b/>
          <w:bCs/>
          <w:lang w:eastAsia="en-US"/>
        </w:rPr>
        <w:t>4. DARBA ORGANIZĀCIJA</w:t>
      </w:r>
      <w:bookmarkEnd w:id="37"/>
      <w:bookmarkEnd w:id="38"/>
    </w:p>
    <w:p w14:paraId="2B0ECBE3"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Uzņēmējam darbu izpildei ir jānodrošina pieredzējušu speciālistu komanda projekta tehniskajā, finanšu un vadības jomās. </w:t>
      </w:r>
    </w:p>
    <w:p w14:paraId="71B0997B" w14:textId="77777777" w:rsidR="0012520C" w:rsidRPr="0091790B" w:rsidRDefault="0012520C" w:rsidP="0012520C">
      <w:pPr>
        <w:rPr>
          <w:rFonts w:eastAsia="Calibri" w:cs="Arial"/>
          <w:b/>
          <w:bCs/>
          <w:szCs w:val="22"/>
          <w:u w:val="single"/>
          <w:lang w:eastAsia="en-US"/>
        </w:rPr>
      </w:pPr>
      <w:r w:rsidRPr="0091790B">
        <w:rPr>
          <w:rFonts w:eastAsia="Calibri" w:cs="Arial"/>
          <w:b/>
          <w:bCs/>
          <w:szCs w:val="22"/>
          <w:u w:val="single"/>
          <w:lang w:eastAsia="en-US"/>
        </w:rPr>
        <w:t>Eksperti, kas nav galvenie eksperti</w:t>
      </w:r>
    </w:p>
    <w:p w14:paraId="1EFCF19B"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Izpildītājam jābūt pieejamiem dažādu nozaru ekspertiem, tostarp būvspeciālistiem ar patstāvīgās prakses tiesībām, kuri, nepieciešamības gadījumā, var sniegt ieguldījumu specifisku nozaru jautājumu risināšanā un būvprojekta risinājumu izstrādē. Piemēram, hidroģeoloģijas, ģeotehnikas, būvizmaksu aprēķināšanas un citiem ekspertiem.</w:t>
      </w:r>
    </w:p>
    <w:p w14:paraId="68CD8CC4"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Strādājot dabā, apsekojot objektus Izpildītājam ir jāievēro normatīvie akti un labākā prakse, lai nodrošinātu Uzņēmēja un Pasūtītāja personāla, kā arī citu personu veselību un drošību.</w:t>
      </w:r>
    </w:p>
    <w:p w14:paraId="309E23A8" w14:textId="77777777" w:rsidR="0012520C" w:rsidRPr="0091790B" w:rsidRDefault="0012520C" w:rsidP="0012520C">
      <w:pPr>
        <w:spacing w:after="160"/>
        <w:rPr>
          <w:rFonts w:eastAsia="Calibri" w:cs="Arial"/>
          <w:b/>
          <w:bCs/>
          <w:szCs w:val="22"/>
          <w:u w:val="single"/>
          <w:lang w:eastAsia="en-US"/>
        </w:rPr>
      </w:pPr>
      <w:r w:rsidRPr="0091790B">
        <w:rPr>
          <w:rFonts w:eastAsia="Calibri" w:cs="Arial"/>
          <w:szCs w:val="22"/>
          <w:lang w:eastAsia="en-US"/>
        </w:rPr>
        <w:t>Uzņēmējam ir jānodrošina piemērots drošības aprīkojums, kas ir paredzēts lietošanai bīstamos apstākļos, kā arī personāls, kas ir apmācīts to lietot.</w:t>
      </w:r>
    </w:p>
    <w:p w14:paraId="3DCA9F73" w14:textId="77777777" w:rsidR="0012520C" w:rsidRPr="0091790B" w:rsidRDefault="0012520C" w:rsidP="0012520C">
      <w:pPr>
        <w:rPr>
          <w:rFonts w:eastAsia="Calibri" w:cs="Arial"/>
          <w:b/>
          <w:bCs/>
          <w:szCs w:val="22"/>
          <w:u w:val="single"/>
          <w:lang w:eastAsia="en-US"/>
        </w:rPr>
      </w:pPr>
      <w:r w:rsidRPr="0091790B">
        <w:rPr>
          <w:rFonts w:eastAsia="Calibri" w:cs="Arial"/>
          <w:b/>
          <w:bCs/>
          <w:szCs w:val="22"/>
          <w:u w:val="single"/>
          <w:lang w:eastAsia="en-US"/>
        </w:rPr>
        <w:t xml:space="preserve">Palīgpersonāls </w:t>
      </w:r>
    </w:p>
    <w:p w14:paraId="2153DA31"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Uzņēmējam ir jānodrošina viss darba izpildei nepieciešamais palīgpersonāls, kā sekretārs(e), šoferi u.c. Ja ir nepieciešama sanāksmju, dokumentu un informācijas tulkošana, tam ir jāparedz attiecīgi līdzekļi.</w:t>
      </w:r>
    </w:p>
    <w:p w14:paraId="28E6545B" w14:textId="77777777" w:rsidR="0012520C" w:rsidRPr="0091790B" w:rsidRDefault="0012520C" w:rsidP="0012520C">
      <w:pPr>
        <w:rPr>
          <w:rFonts w:eastAsia="Calibri" w:cs="Arial"/>
          <w:b/>
          <w:bCs/>
          <w:szCs w:val="22"/>
          <w:u w:val="single"/>
          <w:lang w:eastAsia="en-US"/>
        </w:rPr>
      </w:pPr>
      <w:r w:rsidRPr="0091790B">
        <w:rPr>
          <w:rFonts w:eastAsia="Calibri" w:cs="Arial"/>
          <w:b/>
          <w:bCs/>
          <w:szCs w:val="22"/>
          <w:u w:val="single"/>
          <w:lang w:eastAsia="en-US"/>
        </w:rPr>
        <w:t>Darba nodrošinājums</w:t>
      </w:r>
    </w:p>
    <w:p w14:paraId="273EF6A2"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Uzņēmējam ir jānodrošina darba veikšanai nepieciešamie palīglīdzekļi, ieskaitot biroja tehniku, un datorus ar atbilstošu programmu nodrošinājumu, mērinstrumentus, transporta līdzekļus u.c.</w:t>
      </w:r>
    </w:p>
    <w:p w14:paraId="35887AF2"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 rīcībā ir jābūt iepriekš minētajiem palīglīdzekļiem, tādēļ to iegāde nav iekļaujama darbu tāmē.</w:t>
      </w:r>
    </w:p>
    <w:p w14:paraId="4FE16470" w14:textId="77777777" w:rsidR="0012520C" w:rsidRPr="0091790B" w:rsidRDefault="0012520C" w:rsidP="0012520C">
      <w:pPr>
        <w:keepNext/>
        <w:keepLines/>
        <w:spacing w:before="40"/>
        <w:outlineLvl w:val="1"/>
        <w:rPr>
          <w:rFonts w:eastAsia="Yu Gothic Light"/>
          <w:b/>
          <w:bCs/>
          <w:lang w:eastAsia="en-US"/>
        </w:rPr>
      </w:pPr>
      <w:bookmarkStart w:id="39" w:name="_Toc116650160"/>
      <w:bookmarkStart w:id="40" w:name="_Toc119916989"/>
      <w:r w:rsidRPr="0091790B">
        <w:rPr>
          <w:rFonts w:eastAsia="Yu Gothic Light"/>
          <w:b/>
          <w:bCs/>
          <w:lang w:eastAsia="en-US"/>
        </w:rPr>
        <w:t>5. IESNIEDZAMIE DOKUMENTI UN ZIŅOJUMI</w:t>
      </w:r>
      <w:bookmarkEnd w:id="39"/>
      <w:bookmarkEnd w:id="40"/>
    </w:p>
    <w:p w14:paraId="14D70451" w14:textId="77777777" w:rsidR="0012520C" w:rsidRPr="0091790B" w:rsidRDefault="0012520C" w:rsidP="0012520C">
      <w:pPr>
        <w:keepNext/>
        <w:keepLines/>
        <w:spacing w:before="40"/>
        <w:ind w:left="720"/>
        <w:outlineLvl w:val="2"/>
        <w:rPr>
          <w:rFonts w:eastAsia="Yu Gothic Light"/>
          <w:b/>
          <w:bCs/>
          <w:lang w:eastAsia="en-US"/>
        </w:rPr>
      </w:pPr>
      <w:bookmarkStart w:id="41" w:name="_Toc119916990"/>
      <w:r w:rsidRPr="0091790B">
        <w:rPr>
          <w:rFonts w:eastAsia="Yu Gothic Light"/>
          <w:b/>
          <w:bCs/>
          <w:lang w:eastAsia="en-US"/>
        </w:rPr>
        <w:t>5.1. Darba uzsākšanas ziņojums</w:t>
      </w:r>
      <w:bookmarkEnd w:id="41"/>
    </w:p>
    <w:p w14:paraId="17CD52EC"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Viena mēneša laikā pēc darba uzsākšanas Uzņēmējam ir jāiesniedz Darbu uzsākšanas ziņojums, kam kā minimums jāietver:</w:t>
      </w:r>
    </w:p>
    <w:p w14:paraId="3AF2E3C1"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visu sagatavojamo ziņojumu un dokumentu satura rādītājus;</w:t>
      </w:r>
    </w:p>
    <w:p w14:paraId="1318298D"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detalizētu laika grafiku darba uzdevumā minēto uzdevumu izpildei;</w:t>
      </w:r>
    </w:p>
    <w:p w14:paraId="20FEAFCF"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 xml:space="preserve">pirmie secinājumi pēc pieejamo dokumentu izskatīšanas un objektu apsekošanas; </w:t>
      </w:r>
    </w:p>
    <w:p w14:paraId="65AB6AC5"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topogrāfisko uzmērījumu darba zona un ģeotehnisko urbumu skaits (shematiski);</w:t>
      </w:r>
    </w:p>
    <w:p w14:paraId="7C2BE7D9" w14:textId="77777777" w:rsidR="0012520C" w:rsidRPr="0091790B" w:rsidRDefault="0012520C" w:rsidP="0012520C">
      <w:pPr>
        <w:numPr>
          <w:ilvl w:val="0"/>
          <w:numId w:val="53"/>
        </w:numPr>
        <w:spacing w:after="160"/>
        <w:contextualSpacing/>
        <w:rPr>
          <w:rFonts w:eastAsia="Calibri" w:cs="Arial"/>
          <w:szCs w:val="22"/>
          <w:lang w:eastAsia="en-US"/>
        </w:rPr>
      </w:pPr>
      <w:r w:rsidRPr="0091790B">
        <w:rPr>
          <w:rFonts w:eastAsia="Calibri" w:cs="Arial"/>
          <w:szCs w:val="22"/>
          <w:lang w:eastAsia="en-US"/>
        </w:rPr>
        <w:t>radušos problēmu uzskaitījumu un priekšlikumus to risinājumam.</w:t>
      </w:r>
    </w:p>
    <w:p w14:paraId="3B6A5955"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Pasūtītājs apstiprina ziņojumu vai sniedz komentārus 14 dienu laikā pēc ziņojuma saņemšanas. Ja tiek saņemti komentāri, Uzņēmējam komentāri jāiestrādā 14 dienu laikā un atkārtoti jāiesniedz ziņojums.</w:t>
      </w:r>
    </w:p>
    <w:p w14:paraId="79F1E220" w14:textId="77777777" w:rsidR="0012520C" w:rsidRPr="0091790B" w:rsidRDefault="0012520C" w:rsidP="0012520C">
      <w:pPr>
        <w:keepNext/>
        <w:keepLines/>
        <w:spacing w:before="40"/>
        <w:ind w:left="709"/>
        <w:outlineLvl w:val="2"/>
        <w:rPr>
          <w:rFonts w:eastAsia="Yu Gothic Light"/>
          <w:b/>
          <w:bCs/>
          <w:lang w:eastAsia="en-US"/>
        </w:rPr>
      </w:pPr>
      <w:bookmarkStart w:id="42" w:name="_Toc119916991"/>
      <w:r w:rsidRPr="0091790B">
        <w:rPr>
          <w:rFonts w:eastAsia="Yu Gothic Light"/>
          <w:b/>
          <w:bCs/>
          <w:lang w:eastAsia="en-US"/>
        </w:rPr>
        <w:lastRenderedPageBreak/>
        <w:t>5.2. Noslēguma ziņojums</w:t>
      </w:r>
      <w:bookmarkEnd w:id="42"/>
    </w:p>
    <w:p w14:paraId="4F7CD412"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Pēc visu projektēšanas uzdevumā minēto projekta dokumentu un ziņojumu apstiprināšanas, vienlaikus ar būvprojektu ar būvvaldes atzīmi par projektēšanas nosacījumu izpildi  Izpildītājs iesniedz Noslēguma ziņojumu, kurā apraksta līguma ietvaros paveikto, iegūto pieredzi un ieteikumus līdzīgu projektu izpildes uzlabošanai nākotnē. </w:t>
      </w:r>
    </w:p>
    <w:p w14:paraId="02E0867E"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 xml:space="preserve">Pasūtītājs apstiprina ziņojumu vai sniedz komentārus 14 dienu laikā pēc ziņojuma saņemšanas. Ja tiek saņemti komentāri, Uzņēmējam komentāri jāiestrādā 14 dienu laikā un atkārtoti jāiesniedz ziņojums. </w:t>
      </w:r>
    </w:p>
    <w:p w14:paraId="7A943BFA"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Augstāk minēto ziņojumu vienu eksemplāru iesniedz arī uz elektroniska datu nesēja (CD) DWG, Excel un Word formātā.</w:t>
      </w:r>
    </w:p>
    <w:p w14:paraId="23CDEC79" w14:textId="77777777" w:rsidR="0012520C" w:rsidRPr="0091790B" w:rsidRDefault="0012520C" w:rsidP="0012520C">
      <w:pPr>
        <w:keepNext/>
        <w:keepLines/>
        <w:spacing w:before="40"/>
        <w:ind w:left="720"/>
        <w:outlineLvl w:val="2"/>
        <w:rPr>
          <w:rFonts w:eastAsia="Yu Gothic Light"/>
          <w:b/>
          <w:bCs/>
          <w:lang w:eastAsia="en-US"/>
        </w:rPr>
      </w:pPr>
      <w:bookmarkStart w:id="43" w:name="_Toc119916992"/>
      <w:r w:rsidRPr="0091790B">
        <w:rPr>
          <w:rFonts w:eastAsia="Yu Gothic Light"/>
          <w:b/>
          <w:bCs/>
          <w:lang w:eastAsia="en-US"/>
        </w:rPr>
        <w:t>5.3.Būvprojekts un citi iesniedzamie dokumenti</w:t>
      </w:r>
      <w:bookmarkEnd w:id="43"/>
    </w:p>
    <w:p w14:paraId="2DF591BC" w14:textId="77777777" w:rsidR="0012520C" w:rsidRPr="0091790B" w:rsidRDefault="0012520C" w:rsidP="0012520C">
      <w:pPr>
        <w:spacing w:after="120"/>
        <w:rPr>
          <w:color w:val="000000"/>
          <w:lang w:eastAsia="en-US"/>
        </w:rPr>
      </w:pPr>
      <w:r w:rsidRPr="0091790B">
        <w:rPr>
          <w:color w:val="000000"/>
          <w:lang w:eastAsia="en-US"/>
        </w:rPr>
        <w:t>Uzņēmējam jāiesniedz Pasūtītājam būvprojekta kopija uz elektroniska datu nesēja (</w:t>
      </w:r>
      <w:r w:rsidRPr="0091790B">
        <w:rPr>
          <w:i/>
          <w:iCs/>
          <w:color w:val="000000"/>
          <w:lang w:eastAsia="en-US"/>
        </w:rPr>
        <w:t xml:space="preserve">CD </w:t>
      </w:r>
      <w:r w:rsidRPr="0091790B">
        <w:rPr>
          <w:color w:val="000000"/>
          <w:lang w:eastAsia="en-US"/>
        </w:rPr>
        <w:t xml:space="preserve">vai </w:t>
      </w:r>
      <w:r w:rsidRPr="0091790B">
        <w:rPr>
          <w:i/>
          <w:iCs/>
          <w:color w:val="000000"/>
          <w:lang w:eastAsia="en-US"/>
        </w:rPr>
        <w:t>USB flash</w:t>
      </w:r>
      <w:r w:rsidRPr="0091790B">
        <w:rPr>
          <w:color w:val="000000"/>
          <w:lang w:eastAsia="en-US"/>
        </w:rPr>
        <w:t xml:space="preserve">) </w:t>
      </w:r>
      <w:r w:rsidRPr="0091790B">
        <w:rPr>
          <w:i/>
          <w:iCs/>
          <w:color w:val="000000"/>
          <w:lang w:eastAsia="en-US"/>
        </w:rPr>
        <w:t>DWG</w:t>
      </w:r>
      <w:r w:rsidRPr="0091790B">
        <w:rPr>
          <w:color w:val="000000"/>
          <w:lang w:eastAsia="en-US"/>
        </w:rPr>
        <w:t xml:space="preserve">, </w:t>
      </w:r>
      <w:r w:rsidRPr="0091790B">
        <w:rPr>
          <w:i/>
          <w:iCs/>
          <w:color w:val="000000"/>
          <w:lang w:eastAsia="en-US"/>
        </w:rPr>
        <w:t>Excel</w:t>
      </w:r>
      <w:r w:rsidRPr="0091790B">
        <w:rPr>
          <w:color w:val="000000"/>
          <w:lang w:eastAsia="en-US"/>
        </w:rPr>
        <w:t xml:space="preserve"> un </w:t>
      </w:r>
      <w:r w:rsidRPr="0091790B">
        <w:rPr>
          <w:i/>
          <w:iCs/>
          <w:color w:val="000000"/>
          <w:lang w:eastAsia="en-US"/>
        </w:rPr>
        <w:t>Word</w:t>
      </w:r>
      <w:r w:rsidRPr="0091790B">
        <w:rPr>
          <w:color w:val="000000"/>
          <w:lang w:eastAsia="en-US"/>
        </w:rPr>
        <w:t xml:space="preserve"> formātā un viens eksemplārs uz elektroniska datu nesēja (</w:t>
      </w:r>
      <w:r w:rsidRPr="0091790B">
        <w:rPr>
          <w:i/>
          <w:iCs/>
          <w:color w:val="000000"/>
          <w:lang w:eastAsia="en-US"/>
        </w:rPr>
        <w:t xml:space="preserve">CD </w:t>
      </w:r>
      <w:r w:rsidRPr="0091790B">
        <w:rPr>
          <w:color w:val="000000"/>
          <w:lang w:eastAsia="en-US"/>
        </w:rPr>
        <w:t xml:space="preserve">vai </w:t>
      </w:r>
      <w:r w:rsidRPr="0091790B">
        <w:rPr>
          <w:i/>
          <w:iCs/>
          <w:color w:val="000000"/>
          <w:lang w:eastAsia="en-US"/>
        </w:rPr>
        <w:t>USB flash</w:t>
      </w:r>
      <w:r w:rsidRPr="0091790B">
        <w:rPr>
          <w:color w:val="000000"/>
          <w:lang w:eastAsia="en-US"/>
        </w:rPr>
        <w:t xml:space="preserve">) </w:t>
      </w:r>
      <w:r w:rsidRPr="0091790B">
        <w:rPr>
          <w:i/>
          <w:iCs/>
          <w:color w:val="000000"/>
          <w:lang w:eastAsia="en-US"/>
        </w:rPr>
        <w:t>PDF</w:t>
      </w:r>
      <w:r w:rsidRPr="0091790B">
        <w:rPr>
          <w:color w:val="000000"/>
          <w:lang w:eastAsia="en-US"/>
        </w:rPr>
        <w:t xml:space="preserve"> formātā.  </w:t>
      </w:r>
    </w:p>
    <w:p w14:paraId="40E4A07B" w14:textId="77777777" w:rsidR="0012520C" w:rsidRPr="0091790B" w:rsidRDefault="0012520C" w:rsidP="00681C1A">
      <w:pPr>
        <w:spacing w:after="160"/>
        <w:rPr>
          <w:color w:val="000000"/>
          <w:lang w:eastAsia="en-US"/>
        </w:rPr>
      </w:pPr>
      <w:r w:rsidRPr="0091790B">
        <w:rPr>
          <w:color w:val="000000"/>
          <w:lang w:eastAsia="en-US"/>
        </w:rPr>
        <w:t>Projekta Ekonomikas daļa ir jāiesniedz uz elektroniska datu nesēja (</w:t>
      </w:r>
      <w:r w:rsidRPr="0091790B">
        <w:rPr>
          <w:i/>
          <w:iCs/>
          <w:color w:val="000000"/>
          <w:lang w:eastAsia="en-US"/>
        </w:rPr>
        <w:t xml:space="preserve">CD </w:t>
      </w:r>
      <w:r w:rsidRPr="0091790B">
        <w:rPr>
          <w:color w:val="000000"/>
          <w:lang w:eastAsia="en-US"/>
        </w:rPr>
        <w:t xml:space="preserve">vai </w:t>
      </w:r>
      <w:r w:rsidRPr="0091790B">
        <w:rPr>
          <w:i/>
          <w:iCs/>
          <w:color w:val="000000"/>
          <w:lang w:eastAsia="en-US"/>
        </w:rPr>
        <w:t>USB flash</w:t>
      </w:r>
      <w:r w:rsidRPr="0091790B">
        <w:rPr>
          <w:color w:val="000000"/>
          <w:lang w:eastAsia="en-US"/>
        </w:rPr>
        <w:t xml:space="preserve">) </w:t>
      </w:r>
      <w:r w:rsidRPr="0091790B">
        <w:rPr>
          <w:i/>
          <w:iCs/>
          <w:color w:val="000000"/>
          <w:lang w:eastAsia="en-US"/>
        </w:rPr>
        <w:t>Excel</w:t>
      </w:r>
      <w:r w:rsidRPr="0091790B">
        <w:rPr>
          <w:color w:val="000000"/>
          <w:lang w:eastAsia="en-US"/>
        </w:rPr>
        <w:t xml:space="preserve"> formātā.</w:t>
      </w:r>
    </w:p>
    <w:p w14:paraId="35460B95" w14:textId="77777777" w:rsidR="0012520C" w:rsidRPr="0091790B" w:rsidRDefault="0012520C" w:rsidP="0012520C">
      <w:pPr>
        <w:keepNext/>
        <w:keepLines/>
        <w:spacing w:before="40"/>
        <w:ind w:left="720"/>
        <w:outlineLvl w:val="2"/>
        <w:rPr>
          <w:rFonts w:eastAsia="Yu Gothic Light"/>
          <w:b/>
          <w:bCs/>
          <w:lang w:eastAsia="en-US"/>
        </w:rPr>
      </w:pPr>
      <w:bookmarkStart w:id="44" w:name="_Toc119916993"/>
      <w:r w:rsidRPr="0091790B">
        <w:rPr>
          <w:rFonts w:eastAsia="Yu Gothic Light"/>
          <w:b/>
          <w:bCs/>
          <w:lang w:eastAsia="en-US"/>
        </w:rPr>
        <w:t>5.4. Laika grafiks</w:t>
      </w:r>
      <w:bookmarkEnd w:id="44"/>
    </w:p>
    <w:p w14:paraId="5B3710CB" w14:textId="77777777" w:rsidR="0012520C" w:rsidRPr="0091790B" w:rsidRDefault="0012520C" w:rsidP="0012520C">
      <w:pPr>
        <w:spacing w:after="160"/>
        <w:rPr>
          <w:rFonts w:eastAsia="Calibri" w:cs="Arial"/>
          <w:szCs w:val="22"/>
          <w:lang w:eastAsia="en-US"/>
        </w:rPr>
      </w:pPr>
      <w:r w:rsidRPr="0091790B">
        <w:rPr>
          <w:rFonts w:eastAsia="Calibri" w:cs="Arial"/>
          <w:szCs w:val="22"/>
          <w:lang w:eastAsia="en-US"/>
        </w:rPr>
        <w:t>Uzņēmējam dokumenti un ziņojumi ir jāiesniedz pasūtītājam zemāk norādītajos termiņos (vienā eksemplārā elektroniski, grafiskā informācija jānoformē DWG formātā):</w:t>
      </w:r>
    </w:p>
    <w:p w14:paraId="6A8C2864" w14:textId="77777777" w:rsidR="0012520C" w:rsidRPr="0012520C" w:rsidRDefault="0012520C" w:rsidP="0012520C">
      <w:pPr>
        <w:spacing w:after="160"/>
        <w:jc w:val="center"/>
        <w:rPr>
          <w:rFonts w:eastAsia="Calibri" w:cs="Arial"/>
          <w:szCs w:val="22"/>
          <w:lang w:eastAsia="en-US"/>
        </w:rPr>
      </w:pPr>
      <w:r w:rsidRPr="0012520C">
        <w:rPr>
          <w:rFonts w:eastAsia="Calibri" w:cs="Arial"/>
          <w:b/>
          <w:bCs/>
          <w:szCs w:val="22"/>
          <w:lang w:eastAsia="en-US"/>
        </w:rPr>
        <w:t>Dokumentu un ziņojumu termiņi</w:t>
      </w:r>
      <w:r w:rsidRPr="0012520C">
        <w:rPr>
          <w:rFonts w:eastAsia="Calibri" w:cs="Arial"/>
          <w:szCs w:val="22"/>
          <w:lang w:eastAsia="en-US"/>
        </w:rPr>
        <w:tab/>
      </w:r>
    </w:p>
    <w:tbl>
      <w:tblPr>
        <w:tblW w:w="8325" w:type="dxa"/>
        <w:jc w:val="right"/>
        <w:tblCellMar>
          <w:left w:w="0" w:type="dxa"/>
          <w:right w:w="0" w:type="dxa"/>
        </w:tblCellMar>
        <w:tblLook w:val="04A0" w:firstRow="1" w:lastRow="0" w:firstColumn="1" w:lastColumn="0" w:noHBand="0" w:noVBand="1"/>
      </w:tblPr>
      <w:tblGrid>
        <w:gridCol w:w="4534"/>
        <w:gridCol w:w="3791"/>
      </w:tblGrid>
      <w:tr w:rsidR="0012520C" w:rsidRPr="0012520C" w14:paraId="6A3B7A6C" w14:textId="77777777" w:rsidTr="00C6626E">
        <w:trPr>
          <w:trHeight w:val="20"/>
          <w:tblHeader/>
          <w:jc w:val="right"/>
        </w:trPr>
        <w:tc>
          <w:tcPr>
            <w:tcW w:w="4536" w:type="dxa"/>
            <w:tcBorders>
              <w:top w:val="single" w:sz="8" w:space="0" w:color="000000"/>
              <w:left w:val="single" w:sz="8" w:space="0" w:color="000000"/>
              <w:bottom w:val="nil"/>
              <w:right w:val="nil"/>
            </w:tcBorders>
            <w:tcMar>
              <w:top w:w="0" w:type="dxa"/>
              <w:left w:w="108" w:type="dxa"/>
              <w:bottom w:w="0" w:type="dxa"/>
              <w:right w:w="108" w:type="dxa"/>
            </w:tcMar>
            <w:vAlign w:val="center"/>
            <w:hideMark/>
          </w:tcPr>
          <w:p w14:paraId="1DF66CB5" w14:textId="77777777" w:rsidR="0012520C" w:rsidRPr="0012520C" w:rsidRDefault="0012520C" w:rsidP="00C6626E">
            <w:pPr>
              <w:keepNext/>
              <w:spacing w:line="252" w:lineRule="auto"/>
              <w:jc w:val="center"/>
              <w:rPr>
                <w:rFonts w:eastAsia="Calibri"/>
                <w:b/>
                <w:bCs/>
                <w:lang w:eastAsia="en-US"/>
              </w:rPr>
            </w:pPr>
            <w:r w:rsidRPr="0012520C">
              <w:rPr>
                <w:rFonts w:eastAsia="Calibri"/>
                <w:b/>
                <w:bCs/>
                <w:lang w:eastAsia="en-US"/>
              </w:rPr>
              <w:t>Nodevuma nosaukums</w:t>
            </w:r>
          </w:p>
        </w:tc>
        <w:tc>
          <w:tcPr>
            <w:tcW w:w="3792" w:type="dxa"/>
            <w:tcBorders>
              <w:top w:val="single" w:sz="8" w:space="0" w:color="000000"/>
              <w:left w:val="single" w:sz="8" w:space="0" w:color="000000"/>
              <w:bottom w:val="nil"/>
              <w:right w:val="single" w:sz="8" w:space="0" w:color="000000"/>
            </w:tcBorders>
            <w:tcMar>
              <w:top w:w="0" w:type="dxa"/>
              <w:left w:w="108" w:type="dxa"/>
              <w:bottom w:w="0" w:type="dxa"/>
              <w:right w:w="108" w:type="dxa"/>
            </w:tcMar>
            <w:vAlign w:val="center"/>
            <w:hideMark/>
          </w:tcPr>
          <w:p w14:paraId="11B51035" w14:textId="77777777" w:rsidR="0012520C" w:rsidRPr="0012520C" w:rsidRDefault="0012520C" w:rsidP="00C6626E">
            <w:pPr>
              <w:keepNext/>
              <w:spacing w:line="252" w:lineRule="auto"/>
              <w:jc w:val="center"/>
              <w:rPr>
                <w:rFonts w:eastAsia="Calibri"/>
                <w:b/>
                <w:bCs/>
                <w:lang w:eastAsia="en-US"/>
              </w:rPr>
            </w:pPr>
            <w:r w:rsidRPr="0012520C">
              <w:rPr>
                <w:rFonts w:eastAsia="Calibri"/>
                <w:b/>
                <w:bCs/>
                <w:lang w:eastAsia="en-US"/>
              </w:rPr>
              <w:t>Iesniegšanas termiņš</w:t>
            </w:r>
          </w:p>
        </w:tc>
      </w:tr>
      <w:tr w:rsidR="0012520C" w:rsidRPr="0012520C" w14:paraId="51516AA9" w14:textId="77777777" w:rsidTr="00C6626E">
        <w:trPr>
          <w:trHeight w:val="20"/>
          <w:jc w:val="right"/>
        </w:trPr>
        <w:tc>
          <w:tcPr>
            <w:tcW w:w="4536"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14:paraId="06D471C8" w14:textId="77777777" w:rsidR="0012520C" w:rsidRPr="0012520C" w:rsidRDefault="0012520C" w:rsidP="00C6626E">
            <w:pPr>
              <w:spacing w:line="252" w:lineRule="auto"/>
              <w:rPr>
                <w:rFonts w:eastAsia="Calibri"/>
                <w:lang w:eastAsia="en-US"/>
              </w:rPr>
            </w:pPr>
            <w:r w:rsidRPr="0012520C">
              <w:rPr>
                <w:rFonts w:eastAsia="Calibri"/>
                <w:lang w:eastAsia="en-US"/>
              </w:rPr>
              <w:t>Darbu uzsākšanas ziņojums</w:t>
            </w:r>
          </w:p>
        </w:tc>
        <w:tc>
          <w:tcPr>
            <w:tcW w:w="37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F1DB264" w14:textId="77777777" w:rsidR="0012520C" w:rsidRPr="0012520C" w:rsidRDefault="0012520C" w:rsidP="00C6626E">
            <w:pPr>
              <w:spacing w:line="252" w:lineRule="auto"/>
              <w:jc w:val="center"/>
              <w:rPr>
                <w:rFonts w:eastAsia="Calibri"/>
                <w:lang w:eastAsia="en-US"/>
              </w:rPr>
            </w:pPr>
            <w:r w:rsidRPr="0012520C">
              <w:rPr>
                <w:rFonts w:eastAsia="Calibri"/>
                <w:lang w:eastAsia="en-US"/>
              </w:rPr>
              <w:t>1 mēnesis pēc līguma spēkā stāšanās</w:t>
            </w:r>
          </w:p>
        </w:tc>
      </w:tr>
      <w:tr w:rsidR="0012520C" w:rsidRPr="0012520C" w14:paraId="0DC96A40" w14:textId="77777777" w:rsidTr="00C6626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3B75C869" w14:textId="77777777" w:rsidR="0012520C" w:rsidRPr="0012520C" w:rsidRDefault="0012520C" w:rsidP="00C6626E">
            <w:pPr>
              <w:spacing w:line="252" w:lineRule="auto"/>
              <w:rPr>
                <w:rFonts w:eastAsia="Calibri"/>
                <w:lang w:eastAsia="en-US"/>
              </w:rPr>
            </w:pPr>
            <w:r w:rsidRPr="0012520C">
              <w:rPr>
                <w:rFonts w:eastAsia="Calibri"/>
                <w:lang w:eastAsia="en-US"/>
              </w:rPr>
              <w:t>Principiālo risinājumu ziņojums</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0963704" w14:textId="77777777" w:rsidR="0012520C" w:rsidRPr="0012520C" w:rsidRDefault="0012520C" w:rsidP="00C6626E">
            <w:pPr>
              <w:spacing w:line="252" w:lineRule="auto"/>
              <w:ind w:hanging="114"/>
              <w:jc w:val="center"/>
              <w:rPr>
                <w:rFonts w:eastAsia="Calibri"/>
                <w:lang w:eastAsia="en-US"/>
              </w:rPr>
            </w:pPr>
            <w:r w:rsidRPr="0012520C">
              <w:rPr>
                <w:rFonts w:eastAsia="Calibri"/>
                <w:lang w:eastAsia="en-US"/>
              </w:rPr>
              <w:t>4 mēneši pēc līguma spēkā stāšanās</w:t>
            </w:r>
          </w:p>
        </w:tc>
      </w:tr>
      <w:tr w:rsidR="0012520C" w:rsidRPr="0012520C" w14:paraId="32FF101E" w14:textId="77777777" w:rsidTr="00C6626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02FDCBE8" w14:textId="77777777" w:rsidR="0012520C" w:rsidRPr="0012520C" w:rsidRDefault="0012520C" w:rsidP="00C6626E">
            <w:pPr>
              <w:spacing w:line="252" w:lineRule="auto"/>
              <w:rPr>
                <w:rFonts w:eastAsia="Calibri"/>
                <w:lang w:eastAsia="en-US"/>
              </w:rPr>
            </w:pPr>
            <w:r w:rsidRPr="0012520C">
              <w:rPr>
                <w:rFonts w:eastAsia="Calibri"/>
                <w:lang w:eastAsia="en-US"/>
              </w:rPr>
              <w:t>Būvprojekts ar Pilsētas attīstības departamenta atzīmi par projektēšanas nosacījumu izpildi, būvatļauja ar Pilsētas attīstības departamenta atzīmi par projektēšanas nosacījumu izpildi.</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D842EAA" w14:textId="77777777" w:rsidR="0012520C" w:rsidRPr="0012520C" w:rsidRDefault="0012520C" w:rsidP="00C6626E">
            <w:pPr>
              <w:spacing w:line="252" w:lineRule="auto"/>
              <w:jc w:val="center"/>
              <w:rPr>
                <w:rFonts w:eastAsia="Calibri"/>
                <w:lang w:eastAsia="en-US"/>
              </w:rPr>
            </w:pPr>
            <w:r w:rsidRPr="0012520C">
              <w:rPr>
                <w:rFonts w:eastAsia="Calibri"/>
                <w:lang w:eastAsia="en-US"/>
              </w:rPr>
              <w:t>14 mēneši pēc līguma spēkā stāšanās</w:t>
            </w:r>
          </w:p>
        </w:tc>
      </w:tr>
      <w:tr w:rsidR="0012520C" w:rsidRPr="0012520C" w14:paraId="072331BE" w14:textId="77777777" w:rsidTr="00C6626E">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7E1A3001" w14:textId="77777777" w:rsidR="0012520C" w:rsidRPr="0012520C" w:rsidRDefault="0012520C" w:rsidP="00C6626E">
            <w:pPr>
              <w:spacing w:line="252" w:lineRule="auto"/>
              <w:rPr>
                <w:rFonts w:eastAsia="Calibri"/>
                <w:lang w:eastAsia="en-US"/>
              </w:rPr>
            </w:pPr>
            <w:r w:rsidRPr="0012520C">
              <w:rPr>
                <w:rFonts w:eastAsia="Calibri"/>
                <w:lang w:eastAsia="en-US"/>
              </w:rPr>
              <w:t xml:space="preserve">Noslēguma ziņojums </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DB07FC9" w14:textId="77777777" w:rsidR="0012520C" w:rsidRPr="0012520C" w:rsidRDefault="0012520C" w:rsidP="00C6626E">
            <w:pPr>
              <w:spacing w:line="252" w:lineRule="auto"/>
              <w:jc w:val="center"/>
              <w:rPr>
                <w:rFonts w:eastAsia="Calibri"/>
                <w:lang w:eastAsia="en-US"/>
              </w:rPr>
            </w:pPr>
            <w:r w:rsidRPr="0012520C">
              <w:rPr>
                <w:rFonts w:eastAsia="Calibri"/>
                <w:lang w:eastAsia="en-US"/>
              </w:rPr>
              <w:t>14 mēneši pēc līguma spēkā stāšanās</w:t>
            </w:r>
          </w:p>
        </w:tc>
      </w:tr>
    </w:tbl>
    <w:p w14:paraId="6C37F2D4" w14:textId="77777777" w:rsidR="0012520C" w:rsidRPr="0091790B" w:rsidRDefault="0012520C" w:rsidP="0012520C">
      <w:pPr>
        <w:spacing w:after="160"/>
        <w:rPr>
          <w:rFonts w:eastAsia="Calibri" w:cs="Arial"/>
          <w:szCs w:val="22"/>
          <w:lang w:eastAsia="en-US"/>
        </w:rPr>
      </w:pPr>
    </w:p>
    <w:p w14:paraId="396BA0AF" w14:textId="77777777" w:rsidR="0012520C" w:rsidRPr="0091790B" w:rsidRDefault="0012520C" w:rsidP="0012520C">
      <w:pPr>
        <w:widowControl w:val="0"/>
        <w:outlineLvl w:val="1"/>
        <w:rPr>
          <w:b/>
        </w:rPr>
      </w:pPr>
      <w:r w:rsidRPr="0091790B">
        <w:rPr>
          <w:b/>
        </w:rPr>
        <w:t xml:space="preserve">Pielikumā: </w:t>
      </w:r>
    </w:p>
    <w:p w14:paraId="7100222D" w14:textId="77777777" w:rsidR="0012520C" w:rsidRPr="0091790B" w:rsidRDefault="0012520C" w:rsidP="0012520C">
      <w:pPr>
        <w:numPr>
          <w:ilvl w:val="0"/>
          <w:numId w:val="57"/>
        </w:numPr>
        <w:ind w:left="426" w:hanging="426"/>
        <w:contextualSpacing/>
      </w:pPr>
      <w:r w:rsidRPr="0091790B">
        <w:t>Ūdensapgādes un kanalizācijas tīklu shēma Nr.1 uz 1 lapas (</w:t>
      </w:r>
      <w:r w:rsidRPr="0091790B">
        <w:rPr>
          <w:i/>
          <w:iCs/>
        </w:rPr>
        <w:t>informatīvs raksturs; pievienota atsevišķā datnē</w:t>
      </w:r>
      <w:r w:rsidRPr="0091790B">
        <w:t>);</w:t>
      </w:r>
    </w:p>
    <w:p w14:paraId="2D2C18ED" w14:textId="77777777" w:rsidR="0012520C" w:rsidRPr="0091790B" w:rsidRDefault="0012520C" w:rsidP="0012520C">
      <w:pPr>
        <w:numPr>
          <w:ilvl w:val="0"/>
          <w:numId w:val="57"/>
        </w:numPr>
        <w:ind w:left="426" w:hanging="426"/>
        <w:contextualSpacing/>
      </w:pPr>
      <w:r w:rsidRPr="0091790B">
        <w:t>Ūdensapgādes un kanalizācijas tīklu shēma Nr.2 uz 1 lapas (</w:t>
      </w:r>
      <w:r w:rsidRPr="0091790B">
        <w:rPr>
          <w:i/>
          <w:iCs/>
        </w:rPr>
        <w:t>informatīvs raksturs; pievienota atsevišķā datnē</w:t>
      </w:r>
      <w:r w:rsidRPr="0091790B">
        <w:t>);</w:t>
      </w:r>
    </w:p>
    <w:p w14:paraId="0FC50A40" w14:textId="77777777" w:rsidR="0012520C" w:rsidRPr="0091790B" w:rsidRDefault="0012520C" w:rsidP="0012520C">
      <w:pPr>
        <w:numPr>
          <w:ilvl w:val="0"/>
          <w:numId w:val="57"/>
        </w:numPr>
        <w:ind w:left="426" w:hanging="426"/>
        <w:contextualSpacing/>
      </w:pPr>
      <w:r w:rsidRPr="0091790B">
        <w:t>Ūdensapgādes un kanalizācijas tīklu shēma Nr.3 uz 1 lapas (</w:t>
      </w:r>
      <w:r w:rsidRPr="0091790B">
        <w:rPr>
          <w:i/>
          <w:iCs/>
        </w:rPr>
        <w:t>informatīvs raksturs; pievienota atsevišķā datnē</w:t>
      </w:r>
      <w:r w:rsidRPr="0091790B">
        <w:t>);</w:t>
      </w:r>
    </w:p>
    <w:p w14:paraId="1526FE0A" w14:textId="77777777" w:rsidR="0012520C" w:rsidRPr="0091790B" w:rsidRDefault="0012520C" w:rsidP="0012520C">
      <w:pPr>
        <w:numPr>
          <w:ilvl w:val="0"/>
          <w:numId w:val="57"/>
        </w:numPr>
        <w:ind w:left="426" w:hanging="426"/>
        <w:contextualSpacing/>
      </w:pPr>
      <w:r w:rsidRPr="0091790B">
        <w:t>Ūdensapgādes un kanalizācijas tīklu shēma Nr.4 uz 1 lapas (</w:t>
      </w:r>
      <w:r w:rsidRPr="0091790B">
        <w:rPr>
          <w:i/>
          <w:iCs/>
        </w:rPr>
        <w:t>informatīvs raksturs; pievienota atsevišķā datnē</w:t>
      </w:r>
      <w:r w:rsidRPr="0091790B">
        <w:t>);</w:t>
      </w:r>
    </w:p>
    <w:p w14:paraId="13EC6F5F" w14:textId="77777777" w:rsidR="0012520C" w:rsidRPr="0091790B" w:rsidRDefault="0012520C" w:rsidP="0012520C">
      <w:pPr>
        <w:numPr>
          <w:ilvl w:val="0"/>
          <w:numId w:val="57"/>
        </w:numPr>
        <w:ind w:left="426" w:hanging="426"/>
        <w:contextualSpacing/>
      </w:pPr>
      <w:r w:rsidRPr="0091790B">
        <w:t>SIA “Rīgas ūdens” tehniskās prasības uz 10 (desmit) lapām (</w:t>
      </w:r>
      <w:r w:rsidRPr="0091790B">
        <w:rPr>
          <w:i/>
          <w:iCs/>
        </w:rPr>
        <w:t>pievienotas atsevišķā datnē</w:t>
      </w:r>
      <w:r w:rsidRPr="0091790B">
        <w:t>).</w:t>
      </w:r>
    </w:p>
    <w:p w14:paraId="75F6FDEA" w14:textId="707949A7" w:rsidR="0007060F" w:rsidRDefault="0007060F">
      <w:pPr>
        <w:jc w:val="left"/>
        <w:rPr>
          <w:b/>
          <w:lang w:eastAsia="ar-SA"/>
        </w:rPr>
      </w:pPr>
    </w:p>
    <w:p w14:paraId="2AA93ECD" w14:textId="77777777" w:rsidR="0012520C" w:rsidRDefault="0012520C">
      <w:pPr>
        <w:jc w:val="left"/>
        <w:rPr>
          <w:b/>
          <w:lang w:eastAsia="ar-SA"/>
        </w:rPr>
      </w:pPr>
      <w:r>
        <w:rPr>
          <w:b/>
          <w:lang w:eastAsia="ar-SA"/>
        </w:rPr>
        <w:br w:type="page"/>
      </w:r>
    </w:p>
    <w:p w14:paraId="6570D0F0" w14:textId="6B2CA455" w:rsidR="00224DA8" w:rsidRPr="00224DA8" w:rsidRDefault="00224DA8" w:rsidP="00224DA8">
      <w:pPr>
        <w:suppressAutoHyphens/>
        <w:jc w:val="right"/>
        <w:rPr>
          <w:b/>
          <w:lang w:eastAsia="ar-SA"/>
        </w:rPr>
      </w:pPr>
      <w:r w:rsidRPr="00224DA8">
        <w:rPr>
          <w:b/>
          <w:lang w:eastAsia="ar-SA"/>
        </w:rPr>
        <w:lastRenderedPageBreak/>
        <w:t>3.pielikums</w:t>
      </w:r>
    </w:p>
    <w:p w14:paraId="340C67FF" w14:textId="77777777" w:rsidR="00224DA8" w:rsidRPr="00224DA8" w:rsidRDefault="00224DA8" w:rsidP="00224DA8">
      <w:pPr>
        <w:rPr>
          <w:lang w:eastAsia="ar-SA"/>
        </w:rPr>
      </w:pPr>
    </w:p>
    <w:p w14:paraId="5AFE6F30" w14:textId="77777777" w:rsidR="00224DA8" w:rsidRPr="00224DA8" w:rsidRDefault="00224DA8" w:rsidP="00224DA8">
      <w:pPr>
        <w:jc w:val="center"/>
        <w:rPr>
          <w:b/>
        </w:rPr>
      </w:pPr>
    </w:p>
    <w:p w14:paraId="6DFC5E33" w14:textId="77777777" w:rsidR="00224DA8" w:rsidRPr="00224DA8" w:rsidRDefault="00224DA8" w:rsidP="00224DA8">
      <w:pPr>
        <w:jc w:val="center"/>
        <w:rPr>
          <w:b/>
        </w:rPr>
      </w:pPr>
      <w:r w:rsidRPr="00224DA8">
        <w:rPr>
          <w:b/>
        </w:rPr>
        <w:t>PAKALPOJUMA PIEŅEMŠANAS - NODOŠANAS AKTS Nr.</w:t>
      </w:r>
      <w:r w:rsidRPr="00224DA8">
        <w:rPr>
          <w:b/>
          <w:highlight w:val="lightGray"/>
        </w:rPr>
        <w:t>&lt;…&gt;</w:t>
      </w:r>
      <w:r w:rsidRPr="00224DA8">
        <w:rPr>
          <w:b/>
        </w:rPr>
        <w:t xml:space="preserve"> (veidne)</w:t>
      </w:r>
    </w:p>
    <w:p w14:paraId="05B6BB99" w14:textId="77777777" w:rsidR="00224DA8" w:rsidRPr="00224DA8" w:rsidRDefault="00224DA8" w:rsidP="00224DA8">
      <w:pPr>
        <w:jc w:val="center"/>
      </w:pPr>
    </w:p>
    <w:p w14:paraId="4E4793CE" w14:textId="77777777" w:rsidR="00224DA8" w:rsidRPr="00224DA8" w:rsidRDefault="00224DA8" w:rsidP="00224DA8"/>
    <w:p w14:paraId="2AFE1AA8" w14:textId="77777777" w:rsidR="00224DA8" w:rsidRPr="00224DA8" w:rsidRDefault="00224DA8" w:rsidP="00224DA8">
      <w:pPr>
        <w:suppressAutoHyphens/>
        <w:rPr>
          <w:color w:val="000000"/>
          <w:lang w:eastAsia="ar-SA"/>
        </w:rPr>
      </w:pPr>
      <w:r w:rsidRPr="00224DA8">
        <w:rPr>
          <w:color w:val="000000"/>
          <w:lang w:eastAsia="ar-SA"/>
        </w:rPr>
        <w:t>Rīga,</w:t>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p>
    <w:p w14:paraId="71516A2F" w14:textId="77777777" w:rsidR="00224DA8" w:rsidRPr="00224DA8" w:rsidRDefault="00224DA8" w:rsidP="00224DA8">
      <w:pPr>
        <w:suppressAutoHyphens/>
        <w:rPr>
          <w:color w:val="000000"/>
          <w:lang w:eastAsia="ar-SA"/>
        </w:rPr>
      </w:pPr>
      <w:r w:rsidRPr="00224DA8">
        <w:rPr>
          <w:color w:val="000000"/>
          <w:lang w:eastAsia="ar-SA"/>
        </w:rPr>
        <w:t>202</w:t>
      </w:r>
      <w:r w:rsidRPr="00224DA8">
        <w:rPr>
          <w:bCs/>
          <w:highlight w:val="lightGray"/>
        </w:rPr>
        <w:t>&lt;…&gt;</w:t>
      </w:r>
      <w:r w:rsidRPr="00224DA8">
        <w:rPr>
          <w:color w:val="000000"/>
          <w:lang w:eastAsia="ar-SA"/>
        </w:rPr>
        <w:t xml:space="preserve">.gada </w:t>
      </w:r>
      <w:r w:rsidRPr="00224DA8">
        <w:rPr>
          <w:bCs/>
          <w:highlight w:val="lightGray"/>
        </w:rPr>
        <w:t>&lt;…&gt;</w:t>
      </w:r>
      <w:r w:rsidRPr="00224DA8">
        <w:rPr>
          <w:bCs/>
          <w:color w:val="000000"/>
          <w:lang w:eastAsia="ar-SA"/>
        </w:rPr>
        <w:t>.</w:t>
      </w:r>
      <w:r w:rsidRPr="00224DA8">
        <w:rPr>
          <w:bCs/>
          <w:highlight w:val="lightGray"/>
        </w:rPr>
        <w:t>&lt;…&gt;</w:t>
      </w:r>
      <w:r w:rsidRPr="00224DA8">
        <w:rPr>
          <w:color w:val="000000"/>
          <w:lang w:eastAsia="ar-SA"/>
        </w:rPr>
        <w:t>.</w:t>
      </w:r>
    </w:p>
    <w:p w14:paraId="5B636E08" w14:textId="77777777" w:rsidR="00224DA8" w:rsidRPr="00224DA8" w:rsidRDefault="00224DA8" w:rsidP="00224DA8"/>
    <w:p w14:paraId="1081048C" w14:textId="77777777" w:rsidR="00224DA8" w:rsidRPr="00224DA8" w:rsidRDefault="00224DA8" w:rsidP="00224DA8">
      <w:pPr>
        <w:suppressAutoHyphens/>
        <w:rPr>
          <w:color w:val="000000"/>
          <w:lang w:eastAsia="ar-SA"/>
        </w:rPr>
      </w:pPr>
      <w:r w:rsidRPr="00224DA8">
        <w:rPr>
          <w:b/>
          <w:highlight w:val="lightGray"/>
        </w:rPr>
        <w:t>&lt;…&gt;</w:t>
      </w:r>
      <w:r w:rsidRPr="00224DA8">
        <w:rPr>
          <w:color w:val="000000"/>
          <w:lang w:eastAsia="ar-SA"/>
        </w:rPr>
        <w:t>, reģ.Nr.</w:t>
      </w:r>
      <w:r w:rsidRPr="00224DA8">
        <w:rPr>
          <w:bCs/>
          <w:highlight w:val="lightGray"/>
        </w:rPr>
        <w:t>&lt;…&gt;</w:t>
      </w:r>
      <w:r w:rsidRPr="00224DA8">
        <w:rPr>
          <w:color w:val="000000"/>
          <w:lang w:eastAsia="ar-SA"/>
        </w:rPr>
        <w:t xml:space="preserve">, juridiskā adrese </w:t>
      </w:r>
      <w:r w:rsidRPr="00224DA8">
        <w:rPr>
          <w:bCs/>
          <w:highlight w:val="lightGray"/>
        </w:rPr>
        <w:t>&lt;…&gt;</w:t>
      </w:r>
      <w:r w:rsidRPr="00224DA8">
        <w:rPr>
          <w:color w:val="000000"/>
          <w:lang w:eastAsia="ar-SA"/>
        </w:rPr>
        <w:t xml:space="preserve">, kuras vārdā saskaņā ar </w:t>
      </w:r>
      <w:r w:rsidRPr="00224DA8">
        <w:rPr>
          <w:bCs/>
          <w:highlight w:val="lightGray"/>
        </w:rPr>
        <w:t>&lt;…&gt;</w:t>
      </w:r>
      <w:r w:rsidRPr="00224DA8">
        <w:rPr>
          <w:color w:val="000000"/>
          <w:lang w:eastAsia="ar-SA"/>
        </w:rPr>
        <w:t xml:space="preserve"> rīkojas </w:t>
      </w:r>
      <w:r w:rsidRPr="00224DA8">
        <w:rPr>
          <w:bCs/>
          <w:highlight w:val="lightGray"/>
        </w:rPr>
        <w:t>&lt;…&gt;</w:t>
      </w:r>
      <w:r w:rsidRPr="00224DA8">
        <w:rPr>
          <w:color w:val="000000"/>
          <w:lang w:eastAsia="ar-SA"/>
        </w:rPr>
        <w:t xml:space="preserve">, turpmāk saukta Uzņēmējs, no vienas puses, </w:t>
      </w:r>
    </w:p>
    <w:p w14:paraId="409827F4" w14:textId="77777777" w:rsidR="00224DA8" w:rsidRPr="00224DA8" w:rsidRDefault="00224DA8" w:rsidP="00224DA8">
      <w:pPr>
        <w:suppressAutoHyphens/>
        <w:rPr>
          <w:color w:val="000000"/>
          <w:lang w:eastAsia="ar-SA"/>
        </w:rPr>
      </w:pPr>
      <w:r w:rsidRPr="00224DA8">
        <w:rPr>
          <w:color w:val="000000"/>
          <w:lang w:eastAsia="ar-SA"/>
        </w:rPr>
        <w:t xml:space="preserve">un </w:t>
      </w:r>
    </w:p>
    <w:p w14:paraId="2841A537" w14:textId="77777777" w:rsidR="00224DA8" w:rsidRPr="00224DA8" w:rsidRDefault="00224DA8" w:rsidP="00224DA8">
      <w:pPr>
        <w:suppressAutoHyphens/>
        <w:rPr>
          <w:color w:val="000000"/>
          <w:lang w:eastAsia="ar-SA"/>
        </w:rPr>
      </w:pPr>
      <w:r w:rsidRPr="00224DA8">
        <w:rPr>
          <w:b/>
          <w:lang w:eastAsia="ar-SA"/>
        </w:rPr>
        <w:t>SIA “Rīgas ūdens”</w:t>
      </w:r>
      <w:r w:rsidRPr="00224DA8">
        <w:rPr>
          <w:lang w:eastAsia="ar-SA"/>
        </w:rPr>
        <w:t xml:space="preserve">, reģ.Nr.40103023035, Zigfrīda Annas Meierovica bulvāris 1, Rīga, LV-1495, kuras vārdā saskaņā ar valdes lēmumu rīkojas valdes loceklis Krišjānis Krūmiņš (turpmāk – Pasūtītājs), no otras puses, sastāda šo </w:t>
      </w:r>
      <w:smartTag w:uri="schemas-tilde-lv/tildestengine" w:element="veidnes">
        <w:smartTagPr>
          <w:attr w:name="baseform" w:val="akt|s"/>
          <w:attr w:name="id" w:val="-1"/>
          <w:attr w:name="text" w:val="aktu"/>
        </w:smartTagPr>
        <w:r w:rsidRPr="00224DA8">
          <w:rPr>
            <w:lang w:eastAsia="ar-SA"/>
          </w:rPr>
          <w:t>aktu</w:t>
        </w:r>
      </w:smartTag>
      <w:r w:rsidRPr="00224DA8">
        <w:rPr>
          <w:lang w:eastAsia="ar-SA"/>
        </w:rPr>
        <w:t xml:space="preserve"> par to, ka saskaņā ar </w:t>
      </w:r>
      <w:r w:rsidRPr="00224DA8">
        <w:rPr>
          <w:bCs/>
          <w:highlight w:val="lightGray"/>
        </w:rPr>
        <w:t>&lt;…&gt;</w:t>
      </w:r>
      <w:r w:rsidRPr="00224DA8">
        <w:rPr>
          <w:lang w:eastAsia="ar-SA"/>
        </w:rPr>
        <w:t xml:space="preserve"> noslēgto līgumu Nr.</w:t>
      </w:r>
      <w:r w:rsidRPr="00224DA8">
        <w:rPr>
          <w:bCs/>
          <w:highlight w:val="lightGray"/>
        </w:rPr>
        <w:t>&lt;…&gt;</w:t>
      </w:r>
      <w:r w:rsidRPr="00224DA8">
        <w:rPr>
          <w:lang w:eastAsia="ar-SA"/>
        </w:rPr>
        <w:t xml:space="preserve"> par </w:t>
      </w:r>
      <w:r w:rsidRPr="00224DA8">
        <w:rPr>
          <w:bCs/>
          <w:highlight w:val="lightGray"/>
        </w:rPr>
        <w:t>&lt;…&gt;</w:t>
      </w:r>
      <w:r w:rsidRPr="00224DA8">
        <w:rPr>
          <w:lang w:eastAsia="ar-SA"/>
        </w:rPr>
        <w:t xml:space="preserve">, turpmāk saukts Līgums, Uzņēmējs laika periodā no </w:t>
      </w:r>
      <w:r w:rsidRPr="00224DA8">
        <w:rPr>
          <w:bCs/>
          <w:highlight w:val="lightGray"/>
        </w:rPr>
        <w:t>&lt;…&gt;</w:t>
      </w:r>
      <w:r w:rsidRPr="00224DA8">
        <w:rPr>
          <w:lang w:eastAsia="ar-SA"/>
        </w:rPr>
        <w:t xml:space="preserve"> līdz </w:t>
      </w:r>
      <w:r w:rsidRPr="00224DA8">
        <w:rPr>
          <w:bCs/>
          <w:highlight w:val="lightGray"/>
        </w:rPr>
        <w:t>&lt;…&gt;</w:t>
      </w:r>
      <w:r w:rsidRPr="00224DA8">
        <w:rPr>
          <w:lang w:eastAsia="ar-SA"/>
        </w:rPr>
        <w:t xml:space="preserve"> ir veicis būvprojekta izstrādi, atbilstoši Līguma </w:t>
      </w:r>
      <w:r w:rsidRPr="00224DA8">
        <w:rPr>
          <w:bCs/>
          <w:highlight w:val="lightGray"/>
        </w:rPr>
        <w:t>&lt;…&gt;</w:t>
      </w:r>
      <w:r w:rsidRPr="00224DA8">
        <w:rPr>
          <w:lang w:eastAsia="ar-SA"/>
        </w:rPr>
        <w:t xml:space="preserve">.pielikumā pievienotajam Projektēšanas uzdevumam. </w:t>
      </w:r>
    </w:p>
    <w:p w14:paraId="796C0632" w14:textId="77777777" w:rsidR="00224DA8" w:rsidRPr="00224DA8" w:rsidRDefault="00224DA8" w:rsidP="00224DA8"/>
    <w:p w14:paraId="4036967D" w14:textId="77777777" w:rsidR="00224DA8" w:rsidRPr="00224DA8" w:rsidRDefault="00224DA8" w:rsidP="00224DA8">
      <w:r w:rsidRPr="00224DA8">
        <w:t xml:space="preserve">Ar šo aktu pieņemto pakalpojumu vērtība ir EUR </w:t>
      </w:r>
      <w:r w:rsidRPr="00224DA8">
        <w:rPr>
          <w:bCs/>
          <w:highlight w:val="lightGray"/>
        </w:rPr>
        <w:t>&lt;…&gt;</w:t>
      </w:r>
      <w:r w:rsidRPr="00224DA8">
        <w:t xml:space="preserve"> (</w:t>
      </w:r>
      <w:r w:rsidRPr="00224DA8">
        <w:rPr>
          <w:highlight w:val="lightGray"/>
        </w:rPr>
        <w:t>&lt;summa vārdiem&gt;</w:t>
      </w:r>
      <w:r w:rsidRPr="00224DA8">
        <w:t xml:space="preserve">) bez pievienotās vērtības nodokļa, pievienotās vērtības nodoklis 21% ir EUR </w:t>
      </w:r>
      <w:r w:rsidRPr="00224DA8">
        <w:rPr>
          <w:bCs/>
          <w:highlight w:val="lightGray"/>
        </w:rPr>
        <w:t>&lt;…&gt;</w:t>
      </w:r>
      <w:r w:rsidRPr="00224DA8">
        <w:t xml:space="preserve"> (</w:t>
      </w:r>
      <w:r w:rsidRPr="00224DA8">
        <w:rPr>
          <w:highlight w:val="lightGray"/>
        </w:rPr>
        <w:t>&lt;summa vārdiem&gt;</w:t>
      </w:r>
      <w:r w:rsidRPr="00224DA8">
        <w:t xml:space="preserve">), kopā ar pievienotās vērtības nodokli Uzņēmējam par sniegtajiem pakalpojumiem tiks pārskaitīti EUR </w:t>
      </w:r>
      <w:r w:rsidRPr="00224DA8">
        <w:rPr>
          <w:bCs/>
          <w:highlight w:val="lightGray"/>
        </w:rPr>
        <w:t>&lt;…&gt;</w:t>
      </w:r>
      <w:r w:rsidRPr="00224DA8">
        <w:t xml:space="preserve"> (</w:t>
      </w:r>
      <w:r w:rsidRPr="00224DA8">
        <w:rPr>
          <w:highlight w:val="lightGray"/>
        </w:rPr>
        <w:t>&lt;summa vārdiem&gt;</w:t>
      </w:r>
      <w:r w:rsidRPr="00224DA8">
        <w:t>).</w:t>
      </w:r>
    </w:p>
    <w:p w14:paraId="093809A9" w14:textId="77777777" w:rsidR="00224DA8" w:rsidRPr="00224DA8" w:rsidRDefault="00224DA8" w:rsidP="00224DA8"/>
    <w:p w14:paraId="45D7607A" w14:textId="77777777" w:rsidR="00224DA8" w:rsidRPr="00224DA8" w:rsidRDefault="00224DA8" w:rsidP="00224DA8">
      <w:r w:rsidRPr="00224DA8">
        <w:t>Ar šo Uzņēmējs un Pasūtītājs apliecina, ka pakalpojums ir sniegts un saņemts pilnā apjomā un pusēm nav savstarpēju pretenziju par Līguma saistību izpildi.</w:t>
      </w:r>
    </w:p>
    <w:p w14:paraId="729CF81E" w14:textId="77777777" w:rsidR="00224DA8" w:rsidRPr="00224DA8" w:rsidRDefault="00224DA8" w:rsidP="00224DA8"/>
    <w:p w14:paraId="0AE781E6" w14:textId="77777777" w:rsidR="00224DA8" w:rsidRPr="00224DA8" w:rsidRDefault="00224DA8" w:rsidP="00224DA8">
      <w:r w:rsidRPr="00224DA8">
        <w:tab/>
      </w:r>
    </w:p>
    <w:tbl>
      <w:tblPr>
        <w:tblW w:w="8388" w:type="dxa"/>
        <w:tblLook w:val="0000" w:firstRow="0" w:lastRow="0" w:firstColumn="0" w:lastColumn="0" w:noHBand="0" w:noVBand="0"/>
      </w:tblPr>
      <w:tblGrid>
        <w:gridCol w:w="4248"/>
        <w:gridCol w:w="4140"/>
      </w:tblGrid>
      <w:tr w:rsidR="00224DA8" w:rsidRPr="00224DA8" w14:paraId="29E6CD56" w14:textId="77777777" w:rsidTr="009715D9">
        <w:tc>
          <w:tcPr>
            <w:tcW w:w="4248" w:type="dxa"/>
          </w:tcPr>
          <w:p w14:paraId="6E6F16B7" w14:textId="77777777" w:rsidR="00224DA8" w:rsidRPr="00224DA8" w:rsidRDefault="00224DA8" w:rsidP="00224DA8">
            <w:pPr>
              <w:rPr>
                <w:b/>
              </w:rPr>
            </w:pPr>
          </w:p>
          <w:p w14:paraId="36C7533B" w14:textId="77777777" w:rsidR="00224DA8" w:rsidRPr="00224DA8" w:rsidRDefault="00224DA8" w:rsidP="00224DA8">
            <w:pPr>
              <w:rPr>
                <w:b/>
              </w:rPr>
            </w:pPr>
            <w:r w:rsidRPr="00224DA8">
              <w:rPr>
                <w:b/>
              </w:rPr>
              <w:t>Pasūtītājs:</w:t>
            </w:r>
          </w:p>
        </w:tc>
        <w:tc>
          <w:tcPr>
            <w:tcW w:w="4140" w:type="dxa"/>
          </w:tcPr>
          <w:p w14:paraId="17D0D5E1" w14:textId="77777777" w:rsidR="00224DA8" w:rsidRPr="00224DA8" w:rsidRDefault="00224DA8" w:rsidP="00224DA8">
            <w:pPr>
              <w:rPr>
                <w:b/>
              </w:rPr>
            </w:pPr>
          </w:p>
          <w:p w14:paraId="41A9CB3D" w14:textId="77777777" w:rsidR="00224DA8" w:rsidRPr="00224DA8" w:rsidRDefault="00224DA8" w:rsidP="00224DA8">
            <w:pPr>
              <w:rPr>
                <w:b/>
              </w:rPr>
            </w:pPr>
            <w:r w:rsidRPr="00224DA8">
              <w:rPr>
                <w:b/>
              </w:rPr>
              <w:t>Uzņēmējs:</w:t>
            </w:r>
          </w:p>
        </w:tc>
      </w:tr>
      <w:tr w:rsidR="00224DA8" w:rsidRPr="00224DA8" w14:paraId="560C2A83" w14:textId="77777777" w:rsidTr="009715D9">
        <w:tc>
          <w:tcPr>
            <w:tcW w:w="4248" w:type="dxa"/>
          </w:tcPr>
          <w:p w14:paraId="16601E7B" w14:textId="77777777" w:rsidR="00224DA8" w:rsidRPr="00224DA8" w:rsidRDefault="00224DA8" w:rsidP="00224DA8">
            <w:pPr>
              <w:rPr>
                <w:b/>
              </w:rPr>
            </w:pPr>
            <w:r w:rsidRPr="00224DA8">
              <w:rPr>
                <w:b/>
              </w:rPr>
              <w:t>SIA “Rīgas ūdens”</w:t>
            </w:r>
          </w:p>
          <w:p w14:paraId="007E1E0B" w14:textId="77777777" w:rsidR="00224DA8" w:rsidRPr="00224DA8" w:rsidRDefault="00224DA8" w:rsidP="00224DA8">
            <w:r w:rsidRPr="00224DA8">
              <w:t>Reģ. Nr.40103023035</w:t>
            </w:r>
          </w:p>
          <w:p w14:paraId="015338CF" w14:textId="77777777" w:rsidR="00224DA8" w:rsidRPr="00224DA8" w:rsidRDefault="00224DA8" w:rsidP="00224DA8">
            <w:r w:rsidRPr="00224DA8">
              <w:t>PVN reģ.LV40103023035</w:t>
            </w:r>
          </w:p>
          <w:p w14:paraId="70B70223" w14:textId="77777777" w:rsidR="00224DA8" w:rsidRPr="00224DA8" w:rsidRDefault="00224DA8" w:rsidP="00224DA8">
            <w:r w:rsidRPr="00224DA8">
              <w:t xml:space="preserve">Adrese: Zigfrīda Annas Meirovica </w:t>
            </w:r>
          </w:p>
          <w:p w14:paraId="37D9F31C" w14:textId="77777777" w:rsidR="00224DA8" w:rsidRPr="00224DA8" w:rsidRDefault="00224DA8" w:rsidP="00224DA8">
            <w:r w:rsidRPr="00224DA8">
              <w:t>bulvāris 1, Rīga, LV-1495</w:t>
            </w:r>
          </w:p>
          <w:p w14:paraId="3F50442D" w14:textId="77777777" w:rsidR="00224DA8" w:rsidRPr="00224DA8" w:rsidRDefault="00224DA8" w:rsidP="00224DA8"/>
          <w:p w14:paraId="0554455F" w14:textId="77777777" w:rsidR="00224DA8" w:rsidRPr="00224DA8" w:rsidRDefault="00224DA8" w:rsidP="00224DA8"/>
        </w:tc>
        <w:tc>
          <w:tcPr>
            <w:tcW w:w="4140" w:type="dxa"/>
          </w:tcPr>
          <w:p w14:paraId="0CF60AE2" w14:textId="77777777" w:rsidR="00224DA8" w:rsidRPr="00224DA8" w:rsidRDefault="00224DA8" w:rsidP="00224DA8">
            <w:pPr>
              <w:rPr>
                <w:bCs/>
              </w:rPr>
            </w:pPr>
            <w:r w:rsidRPr="00224DA8">
              <w:rPr>
                <w:bCs/>
                <w:highlight w:val="lightGray"/>
              </w:rPr>
              <w:t>&lt;…&gt;</w:t>
            </w:r>
          </w:p>
        </w:tc>
      </w:tr>
      <w:tr w:rsidR="00224DA8" w:rsidRPr="00224DA8" w14:paraId="656D6D27" w14:textId="77777777" w:rsidTr="009715D9">
        <w:tc>
          <w:tcPr>
            <w:tcW w:w="4248" w:type="dxa"/>
          </w:tcPr>
          <w:p w14:paraId="2BC7B616" w14:textId="77777777" w:rsidR="00224DA8" w:rsidRPr="00224DA8" w:rsidRDefault="00224DA8" w:rsidP="00224DA8">
            <w:pPr>
              <w:rPr>
                <w:i/>
                <w:highlight w:val="lightGray"/>
              </w:rPr>
            </w:pPr>
            <w:r w:rsidRPr="00224DA8">
              <w:rPr>
                <w:i/>
                <w:highlight w:val="lightGray"/>
              </w:rPr>
              <w:t xml:space="preserve">&lt;Paraksttiesīgās personas </w:t>
            </w:r>
          </w:p>
          <w:p w14:paraId="27A1434F" w14:textId="77777777" w:rsidR="00224DA8" w:rsidRPr="00224DA8" w:rsidRDefault="00224DA8" w:rsidP="00224DA8">
            <w:r w:rsidRPr="00224DA8">
              <w:rPr>
                <w:i/>
                <w:highlight w:val="lightGray"/>
              </w:rPr>
              <w:t>amata nosaukums&gt;</w:t>
            </w:r>
          </w:p>
          <w:p w14:paraId="709FF4F4" w14:textId="77777777" w:rsidR="00224DA8" w:rsidRPr="00224DA8" w:rsidRDefault="00224DA8" w:rsidP="00224DA8">
            <w:pPr>
              <w:rPr>
                <w:i/>
              </w:rPr>
            </w:pPr>
            <w:r w:rsidRPr="00224DA8">
              <w:rPr>
                <w:i/>
                <w:highlight w:val="lightGray"/>
              </w:rPr>
              <w:t>&lt;Vārds, Uzvārds&gt;</w:t>
            </w:r>
          </w:p>
          <w:p w14:paraId="43852AE1" w14:textId="77777777" w:rsidR="00224DA8" w:rsidRPr="00224DA8" w:rsidRDefault="00224DA8" w:rsidP="00224DA8"/>
        </w:tc>
        <w:tc>
          <w:tcPr>
            <w:tcW w:w="4140" w:type="dxa"/>
          </w:tcPr>
          <w:p w14:paraId="66CAC57D" w14:textId="77777777" w:rsidR="00224DA8" w:rsidRPr="00224DA8" w:rsidRDefault="00224DA8" w:rsidP="00224DA8">
            <w:pPr>
              <w:rPr>
                <w:i/>
                <w:highlight w:val="lightGray"/>
              </w:rPr>
            </w:pPr>
            <w:r w:rsidRPr="00224DA8">
              <w:rPr>
                <w:i/>
                <w:highlight w:val="lightGray"/>
              </w:rPr>
              <w:t xml:space="preserve">&lt;Paraksttiesīgās personas </w:t>
            </w:r>
          </w:p>
          <w:p w14:paraId="0C073EC1" w14:textId="77777777" w:rsidR="00224DA8" w:rsidRPr="00224DA8" w:rsidRDefault="00224DA8" w:rsidP="00224DA8">
            <w:r w:rsidRPr="00224DA8">
              <w:rPr>
                <w:i/>
                <w:highlight w:val="lightGray"/>
              </w:rPr>
              <w:t>amata nosaukums&gt;</w:t>
            </w:r>
          </w:p>
          <w:p w14:paraId="0CFF2CA3" w14:textId="77777777" w:rsidR="00224DA8" w:rsidRPr="00224DA8" w:rsidRDefault="00224DA8" w:rsidP="00224DA8">
            <w:pPr>
              <w:rPr>
                <w:i/>
              </w:rPr>
            </w:pPr>
            <w:r w:rsidRPr="00224DA8">
              <w:rPr>
                <w:i/>
                <w:highlight w:val="lightGray"/>
              </w:rPr>
              <w:t>&lt;Vārds, Uzvārds&gt;</w:t>
            </w:r>
          </w:p>
          <w:p w14:paraId="3460175F" w14:textId="77777777" w:rsidR="00224DA8" w:rsidRPr="00224DA8" w:rsidRDefault="00224DA8" w:rsidP="00224DA8"/>
        </w:tc>
      </w:tr>
    </w:tbl>
    <w:p w14:paraId="3201629C" w14:textId="77777777" w:rsidR="00224DA8" w:rsidRPr="00224DA8" w:rsidRDefault="00224DA8" w:rsidP="00224DA8">
      <w:pPr>
        <w:suppressAutoHyphens/>
        <w:ind w:left="1260"/>
        <w:jc w:val="right"/>
        <w:rPr>
          <w:lang w:eastAsia="ar-SA"/>
        </w:rPr>
      </w:pPr>
    </w:p>
    <w:p w14:paraId="7A30D4A8" w14:textId="406A64FA" w:rsidR="00224DA8" w:rsidRPr="00224DA8" w:rsidRDefault="00224DA8" w:rsidP="00781FE8">
      <w:pPr>
        <w:suppressAutoHyphens/>
        <w:rPr>
          <w:b/>
          <w:lang w:eastAsia="ar-SA"/>
        </w:rPr>
      </w:pPr>
    </w:p>
    <w:sectPr w:rsidR="00224DA8" w:rsidRPr="00224DA8">
      <w:pgSz w:w="11906" w:h="16838"/>
      <w:pgMar w:top="851" w:right="851" w:bottom="851" w:left="1559"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74F96" w14:textId="77777777" w:rsidR="005D7783" w:rsidRDefault="005D7783">
      <w:r>
        <w:separator/>
      </w:r>
    </w:p>
  </w:endnote>
  <w:endnote w:type="continuationSeparator" w:id="0">
    <w:p w14:paraId="5AB73EE9" w14:textId="77777777" w:rsidR="005D7783" w:rsidRDefault="005D7783">
      <w:r>
        <w:continuationSeparator/>
      </w:r>
    </w:p>
  </w:endnote>
  <w:endnote w:type="continuationNotice" w:id="1">
    <w:p w14:paraId="56685207" w14:textId="77777777" w:rsidR="005D7783" w:rsidRDefault="005D7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FB74F" w14:textId="77777777" w:rsidR="005D7783" w:rsidRDefault="005D7783">
      <w:r>
        <w:separator/>
      </w:r>
    </w:p>
  </w:footnote>
  <w:footnote w:type="continuationSeparator" w:id="0">
    <w:p w14:paraId="0306E082" w14:textId="77777777" w:rsidR="005D7783" w:rsidRDefault="005D7783">
      <w:r>
        <w:continuationSeparator/>
      </w:r>
    </w:p>
  </w:footnote>
  <w:footnote w:type="continuationNotice" w:id="1">
    <w:p w14:paraId="4DE8BE4B" w14:textId="77777777" w:rsidR="005D7783" w:rsidRDefault="005D77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200307"/>
    <w:multiLevelType w:val="multilevel"/>
    <w:tmpl w:val="C03AE8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014436ED"/>
    <w:multiLevelType w:val="multilevel"/>
    <w:tmpl w:val="934653F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15:restartNumberingAfterBreak="0">
    <w:nsid w:val="01E85105"/>
    <w:multiLevelType w:val="hybridMultilevel"/>
    <w:tmpl w:val="07E2A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856524"/>
    <w:multiLevelType w:val="multilevel"/>
    <w:tmpl w:val="39A4B94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BAD2BD3"/>
    <w:multiLevelType w:val="multilevel"/>
    <w:tmpl w:val="429CA868"/>
    <w:lvl w:ilvl="0">
      <w:start w:val="1"/>
      <w:numFmt w:val="decimal"/>
      <w:lvlText w:val="%1."/>
      <w:lvlJc w:val="left"/>
      <w:pPr>
        <w:ind w:left="720" w:hanging="360"/>
      </w:p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0DA06F5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9"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4C1A2B"/>
    <w:multiLevelType w:val="hybridMultilevel"/>
    <w:tmpl w:val="2D0818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9211D7"/>
    <w:multiLevelType w:val="hybridMultilevel"/>
    <w:tmpl w:val="59F458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C214480"/>
    <w:multiLevelType w:val="hybridMultilevel"/>
    <w:tmpl w:val="53B8107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D2711FC"/>
    <w:multiLevelType w:val="hybridMultilevel"/>
    <w:tmpl w:val="2E6C5286"/>
    <w:lvl w:ilvl="0" w:tplc="04260001">
      <w:start w:val="1"/>
      <w:numFmt w:val="bullet"/>
      <w:lvlText w:val=""/>
      <w:lvlJc w:val="left"/>
      <w:pPr>
        <w:ind w:left="2367" w:hanging="360"/>
      </w:pPr>
      <w:rPr>
        <w:rFonts w:ascii="Symbol" w:hAnsi="Symbol" w:hint="default"/>
      </w:rPr>
    </w:lvl>
    <w:lvl w:ilvl="1" w:tplc="04260003" w:tentative="1">
      <w:start w:val="1"/>
      <w:numFmt w:val="bullet"/>
      <w:lvlText w:val="o"/>
      <w:lvlJc w:val="left"/>
      <w:pPr>
        <w:ind w:left="3087" w:hanging="360"/>
      </w:pPr>
      <w:rPr>
        <w:rFonts w:ascii="Courier New" w:hAnsi="Courier New" w:cs="Courier New" w:hint="default"/>
      </w:rPr>
    </w:lvl>
    <w:lvl w:ilvl="2" w:tplc="04260005" w:tentative="1">
      <w:start w:val="1"/>
      <w:numFmt w:val="bullet"/>
      <w:lvlText w:val=""/>
      <w:lvlJc w:val="left"/>
      <w:pPr>
        <w:ind w:left="3807" w:hanging="360"/>
      </w:pPr>
      <w:rPr>
        <w:rFonts w:ascii="Wingdings" w:hAnsi="Wingdings" w:hint="default"/>
      </w:rPr>
    </w:lvl>
    <w:lvl w:ilvl="3" w:tplc="04260001" w:tentative="1">
      <w:start w:val="1"/>
      <w:numFmt w:val="bullet"/>
      <w:lvlText w:val=""/>
      <w:lvlJc w:val="left"/>
      <w:pPr>
        <w:ind w:left="4527" w:hanging="360"/>
      </w:pPr>
      <w:rPr>
        <w:rFonts w:ascii="Symbol" w:hAnsi="Symbol" w:hint="default"/>
      </w:rPr>
    </w:lvl>
    <w:lvl w:ilvl="4" w:tplc="04260003" w:tentative="1">
      <w:start w:val="1"/>
      <w:numFmt w:val="bullet"/>
      <w:lvlText w:val="o"/>
      <w:lvlJc w:val="left"/>
      <w:pPr>
        <w:ind w:left="5247" w:hanging="360"/>
      </w:pPr>
      <w:rPr>
        <w:rFonts w:ascii="Courier New" w:hAnsi="Courier New" w:cs="Courier New" w:hint="default"/>
      </w:rPr>
    </w:lvl>
    <w:lvl w:ilvl="5" w:tplc="04260005" w:tentative="1">
      <w:start w:val="1"/>
      <w:numFmt w:val="bullet"/>
      <w:lvlText w:val=""/>
      <w:lvlJc w:val="left"/>
      <w:pPr>
        <w:ind w:left="5967" w:hanging="360"/>
      </w:pPr>
      <w:rPr>
        <w:rFonts w:ascii="Wingdings" w:hAnsi="Wingdings" w:hint="default"/>
      </w:rPr>
    </w:lvl>
    <w:lvl w:ilvl="6" w:tplc="04260001" w:tentative="1">
      <w:start w:val="1"/>
      <w:numFmt w:val="bullet"/>
      <w:lvlText w:val=""/>
      <w:lvlJc w:val="left"/>
      <w:pPr>
        <w:ind w:left="6687" w:hanging="360"/>
      </w:pPr>
      <w:rPr>
        <w:rFonts w:ascii="Symbol" w:hAnsi="Symbol" w:hint="default"/>
      </w:rPr>
    </w:lvl>
    <w:lvl w:ilvl="7" w:tplc="04260003" w:tentative="1">
      <w:start w:val="1"/>
      <w:numFmt w:val="bullet"/>
      <w:lvlText w:val="o"/>
      <w:lvlJc w:val="left"/>
      <w:pPr>
        <w:ind w:left="7407" w:hanging="360"/>
      </w:pPr>
      <w:rPr>
        <w:rFonts w:ascii="Courier New" w:hAnsi="Courier New" w:cs="Courier New" w:hint="default"/>
      </w:rPr>
    </w:lvl>
    <w:lvl w:ilvl="8" w:tplc="04260005" w:tentative="1">
      <w:start w:val="1"/>
      <w:numFmt w:val="bullet"/>
      <w:lvlText w:val=""/>
      <w:lvlJc w:val="left"/>
      <w:pPr>
        <w:ind w:left="8127" w:hanging="360"/>
      </w:pPr>
      <w:rPr>
        <w:rFonts w:ascii="Wingdings" w:hAnsi="Wingdings" w:hint="default"/>
      </w:rPr>
    </w:lvl>
  </w:abstractNum>
  <w:abstractNum w:abstractNumId="16" w15:restartNumberingAfterBreak="0">
    <w:nsid w:val="1E056050"/>
    <w:multiLevelType w:val="multilevel"/>
    <w:tmpl w:val="F9281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0C67612"/>
    <w:multiLevelType w:val="hybridMultilevel"/>
    <w:tmpl w:val="F31AF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1114453"/>
    <w:multiLevelType w:val="hybridMultilevel"/>
    <w:tmpl w:val="014C36D4"/>
    <w:lvl w:ilvl="0" w:tplc="6E9E2486">
      <w:start w:val="1"/>
      <w:numFmt w:val="decimal"/>
      <w:lvlText w:val="%1)"/>
      <w:lvlJc w:val="left"/>
      <w:pPr>
        <w:ind w:left="1287" w:hanging="360"/>
      </w:pPr>
      <w:rPr>
        <w:rFonts w:hint="default"/>
      </w:rPr>
    </w:lvl>
    <w:lvl w:ilvl="1" w:tplc="C28299A6">
      <w:numFmt w:val="bullet"/>
      <w:lvlText w:val="•"/>
      <w:lvlJc w:val="left"/>
      <w:pPr>
        <w:ind w:left="2007" w:hanging="360"/>
      </w:pPr>
      <w:rPr>
        <w:rFonts w:ascii="Times New Roman" w:eastAsia="Calibri" w:hAnsi="Times New Roman" w:cs="Times New Roman"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2215328D"/>
    <w:multiLevelType w:val="multilevel"/>
    <w:tmpl w:val="984C3C98"/>
    <w:lvl w:ilvl="0">
      <w:start w:val="1"/>
      <w:numFmt w:val="decimal"/>
      <w:suff w:val="space"/>
      <w:lvlText w:val="%1."/>
      <w:lvlJc w:val="center"/>
      <w:pPr>
        <w:ind w:left="1077" w:hanging="357"/>
      </w:pPr>
      <w:rPr>
        <w:rFonts w:hint="default"/>
        <w:b/>
        <w:i w:val="0"/>
        <w:sz w:val="24"/>
        <w:szCs w:val="24"/>
      </w:rPr>
    </w:lvl>
    <w:lvl w:ilvl="1">
      <w:start w:val="1"/>
      <w:numFmt w:val="decimal"/>
      <w:lvlText w:val="%2)"/>
      <w:lvlJc w:val="left"/>
      <w:pPr>
        <w:tabs>
          <w:tab w:val="num" w:pos="1080"/>
        </w:tabs>
        <w:ind w:left="1080" w:hanging="720"/>
      </w:pPr>
      <w:rPr>
        <w:rFonts w:hint="default"/>
        <w:b w:val="0"/>
        <w:bCs/>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20" w15:restartNumberingAfterBreak="0">
    <w:nsid w:val="22E7201C"/>
    <w:multiLevelType w:val="hybridMultilevel"/>
    <w:tmpl w:val="321816F6"/>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59B6574"/>
    <w:multiLevelType w:val="multilevel"/>
    <w:tmpl w:val="837CC16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3" w15:restartNumberingAfterBreak="0">
    <w:nsid w:val="26F94E6A"/>
    <w:multiLevelType w:val="multilevel"/>
    <w:tmpl w:val="7B8C40C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4" w15:restartNumberingAfterBreak="0">
    <w:nsid w:val="28544AEA"/>
    <w:multiLevelType w:val="multilevel"/>
    <w:tmpl w:val="BD04D9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755972"/>
    <w:multiLevelType w:val="hybridMultilevel"/>
    <w:tmpl w:val="5F3846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BD65F53"/>
    <w:multiLevelType w:val="hybridMultilevel"/>
    <w:tmpl w:val="E74267EC"/>
    <w:lvl w:ilvl="0" w:tplc="04260001">
      <w:start w:val="1"/>
      <w:numFmt w:val="bullet"/>
      <w:lvlText w:val=""/>
      <w:lvlJc w:val="left"/>
      <w:pPr>
        <w:ind w:left="720" w:hanging="360"/>
      </w:pPr>
      <w:rPr>
        <w:rFonts w:ascii="Symbol" w:hAnsi="Symbol" w:hint="default"/>
      </w:rPr>
    </w:lvl>
    <w:lvl w:ilvl="1" w:tplc="392220E2">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D665B19"/>
    <w:multiLevelType w:val="hybridMultilevel"/>
    <w:tmpl w:val="06647756"/>
    <w:lvl w:ilvl="0" w:tplc="38E292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8"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31681489"/>
    <w:multiLevelType w:val="multilevel"/>
    <w:tmpl w:val="291A3E0C"/>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1" w15:restartNumberingAfterBreak="0">
    <w:nsid w:val="32727579"/>
    <w:multiLevelType w:val="multilevel"/>
    <w:tmpl w:val="F7C2971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3AA32DCF"/>
    <w:multiLevelType w:val="multilevel"/>
    <w:tmpl w:val="E340CBA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3" w15:restartNumberingAfterBreak="0">
    <w:nsid w:val="3F5844CE"/>
    <w:multiLevelType w:val="hybridMultilevel"/>
    <w:tmpl w:val="8FA4E9F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4" w15:restartNumberingAfterBreak="0">
    <w:nsid w:val="40832A8F"/>
    <w:multiLevelType w:val="multilevel"/>
    <w:tmpl w:val="C0400CB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83670EC"/>
    <w:multiLevelType w:val="hybridMultilevel"/>
    <w:tmpl w:val="9B988232"/>
    <w:lvl w:ilvl="0" w:tplc="5518E9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884242B"/>
    <w:multiLevelType w:val="multilevel"/>
    <w:tmpl w:val="0EE0F57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9" w15:restartNumberingAfterBreak="0">
    <w:nsid w:val="4DF03414"/>
    <w:multiLevelType w:val="hybridMultilevel"/>
    <w:tmpl w:val="4C500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F716AF2"/>
    <w:multiLevelType w:val="hybridMultilevel"/>
    <w:tmpl w:val="19D8D7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F7F13CC"/>
    <w:multiLevelType w:val="hybridMultilevel"/>
    <w:tmpl w:val="41A0F526"/>
    <w:lvl w:ilvl="0" w:tplc="DF020ABC">
      <w:start w:val="1"/>
      <w:numFmt w:val="decimal"/>
      <w:lvlText w:val="%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FE542B0"/>
    <w:multiLevelType w:val="multilevel"/>
    <w:tmpl w:val="510455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3" w15:restartNumberingAfterBreak="0">
    <w:nsid w:val="52C50943"/>
    <w:multiLevelType w:val="multilevel"/>
    <w:tmpl w:val="16007A86"/>
    <w:lvl w:ilvl="0">
      <w:start w:val="1"/>
      <w:numFmt w:val="decimal"/>
      <w:lvlText w:val="%1."/>
      <w:lvlJc w:val="left"/>
      <w:pPr>
        <w:ind w:left="720" w:hanging="360"/>
      </w:pPr>
    </w:lvl>
    <w:lvl w:ilvl="1">
      <w:start w:val="2"/>
      <w:numFmt w:val="decimal"/>
      <w:isLgl/>
      <w:lvlText w:val="%1.%2."/>
      <w:lvlJc w:val="left"/>
      <w:pPr>
        <w:ind w:left="870" w:hanging="51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4"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4B5741B"/>
    <w:multiLevelType w:val="multilevel"/>
    <w:tmpl w:val="3222AF0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56DE44AB"/>
    <w:multiLevelType w:val="hybridMultilevel"/>
    <w:tmpl w:val="2294DE5C"/>
    <w:lvl w:ilvl="0" w:tplc="CF4E8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913075F"/>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8" w15:restartNumberingAfterBreak="0">
    <w:nsid w:val="614D0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1A704B4"/>
    <w:multiLevelType w:val="hybridMultilevel"/>
    <w:tmpl w:val="1514E4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643C16DA"/>
    <w:multiLevelType w:val="multilevel"/>
    <w:tmpl w:val="C6680388"/>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i w:val="0"/>
        <w:iCs w:val="0"/>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1"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2"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7557CED"/>
    <w:multiLevelType w:val="hybridMultilevel"/>
    <w:tmpl w:val="9152A3E2"/>
    <w:lvl w:ilvl="0" w:tplc="D1707562">
      <w:numFmt w:val="none"/>
      <w:lvlText w:val="-"/>
      <w:legacy w:legacy="1" w:legacySpace="120" w:legacyIndent="360"/>
      <w:lvlJc w:val="left"/>
      <w:pPr>
        <w:ind w:left="1146" w:hanging="360"/>
      </w:pPr>
    </w:lvl>
    <w:lvl w:ilvl="1" w:tplc="4D4A6796">
      <w:numFmt w:val="decimal"/>
      <w:suff w:val="space"/>
      <w:lvlText w:val="%2."/>
      <w:lvlJc w:val="left"/>
      <w:pPr>
        <w:ind w:left="1440" w:hanging="360"/>
      </w:pPr>
      <w:rPr>
        <w:rFonts w:hint="default"/>
      </w:rPr>
    </w:lvl>
    <w:lvl w:ilvl="2" w:tplc="15523324">
      <w:start w:val="1"/>
      <w:numFmt w:val="decimal"/>
      <w:lvlText w:val="%3."/>
      <w:lvlJc w:val="left"/>
      <w:pPr>
        <w:tabs>
          <w:tab w:val="num" w:pos="2160"/>
        </w:tabs>
        <w:ind w:left="2160" w:hanging="360"/>
      </w:pPr>
      <w:rPr>
        <w:b/>
        <w:bCs/>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54" w15:restartNumberingAfterBreak="0">
    <w:nsid w:val="675B66AB"/>
    <w:multiLevelType w:val="multilevel"/>
    <w:tmpl w:val="189EEA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7737156"/>
    <w:multiLevelType w:val="multilevel"/>
    <w:tmpl w:val="73D4EF02"/>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6" w15:restartNumberingAfterBreak="0">
    <w:nsid w:val="6C0D055C"/>
    <w:multiLevelType w:val="multilevel"/>
    <w:tmpl w:val="4EFA442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7" w15:restartNumberingAfterBreak="0">
    <w:nsid w:val="6D1C09A9"/>
    <w:multiLevelType w:val="multilevel"/>
    <w:tmpl w:val="186C2F08"/>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58" w15:restartNumberingAfterBreak="0">
    <w:nsid w:val="6F206B87"/>
    <w:multiLevelType w:val="hybridMultilevel"/>
    <w:tmpl w:val="8D348BBC"/>
    <w:lvl w:ilvl="0" w:tplc="FFFFFFFF">
      <w:start w:val="1"/>
      <w:numFmt w:val="decimal"/>
      <w:lvlText w:val="%1)"/>
      <w:lvlJc w:val="left"/>
      <w:pPr>
        <w:ind w:left="1287" w:hanging="360"/>
      </w:pPr>
    </w:lvl>
    <w:lvl w:ilvl="1" w:tplc="04260001">
      <w:start w:val="1"/>
      <w:numFmt w:val="bullet"/>
      <w:lvlText w:val=""/>
      <w:lvlJc w:val="left"/>
      <w:pPr>
        <w:ind w:left="128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9" w15:restartNumberingAfterBreak="0">
    <w:nsid w:val="6FEC0F4D"/>
    <w:multiLevelType w:val="hybridMultilevel"/>
    <w:tmpl w:val="1BE696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1A87D8A"/>
    <w:multiLevelType w:val="multilevel"/>
    <w:tmpl w:val="E72E5CD4"/>
    <w:lvl w:ilvl="0">
      <w:start w:val="1"/>
      <w:numFmt w:val="decimal"/>
      <w:lvlText w:val="%1."/>
      <w:lvlJc w:val="left"/>
      <w:pPr>
        <w:tabs>
          <w:tab w:val="num" w:pos="360"/>
        </w:tabs>
        <w:ind w:left="360" w:hanging="360"/>
      </w:pPr>
      <w:rPr>
        <w:rFonts w:hint="default"/>
        <w:i w:val="0"/>
      </w:rPr>
    </w:lvl>
    <w:lvl w:ilvl="1">
      <w:start w:val="2"/>
      <w:numFmt w:val="decimal"/>
      <w:lvlText w:val="%1.%2."/>
      <w:lvlJc w:val="left"/>
      <w:pPr>
        <w:tabs>
          <w:tab w:val="num" w:pos="540"/>
        </w:tabs>
        <w:ind w:left="540" w:hanging="360"/>
      </w:pPr>
      <w:rPr>
        <w:rFonts w:hint="default"/>
        <w:i w:val="0"/>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62" w15:restartNumberingAfterBreak="0">
    <w:nsid w:val="71DC5CBE"/>
    <w:multiLevelType w:val="multilevel"/>
    <w:tmpl w:val="103ADE5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211539B"/>
    <w:multiLevelType w:val="hybridMultilevel"/>
    <w:tmpl w:val="35CC3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4412EA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6"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8"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9" w15:restartNumberingAfterBreak="0">
    <w:nsid w:val="7B0D7B06"/>
    <w:multiLevelType w:val="hybridMultilevel"/>
    <w:tmpl w:val="9EB6270A"/>
    <w:lvl w:ilvl="0" w:tplc="FFFFFFFF">
      <w:start w:val="1"/>
      <w:numFmt w:val="bullet"/>
      <w:lvlText w:val=""/>
      <w:lvlJc w:val="left"/>
      <w:pPr>
        <w:ind w:left="1429" w:hanging="360"/>
      </w:pPr>
      <w:rPr>
        <w:rFonts w:ascii="Symbol" w:hAnsi="Symbol" w:hint="default"/>
      </w:rPr>
    </w:lvl>
    <w:lvl w:ilvl="1" w:tplc="0426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70"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1"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11"/>
  </w:num>
  <w:num w:numId="2" w16cid:durableId="2114787480">
    <w:abstractNumId w:val="44"/>
  </w:num>
  <w:num w:numId="3" w16cid:durableId="2103917706">
    <w:abstractNumId w:val="68"/>
  </w:num>
  <w:num w:numId="4" w16cid:durableId="706443777">
    <w:abstractNumId w:val="71"/>
  </w:num>
  <w:num w:numId="5" w16cid:durableId="1140079450">
    <w:abstractNumId w:val="67"/>
  </w:num>
  <w:num w:numId="6" w16cid:durableId="1390376081">
    <w:abstractNumId w:val="35"/>
  </w:num>
  <w:num w:numId="7" w16cid:durableId="1556816528">
    <w:abstractNumId w:val="50"/>
  </w:num>
  <w:num w:numId="8" w16cid:durableId="1884513607">
    <w:abstractNumId w:val="60"/>
  </w:num>
  <w:num w:numId="9" w16cid:durableId="1941521846">
    <w:abstractNumId w:val="36"/>
  </w:num>
  <w:num w:numId="10" w16cid:durableId="230694591">
    <w:abstractNumId w:val="52"/>
  </w:num>
  <w:num w:numId="11" w16cid:durableId="41560378">
    <w:abstractNumId w:val="14"/>
  </w:num>
  <w:num w:numId="12" w16cid:durableId="1636132411">
    <w:abstractNumId w:val="66"/>
  </w:num>
  <w:num w:numId="13" w16cid:durableId="707413345">
    <w:abstractNumId w:val="64"/>
  </w:num>
  <w:num w:numId="14" w16cid:durableId="177737995">
    <w:abstractNumId w:val="51"/>
  </w:num>
  <w:num w:numId="15" w16cid:durableId="834691372">
    <w:abstractNumId w:val="70"/>
  </w:num>
  <w:num w:numId="16" w16cid:durableId="981931446">
    <w:abstractNumId w:val="34"/>
  </w:num>
  <w:num w:numId="17" w16cid:durableId="4814287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7210712">
    <w:abstractNumId w:val="21"/>
  </w:num>
  <w:num w:numId="19" w16cid:durableId="48457426">
    <w:abstractNumId w:val="39"/>
  </w:num>
  <w:num w:numId="20" w16cid:durableId="1453590440">
    <w:abstractNumId w:val="42"/>
  </w:num>
  <w:num w:numId="21" w16cid:durableId="852573545">
    <w:abstractNumId w:val="25"/>
  </w:num>
  <w:num w:numId="22" w16cid:durableId="942153093">
    <w:abstractNumId w:val="12"/>
  </w:num>
  <w:num w:numId="23" w16cid:durableId="574586698">
    <w:abstractNumId w:val="17"/>
  </w:num>
  <w:num w:numId="24" w16cid:durableId="114907320">
    <w:abstractNumId w:val="54"/>
  </w:num>
  <w:num w:numId="25" w16cid:durableId="1035932816">
    <w:abstractNumId w:val="45"/>
  </w:num>
  <w:num w:numId="26" w16cid:durableId="476803146">
    <w:abstractNumId w:val="20"/>
  </w:num>
  <w:num w:numId="27" w16cid:durableId="1945069213">
    <w:abstractNumId w:val="7"/>
  </w:num>
  <w:num w:numId="28" w16cid:durableId="2077169937">
    <w:abstractNumId w:val="16"/>
  </w:num>
  <w:num w:numId="29" w16cid:durableId="130170739">
    <w:abstractNumId w:val="32"/>
  </w:num>
  <w:num w:numId="30" w16cid:durableId="2119064256">
    <w:abstractNumId w:val="23"/>
  </w:num>
  <w:num w:numId="31" w16cid:durableId="1441683369">
    <w:abstractNumId w:val="30"/>
  </w:num>
  <w:num w:numId="32" w16cid:durableId="1256205193">
    <w:abstractNumId w:val="62"/>
  </w:num>
  <w:num w:numId="33" w16cid:durableId="1933319486">
    <w:abstractNumId w:val="24"/>
  </w:num>
  <w:num w:numId="34" w16cid:durableId="1042559864">
    <w:abstractNumId w:val="33"/>
  </w:num>
  <w:num w:numId="35" w16cid:durableId="1716352306">
    <w:abstractNumId w:val="18"/>
  </w:num>
  <w:num w:numId="36" w16cid:durableId="543300230">
    <w:abstractNumId w:val="41"/>
  </w:num>
  <w:num w:numId="37" w16cid:durableId="1595162766">
    <w:abstractNumId w:val="69"/>
  </w:num>
  <w:num w:numId="38" w16cid:durableId="1915506781">
    <w:abstractNumId w:val="58"/>
  </w:num>
  <w:num w:numId="39" w16cid:durableId="2023772508">
    <w:abstractNumId w:val="4"/>
  </w:num>
  <w:num w:numId="40" w16cid:durableId="572007248">
    <w:abstractNumId w:val="6"/>
  </w:num>
  <w:num w:numId="41" w16cid:durableId="1384328328">
    <w:abstractNumId w:val="4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5687934">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3589816">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91764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649832">
    <w:abstractNumId w:val="48"/>
  </w:num>
  <w:num w:numId="46" w16cid:durableId="270086049">
    <w:abstractNumId w:val="31"/>
  </w:num>
  <w:num w:numId="47" w16cid:durableId="1751778013">
    <w:abstractNumId w:val="59"/>
  </w:num>
  <w:num w:numId="48" w16cid:durableId="11059080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9720901">
    <w:abstractNumId w:val="53"/>
  </w:num>
  <w:num w:numId="50" w16cid:durableId="1705136025">
    <w:abstractNumId w:val="2"/>
  </w:num>
  <w:num w:numId="51" w16cid:durableId="1177692321">
    <w:abstractNumId w:val="63"/>
  </w:num>
  <w:num w:numId="52" w16cid:durableId="1122462771">
    <w:abstractNumId w:val="26"/>
  </w:num>
  <w:num w:numId="53" w16cid:durableId="1440953792">
    <w:abstractNumId w:val="40"/>
  </w:num>
  <w:num w:numId="54" w16cid:durableId="191847572">
    <w:abstractNumId w:val="49"/>
  </w:num>
  <w:num w:numId="55" w16cid:durableId="1651785152">
    <w:abstractNumId w:val="15"/>
  </w:num>
  <w:num w:numId="56" w16cid:durableId="886838927">
    <w:abstractNumId w:val="10"/>
  </w:num>
  <w:num w:numId="57" w16cid:durableId="944965007">
    <w:abstractNumId w:val="65"/>
  </w:num>
  <w:num w:numId="58" w16cid:durableId="2058432867">
    <w:abstractNumId w:val="3"/>
  </w:num>
  <w:num w:numId="59" w16cid:durableId="636299239">
    <w:abstractNumId w:val="29"/>
  </w:num>
  <w:num w:numId="60" w16cid:durableId="1313366764">
    <w:abstractNumId w:val="19"/>
  </w:num>
  <w:num w:numId="61" w16cid:durableId="1530987667">
    <w:abstractNumId w:val="27"/>
  </w:num>
  <w:num w:numId="62" w16cid:durableId="1379738325">
    <w:abstractNumId w:val="56"/>
  </w:num>
  <w:num w:numId="63" w16cid:durableId="1778912573">
    <w:abstractNumId w:val="47"/>
  </w:num>
  <w:num w:numId="64" w16cid:durableId="272596990">
    <w:abstractNumId w:val="8"/>
  </w:num>
  <w:num w:numId="65" w16cid:durableId="401872001">
    <w:abstractNumId w:val="37"/>
  </w:num>
  <w:num w:numId="66" w16cid:durableId="1681738381">
    <w:abstractNumId w:val="46"/>
  </w:num>
  <w:num w:numId="67" w16cid:durableId="28990718">
    <w:abstractNumId w:val="38"/>
  </w:num>
  <w:num w:numId="68" w16cid:durableId="1672178994">
    <w:abstractNumId w:val="57"/>
  </w:num>
  <w:num w:numId="69" w16cid:durableId="1945961509">
    <w:abstractNumId w:val="1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0" w:nlCheck="1" w:checkStyle="0"/>
  <w:activeWritingStyle w:appName="MSWord" w:lang="en-GB" w:vendorID="64" w:dllVersion="0"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13"/>
    <w:rsid w:val="00005245"/>
    <w:rsid w:val="000058AE"/>
    <w:rsid w:val="00005E2B"/>
    <w:rsid w:val="00006DB2"/>
    <w:rsid w:val="000070EA"/>
    <w:rsid w:val="000071F0"/>
    <w:rsid w:val="00007FB3"/>
    <w:rsid w:val="0001069E"/>
    <w:rsid w:val="0001080F"/>
    <w:rsid w:val="0001092F"/>
    <w:rsid w:val="00010ED3"/>
    <w:rsid w:val="00010FA5"/>
    <w:rsid w:val="00011491"/>
    <w:rsid w:val="00012D33"/>
    <w:rsid w:val="00012D70"/>
    <w:rsid w:val="00012E9C"/>
    <w:rsid w:val="000131A7"/>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EF6"/>
    <w:rsid w:val="00024409"/>
    <w:rsid w:val="000247CA"/>
    <w:rsid w:val="00024B7C"/>
    <w:rsid w:val="000257C9"/>
    <w:rsid w:val="0002589C"/>
    <w:rsid w:val="00025A0F"/>
    <w:rsid w:val="00026374"/>
    <w:rsid w:val="00026585"/>
    <w:rsid w:val="0002689E"/>
    <w:rsid w:val="000269AF"/>
    <w:rsid w:val="00027101"/>
    <w:rsid w:val="000273BA"/>
    <w:rsid w:val="000273E4"/>
    <w:rsid w:val="00027720"/>
    <w:rsid w:val="000278FF"/>
    <w:rsid w:val="0002798D"/>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3FDF"/>
    <w:rsid w:val="000444AD"/>
    <w:rsid w:val="00044958"/>
    <w:rsid w:val="00045105"/>
    <w:rsid w:val="00045935"/>
    <w:rsid w:val="00045D13"/>
    <w:rsid w:val="00045F7F"/>
    <w:rsid w:val="00046157"/>
    <w:rsid w:val="00047572"/>
    <w:rsid w:val="00050757"/>
    <w:rsid w:val="0005075D"/>
    <w:rsid w:val="000508F1"/>
    <w:rsid w:val="00051668"/>
    <w:rsid w:val="000518FE"/>
    <w:rsid w:val="00052380"/>
    <w:rsid w:val="00052792"/>
    <w:rsid w:val="0005302F"/>
    <w:rsid w:val="000538A1"/>
    <w:rsid w:val="000538B6"/>
    <w:rsid w:val="00054955"/>
    <w:rsid w:val="00055EC1"/>
    <w:rsid w:val="000565F3"/>
    <w:rsid w:val="000570B9"/>
    <w:rsid w:val="0006003A"/>
    <w:rsid w:val="00061336"/>
    <w:rsid w:val="00061373"/>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60F"/>
    <w:rsid w:val="00070745"/>
    <w:rsid w:val="00070845"/>
    <w:rsid w:val="00070EE1"/>
    <w:rsid w:val="0007106D"/>
    <w:rsid w:val="000713B3"/>
    <w:rsid w:val="00071884"/>
    <w:rsid w:val="000722FF"/>
    <w:rsid w:val="0007232D"/>
    <w:rsid w:val="00072B55"/>
    <w:rsid w:val="00072E86"/>
    <w:rsid w:val="0007325F"/>
    <w:rsid w:val="000733F9"/>
    <w:rsid w:val="000735B7"/>
    <w:rsid w:val="0007413C"/>
    <w:rsid w:val="00075D0B"/>
    <w:rsid w:val="00075D34"/>
    <w:rsid w:val="0007605F"/>
    <w:rsid w:val="000766EA"/>
    <w:rsid w:val="00076788"/>
    <w:rsid w:val="0007690F"/>
    <w:rsid w:val="00077490"/>
    <w:rsid w:val="00077A65"/>
    <w:rsid w:val="00077C7C"/>
    <w:rsid w:val="0008045B"/>
    <w:rsid w:val="000812B8"/>
    <w:rsid w:val="00081E58"/>
    <w:rsid w:val="00082ED8"/>
    <w:rsid w:val="00083253"/>
    <w:rsid w:val="00084367"/>
    <w:rsid w:val="00084829"/>
    <w:rsid w:val="0008497E"/>
    <w:rsid w:val="000850AF"/>
    <w:rsid w:val="00085840"/>
    <w:rsid w:val="00085E47"/>
    <w:rsid w:val="00085ECD"/>
    <w:rsid w:val="00085F97"/>
    <w:rsid w:val="000866CD"/>
    <w:rsid w:val="000868A9"/>
    <w:rsid w:val="00086A8D"/>
    <w:rsid w:val="00086C3E"/>
    <w:rsid w:val="0008726F"/>
    <w:rsid w:val="000876EA"/>
    <w:rsid w:val="0008779C"/>
    <w:rsid w:val="00087B2B"/>
    <w:rsid w:val="000902BD"/>
    <w:rsid w:val="00090F51"/>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60F"/>
    <w:rsid w:val="000A2A40"/>
    <w:rsid w:val="000A33AB"/>
    <w:rsid w:val="000A34C9"/>
    <w:rsid w:val="000A4104"/>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501"/>
    <w:rsid w:val="000C0A1D"/>
    <w:rsid w:val="000C2261"/>
    <w:rsid w:val="000C2868"/>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30C"/>
    <w:rsid w:val="000D7555"/>
    <w:rsid w:val="000D792C"/>
    <w:rsid w:val="000D7EB7"/>
    <w:rsid w:val="000E0621"/>
    <w:rsid w:val="000E0A80"/>
    <w:rsid w:val="000E0BF2"/>
    <w:rsid w:val="000E0CD3"/>
    <w:rsid w:val="000E0E63"/>
    <w:rsid w:val="000E1273"/>
    <w:rsid w:val="000E1634"/>
    <w:rsid w:val="000E1A50"/>
    <w:rsid w:val="000E1E00"/>
    <w:rsid w:val="000E1E89"/>
    <w:rsid w:val="000E22C8"/>
    <w:rsid w:val="000E2EBF"/>
    <w:rsid w:val="000E3ECE"/>
    <w:rsid w:val="000E440A"/>
    <w:rsid w:val="000E47A6"/>
    <w:rsid w:val="000E52C5"/>
    <w:rsid w:val="000E59BC"/>
    <w:rsid w:val="000E60D5"/>
    <w:rsid w:val="000E6F9E"/>
    <w:rsid w:val="000E7757"/>
    <w:rsid w:val="000E77B6"/>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31"/>
    <w:rsid w:val="000F7560"/>
    <w:rsid w:val="000F7EC1"/>
    <w:rsid w:val="00100FD7"/>
    <w:rsid w:val="001012FF"/>
    <w:rsid w:val="0010144C"/>
    <w:rsid w:val="001016B6"/>
    <w:rsid w:val="001018ED"/>
    <w:rsid w:val="001022E1"/>
    <w:rsid w:val="001032E6"/>
    <w:rsid w:val="001041AB"/>
    <w:rsid w:val="001042D6"/>
    <w:rsid w:val="00104BF6"/>
    <w:rsid w:val="00104EF5"/>
    <w:rsid w:val="00105935"/>
    <w:rsid w:val="00107D5F"/>
    <w:rsid w:val="001104D7"/>
    <w:rsid w:val="001109A9"/>
    <w:rsid w:val="00110A2E"/>
    <w:rsid w:val="00111D6F"/>
    <w:rsid w:val="00113866"/>
    <w:rsid w:val="00113D5E"/>
    <w:rsid w:val="00113E45"/>
    <w:rsid w:val="001144F1"/>
    <w:rsid w:val="00115AB1"/>
    <w:rsid w:val="0011643B"/>
    <w:rsid w:val="00116F4F"/>
    <w:rsid w:val="0011743F"/>
    <w:rsid w:val="00117971"/>
    <w:rsid w:val="00117AEE"/>
    <w:rsid w:val="00117CA6"/>
    <w:rsid w:val="00120302"/>
    <w:rsid w:val="0012048D"/>
    <w:rsid w:val="0012053E"/>
    <w:rsid w:val="00120C34"/>
    <w:rsid w:val="001212BE"/>
    <w:rsid w:val="00121A5F"/>
    <w:rsid w:val="00121E1F"/>
    <w:rsid w:val="001220FB"/>
    <w:rsid w:val="00122639"/>
    <w:rsid w:val="00123642"/>
    <w:rsid w:val="00123B60"/>
    <w:rsid w:val="00123BE4"/>
    <w:rsid w:val="00123E11"/>
    <w:rsid w:val="00124488"/>
    <w:rsid w:val="00124F02"/>
    <w:rsid w:val="0012520C"/>
    <w:rsid w:val="00125C7E"/>
    <w:rsid w:val="00125D6B"/>
    <w:rsid w:val="00125FB1"/>
    <w:rsid w:val="001277C0"/>
    <w:rsid w:val="00127DB5"/>
    <w:rsid w:val="00130D83"/>
    <w:rsid w:val="00130E21"/>
    <w:rsid w:val="0013192C"/>
    <w:rsid w:val="0013208A"/>
    <w:rsid w:val="00132552"/>
    <w:rsid w:val="00132B75"/>
    <w:rsid w:val="00132D8F"/>
    <w:rsid w:val="00133E82"/>
    <w:rsid w:val="001344A0"/>
    <w:rsid w:val="00134DCC"/>
    <w:rsid w:val="00135376"/>
    <w:rsid w:val="001369F2"/>
    <w:rsid w:val="001379AC"/>
    <w:rsid w:val="00137E9C"/>
    <w:rsid w:val="00140878"/>
    <w:rsid w:val="00141D09"/>
    <w:rsid w:val="00141D8B"/>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600B4"/>
    <w:rsid w:val="00160565"/>
    <w:rsid w:val="00160C5E"/>
    <w:rsid w:val="001614BE"/>
    <w:rsid w:val="00161644"/>
    <w:rsid w:val="00161C6F"/>
    <w:rsid w:val="0016205B"/>
    <w:rsid w:val="0016214A"/>
    <w:rsid w:val="00162A03"/>
    <w:rsid w:val="00162C31"/>
    <w:rsid w:val="00163238"/>
    <w:rsid w:val="00163CCD"/>
    <w:rsid w:val="001649FB"/>
    <w:rsid w:val="0016578F"/>
    <w:rsid w:val="001658CE"/>
    <w:rsid w:val="00165BCB"/>
    <w:rsid w:val="001662EF"/>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6B27"/>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D68"/>
    <w:rsid w:val="0018605C"/>
    <w:rsid w:val="00186163"/>
    <w:rsid w:val="00186FB5"/>
    <w:rsid w:val="0019043C"/>
    <w:rsid w:val="00190B0F"/>
    <w:rsid w:val="00190BFB"/>
    <w:rsid w:val="00190E18"/>
    <w:rsid w:val="00191C44"/>
    <w:rsid w:val="00191F50"/>
    <w:rsid w:val="00191F76"/>
    <w:rsid w:val="001926DC"/>
    <w:rsid w:val="00193369"/>
    <w:rsid w:val="00193B8B"/>
    <w:rsid w:val="001952A5"/>
    <w:rsid w:val="00195CDC"/>
    <w:rsid w:val="00196433"/>
    <w:rsid w:val="00196559"/>
    <w:rsid w:val="001967F8"/>
    <w:rsid w:val="00197153"/>
    <w:rsid w:val="001972CE"/>
    <w:rsid w:val="001A0097"/>
    <w:rsid w:val="001A0A49"/>
    <w:rsid w:val="001A0AEB"/>
    <w:rsid w:val="001A17E3"/>
    <w:rsid w:val="001A23CB"/>
    <w:rsid w:val="001A28A8"/>
    <w:rsid w:val="001A343F"/>
    <w:rsid w:val="001A3EFF"/>
    <w:rsid w:val="001A4DDF"/>
    <w:rsid w:val="001A6210"/>
    <w:rsid w:val="001B0DA0"/>
    <w:rsid w:val="001B10C2"/>
    <w:rsid w:val="001B18B4"/>
    <w:rsid w:val="001B1992"/>
    <w:rsid w:val="001B1B17"/>
    <w:rsid w:val="001B2401"/>
    <w:rsid w:val="001B3184"/>
    <w:rsid w:val="001B3238"/>
    <w:rsid w:val="001B3E82"/>
    <w:rsid w:val="001B4B9E"/>
    <w:rsid w:val="001B5D14"/>
    <w:rsid w:val="001B658A"/>
    <w:rsid w:val="001B668C"/>
    <w:rsid w:val="001B6E5E"/>
    <w:rsid w:val="001B6FBC"/>
    <w:rsid w:val="001B729F"/>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6911"/>
    <w:rsid w:val="001C6F7A"/>
    <w:rsid w:val="001C75D3"/>
    <w:rsid w:val="001C788A"/>
    <w:rsid w:val="001D04B1"/>
    <w:rsid w:val="001D07EF"/>
    <w:rsid w:val="001D15C4"/>
    <w:rsid w:val="001D1E19"/>
    <w:rsid w:val="001D1F0F"/>
    <w:rsid w:val="001D2988"/>
    <w:rsid w:val="001D29E4"/>
    <w:rsid w:val="001D2D13"/>
    <w:rsid w:val="001D3CB2"/>
    <w:rsid w:val="001D3E20"/>
    <w:rsid w:val="001D4496"/>
    <w:rsid w:val="001D4B7F"/>
    <w:rsid w:val="001D4F93"/>
    <w:rsid w:val="001D5CE1"/>
    <w:rsid w:val="001D5EF9"/>
    <w:rsid w:val="001D5FA4"/>
    <w:rsid w:val="001D6448"/>
    <w:rsid w:val="001D68AD"/>
    <w:rsid w:val="001D68DC"/>
    <w:rsid w:val="001D6AB3"/>
    <w:rsid w:val="001D6EC5"/>
    <w:rsid w:val="001E1701"/>
    <w:rsid w:val="001E1AC4"/>
    <w:rsid w:val="001E1E82"/>
    <w:rsid w:val="001E2D2D"/>
    <w:rsid w:val="001E382A"/>
    <w:rsid w:val="001E3B23"/>
    <w:rsid w:val="001E3C4B"/>
    <w:rsid w:val="001E4983"/>
    <w:rsid w:val="001E75FF"/>
    <w:rsid w:val="001E7CFF"/>
    <w:rsid w:val="001E7F2E"/>
    <w:rsid w:val="001F0FE2"/>
    <w:rsid w:val="001F0FF0"/>
    <w:rsid w:val="001F1DD7"/>
    <w:rsid w:val="001F2C26"/>
    <w:rsid w:val="001F3304"/>
    <w:rsid w:val="001F365A"/>
    <w:rsid w:val="001F3E46"/>
    <w:rsid w:val="001F3E68"/>
    <w:rsid w:val="001F4C75"/>
    <w:rsid w:val="001F4FE5"/>
    <w:rsid w:val="001F52CD"/>
    <w:rsid w:val="001F579C"/>
    <w:rsid w:val="001F57F4"/>
    <w:rsid w:val="001F59A8"/>
    <w:rsid w:val="001F5D98"/>
    <w:rsid w:val="001F600E"/>
    <w:rsid w:val="001F63EA"/>
    <w:rsid w:val="001F6505"/>
    <w:rsid w:val="001F685B"/>
    <w:rsid w:val="001F6ACD"/>
    <w:rsid w:val="001F6F76"/>
    <w:rsid w:val="001F7523"/>
    <w:rsid w:val="001F7854"/>
    <w:rsid w:val="001F7D3A"/>
    <w:rsid w:val="00200108"/>
    <w:rsid w:val="00200C73"/>
    <w:rsid w:val="00200D12"/>
    <w:rsid w:val="0020236D"/>
    <w:rsid w:val="00203DED"/>
    <w:rsid w:val="00203F5F"/>
    <w:rsid w:val="00203F86"/>
    <w:rsid w:val="00203FFD"/>
    <w:rsid w:val="00204D6E"/>
    <w:rsid w:val="00204EEB"/>
    <w:rsid w:val="00205A46"/>
    <w:rsid w:val="00205C1C"/>
    <w:rsid w:val="00206E71"/>
    <w:rsid w:val="00206E82"/>
    <w:rsid w:val="00206EA3"/>
    <w:rsid w:val="002070C4"/>
    <w:rsid w:val="002071C4"/>
    <w:rsid w:val="0020753A"/>
    <w:rsid w:val="002076F4"/>
    <w:rsid w:val="00207930"/>
    <w:rsid w:val="00207FF4"/>
    <w:rsid w:val="00210922"/>
    <w:rsid w:val="002109AD"/>
    <w:rsid w:val="00210E24"/>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650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DA8"/>
    <w:rsid w:val="00224E35"/>
    <w:rsid w:val="002251EF"/>
    <w:rsid w:val="002253B2"/>
    <w:rsid w:val="0022591D"/>
    <w:rsid w:val="00225C01"/>
    <w:rsid w:val="00225C56"/>
    <w:rsid w:val="00226C1A"/>
    <w:rsid w:val="00226D6F"/>
    <w:rsid w:val="00227305"/>
    <w:rsid w:val="00227768"/>
    <w:rsid w:val="00227C7C"/>
    <w:rsid w:val="00230397"/>
    <w:rsid w:val="00230DF8"/>
    <w:rsid w:val="00231DA2"/>
    <w:rsid w:val="00232B5D"/>
    <w:rsid w:val="00232FF6"/>
    <w:rsid w:val="00234973"/>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2896"/>
    <w:rsid w:val="00252AF0"/>
    <w:rsid w:val="002535A8"/>
    <w:rsid w:val="0025526D"/>
    <w:rsid w:val="00255760"/>
    <w:rsid w:val="002557D8"/>
    <w:rsid w:val="0025630A"/>
    <w:rsid w:val="00256BA9"/>
    <w:rsid w:val="00257482"/>
    <w:rsid w:val="0025788D"/>
    <w:rsid w:val="00257B2F"/>
    <w:rsid w:val="00257F5D"/>
    <w:rsid w:val="00257F79"/>
    <w:rsid w:val="002606EF"/>
    <w:rsid w:val="00260925"/>
    <w:rsid w:val="00261464"/>
    <w:rsid w:val="00261B27"/>
    <w:rsid w:val="002632C5"/>
    <w:rsid w:val="002633EB"/>
    <w:rsid w:val="00263598"/>
    <w:rsid w:val="002642B5"/>
    <w:rsid w:val="00264928"/>
    <w:rsid w:val="002649DA"/>
    <w:rsid w:val="00264AA6"/>
    <w:rsid w:val="0026775F"/>
    <w:rsid w:val="002701D0"/>
    <w:rsid w:val="00270236"/>
    <w:rsid w:val="002712A8"/>
    <w:rsid w:val="00271DC6"/>
    <w:rsid w:val="00272C5F"/>
    <w:rsid w:val="002730B8"/>
    <w:rsid w:val="002735BF"/>
    <w:rsid w:val="0027362D"/>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BF1"/>
    <w:rsid w:val="002830BC"/>
    <w:rsid w:val="002831A5"/>
    <w:rsid w:val="002837C3"/>
    <w:rsid w:val="002842A0"/>
    <w:rsid w:val="00284791"/>
    <w:rsid w:val="00285F09"/>
    <w:rsid w:val="00285FA4"/>
    <w:rsid w:val="0028635D"/>
    <w:rsid w:val="00286848"/>
    <w:rsid w:val="00286856"/>
    <w:rsid w:val="00286C33"/>
    <w:rsid w:val="0028736E"/>
    <w:rsid w:val="0029009A"/>
    <w:rsid w:val="002903B4"/>
    <w:rsid w:val="002903DE"/>
    <w:rsid w:val="00291A9B"/>
    <w:rsid w:val="0029201F"/>
    <w:rsid w:val="002928B6"/>
    <w:rsid w:val="00292E77"/>
    <w:rsid w:val="002947B4"/>
    <w:rsid w:val="0029481A"/>
    <w:rsid w:val="00294E56"/>
    <w:rsid w:val="00295654"/>
    <w:rsid w:val="0029651C"/>
    <w:rsid w:val="0029655A"/>
    <w:rsid w:val="0029676E"/>
    <w:rsid w:val="00296EB7"/>
    <w:rsid w:val="002973FF"/>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0F8D"/>
    <w:rsid w:val="002B1BB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468A"/>
    <w:rsid w:val="002C529E"/>
    <w:rsid w:val="002C54E2"/>
    <w:rsid w:val="002C57B2"/>
    <w:rsid w:val="002C582D"/>
    <w:rsid w:val="002C5F48"/>
    <w:rsid w:val="002C7EA5"/>
    <w:rsid w:val="002D00F3"/>
    <w:rsid w:val="002D02A6"/>
    <w:rsid w:val="002D0B71"/>
    <w:rsid w:val="002D0FAE"/>
    <w:rsid w:val="002D1FC1"/>
    <w:rsid w:val="002D2B8C"/>
    <w:rsid w:val="002D300B"/>
    <w:rsid w:val="002D3641"/>
    <w:rsid w:val="002D5A90"/>
    <w:rsid w:val="002D5AA2"/>
    <w:rsid w:val="002D5ADC"/>
    <w:rsid w:val="002D7497"/>
    <w:rsid w:val="002D7690"/>
    <w:rsid w:val="002D76D6"/>
    <w:rsid w:val="002D7E91"/>
    <w:rsid w:val="002E027C"/>
    <w:rsid w:val="002E0FCF"/>
    <w:rsid w:val="002E0FD5"/>
    <w:rsid w:val="002E12F5"/>
    <w:rsid w:val="002E13D5"/>
    <w:rsid w:val="002E23B1"/>
    <w:rsid w:val="002E2495"/>
    <w:rsid w:val="002E2A42"/>
    <w:rsid w:val="002E335A"/>
    <w:rsid w:val="002E376F"/>
    <w:rsid w:val="002E460E"/>
    <w:rsid w:val="002E4FCD"/>
    <w:rsid w:val="002E5103"/>
    <w:rsid w:val="002E5206"/>
    <w:rsid w:val="002E5241"/>
    <w:rsid w:val="002E5FA3"/>
    <w:rsid w:val="002E6F03"/>
    <w:rsid w:val="002E73AC"/>
    <w:rsid w:val="002E765E"/>
    <w:rsid w:val="002F0399"/>
    <w:rsid w:val="002F0E2A"/>
    <w:rsid w:val="002F1157"/>
    <w:rsid w:val="002F19B9"/>
    <w:rsid w:val="002F1C15"/>
    <w:rsid w:val="002F2055"/>
    <w:rsid w:val="002F2EF6"/>
    <w:rsid w:val="002F37CE"/>
    <w:rsid w:val="002F38AB"/>
    <w:rsid w:val="002F417C"/>
    <w:rsid w:val="002F4532"/>
    <w:rsid w:val="002F49C9"/>
    <w:rsid w:val="002F4C49"/>
    <w:rsid w:val="002F4D4B"/>
    <w:rsid w:val="002F6FD1"/>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124D"/>
    <w:rsid w:val="003126FE"/>
    <w:rsid w:val="00312EA1"/>
    <w:rsid w:val="003130DA"/>
    <w:rsid w:val="00313522"/>
    <w:rsid w:val="00313AF9"/>
    <w:rsid w:val="00314A6A"/>
    <w:rsid w:val="00314BF9"/>
    <w:rsid w:val="00315B3C"/>
    <w:rsid w:val="00315CB2"/>
    <w:rsid w:val="003162E3"/>
    <w:rsid w:val="003175AE"/>
    <w:rsid w:val="00317940"/>
    <w:rsid w:val="00317A7D"/>
    <w:rsid w:val="003209C1"/>
    <w:rsid w:val="00320BD8"/>
    <w:rsid w:val="00321950"/>
    <w:rsid w:val="003225CF"/>
    <w:rsid w:val="0032333C"/>
    <w:rsid w:val="00324D7B"/>
    <w:rsid w:val="00325922"/>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F29"/>
    <w:rsid w:val="00336F42"/>
    <w:rsid w:val="003371F4"/>
    <w:rsid w:val="00337277"/>
    <w:rsid w:val="00337355"/>
    <w:rsid w:val="00337B69"/>
    <w:rsid w:val="003405F2"/>
    <w:rsid w:val="00341422"/>
    <w:rsid w:val="00341496"/>
    <w:rsid w:val="003419E8"/>
    <w:rsid w:val="00341A66"/>
    <w:rsid w:val="003429DC"/>
    <w:rsid w:val="00344681"/>
    <w:rsid w:val="003446DB"/>
    <w:rsid w:val="00344DE5"/>
    <w:rsid w:val="003456A2"/>
    <w:rsid w:val="0034592A"/>
    <w:rsid w:val="00346CCC"/>
    <w:rsid w:val="00346E39"/>
    <w:rsid w:val="00347230"/>
    <w:rsid w:val="00347A9F"/>
    <w:rsid w:val="0035013D"/>
    <w:rsid w:val="003512FF"/>
    <w:rsid w:val="00352571"/>
    <w:rsid w:val="003535D4"/>
    <w:rsid w:val="0035372D"/>
    <w:rsid w:val="003540B8"/>
    <w:rsid w:val="003544D5"/>
    <w:rsid w:val="00354863"/>
    <w:rsid w:val="003550E1"/>
    <w:rsid w:val="0035574D"/>
    <w:rsid w:val="0035577C"/>
    <w:rsid w:val="00355886"/>
    <w:rsid w:val="00355ADE"/>
    <w:rsid w:val="00355FC9"/>
    <w:rsid w:val="0035691C"/>
    <w:rsid w:val="003572C2"/>
    <w:rsid w:val="00357E4F"/>
    <w:rsid w:val="00361C7C"/>
    <w:rsid w:val="00362103"/>
    <w:rsid w:val="00362CF6"/>
    <w:rsid w:val="00362D25"/>
    <w:rsid w:val="0036326A"/>
    <w:rsid w:val="00363363"/>
    <w:rsid w:val="00363EFE"/>
    <w:rsid w:val="0036463A"/>
    <w:rsid w:val="00364AB2"/>
    <w:rsid w:val="00364C8C"/>
    <w:rsid w:val="00364CE8"/>
    <w:rsid w:val="00365C2A"/>
    <w:rsid w:val="003668F0"/>
    <w:rsid w:val="00366AE5"/>
    <w:rsid w:val="00366EC1"/>
    <w:rsid w:val="00367794"/>
    <w:rsid w:val="003678B7"/>
    <w:rsid w:val="00370434"/>
    <w:rsid w:val="00370A41"/>
    <w:rsid w:val="003710EA"/>
    <w:rsid w:val="00371A19"/>
    <w:rsid w:val="00371DCC"/>
    <w:rsid w:val="0037361E"/>
    <w:rsid w:val="003736CB"/>
    <w:rsid w:val="00374291"/>
    <w:rsid w:val="003744BB"/>
    <w:rsid w:val="00374D83"/>
    <w:rsid w:val="0037563B"/>
    <w:rsid w:val="00375D62"/>
    <w:rsid w:val="00377006"/>
    <w:rsid w:val="00377186"/>
    <w:rsid w:val="00377901"/>
    <w:rsid w:val="00377A4F"/>
    <w:rsid w:val="003809B4"/>
    <w:rsid w:val="00381613"/>
    <w:rsid w:val="00382084"/>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713E"/>
    <w:rsid w:val="0038726E"/>
    <w:rsid w:val="003904C8"/>
    <w:rsid w:val="00390585"/>
    <w:rsid w:val="003911B1"/>
    <w:rsid w:val="0039189D"/>
    <w:rsid w:val="00391F06"/>
    <w:rsid w:val="00392187"/>
    <w:rsid w:val="003926FA"/>
    <w:rsid w:val="003929DC"/>
    <w:rsid w:val="00392E1A"/>
    <w:rsid w:val="00392E96"/>
    <w:rsid w:val="003930BD"/>
    <w:rsid w:val="00393352"/>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A01"/>
    <w:rsid w:val="003A1909"/>
    <w:rsid w:val="003A1FA6"/>
    <w:rsid w:val="003A3336"/>
    <w:rsid w:val="003A4C4F"/>
    <w:rsid w:val="003A4C68"/>
    <w:rsid w:val="003A57F8"/>
    <w:rsid w:val="003A5C3A"/>
    <w:rsid w:val="003A5E6D"/>
    <w:rsid w:val="003A5EEA"/>
    <w:rsid w:val="003A7476"/>
    <w:rsid w:val="003A7BAC"/>
    <w:rsid w:val="003A7EFA"/>
    <w:rsid w:val="003A7FC4"/>
    <w:rsid w:val="003B00A2"/>
    <w:rsid w:val="003B1265"/>
    <w:rsid w:val="003B14F4"/>
    <w:rsid w:val="003B1B79"/>
    <w:rsid w:val="003B26C9"/>
    <w:rsid w:val="003B3047"/>
    <w:rsid w:val="003B4173"/>
    <w:rsid w:val="003B4838"/>
    <w:rsid w:val="003B5043"/>
    <w:rsid w:val="003B56EB"/>
    <w:rsid w:val="003B5AC7"/>
    <w:rsid w:val="003B6287"/>
    <w:rsid w:val="003B6D6D"/>
    <w:rsid w:val="003B753D"/>
    <w:rsid w:val="003B7A55"/>
    <w:rsid w:val="003C07A3"/>
    <w:rsid w:val="003C08A9"/>
    <w:rsid w:val="003C0C23"/>
    <w:rsid w:val="003C0E6A"/>
    <w:rsid w:val="003C1CE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297"/>
    <w:rsid w:val="003D157B"/>
    <w:rsid w:val="003D17E5"/>
    <w:rsid w:val="003D1C32"/>
    <w:rsid w:val="003D1C8E"/>
    <w:rsid w:val="003D222A"/>
    <w:rsid w:val="003D257F"/>
    <w:rsid w:val="003D2FDE"/>
    <w:rsid w:val="003D332E"/>
    <w:rsid w:val="003D34E3"/>
    <w:rsid w:val="003D3AA4"/>
    <w:rsid w:val="003D3F96"/>
    <w:rsid w:val="003D4343"/>
    <w:rsid w:val="003D47D5"/>
    <w:rsid w:val="003D4AB6"/>
    <w:rsid w:val="003D4BC1"/>
    <w:rsid w:val="003D4C3F"/>
    <w:rsid w:val="003D4EA9"/>
    <w:rsid w:val="003D5EB0"/>
    <w:rsid w:val="003D6338"/>
    <w:rsid w:val="003D6AAC"/>
    <w:rsid w:val="003D7BDC"/>
    <w:rsid w:val="003D7F3C"/>
    <w:rsid w:val="003E02AC"/>
    <w:rsid w:val="003E0D5F"/>
    <w:rsid w:val="003E1376"/>
    <w:rsid w:val="003E1792"/>
    <w:rsid w:val="003E20AC"/>
    <w:rsid w:val="003E20C9"/>
    <w:rsid w:val="003E2645"/>
    <w:rsid w:val="003E28EC"/>
    <w:rsid w:val="003E3360"/>
    <w:rsid w:val="003E36CE"/>
    <w:rsid w:val="003E4DBB"/>
    <w:rsid w:val="003E583D"/>
    <w:rsid w:val="003E5C17"/>
    <w:rsid w:val="003E5C43"/>
    <w:rsid w:val="003E69AA"/>
    <w:rsid w:val="003E718C"/>
    <w:rsid w:val="003E7472"/>
    <w:rsid w:val="003E7AF3"/>
    <w:rsid w:val="003F0335"/>
    <w:rsid w:val="003F0B38"/>
    <w:rsid w:val="003F0DE3"/>
    <w:rsid w:val="003F0FBA"/>
    <w:rsid w:val="003F2F53"/>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F45"/>
    <w:rsid w:val="00401202"/>
    <w:rsid w:val="004017D5"/>
    <w:rsid w:val="00401DE9"/>
    <w:rsid w:val="00401F0E"/>
    <w:rsid w:val="00402080"/>
    <w:rsid w:val="0040266F"/>
    <w:rsid w:val="00402977"/>
    <w:rsid w:val="00402BD2"/>
    <w:rsid w:val="00402E03"/>
    <w:rsid w:val="0040329A"/>
    <w:rsid w:val="00403486"/>
    <w:rsid w:val="00403F23"/>
    <w:rsid w:val="00404C28"/>
    <w:rsid w:val="0040581C"/>
    <w:rsid w:val="00405B16"/>
    <w:rsid w:val="004064BD"/>
    <w:rsid w:val="004066AF"/>
    <w:rsid w:val="004066E9"/>
    <w:rsid w:val="00406AD4"/>
    <w:rsid w:val="0040787B"/>
    <w:rsid w:val="00407D3A"/>
    <w:rsid w:val="00410153"/>
    <w:rsid w:val="004105B3"/>
    <w:rsid w:val="0041130F"/>
    <w:rsid w:val="00412CE6"/>
    <w:rsid w:val="0041322C"/>
    <w:rsid w:val="0041326D"/>
    <w:rsid w:val="00413334"/>
    <w:rsid w:val="00413610"/>
    <w:rsid w:val="004139F0"/>
    <w:rsid w:val="00414641"/>
    <w:rsid w:val="00414960"/>
    <w:rsid w:val="00414BA4"/>
    <w:rsid w:val="00415315"/>
    <w:rsid w:val="00415A3D"/>
    <w:rsid w:val="00415CC7"/>
    <w:rsid w:val="004169AC"/>
    <w:rsid w:val="00416AF5"/>
    <w:rsid w:val="00416CDE"/>
    <w:rsid w:val="004172A4"/>
    <w:rsid w:val="004173D6"/>
    <w:rsid w:val="0041794B"/>
    <w:rsid w:val="00417E3B"/>
    <w:rsid w:val="004200C8"/>
    <w:rsid w:val="00420A32"/>
    <w:rsid w:val="00420E0C"/>
    <w:rsid w:val="00420F10"/>
    <w:rsid w:val="004211A1"/>
    <w:rsid w:val="004217A1"/>
    <w:rsid w:val="004219E6"/>
    <w:rsid w:val="00422545"/>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0F76"/>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2EAA"/>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BFA"/>
    <w:rsid w:val="00451D9B"/>
    <w:rsid w:val="004528B7"/>
    <w:rsid w:val="00453B21"/>
    <w:rsid w:val="004543CE"/>
    <w:rsid w:val="0045443B"/>
    <w:rsid w:val="004545BC"/>
    <w:rsid w:val="004548E7"/>
    <w:rsid w:val="00454A54"/>
    <w:rsid w:val="00454AD0"/>
    <w:rsid w:val="00454B61"/>
    <w:rsid w:val="00454CDE"/>
    <w:rsid w:val="00454F9D"/>
    <w:rsid w:val="004553A2"/>
    <w:rsid w:val="004566D0"/>
    <w:rsid w:val="00457701"/>
    <w:rsid w:val="00457F00"/>
    <w:rsid w:val="00460595"/>
    <w:rsid w:val="004615E2"/>
    <w:rsid w:val="004618B4"/>
    <w:rsid w:val="00461FAE"/>
    <w:rsid w:val="0046233B"/>
    <w:rsid w:val="00462D8A"/>
    <w:rsid w:val="00462DEE"/>
    <w:rsid w:val="00462E12"/>
    <w:rsid w:val="00462EFE"/>
    <w:rsid w:val="00463981"/>
    <w:rsid w:val="00464396"/>
    <w:rsid w:val="00464782"/>
    <w:rsid w:val="00464E73"/>
    <w:rsid w:val="00465ABC"/>
    <w:rsid w:val="00467145"/>
    <w:rsid w:val="0046742D"/>
    <w:rsid w:val="00467484"/>
    <w:rsid w:val="00467D20"/>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401"/>
    <w:rsid w:val="004805EA"/>
    <w:rsid w:val="00480920"/>
    <w:rsid w:val="0048094D"/>
    <w:rsid w:val="00480A0D"/>
    <w:rsid w:val="0048190C"/>
    <w:rsid w:val="004824B0"/>
    <w:rsid w:val="00483055"/>
    <w:rsid w:val="004833CE"/>
    <w:rsid w:val="004837C4"/>
    <w:rsid w:val="004838D3"/>
    <w:rsid w:val="00483C01"/>
    <w:rsid w:val="00483D9D"/>
    <w:rsid w:val="0048423A"/>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90218"/>
    <w:rsid w:val="004907B6"/>
    <w:rsid w:val="004909AC"/>
    <w:rsid w:val="00491006"/>
    <w:rsid w:val="00491578"/>
    <w:rsid w:val="0049170D"/>
    <w:rsid w:val="004917DA"/>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71D0"/>
    <w:rsid w:val="004976EE"/>
    <w:rsid w:val="00497761"/>
    <w:rsid w:val="00497DF7"/>
    <w:rsid w:val="004A02A2"/>
    <w:rsid w:val="004A0681"/>
    <w:rsid w:val="004A0684"/>
    <w:rsid w:val="004A078E"/>
    <w:rsid w:val="004A0C4C"/>
    <w:rsid w:val="004A0D7F"/>
    <w:rsid w:val="004A11EC"/>
    <w:rsid w:val="004A18AB"/>
    <w:rsid w:val="004A1E3E"/>
    <w:rsid w:val="004A2926"/>
    <w:rsid w:val="004A3363"/>
    <w:rsid w:val="004A4164"/>
    <w:rsid w:val="004A4856"/>
    <w:rsid w:val="004A48CF"/>
    <w:rsid w:val="004A527E"/>
    <w:rsid w:val="004A759B"/>
    <w:rsid w:val="004B024C"/>
    <w:rsid w:val="004B03AF"/>
    <w:rsid w:val="004B13C0"/>
    <w:rsid w:val="004B199D"/>
    <w:rsid w:val="004B1C08"/>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B5B"/>
    <w:rsid w:val="004C6BBB"/>
    <w:rsid w:val="004C6E5C"/>
    <w:rsid w:val="004C723C"/>
    <w:rsid w:val="004D00CD"/>
    <w:rsid w:val="004D04FF"/>
    <w:rsid w:val="004D0A2F"/>
    <w:rsid w:val="004D18E7"/>
    <w:rsid w:val="004D2233"/>
    <w:rsid w:val="004D3050"/>
    <w:rsid w:val="004D47E3"/>
    <w:rsid w:val="004D4ADC"/>
    <w:rsid w:val="004D4C44"/>
    <w:rsid w:val="004D524D"/>
    <w:rsid w:val="004D5436"/>
    <w:rsid w:val="004D580D"/>
    <w:rsid w:val="004D5DDF"/>
    <w:rsid w:val="004D63F7"/>
    <w:rsid w:val="004D6846"/>
    <w:rsid w:val="004D6A1A"/>
    <w:rsid w:val="004D7570"/>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6F"/>
    <w:rsid w:val="004E53E3"/>
    <w:rsid w:val="004E6202"/>
    <w:rsid w:val="004E6777"/>
    <w:rsid w:val="004E6F82"/>
    <w:rsid w:val="004E740B"/>
    <w:rsid w:val="004F03FC"/>
    <w:rsid w:val="004F07E8"/>
    <w:rsid w:val="004F09B9"/>
    <w:rsid w:val="004F0A46"/>
    <w:rsid w:val="004F139B"/>
    <w:rsid w:val="004F2015"/>
    <w:rsid w:val="004F2448"/>
    <w:rsid w:val="004F24A6"/>
    <w:rsid w:val="004F279E"/>
    <w:rsid w:val="004F2C60"/>
    <w:rsid w:val="004F2D22"/>
    <w:rsid w:val="004F35D9"/>
    <w:rsid w:val="004F38D6"/>
    <w:rsid w:val="004F39D2"/>
    <w:rsid w:val="004F4264"/>
    <w:rsid w:val="004F4BD7"/>
    <w:rsid w:val="004F5328"/>
    <w:rsid w:val="004F5A5C"/>
    <w:rsid w:val="004F5CDF"/>
    <w:rsid w:val="004F6B2A"/>
    <w:rsid w:val="004F6D21"/>
    <w:rsid w:val="004F716F"/>
    <w:rsid w:val="00500D53"/>
    <w:rsid w:val="00502F17"/>
    <w:rsid w:val="0050347C"/>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1BC4"/>
    <w:rsid w:val="005134F6"/>
    <w:rsid w:val="005138F3"/>
    <w:rsid w:val="005139B3"/>
    <w:rsid w:val="00513F71"/>
    <w:rsid w:val="0051404E"/>
    <w:rsid w:val="0051473C"/>
    <w:rsid w:val="005148C3"/>
    <w:rsid w:val="00514A3E"/>
    <w:rsid w:val="00514B9F"/>
    <w:rsid w:val="00514D8A"/>
    <w:rsid w:val="00516742"/>
    <w:rsid w:val="00516CBE"/>
    <w:rsid w:val="00517092"/>
    <w:rsid w:val="0051723A"/>
    <w:rsid w:val="00517554"/>
    <w:rsid w:val="00517556"/>
    <w:rsid w:val="00517BB4"/>
    <w:rsid w:val="00520532"/>
    <w:rsid w:val="0052062F"/>
    <w:rsid w:val="005210DF"/>
    <w:rsid w:val="005217FA"/>
    <w:rsid w:val="00521A5E"/>
    <w:rsid w:val="00521E76"/>
    <w:rsid w:val="00522178"/>
    <w:rsid w:val="005221A6"/>
    <w:rsid w:val="0052285C"/>
    <w:rsid w:val="00523801"/>
    <w:rsid w:val="00523EB0"/>
    <w:rsid w:val="005240E4"/>
    <w:rsid w:val="005241D0"/>
    <w:rsid w:val="0052483D"/>
    <w:rsid w:val="0052592D"/>
    <w:rsid w:val="00525AE3"/>
    <w:rsid w:val="00525C0A"/>
    <w:rsid w:val="00525D8F"/>
    <w:rsid w:val="00525E54"/>
    <w:rsid w:val="00525E78"/>
    <w:rsid w:val="00525EB7"/>
    <w:rsid w:val="00525F4B"/>
    <w:rsid w:val="00526788"/>
    <w:rsid w:val="00530276"/>
    <w:rsid w:val="0053062C"/>
    <w:rsid w:val="00531130"/>
    <w:rsid w:val="0053269F"/>
    <w:rsid w:val="00532DF6"/>
    <w:rsid w:val="00533DBD"/>
    <w:rsid w:val="0053409C"/>
    <w:rsid w:val="005340B8"/>
    <w:rsid w:val="005345CD"/>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4CB"/>
    <w:rsid w:val="00543AD2"/>
    <w:rsid w:val="005452B1"/>
    <w:rsid w:val="0054562E"/>
    <w:rsid w:val="00545766"/>
    <w:rsid w:val="0054634E"/>
    <w:rsid w:val="00546725"/>
    <w:rsid w:val="00547C5F"/>
    <w:rsid w:val="00550229"/>
    <w:rsid w:val="00551206"/>
    <w:rsid w:val="00551414"/>
    <w:rsid w:val="00551451"/>
    <w:rsid w:val="00551B42"/>
    <w:rsid w:val="00551C56"/>
    <w:rsid w:val="00551E4A"/>
    <w:rsid w:val="00552601"/>
    <w:rsid w:val="00552781"/>
    <w:rsid w:val="005537AE"/>
    <w:rsid w:val="00555206"/>
    <w:rsid w:val="00555558"/>
    <w:rsid w:val="00555B6F"/>
    <w:rsid w:val="00555CF6"/>
    <w:rsid w:val="005560EC"/>
    <w:rsid w:val="00556FBC"/>
    <w:rsid w:val="0055726A"/>
    <w:rsid w:val="00557E17"/>
    <w:rsid w:val="00560233"/>
    <w:rsid w:val="005603AC"/>
    <w:rsid w:val="00560694"/>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6B3B"/>
    <w:rsid w:val="005670CB"/>
    <w:rsid w:val="0057157F"/>
    <w:rsid w:val="00571C83"/>
    <w:rsid w:val="00571D99"/>
    <w:rsid w:val="00571ED8"/>
    <w:rsid w:val="00572A81"/>
    <w:rsid w:val="005730F8"/>
    <w:rsid w:val="005737E4"/>
    <w:rsid w:val="00574198"/>
    <w:rsid w:val="0057471C"/>
    <w:rsid w:val="00574EDC"/>
    <w:rsid w:val="005753E3"/>
    <w:rsid w:val="00575C64"/>
    <w:rsid w:val="005766FB"/>
    <w:rsid w:val="00576858"/>
    <w:rsid w:val="00576C4A"/>
    <w:rsid w:val="00580ABF"/>
    <w:rsid w:val="00580E62"/>
    <w:rsid w:val="00581D4F"/>
    <w:rsid w:val="00582141"/>
    <w:rsid w:val="00582561"/>
    <w:rsid w:val="00582B74"/>
    <w:rsid w:val="0058323B"/>
    <w:rsid w:val="00583CBA"/>
    <w:rsid w:val="00584178"/>
    <w:rsid w:val="00584346"/>
    <w:rsid w:val="00584A47"/>
    <w:rsid w:val="00585CCC"/>
    <w:rsid w:val="005860EC"/>
    <w:rsid w:val="00586290"/>
    <w:rsid w:val="005869EE"/>
    <w:rsid w:val="00586AC9"/>
    <w:rsid w:val="00586DD4"/>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4CBC"/>
    <w:rsid w:val="005A60EF"/>
    <w:rsid w:val="005A61BB"/>
    <w:rsid w:val="005A675B"/>
    <w:rsid w:val="005A6A98"/>
    <w:rsid w:val="005A6DC5"/>
    <w:rsid w:val="005A6DD7"/>
    <w:rsid w:val="005A6ECB"/>
    <w:rsid w:val="005A7C4E"/>
    <w:rsid w:val="005B07BB"/>
    <w:rsid w:val="005B0B4E"/>
    <w:rsid w:val="005B0E5A"/>
    <w:rsid w:val="005B1D63"/>
    <w:rsid w:val="005B1ECF"/>
    <w:rsid w:val="005B206D"/>
    <w:rsid w:val="005B26B7"/>
    <w:rsid w:val="005B2B9E"/>
    <w:rsid w:val="005B388B"/>
    <w:rsid w:val="005B4143"/>
    <w:rsid w:val="005B4FB7"/>
    <w:rsid w:val="005B502E"/>
    <w:rsid w:val="005B5281"/>
    <w:rsid w:val="005B55C0"/>
    <w:rsid w:val="005B5E8B"/>
    <w:rsid w:val="005B625A"/>
    <w:rsid w:val="005B63A7"/>
    <w:rsid w:val="005B6B38"/>
    <w:rsid w:val="005B6B6A"/>
    <w:rsid w:val="005B79E9"/>
    <w:rsid w:val="005C01D7"/>
    <w:rsid w:val="005C0774"/>
    <w:rsid w:val="005C0793"/>
    <w:rsid w:val="005C0A61"/>
    <w:rsid w:val="005C128F"/>
    <w:rsid w:val="005C19E4"/>
    <w:rsid w:val="005C1FE5"/>
    <w:rsid w:val="005C2201"/>
    <w:rsid w:val="005C3B37"/>
    <w:rsid w:val="005C3CFE"/>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5FA8"/>
    <w:rsid w:val="005D6875"/>
    <w:rsid w:val="005D70A6"/>
    <w:rsid w:val="005D76C1"/>
    <w:rsid w:val="005D76E8"/>
    <w:rsid w:val="005D7783"/>
    <w:rsid w:val="005D7E58"/>
    <w:rsid w:val="005E01D5"/>
    <w:rsid w:val="005E02F0"/>
    <w:rsid w:val="005E0AFD"/>
    <w:rsid w:val="005E0C04"/>
    <w:rsid w:val="005E1493"/>
    <w:rsid w:val="005E1B9F"/>
    <w:rsid w:val="005E1F50"/>
    <w:rsid w:val="005E2630"/>
    <w:rsid w:val="005E2652"/>
    <w:rsid w:val="005E319F"/>
    <w:rsid w:val="005E3518"/>
    <w:rsid w:val="005E416D"/>
    <w:rsid w:val="005E4A68"/>
    <w:rsid w:val="005E5A3A"/>
    <w:rsid w:val="005E608B"/>
    <w:rsid w:val="005E6985"/>
    <w:rsid w:val="005E69AC"/>
    <w:rsid w:val="005E6BAE"/>
    <w:rsid w:val="005E7515"/>
    <w:rsid w:val="005E78AD"/>
    <w:rsid w:val="005E7A15"/>
    <w:rsid w:val="005E7DA6"/>
    <w:rsid w:val="005F0B2D"/>
    <w:rsid w:val="005F23E3"/>
    <w:rsid w:val="005F3228"/>
    <w:rsid w:val="005F33E8"/>
    <w:rsid w:val="005F46B7"/>
    <w:rsid w:val="005F4AF7"/>
    <w:rsid w:val="005F542A"/>
    <w:rsid w:val="005F643D"/>
    <w:rsid w:val="005F7102"/>
    <w:rsid w:val="005F7639"/>
    <w:rsid w:val="005F7F35"/>
    <w:rsid w:val="00600541"/>
    <w:rsid w:val="00600D0A"/>
    <w:rsid w:val="0060202C"/>
    <w:rsid w:val="0060232E"/>
    <w:rsid w:val="00602CE3"/>
    <w:rsid w:val="00603CB8"/>
    <w:rsid w:val="00603D80"/>
    <w:rsid w:val="00603E69"/>
    <w:rsid w:val="006041B4"/>
    <w:rsid w:val="00604DE4"/>
    <w:rsid w:val="00604EA4"/>
    <w:rsid w:val="00605102"/>
    <w:rsid w:val="006057BB"/>
    <w:rsid w:val="006057CE"/>
    <w:rsid w:val="00606263"/>
    <w:rsid w:val="0060676C"/>
    <w:rsid w:val="00607A00"/>
    <w:rsid w:val="00610D4F"/>
    <w:rsid w:val="006110F5"/>
    <w:rsid w:val="0061188C"/>
    <w:rsid w:val="006120B3"/>
    <w:rsid w:val="00612917"/>
    <w:rsid w:val="0061346C"/>
    <w:rsid w:val="006137BE"/>
    <w:rsid w:val="00613851"/>
    <w:rsid w:val="00614A8D"/>
    <w:rsid w:val="00615408"/>
    <w:rsid w:val="00615FFD"/>
    <w:rsid w:val="0061686A"/>
    <w:rsid w:val="00617090"/>
    <w:rsid w:val="006207DB"/>
    <w:rsid w:val="00620B88"/>
    <w:rsid w:val="00620FE4"/>
    <w:rsid w:val="00621051"/>
    <w:rsid w:val="00621C01"/>
    <w:rsid w:val="00621F3B"/>
    <w:rsid w:val="0062320A"/>
    <w:rsid w:val="006241CD"/>
    <w:rsid w:val="006241FC"/>
    <w:rsid w:val="00624B33"/>
    <w:rsid w:val="00624CB9"/>
    <w:rsid w:val="00624EBF"/>
    <w:rsid w:val="0062550C"/>
    <w:rsid w:val="00625683"/>
    <w:rsid w:val="00625E18"/>
    <w:rsid w:val="00626731"/>
    <w:rsid w:val="00626A30"/>
    <w:rsid w:val="00626D5E"/>
    <w:rsid w:val="00627501"/>
    <w:rsid w:val="00627597"/>
    <w:rsid w:val="0062770F"/>
    <w:rsid w:val="00627856"/>
    <w:rsid w:val="00627866"/>
    <w:rsid w:val="006302F5"/>
    <w:rsid w:val="00630542"/>
    <w:rsid w:val="00630BCD"/>
    <w:rsid w:val="00630BFD"/>
    <w:rsid w:val="00630C2B"/>
    <w:rsid w:val="00630C49"/>
    <w:rsid w:val="00630D86"/>
    <w:rsid w:val="00630FA1"/>
    <w:rsid w:val="006319AA"/>
    <w:rsid w:val="00631E5D"/>
    <w:rsid w:val="00632520"/>
    <w:rsid w:val="006329D5"/>
    <w:rsid w:val="00632E6D"/>
    <w:rsid w:val="00633985"/>
    <w:rsid w:val="006339EE"/>
    <w:rsid w:val="00633D34"/>
    <w:rsid w:val="00635AE0"/>
    <w:rsid w:val="00635F39"/>
    <w:rsid w:val="00636B2E"/>
    <w:rsid w:val="00637296"/>
    <w:rsid w:val="00637F93"/>
    <w:rsid w:val="006413FE"/>
    <w:rsid w:val="00642D82"/>
    <w:rsid w:val="00643205"/>
    <w:rsid w:val="006433BA"/>
    <w:rsid w:val="00643D55"/>
    <w:rsid w:val="00644A70"/>
    <w:rsid w:val="00644B84"/>
    <w:rsid w:val="00645568"/>
    <w:rsid w:val="006464FE"/>
    <w:rsid w:val="006465E8"/>
    <w:rsid w:val="00646B08"/>
    <w:rsid w:val="00646F53"/>
    <w:rsid w:val="006470DC"/>
    <w:rsid w:val="00647583"/>
    <w:rsid w:val="00647709"/>
    <w:rsid w:val="006500F0"/>
    <w:rsid w:val="006507D4"/>
    <w:rsid w:val="00651008"/>
    <w:rsid w:val="00651474"/>
    <w:rsid w:val="0065189B"/>
    <w:rsid w:val="00651B96"/>
    <w:rsid w:val="00651FBB"/>
    <w:rsid w:val="0065228B"/>
    <w:rsid w:val="00652357"/>
    <w:rsid w:val="0065318A"/>
    <w:rsid w:val="0065322E"/>
    <w:rsid w:val="006533B9"/>
    <w:rsid w:val="0065418F"/>
    <w:rsid w:val="006548C9"/>
    <w:rsid w:val="00654AC0"/>
    <w:rsid w:val="00654D2F"/>
    <w:rsid w:val="00654DD8"/>
    <w:rsid w:val="00656C35"/>
    <w:rsid w:val="00656D30"/>
    <w:rsid w:val="00656E5E"/>
    <w:rsid w:val="006570F8"/>
    <w:rsid w:val="0065737D"/>
    <w:rsid w:val="006574DC"/>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29C8"/>
    <w:rsid w:val="0067308D"/>
    <w:rsid w:val="006734D6"/>
    <w:rsid w:val="006736F6"/>
    <w:rsid w:val="00673960"/>
    <w:rsid w:val="00673B3C"/>
    <w:rsid w:val="0067417D"/>
    <w:rsid w:val="006741EA"/>
    <w:rsid w:val="00674A52"/>
    <w:rsid w:val="00675074"/>
    <w:rsid w:val="006765E2"/>
    <w:rsid w:val="00676601"/>
    <w:rsid w:val="00677DF2"/>
    <w:rsid w:val="00677EBE"/>
    <w:rsid w:val="006819E2"/>
    <w:rsid w:val="00681C1A"/>
    <w:rsid w:val="006820CF"/>
    <w:rsid w:val="00682319"/>
    <w:rsid w:val="0068327A"/>
    <w:rsid w:val="00683870"/>
    <w:rsid w:val="0068405A"/>
    <w:rsid w:val="006843A0"/>
    <w:rsid w:val="0068447A"/>
    <w:rsid w:val="006845DD"/>
    <w:rsid w:val="00684AE0"/>
    <w:rsid w:val="00684BFC"/>
    <w:rsid w:val="00684CF3"/>
    <w:rsid w:val="00685BEE"/>
    <w:rsid w:val="00685F8F"/>
    <w:rsid w:val="00686AC8"/>
    <w:rsid w:val="00686B4B"/>
    <w:rsid w:val="00687491"/>
    <w:rsid w:val="00687868"/>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A54"/>
    <w:rsid w:val="006A3D67"/>
    <w:rsid w:val="006A3DD5"/>
    <w:rsid w:val="006A4821"/>
    <w:rsid w:val="006A5C0D"/>
    <w:rsid w:val="006A5C9E"/>
    <w:rsid w:val="006A61CD"/>
    <w:rsid w:val="006A6782"/>
    <w:rsid w:val="006A68BF"/>
    <w:rsid w:val="006A6D1E"/>
    <w:rsid w:val="006A7BA4"/>
    <w:rsid w:val="006A7EA5"/>
    <w:rsid w:val="006B031E"/>
    <w:rsid w:val="006B0ECE"/>
    <w:rsid w:val="006B155E"/>
    <w:rsid w:val="006B1AD9"/>
    <w:rsid w:val="006B2732"/>
    <w:rsid w:val="006B2D75"/>
    <w:rsid w:val="006B304E"/>
    <w:rsid w:val="006B40C1"/>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C70"/>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5D25"/>
    <w:rsid w:val="006E61FF"/>
    <w:rsid w:val="006E62A6"/>
    <w:rsid w:val="006E6D3A"/>
    <w:rsid w:val="006E751A"/>
    <w:rsid w:val="006E7523"/>
    <w:rsid w:val="006E7604"/>
    <w:rsid w:val="006F014B"/>
    <w:rsid w:val="006F04BB"/>
    <w:rsid w:val="006F0F3C"/>
    <w:rsid w:val="006F1113"/>
    <w:rsid w:val="006F1A0D"/>
    <w:rsid w:val="006F1C1C"/>
    <w:rsid w:val="006F2393"/>
    <w:rsid w:val="006F296C"/>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834"/>
    <w:rsid w:val="00704BD8"/>
    <w:rsid w:val="00705DF2"/>
    <w:rsid w:val="00705DF3"/>
    <w:rsid w:val="00706142"/>
    <w:rsid w:val="007067E8"/>
    <w:rsid w:val="00707179"/>
    <w:rsid w:val="00707239"/>
    <w:rsid w:val="00707647"/>
    <w:rsid w:val="00710834"/>
    <w:rsid w:val="00710EB2"/>
    <w:rsid w:val="007111C3"/>
    <w:rsid w:val="00711536"/>
    <w:rsid w:val="00711563"/>
    <w:rsid w:val="00711A08"/>
    <w:rsid w:val="0071243C"/>
    <w:rsid w:val="007126A8"/>
    <w:rsid w:val="00713036"/>
    <w:rsid w:val="00714B80"/>
    <w:rsid w:val="00715921"/>
    <w:rsid w:val="00715B5E"/>
    <w:rsid w:val="00716019"/>
    <w:rsid w:val="00716177"/>
    <w:rsid w:val="0071620D"/>
    <w:rsid w:val="00716783"/>
    <w:rsid w:val="00717357"/>
    <w:rsid w:val="00717FDC"/>
    <w:rsid w:val="00720A7A"/>
    <w:rsid w:val="007214BB"/>
    <w:rsid w:val="00721A48"/>
    <w:rsid w:val="0072228F"/>
    <w:rsid w:val="00722997"/>
    <w:rsid w:val="00722C4F"/>
    <w:rsid w:val="00722D6B"/>
    <w:rsid w:val="00723189"/>
    <w:rsid w:val="007238EF"/>
    <w:rsid w:val="00723C03"/>
    <w:rsid w:val="007243D7"/>
    <w:rsid w:val="0072475E"/>
    <w:rsid w:val="00724EEB"/>
    <w:rsid w:val="007252C3"/>
    <w:rsid w:val="007259F1"/>
    <w:rsid w:val="00726055"/>
    <w:rsid w:val="007261B3"/>
    <w:rsid w:val="007261B8"/>
    <w:rsid w:val="00726353"/>
    <w:rsid w:val="007267E4"/>
    <w:rsid w:val="00726BA4"/>
    <w:rsid w:val="007275B8"/>
    <w:rsid w:val="00730371"/>
    <w:rsid w:val="00730975"/>
    <w:rsid w:val="007313BE"/>
    <w:rsid w:val="007314A2"/>
    <w:rsid w:val="00731C8C"/>
    <w:rsid w:val="00731FB0"/>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D27"/>
    <w:rsid w:val="007558A7"/>
    <w:rsid w:val="007569B6"/>
    <w:rsid w:val="00756AE3"/>
    <w:rsid w:val="0075734B"/>
    <w:rsid w:val="00757476"/>
    <w:rsid w:val="00757B79"/>
    <w:rsid w:val="00760867"/>
    <w:rsid w:val="007609F5"/>
    <w:rsid w:val="0076197D"/>
    <w:rsid w:val="00762E1A"/>
    <w:rsid w:val="00762E9B"/>
    <w:rsid w:val="00763673"/>
    <w:rsid w:val="00763FA7"/>
    <w:rsid w:val="0076449B"/>
    <w:rsid w:val="00765C40"/>
    <w:rsid w:val="007664CA"/>
    <w:rsid w:val="00766570"/>
    <w:rsid w:val="00766C7B"/>
    <w:rsid w:val="007702B2"/>
    <w:rsid w:val="007709FB"/>
    <w:rsid w:val="0077102B"/>
    <w:rsid w:val="00771183"/>
    <w:rsid w:val="007713B8"/>
    <w:rsid w:val="00771E8E"/>
    <w:rsid w:val="0077227C"/>
    <w:rsid w:val="00772444"/>
    <w:rsid w:val="0077276B"/>
    <w:rsid w:val="007727AE"/>
    <w:rsid w:val="007733D7"/>
    <w:rsid w:val="0077399F"/>
    <w:rsid w:val="00774822"/>
    <w:rsid w:val="00775910"/>
    <w:rsid w:val="00775C38"/>
    <w:rsid w:val="00775C8F"/>
    <w:rsid w:val="00775DEF"/>
    <w:rsid w:val="00776627"/>
    <w:rsid w:val="00776ADF"/>
    <w:rsid w:val="00776E7C"/>
    <w:rsid w:val="00777793"/>
    <w:rsid w:val="00780E10"/>
    <w:rsid w:val="00781B70"/>
    <w:rsid w:val="00781FE8"/>
    <w:rsid w:val="00782219"/>
    <w:rsid w:val="0078237C"/>
    <w:rsid w:val="00782D32"/>
    <w:rsid w:val="007830B4"/>
    <w:rsid w:val="00783730"/>
    <w:rsid w:val="007840ED"/>
    <w:rsid w:val="00784693"/>
    <w:rsid w:val="00784E50"/>
    <w:rsid w:val="007854F0"/>
    <w:rsid w:val="00786183"/>
    <w:rsid w:val="00786DFE"/>
    <w:rsid w:val="007871F2"/>
    <w:rsid w:val="0078736D"/>
    <w:rsid w:val="00787506"/>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A3"/>
    <w:rsid w:val="00797DDF"/>
    <w:rsid w:val="007A004E"/>
    <w:rsid w:val="007A0B38"/>
    <w:rsid w:val="007A1CC4"/>
    <w:rsid w:val="007A258A"/>
    <w:rsid w:val="007A2708"/>
    <w:rsid w:val="007A2B09"/>
    <w:rsid w:val="007A3998"/>
    <w:rsid w:val="007A4118"/>
    <w:rsid w:val="007A4166"/>
    <w:rsid w:val="007A4589"/>
    <w:rsid w:val="007A46BE"/>
    <w:rsid w:val="007A4B6C"/>
    <w:rsid w:val="007A6731"/>
    <w:rsid w:val="007A6770"/>
    <w:rsid w:val="007A6815"/>
    <w:rsid w:val="007A6AA2"/>
    <w:rsid w:val="007A6D4A"/>
    <w:rsid w:val="007A7800"/>
    <w:rsid w:val="007A7B6E"/>
    <w:rsid w:val="007A7C20"/>
    <w:rsid w:val="007B0E4C"/>
    <w:rsid w:val="007B107A"/>
    <w:rsid w:val="007B1CCB"/>
    <w:rsid w:val="007B1DC9"/>
    <w:rsid w:val="007B31E2"/>
    <w:rsid w:val="007B447A"/>
    <w:rsid w:val="007B4772"/>
    <w:rsid w:val="007B4A12"/>
    <w:rsid w:val="007B4D48"/>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51A"/>
    <w:rsid w:val="007C4E46"/>
    <w:rsid w:val="007C554F"/>
    <w:rsid w:val="007C55A1"/>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25A9"/>
    <w:rsid w:val="007E2E47"/>
    <w:rsid w:val="007E3C85"/>
    <w:rsid w:val="007E3D73"/>
    <w:rsid w:val="007E40C0"/>
    <w:rsid w:val="007E4D24"/>
    <w:rsid w:val="007E5228"/>
    <w:rsid w:val="007E5410"/>
    <w:rsid w:val="007E6800"/>
    <w:rsid w:val="007E6C39"/>
    <w:rsid w:val="007E7778"/>
    <w:rsid w:val="007F0171"/>
    <w:rsid w:val="007F020A"/>
    <w:rsid w:val="007F0558"/>
    <w:rsid w:val="007F1261"/>
    <w:rsid w:val="007F1C6B"/>
    <w:rsid w:val="007F1F61"/>
    <w:rsid w:val="007F24C7"/>
    <w:rsid w:val="007F26E7"/>
    <w:rsid w:val="007F27B7"/>
    <w:rsid w:val="007F37DD"/>
    <w:rsid w:val="007F4832"/>
    <w:rsid w:val="007F4B21"/>
    <w:rsid w:val="007F4E28"/>
    <w:rsid w:val="007F61A8"/>
    <w:rsid w:val="007F6D65"/>
    <w:rsid w:val="007F7521"/>
    <w:rsid w:val="007F7A4B"/>
    <w:rsid w:val="007F7C61"/>
    <w:rsid w:val="0080056B"/>
    <w:rsid w:val="00800DFB"/>
    <w:rsid w:val="00801356"/>
    <w:rsid w:val="008017BB"/>
    <w:rsid w:val="00802F50"/>
    <w:rsid w:val="008030B5"/>
    <w:rsid w:val="00804521"/>
    <w:rsid w:val="00805DC0"/>
    <w:rsid w:val="00805E82"/>
    <w:rsid w:val="00806526"/>
    <w:rsid w:val="00806C04"/>
    <w:rsid w:val="00806E3C"/>
    <w:rsid w:val="00807049"/>
    <w:rsid w:val="00807259"/>
    <w:rsid w:val="00807839"/>
    <w:rsid w:val="00807B8D"/>
    <w:rsid w:val="00807C67"/>
    <w:rsid w:val="00807D06"/>
    <w:rsid w:val="00807EF0"/>
    <w:rsid w:val="00810703"/>
    <w:rsid w:val="0081213F"/>
    <w:rsid w:val="00812271"/>
    <w:rsid w:val="00812F95"/>
    <w:rsid w:val="008137CE"/>
    <w:rsid w:val="0081381F"/>
    <w:rsid w:val="0081393E"/>
    <w:rsid w:val="00813B9B"/>
    <w:rsid w:val="00813BFE"/>
    <w:rsid w:val="00814889"/>
    <w:rsid w:val="00814A00"/>
    <w:rsid w:val="00815142"/>
    <w:rsid w:val="008154E1"/>
    <w:rsid w:val="00815D92"/>
    <w:rsid w:val="00816810"/>
    <w:rsid w:val="0081775D"/>
    <w:rsid w:val="008212F3"/>
    <w:rsid w:val="00822419"/>
    <w:rsid w:val="0082315C"/>
    <w:rsid w:val="00823490"/>
    <w:rsid w:val="008236CE"/>
    <w:rsid w:val="00823F9C"/>
    <w:rsid w:val="00824423"/>
    <w:rsid w:val="00825105"/>
    <w:rsid w:val="00826001"/>
    <w:rsid w:val="0082633E"/>
    <w:rsid w:val="00826D72"/>
    <w:rsid w:val="00826F68"/>
    <w:rsid w:val="00827549"/>
    <w:rsid w:val="00827EFE"/>
    <w:rsid w:val="00830E18"/>
    <w:rsid w:val="00831032"/>
    <w:rsid w:val="008315CA"/>
    <w:rsid w:val="00831CC1"/>
    <w:rsid w:val="00831E83"/>
    <w:rsid w:val="008325F3"/>
    <w:rsid w:val="00832936"/>
    <w:rsid w:val="008335BC"/>
    <w:rsid w:val="0083386C"/>
    <w:rsid w:val="00834112"/>
    <w:rsid w:val="00835069"/>
    <w:rsid w:val="008361B5"/>
    <w:rsid w:val="0083696C"/>
    <w:rsid w:val="00836FDA"/>
    <w:rsid w:val="00837362"/>
    <w:rsid w:val="00837935"/>
    <w:rsid w:val="00837C19"/>
    <w:rsid w:val="00837C48"/>
    <w:rsid w:val="00837DE0"/>
    <w:rsid w:val="0084057B"/>
    <w:rsid w:val="00840FFC"/>
    <w:rsid w:val="0084143B"/>
    <w:rsid w:val="00841DF7"/>
    <w:rsid w:val="008429A7"/>
    <w:rsid w:val="008439A3"/>
    <w:rsid w:val="00843CDE"/>
    <w:rsid w:val="00843CF1"/>
    <w:rsid w:val="00843FF5"/>
    <w:rsid w:val="008447C9"/>
    <w:rsid w:val="00845384"/>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AE"/>
    <w:rsid w:val="008532DE"/>
    <w:rsid w:val="00853316"/>
    <w:rsid w:val="0085361B"/>
    <w:rsid w:val="00853FD7"/>
    <w:rsid w:val="0085427B"/>
    <w:rsid w:val="00854428"/>
    <w:rsid w:val="00855270"/>
    <w:rsid w:val="00855367"/>
    <w:rsid w:val="00855CA1"/>
    <w:rsid w:val="0085638C"/>
    <w:rsid w:val="00856BEC"/>
    <w:rsid w:val="00857AB8"/>
    <w:rsid w:val="00857DD3"/>
    <w:rsid w:val="008602E0"/>
    <w:rsid w:val="00860F60"/>
    <w:rsid w:val="00861A5B"/>
    <w:rsid w:val="00861B90"/>
    <w:rsid w:val="00861F2E"/>
    <w:rsid w:val="00863193"/>
    <w:rsid w:val="00863495"/>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B0F"/>
    <w:rsid w:val="00870CAB"/>
    <w:rsid w:val="00870D69"/>
    <w:rsid w:val="00871119"/>
    <w:rsid w:val="008712C9"/>
    <w:rsid w:val="008712EE"/>
    <w:rsid w:val="00871B06"/>
    <w:rsid w:val="00873505"/>
    <w:rsid w:val="00874026"/>
    <w:rsid w:val="0087453A"/>
    <w:rsid w:val="008745C1"/>
    <w:rsid w:val="008752DA"/>
    <w:rsid w:val="00875698"/>
    <w:rsid w:val="00875C1A"/>
    <w:rsid w:val="00875F9C"/>
    <w:rsid w:val="00876AE4"/>
    <w:rsid w:val="0088013B"/>
    <w:rsid w:val="00880204"/>
    <w:rsid w:val="00880974"/>
    <w:rsid w:val="008815AB"/>
    <w:rsid w:val="008816DD"/>
    <w:rsid w:val="00881962"/>
    <w:rsid w:val="008820C4"/>
    <w:rsid w:val="00882784"/>
    <w:rsid w:val="008828E9"/>
    <w:rsid w:val="00884728"/>
    <w:rsid w:val="00884B72"/>
    <w:rsid w:val="00884D06"/>
    <w:rsid w:val="00884EAA"/>
    <w:rsid w:val="0088570F"/>
    <w:rsid w:val="0088584E"/>
    <w:rsid w:val="00886577"/>
    <w:rsid w:val="008865D3"/>
    <w:rsid w:val="00890342"/>
    <w:rsid w:val="00890D56"/>
    <w:rsid w:val="0089103A"/>
    <w:rsid w:val="0089136D"/>
    <w:rsid w:val="00891573"/>
    <w:rsid w:val="0089161E"/>
    <w:rsid w:val="00891C11"/>
    <w:rsid w:val="00891D5C"/>
    <w:rsid w:val="008925F4"/>
    <w:rsid w:val="00892F21"/>
    <w:rsid w:val="00893305"/>
    <w:rsid w:val="008937F6"/>
    <w:rsid w:val="00893DCE"/>
    <w:rsid w:val="00893F4C"/>
    <w:rsid w:val="0089439E"/>
    <w:rsid w:val="00894583"/>
    <w:rsid w:val="00894634"/>
    <w:rsid w:val="00894718"/>
    <w:rsid w:val="0089487A"/>
    <w:rsid w:val="008949C2"/>
    <w:rsid w:val="00894CED"/>
    <w:rsid w:val="0089524B"/>
    <w:rsid w:val="00896665"/>
    <w:rsid w:val="008967C1"/>
    <w:rsid w:val="008971F5"/>
    <w:rsid w:val="00897294"/>
    <w:rsid w:val="008A05BB"/>
    <w:rsid w:val="008A0674"/>
    <w:rsid w:val="008A07BD"/>
    <w:rsid w:val="008A1588"/>
    <w:rsid w:val="008A1717"/>
    <w:rsid w:val="008A1843"/>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EF1"/>
    <w:rsid w:val="008B11DD"/>
    <w:rsid w:val="008B1C72"/>
    <w:rsid w:val="008B21EE"/>
    <w:rsid w:val="008B30C1"/>
    <w:rsid w:val="008B4229"/>
    <w:rsid w:val="008B434C"/>
    <w:rsid w:val="008B4E59"/>
    <w:rsid w:val="008B53D8"/>
    <w:rsid w:val="008B5535"/>
    <w:rsid w:val="008B5907"/>
    <w:rsid w:val="008B5A6D"/>
    <w:rsid w:val="008B7940"/>
    <w:rsid w:val="008C0662"/>
    <w:rsid w:val="008C1533"/>
    <w:rsid w:val="008C1A39"/>
    <w:rsid w:val="008C25AC"/>
    <w:rsid w:val="008C2794"/>
    <w:rsid w:val="008C2F08"/>
    <w:rsid w:val="008C3123"/>
    <w:rsid w:val="008C361B"/>
    <w:rsid w:val="008C4180"/>
    <w:rsid w:val="008C4431"/>
    <w:rsid w:val="008C4715"/>
    <w:rsid w:val="008C5701"/>
    <w:rsid w:val="008C7043"/>
    <w:rsid w:val="008C7F56"/>
    <w:rsid w:val="008D009D"/>
    <w:rsid w:val="008D00B5"/>
    <w:rsid w:val="008D0274"/>
    <w:rsid w:val="008D0B8F"/>
    <w:rsid w:val="008D1999"/>
    <w:rsid w:val="008D2117"/>
    <w:rsid w:val="008D26D1"/>
    <w:rsid w:val="008D3EC3"/>
    <w:rsid w:val="008D41CB"/>
    <w:rsid w:val="008D4215"/>
    <w:rsid w:val="008D4377"/>
    <w:rsid w:val="008D4FC2"/>
    <w:rsid w:val="008D4FD2"/>
    <w:rsid w:val="008D5699"/>
    <w:rsid w:val="008D5D27"/>
    <w:rsid w:val="008D63A7"/>
    <w:rsid w:val="008D6421"/>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410B"/>
    <w:rsid w:val="008E511E"/>
    <w:rsid w:val="008E5194"/>
    <w:rsid w:val="008E576F"/>
    <w:rsid w:val="008E6033"/>
    <w:rsid w:val="008E6AE8"/>
    <w:rsid w:val="008E6F86"/>
    <w:rsid w:val="008E718B"/>
    <w:rsid w:val="008E7F04"/>
    <w:rsid w:val="008F0B5F"/>
    <w:rsid w:val="008F128C"/>
    <w:rsid w:val="008F1609"/>
    <w:rsid w:val="008F1A00"/>
    <w:rsid w:val="008F1A79"/>
    <w:rsid w:val="008F1F86"/>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0AFC"/>
    <w:rsid w:val="009011D2"/>
    <w:rsid w:val="009019F0"/>
    <w:rsid w:val="00901C17"/>
    <w:rsid w:val="009021AB"/>
    <w:rsid w:val="009028BE"/>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723"/>
    <w:rsid w:val="009146D1"/>
    <w:rsid w:val="009149E1"/>
    <w:rsid w:val="00914C9B"/>
    <w:rsid w:val="00914EEE"/>
    <w:rsid w:val="00915782"/>
    <w:rsid w:val="009157FC"/>
    <w:rsid w:val="00915857"/>
    <w:rsid w:val="00915BA1"/>
    <w:rsid w:val="009164D6"/>
    <w:rsid w:val="00917B90"/>
    <w:rsid w:val="00917CAF"/>
    <w:rsid w:val="00917E07"/>
    <w:rsid w:val="00920B67"/>
    <w:rsid w:val="009210D3"/>
    <w:rsid w:val="00921372"/>
    <w:rsid w:val="00921642"/>
    <w:rsid w:val="0092237F"/>
    <w:rsid w:val="009235A2"/>
    <w:rsid w:val="009235D3"/>
    <w:rsid w:val="00923829"/>
    <w:rsid w:val="00924E18"/>
    <w:rsid w:val="00924E8D"/>
    <w:rsid w:val="00925545"/>
    <w:rsid w:val="0092596F"/>
    <w:rsid w:val="009265BA"/>
    <w:rsid w:val="009270B9"/>
    <w:rsid w:val="00927AD2"/>
    <w:rsid w:val="00927B40"/>
    <w:rsid w:val="00931640"/>
    <w:rsid w:val="00931D8D"/>
    <w:rsid w:val="00931FB0"/>
    <w:rsid w:val="00932200"/>
    <w:rsid w:val="00933133"/>
    <w:rsid w:val="00934E63"/>
    <w:rsid w:val="00934EC9"/>
    <w:rsid w:val="00935742"/>
    <w:rsid w:val="009365A0"/>
    <w:rsid w:val="0093669B"/>
    <w:rsid w:val="009367FB"/>
    <w:rsid w:val="009369F5"/>
    <w:rsid w:val="00936A22"/>
    <w:rsid w:val="00936C07"/>
    <w:rsid w:val="00937834"/>
    <w:rsid w:val="00940F8C"/>
    <w:rsid w:val="00941677"/>
    <w:rsid w:val="0094185E"/>
    <w:rsid w:val="00942402"/>
    <w:rsid w:val="0094251D"/>
    <w:rsid w:val="0094271F"/>
    <w:rsid w:val="00942E24"/>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5DB3"/>
    <w:rsid w:val="009561F0"/>
    <w:rsid w:val="0095634B"/>
    <w:rsid w:val="00956799"/>
    <w:rsid w:val="00957B41"/>
    <w:rsid w:val="00960A8C"/>
    <w:rsid w:val="00960C3C"/>
    <w:rsid w:val="009611F3"/>
    <w:rsid w:val="00961884"/>
    <w:rsid w:val="00961E10"/>
    <w:rsid w:val="00961EF9"/>
    <w:rsid w:val="0096263B"/>
    <w:rsid w:val="00962ED0"/>
    <w:rsid w:val="00962F9C"/>
    <w:rsid w:val="009633B9"/>
    <w:rsid w:val="00963574"/>
    <w:rsid w:val="009637B9"/>
    <w:rsid w:val="0096387F"/>
    <w:rsid w:val="00963CFE"/>
    <w:rsid w:val="009647EE"/>
    <w:rsid w:val="0096589C"/>
    <w:rsid w:val="00965970"/>
    <w:rsid w:val="00965E19"/>
    <w:rsid w:val="0096684F"/>
    <w:rsid w:val="00966EF2"/>
    <w:rsid w:val="00967251"/>
    <w:rsid w:val="00967CE6"/>
    <w:rsid w:val="00967DA8"/>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77EF7"/>
    <w:rsid w:val="009802A4"/>
    <w:rsid w:val="0098057B"/>
    <w:rsid w:val="0098057C"/>
    <w:rsid w:val="00980873"/>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F41"/>
    <w:rsid w:val="0099244A"/>
    <w:rsid w:val="00992669"/>
    <w:rsid w:val="0099266C"/>
    <w:rsid w:val="009928EA"/>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E9D"/>
    <w:rsid w:val="009A204F"/>
    <w:rsid w:val="009A2434"/>
    <w:rsid w:val="009A25BC"/>
    <w:rsid w:val="009A28CB"/>
    <w:rsid w:val="009A3E9A"/>
    <w:rsid w:val="009A4440"/>
    <w:rsid w:val="009A44F8"/>
    <w:rsid w:val="009A4B29"/>
    <w:rsid w:val="009A4F1F"/>
    <w:rsid w:val="009A505E"/>
    <w:rsid w:val="009A5AAE"/>
    <w:rsid w:val="009A5EB3"/>
    <w:rsid w:val="009A5F4B"/>
    <w:rsid w:val="009A5FFF"/>
    <w:rsid w:val="009A6294"/>
    <w:rsid w:val="009A753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5C2E"/>
    <w:rsid w:val="009B643B"/>
    <w:rsid w:val="009B651E"/>
    <w:rsid w:val="009B6541"/>
    <w:rsid w:val="009B70EB"/>
    <w:rsid w:val="009B7470"/>
    <w:rsid w:val="009B769A"/>
    <w:rsid w:val="009B7938"/>
    <w:rsid w:val="009B794E"/>
    <w:rsid w:val="009B7BCB"/>
    <w:rsid w:val="009C17F0"/>
    <w:rsid w:val="009C19A6"/>
    <w:rsid w:val="009C19DF"/>
    <w:rsid w:val="009C1B8B"/>
    <w:rsid w:val="009C1E2C"/>
    <w:rsid w:val="009C1F50"/>
    <w:rsid w:val="009C23CF"/>
    <w:rsid w:val="009C311E"/>
    <w:rsid w:val="009C3864"/>
    <w:rsid w:val="009C5017"/>
    <w:rsid w:val="009C54FC"/>
    <w:rsid w:val="009C5889"/>
    <w:rsid w:val="009C5EDD"/>
    <w:rsid w:val="009C6292"/>
    <w:rsid w:val="009C64C7"/>
    <w:rsid w:val="009C685E"/>
    <w:rsid w:val="009C6A9B"/>
    <w:rsid w:val="009C6D6F"/>
    <w:rsid w:val="009C75BB"/>
    <w:rsid w:val="009C7B13"/>
    <w:rsid w:val="009C7CCB"/>
    <w:rsid w:val="009D0086"/>
    <w:rsid w:val="009D0588"/>
    <w:rsid w:val="009D08BE"/>
    <w:rsid w:val="009D0CBA"/>
    <w:rsid w:val="009D192C"/>
    <w:rsid w:val="009D2365"/>
    <w:rsid w:val="009D25AE"/>
    <w:rsid w:val="009D2AD1"/>
    <w:rsid w:val="009D3788"/>
    <w:rsid w:val="009D4305"/>
    <w:rsid w:val="009D43C3"/>
    <w:rsid w:val="009D4A92"/>
    <w:rsid w:val="009D4C4C"/>
    <w:rsid w:val="009D783E"/>
    <w:rsid w:val="009D7BD5"/>
    <w:rsid w:val="009E0515"/>
    <w:rsid w:val="009E0697"/>
    <w:rsid w:val="009E0BEF"/>
    <w:rsid w:val="009E0D97"/>
    <w:rsid w:val="009E15CF"/>
    <w:rsid w:val="009E168E"/>
    <w:rsid w:val="009E1815"/>
    <w:rsid w:val="009E1D0C"/>
    <w:rsid w:val="009E27DD"/>
    <w:rsid w:val="009E325C"/>
    <w:rsid w:val="009E3BDC"/>
    <w:rsid w:val="009E3C1E"/>
    <w:rsid w:val="009E3F1C"/>
    <w:rsid w:val="009E52BD"/>
    <w:rsid w:val="009E532C"/>
    <w:rsid w:val="009E58D8"/>
    <w:rsid w:val="009E60A7"/>
    <w:rsid w:val="009E61FA"/>
    <w:rsid w:val="009E648A"/>
    <w:rsid w:val="009E6663"/>
    <w:rsid w:val="009E6B74"/>
    <w:rsid w:val="009F22A1"/>
    <w:rsid w:val="009F253A"/>
    <w:rsid w:val="009F3804"/>
    <w:rsid w:val="009F3E72"/>
    <w:rsid w:val="009F4958"/>
    <w:rsid w:val="009F5317"/>
    <w:rsid w:val="009F53AB"/>
    <w:rsid w:val="009F560D"/>
    <w:rsid w:val="009F57DA"/>
    <w:rsid w:val="009F5A28"/>
    <w:rsid w:val="009F5EA6"/>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744E"/>
    <w:rsid w:val="00A076DC"/>
    <w:rsid w:val="00A078A6"/>
    <w:rsid w:val="00A0793D"/>
    <w:rsid w:val="00A1040A"/>
    <w:rsid w:val="00A105AC"/>
    <w:rsid w:val="00A10699"/>
    <w:rsid w:val="00A106F2"/>
    <w:rsid w:val="00A10B88"/>
    <w:rsid w:val="00A10C4D"/>
    <w:rsid w:val="00A10FF5"/>
    <w:rsid w:val="00A123C4"/>
    <w:rsid w:val="00A136CD"/>
    <w:rsid w:val="00A13745"/>
    <w:rsid w:val="00A14DD0"/>
    <w:rsid w:val="00A16878"/>
    <w:rsid w:val="00A16A71"/>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8F9"/>
    <w:rsid w:val="00A269A7"/>
    <w:rsid w:val="00A26D5E"/>
    <w:rsid w:val="00A27032"/>
    <w:rsid w:val="00A273B1"/>
    <w:rsid w:val="00A2751C"/>
    <w:rsid w:val="00A27F5C"/>
    <w:rsid w:val="00A30007"/>
    <w:rsid w:val="00A30362"/>
    <w:rsid w:val="00A30BB1"/>
    <w:rsid w:val="00A30C96"/>
    <w:rsid w:val="00A30E52"/>
    <w:rsid w:val="00A30F45"/>
    <w:rsid w:val="00A30FD8"/>
    <w:rsid w:val="00A32174"/>
    <w:rsid w:val="00A3267B"/>
    <w:rsid w:val="00A32975"/>
    <w:rsid w:val="00A335B0"/>
    <w:rsid w:val="00A33617"/>
    <w:rsid w:val="00A3384D"/>
    <w:rsid w:val="00A3552E"/>
    <w:rsid w:val="00A35C25"/>
    <w:rsid w:val="00A35F12"/>
    <w:rsid w:val="00A37817"/>
    <w:rsid w:val="00A403A9"/>
    <w:rsid w:val="00A4122E"/>
    <w:rsid w:val="00A41461"/>
    <w:rsid w:val="00A41B62"/>
    <w:rsid w:val="00A42457"/>
    <w:rsid w:val="00A42BF7"/>
    <w:rsid w:val="00A42C21"/>
    <w:rsid w:val="00A4376D"/>
    <w:rsid w:val="00A444F8"/>
    <w:rsid w:val="00A449A1"/>
    <w:rsid w:val="00A45730"/>
    <w:rsid w:val="00A45ADD"/>
    <w:rsid w:val="00A45DC9"/>
    <w:rsid w:val="00A461BA"/>
    <w:rsid w:val="00A469C7"/>
    <w:rsid w:val="00A46A8B"/>
    <w:rsid w:val="00A46CF6"/>
    <w:rsid w:val="00A47087"/>
    <w:rsid w:val="00A50496"/>
    <w:rsid w:val="00A50B92"/>
    <w:rsid w:val="00A50CF4"/>
    <w:rsid w:val="00A51E41"/>
    <w:rsid w:val="00A51FD6"/>
    <w:rsid w:val="00A533F4"/>
    <w:rsid w:val="00A53E36"/>
    <w:rsid w:val="00A54520"/>
    <w:rsid w:val="00A54600"/>
    <w:rsid w:val="00A54727"/>
    <w:rsid w:val="00A5520D"/>
    <w:rsid w:val="00A55255"/>
    <w:rsid w:val="00A552E6"/>
    <w:rsid w:val="00A554D5"/>
    <w:rsid w:val="00A55572"/>
    <w:rsid w:val="00A56E96"/>
    <w:rsid w:val="00A56F32"/>
    <w:rsid w:val="00A57096"/>
    <w:rsid w:val="00A573F7"/>
    <w:rsid w:val="00A601C2"/>
    <w:rsid w:val="00A61C4B"/>
    <w:rsid w:val="00A62515"/>
    <w:rsid w:val="00A629FC"/>
    <w:rsid w:val="00A6303B"/>
    <w:rsid w:val="00A631CD"/>
    <w:rsid w:val="00A63D05"/>
    <w:rsid w:val="00A63F8F"/>
    <w:rsid w:val="00A6412D"/>
    <w:rsid w:val="00A641D1"/>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61D7"/>
    <w:rsid w:val="00A761F7"/>
    <w:rsid w:val="00A81101"/>
    <w:rsid w:val="00A820AE"/>
    <w:rsid w:val="00A821BC"/>
    <w:rsid w:val="00A834BF"/>
    <w:rsid w:val="00A838C1"/>
    <w:rsid w:val="00A83E81"/>
    <w:rsid w:val="00A8439B"/>
    <w:rsid w:val="00A84A1F"/>
    <w:rsid w:val="00A853CE"/>
    <w:rsid w:val="00A85DDB"/>
    <w:rsid w:val="00A85DDF"/>
    <w:rsid w:val="00A86973"/>
    <w:rsid w:val="00A87879"/>
    <w:rsid w:val="00A90074"/>
    <w:rsid w:val="00A914ED"/>
    <w:rsid w:val="00A92410"/>
    <w:rsid w:val="00A924B9"/>
    <w:rsid w:val="00A924E8"/>
    <w:rsid w:val="00A9376F"/>
    <w:rsid w:val="00A93EB1"/>
    <w:rsid w:val="00A93FFF"/>
    <w:rsid w:val="00A94676"/>
    <w:rsid w:val="00A95BA4"/>
    <w:rsid w:val="00A96466"/>
    <w:rsid w:val="00A96536"/>
    <w:rsid w:val="00A96886"/>
    <w:rsid w:val="00A968F7"/>
    <w:rsid w:val="00A97B4A"/>
    <w:rsid w:val="00A97D58"/>
    <w:rsid w:val="00A97FB7"/>
    <w:rsid w:val="00AA0005"/>
    <w:rsid w:val="00AA092C"/>
    <w:rsid w:val="00AA175B"/>
    <w:rsid w:val="00AA24C0"/>
    <w:rsid w:val="00AA2FEA"/>
    <w:rsid w:val="00AA348A"/>
    <w:rsid w:val="00AA3D02"/>
    <w:rsid w:val="00AA4AC1"/>
    <w:rsid w:val="00AA6C7A"/>
    <w:rsid w:val="00AA6FD8"/>
    <w:rsid w:val="00AA71A5"/>
    <w:rsid w:val="00AA72B5"/>
    <w:rsid w:val="00AA7585"/>
    <w:rsid w:val="00AB05D7"/>
    <w:rsid w:val="00AB0659"/>
    <w:rsid w:val="00AB06FE"/>
    <w:rsid w:val="00AB0927"/>
    <w:rsid w:val="00AB10AE"/>
    <w:rsid w:val="00AB1DE7"/>
    <w:rsid w:val="00AB2661"/>
    <w:rsid w:val="00AB2C6C"/>
    <w:rsid w:val="00AB37A3"/>
    <w:rsid w:val="00AB385E"/>
    <w:rsid w:val="00AB3867"/>
    <w:rsid w:val="00AB39F3"/>
    <w:rsid w:val="00AB4BFD"/>
    <w:rsid w:val="00AB4D60"/>
    <w:rsid w:val="00AB5021"/>
    <w:rsid w:val="00AB51C3"/>
    <w:rsid w:val="00AB55D9"/>
    <w:rsid w:val="00AB594A"/>
    <w:rsid w:val="00AB667B"/>
    <w:rsid w:val="00AB6AA1"/>
    <w:rsid w:val="00AB6F5D"/>
    <w:rsid w:val="00AB7499"/>
    <w:rsid w:val="00AB7980"/>
    <w:rsid w:val="00AB7CCA"/>
    <w:rsid w:val="00AB7F9A"/>
    <w:rsid w:val="00AC0149"/>
    <w:rsid w:val="00AC06E5"/>
    <w:rsid w:val="00AC09AE"/>
    <w:rsid w:val="00AC0D76"/>
    <w:rsid w:val="00AC1549"/>
    <w:rsid w:val="00AC1599"/>
    <w:rsid w:val="00AC1B69"/>
    <w:rsid w:val="00AC1ECA"/>
    <w:rsid w:val="00AC200A"/>
    <w:rsid w:val="00AC2048"/>
    <w:rsid w:val="00AC2C5F"/>
    <w:rsid w:val="00AC2E26"/>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53E1"/>
    <w:rsid w:val="00AD5B18"/>
    <w:rsid w:val="00AD602D"/>
    <w:rsid w:val="00AD63C9"/>
    <w:rsid w:val="00AD6521"/>
    <w:rsid w:val="00AD6798"/>
    <w:rsid w:val="00AD6B30"/>
    <w:rsid w:val="00AD6E63"/>
    <w:rsid w:val="00AD7782"/>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7032"/>
    <w:rsid w:val="00AE70C4"/>
    <w:rsid w:val="00AF031C"/>
    <w:rsid w:val="00AF1349"/>
    <w:rsid w:val="00AF1A75"/>
    <w:rsid w:val="00AF1C35"/>
    <w:rsid w:val="00AF2844"/>
    <w:rsid w:val="00AF300C"/>
    <w:rsid w:val="00AF342C"/>
    <w:rsid w:val="00AF3ABE"/>
    <w:rsid w:val="00AF5376"/>
    <w:rsid w:val="00AF56D6"/>
    <w:rsid w:val="00AF57F9"/>
    <w:rsid w:val="00AF638D"/>
    <w:rsid w:val="00AF63AB"/>
    <w:rsid w:val="00AF6BD6"/>
    <w:rsid w:val="00AF7496"/>
    <w:rsid w:val="00B0054D"/>
    <w:rsid w:val="00B00598"/>
    <w:rsid w:val="00B0068F"/>
    <w:rsid w:val="00B00826"/>
    <w:rsid w:val="00B00986"/>
    <w:rsid w:val="00B00D53"/>
    <w:rsid w:val="00B01344"/>
    <w:rsid w:val="00B01A64"/>
    <w:rsid w:val="00B026F8"/>
    <w:rsid w:val="00B02765"/>
    <w:rsid w:val="00B03B29"/>
    <w:rsid w:val="00B03E79"/>
    <w:rsid w:val="00B04517"/>
    <w:rsid w:val="00B045FF"/>
    <w:rsid w:val="00B049AA"/>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4F9"/>
    <w:rsid w:val="00B13663"/>
    <w:rsid w:val="00B13B6D"/>
    <w:rsid w:val="00B13F2F"/>
    <w:rsid w:val="00B156F3"/>
    <w:rsid w:val="00B158AE"/>
    <w:rsid w:val="00B15E0F"/>
    <w:rsid w:val="00B167FA"/>
    <w:rsid w:val="00B16AE3"/>
    <w:rsid w:val="00B16E47"/>
    <w:rsid w:val="00B17126"/>
    <w:rsid w:val="00B1728A"/>
    <w:rsid w:val="00B174CF"/>
    <w:rsid w:val="00B179A3"/>
    <w:rsid w:val="00B20871"/>
    <w:rsid w:val="00B20A96"/>
    <w:rsid w:val="00B20BC3"/>
    <w:rsid w:val="00B20E74"/>
    <w:rsid w:val="00B215C1"/>
    <w:rsid w:val="00B21961"/>
    <w:rsid w:val="00B21D4C"/>
    <w:rsid w:val="00B22734"/>
    <w:rsid w:val="00B22DC8"/>
    <w:rsid w:val="00B233BB"/>
    <w:rsid w:val="00B235AF"/>
    <w:rsid w:val="00B241DC"/>
    <w:rsid w:val="00B24878"/>
    <w:rsid w:val="00B248B2"/>
    <w:rsid w:val="00B24B4E"/>
    <w:rsid w:val="00B24E94"/>
    <w:rsid w:val="00B25913"/>
    <w:rsid w:val="00B25BFA"/>
    <w:rsid w:val="00B26255"/>
    <w:rsid w:val="00B263ED"/>
    <w:rsid w:val="00B26FB9"/>
    <w:rsid w:val="00B27E1C"/>
    <w:rsid w:val="00B27E24"/>
    <w:rsid w:val="00B30092"/>
    <w:rsid w:val="00B30869"/>
    <w:rsid w:val="00B3183B"/>
    <w:rsid w:val="00B318E8"/>
    <w:rsid w:val="00B319B2"/>
    <w:rsid w:val="00B325F1"/>
    <w:rsid w:val="00B32A8A"/>
    <w:rsid w:val="00B33169"/>
    <w:rsid w:val="00B344C8"/>
    <w:rsid w:val="00B35BA9"/>
    <w:rsid w:val="00B35BB1"/>
    <w:rsid w:val="00B35ED7"/>
    <w:rsid w:val="00B36934"/>
    <w:rsid w:val="00B36A88"/>
    <w:rsid w:val="00B37E48"/>
    <w:rsid w:val="00B402DA"/>
    <w:rsid w:val="00B404B7"/>
    <w:rsid w:val="00B40E29"/>
    <w:rsid w:val="00B42508"/>
    <w:rsid w:val="00B4366C"/>
    <w:rsid w:val="00B43999"/>
    <w:rsid w:val="00B443FB"/>
    <w:rsid w:val="00B44517"/>
    <w:rsid w:val="00B46421"/>
    <w:rsid w:val="00B464A6"/>
    <w:rsid w:val="00B464B6"/>
    <w:rsid w:val="00B468F7"/>
    <w:rsid w:val="00B470E8"/>
    <w:rsid w:val="00B477EA"/>
    <w:rsid w:val="00B47910"/>
    <w:rsid w:val="00B47BE2"/>
    <w:rsid w:val="00B47D51"/>
    <w:rsid w:val="00B47DE9"/>
    <w:rsid w:val="00B50090"/>
    <w:rsid w:val="00B505E1"/>
    <w:rsid w:val="00B50F96"/>
    <w:rsid w:val="00B51FD5"/>
    <w:rsid w:val="00B52032"/>
    <w:rsid w:val="00B525F0"/>
    <w:rsid w:val="00B528BF"/>
    <w:rsid w:val="00B532CC"/>
    <w:rsid w:val="00B53596"/>
    <w:rsid w:val="00B5381D"/>
    <w:rsid w:val="00B54E99"/>
    <w:rsid w:val="00B558A0"/>
    <w:rsid w:val="00B55CC3"/>
    <w:rsid w:val="00B56D02"/>
    <w:rsid w:val="00B56E05"/>
    <w:rsid w:val="00B5747A"/>
    <w:rsid w:val="00B578B6"/>
    <w:rsid w:val="00B57BEB"/>
    <w:rsid w:val="00B601E7"/>
    <w:rsid w:val="00B60329"/>
    <w:rsid w:val="00B60579"/>
    <w:rsid w:val="00B6076D"/>
    <w:rsid w:val="00B60DBA"/>
    <w:rsid w:val="00B616FE"/>
    <w:rsid w:val="00B62617"/>
    <w:rsid w:val="00B62B35"/>
    <w:rsid w:val="00B63773"/>
    <w:rsid w:val="00B6388F"/>
    <w:rsid w:val="00B641AE"/>
    <w:rsid w:val="00B643F5"/>
    <w:rsid w:val="00B64968"/>
    <w:rsid w:val="00B667A7"/>
    <w:rsid w:val="00B66CBA"/>
    <w:rsid w:val="00B676BF"/>
    <w:rsid w:val="00B67F5A"/>
    <w:rsid w:val="00B710D0"/>
    <w:rsid w:val="00B71216"/>
    <w:rsid w:val="00B71238"/>
    <w:rsid w:val="00B71FDF"/>
    <w:rsid w:val="00B72480"/>
    <w:rsid w:val="00B7371E"/>
    <w:rsid w:val="00B7474D"/>
    <w:rsid w:val="00B74FDC"/>
    <w:rsid w:val="00B75639"/>
    <w:rsid w:val="00B75C16"/>
    <w:rsid w:val="00B75E1C"/>
    <w:rsid w:val="00B7644B"/>
    <w:rsid w:val="00B76818"/>
    <w:rsid w:val="00B7688A"/>
    <w:rsid w:val="00B76B05"/>
    <w:rsid w:val="00B7778C"/>
    <w:rsid w:val="00B77AA0"/>
    <w:rsid w:val="00B8063E"/>
    <w:rsid w:val="00B80AA6"/>
    <w:rsid w:val="00B80D25"/>
    <w:rsid w:val="00B81894"/>
    <w:rsid w:val="00B81C4F"/>
    <w:rsid w:val="00B8261D"/>
    <w:rsid w:val="00B83AC3"/>
    <w:rsid w:val="00B84158"/>
    <w:rsid w:val="00B841B8"/>
    <w:rsid w:val="00B84243"/>
    <w:rsid w:val="00B842D8"/>
    <w:rsid w:val="00B84618"/>
    <w:rsid w:val="00B8490B"/>
    <w:rsid w:val="00B84D54"/>
    <w:rsid w:val="00B84D81"/>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152F"/>
    <w:rsid w:val="00B921C5"/>
    <w:rsid w:val="00B92D8B"/>
    <w:rsid w:val="00B92ECF"/>
    <w:rsid w:val="00B9347F"/>
    <w:rsid w:val="00B946A0"/>
    <w:rsid w:val="00B94A68"/>
    <w:rsid w:val="00B94D39"/>
    <w:rsid w:val="00B96838"/>
    <w:rsid w:val="00B9702A"/>
    <w:rsid w:val="00B972DE"/>
    <w:rsid w:val="00B97436"/>
    <w:rsid w:val="00B97BA5"/>
    <w:rsid w:val="00B97C1F"/>
    <w:rsid w:val="00BA063F"/>
    <w:rsid w:val="00BA0BCA"/>
    <w:rsid w:val="00BA0FA1"/>
    <w:rsid w:val="00BA1882"/>
    <w:rsid w:val="00BA1F97"/>
    <w:rsid w:val="00BA2D80"/>
    <w:rsid w:val="00BA376F"/>
    <w:rsid w:val="00BA3860"/>
    <w:rsid w:val="00BA4223"/>
    <w:rsid w:val="00BA5496"/>
    <w:rsid w:val="00BA54BA"/>
    <w:rsid w:val="00BA584B"/>
    <w:rsid w:val="00BA6409"/>
    <w:rsid w:val="00BA6445"/>
    <w:rsid w:val="00BA6FD3"/>
    <w:rsid w:val="00BA713F"/>
    <w:rsid w:val="00BA7251"/>
    <w:rsid w:val="00BA78D5"/>
    <w:rsid w:val="00BA7D56"/>
    <w:rsid w:val="00BB04D1"/>
    <w:rsid w:val="00BB0AFC"/>
    <w:rsid w:val="00BB1487"/>
    <w:rsid w:val="00BB154D"/>
    <w:rsid w:val="00BB1DB4"/>
    <w:rsid w:val="00BB2BE4"/>
    <w:rsid w:val="00BB30B6"/>
    <w:rsid w:val="00BB4258"/>
    <w:rsid w:val="00BB4BFA"/>
    <w:rsid w:val="00BB4DB4"/>
    <w:rsid w:val="00BB4FF5"/>
    <w:rsid w:val="00BB51EE"/>
    <w:rsid w:val="00BB58D4"/>
    <w:rsid w:val="00BB5A64"/>
    <w:rsid w:val="00BB5AD5"/>
    <w:rsid w:val="00BB616C"/>
    <w:rsid w:val="00BC0BC9"/>
    <w:rsid w:val="00BC110A"/>
    <w:rsid w:val="00BC1BE8"/>
    <w:rsid w:val="00BC2039"/>
    <w:rsid w:val="00BC22C4"/>
    <w:rsid w:val="00BC2536"/>
    <w:rsid w:val="00BC2541"/>
    <w:rsid w:val="00BC2871"/>
    <w:rsid w:val="00BC2C8A"/>
    <w:rsid w:val="00BC3463"/>
    <w:rsid w:val="00BC3A8F"/>
    <w:rsid w:val="00BC3FEF"/>
    <w:rsid w:val="00BC4102"/>
    <w:rsid w:val="00BC4DA6"/>
    <w:rsid w:val="00BC57D7"/>
    <w:rsid w:val="00BC59F4"/>
    <w:rsid w:val="00BC5D62"/>
    <w:rsid w:val="00BC5D83"/>
    <w:rsid w:val="00BC61DB"/>
    <w:rsid w:val="00BC6248"/>
    <w:rsid w:val="00BC62CE"/>
    <w:rsid w:val="00BC6653"/>
    <w:rsid w:val="00BC691E"/>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45"/>
    <w:rsid w:val="00BE0BB1"/>
    <w:rsid w:val="00BE0BEF"/>
    <w:rsid w:val="00BE188E"/>
    <w:rsid w:val="00BE24BC"/>
    <w:rsid w:val="00BE2DF5"/>
    <w:rsid w:val="00BE3C63"/>
    <w:rsid w:val="00BE49A4"/>
    <w:rsid w:val="00BE5094"/>
    <w:rsid w:val="00BE5225"/>
    <w:rsid w:val="00BE56A4"/>
    <w:rsid w:val="00BE5CEB"/>
    <w:rsid w:val="00BE5E86"/>
    <w:rsid w:val="00BE6E51"/>
    <w:rsid w:val="00BE77A8"/>
    <w:rsid w:val="00BE7B29"/>
    <w:rsid w:val="00BE7C45"/>
    <w:rsid w:val="00BF08B8"/>
    <w:rsid w:val="00BF1B3B"/>
    <w:rsid w:val="00BF1C41"/>
    <w:rsid w:val="00BF28E3"/>
    <w:rsid w:val="00BF31C1"/>
    <w:rsid w:val="00BF345A"/>
    <w:rsid w:val="00BF396A"/>
    <w:rsid w:val="00BF3EA6"/>
    <w:rsid w:val="00BF4153"/>
    <w:rsid w:val="00BF569A"/>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468C"/>
    <w:rsid w:val="00C052F1"/>
    <w:rsid w:val="00C06E11"/>
    <w:rsid w:val="00C06F14"/>
    <w:rsid w:val="00C06F20"/>
    <w:rsid w:val="00C073FC"/>
    <w:rsid w:val="00C074AB"/>
    <w:rsid w:val="00C075B7"/>
    <w:rsid w:val="00C07D13"/>
    <w:rsid w:val="00C10113"/>
    <w:rsid w:val="00C10932"/>
    <w:rsid w:val="00C11719"/>
    <w:rsid w:val="00C11CA0"/>
    <w:rsid w:val="00C12631"/>
    <w:rsid w:val="00C12C26"/>
    <w:rsid w:val="00C12E76"/>
    <w:rsid w:val="00C140B8"/>
    <w:rsid w:val="00C1760D"/>
    <w:rsid w:val="00C17725"/>
    <w:rsid w:val="00C17B92"/>
    <w:rsid w:val="00C17D5D"/>
    <w:rsid w:val="00C20011"/>
    <w:rsid w:val="00C214D9"/>
    <w:rsid w:val="00C21D9A"/>
    <w:rsid w:val="00C21DBA"/>
    <w:rsid w:val="00C21DFC"/>
    <w:rsid w:val="00C226B6"/>
    <w:rsid w:val="00C22AD9"/>
    <w:rsid w:val="00C230D2"/>
    <w:rsid w:val="00C2317F"/>
    <w:rsid w:val="00C23F3B"/>
    <w:rsid w:val="00C23FAB"/>
    <w:rsid w:val="00C250A2"/>
    <w:rsid w:val="00C2561E"/>
    <w:rsid w:val="00C2611A"/>
    <w:rsid w:val="00C261BE"/>
    <w:rsid w:val="00C2630C"/>
    <w:rsid w:val="00C2635E"/>
    <w:rsid w:val="00C264E5"/>
    <w:rsid w:val="00C26CF4"/>
    <w:rsid w:val="00C26E4A"/>
    <w:rsid w:val="00C27144"/>
    <w:rsid w:val="00C27C00"/>
    <w:rsid w:val="00C27D03"/>
    <w:rsid w:val="00C27F11"/>
    <w:rsid w:val="00C30285"/>
    <w:rsid w:val="00C30BB5"/>
    <w:rsid w:val="00C3124E"/>
    <w:rsid w:val="00C31C0F"/>
    <w:rsid w:val="00C3249B"/>
    <w:rsid w:val="00C32AD7"/>
    <w:rsid w:val="00C3320E"/>
    <w:rsid w:val="00C3394E"/>
    <w:rsid w:val="00C33B85"/>
    <w:rsid w:val="00C341EF"/>
    <w:rsid w:val="00C34679"/>
    <w:rsid w:val="00C35D42"/>
    <w:rsid w:val="00C363EF"/>
    <w:rsid w:val="00C3679F"/>
    <w:rsid w:val="00C36927"/>
    <w:rsid w:val="00C3693C"/>
    <w:rsid w:val="00C36C03"/>
    <w:rsid w:val="00C3716E"/>
    <w:rsid w:val="00C401BB"/>
    <w:rsid w:val="00C41175"/>
    <w:rsid w:val="00C41F3D"/>
    <w:rsid w:val="00C423F4"/>
    <w:rsid w:val="00C4278E"/>
    <w:rsid w:val="00C43459"/>
    <w:rsid w:val="00C443AE"/>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0CFB"/>
    <w:rsid w:val="00C71379"/>
    <w:rsid w:val="00C718C5"/>
    <w:rsid w:val="00C71C3A"/>
    <w:rsid w:val="00C71D2A"/>
    <w:rsid w:val="00C72B7D"/>
    <w:rsid w:val="00C72CD4"/>
    <w:rsid w:val="00C72F81"/>
    <w:rsid w:val="00C733FE"/>
    <w:rsid w:val="00C73BFA"/>
    <w:rsid w:val="00C7400C"/>
    <w:rsid w:val="00C740C7"/>
    <w:rsid w:val="00C74D44"/>
    <w:rsid w:val="00C74DB4"/>
    <w:rsid w:val="00C752CD"/>
    <w:rsid w:val="00C75C07"/>
    <w:rsid w:val="00C764E1"/>
    <w:rsid w:val="00C7687B"/>
    <w:rsid w:val="00C768D7"/>
    <w:rsid w:val="00C7716C"/>
    <w:rsid w:val="00C7778E"/>
    <w:rsid w:val="00C77BB5"/>
    <w:rsid w:val="00C8087F"/>
    <w:rsid w:val="00C81140"/>
    <w:rsid w:val="00C813D1"/>
    <w:rsid w:val="00C81412"/>
    <w:rsid w:val="00C81A3B"/>
    <w:rsid w:val="00C81F15"/>
    <w:rsid w:val="00C8282C"/>
    <w:rsid w:val="00C8295F"/>
    <w:rsid w:val="00C82E9E"/>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502"/>
    <w:rsid w:val="00C9099F"/>
    <w:rsid w:val="00C90BE4"/>
    <w:rsid w:val="00C910CC"/>
    <w:rsid w:val="00C91728"/>
    <w:rsid w:val="00C918F0"/>
    <w:rsid w:val="00C91B31"/>
    <w:rsid w:val="00C91B7B"/>
    <w:rsid w:val="00C92A98"/>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1718"/>
    <w:rsid w:val="00CA3081"/>
    <w:rsid w:val="00CA3690"/>
    <w:rsid w:val="00CA3866"/>
    <w:rsid w:val="00CA3F07"/>
    <w:rsid w:val="00CA43D7"/>
    <w:rsid w:val="00CA4C4E"/>
    <w:rsid w:val="00CA538E"/>
    <w:rsid w:val="00CA5663"/>
    <w:rsid w:val="00CA6543"/>
    <w:rsid w:val="00CA6C34"/>
    <w:rsid w:val="00CA6CD0"/>
    <w:rsid w:val="00CA7168"/>
    <w:rsid w:val="00CA7877"/>
    <w:rsid w:val="00CA7ED3"/>
    <w:rsid w:val="00CB07FC"/>
    <w:rsid w:val="00CB155F"/>
    <w:rsid w:val="00CB1BB4"/>
    <w:rsid w:val="00CB252D"/>
    <w:rsid w:val="00CB2F42"/>
    <w:rsid w:val="00CB3554"/>
    <w:rsid w:val="00CB3CE4"/>
    <w:rsid w:val="00CB4B67"/>
    <w:rsid w:val="00CB56A4"/>
    <w:rsid w:val="00CB5961"/>
    <w:rsid w:val="00CB6782"/>
    <w:rsid w:val="00CB6A06"/>
    <w:rsid w:val="00CB6B99"/>
    <w:rsid w:val="00CB7B6A"/>
    <w:rsid w:val="00CB7D4A"/>
    <w:rsid w:val="00CC02F5"/>
    <w:rsid w:val="00CC1586"/>
    <w:rsid w:val="00CC1DD1"/>
    <w:rsid w:val="00CC234C"/>
    <w:rsid w:val="00CC3978"/>
    <w:rsid w:val="00CC50E3"/>
    <w:rsid w:val="00CC5200"/>
    <w:rsid w:val="00CC533E"/>
    <w:rsid w:val="00CC56BA"/>
    <w:rsid w:val="00CC68DB"/>
    <w:rsid w:val="00CC6B57"/>
    <w:rsid w:val="00CC6FF2"/>
    <w:rsid w:val="00CC7DBA"/>
    <w:rsid w:val="00CC7EE3"/>
    <w:rsid w:val="00CC7FA1"/>
    <w:rsid w:val="00CD0633"/>
    <w:rsid w:val="00CD0D82"/>
    <w:rsid w:val="00CD0F37"/>
    <w:rsid w:val="00CD1152"/>
    <w:rsid w:val="00CD2EBA"/>
    <w:rsid w:val="00CD3260"/>
    <w:rsid w:val="00CD3432"/>
    <w:rsid w:val="00CD4234"/>
    <w:rsid w:val="00CD4939"/>
    <w:rsid w:val="00CD504C"/>
    <w:rsid w:val="00CD5304"/>
    <w:rsid w:val="00CD5387"/>
    <w:rsid w:val="00CD613C"/>
    <w:rsid w:val="00CD6C96"/>
    <w:rsid w:val="00CD6CDE"/>
    <w:rsid w:val="00CD7E74"/>
    <w:rsid w:val="00CE0060"/>
    <w:rsid w:val="00CE0061"/>
    <w:rsid w:val="00CE20A1"/>
    <w:rsid w:val="00CE20B7"/>
    <w:rsid w:val="00CE2396"/>
    <w:rsid w:val="00CE24F5"/>
    <w:rsid w:val="00CE32F4"/>
    <w:rsid w:val="00CE364B"/>
    <w:rsid w:val="00CE3B18"/>
    <w:rsid w:val="00CE3BD4"/>
    <w:rsid w:val="00CE5499"/>
    <w:rsid w:val="00CE597A"/>
    <w:rsid w:val="00CE5BAA"/>
    <w:rsid w:val="00CE6655"/>
    <w:rsid w:val="00CE6C7A"/>
    <w:rsid w:val="00CE6F15"/>
    <w:rsid w:val="00CF1B5D"/>
    <w:rsid w:val="00CF1EF8"/>
    <w:rsid w:val="00CF26C2"/>
    <w:rsid w:val="00CF2CB7"/>
    <w:rsid w:val="00CF3464"/>
    <w:rsid w:val="00CF348C"/>
    <w:rsid w:val="00CF3946"/>
    <w:rsid w:val="00CF3B9A"/>
    <w:rsid w:val="00CF4215"/>
    <w:rsid w:val="00CF42E6"/>
    <w:rsid w:val="00CF45FD"/>
    <w:rsid w:val="00CF51CF"/>
    <w:rsid w:val="00CF5842"/>
    <w:rsid w:val="00CF5960"/>
    <w:rsid w:val="00CF6270"/>
    <w:rsid w:val="00CF67A5"/>
    <w:rsid w:val="00CF6F0B"/>
    <w:rsid w:val="00CF70F7"/>
    <w:rsid w:val="00CF7570"/>
    <w:rsid w:val="00CF75AA"/>
    <w:rsid w:val="00CF75F1"/>
    <w:rsid w:val="00D006C6"/>
    <w:rsid w:val="00D00D6A"/>
    <w:rsid w:val="00D01096"/>
    <w:rsid w:val="00D0192B"/>
    <w:rsid w:val="00D01B75"/>
    <w:rsid w:val="00D031FF"/>
    <w:rsid w:val="00D0362B"/>
    <w:rsid w:val="00D03CD4"/>
    <w:rsid w:val="00D040BD"/>
    <w:rsid w:val="00D0424F"/>
    <w:rsid w:val="00D066A7"/>
    <w:rsid w:val="00D06D71"/>
    <w:rsid w:val="00D07206"/>
    <w:rsid w:val="00D113E6"/>
    <w:rsid w:val="00D11519"/>
    <w:rsid w:val="00D1169F"/>
    <w:rsid w:val="00D11BC3"/>
    <w:rsid w:val="00D12958"/>
    <w:rsid w:val="00D13785"/>
    <w:rsid w:val="00D14091"/>
    <w:rsid w:val="00D14B81"/>
    <w:rsid w:val="00D15A95"/>
    <w:rsid w:val="00D16097"/>
    <w:rsid w:val="00D16D26"/>
    <w:rsid w:val="00D17FC2"/>
    <w:rsid w:val="00D20970"/>
    <w:rsid w:val="00D20AC3"/>
    <w:rsid w:val="00D210D4"/>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A58"/>
    <w:rsid w:val="00D305D1"/>
    <w:rsid w:val="00D3085F"/>
    <w:rsid w:val="00D30BD8"/>
    <w:rsid w:val="00D30F3C"/>
    <w:rsid w:val="00D3172E"/>
    <w:rsid w:val="00D31B04"/>
    <w:rsid w:val="00D31BC6"/>
    <w:rsid w:val="00D31CD8"/>
    <w:rsid w:val="00D32428"/>
    <w:rsid w:val="00D32752"/>
    <w:rsid w:val="00D32BBF"/>
    <w:rsid w:val="00D332FB"/>
    <w:rsid w:val="00D33B64"/>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626"/>
    <w:rsid w:val="00D3785F"/>
    <w:rsid w:val="00D37DD5"/>
    <w:rsid w:val="00D40241"/>
    <w:rsid w:val="00D40370"/>
    <w:rsid w:val="00D408EE"/>
    <w:rsid w:val="00D409F9"/>
    <w:rsid w:val="00D415E4"/>
    <w:rsid w:val="00D41883"/>
    <w:rsid w:val="00D42152"/>
    <w:rsid w:val="00D42B86"/>
    <w:rsid w:val="00D42DB1"/>
    <w:rsid w:val="00D42F49"/>
    <w:rsid w:val="00D431A7"/>
    <w:rsid w:val="00D43566"/>
    <w:rsid w:val="00D4356B"/>
    <w:rsid w:val="00D43673"/>
    <w:rsid w:val="00D43FB6"/>
    <w:rsid w:val="00D44440"/>
    <w:rsid w:val="00D44C8C"/>
    <w:rsid w:val="00D453C1"/>
    <w:rsid w:val="00D459A4"/>
    <w:rsid w:val="00D46535"/>
    <w:rsid w:val="00D46598"/>
    <w:rsid w:val="00D4673C"/>
    <w:rsid w:val="00D47042"/>
    <w:rsid w:val="00D472B8"/>
    <w:rsid w:val="00D47900"/>
    <w:rsid w:val="00D50DA7"/>
    <w:rsid w:val="00D514D7"/>
    <w:rsid w:val="00D5175F"/>
    <w:rsid w:val="00D51D9D"/>
    <w:rsid w:val="00D524E2"/>
    <w:rsid w:val="00D52D0D"/>
    <w:rsid w:val="00D531A6"/>
    <w:rsid w:val="00D53633"/>
    <w:rsid w:val="00D5389C"/>
    <w:rsid w:val="00D53B2B"/>
    <w:rsid w:val="00D544FE"/>
    <w:rsid w:val="00D54CC3"/>
    <w:rsid w:val="00D55941"/>
    <w:rsid w:val="00D56149"/>
    <w:rsid w:val="00D575F3"/>
    <w:rsid w:val="00D57BA1"/>
    <w:rsid w:val="00D613BB"/>
    <w:rsid w:val="00D61780"/>
    <w:rsid w:val="00D61EBE"/>
    <w:rsid w:val="00D6212B"/>
    <w:rsid w:val="00D62809"/>
    <w:rsid w:val="00D629B2"/>
    <w:rsid w:val="00D62D00"/>
    <w:rsid w:val="00D62F77"/>
    <w:rsid w:val="00D634CB"/>
    <w:rsid w:val="00D63F5D"/>
    <w:rsid w:val="00D652AB"/>
    <w:rsid w:val="00D654BA"/>
    <w:rsid w:val="00D65551"/>
    <w:rsid w:val="00D65A02"/>
    <w:rsid w:val="00D65A30"/>
    <w:rsid w:val="00D65A49"/>
    <w:rsid w:val="00D65A98"/>
    <w:rsid w:val="00D65D39"/>
    <w:rsid w:val="00D65E1F"/>
    <w:rsid w:val="00D66FFE"/>
    <w:rsid w:val="00D677BD"/>
    <w:rsid w:val="00D7024F"/>
    <w:rsid w:val="00D70ACC"/>
    <w:rsid w:val="00D7186E"/>
    <w:rsid w:val="00D7292C"/>
    <w:rsid w:val="00D72A5B"/>
    <w:rsid w:val="00D72AAA"/>
    <w:rsid w:val="00D72B50"/>
    <w:rsid w:val="00D7320A"/>
    <w:rsid w:val="00D73A47"/>
    <w:rsid w:val="00D73D79"/>
    <w:rsid w:val="00D744B7"/>
    <w:rsid w:val="00D74B22"/>
    <w:rsid w:val="00D74EDB"/>
    <w:rsid w:val="00D75FC5"/>
    <w:rsid w:val="00D76AAB"/>
    <w:rsid w:val="00D76C59"/>
    <w:rsid w:val="00D77159"/>
    <w:rsid w:val="00D7790A"/>
    <w:rsid w:val="00D80519"/>
    <w:rsid w:val="00D80828"/>
    <w:rsid w:val="00D80842"/>
    <w:rsid w:val="00D8137E"/>
    <w:rsid w:val="00D830BE"/>
    <w:rsid w:val="00D839EA"/>
    <w:rsid w:val="00D83BE8"/>
    <w:rsid w:val="00D85481"/>
    <w:rsid w:val="00D86636"/>
    <w:rsid w:val="00D86A78"/>
    <w:rsid w:val="00D86BC0"/>
    <w:rsid w:val="00D87293"/>
    <w:rsid w:val="00D872ED"/>
    <w:rsid w:val="00D87E0A"/>
    <w:rsid w:val="00D906B5"/>
    <w:rsid w:val="00D91D9A"/>
    <w:rsid w:val="00D92089"/>
    <w:rsid w:val="00D92494"/>
    <w:rsid w:val="00D9297C"/>
    <w:rsid w:val="00D92B11"/>
    <w:rsid w:val="00D92D18"/>
    <w:rsid w:val="00D92D65"/>
    <w:rsid w:val="00D9338D"/>
    <w:rsid w:val="00D93652"/>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348"/>
    <w:rsid w:val="00DA55FD"/>
    <w:rsid w:val="00DA5B7B"/>
    <w:rsid w:val="00DA6E46"/>
    <w:rsid w:val="00DA6F2C"/>
    <w:rsid w:val="00DA74F1"/>
    <w:rsid w:val="00DB00D0"/>
    <w:rsid w:val="00DB120E"/>
    <w:rsid w:val="00DB1247"/>
    <w:rsid w:val="00DB1699"/>
    <w:rsid w:val="00DB186A"/>
    <w:rsid w:val="00DB1E5D"/>
    <w:rsid w:val="00DB213E"/>
    <w:rsid w:val="00DB2202"/>
    <w:rsid w:val="00DB289F"/>
    <w:rsid w:val="00DB2976"/>
    <w:rsid w:val="00DB2CB5"/>
    <w:rsid w:val="00DB3C74"/>
    <w:rsid w:val="00DB3F7B"/>
    <w:rsid w:val="00DB555D"/>
    <w:rsid w:val="00DB651D"/>
    <w:rsid w:val="00DB6BFF"/>
    <w:rsid w:val="00DB6E4D"/>
    <w:rsid w:val="00DB7B41"/>
    <w:rsid w:val="00DB7D4E"/>
    <w:rsid w:val="00DC0D4C"/>
    <w:rsid w:val="00DC1206"/>
    <w:rsid w:val="00DC1221"/>
    <w:rsid w:val="00DC1E97"/>
    <w:rsid w:val="00DC22B1"/>
    <w:rsid w:val="00DC3164"/>
    <w:rsid w:val="00DC31D3"/>
    <w:rsid w:val="00DC34E6"/>
    <w:rsid w:val="00DC45BA"/>
    <w:rsid w:val="00DC47A3"/>
    <w:rsid w:val="00DC52BB"/>
    <w:rsid w:val="00DC55EA"/>
    <w:rsid w:val="00DC59DF"/>
    <w:rsid w:val="00DC5C35"/>
    <w:rsid w:val="00DC7E7F"/>
    <w:rsid w:val="00DC7E8E"/>
    <w:rsid w:val="00DD0D02"/>
    <w:rsid w:val="00DD1C40"/>
    <w:rsid w:val="00DD2044"/>
    <w:rsid w:val="00DD2436"/>
    <w:rsid w:val="00DD24AE"/>
    <w:rsid w:val="00DD2754"/>
    <w:rsid w:val="00DD46AD"/>
    <w:rsid w:val="00DD4F26"/>
    <w:rsid w:val="00DD5821"/>
    <w:rsid w:val="00DD5D71"/>
    <w:rsid w:val="00DD6AE5"/>
    <w:rsid w:val="00DD6BD1"/>
    <w:rsid w:val="00DD745C"/>
    <w:rsid w:val="00DE007E"/>
    <w:rsid w:val="00DE05EF"/>
    <w:rsid w:val="00DE0782"/>
    <w:rsid w:val="00DE10EA"/>
    <w:rsid w:val="00DE1246"/>
    <w:rsid w:val="00DE1D3B"/>
    <w:rsid w:val="00DE1FC6"/>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CFD"/>
    <w:rsid w:val="00DE7E36"/>
    <w:rsid w:val="00DF0104"/>
    <w:rsid w:val="00DF06D3"/>
    <w:rsid w:val="00DF2319"/>
    <w:rsid w:val="00DF2A7D"/>
    <w:rsid w:val="00DF2D71"/>
    <w:rsid w:val="00DF2F35"/>
    <w:rsid w:val="00DF35C7"/>
    <w:rsid w:val="00DF372C"/>
    <w:rsid w:val="00DF38BF"/>
    <w:rsid w:val="00DF3AB2"/>
    <w:rsid w:val="00DF3D54"/>
    <w:rsid w:val="00DF44D0"/>
    <w:rsid w:val="00DF5BC2"/>
    <w:rsid w:val="00DF5DCC"/>
    <w:rsid w:val="00DF5DF7"/>
    <w:rsid w:val="00DF66BA"/>
    <w:rsid w:val="00DF66DD"/>
    <w:rsid w:val="00DF6F36"/>
    <w:rsid w:val="00DF7B3F"/>
    <w:rsid w:val="00E00165"/>
    <w:rsid w:val="00E00FD0"/>
    <w:rsid w:val="00E010EF"/>
    <w:rsid w:val="00E012AB"/>
    <w:rsid w:val="00E013A8"/>
    <w:rsid w:val="00E0181A"/>
    <w:rsid w:val="00E02043"/>
    <w:rsid w:val="00E02196"/>
    <w:rsid w:val="00E026B4"/>
    <w:rsid w:val="00E036C0"/>
    <w:rsid w:val="00E03744"/>
    <w:rsid w:val="00E03831"/>
    <w:rsid w:val="00E03BE5"/>
    <w:rsid w:val="00E03FF3"/>
    <w:rsid w:val="00E0418F"/>
    <w:rsid w:val="00E043AE"/>
    <w:rsid w:val="00E050C2"/>
    <w:rsid w:val="00E057E1"/>
    <w:rsid w:val="00E05976"/>
    <w:rsid w:val="00E07C3A"/>
    <w:rsid w:val="00E105A1"/>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93D"/>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466F"/>
    <w:rsid w:val="00E251A7"/>
    <w:rsid w:val="00E26523"/>
    <w:rsid w:val="00E26860"/>
    <w:rsid w:val="00E268C7"/>
    <w:rsid w:val="00E2695C"/>
    <w:rsid w:val="00E27439"/>
    <w:rsid w:val="00E27D18"/>
    <w:rsid w:val="00E27DC7"/>
    <w:rsid w:val="00E30191"/>
    <w:rsid w:val="00E3039E"/>
    <w:rsid w:val="00E30BA2"/>
    <w:rsid w:val="00E32108"/>
    <w:rsid w:val="00E32A50"/>
    <w:rsid w:val="00E32FB3"/>
    <w:rsid w:val="00E330D1"/>
    <w:rsid w:val="00E3352E"/>
    <w:rsid w:val="00E33CBC"/>
    <w:rsid w:val="00E33D34"/>
    <w:rsid w:val="00E3464C"/>
    <w:rsid w:val="00E34919"/>
    <w:rsid w:val="00E358F3"/>
    <w:rsid w:val="00E35E6A"/>
    <w:rsid w:val="00E36077"/>
    <w:rsid w:val="00E36B32"/>
    <w:rsid w:val="00E37142"/>
    <w:rsid w:val="00E37596"/>
    <w:rsid w:val="00E402DB"/>
    <w:rsid w:val="00E409C3"/>
    <w:rsid w:val="00E40B44"/>
    <w:rsid w:val="00E40DD5"/>
    <w:rsid w:val="00E40EFF"/>
    <w:rsid w:val="00E4124A"/>
    <w:rsid w:val="00E413DE"/>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49F"/>
    <w:rsid w:val="00E47A7D"/>
    <w:rsid w:val="00E50ED6"/>
    <w:rsid w:val="00E5161A"/>
    <w:rsid w:val="00E52657"/>
    <w:rsid w:val="00E52F89"/>
    <w:rsid w:val="00E5398C"/>
    <w:rsid w:val="00E53ED4"/>
    <w:rsid w:val="00E545BB"/>
    <w:rsid w:val="00E545D0"/>
    <w:rsid w:val="00E54D37"/>
    <w:rsid w:val="00E54E95"/>
    <w:rsid w:val="00E5540B"/>
    <w:rsid w:val="00E55469"/>
    <w:rsid w:val="00E556DE"/>
    <w:rsid w:val="00E55CA0"/>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E7A"/>
    <w:rsid w:val="00E675EB"/>
    <w:rsid w:val="00E67A6C"/>
    <w:rsid w:val="00E67CC2"/>
    <w:rsid w:val="00E70B6E"/>
    <w:rsid w:val="00E714CA"/>
    <w:rsid w:val="00E719D0"/>
    <w:rsid w:val="00E7212A"/>
    <w:rsid w:val="00E72256"/>
    <w:rsid w:val="00E7283C"/>
    <w:rsid w:val="00E7295B"/>
    <w:rsid w:val="00E734AB"/>
    <w:rsid w:val="00E735CD"/>
    <w:rsid w:val="00E74509"/>
    <w:rsid w:val="00E748EA"/>
    <w:rsid w:val="00E74960"/>
    <w:rsid w:val="00E752CB"/>
    <w:rsid w:val="00E75678"/>
    <w:rsid w:val="00E758B9"/>
    <w:rsid w:val="00E7673F"/>
    <w:rsid w:val="00E76942"/>
    <w:rsid w:val="00E76D0B"/>
    <w:rsid w:val="00E7767C"/>
    <w:rsid w:val="00E77808"/>
    <w:rsid w:val="00E805B8"/>
    <w:rsid w:val="00E8102D"/>
    <w:rsid w:val="00E8128D"/>
    <w:rsid w:val="00E829F5"/>
    <w:rsid w:val="00E82A7E"/>
    <w:rsid w:val="00E84E75"/>
    <w:rsid w:val="00E8549C"/>
    <w:rsid w:val="00E856ED"/>
    <w:rsid w:val="00E85D67"/>
    <w:rsid w:val="00E86830"/>
    <w:rsid w:val="00E86B0C"/>
    <w:rsid w:val="00E87263"/>
    <w:rsid w:val="00E87521"/>
    <w:rsid w:val="00E9071F"/>
    <w:rsid w:val="00E93718"/>
    <w:rsid w:val="00E94260"/>
    <w:rsid w:val="00E94763"/>
    <w:rsid w:val="00E94F6A"/>
    <w:rsid w:val="00E95199"/>
    <w:rsid w:val="00E95415"/>
    <w:rsid w:val="00E9564F"/>
    <w:rsid w:val="00E95A8C"/>
    <w:rsid w:val="00E9712D"/>
    <w:rsid w:val="00E97309"/>
    <w:rsid w:val="00E977CA"/>
    <w:rsid w:val="00E97965"/>
    <w:rsid w:val="00EA016F"/>
    <w:rsid w:val="00EA0E50"/>
    <w:rsid w:val="00EA10AB"/>
    <w:rsid w:val="00EA10CD"/>
    <w:rsid w:val="00EA17D0"/>
    <w:rsid w:val="00EA1ECD"/>
    <w:rsid w:val="00EA269A"/>
    <w:rsid w:val="00EA2EC3"/>
    <w:rsid w:val="00EA2FE7"/>
    <w:rsid w:val="00EA34F1"/>
    <w:rsid w:val="00EA3A73"/>
    <w:rsid w:val="00EA523E"/>
    <w:rsid w:val="00EA524D"/>
    <w:rsid w:val="00EA5772"/>
    <w:rsid w:val="00EA57AA"/>
    <w:rsid w:val="00EA5AA1"/>
    <w:rsid w:val="00EA5B37"/>
    <w:rsid w:val="00EA65AE"/>
    <w:rsid w:val="00EA7311"/>
    <w:rsid w:val="00EA77E3"/>
    <w:rsid w:val="00EA7A09"/>
    <w:rsid w:val="00EA7CE3"/>
    <w:rsid w:val="00EB0014"/>
    <w:rsid w:val="00EB05D7"/>
    <w:rsid w:val="00EB0605"/>
    <w:rsid w:val="00EB0950"/>
    <w:rsid w:val="00EB1186"/>
    <w:rsid w:val="00EB18EB"/>
    <w:rsid w:val="00EB1E81"/>
    <w:rsid w:val="00EB1FAC"/>
    <w:rsid w:val="00EB204E"/>
    <w:rsid w:val="00EB21C9"/>
    <w:rsid w:val="00EB25A2"/>
    <w:rsid w:val="00EB2C8B"/>
    <w:rsid w:val="00EB3A67"/>
    <w:rsid w:val="00EB4D72"/>
    <w:rsid w:val="00EB4EA4"/>
    <w:rsid w:val="00EB5460"/>
    <w:rsid w:val="00EB5A49"/>
    <w:rsid w:val="00EB618A"/>
    <w:rsid w:val="00EB62CA"/>
    <w:rsid w:val="00EB62EC"/>
    <w:rsid w:val="00EB7061"/>
    <w:rsid w:val="00EC114B"/>
    <w:rsid w:val="00EC15B5"/>
    <w:rsid w:val="00EC18C6"/>
    <w:rsid w:val="00EC206D"/>
    <w:rsid w:val="00EC2728"/>
    <w:rsid w:val="00EC28A6"/>
    <w:rsid w:val="00EC294C"/>
    <w:rsid w:val="00EC297B"/>
    <w:rsid w:val="00EC29AA"/>
    <w:rsid w:val="00EC2D25"/>
    <w:rsid w:val="00EC385E"/>
    <w:rsid w:val="00EC44D6"/>
    <w:rsid w:val="00EC5136"/>
    <w:rsid w:val="00EC51D3"/>
    <w:rsid w:val="00EC5837"/>
    <w:rsid w:val="00EC5BDA"/>
    <w:rsid w:val="00EC5CD6"/>
    <w:rsid w:val="00EC5F54"/>
    <w:rsid w:val="00EC631C"/>
    <w:rsid w:val="00EC6533"/>
    <w:rsid w:val="00EC6937"/>
    <w:rsid w:val="00EC796F"/>
    <w:rsid w:val="00ED1001"/>
    <w:rsid w:val="00ED1056"/>
    <w:rsid w:val="00ED15D9"/>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BB0"/>
    <w:rsid w:val="00EE40D7"/>
    <w:rsid w:val="00EE4EC5"/>
    <w:rsid w:val="00EE4F0A"/>
    <w:rsid w:val="00EE4F66"/>
    <w:rsid w:val="00EE50F1"/>
    <w:rsid w:val="00EE5FD1"/>
    <w:rsid w:val="00EE6398"/>
    <w:rsid w:val="00EE68E1"/>
    <w:rsid w:val="00EE7804"/>
    <w:rsid w:val="00EE7BFB"/>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17E33"/>
    <w:rsid w:val="00F228A0"/>
    <w:rsid w:val="00F22B85"/>
    <w:rsid w:val="00F2304A"/>
    <w:rsid w:val="00F232E4"/>
    <w:rsid w:val="00F24E1E"/>
    <w:rsid w:val="00F250FB"/>
    <w:rsid w:val="00F251DF"/>
    <w:rsid w:val="00F2602F"/>
    <w:rsid w:val="00F27297"/>
    <w:rsid w:val="00F2768E"/>
    <w:rsid w:val="00F30186"/>
    <w:rsid w:val="00F30478"/>
    <w:rsid w:val="00F33A25"/>
    <w:rsid w:val="00F344DF"/>
    <w:rsid w:val="00F344F4"/>
    <w:rsid w:val="00F34586"/>
    <w:rsid w:val="00F34BE8"/>
    <w:rsid w:val="00F356A4"/>
    <w:rsid w:val="00F359A5"/>
    <w:rsid w:val="00F3600C"/>
    <w:rsid w:val="00F3622A"/>
    <w:rsid w:val="00F366BE"/>
    <w:rsid w:val="00F3770D"/>
    <w:rsid w:val="00F4038F"/>
    <w:rsid w:val="00F40618"/>
    <w:rsid w:val="00F406AC"/>
    <w:rsid w:val="00F40BD4"/>
    <w:rsid w:val="00F40E69"/>
    <w:rsid w:val="00F40F22"/>
    <w:rsid w:val="00F40FDD"/>
    <w:rsid w:val="00F41944"/>
    <w:rsid w:val="00F42B02"/>
    <w:rsid w:val="00F42D43"/>
    <w:rsid w:val="00F42D8F"/>
    <w:rsid w:val="00F447AE"/>
    <w:rsid w:val="00F45025"/>
    <w:rsid w:val="00F45D67"/>
    <w:rsid w:val="00F45F00"/>
    <w:rsid w:val="00F47682"/>
    <w:rsid w:val="00F47A71"/>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31A"/>
    <w:rsid w:val="00F57855"/>
    <w:rsid w:val="00F602BE"/>
    <w:rsid w:val="00F60513"/>
    <w:rsid w:val="00F61AB5"/>
    <w:rsid w:val="00F62268"/>
    <w:rsid w:val="00F62999"/>
    <w:rsid w:val="00F62CDC"/>
    <w:rsid w:val="00F63CC1"/>
    <w:rsid w:val="00F64177"/>
    <w:rsid w:val="00F65074"/>
    <w:rsid w:val="00F656F4"/>
    <w:rsid w:val="00F657BC"/>
    <w:rsid w:val="00F65984"/>
    <w:rsid w:val="00F65CDD"/>
    <w:rsid w:val="00F661BB"/>
    <w:rsid w:val="00F6620F"/>
    <w:rsid w:val="00F66BDE"/>
    <w:rsid w:val="00F6724E"/>
    <w:rsid w:val="00F6728E"/>
    <w:rsid w:val="00F6756D"/>
    <w:rsid w:val="00F70D74"/>
    <w:rsid w:val="00F7220F"/>
    <w:rsid w:val="00F73378"/>
    <w:rsid w:val="00F73390"/>
    <w:rsid w:val="00F73C0B"/>
    <w:rsid w:val="00F73ED2"/>
    <w:rsid w:val="00F7476F"/>
    <w:rsid w:val="00F74A0E"/>
    <w:rsid w:val="00F74A73"/>
    <w:rsid w:val="00F74DBA"/>
    <w:rsid w:val="00F74F28"/>
    <w:rsid w:val="00F75F62"/>
    <w:rsid w:val="00F76167"/>
    <w:rsid w:val="00F762BE"/>
    <w:rsid w:val="00F76C8D"/>
    <w:rsid w:val="00F77044"/>
    <w:rsid w:val="00F77086"/>
    <w:rsid w:val="00F7775D"/>
    <w:rsid w:val="00F77AED"/>
    <w:rsid w:val="00F81207"/>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EB"/>
    <w:rsid w:val="00F927D2"/>
    <w:rsid w:val="00F929F1"/>
    <w:rsid w:val="00F92F67"/>
    <w:rsid w:val="00F93AA8"/>
    <w:rsid w:val="00F93F68"/>
    <w:rsid w:val="00F95495"/>
    <w:rsid w:val="00F95D12"/>
    <w:rsid w:val="00F96E22"/>
    <w:rsid w:val="00F972D0"/>
    <w:rsid w:val="00FA1132"/>
    <w:rsid w:val="00FA11ED"/>
    <w:rsid w:val="00FA3F8B"/>
    <w:rsid w:val="00FA5042"/>
    <w:rsid w:val="00FA5127"/>
    <w:rsid w:val="00FA53A0"/>
    <w:rsid w:val="00FA547F"/>
    <w:rsid w:val="00FA54B8"/>
    <w:rsid w:val="00FA5715"/>
    <w:rsid w:val="00FA5B79"/>
    <w:rsid w:val="00FA635A"/>
    <w:rsid w:val="00FA648D"/>
    <w:rsid w:val="00FA7230"/>
    <w:rsid w:val="00FA7F10"/>
    <w:rsid w:val="00FB0E0B"/>
    <w:rsid w:val="00FB12A3"/>
    <w:rsid w:val="00FB15F2"/>
    <w:rsid w:val="00FB176D"/>
    <w:rsid w:val="00FB1856"/>
    <w:rsid w:val="00FB19A0"/>
    <w:rsid w:val="00FB1FE9"/>
    <w:rsid w:val="00FB295B"/>
    <w:rsid w:val="00FB2D29"/>
    <w:rsid w:val="00FB2F0C"/>
    <w:rsid w:val="00FB2F79"/>
    <w:rsid w:val="00FB371A"/>
    <w:rsid w:val="00FB38B3"/>
    <w:rsid w:val="00FB3BCA"/>
    <w:rsid w:val="00FB3F02"/>
    <w:rsid w:val="00FB405E"/>
    <w:rsid w:val="00FB4BFF"/>
    <w:rsid w:val="00FB5139"/>
    <w:rsid w:val="00FB5250"/>
    <w:rsid w:val="00FB5737"/>
    <w:rsid w:val="00FB5E5E"/>
    <w:rsid w:val="00FB7B34"/>
    <w:rsid w:val="00FB7D46"/>
    <w:rsid w:val="00FB7E8D"/>
    <w:rsid w:val="00FC023A"/>
    <w:rsid w:val="00FC0D7C"/>
    <w:rsid w:val="00FC11D9"/>
    <w:rsid w:val="00FC2108"/>
    <w:rsid w:val="00FC21CB"/>
    <w:rsid w:val="00FC24F8"/>
    <w:rsid w:val="00FC4167"/>
    <w:rsid w:val="00FC4CF6"/>
    <w:rsid w:val="00FC5D75"/>
    <w:rsid w:val="00FC7123"/>
    <w:rsid w:val="00FC7382"/>
    <w:rsid w:val="00FC7929"/>
    <w:rsid w:val="00FC7935"/>
    <w:rsid w:val="00FC7954"/>
    <w:rsid w:val="00FC7EED"/>
    <w:rsid w:val="00FD031C"/>
    <w:rsid w:val="00FD05AD"/>
    <w:rsid w:val="00FD2912"/>
    <w:rsid w:val="00FD2CE2"/>
    <w:rsid w:val="00FD2E0C"/>
    <w:rsid w:val="00FD33A7"/>
    <w:rsid w:val="00FD343A"/>
    <w:rsid w:val="00FD3B63"/>
    <w:rsid w:val="00FD5171"/>
    <w:rsid w:val="00FD5DEE"/>
    <w:rsid w:val="00FD62A0"/>
    <w:rsid w:val="00FE0138"/>
    <w:rsid w:val="00FE0877"/>
    <w:rsid w:val="00FE092F"/>
    <w:rsid w:val="00FE19D8"/>
    <w:rsid w:val="00FE2941"/>
    <w:rsid w:val="00FE42ED"/>
    <w:rsid w:val="00FE4384"/>
    <w:rsid w:val="00FE44A6"/>
    <w:rsid w:val="00FE49E1"/>
    <w:rsid w:val="00FE501D"/>
    <w:rsid w:val="00FE5365"/>
    <w:rsid w:val="00FE541D"/>
    <w:rsid w:val="00FE549B"/>
    <w:rsid w:val="00FE57B3"/>
    <w:rsid w:val="00FE5A69"/>
    <w:rsid w:val="00FE5F77"/>
    <w:rsid w:val="00FE620B"/>
    <w:rsid w:val="00FE6285"/>
    <w:rsid w:val="00FE6710"/>
    <w:rsid w:val="00FE6A3D"/>
    <w:rsid w:val="00FE79E7"/>
    <w:rsid w:val="00FF01CD"/>
    <w:rsid w:val="00FF0220"/>
    <w:rsid w:val="00FF0646"/>
    <w:rsid w:val="00FF0E07"/>
    <w:rsid w:val="00FF2581"/>
    <w:rsid w:val="00FF2F97"/>
    <w:rsid w:val="00FF315D"/>
    <w:rsid w:val="00FF3458"/>
    <w:rsid w:val="00FF34A0"/>
    <w:rsid w:val="00FF3592"/>
    <w:rsid w:val="00FF36A1"/>
    <w:rsid w:val="00FF392B"/>
    <w:rsid w:val="00FF3A95"/>
    <w:rsid w:val="00FF4C4B"/>
    <w:rsid w:val="00FF509A"/>
    <w:rsid w:val="00FF6746"/>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B18429C"/>
  <w15:docId w15:val="{FA7580D0-51BB-4D60-BF12-AB9E25E7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6729C8"/>
    <w:pPr>
      <w:tabs>
        <w:tab w:val="left" w:pos="480"/>
        <w:tab w:val="right" w:leader="dot" w:pos="9627"/>
      </w:tabs>
    </w:pPr>
    <w:rPr>
      <w:b/>
      <w:bCs/>
      <w:szCs w:val="20"/>
    </w:rPr>
  </w:style>
  <w:style w:type="paragraph" w:styleId="Komentrateksts">
    <w:name w:val="annotation text"/>
    <w:basedOn w:val="Parasts"/>
    <w:link w:val="KomentratekstsRakstz"/>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646">
      <w:bodyDiv w:val="1"/>
      <w:marLeft w:val="0"/>
      <w:marRight w:val="0"/>
      <w:marTop w:val="0"/>
      <w:marBottom w:val="0"/>
      <w:divBdr>
        <w:top w:val="none" w:sz="0" w:space="0" w:color="auto"/>
        <w:left w:val="none" w:sz="0" w:space="0" w:color="auto"/>
        <w:bottom w:val="none" w:sz="0" w:space="0" w:color="auto"/>
        <w:right w:val="none" w:sz="0" w:space="0" w:color="auto"/>
      </w:divBdr>
      <w:divsChild>
        <w:div w:id="2020425455">
          <w:marLeft w:val="-90"/>
          <w:marRight w:val="-90"/>
          <w:marTop w:val="0"/>
          <w:marBottom w:val="0"/>
          <w:divBdr>
            <w:top w:val="none" w:sz="0" w:space="0" w:color="auto"/>
            <w:left w:val="none" w:sz="0" w:space="0" w:color="auto"/>
            <w:bottom w:val="none" w:sz="0" w:space="0" w:color="auto"/>
            <w:right w:val="none" w:sz="0" w:space="0" w:color="auto"/>
          </w:divBdr>
          <w:divsChild>
            <w:div w:id="744643694">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807237737">
      <w:bodyDiv w:val="1"/>
      <w:marLeft w:val="0"/>
      <w:marRight w:val="0"/>
      <w:marTop w:val="0"/>
      <w:marBottom w:val="0"/>
      <w:divBdr>
        <w:top w:val="none" w:sz="0" w:space="0" w:color="auto"/>
        <w:left w:val="none" w:sz="0" w:space="0" w:color="auto"/>
        <w:bottom w:val="none" w:sz="0" w:space="0" w:color="auto"/>
        <w:right w:val="none" w:sz="0" w:space="0" w:color="auto"/>
      </w:divBdr>
      <w:divsChild>
        <w:div w:id="2112774015">
          <w:marLeft w:val="-90"/>
          <w:marRight w:val="-90"/>
          <w:marTop w:val="0"/>
          <w:marBottom w:val="0"/>
          <w:divBdr>
            <w:top w:val="none" w:sz="0" w:space="0" w:color="auto"/>
            <w:left w:val="none" w:sz="0" w:space="0" w:color="auto"/>
            <w:bottom w:val="none" w:sz="0" w:space="0" w:color="auto"/>
            <w:right w:val="none" w:sz="0" w:space="0" w:color="auto"/>
          </w:divBdr>
          <w:divsChild>
            <w:div w:id="80939881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gasudens@rigasudens.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customXml/itemProps2.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3.xml><?xml version="1.0" encoding="utf-8"?>
<ds:datastoreItem xmlns:ds="http://schemas.openxmlformats.org/officeDocument/2006/customXml" ds:itemID="{BAB4F7BA-35F7-4633-915C-9AD982C5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64B2ED-7CD1-4B13-83A4-D42A4042AF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16</Pages>
  <Words>31780</Words>
  <Characters>18115</Characters>
  <Application>Microsoft Office Word</Application>
  <DocSecurity>0</DocSecurity>
  <Lines>150</Lines>
  <Paragraphs>99</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49796</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Ieva Aprāne</cp:lastModifiedBy>
  <cp:revision>116</cp:revision>
  <cp:lastPrinted>2025-06-16T11:45:00Z</cp:lastPrinted>
  <dcterms:created xsi:type="dcterms:W3CDTF">2025-02-26T09:01:00Z</dcterms:created>
  <dcterms:modified xsi:type="dcterms:W3CDTF">2025-12-29T13:54:00Z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