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90000024205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Būvdarbi objektā "Vidi degradējošu, sagruvušu vai cilvēku drošību apdraudošu būvju nojaukšana"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2024/115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Daudzdzīvokļu ēkas nosaukšana Madonas ielā 27B, Jēkabpilī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16.11.2024 plkst. 12:04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53415.15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 Būvvadība"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16:19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198012.44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"NORFA"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17.11.2024 plkst. 19:49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47459.57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Demontāža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08:06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116758.17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"Jēkabpils saimnieks"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14.11.2024 plkst. 14:20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39918.46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Dzīvojamās ēkas nojaukšana A. Pormaļa ielā 123, Jēkabpilī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16.11.2024 plkst. 12:04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5654.25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 Būvvadība"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16:19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19209.07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7959.27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"NORFA"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17.11.2024 plkst. 19:49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8908.8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"Jēkabpils saimnieks"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14.11.2024 plkst. 14:20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4899.52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Dzīvojamās ēkas nojaukšana Ziemeļu ielā 12, Jēkabpilī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16.11.2024 plkst. 12:04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7150.81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 Būvvadība"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16:19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17352.81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7910.22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"NORFA"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17.11.2024 plkst. 19:49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8639.74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"Jēkabpils saimnieks"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14.11.2024 plkst. 14:20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4773.57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19.11.2024;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