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170BE" w14:textId="77777777" w:rsidR="003C720A" w:rsidRPr="00606F65" w:rsidRDefault="003C720A" w:rsidP="00606F65">
      <w:pPr>
        <w:widowControl w:val="0"/>
        <w:autoSpaceDE w:val="0"/>
        <w:autoSpaceDN w:val="0"/>
        <w:adjustRightInd w:val="0"/>
        <w:spacing w:after="0" w:line="240" w:lineRule="auto"/>
        <w:jc w:val="center"/>
        <w:rPr>
          <w:rFonts w:ascii="Times New Roman" w:hAnsi="Times New Roman" w:cs="Times New Roman"/>
          <w:sz w:val="24"/>
          <w:szCs w:val="24"/>
        </w:rPr>
      </w:pPr>
      <w:r w:rsidRPr="00606F65">
        <w:rPr>
          <w:rFonts w:ascii="Times New Roman" w:hAnsi="Times New Roman" w:cs="Times New Roman"/>
          <w:sz w:val="24"/>
          <w:szCs w:val="24"/>
        </w:rPr>
        <w:t>Iepirkuma komisija ir saņēmusi no ieinteresētā piegādātāja jautājumu</w:t>
      </w:r>
      <w:r w:rsidR="007C1B49" w:rsidRPr="00606F65">
        <w:rPr>
          <w:rFonts w:ascii="Times New Roman" w:hAnsi="Times New Roman" w:cs="Times New Roman"/>
          <w:sz w:val="24"/>
          <w:szCs w:val="24"/>
        </w:rPr>
        <w:t>s</w:t>
      </w:r>
      <w:r w:rsidRPr="00606F65">
        <w:rPr>
          <w:rFonts w:ascii="Times New Roman" w:hAnsi="Times New Roman" w:cs="Times New Roman"/>
          <w:sz w:val="24"/>
          <w:szCs w:val="24"/>
        </w:rPr>
        <w:t xml:space="preserve"> par iepirkuma </w:t>
      </w:r>
    </w:p>
    <w:p w14:paraId="4D9CABC2" w14:textId="2A28C53E" w:rsidR="00D829CD" w:rsidRPr="00606F65" w:rsidRDefault="00D829CD" w:rsidP="00606F65">
      <w:pPr>
        <w:suppressAutoHyphens/>
        <w:spacing w:after="0" w:line="240" w:lineRule="auto"/>
        <w:jc w:val="center"/>
        <w:rPr>
          <w:rFonts w:ascii="Times New Roman" w:eastAsia="Times New Roman" w:hAnsi="Times New Roman" w:cs="Times New Roman"/>
          <w:iCs/>
          <w:sz w:val="24"/>
          <w:szCs w:val="24"/>
          <w:lang w:eastAsia="ar-SA"/>
        </w:rPr>
      </w:pPr>
      <w:r w:rsidRPr="00606F65">
        <w:rPr>
          <w:rFonts w:ascii="Times New Roman" w:eastAsia="Times New Roman" w:hAnsi="Times New Roman" w:cs="Times New Roman"/>
          <w:iCs/>
          <w:sz w:val="24"/>
          <w:szCs w:val="24"/>
          <w:lang w:eastAsia="ar-SA"/>
        </w:rPr>
        <w:t>“</w:t>
      </w:r>
      <w:r w:rsidR="00226F46" w:rsidRPr="00606F65">
        <w:rPr>
          <w:rFonts w:ascii="Times New Roman" w:eastAsia="Times New Roman" w:hAnsi="Times New Roman" w:cs="Times New Roman"/>
          <w:iCs/>
          <w:sz w:val="24"/>
          <w:szCs w:val="24"/>
          <w:lang w:eastAsia="ar-SA"/>
        </w:rPr>
        <w:t>Santehnikas preču</w:t>
      </w:r>
      <w:r w:rsidR="00D0157F" w:rsidRPr="00606F65">
        <w:rPr>
          <w:rFonts w:ascii="Times New Roman" w:eastAsia="Times New Roman" w:hAnsi="Times New Roman" w:cs="Times New Roman"/>
          <w:iCs/>
          <w:sz w:val="24"/>
          <w:szCs w:val="24"/>
          <w:lang w:eastAsia="ar-SA"/>
        </w:rPr>
        <w:t xml:space="preserve"> piegāde</w:t>
      </w:r>
      <w:r w:rsidRPr="00606F65">
        <w:rPr>
          <w:rFonts w:ascii="Times New Roman" w:eastAsia="Times New Roman" w:hAnsi="Times New Roman" w:cs="Times New Roman"/>
          <w:iCs/>
          <w:sz w:val="24"/>
          <w:szCs w:val="24"/>
          <w:lang w:eastAsia="ar-SA"/>
        </w:rPr>
        <w:t xml:space="preserve"> SIA “Rēzeknes Namsaimnieks” vajadzībām”</w:t>
      </w:r>
    </w:p>
    <w:p w14:paraId="1A8390F6" w14:textId="645E7051" w:rsidR="00903BD2" w:rsidRPr="00606F65" w:rsidRDefault="003C720A" w:rsidP="00606F65">
      <w:pPr>
        <w:spacing w:after="0" w:line="240" w:lineRule="auto"/>
        <w:jc w:val="center"/>
        <w:rPr>
          <w:rFonts w:ascii="Times New Roman" w:hAnsi="Times New Roman" w:cs="Times New Roman"/>
          <w:b/>
          <w:sz w:val="24"/>
          <w:szCs w:val="24"/>
        </w:rPr>
      </w:pPr>
      <w:r w:rsidRPr="00606F65">
        <w:rPr>
          <w:rFonts w:ascii="Times New Roman" w:hAnsi="Times New Roman" w:cs="Times New Roman"/>
          <w:b/>
          <w:sz w:val="24"/>
          <w:szCs w:val="24"/>
        </w:rPr>
        <w:t xml:space="preserve">iepirkuma </w:t>
      </w:r>
      <w:r w:rsidR="00AC2346" w:rsidRPr="00606F65">
        <w:rPr>
          <w:rFonts w:ascii="Times New Roman" w:hAnsi="Times New Roman" w:cs="Times New Roman"/>
          <w:b/>
          <w:sz w:val="24"/>
          <w:szCs w:val="24"/>
        </w:rPr>
        <w:t>identifikācijas Nr. RN 202</w:t>
      </w:r>
      <w:r w:rsidR="005C6D27">
        <w:rPr>
          <w:rFonts w:ascii="Times New Roman" w:hAnsi="Times New Roman" w:cs="Times New Roman"/>
          <w:b/>
          <w:sz w:val="24"/>
          <w:szCs w:val="24"/>
        </w:rPr>
        <w:t>4</w:t>
      </w:r>
      <w:r w:rsidR="00247DE2">
        <w:rPr>
          <w:rFonts w:ascii="Times New Roman" w:hAnsi="Times New Roman" w:cs="Times New Roman"/>
          <w:b/>
          <w:sz w:val="24"/>
          <w:szCs w:val="24"/>
        </w:rPr>
        <w:t>/</w:t>
      </w:r>
      <w:r w:rsidR="002F2DBC">
        <w:rPr>
          <w:rFonts w:ascii="Times New Roman" w:hAnsi="Times New Roman" w:cs="Times New Roman"/>
          <w:b/>
          <w:sz w:val="24"/>
          <w:szCs w:val="24"/>
        </w:rPr>
        <w:t>22</w:t>
      </w:r>
      <w:r w:rsidR="0063386A" w:rsidRPr="00606F65">
        <w:rPr>
          <w:rFonts w:ascii="Times New Roman" w:hAnsi="Times New Roman" w:cs="Times New Roman"/>
          <w:b/>
          <w:sz w:val="24"/>
          <w:szCs w:val="24"/>
        </w:rPr>
        <w:t>,</w:t>
      </w:r>
      <w:r w:rsidR="0063386A" w:rsidRPr="00606F65">
        <w:rPr>
          <w:rFonts w:ascii="Times New Roman" w:hAnsi="Times New Roman" w:cs="Times New Roman"/>
          <w:sz w:val="24"/>
          <w:szCs w:val="24"/>
        </w:rPr>
        <w:t xml:space="preserve"> dokumentāciju</w:t>
      </w:r>
      <w:r w:rsidR="00E75252" w:rsidRPr="00606F65">
        <w:rPr>
          <w:rFonts w:ascii="Times New Roman" w:hAnsi="Times New Roman" w:cs="Times New Roman"/>
          <w:sz w:val="24"/>
          <w:szCs w:val="24"/>
        </w:rPr>
        <w:t xml:space="preserve"> (iepirkuma līgumu)</w:t>
      </w:r>
    </w:p>
    <w:p w14:paraId="445CEAEB" w14:textId="77777777" w:rsidR="003C720A" w:rsidRPr="00606F65" w:rsidRDefault="003C720A" w:rsidP="00606F65">
      <w:pPr>
        <w:spacing w:after="0" w:line="240" w:lineRule="auto"/>
        <w:jc w:val="center"/>
        <w:rPr>
          <w:rFonts w:ascii="Times New Roman" w:hAnsi="Times New Roman" w:cs="Times New Roman"/>
          <w:sz w:val="24"/>
          <w:szCs w:val="24"/>
        </w:rPr>
      </w:pPr>
      <w:r w:rsidRPr="00606F65">
        <w:rPr>
          <w:rFonts w:ascii="Times New Roman" w:hAnsi="Times New Roman" w:cs="Times New Roman"/>
          <w:sz w:val="24"/>
          <w:szCs w:val="24"/>
        </w:rPr>
        <w:t>un sniedz atbildi</w:t>
      </w:r>
    </w:p>
    <w:p w14:paraId="3BAD17BE" w14:textId="77777777" w:rsidR="00903BD2" w:rsidRPr="00606F65" w:rsidRDefault="00903BD2" w:rsidP="00606F65">
      <w:pPr>
        <w:spacing w:after="0" w:line="240" w:lineRule="auto"/>
        <w:jc w:val="center"/>
        <w:rPr>
          <w:rFonts w:ascii="Times New Roman" w:hAnsi="Times New Roman" w:cs="Times New Roman"/>
          <w:sz w:val="24"/>
          <w:szCs w:val="24"/>
        </w:rPr>
      </w:pPr>
    </w:p>
    <w:p w14:paraId="5AC5202A" w14:textId="7FC3E59C" w:rsidR="00D829CD" w:rsidRPr="00606F65" w:rsidRDefault="00E75252" w:rsidP="00606F65">
      <w:pPr>
        <w:suppressAutoHyphens/>
        <w:spacing w:after="0" w:line="240" w:lineRule="auto"/>
        <w:jc w:val="center"/>
        <w:rPr>
          <w:rFonts w:ascii="Times New Roman" w:eastAsia="Times New Roman" w:hAnsi="Times New Roman" w:cs="Times New Roman"/>
          <w:i/>
          <w:sz w:val="24"/>
          <w:szCs w:val="24"/>
          <w:lang w:eastAsia="ar-SA"/>
        </w:rPr>
      </w:pPr>
      <w:r w:rsidRPr="00606F65">
        <w:rPr>
          <w:rFonts w:ascii="Times New Roman" w:hAnsi="Times New Roman" w:cs="Times New Roman"/>
          <w:sz w:val="24"/>
          <w:szCs w:val="24"/>
        </w:rPr>
        <w:t xml:space="preserve">Pretendents lūdz izvērtēt ieteiktos grozījumus </w:t>
      </w:r>
      <w:r w:rsidR="0027715B" w:rsidRPr="00606F65">
        <w:rPr>
          <w:rFonts w:ascii="Times New Roman" w:hAnsi="Times New Roman" w:cs="Times New Roman"/>
          <w:sz w:val="24"/>
          <w:szCs w:val="24"/>
        </w:rPr>
        <w:t>Iepirkuma līgumā</w:t>
      </w:r>
      <w:r w:rsidRPr="00606F65">
        <w:rPr>
          <w:rFonts w:ascii="Times New Roman" w:hAnsi="Times New Roman" w:cs="Times New Roman"/>
          <w:sz w:val="24"/>
          <w:szCs w:val="24"/>
        </w:rPr>
        <w:t xml:space="preserve"> </w:t>
      </w:r>
      <w:r w:rsidR="0027715B" w:rsidRPr="00606F65">
        <w:rPr>
          <w:rFonts w:ascii="Times New Roman" w:hAnsi="Times New Roman" w:cs="Times New Roman"/>
          <w:sz w:val="24"/>
          <w:szCs w:val="24"/>
        </w:rPr>
        <w:t>(projektā</w:t>
      </w:r>
      <w:r w:rsidRPr="00606F65">
        <w:rPr>
          <w:rFonts w:ascii="Times New Roman" w:hAnsi="Times New Roman" w:cs="Times New Roman"/>
          <w:sz w:val="24"/>
          <w:szCs w:val="24"/>
        </w:rPr>
        <w:t>)</w:t>
      </w:r>
      <w:r w:rsidR="00D829CD" w:rsidRPr="00606F65">
        <w:rPr>
          <w:rFonts w:ascii="Times New Roman" w:hAnsi="Times New Roman" w:cs="Times New Roman"/>
          <w:sz w:val="24"/>
          <w:szCs w:val="24"/>
        </w:rPr>
        <w:t xml:space="preserve"> “</w:t>
      </w:r>
      <w:r w:rsidR="006276AA" w:rsidRPr="00606F65">
        <w:rPr>
          <w:rFonts w:ascii="Times New Roman" w:hAnsi="Times New Roman" w:cs="Times New Roman"/>
          <w:sz w:val="24"/>
          <w:szCs w:val="24"/>
        </w:rPr>
        <w:t>Santehnikas preču</w:t>
      </w:r>
      <w:r w:rsidR="00D829CD" w:rsidRPr="00606F65">
        <w:rPr>
          <w:rFonts w:ascii="Times New Roman" w:hAnsi="Times New Roman" w:cs="Times New Roman"/>
          <w:sz w:val="24"/>
          <w:szCs w:val="24"/>
        </w:rPr>
        <w:t xml:space="preserve"> piegāde SIA “Rēzeknes Namsaimnieks” vajadzībām”</w:t>
      </w:r>
    </w:p>
    <w:tbl>
      <w:tblPr>
        <w:tblStyle w:val="TableGrid"/>
        <w:tblW w:w="0" w:type="auto"/>
        <w:tblLayout w:type="fixed"/>
        <w:tblLook w:val="04A0" w:firstRow="1" w:lastRow="0" w:firstColumn="1" w:lastColumn="0" w:noHBand="0" w:noVBand="1"/>
      </w:tblPr>
      <w:tblGrid>
        <w:gridCol w:w="936"/>
        <w:gridCol w:w="6572"/>
        <w:gridCol w:w="7229"/>
      </w:tblGrid>
      <w:tr w:rsidR="00903BD2" w:rsidRPr="00606F65" w14:paraId="4B0B454A"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65788B0D" w14:textId="77777777" w:rsidR="00903BD2" w:rsidRPr="00606F65" w:rsidRDefault="00903BD2" w:rsidP="00247DE2">
            <w:pPr>
              <w:rPr>
                <w:szCs w:val="24"/>
              </w:rPr>
            </w:pPr>
            <w:r w:rsidRPr="00606F65">
              <w:rPr>
                <w:szCs w:val="24"/>
              </w:rPr>
              <w:t>Kārtas numurs</w:t>
            </w:r>
          </w:p>
        </w:tc>
        <w:tc>
          <w:tcPr>
            <w:tcW w:w="6572" w:type="dxa"/>
            <w:tcBorders>
              <w:top w:val="single" w:sz="4" w:space="0" w:color="auto"/>
              <w:left w:val="single" w:sz="4" w:space="0" w:color="auto"/>
              <w:bottom w:val="single" w:sz="4" w:space="0" w:color="auto"/>
              <w:right w:val="single" w:sz="4" w:space="0" w:color="auto"/>
            </w:tcBorders>
          </w:tcPr>
          <w:p w14:paraId="062ACA82" w14:textId="5A68C55A" w:rsidR="00903BD2" w:rsidRPr="00606F65" w:rsidRDefault="00903BD2" w:rsidP="00247DE2">
            <w:pPr>
              <w:jc w:val="center"/>
              <w:rPr>
                <w:szCs w:val="24"/>
              </w:rPr>
            </w:pPr>
            <w:r w:rsidRPr="00606F65">
              <w:rPr>
                <w:szCs w:val="24"/>
              </w:rPr>
              <w:t>Jautājums</w:t>
            </w:r>
          </w:p>
        </w:tc>
        <w:tc>
          <w:tcPr>
            <w:tcW w:w="7229" w:type="dxa"/>
            <w:tcBorders>
              <w:top w:val="single" w:sz="4" w:space="0" w:color="auto"/>
              <w:left w:val="single" w:sz="4" w:space="0" w:color="auto"/>
              <w:bottom w:val="single" w:sz="4" w:space="0" w:color="auto"/>
              <w:right w:val="single" w:sz="4" w:space="0" w:color="auto"/>
            </w:tcBorders>
          </w:tcPr>
          <w:p w14:paraId="615312F6" w14:textId="77777777" w:rsidR="00903BD2" w:rsidRPr="00606F65" w:rsidRDefault="00903BD2" w:rsidP="00247DE2">
            <w:pPr>
              <w:jc w:val="center"/>
              <w:rPr>
                <w:szCs w:val="24"/>
              </w:rPr>
            </w:pPr>
            <w:r w:rsidRPr="00606F65">
              <w:rPr>
                <w:szCs w:val="24"/>
              </w:rPr>
              <w:t>Atbilde</w:t>
            </w:r>
          </w:p>
        </w:tc>
      </w:tr>
      <w:tr w:rsidR="00A12E15" w:rsidRPr="00606F65" w14:paraId="27ADB28B"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641B7093" w14:textId="77777777" w:rsidR="00A12E15" w:rsidRPr="00606F65" w:rsidRDefault="00A12E15" w:rsidP="00247DE2">
            <w:pPr>
              <w:pStyle w:val="ListParagraph"/>
              <w:numPr>
                <w:ilvl w:val="0"/>
                <w:numId w:val="4"/>
              </w:numPr>
              <w:tabs>
                <w:tab w:val="left" w:pos="379"/>
              </w:tabs>
              <w:spacing w:after="0" w:line="240" w:lineRule="auto"/>
              <w:ind w:left="0" w:firstLine="0"/>
              <w:contextualSpacing w:val="0"/>
              <w:rPr>
                <w:szCs w:val="24"/>
              </w:rPr>
            </w:pPr>
          </w:p>
        </w:tc>
        <w:tc>
          <w:tcPr>
            <w:tcW w:w="6572" w:type="dxa"/>
            <w:tcBorders>
              <w:top w:val="single" w:sz="4" w:space="0" w:color="auto"/>
              <w:left w:val="single" w:sz="4" w:space="0" w:color="auto"/>
              <w:bottom w:val="single" w:sz="4" w:space="0" w:color="auto"/>
              <w:right w:val="single" w:sz="4" w:space="0" w:color="auto"/>
            </w:tcBorders>
          </w:tcPr>
          <w:p w14:paraId="1E69ACDD" w14:textId="55C4A7D7" w:rsidR="00BA2126" w:rsidRPr="00BA2126" w:rsidRDefault="00D80258" w:rsidP="00BA2126">
            <w:pPr>
              <w:suppressAutoHyphens/>
              <w:ind w:right="33"/>
              <w:contextualSpacing/>
              <w:jc w:val="both"/>
              <w:rPr>
                <w:rFonts w:eastAsia="Times New Roman"/>
                <w:bCs/>
                <w:iCs/>
                <w:sz w:val="22"/>
                <w:szCs w:val="24"/>
                <w:lang w:eastAsia="ar-SA"/>
              </w:rPr>
            </w:pPr>
            <w:r>
              <w:rPr>
                <w:rFonts w:eastAsia="Times New Roman"/>
                <w:bCs/>
                <w:iCs/>
                <w:sz w:val="22"/>
                <w:szCs w:val="24"/>
                <w:lang w:eastAsia="ar-SA"/>
              </w:rPr>
              <w:t xml:space="preserve">2.6. </w:t>
            </w:r>
            <w:r w:rsidR="00BA2126" w:rsidRPr="00BA2126">
              <w:rPr>
                <w:rFonts w:eastAsia="Times New Roman"/>
                <w:bCs/>
                <w:iCs/>
                <w:sz w:val="22"/>
                <w:szCs w:val="24"/>
                <w:lang w:eastAsia="ar-SA"/>
              </w:rPr>
              <w:t>Līguma darbības laikā, PĀRDEVĒJS ir tiesīgs paaugstināt PREČU cenas, ja tām ir objektīvs pamatojums (pamatojoties uz Centrālas statistikas pārvaldes inflācijas kalkulatora radītājiem, energoresursu vai degvielas cenas paaugstināšanās, PREČU piegādes cenu paaugstināšanās, u.c.). Par cenu izmaiņām PĀRDEVĒJS informē PASŪTĪTĀJU rakstiski, norādot objektīvo pamatojumu. Cenu izmaiņas stājās spēkā tikai pēc tam, kad Puses paraksta rakstisko vienošanās.</w:t>
            </w:r>
          </w:p>
          <w:p w14:paraId="0BBAB642" w14:textId="77777777" w:rsidR="00A12E15" w:rsidRPr="00BA2126" w:rsidRDefault="00A12E15" w:rsidP="00247DE2">
            <w:pPr>
              <w:rPr>
                <w:sz w:val="22"/>
                <w:szCs w:val="24"/>
              </w:rPr>
            </w:pPr>
          </w:p>
        </w:tc>
        <w:tc>
          <w:tcPr>
            <w:tcW w:w="7229" w:type="dxa"/>
            <w:tcBorders>
              <w:top w:val="single" w:sz="4" w:space="0" w:color="auto"/>
              <w:left w:val="single" w:sz="4" w:space="0" w:color="auto"/>
              <w:bottom w:val="single" w:sz="4" w:space="0" w:color="auto"/>
              <w:right w:val="single" w:sz="4" w:space="0" w:color="auto"/>
            </w:tcBorders>
          </w:tcPr>
          <w:p w14:paraId="14EEC950" w14:textId="00FB5E66" w:rsidR="00A12E15" w:rsidRPr="00606F65" w:rsidRDefault="00014C8F" w:rsidP="00247DE2">
            <w:pPr>
              <w:rPr>
                <w:rFonts w:eastAsia="Times New Roman"/>
                <w:szCs w:val="24"/>
                <w:lang w:eastAsia="ar-SA"/>
              </w:rPr>
            </w:pPr>
            <w:r>
              <w:rPr>
                <w:iCs/>
              </w:rPr>
              <w:t xml:space="preserve">Pretendenta priekšlikumus par 2.sadaļas “Līgumcena” papildinājumiem ar punktu 2.6. </w:t>
            </w:r>
            <w:r w:rsidRPr="005C6D27">
              <w:rPr>
                <w:b/>
                <w:bCs/>
                <w:iCs/>
              </w:rPr>
              <w:t>noraidīt.</w:t>
            </w:r>
            <w:r>
              <w:rPr>
                <w:iCs/>
              </w:rPr>
              <w:t xml:space="preserve"> Paskaidrojums- </w:t>
            </w:r>
            <w:r w:rsidRPr="001D1296">
              <w:rPr>
                <w:i/>
                <w:sz w:val="22"/>
              </w:rPr>
              <w:t>Pasūtītājs vēlas nopirkt preci, kuru izmaksas paliek nemainīgas noslēgtā/paredzamā līguma noteiktā termiņa  ietvaros</w:t>
            </w:r>
            <w:r>
              <w:rPr>
                <w:iCs/>
                <w:sz w:val="22"/>
              </w:rPr>
              <w:t>.</w:t>
            </w:r>
          </w:p>
        </w:tc>
      </w:tr>
      <w:tr w:rsidR="00A12E15" w:rsidRPr="00606F65" w14:paraId="43F0AC51" w14:textId="77777777" w:rsidTr="00BA2126">
        <w:trPr>
          <w:trHeight w:val="2401"/>
        </w:trPr>
        <w:tc>
          <w:tcPr>
            <w:tcW w:w="936" w:type="dxa"/>
            <w:tcBorders>
              <w:top w:val="single" w:sz="4" w:space="0" w:color="auto"/>
              <w:left w:val="single" w:sz="4" w:space="0" w:color="auto"/>
              <w:bottom w:val="single" w:sz="4" w:space="0" w:color="auto"/>
              <w:right w:val="single" w:sz="4" w:space="0" w:color="auto"/>
            </w:tcBorders>
            <w:vAlign w:val="center"/>
          </w:tcPr>
          <w:p w14:paraId="6A445E8A" w14:textId="77777777" w:rsidR="00A12E15" w:rsidRPr="00606F65" w:rsidRDefault="00A12E15" w:rsidP="00247DE2">
            <w:pPr>
              <w:pStyle w:val="ListParagraph"/>
              <w:numPr>
                <w:ilvl w:val="0"/>
                <w:numId w:val="4"/>
              </w:numPr>
              <w:tabs>
                <w:tab w:val="left" w:pos="379"/>
              </w:tabs>
              <w:spacing w:after="0" w:line="240" w:lineRule="auto"/>
              <w:ind w:left="0" w:firstLine="0"/>
              <w:contextualSpacing w:val="0"/>
              <w:rPr>
                <w:szCs w:val="24"/>
                <w:lang w:val="lv-LV"/>
              </w:rPr>
            </w:pPr>
          </w:p>
        </w:tc>
        <w:tc>
          <w:tcPr>
            <w:tcW w:w="6572" w:type="dxa"/>
            <w:tcBorders>
              <w:top w:val="single" w:sz="4" w:space="0" w:color="auto"/>
              <w:left w:val="single" w:sz="4" w:space="0" w:color="auto"/>
              <w:bottom w:val="single" w:sz="4" w:space="0" w:color="auto"/>
              <w:right w:val="single" w:sz="4" w:space="0" w:color="auto"/>
            </w:tcBorders>
          </w:tcPr>
          <w:p w14:paraId="31FFB9B5" w14:textId="31A7D747" w:rsidR="00BA2126" w:rsidRDefault="00D80258" w:rsidP="00BA2126">
            <w:pPr>
              <w:suppressAutoHyphens/>
              <w:contextualSpacing/>
              <w:jc w:val="both"/>
              <w:rPr>
                <w:rFonts w:eastAsia="Times New Roman"/>
                <w:bCs/>
                <w:iCs/>
                <w:sz w:val="22"/>
                <w:szCs w:val="24"/>
                <w:lang w:eastAsia="ar-SA"/>
              </w:rPr>
            </w:pPr>
            <w:r>
              <w:rPr>
                <w:rFonts w:eastAsia="Times New Roman"/>
                <w:bCs/>
                <w:iCs/>
                <w:sz w:val="22"/>
                <w:szCs w:val="24"/>
                <w:lang w:eastAsia="ar-SA"/>
              </w:rPr>
              <w:t xml:space="preserve">2.7. </w:t>
            </w:r>
            <w:r w:rsidR="00BA2126">
              <w:rPr>
                <w:rFonts w:eastAsia="Times New Roman"/>
                <w:bCs/>
                <w:iCs/>
                <w:sz w:val="22"/>
                <w:szCs w:val="24"/>
                <w:lang w:eastAsia="ar-SA"/>
              </w:rPr>
              <w:t>Bezmaksas Preču piegāde ir pie noteikuma, ka katra konkrētā Preču piegādes summa nav mazāka kā EUR 500.</w:t>
            </w:r>
          </w:p>
          <w:p w14:paraId="5BEBCC2B" w14:textId="4C08C3D0" w:rsidR="00A12E15" w:rsidRPr="00BA2126" w:rsidRDefault="00A12E15" w:rsidP="00247DE2">
            <w:pPr>
              <w:rPr>
                <w:rFonts w:eastAsia="Times New Roman"/>
                <w:bCs/>
                <w:iCs/>
                <w:sz w:val="22"/>
                <w:szCs w:val="24"/>
                <w:lang w:eastAsia="ar-SA"/>
              </w:rPr>
            </w:pPr>
          </w:p>
        </w:tc>
        <w:tc>
          <w:tcPr>
            <w:tcW w:w="7229" w:type="dxa"/>
            <w:tcBorders>
              <w:top w:val="single" w:sz="4" w:space="0" w:color="auto"/>
              <w:left w:val="single" w:sz="4" w:space="0" w:color="auto"/>
              <w:bottom w:val="single" w:sz="4" w:space="0" w:color="auto"/>
              <w:right w:val="single" w:sz="4" w:space="0" w:color="auto"/>
            </w:tcBorders>
          </w:tcPr>
          <w:p w14:paraId="4232ACE9" w14:textId="6548B7F1" w:rsidR="00A12E15" w:rsidRDefault="00014C8F" w:rsidP="00247DE2">
            <w:pPr>
              <w:autoSpaceDE w:val="0"/>
              <w:autoSpaceDN w:val="0"/>
              <w:adjustRightInd w:val="0"/>
              <w:jc w:val="both"/>
              <w:rPr>
                <w:i/>
                <w:szCs w:val="24"/>
              </w:rPr>
            </w:pPr>
            <w:r>
              <w:rPr>
                <w:iCs/>
              </w:rPr>
              <w:t xml:space="preserve">Pretendenta priekšlikumus par 2.sadaļas “Līgumcena” papildinājumiem ar punktu 2.7. </w:t>
            </w:r>
            <w:r w:rsidRPr="005C6D27">
              <w:rPr>
                <w:b/>
                <w:bCs/>
                <w:iCs/>
              </w:rPr>
              <w:t>noraidīt.</w:t>
            </w:r>
            <w:r>
              <w:rPr>
                <w:iCs/>
              </w:rPr>
              <w:t xml:space="preserve"> Paskaidrojums- </w:t>
            </w:r>
            <w:r w:rsidR="00BA2126">
              <w:rPr>
                <w:i/>
                <w:szCs w:val="24"/>
              </w:rPr>
              <w:t>N</w:t>
            </w:r>
            <w:r w:rsidR="00BA2126" w:rsidRPr="00BA2126">
              <w:rPr>
                <w:i/>
                <w:szCs w:val="24"/>
              </w:rPr>
              <w:t>av aktuāls, jo Pārdevējam preci nav paredzēts piegādāt</w:t>
            </w:r>
            <w:r w:rsidR="00BA2126">
              <w:rPr>
                <w:i/>
                <w:szCs w:val="24"/>
              </w:rPr>
              <w:t>.</w:t>
            </w:r>
          </w:p>
          <w:p w14:paraId="4979252B" w14:textId="77777777" w:rsidR="00BA2126" w:rsidRDefault="00BA2126" w:rsidP="00247DE2">
            <w:pPr>
              <w:autoSpaceDE w:val="0"/>
              <w:autoSpaceDN w:val="0"/>
              <w:adjustRightInd w:val="0"/>
              <w:jc w:val="both"/>
              <w:rPr>
                <w:i/>
                <w:szCs w:val="24"/>
              </w:rPr>
            </w:pPr>
          </w:p>
          <w:p w14:paraId="63C04D47" w14:textId="2DB82810" w:rsidR="00BA2126" w:rsidRPr="00BA2126" w:rsidRDefault="00BA2126" w:rsidP="00BA2126">
            <w:pPr>
              <w:autoSpaceDE w:val="0"/>
              <w:autoSpaceDN w:val="0"/>
              <w:adjustRightInd w:val="0"/>
              <w:jc w:val="both"/>
              <w:rPr>
                <w:szCs w:val="24"/>
              </w:rPr>
            </w:pPr>
            <w:r w:rsidRPr="00BA2126">
              <w:rPr>
                <w:szCs w:val="24"/>
              </w:rPr>
              <w:t>Pamatojoties uz Publisko iepirkumu likuma 61. panta pirmo daļu, Iepirkumu komisija veic labojumus iepirkuma līguma projektā, kas būtiski neietekmē līguma vispārējo raksturu – grozījumi ir nebūtiski. Iepirkuma līguma slēgšanas procesā Līgum</w:t>
            </w:r>
            <w:r>
              <w:rPr>
                <w:szCs w:val="24"/>
              </w:rPr>
              <w:t xml:space="preserve">ā </w:t>
            </w:r>
            <w:r w:rsidR="00014C8F" w:rsidRPr="00014C8F">
              <w:rPr>
                <w:iCs/>
                <w:szCs w:val="24"/>
              </w:rPr>
              <w:t xml:space="preserve">Sadaļā </w:t>
            </w:r>
            <w:r w:rsidR="00014C8F">
              <w:rPr>
                <w:iCs/>
                <w:szCs w:val="24"/>
              </w:rPr>
              <w:t>N</w:t>
            </w:r>
            <w:r w:rsidR="00014C8F" w:rsidRPr="00014C8F">
              <w:rPr>
                <w:iCs/>
                <w:szCs w:val="24"/>
              </w:rPr>
              <w:t>r.4 “Līguma izpildes termiņš un vieta”</w:t>
            </w:r>
            <w:r w:rsidR="00014C8F" w:rsidRPr="00014C8F">
              <w:rPr>
                <w:i/>
                <w:szCs w:val="24"/>
              </w:rPr>
              <w:t xml:space="preserve"> </w:t>
            </w:r>
            <w:r w:rsidR="00014C8F" w:rsidRPr="00014C8F">
              <w:rPr>
                <w:b/>
                <w:bCs/>
                <w:i/>
                <w:szCs w:val="24"/>
              </w:rPr>
              <w:t>punktu 4.3.</w:t>
            </w:r>
            <w:r w:rsidR="00014C8F" w:rsidRPr="00014C8F">
              <w:rPr>
                <w:i/>
                <w:szCs w:val="24"/>
              </w:rPr>
              <w:t xml:space="preserve">  “Preču piegādes vieta Rēznas iela 13B, Rēzekne, LV-4601”</w:t>
            </w:r>
            <w:r w:rsidR="00014C8F" w:rsidRPr="00014C8F">
              <w:rPr>
                <w:b/>
                <w:bCs/>
                <w:iCs/>
                <w:szCs w:val="24"/>
              </w:rPr>
              <w:t xml:space="preserve">svītrot.  </w:t>
            </w:r>
            <w:r w:rsidR="00014C8F" w:rsidRPr="00014C8F">
              <w:rPr>
                <w:iCs/>
                <w:szCs w:val="24"/>
              </w:rPr>
              <w:t>(preču iegāde paredzēta atbilstoši š</w:t>
            </w:r>
            <w:r w:rsidR="00014C8F">
              <w:rPr>
                <w:iCs/>
                <w:szCs w:val="24"/>
              </w:rPr>
              <w:t>ī</w:t>
            </w:r>
            <w:r w:rsidR="00014C8F" w:rsidRPr="00014C8F">
              <w:rPr>
                <w:iCs/>
                <w:szCs w:val="24"/>
              </w:rPr>
              <w:t xml:space="preserve"> Iepirkuma līguma projekta 5.punkta nosacījumiem).</w:t>
            </w:r>
          </w:p>
          <w:p w14:paraId="00046704" w14:textId="6B5339FC" w:rsidR="00BA2126" w:rsidRPr="00606F65" w:rsidRDefault="00BA2126" w:rsidP="00247DE2">
            <w:pPr>
              <w:autoSpaceDE w:val="0"/>
              <w:autoSpaceDN w:val="0"/>
              <w:adjustRightInd w:val="0"/>
              <w:jc w:val="both"/>
              <w:rPr>
                <w:szCs w:val="24"/>
              </w:rPr>
            </w:pPr>
          </w:p>
        </w:tc>
      </w:tr>
    </w:tbl>
    <w:p w14:paraId="7504F99B" w14:textId="77777777" w:rsidR="00903BD2" w:rsidRPr="00606F65" w:rsidRDefault="00903BD2" w:rsidP="00606F65">
      <w:pPr>
        <w:spacing w:after="0" w:line="240" w:lineRule="auto"/>
        <w:jc w:val="both"/>
        <w:rPr>
          <w:rFonts w:ascii="Times New Roman" w:hAnsi="Times New Roman" w:cs="Times New Roman"/>
          <w:sz w:val="24"/>
          <w:szCs w:val="24"/>
        </w:rPr>
      </w:pPr>
    </w:p>
    <w:sectPr w:rsidR="00903BD2" w:rsidRPr="00606F65" w:rsidSect="00247DE2">
      <w:pgSz w:w="16838" w:h="11906" w:orient="landscape"/>
      <w:pgMar w:top="1247" w:right="794" w:bottom="1191" w:left="9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DA28C6AE"/>
    <w:lvl w:ilvl="0">
      <w:numFmt w:val="bullet"/>
      <w:lvlText w:val="*"/>
      <w:lvlJc w:val="left"/>
    </w:lvl>
  </w:abstractNum>
  <w:abstractNum w:abstractNumId="1" w15:restartNumberingAfterBreak="0">
    <w:nsid w:val="00AE446D"/>
    <w:multiLevelType w:val="multilevel"/>
    <w:tmpl w:val="81DE8A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C0665B8"/>
    <w:multiLevelType w:val="hybridMultilevel"/>
    <w:tmpl w:val="213E9DD4"/>
    <w:lvl w:ilvl="0" w:tplc="6844931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356E05"/>
    <w:multiLevelType w:val="hybridMultilevel"/>
    <w:tmpl w:val="C666ACB0"/>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937AEC"/>
    <w:multiLevelType w:val="multilevel"/>
    <w:tmpl w:val="215059BC"/>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9F0155B"/>
    <w:multiLevelType w:val="hybridMultilevel"/>
    <w:tmpl w:val="FFF62280"/>
    <w:lvl w:ilvl="0" w:tplc="0426000F">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69746226"/>
    <w:multiLevelType w:val="multilevel"/>
    <w:tmpl w:val="409AAB2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D802543"/>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6C10FEA"/>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00728471">
    <w:abstractNumId w:val="2"/>
  </w:num>
  <w:num w:numId="2" w16cid:durableId="1944606664">
    <w:abstractNumId w:val="0"/>
    <w:lvlOverride w:ilvl="0">
      <w:lvl w:ilvl="0">
        <w:numFmt w:val="bullet"/>
        <w:lvlText w:val=""/>
        <w:legacy w:legacy="1" w:legacySpace="0" w:legacyIndent="0"/>
        <w:lvlJc w:val="left"/>
        <w:rPr>
          <w:rFonts w:ascii="Symbol" w:hAnsi="Symbol" w:hint="default"/>
        </w:rPr>
      </w:lvl>
    </w:lvlOverride>
  </w:num>
  <w:num w:numId="3" w16cid:durableId="1577471532">
    <w:abstractNumId w:val="3"/>
  </w:num>
  <w:num w:numId="4" w16cid:durableId="722026948">
    <w:abstractNumId w:val="5"/>
  </w:num>
  <w:num w:numId="5" w16cid:durableId="1338578790">
    <w:abstractNumId w:val="7"/>
  </w:num>
  <w:num w:numId="6" w16cid:durableId="196550006">
    <w:abstractNumId w:val="1"/>
  </w:num>
  <w:num w:numId="7" w16cid:durableId="11984236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798046">
    <w:abstractNumId w:val="8"/>
  </w:num>
  <w:num w:numId="9" w16cid:durableId="1246913483">
    <w:abstractNumId w:val="6"/>
  </w:num>
  <w:num w:numId="10" w16cid:durableId="12419825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D2"/>
    <w:rsid w:val="00014C8F"/>
    <w:rsid w:val="0002544A"/>
    <w:rsid w:val="000472AC"/>
    <w:rsid w:val="00065A1D"/>
    <w:rsid w:val="000D5125"/>
    <w:rsid w:val="000F1A03"/>
    <w:rsid w:val="000F2191"/>
    <w:rsid w:val="001168EA"/>
    <w:rsid w:val="00163A98"/>
    <w:rsid w:val="00192461"/>
    <w:rsid w:val="001D368F"/>
    <w:rsid w:val="00226F46"/>
    <w:rsid w:val="00247DE2"/>
    <w:rsid w:val="0027715B"/>
    <w:rsid w:val="002C4D47"/>
    <w:rsid w:val="002E25BD"/>
    <w:rsid w:val="002F2DBC"/>
    <w:rsid w:val="003A650C"/>
    <w:rsid w:val="003C020A"/>
    <w:rsid w:val="003C720A"/>
    <w:rsid w:val="003F3F05"/>
    <w:rsid w:val="004208F3"/>
    <w:rsid w:val="004564B4"/>
    <w:rsid w:val="00490C73"/>
    <w:rsid w:val="004D019E"/>
    <w:rsid w:val="004D23A5"/>
    <w:rsid w:val="004D7864"/>
    <w:rsid w:val="005529DC"/>
    <w:rsid w:val="00557A47"/>
    <w:rsid w:val="00557D05"/>
    <w:rsid w:val="00564960"/>
    <w:rsid w:val="0057736C"/>
    <w:rsid w:val="005C6D27"/>
    <w:rsid w:val="00606F65"/>
    <w:rsid w:val="006215F0"/>
    <w:rsid w:val="006276AA"/>
    <w:rsid w:val="0063386A"/>
    <w:rsid w:val="006D4511"/>
    <w:rsid w:val="0071651F"/>
    <w:rsid w:val="00726CBF"/>
    <w:rsid w:val="007C1B49"/>
    <w:rsid w:val="007D6EC8"/>
    <w:rsid w:val="007E5E75"/>
    <w:rsid w:val="008246CA"/>
    <w:rsid w:val="00903BD2"/>
    <w:rsid w:val="0091582D"/>
    <w:rsid w:val="009C433F"/>
    <w:rsid w:val="009D28EF"/>
    <w:rsid w:val="009D5169"/>
    <w:rsid w:val="00A12E15"/>
    <w:rsid w:val="00A16FD0"/>
    <w:rsid w:val="00AB0322"/>
    <w:rsid w:val="00AC2346"/>
    <w:rsid w:val="00AD1978"/>
    <w:rsid w:val="00BA2126"/>
    <w:rsid w:val="00BD7C8F"/>
    <w:rsid w:val="00C60C0C"/>
    <w:rsid w:val="00C85336"/>
    <w:rsid w:val="00CB493E"/>
    <w:rsid w:val="00CC28F9"/>
    <w:rsid w:val="00D0157F"/>
    <w:rsid w:val="00D80258"/>
    <w:rsid w:val="00D829CD"/>
    <w:rsid w:val="00D90785"/>
    <w:rsid w:val="00E13E82"/>
    <w:rsid w:val="00E2570F"/>
    <w:rsid w:val="00E51717"/>
    <w:rsid w:val="00E521D4"/>
    <w:rsid w:val="00E75252"/>
    <w:rsid w:val="00E80BA5"/>
    <w:rsid w:val="00E960D6"/>
    <w:rsid w:val="00ED6B24"/>
    <w:rsid w:val="00EF3A56"/>
    <w:rsid w:val="00F07796"/>
    <w:rsid w:val="00F872A6"/>
    <w:rsid w:val="00FC7CAE"/>
    <w:rsid w:val="00FD5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F6288"/>
  <w15:docId w15:val="{1EB08B58-DD74-4C95-B900-0C75EDC4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3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BD2"/>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3BD2"/>
    <w:rPr>
      <w:color w:val="0563C1" w:themeColor="hyperlink"/>
      <w:u w:val="single"/>
    </w:rPr>
  </w:style>
  <w:style w:type="paragraph" w:styleId="BalloonText">
    <w:name w:val="Balloon Text"/>
    <w:basedOn w:val="Normal"/>
    <w:link w:val="BalloonTextChar"/>
    <w:uiPriority w:val="99"/>
    <w:semiHidden/>
    <w:unhideWhenUsed/>
    <w:rsid w:val="00E257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70F"/>
    <w:rPr>
      <w:rFonts w:ascii="Segoe UI" w:hAnsi="Segoe UI" w:cs="Segoe UI"/>
      <w:sz w:val="18"/>
      <w:szCs w:val="18"/>
    </w:rPr>
  </w:style>
  <w:style w:type="paragraph" w:styleId="ListParagraph">
    <w:name w:val="List Paragraph"/>
    <w:basedOn w:val="Normal"/>
    <w:uiPriority w:val="34"/>
    <w:qFormat/>
    <w:rsid w:val="00AC2346"/>
    <w:pPr>
      <w:spacing w:after="200" w:line="276" w:lineRule="auto"/>
      <w:ind w:left="720"/>
      <w:contextualSpacing/>
    </w:pPr>
    <w:rPr>
      <w:lang w:val="ru-RU"/>
    </w:rPr>
  </w:style>
  <w:style w:type="character" w:styleId="CommentReference">
    <w:name w:val="annotation reference"/>
    <w:basedOn w:val="DefaultParagraphFont"/>
    <w:uiPriority w:val="99"/>
    <w:semiHidden/>
    <w:unhideWhenUsed/>
    <w:rsid w:val="00065A1D"/>
    <w:rPr>
      <w:sz w:val="16"/>
      <w:szCs w:val="16"/>
    </w:rPr>
  </w:style>
  <w:style w:type="paragraph" w:styleId="CommentText">
    <w:name w:val="annotation text"/>
    <w:basedOn w:val="Normal"/>
    <w:link w:val="CommentTextChar"/>
    <w:uiPriority w:val="99"/>
    <w:semiHidden/>
    <w:unhideWhenUsed/>
    <w:rsid w:val="00065A1D"/>
    <w:pPr>
      <w:spacing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065A1D"/>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776373">
      <w:bodyDiv w:val="1"/>
      <w:marLeft w:val="0"/>
      <w:marRight w:val="0"/>
      <w:marTop w:val="0"/>
      <w:marBottom w:val="0"/>
      <w:divBdr>
        <w:top w:val="none" w:sz="0" w:space="0" w:color="auto"/>
        <w:left w:val="none" w:sz="0" w:space="0" w:color="auto"/>
        <w:bottom w:val="none" w:sz="0" w:space="0" w:color="auto"/>
        <w:right w:val="none" w:sz="0" w:space="0" w:color="auto"/>
      </w:divBdr>
    </w:div>
    <w:div w:id="539366220">
      <w:bodyDiv w:val="1"/>
      <w:marLeft w:val="0"/>
      <w:marRight w:val="0"/>
      <w:marTop w:val="0"/>
      <w:marBottom w:val="0"/>
      <w:divBdr>
        <w:top w:val="none" w:sz="0" w:space="0" w:color="auto"/>
        <w:left w:val="none" w:sz="0" w:space="0" w:color="auto"/>
        <w:bottom w:val="none" w:sz="0" w:space="0" w:color="auto"/>
        <w:right w:val="none" w:sz="0" w:space="0" w:color="auto"/>
      </w:divBdr>
    </w:div>
    <w:div w:id="670304511">
      <w:bodyDiv w:val="1"/>
      <w:marLeft w:val="0"/>
      <w:marRight w:val="0"/>
      <w:marTop w:val="0"/>
      <w:marBottom w:val="0"/>
      <w:divBdr>
        <w:top w:val="none" w:sz="0" w:space="0" w:color="auto"/>
        <w:left w:val="none" w:sz="0" w:space="0" w:color="auto"/>
        <w:bottom w:val="none" w:sz="0" w:space="0" w:color="auto"/>
        <w:right w:val="none" w:sz="0" w:space="0" w:color="auto"/>
      </w:divBdr>
    </w:div>
    <w:div w:id="704477453">
      <w:bodyDiv w:val="1"/>
      <w:marLeft w:val="0"/>
      <w:marRight w:val="0"/>
      <w:marTop w:val="0"/>
      <w:marBottom w:val="0"/>
      <w:divBdr>
        <w:top w:val="none" w:sz="0" w:space="0" w:color="auto"/>
        <w:left w:val="none" w:sz="0" w:space="0" w:color="auto"/>
        <w:bottom w:val="none" w:sz="0" w:space="0" w:color="auto"/>
        <w:right w:val="none" w:sz="0" w:space="0" w:color="auto"/>
      </w:divBdr>
    </w:div>
    <w:div w:id="884368705">
      <w:bodyDiv w:val="1"/>
      <w:marLeft w:val="0"/>
      <w:marRight w:val="0"/>
      <w:marTop w:val="0"/>
      <w:marBottom w:val="0"/>
      <w:divBdr>
        <w:top w:val="none" w:sz="0" w:space="0" w:color="auto"/>
        <w:left w:val="none" w:sz="0" w:space="0" w:color="auto"/>
        <w:bottom w:val="none" w:sz="0" w:space="0" w:color="auto"/>
        <w:right w:val="none" w:sz="0" w:space="0" w:color="auto"/>
      </w:divBdr>
    </w:div>
    <w:div w:id="913003983">
      <w:bodyDiv w:val="1"/>
      <w:marLeft w:val="0"/>
      <w:marRight w:val="0"/>
      <w:marTop w:val="0"/>
      <w:marBottom w:val="0"/>
      <w:divBdr>
        <w:top w:val="none" w:sz="0" w:space="0" w:color="auto"/>
        <w:left w:val="none" w:sz="0" w:space="0" w:color="auto"/>
        <w:bottom w:val="none" w:sz="0" w:space="0" w:color="auto"/>
        <w:right w:val="none" w:sz="0" w:space="0" w:color="auto"/>
      </w:divBdr>
    </w:div>
    <w:div w:id="966161513">
      <w:bodyDiv w:val="1"/>
      <w:marLeft w:val="0"/>
      <w:marRight w:val="0"/>
      <w:marTop w:val="0"/>
      <w:marBottom w:val="0"/>
      <w:divBdr>
        <w:top w:val="none" w:sz="0" w:space="0" w:color="auto"/>
        <w:left w:val="none" w:sz="0" w:space="0" w:color="auto"/>
        <w:bottom w:val="none" w:sz="0" w:space="0" w:color="auto"/>
        <w:right w:val="none" w:sz="0" w:space="0" w:color="auto"/>
      </w:divBdr>
    </w:div>
    <w:div w:id="1003049149">
      <w:bodyDiv w:val="1"/>
      <w:marLeft w:val="0"/>
      <w:marRight w:val="0"/>
      <w:marTop w:val="0"/>
      <w:marBottom w:val="0"/>
      <w:divBdr>
        <w:top w:val="none" w:sz="0" w:space="0" w:color="auto"/>
        <w:left w:val="none" w:sz="0" w:space="0" w:color="auto"/>
        <w:bottom w:val="none" w:sz="0" w:space="0" w:color="auto"/>
        <w:right w:val="none" w:sz="0" w:space="0" w:color="auto"/>
      </w:divBdr>
    </w:div>
    <w:div w:id="1137453994">
      <w:bodyDiv w:val="1"/>
      <w:marLeft w:val="0"/>
      <w:marRight w:val="0"/>
      <w:marTop w:val="0"/>
      <w:marBottom w:val="0"/>
      <w:divBdr>
        <w:top w:val="none" w:sz="0" w:space="0" w:color="auto"/>
        <w:left w:val="none" w:sz="0" w:space="0" w:color="auto"/>
        <w:bottom w:val="none" w:sz="0" w:space="0" w:color="auto"/>
        <w:right w:val="none" w:sz="0" w:space="0" w:color="auto"/>
      </w:divBdr>
    </w:div>
    <w:div w:id="1174032385">
      <w:bodyDiv w:val="1"/>
      <w:marLeft w:val="0"/>
      <w:marRight w:val="0"/>
      <w:marTop w:val="0"/>
      <w:marBottom w:val="0"/>
      <w:divBdr>
        <w:top w:val="none" w:sz="0" w:space="0" w:color="auto"/>
        <w:left w:val="none" w:sz="0" w:space="0" w:color="auto"/>
        <w:bottom w:val="none" w:sz="0" w:space="0" w:color="auto"/>
        <w:right w:val="none" w:sz="0" w:space="0" w:color="auto"/>
      </w:divBdr>
    </w:div>
    <w:div w:id="160006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E72B0-8C4E-423C-A8FB-6E0CF087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1171</Words>
  <Characters>669</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Rezeknes Namsaimnieks</cp:lastModifiedBy>
  <cp:revision>6</cp:revision>
  <cp:lastPrinted>2024-11-15T08:52:00Z</cp:lastPrinted>
  <dcterms:created xsi:type="dcterms:W3CDTF">2022-12-05T08:18:00Z</dcterms:created>
  <dcterms:modified xsi:type="dcterms:W3CDTF">2024-11-15T09:18:00Z</dcterms:modified>
</cp:coreProperties>
</file>