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87F3D" w14:textId="7CEC3459" w:rsidR="009572FA" w:rsidRPr="00FC1236" w:rsidRDefault="00D530FA" w:rsidP="009572FA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Vienošanās Nr.</w:t>
      </w:r>
      <w:r w:rsidR="00CB485B">
        <w:rPr>
          <w:rFonts w:ascii="Times New Roman" w:hAnsi="Times New Roman" w:cs="Times New Roman"/>
          <w:b/>
          <w:bCs/>
          <w:sz w:val="26"/>
          <w:szCs w:val="26"/>
        </w:rPr>
        <w:t>9</w:t>
      </w:r>
    </w:p>
    <w:p w14:paraId="12B64C63" w14:textId="77777777" w:rsidR="009572FA" w:rsidRPr="00FC1236" w:rsidRDefault="00D530FA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pie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2025.gada </w:t>
      </w:r>
      <w:r w:rsidR="002973EC" w:rsidRPr="00FC1236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824E51" w:rsidRPr="00FC1236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2973EC" w:rsidRPr="00FC1236">
        <w:rPr>
          <w:rFonts w:ascii="Times New Roman" w:hAnsi="Times New Roman" w:cs="Times New Roman"/>
          <w:b/>
          <w:bCs/>
          <w:sz w:val="26"/>
          <w:szCs w:val="26"/>
        </w:rPr>
        <w:t>maija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līgum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Nr. AMD-25-206</w:t>
      </w:r>
      <w:r w:rsidR="005D3236" w:rsidRPr="00FC1236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>-lī</w:t>
      </w:r>
    </w:p>
    <w:p w14:paraId="769D23F0" w14:textId="77777777" w:rsidR="009572FA" w:rsidRPr="00FC1236" w:rsidRDefault="00D530FA" w:rsidP="00610370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Rīga</w:t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i/>
          <w:iCs/>
          <w:sz w:val="26"/>
          <w:szCs w:val="26"/>
        </w:rPr>
        <w:t>Datums skatāms laika zīmogā</w:t>
      </w:r>
    </w:p>
    <w:p w14:paraId="0578B450" w14:textId="77777777" w:rsidR="00610370" w:rsidRPr="00FC1236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02AA19F0" w14:textId="28D900C1" w:rsidR="009572FA" w:rsidRPr="00FC1236" w:rsidRDefault="00D530FA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Rīgas </w:t>
      </w:r>
      <w:proofErr w:type="spellStart"/>
      <w:r w:rsidRPr="00FC1236">
        <w:rPr>
          <w:rFonts w:ascii="Times New Roman" w:hAnsi="Times New Roman" w:cs="Times New Roman"/>
          <w:b/>
          <w:bCs/>
          <w:sz w:val="26"/>
          <w:szCs w:val="26"/>
        </w:rPr>
        <w:t>valstspilsētas</w:t>
      </w:r>
      <w:proofErr w:type="spellEnd"/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pašvaldības Ārtelpas un mobilitātes departaments</w:t>
      </w:r>
      <w:r w:rsidRPr="00FC1236">
        <w:rPr>
          <w:rFonts w:ascii="Times New Roman" w:hAnsi="Times New Roman" w:cs="Times New Roman"/>
          <w:sz w:val="26"/>
          <w:szCs w:val="26"/>
        </w:rPr>
        <w:t xml:space="preserve">, juridiskā adrese Ģertrūdes iela 36, Rīga, LV-1011 (turpmāk – Pasūtītājs), </w:t>
      </w:r>
      <w:r w:rsidR="003B7B9B">
        <w:rPr>
          <w:rFonts w:ascii="Times New Roman" w:hAnsi="Times New Roman" w:cs="Times New Roman"/>
          <w:sz w:val="26"/>
          <w:szCs w:val="26"/>
        </w:rPr>
        <w:t>[..]</w:t>
      </w:r>
      <w:r w:rsidRPr="00FC1236">
        <w:rPr>
          <w:rFonts w:ascii="Times New Roman" w:hAnsi="Times New Roman" w:cs="Times New Roman"/>
          <w:sz w:val="26"/>
          <w:szCs w:val="26"/>
        </w:rPr>
        <w:t>, no vienas puses, un</w:t>
      </w:r>
    </w:p>
    <w:p w14:paraId="52B1BA7E" w14:textId="776E80DD" w:rsidR="009572FA" w:rsidRPr="00FC1236" w:rsidRDefault="00D530FA" w:rsidP="007B656A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Sabiedrība ar ierobežotu atbildību “TILTS”</w:t>
      </w:r>
      <w:r w:rsidRPr="00FC1236">
        <w:rPr>
          <w:rFonts w:ascii="Times New Roman" w:hAnsi="Times New Roman" w:cs="Times New Roman"/>
          <w:sz w:val="26"/>
          <w:szCs w:val="26"/>
        </w:rPr>
        <w:t xml:space="preserve">, reģistrācijas numurs 50103005351 </w:t>
      </w:r>
      <w:r w:rsidR="006B535D" w:rsidRPr="00FC1236">
        <w:rPr>
          <w:rFonts w:ascii="Times New Roman" w:hAnsi="Times New Roman" w:cs="Times New Roman"/>
          <w:sz w:val="26"/>
          <w:szCs w:val="26"/>
        </w:rPr>
        <w:t>(</w:t>
      </w:r>
      <w:r w:rsidRPr="00FC1236">
        <w:rPr>
          <w:rFonts w:ascii="Times New Roman" w:hAnsi="Times New Roman" w:cs="Times New Roman"/>
          <w:sz w:val="26"/>
          <w:szCs w:val="26"/>
        </w:rPr>
        <w:t xml:space="preserve">turpmāk – </w:t>
      </w:r>
      <w:r w:rsidR="00610370" w:rsidRPr="00FC1236">
        <w:rPr>
          <w:rFonts w:ascii="Times New Roman" w:hAnsi="Times New Roman" w:cs="Times New Roman"/>
          <w:sz w:val="26"/>
          <w:szCs w:val="26"/>
        </w:rPr>
        <w:t>Būvuzņēmējs</w:t>
      </w:r>
      <w:r w:rsidR="006B535D" w:rsidRPr="00FC1236">
        <w:rPr>
          <w:rFonts w:ascii="Times New Roman" w:hAnsi="Times New Roman" w:cs="Times New Roman"/>
          <w:sz w:val="26"/>
          <w:szCs w:val="26"/>
        </w:rPr>
        <w:t>)</w:t>
      </w:r>
      <w:r w:rsidRPr="00FC1236">
        <w:rPr>
          <w:rFonts w:ascii="Times New Roman" w:hAnsi="Times New Roman" w:cs="Times New Roman"/>
          <w:sz w:val="26"/>
          <w:szCs w:val="26"/>
        </w:rPr>
        <w:t xml:space="preserve">, </w:t>
      </w:r>
      <w:r w:rsidR="003B7B9B">
        <w:rPr>
          <w:rFonts w:ascii="Times New Roman" w:hAnsi="Times New Roman" w:cs="Times New Roman"/>
          <w:sz w:val="26"/>
          <w:szCs w:val="26"/>
        </w:rPr>
        <w:t>[..]</w:t>
      </w:r>
      <w:r w:rsidRPr="00FC1236">
        <w:rPr>
          <w:rFonts w:ascii="Times New Roman" w:hAnsi="Times New Roman" w:cs="Times New Roman"/>
          <w:sz w:val="26"/>
          <w:szCs w:val="26"/>
        </w:rPr>
        <w:t>,</w:t>
      </w:r>
      <w:r w:rsidR="00610370" w:rsidRPr="00FC1236">
        <w:rPr>
          <w:rFonts w:ascii="Times New Roman" w:hAnsi="Times New Roman" w:cs="Times New Roman"/>
          <w:sz w:val="26"/>
          <w:szCs w:val="26"/>
        </w:rPr>
        <w:t xml:space="preserve"> no otras puses,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="00610370" w:rsidRPr="00FC1236">
        <w:rPr>
          <w:rFonts w:ascii="Times New Roman" w:hAnsi="Times New Roman" w:cs="Times New Roman"/>
          <w:sz w:val="26"/>
          <w:szCs w:val="26"/>
        </w:rPr>
        <w:t>Pasūtītājs un Būvuzņēmējs</w:t>
      </w:r>
      <w:r w:rsidR="00FE48D8" w:rsidRPr="00FC1236">
        <w:rPr>
          <w:rFonts w:ascii="Times New Roman" w:hAnsi="Times New Roman" w:cs="Times New Roman"/>
          <w:sz w:val="26"/>
          <w:szCs w:val="26"/>
        </w:rPr>
        <w:t>,</w:t>
      </w:r>
      <w:r w:rsidRPr="00FC1236">
        <w:rPr>
          <w:rFonts w:ascii="Times New Roman" w:hAnsi="Times New Roman" w:cs="Times New Roman"/>
          <w:sz w:val="26"/>
          <w:szCs w:val="26"/>
        </w:rPr>
        <w:t xml:space="preserve"> kopā un katrs atsevišķi </w:t>
      </w:r>
      <w:r w:rsidR="00610370" w:rsidRPr="00FC1236">
        <w:rPr>
          <w:rFonts w:ascii="Times New Roman" w:hAnsi="Times New Roman" w:cs="Times New Roman"/>
          <w:sz w:val="26"/>
          <w:szCs w:val="26"/>
        </w:rPr>
        <w:t>(</w:t>
      </w:r>
      <w:r w:rsidRPr="00FC1236">
        <w:rPr>
          <w:rFonts w:ascii="Times New Roman" w:hAnsi="Times New Roman" w:cs="Times New Roman"/>
          <w:sz w:val="26"/>
          <w:szCs w:val="26"/>
        </w:rPr>
        <w:t>turpmāk – Puses</w:t>
      </w:r>
      <w:r w:rsidR="00610370" w:rsidRPr="00FC1236">
        <w:rPr>
          <w:rFonts w:ascii="Times New Roman" w:hAnsi="Times New Roman" w:cs="Times New Roman"/>
          <w:sz w:val="26"/>
          <w:szCs w:val="26"/>
        </w:rPr>
        <w:t>/Puse</w:t>
      </w:r>
      <w:r w:rsidRPr="00FC1236">
        <w:rPr>
          <w:rFonts w:ascii="Times New Roman" w:hAnsi="Times New Roman" w:cs="Times New Roman"/>
          <w:sz w:val="26"/>
          <w:szCs w:val="26"/>
        </w:rPr>
        <w:t>),</w:t>
      </w:r>
    </w:p>
    <w:p w14:paraId="074C575C" w14:textId="48EF78FA" w:rsidR="009572FA" w:rsidRPr="00FC1236" w:rsidRDefault="00D530FA" w:rsidP="007B656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pamatojoties uz 2025.gada </w:t>
      </w:r>
      <w:r w:rsidR="005D3236" w:rsidRPr="00FC1236">
        <w:rPr>
          <w:rFonts w:ascii="Times New Roman" w:hAnsi="Times New Roman" w:cs="Times New Roman"/>
          <w:sz w:val="26"/>
          <w:szCs w:val="26"/>
        </w:rPr>
        <w:t>7</w:t>
      </w:r>
      <w:r w:rsidRPr="00FC1236">
        <w:rPr>
          <w:rFonts w:ascii="Times New Roman" w:hAnsi="Times New Roman" w:cs="Times New Roman"/>
          <w:sz w:val="26"/>
          <w:szCs w:val="26"/>
        </w:rPr>
        <w:t>.</w:t>
      </w:r>
      <w:r w:rsidR="005D3236" w:rsidRPr="00FC1236">
        <w:rPr>
          <w:rFonts w:ascii="Times New Roman" w:hAnsi="Times New Roman" w:cs="Times New Roman"/>
          <w:sz w:val="26"/>
          <w:szCs w:val="26"/>
        </w:rPr>
        <w:t>maija</w:t>
      </w:r>
      <w:r w:rsidRPr="00FC1236">
        <w:rPr>
          <w:rFonts w:ascii="Times New Roman" w:hAnsi="Times New Roman" w:cs="Times New Roman"/>
          <w:sz w:val="26"/>
          <w:szCs w:val="26"/>
        </w:rPr>
        <w:t xml:space="preserve"> līgum</w:t>
      </w:r>
      <w:r w:rsidR="00FE48D8" w:rsidRPr="00FC1236">
        <w:rPr>
          <w:rFonts w:ascii="Times New Roman" w:hAnsi="Times New Roman" w:cs="Times New Roman"/>
          <w:sz w:val="26"/>
          <w:szCs w:val="26"/>
        </w:rPr>
        <w:t>a</w:t>
      </w:r>
      <w:r w:rsidRPr="00FC1236">
        <w:rPr>
          <w:rFonts w:ascii="Times New Roman" w:hAnsi="Times New Roman" w:cs="Times New Roman"/>
          <w:sz w:val="26"/>
          <w:szCs w:val="26"/>
        </w:rPr>
        <w:t xml:space="preserve"> Nr. </w:t>
      </w:r>
      <w:r w:rsidR="00610370" w:rsidRPr="00FC1236">
        <w:rPr>
          <w:rFonts w:ascii="Times New Roman" w:hAnsi="Times New Roman" w:cs="Times New Roman"/>
          <w:sz w:val="26"/>
          <w:szCs w:val="26"/>
        </w:rPr>
        <w:t>A</w:t>
      </w:r>
      <w:r w:rsidRPr="00FC1236">
        <w:rPr>
          <w:rFonts w:ascii="Times New Roman" w:hAnsi="Times New Roman" w:cs="Times New Roman"/>
          <w:sz w:val="26"/>
          <w:szCs w:val="26"/>
        </w:rPr>
        <w:t>MD-25-206</w:t>
      </w:r>
      <w:r w:rsidR="002973EC" w:rsidRPr="00FC1236">
        <w:rPr>
          <w:rFonts w:ascii="Times New Roman" w:hAnsi="Times New Roman" w:cs="Times New Roman"/>
          <w:sz w:val="26"/>
          <w:szCs w:val="26"/>
        </w:rPr>
        <w:t>6</w:t>
      </w:r>
      <w:r w:rsidRPr="00FC1236">
        <w:rPr>
          <w:rFonts w:ascii="Times New Roman" w:hAnsi="Times New Roman" w:cs="Times New Roman"/>
          <w:sz w:val="26"/>
          <w:szCs w:val="26"/>
        </w:rPr>
        <w:t>-lī,</w:t>
      </w:r>
      <w:r w:rsidR="00FE48D8" w:rsidRPr="00FC1236">
        <w:rPr>
          <w:rFonts w:ascii="Times New Roman" w:hAnsi="Times New Roman" w:cs="Times New Roman"/>
          <w:sz w:val="26"/>
          <w:szCs w:val="26"/>
        </w:rPr>
        <w:t xml:space="preserve"> kas noslēgts starp Pasūtītāju un Būvuzņēmēju </w:t>
      </w:r>
      <w:r w:rsidRPr="00FC1236">
        <w:rPr>
          <w:rFonts w:ascii="Times New Roman" w:hAnsi="Times New Roman" w:cs="Times New Roman"/>
          <w:sz w:val="26"/>
          <w:szCs w:val="26"/>
        </w:rPr>
        <w:t xml:space="preserve">(turpmāk – Līgums), </w:t>
      </w:r>
      <w:r w:rsidR="00257E19" w:rsidRPr="00FC1236">
        <w:rPr>
          <w:rFonts w:ascii="Times New Roman" w:hAnsi="Times New Roman" w:cs="Times New Roman"/>
          <w:sz w:val="26"/>
          <w:szCs w:val="26"/>
        </w:rPr>
        <w:t xml:space="preserve">12.1., </w:t>
      </w:r>
      <w:r w:rsidR="003B2029" w:rsidRPr="00FC1236">
        <w:rPr>
          <w:rFonts w:ascii="Times New Roman" w:hAnsi="Times New Roman" w:cs="Times New Roman"/>
          <w:sz w:val="26"/>
          <w:szCs w:val="26"/>
        </w:rPr>
        <w:t>22.2</w:t>
      </w:r>
      <w:r w:rsidR="006B3041">
        <w:rPr>
          <w:rFonts w:ascii="Times New Roman" w:hAnsi="Times New Roman" w:cs="Times New Roman"/>
          <w:sz w:val="26"/>
          <w:szCs w:val="26"/>
        </w:rPr>
        <w:t>.</w:t>
      </w:r>
      <w:r w:rsidR="003B2029"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="00FE48D8" w:rsidRPr="00FC1236">
        <w:rPr>
          <w:rFonts w:ascii="Times New Roman" w:hAnsi="Times New Roman" w:cs="Times New Roman"/>
          <w:sz w:val="26"/>
          <w:szCs w:val="26"/>
        </w:rPr>
        <w:t>punktu, kā arī uz Pasūtītāja Tehniskās komisijas</w:t>
      </w:r>
      <w:r w:rsidR="00562E86">
        <w:rPr>
          <w:rFonts w:ascii="Times New Roman" w:hAnsi="Times New Roman" w:cs="Times New Roman"/>
          <w:sz w:val="26"/>
          <w:szCs w:val="26"/>
        </w:rPr>
        <w:t xml:space="preserve"> </w:t>
      </w:r>
      <w:r w:rsidR="00562E86" w:rsidRPr="00DE2BFA">
        <w:rPr>
          <w:rFonts w:ascii="Times New Roman" w:hAnsi="Times New Roman" w:cs="Times New Roman"/>
          <w:sz w:val="26"/>
          <w:szCs w:val="26"/>
        </w:rPr>
        <w:t xml:space="preserve">2026.gada </w:t>
      </w:r>
      <w:r w:rsidR="00CB485B">
        <w:rPr>
          <w:rFonts w:ascii="Times New Roman" w:hAnsi="Times New Roman" w:cs="Times New Roman"/>
          <w:sz w:val="26"/>
          <w:szCs w:val="26"/>
        </w:rPr>
        <w:t>23</w:t>
      </w:r>
      <w:r w:rsidR="00562E86" w:rsidRPr="00DE2BFA">
        <w:rPr>
          <w:rFonts w:ascii="Times New Roman" w:hAnsi="Times New Roman" w:cs="Times New Roman"/>
          <w:sz w:val="26"/>
          <w:szCs w:val="26"/>
        </w:rPr>
        <w:t>.</w:t>
      </w:r>
      <w:r w:rsidR="00CB485B">
        <w:rPr>
          <w:rFonts w:ascii="Times New Roman" w:hAnsi="Times New Roman" w:cs="Times New Roman"/>
          <w:sz w:val="26"/>
          <w:szCs w:val="26"/>
        </w:rPr>
        <w:t>jūlija</w:t>
      </w:r>
      <w:r w:rsidR="00562E86" w:rsidRPr="00DE2BFA">
        <w:rPr>
          <w:rFonts w:ascii="Times New Roman" w:hAnsi="Times New Roman" w:cs="Times New Roman"/>
          <w:sz w:val="26"/>
          <w:szCs w:val="26"/>
        </w:rPr>
        <w:t xml:space="preserve"> lēmumu (sēdes protokols Nr.</w:t>
      </w:r>
      <w:r w:rsidR="00CB485B">
        <w:rPr>
          <w:rFonts w:ascii="Times New Roman" w:hAnsi="Times New Roman" w:cs="Times New Roman"/>
          <w:sz w:val="26"/>
          <w:szCs w:val="26"/>
        </w:rPr>
        <w:t xml:space="preserve"> 37</w:t>
      </w:r>
      <w:r w:rsidR="00562E86" w:rsidRPr="00DE2BFA">
        <w:rPr>
          <w:rFonts w:ascii="Times New Roman" w:hAnsi="Times New Roman" w:cs="Times New Roman"/>
          <w:sz w:val="26"/>
          <w:szCs w:val="26"/>
        </w:rPr>
        <w:t>)</w:t>
      </w:r>
      <w:r w:rsidR="00FE48D8" w:rsidRPr="00DE2BFA">
        <w:rPr>
          <w:rFonts w:ascii="Times New Roman" w:hAnsi="Times New Roman" w:cs="Times New Roman"/>
          <w:sz w:val="26"/>
          <w:szCs w:val="26"/>
        </w:rPr>
        <w:t xml:space="preserve">, </w:t>
      </w:r>
      <w:r w:rsidRPr="00DE2BFA">
        <w:rPr>
          <w:rFonts w:ascii="Times New Roman" w:hAnsi="Times New Roman" w:cs="Times New Roman"/>
          <w:sz w:val="26"/>
          <w:szCs w:val="26"/>
        </w:rPr>
        <w:t>noslēdz</w:t>
      </w:r>
      <w:r w:rsidRPr="00FC1236">
        <w:rPr>
          <w:rFonts w:ascii="Times New Roman" w:hAnsi="Times New Roman" w:cs="Times New Roman"/>
          <w:sz w:val="26"/>
          <w:szCs w:val="26"/>
        </w:rPr>
        <w:t xml:space="preserve"> šādu vienošanos (turpmāk – Vienošanās):</w:t>
      </w:r>
    </w:p>
    <w:p w14:paraId="2B17D533" w14:textId="2EA60A0E" w:rsidR="00FC1236" w:rsidRDefault="00D530FA" w:rsidP="00C51DFF">
      <w:pPr>
        <w:pStyle w:val="Sarakstarindkop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Būvuzņēmējs veic darbu apjoma izmaiņas atbilstoši Vienošanās 1. pielikumam </w:t>
      </w:r>
      <w:r w:rsidR="00C51DFF">
        <w:rPr>
          <w:rFonts w:ascii="Times New Roman" w:hAnsi="Times New Roman" w:cs="Times New Roman"/>
          <w:sz w:val="26"/>
          <w:szCs w:val="26"/>
        </w:rPr>
        <w:t>“</w:t>
      </w:r>
      <w:r w:rsidRPr="00FC1236">
        <w:rPr>
          <w:rFonts w:ascii="Times New Roman" w:hAnsi="Times New Roman" w:cs="Times New Roman"/>
          <w:sz w:val="26"/>
          <w:szCs w:val="26"/>
        </w:rPr>
        <w:t xml:space="preserve">Darbu daudzumu izmaiņu akts Nr. </w:t>
      </w:r>
      <w:r w:rsidR="00CB485B">
        <w:rPr>
          <w:rFonts w:ascii="Times New Roman" w:hAnsi="Times New Roman" w:cs="Times New Roman"/>
          <w:sz w:val="26"/>
          <w:szCs w:val="26"/>
        </w:rPr>
        <w:t>19</w:t>
      </w:r>
      <w:r w:rsidR="00C51DFF">
        <w:rPr>
          <w:rFonts w:ascii="Times New Roman" w:hAnsi="Times New Roman" w:cs="Times New Roman"/>
          <w:sz w:val="26"/>
          <w:szCs w:val="26"/>
        </w:rPr>
        <w:t>”</w:t>
      </w:r>
      <w:r w:rsidRPr="00FC1236">
        <w:rPr>
          <w:rFonts w:ascii="Times New Roman" w:hAnsi="Times New Roman" w:cs="Times New Roman"/>
          <w:sz w:val="26"/>
          <w:szCs w:val="26"/>
        </w:rPr>
        <w:t>, kurā noteikti darbu apjomi, vienības cenas un darbu izmaksas (turpmāk – Papildu darbi).</w:t>
      </w:r>
    </w:p>
    <w:p w14:paraId="63E86CD9" w14:textId="751DB414" w:rsidR="00FC1236" w:rsidRDefault="00D530FA" w:rsidP="00C51DFF">
      <w:pPr>
        <w:pStyle w:val="Sarakstarindkopa"/>
        <w:numPr>
          <w:ilvl w:val="0"/>
          <w:numId w:val="4"/>
        </w:numPr>
        <w:spacing w:after="0" w:line="240" w:lineRule="auto"/>
        <w:ind w:left="709"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Darbu apjoma samazinājums saskaņā ar Līguma 12.1. punktu par darbiem, kuri darbu daudzumu izmaiņu rezultātā tiek izslēgti no Līguma un ir norādīti Vienošanās 1. pielikumā,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>EUR</w:t>
      </w:r>
      <w:r w:rsidR="00FB21A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B485B">
        <w:rPr>
          <w:rFonts w:ascii="Times New Roman" w:hAnsi="Times New Roman" w:cs="Times New Roman"/>
          <w:b/>
          <w:bCs/>
          <w:sz w:val="26"/>
          <w:szCs w:val="26"/>
        </w:rPr>
        <w:t>14 673,56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>(</w:t>
      </w:r>
      <w:r w:rsidR="00CB485B">
        <w:rPr>
          <w:rFonts w:ascii="Times New Roman" w:hAnsi="Times New Roman" w:cs="Times New Roman"/>
          <w:sz w:val="26"/>
          <w:szCs w:val="26"/>
        </w:rPr>
        <w:t xml:space="preserve">četrpadsmit </w:t>
      </w:r>
      <w:r w:rsidR="000625F3">
        <w:rPr>
          <w:rFonts w:ascii="Times New Roman" w:hAnsi="Times New Roman" w:cs="Times New Roman"/>
          <w:sz w:val="26"/>
          <w:szCs w:val="26"/>
        </w:rPr>
        <w:t xml:space="preserve">tūkstoši </w:t>
      </w:r>
      <w:r w:rsidR="00CB485B">
        <w:rPr>
          <w:rFonts w:ascii="Times New Roman" w:hAnsi="Times New Roman" w:cs="Times New Roman"/>
          <w:sz w:val="26"/>
          <w:szCs w:val="26"/>
        </w:rPr>
        <w:t>seši</w:t>
      </w:r>
      <w:r w:rsidR="000625F3">
        <w:rPr>
          <w:rFonts w:ascii="Times New Roman" w:hAnsi="Times New Roman" w:cs="Times New Roman"/>
          <w:sz w:val="26"/>
          <w:szCs w:val="26"/>
        </w:rPr>
        <w:t xml:space="preserve"> simti </w:t>
      </w:r>
      <w:r w:rsidR="00CB485B">
        <w:rPr>
          <w:rFonts w:ascii="Times New Roman" w:hAnsi="Times New Roman" w:cs="Times New Roman"/>
          <w:sz w:val="26"/>
          <w:szCs w:val="26"/>
        </w:rPr>
        <w:t>septiņdesmit trīs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proofErr w:type="spellEnd"/>
      <w:r w:rsidRPr="00FC1236">
        <w:rPr>
          <w:rFonts w:ascii="Times New Roman" w:hAnsi="Times New Roman" w:cs="Times New Roman"/>
          <w:sz w:val="26"/>
          <w:szCs w:val="26"/>
        </w:rPr>
        <w:t xml:space="preserve"> un </w:t>
      </w:r>
      <w:r w:rsidR="00CB485B">
        <w:rPr>
          <w:rFonts w:ascii="Times New Roman" w:hAnsi="Times New Roman" w:cs="Times New Roman"/>
          <w:sz w:val="26"/>
          <w:szCs w:val="26"/>
        </w:rPr>
        <w:t>56</w:t>
      </w:r>
      <w:r w:rsidRPr="00FC1236">
        <w:rPr>
          <w:rFonts w:ascii="Times New Roman" w:hAnsi="Times New Roman" w:cs="Times New Roman"/>
          <w:sz w:val="26"/>
          <w:szCs w:val="26"/>
        </w:rPr>
        <w:t xml:space="preserve"> centi) bez PVN.</w:t>
      </w:r>
    </w:p>
    <w:p w14:paraId="4EE9E89C" w14:textId="7B79ACB7" w:rsidR="00FC1236" w:rsidRPr="00E4653A" w:rsidRDefault="00D530FA" w:rsidP="00B47479">
      <w:pPr>
        <w:pStyle w:val="Sarakstarindkopa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Puses vienojas, ka pēc Vienošanās paredzēto darbu apjomu izmaiņu veikšanas Līguma cena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EUR </w:t>
      </w:r>
      <w:r w:rsidR="00CB485B">
        <w:rPr>
          <w:rFonts w:ascii="Times New Roman" w:hAnsi="Times New Roman" w:cs="Times New Roman"/>
          <w:b/>
          <w:bCs/>
          <w:sz w:val="26"/>
          <w:szCs w:val="26"/>
        </w:rPr>
        <w:t>6 4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48</w:t>
      </w:r>
      <w:r w:rsidR="00CB48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191</w:t>
      </w:r>
      <w:r w:rsidR="00AB2D1C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81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 xml:space="preserve">(seši miljoni četri simti </w:t>
      </w:r>
      <w:r w:rsidR="00615593">
        <w:rPr>
          <w:rFonts w:ascii="Times New Roman" w:hAnsi="Times New Roman" w:cs="Times New Roman"/>
          <w:sz w:val="26"/>
          <w:szCs w:val="26"/>
        </w:rPr>
        <w:t>četrdesmit astoņi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="00251217">
        <w:rPr>
          <w:rFonts w:ascii="Times New Roman" w:hAnsi="Times New Roman" w:cs="Times New Roman"/>
          <w:sz w:val="26"/>
          <w:szCs w:val="26"/>
        </w:rPr>
        <w:t xml:space="preserve">tūkstoši </w:t>
      </w:r>
      <w:r w:rsidR="00615593">
        <w:rPr>
          <w:rFonts w:ascii="Times New Roman" w:hAnsi="Times New Roman" w:cs="Times New Roman"/>
          <w:sz w:val="26"/>
          <w:szCs w:val="26"/>
        </w:rPr>
        <w:t xml:space="preserve">viens </w:t>
      </w:r>
      <w:r w:rsidRPr="00FC1236">
        <w:rPr>
          <w:rFonts w:ascii="Times New Roman" w:hAnsi="Times New Roman" w:cs="Times New Roman"/>
          <w:sz w:val="26"/>
          <w:szCs w:val="26"/>
        </w:rPr>
        <w:t>simt</w:t>
      </w:r>
      <w:r w:rsidR="00615593">
        <w:rPr>
          <w:rFonts w:ascii="Times New Roman" w:hAnsi="Times New Roman" w:cs="Times New Roman"/>
          <w:sz w:val="26"/>
          <w:szCs w:val="26"/>
        </w:rPr>
        <w:t>s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="00615593">
        <w:rPr>
          <w:rFonts w:ascii="Times New Roman" w:hAnsi="Times New Roman" w:cs="Times New Roman"/>
          <w:sz w:val="26"/>
          <w:szCs w:val="26"/>
        </w:rPr>
        <w:t>deviņdesmit viens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proofErr w:type="spellEnd"/>
      <w:r w:rsidRPr="00FC123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 xml:space="preserve">un </w:t>
      </w:r>
      <w:r w:rsidR="00615593">
        <w:rPr>
          <w:rFonts w:ascii="Times New Roman" w:hAnsi="Times New Roman" w:cs="Times New Roman"/>
          <w:sz w:val="26"/>
          <w:szCs w:val="26"/>
        </w:rPr>
        <w:t>81</w:t>
      </w:r>
      <w:r w:rsidRPr="00FC1236">
        <w:rPr>
          <w:rFonts w:ascii="Times New Roman" w:hAnsi="Times New Roman" w:cs="Times New Roman"/>
          <w:sz w:val="26"/>
          <w:szCs w:val="26"/>
        </w:rPr>
        <w:t xml:space="preserve"> cent</w:t>
      </w:r>
      <w:r w:rsidR="00251217">
        <w:rPr>
          <w:rFonts w:ascii="Times New Roman" w:hAnsi="Times New Roman" w:cs="Times New Roman"/>
          <w:sz w:val="26"/>
          <w:szCs w:val="26"/>
        </w:rPr>
        <w:t>s</w:t>
      </w:r>
      <w:r w:rsidRPr="00FC1236">
        <w:rPr>
          <w:rFonts w:ascii="Times New Roman" w:hAnsi="Times New Roman" w:cs="Times New Roman"/>
          <w:sz w:val="26"/>
          <w:szCs w:val="26"/>
        </w:rPr>
        <w:t xml:space="preserve">) bez PVN. Pievienotās vērtības nodoklis 21% apmērā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>EUR</w:t>
      </w:r>
      <w:r w:rsidR="00FB21A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16436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0C0A84">
        <w:rPr>
          <w:rFonts w:ascii="Times New Roman" w:hAnsi="Times New Roman" w:cs="Times New Roman"/>
          <w:b/>
          <w:bCs/>
          <w:sz w:val="26"/>
          <w:szCs w:val="26"/>
        </w:rPr>
        <w:t> 35</w:t>
      </w:r>
      <w:r w:rsidR="00CB485B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120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 xml:space="preserve">(viens miljons trīs simti piecdesmit </w:t>
      </w:r>
      <w:r w:rsidR="00CB485B">
        <w:rPr>
          <w:rFonts w:ascii="Times New Roman" w:hAnsi="Times New Roman" w:cs="Times New Roman"/>
          <w:sz w:val="26"/>
          <w:szCs w:val="26"/>
        </w:rPr>
        <w:t>četri</w:t>
      </w:r>
      <w:r w:rsidRPr="00FC1236">
        <w:rPr>
          <w:rFonts w:ascii="Times New Roman" w:hAnsi="Times New Roman" w:cs="Times New Roman"/>
          <w:sz w:val="26"/>
          <w:szCs w:val="26"/>
        </w:rPr>
        <w:t xml:space="preserve"> tūkstoši </w:t>
      </w:r>
      <w:r w:rsidR="00615593">
        <w:rPr>
          <w:rFonts w:ascii="Times New Roman" w:hAnsi="Times New Roman" w:cs="Times New Roman"/>
          <w:sz w:val="26"/>
          <w:szCs w:val="26"/>
        </w:rPr>
        <w:t>viens simts</w:t>
      </w:r>
      <w:r w:rsidR="00E4653A">
        <w:rPr>
          <w:rFonts w:ascii="Times New Roman" w:hAnsi="Times New Roman" w:cs="Times New Roman"/>
          <w:sz w:val="26"/>
          <w:szCs w:val="26"/>
        </w:rPr>
        <w:t xml:space="preserve"> </w:t>
      </w:r>
      <w:r w:rsidR="00615593">
        <w:rPr>
          <w:rFonts w:ascii="Times New Roman" w:hAnsi="Times New Roman" w:cs="Times New Roman"/>
          <w:sz w:val="26"/>
          <w:szCs w:val="26"/>
        </w:rPr>
        <w:t>divdesmit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proofErr w:type="spellEnd"/>
      <w:r w:rsidRPr="00FC1236">
        <w:rPr>
          <w:rFonts w:ascii="Times New Roman" w:hAnsi="Times New Roman" w:cs="Times New Roman"/>
          <w:sz w:val="26"/>
          <w:szCs w:val="26"/>
        </w:rPr>
        <w:t xml:space="preserve"> un </w:t>
      </w:r>
      <w:r w:rsidR="00615593">
        <w:rPr>
          <w:rFonts w:ascii="Times New Roman" w:hAnsi="Times New Roman" w:cs="Times New Roman"/>
          <w:sz w:val="26"/>
          <w:szCs w:val="26"/>
        </w:rPr>
        <w:t>28</w:t>
      </w:r>
      <w:r w:rsidRPr="00FC1236">
        <w:rPr>
          <w:rFonts w:ascii="Times New Roman" w:hAnsi="Times New Roman" w:cs="Times New Roman"/>
          <w:sz w:val="26"/>
          <w:szCs w:val="26"/>
        </w:rPr>
        <w:t xml:space="preserve"> centi). Līguma kopējā summa, ieskaitot PVN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EUR 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CB485B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312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615593">
        <w:rPr>
          <w:rFonts w:ascii="Times New Roman" w:hAnsi="Times New Roman" w:cs="Times New Roman"/>
          <w:b/>
          <w:bCs/>
          <w:sz w:val="26"/>
          <w:szCs w:val="26"/>
        </w:rPr>
        <w:t>09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 xml:space="preserve">(septiņi miljoni astoņi simti </w:t>
      </w:r>
      <w:r w:rsidR="00615593">
        <w:rPr>
          <w:rFonts w:ascii="Times New Roman" w:hAnsi="Times New Roman" w:cs="Times New Roman"/>
          <w:sz w:val="26"/>
          <w:szCs w:val="26"/>
        </w:rPr>
        <w:t xml:space="preserve">divi </w:t>
      </w:r>
      <w:r w:rsidRPr="00FC1236">
        <w:rPr>
          <w:rFonts w:ascii="Times New Roman" w:hAnsi="Times New Roman" w:cs="Times New Roman"/>
          <w:sz w:val="26"/>
          <w:szCs w:val="26"/>
        </w:rPr>
        <w:t xml:space="preserve">tūkstoši </w:t>
      </w:r>
      <w:r w:rsidR="00615593">
        <w:rPr>
          <w:rFonts w:ascii="Times New Roman" w:hAnsi="Times New Roman" w:cs="Times New Roman"/>
          <w:sz w:val="26"/>
          <w:szCs w:val="26"/>
        </w:rPr>
        <w:t>trīs</w:t>
      </w:r>
      <w:r w:rsidR="00CB485B">
        <w:rPr>
          <w:rFonts w:ascii="Times New Roman" w:hAnsi="Times New Roman" w:cs="Times New Roman"/>
          <w:sz w:val="26"/>
          <w:szCs w:val="26"/>
        </w:rPr>
        <w:t xml:space="preserve"> simti </w:t>
      </w:r>
      <w:r w:rsidR="00615593">
        <w:rPr>
          <w:rFonts w:ascii="Times New Roman" w:hAnsi="Times New Roman" w:cs="Times New Roman"/>
          <w:sz w:val="26"/>
          <w:szCs w:val="26"/>
        </w:rPr>
        <w:t>divpadsmit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proofErr w:type="spellEnd"/>
      <w:r w:rsidRPr="00FC1236">
        <w:rPr>
          <w:rFonts w:ascii="Times New Roman" w:hAnsi="Times New Roman" w:cs="Times New Roman"/>
          <w:sz w:val="26"/>
          <w:szCs w:val="26"/>
        </w:rPr>
        <w:t xml:space="preserve"> un </w:t>
      </w:r>
      <w:r w:rsidR="00615593">
        <w:rPr>
          <w:rFonts w:ascii="Times New Roman" w:hAnsi="Times New Roman" w:cs="Times New Roman"/>
          <w:sz w:val="26"/>
          <w:szCs w:val="26"/>
        </w:rPr>
        <w:t>09</w:t>
      </w:r>
      <w:r w:rsidRPr="00E4653A">
        <w:rPr>
          <w:rFonts w:ascii="Times New Roman" w:hAnsi="Times New Roman" w:cs="Times New Roman"/>
          <w:sz w:val="26"/>
          <w:szCs w:val="26"/>
        </w:rPr>
        <w:t xml:space="preserve"> centi).</w:t>
      </w:r>
    </w:p>
    <w:p w14:paraId="552B6317" w14:textId="77B7752C" w:rsidR="00610370" w:rsidRPr="00FC1236" w:rsidRDefault="00D530FA" w:rsidP="00B47479">
      <w:pPr>
        <w:pStyle w:val="Sarakstarindkopa"/>
        <w:numPr>
          <w:ilvl w:val="0"/>
          <w:numId w:val="4"/>
        </w:numPr>
        <w:spacing w:after="0" w:line="240" w:lineRule="auto"/>
        <w:ind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>Vienošanās stājas spēkā tās abpusējas parakstīšanas brīdī un ir Līguma neatņemama sastāvdaļa.</w:t>
      </w:r>
    </w:p>
    <w:p w14:paraId="6D7DD8EF" w14:textId="67267246" w:rsidR="00FC1236" w:rsidRPr="00FC1236" w:rsidRDefault="00D530FA" w:rsidP="00B47479">
      <w:pPr>
        <w:pStyle w:val="Sarakstarindkopa"/>
        <w:numPr>
          <w:ilvl w:val="0"/>
          <w:numId w:val="4"/>
        </w:numPr>
        <w:spacing w:after="0" w:line="240" w:lineRule="auto"/>
        <w:ind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Vienošanās pamatteksts sagatavots </w:t>
      </w:r>
      <w:r w:rsidR="008E1C09" w:rsidRPr="00FC1236">
        <w:rPr>
          <w:rFonts w:ascii="Times New Roman" w:hAnsi="Times New Roman" w:cs="Times New Roman"/>
          <w:sz w:val="26"/>
          <w:szCs w:val="26"/>
        </w:rPr>
        <w:t xml:space="preserve">uz </w:t>
      </w:r>
      <w:r w:rsidR="001F0CE3">
        <w:rPr>
          <w:rFonts w:ascii="Times New Roman" w:hAnsi="Times New Roman" w:cs="Times New Roman"/>
          <w:sz w:val="26"/>
          <w:szCs w:val="26"/>
        </w:rPr>
        <w:t>2</w:t>
      </w:r>
      <w:r w:rsidR="008E1C09" w:rsidRPr="00FC1236">
        <w:rPr>
          <w:rFonts w:ascii="Times New Roman" w:hAnsi="Times New Roman" w:cs="Times New Roman"/>
          <w:sz w:val="26"/>
          <w:szCs w:val="26"/>
        </w:rPr>
        <w:t xml:space="preserve"> (</w:t>
      </w:r>
      <w:r w:rsidR="001F0CE3">
        <w:rPr>
          <w:rFonts w:ascii="Times New Roman" w:hAnsi="Times New Roman" w:cs="Times New Roman"/>
          <w:sz w:val="26"/>
          <w:szCs w:val="26"/>
        </w:rPr>
        <w:t>divām</w:t>
      </w:r>
      <w:r w:rsidR="008E1C09" w:rsidRPr="00FC1236">
        <w:rPr>
          <w:rFonts w:ascii="Times New Roman" w:hAnsi="Times New Roman" w:cs="Times New Roman"/>
          <w:sz w:val="26"/>
          <w:szCs w:val="26"/>
        </w:rPr>
        <w:t xml:space="preserve">) </w:t>
      </w:r>
      <w:r w:rsidR="00C7405F" w:rsidRPr="00FC1236">
        <w:rPr>
          <w:rFonts w:ascii="Times New Roman" w:hAnsi="Times New Roman" w:cs="Times New Roman"/>
          <w:sz w:val="26"/>
          <w:szCs w:val="26"/>
        </w:rPr>
        <w:t>lapā</w:t>
      </w:r>
      <w:r w:rsidR="00C7405F">
        <w:rPr>
          <w:rFonts w:ascii="Times New Roman" w:hAnsi="Times New Roman" w:cs="Times New Roman"/>
          <w:sz w:val="26"/>
          <w:szCs w:val="26"/>
        </w:rPr>
        <w:t>m</w:t>
      </w:r>
      <w:r w:rsidRPr="00FC1236">
        <w:rPr>
          <w:rFonts w:ascii="Times New Roman" w:hAnsi="Times New Roman" w:cs="Times New Roman"/>
          <w:sz w:val="26"/>
          <w:szCs w:val="26"/>
        </w:rPr>
        <w:t xml:space="preserve">, elektroniska dokumenta veidā, parakstīta ar drošu elektronisko parakstu un satur laika zīmogu. Vienošanās parakstīšanas diena ir pēdējā pievienotā droša elektroniskā paraksta un tā laika zīmoga datums. Vienošanai klāt pievienots pielikums: Pasūtītāja Tehniskās komisijas </w:t>
      </w:r>
      <w:r w:rsidR="00DE2BFA" w:rsidRPr="00DE2BFA">
        <w:rPr>
          <w:rFonts w:ascii="Times New Roman" w:hAnsi="Times New Roman" w:cs="Times New Roman"/>
          <w:sz w:val="26"/>
          <w:szCs w:val="26"/>
        </w:rPr>
        <w:t xml:space="preserve">2026.gada </w:t>
      </w:r>
      <w:r w:rsidR="00CB485B">
        <w:rPr>
          <w:rFonts w:ascii="Times New Roman" w:hAnsi="Times New Roman" w:cs="Times New Roman"/>
          <w:sz w:val="26"/>
          <w:szCs w:val="26"/>
        </w:rPr>
        <w:t>23</w:t>
      </w:r>
      <w:r w:rsidR="00DE2BFA" w:rsidRPr="00DE2BFA">
        <w:rPr>
          <w:rFonts w:ascii="Times New Roman" w:hAnsi="Times New Roman" w:cs="Times New Roman"/>
          <w:sz w:val="26"/>
          <w:szCs w:val="26"/>
        </w:rPr>
        <w:t>.</w:t>
      </w:r>
      <w:r w:rsidR="00CB485B">
        <w:rPr>
          <w:rFonts w:ascii="Times New Roman" w:hAnsi="Times New Roman" w:cs="Times New Roman"/>
          <w:sz w:val="26"/>
          <w:szCs w:val="26"/>
        </w:rPr>
        <w:t>jūlija</w:t>
      </w:r>
      <w:r w:rsidR="00DE2BFA" w:rsidRPr="00DE2BFA">
        <w:rPr>
          <w:rFonts w:ascii="Times New Roman" w:hAnsi="Times New Roman" w:cs="Times New Roman"/>
          <w:sz w:val="26"/>
          <w:szCs w:val="26"/>
        </w:rPr>
        <w:t xml:space="preserve"> lēmumu (sēdes protokols Nr.</w:t>
      </w:r>
      <w:r w:rsidR="00CB485B">
        <w:rPr>
          <w:rFonts w:ascii="Times New Roman" w:hAnsi="Times New Roman" w:cs="Times New Roman"/>
          <w:sz w:val="26"/>
          <w:szCs w:val="26"/>
        </w:rPr>
        <w:t>37</w:t>
      </w:r>
      <w:r w:rsidR="00DE2BFA" w:rsidRPr="00DE2BFA">
        <w:rPr>
          <w:rFonts w:ascii="Times New Roman" w:hAnsi="Times New Roman" w:cs="Times New Roman"/>
          <w:sz w:val="26"/>
          <w:szCs w:val="26"/>
        </w:rPr>
        <w:t>)</w:t>
      </w:r>
      <w:r w:rsidR="00DE2BFA">
        <w:rPr>
          <w:rFonts w:ascii="Times New Roman" w:hAnsi="Times New Roman" w:cs="Times New Roman"/>
          <w:sz w:val="26"/>
          <w:szCs w:val="26"/>
        </w:rPr>
        <w:t>.</w:t>
      </w:r>
    </w:p>
    <w:p w14:paraId="408FA077" w14:textId="7014E438" w:rsidR="00FC1236" w:rsidRPr="00FC1236" w:rsidRDefault="00D530FA" w:rsidP="00B47479">
      <w:pPr>
        <w:pStyle w:val="Sarakstarindkop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>Pielikumā:</w:t>
      </w:r>
    </w:p>
    <w:p w14:paraId="1BFE1FE6" w14:textId="77777777" w:rsidR="00CB485B" w:rsidRDefault="00D530FA" w:rsidP="00CB485B">
      <w:pPr>
        <w:pStyle w:val="Sarakstarindkopa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1.pielikums – Darbu daudzumu izmaiņu akts Nr. 19;</w:t>
      </w:r>
    </w:p>
    <w:p w14:paraId="08394F50" w14:textId="70685B99" w:rsidR="00C7405F" w:rsidRPr="00CB485B" w:rsidRDefault="00D530FA" w:rsidP="00CB485B">
      <w:pPr>
        <w:pStyle w:val="Sarakstarindkopa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CB485B">
        <w:rPr>
          <w:rFonts w:ascii="Times New Roman" w:hAnsi="Times New Roman" w:cs="Times New Roman"/>
          <w:sz w:val="26"/>
          <w:szCs w:val="26"/>
        </w:rPr>
        <w:t>.pielikums – Pasūtītāja Tehniskās komisijas 2026.</w:t>
      </w:r>
      <w:r w:rsidR="00996E80" w:rsidRPr="00CB485B">
        <w:rPr>
          <w:rFonts w:ascii="Times New Roman" w:hAnsi="Times New Roman" w:cs="Times New Roman"/>
          <w:sz w:val="26"/>
          <w:szCs w:val="26"/>
        </w:rPr>
        <w:t xml:space="preserve"> </w:t>
      </w:r>
      <w:r w:rsidRPr="00CB485B">
        <w:rPr>
          <w:rFonts w:ascii="Times New Roman" w:hAnsi="Times New Roman" w:cs="Times New Roman"/>
          <w:sz w:val="26"/>
          <w:szCs w:val="26"/>
        </w:rPr>
        <w:t xml:space="preserve">gada 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CB485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jūlija</w:t>
      </w:r>
      <w:r w:rsidRPr="00CB485B">
        <w:rPr>
          <w:rFonts w:ascii="Times New Roman" w:hAnsi="Times New Roman" w:cs="Times New Roman"/>
          <w:sz w:val="26"/>
          <w:szCs w:val="26"/>
        </w:rPr>
        <w:t xml:space="preserve"> lēmumu (sēdes protokols Nr.</w:t>
      </w:r>
      <w:r>
        <w:rPr>
          <w:rFonts w:ascii="Times New Roman" w:hAnsi="Times New Roman" w:cs="Times New Roman"/>
          <w:sz w:val="26"/>
          <w:szCs w:val="26"/>
        </w:rPr>
        <w:t>37</w:t>
      </w:r>
      <w:r w:rsidRPr="00CB485B">
        <w:rPr>
          <w:rFonts w:ascii="Times New Roman" w:hAnsi="Times New Roman" w:cs="Times New Roman"/>
          <w:sz w:val="26"/>
          <w:szCs w:val="26"/>
        </w:rPr>
        <w:t>)</w:t>
      </w:r>
      <w:r w:rsidR="00996E80" w:rsidRPr="00CB485B">
        <w:rPr>
          <w:rFonts w:ascii="Times New Roman" w:hAnsi="Times New Roman" w:cs="Times New Roman"/>
          <w:sz w:val="26"/>
          <w:szCs w:val="26"/>
        </w:rPr>
        <w:t>;</w:t>
      </w:r>
    </w:p>
    <w:p w14:paraId="2A7E3DDC" w14:textId="744BF952" w:rsidR="009572FA" w:rsidRPr="00FC1236" w:rsidRDefault="00D530FA" w:rsidP="00B47479">
      <w:pPr>
        <w:pStyle w:val="Sarakstarindkopa"/>
        <w:numPr>
          <w:ilvl w:val="0"/>
          <w:numId w:val="4"/>
        </w:numPr>
        <w:spacing w:after="0" w:line="240" w:lineRule="auto"/>
        <w:ind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>Pušu paraksti, juridiskās adreses un norēķinu rekvizīti:</w:t>
      </w:r>
    </w:p>
    <w:p w14:paraId="4817DD04" w14:textId="77777777" w:rsidR="00EC68C7" w:rsidRPr="00FC1236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8560DE" w14:paraId="2FEE18E9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686AFDA" w14:textId="77777777" w:rsidR="009572FA" w:rsidRPr="00FC1236" w:rsidRDefault="00D530FA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8153064" w14:textId="77777777" w:rsidR="009572FA" w:rsidRPr="00FC1236" w:rsidRDefault="00D530FA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BŪVUZŅEMĒJS:</w:t>
            </w:r>
          </w:p>
        </w:tc>
      </w:tr>
      <w:tr w:rsidR="008560DE" w14:paraId="03F55D18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4AA8DAC" w14:textId="19FA673A" w:rsidR="009572FA" w:rsidRPr="00D91C4C" w:rsidRDefault="00D530FA" w:rsidP="00D91C4C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Rīgas </w:t>
            </w:r>
            <w:proofErr w:type="spellStart"/>
            <w:r w:rsidRP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valstspilsētas</w:t>
            </w:r>
            <w:proofErr w:type="spellEnd"/>
            <w:r w:rsidRP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pašvaldības Ārtelpas</w:t>
            </w:r>
            <w:r w:rsid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un mobilitātes</w:t>
            </w:r>
            <w:r w:rsid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departaments</w:t>
            </w:r>
          </w:p>
          <w:p w14:paraId="7E09F7F7" w14:textId="3790DC85" w:rsidR="009572FA" w:rsidRPr="00FC1236" w:rsidRDefault="003B7B9B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F7AC1EE" w14:textId="77777777" w:rsidR="009572FA" w:rsidRPr="00D91C4C" w:rsidRDefault="00D530FA" w:rsidP="00EC68C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91C4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Sabiedrība ar ierobežotu atbildību “TILTS”</w:t>
            </w:r>
          </w:p>
          <w:p w14:paraId="63C126AB" w14:textId="5626A377" w:rsidR="000A37D6" w:rsidRPr="00FC1236" w:rsidRDefault="003B7B9B" w:rsidP="003B7B9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</w:tr>
      <w:tr w:rsidR="008560DE" w14:paraId="7875A278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FA55030" w14:textId="044E3ABE" w:rsidR="009572FA" w:rsidRPr="00FC1236" w:rsidRDefault="009572FA" w:rsidP="003B7B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2782689" w14:textId="3E26A8F2" w:rsidR="009572FA" w:rsidRPr="00FC1236" w:rsidRDefault="009572FA" w:rsidP="003B7B9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66B3920" w14:textId="77777777" w:rsidR="00CA38FA" w:rsidRPr="00FC1236" w:rsidRDefault="00CA38FA" w:rsidP="00EC68C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7B54EB" w14:textId="77777777" w:rsidR="000A37D6" w:rsidRPr="00FC1236" w:rsidRDefault="000A37D6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3E6D366" w14:textId="77777777" w:rsidR="00A17767" w:rsidRPr="00FC1236" w:rsidRDefault="00D530FA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/>
          <w:sz w:val="26"/>
          <w:szCs w:val="26"/>
        </w:rPr>
        <w:t>*ŠIS DOKUMENTS IR ELEKTRONISKI PARAKSTĪTS AR DROŠIEM ELEKTRONISKIEM PARAKSTIEM UN SATUR LAIKA ZĪMOGUS</w:t>
      </w:r>
    </w:p>
    <w:sectPr w:rsidR="00A17767" w:rsidRPr="00FC1236" w:rsidSect="007B656A">
      <w:footerReference w:type="default" r:id="rId8"/>
      <w:footerReference w:type="first" r:id="rId9"/>
      <w:pgSz w:w="11906" w:h="16838" w:code="9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301B9" w14:textId="77777777" w:rsidR="00D530FA" w:rsidRDefault="00D530FA">
      <w:pPr>
        <w:spacing w:after="0" w:line="240" w:lineRule="auto"/>
      </w:pPr>
      <w:r>
        <w:separator/>
      </w:r>
    </w:p>
  </w:endnote>
  <w:endnote w:type="continuationSeparator" w:id="0">
    <w:p w14:paraId="24AEB547" w14:textId="77777777" w:rsidR="00D530FA" w:rsidRDefault="00D53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FFF6F0" w14:textId="77777777" w:rsidR="000A37D6" w:rsidRPr="000A37D6" w:rsidRDefault="00D530FA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>PAGE   \* 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1EB13001" w14:textId="77777777" w:rsidR="00E23507" w:rsidRDefault="00D530FA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704F4" w14:textId="77777777" w:rsidR="00A14E16" w:rsidRDefault="00A14E16">
    <w:pPr>
      <w:jc w:val="center"/>
    </w:pPr>
  </w:p>
  <w:p w14:paraId="1E05B160" w14:textId="77777777" w:rsidR="006C3EF9" w:rsidRDefault="00D530FA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61B6F" w14:textId="77777777" w:rsidR="00D530FA" w:rsidRDefault="00D530FA">
      <w:pPr>
        <w:spacing w:after="0" w:line="240" w:lineRule="auto"/>
      </w:pPr>
      <w:r>
        <w:separator/>
      </w:r>
    </w:p>
  </w:footnote>
  <w:footnote w:type="continuationSeparator" w:id="0">
    <w:p w14:paraId="617805D4" w14:textId="77777777" w:rsidR="00D530FA" w:rsidRDefault="00D530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B8D07C96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F0AA3B32" w:tentative="1">
      <w:start w:val="1"/>
      <w:numFmt w:val="lowerLetter"/>
      <w:lvlText w:val="%2."/>
      <w:lvlJc w:val="left"/>
      <w:pPr>
        <w:ind w:left="1440" w:hanging="360"/>
      </w:pPr>
    </w:lvl>
    <w:lvl w:ilvl="2" w:tplc="4D6A327A" w:tentative="1">
      <w:start w:val="1"/>
      <w:numFmt w:val="lowerRoman"/>
      <w:lvlText w:val="%3."/>
      <w:lvlJc w:val="right"/>
      <w:pPr>
        <w:ind w:left="2160" w:hanging="180"/>
      </w:pPr>
    </w:lvl>
    <w:lvl w:ilvl="3" w:tplc="D8A6F914" w:tentative="1">
      <w:start w:val="1"/>
      <w:numFmt w:val="decimal"/>
      <w:lvlText w:val="%4."/>
      <w:lvlJc w:val="left"/>
      <w:pPr>
        <w:ind w:left="2880" w:hanging="360"/>
      </w:pPr>
    </w:lvl>
    <w:lvl w:ilvl="4" w:tplc="3BAC9056" w:tentative="1">
      <w:start w:val="1"/>
      <w:numFmt w:val="lowerLetter"/>
      <w:lvlText w:val="%5."/>
      <w:lvlJc w:val="left"/>
      <w:pPr>
        <w:ind w:left="3600" w:hanging="360"/>
      </w:pPr>
    </w:lvl>
    <w:lvl w:ilvl="5" w:tplc="B60451C0" w:tentative="1">
      <w:start w:val="1"/>
      <w:numFmt w:val="lowerRoman"/>
      <w:lvlText w:val="%6."/>
      <w:lvlJc w:val="right"/>
      <w:pPr>
        <w:ind w:left="4320" w:hanging="180"/>
      </w:pPr>
    </w:lvl>
    <w:lvl w:ilvl="6" w:tplc="94422A84" w:tentative="1">
      <w:start w:val="1"/>
      <w:numFmt w:val="decimal"/>
      <w:lvlText w:val="%7."/>
      <w:lvlJc w:val="left"/>
      <w:pPr>
        <w:ind w:left="5040" w:hanging="360"/>
      </w:pPr>
    </w:lvl>
    <w:lvl w:ilvl="7" w:tplc="9760E7D6" w:tentative="1">
      <w:start w:val="1"/>
      <w:numFmt w:val="lowerLetter"/>
      <w:lvlText w:val="%8."/>
      <w:lvlJc w:val="left"/>
      <w:pPr>
        <w:ind w:left="5760" w:hanging="360"/>
      </w:pPr>
    </w:lvl>
    <w:lvl w:ilvl="8" w:tplc="8D8228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47BEADEC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DEB0BEA8" w:tentative="1">
      <w:start w:val="1"/>
      <w:numFmt w:val="lowerLetter"/>
      <w:lvlText w:val="%2."/>
      <w:lvlJc w:val="left"/>
      <w:pPr>
        <w:ind w:left="1925" w:hanging="360"/>
      </w:pPr>
    </w:lvl>
    <w:lvl w:ilvl="2" w:tplc="D236EAD8" w:tentative="1">
      <w:start w:val="1"/>
      <w:numFmt w:val="lowerRoman"/>
      <w:lvlText w:val="%3."/>
      <w:lvlJc w:val="right"/>
      <w:pPr>
        <w:ind w:left="2645" w:hanging="180"/>
      </w:pPr>
    </w:lvl>
    <w:lvl w:ilvl="3" w:tplc="FE942162" w:tentative="1">
      <w:start w:val="1"/>
      <w:numFmt w:val="decimal"/>
      <w:lvlText w:val="%4."/>
      <w:lvlJc w:val="left"/>
      <w:pPr>
        <w:ind w:left="3365" w:hanging="360"/>
      </w:pPr>
    </w:lvl>
    <w:lvl w:ilvl="4" w:tplc="1C288A64" w:tentative="1">
      <w:start w:val="1"/>
      <w:numFmt w:val="lowerLetter"/>
      <w:lvlText w:val="%5."/>
      <w:lvlJc w:val="left"/>
      <w:pPr>
        <w:ind w:left="4085" w:hanging="360"/>
      </w:pPr>
    </w:lvl>
    <w:lvl w:ilvl="5" w:tplc="8A6E006A" w:tentative="1">
      <w:start w:val="1"/>
      <w:numFmt w:val="lowerRoman"/>
      <w:lvlText w:val="%6."/>
      <w:lvlJc w:val="right"/>
      <w:pPr>
        <w:ind w:left="4805" w:hanging="180"/>
      </w:pPr>
    </w:lvl>
    <w:lvl w:ilvl="6" w:tplc="2E82B58E" w:tentative="1">
      <w:start w:val="1"/>
      <w:numFmt w:val="decimal"/>
      <w:lvlText w:val="%7."/>
      <w:lvlJc w:val="left"/>
      <w:pPr>
        <w:ind w:left="5525" w:hanging="360"/>
      </w:pPr>
    </w:lvl>
    <w:lvl w:ilvl="7" w:tplc="A92ECD14" w:tentative="1">
      <w:start w:val="1"/>
      <w:numFmt w:val="lowerLetter"/>
      <w:lvlText w:val="%8."/>
      <w:lvlJc w:val="left"/>
      <w:pPr>
        <w:ind w:left="6245" w:hanging="360"/>
      </w:pPr>
    </w:lvl>
    <w:lvl w:ilvl="8" w:tplc="16FE8A9C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9531B53"/>
    <w:multiLevelType w:val="hybridMultilevel"/>
    <w:tmpl w:val="0E543230"/>
    <w:lvl w:ilvl="0" w:tplc="56A09CCE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2C82F4F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294488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75A534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D7ED2C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460E2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2FE261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A92213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DA2E0E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662C44"/>
    <w:multiLevelType w:val="hybridMultilevel"/>
    <w:tmpl w:val="60D07E92"/>
    <w:lvl w:ilvl="0" w:tplc="0E6A6318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1096B5DC" w:tentative="1">
      <w:start w:val="1"/>
      <w:numFmt w:val="lowerLetter"/>
      <w:lvlText w:val="%2."/>
      <w:lvlJc w:val="left"/>
      <w:pPr>
        <w:ind w:left="1565" w:hanging="360"/>
      </w:pPr>
    </w:lvl>
    <w:lvl w:ilvl="2" w:tplc="500646BA" w:tentative="1">
      <w:start w:val="1"/>
      <w:numFmt w:val="lowerRoman"/>
      <w:lvlText w:val="%3."/>
      <w:lvlJc w:val="right"/>
      <w:pPr>
        <w:ind w:left="2285" w:hanging="180"/>
      </w:pPr>
    </w:lvl>
    <w:lvl w:ilvl="3" w:tplc="A50C360A" w:tentative="1">
      <w:start w:val="1"/>
      <w:numFmt w:val="decimal"/>
      <w:lvlText w:val="%4."/>
      <w:lvlJc w:val="left"/>
      <w:pPr>
        <w:ind w:left="3005" w:hanging="360"/>
      </w:pPr>
    </w:lvl>
    <w:lvl w:ilvl="4" w:tplc="9032300A" w:tentative="1">
      <w:start w:val="1"/>
      <w:numFmt w:val="lowerLetter"/>
      <w:lvlText w:val="%5."/>
      <w:lvlJc w:val="left"/>
      <w:pPr>
        <w:ind w:left="3725" w:hanging="360"/>
      </w:pPr>
    </w:lvl>
    <w:lvl w:ilvl="5" w:tplc="7464AA2C" w:tentative="1">
      <w:start w:val="1"/>
      <w:numFmt w:val="lowerRoman"/>
      <w:lvlText w:val="%6."/>
      <w:lvlJc w:val="right"/>
      <w:pPr>
        <w:ind w:left="4445" w:hanging="180"/>
      </w:pPr>
    </w:lvl>
    <w:lvl w:ilvl="6" w:tplc="DF5699DE" w:tentative="1">
      <w:start w:val="1"/>
      <w:numFmt w:val="decimal"/>
      <w:lvlText w:val="%7."/>
      <w:lvlJc w:val="left"/>
      <w:pPr>
        <w:ind w:left="5165" w:hanging="360"/>
      </w:pPr>
    </w:lvl>
    <w:lvl w:ilvl="7" w:tplc="42F8786E" w:tentative="1">
      <w:start w:val="1"/>
      <w:numFmt w:val="lowerLetter"/>
      <w:lvlText w:val="%8."/>
      <w:lvlJc w:val="left"/>
      <w:pPr>
        <w:ind w:left="5885" w:hanging="360"/>
      </w:pPr>
    </w:lvl>
    <w:lvl w:ilvl="8" w:tplc="AE5A52A8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2EC86483"/>
    <w:multiLevelType w:val="hybridMultilevel"/>
    <w:tmpl w:val="A79E0AA8"/>
    <w:lvl w:ilvl="0" w:tplc="62BAF5CA">
      <w:start w:val="202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DD244E1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576DC5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D483A4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40493B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A1C2B0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774083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D3EE88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C115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05024"/>
    <w:multiLevelType w:val="hybridMultilevel"/>
    <w:tmpl w:val="9A148DA6"/>
    <w:lvl w:ilvl="0" w:tplc="AE94D75C">
      <w:start w:val="2026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71E257F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5D4119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EEF43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310C5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140224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3729BA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240BE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5C6E79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604C0D"/>
    <w:multiLevelType w:val="hybridMultilevel"/>
    <w:tmpl w:val="C6D42F50"/>
    <w:lvl w:ilvl="0" w:tplc="2728A2D8">
      <w:start w:val="1"/>
      <w:numFmt w:val="decimal"/>
      <w:lvlText w:val="%1)"/>
      <w:lvlJc w:val="left"/>
      <w:pPr>
        <w:ind w:left="1068" w:hanging="360"/>
      </w:pPr>
    </w:lvl>
    <w:lvl w:ilvl="1" w:tplc="B200185A" w:tentative="1">
      <w:start w:val="1"/>
      <w:numFmt w:val="lowerLetter"/>
      <w:lvlText w:val="%2."/>
      <w:lvlJc w:val="left"/>
      <w:pPr>
        <w:ind w:left="1788" w:hanging="360"/>
      </w:pPr>
    </w:lvl>
    <w:lvl w:ilvl="2" w:tplc="A6C68DCC" w:tentative="1">
      <w:start w:val="1"/>
      <w:numFmt w:val="lowerRoman"/>
      <w:lvlText w:val="%3."/>
      <w:lvlJc w:val="right"/>
      <w:pPr>
        <w:ind w:left="2508" w:hanging="180"/>
      </w:pPr>
    </w:lvl>
    <w:lvl w:ilvl="3" w:tplc="63FAE6AE" w:tentative="1">
      <w:start w:val="1"/>
      <w:numFmt w:val="decimal"/>
      <w:lvlText w:val="%4."/>
      <w:lvlJc w:val="left"/>
      <w:pPr>
        <w:ind w:left="3228" w:hanging="360"/>
      </w:pPr>
    </w:lvl>
    <w:lvl w:ilvl="4" w:tplc="2A08E450" w:tentative="1">
      <w:start w:val="1"/>
      <w:numFmt w:val="lowerLetter"/>
      <w:lvlText w:val="%5."/>
      <w:lvlJc w:val="left"/>
      <w:pPr>
        <w:ind w:left="3948" w:hanging="360"/>
      </w:pPr>
    </w:lvl>
    <w:lvl w:ilvl="5" w:tplc="65F4A24E" w:tentative="1">
      <w:start w:val="1"/>
      <w:numFmt w:val="lowerRoman"/>
      <w:lvlText w:val="%6."/>
      <w:lvlJc w:val="right"/>
      <w:pPr>
        <w:ind w:left="4668" w:hanging="180"/>
      </w:pPr>
    </w:lvl>
    <w:lvl w:ilvl="6" w:tplc="0F64D48C" w:tentative="1">
      <w:start w:val="1"/>
      <w:numFmt w:val="decimal"/>
      <w:lvlText w:val="%7."/>
      <w:lvlJc w:val="left"/>
      <w:pPr>
        <w:ind w:left="5388" w:hanging="360"/>
      </w:pPr>
    </w:lvl>
    <w:lvl w:ilvl="7" w:tplc="96547FEA" w:tentative="1">
      <w:start w:val="1"/>
      <w:numFmt w:val="lowerLetter"/>
      <w:lvlText w:val="%8."/>
      <w:lvlJc w:val="left"/>
      <w:pPr>
        <w:ind w:left="6108" w:hanging="360"/>
      </w:pPr>
    </w:lvl>
    <w:lvl w:ilvl="8" w:tplc="A084763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0E0902"/>
    <w:multiLevelType w:val="hybridMultilevel"/>
    <w:tmpl w:val="99D6359A"/>
    <w:lvl w:ilvl="0" w:tplc="FE4A062E">
      <w:start w:val="1"/>
      <w:numFmt w:val="decimal"/>
      <w:lvlText w:val="%1."/>
      <w:lvlJc w:val="left"/>
      <w:pPr>
        <w:ind w:left="720" w:hanging="360"/>
      </w:pPr>
    </w:lvl>
    <w:lvl w:ilvl="1" w:tplc="6374C5EC" w:tentative="1">
      <w:start w:val="1"/>
      <w:numFmt w:val="lowerLetter"/>
      <w:lvlText w:val="%2."/>
      <w:lvlJc w:val="left"/>
      <w:pPr>
        <w:ind w:left="1440" w:hanging="360"/>
      </w:pPr>
    </w:lvl>
    <w:lvl w:ilvl="2" w:tplc="AA38AFC0" w:tentative="1">
      <w:start w:val="1"/>
      <w:numFmt w:val="lowerRoman"/>
      <w:lvlText w:val="%3."/>
      <w:lvlJc w:val="right"/>
      <w:pPr>
        <w:ind w:left="2160" w:hanging="180"/>
      </w:pPr>
    </w:lvl>
    <w:lvl w:ilvl="3" w:tplc="EA94ECFA" w:tentative="1">
      <w:start w:val="1"/>
      <w:numFmt w:val="decimal"/>
      <w:lvlText w:val="%4."/>
      <w:lvlJc w:val="left"/>
      <w:pPr>
        <w:ind w:left="2880" w:hanging="360"/>
      </w:pPr>
    </w:lvl>
    <w:lvl w:ilvl="4" w:tplc="F20A0C54" w:tentative="1">
      <w:start w:val="1"/>
      <w:numFmt w:val="lowerLetter"/>
      <w:lvlText w:val="%5."/>
      <w:lvlJc w:val="left"/>
      <w:pPr>
        <w:ind w:left="3600" w:hanging="360"/>
      </w:pPr>
    </w:lvl>
    <w:lvl w:ilvl="5" w:tplc="73865276" w:tentative="1">
      <w:start w:val="1"/>
      <w:numFmt w:val="lowerRoman"/>
      <w:lvlText w:val="%6."/>
      <w:lvlJc w:val="right"/>
      <w:pPr>
        <w:ind w:left="4320" w:hanging="180"/>
      </w:pPr>
    </w:lvl>
    <w:lvl w:ilvl="6" w:tplc="00A64722" w:tentative="1">
      <w:start w:val="1"/>
      <w:numFmt w:val="decimal"/>
      <w:lvlText w:val="%7."/>
      <w:lvlJc w:val="left"/>
      <w:pPr>
        <w:ind w:left="5040" w:hanging="360"/>
      </w:pPr>
    </w:lvl>
    <w:lvl w:ilvl="7" w:tplc="51E4EF54" w:tentative="1">
      <w:start w:val="1"/>
      <w:numFmt w:val="lowerLetter"/>
      <w:lvlText w:val="%8."/>
      <w:lvlJc w:val="left"/>
      <w:pPr>
        <w:ind w:left="5760" w:hanging="360"/>
      </w:pPr>
    </w:lvl>
    <w:lvl w:ilvl="8" w:tplc="18A48C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E4E75"/>
    <w:multiLevelType w:val="hybridMultilevel"/>
    <w:tmpl w:val="3E9AFBD4"/>
    <w:lvl w:ilvl="0" w:tplc="DC32EAF4">
      <w:start w:val="202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104695D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8C9AC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728DE6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5CA540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BAAA4D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A847A1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D380E8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816DF9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3"/>
  </w:num>
  <w:num w:numId="4" w16cid:durableId="1798379026">
    <w:abstractNumId w:val="7"/>
  </w:num>
  <w:num w:numId="5" w16cid:durableId="824123485">
    <w:abstractNumId w:val="6"/>
  </w:num>
  <w:num w:numId="6" w16cid:durableId="37514326">
    <w:abstractNumId w:val="2"/>
  </w:num>
  <w:num w:numId="7" w16cid:durableId="1020400484">
    <w:abstractNumId w:val="8"/>
  </w:num>
  <w:num w:numId="8" w16cid:durableId="805659286">
    <w:abstractNumId w:val="5"/>
  </w:num>
  <w:num w:numId="9" w16cid:durableId="223570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500A9"/>
    <w:rsid w:val="000573DD"/>
    <w:rsid w:val="000625F3"/>
    <w:rsid w:val="000901EF"/>
    <w:rsid w:val="000A37D6"/>
    <w:rsid w:val="000A7D66"/>
    <w:rsid w:val="000B4857"/>
    <w:rsid w:val="000B4B94"/>
    <w:rsid w:val="000C0A84"/>
    <w:rsid w:val="000D5395"/>
    <w:rsid w:val="000D6CAA"/>
    <w:rsid w:val="000E1D21"/>
    <w:rsid w:val="000F4D11"/>
    <w:rsid w:val="00101C94"/>
    <w:rsid w:val="0011168B"/>
    <w:rsid w:val="00112969"/>
    <w:rsid w:val="00116436"/>
    <w:rsid w:val="00163F7A"/>
    <w:rsid w:val="001768E0"/>
    <w:rsid w:val="00190B3A"/>
    <w:rsid w:val="00195D5C"/>
    <w:rsid w:val="00195F2C"/>
    <w:rsid w:val="001A1658"/>
    <w:rsid w:val="001A4461"/>
    <w:rsid w:val="001D0076"/>
    <w:rsid w:val="001D7A1F"/>
    <w:rsid w:val="001F0CE3"/>
    <w:rsid w:val="0020416E"/>
    <w:rsid w:val="00221595"/>
    <w:rsid w:val="00230BEB"/>
    <w:rsid w:val="002431C5"/>
    <w:rsid w:val="00251217"/>
    <w:rsid w:val="00257E19"/>
    <w:rsid w:val="00266D67"/>
    <w:rsid w:val="00274E94"/>
    <w:rsid w:val="002973EC"/>
    <w:rsid w:val="002A4D28"/>
    <w:rsid w:val="002A6EAD"/>
    <w:rsid w:val="002B522D"/>
    <w:rsid w:val="002C7020"/>
    <w:rsid w:val="002D01AF"/>
    <w:rsid w:val="00362372"/>
    <w:rsid w:val="00374EC3"/>
    <w:rsid w:val="0038032F"/>
    <w:rsid w:val="00384F9C"/>
    <w:rsid w:val="00396A34"/>
    <w:rsid w:val="003B2029"/>
    <w:rsid w:val="003B7B9B"/>
    <w:rsid w:val="00421625"/>
    <w:rsid w:val="00446083"/>
    <w:rsid w:val="004655C8"/>
    <w:rsid w:val="00473931"/>
    <w:rsid w:val="00484F82"/>
    <w:rsid w:val="004A5E6E"/>
    <w:rsid w:val="004B5886"/>
    <w:rsid w:val="004F3822"/>
    <w:rsid w:val="00502806"/>
    <w:rsid w:val="00515801"/>
    <w:rsid w:val="005359DD"/>
    <w:rsid w:val="005515C0"/>
    <w:rsid w:val="00562E86"/>
    <w:rsid w:val="005655CE"/>
    <w:rsid w:val="005675FA"/>
    <w:rsid w:val="00581EBE"/>
    <w:rsid w:val="00591F1B"/>
    <w:rsid w:val="005A6636"/>
    <w:rsid w:val="005D3236"/>
    <w:rsid w:val="005D3678"/>
    <w:rsid w:val="005F31D4"/>
    <w:rsid w:val="0060601A"/>
    <w:rsid w:val="00610370"/>
    <w:rsid w:val="00615593"/>
    <w:rsid w:val="00640197"/>
    <w:rsid w:val="00666AC0"/>
    <w:rsid w:val="00677F92"/>
    <w:rsid w:val="006B3041"/>
    <w:rsid w:val="006B535D"/>
    <w:rsid w:val="006C3EF9"/>
    <w:rsid w:val="006E0C97"/>
    <w:rsid w:val="00701595"/>
    <w:rsid w:val="007122DB"/>
    <w:rsid w:val="00717149"/>
    <w:rsid w:val="00721F48"/>
    <w:rsid w:val="00740AD0"/>
    <w:rsid w:val="007502AA"/>
    <w:rsid w:val="00770272"/>
    <w:rsid w:val="00776B8A"/>
    <w:rsid w:val="007926CD"/>
    <w:rsid w:val="007A4015"/>
    <w:rsid w:val="007B656A"/>
    <w:rsid w:val="007D7A30"/>
    <w:rsid w:val="007E3F81"/>
    <w:rsid w:val="007F223A"/>
    <w:rsid w:val="007F5096"/>
    <w:rsid w:val="00803536"/>
    <w:rsid w:val="008063D6"/>
    <w:rsid w:val="00824E51"/>
    <w:rsid w:val="008356C3"/>
    <w:rsid w:val="008560DE"/>
    <w:rsid w:val="008571D9"/>
    <w:rsid w:val="008732C1"/>
    <w:rsid w:val="00891AEB"/>
    <w:rsid w:val="008B3A20"/>
    <w:rsid w:val="008D1F33"/>
    <w:rsid w:val="008E1C09"/>
    <w:rsid w:val="00902C22"/>
    <w:rsid w:val="00903571"/>
    <w:rsid w:val="00910120"/>
    <w:rsid w:val="00913FB2"/>
    <w:rsid w:val="0092004D"/>
    <w:rsid w:val="0095448E"/>
    <w:rsid w:val="009572FA"/>
    <w:rsid w:val="00970148"/>
    <w:rsid w:val="009953AB"/>
    <w:rsid w:val="009967FA"/>
    <w:rsid w:val="00996E80"/>
    <w:rsid w:val="009A2D9C"/>
    <w:rsid w:val="009A4B33"/>
    <w:rsid w:val="009F5DAE"/>
    <w:rsid w:val="00A041EE"/>
    <w:rsid w:val="00A14E16"/>
    <w:rsid w:val="00A17767"/>
    <w:rsid w:val="00A2155F"/>
    <w:rsid w:val="00A415E1"/>
    <w:rsid w:val="00A6528F"/>
    <w:rsid w:val="00A66BD3"/>
    <w:rsid w:val="00A75DDF"/>
    <w:rsid w:val="00A807D4"/>
    <w:rsid w:val="00A80D5C"/>
    <w:rsid w:val="00A91FCC"/>
    <w:rsid w:val="00AB17F5"/>
    <w:rsid w:val="00AB2D1C"/>
    <w:rsid w:val="00AB6CF4"/>
    <w:rsid w:val="00AB7B16"/>
    <w:rsid w:val="00AF79E6"/>
    <w:rsid w:val="00B25737"/>
    <w:rsid w:val="00B3002F"/>
    <w:rsid w:val="00B447C6"/>
    <w:rsid w:val="00B47479"/>
    <w:rsid w:val="00B603E7"/>
    <w:rsid w:val="00BA60A9"/>
    <w:rsid w:val="00BC0877"/>
    <w:rsid w:val="00C05507"/>
    <w:rsid w:val="00C51DFF"/>
    <w:rsid w:val="00C6024F"/>
    <w:rsid w:val="00C7405F"/>
    <w:rsid w:val="00C86ABC"/>
    <w:rsid w:val="00C923DF"/>
    <w:rsid w:val="00C97167"/>
    <w:rsid w:val="00CA38FA"/>
    <w:rsid w:val="00CA3DBD"/>
    <w:rsid w:val="00CA7AD6"/>
    <w:rsid w:val="00CB33B7"/>
    <w:rsid w:val="00CB485B"/>
    <w:rsid w:val="00CB70F5"/>
    <w:rsid w:val="00CD004F"/>
    <w:rsid w:val="00CD7FA2"/>
    <w:rsid w:val="00CF493A"/>
    <w:rsid w:val="00D3490C"/>
    <w:rsid w:val="00D530FA"/>
    <w:rsid w:val="00D64CD5"/>
    <w:rsid w:val="00D72F09"/>
    <w:rsid w:val="00D77F66"/>
    <w:rsid w:val="00D81B75"/>
    <w:rsid w:val="00D86148"/>
    <w:rsid w:val="00D91C4C"/>
    <w:rsid w:val="00D92D1A"/>
    <w:rsid w:val="00DA2E75"/>
    <w:rsid w:val="00DB6749"/>
    <w:rsid w:val="00DC5F07"/>
    <w:rsid w:val="00DE2BFA"/>
    <w:rsid w:val="00DF7981"/>
    <w:rsid w:val="00E13821"/>
    <w:rsid w:val="00E23507"/>
    <w:rsid w:val="00E44710"/>
    <w:rsid w:val="00E4653A"/>
    <w:rsid w:val="00E506C5"/>
    <w:rsid w:val="00E65FC0"/>
    <w:rsid w:val="00E80270"/>
    <w:rsid w:val="00E93530"/>
    <w:rsid w:val="00EA7E8A"/>
    <w:rsid w:val="00EB6367"/>
    <w:rsid w:val="00EC0415"/>
    <w:rsid w:val="00EC116F"/>
    <w:rsid w:val="00EC68C7"/>
    <w:rsid w:val="00EE3BBC"/>
    <w:rsid w:val="00EF4D23"/>
    <w:rsid w:val="00EF7771"/>
    <w:rsid w:val="00F03911"/>
    <w:rsid w:val="00F324D4"/>
    <w:rsid w:val="00F37495"/>
    <w:rsid w:val="00F673C6"/>
    <w:rsid w:val="00FB21A6"/>
    <w:rsid w:val="00FC1236"/>
    <w:rsid w:val="00FE2038"/>
    <w:rsid w:val="00FE48D8"/>
    <w:rsid w:val="00FF2837"/>
    <w:rsid w:val="00FF4B3E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47F9FA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  <w:style w:type="paragraph" w:styleId="Prskatjums">
    <w:name w:val="Revision"/>
    <w:hidden/>
    <w:uiPriority w:val="99"/>
    <w:semiHidden/>
    <w:rsid w:val="00396A34"/>
    <w:pPr>
      <w:spacing w:after="0" w:line="240" w:lineRule="auto"/>
    </w:pPr>
  </w:style>
  <w:style w:type="paragraph" w:styleId="Paraststmeklis">
    <w:name w:val="Normal (Web)"/>
    <w:basedOn w:val="Parasts"/>
    <w:uiPriority w:val="99"/>
    <w:semiHidden/>
    <w:unhideWhenUsed/>
    <w:rsid w:val="0091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910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</Pages>
  <Words>354</Words>
  <Characters>2334</Characters>
  <Application>Microsoft Office Word</Application>
  <DocSecurity>0</DocSecurity>
  <Lines>55</Lines>
  <Paragraphs>28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Evija Nagle</cp:lastModifiedBy>
  <cp:revision>112</cp:revision>
  <dcterms:created xsi:type="dcterms:W3CDTF">2025-08-26T11:21:00Z</dcterms:created>
  <dcterms:modified xsi:type="dcterms:W3CDTF">2026-08-12T19:57:00Z</dcterms:modified>
</cp:coreProperties>
</file>