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11976" w14:textId="39DC15FC" w:rsidR="009572FA" w:rsidRPr="00F324D4" w:rsidRDefault="00686924" w:rsidP="009572F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>Vienošanās Nr.</w:t>
      </w:r>
      <w:r w:rsidR="00396A34">
        <w:rPr>
          <w:rFonts w:ascii="Times New Roman" w:hAnsi="Times New Roman" w:cs="Times New Roman"/>
          <w:b/>
          <w:bCs/>
        </w:rPr>
        <w:t>4</w:t>
      </w:r>
    </w:p>
    <w:p w14:paraId="0A4ABB28" w14:textId="01533C3F" w:rsidR="009572FA" w:rsidRPr="00F324D4" w:rsidRDefault="00686924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pie</w:t>
      </w:r>
      <w:r w:rsidR="00A415E1" w:rsidRPr="00F324D4">
        <w:rPr>
          <w:rFonts w:ascii="Times New Roman" w:hAnsi="Times New Roman" w:cs="Times New Roman"/>
          <w:b/>
          <w:bCs/>
        </w:rPr>
        <w:t xml:space="preserve"> 2025.gada </w:t>
      </w:r>
      <w:r w:rsidR="002973EC">
        <w:rPr>
          <w:rFonts w:ascii="Times New Roman" w:hAnsi="Times New Roman" w:cs="Times New Roman"/>
          <w:b/>
          <w:bCs/>
        </w:rPr>
        <w:t>7</w:t>
      </w:r>
      <w:r w:rsidR="00824E51">
        <w:rPr>
          <w:rFonts w:ascii="Times New Roman" w:hAnsi="Times New Roman" w:cs="Times New Roman"/>
          <w:b/>
          <w:bCs/>
        </w:rPr>
        <w:t>.</w:t>
      </w:r>
      <w:r w:rsidR="002973EC">
        <w:rPr>
          <w:rFonts w:ascii="Times New Roman" w:hAnsi="Times New Roman" w:cs="Times New Roman"/>
          <w:b/>
          <w:bCs/>
        </w:rPr>
        <w:t>maija</w:t>
      </w:r>
      <w:r w:rsidR="00A415E1" w:rsidRPr="00F324D4">
        <w:rPr>
          <w:rFonts w:ascii="Times New Roman" w:hAnsi="Times New Roman" w:cs="Times New Roman"/>
          <w:b/>
          <w:bCs/>
        </w:rPr>
        <w:t xml:space="preserve"> līgum</w:t>
      </w:r>
      <w:r>
        <w:rPr>
          <w:rFonts w:ascii="Times New Roman" w:hAnsi="Times New Roman" w:cs="Times New Roman"/>
          <w:b/>
          <w:bCs/>
        </w:rPr>
        <w:t>a</w:t>
      </w:r>
      <w:r w:rsidR="00A415E1" w:rsidRPr="00F324D4">
        <w:rPr>
          <w:rFonts w:ascii="Times New Roman" w:hAnsi="Times New Roman" w:cs="Times New Roman"/>
          <w:b/>
          <w:bCs/>
        </w:rPr>
        <w:t xml:space="preserve"> Nr. AMD-25-</w:t>
      </w:r>
      <w:r w:rsidR="00A415E1">
        <w:rPr>
          <w:rFonts w:ascii="Times New Roman" w:hAnsi="Times New Roman" w:cs="Times New Roman"/>
          <w:b/>
          <w:bCs/>
        </w:rPr>
        <w:t>206</w:t>
      </w:r>
      <w:r w:rsidR="005D3236">
        <w:rPr>
          <w:rFonts w:ascii="Times New Roman" w:hAnsi="Times New Roman" w:cs="Times New Roman"/>
          <w:b/>
          <w:bCs/>
        </w:rPr>
        <w:t>6</w:t>
      </w:r>
      <w:r w:rsidR="00A415E1" w:rsidRPr="00F324D4">
        <w:rPr>
          <w:rFonts w:ascii="Times New Roman" w:hAnsi="Times New Roman" w:cs="Times New Roman"/>
          <w:b/>
          <w:bCs/>
        </w:rPr>
        <w:t>-lī</w:t>
      </w:r>
    </w:p>
    <w:p w14:paraId="6FFAA799" w14:textId="77777777" w:rsidR="009572FA" w:rsidRPr="00610370" w:rsidRDefault="00686924" w:rsidP="0061037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B6CF4">
        <w:rPr>
          <w:rFonts w:ascii="Times New Roman" w:hAnsi="Times New Roman" w:cs="Times New Roman"/>
          <w:b/>
          <w:bCs/>
        </w:rPr>
        <w:t>Rīga</w:t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i/>
          <w:iCs/>
        </w:rPr>
        <w:t>Datums skatāms laika zīmogā</w:t>
      </w:r>
    </w:p>
    <w:p w14:paraId="7DFC9004" w14:textId="77777777" w:rsidR="00610370" w:rsidRPr="009A2D9C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</w:rPr>
      </w:pPr>
    </w:p>
    <w:p w14:paraId="5D2DD7F9" w14:textId="7CE410B6" w:rsidR="009572FA" w:rsidRPr="009A2D9C" w:rsidRDefault="00686924" w:rsidP="00CA38FA">
      <w:pPr>
        <w:spacing w:after="12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9A2D9C">
        <w:rPr>
          <w:rFonts w:ascii="Times New Roman" w:hAnsi="Times New Roman" w:cs="Times New Roman"/>
        </w:rPr>
        <w:t xml:space="preserve">, juridiskā adrese Ģertrūdes iela 36, Rīga, LV-1011 (turpmāk – </w:t>
      </w:r>
      <w:r w:rsidRPr="009A2D9C">
        <w:rPr>
          <w:rFonts w:ascii="Times New Roman" w:hAnsi="Times New Roman" w:cs="Times New Roman"/>
        </w:rPr>
        <w:t xml:space="preserve">Pasūtītājs), tā </w:t>
      </w:r>
      <w:r>
        <w:rPr>
          <w:rFonts w:ascii="Times New Roman" w:hAnsi="Times New Roman" w:cs="Times New Roman"/>
        </w:rPr>
        <w:t>[:]</w:t>
      </w:r>
      <w:r w:rsidRPr="009A2D9C">
        <w:rPr>
          <w:rFonts w:ascii="Times New Roman" w:hAnsi="Times New Roman" w:cs="Times New Roman"/>
        </w:rPr>
        <w:t>, kurš rīkojas saskaņā ar Rīgas domes 2023.gada 30.augusta saistošo noteikumu Nr. RD-23-235-sn “Rīgas valstspilsētas pašvaldības nolikums” 74.punktu, Rīgas domes 2024. gada 24. janvāra nolikuma Nr. RD-24-382-no “Rīgas valstspilsētas pašvaldības Ārtelpas un mobilitātes departamenta nolikums” 7.7.punktu un Rīgas valstspilsētas pašvaldības Ārtelpas un mobilitātes departamenta direktora p.i. 2024.</w:t>
      </w:r>
      <w:r w:rsidR="001B7131">
        <w:rPr>
          <w:rFonts w:ascii="Times New Roman" w:hAnsi="Times New Roman" w:cs="Times New Roman"/>
        </w:rPr>
        <w:t xml:space="preserve"> </w:t>
      </w:r>
      <w:r w:rsidRPr="009A2D9C">
        <w:rPr>
          <w:rFonts w:ascii="Times New Roman" w:hAnsi="Times New Roman" w:cs="Times New Roman"/>
        </w:rPr>
        <w:t>gada 2.decembra rīkojumu Nr. AMD-24-642-rs “Par pilnvarojumu parakstīt dokumentus”, no vienas puses, un</w:t>
      </w:r>
    </w:p>
    <w:p w14:paraId="42C3424D" w14:textId="72DD91C3" w:rsidR="009572FA" w:rsidRPr="009A2D9C" w:rsidRDefault="00686924" w:rsidP="00AB3113">
      <w:pPr>
        <w:spacing w:after="60" w:line="240" w:lineRule="auto"/>
        <w:ind w:firstLine="720"/>
        <w:jc w:val="both"/>
        <w:rPr>
          <w:rFonts w:ascii="Times New Roman" w:hAnsi="Times New Roman" w:cs="Times New Roman"/>
        </w:rPr>
      </w:pPr>
      <w:r w:rsidRPr="00B603E7">
        <w:rPr>
          <w:rFonts w:ascii="Times New Roman" w:hAnsi="Times New Roman" w:cs="Times New Roman"/>
          <w:b/>
          <w:bCs/>
        </w:rPr>
        <w:t>Sabiedrība ar ierobežotu atbildību “TILTS”</w:t>
      </w:r>
      <w:r w:rsidRPr="00B603E7">
        <w:rPr>
          <w:rFonts w:ascii="Times New Roman" w:hAnsi="Times New Roman" w:cs="Times New Roman"/>
        </w:rPr>
        <w:t xml:space="preserve">, reģistrācijas numurs 50103005351 </w:t>
      </w:r>
      <w:r w:rsidR="006B535D">
        <w:rPr>
          <w:rFonts w:ascii="Times New Roman" w:hAnsi="Times New Roman" w:cs="Times New Roman"/>
        </w:rPr>
        <w:t>(</w:t>
      </w:r>
      <w:r w:rsidRPr="00B603E7">
        <w:rPr>
          <w:rFonts w:ascii="Times New Roman" w:hAnsi="Times New Roman" w:cs="Times New Roman"/>
        </w:rPr>
        <w:t xml:space="preserve">turpmāk – </w:t>
      </w:r>
      <w:r w:rsidR="00610370">
        <w:rPr>
          <w:rFonts w:ascii="Times New Roman" w:hAnsi="Times New Roman" w:cs="Times New Roman"/>
        </w:rPr>
        <w:t>Būvuzņēmējs</w:t>
      </w:r>
      <w:r w:rsidR="006B535D">
        <w:rPr>
          <w:rFonts w:ascii="Times New Roman" w:hAnsi="Times New Roman" w:cs="Times New Roman"/>
        </w:rPr>
        <w:t>)</w:t>
      </w:r>
      <w:r w:rsidRPr="00B603E7">
        <w:rPr>
          <w:rFonts w:ascii="Times New Roman" w:hAnsi="Times New Roman" w:cs="Times New Roman"/>
        </w:rPr>
        <w:t xml:space="preserve">, tās </w:t>
      </w:r>
      <w:r>
        <w:rPr>
          <w:rFonts w:ascii="Times New Roman" w:hAnsi="Times New Roman" w:cs="Times New Roman"/>
        </w:rPr>
        <w:t>[:]</w:t>
      </w:r>
      <w:r w:rsidRPr="00B603E7">
        <w:rPr>
          <w:rFonts w:ascii="Times New Roman" w:hAnsi="Times New Roman" w:cs="Times New Roman"/>
        </w:rPr>
        <w:t>, kurš rīkojas saskaņā ar statūtiem</w:t>
      </w:r>
      <w:r w:rsidRPr="00F324D4">
        <w:rPr>
          <w:rFonts w:ascii="Times New Roman" w:hAnsi="Times New Roman" w:cs="Times New Roman"/>
        </w:rPr>
        <w:t>,</w:t>
      </w:r>
      <w:r w:rsidR="00610370">
        <w:rPr>
          <w:rFonts w:ascii="Times New Roman" w:hAnsi="Times New Roman" w:cs="Times New Roman"/>
        </w:rPr>
        <w:t xml:space="preserve"> no otras puses,</w:t>
      </w:r>
      <w:r w:rsidRPr="00F324D4">
        <w:rPr>
          <w:rFonts w:ascii="Times New Roman" w:hAnsi="Times New Roman" w:cs="Times New Roman"/>
        </w:rPr>
        <w:t xml:space="preserve"> </w:t>
      </w:r>
      <w:r w:rsidR="00610370">
        <w:rPr>
          <w:rFonts w:ascii="Times New Roman" w:hAnsi="Times New Roman" w:cs="Times New Roman"/>
        </w:rPr>
        <w:t>Pasūtītājs un Būvuzņēmējs</w:t>
      </w:r>
      <w:r w:rsidR="00FE48D8">
        <w:rPr>
          <w:rFonts w:ascii="Times New Roman" w:hAnsi="Times New Roman" w:cs="Times New Roman"/>
        </w:rPr>
        <w:t>,</w:t>
      </w:r>
      <w:r w:rsidRPr="009A2D9C">
        <w:rPr>
          <w:rFonts w:ascii="Times New Roman" w:hAnsi="Times New Roman" w:cs="Times New Roman"/>
        </w:rPr>
        <w:t xml:space="preserve"> kopā un katrs atsevišķi </w:t>
      </w:r>
      <w:r w:rsidR="00610370">
        <w:rPr>
          <w:rFonts w:ascii="Times New Roman" w:hAnsi="Times New Roman" w:cs="Times New Roman"/>
        </w:rPr>
        <w:t>(</w:t>
      </w:r>
      <w:r w:rsidRPr="009A2D9C">
        <w:rPr>
          <w:rFonts w:ascii="Times New Roman" w:hAnsi="Times New Roman" w:cs="Times New Roman"/>
        </w:rPr>
        <w:t>turpmāk – Puses</w:t>
      </w:r>
      <w:r w:rsidR="00610370">
        <w:rPr>
          <w:rFonts w:ascii="Times New Roman" w:hAnsi="Times New Roman" w:cs="Times New Roman"/>
        </w:rPr>
        <w:t>/Puse</w:t>
      </w:r>
      <w:r w:rsidRPr="009A2D9C">
        <w:rPr>
          <w:rFonts w:ascii="Times New Roman" w:hAnsi="Times New Roman" w:cs="Times New Roman"/>
        </w:rPr>
        <w:t>),</w:t>
      </w:r>
    </w:p>
    <w:p w14:paraId="57D34B74" w14:textId="1BA68214" w:rsidR="009572FA" w:rsidRDefault="00686924" w:rsidP="00AB3113">
      <w:pPr>
        <w:spacing w:after="12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>pamatojoties uz 2025.gada</w:t>
      </w:r>
      <w:r>
        <w:rPr>
          <w:rFonts w:ascii="Times New Roman" w:hAnsi="Times New Roman" w:cs="Times New Roman"/>
        </w:rPr>
        <w:t xml:space="preserve"> </w:t>
      </w:r>
      <w:r w:rsidR="005D3236">
        <w:rPr>
          <w:rFonts w:ascii="Times New Roman" w:hAnsi="Times New Roman" w:cs="Times New Roman"/>
        </w:rPr>
        <w:t>7</w:t>
      </w:r>
      <w:r w:rsidRPr="009A2D9C">
        <w:rPr>
          <w:rFonts w:ascii="Times New Roman" w:hAnsi="Times New Roman" w:cs="Times New Roman"/>
        </w:rPr>
        <w:t>.</w:t>
      </w:r>
      <w:r w:rsidR="005D3236">
        <w:rPr>
          <w:rFonts w:ascii="Times New Roman" w:hAnsi="Times New Roman" w:cs="Times New Roman"/>
        </w:rPr>
        <w:t>maija</w:t>
      </w:r>
      <w:r w:rsidRPr="009A2D9C">
        <w:rPr>
          <w:rFonts w:ascii="Times New Roman" w:hAnsi="Times New Roman" w:cs="Times New Roman"/>
        </w:rPr>
        <w:t xml:space="preserve"> līgum</w:t>
      </w:r>
      <w:r w:rsidR="00FE48D8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 xml:space="preserve"> Nr. </w:t>
      </w:r>
      <w:r w:rsidR="00610370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>MD-25-</w:t>
      </w:r>
      <w:r>
        <w:rPr>
          <w:rFonts w:ascii="Times New Roman" w:hAnsi="Times New Roman" w:cs="Times New Roman"/>
        </w:rPr>
        <w:t>206</w:t>
      </w:r>
      <w:r w:rsidR="002973EC">
        <w:rPr>
          <w:rFonts w:ascii="Times New Roman" w:hAnsi="Times New Roman" w:cs="Times New Roman"/>
        </w:rPr>
        <w:t>6</w:t>
      </w:r>
      <w:r w:rsidRPr="009A2D9C">
        <w:rPr>
          <w:rFonts w:ascii="Times New Roman" w:hAnsi="Times New Roman" w:cs="Times New Roman"/>
        </w:rPr>
        <w:t>-lī,</w:t>
      </w:r>
      <w:r w:rsidR="00FE48D8">
        <w:rPr>
          <w:rFonts w:ascii="Times New Roman" w:hAnsi="Times New Roman" w:cs="Times New Roman"/>
        </w:rPr>
        <w:t xml:space="preserve"> kas noslēgts starp Pasūtītāju un Būvuzņēmēju </w:t>
      </w:r>
      <w:r w:rsidRPr="009A2D9C">
        <w:rPr>
          <w:rFonts w:ascii="Times New Roman" w:hAnsi="Times New Roman" w:cs="Times New Roman"/>
        </w:rPr>
        <w:t xml:space="preserve">(turpmāk – Līgums), </w:t>
      </w:r>
      <w:r w:rsidR="00FE48D8">
        <w:rPr>
          <w:rFonts w:ascii="Times New Roman" w:hAnsi="Times New Roman" w:cs="Times New Roman"/>
        </w:rPr>
        <w:t>12.1. un 22.2.punktu, kā arī uz Pasūtītāja Tehniskās komisijas 202</w:t>
      </w:r>
      <w:r w:rsidR="00AB3113">
        <w:rPr>
          <w:rFonts w:ascii="Times New Roman" w:hAnsi="Times New Roman" w:cs="Times New Roman"/>
        </w:rPr>
        <w:t>6</w:t>
      </w:r>
      <w:r w:rsidR="00FE48D8">
        <w:rPr>
          <w:rFonts w:ascii="Times New Roman" w:hAnsi="Times New Roman" w:cs="Times New Roman"/>
        </w:rPr>
        <w:t xml:space="preserve">.gada </w:t>
      </w:r>
      <w:r w:rsidR="00396A34">
        <w:rPr>
          <w:rFonts w:ascii="Times New Roman" w:hAnsi="Times New Roman" w:cs="Times New Roman"/>
        </w:rPr>
        <w:t>22</w:t>
      </w:r>
      <w:r w:rsidR="00FE48D8">
        <w:rPr>
          <w:rFonts w:ascii="Times New Roman" w:hAnsi="Times New Roman" w:cs="Times New Roman"/>
        </w:rPr>
        <w:t>.</w:t>
      </w:r>
      <w:r w:rsidR="00396A34">
        <w:rPr>
          <w:rFonts w:ascii="Times New Roman" w:hAnsi="Times New Roman" w:cs="Times New Roman"/>
        </w:rPr>
        <w:t>janv</w:t>
      </w:r>
      <w:r w:rsidR="00820FD0">
        <w:rPr>
          <w:rFonts w:ascii="Times New Roman" w:hAnsi="Times New Roman" w:cs="Times New Roman"/>
        </w:rPr>
        <w:t>ā</w:t>
      </w:r>
      <w:r w:rsidR="00396A34">
        <w:rPr>
          <w:rFonts w:ascii="Times New Roman" w:hAnsi="Times New Roman" w:cs="Times New Roman"/>
        </w:rPr>
        <w:t xml:space="preserve">ra </w:t>
      </w:r>
      <w:r w:rsidR="00FE48D8">
        <w:rPr>
          <w:rFonts w:ascii="Times New Roman" w:hAnsi="Times New Roman" w:cs="Times New Roman"/>
        </w:rPr>
        <w:t xml:space="preserve">lēmumu </w:t>
      </w:r>
      <w:r w:rsidR="00FE48D8" w:rsidRPr="00240209">
        <w:rPr>
          <w:rFonts w:ascii="Times New Roman" w:hAnsi="Times New Roman" w:cs="Times New Roman"/>
        </w:rPr>
        <w:t>(sēdes protokols Nr.4),</w:t>
      </w:r>
      <w:r w:rsidR="00FE48D8">
        <w:rPr>
          <w:rFonts w:ascii="Times New Roman" w:hAnsi="Times New Roman" w:cs="Times New Roman"/>
        </w:rPr>
        <w:t xml:space="preserve"> </w:t>
      </w:r>
      <w:r w:rsidRPr="009A2D9C">
        <w:rPr>
          <w:rFonts w:ascii="Times New Roman" w:hAnsi="Times New Roman" w:cs="Times New Roman"/>
        </w:rPr>
        <w:t>noslēdz šādu vienošanos (turpmāk – Vienošanās):</w:t>
      </w:r>
    </w:p>
    <w:p w14:paraId="1E791E1A" w14:textId="22BCF1B2" w:rsidR="00B447C6" w:rsidRDefault="00686924" w:rsidP="00AB3113">
      <w:pPr>
        <w:pStyle w:val="Paraststmeklis"/>
        <w:numPr>
          <w:ilvl w:val="0"/>
          <w:numId w:val="4"/>
        </w:numPr>
        <w:jc w:val="both"/>
      </w:pPr>
      <w:r>
        <w:t xml:space="preserve">Darbu daudzumu izmaiņu rezultātā izslēdzamo darbu, kas atspoguļoti Vienošanās pielikuma Nr. 1 sadaļā </w:t>
      </w:r>
      <w:r w:rsidRPr="00195D5C">
        <w:rPr>
          <w:rStyle w:val="Izteiksmgs"/>
          <w:rFonts w:eastAsiaTheme="majorEastAsia"/>
          <w:b w:val="0"/>
          <w:bCs w:val="0"/>
        </w:rPr>
        <w:t>“Izslēgto būvdarbu daudzumu un izmaksu saraksts”</w:t>
      </w:r>
      <w:r w:rsidRPr="00910120">
        <w:t>,</w:t>
      </w:r>
      <w:r>
        <w:t xml:space="preserve"> līgumcena ir </w:t>
      </w:r>
      <w:r>
        <w:rPr>
          <w:rStyle w:val="Izteiksmgs"/>
          <w:rFonts w:eastAsiaTheme="majorEastAsia"/>
        </w:rPr>
        <w:t>83 863,35 EUR</w:t>
      </w:r>
      <w:r>
        <w:t xml:space="preserve"> (astoņdesmit trīs tūkstoši astoņi simti sešdesmit trīs </w:t>
      </w:r>
      <w:r w:rsidRPr="00195D5C">
        <w:rPr>
          <w:i/>
          <w:iCs/>
        </w:rPr>
        <w:t>euro</w:t>
      </w:r>
      <w:r>
        <w:t xml:space="preserve"> un 35 centi), PVN 21 % ir </w:t>
      </w:r>
      <w:r>
        <w:rPr>
          <w:rStyle w:val="Izteiksmgs"/>
          <w:rFonts w:eastAsiaTheme="majorEastAsia"/>
        </w:rPr>
        <w:t>17 611,30 EUR</w:t>
      </w:r>
      <w:r>
        <w:t xml:space="preserve"> (septiņpadsmit tūkstoši seši simti vienpadsmit </w:t>
      </w:r>
      <w:r w:rsidRPr="00195D5C">
        <w:rPr>
          <w:i/>
          <w:iCs/>
        </w:rPr>
        <w:t>euro</w:t>
      </w:r>
      <w:r>
        <w:t xml:space="preserve"> un 30 centi), kopā </w:t>
      </w:r>
      <w:r>
        <w:rPr>
          <w:rStyle w:val="Izteiksmgs"/>
          <w:rFonts w:eastAsiaTheme="majorEastAsia"/>
        </w:rPr>
        <w:t>101 474,65 EUR</w:t>
      </w:r>
      <w:r>
        <w:t xml:space="preserve"> (viens simts viens tūkstotis četri simti septiņdesmit četri </w:t>
      </w:r>
      <w:r w:rsidRPr="003F26B0">
        <w:rPr>
          <w:i/>
          <w:iCs/>
        </w:rPr>
        <w:t>euro</w:t>
      </w:r>
      <w:r>
        <w:t xml:space="preserve"> un 65 centi).</w:t>
      </w:r>
    </w:p>
    <w:p w14:paraId="4799B277" w14:textId="4590EF9D" w:rsidR="00910120" w:rsidRPr="00AB3113" w:rsidRDefault="00686924" w:rsidP="00AB3113">
      <w:pPr>
        <w:pStyle w:val="Paraststmeklis"/>
        <w:numPr>
          <w:ilvl w:val="0"/>
          <w:numId w:val="4"/>
        </w:numPr>
        <w:spacing w:before="0" w:beforeAutospacing="0" w:after="0" w:afterAutospacing="0"/>
        <w:jc w:val="both"/>
      </w:pPr>
      <w:r>
        <w:t xml:space="preserve">Darbu daudzumu izmaiņu rezultātā ieslēdzamo darbu, kas atspoguļoti Vienošanās pielikuma Nr. 1 sadaļā </w:t>
      </w:r>
      <w:r w:rsidRPr="00195D5C">
        <w:rPr>
          <w:rStyle w:val="Izteiksmgs"/>
          <w:rFonts w:eastAsiaTheme="majorEastAsia"/>
          <w:b w:val="0"/>
          <w:bCs w:val="0"/>
        </w:rPr>
        <w:t>“Ieslēgto būvdarbu daudzumu un izmaksu saraksts”</w:t>
      </w:r>
      <w:r>
        <w:t xml:space="preserve">, līgumcena ir </w:t>
      </w:r>
      <w:r w:rsidRPr="00AB3113">
        <w:rPr>
          <w:rStyle w:val="Izteiksmgs"/>
          <w:rFonts w:eastAsiaTheme="majorEastAsia"/>
        </w:rPr>
        <w:t>49 460,74 EUR</w:t>
      </w:r>
      <w:r w:rsidRPr="00AB3113">
        <w:t xml:space="preserve"> (četrdesmit deviņi tūkstoši četri simti sešdesmit </w:t>
      </w:r>
      <w:r w:rsidRPr="00AB3113">
        <w:rPr>
          <w:i/>
          <w:iCs/>
        </w:rPr>
        <w:t>euro</w:t>
      </w:r>
      <w:r w:rsidRPr="00AB3113">
        <w:t xml:space="preserve"> un 74 centi), PVN 21 % ir </w:t>
      </w:r>
      <w:r w:rsidRPr="00AB3113">
        <w:rPr>
          <w:rStyle w:val="Izteiksmgs"/>
          <w:rFonts w:eastAsiaTheme="majorEastAsia"/>
        </w:rPr>
        <w:t>10 386,76 EUR</w:t>
      </w:r>
      <w:r w:rsidRPr="00AB3113">
        <w:t xml:space="preserve"> (desmit tūkstoši trīs simti astoņdesmit seši </w:t>
      </w:r>
      <w:r w:rsidRPr="00AB3113">
        <w:rPr>
          <w:i/>
          <w:iCs/>
        </w:rPr>
        <w:t>euro</w:t>
      </w:r>
      <w:r w:rsidRPr="00AB3113">
        <w:t xml:space="preserve"> un 76 centi), kopā </w:t>
      </w:r>
      <w:r w:rsidRPr="00AB3113">
        <w:rPr>
          <w:rStyle w:val="Izteiksmgs"/>
          <w:rFonts w:eastAsiaTheme="majorEastAsia"/>
        </w:rPr>
        <w:t>59 847,50 EUR</w:t>
      </w:r>
      <w:r w:rsidRPr="00AB3113">
        <w:t xml:space="preserve"> (piecdesmit deviņi tūkstoši astoņi simti četrdesmit septiņi </w:t>
      </w:r>
      <w:r w:rsidRPr="00AB3113">
        <w:rPr>
          <w:i/>
          <w:iCs/>
        </w:rPr>
        <w:t>euro</w:t>
      </w:r>
      <w:r w:rsidRPr="00AB3113">
        <w:t xml:space="preserve"> un 50 centi).</w:t>
      </w:r>
    </w:p>
    <w:p w14:paraId="1B2405A9" w14:textId="5AE87B11" w:rsidR="00195D5C" w:rsidRPr="00AB3113" w:rsidRDefault="00686924" w:rsidP="00AB3113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B3113">
        <w:rPr>
          <w:rFonts w:ascii="Times New Roman" w:hAnsi="Times New Roman" w:cs="Times New Roman"/>
        </w:rPr>
        <w:t xml:space="preserve">Puses konstatē, ka ņemot vēra veiktos grozījumus Līguma summa ir </w:t>
      </w:r>
      <w:r w:rsidRPr="00AB3113">
        <w:rPr>
          <w:rFonts w:ascii="Times New Roman" w:hAnsi="Times New Roman" w:cs="Times New Roman"/>
          <w:b/>
          <w:bCs/>
        </w:rPr>
        <w:t>6 429 823,28 EUR</w:t>
      </w:r>
      <w:r w:rsidRPr="00AB3113">
        <w:rPr>
          <w:rFonts w:ascii="Times New Roman" w:hAnsi="Times New Roman" w:cs="Times New Roman"/>
        </w:rPr>
        <w:t xml:space="preserve"> (seši miljoni četri simti divdesmit deviņi tūkstoši astoņi simti divdesmit trīs </w:t>
      </w:r>
      <w:r w:rsidRPr="00AB3113">
        <w:rPr>
          <w:rFonts w:ascii="Times New Roman" w:hAnsi="Times New Roman" w:cs="Times New Roman"/>
          <w:i/>
          <w:iCs/>
        </w:rPr>
        <w:t>euro</w:t>
      </w:r>
      <w:r w:rsidRPr="00AB3113">
        <w:rPr>
          <w:rFonts w:ascii="Times New Roman" w:hAnsi="Times New Roman" w:cs="Times New Roman"/>
        </w:rPr>
        <w:t xml:space="preserve"> un 28 centi), PVN 21% ir </w:t>
      </w:r>
      <w:r w:rsidRPr="00AB3113">
        <w:rPr>
          <w:rFonts w:ascii="Times New Roman" w:hAnsi="Times New Roman" w:cs="Times New Roman"/>
          <w:b/>
          <w:bCs/>
        </w:rPr>
        <w:t>1 350 262,8</w:t>
      </w:r>
      <w:r w:rsidR="003F26B0" w:rsidRPr="00AB3113">
        <w:rPr>
          <w:rFonts w:ascii="Times New Roman" w:hAnsi="Times New Roman" w:cs="Times New Roman"/>
          <w:b/>
          <w:bCs/>
        </w:rPr>
        <w:t>9</w:t>
      </w:r>
      <w:r w:rsidRPr="00AB3113">
        <w:rPr>
          <w:rFonts w:ascii="Times New Roman" w:hAnsi="Times New Roman" w:cs="Times New Roman"/>
          <w:b/>
          <w:bCs/>
        </w:rPr>
        <w:t xml:space="preserve"> EUR</w:t>
      </w:r>
      <w:r w:rsidRPr="00AB3113">
        <w:rPr>
          <w:rFonts w:ascii="Times New Roman" w:hAnsi="Times New Roman" w:cs="Times New Roman"/>
        </w:rPr>
        <w:t xml:space="preserve"> (viens miljons trīs simti piecdesmit tūkstoši divi simti sešdesmit divi </w:t>
      </w:r>
      <w:r w:rsidRPr="00AB3113">
        <w:rPr>
          <w:rFonts w:ascii="Times New Roman" w:hAnsi="Times New Roman" w:cs="Times New Roman"/>
          <w:i/>
          <w:iCs/>
        </w:rPr>
        <w:t>euro</w:t>
      </w:r>
      <w:r w:rsidRPr="00AB3113">
        <w:rPr>
          <w:rFonts w:ascii="Times New Roman" w:hAnsi="Times New Roman" w:cs="Times New Roman"/>
        </w:rPr>
        <w:t xml:space="preserve"> un 8</w:t>
      </w:r>
      <w:r w:rsidR="003F26B0" w:rsidRPr="00AB3113">
        <w:rPr>
          <w:rFonts w:ascii="Times New Roman" w:hAnsi="Times New Roman" w:cs="Times New Roman"/>
        </w:rPr>
        <w:t>9</w:t>
      </w:r>
      <w:r w:rsidRPr="00AB3113">
        <w:rPr>
          <w:rFonts w:ascii="Times New Roman" w:hAnsi="Times New Roman" w:cs="Times New Roman"/>
        </w:rPr>
        <w:t xml:space="preserve"> centi), Līguma kopējā summa ir </w:t>
      </w:r>
      <w:r w:rsidRPr="00AB3113">
        <w:rPr>
          <w:rFonts w:ascii="Times New Roman" w:hAnsi="Times New Roman" w:cs="Times New Roman"/>
          <w:b/>
          <w:bCs/>
        </w:rPr>
        <w:t>7 780 086,1</w:t>
      </w:r>
      <w:r w:rsidR="003F26B0" w:rsidRPr="00AB3113">
        <w:rPr>
          <w:rFonts w:ascii="Times New Roman" w:hAnsi="Times New Roman" w:cs="Times New Roman"/>
          <w:b/>
          <w:bCs/>
        </w:rPr>
        <w:t>7</w:t>
      </w:r>
      <w:r w:rsidRPr="00AB3113">
        <w:rPr>
          <w:rFonts w:ascii="Times New Roman" w:hAnsi="Times New Roman" w:cs="Times New Roman"/>
          <w:b/>
          <w:bCs/>
        </w:rPr>
        <w:t xml:space="preserve"> EUR</w:t>
      </w:r>
      <w:r w:rsidRPr="00AB3113">
        <w:rPr>
          <w:rFonts w:ascii="Times New Roman" w:hAnsi="Times New Roman" w:cs="Times New Roman"/>
        </w:rPr>
        <w:t xml:space="preserve"> (septiņi miljoni septiņi simti astoņdesmit tūkstoši astoņdesmit seši </w:t>
      </w:r>
      <w:r w:rsidRPr="00AB3113">
        <w:rPr>
          <w:rFonts w:ascii="Times New Roman" w:hAnsi="Times New Roman" w:cs="Times New Roman"/>
          <w:i/>
          <w:iCs/>
        </w:rPr>
        <w:t>euro</w:t>
      </w:r>
      <w:r w:rsidRPr="00AB3113">
        <w:rPr>
          <w:rFonts w:ascii="Times New Roman" w:hAnsi="Times New Roman" w:cs="Times New Roman"/>
        </w:rPr>
        <w:t xml:space="preserve"> un 1</w:t>
      </w:r>
      <w:r w:rsidR="003F26B0" w:rsidRPr="00AB3113">
        <w:rPr>
          <w:rFonts w:ascii="Times New Roman" w:hAnsi="Times New Roman" w:cs="Times New Roman"/>
        </w:rPr>
        <w:t>7</w:t>
      </w:r>
      <w:r w:rsidRPr="00AB3113">
        <w:rPr>
          <w:rFonts w:ascii="Times New Roman" w:hAnsi="Times New Roman" w:cs="Times New Roman"/>
        </w:rPr>
        <w:t xml:space="preserve"> centi).</w:t>
      </w:r>
    </w:p>
    <w:p w14:paraId="3CD62477" w14:textId="5AE1CB67" w:rsidR="00AB3113" w:rsidRPr="00AB3113" w:rsidRDefault="00686924" w:rsidP="00AB3113">
      <w:pPr>
        <w:numPr>
          <w:ilvl w:val="0"/>
          <w:numId w:val="4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</w:rPr>
      </w:pPr>
      <w:r w:rsidRPr="00AB3113">
        <w:rPr>
          <w:rFonts w:ascii="Times New Roman" w:eastAsia="Times New Roman" w:hAnsi="Times New Roman" w:cs="Times New Roman"/>
          <w:noProof/>
          <w:color w:val="000000"/>
        </w:rPr>
        <w:t>Vienošanās nemaina citus Līgumā noteiktos Pušu pienākumus un tiesības.</w:t>
      </w:r>
    </w:p>
    <w:p w14:paraId="28B4781C" w14:textId="2B001298" w:rsidR="00610370" w:rsidRPr="00AB3113" w:rsidRDefault="00686924" w:rsidP="00AB3113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AB3113">
        <w:rPr>
          <w:rFonts w:ascii="Times New Roman" w:hAnsi="Times New Roman" w:cs="Times New Roman"/>
        </w:rPr>
        <w:t>Vienošanās stājas spēkā tās parakstīšanas dienā.</w:t>
      </w:r>
    </w:p>
    <w:p w14:paraId="2E70867E" w14:textId="77777777" w:rsidR="00610370" w:rsidRPr="00AB3113" w:rsidRDefault="00686924" w:rsidP="00AB3113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AB3113">
        <w:rPr>
          <w:rFonts w:ascii="Times New Roman" w:hAnsi="Times New Roman" w:cs="Times New Roman"/>
        </w:rPr>
        <w:t xml:space="preserve">Vienošanās ir Līguma neatņemama </w:t>
      </w:r>
      <w:r w:rsidRPr="00AB3113">
        <w:rPr>
          <w:rFonts w:ascii="Times New Roman" w:hAnsi="Times New Roman" w:cs="Times New Roman"/>
        </w:rPr>
        <w:t>sastāvdaļa.</w:t>
      </w:r>
    </w:p>
    <w:p w14:paraId="2DE44BB8" w14:textId="77777777" w:rsidR="00610370" w:rsidRDefault="00686924" w:rsidP="00AB3113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AB3113">
        <w:rPr>
          <w:rFonts w:ascii="Times New Roman" w:hAnsi="Times New Roman" w:cs="Times New Roman"/>
        </w:rPr>
        <w:t>Vienošanās sagatavota latviešu valodā, elektroniska dokumenta veidā, parakstīta ar drošu elektronisko parakstu</w:t>
      </w:r>
      <w:r w:rsidRPr="00610370">
        <w:rPr>
          <w:rFonts w:ascii="Times New Roman" w:hAnsi="Times New Roman" w:cs="Times New Roman"/>
        </w:rPr>
        <w:t xml:space="preserve"> un satur laika zīmogu.</w:t>
      </w:r>
      <w:r>
        <w:rPr>
          <w:rFonts w:ascii="Times New Roman" w:hAnsi="Times New Roman" w:cs="Times New Roman"/>
        </w:rPr>
        <w:t xml:space="preserve"> Vienošanās parakstīšanas diena ir pēdējā pievienotā droša elektroniskā paraksta un tā laika zīmoga datums.</w:t>
      </w:r>
    </w:p>
    <w:p w14:paraId="2A39914F" w14:textId="77777777" w:rsidR="00190B3A" w:rsidRDefault="00686924" w:rsidP="00195D5C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Pielikumā:</w:t>
      </w:r>
    </w:p>
    <w:p w14:paraId="7D8857C4" w14:textId="24235635" w:rsidR="00190B3A" w:rsidRDefault="00686924" w:rsidP="00AB3113">
      <w:pPr>
        <w:pStyle w:val="Sarakstarindkopa"/>
        <w:spacing w:after="0" w:line="240" w:lineRule="auto"/>
        <w:ind w:left="10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Nr.1 “Darba daudzumu izmai</w:t>
      </w:r>
      <w:r w:rsidR="00803536">
        <w:rPr>
          <w:rFonts w:ascii="Times New Roman" w:hAnsi="Times New Roman" w:cs="Times New Roman"/>
        </w:rPr>
        <w:t>ņ</w:t>
      </w:r>
      <w:r>
        <w:rPr>
          <w:rFonts w:ascii="Times New Roman" w:hAnsi="Times New Roman" w:cs="Times New Roman"/>
        </w:rPr>
        <w:t>u akts Nr.</w:t>
      </w:r>
      <w:r w:rsidR="00B447C6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”;</w:t>
      </w:r>
    </w:p>
    <w:p w14:paraId="729BF2C3" w14:textId="282CF6BA" w:rsidR="00190B3A" w:rsidRPr="00240209" w:rsidRDefault="00686924" w:rsidP="00AB3113">
      <w:pPr>
        <w:pStyle w:val="Sarakstarindkopa"/>
        <w:spacing w:after="120" w:line="240" w:lineRule="auto"/>
        <w:ind w:left="1068"/>
        <w:contextualSpacing w:val="0"/>
        <w:jc w:val="both"/>
        <w:rPr>
          <w:rFonts w:ascii="Times New Roman" w:hAnsi="Times New Roman" w:cs="Times New Roman"/>
        </w:rPr>
      </w:pPr>
      <w:r w:rsidRPr="00240209">
        <w:rPr>
          <w:rFonts w:ascii="Times New Roman" w:hAnsi="Times New Roman" w:cs="Times New Roman"/>
        </w:rPr>
        <w:t>Nr. 2 “</w:t>
      </w:r>
      <w:r w:rsidR="002973EC" w:rsidRPr="00240209">
        <w:rPr>
          <w:rFonts w:ascii="Times New Roman" w:hAnsi="Times New Roman" w:cs="Times New Roman"/>
        </w:rPr>
        <w:t xml:space="preserve">Pasūtītāja Tehniskās komisijas </w:t>
      </w:r>
      <w:r w:rsidR="00B447C6" w:rsidRPr="00240209">
        <w:rPr>
          <w:rFonts w:ascii="Times New Roman" w:hAnsi="Times New Roman" w:cs="Times New Roman"/>
        </w:rPr>
        <w:t>2026</w:t>
      </w:r>
      <w:r w:rsidR="002973EC" w:rsidRPr="00240209">
        <w:rPr>
          <w:rFonts w:ascii="Times New Roman" w:hAnsi="Times New Roman" w:cs="Times New Roman"/>
        </w:rPr>
        <w:t xml:space="preserve">.gada </w:t>
      </w:r>
      <w:r w:rsidR="00B447C6" w:rsidRPr="00240209">
        <w:rPr>
          <w:rFonts w:ascii="Times New Roman" w:hAnsi="Times New Roman" w:cs="Times New Roman"/>
        </w:rPr>
        <w:t>22</w:t>
      </w:r>
      <w:r w:rsidR="002973EC" w:rsidRPr="00240209">
        <w:rPr>
          <w:rFonts w:ascii="Times New Roman" w:hAnsi="Times New Roman" w:cs="Times New Roman"/>
        </w:rPr>
        <w:t>.</w:t>
      </w:r>
      <w:r w:rsidR="00B447C6" w:rsidRPr="00240209">
        <w:rPr>
          <w:rFonts w:ascii="Times New Roman" w:hAnsi="Times New Roman" w:cs="Times New Roman"/>
        </w:rPr>
        <w:t xml:space="preserve">janvāra </w:t>
      </w:r>
      <w:r w:rsidR="002973EC" w:rsidRPr="00240209">
        <w:rPr>
          <w:rFonts w:ascii="Times New Roman" w:hAnsi="Times New Roman" w:cs="Times New Roman"/>
        </w:rPr>
        <w:t>lēmuma (sēdes protokols Nr. 4) izraksts uz 3 (trīs) lapām.</w:t>
      </w:r>
      <w:r w:rsidRPr="00240209">
        <w:rPr>
          <w:rFonts w:ascii="Times New Roman" w:hAnsi="Times New Roman" w:cs="Times New Roman"/>
        </w:rPr>
        <w:t>”</w:t>
      </w:r>
    </w:p>
    <w:p w14:paraId="63BD06B8" w14:textId="77777777" w:rsidR="009572FA" w:rsidRDefault="00686924" w:rsidP="00EC68C7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Pušu paraksti, juridiskās adreses un norēķinu rekvizīti:</w:t>
      </w:r>
    </w:p>
    <w:p w14:paraId="65B79FA0" w14:textId="77777777" w:rsidR="00EC68C7" w:rsidRPr="00610370" w:rsidRDefault="00EC68C7" w:rsidP="00EC68C7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1704E2" w14:paraId="4F85A666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073B4B6" w14:textId="77777777" w:rsidR="009572FA" w:rsidRPr="009A2D9C" w:rsidRDefault="00686924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PASŪTĪTAJS: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1E88010" w14:textId="77777777" w:rsidR="009572FA" w:rsidRPr="009A2D9C" w:rsidRDefault="00686924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BŪVUZŅEMĒJS:</w:t>
            </w:r>
          </w:p>
        </w:tc>
      </w:tr>
      <w:tr w:rsidR="001704E2" w14:paraId="1C166586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9F21F19" w14:textId="77777777" w:rsidR="00AB3113" w:rsidRDefault="00686924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 xml:space="preserve">Rīgas valstspilsētas pašvaldības </w:t>
            </w:r>
          </w:p>
          <w:p w14:paraId="554D86ED" w14:textId="747AE6B8" w:rsidR="009572FA" w:rsidRPr="009A2D9C" w:rsidRDefault="00686924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Ārtelpas</w:t>
            </w:r>
          </w:p>
          <w:p w14:paraId="1A3E03D9" w14:textId="77777777" w:rsidR="009572FA" w:rsidRPr="009A2D9C" w:rsidRDefault="00686924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un mobilitātes departaments</w:t>
            </w:r>
          </w:p>
          <w:p w14:paraId="582655D3" w14:textId="77777777" w:rsidR="009572FA" w:rsidRPr="009A2D9C" w:rsidRDefault="00686924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1B7701E" w14:textId="77777777" w:rsidR="009572FA" w:rsidRPr="00B603E7" w:rsidRDefault="00686924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Sabiedrība ar ierobežotu atbildību “TILTS”</w:t>
            </w:r>
          </w:p>
          <w:p w14:paraId="05552165" w14:textId="77777777" w:rsidR="009572FA" w:rsidRPr="00B603E7" w:rsidRDefault="00686924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Adrese: Spilves iela 18, Rīga, LV-1055</w:t>
            </w:r>
          </w:p>
          <w:p w14:paraId="2DEEC1C9" w14:textId="77777777" w:rsidR="009572FA" w:rsidRPr="00B603E7" w:rsidRDefault="00686924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Reģistrācijas Nr. 50103005351 </w:t>
            </w:r>
          </w:p>
          <w:p w14:paraId="64194465" w14:textId="345DA9D0" w:rsidR="009572FA" w:rsidRDefault="00686924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  <w:p w14:paraId="3861D432" w14:textId="77777777" w:rsidR="000A37D6" w:rsidRPr="009A2D9C" w:rsidRDefault="000A37D6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</w:p>
        </w:tc>
      </w:tr>
      <w:tr w:rsidR="001704E2" w14:paraId="7473B1AA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241739D" w14:textId="77777777" w:rsidR="009572FA" w:rsidRPr="009A2D9C" w:rsidRDefault="00686924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______________________</w:t>
            </w:r>
          </w:p>
          <w:p w14:paraId="43FD0EC6" w14:textId="73944A7E" w:rsidR="009572FA" w:rsidRPr="009A2D9C" w:rsidRDefault="00686924" w:rsidP="00EC68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E2C995F" w14:textId="77777777" w:rsidR="009572FA" w:rsidRPr="009A2D9C" w:rsidRDefault="00686924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</w:t>
            </w:r>
          </w:p>
          <w:p w14:paraId="7004AA60" w14:textId="36B97D3F" w:rsidR="009572FA" w:rsidRDefault="00686924" w:rsidP="00EC68C7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[:]</w:t>
            </w:r>
          </w:p>
          <w:p w14:paraId="7E090F0C" w14:textId="77777777" w:rsidR="00CA38FA" w:rsidRDefault="00CA38FA" w:rsidP="00EC68C7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3C932809" w14:textId="77777777" w:rsidR="000A37D6" w:rsidRPr="009A2D9C" w:rsidRDefault="000A37D6" w:rsidP="00EC68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573C324" w14:textId="77777777" w:rsidR="00A17767" w:rsidRPr="00E13821" w:rsidRDefault="00686924" w:rsidP="00EC68C7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*</w:t>
      </w:r>
      <w:r w:rsidRPr="00B25737">
        <w:rPr>
          <w:rFonts w:ascii="Times New Roman" w:hAnsi="Times New Roman"/>
        </w:rPr>
        <w:t>ŠIS DOKUMENTS IR ELEKTRONISKI PARAKSTĪTS AR DROŠIEM ELEKTRONISKIEM PARAKSTIEM UN SATUR LAIKA ZĪMOGU</w:t>
      </w:r>
      <w:r>
        <w:rPr>
          <w:rFonts w:ascii="Times New Roman" w:hAnsi="Times New Roman"/>
        </w:rPr>
        <w:t>S</w:t>
      </w:r>
    </w:p>
    <w:sectPr w:rsidR="00A17767" w:rsidRPr="00E13821" w:rsidSect="00591F1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AA645" w14:textId="77777777" w:rsidR="00686924" w:rsidRDefault="00686924">
      <w:pPr>
        <w:spacing w:after="0" w:line="240" w:lineRule="auto"/>
      </w:pPr>
      <w:r>
        <w:separator/>
      </w:r>
    </w:p>
  </w:endnote>
  <w:endnote w:type="continuationSeparator" w:id="0">
    <w:p w14:paraId="341B817D" w14:textId="77777777" w:rsidR="00686924" w:rsidRDefault="00686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2472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6E56C94" w14:textId="77777777" w:rsidR="000A37D6" w:rsidRPr="000A37D6" w:rsidRDefault="00686924">
        <w:pPr>
          <w:pStyle w:val="Kjene"/>
          <w:jc w:val="center"/>
          <w:rPr>
            <w:rFonts w:ascii="Times New Roman" w:hAnsi="Times New Roman" w:cs="Times New Roman"/>
          </w:rPr>
        </w:pPr>
        <w:r w:rsidRPr="000A37D6">
          <w:rPr>
            <w:rFonts w:ascii="Times New Roman" w:hAnsi="Times New Roman" w:cs="Times New Roman"/>
          </w:rPr>
          <w:fldChar w:fldCharType="begin"/>
        </w:r>
        <w:r w:rsidRPr="000A37D6">
          <w:rPr>
            <w:rFonts w:ascii="Times New Roman" w:hAnsi="Times New Roman" w:cs="Times New Roman"/>
          </w:rPr>
          <w:instrText>PAGE   \* MERGEFORMAT</w:instrText>
        </w:r>
        <w:r w:rsidRPr="000A37D6">
          <w:rPr>
            <w:rFonts w:ascii="Times New Roman" w:hAnsi="Times New Roman" w:cs="Times New Roman"/>
          </w:rPr>
          <w:fldChar w:fldCharType="separate"/>
        </w:r>
        <w:r w:rsidRPr="000A37D6">
          <w:rPr>
            <w:rFonts w:ascii="Times New Roman" w:hAnsi="Times New Roman" w:cs="Times New Roman"/>
          </w:rPr>
          <w:t>2</w:t>
        </w:r>
        <w:r w:rsidRPr="000A37D6">
          <w:rPr>
            <w:rFonts w:ascii="Times New Roman" w:hAnsi="Times New Roman" w:cs="Times New Roman"/>
          </w:rPr>
          <w:fldChar w:fldCharType="end"/>
        </w:r>
      </w:p>
    </w:sdtContent>
  </w:sdt>
  <w:p w14:paraId="1A8330A7" w14:textId="77777777" w:rsidR="00E23507" w:rsidRDefault="00686924">
    <w:pPr>
      <w:jc w:val="center"/>
    </w:pPr>
    <w:r>
      <w:rPr>
        <w:rFonts w:ascii="Aptos" w:eastAsia="Aptos" w:hAnsi="Aptos" w:cs="Aptos"/>
      </w:rPr>
      <w:t xml:space="preserve">Šis dokuments ir parakstīts ar drošu </w:t>
    </w:r>
    <w:r>
      <w:rPr>
        <w:rFonts w:ascii="Aptos" w:eastAsia="Aptos" w:hAnsi="Aptos" w:cs="Aptos"/>
      </w:rPr>
      <w:t>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C6A3D" w14:textId="77777777" w:rsidR="00A14E16" w:rsidRDefault="00A14E16">
    <w:pPr>
      <w:jc w:val="center"/>
    </w:pPr>
  </w:p>
  <w:p w14:paraId="21E46254" w14:textId="77777777" w:rsidR="00E23507" w:rsidRDefault="00686924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7D531" w14:textId="77777777" w:rsidR="00686924" w:rsidRDefault="00686924">
      <w:pPr>
        <w:spacing w:after="0" w:line="240" w:lineRule="auto"/>
      </w:pPr>
      <w:r>
        <w:separator/>
      </w:r>
    </w:p>
  </w:footnote>
  <w:footnote w:type="continuationSeparator" w:id="0">
    <w:p w14:paraId="1BC87734" w14:textId="77777777" w:rsidR="00686924" w:rsidRDefault="00686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AA614" w14:textId="40178601" w:rsidR="00396A34" w:rsidRPr="00396A34" w:rsidRDefault="00396A34" w:rsidP="00396A3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85B57"/>
    <w:multiLevelType w:val="hybridMultilevel"/>
    <w:tmpl w:val="D3AE6BD4"/>
    <w:lvl w:ilvl="0" w:tplc="DD988D6C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D1A8DA42" w:tentative="1">
      <w:start w:val="1"/>
      <w:numFmt w:val="lowerLetter"/>
      <w:lvlText w:val="%2."/>
      <w:lvlJc w:val="left"/>
      <w:pPr>
        <w:ind w:left="1440" w:hanging="360"/>
      </w:pPr>
    </w:lvl>
    <w:lvl w:ilvl="2" w:tplc="945E846E" w:tentative="1">
      <w:start w:val="1"/>
      <w:numFmt w:val="lowerRoman"/>
      <w:lvlText w:val="%3."/>
      <w:lvlJc w:val="right"/>
      <w:pPr>
        <w:ind w:left="2160" w:hanging="180"/>
      </w:pPr>
    </w:lvl>
    <w:lvl w:ilvl="3" w:tplc="D53CE38C" w:tentative="1">
      <w:start w:val="1"/>
      <w:numFmt w:val="decimal"/>
      <w:lvlText w:val="%4."/>
      <w:lvlJc w:val="left"/>
      <w:pPr>
        <w:ind w:left="2880" w:hanging="360"/>
      </w:pPr>
    </w:lvl>
    <w:lvl w:ilvl="4" w:tplc="2738F7B4" w:tentative="1">
      <w:start w:val="1"/>
      <w:numFmt w:val="lowerLetter"/>
      <w:lvlText w:val="%5."/>
      <w:lvlJc w:val="left"/>
      <w:pPr>
        <w:ind w:left="3600" w:hanging="360"/>
      </w:pPr>
    </w:lvl>
    <w:lvl w:ilvl="5" w:tplc="79F40CE2" w:tentative="1">
      <w:start w:val="1"/>
      <w:numFmt w:val="lowerRoman"/>
      <w:lvlText w:val="%6."/>
      <w:lvlJc w:val="right"/>
      <w:pPr>
        <w:ind w:left="4320" w:hanging="180"/>
      </w:pPr>
    </w:lvl>
    <w:lvl w:ilvl="6" w:tplc="B9EE76C0" w:tentative="1">
      <w:start w:val="1"/>
      <w:numFmt w:val="decimal"/>
      <w:lvlText w:val="%7."/>
      <w:lvlJc w:val="left"/>
      <w:pPr>
        <w:ind w:left="5040" w:hanging="360"/>
      </w:pPr>
    </w:lvl>
    <w:lvl w:ilvl="7" w:tplc="402A1BD8" w:tentative="1">
      <w:start w:val="1"/>
      <w:numFmt w:val="lowerLetter"/>
      <w:lvlText w:val="%8."/>
      <w:lvlJc w:val="left"/>
      <w:pPr>
        <w:ind w:left="5760" w:hanging="360"/>
      </w:pPr>
    </w:lvl>
    <w:lvl w:ilvl="8" w:tplc="A24CAB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21073"/>
    <w:multiLevelType w:val="hybridMultilevel"/>
    <w:tmpl w:val="E4A04E54"/>
    <w:lvl w:ilvl="0" w:tplc="50B826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42B98C" w:tentative="1">
      <w:start w:val="1"/>
      <w:numFmt w:val="lowerLetter"/>
      <w:lvlText w:val="%2."/>
      <w:lvlJc w:val="left"/>
      <w:pPr>
        <w:ind w:left="1440" w:hanging="360"/>
      </w:pPr>
    </w:lvl>
    <w:lvl w:ilvl="2" w:tplc="A5FC22B6" w:tentative="1">
      <w:start w:val="1"/>
      <w:numFmt w:val="lowerRoman"/>
      <w:lvlText w:val="%3."/>
      <w:lvlJc w:val="right"/>
      <w:pPr>
        <w:ind w:left="2160" w:hanging="180"/>
      </w:pPr>
    </w:lvl>
    <w:lvl w:ilvl="3" w:tplc="284EB364" w:tentative="1">
      <w:start w:val="1"/>
      <w:numFmt w:val="decimal"/>
      <w:lvlText w:val="%4."/>
      <w:lvlJc w:val="left"/>
      <w:pPr>
        <w:ind w:left="2880" w:hanging="360"/>
      </w:pPr>
    </w:lvl>
    <w:lvl w:ilvl="4" w:tplc="885CA702" w:tentative="1">
      <w:start w:val="1"/>
      <w:numFmt w:val="lowerLetter"/>
      <w:lvlText w:val="%5."/>
      <w:lvlJc w:val="left"/>
      <w:pPr>
        <w:ind w:left="3600" w:hanging="360"/>
      </w:pPr>
    </w:lvl>
    <w:lvl w:ilvl="5" w:tplc="8A30FA78" w:tentative="1">
      <w:start w:val="1"/>
      <w:numFmt w:val="lowerRoman"/>
      <w:lvlText w:val="%6."/>
      <w:lvlJc w:val="right"/>
      <w:pPr>
        <w:ind w:left="4320" w:hanging="180"/>
      </w:pPr>
    </w:lvl>
    <w:lvl w:ilvl="6" w:tplc="920EBAD8" w:tentative="1">
      <w:start w:val="1"/>
      <w:numFmt w:val="decimal"/>
      <w:lvlText w:val="%7."/>
      <w:lvlJc w:val="left"/>
      <w:pPr>
        <w:ind w:left="5040" w:hanging="360"/>
      </w:pPr>
    </w:lvl>
    <w:lvl w:ilvl="7" w:tplc="9FC0F430" w:tentative="1">
      <w:start w:val="1"/>
      <w:numFmt w:val="lowerLetter"/>
      <w:lvlText w:val="%8."/>
      <w:lvlJc w:val="left"/>
      <w:pPr>
        <w:ind w:left="5760" w:hanging="360"/>
      </w:pPr>
    </w:lvl>
    <w:lvl w:ilvl="8" w:tplc="9B5828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B48DF"/>
    <w:multiLevelType w:val="hybridMultilevel"/>
    <w:tmpl w:val="0BAE6012"/>
    <w:lvl w:ilvl="0" w:tplc="7068E3B4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EB9EB9DE" w:tentative="1">
      <w:start w:val="1"/>
      <w:numFmt w:val="lowerLetter"/>
      <w:lvlText w:val="%2."/>
      <w:lvlJc w:val="left"/>
      <w:pPr>
        <w:ind w:left="1925" w:hanging="360"/>
      </w:pPr>
    </w:lvl>
    <w:lvl w:ilvl="2" w:tplc="0B82B56E" w:tentative="1">
      <w:start w:val="1"/>
      <w:numFmt w:val="lowerRoman"/>
      <w:lvlText w:val="%3."/>
      <w:lvlJc w:val="right"/>
      <w:pPr>
        <w:ind w:left="2645" w:hanging="180"/>
      </w:pPr>
    </w:lvl>
    <w:lvl w:ilvl="3" w:tplc="CDD0570C" w:tentative="1">
      <w:start w:val="1"/>
      <w:numFmt w:val="decimal"/>
      <w:lvlText w:val="%4."/>
      <w:lvlJc w:val="left"/>
      <w:pPr>
        <w:ind w:left="3365" w:hanging="360"/>
      </w:pPr>
    </w:lvl>
    <w:lvl w:ilvl="4" w:tplc="E2BE314A" w:tentative="1">
      <w:start w:val="1"/>
      <w:numFmt w:val="lowerLetter"/>
      <w:lvlText w:val="%5."/>
      <w:lvlJc w:val="left"/>
      <w:pPr>
        <w:ind w:left="4085" w:hanging="360"/>
      </w:pPr>
    </w:lvl>
    <w:lvl w:ilvl="5" w:tplc="71AE820C" w:tentative="1">
      <w:start w:val="1"/>
      <w:numFmt w:val="lowerRoman"/>
      <w:lvlText w:val="%6."/>
      <w:lvlJc w:val="right"/>
      <w:pPr>
        <w:ind w:left="4805" w:hanging="180"/>
      </w:pPr>
    </w:lvl>
    <w:lvl w:ilvl="6" w:tplc="7C4033F4" w:tentative="1">
      <w:start w:val="1"/>
      <w:numFmt w:val="decimal"/>
      <w:lvlText w:val="%7."/>
      <w:lvlJc w:val="left"/>
      <w:pPr>
        <w:ind w:left="5525" w:hanging="360"/>
      </w:pPr>
    </w:lvl>
    <w:lvl w:ilvl="7" w:tplc="A00C83C8" w:tentative="1">
      <w:start w:val="1"/>
      <w:numFmt w:val="lowerLetter"/>
      <w:lvlText w:val="%8."/>
      <w:lvlJc w:val="left"/>
      <w:pPr>
        <w:ind w:left="6245" w:hanging="360"/>
      </w:pPr>
    </w:lvl>
    <w:lvl w:ilvl="8" w:tplc="174C28DE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3" w15:restartNumberingAfterBreak="0">
    <w:nsid w:val="2B662C44"/>
    <w:multiLevelType w:val="hybridMultilevel"/>
    <w:tmpl w:val="60D07E92"/>
    <w:lvl w:ilvl="0" w:tplc="A5BEEEAA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6FBE5D64" w:tentative="1">
      <w:start w:val="1"/>
      <w:numFmt w:val="lowerLetter"/>
      <w:lvlText w:val="%2."/>
      <w:lvlJc w:val="left"/>
      <w:pPr>
        <w:ind w:left="1565" w:hanging="360"/>
      </w:pPr>
    </w:lvl>
    <w:lvl w:ilvl="2" w:tplc="1DC67F34" w:tentative="1">
      <w:start w:val="1"/>
      <w:numFmt w:val="lowerRoman"/>
      <w:lvlText w:val="%3."/>
      <w:lvlJc w:val="right"/>
      <w:pPr>
        <w:ind w:left="2285" w:hanging="180"/>
      </w:pPr>
    </w:lvl>
    <w:lvl w:ilvl="3" w:tplc="6206FEF6" w:tentative="1">
      <w:start w:val="1"/>
      <w:numFmt w:val="decimal"/>
      <w:lvlText w:val="%4."/>
      <w:lvlJc w:val="left"/>
      <w:pPr>
        <w:ind w:left="3005" w:hanging="360"/>
      </w:pPr>
    </w:lvl>
    <w:lvl w:ilvl="4" w:tplc="C8B431B8" w:tentative="1">
      <w:start w:val="1"/>
      <w:numFmt w:val="lowerLetter"/>
      <w:lvlText w:val="%5."/>
      <w:lvlJc w:val="left"/>
      <w:pPr>
        <w:ind w:left="3725" w:hanging="360"/>
      </w:pPr>
    </w:lvl>
    <w:lvl w:ilvl="5" w:tplc="BB564204" w:tentative="1">
      <w:start w:val="1"/>
      <w:numFmt w:val="lowerRoman"/>
      <w:lvlText w:val="%6."/>
      <w:lvlJc w:val="right"/>
      <w:pPr>
        <w:ind w:left="4445" w:hanging="180"/>
      </w:pPr>
    </w:lvl>
    <w:lvl w:ilvl="6" w:tplc="08FE38FC" w:tentative="1">
      <w:start w:val="1"/>
      <w:numFmt w:val="decimal"/>
      <w:lvlText w:val="%7."/>
      <w:lvlJc w:val="left"/>
      <w:pPr>
        <w:ind w:left="5165" w:hanging="360"/>
      </w:pPr>
    </w:lvl>
    <w:lvl w:ilvl="7" w:tplc="AB30BC00" w:tentative="1">
      <w:start w:val="1"/>
      <w:numFmt w:val="lowerLetter"/>
      <w:lvlText w:val="%8."/>
      <w:lvlJc w:val="left"/>
      <w:pPr>
        <w:ind w:left="5885" w:hanging="360"/>
      </w:pPr>
    </w:lvl>
    <w:lvl w:ilvl="8" w:tplc="EDB82B48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 w15:restartNumberingAfterBreak="0">
    <w:nsid w:val="50604C0D"/>
    <w:multiLevelType w:val="hybridMultilevel"/>
    <w:tmpl w:val="C6D42F50"/>
    <w:lvl w:ilvl="0" w:tplc="7BDAB71E">
      <w:start w:val="1"/>
      <w:numFmt w:val="decimal"/>
      <w:lvlText w:val="%1)"/>
      <w:lvlJc w:val="left"/>
      <w:pPr>
        <w:ind w:left="1068" w:hanging="360"/>
      </w:pPr>
    </w:lvl>
    <w:lvl w:ilvl="1" w:tplc="744CFF5A" w:tentative="1">
      <w:start w:val="1"/>
      <w:numFmt w:val="lowerLetter"/>
      <w:lvlText w:val="%2."/>
      <w:lvlJc w:val="left"/>
      <w:pPr>
        <w:ind w:left="1788" w:hanging="360"/>
      </w:pPr>
    </w:lvl>
    <w:lvl w:ilvl="2" w:tplc="BE22C3EC" w:tentative="1">
      <w:start w:val="1"/>
      <w:numFmt w:val="lowerRoman"/>
      <w:lvlText w:val="%3."/>
      <w:lvlJc w:val="right"/>
      <w:pPr>
        <w:ind w:left="2508" w:hanging="180"/>
      </w:pPr>
    </w:lvl>
    <w:lvl w:ilvl="3" w:tplc="BC6AA02C" w:tentative="1">
      <w:start w:val="1"/>
      <w:numFmt w:val="decimal"/>
      <w:lvlText w:val="%4."/>
      <w:lvlJc w:val="left"/>
      <w:pPr>
        <w:ind w:left="3228" w:hanging="360"/>
      </w:pPr>
    </w:lvl>
    <w:lvl w:ilvl="4" w:tplc="655C0BEC" w:tentative="1">
      <w:start w:val="1"/>
      <w:numFmt w:val="lowerLetter"/>
      <w:lvlText w:val="%5."/>
      <w:lvlJc w:val="left"/>
      <w:pPr>
        <w:ind w:left="3948" w:hanging="360"/>
      </w:pPr>
    </w:lvl>
    <w:lvl w:ilvl="5" w:tplc="C590AC26" w:tentative="1">
      <w:start w:val="1"/>
      <w:numFmt w:val="lowerRoman"/>
      <w:lvlText w:val="%6."/>
      <w:lvlJc w:val="right"/>
      <w:pPr>
        <w:ind w:left="4668" w:hanging="180"/>
      </w:pPr>
    </w:lvl>
    <w:lvl w:ilvl="6" w:tplc="D996E7C8" w:tentative="1">
      <w:start w:val="1"/>
      <w:numFmt w:val="decimal"/>
      <w:lvlText w:val="%7."/>
      <w:lvlJc w:val="left"/>
      <w:pPr>
        <w:ind w:left="5388" w:hanging="360"/>
      </w:pPr>
    </w:lvl>
    <w:lvl w:ilvl="7" w:tplc="6F08FFF2" w:tentative="1">
      <w:start w:val="1"/>
      <w:numFmt w:val="lowerLetter"/>
      <w:lvlText w:val="%8."/>
      <w:lvlJc w:val="left"/>
      <w:pPr>
        <w:ind w:left="6108" w:hanging="360"/>
      </w:pPr>
    </w:lvl>
    <w:lvl w:ilvl="8" w:tplc="AAA025C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50E0902"/>
    <w:multiLevelType w:val="hybridMultilevel"/>
    <w:tmpl w:val="99D6359A"/>
    <w:lvl w:ilvl="0" w:tplc="8E6C6502">
      <w:start w:val="1"/>
      <w:numFmt w:val="decimal"/>
      <w:lvlText w:val="%1."/>
      <w:lvlJc w:val="left"/>
      <w:pPr>
        <w:ind w:left="720" w:hanging="360"/>
      </w:pPr>
    </w:lvl>
    <w:lvl w:ilvl="1" w:tplc="75C441CA" w:tentative="1">
      <w:start w:val="1"/>
      <w:numFmt w:val="lowerLetter"/>
      <w:lvlText w:val="%2."/>
      <w:lvlJc w:val="left"/>
      <w:pPr>
        <w:ind w:left="1440" w:hanging="360"/>
      </w:pPr>
    </w:lvl>
    <w:lvl w:ilvl="2" w:tplc="6D92EE30" w:tentative="1">
      <w:start w:val="1"/>
      <w:numFmt w:val="lowerRoman"/>
      <w:lvlText w:val="%3."/>
      <w:lvlJc w:val="right"/>
      <w:pPr>
        <w:ind w:left="2160" w:hanging="180"/>
      </w:pPr>
    </w:lvl>
    <w:lvl w:ilvl="3" w:tplc="2C54010E" w:tentative="1">
      <w:start w:val="1"/>
      <w:numFmt w:val="decimal"/>
      <w:lvlText w:val="%4."/>
      <w:lvlJc w:val="left"/>
      <w:pPr>
        <w:ind w:left="2880" w:hanging="360"/>
      </w:pPr>
    </w:lvl>
    <w:lvl w:ilvl="4" w:tplc="B0705C42" w:tentative="1">
      <w:start w:val="1"/>
      <w:numFmt w:val="lowerLetter"/>
      <w:lvlText w:val="%5."/>
      <w:lvlJc w:val="left"/>
      <w:pPr>
        <w:ind w:left="3600" w:hanging="360"/>
      </w:pPr>
    </w:lvl>
    <w:lvl w:ilvl="5" w:tplc="EC6684C2" w:tentative="1">
      <w:start w:val="1"/>
      <w:numFmt w:val="lowerRoman"/>
      <w:lvlText w:val="%6."/>
      <w:lvlJc w:val="right"/>
      <w:pPr>
        <w:ind w:left="4320" w:hanging="180"/>
      </w:pPr>
    </w:lvl>
    <w:lvl w:ilvl="6" w:tplc="A3DE0340" w:tentative="1">
      <w:start w:val="1"/>
      <w:numFmt w:val="decimal"/>
      <w:lvlText w:val="%7."/>
      <w:lvlJc w:val="left"/>
      <w:pPr>
        <w:ind w:left="5040" w:hanging="360"/>
      </w:pPr>
    </w:lvl>
    <w:lvl w:ilvl="7" w:tplc="290AC97E" w:tentative="1">
      <w:start w:val="1"/>
      <w:numFmt w:val="lowerLetter"/>
      <w:lvlText w:val="%8."/>
      <w:lvlJc w:val="left"/>
      <w:pPr>
        <w:ind w:left="5760" w:hanging="360"/>
      </w:pPr>
    </w:lvl>
    <w:lvl w:ilvl="8" w:tplc="5EDC9E2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1257">
    <w:abstractNumId w:val="0"/>
  </w:num>
  <w:num w:numId="2" w16cid:durableId="1999769950">
    <w:abstractNumId w:val="2"/>
  </w:num>
  <w:num w:numId="3" w16cid:durableId="2128815917">
    <w:abstractNumId w:val="3"/>
  </w:num>
  <w:num w:numId="4" w16cid:durableId="1798379026">
    <w:abstractNumId w:val="5"/>
  </w:num>
  <w:num w:numId="5" w16cid:durableId="824123485">
    <w:abstractNumId w:val="4"/>
  </w:num>
  <w:num w:numId="6" w16cid:durableId="1209147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135F9"/>
    <w:rsid w:val="000249D6"/>
    <w:rsid w:val="00025696"/>
    <w:rsid w:val="000573DD"/>
    <w:rsid w:val="000A37D6"/>
    <w:rsid w:val="000E1D21"/>
    <w:rsid w:val="00101C94"/>
    <w:rsid w:val="0011168B"/>
    <w:rsid w:val="00112969"/>
    <w:rsid w:val="001704E2"/>
    <w:rsid w:val="00190B3A"/>
    <w:rsid w:val="00195D5C"/>
    <w:rsid w:val="001A4461"/>
    <w:rsid w:val="001B7131"/>
    <w:rsid w:val="0020416E"/>
    <w:rsid w:val="00240209"/>
    <w:rsid w:val="002973EC"/>
    <w:rsid w:val="002B522D"/>
    <w:rsid w:val="00362372"/>
    <w:rsid w:val="00396A34"/>
    <w:rsid w:val="003F26B0"/>
    <w:rsid w:val="00421625"/>
    <w:rsid w:val="004655C8"/>
    <w:rsid w:val="00502806"/>
    <w:rsid w:val="005359DD"/>
    <w:rsid w:val="00591F1B"/>
    <w:rsid w:val="005D3236"/>
    <w:rsid w:val="00610370"/>
    <w:rsid w:val="0061607F"/>
    <w:rsid w:val="00686924"/>
    <w:rsid w:val="006B535D"/>
    <w:rsid w:val="00740AD0"/>
    <w:rsid w:val="007502AA"/>
    <w:rsid w:val="007926CD"/>
    <w:rsid w:val="007F223A"/>
    <w:rsid w:val="00803536"/>
    <w:rsid w:val="00820FD0"/>
    <w:rsid w:val="00824E51"/>
    <w:rsid w:val="008356C3"/>
    <w:rsid w:val="008732C1"/>
    <w:rsid w:val="008B54A8"/>
    <w:rsid w:val="008D1F33"/>
    <w:rsid w:val="00902C22"/>
    <w:rsid w:val="00910120"/>
    <w:rsid w:val="0092004D"/>
    <w:rsid w:val="009572FA"/>
    <w:rsid w:val="00970148"/>
    <w:rsid w:val="009967FA"/>
    <w:rsid w:val="009A2D9C"/>
    <w:rsid w:val="009F5DAE"/>
    <w:rsid w:val="00A14E16"/>
    <w:rsid w:val="00A17767"/>
    <w:rsid w:val="00A415E1"/>
    <w:rsid w:val="00A75DDF"/>
    <w:rsid w:val="00A80D5C"/>
    <w:rsid w:val="00A91FCC"/>
    <w:rsid w:val="00AB17F5"/>
    <w:rsid w:val="00AB3113"/>
    <w:rsid w:val="00AB6CF4"/>
    <w:rsid w:val="00B25737"/>
    <w:rsid w:val="00B447C6"/>
    <w:rsid w:val="00B603E7"/>
    <w:rsid w:val="00C86ABC"/>
    <w:rsid w:val="00C923DF"/>
    <w:rsid w:val="00CA38FA"/>
    <w:rsid w:val="00CC4D05"/>
    <w:rsid w:val="00CD004F"/>
    <w:rsid w:val="00CF493A"/>
    <w:rsid w:val="00D3490C"/>
    <w:rsid w:val="00D64CD5"/>
    <w:rsid w:val="00D72F09"/>
    <w:rsid w:val="00D81B75"/>
    <w:rsid w:val="00E13821"/>
    <w:rsid w:val="00E23507"/>
    <w:rsid w:val="00E44710"/>
    <w:rsid w:val="00E506C5"/>
    <w:rsid w:val="00E80270"/>
    <w:rsid w:val="00EC68C7"/>
    <w:rsid w:val="00F03911"/>
    <w:rsid w:val="00F324D4"/>
    <w:rsid w:val="00F352BA"/>
    <w:rsid w:val="00FE2501"/>
    <w:rsid w:val="00FE48D8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93A893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37D6"/>
  </w:style>
  <w:style w:type="paragraph" w:styleId="Kjene">
    <w:name w:val="footer"/>
    <w:basedOn w:val="Parasts"/>
    <w:link w:val="Kj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37D6"/>
  </w:style>
  <w:style w:type="paragraph" w:styleId="Prskatjums">
    <w:name w:val="Revision"/>
    <w:hidden/>
    <w:uiPriority w:val="99"/>
    <w:semiHidden/>
    <w:rsid w:val="00396A34"/>
    <w:pPr>
      <w:spacing w:after="0" w:line="240" w:lineRule="auto"/>
    </w:pPr>
  </w:style>
  <w:style w:type="paragraph" w:styleId="Paraststmeklis">
    <w:name w:val="Normal (Web)"/>
    <w:basedOn w:val="Parasts"/>
    <w:uiPriority w:val="99"/>
    <w:semiHidden/>
    <w:unhideWhenUsed/>
    <w:rsid w:val="0091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9101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2331</Words>
  <Characters>1329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Vineta Bērziņa</cp:lastModifiedBy>
  <cp:revision>3</cp:revision>
  <cp:lastPrinted>2026-01-28T14:08:00Z</cp:lastPrinted>
  <dcterms:created xsi:type="dcterms:W3CDTF">2026-02-04T14:05:00Z</dcterms:created>
  <dcterms:modified xsi:type="dcterms:W3CDTF">2026-02-04T14:07:00Z</dcterms:modified>
</cp:coreProperties>
</file>