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BC6EA" w14:textId="7BD7BDBB" w:rsidR="00102619" w:rsidRPr="00794FE0" w:rsidRDefault="008F5D32" w:rsidP="00102619">
      <w:pPr>
        <w:pStyle w:val="paragraph"/>
        <w:spacing w:before="0" w:beforeAutospacing="0" w:after="0" w:afterAutospacing="0"/>
        <w:jc w:val="center"/>
        <w:textAlignment w:val="baseline"/>
        <w:rPr>
          <w:rStyle w:val="eop"/>
          <w:b/>
          <w:bCs/>
          <w:sz w:val="22"/>
          <w:szCs w:val="22"/>
        </w:rPr>
      </w:pPr>
      <w:r w:rsidRPr="00794FE0">
        <w:rPr>
          <w:rStyle w:val="normaltextrun"/>
          <w:b/>
          <w:bCs/>
          <w:sz w:val="22"/>
          <w:szCs w:val="22"/>
        </w:rPr>
        <w:t>Vienošanās Nr. </w:t>
      </w:r>
      <w:r w:rsidR="00CE5EFC" w:rsidRPr="00794FE0">
        <w:rPr>
          <w:rStyle w:val="eop"/>
          <w:b/>
          <w:bCs/>
          <w:sz w:val="22"/>
          <w:szCs w:val="22"/>
        </w:rPr>
        <w:t>2</w:t>
      </w:r>
    </w:p>
    <w:p w14:paraId="36D73A91" w14:textId="33D305D7" w:rsidR="00F91110" w:rsidRPr="00794FE0" w:rsidRDefault="008F5D32" w:rsidP="00517EAB">
      <w:pPr>
        <w:pStyle w:val="paragraph"/>
        <w:spacing w:before="0" w:beforeAutospacing="0" w:after="0" w:afterAutospacing="0"/>
        <w:jc w:val="center"/>
        <w:textAlignment w:val="baseline"/>
        <w:rPr>
          <w:sz w:val="22"/>
          <w:szCs w:val="22"/>
        </w:rPr>
      </w:pPr>
      <w:bookmarkStart w:id="0" w:name="_Hlk207194072"/>
      <w:r w:rsidRPr="00794FE0">
        <w:rPr>
          <w:sz w:val="22"/>
          <w:szCs w:val="22"/>
        </w:rPr>
        <w:t>par grozījumiem</w:t>
      </w:r>
      <w:r w:rsidR="00DD26EE" w:rsidRPr="00794FE0">
        <w:rPr>
          <w:sz w:val="22"/>
          <w:szCs w:val="22"/>
        </w:rPr>
        <w:t xml:space="preserve"> 11.04.2025.</w:t>
      </w:r>
      <w:r w:rsidRPr="00794FE0">
        <w:rPr>
          <w:sz w:val="22"/>
          <w:szCs w:val="22"/>
        </w:rPr>
        <w:t xml:space="preserve"> līgumā Nr.</w:t>
      </w:r>
      <w:r w:rsidR="003D090F" w:rsidRPr="00794FE0">
        <w:rPr>
          <w:sz w:val="22"/>
          <w:szCs w:val="22"/>
        </w:rPr>
        <w:t xml:space="preserve"> </w:t>
      </w:r>
      <w:r w:rsidRPr="00794FE0">
        <w:rPr>
          <w:sz w:val="22"/>
          <w:szCs w:val="22"/>
        </w:rPr>
        <w:t>RD-25-499-l</w:t>
      </w:r>
      <w:r w:rsidR="00146226" w:rsidRPr="00794FE0">
        <w:rPr>
          <w:sz w:val="22"/>
          <w:szCs w:val="22"/>
        </w:rPr>
        <w:t>ī</w:t>
      </w:r>
      <w:r w:rsidRPr="00794FE0">
        <w:rPr>
          <w:sz w:val="22"/>
          <w:szCs w:val="22"/>
        </w:rPr>
        <w:t xml:space="preserve"> </w:t>
      </w:r>
    </w:p>
    <w:bookmarkEnd w:id="0"/>
    <w:p w14:paraId="5F4AFF2F" w14:textId="09436369" w:rsidR="00517EAB" w:rsidRPr="00794FE0" w:rsidRDefault="008F5D32" w:rsidP="00517EAB">
      <w:pPr>
        <w:pStyle w:val="paragraph"/>
        <w:spacing w:before="0" w:beforeAutospacing="0" w:after="0" w:afterAutospacing="0"/>
        <w:jc w:val="center"/>
        <w:textAlignment w:val="baseline"/>
        <w:rPr>
          <w:sz w:val="22"/>
          <w:szCs w:val="22"/>
        </w:rPr>
      </w:pPr>
      <w:r w:rsidRPr="00794FE0">
        <w:rPr>
          <w:sz w:val="22"/>
          <w:szCs w:val="22"/>
        </w:rPr>
        <w:t>Pilsētas sabiedriskā transporta savienojuma mobilitātes punktu “Alfa”, “Atgāzene”, “Slokas iela”, “Vecdaugava”, “Turība”, “Mangaļi”, “Vecāķi”, “Gaisma” būvuzraudzība</w:t>
      </w:r>
    </w:p>
    <w:p w14:paraId="1566F17A" w14:textId="77777777" w:rsidR="003D090F" w:rsidRPr="00794FE0" w:rsidRDefault="003D090F" w:rsidP="00517EAB">
      <w:pPr>
        <w:pStyle w:val="paragraph"/>
        <w:spacing w:before="0" w:beforeAutospacing="0" w:after="0" w:afterAutospacing="0"/>
        <w:jc w:val="center"/>
        <w:textAlignment w:val="baseline"/>
        <w:rPr>
          <w:sz w:val="22"/>
          <w:szCs w:val="22"/>
        </w:rPr>
      </w:pPr>
    </w:p>
    <w:p w14:paraId="5B2CA85B" w14:textId="3B8F1F9A" w:rsidR="00517EAB" w:rsidRPr="00794FE0" w:rsidRDefault="008F5D32" w:rsidP="00517EAB">
      <w:pPr>
        <w:spacing w:after="0"/>
        <w:ind w:left="2880" w:hanging="2880"/>
        <w:jc w:val="both"/>
        <w:rPr>
          <w:rFonts w:ascii="Times New Roman" w:hAnsi="Times New Roman" w:cs="Times New Roman"/>
          <w:bCs/>
          <w:i/>
          <w:iCs/>
        </w:rPr>
      </w:pPr>
      <w:r w:rsidRPr="00794FE0">
        <w:rPr>
          <w:rStyle w:val="normaltextrun"/>
          <w:rFonts w:ascii="Times New Roman" w:hAnsi="Times New Roman" w:cs="Times New Roman"/>
          <w:i/>
          <w:iCs/>
        </w:rPr>
        <w:t>Rīgā,</w:t>
      </w:r>
      <w:r w:rsidRPr="00794FE0">
        <w:rPr>
          <w:rStyle w:val="normaltextrun"/>
          <w:rFonts w:ascii="Times New Roman" w:hAnsi="Times New Roman" w:cs="Times New Roman"/>
          <w:i/>
          <w:iCs/>
        </w:rPr>
        <w:tab/>
      </w:r>
      <w:r w:rsidRPr="00794FE0">
        <w:rPr>
          <w:rStyle w:val="normaltextrun"/>
          <w:rFonts w:ascii="Times New Roman" w:hAnsi="Times New Roman" w:cs="Times New Roman"/>
          <w:i/>
          <w:iCs/>
        </w:rPr>
        <w:tab/>
      </w:r>
      <w:r w:rsidRPr="00794FE0">
        <w:rPr>
          <w:rStyle w:val="normaltextrun"/>
          <w:rFonts w:ascii="Times New Roman" w:hAnsi="Times New Roman" w:cs="Times New Roman"/>
          <w:i/>
          <w:iCs/>
        </w:rPr>
        <w:tab/>
      </w:r>
      <w:r w:rsidRPr="00794FE0">
        <w:rPr>
          <w:rStyle w:val="normaltextrun"/>
          <w:rFonts w:ascii="Times New Roman" w:hAnsi="Times New Roman" w:cs="Times New Roman"/>
          <w:i/>
          <w:iCs/>
        </w:rPr>
        <w:tab/>
      </w:r>
      <w:r w:rsidRPr="00794FE0">
        <w:rPr>
          <w:rStyle w:val="normaltextrun"/>
          <w:rFonts w:ascii="Times New Roman" w:hAnsi="Times New Roman" w:cs="Times New Roman"/>
          <w:i/>
          <w:iCs/>
        </w:rPr>
        <w:tab/>
      </w:r>
      <w:r w:rsidRPr="00794FE0">
        <w:rPr>
          <w:rStyle w:val="normaltextrun"/>
          <w:rFonts w:ascii="Times New Roman" w:hAnsi="Times New Roman" w:cs="Times New Roman"/>
          <w:i/>
          <w:iCs/>
        </w:rPr>
        <w:tab/>
      </w:r>
      <w:r w:rsidRPr="00794FE0">
        <w:rPr>
          <w:rStyle w:val="normaltextrun"/>
          <w:rFonts w:ascii="Times New Roman" w:hAnsi="Times New Roman" w:cs="Times New Roman"/>
          <w:i/>
          <w:iCs/>
        </w:rPr>
        <w:tab/>
        <w:t xml:space="preserve"> </w:t>
      </w:r>
      <w:r w:rsidR="003D090F" w:rsidRPr="00794FE0">
        <w:rPr>
          <w:rStyle w:val="normaltextrun"/>
          <w:rFonts w:ascii="Times New Roman" w:hAnsi="Times New Roman" w:cs="Times New Roman"/>
          <w:i/>
          <w:iCs/>
        </w:rPr>
        <w:t xml:space="preserve">          </w:t>
      </w:r>
      <w:r w:rsidRPr="00794FE0">
        <w:rPr>
          <w:rFonts w:ascii="Times New Roman" w:hAnsi="Times New Roman" w:cs="Times New Roman"/>
          <w:bCs/>
          <w:i/>
          <w:iCs/>
        </w:rPr>
        <w:t xml:space="preserve">Dokumenta datums ir tā </w:t>
      </w:r>
    </w:p>
    <w:p w14:paraId="5B4395AE" w14:textId="77777777" w:rsidR="00517EAB" w:rsidRPr="00794FE0" w:rsidRDefault="008F5D32" w:rsidP="00517EAB">
      <w:pPr>
        <w:spacing w:after="0"/>
        <w:ind w:left="5040" w:firstLine="720"/>
        <w:jc w:val="right"/>
        <w:rPr>
          <w:rFonts w:ascii="Times New Roman" w:hAnsi="Times New Roman" w:cs="Times New Roman"/>
          <w:bCs/>
          <w:i/>
          <w:iCs/>
        </w:rPr>
      </w:pPr>
      <w:r w:rsidRPr="00794FE0">
        <w:rPr>
          <w:rFonts w:ascii="Times New Roman" w:hAnsi="Times New Roman" w:cs="Times New Roman"/>
          <w:bCs/>
          <w:i/>
          <w:iCs/>
        </w:rPr>
        <w:t>elektroniskās parakstīšanas datums</w:t>
      </w:r>
    </w:p>
    <w:p w14:paraId="4AD22042" w14:textId="77777777" w:rsidR="00517EAB" w:rsidRPr="00794FE0" w:rsidRDefault="008F5D32" w:rsidP="00517EAB">
      <w:pPr>
        <w:pStyle w:val="paragraph"/>
        <w:spacing w:before="0" w:beforeAutospacing="0" w:after="0" w:afterAutospacing="0"/>
        <w:ind w:hanging="142"/>
        <w:jc w:val="both"/>
        <w:textAlignment w:val="baseline"/>
        <w:rPr>
          <w:sz w:val="22"/>
          <w:szCs w:val="22"/>
        </w:rPr>
      </w:pPr>
      <w:r w:rsidRPr="00794FE0">
        <w:rPr>
          <w:rStyle w:val="eop"/>
          <w:sz w:val="22"/>
          <w:szCs w:val="22"/>
        </w:rPr>
        <w:t> </w:t>
      </w:r>
    </w:p>
    <w:p w14:paraId="108917DF" w14:textId="60706511" w:rsidR="00D47C8A" w:rsidRPr="00794FE0" w:rsidRDefault="008F5D32" w:rsidP="00D47C8A">
      <w:pPr>
        <w:spacing w:after="0"/>
        <w:jc w:val="both"/>
        <w:rPr>
          <w:rFonts w:ascii="Times New Roman" w:hAnsi="Times New Roman" w:cs="Times New Roman"/>
          <w:b/>
          <w:bCs/>
        </w:rPr>
      </w:pPr>
      <w:r w:rsidRPr="00794FE0">
        <w:rPr>
          <w:rStyle w:val="normaltextrun"/>
          <w:rFonts w:ascii="Times New Roman" w:hAnsi="Times New Roman" w:cs="Times New Roman"/>
          <w:b/>
          <w:bCs/>
        </w:rPr>
        <w:t>Rīgas valstspilsētas pašvaldības Ārtelpas un mobilitātes departaments</w:t>
      </w:r>
      <w:r w:rsidRPr="00794FE0">
        <w:rPr>
          <w:rStyle w:val="normaltextrun"/>
          <w:rFonts w:ascii="Times New Roman" w:hAnsi="Times New Roman" w:cs="Times New Roman"/>
        </w:rPr>
        <w:t xml:space="preserve">, reģistrācijas Nr.50900040801, juridiskā adrese Ģertrūdes iela 36, Rīga, LV-1011 </w:t>
      </w:r>
      <w:r w:rsidR="00C41636" w:rsidRPr="00794FE0">
        <w:rPr>
          <w:rStyle w:val="normaltextrun"/>
          <w:rFonts w:ascii="Times New Roman" w:hAnsi="Times New Roman" w:cs="Times New Roman"/>
        </w:rPr>
        <w:t>(</w:t>
      </w:r>
      <w:r w:rsidRPr="00794FE0">
        <w:rPr>
          <w:rStyle w:val="normaltextrun"/>
          <w:rFonts w:ascii="Times New Roman" w:hAnsi="Times New Roman" w:cs="Times New Roman"/>
        </w:rPr>
        <w:t>turpmāk – Departaments</w:t>
      </w:r>
      <w:r w:rsidR="00C41636" w:rsidRPr="00794FE0">
        <w:rPr>
          <w:rStyle w:val="normaltextrun"/>
          <w:rFonts w:ascii="Times New Roman" w:hAnsi="Times New Roman" w:cs="Times New Roman"/>
        </w:rPr>
        <w:t>)</w:t>
      </w:r>
      <w:r w:rsidRPr="00794FE0">
        <w:rPr>
          <w:rStyle w:val="normaltextrun"/>
          <w:rFonts w:ascii="Times New Roman" w:hAnsi="Times New Roman" w:cs="Times New Roman"/>
        </w:rPr>
        <w:t xml:space="preserve">, tā </w:t>
      </w:r>
      <w:r w:rsidR="00E01FD8">
        <w:rPr>
          <w:rStyle w:val="normaltextrun"/>
          <w:rFonts w:ascii="Times New Roman" w:hAnsi="Times New Roman" w:cs="Times New Roman"/>
        </w:rPr>
        <w:t>[:]</w:t>
      </w:r>
      <w:r w:rsidRPr="00794FE0">
        <w:rPr>
          <w:rStyle w:val="normaltextrun"/>
          <w:rFonts w:ascii="Times New Roman" w:hAnsi="Times New Roman" w:cs="Times New Roman"/>
        </w:rPr>
        <w:t xml:space="preserve">,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2024. gada 2. decembra rīkojumu Nr. AMD-24-642-rs “Par pilnvarojumu parakstīt dokumentus”, no vienas puses, </w:t>
      </w:r>
    </w:p>
    <w:p w14:paraId="3968CB21" w14:textId="64F999FC" w:rsidR="008500FC" w:rsidRPr="00794FE0" w:rsidRDefault="008F5D32" w:rsidP="00D47C8A">
      <w:pPr>
        <w:spacing w:after="0"/>
        <w:jc w:val="both"/>
        <w:rPr>
          <w:rFonts w:ascii="Times New Roman" w:hAnsi="Times New Roman" w:cs="Times New Roman"/>
        </w:rPr>
      </w:pPr>
      <w:r w:rsidRPr="00794FE0">
        <w:rPr>
          <w:rFonts w:ascii="Times New Roman" w:hAnsi="Times New Roman" w:cs="Times New Roman"/>
          <w:b/>
          <w:bCs/>
        </w:rPr>
        <w:t>“BaltLine Globe” SIA</w:t>
      </w:r>
      <w:r w:rsidR="00400AD0" w:rsidRPr="00794FE0">
        <w:rPr>
          <w:rFonts w:ascii="Times New Roman" w:hAnsi="Times New Roman" w:cs="Times New Roman"/>
        </w:rPr>
        <w:t>,</w:t>
      </w:r>
      <w:r w:rsidR="00400AD0" w:rsidRPr="00794FE0">
        <w:rPr>
          <w:rFonts w:ascii="Times New Roman" w:hAnsi="Times New Roman" w:cs="Times New Roman"/>
          <w:b/>
          <w:bCs/>
        </w:rPr>
        <w:t xml:space="preserve"> </w:t>
      </w:r>
      <w:r w:rsidR="00400AD0" w:rsidRPr="00794FE0">
        <w:rPr>
          <w:rFonts w:ascii="Times New Roman" w:hAnsi="Times New Roman" w:cs="Times New Roman"/>
        </w:rPr>
        <w:t xml:space="preserve">reģistrācijas Nr. 40003780856, juridiskā adrese: Latgales iela 127, Rīga, LV-1003, tās </w:t>
      </w:r>
      <w:r w:rsidR="00E01FD8">
        <w:rPr>
          <w:rFonts w:ascii="Times New Roman" w:hAnsi="Times New Roman" w:cs="Times New Roman"/>
        </w:rPr>
        <w:t>[:]</w:t>
      </w:r>
      <w:r w:rsidR="00400AD0" w:rsidRPr="00794FE0">
        <w:rPr>
          <w:rFonts w:ascii="Times New Roman" w:hAnsi="Times New Roman" w:cs="Times New Roman"/>
        </w:rPr>
        <w:t>, kura rīkojas saskaņā ar statūtiem (turpmāk – Izpildītājs)</w:t>
      </w:r>
      <w:r w:rsidR="003D090F" w:rsidRPr="00794FE0">
        <w:rPr>
          <w:rFonts w:ascii="Times New Roman" w:hAnsi="Times New Roman" w:cs="Times New Roman"/>
        </w:rPr>
        <w:t>, no otras puses,</w:t>
      </w:r>
      <w:r w:rsidRPr="00794FE0">
        <w:rPr>
          <w:rFonts w:ascii="Times New Roman" w:hAnsi="Times New Roman" w:cs="Times New Roman"/>
        </w:rPr>
        <w:t xml:space="preserve"> Departaments un Izpildītājs kopā</w:t>
      </w:r>
      <w:r w:rsidR="003D090F" w:rsidRPr="00794FE0">
        <w:rPr>
          <w:rFonts w:ascii="Times New Roman" w:hAnsi="Times New Roman" w:cs="Times New Roman"/>
        </w:rPr>
        <w:t xml:space="preserve"> </w:t>
      </w:r>
      <w:r w:rsidR="00884EF6" w:rsidRPr="00794FE0">
        <w:rPr>
          <w:rFonts w:ascii="Times New Roman" w:hAnsi="Times New Roman" w:cs="Times New Roman"/>
        </w:rPr>
        <w:t>(</w:t>
      </w:r>
      <w:r w:rsidR="003D090F" w:rsidRPr="00794FE0">
        <w:rPr>
          <w:rStyle w:val="normaltextrun"/>
          <w:rFonts w:ascii="Times New Roman" w:hAnsi="Times New Roman" w:cs="Times New Roman"/>
        </w:rPr>
        <w:t>turpmāk – Līdzēji</w:t>
      </w:r>
      <w:r w:rsidR="00884EF6" w:rsidRPr="00794FE0">
        <w:rPr>
          <w:rStyle w:val="normaltextrun"/>
          <w:rFonts w:ascii="Times New Roman" w:hAnsi="Times New Roman" w:cs="Times New Roman"/>
        </w:rPr>
        <w:t>)</w:t>
      </w:r>
      <w:r w:rsidR="00141ECC" w:rsidRPr="00794FE0">
        <w:rPr>
          <w:rStyle w:val="normaltextrun"/>
          <w:rFonts w:ascii="Times New Roman" w:hAnsi="Times New Roman" w:cs="Times New Roman"/>
        </w:rPr>
        <w:t>,</w:t>
      </w:r>
    </w:p>
    <w:p w14:paraId="044570FB" w14:textId="77777777" w:rsidR="008500FC" w:rsidRPr="00794FE0" w:rsidRDefault="008500FC" w:rsidP="008500FC">
      <w:pPr>
        <w:pStyle w:val="paragraph"/>
        <w:spacing w:before="0" w:beforeAutospacing="0" w:after="0" w:afterAutospacing="0"/>
        <w:jc w:val="both"/>
        <w:textAlignment w:val="baseline"/>
        <w:rPr>
          <w:sz w:val="22"/>
          <w:szCs w:val="22"/>
        </w:rPr>
      </w:pPr>
    </w:p>
    <w:p w14:paraId="2683FCCA" w14:textId="0975DAB5" w:rsidR="00141ECC" w:rsidRPr="00794FE0" w:rsidRDefault="008F5D32" w:rsidP="008500FC">
      <w:pPr>
        <w:pStyle w:val="paragraph"/>
        <w:spacing w:before="0" w:beforeAutospacing="0" w:after="0" w:afterAutospacing="0"/>
        <w:jc w:val="both"/>
        <w:textAlignment w:val="baseline"/>
        <w:rPr>
          <w:rStyle w:val="normaltextrun"/>
          <w:i/>
          <w:iCs/>
          <w:sz w:val="22"/>
          <w:szCs w:val="22"/>
        </w:rPr>
      </w:pPr>
      <w:r w:rsidRPr="00794FE0">
        <w:rPr>
          <w:rStyle w:val="normaltextrun"/>
          <w:i/>
          <w:iCs/>
          <w:sz w:val="22"/>
          <w:szCs w:val="22"/>
        </w:rPr>
        <w:t>ņemot vērā:</w:t>
      </w:r>
    </w:p>
    <w:p w14:paraId="42549443" w14:textId="4CC6A1AF" w:rsidR="001061B7" w:rsidRPr="00794FE0" w:rsidRDefault="008F5D32"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794FE0">
        <w:rPr>
          <w:rStyle w:val="normaltextrun"/>
          <w:i/>
          <w:iCs/>
          <w:sz w:val="22"/>
          <w:szCs w:val="22"/>
          <w:lang w:val="lv-LV" w:eastAsia="lv-LV"/>
        </w:rPr>
        <w:t>202</w:t>
      </w:r>
      <w:r w:rsidR="005A0C8A" w:rsidRPr="00794FE0">
        <w:rPr>
          <w:rStyle w:val="normaltextrun"/>
          <w:i/>
          <w:iCs/>
          <w:sz w:val="22"/>
          <w:szCs w:val="22"/>
          <w:lang w:val="lv-LV" w:eastAsia="lv-LV"/>
        </w:rPr>
        <w:t>5</w:t>
      </w:r>
      <w:r w:rsidRPr="00794FE0">
        <w:rPr>
          <w:rStyle w:val="normaltextrun"/>
          <w:i/>
          <w:iCs/>
          <w:sz w:val="22"/>
          <w:szCs w:val="22"/>
          <w:lang w:val="lv-LV" w:eastAsia="lv-LV"/>
        </w:rPr>
        <w:t xml:space="preserve">. gada </w:t>
      </w:r>
      <w:r w:rsidR="005A0C8A" w:rsidRPr="00794FE0">
        <w:rPr>
          <w:rStyle w:val="normaltextrun"/>
          <w:i/>
          <w:iCs/>
          <w:sz w:val="22"/>
          <w:szCs w:val="22"/>
          <w:lang w:val="lv-LV" w:eastAsia="lv-LV"/>
        </w:rPr>
        <w:t>11</w:t>
      </w:r>
      <w:r w:rsidRPr="00794FE0">
        <w:rPr>
          <w:rStyle w:val="normaltextrun"/>
          <w:i/>
          <w:iCs/>
          <w:sz w:val="22"/>
          <w:szCs w:val="22"/>
          <w:lang w:val="lv-LV" w:eastAsia="lv-LV"/>
        </w:rPr>
        <w:t>.</w:t>
      </w:r>
      <w:r w:rsidR="005A0C8A" w:rsidRPr="00794FE0">
        <w:rPr>
          <w:rStyle w:val="normaltextrun"/>
          <w:i/>
          <w:iCs/>
          <w:sz w:val="22"/>
          <w:szCs w:val="22"/>
          <w:lang w:val="lv-LV" w:eastAsia="lv-LV"/>
        </w:rPr>
        <w:t>aprīlī</w:t>
      </w:r>
      <w:r w:rsidRPr="00794FE0">
        <w:rPr>
          <w:rStyle w:val="normaltextrun"/>
          <w:i/>
          <w:iCs/>
          <w:sz w:val="22"/>
          <w:szCs w:val="22"/>
          <w:lang w:val="lv-LV" w:eastAsia="lv-LV"/>
        </w:rPr>
        <w:t xml:space="preserve"> noslēgto līgumu Nr. RD-2</w:t>
      </w:r>
      <w:r w:rsidR="005A0C8A" w:rsidRPr="00794FE0">
        <w:rPr>
          <w:rStyle w:val="normaltextrun"/>
          <w:i/>
          <w:iCs/>
          <w:sz w:val="22"/>
          <w:szCs w:val="22"/>
          <w:lang w:val="lv-LV" w:eastAsia="lv-LV"/>
        </w:rPr>
        <w:t>5</w:t>
      </w:r>
      <w:r w:rsidRPr="00794FE0">
        <w:rPr>
          <w:rStyle w:val="normaltextrun"/>
          <w:i/>
          <w:iCs/>
          <w:sz w:val="22"/>
          <w:szCs w:val="22"/>
          <w:lang w:val="lv-LV" w:eastAsia="lv-LV"/>
        </w:rPr>
        <w:t>-</w:t>
      </w:r>
      <w:r w:rsidR="005A0C8A" w:rsidRPr="00794FE0">
        <w:rPr>
          <w:rStyle w:val="normaltextrun"/>
          <w:i/>
          <w:iCs/>
          <w:sz w:val="22"/>
          <w:szCs w:val="22"/>
          <w:lang w:val="lv-LV" w:eastAsia="lv-LV"/>
        </w:rPr>
        <w:t>499</w:t>
      </w:r>
      <w:r w:rsidRPr="00794FE0">
        <w:rPr>
          <w:rStyle w:val="normaltextrun"/>
          <w:i/>
          <w:iCs/>
          <w:sz w:val="22"/>
          <w:szCs w:val="22"/>
          <w:lang w:val="lv-LV" w:eastAsia="lv-LV"/>
        </w:rPr>
        <w:t>-lī par būvobjekta “</w:t>
      </w:r>
      <w:r w:rsidR="00D8083B" w:rsidRPr="00794FE0">
        <w:rPr>
          <w:rStyle w:val="normaltextrun"/>
          <w:i/>
          <w:iCs/>
          <w:sz w:val="22"/>
          <w:szCs w:val="22"/>
          <w:lang w:val="lv-LV" w:eastAsia="lv-LV"/>
        </w:rPr>
        <w:t>Pilsētas sabiedriskā transporta savienojuma mobilitātes punktu “Alfa”, “Atgāzene”, “Slokas iela”, “Vecdaugava”, “Turība”, “Mangaļi”, “Vecāķi”, “Gaisma”</w:t>
      </w:r>
      <w:r w:rsidRPr="00794FE0">
        <w:rPr>
          <w:rStyle w:val="normaltextrun"/>
          <w:i/>
          <w:iCs/>
          <w:sz w:val="22"/>
          <w:szCs w:val="22"/>
          <w:lang w:val="lv-LV" w:eastAsia="lv-LV"/>
        </w:rPr>
        <w:t>” būvuzraudzību (turpmāk – Līgums);</w:t>
      </w:r>
    </w:p>
    <w:p w14:paraId="3B162E60" w14:textId="03C366E8" w:rsidR="006D0783" w:rsidRPr="00794FE0" w:rsidRDefault="008F5D32"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794FE0">
        <w:rPr>
          <w:rStyle w:val="normaltextrun"/>
          <w:i/>
          <w:iCs/>
          <w:sz w:val="22"/>
          <w:szCs w:val="22"/>
          <w:lang w:val="lv-LV" w:eastAsia="lv-LV"/>
        </w:rPr>
        <w:t>2025.gada 26.septembrī noslēgto Vienošanos Nr.1 pie Līguma;</w:t>
      </w:r>
    </w:p>
    <w:p w14:paraId="562A67E6" w14:textId="632D6284" w:rsidR="00062AB6" w:rsidRPr="00794FE0" w:rsidRDefault="008F5D32"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794FE0">
        <w:rPr>
          <w:rStyle w:val="normaltextrun"/>
          <w:i/>
          <w:iCs/>
          <w:sz w:val="22"/>
          <w:szCs w:val="22"/>
          <w:lang w:val="lv-LV" w:eastAsia="lv-LV"/>
        </w:rPr>
        <w:t xml:space="preserve">Starp Departamentu un </w:t>
      </w:r>
      <w:r w:rsidR="008D13F7" w:rsidRPr="00794FE0">
        <w:rPr>
          <w:rStyle w:val="normaltextrun"/>
          <w:i/>
          <w:iCs/>
          <w:sz w:val="22"/>
          <w:szCs w:val="22"/>
          <w:lang w:val="lv-LV" w:eastAsia="lv-LV"/>
        </w:rPr>
        <w:t xml:space="preserve">SIA “BALTIJAS BŪVE” </w:t>
      </w:r>
      <w:r w:rsidR="007E14B4" w:rsidRPr="00794FE0">
        <w:rPr>
          <w:rStyle w:val="normaltextrun"/>
          <w:i/>
          <w:iCs/>
          <w:sz w:val="22"/>
          <w:szCs w:val="22"/>
          <w:lang w:val="lv-LV" w:eastAsia="lv-LV"/>
        </w:rPr>
        <w:t>2025.gada 26.februārī noslēgto</w:t>
      </w:r>
      <w:r w:rsidR="008077A0" w:rsidRPr="00794FE0">
        <w:rPr>
          <w:rStyle w:val="normaltextrun"/>
          <w:i/>
          <w:iCs/>
          <w:sz w:val="22"/>
          <w:szCs w:val="22"/>
          <w:lang w:val="lv-LV" w:eastAsia="lv-LV"/>
        </w:rPr>
        <w:t xml:space="preserve"> Līgumu Nr. RDCA-25-32-lī “Pilsētas sabiedriskā transporta savienojuma mobilitātes punktu “Alfa”, “Atgāzene”, “Slokas iela”, “Vecdaugava”, “Turība”, “Mangaļi”, “Vecāķi”,  būvdarbi un pilsētas sabiedriskā transporta savienojuma punktu izbūves dzelzceļa stacijā “Gaisma” projektēšana, autoruzraudzība un būvdarbi” un pie tā noslēgto Vienošanos Nr.</w:t>
      </w:r>
      <w:r w:rsidR="008850D3" w:rsidRPr="00794FE0">
        <w:rPr>
          <w:rStyle w:val="normaltextrun"/>
          <w:i/>
          <w:iCs/>
          <w:sz w:val="22"/>
          <w:szCs w:val="22"/>
          <w:lang w:val="lv-LV" w:eastAsia="lv-LV"/>
        </w:rPr>
        <w:t xml:space="preserve">3 no </w:t>
      </w:r>
      <w:r w:rsidR="00361D6E" w:rsidRPr="00794FE0">
        <w:rPr>
          <w:rStyle w:val="normaltextrun"/>
          <w:i/>
          <w:iCs/>
          <w:sz w:val="22"/>
          <w:szCs w:val="22"/>
          <w:lang w:val="lv-LV" w:eastAsia="lv-LV"/>
        </w:rPr>
        <w:t>2025.gada 28.oktobrī</w:t>
      </w:r>
      <w:r w:rsidR="00513395" w:rsidRPr="00794FE0">
        <w:rPr>
          <w:rStyle w:val="normaltextrun"/>
          <w:i/>
          <w:iCs/>
          <w:sz w:val="22"/>
          <w:szCs w:val="22"/>
          <w:lang w:val="lv-LV" w:eastAsia="lv-LV"/>
        </w:rPr>
        <w:t xml:space="preserve">, </w:t>
      </w:r>
      <w:r w:rsidR="00361D6E" w:rsidRPr="00794FE0">
        <w:rPr>
          <w:rStyle w:val="normaltextrun"/>
          <w:i/>
          <w:iCs/>
          <w:sz w:val="22"/>
          <w:szCs w:val="22"/>
          <w:lang w:val="lv-LV" w:eastAsia="lv-LV"/>
        </w:rPr>
        <w:t>Vienošanos Nr.4 no 2025.gada 14.novembrī</w:t>
      </w:r>
      <w:r w:rsidR="00513395" w:rsidRPr="00794FE0">
        <w:rPr>
          <w:rStyle w:val="normaltextrun"/>
          <w:i/>
          <w:iCs/>
          <w:sz w:val="22"/>
          <w:szCs w:val="22"/>
          <w:lang w:val="lv-LV" w:eastAsia="lv-LV"/>
        </w:rPr>
        <w:t xml:space="preserve"> un Vienošanos Nr.5 no </w:t>
      </w:r>
      <w:r w:rsidR="00E34AA3" w:rsidRPr="00794FE0">
        <w:rPr>
          <w:rStyle w:val="normaltextrun"/>
          <w:i/>
          <w:iCs/>
          <w:sz w:val="22"/>
          <w:szCs w:val="22"/>
          <w:lang w:val="lv-LV" w:eastAsia="lv-LV"/>
        </w:rPr>
        <w:t>2026</w:t>
      </w:r>
      <w:r w:rsidR="00513395" w:rsidRPr="00794FE0">
        <w:rPr>
          <w:rStyle w:val="normaltextrun"/>
          <w:i/>
          <w:iCs/>
          <w:sz w:val="22"/>
          <w:szCs w:val="22"/>
          <w:lang w:val="lv-LV" w:eastAsia="lv-LV"/>
        </w:rPr>
        <w:t xml:space="preserve">.gada </w:t>
      </w:r>
      <w:r w:rsidR="00B620FA" w:rsidRPr="00794FE0">
        <w:rPr>
          <w:rStyle w:val="normaltextrun"/>
          <w:i/>
          <w:iCs/>
          <w:sz w:val="22"/>
          <w:szCs w:val="22"/>
          <w:lang w:val="lv-LV" w:eastAsia="lv-LV"/>
        </w:rPr>
        <w:t>05.janvārī</w:t>
      </w:r>
      <w:r w:rsidR="00361D6E" w:rsidRPr="00794FE0">
        <w:rPr>
          <w:rStyle w:val="normaltextrun"/>
          <w:i/>
          <w:iCs/>
          <w:sz w:val="22"/>
          <w:szCs w:val="22"/>
          <w:lang w:val="lv-LV" w:eastAsia="lv-LV"/>
        </w:rPr>
        <w:t>;</w:t>
      </w:r>
    </w:p>
    <w:p w14:paraId="1508E258" w14:textId="1C2D6741" w:rsidR="004075B4" w:rsidRPr="00794FE0" w:rsidRDefault="008F5D32" w:rsidP="004075B4">
      <w:pPr>
        <w:pStyle w:val="Sarakstarindkopa"/>
        <w:numPr>
          <w:ilvl w:val="0"/>
          <w:numId w:val="10"/>
        </w:numPr>
        <w:rPr>
          <w:rStyle w:val="normaltextrun"/>
          <w:i/>
          <w:iCs/>
          <w:sz w:val="22"/>
          <w:szCs w:val="22"/>
          <w:lang w:val="lv-LV" w:eastAsia="lv-LV"/>
        </w:rPr>
      </w:pPr>
      <w:r w:rsidRPr="00794FE0">
        <w:rPr>
          <w:rStyle w:val="normaltextrun"/>
          <w:i/>
          <w:iCs/>
          <w:sz w:val="22"/>
          <w:szCs w:val="22"/>
          <w:lang w:val="lv-LV" w:eastAsia="lv-LV"/>
        </w:rPr>
        <w:t>Līguma pielikumu Nr.1 "Finanšu Piedāvājums", kas nosaka, ka Būvuzraudzības testēšanas (laboratorisko pārbaužu) skaits var tikt samazināts</w:t>
      </w:r>
      <w:r w:rsidR="002C393E" w:rsidRPr="00794FE0">
        <w:rPr>
          <w:rStyle w:val="normaltextrun"/>
          <w:i/>
          <w:iCs/>
          <w:sz w:val="22"/>
          <w:szCs w:val="22"/>
          <w:lang w:val="lv-LV" w:eastAsia="lv-LV"/>
        </w:rPr>
        <w:t>;</w:t>
      </w:r>
    </w:p>
    <w:p w14:paraId="612B1486" w14:textId="512683C6" w:rsidR="00B22006" w:rsidRPr="00794FE0" w:rsidRDefault="008F5D32" w:rsidP="002C393E">
      <w:pPr>
        <w:pStyle w:val="Sarakstarindkopa"/>
        <w:numPr>
          <w:ilvl w:val="0"/>
          <w:numId w:val="10"/>
        </w:numPr>
        <w:jc w:val="both"/>
        <w:rPr>
          <w:rStyle w:val="normaltextrun"/>
          <w:i/>
          <w:iCs/>
          <w:sz w:val="22"/>
          <w:szCs w:val="22"/>
          <w:lang w:val="lv-LV" w:eastAsia="lv-LV"/>
        </w:rPr>
      </w:pPr>
      <w:r w:rsidRPr="00794FE0">
        <w:rPr>
          <w:rStyle w:val="normaltextrun"/>
          <w:i/>
          <w:iCs/>
          <w:sz w:val="22"/>
          <w:szCs w:val="22"/>
          <w:lang w:val="lv-LV" w:eastAsia="lv-LV"/>
        </w:rPr>
        <w:t>Līguma 3.5.punktu, kur nosaka Pasūtītāja tiesības uzdot Izpildītajam veikt Būvuzraudzību papildus sākotnēji noteiktajam termiņam</w:t>
      </w:r>
      <w:r w:rsidR="00142A94" w:rsidRPr="00794FE0">
        <w:rPr>
          <w:sz w:val="22"/>
          <w:szCs w:val="22"/>
          <w:lang w:val="lv-LV"/>
        </w:rPr>
        <w:t xml:space="preserve"> </w:t>
      </w:r>
      <w:r w:rsidR="00142A94" w:rsidRPr="00794FE0">
        <w:rPr>
          <w:rStyle w:val="normaltextrun"/>
          <w:i/>
          <w:iCs/>
          <w:sz w:val="22"/>
          <w:szCs w:val="22"/>
          <w:lang w:val="lv-LV" w:eastAsia="lv-LV"/>
        </w:rPr>
        <w:t>ja Būvdarbi nav pabeigti Līguma 3.4. punktā sākotnēji plānotajā termiņā</w:t>
      </w:r>
      <w:r w:rsidR="002C393E" w:rsidRPr="00794FE0">
        <w:rPr>
          <w:rStyle w:val="normaltextrun"/>
          <w:i/>
          <w:iCs/>
          <w:sz w:val="22"/>
          <w:szCs w:val="22"/>
          <w:lang w:val="lv-LV" w:eastAsia="lv-LV"/>
        </w:rPr>
        <w:t>;</w:t>
      </w:r>
    </w:p>
    <w:p w14:paraId="6A23DE1F" w14:textId="2B5928FD" w:rsidR="00E64E17" w:rsidRPr="00794FE0" w:rsidRDefault="008F5D32" w:rsidP="00E64E17">
      <w:pPr>
        <w:pStyle w:val="Sarakstarindkopa"/>
        <w:numPr>
          <w:ilvl w:val="0"/>
          <w:numId w:val="10"/>
        </w:numPr>
        <w:tabs>
          <w:tab w:val="left" w:pos="1134"/>
        </w:tabs>
        <w:jc w:val="both"/>
        <w:textAlignment w:val="baseline"/>
        <w:rPr>
          <w:rStyle w:val="normaltextrun"/>
          <w:i/>
          <w:iCs/>
          <w:sz w:val="22"/>
          <w:szCs w:val="22"/>
          <w:lang w:val="lv-LV" w:eastAsia="lv-LV"/>
        </w:rPr>
      </w:pPr>
      <w:r w:rsidRPr="00794FE0">
        <w:rPr>
          <w:rStyle w:val="normaltextrun"/>
          <w:i/>
          <w:iCs/>
          <w:sz w:val="22"/>
          <w:szCs w:val="22"/>
          <w:lang w:val="lv-LV" w:eastAsia="lv-LV"/>
        </w:rPr>
        <w:t>Līguma 7.9.2.punktu, kurš nosaka Izpildītāja tiesības uz papildus apmaksas saņemšanu gadījumā, kad Būvdarbi nav pabeigti Līguma 3.</w:t>
      </w:r>
      <w:r w:rsidR="009247B6" w:rsidRPr="00794FE0">
        <w:rPr>
          <w:rStyle w:val="normaltextrun"/>
          <w:i/>
          <w:iCs/>
          <w:sz w:val="22"/>
          <w:szCs w:val="22"/>
          <w:lang w:val="lv-LV" w:eastAsia="lv-LV"/>
        </w:rPr>
        <w:t>4</w:t>
      </w:r>
      <w:r w:rsidRPr="00794FE0">
        <w:rPr>
          <w:rStyle w:val="normaltextrun"/>
          <w:i/>
          <w:iCs/>
          <w:sz w:val="22"/>
          <w:szCs w:val="22"/>
          <w:lang w:val="lv-LV" w:eastAsia="lv-LV"/>
        </w:rPr>
        <w:t>.punktā norādītajā attiecīgā Būvobjekta Būvdarbu izpildes termiņā un Pasūtītājs uzdod Izpildītājam veikt papildu Būvuzraudzību</w:t>
      </w:r>
      <w:r w:rsidR="009247B6" w:rsidRPr="00794FE0">
        <w:rPr>
          <w:rStyle w:val="normaltextrun"/>
          <w:i/>
          <w:iCs/>
          <w:sz w:val="22"/>
          <w:szCs w:val="22"/>
          <w:lang w:val="lv-LV" w:eastAsia="lv-LV"/>
        </w:rPr>
        <w:t>;</w:t>
      </w:r>
      <w:r w:rsidRPr="00794FE0">
        <w:rPr>
          <w:rStyle w:val="normaltextrun"/>
          <w:i/>
          <w:iCs/>
          <w:sz w:val="22"/>
          <w:szCs w:val="22"/>
          <w:lang w:val="lv-LV" w:eastAsia="lv-LV"/>
        </w:rPr>
        <w:t xml:space="preserve"> </w:t>
      </w:r>
    </w:p>
    <w:p w14:paraId="01F9008D" w14:textId="7E1FFC88" w:rsidR="004141B0" w:rsidRPr="00794FE0" w:rsidRDefault="008F5D32" w:rsidP="00E64E17">
      <w:pPr>
        <w:pStyle w:val="Sarakstarindkopa"/>
        <w:numPr>
          <w:ilvl w:val="0"/>
          <w:numId w:val="10"/>
        </w:numPr>
        <w:tabs>
          <w:tab w:val="left" w:pos="1134"/>
        </w:tabs>
        <w:jc w:val="both"/>
        <w:textAlignment w:val="baseline"/>
        <w:rPr>
          <w:rStyle w:val="normaltextrun"/>
          <w:i/>
          <w:iCs/>
          <w:sz w:val="22"/>
          <w:szCs w:val="22"/>
          <w:lang w:val="lv-LV" w:eastAsia="lv-LV"/>
        </w:rPr>
      </w:pPr>
      <w:r w:rsidRPr="00794FE0">
        <w:rPr>
          <w:rStyle w:val="normaltextrun"/>
          <w:i/>
          <w:iCs/>
          <w:sz w:val="22"/>
          <w:szCs w:val="22"/>
          <w:lang w:val="lv-LV" w:eastAsia="lv-LV"/>
        </w:rPr>
        <w:t>Publisko iepirkumu likuma 61.panta trešās daļas 1.</w:t>
      </w:r>
      <w:r w:rsidR="00071DD6" w:rsidRPr="00794FE0">
        <w:rPr>
          <w:rStyle w:val="normaltextrun"/>
          <w:i/>
          <w:iCs/>
          <w:sz w:val="22"/>
          <w:szCs w:val="22"/>
          <w:lang w:val="lv-LV" w:eastAsia="lv-LV"/>
        </w:rPr>
        <w:t xml:space="preserve"> un 2.</w:t>
      </w:r>
      <w:r w:rsidRPr="00794FE0">
        <w:rPr>
          <w:rStyle w:val="normaltextrun"/>
          <w:i/>
          <w:iCs/>
          <w:sz w:val="22"/>
          <w:szCs w:val="22"/>
          <w:lang w:val="lv-LV" w:eastAsia="lv-LV"/>
        </w:rPr>
        <w:t>punktu</w:t>
      </w:r>
      <w:r w:rsidR="00AC1827" w:rsidRPr="00794FE0">
        <w:rPr>
          <w:rStyle w:val="normaltextrun"/>
          <w:i/>
          <w:iCs/>
          <w:sz w:val="22"/>
          <w:szCs w:val="22"/>
          <w:lang w:val="lv-LV" w:eastAsia="lv-LV"/>
        </w:rPr>
        <w:t xml:space="preserve"> un 61.panta </w:t>
      </w:r>
      <w:r w:rsidR="007328C0" w:rsidRPr="00794FE0">
        <w:rPr>
          <w:rStyle w:val="normaltextrun"/>
          <w:i/>
          <w:iCs/>
          <w:sz w:val="22"/>
          <w:szCs w:val="22"/>
          <w:lang w:val="lv-LV" w:eastAsia="lv-LV"/>
        </w:rPr>
        <w:t xml:space="preserve">piekto </w:t>
      </w:r>
      <w:r w:rsidR="009261BF" w:rsidRPr="00794FE0">
        <w:rPr>
          <w:rStyle w:val="normaltextrun"/>
          <w:i/>
          <w:iCs/>
          <w:sz w:val="22"/>
          <w:szCs w:val="22"/>
          <w:lang w:val="lv-LV" w:eastAsia="lv-LV"/>
        </w:rPr>
        <w:t>daļu</w:t>
      </w:r>
      <w:r w:rsidR="007328C0" w:rsidRPr="00794FE0">
        <w:rPr>
          <w:rStyle w:val="normaltextrun"/>
          <w:i/>
          <w:iCs/>
          <w:sz w:val="22"/>
          <w:szCs w:val="22"/>
          <w:lang w:val="lv-LV" w:eastAsia="lv-LV"/>
        </w:rPr>
        <w:t>,</w:t>
      </w:r>
    </w:p>
    <w:p w14:paraId="17760A2F" w14:textId="77777777" w:rsidR="001061B7" w:rsidRPr="00794FE0" w:rsidRDefault="001061B7" w:rsidP="001061B7">
      <w:pPr>
        <w:tabs>
          <w:tab w:val="left" w:pos="1134"/>
        </w:tabs>
        <w:spacing w:after="0"/>
        <w:ind w:left="360"/>
        <w:jc w:val="both"/>
        <w:textAlignment w:val="baseline"/>
        <w:rPr>
          <w:rFonts w:ascii="Times New Roman" w:hAnsi="Times New Roman" w:cs="Times New Roman"/>
        </w:rPr>
      </w:pPr>
    </w:p>
    <w:p w14:paraId="4896E1A9" w14:textId="73E3BD97" w:rsidR="005267B4" w:rsidRPr="00794FE0" w:rsidRDefault="008F5D32" w:rsidP="00467E60">
      <w:pPr>
        <w:tabs>
          <w:tab w:val="left" w:pos="1134"/>
        </w:tabs>
        <w:spacing w:after="0"/>
        <w:jc w:val="both"/>
        <w:textAlignment w:val="baseline"/>
        <w:rPr>
          <w:rFonts w:ascii="Times New Roman" w:hAnsi="Times New Roman" w:cs="Times New Roman"/>
        </w:rPr>
      </w:pPr>
      <w:r w:rsidRPr="00794FE0">
        <w:rPr>
          <w:rFonts w:ascii="Times New Roman" w:hAnsi="Times New Roman" w:cs="Times New Roman"/>
        </w:rPr>
        <w:t xml:space="preserve">un, lai nodrošinātu koordinētu un saskaņotu projekta </w:t>
      </w:r>
      <w:r w:rsidR="00023072" w:rsidRPr="00794FE0">
        <w:rPr>
          <w:rFonts w:ascii="Times New Roman" w:hAnsi="Times New Roman" w:cs="Times New Roman"/>
        </w:rPr>
        <w:t>Pilsētas sabiedriskā transporta savienojuma mobilitātes punktu “Alfa”, “Atgāzene”, “Slokas iela”, “Vecdaugava”, “Turība”, “Mangaļi”, “Vecāķi”, “Gaisma” būvuzraudzības</w:t>
      </w:r>
      <w:r w:rsidRPr="00794FE0">
        <w:rPr>
          <w:rFonts w:ascii="Times New Roman" w:hAnsi="Times New Roman" w:cs="Times New Roman"/>
        </w:rPr>
        <w:t xml:space="preserve"> īstenošanu</w:t>
      </w:r>
      <w:r w:rsidR="002028D4" w:rsidRPr="00794FE0">
        <w:rPr>
          <w:rFonts w:ascii="Times New Roman" w:hAnsi="Times New Roman" w:cs="Times New Roman"/>
        </w:rPr>
        <w:t xml:space="preserve">, Līdzēji </w:t>
      </w:r>
      <w:r w:rsidR="00D770FD" w:rsidRPr="00794FE0">
        <w:rPr>
          <w:rFonts w:ascii="Times New Roman" w:hAnsi="Times New Roman" w:cs="Times New Roman"/>
        </w:rPr>
        <w:t>vienojas par šādiem grozījumiem Līgumā (turpmāk – Vienošanās Nr.</w:t>
      </w:r>
      <w:r w:rsidR="00176340" w:rsidRPr="00794FE0">
        <w:rPr>
          <w:rFonts w:ascii="Times New Roman" w:hAnsi="Times New Roman" w:cs="Times New Roman"/>
        </w:rPr>
        <w:t>2</w:t>
      </w:r>
      <w:r w:rsidR="00D770FD" w:rsidRPr="00794FE0">
        <w:rPr>
          <w:rFonts w:ascii="Times New Roman" w:hAnsi="Times New Roman" w:cs="Times New Roman"/>
        </w:rPr>
        <w:t>)</w:t>
      </w:r>
      <w:r w:rsidR="002028D4" w:rsidRPr="00794FE0">
        <w:rPr>
          <w:rFonts w:ascii="Times New Roman" w:hAnsi="Times New Roman" w:cs="Times New Roman"/>
        </w:rPr>
        <w:t>:</w:t>
      </w:r>
      <w:r w:rsidR="003D090F" w:rsidRPr="00794FE0">
        <w:rPr>
          <w:rFonts w:ascii="Times New Roman" w:hAnsi="Times New Roman" w:cs="Times New Roman"/>
        </w:rPr>
        <w:t xml:space="preserve"> </w:t>
      </w:r>
    </w:p>
    <w:p w14:paraId="5F5BF254" w14:textId="77777777" w:rsidR="002028D4" w:rsidRPr="00794FE0" w:rsidRDefault="002028D4" w:rsidP="00467E60">
      <w:pPr>
        <w:tabs>
          <w:tab w:val="left" w:pos="1134"/>
        </w:tabs>
        <w:spacing w:after="0"/>
        <w:jc w:val="both"/>
        <w:textAlignment w:val="baseline"/>
        <w:rPr>
          <w:rFonts w:ascii="Times New Roman" w:hAnsi="Times New Roman" w:cs="Times New Roman"/>
        </w:rPr>
      </w:pPr>
    </w:p>
    <w:p w14:paraId="69F23FC8" w14:textId="091DE712" w:rsidR="002076DF" w:rsidRPr="00794FE0" w:rsidRDefault="008F5D32" w:rsidP="00467E60">
      <w:pPr>
        <w:pStyle w:val="Sarakstarindkopa"/>
        <w:numPr>
          <w:ilvl w:val="0"/>
          <w:numId w:val="12"/>
        </w:numPr>
        <w:jc w:val="both"/>
        <w:rPr>
          <w:sz w:val="22"/>
          <w:szCs w:val="22"/>
          <w:lang w:val="lv-LV"/>
        </w:rPr>
      </w:pPr>
      <w:r w:rsidRPr="00794FE0">
        <w:rPr>
          <w:sz w:val="22"/>
          <w:szCs w:val="22"/>
          <w:lang w:val="lv-LV"/>
        </w:rPr>
        <w:t xml:space="preserve">Līdzēji vienojas par izmaiņām būvuzraudzības darbu apjomā, kas saistītas ar būvuzraudzības izpildes termiņa pagarinājumu un laboratorisko pārbaužu apjoma samazinājumu, attiecīgi palielinot būvuzraudzības samaksas apmēru par papildu būvuzraudzības darbu veikšanu un samazinot laboratorisko pārbaužu samaksas apmēru, pamatojoties uz Būvuzrauga sagatavoto </w:t>
      </w:r>
      <w:r w:rsidR="00B83406" w:rsidRPr="00794FE0">
        <w:rPr>
          <w:sz w:val="22"/>
          <w:szCs w:val="22"/>
          <w:lang w:val="lv-LV"/>
        </w:rPr>
        <w:t>būvobjekta “Pilsētas sabiedriskā transporta savienojuma mobilitātes punkts Vecāķi, Rīga” būvuzraudzības d</w:t>
      </w:r>
      <w:r w:rsidR="00E37BF0" w:rsidRPr="00794FE0">
        <w:rPr>
          <w:sz w:val="22"/>
          <w:szCs w:val="22"/>
          <w:lang w:val="lv-LV"/>
        </w:rPr>
        <w:t xml:space="preserve">arbu pabeigšanas </w:t>
      </w:r>
      <w:r w:rsidRPr="00794FE0">
        <w:rPr>
          <w:sz w:val="22"/>
          <w:szCs w:val="22"/>
          <w:lang w:val="lv-LV"/>
        </w:rPr>
        <w:t xml:space="preserve">atskaiti no </w:t>
      </w:r>
      <w:r w:rsidR="00E37BF0" w:rsidRPr="00794FE0">
        <w:rPr>
          <w:sz w:val="22"/>
          <w:szCs w:val="22"/>
          <w:lang w:val="lv-LV"/>
        </w:rPr>
        <w:t>07.12.2025.</w:t>
      </w:r>
      <w:r w:rsidRPr="00794FE0">
        <w:rPr>
          <w:sz w:val="22"/>
          <w:szCs w:val="22"/>
          <w:lang w:val="lv-LV"/>
        </w:rPr>
        <w:t xml:space="preserve"> (Pielikums Nr. 2), kurai pievienots atjaunots objektam “Pilsētas sabiedriskā transporta savienojuma punkts dzelzceļa stacijā Vecāķi” paredzēto laboratorisko pārbaužu saraksts, izslēdzot no darbu apjoma tās laboratoriskās pārbaudes, kuru veikšana faktiski nav nepieciešama.</w:t>
      </w:r>
    </w:p>
    <w:p w14:paraId="1D2FF895" w14:textId="13A37457" w:rsidR="00077B4D" w:rsidRPr="00794FE0" w:rsidRDefault="008F5D32" w:rsidP="00467E60">
      <w:pPr>
        <w:pStyle w:val="Sarakstarindkopa"/>
        <w:numPr>
          <w:ilvl w:val="0"/>
          <w:numId w:val="12"/>
        </w:numPr>
        <w:jc w:val="both"/>
        <w:rPr>
          <w:sz w:val="22"/>
          <w:szCs w:val="22"/>
          <w:lang w:val="lv-LV"/>
        </w:rPr>
      </w:pPr>
      <w:r w:rsidRPr="00794FE0">
        <w:rPr>
          <w:sz w:val="22"/>
          <w:szCs w:val="22"/>
          <w:lang w:val="lv-LV"/>
        </w:rPr>
        <w:t>Pagarināt Līguma 3.</w:t>
      </w:r>
      <w:r w:rsidR="006F434D" w:rsidRPr="00794FE0">
        <w:rPr>
          <w:sz w:val="22"/>
          <w:szCs w:val="22"/>
          <w:lang w:val="lv-LV"/>
        </w:rPr>
        <w:t>4</w:t>
      </w:r>
      <w:r w:rsidRPr="00794FE0">
        <w:rPr>
          <w:sz w:val="22"/>
          <w:szCs w:val="22"/>
          <w:lang w:val="lv-LV"/>
        </w:rPr>
        <w:t>.apakšpunkt</w:t>
      </w:r>
      <w:r w:rsidR="006F434D" w:rsidRPr="00794FE0">
        <w:rPr>
          <w:sz w:val="22"/>
          <w:szCs w:val="22"/>
          <w:lang w:val="lv-LV"/>
        </w:rPr>
        <w:t xml:space="preserve">os </w:t>
      </w:r>
      <w:r w:rsidRPr="00794FE0">
        <w:rPr>
          <w:sz w:val="22"/>
          <w:szCs w:val="22"/>
          <w:lang w:val="lv-LV"/>
        </w:rPr>
        <w:t>noteikt</w:t>
      </w:r>
      <w:r w:rsidR="006F434D" w:rsidRPr="00794FE0">
        <w:rPr>
          <w:sz w:val="22"/>
          <w:szCs w:val="22"/>
          <w:lang w:val="lv-LV"/>
        </w:rPr>
        <w:t>o</w:t>
      </w:r>
      <w:r w:rsidRPr="00794FE0">
        <w:rPr>
          <w:sz w:val="22"/>
          <w:szCs w:val="22"/>
          <w:lang w:val="lv-LV"/>
        </w:rPr>
        <w:t xml:space="preserve"> </w:t>
      </w:r>
      <w:r w:rsidR="00726A77" w:rsidRPr="00794FE0">
        <w:rPr>
          <w:sz w:val="22"/>
          <w:szCs w:val="22"/>
          <w:lang w:val="lv-LV"/>
        </w:rPr>
        <w:t xml:space="preserve">būvuzraudzības </w:t>
      </w:r>
      <w:r w:rsidRPr="00794FE0">
        <w:rPr>
          <w:sz w:val="22"/>
          <w:szCs w:val="22"/>
          <w:lang w:val="lv-LV"/>
        </w:rPr>
        <w:t>darbu izpildes termiņu</w:t>
      </w:r>
      <w:r w:rsidR="006F434D" w:rsidRPr="00794FE0">
        <w:rPr>
          <w:sz w:val="22"/>
          <w:szCs w:val="22"/>
          <w:lang w:val="lv-LV"/>
        </w:rPr>
        <w:t>s</w:t>
      </w:r>
      <w:r w:rsidRPr="00794FE0">
        <w:rPr>
          <w:sz w:val="22"/>
          <w:szCs w:val="22"/>
          <w:lang w:val="lv-LV"/>
        </w:rPr>
        <w:t>, izsakot Līguma 3.</w:t>
      </w:r>
      <w:r w:rsidR="00AC3371" w:rsidRPr="00794FE0">
        <w:rPr>
          <w:sz w:val="22"/>
          <w:szCs w:val="22"/>
          <w:lang w:val="lv-LV"/>
        </w:rPr>
        <w:t>4</w:t>
      </w:r>
      <w:r w:rsidRPr="00794FE0">
        <w:rPr>
          <w:sz w:val="22"/>
          <w:szCs w:val="22"/>
          <w:lang w:val="lv-LV"/>
        </w:rPr>
        <w:t>. apakšpunktu</w:t>
      </w:r>
      <w:r w:rsidR="00AC3371" w:rsidRPr="00794FE0">
        <w:rPr>
          <w:sz w:val="22"/>
          <w:szCs w:val="22"/>
          <w:lang w:val="lv-LV"/>
        </w:rPr>
        <w:t>s</w:t>
      </w:r>
      <w:r w:rsidRPr="00794FE0">
        <w:rPr>
          <w:sz w:val="22"/>
          <w:szCs w:val="22"/>
          <w:lang w:val="lv-LV"/>
        </w:rPr>
        <w:t xml:space="preserve"> jaunā redakcijā:</w:t>
      </w:r>
    </w:p>
    <w:p w14:paraId="1BB3520F" w14:textId="0C07B9C0" w:rsidR="00C57963" w:rsidRPr="00794FE0" w:rsidRDefault="008F5D32" w:rsidP="00467E60">
      <w:pPr>
        <w:pStyle w:val="Sarakstarindkopa"/>
        <w:numPr>
          <w:ilvl w:val="1"/>
          <w:numId w:val="12"/>
        </w:numPr>
        <w:jc w:val="both"/>
        <w:rPr>
          <w:sz w:val="22"/>
          <w:szCs w:val="22"/>
          <w:lang w:val="lv-LV"/>
        </w:rPr>
      </w:pPr>
      <w:r w:rsidRPr="00794FE0">
        <w:rPr>
          <w:sz w:val="22"/>
          <w:szCs w:val="22"/>
          <w:lang w:val="lv-LV"/>
        </w:rPr>
        <w:t xml:space="preserve">“3.4.1. Pilsētas sabiedriskā transporta savienojuma punkts dzelzceļa stacijā Alfa – </w:t>
      </w:r>
      <w:r w:rsidRPr="00794FE0">
        <w:rPr>
          <w:b/>
          <w:bCs/>
          <w:sz w:val="22"/>
          <w:szCs w:val="22"/>
          <w:lang w:val="lv-LV"/>
        </w:rPr>
        <w:t>1</w:t>
      </w:r>
      <w:r w:rsidR="007A50E9" w:rsidRPr="00794FE0">
        <w:rPr>
          <w:b/>
          <w:bCs/>
          <w:sz w:val="22"/>
          <w:szCs w:val="22"/>
          <w:lang w:val="lv-LV"/>
        </w:rPr>
        <w:t>3</w:t>
      </w:r>
      <w:r w:rsidRPr="00794FE0">
        <w:rPr>
          <w:b/>
          <w:bCs/>
          <w:sz w:val="22"/>
          <w:szCs w:val="22"/>
          <w:lang w:val="lv-LV"/>
        </w:rPr>
        <w:t xml:space="preserve"> (</w:t>
      </w:r>
      <w:r w:rsidR="007A50E9" w:rsidRPr="00794FE0">
        <w:rPr>
          <w:b/>
          <w:bCs/>
          <w:sz w:val="22"/>
          <w:szCs w:val="22"/>
          <w:lang w:val="lv-LV"/>
        </w:rPr>
        <w:t>trīspadsmit</w:t>
      </w:r>
      <w:r w:rsidRPr="00794FE0">
        <w:rPr>
          <w:b/>
          <w:bCs/>
          <w:sz w:val="22"/>
          <w:szCs w:val="22"/>
          <w:lang w:val="lv-LV"/>
        </w:rPr>
        <w:t>) mēneši</w:t>
      </w:r>
      <w:r w:rsidR="00B729DE" w:rsidRPr="00794FE0">
        <w:rPr>
          <w:b/>
          <w:bCs/>
          <w:sz w:val="22"/>
          <w:szCs w:val="22"/>
          <w:lang w:val="lv-LV"/>
        </w:rPr>
        <w:t xml:space="preserve"> un 2 (divas) dienas</w:t>
      </w:r>
      <w:r w:rsidRPr="00794FE0">
        <w:rPr>
          <w:sz w:val="22"/>
          <w:szCs w:val="22"/>
          <w:lang w:val="lv-LV"/>
        </w:rPr>
        <w:t xml:space="preserve">”; </w:t>
      </w:r>
    </w:p>
    <w:p w14:paraId="03605531" w14:textId="5712DD2E" w:rsidR="00C57963" w:rsidRPr="00794FE0" w:rsidRDefault="008F5D32" w:rsidP="00467E60">
      <w:pPr>
        <w:pStyle w:val="Sarakstarindkopa"/>
        <w:numPr>
          <w:ilvl w:val="1"/>
          <w:numId w:val="12"/>
        </w:numPr>
        <w:jc w:val="both"/>
        <w:rPr>
          <w:sz w:val="22"/>
          <w:szCs w:val="22"/>
          <w:lang w:val="lv-LV"/>
        </w:rPr>
      </w:pPr>
      <w:r w:rsidRPr="00794FE0">
        <w:rPr>
          <w:sz w:val="22"/>
          <w:szCs w:val="22"/>
          <w:lang w:val="lv-LV"/>
        </w:rPr>
        <w:lastRenderedPageBreak/>
        <w:t>“3.4.3. Pilsētas sabiedriskā transporta savienojuma punkts dzelzceļa stacijā Slokas iela</w:t>
      </w:r>
      <w:r w:rsidR="009C1F1D" w:rsidRPr="00794FE0">
        <w:rPr>
          <w:sz w:val="22"/>
          <w:szCs w:val="22"/>
          <w:lang w:val="lv-LV"/>
        </w:rPr>
        <w:t xml:space="preserve"> </w:t>
      </w:r>
      <w:r w:rsidRPr="00794FE0">
        <w:rPr>
          <w:sz w:val="22"/>
          <w:szCs w:val="22"/>
          <w:lang w:val="lv-LV"/>
        </w:rPr>
        <w:t xml:space="preserve">- </w:t>
      </w:r>
      <w:r w:rsidRPr="00794FE0">
        <w:rPr>
          <w:b/>
          <w:bCs/>
          <w:sz w:val="22"/>
          <w:szCs w:val="22"/>
          <w:lang w:val="lv-LV"/>
        </w:rPr>
        <w:t>9 (deviņi) mēneši</w:t>
      </w:r>
      <w:r w:rsidR="009C1F1D" w:rsidRPr="00794FE0">
        <w:rPr>
          <w:b/>
          <w:bCs/>
          <w:sz w:val="22"/>
          <w:szCs w:val="22"/>
          <w:lang w:val="lv-LV"/>
        </w:rPr>
        <w:t xml:space="preserve"> un 14 (četrpadsmit) dienas</w:t>
      </w:r>
      <w:r w:rsidRPr="00794FE0">
        <w:rPr>
          <w:sz w:val="22"/>
          <w:szCs w:val="22"/>
          <w:lang w:val="lv-LV"/>
        </w:rPr>
        <w:t xml:space="preserve">”; </w:t>
      </w:r>
    </w:p>
    <w:p w14:paraId="1DEBF45E" w14:textId="3EA3229E" w:rsidR="00C57963" w:rsidRPr="00794FE0" w:rsidRDefault="008F5D32" w:rsidP="00467E60">
      <w:pPr>
        <w:pStyle w:val="Sarakstarindkopa"/>
        <w:numPr>
          <w:ilvl w:val="1"/>
          <w:numId w:val="12"/>
        </w:numPr>
        <w:jc w:val="both"/>
        <w:rPr>
          <w:sz w:val="22"/>
          <w:szCs w:val="22"/>
          <w:lang w:val="lv-LV"/>
        </w:rPr>
      </w:pPr>
      <w:r w:rsidRPr="00794FE0">
        <w:rPr>
          <w:sz w:val="22"/>
          <w:szCs w:val="22"/>
          <w:lang w:val="lv-LV"/>
        </w:rPr>
        <w:t>“3.4.4. Pilsētas sabiedriskā transporta savienojuma punkts dzelzceļa stacijā Vecdaugava -</w:t>
      </w:r>
      <w:r w:rsidR="009C1F1D" w:rsidRPr="00794FE0">
        <w:rPr>
          <w:sz w:val="22"/>
          <w:szCs w:val="22"/>
          <w:lang w:val="lv-LV"/>
        </w:rPr>
        <w:t xml:space="preserve"> </w:t>
      </w:r>
      <w:r w:rsidRPr="00794FE0">
        <w:rPr>
          <w:b/>
          <w:bCs/>
          <w:sz w:val="22"/>
          <w:szCs w:val="22"/>
          <w:lang w:val="lv-LV"/>
        </w:rPr>
        <w:t>9 (deviņi) mēneši</w:t>
      </w:r>
      <w:r w:rsidR="009C1F1D" w:rsidRPr="00794FE0">
        <w:rPr>
          <w:b/>
          <w:bCs/>
          <w:sz w:val="22"/>
          <w:szCs w:val="22"/>
          <w:lang w:val="lv-LV"/>
        </w:rPr>
        <w:t xml:space="preserve"> un 14 (četrpadsmit) dienas</w:t>
      </w:r>
      <w:r w:rsidRPr="00794FE0">
        <w:rPr>
          <w:sz w:val="22"/>
          <w:szCs w:val="22"/>
          <w:lang w:val="lv-LV"/>
        </w:rPr>
        <w:t xml:space="preserve">”; </w:t>
      </w:r>
    </w:p>
    <w:p w14:paraId="2FD0CE9C" w14:textId="430B14FA" w:rsidR="00C57963" w:rsidRPr="00794FE0" w:rsidRDefault="008F5D32" w:rsidP="00467E60">
      <w:pPr>
        <w:pStyle w:val="Sarakstarindkopa"/>
        <w:numPr>
          <w:ilvl w:val="1"/>
          <w:numId w:val="12"/>
        </w:numPr>
        <w:jc w:val="both"/>
        <w:rPr>
          <w:sz w:val="22"/>
          <w:szCs w:val="22"/>
          <w:lang w:val="lv-LV"/>
        </w:rPr>
      </w:pPr>
      <w:r w:rsidRPr="00794FE0">
        <w:rPr>
          <w:sz w:val="22"/>
          <w:szCs w:val="22"/>
          <w:lang w:val="lv-LV"/>
        </w:rPr>
        <w:t xml:space="preserve">“3.4.5. Pilsētas sabiedriskā transporta savienojuma punkts dzelzceļa stacijā Turība – </w:t>
      </w:r>
      <w:r w:rsidRPr="00794FE0">
        <w:rPr>
          <w:b/>
          <w:bCs/>
          <w:sz w:val="22"/>
          <w:szCs w:val="22"/>
          <w:lang w:val="lv-LV"/>
        </w:rPr>
        <w:t>9 (deviņi) mēneši</w:t>
      </w:r>
      <w:r w:rsidR="009C1F1D" w:rsidRPr="00794FE0">
        <w:rPr>
          <w:b/>
          <w:bCs/>
          <w:sz w:val="22"/>
          <w:szCs w:val="22"/>
          <w:lang w:val="lv-LV"/>
        </w:rPr>
        <w:t xml:space="preserve"> un 14 (četrpadsmit) dienas</w:t>
      </w:r>
      <w:r w:rsidRPr="00794FE0">
        <w:rPr>
          <w:sz w:val="22"/>
          <w:szCs w:val="22"/>
          <w:lang w:val="lv-LV"/>
        </w:rPr>
        <w:t xml:space="preserve">”; </w:t>
      </w:r>
    </w:p>
    <w:p w14:paraId="3CCDB252" w14:textId="21F3A51F" w:rsidR="00C57963" w:rsidRPr="00794FE0" w:rsidRDefault="008F5D32" w:rsidP="00467E60">
      <w:pPr>
        <w:pStyle w:val="Sarakstarindkopa"/>
        <w:numPr>
          <w:ilvl w:val="1"/>
          <w:numId w:val="12"/>
        </w:numPr>
        <w:jc w:val="both"/>
        <w:rPr>
          <w:sz w:val="22"/>
          <w:szCs w:val="22"/>
          <w:lang w:val="lv-LV"/>
        </w:rPr>
      </w:pPr>
      <w:r w:rsidRPr="00794FE0">
        <w:rPr>
          <w:sz w:val="22"/>
          <w:szCs w:val="22"/>
          <w:lang w:val="lv-LV"/>
        </w:rPr>
        <w:t xml:space="preserve">“3.4.6. Pilsētas sabiedriskā transporta savienojuma punkts dzelzceļa stacijā Mangaļi – </w:t>
      </w:r>
      <w:r w:rsidRPr="00794FE0">
        <w:rPr>
          <w:b/>
          <w:bCs/>
          <w:sz w:val="22"/>
          <w:szCs w:val="22"/>
          <w:lang w:val="lv-LV"/>
        </w:rPr>
        <w:t>9 (deviņi) mēneši</w:t>
      </w:r>
      <w:r w:rsidR="009C1F1D" w:rsidRPr="00794FE0">
        <w:rPr>
          <w:b/>
          <w:bCs/>
          <w:sz w:val="22"/>
          <w:szCs w:val="22"/>
          <w:lang w:val="lv-LV"/>
        </w:rPr>
        <w:t xml:space="preserve"> un 14 (četrpadsmit) dienas</w:t>
      </w:r>
      <w:r w:rsidRPr="00794FE0">
        <w:rPr>
          <w:sz w:val="22"/>
          <w:szCs w:val="22"/>
          <w:lang w:val="lv-LV"/>
        </w:rPr>
        <w:t>”</w:t>
      </w:r>
      <w:r w:rsidR="007447F1" w:rsidRPr="00794FE0">
        <w:rPr>
          <w:sz w:val="22"/>
          <w:szCs w:val="22"/>
          <w:lang w:val="lv-LV"/>
        </w:rPr>
        <w:t>.</w:t>
      </w:r>
    </w:p>
    <w:p w14:paraId="234F97AA" w14:textId="4920D75F" w:rsidR="00224F50" w:rsidRPr="00794FE0" w:rsidRDefault="008F5D32" w:rsidP="00467E60">
      <w:pPr>
        <w:pStyle w:val="Sarakstarindkopa"/>
        <w:numPr>
          <w:ilvl w:val="0"/>
          <w:numId w:val="12"/>
        </w:numPr>
        <w:jc w:val="both"/>
        <w:textAlignment w:val="baseline"/>
        <w:rPr>
          <w:color w:val="000000" w:themeColor="text1"/>
          <w:sz w:val="22"/>
          <w:szCs w:val="22"/>
          <w:lang w:val="lv-LV"/>
        </w:rPr>
      </w:pPr>
      <w:r w:rsidRPr="00794FE0">
        <w:rPr>
          <w:color w:val="000000" w:themeColor="text1"/>
          <w:sz w:val="22"/>
          <w:szCs w:val="22"/>
          <w:lang w:val="lv-LV"/>
        </w:rPr>
        <w:t xml:space="preserve">Ņemot vērā Vienošanās </w:t>
      </w:r>
      <w:r w:rsidR="00015C6A" w:rsidRPr="00794FE0">
        <w:rPr>
          <w:color w:val="000000" w:themeColor="text1"/>
          <w:sz w:val="22"/>
          <w:szCs w:val="22"/>
          <w:lang w:val="lv-LV"/>
        </w:rPr>
        <w:t>2</w:t>
      </w:r>
      <w:r w:rsidRPr="00794FE0">
        <w:rPr>
          <w:color w:val="000000" w:themeColor="text1"/>
          <w:sz w:val="22"/>
          <w:szCs w:val="22"/>
          <w:lang w:val="lv-LV"/>
        </w:rPr>
        <w:t>.punktā minēto</w:t>
      </w:r>
      <w:r w:rsidR="000B3C83" w:rsidRPr="00794FE0">
        <w:rPr>
          <w:color w:val="000000" w:themeColor="text1"/>
          <w:sz w:val="22"/>
          <w:szCs w:val="22"/>
          <w:lang w:val="lv-LV"/>
        </w:rPr>
        <w:t xml:space="preserve"> būvobjektu </w:t>
      </w:r>
      <w:r w:rsidR="0029348B" w:rsidRPr="00794FE0">
        <w:rPr>
          <w:color w:val="000000" w:themeColor="text1"/>
          <w:sz w:val="22"/>
          <w:szCs w:val="22"/>
          <w:lang w:val="lv-LV"/>
        </w:rPr>
        <w:t xml:space="preserve">būvuzraudzības </w:t>
      </w:r>
      <w:r w:rsidR="000B3C83" w:rsidRPr="00794FE0">
        <w:rPr>
          <w:color w:val="000000" w:themeColor="text1"/>
          <w:sz w:val="22"/>
          <w:szCs w:val="22"/>
          <w:lang w:val="lv-LV"/>
        </w:rPr>
        <w:t>darbu izpildes termiņu pagarinājumu</w:t>
      </w:r>
      <w:r w:rsidRPr="00794FE0">
        <w:rPr>
          <w:color w:val="000000" w:themeColor="text1"/>
          <w:sz w:val="22"/>
          <w:szCs w:val="22"/>
          <w:lang w:val="lv-LV"/>
        </w:rPr>
        <w:t>:</w:t>
      </w:r>
    </w:p>
    <w:p w14:paraId="47F85511" w14:textId="132C22F2" w:rsidR="0029348B" w:rsidRPr="00794FE0" w:rsidRDefault="008F5D32" w:rsidP="00071DD6">
      <w:pPr>
        <w:pStyle w:val="Sarakstarindkopa"/>
        <w:numPr>
          <w:ilvl w:val="1"/>
          <w:numId w:val="12"/>
        </w:numPr>
        <w:jc w:val="both"/>
        <w:rPr>
          <w:color w:val="000000" w:themeColor="text1"/>
          <w:sz w:val="22"/>
          <w:szCs w:val="22"/>
          <w:lang w:val="lv-LV"/>
        </w:rPr>
      </w:pPr>
      <w:r w:rsidRPr="00794FE0">
        <w:rPr>
          <w:color w:val="000000" w:themeColor="text1"/>
          <w:sz w:val="22"/>
          <w:szCs w:val="22"/>
          <w:lang w:val="lv-LV"/>
        </w:rPr>
        <w:t xml:space="preserve"> </w:t>
      </w:r>
      <w:r w:rsidR="00BC2B19" w:rsidRPr="00794FE0">
        <w:rPr>
          <w:color w:val="000000" w:themeColor="text1"/>
          <w:sz w:val="22"/>
          <w:szCs w:val="22"/>
          <w:lang w:val="lv-LV"/>
        </w:rPr>
        <w:t xml:space="preserve">Puses vienojas, ka par </w:t>
      </w:r>
      <w:r w:rsidR="00160A59" w:rsidRPr="00794FE0">
        <w:rPr>
          <w:color w:val="000000" w:themeColor="text1"/>
          <w:sz w:val="22"/>
          <w:szCs w:val="22"/>
          <w:lang w:val="lv-LV"/>
        </w:rPr>
        <w:t xml:space="preserve">būvobjekta “Pilsētas sabiedriskā transporta savienojuma punkts dzelzceļa stacijā Alfa” </w:t>
      </w:r>
      <w:r w:rsidR="00BC2B19" w:rsidRPr="00794FE0">
        <w:rPr>
          <w:color w:val="000000" w:themeColor="text1"/>
          <w:sz w:val="22"/>
          <w:szCs w:val="22"/>
          <w:lang w:val="lv-LV"/>
        </w:rPr>
        <w:t xml:space="preserve">papildu </w:t>
      </w:r>
      <w:r w:rsidR="00160A59" w:rsidRPr="00794FE0">
        <w:rPr>
          <w:color w:val="000000" w:themeColor="text1"/>
          <w:sz w:val="22"/>
          <w:szCs w:val="22"/>
          <w:lang w:val="lv-LV"/>
        </w:rPr>
        <w:t xml:space="preserve">būvuzraudzības </w:t>
      </w:r>
      <w:r w:rsidR="00BC2B19" w:rsidRPr="00794FE0">
        <w:rPr>
          <w:color w:val="000000" w:themeColor="text1"/>
          <w:sz w:val="22"/>
          <w:szCs w:val="22"/>
          <w:lang w:val="lv-LV"/>
        </w:rPr>
        <w:t>darbu veikšanu</w:t>
      </w:r>
      <w:r w:rsidR="00160A59" w:rsidRPr="00794FE0">
        <w:rPr>
          <w:color w:val="000000" w:themeColor="text1"/>
          <w:sz w:val="22"/>
          <w:szCs w:val="22"/>
          <w:lang w:val="lv-LV"/>
        </w:rPr>
        <w:t xml:space="preserve">, </w:t>
      </w:r>
      <w:r w:rsidR="00BC2B19" w:rsidRPr="00794FE0">
        <w:rPr>
          <w:color w:val="000000" w:themeColor="text1"/>
          <w:sz w:val="22"/>
          <w:szCs w:val="22"/>
          <w:lang w:val="lv-LV"/>
        </w:rPr>
        <w:t>sākot ar 2026. gada 13. maiju līdz Objekta nodošanai ekspluatācijā</w:t>
      </w:r>
      <w:r w:rsidR="00160A59" w:rsidRPr="00794FE0">
        <w:rPr>
          <w:color w:val="000000" w:themeColor="text1"/>
          <w:sz w:val="22"/>
          <w:szCs w:val="22"/>
          <w:lang w:val="lv-LV"/>
        </w:rPr>
        <w:t>,</w:t>
      </w:r>
      <w:r w:rsidR="00BC2B19" w:rsidRPr="00794FE0">
        <w:rPr>
          <w:color w:val="000000" w:themeColor="text1"/>
          <w:sz w:val="22"/>
          <w:szCs w:val="22"/>
          <w:lang w:val="lv-LV"/>
        </w:rPr>
        <w:t xml:space="preserve"> tiek veikta samaksa 28,49 EUR bez PVN par vienu papildu dienu, atbilstoši Līguma 7.9.punktā noteiktajai samaksas kārtībai</w:t>
      </w:r>
      <w:r w:rsidRPr="00794FE0">
        <w:rPr>
          <w:color w:val="000000" w:themeColor="text1"/>
          <w:sz w:val="22"/>
          <w:szCs w:val="22"/>
          <w:lang w:val="lv-LV"/>
        </w:rPr>
        <w:t xml:space="preserve">, bet ne vairāk kā </w:t>
      </w:r>
      <w:r w:rsidR="001F6AED" w:rsidRPr="00794FE0">
        <w:rPr>
          <w:color w:val="000000" w:themeColor="text1"/>
          <w:sz w:val="22"/>
          <w:szCs w:val="22"/>
          <w:lang w:val="lv-LV"/>
        </w:rPr>
        <w:t>541,31 EUR (pieci simti četrdesmit viens euro un 31 cents) bez PVN.</w:t>
      </w:r>
    </w:p>
    <w:p w14:paraId="485B4ECE" w14:textId="450F220F" w:rsidR="00224F50" w:rsidRPr="00794FE0" w:rsidRDefault="008F5D32" w:rsidP="00467E60">
      <w:pPr>
        <w:pStyle w:val="Sarakstarindkopa"/>
        <w:numPr>
          <w:ilvl w:val="1"/>
          <w:numId w:val="12"/>
        </w:numPr>
        <w:shd w:val="clear" w:color="auto" w:fill="FFFFFF" w:themeFill="background1"/>
        <w:jc w:val="both"/>
        <w:textAlignment w:val="baseline"/>
        <w:rPr>
          <w:color w:val="000000" w:themeColor="text1"/>
          <w:sz w:val="22"/>
          <w:szCs w:val="22"/>
          <w:lang w:val="lv-LV"/>
        </w:rPr>
      </w:pPr>
      <w:r w:rsidRPr="00794FE0">
        <w:rPr>
          <w:color w:val="000000" w:themeColor="text1"/>
          <w:sz w:val="22"/>
          <w:szCs w:val="22"/>
          <w:lang w:val="lv-LV"/>
        </w:rPr>
        <w:t>Līguma 7.4.</w:t>
      </w:r>
      <w:r w:rsidR="00062E50" w:rsidRPr="00794FE0">
        <w:rPr>
          <w:color w:val="000000" w:themeColor="text1"/>
          <w:sz w:val="22"/>
          <w:szCs w:val="22"/>
          <w:lang w:val="lv-LV"/>
        </w:rPr>
        <w:t>1</w:t>
      </w:r>
      <w:r w:rsidRPr="00794FE0">
        <w:rPr>
          <w:color w:val="000000" w:themeColor="text1"/>
          <w:sz w:val="22"/>
          <w:szCs w:val="22"/>
          <w:lang w:val="lv-LV"/>
        </w:rPr>
        <w:t>.apakšpunktā minētā būvobjekta “</w:t>
      </w:r>
      <w:r w:rsidR="00C11223" w:rsidRPr="00794FE0">
        <w:rPr>
          <w:color w:val="000000" w:themeColor="text1"/>
          <w:sz w:val="22"/>
          <w:szCs w:val="22"/>
          <w:lang w:val="lv-LV"/>
        </w:rPr>
        <w:t xml:space="preserve">Pilsētas sabiedriskā transporta savienojuma punkts dzelzceļa stacijā </w:t>
      </w:r>
      <w:r w:rsidR="00F6059B" w:rsidRPr="00794FE0">
        <w:rPr>
          <w:color w:val="000000" w:themeColor="text1"/>
          <w:sz w:val="22"/>
          <w:szCs w:val="22"/>
          <w:lang w:val="lv-LV"/>
        </w:rPr>
        <w:t>Alfa</w:t>
      </w:r>
      <w:r w:rsidRPr="00794FE0">
        <w:rPr>
          <w:color w:val="000000" w:themeColor="text1"/>
          <w:sz w:val="22"/>
          <w:szCs w:val="22"/>
          <w:lang w:val="lv-LV"/>
        </w:rPr>
        <w:t xml:space="preserve">” būvuzraudzības darbu izpildes summa tiek noteikta </w:t>
      </w:r>
      <w:r w:rsidR="00F6059B" w:rsidRPr="00794FE0">
        <w:rPr>
          <w:b/>
          <w:bCs/>
          <w:color w:val="000000" w:themeColor="text1"/>
          <w:sz w:val="22"/>
          <w:szCs w:val="22"/>
          <w:lang w:val="lv-LV"/>
        </w:rPr>
        <w:t>10 941,31</w:t>
      </w:r>
      <w:r w:rsidRPr="00794FE0">
        <w:rPr>
          <w:b/>
          <w:bCs/>
          <w:color w:val="000000" w:themeColor="text1"/>
          <w:sz w:val="22"/>
          <w:szCs w:val="22"/>
          <w:lang w:val="lv-LV"/>
        </w:rPr>
        <w:t xml:space="preserve"> EUR</w:t>
      </w:r>
      <w:r w:rsidRPr="00794FE0">
        <w:rPr>
          <w:color w:val="000000" w:themeColor="text1"/>
          <w:sz w:val="22"/>
          <w:szCs w:val="22"/>
          <w:lang w:val="lv-LV"/>
        </w:rPr>
        <w:t xml:space="preserve"> (</w:t>
      </w:r>
      <w:r w:rsidR="00A51F64" w:rsidRPr="00794FE0">
        <w:rPr>
          <w:color w:val="000000" w:themeColor="text1"/>
          <w:sz w:val="22"/>
          <w:szCs w:val="22"/>
          <w:lang w:val="lv-LV"/>
        </w:rPr>
        <w:t xml:space="preserve">desmit tūkstoši deviņi simti četrdesmit viens </w:t>
      </w:r>
      <w:r w:rsidR="00A51F64" w:rsidRPr="00794FE0">
        <w:rPr>
          <w:i/>
          <w:iCs/>
          <w:color w:val="000000" w:themeColor="text1"/>
          <w:sz w:val="22"/>
          <w:szCs w:val="22"/>
          <w:lang w:val="lv-LV"/>
        </w:rPr>
        <w:t>euro</w:t>
      </w:r>
      <w:r w:rsidR="00A51F64" w:rsidRPr="00794FE0">
        <w:rPr>
          <w:color w:val="000000" w:themeColor="text1"/>
          <w:sz w:val="22"/>
          <w:szCs w:val="22"/>
          <w:lang w:val="lv-LV"/>
        </w:rPr>
        <w:t xml:space="preserve"> un 31 cents</w:t>
      </w:r>
      <w:r w:rsidRPr="00794FE0">
        <w:rPr>
          <w:color w:val="000000" w:themeColor="text1"/>
          <w:sz w:val="22"/>
          <w:szCs w:val="22"/>
          <w:lang w:val="lv-LV"/>
        </w:rPr>
        <w:t>) bez pievienotās vērtības nodokļa</w:t>
      </w:r>
      <w:r w:rsidR="00C11223" w:rsidRPr="00794FE0">
        <w:rPr>
          <w:color w:val="000000" w:themeColor="text1"/>
          <w:sz w:val="22"/>
          <w:szCs w:val="22"/>
          <w:lang w:val="lv-LV"/>
        </w:rPr>
        <w:t>.</w:t>
      </w:r>
    </w:p>
    <w:p w14:paraId="63C7DBCA" w14:textId="0E3A56A4" w:rsidR="00A51F64" w:rsidRPr="00794FE0" w:rsidRDefault="008F5D32" w:rsidP="00467E60">
      <w:pPr>
        <w:pStyle w:val="Sarakstarindkopa"/>
        <w:numPr>
          <w:ilvl w:val="0"/>
          <w:numId w:val="12"/>
        </w:numPr>
        <w:jc w:val="both"/>
        <w:rPr>
          <w:color w:val="000000" w:themeColor="text1"/>
          <w:sz w:val="22"/>
          <w:szCs w:val="22"/>
          <w:lang w:val="lv-LV"/>
        </w:rPr>
      </w:pPr>
      <w:r w:rsidRPr="00794FE0">
        <w:rPr>
          <w:color w:val="000000" w:themeColor="text1"/>
          <w:sz w:val="22"/>
          <w:szCs w:val="22"/>
          <w:lang w:val="lv-LV"/>
        </w:rPr>
        <w:t xml:space="preserve">Ņemot vērā </w:t>
      </w:r>
      <w:r w:rsidRPr="00794FE0">
        <w:rPr>
          <w:color w:val="000000" w:themeColor="text1"/>
          <w:sz w:val="22"/>
          <w:szCs w:val="22"/>
          <w:lang w:val="lv-LV"/>
        </w:rPr>
        <w:t>Vienošanās 1.punktā minēto laboratorisko pārbaužu apjoma precizēšanu:</w:t>
      </w:r>
    </w:p>
    <w:p w14:paraId="0D473CAF" w14:textId="2C7EA94B" w:rsidR="00A51F64" w:rsidRPr="00794FE0" w:rsidRDefault="008F5D32" w:rsidP="00467E60">
      <w:pPr>
        <w:pStyle w:val="Sarakstarindkopa"/>
        <w:numPr>
          <w:ilvl w:val="1"/>
          <w:numId w:val="12"/>
        </w:numPr>
        <w:shd w:val="clear" w:color="auto" w:fill="FFFFFF" w:themeFill="background1"/>
        <w:jc w:val="both"/>
        <w:textAlignment w:val="baseline"/>
        <w:rPr>
          <w:color w:val="000000" w:themeColor="text1"/>
          <w:sz w:val="22"/>
          <w:szCs w:val="22"/>
          <w:lang w:val="lv-LV"/>
        </w:rPr>
      </w:pPr>
      <w:r w:rsidRPr="00794FE0">
        <w:rPr>
          <w:color w:val="000000" w:themeColor="text1"/>
          <w:sz w:val="22"/>
          <w:szCs w:val="22"/>
          <w:lang w:val="lv-LV"/>
        </w:rPr>
        <w:t xml:space="preserve">Līgumcena </w:t>
      </w:r>
      <w:r w:rsidR="000624A0" w:rsidRPr="00794FE0">
        <w:rPr>
          <w:color w:val="000000" w:themeColor="text1"/>
          <w:sz w:val="22"/>
          <w:szCs w:val="22"/>
          <w:lang w:val="lv-LV"/>
        </w:rPr>
        <w:t xml:space="preserve">par Laboratoriskajām pārbaudēm </w:t>
      </w:r>
      <w:r w:rsidRPr="00794FE0">
        <w:rPr>
          <w:color w:val="000000" w:themeColor="text1"/>
          <w:sz w:val="22"/>
          <w:szCs w:val="22"/>
          <w:lang w:val="lv-LV"/>
        </w:rPr>
        <w:t xml:space="preserve">tiek samazināta par </w:t>
      </w:r>
      <w:r w:rsidR="00616F0A" w:rsidRPr="00794FE0">
        <w:rPr>
          <w:b/>
          <w:bCs/>
          <w:color w:val="000000" w:themeColor="text1"/>
          <w:sz w:val="22"/>
          <w:szCs w:val="22"/>
          <w:lang w:val="lv-LV"/>
        </w:rPr>
        <w:t xml:space="preserve">1 270,00 </w:t>
      </w:r>
      <w:r w:rsidRPr="00794FE0">
        <w:rPr>
          <w:b/>
          <w:bCs/>
          <w:color w:val="000000" w:themeColor="text1"/>
          <w:sz w:val="22"/>
          <w:szCs w:val="22"/>
          <w:lang w:val="lv-LV"/>
        </w:rPr>
        <w:t>EUR</w:t>
      </w:r>
      <w:r w:rsidRPr="00794FE0">
        <w:rPr>
          <w:color w:val="000000" w:themeColor="text1"/>
          <w:sz w:val="22"/>
          <w:szCs w:val="22"/>
          <w:lang w:val="lv-LV"/>
        </w:rPr>
        <w:t xml:space="preserve"> (</w:t>
      </w:r>
      <w:r w:rsidR="00616F0A" w:rsidRPr="00794FE0">
        <w:rPr>
          <w:color w:val="000000" w:themeColor="text1"/>
          <w:sz w:val="22"/>
          <w:szCs w:val="22"/>
          <w:lang w:val="lv-LV"/>
        </w:rPr>
        <w:t xml:space="preserve">viens tūkstotis divi simti septiņdesmit </w:t>
      </w:r>
      <w:r w:rsidR="00616F0A" w:rsidRPr="00794FE0">
        <w:rPr>
          <w:i/>
          <w:iCs/>
          <w:color w:val="000000" w:themeColor="text1"/>
          <w:sz w:val="22"/>
          <w:szCs w:val="22"/>
          <w:lang w:val="lv-LV"/>
        </w:rPr>
        <w:t>euro</w:t>
      </w:r>
      <w:r w:rsidRPr="00794FE0">
        <w:rPr>
          <w:color w:val="000000" w:themeColor="text1"/>
          <w:sz w:val="22"/>
          <w:szCs w:val="22"/>
          <w:lang w:val="lv-LV"/>
        </w:rPr>
        <w:t xml:space="preserve">) bez pievienotās vērtības nodokļa;  </w:t>
      </w:r>
    </w:p>
    <w:p w14:paraId="01444F64" w14:textId="09B0C110" w:rsidR="00616F0A" w:rsidRPr="00794FE0" w:rsidRDefault="008F5D32" w:rsidP="00467E60">
      <w:pPr>
        <w:pStyle w:val="Sarakstarindkopa"/>
        <w:numPr>
          <w:ilvl w:val="1"/>
          <w:numId w:val="12"/>
        </w:numPr>
        <w:jc w:val="both"/>
        <w:rPr>
          <w:color w:val="000000" w:themeColor="text1"/>
          <w:sz w:val="22"/>
          <w:szCs w:val="22"/>
          <w:lang w:val="lv-LV"/>
        </w:rPr>
      </w:pPr>
      <w:r w:rsidRPr="00794FE0">
        <w:rPr>
          <w:color w:val="000000" w:themeColor="text1"/>
          <w:sz w:val="22"/>
          <w:szCs w:val="22"/>
          <w:lang w:val="lv-LV"/>
        </w:rPr>
        <w:t xml:space="preserve">Līguma 7.5.8.apakšpunktā minētā būvobjekta “Pilsētas sabiedriskā transporta savienojuma punkts dzelzceļa stacijā </w:t>
      </w:r>
      <w:r w:rsidR="00BD0556" w:rsidRPr="00794FE0">
        <w:rPr>
          <w:color w:val="000000" w:themeColor="text1"/>
          <w:sz w:val="22"/>
          <w:szCs w:val="22"/>
          <w:lang w:val="lv-LV"/>
        </w:rPr>
        <w:t>Vecāķi</w:t>
      </w:r>
      <w:r w:rsidRPr="00794FE0">
        <w:rPr>
          <w:color w:val="000000" w:themeColor="text1"/>
          <w:sz w:val="22"/>
          <w:szCs w:val="22"/>
          <w:lang w:val="lv-LV"/>
        </w:rPr>
        <w:t xml:space="preserve">” </w:t>
      </w:r>
      <w:r w:rsidR="00BD0556" w:rsidRPr="00794FE0">
        <w:rPr>
          <w:color w:val="000000" w:themeColor="text1"/>
          <w:sz w:val="22"/>
          <w:szCs w:val="22"/>
          <w:lang w:val="lv-LV"/>
        </w:rPr>
        <w:t xml:space="preserve">laboratorisko pārbaužu veikšanas </w:t>
      </w:r>
      <w:r w:rsidRPr="00794FE0">
        <w:rPr>
          <w:color w:val="000000" w:themeColor="text1"/>
          <w:sz w:val="22"/>
          <w:szCs w:val="22"/>
          <w:lang w:val="lv-LV"/>
        </w:rPr>
        <w:t xml:space="preserve">summa tiek noteikta </w:t>
      </w:r>
      <w:r w:rsidR="007447F1" w:rsidRPr="00794FE0">
        <w:rPr>
          <w:b/>
          <w:bCs/>
          <w:color w:val="000000" w:themeColor="text1"/>
          <w:sz w:val="22"/>
          <w:szCs w:val="22"/>
          <w:lang w:val="lv-LV"/>
        </w:rPr>
        <w:t>2430,00</w:t>
      </w:r>
      <w:r w:rsidRPr="00794FE0">
        <w:rPr>
          <w:b/>
          <w:bCs/>
          <w:color w:val="000000" w:themeColor="text1"/>
          <w:sz w:val="22"/>
          <w:szCs w:val="22"/>
          <w:lang w:val="lv-LV"/>
        </w:rPr>
        <w:t xml:space="preserve"> EUR</w:t>
      </w:r>
      <w:r w:rsidRPr="00794FE0">
        <w:rPr>
          <w:color w:val="000000" w:themeColor="text1"/>
          <w:sz w:val="22"/>
          <w:szCs w:val="22"/>
          <w:lang w:val="lv-LV"/>
        </w:rPr>
        <w:t xml:space="preserve"> (</w:t>
      </w:r>
      <w:r w:rsidR="007447F1" w:rsidRPr="00794FE0">
        <w:rPr>
          <w:color w:val="000000" w:themeColor="text1"/>
          <w:sz w:val="22"/>
          <w:szCs w:val="22"/>
          <w:lang w:val="lv-LV"/>
        </w:rPr>
        <w:t xml:space="preserve">divi tūkstoši </w:t>
      </w:r>
      <w:r w:rsidR="00C377F3" w:rsidRPr="00794FE0">
        <w:rPr>
          <w:color w:val="000000" w:themeColor="text1"/>
          <w:sz w:val="22"/>
          <w:szCs w:val="22"/>
          <w:lang w:val="lv-LV"/>
        </w:rPr>
        <w:t xml:space="preserve">četri simti trīsdesmit </w:t>
      </w:r>
      <w:r w:rsidR="00C377F3" w:rsidRPr="00794FE0">
        <w:rPr>
          <w:i/>
          <w:iCs/>
          <w:color w:val="000000" w:themeColor="text1"/>
          <w:sz w:val="22"/>
          <w:szCs w:val="22"/>
          <w:lang w:val="lv-LV"/>
        </w:rPr>
        <w:t>euro</w:t>
      </w:r>
      <w:r w:rsidRPr="00794FE0">
        <w:rPr>
          <w:color w:val="000000" w:themeColor="text1"/>
          <w:sz w:val="22"/>
          <w:szCs w:val="22"/>
          <w:lang w:val="lv-LV"/>
        </w:rPr>
        <w:t>) bez pievienotās vērtības nodokļa.</w:t>
      </w:r>
    </w:p>
    <w:p w14:paraId="606B425B" w14:textId="2329D76A" w:rsidR="00224F50" w:rsidRPr="00794FE0" w:rsidRDefault="008F5D32" w:rsidP="00467E60">
      <w:pPr>
        <w:pStyle w:val="Sarakstarindkopa"/>
        <w:numPr>
          <w:ilvl w:val="0"/>
          <w:numId w:val="12"/>
        </w:numPr>
        <w:shd w:val="clear" w:color="auto" w:fill="FFFFFF" w:themeFill="background1"/>
        <w:jc w:val="both"/>
        <w:textAlignment w:val="baseline"/>
        <w:rPr>
          <w:color w:val="000000" w:themeColor="text1"/>
          <w:sz w:val="22"/>
          <w:szCs w:val="22"/>
          <w:lang w:val="lv-LV"/>
        </w:rPr>
      </w:pPr>
      <w:r w:rsidRPr="00794FE0">
        <w:rPr>
          <w:color w:val="000000" w:themeColor="text1"/>
          <w:sz w:val="22"/>
          <w:szCs w:val="22"/>
          <w:lang w:val="lv-LV"/>
        </w:rPr>
        <w:t xml:space="preserve">Saskaņā ar </w:t>
      </w:r>
      <w:r w:rsidRPr="00794FE0">
        <w:rPr>
          <w:color w:val="000000" w:themeColor="text1"/>
          <w:sz w:val="22"/>
          <w:szCs w:val="22"/>
          <w:lang w:val="lv-LV"/>
        </w:rPr>
        <w:t>Vienošanās 3.</w:t>
      </w:r>
      <w:r w:rsidR="00C377F3" w:rsidRPr="00794FE0">
        <w:rPr>
          <w:color w:val="000000" w:themeColor="text1"/>
          <w:sz w:val="22"/>
          <w:szCs w:val="22"/>
          <w:lang w:val="lv-LV"/>
        </w:rPr>
        <w:t xml:space="preserve"> un 4.</w:t>
      </w:r>
      <w:r w:rsidRPr="00794FE0">
        <w:rPr>
          <w:color w:val="000000" w:themeColor="text1"/>
          <w:sz w:val="22"/>
          <w:szCs w:val="22"/>
          <w:lang w:val="lv-LV"/>
        </w:rPr>
        <w:t>punktā noteikto, Līdzēji vienojās grozīt Līguma 7.1.</w:t>
      </w:r>
      <w:r w:rsidR="00C377F3" w:rsidRPr="00794FE0">
        <w:rPr>
          <w:color w:val="000000" w:themeColor="text1"/>
          <w:sz w:val="22"/>
          <w:szCs w:val="22"/>
          <w:lang w:val="lv-LV"/>
        </w:rPr>
        <w:t xml:space="preserve">, </w:t>
      </w:r>
      <w:r w:rsidR="00C11223" w:rsidRPr="00794FE0">
        <w:rPr>
          <w:color w:val="000000" w:themeColor="text1"/>
          <w:sz w:val="22"/>
          <w:szCs w:val="22"/>
          <w:lang w:val="lv-LV"/>
        </w:rPr>
        <w:t>7.2.1.</w:t>
      </w:r>
      <w:r w:rsidR="00C377F3" w:rsidRPr="00794FE0">
        <w:rPr>
          <w:color w:val="000000" w:themeColor="text1"/>
          <w:sz w:val="22"/>
          <w:szCs w:val="22"/>
          <w:lang w:val="lv-LV"/>
        </w:rPr>
        <w:t xml:space="preserve"> un 7.2.2.</w:t>
      </w:r>
      <w:r w:rsidRPr="00794FE0">
        <w:rPr>
          <w:color w:val="000000" w:themeColor="text1"/>
          <w:sz w:val="22"/>
          <w:szCs w:val="22"/>
          <w:lang w:val="lv-LV"/>
        </w:rPr>
        <w:t>punktu un izteikto to</w:t>
      </w:r>
      <w:r w:rsidR="00C11223" w:rsidRPr="00794FE0">
        <w:rPr>
          <w:color w:val="000000" w:themeColor="text1"/>
          <w:sz w:val="22"/>
          <w:szCs w:val="22"/>
          <w:lang w:val="lv-LV"/>
        </w:rPr>
        <w:t>s</w:t>
      </w:r>
      <w:r w:rsidRPr="00794FE0">
        <w:rPr>
          <w:color w:val="000000" w:themeColor="text1"/>
          <w:sz w:val="22"/>
          <w:szCs w:val="22"/>
          <w:lang w:val="lv-LV"/>
        </w:rPr>
        <w:t xml:space="preserve"> sekojošā redakcijā:</w:t>
      </w:r>
    </w:p>
    <w:p w14:paraId="799B8C0C" w14:textId="34DF475E" w:rsidR="000720B4" w:rsidRPr="00794FE0" w:rsidRDefault="008F5D32" w:rsidP="00467E60">
      <w:pPr>
        <w:pStyle w:val="Sarakstarindkopa"/>
        <w:numPr>
          <w:ilvl w:val="1"/>
          <w:numId w:val="12"/>
        </w:numPr>
        <w:jc w:val="both"/>
        <w:rPr>
          <w:color w:val="000000" w:themeColor="text1"/>
          <w:sz w:val="22"/>
          <w:szCs w:val="22"/>
          <w:lang w:val="lv-LV"/>
        </w:rPr>
      </w:pPr>
      <w:r w:rsidRPr="00794FE0">
        <w:rPr>
          <w:color w:val="000000" w:themeColor="text1"/>
          <w:sz w:val="22"/>
          <w:szCs w:val="22"/>
          <w:lang w:val="lv-LV"/>
        </w:rPr>
        <w:t>“</w:t>
      </w:r>
      <w:r w:rsidR="000624A0" w:rsidRPr="00794FE0">
        <w:rPr>
          <w:color w:val="000000" w:themeColor="text1"/>
          <w:sz w:val="22"/>
          <w:szCs w:val="22"/>
          <w:lang w:val="lv-LV"/>
        </w:rPr>
        <w:t xml:space="preserve">7.1. </w:t>
      </w:r>
      <w:r w:rsidR="00A21496" w:rsidRPr="00794FE0">
        <w:rPr>
          <w:color w:val="000000" w:themeColor="text1"/>
          <w:sz w:val="22"/>
          <w:szCs w:val="22"/>
          <w:lang w:val="lv-LV"/>
        </w:rPr>
        <w:t xml:space="preserve">Līgumcena par Darbu ir </w:t>
      </w:r>
      <w:r w:rsidR="00A21496" w:rsidRPr="00794FE0">
        <w:rPr>
          <w:b/>
          <w:bCs/>
          <w:color w:val="000000" w:themeColor="text1"/>
          <w:sz w:val="22"/>
          <w:szCs w:val="22"/>
          <w:lang w:val="lv-LV"/>
        </w:rPr>
        <w:t>14</w:t>
      </w:r>
      <w:r w:rsidR="00593737" w:rsidRPr="00794FE0">
        <w:rPr>
          <w:b/>
          <w:bCs/>
          <w:color w:val="000000" w:themeColor="text1"/>
          <w:sz w:val="22"/>
          <w:szCs w:val="22"/>
          <w:lang w:val="lv-LV"/>
        </w:rPr>
        <w:t>2</w:t>
      </w:r>
      <w:r w:rsidR="00A21496" w:rsidRPr="00794FE0">
        <w:rPr>
          <w:b/>
          <w:bCs/>
          <w:color w:val="000000" w:themeColor="text1"/>
          <w:sz w:val="22"/>
          <w:szCs w:val="22"/>
          <w:lang w:val="lv-LV"/>
        </w:rPr>
        <w:t> </w:t>
      </w:r>
      <w:r w:rsidR="00593737" w:rsidRPr="00794FE0">
        <w:rPr>
          <w:b/>
          <w:bCs/>
          <w:color w:val="000000" w:themeColor="text1"/>
          <w:sz w:val="22"/>
          <w:szCs w:val="22"/>
          <w:lang w:val="lv-LV"/>
        </w:rPr>
        <w:t>731</w:t>
      </w:r>
      <w:r w:rsidR="00F01D3C" w:rsidRPr="00794FE0">
        <w:rPr>
          <w:b/>
          <w:bCs/>
          <w:color w:val="000000" w:themeColor="text1"/>
          <w:sz w:val="22"/>
          <w:szCs w:val="22"/>
          <w:lang w:val="lv-LV"/>
        </w:rPr>
        <w:t>,</w:t>
      </w:r>
      <w:r w:rsidR="00593737" w:rsidRPr="00794FE0">
        <w:rPr>
          <w:b/>
          <w:bCs/>
          <w:color w:val="000000" w:themeColor="text1"/>
          <w:sz w:val="22"/>
          <w:szCs w:val="22"/>
          <w:lang w:val="lv-LV"/>
        </w:rPr>
        <w:t>31</w:t>
      </w:r>
      <w:r w:rsidR="00A21496" w:rsidRPr="00794FE0">
        <w:rPr>
          <w:b/>
          <w:bCs/>
          <w:color w:val="000000" w:themeColor="text1"/>
          <w:sz w:val="22"/>
          <w:szCs w:val="22"/>
          <w:lang w:val="lv-LV"/>
        </w:rPr>
        <w:t xml:space="preserve"> EUR</w:t>
      </w:r>
      <w:r w:rsidR="00A21496" w:rsidRPr="00794FE0">
        <w:rPr>
          <w:color w:val="000000" w:themeColor="text1"/>
          <w:sz w:val="22"/>
          <w:szCs w:val="22"/>
          <w:lang w:val="lv-LV"/>
        </w:rPr>
        <w:t xml:space="preserve"> (viens simts četrdesmit </w:t>
      </w:r>
      <w:r w:rsidR="00B747C5" w:rsidRPr="00794FE0">
        <w:rPr>
          <w:color w:val="000000" w:themeColor="text1"/>
          <w:sz w:val="22"/>
          <w:szCs w:val="22"/>
          <w:lang w:val="lv-LV"/>
        </w:rPr>
        <w:t>divi tūkstoši septiņi simti trīsdesmit viens euro un 31 cents</w:t>
      </w:r>
      <w:r w:rsidR="00A21496" w:rsidRPr="00794FE0">
        <w:rPr>
          <w:color w:val="000000" w:themeColor="text1"/>
          <w:sz w:val="22"/>
          <w:szCs w:val="22"/>
          <w:lang w:val="lv-LV"/>
        </w:rPr>
        <w:t xml:space="preserve">) bez pievienotās vērtības nodokļa normatīvajos aktos noteiktajā apjomā (turpmāk – PVN). PVN </w:t>
      </w:r>
      <w:r w:rsidR="00610C4D" w:rsidRPr="00794FE0">
        <w:rPr>
          <w:color w:val="000000" w:themeColor="text1"/>
          <w:sz w:val="22"/>
          <w:szCs w:val="22"/>
          <w:lang w:val="lv-LV"/>
        </w:rPr>
        <w:t>29 973,57</w:t>
      </w:r>
      <w:r w:rsidR="00A21496" w:rsidRPr="00794FE0">
        <w:rPr>
          <w:color w:val="000000" w:themeColor="text1"/>
          <w:sz w:val="22"/>
          <w:szCs w:val="22"/>
          <w:lang w:val="lv-LV"/>
        </w:rPr>
        <w:t xml:space="preserve"> EUR (</w:t>
      </w:r>
      <w:r w:rsidR="00610C4D" w:rsidRPr="00794FE0">
        <w:rPr>
          <w:color w:val="000000" w:themeColor="text1"/>
          <w:sz w:val="22"/>
          <w:szCs w:val="22"/>
          <w:lang w:val="lv-LV"/>
        </w:rPr>
        <w:t>divdesmit deviņi tūkstoši deviņi simti septiņdesmit trīs euro un 57 centi</w:t>
      </w:r>
      <w:r w:rsidR="00A21496" w:rsidRPr="00794FE0">
        <w:rPr>
          <w:color w:val="000000" w:themeColor="text1"/>
          <w:sz w:val="22"/>
          <w:szCs w:val="22"/>
          <w:lang w:val="lv-LV"/>
        </w:rPr>
        <w:t>), Līguma summa kopā ar PVN 17</w:t>
      </w:r>
      <w:r w:rsidR="00F01D3C" w:rsidRPr="00794FE0">
        <w:rPr>
          <w:color w:val="000000" w:themeColor="text1"/>
          <w:sz w:val="22"/>
          <w:szCs w:val="22"/>
          <w:lang w:val="lv-LV"/>
        </w:rPr>
        <w:t>2</w:t>
      </w:r>
      <w:r w:rsidR="00A21496" w:rsidRPr="00794FE0">
        <w:rPr>
          <w:color w:val="000000" w:themeColor="text1"/>
          <w:sz w:val="22"/>
          <w:szCs w:val="22"/>
          <w:lang w:val="lv-LV"/>
        </w:rPr>
        <w:t> </w:t>
      </w:r>
      <w:r w:rsidR="00F01D3C" w:rsidRPr="00794FE0">
        <w:rPr>
          <w:color w:val="000000" w:themeColor="text1"/>
          <w:sz w:val="22"/>
          <w:szCs w:val="22"/>
          <w:lang w:val="lv-LV"/>
        </w:rPr>
        <w:t>704</w:t>
      </w:r>
      <w:r w:rsidR="00A21496" w:rsidRPr="00794FE0">
        <w:rPr>
          <w:color w:val="000000" w:themeColor="text1"/>
          <w:sz w:val="22"/>
          <w:szCs w:val="22"/>
          <w:lang w:val="lv-LV"/>
        </w:rPr>
        <w:t>.</w:t>
      </w:r>
      <w:r w:rsidR="00F01D3C" w:rsidRPr="00794FE0">
        <w:rPr>
          <w:color w:val="000000" w:themeColor="text1"/>
          <w:sz w:val="22"/>
          <w:szCs w:val="22"/>
          <w:lang w:val="lv-LV"/>
        </w:rPr>
        <w:t>88</w:t>
      </w:r>
      <w:r w:rsidR="00A21496" w:rsidRPr="00794FE0">
        <w:rPr>
          <w:color w:val="000000" w:themeColor="text1"/>
          <w:sz w:val="22"/>
          <w:szCs w:val="22"/>
          <w:lang w:val="lv-LV"/>
        </w:rPr>
        <w:t xml:space="preserve"> EUR (viens simts septiņdesmit </w:t>
      </w:r>
      <w:r w:rsidR="00527A22" w:rsidRPr="00794FE0">
        <w:rPr>
          <w:color w:val="000000" w:themeColor="text1"/>
          <w:sz w:val="22"/>
          <w:szCs w:val="22"/>
          <w:lang w:val="lv-LV"/>
        </w:rPr>
        <w:t>divi tūkstoši septiņi simti četri euro un 88 centi</w:t>
      </w:r>
      <w:r w:rsidR="00A21496" w:rsidRPr="00794FE0">
        <w:rPr>
          <w:color w:val="000000" w:themeColor="text1"/>
          <w:sz w:val="22"/>
          <w:szCs w:val="22"/>
          <w:lang w:val="lv-LV"/>
        </w:rPr>
        <w:t>).”</w:t>
      </w:r>
    </w:p>
    <w:p w14:paraId="0382A91F" w14:textId="2862360C" w:rsidR="00C11223" w:rsidRPr="00794FE0" w:rsidRDefault="008F5D32" w:rsidP="00467E60">
      <w:pPr>
        <w:pStyle w:val="Sarakstarindkopa"/>
        <w:numPr>
          <w:ilvl w:val="1"/>
          <w:numId w:val="12"/>
        </w:numPr>
        <w:jc w:val="both"/>
        <w:rPr>
          <w:color w:val="000000" w:themeColor="text1"/>
          <w:sz w:val="22"/>
          <w:szCs w:val="22"/>
          <w:lang w:val="lv-LV"/>
        </w:rPr>
      </w:pPr>
      <w:r w:rsidRPr="00794FE0">
        <w:rPr>
          <w:color w:val="000000" w:themeColor="text1"/>
          <w:sz w:val="22"/>
          <w:szCs w:val="22"/>
          <w:lang w:val="lv-LV"/>
        </w:rPr>
        <w:t>“</w:t>
      </w:r>
      <w:r w:rsidR="00A21496" w:rsidRPr="00794FE0">
        <w:rPr>
          <w:color w:val="000000" w:themeColor="text1"/>
          <w:sz w:val="22"/>
          <w:szCs w:val="22"/>
          <w:lang w:val="lv-LV"/>
        </w:rPr>
        <w:t xml:space="preserve">7.2.1. par Būvuzraudzību </w:t>
      </w:r>
      <w:r w:rsidR="005D2B77" w:rsidRPr="00794FE0">
        <w:rPr>
          <w:b/>
          <w:bCs/>
          <w:color w:val="000000" w:themeColor="text1"/>
          <w:sz w:val="22"/>
          <w:szCs w:val="22"/>
          <w:lang w:val="lv-LV"/>
        </w:rPr>
        <w:t>83</w:t>
      </w:r>
      <w:r w:rsidR="00EE6682" w:rsidRPr="00794FE0">
        <w:rPr>
          <w:b/>
          <w:bCs/>
          <w:color w:val="000000" w:themeColor="text1"/>
          <w:sz w:val="22"/>
          <w:szCs w:val="22"/>
          <w:lang w:val="lv-LV"/>
        </w:rPr>
        <w:t> 741,31</w:t>
      </w:r>
      <w:r w:rsidR="00A21496" w:rsidRPr="00794FE0">
        <w:rPr>
          <w:b/>
          <w:bCs/>
          <w:color w:val="000000" w:themeColor="text1"/>
          <w:sz w:val="22"/>
          <w:szCs w:val="22"/>
          <w:lang w:val="lv-LV"/>
        </w:rPr>
        <w:t xml:space="preserve"> EUR</w:t>
      </w:r>
      <w:r w:rsidR="00A21496" w:rsidRPr="00794FE0">
        <w:rPr>
          <w:color w:val="000000" w:themeColor="text1"/>
          <w:sz w:val="22"/>
          <w:szCs w:val="22"/>
          <w:lang w:val="lv-LV"/>
        </w:rPr>
        <w:t xml:space="preserve"> (astoņdesmit trīs tūkstoši </w:t>
      </w:r>
      <w:r w:rsidR="00EE6682" w:rsidRPr="00794FE0">
        <w:rPr>
          <w:color w:val="000000" w:themeColor="text1"/>
          <w:sz w:val="22"/>
          <w:szCs w:val="22"/>
          <w:lang w:val="lv-LV"/>
        </w:rPr>
        <w:t>septiņi simti četrdesmit viens euro un 31 cents</w:t>
      </w:r>
      <w:r w:rsidR="00A21496" w:rsidRPr="00794FE0">
        <w:rPr>
          <w:color w:val="000000" w:themeColor="text1"/>
          <w:sz w:val="22"/>
          <w:szCs w:val="22"/>
          <w:lang w:val="lv-LV"/>
        </w:rPr>
        <w:t>) apmērā. PVN ir 17 </w:t>
      </w:r>
      <w:r w:rsidR="00BF56A2" w:rsidRPr="00794FE0">
        <w:rPr>
          <w:color w:val="000000" w:themeColor="text1"/>
          <w:sz w:val="22"/>
          <w:szCs w:val="22"/>
          <w:lang w:val="lv-LV"/>
        </w:rPr>
        <w:t>585</w:t>
      </w:r>
      <w:r w:rsidR="00A21496" w:rsidRPr="00794FE0">
        <w:rPr>
          <w:color w:val="000000" w:themeColor="text1"/>
          <w:sz w:val="22"/>
          <w:szCs w:val="22"/>
          <w:lang w:val="lv-LV"/>
        </w:rPr>
        <w:t>.</w:t>
      </w:r>
      <w:r w:rsidR="00BF56A2" w:rsidRPr="00794FE0">
        <w:rPr>
          <w:color w:val="000000" w:themeColor="text1"/>
          <w:sz w:val="22"/>
          <w:szCs w:val="22"/>
          <w:lang w:val="lv-LV"/>
        </w:rPr>
        <w:t>67</w:t>
      </w:r>
      <w:r w:rsidR="00A21496" w:rsidRPr="00794FE0">
        <w:rPr>
          <w:color w:val="000000" w:themeColor="text1"/>
          <w:sz w:val="22"/>
          <w:szCs w:val="22"/>
          <w:lang w:val="lv-LV"/>
        </w:rPr>
        <w:t xml:space="preserve"> EUR (septiņpadsmit tūkstoši </w:t>
      </w:r>
      <w:r w:rsidR="00BF56A2" w:rsidRPr="00794FE0">
        <w:rPr>
          <w:color w:val="000000" w:themeColor="text1"/>
          <w:sz w:val="22"/>
          <w:szCs w:val="22"/>
          <w:lang w:val="lv-LV"/>
        </w:rPr>
        <w:t>pieci simti astoņdesmit pieci euro un 67 centi</w:t>
      </w:r>
      <w:r w:rsidR="00A21496" w:rsidRPr="00794FE0">
        <w:rPr>
          <w:color w:val="000000" w:themeColor="text1"/>
          <w:sz w:val="22"/>
          <w:szCs w:val="22"/>
          <w:lang w:val="lv-LV"/>
        </w:rPr>
        <w:t>) apmērā, summa kopā ar PVN 10</w:t>
      </w:r>
      <w:r w:rsidR="00703438" w:rsidRPr="00794FE0">
        <w:rPr>
          <w:color w:val="000000" w:themeColor="text1"/>
          <w:sz w:val="22"/>
          <w:szCs w:val="22"/>
          <w:lang w:val="lv-LV"/>
        </w:rPr>
        <w:t>1</w:t>
      </w:r>
      <w:r w:rsidR="00A21496" w:rsidRPr="00794FE0">
        <w:rPr>
          <w:color w:val="000000" w:themeColor="text1"/>
          <w:sz w:val="22"/>
          <w:szCs w:val="22"/>
          <w:lang w:val="lv-LV"/>
        </w:rPr>
        <w:t> </w:t>
      </w:r>
      <w:r w:rsidR="00703438" w:rsidRPr="00794FE0">
        <w:rPr>
          <w:color w:val="000000" w:themeColor="text1"/>
          <w:sz w:val="22"/>
          <w:szCs w:val="22"/>
          <w:lang w:val="lv-LV"/>
        </w:rPr>
        <w:t>326</w:t>
      </w:r>
      <w:r w:rsidR="00A21496" w:rsidRPr="00794FE0">
        <w:rPr>
          <w:color w:val="000000" w:themeColor="text1"/>
          <w:sz w:val="22"/>
          <w:szCs w:val="22"/>
          <w:lang w:val="lv-LV"/>
        </w:rPr>
        <w:t>.</w:t>
      </w:r>
      <w:r w:rsidR="00703438" w:rsidRPr="00794FE0">
        <w:rPr>
          <w:color w:val="000000" w:themeColor="text1"/>
          <w:sz w:val="22"/>
          <w:szCs w:val="22"/>
          <w:lang w:val="lv-LV"/>
        </w:rPr>
        <w:t>98</w:t>
      </w:r>
      <w:r w:rsidR="00A21496" w:rsidRPr="00794FE0">
        <w:rPr>
          <w:color w:val="000000" w:themeColor="text1"/>
          <w:sz w:val="22"/>
          <w:szCs w:val="22"/>
          <w:lang w:val="lv-LV"/>
        </w:rPr>
        <w:t xml:space="preserve"> EUR (</w:t>
      </w:r>
      <w:r w:rsidR="00703438" w:rsidRPr="00794FE0">
        <w:rPr>
          <w:color w:val="000000" w:themeColor="text1"/>
          <w:sz w:val="22"/>
          <w:szCs w:val="22"/>
          <w:lang w:val="lv-LV"/>
        </w:rPr>
        <w:t>viens simts viens tūkstotis trīs simti divdesmit seši euro un 98 centi</w:t>
      </w:r>
      <w:r w:rsidR="00A21496" w:rsidRPr="00794FE0">
        <w:rPr>
          <w:color w:val="000000" w:themeColor="text1"/>
          <w:sz w:val="22"/>
          <w:szCs w:val="22"/>
          <w:lang w:val="lv-LV"/>
        </w:rPr>
        <w:t>)</w:t>
      </w:r>
      <w:r w:rsidRPr="00794FE0">
        <w:rPr>
          <w:color w:val="000000" w:themeColor="text1"/>
          <w:sz w:val="22"/>
          <w:szCs w:val="22"/>
          <w:lang w:val="lv-LV"/>
        </w:rPr>
        <w:t>”</w:t>
      </w:r>
      <w:r w:rsidR="00A21496" w:rsidRPr="00794FE0">
        <w:rPr>
          <w:color w:val="000000" w:themeColor="text1"/>
          <w:sz w:val="22"/>
          <w:szCs w:val="22"/>
          <w:lang w:val="lv-LV"/>
        </w:rPr>
        <w:t>;</w:t>
      </w:r>
    </w:p>
    <w:p w14:paraId="3ADEF6A4" w14:textId="70C27878" w:rsidR="00A21496" w:rsidRPr="00794FE0" w:rsidRDefault="008F5D32" w:rsidP="00467E60">
      <w:pPr>
        <w:pStyle w:val="Sarakstarindkopa"/>
        <w:numPr>
          <w:ilvl w:val="1"/>
          <w:numId w:val="12"/>
        </w:numPr>
        <w:jc w:val="both"/>
        <w:rPr>
          <w:color w:val="000000" w:themeColor="text1"/>
          <w:sz w:val="22"/>
          <w:szCs w:val="22"/>
          <w:lang w:val="lv-LV"/>
        </w:rPr>
      </w:pPr>
      <w:r w:rsidRPr="00794FE0">
        <w:rPr>
          <w:color w:val="000000" w:themeColor="text1"/>
          <w:sz w:val="22"/>
          <w:szCs w:val="22"/>
          <w:lang w:val="lv-LV"/>
        </w:rPr>
        <w:t xml:space="preserve">“7.2.2. </w:t>
      </w:r>
      <w:r w:rsidR="00FA244B" w:rsidRPr="00794FE0">
        <w:rPr>
          <w:color w:val="000000" w:themeColor="text1"/>
          <w:sz w:val="22"/>
          <w:szCs w:val="22"/>
          <w:lang w:val="lv-LV"/>
        </w:rPr>
        <w:t xml:space="preserve">par Laboratoriskajām pārbaudēm </w:t>
      </w:r>
      <w:r w:rsidR="00DB1738" w:rsidRPr="00794FE0">
        <w:rPr>
          <w:b/>
          <w:bCs/>
          <w:color w:val="000000" w:themeColor="text1"/>
          <w:sz w:val="22"/>
          <w:szCs w:val="22"/>
          <w:lang w:val="lv-LV"/>
        </w:rPr>
        <w:t>58</w:t>
      </w:r>
      <w:r w:rsidR="00FA244B" w:rsidRPr="00794FE0">
        <w:rPr>
          <w:b/>
          <w:bCs/>
          <w:color w:val="000000" w:themeColor="text1"/>
          <w:sz w:val="22"/>
          <w:szCs w:val="22"/>
          <w:lang w:val="lv-LV"/>
        </w:rPr>
        <w:t> </w:t>
      </w:r>
      <w:r w:rsidR="00DB1738" w:rsidRPr="00794FE0">
        <w:rPr>
          <w:b/>
          <w:bCs/>
          <w:color w:val="000000" w:themeColor="text1"/>
          <w:sz w:val="22"/>
          <w:szCs w:val="22"/>
          <w:lang w:val="lv-LV"/>
        </w:rPr>
        <w:t>990</w:t>
      </w:r>
      <w:r w:rsidR="005D5AF4" w:rsidRPr="00794FE0">
        <w:rPr>
          <w:b/>
          <w:bCs/>
          <w:color w:val="000000" w:themeColor="text1"/>
          <w:sz w:val="22"/>
          <w:szCs w:val="22"/>
          <w:lang w:val="lv-LV"/>
        </w:rPr>
        <w:t>,</w:t>
      </w:r>
      <w:r w:rsidR="00FA244B" w:rsidRPr="00794FE0">
        <w:rPr>
          <w:b/>
          <w:bCs/>
          <w:color w:val="000000" w:themeColor="text1"/>
          <w:sz w:val="22"/>
          <w:szCs w:val="22"/>
          <w:lang w:val="lv-LV"/>
        </w:rPr>
        <w:t>00</w:t>
      </w:r>
      <w:r w:rsidR="005D5AF4" w:rsidRPr="00794FE0">
        <w:rPr>
          <w:b/>
          <w:bCs/>
          <w:color w:val="000000" w:themeColor="text1"/>
          <w:sz w:val="22"/>
          <w:szCs w:val="22"/>
          <w:lang w:val="lv-LV"/>
        </w:rPr>
        <w:t xml:space="preserve"> </w:t>
      </w:r>
      <w:r w:rsidR="00FA244B" w:rsidRPr="00794FE0">
        <w:rPr>
          <w:b/>
          <w:bCs/>
          <w:color w:val="000000" w:themeColor="text1"/>
          <w:sz w:val="22"/>
          <w:szCs w:val="22"/>
          <w:lang w:val="lv-LV"/>
        </w:rPr>
        <w:t>EUR</w:t>
      </w:r>
      <w:r w:rsidR="005D5AF4" w:rsidRPr="00794FE0">
        <w:rPr>
          <w:color w:val="000000" w:themeColor="text1"/>
          <w:sz w:val="22"/>
          <w:szCs w:val="22"/>
          <w:lang w:val="lv-LV"/>
        </w:rPr>
        <w:t xml:space="preserve"> </w:t>
      </w:r>
      <w:r w:rsidR="00FA244B" w:rsidRPr="00794FE0">
        <w:rPr>
          <w:color w:val="000000" w:themeColor="text1"/>
          <w:sz w:val="22"/>
          <w:szCs w:val="22"/>
          <w:lang w:val="lv-LV"/>
        </w:rPr>
        <w:t>(</w:t>
      </w:r>
      <w:r w:rsidR="00DB1738" w:rsidRPr="00794FE0">
        <w:rPr>
          <w:color w:val="000000" w:themeColor="text1"/>
          <w:sz w:val="22"/>
          <w:szCs w:val="22"/>
          <w:lang w:val="lv-LV"/>
        </w:rPr>
        <w:t xml:space="preserve">piecdesmit astoņi tūkstoši deviņi simti deviņdesmit </w:t>
      </w:r>
      <w:r w:rsidR="00DB1738" w:rsidRPr="00794FE0">
        <w:rPr>
          <w:i/>
          <w:iCs/>
          <w:color w:val="000000" w:themeColor="text1"/>
          <w:sz w:val="22"/>
          <w:szCs w:val="22"/>
          <w:lang w:val="lv-LV"/>
        </w:rPr>
        <w:t>euro</w:t>
      </w:r>
      <w:r w:rsidR="00FA244B" w:rsidRPr="00794FE0">
        <w:rPr>
          <w:color w:val="000000" w:themeColor="text1"/>
          <w:sz w:val="22"/>
          <w:szCs w:val="22"/>
          <w:lang w:val="lv-LV"/>
        </w:rPr>
        <w:t>) apmērā. PVN ir 12 </w:t>
      </w:r>
      <w:r w:rsidR="005D5AF4" w:rsidRPr="00794FE0">
        <w:rPr>
          <w:color w:val="000000" w:themeColor="text1"/>
          <w:sz w:val="22"/>
          <w:szCs w:val="22"/>
          <w:lang w:val="lv-LV"/>
        </w:rPr>
        <w:t>387</w:t>
      </w:r>
      <w:r w:rsidR="00E57E8E" w:rsidRPr="00794FE0">
        <w:rPr>
          <w:color w:val="000000" w:themeColor="text1"/>
          <w:sz w:val="22"/>
          <w:szCs w:val="22"/>
          <w:lang w:val="lv-LV"/>
        </w:rPr>
        <w:t>,</w:t>
      </w:r>
      <w:r w:rsidR="005D5AF4" w:rsidRPr="00794FE0">
        <w:rPr>
          <w:color w:val="000000" w:themeColor="text1"/>
          <w:sz w:val="22"/>
          <w:szCs w:val="22"/>
          <w:lang w:val="lv-LV"/>
        </w:rPr>
        <w:t>9</w:t>
      </w:r>
      <w:r w:rsidR="00FA244B" w:rsidRPr="00794FE0">
        <w:rPr>
          <w:color w:val="000000" w:themeColor="text1"/>
          <w:sz w:val="22"/>
          <w:szCs w:val="22"/>
          <w:lang w:val="lv-LV"/>
        </w:rPr>
        <w:t xml:space="preserve">0 EUR (divpadsmit tūkstoši </w:t>
      </w:r>
      <w:r w:rsidR="005D5AF4" w:rsidRPr="00794FE0">
        <w:rPr>
          <w:color w:val="000000" w:themeColor="text1"/>
          <w:sz w:val="22"/>
          <w:szCs w:val="22"/>
          <w:lang w:val="lv-LV"/>
        </w:rPr>
        <w:t xml:space="preserve">trīs simti astoņdesmit septiņi </w:t>
      </w:r>
      <w:r w:rsidR="005D5AF4" w:rsidRPr="00794FE0">
        <w:rPr>
          <w:i/>
          <w:iCs/>
          <w:color w:val="000000" w:themeColor="text1"/>
          <w:sz w:val="22"/>
          <w:szCs w:val="22"/>
          <w:lang w:val="lv-LV"/>
        </w:rPr>
        <w:t>euro</w:t>
      </w:r>
      <w:r w:rsidR="005D5AF4" w:rsidRPr="00794FE0">
        <w:rPr>
          <w:color w:val="000000" w:themeColor="text1"/>
          <w:sz w:val="22"/>
          <w:szCs w:val="22"/>
          <w:lang w:val="lv-LV"/>
        </w:rPr>
        <w:t xml:space="preserve"> un 90 centi</w:t>
      </w:r>
      <w:r w:rsidR="00FA244B" w:rsidRPr="00794FE0">
        <w:rPr>
          <w:color w:val="000000" w:themeColor="text1"/>
          <w:sz w:val="22"/>
          <w:szCs w:val="22"/>
          <w:lang w:val="lv-LV"/>
        </w:rPr>
        <w:t>) apmērā, kopā ar PVN 7</w:t>
      </w:r>
      <w:r w:rsidR="00F34A56" w:rsidRPr="00794FE0">
        <w:rPr>
          <w:color w:val="000000" w:themeColor="text1"/>
          <w:sz w:val="22"/>
          <w:szCs w:val="22"/>
          <w:lang w:val="lv-LV"/>
        </w:rPr>
        <w:t>1</w:t>
      </w:r>
      <w:r w:rsidR="00FA244B" w:rsidRPr="00794FE0">
        <w:rPr>
          <w:color w:val="000000" w:themeColor="text1"/>
          <w:sz w:val="22"/>
          <w:szCs w:val="22"/>
          <w:lang w:val="lv-LV"/>
        </w:rPr>
        <w:t> </w:t>
      </w:r>
      <w:r w:rsidR="00F34A56" w:rsidRPr="00794FE0">
        <w:rPr>
          <w:color w:val="000000" w:themeColor="text1"/>
          <w:sz w:val="22"/>
          <w:szCs w:val="22"/>
          <w:lang w:val="lv-LV"/>
        </w:rPr>
        <w:t>377</w:t>
      </w:r>
      <w:r w:rsidR="00E57E8E" w:rsidRPr="00794FE0">
        <w:rPr>
          <w:color w:val="000000" w:themeColor="text1"/>
          <w:sz w:val="22"/>
          <w:szCs w:val="22"/>
          <w:lang w:val="lv-LV"/>
        </w:rPr>
        <w:t>,</w:t>
      </w:r>
      <w:r w:rsidR="00F34A56" w:rsidRPr="00794FE0">
        <w:rPr>
          <w:color w:val="000000" w:themeColor="text1"/>
          <w:sz w:val="22"/>
          <w:szCs w:val="22"/>
          <w:lang w:val="lv-LV"/>
        </w:rPr>
        <w:t>90</w:t>
      </w:r>
      <w:r w:rsidR="00FA244B" w:rsidRPr="00794FE0">
        <w:rPr>
          <w:color w:val="000000" w:themeColor="text1"/>
          <w:sz w:val="22"/>
          <w:szCs w:val="22"/>
          <w:lang w:val="lv-LV"/>
        </w:rPr>
        <w:t xml:space="preserve"> EUR (septiņdesmit </w:t>
      </w:r>
      <w:r w:rsidR="00F34A56" w:rsidRPr="00794FE0">
        <w:rPr>
          <w:color w:val="000000" w:themeColor="text1"/>
          <w:sz w:val="22"/>
          <w:szCs w:val="22"/>
          <w:lang w:val="lv-LV"/>
        </w:rPr>
        <w:t xml:space="preserve">viens tūkstotis trīs simti septiņdesmit septiņi </w:t>
      </w:r>
      <w:r w:rsidR="00F34A56" w:rsidRPr="00794FE0">
        <w:rPr>
          <w:i/>
          <w:iCs/>
          <w:color w:val="000000" w:themeColor="text1"/>
          <w:sz w:val="22"/>
          <w:szCs w:val="22"/>
          <w:lang w:val="lv-LV"/>
        </w:rPr>
        <w:t>euro</w:t>
      </w:r>
      <w:r w:rsidR="00F34A56" w:rsidRPr="00794FE0">
        <w:rPr>
          <w:color w:val="000000" w:themeColor="text1"/>
          <w:sz w:val="22"/>
          <w:szCs w:val="22"/>
          <w:lang w:val="lv-LV"/>
        </w:rPr>
        <w:t xml:space="preserve"> un 90 centi</w:t>
      </w:r>
      <w:r w:rsidR="00FA244B" w:rsidRPr="00794FE0">
        <w:rPr>
          <w:color w:val="000000" w:themeColor="text1"/>
          <w:sz w:val="22"/>
          <w:szCs w:val="22"/>
          <w:lang w:val="lv-LV"/>
        </w:rPr>
        <w:t>).</w:t>
      </w:r>
      <w:r w:rsidRPr="00794FE0">
        <w:rPr>
          <w:color w:val="000000" w:themeColor="text1"/>
          <w:sz w:val="22"/>
          <w:szCs w:val="22"/>
          <w:lang w:val="lv-LV"/>
        </w:rPr>
        <w:t>”.</w:t>
      </w:r>
    </w:p>
    <w:p w14:paraId="725505B7" w14:textId="7BBBFC7C" w:rsidR="00E45C6A" w:rsidRPr="00794FE0" w:rsidRDefault="008F5D32" w:rsidP="00467E60">
      <w:pPr>
        <w:pStyle w:val="Sarakstarindkopa"/>
        <w:numPr>
          <w:ilvl w:val="0"/>
          <w:numId w:val="12"/>
        </w:numPr>
        <w:jc w:val="both"/>
        <w:textAlignment w:val="baseline"/>
        <w:rPr>
          <w:color w:val="000000" w:themeColor="text1"/>
          <w:sz w:val="22"/>
          <w:szCs w:val="22"/>
          <w:lang w:val="lv-LV"/>
        </w:rPr>
      </w:pPr>
      <w:r w:rsidRPr="00794FE0">
        <w:rPr>
          <w:color w:val="000000" w:themeColor="text1"/>
          <w:sz w:val="22"/>
          <w:szCs w:val="22"/>
          <w:lang w:val="lv-LV"/>
        </w:rPr>
        <w:t>Līguma noteikumi, kas nav grozīti ar Vienošan</w:t>
      </w:r>
      <w:r w:rsidR="00F7786C" w:rsidRPr="00794FE0">
        <w:rPr>
          <w:color w:val="000000" w:themeColor="text1"/>
          <w:sz w:val="22"/>
          <w:szCs w:val="22"/>
          <w:lang w:val="lv-LV"/>
        </w:rPr>
        <w:t>ā</w:t>
      </w:r>
      <w:r w:rsidRPr="00794FE0">
        <w:rPr>
          <w:color w:val="000000" w:themeColor="text1"/>
          <w:sz w:val="22"/>
          <w:szCs w:val="22"/>
          <w:lang w:val="lv-LV"/>
        </w:rPr>
        <w:t>s Nr.</w:t>
      </w:r>
      <w:r w:rsidR="00155EA6" w:rsidRPr="00794FE0">
        <w:rPr>
          <w:color w:val="000000" w:themeColor="text1"/>
          <w:sz w:val="22"/>
          <w:szCs w:val="22"/>
          <w:lang w:val="lv-LV"/>
        </w:rPr>
        <w:t>2</w:t>
      </w:r>
      <w:r w:rsidRPr="00794FE0">
        <w:rPr>
          <w:color w:val="000000" w:themeColor="text1"/>
          <w:sz w:val="22"/>
          <w:szCs w:val="22"/>
          <w:lang w:val="lv-LV"/>
        </w:rPr>
        <w:t xml:space="preserve"> paliek nemainīgi.</w:t>
      </w:r>
      <w:r w:rsidR="00D47C8A" w:rsidRPr="00794FE0">
        <w:rPr>
          <w:color w:val="000000" w:themeColor="text1"/>
          <w:sz w:val="22"/>
          <w:szCs w:val="22"/>
          <w:lang w:val="lv-LV"/>
        </w:rPr>
        <w:t xml:space="preserve"> </w:t>
      </w:r>
    </w:p>
    <w:p w14:paraId="2E8D6960" w14:textId="087397DB" w:rsidR="00142A94" w:rsidRPr="00794FE0" w:rsidRDefault="008F5D32" w:rsidP="00467E60">
      <w:pPr>
        <w:pStyle w:val="Sarakstarindkopa"/>
        <w:numPr>
          <w:ilvl w:val="0"/>
          <w:numId w:val="12"/>
        </w:numPr>
        <w:jc w:val="both"/>
        <w:rPr>
          <w:color w:val="000000" w:themeColor="text1"/>
          <w:sz w:val="22"/>
          <w:szCs w:val="22"/>
          <w:lang w:val="lv-LV"/>
        </w:rPr>
      </w:pPr>
      <w:r w:rsidRPr="00794FE0">
        <w:rPr>
          <w:color w:val="000000" w:themeColor="text1"/>
          <w:sz w:val="22"/>
          <w:szCs w:val="22"/>
          <w:lang w:val="lv-LV"/>
        </w:rPr>
        <w:t>Šajā vienošanās lietotajiem terminiem ir tāda pati nozīme, kāda tiem piešķirta Līgumā, ja vien šajā Vienošanās tekstā nav skaidri noteikta cita to nozīme.</w:t>
      </w:r>
    </w:p>
    <w:p w14:paraId="42C92B40" w14:textId="1A29FC60" w:rsidR="00E45C6A" w:rsidRPr="00794FE0" w:rsidRDefault="008F5D32" w:rsidP="00467E60">
      <w:pPr>
        <w:pStyle w:val="Sarakstarindkopa"/>
        <w:numPr>
          <w:ilvl w:val="0"/>
          <w:numId w:val="12"/>
        </w:numPr>
        <w:jc w:val="both"/>
        <w:textAlignment w:val="baseline"/>
        <w:rPr>
          <w:sz w:val="22"/>
          <w:szCs w:val="22"/>
          <w:lang w:val="lv-LV"/>
        </w:rPr>
      </w:pPr>
      <w:r w:rsidRPr="00794FE0">
        <w:rPr>
          <w:sz w:val="22"/>
          <w:szCs w:val="22"/>
          <w:lang w:val="lv-LV"/>
        </w:rPr>
        <w:t>Vienošanās Nr.</w:t>
      </w:r>
      <w:r w:rsidR="00155EA6" w:rsidRPr="00794FE0">
        <w:rPr>
          <w:sz w:val="22"/>
          <w:szCs w:val="22"/>
          <w:lang w:val="lv-LV"/>
        </w:rPr>
        <w:t>2</w:t>
      </w:r>
      <w:r w:rsidRPr="00794FE0">
        <w:rPr>
          <w:sz w:val="22"/>
          <w:szCs w:val="22"/>
          <w:lang w:val="lv-LV"/>
        </w:rPr>
        <w:t xml:space="preserve"> stājas spēkā ar Līdzēju parakstīšanas brīdi un ir pievienojama Līgumam kā tā neatņemama sastāvdaļa.</w:t>
      </w:r>
    </w:p>
    <w:p w14:paraId="3A8D1423" w14:textId="08ED14B7" w:rsidR="00C419FD" w:rsidRPr="00794FE0" w:rsidRDefault="008F5D32" w:rsidP="00467E60">
      <w:pPr>
        <w:pStyle w:val="Sarakstarindkopa"/>
        <w:numPr>
          <w:ilvl w:val="0"/>
          <w:numId w:val="12"/>
        </w:numPr>
        <w:jc w:val="both"/>
        <w:textAlignment w:val="baseline"/>
        <w:rPr>
          <w:sz w:val="22"/>
          <w:szCs w:val="22"/>
          <w:lang w:val="lv-LV"/>
        </w:rPr>
      </w:pPr>
      <w:r w:rsidRPr="00794FE0">
        <w:rPr>
          <w:sz w:val="22"/>
          <w:szCs w:val="22"/>
          <w:lang w:val="lv-LV"/>
        </w:rPr>
        <w:t xml:space="preserve">Vienošanās </w:t>
      </w:r>
      <w:r w:rsidR="008F464B" w:rsidRPr="00794FE0">
        <w:rPr>
          <w:sz w:val="22"/>
          <w:szCs w:val="22"/>
          <w:lang w:val="lv-LV"/>
        </w:rPr>
        <w:t>Nr.</w:t>
      </w:r>
      <w:r w:rsidR="00155EA6" w:rsidRPr="00794FE0">
        <w:rPr>
          <w:sz w:val="22"/>
          <w:szCs w:val="22"/>
          <w:lang w:val="lv-LV"/>
        </w:rPr>
        <w:t>2</w:t>
      </w:r>
      <w:r w:rsidR="008F464B" w:rsidRPr="00794FE0">
        <w:rPr>
          <w:sz w:val="22"/>
          <w:szCs w:val="22"/>
          <w:lang w:val="lv-LV"/>
        </w:rPr>
        <w:t xml:space="preserve"> </w:t>
      </w:r>
      <w:r w:rsidRPr="00794FE0">
        <w:rPr>
          <w:sz w:val="22"/>
          <w:szCs w:val="22"/>
          <w:lang w:val="lv-LV"/>
        </w:rPr>
        <w:t xml:space="preserve">sagatavota uz </w:t>
      </w:r>
      <w:r w:rsidR="001C69D7" w:rsidRPr="00794FE0">
        <w:rPr>
          <w:sz w:val="22"/>
          <w:szCs w:val="22"/>
          <w:lang w:val="lv-LV"/>
        </w:rPr>
        <w:t>2</w:t>
      </w:r>
      <w:r w:rsidRPr="00794FE0">
        <w:rPr>
          <w:sz w:val="22"/>
          <w:szCs w:val="22"/>
          <w:lang w:val="lv-LV"/>
        </w:rPr>
        <w:t xml:space="preserve"> (</w:t>
      </w:r>
      <w:r w:rsidR="001C69D7" w:rsidRPr="00794FE0">
        <w:rPr>
          <w:sz w:val="22"/>
          <w:szCs w:val="22"/>
          <w:lang w:val="lv-LV"/>
        </w:rPr>
        <w:t>divām</w:t>
      </w:r>
      <w:r w:rsidRPr="00794FE0">
        <w:rPr>
          <w:sz w:val="22"/>
          <w:szCs w:val="22"/>
          <w:lang w:val="lv-LV"/>
        </w:rPr>
        <w:t>) lapām</w:t>
      </w:r>
      <w:r w:rsidR="00E46DFC" w:rsidRPr="00794FE0">
        <w:rPr>
          <w:sz w:val="22"/>
          <w:szCs w:val="22"/>
          <w:lang w:val="lv-LV"/>
        </w:rPr>
        <w:t>,</w:t>
      </w:r>
      <w:r w:rsidRPr="00794FE0">
        <w:rPr>
          <w:sz w:val="22"/>
          <w:szCs w:val="22"/>
          <w:lang w:val="lv-LV"/>
        </w:rPr>
        <w:t xml:space="preserve"> elektroniska dokumenta veidā un parakstīta ar drošu elektronisko parakstu. </w:t>
      </w:r>
    </w:p>
    <w:p w14:paraId="0AA3D691" w14:textId="77777777" w:rsidR="001C064E" w:rsidRPr="00794FE0" w:rsidRDefault="008F5D32" w:rsidP="001C064E">
      <w:pPr>
        <w:pStyle w:val="Sarakstarindkopa"/>
        <w:numPr>
          <w:ilvl w:val="0"/>
          <w:numId w:val="12"/>
        </w:numPr>
        <w:jc w:val="both"/>
        <w:textAlignment w:val="baseline"/>
        <w:rPr>
          <w:sz w:val="22"/>
          <w:szCs w:val="22"/>
          <w:lang w:val="lv-LV"/>
        </w:rPr>
      </w:pPr>
      <w:r w:rsidRPr="00794FE0">
        <w:rPr>
          <w:sz w:val="22"/>
          <w:szCs w:val="22"/>
          <w:lang w:val="lv-LV"/>
        </w:rPr>
        <w:t>Vienošanās Nr.2 tiek pievienots šādi pielikumi, kas ir Vienošanās Nr.2 neatņemamas sastāvdaļas:</w:t>
      </w:r>
    </w:p>
    <w:p w14:paraId="4A6B2BC7" w14:textId="2F0E4C47" w:rsidR="001C064E" w:rsidRPr="00794FE0" w:rsidRDefault="008F5D32" w:rsidP="001C064E">
      <w:pPr>
        <w:pStyle w:val="Sarakstarindkopa"/>
        <w:numPr>
          <w:ilvl w:val="1"/>
          <w:numId w:val="12"/>
        </w:numPr>
        <w:jc w:val="both"/>
        <w:textAlignment w:val="baseline"/>
        <w:rPr>
          <w:i/>
          <w:iCs/>
          <w:sz w:val="22"/>
          <w:szCs w:val="22"/>
          <w:lang w:val="lv-LV"/>
        </w:rPr>
      </w:pPr>
      <w:r w:rsidRPr="00794FE0">
        <w:rPr>
          <w:i/>
          <w:iCs/>
          <w:sz w:val="22"/>
          <w:szCs w:val="22"/>
          <w:lang w:val="lv-LV"/>
        </w:rPr>
        <w:t xml:space="preserve">Rīgas valstspilsētas pašvaldības Ārtelpas un mobilitātes departamenta Tehniskās komisijas sēdes protokola Nr. </w:t>
      </w:r>
      <w:r w:rsidR="001F6AED" w:rsidRPr="00794FE0">
        <w:rPr>
          <w:i/>
          <w:iCs/>
          <w:sz w:val="22"/>
          <w:szCs w:val="22"/>
          <w:lang w:val="lv-LV"/>
        </w:rPr>
        <w:t>59</w:t>
      </w:r>
      <w:r w:rsidRPr="00794FE0">
        <w:rPr>
          <w:i/>
          <w:iCs/>
          <w:sz w:val="22"/>
          <w:szCs w:val="22"/>
          <w:lang w:val="lv-LV"/>
        </w:rPr>
        <w:t xml:space="preserve">  izraksts no </w:t>
      </w:r>
      <w:r w:rsidR="001F6AED" w:rsidRPr="00794FE0">
        <w:rPr>
          <w:i/>
          <w:iCs/>
          <w:sz w:val="22"/>
          <w:szCs w:val="22"/>
          <w:lang w:val="lv-LV"/>
        </w:rPr>
        <w:t>19.</w:t>
      </w:r>
      <w:r w:rsidRPr="00794FE0">
        <w:rPr>
          <w:i/>
          <w:iCs/>
          <w:sz w:val="22"/>
          <w:szCs w:val="22"/>
          <w:lang w:val="lv-LV"/>
        </w:rPr>
        <w:t>12.2025. (e-doc);</w:t>
      </w:r>
    </w:p>
    <w:p w14:paraId="1D57E2DB" w14:textId="39249191" w:rsidR="00D51F77" w:rsidRPr="00794FE0" w:rsidRDefault="008F5D32" w:rsidP="001C064E">
      <w:pPr>
        <w:pStyle w:val="Sarakstarindkopa"/>
        <w:numPr>
          <w:ilvl w:val="1"/>
          <w:numId w:val="12"/>
        </w:numPr>
        <w:jc w:val="both"/>
        <w:textAlignment w:val="baseline"/>
        <w:rPr>
          <w:i/>
          <w:iCs/>
          <w:sz w:val="22"/>
          <w:szCs w:val="22"/>
          <w:lang w:val="lv-LV"/>
        </w:rPr>
      </w:pPr>
      <w:r w:rsidRPr="00794FE0">
        <w:rPr>
          <w:i/>
          <w:iCs/>
          <w:sz w:val="22"/>
          <w:szCs w:val="22"/>
          <w:lang w:val="lv-LV"/>
        </w:rPr>
        <w:t>Būvuzraudzības d</w:t>
      </w:r>
      <w:r w:rsidR="00E37BF0" w:rsidRPr="00794FE0">
        <w:rPr>
          <w:i/>
          <w:iCs/>
          <w:sz w:val="22"/>
          <w:szCs w:val="22"/>
          <w:lang w:val="lv-LV"/>
        </w:rPr>
        <w:t>arbu pabeigšanas</w:t>
      </w:r>
      <w:r w:rsidR="001C064E" w:rsidRPr="00794FE0">
        <w:rPr>
          <w:i/>
          <w:iCs/>
          <w:sz w:val="22"/>
          <w:szCs w:val="22"/>
          <w:lang w:val="lv-LV"/>
        </w:rPr>
        <w:t xml:space="preserve"> atskaite  no </w:t>
      </w:r>
      <w:r w:rsidR="00E37BF0" w:rsidRPr="00794FE0">
        <w:rPr>
          <w:i/>
          <w:iCs/>
          <w:sz w:val="22"/>
          <w:szCs w:val="22"/>
          <w:lang w:val="lv-LV"/>
        </w:rPr>
        <w:t>07.12.2025.</w:t>
      </w:r>
    </w:p>
    <w:p w14:paraId="514A4D0B" w14:textId="77777777" w:rsidR="00C419FD" w:rsidRPr="00794FE0" w:rsidRDefault="008F5D32" w:rsidP="00467E60">
      <w:pPr>
        <w:pStyle w:val="Sarakstarindkopa"/>
        <w:numPr>
          <w:ilvl w:val="0"/>
          <w:numId w:val="12"/>
        </w:numPr>
        <w:jc w:val="both"/>
        <w:textAlignment w:val="baseline"/>
        <w:rPr>
          <w:sz w:val="22"/>
          <w:szCs w:val="22"/>
          <w:lang w:val="lv-LV"/>
        </w:rPr>
      </w:pPr>
      <w:r w:rsidRPr="00794FE0">
        <w:rPr>
          <w:sz w:val="22"/>
          <w:szCs w:val="22"/>
          <w:lang w:val="lv-LV"/>
        </w:rPr>
        <w:t>Līdzēju rekvizīti un paraksti:</w:t>
      </w:r>
    </w:p>
    <w:p w14:paraId="7B9A131F" w14:textId="77777777" w:rsidR="009854D5" w:rsidRPr="00794FE0" w:rsidRDefault="009854D5">
      <w:pPr>
        <w:rPr>
          <w:rFonts w:ascii="Times New Roman" w:eastAsia="Times New Roman" w:hAnsi="Times New Roman" w:cs="Times New Roman"/>
        </w:rPr>
      </w:pPr>
    </w:p>
    <w:tbl>
      <w:tblPr>
        <w:tblW w:w="0" w:type="auto"/>
        <w:tblInd w:w="108" w:type="dxa"/>
        <w:tblLook w:val="04A0" w:firstRow="1" w:lastRow="0" w:firstColumn="1" w:lastColumn="0" w:noHBand="0" w:noVBand="1"/>
      </w:tblPr>
      <w:tblGrid>
        <w:gridCol w:w="4511"/>
        <w:gridCol w:w="4505"/>
      </w:tblGrid>
      <w:tr w:rsidR="00F908BA" w14:paraId="59967218" w14:textId="77777777" w:rsidTr="00F91110">
        <w:trPr>
          <w:trHeight w:val="1020"/>
        </w:trPr>
        <w:tc>
          <w:tcPr>
            <w:tcW w:w="4511" w:type="dxa"/>
          </w:tcPr>
          <w:p w14:paraId="2501BB3B" w14:textId="7B78A61E" w:rsidR="009854D5" w:rsidRPr="00794FE0" w:rsidRDefault="008F5D32" w:rsidP="00F91110">
            <w:pPr>
              <w:keepNext/>
              <w:widowControl w:val="0"/>
              <w:tabs>
                <w:tab w:val="left" w:pos="5674"/>
              </w:tabs>
              <w:spacing w:after="0" w:line="240" w:lineRule="auto"/>
              <w:rPr>
                <w:rFonts w:ascii="Times New Roman" w:hAnsi="Times New Roman" w:cs="Times New Roman"/>
                <w:b/>
              </w:rPr>
            </w:pPr>
            <w:r w:rsidRPr="00794FE0">
              <w:rPr>
                <w:rFonts w:ascii="Times New Roman" w:hAnsi="Times New Roman" w:cs="Times New Roman"/>
                <w:b/>
              </w:rPr>
              <w:lastRenderedPageBreak/>
              <w:t xml:space="preserve">Departaments: </w:t>
            </w:r>
          </w:p>
          <w:p w14:paraId="4E788F57" w14:textId="77777777" w:rsidR="009854D5" w:rsidRPr="00794FE0" w:rsidRDefault="008F5D32" w:rsidP="00F91110">
            <w:pPr>
              <w:keepNext/>
              <w:widowControl w:val="0"/>
              <w:tabs>
                <w:tab w:val="left" w:pos="5674"/>
              </w:tabs>
              <w:spacing w:after="0" w:line="240" w:lineRule="auto"/>
              <w:rPr>
                <w:rFonts w:ascii="Times New Roman" w:hAnsi="Times New Roman" w:cs="Times New Roman"/>
                <w:b/>
              </w:rPr>
            </w:pPr>
            <w:r w:rsidRPr="00794FE0">
              <w:rPr>
                <w:rFonts w:ascii="Times New Roman" w:hAnsi="Times New Roman" w:cs="Times New Roman"/>
                <w:b/>
              </w:rPr>
              <w:t xml:space="preserve">Rīgas valstspilsētas pašvaldības </w:t>
            </w:r>
          </w:p>
          <w:p w14:paraId="3ACDE7D9" w14:textId="77777777" w:rsidR="009854D5" w:rsidRPr="00794FE0" w:rsidRDefault="008F5D32" w:rsidP="009854D5">
            <w:pPr>
              <w:overflowPunct w:val="0"/>
              <w:autoSpaceDE w:val="0"/>
              <w:autoSpaceDN w:val="0"/>
              <w:adjustRightInd w:val="0"/>
              <w:spacing w:after="0" w:line="240" w:lineRule="auto"/>
              <w:ind w:left="142" w:hanging="142"/>
              <w:jc w:val="both"/>
              <w:textAlignment w:val="baseline"/>
              <w:rPr>
                <w:rFonts w:ascii="Times New Roman" w:hAnsi="Times New Roman" w:cs="Times New Roman"/>
                <w:b/>
              </w:rPr>
            </w:pPr>
            <w:r w:rsidRPr="00794FE0">
              <w:rPr>
                <w:rFonts w:ascii="Times New Roman" w:hAnsi="Times New Roman" w:cs="Times New Roman"/>
                <w:b/>
              </w:rPr>
              <w:t>Ārtelpas un mobilitātes departaments</w:t>
            </w:r>
          </w:p>
          <w:p w14:paraId="529F1DA7" w14:textId="77777777" w:rsidR="009854D5" w:rsidRPr="00794FE0" w:rsidRDefault="008F5D32" w:rsidP="009854D5">
            <w:pPr>
              <w:overflowPunct w:val="0"/>
              <w:autoSpaceDE w:val="0"/>
              <w:autoSpaceDN w:val="0"/>
              <w:adjustRightInd w:val="0"/>
              <w:spacing w:after="0" w:line="240" w:lineRule="auto"/>
              <w:ind w:left="142" w:hanging="142"/>
              <w:jc w:val="both"/>
              <w:textAlignment w:val="baseline"/>
              <w:rPr>
                <w:rFonts w:ascii="Times New Roman" w:hAnsi="Times New Roman" w:cs="Times New Roman"/>
              </w:rPr>
            </w:pPr>
            <w:r w:rsidRPr="00794FE0">
              <w:rPr>
                <w:rFonts w:ascii="Times New Roman" w:hAnsi="Times New Roman" w:cs="Times New Roman"/>
              </w:rPr>
              <w:t xml:space="preserve">Ģertrūdes iela 36, Rīga, LV-1011 </w:t>
            </w:r>
          </w:p>
          <w:p w14:paraId="14123F26" w14:textId="42FB2354" w:rsidR="009854D5" w:rsidRPr="00794FE0" w:rsidRDefault="008F5D32" w:rsidP="00F91110">
            <w:pPr>
              <w:overflowPunct w:val="0"/>
              <w:autoSpaceDE w:val="0"/>
              <w:autoSpaceDN w:val="0"/>
              <w:adjustRightInd w:val="0"/>
              <w:spacing w:after="0" w:line="240" w:lineRule="auto"/>
              <w:ind w:left="142" w:hanging="142"/>
              <w:jc w:val="both"/>
              <w:textAlignment w:val="baseline"/>
              <w:rPr>
                <w:rFonts w:ascii="Times New Roman" w:hAnsi="Times New Roman" w:cs="Times New Roman"/>
              </w:rPr>
            </w:pPr>
            <w:r w:rsidRPr="00794FE0">
              <w:rPr>
                <w:rFonts w:ascii="Times New Roman" w:hAnsi="Times New Roman" w:cs="Times New Roman"/>
              </w:rPr>
              <w:t>Reģistrācijas numurs 50900040801</w:t>
            </w:r>
          </w:p>
        </w:tc>
        <w:tc>
          <w:tcPr>
            <w:tcW w:w="4505" w:type="dxa"/>
          </w:tcPr>
          <w:p w14:paraId="1B0D4775" w14:textId="77777777" w:rsidR="009854D5" w:rsidRPr="00794FE0" w:rsidRDefault="008F5D32" w:rsidP="00F91110">
            <w:pPr>
              <w:keepNext/>
              <w:widowControl w:val="0"/>
              <w:tabs>
                <w:tab w:val="left" w:pos="5674"/>
              </w:tabs>
              <w:spacing w:after="0" w:line="240" w:lineRule="auto"/>
              <w:rPr>
                <w:rFonts w:ascii="Times New Roman" w:hAnsi="Times New Roman" w:cs="Times New Roman"/>
                <w:b/>
              </w:rPr>
            </w:pPr>
            <w:r w:rsidRPr="00794FE0">
              <w:rPr>
                <w:rFonts w:ascii="Times New Roman" w:hAnsi="Times New Roman" w:cs="Times New Roman"/>
                <w:b/>
              </w:rPr>
              <w:t>Izpildītājs:</w:t>
            </w:r>
          </w:p>
          <w:p w14:paraId="361B4BFF" w14:textId="1B42D6EA" w:rsidR="00C41636" w:rsidRPr="00794FE0" w:rsidRDefault="008F5D32" w:rsidP="00E843A8">
            <w:pPr>
              <w:keepNext/>
              <w:widowControl w:val="0"/>
              <w:tabs>
                <w:tab w:val="left" w:pos="5674"/>
              </w:tabs>
              <w:spacing w:after="0" w:line="240" w:lineRule="auto"/>
              <w:rPr>
                <w:rFonts w:ascii="Times New Roman" w:hAnsi="Times New Roman" w:cs="Times New Roman"/>
                <w:b/>
              </w:rPr>
            </w:pPr>
            <w:r w:rsidRPr="00794FE0">
              <w:rPr>
                <w:rFonts w:ascii="Times New Roman" w:hAnsi="Times New Roman" w:cs="Times New Roman"/>
                <w:b/>
              </w:rPr>
              <w:t>“BaltLine Globe” SIA</w:t>
            </w:r>
          </w:p>
          <w:p w14:paraId="2CA75F08" w14:textId="58B86C30" w:rsidR="00E843A8" w:rsidRPr="00794FE0" w:rsidRDefault="008F5D32" w:rsidP="00E843A8">
            <w:pPr>
              <w:keepNext/>
              <w:widowControl w:val="0"/>
              <w:tabs>
                <w:tab w:val="left" w:pos="5674"/>
              </w:tabs>
              <w:spacing w:after="0" w:line="240" w:lineRule="auto"/>
              <w:rPr>
                <w:rFonts w:ascii="Times New Roman" w:hAnsi="Times New Roman" w:cs="Times New Roman"/>
                <w:bCs/>
              </w:rPr>
            </w:pPr>
            <w:r w:rsidRPr="00794FE0">
              <w:rPr>
                <w:rFonts w:ascii="Times New Roman" w:hAnsi="Times New Roman" w:cs="Times New Roman"/>
                <w:bCs/>
              </w:rPr>
              <w:t>Latgales iela 127, Rīga, LV-1003</w:t>
            </w:r>
          </w:p>
          <w:p w14:paraId="4D991AC5" w14:textId="77777777" w:rsidR="00E843A8" w:rsidRPr="00794FE0" w:rsidRDefault="008F5D32" w:rsidP="00E843A8">
            <w:pPr>
              <w:keepNext/>
              <w:widowControl w:val="0"/>
              <w:tabs>
                <w:tab w:val="left" w:pos="5674"/>
              </w:tabs>
              <w:spacing w:after="0" w:line="240" w:lineRule="auto"/>
              <w:rPr>
                <w:rFonts w:ascii="Times New Roman" w:hAnsi="Times New Roman" w:cs="Times New Roman"/>
                <w:b/>
              </w:rPr>
            </w:pPr>
            <w:r w:rsidRPr="00794FE0">
              <w:rPr>
                <w:rFonts w:ascii="Times New Roman" w:hAnsi="Times New Roman" w:cs="Times New Roman"/>
                <w:bCs/>
              </w:rPr>
              <w:t>Reģistrācijas numurs 40003780856</w:t>
            </w:r>
          </w:p>
          <w:p w14:paraId="0CF872C8" w14:textId="6C564CFC" w:rsidR="009854D5" w:rsidRPr="00794FE0" w:rsidRDefault="009854D5" w:rsidP="00F91110">
            <w:pPr>
              <w:spacing w:after="0" w:line="240" w:lineRule="auto"/>
              <w:rPr>
                <w:rFonts w:ascii="Times New Roman" w:hAnsi="Times New Roman" w:cs="Times New Roman"/>
                <w:lang w:eastAsia="lv-LV"/>
              </w:rPr>
            </w:pPr>
          </w:p>
        </w:tc>
      </w:tr>
      <w:tr w:rsidR="00F908BA" w14:paraId="759BF841" w14:textId="77777777" w:rsidTr="00F91110">
        <w:trPr>
          <w:trHeight w:val="1020"/>
        </w:trPr>
        <w:tc>
          <w:tcPr>
            <w:tcW w:w="4511" w:type="dxa"/>
          </w:tcPr>
          <w:p w14:paraId="493476DE" w14:textId="77777777" w:rsidR="00F13F1D" w:rsidRPr="00794FE0" w:rsidRDefault="00F13F1D" w:rsidP="00F13F1D">
            <w:pPr>
              <w:spacing w:after="0" w:line="240" w:lineRule="auto"/>
              <w:rPr>
                <w:rFonts w:ascii="Times New Roman" w:hAnsi="Times New Roman" w:cs="Times New Roman"/>
                <w:bCs/>
              </w:rPr>
            </w:pPr>
          </w:p>
          <w:p w14:paraId="567D436E" w14:textId="77777777" w:rsidR="009854D5" w:rsidRPr="00794FE0" w:rsidRDefault="009854D5" w:rsidP="00F91110">
            <w:pPr>
              <w:spacing w:after="0" w:line="240" w:lineRule="auto"/>
              <w:ind w:right="-341"/>
              <w:rPr>
                <w:rFonts w:ascii="Times New Roman" w:eastAsia="TimesNewRoman" w:hAnsi="Times New Roman" w:cs="Times New Roman"/>
              </w:rPr>
            </w:pPr>
          </w:p>
          <w:p w14:paraId="1E90AD67" w14:textId="359267F0" w:rsidR="009854D5" w:rsidRPr="00794FE0" w:rsidRDefault="00E01FD8" w:rsidP="00F91110">
            <w:pPr>
              <w:widowControl w:val="0"/>
              <w:autoSpaceDE w:val="0"/>
              <w:autoSpaceDN w:val="0"/>
              <w:adjustRightInd w:val="0"/>
              <w:spacing w:after="0" w:line="240" w:lineRule="auto"/>
              <w:ind w:right="81"/>
              <w:rPr>
                <w:rFonts w:ascii="Times New Roman" w:eastAsia="TimesNewRoman" w:hAnsi="Times New Roman" w:cs="Times New Roman"/>
                <w:b/>
              </w:rPr>
            </w:pPr>
            <w:r>
              <w:rPr>
                <w:rFonts w:ascii="Times New Roman" w:hAnsi="Times New Roman" w:cs="Times New Roman"/>
              </w:rPr>
              <w:t>[:]</w:t>
            </w:r>
          </w:p>
        </w:tc>
        <w:tc>
          <w:tcPr>
            <w:tcW w:w="4505" w:type="dxa"/>
          </w:tcPr>
          <w:p w14:paraId="2BBA920B" w14:textId="77777777" w:rsidR="009854D5" w:rsidRPr="00794FE0" w:rsidRDefault="009854D5" w:rsidP="00F91110">
            <w:pPr>
              <w:spacing w:after="0" w:line="240" w:lineRule="auto"/>
              <w:rPr>
                <w:rFonts w:ascii="Times New Roman" w:hAnsi="Times New Roman" w:cs="Times New Roman"/>
              </w:rPr>
            </w:pPr>
          </w:p>
          <w:p w14:paraId="620097BB" w14:textId="77777777" w:rsidR="009854D5" w:rsidRPr="00794FE0" w:rsidRDefault="009854D5" w:rsidP="00F91110">
            <w:pPr>
              <w:spacing w:after="0" w:line="240" w:lineRule="auto"/>
              <w:rPr>
                <w:rFonts w:ascii="Times New Roman" w:hAnsi="Times New Roman" w:cs="Times New Roman"/>
              </w:rPr>
            </w:pPr>
          </w:p>
          <w:p w14:paraId="4BC9D094" w14:textId="0E675F33" w:rsidR="009854D5" w:rsidRPr="00794FE0" w:rsidRDefault="00E01FD8" w:rsidP="00F91110">
            <w:pPr>
              <w:spacing w:after="0" w:line="240" w:lineRule="auto"/>
              <w:rPr>
                <w:rFonts w:ascii="Times New Roman" w:hAnsi="Times New Roman" w:cs="Times New Roman"/>
              </w:rPr>
            </w:pPr>
            <w:r>
              <w:rPr>
                <w:rFonts w:ascii="Times New Roman" w:hAnsi="Times New Roman" w:cs="Times New Roman"/>
              </w:rPr>
              <w:t>[:]</w:t>
            </w:r>
          </w:p>
        </w:tc>
      </w:tr>
    </w:tbl>
    <w:p w14:paraId="14785A8E" w14:textId="7425BBD8" w:rsidR="0042467F" w:rsidRPr="00794FE0" w:rsidRDefault="0042467F" w:rsidP="00F91110">
      <w:pPr>
        <w:rPr>
          <w:rFonts w:ascii="Times New Roman" w:eastAsia="Times New Roman" w:hAnsi="Times New Roman" w:cs="Times New Roman"/>
        </w:rPr>
      </w:pPr>
    </w:p>
    <w:sectPr w:rsidR="0042467F" w:rsidRPr="00794FE0" w:rsidSect="00F77530">
      <w:footerReference w:type="default" r:id="rId8"/>
      <w:footerReference w:type="first" r:id="rId9"/>
      <w:pgSz w:w="11906" w:h="16838"/>
      <w:pgMar w:top="1008" w:right="707" w:bottom="1008" w:left="1282" w:header="706"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12D70" w14:textId="77777777" w:rsidR="008F5D32" w:rsidRDefault="008F5D32">
      <w:pPr>
        <w:spacing w:after="0" w:line="240" w:lineRule="auto"/>
      </w:pPr>
      <w:r>
        <w:separator/>
      </w:r>
    </w:p>
  </w:endnote>
  <w:endnote w:type="continuationSeparator" w:id="0">
    <w:p w14:paraId="401B7DDD" w14:textId="77777777" w:rsidR="008F5D32" w:rsidRDefault="008F5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charset w:val="80"/>
    <w:family w:val="auto"/>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3263"/>
      <w:docPartObj>
        <w:docPartGallery w:val="Page Numbers (Bottom of Page)"/>
        <w:docPartUnique/>
      </w:docPartObj>
    </w:sdtPr>
    <w:sdtEndPr/>
    <w:sdtContent>
      <w:p w14:paraId="1F83848B" w14:textId="36168167" w:rsidR="00E34AA3" w:rsidRDefault="008F5D32">
        <w:pPr>
          <w:pStyle w:val="Kjene"/>
          <w:jc w:val="center"/>
        </w:pPr>
        <w:r>
          <w:fldChar w:fldCharType="begin"/>
        </w:r>
        <w:r>
          <w:instrText>PAGE   \* MERGEFORMAT</w:instrText>
        </w:r>
        <w:r>
          <w:fldChar w:fldCharType="separate"/>
        </w:r>
        <w:r w:rsidR="00B6703A">
          <w:rPr>
            <w:noProof/>
          </w:rPr>
          <w:t>2</w:t>
        </w:r>
        <w:r>
          <w:fldChar w:fldCharType="end"/>
        </w:r>
      </w:p>
    </w:sdtContent>
  </w:sdt>
  <w:p w14:paraId="13808F9B" w14:textId="77777777" w:rsidR="00E34AA3" w:rsidRDefault="00E34AA3">
    <w:pPr>
      <w:pStyle w:val="Kjene"/>
    </w:pPr>
  </w:p>
  <w:p w14:paraId="4611EF3F" w14:textId="6F602157" w:rsidR="00E34AA3" w:rsidRPr="00F91110" w:rsidRDefault="008F5D32" w:rsidP="00F91110">
    <w:pPr>
      <w:jc w:val="center"/>
      <w:rPr>
        <w:rFonts w:ascii="Times New Roman" w:hAnsi="Times New Roman" w:cs="Times New Roman"/>
        <w:sz w:val="16"/>
        <w:szCs w:val="16"/>
      </w:rPr>
    </w:pPr>
    <w:r w:rsidRPr="00F91110">
      <w:rPr>
        <w:rFonts w:ascii="Times New Roman" w:hAnsi="Times New Roman" w:cs="Times New Roman"/>
        <w:sz w:val="16"/>
        <w:szCs w:val="16"/>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4496" w14:textId="02DD6F06" w:rsidR="00E34AA3" w:rsidRPr="00F77530" w:rsidRDefault="008F5D32" w:rsidP="00F77530">
    <w:pPr>
      <w:jc w:val="center"/>
      <w:rPr>
        <w:rFonts w:ascii="Times New Roman" w:hAnsi="Times New Roman" w:cs="Times New Roman"/>
        <w:sz w:val="16"/>
        <w:szCs w:val="16"/>
      </w:rPr>
    </w:pPr>
    <w:r w:rsidRPr="00F77530">
      <w:rPr>
        <w:rFonts w:ascii="Times New Roman" w:hAnsi="Times New Roman" w:cs="Times New Roman"/>
        <w:sz w:val="16"/>
        <w:szCs w:val="16"/>
      </w:rPr>
      <w:t xml:space="preserve">Šis </w:t>
    </w:r>
    <w:r w:rsidRPr="00F77530">
      <w:rPr>
        <w:rFonts w:ascii="Times New Roman" w:hAnsi="Times New Roman" w:cs="Times New Roman"/>
        <w:sz w:val="16"/>
        <w:szCs w:val="16"/>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B220C" w14:textId="77777777" w:rsidR="008F5D32" w:rsidRDefault="008F5D32">
      <w:pPr>
        <w:spacing w:after="0" w:line="240" w:lineRule="auto"/>
      </w:pPr>
      <w:r>
        <w:separator/>
      </w:r>
    </w:p>
  </w:footnote>
  <w:footnote w:type="continuationSeparator" w:id="0">
    <w:p w14:paraId="13D0F292" w14:textId="77777777" w:rsidR="008F5D32" w:rsidRDefault="008F5D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B72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577770"/>
    <w:multiLevelType w:val="multilevel"/>
    <w:tmpl w:val="E4C863DA"/>
    <w:lvl w:ilvl="0">
      <w:start w:val="1"/>
      <w:numFmt w:val="decimal"/>
      <w:lvlText w:val="%1."/>
      <w:lvlJc w:val="left"/>
      <w:pPr>
        <w:tabs>
          <w:tab w:val="num" w:pos="495"/>
        </w:tabs>
        <w:ind w:left="495" w:hanging="495"/>
      </w:pPr>
      <w:rPr>
        <w:b w:val="0"/>
        <w:bCs/>
      </w:rPr>
    </w:lvl>
    <w:lvl w:ilvl="1">
      <w:start w:val="1"/>
      <w:numFmt w:val="decimal"/>
      <w:lvlText w:val="%1.%2."/>
      <w:lvlJc w:val="left"/>
      <w:pPr>
        <w:tabs>
          <w:tab w:val="num" w:pos="495"/>
        </w:tabs>
        <w:ind w:left="495" w:hanging="49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EDB1ACB"/>
    <w:multiLevelType w:val="multilevel"/>
    <w:tmpl w:val="1A987AEE"/>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34C946E3"/>
    <w:multiLevelType w:val="hybridMultilevel"/>
    <w:tmpl w:val="B0F0696C"/>
    <w:lvl w:ilvl="0" w:tplc="70A011F8">
      <w:start w:val="1"/>
      <w:numFmt w:val="bullet"/>
      <w:lvlText w:val=""/>
      <w:lvlJc w:val="left"/>
      <w:pPr>
        <w:ind w:left="720" w:hanging="360"/>
      </w:pPr>
      <w:rPr>
        <w:rFonts w:ascii="Symbol" w:hAnsi="Symbol" w:hint="default"/>
      </w:rPr>
    </w:lvl>
    <w:lvl w:ilvl="1" w:tplc="D40A3E9A" w:tentative="1">
      <w:start w:val="1"/>
      <w:numFmt w:val="lowerLetter"/>
      <w:lvlText w:val="%2."/>
      <w:lvlJc w:val="left"/>
      <w:pPr>
        <w:ind w:left="1440" w:hanging="360"/>
      </w:pPr>
    </w:lvl>
    <w:lvl w:ilvl="2" w:tplc="FA1CB05A" w:tentative="1">
      <w:start w:val="1"/>
      <w:numFmt w:val="lowerRoman"/>
      <w:lvlText w:val="%3."/>
      <w:lvlJc w:val="right"/>
      <w:pPr>
        <w:ind w:left="2160" w:hanging="180"/>
      </w:pPr>
    </w:lvl>
    <w:lvl w:ilvl="3" w:tplc="FEAE00B8" w:tentative="1">
      <w:start w:val="1"/>
      <w:numFmt w:val="decimal"/>
      <w:lvlText w:val="%4."/>
      <w:lvlJc w:val="left"/>
      <w:pPr>
        <w:ind w:left="2880" w:hanging="360"/>
      </w:pPr>
    </w:lvl>
    <w:lvl w:ilvl="4" w:tplc="D2FA40EE" w:tentative="1">
      <w:start w:val="1"/>
      <w:numFmt w:val="lowerLetter"/>
      <w:lvlText w:val="%5."/>
      <w:lvlJc w:val="left"/>
      <w:pPr>
        <w:ind w:left="3600" w:hanging="360"/>
      </w:pPr>
    </w:lvl>
    <w:lvl w:ilvl="5" w:tplc="5BA2BADE" w:tentative="1">
      <w:start w:val="1"/>
      <w:numFmt w:val="lowerRoman"/>
      <w:lvlText w:val="%6."/>
      <w:lvlJc w:val="right"/>
      <w:pPr>
        <w:ind w:left="4320" w:hanging="180"/>
      </w:pPr>
    </w:lvl>
    <w:lvl w:ilvl="6" w:tplc="5DD4EF3A" w:tentative="1">
      <w:start w:val="1"/>
      <w:numFmt w:val="decimal"/>
      <w:lvlText w:val="%7."/>
      <w:lvlJc w:val="left"/>
      <w:pPr>
        <w:ind w:left="5040" w:hanging="360"/>
      </w:pPr>
    </w:lvl>
    <w:lvl w:ilvl="7" w:tplc="417800B8" w:tentative="1">
      <w:start w:val="1"/>
      <w:numFmt w:val="lowerLetter"/>
      <w:lvlText w:val="%8."/>
      <w:lvlJc w:val="left"/>
      <w:pPr>
        <w:ind w:left="5760" w:hanging="360"/>
      </w:pPr>
    </w:lvl>
    <w:lvl w:ilvl="8" w:tplc="11E6E7FA" w:tentative="1">
      <w:start w:val="1"/>
      <w:numFmt w:val="lowerRoman"/>
      <w:lvlText w:val="%9."/>
      <w:lvlJc w:val="right"/>
      <w:pPr>
        <w:ind w:left="6480" w:hanging="180"/>
      </w:pPr>
    </w:lvl>
  </w:abstractNum>
  <w:abstractNum w:abstractNumId="4" w15:restartNumberingAfterBreak="0">
    <w:nsid w:val="39A36680"/>
    <w:multiLevelType w:val="hybridMultilevel"/>
    <w:tmpl w:val="53E6FA24"/>
    <w:lvl w:ilvl="0" w:tplc="6CE61778">
      <w:start w:val="1"/>
      <w:numFmt w:val="decimal"/>
      <w:lvlText w:val="%1)"/>
      <w:lvlJc w:val="left"/>
      <w:pPr>
        <w:ind w:left="720" w:hanging="360"/>
      </w:pPr>
      <w:rPr>
        <w:rFonts w:hint="default"/>
      </w:rPr>
    </w:lvl>
    <w:lvl w:ilvl="1" w:tplc="D3842DD8" w:tentative="1">
      <w:start w:val="1"/>
      <w:numFmt w:val="lowerLetter"/>
      <w:lvlText w:val="%2."/>
      <w:lvlJc w:val="left"/>
      <w:pPr>
        <w:ind w:left="1440" w:hanging="360"/>
      </w:pPr>
    </w:lvl>
    <w:lvl w:ilvl="2" w:tplc="3B4A152A" w:tentative="1">
      <w:start w:val="1"/>
      <w:numFmt w:val="lowerRoman"/>
      <w:lvlText w:val="%3."/>
      <w:lvlJc w:val="right"/>
      <w:pPr>
        <w:ind w:left="2160" w:hanging="180"/>
      </w:pPr>
    </w:lvl>
    <w:lvl w:ilvl="3" w:tplc="5E38E914" w:tentative="1">
      <w:start w:val="1"/>
      <w:numFmt w:val="decimal"/>
      <w:lvlText w:val="%4."/>
      <w:lvlJc w:val="left"/>
      <w:pPr>
        <w:ind w:left="2880" w:hanging="360"/>
      </w:pPr>
    </w:lvl>
    <w:lvl w:ilvl="4" w:tplc="3A14855C" w:tentative="1">
      <w:start w:val="1"/>
      <w:numFmt w:val="lowerLetter"/>
      <w:lvlText w:val="%5."/>
      <w:lvlJc w:val="left"/>
      <w:pPr>
        <w:ind w:left="3600" w:hanging="360"/>
      </w:pPr>
    </w:lvl>
    <w:lvl w:ilvl="5" w:tplc="9774D2B2" w:tentative="1">
      <w:start w:val="1"/>
      <w:numFmt w:val="lowerRoman"/>
      <w:lvlText w:val="%6."/>
      <w:lvlJc w:val="right"/>
      <w:pPr>
        <w:ind w:left="4320" w:hanging="180"/>
      </w:pPr>
    </w:lvl>
    <w:lvl w:ilvl="6" w:tplc="B53E94A0" w:tentative="1">
      <w:start w:val="1"/>
      <w:numFmt w:val="decimal"/>
      <w:lvlText w:val="%7."/>
      <w:lvlJc w:val="left"/>
      <w:pPr>
        <w:ind w:left="5040" w:hanging="360"/>
      </w:pPr>
    </w:lvl>
    <w:lvl w:ilvl="7" w:tplc="2A94EC20" w:tentative="1">
      <w:start w:val="1"/>
      <w:numFmt w:val="lowerLetter"/>
      <w:lvlText w:val="%8."/>
      <w:lvlJc w:val="left"/>
      <w:pPr>
        <w:ind w:left="5760" w:hanging="360"/>
      </w:pPr>
    </w:lvl>
    <w:lvl w:ilvl="8" w:tplc="29BC7226" w:tentative="1">
      <w:start w:val="1"/>
      <w:numFmt w:val="lowerRoman"/>
      <w:lvlText w:val="%9."/>
      <w:lvlJc w:val="right"/>
      <w:pPr>
        <w:ind w:left="6480" w:hanging="180"/>
      </w:pPr>
    </w:lvl>
  </w:abstractNum>
  <w:abstractNum w:abstractNumId="5" w15:restartNumberingAfterBreak="0">
    <w:nsid w:val="3B6F4C9E"/>
    <w:multiLevelType w:val="multilevel"/>
    <w:tmpl w:val="DDC0B652"/>
    <w:lvl w:ilvl="0">
      <w:start w:val="1"/>
      <w:numFmt w:val="decimal"/>
      <w:lvlText w:val="%1."/>
      <w:lvlJc w:val="left"/>
      <w:pPr>
        <w:ind w:left="360" w:hanging="360"/>
      </w:pPr>
      <w:rPr>
        <w:b/>
        <w:bCs/>
      </w:rPr>
    </w:lvl>
    <w:lvl w:ilvl="1">
      <w:start w:val="1"/>
      <w:numFmt w:val="decimal"/>
      <w:isLgl/>
      <w:lvlText w:val="%2."/>
      <w:lvlJc w:val="left"/>
      <w:pPr>
        <w:ind w:left="1080" w:hanging="72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5310601D"/>
    <w:multiLevelType w:val="hybridMultilevel"/>
    <w:tmpl w:val="18FE3F30"/>
    <w:lvl w:ilvl="0" w:tplc="63A086F2">
      <w:start w:val="1"/>
      <w:numFmt w:val="bullet"/>
      <w:lvlText w:val=""/>
      <w:lvlJc w:val="left"/>
      <w:pPr>
        <w:ind w:left="720" w:hanging="360"/>
      </w:pPr>
      <w:rPr>
        <w:rFonts w:ascii="Symbol" w:hAnsi="Symbol" w:hint="default"/>
      </w:rPr>
    </w:lvl>
    <w:lvl w:ilvl="1" w:tplc="5760793C" w:tentative="1">
      <w:start w:val="1"/>
      <w:numFmt w:val="bullet"/>
      <w:lvlText w:val="o"/>
      <w:lvlJc w:val="left"/>
      <w:pPr>
        <w:ind w:left="1440" w:hanging="360"/>
      </w:pPr>
      <w:rPr>
        <w:rFonts w:ascii="Courier New" w:hAnsi="Courier New" w:cs="Courier New" w:hint="default"/>
      </w:rPr>
    </w:lvl>
    <w:lvl w:ilvl="2" w:tplc="717C2748" w:tentative="1">
      <w:start w:val="1"/>
      <w:numFmt w:val="bullet"/>
      <w:lvlText w:val=""/>
      <w:lvlJc w:val="left"/>
      <w:pPr>
        <w:ind w:left="2160" w:hanging="360"/>
      </w:pPr>
      <w:rPr>
        <w:rFonts w:ascii="Wingdings" w:hAnsi="Wingdings" w:hint="default"/>
      </w:rPr>
    </w:lvl>
    <w:lvl w:ilvl="3" w:tplc="3D4E2A50" w:tentative="1">
      <w:start w:val="1"/>
      <w:numFmt w:val="bullet"/>
      <w:lvlText w:val=""/>
      <w:lvlJc w:val="left"/>
      <w:pPr>
        <w:ind w:left="2880" w:hanging="360"/>
      </w:pPr>
      <w:rPr>
        <w:rFonts w:ascii="Symbol" w:hAnsi="Symbol" w:hint="default"/>
      </w:rPr>
    </w:lvl>
    <w:lvl w:ilvl="4" w:tplc="8ECA66D4" w:tentative="1">
      <w:start w:val="1"/>
      <w:numFmt w:val="bullet"/>
      <w:lvlText w:val="o"/>
      <w:lvlJc w:val="left"/>
      <w:pPr>
        <w:ind w:left="3600" w:hanging="360"/>
      </w:pPr>
      <w:rPr>
        <w:rFonts w:ascii="Courier New" w:hAnsi="Courier New" w:cs="Courier New" w:hint="default"/>
      </w:rPr>
    </w:lvl>
    <w:lvl w:ilvl="5" w:tplc="3390A87E" w:tentative="1">
      <w:start w:val="1"/>
      <w:numFmt w:val="bullet"/>
      <w:lvlText w:val=""/>
      <w:lvlJc w:val="left"/>
      <w:pPr>
        <w:ind w:left="4320" w:hanging="360"/>
      </w:pPr>
      <w:rPr>
        <w:rFonts w:ascii="Wingdings" w:hAnsi="Wingdings" w:hint="default"/>
      </w:rPr>
    </w:lvl>
    <w:lvl w:ilvl="6" w:tplc="7BA8407E" w:tentative="1">
      <w:start w:val="1"/>
      <w:numFmt w:val="bullet"/>
      <w:lvlText w:val=""/>
      <w:lvlJc w:val="left"/>
      <w:pPr>
        <w:ind w:left="5040" w:hanging="360"/>
      </w:pPr>
      <w:rPr>
        <w:rFonts w:ascii="Symbol" w:hAnsi="Symbol" w:hint="default"/>
      </w:rPr>
    </w:lvl>
    <w:lvl w:ilvl="7" w:tplc="B414F7E8" w:tentative="1">
      <w:start w:val="1"/>
      <w:numFmt w:val="bullet"/>
      <w:lvlText w:val="o"/>
      <w:lvlJc w:val="left"/>
      <w:pPr>
        <w:ind w:left="5760" w:hanging="360"/>
      </w:pPr>
      <w:rPr>
        <w:rFonts w:ascii="Courier New" w:hAnsi="Courier New" w:cs="Courier New" w:hint="default"/>
      </w:rPr>
    </w:lvl>
    <w:lvl w:ilvl="8" w:tplc="3510276C" w:tentative="1">
      <w:start w:val="1"/>
      <w:numFmt w:val="bullet"/>
      <w:lvlText w:val=""/>
      <w:lvlJc w:val="left"/>
      <w:pPr>
        <w:ind w:left="6480" w:hanging="360"/>
      </w:pPr>
      <w:rPr>
        <w:rFonts w:ascii="Wingdings" w:hAnsi="Wingdings" w:hint="default"/>
      </w:rPr>
    </w:lvl>
  </w:abstractNum>
  <w:abstractNum w:abstractNumId="7" w15:restartNumberingAfterBreak="0">
    <w:nsid w:val="67DD65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13560E6"/>
    <w:multiLevelType w:val="multilevel"/>
    <w:tmpl w:val="32F686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8F2F7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4F0087"/>
    <w:multiLevelType w:val="hybridMultilevel"/>
    <w:tmpl w:val="C44AFA60"/>
    <w:lvl w:ilvl="0" w:tplc="848C7BDE">
      <w:start w:val="1"/>
      <w:numFmt w:val="decimal"/>
      <w:lvlText w:val="%1)"/>
      <w:lvlJc w:val="left"/>
      <w:pPr>
        <w:ind w:left="720" w:hanging="360"/>
      </w:pPr>
      <w:rPr>
        <w:rFonts w:hint="default"/>
        <w:b w:val="0"/>
        <w:bCs/>
      </w:rPr>
    </w:lvl>
    <w:lvl w:ilvl="1" w:tplc="82D6E2A4">
      <w:start w:val="1"/>
      <w:numFmt w:val="lowerLetter"/>
      <w:lvlText w:val="%2."/>
      <w:lvlJc w:val="left"/>
      <w:pPr>
        <w:ind w:left="1440" w:hanging="360"/>
      </w:pPr>
    </w:lvl>
    <w:lvl w:ilvl="2" w:tplc="63147C26" w:tentative="1">
      <w:start w:val="1"/>
      <w:numFmt w:val="lowerRoman"/>
      <w:lvlText w:val="%3."/>
      <w:lvlJc w:val="right"/>
      <w:pPr>
        <w:ind w:left="2160" w:hanging="180"/>
      </w:pPr>
    </w:lvl>
    <w:lvl w:ilvl="3" w:tplc="1B3E91E2" w:tentative="1">
      <w:start w:val="1"/>
      <w:numFmt w:val="decimal"/>
      <w:lvlText w:val="%4."/>
      <w:lvlJc w:val="left"/>
      <w:pPr>
        <w:ind w:left="2880" w:hanging="360"/>
      </w:pPr>
    </w:lvl>
    <w:lvl w:ilvl="4" w:tplc="299A701A" w:tentative="1">
      <w:start w:val="1"/>
      <w:numFmt w:val="lowerLetter"/>
      <w:lvlText w:val="%5."/>
      <w:lvlJc w:val="left"/>
      <w:pPr>
        <w:ind w:left="3600" w:hanging="360"/>
      </w:pPr>
    </w:lvl>
    <w:lvl w:ilvl="5" w:tplc="1C0443A4" w:tentative="1">
      <w:start w:val="1"/>
      <w:numFmt w:val="lowerRoman"/>
      <w:lvlText w:val="%6."/>
      <w:lvlJc w:val="right"/>
      <w:pPr>
        <w:ind w:left="4320" w:hanging="180"/>
      </w:pPr>
    </w:lvl>
    <w:lvl w:ilvl="6" w:tplc="3CA4BA1E" w:tentative="1">
      <w:start w:val="1"/>
      <w:numFmt w:val="decimal"/>
      <w:lvlText w:val="%7."/>
      <w:lvlJc w:val="left"/>
      <w:pPr>
        <w:ind w:left="5040" w:hanging="360"/>
      </w:pPr>
    </w:lvl>
    <w:lvl w:ilvl="7" w:tplc="AD18098E" w:tentative="1">
      <w:start w:val="1"/>
      <w:numFmt w:val="lowerLetter"/>
      <w:lvlText w:val="%8."/>
      <w:lvlJc w:val="left"/>
      <w:pPr>
        <w:ind w:left="5760" w:hanging="360"/>
      </w:pPr>
    </w:lvl>
    <w:lvl w:ilvl="8" w:tplc="FADEDE52" w:tentative="1">
      <w:start w:val="1"/>
      <w:numFmt w:val="lowerRoman"/>
      <w:lvlText w:val="%9."/>
      <w:lvlJc w:val="right"/>
      <w:pPr>
        <w:ind w:left="6480" w:hanging="180"/>
      </w:pPr>
    </w:lvl>
  </w:abstractNum>
  <w:abstractNum w:abstractNumId="11" w15:restartNumberingAfterBreak="0">
    <w:nsid w:val="76A91592"/>
    <w:multiLevelType w:val="hybridMultilevel"/>
    <w:tmpl w:val="87846842"/>
    <w:lvl w:ilvl="0" w:tplc="2DD6BE6E">
      <w:start w:val="1"/>
      <w:numFmt w:val="bullet"/>
      <w:lvlText w:val=""/>
      <w:lvlJc w:val="left"/>
      <w:pPr>
        <w:ind w:left="1440" w:hanging="360"/>
      </w:pPr>
      <w:rPr>
        <w:rFonts w:ascii="Symbol" w:hAnsi="Symbol" w:hint="default"/>
      </w:rPr>
    </w:lvl>
    <w:lvl w:ilvl="1" w:tplc="2BA6D580" w:tentative="1">
      <w:start w:val="1"/>
      <w:numFmt w:val="bullet"/>
      <w:lvlText w:val="o"/>
      <w:lvlJc w:val="left"/>
      <w:pPr>
        <w:ind w:left="2160" w:hanging="360"/>
      </w:pPr>
      <w:rPr>
        <w:rFonts w:ascii="Courier New" w:hAnsi="Courier New" w:cs="Courier New" w:hint="default"/>
      </w:rPr>
    </w:lvl>
    <w:lvl w:ilvl="2" w:tplc="1EFC1660" w:tentative="1">
      <w:start w:val="1"/>
      <w:numFmt w:val="bullet"/>
      <w:lvlText w:val=""/>
      <w:lvlJc w:val="left"/>
      <w:pPr>
        <w:ind w:left="2880" w:hanging="360"/>
      </w:pPr>
      <w:rPr>
        <w:rFonts w:ascii="Wingdings" w:hAnsi="Wingdings" w:hint="default"/>
      </w:rPr>
    </w:lvl>
    <w:lvl w:ilvl="3" w:tplc="B538D50E" w:tentative="1">
      <w:start w:val="1"/>
      <w:numFmt w:val="bullet"/>
      <w:lvlText w:val=""/>
      <w:lvlJc w:val="left"/>
      <w:pPr>
        <w:ind w:left="3600" w:hanging="360"/>
      </w:pPr>
      <w:rPr>
        <w:rFonts w:ascii="Symbol" w:hAnsi="Symbol" w:hint="default"/>
      </w:rPr>
    </w:lvl>
    <w:lvl w:ilvl="4" w:tplc="1D743928" w:tentative="1">
      <w:start w:val="1"/>
      <w:numFmt w:val="bullet"/>
      <w:lvlText w:val="o"/>
      <w:lvlJc w:val="left"/>
      <w:pPr>
        <w:ind w:left="4320" w:hanging="360"/>
      </w:pPr>
      <w:rPr>
        <w:rFonts w:ascii="Courier New" w:hAnsi="Courier New" w:cs="Courier New" w:hint="default"/>
      </w:rPr>
    </w:lvl>
    <w:lvl w:ilvl="5" w:tplc="30EE75F2" w:tentative="1">
      <w:start w:val="1"/>
      <w:numFmt w:val="bullet"/>
      <w:lvlText w:val=""/>
      <w:lvlJc w:val="left"/>
      <w:pPr>
        <w:ind w:left="5040" w:hanging="360"/>
      </w:pPr>
      <w:rPr>
        <w:rFonts w:ascii="Wingdings" w:hAnsi="Wingdings" w:hint="default"/>
      </w:rPr>
    </w:lvl>
    <w:lvl w:ilvl="6" w:tplc="31C261D0" w:tentative="1">
      <w:start w:val="1"/>
      <w:numFmt w:val="bullet"/>
      <w:lvlText w:val=""/>
      <w:lvlJc w:val="left"/>
      <w:pPr>
        <w:ind w:left="5760" w:hanging="360"/>
      </w:pPr>
      <w:rPr>
        <w:rFonts w:ascii="Symbol" w:hAnsi="Symbol" w:hint="default"/>
      </w:rPr>
    </w:lvl>
    <w:lvl w:ilvl="7" w:tplc="E95CEB1C" w:tentative="1">
      <w:start w:val="1"/>
      <w:numFmt w:val="bullet"/>
      <w:lvlText w:val="o"/>
      <w:lvlJc w:val="left"/>
      <w:pPr>
        <w:ind w:left="6480" w:hanging="360"/>
      </w:pPr>
      <w:rPr>
        <w:rFonts w:ascii="Courier New" w:hAnsi="Courier New" w:cs="Courier New" w:hint="default"/>
      </w:rPr>
    </w:lvl>
    <w:lvl w:ilvl="8" w:tplc="4686D626" w:tentative="1">
      <w:start w:val="1"/>
      <w:numFmt w:val="bullet"/>
      <w:lvlText w:val=""/>
      <w:lvlJc w:val="left"/>
      <w:pPr>
        <w:ind w:left="7200" w:hanging="360"/>
      </w:pPr>
      <w:rPr>
        <w:rFonts w:ascii="Wingdings" w:hAnsi="Wingdings" w:hint="default"/>
      </w:rPr>
    </w:lvl>
  </w:abstractNum>
  <w:num w:numId="1" w16cid:durableId="412171083">
    <w:abstractNumId w:val="3"/>
  </w:num>
  <w:num w:numId="2" w16cid:durableId="324820499">
    <w:abstractNumId w:val="5"/>
  </w:num>
  <w:num w:numId="3" w16cid:durableId="1895702249">
    <w:abstractNumId w:val="2"/>
  </w:num>
  <w:num w:numId="4" w16cid:durableId="1593930908">
    <w:abstractNumId w:val="10"/>
  </w:num>
  <w:num w:numId="5" w16cid:durableId="1016226596">
    <w:abstractNumId w:val="8"/>
  </w:num>
  <w:num w:numId="6" w16cid:durableId="1597981307">
    <w:abstractNumId w:val="4"/>
  </w:num>
  <w:num w:numId="7" w16cid:durableId="3071303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82871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2141160">
    <w:abstractNumId w:val="11"/>
  </w:num>
  <w:num w:numId="10" w16cid:durableId="1542012765">
    <w:abstractNumId w:val="6"/>
  </w:num>
  <w:num w:numId="11" w16cid:durableId="2134982495">
    <w:abstractNumId w:val="0"/>
  </w:num>
  <w:num w:numId="12" w16cid:durableId="18573015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0FC"/>
    <w:rsid w:val="0001191A"/>
    <w:rsid w:val="00015C6A"/>
    <w:rsid w:val="000170ED"/>
    <w:rsid w:val="000222CF"/>
    <w:rsid w:val="00023072"/>
    <w:rsid w:val="00025EA3"/>
    <w:rsid w:val="000271FD"/>
    <w:rsid w:val="000354E8"/>
    <w:rsid w:val="00041466"/>
    <w:rsid w:val="000452FC"/>
    <w:rsid w:val="00047A78"/>
    <w:rsid w:val="00053254"/>
    <w:rsid w:val="0006205C"/>
    <w:rsid w:val="000624A0"/>
    <w:rsid w:val="00062AB6"/>
    <w:rsid w:val="00062E50"/>
    <w:rsid w:val="0006415A"/>
    <w:rsid w:val="00065C23"/>
    <w:rsid w:val="0006614B"/>
    <w:rsid w:val="00071DD6"/>
    <w:rsid w:val="000720B4"/>
    <w:rsid w:val="00077B4D"/>
    <w:rsid w:val="00077DDC"/>
    <w:rsid w:val="000827D1"/>
    <w:rsid w:val="00083A38"/>
    <w:rsid w:val="00083D43"/>
    <w:rsid w:val="000902FB"/>
    <w:rsid w:val="000A3340"/>
    <w:rsid w:val="000A7504"/>
    <w:rsid w:val="000B1E24"/>
    <w:rsid w:val="000B3C83"/>
    <w:rsid w:val="000B426E"/>
    <w:rsid w:val="000B7A57"/>
    <w:rsid w:val="000E3BF1"/>
    <w:rsid w:val="000E50E4"/>
    <w:rsid w:val="000F3E04"/>
    <w:rsid w:val="000F514F"/>
    <w:rsid w:val="000F694F"/>
    <w:rsid w:val="00102619"/>
    <w:rsid w:val="001059FD"/>
    <w:rsid w:val="001061B7"/>
    <w:rsid w:val="00125438"/>
    <w:rsid w:val="0014016C"/>
    <w:rsid w:val="00141ECC"/>
    <w:rsid w:val="00142A94"/>
    <w:rsid w:val="00146226"/>
    <w:rsid w:val="001468EB"/>
    <w:rsid w:val="00154C1A"/>
    <w:rsid w:val="00155EA6"/>
    <w:rsid w:val="00157CF7"/>
    <w:rsid w:val="001600E2"/>
    <w:rsid w:val="00160A59"/>
    <w:rsid w:val="0016293E"/>
    <w:rsid w:val="00176340"/>
    <w:rsid w:val="0018416A"/>
    <w:rsid w:val="00185A2D"/>
    <w:rsid w:val="001A32F3"/>
    <w:rsid w:val="001B036C"/>
    <w:rsid w:val="001C064E"/>
    <w:rsid w:val="001C079A"/>
    <w:rsid w:val="001C69D7"/>
    <w:rsid w:val="001D6F88"/>
    <w:rsid w:val="001E1695"/>
    <w:rsid w:val="001E4B45"/>
    <w:rsid w:val="001E733F"/>
    <w:rsid w:val="001F6AED"/>
    <w:rsid w:val="00201AC1"/>
    <w:rsid w:val="00202474"/>
    <w:rsid w:val="002028D4"/>
    <w:rsid w:val="00205ABE"/>
    <w:rsid w:val="002076DF"/>
    <w:rsid w:val="00223818"/>
    <w:rsid w:val="00224F50"/>
    <w:rsid w:val="00227B3E"/>
    <w:rsid w:val="00230A34"/>
    <w:rsid w:val="00247FB8"/>
    <w:rsid w:val="00252924"/>
    <w:rsid w:val="00256C2B"/>
    <w:rsid w:val="00260F25"/>
    <w:rsid w:val="00265668"/>
    <w:rsid w:val="00265982"/>
    <w:rsid w:val="00272E4B"/>
    <w:rsid w:val="002802B0"/>
    <w:rsid w:val="002811EF"/>
    <w:rsid w:val="0029348B"/>
    <w:rsid w:val="002A349B"/>
    <w:rsid w:val="002A67E0"/>
    <w:rsid w:val="002B6F2C"/>
    <w:rsid w:val="002C393E"/>
    <w:rsid w:val="002C4FBB"/>
    <w:rsid w:val="002C5933"/>
    <w:rsid w:val="002C65CA"/>
    <w:rsid w:val="002D286E"/>
    <w:rsid w:val="002D383E"/>
    <w:rsid w:val="002D4CAC"/>
    <w:rsid w:val="002E0AD1"/>
    <w:rsid w:val="002E1967"/>
    <w:rsid w:val="002F4C89"/>
    <w:rsid w:val="002F51E1"/>
    <w:rsid w:val="00304CD9"/>
    <w:rsid w:val="00306D7A"/>
    <w:rsid w:val="003136DA"/>
    <w:rsid w:val="00313775"/>
    <w:rsid w:val="00313849"/>
    <w:rsid w:val="00321D03"/>
    <w:rsid w:val="003246E0"/>
    <w:rsid w:val="003249D2"/>
    <w:rsid w:val="00333E6B"/>
    <w:rsid w:val="0034607F"/>
    <w:rsid w:val="0035288A"/>
    <w:rsid w:val="00353C12"/>
    <w:rsid w:val="00354ED2"/>
    <w:rsid w:val="00361605"/>
    <w:rsid w:val="00361D6E"/>
    <w:rsid w:val="00364281"/>
    <w:rsid w:val="003657E5"/>
    <w:rsid w:val="003749F3"/>
    <w:rsid w:val="00377AC6"/>
    <w:rsid w:val="00382368"/>
    <w:rsid w:val="003879D7"/>
    <w:rsid w:val="00395FD6"/>
    <w:rsid w:val="003A24E8"/>
    <w:rsid w:val="003A67B3"/>
    <w:rsid w:val="003C0714"/>
    <w:rsid w:val="003D090F"/>
    <w:rsid w:val="003D5012"/>
    <w:rsid w:val="003D7549"/>
    <w:rsid w:val="003E51E2"/>
    <w:rsid w:val="003E6C16"/>
    <w:rsid w:val="003F1DFE"/>
    <w:rsid w:val="003F331B"/>
    <w:rsid w:val="00400AD0"/>
    <w:rsid w:val="004011F9"/>
    <w:rsid w:val="00401D64"/>
    <w:rsid w:val="004034F5"/>
    <w:rsid w:val="00404AC4"/>
    <w:rsid w:val="004075B4"/>
    <w:rsid w:val="00412E28"/>
    <w:rsid w:val="004141B0"/>
    <w:rsid w:val="0041703B"/>
    <w:rsid w:val="0042467F"/>
    <w:rsid w:val="004266E3"/>
    <w:rsid w:val="00440258"/>
    <w:rsid w:val="0045643C"/>
    <w:rsid w:val="00456CF3"/>
    <w:rsid w:val="00467E60"/>
    <w:rsid w:val="00474867"/>
    <w:rsid w:val="00475460"/>
    <w:rsid w:val="00480159"/>
    <w:rsid w:val="00481A75"/>
    <w:rsid w:val="0048754A"/>
    <w:rsid w:val="004A61FA"/>
    <w:rsid w:val="004A6C48"/>
    <w:rsid w:val="004B1513"/>
    <w:rsid w:val="004D5CFC"/>
    <w:rsid w:val="004F281B"/>
    <w:rsid w:val="004F6FBC"/>
    <w:rsid w:val="00510948"/>
    <w:rsid w:val="005126AA"/>
    <w:rsid w:val="005126C2"/>
    <w:rsid w:val="00513395"/>
    <w:rsid w:val="00517EAB"/>
    <w:rsid w:val="005235BE"/>
    <w:rsid w:val="005264B4"/>
    <w:rsid w:val="005267B4"/>
    <w:rsid w:val="00527A22"/>
    <w:rsid w:val="005439A9"/>
    <w:rsid w:val="0054696E"/>
    <w:rsid w:val="005510B5"/>
    <w:rsid w:val="0056745C"/>
    <w:rsid w:val="0057547E"/>
    <w:rsid w:val="00577F6E"/>
    <w:rsid w:val="0058300C"/>
    <w:rsid w:val="00593737"/>
    <w:rsid w:val="0059725C"/>
    <w:rsid w:val="00597E47"/>
    <w:rsid w:val="005A0259"/>
    <w:rsid w:val="005A0715"/>
    <w:rsid w:val="005A0C8A"/>
    <w:rsid w:val="005A634D"/>
    <w:rsid w:val="005A774E"/>
    <w:rsid w:val="005B09AF"/>
    <w:rsid w:val="005B1DB9"/>
    <w:rsid w:val="005D2B77"/>
    <w:rsid w:val="005D5A7A"/>
    <w:rsid w:val="005D5AF4"/>
    <w:rsid w:val="0060094F"/>
    <w:rsid w:val="00601944"/>
    <w:rsid w:val="0061080A"/>
    <w:rsid w:val="00610C4D"/>
    <w:rsid w:val="00616F0A"/>
    <w:rsid w:val="00617FE0"/>
    <w:rsid w:val="006252CF"/>
    <w:rsid w:val="00636002"/>
    <w:rsid w:val="00637396"/>
    <w:rsid w:val="00646343"/>
    <w:rsid w:val="0064675C"/>
    <w:rsid w:val="00663FA2"/>
    <w:rsid w:val="00671E1E"/>
    <w:rsid w:val="006828CB"/>
    <w:rsid w:val="006843E5"/>
    <w:rsid w:val="0069183B"/>
    <w:rsid w:val="006B2A90"/>
    <w:rsid w:val="006B55F8"/>
    <w:rsid w:val="006C1457"/>
    <w:rsid w:val="006C2C65"/>
    <w:rsid w:val="006C4CB9"/>
    <w:rsid w:val="006C628B"/>
    <w:rsid w:val="006C7B77"/>
    <w:rsid w:val="006C7C3C"/>
    <w:rsid w:val="006D0783"/>
    <w:rsid w:val="006D5964"/>
    <w:rsid w:val="006E13FC"/>
    <w:rsid w:val="006E660E"/>
    <w:rsid w:val="006F38CA"/>
    <w:rsid w:val="006F434D"/>
    <w:rsid w:val="006F560B"/>
    <w:rsid w:val="0070058A"/>
    <w:rsid w:val="00701F63"/>
    <w:rsid w:val="00703438"/>
    <w:rsid w:val="00715A45"/>
    <w:rsid w:val="0072175E"/>
    <w:rsid w:val="00724631"/>
    <w:rsid w:val="00726A77"/>
    <w:rsid w:val="007328C0"/>
    <w:rsid w:val="00742C2C"/>
    <w:rsid w:val="007447F1"/>
    <w:rsid w:val="0074731A"/>
    <w:rsid w:val="0075503D"/>
    <w:rsid w:val="007606DB"/>
    <w:rsid w:val="00773620"/>
    <w:rsid w:val="00774499"/>
    <w:rsid w:val="00774707"/>
    <w:rsid w:val="00775A27"/>
    <w:rsid w:val="007830DA"/>
    <w:rsid w:val="00794FE0"/>
    <w:rsid w:val="007A3BD0"/>
    <w:rsid w:val="007A50E9"/>
    <w:rsid w:val="007A5793"/>
    <w:rsid w:val="007B0574"/>
    <w:rsid w:val="007C135B"/>
    <w:rsid w:val="007C1558"/>
    <w:rsid w:val="007C58ED"/>
    <w:rsid w:val="007E14B4"/>
    <w:rsid w:val="007E284F"/>
    <w:rsid w:val="007F1323"/>
    <w:rsid w:val="00803FCE"/>
    <w:rsid w:val="008071A9"/>
    <w:rsid w:val="00807795"/>
    <w:rsid w:val="008077A0"/>
    <w:rsid w:val="00810B1E"/>
    <w:rsid w:val="00826741"/>
    <w:rsid w:val="008411B1"/>
    <w:rsid w:val="00847388"/>
    <w:rsid w:val="008500FC"/>
    <w:rsid w:val="00855606"/>
    <w:rsid w:val="00861643"/>
    <w:rsid w:val="00872EA1"/>
    <w:rsid w:val="00873860"/>
    <w:rsid w:val="00880931"/>
    <w:rsid w:val="00884EF6"/>
    <w:rsid w:val="008850D3"/>
    <w:rsid w:val="00886AEA"/>
    <w:rsid w:val="008A4E38"/>
    <w:rsid w:val="008B6A6D"/>
    <w:rsid w:val="008D13F7"/>
    <w:rsid w:val="008F1695"/>
    <w:rsid w:val="008F44B2"/>
    <w:rsid w:val="008F464B"/>
    <w:rsid w:val="008F553C"/>
    <w:rsid w:val="008F59EB"/>
    <w:rsid w:val="008F5D32"/>
    <w:rsid w:val="008F6661"/>
    <w:rsid w:val="009046A3"/>
    <w:rsid w:val="0091676D"/>
    <w:rsid w:val="009247B6"/>
    <w:rsid w:val="009261BF"/>
    <w:rsid w:val="009400C0"/>
    <w:rsid w:val="00941083"/>
    <w:rsid w:val="0094557B"/>
    <w:rsid w:val="00952800"/>
    <w:rsid w:val="00980AD9"/>
    <w:rsid w:val="009840DD"/>
    <w:rsid w:val="00984A98"/>
    <w:rsid w:val="009854D5"/>
    <w:rsid w:val="009A37AB"/>
    <w:rsid w:val="009A3BE2"/>
    <w:rsid w:val="009B4A2A"/>
    <w:rsid w:val="009B7F33"/>
    <w:rsid w:val="009C1F1D"/>
    <w:rsid w:val="009C6244"/>
    <w:rsid w:val="009C6ECA"/>
    <w:rsid w:val="009E2BAD"/>
    <w:rsid w:val="009E6837"/>
    <w:rsid w:val="009F0C86"/>
    <w:rsid w:val="00A020FC"/>
    <w:rsid w:val="00A04708"/>
    <w:rsid w:val="00A1421D"/>
    <w:rsid w:val="00A15017"/>
    <w:rsid w:val="00A1501C"/>
    <w:rsid w:val="00A21496"/>
    <w:rsid w:val="00A24816"/>
    <w:rsid w:val="00A33D25"/>
    <w:rsid w:val="00A36BCA"/>
    <w:rsid w:val="00A378DF"/>
    <w:rsid w:val="00A420C1"/>
    <w:rsid w:val="00A453E3"/>
    <w:rsid w:val="00A51F64"/>
    <w:rsid w:val="00A579C0"/>
    <w:rsid w:val="00A668B4"/>
    <w:rsid w:val="00A67BBE"/>
    <w:rsid w:val="00A96939"/>
    <w:rsid w:val="00AB693C"/>
    <w:rsid w:val="00AC04AC"/>
    <w:rsid w:val="00AC1827"/>
    <w:rsid w:val="00AC3371"/>
    <w:rsid w:val="00AC595C"/>
    <w:rsid w:val="00AF621A"/>
    <w:rsid w:val="00B04879"/>
    <w:rsid w:val="00B051CC"/>
    <w:rsid w:val="00B22006"/>
    <w:rsid w:val="00B4233D"/>
    <w:rsid w:val="00B45D9C"/>
    <w:rsid w:val="00B56A9A"/>
    <w:rsid w:val="00B6044D"/>
    <w:rsid w:val="00B620FA"/>
    <w:rsid w:val="00B6703A"/>
    <w:rsid w:val="00B726BD"/>
    <w:rsid w:val="00B729DE"/>
    <w:rsid w:val="00B735CD"/>
    <w:rsid w:val="00B747C5"/>
    <w:rsid w:val="00B7548B"/>
    <w:rsid w:val="00B7685B"/>
    <w:rsid w:val="00B83406"/>
    <w:rsid w:val="00B912CE"/>
    <w:rsid w:val="00B9211E"/>
    <w:rsid w:val="00BA0293"/>
    <w:rsid w:val="00BA60CB"/>
    <w:rsid w:val="00BB08D8"/>
    <w:rsid w:val="00BB51C7"/>
    <w:rsid w:val="00BC13D8"/>
    <w:rsid w:val="00BC2B19"/>
    <w:rsid w:val="00BC5563"/>
    <w:rsid w:val="00BC68BB"/>
    <w:rsid w:val="00BD0556"/>
    <w:rsid w:val="00BD5495"/>
    <w:rsid w:val="00BD7052"/>
    <w:rsid w:val="00BE23FD"/>
    <w:rsid w:val="00BE49EE"/>
    <w:rsid w:val="00BF2DB6"/>
    <w:rsid w:val="00BF35B0"/>
    <w:rsid w:val="00BF56A2"/>
    <w:rsid w:val="00C00669"/>
    <w:rsid w:val="00C11223"/>
    <w:rsid w:val="00C174E8"/>
    <w:rsid w:val="00C27112"/>
    <w:rsid w:val="00C32836"/>
    <w:rsid w:val="00C3337E"/>
    <w:rsid w:val="00C377F3"/>
    <w:rsid w:val="00C41636"/>
    <w:rsid w:val="00C419FD"/>
    <w:rsid w:val="00C57963"/>
    <w:rsid w:val="00C97C81"/>
    <w:rsid w:val="00CA3E16"/>
    <w:rsid w:val="00CB1445"/>
    <w:rsid w:val="00CB1CAA"/>
    <w:rsid w:val="00CC49F8"/>
    <w:rsid w:val="00CD6DE5"/>
    <w:rsid w:val="00CE0C42"/>
    <w:rsid w:val="00CE2BC2"/>
    <w:rsid w:val="00CE3D7C"/>
    <w:rsid w:val="00CE3F14"/>
    <w:rsid w:val="00CE5EFC"/>
    <w:rsid w:val="00CF0AC1"/>
    <w:rsid w:val="00CF5A11"/>
    <w:rsid w:val="00D06472"/>
    <w:rsid w:val="00D07585"/>
    <w:rsid w:val="00D17B86"/>
    <w:rsid w:val="00D21ED7"/>
    <w:rsid w:val="00D2244D"/>
    <w:rsid w:val="00D47C8A"/>
    <w:rsid w:val="00D51F77"/>
    <w:rsid w:val="00D5657E"/>
    <w:rsid w:val="00D6483E"/>
    <w:rsid w:val="00D75597"/>
    <w:rsid w:val="00D770FD"/>
    <w:rsid w:val="00D8083B"/>
    <w:rsid w:val="00D85F6E"/>
    <w:rsid w:val="00DA10D4"/>
    <w:rsid w:val="00DA10F9"/>
    <w:rsid w:val="00DA19A7"/>
    <w:rsid w:val="00DB1738"/>
    <w:rsid w:val="00DC1BC2"/>
    <w:rsid w:val="00DC1D81"/>
    <w:rsid w:val="00DC3697"/>
    <w:rsid w:val="00DD26EE"/>
    <w:rsid w:val="00DD3A92"/>
    <w:rsid w:val="00DD3E4A"/>
    <w:rsid w:val="00DD5ED1"/>
    <w:rsid w:val="00DE559C"/>
    <w:rsid w:val="00DF09A4"/>
    <w:rsid w:val="00DF3F1E"/>
    <w:rsid w:val="00E01FD8"/>
    <w:rsid w:val="00E023FF"/>
    <w:rsid w:val="00E14C9B"/>
    <w:rsid w:val="00E223A4"/>
    <w:rsid w:val="00E323D7"/>
    <w:rsid w:val="00E34AA3"/>
    <w:rsid w:val="00E37BF0"/>
    <w:rsid w:val="00E43E99"/>
    <w:rsid w:val="00E45C6A"/>
    <w:rsid w:val="00E46DFC"/>
    <w:rsid w:val="00E503E9"/>
    <w:rsid w:val="00E51AF5"/>
    <w:rsid w:val="00E5419C"/>
    <w:rsid w:val="00E57E8E"/>
    <w:rsid w:val="00E622E0"/>
    <w:rsid w:val="00E64E17"/>
    <w:rsid w:val="00E6578E"/>
    <w:rsid w:val="00E72FD4"/>
    <w:rsid w:val="00E75DFF"/>
    <w:rsid w:val="00E76991"/>
    <w:rsid w:val="00E843A8"/>
    <w:rsid w:val="00E85A3A"/>
    <w:rsid w:val="00E85AF1"/>
    <w:rsid w:val="00E91E52"/>
    <w:rsid w:val="00E94993"/>
    <w:rsid w:val="00E959D2"/>
    <w:rsid w:val="00E972DA"/>
    <w:rsid w:val="00EB5EBC"/>
    <w:rsid w:val="00EB68FB"/>
    <w:rsid w:val="00EC428F"/>
    <w:rsid w:val="00EC47D9"/>
    <w:rsid w:val="00ED250A"/>
    <w:rsid w:val="00ED551E"/>
    <w:rsid w:val="00EE3369"/>
    <w:rsid w:val="00EE6682"/>
    <w:rsid w:val="00EF06A6"/>
    <w:rsid w:val="00EF1A8C"/>
    <w:rsid w:val="00F01D3C"/>
    <w:rsid w:val="00F121B7"/>
    <w:rsid w:val="00F13F1D"/>
    <w:rsid w:val="00F16968"/>
    <w:rsid w:val="00F16F02"/>
    <w:rsid w:val="00F22AD5"/>
    <w:rsid w:val="00F230A2"/>
    <w:rsid w:val="00F34A56"/>
    <w:rsid w:val="00F34A60"/>
    <w:rsid w:val="00F4353A"/>
    <w:rsid w:val="00F51C8E"/>
    <w:rsid w:val="00F57AC2"/>
    <w:rsid w:val="00F6059B"/>
    <w:rsid w:val="00F60EA2"/>
    <w:rsid w:val="00F65D20"/>
    <w:rsid w:val="00F74368"/>
    <w:rsid w:val="00F77530"/>
    <w:rsid w:val="00F7786C"/>
    <w:rsid w:val="00F908BA"/>
    <w:rsid w:val="00F91110"/>
    <w:rsid w:val="00F9551F"/>
    <w:rsid w:val="00FA244B"/>
    <w:rsid w:val="00FC790F"/>
    <w:rsid w:val="00FD4179"/>
    <w:rsid w:val="00FE246C"/>
    <w:rsid w:val="00FF2939"/>
    <w:rsid w:val="00FF37AF"/>
    <w:rsid w:val="00FF66BB"/>
    <w:rsid w:val="04744F7E"/>
    <w:rsid w:val="06F7C43F"/>
    <w:rsid w:val="08E3DFD9"/>
    <w:rsid w:val="0DB25FBF"/>
    <w:rsid w:val="0F625D42"/>
    <w:rsid w:val="1D6D42AD"/>
    <w:rsid w:val="205FFC98"/>
    <w:rsid w:val="2E2C2A64"/>
    <w:rsid w:val="2F660EBE"/>
    <w:rsid w:val="376210DB"/>
    <w:rsid w:val="4BC225F0"/>
    <w:rsid w:val="549C3ECB"/>
    <w:rsid w:val="6EEAFE54"/>
    <w:rsid w:val="6F24448A"/>
    <w:rsid w:val="7364B9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29AF"/>
  <w15:chartTrackingRefBased/>
  <w15:docId w15:val="{97461A72-1D10-47F9-A905-63013974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500FC"/>
  </w:style>
  <w:style w:type="paragraph" w:styleId="Virsraksts1">
    <w:name w:val="heading 1"/>
    <w:basedOn w:val="Parasts"/>
    <w:next w:val="Parasts"/>
    <w:link w:val="Virsraksts1Rakstz"/>
    <w:uiPriority w:val="99"/>
    <w:qFormat/>
    <w:rsid w:val="00F57AC2"/>
    <w:pPr>
      <w:keepNext/>
      <w:tabs>
        <w:tab w:val="left" w:pos="3960"/>
      </w:tabs>
      <w:spacing w:after="0" w:line="240" w:lineRule="auto"/>
      <w:jc w:val="center"/>
      <w:outlineLvl w:val="0"/>
    </w:pPr>
    <w:rPr>
      <w:rFonts w:ascii="Times New Roman" w:eastAsia="Times New Roman" w:hAnsi="Times New Roman" w:cs="Times New Roman"/>
      <w:sz w:val="34"/>
      <w:szCs w:val="3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8500F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8500FC"/>
  </w:style>
  <w:style w:type="character" w:customStyle="1" w:styleId="spellingerror">
    <w:name w:val="spellingerror"/>
    <w:basedOn w:val="Noklusjumarindkopasfonts"/>
    <w:rsid w:val="008500FC"/>
  </w:style>
  <w:style w:type="character" w:customStyle="1" w:styleId="eop">
    <w:name w:val="eop"/>
    <w:basedOn w:val="Noklusjumarindkopasfonts"/>
    <w:rsid w:val="008500FC"/>
  </w:style>
  <w:style w:type="paragraph" w:styleId="Vresteksts">
    <w:name w:val="footnote text"/>
    <w:basedOn w:val="Parasts"/>
    <w:link w:val="VrestekstsRakstz"/>
    <w:uiPriority w:val="99"/>
    <w:unhideWhenUsed/>
    <w:rsid w:val="008500FC"/>
    <w:pPr>
      <w:spacing w:after="0" w:line="240" w:lineRule="auto"/>
    </w:pPr>
    <w:rPr>
      <w:sz w:val="20"/>
      <w:szCs w:val="20"/>
    </w:rPr>
  </w:style>
  <w:style w:type="character" w:customStyle="1" w:styleId="VrestekstsRakstz">
    <w:name w:val="Vēres teksts Rakstz."/>
    <w:basedOn w:val="Noklusjumarindkopasfonts"/>
    <w:link w:val="Vresteksts"/>
    <w:uiPriority w:val="99"/>
    <w:rsid w:val="008500FC"/>
    <w:rPr>
      <w:sz w:val="20"/>
      <w:szCs w:val="20"/>
    </w:rPr>
  </w:style>
  <w:style w:type="character" w:styleId="Vresatsauce">
    <w:name w:val="footnote reference"/>
    <w:basedOn w:val="Noklusjumarindkopasfonts"/>
    <w:uiPriority w:val="99"/>
    <w:unhideWhenUsed/>
    <w:rsid w:val="008500FC"/>
    <w:rPr>
      <w:vertAlign w:val="superscript"/>
    </w:rPr>
  </w:style>
  <w:style w:type="character" w:customStyle="1" w:styleId="Virsraksts1Rakstz">
    <w:name w:val="Virsraksts 1 Rakstz."/>
    <w:basedOn w:val="Noklusjumarindkopasfonts"/>
    <w:link w:val="Virsraksts1"/>
    <w:uiPriority w:val="99"/>
    <w:rsid w:val="00F57AC2"/>
    <w:rPr>
      <w:rFonts w:ascii="Times New Roman" w:eastAsia="Times New Roman" w:hAnsi="Times New Roman" w:cs="Times New Roman"/>
      <w:sz w:val="34"/>
      <w:szCs w:val="34"/>
    </w:rPr>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Virsraksts,Dot pt"/>
    <w:basedOn w:val="Parasts"/>
    <w:link w:val="SarakstarindkopaRakstz"/>
    <w:uiPriority w:val="34"/>
    <w:qFormat/>
    <w:rsid w:val="00F57AC2"/>
    <w:pPr>
      <w:spacing w:after="0" w:line="240" w:lineRule="auto"/>
      <w:ind w:left="720"/>
      <w:contextualSpacing/>
    </w:pPr>
    <w:rPr>
      <w:rFonts w:ascii="Times New Roman" w:eastAsia="Times New Roman" w:hAnsi="Times New Roman" w:cs="Times New Roman"/>
      <w:sz w:val="24"/>
      <w:szCs w:val="24"/>
      <w:lang w:val="en-US"/>
    </w:rPr>
  </w:style>
  <w:style w:type="paragraph" w:customStyle="1" w:styleId="Bulletnewletters">
    <w:name w:val="Bullet new letters"/>
    <w:basedOn w:val="Parasts"/>
    <w:rsid w:val="00847388"/>
    <w:pPr>
      <w:tabs>
        <w:tab w:val="left" w:pos="993"/>
        <w:tab w:val="num" w:pos="2160"/>
        <w:tab w:val="left" w:pos="2694"/>
        <w:tab w:val="left" w:pos="3261"/>
        <w:tab w:val="right" w:pos="8222"/>
      </w:tabs>
      <w:spacing w:after="120" w:line="280" w:lineRule="atLeast"/>
    </w:pPr>
    <w:rPr>
      <w:rFonts w:ascii="Arial" w:eastAsia="Times New Roman" w:hAnsi="Arial" w:cs="Times New Roman"/>
      <w:spacing w:val="-1"/>
      <w:sz w:val="20"/>
      <w:szCs w:val="20"/>
      <w:lang w:val="en-GB"/>
    </w:r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rsid w:val="0042467F"/>
    <w:rPr>
      <w:rFonts w:ascii="Times New Roman" w:eastAsia="Times New Roman" w:hAnsi="Times New Roman" w:cs="Times New Roman"/>
      <w:sz w:val="24"/>
      <w:szCs w:val="24"/>
      <w:lang w:val="en-US"/>
    </w:rPr>
  </w:style>
  <w:style w:type="paragraph" w:customStyle="1" w:styleId="Default">
    <w:name w:val="Default"/>
    <w:rsid w:val="0042467F"/>
    <w:pPr>
      <w:autoSpaceDE w:val="0"/>
      <w:autoSpaceDN w:val="0"/>
      <w:adjustRightInd w:val="0"/>
      <w:spacing w:after="0" w:line="240" w:lineRule="auto"/>
    </w:pPr>
    <w:rPr>
      <w:rFonts w:ascii="Arial" w:hAnsi="Arial" w:cs="Arial"/>
      <w:color w:val="000000"/>
      <w:sz w:val="24"/>
      <w:szCs w:val="24"/>
    </w:rPr>
  </w:style>
  <w:style w:type="table" w:styleId="Reatabula">
    <w:name w:val="Table Grid"/>
    <w:basedOn w:val="Parastatabula"/>
    <w:uiPriority w:val="39"/>
    <w:rsid w:val="00F74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semiHidden/>
    <w:unhideWhenUsed/>
    <w:rsid w:val="00C419FD"/>
    <w:pPr>
      <w:spacing w:after="0" w:line="240" w:lineRule="auto"/>
    </w:pPr>
    <w:rPr>
      <w:rFonts w:ascii="Times New Roman" w:eastAsia="Times New Roman" w:hAnsi="Times New Roman" w:cs="Times New Roman"/>
      <w:sz w:val="24"/>
      <w:szCs w:val="20"/>
      <w:lang w:val="x-none"/>
    </w:rPr>
  </w:style>
  <w:style w:type="character" w:customStyle="1" w:styleId="PamattekstsRakstz">
    <w:name w:val="Pamatteksts Rakstz."/>
    <w:basedOn w:val="Noklusjumarindkopasfonts"/>
    <w:link w:val="Pamatteksts"/>
    <w:semiHidden/>
    <w:rsid w:val="00C419FD"/>
    <w:rPr>
      <w:rFonts w:ascii="Times New Roman" w:eastAsia="Times New Roman" w:hAnsi="Times New Roman" w:cs="Times New Roman"/>
      <w:sz w:val="24"/>
      <w:szCs w:val="20"/>
      <w:lang w:val="x-none"/>
    </w:rPr>
  </w:style>
  <w:style w:type="paragraph" w:styleId="Galvene">
    <w:name w:val="header"/>
    <w:basedOn w:val="Parasts"/>
    <w:link w:val="GalveneRakstz"/>
    <w:uiPriority w:val="99"/>
    <w:unhideWhenUsed/>
    <w:rsid w:val="002B6F2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B6F2C"/>
  </w:style>
  <w:style w:type="paragraph" w:styleId="Kjene">
    <w:name w:val="footer"/>
    <w:basedOn w:val="Parasts"/>
    <w:link w:val="KjeneRakstz"/>
    <w:uiPriority w:val="99"/>
    <w:unhideWhenUsed/>
    <w:rsid w:val="002B6F2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B6F2C"/>
  </w:style>
  <w:style w:type="character" w:styleId="Komentraatsauce">
    <w:name w:val="annotation reference"/>
    <w:basedOn w:val="Noklusjumarindkopasfonts"/>
    <w:uiPriority w:val="99"/>
    <w:semiHidden/>
    <w:unhideWhenUsed/>
    <w:rsid w:val="00321D03"/>
    <w:rPr>
      <w:sz w:val="16"/>
      <w:szCs w:val="16"/>
    </w:rPr>
  </w:style>
  <w:style w:type="paragraph" w:styleId="Komentrateksts">
    <w:name w:val="annotation text"/>
    <w:basedOn w:val="Parasts"/>
    <w:link w:val="KomentratekstsRakstz"/>
    <w:uiPriority w:val="99"/>
    <w:unhideWhenUsed/>
    <w:rsid w:val="00321D0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21D03"/>
    <w:rPr>
      <w:sz w:val="20"/>
      <w:szCs w:val="20"/>
    </w:rPr>
  </w:style>
  <w:style w:type="paragraph" w:styleId="Komentratma">
    <w:name w:val="annotation subject"/>
    <w:basedOn w:val="Komentrateksts"/>
    <w:next w:val="Komentrateksts"/>
    <w:link w:val="KomentratmaRakstz"/>
    <w:uiPriority w:val="99"/>
    <w:semiHidden/>
    <w:unhideWhenUsed/>
    <w:rsid w:val="00321D03"/>
    <w:rPr>
      <w:b/>
      <w:bCs/>
    </w:rPr>
  </w:style>
  <w:style w:type="character" w:customStyle="1" w:styleId="KomentratmaRakstz">
    <w:name w:val="Komentāra tēma Rakstz."/>
    <w:basedOn w:val="KomentratekstsRakstz"/>
    <w:link w:val="Komentratma"/>
    <w:uiPriority w:val="99"/>
    <w:semiHidden/>
    <w:rsid w:val="00321D03"/>
    <w:rPr>
      <w:b/>
      <w:bCs/>
      <w:sz w:val="20"/>
      <w:szCs w:val="20"/>
    </w:rPr>
  </w:style>
  <w:style w:type="character" w:styleId="Hipersaite">
    <w:name w:val="Hyperlink"/>
    <w:basedOn w:val="Noklusjumarindkopasfonts"/>
    <w:uiPriority w:val="99"/>
    <w:unhideWhenUsed/>
    <w:rsid w:val="00227B3E"/>
    <w:rPr>
      <w:color w:val="0563C1" w:themeColor="hyperlink"/>
      <w:u w:val="single"/>
    </w:rPr>
  </w:style>
  <w:style w:type="character" w:customStyle="1" w:styleId="Neatrisintapieminana1">
    <w:name w:val="Neatrisināta pieminēšana1"/>
    <w:basedOn w:val="Noklusjumarindkopasfonts"/>
    <w:uiPriority w:val="99"/>
    <w:unhideWhenUsed/>
    <w:rsid w:val="00227B3E"/>
    <w:rPr>
      <w:color w:val="605E5C"/>
      <w:shd w:val="clear" w:color="auto" w:fill="E1DFDD"/>
    </w:rPr>
  </w:style>
  <w:style w:type="character" w:customStyle="1" w:styleId="Piemint1">
    <w:name w:val="Pieminēt1"/>
    <w:basedOn w:val="Noklusjumarindkopasfonts"/>
    <w:uiPriority w:val="99"/>
    <w:unhideWhenUsed/>
    <w:rsid w:val="006C7C3C"/>
    <w:rPr>
      <w:color w:val="2B579A"/>
      <w:shd w:val="clear" w:color="auto" w:fill="E1DFDD"/>
    </w:rPr>
  </w:style>
  <w:style w:type="paragraph" w:styleId="Prskatjums">
    <w:name w:val="Revision"/>
    <w:hidden/>
    <w:uiPriority w:val="99"/>
    <w:semiHidden/>
    <w:rsid w:val="008411B1"/>
    <w:pPr>
      <w:spacing w:after="0" w:line="240" w:lineRule="auto"/>
    </w:pPr>
  </w:style>
  <w:style w:type="paragraph" w:styleId="Balonteksts">
    <w:name w:val="Balloon Text"/>
    <w:basedOn w:val="Parasts"/>
    <w:link w:val="BalontekstsRakstz"/>
    <w:uiPriority w:val="99"/>
    <w:semiHidden/>
    <w:unhideWhenUsed/>
    <w:rsid w:val="00B620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620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6AD01-E4D1-4227-B27A-F9C38E7D10B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TotalTime>
  <Pages>3</Pages>
  <Words>5281</Words>
  <Characters>3011</Characters>
  <Application>Microsoft Office Word</Application>
  <DocSecurity>0</DocSecurity>
  <Lines>25</Lines>
  <Paragraphs>16</Paragraphs>
  <ScaleCrop>false</ScaleCrop>
  <HeadingPairs>
    <vt:vector size="6" baseType="variant">
      <vt:variant>
        <vt:lpstr>Nosaukums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Vineta Bērziņa</cp:lastModifiedBy>
  <cp:revision>3</cp:revision>
  <dcterms:created xsi:type="dcterms:W3CDTF">2026-01-12T06:57:00Z</dcterms:created>
  <dcterms:modified xsi:type="dcterms:W3CDTF">2026-01-12T07:00:00Z</dcterms:modified>
</cp:coreProperties>
</file>