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D5B5A1" w14:textId="3C6F5F32" w:rsidR="00E97301" w:rsidRPr="006344AD" w:rsidRDefault="00E97301" w:rsidP="008C40C7">
      <w:pPr>
        <w:spacing w:after="0" w:line="240" w:lineRule="auto"/>
        <w:jc w:val="center"/>
        <w:rPr>
          <w:rFonts w:ascii="Times New Roman" w:hAnsi="Times New Roman" w:cs="Times New Roman"/>
          <w:sz w:val="24"/>
          <w:szCs w:val="24"/>
        </w:rPr>
      </w:pPr>
      <w:r w:rsidRPr="006344AD">
        <w:rPr>
          <w:rFonts w:ascii="Times New Roman" w:hAnsi="Times New Roman" w:cs="Times New Roman"/>
          <w:sz w:val="24"/>
          <w:szCs w:val="24"/>
        </w:rPr>
        <w:t>IZZIŅA</w:t>
      </w:r>
    </w:p>
    <w:p w14:paraId="63A5B45B" w14:textId="77777777" w:rsidR="00E97301" w:rsidRPr="006344AD" w:rsidRDefault="00E97301" w:rsidP="008C40C7">
      <w:pPr>
        <w:spacing w:after="0" w:line="240" w:lineRule="auto"/>
        <w:jc w:val="center"/>
        <w:rPr>
          <w:rFonts w:ascii="Times New Roman" w:hAnsi="Times New Roman" w:cs="Times New Roman"/>
          <w:sz w:val="24"/>
          <w:szCs w:val="24"/>
        </w:rPr>
      </w:pPr>
      <w:r w:rsidRPr="006344AD">
        <w:rPr>
          <w:rFonts w:ascii="Times New Roman" w:hAnsi="Times New Roman" w:cs="Times New Roman"/>
          <w:sz w:val="24"/>
          <w:szCs w:val="24"/>
        </w:rPr>
        <w:t>par nolikuma noteikumu izskaidrošanu</w:t>
      </w:r>
    </w:p>
    <w:p w14:paraId="67050336" w14:textId="77777777" w:rsidR="00E97301" w:rsidRPr="006344AD" w:rsidRDefault="00E97301" w:rsidP="008C40C7">
      <w:pPr>
        <w:spacing w:after="0" w:line="240" w:lineRule="auto"/>
        <w:jc w:val="both"/>
        <w:rPr>
          <w:rFonts w:ascii="Times New Roman" w:hAnsi="Times New Roman" w:cs="Times New Roman"/>
          <w:sz w:val="24"/>
          <w:szCs w:val="24"/>
        </w:rPr>
      </w:pPr>
    </w:p>
    <w:p w14:paraId="46592DFF" w14:textId="77777777" w:rsidR="00E97301" w:rsidRPr="006344AD" w:rsidRDefault="00E97301" w:rsidP="008C40C7">
      <w:pPr>
        <w:spacing w:after="0" w:line="240" w:lineRule="auto"/>
        <w:jc w:val="center"/>
        <w:rPr>
          <w:rFonts w:ascii="Times New Roman" w:hAnsi="Times New Roman" w:cs="Times New Roman"/>
          <w:sz w:val="24"/>
          <w:szCs w:val="24"/>
        </w:rPr>
      </w:pPr>
      <w:r w:rsidRPr="006344AD">
        <w:rPr>
          <w:rFonts w:ascii="Times New Roman" w:hAnsi="Times New Roman" w:cs="Times New Roman"/>
          <w:sz w:val="24"/>
          <w:szCs w:val="24"/>
        </w:rPr>
        <w:t>Rīgā</w:t>
      </w:r>
    </w:p>
    <w:p w14:paraId="66466162" w14:textId="77777777" w:rsidR="00E97301" w:rsidRPr="006344AD" w:rsidRDefault="00E97301" w:rsidP="008C40C7">
      <w:pPr>
        <w:spacing w:after="0" w:line="240" w:lineRule="auto"/>
        <w:jc w:val="both"/>
        <w:rPr>
          <w:rFonts w:ascii="Times New Roman" w:hAnsi="Times New Roman" w:cs="Times New Roman"/>
          <w:sz w:val="24"/>
          <w:szCs w:val="24"/>
        </w:rPr>
      </w:pPr>
    </w:p>
    <w:p w14:paraId="2D4DC379" w14:textId="466E0DB1" w:rsidR="00E97301" w:rsidRPr="006344AD" w:rsidRDefault="006344AD" w:rsidP="008C40C7">
      <w:pPr>
        <w:spacing w:after="0" w:line="240" w:lineRule="auto"/>
        <w:jc w:val="both"/>
        <w:rPr>
          <w:rFonts w:ascii="Times New Roman" w:hAnsi="Times New Roman" w:cs="Times New Roman"/>
          <w:sz w:val="24"/>
          <w:szCs w:val="24"/>
        </w:rPr>
      </w:pPr>
      <w:r w:rsidRPr="006344AD">
        <w:rPr>
          <w:rFonts w:ascii="Times New Roman" w:hAnsi="Times New Roman" w:cs="Times New Roman"/>
          <w:sz w:val="24"/>
          <w:szCs w:val="24"/>
        </w:rPr>
        <w:t>2025. gada 27. martā</w:t>
      </w:r>
    </w:p>
    <w:p w14:paraId="0CFC0DA0" w14:textId="77777777" w:rsidR="0002161F" w:rsidRPr="006344AD" w:rsidRDefault="0002161F" w:rsidP="008C40C7">
      <w:pPr>
        <w:spacing w:after="0" w:line="240" w:lineRule="auto"/>
        <w:jc w:val="both"/>
        <w:rPr>
          <w:rFonts w:ascii="Times New Roman" w:hAnsi="Times New Roman" w:cs="Times New Roman"/>
          <w:sz w:val="24"/>
          <w:szCs w:val="24"/>
        </w:rPr>
      </w:pPr>
    </w:p>
    <w:p w14:paraId="01A00FEA" w14:textId="77777777" w:rsidR="006344AD" w:rsidRPr="006344AD" w:rsidRDefault="00E97301" w:rsidP="006344AD">
      <w:pPr>
        <w:spacing w:after="240"/>
        <w:ind w:firstLine="567"/>
        <w:jc w:val="both"/>
        <w:rPr>
          <w:rFonts w:ascii="Times New Roman" w:hAnsi="Times New Roman" w:cs="Times New Roman"/>
          <w:sz w:val="24"/>
          <w:szCs w:val="24"/>
        </w:rPr>
      </w:pPr>
      <w:r w:rsidRPr="006344AD">
        <w:rPr>
          <w:rFonts w:ascii="Times New Roman" w:eastAsia="Times New Roman" w:hAnsi="Times New Roman" w:cs="Times New Roman"/>
          <w:sz w:val="24"/>
          <w:szCs w:val="24"/>
        </w:rPr>
        <w:t xml:space="preserve">Iepirkuma komisija </w:t>
      </w:r>
      <w:r w:rsidR="004E500A" w:rsidRPr="006344AD">
        <w:rPr>
          <w:rFonts w:ascii="Times New Roman" w:hAnsi="Times New Roman" w:cs="Times New Roman"/>
          <w:sz w:val="24"/>
          <w:szCs w:val="24"/>
        </w:rPr>
        <w:t xml:space="preserve">ir saņēmusi </w:t>
      </w:r>
      <w:r w:rsidR="009D21B9" w:rsidRPr="006344AD">
        <w:rPr>
          <w:rFonts w:ascii="Times New Roman" w:hAnsi="Times New Roman" w:cs="Times New Roman"/>
          <w:sz w:val="24"/>
          <w:szCs w:val="24"/>
        </w:rPr>
        <w:t>jautāj</w:t>
      </w:r>
      <w:r w:rsidR="00583CCA" w:rsidRPr="006344AD">
        <w:rPr>
          <w:rFonts w:ascii="Times New Roman" w:hAnsi="Times New Roman" w:cs="Times New Roman"/>
          <w:sz w:val="24"/>
          <w:szCs w:val="24"/>
        </w:rPr>
        <w:t>umu</w:t>
      </w:r>
      <w:r w:rsidR="006344AD" w:rsidRPr="006344AD">
        <w:rPr>
          <w:rFonts w:ascii="Times New Roman" w:hAnsi="Times New Roman" w:cs="Times New Roman"/>
          <w:sz w:val="24"/>
          <w:szCs w:val="24"/>
        </w:rPr>
        <w:t>s</w:t>
      </w:r>
      <w:r w:rsidR="00583CCA" w:rsidRPr="006344AD">
        <w:rPr>
          <w:rFonts w:ascii="Times New Roman" w:hAnsi="Times New Roman" w:cs="Times New Roman"/>
          <w:sz w:val="24"/>
          <w:szCs w:val="24"/>
        </w:rPr>
        <w:t xml:space="preserve"> </w:t>
      </w:r>
      <w:r w:rsidR="006344AD" w:rsidRPr="006344AD">
        <w:rPr>
          <w:rFonts w:ascii="Times New Roman" w:hAnsi="Times New Roman" w:cs="Times New Roman"/>
          <w:sz w:val="24"/>
          <w:szCs w:val="24"/>
          <w:shd w:val="clear" w:color="auto" w:fill="FFFFFF"/>
        </w:rPr>
        <w:t>atklātā konkursa</w:t>
      </w:r>
      <w:r w:rsidR="006344AD" w:rsidRPr="006344AD">
        <w:rPr>
          <w:rFonts w:ascii="Times New Roman" w:hAnsi="Times New Roman" w:cs="Times New Roman"/>
          <w:sz w:val="24"/>
          <w:szCs w:val="24"/>
        </w:rPr>
        <w:t xml:space="preserve"> “B</w:t>
      </w:r>
      <w:r w:rsidR="006344AD" w:rsidRPr="006344AD">
        <w:rPr>
          <w:rFonts w:ascii="Times New Roman" w:hAnsi="Times New Roman" w:cs="Times New Roman"/>
          <w:noProof/>
          <w:sz w:val="24"/>
          <w:szCs w:val="24"/>
        </w:rPr>
        <w:t>ezpilota lidaparātu iegāde Valsts robežsardzes un FRONTEX vajadzībām</w:t>
      </w:r>
      <w:r w:rsidR="006344AD" w:rsidRPr="006344AD">
        <w:rPr>
          <w:rFonts w:ascii="Times New Roman" w:hAnsi="Times New Roman" w:cs="Times New Roman"/>
          <w:sz w:val="24"/>
          <w:szCs w:val="24"/>
        </w:rPr>
        <w:t>” (iepirkuma identifi</w:t>
      </w:r>
      <w:bookmarkStart w:id="0" w:name="_GoBack"/>
      <w:bookmarkEnd w:id="0"/>
      <w:r w:rsidR="006344AD" w:rsidRPr="006344AD">
        <w:rPr>
          <w:rFonts w:ascii="Times New Roman" w:hAnsi="Times New Roman" w:cs="Times New Roman"/>
          <w:sz w:val="24"/>
          <w:szCs w:val="24"/>
        </w:rPr>
        <w:t>kācijas numurs: VRS 2024/27-01-GP-IDF) (turpmāk – iepirkums) ietvaros.</w:t>
      </w:r>
    </w:p>
    <w:p w14:paraId="570F0D7C" w14:textId="027E9353" w:rsidR="006344AD" w:rsidRPr="006344AD" w:rsidRDefault="006344AD" w:rsidP="006344AD">
      <w:pPr>
        <w:tabs>
          <w:tab w:val="left" w:pos="360"/>
          <w:tab w:val="left" w:pos="567"/>
        </w:tabs>
        <w:spacing w:after="240"/>
        <w:jc w:val="both"/>
        <w:rPr>
          <w:rFonts w:ascii="Times New Roman" w:hAnsi="Times New Roman" w:cs="Times New Roman"/>
          <w:sz w:val="24"/>
          <w:szCs w:val="24"/>
        </w:rPr>
      </w:pPr>
      <w:r w:rsidRPr="006344AD">
        <w:rPr>
          <w:rFonts w:ascii="Times New Roman" w:hAnsi="Times New Roman" w:cs="Times New Roman"/>
          <w:sz w:val="24"/>
          <w:szCs w:val="24"/>
        </w:rPr>
        <w:tab/>
      </w:r>
      <w:r w:rsidRPr="006344AD">
        <w:rPr>
          <w:rFonts w:ascii="Times New Roman" w:hAnsi="Times New Roman" w:cs="Times New Roman"/>
          <w:sz w:val="24"/>
          <w:szCs w:val="24"/>
        </w:rPr>
        <w:tab/>
        <w:t>I</w:t>
      </w:r>
      <w:r w:rsidRPr="006344AD">
        <w:rPr>
          <w:rFonts w:ascii="Times New Roman" w:hAnsi="Times New Roman" w:cs="Times New Roman"/>
          <w:sz w:val="24"/>
          <w:szCs w:val="24"/>
        </w:rPr>
        <w:t>epirkuma komisija sniedz šādas atbildes:</w:t>
      </w:r>
    </w:p>
    <w:p w14:paraId="778521AA" w14:textId="41222E07" w:rsidR="006344AD" w:rsidRPr="006344AD" w:rsidRDefault="006344AD" w:rsidP="006344AD">
      <w:pPr>
        <w:pStyle w:val="ListParagraph"/>
        <w:ind w:left="0" w:firstLine="567"/>
        <w:jc w:val="both"/>
        <w:rPr>
          <w:rFonts w:ascii="Times New Roman" w:hAnsi="Times New Roman" w:cs="Times New Roman"/>
          <w:sz w:val="24"/>
          <w:szCs w:val="24"/>
        </w:rPr>
      </w:pPr>
      <w:r w:rsidRPr="006344AD">
        <w:rPr>
          <w:rFonts w:ascii="Times New Roman" w:hAnsi="Times New Roman" w:cs="Times New Roman"/>
          <w:sz w:val="24"/>
          <w:szCs w:val="24"/>
        </w:rPr>
        <w:t>1.</w:t>
      </w:r>
      <w:r w:rsidRPr="006344AD">
        <w:rPr>
          <w:rFonts w:ascii="Times New Roman" w:hAnsi="Times New Roman" w:cs="Times New Roman"/>
          <w:sz w:val="24"/>
          <w:szCs w:val="24"/>
        </w:rPr>
        <w:tab/>
        <w:t>Jautājums – “Iepirkuma tehniskās specifikācijas punkta 2. “Bezpilota lidaparātu sistēmas lidaparāts” sadaļā “Prasības” noteikts pacelšanās svars (MTOW) robežā no 40 – 50 kg. Pie nosacījuma, ka piedāvātā Bezpilota lidaparātu sistēma izpilda visas pārējās izvirzītās prasības un spēj veiktspējas rādītājus sasniegt ar mazāku pacelšanās svaru, kas savukārt uzskatāms tikai par ieguvumu sistēmas lietošanas ērtuma un pārvietošanas ziņā, kā arī ar mērķi neradīt precedentu, kad sistēmas pacelšanās svars būtu mākslīgi jāpalielina, lai izpildītu iepirkuma prasības vai citā veidā neradītu konkurenci izslēdzošus apstākļus, lūdzam prasību izteikt redakcijā “Pacelšanās svars (MTOW) 30 – 50 kg”. Vai pretējā gadījumā lūdzam skaidrot un pamatot izvirzītās prasības lielumu.”</w:t>
      </w:r>
    </w:p>
    <w:p w14:paraId="49696BDF" w14:textId="77777777" w:rsidR="006344AD" w:rsidRPr="006344AD" w:rsidRDefault="006344AD" w:rsidP="006344AD">
      <w:pPr>
        <w:pStyle w:val="ListParagraph"/>
        <w:ind w:left="567" w:hanging="567"/>
        <w:jc w:val="both"/>
        <w:rPr>
          <w:rFonts w:ascii="Times New Roman" w:hAnsi="Times New Roman" w:cs="Times New Roman"/>
          <w:sz w:val="24"/>
          <w:szCs w:val="24"/>
        </w:rPr>
      </w:pPr>
    </w:p>
    <w:p w14:paraId="6C5C2040" w14:textId="3182887D" w:rsidR="006344AD" w:rsidRPr="006344AD" w:rsidRDefault="006344AD" w:rsidP="006344AD">
      <w:pPr>
        <w:pStyle w:val="ListParagraph"/>
        <w:tabs>
          <w:tab w:val="left" w:pos="142"/>
          <w:tab w:val="left" w:pos="567"/>
        </w:tabs>
        <w:ind w:left="0"/>
        <w:jc w:val="both"/>
        <w:rPr>
          <w:rFonts w:ascii="Times New Roman" w:hAnsi="Times New Roman" w:cs="Times New Roman"/>
          <w:sz w:val="24"/>
          <w:szCs w:val="24"/>
        </w:rPr>
      </w:pPr>
      <w:r w:rsidRPr="006344AD">
        <w:rPr>
          <w:rFonts w:ascii="Times New Roman" w:hAnsi="Times New Roman" w:cs="Times New Roman"/>
          <w:sz w:val="24"/>
          <w:szCs w:val="24"/>
        </w:rPr>
        <w:tab/>
      </w:r>
      <w:r w:rsidRPr="006344AD">
        <w:rPr>
          <w:rFonts w:ascii="Times New Roman" w:hAnsi="Times New Roman" w:cs="Times New Roman"/>
          <w:sz w:val="24"/>
          <w:szCs w:val="24"/>
        </w:rPr>
        <w:tab/>
      </w:r>
      <w:r w:rsidRPr="006344AD">
        <w:rPr>
          <w:rFonts w:ascii="Times New Roman" w:hAnsi="Times New Roman" w:cs="Times New Roman"/>
          <w:sz w:val="24"/>
          <w:szCs w:val="24"/>
        </w:rPr>
        <w:t>Atbilde – “Bezpilota lidaparātu sistēmas lidaparāta prasība “pacelšanās svars (MTOW) robežā no 40 – 50 kg” ir noteikta ar Finansiāla</w:t>
      </w:r>
      <w:r w:rsidRPr="006344AD">
        <w:rPr>
          <w:rFonts w:ascii="Times New Roman" w:hAnsi="Times New Roman" w:cs="Times New Roman"/>
          <w:spacing w:val="1"/>
          <w:sz w:val="24"/>
          <w:szCs w:val="24"/>
        </w:rPr>
        <w:t xml:space="preserve"> </w:t>
      </w:r>
      <w:r w:rsidRPr="006344AD">
        <w:rPr>
          <w:rFonts w:ascii="Times New Roman" w:hAnsi="Times New Roman" w:cs="Times New Roman"/>
          <w:sz w:val="24"/>
          <w:szCs w:val="24"/>
        </w:rPr>
        <w:t>atbalsta</w:t>
      </w:r>
      <w:r w:rsidRPr="006344AD">
        <w:rPr>
          <w:rFonts w:ascii="Times New Roman" w:hAnsi="Times New Roman" w:cs="Times New Roman"/>
          <w:spacing w:val="1"/>
          <w:sz w:val="24"/>
          <w:szCs w:val="24"/>
        </w:rPr>
        <w:t xml:space="preserve"> </w:t>
      </w:r>
      <w:r w:rsidRPr="006344AD">
        <w:rPr>
          <w:rFonts w:ascii="Times New Roman" w:hAnsi="Times New Roman" w:cs="Times New Roman"/>
          <w:sz w:val="24"/>
          <w:szCs w:val="24"/>
        </w:rPr>
        <w:t>instrumenta</w:t>
      </w:r>
      <w:r w:rsidRPr="006344AD">
        <w:rPr>
          <w:rFonts w:ascii="Times New Roman" w:hAnsi="Times New Roman" w:cs="Times New Roman"/>
          <w:spacing w:val="1"/>
          <w:sz w:val="24"/>
          <w:szCs w:val="24"/>
        </w:rPr>
        <w:t xml:space="preserve"> </w:t>
      </w:r>
      <w:r w:rsidRPr="006344AD">
        <w:rPr>
          <w:rFonts w:ascii="Times New Roman" w:hAnsi="Times New Roman" w:cs="Times New Roman"/>
          <w:sz w:val="24"/>
          <w:szCs w:val="24"/>
        </w:rPr>
        <w:t>robežu</w:t>
      </w:r>
      <w:r w:rsidRPr="006344AD">
        <w:rPr>
          <w:rFonts w:ascii="Times New Roman" w:hAnsi="Times New Roman" w:cs="Times New Roman"/>
          <w:spacing w:val="1"/>
          <w:sz w:val="24"/>
          <w:szCs w:val="24"/>
        </w:rPr>
        <w:t xml:space="preserve"> </w:t>
      </w:r>
      <w:r w:rsidRPr="006344AD">
        <w:rPr>
          <w:rFonts w:ascii="Times New Roman" w:hAnsi="Times New Roman" w:cs="Times New Roman"/>
          <w:sz w:val="24"/>
          <w:szCs w:val="24"/>
        </w:rPr>
        <w:t>pārvaldībai un vīzu politikai 2021.–2027. gadam (RPVP) nacionālās programmas</w:t>
      </w:r>
      <w:r w:rsidRPr="006344AD">
        <w:rPr>
          <w:rFonts w:ascii="Times New Roman" w:hAnsi="Times New Roman" w:cs="Times New Roman"/>
          <w:spacing w:val="1"/>
          <w:sz w:val="24"/>
          <w:szCs w:val="24"/>
        </w:rPr>
        <w:t xml:space="preserve"> </w:t>
      </w:r>
      <w:r w:rsidRPr="006344AD">
        <w:rPr>
          <w:rFonts w:ascii="Times New Roman" w:hAnsi="Times New Roman" w:cs="Times New Roman"/>
          <w:sz w:val="24"/>
          <w:szCs w:val="24"/>
        </w:rPr>
        <w:t>projekta akceptēšanas realizācijas vēstuli. Valsts robežsardze nav tiesīga mainīt šo prasību, citādi netiks izpildīti projekta nosacījumi.”</w:t>
      </w:r>
    </w:p>
    <w:p w14:paraId="254E3A14" w14:textId="77777777" w:rsidR="006344AD" w:rsidRPr="006344AD" w:rsidRDefault="006344AD" w:rsidP="006344AD">
      <w:pPr>
        <w:pStyle w:val="ListParagraph"/>
        <w:ind w:left="0"/>
        <w:jc w:val="both"/>
        <w:rPr>
          <w:rFonts w:ascii="Times New Roman" w:hAnsi="Times New Roman" w:cs="Times New Roman"/>
          <w:sz w:val="24"/>
          <w:szCs w:val="24"/>
        </w:rPr>
      </w:pPr>
    </w:p>
    <w:p w14:paraId="4516CA70" w14:textId="5BA67104" w:rsidR="006344AD" w:rsidRPr="006344AD" w:rsidRDefault="006344AD" w:rsidP="006344AD">
      <w:pPr>
        <w:pStyle w:val="ListParagraph"/>
        <w:ind w:left="0" w:firstLine="567"/>
        <w:jc w:val="both"/>
        <w:rPr>
          <w:rFonts w:ascii="Times New Roman" w:hAnsi="Times New Roman" w:cs="Times New Roman"/>
          <w:sz w:val="24"/>
          <w:szCs w:val="24"/>
        </w:rPr>
      </w:pPr>
      <w:r w:rsidRPr="006344AD">
        <w:rPr>
          <w:rFonts w:ascii="Times New Roman" w:hAnsi="Times New Roman" w:cs="Times New Roman"/>
          <w:sz w:val="24"/>
          <w:szCs w:val="24"/>
        </w:rPr>
        <w:t>2.</w:t>
      </w:r>
      <w:r w:rsidRPr="006344AD">
        <w:rPr>
          <w:rFonts w:ascii="Times New Roman" w:hAnsi="Times New Roman" w:cs="Times New Roman"/>
          <w:sz w:val="24"/>
          <w:szCs w:val="24"/>
        </w:rPr>
        <w:tab/>
        <w:t>Jautājums – “Iepirkuma tehniskās specifikācijas punkta 1. “Tehniskās specifikācijas prasības” sadaļā “Komplektācijas apraksts” noteikta prasība komplektācijā iekļaut “Zemes kontroles stacija (ZKS) ar portatīvo lidojuma ceļa sekošanas antenas sistēmu un barošanas aprīkojumu – 1 gab”, tālāk tehniskās specifikācijas punktā 4. “Zemes kontroles stacija (ZKS) ar portatīvo lidojuma ceļa sekošanas antenas sistēmu un barošanas aprīkojumu”, sadaļā “Pielietojums” izvirzītas prasības ZKS iespējai lietot to “[...] uz VRS esoša mobila transportlīdzekļa vai kuģa [...]”. Lūdzam skaidrot, vai pareizi saprotams, ka visas ZKS komponentes ir pilnībā mobilas un pārvietojamas un netiek paredzētas specifiskas komponenšu fiksācijas vai instalācijas prasības?”</w:t>
      </w:r>
    </w:p>
    <w:p w14:paraId="1660F4DF" w14:textId="77777777" w:rsidR="006344AD" w:rsidRPr="006344AD" w:rsidRDefault="006344AD" w:rsidP="006344AD">
      <w:pPr>
        <w:pStyle w:val="ListParagraph"/>
        <w:ind w:left="567" w:hanging="567"/>
        <w:jc w:val="both"/>
        <w:rPr>
          <w:rFonts w:ascii="Times New Roman" w:hAnsi="Times New Roman" w:cs="Times New Roman"/>
          <w:sz w:val="24"/>
          <w:szCs w:val="24"/>
        </w:rPr>
      </w:pPr>
    </w:p>
    <w:p w14:paraId="209EBBBF" w14:textId="1641BC7E" w:rsidR="006344AD" w:rsidRPr="006344AD" w:rsidRDefault="006344AD" w:rsidP="006344AD">
      <w:pPr>
        <w:pStyle w:val="ListParagraph"/>
        <w:tabs>
          <w:tab w:val="left" w:pos="142"/>
          <w:tab w:val="left" w:pos="567"/>
        </w:tabs>
        <w:ind w:left="0"/>
        <w:jc w:val="both"/>
        <w:rPr>
          <w:rFonts w:ascii="Times New Roman" w:hAnsi="Times New Roman" w:cs="Times New Roman"/>
          <w:sz w:val="24"/>
          <w:szCs w:val="24"/>
        </w:rPr>
      </w:pPr>
      <w:r w:rsidRPr="006344AD">
        <w:rPr>
          <w:rFonts w:ascii="Times New Roman" w:hAnsi="Times New Roman" w:cs="Times New Roman"/>
          <w:sz w:val="24"/>
          <w:szCs w:val="24"/>
        </w:rPr>
        <w:tab/>
      </w:r>
      <w:r w:rsidRPr="006344AD">
        <w:rPr>
          <w:rFonts w:ascii="Times New Roman" w:hAnsi="Times New Roman" w:cs="Times New Roman"/>
          <w:sz w:val="24"/>
          <w:szCs w:val="24"/>
        </w:rPr>
        <w:tab/>
      </w:r>
      <w:r w:rsidRPr="006344AD">
        <w:rPr>
          <w:rFonts w:ascii="Times New Roman" w:hAnsi="Times New Roman" w:cs="Times New Roman"/>
          <w:sz w:val="24"/>
          <w:szCs w:val="24"/>
        </w:rPr>
        <w:t>Atbilde – “Valsts robežsardze apstiprina ka visām ZKS komponentēm jābūt pilnībā mobilām un pārvietojamām. Atkarībā no izpildāmā uzdevuma Valsts robežsardzei jābūt spējīgai ekspluatēt sistēmu gan uz kuģa, gan no transportlīdzekļa, gan no bāzes. Barošanas aprīkojumam jānodrošina šo darbību laika un jaudas ziņā”.</w:t>
      </w:r>
    </w:p>
    <w:p w14:paraId="049552BA" w14:textId="77777777" w:rsidR="006344AD" w:rsidRPr="006344AD" w:rsidRDefault="006344AD" w:rsidP="006344AD">
      <w:pPr>
        <w:pStyle w:val="ListParagraph"/>
        <w:ind w:left="0"/>
        <w:jc w:val="both"/>
        <w:rPr>
          <w:rFonts w:ascii="Times New Roman" w:hAnsi="Times New Roman" w:cs="Times New Roman"/>
          <w:sz w:val="24"/>
          <w:szCs w:val="24"/>
        </w:rPr>
      </w:pPr>
    </w:p>
    <w:p w14:paraId="6F934FDB" w14:textId="51550935" w:rsidR="006344AD" w:rsidRPr="006344AD" w:rsidRDefault="006344AD" w:rsidP="006344AD">
      <w:pPr>
        <w:pStyle w:val="ListParagraph"/>
        <w:spacing w:line="256" w:lineRule="auto"/>
        <w:ind w:left="0" w:firstLine="567"/>
        <w:jc w:val="both"/>
        <w:rPr>
          <w:rFonts w:ascii="Times New Roman" w:hAnsi="Times New Roman" w:cs="Times New Roman"/>
          <w:sz w:val="24"/>
          <w:szCs w:val="24"/>
        </w:rPr>
      </w:pPr>
      <w:r w:rsidRPr="006344AD">
        <w:rPr>
          <w:rFonts w:ascii="Times New Roman" w:hAnsi="Times New Roman" w:cs="Times New Roman"/>
          <w:sz w:val="24"/>
          <w:szCs w:val="24"/>
        </w:rPr>
        <w:t>3.</w:t>
      </w:r>
      <w:r w:rsidRPr="006344AD">
        <w:rPr>
          <w:rFonts w:ascii="Times New Roman" w:hAnsi="Times New Roman" w:cs="Times New Roman"/>
          <w:sz w:val="24"/>
          <w:szCs w:val="24"/>
        </w:rPr>
        <w:tab/>
        <w:t>Jautājums – “Iepirkuma tehniskās specifikācijas piedāvājuma formā visām prasībām kā iespējamā atbilde noteikts “Jā/Nē vai kādā citā veidā”. Atbilžu iespējas “Jā” un “Kādā citā veidā” ir saprotamas, bet lūdzam skaidrot iespējamo atbildi “Nē”. Vai no šī izriet, ka jebkuru no prasībām iespējams neizpildīt un piedāvājums šādā gadījumā tomēr tiek izskatīts un vērtēts?”</w:t>
      </w:r>
    </w:p>
    <w:p w14:paraId="016B7DCC" w14:textId="77777777" w:rsidR="006344AD" w:rsidRPr="006344AD" w:rsidRDefault="006344AD" w:rsidP="006344AD">
      <w:pPr>
        <w:pStyle w:val="ListParagraph"/>
        <w:ind w:left="567" w:hanging="567"/>
        <w:jc w:val="both"/>
        <w:rPr>
          <w:rFonts w:ascii="Times New Roman" w:hAnsi="Times New Roman" w:cs="Times New Roman"/>
          <w:sz w:val="24"/>
          <w:szCs w:val="24"/>
        </w:rPr>
      </w:pPr>
    </w:p>
    <w:p w14:paraId="13C5AAB1" w14:textId="77777777" w:rsidR="006344AD" w:rsidRPr="006344AD" w:rsidRDefault="006344AD" w:rsidP="006344AD">
      <w:pPr>
        <w:pStyle w:val="ListParagraph"/>
        <w:ind w:left="0" w:firstLine="567"/>
        <w:jc w:val="both"/>
        <w:rPr>
          <w:rFonts w:ascii="Times New Roman" w:hAnsi="Times New Roman" w:cs="Times New Roman"/>
          <w:sz w:val="24"/>
          <w:szCs w:val="24"/>
        </w:rPr>
      </w:pPr>
      <w:r w:rsidRPr="006344AD">
        <w:rPr>
          <w:rFonts w:ascii="Times New Roman" w:hAnsi="Times New Roman" w:cs="Times New Roman"/>
          <w:sz w:val="24"/>
          <w:szCs w:val="24"/>
        </w:rPr>
        <w:t>Atbilde – “Valsts robežsardze skaidro, ka, ja tehniskā piedāvājuma formā tiks noteikta atbilde:</w:t>
      </w:r>
    </w:p>
    <w:p w14:paraId="213208E4" w14:textId="77777777" w:rsidR="006344AD" w:rsidRPr="006344AD" w:rsidRDefault="006344AD" w:rsidP="006344AD">
      <w:pPr>
        <w:pStyle w:val="ListParagraph"/>
        <w:ind w:left="0"/>
        <w:jc w:val="both"/>
        <w:rPr>
          <w:rFonts w:ascii="Times New Roman" w:hAnsi="Times New Roman" w:cs="Times New Roman"/>
          <w:sz w:val="24"/>
          <w:szCs w:val="24"/>
        </w:rPr>
      </w:pPr>
      <w:r w:rsidRPr="006344AD">
        <w:rPr>
          <w:rFonts w:ascii="Times New Roman" w:hAnsi="Times New Roman" w:cs="Times New Roman"/>
          <w:sz w:val="24"/>
          <w:szCs w:val="24"/>
        </w:rPr>
        <w:t>“Jā” – piedāvājums tiks vērtēts;</w:t>
      </w:r>
    </w:p>
    <w:p w14:paraId="178BE7D6" w14:textId="77777777" w:rsidR="006344AD" w:rsidRPr="006344AD" w:rsidRDefault="006344AD" w:rsidP="006344AD">
      <w:pPr>
        <w:pStyle w:val="ListParagraph"/>
        <w:ind w:left="0"/>
        <w:jc w:val="both"/>
        <w:rPr>
          <w:rFonts w:ascii="Times New Roman" w:hAnsi="Times New Roman" w:cs="Times New Roman"/>
          <w:sz w:val="24"/>
          <w:szCs w:val="24"/>
        </w:rPr>
      </w:pPr>
      <w:r w:rsidRPr="006344AD">
        <w:rPr>
          <w:rFonts w:ascii="Times New Roman" w:hAnsi="Times New Roman" w:cs="Times New Roman"/>
          <w:sz w:val="24"/>
          <w:szCs w:val="24"/>
        </w:rPr>
        <w:t>“Kādā cita veidā, bet ar “Jā” nosacījumu” – piedāvājums tiks vērtēts;</w:t>
      </w:r>
    </w:p>
    <w:p w14:paraId="6D49C622" w14:textId="77777777" w:rsidR="006344AD" w:rsidRPr="006344AD" w:rsidRDefault="006344AD" w:rsidP="006344AD">
      <w:pPr>
        <w:pStyle w:val="ListParagraph"/>
        <w:ind w:left="0"/>
        <w:jc w:val="both"/>
        <w:rPr>
          <w:rFonts w:ascii="Times New Roman" w:hAnsi="Times New Roman" w:cs="Times New Roman"/>
          <w:sz w:val="24"/>
          <w:szCs w:val="24"/>
        </w:rPr>
      </w:pPr>
      <w:r w:rsidRPr="006344AD">
        <w:rPr>
          <w:rFonts w:ascii="Times New Roman" w:hAnsi="Times New Roman" w:cs="Times New Roman"/>
          <w:sz w:val="24"/>
          <w:szCs w:val="24"/>
        </w:rPr>
        <w:t>“Nē” – piedāvājums netiks vērtēts;</w:t>
      </w:r>
    </w:p>
    <w:p w14:paraId="4242F030" w14:textId="77777777" w:rsidR="006344AD" w:rsidRPr="006344AD" w:rsidRDefault="006344AD" w:rsidP="006344AD">
      <w:pPr>
        <w:pStyle w:val="ListParagraph"/>
        <w:tabs>
          <w:tab w:val="left" w:pos="142"/>
        </w:tabs>
        <w:ind w:left="0"/>
        <w:jc w:val="both"/>
        <w:rPr>
          <w:rFonts w:ascii="Times New Roman" w:hAnsi="Times New Roman" w:cs="Times New Roman"/>
          <w:sz w:val="24"/>
          <w:szCs w:val="24"/>
        </w:rPr>
      </w:pPr>
      <w:r w:rsidRPr="006344AD">
        <w:rPr>
          <w:rFonts w:ascii="Times New Roman" w:hAnsi="Times New Roman" w:cs="Times New Roman"/>
          <w:sz w:val="24"/>
          <w:szCs w:val="24"/>
        </w:rPr>
        <w:t>“Kādā cita veidā, bet ar “Nē” nosacījumu” – piedāvājums netiks vērtēts”.</w:t>
      </w:r>
    </w:p>
    <w:p w14:paraId="6C87833C" w14:textId="77777777" w:rsidR="00EF6B65" w:rsidRPr="006344AD" w:rsidRDefault="00EF6B65" w:rsidP="008C40C7">
      <w:pPr>
        <w:widowControl w:val="0"/>
        <w:spacing w:after="0" w:line="240" w:lineRule="auto"/>
        <w:jc w:val="both"/>
        <w:rPr>
          <w:rFonts w:ascii="Times New Roman" w:hAnsi="Times New Roman" w:cs="Times New Roman"/>
          <w:sz w:val="24"/>
          <w:szCs w:val="24"/>
        </w:rPr>
      </w:pPr>
    </w:p>
    <w:p w14:paraId="3D0585CD" w14:textId="77777777" w:rsidR="0052083F" w:rsidRPr="006344AD" w:rsidRDefault="0052083F" w:rsidP="008C40C7">
      <w:pPr>
        <w:widowControl w:val="0"/>
        <w:spacing w:after="0" w:line="240" w:lineRule="auto"/>
        <w:jc w:val="both"/>
        <w:rPr>
          <w:rFonts w:ascii="Times New Roman" w:hAnsi="Times New Roman" w:cs="Times New Roman"/>
          <w:sz w:val="24"/>
          <w:szCs w:val="24"/>
        </w:rPr>
      </w:pPr>
    </w:p>
    <w:p w14:paraId="17EAE2CA" w14:textId="77777777" w:rsidR="0052083F" w:rsidRPr="006344AD" w:rsidRDefault="0052083F" w:rsidP="008C40C7">
      <w:pPr>
        <w:widowControl w:val="0"/>
        <w:spacing w:after="0" w:line="240" w:lineRule="auto"/>
        <w:jc w:val="both"/>
        <w:rPr>
          <w:rFonts w:ascii="Times New Roman" w:hAnsi="Times New Roman" w:cs="Times New Roman"/>
          <w:sz w:val="24"/>
          <w:szCs w:val="24"/>
        </w:rPr>
      </w:pPr>
    </w:p>
    <w:p w14:paraId="0DCE2065" w14:textId="151C30D3" w:rsidR="00E97301" w:rsidRPr="006344AD" w:rsidRDefault="00E97301" w:rsidP="008C40C7">
      <w:pPr>
        <w:widowControl w:val="0"/>
        <w:spacing w:after="0" w:line="240" w:lineRule="auto"/>
        <w:jc w:val="both"/>
        <w:rPr>
          <w:rFonts w:ascii="Times New Roman" w:hAnsi="Times New Roman" w:cs="Times New Roman"/>
          <w:sz w:val="24"/>
          <w:szCs w:val="24"/>
        </w:rPr>
      </w:pPr>
      <w:r w:rsidRPr="006344AD">
        <w:rPr>
          <w:rFonts w:ascii="Times New Roman" w:hAnsi="Times New Roman" w:cs="Times New Roman"/>
          <w:sz w:val="24"/>
          <w:szCs w:val="24"/>
        </w:rPr>
        <w:t xml:space="preserve">Valsts robežsardzes Galvenās pārvaldes </w:t>
      </w:r>
    </w:p>
    <w:p w14:paraId="37BD7B7D" w14:textId="77777777" w:rsidR="00E97301" w:rsidRPr="006344AD" w:rsidRDefault="00E97301" w:rsidP="008C40C7">
      <w:pPr>
        <w:widowControl w:val="0"/>
        <w:spacing w:after="0" w:line="240" w:lineRule="auto"/>
        <w:jc w:val="both"/>
        <w:rPr>
          <w:rFonts w:ascii="Times New Roman" w:hAnsi="Times New Roman" w:cs="Times New Roman"/>
          <w:sz w:val="24"/>
          <w:szCs w:val="24"/>
        </w:rPr>
      </w:pPr>
      <w:r w:rsidRPr="006344AD">
        <w:rPr>
          <w:rFonts w:ascii="Times New Roman" w:hAnsi="Times New Roman" w:cs="Times New Roman"/>
          <w:sz w:val="24"/>
          <w:szCs w:val="24"/>
        </w:rPr>
        <w:t xml:space="preserve">Bruņojuma, apgādes un tehnisko resursu pārvaldes </w:t>
      </w:r>
    </w:p>
    <w:p w14:paraId="7B37381C" w14:textId="2C426E9E" w:rsidR="00E97301" w:rsidRPr="006344AD" w:rsidRDefault="00E97301" w:rsidP="008C40C7">
      <w:pPr>
        <w:widowControl w:val="0"/>
        <w:spacing w:after="0" w:line="240" w:lineRule="auto"/>
        <w:jc w:val="both"/>
        <w:rPr>
          <w:rFonts w:ascii="Times New Roman" w:eastAsia="Times New Roman" w:hAnsi="Times New Roman" w:cs="Times New Roman"/>
          <w:color w:val="000000"/>
          <w:sz w:val="24"/>
          <w:szCs w:val="24"/>
          <w:lang w:eastAsia="lv-LV"/>
        </w:rPr>
      </w:pPr>
      <w:r w:rsidRPr="006344AD">
        <w:rPr>
          <w:rFonts w:ascii="Times New Roman" w:hAnsi="Times New Roman" w:cs="Times New Roman"/>
          <w:sz w:val="24"/>
          <w:szCs w:val="24"/>
        </w:rPr>
        <w:t xml:space="preserve">Publisko iepirkumu nodaļas </w:t>
      </w:r>
      <w:r w:rsidR="005B1361" w:rsidRPr="006344AD">
        <w:rPr>
          <w:rFonts w:ascii="Times New Roman" w:hAnsi="Times New Roman" w:cs="Times New Roman"/>
          <w:sz w:val="24"/>
          <w:szCs w:val="24"/>
        </w:rPr>
        <w:t xml:space="preserve">iepirkumu </w:t>
      </w:r>
      <w:r w:rsidRPr="006344AD">
        <w:rPr>
          <w:rFonts w:ascii="Times New Roman" w:hAnsi="Times New Roman" w:cs="Times New Roman"/>
          <w:sz w:val="24"/>
          <w:szCs w:val="24"/>
        </w:rPr>
        <w:t>v</w:t>
      </w:r>
      <w:r w:rsidR="005B1361" w:rsidRPr="006344AD">
        <w:rPr>
          <w:rFonts w:ascii="Times New Roman" w:hAnsi="Times New Roman" w:cs="Times New Roman"/>
          <w:sz w:val="24"/>
          <w:szCs w:val="24"/>
        </w:rPr>
        <w:t>adoš</w:t>
      </w:r>
      <w:r w:rsidRPr="006344AD">
        <w:rPr>
          <w:rFonts w:ascii="Times New Roman" w:hAnsi="Times New Roman" w:cs="Times New Roman"/>
          <w:sz w:val="24"/>
          <w:szCs w:val="24"/>
        </w:rPr>
        <w:t>ais speciālists</w:t>
      </w:r>
      <w:r w:rsidRPr="006344AD">
        <w:rPr>
          <w:rFonts w:ascii="Times New Roman" w:eastAsia="Times New Roman" w:hAnsi="Times New Roman" w:cs="Times New Roman"/>
          <w:color w:val="000000"/>
          <w:sz w:val="24"/>
          <w:szCs w:val="24"/>
          <w:lang w:eastAsia="lv-LV"/>
        </w:rPr>
        <w:tab/>
      </w:r>
      <w:r w:rsidRPr="006344AD">
        <w:rPr>
          <w:rFonts w:ascii="Times New Roman" w:eastAsia="Times New Roman" w:hAnsi="Times New Roman" w:cs="Times New Roman"/>
          <w:color w:val="000000"/>
          <w:sz w:val="24"/>
          <w:szCs w:val="24"/>
          <w:lang w:eastAsia="lv-LV"/>
        </w:rPr>
        <w:tab/>
      </w:r>
      <w:r w:rsidR="000F1990" w:rsidRPr="006344AD">
        <w:rPr>
          <w:rFonts w:ascii="Times New Roman" w:eastAsia="Times New Roman" w:hAnsi="Times New Roman" w:cs="Times New Roman"/>
          <w:color w:val="000000"/>
          <w:sz w:val="24"/>
          <w:szCs w:val="24"/>
          <w:lang w:eastAsia="lv-LV"/>
        </w:rPr>
        <w:tab/>
      </w:r>
      <w:r w:rsidRPr="006344AD">
        <w:rPr>
          <w:rFonts w:ascii="Times New Roman" w:eastAsia="Times New Roman" w:hAnsi="Times New Roman" w:cs="Times New Roman"/>
          <w:color w:val="000000"/>
          <w:sz w:val="24"/>
          <w:szCs w:val="24"/>
          <w:lang w:eastAsia="lv-LV"/>
        </w:rPr>
        <w:tab/>
      </w:r>
      <w:r w:rsidRPr="006344AD">
        <w:rPr>
          <w:rFonts w:ascii="Times New Roman" w:eastAsia="Times New Roman" w:hAnsi="Times New Roman" w:cs="Times New Roman"/>
          <w:color w:val="000000"/>
          <w:sz w:val="24"/>
          <w:szCs w:val="24"/>
          <w:lang w:eastAsia="lv-LV"/>
        </w:rPr>
        <w:tab/>
      </w:r>
      <w:r w:rsidRPr="006344AD">
        <w:rPr>
          <w:rFonts w:ascii="Times New Roman" w:eastAsia="Times New Roman" w:hAnsi="Times New Roman" w:cs="Times New Roman"/>
          <w:color w:val="000000"/>
          <w:sz w:val="24"/>
          <w:szCs w:val="24"/>
          <w:lang w:eastAsia="lv-LV"/>
        </w:rPr>
        <w:tab/>
        <w:t>N. Ošs</w:t>
      </w:r>
    </w:p>
    <w:p w14:paraId="1D4478E6" w14:textId="77777777" w:rsidR="006A0C64" w:rsidRPr="006344AD" w:rsidRDefault="006A0C64" w:rsidP="008C40C7">
      <w:pPr>
        <w:widowControl w:val="0"/>
        <w:spacing w:after="0" w:line="240" w:lineRule="auto"/>
        <w:jc w:val="both"/>
        <w:rPr>
          <w:rFonts w:ascii="Times New Roman" w:eastAsia="Times New Roman" w:hAnsi="Times New Roman" w:cs="Times New Roman"/>
          <w:color w:val="000000"/>
          <w:sz w:val="24"/>
          <w:szCs w:val="24"/>
          <w:lang w:eastAsia="lv-LV"/>
        </w:rPr>
      </w:pPr>
    </w:p>
    <w:p w14:paraId="4838A9C3" w14:textId="77777777" w:rsidR="00C40222" w:rsidRPr="006344AD" w:rsidRDefault="00C40222" w:rsidP="008C40C7">
      <w:pPr>
        <w:widowControl w:val="0"/>
        <w:spacing w:after="0" w:line="240" w:lineRule="auto"/>
        <w:jc w:val="both"/>
        <w:rPr>
          <w:rFonts w:ascii="Times New Roman" w:eastAsia="Times New Roman" w:hAnsi="Times New Roman" w:cs="Times New Roman"/>
          <w:color w:val="000000"/>
          <w:sz w:val="24"/>
          <w:szCs w:val="24"/>
          <w:lang w:eastAsia="lv-LV"/>
        </w:rPr>
      </w:pPr>
    </w:p>
    <w:sectPr w:rsidR="00C40222" w:rsidRPr="006344AD" w:rsidSect="006344AD">
      <w:headerReference w:type="default" r:id="rId8"/>
      <w:pgSz w:w="11906" w:h="16838"/>
      <w:pgMar w:top="1134" w:right="99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4F77C" w14:textId="77777777" w:rsidR="00F22F9A" w:rsidRDefault="00F22F9A" w:rsidP="006C0777">
      <w:pPr>
        <w:spacing w:after="0" w:line="240" w:lineRule="auto"/>
      </w:pPr>
      <w:r>
        <w:separator/>
      </w:r>
    </w:p>
  </w:endnote>
  <w:endnote w:type="continuationSeparator" w:id="0">
    <w:p w14:paraId="53EB58BC" w14:textId="77777777" w:rsidR="00F22F9A" w:rsidRDefault="00F22F9A" w:rsidP="006C0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BaltSouvenir">
    <w:altName w:val="Courier New"/>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7537D" w14:textId="77777777" w:rsidR="00F22F9A" w:rsidRDefault="00F22F9A" w:rsidP="006C0777">
      <w:pPr>
        <w:spacing w:after="0" w:line="240" w:lineRule="auto"/>
      </w:pPr>
      <w:r>
        <w:separator/>
      </w:r>
    </w:p>
  </w:footnote>
  <w:footnote w:type="continuationSeparator" w:id="0">
    <w:p w14:paraId="1479D72E" w14:textId="77777777" w:rsidR="00F22F9A" w:rsidRDefault="00F22F9A" w:rsidP="006C0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692086"/>
      <w:docPartObj>
        <w:docPartGallery w:val="Page Numbers (Top of Page)"/>
        <w:docPartUnique/>
      </w:docPartObj>
    </w:sdtPr>
    <w:sdtEndPr>
      <w:rPr>
        <w:rFonts w:ascii="Times New Roman" w:hAnsi="Times New Roman" w:cs="Times New Roman"/>
        <w:noProof/>
        <w:sz w:val="24"/>
        <w:szCs w:val="24"/>
      </w:rPr>
    </w:sdtEndPr>
    <w:sdtContent>
      <w:p w14:paraId="2BCABD50" w14:textId="036A87F8" w:rsidR="006C0777" w:rsidRPr="00937D15" w:rsidRDefault="006C0777">
        <w:pPr>
          <w:pStyle w:val="Header"/>
          <w:jc w:val="center"/>
          <w:rPr>
            <w:rFonts w:ascii="Times New Roman" w:hAnsi="Times New Roman" w:cs="Times New Roman"/>
            <w:sz w:val="24"/>
            <w:szCs w:val="24"/>
          </w:rPr>
        </w:pPr>
        <w:r w:rsidRPr="00937D15">
          <w:rPr>
            <w:rFonts w:ascii="Times New Roman" w:hAnsi="Times New Roman" w:cs="Times New Roman"/>
            <w:sz w:val="24"/>
            <w:szCs w:val="24"/>
          </w:rPr>
          <w:fldChar w:fldCharType="begin"/>
        </w:r>
        <w:r w:rsidRPr="00937D15">
          <w:rPr>
            <w:rFonts w:ascii="Times New Roman" w:hAnsi="Times New Roman" w:cs="Times New Roman"/>
            <w:sz w:val="24"/>
            <w:szCs w:val="24"/>
          </w:rPr>
          <w:instrText xml:space="preserve"> PAGE   \* MERGEFORMAT </w:instrText>
        </w:r>
        <w:r w:rsidRPr="00937D15">
          <w:rPr>
            <w:rFonts w:ascii="Times New Roman" w:hAnsi="Times New Roman" w:cs="Times New Roman"/>
            <w:sz w:val="24"/>
            <w:szCs w:val="24"/>
          </w:rPr>
          <w:fldChar w:fldCharType="separate"/>
        </w:r>
        <w:r w:rsidR="006344AD">
          <w:rPr>
            <w:rFonts w:ascii="Times New Roman" w:hAnsi="Times New Roman" w:cs="Times New Roman"/>
            <w:noProof/>
            <w:sz w:val="24"/>
            <w:szCs w:val="24"/>
          </w:rPr>
          <w:t>2</w:t>
        </w:r>
        <w:r w:rsidRPr="00937D15">
          <w:rPr>
            <w:rFonts w:ascii="Times New Roman" w:hAnsi="Times New Roman" w:cs="Times New Roman"/>
            <w:noProof/>
            <w:sz w:val="24"/>
            <w:szCs w:val="24"/>
          </w:rPr>
          <w:fldChar w:fldCharType="end"/>
        </w:r>
      </w:p>
    </w:sdtContent>
  </w:sdt>
  <w:p w14:paraId="1BCD7C9B" w14:textId="77777777" w:rsidR="006C0777" w:rsidRDefault="006C0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13ABC"/>
    <w:multiLevelType w:val="hybridMultilevel"/>
    <w:tmpl w:val="A3B4E3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E53861"/>
    <w:multiLevelType w:val="hybridMultilevel"/>
    <w:tmpl w:val="AF4A4A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0E06F64"/>
    <w:multiLevelType w:val="hybridMultilevel"/>
    <w:tmpl w:val="B6FA2C6E"/>
    <w:lvl w:ilvl="0" w:tplc="9CBA3AF2">
      <w:start w:val="4"/>
      <w:numFmt w:val="bullet"/>
      <w:lvlText w:val="-"/>
      <w:lvlJc w:val="left"/>
      <w:pPr>
        <w:ind w:left="1134" w:hanging="360"/>
      </w:pPr>
      <w:rPr>
        <w:rFonts w:ascii="Times New Roman" w:eastAsia="Times New Roman" w:hAnsi="Times New Roman" w:cs="Times New Roman" w:hint="default"/>
      </w:rPr>
    </w:lvl>
    <w:lvl w:ilvl="1" w:tplc="04260003">
      <w:start w:val="1"/>
      <w:numFmt w:val="bullet"/>
      <w:lvlText w:val="o"/>
      <w:lvlJc w:val="left"/>
      <w:pPr>
        <w:ind w:left="1854" w:hanging="360"/>
      </w:pPr>
      <w:rPr>
        <w:rFonts w:ascii="Courier New" w:hAnsi="Courier New" w:cs="Courier New" w:hint="default"/>
      </w:rPr>
    </w:lvl>
    <w:lvl w:ilvl="2" w:tplc="04260005">
      <w:start w:val="1"/>
      <w:numFmt w:val="bullet"/>
      <w:lvlText w:val=""/>
      <w:lvlJc w:val="left"/>
      <w:pPr>
        <w:ind w:left="2574" w:hanging="360"/>
      </w:pPr>
      <w:rPr>
        <w:rFonts w:ascii="Wingdings" w:hAnsi="Wingdings" w:hint="default"/>
      </w:rPr>
    </w:lvl>
    <w:lvl w:ilvl="3" w:tplc="04260001">
      <w:start w:val="1"/>
      <w:numFmt w:val="bullet"/>
      <w:lvlText w:val=""/>
      <w:lvlJc w:val="left"/>
      <w:pPr>
        <w:ind w:left="3294" w:hanging="360"/>
      </w:pPr>
      <w:rPr>
        <w:rFonts w:ascii="Symbol" w:hAnsi="Symbol" w:hint="default"/>
      </w:rPr>
    </w:lvl>
    <w:lvl w:ilvl="4" w:tplc="04260003">
      <w:start w:val="1"/>
      <w:numFmt w:val="bullet"/>
      <w:lvlText w:val="o"/>
      <w:lvlJc w:val="left"/>
      <w:pPr>
        <w:ind w:left="4014" w:hanging="360"/>
      </w:pPr>
      <w:rPr>
        <w:rFonts w:ascii="Courier New" w:hAnsi="Courier New" w:cs="Courier New" w:hint="default"/>
      </w:rPr>
    </w:lvl>
    <w:lvl w:ilvl="5" w:tplc="04260005">
      <w:start w:val="1"/>
      <w:numFmt w:val="bullet"/>
      <w:lvlText w:val=""/>
      <w:lvlJc w:val="left"/>
      <w:pPr>
        <w:ind w:left="4734" w:hanging="360"/>
      </w:pPr>
      <w:rPr>
        <w:rFonts w:ascii="Wingdings" w:hAnsi="Wingdings" w:hint="default"/>
      </w:rPr>
    </w:lvl>
    <w:lvl w:ilvl="6" w:tplc="04260001">
      <w:start w:val="1"/>
      <w:numFmt w:val="bullet"/>
      <w:lvlText w:val=""/>
      <w:lvlJc w:val="left"/>
      <w:pPr>
        <w:ind w:left="5454" w:hanging="360"/>
      </w:pPr>
      <w:rPr>
        <w:rFonts w:ascii="Symbol" w:hAnsi="Symbol" w:hint="default"/>
      </w:rPr>
    </w:lvl>
    <w:lvl w:ilvl="7" w:tplc="04260003">
      <w:start w:val="1"/>
      <w:numFmt w:val="bullet"/>
      <w:lvlText w:val="o"/>
      <w:lvlJc w:val="left"/>
      <w:pPr>
        <w:ind w:left="6174" w:hanging="360"/>
      </w:pPr>
      <w:rPr>
        <w:rFonts w:ascii="Courier New" w:hAnsi="Courier New" w:cs="Courier New" w:hint="default"/>
      </w:rPr>
    </w:lvl>
    <w:lvl w:ilvl="8" w:tplc="04260005">
      <w:start w:val="1"/>
      <w:numFmt w:val="bullet"/>
      <w:lvlText w:val=""/>
      <w:lvlJc w:val="left"/>
      <w:pPr>
        <w:ind w:left="6894" w:hanging="360"/>
      </w:pPr>
      <w:rPr>
        <w:rFonts w:ascii="Wingdings" w:hAnsi="Wingdings" w:hint="default"/>
      </w:rPr>
    </w:lvl>
  </w:abstractNum>
  <w:abstractNum w:abstractNumId="3" w15:restartNumberingAfterBreak="0">
    <w:nsid w:val="22DB718C"/>
    <w:multiLevelType w:val="hybridMultilevel"/>
    <w:tmpl w:val="FDCC1420"/>
    <w:lvl w:ilvl="0" w:tplc="0FF81D8C">
      <w:start w:val="202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21054D5"/>
    <w:multiLevelType w:val="hybridMultilevel"/>
    <w:tmpl w:val="C2969F8E"/>
    <w:lvl w:ilvl="0" w:tplc="BF7A266E">
      <w:start w:val="1"/>
      <w:numFmt w:val="decimal"/>
      <w:lvlText w:val="%1."/>
      <w:lvlJc w:val="left"/>
      <w:pPr>
        <w:ind w:left="720" w:hanging="360"/>
      </w:pPr>
      <w:rPr>
        <w:rFonts w:asciiTheme="minorHAnsi" w:hAnsiTheme="minorHAnsi" w:hint="default"/>
        <w:color w:val="auto"/>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5111DB2"/>
    <w:multiLevelType w:val="hybridMultilevel"/>
    <w:tmpl w:val="0818CC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7450EF5"/>
    <w:multiLevelType w:val="hybridMultilevel"/>
    <w:tmpl w:val="6BC606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C6E19E7"/>
    <w:multiLevelType w:val="hybridMultilevel"/>
    <w:tmpl w:val="9D10F59E"/>
    <w:lvl w:ilvl="0" w:tplc="1F0EA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84A30"/>
    <w:multiLevelType w:val="hybridMultilevel"/>
    <w:tmpl w:val="7BEC84B8"/>
    <w:lvl w:ilvl="0" w:tplc="905A54D2">
      <w:start w:val="202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474618B2"/>
    <w:multiLevelType w:val="hybridMultilevel"/>
    <w:tmpl w:val="0E121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853901"/>
    <w:multiLevelType w:val="multilevel"/>
    <w:tmpl w:val="3E70AEFC"/>
    <w:lvl w:ilvl="0">
      <w:start w:val="1"/>
      <w:numFmt w:val="decimal"/>
      <w:lvlText w:val="%1."/>
      <w:lvlJc w:val="left"/>
      <w:pPr>
        <w:ind w:left="927" w:hanging="360"/>
      </w:pPr>
      <w:rPr>
        <w:rFonts w:hint="default"/>
        <w:sz w:val="22"/>
        <w:szCs w:val="22"/>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565B1671"/>
    <w:multiLevelType w:val="hybridMultilevel"/>
    <w:tmpl w:val="BE565FCC"/>
    <w:lvl w:ilvl="0" w:tplc="7E840832">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2" w15:restartNumberingAfterBreak="0">
    <w:nsid w:val="5BC54BBF"/>
    <w:multiLevelType w:val="hybridMultilevel"/>
    <w:tmpl w:val="50B829B8"/>
    <w:lvl w:ilvl="0" w:tplc="9CBA3AF2">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FB8734E"/>
    <w:multiLevelType w:val="hybridMultilevel"/>
    <w:tmpl w:val="EE12BF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0EA4279"/>
    <w:multiLevelType w:val="hybridMultilevel"/>
    <w:tmpl w:val="74601F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0A1EB2"/>
    <w:multiLevelType w:val="hybridMultilevel"/>
    <w:tmpl w:val="E2F094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F5D202F"/>
    <w:multiLevelType w:val="multilevel"/>
    <w:tmpl w:val="BB16BD7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8BE5623"/>
    <w:multiLevelType w:val="hybridMultilevel"/>
    <w:tmpl w:val="5BCE61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15"/>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num>
  <w:num w:numId="6">
    <w:abstractNumId w:val="12"/>
  </w:num>
  <w:num w:numId="7">
    <w:abstractNumId w:val="13"/>
  </w:num>
  <w:num w:numId="8">
    <w:abstractNumId w:val="14"/>
  </w:num>
  <w:num w:numId="9">
    <w:abstractNumId w:val="1"/>
  </w:num>
  <w:num w:numId="10">
    <w:abstractNumId w:val="6"/>
  </w:num>
  <w:num w:numId="11">
    <w:abstractNumId w:val="17"/>
  </w:num>
  <w:num w:numId="12">
    <w:abstractNumId w:val="9"/>
  </w:num>
  <w:num w:numId="13">
    <w:abstractNumId w:val="10"/>
  </w:num>
  <w:num w:numId="14">
    <w:abstractNumId w:val="8"/>
  </w:num>
  <w:num w:numId="15">
    <w:abstractNumId w:val="0"/>
  </w:num>
  <w:num w:numId="16">
    <w:abstractNumId w:val="11"/>
  </w:num>
  <w:num w:numId="17">
    <w:abstractNumId w:val="3"/>
  </w:num>
  <w:num w:numId="18">
    <w:abstractNumId w:val="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327"/>
    <w:rsid w:val="000060B8"/>
    <w:rsid w:val="000074E8"/>
    <w:rsid w:val="00011BCD"/>
    <w:rsid w:val="0002161F"/>
    <w:rsid w:val="00022F90"/>
    <w:rsid w:val="00024AF9"/>
    <w:rsid w:val="00030E3A"/>
    <w:rsid w:val="0004200D"/>
    <w:rsid w:val="00047A9D"/>
    <w:rsid w:val="00060206"/>
    <w:rsid w:val="000618FF"/>
    <w:rsid w:val="0006650B"/>
    <w:rsid w:val="000744E1"/>
    <w:rsid w:val="000749C9"/>
    <w:rsid w:val="00076E52"/>
    <w:rsid w:val="000911C8"/>
    <w:rsid w:val="00097DEC"/>
    <w:rsid w:val="000A219D"/>
    <w:rsid w:val="000A43E2"/>
    <w:rsid w:val="000A6894"/>
    <w:rsid w:val="000B47AF"/>
    <w:rsid w:val="000C38F7"/>
    <w:rsid w:val="000C4767"/>
    <w:rsid w:val="000C53B3"/>
    <w:rsid w:val="000C6999"/>
    <w:rsid w:val="000D403F"/>
    <w:rsid w:val="000F1780"/>
    <w:rsid w:val="000F1990"/>
    <w:rsid w:val="000F629B"/>
    <w:rsid w:val="00116696"/>
    <w:rsid w:val="00117B70"/>
    <w:rsid w:val="00120E80"/>
    <w:rsid w:val="00134C5C"/>
    <w:rsid w:val="00136318"/>
    <w:rsid w:val="00140651"/>
    <w:rsid w:val="0014286D"/>
    <w:rsid w:val="001467FD"/>
    <w:rsid w:val="00146A9E"/>
    <w:rsid w:val="001627BE"/>
    <w:rsid w:val="001807B4"/>
    <w:rsid w:val="00187CBC"/>
    <w:rsid w:val="00191704"/>
    <w:rsid w:val="001958D1"/>
    <w:rsid w:val="001B27B4"/>
    <w:rsid w:val="001B7529"/>
    <w:rsid w:val="001D1C30"/>
    <w:rsid w:val="001D5E99"/>
    <w:rsid w:val="00204515"/>
    <w:rsid w:val="00204547"/>
    <w:rsid w:val="00210C02"/>
    <w:rsid w:val="0021785F"/>
    <w:rsid w:val="00221937"/>
    <w:rsid w:val="002224C4"/>
    <w:rsid w:val="0023255D"/>
    <w:rsid w:val="00237695"/>
    <w:rsid w:val="00253318"/>
    <w:rsid w:val="00292073"/>
    <w:rsid w:val="002A3D1E"/>
    <w:rsid w:val="002B1149"/>
    <w:rsid w:val="002B6B0A"/>
    <w:rsid w:val="002E6712"/>
    <w:rsid w:val="002F1C11"/>
    <w:rsid w:val="003020BC"/>
    <w:rsid w:val="00321C68"/>
    <w:rsid w:val="00330192"/>
    <w:rsid w:val="00330764"/>
    <w:rsid w:val="00330C27"/>
    <w:rsid w:val="003336D7"/>
    <w:rsid w:val="00337D68"/>
    <w:rsid w:val="00341F70"/>
    <w:rsid w:val="003443AD"/>
    <w:rsid w:val="00350C1D"/>
    <w:rsid w:val="00363D90"/>
    <w:rsid w:val="00372A04"/>
    <w:rsid w:val="00386C79"/>
    <w:rsid w:val="00393FFF"/>
    <w:rsid w:val="003B15A1"/>
    <w:rsid w:val="003C67FB"/>
    <w:rsid w:val="003C693A"/>
    <w:rsid w:val="003D18B2"/>
    <w:rsid w:val="003E3F0E"/>
    <w:rsid w:val="003E47E9"/>
    <w:rsid w:val="003E733A"/>
    <w:rsid w:val="003F6DA9"/>
    <w:rsid w:val="003F7FDB"/>
    <w:rsid w:val="0040653B"/>
    <w:rsid w:val="00412C49"/>
    <w:rsid w:val="00416BF8"/>
    <w:rsid w:val="004215CE"/>
    <w:rsid w:val="004229BF"/>
    <w:rsid w:val="0043468D"/>
    <w:rsid w:val="0044422C"/>
    <w:rsid w:val="004445B9"/>
    <w:rsid w:val="0045014A"/>
    <w:rsid w:val="004538C6"/>
    <w:rsid w:val="00463646"/>
    <w:rsid w:val="00470E5E"/>
    <w:rsid w:val="0047120F"/>
    <w:rsid w:val="00472EDF"/>
    <w:rsid w:val="00474688"/>
    <w:rsid w:val="004808F3"/>
    <w:rsid w:val="00483715"/>
    <w:rsid w:val="004A0913"/>
    <w:rsid w:val="004B0213"/>
    <w:rsid w:val="004B1782"/>
    <w:rsid w:val="004C099A"/>
    <w:rsid w:val="004C185B"/>
    <w:rsid w:val="004C2EC8"/>
    <w:rsid w:val="004C5F3E"/>
    <w:rsid w:val="004E1944"/>
    <w:rsid w:val="004E390E"/>
    <w:rsid w:val="004E499F"/>
    <w:rsid w:val="004E500A"/>
    <w:rsid w:val="004E5CD4"/>
    <w:rsid w:val="004F1CA5"/>
    <w:rsid w:val="004F4B4B"/>
    <w:rsid w:val="004F6124"/>
    <w:rsid w:val="004F6F13"/>
    <w:rsid w:val="00503A8B"/>
    <w:rsid w:val="00506B73"/>
    <w:rsid w:val="00510327"/>
    <w:rsid w:val="0051257D"/>
    <w:rsid w:val="0052083F"/>
    <w:rsid w:val="005235D3"/>
    <w:rsid w:val="00525572"/>
    <w:rsid w:val="00531A47"/>
    <w:rsid w:val="00547250"/>
    <w:rsid w:val="005504C6"/>
    <w:rsid w:val="00553424"/>
    <w:rsid w:val="00565EDB"/>
    <w:rsid w:val="00572F51"/>
    <w:rsid w:val="00583CCA"/>
    <w:rsid w:val="00587C6F"/>
    <w:rsid w:val="00591C4B"/>
    <w:rsid w:val="00597022"/>
    <w:rsid w:val="00597D13"/>
    <w:rsid w:val="005A1E2A"/>
    <w:rsid w:val="005A2522"/>
    <w:rsid w:val="005B1361"/>
    <w:rsid w:val="005B2935"/>
    <w:rsid w:val="005B43FB"/>
    <w:rsid w:val="005D4473"/>
    <w:rsid w:val="005D7F12"/>
    <w:rsid w:val="005F327F"/>
    <w:rsid w:val="00600909"/>
    <w:rsid w:val="00601806"/>
    <w:rsid w:val="00602039"/>
    <w:rsid w:val="00602824"/>
    <w:rsid w:val="00603A65"/>
    <w:rsid w:val="00630755"/>
    <w:rsid w:val="00633DD0"/>
    <w:rsid w:val="006344AD"/>
    <w:rsid w:val="00641805"/>
    <w:rsid w:val="00642C25"/>
    <w:rsid w:val="006436EA"/>
    <w:rsid w:val="00644392"/>
    <w:rsid w:val="0065265F"/>
    <w:rsid w:val="00665D1E"/>
    <w:rsid w:val="00666C2E"/>
    <w:rsid w:val="00687680"/>
    <w:rsid w:val="00690DE0"/>
    <w:rsid w:val="00693E75"/>
    <w:rsid w:val="006A0C64"/>
    <w:rsid w:val="006A465E"/>
    <w:rsid w:val="006B468F"/>
    <w:rsid w:val="006B54B7"/>
    <w:rsid w:val="006B624B"/>
    <w:rsid w:val="006B7715"/>
    <w:rsid w:val="006B7C52"/>
    <w:rsid w:val="006C0777"/>
    <w:rsid w:val="006D10B7"/>
    <w:rsid w:val="006D762E"/>
    <w:rsid w:val="006E1043"/>
    <w:rsid w:val="00705C90"/>
    <w:rsid w:val="00706AF5"/>
    <w:rsid w:val="00715C80"/>
    <w:rsid w:val="00724CB7"/>
    <w:rsid w:val="00725F21"/>
    <w:rsid w:val="007345F9"/>
    <w:rsid w:val="00752D6B"/>
    <w:rsid w:val="007618F1"/>
    <w:rsid w:val="0077249E"/>
    <w:rsid w:val="00780B76"/>
    <w:rsid w:val="00780CED"/>
    <w:rsid w:val="00782AB1"/>
    <w:rsid w:val="00786AF5"/>
    <w:rsid w:val="0079683C"/>
    <w:rsid w:val="007A5F04"/>
    <w:rsid w:val="007C2112"/>
    <w:rsid w:val="007D2BC9"/>
    <w:rsid w:val="007E05B8"/>
    <w:rsid w:val="007E1DC0"/>
    <w:rsid w:val="007E38F2"/>
    <w:rsid w:val="007E4CF9"/>
    <w:rsid w:val="00802F58"/>
    <w:rsid w:val="00802F8D"/>
    <w:rsid w:val="00804972"/>
    <w:rsid w:val="00805FEF"/>
    <w:rsid w:val="008071CF"/>
    <w:rsid w:val="00812B3B"/>
    <w:rsid w:val="00826995"/>
    <w:rsid w:val="00832D2F"/>
    <w:rsid w:val="00834030"/>
    <w:rsid w:val="0087046A"/>
    <w:rsid w:val="008778D7"/>
    <w:rsid w:val="00890504"/>
    <w:rsid w:val="008978D8"/>
    <w:rsid w:val="0089795E"/>
    <w:rsid w:val="008A14B0"/>
    <w:rsid w:val="008A15D6"/>
    <w:rsid w:val="008C179A"/>
    <w:rsid w:val="008C40C7"/>
    <w:rsid w:val="008D427D"/>
    <w:rsid w:val="008D7D58"/>
    <w:rsid w:val="008F08A0"/>
    <w:rsid w:val="008F4000"/>
    <w:rsid w:val="00903FF7"/>
    <w:rsid w:val="00905F7D"/>
    <w:rsid w:val="00910FE1"/>
    <w:rsid w:val="00911776"/>
    <w:rsid w:val="00920948"/>
    <w:rsid w:val="009373CE"/>
    <w:rsid w:val="00937D15"/>
    <w:rsid w:val="00942EB3"/>
    <w:rsid w:val="00960D76"/>
    <w:rsid w:val="00981F51"/>
    <w:rsid w:val="00985F8D"/>
    <w:rsid w:val="009A22A2"/>
    <w:rsid w:val="009A2A06"/>
    <w:rsid w:val="009A307E"/>
    <w:rsid w:val="009B2D90"/>
    <w:rsid w:val="009B7B99"/>
    <w:rsid w:val="009C3961"/>
    <w:rsid w:val="009D21B9"/>
    <w:rsid w:val="009D33B5"/>
    <w:rsid w:val="009D5756"/>
    <w:rsid w:val="009D75E1"/>
    <w:rsid w:val="009E2AE2"/>
    <w:rsid w:val="009F08D4"/>
    <w:rsid w:val="009F4980"/>
    <w:rsid w:val="009F4F5D"/>
    <w:rsid w:val="009F603D"/>
    <w:rsid w:val="00A023DA"/>
    <w:rsid w:val="00A0328D"/>
    <w:rsid w:val="00A067EB"/>
    <w:rsid w:val="00A1216E"/>
    <w:rsid w:val="00A32079"/>
    <w:rsid w:val="00A44D9D"/>
    <w:rsid w:val="00A544EB"/>
    <w:rsid w:val="00A577D6"/>
    <w:rsid w:val="00A72152"/>
    <w:rsid w:val="00A763D7"/>
    <w:rsid w:val="00A815DA"/>
    <w:rsid w:val="00A971F4"/>
    <w:rsid w:val="00AA6EF1"/>
    <w:rsid w:val="00AC5098"/>
    <w:rsid w:val="00AD2B57"/>
    <w:rsid w:val="00AD4F1B"/>
    <w:rsid w:val="00AD5B4B"/>
    <w:rsid w:val="00AF1FA3"/>
    <w:rsid w:val="00AF492A"/>
    <w:rsid w:val="00B0173F"/>
    <w:rsid w:val="00B10311"/>
    <w:rsid w:val="00B15227"/>
    <w:rsid w:val="00B249FB"/>
    <w:rsid w:val="00B319EC"/>
    <w:rsid w:val="00B31B00"/>
    <w:rsid w:val="00B34BE6"/>
    <w:rsid w:val="00B35E09"/>
    <w:rsid w:val="00B42C61"/>
    <w:rsid w:val="00B466D6"/>
    <w:rsid w:val="00B46E6A"/>
    <w:rsid w:val="00B55327"/>
    <w:rsid w:val="00B613C4"/>
    <w:rsid w:val="00B825B8"/>
    <w:rsid w:val="00B86D0C"/>
    <w:rsid w:val="00B94689"/>
    <w:rsid w:val="00BA1409"/>
    <w:rsid w:val="00BA2411"/>
    <w:rsid w:val="00BB10A5"/>
    <w:rsid w:val="00BB1373"/>
    <w:rsid w:val="00BC2FF4"/>
    <w:rsid w:val="00BC62BF"/>
    <w:rsid w:val="00BD2332"/>
    <w:rsid w:val="00BF5380"/>
    <w:rsid w:val="00BF60CB"/>
    <w:rsid w:val="00C40222"/>
    <w:rsid w:val="00C50B6A"/>
    <w:rsid w:val="00C611AE"/>
    <w:rsid w:val="00C70EFC"/>
    <w:rsid w:val="00C749EF"/>
    <w:rsid w:val="00C77A13"/>
    <w:rsid w:val="00C83504"/>
    <w:rsid w:val="00C92AA9"/>
    <w:rsid w:val="00C96051"/>
    <w:rsid w:val="00CC52F7"/>
    <w:rsid w:val="00CC6F33"/>
    <w:rsid w:val="00CD3D11"/>
    <w:rsid w:val="00CE3436"/>
    <w:rsid w:val="00CE7009"/>
    <w:rsid w:val="00CF318F"/>
    <w:rsid w:val="00CF3E08"/>
    <w:rsid w:val="00CF5A71"/>
    <w:rsid w:val="00D03263"/>
    <w:rsid w:val="00D140BC"/>
    <w:rsid w:val="00D156C8"/>
    <w:rsid w:val="00D1714F"/>
    <w:rsid w:val="00D26A9C"/>
    <w:rsid w:val="00D26FEA"/>
    <w:rsid w:val="00D32EC1"/>
    <w:rsid w:val="00D46239"/>
    <w:rsid w:val="00D54BC5"/>
    <w:rsid w:val="00D61B1C"/>
    <w:rsid w:val="00D633CF"/>
    <w:rsid w:val="00D709F3"/>
    <w:rsid w:val="00D87308"/>
    <w:rsid w:val="00DC18BF"/>
    <w:rsid w:val="00DD6AEE"/>
    <w:rsid w:val="00DE5496"/>
    <w:rsid w:val="00DF4B87"/>
    <w:rsid w:val="00E07D00"/>
    <w:rsid w:val="00E21051"/>
    <w:rsid w:val="00E30714"/>
    <w:rsid w:val="00E3739F"/>
    <w:rsid w:val="00E51745"/>
    <w:rsid w:val="00E55B83"/>
    <w:rsid w:val="00E67477"/>
    <w:rsid w:val="00E85564"/>
    <w:rsid w:val="00E96543"/>
    <w:rsid w:val="00E97301"/>
    <w:rsid w:val="00EA5A37"/>
    <w:rsid w:val="00EA5B80"/>
    <w:rsid w:val="00EB29CD"/>
    <w:rsid w:val="00EC1E48"/>
    <w:rsid w:val="00ED22CB"/>
    <w:rsid w:val="00ED28B7"/>
    <w:rsid w:val="00ED695A"/>
    <w:rsid w:val="00ED7E1A"/>
    <w:rsid w:val="00EE1ECC"/>
    <w:rsid w:val="00EE2232"/>
    <w:rsid w:val="00EF4B04"/>
    <w:rsid w:val="00EF6B65"/>
    <w:rsid w:val="00F02761"/>
    <w:rsid w:val="00F050DA"/>
    <w:rsid w:val="00F11056"/>
    <w:rsid w:val="00F15ADB"/>
    <w:rsid w:val="00F22F9A"/>
    <w:rsid w:val="00F25652"/>
    <w:rsid w:val="00F266BD"/>
    <w:rsid w:val="00F30DD9"/>
    <w:rsid w:val="00F368E4"/>
    <w:rsid w:val="00F43C8D"/>
    <w:rsid w:val="00F51C56"/>
    <w:rsid w:val="00F75277"/>
    <w:rsid w:val="00F95874"/>
    <w:rsid w:val="00F9595A"/>
    <w:rsid w:val="00FA2AFA"/>
    <w:rsid w:val="00FB1CD8"/>
    <w:rsid w:val="00FB4D2B"/>
    <w:rsid w:val="00FC63DD"/>
    <w:rsid w:val="00FD035E"/>
    <w:rsid w:val="00FD137B"/>
    <w:rsid w:val="00FD7DE8"/>
    <w:rsid w:val="00FE49AC"/>
    <w:rsid w:val="00FF38DA"/>
    <w:rsid w:val="00FF60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AA70D"/>
  <w15:chartTrackingRefBased/>
  <w15:docId w15:val="{A0B834F7-9B04-4548-884D-2DBD2BC41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0327"/>
    <w:pPr>
      <w:keepNext/>
      <w:keepLines/>
      <w:numPr>
        <w:numId w:val="3"/>
      </w:numPr>
      <w:spacing w:before="480" w:after="0" w:line="276" w:lineRule="auto"/>
      <w:outlineLvl w:val="0"/>
    </w:pPr>
    <w:rPr>
      <w:rFonts w:ascii="Cambria" w:eastAsia="SimSun" w:hAnsi="Cambria" w:cs="Times New Roman"/>
      <w:b/>
      <w:bCs/>
      <w:color w:val="365F91"/>
      <w:sz w:val="28"/>
      <w:szCs w:val="28"/>
      <w:lang w:eastAsia="zh-TW"/>
    </w:rPr>
  </w:style>
  <w:style w:type="paragraph" w:styleId="Heading2">
    <w:name w:val="heading 2"/>
    <w:basedOn w:val="Normal"/>
    <w:next w:val="Normal"/>
    <w:link w:val="Heading2Char"/>
    <w:uiPriority w:val="9"/>
    <w:semiHidden/>
    <w:unhideWhenUsed/>
    <w:qFormat/>
    <w:rsid w:val="00510327"/>
    <w:pPr>
      <w:keepNext/>
      <w:keepLines/>
      <w:numPr>
        <w:ilvl w:val="1"/>
        <w:numId w:val="3"/>
      </w:numPr>
      <w:spacing w:before="200" w:after="0" w:line="276" w:lineRule="auto"/>
      <w:outlineLvl w:val="1"/>
    </w:pPr>
    <w:rPr>
      <w:rFonts w:ascii="Cambria" w:eastAsia="SimSun" w:hAnsi="Cambria" w:cs="Times New Roman"/>
      <w:b/>
      <w:bCs/>
      <w:color w:val="4F81BD"/>
      <w:sz w:val="26"/>
      <w:szCs w:val="26"/>
      <w:lang w:eastAsia="zh-TW"/>
    </w:rPr>
  </w:style>
  <w:style w:type="paragraph" w:styleId="Heading3">
    <w:name w:val="heading 3"/>
    <w:basedOn w:val="Normal"/>
    <w:next w:val="Normal"/>
    <w:link w:val="Heading3Char"/>
    <w:uiPriority w:val="9"/>
    <w:semiHidden/>
    <w:unhideWhenUsed/>
    <w:qFormat/>
    <w:rsid w:val="00510327"/>
    <w:pPr>
      <w:keepNext/>
      <w:keepLines/>
      <w:numPr>
        <w:ilvl w:val="2"/>
        <w:numId w:val="3"/>
      </w:numPr>
      <w:spacing w:before="200" w:after="0" w:line="276" w:lineRule="auto"/>
      <w:outlineLvl w:val="2"/>
    </w:pPr>
    <w:rPr>
      <w:rFonts w:ascii="Cambria" w:eastAsia="SimSun" w:hAnsi="Cambria" w:cs="Times New Roman"/>
      <w:b/>
      <w:bCs/>
      <w:color w:val="4F81BD"/>
      <w:lang w:eastAsia="zh-TW"/>
    </w:rPr>
  </w:style>
  <w:style w:type="paragraph" w:styleId="Heading4">
    <w:name w:val="heading 4"/>
    <w:basedOn w:val="Normal"/>
    <w:next w:val="Normal"/>
    <w:link w:val="Heading4Char"/>
    <w:uiPriority w:val="9"/>
    <w:semiHidden/>
    <w:unhideWhenUsed/>
    <w:qFormat/>
    <w:rsid w:val="00510327"/>
    <w:pPr>
      <w:keepNext/>
      <w:keepLines/>
      <w:numPr>
        <w:ilvl w:val="3"/>
        <w:numId w:val="3"/>
      </w:numPr>
      <w:spacing w:before="200" w:after="0" w:line="276" w:lineRule="auto"/>
      <w:outlineLvl w:val="3"/>
    </w:pPr>
    <w:rPr>
      <w:rFonts w:ascii="Cambria" w:eastAsia="SimSun" w:hAnsi="Cambria" w:cs="Times New Roman"/>
      <w:b/>
      <w:bCs/>
      <w:i/>
      <w:iCs/>
      <w:color w:val="4F81BD"/>
      <w:lang w:eastAsia="zh-TW"/>
    </w:rPr>
  </w:style>
  <w:style w:type="paragraph" w:styleId="Heading5">
    <w:name w:val="heading 5"/>
    <w:basedOn w:val="Normal"/>
    <w:next w:val="Normal"/>
    <w:link w:val="Heading5Char"/>
    <w:uiPriority w:val="9"/>
    <w:semiHidden/>
    <w:unhideWhenUsed/>
    <w:qFormat/>
    <w:rsid w:val="00510327"/>
    <w:pPr>
      <w:keepNext/>
      <w:keepLines/>
      <w:numPr>
        <w:ilvl w:val="4"/>
        <w:numId w:val="3"/>
      </w:numPr>
      <w:spacing w:before="200" w:after="0" w:line="276" w:lineRule="auto"/>
      <w:outlineLvl w:val="4"/>
    </w:pPr>
    <w:rPr>
      <w:rFonts w:ascii="Cambria" w:eastAsia="SimSun" w:hAnsi="Cambria" w:cs="Times New Roman"/>
      <w:color w:val="243F60"/>
      <w:lang w:eastAsia="zh-TW"/>
    </w:rPr>
  </w:style>
  <w:style w:type="paragraph" w:styleId="Heading6">
    <w:name w:val="heading 6"/>
    <w:basedOn w:val="Normal"/>
    <w:next w:val="Normal"/>
    <w:link w:val="Heading6Char"/>
    <w:uiPriority w:val="9"/>
    <w:semiHidden/>
    <w:unhideWhenUsed/>
    <w:qFormat/>
    <w:rsid w:val="00510327"/>
    <w:pPr>
      <w:keepNext/>
      <w:keepLines/>
      <w:numPr>
        <w:ilvl w:val="5"/>
        <w:numId w:val="3"/>
      </w:numPr>
      <w:spacing w:before="200" w:after="0" w:line="276" w:lineRule="auto"/>
      <w:outlineLvl w:val="5"/>
    </w:pPr>
    <w:rPr>
      <w:rFonts w:ascii="Cambria" w:eastAsia="SimSun" w:hAnsi="Cambria" w:cs="Times New Roman"/>
      <w:i/>
      <w:iCs/>
      <w:color w:val="243F60"/>
      <w:lang w:eastAsia="zh-TW"/>
    </w:rPr>
  </w:style>
  <w:style w:type="paragraph" w:styleId="Heading7">
    <w:name w:val="heading 7"/>
    <w:basedOn w:val="Normal"/>
    <w:next w:val="Normal"/>
    <w:link w:val="Heading7Char"/>
    <w:uiPriority w:val="9"/>
    <w:semiHidden/>
    <w:unhideWhenUsed/>
    <w:qFormat/>
    <w:rsid w:val="00510327"/>
    <w:pPr>
      <w:keepNext/>
      <w:keepLines/>
      <w:numPr>
        <w:ilvl w:val="6"/>
        <w:numId w:val="3"/>
      </w:numPr>
      <w:spacing w:before="200" w:after="0" w:line="276" w:lineRule="auto"/>
      <w:outlineLvl w:val="6"/>
    </w:pPr>
    <w:rPr>
      <w:rFonts w:ascii="Cambria" w:eastAsia="SimSun" w:hAnsi="Cambria" w:cs="Times New Roman"/>
      <w:i/>
      <w:iCs/>
      <w:color w:val="404040"/>
      <w:lang w:eastAsia="zh-TW"/>
    </w:rPr>
  </w:style>
  <w:style w:type="paragraph" w:styleId="Heading8">
    <w:name w:val="heading 8"/>
    <w:basedOn w:val="Normal"/>
    <w:next w:val="Normal"/>
    <w:link w:val="Heading8Char"/>
    <w:uiPriority w:val="9"/>
    <w:semiHidden/>
    <w:unhideWhenUsed/>
    <w:qFormat/>
    <w:rsid w:val="00510327"/>
    <w:pPr>
      <w:keepNext/>
      <w:keepLines/>
      <w:numPr>
        <w:ilvl w:val="7"/>
        <w:numId w:val="3"/>
      </w:numPr>
      <w:spacing w:before="200" w:after="0" w:line="276" w:lineRule="auto"/>
      <w:outlineLvl w:val="7"/>
    </w:pPr>
    <w:rPr>
      <w:rFonts w:ascii="Cambria" w:eastAsia="SimSun" w:hAnsi="Cambria" w:cs="Times New Roman"/>
      <w:color w:val="404040"/>
      <w:sz w:val="20"/>
      <w:szCs w:val="20"/>
      <w:lang w:eastAsia="zh-TW"/>
    </w:rPr>
  </w:style>
  <w:style w:type="paragraph" w:styleId="Heading9">
    <w:name w:val="heading 9"/>
    <w:basedOn w:val="Normal"/>
    <w:next w:val="Normal"/>
    <w:link w:val="Heading9Char"/>
    <w:uiPriority w:val="9"/>
    <w:semiHidden/>
    <w:unhideWhenUsed/>
    <w:qFormat/>
    <w:rsid w:val="00510327"/>
    <w:pPr>
      <w:keepNext/>
      <w:keepLines/>
      <w:numPr>
        <w:ilvl w:val="8"/>
        <w:numId w:val="3"/>
      </w:numPr>
      <w:spacing w:before="200" w:after="0" w:line="276" w:lineRule="auto"/>
      <w:outlineLvl w:val="8"/>
    </w:pPr>
    <w:rPr>
      <w:rFonts w:ascii="Cambria" w:eastAsia="SimSun" w:hAnsi="Cambria" w:cs="Times New Roman"/>
      <w:i/>
      <w:iCs/>
      <w:color w:val="404040"/>
      <w:sz w:val="20"/>
      <w:szCs w:val="20"/>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327"/>
    <w:rPr>
      <w:rFonts w:ascii="Cambria" w:eastAsia="SimSun" w:hAnsi="Cambria" w:cs="Times New Roman"/>
      <w:b/>
      <w:bCs/>
      <w:color w:val="365F91"/>
      <w:sz w:val="28"/>
      <w:szCs w:val="28"/>
      <w:lang w:eastAsia="zh-TW"/>
    </w:rPr>
  </w:style>
  <w:style w:type="character" w:customStyle="1" w:styleId="Heading2Char">
    <w:name w:val="Heading 2 Char"/>
    <w:basedOn w:val="DefaultParagraphFont"/>
    <w:link w:val="Heading2"/>
    <w:uiPriority w:val="9"/>
    <w:semiHidden/>
    <w:rsid w:val="00510327"/>
    <w:rPr>
      <w:rFonts w:ascii="Cambria" w:eastAsia="SimSun" w:hAnsi="Cambria" w:cs="Times New Roman"/>
      <w:b/>
      <w:bCs/>
      <w:color w:val="4F81BD"/>
      <w:sz w:val="26"/>
      <w:szCs w:val="26"/>
      <w:lang w:eastAsia="zh-TW"/>
    </w:rPr>
  </w:style>
  <w:style w:type="character" w:customStyle="1" w:styleId="Heading3Char">
    <w:name w:val="Heading 3 Char"/>
    <w:basedOn w:val="DefaultParagraphFont"/>
    <w:link w:val="Heading3"/>
    <w:uiPriority w:val="9"/>
    <w:semiHidden/>
    <w:rsid w:val="00510327"/>
    <w:rPr>
      <w:rFonts w:ascii="Cambria" w:eastAsia="SimSun" w:hAnsi="Cambria" w:cs="Times New Roman"/>
      <w:b/>
      <w:bCs/>
      <w:color w:val="4F81BD"/>
      <w:lang w:eastAsia="zh-TW"/>
    </w:rPr>
  </w:style>
  <w:style w:type="character" w:customStyle="1" w:styleId="Heading4Char">
    <w:name w:val="Heading 4 Char"/>
    <w:basedOn w:val="DefaultParagraphFont"/>
    <w:link w:val="Heading4"/>
    <w:uiPriority w:val="9"/>
    <w:semiHidden/>
    <w:rsid w:val="00510327"/>
    <w:rPr>
      <w:rFonts w:ascii="Cambria" w:eastAsia="SimSun" w:hAnsi="Cambria" w:cs="Times New Roman"/>
      <w:b/>
      <w:bCs/>
      <w:i/>
      <w:iCs/>
      <w:color w:val="4F81BD"/>
      <w:lang w:eastAsia="zh-TW"/>
    </w:rPr>
  </w:style>
  <w:style w:type="character" w:customStyle="1" w:styleId="Heading5Char">
    <w:name w:val="Heading 5 Char"/>
    <w:basedOn w:val="DefaultParagraphFont"/>
    <w:link w:val="Heading5"/>
    <w:uiPriority w:val="9"/>
    <w:semiHidden/>
    <w:rsid w:val="00510327"/>
    <w:rPr>
      <w:rFonts w:ascii="Cambria" w:eastAsia="SimSun" w:hAnsi="Cambria" w:cs="Times New Roman"/>
      <w:color w:val="243F60"/>
      <w:lang w:eastAsia="zh-TW"/>
    </w:rPr>
  </w:style>
  <w:style w:type="character" w:customStyle="1" w:styleId="Heading6Char">
    <w:name w:val="Heading 6 Char"/>
    <w:basedOn w:val="DefaultParagraphFont"/>
    <w:link w:val="Heading6"/>
    <w:uiPriority w:val="9"/>
    <w:semiHidden/>
    <w:rsid w:val="00510327"/>
    <w:rPr>
      <w:rFonts w:ascii="Cambria" w:eastAsia="SimSun" w:hAnsi="Cambria" w:cs="Times New Roman"/>
      <w:i/>
      <w:iCs/>
      <w:color w:val="243F60"/>
      <w:lang w:eastAsia="zh-TW"/>
    </w:rPr>
  </w:style>
  <w:style w:type="character" w:customStyle="1" w:styleId="Heading7Char">
    <w:name w:val="Heading 7 Char"/>
    <w:basedOn w:val="DefaultParagraphFont"/>
    <w:link w:val="Heading7"/>
    <w:uiPriority w:val="9"/>
    <w:semiHidden/>
    <w:rsid w:val="00510327"/>
    <w:rPr>
      <w:rFonts w:ascii="Cambria" w:eastAsia="SimSun" w:hAnsi="Cambria" w:cs="Times New Roman"/>
      <w:i/>
      <w:iCs/>
      <w:color w:val="404040"/>
      <w:lang w:eastAsia="zh-TW"/>
    </w:rPr>
  </w:style>
  <w:style w:type="character" w:customStyle="1" w:styleId="Heading8Char">
    <w:name w:val="Heading 8 Char"/>
    <w:basedOn w:val="DefaultParagraphFont"/>
    <w:link w:val="Heading8"/>
    <w:uiPriority w:val="9"/>
    <w:semiHidden/>
    <w:rsid w:val="00510327"/>
    <w:rPr>
      <w:rFonts w:ascii="Cambria" w:eastAsia="SimSun" w:hAnsi="Cambria" w:cs="Times New Roman"/>
      <w:color w:val="404040"/>
      <w:sz w:val="20"/>
      <w:szCs w:val="20"/>
      <w:lang w:eastAsia="zh-TW"/>
    </w:rPr>
  </w:style>
  <w:style w:type="character" w:customStyle="1" w:styleId="Heading9Char">
    <w:name w:val="Heading 9 Char"/>
    <w:basedOn w:val="DefaultParagraphFont"/>
    <w:link w:val="Heading9"/>
    <w:uiPriority w:val="9"/>
    <w:semiHidden/>
    <w:rsid w:val="00510327"/>
    <w:rPr>
      <w:rFonts w:ascii="Cambria" w:eastAsia="SimSun" w:hAnsi="Cambria" w:cs="Times New Roman"/>
      <w:i/>
      <w:iCs/>
      <w:color w:val="404040"/>
      <w:sz w:val="20"/>
      <w:szCs w:val="20"/>
      <w:lang w:eastAsia="zh-TW"/>
    </w:r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Colorful List - Accent 12 Char,Citation List Char"/>
    <w:link w:val="ListParagraph"/>
    <w:uiPriority w:val="34"/>
    <w:qFormat/>
    <w:locked/>
    <w:rsid w:val="00510327"/>
    <w:rPr>
      <w:sz w:val="28"/>
    </w:rPr>
  </w:style>
  <w:style w:type="paragraph" w:styleId="ListParagraph">
    <w:name w:val="List Paragraph"/>
    <w:aliases w:val="2,Strip,Virsraksti,Normal bullet 2,Bullet list,H&amp;P List Paragraph,Saistīto dokumentu saraksts,Syle 1,List Paragraph1,Numurets,Colorful List - Accent 12,Table of contents numbered,Citation List,PPS_Bullet,Bullet EY,ERP-List Paragraph"/>
    <w:basedOn w:val="Normal"/>
    <w:link w:val="ListParagraphChar"/>
    <w:uiPriority w:val="34"/>
    <w:qFormat/>
    <w:rsid w:val="00510327"/>
    <w:pPr>
      <w:suppressAutoHyphens/>
      <w:autoSpaceDN w:val="0"/>
      <w:spacing w:after="0" w:line="240" w:lineRule="auto"/>
      <w:ind w:left="720"/>
    </w:pPr>
    <w:rPr>
      <w:sz w:val="28"/>
    </w:rPr>
  </w:style>
  <w:style w:type="paragraph" w:styleId="BalloonText">
    <w:name w:val="Balloon Text"/>
    <w:basedOn w:val="Normal"/>
    <w:link w:val="BalloonTextChar"/>
    <w:uiPriority w:val="99"/>
    <w:semiHidden/>
    <w:unhideWhenUsed/>
    <w:rsid w:val="00DE54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5496"/>
    <w:rPr>
      <w:rFonts w:ascii="Segoe UI" w:hAnsi="Segoe UI" w:cs="Segoe UI"/>
      <w:sz w:val="18"/>
      <w:szCs w:val="18"/>
    </w:rPr>
  </w:style>
  <w:style w:type="character" w:styleId="Strong">
    <w:name w:val="Strong"/>
    <w:basedOn w:val="DefaultParagraphFont"/>
    <w:uiPriority w:val="22"/>
    <w:qFormat/>
    <w:rsid w:val="00191704"/>
    <w:rPr>
      <w:b/>
      <w:bCs/>
    </w:rPr>
  </w:style>
  <w:style w:type="character" w:styleId="Hyperlink">
    <w:name w:val="Hyperlink"/>
    <w:rsid w:val="00A44D9D"/>
    <w:rPr>
      <w:rFonts w:ascii="BaltSouvenir" w:hAnsi="BaltSouvenir"/>
      <w:color w:val="0000FF"/>
      <w:u w:val="single"/>
    </w:rPr>
  </w:style>
  <w:style w:type="paragraph" w:styleId="Header">
    <w:name w:val="header"/>
    <w:basedOn w:val="Normal"/>
    <w:link w:val="HeaderChar"/>
    <w:uiPriority w:val="99"/>
    <w:unhideWhenUsed/>
    <w:rsid w:val="006C077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C0777"/>
  </w:style>
  <w:style w:type="paragraph" w:styleId="Footer">
    <w:name w:val="footer"/>
    <w:basedOn w:val="Normal"/>
    <w:link w:val="FooterChar"/>
    <w:uiPriority w:val="99"/>
    <w:unhideWhenUsed/>
    <w:rsid w:val="006C077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0777"/>
  </w:style>
  <w:style w:type="character" w:styleId="CommentReference">
    <w:name w:val="annotation reference"/>
    <w:basedOn w:val="DefaultParagraphFont"/>
    <w:uiPriority w:val="99"/>
    <w:semiHidden/>
    <w:unhideWhenUsed/>
    <w:rsid w:val="00812B3B"/>
    <w:rPr>
      <w:sz w:val="16"/>
      <w:szCs w:val="16"/>
    </w:rPr>
  </w:style>
  <w:style w:type="paragraph" w:styleId="CommentText">
    <w:name w:val="annotation text"/>
    <w:basedOn w:val="Normal"/>
    <w:link w:val="CommentTextChar"/>
    <w:uiPriority w:val="99"/>
    <w:semiHidden/>
    <w:unhideWhenUsed/>
    <w:rsid w:val="00812B3B"/>
    <w:pPr>
      <w:spacing w:line="240" w:lineRule="auto"/>
    </w:pPr>
    <w:rPr>
      <w:sz w:val="20"/>
      <w:szCs w:val="20"/>
    </w:rPr>
  </w:style>
  <w:style w:type="character" w:customStyle="1" w:styleId="CommentTextChar">
    <w:name w:val="Comment Text Char"/>
    <w:basedOn w:val="DefaultParagraphFont"/>
    <w:link w:val="CommentText"/>
    <w:uiPriority w:val="99"/>
    <w:semiHidden/>
    <w:rsid w:val="00812B3B"/>
    <w:rPr>
      <w:sz w:val="20"/>
      <w:szCs w:val="20"/>
    </w:rPr>
  </w:style>
  <w:style w:type="paragraph" w:styleId="CommentSubject">
    <w:name w:val="annotation subject"/>
    <w:basedOn w:val="CommentText"/>
    <w:next w:val="CommentText"/>
    <w:link w:val="CommentSubjectChar"/>
    <w:uiPriority w:val="99"/>
    <w:semiHidden/>
    <w:unhideWhenUsed/>
    <w:rsid w:val="00812B3B"/>
    <w:rPr>
      <w:b/>
      <w:bCs/>
    </w:rPr>
  </w:style>
  <w:style w:type="character" w:customStyle="1" w:styleId="CommentSubjectChar">
    <w:name w:val="Comment Subject Char"/>
    <w:basedOn w:val="CommentTextChar"/>
    <w:link w:val="CommentSubject"/>
    <w:uiPriority w:val="99"/>
    <w:semiHidden/>
    <w:rsid w:val="00812B3B"/>
    <w:rPr>
      <w:b/>
      <w:bCs/>
      <w:sz w:val="20"/>
      <w:szCs w:val="20"/>
    </w:rPr>
  </w:style>
  <w:style w:type="character" w:customStyle="1" w:styleId="field-text">
    <w:name w:val="field-text"/>
    <w:basedOn w:val="DefaultParagraphFont"/>
    <w:rsid w:val="001B27B4"/>
  </w:style>
  <w:style w:type="paragraph" w:styleId="NormalWeb">
    <w:name w:val="Normal (Web)"/>
    <w:basedOn w:val="Normal"/>
    <w:uiPriority w:val="99"/>
    <w:semiHidden/>
    <w:unhideWhenUsed/>
    <w:rsid w:val="00097DE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semiHidden/>
    <w:unhideWhenUsed/>
    <w:rsid w:val="008C40C7"/>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semiHidden/>
    <w:rsid w:val="008C40C7"/>
    <w:rPr>
      <w:rFonts w:ascii="Times New Roman" w:eastAsia="Times New Roman" w:hAnsi="Times New Roman" w:cs="Times New Roman"/>
      <w:sz w:val="20"/>
      <w:szCs w:val="20"/>
      <w:lang w:eastAsia="lv-LV"/>
    </w:rPr>
  </w:style>
  <w:style w:type="character" w:styleId="FootnoteReference">
    <w:name w:val="footnote reference"/>
    <w:uiPriority w:val="99"/>
    <w:semiHidden/>
    <w:unhideWhenUsed/>
    <w:rsid w:val="008C40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655356">
      <w:bodyDiv w:val="1"/>
      <w:marLeft w:val="0"/>
      <w:marRight w:val="0"/>
      <w:marTop w:val="0"/>
      <w:marBottom w:val="0"/>
      <w:divBdr>
        <w:top w:val="none" w:sz="0" w:space="0" w:color="auto"/>
        <w:left w:val="none" w:sz="0" w:space="0" w:color="auto"/>
        <w:bottom w:val="none" w:sz="0" w:space="0" w:color="auto"/>
        <w:right w:val="none" w:sz="0" w:space="0" w:color="auto"/>
      </w:divBdr>
    </w:div>
    <w:div w:id="565452713">
      <w:bodyDiv w:val="1"/>
      <w:marLeft w:val="0"/>
      <w:marRight w:val="0"/>
      <w:marTop w:val="0"/>
      <w:marBottom w:val="0"/>
      <w:divBdr>
        <w:top w:val="none" w:sz="0" w:space="0" w:color="auto"/>
        <w:left w:val="none" w:sz="0" w:space="0" w:color="auto"/>
        <w:bottom w:val="none" w:sz="0" w:space="0" w:color="auto"/>
        <w:right w:val="none" w:sz="0" w:space="0" w:color="auto"/>
      </w:divBdr>
    </w:div>
    <w:div w:id="906501274">
      <w:bodyDiv w:val="1"/>
      <w:marLeft w:val="0"/>
      <w:marRight w:val="0"/>
      <w:marTop w:val="0"/>
      <w:marBottom w:val="0"/>
      <w:divBdr>
        <w:top w:val="none" w:sz="0" w:space="0" w:color="auto"/>
        <w:left w:val="none" w:sz="0" w:space="0" w:color="auto"/>
        <w:bottom w:val="none" w:sz="0" w:space="0" w:color="auto"/>
        <w:right w:val="none" w:sz="0" w:space="0" w:color="auto"/>
      </w:divBdr>
    </w:div>
    <w:div w:id="1314218165">
      <w:bodyDiv w:val="1"/>
      <w:marLeft w:val="0"/>
      <w:marRight w:val="0"/>
      <w:marTop w:val="0"/>
      <w:marBottom w:val="0"/>
      <w:divBdr>
        <w:top w:val="none" w:sz="0" w:space="0" w:color="auto"/>
        <w:left w:val="none" w:sz="0" w:space="0" w:color="auto"/>
        <w:bottom w:val="none" w:sz="0" w:space="0" w:color="auto"/>
        <w:right w:val="none" w:sz="0" w:space="0" w:color="auto"/>
      </w:divBdr>
    </w:div>
    <w:div w:id="1496145835">
      <w:bodyDiv w:val="1"/>
      <w:marLeft w:val="0"/>
      <w:marRight w:val="0"/>
      <w:marTop w:val="0"/>
      <w:marBottom w:val="0"/>
      <w:divBdr>
        <w:top w:val="none" w:sz="0" w:space="0" w:color="auto"/>
        <w:left w:val="none" w:sz="0" w:space="0" w:color="auto"/>
        <w:bottom w:val="none" w:sz="0" w:space="0" w:color="auto"/>
        <w:right w:val="none" w:sz="0" w:space="0" w:color="auto"/>
      </w:divBdr>
      <w:divsChild>
        <w:div w:id="1249001372">
          <w:marLeft w:val="0"/>
          <w:marRight w:val="0"/>
          <w:marTop w:val="0"/>
          <w:marBottom w:val="567"/>
          <w:divBdr>
            <w:top w:val="none" w:sz="0" w:space="0" w:color="auto"/>
            <w:left w:val="none" w:sz="0" w:space="0" w:color="auto"/>
            <w:bottom w:val="none" w:sz="0" w:space="0" w:color="auto"/>
            <w:right w:val="none" w:sz="0" w:space="0" w:color="auto"/>
          </w:divBdr>
        </w:div>
      </w:divsChild>
    </w:div>
    <w:div w:id="1631979059">
      <w:bodyDiv w:val="1"/>
      <w:marLeft w:val="0"/>
      <w:marRight w:val="0"/>
      <w:marTop w:val="0"/>
      <w:marBottom w:val="0"/>
      <w:divBdr>
        <w:top w:val="none" w:sz="0" w:space="0" w:color="auto"/>
        <w:left w:val="none" w:sz="0" w:space="0" w:color="auto"/>
        <w:bottom w:val="none" w:sz="0" w:space="0" w:color="auto"/>
        <w:right w:val="none" w:sz="0" w:space="0" w:color="auto"/>
      </w:divBdr>
    </w:div>
    <w:div w:id="19369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CBF3A-E4B2-4629-AE48-B3904B2B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2163</Words>
  <Characters>1234</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Bružiks</dc:creator>
  <cp:keywords/>
  <dc:description/>
  <cp:lastModifiedBy>Normunds Ošs</cp:lastModifiedBy>
  <cp:revision>3</cp:revision>
  <cp:lastPrinted>2021-01-12T12:08:00Z</cp:lastPrinted>
  <dcterms:created xsi:type="dcterms:W3CDTF">2025-03-27T09:03:00Z</dcterms:created>
  <dcterms:modified xsi:type="dcterms:W3CDTF">2025-03-27T09:09:00Z</dcterms:modified>
</cp:coreProperties>
</file>