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0E12E" w14:textId="77777777" w:rsidR="007A1770" w:rsidRPr="003B292D" w:rsidRDefault="009776CE" w:rsidP="00A405AA">
      <w:pPr>
        <w:widowControl w:val="0"/>
        <w:tabs>
          <w:tab w:val="left" w:pos="8222"/>
        </w:tabs>
        <w:autoSpaceDE w:val="0"/>
        <w:autoSpaceDN w:val="0"/>
        <w:adjustRightInd w:val="0"/>
        <w:spacing w:line="276" w:lineRule="auto"/>
        <w:jc w:val="center"/>
        <w:rPr>
          <w:sz w:val="22"/>
          <w:szCs w:val="22"/>
        </w:rPr>
      </w:pPr>
      <w:r>
        <w:rPr>
          <w:b/>
          <w:bCs/>
          <w:sz w:val="22"/>
          <w:szCs w:val="22"/>
        </w:rPr>
        <w:t>ŠN IEPIRKUMU LĪGUMS</w:t>
      </w:r>
      <w:r w:rsidR="00A405AA">
        <w:rPr>
          <w:b/>
          <w:bCs/>
          <w:sz w:val="22"/>
          <w:szCs w:val="22"/>
        </w:rPr>
        <w:t xml:space="preserve"> </w:t>
      </w:r>
      <w:r w:rsidR="007A1770" w:rsidRPr="003B292D">
        <w:rPr>
          <w:b/>
          <w:bCs/>
          <w:sz w:val="22"/>
          <w:szCs w:val="22"/>
        </w:rPr>
        <w:t>Nr.</w:t>
      </w:r>
      <w:r w:rsidR="006B1D02" w:rsidRPr="006B1D02">
        <w:rPr>
          <w:sz w:val="24"/>
          <w:szCs w:val="24"/>
        </w:rPr>
        <w:t xml:space="preserve"> </w:t>
      </w:r>
      <w:r w:rsidR="006B1D02" w:rsidRPr="00B32A00">
        <w:rPr>
          <w:sz w:val="24"/>
          <w:szCs w:val="24"/>
        </w:rPr>
        <w:t>5.4.2/25-5</w:t>
      </w:r>
    </w:p>
    <w:p w14:paraId="1D0B83B8" w14:textId="77777777" w:rsidR="007A1770" w:rsidRPr="00935F49" w:rsidRDefault="005B6A69" w:rsidP="00B11C9D">
      <w:pPr>
        <w:widowControl w:val="0"/>
        <w:autoSpaceDE w:val="0"/>
        <w:autoSpaceDN w:val="0"/>
        <w:adjustRightInd w:val="0"/>
        <w:spacing w:line="276" w:lineRule="auto"/>
        <w:jc w:val="center"/>
        <w:rPr>
          <w:i/>
          <w:iCs/>
          <w:sz w:val="18"/>
          <w:szCs w:val="18"/>
        </w:rPr>
      </w:pPr>
      <w:r w:rsidRPr="00935F49">
        <w:rPr>
          <w:i/>
          <w:iCs/>
          <w:sz w:val="18"/>
          <w:szCs w:val="18"/>
        </w:rPr>
        <w:t>p</w:t>
      </w:r>
      <w:r w:rsidR="00A405AA" w:rsidRPr="00935F49">
        <w:rPr>
          <w:i/>
          <w:iCs/>
          <w:sz w:val="18"/>
          <w:szCs w:val="18"/>
        </w:rPr>
        <w:t>ar k</w:t>
      </w:r>
      <w:r w:rsidR="009B6602" w:rsidRPr="00935F49">
        <w:rPr>
          <w:i/>
          <w:iCs/>
          <w:sz w:val="18"/>
          <w:szCs w:val="18"/>
        </w:rPr>
        <w:t xml:space="preserve">ondicionieru, </w:t>
      </w:r>
      <w:r w:rsidR="007A1770" w:rsidRPr="00935F49">
        <w:rPr>
          <w:i/>
          <w:iCs/>
          <w:sz w:val="18"/>
          <w:szCs w:val="18"/>
        </w:rPr>
        <w:t>gaisa dzesēšanas iekārtu</w:t>
      </w:r>
      <w:r w:rsidR="009B6602" w:rsidRPr="00935F49">
        <w:rPr>
          <w:i/>
          <w:iCs/>
          <w:sz w:val="18"/>
          <w:szCs w:val="18"/>
        </w:rPr>
        <w:t xml:space="preserve"> un ventilācijas iekārtu</w:t>
      </w:r>
      <w:r w:rsidR="00B11C9D">
        <w:rPr>
          <w:i/>
          <w:iCs/>
          <w:sz w:val="18"/>
          <w:szCs w:val="18"/>
        </w:rPr>
        <w:t xml:space="preserve"> </w:t>
      </w:r>
      <w:r w:rsidR="007A1770" w:rsidRPr="00935F49">
        <w:rPr>
          <w:i/>
          <w:iCs/>
          <w:sz w:val="18"/>
          <w:szCs w:val="18"/>
        </w:rPr>
        <w:t>tehnisk</w:t>
      </w:r>
      <w:r w:rsidR="00A405AA" w:rsidRPr="00935F49">
        <w:rPr>
          <w:i/>
          <w:iCs/>
          <w:sz w:val="18"/>
          <w:szCs w:val="18"/>
        </w:rPr>
        <w:t>o</w:t>
      </w:r>
      <w:r w:rsidR="007A1770" w:rsidRPr="00935F49">
        <w:rPr>
          <w:i/>
          <w:iCs/>
          <w:sz w:val="18"/>
          <w:szCs w:val="18"/>
        </w:rPr>
        <w:t xml:space="preserve"> apkop</w:t>
      </w:r>
      <w:r w:rsidR="00A405AA" w:rsidRPr="00935F49">
        <w:rPr>
          <w:i/>
          <w:iCs/>
          <w:sz w:val="18"/>
          <w:szCs w:val="18"/>
        </w:rPr>
        <w:t>i</w:t>
      </w:r>
      <w:r w:rsidR="007A1770" w:rsidRPr="00935F49">
        <w:rPr>
          <w:i/>
          <w:iCs/>
          <w:sz w:val="18"/>
          <w:szCs w:val="18"/>
        </w:rPr>
        <w:t xml:space="preserve"> un remont</w:t>
      </w:r>
      <w:r w:rsidR="00A405AA" w:rsidRPr="00935F49">
        <w:rPr>
          <w:i/>
          <w:iCs/>
          <w:sz w:val="18"/>
          <w:szCs w:val="18"/>
        </w:rPr>
        <w:t>u</w:t>
      </w:r>
    </w:p>
    <w:p w14:paraId="5DC8F3CC" w14:textId="77777777" w:rsidR="007A1770" w:rsidRPr="00935F49" w:rsidRDefault="007A1770" w:rsidP="001D4EB8">
      <w:pPr>
        <w:widowControl w:val="0"/>
        <w:autoSpaceDE w:val="0"/>
        <w:autoSpaceDN w:val="0"/>
        <w:adjustRightInd w:val="0"/>
        <w:spacing w:line="360" w:lineRule="auto"/>
        <w:ind w:left="709" w:hanging="709"/>
        <w:rPr>
          <w:sz w:val="18"/>
          <w:szCs w:val="18"/>
        </w:rPr>
      </w:pPr>
    </w:p>
    <w:tbl>
      <w:tblPr>
        <w:tblW w:w="0" w:type="auto"/>
        <w:tblLook w:val="04A0" w:firstRow="1" w:lastRow="0" w:firstColumn="1" w:lastColumn="0" w:noHBand="0" w:noVBand="1"/>
      </w:tblPr>
      <w:tblGrid>
        <w:gridCol w:w="3604"/>
        <w:gridCol w:w="5750"/>
      </w:tblGrid>
      <w:tr w:rsidR="00000000" w14:paraId="4A196ACE" w14:textId="77777777" w:rsidTr="002F63D3">
        <w:tc>
          <w:tcPr>
            <w:tcW w:w="3652" w:type="dxa"/>
            <w:shd w:val="clear" w:color="auto" w:fill="auto"/>
          </w:tcPr>
          <w:p w14:paraId="013DBDAB" w14:textId="77777777" w:rsidR="003B292D" w:rsidRPr="005B6A69" w:rsidRDefault="003B292D" w:rsidP="003B292D">
            <w:pPr>
              <w:widowControl w:val="0"/>
              <w:autoSpaceDE w:val="0"/>
              <w:autoSpaceDN w:val="0"/>
              <w:adjustRightInd w:val="0"/>
              <w:spacing w:line="276" w:lineRule="auto"/>
              <w:ind w:left="709" w:hanging="709"/>
              <w:rPr>
                <w:sz w:val="22"/>
                <w:szCs w:val="22"/>
              </w:rPr>
            </w:pPr>
          </w:p>
        </w:tc>
        <w:tc>
          <w:tcPr>
            <w:tcW w:w="5812" w:type="dxa"/>
            <w:shd w:val="clear" w:color="auto" w:fill="auto"/>
          </w:tcPr>
          <w:p w14:paraId="38A1F375" w14:textId="77777777" w:rsidR="003B292D" w:rsidRPr="005B6A69" w:rsidRDefault="002F63D3" w:rsidP="002F63D3">
            <w:pPr>
              <w:rPr>
                <w:i/>
                <w:color w:val="000000"/>
                <w:sz w:val="22"/>
                <w:szCs w:val="22"/>
              </w:rPr>
            </w:pPr>
            <w:r w:rsidRPr="005B6A69">
              <w:rPr>
                <w:i/>
                <w:color w:val="000000"/>
                <w:sz w:val="22"/>
                <w:szCs w:val="22"/>
              </w:rPr>
              <w:t xml:space="preserve">   </w:t>
            </w:r>
            <w:r w:rsidR="003B292D" w:rsidRPr="005B6A69">
              <w:rPr>
                <w:i/>
                <w:color w:val="000000"/>
                <w:sz w:val="22"/>
                <w:szCs w:val="22"/>
              </w:rPr>
              <w:t>Dokumenta datums ir tā</w:t>
            </w:r>
            <w:r w:rsidR="009776CE" w:rsidRPr="005B6A69">
              <w:rPr>
                <w:i/>
                <w:color w:val="000000"/>
                <w:sz w:val="22"/>
                <w:szCs w:val="22"/>
              </w:rPr>
              <w:t xml:space="preserve"> </w:t>
            </w:r>
            <w:r w:rsidR="003B292D" w:rsidRPr="005B6A69">
              <w:rPr>
                <w:i/>
                <w:color w:val="000000"/>
                <w:sz w:val="22"/>
                <w:szCs w:val="22"/>
              </w:rPr>
              <w:t>elektroniskās parakstīšanas</w:t>
            </w:r>
            <w:r w:rsidRPr="005B6A69">
              <w:rPr>
                <w:i/>
                <w:color w:val="000000"/>
                <w:sz w:val="22"/>
                <w:szCs w:val="22"/>
              </w:rPr>
              <w:t xml:space="preserve"> </w:t>
            </w:r>
            <w:r w:rsidR="003B292D" w:rsidRPr="005B6A69">
              <w:rPr>
                <w:i/>
                <w:color w:val="000000"/>
                <w:sz w:val="22"/>
                <w:szCs w:val="22"/>
              </w:rPr>
              <w:t>datums</w:t>
            </w:r>
            <w:r w:rsidR="003B292D" w:rsidRPr="005B6A69">
              <w:rPr>
                <w:sz w:val="22"/>
                <w:szCs w:val="22"/>
              </w:rPr>
              <w:t xml:space="preserve"> </w:t>
            </w:r>
          </w:p>
          <w:p w14:paraId="38059B09" w14:textId="77777777" w:rsidR="003B292D" w:rsidRPr="005B6A69" w:rsidRDefault="003B292D" w:rsidP="003B292D">
            <w:pPr>
              <w:widowControl w:val="0"/>
              <w:autoSpaceDE w:val="0"/>
              <w:autoSpaceDN w:val="0"/>
              <w:adjustRightInd w:val="0"/>
              <w:spacing w:line="276" w:lineRule="auto"/>
              <w:ind w:left="709" w:hanging="709"/>
              <w:jc w:val="right"/>
              <w:rPr>
                <w:sz w:val="22"/>
                <w:szCs w:val="22"/>
              </w:rPr>
            </w:pPr>
          </w:p>
        </w:tc>
      </w:tr>
    </w:tbl>
    <w:p w14:paraId="4C234610" w14:textId="77777777" w:rsidR="00C374FC" w:rsidRPr="005B6A69" w:rsidRDefault="009776CE" w:rsidP="009A57AA">
      <w:pPr>
        <w:widowControl w:val="0"/>
        <w:overflowPunct w:val="0"/>
        <w:autoSpaceDE w:val="0"/>
        <w:autoSpaceDN w:val="0"/>
        <w:adjustRightInd w:val="0"/>
        <w:spacing w:line="276" w:lineRule="auto"/>
        <w:ind w:firstLine="709"/>
        <w:jc w:val="both"/>
        <w:rPr>
          <w:sz w:val="22"/>
          <w:szCs w:val="22"/>
        </w:rPr>
      </w:pPr>
      <w:r w:rsidRPr="005B6A69">
        <w:rPr>
          <w:rFonts w:eastAsia="Calibri"/>
          <w:b/>
          <w:bCs/>
          <w:sz w:val="22"/>
          <w:szCs w:val="22"/>
          <w:lang w:eastAsia="ar-SA"/>
        </w:rPr>
        <w:t xml:space="preserve">Valsts sociālās aprūpes centrs „Kurzeme”, </w:t>
      </w:r>
      <w:r w:rsidRPr="005B6A69">
        <w:rPr>
          <w:rFonts w:eastAsia="Calibri"/>
          <w:bCs/>
          <w:sz w:val="22"/>
          <w:szCs w:val="22"/>
          <w:lang w:eastAsia="ar-SA"/>
        </w:rPr>
        <w:t>reģistrācijas</w:t>
      </w:r>
      <w:r w:rsidRPr="005B6A69">
        <w:rPr>
          <w:rFonts w:eastAsia="Calibri"/>
          <w:sz w:val="22"/>
          <w:szCs w:val="22"/>
          <w:lang w:eastAsia="ar-SA"/>
        </w:rPr>
        <w:t xml:space="preserve"> Nr.90000063880 </w:t>
      </w:r>
      <w:r w:rsidR="00FE2C2B" w:rsidRPr="005B6A69">
        <w:rPr>
          <w:sz w:val="22"/>
          <w:szCs w:val="22"/>
        </w:rPr>
        <w:t xml:space="preserve">(turpmāk – Pasūtītājs), kuru saskaņā ar </w:t>
      </w:r>
      <w:r w:rsidRPr="005B6A69">
        <w:rPr>
          <w:rFonts w:eastAsia="Calibri"/>
          <w:sz w:val="22"/>
          <w:szCs w:val="22"/>
          <w:lang w:eastAsia="ar-SA"/>
        </w:rPr>
        <w:t xml:space="preserve">2009. gada 27. oktobra Ministru kabineta noteikumiem Nr.1241 „Valsts sociālās aprūpes centra “Kurzeme” nolikums” </w:t>
      </w:r>
      <w:r w:rsidR="00FE2C2B" w:rsidRPr="005B6A69">
        <w:rPr>
          <w:sz w:val="22"/>
          <w:szCs w:val="22"/>
        </w:rPr>
        <w:t xml:space="preserve"> pārstāv </w:t>
      </w:r>
      <w:r w:rsidRPr="005B6A69">
        <w:rPr>
          <w:rFonts w:eastAsia="Calibri"/>
          <w:sz w:val="22"/>
          <w:szCs w:val="22"/>
          <w:lang w:eastAsia="ar-SA"/>
        </w:rPr>
        <w:t>tā</w:t>
      </w:r>
      <w:r w:rsidR="00305267" w:rsidRPr="005B6A69">
        <w:rPr>
          <w:rFonts w:eastAsia="Calibri"/>
          <w:sz w:val="22"/>
          <w:szCs w:val="22"/>
          <w:lang w:eastAsia="ar-SA"/>
        </w:rPr>
        <w:t>s</w:t>
      </w:r>
      <w:r w:rsidRPr="005B6A69">
        <w:rPr>
          <w:rFonts w:eastAsia="Calibri"/>
          <w:sz w:val="22"/>
          <w:szCs w:val="22"/>
          <w:lang w:eastAsia="ar-SA"/>
        </w:rPr>
        <w:t xml:space="preserve"> direktors Visvaldis Gūtmanis</w:t>
      </w:r>
      <w:r w:rsidR="00A74269" w:rsidRPr="005B6A69">
        <w:rPr>
          <w:sz w:val="22"/>
          <w:szCs w:val="22"/>
        </w:rPr>
        <w:t>, no vienas puses, un</w:t>
      </w:r>
    </w:p>
    <w:p w14:paraId="0043BCDE" w14:textId="77777777" w:rsidR="005B6A69" w:rsidRDefault="009776CE" w:rsidP="00935F49">
      <w:pPr>
        <w:widowControl w:val="0"/>
        <w:overflowPunct w:val="0"/>
        <w:autoSpaceDE w:val="0"/>
        <w:autoSpaceDN w:val="0"/>
        <w:adjustRightInd w:val="0"/>
        <w:spacing w:line="276" w:lineRule="auto"/>
        <w:ind w:firstLine="709"/>
        <w:jc w:val="both"/>
        <w:rPr>
          <w:sz w:val="22"/>
          <w:szCs w:val="22"/>
        </w:rPr>
      </w:pPr>
      <w:r w:rsidRPr="005B6A69">
        <w:rPr>
          <w:b/>
          <w:sz w:val="22"/>
          <w:szCs w:val="22"/>
        </w:rPr>
        <w:t>SIA “Civinity Solutions”</w:t>
      </w:r>
      <w:r w:rsidR="00A74269" w:rsidRPr="005B6A69">
        <w:rPr>
          <w:sz w:val="22"/>
          <w:szCs w:val="22"/>
        </w:rPr>
        <w:t>, reģistrācijas Nr.</w:t>
      </w:r>
      <w:r w:rsidRPr="005B6A69">
        <w:rPr>
          <w:iCs/>
          <w:sz w:val="22"/>
          <w:szCs w:val="22"/>
        </w:rPr>
        <w:t xml:space="preserve"> 40003885943</w:t>
      </w:r>
      <w:r w:rsidR="00A74269" w:rsidRPr="005B6A69">
        <w:rPr>
          <w:sz w:val="22"/>
          <w:szCs w:val="22"/>
        </w:rPr>
        <w:t xml:space="preserve"> (turpmāk – Izpildītājs), kuru saskaņā ar </w:t>
      </w:r>
      <w:r w:rsidRPr="005B6A69">
        <w:rPr>
          <w:sz w:val="22"/>
          <w:szCs w:val="22"/>
        </w:rPr>
        <w:t>prokūru</w:t>
      </w:r>
      <w:r w:rsidR="00A74269" w:rsidRPr="005B6A69">
        <w:rPr>
          <w:sz w:val="22"/>
          <w:szCs w:val="22"/>
        </w:rPr>
        <w:t xml:space="preserve"> pārstāv </w:t>
      </w:r>
      <w:r w:rsidRPr="005B6A69">
        <w:rPr>
          <w:sz w:val="22"/>
          <w:szCs w:val="22"/>
        </w:rPr>
        <w:t>Guntis Gailītis</w:t>
      </w:r>
      <w:r w:rsidR="00A74269" w:rsidRPr="005B6A69">
        <w:rPr>
          <w:sz w:val="22"/>
          <w:szCs w:val="22"/>
        </w:rPr>
        <w:t>, no otras puses,</w:t>
      </w:r>
      <w:r w:rsidR="00935F49">
        <w:rPr>
          <w:sz w:val="22"/>
          <w:szCs w:val="22"/>
        </w:rPr>
        <w:t xml:space="preserve"> </w:t>
      </w:r>
      <w:r w:rsidR="00A74269" w:rsidRPr="003B292D">
        <w:rPr>
          <w:sz w:val="22"/>
          <w:szCs w:val="22"/>
        </w:rPr>
        <w:t>abas puses kopā un katra puse atsevišķi turpmāk saukti Puses/Puse, pamatojoties uz</w:t>
      </w:r>
      <w:r w:rsidR="00DB0BF4">
        <w:rPr>
          <w:sz w:val="22"/>
          <w:szCs w:val="22"/>
        </w:rPr>
        <w:t xml:space="preserve"> </w:t>
      </w:r>
      <w:r w:rsidR="00A74269" w:rsidRPr="003B292D">
        <w:rPr>
          <w:sz w:val="22"/>
          <w:szCs w:val="22"/>
        </w:rPr>
        <w:t>VSIA “Šampētera nams” iepirkumu komis</w:t>
      </w:r>
      <w:r w:rsidR="00FF457E" w:rsidRPr="003B292D">
        <w:rPr>
          <w:sz w:val="22"/>
          <w:szCs w:val="22"/>
        </w:rPr>
        <w:t>ijas 20</w:t>
      </w:r>
      <w:r w:rsidR="003B292D">
        <w:rPr>
          <w:sz w:val="22"/>
          <w:szCs w:val="22"/>
        </w:rPr>
        <w:t>2</w:t>
      </w:r>
      <w:r w:rsidR="002F63D3">
        <w:rPr>
          <w:sz w:val="22"/>
          <w:szCs w:val="22"/>
        </w:rPr>
        <w:t>5</w:t>
      </w:r>
      <w:r w:rsidR="00A74269" w:rsidRPr="003B292D">
        <w:rPr>
          <w:sz w:val="22"/>
          <w:szCs w:val="22"/>
        </w:rPr>
        <w:t>.gada</w:t>
      </w:r>
      <w:r w:rsidR="002F63D3">
        <w:rPr>
          <w:sz w:val="22"/>
          <w:szCs w:val="22"/>
        </w:rPr>
        <w:t>18.februāra</w:t>
      </w:r>
      <w:r w:rsidR="00B80041" w:rsidRPr="003B292D">
        <w:rPr>
          <w:sz w:val="22"/>
          <w:szCs w:val="22"/>
        </w:rPr>
        <w:t xml:space="preserve"> lēmumu</w:t>
      </w:r>
      <w:r w:rsidR="00A74269" w:rsidRPr="003B292D">
        <w:rPr>
          <w:sz w:val="22"/>
          <w:szCs w:val="22"/>
        </w:rPr>
        <w:t xml:space="preserve"> </w:t>
      </w:r>
      <w:r w:rsidR="00DB0BF4">
        <w:rPr>
          <w:sz w:val="22"/>
          <w:szCs w:val="22"/>
        </w:rPr>
        <w:t>atklātā konkursa</w:t>
      </w:r>
      <w:r w:rsidR="00A74269" w:rsidRPr="003B292D">
        <w:rPr>
          <w:sz w:val="22"/>
          <w:szCs w:val="22"/>
        </w:rPr>
        <w:t xml:space="preserve"> “Kondicionieru, gaisa dzesēšanas iekārtu un ventilācijas iekārtu tehniskā </w:t>
      </w:r>
      <w:r w:rsidR="00FF457E" w:rsidRPr="003B292D">
        <w:rPr>
          <w:sz w:val="22"/>
          <w:szCs w:val="22"/>
        </w:rPr>
        <w:t>apkope un remonts” Nr. ŠN 20</w:t>
      </w:r>
      <w:r w:rsidR="003B292D">
        <w:rPr>
          <w:sz w:val="22"/>
          <w:szCs w:val="22"/>
        </w:rPr>
        <w:t>2</w:t>
      </w:r>
      <w:r w:rsidR="00DB0BF4">
        <w:rPr>
          <w:sz w:val="22"/>
          <w:szCs w:val="22"/>
        </w:rPr>
        <w:t>4</w:t>
      </w:r>
      <w:r w:rsidR="003B292D">
        <w:rPr>
          <w:sz w:val="22"/>
          <w:szCs w:val="22"/>
        </w:rPr>
        <w:t>/</w:t>
      </w:r>
      <w:r w:rsidR="00DB0BF4">
        <w:rPr>
          <w:sz w:val="22"/>
          <w:szCs w:val="22"/>
        </w:rPr>
        <w:t>7</w:t>
      </w:r>
      <w:r w:rsidR="00A74269" w:rsidRPr="003B292D">
        <w:rPr>
          <w:sz w:val="22"/>
          <w:szCs w:val="22"/>
        </w:rPr>
        <w:t>-KA</w:t>
      </w:r>
      <w:r w:rsidR="00FF457E" w:rsidRPr="003B292D">
        <w:rPr>
          <w:sz w:val="22"/>
          <w:szCs w:val="22"/>
        </w:rPr>
        <w:t xml:space="preserve"> </w:t>
      </w:r>
      <w:r w:rsidR="007F55E6">
        <w:rPr>
          <w:sz w:val="22"/>
          <w:szCs w:val="22"/>
        </w:rPr>
        <w:t>8</w:t>
      </w:r>
      <w:r w:rsidR="00FF457E" w:rsidRPr="003B292D">
        <w:rPr>
          <w:sz w:val="22"/>
          <w:szCs w:val="22"/>
        </w:rPr>
        <w:t>. daļā</w:t>
      </w:r>
      <w:r w:rsidR="00A74269" w:rsidRPr="003B292D">
        <w:rPr>
          <w:sz w:val="22"/>
          <w:szCs w:val="22"/>
        </w:rPr>
        <w:t xml:space="preserve">, </w:t>
      </w:r>
      <w:r w:rsidR="004D28A2" w:rsidRPr="003B292D">
        <w:rPr>
          <w:sz w:val="22"/>
          <w:szCs w:val="22"/>
        </w:rPr>
        <w:t>(turpmāk- Iepirkums</w:t>
      </w:r>
      <w:r w:rsidR="00A74269" w:rsidRPr="003B292D">
        <w:rPr>
          <w:sz w:val="22"/>
          <w:szCs w:val="22"/>
        </w:rPr>
        <w:t>), noslēdz šādu līgumu (turpmāk – Līgums):</w:t>
      </w:r>
    </w:p>
    <w:p w14:paraId="41B13716" w14:textId="77777777" w:rsidR="001A4F0F" w:rsidRPr="003B292D" w:rsidRDefault="001A4F0F" w:rsidP="00935F49">
      <w:pPr>
        <w:widowControl w:val="0"/>
        <w:overflowPunct w:val="0"/>
        <w:autoSpaceDE w:val="0"/>
        <w:autoSpaceDN w:val="0"/>
        <w:adjustRightInd w:val="0"/>
        <w:spacing w:line="276" w:lineRule="auto"/>
        <w:ind w:firstLine="709"/>
        <w:jc w:val="both"/>
        <w:rPr>
          <w:sz w:val="22"/>
          <w:szCs w:val="22"/>
        </w:rPr>
      </w:pPr>
    </w:p>
    <w:p w14:paraId="469B27CD" w14:textId="77777777" w:rsidR="00FB1625" w:rsidRPr="003B292D" w:rsidRDefault="007A1770" w:rsidP="001A4F0F">
      <w:pPr>
        <w:widowControl w:val="0"/>
        <w:numPr>
          <w:ilvl w:val="0"/>
          <w:numId w:val="40"/>
        </w:numPr>
        <w:tabs>
          <w:tab w:val="left" w:pos="284"/>
        </w:tabs>
        <w:overflowPunct w:val="0"/>
        <w:autoSpaceDE w:val="0"/>
        <w:autoSpaceDN w:val="0"/>
        <w:adjustRightInd w:val="0"/>
        <w:spacing w:line="360" w:lineRule="auto"/>
        <w:ind w:left="0" w:hanging="709"/>
        <w:jc w:val="center"/>
        <w:rPr>
          <w:b/>
          <w:bCs/>
          <w:sz w:val="22"/>
          <w:szCs w:val="22"/>
        </w:rPr>
      </w:pPr>
      <w:r w:rsidRPr="003B292D">
        <w:rPr>
          <w:b/>
          <w:bCs/>
          <w:sz w:val="22"/>
          <w:szCs w:val="22"/>
        </w:rPr>
        <w:t>Līguma priekšmets</w:t>
      </w:r>
    </w:p>
    <w:p w14:paraId="4952BF69" w14:textId="77777777" w:rsidR="00B40902" w:rsidRPr="003B292D" w:rsidRDefault="007B3FF3" w:rsidP="001A4F0F">
      <w:pPr>
        <w:widowControl w:val="0"/>
        <w:numPr>
          <w:ilvl w:val="1"/>
          <w:numId w:val="40"/>
        </w:numPr>
        <w:overflowPunct w:val="0"/>
        <w:autoSpaceDE w:val="0"/>
        <w:autoSpaceDN w:val="0"/>
        <w:adjustRightInd w:val="0"/>
        <w:spacing w:line="276" w:lineRule="auto"/>
        <w:ind w:left="0" w:hanging="567"/>
        <w:jc w:val="both"/>
        <w:rPr>
          <w:b/>
          <w:bCs/>
          <w:sz w:val="22"/>
          <w:szCs w:val="22"/>
        </w:rPr>
      </w:pPr>
      <w:r w:rsidRPr="003B292D">
        <w:rPr>
          <w:sz w:val="22"/>
          <w:szCs w:val="22"/>
        </w:rPr>
        <w:t>Pasūtītājs uzdod un Izpildītājs apņemas veikt</w:t>
      </w:r>
      <w:r w:rsidR="007A1770" w:rsidRPr="003B292D">
        <w:rPr>
          <w:sz w:val="22"/>
          <w:szCs w:val="22"/>
        </w:rPr>
        <w:t xml:space="preserve"> Pasūtītā</w:t>
      </w:r>
      <w:r w:rsidR="00C15A75" w:rsidRPr="003B292D">
        <w:rPr>
          <w:sz w:val="22"/>
          <w:szCs w:val="22"/>
        </w:rPr>
        <w:t>ja rīcībā esošo kondicionieru,</w:t>
      </w:r>
      <w:r w:rsidR="007A1770" w:rsidRPr="003B292D">
        <w:rPr>
          <w:sz w:val="22"/>
          <w:szCs w:val="22"/>
        </w:rPr>
        <w:t xml:space="preserve"> gaisa dzesēšanas</w:t>
      </w:r>
      <w:r w:rsidR="00C15A75" w:rsidRPr="003B292D">
        <w:rPr>
          <w:sz w:val="22"/>
          <w:szCs w:val="22"/>
        </w:rPr>
        <w:t xml:space="preserve"> un ventilēšanas</w:t>
      </w:r>
      <w:r w:rsidR="007A1770" w:rsidRPr="003B292D">
        <w:rPr>
          <w:sz w:val="22"/>
          <w:szCs w:val="22"/>
        </w:rPr>
        <w:t xml:space="preserve"> iekārtu (turpmāk</w:t>
      </w:r>
      <w:r w:rsidR="00A74269" w:rsidRPr="003B292D">
        <w:rPr>
          <w:sz w:val="22"/>
          <w:szCs w:val="22"/>
        </w:rPr>
        <w:t xml:space="preserve"> </w:t>
      </w:r>
      <w:r w:rsidR="009B6602" w:rsidRPr="003B292D">
        <w:rPr>
          <w:sz w:val="22"/>
          <w:szCs w:val="22"/>
        </w:rPr>
        <w:t>– Iekārta</w:t>
      </w:r>
      <w:r w:rsidR="00A74269" w:rsidRPr="003B292D">
        <w:rPr>
          <w:sz w:val="22"/>
          <w:szCs w:val="22"/>
        </w:rPr>
        <w:t>s</w:t>
      </w:r>
      <w:r w:rsidR="007A1770" w:rsidRPr="003B292D">
        <w:rPr>
          <w:sz w:val="22"/>
          <w:szCs w:val="22"/>
        </w:rPr>
        <w:t>), tehnisko apkopi, diagnostiku</w:t>
      </w:r>
      <w:r w:rsidR="00B02D2A" w:rsidRPr="003B292D">
        <w:rPr>
          <w:sz w:val="22"/>
          <w:szCs w:val="22"/>
        </w:rPr>
        <w:t>,</w:t>
      </w:r>
      <w:r w:rsidR="007A1770" w:rsidRPr="003B292D">
        <w:rPr>
          <w:sz w:val="22"/>
          <w:szCs w:val="22"/>
        </w:rPr>
        <w:t xml:space="preserve"> </w:t>
      </w:r>
      <w:r w:rsidR="00B02D2A" w:rsidRPr="003B292D">
        <w:rPr>
          <w:sz w:val="22"/>
          <w:szCs w:val="22"/>
        </w:rPr>
        <w:t>darbības atjaunošanu</w:t>
      </w:r>
      <w:r w:rsidR="00A67EAB" w:rsidRPr="003B292D">
        <w:rPr>
          <w:sz w:val="22"/>
          <w:szCs w:val="22"/>
        </w:rPr>
        <w:t>,</w:t>
      </w:r>
      <w:r w:rsidR="00B02D2A" w:rsidRPr="003B292D">
        <w:rPr>
          <w:sz w:val="22"/>
          <w:szCs w:val="22"/>
        </w:rPr>
        <w:t xml:space="preserve"> remontu</w:t>
      </w:r>
      <w:r w:rsidR="00A67EAB" w:rsidRPr="003B292D">
        <w:rPr>
          <w:sz w:val="22"/>
          <w:szCs w:val="22"/>
        </w:rPr>
        <w:t>, demontāžu un ut</w:t>
      </w:r>
      <w:r w:rsidR="0090265A">
        <w:rPr>
          <w:sz w:val="22"/>
          <w:szCs w:val="22"/>
        </w:rPr>
        <w:t>i</w:t>
      </w:r>
      <w:r w:rsidR="00A67EAB" w:rsidRPr="003B292D">
        <w:rPr>
          <w:sz w:val="22"/>
          <w:szCs w:val="22"/>
        </w:rPr>
        <w:t>lizāciju</w:t>
      </w:r>
      <w:r w:rsidR="00B02D2A" w:rsidRPr="003B292D">
        <w:rPr>
          <w:sz w:val="22"/>
          <w:szCs w:val="22"/>
        </w:rPr>
        <w:t xml:space="preserve"> </w:t>
      </w:r>
      <w:r w:rsidR="007A1770" w:rsidRPr="003B292D">
        <w:rPr>
          <w:sz w:val="22"/>
          <w:szCs w:val="22"/>
        </w:rPr>
        <w:t xml:space="preserve">(turpmāk – Pakalpojums) </w:t>
      </w:r>
      <w:r w:rsidRPr="003B292D">
        <w:rPr>
          <w:sz w:val="22"/>
          <w:szCs w:val="22"/>
        </w:rPr>
        <w:t>saskaņā ar Līguma un tā pielikumu noteikumiem Pasūtītāja objektos</w:t>
      </w:r>
      <w:r w:rsidR="00510882">
        <w:rPr>
          <w:sz w:val="22"/>
          <w:szCs w:val="22"/>
        </w:rPr>
        <w:t>, kas norādīti Līguma 1.pielikumā (Tehniskā specifikācija).</w:t>
      </w:r>
    </w:p>
    <w:p w14:paraId="0685F41E" w14:textId="77777777" w:rsidR="007A1770" w:rsidRPr="003B292D" w:rsidRDefault="007A1770"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Iekārtas</w:t>
      </w:r>
      <w:r w:rsidR="00A74269" w:rsidRPr="003B292D">
        <w:rPr>
          <w:sz w:val="22"/>
          <w:szCs w:val="22"/>
        </w:rPr>
        <w:t>,</w:t>
      </w:r>
      <w:r w:rsidRPr="003B292D">
        <w:rPr>
          <w:sz w:val="22"/>
          <w:szCs w:val="22"/>
        </w:rPr>
        <w:t xml:space="preserve"> atkarībā no to svarīguma Pasūtītāja darbības nodrošināšanai</w:t>
      </w:r>
      <w:r w:rsidR="00A74269" w:rsidRPr="003B292D">
        <w:rPr>
          <w:sz w:val="22"/>
          <w:szCs w:val="22"/>
        </w:rPr>
        <w:t>,</w:t>
      </w:r>
      <w:r w:rsidRPr="003B292D">
        <w:rPr>
          <w:sz w:val="22"/>
          <w:szCs w:val="22"/>
        </w:rPr>
        <w:t xml:space="preserve"> sadalītas </w:t>
      </w:r>
      <w:r w:rsidR="00E10CB2" w:rsidRPr="003B292D">
        <w:rPr>
          <w:sz w:val="22"/>
          <w:szCs w:val="22"/>
        </w:rPr>
        <w:t>5</w:t>
      </w:r>
      <w:r w:rsidRPr="003B292D">
        <w:rPr>
          <w:sz w:val="22"/>
          <w:szCs w:val="22"/>
        </w:rPr>
        <w:t xml:space="preserve"> (</w:t>
      </w:r>
      <w:r w:rsidR="00E10CB2" w:rsidRPr="003B292D">
        <w:rPr>
          <w:sz w:val="22"/>
          <w:szCs w:val="22"/>
        </w:rPr>
        <w:t>piecās</w:t>
      </w:r>
      <w:r w:rsidRPr="003B292D">
        <w:rPr>
          <w:sz w:val="22"/>
          <w:szCs w:val="22"/>
        </w:rPr>
        <w:t>) grupās un to saraksts (turpmāk − Iekārtu saraksts) ietverts Līguma 1.pielikumā, kur norādīta informācija par katras Iekārtas modeli, raž</w:t>
      </w:r>
      <w:r w:rsidR="00B40902" w:rsidRPr="003B292D">
        <w:rPr>
          <w:sz w:val="22"/>
          <w:szCs w:val="22"/>
        </w:rPr>
        <w:t>ošanas gadu</w:t>
      </w:r>
      <w:r w:rsidR="00835451" w:rsidRPr="003B292D">
        <w:rPr>
          <w:sz w:val="22"/>
          <w:szCs w:val="22"/>
        </w:rPr>
        <w:t>,</w:t>
      </w:r>
      <w:r w:rsidR="00B40902" w:rsidRPr="003B292D">
        <w:rPr>
          <w:sz w:val="22"/>
          <w:szCs w:val="22"/>
        </w:rPr>
        <w:t xml:space="preserve"> atrašanās vietu</w:t>
      </w:r>
      <w:r w:rsidR="00835451" w:rsidRPr="003B292D">
        <w:rPr>
          <w:sz w:val="22"/>
          <w:szCs w:val="22"/>
        </w:rPr>
        <w:t xml:space="preserve"> un apkopju biežumu</w:t>
      </w:r>
      <w:r w:rsidR="00B40902" w:rsidRPr="003B292D">
        <w:rPr>
          <w:sz w:val="22"/>
          <w:szCs w:val="22"/>
        </w:rPr>
        <w:t>.</w:t>
      </w:r>
    </w:p>
    <w:p w14:paraId="5BF2D5A0" w14:textId="77777777" w:rsidR="007B3FF3" w:rsidRPr="003B292D" w:rsidRDefault="007A1770"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Iekārtu sarakst</w:t>
      </w:r>
      <w:r w:rsidR="00F30DDF" w:rsidRPr="003B292D">
        <w:rPr>
          <w:sz w:val="22"/>
          <w:szCs w:val="22"/>
        </w:rPr>
        <w:t>s</w:t>
      </w:r>
      <w:r w:rsidRPr="003B292D">
        <w:rPr>
          <w:sz w:val="22"/>
          <w:szCs w:val="22"/>
        </w:rPr>
        <w:t xml:space="preserve"> </w:t>
      </w:r>
      <w:r w:rsidR="00C51FC0" w:rsidRPr="003B292D">
        <w:rPr>
          <w:sz w:val="22"/>
          <w:szCs w:val="22"/>
        </w:rPr>
        <w:t xml:space="preserve">un apkopju biežums </w:t>
      </w:r>
      <w:r w:rsidRPr="003B292D">
        <w:rPr>
          <w:sz w:val="22"/>
          <w:szCs w:val="22"/>
        </w:rPr>
        <w:t xml:space="preserve">Līguma </w:t>
      </w:r>
      <w:r w:rsidR="007B3FF3" w:rsidRPr="003B292D">
        <w:rPr>
          <w:sz w:val="22"/>
          <w:szCs w:val="22"/>
        </w:rPr>
        <w:t>darbības</w:t>
      </w:r>
      <w:r w:rsidRPr="003B292D">
        <w:rPr>
          <w:sz w:val="22"/>
          <w:szCs w:val="22"/>
        </w:rPr>
        <w:t xml:space="preserve"> laikā var </w:t>
      </w:r>
      <w:r w:rsidR="007B3FF3" w:rsidRPr="003B292D">
        <w:rPr>
          <w:sz w:val="22"/>
          <w:szCs w:val="22"/>
        </w:rPr>
        <w:t>tikt grozīts</w:t>
      </w:r>
      <w:r w:rsidRPr="003B292D">
        <w:rPr>
          <w:sz w:val="22"/>
          <w:szCs w:val="22"/>
        </w:rPr>
        <w:t xml:space="preserve">, kā arī var </w:t>
      </w:r>
      <w:r w:rsidR="009B6602" w:rsidRPr="003B292D">
        <w:rPr>
          <w:sz w:val="22"/>
          <w:szCs w:val="22"/>
        </w:rPr>
        <w:t xml:space="preserve">tikt </w:t>
      </w:r>
      <w:r w:rsidRPr="003B292D">
        <w:rPr>
          <w:sz w:val="22"/>
          <w:szCs w:val="22"/>
        </w:rPr>
        <w:t>mainīt</w:t>
      </w:r>
      <w:r w:rsidR="009B6602" w:rsidRPr="003B292D">
        <w:rPr>
          <w:sz w:val="22"/>
          <w:szCs w:val="22"/>
        </w:rPr>
        <w:t>a</w:t>
      </w:r>
      <w:r w:rsidRPr="003B292D">
        <w:rPr>
          <w:sz w:val="22"/>
          <w:szCs w:val="22"/>
        </w:rPr>
        <w:t xml:space="preserve"> Iekārtu atrašanās viet</w:t>
      </w:r>
      <w:r w:rsidR="00C8693F" w:rsidRPr="003B292D">
        <w:rPr>
          <w:sz w:val="22"/>
          <w:szCs w:val="22"/>
        </w:rPr>
        <w:t>a</w:t>
      </w:r>
      <w:r w:rsidRPr="003B292D">
        <w:rPr>
          <w:sz w:val="22"/>
          <w:szCs w:val="22"/>
        </w:rPr>
        <w:t xml:space="preserve">, nemainot to grupu Iekārtu sarakstā, par ko paziņo Izpildītājam, nosūtot </w:t>
      </w:r>
      <w:r w:rsidR="00B40902" w:rsidRPr="003B292D">
        <w:rPr>
          <w:sz w:val="22"/>
          <w:szCs w:val="22"/>
        </w:rPr>
        <w:t xml:space="preserve">informāciju par attiecīgo Iekārtu. </w:t>
      </w:r>
    </w:p>
    <w:p w14:paraId="0DFA33D8" w14:textId="77777777" w:rsidR="003A62CE" w:rsidRPr="003B292D" w:rsidRDefault="003A62CE" w:rsidP="006D1B21">
      <w:pPr>
        <w:numPr>
          <w:ilvl w:val="1"/>
          <w:numId w:val="40"/>
        </w:numPr>
        <w:spacing w:line="276" w:lineRule="auto"/>
        <w:ind w:left="567" w:hanging="567"/>
        <w:jc w:val="both"/>
        <w:rPr>
          <w:sz w:val="22"/>
          <w:szCs w:val="22"/>
        </w:rPr>
      </w:pPr>
      <w:r w:rsidRPr="003B292D">
        <w:rPr>
          <w:sz w:val="22"/>
          <w:szCs w:val="22"/>
        </w:rPr>
        <w:t>Izpildītājs nodrošina Pakalpojumu sniegšanu līdz brīdim, kad iestājas kāds no šādiem nosacījumiem:</w:t>
      </w:r>
    </w:p>
    <w:p w14:paraId="52A39B57" w14:textId="77777777" w:rsidR="003A62CE" w:rsidRPr="003B292D" w:rsidRDefault="007601E3" w:rsidP="006D1B21">
      <w:pPr>
        <w:numPr>
          <w:ilvl w:val="2"/>
          <w:numId w:val="40"/>
        </w:numPr>
        <w:spacing w:line="276" w:lineRule="auto"/>
        <w:ind w:left="426" w:hanging="284"/>
        <w:jc w:val="both"/>
        <w:rPr>
          <w:sz w:val="22"/>
          <w:szCs w:val="22"/>
        </w:rPr>
      </w:pPr>
      <w:r w:rsidRPr="003B292D">
        <w:rPr>
          <w:sz w:val="22"/>
          <w:szCs w:val="22"/>
        </w:rPr>
        <w:t xml:space="preserve">līdz </w:t>
      </w:r>
      <w:r w:rsidRPr="00794F8F">
        <w:rPr>
          <w:b/>
          <w:bCs/>
          <w:sz w:val="22"/>
          <w:szCs w:val="22"/>
        </w:rPr>
        <w:t>20</w:t>
      </w:r>
      <w:r w:rsidR="002F05D9" w:rsidRPr="00794F8F">
        <w:rPr>
          <w:b/>
          <w:bCs/>
          <w:sz w:val="22"/>
          <w:szCs w:val="22"/>
        </w:rPr>
        <w:t>2</w:t>
      </w:r>
      <w:r w:rsidR="0012138F">
        <w:rPr>
          <w:b/>
          <w:bCs/>
          <w:sz w:val="22"/>
          <w:szCs w:val="22"/>
        </w:rPr>
        <w:t>8</w:t>
      </w:r>
      <w:r w:rsidR="00463542" w:rsidRPr="00794F8F">
        <w:rPr>
          <w:b/>
          <w:bCs/>
          <w:sz w:val="22"/>
          <w:szCs w:val="22"/>
        </w:rPr>
        <w:t xml:space="preserve">.gada </w:t>
      </w:r>
      <w:r w:rsidR="00454D79">
        <w:rPr>
          <w:b/>
          <w:bCs/>
          <w:sz w:val="22"/>
          <w:szCs w:val="22"/>
        </w:rPr>
        <w:t>2</w:t>
      </w:r>
      <w:r w:rsidR="00266E0F">
        <w:rPr>
          <w:b/>
          <w:bCs/>
          <w:sz w:val="22"/>
          <w:szCs w:val="22"/>
        </w:rPr>
        <w:t>9</w:t>
      </w:r>
      <w:r w:rsidR="00F8109F">
        <w:rPr>
          <w:b/>
          <w:bCs/>
          <w:sz w:val="22"/>
          <w:szCs w:val="22"/>
        </w:rPr>
        <w:t>.</w:t>
      </w:r>
      <w:r w:rsidR="00454D79">
        <w:rPr>
          <w:b/>
          <w:bCs/>
          <w:sz w:val="22"/>
          <w:szCs w:val="22"/>
        </w:rPr>
        <w:t>februārim</w:t>
      </w:r>
      <w:r w:rsidR="003A62CE" w:rsidRPr="003B292D">
        <w:rPr>
          <w:sz w:val="22"/>
          <w:szCs w:val="22"/>
        </w:rPr>
        <w:t>;</w:t>
      </w:r>
    </w:p>
    <w:p w14:paraId="698B4972" w14:textId="77777777" w:rsidR="00FB1625" w:rsidRPr="003B292D" w:rsidRDefault="003A62CE" w:rsidP="006D1B21">
      <w:pPr>
        <w:numPr>
          <w:ilvl w:val="2"/>
          <w:numId w:val="40"/>
        </w:numPr>
        <w:spacing w:line="276" w:lineRule="auto"/>
        <w:ind w:left="426" w:hanging="284"/>
        <w:jc w:val="both"/>
        <w:rPr>
          <w:sz w:val="22"/>
          <w:szCs w:val="22"/>
        </w:rPr>
      </w:pPr>
      <w:r w:rsidRPr="003B292D">
        <w:rPr>
          <w:sz w:val="22"/>
          <w:szCs w:val="22"/>
        </w:rPr>
        <w:t>līdz Pasūtītājs izlietojis Līguma 3.1. punktā noteikto Līguma summu.</w:t>
      </w:r>
    </w:p>
    <w:p w14:paraId="1F8D8963" w14:textId="77777777" w:rsidR="003A62CE" w:rsidRPr="003B292D" w:rsidRDefault="003A62CE" w:rsidP="009A57AA">
      <w:pPr>
        <w:spacing w:line="276" w:lineRule="auto"/>
        <w:ind w:left="1224"/>
        <w:jc w:val="both"/>
        <w:rPr>
          <w:sz w:val="22"/>
          <w:szCs w:val="22"/>
        </w:rPr>
      </w:pPr>
    </w:p>
    <w:p w14:paraId="13DC4ED1" w14:textId="77777777" w:rsidR="00FB1625" w:rsidRPr="003B292D" w:rsidRDefault="007B3FF3" w:rsidP="0065695F">
      <w:pPr>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t>Pakalpojumu sniegšanas kārtība</w:t>
      </w:r>
    </w:p>
    <w:p w14:paraId="05C87614" w14:textId="77777777" w:rsidR="00FB1625" w:rsidRPr="003B292D" w:rsidRDefault="007B3FF3"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Pakalpojumi tiek sniegti saskaņā ar Pasūtītāja rakstveida, e-pasta vai telefonisku pa</w:t>
      </w:r>
      <w:r w:rsidR="00D40A54" w:rsidRPr="003B292D">
        <w:rPr>
          <w:sz w:val="22"/>
          <w:szCs w:val="22"/>
        </w:rPr>
        <w:t>ziņojumu (turpmāk – Paziņojums)</w:t>
      </w:r>
      <w:r w:rsidRPr="003B292D">
        <w:rPr>
          <w:sz w:val="22"/>
          <w:szCs w:val="22"/>
        </w:rPr>
        <w:t xml:space="preserve"> Izpildītājam, kurā Pasūtītājs paziņo Izpildītājam par sniedzamo Pakalpojumu nepieciešamību un veidu, Iekārtu atrašanās vietu.</w:t>
      </w:r>
    </w:p>
    <w:p w14:paraId="7666A20C" w14:textId="77777777" w:rsidR="00FB1625" w:rsidRPr="003B292D" w:rsidRDefault="00181036"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sniedz Pakalpojumus attiecīgajai Iekārtai tās atrašanās vietā Pasūtītāja darba laikā, darba dienās no plkst.</w:t>
      </w:r>
      <w:r w:rsidR="00F8109F">
        <w:rPr>
          <w:sz w:val="22"/>
          <w:szCs w:val="22"/>
        </w:rPr>
        <w:t>8.30</w:t>
      </w:r>
      <w:r w:rsidRPr="003B292D">
        <w:rPr>
          <w:sz w:val="22"/>
          <w:szCs w:val="22"/>
        </w:rPr>
        <w:t xml:space="preserve"> līdz plkst.</w:t>
      </w:r>
      <w:r w:rsidR="00F8109F">
        <w:rPr>
          <w:sz w:val="22"/>
          <w:szCs w:val="22"/>
        </w:rPr>
        <w:t>17.00.</w:t>
      </w:r>
    </w:p>
    <w:p w14:paraId="5A639CD2" w14:textId="77777777" w:rsidR="00FB1625" w:rsidRPr="003B292D" w:rsidRDefault="008A19F3"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Izpildītājs veic Iekārtu </w:t>
      </w:r>
      <w:bookmarkStart w:id="0" w:name="page31"/>
      <w:bookmarkEnd w:id="0"/>
      <w:r w:rsidRPr="003B292D">
        <w:rPr>
          <w:sz w:val="22"/>
          <w:szCs w:val="22"/>
        </w:rPr>
        <w:t>tehnisko apkopi 5 (piecu) darba dienu laikā no Paziņojuma izdarīšanas dienas.</w:t>
      </w:r>
    </w:p>
    <w:p w14:paraId="3A8404DF" w14:textId="77777777" w:rsidR="00FB1625" w:rsidRPr="003B292D" w:rsidRDefault="008A19F3"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veic Iekārtu diagnostiku</w:t>
      </w:r>
      <w:r w:rsidR="0054144E" w:rsidRPr="003B292D">
        <w:rPr>
          <w:sz w:val="22"/>
          <w:szCs w:val="22"/>
        </w:rPr>
        <w:t xml:space="preserve"> un darbības atjaunošanu</w:t>
      </w:r>
      <w:r w:rsidR="001D4EB8" w:rsidRPr="003B292D">
        <w:rPr>
          <w:sz w:val="22"/>
          <w:szCs w:val="22"/>
        </w:rPr>
        <w:t xml:space="preserve"> līguma 2.2. punktā norādītajā laikā</w:t>
      </w:r>
      <w:r w:rsidRPr="003B292D">
        <w:rPr>
          <w:sz w:val="22"/>
          <w:szCs w:val="22"/>
        </w:rPr>
        <w:t>:</w:t>
      </w:r>
    </w:p>
    <w:p w14:paraId="75BBBE05" w14:textId="77777777" w:rsidR="00FB1625" w:rsidRPr="003B292D" w:rsidRDefault="00B80041" w:rsidP="006D1B21">
      <w:pPr>
        <w:widowControl w:val="0"/>
        <w:numPr>
          <w:ilvl w:val="2"/>
          <w:numId w:val="40"/>
        </w:numPr>
        <w:overflowPunct w:val="0"/>
        <w:autoSpaceDE w:val="0"/>
        <w:autoSpaceDN w:val="0"/>
        <w:adjustRightInd w:val="0"/>
        <w:spacing w:line="276" w:lineRule="auto"/>
        <w:ind w:left="709" w:hanging="567"/>
        <w:jc w:val="both"/>
        <w:rPr>
          <w:sz w:val="22"/>
          <w:szCs w:val="22"/>
        </w:rPr>
      </w:pPr>
      <w:r w:rsidRPr="003B292D">
        <w:rPr>
          <w:sz w:val="22"/>
          <w:szCs w:val="22"/>
        </w:rPr>
        <w:t>Līguma 1. pielikuma 1.</w:t>
      </w:r>
      <w:r w:rsidR="009A57AA" w:rsidRPr="003B292D">
        <w:rPr>
          <w:sz w:val="22"/>
          <w:szCs w:val="22"/>
        </w:rPr>
        <w:t xml:space="preserve"> </w:t>
      </w:r>
      <w:r w:rsidR="008A19F3" w:rsidRPr="003B292D">
        <w:rPr>
          <w:sz w:val="22"/>
          <w:szCs w:val="22"/>
        </w:rPr>
        <w:t>grupā norādītajām Iekārtām– 3 (trīs) stundu laikā</w:t>
      </w:r>
      <w:r w:rsidR="008A19F3" w:rsidRPr="003B292D">
        <w:rPr>
          <w:sz w:val="22"/>
          <w:szCs w:val="22"/>
          <w:lang w:eastAsia="lv-LV"/>
        </w:rPr>
        <w:t xml:space="preserve"> </w:t>
      </w:r>
      <w:r w:rsidR="008A19F3" w:rsidRPr="003B292D">
        <w:rPr>
          <w:sz w:val="22"/>
          <w:szCs w:val="22"/>
        </w:rPr>
        <w:t xml:space="preserve">no Paziņojuma izdarīšanas </w:t>
      </w:r>
      <w:r w:rsidR="008A19F3" w:rsidRPr="00BF70CE">
        <w:rPr>
          <w:sz w:val="22"/>
          <w:szCs w:val="22"/>
        </w:rPr>
        <w:t>brīža</w:t>
      </w:r>
      <w:r w:rsidR="008224D3" w:rsidRPr="00BF70CE">
        <w:rPr>
          <w:sz w:val="22"/>
          <w:szCs w:val="22"/>
        </w:rPr>
        <w:t xml:space="preserve"> Rīgas pilsētas robežās</w:t>
      </w:r>
      <w:r w:rsidR="008224D3" w:rsidRPr="003B292D">
        <w:rPr>
          <w:sz w:val="22"/>
          <w:szCs w:val="22"/>
        </w:rPr>
        <w:t xml:space="preserve"> un 5 (piecu) stundu laikā </w:t>
      </w:r>
      <w:bookmarkStart w:id="1" w:name="_Hlk531341927"/>
      <w:r w:rsidR="008224D3" w:rsidRPr="003B292D">
        <w:rPr>
          <w:sz w:val="22"/>
          <w:szCs w:val="22"/>
        </w:rPr>
        <w:t>Latvijas Republikas robežās</w:t>
      </w:r>
      <w:bookmarkEnd w:id="1"/>
      <w:r w:rsidR="008A19F3" w:rsidRPr="003B292D">
        <w:rPr>
          <w:sz w:val="22"/>
          <w:szCs w:val="22"/>
          <w:lang w:eastAsia="lv-LV"/>
        </w:rPr>
        <w:t>;</w:t>
      </w:r>
    </w:p>
    <w:p w14:paraId="3E75ABF2" w14:textId="77777777" w:rsidR="00FB1625" w:rsidRPr="003B292D" w:rsidRDefault="008A19F3" w:rsidP="006D1B21">
      <w:pPr>
        <w:widowControl w:val="0"/>
        <w:numPr>
          <w:ilvl w:val="2"/>
          <w:numId w:val="40"/>
        </w:numPr>
        <w:overflowPunct w:val="0"/>
        <w:autoSpaceDE w:val="0"/>
        <w:autoSpaceDN w:val="0"/>
        <w:adjustRightInd w:val="0"/>
        <w:spacing w:line="276" w:lineRule="auto"/>
        <w:ind w:left="709" w:hanging="567"/>
        <w:jc w:val="both"/>
        <w:rPr>
          <w:sz w:val="22"/>
          <w:szCs w:val="22"/>
        </w:rPr>
      </w:pPr>
      <w:r w:rsidRPr="003B292D">
        <w:rPr>
          <w:sz w:val="22"/>
          <w:szCs w:val="22"/>
        </w:rPr>
        <w:t>Līguma 1.</w:t>
      </w:r>
      <w:r w:rsidR="00B80041" w:rsidRPr="003B292D">
        <w:rPr>
          <w:sz w:val="22"/>
          <w:szCs w:val="22"/>
        </w:rPr>
        <w:t xml:space="preserve"> </w:t>
      </w:r>
      <w:r w:rsidRPr="003B292D">
        <w:rPr>
          <w:sz w:val="22"/>
          <w:szCs w:val="22"/>
        </w:rPr>
        <w:t xml:space="preserve">pielikuma </w:t>
      </w:r>
      <w:r w:rsidR="00434EFB" w:rsidRPr="003B292D">
        <w:rPr>
          <w:sz w:val="22"/>
          <w:szCs w:val="22"/>
        </w:rPr>
        <w:t>2.,</w:t>
      </w:r>
      <w:r w:rsidRPr="003B292D">
        <w:rPr>
          <w:sz w:val="22"/>
          <w:szCs w:val="22"/>
        </w:rPr>
        <w:t>3.</w:t>
      </w:r>
      <w:r w:rsidR="001D4EB8" w:rsidRPr="003B292D">
        <w:rPr>
          <w:sz w:val="22"/>
          <w:szCs w:val="22"/>
        </w:rPr>
        <w:t>,4. un 5</w:t>
      </w:r>
      <w:r w:rsidRPr="003B292D">
        <w:rPr>
          <w:sz w:val="22"/>
          <w:szCs w:val="22"/>
        </w:rPr>
        <w:t xml:space="preserve">. grupā norādītajām </w:t>
      </w:r>
      <w:r w:rsidRPr="00BF70CE">
        <w:rPr>
          <w:sz w:val="22"/>
          <w:szCs w:val="22"/>
        </w:rPr>
        <w:t>Iekārtām</w:t>
      </w:r>
      <w:r w:rsidR="008224D3" w:rsidRPr="00BF70CE">
        <w:rPr>
          <w:sz w:val="22"/>
          <w:szCs w:val="22"/>
        </w:rPr>
        <w:t xml:space="preserve"> Rīgas pilsētas</w:t>
      </w:r>
      <w:r w:rsidR="008224D3" w:rsidRPr="003B292D">
        <w:rPr>
          <w:sz w:val="22"/>
          <w:szCs w:val="22"/>
        </w:rPr>
        <w:t xml:space="preserve"> robežās un Latvijas Republikas robežās </w:t>
      </w:r>
      <w:r w:rsidRPr="003B292D">
        <w:rPr>
          <w:sz w:val="22"/>
          <w:szCs w:val="22"/>
        </w:rPr>
        <w:t>– 10 (desmit) stundu laikā</w:t>
      </w:r>
      <w:r w:rsidRPr="003B292D">
        <w:rPr>
          <w:sz w:val="22"/>
          <w:szCs w:val="22"/>
          <w:lang w:eastAsia="lv-LV"/>
        </w:rPr>
        <w:t xml:space="preserve"> </w:t>
      </w:r>
      <w:r w:rsidR="0054144E" w:rsidRPr="003B292D">
        <w:rPr>
          <w:sz w:val="22"/>
          <w:szCs w:val="22"/>
          <w:lang w:eastAsia="lv-LV"/>
        </w:rPr>
        <w:t xml:space="preserve">no </w:t>
      </w:r>
      <w:r w:rsidR="0054144E" w:rsidRPr="003B292D">
        <w:rPr>
          <w:sz w:val="22"/>
          <w:szCs w:val="22"/>
        </w:rPr>
        <w:t>Paziņojuma izdarīšanas brīža.</w:t>
      </w:r>
    </w:p>
    <w:p w14:paraId="43522C92" w14:textId="77777777" w:rsidR="00FB1625" w:rsidRPr="003B292D" w:rsidRDefault="00B02D2A"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Ja veicot Iekārtas</w:t>
      </w:r>
      <w:r w:rsidR="0054144E" w:rsidRPr="003B292D">
        <w:rPr>
          <w:sz w:val="22"/>
          <w:szCs w:val="22"/>
        </w:rPr>
        <w:t xml:space="preserve"> diagnostiku atklājas, ka Iekārtai nepieciešams veikt remontu, Izpildītājam ir pienākums Iekārt</w:t>
      </w:r>
      <w:r w:rsidRPr="003B292D">
        <w:rPr>
          <w:sz w:val="22"/>
          <w:szCs w:val="22"/>
        </w:rPr>
        <w:t>as</w:t>
      </w:r>
      <w:r w:rsidR="0054144E" w:rsidRPr="003B292D">
        <w:rPr>
          <w:sz w:val="22"/>
          <w:szCs w:val="22"/>
        </w:rPr>
        <w:t xml:space="preserve"> atrašanās vietā noteikt iespējamos Iekārtas bojājumus un defektu</w:t>
      </w:r>
      <w:r w:rsidRPr="003B292D">
        <w:rPr>
          <w:sz w:val="22"/>
          <w:szCs w:val="22"/>
        </w:rPr>
        <w:t>s</w:t>
      </w:r>
      <w:r w:rsidR="00FA1419" w:rsidRPr="003B292D">
        <w:rPr>
          <w:sz w:val="22"/>
          <w:szCs w:val="22"/>
        </w:rPr>
        <w:t>, to</w:t>
      </w:r>
      <w:r w:rsidR="0054144E" w:rsidRPr="003B292D">
        <w:rPr>
          <w:sz w:val="22"/>
          <w:szCs w:val="22"/>
        </w:rPr>
        <w:t xml:space="preserve"> cēloņus un 1 (vienas) darba dienas laikā pēc diagnostikas veikšanas iesniegt </w:t>
      </w:r>
      <w:r w:rsidR="00FA1419" w:rsidRPr="003B292D">
        <w:rPr>
          <w:sz w:val="22"/>
          <w:szCs w:val="22"/>
        </w:rPr>
        <w:t xml:space="preserve">Pasūtītājam </w:t>
      </w:r>
      <w:r w:rsidR="0054144E" w:rsidRPr="003B292D">
        <w:rPr>
          <w:sz w:val="22"/>
          <w:szCs w:val="22"/>
        </w:rPr>
        <w:t xml:space="preserve">parakstītu defektācijas aktu. </w:t>
      </w:r>
    </w:p>
    <w:p w14:paraId="4284A5B8" w14:textId="77777777" w:rsidR="00FB1625" w:rsidRPr="003B292D" w:rsidRDefault="00B02D2A"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Vienlaicīgi ar</w:t>
      </w:r>
      <w:r w:rsidR="002A67F4" w:rsidRPr="003B292D">
        <w:rPr>
          <w:sz w:val="22"/>
          <w:szCs w:val="22"/>
        </w:rPr>
        <w:t xml:space="preserve"> defektācijas akt</w:t>
      </w:r>
      <w:r w:rsidRPr="003B292D">
        <w:rPr>
          <w:sz w:val="22"/>
          <w:szCs w:val="22"/>
        </w:rPr>
        <w:t xml:space="preserve">u </w:t>
      </w:r>
      <w:r w:rsidR="002A67F4" w:rsidRPr="003B292D">
        <w:rPr>
          <w:sz w:val="22"/>
          <w:szCs w:val="22"/>
        </w:rPr>
        <w:t xml:space="preserve">Izpildītājs </w:t>
      </w:r>
      <w:r w:rsidRPr="003B292D">
        <w:rPr>
          <w:sz w:val="22"/>
          <w:szCs w:val="22"/>
        </w:rPr>
        <w:t>Pasūtītājam</w:t>
      </w:r>
      <w:r w:rsidR="002A67F4" w:rsidRPr="003B292D">
        <w:rPr>
          <w:sz w:val="22"/>
          <w:szCs w:val="22"/>
        </w:rPr>
        <w:t xml:space="preserve"> iesniedz nepieciešamo </w:t>
      </w:r>
      <w:r w:rsidR="0054144E" w:rsidRPr="003B292D">
        <w:rPr>
          <w:sz w:val="22"/>
          <w:szCs w:val="22"/>
        </w:rPr>
        <w:t>remont</w:t>
      </w:r>
      <w:r w:rsidR="002A67F4" w:rsidRPr="003B292D">
        <w:rPr>
          <w:sz w:val="22"/>
          <w:szCs w:val="22"/>
        </w:rPr>
        <w:t xml:space="preserve">a </w:t>
      </w:r>
      <w:r w:rsidR="0054144E" w:rsidRPr="003B292D">
        <w:rPr>
          <w:sz w:val="22"/>
          <w:szCs w:val="22"/>
        </w:rPr>
        <w:t>darbu tāmi, ja remonta veikšanai (bojājumu novēršanai) nepieciešamas rezerves detaļas. Tāmē norāda paredzamo remonta darbu ilgumu stundās,</w:t>
      </w:r>
      <w:r w:rsidR="002A67F4" w:rsidRPr="003B292D">
        <w:rPr>
          <w:sz w:val="22"/>
          <w:szCs w:val="22"/>
        </w:rPr>
        <w:t xml:space="preserve"> remontā izmantojamās detaļas, materiālus un to cenas. Šādi Pakalpojumi sniedzami/materiāli iepērkami tikai pēc Pasūtītāja rakstveida saskaņojuma saņemšanas.</w:t>
      </w:r>
    </w:p>
    <w:p w14:paraId="75D66506" w14:textId="77777777" w:rsidR="00E6019D" w:rsidRPr="003B292D" w:rsidRDefault="00E6019D"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lastRenderedPageBreak/>
        <w:t>Puses vienojas par darbu izpildi, ja nepieciešama iekārtu demontāža. Izpildītājs sagatavo demontāžas aktu un iesniedz to Pasūtītājam.</w:t>
      </w:r>
    </w:p>
    <w:p w14:paraId="3CEE8793" w14:textId="77777777" w:rsidR="00E6019D" w:rsidRPr="003B292D" w:rsidRDefault="00E6019D"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demontēto iekārtu utilizē, to nogādājot līdz ut</w:t>
      </w:r>
      <w:r w:rsidR="0090265A">
        <w:rPr>
          <w:sz w:val="22"/>
          <w:szCs w:val="22"/>
        </w:rPr>
        <w:t>i</w:t>
      </w:r>
      <w:r w:rsidRPr="003B292D">
        <w:rPr>
          <w:sz w:val="22"/>
          <w:szCs w:val="22"/>
        </w:rPr>
        <w:t>lizācijas punktiem. Izpildītājs Pasūtītājam 10 dienu laikā pēc ut</w:t>
      </w:r>
      <w:r w:rsidR="0090265A">
        <w:rPr>
          <w:sz w:val="22"/>
          <w:szCs w:val="22"/>
        </w:rPr>
        <w:t>i</w:t>
      </w:r>
      <w:r w:rsidRPr="003B292D">
        <w:rPr>
          <w:sz w:val="22"/>
          <w:szCs w:val="22"/>
        </w:rPr>
        <w:t>lizācijas veikšanas iesniedz ut</w:t>
      </w:r>
      <w:r w:rsidR="0090265A">
        <w:rPr>
          <w:sz w:val="22"/>
          <w:szCs w:val="22"/>
        </w:rPr>
        <w:t>i</w:t>
      </w:r>
      <w:r w:rsidRPr="003B292D">
        <w:rPr>
          <w:sz w:val="22"/>
          <w:szCs w:val="22"/>
        </w:rPr>
        <w:t>lizācijas punkta izsniegtu ut</w:t>
      </w:r>
      <w:r w:rsidR="0090265A">
        <w:rPr>
          <w:sz w:val="22"/>
          <w:szCs w:val="22"/>
        </w:rPr>
        <w:t>i</w:t>
      </w:r>
      <w:r w:rsidRPr="003B292D">
        <w:rPr>
          <w:sz w:val="22"/>
          <w:szCs w:val="22"/>
        </w:rPr>
        <w:t>lizācijas aktu.</w:t>
      </w:r>
    </w:p>
    <w:p w14:paraId="25D3D790" w14:textId="77777777" w:rsidR="00FB1625" w:rsidRPr="003B292D" w:rsidRDefault="0054144E"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Pusēm vienojoties, nepieciešamības gadījumā var tikt noteikt</w:t>
      </w:r>
      <w:r w:rsidR="002A67F4" w:rsidRPr="003B292D">
        <w:rPr>
          <w:sz w:val="22"/>
          <w:szCs w:val="22"/>
        </w:rPr>
        <w:t>i</w:t>
      </w:r>
      <w:r w:rsidRPr="003B292D">
        <w:rPr>
          <w:sz w:val="22"/>
          <w:szCs w:val="22"/>
        </w:rPr>
        <w:t xml:space="preserve"> cit</w:t>
      </w:r>
      <w:r w:rsidR="002A67F4" w:rsidRPr="003B292D">
        <w:rPr>
          <w:sz w:val="22"/>
          <w:szCs w:val="22"/>
        </w:rPr>
        <w:t>i šajā nodaļā norādītie</w:t>
      </w:r>
      <w:r w:rsidRPr="003B292D">
        <w:rPr>
          <w:sz w:val="22"/>
          <w:szCs w:val="22"/>
        </w:rPr>
        <w:t xml:space="preserve"> Pakalpojumu sniegšanas</w:t>
      </w:r>
      <w:r w:rsidR="00181036" w:rsidRPr="003B292D">
        <w:rPr>
          <w:sz w:val="22"/>
          <w:szCs w:val="22"/>
        </w:rPr>
        <w:t xml:space="preserve"> laiki un</w:t>
      </w:r>
      <w:r w:rsidRPr="003B292D">
        <w:rPr>
          <w:sz w:val="22"/>
          <w:szCs w:val="22"/>
        </w:rPr>
        <w:t xml:space="preserve"> </w:t>
      </w:r>
      <w:r w:rsidR="002A67F4" w:rsidRPr="003B292D">
        <w:rPr>
          <w:sz w:val="22"/>
          <w:szCs w:val="22"/>
        </w:rPr>
        <w:t>termiņi</w:t>
      </w:r>
      <w:r w:rsidRPr="003B292D">
        <w:rPr>
          <w:sz w:val="22"/>
          <w:szCs w:val="22"/>
        </w:rPr>
        <w:t>.</w:t>
      </w:r>
    </w:p>
    <w:p w14:paraId="4B017BE4" w14:textId="77777777" w:rsidR="00FB1625" w:rsidRPr="003B292D" w:rsidRDefault="002A67F4"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Pakalpojumi tiek uzskatīti par sniegtiem ar brīdi, kad Puses par to paveikšanu ir sagatavojušas un abpusēji bez atrunām parakstījušas Pakalpojumu pieņemšanas – nodošanas aktu.</w:t>
      </w:r>
    </w:p>
    <w:p w14:paraId="12FAA5BC" w14:textId="77777777" w:rsidR="00FB1625" w:rsidRPr="003B292D" w:rsidRDefault="002A67F4"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Ja Pakalpojumi ir sniegti nekvalitatīvi un pārbaudes laikā tiek konstatēti to trūkumi vai defekti, vai Pakalpojumi sniegti nepilnīgi vai neatbilstoši Līguma noteikumiem, Pasūtītājs ir tiesīgs neparakstīt Pakalpojumu pieņemšanas – nodošanas aktu, informējot Izpildītāju par tā neparakstīšanas iemesliem.</w:t>
      </w:r>
    </w:p>
    <w:p w14:paraId="34B4D0D9" w14:textId="77777777" w:rsidR="00FB1625" w:rsidRPr="003B292D" w:rsidRDefault="002A67F4"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Līguma </w:t>
      </w:r>
      <w:r w:rsidR="007737ED">
        <w:rPr>
          <w:sz w:val="22"/>
          <w:szCs w:val="22"/>
        </w:rPr>
        <w:t>2.11</w:t>
      </w:r>
      <w:r w:rsidRPr="003B292D">
        <w:rPr>
          <w:sz w:val="22"/>
          <w:szCs w:val="22"/>
        </w:rPr>
        <w:t>. punktā norādītajā gadījumā Puses</w:t>
      </w:r>
      <w:r w:rsidRPr="003B292D">
        <w:rPr>
          <w:b/>
          <w:sz w:val="22"/>
          <w:szCs w:val="22"/>
        </w:rPr>
        <w:t xml:space="preserve"> </w:t>
      </w:r>
      <w:r w:rsidRPr="003B292D">
        <w:rPr>
          <w:sz w:val="22"/>
          <w:szCs w:val="22"/>
        </w:rPr>
        <w:t>sagatavo defektu aktu, kurā norāda novēršamās nepilnības, kā arī to novēršanas kartību un termiņus. Konstatētās nepilnības Izpildītājs novērš par saviem līdzekļiem.</w:t>
      </w:r>
    </w:p>
    <w:p w14:paraId="17BCED7A" w14:textId="77777777" w:rsidR="00FB1625" w:rsidRPr="003B292D" w:rsidRDefault="002A67F4"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Pakalpojumu pieņemšanas – nodošanas akta parakstīšana neatbrīvo Izpildītāju no atbildības par slēptiem, tā parakstīšanas laikā nekonstatētiem sniegto Pakalpojumu trūkumiem.</w:t>
      </w:r>
    </w:p>
    <w:p w14:paraId="45EF103A" w14:textId="77777777" w:rsidR="00FB1625" w:rsidRPr="003B292D" w:rsidRDefault="002A67F4" w:rsidP="006D1B21">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Pēc nepilnību novēršanas notiek atkārtota Pakalpojumu nodošana - pieņemšana.</w:t>
      </w:r>
    </w:p>
    <w:p w14:paraId="7F4E4FAB" w14:textId="77777777" w:rsidR="001D4EB8" w:rsidRPr="003B292D" w:rsidRDefault="001D4EB8" w:rsidP="009A57AA">
      <w:pPr>
        <w:widowControl w:val="0"/>
        <w:overflowPunct w:val="0"/>
        <w:autoSpaceDE w:val="0"/>
        <w:autoSpaceDN w:val="0"/>
        <w:adjustRightInd w:val="0"/>
        <w:spacing w:line="276" w:lineRule="auto"/>
        <w:ind w:left="709"/>
        <w:jc w:val="both"/>
        <w:rPr>
          <w:sz w:val="22"/>
          <w:szCs w:val="22"/>
        </w:rPr>
      </w:pPr>
    </w:p>
    <w:p w14:paraId="7A5341B6" w14:textId="77777777" w:rsidR="00FB1625" w:rsidRPr="003B292D" w:rsidRDefault="007A1770" w:rsidP="0065695F">
      <w:pPr>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t>Līguma summa un norēķinu kārtība</w:t>
      </w:r>
    </w:p>
    <w:p w14:paraId="670CE737" w14:textId="77777777" w:rsidR="00FB1625" w:rsidRPr="003B292D" w:rsidRDefault="007A1770"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Līguma summa ir </w:t>
      </w:r>
      <w:r w:rsidR="006B1D02">
        <w:rPr>
          <w:sz w:val="22"/>
          <w:szCs w:val="22"/>
        </w:rPr>
        <w:t>10413,22</w:t>
      </w:r>
      <w:r w:rsidR="00403E44" w:rsidRPr="003B292D">
        <w:rPr>
          <w:sz w:val="22"/>
          <w:szCs w:val="22"/>
        </w:rPr>
        <w:t xml:space="preserve"> EUR (</w:t>
      </w:r>
      <w:r w:rsidR="006B1D02">
        <w:rPr>
          <w:sz w:val="22"/>
          <w:szCs w:val="22"/>
        </w:rPr>
        <w:t>desmit tūkstoši četri simti trīspadsmit</w:t>
      </w:r>
      <w:r w:rsidR="00FD243A">
        <w:rPr>
          <w:sz w:val="22"/>
          <w:szCs w:val="22"/>
        </w:rPr>
        <w:t xml:space="preserve"> </w:t>
      </w:r>
      <w:r w:rsidR="00FD243A">
        <w:rPr>
          <w:i/>
          <w:iCs/>
          <w:sz w:val="22"/>
          <w:szCs w:val="22"/>
        </w:rPr>
        <w:t>euro</w:t>
      </w:r>
      <w:r w:rsidR="0012138F">
        <w:rPr>
          <w:i/>
          <w:iCs/>
          <w:sz w:val="22"/>
          <w:szCs w:val="22"/>
        </w:rPr>
        <w:t xml:space="preserve"> </w:t>
      </w:r>
      <w:r w:rsidR="006B1D02">
        <w:rPr>
          <w:iCs/>
          <w:sz w:val="22"/>
          <w:szCs w:val="22"/>
        </w:rPr>
        <w:t>22 centi</w:t>
      </w:r>
      <w:r w:rsidR="00403E44" w:rsidRPr="003B292D">
        <w:rPr>
          <w:sz w:val="22"/>
          <w:szCs w:val="22"/>
        </w:rPr>
        <w:t>) plus p</w:t>
      </w:r>
      <w:r w:rsidR="00B02D2A" w:rsidRPr="003B292D">
        <w:rPr>
          <w:sz w:val="22"/>
          <w:szCs w:val="22"/>
        </w:rPr>
        <w:t>ievienotās vērtības nodoklis 21</w:t>
      </w:r>
      <w:r w:rsidR="00403E44" w:rsidRPr="003B292D">
        <w:rPr>
          <w:sz w:val="22"/>
          <w:szCs w:val="22"/>
        </w:rPr>
        <w:t xml:space="preserve">% </w:t>
      </w:r>
      <w:r w:rsidR="00935F49">
        <w:rPr>
          <w:sz w:val="22"/>
          <w:szCs w:val="22"/>
        </w:rPr>
        <w:t xml:space="preserve"> </w:t>
      </w:r>
      <w:r w:rsidR="006B1D02">
        <w:rPr>
          <w:sz w:val="22"/>
          <w:szCs w:val="22"/>
        </w:rPr>
        <w:t>2186,78</w:t>
      </w:r>
      <w:r w:rsidR="00403E44" w:rsidRPr="003B292D">
        <w:rPr>
          <w:sz w:val="22"/>
          <w:szCs w:val="22"/>
        </w:rPr>
        <w:t xml:space="preserve"> EUR (</w:t>
      </w:r>
      <w:r w:rsidR="006B1D02">
        <w:rPr>
          <w:sz w:val="22"/>
          <w:szCs w:val="22"/>
        </w:rPr>
        <w:t>divi tūkstoši viens simts astoņdesmit seši</w:t>
      </w:r>
      <w:r w:rsidR="00FD243A">
        <w:rPr>
          <w:sz w:val="22"/>
          <w:szCs w:val="22"/>
        </w:rPr>
        <w:t xml:space="preserve"> </w:t>
      </w:r>
      <w:r w:rsidR="00FD243A">
        <w:rPr>
          <w:i/>
          <w:iCs/>
          <w:sz w:val="22"/>
          <w:szCs w:val="22"/>
        </w:rPr>
        <w:t>euro</w:t>
      </w:r>
      <w:r w:rsidR="0012138F">
        <w:rPr>
          <w:i/>
          <w:iCs/>
          <w:sz w:val="22"/>
          <w:szCs w:val="22"/>
        </w:rPr>
        <w:t xml:space="preserve"> </w:t>
      </w:r>
      <w:r w:rsidR="006B1D02" w:rsidRPr="006B1D02">
        <w:rPr>
          <w:iCs/>
          <w:sz w:val="22"/>
          <w:szCs w:val="22"/>
        </w:rPr>
        <w:t xml:space="preserve">78 </w:t>
      </w:r>
      <w:r w:rsidR="006B1D02">
        <w:rPr>
          <w:i/>
          <w:iCs/>
          <w:sz w:val="22"/>
          <w:szCs w:val="22"/>
        </w:rPr>
        <w:t xml:space="preserve">centi </w:t>
      </w:r>
      <w:r w:rsidR="00403E44" w:rsidRPr="003B292D">
        <w:rPr>
          <w:sz w:val="22"/>
          <w:szCs w:val="22"/>
        </w:rPr>
        <w:t xml:space="preserve">), kas kopā ir </w:t>
      </w:r>
      <w:r w:rsidR="006B1D02">
        <w:rPr>
          <w:sz w:val="22"/>
          <w:szCs w:val="22"/>
        </w:rPr>
        <w:t>12 600,00</w:t>
      </w:r>
      <w:r w:rsidR="00403E44" w:rsidRPr="003B292D">
        <w:rPr>
          <w:sz w:val="22"/>
          <w:szCs w:val="22"/>
        </w:rPr>
        <w:t xml:space="preserve"> EUR (</w:t>
      </w:r>
      <w:r w:rsidR="004C648F">
        <w:rPr>
          <w:sz w:val="22"/>
          <w:szCs w:val="22"/>
        </w:rPr>
        <w:t>divpadsmit tūkstoši seši simti</w:t>
      </w:r>
      <w:r w:rsidR="00FD243A">
        <w:rPr>
          <w:sz w:val="22"/>
          <w:szCs w:val="22"/>
        </w:rPr>
        <w:t xml:space="preserve"> </w:t>
      </w:r>
      <w:r w:rsidR="00FD243A">
        <w:rPr>
          <w:i/>
          <w:iCs/>
          <w:sz w:val="22"/>
          <w:szCs w:val="22"/>
        </w:rPr>
        <w:t>euro</w:t>
      </w:r>
      <w:r w:rsidR="0012138F">
        <w:rPr>
          <w:i/>
          <w:iCs/>
          <w:sz w:val="22"/>
          <w:szCs w:val="22"/>
        </w:rPr>
        <w:t xml:space="preserve"> </w:t>
      </w:r>
      <w:r w:rsidR="004C648F">
        <w:rPr>
          <w:i/>
          <w:iCs/>
          <w:sz w:val="22"/>
          <w:szCs w:val="22"/>
        </w:rPr>
        <w:t>00 centi</w:t>
      </w:r>
      <w:r w:rsidR="00403E44" w:rsidRPr="003B292D">
        <w:rPr>
          <w:sz w:val="22"/>
          <w:szCs w:val="22"/>
        </w:rPr>
        <w:t>) (turpmāk – Līguma summa).</w:t>
      </w:r>
    </w:p>
    <w:p w14:paraId="750F0BCF" w14:textId="77777777" w:rsidR="00FB1625" w:rsidRPr="003B292D" w:rsidRDefault="007A1770"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Līguma summā ir ietvertas visas Līguma 1.punktā minētā Pakalpojuma izmaksas saskaņā ar Līguma 2.pielikumā noteiktajām cenām</w:t>
      </w:r>
      <w:r w:rsidR="003D1C45" w:rsidRPr="003B292D">
        <w:rPr>
          <w:sz w:val="22"/>
          <w:szCs w:val="22"/>
        </w:rPr>
        <w:t xml:space="preserve"> un </w:t>
      </w:r>
      <w:r w:rsidRPr="003B292D">
        <w:rPr>
          <w:sz w:val="22"/>
          <w:szCs w:val="22"/>
        </w:rPr>
        <w:t>remontdarbos izman</w:t>
      </w:r>
      <w:r w:rsidR="00435739" w:rsidRPr="003B292D">
        <w:rPr>
          <w:sz w:val="22"/>
          <w:szCs w:val="22"/>
        </w:rPr>
        <w:t>t</w:t>
      </w:r>
      <w:r w:rsidR="005A46E0" w:rsidRPr="003B292D">
        <w:rPr>
          <w:sz w:val="22"/>
          <w:szCs w:val="22"/>
        </w:rPr>
        <w:t>oto materiālu un detaļu izmaksas</w:t>
      </w:r>
      <w:r w:rsidRPr="003B292D">
        <w:rPr>
          <w:sz w:val="22"/>
          <w:szCs w:val="22"/>
        </w:rPr>
        <w:t>, par kurām P</w:t>
      </w:r>
      <w:r w:rsidR="009B6602" w:rsidRPr="003B292D">
        <w:rPr>
          <w:sz w:val="22"/>
          <w:szCs w:val="22"/>
        </w:rPr>
        <w:t>asūtītājs maksā saskaņā ar tāmi</w:t>
      </w:r>
      <w:r w:rsidRPr="003B292D">
        <w:rPr>
          <w:sz w:val="22"/>
          <w:szCs w:val="22"/>
        </w:rPr>
        <w:t>.</w:t>
      </w:r>
    </w:p>
    <w:p w14:paraId="5D44F471" w14:textId="77777777" w:rsidR="00EB09D6" w:rsidRPr="001A4F0F" w:rsidRDefault="00403E44" w:rsidP="00EB09D6">
      <w:pPr>
        <w:widowControl w:val="0"/>
        <w:numPr>
          <w:ilvl w:val="1"/>
          <w:numId w:val="40"/>
        </w:numPr>
        <w:overflowPunct w:val="0"/>
        <w:autoSpaceDE w:val="0"/>
        <w:autoSpaceDN w:val="0"/>
        <w:adjustRightInd w:val="0"/>
        <w:spacing w:line="276" w:lineRule="auto"/>
        <w:ind w:left="567" w:hanging="567"/>
        <w:jc w:val="both"/>
        <w:rPr>
          <w:sz w:val="22"/>
          <w:szCs w:val="22"/>
        </w:rPr>
      </w:pPr>
      <w:bookmarkStart w:id="2" w:name="_Hlk191994048"/>
      <w:r w:rsidRPr="003B292D">
        <w:rPr>
          <w:sz w:val="22"/>
          <w:szCs w:val="22"/>
        </w:rPr>
        <w:t xml:space="preserve">Pasūtītājs </w:t>
      </w:r>
      <w:r w:rsidR="00500A5A" w:rsidRPr="003B292D">
        <w:rPr>
          <w:sz w:val="22"/>
          <w:szCs w:val="22"/>
        </w:rPr>
        <w:t xml:space="preserve">veic samaksu </w:t>
      </w:r>
      <w:r w:rsidRPr="003B292D">
        <w:rPr>
          <w:sz w:val="22"/>
          <w:szCs w:val="22"/>
        </w:rPr>
        <w:t xml:space="preserve">par sniegto Pakalpojumu saskaņā ar </w:t>
      </w:r>
      <w:r w:rsidR="00EB5037" w:rsidRPr="003B292D">
        <w:rPr>
          <w:sz w:val="22"/>
          <w:szCs w:val="22"/>
        </w:rPr>
        <w:t xml:space="preserve">Paziņojumu, </w:t>
      </w:r>
      <w:r w:rsidRPr="003B292D">
        <w:rPr>
          <w:sz w:val="22"/>
          <w:szCs w:val="22"/>
        </w:rPr>
        <w:t>Līguma 2.</w:t>
      </w:r>
      <w:r w:rsidR="00C223ED" w:rsidRPr="003B292D">
        <w:rPr>
          <w:sz w:val="22"/>
          <w:szCs w:val="22"/>
        </w:rPr>
        <w:t xml:space="preserve"> </w:t>
      </w:r>
      <w:r w:rsidRPr="003B292D">
        <w:rPr>
          <w:sz w:val="22"/>
          <w:szCs w:val="22"/>
        </w:rPr>
        <w:t>pielikumā noteiktajām cenām un tāmi (gadījumā, ja Izpildītājs veicis Iekārtu remontu, kura ietvaros veikta detaļu nomaiņa)</w:t>
      </w:r>
      <w:r w:rsidR="00C223ED" w:rsidRPr="003B292D">
        <w:rPr>
          <w:sz w:val="22"/>
          <w:szCs w:val="22"/>
        </w:rPr>
        <w:t xml:space="preserve"> </w:t>
      </w:r>
      <w:r w:rsidR="00C223ED" w:rsidRPr="003B292D">
        <w:rPr>
          <w:bCs/>
          <w:sz w:val="22"/>
          <w:szCs w:val="22"/>
        </w:rPr>
        <w:t>par faktiski sniegtajiem Pakalpojumiem</w:t>
      </w:r>
      <w:r w:rsidR="005261F6" w:rsidRPr="003B292D">
        <w:rPr>
          <w:bCs/>
          <w:sz w:val="22"/>
          <w:szCs w:val="22"/>
        </w:rPr>
        <w:t>.</w:t>
      </w:r>
      <w:r w:rsidR="00EB09D6">
        <w:rPr>
          <w:bCs/>
          <w:sz w:val="22"/>
          <w:szCs w:val="22"/>
        </w:rPr>
        <w:t xml:space="preserve"> </w:t>
      </w:r>
      <w:r w:rsidR="00EB09D6" w:rsidRPr="001A4F0F">
        <w:rPr>
          <w:rFonts w:eastAsia="Calibri"/>
          <w:sz w:val="22"/>
          <w:szCs w:val="22"/>
        </w:rPr>
        <w:t>Par Iekārtu filtru nomaiņas nepieciešamību, kuru konstatē apkopes darbu laikā, Izpildītājs sagatavo defektācijas aktu un izmaksu tāmi. Izpildītājs uzsāk</w:t>
      </w:r>
      <w:r w:rsidR="00AC69B8" w:rsidRPr="001A4F0F">
        <w:rPr>
          <w:rFonts w:eastAsia="Calibri"/>
          <w:sz w:val="22"/>
          <w:szCs w:val="22"/>
        </w:rPr>
        <w:t xml:space="preserve"> Iekārtu filtru nomaiņu</w:t>
      </w:r>
      <w:r w:rsidR="00EB09D6" w:rsidRPr="001A4F0F">
        <w:rPr>
          <w:rFonts w:eastAsia="Calibri"/>
          <w:sz w:val="22"/>
          <w:szCs w:val="22"/>
        </w:rPr>
        <w:t xml:space="preserve"> tikai pēc defektācijas akta un izmaksu tāmes rakstiskas saskaņošanas ar Pasūtītāja pārstāvi.</w:t>
      </w:r>
      <w:r w:rsidR="00AC69B8" w:rsidRPr="001A4F0F">
        <w:rPr>
          <w:rFonts w:eastAsia="Calibri"/>
          <w:sz w:val="22"/>
          <w:szCs w:val="22"/>
        </w:rPr>
        <w:t xml:space="preserve"> Pēc Iekārtu filtru nomaiņas, Izpildītājs izraksta Pasūtītājam rēķinu, pamatojoties uz saskaņoto defektācijas aktu un izmaksu tāmi.</w:t>
      </w:r>
    </w:p>
    <w:p w14:paraId="396270C9" w14:textId="77777777" w:rsidR="007C0DEC" w:rsidRPr="001A4F0F" w:rsidRDefault="007A1770"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1A4F0F">
        <w:rPr>
          <w:sz w:val="22"/>
          <w:szCs w:val="22"/>
        </w:rPr>
        <w:t>Līguma 2.</w:t>
      </w:r>
      <w:r w:rsidR="00C223ED" w:rsidRPr="001A4F0F">
        <w:rPr>
          <w:sz w:val="22"/>
          <w:szCs w:val="22"/>
        </w:rPr>
        <w:t xml:space="preserve"> </w:t>
      </w:r>
      <w:r w:rsidRPr="001A4F0F">
        <w:rPr>
          <w:sz w:val="22"/>
          <w:szCs w:val="22"/>
        </w:rPr>
        <w:t xml:space="preserve">pielikumā </w:t>
      </w:r>
      <w:r w:rsidR="00CB6602" w:rsidRPr="001A4F0F">
        <w:rPr>
          <w:sz w:val="22"/>
          <w:szCs w:val="22"/>
        </w:rPr>
        <w:t>norādītajās</w:t>
      </w:r>
      <w:r w:rsidRPr="001A4F0F">
        <w:rPr>
          <w:sz w:val="22"/>
          <w:szCs w:val="22"/>
        </w:rPr>
        <w:t xml:space="preserve"> Pakalpojuma cenās</w:t>
      </w:r>
      <w:r w:rsidR="004F6E64" w:rsidRPr="001A4F0F">
        <w:rPr>
          <w:sz w:val="22"/>
          <w:szCs w:val="22"/>
        </w:rPr>
        <w:t>:</w:t>
      </w:r>
    </w:p>
    <w:p w14:paraId="108DB1C7" w14:textId="77777777" w:rsidR="00FB1625" w:rsidRPr="00F3659E" w:rsidRDefault="004F6E64" w:rsidP="00F3659E">
      <w:pPr>
        <w:widowControl w:val="0"/>
        <w:numPr>
          <w:ilvl w:val="2"/>
          <w:numId w:val="40"/>
        </w:numPr>
        <w:overflowPunct w:val="0"/>
        <w:autoSpaceDE w:val="0"/>
        <w:autoSpaceDN w:val="0"/>
        <w:adjustRightInd w:val="0"/>
        <w:spacing w:line="276" w:lineRule="auto"/>
        <w:ind w:left="993" w:hanging="709"/>
        <w:jc w:val="both"/>
        <w:rPr>
          <w:sz w:val="22"/>
          <w:szCs w:val="22"/>
        </w:rPr>
      </w:pPr>
      <w:r w:rsidRPr="001A4F0F">
        <w:rPr>
          <w:sz w:val="22"/>
          <w:szCs w:val="22"/>
        </w:rPr>
        <w:t>pozīcijā</w:t>
      </w:r>
      <w:r w:rsidR="007C0DEC" w:rsidRPr="001A4F0F">
        <w:rPr>
          <w:sz w:val="22"/>
          <w:szCs w:val="22"/>
        </w:rPr>
        <w:t>s</w:t>
      </w:r>
      <w:r w:rsidRPr="001A4F0F">
        <w:rPr>
          <w:sz w:val="22"/>
          <w:szCs w:val="22"/>
        </w:rPr>
        <w:t xml:space="preserve"> </w:t>
      </w:r>
      <w:r w:rsidR="007C0DEC" w:rsidRPr="001A4F0F">
        <w:rPr>
          <w:sz w:val="22"/>
          <w:szCs w:val="22"/>
        </w:rPr>
        <w:t>1., 2., 3.</w:t>
      </w:r>
      <w:r w:rsidR="009A57AA" w:rsidRPr="001A4F0F">
        <w:rPr>
          <w:sz w:val="22"/>
          <w:szCs w:val="22"/>
        </w:rPr>
        <w:t>,</w:t>
      </w:r>
      <w:r w:rsidR="005A2079" w:rsidRPr="001A4F0F">
        <w:rPr>
          <w:sz w:val="22"/>
          <w:szCs w:val="22"/>
        </w:rPr>
        <w:t xml:space="preserve"> 4. un </w:t>
      </w:r>
      <w:r w:rsidR="009A57AA" w:rsidRPr="001A4F0F">
        <w:rPr>
          <w:sz w:val="22"/>
          <w:szCs w:val="22"/>
        </w:rPr>
        <w:t>5.</w:t>
      </w:r>
      <w:r w:rsidR="007C0DEC" w:rsidRPr="001A4F0F">
        <w:rPr>
          <w:sz w:val="22"/>
          <w:szCs w:val="22"/>
        </w:rPr>
        <w:t xml:space="preserve"> grupas </w:t>
      </w:r>
      <w:r w:rsidR="00370489" w:rsidRPr="001A4F0F">
        <w:rPr>
          <w:sz w:val="22"/>
          <w:szCs w:val="22"/>
        </w:rPr>
        <w:t>“</w:t>
      </w:r>
      <w:r w:rsidR="007C0DEC" w:rsidRPr="001A4F0F">
        <w:rPr>
          <w:sz w:val="22"/>
          <w:szCs w:val="22"/>
        </w:rPr>
        <w:t xml:space="preserve">Iekārtu tehniskā apkope” </w:t>
      </w:r>
      <w:r w:rsidR="007A1770" w:rsidRPr="001A4F0F">
        <w:rPr>
          <w:sz w:val="22"/>
          <w:szCs w:val="22"/>
        </w:rPr>
        <w:t xml:space="preserve">ir </w:t>
      </w:r>
      <w:r w:rsidR="00AE113E" w:rsidRPr="001A4F0F">
        <w:rPr>
          <w:sz w:val="22"/>
          <w:szCs w:val="22"/>
        </w:rPr>
        <w:t>norādītas</w:t>
      </w:r>
      <w:r w:rsidR="007A1770" w:rsidRPr="001A4F0F">
        <w:rPr>
          <w:sz w:val="22"/>
          <w:szCs w:val="22"/>
        </w:rPr>
        <w:t xml:space="preserve"> visas izmaksas, kas saistītas ar Iekārtu tehnisko apkopi, </w:t>
      </w:r>
      <w:r w:rsidRPr="001A4F0F">
        <w:rPr>
          <w:sz w:val="22"/>
          <w:szCs w:val="22"/>
        </w:rPr>
        <w:t xml:space="preserve">aukstuma aģentu nomaiņu, </w:t>
      </w:r>
      <w:r w:rsidR="00AE113E" w:rsidRPr="001A4F0F">
        <w:rPr>
          <w:sz w:val="22"/>
          <w:szCs w:val="22"/>
        </w:rPr>
        <w:t>Iekārtu tehniskās apkopes laikā veikto Iekā</w:t>
      </w:r>
      <w:r w:rsidR="00AE113E" w:rsidRPr="003B292D">
        <w:rPr>
          <w:sz w:val="22"/>
          <w:szCs w:val="22"/>
        </w:rPr>
        <w:t xml:space="preserve">rtu </w:t>
      </w:r>
      <w:r w:rsidRPr="003B292D">
        <w:rPr>
          <w:sz w:val="22"/>
          <w:szCs w:val="22"/>
        </w:rPr>
        <w:t>diagnostiku</w:t>
      </w:r>
      <w:r w:rsidR="007A1770" w:rsidRPr="003B292D">
        <w:rPr>
          <w:sz w:val="22"/>
          <w:szCs w:val="22"/>
        </w:rPr>
        <w:t>, darbaspēku, garantiju, nodokļi</w:t>
      </w:r>
      <w:r w:rsidR="00EB52D0" w:rsidRPr="003B292D">
        <w:rPr>
          <w:sz w:val="22"/>
          <w:szCs w:val="22"/>
        </w:rPr>
        <w:t>em</w:t>
      </w:r>
      <w:r w:rsidR="00A2368F" w:rsidRPr="003B292D">
        <w:rPr>
          <w:sz w:val="22"/>
          <w:szCs w:val="22"/>
        </w:rPr>
        <w:t xml:space="preserve"> (izņemot PVN)</w:t>
      </w:r>
      <w:r w:rsidR="00EB52D0" w:rsidRPr="003B292D">
        <w:rPr>
          <w:sz w:val="22"/>
          <w:szCs w:val="22"/>
        </w:rPr>
        <w:t>, nodevām</w:t>
      </w:r>
      <w:r w:rsidR="007A1770" w:rsidRPr="003B292D">
        <w:rPr>
          <w:sz w:val="22"/>
          <w:szCs w:val="22"/>
        </w:rPr>
        <w:t xml:space="preserve">, </w:t>
      </w:r>
      <w:r w:rsidR="00DD2A45" w:rsidRPr="003B292D">
        <w:rPr>
          <w:sz w:val="22"/>
          <w:szCs w:val="22"/>
        </w:rPr>
        <w:t xml:space="preserve">transporta izmaksām, </w:t>
      </w:r>
      <w:r w:rsidR="007A1770" w:rsidRPr="003B292D">
        <w:rPr>
          <w:sz w:val="22"/>
          <w:szCs w:val="22"/>
        </w:rPr>
        <w:t>nepieciešamo atļauju iegūšanai no trešajām personām un citas ar Pakalpojumu savlaicīgu un kvalita</w:t>
      </w:r>
      <w:r w:rsidR="00AE113E" w:rsidRPr="003B292D">
        <w:rPr>
          <w:sz w:val="22"/>
          <w:szCs w:val="22"/>
        </w:rPr>
        <w:t>t</w:t>
      </w:r>
      <w:r w:rsidR="007C0DEC" w:rsidRPr="003B292D">
        <w:rPr>
          <w:sz w:val="22"/>
          <w:szCs w:val="22"/>
        </w:rPr>
        <w:t>īvu izpildi saistītās izmaksas</w:t>
      </w:r>
      <w:r w:rsidR="00F3659E">
        <w:rPr>
          <w:sz w:val="22"/>
          <w:szCs w:val="22"/>
        </w:rPr>
        <w:t>.</w:t>
      </w:r>
      <w:r w:rsidR="00F3659E" w:rsidRPr="00F3659E">
        <w:rPr>
          <w:bCs/>
          <w:sz w:val="22"/>
          <w:szCs w:val="22"/>
        </w:rPr>
        <w:t xml:space="preserve"> </w:t>
      </w:r>
      <w:r w:rsidR="00F3659E" w:rsidRPr="00DD28C6">
        <w:rPr>
          <w:bCs/>
          <w:sz w:val="22"/>
          <w:szCs w:val="22"/>
        </w:rPr>
        <w:t xml:space="preserve">Tehniskās apkopes laikā nomainīto kasešu filtru un gaisa filtru izmaksas nav iekļautas apkopes izmaksās un par tām Pasūtītājs un Izpildītājs vienojas atsevišķi, </w:t>
      </w:r>
      <w:r w:rsidR="00F3659E">
        <w:rPr>
          <w:bCs/>
          <w:sz w:val="22"/>
          <w:szCs w:val="22"/>
        </w:rPr>
        <w:t>saskaņā ar Līguma 3.3.punktu;</w:t>
      </w:r>
    </w:p>
    <w:bookmarkEnd w:id="2"/>
    <w:p w14:paraId="26E9E235" w14:textId="77777777" w:rsidR="007C0DEC" w:rsidRPr="003B292D" w:rsidRDefault="004F6E64"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 xml:space="preserve">pozīcijā „Remontdarbu izmaksas” ir </w:t>
      </w:r>
      <w:r w:rsidR="00AE113E" w:rsidRPr="003B292D">
        <w:rPr>
          <w:sz w:val="22"/>
          <w:szCs w:val="22"/>
        </w:rPr>
        <w:t>norādītas</w:t>
      </w:r>
      <w:r w:rsidRPr="003B292D">
        <w:rPr>
          <w:sz w:val="22"/>
          <w:szCs w:val="22"/>
        </w:rPr>
        <w:t xml:space="preserve"> v</w:t>
      </w:r>
      <w:r w:rsidR="00403E44" w:rsidRPr="003B292D">
        <w:rPr>
          <w:sz w:val="22"/>
          <w:szCs w:val="22"/>
        </w:rPr>
        <w:t xml:space="preserve">isas izmaksas </w:t>
      </w:r>
      <w:r w:rsidR="00AE113E" w:rsidRPr="003B292D">
        <w:rPr>
          <w:sz w:val="22"/>
          <w:szCs w:val="22"/>
        </w:rPr>
        <w:t>Iekārtu diagnostikas veikšanai (</w:t>
      </w:r>
      <w:r w:rsidR="00403E44" w:rsidRPr="003B292D">
        <w:rPr>
          <w:sz w:val="22"/>
          <w:szCs w:val="22"/>
        </w:rPr>
        <w:t xml:space="preserve">visas tiešās un netiešās izmaksas, virsizdevumi un peļņa, </w:t>
      </w:r>
      <w:r w:rsidR="00AE113E" w:rsidRPr="003B292D">
        <w:rPr>
          <w:sz w:val="22"/>
          <w:szCs w:val="22"/>
        </w:rPr>
        <w:t>darbaspēka izmaksas)</w:t>
      </w:r>
      <w:r w:rsidRPr="003B292D">
        <w:rPr>
          <w:sz w:val="22"/>
          <w:szCs w:val="22"/>
        </w:rPr>
        <w:t xml:space="preserve">, </w:t>
      </w:r>
      <w:r w:rsidR="00403E44" w:rsidRPr="003B292D">
        <w:rPr>
          <w:sz w:val="22"/>
          <w:szCs w:val="22"/>
        </w:rPr>
        <w:t xml:space="preserve">izmaksas par Iekārtu remontu (visas tiešās un netiešās izmaksas, virsizdevumi un peļņa, darbaspēka izmaksas, izņemot materiālu un detaļu izmaksas, par kurām Pasūtītājs maksā saskaņā ar </w:t>
      </w:r>
      <w:r w:rsidR="00F30DDF" w:rsidRPr="003B292D">
        <w:rPr>
          <w:sz w:val="22"/>
          <w:szCs w:val="22"/>
        </w:rPr>
        <w:t xml:space="preserve">Pušu saskaņoto </w:t>
      </w:r>
      <w:r w:rsidR="00403E44" w:rsidRPr="003B292D">
        <w:rPr>
          <w:sz w:val="22"/>
          <w:szCs w:val="22"/>
        </w:rPr>
        <w:t>tāmi)</w:t>
      </w:r>
      <w:r w:rsidR="007C0DEC" w:rsidRPr="003B292D">
        <w:rPr>
          <w:sz w:val="22"/>
          <w:szCs w:val="22"/>
        </w:rPr>
        <w:t>.</w:t>
      </w:r>
    </w:p>
    <w:p w14:paraId="7597C698" w14:textId="161E40A5" w:rsidR="00C9374E" w:rsidRPr="00C9374E" w:rsidRDefault="00C9374E" w:rsidP="00500A5A">
      <w:pPr>
        <w:numPr>
          <w:ilvl w:val="1"/>
          <w:numId w:val="40"/>
        </w:numPr>
        <w:spacing w:line="276" w:lineRule="auto"/>
        <w:ind w:left="567" w:hanging="567"/>
        <w:jc w:val="both"/>
        <w:rPr>
          <w:bCs/>
          <w:sz w:val="22"/>
          <w:szCs w:val="22"/>
        </w:rPr>
      </w:pPr>
      <w:r w:rsidRPr="002666D0">
        <w:rPr>
          <w:bCs/>
          <w:sz w:val="22"/>
          <w:szCs w:val="22"/>
        </w:rPr>
        <w:t xml:space="preserve">Izpildītājs rēķinus un aktus </w:t>
      </w:r>
      <w:r w:rsidR="007737ED">
        <w:rPr>
          <w:bCs/>
          <w:sz w:val="22"/>
          <w:szCs w:val="22"/>
        </w:rPr>
        <w:t>nosūta</w:t>
      </w:r>
      <w:r>
        <w:rPr>
          <w:bCs/>
          <w:sz w:val="22"/>
          <w:szCs w:val="22"/>
        </w:rPr>
        <w:t>, t.sk. paraksta</w:t>
      </w:r>
      <w:r w:rsidRPr="002666D0">
        <w:rPr>
          <w:bCs/>
          <w:sz w:val="22"/>
          <w:szCs w:val="22"/>
        </w:rPr>
        <w:t xml:space="preserve"> elektroniski,</w:t>
      </w:r>
      <w:r>
        <w:rPr>
          <w:bCs/>
          <w:sz w:val="22"/>
          <w:szCs w:val="22"/>
        </w:rPr>
        <w:t xml:space="preserve"> ne vēlāk kā līdz katra mēneša 10. (desmitajam) datumam</w:t>
      </w:r>
      <w:r w:rsidRPr="008E0B6A">
        <w:rPr>
          <w:bCs/>
          <w:sz w:val="22"/>
          <w:szCs w:val="22"/>
        </w:rPr>
        <w:t xml:space="preserve"> uz Pasūtītāja </w:t>
      </w:r>
      <w:r w:rsidR="003A5C17" w:rsidRPr="007302C5">
        <w:rPr>
          <w:rFonts w:eastAsia="Calibri"/>
          <w:sz w:val="24"/>
          <w:szCs w:val="24"/>
        </w:rPr>
        <w:t>e-adres</w:t>
      </w:r>
      <w:r w:rsidR="003A5C17">
        <w:rPr>
          <w:rFonts w:eastAsia="Calibri"/>
          <w:sz w:val="24"/>
          <w:szCs w:val="24"/>
        </w:rPr>
        <w:t xml:space="preserve">es </w:t>
      </w:r>
      <w:proofErr w:type="spellStart"/>
      <w:r w:rsidR="003A5C17">
        <w:rPr>
          <w:rFonts w:eastAsia="Calibri"/>
          <w:sz w:val="24"/>
          <w:szCs w:val="24"/>
        </w:rPr>
        <w:t>apakšadresātu</w:t>
      </w:r>
      <w:proofErr w:type="spellEnd"/>
      <w:r w:rsidR="003A5C17" w:rsidRPr="00CC6B86">
        <w:rPr>
          <w:rFonts w:eastAsia="Calibri"/>
          <w:sz w:val="24"/>
          <w:szCs w:val="24"/>
        </w:rPr>
        <w:t xml:space="preserve">: </w:t>
      </w:r>
      <w:r w:rsidR="00CC6B86" w:rsidRPr="00CC6B86">
        <w:rPr>
          <w:sz w:val="24"/>
          <w:szCs w:val="24"/>
        </w:rPr>
        <w:t>[…]</w:t>
      </w:r>
      <w:r w:rsidRPr="00CC6B86">
        <w:rPr>
          <w:bCs/>
          <w:sz w:val="22"/>
          <w:szCs w:val="22"/>
        </w:rPr>
        <w:t xml:space="preserve">, </w:t>
      </w:r>
      <w:r w:rsidRPr="008E0B6A">
        <w:rPr>
          <w:bCs/>
          <w:sz w:val="22"/>
          <w:szCs w:val="22"/>
        </w:rPr>
        <w:t xml:space="preserve">noformētus atbilstoši spēkā esošajiem </w:t>
      </w:r>
      <w:r w:rsidR="003A5C17">
        <w:rPr>
          <w:bCs/>
          <w:sz w:val="22"/>
          <w:szCs w:val="22"/>
        </w:rPr>
        <w:t>normatīvajiem aktiem</w:t>
      </w:r>
      <w:r w:rsidRPr="008E0B6A">
        <w:rPr>
          <w:bCs/>
          <w:sz w:val="22"/>
          <w:szCs w:val="22"/>
        </w:rPr>
        <w:t>.</w:t>
      </w:r>
    </w:p>
    <w:p w14:paraId="5AAAB006" w14:textId="77777777" w:rsidR="00C9374E" w:rsidRDefault="00C9374E" w:rsidP="00500A5A">
      <w:pPr>
        <w:numPr>
          <w:ilvl w:val="1"/>
          <w:numId w:val="40"/>
        </w:numPr>
        <w:spacing w:line="276" w:lineRule="auto"/>
        <w:ind w:left="567" w:hanging="567"/>
        <w:jc w:val="both"/>
        <w:rPr>
          <w:bCs/>
          <w:sz w:val="22"/>
          <w:szCs w:val="22"/>
        </w:rPr>
      </w:pPr>
      <w:r w:rsidRPr="007D3415">
        <w:rPr>
          <w:bCs/>
          <w:sz w:val="22"/>
          <w:szCs w:val="22"/>
        </w:rPr>
        <w:lastRenderedPageBreak/>
        <w:t xml:space="preserve">Samaksa par Pakalpojumiem tiek veikta, pamatojoties uz Pušu parakstītu </w:t>
      </w:r>
      <w:r>
        <w:rPr>
          <w:bCs/>
          <w:sz w:val="22"/>
          <w:szCs w:val="22"/>
        </w:rPr>
        <w:t>Pakalpojumu</w:t>
      </w:r>
      <w:r w:rsidRPr="007D3415">
        <w:rPr>
          <w:bCs/>
          <w:sz w:val="22"/>
          <w:szCs w:val="22"/>
        </w:rPr>
        <w:t xml:space="preserve"> pieņemšanas – nodošanas aktu un</w:t>
      </w:r>
      <w:r w:rsidR="007737ED">
        <w:rPr>
          <w:bCs/>
          <w:sz w:val="22"/>
          <w:szCs w:val="22"/>
        </w:rPr>
        <w:t xml:space="preserve"> </w:t>
      </w:r>
      <w:r w:rsidRPr="007D3415">
        <w:rPr>
          <w:bCs/>
          <w:sz w:val="22"/>
          <w:szCs w:val="22"/>
        </w:rPr>
        <w:t>par faktiski izpildītiem Pakalpojumiem un Izpildītāja izrakstītu rēķinu.</w:t>
      </w:r>
      <w:r w:rsidR="00C22795" w:rsidRPr="00C22795">
        <w:rPr>
          <w:bCs/>
          <w:sz w:val="22"/>
          <w:szCs w:val="22"/>
        </w:rPr>
        <w:t xml:space="preserve"> </w:t>
      </w:r>
      <w:r w:rsidR="00C22795" w:rsidRPr="003B292D">
        <w:rPr>
          <w:bCs/>
          <w:sz w:val="22"/>
          <w:szCs w:val="22"/>
        </w:rPr>
        <w:t>Ja Izpildītājs veicis iekārtas ut</w:t>
      </w:r>
      <w:r w:rsidR="00F51D24">
        <w:rPr>
          <w:bCs/>
          <w:sz w:val="22"/>
          <w:szCs w:val="22"/>
        </w:rPr>
        <w:t>i</w:t>
      </w:r>
      <w:r w:rsidR="00C22795" w:rsidRPr="003B292D">
        <w:rPr>
          <w:bCs/>
          <w:sz w:val="22"/>
          <w:szCs w:val="22"/>
        </w:rPr>
        <w:t>lizāciju, tad jāpievieno ut</w:t>
      </w:r>
      <w:r w:rsidR="00F51D24">
        <w:rPr>
          <w:bCs/>
          <w:sz w:val="22"/>
          <w:szCs w:val="22"/>
        </w:rPr>
        <w:t>i</w:t>
      </w:r>
      <w:r w:rsidR="00C22795" w:rsidRPr="003B292D">
        <w:rPr>
          <w:bCs/>
          <w:sz w:val="22"/>
          <w:szCs w:val="22"/>
        </w:rPr>
        <w:t>lizācijas akts.</w:t>
      </w:r>
      <w:r w:rsidRPr="007D3415">
        <w:rPr>
          <w:bCs/>
          <w:sz w:val="22"/>
          <w:szCs w:val="22"/>
        </w:rPr>
        <w:t xml:space="preserve"> Samaksa par iepriekšējā mēnesī veiktajiem pakalpojumiem tiek veikta vienu reizi mēnesī 20 (divdesmit) </w:t>
      </w:r>
      <w:r>
        <w:rPr>
          <w:bCs/>
          <w:sz w:val="22"/>
          <w:szCs w:val="22"/>
        </w:rPr>
        <w:t xml:space="preserve">darba </w:t>
      </w:r>
      <w:r w:rsidRPr="007D3415">
        <w:rPr>
          <w:bCs/>
          <w:sz w:val="22"/>
          <w:szCs w:val="22"/>
        </w:rPr>
        <w:t>dienu laikā no Izpildītāja izrakstīta rēķina</w:t>
      </w:r>
      <w:r>
        <w:rPr>
          <w:bCs/>
          <w:sz w:val="22"/>
          <w:szCs w:val="22"/>
        </w:rPr>
        <w:t xml:space="preserve"> un </w:t>
      </w:r>
      <w:r w:rsidR="007737ED">
        <w:rPr>
          <w:bCs/>
          <w:sz w:val="22"/>
          <w:szCs w:val="22"/>
        </w:rPr>
        <w:t xml:space="preserve">abpusēji </w:t>
      </w:r>
      <w:r w:rsidRPr="007D3415">
        <w:rPr>
          <w:bCs/>
          <w:sz w:val="22"/>
          <w:szCs w:val="22"/>
        </w:rPr>
        <w:t>parakstīt</w:t>
      </w:r>
      <w:r>
        <w:rPr>
          <w:bCs/>
          <w:sz w:val="22"/>
          <w:szCs w:val="22"/>
        </w:rPr>
        <w:t>a</w:t>
      </w:r>
      <w:r w:rsidRPr="007D3415">
        <w:rPr>
          <w:bCs/>
          <w:sz w:val="22"/>
          <w:szCs w:val="22"/>
        </w:rPr>
        <w:t xml:space="preserve"> </w:t>
      </w:r>
      <w:r>
        <w:rPr>
          <w:bCs/>
          <w:sz w:val="22"/>
          <w:szCs w:val="22"/>
        </w:rPr>
        <w:t>Pakalpojumu</w:t>
      </w:r>
      <w:r w:rsidRPr="007D3415">
        <w:rPr>
          <w:bCs/>
          <w:sz w:val="22"/>
          <w:szCs w:val="22"/>
        </w:rPr>
        <w:t xml:space="preserve"> pieņemšanas – nodošanas akt</w:t>
      </w:r>
      <w:r>
        <w:rPr>
          <w:bCs/>
          <w:sz w:val="22"/>
          <w:szCs w:val="22"/>
        </w:rPr>
        <w:t>a</w:t>
      </w:r>
      <w:r w:rsidRPr="007D3415">
        <w:rPr>
          <w:bCs/>
          <w:sz w:val="22"/>
          <w:szCs w:val="22"/>
        </w:rPr>
        <w:t xml:space="preserve"> saņemšanas dienas.</w:t>
      </w:r>
      <w:r w:rsidRPr="00F51D24">
        <w:rPr>
          <w:bCs/>
          <w:sz w:val="22"/>
          <w:szCs w:val="22"/>
        </w:rPr>
        <w:t xml:space="preserve"> </w:t>
      </w:r>
    </w:p>
    <w:p w14:paraId="612FCB4A" w14:textId="77777777" w:rsidR="0028458A" w:rsidRPr="00F51D24" w:rsidRDefault="0028458A" w:rsidP="00500A5A">
      <w:pPr>
        <w:numPr>
          <w:ilvl w:val="1"/>
          <w:numId w:val="40"/>
        </w:numPr>
        <w:spacing w:line="276" w:lineRule="auto"/>
        <w:ind w:left="567" w:hanging="567"/>
        <w:jc w:val="both"/>
        <w:rPr>
          <w:bCs/>
          <w:sz w:val="22"/>
          <w:szCs w:val="22"/>
        </w:rPr>
      </w:pPr>
      <w:r w:rsidRPr="0028458A">
        <w:rPr>
          <w:bCs/>
          <w:sz w:val="22"/>
          <w:szCs w:val="22"/>
        </w:rPr>
        <w:t>Pasūtītājs pieņem elektroniskos attaisnojuma dokumentus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0196D26B" w14:textId="77777777" w:rsidR="009A57AA" w:rsidRPr="003B292D" w:rsidRDefault="009A57AA" w:rsidP="0012138F">
      <w:pPr>
        <w:widowControl w:val="0"/>
        <w:overflowPunct w:val="0"/>
        <w:autoSpaceDE w:val="0"/>
        <w:autoSpaceDN w:val="0"/>
        <w:adjustRightInd w:val="0"/>
        <w:spacing w:line="276" w:lineRule="auto"/>
        <w:jc w:val="both"/>
        <w:rPr>
          <w:sz w:val="22"/>
          <w:szCs w:val="22"/>
        </w:rPr>
      </w:pPr>
    </w:p>
    <w:p w14:paraId="12130201" w14:textId="77777777" w:rsidR="00FB1625" w:rsidRPr="003B292D" w:rsidRDefault="00B40902" w:rsidP="009A57AA">
      <w:pPr>
        <w:widowControl w:val="0"/>
        <w:numPr>
          <w:ilvl w:val="0"/>
          <w:numId w:val="40"/>
        </w:numPr>
        <w:overflowPunct w:val="0"/>
        <w:autoSpaceDE w:val="0"/>
        <w:autoSpaceDN w:val="0"/>
        <w:adjustRightInd w:val="0"/>
        <w:spacing w:line="276" w:lineRule="auto"/>
        <w:jc w:val="center"/>
        <w:rPr>
          <w:sz w:val="22"/>
          <w:szCs w:val="22"/>
        </w:rPr>
      </w:pPr>
      <w:r w:rsidRPr="003B292D">
        <w:rPr>
          <w:b/>
          <w:bCs/>
          <w:sz w:val="22"/>
          <w:szCs w:val="22"/>
        </w:rPr>
        <w:t>Pušu tiesības un pienākumi</w:t>
      </w:r>
    </w:p>
    <w:p w14:paraId="7E409D81"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sniedzot Pakalpojumus, ir pienākums ievērot Latvijas Republikas normatīvo tiesību aktu prasības, kas regulē Pakalpojumu sniegšanu, kā arī apkopjamo iekārtu ražotāju ekspluatācijas noteikumu prasības, atbildēt par darba aizsardzības un drošības normu ievērošanu, vides aizsardzības un citu normatīvo aktu ievērošanu, kas attiecināmu uz  Pakalpojumu sniegšanu.</w:t>
      </w:r>
    </w:p>
    <w:p w14:paraId="0FE74B99" w14:textId="77777777" w:rsidR="00FB1625" w:rsidRPr="005315A4" w:rsidRDefault="004D28A2"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5315A4">
        <w:rPr>
          <w:sz w:val="22"/>
          <w:szCs w:val="22"/>
        </w:rPr>
        <w:t xml:space="preserve">Izpildītājam ir pienākums nodrošināt, ka tam ir izsniegta </w:t>
      </w:r>
      <w:hyperlink r:id="rId10" w:history="1">
        <w:r w:rsidRPr="005315A4">
          <w:rPr>
            <w:sz w:val="22"/>
            <w:szCs w:val="22"/>
          </w:rPr>
          <w:t>Valsts vides dienesta atļauja (licence) darbībām ar</w:t>
        </w:r>
      </w:hyperlink>
      <w:r w:rsidRPr="005315A4">
        <w:rPr>
          <w:sz w:val="22"/>
          <w:szCs w:val="22"/>
        </w:rPr>
        <w:t xml:space="preserve"> </w:t>
      </w:r>
      <w:hyperlink r:id="rId11" w:history="1">
        <w:r w:rsidRPr="005315A4">
          <w:rPr>
            <w:sz w:val="22"/>
            <w:szCs w:val="22"/>
          </w:rPr>
          <w:t xml:space="preserve">aukstuma aģentiem </w:t>
        </w:r>
      </w:hyperlink>
      <w:r w:rsidRPr="005315A4">
        <w:rPr>
          <w:sz w:val="22"/>
          <w:szCs w:val="22"/>
        </w:rPr>
        <w:t xml:space="preserve"> visā Līguma darbības laikā.</w:t>
      </w:r>
    </w:p>
    <w:p w14:paraId="374BF3D7" w14:textId="77777777" w:rsidR="00FB1625" w:rsidRPr="005315A4" w:rsidRDefault="004D28A2"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5315A4">
        <w:rPr>
          <w:sz w:val="22"/>
          <w:szCs w:val="22"/>
        </w:rPr>
        <w:t>Izpildītājam ir pienākums nodrošināt, ka Izpildītāja speciālistiem, kuri veic</w:t>
      </w:r>
      <w:r w:rsidR="00FB1625" w:rsidRPr="005315A4">
        <w:rPr>
          <w:sz w:val="22"/>
          <w:szCs w:val="22"/>
        </w:rPr>
        <w:t xml:space="preserve"> darbības </w:t>
      </w:r>
      <w:r w:rsidRPr="005315A4">
        <w:rPr>
          <w:sz w:val="22"/>
          <w:szCs w:val="22"/>
        </w:rPr>
        <w:t>ar Pasūtītāja Iekārtām, ir spēkā esoši Valsts vides dienesta izsniegti sertifikāti darbībām ar aukstuma aģentiem.</w:t>
      </w:r>
    </w:p>
    <w:p w14:paraId="77D64EFA"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sniegt Pakalpojumus, izmantojot savu darba spēku, instrumentus un materiālus, Līgumā noteiktajā kārtībā un termiņos.</w:t>
      </w:r>
    </w:p>
    <w:p w14:paraId="73A0BEC9"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Pakalpojumus sniegt kvalitatīvi</w:t>
      </w:r>
      <w:r w:rsidR="00DA02DC">
        <w:rPr>
          <w:sz w:val="22"/>
          <w:szCs w:val="22"/>
        </w:rPr>
        <w:t>,</w:t>
      </w:r>
      <w:r w:rsidRPr="003B292D">
        <w:rPr>
          <w:sz w:val="22"/>
          <w:szCs w:val="22"/>
        </w:rPr>
        <w:t xml:space="preserve"> ar </w:t>
      </w:r>
      <w:r w:rsidR="002539CC" w:rsidRPr="003B292D">
        <w:rPr>
          <w:sz w:val="22"/>
          <w:szCs w:val="22"/>
        </w:rPr>
        <w:t>atbilstošiem</w:t>
      </w:r>
      <w:r w:rsidRPr="003B292D">
        <w:rPr>
          <w:sz w:val="22"/>
          <w:szCs w:val="22"/>
        </w:rPr>
        <w:t xml:space="preserve"> materiāliem, kas atbilst standartu un tehnisko noteikumu prasībām, Līgumā, tā pielikumos un iekārtu ražotāja tehniskajā dokumentācijā noteiktajā kārtībā un termiņos.</w:t>
      </w:r>
    </w:p>
    <w:p w14:paraId="78C4097F"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sniedzot Pakalpojumu</w:t>
      </w:r>
      <w:r w:rsidR="00DA02DC">
        <w:rPr>
          <w:sz w:val="22"/>
          <w:szCs w:val="22"/>
        </w:rPr>
        <w:t>,</w:t>
      </w:r>
      <w:r w:rsidRPr="003B292D">
        <w:rPr>
          <w:sz w:val="22"/>
          <w:szCs w:val="22"/>
        </w:rPr>
        <w:t xml:space="preserve"> izmantot tikai jaunas, nelietotas rezerves detaļas, kas paredzēt</w:t>
      </w:r>
      <w:r w:rsidR="004D28A2" w:rsidRPr="003B292D">
        <w:rPr>
          <w:sz w:val="22"/>
          <w:szCs w:val="22"/>
        </w:rPr>
        <w:t>as konkrētajam Iekārtas modelim.</w:t>
      </w:r>
    </w:p>
    <w:p w14:paraId="13AD3D4F" w14:textId="77777777" w:rsidR="00FB1625" w:rsidRPr="003B292D" w:rsidRDefault="004D28A2"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pēc detaļu nomaiņas pēc Pasūtītāja atsevišķa pieprasījuma iesniegt Pasūtītājam detaļu iegādes dokumentācijas apliecinātu kopiju</w:t>
      </w:r>
      <w:r w:rsidR="00FF6CCB">
        <w:rPr>
          <w:sz w:val="22"/>
          <w:szCs w:val="22"/>
        </w:rPr>
        <w:t>.</w:t>
      </w:r>
    </w:p>
    <w:p w14:paraId="7815B006"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uzņe</w:t>
      </w:r>
      <w:r w:rsidR="00D953FD" w:rsidRPr="003B292D">
        <w:rPr>
          <w:sz w:val="22"/>
          <w:szCs w:val="22"/>
        </w:rPr>
        <w:t>mties atbildību par Pakalpojumu</w:t>
      </w:r>
      <w:r w:rsidRPr="003B292D">
        <w:rPr>
          <w:sz w:val="22"/>
          <w:szCs w:val="22"/>
        </w:rPr>
        <w:t xml:space="preserve"> sniegšanas laikā </w:t>
      </w:r>
      <w:r w:rsidR="003517EA" w:rsidRPr="003B292D">
        <w:rPr>
          <w:sz w:val="22"/>
          <w:szCs w:val="22"/>
        </w:rPr>
        <w:t xml:space="preserve">Izpildītāja vainas dēļ </w:t>
      </w:r>
      <w:r w:rsidRPr="003B292D">
        <w:rPr>
          <w:sz w:val="22"/>
          <w:szCs w:val="22"/>
        </w:rPr>
        <w:t>notikušiem nelaimes gadīj</w:t>
      </w:r>
      <w:r w:rsidR="003517EA" w:rsidRPr="003B292D">
        <w:rPr>
          <w:sz w:val="22"/>
          <w:szCs w:val="22"/>
        </w:rPr>
        <w:t xml:space="preserve">umiem un nodarītiem bojājumiem, </w:t>
      </w:r>
      <w:r w:rsidRPr="003B292D">
        <w:rPr>
          <w:sz w:val="22"/>
          <w:szCs w:val="22"/>
        </w:rPr>
        <w:t>atlīdzināt par tiem saskaņā ar Latvijas Republikas normatīvajiem tiesību aktiem.</w:t>
      </w:r>
    </w:p>
    <w:p w14:paraId="730EDC73"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pirms Pakalpojumu pieņemšanas – nodošanas akta parakstīšanas par saviem līdzekļiem attīrīt Pakalpojumu sniegšanas vietu, aizvākt būvgružus, Izpildītājam piederošo inventāru un darbarīkus.</w:t>
      </w:r>
    </w:p>
    <w:p w14:paraId="1C2C14CD"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nodot Pasūtītājam sniegtos Pakalpojumus un parakstīt Pakalpojumu pieņemšanas – nodošanas aktu, ja Pakalpojumi sniegti atbilstoši Līguma nosacījumiem.</w:t>
      </w:r>
    </w:p>
    <w:p w14:paraId="6226BB09"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pēc Pakalpojumu pieņemšanas – nodošanas akta abpusējas parakstīšanas iesniegt Pasūtītājam rēķinu par faktiski sniegtajiem Pakalpojumiem.</w:t>
      </w:r>
    </w:p>
    <w:p w14:paraId="02E23BD0"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nodot Pasūtītājam visu ar Pakalpojumu sniegšanu saistīto dokumentāciju.</w:t>
      </w:r>
    </w:p>
    <w:p w14:paraId="3C1D517C"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uzturēt garantijas saistības Līgumā noteiktajā garantijas termiņā un apjomā.</w:t>
      </w:r>
    </w:p>
    <w:p w14:paraId="4BCBE15C" w14:textId="77777777" w:rsidR="00E65F90" w:rsidRPr="003B292D" w:rsidRDefault="00E65F90"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Izpildītājam ir pienākums </w:t>
      </w:r>
      <w:r w:rsidR="001E3316" w:rsidRPr="003B292D">
        <w:rPr>
          <w:sz w:val="22"/>
          <w:szCs w:val="22"/>
        </w:rPr>
        <w:t>ut</w:t>
      </w:r>
      <w:r w:rsidR="00DA02DC">
        <w:rPr>
          <w:sz w:val="22"/>
          <w:szCs w:val="22"/>
        </w:rPr>
        <w:t>i</w:t>
      </w:r>
      <w:r w:rsidR="001E3316" w:rsidRPr="003B292D">
        <w:rPr>
          <w:sz w:val="22"/>
          <w:szCs w:val="22"/>
        </w:rPr>
        <w:t>lizācijai nododamo iekārtu nodot ut</w:t>
      </w:r>
      <w:r w:rsidR="00DA02DC">
        <w:rPr>
          <w:sz w:val="22"/>
          <w:szCs w:val="22"/>
        </w:rPr>
        <w:t>i</w:t>
      </w:r>
      <w:r w:rsidR="001E3316" w:rsidRPr="003B292D">
        <w:rPr>
          <w:sz w:val="22"/>
          <w:szCs w:val="22"/>
        </w:rPr>
        <w:t>lizācijas punktā, saņemot ut</w:t>
      </w:r>
      <w:r w:rsidR="00DA02DC">
        <w:rPr>
          <w:sz w:val="22"/>
          <w:szCs w:val="22"/>
        </w:rPr>
        <w:t>i</w:t>
      </w:r>
      <w:r w:rsidR="001E3316" w:rsidRPr="003B292D">
        <w:rPr>
          <w:sz w:val="22"/>
          <w:szCs w:val="22"/>
        </w:rPr>
        <w:t>lizācijas aktu, kurš tiek iesniegts Pasūtītājam.</w:t>
      </w:r>
    </w:p>
    <w:p w14:paraId="679152B2"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Pasūtītājam ir pienākums nodrošināt Izpildītājam netraucētu Līgumā minēto Pakalpojumu sniegšanu savā teritorijā, nodrošināt Izpildītāja darbiniekiem drošus darba apstākļus Līgumā minēto Pakalpojumu sniegšanas laikā. </w:t>
      </w:r>
    </w:p>
    <w:p w14:paraId="4D1E736B"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Pasūtītājam ir pienākums pieņemt no Izpildītāja sniegtos Pakalpojumus un parakstīt Pakalpojumu pieņemšanas – nodošanas aktu, ja Pakalpojumi sniegti atbilstoši Līguma nosacījumiem.</w:t>
      </w:r>
    </w:p>
    <w:p w14:paraId="243EBA45" w14:textId="77777777" w:rsidR="00FB1625" w:rsidRPr="003B292D" w:rsidRDefault="00181036" w:rsidP="00500A5A">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lastRenderedPageBreak/>
        <w:t>Pasūtītājam ir pienākums samaksāt Izpildītājam par sniegtajiem Pakalpojumiem, ievērojot Līgumā noteikto kārtību.</w:t>
      </w:r>
    </w:p>
    <w:p w14:paraId="157CC036" w14:textId="77777777" w:rsidR="009A57AA" w:rsidRDefault="00181036"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Pusēm ir tiesības pieprasīt un saņemt no otras Puses tās rīcībā esošu informāciju, kas saistīta ar Pakalpojumu sniegšanu.</w:t>
      </w:r>
    </w:p>
    <w:p w14:paraId="6DE6949B" w14:textId="77777777" w:rsidR="00FF6CCB" w:rsidRPr="00FF6CCB" w:rsidRDefault="00FF6CCB" w:rsidP="00FF6CCB">
      <w:pPr>
        <w:widowControl w:val="0"/>
        <w:overflowPunct w:val="0"/>
        <w:autoSpaceDE w:val="0"/>
        <w:autoSpaceDN w:val="0"/>
        <w:adjustRightInd w:val="0"/>
        <w:spacing w:line="276" w:lineRule="auto"/>
        <w:ind w:left="567"/>
        <w:jc w:val="both"/>
        <w:rPr>
          <w:sz w:val="22"/>
          <w:szCs w:val="22"/>
        </w:rPr>
      </w:pPr>
    </w:p>
    <w:p w14:paraId="41DFF8F7" w14:textId="77777777" w:rsidR="00FB1625" w:rsidRPr="003B292D" w:rsidRDefault="007A1770" w:rsidP="0012138F">
      <w:pPr>
        <w:widowControl w:val="0"/>
        <w:numPr>
          <w:ilvl w:val="0"/>
          <w:numId w:val="40"/>
        </w:numPr>
        <w:tabs>
          <w:tab w:val="left" w:pos="426"/>
        </w:tabs>
        <w:overflowPunct w:val="0"/>
        <w:autoSpaceDE w:val="0"/>
        <w:autoSpaceDN w:val="0"/>
        <w:adjustRightInd w:val="0"/>
        <w:spacing w:line="276" w:lineRule="auto"/>
        <w:ind w:left="709" w:hanging="709"/>
        <w:jc w:val="center"/>
        <w:rPr>
          <w:sz w:val="22"/>
          <w:szCs w:val="22"/>
        </w:rPr>
      </w:pPr>
      <w:r w:rsidRPr="003B292D">
        <w:rPr>
          <w:b/>
          <w:bCs/>
          <w:sz w:val="22"/>
          <w:szCs w:val="22"/>
        </w:rPr>
        <w:t>Garantijas noteikumi</w:t>
      </w:r>
      <w:bookmarkStart w:id="3" w:name="page34"/>
      <w:bookmarkEnd w:id="3"/>
    </w:p>
    <w:p w14:paraId="485F02E8" w14:textId="77777777" w:rsidR="00FB1625" w:rsidRPr="003B292D" w:rsidRDefault="00760EDC" w:rsidP="00FF6CCB">
      <w:pPr>
        <w:numPr>
          <w:ilvl w:val="1"/>
          <w:numId w:val="40"/>
        </w:numPr>
        <w:spacing w:line="276" w:lineRule="auto"/>
        <w:ind w:left="567" w:hanging="567"/>
        <w:jc w:val="both"/>
        <w:rPr>
          <w:sz w:val="22"/>
          <w:szCs w:val="22"/>
        </w:rPr>
      </w:pPr>
      <w:r w:rsidRPr="003B292D">
        <w:rPr>
          <w:sz w:val="22"/>
          <w:szCs w:val="22"/>
        </w:rPr>
        <w:t>Izpildītājs garantē sniegto Pakalpojumu</w:t>
      </w:r>
      <w:r w:rsidR="002D7579" w:rsidRPr="003B292D">
        <w:rPr>
          <w:sz w:val="22"/>
          <w:szCs w:val="22"/>
        </w:rPr>
        <w:t xml:space="preserve"> un remontā izmantoto materiālu un detaļu</w:t>
      </w:r>
      <w:r w:rsidRPr="003B292D">
        <w:rPr>
          <w:sz w:val="22"/>
          <w:szCs w:val="22"/>
        </w:rPr>
        <w:t xml:space="preserve"> kvalitāti </w:t>
      </w:r>
      <w:r w:rsidR="003A5C17">
        <w:rPr>
          <w:sz w:val="22"/>
          <w:szCs w:val="22"/>
        </w:rPr>
        <w:t>24 (divdesmit četri)</w:t>
      </w:r>
      <w:r w:rsidRPr="003B292D">
        <w:rPr>
          <w:sz w:val="22"/>
          <w:szCs w:val="22"/>
        </w:rPr>
        <w:t xml:space="preserve"> </w:t>
      </w:r>
      <w:r w:rsidR="00FF6CCB">
        <w:rPr>
          <w:sz w:val="22"/>
          <w:szCs w:val="22"/>
        </w:rPr>
        <w:t xml:space="preserve">mēneši </w:t>
      </w:r>
      <w:r w:rsidRPr="003B292D">
        <w:rPr>
          <w:sz w:val="22"/>
          <w:szCs w:val="22"/>
        </w:rPr>
        <w:t>no Pakalpojumu pieņemšanas – nodošanas akta parakstīšanas brīža.</w:t>
      </w:r>
    </w:p>
    <w:p w14:paraId="7FFF5CB0" w14:textId="77777777" w:rsidR="002D7579" w:rsidRPr="003B292D" w:rsidRDefault="00760EDC"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Garantijas darbības laikā Izpildītājs apņemas 5 (piecu) darba dienu laikā par saviem līdzekļiem novērst jebkādus atklātos Pakalpojumu defektus, ja tie ir radušies nekvalitatīvi sniegtu Pakalpojumu dēļ vai izmantotu nekvalitatīvu materiālu rezultātā.</w:t>
      </w:r>
    </w:p>
    <w:p w14:paraId="0293C70C" w14:textId="77777777" w:rsidR="002D7579" w:rsidRPr="003B292D" w:rsidRDefault="00760EDC"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7A47DB9E" w14:textId="77777777" w:rsidR="00FB1625" w:rsidRPr="003B292D" w:rsidRDefault="002D7579"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Līguma garantijas noteikumi attiecas uz garantijas darbības laikā neierobežotu reižu skaitu nomainītām detaļām un materiāliem un veiktajiem remontiem.</w:t>
      </w:r>
    </w:p>
    <w:p w14:paraId="31C12873" w14:textId="77777777" w:rsidR="002D7579" w:rsidRPr="003B292D" w:rsidRDefault="002D7579" w:rsidP="009A57AA">
      <w:pPr>
        <w:widowControl w:val="0"/>
        <w:overflowPunct w:val="0"/>
        <w:autoSpaceDE w:val="0"/>
        <w:autoSpaceDN w:val="0"/>
        <w:adjustRightInd w:val="0"/>
        <w:spacing w:line="276" w:lineRule="auto"/>
        <w:jc w:val="both"/>
        <w:rPr>
          <w:sz w:val="22"/>
          <w:szCs w:val="22"/>
        </w:rPr>
      </w:pPr>
    </w:p>
    <w:p w14:paraId="5A398B7C" w14:textId="77777777" w:rsidR="00FB1625" w:rsidRPr="003B292D" w:rsidRDefault="007A1770" w:rsidP="0012138F">
      <w:pPr>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t>Pušu atbildība</w:t>
      </w:r>
      <w:r w:rsidR="001B1623" w:rsidRPr="003B292D">
        <w:rPr>
          <w:b/>
          <w:bCs/>
          <w:sz w:val="22"/>
          <w:szCs w:val="22"/>
        </w:rPr>
        <w:t xml:space="preserve"> un strīdu risināšana</w:t>
      </w:r>
    </w:p>
    <w:p w14:paraId="6CA8E75D" w14:textId="77777777" w:rsidR="00FB1625" w:rsidRPr="003B292D" w:rsidRDefault="001B1623"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Puses saskaņā ar Latvijas Republikā spēkā esošajiem normatīvajiem tiesību aktiem ir materiāli atbildīgas par Līguma saistību pārkāpšanu, kā arī par o</w:t>
      </w:r>
      <w:r w:rsidR="00FB1625" w:rsidRPr="003B292D">
        <w:rPr>
          <w:sz w:val="22"/>
          <w:szCs w:val="22"/>
        </w:rPr>
        <w:t>trai Pusei radītiem zaudējumiem.</w:t>
      </w:r>
    </w:p>
    <w:p w14:paraId="26C0DA64" w14:textId="77777777" w:rsidR="00FB1625" w:rsidRPr="003B292D" w:rsidRDefault="001B1623"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Pasūtītājs ir tiesīgs prasīt no Izpildītāja līgumsodu par Līgumā noteikto Pakalpojumu izpildes termiņu kavējumiem</w:t>
      </w:r>
      <w:r w:rsidR="007A1770" w:rsidRPr="003B292D">
        <w:rPr>
          <w:sz w:val="22"/>
          <w:szCs w:val="22"/>
        </w:rPr>
        <w:t>:</w:t>
      </w:r>
    </w:p>
    <w:p w14:paraId="4F86EEB1" w14:textId="77777777" w:rsidR="00FB1625" w:rsidRPr="003B292D" w:rsidRDefault="007A1770"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Par Līgum</w:t>
      </w:r>
      <w:r w:rsidR="00B80041" w:rsidRPr="003B292D">
        <w:rPr>
          <w:sz w:val="22"/>
          <w:szCs w:val="22"/>
        </w:rPr>
        <w:t>ā</w:t>
      </w:r>
      <w:r w:rsidRPr="003B292D">
        <w:rPr>
          <w:sz w:val="22"/>
          <w:szCs w:val="22"/>
        </w:rPr>
        <w:t xml:space="preserve"> noteikto ierašanās termiņu nokavējumu </w:t>
      </w:r>
      <w:r w:rsidR="009E1632" w:rsidRPr="003B292D">
        <w:rPr>
          <w:sz w:val="22"/>
          <w:szCs w:val="22"/>
        </w:rPr>
        <w:t xml:space="preserve">5 </w:t>
      </w:r>
      <w:r w:rsidR="002F58B0" w:rsidRPr="003B292D">
        <w:rPr>
          <w:sz w:val="22"/>
          <w:szCs w:val="22"/>
        </w:rPr>
        <w:t xml:space="preserve">EUR </w:t>
      </w:r>
      <w:r w:rsidRPr="003B292D">
        <w:rPr>
          <w:sz w:val="22"/>
          <w:szCs w:val="22"/>
        </w:rPr>
        <w:t xml:space="preserve">(pieci </w:t>
      </w:r>
      <w:r w:rsidR="002F58B0" w:rsidRPr="003B292D">
        <w:rPr>
          <w:i/>
          <w:sz w:val="22"/>
          <w:szCs w:val="22"/>
        </w:rPr>
        <w:t>e</w:t>
      </w:r>
      <w:r w:rsidR="00025D02" w:rsidRPr="003B292D">
        <w:rPr>
          <w:i/>
          <w:sz w:val="22"/>
          <w:szCs w:val="22"/>
        </w:rPr>
        <w:t>uro</w:t>
      </w:r>
      <w:r w:rsidRPr="003B292D">
        <w:rPr>
          <w:sz w:val="22"/>
          <w:szCs w:val="22"/>
        </w:rPr>
        <w:t>) par katru nokavēto stundu;</w:t>
      </w:r>
    </w:p>
    <w:p w14:paraId="067FD744" w14:textId="77777777" w:rsidR="00FB1625" w:rsidRPr="003B292D" w:rsidRDefault="00B80041"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Par Līgumā</w:t>
      </w:r>
      <w:r w:rsidR="007A1770" w:rsidRPr="003B292D">
        <w:rPr>
          <w:sz w:val="22"/>
          <w:szCs w:val="22"/>
        </w:rPr>
        <w:t xml:space="preserve"> noteiktā defektācijas akta un tāmes iesniegšanas termiņa nokavējumu </w:t>
      </w:r>
      <w:r w:rsidR="0048280A" w:rsidRPr="003B292D">
        <w:rPr>
          <w:sz w:val="22"/>
          <w:szCs w:val="22"/>
        </w:rPr>
        <w:t xml:space="preserve">5 </w:t>
      </w:r>
      <w:r w:rsidR="00D953FD" w:rsidRPr="003B292D">
        <w:rPr>
          <w:sz w:val="22"/>
          <w:szCs w:val="22"/>
        </w:rPr>
        <w:t xml:space="preserve">EUR (pieci </w:t>
      </w:r>
      <w:r w:rsidR="00D953FD" w:rsidRPr="003B292D">
        <w:rPr>
          <w:i/>
          <w:sz w:val="22"/>
          <w:szCs w:val="22"/>
        </w:rPr>
        <w:t>eu</w:t>
      </w:r>
      <w:r w:rsidR="00D707DD" w:rsidRPr="003B292D">
        <w:rPr>
          <w:i/>
          <w:sz w:val="22"/>
          <w:szCs w:val="22"/>
        </w:rPr>
        <w:t>ro</w:t>
      </w:r>
      <w:r w:rsidR="00D707DD" w:rsidRPr="003B292D">
        <w:rPr>
          <w:sz w:val="22"/>
          <w:szCs w:val="22"/>
        </w:rPr>
        <w:t>)</w:t>
      </w:r>
      <w:r w:rsidR="007A1770" w:rsidRPr="003B292D">
        <w:rPr>
          <w:sz w:val="22"/>
          <w:szCs w:val="22"/>
        </w:rPr>
        <w:t xml:space="preserve"> par katru nokavēto darba dienu par katru Iekārtu;</w:t>
      </w:r>
    </w:p>
    <w:p w14:paraId="717212CF" w14:textId="77777777" w:rsidR="00FB1625" w:rsidRPr="003B292D" w:rsidRDefault="007A1770"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Par Līgum</w:t>
      </w:r>
      <w:r w:rsidR="00B80041" w:rsidRPr="003B292D">
        <w:rPr>
          <w:sz w:val="22"/>
          <w:szCs w:val="22"/>
        </w:rPr>
        <w:t>ā</w:t>
      </w:r>
      <w:r w:rsidRPr="003B292D">
        <w:rPr>
          <w:sz w:val="22"/>
          <w:szCs w:val="22"/>
        </w:rPr>
        <w:t xml:space="preserve"> noteikto remonta termiņu nokavējumu </w:t>
      </w:r>
      <w:r w:rsidR="0048280A" w:rsidRPr="003B292D">
        <w:rPr>
          <w:sz w:val="22"/>
          <w:szCs w:val="22"/>
        </w:rPr>
        <w:t xml:space="preserve">5 </w:t>
      </w:r>
      <w:r w:rsidR="00D707DD" w:rsidRPr="003B292D">
        <w:rPr>
          <w:sz w:val="22"/>
          <w:szCs w:val="22"/>
        </w:rPr>
        <w:t xml:space="preserve">EUR (pieci </w:t>
      </w:r>
      <w:r w:rsidR="008D0F18" w:rsidRPr="003B292D">
        <w:rPr>
          <w:i/>
          <w:sz w:val="22"/>
          <w:szCs w:val="22"/>
        </w:rPr>
        <w:t>euro</w:t>
      </w:r>
      <w:r w:rsidR="00D707DD" w:rsidRPr="003B292D">
        <w:rPr>
          <w:sz w:val="22"/>
          <w:szCs w:val="22"/>
        </w:rPr>
        <w:t>)</w:t>
      </w:r>
      <w:r w:rsidRPr="003B292D">
        <w:rPr>
          <w:sz w:val="22"/>
          <w:szCs w:val="22"/>
        </w:rPr>
        <w:t xml:space="preserve"> par katru nokavēto darba dienu par katru Iekārtu;</w:t>
      </w:r>
    </w:p>
    <w:p w14:paraId="40487780" w14:textId="77777777" w:rsidR="00FB1625" w:rsidRPr="003B292D" w:rsidRDefault="00B80041"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 xml:space="preserve">Par Līgumā </w:t>
      </w:r>
      <w:r w:rsidR="007A1770" w:rsidRPr="003B292D">
        <w:rPr>
          <w:sz w:val="22"/>
          <w:szCs w:val="22"/>
        </w:rPr>
        <w:t xml:space="preserve">noteiktā Iekārtu bojājumu novēršanas garantijas laikā termiņa nokavējumu </w:t>
      </w:r>
      <w:r w:rsidR="00C223ED" w:rsidRPr="003B292D">
        <w:rPr>
          <w:sz w:val="22"/>
          <w:szCs w:val="22"/>
        </w:rPr>
        <w:t xml:space="preserve">5 </w:t>
      </w:r>
      <w:r w:rsidR="00D707DD" w:rsidRPr="003B292D">
        <w:rPr>
          <w:sz w:val="22"/>
          <w:szCs w:val="22"/>
        </w:rPr>
        <w:t xml:space="preserve">EUR (pieci </w:t>
      </w:r>
      <w:r w:rsidR="00C8693F" w:rsidRPr="003B292D">
        <w:rPr>
          <w:i/>
          <w:sz w:val="22"/>
          <w:szCs w:val="22"/>
        </w:rPr>
        <w:t>euro</w:t>
      </w:r>
      <w:r w:rsidR="00D707DD" w:rsidRPr="003B292D">
        <w:rPr>
          <w:sz w:val="22"/>
          <w:szCs w:val="22"/>
        </w:rPr>
        <w:t xml:space="preserve">) </w:t>
      </w:r>
      <w:r w:rsidR="007A1770" w:rsidRPr="003B292D">
        <w:rPr>
          <w:sz w:val="22"/>
          <w:szCs w:val="22"/>
        </w:rPr>
        <w:t>par katru nokavēto darba dienu par katru Iekārtu</w:t>
      </w:r>
      <w:r w:rsidR="00FF6CCB">
        <w:rPr>
          <w:sz w:val="22"/>
          <w:szCs w:val="22"/>
        </w:rPr>
        <w:t>.</w:t>
      </w:r>
    </w:p>
    <w:p w14:paraId="371D3D58" w14:textId="77777777" w:rsidR="005315A4" w:rsidRPr="00C7373B" w:rsidRDefault="005315A4"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C7373B">
        <w:rPr>
          <w:sz w:val="22"/>
          <w:szCs w:val="22"/>
        </w:rPr>
        <w:t xml:space="preserve">Pasūtītājs ir tiesīgs prasīt no Izpildītāja līgumsodu, ja Līguma izpildes laikā ir konstatēts Līguma 4.2. un/vai 4.3.punkta pārkāpums (nav atjaunota vai pagarināta Valsts vides dienesta atļauja (licence)) 100 EUR (simts </w:t>
      </w:r>
      <w:r w:rsidRPr="00C7373B">
        <w:rPr>
          <w:i/>
          <w:iCs/>
          <w:sz w:val="22"/>
          <w:szCs w:val="22"/>
        </w:rPr>
        <w:t>euro</w:t>
      </w:r>
      <w:r w:rsidRPr="00C7373B">
        <w:rPr>
          <w:sz w:val="22"/>
          <w:szCs w:val="22"/>
        </w:rPr>
        <w:t xml:space="preserve">) apmērā par katru konstatēto gadījumu. </w:t>
      </w:r>
    </w:p>
    <w:p w14:paraId="77C73C9F" w14:textId="77777777" w:rsidR="00FB1625" w:rsidRPr="003B292D" w:rsidRDefault="001B1623"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ir tiesīgs prasīt no Pasūtītāja līgumsodu par Līgumā noteikto samaksas termiņu kavējumiem 0,5 % (nulle, komats, pieci procenti) apmērā no kavētās maksājuma summas par katru nokavēto dienu, bet ne vairāk kā 10 % (desmit procentus) no kavētās maksājuma summas.</w:t>
      </w:r>
    </w:p>
    <w:p w14:paraId="316D8FEE" w14:textId="77777777" w:rsidR="00FB1625" w:rsidRPr="003B292D" w:rsidRDefault="007A1770"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kompensē Pasūtītājam vai tā darbiniekiem uzliktos administratīvos sodus, ja tie piemēroti normatīvo aktu prasību neizpildīšanas gadījumos no Izpildītāja vai tā darbinieku puses, kā arī jebkurus zaudējumus, kas radušies tāpēc, ka Izpildītājs nav ievērojis normatīvo aktu prasības.</w:t>
      </w:r>
    </w:p>
    <w:p w14:paraId="53377427" w14:textId="77777777" w:rsidR="00FB1625" w:rsidRPr="003B292D" w:rsidRDefault="007A1770"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Līgumsoda samaksa neatbrīvo </w:t>
      </w:r>
      <w:r w:rsidR="002D7579" w:rsidRPr="003B292D">
        <w:rPr>
          <w:sz w:val="22"/>
          <w:szCs w:val="22"/>
        </w:rPr>
        <w:t>Puses</w:t>
      </w:r>
      <w:r w:rsidR="00D71A40" w:rsidRPr="003B292D">
        <w:rPr>
          <w:sz w:val="22"/>
          <w:szCs w:val="22"/>
        </w:rPr>
        <w:t xml:space="preserve"> no saistību izpildes</w:t>
      </w:r>
      <w:r w:rsidR="008B43F6" w:rsidRPr="003B292D">
        <w:rPr>
          <w:sz w:val="22"/>
          <w:szCs w:val="22"/>
        </w:rPr>
        <w:t>,</w:t>
      </w:r>
      <w:r w:rsidR="00D71A40" w:rsidRPr="003B292D">
        <w:rPr>
          <w:sz w:val="22"/>
          <w:szCs w:val="22"/>
        </w:rPr>
        <w:t xml:space="preserve"> </w:t>
      </w:r>
      <w:r w:rsidRPr="003B292D">
        <w:rPr>
          <w:sz w:val="22"/>
          <w:szCs w:val="22"/>
        </w:rPr>
        <w:t>un līgumsoda summa netiek ieskaitīta zaudējumu atlīdzībā.</w:t>
      </w:r>
    </w:p>
    <w:p w14:paraId="116FDC14" w14:textId="77777777" w:rsidR="00FB1625" w:rsidRPr="003B292D" w:rsidRDefault="001B1623"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Strīdus, kas var rasties Līguma izpildes rezultātā vai saistībā ar Līgumu, Puses risina savstarpējo pārrunu ceļā. Ja vienošanās netiek panākta, tad strīdu risina tiesā Latvijas Republikas normatīvajos aktos paredzētajā kārtībā.</w:t>
      </w:r>
    </w:p>
    <w:p w14:paraId="0B5AB1ED" w14:textId="77777777" w:rsidR="00FF6CCB" w:rsidRPr="003B292D" w:rsidRDefault="00E86D5F" w:rsidP="00FF6CCB">
      <w:pPr>
        <w:widowControl w:val="0"/>
        <w:numPr>
          <w:ilvl w:val="1"/>
          <w:numId w:val="40"/>
        </w:numPr>
        <w:overflowPunct w:val="0"/>
        <w:autoSpaceDE w:val="0"/>
        <w:autoSpaceDN w:val="0"/>
        <w:adjustRightInd w:val="0"/>
        <w:spacing w:line="276" w:lineRule="auto"/>
        <w:ind w:left="567" w:hanging="567"/>
        <w:jc w:val="both"/>
        <w:rPr>
          <w:sz w:val="22"/>
          <w:szCs w:val="22"/>
        </w:rPr>
      </w:pPr>
      <w:r w:rsidRPr="00E86D5F">
        <w:rPr>
          <w:sz w:val="22"/>
          <w:szCs w:val="22"/>
        </w:rPr>
        <w:t>Ja ir iestājušies apstākļi, kas saskaņā ar Līgumu dod Pasūtītājam tiesības piemērot līgumsodu pret Izpildītāju, Pasūtītājs līgumsoda apmēru atrēķina no nākošā vai veicamā maksājuma bezstrīdus kārtībā.</w:t>
      </w:r>
    </w:p>
    <w:p w14:paraId="31688F97" w14:textId="77777777" w:rsidR="009A57AA" w:rsidRPr="003B292D" w:rsidRDefault="009A57AA" w:rsidP="009A57AA">
      <w:pPr>
        <w:widowControl w:val="0"/>
        <w:overflowPunct w:val="0"/>
        <w:autoSpaceDE w:val="0"/>
        <w:autoSpaceDN w:val="0"/>
        <w:adjustRightInd w:val="0"/>
        <w:spacing w:line="276" w:lineRule="auto"/>
        <w:ind w:left="709"/>
        <w:jc w:val="both"/>
        <w:rPr>
          <w:sz w:val="22"/>
          <w:szCs w:val="22"/>
        </w:rPr>
      </w:pPr>
    </w:p>
    <w:p w14:paraId="13595A11" w14:textId="77777777" w:rsidR="00FB1625" w:rsidRPr="003B292D" w:rsidRDefault="001B1623" w:rsidP="00E86D5F">
      <w:pPr>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lastRenderedPageBreak/>
        <w:t>Līguma grozīšanas, papildināšanas un izbeigšanas kārtība</w:t>
      </w:r>
    </w:p>
    <w:p w14:paraId="65E0F938" w14:textId="77777777" w:rsidR="008A0892" w:rsidRPr="003B292D" w:rsidRDefault="001B1623" w:rsidP="00E86D5F">
      <w:pPr>
        <w:numPr>
          <w:ilvl w:val="1"/>
          <w:numId w:val="40"/>
        </w:numPr>
        <w:spacing w:line="276" w:lineRule="auto"/>
        <w:ind w:left="567" w:hanging="567"/>
        <w:jc w:val="both"/>
        <w:rPr>
          <w:bCs/>
          <w:sz w:val="22"/>
          <w:szCs w:val="22"/>
        </w:rPr>
      </w:pPr>
      <w:r w:rsidRPr="003B292D">
        <w:rPr>
          <w:bCs/>
          <w:sz w:val="22"/>
          <w:szCs w:val="22"/>
        </w:rPr>
        <w:t xml:space="preserve">Jebkuri grozījumi vai papildinājumi Līgumā izdarāmi rakstveidā un tie kļūst par neatņemamu Līguma sastāvdaļu ar brīdi, kad tos ir parakstījušas abas Puses. </w:t>
      </w:r>
      <w:r w:rsidR="008A0892" w:rsidRPr="003B292D">
        <w:rPr>
          <w:bCs/>
          <w:sz w:val="22"/>
          <w:szCs w:val="22"/>
        </w:rPr>
        <w:t>Līguma grozījumi pieļaujami, ievērojot Publisko iepirkuma likuma 61.</w:t>
      </w:r>
      <w:r w:rsidR="00E86D5F">
        <w:rPr>
          <w:bCs/>
          <w:sz w:val="22"/>
          <w:szCs w:val="22"/>
        </w:rPr>
        <w:t xml:space="preserve">un 64.pantā </w:t>
      </w:r>
      <w:r w:rsidR="008A0892" w:rsidRPr="003B292D">
        <w:rPr>
          <w:bCs/>
          <w:sz w:val="22"/>
          <w:szCs w:val="22"/>
        </w:rPr>
        <w:t>pantā noteikto.</w:t>
      </w:r>
    </w:p>
    <w:p w14:paraId="02C5B848" w14:textId="77777777" w:rsidR="00FB1625" w:rsidRPr="003B292D" w:rsidRDefault="001B1623"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Līgumu var izbeigt, Pusēm par to savstarpēji rakstveidā vienojoties.</w:t>
      </w:r>
    </w:p>
    <w:p w14:paraId="763B5AF3" w14:textId="77777777" w:rsidR="00FB1625" w:rsidRPr="003B292D" w:rsidRDefault="001B1623"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Pasūtītājam ir tiesības vienpusēji izbeigt Līgumu, rakstveidā brīdinot par to Izpildītāju 30 (trīsdesmit) dienas iepriekš.</w:t>
      </w:r>
    </w:p>
    <w:p w14:paraId="5E1D1058" w14:textId="77777777" w:rsidR="00FB1625" w:rsidRPr="003B292D" w:rsidRDefault="001B1623"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 xml:space="preserve">Pasūtītājam ir tiesības vienpusēji izbeigt Līgumu, rakstveidā brīdinot par to Izpildītāju 3 (trīs) </w:t>
      </w:r>
      <w:r w:rsidR="002D7579" w:rsidRPr="003B292D">
        <w:rPr>
          <w:bCs/>
          <w:sz w:val="22"/>
          <w:szCs w:val="22"/>
        </w:rPr>
        <w:t xml:space="preserve">darba </w:t>
      </w:r>
      <w:r w:rsidRPr="003B292D">
        <w:rPr>
          <w:bCs/>
          <w:sz w:val="22"/>
          <w:szCs w:val="22"/>
        </w:rPr>
        <w:t>dienas iepriekš, ja</w:t>
      </w:r>
      <w:r w:rsidR="00E86D5F">
        <w:rPr>
          <w:bCs/>
          <w:sz w:val="22"/>
          <w:szCs w:val="22"/>
        </w:rPr>
        <w:t>:</w:t>
      </w:r>
    </w:p>
    <w:p w14:paraId="1C08D850" w14:textId="77777777" w:rsidR="00FB1625" w:rsidRPr="003B292D" w:rsidRDefault="001B1623"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bCs/>
          <w:sz w:val="22"/>
          <w:szCs w:val="22"/>
        </w:rPr>
        <w:t>Izpildītājs savas vainas dēļ nokavē šajā Līgumā paredzēto Pakalpojumu sniegšanas termiņu vairāk par 10 (desmit) dienām;</w:t>
      </w:r>
    </w:p>
    <w:p w14:paraId="1A5F2E76" w14:textId="77777777" w:rsidR="00FB1625" w:rsidRPr="003B292D" w:rsidRDefault="001B1623"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bCs/>
          <w:sz w:val="22"/>
          <w:szCs w:val="22"/>
        </w:rPr>
        <w:t>Izpildītājam Līguma darbības laikā tiek anulētas licences vai sertifikāti, kas atļauj Pakalpojumu sniegšanu;</w:t>
      </w:r>
    </w:p>
    <w:p w14:paraId="50861D96" w14:textId="77777777" w:rsidR="00FB1625" w:rsidRPr="003B292D" w:rsidRDefault="001B1623"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bCs/>
          <w:sz w:val="22"/>
          <w:szCs w:val="22"/>
        </w:rPr>
        <w:t>ir uzsākta Izpildītāja likvidācija vai reorganizācija, vai Izpildītājs ir atzīts par maksātnespējīgu;</w:t>
      </w:r>
    </w:p>
    <w:p w14:paraId="4429F096" w14:textId="77777777" w:rsidR="00FB1625" w:rsidRPr="003B292D" w:rsidRDefault="001B1623"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bCs/>
          <w:sz w:val="22"/>
          <w:szCs w:val="22"/>
        </w:rPr>
        <w:t>Izpildītājs sniedz Pakalpojumus nekvalitatīvi</w:t>
      </w:r>
      <w:r w:rsidR="00682A27" w:rsidRPr="003B292D">
        <w:rPr>
          <w:bCs/>
          <w:sz w:val="22"/>
          <w:szCs w:val="22"/>
        </w:rPr>
        <w:t>;</w:t>
      </w:r>
    </w:p>
    <w:p w14:paraId="17FF9651" w14:textId="77777777" w:rsidR="00682A27" w:rsidRPr="003B292D" w:rsidRDefault="00682A27" w:rsidP="00682A27">
      <w:pPr>
        <w:numPr>
          <w:ilvl w:val="2"/>
          <w:numId w:val="40"/>
        </w:numPr>
        <w:spacing w:line="276" w:lineRule="auto"/>
        <w:ind w:left="993" w:hanging="709"/>
        <w:jc w:val="both"/>
        <w:rPr>
          <w:bCs/>
          <w:sz w:val="22"/>
          <w:szCs w:val="22"/>
        </w:rPr>
      </w:pPr>
      <w:r w:rsidRPr="003B292D">
        <w:rPr>
          <w:bCs/>
          <w:sz w:val="22"/>
          <w:szCs w:val="22"/>
        </w:rPr>
        <w:t>ja 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43366383" w14:textId="77777777" w:rsidR="00FB1625" w:rsidRPr="003B292D" w:rsidRDefault="001B1623"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 xml:space="preserve">Izpildītājam ir tiesības vienpusēji izbeigt Līgumu, rakstveidā brīdinot par to </w:t>
      </w:r>
      <w:r w:rsidR="002D7579" w:rsidRPr="003B292D">
        <w:rPr>
          <w:bCs/>
          <w:sz w:val="22"/>
          <w:szCs w:val="22"/>
        </w:rPr>
        <w:t>Pasūtītāju</w:t>
      </w:r>
      <w:r w:rsidRPr="003B292D">
        <w:rPr>
          <w:bCs/>
          <w:sz w:val="22"/>
          <w:szCs w:val="22"/>
        </w:rPr>
        <w:t xml:space="preserve"> 3 (trīs) </w:t>
      </w:r>
      <w:r w:rsidR="002D7579" w:rsidRPr="003B292D">
        <w:rPr>
          <w:bCs/>
          <w:sz w:val="22"/>
          <w:szCs w:val="22"/>
        </w:rPr>
        <w:t xml:space="preserve">darba </w:t>
      </w:r>
      <w:r w:rsidRPr="003B292D">
        <w:rPr>
          <w:bCs/>
          <w:sz w:val="22"/>
          <w:szCs w:val="22"/>
        </w:rPr>
        <w:t>dienas iepriekš, ja Pasūtītājs kavē Līgumā noteikto maksājumu termiņu vismaz 30 (trīsdesmit) dienas.</w:t>
      </w:r>
    </w:p>
    <w:p w14:paraId="18947A60" w14:textId="77777777" w:rsidR="008F6018" w:rsidRPr="001A4F0F" w:rsidRDefault="001B1623" w:rsidP="001A4F0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 xml:space="preserve">Ja Pasūtītājs izmanto tiesības vienpusēji izbeigt Līgumu, </w:t>
      </w:r>
      <w:r w:rsidR="00AB1442">
        <w:rPr>
          <w:bCs/>
          <w:sz w:val="22"/>
          <w:szCs w:val="22"/>
        </w:rPr>
        <w:t xml:space="preserve">Izpildītājs </w:t>
      </w:r>
      <w:r w:rsidRPr="003B292D">
        <w:rPr>
          <w:bCs/>
          <w:sz w:val="22"/>
          <w:szCs w:val="22"/>
        </w:rPr>
        <w:t xml:space="preserve">sagatavo atsevišķu aktu par kvalitatīvi sniegto vēl neapmaksāto Pakalpojumu apjomu un vērtību. </w:t>
      </w:r>
      <w:r w:rsidRPr="003B292D">
        <w:rPr>
          <w:sz w:val="22"/>
          <w:szCs w:val="22"/>
        </w:rPr>
        <w:t xml:space="preserve">Sagatavojot aktu, Puses ņem vērā sniegto Pakalpojumu kvalitāti, Pusēm piemērotos līgumsodus. Pasūtītājs maksā Izpildītājam par tā faktiski </w:t>
      </w:r>
      <w:r w:rsidRPr="003B292D">
        <w:rPr>
          <w:bCs/>
          <w:sz w:val="22"/>
          <w:szCs w:val="22"/>
        </w:rPr>
        <w:t xml:space="preserve">sniegto Pakalpojumu </w:t>
      </w:r>
      <w:r w:rsidRPr="003B292D">
        <w:rPr>
          <w:sz w:val="22"/>
          <w:szCs w:val="22"/>
        </w:rPr>
        <w:t xml:space="preserve">apjomu atbilstoši sagatavotajam aktam. Šajā gadījumā uz Izpildītāja faktiski </w:t>
      </w:r>
      <w:r w:rsidRPr="003B292D">
        <w:rPr>
          <w:bCs/>
          <w:sz w:val="22"/>
          <w:szCs w:val="22"/>
        </w:rPr>
        <w:t xml:space="preserve">sniegtajiem Pakalpojumu </w:t>
      </w:r>
      <w:r w:rsidRPr="003B292D">
        <w:rPr>
          <w:sz w:val="22"/>
          <w:szCs w:val="22"/>
        </w:rPr>
        <w:t>attiecas Līguma 5. nodaļā</w:t>
      </w:r>
      <w:r w:rsidR="00FB1625" w:rsidRPr="003B292D">
        <w:rPr>
          <w:sz w:val="22"/>
          <w:szCs w:val="22"/>
        </w:rPr>
        <w:t xml:space="preserve"> noteiktās gara</w:t>
      </w:r>
      <w:r w:rsidRPr="003B292D">
        <w:rPr>
          <w:sz w:val="22"/>
          <w:szCs w:val="22"/>
        </w:rPr>
        <w:t>ntijas saistības.</w:t>
      </w:r>
    </w:p>
    <w:p w14:paraId="132769ED" w14:textId="77777777" w:rsidR="008C4D16" w:rsidRPr="003B292D" w:rsidRDefault="008F6018" w:rsidP="008C4D16">
      <w:pPr>
        <w:widowControl w:val="0"/>
        <w:numPr>
          <w:ilvl w:val="0"/>
          <w:numId w:val="40"/>
        </w:numPr>
        <w:overflowPunct w:val="0"/>
        <w:autoSpaceDE w:val="0"/>
        <w:autoSpaceDN w:val="0"/>
        <w:adjustRightInd w:val="0"/>
        <w:spacing w:line="276" w:lineRule="auto"/>
        <w:ind w:left="709"/>
        <w:jc w:val="center"/>
        <w:rPr>
          <w:b/>
          <w:sz w:val="22"/>
          <w:szCs w:val="22"/>
        </w:rPr>
      </w:pPr>
      <w:r w:rsidRPr="003B292D">
        <w:rPr>
          <w:b/>
          <w:sz w:val="22"/>
          <w:szCs w:val="22"/>
        </w:rPr>
        <w:t xml:space="preserve">Apakšuzņēmēju </w:t>
      </w:r>
      <w:r w:rsidR="008C4D16" w:rsidRPr="003B292D">
        <w:rPr>
          <w:b/>
          <w:sz w:val="22"/>
          <w:szCs w:val="22"/>
        </w:rPr>
        <w:t>un speciālistu maiņa un piesaistīšana</w:t>
      </w:r>
    </w:p>
    <w:p w14:paraId="6A1773A6" w14:textId="77777777" w:rsidR="008C4D16"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Līguma izpildē iesaistīto</w:t>
      </w:r>
      <w:r w:rsidR="002307CB">
        <w:rPr>
          <w:sz w:val="22"/>
          <w:szCs w:val="22"/>
        </w:rPr>
        <w:t>s</w:t>
      </w:r>
      <w:r w:rsidRPr="003B292D">
        <w:rPr>
          <w:sz w:val="22"/>
          <w:szCs w:val="22"/>
        </w:rPr>
        <w:t xml:space="preserve"> apakšuzņēmēju</w:t>
      </w:r>
      <w:r w:rsidR="008C4D16" w:rsidRPr="003B292D">
        <w:rPr>
          <w:sz w:val="22"/>
          <w:szCs w:val="22"/>
        </w:rPr>
        <w:t>s</w:t>
      </w:r>
      <w:r w:rsidRPr="003B292D">
        <w:rPr>
          <w:sz w:val="22"/>
          <w:szCs w:val="22"/>
        </w:rPr>
        <w:t xml:space="preserve"> </w:t>
      </w:r>
      <w:bookmarkStart w:id="4" w:name="_Hlk531352115"/>
      <w:r w:rsidR="008C4D16" w:rsidRPr="003B292D">
        <w:rPr>
          <w:sz w:val="22"/>
          <w:szCs w:val="22"/>
        </w:rPr>
        <w:t>Izpildītājs</w:t>
      </w:r>
      <w:bookmarkEnd w:id="4"/>
      <w:r w:rsidR="008C4D16" w:rsidRPr="003B292D">
        <w:rPr>
          <w:sz w:val="22"/>
          <w:szCs w:val="22"/>
        </w:rPr>
        <w:t xml:space="preserve"> </w:t>
      </w:r>
      <w:r w:rsidRPr="003B292D">
        <w:rPr>
          <w:sz w:val="22"/>
          <w:szCs w:val="22"/>
        </w:rPr>
        <w:t xml:space="preserve">ir norādījis līguma spēkā stāšanās dienā. </w:t>
      </w:r>
      <w:r w:rsidR="008C4D16" w:rsidRPr="003B292D">
        <w:rPr>
          <w:sz w:val="22"/>
          <w:szCs w:val="22"/>
        </w:rPr>
        <w:t>Izpildītājs</w:t>
      </w:r>
      <w:r w:rsidRPr="003B292D">
        <w:rPr>
          <w:sz w:val="22"/>
          <w:szCs w:val="22"/>
        </w:rPr>
        <w:t xml:space="preserve"> apņemas nekavējoties paziņot </w:t>
      </w:r>
      <w:r w:rsidR="008C4D16" w:rsidRPr="003B292D">
        <w:rPr>
          <w:sz w:val="22"/>
          <w:szCs w:val="22"/>
        </w:rPr>
        <w:t>P</w:t>
      </w:r>
      <w:r w:rsidRPr="003B292D">
        <w:rPr>
          <w:sz w:val="22"/>
          <w:szCs w:val="22"/>
        </w:rPr>
        <w:t xml:space="preserve">asūtītājam par jebkurām izmaiņām līguma izpildē iesaistīto apakšuzņēmēju sarakstā norādītajā informācijā, kā arī papildināt un iesniegt informāciju par apakšuzņēmējiem, kas tiek iesaistīti līguma izpildē pēc līguma spēkā stāšanās dienas. </w:t>
      </w:r>
    </w:p>
    <w:p w14:paraId="20BC9D3E" w14:textId="77777777" w:rsidR="008F6018"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Piedāvātajā personāla sastāva sarakstā </w:t>
      </w:r>
      <w:r w:rsidR="008C4D16" w:rsidRPr="003B292D">
        <w:rPr>
          <w:sz w:val="22"/>
          <w:szCs w:val="22"/>
        </w:rPr>
        <w:t>Izpildītājs</w:t>
      </w:r>
      <w:r w:rsidRPr="003B292D">
        <w:rPr>
          <w:sz w:val="22"/>
          <w:szCs w:val="22"/>
        </w:rPr>
        <w:t xml:space="preserve"> ir norādījis līguma spēkā stāšanās dienā līguma izpildē iesaistītos speciālistus. Piedāvātajā personāla sastāva sarakstā norādīto speciālistu nomaiņa pieļaujama tikai līgumā noteiktajā kārtībā un gadījumos, ja ir saņemta </w:t>
      </w:r>
      <w:r w:rsidR="008C4D16" w:rsidRPr="003B292D">
        <w:rPr>
          <w:sz w:val="22"/>
          <w:szCs w:val="22"/>
        </w:rPr>
        <w:t>P</w:t>
      </w:r>
      <w:r w:rsidRPr="003B292D">
        <w:rPr>
          <w:sz w:val="22"/>
          <w:szCs w:val="22"/>
        </w:rPr>
        <w:t xml:space="preserve">asūtītāja rakstveida piekrišana attiecīgā speciālista nomaiņai. </w:t>
      </w:r>
    </w:p>
    <w:p w14:paraId="7EE9299D" w14:textId="77777777" w:rsidR="008F6018" w:rsidRPr="003B292D" w:rsidRDefault="008C4D16"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w:t>
      </w:r>
      <w:r w:rsidR="008F6018" w:rsidRPr="003B292D">
        <w:rPr>
          <w:sz w:val="22"/>
          <w:szCs w:val="22"/>
        </w:rPr>
        <w:t xml:space="preserve"> nav tiesīgs bez saskaņošanas ar </w:t>
      </w:r>
      <w:r w:rsidRPr="003B292D">
        <w:rPr>
          <w:sz w:val="22"/>
          <w:szCs w:val="22"/>
        </w:rPr>
        <w:t>P</w:t>
      </w:r>
      <w:r w:rsidR="008F6018" w:rsidRPr="003B292D">
        <w:rPr>
          <w:sz w:val="22"/>
          <w:szCs w:val="22"/>
        </w:rPr>
        <w:t xml:space="preserve">asūtītāju veikt piedāvātajā personāla sastāva sarakstā norādīto speciālistu un līguma izpildē iesaistīto apakšuzņēmēju sarakstā norādīto apakšuzņēmēju nomaiņu vai iesaistīt papildu apakšuzņēmējus līguma izpildē. </w:t>
      </w:r>
      <w:r w:rsidR="00B335BF" w:rsidRPr="003B292D">
        <w:rPr>
          <w:sz w:val="22"/>
          <w:szCs w:val="22"/>
        </w:rPr>
        <w:t>Izpildītā</w:t>
      </w:r>
      <w:r w:rsidR="008F6018" w:rsidRPr="003B292D">
        <w:rPr>
          <w:sz w:val="22"/>
          <w:szCs w:val="22"/>
        </w:rPr>
        <w:t xml:space="preserve">jam ir pienākums saskaņot ar </w:t>
      </w:r>
      <w:r w:rsidR="00B335BF" w:rsidRPr="003B292D">
        <w:rPr>
          <w:sz w:val="22"/>
          <w:szCs w:val="22"/>
        </w:rPr>
        <w:t>P</w:t>
      </w:r>
      <w:r w:rsidR="008F6018" w:rsidRPr="003B292D">
        <w:rPr>
          <w:sz w:val="22"/>
          <w:szCs w:val="22"/>
        </w:rPr>
        <w:t>asūtītāju papildu speciālistu vai apakšuzņēmēju piesaisti līguma izpildē.</w:t>
      </w:r>
    </w:p>
    <w:p w14:paraId="51EE60EC" w14:textId="77777777" w:rsidR="008F6018"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Pasūtītājs nepiekrīt piedāvātajā personāla sastāva sarakstā norādīto speciālistu nomaiņai līgumā norādītajos gadījumos un gadījumos, kad piedāvātajā personāla sastāva sarakstā norādītā speciālista nomaiņai piedāvātais speciālists neatbilst iepirkuma procedūras dokumentos uzņēmēja piesaistītajiem speciālistiem izvirzītajām prasībām vai tam nav vismaz tādas pašas kvalifikācijas un pieredzes kā speciālistiem, kas tika vērtēti, nosakot saimnieciski izdevīgāko piedāvājumu.</w:t>
      </w:r>
    </w:p>
    <w:p w14:paraId="4109255C" w14:textId="77777777" w:rsidR="008F6018"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Pasūtītājs nepiekrīt līguma izpildē iesaistīto apakšuzņēmēju sarakstā norādīto apakšuzņēmēju nomaiņai, ja pastāv kāds no šādiem nosacījumiem:</w:t>
      </w:r>
    </w:p>
    <w:p w14:paraId="16EB1C48" w14:textId="77777777" w:rsidR="009067E1" w:rsidRPr="002307CB" w:rsidRDefault="002307CB" w:rsidP="002307CB">
      <w:pPr>
        <w:widowControl w:val="0"/>
        <w:numPr>
          <w:ilvl w:val="2"/>
          <w:numId w:val="40"/>
        </w:numPr>
        <w:overflowPunct w:val="0"/>
        <w:autoSpaceDE w:val="0"/>
        <w:autoSpaceDN w:val="0"/>
        <w:adjustRightInd w:val="0"/>
        <w:spacing w:line="276" w:lineRule="auto"/>
        <w:ind w:left="993" w:hanging="709"/>
        <w:jc w:val="both"/>
        <w:rPr>
          <w:sz w:val="22"/>
          <w:szCs w:val="22"/>
        </w:rPr>
      </w:pPr>
      <w:r w:rsidRPr="00800A22">
        <w:rPr>
          <w:sz w:val="22"/>
          <w:szCs w:val="22"/>
        </w:rPr>
        <w:t>piedāvātais apakšuzņēmējs neatbilst iepirkuma procedūras dokumentos apakšuzņēmējiem izvirzītajām prasībām;</w:t>
      </w:r>
    </w:p>
    <w:p w14:paraId="54A8B22C" w14:textId="77777777" w:rsidR="008F6018" w:rsidRPr="003B292D" w:rsidRDefault="008F6018" w:rsidP="009067E1">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lastRenderedPageBreak/>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PIL 42. panta pirmajā vai otrajā daļā minētajiem pretendentu izslēgšanas gadījumiem;</w:t>
      </w:r>
    </w:p>
    <w:p w14:paraId="66C82EC7" w14:textId="77777777" w:rsidR="008F6018" w:rsidRPr="003B292D" w:rsidRDefault="008F6018" w:rsidP="009067E1">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 xml:space="preserve">piedāvātais apakšuzņēmējs, kura veicamo darbu vai sniedzamo pakalpojumu vērtība ir vismaz </w:t>
      </w:r>
      <w:r w:rsidR="00F97769">
        <w:rPr>
          <w:sz w:val="22"/>
          <w:szCs w:val="22"/>
        </w:rPr>
        <w:t>10000 EUR</w:t>
      </w:r>
      <w:r w:rsidRPr="003B292D">
        <w:rPr>
          <w:sz w:val="22"/>
          <w:szCs w:val="22"/>
        </w:rPr>
        <w:t xml:space="preserve"> no kopējās </w:t>
      </w:r>
      <w:r w:rsidR="00F97769">
        <w:rPr>
          <w:sz w:val="22"/>
          <w:szCs w:val="22"/>
        </w:rPr>
        <w:t>pakalpojuma</w:t>
      </w:r>
      <w:r w:rsidRPr="003B292D">
        <w:rPr>
          <w:sz w:val="22"/>
          <w:szCs w:val="22"/>
        </w:rPr>
        <w:t xml:space="preserve"> vērtības (apakšuzņēmēja veicamo darbu vai sniedzamo pakalpojumu vērtība tiek noteikta PIL 63. panta trešajā daļā noteiktajā kārtībā), atbilst PIL 42. panta pirmajā vai otrajā daļā minētajiem pretendentu izslēgšanas gadījumiem;</w:t>
      </w:r>
    </w:p>
    <w:p w14:paraId="28B77E9B" w14:textId="77777777" w:rsidR="008F6018" w:rsidRPr="003B292D" w:rsidRDefault="008F6018" w:rsidP="009067E1">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apakšuzņēmēja maiņas rezultātā tiktu veikti tādi grozījumi uzņēmēja piedāvājumā, kuri, ja sākotnēji būtu tajā iekļauti, ietekmētu piedāvājuma izvēli atbilstoši iepirkuma procedūras dokumentos noteiktajiem piedāvājuma izvērtēšanas kritērijiem</w:t>
      </w:r>
      <w:r w:rsidR="009067E1" w:rsidRPr="003B292D">
        <w:rPr>
          <w:sz w:val="22"/>
          <w:szCs w:val="22"/>
        </w:rPr>
        <w:t>;</w:t>
      </w:r>
    </w:p>
    <w:p w14:paraId="2280D2E2" w14:textId="77777777" w:rsidR="009067E1"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326E205" w14:textId="77777777" w:rsidR="009067E1"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Pārbaudot jaunā apakšuzņēmēja atbilstību, pasūtītājs piemēro PIL 42. panta noteikumus, minētā panta trešajā daļā noteiktos termiņus skaita no dienas, kad lūgums par apakšuzņēmēja nomaiņu iesniegts pasūtītājam.</w:t>
      </w:r>
    </w:p>
    <w:p w14:paraId="45B9C351" w14:textId="77777777" w:rsidR="009067E1"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Pasūtītājs pieņem lēmumu atļaut vai atteikt piedāvāt</w:t>
      </w:r>
      <w:r w:rsidR="002307CB">
        <w:rPr>
          <w:sz w:val="22"/>
          <w:szCs w:val="22"/>
        </w:rPr>
        <w:t>a</w:t>
      </w:r>
      <w:r w:rsidRPr="003B292D">
        <w:rPr>
          <w:sz w:val="22"/>
          <w:szCs w:val="22"/>
        </w:rPr>
        <w:t xml:space="preserve">jā personāla sastāva sarakstā norādīto speciālistu un/vai līguma izpildē iesaistīto apakšuzņēmēju sarakstā norādīto apakšuzņēmēju nomaiņai vai jaunu apakšuzņēmēju un/vai speciālistu iesaistīšanu līguma izpildē, ne vēlāk kā 5 (piecu) darba dienu laikā no dienas, kad </w:t>
      </w:r>
      <w:r w:rsidR="009067E1" w:rsidRPr="003B292D">
        <w:rPr>
          <w:sz w:val="22"/>
          <w:szCs w:val="22"/>
        </w:rPr>
        <w:t>P</w:t>
      </w:r>
      <w:r w:rsidRPr="003B292D">
        <w:rPr>
          <w:sz w:val="22"/>
          <w:szCs w:val="22"/>
        </w:rPr>
        <w:t xml:space="preserve">asūtītājs ir saņēmis visu informāciju un dokumentus, kas nepieciešami lēmuma pieņemšanai saskaņā ar  līguma un PIL noteikumiem. Par pieņemto lēmumu </w:t>
      </w:r>
      <w:r w:rsidR="009067E1" w:rsidRPr="003B292D">
        <w:rPr>
          <w:sz w:val="22"/>
          <w:szCs w:val="22"/>
        </w:rPr>
        <w:t>P</w:t>
      </w:r>
      <w:r w:rsidRPr="003B292D">
        <w:rPr>
          <w:sz w:val="22"/>
          <w:szCs w:val="22"/>
        </w:rPr>
        <w:t xml:space="preserve">asūtītājs rakstveidā paziņo </w:t>
      </w:r>
      <w:r w:rsidR="009067E1" w:rsidRPr="003B292D">
        <w:rPr>
          <w:sz w:val="22"/>
          <w:szCs w:val="22"/>
        </w:rPr>
        <w:t>Izpildītājam</w:t>
      </w:r>
      <w:r w:rsidRPr="003B292D">
        <w:rPr>
          <w:sz w:val="22"/>
          <w:szCs w:val="22"/>
        </w:rPr>
        <w:t>.</w:t>
      </w:r>
    </w:p>
    <w:p w14:paraId="0286CAAE" w14:textId="77777777" w:rsidR="009067E1"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Pasūtītājam ir tiesības rakstveidā pieprasīt </w:t>
      </w:r>
      <w:r w:rsidR="009067E1" w:rsidRPr="003B292D">
        <w:rPr>
          <w:sz w:val="22"/>
          <w:szCs w:val="22"/>
        </w:rPr>
        <w:t>Izpildītāja</w:t>
      </w:r>
      <w:r w:rsidRPr="003B292D">
        <w:rPr>
          <w:sz w:val="22"/>
          <w:szCs w:val="22"/>
        </w:rPr>
        <w:t xml:space="preserve"> speciālistu nomaiņu, ja pasūtītāju neapmierina norādītā uzņēmēja personāla darba produktivitāte, darba kvalitāte vai citi apstākļi.</w:t>
      </w:r>
    </w:p>
    <w:p w14:paraId="081A16EF" w14:textId="77777777" w:rsidR="008F6018" w:rsidRPr="003B292D" w:rsidRDefault="008F6018"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Lai pārbaudītu, vai līguma izpildē piesaistītais </w:t>
      </w:r>
      <w:r w:rsidR="009067E1" w:rsidRPr="003B292D">
        <w:rPr>
          <w:sz w:val="22"/>
          <w:szCs w:val="22"/>
        </w:rPr>
        <w:t>Izpildītāja</w:t>
      </w:r>
      <w:r w:rsidRPr="003B292D">
        <w:rPr>
          <w:sz w:val="22"/>
          <w:szCs w:val="22"/>
        </w:rPr>
        <w:t xml:space="preserve"> personāls vai apakšuzņēmēji atbilst PIL 62. panta prasībām, </w:t>
      </w:r>
      <w:r w:rsidR="008A718F" w:rsidRPr="003B292D">
        <w:rPr>
          <w:sz w:val="22"/>
          <w:szCs w:val="22"/>
        </w:rPr>
        <w:t>Izpildītājs</w:t>
      </w:r>
      <w:r w:rsidRPr="003B292D">
        <w:rPr>
          <w:sz w:val="22"/>
          <w:szCs w:val="22"/>
        </w:rPr>
        <w:t xml:space="preserve"> papildus līguma </w:t>
      </w:r>
      <w:r w:rsidR="008A718F" w:rsidRPr="003B292D">
        <w:rPr>
          <w:sz w:val="22"/>
          <w:szCs w:val="22"/>
        </w:rPr>
        <w:t>8</w:t>
      </w:r>
      <w:r w:rsidRPr="003B292D">
        <w:rPr>
          <w:sz w:val="22"/>
          <w:szCs w:val="22"/>
        </w:rPr>
        <w:t xml:space="preserve">.2. un </w:t>
      </w:r>
      <w:r w:rsidR="008A718F" w:rsidRPr="003B292D">
        <w:rPr>
          <w:sz w:val="22"/>
          <w:szCs w:val="22"/>
        </w:rPr>
        <w:t>8</w:t>
      </w:r>
      <w:r w:rsidRPr="003B292D">
        <w:rPr>
          <w:sz w:val="22"/>
          <w:szCs w:val="22"/>
        </w:rPr>
        <w:t xml:space="preserve">.3. punktā noteiktajam, pēc </w:t>
      </w:r>
      <w:r w:rsidR="008A718F" w:rsidRPr="003B292D">
        <w:rPr>
          <w:sz w:val="22"/>
          <w:szCs w:val="22"/>
        </w:rPr>
        <w:t>P</w:t>
      </w:r>
      <w:r w:rsidRPr="003B292D">
        <w:rPr>
          <w:sz w:val="22"/>
          <w:szCs w:val="22"/>
        </w:rPr>
        <w:t xml:space="preserve">asūtītāja pieprasījuma iesniedz izvērtēšanai nepieciešamo un </w:t>
      </w:r>
      <w:r w:rsidR="008A718F" w:rsidRPr="003B292D">
        <w:rPr>
          <w:sz w:val="22"/>
          <w:szCs w:val="22"/>
        </w:rPr>
        <w:t>P</w:t>
      </w:r>
      <w:r w:rsidRPr="003B292D">
        <w:rPr>
          <w:sz w:val="22"/>
          <w:szCs w:val="22"/>
        </w:rPr>
        <w:t>asūtītāja pieprasīto papildu informāciju.</w:t>
      </w:r>
    </w:p>
    <w:p w14:paraId="6BEE7842" w14:textId="77777777" w:rsidR="008A718F" w:rsidRDefault="008A718F" w:rsidP="008A718F">
      <w:pPr>
        <w:widowControl w:val="0"/>
        <w:overflowPunct w:val="0"/>
        <w:autoSpaceDE w:val="0"/>
        <w:autoSpaceDN w:val="0"/>
        <w:adjustRightInd w:val="0"/>
        <w:spacing w:line="276" w:lineRule="auto"/>
        <w:ind w:left="709"/>
        <w:jc w:val="both"/>
        <w:rPr>
          <w:sz w:val="22"/>
          <w:szCs w:val="22"/>
        </w:rPr>
      </w:pPr>
    </w:p>
    <w:p w14:paraId="36887DF8" w14:textId="77777777" w:rsidR="008954CF" w:rsidRPr="007B7CA9" w:rsidRDefault="008954CF" w:rsidP="008954CF">
      <w:pPr>
        <w:widowControl w:val="0"/>
        <w:numPr>
          <w:ilvl w:val="0"/>
          <w:numId w:val="40"/>
        </w:numPr>
        <w:tabs>
          <w:tab w:val="left" w:pos="284"/>
        </w:tabs>
        <w:overflowPunct w:val="0"/>
        <w:autoSpaceDE w:val="0"/>
        <w:autoSpaceDN w:val="0"/>
        <w:adjustRightInd w:val="0"/>
        <w:spacing w:line="276" w:lineRule="auto"/>
        <w:ind w:left="0" w:firstLine="0"/>
        <w:jc w:val="center"/>
        <w:rPr>
          <w:b/>
          <w:sz w:val="22"/>
          <w:szCs w:val="22"/>
        </w:rPr>
      </w:pPr>
      <w:r>
        <w:rPr>
          <w:b/>
          <w:sz w:val="22"/>
          <w:szCs w:val="22"/>
        </w:rPr>
        <w:t>P</w:t>
      </w:r>
      <w:r w:rsidRPr="007B7CA9">
        <w:rPr>
          <w:b/>
          <w:sz w:val="22"/>
          <w:szCs w:val="22"/>
        </w:rPr>
        <w:t>ersonas datu aizsardzība</w:t>
      </w:r>
    </w:p>
    <w:p w14:paraId="2D556358" w14:textId="77777777" w:rsidR="005B6A69" w:rsidRPr="005B6A69" w:rsidRDefault="005B6A69" w:rsidP="005B6A69">
      <w:pPr>
        <w:widowControl w:val="0"/>
        <w:numPr>
          <w:ilvl w:val="1"/>
          <w:numId w:val="40"/>
        </w:numPr>
        <w:overflowPunct w:val="0"/>
        <w:autoSpaceDE w:val="0"/>
        <w:autoSpaceDN w:val="0"/>
        <w:adjustRightInd w:val="0"/>
        <w:spacing w:line="276" w:lineRule="auto"/>
        <w:ind w:left="567" w:hanging="567"/>
        <w:jc w:val="both"/>
        <w:rPr>
          <w:sz w:val="22"/>
          <w:szCs w:val="22"/>
        </w:rPr>
      </w:pPr>
      <w:r w:rsidRPr="005B6A69">
        <w:rPr>
          <w:sz w:val="22"/>
          <w:szCs w:val="22"/>
          <w:lang w:eastAsia="lv-LV"/>
        </w:rPr>
        <w:t>Puses apņemas ievērot fizisko personu datu aizsardzību regulējošo normatīvo aktu prasības, citus Latvijas Republikā spēkā esošos saistošos normatīvos aktus un Eiropas Savienībā spēkā esošo saistošo normatīvo regulējumu par fizisko personu aizsardzību attiecībā uz personas datu apstrādi, tajā skaitā īpašo kategoriju datu apstrādi un aizsardzību, kā arī garantē, ka tiks īstenoti atbilstoši tehniskie un organizatoriskie aizsardzības pasākumi tādā veidā, ka uz līguma pamata Pušu veiktajā personas datu apstrādē, tajā skaitā datu apmaiņā, tiks nodrošināta datu subjekta tiesību aizsardzība. Parakstot līgumu, Izpildītājs kā datu pārzinis rīkojas ar līguma izpildes nodrošināšanas nolūkos Izpildītājam</w:t>
      </w:r>
      <w:r w:rsidR="001A4F0F">
        <w:rPr>
          <w:sz w:val="22"/>
          <w:szCs w:val="22"/>
          <w:lang w:eastAsia="lv-LV"/>
        </w:rPr>
        <w:t xml:space="preserve"> un Pašutītājam</w:t>
      </w:r>
      <w:r w:rsidRPr="005B6A69">
        <w:rPr>
          <w:sz w:val="22"/>
          <w:szCs w:val="22"/>
          <w:lang w:eastAsia="lv-LV"/>
        </w:rPr>
        <w:t xml:space="preserve"> nodotajiem personas datiem (personas vārds, uzvārds) un izmanto tos līgumā minēto </w:t>
      </w:r>
      <w:r w:rsidR="00935F49">
        <w:rPr>
          <w:sz w:val="22"/>
          <w:szCs w:val="22"/>
          <w:lang w:eastAsia="lv-LV"/>
        </w:rPr>
        <w:t>kondicionieru apkopes</w:t>
      </w:r>
      <w:r w:rsidRPr="005B6A69">
        <w:rPr>
          <w:sz w:val="22"/>
          <w:szCs w:val="22"/>
          <w:lang w:eastAsia="lv-LV"/>
        </w:rPr>
        <w:t xml:space="preserve"> pakalpojuma sniegšanai, ievērojot </w:t>
      </w:r>
      <w:r w:rsidR="00935F49">
        <w:rPr>
          <w:sz w:val="22"/>
          <w:szCs w:val="22"/>
          <w:lang w:eastAsia="lv-LV"/>
        </w:rPr>
        <w:t>dzesēšanas iekārtu</w:t>
      </w:r>
      <w:r w:rsidRPr="005B6A69">
        <w:rPr>
          <w:sz w:val="22"/>
          <w:szCs w:val="22"/>
          <w:lang w:eastAsia="lv-LV"/>
        </w:rPr>
        <w:t xml:space="preserve"> regulējošo tiesību aktu prasības.</w:t>
      </w:r>
    </w:p>
    <w:p w14:paraId="3FD0EF0D" w14:textId="77777777" w:rsidR="005B6A69" w:rsidRPr="005B6A69" w:rsidRDefault="005B6A69" w:rsidP="005B6A69">
      <w:pPr>
        <w:widowControl w:val="0"/>
        <w:numPr>
          <w:ilvl w:val="1"/>
          <w:numId w:val="40"/>
        </w:numPr>
        <w:overflowPunct w:val="0"/>
        <w:autoSpaceDE w:val="0"/>
        <w:autoSpaceDN w:val="0"/>
        <w:adjustRightInd w:val="0"/>
        <w:spacing w:line="276" w:lineRule="auto"/>
        <w:ind w:left="567" w:hanging="567"/>
        <w:jc w:val="both"/>
        <w:rPr>
          <w:sz w:val="22"/>
          <w:szCs w:val="22"/>
        </w:rPr>
      </w:pPr>
      <w:r w:rsidRPr="005B6A69">
        <w:rPr>
          <w:sz w:val="22"/>
          <w:szCs w:val="22"/>
          <w:lang w:eastAsia="lv-LV"/>
        </w:rPr>
        <w:t>Personu datu aizsardzības pārkāpuma gadījumā Izpildītājs nekavējoties, bet ne vēlāk kā 3 (trīs) stundu laikā, paziņo Pasūtītājam, kā arī nepieciešamības gadījumā Izpildītājs bez nepamatotas kavēšanās un, ne vēlāk kā 72 stundu laikā no brīža, kad pārkāpums tām kļuvis zināms, paziņo par personas datu aizsardzības pārkāpumu uzraudzības iestādei.</w:t>
      </w:r>
    </w:p>
    <w:p w14:paraId="4D6F9585" w14:textId="77777777" w:rsidR="005B6A69" w:rsidRPr="00935F49" w:rsidRDefault="005B6A69" w:rsidP="005B6A69">
      <w:pPr>
        <w:widowControl w:val="0"/>
        <w:numPr>
          <w:ilvl w:val="1"/>
          <w:numId w:val="40"/>
        </w:numPr>
        <w:overflowPunct w:val="0"/>
        <w:autoSpaceDE w:val="0"/>
        <w:autoSpaceDN w:val="0"/>
        <w:adjustRightInd w:val="0"/>
        <w:spacing w:line="276" w:lineRule="auto"/>
        <w:ind w:left="567" w:hanging="567"/>
        <w:jc w:val="both"/>
        <w:rPr>
          <w:sz w:val="22"/>
          <w:szCs w:val="22"/>
        </w:rPr>
      </w:pPr>
      <w:r w:rsidRPr="005B6A69">
        <w:rPr>
          <w:sz w:val="22"/>
          <w:szCs w:val="22"/>
          <w:lang w:eastAsia="lv-LV"/>
        </w:rPr>
        <w:t xml:space="preserve">Puses apzinās, ka līguma izpildes ietvaros ir nepieciešamība savstarpēji apmainīties ar informāciju, kas satur Pušu pārstāvju/ kontaktpersonu personas datus:  Pušu pārstāvju/ kontaktpersonu identificējošā informācija un kontaktinformācija. Šādā gadījumā katra no Pusēm ir uzskatāma par patstāvīgu pārzini savā rīcībā esošu personas datu apstrādei, tā apņemas personas datus apstrādāt </w:t>
      </w:r>
      <w:r w:rsidRPr="005B6A69">
        <w:rPr>
          <w:sz w:val="22"/>
          <w:szCs w:val="22"/>
          <w:lang w:eastAsia="lv-LV"/>
        </w:rPr>
        <w:lastRenderedPageBreak/>
        <w:t>atbilstoši spēkā esošiem normatīvajiem aktiem par fizisku personu datu apstrādi, un otrai Pusei dati tiek nodoti, lai nodrošinātu līguma kvalitatīvu izpildi. Katra no Pusēm apņemas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CC7FA50" w14:textId="77777777" w:rsidR="008954CF" w:rsidRPr="00BC1996" w:rsidRDefault="008954CF" w:rsidP="008954CF">
      <w:pPr>
        <w:widowControl w:val="0"/>
        <w:numPr>
          <w:ilvl w:val="0"/>
          <w:numId w:val="40"/>
        </w:numPr>
        <w:tabs>
          <w:tab w:val="left" w:pos="284"/>
        </w:tabs>
        <w:autoSpaceDE w:val="0"/>
        <w:autoSpaceDN w:val="0"/>
        <w:adjustRightInd w:val="0"/>
        <w:spacing w:after="120"/>
        <w:ind w:left="0" w:firstLine="0"/>
        <w:jc w:val="center"/>
        <w:outlineLvl w:val="0"/>
        <w:rPr>
          <w:b/>
          <w:sz w:val="22"/>
          <w:szCs w:val="22"/>
        </w:rPr>
      </w:pPr>
      <w:r>
        <w:rPr>
          <w:b/>
          <w:sz w:val="22"/>
          <w:szCs w:val="22"/>
        </w:rPr>
        <w:t>K</w:t>
      </w:r>
      <w:r w:rsidRPr="00BC1996">
        <w:rPr>
          <w:b/>
          <w:sz w:val="22"/>
          <w:szCs w:val="22"/>
        </w:rPr>
        <w:t>onfidencialitāte</w:t>
      </w:r>
    </w:p>
    <w:p w14:paraId="2EDAB797" w14:textId="77777777" w:rsidR="008954CF" w:rsidRDefault="008954CF" w:rsidP="008954CF">
      <w:pPr>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Izpildītājs apņemas ievērot konfidencialitāti, tajā skaitā:</w:t>
      </w:r>
    </w:p>
    <w:p w14:paraId="17C1DE3F" w14:textId="77777777" w:rsidR="008954CF" w:rsidRDefault="008954CF" w:rsidP="008954CF">
      <w:pPr>
        <w:widowControl w:val="0"/>
        <w:numPr>
          <w:ilvl w:val="2"/>
          <w:numId w:val="40"/>
        </w:numPr>
        <w:overflowPunct w:val="0"/>
        <w:autoSpaceDE w:val="0"/>
        <w:autoSpaceDN w:val="0"/>
        <w:adjustRightInd w:val="0"/>
        <w:spacing w:line="276" w:lineRule="auto"/>
        <w:ind w:left="851" w:hanging="709"/>
        <w:jc w:val="both"/>
        <w:rPr>
          <w:sz w:val="22"/>
          <w:szCs w:val="22"/>
        </w:rPr>
      </w:pPr>
      <w:r w:rsidRPr="008954CF">
        <w:rPr>
          <w:sz w:val="22"/>
          <w:szCs w:val="22"/>
        </w:rPr>
        <w:t>nodrošināt Līgumā minētās informācijas neizpaušanu, tajā skaitā no trešo personu puses, kas piedalās vai ir iesaistītas Līguma izpildē;</w:t>
      </w:r>
    </w:p>
    <w:p w14:paraId="0377C7D2" w14:textId="77777777" w:rsidR="008954CF" w:rsidRPr="008954CF" w:rsidRDefault="008954CF" w:rsidP="008954CF">
      <w:pPr>
        <w:widowControl w:val="0"/>
        <w:numPr>
          <w:ilvl w:val="2"/>
          <w:numId w:val="40"/>
        </w:numPr>
        <w:overflowPunct w:val="0"/>
        <w:autoSpaceDE w:val="0"/>
        <w:autoSpaceDN w:val="0"/>
        <w:adjustRightInd w:val="0"/>
        <w:spacing w:line="276" w:lineRule="auto"/>
        <w:ind w:left="851" w:hanging="709"/>
        <w:jc w:val="both"/>
        <w:rPr>
          <w:sz w:val="22"/>
          <w:szCs w:val="22"/>
        </w:rPr>
      </w:pPr>
      <w:r w:rsidRPr="008954CF">
        <w:rPr>
          <w:sz w:val="22"/>
          <w:szCs w:val="22"/>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253967DB" w14:textId="77777777" w:rsidR="008954CF" w:rsidRPr="008954CF" w:rsidRDefault="008954CF" w:rsidP="008954CF">
      <w:pPr>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2652089D" w14:textId="77777777" w:rsidR="008954CF" w:rsidRPr="008954CF" w:rsidRDefault="008954CF" w:rsidP="008954CF">
      <w:pPr>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Konfidencialitātes ierobežojumi neattiecas uz publiski un vispārpieejamu informāciju, kā arī uz informāciju, kuru saskaņā ar Līguma noteikumiem ir paredzēts darīt zināmu trešajām personām.</w:t>
      </w:r>
    </w:p>
    <w:p w14:paraId="34213086" w14:textId="77777777" w:rsidR="008954CF" w:rsidRPr="008954CF" w:rsidRDefault="008954CF" w:rsidP="008954CF">
      <w:pPr>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Konfidencialitātes noteikumi neattiecas uz gadījumiem, kad informāciju pieprasa valsts vai pašvaldību iestādes un kurām šādas tiesības ir noteiktas Latvijas Republikas normatīvajos aktos.</w:t>
      </w:r>
    </w:p>
    <w:p w14:paraId="784F5513" w14:textId="77777777" w:rsidR="008954CF" w:rsidRPr="008954CF" w:rsidRDefault="008954CF" w:rsidP="008954CF">
      <w:pPr>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14:paraId="167FB649" w14:textId="77777777" w:rsidR="006F6AAC" w:rsidRPr="005B6A69" w:rsidRDefault="008954CF" w:rsidP="005B6A69">
      <w:pPr>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Šī Līguma nodaļas noteikumiem nav laika ierobežojuma un uz to neattiecas Līguma darbības termiņš.</w:t>
      </w:r>
    </w:p>
    <w:p w14:paraId="3C80D614" w14:textId="77777777" w:rsidR="006F6AAC" w:rsidRPr="00BC1996" w:rsidRDefault="006F6AAC" w:rsidP="006F6AAC">
      <w:pPr>
        <w:widowControl w:val="0"/>
        <w:numPr>
          <w:ilvl w:val="0"/>
          <w:numId w:val="40"/>
        </w:numPr>
        <w:tabs>
          <w:tab w:val="left" w:pos="284"/>
        </w:tabs>
        <w:autoSpaceDE w:val="0"/>
        <w:autoSpaceDN w:val="0"/>
        <w:adjustRightInd w:val="0"/>
        <w:spacing w:after="120"/>
        <w:ind w:left="0" w:firstLine="0"/>
        <w:jc w:val="center"/>
        <w:outlineLvl w:val="0"/>
        <w:rPr>
          <w:b/>
          <w:sz w:val="22"/>
          <w:szCs w:val="22"/>
        </w:rPr>
      </w:pPr>
      <w:r>
        <w:rPr>
          <w:b/>
          <w:sz w:val="22"/>
          <w:szCs w:val="22"/>
        </w:rPr>
        <w:t xml:space="preserve"> N</w:t>
      </w:r>
      <w:r w:rsidRPr="00BC1996">
        <w:rPr>
          <w:b/>
          <w:sz w:val="22"/>
          <w:szCs w:val="22"/>
        </w:rPr>
        <w:t>epārvarama vara</w:t>
      </w:r>
    </w:p>
    <w:p w14:paraId="35A182A6" w14:textId="77777777" w:rsidR="006F6AAC" w:rsidRPr="006F6AAC" w:rsidRDefault="006F6AAC" w:rsidP="006F6AAC">
      <w:pPr>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Puses tiek atbrīvotas no šajā Līgumā noteikto saistību pilnīgas vai daļējas izpildes, ja pēc Līguma parakstīšanas iestājušies nepārvarami, ārkārtēja rakstura apstākļi, kurus Puses nevarēja ne paredzēt, ne ietekmēt.</w:t>
      </w:r>
    </w:p>
    <w:p w14:paraId="101DFBCA" w14:textId="77777777" w:rsidR="006F6AAC" w:rsidRPr="006F6AAC" w:rsidRDefault="006F6AAC" w:rsidP="006F6AAC">
      <w:pPr>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Šī Līguma ietvaros par nepārvaramiem, ārkārtēja rakstura apstākļiem tiek uzskatīti: karš, kara darbība, iekšējie nemieri, dabas stihijas, ugunsnelaimes, avārijas, Latvijas valsts varas pieņemtie likumi un valsts pārvaldes iestāžu lēmumi.</w:t>
      </w:r>
    </w:p>
    <w:p w14:paraId="695133EB" w14:textId="77777777" w:rsidR="006F6AAC" w:rsidRPr="006F6AAC" w:rsidRDefault="006F6AAC" w:rsidP="006F6AAC">
      <w:pPr>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 xml:space="preserve">Pusei, kura atsaucas uz nepārvaramu, ārkārtēja rakstura apstākļu darbību, par to ne vēlāk kā 5 (piecu) darba dienu laikā rakstveidā jāpaziņo otrai Pusei, vienlaicīgi norādot, kad, pēc tās domām, būtu iespējams izpildīt savas saistības. </w:t>
      </w:r>
    </w:p>
    <w:p w14:paraId="6B41BFC5" w14:textId="77777777" w:rsidR="006F6AAC" w:rsidRPr="006F6AAC" w:rsidRDefault="006F6AAC" w:rsidP="006F6AAC">
      <w:pPr>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Ja 15 (piecpadsmit) dienu laikā pēc nepārvaramu, ārkārtēja rakstura apstākļu iestāšanās, to darbība turpinās, Puse ir tiesīga vienpusēja kārtā pārtraukt šo Līgumu, rakstveidā paziņojot par to otrai Pusei.</w:t>
      </w:r>
    </w:p>
    <w:p w14:paraId="5466DD01" w14:textId="77777777" w:rsidR="001A5B2C" w:rsidRPr="001A5B2C" w:rsidRDefault="006F6AAC" w:rsidP="001A5B2C">
      <w:pPr>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 xml:space="preserve">Ja </w:t>
      </w:r>
      <w:smartTag w:uri="schemas-tilde-lv/tildestengine" w:element="veidnes">
        <w:smartTagPr>
          <w:attr w:name="baseform" w:val="Līgums"/>
          <w:attr w:name="id" w:val="-1"/>
          <w:attr w:name="text" w:val="Līgums"/>
        </w:smartTagPr>
        <w:r w:rsidRPr="006F6AAC">
          <w:rPr>
            <w:sz w:val="22"/>
            <w:szCs w:val="22"/>
          </w:rPr>
          <w:t>Līgums</w:t>
        </w:r>
      </w:smartTag>
      <w:r w:rsidRPr="006F6AAC">
        <w:rPr>
          <w:sz w:val="22"/>
          <w:szCs w:val="22"/>
        </w:rPr>
        <w:t xml:space="preserve"> tiek izbeigts minēto apstākļu dēļ un Izpildītājs līdz Līguma izbeigšanas paziņojuma saņemšanai ir pienācīgi pildījis visas savas līgumsaistības, Pasūtītājs samaksā Izpildītājam par līdz Līguma izbeigšanas paziņojuma saņemšanas brīdim pienācīgi veikto Pakalpojumu.</w:t>
      </w:r>
    </w:p>
    <w:p w14:paraId="093953B2" w14:textId="77777777" w:rsidR="006F6AAC" w:rsidRPr="003B292D" w:rsidRDefault="006F6AAC" w:rsidP="006F6AAC">
      <w:pPr>
        <w:widowControl w:val="0"/>
        <w:overflowPunct w:val="0"/>
        <w:autoSpaceDE w:val="0"/>
        <w:autoSpaceDN w:val="0"/>
        <w:adjustRightInd w:val="0"/>
        <w:spacing w:line="276" w:lineRule="auto"/>
        <w:ind w:left="567"/>
        <w:jc w:val="both"/>
        <w:rPr>
          <w:sz w:val="22"/>
          <w:szCs w:val="22"/>
        </w:rPr>
      </w:pPr>
    </w:p>
    <w:p w14:paraId="774C8F74" w14:textId="77777777" w:rsidR="00FB1625" w:rsidRPr="003B292D" w:rsidRDefault="007A1770" w:rsidP="00F447E2">
      <w:pPr>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t>Citi noteikumi</w:t>
      </w:r>
    </w:p>
    <w:p w14:paraId="4F285365" w14:textId="77777777" w:rsidR="002D7579" w:rsidRPr="003B292D" w:rsidRDefault="00760EDC"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Līgums stājas spēkā ar tā abpusējas parakstīšanas brīdi un ir spēkā līdz visu Līgumā noteikto saistību pilnīgai izpildei.</w:t>
      </w:r>
    </w:p>
    <w:p w14:paraId="59142614" w14:textId="77777777" w:rsidR="00FB1625" w:rsidRPr="003B292D" w:rsidRDefault="00C54A1B"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lastRenderedPageBreak/>
        <w:t>Puses vienojas, ka ar Līguma izpildi saistītos jautājumus risinās šādas Pušu kontaktpersonas</w:t>
      </w:r>
      <w:r w:rsidR="003B2E44">
        <w:rPr>
          <w:sz w:val="22"/>
          <w:szCs w:val="22"/>
        </w:rPr>
        <w:t>,</w:t>
      </w:r>
      <w:r w:rsidR="003B2E44" w:rsidRPr="003B2E44">
        <w:rPr>
          <w:sz w:val="24"/>
          <w:szCs w:val="24"/>
        </w:rPr>
        <w:t xml:space="preserve"> </w:t>
      </w:r>
      <w:r w:rsidR="003B2E44" w:rsidRPr="00AF17B3">
        <w:rPr>
          <w:sz w:val="24"/>
          <w:szCs w:val="24"/>
        </w:rPr>
        <w:t>kur</w:t>
      </w:r>
      <w:r w:rsidR="003B2E44">
        <w:rPr>
          <w:sz w:val="24"/>
          <w:szCs w:val="24"/>
        </w:rPr>
        <w:t>as</w:t>
      </w:r>
      <w:r w:rsidR="003B2E44" w:rsidRPr="00AF17B3">
        <w:rPr>
          <w:sz w:val="24"/>
          <w:szCs w:val="24"/>
        </w:rPr>
        <w:t xml:space="preserve"> ir </w:t>
      </w:r>
      <w:r w:rsidR="003B2E44" w:rsidRPr="003B2E44">
        <w:rPr>
          <w:sz w:val="22"/>
          <w:szCs w:val="22"/>
        </w:rPr>
        <w:t>tiesīg</w:t>
      </w:r>
      <w:r w:rsidR="003B2E44">
        <w:rPr>
          <w:sz w:val="22"/>
          <w:szCs w:val="22"/>
        </w:rPr>
        <w:t>as</w:t>
      </w:r>
      <w:r w:rsidR="003B2E44" w:rsidRPr="003B2E44">
        <w:rPr>
          <w:sz w:val="22"/>
          <w:szCs w:val="22"/>
        </w:rPr>
        <w:t xml:space="preserve"> pieteikt un pieņemt p</w:t>
      </w:r>
      <w:r w:rsidR="003B2E44">
        <w:rPr>
          <w:sz w:val="22"/>
          <w:szCs w:val="22"/>
        </w:rPr>
        <w:t>akalpojumu</w:t>
      </w:r>
      <w:r w:rsidR="003B2E44" w:rsidRPr="003B2E44">
        <w:rPr>
          <w:sz w:val="22"/>
          <w:szCs w:val="22"/>
        </w:rPr>
        <w:t>,</w:t>
      </w:r>
      <w:r w:rsidR="003B2E44" w:rsidRPr="003B2E44">
        <w:rPr>
          <w:rFonts w:eastAsia="Calibri"/>
          <w:sz w:val="22"/>
          <w:szCs w:val="22"/>
        </w:rPr>
        <w:t xml:space="preserve"> iesniegt pretenzijas par pakalpojuma izpildi un kvalitāti,</w:t>
      </w:r>
      <w:r w:rsidR="003B2E44" w:rsidRPr="003B2E44">
        <w:rPr>
          <w:sz w:val="22"/>
          <w:szCs w:val="22"/>
        </w:rPr>
        <w:t xml:space="preserve">  </w:t>
      </w:r>
      <w:r w:rsidR="003B2E44" w:rsidRPr="003B2E44">
        <w:rPr>
          <w:rFonts w:eastAsia="Calibri"/>
          <w:sz w:val="22"/>
          <w:szCs w:val="22"/>
        </w:rPr>
        <w:t>parakstīt jebkādus ar to saistītos dokumentus (preču pavadzīmes, pieņemšanas-nodošanas aktus, rēķinus u.c. dokumentus, kas attiecas uz konkrēto p</w:t>
      </w:r>
      <w:r w:rsidR="003B2E44">
        <w:rPr>
          <w:rFonts w:eastAsia="Calibri"/>
          <w:sz w:val="22"/>
          <w:szCs w:val="22"/>
        </w:rPr>
        <w:t>akalpojumu</w:t>
      </w:r>
      <w:r w:rsidR="003B2E44" w:rsidRPr="003B2E44">
        <w:rPr>
          <w:rFonts w:eastAsia="Calibri"/>
          <w:sz w:val="22"/>
          <w:szCs w:val="22"/>
        </w:rPr>
        <w:t>)</w:t>
      </w:r>
      <w:r w:rsidRPr="003B2E44">
        <w:rPr>
          <w:sz w:val="22"/>
          <w:szCs w:val="22"/>
        </w:rPr>
        <w:t>:</w:t>
      </w:r>
    </w:p>
    <w:p w14:paraId="7505A5AE" w14:textId="77777777" w:rsidR="00A901A7" w:rsidRPr="00BB3DC0" w:rsidRDefault="00A901A7" w:rsidP="00E86D5F">
      <w:pPr>
        <w:numPr>
          <w:ilvl w:val="2"/>
          <w:numId w:val="40"/>
        </w:numPr>
        <w:ind w:left="993" w:hanging="709"/>
        <w:contextualSpacing/>
        <w:jc w:val="both"/>
        <w:rPr>
          <w:sz w:val="22"/>
          <w:szCs w:val="22"/>
        </w:rPr>
      </w:pPr>
      <w:r w:rsidRPr="00BB3DC0">
        <w:rPr>
          <w:sz w:val="22"/>
          <w:szCs w:val="22"/>
        </w:rPr>
        <w:t>Pasūtītāja kontaktpersona:</w:t>
      </w:r>
      <w:r w:rsidRPr="00BB3DC0">
        <w:rPr>
          <w:i/>
          <w:color w:val="000000"/>
          <w:sz w:val="22"/>
          <w:szCs w:val="22"/>
        </w:rPr>
        <w:t xml:space="preserve"> </w:t>
      </w:r>
    </w:p>
    <w:p w14:paraId="74B1EAEF" w14:textId="3493AE1D" w:rsidR="00305D09" w:rsidRPr="00305D09" w:rsidRDefault="00305D09" w:rsidP="00305D09">
      <w:pPr>
        <w:numPr>
          <w:ilvl w:val="3"/>
          <w:numId w:val="40"/>
        </w:numPr>
        <w:tabs>
          <w:tab w:val="left" w:pos="426"/>
        </w:tabs>
        <w:ind w:left="1276" w:hanging="992"/>
        <w:contextualSpacing/>
        <w:jc w:val="both"/>
        <w:rPr>
          <w:kern w:val="3"/>
          <w:sz w:val="22"/>
          <w:szCs w:val="22"/>
          <w:lang w:eastAsia="lv-LV"/>
        </w:rPr>
      </w:pPr>
      <w:r w:rsidRPr="00305D09">
        <w:rPr>
          <w:sz w:val="22"/>
          <w:szCs w:val="22"/>
          <w:lang w:eastAsia="lv-LV"/>
        </w:rPr>
        <w:t>filiāles „Ilģi”</w:t>
      </w:r>
      <w:r w:rsidRPr="00305D09">
        <w:rPr>
          <w:kern w:val="3"/>
          <w:sz w:val="22"/>
          <w:szCs w:val="22"/>
          <w:lang w:eastAsia="lv-LV"/>
        </w:rPr>
        <w:t xml:space="preserve"> </w:t>
      </w:r>
      <w:r w:rsidRPr="00305D09">
        <w:rPr>
          <w:rFonts w:eastAsia="Calibri"/>
          <w:sz w:val="22"/>
          <w:szCs w:val="22"/>
        </w:rPr>
        <w:t xml:space="preserve">saimniecības nodaļas vadītājs </w:t>
      </w:r>
      <w:r w:rsidR="00CC6B86">
        <w:rPr>
          <w:rFonts w:eastAsia="Calibri"/>
          <w:sz w:val="22"/>
          <w:szCs w:val="22"/>
        </w:rPr>
        <w:t>[…]</w:t>
      </w:r>
      <w:r w:rsidRPr="00305D09">
        <w:rPr>
          <w:rFonts w:eastAsia="Calibri"/>
          <w:sz w:val="22"/>
          <w:szCs w:val="22"/>
        </w:rPr>
        <w:t xml:space="preserve">,    tālrunis </w:t>
      </w:r>
      <w:r w:rsidR="00CC6B86">
        <w:rPr>
          <w:rFonts w:eastAsia="Calibri"/>
          <w:sz w:val="22"/>
          <w:szCs w:val="22"/>
        </w:rPr>
        <w:t>[…]</w:t>
      </w:r>
      <w:r w:rsidRPr="00305D09">
        <w:rPr>
          <w:rFonts w:eastAsia="Calibri"/>
          <w:sz w:val="22"/>
          <w:szCs w:val="22"/>
        </w:rPr>
        <w:t xml:space="preserve">, e-pasts </w:t>
      </w:r>
      <w:r w:rsidR="00CC6B86">
        <w:rPr>
          <w:rFonts w:eastAsia="Calibri"/>
          <w:sz w:val="22"/>
          <w:szCs w:val="22"/>
        </w:rPr>
        <w:t>[…]</w:t>
      </w:r>
      <w:r w:rsidRPr="00305D09">
        <w:rPr>
          <w:kern w:val="3"/>
          <w:sz w:val="22"/>
          <w:szCs w:val="22"/>
          <w:lang w:eastAsia="lv-LV"/>
        </w:rPr>
        <w:t>;</w:t>
      </w:r>
    </w:p>
    <w:p w14:paraId="688ED439" w14:textId="2E3C4812" w:rsidR="00305D09" w:rsidRPr="00266E0F" w:rsidRDefault="00305D09" w:rsidP="00CC6B86">
      <w:pPr>
        <w:numPr>
          <w:ilvl w:val="3"/>
          <w:numId w:val="40"/>
        </w:numPr>
        <w:tabs>
          <w:tab w:val="left" w:pos="426"/>
        </w:tabs>
        <w:ind w:left="1134" w:hanging="850"/>
        <w:contextualSpacing/>
        <w:jc w:val="both"/>
        <w:rPr>
          <w:kern w:val="3"/>
          <w:sz w:val="22"/>
          <w:szCs w:val="22"/>
          <w:lang w:eastAsia="lv-LV"/>
        </w:rPr>
      </w:pPr>
      <w:r w:rsidRPr="00266E0F">
        <w:rPr>
          <w:kern w:val="3"/>
          <w:sz w:val="22"/>
          <w:szCs w:val="22"/>
          <w:lang w:eastAsia="lv-LV"/>
        </w:rPr>
        <w:t xml:space="preserve">     </w:t>
      </w:r>
      <w:r w:rsidRPr="00266E0F">
        <w:rPr>
          <w:sz w:val="22"/>
          <w:szCs w:val="22"/>
          <w:lang w:eastAsia="zh-CN"/>
        </w:rPr>
        <w:t xml:space="preserve">filiāles "Liepāja" </w:t>
      </w:r>
      <w:r w:rsidRPr="00266E0F">
        <w:rPr>
          <w:sz w:val="22"/>
          <w:szCs w:val="22"/>
          <w:lang w:eastAsia="lv-LV"/>
        </w:rPr>
        <w:t>saimniecības nodaļas vadītājs saimniecības daļas vadītājs</w:t>
      </w:r>
      <w:r w:rsidRPr="00266E0F">
        <w:rPr>
          <w:sz w:val="22"/>
          <w:szCs w:val="22"/>
        </w:rPr>
        <w:t xml:space="preserve"> </w:t>
      </w:r>
      <w:r w:rsidR="00CC6B86">
        <w:rPr>
          <w:rFonts w:eastAsia="Calibri"/>
          <w:sz w:val="22"/>
          <w:szCs w:val="22"/>
        </w:rPr>
        <w:t>[…]</w:t>
      </w:r>
      <w:r w:rsidRPr="00266E0F">
        <w:rPr>
          <w:sz w:val="22"/>
          <w:szCs w:val="22"/>
        </w:rPr>
        <w:t xml:space="preserve">, tel. </w:t>
      </w:r>
      <w:r w:rsidR="00CC6B86">
        <w:rPr>
          <w:rFonts w:eastAsia="Calibri"/>
          <w:sz w:val="22"/>
          <w:szCs w:val="22"/>
        </w:rPr>
        <w:t>[…]</w:t>
      </w:r>
      <w:r w:rsidRPr="00266E0F">
        <w:rPr>
          <w:sz w:val="22"/>
          <w:szCs w:val="22"/>
        </w:rPr>
        <w:t xml:space="preserve">, </w:t>
      </w:r>
      <w:proofErr w:type="spellStart"/>
      <w:r w:rsidRPr="00266E0F">
        <w:rPr>
          <w:sz w:val="22"/>
          <w:szCs w:val="22"/>
        </w:rPr>
        <w:t>epasts</w:t>
      </w:r>
      <w:proofErr w:type="spellEnd"/>
      <w:r w:rsidRPr="00266E0F">
        <w:rPr>
          <w:sz w:val="22"/>
          <w:szCs w:val="22"/>
        </w:rPr>
        <w:t xml:space="preserve">: </w:t>
      </w:r>
      <w:hyperlink r:id="rId12" w:history="1">
        <w:r w:rsidR="00CC6B86">
          <w:rPr>
            <w:rFonts w:eastAsia="Calibri"/>
            <w:sz w:val="22"/>
            <w:szCs w:val="22"/>
          </w:rPr>
          <w:t>[…]</w:t>
        </w:r>
        <w:r w:rsidRPr="00266E0F">
          <w:rPr>
            <w:rStyle w:val="Hipersaite"/>
            <w:sz w:val="22"/>
            <w:szCs w:val="22"/>
            <w:u w:val="none"/>
          </w:rPr>
          <w:t>;</w:t>
        </w:r>
        <w:r w:rsidRPr="00266E0F">
          <w:rPr>
            <w:rStyle w:val="Hipersaite"/>
            <w:sz w:val="22"/>
            <w:szCs w:val="22"/>
          </w:rPr>
          <w:t xml:space="preserve"> </w:t>
        </w:r>
      </w:hyperlink>
      <w:r w:rsidRPr="00266E0F">
        <w:rPr>
          <w:sz w:val="22"/>
          <w:szCs w:val="22"/>
        </w:rPr>
        <w:t xml:space="preserve"> </w:t>
      </w:r>
    </w:p>
    <w:p w14:paraId="4A708338" w14:textId="6E595D0A" w:rsidR="00305D09" w:rsidRPr="00305D09" w:rsidRDefault="00305D09" w:rsidP="00305D09">
      <w:pPr>
        <w:numPr>
          <w:ilvl w:val="3"/>
          <w:numId w:val="40"/>
        </w:numPr>
        <w:tabs>
          <w:tab w:val="left" w:pos="426"/>
        </w:tabs>
        <w:ind w:left="1276" w:hanging="992"/>
        <w:contextualSpacing/>
        <w:jc w:val="both"/>
        <w:rPr>
          <w:kern w:val="3"/>
          <w:sz w:val="22"/>
          <w:szCs w:val="22"/>
          <w:lang w:eastAsia="lv-LV"/>
        </w:rPr>
      </w:pPr>
      <w:r w:rsidRPr="00CC6B86">
        <w:rPr>
          <w:color w:val="000000"/>
          <w:sz w:val="22"/>
          <w:szCs w:val="22"/>
        </w:rPr>
        <w:t>f</w:t>
      </w:r>
      <w:r w:rsidRPr="00CC6B86">
        <w:rPr>
          <w:sz w:val="22"/>
          <w:szCs w:val="22"/>
          <w:lang w:eastAsia="lv-LV"/>
        </w:rPr>
        <w:t xml:space="preserve">iliāles “Veģi” </w:t>
      </w:r>
      <w:r w:rsidRPr="00CC6B86">
        <w:rPr>
          <w:noProof/>
          <w:sz w:val="22"/>
          <w:szCs w:val="22"/>
        </w:rPr>
        <w:t xml:space="preserve">saimniecībs nodaļas </w:t>
      </w:r>
      <w:r w:rsidRPr="00305D09">
        <w:rPr>
          <w:rFonts w:eastAsia="Calibri"/>
          <w:sz w:val="22"/>
          <w:szCs w:val="22"/>
          <w:lang w:eastAsia="zh-CN"/>
        </w:rPr>
        <w:t xml:space="preserve">vadītājs </w:t>
      </w:r>
      <w:r w:rsidR="00CC6B86">
        <w:rPr>
          <w:rFonts w:eastAsia="Calibri"/>
          <w:sz w:val="22"/>
          <w:szCs w:val="22"/>
        </w:rPr>
        <w:t>[…]</w:t>
      </w:r>
      <w:r w:rsidRPr="00305D09">
        <w:rPr>
          <w:rFonts w:eastAsia="Calibri"/>
          <w:sz w:val="22"/>
          <w:szCs w:val="22"/>
          <w:lang w:eastAsia="zh-CN"/>
        </w:rPr>
        <w:t>, mob.</w:t>
      </w:r>
      <w:r w:rsidRPr="00305D09">
        <w:rPr>
          <w:rFonts w:eastAsia="Calibri"/>
          <w:sz w:val="22"/>
          <w:szCs w:val="22"/>
        </w:rPr>
        <w:t xml:space="preserve"> </w:t>
      </w:r>
      <w:r w:rsidR="00CC6B86">
        <w:rPr>
          <w:rFonts w:eastAsia="Calibri"/>
          <w:sz w:val="22"/>
          <w:szCs w:val="22"/>
        </w:rPr>
        <w:t>[…]</w:t>
      </w:r>
      <w:r w:rsidRPr="00305D09">
        <w:rPr>
          <w:rFonts w:eastAsia="Calibri"/>
          <w:sz w:val="22"/>
          <w:szCs w:val="22"/>
          <w:lang w:eastAsia="zh-CN"/>
        </w:rPr>
        <w:t xml:space="preserve">, </w:t>
      </w:r>
      <w:proofErr w:type="spellStart"/>
      <w:r w:rsidRPr="00305D09">
        <w:rPr>
          <w:rFonts w:eastAsia="Calibri"/>
          <w:sz w:val="22"/>
          <w:szCs w:val="22"/>
          <w:lang w:eastAsia="zh-CN"/>
        </w:rPr>
        <w:t>epasts</w:t>
      </w:r>
      <w:proofErr w:type="spellEnd"/>
      <w:r w:rsidRPr="00305D09">
        <w:rPr>
          <w:rFonts w:eastAsia="Calibri"/>
          <w:sz w:val="22"/>
          <w:szCs w:val="22"/>
          <w:lang w:eastAsia="zh-CN"/>
        </w:rPr>
        <w:t xml:space="preserve">: </w:t>
      </w:r>
      <w:r w:rsidR="00CC6B86">
        <w:rPr>
          <w:rFonts w:eastAsia="Calibri"/>
          <w:sz w:val="22"/>
          <w:szCs w:val="22"/>
        </w:rPr>
        <w:t>[…]</w:t>
      </w:r>
      <w:r w:rsidR="00267F86">
        <w:rPr>
          <w:rFonts w:eastAsia="Calibri"/>
          <w:color w:val="0563C1"/>
          <w:sz w:val="22"/>
          <w:szCs w:val="22"/>
          <w:lang w:eastAsia="zh-CN"/>
        </w:rPr>
        <w:t>;</w:t>
      </w:r>
    </w:p>
    <w:p w14:paraId="5966E67D" w14:textId="2342A16F" w:rsidR="00705F85" w:rsidRPr="00BB3DC0" w:rsidRDefault="00305D09" w:rsidP="00705F85">
      <w:pPr>
        <w:numPr>
          <w:ilvl w:val="3"/>
          <w:numId w:val="40"/>
        </w:numPr>
        <w:tabs>
          <w:tab w:val="left" w:pos="426"/>
        </w:tabs>
        <w:ind w:left="1276" w:hanging="992"/>
        <w:contextualSpacing/>
        <w:jc w:val="both"/>
        <w:rPr>
          <w:kern w:val="3"/>
          <w:sz w:val="22"/>
          <w:szCs w:val="22"/>
          <w:lang w:eastAsia="lv-LV"/>
        </w:rPr>
      </w:pPr>
      <w:r w:rsidRPr="00305D09">
        <w:rPr>
          <w:sz w:val="22"/>
          <w:szCs w:val="22"/>
          <w:lang w:eastAsia="lv-LV"/>
        </w:rPr>
        <w:t xml:space="preserve">filiāles „Gudenieki” saimniecības nodaļas vadītāja </w:t>
      </w:r>
      <w:r w:rsidR="00CC6B86">
        <w:rPr>
          <w:rFonts w:eastAsia="Calibri"/>
          <w:sz w:val="22"/>
          <w:szCs w:val="22"/>
        </w:rPr>
        <w:t>[…]</w:t>
      </w:r>
      <w:r w:rsidRPr="00305D09">
        <w:rPr>
          <w:rFonts w:eastAsia="Calibri"/>
          <w:color w:val="000000"/>
          <w:sz w:val="22"/>
          <w:szCs w:val="22"/>
        </w:rPr>
        <w:t>, t</w:t>
      </w:r>
      <w:r w:rsidRPr="00305D09">
        <w:rPr>
          <w:sz w:val="22"/>
          <w:szCs w:val="22"/>
        </w:rPr>
        <w:t xml:space="preserve">ālrunis </w:t>
      </w:r>
      <w:r w:rsidR="00CC6B86">
        <w:rPr>
          <w:rFonts w:eastAsia="Calibri"/>
          <w:sz w:val="22"/>
          <w:szCs w:val="22"/>
        </w:rPr>
        <w:t>[…]</w:t>
      </w:r>
      <w:r w:rsidRPr="00305D09">
        <w:rPr>
          <w:rFonts w:eastAsia="Calibri"/>
          <w:sz w:val="22"/>
          <w:szCs w:val="22"/>
        </w:rPr>
        <w:t>, e</w:t>
      </w:r>
      <w:r w:rsidRPr="00305D09">
        <w:rPr>
          <w:sz w:val="22"/>
          <w:szCs w:val="22"/>
        </w:rPr>
        <w:t xml:space="preserve">-pasts </w:t>
      </w:r>
      <w:r w:rsidR="00CC6B86">
        <w:rPr>
          <w:rFonts w:eastAsia="Calibri"/>
          <w:sz w:val="22"/>
          <w:szCs w:val="22"/>
        </w:rPr>
        <w:t>[…]</w:t>
      </w:r>
      <w:r w:rsidR="005B6A69">
        <w:rPr>
          <w:color w:val="0563C1"/>
          <w:sz w:val="22"/>
          <w:szCs w:val="22"/>
        </w:rPr>
        <w:t xml:space="preserve"> .</w:t>
      </w:r>
    </w:p>
    <w:p w14:paraId="5BA53FDF" w14:textId="30C96B42" w:rsidR="00FB1625" w:rsidRPr="00266E0F" w:rsidRDefault="00C54A1B" w:rsidP="00266E0F">
      <w:pPr>
        <w:numPr>
          <w:ilvl w:val="2"/>
          <w:numId w:val="40"/>
        </w:numPr>
        <w:ind w:left="993" w:hanging="709"/>
        <w:contextualSpacing/>
        <w:jc w:val="both"/>
        <w:rPr>
          <w:sz w:val="22"/>
          <w:szCs w:val="22"/>
        </w:rPr>
      </w:pPr>
      <w:r w:rsidRPr="00BB3DC0">
        <w:rPr>
          <w:sz w:val="22"/>
          <w:szCs w:val="22"/>
        </w:rPr>
        <w:t>Izpildītāja kontaktpersona</w:t>
      </w:r>
      <w:r w:rsidR="00E86D5F" w:rsidRPr="00BB3DC0">
        <w:rPr>
          <w:sz w:val="22"/>
          <w:szCs w:val="22"/>
        </w:rPr>
        <w:t>:</w:t>
      </w:r>
      <w:r w:rsidR="00BB3DC0" w:rsidRPr="00BB3DC0">
        <w:rPr>
          <w:bCs/>
          <w:sz w:val="22"/>
          <w:szCs w:val="22"/>
        </w:rPr>
        <w:t xml:space="preserve"> </w:t>
      </w:r>
      <w:r w:rsidR="00266E0F" w:rsidRPr="00266E0F">
        <w:rPr>
          <w:sz w:val="22"/>
          <w:szCs w:val="22"/>
        </w:rPr>
        <w:t xml:space="preserve">komercobjektu projekta vadītājs </w:t>
      </w:r>
      <w:r w:rsidR="00CC6B86">
        <w:rPr>
          <w:rFonts w:eastAsia="Calibri"/>
          <w:sz w:val="22"/>
          <w:szCs w:val="22"/>
        </w:rPr>
        <w:t>[…]</w:t>
      </w:r>
      <w:r w:rsidR="00266E0F" w:rsidRPr="00266E0F">
        <w:rPr>
          <w:sz w:val="22"/>
          <w:szCs w:val="22"/>
        </w:rPr>
        <w:t xml:space="preserve">, </w:t>
      </w:r>
      <w:proofErr w:type="spellStart"/>
      <w:r w:rsidR="00266E0F" w:rsidRPr="00266E0F">
        <w:rPr>
          <w:sz w:val="22"/>
          <w:szCs w:val="22"/>
        </w:rPr>
        <w:t>epasts</w:t>
      </w:r>
      <w:proofErr w:type="spellEnd"/>
      <w:r w:rsidR="00266E0F" w:rsidRPr="00266E0F">
        <w:rPr>
          <w:sz w:val="22"/>
          <w:szCs w:val="22"/>
        </w:rPr>
        <w:t xml:space="preserve">: </w:t>
      </w:r>
      <w:r w:rsidR="00CC6B86">
        <w:rPr>
          <w:rFonts w:eastAsia="Calibri"/>
          <w:sz w:val="22"/>
          <w:szCs w:val="22"/>
        </w:rPr>
        <w:t>[…]</w:t>
      </w:r>
      <w:r w:rsidR="00266E0F" w:rsidRPr="00266E0F">
        <w:rPr>
          <w:sz w:val="22"/>
          <w:szCs w:val="22"/>
        </w:rPr>
        <w:t xml:space="preserve">, tālr. </w:t>
      </w:r>
      <w:r w:rsidR="00CC6B86">
        <w:rPr>
          <w:rFonts w:eastAsia="Calibri"/>
          <w:sz w:val="22"/>
          <w:szCs w:val="22"/>
        </w:rPr>
        <w:t>[…]</w:t>
      </w:r>
      <w:r w:rsidR="00266E0F" w:rsidRPr="00266E0F">
        <w:rPr>
          <w:sz w:val="22"/>
          <w:szCs w:val="22"/>
        </w:rPr>
        <w:t>.</w:t>
      </w:r>
    </w:p>
    <w:p w14:paraId="6D902E84" w14:textId="77777777" w:rsidR="00FB1625" w:rsidRPr="003B292D" w:rsidRDefault="00D57516" w:rsidP="00E86D5F">
      <w:pPr>
        <w:numPr>
          <w:ilvl w:val="1"/>
          <w:numId w:val="40"/>
        </w:numPr>
        <w:spacing w:line="276" w:lineRule="auto"/>
        <w:ind w:left="567" w:hanging="567"/>
        <w:jc w:val="both"/>
        <w:rPr>
          <w:sz w:val="22"/>
          <w:szCs w:val="22"/>
        </w:rPr>
      </w:pPr>
      <w:r w:rsidRPr="003B292D">
        <w:rPr>
          <w:sz w:val="22"/>
          <w:szCs w:val="22"/>
        </w:rPr>
        <w:t xml:space="preserve">Pusēm 5 (piecu) darba dienu laikā jāpaziņo par savu rekvizītu (nosaukuma, adreses, norēķinu rekvizītu u.tml.) izmaiņām un Līguma </w:t>
      </w:r>
      <w:r w:rsidR="004E6181">
        <w:rPr>
          <w:sz w:val="22"/>
          <w:szCs w:val="22"/>
        </w:rPr>
        <w:t>12.2</w:t>
      </w:r>
      <w:r w:rsidRPr="003B292D">
        <w:rPr>
          <w:sz w:val="22"/>
          <w:szCs w:val="22"/>
        </w:rPr>
        <w:t>. punktā noteikto Pušu pārstāvju maiņu. Šādā gadījumā atsevišķi Līguma grozījumi netiek gatavoti. Ja kāda no Pusēm nav sniegusi informāciju par izmaiņām, tā uzņemas atbildību par zaudējumiem, kas šajā sakarā radušies otrai Pusei</w:t>
      </w:r>
      <w:r w:rsidR="0019310E" w:rsidRPr="003B292D">
        <w:rPr>
          <w:sz w:val="22"/>
          <w:szCs w:val="22"/>
        </w:rPr>
        <w:t>.</w:t>
      </w:r>
    </w:p>
    <w:p w14:paraId="4F557C5B" w14:textId="77777777" w:rsidR="0019310E" w:rsidRPr="003B292D" w:rsidRDefault="0019310E"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Pušu kontaktpersonas ir atbildīgas par darbības koordinēšanu atbilstoši šim Līgumam, par  Līgumā veikto Darbu pārbaudi, pieņemšanu un </w:t>
      </w:r>
      <w:r w:rsidRPr="003B292D">
        <w:rPr>
          <w:bCs/>
          <w:sz w:val="22"/>
          <w:szCs w:val="22"/>
        </w:rPr>
        <w:t>Pakalpojumu pieņemšanas – nodošanas akta</w:t>
      </w:r>
      <w:r w:rsidRPr="003B292D">
        <w:rPr>
          <w:sz w:val="22"/>
          <w:szCs w:val="22"/>
        </w:rPr>
        <w:t xml:space="preserve"> parakstīšanu, kā arī citu šajā Līgumā noteikto pienākumu izpildi.</w:t>
      </w:r>
    </w:p>
    <w:p w14:paraId="1D909962" w14:textId="77777777" w:rsidR="00FB1625" w:rsidRPr="003B292D" w:rsidRDefault="00C54A1B"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Puse nav tiesīga bez otras Puses rakstiskas piekrišanas nodot no Līguma izrietošās tiesības un/vai saistības trešajām personām.</w:t>
      </w:r>
    </w:p>
    <w:p w14:paraId="4F5914C6" w14:textId="77777777" w:rsidR="00FB1625" w:rsidRPr="003B292D" w:rsidRDefault="00C54A1B"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Līgums ir saistošs Pušu un to attiecīgo tiesību un saistību pārņēmējiem, pilnvarotajiem un pārstāvjiem.</w:t>
      </w:r>
    </w:p>
    <w:p w14:paraId="277ED768" w14:textId="77777777" w:rsidR="00FB1625" w:rsidRPr="003B292D" w:rsidRDefault="00C54A1B"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Jebkuri grozījumi vai papildinājumi Līgumā izdarāmi rakstveidā, un tie kļūst par neatņemamu Līguma sastāvdaļu ar brīdi, kad tos ir parakstījušas abas Puses.</w:t>
      </w:r>
    </w:p>
    <w:p w14:paraId="481A84B3" w14:textId="77777777" w:rsidR="00FB1625" w:rsidRPr="003B292D" w:rsidRDefault="00C54A1B"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Jautājumos, kas nav atrunāti Līgumā, Puses risina, piemērojot Latvijas Republikā spēkā esošos normatīvos tiesību aktus.</w:t>
      </w:r>
    </w:p>
    <w:p w14:paraId="3C61B1A7" w14:textId="77777777" w:rsidR="00FB1625" w:rsidRPr="003B292D" w:rsidRDefault="00903FFE" w:rsidP="00E86D5F">
      <w:pPr>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Ja kā</w:t>
      </w:r>
      <w:r w:rsidR="00C54A1B" w:rsidRPr="003B292D">
        <w:rPr>
          <w:sz w:val="22"/>
          <w:szCs w:val="22"/>
        </w:rPr>
        <w:t xml:space="preserve">ds no Līguma noteikumiem zaudē savu juridisko spēku, tas neietekmē citus Līguma noteikumus. </w:t>
      </w:r>
    </w:p>
    <w:p w14:paraId="0AE9195B" w14:textId="77777777" w:rsidR="00FB1625" w:rsidRPr="005B6A69" w:rsidRDefault="00A901A7" w:rsidP="005B6A69">
      <w:pPr>
        <w:numPr>
          <w:ilvl w:val="1"/>
          <w:numId w:val="40"/>
        </w:numPr>
        <w:ind w:left="567" w:right="-2" w:hanging="567"/>
        <w:jc w:val="both"/>
        <w:rPr>
          <w:sz w:val="22"/>
          <w:szCs w:val="22"/>
          <w:lang w:eastAsia="lv-LV"/>
        </w:rPr>
      </w:pPr>
      <w:r w:rsidRPr="00A901A7">
        <w:rPr>
          <w:snapToGrid w:val="0"/>
          <w:sz w:val="22"/>
          <w:szCs w:val="22"/>
          <w:lang w:eastAsia="lv-LV"/>
        </w:rPr>
        <w:t>Līgums sagatavots elektroniska dokumenta veidā, latviešu valodā un parakstīts ar drošu elektronisko parakstu, kas satur laika zīmogu.</w:t>
      </w:r>
      <w:r w:rsidR="005B6A69">
        <w:rPr>
          <w:snapToGrid w:val="0"/>
          <w:sz w:val="22"/>
          <w:szCs w:val="22"/>
          <w:lang w:eastAsia="lv-LV"/>
        </w:rPr>
        <w:t xml:space="preserve"> </w:t>
      </w:r>
      <w:r w:rsidR="00C54A1B" w:rsidRPr="005B6A69">
        <w:rPr>
          <w:sz w:val="22"/>
          <w:szCs w:val="22"/>
        </w:rPr>
        <w:t>Līgumam</w:t>
      </w:r>
      <w:r w:rsidR="00903FFE" w:rsidRPr="005B6A69">
        <w:rPr>
          <w:sz w:val="22"/>
          <w:szCs w:val="22"/>
        </w:rPr>
        <w:t xml:space="preserve"> tā parakstīšanas brīdī pievienoti šādi pielik</w:t>
      </w:r>
      <w:r w:rsidR="00C54A1B" w:rsidRPr="005B6A69">
        <w:rPr>
          <w:sz w:val="22"/>
          <w:szCs w:val="22"/>
        </w:rPr>
        <w:t>umi:</w:t>
      </w:r>
    </w:p>
    <w:p w14:paraId="2B7E68B0" w14:textId="77777777" w:rsidR="00C223ED" w:rsidRPr="003B292D" w:rsidRDefault="005B6A69"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 xml:space="preserve">1.pielikums </w:t>
      </w:r>
      <w:r>
        <w:rPr>
          <w:sz w:val="22"/>
          <w:szCs w:val="22"/>
        </w:rPr>
        <w:t>“</w:t>
      </w:r>
      <w:r w:rsidR="00C51FC0" w:rsidRPr="003B292D">
        <w:rPr>
          <w:sz w:val="22"/>
          <w:szCs w:val="22"/>
        </w:rPr>
        <w:t>Tehniskā specifikācija un iekārtu saraksts</w:t>
      </w:r>
      <w:r w:rsidR="00935F49">
        <w:rPr>
          <w:sz w:val="22"/>
          <w:szCs w:val="22"/>
        </w:rPr>
        <w:t>”</w:t>
      </w:r>
      <w:r>
        <w:rPr>
          <w:sz w:val="22"/>
          <w:szCs w:val="22"/>
        </w:rPr>
        <w:t xml:space="preserve"> uz 8 (astoņām) lapām;</w:t>
      </w:r>
    </w:p>
    <w:p w14:paraId="2B82FD5B" w14:textId="77777777" w:rsidR="00C223ED" w:rsidRPr="003B292D" w:rsidRDefault="005B6A69" w:rsidP="009A57AA">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 xml:space="preserve">2.pielikums </w:t>
      </w:r>
      <w:r>
        <w:rPr>
          <w:sz w:val="22"/>
          <w:szCs w:val="22"/>
        </w:rPr>
        <w:t xml:space="preserve"> “</w:t>
      </w:r>
      <w:r w:rsidR="00C223ED" w:rsidRPr="003B292D">
        <w:rPr>
          <w:sz w:val="22"/>
          <w:szCs w:val="22"/>
        </w:rPr>
        <w:t>Fi</w:t>
      </w:r>
      <w:r w:rsidR="006734AD" w:rsidRPr="003B292D">
        <w:rPr>
          <w:sz w:val="22"/>
          <w:szCs w:val="22"/>
        </w:rPr>
        <w:t>nanšu piedāvājums</w:t>
      </w:r>
      <w:r>
        <w:rPr>
          <w:sz w:val="22"/>
          <w:szCs w:val="22"/>
        </w:rPr>
        <w:t>” uz 2 (divām) lapām</w:t>
      </w:r>
      <w:r w:rsidR="006734AD" w:rsidRPr="003B292D">
        <w:rPr>
          <w:sz w:val="22"/>
          <w:szCs w:val="22"/>
        </w:rPr>
        <w:t>;</w:t>
      </w:r>
    </w:p>
    <w:p w14:paraId="5B3E6898" w14:textId="77777777" w:rsidR="005B6A69" w:rsidRDefault="005B6A69" w:rsidP="00B11C9D">
      <w:pPr>
        <w:widowControl w:val="0"/>
        <w:numPr>
          <w:ilvl w:val="2"/>
          <w:numId w:val="40"/>
        </w:numPr>
        <w:overflowPunct w:val="0"/>
        <w:autoSpaceDE w:val="0"/>
        <w:autoSpaceDN w:val="0"/>
        <w:adjustRightInd w:val="0"/>
        <w:spacing w:line="276" w:lineRule="auto"/>
        <w:ind w:left="993" w:hanging="709"/>
        <w:jc w:val="both"/>
        <w:rPr>
          <w:sz w:val="22"/>
          <w:szCs w:val="22"/>
        </w:rPr>
      </w:pPr>
      <w:r w:rsidRPr="003B292D">
        <w:rPr>
          <w:sz w:val="22"/>
          <w:szCs w:val="22"/>
        </w:rPr>
        <w:t>3.pielikums</w:t>
      </w:r>
      <w:r>
        <w:rPr>
          <w:sz w:val="22"/>
          <w:szCs w:val="22"/>
        </w:rPr>
        <w:t xml:space="preserve">  </w:t>
      </w:r>
      <w:r w:rsidR="00214185">
        <w:rPr>
          <w:sz w:val="22"/>
          <w:szCs w:val="22"/>
        </w:rPr>
        <w:t xml:space="preserve">Pakalpojumu </w:t>
      </w:r>
      <w:r w:rsidR="003C0D83" w:rsidRPr="003B292D">
        <w:rPr>
          <w:sz w:val="22"/>
          <w:szCs w:val="22"/>
        </w:rPr>
        <w:t>pieņemšanas – nodošanas akts (paraugs)</w:t>
      </w:r>
      <w:r>
        <w:rPr>
          <w:sz w:val="22"/>
          <w:szCs w:val="22"/>
        </w:rPr>
        <w:t xml:space="preserve"> uz 1 (vienas) lapas</w:t>
      </w:r>
      <w:r w:rsidR="004639BE">
        <w:rPr>
          <w:sz w:val="22"/>
          <w:szCs w:val="22"/>
        </w:rPr>
        <w:t>;</w:t>
      </w:r>
    </w:p>
    <w:p w14:paraId="043F7593" w14:textId="77777777" w:rsidR="004639BE" w:rsidRDefault="004639BE" w:rsidP="00B11C9D">
      <w:pPr>
        <w:widowControl w:val="0"/>
        <w:numPr>
          <w:ilvl w:val="2"/>
          <w:numId w:val="40"/>
        </w:numPr>
        <w:overflowPunct w:val="0"/>
        <w:autoSpaceDE w:val="0"/>
        <w:autoSpaceDN w:val="0"/>
        <w:adjustRightInd w:val="0"/>
        <w:spacing w:line="276" w:lineRule="auto"/>
        <w:ind w:left="993" w:hanging="709"/>
        <w:jc w:val="both"/>
        <w:rPr>
          <w:sz w:val="22"/>
          <w:szCs w:val="22"/>
        </w:rPr>
      </w:pPr>
      <w:r>
        <w:rPr>
          <w:sz w:val="22"/>
          <w:szCs w:val="22"/>
        </w:rPr>
        <w:t>4.pielikums “Speciālistu saraksts” uz 17 (septiņpadsmit) lapām.</w:t>
      </w:r>
    </w:p>
    <w:p w14:paraId="118E4087" w14:textId="77777777" w:rsidR="004639BE" w:rsidRPr="00B11C9D" w:rsidRDefault="004639BE" w:rsidP="004639BE">
      <w:pPr>
        <w:widowControl w:val="0"/>
        <w:overflowPunct w:val="0"/>
        <w:autoSpaceDE w:val="0"/>
        <w:autoSpaceDN w:val="0"/>
        <w:adjustRightInd w:val="0"/>
        <w:spacing w:line="276" w:lineRule="auto"/>
        <w:ind w:left="993"/>
        <w:jc w:val="both"/>
        <w:rPr>
          <w:sz w:val="22"/>
          <w:szCs w:val="22"/>
        </w:rPr>
      </w:pPr>
    </w:p>
    <w:p w14:paraId="194E3065" w14:textId="77777777" w:rsidR="00F447E2" w:rsidRPr="001A4F0F" w:rsidRDefault="007E4690" w:rsidP="001A4F0F">
      <w:pPr>
        <w:widowControl w:val="0"/>
        <w:numPr>
          <w:ilvl w:val="0"/>
          <w:numId w:val="40"/>
        </w:numPr>
        <w:tabs>
          <w:tab w:val="left" w:pos="426"/>
        </w:tabs>
        <w:overflowPunct w:val="0"/>
        <w:autoSpaceDE w:val="0"/>
        <w:autoSpaceDN w:val="0"/>
        <w:adjustRightInd w:val="0"/>
        <w:spacing w:line="276" w:lineRule="auto"/>
        <w:ind w:left="709" w:hanging="709"/>
        <w:jc w:val="center"/>
        <w:rPr>
          <w:sz w:val="22"/>
          <w:szCs w:val="22"/>
        </w:rPr>
      </w:pPr>
      <w:r w:rsidRPr="003B292D">
        <w:rPr>
          <w:b/>
          <w:bCs/>
          <w:sz w:val="22"/>
          <w:szCs w:val="22"/>
        </w:rPr>
        <w:t>Pušu rekvizīti</w:t>
      </w:r>
      <w:r w:rsidR="005A46E0" w:rsidRPr="003B292D">
        <w:rPr>
          <w:b/>
          <w:bCs/>
          <w:sz w:val="22"/>
          <w:szCs w:val="22"/>
        </w:rPr>
        <w:t xml:space="preserve"> un paraksti</w:t>
      </w:r>
    </w:p>
    <w:tbl>
      <w:tblPr>
        <w:tblW w:w="0" w:type="auto"/>
        <w:tblInd w:w="534" w:type="dxa"/>
        <w:tblLook w:val="0000" w:firstRow="0" w:lastRow="0" w:firstColumn="0" w:lastColumn="0" w:noHBand="0" w:noVBand="0"/>
      </w:tblPr>
      <w:tblGrid>
        <w:gridCol w:w="4541"/>
        <w:gridCol w:w="3945"/>
      </w:tblGrid>
      <w:tr w:rsidR="00000000" w14:paraId="5F39F871" w14:textId="77777777" w:rsidTr="001A4F0F">
        <w:trPr>
          <w:trHeight w:val="2711"/>
        </w:trPr>
        <w:tc>
          <w:tcPr>
            <w:tcW w:w="4541" w:type="dxa"/>
          </w:tcPr>
          <w:p w14:paraId="67A352C1" w14:textId="77777777" w:rsidR="00BB4F50" w:rsidRPr="005B6A69" w:rsidRDefault="00F447E2" w:rsidP="00BB4F50">
            <w:pPr>
              <w:ind w:left="581" w:right="-766" w:hanging="709"/>
              <w:jc w:val="both"/>
              <w:rPr>
                <w:b/>
                <w:sz w:val="22"/>
                <w:szCs w:val="22"/>
              </w:rPr>
            </w:pPr>
            <w:r w:rsidRPr="005B6A69">
              <w:rPr>
                <w:b/>
                <w:sz w:val="22"/>
                <w:szCs w:val="22"/>
              </w:rPr>
              <w:t>PASŪTĪTĀJS:</w:t>
            </w:r>
          </w:p>
          <w:p w14:paraId="7FAA9B90" w14:textId="77777777" w:rsidR="00BB4F50" w:rsidRPr="00BB4F50" w:rsidRDefault="00BB4F50" w:rsidP="00BB4F50">
            <w:pPr>
              <w:tabs>
                <w:tab w:val="left" w:pos="709"/>
              </w:tabs>
              <w:ind w:left="581" w:hanging="709"/>
              <w:contextualSpacing/>
              <w:jc w:val="both"/>
              <w:rPr>
                <w:b/>
                <w:sz w:val="22"/>
                <w:szCs w:val="22"/>
              </w:rPr>
            </w:pPr>
            <w:r w:rsidRPr="00BB4F50">
              <w:rPr>
                <w:rFonts w:eastAsia="Calibri"/>
                <w:b/>
                <w:bCs/>
                <w:color w:val="000000"/>
                <w:sz w:val="22"/>
                <w:szCs w:val="22"/>
                <w:lang w:eastAsia="lv-LV"/>
              </w:rPr>
              <w:t>Valsts sociālās aprūpes centrs “Kurzeme”</w:t>
            </w:r>
            <w:r w:rsidRPr="00BB4F50">
              <w:rPr>
                <w:rFonts w:cs="Arial"/>
                <w:b/>
                <w:sz w:val="22"/>
                <w:szCs w:val="22"/>
                <w:lang w:eastAsia="lv-LV"/>
              </w:rPr>
              <w:t xml:space="preserve">              </w:t>
            </w:r>
          </w:p>
          <w:p w14:paraId="4F1EE144" w14:textId="77777777" w:rsidR="00BB4F50" w:rsidRPr="00BB4F50" w:rsidRDefault="00BB4F50" w:rsidP="00BB4F50">
            <w:pPr>
              <w:ind w:left="581" w:hanging="709"/>
              <w:rPr>
                <w:rFonts w:cs="Arial"/>
                <w:sz w:val="22"/>
                <w:szCs w:val="22"/>
                <w:lang w:eastAsia="lv-LV"/>
              </w:rPr>
            </w:pPr>
            <w:r w:rsidRPr="005B6A69">
              <w:rPr>
                <w:rFonts w:cs="Arial"/>
                <w:sz w:val="22"/>
                <w:szCs w:val="22"/>
                <w:lang w:eastAsia="lv-LV"/>
              </w:rPr>
              <w:t xml:space="preserve">Reģistrācijas </w:t>
            </w:r>
            <w:r w:rsidRPr="00BB4F50">
              <w:rPr>
                <w:rFonts w:cs="Arial"/>
                <w:sz w:val="22"/>
                <w:szCs w:val="22"/>
                <w:lang w:eastAsia="lv-LV"/>
              </w:rPr>
              <w:t xml:space="preserve">Nr. 90000063880 </w:t>
            </w:r>
          </w:p>
          <w:p w14:paraId="6EB4D494" w14:textId="77777777" w:rsidR="00BB4F50" w:rsidRPr="00BB4F50" w:rsidRDefault="00BB4F50" w:rsidP="00BB4F50">
            <w:pPr>
              <w:ind w:left="581" w:hanging="709"/>
              <w:rPr>
                <w:rFonts w:cs="Arial"/>
                <w:sz w:val="22"/>
                <w:szCs w:val="22"/>
                <w:lang w:eastAsia="lv-LV"/>
              </w:rPr>
            </w:pPr>
            <w:r w:rsidRPr="00BB4F50">
              <w:rPr>
                <w:rFonts w:cs="Arial"/>
                <w:sz w:val="22"/>
                <w:szCs w:val="22"/>
                <w:lang w:eastAsia="lv-LV"/>
              </w:rPr>
              <w:t>Iļģi, Grobiņas pagasts,</w:t>
            </w:r>
          </w:p>
          <w:p w14:paraId="2A4C1AAB" w14:textId="77777777" w:rsidR="00BB4F50" w:rsidRPr="00BB4F50" w:rsidRDefault="00BB4F50" w:rsidP="00BB4F50">
            <w:pPr>
              <w:ind w:left="581" w:hanging="709"/>
              <w:rPr>
                <w:rFonts w:cs="Arial"/>
                <w:sz w:val="22"/>
                <w:szCs w:val="22"/>
                <w:lang w:eastAsia="lv-LV"/>
              </w:rPr>
            </w:pPr>
            <w:r w:rsidRPr="00BB4F50">
              <w:rPr>
                <w:rFonts w:cs="Arial"/>
                <w:sz w:val="22"/>
                <w:szCs w:val="22"/>
                <w:lang w:eastAsia="lv-LV"/>
              </w:rPr>
              <w:t xml:space="preserve"> Dienvidkurzemes, novads, LV–3430</w:t>
            </w:r>
          </w:p>
          <w:p w14:paraId="75093C98" w14:textId="7F80DA9E" w:rsidR="00BB4F50" w:rsidRPr="00BB4F50" w:rsidRDefault="00BB4F50" w:rsidP="00BB4F50">
            <w:pPr>
              <w:ind w:left="581" w:hanging="709"/>
              <w:rPr>
                <w:rFonts w:cs="Arial"/>
                <w:sz w:val="22"/>
                <w:szCs w:val="22"/>
                <w:lang w:eastAsia="lv-LV"/>
              </w:rPr>
            </w:pPr>
            <w:r w:rsidRPr="00BB4F50">
              <w:rPr>
                <w:rFonts w:cs="Arial"/>
                <w:sz w:val="22"/>
                <w:szCs w:val="22"/>
                <w:lang w:eastAsia="lv-LV"/>
              </w:rPr>
              <w:t xml:space="preserve">Banka: </w:t>
            </w:r>
            <w:r w:rsidR="00CC6B86">
              <w:rPr>
                <w:rFonts w:eastAsia="Calibri"/>
                <w:sz w:val="22"/>
                <w:szCs w:val="22"/>
              </w:rPr>
              <w:t>[…]</w:t>
            </w:r>
          </w:p>
          <w:p w14:paraId="7E668661" w14:textId="2F76E13E" w:rsidR="00BB4F50" w:rsidRDefault="00BB4F50" w:rsidP="00BB4F50">
            <w:pPr>
              <w:ind w:left="581" w:hanging="709"/>
              <w:rPr>
                <w:rFonts w:eastAsia="Calibri"/>
                <w:sz w:val="22"/>
                <w:szCs w:val="22"/>
              </w:rPr>
            </w:pPr>
            <w:r w:rsidRPr="00BB4F50">
              <w:rPr>
                <w:rFonts w:cs="Arial"/>
                <w:sz w:val="22"/>
                <w:szCs w:val="22"/>
                <w:lang w:eastAsia="lv-LV"/>
              </w:rPr>
              <w:t xml:space="preserve">Konts: </w:t>
            </w:r>
            <w:r w:rsidR="00CC6B86">
              <w:rPr>
                <w:rFonts w:eastAsia="Calibri"/>
                <w:sz w:val="22"/>
                <w:szCs w:val="22"/>
              </w:rPr>
              <w:t>[…]</w:t>
            </w:r>
          </w:p>
          <w:p w14:paraId="73BD2F67" w14:textId="474EA5E5" w:rsidR="00CC6B86" w:rsidRPr="00BB4F50" w:rsidRDefault="00CC6B86" w:rsidP="00BB4F50">
            <w:pPr>
              <w:ind w:left="581" w:hanging="709"/>
              <w:rPr>
                <w:rFonts w:cs="Arial"/>
                <w:sz w:val="22"/>
                <w:szCs w:val="22"/>
                <w:lang w:eastAsia="lv-LV"/>
              </w:rPr>
            </w:pPr>
            <w:r>
              <w:rPr>
                <w:rFonts w:eastAsia="Calibri" w:cs="Arial"/>
                <w:sz w:val="22"/>
                <w:szCs w:val="22"/>
              </w:rPr>
              <w:t xml:space="preserve">Konts: </w:t>
            </w:r>
            <w:r>
              <w:rPr>
                <w:rFonts w:eastAsia="Calibri"/>
                <w:sz w:val="22"/>
                <w:szCs w:val="22"/>
              </w:rPr>
              <w:t>[…]</w:t>
            </w:r>
          </w:p>
          <w:p w14:paraId="74EFEFA3" w14:textId="77777777" w:rsidR="00F447E2" w:rsidRPr="005B6A69" w:rsidRDefault="00F447E2" w:rsidP="001A4F0F">
            <w:pPr>
              <w:jc w:val="both"/>
              <w:rPr>
                <w:sz w:val="22"/>
                <w:szCs w:val="22"/>
              </w:rPr>
            </w:pPr>
            <w:r w:rsidRPr="005B6A69">
              <w:rPr>
                <w:sz w:val="22"/>
                <w:szCs w:val="22"/>
              </w:rPr>
              <w:t>________________ /</w:t>
            </w:r>
            <w:proofErr w:type="spellStart"/>
            <w:r w:rsidR="00BB4F50" w:rsidRPr="005B6A69">
              <w:rPr>
                <w:b/>
                <w:sz w:val="22"/>
                <w:szCs w:val="22"/>
              </w:rPr>
              <w:t>V.Gūtmanis</w:t>
            </w:r>
            <w:proofErr w:type="spellEnd"/>
            <w:r w:rsidRPr="005B6A69">
              <w:rPr>
                <w:sz w:val="22"/>
                <w:szCs w:val="22"/>
              </w:rPr>
              <w:t>/</w:t>
            </w:r>
          </w:p>
          <w:p w14:paraId="33C94331" w14:textId="77777777" w:rsidR="00BB4F50" w:rsidRPr="005B6A69" w:rsidRDefault="00BB4F50" w:rsidP="00BB4F50">
            <w:pPr>
              <w:ind w:left="581" w:hanging="709"/>
              <w:jc w:val="both"/>
              <w:rPr>
                <w:sz w:val="22"/>
                <w:szCs w:val="22"/>
              </w:rPr>
            </w:pPr>
          </w:p>
          <w:p w14:paraId="4B2375C2" w14:textId="77777777" w:rsidR="00BB4F50" w:rsidRPr="005B6A69" w:rsidRDefault="00BB4F50" w:rsidP="00BB4F50">
            <w:pPr>
              <w:ind w:left="581" w:hanging="709"/>
              <w:jc w:val="both"/>
              <w:rPr>
                <w:sz w:val="22"/>
                <w:szCs w:val="22"/>
              </w:rPr>
            </w:pPr>
          </w:p>
          <w:p w14:paraId="2A696DD7" w14:textId="77777777" w:rsidR="00BB4F50" w:rsidRPr="005B6A69" w:rsidRDefault="00BB4F50" w:rsidP="00BB4F50">
            <w:pPr>
              <w:ind w:left="581" w:hanging="709"/>
              <w:jc w:val="both"/>
              <w:rPr>
                <w:sz w:val="22"/>
                <w:szCs w:val="22"/>
              </w:rPr>
            </w:pPr>
          </w:p>
          <w:p w14:paraId="29A7AD32" w14:textId="77777777" w:rsidR="00BB4F50" w:rsidRPr="005B6A69" w:rsidRDefault="00BB4F50" w:rsidP="00BB4F50">
            <w:pPr>
              <w:ind w:left="581" w:hanging="709"/>
              <w:jc w:val="both"/>
              <w:rPr>
                <w:sz w:val="22"/>
                <w:szCs w:val="22"/>
              </w:rPr>
            </w:pPr>
          </w:p>
        </w:tc>
        <w:tc>
          <w:tcPr>
            <w:tcW w:w="3945" w:type="dxa"/>
          </w:tcPr>
          <w:p w14:paraId="20AC13B5" w14:textId="77777777" w:rsidR="00F447E2" w:rsidRPr="005B6A69" w:rsidRDefault="00F447E2" w:rsidP="00B23E98">
            <w:pPr>
              <w:ind w:left="709" w:right="-766" w:hanging="709"/>
              <w:jc w:val="both"/>
              <w:rPr>
                <w:b/>
                <w:sz w:val="22"/>
                <w:szCs w:val="22"/>
              </w:rPr>
            </w:pPr>
            <w:r w:rsidRPr="005B6A69">
              <w:rPr>
                <w:b/>
                <w:sz w:val="22"/>
                <w:szCs w:val="22"/>
              </w:rPr>
              <w:t>IZPILDĪTĀJS:</w:t>
            </w:r>
          </w:p>
          <w:p w14:paraId="047CD79B" w14:textId="77777777" w:rsidR="00F447E2" w:rsidRPr="005B6A69" w:rsidRDefault="00BB4F50" w:rsidP="00F447E2">
            <w:pPr>
              <w:ind w:right="-766"/>
              <w:jc w:val="both"/>
              <w:rPr>
                <w:b/>
                <w:sz w:val="22"/>
                <w:szCs w:val="22"/>
              </w:rPr>
            </w:pPr>
            <w:r w:rsidRPr="005B6A69">
              <w:rPr>
                <w:b/>
                <w:sz w:val="22"/>
                <w:szCs w:val="22"/>
              </w:rPr>
              <w:t>SIA “Civinity Solutions”</w:t>
            </w:r>
          </w:p>
          <w:p w14:paraId="44680869" w14:textId="77777777" w:rsidR="00BB4F50" w:rsidRPr="005B6A69" w:rsidRDefault="00BB4F50" w:rsidP="00F447E2">
            <w:pPr>
              <w:ind w:right="-766"/>
              <w:jc w:val="both"/>
              <w:rPr>
                <w:iCs/>
                <w:sz w:val="22"/>
                <w:szCs w:val="22"/>
              </w:rPr>
            </w:pPr>
            <w:r w:rsidRPr="005B6A69">
              <w:rPr>
                <w:sz w:val="22"/>
                <w:szCs w:val="22"/>
              </w:rPr>
              <w:t>Reģistrācijas Nr.</w:t>
            </w:r>
            <w:r w:rsidRPr="005B6A69">
              <w:rPr>
                <w:iCs/>
                <w:sz w:val="22"/>
                <w:szCs w:val="22"/>
              </w:rPr>
              <w:t xml:space="preserve"> 40003885943</w:t>
            </w:r>
          </w:p>
          <w:p w14:paraId="66177956" w14:textId="77777777" w:rsidR="00BB4F50" w:rsidRPr="005B6A69" w:rsidRDefault="00BB4F50" w:rsidP="00F447E2">
            <w:pPr>
              <w:ind w:right="-766"/>
              <w:jc w:val="both"/>
              <w:rPr>
                <w:iCs/>
                <w:sz w:val="22"/>
                <w:szCs w:val="22"/>
              </w:rPr>
            </w:pPr>
            <w:r w:rsidRPr="005B6A69">
              <w:rPr>
                <w:iCs/>
                <w:sz w:val="22"/>
                <w:szCs w:val="22"/>
              </w:rPr>
              <w:t>Dēļu iela 5, Rīga, LV-1004</w:t>
            </w:r>
          </w:p>
          <w:p w14:paraId="0C3FDE84" w14:textId="0ED35BCB" w:rsidR="00F447E2" w:rsidRPr="005B6A69" w:rsidRDefault="00BB4F50" w:rsidP="00B23E98">
            <w:pPr>
              <w:ind w:left="709" w:right="-766" w:hanging="709"/>
              <w:jc w:val="both"/>
              <w:rPr>
                <w:iCs/>
                <w:sz w:val="22"/>
                <w:szCs w:val="22"/>
              </w:rPr>
            </w:pPr>
            <w:r w:rsidRPr="005B6A69">
              <w:rPr>
                <w:sz w:val="22"/>
                <w:szCs w:val="22"/>
              </w:rPr>
              <w:t xml:space="preserve">Banka: </w:t>
            </w:r>
            <w:r w:rsidR="00CC6B86">
              <w:rPr>
                <w:rFonts w:eastAsia="Calibri"/>
                <w:sz w:val="22"/>
                <w:szCs w:val="22"/>
              </w:rPr>
              <w:t>[…]</w:t>
            </w:r>
          </w:p>
          <w:p w14:paraId="094824F4" w14:textId="362BE0D0" w:rsidR="00BB4F50" w:rsidRPr="005B6A69" w:rsidRDefault="00BB4F50" w:rsidP="00B23E98">
            <w:pPr>
              <w:ind w:left="709" w:right="-766" w:hanging="709"/>
              <w:jc w:val="both"/>
              <w:rPr>
                <w:iCs/>
                <w:sz w:val="22"/>
                <w:szCs w:val="22"/>
              </w:rPr>
            </w:pPr>
            <w:r w:rsidRPr="005B6A69">
              <w:rPr>
                <w:sz w:val="22"/>
                <w:szCs w:val="22"/>
              </w:rPr>
              <w:t xml:space="preserve">Kods: </w:t>
            </w:r>
            <w:r w:rsidR="00CC6B86">
              <w:rPr>
                <w:rFonts w:eastAsia="Calibri"/>
                <w:sz w:val="22"/>
                <w:szCs w:val="22"/>
              </w:rPr>
              <w:t>[…]</w:t>
            </w:r>
          </w:p>
          <w:p w14:paraId="2FBE648E" w14:textId="40242163" w:rsidR="00BB4F50" w:rsidRPr="005B6A69" w:rsidRDefault="00BB4F50" w:rsidP="00B23E98">
            <w:pPr>
              <w:ind w:left="709" w:right="-766" w:hanging="709"/>
              <w:jc w:val="both"/>
              <w:rPr>
                <w:iCs/>
                <w:sz w:val="22"/>
                <w:szCs w:val="22"/>
              </w:rPr>
            </w:pPr>
            <w:r w:rsidRPr="005B6A69">
              <w:rPr>
                <w:sz w:val="22"/>
                <w:szCs w:val="22"/>
              </w:rPr>
              <w:t xml:space="preserve">Konts: </w:t>
            </w:r>
            <w:r w:rsidR="00CC6B86">
              <w:rPr>
                <w:rFonts w:eastAsia="Calibri"/>
                <w:sz w:val="22"/>
                <w:szCs w:val="22"/>
              </w:rPr>
              <w:t>[…]</w:t>
            </w:r>
          </w:p>
          <w:p w14:paraId="2F608C48" w14:textId="77777777" w:rsidR="00F447E2" w:rsidRDefault="00F447E2" w:rsidP="00B23E98">
            <w:pPr>
              <w:ind w:left="709" w:right="-766" w:hanging="709"/>
              <w:jc w:val="both"/>
              <w:rPr>
                <w:b/>
                <w:sz w:val="22"/>
                <w:szCs w:val="22"/>
              </w:rPr>
            </w:pPr>
            <w:r w:rsidRPr="005B6A69">
              <w:rPr>
                <w:b/>
                <w:sz w:val="22"/>
                <w:szCs w:val="22"/>
              </w:rPr>
              <w:t>_________________ /</w:t>
            </w:r>
            <w:proofErr w:type="spellStart"/>
            <w:r w:rsidR="002B3BD0" w:rsidRPr="005B6A69">
              <w:rPr>
                <w:b/>
                <w:sz w:val="22"/>
                <w:szCs w:val="22"/>
              </w:rPr>
              <w:t>G.Gailītis</w:t>
            </w:r>
            <w:proofErr w:type="spellEnd"/>
            <w:r w:rsidRPr="005B6A69">
              <w:rPr>
                <w:b/>
                <w:sz w:val="22"/>
                <w:szCs w:val="22"/>
              </w:rPr>
              <w:t>/</w:t>
            </w:r>
          </w:p>
          <w:p w14:paraId="25F265D9" w14:textId="77777777" w:rsidR="00894A07" w:rsidRPr="005B6A69" w:rsidRDefault="00894A07" w:rsidP="001A4F0F">
            <w:pPr>
              <w:ind w:right="-766"/>
              <w:jc w:val="both"/>
              <w:rPr>
                <w:b/>
                <w:sz w:val="22"/>
                <w:szCs w:val="22"/>
              </w:rPr>
            </w:pPr>
          </w:p>
        </w:tc>
      </w:tr>
    </w:tbl>
    <w:p w14:paraId="69B4757F" w14:textId="77777777" w:rsidR="00935F49" w:rsidRPr="00CB6602" w:rsidRDefault="00935F49" w:rsidP="00CC6B86">
      <w:pPr>
        <w:widowControl w:val="0"/>
        <w:autoSpaceDE w:val="0"/>
        <w:autoSpaceDN w:val="0"/>
        <w:adjustRightInd w:val="0"/>
        <w:jc w:val="right"/>
        <w:rPr>
          <w:b/>
          <w:sz w:val="22"/>
          <w:szCs w:val="22"/>
        </w:rPr>
      </w:pPr>
    </w:p>
    <w:sectPr w:rsidR="00935F49" w:rsidRPr="00CB6602" w:rsidSect="001D4EB8">
      <w:footerReference w:type="default" r:id="rId13"/>
      <w:footerReference w:type="first" r:id="rId14"/>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7C46B" w14:textId="77777777" w:rsidR="00504DC2" w:rsidRDefault="00504DC2" w:rsidP="0019310E">
      <w:r>
        <w:separator/>
      </w:r>
    </w:p>
  </w:endnote>
  <w:endnote w:type="continuationSeparator" w:id="0">
    <w:p w14:paraId="1D9FC815" w14:textId="77777777" w:rsidR="00504DC2" w:rsidRDefault="00504DC2" w:rsidP="00193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A12A6" w14:textId="77777777" w:rsidR="0019310E" w:rsidRDefault="0019310E">
    <w:pPr>
      <w:pStyle w:val="Kjene"/>
      <w:jc w:val="center"/>
    </w:pPr>
    <w:r>
      <w:fldChar w:fldCharType="begin"/>
    </w:r>
    <w:r>
      <w:instrText xml:space="preserve"> PAGE   \* MERGEFORMAT </w:instrText>
    </w:r>
    <w:r>
      <w:fldChar w:fldCharType="separate"/>
    </w:r>
    <w:r w:rsidR="00A73062">
      <w:rPr>
        <w:noProof/>
      </w:rPr>
      <w:t>1</w:t>
    </w:r>
    <w:r>
      <w:rPr>
        <w:noProof/>
      </w:rPr>
      <w:fldChar w:fldCharType="end"/>
    </w:r>
  </w:p>
  <w:p w14:paraId="37CA4066" w14:textId="77777777" w:rsidR="0019310E" w:rsidRDefault="0019310E">
    <w:pPr>
      <w:pStyle w:val="Kjene"/>
    </w:pPr>
  </w:p>
  <w:p w14:paraId="65155794" w14:textId="77777777" w:rsidR="00CC6B86" w:rsidRDefault="00CC6B86">
    <w:pPr>
      <w:jc w:val="center"/>
    </w:pPr>
    <w:r>
      <w:rPr>
        <w:i/>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4CE30" w14:textId="77777777" w:rsidR="00CC6B86" w:rsidRDefault="00CC6B86">
    <w:pPr>
      <w:jc w:val="center"/>
    </w:pPr>
    <w:r>
      <w:rPr>
        <w:i/>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422DD" w14:textId="77777777" w:rsidR="00504DC2" w:rsidRDefault="00504DC2" w:rsidP="0019310E">
      <w:r>
        <w:separator/>
      </w:r>
    </w:p>
  </w:footnote>
  <w:footnote w:type="continuationSeparator" w:id="0">
    <w:p w14:paraId="1D769E3F" w14:textId="77777777" w:rsidR="00504DC2" w:rsidRDefault="00504DC2" w:rsidP="00193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99"/>
    <w:multiLevelType w:val="hybridMultilevel"/>
    <w:tmpl w:val="00005422"/>
    <w:lvl w:ilvl="0">
      <w:start w:val="1"/>
      <w:numFmt w:val="decimal"/>
      <w:lvlText w:val="2.%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124"/>
    <w:multiLevelType w:val="hybridMultilevel"/>
    <w:tmpl w:val="588A2F68"/>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74D"/>
    <w:multiLevelType w:val="hybridMultilevel"/>
    <w:tmpl w:val="000023C9"/>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F3E"/>
    <w:multiLevelType w:val="hybridMultilevel"/>
    <w:tmpl w:val="0000603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1238"/>
    <w:multiLevelType w:val="hybridMultilevel"/>
    <w:tmpl w:val="0E4CEF04"/>
    <w:lvl w:ilvl="0">
      <w:start w:val="3"/>
      <w:numFmt w:val="decimal"/>
      <w:lvlText w:val="9.%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1547"/>
    <w:multiLevelType w:val="hybridMultilevel"/>
    <w:tmpl w:val="0000692C"/>
    <w:lvl w:ilvl="0">
      <w:start w:val="3"/>
      <w:numFmt w:val="decimal"/>
      <w:lvlText w:val="3.1.6.%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26A6"/>
    <w:multiLevelType w:val="hybridMultilevel"/>
    <w:tmpl w:val="0000368E"/>
    <w:lvl w:ilvl="0">
      <w:start w:val="4"/>
      <w:numFmt w:val="decimal"/>
      <w:lvlText w:val="6.%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0002D12"/>
    <w:multiLevelType w:val="hybridMultilevel"/>
    <w:tmpl w:val="00004080"/>
    <w:lvl w:ilvl="0">
      <w:start w:val="1"/>
      <w:numFmt w:val="decimal"/>
      <w:lvlText w:val="4.%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305E"/>
    <w:multiLevelType w:val="hybridMultilevel"/>
    <w:tmpl w:val="0000798B"/>
    <w:lvl w:ilvl="0">
      <w:start w:val="1"/>
      <w:numFmt w:val="decimal"/>
      <w:lvlText w:val="3.%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390C"/>
    <w:multiLevelType w:val="hybridMultilevel"/>
    <w:tmpl w:val="000066C4"/>
    <w:lvl w:ilvl="0">
      <w:start w:val="1"/>
      <w:numFmt w:val="decimal"/>
      <w:lvlText w:val="1.%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39B3"/>
    <w:multiLevelType w:val="hybridMultilevel"/>
    <w:tmpl w:val="00006899"/>
    <w:lvl w:ilvl="0">
      <w:start w:val="1"/>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428B"/>
    <w:multiLevelType w:val="hybridMultilevel"/>
    <w:tmpl w:val="0000422D"/>
    <w:lvl w:ilvl="0">
      <w:start w:val="1"/>
      <w:numFmt w:val="decimal"/>
      <w:lvlText w:val="6.%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440D"/>
    <w:multiLevelType w:val="hybridMultilevel"/>
    <w:tmpl w:val="000058B0"/>
    <w:lvl w:ilvl="0">
      <w:start w:val="1"/>
      <w:numFmt w:val="decimal"/>
      <w:lvlText w:val="3.1.%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4509"/>
    <w:multiLevelType w:val="hybridMultilevel"/>
    <w:tmpl w:val="0000261E"/>
    <w:lvl w:ilvl="0">
      <w:start w:val="2"/>
      <w:numFmt w:val="decimal"/>
      <w:lvlText w:val="9.%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491C"/>
    <w:multiLevelType w:val="hybridMultilevel"/>
    <w:tmpl w:val="00003699"/>
    <w:lvl w:ilvl="0">
      <w:start w:val="1"/>
      <w:numFmt w:val="decimal"/>
      <w:lvlText w:val="3.1.3.%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4D06"/>
    <w:multiLevelType w:val="hybridMultilevel"/>
    <w:tmpl w:val="00007BB9"/>
    <w:lvl w:ilvl="0">
      <w:start w:val="1"/>
      <w:numFmt w:val="decimal"/>
      <w:lvlText w:val="3.1.4.%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4DB7"/>
    <w:multiLevelType w:val="hybridMultilevel"/>
    <w:tmpl w:val="0000139D"/>
    <w:lvl w:ilvl="0">
      <w:start w:val="1"/>
      <w:numFmt w:val="decimal"/>
      <w:lvlText w:val="3.1.6.%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4DC8"/>
    <w:multiLevelType w:val="hybridMultilevel"/>
    <w:tmpl w:val="000060BF"/>
    <w:lvl w:ilvl="0">
      <w:start w:val="1"/>
      <w:numFmt w:val="decimal"/>
      <w:lvlText w:val="5.%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54DE"/>
    <w:multiLevelType w:val="hybridMultilevel"/>
    <w:tmpl w:val="0000187E"/>
    <w:lvl w:ilvl="0">
      <w:start w:val="1"/>
      <w:numFmt w:val="decimal"/>
      <w:lvlText w:val="3.2.%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5D03"/>
    <w:multiLevelType w:val="multilevel"/>
    <w:tmpl w:val="689C8548"/>
    <w:lvl w:ilvl="0">
      <w:start w:val="2"/>
      <w:numFmt w:val="decimal"/>
      <w:lvlText w:val="%1."/>
      <w:lvlJc w:val="left"/>
      <w:pPr>
        <w:tabs>
          <w:tab w:val="num" w:pos="502"/>
        </w:tabs>
        <w:ind w:left="502" w:hanging="360"/>
      </w:pPr>
      <w:rPr>
        <w:rFonts w:hint="default"/>
      </w:rPr>
    </w:lvl>
    <w:lvl w:ilvl="1">
      <w:start w:val="1"/>
      <w:numFmt w:val="decimal"/>
      <w:isLgl/>
      <w:lvlText w:val="%1.%2."/>
      <w:lvlJc w:val="left"/>
      <w:pPr>
        <w:tabs>
          <w:tab w:val="num" w:pos="862"/>
        </w:tabs>
        <w:ind w:left="862" w:hanging="720"/>
      </w:pPr>
      <w:rPr>
        <w:rFonts w:hint="default"/>
        <w:b w:val="0"/>
        <w:i w:val="0"/>
      </w:rPr>
    </w:lvl>
    <w:lvl w:ilvl="2">
      <w:start w:val="1"/>
      <w:numFmt w:val="decimal"/>
      <w:isLgl/>
      <w:lvlText w:val="%1.%2.%3."/>
      <w:lvlJc w:val="left"/>
      <w:pPr>
        <w:tabs>
          <w:tab w:val="num" w:pos="862"/>
        </w:tabs>
        <w:ind w:left="862" w:hanging="720"/>
      </w:pPr>
      <w:rPr>
        <w:rFonts w:ascii="Calibri" w:hAnsi="Calibri" w:hint="default"/>
      </w:rPr>
    </w:lvl>
    <w:lvl w:ilvl="3">
      <w:start w:val="1"/>
      <w:numFmt w:val="decimal"/>
      <w:isLgl/>
      <w:lvlText w:val="%1.%2.%3.%4."/>
      <w:lvlJc w:val="left"/>
      <w:pPr>
        <w:tabs>
          <w:tab w:val="num" w:pos="1222"/>
        </w:tabs>
        <w:ind w:left="1222" w:hanging="108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582"/>
        </w:tabs>
        <w:ind w:left="1582" w:hanging="1440"/>
      </w:pPr>
      <w:rPr>
        <w:rFonts w:hint="default"/>
      </w:rPr>
    </w:lvl>
    <w:lvl w:ilvl="6">
      <w:start w:val="1"/>
      <w:numFmt w:val="decimal"/>
      <w:isLgl/>
      <w:lvlText w:val="%1.%2.%3.%4.%5.%6.%7."/>
      <w:lvlJc w:val="left"/>
      <w:pPr>
        <w:tabs>
          <w:tab w:val="num" w:pos="1942"/>
        </w:tabs>
        <w:ind w:left="1942" w:hanging="1800"/>
      </w:pPr>
      <w:rPr>
        <w:rFonts w:hint="default"/>
      </w:rPr>
    </w:lvl>
    <w:lvl w:ilvl="7">
      <w:start w:val="1"/>
      <w:numFmt w:val="decimal"/>
      <w:isLgl/>
      <w:lvlText w:val="%1.%2.%3.%4.%5.%6.%7.%8."/>
      <w:lvlJc w:val="left"/>
      <w:pPr>
        <w:tabs>
          <w:tab w:val="num" w:pos="1942"/>
        </w:tabs>
        <w:ind w:left="1942" w:hanging="1800"/>
      </w:pPr>
      <w:rPr>
        <w:rFonts w:hint="default"/>
      </w:rPr>
    </w:lvl>
    <w:lvl w:ilvl="8">
      <w:start w:val="1"/>
      <w:numFmt w:val="decimal"/>
      <w:isLgl/>
      <w:lvlText w:val="%1.%2.%3.%4.%5.%6.%7.%8.%9."/>
      <w:lvlJc w:val="left"/>
      <w:pPr>
        <w:tabs>
          <w:tab w:val="num" w:pos="2302"/>
        </w:tabs>
        <w:ind w:left="2302" w:hanging="2160"/>
      </w:pPr>
      <w:rPr>
        <w:rFonts w:hint="default"/>
      </w:rPr>
    </w:lvl>
  </w:abstractNum>
  <w:abstractNum w:abstractNumId="20" w15:restartNumberingAfterBreak="0">
    <w:nsid w:val="00006443"/>
    <w:multiLevelType w:val="hybridMultilevel"/>
    <w:tmpl w:val="00000FBF"/>
    <w:lvl w:ilvl="0">
      <w:start w:val="1"/>
      <w:numFmt w:val="decimal"/>
      <w:lvlText w:val="5.1.%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66BB"/>
    <w:multiLevelType w:val="hybridMultilevel"/>
    <w:tmpl w:val="00006AD6"/>
    <w:lvl w:ilvl="0">
      <w:start w:val="2"/>
      <w:numFmt w:val="decimal"/>
      <w:lvlText w:val="5.%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701F"/>
    <w:multiLevelType w:val="hybridMultilevel"/>
    <w:tmpl w:val="00007983"/>
    <w:lvl w:ilvl="0">
      <w:start w:val="2"/>
      <w:numFmt w:val="decimal"/>
      <w:lvlText w:val="8.%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767D"/>
    <w:multiLevelType w:val="hybridMultilevel"/>
    <w:tmpl w:val="00003A61"/>
    <w:lvl w:ilvl="0">
      <w:start w:val="1"/>
      <w:numFmt w:val="decimal"/>
      <w:lvlText w:val="9.1.%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0007A5A"/>
    <w:multiLevelType w:val="hybridMultilevel"/>
    <w:tmpl w:val="00002FFF"/>
    <w:lvl w:ilvl="0">
      <w:start w:val="1"/>
      <w:numFmt w:val="decimal"/>
      <w:lvlText w:val="9.%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0007E87"/>
    <w:multiLevelType w:val="hybridMultilevel"/>
    <w:tmpl w:val="000013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0E18724F"/>
    <w:multiLevelType w:val="multilevel"/>
    <w:tmpl w:val="A8E83736"/>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color w:val="000000"/>
        <w:sz w:val="24"/>
        <w:szCs w:val="24"/>
      </w:rPr>
    </w:lvl>
    <w:lvl w:ilvl="2">
      <w:start w:val="1"/>
      <w:numFmt w:val="decimal"/>
      <w:isLgl/>
      <w:lvlText w:val="%1.%2.%3."/>
      <w:lvlJc w:val="left"/>
      <w:pPr>
        <w:tabs>
          <w:tab w:val="num" w:pos="720"/>
        </w:tabs>
        <w:ind w:left="720" w:hanging="550"/>
      </w:pPr>
      <w:rPr>
        <w:rFonts w:cs="Times New Roman" w:hint="default"/>
        <w:b w:val="0"/>
        <w:sz w:val="24"/>
        <w:szCs w:val="24"/>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28" w15:restartNumberingAfterBreak="0">
    <w:nsid w:val="0EAE4A99"/>
    <w:multiLevelType w:val="multilevel"/>
    <w:tmpl w:val="D0BE894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10983D4E"/>
    <w:multiLevelType w:val="multilevel"/>
    <w:tmpl w:val="D1369D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20F01A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3B5304D"/>
    <w:multiLevelType w:val="multilevel"/>
    <w:tmpl w:val="F06E55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145"/>
        </w:tabs>
        <w:ind w:left="1145" w:hanging="720"/>
      </w:pPr>
      <w:rPr>
        <w:rFonts w:hint="default"/>
      </w:rPr>
    </w:lvl>
    <w:lvl w:ilvl="3">
      <w:start w:val="1"/>
      <w:numFmt w:val="decimal"/>
      <w:lvlText w:val="%1.%2.%3.%4."/>
      <w:lvlJc w:val="left"/>
      <w:pPr>
        <w:tabs>
          <w:tab w:val="num" w:pos="1430"/>
        </w:tabs>
        <w:ind w:left="143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1697630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CD54737"/>
    <w:multiLevelType w:val="multilevel"/>
    <w:tmpl w:val="F8CC5C28"/>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cs="Times New Roman"/>
        <w:b w:val="0"/>
        <w:i w:val="0"/>
        <w:sz w:val="24"/>
        <w:szCs w:val="24"/>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15:restartNumberingAfterBreak="0">
    <w:nsid w:val="1D324057"/>
    <w:multiLevelType w:val="hybridMultilevel"/>
    <w:tmpl w:val="110E98CE"/>
    <w:lvl w:ilvl="0">
      <w:start w:val="4"/>
      <w:numFmt w:val="decimal"/>
      <w:lvlText w:val="%1."/>
      <w:lvlJc w:val="left"/>
      <w:pPr>
        <w:tabs>
          <w:tab w:val="num" w:pos="1440"/>
        </w:tabs>
        <w:ind w:left="144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15:restartNumberingAfterBreak="0">
    <w:nsid w:val="1F827EEA"/>
    <w:multiLevelType w:val="hybridMultilevel"/>
    <w:tmpl w:val="80AA892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1FB04F71"/>
    <w:multiLevelType w:val="hybridMultilevel"/>
    <w:tmpl w:val="BE44DCC6"/>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273433CA"/>
    <w:multiLevelType w:val="multilevel"/>
    <w:tmpl w:val="884C4460"/>
    <w:lvl w:ilvl="0">
      <w:start w:val="1"/>
      <w:numFmt w:val="decimal"/>
      <w:lvlText w:val="%1."/>
      <w:lvlJc w:val="left"/>
      <w:pPr>
        <w:tabs>
          <w:tab w:val="num" w:pos="0"/>
        </w:tabs>
        <w:ind w:left="450" w:hanging="450"/>
      </w:pPr>
      <w:rPr>
        <w:rFonts w:hint="default"/>
      </w:rPr>
    </w:lvl>
    <w:lvl w:ilvl="1">
      <w:start w:val="1"/>
      <w:numFmt w:val="decimal"/>
      <w:lvlText w:val="%1.%2."/>
      <w:lvlJc w:val="left"/>
      <w:pPr>
        <w:tabs>
          <w:tab w:val="num" w:pos="0"/>
        </w:tabs>
        <w:ind w:left="720" w:hanging="720"/>
      </w:pPr>
      <w:rPr>
        <w:rFonts w:hint="default"/>
        <w:b w:val="0"/>
        <w:color w:val="auto"/>
      </w:rPr>
    </w:lvl>
    <w:lvl w:ilvl="2">
      <w:start w:val="1"/>
      <w:numFmt w:val="decimal"/>
      <w:lvlText w:val="%1.%2.%3."/>
      <w:lvlJc w:val="left"/>
      <w:pPr>
        <w:tabs>
          <w:tab w:val="num" w:pos="284"/>
        </w:tabs>
        <w:ind w:left="680" w:hanging="567"/>
      </w:pPr>
      <w:rPr>
        <w:rFonts w:hint="default"/>
        <w:b w:val="0"/>
      </w:rPr>
    </w:lvl>
    <w:lvl w:ilvl="3">
      <w:start w:val="1"/>
      <w:numFmt w:val="decimal"/>
      <w:lvlText w:val="%1.%2.%3.%4."/>
      <w:lvlJc w:val="left"/>
      <w:pPr>
        <w:tabs>
          <w:tab w:val="num" w:pos="1418"/>
        </w:tabs>
        <w:ind w:left="1591" w:hanging="173"/>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9" w15:restartNumberingAfterBreak="0">
    <w:nsid w:val="296F432E"/>
    <w:multiLevelType w:val="multilevel"/>
    <w:tmpl w:val="1D5A7A08"/>
    <w:lvl w:ilvl="0">
      <w:start w:val="1"/>
      <w:numFmt w:val="decimal"/>
      <w:lvlText w:val="%1."/>
      <w:lvlJc w:val="left"/>
      <w:pPr>
        <w:ind w:left="720" w:hanging="360"/>
      </w:pPr>
      <w:rPr>
        <w:rFonts w:hint="default"/>
        <w:b/>
      </w:rPr>
    </w:lvl>
    <w:lvl w:ilvl="1">
      <w:start w:val="1"/>
      <w:numFmt w:val="decimal"/>
      <w:isLgl/>
      <w:lvlText w:val="%1.%2."/>
      <w:lvlJc w:val="left"/>
      <w:pPr>
        <w:ind w:left="405" w:hanging="40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29A71BA4"/>
    <w:multiLevelType w:val="multilevel"/>
    <w:tmpl w:val="1B54BC3E"/>
    <w:lvl w:ilvl="0">
      <w:start w:val="2"/>
      <w:numFmt w:val="decimal"/>
      <w:lvlText w:val="%1."/>
      <w:lvlJc w:val="left"/>
      <w:pPr>
        <w:ind w:left="360" w:hanging="360"/>
      </w:pPr>
      <w:rPr>
        <w:rFonts w:hint="default"/>
      </w:rPr>
    </w:lvl>
    <w:lvl w:ilvl="1">
      <w:start w:val="1"/>
      <w:numFmt w:val="decimal"/>
      <w:lvlText w:val="%1.%2."/>
      <w:lvlJc w:val="left"/>
      <w:pPr>
        <w:ind w:left="894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327C7983"/>
    <w:multiLevelType w:val="multilevel"/>
    <w:tmpl w:val="D1369D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43C2750"/>
    <w:multiLevelType w:val="hybridMultilevel"/>
    <w:tmpl w:val="C84491C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15:restartNumberingAfterBreak="0">
    <w:nsid w:val="361E575C"/>
    <w:multiLevelType w:val="multilevel"/>
    <w:tmpl w:val="3BEA03D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50"/>
        </w:tabs>
        <w:ind w:left="350" w:hanging="360"/>
      </w:pPr>
      <w:rPr>
        <w:rFonts w:hint="default"/>
      </w:rPr>
    </w:lvl>
    <w:lvl w:ilvl="2">
      <w:start w:val="1"/>
      <w:numFmt w:val="decimal"/>
      <w:lvlText w:val="%1.%2.%3."/>
      <w:lvlJc w:val="left"/>
      <w:pPr>
        <w:tabs>
          <w:tab w:val="num" w:pos="700"/>
        </w:tabs>
        <w:ind w:left="700" w:hanging="720"/>
      </w:pPr>
      <w:rPr>
        <w:rFonts w:hint="default"/>
      </w:rPr>
    </w:lvl>
    <w:lvl w:ilvl="3">
      <w:start w:val="1"/>
      <w:numFmt w:val="decimal"/>
      <w:lvlText w:val="%1.%2.%3.%4."/>
      <w:lvlJc w:val="left"/>
      <w:pPr>
        <w:tabs>
          <w:tab w:val="num" w:pos="690"/>
        </w:tabs>
        <w:ind w:left="690" w:hanging="720"/>
      </w:pPr>
      <w:rPr>
        <w:rFonts w:hint="default"/>
      </w:rPr>
    </w:lvl>
    <w:lvl w:ilvl="4">
      <w:start w:val="1"/>
      <w:numFmt w:val="decimal"/>
      <w:lvlText w:val="%1.%2.%3.%4.%5."/>
      <w:lvlJc w:val="left"/>
      <w:pPr>
        <w:tabs>
          <w:tab w:val="num" w:pos="1040"/>
        </w:tabs>
        <w:ind w:left="1040" w:hanging="1080"/>
      </w:pPr>
      <w:rPr>
        <w:rFonts w:hint="default"/>
      </w:rPr>
    </w:lvl>
    <w:lvl w:ilvl="5">
      <w:start w:val="1"/>
      <w:numFmt w:val="decimal"/>
      <w:lvlText w:val="%1.%2.%3.%4.%5.%6."/>
      <w:lvlJc w:val="left"/>
      <w:pPr>
        <w:tabs>
          <w:tab w:val="num" w:pos="1030"/>
        </w:tabs>
        <w:ind w:left="1030" w:hanging="1080"/>
      </w:pPr>
      <w:rPr>
        <w:rFonts w:hint="default"/>
      </w:rPr>
    </w:lvl>
    <w:lvl w:ilvl="6">
      <w:start w:val="1"/>
      <w:numFmt w:val="decimal"/>
      <w:lvlText w:val="%1.%2.%3.%4.%5.%6.%7."/>
      <w:lvlJc w:val="left"/>
      <w:pPr>
        <w:tabs>
          <w:tab w:val="num" w:pos="1380"/>
        </w:tabs>
        <w:ind w:left="1380" w:hanging="1440"/>
      </w:pPr>
      <w:rPr>
        <w:rFonts w:hint="default"/>
      </w:rPr>
    </w:lvl>
    <w:lvl w:ilvl="7">
      <w:start w:val="1"/>
      <w:numFmt w:val="decimal"/>
      <w:lvlText w:val="%1.%2.%3.%4.%5.%6.%7.%8."/>
      <w:lvlJc w:val="left"/>
      <w:pPr>
        <w:tabs>
          <w:tab w:val="num" w:pos="1370"/>
        </w:tabs>
        <w:ind w:left="1370" w:hanging="1440"/>
      </w:pPr>
      <w:rPr>
        <w:rFonts w:hint="default"/>
      </w:rPr>
    </w:lvl>
    <w:lvl w:ilvl="8">
      <w:start w:val="1"/>
      <w:numFmt w:val="decimal"/>
      <w:lvlText w:val="%1.%2.%3.%4.%5.%6.%7.%8.%9."/>
      <w:lvlJc w:val="left"/>
      <w:pPr>
        <w:tabs>
          <w:tab w:val="num" w:pos="1720"/>
        </w:tabs>
        <w:ind w:left="1720" w:hanging="1800"/>
      </w:pPr>
      <w:rPr>
        <w:rFonts w:hint="default"/>
      </w:rPr>
    </w:lvl>
  </w:abstractNum>
  <w:abstractNum w:abstractNumId="44" w15:restartNumberingAfterBreak="0">
    <w:nsid w:val="3761397B"/>
    <w:multiLevelType w:val="multilevel"/>
    <w:tmpl w:val="4E00D7C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391F14E2"/>
    <w:multiLevelType w:val="multilevel"/>
    <w:tmpl w:val="D1369D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A2B34C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A6230A9"/>
    <w:multiLevelType w:val="multilevel"/>
    <w:tmpl w:val="3E5CE382"/>
    <w:lvl w:ilvl="0">
      <w:start w:val="1"/>
      <w:numFmt w:val="decimal"/>
      <w:lvlText w:val="%1."/>
      <w:lvlJc w:val="left"/>
      <w:pPr>
        <w:ind w:left="720" w:hanging="360"/>
      </w:pPr>
      <w:rPr>
        <w:rFonts w:cs="Times New Roman" w:hint="default"/>
        <w:b/>
      </w:rPr>
    </w:lvl>
    <w:lvl w:ilvl="1">
      <w:start w:val="1"/>
      <w:numFmt w:val="decimal"/>
      <w:isLgl/>
      <w:lvlText w:val="%1.%2."/>
      <w:lvlJc w:val="left"/>
      <w:pPr>
        <w:ind w:left="510" w:hanging="510"/>
      </w:pPr>
      <w:rPr>
        <w:rFonts w:cs="Times New Roman" w:hint="default"/>
        <w:b w:val="0"/>
        <w:vertAlign w:val="baseline"/>
      </w:rPr>
    </w:lvl>
    <w:lvl w:ilvl="2">
      <w:start w:val="1"/>
      <w:numFmt w:val="decimal"/>
      <w:isLgl/>
      <w:lvlText w:val="%1.%2.%3."/>
      <w:lvlJc w:val="left"/>
      <w:pPr>
        <w:ind w:left="1191" w:hanging="624"/>
      </w:pPr>
      <w:rPr>
        <w:rFonts w:cs="Times New Roman" w:hint="default"/>
        <w:b w:val="0"/>
        <w:vertAlign w:val="baseline"/>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8" w15:restartNumberingAfterBreak="0">
    <w:nsid w:val="65B77BCD"/>
    <w:multiLevelType w:val="multilevel"/>
    <w:tmpl w:val="24121BFE"/>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9" w15:restartNumberingAfterBreak="0">
    <w:nsid w:val="6F0D2706"/>
    <w:multiLevelType w:val="multilevel"/>
    <w:tmpl w:val="A57CEF90"/>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535"/>
        </w:tabs>
        <w:ind w:left="535" w:hanging="540"/>
      </w:pPr>
      <w:rPr>
        <w:rFonts w:hint="default"/>
      </w:rPr>
    </w:lvl>
    <w:lvl w:ilvl="2">
      <w:start w:val="1"/>
      <w:numFmt w:val="decimal"/>
      <w:lvlText w:val="%1.%2.%3."/>
      <w:lvlJc w:val="left"/>
      <w:pPr>
        <w:tabs>
          <w:tab w:val="num" w:pos="710"/>
        </w:tabs>
        <w:ind w:left="710" w:hanging="720"/>
      </w:pPr>
      <w:rPr>
        <w:rFonts w:hint="default"/>
      </w:rPr>
    </w:lvl>
    <w:lvl w:ilvl="3">
      <w:start w:val="1"/>
      <w:numFmt w:val="decimal"/>
      <w:lvlText w:val="%1.%2.%3.%4."/>
      <w:lvlJc w:val="left"/>
      <w:pPr>
        <w:tabs>
          <w:tab w:val="num" w:pos="705"/>
        </w:tabs>
        <w:ind w:left="705" w:hanging="720"/>
      </w:pPr>
      <w:rPr>
        <w:rFonts w:hint="default"/>
      </w:rPr>
    </w:lvl>
    <w:lvl w:ilvl="4">
      <w:start w:val="1"/>
      <w:numFmt w:val="decimal"/>
      <w:lvlText w:val="%1.%2.%3.%4.%5."/>
      <w:lvlJc w:val="left"/>
      <w:pPr>
        <w:tabs>
          <w:tab w:val="num" w:pos="1060"/>
        </w:tabs>
        <w:ind w:left="1060" w:hanging="1080"/>
      </w:pPr>
      <w:rPr>
        <w:rFonts w:hint="default"/>
      </w:rPr>
    </w:lvl>
    <w:lvl w:ilvl="5">
      <w:start w:val="1"/>
      <w:numFmt w:val="decimal"/>
      <w:lvlText w:val="%1.%2.%3.%4.%5.%6."/>
      <w:lvlJc w:val="left"/>
      <w:pPr>
        <w:tabs>
          <w:tab w:val="num" w:pos="1055"/>
        </w:tabs>
        <w:ind w:left="1055" w:hanging="1080"/>
      </w:pPr>
      <w:rPr>
        <w:rFonts w:hint="default"/>
      </w:rPr>
    </w:lvl>
    <w:lvl w:ilvl="6">
      <w:start w:val="1"/>
      <w:numFmt w:val="decimal"/>
      <w:lvlText w:val="%1.%2.%3.%4.%5.%6.%7."/>
      <w:lvlJc w:val="left"/>
      <w:pPr>
        <w:tabs>
          <w:tab w:val="num" w:pos="1410"/>
        </w:tabs>
        <w:ind w:left="1410" w:hanging="1440"/>
      </w:pPr>
      <w:rPr>
        <w:rFonts w:hint="default"/>
      </w:rPr>
    </w:lvl>
    <w:lvl w:ilvl="7">
      <w:start w:val="1"/>
      <w:numFmt w:val="decimal"/>
      <w:lvlText w:val="%1.%2.%3.%4.%5.%6.%7.%8."/>
      <w:lvlJc w:val="left"/>
      <w:pPr>
        <w:tabs>
          <w:tab w:val="num" w:pos="1405"/>
        </w:tabs>
        <w:ind w:left="1405" w:hanging="1440"/>
      </w:pPr>
      <w:rPr>
        <w:rFonts w:hint="default"/>
      </w:rPr>
    </w:lvl>
    <w:lvl w:ilvl="8">
      <w:start w:val="1"/>
      <w:numFmt w:val="decimal"/>
      <w:lvlText w:val="%1.%2.%3.%4.%5.%6.%7.%8.%9."/>
      <w:lvlJc w:val="left"/>
      <w:pPr>
        <w:tabs>
          <w:tab w:val="num" w:pos="1760"/>
        </w:tabs>
        <w:ind w:left="1760" w:hanging="1800"/>
      </w:pPr>
      <w:rPr>
        <w:rFonts w:hint="default"/>
      </w:rPr>
    </w:lvl>
  </w:abstractNum>
  <w:num w:numId="1" w16cid:durableId="1576355733">
    <w:abstractNumId w:val="25"/>
  </w:num>
  <w:num w:numId="2" w16cid:durableId="1444418255">
    <w:abstractNumId w:val="9"/>
  </w:num>
  <w:num w:numId="3" w16cid:durableId="975111266">
    <w:abstractNumId w:val="3"/>
  </w:num>
  <w:num w:numId="4" w16cid:durableId="1463694167">
    <w:abstractNumId w:val="0"/>
  </w:num>
  <w:num w:numId="5" w16cid:durableId="1336228644">
    <w:abstractNumId w:val="1"/>
  </w:num>
  <w:num w:numId="6" w16cid:durableId="500002301">
    <w:abstractNumId w:val="8"/>
  </w:num>
  <w:num w:numId="7" w16cid:durableId="1072196109">
    <w:abstractNumId w:val="12"/>
  </w:num>
  <w:num w:numId="8" w16cid:durableId="861087987">
    <w:abstractNumId w:val="14"/>
  </w:num>
  <w:num w:numId="9" w16cid:durableId="501046066">
    <w:abstractNumId w:val="15"/>
  </w:num>
  <w:num w:numId="10" w16cid:durableId="1466969815">
    <w:abstractNumId w:val="16"/>
  </w:num>
  <w:num w:numId="11" w16cid:durableId="485898779">
    <w:abstractNumId w:val="5"/>
  </w:num>
  <w:num w:numId="12" w16cid:durableId="1736317250">
    <w:abstractNumId w:val="18"/>
  </w:num>
  <w:num w:numId="13" w16cid:durableId="710374796">
    <w:abstractNumId w:val="10"/>
  </w:num>
  <w:num w:numId="14" w16cid:durableId="984578599">
    <w:abstractNumId w:val="7"/>
  </w:num>
  <w:num w:numId="15" w16cid:durableId="104429496">
    <w:abstractNumId w:val="2"/>
  </w:num>
  <w:num w:numId="16" w16cid:durableId="791557819">
    <w:abstractNumId w:val="17"/>
  </w:num>
  <w:num w:numId="17" w16cid:durableId="1562784816">
    <w:abstractNumId w:val="20"/>
  </w:num>
  <w:num w:numId="18" w16cid:durableId="1609701035">
    <w:abstractNumId w:val="21"/>
  </w:num>
  <w:num w:numId="19" w16cid:durableId="1602444481">
    <w:abstractNumId w:val="11"/>
  </w:num>
  <w:num w:numId="20" w16cid:durableId="610934071">
    <w:abstractNumId w:val="6"/>
  </w:num>
  <w:num w:numId="21" w16cid:durableId="214395079">
    <w:abstractNumId w:val="22"/>
  </w:num>
  <w:num w:numId="22" w16cid:durableId="2025477536">
    <w:abstractNumId w:val="19"/>
  </w:num>
  <w:num w:numId="23" w16cid:durableId="513497576">
    <w:abstractNumId w:val="24"/>
  </w:num>
  <w:num w:numId="24" w16cid:durableId="1963536517">
    <w:abstractNumId w:val="23"/>
  </w:num>
  <w:num w:numId="25" w16cid:durableId="411896903">
    <w:abstractNumId w:val="13"/>
  </w:num>
  <w:num w:numId="26" w16cid:durableId="1037395453">
    <w:abstractNumId w:val="4"/>
  </w:num>
  <w:num w:numId="27" w16cid:durableId="1657027183">
    <w:abstractNumId w:val="43"/>
  </w:num>
  <w:num w:numId="28" w16cid:durableId="2122414239">
    <w:abstractNumId w:val="49"/>
  </w:num>
  <w:num w:numId="29" w16cid:durableId="1226406234">
    <w:abstractNumId w:val="48"/>
  </w:num>
  <w:num w:numId="30" w16cid:durableId="869605274">
    <w:abstractNumId w:val="42"/>
  </w:num>
  <w:num w:numId="31" w16cid:durableId="158734239">
    <w:abstractNumId w:val="32"/>
  </w:num>
  <w:num w:numId="32" w16cid:durableId="1748264609">
    <w:abstractNumId w:val="30"/>
  </w:num>
  <w:num w:numId="33" w16cid:durableId="2002002585">
    <w:abstractNumId w:val="46"/>
  </w:num>
  <w:num w:numId="34" w16cid:durableId="272982640">
    <w:abstractNumId w:val="47"/>
  </w:num>
  <w:num w:numId="35" w16cid:durableId="673386394">
    <w:abstractNumId w:val="27"/>
  </w:num>
  <w:num w:numId="36" w16cid:durableId="1276596310">
    <w:abstractNumId w:val="35"/>
  </w:num>
  <w:num w:numId="37" w16cid:durableId="745495156">
    <w:abstractNumId w:val="28"/>
  </w:num>
  <w:num w:numId="38" w16cid:durableId="1657104440">
    <w:abstractNumId w:val="37"/>
  </w:num>
  <w:num w:numId="39" w16cid:durableId="2014411228">
    <w:abstractNumId w:val="36"/>
  </w:num>
  <w:num w:numId="40" w16cid:durableId="1146163829">
    <w:abstractNumId w:val="45"/>
  </w:num>
  <w:num w:numId="41" w16cid:durableId="1406948226">
    <w:abstractNumId w:val="41"/>
  </w:num>
  <w:num w:numId="42" w16cid:durableId="1979724236">
    <w:abstractNumId w:val="31"/>
  </w:num>
  <w:num w:numId="43" w16cid:durableId="389039397">
    <w:abstractNumId w:val="33"/>
  </w:num>
  <w:num w:numId="44" w16cid:durableId="1514881177">
    <w:abstractNumId w:val="29"/>
  </w:num>
  <w:num w:numId="45" w16cid:durableId="1558011779">
    <w:abstractNumId w:val="26"/>
  </w:num>
  <w:num w:numId="46" w16cid:durableId="1753503522">
    <w:abstractNumId w:val="34"/>
  </w:num>
  <w:num w:numId="47" w16cid:durableId="173348260">
    <w:abstractNumId w:val="38"/>
  </w:num>
  <w:num w:numId="48" w16cid:durableId="1751582886">
    <w:abstractNumId w:val="39"/>
  </w:num>
  <w:num w:numId="49" w16cid:durableId="1771705178">
    <w:abstractNumId w:val="44"/>
  </w:num>
  <w:num w:numId="50" w16cid:durableId="55550973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770"/>
    <w:rsid w:val="00011713"/>
    <w:rsid w:val="00013761"/>
    <w:rsid w:val="00015988"/>
    <w:rsid w:val="00025D02"/>
    <w:rsid w:val="00036F21"/>
    <w:rsid w:val="00053FFA"/>
    <w:rsid w:val="000825AE"/>
    <w:rsid w:val="00083BD1"/>
    <w:rsid w:val="000961B1"/>
    <w:rsid w:val="00096279"/>
    <w:rsid w:val="000D1E14"/>
    <w:rsid w:val="000D5011"/>
    <w:rsid w:val="000E0D5F"/>
    <w:rsid w:val="000F1BA5"/>
    <w:rsid w:val="00116163"/>
    <w:rsid w:val="0012138F"/>
    <w:rsid w:val="00134BB8"/>
    <w:rsid w:val="00137C5A"/>
    <w:rsid w:val="00154B01"/>
    <w:rsid w:val="00181036"/>
    <w:rsid w:val="0018110A"/>
    <w:rsid w:val="00187DFA"/>
    <w:rsid w:val="0019310E"/>
    <w:rsid w:val="00194D4D"/>
    <w:rsid w:val="00197562"/>
    <w:rsid w:val="001A4F0F"/>
    <w:rsid w:val="001A5B2C"/>
    <w:rsid w:val="001B0101"/>
    <w:rsid w:val="001B050F"/>
    <w:rsid w:val="001B1623"/>
    <w:rsid w:val="001D4EB8"/>
    <w:rsid w:val="001E3316"/>
    <w:rsid w:val="001F42DE"/>
    <w:rsid w:val="001F43FE"/>
    <w:rsid w:val="001F5230"/>
    <w:rsid w:val="00202B30"/>
    <w:rsid w:val="00204144"/>
    <w:rsid w:val="00214185"/>
    <w:rsid w:val="002148C1"/>
    <w:rsid w:val="0022783D"/>
    <w:rsid w:val="002307CB"/>
    <w:rsid w:val="00232BC2"/>
    <w:rsid w:val="002539CC"/>
    <w:rsid w:val="00254866"/>
    <w:rsid w:val="00254EDD"/>
    <w:rsid w:val="00265CC1"/>
    <w:rsid w:val="002666D0"/>
    <w:rsid w:val="00266E0F"/>
    <w:rsid w:val="00267F86"/>
    <w:rsid w:val="0028458A"/>
    <w:rsid w:val="00287C4F"/>
    <w:rsid w:val="002A0800"/>
    <w:rsid w:val="002A67F4"/>
    <w:rsid w:val="002A72EE"/>
    <w:rsid w:val="002B3BD0"/>
    <w:rsid w:val="002C7F22"/>
    <w:rsid w:val="002D3061"/>
    <w:rsid w:val="002D7579"/>
    <w:rsid w:val="002E2B49"/>
    <w:rsid w:val="002F05D9"/>
    <w:rsid w:val="002F58B0"/>
    <w:rsid w:val="002F63D3"/>
    <w:rsid w:val="00305267"/>
    <w:rsid w:val="00305D09"/>
    <w:rsid w:val="00311E6D"/>
    <w:rsid w:val="00317C8C"/>
    <w:rsid w:val="0034346B"/>
    <w:rsid w:val="003517EA"/>
    <w:rsid w:val="00352382"/>
    <w:rsid w:val="00352487"/>
    <w:rsid w:val="00354FE5"/>
    <w:rsid w:val="00363F57"/>
    <w:rsid w:val="00367913"/>
    <w:rsid w:val="00370489"/>
    <w:rsid w:val="00370A1B"/>
    <w:rsid w:val="003A5C17"/>
    <w:rsid w:val="003A62CE"/>
    <w:rsid w:val="003A6B37"/>
    <w:rsid w:val="003B292D"/>
    <w:rsid w:val="003B2E44"/>
    <w:rsid w:val="003B67B0"/>
    <w:rsid w:val="003C0D83"/>
    <w:rsid w:val="003C4969"/>
    <w:rsid w:val="003D1070"/>
    <w:rsid w:val="003D1C45"/>
    <w:rsid w:val="003F2EE3"/>
    <w:rsid w:val="00400283"/>
    <w:rsid w:val="00401DBE"/>
    <w:rsid w:val="00403E44"/>
    <w:rsid w:val="00404A5D"/>
    <w:rsid w:val="004074B1"/>
    <w:rsid w:val="0042027D"/>
    <w:rsid w:val="00431BC6"/>
    <w:rsid w:val="00434EFB"/>
    <w:rsid w:val="00435739"/>
    <w:rsid w:val="00452BFE"/>
    <w:rsid w:val="00454D79"/>
    <w:rsid w:val="00463542"/>
    <w:rsid w:val="004639BE"/>
    <w:rsid w:val="0048280A"/>
    <w:rsid w:val="00492C2C"/>
    <w:rsid w:val="004B3E68"/>
    <w:rsid w:val="004B3F01"/>
    <w:rsid w:val="004B7AD5"/>
    <w:rsid w:val="004C648F"/>
    <w:rsid w:val="004D28A2"/>
    <w:rsid w:val="004E0E99"/>
    <w:rsid w:val="004E6181"/>
    <w:rsid w:val="004E652E"/>
    <w:rsid w:val="004F6E64"/>
    <w:rsid w:val="00500A5A"/>
    <w:rsid w:val="0050236B"/>
    <w:rsid w:val="00504DC2"/>
    <w:rsid w:val="00510882"/>
    <w:rsid w:val="005261F6"/>
    <w:rsid w:val="005315A4"/>
    <w:rsid w:val="0054144E"/>
    <w:rsid w:val="0054576A"/>
    <w:rsid w:val="00563EB1"/>
    <w:rsid w:val="005676D6"/>
    <w:rsid w:val="0057565D"/>
    <w:rsid w:val="00590F48"/>
    <w:rsid w:val="005A2079"/>
    <w:rsid w:val="005A46E0"/>
    <w:rsid w:val="005B6A69"/>
    <w:rsid w:val="005D30D6"/>
    <w:rsid w:val="005E2043"/>
    <w:rsid w:val="005F6E47"/>
    <w:rsid w:val="005F763E"/>
    <w:rsid w:val="00614329"/>
    <w:rsid w:val="00622893"/>
    <w:rsid w:val="00623274"/>
    <w:rsid w:val="0062375F"/>
    <w:rsid w:val="0065695F"/>
    <w:rsid w:val="00660046"/>
    <w:rsid w:val="0066282D"/>
    <w:rsid w:val="00672F1E"/>
    <w:rsid w:val="006734AD"/>
    <w:rsid w:val="0068087A"/>
    <w:rsid w:val="00682A27"/>
    <w:rsid w:val="00693C8D"/>
    <w:rsid w:val="006B1D02"/>
    <w:rsid w:val="006D1B21"/>
    <w:rsid w:val="006F0BAB"/>
    <w:rsid w:val="006F6AAC"/>
    <w:rsid w:val="00705F85"/>
    <w:rsid w:val="0072142E"/>
    <w:rsid w:val="007302C5"/>
    <w:rsid w:val="007306C1"/>
    <w:rsid w:val="00752ECE"/>
    <w:rsid w:val="007601E3"/>
    <w:rsid w:val="00760EDC"/>
    <w:rsid w:val="007737ED"/>
    <w:rsid w:val="00787E98"/>
    <w:rsid w:val="00794F8F"/>
    <w:rsid w:val="007A1770"/>
    <w:rsid w:val="007A5D46"/>
    <w:rsid w:val="007B3FF3"/>
    <w:rsid w:val="007B7CA9"/>
    <w:rsid w:val="007C0DEC"/>
    <w:rsid w:val="007D3415"/>
    <w:rsid w:val="007E3597"/>
    <w:rsid w:val="007E4690"/>
    <w:rsid w:val="007F313D"/>
    <w:rsid w:val="007F55E6"/>
    <w:rsid w:val="007F7694"/>
    <w:rsid w:val="00800A22"/>
    <w:rsid w:val="00802D76"/>
    <w:rsid w:val="008110E3"/>
    <w:rsid w:val="008224D3"/>
    <w:rsid w:val="00835451"/>
    <w:rsid w:val="00840E50"/>
    <w:rsid w:val="00863A8A"/>
    <w:rsid w:val="00865C79"/>
    <w:rsid w:val="0087049A"/>
    <w:rsid w:val="0087493B"/>
    <w:rsid w:val="00887541"/>
    <w:rsid w:val="0089410D"/>
    <w:rsid w:val="00894A07"/>
    <w:rsid w:val="008954CF"/>
    <w:rsid w:val="008A0892"/>
    <w:rsid w:val="008A19F3"/>
    <w:rsid w:val="008A718F"/>
    <w:rsid w:val="008B43F6"/>
    <w:rsid w:val="008B512F"/>
    <w:rsid w:val="008B6C8C"/>
    <w:rsid w:val="008C4D16"/>
    <w:rsid w:val="008C6C9D"/>
    <w:rsid w:val="008D0F18"/>
    <w:rsid w:val="008D2709"/>
    <w:rsid w:val="008D442E"/>
    <w:rsid w:val="008E0B6A"/>
    <w:rsid w:val="008F6018"/>
    <w:rsid w:val="008F6C53"/>
    <w:rsid w:val="0090265A"/>
    <w:rsid w:val="00903FFE"/>
    <w:rsid w:val="009067E1"/>
    <w:rsid w:val="00912999"/>
    <w:rsid w:val="00934D20"/>
    <w:rsid w:val="00935F49"/>
    <w:rsid w:val="00957DBF"/>
    <w:rsid w:val="00967747"/>
    <w:rsid w:val="00970434"/>
    <w:rsid w:val="009776CE"/>
    <w:rsid w:val="00981089"/>
    <w:rsid w:val="00982019"/>
    <w:rsid w:val="00987E94"/>
    <w:rsid w:val="00991501"/>
    <w:rsid w:val="009A57AA"/>
    <w:rsid w:val="009B6602"/>
    <w:rsid w:val="009B707B"/>
    <w:rsid w:val="009C1D9D"/>
    <w:rsid w:val="009C3245"/>
    <w:rsid w:val="009D5092"/>
    <w:rsid w:val="009E0FAB"/>
    <w:rsid w:val="009E1632"/>
    <w:rsid w:val="009E2296"/>
    <w:rsid w:val="00A0422C"/>
    <w:rsid w:val="00A2368F"/>
    <w:rsid w:val="00A266CD"/>
    <w:rsid w:val="00A27AF7"/>
    <w:rsid w:val="00A345DE"/>
    <w:rsid w:val="00A35F49"/>
    <w:rsid w:val="00A405AA"/>
    <w:rsid w:val="00A67EAB"/>
    <w:rsid w:val="00A73062"/>
    <w:rsid w:val="00A74269"/>
    <w:rsid w:val="00A87E32"/>
    <w:rsid w:val="00A901A7"/>
    <w:rsid w:val="00AB1442"/>
    <w:rsid w:val="00AB4A0C"/>
    <w:rsid w:val="00AB7D3D"/>
    <w:rsid w:val="00AC69B8"/>
    <w:rsid w:val="00AE0B8C"/>
    <w:rsid w:val="00AE101F"/>
    <w:rsid w:val="00AE113E"/>
    <w:rsid w:val="00AE3BD0"/>
    <w:rsid w:val="00AE68E4"/>
    <w:rsid w:val="00AF17B3"/>
    <w:rsid w:val="00B02D2A"/>
    <w:rsid w:val="00B11C9D"/>
    <w:rsid w:val="00B23E98"/>
    <w:rsid w:val="00B32A00"/>
    <w:rsid w:val="00B335BF"/>
    <w:rsid w:val="00B40902"/>
    <w:rsid w:val="00B41A0C"/>
    <w:rsid w:val="00B46907"/>
    <w:rsid w:val="00B5480F"/>
    <w:rsid w:val="00B80041"/>
    <w:rsid w:val="00BB3DC0"/>
    <w:rsid w:val="00BB49F4"/>
    <w:rsid w:val="00BB4F50"/>
    <w:rsid w:val="00BC1996"/>
    <w:rsid w:val="00BF70CE"/>
    <w:rsid w:val="00C039DD"/>
    <w:rsid w:val="00C15A75"/>
    <w:rsid w:val="00C172CF"/>
    <w:rsid w:val="00C223ED"/>
    <w:rsid w:val="00C22795"/>
    <w:rsid w:val="00C374FC"/>
    <w:rsid w:val="00C44610"/>
    <w:rsid w:val="00C51FC0"/>
    <w:rsid w:val="00C54A1B"/>
    <w:rsid w:val="00C54D8E"/>
    <w:rsid w:val="00C679A6"/>
    <w:rsid w:val="00C7373B"/>
    <w:rsid w:val="00C73887"/>
    <w:rsid w:val="00C73E7E"/>
    <w:rsid w:val="00C8649D"/>
    <w:rsid w:val="00C8693F"/>
    <w:rsid w:val="00C87672"/>
    <w:rsid w:val="00C9374E"/>
    <w:rsid w:val="00CB05A2"/>
    <w:rsid w:val="00CB06E6"/>
    <w:rsid w:val="00CB6602"/>
    <w:rsid w:val="00CC0922"/>
    <w:rsid w:val="00CC6B86"/>
    <w:rsid w:val="00CF2150"/>
    <w:rsid w:val="00CF51CC"/>
    <w:rsid w:val="00D07323"/>
    <w:rsid w:val="00D31856"/>
    <w:rsid w:val="00D33A77"/>
    <w:rsid w:val="00D40A54"/>
    <w:rsid w:val="00D57516"/>
    <w:rsid w:val="00D707DD"/>
    <w:rsid w:val="00D71A40"/>
    <w:rsid w:val="00D953FD"/>
    <w:rsid w:val="00DA02DC"/>
    <w:rsid w:val="00DA6ABB"/>
    <w:rsid w:val="00DB0BF4"/>
    <w:rsid w:val="00DD28C6"/>
    <w:rsid w:val="00DD2A45"/>
    <w:rsid w:val="00DD506B"/>
    <w:rsid w:val="00E018EC"/>
    <w:rsid w:val="00E10CB2"/>
    <w:rsid w:val="00E263F3"/>
    <w:rsid w:val="00E40494"/>
    <w:rsid w:val="00E5079E"/>
    <w:rsid w:val="00E509EB"/>
    <w:rsid w:val="00E51C95"/>
    <w:rsid w:val="00E6019D"/>
    <w:rsid w:val="00E60F3E"/>
    <w:rsid w:val="00E65F90"/>
    <w:rsid w:val="00E740D9"/>
    <w:rsid w:val="00E83EE3"/>
    <w:rsid w:val="00E86D5F"/>
    <w:rsid w:val="00E90D4A"/>
    <w:rsid w:val="00E9732E"/>
    <w:rsid w:val="00EA1BA5"/>
    <w:rsid w:val="00EB09D6"/>
    <w:rsid w:val="00EB5037"/>
    <w:rsid w:val="00EB52D0"/>
    <w:rsid w:val="00EB6E3F"/>
    <w:rsid w:val="00EC149F"/>
    <w:rsid w:val="00F01180"/>
    <w:rsid w:val="00F10258"/>
    <w:rsid w:val="00F14A40"/>
    <w:rsid w:val="00F30DDF"/>
    <w:rsid w:val="00F32FFF"/>
    <w:rsid w:val="00F3659E"/>
    <w:rsid w:val="00F43C5D"/>
    <w:rsid w:val="00F447E2"/>
    <w:rsid w:val="00F51D24"/>
    <w:rsid w:val="00F6395B"/>
    <w:rsid w:val="00F67044"/>
    <w:rsid w:val="00F80909"/>
    <w:rsid w:val="00F8109F"/>
    <w:rsid w:val="00F97769"/>
    <w:rsid w:val="00FA1419"/>
    <w:rsid w:val="00FB1625"/>
    <w:rsid w:val="00FC6D92"/>
    <w:rsid w:val="00FD243A"/>
    <w:rsid w:val="00FD297C"/>
    <w:rsid w:val="00FE186F"/>
    <w:rsid w:val="00FE2C2B"/>
    <w:rsid w:val="00FF457E"/>
    <w:rsid w:val="00FF6CCB"/>
    <w:rsid w:val="00FF6D7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359809B1"/>
  <w15:chartTrackingRefBased/>
  <w15:docId w15:val="{189DDE9D-EDB0-4088-A1E1-10F3A1EA0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352382"/>
    <w:rPr>
      <w:lang w:eastAsia="en-US"/>
    </w:rPr>
  </w:style>
  <w:style w:type="character" w:default="1" w:styleId="Noklusjumarindkopasfonts">
    <w:name w:val="Default Paragraph Font"/>
    <w:semiHidden/>
  </w:style>
  <w:style w:type="table" w:default="1" w:styleId="Parastatabula">
    <w:name w:val="Normal Table"/>
    <w:semiHidden/>
    <w:tblPr>
      <w:tblInd w:w="0" w:type="dxa"/>
      <w:tblCellMar>
        <w:top w:w="0" w:type="dxa"/>
        <w:left w:w="108" w:type="dxa"/>
        <w:bottom w:w="0" w:type="dxa"/>
        <w:right w:w="108" w:type="dxa"/>
      </w:tblCellMar>
    </w:tblPr>
  </w:style>
  <w:style w:type="numbering" w:default="1" w:styleId="Bezsaraksta">
    <w:name w:val="No List"/>
    <w:semiHidden/>
  </w:style>
  <w:style w:type="table" w:styleId="Reatabula">
    <w:name w:val="Table Grid"/>
    <w:basedOn w:val="Parastatabula"/>
    <w:rsid w:val="005D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semiHidden/>
    <w:rsid w:val="00E740D9"/>
    <w:rPr>
      <w:sz w:val="16"/>
      <w:szCs w:val="16"/>
    </w:rPr>
  </w:style>
  <w:style w:type="paragraph" w:styleId="Komentrateksts">
    <w:name w:val="annotation text"/>
    <w:basedOn w:val="Parasts"/>
    <w:link w:val="KomentratekstsRakstz"/>
    <w:semiHidden/>
    <w:rsid w:val="00E740D9"/>
  </w:style>
  <w:style w:type="paragraph" w:styleId="Komentratma">
    <w:name w:val="annotation subject"/>
    <w:basedOn w:val="Komentrateksts"/>
    <w:next w:val="Komentrateksts"/>
    <w:semiHidden/>
    <w:rsid w:val="00E740D9"/>
    <w:rPr>
      <w:b/>
      <w:bCs/>
    </w:rPr>
  </w:style>
  <w:style w:type="paragraph" w:styleId="Balonteksts">
    <w:name w:val="Balloon Text"/>
    <w:basedOn w:val="Parasts"/>
    <w:semiHidden/>
    <w:rsid w:val="00E740D9"/>
    <w:rPr>
      <w:rFonts w:ascii="Tahoma" w:hAnsi="Tahoma" w:cs="Tahoma"/>
      <w:sz w:val="16"/>
      <w:szCs w:val="16"/>
    </w:rPr>
  </w:style>
  <w:style w:type="paragraph" w:styleId="Sarakstarindkopa">
    <w:name w:val="List Paragraph"/>
    <w:aliases w:val="Normal bullet 2,Bullet list,Strip,H&amp;P List Paragraph,Syle 1,Virsraksti,2"/>
    <w:basedOn w:val="Parasts"/>
    <w:link w:val="SarakstarindkopaRakstz"/>
    <w:uiPriority w:val="99"/>
    <w:qFormat/>
    <w:rsid w:val="005A46E0"/>
    <w:pPr>
      <w:ind w:left="720"/>
    </w:pPr>
  </w:style>
  <w:style w:type="character" w:customStyle="1" w:styleId="KomentratekstsRakstz">
    <w:name w:val="Komentāra teksts Rakstz."/>
    <w:link w:val="Komentrateksts"/>
    <w:semiHidden/>
    <w:locked/>
    <w:rsid w:val="001B1623"/>
    <w:rPr>
      <w:lang w:eastAsia="en-US"/>
    </w:rPr>
  </w:style>
  <w:style w:type="character" w:styleId="Izteiksmgs">
    <w:name w:val="Strong"/>
    <w:qFormat/>
    <w:rsid w:val="005F763E"/>
    <w:rPr>
      <w:b/>
      <w:bCs/>
    </w:rPr>
  </w:style>
  <w:style w:type="paragraph" w:styleId="Galvene">
    <w:name w:val="header"/>
    <w:basedOn w:val="Parasts"/>
    <w:link w:val="GalveneRakstz"/>
    <w:rsid w:val="0019310E"/>
    <w:pPr>
      <w:tabs>
        <w:tab w:val="center" w:pos="4320"/>
        <w:tab w:val="right" w:pos="8640"/>
      </w:tabs>
    </w:pPr>
  </w:style>
  <w:style w:type="character" w:customStyle="1" w:styleId="GalveneRakstz">
    <w:name w:val="Galvene Rakstz."/>
    <w:link w:val="Galvene"/>
    <w:rsid w:val="0019310E"/>
    <w:rPr>
      <w:lang w:val="lv-LV"/>
    </w:rPr>
  </w:style>
  <w:style w:type="paragraph" w:styleId="Kjene">
    <w:name w:val="footer"/>
    <w:basedOn w:val="Parasts"/>
    <w:link w:val="KjeneRakstz"/>
    <w:uiPriority w:val="99"/>
    <w:rsid w:val="0019310E"/>
    <w:pPr>
      <w:tabs>
        <w:tab w:val="center" w:pos="4320"/>
        <w:tab w:val="right" w:pos="8640"/>
      </w:tabs>
    </w:pPr>
  </w:style>
  <w:style w:type="character" w:customStyle="1" w:styleId="KjeneRakstz">
    <w:name w:val="Kājene Rakstz."/>
    <w:link w:val="Kjene"/>
    <w:uiPriority w:val="99"/>
    <w:rsid w:val="0019310E"/>
    <w:rPr>
      <w:lang w:val="lv-LV"/>
    </w:rPr>
  </w:style>
  <w:style w:type="table" w:styleId="Vienkratabula2">
    <w:name w:val="Table Simple 2"/>
    <w:basedOn w:val="Parastatabula"/>
    <w:rsid w:val="00970434"/>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Pamatteksts">
    <w:name w:val="Body Text"/>
    <w:aliases w:val="Body Text1,Pamatteksts1"/>
    <w:basedOn w:val="Parasts"/>
    <w:link w:val="PamattekstsRakstz"/>
    <w:uiPriority w:val="99"/>
    <w:rsid w:val="00232BC2"/>
    <w:pPr>
      <w:jc w:val="both"/>
    </w:pPr>
    <w:rPr>
      <w:sz w:val="24"/>
      <w:szCs w:val="24"/>
      <w:lang w:val="x-none"/>
    </w:rPr>
  </w:style>
  <w:style w:type="character" w:customStyle="1" w:styleId="BodyTextChar">
    <w:name w:val="Body Text Char"/>
    <w:rsid w:val="00232BC2"/>
    <w:rPr>
      <w:lang w:eastAsia="en-US"/>
    </w:rPr>
  </w:style>
  <w:style w:type="character" w:customStyle="1" w:styleId="PamattekstsRakstz">
    <w:name w:val="Pamatteksts Rakstz."/>
    <w:aliases w:val="Body Text1 Rakstz.,Pamatteksts1 Rakstz."/>
    <w:link w:val="Pamatteksts"/>
    <w:uiPriority w:val="99"/>
    <w:rsid w:val="00232BC2"/>
    <w:rPr>
      <w:sz w:val="24"/>
      <w:szCs w:val="24"/>
      <w:lang w:val="x-none" w:eastAsia="en-US"/>
    </w:rPr>
  </w:style>
  <w:style w:type="character" w:styleId="Hipersaite">
    <w:name w:val="Hyperlink"/>
    <w:uiPriority w:val="99"/>
    <w:unhideWhenUsed/>
    <w:rsid w:val="00A901A7"/>
    <w:rPr>
      <w:color w:val="0000FF"/>
      <w:u w:val="single"/>
    </w:rPr>
  </w:style>
  <w:style w:type="character" w:styleId="Neatrisintapieminana">
    <w:name w:val="Unresolved Mention"/>
    <w:uiPriority w:val="99"/>
    <w:semiHidden/>
    <w:unhideWhenUsed/>
    <w:rsid w:val="00F447E2"/>
    <w:rPr>
      <w:color w:val="605E5C"/>
      <w:shd w:val="clear" w:color="auto" w:fill="E1DFDD"/>
    </w:rPr>
  </w:style>
  <w:style w:type="character" w:customStyle="1" w:styleId="SarakstarindkopaRakstz">
    <w:name w:val="Saraksta rindkopa Rakstz."/>
    <w:aliases w:val="Normal bullet 2 Rakstz.,Bullet list Rakstz.,Strip Rakstz.,H&amp;P List Paragraph Rakstz.,Syle 1 Rakstz.,Virsraksti Rakstz.,2 Rakstz."/>
    <w:link w:val="Sarakstarindkopa"/>
    <w:uiPriority w:val="99"/>
    <w:rsid w:val="008954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83144">
      <w:bodyDiv w:val="1"/>
      <w:marLeft w:val="0"/>
      <w:marRight w:val="0"/>
      <w:marTop w:val="0"/>
      <w:marBottom w:val="0"/>
      <w:divBdr>
        <w:top w:val="none" w:sz="0" w:space="0" w:color="auto"/>
        <w:left w:val="none" w:sz="0" w:space="0" w:color="auto"/>
        <w:bottom w:val="none" w:sz="0" w:space="0" w:color="auto"/>
        <w:right w:val="none" w:sz="0" w:space="0" w:color="auto"/>
      </w:divBdr>
    </w:div>
    <w:div w:id="585502971">
      <w:bodyDiv w:val="1"/>
      <w:marLeft w:val="0"/>
      <w:marRight w:val="0"/>
      <w:marTop w:val="0"/>
      <w:marBottom w:val="0"/>
      <w:divBdr>
        <w:top w:val="none" w:sz="0" w:space="0" w:color="auto"/>
        <w:left w:val="none" w:sz="0" w:space="0" w:color="auto"/>
        <w:bottom w:val="none" w:sz="0" w:space="0" w:color="auto"/>
        <w:right w:val="none" w:sz="0" w:space="0" w:color="auto"/>
      </w:divBdr>
    </w:div>
    <w:div w:id="1564369209">
      <w:bodyDiv w:val="1"/>
      <w:marLeft w:val="0"/>
      <w:marRight w:val="0"/>
      <w:marTop w:val="0"/>
      <w:marBottom w:val="0"/>
      <w:divBdr>
        <w:top w:val="none" w:sz="0" w:space="0" w:color="auto"/>
        <w:left w:val="none" w:sz="0" w:space="0" w:color="auto"/>
        <w:bottom w:val="none" w:sz="0" w:space="0" w:color="auto"/>
        <w:right w:val="none" w:sz="0" w:space="0" w:color="auto"/>
      </w:divBdr>
    </w:div>
    <w:div w:id="1633251456">
      <w:bodyDiv w:val="1"/>
      <w:marLeft w:val="0"/>
      <w:marRight w:val="0"/>
      <w:marTop w:val="0"/>
      <w:marBottom w:val="0"/>
      <w:divBdr>
        <w:top w:val="none" w:sz="0" w:space="0" w:color="auto"/>
        <w:left w:val="none" w:sz="0" w:space="0" w:color="auto"/>
        <w:bottom w:val="none" w:sz="0" w:space="0" w:color="auto"/>
        <w:right w:val="none" w:sz="0" w:space="0" w:color="auto"/>
      </w:divBdr>
    </w:div>
    <w:div w:id="171627313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IlzeV&#299;nakmene\AppData\Local\Temp\eparakstitajs3_604643279876700\temp_609238252838000\renars.prohorovs@vsackurzeme.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vvd.gov.lv/aukstums_firmas.php"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vvd.gov.lv/aukstums_firmas.ph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documentManagement>
</p:properties>
</file>

<file path=customXml/itemProps1.xml><?xml version="1.0" encoding="utf-8"?>
<ds:datastoreItem xmlns:ds="http://schemas.openxmlformats.org/officeDocument/2006/customXml" ds:itemID="{86013451-7252-4B72-BD16-D5D626255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398CB-25D8-4276-9443-C3A537FE697F}">
  <ds:schemaRefs>
    <ds:schemaRef ds:uri="http://schemas.microsoft.com/sharepoint/v3/contenttype/forms"/>
  </ds:schemaRefs>
</ds:datastoreItem>
</file>

<file path=customXml/itemProps3.xml><?xml version="1.0" encoding="utf-8"?>
<ds:datastoreItem xmlns:ds="http://schemas.openxmlformats.org/officeDocument/2006/customXml" ds:itemID="{85ECD807-B064-400F-BC51-CB4D94A980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3778</Words>
  <Characters>25799</Characters>
  <Application>Microsoft Office Word</Application>
  <DocSecurity>4</DocSecurity>
  <Lines>214</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5</vt:lpstr>
      <vt:lpstr>5</vt:lpstr>
    </vt:vector>
  </TitlesOfParts>
  <Company/>
  <LinksUpToDate>false</LinksUpToDate>
  <CharactersWithSpaces>29518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subject/>
  <dc:creator>Inese Muhka</dc:creator>
  <cp:keywords/>
  <cp:lastModifiedBy>Ilze Vīnakmene</cp:lastModifiedBy>
  <cp:revision>2</cp:revision>
  <cp:lastPrinted>2025-02-28T08:58:00Z</cp:lastPrinted>
  <dcterms:created xsi:type="dcterms:W3CDTF">2025-03-27T07:58:00Z</dcterms:created>
  <dcterms:modified xsi:type="dcterms:W3CDTF">2025-03-27T07:58:00Z</dcterms:modified>
</cp:coreProperties>
</file>