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0329E8" w14:textId="6EF00D93" w:rsidR="00C548DC" w:rsidRPr="00C548DC" w:rsidRDefault="00C548DC" w:rsidP="00C548DC">
      <w:pPr>
        <w:spacing w:after="0" w:line="240" w:lineRule="auto"/>
        <w:jc w:val="center"/>
        <w:rPr>
          <w:rFonts w:eastAsia="Times New Roman"/>
          <w:b/>
          <w:bCs/>
          <w:color w:val="00000A"/>
          <w:sz w:val="22"/>
          <w:szCs w:val="22"/>
        </w:rPr>
      </w:pPr>
      <w:r>
        <w:rPr>
          <w:rFonts w:eastAsia="Times New Roman"/>
          <w:b/>
          <w:bCs/>
          <w:color w:val="00000A"/>
          <w:sz w:val="22"/>
          <w:szCs w:val="22"/>
        </w:rPr>
        <w:t xml:space="preserve"> </w:t>
      </w:r>
      <w:r w:rsidR="00BB18FB" w:rsidRPr="00BB18FB">
        <w:rPr>
          <w:rFonts w:eastAsia="Times New Roman"/>
          <w:b/>
          <w:bCs/>
          <w:color w:val="00000A"/>
          <w:sz w:val="22"/>
          <w:szCs w:val="22"/>
        </w:rPr>
        <w:t>TEHNISKĀ SPECIFIKĀCIJA / TEHNISKAIS PIEDĀVĀJUMS</w:t>
      </w:r>
    </w:p>
    <w:p w14:paraId="476B95ED" w14:textId="77777777" w:rsidR="00C548DC" w:rsidRPr="00C548DC" w:rsidRDefault="00C548DC" w:rsidP="00C548DC">
      <w:pPr>
        <w:spacing w:after="0" w:line="240" w:lineRule="auto"/>
        <w:jc w:val="center"/>
        <w:rPr>
          <w:rFonts w:eastAsia="Times New Roman"/>
          <w:b/>
          <w:bCs/>
          <w:color w:val="00000A"/>
          <w:sz w:val="22"/>
          <w:szCs w:val="22"/>
        </w:rPr>
      </w:pPr>
    </w:p>
    <w:p w14:paraId="05638D7A" w14:textId="77777777" w:rsidR="00C548DC" w:rsidRPr="00C548DC" w:rsidRDefault="00C548DC" w:rsidP="00C548DC">
      <w:pPr>
        <w:spacing w:after="0" w:line="240" w:lineRule="auto"/>
        <w:rPr>
          <w:rFonts w:eastAsia="Times New Roman"/>
          <w:b/>
          <w:bCs/>
          <w:color w:val="00000A"/>
          <w:sz w:val="22"/>
          <w:szCs w:val="22"/>
        </w:rPr>
      </w:pPr>
      <w:r w:rsidRPr="00C548DC">
        <w:rPr>
          <w:rFonts w:eastAsia="Times New Roman"/>
          <w:b/>
          <w:bCs/>
          <w:color w:val="00000A"/>
          <w:sz w:val="22"/>
          <w:szCs w:val="22"/>
        </w:rPr>
        <w:t>I) VISPĀRĒJĀS PRASĪBAS:</w:t>
      </w:r>
    </w:p>
    <w:tbl>
      <w:tblPr>
        <w:tblW w:w="10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
        <w:gridCol w:w="5399"/>
        <w:gridCol w:w="4268"/>
      </w:tblGrid>
      <w:tr w:rsidR="00C548DC" w:rsidRPr="00C548DC" w14:paraId="6A84B65E" w14:textId="77777777" w:rsidTr="006F67B1">
        <w:trPr>
          <w:jc w:val="center"/>
        </w:trPr>
        <w:tc>
          <w:tcPr>
            <w:tcW w:w="937" w:type="dxa"/>
            <w:shd w:val="clear" w:color="auto" w:fill="F2F2F2"/>
          </w:tcPr>
          <w:p w14:paraId="573735C5"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r w:rsidRPr="00C548DC">
              <w:rPr>
                <w:rFonts w:eastAsia="SimSun"/>
                <w:b/>
                <w:kern w:val="1"/>
                <w:sz w:val="22"/>
                <w:szCs w:val="22"/>
                <w:lang w:eastAsia="hi-IN" w:bidi="hi-IN"/>
              </w:rPr>
              <w:t xml:space="preserve">N.p.k. </w:t>
            </w:r>
          </w:p>
        </w:tc>
        <w:tc>
          <w:tcPr>
            <w:tcW w:w="5399" w:type="dxa"/>
            <w:shd w:val="clear" w:color="auto" w:fill="F2F2F2"/>
          </w:tcPr>
          <w:p w14:paraId="7C16A619"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r w:rsidRPr="00C548DC">
              <w:rPr>
                <w:rFonts w:eastAsia="SimSun"/>
                <w:b/>
                <w:kern w:val="1"/>
                <w:sz w:val="22"/>
                <w:szCs w:val="22"/>
                <w:lang w:eastAsia="hi-IN" w:bidi="hi-IN"/>
              </w:rPr>
              <w:t>Prasības</w:t>
            </w:r>
          </w:p>
        </w:tc>
        <w:tc>
          <w:tcPr>
            <w:tcW w:w="4268" w:type="dxa"/>
            <w:shd w:val="clear" w:color="auto" w:fill="F2F2F2"/>
          </w:tcPr>
          <w:p w14:paraId="0BEEFDA1"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r w:rsidRPr="00C548DC">
              <w:rPr>
                <w:rFonts w:eastAsia="SimSun"/>
                <w:b/>
                <w:kern w:val="1"/>
                <w:sz w:val="22"/>
                <w:szCs w:val="22"/>
                <w:lang w:eastAsia="hi-IN" w:bidi="hi-IN"/>
              </w:rPr>
              <w:t xml:space="preserve">Pretendenta piedāvājums </w:t>
            </w:r>
          </w:p>
        </w:tc>
      </w:tr>
      <w:tr w:rsidR="005916DD" w:rsidRPr="00C548DC" w14:paraId="2C527DDB" w14:textId="77777777" w:rsidTr="005916DD">
        <w:trPr>
          <w:jc w:val="center"/>
        </w:trPr>
        <w:tc>
          <w:tcPr>
            <w:tcW w:w="937" w:type="dxa"/>
            <w:shd w:val="clear" w:color="auto" w:fill="auto"/>
          </w:tcPr>
          <w:p w14:paraId="1DC7E7AD" w14:textId="76319D99" w:rsidR="005916DD"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1.</w:t>
            </w:r>
          </w:p>
        </w:tc>
        <w:tc>
          <w:tcPr>
            <w:tcW w:w="5399" w:type="dxa"/>
            <w:shd w:val="clear" w:color="auto" w:fill="auto"/>
          </w:tcPr>
          <w:p w14:paraId="190F8CD3" w14:textId="5CE51510" w:rsidR="005916DD"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sidRPr="005916DD">
              <w:rPr>
                <w:rFonts w:eastAsia="SimSun"/>
                <w:b/>
                <w:kern w:val="1"/>
                <w:sz w:val="22"/>
                <w:szCs w:val="22"/>
                <w:lang w:eastAsia="hi-IN" w:bidi="hi-IN"/>
              </w:rPr>
              <w:t>Transportlīdzekļa  izvirzītās (minimālās) tehniskās prasības</w:t>
            </w:r>
          </w:p>
        </w:tc>
        <w:tc>
          <w:tcPr>
            <w:tcW w:w="4268" w:type="dxa"/>
            <w:shd w:val="clear" w:color="auto" w:fill="auto"/>
          </w:tcPr>
          <w:p w14:paraId="6A114F11" w14:textId="77777777" w:rsidR="005916DD" w:rsidRPr="005916DD" w:rsidRDefault="005916DD" w:rsidP="005916DD">
            <w:pPr>
              <w:tabs>
                <w:tab w:val="left" w:pos="2010"/>
                <w:tab w:val="center" w:pos="4819"/>
              </w:tabs>
              <w:suppressAutoHyphens/>
              <w:spacing w:after="0" w:line="240" w:lineRule="auto"/>
              <w:rPr>
                <w:rFonts w:eastAsia="SimSun"/>
                <w:bCs/>
                <w:kern w:val="1"/>
                <w:sz w:val="22"/>
                <w:szCs w:val="22"/>
                <w:lang w:eastAsia="hi-IN" w:bidi="hi-IN"/>
              </w:rPr>
            </w:pPr>
            <w:r w:rsidRPr="005916DD">
              <w:rPr>
                <w:rFonts w:eastAsia="SimSun"/>
                <w:bCs/>
                <w:kern w:val="1"/>
                <w:sz w:val="22"/>
                <w:szCs w:val="22"/>
                <w:lang w:eastAsia="hi-IN" w:bidi="hi-IN"/>
              </w:rPr>
              <w:t xml:space="preserve">1)Tehniskajā piedāvājumā jāaizpilda visas ailes, precīzi norādot visus piedāvāto transportlīdzekļu tehniskos parametrus un datus, kas ļauj izvērtēt tā atbilstību pasūtītāja minimālajām prasībām. Tehniskajam piedāvājumam jāpievieno ražotāja izdota tehniskā informācija vai tās kopija latviešu valodā vai oficiālās mājaslapas adrese internetā, kurā pasūtītājs var iepazīties ar ražotāja informāciju par transportlīdzekli un pārliecināties par pretendenta tehniskā piedāvājuma atbilstību pasūtītāja prasībām. </w:t>
            </w:r>
          </w:p>
          <w:p w14:paraId="35132C92" w14:textId="77777777" w:rsidR="005916DD" w:rsidRPr="005916DD" w:rsidRDefault="005916DD" w:rsidP="005916DD">
            <w:pPr>
              <w:tabs>
                <w:tab w:val="left" w:pos="2010"/>
                <w:tab w:val="center" w:pos="4819"/>
              </w:tabs>
              <w:suppressAutoHyphens/>
              <w:spacing w:after="0" w:line="240" w:lineRule="auto"/>
              <w:rPr>
                <w:rFonts w:eastAsia="SimSun"/>
                <w:bCs/>
                <w:kern w:val="1"/>
                <w:sz w:val="22"/>
                <w:szCs w:val="22"/>
                <w:lang w:eastAsia="hi-IN" w:bidi="hi-IN"/>
              </w:rPr>
            </w:pPr>
            <w:r w:rsidRPr="005916DD">
              <w:rPr>
                <w:rFonts w:eastAsia="SimSun"/>
                <w:bCs/>
                <w:kern w:val="1"/>
                <w:sz w:val="22"/>
                <w:szCs w:val="22"/>
                <w:lang w:eastAsia="hi-IN" w:bidi="hi-IN"/>
              </w:rPr>
              <w:t xml:space="preserve">2)Pretendents nevar savā piedāvājumā ierakstīt tikai </w:t>
            </w:r>
            <w:r w:rsidRPr="00D01B4D">
              <w:rPr>
                <w:rFonts w:eastAsia="SimSun"/>
                <w:b/>
                <w:kern w:val="1"/>
                <w:sz w:val="22"/>
                <w:szCs w:val="22"/>
                <w:u w:val="single"/>
                <w:lang w:eastAsia="hi-IN" w:bidi="hi-IN"/>
              </w:rPr>
              <w:t>“Atbilst”, “Tiks nodrošināts”, “Jā” vai tamlīdzīgi.</w:t>
            </w:r>
            <w:r w:rsidRPr="005916DD">
              <w:rPr>
                <w:rFonts w:eastAsia="SimSun"/>
                <w:bCs/>
                <w:kern w:val="1"/>
                <w:sz w:val="22"/>
                <w:szCs w:val="22"/>
                <w:lang w:eastAsia="hi-IN" w:bidi="hi-IN"/>
              </w:rPr>
              <w:t xml:space="preserve"> </w:t>
            </w:r>
          </w:p>
          <w:p w14:paraId="049A3E3E" w14:textId="3BA1BE5F" w:rsidR="005916DD" w:rsidRPr="00C548DC" w:rsidRDefault="005916DD" w:rsidP="005916DD">
            <w:pPr>
              <w:tabs>
                <w:tab w:val="left" w:pos="2010"/>
                <w:tab w:val="center" w:pos="4819"/>
              </w:tabs>
              <w:suppressAutoHyphens/>
              <w:spacing w:after="0" w:line="240" w:lineRule="auto"/>
              <w:rPr>
                <w:rFonts w:eastAsia="SimSun"/>
                <w:b/>
                <w:kern w:val="1"/>
                <w:sz w:val="22"/>
                <w:szCs w:val="22"/>
                <w:lang w:eastAsia="hi-IN" w:bidi="hi-IN"/>
              </w:rPr>
            </w:pPr>
            <w:r w:rsidRPr="005916DD">
              <w:rPr>
                <w:rFonts w:eastAsia="SimSun"/>
                <w:bCs/>
                <w:kern w:val="1"/>
                <w:sz w:val="22"/>
                <w:szCs w:val="22"/>
                <w:lang w:eastAsia="hi-IN" w:bidi="hi-IN"/>
              </w:rPr>
              <w:t xml:space="preserve">Ja pretendents nebūs sniedzis detalizētu aprakstu, tiks uzskatīts, ka pretendents nav izpildījis tehniskās specifikācijas prasības un </w:t>
            </w:r>
            <w:r w:rsidRPr="0002576F">
              <w:rPr>
                <w:rFonts w:eastAsia="SimSun"/>
                <w:b/>
                <w:kern w:val="1"/>
                <w:sz w:val="22"/>
                <w:szCs w:val="22"/>
                <w:u w:val="single"/>
                <w:lang w:eastAsia="hi-IN" w:bidi="hi-IN"/>
              </w:rPr>
              <w:t>tiks noraidīts.</w:t>
            </w:r>
          </w:p>
        </w:tc>
      </w:tr>
      <w:tr w:rsidR="00C548DC" w:rsidRPr="00C548DC" w14:paraId="79CFFB43" w14:textId="77777777" w:rsidTr="006F67B1">
        <w:trPr>
          <w:jc w:val="center"/>
        </w:trPr>
        <w:tc>
          <w:tcPr>
            <w:tcW w:w="937" w:type="dxa"/>
            <w:shd w:val="clear" w:color="auto" w:fill="auto"/>
          </w:tcPr>
          <w:p w14:paraId="00552CCA" w14:textId="5B63444A" w:rsidR="00C548DC"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2</w:t>
            </w:r>
            <w:r w:rsidR="00C548DC" w:rsidRPr="00C548DC">
              <w:rPr>
                <w:rFonts w:eastAsia="SimSun"/>
                <w:b/>
                <w:kern w:val="1"/>
                <w:sz w:val="22"/>
                <w:szCs w:val="22"/>
                <w:lang w:eastAsia="hi-IN" w:bidi="hi-IN"/>
              </w:rPr>
              <w:t>.</w:t>
            </w:r>
          </w:p>
        </w:tc>
        <w:tc>
          <w:tcPr>
            <w:tcW w:w="5399" w:type="dxa"/>
            <w:shd w:val="clear" w:color="auto" w:fill="auto"/>
          </w:tcPr>
          <w:p w14:paraId="5EA3DF6D" w14:textId="2B53C68B" w:rsidR="00C548DC" w:rsidRPr="00C548DC" w:rsidRDefault="00942BC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kern w:val="1"/>
                <w:sz w:val="22"/>
                <w:szCs w:val="22"/>
                <w:lang w:bidi="hi-IN"/>
              </w:rPr>
              <w:t xml:space="preserve">Rūpnieciska ražojuma </w:t>
            </w:r>
            <w:r w:rsidR="00E72064">
              <w:rPr>
                <w:rFonts w:eastAsia="SimSun"/>
                <w:kern w:val="1"/>
                <w:sz w:val="22"/>
                <w:szCs w:val="22"/>
                <w:lang w:bidi="hi-IN"/>
              </w:rPr>
              <w:t>2</w:t>
            </w:r>
            <w:r w:rsidR="006F67B1">
              <w:rPr>
                <w:rFonts w:eastAsia="SimSun"/>
                <w:kern w:val="1"/>
                <w:sz w:val="22"/>
                <w:szCs w:val="22"/>
                <w:lang w:bidi="hi-IN"/>
              </w:rPr>
              <w:t>(</w:t>
            </w:r>
            <w:r w:rsidR="00E72064">
              <w:rPr>
                <w:rFonts w:eastAsia="SimSun"/>
                <w:kern w:val="1"/>
                <w:sz w:val="22"/>
                <w:szCs w:val="22"/>
                <w:lang w:bidi="hi-IN"/>
              </w:rPr>
              <w:t>divu</w:t>
            </w:r>
            <w:r w:rsidR="00C548DC">
              <w:rPr>
                <w:rFonts w:eastAsia="SimSun"/>
                <w:kern w:val="1"/>
                <w:sz w:val="22"/>
                <w:szCs w:val="22"/>
                <w:lang w:bidi="hi-IN"/>
              </w:rPr>
              <w:t xml:space="preserve">) </w:t>
            </w:r>
            <w:r w:rsidR="00C548DC">
              <w:rPr>
                <w:rFonts w:eastAsia="SimSun"/>
                <w:kern w:val="1"/>
                <w:sz w:val="22"/>
                <w:szCs w:val="22"/>
                <w:lang w:eastAsia="hi-IN" w:bidi="hi-IN"/>
              </w:rPr>
              <w:t>jaun</w:t>
            </w:r>
            <w:r w:rsidR="00F73ABA">
              <w:rPr>
                <w:rFonts w:eastAsia="SimSun"/>
                <w:kern w:val="1"/>
                <w:sz w:val="22"/>
                <w:szCs w:val="22"/>
                <w:lang w:eastAsia="hi-IN" w:bidi="hi-IN"/>
              </w:rPr>
              <w:t xml:space="preserve">u </w:t>
            </w:r>
            <w:r w:rsidR="00C548DC" w:rsidRPr="00C548DC">
              <w:rPr>
                <w:rFonts w:eastAsia="SimSun"/>
                <w:kern w:val="1"/>
                <w:sz w:val="22"/>
                <w:szCs w:val="22"/>
                <w:lang w:eastAsia="hi-IN" w:bidi="hi-IN"/>
              </w:rPr>
              <w:t>autobus</w:t>
            </w:r>
            <w:r w:rsidR="00D01B4D">
              <w:rPr>
                <w:rFonts w:eastAsia="SimSun"/>
                <w:kern w:val="1"/>
                <w:sz w:val="22"/>
                <w:szCs w:val="22"/>
                <w:lang w:eastAsia="hi-IN" w:bidi="hi-IN"/>
              </w:rPr>
              <w:t>u</w:t>
            </w:r>
            <w:r w:rsidR="00C548DC" w:rsidRPr="00C548DC">
              <w:rPr>
                <w:rFonts w:eastAsia="SimSun"/>
                <w:kern w:val="1"/>
                <w:sz w:val="22"/>
                <w:szCs w:val="22"/>
                <w:lang w:eastAsia="hi-IN" w:bidi="hi-IN"/>
              </w:rPr>
              <w:t xml:space="preserve"> iegāde </w:t>
            </w:r>
          </w:p>
        </w:tc>
        <w:tc>
          <w:tcPr>
            <w:tcW w:w="4268" w:type="dxa"/>
            <w:shd w:val="clear" w:color="auto" w:fill="auto"/>
          </w:tcPr>
          <w:p w14:paraId="4FBF5295" w14:textId="77777777" w:rsidR="00C548DC" w:rsidRPr="00C548DC" w:rsidRDefault="00C548DC" w:rsidP="00C548DC">
            <w:pPr>
              <w:tabs>
                <w:tab w:val="left" w:pos="2010"/>
                <w:tab w:val="center" w:pos="4819"/>
              </w:tabs>
              <w:suppressAutoHyphens/>
              <w:spacing w:after="0" w:line="240" w:lineRule="auto"/>
              <w:rPr>
                <w:rFonts w:eastAsia="SimSun"/>
                <w:b/>
                <w:color w:val="FF0000"/>
                <w:kern w:val="1"/>
                <w:sz w:val="22"/>
                <w:szCs w:val="22"/>
                <w:lang w:eastAsia="hi-IN" w:bidi="hi-IN"/>
              </w:rPr>
            </w:pPr>
          </w:p>
        </w:tc>
      </w:tr>
      <w:tr w:rsidR="00C548DC" w:rsidRPr="00C548DC" w14:paraId="7B14602E" w14:textId="77777777" w:rsidTr="006F67B1">
        <w:trPr>
          <w:jc w:val="center"/>
        </w:trPr>
        <w:tc>
          <w:tcPr>
            <w:tcW w:w="937" w:type="dxa"/>
            <w:shd w:val="clear" w:color="auto" w:fill="auto"/>
          </w:tcPr>
          <w:p w14:paraId="3AE73113" w14:textId="4634C3AA" w:rsidR="00C548DC" w:rsidRPr="004D417A"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3</w:t>
            </w:r>
            <w:r w:rsidR="00C548DC" w:rsidRPr="004D417A">
              <w:rPr>
                <w:rFonts w:eastAsia="SimSun"/>
                <w:b/>
                <w:kern w:val="1"/>
                <w:sz w:val="22"/>
                <w:szCs w:val="22"/>
                <w:lang w:eastAsia="hi-IN" w:bidi="hi-IN"/>
              </w:rPr>
              <w:t>.</w:t>
            </w:r>
          </w:p>
        </w:tc>
        <w:tc>
          <w:tcPr>
            <w:tcW w:w="5399" w:type="dxa"/>
            <w:shd w:val="clear" w:color="auto" w:fill="auto"/>
          </w:tcPr>
          <w:p w14:paraId="525289EE" w14:textId="3D7A9ED1" w:rsidR="00C548DC" w:rsidRPr="004D417A" w:rsidRDefault="00C548DC" w:rsidP="00C548DC">
            <w:pPr>
              <w:tabs>
                <w:tab w:val="left" w:pos="2010"/>
                <w:tab w:val="center" w:pos="4819"/>
              </w:tabs>
              <w:suppressAutoHyphens/>
              <w:spacing w:after="0" w:line="240" w:lineRule="auto"/>
              <w:rPr>
                <w:rFonts w:eastAsia="SimSun"/>
                <w:b/>
                <w:kern w:val="1"/>
                <w:sz w:val="22"/>
                <w:szCs w:val="22"/>
                <w:lang w:eastAsia="hi-IN" w:bidi="hi-IN"/>
              </w:rPr>
            </w:pPr>
            <w:r w:rsidRPr="004D417A">
              <w:rPr>
                <w:rFonts w:eastAsia="SimSun" w:cs="Arial"/>
                <w:kern w:val="1"/>
                <w:sz w:val="22"/>
                <w:szCs w:val="22"/>
                <w:lang w:eastAsia="hi-IN" w:bidi="hi-IN"/>
              </w:rPr>
              <w:t xml:space="preserve">Piedāvātajam transportlīdzeklim jāatbilst </w:t>
            </w:r>
            <w:r w:rsidRPr="004D417A">
              <w:rPr>
                <w:rFonts w:eastAsia="SimSun"/>
                <w:kern w:val="1"/>
                <w:sz w:val="22"/>
                <w:szCs w:val="22"/>
                <w:lang w:eastAsia="hi-IN" w:bidi="hi-IN"/>
              </w:rPr>
              <w:t>Ministru kabineta 2009.gada 22.decembra noteikum</w:t>
            </w:r>
            <w:r w:rsidR="00000F74" w:rsidRPr="004D417A">
              <w:rPr>
                <w:rFonts w:eastAsia="SimSun"/>
                <w:kern w:val="1"/>
                <w:sz w:val="22"/>
                <w:szCs w:val="22"/>
                <w:lang w:eastAsia="hi-IN" w:bidi="hi-IN"/>
              </w:rPr>
              <w:t>os</w:t>
            </w:r>
            <w:r w:rsidRPr="004D417A">
              <w:rPr>
                <w:rFonts w:eastAsia="SimSun"/>
                <w:kern w:val="1"/>
                <w:sz w:val="22"/>
                <w:szCs w:val="22"/>
                <w:lang w:eastAsia="hi-IN" w:bidi="hi-IN"/>
              </w:rPr>
              <w:t xml:space="preserve"> </w:t>
            </w:r>
            <w:r w:rsidRPr="004D417A">
              <w:rPr>
                <w:rFonts w:eastAsia="SimSun"/>
                <w:kern w:val="1"/>
                <w:sz w:val="22"/>
                <w:szCs w:val="22"/>
                <w:lang w:bidi="hi-IN"/>
              </w:rPr>
              <w:t>Nr.1494 „Mopēdu, mehānisko transportlīdzekļu, to piekabju un sastāvdaļu atbilstības novērtēšanas noteikumi” noteiktajām prasībām</w:t>
            </w:r>
          </w:p>
        </w:tc>
        <w:tc>
          <w:tcPr>
            <w:tcW w:w="4268" w:type="dxa"/>
            <w:shd w:val="clear" w:color="auto" w:fill="auto"/>
          </w:tcPr>
          <w:p w14:paraId="43825C1B"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p>
        </w:tc>
      </w:tr>
      <w:tr w:rsidR="00C548DC" w:rsidRPr="00C548DC" w14:paraId="3D742789" w14:textId="77777777" w:rsidTr="006F67B1">
        <w:trPr>
          <w:jc w:val="center"/>
        </w:trPr>
        <w:tc>
          <w:tcPr>
            <w:tcW w:w="937" w:type="dxa"/>
            <w:shd w:val="clear" w:color="auto" w:fill="auto"/>
          </w:tcPr>
          <w:p w14:paraId="57BAC5E3" w14:textId="388F63B6" w:rsidR="00C548DC" w:rsidRPr="004D417A"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4</w:t>
            </w:r>
            <w:r w:rsidR="00C548DC" w:rsidRPr="004D417A">
              <w:rPr>
                <w:rFonts w:eastAsia="SimSun"/>
                <w:b/>
                <w:kern w:val="1"/>
                <w:sz w:val="22"/>
                <w:szCs w:val="22"/>
                <w:lang w:eastAsia="hi-IN" w:bidi="hi-IN"/>
              </w:rPr>
              <w:t>.</w:t>
            </w:r>
          </w:p>
        </w:tc>
        <w:tc>
          <w:tcPr>
            <w:tcW w:w="5399" w:type="dxa"/>
            <w:shd w:val="clear" w:color="auto" w:fill="auto"/>
          </w:tcPr>
          <w:p w14:paraId="31034B2E" w14:textId="3639F085" w:rsidR="00C548DC" w:rsidRPr="00D00E14" w:rsidRDefault="003059BF" w:rsidP="00D00E14">
            <w:pPr>
              <w:shd w:val="clear" w:color="auto" w:fill="FFFFFF"/>
              <w:spacing w:line="240" w:lineRule="auto"/>
              <w:rPr>
                <w:rFonts w:ascii="Arial" w:eastAsia="Times New Roman" w:hAnsi="Arial" w:cs="Arial"/>
                <w:i/>
                <w:iCs/>
                <w:color w:val="414142"/>
                <w:sz w:val="20"/>
                <w:szCs w:val="20"/>
                <w:lang w:eastAsia="lv-LV"/>
              </w:rPr>
            </w:pPr>
            <w:r w:rsidRPr="004D417A">
              <w:rPr>
                <w:rFonts w:eastAsia="SimSun" w:cs="Arial"/>
                <w:kern w:val="1"/>
                <w:sz w:val="22"/>
                <w:szCs w:val="22"/>
                <w:lang w:eastAsia="hi-IN" w:bidi="hi-IN"/>
              </w:rPr>
              <w:t xml:space="preserve">Piedāvātajam transportlīdzeklim jāatbilst </w:t>
            </w:r>
            <w:r w:rsidRPr="004D417A">
              <w:rPr>
                <w:rFonts w:eastAsia="SimSun"/>
                <w:kern w:val="1"/>
                <w:sz w:val="22"/>
                <w:szCs w:val="22"/>
                <w:lang w:eastAsia="hi-IN" w:bidi="hi-IN"/>
              </w:rPr>
              <w:t>Ministru kabineta  2017.gada 20.jūnija noteikum</w:t>
            </w:r>
            <w:r w:rsidR="00000F74" w:rsidRPr="004D417A">
              <w:rPr>
                <w:rFonts w:eastAsia="SimSun"/>
                <w:kern w:val="1"/>
                <w:sz w:val="22"/>
                <w:szCs w:val="22"/>
                <w:lang w:eastAsia="hi-IN" w:bidi="hi-IN"/>
              </w:rPr>
              <w:t>iem</w:t>
            </w:r>
            <w:r w:rsidRPr="004D417A">
              <w:rPr>
                <w:rFonts w:eastAsia="SimSun"/>
                <w:kern w:val="1"/>
                <w:sz w:val="22"/>
                <w:szCs w:val="22"/>
                <w:lang w:eastAsia="hi-IN" w:bidi="hi-IN"/>
              </w:rPr>
              <w:t xml:space="preserve"> Nr. 353 “Prasības zaļajam publiskajam iepirkumam un to piemērošanas kārtība”</w:t>
            </w:r>
          </w:p>
        </w:tc>
        <w:tc>
          <w:tcPr>
            <w:tcW w:w="4268" w:type="dxa"/>
            <w:shd w:val="clear" w:color="auto" w:fill="auto"/>
          </w:tcPr>
          <w:p w14:paraId="6667F6CE" w14:textId="77777777" w:rsidR="00C548DC" w:rsidRPr="00C548DC" w:rsidRDefault="00C548DC" w:rsidP="003059BF">
            <w:pPr>
              <w:tabs>
                <w:tab w:val="left" w:pos="2010"/>
                <w:tab w:val="center" w:pos="4819"/>
              </w:tabs>
              <w:suppressAutoHyphens/>
              <w:spacing w:after="0" w:line="240" w:lineRule="auto"/>
              <w:rPr>
                <w:rFonts w:eastAsia="SimSun"/>
                <w:b/>
                <w:kern w:val="1"/>
                <w:sz w:val="22"/>
                <w:szCs w:val="22"/>
                <w:lang w:eastAsia="hi-IN" w:bidi="hi-IN"/>
              </w:rPr>
            </w:pPr>
          </w:p>
        </w:tc>
      </w:tr>
      <w:tr w:rsidR="00C548DC" w:rsidRPr="00C548DC" w14:paraId="38B7B6F7" w14:textId="77777777" w:rsidTr="006F67B1">
        <w:trPr>
          <w:jc w:val="center"/>
        </w:trPr>
        <w:tc>
          <w:tcPr>
            <w:tcW w:w="937" w:type="dxa"/>
            <w:shd w:val="clear" w:color="auto" w:fill="auto"/>
          </w:tcPr>
          <w:p w14:paraId="2C1D7F6C" w14:textId="0F38849C" w:rsidR="00C548DC"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5</w:t>
            </w:r>
            <w:r w:rsidR="00C548DC" w:rsidRPr="00C548DC">
              <w:rPr>
                <w:rFonts w:eastAsia="SimSun"/>
                <w:b/>
                <w:kern w:val="1"/>
                <w:sz w:val="22"/>
                <w:szCs w:val="22"/>
                <w:lang w:eastAsia="hi-IN" w:bidi="hi-IN"/>
              </w:rPr>
              <w:t>.</w:t>
            </w:r>
          </w:p>
        </w:tc>
        <w:tc>
          <w:tcPr>
            <w:tcW w:w="5399" w:type="dxa"/>
            <w:shd w:val="clear" w:color="auto" w:fill="auto"/>
          </w:tcPr>
          <w:p w14:paraId="02AE251C"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r w:rsidRPr="00C548DC">
              <w:rPr>
                <w:rFonts w:eastAsia="SimSun"/>
                <w:kern w:val="1"/>
                <w:sz w:val="22"/>
                <w:szCs w:val="22"/>
                <w:lang w:bidi="hi-IN"/>
              </w:rPr>
              <w:t>Piegādes brīdī transporta līdzeklim jābūt pilnībā aprīkotam, lai atbilstoši normatīvo aktu prasībām nodrošinātu dalību ceļu satiksmē</w:t>
            </w:r>
          </w:p>
        </w:tc>
        <w:tc>
          <w:tcPr>
            <w:tcW w:w="4268" w:type="dxa"/>
            <w:shd w:val="clear" w:color="auto" w:fill="auto"/>
          </w:tcPr>
          <w:p w14:paraId="6DD25299"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p>
        </w:tc>
      </w:tr>
      <w:tr w:rsidR="00C548DC" w:rsidRPr="00C548DC" w14:paraId="3DD035EE" w14:textId="77777777" w:rsidTr="006F67B1">
        <w:trPr>
          <w:jc w:val="center"/>
        </w:trPr>
        <w:tc>
          <w:tcPr>
            <w:tcW w:w="937" w:type="dxa"/>
            <w:shd w:val="clear" w:color="auto" w:fill="auto"/>
          </w:tcPr>
          <w:p w14:paraId="7AF2E430" w14:textId="7C8BD95E" w:rsidR="00C548DC"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6</w:t>
            </w:r>
            <w:r w:rsidR="00C548DC" w:rsidRPr="00C548DC">
              <w:rPr>
                <w:rFonts w:eastAsia="SimSun"/>
                <w:b/>
                <w:kern w:val="1"/>
                <w:sz w:val="22"/>
                <w:szCs w:val="22"/>
                <w:lang w:eastAsia="hi-IN" w:bidi="hi-IN"/>
              </w:rPr>
              <w:t>.</w:t>
            </w:r>
          </w:p>
        </w:tc>
        <w:tc>
          <w:tcPr>
            <w:tcW w:w="5399" w:type="dxa"/>
            <w:shd w:val="clear" w:color="auto" w:fill="auto"/>
          </w:tcPr>
          <w:p w14:paraId="53290A0F"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r w:rsidRPr="00C548DC">
              <w:rPr>
                <w:rFonts w:eastAsia="SimSun"/>
                <w:kern w:val="1"/>
                <w:sz w:val="22"/>
                <w:szCs w:val="22"/>
                <w:lang w:bidi="hi-IN"/>
              </w:rPr>
              <w:t xml:space="preserve">Transportlīdzeklim jāatbilst Latvijas Republikā spēkā esošo normatīvo aktu prasībām un jābūt ES sertificētam. </w:t>
            </w:r>
            <w:r w:rsidRPr="00C548DC">
              <w:rPr>
                <w:rFonts w:eastAsia="Times New Roman"/>
                <w:sz w:val="22"/>
                <w:szCs w:val="22"/>
              </w:rPr>
              <w:t>Piegādātājs nodrošina transportlīdzekļa sertifikāciju (ja tāda nepieciešama atbilstoši normatīvo aktu prasībām) Ceļu satiksmes drošības direkcijā (CSDD)</w:t>
            </w:r>
          </w:p>
        </w:tc>
        <w:tc>
          <w:tcPr>
            <w:tcW w:w="4268" w:type="dxa"/>
            <w:shd w:val="clear" w:color="auto" w:fill="auto"/>
          </w:tcPr>
          <w:p w14:paraId="6873CEC4"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p>
        </w:tc>
      </w:tr>
      <w:tr w:rsidR="00C548DC" w:rsidRPr="00C548DC" w14:paraId="2C32A443" w14:textId="77777777" w:rsidTr="006F67B1">
        <w:trPr>
          <w:jc w:val="center"/>
        </w:trPr>
        <w:tc>
          <w:tcPr>
            <w:tcW w:w="937" w:type="dxa"/>
            <w:shd w:val="clear" w:color="auto" w:fill="auto"/>
          </w:tcPr>
          <w:p w14:paraId="77B1C78B" w14:textId="68ECF0CD" w:rsidR="00C548DC"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7</w:t>
            </w:r>
            <w:r w:rsidR="00C548DC" w:rsidRPr="00C548DC">
              <w:rPr>
                <w:rFonts w:eastAsia="SimSun"/>
                <w:b/>
                <w:kern w:val="1"/>
                <w:sz w:val="22"/>
                <w:szCs w:val="22"/>
                <w:lang w:eastAsia="hi-IN" w:bidi="hi-IN"/>
              </w:rPr>
              <w:t>.</w:t>
            </w:r>
          </w:p>
        </w:tc>
        <w:tc>
          <w:tcPr>
            <w:tcW w:w="5399" w:type="dxa"/>
            <w:shd w:val="clear" w:color="auto" w:fill="auto"/>
          </w:tcPr>
          <w:p w14:paraId="7A4128C3"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r w:rsidRPr="00C548DC">
              <w:rPr>
                <w:rFonts w:eastAsia="SimSun"/>
                <w:kern w:val="1"/>
                <w:sz w:val="22"/>
                <w:szCs w:val="22"/>
                <w:lang w:bidi="hi-IN"/>
              </w:rPr>
              <w:t>Transportlīdzekļa virsbūvei jābūt bez skrāpējumiem, buktēm, u.c. veida bojājumiem</w:t>
            </w:r>
          </w:p>
        </w:tc>
        <w:tc>
          <w:tcPr>
            <w:tcW w:w="4268" w:type="dxa"/>
            <w:shd w:val="clear" w:color="auto" w:fill="auto"/>
          </w:tcPr>
          <w:p w14:paraId="30C5B80D"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p>
        </w:tc>
      </w:tr>
      <w:tr w:rsidR="00C548DC" w:rsidRPr="00C548DC" w14:paraId="555F3AC9" w14:textId="77777777" w:rsidTr="006F67B1">
        <w:trPr>
          <w:jc w:val="center"/>
        </w:trPr>
        <w:tc>
          <w:tcPr>
            <w:tcW w:w="937" w:type="dxa"/>
            <w:shd w:val="clear" w:color="auto" w:fill="auto"/>
          </w:tcPr>
          <w:p w14:paraId="2DD47A81" w14:textId="565A68FA" w:rsidR="00C548DC"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8</w:t>
            </w:r>
            <w:r w:rsidR="00C548DC" w:rsidRPr="00C548DC">
              <w:rPr>
                <w:rFonts w:eastAsia="SimSun"/>
                <w:b/>
                <w:kern w:val="1"/>
                <w:sz w:val="22"/>
                <w:szCs w:val="22"/>
                <w:lang w:eastAsia="hi-IN" w:bidi="hi-IN"/>
              </w:rPr>
              <w:t>.</w:t>
            </w:r>
          </w:p>
        </w:tc>
        <w:tc>
          <w:tcPr>
            <w:tcW w:w="5399" w:type="dxa"/>
            <w:shd w:val="clear" w:color="auto" w:fill="auto"/>
          </w:tcPr>
          <w:p w14:paraId="4B6C6A60"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r w:rsidRPr="00C548DC">
              <w:rPr>
                <w:rFonts w:eastAsia="SimSun"/>
                <w:kern w:val="1"/>
                <w:sz w:val="22"/>
                <w:szCs w:val="22"/>
                <w:lang w:bidi="hi-IN"/>
              </w:rPr>
              <w:t>Transportlīdzekļa salonam, sēdekļiem jābūt bez plēsumiem, traipiem un specifiskiem aromātiem u.c</w:t>
            </w:r>
          </w:p>
        </w:tc>
        <w:tc>
          <w:tcPr>
            <w:tcW w:w="4268" w:type="dxa"/>
            <w:shd w:val="clear" w:color="auto" w:fill="auto"/>
          </w:tcPr>
          <w:p w14:paraId="1939B19B"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p>
        </w:tc>
      </w:tr>
      <w:tr w:rsidR="00C548DC" w:rsidRPr="00C548DC" w14:paraId="395A2BCC" w14:textId="77777777" w:rsidTr="006F67B1">
        <w:trPr>
          <w:jc w:val="center"/>
        </w:trPr>
        <w:tc>
          <w:tcPr>
            <w:tcW w:w="937" w:type="dxa"/>
            <w:shd w:val="clear" w:color="auto" w:fill="auto"/>
          </w:tcPr>
          <w:p w14:paraId="415F02B1" w14:textId="183BFB21" w:rsidR="00C548DC"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9</w:t>
            </w:r>
            <w:r w:rsidR="00C548DC" w:rsidRPr="00C548DC">
              <w:rPr>
                <w:rFonts w:eastAsia="SimSun"/>
                <w:b/>
                <w:kern w:val="1"/>
                <w:sz w:val="22"/>
                <w:szCs w:val="22"/>
                <w:lang w:eastAsia="hi-IN" w:bidi="hi-IN"/>
              </w:rPr>
              <w:t>.</w:t>
            </w:r>
          </w:p>
        </w:tc>
        <w:tc>
          <w:tcPr>
            <w:tcW w:w="5399" w:type="dxa"/>
            <w:shd w:val="clear" w:color="auto" w:fill="auto"/>
          </w:tcPr>
          <w:p w14:paraId="74F719B0"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r w:rsidRPr="00C548DC">
              <w:rPr>
                <w:rFonts w:eastAsia="SimSun"/>
                <w:b/>
                <w:kern w:val="1"/>
                <w:sz w:val="22"/>
                <w:szCs w:val="22"/>
                <w:lang w:eastAsia="hi-IN" w:bidi="hi-IN"/>
              </w:rPr>
              <w:t xml:space="preserve">Pretendents nodrošina: </w:t>
            </w:r>
          </w:p>
        </w:tc>
        <w:tc>
          <w:tcPr>
            <w:tcW w:w="4268" w:type="dxa"/>
            <w:shd w:val="clear" w:color="auto" w:fill="auto"/>
          </w:tcPr>
          <w:p w14:paraId="46A16987"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p>
        </w:tc>
      </w:tr>
      <w:tr w:rsidR="00C548DC" w:rsidRPr="00C548DC" w14:paraId="5BD73247" w14:textId="77777777" w:rsidTr="006F67B1">
        <w:trPr>
          <w:jc w:val="center"/>
        </w:trPr>
        <w:tc>
          <w:tcPr>
            <w:tcW w:w="937" w:type="dxa"/>
            <w:shd w:val="clear" w:color="auto" w:fill="auto"/>
          </w:tcPr>
          <w:p w14:paraId="534EFD16" w14:textId="259771F2" w:rsidR="00C548DC"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9</w:t>
            </w:r>
            <w:r w:rsidR="00C548DC" w:rsidRPr="00C548DC">
              <w:rPr>
                <w:rFonts w:eastAsia="SimSun"/>
                <w:b/>
                <w:kern w:val="1"/>
                <w:sz w:val="22"/>
                <w:szCs w:val="22"/>
                <w:lang w:eastAsia="hi-IN" w:bidi="hi-IN"/>
              </w:rPr>
              <w:t>.1.</w:t>
            </w:r>
          </w:p>
        </w:tc>
        <w:tc>
          <w:tcPr>
            <w:tcW w:w="5399" w:type="dxa"/>
            <w:shd w:val="clear" w:color="auto" w:fill="auto"/>
          </w:tcPr>
          <w:p w14:paraId="185015E1" w14:textId="77777777" w:rsidR="00C548DC" w:rsidRPr="00C548DC" w:rsidRDefault="00C548DC" w:rsidP="00C548DC">
            <w:pPr>
              <w:suppressAutoHyphens/>
              <w:autoSpaceDE w:val="0"/>
              <w:autoSpaceDN w:val="0"/>
              <w:spacing w:after="0" w:line="240" w:lineRule="auto"/>
              <w:rPr>
                <w:rFonts w:eastAsia="Times New Roman"/>
                <w:color w:val="000000"/>
                <w:kern w:val="1"/>
                <w:sz w:val="22"/>
                <w:szCs w:val="22"/>
                <w:lang w:eastAsia="ar-SA"/>
              </w:rPr>
            </w:pPr>
            <w:r w:rsidRPr="00C548DC">
              <w:rPr>
                <w:rFonts w:eastAsia="Times New Roman"/>
                <w:color w:val="000000"/>
                <w:kern w:val="1"/>
                <w:sz w:val="22"/>
                <w:szCs w:val="22"/>
                <w:lang w:eastAsia="ar-SA"/>
              </w:rPr>
              <w:t>Transportlīdzekļa pi</w:t>
            </w:r>
            <w:r w:rsidR="001F2B51">
              <w:rPr>
                <w:rFonts w:eastAsia="Times New Roman"/>
                <w:color w:val="000000"/>
                <w:kern w:val="1"/>
                <w:sz w:val="22"/>
                <w:szCs w:val="22"/>
                <w:lang w:eastAsia="ar-SA"/>
              </w:rPr>
              <w:t>egādi, sagatavošanu un nodošanu Pircējam nodrošina līguma</w:t>
            </w:r>
            <w:r w:rsidR="00325755">
              <w:rPr>
                <w:rFonts w:eastAsia="Times New Roman"/>
                <w:color w:val="000000"/>
                <w:kern w:val="1"/>
                <w:sz w:val="22"/>
                <w:szCs w:val="22"/>
                <w:lang w:eastAsia="ar-SA"/>
              </w:rPr>
              <w:t xml:space="preserve"> saistību</w:t>
            </w:r>
            <w:r w:rsidR="001F2B51">
              <w:rPr>
                <w:rFonts w:eastAsia="Times New Roman"/>
                <w:color w:val="000000"/>
                <w:kern w:val="1"/>
                <w:sz w:val="22"/>
                <w:szCs w:val="22"/>
                <w:lang w:eastAsia="ar-SA"/>
              </w:rPr>
              <w:t xml:space="preserve"> izpildītājs</w:t>
            </w:r>
          </w:p>
          <w:p w14:paraId="2CEB5802" w14:textId="77777777" w:rsidR="000870DD" w:rsidRDefault="00C548DC" w:rsidP="00C548DC">
            <w:pPr>
              <w:suppressAutoHyphens/>
              <w:autoSpaceDE w:val="0"/>
              <w:autoSpaceDN w:val="0"/>
              <w:spacing w:after="0" w:line="240" w:lineRule="auto"/>
              <w:rPr>
                <w:rFonts w:eastAsia="Times New Roman"/>
                <w:kern w:val="1"/>
                <w:sz w:val="22"/>
                <w:szCs w:val="22"/>
                <w:lang w:eastAsia="ar-SA"/>
              </w:rPr>
            </w:pPr>
            <w:r w:rsidRPr="00C548DC">
              <w:rPr>
                <w:rFonts w:eastAsia="Times New Roman"/>
                <w:kern w:val="1"/>
                <w:sz w:val="22"/>
                <w:szCs w:val="22"/>
                <w:lang w:eastAsia="ar-SA"/>
              </w:rPr>
              <w:t>Piegādes adrese</w:t>
            </w:r>
            <w:r w:rsidR="000870DD">
              <w:rPr>
                <w:rFonts w:eastAsia="Times New Roman"/>
                <w:kern w:val="1"/>
                <w:sz w:val="22"/>
                <w:szCs w:val="22"/>
                <w:lang w:eastAsia="ar-SA"/>
              </w:rPr>
              <w:t>s</w:t>
            </w:r>
            <w:r w:rsidRPr="00C548DC">
              <w:rPr>
                <w:rFonts w:eastAsia="Times New Roman"/>
                <w:kern w:val="1"/>
                <w:sz w:val="22"/>
                <w:szCs w:val="22"/>
                <w:lang w:eastAsia="ar-SA"/>
              </w:rPr>
              <w:t>:</w:t>
            </w:r>
          </w:p>
          <w:p w14:paraId="536406E5" w14:textId="0F44D2BD" w:rsidR="00C548DC" w:rsidRPr="000870DD" w:rsidRDefault="00C548DC" w:rsidP="000870DD">
            <w:pPr>
              <w:pStyle w:val="Sarakstarindkopa"/>
              <w:numPr>
                <w:ilvl w:val="0"/>
                <w:numId w:val="3"/>
              </w:numPr>
              <w:suppressAutoHyphens/>
              <w:autoSpaceDE w:val="0"/>
              <w:autoSpaceDN w:val="0"/>
              <w:spacing w:after="0" w:line="240" w:lineRule="auto"/>
              <w:rPr>
                <w:rFonts w:eastAsia="Times New Roman"/>
                <w:kern w:val="1"/>
                <w:sz w:val="22"/>
                <w:szCs w:val="22"/>
                <w:lang w:eastAsia="ar-SA"/>
              </w:rPr>
            </w:pPr>
            <w:r w:rsidRPr="000870DD">
              <w:rPr>
                <w:rFonts w:eastAsia="Times New Roman"/>
                <w:kern w:val="1"/>
                <w:sz w:val="22"/>
                <w:szCs w:val="22"/>
                <w:lang w:eastAsia="ar-SA"/>
              </w:rPr>
              <w:t xml:space="preserve"> </w:t>
            </w:r>
            <w:r w:rsidR="000870DD" w:rsidRPr="000870DD">
              <w:rPr>
                <w:rFonts w:eastAsia="Times New Roman"/>
                <w:kern w:val="1"/>
                <w:sz w:val="22"/>
                <w:szCs w:val="22"/>
                <w:lang w:eastAsia="ar-SA"/>
              </w:rPr>
              <w:t>Jaunības iela 15, Rikava, Rikavas pag., Rēzeknes novads;</w:t>
            </w:r>
          </w:p>
          <w:p w14:paraId="0A0FB064" w14:textId="17DA1EB8" w:rsidR="000870DD" w:rsidRPr="000870DD" w:rsidRDefault="000870DD" w:rsidP="000870DD">
            <w:pPr>
              <w:pStyle w:val="Sarakstarindkopa"/>
              <w:numPr>
                <w:ilvl w:val="0"/>
                <w:numId w:val="3"/>
              </w:numPr>
              <w:suppressAutoHyphens/>
              <w:autoSpaceDE w:val="0"/>
              <w:autoSpaceDN w:val="0"/>
              <w:spacing w:after="0" w:line="240" w:lineRule="auto"/>
              <w:rPr>
                <w:rFonts w:eastAsia="Times New Roman"/>
                <w:kern w:val="1"/>
                <w:sz w:val="22"/>
                <w:szCs w:val="22"/>
                <w:lang w:eastAsia="ar-SA"/>
              </w:rPr>
            </w:pPr>
            <w:r w:rsidRPr="000870DD">
              <w:rPr>
                <w:rFonts w:eastAsia="Times New Roman"/>
                <w:kern w:val="1"/>
                <w:sz w:val="22"/>
                <w:szCs w:val="22"/>
                <w:lang w:eastAsia="ar-SA"/>
              </w:rPr>
              <w:t>Sporta iela 5, Malta, Maltas pag., Rēzeknes nov.</w:t>
            </w:r>
          </w:p>
          <w:p w14:paraId="3F6954D6"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p>
        </w:tc>
        <w:tc>
          <w:tcPr>
            <w:tcW w:w="4268" w:type="dxa"/>
            <w:shd w:val="clear" w:color="auto" w:fill="auto"/>
          </w:tcPr>
          <w:p w14:paraId="46E860D2"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p>
        </w:tc>
      </w:tr>
      <w:tr w:rsidR="00C548DC" w:rsidRPr="00C548DC" w14:paraId="2A113161" w14:textId="77777777" w:rsidTr="006F67B1">
        <w:trPr>
          <w:jc w:val="center"/>
        </w:trPr>
        <w:tc>
          <w:tcPr>
            <w:tcW w:w="937" w:type="dxa"/>
            <w:shd w:val="clear" w:color="auto" w:fill="auto"/>
          </w:tcPr>
          <w:p w14:paraId="69B0AD66" w14:textId="635CD10E" w:rsidR="00C548DC"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lastRenderedPageBreak/>
              <w:t>9</w:t>
            </w:r>
            <w:r w:rsidR="00C548DC" w:rsidRPr="00C548DC">
              <w:rPr>
                <w:rFonts w:eastAsia="SimSun"/>
                <w:b/>
                <w:kern w:val="1"/>
                <w:sz w:val="22"/>
                <w:szCs w:val="22"/>
                <w:lang w:eastAsia="hi-IN" w:bidi="hi-IN"/>
              </w:rPr>
              <w:t>.2.</w:t>
            </w:r>
          </w:p>
        </w:tc>
        <w:tc>
          <w:tcPr>
            <w:tcW w:w="5399" w:type="dxa"/>
            <w:shd w:val="clear" w:color="auto" w:fill="auto"/>
          </w:tcPr>
          <w:p w14:paraId="39F91991" w14:textId="77777777" w:rsidR="00C548DC" w:rsidRPr="00C548DC" w:rsidRDefault="00C548DC" w:rsidP="00C548DC">
            <w:pPr>
              <w:suppressAutoHyphens/>
              <w:autoSpaceDE w:val="0"/>
              <w:autoSpaceDN w:val="0"/>
              <w:spacing w:after="0" w:line="240" w:lineRule="auto"/>
              <w:rPr>
                <w:rFonts w:eastAsia="SimSun"/>
                <w:b/>
                <w:kern w:val="1"/>
                <w:sz w:val="22"/>
                <w:szCs w:val="22"/>
                <w:lang w:eastAsia="hi-IN" w:bidi="hi-IN"/>
              </w:rPr>
            </w:pPr>
            <w:r w:rsidRPr="00C548DC">
              <w:rPr>
                <w:rFonts w:eastAsia="Times New Roman"/>
                <w:sz w:val="22"/>
                <w:szCs w:val="22"/>
              </w:rPr>
              <w:t>Transportlīdzekļa reģistrāciju VAS “CSDD” uz pasūtītāja vā</w:t>
            </w:r>
            <w:r w:rsidR="006F67B1">
              <w:rPr>
                <w:rFonts w:eastAsia="Times New Roman"/>
                <w:sz w:val="22"/>
                <w:szCs w:val="22"/>
              </w:rPr>
              <w:t>rda, ar veiktu tehnis</w:t>
            </w:r>
            <w:r w:rsidR="00325755">
              <w:rPr>
                <w:rFonts w:eastAsia="Times New Roman"/>
                <w:sz w:val="22"/>
                <w:szCs w:val="22"/>
              </w:rPr>
              <w:t>ko apskati nodrošina līguma saistību izpildītājs</w:t>
            </w:r>
          </w:p>
        </w:tc>
        <w:tc>
          <w:tcPr>
            <w:tcW w:w="4268" w:type="dxa"/>
            <w:shd w:val="clear" w:color="auto" w:fill="auto"/>
          </w:tcPr>
          <w:p w14:paraId="24569EA7"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p>
        </w:tc>
      </w:tr>
      <w:tr w:rsidR="00C548DC" w:rsidRPr="00C548DC" w14:paraId="5FE2CEA5" w14:textId="77777777" w:rsidTr="006F67B1">
        <w:trPr>
          <w:jc w:val="center"/>
        </w:trPr>
        <w:tc>
          <w:tcPr>
            <w:tcW w:w="937" w:type="dxa"/>
            <w:shd w:val="clear" w:color="auto" w:fill="auto"/>
          </w:tcPr>
          <w:p w14:paraId="70A01F5E" w14:textId="25FB7C1E" w:rsidR="00C548DC"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9</w:t>
            </w:r>
            <w:r w:rsidR="00C548DC" w:rsidRPr="00C548DC">
              <w:rPr>
                <w:rFonts w:eastAsia="SimSun"/>
                <w:b/>
                <w:kern w:val="1"/>
                <w:sz w:val="22"/>
                <w:szCs w:val="22"/>
                <w:lang w:eastAsia="hi-IN" w:bidi="hi-IN"/>
              </w:rPr>
              <w:t>.3.</w:t>
            </w:r>
          </w:p>
        </w:tc>
        <w:tc>
          <w:tcPr>
            <w:tcW w:w="5399" w:type="dxa"/>
            <w:shd w:val="clear" w:color="auto" w:fill="auto"/>
          </w:tcPr>
          <w:p w14:paraId="49E03DC7" w14:textId="77777777" w:rsidR="00C548DC" w:rsidRPr="00C548DC" w:rsidRDefault="00C548DC" w:rsidP="00C548DC">
            <w:pPr>
              <w:tabs>
                <w:tab w:val="left" w:pos="2010"/>
                <w:tab w:val="center" w:pos="4819"/>
              </w:tabs>
              <w:suppressAutoHyphens/>
              <w:spacing w:after="0" w:line="240" w:lineRule="auto"/>
              <w:rPr>
                <w:rFonts w:eastAsia="SimSun"/>
                <w:kern w:val="1"/>
                <w:sz w:val="22"/>
                <w:szCs w:val="22"/>
                <w:lang w:eastAsia="hi-IN" w:bidi="hi-IN"/>
              </w:rPr>
            </w:pPr>
            <w:r w:rsidRPr="00C548DC">
              <w:rPr>
                <w:rFonts w:eastAsia="Times New Roman"/>
                <w:kern w:val="1"/>
                <w:sz w:val="22"/>
                <w:szCs w:val="22"/>
                <w:lang w:eastAsia="ar-SA"/>
              </w:rPr>
              <w:t xml:space="preserve">Transportlīdzekļa piegādes brīdī jānodod vismaz divus aizdedzes atslēgu komplektus un transportlīdzekļa tehnisko pasi, </w:t>
            </w:r>
            <w:r w:rsidRPr="00C548DC">
              <w:rPr>
                <w:rFonts w:eastAsia="Calibri"/>
                <w:sz w:val="22"/>
                <w:szCs w:val="22"/>
              </w:rPr>
              <w:t>tehnisko parametru un lietošanas instrukcijas dokumentāciju latviešu valodā, transportlīdzekļa servisa grāmatiņas u.c. tehnisko dokumentāciju</w:t>
            </w:r>
          </w:p>
        </w:tc>
        <w:tc>
          <w:tcPr>
            <w:tcW w:w="4268" w:type="dxa"/>
            <w:shd w:val="clear" w:color="auto" w:fill="auto"/>
          </w:tcPr>
          <w:p w14:paraId="3AAED309"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p>
        </w:tc>
      </w:tr>
      <w:tr w:rsidR="00C548DC" w:rsidRPr="00C548DC" w14:paraId="29A8EC2D" w14:textId="77777777" w:rsidTr="006F67B1">
        <w:trPr>
          <w:jc w:val="center"/>
        </w:trPr>
        <w:tc>
          <w:tcPr>
            <w:tcW w:w="937" w:type="dxa"/>
            <w:shd w:val="clear" w:color="auto" w:fill="auto"/>
          </w:tcPr>
          <w:p w14:paraId="1B1E69A2" w14:textId="0EC07424" w:rsidR="00C548DC"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9.</w:t>
            </w:r>
            <w:r w:rsidR="00C548DC" w:rsidRPr="00C548DC">
              <w:rPr>
                <w:rFonts w:eastAsia="SimSun"/>
                <w:b/>
                <w:kern w:val="1"/>
                <w:sz w:val="22"/>
                <w:szCs w:val="22"/>
                <w:lang w:eastAsia="hi-IN" w:bidi="hi-IN"/>
              </w:rPr>
              <w:t>4.</w:t>
            </w:r>
          </w:p>
        </w:tc>
        <w:tc>
          <w:tcPr>
            <w:tcW w:w="5399" w:type="dxa"/>
            <w:shd w:val="clear" w:color="auto" w:fill="auto"/>
          </w:tcPr>
          <w:p w14:paraId="78C72F95" w14:textId="75CC0DC9"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r>
              <w:rPr>
                <w:rFonts w:eastAsia="Times New Roman"/>
                <w:kern w:val="1"/>
                <w:sz w:val="22"/>
                <w:szCs w:val="22"/>
                <w:lang w:eastAsia="ar-SA"/>
              </w:rPr>
              <w:t>Jānodrošina autobusa</w:t>
            </w:r>
            <w:r w:rsidRPr="00C548DC">
              <w:rPr>
                <w:rFonts w:eastAsia="Times New Roman"/>
                <w:kern w:val="1"/>
                <w:sz w:val="22"/>
                <w:szCs w:val="22"/>
                <w:lang w:eastAsia="ar-SA"/>
              </w:rPr>
              <w:t xml:space="preserve"> vadītāja apmācība (instruktāža) par transportlīdzekļa lietošanu, </w:t>
            </w:r>
            <w:r w:rsidR="00CA44AB">
              <w:rPr>
                <w:rFonts w:eastAsia="Times New Roman"/>
                <w:kern w:val="1"/>
                <w:sz w:val="22"/>
                <w:szCs w:val="22"/>
                <w:lang w:eastAsia="ar-SA"/>
              </w:rPr>
              <w:t>jānodrošina i</w:t>
            </w:r>
            <w:r w:rsidRPr="00C548DC">
              <w:rPr>
                <w:rFonts w:eastAsia="Times New Roman"/>
                <w:kern w:val="1"/>
                <w:sz w:val="22"/>
                <w:szCs w:val="22"/>
                <w:lang w:eastAsia="ar-SA"/>
              </w:rPr>
              <w:t>zmēģinājuma braucien</w:t>
            </w:r>
            <w:r w:rsidR="00CA44AB">
              <w:rPr>
                <w:rFonts w:eastAsia="Times New Roman"/>
                <w:kern w:val="1"/>
                <w:sz w:val="22"/>
                <w:szCs w:val="22"/>
                <w:lang w:eastAsia="ar-SA"/>
              </w:rPr>
              <w:t>i</w:t>
            </w:r>
          </w:p>
        </w:tc>
        <w:tc>
          <w:tcPr>
            <w:tcW w:w="4268" w:type="dxa"/>
            <w:shd w:val="clear" w:color="auto" w:fill="auto"/>
          </w:tcPr>
          <w:p w14:paraId="0C796F21"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p>
        </w:tc>
      </w:tr>
      <w:tr w:rsidR="00C548DC" w:rsidRPr="00C548DC" w14:paraId="52951056" w14:textId="77777777" w:rsidTr="006F67B1">
        <w:trPr>
          <w:jc w:val="center"/>
        </w:trPr>
        <w:tc>
          <w:tcPr>
            <w:tcW w:w="937" w:type="dxa"/>
            <w:shd w:val="clear" w:color="auto" w:fill="auto"/>
          </w:tcPr>
          <w:p w14:paraId="5079541C" w14:textId="558B6D34" w:rsidR="00C548DC"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9</w:t>
            </w:r>
            <w:r w:rsidR="00C548DC" w:rsidRPr="00C548DC">
              <w:rPr>
                <w:rFonts w:eastAsia="SimSun"/>
                <w:b/>
                <w:kern w:val="1"/>
                <w:sz w:val="22"/>
                <w:szCs w:val="22"/>
                <w:lang w:eastAsia="hi-IN" w:bidi="hi-IN"/>
              </w:rPr>
              <w:t>.5.</w:t>
            </w:r>
          </w:p>
        </w:tc>
        <w:tc>
          <w:tcPr>
            <w:tcW w:w="5399" w:type="dxa"/>
            <w:shd w:val="clear" w:color="auto" w:fill="auto"/>
          </w:tcPr>
          <w:p w14:paraId="599CA73D" w14:textId="78CD924F"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r w:rsidRPr="00C548DC">
              <w:rPr>
                <w:rFonts w:eastAsia="Times New Roman"/>
                <w:bCs/>
                <w:sz w:val="22"/>
                <w:szCs w:val="22"/>
              </w:rPr>
              <w:t xml:space="preserve">Pretendentam jānodrošina pirmajam gadam </w:t>
            </w:r>
            <w:r w:rsidRPr="00C548DC">
              <w:rPr>
                <w:rFonts w:eastAsia="Times New Roman"/>
                <w:sz w:val="22"/>
                <w:szCs w:val="22"/>
              </w:rPr>
              <w:t>OCTA</w:t>
            </w:r>
            <w:r w:rsidR="00AD4104">
              <w:rPr>
                <w:rFonts w:eastAsia="Times New Roman"/>
                <w:sz w:val="22"/>
                <w:szCs w:val="22"/>
              </w:rPr>
              <w:t xml:space="preserve">, </w:t>
            </w:r>
            <w:r w:rsidRPr="00C548DC">
              <w:rPr>
                <w:rFonts w:eastAsia="Times New Roman"/>
                <w:bCs/>
                <w:sz w:val="22"/>
                <w:szCs w:val="22"/>
              </w:rPr>
              <w:t>k</w:t>
            </w:r>
            <w:r w:rsidR="006F67B1">
              <w:rPr>
                <w:rFonts w:eastAsia="Times New Roman"/>
                <w:bCs/>
                <w:sz w:val="22"/>
                <w:szCs w:val="22"/>
              </w:rPr>
              <w:t>as darbojas Latvijas</w:t>
            </w:r>
            <w:r w:rsidRPr="00C548DC">
              <w:rPr>
                <w:rFonts w:eastAsia="Times New Roman"/>
                <w:bCs/>
                <w:sz w:val="22"/>
                <w:szCs w:val="22"/>
              </w:rPr>
              <w:t xml:space="preserve"> teritorijā</w:t>
            </w:r>
          </w:p>
        </w:tc>
        <w:tc>
          <w:tcPr>
            <w:tcW w:w="4268" w:type="dxa"/>
            <w:shd w:val="clear" w:color="auto" w:fill="auto"/>
          </w:tcPr>
          <w:p w14:paraId="69C8ACAB" w14:textId="77777777" w:rsidR="00C548DC" w:rsidRPr="00C548DC" w:rsidRDefault="00C548DC" w:rsidP="00C548DC">
            <w:pPr>
              <w:tabs>
                <w:tab w:val="left" w:pos="2010"/>
                <w:tab w:val="center" w:pos="4819"/>
              </w:tabs>
              <w:suppressAutoHyphens/>
              <w:spacing w:after="0" w:line="240" w:lineRule="auto"/>
              <w:rPr>
                <w:rFonts w:eastAsia="SimSun"/>
                <w:b/>
                <w:kern w:val="1"/>
                <w:sz w:val="22"/>
                <w:szCs w:val="22"/>
                <w:lang w:eastAsia="hi-IN" w:bidi="hi-IN"/>
              </w:rPr>
            </w:pPr>
          </w:p>
        </w:tc>
      </w:tr>
      <w:tr w:rsidR="00AD4104" w:rsidRPr="00C548DC" w14:paraId="04D2909A" w14:textId="77777777" w:rsidTr="006F67B1">
        <w:trPr>
          <w:jc w:val="center"/>
        </w:trPr>
        <w:tc>
          <w:tcPr>
            <w:tcW w:w="937" w:type="dxa"/>
            <w:shd w:val="clear" w:color="auto" w:fill="auto"/>
          </w:tcPr>
          <w:p w14:paraId="076D6385" w14:textId="6DEF4C3E" w:rsidR="00AD4104"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9</w:t>
            </w:r>
            <w:r w:rsidR="00AD4104">
              <w:rPr>
                <w:rFonts w:eastAsia="SimSun"/>
                <w:b/>
                <w:kern w:val="1"/>
                <w:sz w:val="22"/>
                <w:szCs w:val="22"/>
                <w:lang w:eastAsia="hi-IN" w:bidi="hi-IN"/>
              </w:rPr>
              <w:t>.6.</w:t>
            </w:r>
          </w:p>
        </w:tc>
        <w:tc>
          <w:tcPr>
            <w:tcW w:w="5399" w:type="dxa"/>
            <w:shd w:val="clear" w:color="auto" w:fill="auto"/>
          </w:tcPr>
          <w:p w14:paraId="0A8FA6F5" w14:textId="5387384B" w:rsidR="00AD4104" w:rsidRPr="00C548DC" w:rsidRDefault="00AD4104" w:rsidP="00C548DC">
            <w:pPr>
              <w:tabs>
                <w:tab w:val="left" w:pos="2010"/>
                <w:tab w:val="center" w:pos="4819"/>
              </w:tabs>
              <w:suppressAutoHyphens/>
              <w:spacing w:after="0" w:line="240" w:lineRule="auto"/>
              <w:rPr>
                <w:rFonts w:eastAsia="Times New Roman"/>
                <w:bCs/>
                <w:sz w:val="22"/>
                <w:szCs w:val="22"/>
              </w:rPr>
            </w:pPr>
            <w:r w:rsidRPr="00C548DC">
              <w:rPr>
                <w:rFonts w:eastAsia="Times New Roman"/>
                <w:bCs/>
                <w:sz w:val="22"/>
                <w:szCs w:val="22"/>
              </w:rPr>
              <w:t>Pretendentam jānodrošina pirmajam gadam</w:t>
            </w:r>
            <w:r w:rsidR="00CA44AB">
              <w:rPr>
                <w:rFonts w:eastAsia="Times New Roman"/>
                <w:bCs/>
                <w:sz w:val="22"/>
                <w:szCs w:val="22"/>
              </w:rPr>
              <w:t xml:space="preserve"> </w:t>
            </w:r>
            <w:r w:rsidRPr="00C548DC">
              <w:rPr>
                <w:rFonts w:eastAsia="Times New Roman"/>
                <w:sz w:val="22"/>
                <w:szCs w:val="22"/>
              </w:rPr>
              <w:t>KASKO bez pašriska</w:t>
            </w:r>
            <w:r>
              <w:rPr>
                <w:rFonts w:eastAsia="Times New Roman"/>
                <w:sz w:val="22"/>
                <w:szCs w:val="22"/>
              </w:rPr>
              <w:t xml:space="preserve"> jeb 0%</w:t>
            </w:r>
            <w:r w:rsidRPr="00C548DC">
              <w:rPr>
                <w:rFonts w:eastAsia="Times New Roman"/>
                <w:sz w:val="22"/>
                <w:szCs w:val="22"/>
              </w:rPr>
              <w:t xml:space="preserve">, </w:t>
            </w:r>
            <w:r w:rsidRPr="00C548DC">
              <w:rPr>
                <w:rFonts w:eastAsia="Times New Roman"/>
                <w:bCs/>
                <w:sz w:val="22"/>
                <w:szCs w:val="22"/>
              </w:rPr>
              <w:t xml:space="preserve"> k</w:t>
            </w:r>
            <w:r>
              <w:rPr>
                <w:rFonts w:eastAsia="Times New Roman"/>
                <w:bCs/>
                <w:sz w:val="22"/>
                <w:szCs w:val="22"/>
              </w:rPr>
              <w:t>as darbojas Latvijas</w:t>
            </w:r>
            <w:r w:rsidRPr="00C548DC">
              <w:rPr>
                <w:rFonts w:eastAsia="Times New Roman"/>
                <w:bCs/>
                <w:sz w:val="22"/>
                <w:szCs w:val="22"/>
              </w:rPr>
              <w:t xml:space="preserve"> teritorijā</w:t>
            </w:r>
          </w:p>
        </w:tc>
        <w:tc>
          <w:tcPr>
            <w:tcW w:w="4268" w:type="dxa"/>
            <w:shd w:val="clear" w:color="auto" w:fill="auto"/>
          </w:tcPr>
          <w:p w14:paraId="4404BCFA" w14:textId="77777777" w:rsidR="00AD4104" w:rsidRPr="00C548DC" w:rsidRDefault="00AD4104" w:rsidP="00C548DC">
            <w:pPr>
              <w:tabs>
                <w:tab w:val="left" w:pos="2010"/>
                <w:tab w:val="center" w:pos="4819"/>
              </w:tabs>
              <w:suppressAutoHyphens/>
              <w:spacing w:after="0" w:line="240" w:lineRule="auto"/>
              <w:rPr>
                <w:rFonts w:eastAsia="SimSun"/>
                <w:b/>
                <w:kern w:val="1"/>
                <w:sz w:val="22"/>
                <w:szCs w:val="22"/>
                <w:lang w:eastAsia="hi-IN" w:bidi="hi-IN"/>
              </w:rPr>
            </w:pPr>
          </w:p>
        </w:tc>
      </w:tr>
      <w:tr w:rsidR="00C548DC" w:rsidRPr="00C548DC" w14:paraId="65B450D0" w14:textId="77777777" w:rsidTr="006F67B1">
        <w:trPr>
          <w:jc w:val="center"/>
        </w:trPr>
        <w:tc>
          <w:tcPr>
            <w:tcW w:w="937" w:type="dxa"/>
            <w:shd w:val="clear" w:color="auto" w:fill="auto"/>
          </w:tcPr>
          <w:p w14:paraId="3BA08284" w14:textId="6F425613" w:rsidR="00C548DC"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9</w:t>
            </w:r>
            <w:r w:rsidR="00C548DC" w:rsidRPr="00C548DC">
              <w:rPr>
                <w:rFonts w:eastAsia="SimSun"/>
                <w:b/>
                <w:kern w:val="1"/>
                <w:sz w:val="22"/>
                <w:szCs w:val="22"/>
                <w:lang w:eastAsia="hi-IN" w:bidi="hi-IN"/>
              </w:rPr>
              <w:t>.</w:t>
            </w:r>
            <w:r w:rsidR="00AD4104">
              <w:rPr>
                <w:rFonts w:eastAsia="SimSun"/>
                <w:b/>
                <w:kern w:val="1"/>
                <w:sz w:val="22"/>
                <w:szCs w:val="22"/>
                <w:lang w:eastAsia="hi-IN" w:bidi="hi-IN"/>
              </w:rPr>
              <w:t>7</w:t>
            </w:r>
            <w:r w:rsidR="00C548DC" w:rsidRPr="00C548DC">
              <w:rPr>
                <w:rFonts w:eastAsia="SimSun"/>
                <w:b/>
                <w:kern w:val="1"/>
                <w:sz w:val="22"/>
                <w:szCs w:val="22"/>
                <w:lang w:eastAsia="hi-IN" w:bidi="hi-IN"/>
              </w:rPr>
              <w:t>.</w:t>
            </w:r>
          </w:p>
        </w:tc>
        <w:tc>
          <w:tcPr>
            <w:tcW w:w="5399" w:type="dxa"/>
            <w:shd w:val="clear" w:color="auto" w:fill="auto"/>
          </w:tcPr>
          <w:p w14:paraId="17BBE28A" w14:textId="77777777" w:rsidR="00C548DC" w:rsidRPr="00C548DC" w:rsidRDefault="00C548DC" w:rsidP="00C548DC">
            <w:pPr>
              <w:tabs>
                <w:tab w:val="left" w:pos="2010"/>
                <w:tab w:val="center" w:pos="4819"/>
              </w:tabs>
              <w:suppressAutoHyphens/>
              <w:spacing w:after="0" w:line="240" w:lineRule="auto"/>
              <w:rPr>
                <w:rFonts w:eastAsia="Times New Roman"/>
                <w:sz w:val="22"/>
                <w:szCs w:val="22"/>
              </w:rPr>
            </w:pPr>
            <w:r w:rsidRPr="00C548DC">
              <w:rPr>
                <w:rFonts w:eastAsia="Times New Roman"/>
                <w:sz w:val="22"/>
                <w:szCs w:val="22"/>
              </w:rPr>
              <w:t>Tehnisko apkopju intervāls ne mazāk kā</w:t>
            </w:r>
            <w:r w:rsidRPr="00C548DC">
              <w:rPr>
                <w:rFonts w:eastAsia="Times New Roman"/>
                <w:color w:val="FF0000"/>
                <w:sz w:val="22"/>
                <w:szCs w:val="22"/>
              </w:rPr>
              <w:t xml:space="preserve"> </w:t>
            </w:r>
            <w:r w:rsidRPr="00C548DC">
              <w:rPr>
                <w:rFonts w:eastAsia="Times New Roman"/>
                <w:sz w:val="22"/>
                <w:szCs w:val="22"/>
              </w:rPr>
              <w:t>20 000 km.</w:t>
            </w:r>
          </w:p>
          <w:p w14:paraId="1DEE80C8" w14:textId="77777777" w:rsidR="00C548DC" w:rsidRPr="00C548DC" w:rsidRDefault="00C548DC" w:rsidP="00C548DC">
            <w:pPr>
              <w:tabs>
                <w:tab w:val="left" w:pos="2010"/>
                <w:tab w:val="center" w:pos="4819"/>
              </w:tabs>
              <w:suppressAutoHyphens/>
              <w:spacing w:after="0" w:line="240" w:lineRule="auto"/>
              <w:rPr>
                <w:rFonts w:eastAsia="Times New Roman"/>
                <w:kern w:val="1"/>
                <w:sz w:val="22"/>
                <w:szCs w:val="22"/>
                <w:lang w:eastAsia="ar-SA"/>
              </w:rPr>
            </w:pPr>
            <w:r w:rsidRPr="00C548DC">
              <w:rPr>
                <w:rFonts w:eastAsia="Times New Roman"/>
                <w:sz w:val="22"/>
                <w:szCs w:val="22"/>
                <w:lang w:eastAsia="lv-LV"/>
              </w:rPr>
              <w:t>Piegādātājs nodrošina transportlīdzekļa tehniskās apkopes uzsākšanu ne ilgāk kā 72 stundu laikā no pieteikuma saņemšanas brīža</w:t>
            </w:r>
          </w:p>
        </w:tc>
        <w:tc>
          <w:tcPr>
            <w:tcW w:w="4268" w:type="dxa"/>
            <w:shd w:val="clear" w:color="auto" w:fill="auto"/>
          </w:tcPr>
          <w:p w14:paraId="34F7B43F" w14:textId="77777777" w:rsidR="00C548DC" w:rsidRDefault="00C548DC" w:rsidP="00C548DC">
            <w:pPr>
              <w:tabs>
                <w:tab w:val="left" w:pos="2010"/>
                <w:tab w:val="center" w:pos="4819"/>
              </w:tabs>
              <w:suppressAutoHyphens/>
              <w:spacing w:after="0" w:line="240" w:lineRule="auto"/>
              <w:rPr>
                <w:rFonts w:eastAsia="SimSun"/>
                <w:b/>
                <w:color w:val="FF0000"/>
                <w:kern w:val="1"/>
                <w:sz w:val="22"/>
                <w:szCs w:val="22"/>
                <w:lang w:eastAsia="hi-IN" w:bidi="hi-IN"/>
              </w:rPr>
            </w:pPr>
          </w:p>
          <w:p w14:paraId="01C39C96" w14:textId="77777777" w:rsidR="00CA44AB" w:rsidRDefault="00CA44AB" w:rsidP="00C548DC">
            <w:pPr>
              <w:tabs>
                <w:tab w:val="left" w:pos="2010"/>
                <w:tab w:val="center" w:pos="4819"/>
              </w:tabs>
              <w:suppressAutoHyphens/>
              <w:spacing w:after="0" w:line="240" w:lineRule="auto"/>
              <w:rPr>
                <w:rFonts w:eastAsia="SimSun"/>
                <w:b/>
                <w:color w:val="FF0000"/>
                <w:kern w:val="1"/>
                <w:sz w:val="22"/>
                <w:szCs w:val="22"/>
                <w:lang w:eastAsia="hi-IN" w:bidi="hi-IN"/>
              </w:rPr>
            </w:pPr>
          </w:p>
          <w:p w14:paraId="5EC243C7" w14:textId="77777777" w:rsidR="00CA44AB" w:rsidRDefault="00CA44AB" w:rsidP="00C548DC">
            <w:pPr>
              <w:tabs>
                <w:tab w:val="left" w:pos="2010"/>
                <w:tab w:val="center" w:pos="4819"/>
              </w:tabs>
              <w:suppressAutoHyphens/>
              <w:spacing w:after="0" w:line="240" w:lineRule="auto"/>
              <w:rPr>
                <w:rFonts w:eastAsia="SimSun"/>
                <w:b/>
                <w:color w:val="FF0000"/>
                <w:kern w:val="1"/>
                <w:sz w:val="22"/>
                <w:szCs w:val="22"/>
                <w:lang w:eastAsia="hi-IN" w:bidi="hi-IN"/>
              </w:rPr>
            </w:pPr>
          </w:p>
          <w:p w14:paraId="61CF386B" w14:textId="77777777" w:rsidR="00CA44AB" w:rsidRPr="00C548DC" w:rsidRDefault="00CA44AB" w:rsidP="00C548DC">
            <w:pPr>
              <w:tabs>
                <w:tab w:val="left" w:pos="2010"/>
                <w:tab w:val="center" w:pos="4819"/>
              </w:tabs>
              <w:suppressAutoHyphens/>
              <w:spacing w:after="0" w:line="240" w:lineRule="auto"/>
              <w:rPr>
                <w:rFonts w:eastAsia="SimSun"/>
                <w:b/>
                <w:color w:val="FF0000"/>
                <w:kern w:val="1"/>
                <w:sz w:val="22"/>
                <w:szCs w:val="22"/>
                <w:lang w:eastAsia="hi-IN" w:bidi="hi-IN"/>
              </w:rPr>
            </w:pPr>
          </w:p>
        </w:tc>
      </w:tr>
      <w:tr w:rsidR="00C548DC" w:rsidRPr="00C548DC" w14:paraId="4FE76CA6" w14:textId="77777777" w:rsidTr="006F67B1">
        <w:trPr>
          <w:jc w:val="center"/>
        </w:trPr>
        <w:tc>
          <w:tcPr>
            <w:tcW w:w="937" w:type="dxa"/>
            <w:shd w:val="clear" w:color="auto" w:fill="auto"/>
          </w:tcPr>
          <w:p w14:paraId="518D23A3" w14:textId="490C5396" w:rsidR="00C548DC"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9</w:t>
            </w:r>
            <w:r w:rsidR="00C548DC" w:rsidRPr="00C548DC">
              <w:rPr>
                <w:rFonts w:eastAsia="SimSun"/>
                <w:b/>
                <w:kern w:val="1"/>
                <w:sz w:val="22"/>
                <w:szCs w:val="22"/>
                <w:lang w:eastAsia="hi-IN" w:bidi="hi-IN"/>
              </w:rPr>
              <w:t>.</w:t>
            </w:r>
            <w:r w:rsidR="00AD4104">
              <w:rPr>
                <w:rFonts w:eastAsia="SimSun"/>
                <w:b/>
                <w:kern w:val="1"/>
                <w:sz w:val="22"/>
                <w:szCs w:val="22"/>
                <w:lang w:eastAsia="hi-IN" w:bidi="hi-IN"/>
              </w:rPr>
              <w:t>8</w:t>
            </w:r>
            <w:r w:rsidR="00C548DC" w:rsidRPr="00C548DC">
              <w:rPr>
                <w:rFonts w:eastAsia="SimSun"/>
                <w:b/>
                <w:kern w:val="1"/>
                <w:sz w:val="22"/>
                <w:szCs w:val="22"/>
                <w:lang w:eastAsia="hi-IN" w:bidi="hi-IN"/>
              </w:rPr>
              <w:t>.</w:t>
            </w:r>
          </w:p>
        </w:tc>
        <w:tc>
          <w:tcPr>
            <w:tcW w:w="5399" w:type="dxa"/>
            <w:shd w:val="clear" w:color="auto" w:fill="auto"/>
          </w:tcPr>
          <w:p w14:paraId="2E9D0985" w14:textId="79060AAC" w:rsidR="00C548DC" w:rsidRPr="00942BCD" w:rsidRDefault="00C548DC" w:rsidP="00C548DC">
            <w:pPr>
              <w:suppressAutoHyphens/>
              <w:spacing w:after="0" w:line="240" w:lineRule="auto"/>
              <w:rPr>
                <w:rFonts w:eastAsia="Times New Roman"/>
                <w:bCs/>
                <w:sz w:val="22"/>
                <w:szCs w:val="22"/>
              </w:rPr>
            </w:pPr>
            <w:r w:rsidRPr="00942BCD">
              <w:rPr>
                <w:rFonts w:eastAsia="Times New Roman"/>
                <w:bCs/>
                <w:sz w:val="22"/>
                <w:szCs w:val="22"/>
              </w:rPr>
              <w:t xml:space="preserve"> Tehniskās apkopes un remonta darbnīca ne tālāk kā  </w:t>
            </w:r>
            <w:r w:rsidR="0055436A" w:rsidRPr="00942BCD">
              <w:t>270</w:t>
            </w:r>
            <w:r w:rsidR="00942BCD">
              <w:t xml:space="preserve"> </w:t>
            </w:r>
            <w:r w:rsidRPr="00942BCD">
              <w:rPr>
                <w:rFonts w:eastAsia="Times New Roman"/>
                <w:bCs/>
                <w:sz w:val="22"/>
                <w:szCs w:val="22"/>
              </w:rPr>
              <w:t xml:space="preserve">km no </w:t>
            </w:r>
            <w:r w:rsidR="008B24C5" w:rsidRPr="00942BCD">
              <w:rPr>
                <w:rFonts w:eastAsia="Times New Roman"/>
                <w:bCs/>
                <w:sz w:val="22"/>
                <w:szCs w:val="22"/>
              </w:rPr>
              <w:t xml:space="preserve">adresēm: </w:t>
            </w:r>
          </w:p>
          <w:p w14:paraId="5BE4938C" w14:textId="77777777" w:rsidR="008B24C5" w:rsidRPr="00942BCD" w:rsidRDefault="008B24C5" w:rsidP="008B24C5">
            <w:pPr>
              <w:pStyle w:val="Sarakstarindkopa"/>
              <w:numPr>
                <w:ilvl w:val="0"/>
                <w:numId w:val="3"/>
              </w:numPr>
              <w:suppressAutoHyphens/>
              <w:autoSpaceDE w:val="0"/>
              <w:autoSpaceDN w:val="0"/>
              <w:spacing w:after="0" w:line="240" w:lineRule="auto"/>
              <w:rPr>
                <w:rFonts w:eastAsia="Times New Roman"/>
                <w:kern w:val="1"/>
                <w:sz w:val="22"/>
                <w:szCs w:val="22"/>
                <w:lang w:eastAsia="ar-SA"/>
              </w:rPr>
            </w:pPr>
            <w:r w:rsidRPr="00942BCD">
              <w:rPr>
                <w:rFonts w:eastAsia="Times New Roman"/>
                <w:kern w:val="1"/>
                <w:sz w:val="22"/>
                <w:szCs w:val="22"/>
                <w:lang w:eastAsia="ar-SA"/>
              </w:rPr>
              <w:t>Jaunības iela 15, Rikava, Rikavas pag., Rēzeknes novads;</w:t>
            </w:r>
          </w:p>
          <w:p w14:paraId="6AFD3A4F" w14:textId="77777777" w:rsidR="008B24C5" w:rsidRPr="00942BCD" w:rsidRDefault="008B24C5" w:rsidP="008B24C5">
            <w:pPr>
              <w:pStyle w:val="Sarakstarindkopa"/>
              <w:numPr>
                <w:ilvl w:val="0"/>
                <w:numId w:val="3"/>
              </w:numPr>
              <w:suppressAutoHyphens/>
              <w:autoSpaceDE w:val="0"/>
              <w:autoSpaceDN w:val="0"/>
              <w:spacing w:after="0" w:line="240" w:lineRule="auto"/>
              <w:rPr>
                <w:rFonts w:eastAsia="Times New Roman"/>
                <w:kern w:val="1"/>
                <w:sz w:val="22"/>
                <w:szCs w:val="22"/>
                <w:lang w:eastAsia="ar-SA"/>
              </w:rPr>
            </w:pPr>
            <w:r w:rsidRPr="00942BCD">
              <w:rPr>
                <w:rFonts w:eastAsia="Times New Roman"/>
                <w:kern w:val="1"/>
                <w:sz w:val="22"/>
                <w:szCs w:val="22"/>
                <w:lang w:eastAsia="ar-SA"/>
              </w:rPr>
              <w:t>Sporta iela 5, Malta, Maltas pag., Rēzeknes nov.</w:t>
            </w:r>
          </w:p>
          <w:p w14:paraId="1F2EA7B5" w14:textId="77777777" w:rsidR="008B24C5" w:rsidRPr="00942BCD" w:rsidRDefault="008B24C5" w:rsidP="00C548DC">
            <w:pPr>
              <w:suppressAutoHyphens/>
              <w:spacing w:after="0" w:line="240" w:lineRule="auto"/>
              <w:rPr>
                <w:rFonts w:eastAsia="Times New Roman"/>
                <w:kern w:val="1"/>
                <w:sz w:val="22"/>
                <w:szCs w:val="22"/>
                <w:lang w:eastAsia="ar-SA"/>
              </w:rPr>
            </w:pPr>
          </w:p>
          <w:p w14:paraId="5982FCF8" w14:textId="77777777" w:rsidR="00C548DC" w:rsidRPr="00942BCD" w:rsidRDefault="00C548DC" w:rsidP="00C548DC">
            <w:pPr>
              <w:suppressAutoHyphens/>
              <w:spacing w:after="0" w:line="240" w:lineRule="auto"/>
              <w:rPr>
                <w:rFonts w:eastAsia="Times New Roman"/>
                <w:sz w:val="22"/>
                <w:szCs w:val="22"/>
              </w:rPr>
            </w:pPr>
          </w:p>
        </w:tc>
        <w:tc>
          <w:tcPr>
            <w:tcW w:w="4268" w:type="dxa"/>
            <w:shd w:val="clear" w:color="auto" w:fill="auto"/>
          </w:tcPr>
          <w:p w14:paraId="67981195" w14:textId="30AD5928" w:rsidR="00C548DC" w:rsidRPr="00C548DC" w:rsidRDefault="00C548DC" w:rsidP="00C548DC">
            <w:pPr>
              <w:spacing w:after="0" w:line="240" w:lineRule="auto"/>
              <w:rPr>
                <w:rFonts w:eastAsia="Times New Roman"/>
                <w:i/>
                <w:sz w:val="22"/>
                <w:szCs w:val="22"/>
              </w:rPr>
            </w:pPr>
            <w:r w:rsidRPr="00C548DC">
              <w:rPr>
                <w:rFonts w:eastAsia="Times New Roman"/>
                <w:i/>
                <w:sz w:val="22"/>
                <w:szCs w:val="22"/>
              </w:rPr>
              <w:t>Norāda tehniskās apkopes un remonta darbnīcas atrašanās vietu un attālumu līdz norādītajai Pircēja adresei, izmantojot Google maps.</w:t>
            </w:r>
          </w:p>
        </w:tc>
      </w:tr>
      <w:tr w:rsidR="00C548DC" w:rsidRPr="00C548DC" w14:paraId="2918C61F" w14:textId="77777777" w:rsidTr="006F67B1">
        <w:trPr>
          <w:jc w:val="center"/>
        </w:trPr>
        <w:tc>
          <w:tcPr>
            <w:tcW w:w="937" w:type="dxa"/>
            <w:shd w:val="clear" w:color="auto" w:fill="auto"/>
          </w:tcPr>
          <w:p w14:paraId="7C400F3E" w14:textId="1749D2D2" w:rsidR="00C548DC"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9</w:t>
            </w:r>
            <w:r w:rsidR="006F67B1">
              <w:rPr>
                <w:rFonts w:eastAsia="SimSun"/>
                <w:b/>
                <w:kern w:val="1"/>
                <w:sz w:val="22"/>
                <w:szCs w:val="22"/>
                <w:lang w:eastAsia="hi-IN" w:bidi="hi-IN"/>
              </w:rPr>
              <w:t>.</w:t>
            </w:r>
            <w:r w:rsidR="00AD4104">
              <w:rPr>
                <w:rFonts w:eastAsia="SimSun"/>
                <w:b/>
                <w:kern w:val="1"/>
                <w:sz w:val="22"/>
                <w:szCs w:val="22"/>
                <w:lang w:eastAsia="hi-IN" w:bidi="hi-IN"/>
              </w:rPr>
              <w:t>9</w:t>
            </w:r>
            <w:r w:rsidR="00C548DC" w:rsidRPr="00C548DC">
              <w:rPr>
                <w:rFonts w:eastAsia="SimSun"/>
                <w:b/>
                <w:kern w:val="1"/>
                <w:sz w:val="22"/>
                <w:szCs w:val="22"/>
                <w:lang w:eastAsia="hi-IN" w:bidi="hi-IN"/>
              </w:rPr>
              <w:t>.</w:t>
            </w:r>
          </w:p>
        </w:tc>
        <w:tc>
          <w:tcPr>
            <w:tcW w:w="5399" w:type="dxa"/>
            <w:shd w:val="clear" w:color="auto" w:fill="auto"/>
          </w:tcPr>
          <w:p w14:paraId="4095AFCA" w14:textId="50461B1B" w:rsidR="00C548DC" w:rsidRPr="00C548DC" w:rsidRDefault="00C548DC" w:rsidP="00C548DC">
            <w:pPr>
              <w:tabs>
                <w:tab w:val="left" w:pos="2010"/>
                <w:tab w:val="center" w:pos="4819"/>
              </w:tabs>
              <w:suppressAutoHyphens/>
              <w:spacing w:after="0" w:line="240" w:lineRule="auto"/>
              <w:rPr>
                <w:rFonts w:eastAsia="Times New Roman"/>
                <w:bCs/>
                <w:sz w:val="22"/>
                <w:szCs w:val="22"/>
              </w:rPr>
            </w:pPr>
            <w:r w:rsidRPr="00C548DC">
              <w:rPr>
                <w:rFonts w:eastAsia="Calibri"/>
                <w:kern w:val="1"/>
                <w:sz w:val="22"/>
                <w:szCs w:val="22"/>
                <w:lang w:eastAsia="zh-CN" w:bidi="hi-IN"/>
              </w:rPr>
              <w:t>Garantija</w:t>
            </w:r>
            <w:r w:rsidR="004D417A">
              <w:rPr>
                <w:rFonts w:eastAsia="Calibri"/>
                <w:kern w:val="1"/>
                <w:sz w:val="22"/>
                <w:szCs w:val="22"/>
                <w:vertAlign w:val="superscript"/>
                <w:lang w:eastAsia="zh-CN" w:bidi="hi-IN"/>
              </w:rPr>
              <w:t xml:space="preserve"> </w:t>
            </w:r>
            <w:r w:rsidRPr="00C548DC">
              <w:rPr>
                <w:rFonts w:eastAsia="Calibri"/>
                <w:kern w:val="1"/>
                <w:sz w:val="22"/>
                <w:szCs w:val="22"/>
                <w:lang w:eastAsia="zh-CN" w:bidi="hi-IN"/>
              </w:rPr>
              <w:t>ne mazāka par 2 gadiem, bez nobraukuma ierobežojuma no pieņemšanas – nodošanas akta parakstīšanas dienas. Garantijas termiņu norāda pilnos gados. Papildus pretendents iesniedz garantijas noteikumus.</w:t>
            </w:r>
          </w:p>
        </w:tc>
        <w:tc>
          <w:tcPr>
            <w:tcW w:w="4268" w:type="dxa"/>
            <w:shd w:val="clear" w:color="auto" w:fill="auto"/>
          </w:tcPr>
          <w:p w14:paraId="4985B25F" w14:textId="03815AC0" w:rsidR="00C548DC" w:rsidRPr="00C548DC" w:rsidRDefault="00C548DC" w:rsidP="00C548DC">
            <w:pPr>
              <w:tabs>
                <w:tab w:val="left" w:pos="2010"/>
                <w:tab w:val="center" w:pos="4819"/>
              </w:tabs>
              <w:suppressAutoHyphens/>
              <w:spacing w:after="0" w:line="240" w:lineRule="auto"/>
              <w:rPr>
                <w:rFonts w:eastAsia="SimSun"/>
                <w:i/>
                <w:kern w:val="1"/>
                <w:sz w:val="22"/>
                <w:szCs w:val="22"/>
                <w:vertAlign w:val="superscript"/>
                <w:lang w:eastAsia="hi-IN" w:bidi="hi-IN"/>
              </w:rPr>
            </w:pPr>
            <w:r w:rsidRPr="00C548DC">
              <w:rPr>
                <w:rFonts w:eastAsia="SimSun"/>
                <w:i/>
                <w:kern w:val="1"/>
                <w:sz w:val="22"/>
                <w:szCs w:val="22"/>
                <w:lang w:eastAsia="hi-IN" w:bidi="hi-IN"/>
              </w:rPr>
              <w:t>Norāda piedāvātos noteikumus garantijai, ievērojot Pasūtītāja prasības.</w:t>
            </w:r>
            <w:r w:rsidRPr="00C548DC">
              <w:rPr>
                <w:rFonts w:eastAsia="Times New Roman"/>
                <w:sz w:val="20"/>
                <w:szCs w:val="20"/>
              </w:rPr>
              <w:t xml:space="preserve"> </w:t>
            </w:r>
            <w:r w:rsidRPr="00C548DC">
              <w:rPr>
                <w:rFonts w:eastAsia="Times New Roman"/>
                <w:i/>
                <w:sz w:val="22"/>
                <w:szCs w:val="22"/>
              </w:rPr>
              <w:t>Pretendenta garantijas nosacījumi nedrīkst būt mazāk labvēlīgi pasūtītājam kā Auto Asociācijas ieteiktie</w:t>
            </w:r>
          </w:p>
        </w:tc>
      </w:tr>
      <w:tr w:rsidR="00C548DC" w:rsidRPr="00C548DC" w14:paraId="498E5596" w14:textId="77777777" w:rsidTr="006F67B1">
        <w:trPr>
          <w:jc w:val="center"/>
        </w:trPr>
        <w:tc>
          <w:tcPr>
            <w:tcW w:w="937" w:type="dxa"/>
            <w:shd w:val="clear" w:color="auto" w:fill="auto"/>
          </w:tcPr>
          <w:p w14:paraId="36756469" w14:textId="0004ECF7" w:rsidR="00C548DC" w:rsidRPr="00C548DC"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9</w:t>
            </w:r>
            <w:r w:rsidR="006F67B1">
              <w:rPr>
                <w:rFonts w:eastAsia="SimSun"/>
                <w:b/>
                <w:kern w:val="1"/>
                <w:sz w:val="22"/>
                <w:szCs w:val="22"/>
                <w:lang w:eastAsia="hi-IN" w:bidi="hi-IN"/>
              </w:rPr>
              <w:t>.</w:t>
            </w:r>
            <w:r w:rsidR="00AD4104">
              <w:rPr>
                <w:rFonts w:eastAsia="SimSun"/>
                <w:b/>
                <w:kern w:val="1"/>
                <w:sz w:val="22"/>
                <w:szCs w:val="22"/>
                <w:lang w:eastAsia="hi-IN" w:bidi="hi-IN"/>
              </w:rPr>
              <w:t>10</w:t>
            </w:r>
            <w:r w:rsidR="00C548DC" w:rsidRPr="00C548DC">
              <w:rPr>
                <w:rFonts w:eastAsia="SimSun"/>
                <w:b/>
                <w:kern w:val="1"/>
                <w:sz w:val="22"/>
                <w:szCs w:val="22"/>
                <w:lang w:eastAsia="hi-IN" w:bidi="hi-IN"/>
              </w:rPr>
              <w:t>.</w:t>
            </w:r>
          </w:p>
        </w:tc>
        <w:tc>
          <w:tcPr>
            <w:tcW w:w="5399" w:type="dxa"/>
            <w:shd w:val="clear" w:color="auto" w:fill="auto"/>
          </w:tcPr>
          <w:p w14:paraId="5099DF1E" w14:textId="77777777" w:rsidR="00C548DC" w:rsidRPr="00C548DC" w:rsidRDefault="00C548DC" w:rsidP="00C548DC">
            <w:pPr>
              <w:tabs>
                <w:tab w:val="left" w:pos="2010"/>
                <w:tab w:val="center" w:pos="4819"/>
              </w:tabs>
              <w:suppressAutoHyphens/>
              <w:spacing w:after="0" w:line="240" w:lineRule="auto"/>
              <w:rPr>
                <w:rFonts w:eastAsia="Calibri"/>
                <w:kern w:val="1"/>
                <w:sz w:val="22"/>
                <w:szCs w:val="22"/>
                <w:lang w:eastAsia="zh-CN" w:bidi="hi-IN"/>
              </w:rPr>
            </w:pPr>
            <w:r w:rsidRPr="00C548DC">
              <w:rPr>
                <w:rFonts w:eastAsia="Calibri"/>
                <w:kern w:val="1"/>
                <w:sz w:val="22"/>
                <w:szCs w:val="22"/>
                <w:lang w:eastAsia="zh-CN" w:bidi="hi-IN"/>
              </w:rPr>
              <w:t xml:space="preserve">Maksimālais piegādes termiņš: ne ilgāk kā </w:t>
            </w:r>
            <w:r w:rsidR="00375563" w:rsidRPr="00321CC5">
              <w:rPr>
                <w:rFonts w:eastAsia="Calibri"/>
                <w:kern w:val="1"/>
                <w:sz w:val="22"/>
                <w:szCs w:val="22"/>
                <w:lang w:eastAsia="zh-CN" w:bidi="hi-IN"/>
              </w:rPr>
              <w:t xml:space="preserve">12 </w:t>
            </w:r>
            <w:r w:rsidR="00321CC5">
              <w:rPr>
                <w:rFonts w:eastAsia="Calibri"/>
                <w:kern w:val="1"/>
                <w:sz w:val="22"/>
                <w:szCs w:val="22"/>
                <w:lang w:eastAsia="zh-CN" w:bidi="hi-IN"/>
              </w:rPr>
              <w:t>(divpadsmit</w:t>
            </w:r>
            <w:r w:rsidRPr="00321CC5">
              <w:rPr>
                <w:rFonts w:eastAsia="Calibri"/>
                <w:kern w:val="1"/>
                <w:sz w:val="22"/>
                <w:szCs w:val="22"/>
                <w:lang w:eastAsia="zh-CN" w:bidi="hi-IN"/>
              </w:rPr>
              <w:t>) mēnešu laikā no līguma noslēgšanas dienas. Norāda</w:t>
            </w:r>
            <w:r w:rsidRPr="00C548DC">
              <w:rPr>
                <w:rFonts w:eastAsia="Calibri"/>
                <w:kern w:val="1"/>
                <w:sz w:val="22"/>
                <w:szCs w:val="22"/>
                <w:lang w:eastAsia="zh-CN" w:bidi="hi-IN"/>
              </w:rPr>
              <w:t xml:space="preserve"> plānoto piegādes termiņu mēnešos.</w:t>
            </w:r>
          </w:p>
        </w:tc>
        <w:tc>
          <w:tcPr>
            <w:tcW w:w="4268" w:type="dxa"/>
            <w:shd w:val="clear" w:color="auto" w:fill="auto"/>
          </w:tcPr>
          <w:p w14:paraId="3A116CF9" w14:textId="77777777" w:rsidR="00C548DC" w:rsidRPr="00C548DC" w:rsidRDefault="00C548DC" w:rsidP="00C548DC">
            <w:pPr>
              <w:tabs>
                <w:tab w:val="left" w:pos="2010"/>
                <w:tab w:val="center" w:pos="4819"/>
              </w:tabs>
              <w:suppressAutoHyphens/>
              <w:spacing w:after="0" w:line="240" w:lineRule="auto"/>
              <w:rPr>
                <w:rFonts w:eastAsia="SimSun"/>
                <w:b/>
                <w:i/>
                <w:kern w:val="1"/>
                <w:sz w:val="22"/>
                <w:szCs w:val="22"/>
                <w:lang w:eastAsia="hi-IN" w:bidi="hi-IN"/>
              </w:rPr>
            </w:pPr>
            <w:r w:rsidRPr="00C548DC">
              <w:rPr>
                <w:rFonts w:eastAsia="Calibri"/>
                <w:i/>
                <w:kern w:val="1"/>
                <w:sz w:val="22"/>
                <w:szCs w:val="22"/>
                <w:lang w:eastAsia="zh-CN" w:bidi="hi-IN"/>
              </w:rPr>
              <w:t>Norāda plānoto piegādes termiņu mēnešos</w:t>
            </w:r>
          </w:p>
        </w:tc>
      </w:tr>
      <w:tr w:rsidR="001332DD" w:rsidRPr="00C548DC" w14:paraId="5277532E" w14:textId="77777777" w:rsidTr="006F67B1">
        <w:trPr>
          <w:jc w:val="center"/>
        </w:trPr>
        <w:tc>
          <w:tcPr>
            <w:tcW w:w="937" w:type="dxa"/>
            <w:shd w:val="clear" w:color="auto" w:fill="auto"/>
          </w:tcPr>
          <w:p w14:paraId="7023F846" w14:textId="16DD9023" w:rsidR="001332DD" w:rsidRDefault="005916DD" w:rsidP="00C548DC">
            <w:pPr>
              <w:tabs>
                <w:tab w:val="left" w:pos="2010"/>
                <w:tab w:val="center" w:pos="4819"/>
              </w:tabs>
              <w:suppressAutoHyphens/>
              <w:spacing w:after="0" w:line="240" w:lineRule="auto"/>
              <w:rPr>
                <w:rFonts w:eastAsia="SimSun"/>
                <w:b/>
                <w:kern w:val="1"/>
                <w:sz w:val="22"/>
                <w:szCs w:val="22"/>
                <w:lang w:eastAsia="hi-IN" w:bidi="hi-IN"/>
              </w:rPr>
            </w:pPr>
            <w:r>
              <w:rPr>
                <w:rFonts w:eastAsia="SimSun"/>
                <w:b/>
                <w:kern w:val="1"/>
                <w:sz w:val="22"/>
                <w:szCs w:val="22"/>
                <w:lang w:eastAsia="hi-IN" w:bidi="hi-IN"/>
              </w:rPr>
              <w:t>9</w:t>
            </w:r>
            <w:r w:rsidR="001332DD">
              <w:rPr>
                <w:rFonts w:eastAsia="SimSun"/>
                <w:b/>
                <w:kern w:val="1"/>
                <w:sz w:val="22"/>
                <w:szCs w:val="22"/>
                <w:lang w:eastAsia="hi-IN" w:bidi="hi-IN"/>
              </w:rPr>
              <w:t>.1</w:t>
            </w:r>
            <w:r w:rsidR="00AD4104">
              <w:rPr>
                <w:rFonts w:eastAsia="SimSun"/>
                <w:b/>
                <w:kern w:val="1"/>
                <w:sz w:val="22"/>
                <w:szCs w:val="22"/>
                <w:lang w:eastAsia="hi-IN" w:bidi="hi-IN"/>
              </w:rPr>
              <w:t>1</w:t>
            </w:r>
            <w:r w:rsidR="001332DD">
              <w:rPr>
                <w:rFonts w:eastAsia="SimSun"/>
                <w:b/>
                <w:kern w:val="1"/>
                <w:sz w:val="22"/>
                <w:szCs w:val="22"/>
                <w:lang w:eastAsia="hi-IN" w:bidi="hi-IN"/>
              </w:rPr>
              <w:t>.</w:t>
            </w:r>
          </w:p>
          <w:p w14:paraId="10F61783" w14:textId="77777777" w:rsidR="00CA44AB" w:rsidRDefault="00CA44AB" w:rsidP="00C548DC">
            <w:pPr>
              <w:tabs>
                <w:tab w:val="left" w:pos="2010"/>
                <w:tab w:val="center" w:pos="4819"/>
              </w:tabs>
              <w:suppressAutoHyphens/>
              <w:spacing w:after="0" w:line="240" w:lineRule="auto"/>
              <w:rPr>
                <w:rFonts w:eastAsia="SimSun"/>
                <w:b/>
                <w:kern w:val="1"/>
                <w:sz w:val="22"/>
                <w:szCs w:val="22"/>
                <w:lang w:eastAsia="hi-IN" w:bidi="hi-IN"/>
              </w:rPr>
            </w:pPr>
          </w:p>
          <w:p w14:paraId="03BEAC49" w14:textId="29B965F3" w:rsidR="00CA44AB" w:rsidRDefault="00CA44AB" w:rsidP="00C548DC">
            <w:pPr>
              <w:tabs>
                <w:tab w:val="left" w:pos="2010"/>
                <w:tab w:val="center" w:pos="4819"/>
              </w:tabs>
              <w:suppressAutoHyphens/>
              <w:spacing w:after="0" w:line="240" w:lineRule="auto"/>
              <w:rPr>
                <w:rFonts w:eastAsia="SimSun"/>
                <w:b/>
                <w:kern w:val="1"/>
                <w:sz w:val="22"/>
                <w:szCs w:val="22"/>
                <w:lang w:eastAsia="hi-IN" w:bidi="hi-IN"/>
              </w:rPr>
            </w:pPr>
          </w:p>
        </w:tc>
        <w:tc>
          <w:tcPr>
            <w:tcW w:w="5399" w:type="dxa"/>
            <w:shd w:val="clear" w:color="auto" w:fill="auto"/>
          </w:tcPr>
          <w:p w14:paraId="2045A7F0" w14:textId="381F2240" w:rsidR="001332DD" w:rsidRDefault="001332DD" w:rsidP="00C548DC">
            <w:pPr>
              <w:tabs>
                <w:tab w:val="left" w:pos="2010"/>
                <w:tab w:val="center" w:pos="4819"/>
              </w:tabs>
              <w:suppressAutoHyphens/>
              <w:spacing w:after="0" w:line="240" w:lineRule="auto"/>
              <w:rPr>
                <w:rFonts w:eastAsia="Calibri"/>
                <w:kern w:val="1"/>
                <w:sz w:val="22"/>
                <w:szCs w:val="22"/>
                <w:lang w:eastAsia="zh-CN" w:bidi="hi-IN"/>
              </w:rPr>
            </w:pPr>
            <w:r>
              <w:rPr>
                <w:rFonts w:eastAsia="Calibri"/>
                <w:kern w:val="1"/>
                <w:sz w:val="22"/>
                <w:szCs w:val="22"/>
                <w:lang w:eastAsia="zh-CN" w:bidi="hi-IN"/>
              </w:rPr>
              <w:t>T</w:t>
            </w:r>
            <w:r w:rsidRPr="001332DD">
              <w:rPr>
                <w:rFonts w:eastAsia="Calibri"/>
                <w:kern w:val="1"/>
                <w:sz w:val="22"/>
                <w:szCs w:val="22"/>
                <w:lang w:eastAsia="zh-CN" w:bidi="hi-IN"/>
              </w:rPr>
              <w:t xml:space="preserve">iks ņemtas vērā personu ar pārvietošanās ierobežojumiem vai kustību traucējumiem vajadzības, un transportlīdzeklis </w:t>
            </w:r>
            <w:r w:rsidR="00CA44AB">
              <w:rPr>
                <w:rFonts w:eastAsia="Calibri"/>
                <w:kern w:val="1"/>
                <w:sz w:val="22"/>
                <w:szCs w:val="22"/>
                <w:lang w:eastAsia="zh-CN" w:bidi="hi-IN"/>
              </w:rPr>
              <w:t>ir</w:t>
            </w:r>
            <w:r w:rsidRPr="001332DD">
              <w:rPr>
                <w:rFonts w:eastAsia="Calibri"/>
                <w:kern w:val="1"/>
                <w:sz w:val="22"/>
                <w:szCs w:val="22"/>
                <w:lang w:eastAsia="zh-CN" w:bidi="hi-IN"/>
              </w:rPr>
              <w:t xml:space="preserve"> aprīkots ar nepieciešamajiem vides pieejamības, piekļūstamības un izmantošanas risinājumiem vieglai iekļūšanai un izkļūšanai no transportlīdzekļa, ievērojot pieejamības šķēršļu novēršanu, tādējādi nodrošinot plaša transporta lietotāju loka vajadzības.</w:t>
            </w:r>
          </w:p>
          <w:p w14:paraId="6ACD9D50" w14:textId="77777777" w:rsidR="00CA44AB" w:rsidRDefault="00CA44AB" w:rsidP="00C548DC">
            <w:pPr>
              <w:tabs>
                <w:tab w:val="left" w:pos="2010"/>
                <w:tab w:val="center" w:pos="4819"/>
              </w:tabs>
              <w:suppressAutoHyphens/>
              <w:spacing w:after="0" w:line="240" w:lineRule="auto"/>
              <w:rPr>
                <w:rFonts w:eastAsia="Calibri"/>
                <w:kern w:val="1"/>
                <w:sz w:val="22"/>
                <w:szCs w:val="22"/>
                <w:lang w:eastAsia="zh-CN" w:bidi="hi-IN"/>
              </w:rPr>
            </w:pPr>
          </w:p>
          <w:p w14:paraId="44E41A73" w14:textId="18AC364F" w:rsidR="00CA44AB" w:rsidRPr="00C548DC" w:rsidRDefault="00CA44AB" w:rsidP="00C548DC">
            <w:pPr>
              <w:tabs>
                <w:tab w:val="left" w:pos="2010"/>
                <w:tab w:val="center" w:pos="4819"/>
              </w:tabs>
              <w:suppressAutoHyphens/>
              <w:spacing w:after="0" w:line="240" w:lineRule="auto"/>
              <w:rPr>
                <w:rFonts w:eastAsia="Calibri"/>
                <w:kern w:val="1"/>
                <w:sz w:val="22"/>
                <w:szCs w:val="22"/>
                <w:lang w:eastAsia="zh-CN" w:bidi="hi-IN"/>
              </w:rPr>
            </w:pPr>
          </w:p>
        </w:tc>
        <w:tc>
          <w:tcPr>
            <w:tcW w:w="4268" w:type="dxa"/>
            <w:shd w:val="clear" w:color="auto" w:fill="auto"/>
          </w:tcPr>
          <w:p w14:paraId="7DD794E0" w14:textId="77777777" w:rsidR="001332DD" w:rsidRPr="00C548DC" w:rsidRDefault="001332DD" w:rsidP="00C548DC">
            <w:pPr>
              <w:tabs>
                <w:tab w:val="left" w:pos="2010"/>
                <w:tab w:val="center" w:pos="4819"/>
              </w:tabs>
              <w:suppressAutoHyphens/>
              <w:spacing w:after="0" w:line="240" w:lineRule="auto"/>
              <w:rPr>
                <w:rFonts w:eastAsia="Calibri"/>
                <w:i/>
                <w:kern w:val="1"/>
                <w:sz w:val="22"/>
                <w:szCs w:val="22"/>
                <w:lang w:eastAsia="zh-CN" w:bidi="hi-IN"/>
              </w:rPr>
            </w:pPr>
          </w:p>
        </w:tc>
      </w:tr>
    </w:tbl>
    <w:tbl>
      <w:tblPr>
        <w:tblpPr w:leftFromText="180" w:rightFromText="180" w:vertAnchor="text" w:horzAnchor="margin" w:tblpY="-5799"/>
        <w:tblW w:w="9895" w:type="dxa"/>
        <w:tblLayout w:type="fixed"/>
        <w:tblLook w:val="0000" w:firstRow="0" w:lastRow="0" w:firstColumn="0" w:lastColumn="0" w:noHBand="0" w:noVBand="0"/>
      </w:tblPr>
      <w:tblGrid>
        <w:gridCol w:w="823"/>
        <w:gridCol w:w="3260"/>
        <w:gridCol w:w="3283"/>
        <w:gridCol w:w="2529"/>
      </w:tblGrid>
      <w:tr w:rsidR="00C548DC" w:rsidRPr="00C548DC" w14:paraId="2873E4E2" w14:textId="77777777" w:rsidTr="00306FC8">
        <w:trPr>
          <w:trHeight w:val="1114"/>
        </w:trPr>
        <w:tc>
          <w:tcPr>
            <w:tcW w:w="823" w:type="dxa"/>
            <w:tcBorders>
              <w:top w:val="single" w:sz="4" w:space="0" w:color="000000"/>
              <w:left w:val="single" w:sz="4" w:space="0" w:color="000000"/>
              <w:bottom w:val="single" w:sz="4" w:space="0" w:color="000000"/>
            </w:tcBorders>
            <w:shd w:val="clear" w:color="auto" w:fill="D9D9D9"/>
          </w:tcPr>
          <w:p w14:paraId="7476401E" w14:textId="77777777" w:rsidR="00C548DC" w:rsidRPr="00C548DC" w:rsidRDefault="00C548DC" w:rsidP="00C548DC">
            <w:pPr>
              <w:suppressAutoHyphens/>
              <w:spacing w:before="120" w:after="120" w:line="240" w:lineRule="auto"/>
              <w:jc w:val="center"/>
              <w:rPr>
                <w:rFonts w:eastAsia="Calibri"/>
                <w:b/>
                <w:kern w:val="1"/>
                <w:sz w:val="22"/>
                <w:szCs w:val="22"/>
                <w:lang w:eastAsia="zh-CN" w:bidi="hi-IN"/>
              </w:rPr>
            </w:pPr>
            <w:r w:rsidRPr="00C548DC">
              <w:rPr>
                <w:rFonts w:eastAsia="Calibri"/>
                <w:b/>
                <w:kern w:val="1"/>
                <w:sz w:val="22"/>
                <w:szCs w:val="22"/>
                <w:lang w:eastAsia="zh-CN" w:bidi="hi-IN"/>
              </w:rPr>
              <w:lastRenderedPageBreak/>
              <w:t>N.p.k.</w:t>
            </w:r>
          </w:p>
        </w:tc>
        <w:tc>
          <w:tcPr>
            <w:tcW w:w="3260" w:type="dxa"/>
            <w:tcBorders>
              <w:top w:val="single" w:sz="4" w:space="0" w:color="000000"/>
              <w:left w:val="single" w:sz="4" w:space="0" w:color="000000"/>
              <w:bottom w:val="single" w:sz="4" w:space="0" w:color="000000"/>
            </w:tcBorders>
            <w:shd w:val="clear" w:color="auto" w:fill="D9D9D9"/>
          </w:tcPr>
          <w:p w14:paraId="7786BCED" w14:textId="77777777" w:rsidR="00C548DC" w:rsidRPr="00C548DC" w:rsidRDefault="00C548DC" w:rsidP="00C548DC">
            <w:pPr>
              <w:suppressAutoHyphens/>
              <w:spacing w:before="120" w:after="120" w:line="240" w:lineRule="auto"/>
              <w:jc w:val="center"/>
              <w:rPr>
                <w:rFonts w:eastAsia="Calibri"/>
                <w:b/>
                <w:kern w:val="1"/>
                <w:sz w:val="22"/>
                <w:szCs w:val="22"/>
                <w:lang w:eastAsia="zh-CN" w:bidi="hi-IN"/>
              </w:rPr>
            </w:pPr>
            <w:r w:rsidRPr="00C548DC">
              <w:rPr>
                <w:rFonts w:eastAsia="Calibri"/>
                <w:b/>
                <w:kern w:val="1"/>
                <w:sz w:val="22"/>
                <w:szCs w:val="22"/>
                <w:lang w:eastAsia="zh-CN" w:bidi="hi-IN"/>
              </w:rPr>
              <w:t>Tehniskie rādītāji</w:t>
            </w:r>
          </w:p>
        </w:tc>
        <w:tc>
          <w:tcPr>
            <w:tcW w:w="3283" w:type="dxa"/>
            <w:tcBorders>
              <w:top w:val="single" w:sz="4" w:space="0" w:color="000000"/>
              <w:left w:val="single" w:sz="4" w:space="0" w:color="000000"/>
              <w:bottom w:val="single" w:sz="4" w:space="0" w:color="000000"/>
              <w:right w:val="single" w:sz="4" w:space="0" w:color="000000"/>
            </w:tcBorders>
            <w:shd w:val="clear" w:color="auto" w:fill="D9D9D9"/>
          </w:tcPr>
          <w:p w14:paraId="070ABE05" w14:textId="77777777" w:rsidR="00C548DC" w:rsidRPr="00C548DC" w:rsidRDefault="00C548DC" w:rsidP="00C548DC">
            <w:pPr>
              <w:suppressAutoHyphens/>
              <w:spacing w:before="120" w:after="120" w:line="240" w:lineRule="auto"/>
              <w:jc w:val="center"/>
              <w:rPr>
                <w:rFonts w:eastAsia="Calibri"/>
                <w:b/>
                <w:kern w:val="1"/>
                <w:sz w:val="22"/>
                <w:szCs w:val="22"/>
                <w:lang w:eastAsia="zh-CN" w:bidi="hi-IN"/>
              </w:rPr>
            </w:pPr>
            <w:r w:rsidRPr="00C548DC">
              <w:rPr>
                <w:rFonts w:eastAsia="Calibri"/>
                <w:b/>
                <w:kern w:val="1"/>
                <w:sz w:val="22"/>
                <w:szCs w:val="22"/>
                <w:lang w:eastAsia="zh-CN" w:bidi="hi-IN"/>
              </w:rPr>
              <w:t>Prasības</w:t>
            </w:r>
          </w:p>
        </w:tc>
        <w:tc>
          <w:tcPr>
            <w:tcW w:w="2529" w:type="dxa"/>
            <w:tcBorders>
              <w:top w:val="single" w:sz="4" w:space="0" w:color="000000"/>
              <w:left w:val="single" w:sz="4" w:space="0" w:color="000000"/>
              <w:bottom w:val="single" w:sz="4" w:space="0" w:color="000000"/>
              <w:right w:val="single" w:sz="4" w:space="0" w:color="000000"/>
            </w:tcBorders>
            <w:shd w:val="clear" w:color="auto" w:fill="D9D9D9"/>
          </w:tcPr>
          <w:p w14:paraId="42288B46" w14:textId="77777777" w:rsidR="00C548DC" w:rsidRPr="00C548DC" w:rsidRDefault="00C548DC" w:rsidP="00C548DC">
            <w:pPr>
              <w:suppressAutoHyphens/>
              <w:spacing w:before="120" w:after="120" w:line="240" w:lineRule="auto"/>
              <w:jc w:val="center"/>
              <w:rPr>
                <w:rFonts w:eastAsia="Calibri"/>
                <w:b/>
                <w:kern w:val="1"/>
                <w:sz w:val="22"/>
                <w:szCs w:val="22"/>
                <w:lang w:eastAsia="zh-CN" w:bidi="hi-IN"/>
              </w:rPr>
            </w:pPr>
            <w:r w:rsidRPr="00C548DC">
              <w:rPr>
                <w:rFonts w:eastAsia="Calibri"/>
                <w:b/>
                <w:kern w:val="1"/>
                <w:sz w:val="22"/>
                <w:szCs w:val="22"/>
                <w:lang w:eastAsia="zh-CN" w:bidi="hi-IN"/>
              </w:rPr>
              <w:t>Pretendenta piedāvājums</w:t>
            </w:r>
          </w:p>
        </w:tc>
      </w:tr>
      <w:tr w:rsidR="00C548DC" w:rsidRPr="00C548DC" w14:paraId="31C01873" w14:textId="77777777" w:rsidTr="00306FC8">
        <w:trPr>
          <w:trHeight w:val="311"/>
        </w:trPr>
        <w:tc>
          <w:tcPr>
            <w:tcW w:w="823" w:type="dxa"/>
            <w:tcBorders>
              <w:top w:val="single" w:sz="4" w:space="0" w:color="000000"/>
              <w:left w:val="single" w:sz="4" w:space="0" w:color="000000"/>
              <w:bottom w:val="single" w:sz="4" w:space="0" w:color="000000"/>
            </w:tcBorders>
          </w:tcPr>
          <w:p w14:paraId="01206D86" w14:textId="77777777" w:rsidR="00C548DC" w:rsidRPr="00C548DC" w:rsidRDefault="00C548DC" w:rsidP="00C548DC">
            <w:pPr>
              <w:widowControl w:val="0"/>
              <w:numPr>
                <w:ilvl w:val="0"/>
                <w:numId w:val="1"/>
              </w:numPr>
              <w:adjustRightInd w:val="0"/>
              <w:spacing w:after="0" w:line="240" w:lineRule="auto"/>
              <w:contextualSpacing/>
              <w:jc w:val="both"/>
              <w:textAlignment w:val="baseline"/>
              <w:rPr>
                <w:rFonts w:eastAsia="Times New Roman"/>
                <w:b/>
                <w:sz w:val="22"/>
                <w:szCs w:val="22"/>
              </w:rPr>
            </w:pPr>
          </w:p>
        </w:tc>
        <w:tc>
          <w:tcPr>
            <w:tcW w:w="6543" w:type="dxa"/>
            <w:gridSpan w:val="2"/>
            <w:tcBorders>
              <w:top w:val="single" w:sz="4" w:space="0" w:color="000000"/>
              <w:left w:val="single" w:sz="4" w:space="0" w:color="000000"/>
              <w:bottom w:val="single" w:sz="4" w:space="0" w:color="000000"/>
              <w:right w:val="single" w:sz="4" w:space="0" w:color="000000"/>
            </w:tcBorders>
            <w:shd w:val="clear" w:color="auto" w:fill="auto"/>
          </w:tcPr>
          <w:p w14:paraId="541662BA" w14:textId="77777777" w:rsidR="00C548DC" w:rsidRPr="00C548DC" w:rsidRDefault="00C548DC" w:rsidP="00C548DC">
            <w:pPr>
              <w:suppressAutoHyphens/>
              <w:spacing w:before="120" w:after="120" w:line="240" w:lineRule="auto"/>
              <w:rPr>
                <w:rFonts w:eastAsia="Calibri"/>
                <w:kern w:val="1"/>
                <w:sz w:val="22"/>
                <w:szCs w:val="22"/>
                <w:lang w:eastAsia="zh-CN" w:bidi="hi-IN"/>
              </w:rPr>
            </w:pPr>
            <w:r w:rsidRPr="00C548DC">
              <w:rPr>
                <w:rFonts w:eastAsia="Calibri"/>
                <w:kern w:val="1"/>
                <w:sz w:val="22"/>
                <w:szCs w:val="22"/>
                <w:lang w:eastAsia="zh-CN" w:bidi="hi-IN"/>
              </w:rPr>
              <w:t xml:space="preserve">Piedāvātais modelis: </w:t>
            </w:r>
          </w:p>
        </w:tc>
        <w:tc>
          <w:tcPr>
            <w:tcW w:w="2529" w:type="dxa"/>
            <w:tcBorders>
              <w:top w:val="single" w:sz="4" w:space="0" w:color="000000"/>
              <w:left w:val="single" w:sz="4" w:space="0" w:color="000000"/>
              <w:bottom w:val="single" w:sz="4" w:space="0" w:color="000000"/>
              <w:right w:val="single" w:sz="4" w:space="0" w:color="000000"/>
            </w:tcBorders>
          </w:tcPr>
          <w:p w14:paraId="79D66A7C" w14:textId="77777777" w:rsidR="00C548DC" w:rsidRPr="00C548DC" w:rsidRDefault="00C548DC" w:rsidP="00C548DC">
            <w:pPr>
              <w:snapToGrid w:val="0"/>
              <w:spacing w:after="0" w:line="240" w:lineRule="auto"/>
              <w:rPr>
                <w:rFonts w:eastAsia="Times New Roman"/>
                <w:sz w:val="22"/>
                <w:szCs w:val="22"/>
              </w:rPr>
            </w:pPr>
            <w:r w:rsidRPr="00C548DC">
              <w:rPr>
                <w:rFonts w:eastAsia="Calibri"/>
                <w:i/>
                <w:kern w:val="1"/>
                <w:sz w:val="22"/>
                <w:szCs w:val="22"/>
                <w:lang w:eastAsia="zh-CN" w:bidi="hi-IN"/>
              </w:rPr>
              <w:t>Norāda transportlīdzekļa marku un modeli</w:t>
            </w:r>
          </w:p>
        </w:tc>
      </w:tr>
      <w:tr w:rsidR="00C548DC" w:rsidRPr="00C548DC" w14:paraId="33FA8C3F" w14:textId="77777777" w:rsidTr="00C8708D">
        <w:trPr>
          <w:trHeight w:val="311"/>
        </w:trPr>
        <w:tc>
          <w:tcPr>
            <w:tcW w:w="9895" w:type="dxa"/>
            <w:gridSpan w:val="4"/>
            <w:tcBorders>
              <w:top w:val="single" w:sz="4" w:space="0" w:color="000000"/>
              <w:left w:val="single" w:sz="4" w:space="0" w:color="000000"/>
              <w:bottom w:val="single" w:sz="4" w:space="0" w:color="000000"/>
              <w:right w:val="single" w:sz="4" w:space="0" w:color="000000"/>
            </w:tcBorders>
            <w:shd w:val="clear" w:color="auto" w:fill="F2F2F2"/>
          </w:tcPr>
          <w:p w14:paraId="3176C1EE" w14:textId="77777777" w:rsidR="00C548DC" w:rsidRPr="00C548DC" w:rsidRDefault="00C548DC" w:rsidP="00C548DC">
            <w:pPr>
              <w:snapToGrid w:val="0"/>
              <w:spacing w:after="0" w:line="240" w:lineRule="auto"/>
              <w:rPr>
                <w:rFonts w:eastAsia="Times New Roman"/>
                <w:b/>
                <w:sz w:val="22"/>
                <w:szCs w:val="22"/>
              </w:rPr>
            </w:pPr>
            <w:r w:rsidRPr="00C548DC">
              <w:rPr>
                <w:rFonts w:eastAsia="Calibri"/>
                <w:b/>
                <w:bCs/>
                <w:kern w:val="1"/>
                <w:sz w:val="22"/>
                <w:szCs w:val="22"/>
                <w:lang w:eastAsia="zh-CN" w:bidi="hi-IN"/>
              </w:rPr>
              <w:t>PAMATNOSACĪJUMI</w:t>
            </w:r>
          </w:p>
        </w:tc>
      </w:tr>
      <w:tr w:rsidR="00C548DC" w:rsidRPr="00C548DC" w14:paraId="41F14473" w14:textId="77777777" w:rsidTr="00306FC8">
        <w:trPr>
          <w:trHeight w:val="311"/>
        </w:trPr>
        <w:tc>
          <w:tcPr>
            <w:tcW w:w="823" w:type="dxa"/>
            <w:tcBorders>
              <w:top w:val="single" w:sz="4" w:space="0" w:color="000000"/>
              <w:left w:val="single" w:sz="4" w:space="0" w:color="000000"/>
              <w:bottom w:val="single" w:sz="4" w:space="0" w:color="000000"/>
            </w:tcBorders>
          </w:tcPr>
          <w:p w14:paraId="2DE31CFD" w14:textId="77777777" w:rsidR="00C548DC" w:rsidRPr="00C548DC" w:rsidRDefault="00C548DC" w:rsidP="00C548DC">
            <w:pPr>
              <w:widowControl w:val="0"/>
              <w:numPr>
                <w:ilvl w:val="0"/>
                <w:numId w:val="1"/>
              </w:numPr>
              <w:adjustRightInd w:val="0"/>
              <w:spacing w:after="0" w:line="240" w:lineRule="auto"/>
              <w:contextualSpacing/>
              <w:jc w:val="both"/>
              <w:textAlignment w:val="baseline"/>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7CDBD00D" w14:textId="77777777" w:rsidR="00C548DC" w:rsidRPr="00C548DC" w:rsidRDefault="00C548DC" w:rsidP="00C548DC">
            <w:pPr>
              <w:spacing w:after="0" w:line="240" w:lineRule="auto"/>
              <w:ind w:left="-392" w:firstLine="392"/>
              <w:rPr>
                <w:rFonts w:eastAsia="Times New Roman"/>
                <w:sz w:val="22"/>
                <w:szCs w:val="22"/>
              </w:rPr>
            </w:pPr>
            <w:r w:rsidRPr="00C548DC">
              <w:rPr>
                <w:rFonts w:eastAsia="Times New Roman"/>
                <w:sz w:val="22"/>
                <w:szCs w:val="22"/>
              </w:rPr>
              <w:t>Transportlīdzekļa kategorija</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17C98121" w14:textId="77777777" w:rsidR="00C548DC" w:rsidRPr="00C548DC" w:rsidRDefault="00C548DC" w:rsidP="00C548DC">
            <w:pPr>
              <w:snapToGrid w:val="0"/>
              <w:spacing w:after="0" w:line="240" w:lineRule="auto"/>
              <w:rPr>
                <w:rFonts w:eastAsia="Times New Roman"/>
                <w:sz w:val="22"/>
                <w:szCs w:val="22"/>
              </w:rPr>
            </w:pPr>
            <w:r w:rsidRPr="00C548DC">
              <w:rPr>
                <w:rFonts w:eastAsia="Times New Roman"/>
                <w:sz w:val="22"/>
                <w:szCs w:val="22"/>
              </w:rPr>
              <w:t xml:space="preserve"> M3 kategorija</w:t>
            </w:r>
          </w:p>
        </w:tc>
        <w:tc>
          <w:tcPr>
            <w:tcW w:w="2529" w:type="dxa"/>
            <w:tcBorders>
              <w:top w:val="single" w:sz="4" w:space="0" w:color="000000"/>
              <w:left w:val="single" w:sz="4" w:space="0" w:color="000000"/>
              <w:bottom w:val="single" w:sz="4" w:space="0" w:color="000000"/>
              <w:right w:val="single" w:sz="4" w:space="0" w:color="000000"/>
            </w:tcBorders>
          </w:tcPr>
          <w:p w14:paraId="286B92F3" w14:textId="77777777" w:rsidR="00C548DC" w:rsidRPr="00C548DC" w:rsidRDefault="00C548DC" w:rsidP="00C548DC">
            <w:pPr>
              <w:snapToGrid w:val="0"/>
              <w:spacing w:after="0" w:line="240" w:lineRule="auto"/>
              <w:rPr>
                <w:rFonts w:eastAsia="Times New Roman"/>
                <w:sz w:val="22"/>
                <w:szCs w:val="22"/>
              </w:rPr>
            </w:pPr>
          </w:p>
        </w:tc>
      </w:tr>
      <w:tr w:rsidR="00C548DC" w:rsidRPr="00C548DC" w14:paraId="59FB97D9" w14:textId="77777777" w:rsidTr="00306FC8">
        <w:trPr>
          <w:trHeight w:val="564"/>
        </w:trPr>
        <w:tc>
          <w:tcPr>
            <w:tcW w:w="823" w:type="dxa"/>
            <w:tcBorders>
              <w:top w:val="single" w:sz="4" w:space="0" w:color="000000"/>
              <w:left w:val="single" w:sz="4" w:space="0" w:color="000000"/>
              <w:bottom w:val="single" w:sz="4" w:space="0" w:color="000000"/>
            </w:tcBorders>
          </w:tcPr>
          <w:p w14:paraId="5FDBD740" w14:textId="77777777" w:rsidR="00C548DC" w:rsidRPr="00C548DC" w:rsidRDefault="00C548DC" w:rsidP="00C548DC">
            <w:pPr>
              <w:widowControl w:val="0"/>
              <w:numPr>
                <w:ilvl w:val="0"/>
                <w:numId w:val="1"/>
              </w:numPr>
              <w:adjustRightInd w:val="0"/>
              <w:spacing w:after="0" w:line="240" w:lineRule="auto"/>
              <w:contextualSpacing/>
              <w:jc w:val="both"/>
              <w:textAlignment w:val="baseline"/>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0FDDAC89"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Transportlīdzekļa tips, klase</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4630C807" w14:textId="77777777" w:rsidR="00C548DC" w:rsidRPr="00C548DC" w:rsidRDefault="00C548DC" w:rsidP="00C548DC">
            <w:pPr>
              <w:spacing w:after="0" w:line="240" w:lineRule="auto"/>
              <w:rPr>
                <w:rFonts w:eastAsia="Times New Roman"/>
                <w:sz w:val="22"/>
                <w:szCs w:val="22"/>
              </w:rPr>
            </w:pPr>
            <w:r>
              <w:rPr>
                <w:rFonts w:eastAsia="Times New Roman"/>
                <w:sz w:val="22"/>
                <w:szCs w:val="22"/>
              </w:rPr>
              <w:t>“II</w:t>
            </w:r>
            <w:r w:rsidR="004F21FA">
              <w:rPr>
                <w:rFonts w:eastAsia="Times New Roman"/>
                <w:sz w:val="22"/>
                <w:szCs w:val="22"/>
              </w:rPr>
              <w:t xml:space="preserve"> klase”, kas konstruēts </w:t>
            </w:r>
            <w:r w:rsidR="0080711F">
              <w:rPr>
                <w:rFonts w:eastAsia="Times New Roman"/>
                <w:sz w:val="22"/>
                <w:szCs w:val="22"/>
              </w:rPr>
              <w:t xml:space="preserve">galvenokārt </w:t>
            </w:r>
            <w:r w:rsidR="004D049D">
              <w:rPr>
                <w:rFonts w:eastAsia="Times New Roman"/>
                <w:sz w:val="22"/>
                <w:szCs w:val="22"/>
              </w:rPr>
              <w:t>sēdošiem pasaž</w:t>
            </w:r>
            <w:r w:rsidR="004F21FA">
              <w:rPr>
                <w:rFonts w:eastAsia="Times New Roman"/>
                <w:sz w:val="22"/>
                <w:szCs w:val="22"/>
              </w:rPr>
              <w:t>ieriem</w:t>
            </w:r>
          </w:p>
        </w:tc>
        <w:tc>
          <w:tcPr>
            <w:tcW w:w="2529" w:type="dxa"/>
            <w:tcBorders>
              <w:top w:val="single" w:sz="4" w:space="0" w:color="000000"/>
              <w:left w:val="single" w:sz="4" w:space="0" w:color="000000"/>
              <w:bottom w:val="single" w:sz="4" w:space="0" w:color="000000"/>
              <w:right w:val="single" w:sz="4" w:space="0" w:color="000000"/>
            </w:tcBorders>
          </w:tcPr>
          <w:p w14:paraId="5876A097" w14:textId="77777777" w:rsidR="00C548DC" w:rsidRPr="00C548DC" w:rsidRDefault="00C548DC" w:rsidP="00C548DC">
            <w:pPr>
              <w:spacing w:after="0" w:line="240" w:lineRule="auto"/>
              <w:rPr>
                <w:rFonts w:eastAsia="Times New Roman"/>
                <w:sz w:val="22"/>
                <w:szCs w:val="22"/>
              </w:rPr>
            </w:pPr>
          </w:p>
        </w:tc>
      </w:tr>
      <w:tr w:rsidR="00C548DC" w:rsidRPr="00C548DC" w14:paraId="08B2F55A" w14:textId="77777777" w:rsidTr="00306FC8">
        <w:trPr>
          <w:trHeight w:val="225"/>
        </w:trPr>
        <w:tc>
          <w:tcPr>
            <w:tcW w:w="823" w:type="dxa"/>
            <w:tcBorders>
              <w:top w:val="single" w:sz="4" w:space="0" w:color="000000"/>
              <w:left w:val="single" w:sz="4" w:space="0" w:color="000000"/>
              <w:bottom w:val="single" w:sz="4" w:space="0" w:color="000000"/>
            </w:tcBorders>
          </w:tcPr>
          <w:p w14:paraId="23FD3541"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43F0B4C9"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Krāsa</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04546960" w14:textId="77777777" w:rsidR="00C548DC" w:rsidRPr="00C548DC" w:rsidRDefault="00F97443" w:rsidP="00C548DC">
            <w:pPr>
              <w:spacing w:after="0" w:line="240" w:lineRule="auto"/>
              <w:rPr>
                <w:rFonts w:eastAsia="Times New Roman"/>
                <w:sz w:val="22"/>
                <w:szCs w:val="22"/>
              </w:rPr>
            </w:pPr>
            <w:r>
              <w:rPr>
                <w:rFonts w:eastAsia="Times New Roman"/>
                <w:sz w:val="22"/>
                <w:szCs w:val="22"/>
              </w:rPr>
              <w:t xml:space="preserve">Ir iespēja </w:t>
            </w:r>
            <w:r w:rsidRPr="00375563">
              <w:rPr>
                <w:rFonts w:eastAsia="Times New Roman"/>
                <w:sz w:val="22"/>
                <w:szCs w:val="22"/>
              </w:rPr>
              <w:t>saskaņot</w:t>
            </w:r>
            <w:r w:rsidR="00C548DC" w:rsidRPr="00375563">
              <w:rPr>
                <w:rFonts w:eastAsia="Times New Roman"/>
                <w:sz w:val="22"/>
                <w:szCs w:val="22"/>
              </w:rPr>
              <w:t xml:space="preserve">    </w:t>
            </w:r>
            <w:r w:rsidR="00375563">
              <w:rPr>
                <w:rFonts w:eastAsia="Times New Roman"/>
                <w:sz w:val="22"/>
                <w:szCs w:val="22"/>
              </w:rPr>
              <w:t xml:space="preserve">( ar piedāvājumu tiek iesniegtas skices ar </w:t>
            </w:r>
            <w:r w:rsidRPr="00375563">
              <w:rPr>
                <w:rFonts w:eastAsia="Times New Roman"/>
                <w:sz w:val="22"/>
                <w:szCs w:val="22"/>
              </w:rPr>
              <w:t>varianti</w:t>
            </w:r>
            <w:r w:rsidR="00375563">
              <w:rPr>
                <w:rFonts w:eastAsia="Times New Roman"/>
                <w:sz w:val="22"/>
                <w:szCs w:val="22"/>
              </w:rPr>
              <w:t>em</w:t>
            </w:r>
            <w:r w:rsidRPr="00375563">
              <w:rPr>
                <w:rFonts w:eastAsia="Times New Roman"/>
                <w:sz w:val="22"/>
                <w:szCs w:val="22"/>
              </w:rPr>
              <w:t>)</w:t>
            </w:r>
          </w:p>
        </w:tc>
        <w:tc>
          <w:tcPr>
            <w:tcW w:w="2529" w:type="dxa"/>
            <w:tcBorders>
              <w:top w:val="single" w:sz="4" w:space="0" w:color="000000"/>
              <w:left w:val="single" w:sz="4" w:space="0" w:color="000000"/>
              <w:bottom w:val="single" w:sz="4" w:space="0" w:color="000000"/>
              <w:right w:val="single" w:sz="4" w:space="0" w:color="000000"/>
            </w:tcBorders>
          </w:tcPr>
          <w:p w14:paraId="355B3FFF" w14:textId="77777777" w:rsidR="00C548DC" w:rsidRPr="00C548DC" w:rsidRDefault="00C548DC" w:rsidP="00C548DC">
            <w:pPr>
              <w:spacing w:after="0" w:line="240" w:lineRule="auto"/>
              <w:rPr>
                <w:rFonts w:eastAsia="Times New Roman"/>
                <w:sz w:val="22"/>
                <w:szCs w:val="22"/>
              </w:rPr>
            </w:pPr>
          </w:p>
        </w:tc>
      </w:tr>
      <w:tr w:rsidR="00C548DC" w:rsidRPr="00C548DC" w14:paraId="5EBD7D9C" w14:textId="77777777" w:rsidTr="00306FC8">
        <w:trPr>
          <w:trHeight w:val="261"/>
        </w:trPr>
        <w:tc>
          <w:tcPr>
            <w:tcW w:w="823" w:type="dxa"/>
            <w:tcBorders>
              <w:top w:val="single" w:sz="4" w:space="0" w:color="000000"/>
              <w:left w:val="single" w:sz="4" w:space="0" w:color="000000"/>
              <w:bottom w:val="single" w:sz="4" w:space="0" w:color="000000"/>
            </w:tcBorders>
          </w:tcPr>
          <w:p w14:paraId="547B3DC2"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16FD20EF"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Pirmās reģistrācijas datums</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07E5220E" w14:textId="67F93055" w:rsidR="00C548DC" w:rsidRPr="00C548DC" w:rsidRDefault="00C548DC" w:rsidP="00C548DC">
            <w:pPr>
              <w:snapToGrid w:val="0"/>
              <w:spacing w:after="0" w:line="240" w:lineRule="auto"/>
              <w:rPr>
                <w:rFonts w:eastAsia="Times New Roman"/>
                <w:sz w:val="22"/>
                <w:szCs w:val="22"/>
              </w:rPr>
            </w:pPr>
            <w:r>
              <w:rPr>
                <w:rFonts w:eastAsia="Times New Roman"/>
                <w:sz w:val="22"/>
                <w:szCs w:val="22"/>
              </w:rPr>
              <w:t>Jauns (ne vecāks par 202</w:t>
            </w:r>
            <w:r w:rsidR="00942BCD">
              <w:rPr>
                <w:rFonts w:eastAsia="Times New Roman"/>
                <w:sz w:val="22"/>
                <w:szCs w:val="22"/>
              </w:rPr>
              <w:t>5</w:t>
            </w:r>
            <w:r w:rsidRPr="00C548DC">
              <w:rPr>
                <w:rFonts w:eastAsia="Times New Roman"/>
                <w:sz w:val="22"/>
                <w:szCs w:val="22"/>
              </w:rPr>
              <w:t xml:space="preserve">. gadu) </w:t>
            </w:r>
          </w:p>
        </w:tc>
        <w:tc>
          <w:tcPr>
            <w:tcW w:w="2529" w:type="dxa"/>
            <w:tcBorders>
              <w:top w:val="single" w:sz="4" w:space="0" w:color="000000"/>
              <w:left w:val="single" w:sz="4" w:space="0" w:color="000000"/>
              <w:bottom w:val="single" w:sz="4" w:space="0" w:color="000000"/>
              <w:right w:val="single" w:sz="4" w:space="0" w:color="000000"/>
            </w:tcBorders>
          </w:tcPr>
          <w:p w14:paraId="7C583385" w14:textId="77777777" w:rsidR="00C548DC" w:rsidRPr="00C548DC" w:rsidRDefault="00C548DC" w:rsidP="00C548DC">
            <w:pPr>
              <w:snapToGrid w:val="0"/>
              <w:spacing w:after="0" w:line="240" w:lineRule="auto"/>
              <w:rPr>
                <w:rFonts w:eastAsia="Times New Roman"/>
                <w:sz w:val="22"/>
                <w:szCs w:val="22"/>
              </w:rPr>
            </w:pPr>
          </w:p>
        </w:tc>
      </w:tr>
      <w:tr w:rsidR="00C548DC" w:rsidRPr="00C548DC" w14:paraId="6C3A7E65" w14:textId="77777777" w:rsidTr="00306FC8">
        <w:trPr>
          <w:trHeight w:val="90"/>
        </w:trPr>
        <w:tc>
          <w:tcPr>
            <w:tcW w:w="823" w:type="dxa"/>
            <w:tcBorders>
              <w:top w:val="single" w:sz="4" w:space="0" w:color="000000"/>
              <w:left w:val="single" w:sz="4" w:space="0" w:color="000000"/>
              <w:bottom w:val="single" w:sz="4" w:space="0" w:color="000000"/>
            </w:tcBorders>
          </w:tcPr>
          <w:p w14:paraId="2688B319"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654B8F5C"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Sēdvietu skaits</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1EC7AEFD" w14:textId="2A77C1DC" w:rsidR="00C548DC" w:rsidRPr="00C548DC" w:rsidRDefault="00C548DC" w:rsidP="00C548DC">
            <w:pPr>
              <w:spacing w:after="0" w:line="240" w:lineRule="auto"/>
              <w:rPr>
                <w:rFonts w:eastAsia="Times New Roman"/>
                <w:sz w:val="22"/>
                <w:szCs w:val="22"/>
              </w:rPr>
            </w:pPr>
            <w:r>
              <w:rPr>
                <w:rFonts w:eastAsia="Times New Roman"/>
                <w:sz w:val="22"/>
                <w:szCs w:val="22"/>
              </w:rPr>
              <w:t xml:space="preserve">Ne mazāk kā </w:t>
            </w:r>
            <w:r w:rsidR="002D3E28">
              <w:rPr>
                <w:rFonts w:eastAsia="Times New Roman"/>
                <w:sz w:val="22"/>
                <w:szCs w:val="22"/>
              </w:rPr>
              <w:t>45</w:t>
            </w:r>
            <w:r w:rsidR="002553C8">
              <w:rPr>
                <w:rFonts w:eastAsia="Times New Roman"/>
                <w:sz w:val="22"/>
                <w:szCs w:val="22"/>
              </w:rPr>
              <w:t>,</w:t>
            </w:r>
            <w:r w:rsidR="004E0DA5">
              <w:rPr>
                <w:rFonts w:eastAsia="Times New Roman"/>
                <w:sz w:val="22"/>
                <w:szCs w:val="22"/>
              </w:rPr>
              <w:t xml:space="preserve"> ne vairāk par </w:t>
            </w:r>
            <w:r w:rsidR="002D3E28">
              <w:rPr>
                <w:rFonts w:eastAsia="Times New Roman"/>
                <w:sz w:val="22"/>
                <w:szCs w:val="22"/>
              </w:rPr>
              <w:t>49</w:t>
            </w:r>
            <w:r w:rsidRPr="00C548DC">
              <w:rPr>
                <w:rFonts w:eastAsia="Times New Roman"/>
                <w:sz w:val="22"/>
                <w:szCs w:val="22"/>
              </w:rP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6D90EF55" w14:textId="77777777" w:rsidR="00C548DC" w:rsidRPr="00C548DC" w:rsidRDefault="00C548DC" w:rsidP="00C548DC">
            <w:pPr>
              <w:spacing w:after="0" w:line="240" w:lineRule="auto"/>
              <w:rPr>
                <w:rFonts w:eastAsia="Times New Roman"/>
                <w:sz w:val="22"/>
                <w:szCs w:val="22"/>
              </w:rPr>
            </w:pPr>
          </w:p>
        </w:tc>
      </w:tr>
      <w:tr w:rsidR="00C548DC" w:rsidRPr="00C548DC" w14:paraId="20503E1A" w14:textId="77777777" w:rsidTr="00306FC8">
        <w:trPr>
          <w:trHeight w:val="89"/>
        </w:trPr>
        <w:tc>
          <w:tcPr>
            <w:tcW w:w="823" w:type="dxa"/>
            <w:tcBorders>
              <w:top w:val="single" w:sz="4" w:space="0" w:color="000000"/>
              <w:left w:val="single" w:sz="4" w:space="0" w:color="000000"/>
              <w:bottom w:val="single" w:sz="4" w:space="0" w:color="000000"/>
            </w:tcBorders>
          </w:tcPr>
          <w:p w14:paraId="1B0FE5E6"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4BF3701C"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Stāvvietu skaits</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5520CDEB" w14:textId="77777777" w:rsidR="00C548DC" w:rsidRPr="00C548DC" w:rsidRDefault="00375563" w:rsidP="00C548DC">
            <w:pPr>
              <w:spacing w:after="0" w:line="240" w:lineRule="auto"/>
              <w:rPr>
                <w:rFonts w:eastAsia="Times New Roman"/>
                <w:sz w:val="22"/>
                <w:szCs w:val="22"/>
              </w:rPr>
            </w:pPr>
            <w:r>
              <w:rPr>
                <w:rFonts w:eastAsia="Times New Roman"/>
                <w:sz w:val="22"/>
                <w:szCs w:val="22"/>
              </w:rPr>
              <w:t>Ja</w:t>
            </w:r>
            <w:r w:rsidR="0080711F">
              <w:rPr>
                <w:rFonts w:eastAsia="Times New Roman"/>
                <w:sz w:val="22"/>
                <w:szCs w:val="22"/>
              </w:rPr>
              <w:t xml:space="preserve"> ražotājs</w:t>
            </w:r>
            <w:r w:rsidR="00F97443">
              <w:rPr>
                <w:rFonts w:eastAsia="Times New Roman"/>
                <w:sz w:val="22"/>
                <w:szCs w:val="22"/>
              </w:rPr>
              <w:t xml:space="preserve"> </w:t>
            </w:r>
            <w:r w:rsidR="004F21FA">
              <w:rPr>
                <w:rFonts w:eastAsia="Times New Roman"/>
                <w:sz w:val="22"/>
                <w:szCs w:val="22"/>
              </w:rPr>
              <w:t>nav</w:t>
            </w:r>
            <w:r>
              <w:rPr>
                <w:rFonts w:eastAsia="Times New Roman"/>
                <w:sz w:val="22"/>
                <w:szCs w:val="22"/>
              </w:rPr>
              <w:t xml:space="preserve"> </w:t>
            </w:r>
            <w:r w:rsidR="0080711F">
              <w:rPr>
                <w:rFonts w:eastAsia="Times New Roman"/>
                <w:sz w:val="22"/>
                <w:szCs w:val="22"/>
              </w:rPr>
              <w:t>paredzējis (var aŗī nebūt)</w:t>
            </w:r>
          </w:p>
        </w:tc>
        <w:tc>
          <w:tcPr>
            <w:tcW w:w="2529" w:type="dxa"/>
            <w:tcBorders>
              <w:top w:val="single" w:sz="4" w:space="0" w:color="000000"/>
              <w:left w:val="single" w:sz="4" w:space="0" w:color="000000"/>
              <w:bottom w:val="single" w:sz="4" w:space="0" w:color="000000"/>
              <w:right w:val="single" w:sz="4" w:space="0" w:color="000000"/>
            </w:tcBorders>
          </w:tcPr>
          <w:p w14:paraId="668891DA" w14:textId="77777777" w:rsidR="00C548DC" w:rsidRPr="00C548DC" w:rsidRDefault="00C548DC" w:rsidP="00C548DC">
            <w:pPr>
              <w:spacing w:after="0" w:line="240" w:lineRule="auto"/>
              <w:rPr>
                <w:rFonts w:eastAsia="Times New Roman"/>
                <w:sz w:val="22"/>
                <w:szCs w:val="22"/>
              </w:rPr>
            </w:pPr>
          </w:p>
        </w:tc>
      </w:tr>
      <w:tr w:rsidR="00C548DC" w:rsidRPr="00C548DC" w14:paraId="0F0913FF" w14:textId="77777777" w:rsidTr="00306FC8">
        <w:trPr>
          <w:trHeight w:val="286"/>
        </w:trPr>
        <w:tc>
          <w:tcPr>
            <w:tcW w:w="823" w:type="dxa"/>
            <w:tcBorders>
              <w:top w:val="single" w:sz="4" w:space="0" w:color="000000"/>
              <w:left w:val="single" w:sz="4" w:space="0" w:color="000000"/>
              <w:bottom w:val="single" w:sz="4" w:space="0" w:color="000000"/>
            </w:tcBorders>
          </w:tcPr>
          <w:p w14:paraId="416B201F"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45BC1356"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Attālums garenvirzienā</w:t>
            </w:r>
          </w:p>
          <w:p w14:paraId="5B3EAE6C"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starp sēdekļiem</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0EB63975" w14:textId="77777777" w:rsidR="00C548DC" w:rsidRPr="00C548DC" w:rsidRDefault="00C548DC" w:rsidP="00C548DC">
            <w:pPr>
              <w:spacing w:after="0" w:line="240" w:lineRule="auto"/>
              <w:rPr>
                <w:rFonts w:eastAsia="Times New Roman"/>
                <w:sz w:val="22"/>
                <w:szCs w:val="22"/>
              </w:rPr>
            </w:pPr>
            <w:r>
              <w:rPr>
                <w:rFonts w:eastAsia="Times New Roman"/>
                <w:sz w:val="22"/>
                <w:szCs w:val="22"/>
              </w:rPr>
              <w:t>Ne mazāk kā 60</w:t>
            </w:r>
            <w:r w:rsidRPr="00C548DC">
              <w:rPr>
                <w:rFonts w:eastAsia="Times New Roman"/>
                <w:sz w:val="22"/>
                <w:szCs w:val="22"/>
              </w:rPr>
              <w:t xml:space="preserve"> cm </w:t>
            </w:r>
          </w:p>
        </w:tc>
        <w:tc>
          <w:tcPr>
            <w:tcW w:w="2529" w:type="dxa"/>
            <w:tcBorders>
              <w:top w:val="single" w:sz="4" w:space="0" w:color="000000"/>
              <w:left w:val="single" w:sz="4" w:space="0" w:color="000000"/>
              <w:bottom w:val="single" w:sz="4" w:space="0" w:color="000000"/>
              <w:right w:val="single" w:sz="4" w:space="0" w:color="000000"/>
            </w:tcBorders>
          </w:tcPr>
          <w:p w14:paraId="7FC6F745" w14:textId="77777777" w:rsidR="00C548DC" w:rsidRPr="00C548DC" w:rsidRDefault="00C548DC" w:rsidP="00C548DC">
            <w:pPr>
              <w:spacing w:after="0" w:line="240" w:lineRule="auto"/>
              <w:rPr>
                <w:rFonts w:eastAsia="Times New Roman"/>
                <w:sz w:val="22"/>
                <w:szCs w:val="22"/>
              </w:rPr>
            </w:pPr>
          </w:p>
        </w:tc>
      </w:tr>
      <w:tr w:rsidR="00C548DC" w:rsidRPr="00C548DC" w14:paraId="70843C78" w14:textId="77777777" w:rsidTr="00306FC8">
        <w:trPr>
          <w:trHeight w:val="90"/>
        </w:trPr>
        <w:tc>
          <w:tcPr>
            <w:tcW w:w="823" w:type="dxa"/>
            <w:tcBorders>
              <w:top w:val="single" w:sz="4" w:space="0" w:color="000000"/>
              <w:left w:val="single" w:sz="4" w:space="0" w:color="000000"/>
              <w:bottom w:val="single" w:sz="4" w:space="0" w:color="000000"/>
            </w:tcBorders>
          </w:tcPr>
          <w:p w14:paraId="6A50CFE9"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39451947"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Transportlīdzekļa ražotāja garantijas</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2AE78765"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 xml:space="preserve">Ne mazāk kā 2 gadi </w:t>
            </w:r>
            <w:r w:rsidRPr="00C548DC">
              <w:rPr>
                <w:rFonts w:eastAsia="Calibri"/>
                <w:kern w:val="1"/>
                <w:sz w:val="22"/>
                <w:szCs w:val="22"/>
                <w:lang w:eastAsia="zh-CN" w:bidi="hi-IN"/>
              </w:rPr>
              <w:t>bez nobraukuma ierobežojuma</w:t>
            </w:r>
            <w:r w:rsidRPr="00C548DC">
              <w:rPr>
                <w:rFonts w:eastAsia="Times New Roman"/>
                <w:sz w:val="22"/>
                <w:szCs w:val="22"/>
              </w:rP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0F41F5ED" w14:textId="77777777" w:rsidR="00C548DC" w:rsidRPr="00C548DC" w:rsidRDefault="00C548DC" w:rsidP="00C548DC">
            <w:pPr>
              <w:spacing w:after="0" w:line="240" w:lineRule="auto"/>
              <w:rPr>
                <w:rFonts w:eastAsia="Times New Roman"/>
                <w:sz w:val="22"/>
                <w:szCs w:val="22"/>
              </w:rPr>
            </w:pPr>
          </w:p>
        </w:tc>
      </w:tr>
      <w:tr w:rsidR="00C548DC" w:rsidRPr="00C548DC" w14:paraId="239880A3" w14:textId="77777777" w:rsidTr="00306FC8">
        <w:trPr>
          <w:trHeight w:val="90"/>
        </w:trPr>
        <w:tc>
          <w:tcPr>
            <w:tcW w:w="823" w:type="dxa"/>
            <w:tcBorders>
              <w:top w:val="single" w:sz="4" w:space="0" w:color="000000"/>
              <w:left w:val="single" w:sz="4" w:space="0" w:color="000000"/>
              <w:bottom w:val="single" w:sz="4" w:space="0" w:color="000000"/>
            </w:tcBorders>
          </w:tcPr>
          <w:p w14:paraId="1C10AA5A"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466401C2"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Garantija virsbūvei</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05A438C3"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Cinkota autobusa virsbūve</w:t>
            </w:r>
            <w:r w:rsidR="00375563">
              <w:rPr>
                <w:rFonts w:eastAsia="Times New Roman"/>
                <w:sz w:val="22"/>
                <w:szCs w:val="22"/>
              </w:rPr>
              <w:t xml:space="preserve">  -vismaz 10 gadi pret caurrūsēšanu</w:t>
            </w:r>
          </w:p>
        </w:tc>
        <w:tc>
          <w:tcPr>
            <w:tcW w:w="2529" w:type="dxa"/>
            <w:tcBorders>
              <w:top w:val="single" w:sz="4" w:space="0" w:color="000000"/>
              <w:left w:val="single" w:sz="4" w:space="0" w:color="000000"/>
              <w:bottom w:val="single" w:sz="4" w:space="0" w:color="000000"/>
              <w:right w:val="single" w:sz="4" w:space="0" w:color="000000"/>
            </w:tcBorders>
          </w:tcPr>
          <w:p w14:paraId="082236AF" w14:textId="77777777" w:rsidR="00C548DC" w:rsidRPr="00C548DC" w:rsidRDefault="00C548DC" w:rsidP="00C548DC">
            <w:pPr>
              <w:spacing w:after="0" w:line="240" w:lineRule="auto"/>
              <w:rPr>
                <w:rFonts w:eastAsia="Times New Roman"/>
                <w:sz w:val="22"/>
                <w:szCs w:val="22"/>
              </w:rPr>
            </w:pPr>
          </w:p>
        </w:tc>
      </w:tr>
      <w:tr w:rsidR="00C548DC" w:rsidRPr="00C548DC" w14:paraId="3259B429" w14:textId="77777777" w:rsidTr="00306FC8">
        <w:trPr>
          <w:trHeight w:val="90"/>
        </w:trPr>
        <w:tc>
          <w:tcPr>
            <w:tcW w:w="823" w:type="dxa"/>
            <w:tcBorders>
              <w:top w:val="single" w:sz="4" w:space="0" w:color="000000"/>
              <w:left w:val="single" w:sz="4" w:space="0" w:color="000000"/>
              <w:bottom w:val="single" w:sz="4" w:space="0" w:color="000000"/>
            </w:tcBorders>
          </w:tcPr>
          <w:p w14:paraId="2C8BB55F"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06B9D448"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Transportlīdzekļa</w:t>
            </w:r>
            <w:r w:rsidRPr="00C548DC">
              <w:rPr>
                <w:rFonts w:eastAsia="Calibri"/>
                <w:color w:val="000000"/>
                <w:sz w:val="22"/>
                <w:szCs w:val="22"/>
              </w:rPr>
              <w:t xml:space="preserve"> tehniskās apkopes iespējas garantijas laikā</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22118EAC" w14:textId="1DA484B7" w:rsidR="00C548DC" w:rsidRPr="00C548DC" w:rsidRDefault="00C548DC" w:rsidP="00C548DC">
            <w:pPr>
              <w:spacing w:after="0" w:line="240" w:lineRule="auto"/>
              <w:rPr>
                <w:rFonts w:eastAsia="Calibri"/>
                <w:sz w:val="22"/>
                <w:szCs w:val="22"/>
              </w:rPr>
            </w:pPr>
            <w:r w:rsidRPr="00C548DC">
              <w:rPr>
                <w:rFonts w:eastAsia="Calibri"/>
                <w:sz w:val="22"/>
                <w:szCs w:val="22"/>
              </w:rPr>
              <w:t xml:space="preserve">Iespēja veikt apkopes  servisā ne tālāk kā </w:t>
            </w:r>
            <w:r w:rsidRPr="0055436A">
              <w:rPr>
                <w:rFonts w:eastAsia="Calibri"/>
                <w:sz w:val="22"/>
                <w:szCs w:val="22"/>
              </w:rPr>
              <w:t>270</w:t>
            </w:r>
            <w:r w:rsidRPr="00C548DC">
              <w:rPr>
                <w:rFonts w:eastAsia="Calibri"/>
                <w:sz w:val="22"/>
                <w:szCs w:val="22"/>
              </w:rPr>
              <w:t xml:space="preserve"> km</w:t>
            </w:r>
            <w:r w:rsidR="00013514">
              <w:t xml:space="preserve"> </w:t>
            </w:r>
            <w:r w:rsidR="00013514" w:rsidRPr="00D01B4D">
              <w:rPr>
                <w:rFonts w:eastAsia="Times New Roman"/>
                <w:sz w:val="22"/>
                <w:szCs w:val="22"/>
              </w:rPr>
              <w:t xml:space="preserve">no </w:t>
            </w:r>
            <w:r w:rsidR="00D01B4D" w:rsidRPr="00D01B4D">
              <w:rPr>
                <w:rFonts w:eastAsia="Times New Roman"/>
                <w:sz w:val="22"/>
                <w:szCs w:val="22"/>
              </w:rPr>
              <w:t>Pasūtītāja</w:t>
            </w:r>
            <w:r w:rsidR="00013514" w:rsidRPr="00D01B4D">
              <w:rPr>
                <w:rFonts w:eastAsia="Times New Roman"/>
                <w:sz w:val="22"/>
                <w:szCs w:val="22"/>
              </w:rPr>
              <w:t xml:space="preserve"> </w:t>
            </w:r>
            <w:r w:rsidRPr="00C548DC">
              <w:rPr>
                <w:rFonts w:eastAsia="Times New Roman"/>
                <w:color w:val="000000"/>
                <w:sz w:val="22"/>
                <w:szCs w:val="22"/>
              </w:rPr>
              <w:t>juridiskās adreses</w:t>
            </w:r>
            <w:r w:rsidR="00D01B4D">
              <w:rPr>
                <w:rFonts w:eastAsia="Times New Roman"/>
                <w:color w:val="000000"/>
                <w:sz w:val="22"/>
                <w:szCs w:val="22"/>
              </w:rPr>
              <w:t xml:space="preserve"> (Atbrīvošanas aleja 95a, Rēzekne, </w:t>
            </w:r>
            <w:r w:rsidR="00D01B4D" w:rsidRPr="00D01B4D">
              <w:rPr>
                <w:rFonts w:eastAsia="Times New Roman"/>
                <w:color w:val="000000"/>
                <w:sz w:val="22"/>
                <w:szCs w:val="22"/>
              </w:rPr>
              <w:t xml:space="preserve"> LV-4601</w:t>
            </w:r>
            <w:r w:rsidR="00D01B4D">
              <w:rPr>
                <w:rFonts w:eastAsia="Times New Roman"/>
                <w:color w:val="000000"/>
                <w:sz w:val="22"/>
                <w:szCs w:val="22"/>
              </w:rPr>
              <w:t>)</w:t>
            </w:r>
          </w:p>
          <w:p w14:paraId="169B1F06" w14:textId="77777777" w:rsidR="00C548DC" w:rsidRPr="00C548DC" w:rsidRDefault="00C548DC" w:rsidP="00C548DC">
            <w:pPr>
              <w:spacing w:after="0" w:line="240" w:lineRule="auto"/>
              <w:rPr>
                <w:rFonts w:eastAsia="Times New Roman"/>
                <w:i/>
                <w:iCs/>
                <w:sz w:val="22"/>
                <w:szCs w:val="22"/>
              </w:rPr>
            </w:pPr>
            <w:r w:rsidRPr="00C548DC">
              <w:rPr>
                <w:rFonts w:eastAsia="Times New Roman"/>
                <w:i/>
                <w:iCs/>
                <w:sz w:val="22"/>
                <w:szCs w:val="22"/>
              </w:rPr>
              <w:t xml:space="preserve">Attālumu mērīšanai pasūtītājs izmantos </w:t>
            </w:r>
            <w:hyperlink r:id="rId7" w:history="1">
              <w:r w:rsidRPr="00C548DC">
                <w:rPr>
                  <w:rFonts w:eastAsia="Times New Roman"/>
                  <w:i/>
                  <w:iCs/>
                  <w:color w:val="0000FF"/>
                  <w:sz w:val="22"/>
                  <w:szCs w:val="22"/>
                  <w:u w:val="single"/>
                </w:rPr>
                <w:t>www.google.lv/maps</w:t>
              </w:r>
            </w:hyperlink>
            <w:r w:rsidRPr="00C548DC">
              <w:rPr>
                <w:rFonts w:eastAsia="Times New Roman"/>
                <w:i/>
                <w:iCs/>
                <w:sz w:val="22"/>
                <w:szCs w:val="22"/>
              </w:rPr>
              <w:t xml:space="preserve"> sniegtos tiešsaistes attālumu mērīšanas rīku pakalpojumus.</w:t>
            </w:r>
          </w:p>
          <w:p w14:paraId="5801E80B"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Jānorāda servisa apkopju intervāls km un servisa apkopju izmaksas (norādot katras apkopes izmaksas EUR un kopējo summu EUR ar un bez PVN).</w:t>
            </w:r>
          </w:p>
        </w:tc>
        <w:tc>
          <w:tcPr>
            <w:tcW w:w="2529" w:type="dxa"/>
            <w:tcBorders>
              <w:top w:val="single" w:sz="4" w:space="0" w:color="000000"/>
              <w:left w:val="single" w:sz="4" w:space="0" w:color="000000"/>
              <w:bottom w:val="single" w:sz="4" w:space="0" w:color="000000"/>
              <w:right w:val="single" w:sz="4" w:space="0" w:color="000000"/>
            </w:tcBorders>
          </w:tcPr>
          <w:p w14:paraId="5C2FD70B" w14:textId="77777777" w:rsidR="00C548DC" w:rsidRPr="00C548DC" w:rsidRDefault="00C548DC" w:rsidP="00C548DC">
            <w:pPr>
              <w:spacing w:after="0" w:line="240" w:lineRule="auto"/>
              <w:rPr>
                <w:rFonts w:eastAsia="Calibri"/>
                <w:sz w:val="22"/>
                <w:szCs w:val="22"/>
              </w:rPr>
            </w:pPr>
          </w:p>
        </w:tc>
      </w:tr>
      <w:tr w:rsidR="00C548DC" w:rsidRPr="00C548DC" w14:paraId="727DCB7F" w14:textId="77777777" w:rsidTr="00306FC8">
        <w:trPr>
          <w:trHeight w:val="90"/>
        </w:trPr>
        <w:tc>
          <w:tcPr>
            <w:tcW w:w="823" w:type="dxa"/>
            <w:tcBorders>
              <w:top w:val="single" w:sz="4" w:space="0" w:color="000000"/>
              <w:left w:val="single" w:sz="4" w:space="0" w:color="000000"/>
              <w:bottom w:val="single" w:sz="4" w:space="0" w:color="000000"/>
            </w:tcBorders>
          </w:tcPr>
          <w:p w14:paraId="366169B4"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5220EBF1"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 xml:space="preserve">Tehnisko apkopju intervāls </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54085650" w14:textId="33B85626" w:rsidR="00C548DC" w:rsidRPr="00C548DC" w:rsidRDefault="00C548DC" w:rsidP="00C548DC">
            <w:pPr>
              <w:spacing w:after="0" w:line="240" w:lineRule="auto"/>
              <w:rPr>
                <w:rFonts w:eastAsia="Times New Roman"/>
                <w:sz w:val="22"/>
                <w:szCs w:val="22"/>
              </w:rPr>
            </w:pPr>
            <w:r w:rsidRPr="00C548DC">
              <w:rPr>
                <w:rFonts w:eastAsia="Times New Roman"/>
                <w:sz w:val="22"/>
                <w:szCs w:val="22"/>
              </w:rPr>
              <w:t>Ne mazāk</w:t>
            </w:r>
            <w:r w:rsidR="0041147D">
              <w:rPr>
                <w:rFonts w:eastAsia="Times New Roman"/>
                <w:sz w:val="22"/>
                <w:szCs w:val="22"/>
              </w:rPr>
              <w:t>s</w:t>
            </w:r>
            <w:r w:rsidRPr="00C548DC">
              <w:rPr>
                <w:rFonts w:eastAsia="Times New Roman"/>
                <w:sz w:val="22"/>
                <w:szCs w:val="22"/>
              </w:rPr>
              <w:t xml:space="preserve"> kā</w:t>
            </w:r>
            <w:r w:rsidRPr="00D01B4D">
              <w:rPr>
                <w:rFonts w:eastAsia="Times New Roman"/>
                <w:sz w:val="22"/>
                <w:szCs w:val="22"/>
              </w:rPr>
              <w:t xml:space="preserve"> </w:t>
            </w:r>
            <w:r w:rsidR="00013514" w:rsidRPr="00D01B4D">
              <w:rPr>
                <w:rFonts w:eastAsia="Times New Roman"/>
                <w:sz w:val="22"/>
                <w:szCs w:val="22"/>
              </w:rPr>
              <w:t xml:space="preserve">reizi </w:t>
            </w:r>
            <w:r w:rsidRPr="00C548DC">
              <w:rPr>
                <w:rFonts w:eastAsia="Times New Roman"/>
                <w:sz w:val="22"/>
                <w:szCs w:val="22"/>
              </w:rPr>
              <w:t>20 000 km</w:t>
            </w:r>
          </w:p>
        </w:tc>
        <w:tc>
          <w:tcPr>
            <w:tcW w:w="2529" w:type="dxa"/>
            <w:tcBorders>
              <w:top w:val="single" w:sz="4" w:space="0" w:color="000000"/>
              <w:left w:val="single" w:sz="4" w:space="0" w:color="000000"/>
              <w:bottom w:val="single" w:sz="4" w:space="0" w:color="000000"/>
              <w:right w:val="single" w:sz="4" w:space="0" w:color="000000"/>
            </w:tcBorders>
          </w:tcPr>
          <w:p w14:paraId="5EE42C21" w14:textId="77777777" w:rsidR="00C548DC" w:rsidRPr="00C548DC" w:rsidRDefault="00C548DC" w:rsidP="00C548DC">
            <w:pPr>
              <w:spacing w:after="0" w:line="240" w:lineRule="auto"/>
              <w:rPr>
                <w:rFonts w:eastAsia="Times New Roman"/>
                <w:sz w:val="22"/>
                <w:szCs w:val="22"/>
              </w:rPr>
            </w:pPr>
          </w:p>
        </w:tc>
      </w:tr>
      <w:tr w:rsidR="00C548DC" w:rsidRPr="00C548DC" w14:paraId="3F8A82A1" w14:textId="77777777" w:rsidTr="00306FC8">
        <w:trPr>
          <w:trHeight w:val="89"/>
        </w:trPr>
        <w:tc>
          <w:tcPr>
            <w:tcW w:w="823" w:type="dxa"/>
            <w:tcBorders>
              <w:top w:val="single" w:sz="4" w:space="0" w:color="000000"/>
              <w:left w:val="single" w:sz="4" w:space="0" w:color="000000"/>
              <w:bottom w:val="single" w:sz="4" w:space="0" w:color="000000"/>
            </w:tcBorders>
          </w:tcPr>
          <w:p w14:paraId="5EF4BB59"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6DC43B0B"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Salona griestu augstums</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1C19FC8D" w14:textId="4CE0C0C2" w:rsidR="00C548DC" w:rsidRPr="00C548DC" w:rsidRDefault="00C548DC" w:rsidP="00C548DC">
            <w:pPr>
              <w:spacing w:after="0" w:line="240" w:lineRule="auto"/>
              <w:rPr>
                <w:rFonts w:eastAsia="Times New Roman"/>
                <w:sz w:val="22"/>
                <w:szCs w:val="22"/>
              </w:rPr>
            </w:pPr>
            <w:r w:rsidRPr="00C548DC">
              <w:rPr>
                <w:rFonts w:eastAsia="Times New Roman"/>
                <w:sz w:val="22"/>
                <w:szCs w:val="22"/>
              </w:rPr>
              <w:t xml:space="preserve">Ne mazāk 2000 </w:t>
            </w:r>
            <w:r w:rsidRPr="00942BCD">
              <w:t>mm</w:t>
            </w:r>
            <w:r w:rsidR="009A4100" w:rsidRPr="00942BCD">
              <w:t xml:space="preserve"> (visā ejas garumā)</w:t>
            </w:r>
          </w:p>
        </w:tc>
        <w:tc>
          <w:tcPr>
            <w:tcW w:w="2529" w:type="dxa"/>
            <w:tcBorders>
              <w:top w:val="single" w:sz="4" w:space="0" w:color="000000"/>
              <w:left w:val="single" w:sz="4" w:space="0" w:color="000000"/>
              <w:bottom w:val="single" w:sz="4" w:space="0" w:color="000000"/>
              <w:right w:val="single" w:sz="4" w:space="0" w:color="000000"/>
            </w:tcBorders>
          </w:tcPr>
          <w:p w14:paraId="2BFA61E6" w14:textId="77777777" w:rsidR="00C548DC" w:rsidRPr="00C548DC" w:rsidRDefault="00C548DC" w:rsidP="00C548DC">
            <w:pPr>
              <w:spacing w:after="0" w:line="240" w:lineRule="auto"/>
              <w:rPr>
                <w:rFonts w:eastAsia="Times New Roman"/>
                <w:sz w:val="22"/>
                <w:szCs w:val="22"/>
              </w:rPr>
            </w:pPr>
          </w:p>
        </w:tc>
      </w:tr>
      <w:tr w:rsidR="00C548DC" w:rsidRPr="00C548DC" w14:paraId="7822EC32" w14:textId="77777777" w:rsidTr="00306FC8">
        <w:trPr>
          <w:trHeight w:val="89"/>
        </w:trPr>
        <w:tc>
          <w:tcPr>
            <w:tcW w:w="823" w:type="dxa"/>
            <w:tcBorders>
              <w:top w:val="single" w:sz="4" w:space="0" w:color="000000"/>
              <w:left w:val="single" w:sz="4" w:space="0" w:color="000000"/>
              <w:bottom w:val="single" w:sz="4" w:space="0" w:color="000000"/>
            </w:tcBorders>
            <w:shd w:val="clear" w:color="auto" w:fill="F2F2F2"/>
          </w:tcPr>
          <w:p w14:paraId="3FC23EAB" w14:textId="77777777" w:rsidR="00C548DC" w:rsidRPr="00C548DC" w:rsidRDefault="00C548DC" w:rsidP="00C548DC">
            <w:pPr>
              <w:spacing w:after="0" w:line="240" w:lineRule="auto"/>
              <w:ind w:left="360"/>
              <w:rPr>
                <w:rFonts w:eastAsia="Times New Roman"/>
                <w:bCs/>
                <w:sz w:val="22"/>
                <w:szCs w:val="22"/>
              </w:rPr>
            </w:pPr>
          </w:p>
        </w:tc>
        <w:tc>
          <w:tcPr>
            <w:tcW w:w="3260" w:type="dxa"/>
            <w:tcBorders>
              <w:top w:val="single" w:sz="4" w:space="0" w:color="000000"/>
              <w:left w:val="single" w:sz="4" w:space="0" w:color="000000"/>
              <w:bottom w:val="single" w:sz="4" w:space="0" w:color="000000"/>
            </w:tcBorders>
            <w:shd w:val="clear" w:color="auto" w:fill="F2F2F2"/>
          </w:tcPr>
          <w:p w14:paraId="19EAFA58" w14:textId="77777777" w:rsidR="00C548DC" w:rsidRPr="00C548DC" w:rsidRDefault="00C548DC" w:rsidP="00C548DC">
            <w:pPr>
              <w:spacing w:after="0" w:line="240" w:lineRule="auto"/>
              <w:rPr>
                <w:rFonts w:eastAsia="Times New Roman"/>
                <w:bCs/>
                <w:sz w:val="22"/>
                <w:szCs w:val="22"/>
              </w:rPr>
            </w:pPr>
            <w:r w:rsidRPr="00C548DC">
              <w:rPr>
                <w:rFonts w:eastAsia="Times New Roman"/>
                <w:bCs/>
                <w:sz w:val="22"/>
                <w:szCs w:val="22"/>
              </w:rPr>
              <w:t>Motora parametri :</w:t>
            </w:r>
          </w:p>
        </w:tc>
        <w:tc>
          <w:tcPr>
            <w:tcW w:w="3283" w:type="dxa"/>
            <w:tcBorders>
              <w:top w:val="single" w:sz="4" w:space="0" w:color="000000"/>
              <w:left w:val="single" w:sz="4" w:space="0" w:color="000000"/>
              <w:bottom w:val="single" w:sz="4" w:space="0" w:color="000000"/>
              <w:right w:val="single" w:sz="4" w:space="0" w:color="000000"/>
            </w:tcBorders>
            <w:shd w:val="clear" w:color="auto" w:fill="F2F2F2"/>
          </w:tcPr>
          <w:p w14:paraId="6692BBBD" w14:textId="77777777" w:rsidR="00C548DC" w:rsidRPr="00C548DC" w:rsidRDefault="00C548DC" w:rsidP="00C548DC">
            <w:pPr>
              <w:snapToGrid w:val="0"/>
              <w:spacing w:after="0" w:line="240" w:lineRule="auto"/>
              <w:rPr>
                <w:rFonts w:eastAsia="Times New Roman"/>
                <w:bCs/>
                <w:sz w:val="22"/>
                <w:szCs w:val="22"/>
              </w:rPr>
            </w:pPr>
          </w:p>
        </w:tc>
        <w:tc>
          <w:tcPr>
            <w:tcW w:w="2529" w:type="dxa"/>
            <w:tcBorders>
              <w:top w:val="single" w:sz="4" w:space="0" w:color="000000"/>
              <w:left w:val="single" w:sz="4" w:space="0" w:color="000000"/>
              <w:bottom w:val="single" w:sz="4" w:space="0" w:color="000000"/>
              <w:right w:val="single" w:sz="4" w:space="0" w:color="000000"/>
            </w:tcBorders>
            <w:shd w:val="clear" w:color="auto" w:fill="F2F2F2"/>
          </w:tcPr>
          <w:p w14:paraId="26391D39" w14:textId="77777777" w:rsidR="00C548DC" w:rsidRPr="00C548DC" w:rsidRDefault="00C548DC" w:rsidP="00C548DC">
            <w:pPr>
              <w:snapToGrid w:val="0"/>
              <w:spacing w:after="0" w:line="240" w:lineRule="auto"/>
              <w:rPr>
                <w:rFonts w:eastAsia="Times New Roman"/>
                <w:bCs/>
                <w:sz w:val="22"/>
                <w:szCs w:val="22"/>
              </w:rPr>
            </w:pPr>
          </w:p>
        </w:tc>
      </w:tr>
      <w:tr w:rsidR="00C548DC" w:rsidRPr="00C548DC" w14:paraId="14626531" w14:textId="77777777" w:rsidTr="00306FC8">
        <w:trPr>
          <w:trHeight w:val="90"/>
        </w:trPr>
        <w:tc>
          <w:tcPr>
            <w:tcW w:w="823" w:type="dxa"/>
            <w:tcBorders>
              <w:top w:val="single" w:sz="4" w:space="0" w:color="000000"/>
              <w:left w:val="single" w:sz="4" w:space="0" w:color="000000"/>
              <w:bottom w:val="single" w:sz="4" w:space="0" w:color="000000"/>
            </w:tcBorders>
          </w:tcPr>
          <w:p w14:paraId="6ECC27DB"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2921F9C4" w14:textId="77777777" w:rsidR="00C548DC" w:rsidRPr="00C548DC" w:rsidRDefault="0080711F" w:rsidP="00C548DC">
            <w:pPr>
              <w:spacing w:after="0" w:line="240" w:lineRule="auto"/>
              <w:rPr>
                <w:rFonts w:eastAsia="Times New Roman"/>
                <w:sz w:val="22"/>
                <w:szCs w:val="22"/>
              </w:rPr>
            </w:pPr>
            <w:r>
              <w:rPr>
                <w:rFonts w:eastAsia="Times New Roman"/>
                <w:sz w:val="22"/>
                <w:szCs w:val="22"/>
              </w:rPr>
              <w:t>Elektrodzinējs, vai vai</w:t>
            </w:r>
            <w:r w:rsidR="00760A8E">
              <w:rPr>
                <w:rFonts w:eastAsia="Times New Roman"/>
                <w:sz w:val="22"/>
                <w:szCs w:val="22"/>
              </w:rPr>
              <w:t>rāki</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17779BC3" w14:textId="77777777" w:rsidR="00C548DC" w:rsidRPr="00C548DC" w:rsidRDefault="009345E7" w:rsidP="00C548DC">
            <w:pPr>
              <w:spacing w:after="0" w:line="240" w:lineRule="auto"/>
              <w:rPr>
                <w:rFonts w:eastAsia="Times New Roman"/>
                <w:sz w:val="22"/>
                <w:szCs w:val="22"/>
              </w:rPr>
            </w:pPr>
            <w:r>
              <w:rPr>
                <w:rFonts w:eastAsia="Times New Roman"/>
                <w:sz w:val="22"/>
                <w:szCs w:val="22"/>
              </w:rPr>
              <w:t>Ar transmisijas  vai tiešo piedziņu</w:t>
            </w:r>
          </w:p>
        </w:tc>
        <w:tc>
          <w:tcPr>
            <w:tcW w:w="2529" w:type="dxa"/>
            <w:tcBorders>
              <w:top w:val="single" w:sz="4" w:space="0" w:color="000000"/>
              <w:left w:val="single" w:sz="4" w:space="0" w:color="000000"/>
              <w:bottom w:val="single" w:sz="4" w:space="0" w:color="000000"/>
              <w:right w:val="single" w:sz="4" w:space="0" w:color="000000"/>
            </w:tcBorders>
          </w:tcPr>
          <w:p w14:paraId="629F4D39" w14:textId="77777777" w:rsidR="00C548DC" w:rsidRPr="00C548DC" w:rsidRDefault="00C548DC" w:rsidP="00C548DC">
            <w:pPr>
              <w:spacing w:after="0" w:line="240" w:lineRule="auto"/>
              <w:rPr>
                <w:rFonts w:eastAsia="Times New Roman"/>
                <w:sz w:val="22"/>
                <w:szCs w:val="22"/>
              </w:rPr>
            </w:pPr>
          </w:p>
        </w:tc>
      </w:tr>
      <w:tr w:rsidR="00C548DC" w:rsidRPr="00C548DC" w14:paraId="730BC7CF" w14:textId="77777777" w:rsidTr="00306FC8">
        <w:trPr>
          <w:trHeight w:val="89"/>
        </w:trPr>
        <w:tc>
          <w:tcPr>
            <w:tcW w:w="823" w:type="dxa"/>
            <w:tcBorders>
              <w:top w:val="single" w:sz="4" w:space="0" w:color="000000"/>
              <w:left w:val="single" w:sz="4" w:space="0" w:color="000000"/>
              <w:bottom w:val="single" w:sz="4" w:space="0" w:color="000000"/>
            </w:tcBorders>
          </w:tcPr>
          <w:p w14:paraId="1DD0C858"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6DA28CA4" w14:textId="77777777" w:rsidR="00C548DC" w:rsidRPr="00C548DC" w:rsidRDefault="008970D1" w:rsidP="00C548DC">
            <w:pPr>
              <w:spacing w:after="0" w:line="240" w:lineRule="auto"/>
              <w:rPr>
                <w:rFonts w:eastAsia="Times New Roman"/>
                <w:sz w:val="22"/>
                <w:szCs w:val="22"/>
              </w:rPr>
            </w:pPr>
            <w:r>
              <w:rPr>
                <w:rFonts w:eastAsia="Times New Roman"/>
                <w:sz w:val="22"/>
                <w:szCs w:val="22"/>
              </w:rPr>
              <w:t>Maksimālā j</w:t>
            </w:r>
            <w:r w:rsidR="00760A8E">
              <w:rPr>
                <w:rFonts w:eastAsia="Times New Roman"/>
                <w:sz w:val="22"/>
                <w:szCs w:val="22"/>
              </w:rPr>
              <w:t>auda</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0FFA6405" w14:textId="77777777" w:rsidR="00C548DC" w:rsidRPr="00C548DC" w:rsidRDefault="00760A8E" w:rsidP="00C548DC">
            <w:pPr>
              <w:spacing w:after="0" w:line="240" w:lineRule="auto"/>
              <w:rPr>
                <w:rFonts w:eastAsia="Times New Roman"/>
                <w:sz w:val="22"/>
                <w:szCs w:val="22"/>
              </w:rPr>
            </w:pPr>
            <w:r>
              <w:rPr>
                <w:rFonts w:eastAsia="Times New Roman"/>
                <w:sz w:val="22"/>
                <w:szCs w:val="22"/>
              </w:rPr>
              <w:t>Ne mazāk kā 25</w:t>
            </w:r>
            <w:r w:rsidR="00C548DC" w:rsidRPr="00C548DC">
              <w:rPr>
                <w:rFonts w:eastAsia="Times New Roman"/>
                <w:sz w:val="22"/>
                <w:szCs w:val="22"/>
              </w:rPr>
              <w:t>0 kW</w:t>
            </w:r>
          </w:p>
        </w:tc>
        <w:tc>
          <w:tcPr>
            <w:tcW w:w="2529" w:type="dxa"/>
            <w:tcBorders>
              <w:top w:val="single" w:sz="4" w:space="0" w:color="000000"/>
              <w:left w:val="single" w:sz="4" w:space="0" w:color="000000"/>
              <w:bottom w:val="single" w:sz="4" w:space="0" w:color="000000"/>
              <w:right w:val="single" w:sz="4" w:space="0" w:color="000000"/>
            </w:tcBorders>
          </w:tcPr>
          <w:p w14:paraId="13DBD1C9" w14:textId="77777777" w:rsidR="00C548DC" w:rsidRPr="00C548DC" w:rsidRDefault="00C548DC" w:rsidP="00C548DC">
            <w:pPr>
              <w:spacing w:after="0" w:line="240" w:lineRule="auto"/>
              <w:rPr>
                <w:rFonts w:eastAsia="Times New Roman"/>
                <w:sz w:val="22"/>
                <w:szCs w:val="22"/>
              </w:rPr>
            </w:pPr>
          </w:p>
        </w:tc>
      </w:tr>
      <w:tr w:rsidR="00C548DC" w:rsidRPr="00C548DC" w14:paraId="4ED2EB66" w14:textId="77777777" w:rsidTr="00306FC8">
        <w:trPr>
          <w:trHeight w:val="310"/>
        </w:trPr>
        <w:tc>
          <w:tcPr>
            <w:tcW w:w="823" w:type="dxa"/>
            <w:tcBorders>
              <w:top w:val="single" w:sz="4" w:space="0" w:color="000000"/>
              <w:left w:val="single" w:sz="4" w:space="0" w:color="000000"/>
              <w:bottom w:val="single" w:sz="4" w:space="0" w:color="000000"/>
            </w:tcBorders>
          </w:tcPr>
          <w:p w14:paraId="25FD4E75"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01B79488" w14:textId="77777777" w:rsidR="00C548DC" w:rsidRPr="00C548DC" w:rsidRDefault="00FC5C5B" w:rsidP="00C548DC">
            <w:pPr>
              <w:spacing w:after="0" w:line="240" w:lineRule="auto"/>
              <w:rPr>
                <w:rFonts w:eastAsia="Times New Roman"/>
                <w:sz w:val="22"/>
                <w:szCs w:val="22"/>
              </w:rPr>
            </w:pPr>
            <w:r>
              <w:rPr>
                <w:rFonts w:eastAsia="Times New Roman"/>
                <w:sz w:val="22"/>
                <w:szCs w:val="22"/>
              </w:rPr>
              <w:t>Elektrodzinēju a</w:t>
            </w:r>
            <w:r w:rsidR="00760A8E" w:rsidRPr="00C548DC">
              <w:rPr>
                <w:rFonts w:eastAsia="Times New Roman"/>
                <w:sz w:val="22"/>
                <w:szCs w:val="22"/>
              </w:rPr>
              <w:t>kumulatora baterijas</w:t>
            </w:r>
            <w:r w:rsidR="00760A8E">
              <w:rPr>
                <w:rFonts w:eastAsia="Times New Roman"/>
                <w:sz w:val="22"/>
                <w:szCs w:val="22"/>
              </w:rPr>
              <w:t>:</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7AC9D775" w14:textId="6A3A88F9" w:rsidR="00C548DC" w:rsidRPr="008F4E3B" w:rsidRDefault="00A8333C" w:rsidP="00C548DC">
            <w:pPr>
              <w:spacing w:after="0" w:line="240" w:lineRule="auto"/>
              <w:rPr>
                <w:rFonts w:eastAsia="Times New Roman"/>
                <w:sz w:val="22"/>
                <w:szCs w:val="22"/>
              </w:rPr>
            </w:pPr>
            <w:r w:rsidRPr="008F4E3B">
              <w:rPr>
                <w:rFonts w:eastAsia="Times New Roman"/>
                <w:sz w:val="22"/>
                <w:szCs w:val="22"/>
              </w:rPr>
              <w:t>Lithium-Ion</w:t>
            </w:r>
            <w:r w:rsidR="007F2C82">
              <w:rPr>
                <w:rFonts w:eastAsia="Times New Roman"/>
                <w:sz w:val="22"/>
                <w:szCs w:val="22"/>
              </w:rPr>
              <w:t xml:space="preserve"> </w:t>
            </w:r>
            <w:r w:rsidR="007F2C82" w:rsidRPr="00D01B4D">
              <w:rPr>
                <w:rFonts w:eastAsia="Times New Roman"/>
                <w:sz w:val="22"/>
                <w:szCs w:val="22"/>
              </w:rPr>
              <w:t>vai analogs</w:t>
            </w:r>
          </w:p>
        </w:tc>
        <w:tc>
          <w:tcPr>
            <w:tcW w:w="2529" w:type="dxa"/>
            <w:tcBorders>
              <w:top w:val="single" w:sz="4" w:space="0" w:color="000000"/>
              <w:left w:val="single" w:sz="4" w:space="0" w:color="000000"/>
              <w:bottom w:val="single" w:sz="4" w:space="0" w:color="000000"/>
              <w:right w:val="single" w:sz="4" w:space="0" w:color="000000"/>
            </w:tcBorders>
          </w:tcPr>
          <w:p w14:paraId="2C5B8A3C" w14:textId="77777777" w:rsidR="00C548DC" w:rsidRPr="00C548DC" w:rsidRDefault="00C548DC" w:rsidP="00C548DC">
            <w:pPr>
              <w:spacing w:after="0" w:line="240" w:lineRule="auto"/>
              <w:rPr>
                <w:rFonts w:eastAsia="Times New Roman"/>
                <w:sz w:val="22"/>
                <w:szCs w:val="22"/>
              </w:rPr>
            </w:pPr>
          </w:p>
        </w:tc>
      </w:tr>
      <w:tr w:rsidR="00C548DC" w:rsidRPr="00C548DC" w14:paraId="19E51CB0" w14:textId="77777777" w:rsidTr="00306FC8">
        <w:trPr>
          <w:trHeight w:val="156"/>
        </w:trPr>
        <w:tc>
          <w:tcPr>
            <w:tcW w:w="823" w:type="dxa"/>
            <w:tcBorders>
              <w:top w:val="single" w:sz="4" w:space="0" w:color="000000"/>
              <w:left w:val="single" w:sz="4" w:space="0" w:color="000000"/>
              <w:bottom w:val="single" w:sz="4" w:space="0" w:color="000000"/>
            </w:tcBorders>
          </w:tcPr>
          <w:p w14:paraId="0C9D8C76"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13224DA2" w14:textId="77777777" w:rsidR="00C548DC" w:rsidRPr="00C548DC" w:rsidRDefault="00760A8E" w:rsidP="00C548DC">
            <w:pPr>
              <w:spacing w:after="0" w:line="240" w:lineRule="auto"/>
              <w:rPr>
                <w:rFonts w:eastAsia="Times New Roman"/>
                <w:sz w:val="22"/>
                <w:szCs w:val="22"/>
              </w:rPr>
            </w:pPr>
            <w:r>
              <w:rPr>
                <w:rFonts w:eastAsia="Times New Roman"/>
                <w:sz w:val="22"/>
                <w:szCs w:val="22"/>
              </w:rPr>
              <w:t>Baterijas ietilpība</w:t>
            </w:r>
          </w:p>
        </w:tc>
        <w:tc>
          <w:tcPr>
            <w:tcW w:w="328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08ED43" w14:textId="5DC01AB9" w:rsidR="00C548DC" w:rsidRPr="008F4E3B" w:rsidRDefault="0055436A" w:rsidP="008F4E3B">
            <w:r w:rsidRPr="008F4E3B">
              <w:t>Nobraucamais attālums elektrorežīmā saskaņā Sort 2UITP standartu (vai ekvivalentu standartu)   vismaz 200km</w:t>
            </w:r>
          </w:p>
        </w:tc>
        <w:tc>
          <w:tcPr>
            <w:tcW w:w="2529" w:type="dxa"/>
            <w:tcBorders>
              <w:top w:val="single" w:sz="4" w:space="0" w:color="000000"/>
              <w:left w:val="single" w:sz="4" w:space="0" w:color="000000"/>
              <w:bottom w:val="single" w:sz="4" w:space="0" w:color="000000"/>
              <w:right w:val="single" w:sz="4" w:space="0" w:color="000000"/>
            </w:tcBorders>
          </w:tcPr>
          <w:p w14:paraId="3F82D9AA" w14:textId="77777777" w:rsidR="00C548DC" w:rsidRPr="00C548DC" w:rsidRDefault="00C548DC" w:rsidP="00C548DC">
            <w:pPr>
              <w:spacing w:after="0" w:line="240" w:lineRule="auto"/>
              <w:rPr>
                <w:rFonts w:eastAsia="Times New Roman"/>
                <w:sz w:val="22"/>
                <w:szCs w:val="22"/>
              </w:rPr>
            </w:pPr>
          </w:p>
        </w:tc>
      </w:tr>
      <w:tr w:rsidR="00FE15C5" w:rsidRPr="00C548DC" w14:paraId="5226A204" w14:textId="77777777" w:rsidTr="00306FC8">
        <w:trPr>
          <w:trHeight w:val="697"/>
        </w:trPr>
        <w:tc>
          <w:tcPr>
            <w:tcW w:w="823" w:type="dxa"/>
            <w:vMerge w:val="restart"/>
            <w:tcBorders>
              <w:top w:val="single" w:sz="4" w:space="0" w:color="000000"/>
              <w:left w:val="single" w:sz="4" w:space="0" w:color="000000"/>
            </w:tcBorders>
          </w:tcPr>
          <w:p w14:paraId="64781BD0" w14:textId="77777777" w:rsidR="00FE15C5" w:rsidRPr="00C548DC" w:rsidRDefault="00FE15C5" w:rsidP="00C548DC">
            <w:pPr>
              <w:numPr>
                <w:ilvl w:val="0"/>
                <w:numId w:val="1"/>
              </w:numPr>
              <w:spacing w:after="0" w:line="240" w:lineRule="auto"/>
              <w:rPr>
                <w:rFonts w:eastAsia="Times New Roman"/>
                <w:sz w:val="22"/>
                <w:szCs w:val="22"/>
              </w:rPr>
            </w:pPr>
          </w:p>
        </w:tc>
        <w:tc>
          <w:tcPr>
            <w:tcW w:w="3260" w:type="dxa"/>
            <w:vMerge w:val="restart"/>
            <w:tcBorders>
              <w:top w:val="single" w:sz="4" w:space="0" w:color="000000"/>
              <w:left w:val="single" w:sz="4" w:space="0" w:color="000000"/>
            </w:tcBorders>
            <w:shd w:val="clear" w:color="auto" w:fill="auto"/>
          </w:tcPr>
          <w:p w14:paraId="6ECFDD77" w14:textId="241B30BF" w:rsidR="00FE15C5" w:rsidRDefault="00FE15C5" w:rsidP="00C548DC">
            <w:pPr>
              <w:spacing w:after="0" w:line="240" w:lineRule="auto"/>
              <w:rPr>
                <w:rFonts w:eastAsia="Times New Roman"/>
                <w:sz w:val="22"/>
                <w:szCs w:val="22"/>
              </w:rPr>
            </w:pPr>
            <w:r>
              <w:rPr>
                <w:rFonts w:eastAsia="Times New Roman"/>
                <w:sz w:val="22"/>
                <w:szCs w:val="22"/>
              </w:rPr>
              <w:t>Uzlādes sistēma</w:t>
            </w:r>
          </w:p>
        </w:tc>
        <w:tc>
          <w:tcPr>
            <w:tcW w:w="328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701571" w14:textId="0153D1D0" w:rsidR="00FE15C5" w:rsidRPr="008F4E3B" w:rsidRDefault="00FE15C5" w:rsidP="008F4E3B">
            <w:r w:rsidRPr="008F4E3B">
              <w:t>CCS Type-2 vai ekvivalenta standarta</w:t>
            </w:r>
            <w:r w:rsidR="00694135">
              <w:t>;</w:t>
            </w:r>
          </w:p>
        </w:tc>
        <w:tc>
          <w:tcPr>
            <w:tcW w:w="2529" w:type="dxa"/>
            <w:tcBorders>
              <w:top w:val="single" w:sz="4" w:space="0" w:color="000000"/>
              <w:left w:val="single" w:sz="4" w:space="0" w:color="000000"/>
              <w:bottom w:val="single" w:sz="4" w:space="0" w:color="000000"/>
              <w:right w:val="single" w:sz="4" w:space="0" w:color="000000"/>
            </w:tcBorders>
          </w:tcPr>
          <w:p w14:paraId="61F36997" w14:textId="77777777" w:rsidR="00FE15C5" w:rsidRPr="00C548DC" w:rsidRDefault="00FE15C5" w:rsidP="00C548DC">
            <w:pPr>
              <w:spacing w:after="0" w:line="240" w:lineRule="auto"/>
              <w:rPr>
                <w:rFonts w:eastAsia="Times New Roman"/>
                <w:sz w:val="22"/>
                <w:szCs w:val="22"/>
              </w:rPr>
            </w:pPr>
          </w:p>
        </w:tc>
      </w:tr>
      <w:tr w:rsidR="00FE15C5" w:rsidRPr="00C548DC" w14:paraId="19CD5887" w14:textId="77777777" w:rsidTr="00306FC8">
        <w:trPr>
          <w:trHeight w:val="331"/>
        </w:trPr>
        <w:tc>
          <w:tcPr>
            <w:tcW w:w="823" w:type="dxa"/>
            <w:vMerge/>
            <w:tcBorders>
              <w:left w:val="single" w:sz="4" w:space="0" w:color="000000"/>
              <w:bottom w:val="single" w:sz="4" w:space="0" w:color="000000"/>
            </w:tcBorders>
          </w:tcPr>
          <w:p w14:paraId="058A3BD2" w14:textId="77777777" w:rsidR="00FE15C5" w:rsidRPr="00C548DC" w:rsidRDefault="00FE15C5" w:rsidP="00FE15C5">
            <w:pPr>
              <w:spacing w:after="0" w:line="240" w:lineRule="auto"/>
              <w:ind w:left="360"/>
              <w:rPr>
                <w:rFonts w:eastAsia="Times New Roman"/>
                <w:sz w:val="22"/>
                <w:szCs w:val="22"/>
              </w:rPr>
            </w:pPr>
          </w:p>
        </w:tc>
        <w:tc>
          <w:tcPr>
            <w:tcW w:w="3260" w:type="dxa"/>
            <w:vMerge/>
            <w:tcBorders>
              <w:left w:val="single" w:sz="4" w:space="0" w:color="000000"/>
              <w:bottom w:val="single" w:sz="4" w:space="0" w:color="000000"/>
            </w:tcBorders>
            <w:shd w:val="clear" w:color="auto" w:fill="auto"/>
          </w:tcPr>
          <w:p w14:paraId="23259D64" w14:textId="3407A394" w:rsidR="00FE15C5" w:rsidRPr="00C548DC" w:rsidRDefault="00FE15C5" w:rsidP="00C548DC">
            <w:pPr>
              <w:spacing w:after="0" w:line="240" w:lineRule="auto"/>
              <w:rPr>
                <w:rFonts w:eastAsia="Times New Roman"/>
                <w:sz w:val="22"/>
                <w:szCs w:val="22"/>
              </w:rPr>
            </w:pP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7513BE58" w14:textId="4B5C7B5A" w:rsidR="00FE15C5" w:rsidRPr="00E43F91" w:rsidRDefault="00FE15C5" w:rsidP="00E43F91">
            <w:pPr>
              <w:contextualSpacing/>
              <w:jc w:val="both"/>
              <w:rPr>
                <w:color w:val="000000" w:themeColor="text1"/>
                <w:lang w:eastAsia="ru-RU"/>
              </w:rPr>
            </w:pPr>
            <w:r>
              <w:rPr>
                <w:rFonts w:eastAsia="Times New Roman"/>
                <w:sz w:val="22"/>
                <w:szCs w:val="22"/>
              </w:rPr>
              <w:t>Ir 3 fāzu borta uzlādes stacija, vismaz 11kW</w:t>
            </w:r>
            <w:r w:rsidR="00E43F91">
              <w:rPr>
                <w:rFonts w:eastAsia="Times New Roman"/>
                <w:sz w:val="22"/>
                <w:szCs w:val="22"/>
              </w:rPr>
              <w:t>,</w:t>
            </w:r>
            <w:r w:rsidR="00E43F91" w:rsidRPr="00E43F91">
              <w:rPr>
                <w:color w:val="00B050"/>
                <w:sz w:val="20"/>
                <w:szCs w:val="20"/>
                <w:lang w:eastAsia="ru-RU"/>
              </w:rPr>
              <w:t xml:space="preserve"> </w:t>
            </w:r>
            <w:r w:rsidR="00E43F91" w:rsidRPr="00E43F91">
              <w:rPr>
                <w:color w:val="000000" w:themeColor="text1"/>
                <w:lang w:eastAsia="ru-RU"/>
              </w:rPr>
              <w:t xml:space="preserve">kur  ražotājs  paredzējis  pieslēgumu tīklam – 380/400 volti, 16/32/63 ampēri, </w:t>
            </w:r>
            <w:r w:rsidR="00E43F91" w:rsidRPr="00E43F91">
              <w:rPr>
                <w:color w:val="000000" w:themeColor="text1"/>
                <w:u w:val="single"/>
                <w:lang w:eastAsia="ru-RU"/>
              </w:rPr>
              <w:lastRenderedPageBreak/>
              <w:t xml:space="preserve">obligāti jābūt </w:t>
            </w:r>
            <w:r w:rsidR="00E43F91">
              <w:rPr>
                <w:color w:val="000000" w:themeColor="text1"/>
                <w:u w:val="single"/>
                <w:lang w:eastAsia="ru-RU"/>
              </w:rPr>
              <w:t xml:space="preserve"> </w:t>
            </w:r>
            <w:r w:rsidR="00E43F91" w:rsidRPr="00E43F91">
              <w:rPr>
                <w:color w:val="000000" w:themeColor="text1"/>
                <w:u w:val="single"/>
                <w:lang w:eastAsia="ru-RU"/>
              </w:rPr>
              <w:t>vismaz div</w:t>
            </w:r>
            <w:r w:rsidR="00694135">
              <w:rPr>
                <w:color w:val="000000" w:themeColor="text1"/>
                <w:u w:val="single"/>
                <w:lang w:eastAsia="ru-RU"/>
              </w:rPr>
              <w:t>iem</w:t>
            </w:r>
            <w:r w:rsidR="00E43F91" w:rsidRPr="00E43F91">
              <w:rPr>
                <w:color w:val="000000" w:themeColor="text1"/>
                <w:u w:val="single"/>
                <w:lang w:eastAsia="ru-RU"/>
              </w:rPr>
              <w:t xml:space="preserve"> pieslēguma veid</w:t>
            </w:r>
            <w:r w:rsidR="00694135">
              <w:rPr>
                <w:color w:val="000000" w:themeColor="text1"/>
                <w:u w:val="single"/>
                <w:lang w:eastAsia="ru-RU"/>
              </w:rPr>
              <w:t>iem</w:t>
            </w:r>
            <w:r w:rsidR="00E43F91" w:rsidRPr="00E43F91">
              <w:rPr>
                <w:color w:val="000000" w:themeColor="text1"/>
                <w:u w:val="single"/>
                <w:lang w:eastAsia="ru-RU"/>
              </w:rPr>
              <w:t xml:space="preserve"> (norādīto lielumu nominālās strāvas stipruma</w:t>
            </w:r>
            <w:r w:rsidR="00694135">
              <w:rPr>
                <w:color w:val="000000" w:themeColor="text1"/>
                <w:u w:val="single"/>
                <w:lang w:eastAsia="ru-RU"/>
              </w:rPr>
              <w:t xml:space="preserve"> roze</w:t>
            </w:r>
            <w:r w:rsidR="000F460D">
              <w:rPr>
                <w:color w:val="000000" w:themeColor="text1"/>
                <w:u w:val="single"/>
                <w:lang w:eastAsia="ru-RU"/>
              </w:rPr>
              <w:t>tes/dakšas</w:t>
            </w:r>
            <w:r w:rsidR="00694135">
              <w:rPr>
                <w:color w:val="000000" w:themeColor="text1"/>
                <w:u w:val="single"/>
                <w:lang w:eastAsia="ru-RU"/>
              </w:rPr>
              <w:t xml:space="preserve"> saderībai</w:t>
            </w:r>
            <w:r w:rsidR="00E43F91" w:rsidRPr="00E43F91">
              <w:rPr>
                <w:color w:val="000000" w:themeColor="text1"/>
                <w:u w:val="single"/>
                <w:lang w:eastAsia="ru-RU"/>
              </w:rPr>
              <w:t xml:space="preserve"> )</w:t>
            </w:r>
            <w:r w:rsidR="00E43F91" w:rsidRPr="00E43F91">
              <w:rPr>
                <w:color w:val="000000" w:themeColor="text1"/>
                <w:sz w:val="20"/>
                <w:szCs w:val="20"/>
                <w:u w:val="single"/>
                <w:lang w:eastAsia="ru-RU"/>
              </w:rPr>
              <w:t xml:space="preserve">  </w:t>
            </w:r>
            <w:r w:rsidR="00E43F91" w:rsidRPr="00E43F91">
              <w:rPr>
                <w:color w:val="000000" w:themeColor="text1"/>
                <w:lang w:eastAsia="ru-RU"/>
              </w:rPr>
              <w:t xml:space="preserve">kas atbilst </w:t>
            </w:r>
            <w:r w:rsidR="00E43F91" w:rsidRPr="00E43F91">
              <w:rPr>
                <w:color w:val="000000" w:themeColor="text1"/>
                <w:lang w:eastAsia="ru-RU"/>
                <w14:ligatures w14:val="standardContextual"/>
              </w:rPr>
              <w:t xml:space="preserve"> AS “Sadales Tīkls” standartam vai ekvivalentam pieslēguma veidam.</w:t>
            </w:r>
          </w:p>
        </w:tc>
        <w:tc>
          <w:tcPr>
            <w:tcW w:w="2529" w:type="dxa"/>
            <w:tcBorders>
              <w:top w:val="single" w:sz="4" w:space="0" w:color="000000"/>
              <w:left w:val="single" w:sz="4" w:space="0" w:color="000000"/>
              <w:bottom w:val="single" w:sz="4" w:space="0" w:color="000000"/>
              <w:right w:val="single" w:sz="4" w:space="0" w:color="000000"/>
            </w:tcBorders>
          </w:tcPr>
          <w:p w14:paraId="117A3EF1" w14:textId="77777777" w:rsidR="00FE15C5" w:rsidRPr="00C548DC" w:rsidRDefault="00FE15C5" w:rsidP="00C548DC">
            <w:pPr>
              <w:spacing w:after="0" w:line="240" w:lineRule="auto"/>
              <w:rPr>
                <w:rFonts w:eastAsia="Times New Roman"/>
                <w:sz w:val="22"/>
                <w:szCs w:val="22"/>
              </w:rPr>
            </w:pPr>
          </w:p>
        </w:tc>
      </w:tr>
      <w:tr w:rsidR="00C548DC" w:rsidRPr="00C548DC" w14:paraId="10644E82" w14:textId="77777777" w:rsidTr="00306FC8">
        <w:trPr>
          <w:trHeight w:val="192"/>
        </w:trPr>
        <w:tc>
          <w:tcPr>
            <w:tcW w:w="823" w:type="dxa"/>
            <w:tcBorders>
              <w:top w:val="single" w:sz="4" w:space="0" w:color="000000"/>
              <w:left w:val="single" w:sz="4" w:space="0" w:color="000000"/>
              <w:bottom w:val="single" w:sz="4" w:space="0" w:color="000000"/>
            </w:tcBorders>
          </w:tcPr>
          <w:p w14:paraId="75C9F6A0"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6007522E" w14:textId="77777777" w:rsidR="00C548DC" w:rsidRPr="00C548DC" w:rsidRDefault="00760A8E" w:rsidP="00C548DC">
            <w:pPr>
              <w:spacing w:after="0" w:line="240" w:lineRule="auto"/>
              <w:rPr>
                <w:rFonts w:eastAsia="Times New Roman"/>
                <w:sz w:val="22"/>
                <w:szCs w:val="22"/>
              </w:rPr>
            </w:pPr>
            <w:r>
              <w:rPr>
                <w:rFonts w:eastAsia="Times New Roman"/>
                <w:sz w:val="22"/>
                <w:szCs w:val="22"/>
              </w:rPr>
              <w:t>Borta sistēmas strāva</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13E8AADF" w14:textId="77777777" w:rsidR="00C548DC" w:rsidRPr="00C548DC" w:rsidRDefault="00760A8E" w:rsidP="00C548DC">
            <w:pPr>
              <w:spacing w:after="0" w:line="240" w:lineRule="auto"/>
              <w:rPr>
                <w:rFonts w:eastAsia="Times New Roman"/>
                <w:sz w:val="22"/>
                <w:szCs w:val="22"/>
              </w:rPr>
            </w:pPr>
            <w:r>
              <w:rPr>
                <w:rFonts w:eastAsia="Times New Roman"/>
                <w:sz w:val="22"/>
                <w:szCs w:val="22"/>
              </w:rPr>
              <w:t>24V</w:t>
            </w:r>
          </w:p>
        </w:tc>
        <w:tc>
          <w:tcPr>
            <w:tcW w:w="2529" w:type="dxa"/>
            <w:tcBorders>
              <w:top w:val="single" w:sz="4" w:space="0" w:color="000000"/>
              <w:left w:val="single" w:sz="4" w:space="0" w:color="000000"/>
              <w:bottom w:val="single" w:sz="4" w:space="0" w:color="000000"/>
              <w:right w:val="single" w:sz="4" w:space="0" w:color="000000"/>
            </w:tcBorders>
          </w:tcPr>
          <w:p w14:paraId="5FEFDFA9" w14:textId="77777777" w:rsidR="00C548DC" w:rsidRPr="00C548DC" w:rsidRDefault="00C548DC" w:rsidP="00C548DC">
            <w:pPr>
              <w:spacing w:after="0" w:line="240" w:lineRule="auto"/>
              <w:rPr>
                <w:rFonts w:eastAsia="Times New Roman"/>
                <w:sz w:val="22"/>
                <w:szCs w:val="22"/>
              </w:rPr>
            </w:pPr>
          </w:p>
        </w:tc>
      </w:tr>
      <w:tr w:rsidR="00C548DC" w:rsidRPr="00C548DC" w14:paraId="51F8ACA5" w14:textId="77777777" w:rsidTr="00306FC8">
        <w:trPr>
          <w:trHeight w:val="192"/>
        </w:trPr>
        <w:tc>
          <w:tcPr>
            <w:tcW w:w="823" w:type="dxa"/>
            <w:tcBorders>
              <w:top w:val="single" w:sz="4" w:space="0" w:color="000000"/>
              <w:left w:val="single" w:sz="4" w:space="0" w:color="000000"/>
              <w:bottom w:val="single" w:sz="4" w:space="0" w:color="000000"/>
            </w:tcBorders>
          </w:tcPr>
          <w:p w14:paraId="73248B38"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5BFDD3CF" w14:textId="77777777" w:rsidR="00C548DC" w:rsidRPr="00C548DC" w:rsidRDefault="003059BF" w:rsidP="00C548DC">
            <w:pPr>
              <w:spacing w:after="0" w:line="240" w:lineRule="auto"/>
              <w:rPr>
                <w:rFonts w:eastAsia="Times New Roman"/>
                <w:sz w:val="22"/>
                <w:szCs w:val="22"/>
              </w:rPr>
            </w:pPr>
            <w:r>
              <w:rPr>
                <w:rFonts w:eastAsia="Times New Roman"/>
                <w:sz w:val="22"/>
                <w:szCs w:val="22"/>
              </w:rPr>
              <w:t>Borta a</w:t>
            </w:r>
            <w:r w:rsidR="00760A8E">
              <w:rPr>
                <w:rFonts w:eastAsia="Times New Roman"/>
                <w:sz w:val="22"/>
                <w:szCs w:val="22"/>
              </w:rPr>
              <w:t>kumulatoru baterijas</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33B39EC4" w14:textId="77777777" w:rsidR="00C548DC" w:rsidRPr="00C548DC" w:rsidRDefault="00760A8E" w:rsidP="00C548DC">
            <w:pPr>
              <w:spacing w:after="0" w:line="240" w:lineRule="auto"/>
              <w:rPr>
                <w:rFonts w:eastAsia="Times New Roman"/>
                <w:sz w:val="22"/>
                <w:szCs w:val="22"/>
              </w:rPr>
            </w:pPr>
            <w:r>
              <w:rPr>
                <w:rFonts w:eastAsia="Times New Roman"/>
                <w:sz w:val="22"/>
                <w:szCs w:val="22"/>
              </w:rPr>
              <w:t>2X12</w:t>
            </w:r>
            <w:r w:rsidR="002462FE">
              <w:rPr>
                <w:rFonts w:eastAsia="Times New Roman"/>
                <w:sz w:val="22"/>
                <w:szCs w:val="22"/>
              </w:rPr>
              <w:t>V,</w:t>
            </w:r>
            <w:r>
              <w:rPr>
                <w:rFonts w:eastAsia="Times New Roman"/>
                <w:sz w:val="22"/>
                <w:szCs w:val="22"/>
              </w:rPr>
              <w:t xml:space="preserve">   225Ah</w:t>
            </w:r>
          </w:p>
        </w:tc>
        <w:tc>
          <w:tcPr>
            <w:tcW w:w="2529" w:type="dxa"/>
            <w:tcBorders>
              <w:top w:val="single" w:sz="4" w:space="0" w:color="000000"/>
              <w:left w:val="single" w:sz="4" w:space="0" w:color="000000"/>
              <w:bottom w:val="single" w:sz="4" w:space="0" w:color="000000"/>
              <w:right w:val="single" w:sz="4" w:space="0" w:color="000000"/>
            </w:tcBorders>
          </w:tcPr>
          <w:p w14:paraId="0CDE94A1" w14:textId="77777777" w:rsidR="00C548DC" w:rsidRPr="00C548DC" w:rsidRDefault="00C548DC" w:rsidP="00C548DC">
            <w:pPr>
              <w:spacing w:after="0" w:line="240" w:lineRule="auto"/>
              <w:rPr>
                <w:rFonts w:eastAsia="Times New Roman"/>
                <w:sz w:val="22"/>
                <w:szCs w:val="22"/>
              </w:rPr>
            </w:pPr>
          </w:p>
        </w:tc>
      </w:tr>
      <w:tr w:rsidR="00C548DC" w:rsidRPr="00C548DC" w14:paraId="5F3C2AD9" w14:textId="77777777" w:rsidTr="00306FC8">
        <w:trPr>
          <w:trHeight w:val="317"/>
        </w:trPr>
        <w:tc>
          <w:tcPr>
            <w:tcW w:w="823" w:type="dxa"/>
            <w:tcBorders>
              <w:top w:val="single" w:sz="4" w:space="0" w:color="000000"/>
              <w:left w:val="single" w:sz="4" w:space="0" w:color="000000"/>
              <w:bottom w:val="single" w:sz="4" w:space="0" w:color="000000"/>
            </w:tcBorders>
          </w:tcPr>
          <w:p w14:paraId="4C040CB5"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526862A1" w14:textId="77777777" w:rsidR="00C548DC" w:rsidRPr="00C548DC" w:rsidRDefault="00C24BCC" w:rsidP="00C548DC">
            <w:pPr>
              <w:spacing w:after="0" w:line="240" w:lineRule="auto"/>
              <w:rPr>
                <w:rFonts w:eastAsia="Times New Roman"/>
                <w:sz w:val="22"/>
                <w:szCs w:val="22"/>
              </w:rPr>
            </w:pPr>
            <w:r>
              <w:rPr>
                <w:rFonts w:eastAsia="Times New Roman"/>
                <w:sz w:val="22"/>
                <w:szCs w:val="22"/>
              </w:rPr>
              <w:t xml:space="preserve">Akumulatoru uzlādei rozete  atrodas  </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099CA364" w14:textId="77777777" w:rsidR="00C548DC" w:rsidRPr="00C548DC" w:rsidRDefault="00C24BCC" w:rsidP="00C548DC">
            <w:pPr>
              <w:spacing w:after="0" w:line="240" w:lineRule="auto"/>
              <w:rPr>
                <w:rFonts w:eastAsia="Times New Roman"/>
                <w:sz w:val="22"/>
                <w:szCs w:val="22"/>
              </w:rPr>
            </w:pPr>
            <w:r>
              <w:rPr>
                <w:rFonts w:eastAsia="Times New Roman"/>
                <w:sz w:val="22"/>
                <w:szCs w:val="22"/>
              </w:rPr>
              <w:t>Autobusa  virsbūves priekšējā daļā, ne tālāk par</w:t>
            </w:r>
            <w:r w:rsidR="00BC0E4D">
              <w:rPr>
                <w:rFonts w:eastAsia="Times New Roman"/>
                <w:sz w:val="22"/>
                <w:szCs w:val="22"/>
              </w:rPr>
              <w:t xml:space="preserve"> 1m </w:t>
            </w:r>
            <w:r w:rsidR="003059BF">
              <w:rPr>
                <w:rFonts w:eastAsia="Times New Roman"/>
                <w:sz w:val="22"/>
                <w:szCs w:val="22"/>
              </w:rPr>
              <w:t xml:space="preserve">uz aizmuguri </w:t>
            </w:r>
            <w:r w:rsidR="00BC0E4D">
              <w:rPr>
                <w:rFonts w:eastAsia="Times New Roman"/>
                <w:sz w:val="22"/>
                <w:szCs w:val="22"/>
              </w:rPr>
              <w:t>no priekšējās</w:t>
            </w:r>
            <w:r>
              <w:rPr>
                <w:rFonts w:eastAsia="Times New Roman"/>
                <w:sz w:val="22"/>
                <w:szCs w:val="22"/>
              </w:rPr>
              <w:t xml:space="preserve"> </w:t>
            </w:r>
            <w:r w:rsidR="00BC0E4D">
              <w:rPr>
                <w:rFonts w:eastAsia="Times New Roman"/>
                <w:sz w:val="22"/>
                <w:szCs w:val="22"/>
              </w:rPr>
              <w:t>ass</w:t>
            </w:r>
          </w:p>
        </w:tc>
        <w:tc>
          <w:tcPr>
            <w:tcW w:w="2529" w:type="dxa"/>
            <w:tcBorders>
              <w:top w:val="single" w:sz="4" w:space="0" w:color="000000"/>
              <w:left w:val="single" w:sz="4" w:space="0" w:color="000000"/>
              <w:bottom w:val="single" w:sz="4" w:space="0" w:color="000000"/>
              <w:right w:val="single" w:sz="4" w:space="0" w:color="000000"/>
            </w:tcBorders>
          </w:tcPr>
          <w:p w14:paraId="5934F231" w14:textId="77777777" w:rsidR="00C548DC" w:rsidRPr="00C548DC" w:rsidRDefault="00C548DC" w:rsidP="00C548DC">
            <w:pPr>
              <w:spacing w:after="0" w:line="240" w:lineRule="auto"/>
              <w:rPr>
                <w:rFonts w:eastAsia="Times New Roman"/>
                <w:sz w:val="22"/>
                <w:szCs w:val="22"/>
              </w:rPr>
            </w:pPr>
          </w:p>
        </w:tc>
      </w:tr>
      <w:tr w:rsidR="00C548DC" w:rsidRPr="00C548DC" w14:paraId="02DD09D8" w14:textId="77777777" w:rsidTr="00306FC8">
        <w:trPr>
          <w:trHeight w:val="89"/>
        </w:trPr>
        <w:tc>
          <w:tcPr>
            <w:tcW w:w="823" w:type="dxa"/>
            <w:tcBorders>
              <w:top w:val="single" w:sz="4" w:space="0" w:color="000000"/>
              <w:left w:val="single" w:sz="4" w:space="0" w:color="000000"/>
              <w:bottom w:val="single" w:sz="4" w:space="0" w:color="000000"/>
            </w:tcBorders>
          </w:tcPr>
          <w:p w14:paraId="2244BA00"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41A04C72"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Pilnā masa</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3DA17EF7" w14:textId="77777777" w:rsidR="00C548DC" w:rsidRPr="00C548DC" w:rsidRDefault="003059BF" w:rsidP="00C548DC">
            <w:pPr>
              <w:spacing w:after="0" w:line="240" w:lineRule="auto"/>
              <w:rPr>
                <w:rFonts w:eastAsia="Times New Roman"/>
                <w:sz w:val="22"/>
                <w:szCs w:val="22"/>
              </w:rPr>
            </w:pPr>
            <w:r>
              <w:rPr>
                <w:rFonts w:eastAsia="Times New Roman"/>
                <w:sz w:val="22"/>
                <w:szCs w:val="22"/>
              </w:rPr>
              <w:t>Ne vairāk kā 20 500</w:t>
            </w:r>
            <w:r w:rsidR="00C548DC" w:rsidRPr="00C548DC">
              <w:rPr>
                <w:rFonts w:eastAsia="Times New Roman"/>
                <w:sz w:val="22"/>
                <w:szCs w:val="22"/>
              </w:rPr>
              <w:t xml:space="preserve"> kg </w:t>
            </w:r>
          </w:p>
        </w:tc>
        <w:tc>
          <w:tcPr>
            <w:tcW w:w="2529" w:type="dxa"/>
            <w:tcBorders>
              <w:top w:val="single" w:sz="4" w:space="0" w:color="000000"/>
              <w:left w:val="single" w:sz="4" w:space="0" w:color="000000"/>
              <w:bottom w:val="single" w:sz="4" w:space="0" w:color="000000"/>
              <w:right w:val="single" w:sz="4" w:space="0" w:color="000000"/>
            </w:tcBorders>
          </w:tcPr>
          <w:p w14:paraId="7790A37E" w14:textId="77777777" w:rsidR="00C548DC" w:rsidRPr="00C548DC" w:rsidRDefault="00C548DC" w:rsidP="00C548DC">
            <w:pPr>
              <w:spacing w:after="0" w:line="240" w:lineRule="auto"/>
              <w:rPr>
                <w:rFonts w:eastAsia="Times New Roman"/>
                <w:sz w:val="22"/>
                <w:szCs w:val="22"/>
              </w:rPr>
            </w:pPr>
          </w:p>
        </w:tc>
      </w:tr>
      <w:tr w:rsidR="00C548DC" w:rsidRPr="00C548DC" w14:paraId="68F71F0A" w14:textId="77777777" w:rsidTr="00306FC8">
        <w:trPr>
          <w:trHeight w:val="89"/>
        </w:trPr>
        <w:tc>
          <w:tcPr>
            <w:tcW w:w="823" w:type="dxa"/>
            <w:tcBorders>
              <w:top w:val="single" w:sz="4" w:space="0" w:color="000000"/>
              <w:left w:val="single" w:sz="4" w:space="0" w:color="000000"/>
              <w:bottom w:val="single" w:sz="4" w:space="0" w:color="000000"/>
            </w:tcBorders>
          </w:tcPr>
          <w:p w14:paraId="74CF5AB0"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51D70D1F"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Piekare</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421F407E"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Pneimo (gaisa spilveni)</w:t>
            </w:r>
          </w:p>
        </w:tc>
        <w:tc>
          <w:tcPr>
            <w:tcW w:w="2529" w:type="dxa"/>
            <w:tcBorders>
              <w:top w:val="single" w:sz="4" w:space="0" w:color="000000"/>
              <w:left w:val="single" w:sz="4" w:space="0" w:color="000000"/>
              <w:bottom w:val="single" w:sz="4" w:space="0" w:color="000000"/>
              <w:right w:val="single" w:sz="4" w:space="0" w:color="000000"/>
            </w:tcBorders>
          </w:tcPr>
          <w:p w14:paraId="43FA00A2" w14:textId="77777777" w:rsidR="00C548DC" w:rsidRPr="00C548DC" w:rsidRDefault="00C548DC" w:rsidP="00C548DC">
            <w:pPr>
              <w:spacing w:after="0" w:line="240" w:lineRule="auto"/>
              <w:rPr>
                <w:rFonts w:eastAsia="Times New Roman"/>
                <w:sz w:val="22"/>
                <w:szCs w:val="22"/>
              </w:rPr>
            </w:pPr>
          </w:p>
        </w:tc>
      </w:tr>
      <w:tr w:rsidR="00C548DC" w:rsidRPr="00C548DC" w14:paraId="64F1DED1" w14:textId="77777777" w:rsidTr="00306FC8">
        <w:trPr>
          <w:trHeight w:val="1194"/>
        </w:trPr>
        <w:tc>
          <w:tcPr>
            <w:tcW w:w="823" w:type="dxa"/>
            <w:tcBorders>
              <w:top w:val="single" w:sz="4" w:space="0" w:color="000000"/>
              <w:left w:val="single" w:sz="4" w:space="0" w:color="000000"/>
              <w:bottom w:val="single" w:sz="4" w:space="0" w:color="000000"/>
            </w:tcBorders>
          </w:tcPr>
          <w:p w14:paraId="6B6EBAD1"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1201CB41" w14:textId="77777777" w:rsidR="00C548DC" w:rsidRPr="00C548DC" w:rsidRDefault="00C548DC" w:rsidP="007005E3">
            <w:pPr>
              <w:spacing w:after="0" w:line="240" w:lineRule="auto"/>
              <w:rPr>
                <w:rFonts w:eastAsia="Times New Roman"/>
                <w:sz w:val="22"/>
                <w:szCs w:val="22"/>
              </w:rPr>
            </w:pPr>
            <w:r w:rsidRPr="00C548DC">
              <w:rPr>
                <w:rFonts w:eastAsia="Times New Roman"/>
                <w:sz w:val="22"/>
                <w:szCs w:val="22"/>
              </w:rPr>
              <w:t xml:space="preserve">Riepas, </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69DF42AB"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Vissezonas</w:t>
            </w:r>
            <w:r w:rsidR="007005E3">
              <w:rPr>
                <w:rFonts w:eastAsia="Times New Roman"/>
                <w:sz w:val="22"/>
                <w:szCs w:val="22"/>
              </w:rPr>
              <w:t xml:space="preserve">, atbilst  </w:t>
            </w:r>
            <w:r w:rsidR="007005E3" w:rsidRPr="007005E3">
              <w:t>Eiropas Parlamenta un Padomes 2009. gada 13. jūlija Regulas (EK) Nr. </w:t>
            </w:r>
            <w:hyperlink r:id="rId8" w:tgtFrame="_blank" w:history="1">
              <w:r w:rsidR="007005E3" w:rsidRPr="007005E3">
                <w:rPr>
                  <w:color w:val="16497B"/>
                </w:rPr>
                <w:t>661/2009</w:t>
              </w:r>
            </w:hyperlink>
            <w:r w:rsidR="007005E3" w:rsidRPr="007005E3">
              <w:t> </w:t>
            </w:r>
            <w:r w:rsidR="007005E3">
              <w:t>prasībām</w:t>
            </w:r>
          </w:p>
        </w:tc>
        <w:tc>
          <w:tcPr>
            <w:tcW w:w="2529" w:type="dxa"/>
            <w:tcBorders>
              <w:top w:val="single" w:sz="4" w:space="0" w:color="000000"/>
              <w:left w:val="single" w:sz="4" w:space="0" w:color="000000"/>
              <w:bottom w:val="single" w:sz="4" w:space="0" w:color="000000"/>
              <w:right w:val="single" w:sz="4" w:space="0" w:color="000000"/>
            </w:tcBorders>
          </w:tcPr>
          <w:p w14:paraId="350D93F5" w14:textId="77777777" w:rsidR="00C548DC" w:rsidRPr="00C548DC" w:rsidRDefault="00C548DC" w:rsidP="00C548DC">
            <w:pPr>
              <w:spacing w:after="0" w:line="240" w:lineRule="auto"/>
              <w:rPr>
                <w:rFonts w:eastAsia="Times New Roman"/>
                <w:sz w:val="22"/>
                <w:szCs w:val="22"/>
              </w:rPr>
            </w:pPr>
          </w:p>
        </w:tc>
      </w:tr>
      <w:tr w:rsidR="007005E3" w:rsidRPr="00C548DC" w14:paraId="5ACB7D0A" w14:textId="77777777" w:rsidTr="00306FC8">
        <w:trPr>
          <w:trHeight w:val="89"/>
        </w:trPr>
        <w:tc>
          <w:tcPr>
            <w:tcW w:w="823" w:type="dxa"/>
            <w:tcBorders>
              <w:top w:val="single" w:sz="4" w:space="0" w:color="000000"/>
              <w:left w:val="single" w:sz="4" w:space="0" w:color="000000"/>
              <w:bottom w:val="single" w:sz="4" w:space="0" w:color="000000"/>
            </w:tcBorders>
          </w:tcPr>
          <w:p w14:paraId="2DFDD656" w14:textId="77777777" w:rsidR="007005E3" w:rsidRPr="00C548DC" w:rsidRDefault="007005E3"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7E1475FC" w14:textId="77777777" w:rsidR="007005E3" w:rsidRPr="00C548DC" w:rsidRDefault="007005E3" w:rsidP="00C548DC">
            <w:pPr>
              <w:spacing w:after="0" w:line="240" w:lineRule="auto"/>
              <w:rPr>
                <w:rFonts w:eastAsia="Times New Roman"/>
                <w:sz w:val="22"/>
                <w:szCs w:val="22"/>
              </w:rPr>
            </w:pPr>
            <w:r>
              <w:rPr>
                <w:rFonts w:eastAsia="Times New Roman"/>
                <w:sz w:val="22"/>
                <w:szCs w:val="22"/>
              </w:rPr>
              <w:t>Diska izmērs</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71FF2F18" w14:textId="77777777" w:rsidR="007005E3" w:rsidRPr="00C548DC" w:rsidRDefault="007005E3" w:rsidP="00C548DC">
            <w:pPr>
              <w:spacing w:after="0" w:line="240" w:lineRule="auto"/>
              <w:rPr>
                <w:rFonts w:eastAsia="Times New Roman"/>
                <w:sz w:val="22"/>
                <w:szCs w:val="22"/>
              </w:rPr>
            </w:pPr>
            <w:r w:rsidRPr="00C548DC">
              <w:rPr>
                <w:rFonts w:eastAsia="Times New Roman"/>
                <w:sz w:val="22"/>
                <w:szCs w:val="22"/>
              </w:rPr>
              <w:t>Ne mazāks kā 22.5 collas</w:t>
            </w:r>
          </w:p>
        </w:tc>
        <w:tc>
          <w:tcPr>
            <w:tcW w:w="2529" w:type="dxa"/>
            <w:tcBorders>
              <w:top w:val="single" w:sz="4" w:space="0" w:color="000000"/>
              <w:left w:val="single" w:sz="4" w:space="0" w:color="000000"/>
              <w:bottom w:val="single" w:sz="4" w:space="0" w:color="000000"/>
              <w:right w:val="single" w:sz="4" w:space="0" w:color="000000"/>
            </w:tcBorders>
          </w:tcPr>
          <w:p w14:paraId="65BE90F2" w14:textId="77777777" w:rsidR="007005E3" w:rsidRPr="00C548DC" w:rsidRDefault="007005E3" w:rsidP="00C548DC">
            <w:pPr>
              <w:spacing w:after="0" w:line="240" w:lineRule="auto"/>
              <w:rPr>
                <w:rFonts w:eastAsia="Times New Roman"/>
                <w:sz w:val="22"/>
                <w:szCs w:val="22"/>
              </w:rPr>
            </w:pPr>
          </w:p>
        </w:tc>
      </w:tr>
      <w:tr w:rsidR="00C548DC" w:rsidRPr="00C548DC" w14:paraId="1BF59D99" w14:textId="77777777" w:rsidTr="00306FC8">
        <w:trPr>
          <w:trHeight w:val="89"/>
        </w:trPr>
        <w:tc>
          <w:tcPr>
            <w:tcW w:w="823" w:type="dxa"/>
            <w:tcBorders>
              <w:top w:val="single" w:sz="4" w:space="0" w:color="000000"/>
              <w:left w:val="single" w:sz="4" w:space="0" w:color="000000"/>
              <w:bottom w:val="single" w:sz="4" w:space="0" w:color="000000"/>
            </w:tcBorders>
          </w:tcPr>
          <w:p w14:paraId="4B88BC67"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57B0981A" w14:textId="77777777" w:rsidR="00C548DC" w:rsidRPr="00C548DC" w:rsidRDefault="00E94ECE" w:rsidP="00E94ECE">
            <w:pPr>
              <w:spacing w:after="0" w:line="240" w:lineRule="auto"/>
              <w:rPr>
                <w:rFonts w:eastAsia="Times New Roman"/>
                <w:sz w:val="22"/>
                <w:szCs w:val="22"/>
              </w:rPr>
            </w:pPr>
            <w:r>
              <w:t>Riepu spiediena kontrole</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2CC811BC" w14:textId="77777777" w:rsidR="00C548DC" w:rsidRPr="00C548DC" w:rsidRDefault="00E94ECE" w:rsidP="00C548DC">
            <w:pPr>
              <w:spacing w:after="0" w:line="240" w:lineRule="auto"/>
              <w:rPr>
                <w:rFonts w:eastAsia="Times New Roman"/>
                <w:sz w:val="22"/>
                <w:szCs w:val="22"/>
              </w:rPr>
            </w:pPr>
            <w:r>
              <w:t>(TPMS)</w:t>
            </w:r>
            <w:r w:rsidR="003059BF">
              <w:t xml:space="preserve"> informācija  redzama  </w:t>
            </w:r>
            <w:r w:rsidR="00321CC5">
              <w:t xml:space="preserve">vadītājam </w:t>
            </w:r>
            <w:r w:rsidR="003059BF">
              <w:t>rādījumu panelī</w:t>
            </w:r>
          </w:p>
        </w:tc>
        <w:tc>
          <w:tcPr>
            <w:tcW w:w="2529" w:type="dxa"/>
            <w:tcBorders>
              <w:top w:val="single" w:sz="4" w:space="0" w:color="000000"/>
              <w:left w:val="single" w:sz="4" w:space="0" w:color="000000"/>
              <w:bottom w:val="single" w:sz="4" w:space="0" w:color="000000"/>
              <w:right w:val="single" w:sz="4" w:space="0" w:color="000000"/>
            </w:tcBorders>
          </w:tcPr>
          <w:p w14:paraId="125D2F8B" w14:textId="77777777" w:rsidR="00C548DC" w:rsidRPr="00C548DC" w:rsidRDefault="00C548DC" w:rsidP="00C548DC">
            <w:pPr>
              <w:spacing w:after="0" w:line="240" w:lineRule="auto"/>
              <w:rPr>
                <w:rFonts w:eastAsia="Times New Roman"/>
                <w:sz w:val="22"/>
                <w:szCs w:val="22"/>
              </w:rPr>
            </w:pPr>
          </w:p>
        </w:tc>
      </w:tr>
      <w:tr w:rsidR="00C548DC" w:rsidRPr="00C548DC" w14:paraId="11C46F41" w14:textId="77777777" w:rsidTr="00306FC8">
        <w:trPr>
          <w:trHeight w:val="89"/>
        </w:trPr>
        <w:tc>
          <w:tcPr>
            <w:tcW w:w="823" w:type="dxa"/>
            <w:tcBorders>
              <w:top w:val="single" w:sz="4" w:space="0" w:color="000000"/>
              <w:left w:val="single" w:sz="4" w:space="0" w:color="000000"/>
              <w:bottom w:val="single" w:sz="4" w:space="0" w:color="000000"/>
            </w:tcBorders>
          </w:tcPr>
          <w:p w14:paraId="38ABAF9A"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2D7C898D" w14:textId="77777777" w:rsidR="00C548DC" w:rsidRPr="00C548DC" w:rsidRDefault="00E94ECE" w:rsidP="00C548DC">
            <w:pPr>
              <w:spacing w:after="0" w:line="240" w:lineRule="auto"/>
              <w:rPr>
                <w:rFonts w:eastAsia="Times New Roman"/>
                <w:sz w:val="22"/>
                <w:szCs w:val="22"/>
              </w:rPr>
            </w:pPr>
            <w:r>
              <w:t>Autobusos ir informācija/norādījumi par ekoloģisku braukšanu, kas atbilst transportlīdzeklim</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1DB5C190" w14:textId="77777777" w:rsidR="00C548DC" w:rsidRPr="00C548DC" w:rsidRDefault="003059BF" w:rsidP="00C548DC">
            <w:pPr>
              <w:spacing w:after="0" w:line="240" w:lineRule="auto"/>
              <w:rPr>
                <w:rFonts w:eastAsia="Times New Roman"/>
                <w:sz w:val="22"/>
                <w:szCs w:val="22"/>
              </w:rPr>
            </w:pPr>
            <w:r>
              <w:rPr>
                <w:rFonts w:eastAsia="Times New Roman"/>
                <w:sz w:val="22"/>
                <w:szCs w:val="22"/>
              </w:rPr>
              <w:t xml:space="preserve">Informācija redzama </w:t>
            </w:r>
            <w:r w:rsidR="00321CC5">
              <w:rPr>
                <w:rFonts w:eastAsia="Times New Roman"/>
                <w:sz w:val="22"/>
                <w:szCs w:val="22"/>
              </w:rPr>
              <w:t xml:space="preserve">vadītājam </w:t>
            </w:r>
            <w:r w:rsidR="00F97443">
              <w:rPr>
                <w:rFonts w:eastAsia="Times New Roman"/>
                <w:sz w:val="22"/>
                <w:szCs w:val="22"/>
              </w:rPr>
              <w:t>rādījumu panelī</w:t>
            </w:r>
          </w:p>
        </w:tc>
        <w:tc>
          <w:tcPr>
            <w:tcW w:w="2529" w:type="dxa"/>
            <w:tcBorders>
              <w:top w:val="single" w:sz="4" w:space="0" w:color="000000"/>
              <w:left w:val="single" w:sz="4" w:space="0" w:color="000000"/>
              <w:bottom w:val="single" w:sz="4" w:space="0" w:color="000000"/>
              <w:right w:val="single" w:sz="4" w:space="0" w:color="000000"/>
            </w:tcBorders>
          </w:tcPr>
          <w:p w14:paraId="60CF74E5" w14:textId="77777777" w:rsidR="00C548DC" w:rsidRPr="00C548DC" w:rsidRDefault="00C548DC" w:rsidP="00C548DC">
            <w:pPr>
              <w:spacing w:after="0" w:line="240" w:lineRule="auto"/>
              <w:rPr>
                <w:rFonts w:eastAsia="Times New Roman"/>
                <w:sz w:val="22"/>
                <w:szCs w:val="22"/>
              </w:rPr>
            </w:pPr>
          </w:p>
        </w:tc>
      </w:tr>
      <w:tr w:rsidR="00C548DC" w:rsidRPr="00C548DC" w14:paraId="5557612E" w14:textId="77777777" w:rsidTr="00306FC8">
        <w:trPr>
          <w:trHeight w:val="89"/>
        </w:trPr>
        <w:tc>
          <w:tcPr>
            <w:tcW w:w="823" w:type="dxa"/>
            <w:tcBorders>
              <w:top w:val="single" w:sz="4" w:space="0" w:color="000000"/>
              <w:left w:val="single" w:sz="4" w:space="0" w:color="000000"/>
              <w:bottom w:val="single" w:sz="4" w:space="0" w:color="000000"/>
            </w:tcBorders>
          </w:tcPr>
          <w:p w14:paraId="37ECBFF8"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108D5F25"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Rezerves ritenis</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1A87BDF3"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Pilna izmēra rezerves ritenis un tā stiprinājums</w:t>
            </w:r>
          </w:p>
        </w:tc>
        <w:tc>
          <w:tcPr>
            <w:tcW w:w="2529" w:type="dxa"/>
            <w:tcBorders>
              <w:top w:val="single" w:sz="4" w:space="0" w:color="000000"/>
              <w:left w:val="single" w:sz="4" w:space="0" w:color="000000"/>
              <w:bottom w:val="single" w:sz="4" w:space="0" w:color="000000"/>
              <w:right w:val="single" w:sz="4" w:space="0" w:color="000000"/>
            </w:tcBorders>
          </w:tcPr>
          <w:p w14:paraId="648ECCE5" w14:textId="77777777" w:rsidR="00C548DC" w:rsidRPr="00C548DC" w:rsidRDefault="00C548DC" w:rsidP="00C548DC">
            <w:pPr>
              <w:spacing w:after="0" w:line="240" w:lineRule="auto"/>
              <w:rPr>
                <w:rFonts w:eastAsia="Times New Roman"/>
                <w:sz w:val="22"/>
                <w:szCs w:val="22"/>
              </w:rPr>
            </w:pPr>
          </w:p>
        </w:tc>
      </w:tr>
      <w:tr w:rsidR="00C548DC" w:rsidRPr="00C548DC" w14:paraId="7A2BCDC1" w14:textId="77777777" w:rsidTr="00306FC8">
        <w:trPr>
          <w:trHeight w:val="89"/>
        </w:trPr>
        <w:tc>
          <w:tcPr>
            <w:tcW w:w="823" w:type="dxa"/>
            <w:tcBorders>
              <w:top w:val="single" w:sz="4" w:space="0" w:color="000000"/>
              <w:left w:val="single" w:sz="4" w:space="0" w:color="000000"/>
              <w:bottom w:val="single" w:sz="4" w:space="0" w:color="000000"/>
            </w:tcBorders>
          </w:tcPr>
          <w:p w14:paraId="14380272"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43C295FF"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Autobusa augstums (ar kondicionieri)</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1B013586" w14:textId="77777777" w:rsidR="00C548DC" w:rsidRPr="00C548DC" w:rsidRDefault="003059BF" w:rsidP="00C548DC">
            <w:pPr>
              <w:spacing w:after="0" w:line="240" w:lineRule="auto"/>
              <w:rPr>
                <w:rFonts w:eastAsia="Times New Roman"/>
                <w:sz w:val="22"/>
                <w:szCs w:val="22"/>
              </w:rPr>
            </w:pPr>
            <w:r>
              <w:rPr>
                <w:rFonts w:eastAsia="Times New Roman"/>
                <w:sz w:val="22"/>
                <w:szCs w:val="22"/>
              </w:rPr>
              <w:t>Ne vairāk kā 3 700</w:t>
            </w:r>
            <w:r w:rsidR="00C548DC" w:rsidRPr="00C548DC">
              <w:rPr>
                <w:rFonts w:eastAsia="Times New Roman"/>
                <w:sz w:val="22"/>
                <w:szCs w:val="22"/>
              </w:rPr>
              <w:t xml:space="preserve"> mm</w:t>
            </w:r>
          </w:p>
        </w:tc>
        <w:tc>
          <w:tcPr>
            <w:tcW w:w="2529" w:type="dxa"/>
            <w:tcBorders>
              <w:top w:val="single" w:sz="4" w:space="0" w:color="000000"/>
              <w:left w:val="single" w:sz="4" w:space="0" w:color="000000"/>
              <w:bottom w:val="single" w:sz="4" w:space="0" w:color="000000"/>
              <w:right w:val="single" w:sz="4" w:space="0" w:color="000000"/>
            </w:tcBorders>
          </w:tcPr>
          <w:p w14:paraId="186F2003" w14:textId="77777777" w:rsidR="00C548DC" w:rsidRPr="00C548DC" w:rsidRDefault="00C548DC" w:rsidP="00C548DC">
            <w:pPr>
              <w:spacing w:after="0" w:line="240" w:lineRule="auto"/>
              <w:rPr>
                <w:rFonts w:eastAsia="Times New Roman"/>
                <w:sz w:val="22"/>
                <w:szCs w:val="22"/>
              </w:rPr>
            </w:pPr>
          </w:p>
        </w:tc>
      </w:tr>
      <w:tr w:rsidR="00C548DC" w:rsidRPr="00C548DC" w14:paraId="007B6690" w14:textId="77777777" w:rsidTr="00306FC8">
        <w:trPr>
          <w:trHeight w:val="89"/>
        </w:trPr>
        <w:tc>
          <w:tcPr>
            <w:tcW w:w="823" w:type="dxa"/>
            <w:tcBorders>
              <w:top w:val="single" w:sz="4" w:space="0" w:color="000000"/>
              <w:left w:val="single" w:sz="4" w:space="0" w:color="000000"/>
              <w:bottom w:val="single" w:sz="4" w:space="0" w:color="000000"/>
            </w:tcBorders>
          </w:tcPr>
          <w:p w14:paraId="7D816DEE"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6963375F" w14:textId="77777777" w:rsidR="00C548DC" w:rsidRPr="00A00CF3" w:rsidRDefault="00C548DC" w:rsidP="00C548DC">
            <w:pPr>
              <w:spacing w:after="0" w:line="240" w:lineRule="auto"/>
              <w:rPr>
                <w:rFonts w:eastAsia="Times New Roman"/>
                <w:sz w:val="22"/>
                <w:szCs w:val="22"/>
              </w:rPr>
            </w:pPr>
            <w:r w:rsidRPr="00A00CF3">
              <w:rPr>
                <w:rFonts w:eastAsia="Times New Roman"/>
                <w:sz w:val="22"/>
                <w:szCs w:val="22"/>
              </w:rPr>
              <w:t>Autobusa platums</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1E5037B7" w14:textId="77777777" w:rsidR="00C548DC" w:rsidRPr="00A00CF3" w:rsidRDefault="003059BF" w:rsidP="00C548DC">
            <w:pPr>
              <w:spacing w:after="0" w:line="240" w:lineRule="auto"/>
              <w:rPr>
                <w:rFonts w:eastAsia="Times New Roman"/>
                <w:sz w:val="22"/>
                <w:szCs w:val="22"/>
              </w:rPr>
            </w:pPr>
            <w:r w:rsidRPr="00A00CF3">
              <w:rPr>
                <w:rFonts w:eastAsia="Times New Roman"/>
                <w:sz w:val="22"/>
                <w:szCs w:val="22"/>
              </w:rPr>
              <w:t>Ne mazāk kā 2 500</w:t>
            </w:r>
            <w:r w:rsidR="00C548DC" w:rsidRPr="00A00CF3">
              <w:rPr>
                <w:rFonts w:eastAsia="Times New Roman"/>
                <w:sz w:val="22"/>
                <w:szCs w:val="22"/>
              </w:rPr>
              <w:t>0 mm</w:t>
            </w:r>
          </w:p>
        </w:tc>
        <w:tc>
          <w:tcPr>
            <w:tcW w:w="2529" w:type="dxa"/>
            <w:tcBorders>
              <w:top w:val="single" w:sz="4" w:space="0" w:color="000000"/>
              <w:left w:val="single" w:sz="4" w:space="0" w:color="000000"/>
              <w:bottom w:val="single" w:sz="4" w:space="0" w:color="000000"/>
              <w:right w:val="single" w:sz="4" w:space="0" w:color="000000"/>
            </w:tcBorders>
          </w:tcPr>
          <w:p w14:paraId="06763928" w14:textId="77777777" w:rsidR="00C548DC" w:rsidRPr="00C548DC" w:rsidRDefault="00C548DC" w:rsidP="00C548DC">
            <w:pPr>
              <w:spacing w:after="0" w:line="240" w:lineRule="auto"/>
              <w:rPr>
                <w:rFonts w:eastAsia="Times New Roman"/>
                <w:sz w:val="22"/>
                <w:szCs w:val="22"/>
              </w:rPr>
            </w:pPr>
          </w:p>
        </w:tc>
      </w:tr>
      <w:tr w:rsidR="00C548DC" w:rsidRPr="00C548DC" w14:paraId="616EB6A2" w14:textId="77777777" w:rsidTr="00306FC8">
        <w:trPr>
          <w:trHeight w:val="89"/>
        </w:trPr>
        <w:tc>
          <w:tcPr>
            <w:tcW w:w="823" w:type="dxa"/>
            <w:tcBorders>
              <w:top w:val="single" w:sz="4" w:space="0" w:color="000000"/>
              <w:left w:val="single" w:sz="4" w:space="0" w:color="000000"/>
              <w:bottom w:val="single" w:sz="4" w:space="0" w:color="000000"/>
            </w:tcBorders>
          </w:tcPr>
          <w:p w14:paraId="191A4A2D"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209C6C1B" w14:textId="77777777" w:rsidR="00C548DC" w:rsidRPr="00A00CF3" w:rsidRDefault="00C548DC" w:rsidP="00C548DC">
            <w:pPr>
              <w:spacing w:after="0" w:line="240" w:lineRule="auto"/>
              <w:rPr>
                <w:rFonts w:eastAsia="Times New Roman"/>
                <w:sz w:val="22"/>
                <w:szCs w:val="22"/>
              </w:rPr>
            </w:pPr>
            <w:r w:rsidRPr="00A00CF3">
              <w:rPr>
                <w:rFonts w:eastAsia="Times New Roman"/>
                <w:sz w:val="22"/>
                <w:szCs w:val="22"/>
              </w:rPr>
              <w:t>Autobusa garums</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2BEBF8ED" w14:textId="5A16E716" w:rsidR="00C548DC" w:rsidRPr="00A00CF3" w:rsidRDefault="004E0DA5" w:rsidP="00C548DC">
            <w:pPr>
              <w:spacing w:after="0" w:line="240" w:lineRule="auto"/>
              <w:rPr>
                <w:rFonts w:eastAsia="Times New Roman"/>
                <w:sz w:val="22"/>
                <w:szCs w:val="22"/>
              </w:rPr>
            </w:pPr>
            <w:r w:rsidRPr="00A00CF3">
              <w:rPr>
                <w:rFonts w:eastAsia="Times New Roman"/>
                <w:sz w:val="22"/>
                <w:szCs w:val="22"/>
              </w:rPr>
              <w:t xml:space="preserve">ne vairāk kā </w:t>
            </w:r>
            <w:r w:rsidR="00E50C24">
              <w:rPr>
                <w:rFonts w:eastAsia="Times New Roman"/>
                <w:sz w:val="22"/>
                <w:szCs w:val="22"/>
              </w:rPr>
              <w:t>12 000</w:t>
            </w:r>
            <w:r w:rsidR="00C548DC" w:rsidRPr="00A00CF3">
              <w:rPr>
                <w:rFonts w:eastAsia="Times New Roman"/>
                <w:sz w:val="22"/>
                <w:szCs w:val="22"/>
              </w:rPr>
              <w:t xml:space="preserve"> mm</w:t>
            </w:r>
          </w:p>
        </w:tc>
        <w:tc>
          <w:tcPr>
            <w:tcW w:w="2529" w:type="dxa"/>
            <w:tcBorders>
              <w:top w:val="single" w:sz="4" w:space="0" w:color="000000"/>
              <w:left w:val="single" w:sz="4" w:space="0" w:color="000000"/>
              <w:bottom w:val="single" w:sz="4" w:space="0" w:color="000000"/>
              <w:right w:val="single" w:sz="4" w:space="0" w:color="000000"/>
            </w:tcBorders>
          </w:tcPr>
          <w:p w14:paraId="16B96545" w14:textId="77777777" w:rsidR="00C548DC" w:rsidRPr="00C548DC" w:rsidRDefault="00C548DC" w:rsidP="00C548DC">
            <w:pPr>
              <w:spacing w:after="0" w:line="240" w:lineRule="auto"/>
              <w:rPr>
                <w:rFonts w:eastAsia="Times New Roman"/>
                <w:sz w:val="22"/>
                <w:szCs w:val="22"/>
              </w:rPr>
            </w:pPr>
          </w:p>
        </w:tc>
      </w:tr>
      <w:tr w:rsidR="00C548DC" w:rsidRPr="00C548DC" w14:paraId="618FC96B" w14:textId="77777777" w:rsidTr="00306FC8">
        <w:trPr>
          <w:trHeight w:val="89"/>
        </w:trPr>
        <w:tc>
          <w:tcPr>
            <w:tcW w:w="823" w:type="dxa"/>
            <w:tcBorders>
              <w:top w:val="single" w:sz="4" w:space="0" w:color="000000"/>
              <w:left w:val="single" w:sz="4" w:space="0" w:color="000000"/>
              <w:bottom w:val="single" w:sz="4" w:space="0" w:color="000000"/>
            </w:tcBorders>
          </w:tcPr>
          <w:p w14:paraId="6F614DA3"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02EC5437" w14:textId="77777777" w:rsidR="00C548DC" w:rsidRPr="00A00CF3" w:rsidRDefault="00C548DC" w:rsidP="00C548DC">
            <w:pPr>
              <w:spacing w:after="0" w:line="240" w:lineRule="auto"/>
              <w:rPr>
                <w:rFonts w:eastAsia="Times New Roman"/>
                <w:sz w:val="22"/>
                <w:szCs w:val="22"/>
              </w:rPr>
            </w:pPr>
            <w:r w:rsidRPr="00A00CF3">
              <w:rPr>
                <w:rFonts w:eastAsia="Times New Roman"/>
                <w:sz w:val="22"/>
                <w:szCs w:val="22"/>
              </w:rPr>
              <w:t>Riteņu bāzes attālums</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3F6767F8" w14:textId="77777777" w:rsidR="00C548DC" w:rsidRPr="00A00CF3" w:rsidRDefault="00C548DC" w:rsidP="00C548DC">
            <w:pPr>
              <w:spacing w:after="0" w:line="240" w:lineRule="auto"/>
              <w:rPr>
                <w:rFonts w:eastAsia="Times New Roman"/>
                <w:sz w:val="22"/>
                <w:szCs w:val="22"/>
              </w:rPr>
            </w:pPr>
            <w:r w:rsidRPr="00A00CF3">
              <w:rPr>
                <w:rFonts w:eastAsia="Times New Roman"/>
                <w:sz w:val="22"/>
                <w:szCs w:val="22"/>
              </w:rPr>
              <w:t>Ne mazāk kā 6000 mm</w:t>
            </w:r>
          </w:p>
        </w:tc>
        <w:tc>
          <w:tcPr>
            <w:tcW w:w="2529" w:type="dxa"/>
            <w:tcBorders>
              <w:top w:val="single" w:sz="4" w:space="0" w:color="000000"/>
              <w:left w:val="single" w:sz="4" w:space="0" w:color="000000"/>
              <w:bottom w:val="single" w:sz="4" w:space="0" w:color="000000"/>
              <w:right w:val="single" w:sz="4" w:space="0" w:color="000000"/>
            </w:tcBorders>
          </w:tcPr>
          <w:p w14:paraId="7D0C7274" w14:textId="77777777" w:rsidR="00C548DC" w:rsidRPr="00C548DC" w:rsidRDefault="00C548DC" w:rsidP="00C548DC">
            <w:pPr>
              <w:spacing w:after="0" w:line="240" w:lineRule="auto"/>
              <w:rPr>
                <w:rFonts w:eastAsia="Times New Roman"/>
                <w:sz w:val="22"/>
                <w:szCs w:val="22"/>
              </w:rPr>
            </w:pPr>
          </w:p>
        </w:tc>
      </w:tr>
      <w:tr w:rsidR="00C548DC" w:rsidRPr="00C548DC" w14:paraId="7DCB70FD" w14:textId="77777777" w:rsidTr="00306FC8">
        <w:trPr>
          <w:trHeight w:val="89"/>
        </w:trPr>
        <w:tc>
          <w:tcPr>
            <w:tcW w:w="823" w:type="dxa"/>
            <w:tcBorders>
              <w:top w:val="single" w:sz="4" w:space="0" w:color="000000"/>
              <w:left w:val="single" w:sz="4" w:space="0" w:color="000000"/>
              <w:bottom w:val="single" w:sz="4" w:space="0" w:color="000000"/>
            </w:tcBorders>
          </w:tcPr>
          <w:p w14:paraId="642F02AF"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7A86D43A" w14:textId="77777777" w:rsidR="00C548DC" w:rsidRPr="00A00CF3" w:rsidRDefault="00C548DC" w:rsidP="00C548DC">
            <w:pPr>
              <w:spacing w:after="0" w:line="240" w:lineRule="auto"/>
              <w:rPr>
                <w:rFonts w:eastAsia="Times New Roman"/>
                <w:sz w:val="22"/>
                <w:szCs w:val="22"/>
              </w:rPr>
            </w:pPr>
            <w:r w:rsidRPr="00A00CF3">
              <w:rPr>
                <w:rFonts w:eastAsia="Times New Roman"/>
                <w:sz w:val="22"/>
                <w:szCs w:val="22"/>
              </w:rPr>
              <w:t>Durvis</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2188C16A" w14:textId="77777777" w:rsidR="00C548DC" w:rsidRPr="00A00CF3" w:rsidRDefault="00C548DC" w:rsidP="00C548DC">
            <w:pPr>
              <w:spacing w:after="0" w:line="240" w:lineRule="auto"/>
              <w:rPr>
                <w:rFonts w:eastAsia="Times New Roman"/>
                <w:sz w:val="22"/>
                <w:szCs w:val="22"/>
              </w:rPr>
            </w:pPr>
            <w:r w:rsidRPr="00A00CF3">
              <w:rPr>
                <w:rFonts w:eastAsia="Times New Roman"/>
                <w:sz w:val="22"/>
                <w:szCs w:val="22"/>
              </w:rPr>
              <w:t>1+1, pneimatiskas</w:t>
            </w:r>
            <w:r w:rsidR="00422C28" w:rsidRPr="00A00CF3">
              <w:rPr>
                <w:rFonts w:eastAsia="Times New Roman"/>
                <w:sz w:val="22"/>
                <w:szCs w:val="22"/>
              </w:rPr>
              <w:t>,  priekšējās vienviru</w:t>
            </w:r>
          </w:p>
        </w:tc>
        <w:tc>
          <w:tcPr>
            <w:tcW w:w="2529" w:type="dxa"/>
            <w:tcBorders>
              <w:top w:val="single" w:sz="4" w:space="0" w:color="000000"/>
              <w:left w:val="single" w:sz="4" w:space="0" w:color="000000"/>
              <w:bottom w:val="single" w:sz="4" w:space="0" w:color="000000"/>
              <w:right w:val="single" w:sz="4" w:space="0" w:color="000000"/>
            </w:tcBorders>
          </w:tcPr>
          <w:p w14:paraId="1670BB3B" w14:textId="77777777" w:rsidR="00C548DC" w:rsidRPr="00C548DC" w:rsidRDefault="00C548DC" w:rsidP="00C548DC">
            <w:pPr>
              <w:spacing w:after="0" w:line="240" w:lineRule="auto"/>
              <w:rPr>
                <w:rFonts w:eastAsia="Times New Roman"/>
                <w:sz w:val="22"/>
                <w:szCs w:val="22"/>
              </w:rPr>
            </w:pPr>
          </w:p>
        </w:tc>
      </w:tr>
      <w:tr w:rsidR="00C548DC" w:rsidRPr="00C548DC" w14:paraId="231D6033" w14:textId="77777777" w:rsidTr="00306FC8">
        <w:trPr>
          <w:trHeight w:val="90"/>
        </w:trPr>
        <w:tc>
          <w:tcPr>
            <w:tcW w:w="823" w:type="dxa"/>
            <w:tcBorders>
              <w:top w:val="single" w:sz="4" w:space="0" w:color="000000"/>
              <w:left w:val="single" w:sz="4" w:space="0" w:color="000000"/>
              <w:bottom w:val="single" w:sz="4" w:space="0" w:color="000000"/>
            </w:tcBorders>
          </w:tcPr>
          <w:p w14:paraId="00BAA0B6"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12B410E8"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Dekoratīvie nosegi</w:t>
            </w:r>
            <w:r w:rsidR="008970D1">
              <w:rPr>
                <w:rFonts w:eastAsia="Times New Roman"/>
                <w:sz w:val="22"/>
                <w:szCs w:val="22"/>
              </w:rPr>
              <w:t xml:space="preserve"> </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20F93CE5"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Dekoratīvie riteņu, rumbu nosegi</w:t>
            </w:r>
          </w:p>
        </w:tc>
        <w:tc>
          <w:tcPr>
            <w:tcW w:w="2529" w:type="dxa"/>
            <w:tcBorders>
              <w:top w:val="single" w:sz="4" w:space="0" w:color="000000"/>
              <w:left w:val="single" w:sz="4" w:space="0" w:color="000000"/>
              <w:bottom w:val="single" w:sz="4" w:space="0" w:color="000000"/>
              <w:right w:val="single" w:sz="4" w:space="0" w:color="000000"/>
            </w:tcBorders>
          </w:tcPr>
          <w:p w14:paraId="14A1ED68" w14:textId="77777777" w:rsidR="00C548DC" w:rsidRPr="00C548DC" w:rsidRDefault="00C548DC" w:rsidP="00C548DC">
            <w:pPr>
              <w:spacing w:after="0" w:line="240" w:lineRule="auto"/>
              <w:rPr>
                <w:rFonts w:eastAsia="Times New Roman"/>
                <w:sz w:val="22"/>
                <w:szCs w:val="22"/>
              </w:rPr>
            </w:pPr>
          </w:p>
        </w:tc>
      </w:tr>
      <w:tr w:rsidR="00C548DC" w:rsidRPr="00C548DC" w14:paraId="0074FF50" w14:textId="77777777" w:rsidTr="00306FC8">
        <w:trPr>
          <w:trHeight w:val="90"/>
        </w:trPr>
        <w:tc>
          <w:tcPr>
            <w:tcW w:w="823" w:type="dxa"/>
            <w:tcBorders>
              <w:left w:val="single" w:sz="4" w:space="0" w:color="000000"/>
              <w:bottom w:val="single" w:sz="4" w:space="0" w:color="000000"/>
            </w:tcBorders>
          </w:tcPr>
          <w:p w14:paraId="39004335"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left w:val="single" w:sz="4" w:space="0" w:color="000000"/>
              <w:bottom w:val="single" w:sz="4" w:space="0" w:color="000000"/>
            </w:tcBorders>
            <w:shd w:val="clear" w:color="auto" w:fill="auto"/>
          </w:tcPr>
          <w:p w14:paraId="5A1F0CB3" w14:textId="77777777" w:rsidR="00C548DC" w:rsidRPr="00A00CF3" w:rsidRDefault="00C548DC" w:rsidP="00C548DC">
            <w:pPr>
              <w:spacing w:after="0" w:line="240" w:lineRule="auto"/>
              <w:rPr>
                <w:rFonts w:eastAsia="Times New Roman"/>
                <w:sz w:val="22"/>
                <w:szCs w:val="22"/>
              </w:rPr>
            </w:pPr>
            <w:r w:rsidRPr="00A00CF3">
              <w:rPr>
                <w:rFonts w:eastAsia="Times New Roman"/>
                <w:sz w:val="22"/>
                <w:szCs w:val="22"/>
              </w:rPr>
              <w:t>Riteņu formula</w:t>
            </w:r>
          </w:p>
        </w:tc>
        <w:tc>
          <w:tcPr>
            <w:tcW w:w="3283" w:type="dxa"/>
            <w:tcBorders>
              <w:left w:val="single" w:sz="4" w:space="0" w:color="000000"/>
              <w:bottom w:val="single" w:sz="4" w:space="0" w:color="000000"/>
              <w:right w:val="single" w:sz="4" w:space="0" w:color="000000"/>
            </w:tcBorders>
            <w:shd w:val="clear" w:color="auto" w:fill="auto"/>
          </w:tcPr>
          <w:p w14:paraId="74371946" w14:textId="77777777" w:rsidR="00C548DC" w:rsidRPr="00A00CF3" w:rsidRDefault="00C548DC" w:rsidP="00C548DC">
            <w:pPr>
              <w:spacing w:after="0" w:line="240" w:lineRule="auto"/>
              <w:rPr>
                <w:rFonts w:eastAsia="Times New Roman"/>
                <w:sz w:val="22"/>
                <w:szCs w:val="22"/>
              </w:rPr>
            </w:pPr>
            <w:r w:rsidRPr="00A00CF3">
              <w:rPr>
                <w:rFonts w:eastAsia="Times New Roman"/>
                <w:sz w:val="22"/>
                <w:szCs w:val="22"/>
              </w:rPr>
              <w:t>4X2</w:t>
            </w:r>
          </w:p>
        </w:tc>
        <w:tc>
          <w:tcPr>
            <w:tcW w:w="2529" w:type="dxa"/>
            <w:tcBorders>
              <w:left w:val="single" w:sz="4" w:space="0" w:color="000000"/>
              <w:bottom w:val="single" w:sz="4" w:space="0" w:color="000000"/>
              <w:right w:val="single" w:sz="4" w:space="0" w:color="000000"/>
            </w:tcBorders>
          </w:tcPr>
          <w:p w14:paraId="00D18201" w14:textId="77777777" w:rsidR="00C548DC" w:rsidRPr="00C548DC" w:rsidRDefault="00C548DC" w:rsidP="00C548DC">
            <w:pPr>
              <w:spacing w:after="0" w:line="240" w:lineRule="auto"/>
              <w:rPr>
                <w:rFonts w:eastAsia="Times New Roman"/>
                <w:sz w:val="22"/>
                <w:szCs w:val="22"/>
              </w:rPr>
            </w:pPr>
          </w:p>
        </w:tc>
      </w:tr>
      <w:tr w:rsidR="00C548DC" w:rsidRPr="00C548DC" w14:paraId="55D0B556" w14:textId="77777777" w:rsidTr="00306FC8">
        <w:trPr>
          <w:trHeight w:val="70"/>
        </w:trPr>
        <w:tc>
          <w:tcPr>
            <w:tcW w:w="823" w:type="dxa"/>
            <w:tcBorders>
              <w:top w:val="single" w:sz="4" w:space="0" w:color="000000"/>
              <w:left w:val="single" w:sz="4" w:space="0" w:color="000000"/>
              <w:bottom w:val="single" w:sz="4" w:space="0" w:color="000000"/>
            </w:tcBorders>
          </w:tcPr>
          <w:p w14:paraId="23735437"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1A729124"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Bremzes priekšā/aizmugurē</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3836E463"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Disku/disku, pneimatiskas ar ABS, ESP</w:t>
            </w:r>
            <w:r w:rsidR="00422C28">
              <w:rPr>
                <w:rFonts w:eastAsia="Times New Roman"/>
                <w:sz w:val="22"/>
                <w:szCs w:val="22"/>
              </w:rPr>
              <w:t xml:space="preserve"> un ASR sistēmām</w:t>
            </w:r>
          </w:p>
        </w:tc>
        <w:tc>
          <w:tcPr>
            <w:tcW w:w="2529" w:type="dxa"/>
            <w:tcBorders>
              <w:top w:val="single" w:sz="4" w:space="0" w:color="000000"/>
              <w:left w:val="single" w:sz="4" w:space="0" w:color="000000"/>
              <w:bottom w:val="single" w:sz="4" w:space="0" w:color="000000"/>
              <w:right w:val="single" w:sz="4" w:space="0" w:color="000000"/>
            </w:tcBorders>
          </w:tcPr>
          <w:p w14:paraId="2CE4850B" w14:textId="77777777" w:rsidR="00C548DC" w:rsidRPr="00C548DC" w:rsidRDefault="00C548DC" w:rsidP="00C548DC">
            <w:pPr>
              <w:spacing w:after="0" w:line="240" w:lineRule="auto"/>
              <w:rPr>
                <w:rFonts w:eastAsia="Times New Roman"/>
                <w:sz w:val="22"/>
                <w:szCs w:val="22"/>
              </w:rPr>
            </w:pPr>
          </w:p>
        </w:tc>
      </w:tr>
      <w:tr w:rsidR="00C548DC" w:rsidRPr="00C548DC" w14:paraId="25E48876" w14:textId="77777777" w:rsidTr="00306FC8">
        <w:trPr>
          <w:trHeight w:val="70"/>
        </w:trPr>
        <w:tc>
          <w:tcPr>
            <w:tcW w:w="823" w:type="dxa"/>
            <w:tcBorders>
              <w:top w:val="single" w:sz="4" w:space="0" w:color="000000"/>
              <w:left w:val="single" w:sz="4" w:space="0" w:color="000000"/>
              <w:bottom w:val="single" w:sz="4" w:space="0" w:color="000000"/>
            </w:tcBorders>
          </w:tcPr>
          <w:p w14:paraId="42C982E0"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47AEB506"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Bagāžas nodalījums</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1463855E" w14:textId="77777777" w:rsidR="00C548DC" w:rsidRPr="00C548DC" w:rsidRDefault="008970D1" w:rsidP="00C548DC">
            <w:pPr>
              <w:spacing w:after="0" w:line="240" w:lineRule="auto"/>
              <w:rPr>
                <w:rFonts w:eastAsia="Times New Roman"/>
                <w:sz w:val="22"/>
                <w:szCs w:val="22"/>
              </w:rPr>
            </w:pPr>
            <w:r>
              <w:rPr>
                <w:rFonts w:eastAsia="Times New Roman"/>
                <w:sz w:val="22"/>
                <w:szCs w:val="22"/>
              </w:rPr>
              <w:t>Ne mazāks kā 4,5</w:t>
            </w:r>
            <w:r w:rsidR="00C548DC" w:rsidRPr="00C548DC">
              <w:rPr>
                <w:rFonts w:eastAsia="Times New Roman"/>
                <w:sz w:val="22"/>
                <w:szCs w:val="22"/>
              </w:rPr>
              <w:t xml:space="preserve"> m3</w:t>
            </w:r>
          </w:p>
        </w:tc>
        <w:tc>
          <w:tcPr>
            <w:tcW w:w="2529" w:type="dxa"/>
            <w:tcBorders>
              <w:top w:val="single" w:sz="4" w:space="0" w:color="000000"/>
              <w:left w:val="single" w:sz="4" w:space="0" w:color="000000"/>
              <w:bottom w:val="single" w:sz="4" w:space="0" w:color="000000"/>
              <w:right w:val="single" w:sz="4" w:space="0" w:color="000000"/>
            </w:tcBorders>
          </w:tcPr>
          <w:p w14:paraId="490026FD" w14:textId="77777777" w:rsidR="00C548DC" w:rsidRPr="00C548DC" w:rsidRDefault="00C548DC" w:rsidP="00C548DC">
            <w:pPr>
              <w:spacing w:after="0" w:line="240" w:lineRule="auto"/>
              <w:rPr>
                <w:rFonts w:eastAsia="Times New Roman"/>
                <w:sz w:val="22"/>
                <w:szCs w:val="22"/>
              </w:rPr>
            </w:pPr>
          </w:p>
        </w:tc>
      </w:tr>
      <w:tr w:rsidR="00C548DC" w:rsidRPr="00C548DC" w14:paraId="55D4CC5D" w14:textId="77777777" w:rsidTr="00306FC8">
        <w:trPr>
          <w:trHeight w:val="70"/>
        </w:trPr>
        <w:tc>
          <w:tcPr>
            <w:tcW w:w="823" w:type="dxa"/>
            <w:tcBorders>
              <w:top w:val="single" w:sz="4" w:space="0" w:color="000000"/>
              <w:left w:val="single" w:sz="4" w:space="0" w:color="000000"/>
              <w:bottom w:val="single" w:sz="4" w:space="0" w:color="000000"/>
            </w:tcBorders>
          </w:tcPr>
          <w:p w14:paraId="4B53D475" w14:textId="77777777" w:rsidR="00C548DC" w:rsidRPr="00C548DC" w:rsidRDefault="00C548DC" w:rsidP="00C548DC">
            <w:pPr>
              <w:numPr>
                <w:ilvl w:val="0"/>
                <w:numId w:val="1"/>
              </w:numPr>
              <w:spacing w:after="0" w:line="240" w:lineRule="auto"/>
              <w:rPr>
                <w:rFonts w:eastAsia="Times New Roman"/>
                <w:sz w:val="22"/>
                <w:szCs w:val="22"/>
              </w:rPr>
            </w:pPr>
          </w:p>
        </w:tc>
        <w:tc>
          <w:tcPr>
            <w:tcW w:w="3260" w:type="dxa"/>
            <w:tcBorders>
              <w:top w:val="single" w:sz="4" w:space="0" w:color="000000"/>
              <w:left w:val="single" w:sz="4" w:space="0" w:color="000000"/>
              <w:bottom w:val="single" w:sz="4" w:space="0" w:color="000000"/>
            </w:tcBorders>
            <w:shd w:val="clear" w:color="auto" w:fill="auto"/>
          </w:tcPr>
          <w:p w14:paraId="6A0A722E" w14:textId="77777777" w:rsidR="00422C28" w:rsidRPr="0080711F" w:rsidRDefault="00C548DC" w:rsidP="00C548DC">
            <w:pPr>
              <w:spacing w:after="0" w:line="240" w:lineRule="auto"/>
              <w:rPr>
                <w:rFonts w:eastAsia="Times New Roman"/>
                <w:b/>
                <w:sz w:val="22"/>
                <w:szCs w:val="22"/>
              </w:rPr>
            </w:pPr>
            <w:r w:rsidRPr="00C548DC">
              <w:rPr>
                <w:rFonts w:eastAsia="Times New Roman"/>
                <w:b/>
                <w:sz w:val="22"/>
                <w:szCs w:val="22"/>
              </w:rPr>
              <w:t xml:space="preserve">Obligātais aprīkojums </w:t>
            </w:r>
          </w:p>
          <w:p w14:paraId="2DCB3B35"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u w:val="single"/>
              </w:rPr>
              <w:t>(sniegt detalizētu piedāvājuma aprakstu par katru obligāto prasību pozīciju)</w:t>
            </w:r>
          </w:p>
        </w:tc>
        <w:tc>
          <w:tcPr>
            <w:tcW w:w="3283" w:type="dxa"/>
            <w:tcBorders>
              <w:top w:val="single" w:sz="4" w:space="0" w:color="000000"/>
              <w:left w:val="single" w:sz="4" w:space="0" w:color="000000"/>
              <w:bottom w:val="single" w:sz="4" w:space="0" w:color="000000"/>
              <w:right w:val="single" w:sz="4" w:space="0" w:color="000000"/>
            </w:tcBorders>
            <w:shd w:val="clear" w:color="auto" w:fill="auto"/>
          </w:tcPr>
          <w:p w14:paraId="68AB3AB1" w14:textId="7208FF9B" w:rsidR="00C548DC" w:rsidRPr="00C548DC" w:rsidRDefault="00C548DC" w:rsidP="00C548DC">
            <w:pPr>
              <w:spacing w:after="0" w:line="240" w:lineRule="auto"/>
              <w:rPr>
                <w:rFonts w:eastAsia="Times New Roman"/>
                <w:sz w:val="22"/>
                <w:szCs w:val="22"/>
              </w:rPr>
            </w:pPr>
            <w:r w:rsidRPr="00C548DC">
              <w:rPr>
                <w:rFonts w:eastAsia="Times New Roman"/>
                <w:sz w:val="22"/>
                <w:szCs w:val="22"/>
              </w:rPr>
              <w:t>1.  Jaunās</w:t>
            </w:r>
            <w:r w:rsidR="001C4AAB">
              <w:rPr>
                <w:rFonts w:eastAsia="Times New Roman"/>
                <w:sz w:val="22"/>
                <w:szCs w:val="22"/>
              </w:rPr>
              <w:t xml:space="preserve"> </w:t>
            </w:r>
            <w:r w:rsidRPr="00C548DC">
              <w:rPr>
                <w:rFonts w:eastAsia="Times New Roman"/>
                <w:sz w:val="22"/>
                <w:szCs w:val="22"/>
              </w:rPr>
              <w:t>paaudzes tahogrāfs diviem autovadītājiem saskaņā ar ES regulu Nr.165/2014, nr.2020/1054</w:t>
            </w:r>
          </w:p>
          <w:p w14:paraId="0BF77B5C" w14:textId="77777777" w:rsidR="00C548DC" w:rsidRPr="00C548DC" w:rsidRDefault="00422C28" w:rsidP="00C548DC">
            <w:pPr>
              <w:spacing w:after="0" w:line="240" w:lineRule="auto"/>
              <w:rPr>
                <w:rFonts w:eastAsia="Times New Roman"/>
                <w:sz w:val="22"/>
                <w:szCs w:val="22"/>
              </w:rPr>
            </w:pPr>
            <w:r>
              <w:rPr>
                <w:rFonts w:eastAsia="Times New Roman"/>
                <w:sz w:val="22"/>
                <w:szCs w:val="22"/>
              </w:rPr>
              <w:t>2</w:t>
            </w:r>
            <w:r w:rsidR="00C548DC" w:rsidRPr="00C548DC">
              <w:rPr>
                <w:rFonts w:eastAsia="Times New Roman"/>
                <w:sz w:val="22"/>
                <w:szCs w:val="22"/>
              </w:rPr>
              <w:t>. Elektroniskais maršrutu programmēšanas informatīvais displejs (latviskots)</w:t>
            </w:r>
          </w:p>
          <w:p w14:paraId="304430D8"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4. Salona apgaismojums, dalītais           ( zonās un toņos)</w:t>
            </w:r>
          </w:p>
          <w:p w14:paraId="43129FB1"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5. Rokas bagāžas plaukti</w:t>
            </w:r>
          </w:p>
          <w:p w14:paraId="3C851F3E"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6.Regulējam</w:t>
            </w:r>
            <w:r w:rsidR="00452CF0">
              <w:rPr>
                <w:rFonts w:eastAsia="Times New Roman"/>
                <w:sz w:val="22"/>
                <w:szCs w:val="22"/>
              </w:rPr>
              <w:t xml:space="preserve">s stūres rats </w:t>
            </w:r>
          </w:p>
          <w:p w14:paraId="5A0C7479"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lastRenderedPageBreak/>
              <w:t>7.Elektroniskais pulkstenis</w:t>
            </w:r>
          </w:p>
          <w:p w14:paraId="2ADD35D4" w14:textId="77777777" w:rsidR="00C548DC" w:rsidRDefault="00C548DC" w:rsidP="00C548DC">
            <w:pPr>
              <w:spacing w:after="0" w:line="240" w:lineRule="auto"/>
              <w:rPr>
                <w:rFonts w:eastAsia="Times New Roman"/>
                <w:sz w:val="22"/>
                <w:szCs w:val="22"/>
              </w:rPr>
            </w:pPr>
            <w:r w:rsidRPr="00C548DC">
              <w:rPr>
                <w:rFonts w:eastAsia="Times New Roman"/>
                <w:sz w:val="22"/>
                <w:szCs w:val="22"/>
              </w:rPr>
              <w:t xml:space="preserve">8.Programmējama salona gaisa kondicionēšana </w:t>
            </w:r>
            <w:r w:rsidR="009D0573">
              <w:rPr>
                <w:rFonts w:eastAsia="Times New Roman"/>
                <w:sz w:val="22"/>
                <w:szCs w:val="22"/>
              </w:rPr>
              <w:t xml:space="preserve">(klimatkontrole) kondicioniera sūkņa ražība </w:t>
            </w:r>
            <w:r w:rsidRPr="00C548DC">
              <w:rPr>
                <w:rFonts w:eastAsia="Times New Roman"/>
                <w:sz w:val="22"/>
                <w:szCs w:val="22"/>
              </w:rPr>
              <w:t xml:space="preserve"> </w:t>
            </w:r>
            <w:r w:rsidR="009D0573">
              <w:rPr>
                <w:rFonts w:eastAsia="Times New Roman"/>
                <w:sz w:val="22"/>
                <w:szCs w:val="22"/>
              </w:rPr>
              <w:t xml:space="preserve">ne mazāk </w:t>
            </w:r>
            <w:r w:rsidRPr="00C548DC">
              <w:rPr>
                <w:rFonts w:eastAsia="Times New Roman"/>
                <w:sz w:val="22"/>
                <w:szCs w:val="22"/>
              </w:rPr>
              <w:t xml:space="preserve">kā </w:t>
            </w:r>
            <w:r w:rsidR="009D0573">
              <w:rPr>
                <w:rFonts w:eastAsia="Times New Roman"/>
                <w:sz w:val="22"/>
                <w:szCs w:val="22"/>
              </w:rPr>
              <w:t>35</w:t>
            </w:r>
            <w:r w:rsidRPr="00C548DC">
              <w:rPr>
                <w:rFonts w:eastAsia="Times New Roman"/>
                <w:sz w:val="22"/>
                <w:szCs w:val="22"/>
              </w:rPr>
              <w:t xml:space="preserve"> kW</w:t>
            </w:r>
          </w:p>
          <w:p w14:paraId="0366C0C3" w14:textId="77777777" w:rsidR="00676674" w:rsidRDefault="00676674" w:rsidP="00C548DC">
            <w:pPr>
              <w:spacing w:after="0" w:line="240" w:lineRule="auto"/>
              <w:rPr>
                <w:rFonts w:eastAsia="Times New Roman"/>
                <w:sz w:val="22"/>
                <w:szCs w:val="22"/>
              </w:rPr>
            </w:pPr>
            <w:r>
              <w:rPr>
                <w:rFonts w:eastAsia="Times New Roman"/>
                <w:sz w:val="22"/>
                <w:szCs w:val="22"/>
              </w:rPr>
              <w:t>9.LED gaismas lukturi</w:t>
            </w:r>
          </w:p>
          <w:p w14:paraId="17FDBBE7" w14:textId="77777777" w:rsidR="00676674" w:rsidRPr="00C548DC" w:rsidRDefault="00676674" w:rsidP="00C548DC">
            <w:pPr>
              <w:spacing w:after="0" w:line="240" w:lineRule="auto"/>
              <w:rPr>
                <w:rFonts w:eastAsia="Times New Roman"/>
                <w:sz w:val="22"/>
                <w:szCs w:val="22"/>
              </w:rPr>
            </w:pPr>
            <w:r>
              <w:rPr>
                <w:rFonts w:eastAsia="Times New Roman"/>
                <w:sz w:val="22"/>
                <w:szCs w:val="22"/>
              </w:rPr>
              <w:t>10.LED miglas lukturi</w:t>
            </w:r>
          </w:p>
          <w:p w14:paraId="7C1E5632"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 xml:space="preserve">12. Autonomā kovektoru apsildes automātiskā sistēma </w:t>
            </w:r>
            <w:r w:rsidRPr="00C548DC">
              <w:rPr>
                <w:sz w:val="22"/>
                <w:szCs w:val="22"/>
              </w:rPr>
              <w:t>Eberspächer  vai WEBASTO ar laika releju</w:t>
            </w:r>
          </w:p>
          <w:p w14:paraId="32DDAEBB"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 xml:space="preserve">13.Ventilācijas un evakuācijas lūkas </w:t>
            </w:r>
            <w:r w:rsidR="009D0573" w:rsidRPr="00C548DC">
              <w:rPr>
                <w:rFonts w:eastAsia="Times New Roman"/>
                <w:sz w:val="22"/>
                <w:szCs w:val="22"/>
              </w:rPr>
              <w:t xml:space="preserve"> </w:t>
            </w:r>
            <w:r w:rsidR="00E94ECE">
              <w:rPr>
                <w:rFonts w:eastAsia="Times New Roman"/>
                <w:sz w:val="22"/>
                <w:szCs w:val="22"/>
              </w:rPr>
              <w:t>14.</w:t>
            </w:r>
            <w:r w:rsidR="009D0573" w:rsidRPr="00C548DC">
              <w:rPr>
                <w:rFonts w:eastAsia="Times New Roman"/>
                <w:sz w:val="22"/>
                <w:szCs w:val="22"/>
              </w:rPr>
              <w:t>Piespiedu apsildes sistēma  (sal. priekšpusē)</w:t>
            </w:r>
          </w:p>
          <w:p w14:paraId="7D850B6E" w14:textId="77777777" w:rsidR="00C548DC" w:rsidRPr="00C548DC" w:rsidRDefault="00E94ECE" w:rsidP="00C548DC">
            <w:pPr>
              <w:spacing w:after="0" w:line="240" w:lineRule="auto"/>
              <w:rPr>
                <w:rFonts w:eastAsia="Times New Roman"/>
                <w:sz w:val="22"/>
                <w:szCs w:val="22"/>
              </w:rPr>
            </w:pPr>
            <w:r>
              <w:rPr>
                <w:rFonts w:eastAsia="Times New Roman"/>
                <w:sz w:val="22"/>
                <w:szCs w:val="22"/>
              </w:rPr>
              <w:t>15</w:t>
            </w:r>
            <w:r w:rsidR="00C548DC" w:rsidRPr="00C548DC">
              <w:rPr>
                <w:rFonts w:eastAsia="Times New Roman"/>
                <w:sz w:val="22"/>
                <w:szCs w:val="22"/>
              </w:rPr>
              <w:t>.</w:t>
            </w:r>
            <w:r w:rsidR="00452CF0">
              <w:rPr>
                <w:rFonts w:eastAsia="Times New Roman"/>
                <w:sz w:val="22"/>
                <w:szCs w:val="22"/>
              </w:rPr>
              <w:t>Trīs punktu d</w:t>
            </w:r>
            <w:r w:rsidR="00C548DC" w:rsidRPr="00C548DC">
              <w:rPr>
                <w:rFonts w:eastAsia="Times New Roman"/>
                <w:sz w:val="22"/>
                <w:szCs w:val="22"/>
              </w:rPr>
              <w:t>rošības jostas pasažieru sēdekļiem</w:t>
            </w:r>
          </w:p>
          <w:p w14:paraId="74147072" w14:textId="77777777" w:rsidR="00C548DC" w:rsidRPr="00C548DC" w:rsidRDefault="00C736FE" w:rsidP="00C548DC">
            <w:pPr>
              <w:spacing w:after="0" w:line="240" w:lineRule="auto"/>
              <w:rPr>
                <w:rFonts w:eastAsia="Times New Roman"/>
                <w:sz w:val="22"/>
                <w:szCs w:val="22"/>
              </w:rPr>
            </w:pPr>
            <w:r>
              <w:rPr>
                <w:rFonts w:eastAsia="Times New Roman"/>
                <w:sz w:val="22"/>
                <w:szCs w:val="22"/>
              </w:rPr>
              <w:t>16.Atpakaļskata kamera</w:t>
            </w:r>
          </w:p>
          <w:p w14:paraId="4F2ABE6C"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16.Ātruma ierobežotājs</w:t>
            </w:r>
          </w:p>
          <w:p w14:paraId="35D81C90"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17.Ugunsdzēšamie aparāti</w:t>
            </w:r>
          </w:p>
          <w:p w14:paraId="3ECC864C"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 xml:space="preserve">18.Vienlaidus  tonēti pasažieru logi </w:t>
            </w:r>
          </w:p>
          <w:p w14:paraId="4748DE1C"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19.Elektriski regulējami, apsildāmi atpakaļskata spoguļi</w:t>
            </w:r>
          </w:p>
          <w:p w14:paraId="517DC378"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20.Atpakaļskata spogulis salonā</w:t>
            </w:r>
          </w:p>
          <w:p w14:paraId="60C0B0A1"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 xml:space="preserve">21.Stikla tīrītāji ar 3 darbības režīmiem </w:t>
            </w:r>
          </w:p>
          <w:p w14:paraId="5B44E8C1"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22.Dubultie sānu stikli (pakete</w:t>
            </w:r>
            <w:r w:rsidR="00422C28">
              <w:rPr>
                <w:rFonts w:eastAsia="Times New Roman"/>
                <w:sz w:val="22"/>
                <w:szCs w:val="22"/>
              </w:rPr>
              <w:t>s</w:t>
            </w:r>
            <w:r w:rsidRPr="00C548DC">
              <w:rPr>
                <w:rFonts w:eastAsia="Times New Roman"/>
                <w:sz w:val="22"/>
                <w:szCs w:val="22"/>
              </w:rPr>
              <w:t>)</w:t>
            </w:r>
          </w:p>
          <w:p w14:paraId="7DA20CE6"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23</w:t>
            </w:r>
            <w:r w:rsidRPr="00C548DC">
              <w:rPr>
                <w:rFonts w:eastAsia="Times New Roman"/>
                <w:color w:val="000000" w:themeColor="text1"/>
                <w:sz w:val="22"/>
                <w:szCs w:val="22"/>
              </w:rPr>
              <w:t xml:space="preserve">.Vadītāja sānu </w:t>
            </w:r>
            <w:r w:rsidR="00422C28">
              <w:rPr>
                <w:rFonts w:eastAsia="Times New Roman"/>
                <w:color w:val="000000" w:themeColor="text1"/>
                <w:sz w:val="22"/>
                <w:szCs w:val="22"/>
              </w:rPr>
              <w:t xml:space="preserve">stikls, </w:t>
            </w:r>
            <w:r w:rsidRPr="00C548DC">
              <w:rPr>
                <w:rFonts w:eastAsia="Times New Roman"/>
                <w:color w:val="000000" w:themeColor="text1"/>
                <w:sz w:val="22"/>
                <w:szCs w:val="22"/>
              </w:rPr>
              <w:t xml:space="preserve"> </w:t>
            </w:r>
            <w:r w:rsidRPr="00C548DC">
              <w:rPr>
                <w:rFonts w:eastAsia="Times New Roman"/>
                <w:sz w:val="22"/>
                <w:szCs w:val="22"/>
              </w:rPr>
              <w:t>pakete vai apsildāms</w:t>
            </w:r>
            <w:r w:rsidR="00422C28">
              <w:rPr>
                <w:rFonts w:eastAsia="Times New Roman"/>
                <w:sz w:val="22"/>
                <w:szCs w:val="22"/>
              </w:rPr>
              <w:t>)</w:t>
            </w:r>
          </w:p>
          <w:p w14:paraId="4CD5DD1F"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 xml:space="preserve">24.Priekšejām pasažieru durvīm stikla pakete vai apsildāms stikls </w:t>
            </w:r>
          </w:p>
          <w:p w14:paraId="4390DAFC"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 xml:space="preserve">25.Atverams vadītāja logs </w:t>
            </w:r>
          </w:p>
          <w:p w14:paraId="272DBE87"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26.Saules sargs vadītājam un blakus sēdvietai</w:t>
            </w:r>
          </w:p>
          <w:p w14:paraId="20F317BD"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27.Aizkari salona stikliem</w:t>
            </w:r>
          </w:p>
          <w:p w14:paraId="28E26735"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28</w:t>
            </w:r>
            <w:r w:rsidR="00452CF0">
              <w:rPr>
                <w:rFonts w:eastAsia="Times New Roman"/>
                <w:sz w:val="22"/>
                <w:szCs w:val="22"/>
              </w:rPr>
              <w:t xml:space="preserve">.Buksēšanas āķis, priekšā </w:t>
            </w:r>
            <w:r w:rsidR="0080711F">
              <w:rPr>
                <w:rFonts w:eastAsia="Times New Roman"/>
                <w:sz w:val="22"/>
                <w:szCs w:val="22"/>
              </w:rPr>
              <w:t>un aizmugurē</w:t>
            </w:r>
          </w:p>
          <w:p w14:paraId="109E22EA"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29.Aptieciņa</w:t>
            </w:r>
          </w:p>
          <w:p w14:paraId="1DAE2980"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30.Instrumentu komplekts un domkrats</w:t>
            </w:r>
          </w:p>
          <w:p w14:paraId="3D7AD9B5"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31.Āmuriņi stiklu sasišanai – avārijas situācijās</w:t>
            </w:r>
          </w:p>
          <w:p w14:paraId="2CFED62A"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32.Informatīvā zīme „Bērni”-2gabali un speciāli paredzēta vieta  izvietošanai autobusa priekšā un aizmugurē atbilstoši „Ceļu satiksmes noteikumiem”</w:t>
            </w:r>
          </w:p>
          <w:p w14:paraId="476AC1D4"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33</w:t>
            </w:r>
            <w:r w:rsidR="00422C28">
              <w:rPr>
                <w:rFonts w:eastAsia="Times New Roman"/>
                <w:sz w:val="22"/>
                <w:szCs w:val="22"/>
              </w:rPr>
              <w:t xml:space="preserve">.Regulējams vadītāja sēdeklis </w:t>
            </w:r>
            <w:r w:rsidRPr="00C548DC">
              <w:rPr>
                <w:rFonts w:eastAsia="Times New Roman"/>
                <w:sz w:val="22"/>
                <w:szCs w:val="22"/>
              </w:rPr>
              <w:t xml:space="preserve"> ar elkoņa atbalstu</w:t>
            </w:r>
          </w:p>
          <w:p w14:paraId="659AC12C"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 xml:space="preserve">34.Individuāls apgaismojums vadītājam </w:t>
            </w:r>
          </w:p>
          <w:p w14:paraId="7CF1A90B"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 xml:space="preserve">37.Ergonomiski pasažieru sēdekļi ar  regulējamu atzveltni </w:t>
            </w:r>
            <w:r w:rsidR="00E94ECE" w:rsidRPr="00C548DC">
              <w:rPr>
                <w:rFonts w:eastAsia="Times New Roman"/>
                <w:sz w:val="22"/>
                <w:szCs w:val="22"/>
              </w:rPr>
              <w:t xml:space="preserve"> komplektā ar tīkliņu (sīkmantām</w:t>
            </w:r>
            <w:r w:rsidR="0080711F">
              <w:rPr>
                <w:rFonts w:eastAsia="Times New Roman"/>
                <w:sz w:val="22"/>
                <w:szCs w:val="22"/>
              </w:rPr>
              <w:t xml:space="preserve">  </w:t>
            </w:r>
            <w:r w:rsidRPr="00C548DC">
              <w:rPr>
                <w:rFonts w:eastAsia="Times New Roman"/>
                <w:sz w:val="22"/>
                <w:szCs w:val="22"/>
              </w:rPr>
              <w:t>atzveltnes aizmugurē</w:t>
            </w:r>
            <w:r w:rsidR="0080711F">
              <w:rPr>
                <w:rFonts w:eastAsia="Times New Roman"/>
                <w:sz w:val="22"/>
                <w:szCs w:val="22"/>
              </w:rPr>
              <w:t>)</w:t>
            </w:r>
          </w:p>
          <w:p w14:paraId="5DEF190F"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38.Elkoņu atbalsti - ejas pusē</w:t>
            </w:r>
          </w:p>
          <w:p w14:paraId="38A13D46"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lastRenderedPageBreak/>
              <w:t>39.Audio sistēma ar mikrofonu</w:t>
            </w:r>
            <w:r w:rsidR="002F5622">
              <w:rPr>
                <w:rFonts w:eastAsia="Times New Roman"/>
                <w:sz w:val="22"/>
                <w:szCs w:val="22"/>
              </w:rPr>
              <w:t xml:space="preserve"> (Blaupunkt tipa vai analogs)</w:t>
            </w:r>
          </w:p>
          <w:p w14:paraId="1CB884B1"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40.2TV monitori, АМ/FM/CD/DVD</w:t>
            </w:r>
            <w:r w:rsidR="002F5622">
              <w:rPr>
                <w:rFonts w:eastAsia="Times New Roman"/>
                <w:sz w:val="22"/>
                <w:szCs w:val="22"/>
              </w:rPr>
              <w:t>/MP3</w:t>
            </w:r>
            <w:r w:rsidRPr="00C548DC">
              <w:rPr>
                <w:rFonts w:eastAsia="Times New Roman"/>
                <w:sz w:val="22"/>
                <w:szCs w:val="22"/>
              </w:rPr>
              <w:t xml:space="preserve"> atskaņotājs ar USB izeju vai analoģiski risinājumi, ar skaņas sadalījuma  iespējām salonā un autovadītājam atsevišķi </w:t>
            </w:r>
          </w:p>
          <w:p w14:paraId="6DC7411B"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41. Pasažieru salona paklājs</w:t>
            </w:r>
          </w:p>
          <w:p w14:paraId="10199B9A"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42. Termo/trokšņu izolācija</w:t>
            </w:r>
          </w:p>
          <w:p w14:paraId="417320E9" w14:textId="77777777" w:rsidR="00C548DC" w:rsidRPr="00C548DC" w:rsidRDefault="00C548DC" w:rsidP="00C548DC">
            <w:pPr>
              <w:spacing w:after="0" w:line="240" w:lineRule="auto"/>
              <w:rPr>
                <w:rFonts w:eastAsia="Times New Roman"/>
                <w:sz w:val="22"/>
                <w:szCs w:val="22"/>
              </w:rPr>
            </w:pPr>
          </w:p>
        </w:tc>
        <w:tc>
          <w:tcPr>
            <w:tcW w:w="2529" w:type="dxa"/>
            <w:tcBorders>
              <w:top w:val="single" w:sz="4" w:space="0" w:color="000000"/>
              <w:left w:val="single" w:sz="4" w:space="0" w:color="000000"/>
              <w:bottom w:val="single" w:sz="4" w:space="0" w:color="000000"/>
              <w:right w:val="single" w:sz="4" w:space="0" w:color="000000"/>
            </w:tcBorders>
          </w:tcPr>
          <w:p w14:paraId="78C26CCC" w14:textId="77777777" w:rsidR="00C548DC" w:rsidRPr="00C548DC" w:rsidRDefault="00C548DC" w:rsidP="00C548DC">
            <w:pPr>
              <w:spacing w:after="0" w:line="240" w:lineRule="auto"/>
              <w:rPr>
                <w:rFonts w:eastAsia="Times New Roman"/>
                <w:sz w:val="22"/>
                <w:szCs w:val="22"/>
              </w:rPr>
            </w:pPr>
          </w:p>
        </w:tc>
      </w:tr>
      <w:tr w:rsidR="0080711F" w:rsidRPr="00C548DC" w14:paraId="517FC0DE" w14:textId="77777777" w:rsidTr="00306FC8">
        <w:trPr>
          <w:trHeight w:val="70"/>
        </w:trPr>
        <w:tc>
          <w:tcPr>
            <w:tcW w:w="823" w:type="dxa"/>
            <w:tcBorders>
              <w:left w:val="single" w:sz="4" w:space="0" w:color="000000"/>
              <w:bottom w:val="single" w:sz="4" w:space="0" w:color="auto"/>
            </w:tcBorders>
            <w:shd w:val="clear" w:color="auto" w:fill="FFFFFF"/>
          </w:tcPr>
          <w:p w14:paraId="5FB0E82C" w14:textId="77777777" w:rsidR="0080711F" w:rsidRPr="00C548DC" w:rsidRDefault="0080711F" w:rsidP="00C548DC">
            <w:pPr>
              <w:widowControl w:val="0"/>
              <w:numPr>
                <w:ilvl w:val="0"/>
                <w:numId w:val="1"/>
              </w:numPr>
              <w:suppressLineNumbers/>
              <w:suppressAutoHyphens/>
              <w:snapToGrid w:val="0"/>
              <w:spacing w:after="120" w:line="240" w:lineRule="auto"/>
              <w:rPr>
                <w:rFonts w:eastAsia="HG Mincho Light J"/>
                <w:bCs/>
                <w:color w:val="000000"/>
                <w:sz w:val="22"/>
                <w:szCs w:val="22"/>
              </w:rPr>
            </w:pPr>
          </w:p>
        </w:tc>
        <w:tc>
          <w:tcPr>
            <w:tcW w:w="3260" w:type="dxa"/>
            <w:tcBorders>
              <w:left w:val="single" w:sz="4" w:space="0" w:color="000000"/>
              <w:bottom w:val="single" w:sz="4" w:space="0" w:color="auto"/>
            </w:tcBorders>
            <w:shd w:val="clear" w:color="auto" w:fill="FFFFFF"/>
          </w:tcPr>
          <w:p w14:paraId="20C7B867" w14:textId="77777777" w:rsidR="0080711F" w:rsidRPr="0080711F" w:rsidRDefault="0080711F" w:rsidP="00C548DC">
            <w:pPr>
              <w:widowControl w:val="0"/>
              <w:suppressLineNumbers/>
              <w:suppressAutoHyphens/>
              <w:snapToGrid w:val="0"/>
              <w:spacing w:after="120" w:line="240" w:lineRule="auto"/>
              <w:rPr>
                <w:rFonts w:eastAsia="HG Mincho Light J"/>
                <w:b/>
                <w:bCs/>
                <w:color w:val="000000"/>
                <w:sz w:val="22"/>
                <w:szCs w:val="22"/>
              </w:rPr>
            </w:pPr>
            <w:r w:rsidRPr="0080711F">
              <w:rPr>
                <w:rFonts w:eastAsia="HG Mincho Light J"/>
                <w:b/>
                <w:bCs/>
                <w:color w:val="000000"/>
                <w:sz w:val="22"/>
                <w:szCs w:val="22"/>
              </w:rPr>
              <w:t>Papildus aprīkojums</w:t>
            </w:r>
          </w:p>
        </w:tc>
        <w:tc>
          <w:tcPr>
            <w:tcW w:w="3283" w:type="dxa"/>
            <w:tcBorders>
              <w:left w:val="single" w:sz="4" w:space="0" w:color="000000"/>
              <w:bottom w:val="single" w:sz="4" w:space="0" w:color="auto"/>
              <w:right w:val="single" w:sz="4" w:space="0" w:color="000000"/>
            </w:tcBorders>
            <w:shd w:val="clear" w:color="auto" w:fill="FFFFFF"/>
          </w:tcPr>
          <w:p w14:paraId="28FA07C8" w14:textId="77777777" w:rsidR="0080711F" w:rsidRPr="00C548DC" w:rsidRDefault="00546143" w:rsidP="00C548DC">
            <w:pPr>
              <w:widowControl w:val="0"/>
              <w:suppressLineNumbers/>
              <w:suppressAutoHyphens/>
              <w:snapToGrid w:val="0"/>
              <w:spacing w:after="120" w:line="240" w:lineRule="auto"/>
              <w:jc w:val="both"/>
              <w:rPr>
                <w:rFonts w:eastAsia="HG Mincho Light J"/>
                <w:bCs/>
                <w:color w:val="000000"/>
                <w:sz w:val="22"/>
                <w:szCs w:val="22"/>
              </w:rPr>
            </w:pPr>
            <w:r>
              <w:rPr>
                <w:rFonts w:eastAsia="HG Mincho Light J"/>
                <w:bCs/>
                <w:color w:val="000000"/>
                <w:sz w:val="22"/>
                <w:szCs w:val="22"/>
              </w:rPr>
              <w:t xml:space="preserve"> </w:t>
            </w:r>
          </w:p>
        </w:tc>
        <w:tc>
          <w:tcPr>
            <w:tcW w:w="2529" w:type="dxa"/>
            <w:tcBorders>
              <w:left w:val="single" w:sz="4" w:space="0" w:color="000000"/>
              <w:bottom w:val="single" w:sz="4" w:space="0" w:color="auto"/>
              <w:right w:val="single" w:sz="4" w:space="0" w:color="000000"/>
            </w:tcBorders>
            <w:shd w:val="clear" w:color="auto" w:fill="FFFFFF"/>
          </w:tcPr>
          <w:p w14:paraId="1B095E9F" w14:textId="77777777" w:rsidR="0080711F" w:rsidRPr="00C548DC" w:rsidRDefault="0080711F" w:rsidP="00C548DC">
            <w:pPr>
              <w:widowControl w:val="0"/>
              <w:suppressLineNumbers/>
              <w:suppressAutoHyphens/>
              <w:snapToGrid w:val="0"/>
              <w:spacing w:after="120" w:line="240" w:lineRule="auto"/>
              <w:jc w:val="both"/>
              <w:rPr>
                <w:rFonts w:eastAsia="HG Mincho Light J"/>
                <w:bCs/>
                <w:color w:val="000000"/>
                <w:sz w:val="22"/>
                <w:szCs w:val="22"/>
              </w:rPr>
            </w:pPr>
          </w:p>
        </w:tc>
      </w:tr>
      <w:tr w:rsidR="00C736FE" w:rsidRPr="00C548DC" w14:paraId="68E69BF6" w14:textId="77777777" w:rsidTr="00306FC8">
        <w:trPr>
          <w:trHeight w:val="70"/>
        </w:trPr>
        <w:tc>
          <w:tcPr>
            <w:tcW w:w="823" w:type="dxa"/>
            <w:tcBorders>
              <w:left w:val="single" w:sz="4" w:space="0" w:color="000000"/>
              <w:bottom w:val="single" w:sz="4" w:space="0" w:color="auto"/>
            </w:tcBorders>
            <w:shd w:val="clear" w:color="auto" w:fill="FFFFFF"/>
          </w:tcPr>
          <w:p w14:paraId="2D16ECF3" w14:textId="77777777" w:rsidR="00C736FE" w:rsidRPr="00C548DC" w:rsidRDefault="00C736FE" w:rsidP="00DC6711">
            <w:pPr>
              <w:widowControl w:val="0"/>
              <w:suppressLineNumbers/>
              <w:suppressAutoHyphens/>
              <w:snapToGrid w:val="0"/>
              <w:spacing w:after="120" w:line="240" w:lineRule="auto"/>
              <w:ind w:left="360"/>
              <w:rPr>
                <w:rFonts w:eastAsia="HG Mincho Light J"/>
                <w:bCs/>
                <w:color w:val="000000"/>
                <w:sz w:val="22"/>
                <w:szCs w:val="22"/>
              </w:rPr>
            </w:pPr>
          </w:p>
        </w:tc>
        <w:tc>
          <w:tcPr>
            <w:tcW w:w="3260" w:type="dxa"/>
            <w:tcBorders>
              <w:left w:val="single" w:sz="4" w:space="0" w:color="000000"/>
              <w:bottom w:val="single" w:sz="4" w:space="0" w:color="auto"/>
            </w:tcBorders>
            <w:shd w:val="clear" w:color="auto" w:fill="FFFFFF"/>
          </w:tcPr>
          <w:p w14:paraId="638CFA1F" w14:textId="19542ECF" w:rsidR="00C736FE" w:rsidRPr="00C736FE" w:rsidRDefault="002F5622" w:rsidP="00C548DC">
            <w:pPr>
              <w:widowControl w:val="0"/>
              <w:suppressLineNumbers/>
              <w:suppressAutoHyphens/>
              <w:snapToGrid w:val="0"/>
              <w:spacing w:after="120" w:line="240" w:lineRule="auto"/>
              <w:rPr>
                <w:rFonts w:eastAsia="HG Mincho Light J"/>
                <w:bCs/>
                <w:color w:val="000000"/>
                <w:sz w:val="22"/>
                <w:szCs w:val="22"/>
              </w:rPr>
            </w:pPr>
            <w:r>
              <w:rPr>
                <w:rFonts w:eastAsia="HG Mincho Light J"/>
                <w:bCs/>
                <w:color w:val="000000"/>
                <w:sz w:val="22"/>
                <w:szCs w:val="22"/>
              </w:rPr>
              <w:t>Vērtējuma īpatsvars -</w:t>
            </w:r>
            <w:r w:rsidR="00694135">
              <w:rPr>
                <w:rFonts w:eastAsia="HG Mincho Light J"/>
                <w:bCs/>
                <w:color w:val="000000"/>
                <w:sz w:val="22"/>
                <w:szCs w:val="22"/>
              </w:rPr>
              <w:t>3</w:t>
            </w:r>
            <w:r>
              <w:rPr>
                <w:rFonts w:eastAsia="HG Mincho Light J"/>
                <w:bCs/>
                <w:color w:val="000000"/>
                <w:sz w:val="22"/>
                <w:szCs w:val="22"/>
              </w:rPr>
              <w:t>5%</w:t>
            </w:r>
          </w:p>
        </w:tc>
        <w:tc>
          <w:tcPr>
            <w:tcW w:w="3283" w:type="dxa"/>
            <w:tcBorders>
              <w:left w:val="single" w:sz="4" w:space="0" w:color="000000"/>
              <w:bottom w:val="single" w:sz="4" w:space="0" w:color="auto"/>
              <w:right w:val="single" w:sz="4" w:space="0" w:color="000000"/>
            </w:tcBorders>
            <w:shd w:val="clear" w:color="auto" w:fill="FFFFFF"/>
          </w:tcPr>
          <w:p w14:paraId="32645AEB" w14:textId="77777777" w:rsidR="00C736FE" w:rsidRPr="00C548DC" w:rsidRDefault="00DC6711" w:rsidP="00C548DC">
            <w:pPr>
              <w:widowControl w:val="0"/>
              <w:suppressLineNumbers/>
              <w:suppressAutoHyphens/>
              <w:snapToGrid w:val="0"/>
              <w:spacing w:after="120" w:line="240" w:lineRule="auto"/>
              <w:jc w:val="both"/>
              <w:rPr>
                <w:rFonts w:eastAsia="HG Mincho Light J"/>
                <w:bCs/>
                <w:color w:val="000000"/>
                <w:sz w:val="22"/>
                <w:szCs w:val="22"/>
              </w:rPr>
            </w:pPr>
            <w:r>
              <w:rPr>
                <w:rFonts w:eastAsia="HG Mincho Light J"/>
                <w:bCs/>
                <w:color w:val="000000"/>
                <w:sz w:val="22"/>
                <w:szCs w:val="22"/>
              </w:rPr>
              <w:t>1.</w:t>
            </w:r>
            <w:r w:rsidR="00C736FE">
              <w:rPr>
                <w:rFonts w:eastAsia="HG Mincho Light J"/>
                <w:bCs/>
                <w:color w:val="000000"/>
                <w:sz w:val="22"/>
                <w:szCs w:val="22"/>
              </w:rPr>
              <w:t>Pasažieru sēdekļi regulējami</w:t>
            </w:r>
            <w:r w:rsidR="00C736FE">
              <w:rPr>
                <w:rFonts w:eastAsia="Times New Roman"/>
                <w:sz w:val="22"/>
                <w:szCs w:val="22"/>
              </w:rPr>
              <w:t xml:space="preserve"> ar izbīdi</w:t>
            </w:r>
            <w:r w:rsidR="00C736FE" w:rsidRPr="00C548DC">
              <w:rPr>
                <w:rFonts w:eastAsia="Times New Roman"/>
                <w:sz w:val="22"/>
                <w:szCs w:val="22"/>
              </w:rPr>
              <w:t xml:space="preserve"> uz sāniem atstarpes </w:t>
            </w:r>
            <w:r>
              <w:rPr>
                <w:rFonts w:eastAsia="Times New Roman"/>
                <w:sz w:val="22"/>
                <w:szCs w:val="22"/>
              </w:rPr>
              <w:t>palielināšanai uz ejas pusi</w:t>
            </w:r>
          </w:p>
        </w:tc>
        <w:tc>
          <w:tcPr>
            <w:tcW w:w="2529" w:type="dxa"/>
            <w:tcBorders>
              <w:left w:val="single" w:sz="4" w:space="0" w:color="000000"/>
              <w:bottom w:val="single" w:sz="4" w:space="0" w:color="auto"/>
              <w:right w:val="single" w:sz="4" w:space="0" w:color="000000"/>
            </w:tcBorders>
            <w:shd w:val="clear" w:color="auto" w:fill="FFFFFF"/>
          </w:tcPr>
          <w:p w14:paraId="4F00B32D" w14:textId="77777777" w:rsidR="00C736FE" w:rsidRPr="00C548DC" w:rsidRDefault="00C736FE" w:rsidP="00C548DC">
            <w:pPr>
              <w:widowControl w:val="0"/>
              <w:suppressLineNumbers/>
              <w:suppressAutoHyphens/>
              <w:snapToGrid w:val="0"/>
              <w:spacing w:after="120" w:line="240" w:lineRule="auto"/>
              <w:jc w:val="both"/>
              <w:rPr>
                <w:rFonts w:eastAsia="HG Mincho Light J"/>
                <w:bCs/>
                <w:color w:val="000000"/>
                <w:sz w:val="22"/>
                <w:szCs w:val="22"/>
              </w:rPr>
            </w:pPr>
          </w:p>
        </w:tc>
      </w:tr>
      <w:tr w:rsidR="00452CF0" w:rsidRPr="00C548DC" w14:paraId="19C1AD84" w14:textId="77777777" w:rsidTr="00306FC8">
        <w:trPr>
          <w:trHeight w:val="70"/>
        </w:trPr>
        <w:tc>
          <w:tcPr>
            <w:tcW w:w="823" w:type="dxa"/>
            <w:tcBorders>
              <w:left w:val="single" w:sz="4" w:space="0" w:color="000000"/>
              <w:bottom w:val="single" w:sz="4" w:space="0" w:color="auto"/>
            </w:tcBorders>
            <w:shd w:val="clear" w:color="auto" w:fill="FFFFFF"/>
          </w:tcPr>
          <w:p w14:paraId="71FA2BAB" w14:textId="77777777" w:rsidR="00452CF0" w:rsidRPr="00C548DC" w:rsidRDefault="00452CF0" w:rsidP="00DC6711">
            <w:pPr>
              <w:widowControl w:val="0"/>
              <w:suppressLineNumbers/>
              <w:suppressAutoHyphens/>
              <w:snapToGrid w:val="0"/>
              <w:spacing w:after="120" w:line="240" w:lineRule="auto"/>
              <w:ind w:left="360"/>
              <w:rPr>
                <w:rFonts w:eastAsia="HG Mincho Light J"/>
                <w:bCs/>
                <w:color w:val="000000"/>
                <w:sz w:val="22"/>
                <w:szCs w:val="22"/>
              </w:rPr>
            </w:pPr>
          </w:p>
        </w:tc>
        <w:tc>
          <w:tcPr>
            <w:tcW w:w="3260" w:type="dxa"/>
            <w:tcBorders>
              <w:left w:val="single" w:sz="4" w:space="0" w:color="000000"/>
              <w:bottom w:val="single" w:sz="4" w:space="0" w:color="auto"/>
            </w:tcBorders>
            <w:shd w:val="clear" w:color="auto" w:fill="FFFFFF"/>
          </w:tcPr>
          <w:p w14:paraId="256A3044" w14:textId="6C9F06B1" w:rsidR="00452CF0" w:rsidRPr="00C736FE" w:rsidRDefault="002F5622" w:rsidP="00C548DC">
            <w:pPr>
              <w:widowControl w:val="0"/>
              <w:suppressLineNumbers/>
              <w:suppressAutoHyphens/>
              <w:snapToGrid w:val="0"/>
              <w:spacing w:after="120" w:line="240" w:lineRule="auto"/>
              <w:rPr>
                <w:rFonts w:eastAsia="HG Mincho Light J"/>
                <w:bCs/>
                <w:color w:val="000000"/>
                <w:sz w:val="22"/>
                <w:szCs w:val="22"/>
              </w:rPr>
            </w:pPr>
            <w:r>
              <w:rPr>
                <w:rFonts w:eastAsia="HG Mincho Light J"/>
                <w:bCs/>
                <w:color w:val="000000"/>
                <w:sz w:val="22"/>
                <w:szCs w:val="22"/>
              </w:rPr>
              <w:t>Vērtējuma īpatsvars-</w:t>
            </w:r>
            <w:r w:rsidR="00694135">
              <w:rPr>
                <w:rFonts w:eastAsia="HG Mincho Light J"/>
                <w:bCs/>
                <w:color w:val="000000"/>
                <w:sz w:val="22"/>
                <w:szCs w:val="22"/>
              </w:rPr>
              <w:t>35</w:t>
            </w:r>
            <w:r>
              <w:rPr>
                <w:rFonts w:eastAsia="HG Mincho Light J"/>
                <w:bCs/>
                <w:color w:val="000000"/>
                <w:sz w:val="22"/>
                <w:szCs w:val="22"/>
              </w:rPr>
              <w:t>%</w:t>
            </w:r>
          </w:p>
        </w:tc>
        <w:tc>
          <w:tcPr>
            <w:tcW w:w="3283" w:type="dxa"/>
            <w:tcBorders>
              <w:left w:val="single" w:sz="4" w:space="0" w:color="000000"/>
              <w:bottom w:val="single" w:sz="4" w:space="0" w:color="auto"/>
              <w:right w:val="single" w:sz="4" w:space="0" w:color="000000"/>
            </w:tcBorders>
            <w:shd w:val="clear" w:color="auto" w:fill="FFFFFF"/>
          </w:tcPr>
          <w:p w14:paraId="75CA5EF7" w14:textId="41AAB3C6" w:rsidR="00452CF0" w:rsidRPr="00C548DC" w:rsidRDefault="00452CF0" w:rsidP="00452CF0">
            <w:pPr>
              <w:spacing w:after="0" w:line="240" w:lineRule="auto"/>
              <w:rPr>
                <w:rFonts w:eastAsia="Times New Roman"/>
                <w:sz w:val="22"/>
                <w:szCs w:val="22"/>
              </w:rPr>
            </w:pPr>
            <w:r>
              <w:rPr>
                <w:rFonts w:eastAsia="Times New Roman"/>
                <w:sz w:val="22"/>
                <w:szCs w:val="22"/>
              </w:rPr>
              <w:t>2.</w:t>
            </w:r>
            <w:r w:rsidR="00694135">
              <w:rPr>
                <w:rFonts w:eastAsia="HG Mincho Light J"/>
                <w:bCs/>
                <w:color w:val="000000"/>
                <w:sz w:val="22"/>
                <w:szCs w:val="22"/>
              </w:rPr>
              <w:t xml:space="preserve"> Paaugstināta baterijas kapacitāte kas nodrošina autobusa nobraukumu ziemas apstākļos 300 km ( norāda ražotāja garantēto nobraukumu</w:t>
            </w:r>
          </w:p>
          <w:p w14:paraId="6FAA27C2" w14:textId="77777777" w:rsidR="00452CF0" w:rsidRDefault="00452CF0" w:rsidP="00C548DC">
            <w:pPr>
              <w:widowControl w:val="0"/>
              <w:suppressLineNumbers/>
              <w:suppressAutoHyphens/>
              <w:snapToGrid w:val="0"/>
              <w:spacing w:after="120" w:line="240" w:lineRule="auto"/>
              <w:jc w:val="both"/>
              <w:rPr>
                <w:rFonts w:eastAsia="HG Mincho Light J"/>
                <w:bCs/>
                <w:color w:val="000000"/>
                <w:sz w:val="22"/>
                <w:szCs w:val="22"/>
              </w:rPr>
            </w:pPr>
          </w:p>
        </w:tc>
        <w:tc>
          <w:tcPr>
            <w:tcW w:w="2529" w:type="dxa"/>
            <w:tcBorders>
              <w:left w:val="single" w:sz="4" w:space="0" w:color="000000"/>
              <w:bottom w:val="single" w:sz="4" w:space="0" w:color="auto"/>
              <w:right w:val="single" w:sz="4" w:space="0" w:color="000000"/>
            </w:tcBorders>
            <w:shd w:val="clear" w:color="auto" w:fill="FFFFFF"/>
          </w:tcPr>
          <w:p w14:paraId="6DC42B65" w14:textId="77777777" w:rsidR="00452CF0" w:rsidRPr="00C548DC" w:rsidRDefault="00452CF0" w:rsidP="00C548DC">
            <w:pPr>
              <w:widowControl w:val="0"/>
              <w:suppressLineNumbers/>
              <w:suppressAutoHyphens/>
              <w:snapToGrid w:val="0"/>
              <w:spacing w:after="120" w:line="240" w:lineRule="auto"/>
              <w:jc w:val="both"/>
              <w:rPr>
                <w:rFonts w:eastAsia="HG Mincho Light J"/>
                <w:bCs/>
                <w:color w:val="000000"/>
                <w:sz w:val="22"/>
                <w:szCs w:val="22"/>
              </w:rPr>
            </w:pPr>
          </w:p>
        </w:tc>
      </w:tr>
      <w:tr w:rsidR="00DC6711" w:rsidRPr="00C548DC" w14:paraId="08C062D4" w14:textId="77777777" w:rsidTr="00306FC8">
        <w:trPr>
          <w:trHeight w:val="70"/>
        </w:trPr>
        <w:tc>
          <w:tcPr>
            <w:tcW w:w="823" w:type="dxa"/>
            <w:tcBorders>
              <w:left w:val="single" w:sz="4" w:space="0" w:color="000000"/>
              <w:bottom w:val="single" w:sz="4" w:space="0" w:color="auto"/>
            </w:tcBorders>
            <w:shd w:val="clear" w:color="auto" w:fill="FFFFFF"/>
          </w:tcPr>
          <w:p w14:paraId="362A631E" w14:textId="77777777" w:rsidR="00DC6711" w:rsidRPr="00C548DC" w:rsidRDefault="00DC6711" w:rsidP="00452CF0">
            <w:pPr>
              <w:widowControl w:val="0"/>
              <w:suppressLineNumbers/>
              <w:suppressAutoHyphens/>
              <w:snapToGrid w:val="0"/>
              <w:spacing w:after="120" w:line="240" w:lineRule="auto"/>
              <w:ind w:left="360"/>
              <w:rPr>
                <w:rFonts w:eastAsia="HG Mincho Light J"/>
                <w:bCs/>
                <w:color w:val="000000"/>
                <w:sz w:val="22"/>
                <w:szCs w:val="22"/>
              </w:rPr>
            </w:pPr>
          </w:p>
        </w:tc>
        <w:tc>
          <w:tcPr>
            <w:tcW w:w="3260" w:type="dxa"/>
            <w:tcBorders>
              <w:left w:val="single" w:sz="4" w:space="0" w:color="000000"/>
              <w:bottom w:val="single" w:sz="4" w:space="0" w:color="auto"/>
            </w:tcBorders>
            <w:shd w:val="clear" w:color="auto" w:fill="FFFFFF"/>
          </w:tcPr>
          <w:p w14:paraId="1329384A" w14:textId="2A647A97" w:rsidR="00DC6711" w:rsidRDefault="002F5622" w:rsidP="00C548DC">
            <w:pPr>
              <w:widowControl w:val="0"/>
              <w:suppressLineNumbers/>
              <w:suppressAutoHyphens/>
              <w:snapToGrid w:val="0"/>
              <w:spacing w:after="120" w:line="240" w:lineRule="auto"/>
              <w:rPr>
                <w:rFonts w:eastAsia="HG Mincho Light J"/>
                <w:bCs/>
                <w:color w:val="000000"/>
                <w:sz w:val="22"/>
                <w:szCs w:val="22"/>
              </w:rPr>
            </w:pPr>
            <w:r>
              <w:rPr>
                <w:rFonts w:eastAsia="HG Mincho Light J"/>
                <w:bCs/>
                <w:color w:val="000000"/>
                <w:sz w:val="22"/>
                <w:szCs w:val="22"/>
              </w:rPr>
              <w:t>Vērtējuma īpatsvars -</w:t>
            </w:r>
            <w:r w:rsidR="000F460D">
              <w:rPr>
                <w:rFonts w:eastAsia="HG Mincho Light J"/>
                <w:bCs/>
                <w:color w:val="000000"/>
                <w:sz w:val="22"/>
                <w:szCs w:val="22"/>
              </w:rPr>
              <w:t>10</w:t>
            </w:r>
            <w:r>
              <w:rPr>
                <w:rFonts w:eastAsia="HG Mincho Light J"/>
                <w:bCs/>
                <w:color w:val="000000"/>
                <w:sz w:val="22"/>
                <w:szCs w:val="22"/>
              </w:rPr>
              <w:t>%</w:t>
            </w:r>
          </w:p>
        </w:tc>
        <w:tc>
          <w:tcPr>
            <w:tcW w:w="3283" w:type="dxa"/>
            <w:tcBorders>
              <w:left w:val="single" w:sz="4" w:space="0" w:color="000000"/>
              <w:bottom w:val="single" w:sz="4" w:space="0" w:color="auto"/>
              <w:right w:val="single" w:sz="4" w:space="0" w:color="000000"/>
            </w:tcBorders>
            <w:shd w:val="clear" w:color="auto" w:fill="FFFFFF"/>
          </w:tcPr>
          <w:p w14:paraId="2F611FD0" w14:textId="549024D9" w:rsidR="00DC6711" w:rsidRDefault="00694135" w:rsidP="00C548DC">
            <w:pPr>
              <w:widowControl w:val="0"/>
              <w:suppressLineNumbers/>
              <w:suppressAutoHyphens/>
              <w:snapToGrid w:val="0"/>
              <w:spacing w:after="120" w:line="240" w:lineRule="auto"/>
              <w:jc w:val="both"/>
              <w:rPr>
                <w:rFonts w:eastAsia="Times New Roman"/>
                <w:sz w:val="22"/>
                <w:szCs w:val="22"/>
              </w:rPr>
            </w:pPr>
            <w:r>
              <w:rPr>
                <w:rFonts w:eastAsia="HG Mincho Light J"/>
                <w:bCs/>
                <w:color w:val="000000"/>
                <w:sz w:val="22"/>
                <w:szCs w:val="22"/>
              </w:rPr>
              <w:t>3.</w:t>
            </w:r>
            <w:r w:rsidRPr="00C548DC">
              <w:rPr>
                <w:rFonts w:eastAsia="Times New Roman"/>
                <w:sz w:val="22"/>
                <w:szCs w:val="22"/>
              </w:rPr>
              <w:t xml:space="preserve"> Individuāla ventilācija pasažieru </w:t>
            </w:r>
            <w:r>
              <w:rPr>
                <w:rFonts w:eastAsia="Times New Roman"/>
                <w:sz w:val="22"/>
                <w:szCs w:val="22"/>
              </w:rPr>
              <w:t>sēd</w:t>
            </w:r>
            <w:r w:rsidRPr="00C548DC">
              <w:rPr>
                <w:rFonts w:eastAsia="Times New Roman"/>
                <w:sz w:val="22"/>
                <w:szCs w:val="22"/>
              </w:rPr>
              <w:t>vietām</w:t>
            </w:r>
          </w:p>
        </w:tc>
        <w:tc>
          <w:tcPr>
            <w:tcW w:w="2529" w:type="dxa"/>
            <w:tcBorders>
              <w:left w:val="single" w:sz="4" w:space="0" w:color="000000"/>
              <w:bottom w:val="single" w:sz="4" w:space="0" w:color="auto"/>
              <w:right w:val="single" w:sz="4" w:space="0" w:color="000000"/>
            </w:tcBorders>
            <w:shd w:val="clear" w:color="auto" w:fill="FFFFFF"/>
          </w:tcPr>
          <w:p w14:paraId="3C0E397E" w14:textId="77777777" w:rsidR="00DC6711" w:rsidRPr="00C548DC" w:rsidRDefault="00DC6711" w:rsidP="00C548DC">
            <w:pPr>
              <w:widowControl w:val="0"/>
              <w:suppressLineNumbers/>
              <w:suppressAutoHyphens/>
              <w:snapToGrid w:val="0"/>
              <w:spacing w:after="120" w:line="240" w:lineRule="auto"/>
              <w:jc w:val="both"/>
              <w:rPr>
                <w:rFonts w:eastAsia="HG Mincho Light J"/>
                <w:bCs/>
                <w:color w:val="000000"/>
                <w:sz w:val="22"/>
                <w:szCs w:val="22"/>
              </w:rPr>
            </w:pPr>
          </w:p>
        </w:tc>
      </w:tr>
      <w:tr w:rsidR="00C736FE" w:rsidRPr="00C548DC" w14:paraId="286D6B92" w14:textId="77777777" w:rsidTr="00306FC8">
        <w:trPr>
          <w:trHeight w:val="70"/>
        </w:trPr>
        <w:tc>
          <w:tcPr>
            <w:tcW w:w="823" w:type="dxa"/>
            <w:tcBorders>
              <w:left w:val="single" w:sz="4" w:space="0" w:color="000000"/>
              <w:bottom w:val="single" w:sz="4" w:space="0" w:color="auto"/>
            </w:tcBorders>
            <w:shd w:val="clear" w:color="auto" w:fill="FFFFFF"/>
          </w:tcPr>
          <w:p w14:paraId="579C2080" w14:textId="77777777" w:rsidR="00C736FE" w:rsidRPr="00C548DC" w:rsidRDefault="00C736FE" w:rsidP="00DC6711">
            <w:pPr>
              <w:widowControl w:val="0"/>
              <w:suppressLineNumbers/>
              <w:suppressAutoHyphens/>
              <w:snapToGrid w:val="0"/>
              <w:spacing w:after="120" w:line="240" w:lineRule="auto"/>
              <w:ind w:left="360"/>
              <w:rPr>
                <w:rFonts w:eastAsia="HG Mincho Light J"/>
                <w:bCs/>
                <w:color w:val="000000"/>
                <w:sz w:val="22"/>
                <w:szCs w:val="22"/>
              </w:rPr>
            </w:pPr>
          </w:p>
        </w:tc>
        <w:tc>
          <w:tcPr>
            <w:tcW w:w="3260" w:type="dxa"/>
            <w:tcBorders>
              <w:left w:val="single" w:sz="4" w:space="0" w:color="000000"/>
              <w:bottom w:val="single" w:sz="4" w:space="0" w:color="auto"/>
            </w:tcBorders>
            <w:shd w:val="clear" w:color="auto" w:fill="FFFFFF"/>
          </w:tcPr>
          <w:p w14:paraId="1B97C544" w14:textId="1BE8C0B8" w:rsidR="00C736FE" w:rsidRDefault="002F5622" w:rsidP="00C548DC">
            <w:pPr>
              <w:widowControl w:val="0"/>
              <w:suppressLineNumbers/>
              <w:suppressAutoHyphens/>
              <w:snapToGrid w:val="0"/>
              <w:spacing w:after="120" w:line="240" w:lineRule="auto"/>
              <w:rPr>
                <w:rFonts w:eastAsia="HG Mincho Light J"/>
                <w:bCs/>
                <w:color w:val="000000"/>
                <w:sz w:val="22"/>
                <w:szCs w:val="22"/>
              </w:rPr>
            </w:pPr>
            <w:r>
              <w:rPr>
                <w:rFonts w:eastAsia="HG Mincho Light J"/>
                <w:bCs/>
                <w:color w:val="000000"/>
                <w:sz w:val="22"/>
                <w:szCs w:val="22"/>
              </w:rPr>
              <w:t>Vērtējuma īpatsvars -</w:t>
            </w:r>
            <w:r w:rsidR="000F460D">
              <w:rPr>
                <w:rFonts w:eastAsia="HG Mincho Light J"/>
                <w:bCs/>
                <w:color w:val="000000"/>
                <w:sz w:val="22"/>
                <w:szCs w:val="22"/>
              </w:rPr>
              <w:t>10</w:t>
            </w:r>
            <w:r>
              <w:rPr>
                <w:rFonts w:eastAsia="HG Mincho Light J"/>
                <w:bCs/>
                <w:color w:val="000000"/>
                <w:sz w:val="22"/>
                <w:szCs w:val="22"/>
              </w:rPr>
              <w:t>%</w:t>
            </w:r>
          </w:p>
        </w:tc>
        <w:tc>
          <w:tcPr>
            <w:tcW w:w="3283" w:type="dxa"/>
            <w:tcBorders>
              <w:left w:val="single" w:sz="4" w:space="0" w:color="000000"/>
              <w:bottom w:val="single" w:sz="4" w:space="0" w:color="auto"/>
              <w:right w:val="single" w:sz="4" w:space="0" w:color="000000"/>
            </w:tcBorders>
            <w:shd w:val="clear" w:color="auto" w:fill="FFFFFF"/>
          </w:tcPr>
          <w:p w14:paraId="2877715C" w14:textId="434D3346" w:rsidR="00C736FE" w:rsidRPr="00DC6711" w:rsidRDefault="00694135" w:rsidP="00694135">
            <w:pPr>
              <w:widowControl w:val="0"/>
              <w:suppressLineNumbers/>
              <w:suppressAutoHyphens/>
              <w:snapToGrid w:val="0"/>
              <w:spacing w:after="120" w:line="240" w:lineRule="auto"/>
              <w:rPr>
                <w:rFonts w:eastAsia="HG Mincho Light J"/>
                <w:bCs/>
                <w:color w:val="000000"/>
                <w:sz w:val="22"/>
                <w:szCs w:val="22"/>
              </w:rPr>
            </w:pPr>
            <w:r>
              <w:rPr>
                <w:rFonts w:eastAsia="HG Mincho Light J"/>
                <w:bCs/>
                <w:color w:val="000000"/>
                <w:sz w:val="22"/>
                <w:szCs w:val="22"/>
              </w:rPr>
              <w:t>4.Autobusa vidējās durvis vienviru</w:t>
            </w:r>
          </w:p>
        </w:tc>
        <w:tc>
          <w:tcPr>
            <w:tcW w:w="2529" w:type="dxa"/>
            <w:tcBorders>
              <w:left w:val="single" w:sz="4" w:space="0" w:color="000000"/>
              <w:bottom w:val="single" w:sz="4" w:space="0" w:color="auto"/>
              <w:right w:val="single" w:sz="4" w:space="0" w:color="000000"/>
            </w:tcBorders>
            <w:shd w:val="clear" w:color="auto" w:fill="FFFFFF"/>
          </w:tcPr>
          <w:p w14:paraId="09449DFB" w14:textId="77777777" w:rsidR="00C736FE" w:rsidRPr="00C548DC" w:rsidRDefault="00C736FE" w:rsidP="00C548DC">
            <w:pPr>
              <w:widowControl w:val="0"/>
              <w:suppressLineNumbers/>
              <w:suppressAutoHyphens/>
              <w:snapToGrid w:val="0"/>
              <w:spacing w:after="120" w:line="240" w:lineRule="auto"/>
              <w:jc w:val="both"/>
              <w:rPr>
                <w:rFonts w:eastAsia="HG Mincho Light J"/>
                <w:bCs/>
                <w:color w:val="000000"/>
                <w:sz w:val="22"/>
                <w:szCs w:val="22"/>
              </w:rPr>
            </w:pPr>
          </w:p>
        </w:tc>
      </w:tr>
      <w:tr w:rsidR="00DC6711" w:rsidRPr="00C548DC" w14:paraId="09C9690D" w14:textId="77777777" w:rsidTr="00306FC8">
        <w:trPr>
          <w:trHeight w:val="70"/>
        </w:trPr>
        <w:tc>
          <w:tcPr>
            <w:tcW w:w="823" w:type="dxa"/>
            <w:tcBorders>
              <w:left w:val="single" w:sz="4" w:space="0" w:color="000000"/>
              <w:bottom w:val="single" w:sz="4" w:space="0" w:color="auto"/>
            </w:tcBorders>
            <w:shd w:val="clear" w:color="auto" w:fill="FFFFFF"/>
          </w:tcPr>
          <w:p w14:paraId="08C47B29" w14:textId="77777777" w:rsidR="00DC6711" w:rsidRPr="00C548DC" w:rsidRDefault="00DC6711" w:rsidP="00DC6711">
            <w:pPr>
              <w:widowControl w:val="0"/>
              <w:suppressLineNumbers/>
              <w:suppressAutoHyphens/>
              <w:snapToGrid w:val="0"/>
              <w:spacing w:after="120" w:line="240" w:lineRule="auto"/>
              <w:ind w:left="360"/>
              <w:rPr>
                <w:rFonts w:eastAsia="HG Mincho Light J"/>
                <w:bCs/>
                <w:color w:val="000000"/>
                <w:sz w:val="22"/>
                <w:szCs w:val="22"/>
              </w:rPr>
            </w:pPr>
          </w:p>
        </w:tc>
        <w:tc>
          <w:tcPr>
            <w:tcW w:w="3260" w:type="dxa"/>
            <w:tcBorders>
              <w:left w:val="single" w:sz="4" w:space="0" w:color="000000"/>
              <w:bottom w:val="single" w:sz="4" w:space="0" w:color="auto"/>
            </w:tcBorders>
            <w:shd w:val="clear" w:color="auto" w:fill="FFFFFF"/>
          </w:tcPr>
          <w:p w14:paraId="74B5936E" w14:textId="4BE77843" w:rsidR="00DC6711" w:rsidRDefault="002F5622" w:rsidP="00C548DC">
            <w:pPr>
              <w:widowControl w:val="0"/>
              <w:suppressLineNumbers/>
              <w:suppressAutoHyphens/>
              <w:snapToGrid w:val="0"/>
              <w:spacing w:after="120" w:line="240" w:lineRule="auto"/>
              <w:rPr>
                <w:rFonts w:eastAsia="HG Mincho Light J"/>
                <w:bCs/>
                <w:color w:val="000000"/>
                <w:sz w:val="22"/>
                <w:szCs w:val="22"/>
              </w:rPr>
            </w:pPr>
            <w:r>
              <w:rPr>
                <w:rFonts w:eastAsia="HG Mincho Light J"/>
                <w:bCs/>
                <w:color w:val="000000"/>
                <w:sz w:val="22"/>
                <w:szCs w:val="22"/>
              </w:rPr>
              <w:t>Vērtējuma īpatsvars -</w:t>
            </w:r>
            <w:r w:rsidR="000F460D">
              <w:rPr>
                <w:rFonts w:eastAsia="HG Mincho Light J"/>
                <w:bCs/>
                <w:color w:val="000000"/>
                <w:sz w:val="22"/>
                <w:szCs w:val="22"/>
              </w:rPr>
              <w:t>10</w:t>
            </w:r>
            <w:r>
              <w:rPr>
                <w:rFonts w:eastAsia="HG Mincho Light J"/>
                <w:bCs/>
                <w:color w:val="000000"/>
                <w:sz w:val="22"/>
                <w:szCs w:val="22"/>
              </w:rPr>
              <w:t>%</w:t>
            </w:r>
          </w:p>
        </w:tc>
        <w:tc>
          <w:tcPr>
            <w:tcW w:w="3283" w:type="dxa"/>
            <w:tcBorders>
              <w:left w:val="single" w:sz="4" w:space="0" w:color="000000"/>
              <w:bottom w:val="single" w:sz="4" w:space="0" w:color="auto"/>
              <w:right w:val="single" w:sz="4" w:space="0" w:color="000000"/>
            </w:tcBorders>
            <w:shd w:val="clear" w:color="auto" w:fill="FFFFFF"/>
          </w:tcPr>
          <w:p w14:paraId="74E5E45C" w14:textId="20D754BA" w:rsidR="00DC6711" w:rsidRDefault="00452CF0" w:rsidP="00C548DC">
            <w:pPr>
              <w:widowControl w:val="0"/>
              <w:suppressLineNumbers/>
              <w:suppressAutoHyphens/>
              <w:snapToGrid w:val="0"/>
              <w:spacing w:after="120" w:line="240" w:lineRule="auto"/>
              <w:jc w:val="both"/>
              <w:rPr>
                <w:rFonts w:eastAsia="HG Mincho Light J"/>
                <w:bCs/>
                <w:color w:val="000000"/>
                <w:sz w:val="22"/>
                <w:szCs w:val="22"/>
              </w:rPr>
            </w:pPr>
            <w:r>
              <w:rPr>
                <w:rFonts w:eastAsia="HG Mincho Light J"/>
                <w:bCs/>
                <w:color w:val="000000"/>
                <w:sz w:val="22"/>
                <w:szCs w:val="22"/>
              </w:rPr>
              <w:t>5.</w:t>
            </w:r>
            <w:r w:rsidR="00BE404A">
              <w:rPr>
                <w:rFonts w:eastAsia="HG Mincho Light J"/>
                <w:bCs/>
                <w:color w:val="000000"/>
                <w:sz w:val="22"/>
                <w:szCs w:val="22"/>
              </w:rPr>
              <w:t xml:space="preserve"> Ir velosipēdu</w:t>
            </w:r>
            <w:r w:rsidR="000F460D">
              <w:rPr>
                <w:rFonts w:eastAsia="HG Mincho Light J"/>
                <w:bCs/>
                <w:color w:val="000000"/>
                <w:sz w:val="22"/>
                <w:szCs w:val="22"/>
              </w:rPr>
              <w:t xml:space="preserve"> pārvadāšanai speciālais aprīkojums (vismaz diviem velosipēdiem)</w:t>
            </w:r>
          </w:p>
        </w:tc>
        <w:tc>
          <w:tcPr>
            <w:tcW w:w="2529" w:type="dxa"/>
            <w:tcBorders>
              <w:left w:val="single" w:sz="4" w:space="0" w:color="000000"/>
              <w:bottom w:val="single" w:sz="4" w:space="0" w:color="auto"/>
              <w:right w:val="single" w:sz="4" w:space="0" w:color="000000"/>
            </w:tcBorders>
            <w:shd w:val="clear" w:color="auto" w:fill="FFFFFF"/>
          </w:tcPr>
          <w:p w14:paraId="327691F0" w14:textId="77777777" w:rsidR="00DC6711" w:rsidRPr="00C548DC" w:rsidRDefault="00DC6711" w:rsidP="00C548DC">
            <w:pPr>
              <w:widowControl w:val="0"/>
              <w:suppressLineNumbers/>
              <w:suppressAutoHyphens/>
              <w:snapToGrid w:val="0"/>
              <w:spacing w:after="120" w:line="240" w:lineRule="auto"/>
              <w:jc w:val="both"/>
              <w:rPr>
                <w:rFonts w:eastAsia="HG Mincho Light J"/>
                <w:bCs/>
                <w:color w:val="000000"/>
                <w:sz w:val="22"/>
                <w:szCs w:val="22"/>
              </w:rPr>
            </w:pPr>
          </w:p>
        </w:tc>
      </w:tr>
      <w:tr w:rsidR="00C548DC" w:rsidRPr="00C548DC" w14:paraId="255B97AF" w14:textId="77777777" w:rsidTr="00306FC8">
        <w:trPr>
          <w:trHeight w:val="70"/>
        </w:trPr>
        <w:tc>
          <w:tcPr>
            <w:tcW w:w="823" w:type="dxa"/>
            <w:tcBorders>
              <w:left w:val="single" w:sz="4" w:space="0" w:color="000000"/>
              <w:bottom w:val="single" w:sz="4" w:space="0" w:color="auto"/>
            </w:tcBorders>
            <w:shd w:val="clear" w:color="auto" w:fill="FFFFFF"/>
          </w:tcPr>
          <w:p w14:paraId="0ECFC86E" w14:textId="77777777" w:rsidR="00C548DC" w:rsidRPr="00C548DC" w:rsidRDefault="00C548DC" w:rsidP="00C548DC">
            <w:pPr>
              <w:widowControl w:val="0"/>
              <w:numPr>
                <w:ilvl w:val="0"/>
                <w:numId w:val="1"/>
              </w:numPr>
              <w:suppressLineNumbers/>
              <w:suppressAutoHyphens/>
              <w:snapToGrid w:val="0"/>
              <w:spacing w:after="120" w:line="240" w:lineRule="auto"/>
              <w:rPr>
                <w:rFonts w:eastAsia="HG Mincho Light J"/>
                <w:bCs/>
                <w:color w:val="000000"/>
                <w:sz w:val="22"/>
                <w:szCs w:val="22"/>
              </w:rPr>
            </w:pPr>
          </w:p>
        </w:tc>
        <w:tc>
          <w:tcPr>
            <w:tcW w:w="3260" w:type="dxa"/>
            <w:tcBorders>
              <w:left w:val="single" w:sz="4" w:space="0" w:color="000000"/>
              <w:bottom w:val="single" w:sz="4" w:space="0" w:color="auto"/>
            </w:tcBorders>
            <w:shd w:val="clear" w:color="auto" w:fill="FFFFFF"/>
          </w:tcPr>
          <w:p w14:paraId="5448D9FC" w14:textId="77777777" w:rsidR="00C548DC" w:rsidRPr="00C548DC" w:rsidRDefault="00C548DC" w:rsidP="00C548DC">
            <w:pPr>
              <w:widowControl w:val="0"/>
              <w:suppressLineNumbers/>
              <w:suppressAutoHyphens/>
              <w:snapToGrid w:val="0"/>
              <w:spacing w:after="120" w:line="240" w:lineRule="auto"/>
              <w:rPr>
                <w:rFonts w:eastAsia="HG Mincho Light J"/>
                <w:bCs/>
                <w:color w:val="000000"/>
                <w:sz w:val="22"/>
                <w:szCs w:val="22"/>
              </w:rPr>
            </w:pPr>
            <w:r w:rsidRPr="00C548DC">
              <w:rPr>
                <w:rFonts w:eastAsia="HG Mincho Light J"/>
                <w:bCs/>
                <w:color w:val="000000"/>
                <w:sz w:val="22"/>
                <w:szCs w:val="22"/>
              </w:rPr>
              <w:t>Tehniskās un lietošanas instrukcijas:</w:t>
            </w:r>
          </w:p>
        </w:tc>
        <w:tc>
          <w:tcPr>
            <w:tcW w:w="3283" w:type="dxa"/>
            <w:tcBorders>
              <w:left w:val="single" w:sz="4" w:space="0" w:color="000000"/>
              <w:bottom w:val="single" w:sz="4" w:space="0" w:color="auto"/>
              <w:right w:val="single" w:sz="4" w:space="0" w:color="000000"/>
            </w:tcBorders>
            <w:shd w:val="clear" w:color="auto" w:fill="FFFFFF"/>
          </w:tcPr>
          <w:p w14:paraId="09DF70F7" w14:textId="77777777" w:rsidR="00C548DC" w:rsidRPr="00C548DC" w:rsidRDefault="00C548DC" w:rsidP="00C548DC">
            <w:pPr>
              <w:widowControl w:val="0"/>
              <w:suppressLineNumbers/>
              <w:suppressAutoHyphens/>
              <w:snapToGrid w:val="0"/>
              <w:spacing w:after="120" w:line="240" w:lineRule="auto"/>
              <w:jc w:val="both"/>
              <w:rPr>
                <w:rFonts w:eastAsia="HG Mincho Light J"/>
                <w:bCs/>
                <w:color w:val="000000"/>
                <w:sz w:val="22"/>
                <w:szCs w:val="22"/>
              </w:rPr>
            </w:pPr>
            <w:r w:rsidRPr="00C548DC">
              <w:rPr>
                <w:rFonts w:eastAsia="HG Mincho Light J"/>
                <w:bCs/>
                <w:color w:val="000000"/>
                <w:sz w:val="22"/>
                <w:szCs w:val="22"/>
              </w:rPr>
              <w:t>Latviešu valodā, pēc pieprasījuma Krievu valodā</w:t>
            </w:r>
          </w:p>
        </w:tc>
        <w:tc>
          <w:tcPr>
            <w:tcW w:w="2529" w:type="dxa"/>
            <w:tcBorders>
              <w:left w:val="single" w:sz="4" w:space="0" w:color="000000"/>
              <w:bottom w:val="single" w:sz="4" w:space="0" w:color="auto"/>
              <w:right w:val="single" w:sz="4" w:space="0" w:color="000000"/>
            </w:tcBorders>
            <w:shd w:val="clear" w:color="auto" w:fill="FFFFFF"/>
          </w:tcPr>
          <w:p w14:paraId="5BFD7418" w14:textId="77777777" w:rsidR="00C548DC" w:rsidRPr="00C548DC" w:rsidRDefault="00C548DC" w:rsidP="00C548DC">
            <w:pPr>
              <w:widowControl w:val="0"/>
              <w:suppressLineNumbers/>
              <w:suppressAutoHyphens/>
              <w:snapToGrid w:val="0"/>
              <w:spacing w:after="120" w:line="240" w:lineRule="auto"/>
              <w:jc w:val="both"/>
              <w:rPr>
                <w:rFonts w:eastAsia="HG Mincho Light J"/>
                <w:bCs/>
                <w:color w:val="000000"/>
                <w:sz w:val="22"/>
                <w:szCs w:val="22"/>
              </w:rPr>
            </w:pPr>
          </w:p>
        </w:tc>
      </w:tr>
      <w:tr w:rsidR="00C548DC" w:rsidRPr="00C548DC" w14:paraId="49D59353" w14:textId="77777777" w:rsidTr="00306FC8">
        <w:trPr>
          <w:trHeight w:val="70"/>
        </w:trPr>
        <w:tc>
          <w:tcPr>
            <w:tcW w:w="823" w:type="dxa"/>
            <w:tcBorders>
              <w:top w:val="single" w:sz="4" w:space="0" w:color="auto"/>
              <w:left w:val="single" w:sz="4" w:space="0" w:color="auto"/>
              <w:bottom w:val="single" w:sz="4" w:space="0" w:color="auto"/>
              <w:right w:val="single" w:sz="4" w:space="0" w:color="auto"/>
            </w:tcBorders>
          </w:tcPr>
          <w:p w14:paraId="45D6DBAE" w14:textId="77777777" w:rsidR="00C548DC" w:rsidRPr="00C548DC" w:rsidRDefault="00C548DC" w:rsidP="00C548DC">
            <w:pPr>
              <w:widowControl w:val="0"/>
              <w:numPr>
                <w:ilvl w:val="0"/>
                <w:numId w:val="1"/>
              </w:numPr>
              <w:suppressLineNumbers/>
              <w:suppressAutoHyphens/>
              <w:snapToGrid w:val="0"/>
              <w:spacing w:after="120" w:line="240" w:lineRule="auto"/>
              <w:rPr>
                <w:rFonts w:eastAsia="HG Mincho Light J"/>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EB68A82" w14:textId="77777777" w:rsidR="00C548DC" w:rsidRPr="00C548DC" w:rsidRDefault="00C548DC" w:rsidP="00C548DC">
            <w:pPr>
              <w:widowControl w:val="0"/>
              <w:suppressLineNumbers/>
              <w:suppressAutoHyphens/>
              <w:snapToGrid w:val="0"/>
              <w:spacing w:after="120" w:line="240" w:lineRule="auto"/>
              <w:jc w:val="both"/>
              <w:rPr>
                <w:rFonts w:eastAsia="HG Mincho Light J"/>
                <w:color w:val="000000"/>
                <w:sz w:val="22"/>
                <w:szCs w:val="22"/>
              </w:rPr>
            </w:pPr>
            <w:r w:rsidRPr="00C548DC">
              <w:rPr>
                <w:rFonts w:eastAsia="HG Mincho Light J"/>
                <w:color w:val="000000"/>
                <w:sz w:val="22"/>
                <w:szCs w:val="22"/>
              </w:rPr>
              <w:t>Pretendents vienlaicīgi ar atbilstošā autobusa modeli piegādā sekojošus dokumentus</w:t>
            </w:r>
          </w:p>
          <w:p w14:paraId="1BEC9770" w14:textId="77777777" w:rsidR="00C548DC" w:rsidRPr="00C548DC" w:rsidRDefault="00C548DC" w:rsidP="00C548DC">
            <w:pPr>
              <w:widowControl w:val="0"/>
              <w:suppressLineNumbers/>
              <w:suppressAutoHyphens/>
              <w:snapToGrid w:val="0"/>
              <w:spacing w:after="120" w:line="240" w:lineRule="auto"/>
              <w:rPr>
                <w:rFonts w:eastAsia="HG Mincho Light J"/>
                <w:color w:val="000000"/>
                <w:sz w:val="22"/>
                <w:szCs w:val="22"/>
              </w:rPr>
            </w:pPr>
          </w:p>
        </w:tc>
        <w:tc>
          <w:tcPr>
            <w:tcW w:w="3283" w:type="dxa"/>
            <w:tcBorders>
              <w:top w:val="single" w:sz="4" w:space="0" w:color="auto"/>
              <w:left w:val="single" w:sz="4" w:space="0" w:color="auto"/>
              <w:bottom w:val="single" w:sz="4" w:space="0" w:color="auto"/>
              <w:right w:val="single" w:sz="4" w:space="0" w:color="auto"/>
            </w:tcBorders>
            <w:shd w:val="clear" w:color="auto" w:fill="auto"/>
          </w:tcPr>
          <w:p w14:paraId="5E7A60FA" w14:textId="77777777" w:rsidR="00C548DC" w:rsidRPr="00C548DC" w:rsidRDefault="00C548DC" w:rsidP="00C548DC">
            <w:pPr>
              <w:numPr>
                <w:ilvl w:val="0"/>
                <w:numId w:val="2"/>
              </w:numPr>
              <w:suppressLineNumbers/>
              <w:suppressAutoHyphens/>
              <w:snapToGrid w:val="0"/>
              <w:spacing w:after="0" w:line="240" w:lineRule="auto"/>
              <w:jc w:val="both"/>
              <w:rPr>
                <w:rFonts w:eastAsia="HG Mincho Light J"/>
                <w:color w:val="000000"/>
                <w:sz w:val="22"/>
                <w:szCs w:val="22"/>
              </w:rPr>
            </w:pPr>
            <w:r w:rsidRPr="00C548DC">
              <w:rPr>
                <w:rFonts w:eastAsia="HG Mincho Light J"/>
                <w:color w:val="000000"/>
                <w:sz w:val="22"/>
                <w:szCs w:val="22"/>
              </w:rPr>
              <w:t>Tehniskās un lietošanas instrukcijas autobusu vadītājiem.</w:t>
            </w:r>
          </w:p>
          <w:p w14:paraId="17E746FE" w14:textId="77777777" w:rsidR="00C548DC" w:rsidRPr="00C548DC" w:rsidRDefault="00C548DC" w:rsidP="00C548DC">
            <w:pPr>
              <w:numPr>
                <w:ilvl w:val="0"/>
                <w:numId w:val="2"/>
              </w:numPr>
              <w:suppressLineNumbers/>
              <w:suppressAutoHyphens/>
              <w:snapToGrid w:val="0"/>
              <w:spacing w:after="0" w:line="240" w:lineRule="auto"/>
              <w:jc w:val="both"/>
              <w:rPr>
                <w:rFonts w:eastAsia="HG Mincho Light J"/>
                <w:color w:val="000000"/>
                <w:sz w:val="22"/>
                <w:szCs w:val="22"/>
              </w:rPr>
            </w:pPr>
            <w:r w:rsidRPr="00C548DC">
              <w:rPr>
                <w:rFonts w:eastAsia="HG Mincho Light J"/>
                <w:color w:val="000000"/>
                <w:sz w:val="22"/>
                <w:szCs w:val="22"/>
              </w:rPr>
              <w:t>ekspluatācijas instrukcijas, divos eksemplāros vai elektroniski;</w:t>
            </w:r>
          </w:p>
          <w:p w14:paraId="1E9B2E88" w14:textId="77777777" w:rsidR="00C548DC" w:rsidRPr="00C548DC" w:rsidRDefault="00C548DC" w:rsidP="00C548DC">
            <w:pPr>
              <w:suppressLineNumbers/>
              <w:suppressAutoHyphens/>
              <w:snapToGrid w:val="0"/>
              <w:spacing w:after="0" w:line="240" w:lineRule="auto"/>
              <w:jc w:val="both"/>
              <w:rPr>
                <w:rFonts w:eastAsia="HG Mincho Light J"/>
                <w:color w:val="000000"/>
                <w:sz w:val="22"/>
                <w:szCs w:val="22"/>
              </w:rPr>
            </w:pPr>
          </w:p>
        </w:tc>
        <w:tc>
          <w:tcPr>
            <w:tcW w:w="2529" w:type="dxa"/>
            <w:tcBorders>
              <w:top w:val="single" w:sz="4" w:space="0" w:color="auto"/>
              <w:left w:val="single" w:sz="4" w:space="0" w:color="auto"/>
              <w:bottom w:val="single" w:sz="4" w:space="0" w:color="auto"/>
              <w:right w:val="single" w:sz="4" w:space="0" w:color="auto"/>
            </w:tcBorders>
          </w:tcPr>
          <w:p w14:paraId="4254C9FC" w14:textId="77777777" w:rsidR="00C548DC" w:rsidRPr="00C548DC" w:rsidRDefault="00C548DC" w:rsidP="00C548DC">
            <w:pPr>
              <w:widowControl w:val="0"/>
              <w:suppressLineNumbers/>
              <w:suppressAutoHyphens/>
              <w:snapToGrid w:val="0"/>
              <w:spacing w:after="120" w:line="240" w:lineRule="auto"/>
              <w:jc w:val="both"/>
              <w:rPr>
                <w:rFonts w:eastAsia="HG Mincho Light J"/>
                <w:color w:val="000000"/>
                <w:sz w:val="22"/>
                <w:szCs w:val="22"/>
              </w:rPr>
            </w:pPr>
          </w:p>
        </w:tc>
      </w:tr>
      <w:tr w:rsidR="00C548DC" w:rsidRPr="00C548DC" w14:paraId="45637676" w14:textId="77777777" w:rsidTr="00306FC8">
        <w:trPr>
          <w:trHeight w:val="70"/>
        </w:trPr>
        <w:tc>
          <w:tcPr>
            <w:tcW w:w="823" w:type="dxa"/>
            <w:tcBorders>
              <w:top w:val="single" w:sz="4" w:space="0" w:color="auto"/>
              <w:left w:val="single" w:sz="4" w:space="0" w:color="auto"/>
              <w:bottom w:val="single" w:sz="4" w:space="0" w:color="auto"/>
              <w:right w:val="single" w:sz="4" w:space="0" w:color="auto"/>
            </w:tcBorders>
          </w:tcPr>
          <w:p w14:paraId="2181BBA2" w14:textId="77777777" w:rsidR="00C548DC" w:rsidRPr="00C548DC" w:rsidRDefault="00C548DC" w:rsidP="00C548DC">
            <w:pPr>
              <w:widowControl w:val="0"/>
              <w:numPr>
                <w:ilvl w:val="0"/>
                <w:numId w:val="1"/>
              </w:numPr>
              <w:suppressLineNumbers/>
              <w:suppressAutoHyphens/>
              <w:snapToGrid w:val="0"/>
              <w:spacing w:after="120" w:line="240" w:lineRule="auto"/>
              <w:rPr>
                <w:rFonts w:eastAsia="HG Mincho Light J"/>
                <w:color w:val="000000"/>
                <w:sz w:val="22"/>
                <w:szCs w:val="22"/>
              </w:rPr>
            </w:pPr>
          </w:p>
        </w:tc>
        <w:tc>
          <w:tcPr>
            <w:tcW w:w="6543" w:type="dxa"/>
            <w:gridSpan w:val="2"/>
            <w:tcBorders>
              <w:top w:val="single" w:sz="4" w:space="0" w:color="auto"/>
              <w:left w:val="single" w:sz="4" w:space="0" w:color="auto"/>
              <w:bottom w:val="single" w:sz="4" w:space="0" w:color="auto"/>
              <w:right w:val="single" w:sz="4" w:space="0" w:color="auto"/>
            </w:tcBorders>
            <w:shd w:val="clear" w:color="auto" w:fill="auto"/>
          </w:tcPr>
          <w:p w14:paraId="0907FF96" w14:textId="77777777" w:rsidR="00C548DC" w:rsidRPr="00C548DC" w:rsidRDefault="00C548DC" w:rsidP="00C548DC">
            <w:pPr>
              <w:spacing w:after="0" w:line="240" w:lineRule="auto"/>
              <w:rPr>
                <w:rFonts w:eastAsia="Times New Roman"/>
                <w:sz w:val="22"/>
                <w:szCs w:val="22"/>
              </w:rPr>
            </w:pPr>
            <w:r w:rsidRPr="00C548DC">
              <w:rPr>
                <w:rFonts w:eastAsia="Times New Roman"/>
                <w:sz w:val="22"/>
                <w:szCs w:val="22"/>
              </w:rPr>
              <w:t xml:space="preserve">Transportlīdzeklis var būt aprīkots ar papildu aprīkojumu, kas nav minēts tehniskajā specifikācijā. </w:t>
            </w:r>
          </w:p>
          <w:p w14:paraId="12E4C6C8" w14:textId="77777777" w:rsidR="00C548DC" w:rsidRPr="00C548DC" w:rsidRDefault="00C548DC" w:rsidP="00C548DC">
            <w:pPr>
              <w:widowControl w:val="0"/>
              <w:suppressLineNumbers/>
              <w:suppressAutoHyphens/>
              <w:snapToGrid w:val="0"/>
              <w:spacing w:after="120" w:line="240" w:lineRule="auto"/>
              <w:jc w:val="both"/>
              <w:rPr>
                <w:rFonts w:eastAsia="HG Mincho Light J"/>
                <w:color w:val="000000"/>
                <w:sz w:val="22"/>
                <w:szCs w:val="22"/>
              </w:rPr>
            </w:pPr>
          </w:p>
        </w:tc>
        <w:tc>
          <w:tcPr>
            <w:tcW w:w="2529" w:type="dxa"/>
            <w:tcBorders>
              <w:top w:val="single" w:sz="4" w:space="0" w:color="auto"/>
              <w:left w:val="single" w:sz="4" w:space="0" w:color="auto"/>
              <w:bottom w:val="single" w:sz="4" w:space="0" w:color="auto"/>
              <w:right w:val="single" w:sz="4" w:space="0" w:color="auto"/>
            </w:tcBorders>
          </w:tcPr>
          <w:p w14:paraId="6DAA9D5A" w14:textId="77777777" w:rsidR="00C548DC" w:rsidRPr="00C548DC" w:rsidRDefault="00C548DC" w:rsidP="00C548DC">
            <w:pPr>
              <w:widowControl w:val="0"/>
              <w:suppressLineNumbers/>
              <w:suppressAutoHyphens/>
              <w:snapToGrid w:val="0"/>
              <w:spacing w:after="120" w:line="240" w:lineRule="auto"/>
              <w:jc w:val="both"/>
              <w:rPr>
                <w:rFonts w:eastAsia="HG Mincho Light J"/>
                <w:color w:val="000000"/>
                <w:sz w:val="22"/>
                <w:szCs w:val="22"/>
              </w:rPr>
            </w:pPr>
          </w:p>
        </w:tc>
      </w:tr>
    </w:tbl>
    <w:p w14:paraId="13C474F2" w14:textId="77777777" w:rsidR="00C548DC" w:rsidRPr="00C548DC" w:rsidRDefault="00C548DC" w:rsidP="00C548DC"/>
    <w:p w14:paraId="72C726DA" w14:textId="77777777" w:rsidR="00BB1730" w:rsidRDefault="00BB1730"/>
    <w:p w14:paraId="107DE4C1" w14:textId="088E1131" w:rsidR="00546143" w:rsidRDefault="004D417A">
      <w:r>
        <w:t xml:space="preserve"> </w:t>
      </w:r>
    </w:p>
    <w:sectPr w:rsidR="00546143" w:rsidSect="00D46AAC">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E5231E" w14:textId="77777777" w:rsidR="00BB6262" w:rsidRDefault="00BB6262" w:rsidP="00C548DC">
      <w:pPr>
        <w:spacing w:after="0" w:line="240" w:lineRule="auto"/>
      </w:pPr>
      <w:r>
        <w:separator/>
      </w:r>
    </w:p>
  </w:endnote>
  <w:endnote w:type="continuationSeparator" w:id="0">
    <w:p w14:paraId="0B59B66E" w14:textId="77777777" w:rsidR="00BB6262" w:rsidRDefault="00BB6262" w:rsidP="00C54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HG Mincho Light J">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90C1EE" w14:textId="77777777" w:rsidR="00BB6262" w:rsidRDefault="00BB6262" w:rsidP="00C548DC">
      <w:pPr>
        <w:spacing w:after="0" w:line="240" w:lineRule="auto"/>
      </w:pPr>
      <w:r>
        <w:separator/>
      </w:r>
    </w:p>
  </w:footnote>
  <w:footnote w:type="continuationSeparator" w:id="0">
    <w:p w14:paraId="54A3B020" w14:textId="77777777" w:rsidR="00BB6262" w:rsidRDefault="00BB6262" w:rsidP="00C548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C74366"/>
    <w:multiLevelType w:val="hybridMultilevel"/>
    <w:tmpl w:val="91ECA6B6"/>
    <w:lvl w:ilvl="0" w:tplc="DA1AB77C">
      <w:start w:val="1"/>
      <w:numFmt w:val="decimal"/>
      <w:lvlText w:val="%1."/>
      <w:lvlJc w:val="left"/>
      <w:pPr>
        <w:ind w:left="720" w:hanging="360"/>
      </w:pPr>
      <w:rPr>
        <w:rFonts w:hint="default"/>
      </w:rPr>
    </w:lvl>
    <w:lvl w:ilvl="1" w:tplc="81E0F2F4" w:tentative="1">
      <w:start w:val="1"/>
      <w:numFmt w:val="lowerLetter"/>
      <w:lvlText w:val="%2."/>
      <w:lvlJc w:val="left"/>
      <w:pPr>
        <w:ind w:left="1440" w:hanging="360"/>
      </w:pPr>
    </w:lvl>
    <w:lvl w:ilvl="2" w:tplc="1952E28C" w:tentative="1">
      <w:start w:val="1"/>
      <w:numFmt w:val="lowerRoman"/>
      <w:lvlText w:val="%3."/>
      <w:lvlJc w:val="right"/>
      <w:pPr>
        <w:ind w:left="2160" w:hanging="180"/>
      </w:pPr>
    </w:lvl>
    <w:lvl w:ilvl="3" w:tplc="A678D8BE" w:tentative="1">
      <w:start w:val="1"/>
      <w:numFmt w:val="decimal"/>
      <w:lvlText w:val="%4."/>
      <w:lvlJc w:val="left"/>
      <w:pPr>
        <w:ind w:left="2880" w:hanging="360"/>
      </w:pPr>
    </w:lvl>
    <w:lvl w:ilvl="4" w:tplc="A5DC87E8" w:tentative="1">
      <w:start w:val="1"/>
      <w:numFmt w:val="lowerLetter"/>
      <w:lvlText w:val="%5."/>
      <w:lvlJc w:val="left"/>
      <w:pPr>
        <w:ind w:left="3600" w:hanging="360"/>
      </w:pPr>
    </w:lvl>
    <w:lvl w:ilvl="5" w:tplc="67CEC5DE" w:tentative="1">
      <w:start w:val="1"/>
      <w:numFmt w:val="lowerRoman"/>
      <w:lvlText w:val="%6."/>
      <w:lvlJc w:val="right"/>
      <w:pPr>
        <w:ind w:left="4320" w:hanging="180"/>
      </w:pPr>
    </w:lvl>
    <w:lvl w:ilvl="6" w:tplc="84A084DA" w:tentative="1">
      <w:start w:val="1"/>
      <w:numFmt w:val="decimal"/>
      <w:lvlText w:val="%7."/>
      <w:lvlJc w:val="left"/>
      <w:pPr>
        <w:ind w:left="5040" w:hanging="360"/>
      </w:pPr>
    </w:lvl>
    <w:lvl w:ilvl="7" w:tplc="327AEDF8" w:tentative="1">
      <w:start w:val="1"/>
      <w:numFmt w:val="lowerLetter"/>
      <w:lvlText w:val="%8."/>
      <w:lvlJc w:val="left"/>
      <w:pPr>
        <w:ind w:left="5760" w:hanging="360"/>
      </w:pPr>
    </w:lvl>
    <w:lvl w:ilvl="8" w:tplc="D7567C0E" w:tentative="1">
      <w:start w:val="1"/>
      <w:numFmt w:val="lowerRoman"/>
      <w:lvlText w:val="%9."/>
      <w:lvlJc w:val="right"/>
      <w:pPr>
        <w:ind w:left="6480" w:hanging="180"/>
      </w:pPr>
    </w:lvl>
  </w:abstractNum>
  <w:abstractNum w:abstractNumId="1" w15:restartNumberingAfterBreak="0">
    <w:nsid w:val="54480CD7"/>
    <w:multiLevelType w:val="hybridMultilevel"/>
    <w:tmpl w:val="EE42F936"/>
    <w:lvl w:ilvl="0" w:tplc="F03E1DE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E2A6A93"/>
    <w:multiLevelType w:val="singleLevel"/>
    <w:tmpl w:val="00000003"/>
    <w:lvl w:ilvl="0">
      <w:start w:val="1"/>
      <w:numFmt w:val="decimal"/>
      <w:lvlText w:val="%1."/>
      <w:lvlJc w:val="left"/>
      <w:pPr>
        <w:tabs>
          <w:tab w:val="num" w:pos="360"/>
        </w:tabs>
        <w:ind w:left="360" w:hanging="360"/>
      </w:pPr>
    </w:lvl>
  </w:abstractNum>
  <w:num w:numId="1" w16cid:durableId="225381672">
    <w:abstractNumId w:val="0"/>
  </w:num>
  <w:num w:numId="2" w16cid:durableId="341737304">
    <w:abstractNumId w:val="2"/>
  </w:num>
  <w:num w:numId="3" w16cid:durableId="588659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8DC"/>
    <w:rsid w:val="00000F74"/>
    <w:rsid w:val="00005B64"/>
    <w:rsid w:val="00013514"/>
    <w:rsid w:val="0002576F"/>
    <w:rsid w:val="00073AD5"/>
    <w:rsid w:val="000870DD"/>
    <w:rsid w:val="000E59D5"/>
    <w:rsid w:val="000F460D"/>
    <w:rsid w:val="001332DD"/>
    <w:rsid w:val="0013751E"/>
    <w:rsid w:val="001408E9"/>
    <w:rsid w:val="00195A59"/>
    <w:rsid w:val="001C4AAB"/>
    <w:rsid w:val="001F2B51"/>
    <w:rsid w:val="002462FE"/>
    <w:rsid w:val="002553C8"/>
    <w:rsid w:val="002739BA"/>
    <w:rsid w:val="002D3E28"/>
    <w:rsid w:val="002E6572"/>
    <w:rsid w:val="002F5622"/>
    <w:rsid w:val="003059BF"/>
    <w:rsid w:val="00306FC8"/>
    <w:rsid w:val="00321CC5"/>
    <w:rsid w:val="00325755"/>
    <w:rsid w:val="00375563"/>
    <w:rsid w:val="0037694B"/>
    <w:rsid w:val="003B1C47"/>
    <w:rsid w:val="003C5905"/>
    <w:rsid w:val="003E526A"/>
    <w:rsid w:val="003E536B"/>
    <w:rsid w:val="003E783D"/>
    <w:rsid w:val="003F539C"/>
    <w:rsid w:val="0041147D"/>
    <w:rsid w:val="00422C28"/>
    <w:rsid w:val="00452CF0"/>
    <w:rsid w:val="00466F97"/>
    <w:rsid w:val="00475AC1"/>
    <w:rsid w:val="004A17FA"/>
    <w:rsid w:val="004D049D"/>
    <w:rsid w:val="004D417A"/>
    <w:rsid w:val="004E0DA5"/>
    <w:rsid w:val="004F21FA"/>
    <w:rsid w:val="00506B0A"/>
    <w:rsid w:val="00520CD2"/>
    <w:rsid w:val="00545288"/>
    <w:rsid w:val="00546143"/>
    <w:rsid w:val="0055436A"/>
    <w:rsid w:val="005549B4"/>
    <w:rsid w:val="005676EA"/>
    <w:rsid w:val="00571455"/>
    <w:rsid w:val="005916DD"/>
    <w:rsid w:val="00610448"/>
    <w:rsid w:val="00661BD2"/>
    <w:rsid w:val="00664815"/>
    <w:rsid w:val="00676674"/>
    <w:rsid w:val="00694135"/>
    <w:rsid w:val="006A1F61"/>
    <w:rsid w:val="006F67B1"/>
    <w:rsid w:val="007005E3"/>
    <w:rsid w:val="00760A8E"/>
    <w:rsid w:val="0079090D"/>
    <w:rsid w:val="00791E1C"/>
    <w:rsid w:val="007F2C82"/>
    <w:rsid w:val="00804B1F"/>
    <w:rsid w:val="0080711F"/>
    <w:rsid w:val="008327F8"/>
    <w:rsid w:val="008970D1"/>
    <w:rsid w:val="008B24C5"/>
    <w:rsid w:val="008D446C"/>
    <w:rsid w:val="008E24C0"/>
    <w:rsid w:val="008F4E3B"/>
    <w:rsid w:val="009345E7"/>
    <w:rsid w:val="00942BCD"/>
    <w:rsid w:val="0095302A"/>
    <w:rsid w:val="009A4100"/>
    <w:rsid w:val="009B2394"/>
    <w:rsid w:val="009C1EF9"/>
    <w:rsid w:val="009D0573"/>
    <w:rsid w:val="00A00CF3"/>
    <w:rsid w:val="00A40891"/>
    <w:rsid w:val="00A74DBD"/>
    <w:rsid w:val="00A8333C"/>
    <w:rsid w:val="00AB50BC"/>
    <w:rsid w:val="00AD0C6F"/>
    <w:rsid w:val="00AD4104"/>
    <w:rsid w:val="00B27C8F"/>
    <w:rsid w:val="00BA041C"/>
    <w:rsid w:val="00BB1730"/>
    <w:rsid w:val="00BB18FB"/>
    <w:rsid w:val="00BB6262"/>
    <w:rsid w:val="00BC0E4D"/>
    <w:rsid w:val="00BE404A"/>
    <w:rsid w:val="00C24BCC"/>
    <w:rsid w:val="00C548DC"/>
    <w:rsid w:val="00C736FE"/>
    <w:rsid w:val="00CA44AB"/>
    <w:rsid w:val="00CD25DF"/>
    <w:rsid w:val="00D00E14"/>
    <w:rsid w:val="00D01B4D"/>
    <w:rsid w:val="00D23D5B"/>
    <w:rsid w:val="00D24D2E"/>
    <w:rsid w:val="00D46AAC"/>
    <w:rsid w:val="00DC6711"/>
    <w:rsid w:val="00DD4109"/>
    <w:rsid w:val="00DF09B8"/>
    <w:rsid w:val="00E27CB5"/>
    <w:rsid w:val="00E43F91"/>
    <w:rsid w:val="00E50C24"/>
    <w:rsid w:val="00E72064"/>
    <w:rsid w:val="00E94ECE"/>
    <w:rsid w:val="00F03FB3"/>
    <w:rsid w:val="00F3536F"/>
    <w:rsid w:val="00F73ABA"/>
    <w:rsid w:val="00F92518"/>
    <w:rsid w:val="00F97443"/>
    <w:rsid w:val="00FC5C5B"/>
    <w:rsid w:val="00FC6E7B"/>
    <w:rsid w:val="00FE15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10AB1"/>
  <w15:chartTrackingRefBased/>
  <w15:docId w15:val="{DCAE23EE-63ED-470C-80CD-C6BF2304B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C548DC"/>
    <w:rPr>
      <w:color w:val="0000FF"/>
      <w:u w:val="single"/>
    </w:rPr>
  </w:style>
  <w:style w:type="paragraph" w:styleId="Vresteksts">
    <w:name w:val="footnote text"/>
    <w:aliases w:val="Rakstz. Rakstz.,Footnote Text Char2 Char,Footnote Text Char1 Char2 Char,Footnote Text Char Char Char Char,Footnote Text Char1 Char Char Char Char,Footnote Text Char Char Char Char Char Char,Footnote,Fußnote"/>
    <w:basedOn w:val="Parasts"/>
    <w:link w:val="VrestekstsRakstz"/>
    <w:qFormat/>
    <w:rsid w:val="00C548DC"/>
    <w:pPr>
      <w:spacing w:after="0" w:line="240" w:lineRule="auto"/>
    </w:pPr>
    <w:rPr>
      <w:rFonts w:eastAsia="Times New Roman"/>
      <w:sz w:val="20"/>
      <w:szCs w:val="20"/>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Footnote Rakstz.,Fußnote Rakstz."/>
    <w:basedOn w:val="Noklusjumarindkopasfonts"/>
    <w:link w:val="Vresteksts"/>
    <w:rsid w:val="00C548DC"/>
    <w:rPr>
      <w:rFonts w:eastAsia="Times New Roman"/>
      <w:sz w:val="20"/>
      <w:szCs w:val="20"/>
    </w:rPr>
  </w:style>
  <w:style w:type="character" w:styleId="Vresatsauce">
    <w:name w:val="footnote reference"/>
    <w:aliases w:val="Footnote symbol"/>
    <w:rsid w:val="00C548DC"/>
    <w:rPr>
      <w:vertAlign w:val="superscript"/>
    </w:rPr>
  </w:style>
  <w:style w:type="paragraph" w:styleId="Sarakstarindkopa">
    <w:name w:val="List Paragraph"/>
    <w:basedOn w:val="Parasts"/>
    <w:uiPriority w:val="34"/>
    <w:qFormat/>
    <w:rsid w:val="000870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0194">
      <w:bodyDiv w:val="1"/>
      <w:marLeft w:val="0"/>
      <w:marRight w:val="0"/>
      <w:marTop w:val="0"/>
      <w:marBottom w:val="0"/>
      <w:divBdr>
        <w:top w:val="none" w:sz="0" w:space="0" w:color="auto"/>
        <w:left w:val="none" w:sz="0" w:space="0" w:color="auto"/>
        <w:bottom w:val="none" w:sz="0" w:space="0" w:color="auto"/>
        <w:right w:val="none" w:sz="0" w:space="0" w:color="auto"/>
      </w:divBdr>
      <w:divsChild>
        <w:div w:id="813108938">
          <w:marLeft w:val="0"/>
          <w:marRight w:val="0"/>
          <w:marTop w:val="480"/>
          <w:marBottom w:val="240"/>
          <w:divBdr>
            <w:top w:val="none" w:sz="0" w:space="0" w:color="auto"/>
            <w:left w:val="none" w:sz="0" w:space="0" w:color="auto"/>
            <w:bottom w:val="none" w:sz="0" w:space="0" w:color="auto"/>
            <w:right w:val="none" w:sz="0" w:space="0" w:color="auto"/>
          </w:divBdr>
        </w:div>
        <w:div w:id="1643147074">
          <w:marLeft w:val="0"/>
          <w:marRight w:val="0"/>
          <w:marTop w:val="0"/>
          <w:marBottom w:val="567"/>
          <w:divBdr>
            <w:top w:val="none" w:sz="0" w:space="0" w:color="auto"/>
            <w:left w:val="none" w:sz="0" w:space="0" w:color="auto"/>
            <w:bottom w:val="none" w:sz="0" w:space="0" w:color="auto"/>
            <w:right w:val="none" w:sz="0" w:space="0" w:color="auto"/>
          </w:divBdr>
        </w:div>
        <w:div w:id="1437095865">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eli/reg/2009/661/oj/?locale=LV" TargetMode="External"/><Relationship Id="rId3" Type="http://schemas.openxmlformats.org/officeDocument/2006/relationships/settings" Target="settings.xml"/><Relationship Id="rId7" Type="http://schemas.openxmlformats.org/officeDocument/2006/relationships/hyperlink" Target="http://www.google.lv/map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6</Pages>
  <Words>1621</Words>
  <Characters>9240</Characters>
  <Application>Microsoft Office Word</Application>
  <DocSecurity>0</DocSecurity>
  <Lines>77</Lines>
  <Paragraphs>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Kolcs</dc:creator>
  <cp:keywords/>
  <dc:description/>
  <cp:lastModifiedBy>Zanete Gabranova</cp:lastModifiedBy>
  <cp:revision>15</cp:revision>
  <dcterms:created xsi:type="dcterms:W3CDTF">2024-10-23T08:21:00Z</dcterms:created>
  <dcterms:modified xsi:type="dcterms:W3CDTF">2024-11-15T14:37:00Z</dcterms:modified>
</cp:coreProperties>
</file>