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7DCB40" w14:textId="109CB007" w:rsidR="006A513D" w:rsidRPr="009D22EA" w:rsidRDefault="006A513D" w:rsidP="006A513D">
      <w:pPr>
        <w:suppressAutoHyphens/>
        <w:spacing w:after="0" w:line="240" w:lineRule="auto"/>
        <w:jc w:val="right"/>
        <w:rPr>
          <w:rFonts w:ascii="Times New Roman" w:eastAsia="Times New Roman" w:hAnsi="Times New Roman" w:cs="Times New Roman"/>
          <w:sz w:val="20"/>
          <w:szCs w:val="20"/>
          <w:lang w:eastAsia="ar-SA"/>
        </w:rPr>
      </w:pPr>
      <w:r w:rsidRPr="009D22EA">
        <w:rPr>
          <w:rFonts w:ascii="Times New Roman" w:eastAsia="Times New Roman" w:hAnsi="Times New Roman" w:cs="Times New Roman"/>
          <w:sz w:val="24"/>
          <w:szCs w:val="20"/>
          <w:lang w:eastAsia="ar-SA"/>
        </w:rPr>
        <w:t xml:space="preserve">Atklāta konkursa </w:t>
      </w:r>
      <w:bookmarkStart w:id="0" w:name="_Hlk145328853"/>
      <w:r w:rsidRPr="009D22EA">
        <w:rPr>
          <w:rFonts w:ascii="Times New Roman" w:eastAsia="Times New Roman" w:hAnsi="Times New Roman" w:cs="Times New Roman"/>
          <w:sz w:val="24"/>
          <w:szCs w:val="20"/>
          <w:lang w:eastAsia="ar-SA"/>
        </w:rPr>
        <w:t xml:space="preserve">VIAA </w:t>
      </w:r>
      <w:r w:rsidR="00AF59AD" w:rsidRPr="009D22EA">
        <w:rPr>
          <w:rFonts w:ascii="Times New Roman" w:eastAsia="Times New Roman" w:hAnsi="Times New Roman" w:cs="Times New Roman"/>
          <w:sz w:val="24"/>
          <w:szCs w:val="20"/>
          <w:lang w:eastAsia="ar-SA"/>
        </w:rPr>
        <w:t>202</w:t>
      </w:r>
      <w:r w:rsidR="00CD42DD" w:rsidRPr="009D22EA">
        <w:rPr>
          <w:rFonts w:ascii="Times New Roman" w:eastAsia="Times New Roman" w:hAnsi="Times New Roman" w:cs="Times New Roman"/>
          <w:sz w:val="24"/>
          <w:szCs w:val="20"/>
          <w:lang w:eastAsia="ar-SA"/>
        </w:rPr>
        <w:t>4</w:t>
      </w:r>
      <w:r w:rsidR="00DF2649" w:rsidRPr="009D22EA">
        <w:rPr>
          <w:rFonts w:ascii="Times New Roman" w:eastAsia="Times New Roman" w:hAnsi="Times New Roman" w:cs="Times New Roman"/>
          <w:sz w:val="24"/>
          <w:szCs w:val="20"/>
          <w:lang w:eastAsia="ar-SA"/>
        </w:rPr>
        <w:t>/</w:t>
      </w:r>
      <w:r w:rsidR="00C27087" w:rsidRPr="009D22EA">
        <w:rPr>
          <w:rFonts w:ascii="Times New Roman" w:eastAsia="Times New Roman" w:hAnsi="Times New Roman" w:cs="Times New Roman"/>
          <w:sz w:val="24"/>
          <w:szCs w:val="20"/>
          <w:lang w:eastAsia="ar-SA"/>
        </w:rPr>
        <w:t>22</w:t>
      </w:r>
      <w:r w:rsidR="00AD7B26" w:rsidRPr="009D22EA">
        <w:rPr>
          <w:rFonts w:ascii="Times New Roman" w:eastAsia="Times New Roman" w:hAnsi="Times New Roman" w:cs="Times New Roman"/>
          <w:sz w:val="24"/>
          <w:szCs w:val="20"/>
          <w:lang w:eastAsia="ar-SA"/>
        </w:rPr>
        <w:t xml:space="preserve"> ERAF </w:t>
      </w:r>
      <w:bookmarkEnd w:id="0"/>
      <w:r w:rsidR="007233D9" w:rsidRPr="009D22EA">
        <w:rPr>
          <w:rFonts w:ascii="Times New Roman" w:eastAsia="Times New Roman" w:hAnsi="Times New Roman" w:cs="Times New Roman"/>
          <w:sz w:val="24"/>
          <w:szCs w:val="20"/>
          <w:lang w:eastAsia="ar-SA"/>
        </w:rPr>
        <w:t>RMPV</w:t>
      </w:r>
    </w:p>
    <w:p w14:paraId="6CEB3302" w14:textId="77777777" w:rsidR="0047316F" w:rsidRPr="009D22EA" w:rsidRDefault="006A513D" w:rsidP="00984253">
      <w:pPr>
        <w:spacing w:after="120"/>
        <w:jc w:val="right"/>
        <w:rPr>
          <w:rFonts w:ascii="Times New Roman" w:eastAsia="Times New Roman" w:hAnsi="Times New Roman" w:cs="Times New Roman"/>
          <w:b/>
          <w:sz w:val="24"/>
          <w:szCs w:val="20"/>
          <w:lang w:eastAsia="ar-SA"/>
        </w:rPr>
      </w:pPr>
      <w:r w:rsidRPr="009D22EA">
        <w:rPr>
          <w:rFonts w:ascii="Times New Roman" w:eastAsia="Times New Roman" w:hAnsi="Times New Roman" w:cs="Times New Roman"/>
          <w:b/>
          <w:sz w:val="24"/>
          <w:szCs w:val="20"/>
          <w:lang w:eastAsia="ar-SA"/>
        </w:rPr>
        <w:t>nolikuma 3.</w:t>
      </w:r>
      <w:r w:rsidR="00AF5F11" w:rsidRPr="009D22EA">
        <w:rPr>
          <w:rFonts w:ascii="Times New Roman" w:eastAsia="Times New Roman" w:hAnsi="Times New Roman" w:cs="Times New Roman"/>
          <w:b/>
          <w:sz w:val="24"/>
          <w:szCs w:val="20"/>
          <w:lang w:eastAsia="ar-SA"/>
        </w:rPr>
        <w:t> </w:t>
      </w:r>
      <w:r w:rsidRPr="009D22EA">
        <w:rPr>
          <w:rFonts w:ascii="Times New Roman" w:eastAsia="Times New Roman" w:hAnsi="Times New Roman" w:cs="Times New Roman"/>
          <w:b/>
          <w:sz w:val="24"/>
          <w:szCs w:val="20"/>
          <w:lang w:eastAsia="ar-SA"/>
        </w:rPr>
        <w:t>pielikums</w:t>
      </w:r>
    </w:p>
    <w:p w14:paraId="1610CEFD" w14:textId="77777777" w:rsidR="006A513D" w:rsidRPr="009D22EA" w:rsidRDefault="006A513D" w:rsidP="006A513D">
      <w:pPr>
        <w:spacing w:after="0" w:line="240" w:lineRule="auto"/>
        <w:rPr>
          <w:rFonts w:ascii="Times New Roman" w:eastAsia="Times New Roman" w:hAnsi="Times New Roman" w:cs="Times New Roman"/>
          <w:b/>
          <w:sz w:val="24"/>
          <w:szCs w:val="20"/>
          <w:lang w:eastAsia="ar-SA"/>
        </w:rPr>
      </w:pPr>
    </w:p>
    <w:p w14:paraId="61923E38" w14:textId="408CDD41" w:rsidR="00312184" w:rsidRPr="009D22EA" w:rsidRDefault="00312184" w:rsidP="00312184">
      <w:pPr>
        <w:spacing w:line="256" w:lineRule="auto"/>
        <w:jc w:val="center"/>
        <w:rPr>
          <w:rFonts w:ascii="Times New Roman" w:eastAsia="Calibri" w:hAnsi="Times New Roman" w:cs="Times New Roman"/>
          <w:b/>
          <w:bCs/>
          <w:iCs/>
          <w:sz w:val="24"/>
          <w:szCs w:val="24"/>
        </w:rPr>
      </w:pPr>
      <w:r w:rsidRPr="009D22EA">
        <w:rPr>
          <w:rFonts w:ascii="Times New Roman" w:eastAsia="Calibri" w:hAnsi="Times New Roman" w:cs="Times New Roman"/>
          <w:b/>
          <w:sz w:val="24"/>
          <w:szCs w:val="24"/>
        </w:rPr>
        <w:t xml:space="preserve">Atklāts konkurss </w:t>
      </w:r>
      <w:bookmarkStart w:id="1" w:name="_Hlk145328888"/>
      <w:r w:rsidRPr="009D22EA">
        <w:rPr>
          <w:rFonts w:ascii="Times New Roman" w:eastAsia="Calibri" w:hAnsi="Times New Roman" w:cs="Times New Roman"/>
          <w:b/>
          <w:bCs/>
          <w:iCs/>
          <w:sz w:val="24"/>
          <w:szCs w:val="24"/>
        </w:rPr>
        <w:t>“</w:t>
      </w:r>
      <w:r w:rsidR="007233D9" w:rsidRPr="009D22EA">
        <w:rPr>
          <w:rFonts w:ascii="Times New Roman" w:eastAsia="Calibri" w:hAnsi="Times New Roman" w:cs="Times New Roman"/>
          <w:b/>
          <w:bCs/>
          <w:iCs/>
          <w:sz w:val="24"/>
          <w:szCs w:val="24"/>
        </w:rPr>
        <w:t>Metināšanas robota</w:t>
      </w:r>
      <w:r w:rsidR="00F132C7" w:rsidRPr="009D22EA">
        <w:rPr>
          <w:rFonts w:ascii="Times New Roman" w:eastAsia="Calibri" w:hAnsi="Times New Roman" w:cs="Times New Roman"/>
          <w:b/>
          <w:bCs/>
          <w:iCs/>
          <w:sz w:val="24"/>
          <w:szCs w:val="24"/>
        </w:rPr>
        <w:t xml:space="preserve"> komplekta</w:t>
      </w:r>
      <w:r w:rsidR="007233D9" w:rsidRPr="009D22EA">
        <w:rPr>
          <w:rFonts w:ascii="Times New Roman" w:eastAsia="Calibri" w:hAnsi="Times New Roman" w:cs="Times New Roman"/>
          <w:b/>
          <w:bCs/>
          <w:iCs/>
          <w:sz w:val="24"/>
          <w:szCs w:val="24"/>
        </w:rPr>
        <w:t xml:space="preserve"> </w:t>
      </w:r>
      <w:r w:rsidR="006A11C4" w:rsidRPr="009D22EA">
        <w:rPr>
          <w:rFonts w:ascii="Times New Roman" w:eastAsia="Calibri" w:hAnsi="Times New Roman" w:cs="Times New Roman"/>
          <w:b/>
          <w:bCs/>
          <w:iCs/>
          <w:sz w:val="24"/>
          <w:szCs w:val="24"/>
        </w:rPr>
        <w:t xml:space="preserve">piegāde </w:t>
      </w:r>
      <w:r w:rsidR="007233D9" w:rsidRPr="009D22EA">
        <w:rPr>
          <w:rFonts w:ascii="Times New Roman" w:eastAsia="Calibri" w:hAnsi="Times New Roman" w:cs="Times New Roman"/>
          <w:b/>
          <w:sz w:val="24"/>
          <w:szCs w:val="24"/>
        </w:rPr>
        <w:t>Rīgas Metālapstrādes profesionālajai vidusskolai</w:t>
      </w:r>
      <w:r w:rsidRPr="009D22EA">
        <w:rPr>
          <w:rFonts w:ascii="Times New Roman" w:eastAsia="Calibri" w:hAnsi="Times New Roman" w:cs="Times New Roman"/>
          <w:b/>
          <w:bCs/>
          <w:iCs/>
          <w:sz w:val="24"/>
          <w:szCs w:val="24"/>
        </w:rPr>
        <w:t>”</w:t>
      </w:r>
      <w:bookmarkEnd w:id="1"/>
      <w:r w:rsidRPr="009D22EA">
        <w:rPr>
          <w:rFonts w:ascii="Times New Roman" w:eastAsia="Calibri" w:hAnsi="Times New Roman" w:cs="Times New Roman"/>
          <w:b/>
          <w:bCs/>
          <w:iCs/>
          <w:sz w:val="24"/>
          <w:szCs w:val="24"/>
        </w:rPr>
        <w:t xml:space="preserve"> </w:t>
      </w:r>
    </w:p>
    <w:p w14:paraId="2DCBF11E" w14:textId="742A44B8" w:rsidR="00312184" w:rsidRPr="009D22EA" w:rsidRDefault="00312184" w:rsidP="00312184">
      <w:pPr>
        <w:spacing w:after="0" w:line="240" w:lineRule="auto"/>
        <w:jc w:val="center"/>
        <w:rPr>
          <w:rFonts w:ascii="Times New Roman" w:eastAsia="Times New Roman" w:hAnsi="Times New Roman" w:cs="Times New Roman"/>
          <w:b/>
          <w:bCs/>
          <w:sz w:val="24"/>
          <w:szCs w:val="20"/>
          <w:lang w:eastAsia="ar-SA"/>
        </w:rPr>
      </w:pPr>
      <w:r w:rsidRPr="009D22EA">
        <w:rPr>
          <w:rFonts w:ascii="Times New Roman" w:eastAsia="Calibri" w:hAnsi="Times New Roman" w:cs="Times New Roman"/>
          <w:b/>
          <w:bCs/>
          <w:iCs/>
          <w:sz w:val="24"/>
          <w:szCs w:val="24"/>
        </w:rPr>
        <w:t xml:space="preserve">(ID Nr. </w:t>
      </w:r>
      <w:bookmarkStart w:id="2" w:name="_Hlk145329623"/>
      <w:r w:rsidRPr="009D22EA">
        <w:rPr>
          <w:rFonts w:ascii="Times New Roman" w:eastAsia="Calibri" w:hAnsi="Times New Roman" w:cs="Times New Roman"/>
          <w:b/>
          <w:bCs/>
          <w:iCs/>
          <w:sz w:val="24"/>
          <w:szCs w:val="24"/>
        </w:rPr>
        <w:t xml:space="preserve">VIAA </w:t>
      </w:r>
      <w:bookmarkStart w:id="3" w:name="_Hlk145329614"/>
      <w:r w:rsidR="00C655E2" w:rsidRPr="009D22EA">
        <w:rPr>
          <w:rFonts w:ascii="Times New Roman" w:eastAsia="Calibri" w:hAnsi="Times New Roman" w:cs="Times New Roman"/>
          <w:b/>
          <w:bCs/>
          <w:iCs/>
          <w:sz w:val="24"/>
          <w:szCs w:val="24"/>
        </w:rPr>
        <w:t>202</w:t>
      </w:r>
      <w:r w:rsidR="00CD42DD" w:rsidRPr="009D22EA">
        <w:rPr>
          <w:rFonts w:ascii="Times New Roman" w:eastAsia="Calibri" w:hAnsi="Times New Roman" w:cs="Times New Roman"/>
          <w:b/>
          <w:bCs/>
          <w:iCs/>
          <w:sz w:val="24"/>
          <w:szCs w:val="24"/>
        </w:rPr>
        <w:t>4</w:t>
      </w:r>
      <w:r w:rsidR="00C655E2" w:rsidRPr="009D22EA">
        <w:rPr>
          <w:rFonts w:ascii="Times New Roman" w:eastAsia="Calibri" w:hAnsi="Times New Roman" w:cs="Times New Roman"/>
          <w:b/>
          <w:bCs/>
          <w:iCs/>
          <w:sz w:val="24"/>
          <w:szCs w:val="24"/>
        </w:rPr>
        <w:t>/</w:t>
      </w:r>
      <w:r w:rsidR="00C27087" w:rsidRPr="009D22EA">
        <w:rPr>
          <w:rFonts w:ascii="Times New Roman" w:eastAsia="Calibri" w:hAnsi="Times New Roman" w:cs="Times New Roman"/>
          <w:b/>
          <w:bCs/>
          <w:iCs/>
          <w:sz w:val="24"/>
          <w:szCs w:val="24"/>
        </w:rPr>
        <w:t>22</w:t>
      </w:r>
      <w:r w:rsidR="00C655E2" w:rsidRPr="009D22EA">
        <w:rPr>
          <w:rFonts w:ascii="Times New Roman" w:eastAsia="Calibri" w:hAnsi="Times New Roman" w:cs="Times New Roman"/>
          <w:b/>
          <w:bCs/>
          <w:iCs/>
          <w:sz w:val="24"/>
          <w:szCs w:val="24"/>
        </w:rPr>
        <w:t xml:space="preserve"> ERAF </w:t>
      </w:r>
      <w:bookmarkEnd w:id="2"/>
      <w:bookmarkEnd w:id="3"/>
      <w:r w:rsidR="007233D9" w:rsidRPr="009D22EA">
        <w:rPr>
          <w:rFonts w:ascii="Times New Roman" w:eastAsia="Calibri" w:hAnsi="Times New Roman" w:cs="Times New Roman"/>
          <w:b/>
          <w:bCs/>
          <w:iCs/>
          <w:sz w:val="24"/>
          <w:szCs w:val="24"/>
        </w:rPr>
        <w:t>RMPV</w:t>
      </w:r>
      <w:r w:rsidRPr="009D22EA">
        <w:rPr>
          <w:rFonts w:ascii="Times New Roman" w:eastAsia="Calibri" w:hAnsi="Times New Roman" w:cs="Times New Roman"/>
          <w:b/>
          <w:bCs/>
          <w:iCs/>
          <w:sz w:val="24"/>
          <w:szCs w:val="24"/>
        </w:rPr>
        <w:t>)</w:t>
      </w:r>
    </w:p>
    <w:p w14:paraId="14696F82" w14:textId="77777777" w:rsidR="00312184" w:rsidRPr="009D22EA" w:rsidRDefault="00312184" w:rsidP="00D76DA4">
      <w:pPr>
        <w:spacing w:after="0" w:line="240" w:lineRule="auto"/>
        <w:jc w:val="center"/>
        <w:rPr>
          <w:rFonts w:ascii="Times New Roman" w:eastAsia="Times New Roman" w:hAnsi="Times New Roman" w:cs="Times New Roman"/>
          <w:b/>
          <w:bCs/>
          <w:sz w:val="24"/>
          <w:szCs w:val="20"/>
          <w:lang w:eastAsia="ar-SA"/>
        </w:rPr>
      </w:pPr>
    </w:p>
    <w:p w14:paraId="1DE16BBF" w14:textId="17C8FB9D" w:rsidR="00D76DA4" w:rsidRPr="009D22EA" w:rsidRDefault="00D76DA4" w:rsidP="00D76DA4">
      <w:pPr>
        <w:spacing w:after="0" w:line="240" w:lineRule="auto"/>
        <w:jc w:val="center"/>
        <w:rPr>
          <w:rFonts w:ascii="Times New Roman" w:eastAsia="Times New Roman" w:hAnsi="Times New Roman" w:cs="Times New Roman"/>
          <w:b/>
          <w:bCs/>
          <w:sz w:val="24"/>
          <w:szCs w:val="20"/>
          <w:lang w:eastAsia="ar-SA"/>
        </w:rPr>
      </w:pPr>
      <w:r w:rsidRPr="009D22EA">
        <w:rPr>
          <w:rFonts w:ascii="Times New Roman" w:eastAsia="Times New Roman" w:hAnsi="Times New Roman" w:cs="Times New Roman"/>
          <w:b/>
          <w:bCs/>
          <w:sz w:val="24"/>
          <w:szCs w:val="20"/>
          <w:lang w:eastAsia="ar-SA"/>
        </w:rPr>
        <w:t>TEHNISKĀ SPECIFIKĀCIJA</w:t>
      </w:r>
    </w:p>
    <w:p w14:paraId="3D3328E1" w14:textId="0B5EAF42" w:rsidR="00A968BE" w:rsidRPr="009D22EA" w:rsidRDefault="00A968BE" w:rsidP="00D76DA4">
      <w:pPr>
        <w:spacing w:after="0" w:line="240" w:lineRule="auto"/>
        <w:jc w:val="center"/>
        <w:rPr>
          <w:rFonts w:ascii="Times New Roman" w:eastAsia="Times New Roman" w:hAnsi="Times New Roman" w:cs="Times New Roman"/>
          <w:b/>
          <w:sz w:val="24"/>
          <w:szCs w:val="20"/>
          <w:lang w:eastAsia="ar-SA"/>
        </w:rPr>
      </w:pPr>
      <w:r w:rsidRPr="009D22EA">
        <w:rPr>
          <w:rFonts w:ascii="Times New Roman" w:eastAsia="Times New Roman" w:hAnsi="Times New Roman" w:cs="Times New Roman"/>
          <w:bCs/>
          <w:sz w:val="24"/>
          <w:szCs w:val="20"/>
          <w:lang w:eastAsia="ar-SA"/>
        </w:rPr>
        <w:t xml:space="preserve">Tehniskās specifikācijas aktualizācijas datums – </w:t>
      </w:r>
      <w:r w:rsidR="00113839">
        <w:rPr>
          <w:rFonts w:ascii="Times New Roman" w:eastAsia="Times New Roman" w:hAnsi="Times New Roman" w:cs="Times New Roman"/>
          <w:bCs/>
          <w:sz w:val="24"/>
          <w:szCs w:val="20"/>
          <w:lang w:eastAsia="ar-SA"/>
        </w:rPr>
        <w:t>2</w:t>
      </w:r>
      <w:r w:rsidR="0051125F">
        <w:rPr>
          <w:rFonts w:ascii="Times New Roman" w:eastAsia="Times New Roman" w:hAnsi="Times New Roman" w:cs="Times New Roman"/>
          <w:bCs/>
          <w:sz w:val="24"/>
          <w:szCs w:val="20"/>
          <w:lang w:eastAsia="ar-SA"/>
        </w:rPr>
        <w:t>6</w:t>
      </w:r>
      <w:r w:rsidR="00603322" w:rsidRPr="009D22EA">
        <w:rPr>
          <w:rFonts w:ascii="Times New Roman" w:eastAsia="Times New Roman" w:hAnsi="Times New Roman" w:cs="Times New Roman"/>
          <w:bCs/>
          <w:sz w:val="24"/>
          <w:szCs w:val="20"/>
          <w:lang w:eastAsia="ar-SA"/>
        </w:rPr>
        <w:t>.</w:t>
      </w:r>
      <w:r w:rsidR="00BD666D" w:rsidRPr="009D22EA">
        <w:rPr>
          <w:rFonts w:ascii="Times New Roman" w:eastAsia="Times New Roman" w:hAnsi="Times New Roman" w:cs="Times New Roman"/>
          <w:bCs/>
          <w:sz w:val="24"/>
          <w:szCs w:val="20"/>
          <w:lang w:eastAsia="ar-SA"/>
        </w:rPr>
        <w:t>11</w:t>
      </w:r>
      <w:r w:rsidRPr="009D22EA">
        <w:rPr>
          <w:rFonts w:ascii="Times New Roman" w:eastAsia="Times New Roman" w:hAnsi="Times New Roman" w:cs="Times New Roman"/>
          <w:bCs/>
          <w:sz w:val="24"/>
          <w:szCs w:val="20"/>
          <w:lang w:eastAsia="ar-SA"/>
        </w:rPr>
        <w:t>.202</w:t>
      </w:r>
      <w:r w:rsidR="00CD42DD" w:rsidRPr="009D22EA">
        <w:rPr>
          <w:rFonts w:ascii="Times New Roman" w:eastAsia="Times New Roman" w:hAnsi="Times New Roman" w:cs="Times New Roman"/>
          <w:bCs/>
          <w:sz w:val="24"/>
          <w:szCs w:val="20"/>
          <w:lang w:eastAsia="ar-SA"/>
        </w:rPr>
        <w:t>4</w:t>
      </w:r>
      <w:r w:rsidRPr="009D22EA">
        <w:rPr>
          <w:rFonts w:ascii="Times New Roman" w:eastAsia="Times New Roman" w:hAnsi="Times New Roman" w:cs="Times New Roman"/>
          <w:bCs/>
          <w:sz w:val="24"/>
          <w:szCs w:val="20"/>
          <w:lang w:eastAsia="ar-SA"/>
        </w:rPr>
        <w:t>.</w:t>
      </w:r>
    </w:p>
    <w:p w14:paraId="6BEF3BD3" w14:textId="77777777" w:rsidR="006A513D" w:rsidRPr="009D22EA" w:rsidRDefault="006A513D" w:rsidP="006A513D">
      <w:pPr>
        <w:spacing w:after="0" w:line="240" w:lineRule="auto"/>
        <w:rPr>
          <w:rFonts w:ascii="Times New Roman" w:eastAsia="Times New Roman" w:hAnsi="Times New Roman" w:cs="Times New Roman"/>
          <w:b/>
          <w:sz w:val="24"/>
          <w:szCs w:val="20"/>
          <w:lang w:eastAsia="ar-SA"/>
        </w:rPr>
      </w:pPr>
    </w:p>
    <w:p w14:paraId="53D70BC1" w14:textId="77777777" w:rsidR="00D76DA4" w:rsidRPr="009D22EA" w:rsidRDefault="00D76DA4" w:rsidP="00E57BB5">
      <w:pPr>
        <w:spacing w:after="0" w:line="240" w:lineRule="auto"/>
        <w:rPr>
          <w:rFonts w:ascii="Times New Roman" w:eastAsia="Times New Roman" w:hAnsi="Times New Roman" w:cs="Times New Roman"/>
          <w:b/>
          <w:sz w:val="24"/>
          <w:szCs w:val="20"/>
          <w:lang w:eastAsia="ar-SA"/>
        </w:rPr>
      </w:pPr>
      <w:r w:rsidRPr="009D22EA">
        <w:rPr>
          <w:rFonts w:ascii="Times New Roman" w:eastAsia="Times New Roman" w:hAnsi="Times New Roman" w:cs="Times New Roman"/>
          <w:b/>
          <w:sz w:val="24"/>
          <w:szCs w:val="20"/>
          <w:lang w:eastAsia="ar-SA"/>
        </w:rPr>
        <w:t>Vispārīgie noteikumi.</w:t>
      </w:r>
    </w:p>
    <w:p w14:paraId="7BEADFEC" w14:textId="3DBFCAA7" w:rsidR="00D76DA4" w:rsidRPr="009D22EA" w:rsidRDefault="00D76DA4" w:rsidP="00E57BB5">
      <w:pPr>
        <w:spacing w:before="120" w:after="0" w:line="240" w:lineRule="auto"/>
        <w:jc w:val="both"/>
        <w:rPr>
          <w:rFonts w:ascii="Times New Roman" w:eastAsia="Times New Roman" w:hAnsi="Times New Roman" w:cs="Times New Roman"/>
          <w:sz w:val="24"/>
          <w:szCs w:val="20"/>
          <w:lang w:eastAsia="ar-SA"/>
        </w:rPr>
      </w:pPr>
      <w:r w:rsidRPr="009D22EA">
        <w:rPr>
          <w:rFonts w:ascii="Times New Roman" w:eastAsia="Times New Roman" w:hAnsi="Times New Roman" w:cs="Times New Roman"/>
          <w:sz w:val="24"/>
          <w:szCs w:val="20"/>
          <w:lang w:eastAsia="ar-SA"/>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p>
    <w:tbl>
      <w:tblPr>
        <w:tblStyle w:val="TableGrid"/>
        <w:tblW w:w="9464" w:type="dxa"/>
        <w:tblLayout w:type="fixed"/>
        <w:tblLook w:val="04A0" w:firstRow="1" w:lastRow="0" w:firstColumn="1" w:lastColumn="0" w:noHBand="0" w:noVBand="1"/>
      </w:tblPr>
      <w:tblGrid>
        <w:gridCol w:w="562"/>
        <w:gridCol w:w="1843"/>
        <w:gridCol w:w="851"/>
        <w:gridCol w:w="992"/>
        <w:gridCol w:w="5216"/>
      </w:tblGrid>
      <w:tr w:rsidR="002529EE" w:rsidRPr="009D22EA" w14:paraId="37E277A6" w14:textId="77777777" w:rsidTr="002529EE">
        <w:trPr>
          <w:trHeight w:val="510"/>
          <w:tblHeader/>
        </w:trPr>
        <w:tc>
          <w:tcPr>
            <w:tcW w:w="562" w:type="dxa"/>
            <w:vAlign w:val="center"/>
          </w:tcPr>
          <w:p w14:paraId="5B6B5B2B" w14:textId="77777777" w:rsidR="002529EE" w:rsidRPr="009D22EA"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bookmarkStart w:id="4" w:name="_Hlk179363892"/>
            <w:r w:rsidRPr="009D22EA">
              <w:rPr>
                <w:rFonts w:ascii="Times New Roman" w:eastAsia="Calibri" w:hAnsi="Times New Roman" w:cs="Calibri"/>
                <w:b/>
                <w:bCs/>
                <w:color w:val="000000"/>
                <w:szCs w:val="26"/>
                <w:u w:color="000000"/>
                <w:bdr w:val="nil"/>
                <w:lang w:eastAsia="lv-LV"/>
              </w:rPr>
              <w:t>Nr.</w:t>
            </w:r>
          </w:p>
        </w:tc>
        <w:tc>
          <w:tcPr>
            <w:tcW w:w="1843" w:type="dxa"/>
            <w:vAlign w:val="center"/>
          </w:tcPr>
          <w:p w14:paraId="40957390" w14:textId="77777777" w:rsidR="002529EE" w:rsidRPr="009D22EA"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r w:rsidRPr="009D22EA">
              <w:rPr>
                <w:rFonts w:ascii="Times New Roman" w:eastAsia="Calibri" w:hAnsi="Times New Roman" w:cs="Calibri"/>
                <w:b/>
                <w:bCs/>
                <w:color w:val="000000"/>
                <w:szCs w:val="26"/>
                <w:u w:color="000000"/>
                <w:bdr w:val="nil"/>
                <w:lang w:eastAsia="lv-LV"/>
              </w:rPr>
              <w:t>Nosaukums</w:t>
            </w:r>
          </w:p>
        </w:tc>
        <w:tc>
          <w:tcPr>
            <w:tcW w:w="851" w:type="dxa"/>
            <w:vAlign w:val="center"/>
          </w:tcPr>
          <w:p w14:paraId="407F2737" w14:textId="77777777" w:rsidR="002529EE" w:rsidRPr="009D22EA"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r w:rsidRPr="009D22EA">
              <w:rPr>
                <w:rFonts w:ascii="Times New Roman" w:eastAsia="Calibri" w:hAnsi="Times New Roman" w:cs="Calibri"/>
                <w:b/>
                <w:bCs/>
                <w:color w:val="000000"/>
                <w:szCs w:val="26"/>
                <w:u w:color="000000"/>
                <w:bdr w:val="nil"/>
                <w:lang w:eastAsia="lv-LV"/>
              </w:rPr>
              <w:t>Skaits</w:t>
            </w:r>
          </w:p>
        </w:tc>
        <w:tc>
          <w:tcPr>
            <w:tcW w:w="992" w:type="dxa"/>
            <w:vAlign w:val="center"/>
          </w:tcPr>
          <w:p w14:paraId="7B21C77D" w14:textId="1597437E" w:rsidR="00DD69BF" w:rsidRPr="009D22EA" w:rsidRDefault="00DD69BF" w:rsidP="002529EE">
            <w:pPr>
              <w:spacing w:after="0" w:line="240" w:lineRule="auto"/>
              <w:jc w:val="center"/>
              <w:rPr>
                <w:rFonts w:ascii="Times New Roman" w:eastAsia="Calibri" w:hAnsi="Times New Roman" w:cs="Calibri"/>
                <w:b/>
                <w:bCs/>
                <w:color w:val="000000"/>
                <w:szCs w:val="24"/>
                <w:u w:color="000000"/>
                <w:bdr w:val="nil"/>
                <w:lang w:eastAsia="lv-LV"/>
              </w:rPr>
            </w:pPr>
            <w:r w:rsidRPr="009D22EA">
              <w:rPr>
                <w:rFonts w:ascii="Times New Roman" w:eastAsia="Calibri" w:hAnsi="Times New Roman" w:cs="Calibri"/>
                <w:b/>
                <w:bCs/>
                <w:color w:val="000000"/>
                <w:szCs w:val="24"/>
                <w:u w:color="000000"/>
                <w:bdr w:val="nil"/>
                <w:lang w:eastAsia="lv-LV"/>
              </w:rPr>
              <w:t>Mēr-</w:t>
            </w:r>
          </w:p>
          <w:p w14:paraId="691042E4" w14:textId="4375B46B" w:rsidR="002529EE" w:rsidRPr="009D22EA" w:rsidRDefault="00DD69BF" w:rsidP="002529EE">
            <w:pPr>
              <w:spacing w:after="0" w:line="240" w:lineRule="auto"/>
              <w:jc w:val="center"/>
              <w:rPr>
                <w:rFonts w:ascii="Times New Roman" w:eastAsia="Calibri" w:hAnsi="Times New Roman" w:cs="Calibri"/>
                <w:b/>
                <w:bCs/>
                <w:color w:val="000000"/>
                <w:szCs w:val="24"/>
                <w:u w:color="000000"/>
                <w:bdr w:val="nil"/>
                <w:lang w:eastAsia="lv-LV"/>
              </w:rPr>
            </w:pPr>
            <w:r w:rsidRPr="009D22EA">
              <w:rPr>
                <w:rFonts w:ascii="Times New Roman" w:eastAsia="Calibri" w:hAnsi="Times New Roman" w:cs="Calibri"/>
                <w:b/>
                <w:bCs/>
                <w:color w:val="000000"/>
                <w:szCs w:val="24"/>
                <w:u w:color="000000"/>
                <w:bdr w:val="nil"/>
                <w:lang w:eastAsia="lv-LV"/>
              </w:rPr>
              <w:t>v</w:t>
            </w:r>
            <w:r w:rsidR="002529EE" w:rsidRPr="009D22EA">
              <w:rPr>
                <w:rFonts w:ascii="Times New Roman" w:eastAsia="Calibri" w:hAnsi="Times New Roman" w:cs="Calibri"/>
                <w:b/>
                <w:bCs/>
                <w:color w:val="000000"/>
                <w:szCs w:val="24"/>
                <w:u w:color="000000"/>
                <w:bdr w:val="nil"/>
                <w:lang w:eastAsia="lv-LV"/>
              </w:rPr>
              <w:t>ienība</w:t>
            </w:r>
          </w:p>
        </w:tc>
        <w:tc>
          <w:tcPr>
            <w:tcW w:w="5216" w:type="dxa"/>
            <w:vAlign w:val="center"/>
          </w:tcPr>
          <w:p w14:paraId="2FE323D5" w14:textId="77777777" w:rsidR="002529EE" w:rsidRPr="009D22EA" w:rsidRDefault="002529EE" w:rsidP="002529EE">
            <w:pPr>
              <w:spacing w:after="0" w:line="240" w:lineRule="auto"/>
              <w:jc w:val="center"/>
              <w:rPr>
                <w:rFonts w:ascii="Times New Roman" w:eastAsia="Calibri" w:hAnsi="Times New Roman" w:cs="Calibri"/>
                <w:b/>
                <w:bCs/>
                <w:color w:val="000000"/>
                <w:szCs w:val="26"/>
                <w:u w:color="000000"/>
                <w:bdr w:val="nil"/>
                <w:lang w:eastAsia="lv-LV"/>
              </w:rPr>
            </w:pPr>
            <w:r w:rsidRPr="009D22EA">
              <w:rPr>
                <w:rFonts w:ascii="Times New Roman" w:eastAsia="Calibri" w:hAnsi="Times New Roman" w:cs="Calibri"/>
                <w:b/>
                <w:bCs/>
                <w:color w:val="000000"/>
                <w:szCs w:val="26"/>
                <w:u w:color="000000"/>
                <w:bdr w:val="nil"/>
                <w:lang w:eastAsia="lv-LV"/>
              </w:rPr>
              <w:t>Minimālās tehniskās prasības</w:t>
            </w:r>
          </w:p>
        </w:tc>
      </w:tr>
      <w:tr w:rsidR="002529EE" w:rsidRPr="009D22EA" w14:paraId="13DF7C04" w14:textId="77777777" w:rsidTr="002529EE">
        <w:trPr>
          <w:trHeight w:val="1510"/>
        </w:trPr>
        <w:tc>
          <w:tcPr>
            <w:tcW w:w="562" w:type="dxa"/>
          </w:tcPr>
          <w:p w14:paraId="0614E9E9" w14:textId="77777777" w:rsidR="002529EE" w:rsidRPr="009D22EA" w:rsidRDefault="002529EE" w:rsidP="002529EE">
            <w:pPr>
              <w:pStyle w:val="ListParagraph"/>
              <w:numPr>
                <w:ilvl w:val="0"/>
                <w:numId w:val="1"/>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43" w:type="dxa"/>
          </w:tcPr>
          <w:p w14:paraId="2EE2EEFC" w14:textId="18157894" w:rsidR="004207D9" w:rsidRPr="009D22EA" w:rsidRDefault="00EA1EF9" w:rsidP="009D22EA">
            <w:pPr>
              <w:spacing w:after="0" w:line="240" w:lineRule="auto"/>
              <w:rPr>
                <w:rFonts w:ascii="Times New Roman" w:eastAsia="Calibri" w:hAnsi="Times New Roman" w:cs="Calibri"/>
                <w:u w:color="000000"/>
                <w:bdr w:val="nil"/>
                <w:lang w:eastAsia="lv-LV"/>
              </w:rPr>
            </w:pPr>
            <w:r w:rsidRPr="009D22EA">
              <w:rPr>
                <w:rFonts w:ascii="CIDFont+F2" w:eastAsia="Calibri" w:hAnsi="CIDFont+F2" w:cs="CIDFont+F2"/>
                <w:b/>
                <w:sz w:val="24"/>
                <w:szCs w:val="24"/>
              </w:rPr>
              <w:t>Metināšanas robot</w:t>
            </w:r>
            <w:r w:rsidR="003B66C0" w:rsidRPr="009D22EA">
              <w:rPr>
                <w:rFonts w:ascii="CIDFont+F2" w:eastAsia="Calibri" w:hAnsi="CIDFont+F2" w:cs="CIDFont+F2"/>
                <w:b/>
                <w:sz w:val="24"/>
                <w:szCs w:val="24"/>
              </w:rPr>
              <w:t>a</w:t>
            </w:r>
            <w:r w:rsidR="00B07D0A" w:rsidRPr="009D22EA">
              <w:rPr>
                <w:rFonts w:ascii="CIDFont+F2" w:eastAsia="Calibri" w:hAnsi="CIDFont+F2" w:cs="CIDFont+F2"/>
                <w:b/>
                <w:sz w:val="24"/>
                <w:szCs w:val="24"/>
              </w:rPr>
              <w:t xml:space="preserve"> </w:t>
            </w:r>
            <w:r w:rsidR="003B66C0" w:rsidRPr="009D22EA">
              <w:rPr>
                <w:rFonts w:ascii="CIDFont+F2" w:eastAsia="Calibri" w:hAnsi="CIDFont+F2" w:cs="CIDFont+F2"/>
                <w:b/>
                <w:sz w:val="24"/>
                <w:szCs w:val="24"/>
              </w:rPr>
              <w:t>komplekts</w:t>
            </w:r>
          </w:p>
        </w:tc>
        <w:tc>
          <w:tcPr>
            <w:tcW w:w="851" w:type="dxa"/>
            <w:tcBorders>
              <w:top w:val="single" w:sz="4" w:space="0" w:color="auto"/>
              <w:left w:val="single" w:sz="4" w:space="0" w:color="auto"/>
              <w:bottom w:val="single" w:sz="4" w:space="0" w:color="auto"/>
              <w:right w:val="single" w:sz="4" w:space="0" w:color="auto"/>
            </w:tcBorders>
          </w:tcPr>
          <w:p w14:paraId="52F7036D" w14:textId="2BCA3718" w:rsidR="002529EE" w:rsidRPr="009D22EA" w:rsidRDefault="00EA1EF9" w:rsidP="002529EE">
            <w:pPr>
              <w:spacing w:after="0" w:line="240" w:lineRule="auto"/>
              <w:jc w:val="center"/>
              <w:rPr>
                <w:rFonts w:ascii="Times New Roman" w:eastAsia="Calibri" w:hAnsi="Times New Roman" w:cs="Calibri"/>
                <w:bCs/>
                <w:color w:val="000000"/>
                <w:sz w:val="24"/>
                <w:szCs w:val="26"/>
                <w:u w:color="000000"/>
                <w:bdr w:val="nil"/>
                <w:lang w:eastAsia="lv-LV"/>
              </w:rPr>
            </w:pPr>
            <w:r w:rsidRPr="009D22EA">
              <w:rPr>
                <w:rFonts w:ascii="Times New Roman" w:eastAsia="Times New Roman" w:hAnsi="Times New Roman"/>
                <w:lang w:eastAsia="ar-SA"/>
              </w:rPr>
              <w:t>1</w:t>
            </w:r>
          </w:p>
        </w:tc>
        <w:tc>
          <w:tcPr>
            <w:tcW w:w="992" w:type="dxa"/>
            <w:tcBorders>
              <w:top w:val="single" w:sz="4" w:space="0" w:color="auto"/>
              <w:left w:val="single" w:sz="4" w:space="0" w:color="auto"/>
              <w:bottom w:val="single" w:sz="4" w:space="0" w:color="auto"/>
              <w:right w:val="single" w:sz="4" w:space="0" w:color="auto"/>
            </w:tcBorders>
          </w:tcPr>
          <w:p w14:paraId="694B4A2E" w14:textId="649D58A9" w:rsidR="002529EE" w:rsidRPr="009D22EA" w:rsidRDefault="00EA1EF9" w:rsidP="002529EE">
            <w:pPr>
              <w:spacing w:after="0" w:line="240" w:lineRule="auto"/>
              <w:jc w:val="center"/>
              <w:rPr>
                <w:rFonts w:ascii="Times New Roman" w:eastAsia="Calibri" w:hAnsi="Times New Roman" w:cs="Calibri"/>
                <w:bCs/>
                <w:color w:val="000000"/>
                <w:szCs w:val="24"/>
                <w:u w:color="000000"/>
                <w:bdr w:val="nil"/>
                <w:lang w:eastAsia="lv-LV"/>
              </w:rPr>
            </w:pPr>
            <w:proofErr w:type="spellStart"/>
            <w:r w:rsidRPr="009D22EA">
              <w:rPr>
                <w:rFonts w:ascii="Times New Roman" w:eastAsia="Calibri" w:hAnsi="Times New Roman" w:cs="Calibri"/>
                <w:bCs/>
                <w:color w:val="000000"/>
                <w:szCs w:val="24"/>
                <w:u w:color="000000"/>
                <w:bdr w:val="nil"/>
                <w:lang w:eastAsia="lv-LV"/>
              </w:rPr>
              <w:t>Kompl</w:t>
            </w:r>
            <w:proofErr w:type="spellEnd"/>
            <w:r w:rsidRPr="009D22EA">
              <w:rPr>
                <w:rFonts w:ascii="Times New Roman" w:eastAsia="Calibri" w:hAnsi="Times New Roman" w:cs="Calibri"/>
                <w:bCs/>
                <w:color w:val="000000"/>
                <w:szCs w:val="24"/>
                <w:u w:color="000000"/>
                <w:bdr w:val="nil"/>
                <w:lang w:eastAsia="lv-LV"/>
              </w:rPr>
              <w:t>.</w:t>
            </w:r>
          </w:p>
        </w:tc>
        <w:tc>
          <w:tcPr>
            <w:tcW w:w="5216" w:type="dxa"/>
            <w:tcBorders>
              <w:top w:val="single" w:sz="4" w:space="0" w:color="000000"/>
              <w:left w:val="single" w:sz="4" w:space="0" w:color="000000"/>
              <w:bottom w:val="single" w:sz="4" w:space="0" w:color="000000"/>
              <w:right w:val="single" w:sz="4" w:space="0" w:color="000000"/>
            </w:tcBorders>
            <w:shd w:val="clear" w:color="auto" w:fill="FFFFFF"/>
          </w:tcPr>
          <w:p w14:paraId="0C4D6947" w14:textId="79D3ABFA" w:rsidR="00DE04E3" w:rsidRPr="009D22EA" w:rsidRDefault="00DE04E3" w:rsidP="00E3217B">
            <w:pPr>
              <w:pStyle w:val="ListParagraph"/>
              <w:numPr>
                <w:ilvl w:val="0"/>
                <w:numId w:val="2"/>
              </w:numPr>
              <w:jc w:val="both"/>
              <w:rPr>
                <w:rFonts w:ascii="Times New Roman" w:hAnsi="Times New Roman" w:cs="Times New Roman"/>
                <w:bCs/>
                <w:u w:color="000000"/>
                <w:bdr w:val="nil"/>
                <w:lang w:eastAsia="lv-LV"/>
              </w:rPr>
            </w:pPr>
            <w:r w:rsidRPr="009D22EA">
              <w:rPr>
                <w:rFonts w:ascii="Times New Roman" w:hAnsi="Times New Roman" w:cs="Times New Roman"/>
                <w:b/>
                <w:bCs/>
                <w:u w:color="000000"/>
                <w:bdr w:val="nil"/>
                <w:lang w:eastAsia="lv-LV"/>
              </w:rPr>
              <w:t>Metināšanas robota</w:t>
            </w:r>
            <w:r w:rsidR="00E3217B" w:rsidRPr="009D22EA">
              <w:rPr>
                <w:rFonts w:ascii="Times New Roman" w:hAnsi="Times New Roman" w:cs="Times New Roman"/>
                <w:b/>
                <w:bCs/>
                <w:u w:color="000000"/>
                <w:bdr w:val="nil"/>
                <w:lang w:eastAsia="lv-LV"/>
              </w:rPr>
              <w:t xml:space="preserve"> </w:t>
            </w:r>
            <w:r w:rsidR="00E3217B" w:rsidRPr="009D22EA">
              <w:rPr>
                <w:rFonts w:ascii="Times New Roman" w:hAnsi="Times New Roman" w:cs="Times New Roman"/>
                <w:bCs/>
                <w:u w:color="000000"/>
                <w:bdr w:val="nil"/>
                <w:lang w:eastAsia="lv-LV"/>
              </w:rPr>
              <w:t>(</w:t>
            </w:r>
            <w:proofErr w:type="spellStart"/>
            <w:r w:rsidR="00E3217B" w:rsidRPr="009D22EA">
              <w:rPr>
                <w:rFonts w:ascii="Times New Roman" w:hAnsi="Times New Roman" w:cs="Times New Roman"/>
                <w:bCs/>
                <w:i/>
                <w:u w:color="000000"/>
                <w:bdr w:val="nil"/>
                <w:lang w:eastAsia="lv-LV"/>
              </w:rPr>
              <w:t>Kobots</w:t>
            </w:r>
            <w:proofErr w:type="spellEnd"/>
            <w:r w:rsidR="00E3217B" w:rsidRPr="009D22EA">
              <w:rPr>
                <w:rFonts w:ascii="Times New Roman" w:hAnsi="Times New Roman" w:cs="Times New Roman"/>
                <w:bCs/>
                <w:u w:color="000000"/>
                <w:bdr w:val="nil"/>
                <w:lang w:eastAsia="lv-LV"/>
              </w:rPr>
              <w:t xml:space="preserve"> jeb sadarbības robots)</w:t>
            </w:r>
            <w:r w:rsidRPr="009D22EA">
              <w:rPr>
                <w:rFonts w:ascii="Times New Roman" w:hAnsi="Times New Roman" w:cs="Times New Roman"/>
                <w:bCs/>
                <w:u w:color="000000"/>
                <w:bdr w:val="nil"/>
                <w:lang w:eastAsia="lv-LV"/>
              </w:rPr>
              <w:t xml:space="preserve"> komplektā ietilpst:</w:t>
            </w:r>
          </w:p>
          <w:p w14:paraId="00FFC28D" w14:textId="2B6FCBEB" w:rsidR="00CA02F6" w:rsidRPr="009D22EA" w:rsidRDefault="00DE04E3" w:rsidP="00AB5E46">
            <w:pPr>
              <w:pStyle w:val="ListParagraph"/>
              <w:numPr>
                <w:ilvl w:val="1"/>
                <w:numId w:val="2"/>
              </w:numPr>
              <w:jc w:val="both"/>
              <w:rPr>
                <w:rFonts w:ascii="Times New Roman" w:hAnsi="Times New Roman" w:cs="Times New Roman"/>
                <w:bCs/>
                <w:u w:color="000000"/>
                <w:bdr w:val="nil"/>
                <w:lang w:eastAsia="lv-LV"/>
              </w:rPr>
            </w:pPr>
            <w:r w:rsidRPr="009D22EA">
              <w:rPr>
                <w:rFonts w:ascii="Times New Roman" w:hAnsi="Times New Roman" w:cs="Times New Roman"/>
                <w:bCs/>
                <w:u w:color="000000"/>
                <w:bdr w:val="nil"/>
                <w:lang w:eastAsia="lv-LV"/>
              </w:rPr>
              <w:t>Viens m</w:t>
            </w:r>
            <w:r w:rsidR="00F132C7" w:rsidRPr="009D22EA">
              <w:rPr>
                <w:rFonts w:ascii="Times New Roman" w:hAnsi="Times New Roman" w:cs="Times New Roman"/>
                <w:bCs/>
                <w:u w:color="000000"/>
                <w:bdr w:val="nil"/>
                <w:lang w:eastAsia="lv-LV"/>
              </w:rPr>
              <w:t>etināšanas robota</w:t>
            </w:r>
            <w:r w:rsidR="005C65F7" w:rsidRPr="009D22EA">
              <w:rPr>
                <w:rFonts w:ascii="Times New Roman" w:hAnsi="Times New Roman" w:cs="Times New Roman"/>
                <w:bCs/>
                <w:u w:color="000000"/>
                <w:bdr w:val="nil"/>
                <w:lang w:eastAsia="lv-LV"/>
              </w:rPr>
              <w:t xml:space="preserve"> rokas</w:t>
            </w:r>
            <w:r w:rsidR="00F132C7" w:rsidRPr="009D22EA">
              <w:rPr>
                <w:rFonts w:ascii="Times New Roman" w:hAnsi="Times New Roman" w:cs="Times New Roman"/>
                <w:bCs/>
                <w:u w:color="000000"/>
                <w:bdr w:val="nil"/>
                <w:lang w:eastAsia="lv-LV"/>
              </w:rPr>
              <w:t xml:space="preserve"> aprīkojum</w:t>
            </w:r>
            <w:r w:rsidR="00F73E80" w:rsidRPr="009D22EA">
              <w:rPr>
                <w:rFonts w:ascii="Times New Roman" w:hAnsi="Times New Roman" w:cs="Times New Roman"/>
                <w:bCs/>
                <w:u w:color="000000"/>
                <w:bdr w:val="nil"/>
                <w:lang w:eastAsia="lv-LV"/>
              </w:rPr>
              <w:t>s</w:t>
            </w:r>
            <w:r w:rsidRPr="009D22EA">
              <w:rPr>
                <w:rFonts w:ascii="Times New Roman" w:hAnsi="Times New Roman" w:cs="Times New Roman"/>
                <w:bCs/>
                <w:u w:color="000000"/>
                <w:bdr w:val="nil"/>
                <w:lang w:eastAsia="lv-LV"/>
              </w:rPr>
              <w:t xml:space="preserve"> ar šādiem parametriem</w:t>
            </w:r>
            <w:r w:rsidR="00F73E80" w:rsidRPr="009D22EA">
              <w:rPr>
                <w:rFonts w:ascii="Times New Roman" w:hAnsi="Times New Roman" w:cs="Times New Roman"/>
                <w:bCs/>
                <w:u w:color="000000"/>
                <w:bdr w:val="nil"/>
                <w:lang w:eastAsia="lv-LV"/>
              </w:rPr>
              <w:t>, komplektāciju</w:t>
            </w:r>
            <w:r w:rsidR="00F132C7" w:rsidRPr="009D22EA">
              <w:rPr>
                <w:rFonts w:ascii="Times New Roman" w:hAnsi="Times New Roman" w:cs="Times New Roman"/>
                <w:bCs/>
                <w:u w:color="000000"/>
                <w:bdr w:val="nil"/>
                <w:lang w:eastAsia="lv-LV"/>
              </w:rPr>
              <w:t>:</w:t>
            </w:r>
          </w:p>
          <w:p w14:paraId="067082A1" w14:textId="4CD530AC" w:rsidR="005C65F7" w:rsidRPr="009D22EA" w:rsidRDefault="009F2262" w:rsidP="00AB5E46">
            <w:pPr>
              <w:pStyle w:val="ListParagraph"/>
              <w:numPr>
                <w:ilvl w:val="2"/>
                <w:numId w:val="2"/>
              </w:numPr>
              <w:jc w:val="both"/>
              <w:rPr>
                <w:rFonts w:ascii="Times New Roman" w:hAnsi="Times New Roman" w:cs="Times New Roman"/>
                <w:bCs/>
                <w:u w:color="000000"/>
                <w:bdr w:val="nil"/>
                <w:lang w:eastAsia="lv-LV"/>
              </w:rPr>
            </w:pPr>
            <w:r w:rsidRPr="009D22EA">
              <w:rPr>
                <w:rFonts w:ascii="Times New Roman" w:hAnsi="Times New Roman" w:cs="Times New Roman"/>
                <w:bCs/>
                <w:u w:color="000000"/>
                <w:bdr w:val="nil"/>
                <w:lang w:eastAsia="lv-LV"/>
              </w:rPr>
              <w:t>Uz galda stiprināma m</w:t>
            </w:r>
            <w:r w:rsidR="00F132C7" w:rsidRPr="009D22EA">
              <w:rPr>
                <w:rFonts w:ascii="Times New Roman" w:hAnsi="Times New Roman" w:cs="Times New Roman"/>
                <w:bCs/>
                <w:u w:color="000000"/>
                <w:bdr w:val="nil"/>
                <w:lang w:eastAsia="lv-LV"/>
              </w:rPr>
              <w:t>etināšanas robota roka</w:t>
            </w:r>
            <w:r w:rsidR="005C65F7" w:rsidRPr="009D22EA">
              <w:rPr>
                <w:rFonts w:ascii="Times New Roman" w:hAnsi="Times New Roman" w:cs="Times New Roman"/>
                <w:bCs/>
                <w:u w:color="000000"/>
                <w:bdr w:val="nil"/>
                <w:lang w:eastAsia="lv-LV"/>
              </w:rPr>
              <w:t>;</w:t>
            </w:r>
          </w:p>
          <w:p w14:paraId="0A5FD7FA" w14:textId="1352D8E5" w:rsidR="005C65F7" w:rsidRPr="009D22EA" w:rsidRDefault="005C65F7" w:rsidP="00AB5E46">
            <w:pPr>
              <w:pStyle w:val="ListParagraph"/>
              <w:numPr>
                <w:ilvl w:val="2"/>
                <w:numId w:val="2"/>
              </w:numPr>
              <w:jc w:val="both"/>
              <w:rPr>
                <w:rFonts w:ascii="Times New Roman" w:hAnsi="Times New Roman" w:cs="Times New Roman"/>
                <w:bCs/>
                <w:u w:color="000000"/>
                <w:bdr w:val="nil"/>
                <w:lang w:eastAsia="lv-LV"/>
              </w:rPr>
            </w:pPr>
            <w:r w:rsidRPr="009D22EA">
              <w:rPr>
                <w:rFonts w:ascii="Times New Roman" w:hAnsi="Times New Roman" w:cs="Times New Roman"/>
                <w:bCs/>
                <w:u w:color="000000"/>
                <w:bdr w:val="nil"/>
                <w:lang w:eastAsia="lv-LV"/>
              </w:rPr>
              <w:t>Robota kontrolieris;</w:t>
            </w:r>
          </w:p>
          <w:p w14:paraId="72F4C230" w14:textId="43B45BB8" w:rsidR="005C65F7" w:rsidRPr="009D22EA" w:rsidRDefault="005C65F7" w:rsidP="00AB5E46">
            <w:pPr>
              <w:pStyle w:val="ListParagraph"/>
              <w:numPr>
                <w:ilvl w:val="2"/>
                <w:numId w:val="2"/>
              </w:numPr>
              <w:jc w:val="both"/>
              <w:rPr>
                <w:rFonts w:ascii="Times New Roman" w:hAnsi="Times New Roman" w:cs="Times New Roman"/>
                <w:bCs/>
                <w:u w:color="000000"/>
                <w:bdr w:val="nil"/>
                <w:lang w:eastAsia="lv-LV"/>
              </w:rPr>
            </w:pPr>
            <w:r w:rsidRPr="009D22EA">
              <w:rPr>
                <w:rFonts w:ascii="Times New Roman" w:hAnsi="Times New Roman" w:cs="Times New Roman"/>
                <w:bCs/>
                <w:u w:color="000000"/>
                <w:bdr w:val="nil"/>
                <w:lang w:eastAsia="lv-LV"/>
              </w:rPr>
              <w:t>Robota programmēšanas pults;</w:t>
            </w:r>
          </w:p>
          <w:p w14:paraId="2B94F22C" w14:textId="4FF44941" w:rsidR="005C65F7" w:rsidRPr="009D22EA" w:rsidRDefault="005C65F7" w:rsidP="00AB5E46">
            <w:pPr>
              <w:pStyle w:val="ListParagraph"/>
              <w:numPr>
                <w:ilvl w:val="2"/>
                <w:numId w:val="2"/>
              </w:numPr>
              <w:jc w:val="both"/>
              <w:rPr>
                <w:rFonts w:ascii="Times New Roman" w:hAnsi="Times New Roman" w:cs="Times New Roman"/>
                <w:bCs/>
                <w:u w:color="000000"/>
                <w:bdr w:val="nil"/>
                <w:lang w:eastAsia="lv-LV"/>
              </w:rPr>
            </w:pPr>
            <w:r w:rsidRPr="009D22EA">
              <w:rPr>
                <w:rFonts w:ascii="Times New Roman" w:hAnsi="Times New Roman" w:cs="Times New Roman"/>
                <w:bCs/>
                <w:u w:color="000000"/>
                <w:bdr w:val="nil"/>
                <w:lang w:eastAsia="lv-LV"/>
              </w:rPr>
              <w:t xml:space="preserve">Metināšanas funkciju </w:t>
            </w:r>
            <w:proofErr w:type="spellStart"/>
            <w:r w:rsidRPr="009D22EA">
              <w:rPr>
                <w:rFonts w:ascii="Times New Roman" w:hAnsi="Times New Roman" w:cs="Times New Roman"/>
                <w:bCs/>
                <w:u w:color="000000"/>
                <w:bdr w:val="nil"/>
                <w:lang w:eastAsia="lv-LV"/>
              </w:rPr>
              <w:t>pakotne</w:t>
            </w:r>
            <w:proofErr w:type="spellEnd"/>
            <w:r w:rsidR="00E3217B" w:rsidRPr="009D22EA">
              <w:rPr>
                <w:rFonts w:ascii="Times New Roman" w:hAnsi="Times New Roman" w:cs="Times New Roman"/>
                <w:bCs/>
                <w:u w:color="000000"/>
                <w:bdr w:val="nil"/>
                <w:lang w:eastAsia="lv-LV"/>
              </w:rPr>
              <w:t xml:space="preserve"> (saderība ar iekārtu 1.2)</w:t>
            </w:r>
            <w:r w:rsidRPr="009D22EA">
              <w:rPr>
                <w:rFonts w:ascii="Times New Roman" w:hAnsi="Times New Roman" w:cs="Times New Roman"/>
                <w:bCs/>
                <w:u w:color="000000"/>
                <w:bdr w:val="nil"/>
                <w:lang w:eastAsia="lv-LV"/>
              </w:rPr>
              <w:t>;</w:t>
            </w:r>
          </w:p>
          <w:p w14:paraId="7B9055CD" w14:textId="7025BE3E" w:rsidR="005C65F7" w:rsidRPr="009D22EA" w:rsidRDefault="005C65F7" w:rsidP="00AB5E46">
            <w:pPr>
              <w:pStyle w:val="ListParagraph"/>
              <w:numPr>
                <w:ilvl w:val="2"/>
                <w:numId w:val="2"/>
              </w:numPr>
              <w:jc w:val="both"/>
              <w:rPr>
                <w:rFonts w:ascii="Times New Roman" w:hAnsi="Times New Roman" w:cs="Times New Roman"/>
                <w:bCs/>
                <w:u w:color="000000"/>
                <w:bdr w:val="nil"/>
                <w:lang w:eastAsia="lv-LV"/>
              </w:rPr>
            </w:pPr>
            <w:r w:rsidRPr="009D22EA">
              <w:rPr>
                <w:rFonts w:ascii="Times New Roman" w:hAnsi="Times New Roman" w:cs="Times New Roman"/>
                <w:bCs/>
                <w:u w:color="000000"/>
                <w:bdr w:val="nil"/>
                <w:lang w:eastAsia="lv-LV"/>
              </w:rPr>
              <w:t xml:space="preserve">Šuvju meklēšanas </w:t>
            </w:r>
            <w:r w:rsidR="009F2262" w:rsidRPr="009D22EA">
              <w:rPr>
                <w:rFonts w:ascii="Times New Roman" w:hAnsi="Times New Roman" w:cs="Times New Roman"/>
                <w:bCs/>
                <w:u w:color="000000"/>
                <w:bdr w:val="nil"/>
                <w:lang w:eastAsia="lv-LV"/>
              </w:rPr>
              <w:t>aprīkojums</w:t>
            </w:r>
            <w:r w:rsidRPr="009D22EA">
              <w:rPr>
                <w:rFonts w:ascii="Times New Roman" w:hAnsi="Times New Roman" w:cs="Times New Roman"/>
                <w:bCs/>
                <w:u w:color="000000"/>
                <w:bdr w:val="nil"/>
                <w:lang w:eastAsia="lv-LV"/>
              </w:rPr>
              <w:t>;</w:t>
            </w:r>
          </w:p>
          <w:p w14:paraId="3422EAA7" w14:textId="166894DB" w:rsidR="005C65F7" w:rsidRPr="009D22EA" w:rsidRDefault="009F2262" w:rsidP="00AB5E46">
            <w:pPr>
              <w:pStyle w:val="ListParagraph"/>
              <w:numPr>
                <w:ilvl w:val="2"/>
                <w:numId w:val="2"/>
              </w:numPr>
              <w:jc w:val="both"/>
              <w:rPr>
                <w:rFonts w:ascii="Times New Roman" w:hAnsi="Times New Roman" w:cs="Times New Roman"/>
                <w:bCs/>
                <w:u w:color="000000"/>
                <w:bdr w:val="nil"/>
                <w:lang w:eastAsia="lv-LV"/>
              </w:rPr>
            </w:pPr>
            <w:r w:rsidRPr="009D22EA">
              <w:rPr>
                <w:rFonts w:ascii="Times New Roman" w:hAnsi="Times New Roman" w:cs="Times New Roman"/>
                <w:bCs/>
                <w:u w:color="000000"/>
                <w:bdr w:val="nil"/>
                <w:lang w:eastAsia="lv-LV"/>
              </w:rPr>
              <w:t>Šuvju izsekošanas aprīkojums;</w:t>
            </w:r>
          </w:p>
          <w:p w14:paraId="7A68F51D" w14:textId="5EFD3139" w:rsidR="009F2262" w:rsidRPr="009D22EA" w:rsidRDefault="009F2262" w:rsidP="00AB5E46">
            <w:pPr>
              <w:pStyle w:val="ListParagraph"/>
              <w:numPr>
                <w:ilvl w:val="2"/>
                <w:numId w:val="2"/>
              </w:numPr>
              <w:jc w:val="both"/>
              <w:rPr>
                <w:rFonts w:ascii="Times New Roman" w:hAnsi="Times New Roman" w:cs="Times New Roman"/>
                <w:bCs/>
                <w:u w:color="000000"/>
                <w:bdr w:val="nil"/>
                <w:lang w:eastAsia="lv-LV"/>
              </w:rPr>
            </w:pPr>
            <w:r w:rsidRPr="009D22EA">
              <w:rPr>
                <w:rFonts w:ascii="Times New Roman" w:hAnsi="Times New Roman" w:cs="Times New Roman"/>
                <w:bCs/>
                <w:u w:color="000000"/>
                <w:bdr w:val="nil"/>
                <w:lang w:eastAsia="lv-LV"/>
              </w:rPr>
              <w:t>Komunikācijas interfeiss;</w:t>
            </w:r>
          </w:p>
          <w:p w14:paraId="31D9C0F6" w14:textId="3E711965" w:rsidR="009F2262" w:rsidRPr="009D22EA" w:rsidRDefault="009F2262" w:rsidP="00AB5E46">
            <w:pPr>
              <w:pStyle w:val="ListParagraph"/>
              <w:numPr>
                <w:ilvl w:val="2"/>
                <w:numId w:val="2"/>
              </w:numPr>
              <w:jc w:val="both"/>
              <w:rPr>
                <w:rFonts w:ascii="Times New Roman" w:hAnsi="Times New Roman" w:cs="Times New Roman"/>
                <w:bCs/>
                <w:u w:color="000000"/>
                <w:bdr w:val="nil"/>
                <w:lang w:eastAsia="lv-LV"/>
              </w:rPr>
            </w:pPr>
            <w:r w:rsidRPr="009D22EA">
              <w:rPr>
                <w:rFonts w:ascii="Times New Roman" w:hAnsi="Times New Roman" w:cs="Times New Roman"/>
                <w:bCs/>
                <w:u w:color="000000"/>
                <w:bdr w:val="nil"/>
                <w:lang w:eastAsia="lv-LV"/>
              </w:rPr>
              <w:t>Tālvadības pults</w:t>
            </w:r>
            <w:r w:rsidR="005B73CD" w:rsidRPr="009D22EA">
              <w:rPr>
                <w:rFonts w:ascii="Times New Roman" w:hAnsi="Times New Roman" w:cs="Times New Roman"/>
                <w:bCs/>
                <w:u w:color="000000"/>
                <w:bdr w:val="nil"/>
                <w:lang w:eastAsia="lv-LV"/>
              </w:rPr>
              <w:t>/komandu ievadīšanai</w:t>
            </w:r>
            <w:r w:rsidRPr="009D22EA">
              <w:rPr>
                <w:rFonts w:ascii="Times New Roman" w:hAnsi="Times New Roman" w:cs="Times New Roman"/>
                <w:bCs/>
                <w:u w:color="000000"/>
                <w:bdr w:val="nil"/>
                <w:lang w:eastAsia="lv-LV"/>
              </w:rPr>
              <w:t>;</w:t>
            </w:r>
          </w:p>
          <w:p w14:paraId="0999E070" w14:textId="218AD31F" w:rsidR="009F2262" w:rsidRPr="009D22EA" w:rsidRDefault="009F2262" w:rsidP="00AB5E46">
            <w:pPr>
              <w:pStyle w:val="ListParagraph"/>
              <w:numPr>
                <w:ilvl w:val="2"/>
                <w:numId w:val="2"/>
              </w:numPr>
              <w:jc w:val="both"/>
              <w:rPr>
                <w:rFonts w:ascii="Times New Roman" w:hAnsi="Times New Roman" w:cs="Times New Roman"/>
                <w:bCs/>
                <w:u w:color="000000"/>
                <w:bdr w:val="nil"/>
                <w:lang w:eastAsia="lv-LV"/>
              </w:rPr>
            </w:pPr>
            <w:r w:rsidRPr="009D22EA">
              <w:rPr>
                <w:rFonts w:ascii="Times New Roman" w:hAnsi="Times New Roman" w:cs="Times New Roman"/>
                <w:bCs/>
                <w:u w:color="000000"/>
                <w:bdr w:val="nil"/>
                <w:lang w:eastAsia="lv-LV"/>
              </w:rPr>
              <w:t>Izolējoša robota rokas montāžas plāksne;</w:t>
            </w:r>
          </w:p>
          <w:p w14:paraId="5831394E" w14:textId="1AA32217" w:rsidR="00B521B5" w:rsidRPr="009D22EA" w:rsidRDefault="00501B82" w:rsidP="00AB5E46">
            <w:pPr>
              <w:pStyle w:val="ListParagraph"/>
              <w:numPr>
                <w:ilvl w:val="2"/>
                <w:numId w:val="2"/>
              </w:numPr>
              <w:jc w:val="both"/>
              <w:rPr>
                <w:rFonts w:ascii="Times New Roman" w:hAnsi="Times New Roman" w:cs="Times New Roman"/>
                <w:bCs/>
                <w:u w:color="000000"/>
                <w:bdr w:val="nil"/>
                <w:lang w:eastAsia="lv-LV"/>
              </w:rPr>
            </w:pPr>
            <w:r w:rsidRPr="009D22EA">
              <w:rPr>
                <w:rFonts w:ascii="Times New Roman" w:hAnsi="Times New Roman" w:cs="Times New Roman"/>
                <w:bCs/>
                <w:u w:color="000000"/>
                <w:bdr w:val="nil"/>
                <w:lang w:eastAsia="lv-LV"/>
              </w:rPr>
              <w:t>C</w:t>
            </w:r>
            <w:r w:rsidR="00B521B5" w:rsidRPr="009D22EA">
              <w:rPr>
                <w:rFonts w:ascii="Times New Roman" w:hAnsi="Times New Roman" w:cs="Times New Roman"/>
                <w:bCs/>
                <w:u w:color="000000"/>
                <w:bdr w:val="nil"/>
                <w:lang w:eastAsia="lv-LV"/>
              </w:rPr>
              <w:t xml:space="preserve">its </w:t>
            </w:r>
            <w:r w:rsidR="00843105" w:rsidRPr="00AC672C">
              <w:rPr>
                <w:rFonts w:ascii="Times New Roman" w:hAnsi="Times New Roman" w:cs="Times New Roman"/>
                <w:bCs/>
                <w:iCs/>
                <w:u w:color="000000"/>
                <w:bdr w:val="nil"/>
                <w:lang w:eastAsia="lv-LV"/>
              </w:rPr>
              <w:t>MIG/MAG metināšanas metodes un robota rokas</w:t>
            </w:r>
            <w:r w:rsidR="00843105" w:rsidRPr="00843105">
              <w:rPr>
                <w:rFonts w:ascii="Times New Roman" w:hAnsi="Times New Roman" w:cs="Times New Roman"/>
                <w:bCs/>
                <w:u w:color="000000"/>
                <w:bdr w:val="nil"/>
                <w:lang w:eastAsia="lv-LV"/>
              </w:rPr>
              <w:t xml:space="preserve"> </w:t>
            </w:r>
            <w:r w:rsidR="00B521B5" w:rsidRPr="009D22EA">
              <w:rPr>
                <w:rFonts w:ascii="Times New Roman" w:hAnsi="Times New Roman" w:cs="Times New Roman"/>
                <w:bCs/>
                <w:u w:color="000000"/>
                <w:bdr w:val="nil"/>
                <w:lang w:eastAsia="lv-LV"/>
              </w:rPr>
              <w:t>darbības nodrošināšanai nepieciešamais aprīkojums;</w:t>
            </w:r>
          </w:p>
          <w:p w14:paraId="4EC9F0C5" w14:textId="78ED81B5" w:rsidR="009F2262" w:rsidRPr="009D22EA" w:rsidRDefault="009F2262" w:rsidP="00AB5E46">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 xml:space="preserve">Metināšanas rokas maksimālais gājiens: </w:t>
            </w:r>
            <w:r w:rsidR="00DB50A4" w:rsidRPr="009D22EA">
              <w:rPr>
                <w:rFonts w:ascii="Times New Roman" w:eastAsia="Calibri" w:hAnsi="Times New Roman" w:cs="Times New Roman"/>
                <w:bCs/>
                <w:u w:color="000000"/>
                <w:bdr w:val="nil"/>
                <w:lang w:eastAsia="lv-LV"/>
              </w:rPr>
              <w:t>robežās no</w:t>
            </w:r>
            <w:r w:rsidRPr="009D22EA">
              <w:rPr>
                <w:rFonts w:ascii="Times New Roman" w:eastAsia="Calibri" w:hAnsi="Times New Roman" w:cs="Times New Roman"/>
                <w:bCs/>
                <w:u w:color="000000"/>
                <w:bdr w:val="nil"/>
                <w:lang w:eastAsia="lv-LV"/>
              </w:rPr>
              <w:t xml:space="preserve"> </w:t>
            </w:r>
            <w:r w:rsidR="003737AD" w:rsidRPr="009D22EA">
              <w:rPr>
                <w:rFonts w:ascii="Times New Roman" w:eastAsia="Calibri" w:hAnsi="Times New Roman" w:cs="Times New Roman"/>
                <w:bCs/>
                <w:u w:color="000000"/>
                <w:bdr w:val="nil"/>
                <w:lang w:eastAsia="lv-LV"/>
              </w:rPr>
              <w:t>1</w:t>
            </w:r>
            <w:r w:rsidR="00023E7A" w:rsidRPr="009D22EA">
              <w:rPr>
                <w:rFonts w:ascii="Times New Roman" w:eastAsia="Calibri" w:hAnsi="Times New Roman" w:cs="Times New Roman"/>
                <w:bCs/>
                <w:u w:color="000000"/>
                <w:bdr w:val="nil"/>
                <w:lang w:eastAsia="lv-LV"/>
              </w:rPr>
              <w:t>0</w:t>
            </w:r>
            <w:r w:rsidR="003737AD" w:rsidRPr="009D22EA">
              <w:rPr>
                <w:rFonts w:ascii="Times New Roman" w:eastAsia="Calibri" w:hAnsi="Times New Roman" w:cs="Times New Roman"/>
                <w:bCs/>
                <w:u w:color="000000"/>
                <w:bdr w:val="nil"/>
                <w:lang w:eastAsia="lv-LV"/>
              </w:rPr>
              <w:t xml:space="preserve">00 </w:t>
            </w:r>
            <w:r w:rsidR="00DB50A4" w:rsidRPr="009D22EA">
              <w:rPr>
                <w:rFonts w:ascii="Times New Roman" w:eastAsia="Calibri" w:hAnsi="Times New Roman" w:cs="Times New Roman"/>
                <w:bCs/>
                <w:u w:color="000000"/>
                <w:bdr w:val="nil"/>
                <w:lang w:eastAsia="lv-LV"/>
              </w:rPr>
              <w:t xml:space="preserve">līdz </w:t>
            </w:r>
            <w:r w:rsidR="003737AD" w:rsidRPr="009D22EA">
              <w:rPr>
                <w:rFonts w:ascii="Times New Roman" w:eastAsia="Calibri" w:hAnsi="Times New Roman" w:cs="Times New Roman"/>
                <w:bCs/>
                <w:u w:color="000000"/>
                <w:bdr w:val="nil"/>
                <w:lang w:eastAsia="lv-LV"/>
              </w:rPr>
              <w:t xml:space="preserve">1250 </w:t>
            </w:r>
            <w:r w:rsidRPr="009D22EA">
              <w:rPr>
                <w:rFonts w:ascii="Times New Roman" w:eastAsia="Calibri" w:hAnsi="Times New Roman" w:cs="Times New Roman"/>
                <w:bCs/>
                <w:u w:color="000000"/>
                <w:bdr w:val="nil"/>
                <w:lang w:eastAsia="lv-LV"/>
              </w:rPr>
              <w:t>mm;</w:t>
            </w:r>
          </w:p>
          <w:p w14:paraId="243192DE" w14:textId="1B119CFC" w:rsidR="009F2262" w:rsidRPr="009D22EA" w:rsidRDefault="009F2262" w:rsidP="00AB5E46">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Metināšanas roka</w:t>
            </w:r>
            <w:r w:rsidR="003737AD" w:rsidRPr="009D22EA">
              <w:rPr>
                <w:rFonts w:ascii="Times New Roman" w:eastAsia="Calibri" w:hAnsi="Times New Roman" w:cs="Times New Roman"/>
                <w:bCs/>
                <w:u w:color="000000"/>
                <w:bdr w:val="nil"/>
                <w:lang w:eastAsia="lv-LV"/>
              </w:rPr>
              <w:t>s kustība:</w:t>
            </w:r>
            <w:r w:rsidR="00DB50A4" w:rsidRPr="009D22EA">
              <w:rPr>
                <w:rFonts w:ascii="Times New Roman" w:eastAsia="Calibri" w:hAnsi="Times New Roman" w:cs="Times New Roman"/>
                <w:bCs/>
                <w:u w:color="000000"/>
                <w:bdr w:val="nil"/>
                <w:lang w:eastAsia="lv-LV"/>
              </w:rPr>
              <w:t xml:space="preserve"> </w:t>
            </w:r>
            <w:r w:rsidRPr="009D22EA">
              <w:rPr>
                <w:rFonts w:ascii="Times New Roman" w:eastAsia="Calibri" w:hAnsi="Times New Roman" w:cs="Times New Roman"/>
                <w:bCs/>
                <w:u w:color="000000"/>
                <w:bdr w:val="nil"/>
                <w:lang w:eastAsia="lv-LV"/>
              </w:rPr>
              <w:t xml:space="preserve">6 </w:t>
            </w:r>
            <w:r w:rsidR="003737AD" w:rsidRPr="009D22EA">
              <w:rPr>
                <w:rFonts w:ascii="Times New Roman" w:eastAsia="Calibri" w:hAnsi="Times New Roman" w:cs="Times New Roman"/>
                <w:bCs/>
                <w:u w:color="000000"/>
                <w:bdr w:val="nil"/>
                <w:lang w:eastAsia="lv-LV"/>
              </w:rPr>
              <w:t>asīs</w:t>
            </w:r>
            <w:r w:rsidR="00023E7A" w:rsidRPr="009D22EA">
              <w:rPr>
                <w:rFonts w:ascii="Times New Roman" w:eastAsia="Calibri" w:hAnsi="Times New Roman" w:cs="Times New Roman"/>
                <w:bCs/>
                <w:u w:color="000000"/>
                <w:bdr w:val="nil"/>
                <w:lang w:eastAsia="lv-LV"/>
              </w:rPr>
              <w:t xml:space="preserve">, minimālais kustības diapazons katrai asij </w:t>
            </w:r>
            <w:r w:rsidR="00927949" w:rsidRPr="009D22EA">
              <w:rPr>
                <w:rFonts w:ascii="Times New Roman" w:eastAsia="Calibri" w:hAnsi="Times New Roman" w:cs="Times New Roman"/>
                <w:bCs/>
                <w:u w:color="000000"/>
                <w:bdr w:val="nil"/>
                <w:lang w:eastAsia="lv-LV"/>
              </w:rPr>
              <w:t xml:space="preserve">vismaz </w:t>
            </w:r>
            <w:r w:rsidR="00023E7A" w:rsidRPr="009D22EA">
              <w:rPr>
                <w:rFonts w:ascii="Times New Roman" w:eastAsia="Calibri" w:hAnsi="Times New Roman" w:cs="Times New Roman"/>
                <w:bCs/>
                <w:u w:color="000000"/>
                <w:bdr w:val="nil"/>
                <w:lang w:eastAsia="lv-LV"/>
              </w:rPr>
              <w:t>360</w:t>
            </w:r>
            <w:r w:rsidR="00023E7A" w:rsidRPr="009D22EA">
              <w:rPr>
                <w:rFonts w:ascii="Times New Roman" w:eastAsia="Calibri" w:hAnsi="Times New Roman" w:cs="Times New Roman"/>
                <w:bCs/>
                <w:u w:color="000000"/>
                <w:bdr w:val="nil"/>
                <w:vertAlign w:val="superscript"/>
                <w:lang w:eastAsia="lv-LV"/>
              </w:rPr>
              <w:t>o</w:t>
            </w:r>
            <w:r w:rsidRPr="009D22EA">
              <w:rPr>
                <w:rFonts w:ascii="Times New Roman" w:eastAsia="Calibri" w:hAnsi="Times New Roman" w:cs="Times New Roman"/>
                <w:bCs/>
                <w:u w:color="000000"/>
                <w:bdr w:val="nil"/>
                <w:lang w:eastAsia="lv-LV"/>
              </w:rPr>
              <w:t>;</w:t>
            </w:r>
          </w:p>
          <w:p w14:paraId="37AF408A" w14:textId="0DC01F5B" w:rsidR="008A2CD2" w:rsidRPr="009D22EA" w:rsidRDefault="008A2CD2" w:rsidP="00AB5E46">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Metināšanas rokas (</w:t>
            </w:r>
            <w:proofErr w:type="spellStart"/>
            <w:r w:rsidRPr="009D22EA">
              <w:rPr>
                <w:rFonts w:ascii="Times New Roman" w:eastAsia="Calibri" w:hAnsi="Times New Roman" w:cs="Times New Roman"/>
                <w:bCs/>
                <w:u w:color="000000"/>
                <w:bdr w:val="nil"/>
                <w:lang w:eastAsia="lv-LV"/>
              </w:rPr>
              <w:t>max</w:t>
            </w:r>
            <w:proofErr w:type="spellEnd"/>
            <w:r w:rsidRPr="009D22EA">
              <w:rPr>
                <w:rFonts w:ascii="Times New Roman" w:eastAsia="Calibri" w:hAnsi="Times New Roman" w:cs="Times New Roman"/>
                <w:bCs/>
                <w:u w:color="000000"/>
                <w:bdr w:val="nil"/>
                <w:lang w:eastAsia="lv-LV"/>
              </w:rPr>
              <w:t>) kustības ātrums:</w:t>
            </w:r>
          </w:p>
          <w:p w14:paraId="09E4F34B" w14:textId="1E7F9531" w:rsidR="008A2CD2" w:rsidRPr="009D22EA" w:rsidRDefault="008A2CD2" w:rsidP="00BD666D">
            <w:pPr>
              <w:pStyle w:val="ListParagraph"/>
              <w:ind w:left="1224"/>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Darbības režīmā</w:t>
            </w:r>
            <w:r w:rsidR="00927949" w:rsidRPr="009D22EA">
              <w:rPr>
                <w:rFonts w:ascii="Times New Roman" w:eastAsia="Calibri" w:hAnsi="Times New Roman" w:cs="Times New Roman"/>
                <w:bCs/>
                <w:u w:color="000000"/>
                <w:bdr w:val="nil"/>
                <w:lang w:eastAsia="lv-LV"/>
              </w:rPr>
              <w:t>: vismaz</w:t>
            </w:r>
            <w:r w:rsidRPr="009D22EA">
              <w:rPr>
                <w:rFonts w:ascii="Times New Roman" w:eastAsia="Calibri" w:hAnsi="Times New Roman" w:cs="Times New Roman"/>
                <w:bCs/>
                <w:u w:color="000000"/>
                <w:bdr w:val="nil"/>
                <w:lang w:eastAsia="lv-LV"/>
              </w:rPr>
              <w:t xml:space="preserve"> 1000 mm/</w:t>
            </w:r>
            <w:proofErr w:type="spellStart"/>
            <w:r w:rsidRPr="009D22EA">
              <w:rPr>
                <w:rFonts w:ascii="Times New Roman" w:eastAsia="Calibri" w:hAnsi="Times New Roman" w:cs="Times New Roman"/>
                <w:bCs/>
                <w:u w:color="000000"/>
                <w:bdr w:val="nil"/>
                <w:lang w:eastAsia="lv-LV"/>
              </w:rPr>
              <w:t>sek</w:t>
            </w:r>
            <w:proofErr w:type="spellEnd"/>
          </w:p>
          <w:p w14:paraId="272DD17A" w14:textId="1F8B35F2" w:rsidR="008A2CD2" w:rsidRPr="009D22EA" w:rsidRDefault="008A2CD2" w:rsidP="00BD666D">
            <w:pPr>
              <w:pStyle w:val="ListParagraph"/>
              <w:ind w:left="1224"/>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Ātrgaitas režīmā</w:t>
            </w:r>
            <w:r w:rsidR="00927949" w:rsidRPr="009D22EA">
              <w:rPr>
                <w:rFonts w:ascii="Times New Roman" w:eastAsia="Calibri" w:hAnsi="Times New Roman" w:cs="Times New Roman"/>
                <w:bCs/>
                <w:u w:color="000000"/>
                <w:bdr w:val="nil"/>
                <w:lang w:eastAsia="lv-LV"/>
              </w:rPr>
              <w:t>: vismaz</w:t>
            </w:r>
            <w:r w:rsidRPr="009D22EA">
              <w:rPr>
                <w:rFonts w:ascii="Times New Roman" w:eastAsia="Calibri" w:hAnsi="Times New Roman" w:cs="Times New Roman"/>
                <w:bCs/>
                <w:u w:color="000000"/>
                <w:bdr w:val="nil"/>
                <w:lang w:eastAsia="lv-LV"/>
              </w:rPr>
              <w:t xml:space="preserve"> 2000 mm/</w:t>
            </w:r>
            <w:proofErr w:type="spellStart"/>
            <w:r w:rsidRPr="009D22EA">
              <w:rPr>
                <w:rFonts w:ascii="Times New Roman" w:eastAsia="Calibri" w:hAnsi="Times New Roman" w:cs="Times New Roman"/>
                <w:bCs/>
                <w:u w:color="000000"/>
                <w:bdr w:val="nil"/>
                <w:lang w:eastAsia="lv-LV"/>
              </w:rPr>
              <w:t>sek</w:t>
            </w:r>
            <w:proofErr w:type="spellEnd"/>
            <w:r w:rsidR="00927949" w:rsidRPr="009D22EA">
              <w:rPr>
                <w:rFonts w:ascii="Times New Roman" w:eastAsia="Calibri" w:hAnsi="Times New Roman" w:cs="Times New Roman"/>
                <w:bCs/>
                <w:u w:color="000000"/>
                <w:bdr w:val="nil"/>
                <w:lang w:eastAsia="lv-LV"/>
              </w:rPr>
              <w:t>;</w:t>
            </w:r>
          </w:p>
          <w:p w14:paraId="35852403" w14:textId="573F1784" w:rsidR="000F5720" w:rsidRPr="009D22EA" w:rsidRDefault="00381EA4" w:rsidP="00AB5E46">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K</w:t>
            </w:r>
            <w:r w:rsidR="000F5720" w:rsidRPr="009D22EA">
              <w:rPr>
                <w:rFonts w:ascii="Times New Roman" w:eastAsia="Calibri" w:hAnsi="Times New Roman" w:cs="Times New Roman"/>
                <w:bCs/>
                <w:u w:color="000000"/>
                <w:bdr w:val="nil"/>
                <w:lang w:eastAsia="lv-LV"/>
              </w:rPr>
              <w:t>ravnesība</w:t>
            </w:r>
            <w:r w:rsidR="00927949" w:rsidRPr="009D22EA">
              <w:rPr>
                <w:rFonts w:ascii="Times New Roman" w:eastAsia="Calibri" w:hAnsi="Times New Roman" w:cs="Times New Roman"/>
                <w:bCs/>
                <w:u w:color="000000"/>
                <w:bdr w:val="nil"/>
                <w:lang w:eastAsia="lv-LV"/>
              </w:rPr>
              <w:t xml:space="preserve"> </w:t>
            </w:r>
            <w:r w:rsidR="003737AD" w:rsidRPr="009D22EA">
              <w:rPr>
                <w:rFonts w:ascii="Times New Roman" w:eastAsia="Calibri" w:hAnsi="Times New Roman" w:cs="Times New Roman"/>
                <w:bCs/>
                <w:u w:color="000000"/>
                <w:bdr w:val="nil"/>
                <w:lang w:eastAsia="lv-LV"/>
              </w:rPr>
              <w:t>(</w:t>
            </w:r>
            <w:proofErr w:type="spellStart"/>
            <w:r w:rsidR="003737AD" w:rsidRPr="009D22EA">
              <w:rPr>
                <w:rFonts w:ascii="Times New Roman" w:eastAsia="Calibri" w:hAnsi="Times New Roman" w:cs="Times New Roman"/>
                <w:bCs/>
                <w:u w:color="000000"/>
                <w:bdr w:val="nil"/>
                <w:lang w:eastAsia="lv-LV"/>
              </w:rPr>
              <w:t>max</w:t>
            </w:r>
            <w:proofErr w:type="spellEnd"/>
            <w:r w:rsidR="003737AD" w:rsidRPr="009D22EA">
              <w:rPr>
                <w:rFonts w:ascii="Times New Roman" w:eastAsia="Calibri" w:hAnsi="Times New Roman" w:cs="Times New Roman"/>
                <w:bCs/>
                <w:u w:color="000000"/>
                <w:bdr w:val="nil"/>
                <w:lang w:eastAsia="lv-LV"/>
              </w:rPr>
              <w:t>)</w:t>
            </w:r>
            <w:r w:rsidR="000F5720" w:rsidRPr="009D22EA">
              <w:rPr>
                <w:rFonts w:ascii="Times New Roman" w:eastAsia="Calibri" w:hAnsi="Times New Roman" w:cs="Times New Roman"/>
                <w:bCs/>
                <w:u w:color="000000"/>
                <w:bdr w:val="nil"/>
                <w:lang w:eastAsia="lv-LV"/>
              </w:rPr>
              <w:t xml:space="preserve">: vismaz </w:t>
            </w:r>
            <w:r w:rsidR="003737AD" w:rsidRPr="009D22EA">
              <w:rPr>
                <w:rFonts w:ascii="Times New Roman" w:eastAsia="Calibri" w:hAnsi="Times New Roman" w:cs="Times New Roman"/>
                <w:bCs/>
                <w:u w:color="000000"/>
                <w:bdr w:val="nil"/>
                <w:lang w:eastAsia="lv-LV"/>
              </w:rPr>
              <w:t>9kg</w:t>
            </w:r>
            <w:r w:rsidR="000F5720" w:rsidRPr="009D22EA">
              <w:rPr>
                <w:rFonts w:ascii="Times New Roman" w:eastAsia="Calibri" w:hAnsi="Times New Roman" w:cs="Times New Roman"/>
                <w:bCs/>
                <w:u w:color="000000"/>
                <w:bdr w:val="nil"/>
                <w:lang w:eastAsia="lv-LV"/>
              </w:rPr>
              <w:t>;</w:t>
            </w:r>
          </w:p>
          <w:p w14:paraId="0E16DAC0" w14:textId="783BA84C" w:rsidR="009F2262" w:rsidRPr="009D22EA" w:rsidRDefault="009F2262" w:rsidP="00AB5E46">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Vismaz IP54 aizsardzības klase;</w:t>
            </w:r>
          </w:p>
          <w:p w14:paraId="3EE54C5F" w14:textId="0372C955" w:rsidR="00DB50A4" w:rsidRPr="009D22EA" w:rsidRDefault="00DB50A4" w:rsidP="00AB5E46">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 xml:space="preserve">Elektrības </w:t>
            </w:r>
            <w:proofErr w:type="spellStart"/>
            <w:r w:rsidRPr="009D22EA">
              <w:rPr>
                <w:rFonts w:ascii="Times New Roman" w:eastAsia="Calibri" w:hAnsi="Times New Roman" w:cs="Times New Roman"/>
                <w:bCs/>
                <w:u w:color="000000"/>
                <w:bdr w:val="nil"/>
                <w:lang w:eastAsia="lv-LV"/>
              </w:rPr>
              <w:t>pieslēgums</w:t>
            </w:r>
            <w:proofErr w:type="spellEnd"/>
            <w:r w:rsidRPr="009D22EA">
              <w:rPr>
                <w:rFonts w:ascii="Times New Roman" w:eastAsia="Calibri" w:hAnsi="Times New Roman" w:cs="Times New Roman"/>
                <w:bCs/>
                <w:u w:color="000000"/>
                <w:bdr w:val="nil"/>
                <w:lang w:eastAsia="lv-LV"/>
              </w:rPr>
              <w:t>: 220-240 V;</w:t>
            </w:r>
          </w:p>
          <w:p w14:paraId="71ADFFFA" w14:textId="77777777" w:rsidR="00DE04E3" w:rsidRPr="009D22EA" w:rsidRDefault="00DB50A4" w:rsidP="00AB5E46">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 xml:space="preserve">Kopējā jauda: ne lielāka par 3 </w:t>
            </w:r>
            <w:proofErr w:type="spellStart"/>
            <w:r w:rsidRPr="009D22EA">
              <w:rPr>
                <w:rFonts w:ascii="Times New Roman" w:eastAsia="Calibri" w:hAnsi="Times New Roman" w:cs="Times New Roman"/>
                <w:bCs/>
                <w:u w:color="000000"/>
                <w:bdr w:val="nil"/>
                <w:lang w:eastAsia="lv-LV"/>
              </w:rPr>
              <w:t>Kw</w:t>
            </w:r>
            <w:proofErr w:type="spellEnd"/>
            <w:r w:rsidRPr="009D22EA">
              <w:rPr>
                <w:rFonts w:ascii="Times New Roman" w:eastAsia="Calibri" w:hAnsi="Times New Roman" w:cs="Times New Roman"/>
                <w:bCs/>
                <w:u w:color="000000"/>
                <w:bdr w:val="nil"/>
                <w:lang w:eastAsia="lv-LV"/>
              </w:rPr>
              <w:t>;</w:t>
            </w:r>
          </w:p>
          <w:p w14:paraId="72B660DF" w14:textId="77777777" w:rsidR="0094587D" w:rsidRPr="009D22EA" w:rsidRDefault="00CA02F6" w:rsidP="00AB5E46">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hAnsi="Times New Roman" w:cs="Times New Roman"/>
                <w:bCs/>
                <w:u w:color="000000"/>
                <w:bdr w:val="nil"/>
                <w:lang w:eastAsia="lv-LV"/>
              </w:rPr>
              <w:t>Darbam pilnībā nokomplektēta un funkcionējoša Prece.</w:t>
            </w:r>
          </w:p>
          <w:p w14:paraId="69CC7FEE" w14:textId="386ADB50" w:rsidR="00DE04E3" w:rsidRPr="009D22EA" w:rsidRDefault="003E0A21" w:rsidP="00AB5E46">
            <w:pPr>
              <w:pStyle w:val="ListParagraph"/>
              <w:numPr>
                <w:ilvl w:val="1"/>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
                <w:bCs/>
                <w:u w:color="000000"/>
                <w:bdr w:val="nil"/>
                <w:lang w:eastAsia="lv-LV"/>
              </w:rPr>
              <w:lastRenderedPageBreak/>
              <w:t xml:space="preserve">Vienas </w:t>
            </w:r>
            <w:r w:rsidR="00AB5E46" w:rsidRPr="009D22EA">
              <w:rPr>
                <w:rFonts w:ascii="Times New Roman" w:eastAsia="Calibri" w:hAnsi="Times New Roman" w:cs="Times New Roman"/>
                <w:b/>
                <w:bCs/>
              </w:rPr>
              <w:t>metināšanas</w:t>
            </w:r>
            <w:r w:rsidR="004676D6" w:rsidRPr="009D22EA">
              <w:rPr>
                <w:rFonts w:ascii="Times New Roman" w:eastAsia="Calibri" w:hAnsi="Times New Roman" w:cs="Times New Roman"/>
                <w:b/>
                <w:bCs/>
                <w:u w:color="000000"/>
                <w:bdr w:val="nil"/>
                <w:lang w:eastAsia="lv-LV"/>
              </w:rPr>
              <w:t xml:space="preserve"> iekārtas</w:t>
            </w:r>
            <w:r w:rsidR="004676D6" w:rsidRPr="009D22EA">
              <w:rPr>
                <w:rFonts w:ascii="Times New Roman" w:eastAsia="Calibri" w:hAnsi="Times New Roman" w:cs="Times New Roman"/>
                <w:bCs/>
                <w:u w:color="000000"/>
                <w:bdr w:val="nil"/>
                <w:lang w:eastAsia="lv-LV"/>
              </w:rPr>
              <w:t xml:space="preserve"> aprīkojuma komplekts ar šādiem parametriem</w:t>
            </w:r>
            <w:r w:rsidRPr="009D22EA">
              <w:rPr>
                <w:rFonts w:ascii="Times New Roman" w:eastAsia="Calibri" w:hAnsi="Times New Roman" w:cs="Times New Roman"/>
                <w:bCs/>
                <w:u w:color="000000"/>
                <w:bdr w:val="nil"/>
                <w:lang w:eastAsia="lv-LV"/>
              </w:rPr>
              <w:t>,</w:t>
            </w:r>
            <w:r w:rsidR="00F73E80" w:rsidRPr="009D22EA">
              <w:rPr>
                <w:rFonts w:ascii="Times New Roman" w:eastAsia="Calibri" w:hAnsi="Times New Roman" w:cs="Times New Roman"/>
                <w:bCs/>
                <w:u w:color="000000"/>
                <w:bdr w:val="nil"/>
                <w:lang w:eastAsia="lv-LV"/>
              </w:rPr>
              <w:t xml:space="preserve"> komplektāciju</w:t>
            </w:r>
            <w:r w:rsidR="004676D6" w:rsidRPr="009D22EA">
              <w:rPr>
                <w:rFonts w:ascii="Times New Roman" w:eastAsia="Calibri" w:hAnsi="Times New Roman" w:cs="Times New Roman"/>
                <w:bCs/>
                <w:u w:color="000000"/>
                <w:bdr w:val="nil"/>
                <w:lang w:eastAsia="lv-LV"/>
              </w:rPr>
              <w:t>:</w:t>
            </w:r>
          </w:p>
          <w:p w14:paraId="1CEFCBC0" w14:textId="466AA007" w:rsidR="00254CC2" w:rsidRPr="009D22EA" w:rsidRDefault="00254CC2" w:rsidP="003E0A21">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Nodrošina vismaz MIG / MAG</w:t>
            </w:r>
            <w:r w:rsidR="003E0A21" w:rsidRPr="009D22EA">
              <w:rPr>
                <w:rFonts w:ascii="Times New Roman" w:eastAsia="Calibri" w:hAnsi="Times New Roman" w:cs="Times New Roman"/>
                <w:bCs/>
                <w:u w:color="000000"/>
                <w:bdr w:val="nil"/>
                <w:lang w:eastAsia="lv-LV"/>
              </w:rPr>
              <w:t>,</w:t>
            </w:r>
            <w:r w:rsidR="003E0A21" w:rsidRPr="009D22EA">
              <w:t xml:space="preserve"> </w:t>
            </w:r>
            <w:r w:rsidR="003E0A21" w:rsidRPr="009D22EA">
              <w:rPr>
                <w:rFonts w:ascii="Times New Roman" w:eastAsia="Calibri" w:hAnsi="Times New Roman" w:cs="Times New Roman"/>
                <w:bCs/>
                <w:u w:color="000000"/>
                <w:bdr w:val="nil"/>
                <w:lang w:eastAsia="lv-LV"/>
              </w:rPr>
              <w:t xml:space="preserve">MMA, TIG un FCAW </w:t>
            </w:r>
            <w:r w:rsidRPr="009D22EA">
              <w:rPr>
                <w:rFonts w:ascii="Times New Roman" w:eastAsia="Calibri" w:hAnsi="Times New Roman" w:cs="Times New Roman"/>
                <w:bCs/>
                <w:u w:color="000000"/>
                <w:bdr w:val="nil"/>
                <w:lang w:eastAsia="lv-LV"/>
              </w:rPr>
              <w:t xml:space="preserve"> metināšanas procesus;</w:t>
            </w:r>
          </w:p>
          <w:p w14:paraId="3609FF25" w14:textId="37C6D36A" w:rsidR="00254CC2" w:rsidRPr="009D22EA" w:rsidRDefault="00FC0300" w:rsidP="00AB5E46">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Standarta un impulsa metināšanas process</w:t>
            </w:r>
            <w:r w:rsidR="00C87FA0" w:rsidRPr="009D22EA">
              <w:rPr>
                <w:rFonts w:ascii="Times New Roman" w:eastAsia="Calibri" w:hAnsi="Times New Roman" w:cs="Times New Roman"/>
                <w:bCs/>
                <w:u w:color="000000"/>
                <w:bdr w:val="nil"/>
                <w:lang w:eastAsia="lv-LV"/>
              </w:rPr>
              <w:t>;</w:t>
            </w:r>
          </w:p>
          <w:p w14:paraId="2275F34B" w14:textId="766C5112" w:rsidR="00572FE7" w:rsidRPr="009D22EA" w:rsidRDefault="003E0A21" w:rsidP="003E0A21">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 xml:space="preserve">Impulsa režīms ar regulējamu </w:t>
            </w:r>
            <w:proofErr w:type="spellStart"/>
            <w:r w:rsidR="00572FE7" w:rsidRPr="009D22EA">
              <w:rPr>
                <w:rFonts w:ascii="Times New Roman" w:eastAsia="Calibri" w:hAnsi="Times New Roman" w:cs="Times New Roman"/>
                <w:bCs/>
                <w:u w:color="000000"/>
                <w:bdr w:val="nil"/>
                <w:lang w:eastAsia="lv-LV"/>
              </w:rPr>
              <w:t>caurmetināšanas</w:t>
            </w:r>
            <w:proofErr w:type="spellEnd"/>
            <w:r w:rsidR="00572FE7" w:rsidRPr="009D22EA">
              <w:rPr>
                <w:rFonts w:ascii="Times New Roman" w:eastAsia="Calibri" w:hAnsi="Times New Roman" w:cs="Times New Roman"/>
                <w:bCs/>
                <w:u w:color="000000"/>
                <w:bdr w:val="nil"/>
                <w:lang w:eastAsia="lv-LV"/>
              </w:rPr>
              <w:t xml:space="preserve"> stabilizācijas un</w:t>
            </w:r>
            <w:r w:rsidR="00572FE7" w:rsidRPr="009D22EA">
              <w:rPr>
                <w:rFonts w:ascii="Times New Roman" w:eastAsia="Calibri" w:hAnsi="Times New Roman" w:cs="Times New Roman"/>
                <w:sz w:val="24"/>
              </w:rPr>
              <w:t xml:space="preserve"> </w:t>
            </w:r>
            <w:r w:rsidR="00572FE7" w:rsidRPr="009D22EA">
              <w:rPr>
                <w:rFonts w:ascii="Times New Roman" w:eastAsia="Calibri" w:hAnsi="Times New Roman" w:cs="Times New Roman"/>
              </w:rPr>
              <w:t>loka garuma stabilizācijas</w:t>
            </w:r>
            <w:r w:rsidR="00572FE7" w:rsidRPr="009D22EA">
              <w:rPr>
                <w:rFonts w:ascii="Times New Roman" w:eastAsia="Calibri" w:hAnsi="Times New Roman" w:cs="Times New Roman"/>
                <w:bCs/>
                <w:u w:color="000000"/>
                <w:bdr w:val="nil"/>
                <w:lang w:eastAsia="lv-LV"/>
              </w:rPr>
              <w:t xml:space="preserve"> funkciju</w:t>
            </w:r>
            <w:r w:rsidR="00C87FA0" w:rsidRPr="009D22EA">
              <w:rPr>
                <w:rFonts w:ascii="Times New Roman" w:eastAsia="Calibri" w:hAnsi="Times New Roman" w:cs="Times New Roman"/>
                <w:bCs/>
                <w:u w:color="000000"/>
                <w:bdr w:val="nil"/>
                <w:lang w:eastAsia="lv-LV"/>
              </w:rPr>
              <w:t>;</w:t>
            </w:r>
          </w:p>
          <w:p w14:paraId="3B926E66" w14:textId="645F14C8" w:rsidR="003E0A21" w:rsidRPr="009D22EA" w:rsidRDefault="003E0A21" w:rsidP="003E0A21">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 xml:space="preserve">Standarta režīms ar regulējamu </w:t>
            </w:r>
            <w:proofErr w:type="spellStart"/>
            <w:r w:rsidRPr="009D22EA">
              <w:rPr>
                <w:rFonts w:ascii="Times New Roman" w:eastAsia="Calibri" w:hAnsi="Times New Roman" w:cs="Times New Roman"/>
                <w:bCs/>
                <w:u w:color="000000"/>
                <w:bdr w:val="nil"/>
                <w:lang w:eastAsia="lv-LV"/>
              </w:rPr>
              <w:t>caurmetināšanas</w:t>
            </w:r>
            <w:proofErr w:type="spellEnd"/>
            <w:r w:rsidRPr="009D22EA">
              <w:rPr>
                <w:rFonts w:ascii="Times New Roman" w:eastAsia="Calibri" w:hAnsi="Times New Roman" w:cs="Times New Roman"/>
                <w:bCs/>
                <w:u w:color="000000"/>
                <w:bdr w:val="nil"/>
                <w:lang w:eastAsia="lv-LV"/>
              </w:rPr>
              <w:t xml:space="preserve"> stabilizācijas funkciju;</w:t>
            </w:r>
          </w:p>
          <w:p w14:paraId="75C5DA23" w14:textId="475C5E7A" w:rsidR="00FC0300" w:rsidRPr="009D22EA" w:rsidRDefault="00FC0300" w:rsidP="00D75D5B">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Ar putekļu filtr</w:t>
            </w:r>
            <w:r w:rsidR="00D75D5B" w:rsidRPr="009D22EA">
              <w:rPr>
                <w:rFonts w:ascii="Times New Roman" w:eastAsia="Calibri" w:hAnsi="Times New Roman" w:cs="Times New Roman"/>
                <w:bCs/>
                <w:u w:color="000000"/>
                <w:bdr w:val="nil"/>
                <w:lang w:eastAsia="lv-LV"/>
              </w:rPr>
              <w:t xml:space="preserve">u, </w:t>
            </w:r>
            <w:r w:rsidRPr="009D22EA">
              <w:rPr>
                <w:rFonts w:ascii="Times New Roman" w:eastAsia="Calibri" w:hAnsi="Times New Roman" w:cs="Times New Roman"/>
                <w:bCs/>
                <w:u w:color="000000"/>
                <w:bdr w:val="nil"/>
                <w:lang w:eastAsia="lv-LV"/>
              </w:rPr>
              <w:t>komunikācijas interfeis</w:t>
            </w:r>
            <w:r w:rsidR="00D75D5B" w:rsidRPr="009D22EA">
              <w:rPr>
                <w:rFonts w:ascii="Times New Roman" w:eastAsia="Calibri" w:hAnsi="Times New Roman" w:cs="Times New Roman"/>
                <w:bCs/>
                <w:u w:color="000000"/>
                <w:bdr w:val="nil"/>
                <w:lang w:eastAsia="lv-LV"/>
              </w:rPr>
              <w:t>u un i</w:t>
            </w:r>
            <w:r w:rsidRPr="009D22EA">
              <w:rPr>
                <w:rFonts w:ascii="Times New Roman" w:eastAsia="Calibri" w:hAnsi="Times New Roman" w:cs="Times New Roman"/>
                <w:bCs/>
                <w:u w:color="000000"/>
                <w:bdr w:val="nil"/>
                <w:lang w:eastAsia="lv-LV"/>
              </w:rPr>
              <w:t>nterfeisa moduli</w:t>
            </w:r>
            <w:r w:rsidR="00C87FA0" w:rsidRPr="009D22EA">
              <w:rPr>
                <w:rFonts w:ascii="Times New Roman" w:eastAsia="Calibri" w:hAnsi="Times New Roman" w:cs="Times New Roman"/>
                <w:bCs/>
                <w:u w:color="000000"/>
                <w:bdr w:val="nil"/>
                <w:lang w:eastAsia="lv-LV"/>
              </w:rPr>
              <w:t>;</w:t>
            </w:r>
          </w:p>
          <w:p w14:paraId="2122232F" w14:textId="55E262E2" w:rsidR="00D75D5B" w:rsidRPr="009D22EA" w:rsidRDefault="00D75D5B" w:rsidP="003E0A21">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 xml:space="preserve">Ar </w:t>
            </w:r>
            <w:proofErr w:type="spellStart"/>
            <w:r w:rsidRPr="009D22EA">
              <w:rPr>
                <w:rFonts w:ascii="Times New Roman" w:eastAsia="Calibri" w:hAnsi="Times New Roman" w:cs="Times New Roman"/>
                <w:bCs/>
                <w:u w:color="000000"/>
                <w:bdr w:val="nil"/>
                <w:lang w:eastAsia="lv-LV"/>
              </w:rPr>
              <w:t>pilnkrāsas</w:t>
            </w:r>
            <w:proofErr w:type="spellEnd"/>
            <w:r w:rsidRPr="009D22EA">
              <w:rPr>
                <w:rFonts w:ascii="Times New Roman" w:eastAsia="Calibri" w:hAnsi="Times New Roman" w:cs="Times New Roman"/>
                <w:bCs/>
                <w:u w:color="000000"/>
                <w:bdr w:val="nil"/>
                <w:lang w:eastAsia="lv-LV"/>
              </w:rPr>
              <w:t xml:space="preserve"> skārienjūtīgu displeju</w:t>
            </w:r>
            <w:r w:rsidR="003E0A21" w:rsidRPr="009D22EA">
              <w:t xml:space="preserve"> </w:t>
            </w:r>
            <w:r w:rsidR="003E0A21" w:rsidRPr="009D22EA">
              <w:rPr>
                <w:rFonts w:ascii="Times New Roman" w:hAnsi="Times New Roman" w:cs="Times New Roman"/>
                <w:sz w:val="24"/>
              </w:rPr>
              <w:t xml:space="preserve">ne mazāku </w:t>
            </w:r>
            <w:r w:rsidR="003E0A21" w:rsidRPr="009D22EA">
              <w:rPr>
                <w:rFonts w:ascii="Times New Roman" w:eastAsia="Calibri" w:hAnsi="Times New Roman" w:cs="Times New Roman"/>
                <w:bCs/>
                <w:u w:color="000000"/>
                <w:bdr w:val="nil"/>
                <w:lang w:eastAsia="lv-LV"/>
              </w:rPr>
              <w:t>par 6 collām</w:t>
            </w:r>
            <w:r w:rsidR="00C87FA0" w:rsidRPr="009D22EA">
              <w:rPr>
                <w:rFonts w:ascii="Times New Roman" w:eastAsia="Calibri" w:hAnsi="Times New Roman" w:cs="Times New Roman"/>
                <w:bCs/>
                <w:u w:color="000000"/>
                <w:bdr w:val="nil"/>
                <w:lang w:eastAsia="lv-LV"/>
              </w:rPr>
              <w:t>;</w:t>
            </w:r>
          </w:p>
          <w:p w14:paraId="79C9C7AA" w14:textId="3FA63158" w:rsidR="00D75D5B" w:rsidRPr="009D22EA" w:rsidRDefault="00D75D5B" w:rsidP="00D75D5B">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Lietotāja interfeiss latviešu valodā</w:t>
            </w:r>
            <w:r w:rsidR="00C87FA0" w:rsidRPr="009D22EA">
              <w:rPr>
                <w:rFonts w:ascii="Times New Roman" w:eastAsia="Calibri" w:hAnsi="Times New Roman" w:cs="Times New Roman"/>
                <w:bCs/>
                <w:u w:color="000000"/>
                <w:bdr w:val="nil"/>
                <w:lang w:eastAsia="lv-LV"/>
              </w:rPr>
              <w:t>;</w:t>
            </w:r>
          </w:p>
          <w:p w14:paraId="7F7F3AD2" w14:textId="0FC41611" w:rsidR="003A0832" w:rsidRPr="009D22EA" w:rsidRDefault="003A0832" w:rsidP="00D75D5B">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Iespēja saglabāt vismaz 100 metināšanas programmas</w:t>
            </w:r>
            <w:r w:rsidR="00AC051E" w:rsidRPr="009D22EA">
              <w:rPr>
                <w:rFonts w:ascii="Times New Roman" w:eastAsia="Calibri" w:hAnsi="Times New Roman" w:cs="Times New Roman"/>
                <w:bCs/>
                <w:u w:color="000000"/>
                <w:bdr w:val="nil"/>
                <w:lang w:eastAsia="lv-LV"/>
              </w:rPr>
              <w:t>/parametrus</w:t>
            </w:r>
            <w:r w:rsidR="00C87FA0" w:rsidRPr="009D22EA">
              <w:rPr>
                <w:rFonts w:ascii="Times New Roman" w:eastAsia="Calibri" w:hAnsi="Times New Roman" w:cs="Times New Roman"/>
                <w:bCs/>
                <w:u w:color="000000"/>
                <w:bdr w:val="nil"/>
                <w:lang w:eastAsia="lv-LV"/>
              </w:rPr>
              <w:t>;</w:t>
            </w:r>
          </w:p>
          <w:p w14:paraId="5A841C67" w14:textId="4095E930" w:rsidR="003A0832" w:rsidRPr="009D22EA" w:rsidRDefault="003A0832" w:rsidP="00BD666D">
            <w:pPr>
              <w:pStyle w:val="ListParagraph"/>
              <w:numPr>
                <w:ilvl w:val="2"/>
                <w:numId w:val="2"/>
              </w:numPr>
              <w:rPr>
                <w:rFonts w:ascii="Times New Roman" w:eastAsia="Calibri" w:hAnsi="Times New Roman" w:cs="Times New Roman"/>
                <w:bCs/>
                <w:u w:color="000000"/>
                <w:bdr w:val="nil"/>
                <w:lang w:eastAsia="lv-LV"/>
              </w:rPr>
            </w:pPr>
            <w:proofErr w:type="spellStart"/>
            <w:r w:rsidRPr="009D22EA">
              <w:rPr>
                <w:rFonts w:ascii="Times New Roman" w:eastAsia="Calibri" w:hAnsi="Times New Roman" w:cs="Times New Roman"/>
                <w:bCs/>
                <w:u w:color="000000"/>
                <w:bdr w:val="nil"/>
                <w:lang w:eastAsia="lv-LV"/>
              </w:rPr>
              <w:t>Bluetooth</w:t>
            </w:r>
            <w:proofErr w:type="spellEnd"/>
            <w:r w:rsidRPr="009D22EA">
              <w:rPr>
                <w:rFonts w:ascii="Times New Roman" w:eastAsia="Calibri" w:hAnsi="Times New Roman" w:cs="Times New Roman"/>
                <w:bCs/>
                <w:u w:color="000000"/>
                <w:bdr w:val="nil"/>
                <w:lang w:eastAsia="lv-LV"/>
              </w:rPr>
              <w:t xml:space="preserve">, </w:t>
            </w:r>
            <w:proofErr w:type="spellStart"/>
            <w:r w:rsidRPr="009D22EA">
              <w:rPr>
                <w:rFonts w:ascii="Times New Roman" w:eastAsia="Calibri" w:hAnsi="Times New Roman" w:cs="Times New Roman"/>
              </w:rPr>
              <w:t>Ethernet</w:t>
            </w:r>
            <w:proofErr w:type="spellEnd"/>
            <w:r w:rsidRPr="009D22EA">
              <w:rPr>
                <w:rFonts w:ascii="Times New Roman" w:eastAsia="Calibri" w:hAnsi="Times New Roman" w:cs="Times New Roman"/>
              </w:rPr>
              <w:t xml:space="preserve">, </w:t>
            </w:r>
            <w:proofErr w:type="spellStart"/>
            <w:r w:rsidRPr="009D22EA">
              <w:rPr>
                <w:rFonts w:ascii="Times New Roman" w:eastAsia="Calibri" w:hAnsi="Times New Roman" w:cs="Times New Roman"/>
              </w:rPr>
              <w:t>WiFi</w:t>
            </w:r>
            <w:proofErr w:type="spellEnd"/>
            <w:r w:rsidRPr="009D22EA">
              <w:rPr>
                <w:rFonts w:ascii="Times New Roman" w:eastAsia="Calibri" w:hAnsi="Times New Roman" w:cs="Times New Roman"/>
                <w:bCs/>
                <w:u w:color="000000"/>
                <w:bdr w:val="nil"/>
                <w:lang w:eastAsia="lv-LV"/>
              </w:rPr>
              <w:t xml:space="preserve"> un NFC savienojumi</w:t>
            </w:r>
            <w:r w:rsidR="00AC051E" w:rsidRPr="009D22EA">
              <w:rPr>
                <w:rFonts w:ascii="Times New Roman" w:eastAsia="Calibri" w:hAnsi="Times New Roman" w:cs="Times New Roman"/>
                <w:bCs/>
                <w:u w:color="000000"/>
                <w:bdr w:val="nil"/>
                <w:lang w:eastAsia="lv-LV"/>
              </w:rPr>
              <w:t xml:space="preserve"> (Komplektā </w:t>
            </w:r>
            <w:r w:rsidR="00EB3484" w:rsidRPr="009D22EA">
              <w:rPr>
                <w:rFonts w:ascii="Times New Roman" w:eastAsia="Calibri" w:hAnsi="Times New Roman" w:cs="Times New Roman"/>
                <w:bCs/>
                <w:u w:color="000000"/>
                <w:bdr w:val="nil"/>
                <w:lang w:eastAsia="lv-LV"/>
              </w:rPr>
              <w:t>vismaz</w:t>
            </w:r>
            <w:r w:rsidR="00AC051E" w:rsidRPr="009D22EA">
              <w:rPr>
                <w:rFonts w:ascii="Times New Roman" w:eastAsia="Calibri" w:hAnsi="Times New Roman" w:cs="Times New Roman"/>
                <w:bCs/>
                <w:u w:color="000000"/>
                <w:bdr w:val="nil"/>
                <w:lang w:eastAsia="lv-LV"/>
              </w:rPr>
              <w:t xml:space="preserve"> 2 NFC lietotāju kartiņas)</w:t>
            </w:r>
            <w:r w:rsidR="009D22EA">
              <w:rPr>
                <w:rFonts w:ascii="Times New Roman" w:eastAsia="Calibri" w:hAnsi="Times New Roman" w:cs="Times New Roman"/>
                <w:bCs/>
                <w:u w:color="000000"/>
                <w:bdr w:val="nil"/>
                <w:lang w:eastAsia="lv-LV"/>
              </w:rPr>
              <w:t>;</w:t>
            </w:r>
          </w:p>
          <w:p w14:paraId="424E6EBF" w14:textId="39ECB422" w:rsidR="00FC0300" w:rsidRPr="009D22EA" w:rsidRDefault="00D75D5B" w:rsidP="00D75D5B">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Ar r</w:t>
            </w:r>
            <w:r w:rsidR="00FC0300" w:rsidRPr="009D22EA">
              <w:rPr>
                <w:rFonts w:ascii="Times New Roman" w:eastAsia="Calibri" w:hAnsi="Times New Roman" w:cs="Times New Roman"/>
                <w:bCs/>
                <w:u w:color="000000"/>
                <w:bdr w:val="nil"/>
                <w:lang w:eastAsia="lv-LV"/>
              </w:rPr>
              <w:t xml:space="preserve">obota </w:t>
            </w:r>
            <w:r w:rsidRPr="009D22EA">
              <w:rPr>
                <w:rFonts w:ascii="Times New Roman" w:eastAsia="Calibri" w:hAnsi="Times New Roman" w:cs="Times New Roman"/>
                <w:bCs/>
                <w:u w:color="000000"/>
                <w:bdr w:val="nil"/>
                <w:lang w:eastAsia="lv-LV"/>
              </w:rPr>
              <w:t xml:space="preserve">rokai piemērotu </w:t>
            </w:r>
            <w:r w:rsidR="00FC0300" w:rsidRPr="009D22EA">
              <w:rPr>
                <w:rFonts w:ascii="Times New Roman" w:eastAsia="Calibri" w:hAnsi="Times New Roman" w:cs="Times New Roman"/>
                <w:bCs/>
                <w:u w:color="000000"/>
                <w:bdr w:val="nil"/>
                <w:lang w:eastAsia="lv-LV"/>
              </w:rPr>
              <w:t>metināšanas degli</w:t>
            </w:r>
            <w:r w:rsidR="00C87FA0" w:rsidRPr="009D22EA">
              <w:rPr>
                <w:rFonts w:ascii="Times New Roman" w:eastAsia="Calibri" w:hAnsi="Times New Roman" w:cs="Times New Roman"/>
                <w:bCs/>
                <w:u w:color="000000"/>
                <w:bdr w:val="nil"/>
                <w:lang w:eastAsia="lv-LV"/>
              </w:rPr>
              <w:t>;</w:t>
            </w:r>
          </w:p>
          <w:p w14:paraId="5A5A9F63" w14:textId="44AA62A5" w:rsidR="00AC051E" w:rsidRPr="009D22EA" w:rsidRDefault="00AC051E" w:rsidP="00BD666D">
            <w:pPr>
              <w:pStyle w:val="ListParagraph"/>
              <w:numPr>
                <w:ilvl w:val="2"/>
                <w:numId w:val="2"/>
              </w:numPr>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 xml:space="preserve">Komplektā </w:t>
            </w:r>
            <w:r w:rsidR="00AA6322" w:rsidRPr="009D22EA">
              <w:rPr>
                <w:rFonts w:ascii="Times New Roman" w:eastAsia="Calibri" w:hAnsi="Times New Roman" w:cs="Times New Roman"/>
                <w:bCs/>
                <w:u w:color="000000"/>
                <w:bdr w:val="nil"/>
                <w:lang w:eastAsia="lv-LV"/>
              </w:rPr>
              <w:t xml:space="preserve">metināšanas </w:t>
            </w:r>
            <w:r w:rsidRPr="009D22EA">
              <w:rPr>
                <w:rFonts w:ascii="Times New Roman" w:eastAsia="Calibri" w:hAnsi="Times New Roman" w:cs="Times New Roman"/>
                <w:bCs/>
                <w:u w:color="000000"/>
                <w:bdr w:val="nil"/>
                <w:lang w:eastAsia="lv-LV"/>
              </w:rPr>
              <w:t xml:space="preserve">maska ar </w:t>
            </w:r>
            <w:proofErr w:type="spellStart"/>
            <w:r w:rsidRPr="009D22EA">
              <w:rPr>
                <w:rFonts w:ascii="Times New Roman" w:eastAsia="Calibri" w:hAnsi="Times New Roman" w:cs="Times New Roman"/>
                <w:bCs/>
                <w:u w:color="000000"/>
                <w:bdr w:val="nil"/>
                <w:lang w:eastAsia="lv-LV"/>
              </w:rPr>
              <w:t>bluetooth</w:t>
            </w:r>
            <w:proofErr w:type="spellEnd"/>
            <w:r w:rsidR="00AA6322" w:rsidRPr="009D22EA">
              <w:rPr>
                <w:rFonts w:ascii="Times New Roman" w:eastAsia="Calibri" w:hAnsi="Times New Roman" w:cs="Times New Roman"/>
                <w:bCs/>
                <w:u w:color="000000"/>
                <w:bdr w:val="nil"/>
                <w:lang w:eastAsia="lv-LV"/>
              </w:rPr>
              <w:t>;</w:t>
            </w:r>
          </w:p>
          <w:p w14:paraId="5C10EE52" w14:textId="72263435" w:rsidR="00FC0300" w:rsidRPr="009D22EA" w:rsidRDefault="00D75D5B" w:rsidP="00AC051E">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Ar m</w:t>
            </w:r>
            <w:r w:rsidR="00FC0300" w:rsidRPr="009D22EA">
              <w:rPr>
                <w:rFonts w:ascii="Times New Roman" w:eastAsia="Calibri" w:hAnsi="Times New Roman" w:cs="Times New Roman"/>
                <w:bCs/>
                <w:u w:color="000000"/>
                <w:bdr w:val="nil"/>
                <w:lang w:eastAsia="lv-LV"/>
              </w:rPr>
              <w:t>asas kabeli</w:t>
            </w:r>
            <w:r w:rsidR="00572FE7" w:rsidRPr="009D22EA">
              <w:rPr>
                <w:rFonts w:ascii="Times New Roman" w:eastAsia="Calibri" w:hAnsi="Times New Roman" w:cs="Times New Roman"/>
                <w:sz w:val="24"/>
              </w:rPr>
              <w:t xml:space="preserve"> </w:t>
            </w:r>
            <w:r w:rsidR="00572FE7" w:rsidRPr="009D22EA">
              <w:rPr>
                <w:rFonts w:ascii="Times New Roman" w:eastAsia="Calibri" w:hAnsi="Times New Roman" w:cs="Times New Roman"/>
              </w:rPr>
              <w:t xml:space="preserve">un </w:t>
            </w:r>
            <w:proofErr w:type="spellStart"/>
            <w:r w:rsidR="00572FE7" w:rsidRPr="009D22EA">
              <w:rPr>
                <w:rFonts w:ascii="Times New Roman" w:eastAsia="Calibri" w:hAnsi="Times New Roman" w:cs="Times New Roman"/>
              </w:rPr>
              <w:t>aizsarggāzes</w:t>
            </w:r>
            <w:proofErr w:type="spellEnd"/>
            <w:r w:rsidR="00572FE7" w:rsidRPr="009D22EA">
              <w:rPr>
                <w:rFonts w:ascii="Times New Roman" w:eastAsia="Calibri" w:hAnsi="Times New Roman" w:cs="Times New Roman"/>
              </w:rPr>
              <w:t xml:space="preserve"> vārstiem</w:t>
            </w:r>
            <w:r w:rsidR="00AC051E" w:rsidRPr="009D22EA">
              <w:rPr>
                <w:rFonts w:ascii="Times New Roman" w:eastAsia="Calibri" w:hAnsi="Times New Roman" w:cs="Times New Roman"/>
              </w:rPr>
              <w:t xml:space="preserve"> (2gab, viens MIG/MAG procesam, viens TIG procesam)</w:t>
            </w:r>
            <w:r w:rsidR="00C87FA0" w:rsidRPr="009D22EA">
              <w:rPr>
                <w:rFonts w:ascii="Times New Roman" w:eastAsia="Calibri" w:hAnsi="Times New Roman" w:cs="Times New Roman"/>
                <w:bCs/>
                <w:u w:color="000000"/>
                <w:bdr w:val="nil"/>
                <w:lang w:eastAsia="lv-LV"/>
              </w:rPr>
              <w:t>;</w:t>
            </w:r>
          </w:p>
          <w:p w14:paraId="38EB7C05" w14:textId="62DD86AA" w:rsidR="00AB5E46" w:rsidRPr="009D22EA" w:rsidRDefault="00AB5E46" w:rsidP="00AB5E46">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Maksimālā metināšanas strāva: vismaz 320 A</w:t>
            </w:r>
            <w:r w:rsidR="00C87FA0" w:rsidRPr="009D22EA">
              <w:rPr>
                <w:rFonts w:ascii="Times New Roman" w:eastAsia="Calibri" w:hAnsi="Times New Roman" w:cs="Times New Roman"/>
                <w:bCs/>
                <w:u w:color="000000"/>
                <w:bdr w:val="nil"/>
                <w:lang w:eastAsia="lv-LV"/>
              </w:rPr>
              <w:t>;</w:t>
            </w:r>
          </w:p>
          <w:p w14:paraId="3D01A2BC" w14:textId="527CAB5E" w:rsidR="00AB5E46" w:rsidRPr="009D22EA" w:rsidRDefault="00AB5E46" w:rsidP="00AB5E46">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Minimālā metināšanas strāva ne lielāka par 3 A</w:t>
            </w:r>
            <w:r w:rsidR="00C87FA0" w:rsidRPr="009D22EA">
              <w:rPr>
                <w:rFonts w:ascii="Times New Roman" w:eastAsia="Calibri" w:hAnsi="Times New Roman" w:cs="Times New Roman"/>
                <w:bCs/>
                <w:u w:color="000000"/>
                <w:bdr w:val="nil"/>
                <w:lang w:eastAsia="lv-LV"/>
              </w:rPr>
              <w:t>;</w:t>
            </w:r>
          </w:p>
          <w:p w14:paraId="02CCD4C0" w14:textId="77777777" w:rsidR="00AB5E46" w:rsidRPr="009D22EA" w:rsidRDefault="00AB5E46" w:rsidP="00AB5E46">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 xml:space="preserve">Darba cikls (10 min/40 °C) vismaz: </w:t>
            </w:r>
          </w:p>
          <w:p w14:paraId="070A840C" w14:textId="68505868" w:rsidR="00AB5E46" w:rsidRPr="009D22EA" w:rsidRDefault="00AB5E46" w:rsidP="00AB5E46">
            <w:pPr>
              <w:pStyle w:val="ListParagraph"/>
              <w:numPr>
                <w:ilvl w:val="3"/>
                <w:numId w:val="2"/>
              </w:numPr>
              <w:ind w:left="1852" w:hanging="772"/>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 xml:space="preserve">320A / 40%; </w:t>
            </w:r>
          </w:p>
          <w:p w14:paraId="39787FFA" w14:textId="1BA9E285" w:rsidR="00AB5E46" w:rsidRPr="009D22EA" w:rsidRDefault="00AB5E46" w:rsidP="00AB5E46">
            <w:pPr>
              <w:pStyle w:val="ListParagraph"/>
              <w:numPr>
                <w:ilvl w:val="3"/>
                <w:numId w:val="2"/>
              </w:numPr>
              <w:ind w:left="1852" w:hanging="772"/>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 xml:space="preserve">260A / 60%; </w:t>
            </w:r>
          </w:p>
          <w:p w14:paraId="5ED26C75" w14:textId="60A672D8" w:rsidR="00AB5E46" w:rsidRPr="009D22EA" w:rsidRDefault="00E1454D" w:rsidP="00AB5E46">
            <w:pPr>
              <w:pStyle w:val="ListParagraph"/>
              <w:numPr>
                <w:ilvl w:val="3"/>
                <w:numId w:val="2"/>
              </w:numPr>
              <w:ind w:left="1852" w:hanging="772"/>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2</w:t>
            </w:r>
            <w:r>
              <w:rPr>
                <w:rFonts w:ascii="Times New Roman" w:eastAsia="Calibri" w:hAnsi="Times New Roman" w:cs="Times New Roman"/>
                <w:bCs/>
                <w:u w:color="000000"/>
                <w:bdr w:val="nil"/>
                <w:lang w:eastAsia="lv-LV"/>
              </w:rPr>
              <w:t>2</w:t>
            </w:r>
            <w:r w:rsidRPr="009D22EA">
              <w:rPr>
                <w:rFonts w:ascii="Times New Roman" w:eastAsia="Calibri" w:hAnsi="Times New Roman" w:cs="Times New Roman"/>
                <w:bCs/>
                <w:u w:color="000000"/>
                <w:bdr w:val="nil"/>
                <w:lang w:eastAsia="lv-LV"/>
              </w:rPr>
              <w:t xml:space="preserve">0A </w:t>
            </w:r>
            <w:r w:rsidR="00AB5E46" w:rsidRPr="009D22EA">
              <w:rPr>
                <w:rFonts w:ascii="Times New Roman" w:eastAsia="Calibri" w:hAnsi="Times New Roman" w:cs="Times New Roman"/>
                <w:bCs/>
                <w:u w:color="000000"/>
                <w:bdr w:val="nil"/>
                <w:lang w:eastAsia="lv-LV"/>
              </w:rPr>
              <w:t>/ 100%</w:t>
            </w:r>
            <w:r w:rsidR="00C87FA0" w:rsidRPr="009D22EA">
              <w:rPr>
                <w:rFonts w:ascii="Times New Roman" w:eastAsia="Calibri" w:hAnsi="Times New Roman" w:cs="Times New Roman"/>
                <w:bCs/>
                <w:u w:color="000000"/>
                <w:bdr w:val="nil"/>
                <w:lang w:eastAsia="lv-LV"/>
              </w:rPr>
              <w:t>;</w:t>
            </w:r>
          </w:p>
          <w:p w14:paraId="49979C78" w14:textId="79BA9648" w:rsidR="00AB5E46" w:rsidRPr="009D22EA" w:rsidRDefault="00AB5E46" w:rsidP="00AB5E46">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Vismaz IP23 aizsardzības klase</w:t>
            </w:r>
            <w:r w:rsidR="00C87FA0" w:rsidRPr="009D22EA">
              <w:rPr>
                <w:rFonts w:ascii="Times New Roman" w:eastAsia="Calibri" w:hAnsi="Times New Roman" w:cs="Times New Roman"/>
                <w:bCs/>
                <w:u w:color="000000"/>
                <w:bdr w:val="nil"/>
                <w:lang w:eastAsia="lv-LV"/>
              </w:rPr>
              <w:t>;</w:t>
            </w:r>
          </w:p>
          <w:p w14:paraId="585A8ADF" w14:textId="6C2F3711" w:rsidR="00AB5E46" w:rsidRPr="009D22EA" w:rsidRDefault="00AB5E46" w:rsidP="00AB5E46">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 xml:space="preserve">Elektrības </w:t>
            </w:r>
            <w:proofErr w:type="spellStart"/>
            <w:r w:rsidRPr="009D22EA">
              <w:rPr>
                <w:rFonts w:ascii="Times New Roman" w:eastAsia="Calibri" w:hAnsi="Times New Roman" w:cs="Times New Roman"/>
                <w:bCs/>
                <w:u w:color="000000"/>
                <w:bdr w:val="nil"/>
                <w:lang w:eastAsia="lv-LV"/>
              </w:rPr>
              <w:t>pieslēgums</w:t>
            </w:r>
            <w:proofErr w:type="spellEnd"/>
            <w:r w:rsidRPr="009D22EA">
              <w:rPr>
                <w:rFonts w:ascii="Times New Roman" w:eastAsia="Calibri" w:hAnsi="Times New Roman" w:cs="Times New Roman"/>
                <w:bCs/>
                <w:u w:color="000000"/>
                <w:bdr w:val="nil"/>
                <w:lang w:eastAsia="lv-LV"/>
              </w:rPr>
              <w:t>: 380-400 V;</w:t>
            </w:r>
          </w:p>
          <w:p w14:paraId="7E666FF8" w14:textId="6AEC6095" w:rsidR="00AC051E" w:rsidRPr="009D22EA" w:rsidRDefault="00AC051E" w:rsidP="00AC051E">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Metināšanas datu uzskaite mākoņa serverī bez papildus maksas visā lietošanas termiņā</w:t>
            </w:r>
            <w:r w:rsidR="00311AB9" w:rsidRPr="009D22EA">
              <w:rPr>
                <w:rFonts w:ascii="Times New Roman" w:eastAsia="Calibri" w:hAnsi="Times New Roman" w:cs="Times New Roman"/>
                <w:bCs/>
                <w:u w:color="000000"/>
                <w:bdr w:val="nil"/>
                <w:lang w:eastAsia="lv-LV"/>
              </w:rPr>
              <w:t>;</w:t>
            </w:r>
          </w:p>
          <w:p w14:paraId="3787CD44" w14:textId="118990B6" w:rsidR="00311AB9" w:rsidRPr="009D22EA" w:rsidRDefault="008E15F5" w:rsidP="00AB5E46">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Vismaz viens d</w:t>
            </w:r>
            <w:r w:rsidR="00311AB9" w:rsidRPr="009D22EA">
              <w:rPr>
                <w:rFonts w:ascii="Times New Roman" w:eastAsia="Calibri" w:hAnsi="Times New Roman" w:cs="Times New Roman"/>
                <w:bCs/>
                <w:u w:color="000000"/>
                <w:bdr w:val="nil"/>
                <w:lang w:eastAsia="lv-LV"/>
              </w:rPr>
              <w:t>egļa rezerves daļu komplekts metināšanai ar 1,0mm tērauda stiepli;</w:t>
            </w:r>
          </w:p>
          <w:p w14:paraId="2E81EB53" w14:textId="658147DE" w:rsidR="00311AB9" w:rsidRPr="009D22EA" w:rsidRDefault="008E15F5">
            <w:pPr>
              <w:pStyle w:val="ListParagraph"/>
              <w:numPr>
                <w:ilvl w:val="2"/>
                <w:numId w:val="2"/>
              </w:numPr>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 xml:space="preserve">Vismaz četri </w:t>
            </w:r>
            <w:r w:rsidR="00311AB9" w:rsidRPr="009D22EA">
              <w:rPr>
                <w:rFonts w:ascii="Times New Roman" w:eastAsia="Calibri" w:hAnsi="Times New Roman" w:cs="Times New Roman"/>
                <w:bCs/>
                <w:u w:color="000000"/>
                <w:bdr w:val="nil"/>
                <w:lang w:eastAsia="lv-LV"/>
              </w:rPr>
              <w:t>padeves rullīši 1.0mm</w:t>
            </w:r>
            <w:r w:rsidRPr="009D22EA">
              <w:rPr>
                <w:rFonts w:ascii="Times New Roman" w:eastAsia="Calibri" w:hAnsi="Times New Roman" w:cs="Times New Roman"/>
                <w:bCs/>
                <w:u w:color="000000"/>
                <w:bdr w:val="nil"/>
                <w:lang w:eastAsia="lv-LV"/>
              </w:rPr>
              <w:t>;</w:t>
            </w:r>
          </w:p>
          <w:p w14:paraId="3FF9BC5D" w14:textId="73C109BB" w:rsidR="008E15F5" w:rsidRPr="009D22EA" w:rsidRDefault="008E15F5" w:rsidP="00BD666D">
            <w:pPr>
              <w:pStyle w:val="ListParagraph"/>
              <w:numPr>
                <w:ilvl w:val="2"/>
                <w:numId w:val="2"/>
              </w:numPr>
              <w:rPr>
                <w:u w:color="000000"/>
                <w:bdr w:val="nil"/>
                <w:lang w:eastAsia="lv-LV"/>
              </w:rPr>
            </w:pPr>
            <w:r w:rsidRPr="009D22EA">
              <w:rPr>
                <w:rFonts w:ascii="Times New Roman" w:eastAsia="Calibri" w:hAnsi="Times New Roman" w:cs="Times New Roman"/>
                <w:bCs/>
                <w:u w:color="000000"/>
                <w:bdr w:val="nil"/>
                <w:lang w:eastAsia="lv-LV"/>
              </w:rPr>
              <w:t>Kompakti transportēšanas rati ar bremzi;</w:t>
            </w:r>
          </w:p>
          <w:p w14:paraId="729F1A29" w14:textId="77777777" w:rsidR="004676D6" w:rsidRPr="009D22EA" w:rsidRDefault="00AB5E46" w:rsidP="00AB5E46">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Darbam pilnībā nokomplektēta (izņemot bez darbam nepieciešamās gāzes) un funkcionējoša Prece.</w:t>
            </w:r>
          </w:p>
          <w:p w14:paraId="6F2BBE1E" w14:textId="77777777" w:rsidR="00311AB9" w:rsidRPr="009D22EA" w:rsidRDefault="00311AB9" w:rsidP="00BD666D">
            <w:pPr>
              <w:pStyle w:val="ListParagraph"/>
              <w:ind w:left="1224"/>
              <w:jc w:val="both"/>
              <w:rPr>
                <w:rFonts w:ascii="Times New Roman" w:eastAsia="Calibri" w:hAnsi="Times New Roman" w:cs="Times New Roman"/>
                <w:bCs/>
                <w:u w:color="000000"/>
                <w:bdr w:val="nil"/>
                <w:lang w:eastAsia="lv-LV"/>
              </w:rPr>
            </w:pPr>
          </w:p>
          <w:p w14:paraId="582A5647" w14:textId="77777777" w:rsidR="00572FE7" w:rsidRPr="009D22EA" w:rsidRDefault="00572FE7" w:rsidP="00572FE7">
            <w:pPr>
              <w:pStyle w:val="ListParagraph"/>
              <w:numPr>
                <w:ilvl w:val="1"/>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
                <w:bCs/>
                <w:u w:color="000000"/>
                <w:bdr w:val="nil"/>
                <w:lang w:eastAsia="lv-LV"/>
              </w:rPr>
              <w:t>Divi metināšanas galda komplekti</w:t>
            </w:r>
            <w:r w:rsidRPr="009D22EA">
              <w:rPr>
                <w:rFonts w:ascii="Times New Roman" w:eastAsia="Calibri" w:hAnsi="Times New Roman" w:cs="Times New Roman"/>
                <w:bCs/>
                <w:u w:color="000000"/>
                <w:bdr w:val="nil"/>
                <w:lang w:eastAsia="lv-LV"/>
              </w:rPr>
              <w:t>, ar šādiem parametriem, komplektāciju:</w:t>
            </w:r>
          </w:p>
          <w:p w14:paraId="6B3CB69C" w14:textId="77777777" w:rsidR="00572FE7" w:rsidRPr="009D22EA" w:rsidRDefault="00572FE7" w:rsidP="00572FE7">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Metāla galds ar urbumu sistēmu:</w:t>
            </w:r>
          </w:p>
          <w:p w14:paraId="13367031" w14:textId="76863888" w:rsidR="00572FE7" w:rsidRPr="009D22EA" w:rsidRDefault="00881013" w:rsidP="00572FE7">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Pa visu m</w:t>
            </w:r>
            <w:r w:rsidR="00572FE7" w:rsidRPr="009D22EA">
              <w:rPr>
                <w:rFonts w:ascii="Times New Roman" w:eastAsia="Calibri" w:hAnsi="Times New Roman" w:cs="Times New Roman"/>
                <w:bCs/>
                <w:u w:color="000000"/>
                <w:bdr w:val="nil"/>
                <w:lang w:eastAsia="lv-LV"/>
              </w:rPr>
              <w:t>etāla galda virsm</w:t>
            </w:r>
            <w:r w:rsidRPr="009D22EA">
              <w:rPr>
                <w:rFonts w:ascii="Times New Roman" w:eastAsia="Calibri" w:hAnsi="Times New Roman" w:cs="Times New Roman"/>
                <w:bCs/>
                <w:u w:color="000000"/>
                <w:bdr w:val="nil"/>
                <w:lang w:eastAsia="lv-LV"/>
              </w:rPr>
              <w:t>u</w:t>
            </w:r>
            <w:r w:rsidR="00572FE7" w:rsidRPr="009D22EA">
              <w:rPr>
                <w:rFonts w:ascii="Times New Roman" w:eastAsia="Calibri" w:hAnsi="Times New Roman" w:cs="Times New Roman"/>
                <w:bCs/>
                <w:u w:color="000000"/>
                <w:bdr w:val="nil"/>
                <w:lang w:eastAsia="lv-LV"/>
              </w:rPr>
              <w:t xml:space="preserve"> urbumi ar diametru robežās no 15 līdz 17 mm un ar soli starp urbumiem robežās no 48 līdz 52 mm;</w:t>
            </w:r>
          </w:p>
          <w:p w14:paraId="4DF9D35A" w14:textId="41E8612B" w:rsidR="00CE0F44" w:rsidRPr="009D22EA" w:rsidRDefault="00572FE7" w:rsidP="00572FE7">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Galda virsmas biezums: vismaz 12mm</w:t>
            </w:r>
            <w:r w:rsidR="00234B78" w:rsidRPr="009D22EA">
              <w:rPr>
                <w:rFonts w:ascii="Times New Roman" w:eastAsia="Calibri" w:hAnsi="Times New Roman" w:cs="Times New Roman"/>
                <w:bCs/>
                <w:u w:color="000000"/>
                <w:bdr w:val="nil"/>
                <w:lang w:eastAsia="lv-LV"/>
              </w:rPr>
              <w:t>;</w:t>
            </w:r>
          </w:p>
          <w:p w14:paraId="2A7AC279" w14:textId="3C984E04" w:rsidR="00572FE7" w:rsidRPr="009D22EA" w:rsidRDefault="00234B78" w:rsidP="00234B78">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 xml:space="preserve">Galda virsmas materiāls: instrumentu tērauds, nitrēts ( noturīgs pret metināšanas </w:t>
            </w:r>
            <w:proofErr w:type="spellStart"/>
            <w:r w:rsidRPr="009D22EA">
              <w:rPr>
                <w:rFonts w:ascii="Times New Roman" w:eastAsia="Calibri" w:hAnsi="Times New Roman" w:cs="Times New Roman"/>
                <w:bCs/>
                <w:u w:color="000000"/>
                <w:bdr w:val="nil"/>
                <w:lang w:eastAsia="lv-LV"/>
              </w:rPr>
              <w:t>šlakatām</w:t>
            </w:r>
            <w:proofErr w:type="spellEnd"/>
            <w:r w:rsidRPr="009D22EA">
              <w:rPr>
                <w:rFonts w:ascii="Times New Roman" w:eastAsia="Calibri" w:hAnsi="Times New Roman" w:cs="Times New Roman"/>
                <w:bCs/>
                <w:u w:color="000000"/>
                <w:bdr w:val="nil"/>
                <w:lang w:eastAsia="lv-LV"/>
              </w:rPr>
              <w:t>)</w:t>
            </w:r>
            <w:r w:rsidR="00572FE7" w:rsidRPr="009D22EA">
              <w:rPr>
                <w:rFonts w:ascii="Times New Roman" w:eastAsia="Calibri" w:hAnsi="Times New Roman" w:cs="Times New Roman"/>
                <w:bCs/>
                <w:u w:color="000000"/>
                <w:bdr w:val="nil"/>
                <w:lang w:eastAsia="lv-LV"/>
              </w:rPr>
              <w:t>;</w:t>
            </w:r>
          </w:p>
          <w:p w14:paraId="4283580D" w14:textId="77777777" w:rsidR="00572FE7" w:rsidRPr="009D22EA" w:rsidRDefault="00572FE7" w:rsidP="00572FE7">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Galda virsmas izmērs: vismaz 800x1200mm;</w:t>
            </w:r>
          </w:p>
          <w:p w14:paraId="43D5B820" w14:textId="77777777" w:rsidR="00572FE7" w:rsidRPr="009D22EA" w:rsidRDefault="00572FE7" w:rsidP="00572FE7">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 xml:space="preserve"> Galda augstums: robežās no 800 līdz 900mm;</w:t>
            </w:r>
          </w:p>
          <w:p w14:paraId="79056F73" w14:textId="77777777" w:rsidR="00572FE7" w:rsidRPr="009D22EA" w:rsidRDefault="00572FE7" w:rsidP="00572FE7">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Galds ar metāla kājām un apakšējo plauktu;</w:t>
            </w:r>
          </w:p>
          <w:p w14:paraId="60918816" w14:textId="77777777" w:rsidR="00572FE7" w:rsidRPr="009D22EA" w:rsidRDefault="00572FE7" w:rsidP="00572FE7">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Galda kravnesība: vismaz 950 kg;</w:t>
            </w:r>
          </w:p>
          <w:p w14:paraId="4A1E90D4" w14:textId="77777777" w:rsidR="00572FE7" w:rsidRPr="009D22EA" w:rsidRDefault="00572FE7" w:rsidP="00572FE7">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Zem galda virsmas izvelkamas plāksnes vai paplātes netīrumu savākšanai;</w:t>
            </w:r>
          </w:p>
          <w:p w14:paraId="11A6F0E2" w14:textId="77777777" w:rsidR="00572FE7" w:rsidRPr="009D22EA" w:rsidRDefault="00572FE7" w:rsidP="00572FE7">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Gals ar vismaz 4 transportēšanas riteņiem;</w:t>
            </w:r>
          </w:p>
          <w:p w14:paraId="4C73B5BD" w14:textId="77777777" w:rsidR="00572FE7" w:rsidRPr="009D22EA" w:rsidRDefault="00572FE7" w:rsidP="00572FE7">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Galds aprīkots ar vismaz 4 atvilktnēm;</w:t>
            </w:r>
          </w:p>
          <w:p w14:paraId="0E0FF0E0" w14:textId="77777777" w:rsidR="00572FE7" w:rsidRPr="009D22EA" w:rsidRDefault="00572FE7" w:rsidP="00572FE7">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Galds aprīkots ar instrumentu novietošanas plāksni vai sienu;</w:t>
            </w:r>
          </w:p>
          <w:p w14:paraId="1498735B" w14:textId="7C24E5D8" w:rsidR="00572FE7" w:rsidRPr="009D22EA" w:rsidRDefault="00234B78" w:rsidP="00572FE7">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 xml:space="preserve">Komplektācijā </w:t>
            </w:r>
            <w:r w:rsidR="00E3217B" w:rsidRPr="009D22EA">
              <w:rPr>
                <w:rFonts w:ascii="Times New Roman" w:eastAsia="Calibri" w:hAnsi="Times New Roman" w:cs="Times New Roman"/>
                <w:bCs/>
                <w:u w:color="000000"/>
                <w:bdr w:val="nil"/>
                <w:lang w:eastAsia="lv-LV"/>
              </w:rPr>
              <w:t xml:space="preserve">šādai </w:t>
            </w:r>
            <w:r w:rsidR="00572FE7" w:rsidRPr="009D22EA">
              <w:rPr>
                <w:rFonts w:ascii="Times New Roman" w:eastAsia="Calibri" w:hAnsi="Times New Roman" w:cs="Times New Roman"/>
                <w:bCs/>
                <w:u w:color="000000"/>
                <w:bdr w:val="nil"/>
                <w:lang w:eastAsia="lv-LV"/>
              </w:rPr>
              <w:t xml:space="preserve">galda urbumu sistēmai </w:t>
            </w:r>
            <w:r w:rsidRPr="009D22EA">
              <w:rPr>
                <w:rFonts w:ascii="Times New Roman" w:eastAsia="Calibri" w:hAnsi="Times New Roman" w:cs="Times New Roman"/>
                <w:bCs/>
                <w:u w:color="000000"/>
                <w:bdr w:val="nil"/>
                <w:lang w:eastAsia="lv-LV"/>
              </w:rPr>
              <w:t>piemērot</w:t>
            </w:r>
            <w:r w:rsidR="00E3217B" w:rsidRPr="009D22EA">
              <w:rPr>
                <w:rFonts w:ascii="Times New Roman" w:eastAsia="Calibri" w:hAnsi="Times New Roman" w:cs="Times New Roman"/>
                <w:bCs/>
                <w:u w:color="000000"/>
                <w:bdr w:val="nil"/>
                <w:lang w:eastAsia="lv-LV"/>
              </w:rPr>
              <w:t>as</w:t>
            </w:r>
            <w:r w:rsidRPr="009D22EA">
              <w:rPr>
                <w:rFonts w:ascii="Times New Roman" w:eastAsia="Calibri" w:hAnsi="Times New Roman" w:cs="Times New Roman"/>
                <w:bCs/>
                <w:u w:color="000000"/>
                <w:bdr w:val="nil"/>
                <w:lang w:eastAsia="lv-LV"/>
              </w:rPr>
              <w:t xml:space="preserve"> pa</w:t>
            </w:r>
            <w:r w:rsidR="00E3217B" w:rsidRPr="009D22EA">
              <w:rPr>
                <w:rFonts w:ascii="Times New Roman" w:eastAsia="Calibri" w:hAnsi="Times New Roman" w:cs="Times New Roman"/>
                <w:bCs/>
                <w:u w:color="000000"/>
                <w:bdr w:val="nil"/>
                <w:lang w:eastAsia="lv-LV"/>
              </w:rPr>
              <w:t xml:space="preserve">līgierīces un </w:t>
            </w:r>
            <w:r w:rsidR="00572FE7" w:rsidRPr="009D22EA">
              <w:rPr>
                <w:rFonts w:ascii="Times New Roman" w:eastAsia="Calibri" w:hAnsi="Times New Roman" w:cs="Times New Roman"/>
                <w:bCs/>
                <w:u w:color="000000"/>
                <w:bdr w:val="nil"/>
                <w:lang w:eastAsia="lv-LV"/>
              </w:rPr>
              <w:t>instrumenti:</w:t>
            </w:r>
          </w:p>
          <w:p w14:paraId="378E2374" w14:textId="6F1C7731" w:rsidR="00572FE7" w:rsidRPr="009D22EA" w:rsidRDefault="00572FE7" w:rsidP="00C87FA0">
            <w:pPr>
              <w:pStyle w:val="ListParagraph"/>
              <w:numPr>
                <w:ilvl w:val="3"/>
                <w:numId w:val="2"/>
              </w:numPr>
              <w:ind w:left="1852" w:hanging="772"/>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Savienojošā skrūve</w:t>
            </w:r>
            <w:r w:rsidR="00234B78" w:rsidRPr="009D22EA">
              <w:rPr>
                <w:rFonts w:ascii="Times New Roman" w:eastAsia="Calibri" w:hAnsi="Times New Roman" w:cs="Times New Roman"/>
                <w:bCs/>
                <w:u w:color="000000"/>
                <w:bdr w:val="nil"/>
                <w:lang w:eastAsia="lv-LV"/>
              </w:rPr>
              <w:t>/fiksators</w:t>
            </w:r>
            <w:r w:rsidRPr="009D22EA">
              <w:rPr>
                <w:rFonts w:ascii="Times New Roman" w:eastAsia="Calibri" w:hAnsi="Times New Roman" w:cs="Times New Roman"/>
                <w:bCs/>
                <w:u w:color="000000"/>
                <w:bdr w:val="nil"/>
                <w:lang w:eastAsia="lv-LV"/>
              </w:rPr>
              <w:t xml:space="preserve">: vismaz 6 </w:t>
            </w:r>
            <w:proofErr w:type="spellStart"/>
            <w:r w:rsidRPr="009D22EA">
              <w:rPr>
                <w:rFonts w:ascii="Times New Roman" w:eastAsia="Calibri" w:hAnsi="Times New Roman" w:cs="Times New Roman"/>
                <w:bCs/>
                <w:u w:color="000000"/>
                <w:bdr w:val="nil"/>
                <w:lang w:eastAsia="lv-LV"/>
              </w:rPr>
              <w:t>gab</w:t>
            </w:r>
            <w:proofErr w:type="spellEnd"/>
            <w:r w:rsidRPr="009D22EA">
              <w:rPr>
                <w:rFonts w:ascii="Times New Roman" w:eastAsia="Calibri" w:hAnsi="Times New Roman" w:cs="Times New Roman"/>
                <w:bCs/>
                <w:u w:color="000000"/>
                <w:bdr w:val="nil"/>
                <w:lang w:eastAsia="lv-LV"/>
              </w:rPr>
              <w:t>;</w:t>
            </w:r>
          </w:p>
          <w:p w14:paraId="62F2F839" w14:textId="2E927F0A" w:rsidR="00572FE7" w:rsidRPr="009D22EA" w:rsidRDefault="00572FE7" w:rsidP="00C87FA0">
            <w:pPr>
              <w:pStyle w:val="ListParagraph"/>
              <w:numPr>
                <w:ilvl w:val="3"/>
                <w:numId w:val="2"/>
              </w:numPr>
              <w:ind w:left="1852" w:hanging="772"/>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 xml:space="preserve">Piespiešanas spailes vismaz </w:t>
            </w:r>
            <w:r w:rsidR="005B73CD" w:rsidRPr="009D22EA">
              <w:rPr>
                <w:rFonts w:ascii="Times New Roman" w:eastAsia="Calibri" w:hAnsi="Times New Roman" w:cs="Times New Roman"/>
                <w:bCs/>
                <w:u w:color="000000"/>
                <w:bdr w:val="nil"/>
                <w:lang w:eastAsia="lv-LV"/>
              </w:rPr>
              <w:t xml:space="preserve">4 </w:t>
            </w:r>
            <w:proofErr w:type="spellStart"/>
            <w:r w:rsidRPr="009D22EA">
              <w:rPr>
                <w:rFonts w:ascii="Times New Roman" w:eastAsia="Calibri" w:hAnsi="Times New Roman" w:cs="Times New Roman"/>
                <w:bCs/>
                <w:u w:color="000000"/>
                <w:bdr w:val="nil"/>
                <w:lang w:eastAsia="lv-LV"/>
              </w:rPr>
              <w:t>gab</w:t>
            </w:r>
            <w:proofErr w:type="spellEnd"/>
            <w:r w:rsidRPr="009D22EA">
              <w:rPr>
                <w:rFonts w:ascii="Times New Roman" w:eastAsia="Calibri" w:hAnsi="Times New Roman" w:cs="Times New Roman"/>
                <w:bCs/>
                <w:u w:color="000000"/>
                <w:bdr w:val="nil"/>
                <w:lang w:eastAsia="lv-LV"/>
              </w:rPr>
              <w:t>;</w:t>
            </w:r>
          </w:p>
          <w:p w14:paraId="1E298FCE" w14:textId="77777777" w:rsidR="00572FE7" w:rsidRPr="009D22EA" w:rsidRDefault="00572FE7" w:rsidP="00C87FA0">
            <w:pPr>
              <w:pStyle w:val="ListParagraph"/>
              <w:numPr>
                <w:ilvl w:val="3"/>
                <w:numId w:val="2"/>
              </w:numPr>
              <w:ind w:left="1852" w:hanging="772"/>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 xml:space="preserve">Universāla </w:t>
            </w:r>
            <w:proofErr w:type="spellStart"/>
            <w:r w:rsidRPr="009D22EA">
              <w:rPr>
                <w:rFonts w:ascii="Times New Roman" w:eastAsia="Calibri" w:hAnsi="Times New Roman" w:cs="Times New Roman"/>
                <w:bCs/>
                <w:u w:color="000000"/>
                <w:bdr w:val="nil"/>
                <w:lang w:eastAsia="lv-LV"/>
              </w:rPr>
              <w:t>atdure</w:t>
            </w:r>
            <w:proofErr w:type="spellEnd"/>
            <w:r w:rsidRPr="009D22EA">
              <w:rPr>
                <w:rFonts w:ascii="Times New Roman" w:eastAsia="Calibri" w:hAnsi="Times New Roman" w:cs="Times New Roman"/>
                <w:bCs/>
                <w:u w:color="000000"/>
                <w:bdr w:val="nil"/>
                <w:lang w:eastAsia="lv-LV"/>
              </w:rPr>
              <w:t xml:space="preserve">: vismaz 4 </w:t>
            </w:r>
            <w:proofErr w:type="spellStart"/>
            <w:r w:rsidRPr="009D22EA">
              <w:rPr>
                <w:rFonts w:ascii="Times New Roman" w:eastAsia="Calibri" w:hAnsi="Times New Roman" w:cs="Times New Roman"/>
                <w:bCs/>
                <w:u w:color="000000"/>
                <w:bdr w:val="nil"/>
                <w:lang w:eastAsia="lv-LV"/>
              </w:rPr>
              <w:t>gab</w:t>
            </w:r>
            <w:proofErr w:type="spellEnd"/>
            <w:r w:rsidRPr="009D22EA">
              <w:rPr>
                <w:rFonts w:ascii="Times New Roman" w:eastAsia="Calibri" w:hAnsi="Times New Roman" w:cs="Times New Roman"/>
                <w:bCs/>
                <w:u w:color="000000"/>
                <w:bdr w:val="nil"/>
                <w:lang w:eastAsia="lv-LV"/>
              </w:rPr>
              <w:t>;</w:t>
            </w:r>
          </w:p>
          <w:p w14:paraId="3B7E974C" w14:textId="77777777" w:rsidR="00572FE7" w:rsidRPr="009D22EA" w:rsidRDefault="00572FE7" w:rsidP="00C87FA0">
            <w:pPr>
              <w:pStyle w:val="ListParagraph"/>
              <w:numPr>
                <w:ilvl w:val="3"/>
                <w:numId w:val="2"/>
              </w:numPr>
              <w:ind w:left="1852" w:hanging="772"/>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Uzgriežņu atslēga: vismaz 1 gab.</w:t>
            </w:r>
          </w:p>
          <w:p w14:paraId="13A2F752" w14:textId="027F00B3" w:rsidR="00572FE7" w:rsidRPr="009D22EA" w:rsidRDefault="00572FE7" w:rsidP="00572FE7">
            <w:pPr>
              <w:pStyle w:val="ListParagraph"/>
              <w:numPr>
                <w:ilvl w:val="2"/>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Darbam pilnībā nokomplektēta un funkcionējoša Prece.</w:t>
            </w:r>
          </w:p>
          <w:p w14:paraId="3189F096" w14:textId="0B3B4F99" w:rsidR="00AB5E46" w:rsidRPr="009D22EA" w:rsidRDefault="00AB5E46" w:rsidP="00AB5E46">
            <w:pPr>
              <w:pStyle w:val="ListParagraph"/>
              <w:numPr>
                <w:ilvl w:val="0"/>
                <w:numId w:val="2"/>
              </w:numPr>
              <w:jc w:val="both"/>
              <w:rPr>
                <w:rFonts w:ascii="Times New Roman" w:eastAsia="Calibri" w:hAnsi="Times New Roman" w:cs="Times New Roman"/>
                <w:bCs/>
                <w:u w:color="000000"/>
                <w:bdr w:val="nil"/>
                <w:lang w:eastAsia="lv-LV"/>
              </w:rPr>
            </w:pPr>
            <w:r w:rsidRPr="009D22EA">
              <w:rPr>
                <w:rFonts w:ascii="Times New Roman" w:eastAsia="Calibri" w:hAnsi="Times New Roman" w:cs="Times New Roman"/>
                <w:bCs/>
                <w:u w:color="000000"/>
                <w:bdr w:val="nil"/>
                <w:lang w:eastAsia="lv-LV"/>
              </w:rPr>
              <w:t xml:space="preserve">Jānodrošina komplektos ietilpstošo Preču savstarpējo saderību, lai tiktu nodrošināta komplekta darbības </w:t>
            </w:r>
            <w:r w:rsidR="00881013" w:rsidRPr="009D22EA">
              <w:rPr>
                <w:rFonts w:ascii="Times New Roman" w:eastAsia="Calibri" w:hAnsi="Times New Roman" w:cs="Times New Roman"/>
                <w:bCs/>
                <w:u w:color="000000"/>
                <w:bdr w:val="nil"/>
                <w:lang w:eastAsia="lv-LV"/>
              </w:rPr>
              <w:t xml:space="preserve">pilnīga </w:t>
            </w:r>
            <w:r w:rsidRPr="009D22EA">
              <w:rPr>
                <w:rFonts w:ascii="Times New Roman" w:eastAsia="Calibri" w:hAnsi="Times New Roman" w:cs="Times New Roman"/>
                <w:bCs/>
                <w:u w:color="000000"/>
                <w:bdr w:val="nil"/>
                <w:lang w:eastAsia="lv-LV"/>
              </w:rPr>
              <w:t>funkcionalitāte.</w:t>
            </w:r>
          </w:p>
        </w:tc>
      </w:tr>
      <w:tr w:rsidR="00554690" w:rsidRPr="00BB773F" w14:paraId="2DFED23F" w14:textId="77777777" w:rsidTr="002529EE">
        <w:tc>
          <w:tcPr>
            <w:tcW w:w="562" w:type="dxa"/>
          </w:tcPr>
          <w:p w14:paraId="051477CD" w14:textId="6FDA8DE1" w:rsidR="00554690" w:rsidRPr="009D22EA" w:rsidRDefault="00554690" w:rsidP="00554690">
            <w:pPr>
              <w:spacing w:after="0" w:line="240" w:lineRule="auto"/>
              <w:rPr>
                <w:rFonts w:ascii="Times New Roman" w:eastAsia="Times New Roman" w:hAnsi="Times New Roman" w:cs="Times New Roman"/>
                <w:b/>
                <w:sz w:val="24"/>
                <w:szCs w:val="20"/>
                <w:lang w:eastAsia="ar-SA"/>
              </w:rPr>
            </w:pPr>
          </w:p>
        </w:tc>
        <w:tc>
          <w:tcPr>
            <w:tcW w:w="1843" w:type="dxa"/>
          </w:tcPr>
          <w:p w14:paraId="7D44AE4A" w14:textId="77777777" w:rsidR="00554690" w:rsidRPr="009D22EA" w:rsidRDefault="00554690" w:rsidP="00554690">
            <w:pPr>
              <w:spacing w:after="0" w:line="240" w:lineRule="auto"/>
              <w:rPr>
                <w:rFonts w:ascii="Times New Roman" w:eastAsia="Times New Roman" w:hAnsi="Times New Roman" w:cs="Times New Roman"/>
                <w:b/>
                <w:szCs w:val="20"/>
                <w:lang w:eastAsia="ar-SA"/>
              </w:rPr>
            </w:pPr>
            <w:r w:rsidRPr="009D22EA">
              <w:rPr>
                <w:rFonts w:ascii="Times New Roman" w:eastAsia="Times New Roman" w:hAnsi="Times New Roman" w:cs="Times New Roman"/>
                <w:b/>
                <w:szCs w:val="20"/>
                <w:lang w:eastAsia="ar-SA"/>
              </w:rPr>
              <w:t>Citas prasības:</w:t>
            </w:r>
          </w:p>
        </w:tc>
        <w:tc>
          <w:tcPr>
            <w:tcW w:w="7059" w:type="dxa"/>
            <w:gridSpan w:val="3"/>
            <w:tcBorders>
              <w:top w:val="single" w:sz="4" w:space="0" w:color="auto"/>
              <w:left w:val="single" w:sz="4" w:space="0" w:color="auto"/>
              <w:bottom w:val="single" w:sz="4" w:space="0" w:color="auto"/>
              <w:right w:val="single" w:sz="4" w:space="0" w:color="auto"/>
            </w:tcBorders>
          </w:tcPr>
          <w:p w14:paraId="4EDF3D46" w14:textId="452DE249" w:rsidR="00554690" w:rsidRPr="009D22EA" w:rsidRDefault="00554690" w:rsidP="00554690">
            <w:pPr>
              <w:numPr>
                <w:ilvl w:val="0"/>
                <w:numId w:val="3"/>
              </w:numPr>
              <w:suppressAutoHyphens/>
              <w:spacing w:after="0" w:line="240" w:lineRule="auto"/>
              <w:ind w:left="414" w:hanging="357"/>
              <w:contextualSpacing/>
              <w:jc w:val="both"/>
              <w:rPr>
                <w:rFonts w:ascii="Times New Roman" w:eastAsia="Times New Roman" w:hAnsi="Times New Roman" w:cs="Calibri"/>
                <w:szCs w:val="24"/>
                <w:lang w:eastAsia="lv-LV"/>
              </w:rPr>
            </w:pPr>
            <w:r w:rsidRPr="009D22EA">
              <w:rPr>
                <w:rFonts w:ascii="Times New Roman" w:eastAsia="Times New Roman" w:hAnsi="Times New Roman" w:cs="Calibri"/>
                <w:szCs w:val="24"/>
                <w:lang w:eastAsia="lv-LV"/>
              </w:rPr>
              <w:t xml:space="preserve">Izpildītājs veic preču piegādi </w:t>
            </w:r>
            <w:r w:rsidR="00F16ACD" w:rsidRPr="009D22EA">
              <w:rPr>
                <w:rFonts w:ascii="Times New Roman" w:eastAsia="Times New Roman" w:hAnsi="Times New Roman" w:cs="Calibri"/>
                <w:b/>
                <w:szCs w:val="24"/>
                <w:lang w:eastAsia="lv-LV"/>
              </w:rPr>
              <w:t xml:space="preserve">3 (trīs) </w:t>
            </w:r>
            <w:r w:rsidRPr="009D22EA">
              <w:rPr>
                <w:rFonts w:ascii="Times New Roman" w:eastAsia="Times New Roman" w:hAnsi="Times New Roman" w:cs="Calibri"/>
                <w:b/>
                <w:szCs w:val="24"/>
                <w:lang w:eastAsia="lv-LV"/>
              </w:rPr>
              <w:t xml:space="preserve">mēnešu </w:t>
            </w:r>
            <w:r w:rsidRPr="009D22EA">
              <w:rPr>
                <w:rFonts w:ascii="Times New Roman" w:eastAsia="Times New Roman" w:hAnsi="Times New Roman" w:cs="Calibri"/>
                <w:szCs w:val="24"/>
                <w:lang w:eastAsia="lv-LV"/>
              </w:rPr>
              <w:t>laikā no iepirkuma līguma spēkā stāšanās dienas, preču piegādi saskaņojot ar Pasūtītāju vismaz 5 (piecas) darba dienas pirms Preču piegādes veikšanas.</w:t>
            </w:r>
          </w:p>
          <w:p w14:paraId="653E91F3" w14:textId="5BAE4678" w:rsidR="00554690" w:rsidRPr="009D22EA" w:rsidRDefault="00554690" w:rsidP="00554690">
            <w:pPr>
              <w:numPr>
                <w:ilvl w:val="0"/>
                <w:numId w:val="3"/>
              </w:numPr>
              <w:suppressAutoHyphens/>
              <w:spacing w:after="0" w:line="240" w:lineRule="auto"/>
              <w:ind w:left="414" w:hanging="357"/>
              <w:contextualSpacing/>
              <w:jc w:val="both"/>
              <w:rPr>
                <w:rFonts w:ascii="Times New Roman" w:eastAsia="Times New Roman" w:hAnsi="Times New Roman" w:cs="Calibri"/>
                <w:szCs w:val="24"/>
                <w:lang w:eastAsia="lv-LV"/>
              </w:rPr>
            </w:pPr>
            <w:r w:rsidRPr="009D22EA">
              <w:rPr>
                <w:rFonts w:ascii="Times New Roman" w:eastAsia="Times New Roman" w:hAnsi="Times New Roman" w:cs="Calibri"/>
                <w:szCs w:val="24"/>
                <w:lang w:eastAsia="lv-LV"/>
              </w:rPr>
              <w:t xml:space="preserve">Preču Piegādes termiņā ir jāveic piegādātās Preces </w:t>
            </w:r>
            <w:r w:rsidRPr="009D22EA">
              <w:rPr>
                <w:rFonts w:ascii="Times New Roman" w:eastAsia="Times New Roman" w:hAnsi="Times New Roman" w:cs="Calibri"/>
                <w:b/>
                <w:szCs w:val="24"/>
                <w:lang w:eastAsia="lv-LV"/>
              </w:rPr>
              <w:t>uzstādīšana un personāla apmācība (vismaz 2 cilvēkiem</w:t>
            </w:r>
            <w:r w:rsidR="00843105">
              <w:rPr>
                <w:rFonts w:ascii="Times New Roman" w:eastAsia="Times New Roman" w:hAnsi="Times New Roman" w:cs="Calibri"/>
                <w:b/>
                <w:szCs w:val="24"/>
                <w:lang w:eastAsia="lv-LV"/>
              </w:rPr>
              <w:t xml:space="preserve"> </w:t>
            </w:r>
            <w:r w:rsidR="00843105" w:rsidRPr="00AC672C">
              <w:rPr>
                <w:rFonts w:ascii="Times New Roman" w:eastAsia="Times New Roman" w:hAnsi="Times New Roman" w:cs="Calibri"/>
                <w:b/>
                <w:szCs w:val="24"/>
                <w:lang w:eastAsia="lv-LV"/>
              </w:rPr>
              <w:t xml:space="preserve">darbam ar </w:t>
            </w:r>
            <w:r w:rsidR="00AC672C" w:rsidRPr="00AC672C">
              <w:rPr>
                <w:rFonts w:ascii="Times New Roman" w:eastAsia="Times New Roman" w:hAnsi="Times New Roman" w:cs="Calibri"/>
                <w:b/>
                <w:szCs w:val="24"/>
                <w:lang w:eastAsia="lv-LV"/>
              </w:rPr>
              <w:t>robota roku pielietojot</w:t>
            </w:r>
            <w:r w:rsidR="00AC672C" w:rsidRPr="00AC672C">
              <w:rPr>
                <w:rFonts w:ascii="Times New Roman" w:eastAsia="Times New Roman" w:hAnsi="Times New Roman" w:cs="Calibri"/>
                <w:b/>
                <w:szCs w:val="24"/>
                <w:lang w:eastAsia="lv-LV"/>
              </w:rPr>
              <w:t xml:space="preserve"> </w:t>
            </w:r>
            <w:r w:rsidR="00843105" w:rsidRPr="00AC672C">
              <w:rPr>
                <w:rFonts w:ascii="Times New Roman" w:eastAsia="Times New Roman" w:hAnsi="Times New Roman" w:cs="Calibri"/>
                <w:b/>
                <w:szCs w:val="24"/>
                <w:lang w:eastAsia="lv-LV"/>
              </w:rPr>
              <w:t>MIG/MAG metināšanas metodi</w:t>
            </w:r>
            <w:r w:rsidRPr="009D22EA">
              <w:rPr>
                <w:rFonts w:ascii="Times New Roman" w:eastAsia="Times New Roman" w:hAnsi="Times New Roman" w:cs="Calibri"/>
                <w:b/>
                <w:szCs w:val="24"/>
                <w:lang w:eastAsia="lv-LV"/>
              </w:rPr>
              <w:t>).</w:t>
            </w:r>
          </w:p>
          <w:p w14:paraId="2C720A38" w14:textId="77777777" w:rsidR="00554690" w:rsidRPr="009D22EA" w:rsidRDefault="00554690" w:rsidP="00554690">
            <w:pPr>
              <w:numPr>
                <w:ilvl w:val="0"/>
                <w:numId w:val="3"/>
              </w:numPr>
              <w:suppressAutoHyphens/>
              <w:spacing w:after="0" w:line="240" w:lineRule="auto"/>
              <w:ind w:left="414" w:hanging="357"/>
              <w:contextualSpacing/>
              <w:jc w:val="both"/>
              <w:rPr>
                <w:rFonts w:ascii="Times New Roman" w:eastAsia="Times New Roman" w:hAnsi="Times New Roman" w:cs="Times New Roman"/>
                <w:szCs w:val="24"/>
                <w:lang w:eastAsia="ar-SA"/>
              </w:rPr>
            </w:pPr>
            <w:r w:rsidRPr="009D22EA">
              <w:rPr>
                <w:rFonts w:ascii="Times New Roman" w:eastAsia="Times New Roman" w:hAnsi="Times New Roman" w:cs="Calibri"/>
                <w:szCs w:val="24"/>
                <w:lang w:eastAsia="lv-LV"/>
              </w:rPr>
              <w:t>Garantijas laiks vismaz 24 mēneši. Garantijas laikā Izpildītāja pienākums ir par saviem līdzekļiem Preces Defekta gadījumā veikt bojātās daļas nomaiņu vai remontu 15 (</w:t>
            </w:r>
            <w:r w:rsidRPr="009D22EA">
              <w:rPr>
                <w:rFonts w:ascii="Times New Roman" w:eastAsia="Times New Roman" w:hAnsi="Times New Roman" w:cs="Calibri"/>
                <w:i/>
                <w:szCs w:val="24"/>
                <w:lang w:eastAsia="lv-LV"/>
              </w:rPr>
              <w:t>piecpadsmit</w:t>
            </w:r>
            <w:r w:rsidRPr="009D22EA">
              <w:rPr>
                <w:rFonts w:ascii="Times New Roman" w:eastAsia="Times New Roman" w:hAnsi="Times New Roman" w:cs="Calibri"/>
                <w:szCs w:val="24"/>
                <w:lang w:eastAsia="lv-LV"/>
              </w:rPr>
              <w:t>) kalendāra dienu laikā pēc Defekta pieteikšanas, vai Pusēm vienojoties. Servisa reakcijas laiks 2 (</w:t>
            </w:r>
            <w:r w:rsidRPr="009D22EA">
              <w:rPr>
                <w:rFonts w:ascii="Times New Roman" w:eastAsia="Times New Roman" w:hAnsi="Times New Roman" w:cs="Calibri"/>
                <w:i/>
                <w:szCs w:val="24"/>
                <w:lang w:eastAsia="lv-LV"/>
              </w:rPr>
              <w:t>divu</w:t>
            </w:r>
            <w:r w:rsidRPr="009D22EA">
              <w:rPr>
                <w:rFonts w:ascii="Times New Roman" w:eastAsia="Times New Roman" w:hAnsi="Times New Roman" w:cs="Calibri"/>
                <w:szCs w:val="24"/>
                <w:lang w:eastAsia="lv-LV"/>
              </w:rPr>
              <w:t>) darba dienu laikā pēc izsaukuma saņemšanas.</w:t>
            </w:r>
          </w:p>
        </w:tc>
      </w:tr>
      <w:bookmarkEnd w:id="4"/>
    </w:tbl>
    <w:p w14:paraId="71C88734" w14:textId="099A71E1" w:rsidR="0085710A" w:rsidRDefault="0085710A" w:rsidP="00BD666D">
      <w:pPr>
        <w:spacing w:after="0" w:line="240" w:lineRule="auto"/>
        <w:rPr>
          <w:rFonts w:ascii="Times New Roman" w:eastAsia="Times New Roman" w:hAnsi="Times New Roman" w:cs="Times New Roman"/>
          <w:b/>
          <w:sz w:val="28"/>
          <w:szCs w:val="28"/>
          <w:lang w:eastAsia="ar-SA"/>
        </w:rPr>
      </w:pPr>
    </w:p>
    <w:sectPr w:rsidR="0085710A" w:rsidSect="00D363B3">
      <w:footerReference w:type="default" r:id="rId8"/>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F6E469" w14:textId="77777777" w:rsidR="009D28CC" w:rsidRDefault="009D28CC" w:rsidP="00522EF3">
      <w:pPr>
        <w:spacing w:after="0" w:line="240" w:lineRule="auto"/>
      </w:pPr>
      <w:r>
        <w:separator/>
      </w:r>
    </w:p>
  </w:endnote>
  <w:endnote w:type="continuationSeparator" w:id="0">
    <w:p w14:paraId="1C4D77D6" w14:textId="77777777" w:rsidR="009D28CC" w:rsidRDefault="009D28CC" w:rsidP="00522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IDFont+F2">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1157154"/>
      <w:docPartObj>
        <w:docPartGallery w:val="Page Numbers (Bottom of Page)"/>
        <w:docPartUnique/>
      </w:docPartObj>
    </w:sdtPr>
    <w:sdtEndPr>
      <w:rPr>
        <w:rFonts w:ascii="Times New Roman" w:hAnsi="Times New Roman" w:cs="Times New Roman"/>
        <w:noProof/>
      </w:rPr>
    </w:sdtEndPr>
    <w:sdtContent>
      <w:p w14:paraId="77783943" w14:textId="77777777" w:rsidR="00D74F13" w:rsidRPr="00497DC2" w:rsidRDefault="00D74F13">
        <w:pPr>
          <w:pStyle w:val="Footer"/>
          <w:jc w:val="right"/>
          <w:rPr>
            <w:rFonts w:ascii="Times New Roman" w:hAnsi="Times New Roman" w:cs="Times New Roman"/>
          </w:rPr>
        </w:pPr>
        <w:r w:rsidRPr="00497DC2">
          <w:rPr>
            <w:rFonts w:ascii="Times New Roman" w:hAnsi="Times New Roman" w:cs="Times New Roman"/>
          </w:rPr>
          <w:fldChar w:fldCharType="begin"/>
        </w:r>
        <w:r w:rsidRPr="00497DC2">
          <w:rPr>
            <w:rFonts w:ascii="Times New Roman" w:hAnsi="Times New Roman" w:cs="Times New Roman"/>
          </w:rPr>
          <w:instrText xml:space="preserve"> PAGE   \* MERGEFORMAT </w:instrText>
        </w:r>
        <w:r w:rsidRPr="00497DC2">
          <w:rPr>
            <w:rFonts w:ascii="Times New Roman" w:hAnsi="Times New Roman" w:cs="Times New Roman"/>
          </w:rPr>
          <w:fldChar w:fldCharType="separate"/>
        </w:r>
        <w:r w:rsidR="00BF291B">
          <w:rPr>
            <w:rFonts w:ascii="Times New Roman" w:hAnsi="Times New Roman" w:cs="Times New Roman"/>
            <w:noProof/>
          </w:rPr>
          <w:t>7</w:t>
        </w:r>
        <w:r w:rsidRPr="00497DC2">
          <w:rPr>
            <w:rFonts w:ascii="Times New Roman" w:hAnsi="Times New Roman" w:cs="Times New Roman"/>
            <w:noProof/>
          </w:rPr>
          <w:fldChar w:fldCharType="end"/>
        </w:r>
      </w:p>
    </w:sdtContent>
  </w:sdt>
  <w:p w14:paraId="5A39C8D5" w14:textId="77777777" w:rsidR="00D74F13" w:rsidRDefault="00D74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88F4DC" w14:textId="77777777" w:rsidR="009D28CC" w:rsidRDefault="009D28CC" w:rsidP="00522EF3">
      <w:pPr>
        <w:spacing w:after="0" w:line="240" w:lineRule="auto"/>
      </w:pPr>
      <w:r>
        <w:separator/>
      </w:r>
    </w:p>
  </w:footnote>
  <w:footnote w:type="continuationSeparator" w:id="0">
    <w:p w14:paraId="2A10C794" w14:textId="77777777" w:rsidR="009D28CC" w:rsidRDefault="009D28CC" w:rsidP="00522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315C2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9A77BB7"/>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D8901A2"/>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E4F16D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4634E1D"/>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EB944CD"/>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C7325A5"/>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68860A8"/>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8A33F7D"/>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85B3082"/>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6CBE0BCD"/>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3C1115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7DAD389F"/>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579943423">
    <w:abstractNumId w:val="6"/>
  </w:num>
  <w:num w:numId="2" w16cid:durableId="804813389">
    <w:abstractNumId w:val="0"/>
  </w:num>
  <w:num w:numId="3" w16cid:durableId="437872482">
    <w:abstractNumId w:val="12"/>
  </w:num>
  <w:num w:numId="4" w16cid:durableId="1733652842">
    <w:abstractNumId w:val="11"/>
  </w:num>
  <w:num w:numId="5" w16cid:durableId="1987973365">
    <w:abstractNumId w:val="3"/>
  </w:num>
  <w:num w:numId="6" w16cid:durableId="1687827873">
    <w:abstractNumId w:val="7"/>
  </w:num>
  <w:num w:numId="7" w16cid:durableId="325323944">
    <w:abstractNumId w:val="8"/>
  </w:num>
  <w:num w:numId="8" w16cid:durableId="2050297007">
    <w:abstractNumId w:val="4"/>
  </w:num>
  <w:num w:numId="9" w16cid:durableId="566496775">
    <w:abstractNumId w:val="9"/>
  </w:num>
  <w:num w:numId="10" w16cid:durableId="1817799792">
    <w:abstractNumId w:val="10"/>
  </w:num>
  <w:num w:numId="11" w16cid:durableId="197354309">
    <w:abstractNumId w:val="2"/>
  </w:num>
  <w:num w:numId="12" w16cid:durableId="990987447">
    <w:abstractNumId w:val="13"/>
  </w:num>
  <w:num w:numId="13" w16cid:durableId="514464623">
    <w:abstractNumId w:val="5"/>
  </w:num>
  <w:num w:numId="14" w16cid:durableId="283998144">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74A"/>
    <w:rsid w:val="000002E7"/>
    <w:rsid w:val="00001928"/>
    <w:rsid w:val="00002B2E"/>
    <w:rsid w:val="0000356D"/>
    <w:rsid w:val="000046CD"/>
    <w:rsid w:val="0000695C"/>
    <w:rsid w:val="00006B3F"/>
    <w:rsid w:val="0000777F"/>
    <w:rsid w:val="00011F68"/>
    <w:rsid w:val="00014911"/>
    <w:rsid w:val="00014CD5"/>
    <w:rsid w:val="0001514F"/>
    <w:rsid w:val="00015952"/>
    <w:rsid w:val="00015BA9"/>
    <w:rsid w:val="000171D9"/>
    <w:rsid w:val="00017A60"/>
    <w:rsid w:val="00017FD1"/>
    <w:rsid w:val="00020915"/>
    <w:rsid w:val="00021398"/>
    <w:rsid w:val="00022988"/>
    <w:rsid w:val="00023E7A"/>
    <w:rsid w:val="00027845"/>
    <w:rsid w:val="00030015"/>
    <w:rsid w:val="00030485"/>
    <w:rsid w:val="00030CFC"/>
    <w:rsid w:val="00032445"/>
    <w:rsid w:val="00034A06"/>
    <w:rsid w:val="00037378"/>
    <w:rsid w:val="00042875"/>
    <w:rsid w:val="000435EB"/>
    <w:rsid w:val="00043CD2"/>
    <w:rsid w:val="000478CD"/>
    <w:rsid w:val="00047FAB"/>
    <w:rsid w:val="00051970"/>
    <w:rsid w:val="000529B4"/>
    <w:rsid w:val="00052B09"/>
    <w:rsid w:val="00053B37"/>
    <w:rsid w:val="00053E5F"/>
    <w:rsid w:val="00054108"/>
    <w:rsid w:val="000548D9"/>
    <w:rsid w:val="000551F5"/>
    <w:rsid w:val="00055D72"/>
    <w:rsid w:val="00056C80"/>
    <w:rsid w:val="0005764B"/>
    <w:rsid w:val="00060B1F"/>
    <w:rsid w:val="000626B0"/>
    <w:rsid w:val="00062CF6"/>
    <w:rsid w:val="0006368E"/>
    <w:rsid w:val="00064891"/>
    <w:rsid w:val="000671B2"/>
    <w:rsid w:val="00067CB2"/>
    <w:rsid w:val="00071041"/>
    <w:rsid w:val="00074D5A"/>
    <w:rsid w:val="00075274"/>
    <w:rsid w:val="0007528B"/>
    <w:rsid w:val="000767A9"/>
    <w:rsid w:val="00077C84"/>
    <w:rsid w:val="00081CB2"/>
    <w:rsid w:val="0008489D"/>
    <w:rsid w:val="00086067"/>
    <w:rsid w:val="00086D0B"/>
    <w:rsid w:val="00087967"/>
    <w:rsid w:val="00090663"/>
    <w:rsid w:val="00091073"/>
    <w:rsid w:val="000916F6"/>
    <w:rsid w:val="000931F2"/>
    <w:rsid w:val="0009350E"/>
    <w:rsid w:val="00094BCF"/>
    <w:rsid w:val="000967CF"/>
    <w:rsid w:val="00096E9E"/>
    <w:rsid w:val="000972A5"/>
    <w:rsid w:val="000A0269"/>
    <w:rsid w:val="000A0FCC"/>
    <w:rsid w:val="000A17E0"/>
    <w:rsid w:val="000A1D65"/>
    <w:rsid w:val="000A289E"/>
    <w:rsid w:val="000A3110"/>
    <w:rsid w:val="000A40AB"/>
    <w:rsid w:val="000A5DFA"/>
    <w:rsid w:val="000A5EBB"/>
    <w:rsid w:val="000A5F43"/>
    <w:rsid w:val="000A674A"/>
    <w:rsid w:val="000A6EC3"/>
    <w:rsid w:val="000A6EC5"/>
    <w:rsid w:val="000A7677"/>
    <w:rsid w:val="000A7E37"/>
    <w:rsid w:val="000B1210"/>
    <w:rsid w:val="000B1737"/>
    <w:rsid w:val="000B2F24"/>
    <w:rsid w:val="000B38A7"/>
    <w:rsid w:val="000B4173"/>
    <w:rsid w:val="000B42C9"/>
    <w:rsid w:val="000B4B5D"/>
    <w:rsid w:val="000B4E62"/>
    <w:rsid w:val="000B4F71"/>
    <w:rsid w:val="000B70CC"/>
    <w:rsid w:val="000C3A65"/>
    <w:rsid w:val="000C43DC"/>
    <w:rsid w:val="000C5229"/>
    <w:rsid w:val="000C5C81"/>
    <w:rsid w:val="000C69D1"/>
    <w:rsid w:val="000C6BDD"/>
    <w:rsid w:val="000C7356"/>
    <w:rsid w:val="000D17FE"/>
    <w:rsid w:val="000D1A72"/>
    <w:rsid w:val="000D2BFE"/>
    <w:rsid w:val="000D456C"/>
    <w:rsid w:val="000D4E10"/>
    <w:rsid w:val="000D4E46"/>
    <w:rsid w:val="000D5623"/>
    <w:rsid w:val="000D70FD"/>
    <w:rsid w:val="000E08CD"/>
    <w:rsid w:val="000E325E"/>
    <w:rsid w:val="000E3F24"/>
    <w:rsid w:val="000E5A4A"/>
    <w:rsid w:val="000E63A6"/>
    <w:rsid w:val="000E67A3"/>
    <w:rsid w:val="000F20D7"/>
    <w:rsid w:val="000F27A9"/>
    <w:rsid w:val="000F388B"/>
    <w:rsid w:val="000F5720"/>
    <w:rsid w:val="000F7455"/>
    <w:rsid w:val="00101CAB"/>
    <w:rsid w:val="001039C0"/>
    <w:rsid w:val="00103BA1"/>
    <w:rsid w:val="00103F6E"/>
    <w:rsid w:val="00104915"/>
    <w:rsid w:val="001067EF"/>
    <w:rsid w:val="00113839"/>
    <w:rsid w:val="00116D6E"/>
    <w:rsid w:val="00121588"/>
    <w:rsid w:val="001218BB"/>
    <w:rsid w:val="00122A63"/>
    <w:rsid w:val="00122FB7"/>
    <w:rsid w:val="00123A11"/>
    <w:rsid w:val="00123A6F"/>
    <w:rsid w:val="00124BB1"/>
    <w:rsid w:val="00126C90"/>
    <w:rsid w:val="00127DE9"/>
    <w:rsid w:val="00130D62"/>
    <w:rsid w:val="0013107A"/>
    <w:rsid w:val="00131CD2"/>
    <w:rsid w:val="00131DCC"/>
    <w:rsid w:val="0013210F"/>
    <w:rsid w:val="00132D79"/>
    <w:rsid w:val="0013376A"/>
    <w:rsid w:val="00133F7B"/>
    <w:rsid w:val="0013556F"/>
    <w:rsid w:val="00135C61"/>
    <w:rsid w:val="001366D2"/>
    <w:rsid w:val="00137F66"/>
    <w:rsid w:val="0014074B"/>
    <w:rsid w:val="00141690"/>
    <w:rsid w:val="00142F14"/>
    <w:rsid w:val="00143E29"/>
    <w:rsid w:val="001448B2"/>
    <w:rsid w:val="0014494B"/>
    <w:rsid w:val="00153A9E"/>
    <w:rsid w:val="00154973"/>
    <w:rsid w:val="00154DA1"/>
    <w:rsid w:val="0015582A"/>
    <w:rsid w:val="0015629C"/>
    <w:rsid w:val="001623A8"/>
    <w:rsid w:val="00163683"/>
    <w:rsid w:val="00163A77"/>
    <w:rsid w:val="001676B8"/>
    <w:rsid w:val="00171211"/>
    <w:rsid w:val="00172C51"/>
    <w:rsid w:val="001733D2"/>
    <w:rsid w:val="00176839"/>
    <w:rsid w:val="001805C6"/>
    <w:rsid w:val="001805FC"/>
    <w:rsid w:val="00180FC5"/>
    <w:rsid w:val="0018102A"/>
    <w:rsid w:val="0018125A"/>
    <w:rsid w:val="00181EFE"/>
    <w:rsid w:val="00181FE7"/>
    <w:rsid w:val="001822F3"/>
    <w:rsid w:val="00185242"/>
    <w:rsid w:val="00185573"/>
    <w:rsid w:val="00185B24"/>
    <w:rsid w:val="00187018"/>
    <w:rsid w:val="00187151"/>
    <w:rsid w:val="00187BA6"/>
    <w:rsid w:val="00187BE2"/>
    <w:rsid w:val="00190B68"/>
    <w:rsid w:val="00191236"/>
    <w:rsid w:val="00191590"/>
    <w:rsid w:val="00191725"/>
    <w:rsid w:val="00194C2C"/>
    <w:rsid w:val="00194DB3"/>
    <w:rsid w:val="00195409"/>
    <w:rsid w:val="00195B19"/>
    <w:rsid w:val="00196FE4"/>
    <w:rsid w:val="001975BE"/>
    <w:rsid w:val="001A0C5A"/>
    <w:rsid w:val="001A11E4"/>
    <w:rsid w:val="001A2778"/>
    <w:rsid w:val="001A2D24"/>
    <w:rsid w:val="001A3DA5"/>
    <w:rsid w:val="001A5759"/>
    <w:rsid w:val="001A5E09"/>
    <w:rsid w:val="001A5F1F"/>
    <w:rsid w:val="001A6265"/>
    <w:rsid w:val="001A754B"/>
    <w:rsid w:val="001B0EB2"/>
    <w:rsid w:val="001B27AF"/>
    <w:rsid w:val="001B3658"/>
    <w:rsid w:val="001B4E5F"/>
    <w:rsid w:val="001B7B40"/>
    <w:rsid w:val="001B7F5C"/>
    <w:rsid w:val="001C0B5E"/>
    <w:rsid w:val="001C2500"/>
    <w:rsid w:val="001C45EC"/>
    <w:rsid w:val="001C4C49"/>
    <w:rsid w:val="001C5291"/>
    <w:rsid w:val="001C54DF"/>
    <w:rsid w:val="001C73A1"/>
    <w:rsid w:val="001C742F"/>
    <w:rsid w:val="001C7908"/>
    <w:rsid w:val="001D01D7"/>
    <w:rsid w:val="001D41FB"/>
    <w:rsid w:val="001D5F8A"/>
    <w:rsid w:val="001D6EE4"/>
    <w:rsid w:val="001D6FA0"/>
    <w:rsid w:val="001D7E46"/>
    <w:rsid w:val="001D7E53"/>
    <w:rsid w:val="001E03E3"/>
    <w:rsid w:val="001E1D64"/>
    <w:rsid w:val="001E2743"/>
    <w:rsid w:val="001E2D02"/>
    <w:rsid w:val="001E4B16"/>
    <w:rsid w:val="001E515C"/>
    <w:rsid w:val="001E5961"/>
    <w:rsid w:val="001E6A04"/>
    <w:rsid w:val="001F07E5"/>
    <w:rsid w:val="001F1BC2"/>
    <w:rsid w:val="001F3633"/>
    <w:rsid w:val="001F3E4B"/>
    <w:rsid w:val="002003B7"/>
    <w:rsid w:val="002006F0"/>
    <w:rsid w:val="00201313"/>
    <w:rsid w:val="002019ED"/>
    <w:rsid w:val="00202E9F"/>
    <w:rsid w:val="00205AAD"/>
    <w:rsid w:val="00206A1E"/>
    <w:rsid w:val="002070B5"/>
    <w:rsid w:val="00211997"/>
    <w:rsid w:val="00212550"/>
    <w:rsid w:val="00213581"/>
    <w:rsid w:val="00213A1D"/>
    <w:rsid w:val="00213F20"/>
    <w:rsid w:val="00215435"/>
    <w:rsid w:val="002154B6"/>
    <w:rsid w:val="00224465"/>
    <w:rsid w:val="00224B53"/>
    <w:rsid w:val="00224D91"/>
    <w:rsid w:val="002254C5"/>
    <w:rsid w:val="00227134"/>
    <w:rsid w:val="002276B2"/>
    <w:rsid w:val="00230158"/>
    <w:rsid w:val="00234B78"/>
    <w:rsid w:val="00234C0E"/>
    <w:rsid w:val="00235F9F"/>
    <w:rsid w:val="002363E4"/>
    <w:rsid w:val="00236608"/>
    <w:rsid w:val="002367B7"/>
    <w:rsid w:val="00240643"/>
    <w:rsid w:val="002412DF"/>
    <w:rsid w:val="002431B6"/>
    <w:rsid w:val="00243E77"/>
    <w:rsid w:val="002456ED"/>
    <w:rsid w:val="00246B0B"/>
    <w:rsid w:val="002476CD"/>
    <w:rsid w:val="00247E8C"/>
    <w:rsid w:val="00251A86"/>
    <w:rsid w:val="002529EE"/>
    <w:rsid w:val="00254CC2"/>
    <w:rsid w:val="002553BA"/>
    <w:rsid w:val="0025681A"/>
    <w:rsid w:val="00256BE6"/>
    <w:rsid w:val="0026084D"/>
    <w:rsid w:val="00261CC5"/>
    <w:rsid w:val="0026241D"/>
    <w:rsid w:val="00264888"/>
    <w:rsid w:val="0026520E"/>
    <w:rsid w:val="00265C70"/>
    <w:rsid w:val="00265E7B"/>
    <w:rsid w:val="0026602B"/>
    <w:rsid w:val="0027022F"/>
    <w:rsid w:val="00270B6A"/>
    <w:rsid w:val="00270BC6"/>
    <w:rsid w:val="002758DD"/>
    <w:rsid w:val="00275EDD"/>
    <w:rsid w:val="00280588"/>
    <w:rsid w:val="002838BC"/>
    <w:rsid w:val="00283903"/>
    <w:rsid w:val="00284136"/>
    <w:rsid w:val="00284257"/>
    <w:rsid w:val="00284EF0"/>
    <w:rsid w:val="00286002"/>
    <w:rsid w:val="00286898"/>
    <w:rsid w:val="00286970"/>
    <w:rsid w:val="00287ADF"/>
    <w:rsid w:val="00291BBE"/>
    <w:rsid w:val="002941E7"/>
    <w:rsid w:val="00297EDE"/>
    <w:rsid w:val="002A10D6"/>
    <w:rsid w:val="002A1740"/>
    <w:rsid w:val="002A2EB7"/>
    <w:rsid w:val="002A46DC"/>
    <w:rsid w:val="002A4C38"/>
    <w:rsid w:val="002A5B85"/>
    <w:rsid w:val="002B066A"/>
    <w:rsid w:val="002B1B13"/>
    <w:rsid w:val="002B27D8"/>
    <w:rsid w:val="002B33BE"/>
    <w:rsid w:val="002B3F90"/>
    <w:rsid w:val="002B7FC2"/>
    <w:rsid w:val="002C0164"/>
    <w:rsid w:val="002C0A67"/>
    <w:rsid w:val="002C2A56"/>
    <w:rsid w:val="002C31E2"/>
    <w:rsid w:val="002C3A02"/>
    <w:rsid w:val="002C415D"/>
    <w:rsid w:val="002C4A53"/>
    <w:rsid w:val="002C6016"/>
    <w:rsid w:val="002C6046"/>
    <w:rsid w:val="002C76AB"/>
    <w:rsid w:val="002D03BF"/>
    <w:rsid w:val="002D317A"/>
    <w:rsid w:val="002D3328"/>
    <w:rsid w:val="002D4D59"/>
    <w:rsid w:val="002E136F"/>
    <w:rsid w:val="002E236E"/>
    <w:rsid w:val="002E27F6"/>
    <w:rsid w:val="002E296C"/>
    <w:rsid w:val="002E2AD0"/>
    <w:rsid w:val="002E3666"/>
    <w:rsid w:val="002E430F"/>
    <w:rsid w:val="002E4A8C"/>
    <w:rsid w:val="002E5DA1"/>
    <w:rsid w:val="002F0017"/>
    <w:rsid w:val="002F020D"/>
    <w:rsid w:val="002F2BDE"/>
    <w:rsid w:val="002F3124"/>
    <w:rsid w:val="002F46FF"/>
    <w:rsid w:val="002F4AB0"/>
    <w:rsid w:val="002F5245"/>
    <w:rsid w:val="00300AF5"/>
    <w:rsid w:val="0030200B"/>
    <w:rsid w:val="00302A9C"/>
    <w:rsid w:val="00303288"/>
    <w:rsid w:val="003048D8"/>
    <w:rsid w:val="003049AD"/>
    <w:rsid w:val="00304A7C"/>
    <w:rsid w:val="00305C55"/>
    <w:rsid w:val="00306642"/>
    <w:rsid w:val="00307034"/>
    <w:rsid w:val="00307143"/>
    <w:rsid w:val="00307627"/>
    <w:rsid w:val="00307ED1"/>
    <w:rsid w:val="003111FF"/>
    <w:rsid w:val="00311AB9"/>
    <w:rsid w:val="00312184"/>
    <w:rsid w:val="00312822"/>
    <w:rsid w:val="003128EB"/>
    <w:rsid w:val="0031296E"/>
    <w:rsid w:val="00312F99"/>
    <w:rsid w:val="00313A21"/>
    <w:rsid w:val="00314642"/>
    <w:rsid w:val="00314D87"/>
    <w:rsid w:val="003171CA"/>
    <w:rsid w:val="003202EB"/>
    <w:rsid w:val="00321725"/>
    <w:rsid w:val="00323073"/>
    <w:rsid w:val="003240A1"/>
    <w:rsid w:val="0032524E"/>
    <w:rsid w:val="00332470"/>
    <w:rsid w:val="00333DD5"/>
    <w:rsid w:val="00335114"/>
    <w:rsid w:val="00335B21"/>
    <w:rsid w:val="00335B86"/>
    <w:rsid w:val="00335C99"/>
    <w:rsid w:val="00335FE6"/>
    <w:rsid w:val="00336033"/>
    <w:rsid w:val="0033734A"/>
    <w:rsid w:val="003378E1"/>
    <w:rsid w:val="00337DDC"/>
    <w:rsid w:val="003408EF"/>
    <w:rsid w:val="0034120C"/>
    <w:rsid w:val="00343624"/>
    <w:rsid w:val="003436F8"/>
    <w:rsid w:val="003446B6"/>
    <w:rsid w:val="003447C7"/>
    <w:rsid w:val="00344BD7"/>
    <w:rsid w:val="00344CE3"/>
    <w:rsid w:val="003467D1"/>
    <w:rsid w:val="0034740A"/>
    <w:rsid w:val="00347C5B"/>
    <w:rsid w:val="0035004E"/>
    <w:rsid w:val="00350176"/>
    <w:rsid w:val="0035022D"/>
    <w:rsid w:val="00351378"/>
    <w:rsid w:val="0035138C"/>
    <w:rsid w:val="0035660D"/>
    <w:rsid w:val="003568AB"/>
    <w:rsid w:val="00356C00"/>
    <w:rsid w:val="00357F48"/>
    <w:rsid w:val="00360603"/>
    <w:rsid w:val="00360788"/>
    <w:rsid w:val="00360847"/>
    <w:rsid w:val="003609CF"/>
    <w:rsid w:val="003616AE"/>
    <w:rsid w:val="00361CCE"/>
    <w:rsid w:val="0036243D"/>
    <w:rsid w:val="00362947"/>
    <w:rsid w:val="00362D4D"/>
    <w:rsid w:val="00363126"/>
    <w:rsid w:val="00363301"/>
    <w:rsid w:val="00363816"/>
    <w:rsid w:val="00366C7E"/>
    <w:rsid w:val="00367757"/>
    <w:rsid w:val="00370400"/>
    <w:rsid w:val="00370A2E"/>
    <w:rsid w:val="00370FFA"/>
    <w:rsid w:val="0037101B"/>
    <w:rsid w:val="00373361"/>
    <w:rsid w:val="0037341A"/>
    <w:rsid w:val="003737AD"/>
    <w:rsid w:val="00375167"/>
    <w:rsid w:val="00375733"/>
    <w:rsid w:val="00376054"/>
    <w:rsid w:val="00376B54"/>
    <w:rsid w:val="00380DDC"/>
    <w:rsid w:val="00381EA4"/>
    <w:rsid w:val="0038215A"/>
    <w:rsid w:val="00382C4E"/>
    <w:rsid w:val="0038375B"/>
    <w:rsid w:val="00383BD3"/>
    <w:rsid w:val="00384878"/>
    <w:rsid w:val="003853B3"/>
    <w:rsid w:val="00385D5E"/>
    <w:rsid w:val="003860D3"/>
    <w:rsid w:val="00387CE5"/>
    <w:rsid w:val="00387ED3"/>
    <w:rsid w:val="00391720"/>
    <w:rsid w:val="00392399"/>
    <w:rsid w:val="00392A48"/>
    <w:rsid w:val="00392CD6"/>
    <w:rsid w:val="00394DFD"/>
    <w:rsid w:val="00395889"/>
    <w:rsid w:val="0039679E"/>
    <w:rsid w:val="003A0780"/>
    <w:rsid w:val="003A0832"/>
    <w:rsid w:val="003A0C6F"/>
    <w:rsid w:val="003A198D"/>
    <w:rsid w:val="003A1BE4"/>
    <w:rsid w:val="003A3636"/>
    <w:rsid w:val="003A5A55"/>
    <w:rsid w:val="003A7120"/>
    <w:rsid w:val="003A759D"/>
    <w:rsid w:val="003B021F"/>
    <w:rsid w:val="003B0370"/>
    <w:rsid w:val="003B12A8"/>
    <w:rsid w:val="003B2E78"/>
    <w:rsid w:val="003B3E8B"/>
    <w:rsid w:val="003B46A5"/>
    <w:rsid w:val="003B474E"/>
    <w:rsid w:val="003B5241"/>
    <w:rsid w:val="003B66C0"/>
    <w:rsid w:val="003C2B40"/>
    <w:rsid w:val="003C3043"/>
    <w:rsid w:val="003C3536"/>
    <w:rsid w:val="003C3E6B"/>
    <w:rsid w:val="003C5457"/>
    <w:rsid w:val="003C6DE9"/>
    <w:rsid w:val="003D0050"/>
    <w:rsid w:val="003D0290"/>
    <w:rsid w:val="003D0653"/>
    <w:rsid w:val="003D125F"/>
    <w:rsid w:val="003D15B1"/>
    <w:rsid w:val="003D2C40"/>
    <w:rsid w:val="003D2D8F"/>
    <w:rsid w:val="003D30B1"/>
    <w:rsid w:val="003D63DA"/>
    <w:rsid w:val="003D67E2"/>
    <w:rsid w:val="003D7727"/>
    <w:rsid w:val="003E0A21"/>
    <w:rsid w:val="003E12A7"/>
    <w:rsid w:val="003E55EA"/>
    <w:rsid w:val="003E6811"/>
    <w:rsid w:val="003E6EBE"/>
    <w:rsid w:val="003E77D3"/>
    <w:rsid w:val="003E7B62"/>
    <w:rsid w:val="003E7C4F"/>
    <w:rsid w:val="003E7E71"/>
    <w:rsid w:val="003F08E4"/>
    <w:rsid w:val="003F0935"/>
    <w:rsid w:val="003F14EB"/>
    <w:rsid w:val="003F2956"/>
    <w:rsid w:val="003F379D"/>
    <w:rsid w:val="003F3E97"/>
    <w:rsid w:val="003F5890"/>
    <w:rsid w:val="004016EB"/>
    <w:rsid w:val="004027BA"/>
    <w:rsid w:val="004034D3"/>
    <w:rsid w:val="00403602"/>
    <w:rsid w:val="004040C9"/>
    <w:rsid w:val="004040D9"/>
    <w:rsid w:val="00404233"/>
    <w:rsid w:val="00404541"/>
    <w:rsid w:val="00412A57"/>
    <w:rsid w:val="00412F9B"/>
    <w:rsid w:val="00417BCA"/>
    <w:rsid w:val="004202ED"/>
    <w:rsid w:val="004207D9"/>
    <w:rsid w:val="00424110"/>
    <w:rsid w:val="00424EF5"/>
    <w:rsid w:val="00427EBF"/>
    <w:rsid w:val="00430EE0"/>
    <w:rsid w:val="00431717"/>
    <w:rsid w:val="0043187F"/>
    <w:rsid w:val="0043550B"/>
    <w:rsid w:val="004362DA"/>
    <w:rsid w:val="004412DB"/>
    <w:rsid w:val="00441BCE"/>
    <w:rsid w:val="00443999"/>
    <w:rsid w:val="00443C82"/>
    <w:rsid w:val="0044429F"/>
    <w:rsid w:val="004450E3"/>
    <w:rsid w:val="004454D6"/>
    <w:rsid w:val="00445D73"/>
    <w:rsid w:val="0044626C"/>
    <w:rsid w:val="00446B8A"/>
    <w:rsid w:val="00450412"/>
    <w:rsid w:val="004522E7"/>
    <w:rsid w:val="00452F89"/>
    <w:rsid w:val="00453A9A"/>
    <w:rsid w:val="004542C4"/>
    <w:rsid w:val="004566C1"/>
    <w:rsid w:val="0045731B"/>
    <w:rsid w:val="004573D0"/>
    <w:rsid w:val="00457862"/>
    <w:rsid w:val="00457C64"/>
    <w:rsid w:val="004601D3"/>
    <w:rsid w:val="0046115A"/>
    <w:rsid w:val="004648BD"/>
    <w:rsid w:val="0046545D"/>
    <w:rsid w:val="00465487"/>
    <w:rsid w:val="00467613"/>
    <w:rsid w:val="004676D6"/>
    <w:rsid w:val="00467B9C"/>
    <w:rsid w:val="00467BA5"/>
    <w:rsid w:val="00470053"/>
    <w:rsid w:val="00471EB0"/>
    <w:rsid w:val="0047316F"/>
    <w:rsid w:val="00474506"/>
    <w:rsid w:val="00474637"/>
    <w:rsid w:val="0047486B"/>
    <w:rsid w:val="00475976"/>
    <w:rsid w:val="004802C7"/>
    <w:rsid w:val="00480879"/>
    <w:rsid w:val="004809E6"/>
    <w:rsid w:val="00480D4C"/>
    <w:rsid w:val="0048235C"/>
    <w:rsid w:val="00482D97"/>
    <w:rsid w:val="004835A3"/>
    <w:rsid w:val="00483AE5"/>
    <w:rsid w:val="00483D5A"/>
    <w:rsid w:val="00484DE1"/>
    <w:rsid w:val="004853F8"/>
    <w:rsid w:val="0048594F"/>
    <w:rsid w:val="0048619D"/>
    <w:rsid w:val="00490186"/>
    <w:rsid w:val="00491CF9"/>
    <w:rsid w:val="0049366D"/>
    <w:rsid w:val="00494EA0"/>
    <w:rsid w:val="00495063"/>
    <w:rsid w:val="00495257"/>
    <w:rsid w:val="00495E4D"/>
    <w:rsid w:val="00497DC2"/>
    <w:rsid w:val="004A0336"/>
    <w:rsid w:val="004A3175"/>
    <w:rsid w:val="004A4BD2"/>
    <w:rsid w:val="004A646C"/>
    <w:rsid w:val="004A6DB0"/>
    <w:rsid w:val="004B115A"/>
    <w:rsid w:val="004B2717"/>
    <w:rsid w:val="004B4CE8"/>
    <w:rsid w:val="004B6A5E"/>
    <w:rsid w:val="004C0C25"/>
    <w:rsid w:val="004C0C93"/>
    <w:rsid w:val="004C1F83"/>
    <w:rsid w:val="004C251F"/>
    <w:rsid w:val="004C406B"/>
    <w:rsid w:val="004C6E07"/>
    <w:rsid w:val="004D104C"/>
    <w:rsid w:val="004D1F9A"/>
    <w:rsid w:val="004D2199"/>
    <w:rsid w:val="004D23C4"/>
    <w:rsid w:val="004D2E95"/>
    <w:rsid w:val="004D342A"/>
    <w:rsid w:val="004D3EF7"/>
    <w:rsid w:val="004D413A"/>
    <w:rsid w:val="004D5758"/>
    <w:rsid w:val="004D6F14"/>
    <w:rsid w:val="004E2927"/>
    <w:rsid w:val="004E49BD"/>
    <w:rsid w:val="004E4EF4"/>
    <w:rsid w:val="004E68C8"/>
    <w:rsid w:val="004E6D49"/>
    <w:rsid w:val="004E70CD"/>
    <w:rsid w:val="004F0049"/>
    <w:rsid w:val="004F0551"/>
    <w:rsid w:val="004F0831"/>
    <w:rsid w:val="004F2AC3"/>
    <w:rsid w:val="004F3136"/>
    <w:rsid w:val="004F50E5"/>
    <w:rsid w:val="004F5137"/>
    <w:rsid w:val="004F546A"/>
    <w:rsid w:val="004F6111"/>
    <w:rsid w:val="004F686A"/>
    <w:rsid w:val="004F6A59"/>
    <w:rsid w:val="004F7D75"/>
    <w:rsid w:val="00500780"/>
    <w:rsid w:val="00500A1B"/>
    <w:rsid w:val="0050134E"/>
    <w:rsid w:val="00501B82"/>
    <w:rsid w:val="00503108"/>
    <w:rsid w:val="005042E6"/>
    <w:rsid w:val="005072CE"/>
    <w:rsid w:val="00507975"/>
    <w:rsid w:val="005102C6"/>
    <w:rsid w:val="0051045F"/>
    <w:rsid w:val="005106B6"/>
    <w:rsid w:val="00510989"/>
    <w:rsid w:val="0051125F"/>
    <w:rsid w:val="0051157B"/>
    <w:rsid w:val="0051170E"/>
    <w:rsid w:val="00511B81"/>
    <w:rsid w:val="0051374E"/>
    <w:rsid w:val="00513792"/>
    <w:rsid w:val="00514095"/>
    <w:rsid w:val="00514752"/>
    <w:rsid w:val="005148EE"/>
    <w:rsid w:val="00514FF3"/>
    <w:rsid w:val="005150B2"/>
    <w:rsid w:val="0051565D"/>
    <w:rsid w:val="005159CD"/>
    <w:rsid w:val="00515D7A"/>
    <w:rsid w:val="00516D12"/>
    <w:rsid w:val="005201C1"/>
    <w:rsid w:val="00520934"/>
    <w:rsid w:val="00520FF1"/>
    <w:rsid w:val="0052184D"/>
    <w:rsid w:val="00522EF3"/>
    <w:rsid w:val="00522FE4"/>
    <w:rsid w:val="00523C5E"/>
    <w:rsid w:val="00525987"/>
    <w:rsid w:val="00527D49"/>
    <w:rsid w:val="00530A55"/>
    <w:rsid w:val="00530CB7"/>
    <w:rsid w:val="0053107A"/>
    <w:rsid w:val="00531FC6"/>
    <w:rsid w:val="0053209B"/>
    <w:rsid w:val="005366A3"/>
    <w:rsid w:val="0054003E"/>
    <w:rsid w:val="0054024C"/>
    <w:rsid w:val="00540E46"/>
    <w:rsid w:val="0054218A"/>
    <w:rsid w:val="005424C9"/>
    <w:rsid w:val="00542C5B"/>
    <w:rsid w:val="00542D15"/>
    <w:rsid w:val="00544574"/>
    <w:rsid w:val="00544617"/>
    <w:rsid w:val="00544E1C"/>
    <w:rsid w:val="00547598"/>
    <w:rsid w:val="005475CE"/>
    <w:rsid w:val="00547E9B"/>
    <w:rsid w:val="00550817"/>
    <w:rsid w:val="00554223"/>
    <w:rsid w:val="00554690"/>
    <w:rsid w:val="005550FA"/>
    <w:rsid w:val="0055575C"/>
    <w:rsid w:val="00561657"/>
    <w:rsid w:val="005633A6"/>
    <w:rsid w:val="005666D3"/>
    <w:rsid w:val="00567796"/>
    <w:rsid w:val="0057138F"/>
    <w:rsid w:val="0057155F"/>
    <w:rsid w:val="00572FE7"/>
    <w:rsid w:val="00573CD1"/>
    <w:rsid w:val="00573FD2"/>
    <w:rsid w:val="00575B6E"/>
    <w:rsid w:val="00577669"/>
    <w:rsid w:val="0057774C"/>
    <w:rsid w:val="00577EC6"/>
    <w:rsid w:val="00580D7B"/>
    <w:rsid w:val="0058249E"/>
    <w:rsid w:val="00582CE3"/>
    <w:rsid w:val="00583F27"/>
    <w:rsid w:val="00584703"/>
    <w:rsid w:val="00584BFF"/>
    <w:rsid w:val="00585CF4"/>
    <w:rsid w:val="005861B0"/>
    <w:rsid w:val="005864D0"/>
    <w:rsid w:val="00586FC2"/>
    <w:rsid w:val="00587FDB"/>
    <w:rsid w:val="00590B33"/>
    <w:rsid w:val="00591303"/>
    <w:rsid w:val="00591772"/>
    <w:rsid w:val="00591C14"/>
    <w:rsid w:val="00591DBA"/>
    <w:rsid w:val="00595125"/>
    <w:rsid w:val="00595FE7"/>
    <w:rsid w:val="00597112"/>
    <w:rsid w:val="005A0045"/>
    <w:rsid w:val="005A1ED9"/>
    <w:rsid w:val="005A2B36"/>
    <w:rsid w:val="005A67B5"/>
    <w:rsid w:val="005A68E9"/>
    <w:rsid w:val="005B0E31"/>
    <w:rsid w:val="005B1953"/>
    <w:rsid w:val="005B1B3D"/>
    <w:rsid w:val="005B3D2F"/>
    <w:rsid w:val="005B3F93"/>
    <w:rsid w:val="005B4E53"/>
    <w:rsid w:val="005B519C"/>
    <w:rsid w:val="005B5A20"/>
    <w:rsid w:val="005B5F9E"/>
    <w:rsid w:val="005B73CD"/>
    <w:rsid w:val="005C0148"/>
    <w:rsid w:val="005C0760"/>
    <w:rsid w:val="005C1994"/>
    <w:rsid w:val="005C25FB"/>
    <w:rsid w:val="005C3388"/>
    <w:rsid w:val="005C340C"/>
    <w:rsid w:val="005C3649"/>
    <w:rsid w:val="005C381C"/>
    <w:rsid w:val="005C3A20"/>
    <w:rsid w:val="005C3FF8"/>
    <w:rsid w:val="005C4EB5"/>
    <w:rsid w:val="005C505B"/>
    <w:rsid w:val="005C52CE"/>
    <w:rsid w:val="005C548B"/>
    <w:rsid w:val="005C58C5"/>
    <w:rsid w:val="005C648A"/>
    <w:rsid w:val="005C65F7"/>
    <w:rsid w:val="005C7972"/>
    <w:rsid w:val="005D3268"/>
    <w:rsid w:val="005E0F5E"/>
    <w:rsid w:val="005E37D8"/>
    <w:rsid w:val="005E4E2A"/>
    <w:rsid w:val="005E507F"/>
    <w:rsid w:val="005E5237"/>
    <w:rsid w:val="005E5361"/>
    <w:rsid w:val="005E651F"/>
    <w:rsid w:val="005F032E"/>
    <w:rsid w:val="005F084A"/>
    <w:rsid w:val="005F0901"/>
    <w:rsid w:val="005F127A"/>
    <w:rsid w:val="005F3622"/>
    <w:rsid w:val="005F3A72"/>
    <w:rsid w:val="005F4897"/>
    <w:rsid w:val="005F5B59"/>
    <w:rsid w:val="005F5EAB"/>
    <w:rsid w:val="005F5FF5"/>
    <w:rsid w:val="005F6A47"/>
    <w:rsid w:val="005F70F5"/>
    <w:rsid w:val="006014F0"/>
    <w:rsid w:val="00601C30"/>
    <w:rsid w:val="00603322"/>
    <w:rsid w:val="00603F3A"/>
    <w:rsid w:val="00605363"/>
    <w:rsid w:val="006062AF"/>
    <w:rsid w:val="006064F0"/>
    <w:rsid w:val="006103D1"/>
    <w:rsid w:val="00613A66"/>
    <w:rsid w:val="00615473"/>
    <w:rsid w:val="00615C05"/>
    <w:rsid w:val="006162F9"/>
    <w:rsid w:val="00616E18"/>
    <w:rsid w:val="00616FDB"/>
    <w:rsid w:val="00617625"/>
    <w:rsid w:val="0062030E"/>
    <w:rsid w:val="00620E21"/>
    <w:rsid w:val="0062101F"/>
    <w:rsid w:val="00621712"/>
    <w:rsid w:val="00625BCA"/>
    <w:rsid w:val="0062638D"/>
    <w:rsid w:val="00626658"/>
    <w:rsid w:val="00626858"/>
    <w:rsid w:val="00630E5D"/>
    <w:rsid w:val="00630FA7"/>
    <w:rsid w:val="00630FDA"/>
    <w:rsid w:val="0063144D"/>
    <w:rsid w:val="00632072"/>
    <w:rsid w:val="00632665"/>
    <w:rsid w:val="00633FC7"/>
    <w:rsid w:val="006346AB"/>
    <w:rsid w:val="00635CDF"/>
    <w:rsid w:val="00636487"/>
    <w:rsid w:val="006368CD"/>
    <w:rsid w:val="00636D2B"/>
    <w:rsid w:val="00640100"/>
    <w:rsid w:val="00640C0F"/>
    <w:rsid w:val="00641B9F"/>
    <w:rsid w:val="006427E0"/>
    <w:rsid w:val="006441C1"/>
    <w:rsid w:val="00644DD7"/>
    <w:rsid w:val="00645392"/>
    <w:rsid w:val="00645ECF"/>
    <w:rsid w:val="006465F7"/>
    <w:rsid w:val="006473AA"/>
    <w:rsid w:val="006511D4"/>
    <w:rsid w:val="00652F94"/>
    <w:rsid w:val="00653991"/>
    <w:rsid w:val="00653AC1"/>
    <w:rsid w:val="00655086"/>
    <w:rsid w:val="00655422"/>
    <w:rsid w:val="006563F1"/>
    <w:rsid w:val="00660034"/>
    <w:rsid w:val="0066217D"/>
    <w:rsid w:val="00662768"/>
    <w:rsid w:val="00665EED"/>
    <w:rsid w:val="00666D03"/>
    <w:rsid w:val="0066783A"/>
    <w:rsid w:val="00670B2F"/>
    <w:rsid w:val="0067557F"/>
    <w:rsid w:val="0067606B"/>
    <w:rsid w:val="00676705"/>
    <w:rsid w:val="00677848"/>
    <w:rsid w:val="00677A03"/>
    <w:rsid w:val="00680011"/>
    <w:rsid w:val="00681C11"/>
    <w:rsid w:val="0068218A"/>
    <w:rsid w:val="0068222E"/>
    <w:rsid w:val="00684BAB"/>
    <w:rsid w:val="00684C3D"/>
    <w:rsid w:val="00685F3D"/>
    <w:rsid w:val="006869AA"/>
    <w:rsid w:val="00687297"/>
    <w:rsid w:val="00692DA6"/>
    <w:rsid w:val="00692E5B"/>
    <w:rsid w:val="006960BE"/>
    <w:rsid w:val="0069636D"/>
    <w:rsid w:val="0069661F"/>
    <w:rsid w:val="00697B15"/>
    <w:rsid w:val="006A05E7"/>
    <w:rsid w:val="006A11C4"/>
    <w:rsid w:val="006A1CCC"/>
    <w:rsid w:val="006A1F42"/>
    <w:rsid w:val="006A2A3D"/>
    <w:rsid w:val="006A513D"/>
    <w:rsid w:val="006A6F45"/>
    <w:rsid w:val="006A6FB4"/>
    <w:rsid w:val="006A76B7"/>
    <w:rsid w:val="006B1D86"/>
    <w:rsid w:val="006B2708"/>
    <w:rsid w:val="006B35FC"/>
    <w:rsid w:val="006B37A8"/>
    <w:rsid w:val="006B3C07"/>
    <w:rsid w:val="006B5016"/>
    <w:rsid w:val="006B5431"/>
    <w:rsid w:val="006B6666"/>
    <w:rsid w:val="006B7878"/>
    <w:rsid w:val="006C1306"/>
    <w:rsid w:val="006C2D3F"/>
    <w:rsid w:val="006C76F5"/>
    <w:rsid w:val="006D06C6"/>
    <w:rsid w:val="006D1CCB"/>
    <w:rsid w:val="006D2030"/>
    <w:rsid w:val="006D2A3F"/>
    <w:rsid w:val="006D3A22"/>
    <w:rsid w:val="006D591D"/>
    <w:rsid w:val="006D69C2"/>
    <w:rsid w:val="006E0C07"/>
    <w:rsid w:val="006E1B5F"/>
    <w:rsid w:val="006E2C03"/>
    <w:rsid w:val="006E30E8"/>
    <w:rsid w:val="006E32FC"/>
    <w:rsid w:val="006E3D84"/>
    <w:rsid w:val="006E4F48"/>
    <w:rsid w:val="006E7226"/>
    <w:rsid w:val="006E7C4F"/>
    <w:rsid w:val="006F2527"/>
    <w:rsid w:val="006F478B"/>
    <w:rsid w:val="006F54C6"/>
    <w:rsid w:val="006F6A15"/>
    <w:rsid w:val="006F71EE"/>
    <w:rsid w:val="00700865"/>
    <w:rsid w:val="0070240E"/>
    <w:rsid w:val="00702825"/>
    <w:rsid w:val="00703C17"/>
    <w:rsid w:val="00705EF4"/>
    <w:rsid w:val="0070692E"/>
    <w:rsid w:val="00706E88"/>
    <w:rsid w:val="00713B0C"/>
    <w:rsid w:val="007154E0"/>
    <w:rsid w:val="00715B4A"/>
    <w:rsid w:val="00716499"/>
    <w:rsid w:val="007166CA"/>
    <w:rsid w:val="0071711E"/>
    <w:rsid w:val="00717ACE"/>
    <w:rsid w:val="00717CC2"/>
    <w:rsid w:val="007210E7"/>
    <w:rsid w:val="007233D9"/>
    <w:rsid w:val="00726074"/>
    <w:rsid w:val="007265C1"/>
    <w:rsid w:val="0072666F"/>
    <w:rsid w:val="00727505"/>
    <w:rsid w:val="00732C17"/>
    <w:rsid w:val="0073337A"/>
    <w:rsid w:val="0073386A"/>
    <w:rsid w:val="00734EDB"/>
    <w:rsid w:val="007353D5"/>
    <w:rsid w:val="0074019B"/>
    <w:rsid w:val="0074084A"/>
    <w:rsid w:val="007416D1"/>
    <w:rsid w:val="007419DA"/>
    <w:rsid w:val="00742660"/>
    <w:rsid w:val="00745E4A"/>
    <w:rsid w:val="007463F7"/>
    <w:rsid w:val="00746826"/>
    <w:rsid w:val="00751CFD"/>
    <w:rsid w:val="007532BA"/>
    <w:rsid w:val="00754D62"/>
    <w:rsid w:val="007619FE"/>
    <w:rsid w:val="00761A45"/>
    <w:rsid w:val="00762878"/>
    <w:rsid w:val="00763F50"/>
    <w:rsid w:val="00764213"/>
    <w:rsid w:val="0076485F"/>
    <w:rsid w:val="00764A42"/>
    <w:rsid w:val="00765F30"/>
    <w:rsid w:val="007662E5"/>
    <w:rsid w:val="00766359"/>
    <w:rsid w:val="007672CB"/>
    <w:rsid w:val="0077021C"/>
    <w:rsid w:val="00770296"/>
    <w:rsid w:val="00770682"/>
    <w:rsid w:val="0077076E"/>
    <w:rsid w:val="0077151A"/>
    <w:rsid w:val="00772949"/>
    <w:rsid w:val="007729E9"/>
    <w:rsid w:val="0077461D"/>
    <w:rsid w:val="00774C34"/>
    <w:rsid w:val="0077500C"/>
    <w:rsid w:val="0077557B"/>
    <w:rsid w:val="00775EBE"/>
    <w:rsid w:val="00776C11"/>
    <w:rsid w:val="00776FDA"/>
    <w:rsid w:val="0077761F"/>
    <w:rsid w:val="00777C97"/>
    <w:rsid w:val="00777D53"/>
    <w:rsid w:val="00782B0C"/>
    <w:rsid w:val="007852E8"/>
    <w:rsid w:val="00790409"/>
    <w:rsid w:val="007907B3"/>
    <w:rsid w:val="00794854"/>
    <w:rsid w:val="00794D68"/>
    <w:rsid w:val="00794D8A"/>
    <w:rsid w:val="0079552D"/>
    <w:rsid w:val="0079661D"/>
    <w:rsid w:val="007976C6"/>
    <w:rsid w:val="00797B9A"/>
    <w:rsid w:val="007A0F08"/>
    <w:rsid w:val="007A1F2D"/>
    <w:rsid w:val="007A210E"/>
    <w:rsid w:val="007A2B7D"/>
    <w:rsid w:val="007A3362"/>
    <w:rsid w:val="007A3A55"/>
    <w:rsid w:val="007A3B32"/>
    <w:rsid w:val="007A3BCB"/>
    <w:rsid w:val="007A438E"/>
    <w:rsid w:val="007A44AB"/>
    <w:rsid w:val="007A4C0D"/>
    <w:rsid w:val="007A5C3B"/>
    <w:rsid w:val="007B20D7"/>
    <w:rsid w:val="007B219D"/>
    <w:rsid w:val="007B4B3A"/>
    <w:rsid w:val="007B55C9"/>
    <w:rsid w:val="007B79FC"/>
    <w:rsid w:val="007B7FB2"/>
    <w:rsid w:val="007C0941"/>
    <w:rsid w:val="007C156A"/>
    <w:rsid w:val="007C17C1"/>
    <w:rsid w:val="007C1FB7"/>
    <w:rsid w:val="007C2F11"/>
    <w:rsid w:val="007C3333"/>
    <w:rsid w:val="007C33CA"/>
    <w:rsid w:val="007C4FBC"/>
    <w:rsid w:val="007C684F"/>
    <w:rsid w:val="007C68BE"/>
    <w:rsid w:val="007C6927"/>
    <w:rsid w:val="007C7077"/>
    <w:rsid w:val="007D03A9"/>
    <w:rsid w:val="007D1B91"/>
    <w:rsid w:val="007D3161"/>
    <w:rsid w:val="007D4108"/>
    <w:rsid w:val="007D4E4D"/>
    <w:rsid w:val="007D5F3D"/>
    <w:rsid w:val="007D7100"/>
    <w:rsid w:val="007D7E40"/>
    <w:rsid w:val="007E03B0"/>
    <w:rsid w:val="007E1459"/>
    <w:rsid w:val="007E1A47"/>
    <w:rsid w:val="007E1AA4"/>
    <w:rsid w:val="007E1D4F"/>
    <w:rsid w:val="007E230E"/>
    <w:rsid w:val="007E3379"/>
    <w:rsid w:val="007E3A72"/>
    <w:rsid w:val="007E4DEF"/>
    <w:rsid w:val="007E52B4"/>
    <w:rsid w:val="007E5502"/>
    <w:rsid w:val="007E5987"/>
    <w:rsid w:val="007E6395"/>
    <w:rsid w:val="007E77A2"/>
    <w:rsid w:val="007F0681"/>
    <w:rsid w:val="007F31DE"/>
    <w:rsid w:val="007F4D69"/>
    <w:rsid w:val="007F4D85"/>
    <w:rsid w:val="007F5705"/>
    <w:rsid w:val="007F59DE"/>
    <w:rsid w:val="007F6806"/>
    <w:rsid w:val="007F6FED"/>
    <w:rsid w:val="008001F7"/>
    <w:rsid w:val="00801D6F"/>
    <w:rsid w:val="0080229B"/>
    <w:rsid w:val="008041ED"/>
    <w:rsid w:val="0080455D"/>
    <w:rsid w:val="0080639C"/>
    <w:rsid w:val="0080758B"/>
    <w:rsid w:val="00810CB1"/>
    <w:rsid w:val="0081126F"/>
    <w:rsid w:val="00811E09"/>
    <w:rsid w:val="00811E3E"/>
    <w:rsid w:val="00816181"/>
    <w:rsid w:val="008162D0"/>
    <w:rsid w:val="00816D26"/>
    <w:rsid w:val="00817A10"/>
    <w:rsid w:val="00817D96"/>
    <w:rsid w:val="0082176F"/>
    <w:rsid w:val="008219CA"/>
    <w:rsid w:val="00821FE2"/>
    <w:rsid w:val="008220DC"/>
    <w:rsid w:val="008227FC"/>
    <w:rsid w:val="008235F6"/>
    <w:rsid w:val="00823D65"/>
    <w:rsid w:val="00824176"/>
    <w:rsid w:val="00824411"/>
    <w:rsid w:val="00825700"/>
    <w:rsid w:val="00825B2E"/>
    <w:rsid w:val="00826470"/>
    <w:rsid w:val="00826586"/>
    <w:rsid w:val="0082789D"/>
    <w:rsid w:val="00827BAD"/>
    <w:rsid w:val="00831B17"/>
    <w:rsid w:val="00831BE3"/>
    <w:rsid w:val="00831E15"/>
    <w:rsid w:val="00831E84"/>
    <w:rsid w:val="008325F7"/>
    <w:rsid w:val="00832825"/>
    <w:rsid w:val="008337C8"/>
    <w:rsid w:val="0083527C"/>
    <w:rsid w:val="00835C46"/>
    <w:rsid w:val="00836248"/>
    <w:rsid w:val="0083668D"/>
    <w:rsid w:val="00840BAF"/>
    <w:rsid w:val="00843105"/>
    <w:rsid w:val="008443CB"/>
    <w:rsid w:val="00846172"/>
    <w:rsid w:val="00846230"/>
    <w:rsid w:val="008469AC"/>
    <w:rsid w:val="008474D3"/>
    <w:rsid w:val="00847527"/>
    <w:rsid w:val="0084772F"/>
    <w:rsid w:val="00847FA7"/>
    <w:rsid w:val="00850548"/>
    <w:rsid w:val="0085055E"/>
    <w:rsid w:val="00850722"/>
    <w:rsid w:val="0085109E"/>
    <w:rsid w:val="008510FF"/>
    <w:rsid w:val="00851354"/>
    <w:rsid w:val="0085594B"/>
    <w:rsid w:val="00855A04"/>
    <w:rsid w:val="00855D6F"/>
    <w:rsid w:val="0085710A"/>
    <w:rsid w:val="008577A7"/>
    <w:rsid w:val="008602DE"/>
    <w:rsid w:val="00860FC6"/>
    <w:rsid w:val="008614F1"/>
    <w:rsid w:val="0086159F"/>
    <w:rsid w:val="00861A8D"/>
    <w:rsid w:val="008621B9"/>
    <w:rsid w:val="00862786"/>
    <w:rsid w:val="00864180"/>
    <w:rsid w:val="00864B19"/>
    <w:rsid w:val="00866E5B"/>
    <w:rsid w:val="00871045"/>
    <w:rsid w:val="00872D18"/>
    <w:rsid w:val="0087370E"/>
    <w:rsid w:val="0087466F"/>
    <w:rsid w:val="00874AA2"/>
    <w:rsid w:val="00875F4F"/>
    <w:rsid w:val="00876C9F"/>
    <w:rsid w:val="00876CC9"/>
    <w:rsid w:val="00877200"/>
    <w:rsid w:val="008778F6"/>
    <w:rsid w:val="0088009C"/>
    <w:rsid w:val="008805A9"/>
    <w:rsid w:val="008805DC"/>
    <w:rsid w:val="00881013"/>
    <w:rsid w:val="00881C91"/>
    <w:rsid w:val="00881D10"/>
    <w:rsid w:val="008850BD"/>
    <w:rsid w:val="00886288"/>
    <w:rsid w:val="0088674A"/>
    <w:rsid w:val="00886816"/>
    <w:rsid w:val="00886DE6"/>
    <w:rsid w:val="00890B1B"/>
    <w:rsid w:val="008948C8"/>
    <w:rsid w:val="008977AB"/>
    <w:rsid w:val="00897B2D"/>
    <w:rsid w:val="008A01C3"/>
    <w:rsid w:val="008A1E43"/>
    <w:rsid w:val="008A2CD2"/>
    <w:rsid w:val="008A4201"/>
    <w:rsid w:val="008A42F9"/>
    <w:rsid w:val="008A5BAC"/>
    <w:rsid w:val="008A6931"/>
    <w:rsid w:val="008A6C2D"/>
    <w:rsid w:val="008A768A"/>
    <w:rsid w:val="008A7B85"/>
    <w:rsid w:val="008B1701"/>
    <w:rsid w:val="008B1ABE"/>
    <w:rsid w:val="008B1E43"/>
    <w:rsid w:val="008B2C4F"/>
    <w:rsid w:val="008B2DAA"/>
    <w:rsid w:val="008B3984"/>
    <w:rsid w:val="008B44D9"/>
    <w:rsid w:val="008C15C0"/>
    <w:rsid w:val="008C23B9"/>
    <w:rsid w:val="008C3C58"/>
    <w:rsid w:val="008C4269"/>
    <w:rsid w:val="008C6702"/>
    <w:rsid w:val="008C6C06"/>
    <w:rsid w:val="008D10AB"/>
    <w:rsid w:val="008D1AD2"/>
    <w:rsid w:val="008D21F5"/>
    <w:rsid w:val="008D3787"/>
    <w:rsid w:val="008D4AD2"/>
    <w:rsid w:val="008D517D"/>
    <w:rsid w:val="008D5F36"/>
    <w:rsid w:val="008D6A5A"/>
    <w:rsid w:val="008E0A4A"/>
    <w:rsid w:val="008E0CD9"/>
    <w:rsid w:val="008E15F5"/>
    <w:rsid w:val="008E1E5E"/>
    <w:rsid w:val="008E2B7D"/>
    <w:rsid w:val="008E3F42"/>
    <w:rsid w:val="008E4944"/>
    <w:rsid w:val="008E5FD9"/>
    <w:rsid w:val="008E63DC"/>
    <w:rsid w:val="008E7263"/>
    <w:rsid w:val="008E7839"/>
    <w:rsid w:val="008F036F"/>
    <w:rsid w:val="008F089B"/>
    <w:rsid w:val="008F0F27"/>
    <w:rsid w:val="008F5950"/>
    <w:rsid w:val="008F5DEC"/>
    <w:rsid w:val="008F6FC0"/>
    <w:rsid w:val="008F70F1"/>
    <w:rsid w:val="008F7B9A"/>
    <w:rsid w:val="00900832"/>
    <w:rsid w:val="00902D79"/>
    <w:rsid w:val="00906B8D"/>
    <w:rsid w:val="0091003C"/>
    <w:rsid w:val="009100BB"/>
    <w:rsid w:val="00911C9F"/>
    <w:rsid w:val="00911D02"/>
    <w:rsid w:val="00912402"/>
    <w:rsid w:val="00912537"/>
    <w:rsid w:val="00912EB3"/>
    <w:rsid w:val="009132D0"/>
    <w:rsid w:val="00913567"/>
    <w:rsid w:val="0091397D"/>
    <w:rsid w:val="00913D39"/>
    <w:rsid w:val="0091658E"/>
    <w:rsid w:val="00917737"/>
    <w:rsid w:val="009232C1"/>
    <w:rsid w:val="00924E36"/>
    <w:rsid w:val="009259C5"/>
    <w:rsid w:val="00926E2B"/>
    <w:rsid w:val="00927529"/>
    <w:rsid w:val="00927949"/>
    <w:rsid w:val="0093013A"/>
    <w:rsid w:val="009302BC"/>
    <w:rsid w:val="0093103A"/>
    <w:rsid w:val="00931689"/>
    <w:rsid w:val="009317E7"/>
    <w:rsid w:val="009334E2"/>
    <w:rsid w:val="00934F43"/>
    <w:rsid w:val="0093600B"/>
    <w:rsid w:val="009376D0"/>
    <w:rsid w:val="009438B4"/>
    <w:rsid w:val="0094445E"/>
    <w:rsid w:val="009447A6"/>
    <w:rsid w:val="0094587D"/>
    <w:rsid w:val="009459B0"/>
    <w:rsid w:val="00946980"/>
    <w:rsid w:val="00946D1E"/>
    <w:rsid w:val="009476BF"/>
    <w:rsid w:val="00952CB9"/>
    <w:rsid w:val="009560CC"/>
    <w:rsid w:val="0095708E"/>
    <w:rsid w:val="00957276"/>
    <w:rsid w:val="00957BD4"/>
    <w:rsid w:val="00957FE4"/>
    <w:rsid w:val="009600AA"/>
    <w:rsid w:val="009612D2"/>
    <w:rsid w:val="009654DA"/>
    <w:rsid w:val="00965D56"/>
    <w:rsid w:val="009663E9"/>
    <w:rsid w:val="0097080D"/>
    <w:rsid w:val="009718D5"/>
    <w:rsid w:val="0097220F"/>
    <w:rsid w:val="009722D1"/>
    <w:rsid w:val="009722FF"/>
    <w:rsid w:val="00972DB4"/>
    <w:rsid w:val="0097300F"/>
    <w:rsid w:val="00974C3D"/>
    <w:rsid w:val="009758DF"/>
    <w:rsid w:val="00977F26"/>
    <w:rsid w:val="009801C4"/>
    <w:rsid w:val="00981020"/>
    <w:rsid w:val="00981423"/>
    <w:rsid w:val="00981D04"/>
    <w:rsid w:val="00982899"/>
    <w:rsid w:val="009835C0"/>
    <w:rsid w:val="00984079"/>
    <w:rsid w:val="00984253"/>
    <w:rsid w:val="009844A7"/>
    <w:rsid w:val="00984B96"/>
    <w:rsid w:val="009862B2"/>
    <w:rsid w:val="00987219"/>
    <w:rsid w:val="009877B9"/>
    <w:rsid w:val="00987F75"/>
    <w:rsid w:val="00991B37"/>
    <w:rsid w:val="00991CD5"/>
    <w:rsid w:val="00992E70"/>
    <w:rsid w:val="009943B6"/>
    <w:rsid w:val="009960B4"/>
    <w:rsid w:val="009A2187"/>
    <w:rsid w:val="009A39F2"/>
    <w:rsid w:val="009A423E"/>
    <w:rsid w:val="009A425C"/>
    <w:rsid w:val="009A4FCD"/>
    <w:rsid w:val="009A6156"/>
    <w:rsid w:val="009A68A8"/>
    <w:rsid w:val="009A7232"/>
    <w:rsid w:val="009B0387"/>
    <w:rsid w:val="009B19CE"/>
    <w:rsid w:val="009B26E9"/>
    <w:rsid w:val="009B29D4"/>
    <w:rsid w:val="009B2C19"/>
    <w:rsid w:val="009B6E7A"/>
    <w:rsid w:val="009B79FB"/>
    <w:rsid w:val="009C074F"/>
    <w:rsid w:val="009C0C91"/>
    <w:rsid w:val="009C0CEA"/>
    <w:rsid w:val="009C1984"/>
    <w:rsid w:val="009C1D73"/>
    <w:rsid w:val="009C29CD"/>
    <w:rsid w:val="009C3DEC"/>
    <w:rsid w:val="009C5496"/>
    <w:rsid w:val="009C5BFA"/>
    <w:rsid w:val="009C5C2E"/>
    <w:rsid w:val="009C6F5F"/>
    <w:rsid w:val="009D0F94"/>
    <w:rsid w:val="009D1291"/>
    <w:rsid w:val="009D22EA"/>
    <w:rsid w:val="009D28CC"/>
    <w:rsid w:val="009D3BC8"/>
    <w:rsid w:val="009D3C02"/>
    <w:rsid w:val="009D50A4"/>
    <w:rsid w:val="009D57D3"/>
    <w:rsid w:val="009D5C0E"/>
    <w:rsid w:val="009D6B8C"/>
    <w:rsid w:val="009D6BE1"/>
    <w:rsid w:val="009E01C5"/>
    <w:rsid w:val="009E0F9B"/>
    <w:rsid w:val="009E1272"/>
    <w:rsid w:val="009E1966"/>
    <w:rsid w:val="009E2160"/>
    <w:rsid w:val="009E348A"/>
    <w:rsid w:val="009E3751"/>
    <w:rsid w:val="009E58BF"/>
    <w:rsid w:val="009E5C7B"/>
    <w:rsid w:val="009E7AC9"/>
    <w:rsid w:val="009F0D36"/>
    <w:rsid w:val="009F178E"/>
    <w:rsid w:val="009F1C0A"/>
    <w:rsid w:val="009F2062"/>
    <w:rsid w:val="009F2262"/>
    <w:rsid w:val="009F4123"/>
    <w:rsid w:val="009F49D2"/>
    <w:rsid w:val="009F4D55"/>
    <w:rsid w:val="009F6B99"/>
    <w:rsid w:val="00A012D0"/>
    <w:rsid w:val="00A014BD"/>
    <w:rsid w:val="00A04FA5"/>
    <w:rsid w:val="00A066A6"/>
    <w:rsid w:val="00A06C67"/>
    <w:rsid w:val="00A072EE"/>
    <w:rsid w:val="00A0778A"/>
    <w:rsid w:val="00A11530"/>
    <w:rsid w:val="00A127AD"/>
    <w:rsid w:val="00A13AC9"/>
    <w:rsid w:val="00A13E88"/>
    <w:rsid w:val="00A16628"/>
    <w:rsid w:val="00A17810"/>
    <w:rsid w:val="00A20082"/>
    <w:rsid w:val="00A23AB8"/>
    <w:rsid w:val="00A23AF6"/>
    <w:rsid w:val="00A2465A"/>
    <w:rsid w:val="00A25600"/>
    <w:rsid w:val="00A31D3A"/>
    <w:rsid w:val="00A3486E"/>
    <w:rsid w:val="00A35F41"/>
    <w:rsid w:val="00A37E61"/>
    <w:rsid w:val="00A401D1"/>
    <w:rsid w:val="00A410E1"/>
    <w:rsid w:val="00A4114F"/>
    <w:rsid w:val="00A41301"/>
    <w:rsid w:val="00A42611"/>
    <w:rsid w:val="00A43C0F"/>
    <w:rsid w:val="00A469FE"/>
    <w:rsid w:val="00A55DC2"/>
    <w:rsid w:val="00A55F04"/>
    <w:rsid w:val="00A56840"/>
    <w:rsid w:val="00A57414"/>
    <w:rsid w:val="00A57456"/>
    <w:rsid w:val="00A60BBB"/>
    <w:rsid w:val="00A60C6D"/>
    <w:rsid w:val="00A6164E"/>
    <w:rsid w:val="00A622BD"/>
    <w:rsid w:val="00A63E8A"/>
    <w:rsid w:val="00A65121"/>
    <w:rsid w:val="00A664F3"/>
    <w:rsid w:val="00A6687E"/>
    <w:rsid w:val="00A67CC6"/>
    <w:rsid w:val="00A71194"/>
    <w:rsid w:val="00A72413"/>
    <w:rsid w:val="00A72C90"/>
    <w:rsid w:val="00A740DE"/>
    <w:rsid w:val="00A75110"/>
    <w:rsid w:val="00A7554E"/>
    <w:rsid w:val="00A77583"/>
    <w:rsid w:val="00A77D1D"/>
    <w:rsid w:val="00A802DD"/>
    <w:rsid w:val="00A80419"/>
    <w:rsid w:val="00A80A65"/>
    <w:rsid w:val="00A80A97"/>
    <w:rsid w:val="00A80D36"/>
    <w:rsid w:val="00A820FB"/>
    <w:rsid w:val="00A83609"/>
    <w:rsid w:val="00A8429C"/>
    <w:rsid w:val="00A85912"/>
    <w:rsid w:val="00A87832"/>
    <w:rsid w:val="00A878BA"/>
    <w:rsid w:val="00A90482"/>
    <w:rsid w:val="00A908D8"/>
    <w:rsid w:val="00A90C5D"/>
    <w:rsid w:val="00A912E4"/>
    <w:rsid w:val="00A933DB"/>
    <w:rsid w:val="00A94038"/>
    <w:rsid w:val="00A9416B"/>
    <w:rsid w:val="00A95665"/>
    <w:rsid w:val="00A968BE"/>
    <w:rsid w:val="00A9741F"/>
    <w:rsid w:val="00AA0EB9"/>
    <w:rsid w:val="00AA191E"/>
    <w:rsid w:val="00AA26F7"/>
    <w:rsid w:val="00AA3043"/>
    <w:rsid w:val="00AA4014"/>
    <w:rsid w:val="00AA4391"/>
    <w:rsid w:val="00AA6322"/>
    <w:rsid w:val="00AB1757"/>
    <w:rsid w:val="00AB3894"/>
    <w:rsid w:val="00AB5E46"/>
    <w:rsid w:val="00AB6D16"/>
    <w:rsid w:val="00AB74EC"/>
    <w:rsid w:val="00AC051E"/>
    <w:rsid w:val="00AC187F"/>
    <w:rsid w:val="00AC2403"/>
    <w:rsid w:val="00AC2661"/>
    <w:rsid w:val="00AC2CE7"/>
    <w:rsid w:val="00AC341D"/>
    <w:rsid w:val="00AC37C6"/>
    <w:rsid w:val="00AC5CEF"/>
    <w:rsid w:val="00AC672C"/>
    <w:rsid w:val="00AD0879"/>
    <w:rsid w:val="00AD1D7E"/>
    <w:rsid w:val="00AD4053"/>
    <w:rsid w:val="00AD5DDE"/>
    <w:rsid w:val="00AD700F"/>
    <w:rsid w:val="00AD7B26"/>
    <w:rsid w:val="00AD7BDC"/>
    <w:rsid w:val="00AE25BA"/>
    <w:rsid w:val="00AE2C68"/>
    <w:rsid w:val="00AE3F09"/>
    <w:rsid w:val="00AE441A"/>
    <w:rsid w:val="00AE52C0"/>
    <w:rsid w:val="00AE5B72"/>
    <w:rsid w:val="00AE6C7B"/>
    <w:rsid w:val="00AE7552"/>
    <w:rsid w:val="00AF055F"/>
    <w:rsid w:val="00AF1D4A"/>
    <w:rsid w:val="00AF1F0A"/>
    <w:rsid w:val="00AF2345"/>
    <w:rsid w:val="00AF24A0"/>
    <w:rsid w:val="00AF24EA"/>
    <w:rsid w:val="00AF27BA"/>
    <w:rsid w:val="00AF31B3"/>
    <w:rsid w:val="00AF3F78"/>
    <w:rsid w:val="00AF59AD"/>
    <w:rsid w:val="00AF5B6F"/>
    <w:rsid w:val="00AF5F11"/>
    <w:rsid w:val="00AF6BDC"/>
    <w:rsid w:val="00AF7206"/>
    <w:rsid w:val="00B01239"/>
    <w:rsid w:val="00B01CC8"/>
    <w:rsid w:val="00B02536"/>
    <w:rsid w:val="00B02988"/>
    <w:rsid w:val="00B04956"/>
    <w:rsid w:val="00B05323"/>
    <w:rsid w:val="00B05B4D"/>
    <w:rsid w:val="00B05CF1"/>
    <w:rsid w:val="00B06601"/>
    <w:rsid w:val="00B06CB6"/>
    <w:rsid w:val="00B07D0A"/>
    <w:rsid w:val="00B07F90"/>
    <w:rsid w:val="00B10A88"/>
    <w:rsid w:val="00B10F8B"/>
    <w:rsid w:val="00B155CB"/>
    <w:rsid w:val="00B15BE6"/>
    <w:rsid w:val="00B16A26"/>
    <w:rsid w:val="00B16EF5"/>
    <w:rsid w:val="00B16F21"/>
    <w:rsid w:val="00B16FCD"/>
    <w:rsid w:val="00B20D0E"/>
    <w:rsid w:val="00B20E4C"/>
    <w:rsid w:val="00B21A8C"/>
    <w:rsid w:val="00B22E03"/>
    <w:rsid w:val="00B22EB5"/>
    <w:rsid w:val="00B245C8"/>
    <w:rsid w:val="00B310F8"/>
    <w:rsid w:val="00B31B6A"/>
    <w:rsid w:val="00B322A4"/>
    <w:rsid w:val="00B349BB"/>
    <w:rsid w:val="00B3541E"/>
    <w:rsid w:val="00B355C0"/>
    <w:rsid w:val="00B357D4"/>
    <w:rsid w:val="00B369EC"/>
    <w:rsid w:val="00B37028"/>
    <w:rsid w:val="00B376F7"/>
    <w:rsid w:val="00B37D44"/>
    <w:rsid w:val="00B40286"/>
    <w:rsid w:val="00B40535"/>
    <w:rsid w:val="00B4058C"/>
    <w:rsid w:val="00B405A1"/>
    <w:rsid w:val="00B406D3"/>
    <w:rsid w:val="00B40D27"/>
    <w:rsid w:val="00B43CC8"/>
    <w:rsid w:val="00B44001"/>
    <w:rsid w:val="00B45444"/>
    <w:rsid w:val="00B464F8"/>
    <w:rsid w:val="00B46FE4"/>
    <w:rsid w:val="00B474D8"/>
    <w:rsid w:val="00B4752E"/>
    <w:rsid w:val="00B478B3"/>
    <w:rsid w:val="00B47BC9"/>
    <w:rsid w:val="00B51136"/>
    <w:rsid w:val="00B51BFB"/>
    <w:rsid w:val="00B521B5"/>
    <w:rsid w:val="00B52AD1"/>
    <w:rsid w:val="00B5317C"/>
    <w:rsid w:val="00B5437C"/>
    <w:rsid w:val="00B55A3B"/>
    <w:rsid w:val="00B55A9B"/>
    <w:rsid w:val="00B56ACC"/>
    <w:rsid w:val="00B5720A"/>
    <w:rsid w:val="00B5725C"/>
    <w:rsid w:val="00B57CD3"/>
    <w:rsid w:val="00B6180F"/>
    <w:rsid w:val="00B61CC6"/>
    <w:rsid w:val="00B64224"/>
    <w:rsid w:val="00B657B1"/>
    <w:rsid w:val="00B65A94"/>
    <w:rsid w:val="00B66343"/>
    <w:rsid w:val="00B67DCE"/>
    <w:rsid w:val="00B71B50"/>
    <w:rsid w:val="00B7283B"/>
    <w:rsid w:val="00B72E8D"/>
    <w:rsid w:val="00B735EB"/>
    <w:rsid w:val="00B73840"/>
    <w:rsid w:val="00B7435A"/>
    <w:rsid w:val="00B74583"/>
    <w:rsid w:val="00B76930"/>
    <w:rsid w:val="00B76AD6"/>
    <w:rsid w:val="00B77DE1"/>
    <w:rsid w:val="00B77E8C"/>
    <w:rsid w:val="00B818D3"/>
    <w:rsid w:val="00B83DAD"/>
    <w:rsid w:val="00B84B41"/>
    <w:rsid w:val="00B84C22"/>
    <w:rsid w:val="00B86122"/>
    <w:rsid w:val="00B866DF"/>
    <w:rsid w:val="00B86DA0"/>
    <w:rsid w:val="00B87E98"/>
    <w:rsid w:val="00B910B1"/>
    <w:rsid w:val="00B910C7"/>
    <w:rsid w:val="00B93460"/>
    <w:rsid w:val="00B94F27"/>
    <w:rsid w:val="00B9525F"/>
    <w:rsid w:val="00B96DB2"/>
    <w:rsid w:val="00B96DE1"/>
    <w:rsid w:val="00BA041E"/>
    <w:rsid w:val="00BA0A02"/>
    <w:rsid w:val="00BA1AAF"/>
    <w:rsid w:val="00BA20DD"/>
    <w:rsid w:val="00BA232E"/>
    <w:rsid w:val="00BA3FDE"/>
    <w:rsid w:val="00BA4C9E"/>
    <w:rsid w:val="00BA6974"/>
    <w:rsid w:val="00BA6BA7"/>
    <w:rsid w:val="00BA79B8"/>
    <w:rsid w:val="00BA7B90"/>
    <w:rsid w:val="00BB0123"/>
    <w:rsid w:val="00BB0785"/>
    <w:rsid w:val="00BB1AE9"/>
    <w:rsid w:val="00BB42FD"/>
    <w:rsid w:val="00BB6857"/>
    <w:rsid w:val="00BB773F"/>
    <w:rsid w:val="00BC1568"/>
    <w:rsid w:val="00BC237E"/>
    <w:rsid w:val="00BC2422"/>
    <w:rsid w:val="00BC2D81"/>
    <w:rsid w:val="00BC36F3"/>
    <w:rsid w:val="00BC4DAB"/>
    <w:rsid w:val="00BC55F0"/>
    <w:rsid w:val="00BC67B7"/>
    <w:rsid w:val="00BC6FA7"/>
    <w:rsid w:val="00BC7591"/>
    <w:rsid w:val="00BD007E"/>
    <w:rsid w:val="00BD2F71"/>
    <w:rsid w:val="00BD3985"/>
    <w:rsid w:val="00BD437F"/>
    <w:rsid w:val="00BD666D"/>
    <w:rsid w:val="00BD6B02"/>
    <w:rsid w:val="00BD7B26"/>
    <w:rsid w:val="00BE0867"/>
    <w:rsid w:val="00BE2705"/>
    <w:rsid w:val="00BE286B"/>
    <w:rsid w:val="00BE2C4F"/>
    <w:rsid w:val="00BE46DE"/>
    <w:rsid w:val="00BF02F2"/>
    <w:rsid w:val="00BF08F9"/>
    <w:rsid w:val="00BF291B"/>
    <w:rsid w:val="00BF352D"/>
    <w:rsid w:val="00BF499B"/>
    <w:rsid w:val="00C014D5"/>
    <w:rsid w:val="00C01574"/>
    <w:rsid w:val="00C0176D"/>
    <w:rsid w:val="00C0274F"/>
    <w:rsid w:val="00C0286F"/>
    <w:rsid w:val="00C04AEF"/>
    <w:rsid w:val="00C05954"/>
    <w:rsid w:val="00C06F22"/>
    <w:rsid w:val="00C10C44"/>
    <w:rsid w:val="00C10ECC"/>
    <w:rsid w:val="00C11610"/>
    <w:rsid w:val="00C11B80"/>
    <w:rsid w:val="00C123A6"/>
    <w:rsid w:val="00C1274A"/>
    <w:rsid w:val="00C1349D"/>
    <w:rsid w:val="00C14C39"/>
    <w:rsid w:val="00C14E68"/>
    <w:rsid w:val="00C15056"/>
    <w:rsid w:val="00C15D9B"/>
    <w:rsid w:val="00C179EC"/>
    <w:rsid w:val="00C213E3"/>
    <w:rsid w:val="00C2251F"/>
    <w:rsid w:val="00C225F8"/>
    <w:rsid w:val="00C23060"/>
    <w:rsid w:val="00C247ED"/>
    <w:rsid w:val="00C25E61"/>
    <w:rsid w:val="00C263CA"/>
    <w:rsid w:val="00C269FA"/>
    <w:rsid w:val="00C26A36"/>
    <w:rsid w:val="00C27087"/>
    <w:rsid w:val="00C27653"/>
    <w:rsid w:val="00C276E3"/>
    <w:rsid w:val="00C313E2"/>
    <w:rsid w:val="00C31F4F"/>
    <w:rsid w:val="00C33400"/>
    <w:rsid w:val="00C3343D"/>
    <w:rsid w:val="00C34615"/>
    <w:rsid w:val="00C347AF"/>
    <w:rsid w:val="00C362BB"/>
    <w:rsid w:val="00C362D2"/>
    <w:rsid w:val="00C367A7"/>
    <w:rsid w:val="00C37CD8"/>
    <w:rsid w:val="00C37E67"/>
    <w:rsid w:val="00C40336"/>
    <w:rsid w:val="00C40B1D"/>
    <w:rsid w:val="00C42E7E"/>
    <w:rsid w:val="00C44158"/>
    <w:rsid w:val="00C442AA"/>
    <w:rsid w:val="00C4627C"/>
    <w:rsid w:val="00C46729"/>
    <w:rsid w:val="00C47650"/>
    <w:rsid w:val="00C521A8"/>
    <w:rsid w:val="00C522B6"/>
    <w:rsid w:val="00C53706"/>
    <w:rsid w:val="00C53ED8"/>
    <w:rsid w:val="00C541D9"/>
    <w:rsid w:val="00C5474C"/>
    <w:rsid w:val="00C553DC"/>
    <w:rsid w:val="00C62800"/>
    <w:rsid w:val="00C64CEE"/>
    <w:rsid w:val="00C655E2"/>
    <w:rsid w:val="00C65B22"/>
    <w:rsid w:val="00C7074C"/>
    <w:rsid w:val="00C758C0"/>
    <w:rsid w:val="00C76BB0"/>
    <w:rsid w:val="00C8034C"/>
    <w:rsid w:val="00C81A71"/>
    <w:rsid w:val="00C82420"/>
    <w:rsid w:val="00C83679"/>
    <w:rsid w:val="00C84513"/>
    <w:rsid w:val="00C8643D"/>
    <w:rsid w:val="00C869A0"/>
    <w:rsid w:val="00C86AF1"/>
    <w:rsid w:val="00C87F5E"/>
    <w:rsid w:val="00C87FA0"/>
    <w:rsid w:val="00C92046"/>
    <w:rsid w:val="00C92C69"/>
    <w:rsid w:val="00C92CF3"/>
    <w:rsid w:val="00C92FC6"/>
    <w:rsid w:val="00C93534"/>
    <w:rsid w:val="00C93ABE"/>
    <w:rsid w:val="00C93D9A"/>
    <w:rsid w:val="00C94A23"/>
    <w:rsid w:val="00C95032"/>
    <w:rsid w:val="00C95A49"/>
    <w:rsid w:val="00C96EE1"/>
    <w:rsid w:val="00C97032"/>
    <w:rsid w:val="00C97CDC"/>
    <w:rsid w:val="00CA02F6"/>
    <w:rsid w:val="00CA06F9"/>
    <w:rsid w:val="00CA1092"/>
    <w:rsid w:val="00CA1722"/>
    <w:rsid w:val="00CA1A9A"/>
    <w:rsid w:val="00CA2E0A"/>
    <w:rsid w:val="00CA368F"/>
    <w:rsid w:val="00CA37E6"/>
    <w:rsid w:val="00CA5029"/>
    <w:rsid w:val="00CA50A7"/>
    <w:rsid w:val="00CA63EA"/>
    <w:rsid w:val="00CA6801"/>
    <w:rsid w:val="00CA7BE9"/>
    <w:rsid w:val="00CB00B7"/>
    <w:rsid w:val="00CB00CE"/>
    <w:rsid w:val="00CB11B8"/>
    <w:rsid w:val="00CB1E99"/>
    <w:rsid w:val="00CB23F9"/>
    <w:rsid w:val="00CB27BB"/>
    <w:rsid w:val="00CB5793"/>
    <w:rsid w:val="00CB6A3A"/>
    <w:rsid w:val="00CC0387"/>
    <w:rsid w:val="00CC2412"/>
    <w:rsid w:val="00CC4029"/>
    <w:rsid w:val="00CC4997"/>
    <w:rsid w:val="00CC49CE"/>
    <w:rsid w:val="00CC6A26"/>
    <w:rsid w:val="00CC6B60"/>
    <w:rsid w:val="00CD0199"/>
    <w:rsid w:val="00CD023B"/>
    <w:rsid w:val="00CD0A51"/>
    <w:rsid w:val="00CD2479"/>
    <w:rsid w:val="00CD42DD"/>
    <w:rsid w:val="00CD4541"/>
    <w:rsid w:val="00CD5F50"/>
    <w:rsid w:val="00CE009B"/>
    <w:rsid w:val="00CE06E3"/>
    <w:rsid w:val="00CE0F11"/>
    <w:rsid w:val="00CE0F44"/>
    <w:rsid w:val="00CE10B1"/>
    <w:rsid w:val="00CE187C"/>
    <w:rsid w:val="00CE1BA5"/>
    <w:rsid w:val="00CE1EFF"/>
    <w:rsid w:val="00CE2526"/>
    <w:rsid w:val="00CE26FC"/>
    <w:rsid w:val="00CE2FA7"/>
    <w:rsid w:val="00CE2FBD"/>
    <w:rsid w:val="00CE523A"/>
    <w:rsid w:val="00CE6DB9"/>
    <w:rsid w:val="00CE7051"/>
    <w:rsid w:val="00CE79B7"/>
    <w:rsid w:val="00CE7ED6"/>
    <w:rsid w:val="00CF0888"/>
    <w:rsid w:val="00CF0AA5"/>
    <w:rsid w:val="00CF0B20"/>
    <w:rsid w:val="00CF35AC"/>
    <w:rsid w:val="00CF5D89"/>
    <w:rsid w:val="00CF5DD1"/>
    <w:rsid w:val="00D001E8"/>
    <w:rsid w:val="00D0181A"/>
    <w:rsid w:val="00D041D7"/>
    <w:rsid w:val="00D04E04"/>
    <w:rsid w:val="00D056E8"/>
    <w:rsid w:val="00D06255"/>
    <w:rsid w:val="00D0734E"/>
    <w:rsid w:val="00D077AD"/>
    <w:rsid w:val="00D07983"/>
    <w:rsid w:val="00D100F5"/>
    <w:rsid w:val="00D10736"/>
    <w:rsid w:val="00D10EF7"/>
    <w:rsid w:val="00D12DAB"/>
    <w:rsid w:val="00D13977"/>
    <w:rsid w:val="00D13A53"/>
    <w:rsid w:val="00D16756"/>
    <w:rsid w:val="00D17932"/>
    <w:rsid w:val="00D17CC5"/>
    <w:rsid w:val="00D17DBB"/>
    <w:rsid w:val="00D20079"/>
    <w:rsid w:val="00D20AE5"/>
    <w:rsid w:val="00D211E5"/>
    <w:rsid w:val="00D21F11"/>
    <w:rsid w:val="00D21F3F"/>
    <w:rsid w:val="00D230BE"/>
    <w:rsid w:val="00D23100"/>
    <w:rsid w:val="00D23106"/>
    <w:rsid w:val="00D25179"/>
    <w:rsid w:val="00D2640D"/>
    <w:rsid w:val="00D27530"/>
    <w:rsid w:val="00D276B9"/>
    <w:rsid w:val="00D304BE"/>
    <w:rsid w:val="00D3079A"/>
    <w:rsid w:val="00D30DD8"/>
    <w:rsid w:val="00D31916"/>
    <w:rsid w:val="00D3263D"/>
    <w:rsid w:val="00D32E0C"/>
    <w:rsid w:val="00D32F96"/>
    <w:rsid w:val="00D336FE"/>
    <w:rsid w:val="00D337F5"/>
    <w:rsid w:val="00D33B9D"/>
    <w:rsid w:val="00D33F85"/>
    <w:rsid w:val="00D34C9A"/>
    <w:rsid w:val="00D35368"/>
    <w:rsid w:val="00D363B3"/>
    <w:rsid w:val="00D37A7E"/>
    <w:rsid w:val="00D37B23"/>
    <w:rsid w:val="00D37C50"/>
    <w:rsid w:val="00D40A9E"/>
    <w:rsid w:val="00D40DFF"/>
    <w:rsid w:val="00D419A2"/>
    <w:rsid w:val="00D43313"/>
    <w:rsid w:val="00D433B7"/>
    <w:rsid w:val="00D434A4"/>
    <w:rsid w:val="00D44566"/>
    <w:rsid w:val="00D45209"/>
    <w:rsid w:val="00D454C3"/>
    <w:rsid w:val="00D4591C"/>
    <w:rsid w:val="00D4699C"/>
    <w:rsid w:val="00D500B0"/>
    <w:rsid w:val="00D50163"/>
    <w:rsid w:val="00D53D9E"/>
    <w:rsid w:val="00D54F83"/>
    <w:rsid w:val="00D56D2E"/>
    <w:rsid w:val="00D645BD"/>
    <w:rsid w:val="00D661D4"/>
    <w:rsid w:val="00D66643"/>
    <w:rsid w:val="00D66D13"/>
    <w:rsid w:val="00D6762A"/>
    <w:rsid w:val="00D728CF"/>
    <w:rsid w:val="00D740CB"/>
    <w:rsid w:val="00D74F13"/>
    <w:rsid w:val="00D75D5B"/>
    <w:rsid w:val="00D76309"/>
    <w:rsid w:val="00D76DA4"/>
    <w:rsid w:val="00D77149"/>
    <w:rsid w:val="00D772C3"/>
    <w:rsid w:val="00D775D8"/>
    <w:rsid w:val="00D7766C"/>
    <w:rsid w:val="00D77800"/>
    <w:rsid w:val="00D80D65"/>
    <w:rsid w:val="00D813AE"/>
    <w:rsid w:val="00D82AD6"/>
    <w:rsid w:val="00D8312F"/>
    <w:rsid w:val="00D832CB"/>
    <w:rsid w:val="00D849CA"/>
    <w:rsid w:val="00D87DBA"/>
    <w:rsid w:val="00D87F6B"/>
    <w:rsid w:val="00D92735"/>
    <w:rsid w:val="00D9336D"/>
    <w:rsid w:val="00D951EF"/>
    <w:rsid w:val="00D95FAD"/>
    <w:rsid w:val="00D96422"/>
    <w:rsid w:val="00D970B4"/>
    <w:rsid w:val="00D971E3"/>
    <w:rsid w:val="00DA0065"/>
    <w:rsid w:val="00DA0240"/>
    <w:rsid w:val="00DA038F"/>
    <w:rsid w:val="00DA1996"/>
    <w:rsid w:val="00DA1D1E"/>
    <w:rsid w:val="00DA2C77"/>
    <w:rsid w:val="00DA33C0"/>
    <w:rsid w:val="00DA37B1"/>
    <w:rsid w:val="00DA3A09"/>
    <w:rsid w:val="00DA4683"/>
    <w:rsid w:val="00DA5432"/>
    <w:rsid w:val="00DA554F"/>
    <w:rsid w:val="00DA59CE"/>
    <w:rsid w:val="00DA73A1"/>
    <w:rsid w:val="00DA78A9"/>
    <w:rsid w:val="00DB31D1"/>
    <w:rsid w:val="00DB50A4"/>
    <w:rsid w:val="00DB55F8"/>
    <w:rsid w:val="00DB56B4"/>
    <w:rsid w:val="00DB7BB6"/>
    <w:rsid w:val="00DC04D4"/>
    <w:rsid w:val="00DC172C"/>
    <w:rsid w:val="00DC2567"/>
    <w:rsid w:val="00DC2857"/>
    <w:rsid w:val="00DC2F24"/>
    <w:rsid w:val="00DC431F"/>
    <w:rsid w:val="00DC5574"/>
    <w:rsid w:val="00DC58E4"/>
    <w:rsid w:val="00DC6541"/>
    <w:rsid w:val="00DD0875"/>
    <w:rsid w:val="00DD0FE7"/>
    <w:rsid w:val="00DD1062"/>
    <w:rsid w:val="00DD374B"/>
    <w:rsid w:val="00DD4BAD"/>
    <w:rsid w:val="00DD4BFB"/>
    <w:rsid w:val="00DD5675"/>
    <w:rsid w:val="00DD69BF"/>
    <w:rsid w:val="00DD7D60"/>
    <w:rsid w:val="00DE04E3"/>
    <w:rsid w:val="00DE14B9"/>
    <w:rsid w:val="00DE349F"/>
    <w:rsid w:val="00DE3E93"/>
    <w:rsid w:val="00DF1628"/>
    <w:rsid w:val="00DF2396"/>
    <w:rsid w:val="00DF2649"/>
    <w:rsid w:val="00DF4C2A"/>
    <w:rsid w:val="00DF51D8"/>
    <w:rsid w:val="00DF58EE"/>
    <w:rsid w:val="00DF602F"/>
    <w:rsid w:val="00DF7981"/>
    <w:rsid w:val="00DF7AAB"/>
    <w:rsid w:val="00DF7F7D"/>
    <w:rsid w:val="00E017C9"/>
    <w:rsid w:val="00E04E7A"/>
    <w:rsid w:val="00E067AD"/>
    <w:rsid w:val="00E07BC0"/>
    <w:rsid w:val="00E106E3"/>
    <w:rsid w:val="00E10DED"/>
    <w:rsid w:val="00E13918"/>
    <w:rsid w:val="00E1454D"/>
    <w:rsid w:val="00E14866"/>
    <w:rsid w:val="00E154D8"/>
    <w:rsid w:val="00E1573B"/>
    <w:rsid w:val="00E16958"/>
    <w:rsid w:val="00E17389"/>
    <w:rsid w:val="00E20784"/>
    <w:rsid w:val="00E210DE"/>
    <w:rsid w:val="00E21352"/>
    <w:rsid w:val="00E22895"/>
    <w:rsid w:val="00E23CE0"/>
    <w:rsid w:val="00E25BDD"/>
    <w:rsid w:val="00E26EC7"/>
    <w:rsid w:val="00E278F6"/>
    <w:rsid w:val="00E31126"/>
    <w:rsid w:val="00E3217B"/>
    <w:rsid w:val="00E32E9C"/>
    <w:rsid w:val="00E35BBA"/>
    <w:rsid w:val="00E36675"/>
    <w:rsid w:val="00E37777"/>
    <w:rsid w:val="00E37F4A"/>
    <w:rsid w:val="00E40178"/>
    <w:rsid w:val="00E4075D"/>
    <w:rsid w:val="00E40A38"/>
    <w:rsid w:val="00E41F30"/>
    <w:rsid w:val="00E422E1"/>
    <w:rsid w:val="00E4286B"/>
    <w:rsid w:val="00E42D97"/>
    <w:rsid w:val="00E44599"/>
    <w:rsid w:val="00E450BE"/>
    <w:rsid w:val="00E453C1"/>
    <w:rsid w:val="00E4625A"/>
    <w:rsid w:val="00E46811"/>
    <w:rsid w:val="00E47929"/>
    <w:rsid w:val="00E51121"/>
    <w:rsid w:val="00E51A6C"/>
    <w:rsid w:val="00E5582B"/>
    <w:rsid w:val="00E576D4"/>
    <w:rsid w:val="00E57B18"/>
    <w:rsid w:val="00E57BB5"/>
    <w:rsid w:val="00E6072A"/>
    <w:rsid w:val="00E60794"/>
    <w:rsid w:val="00E62729"/>
    <w:rsid w:val="00E6437F"/>
    <w:rsid w:val="00E656F8"/>
    <w:rsid w:val="00E65E46"/>
    <w:rsid w:val="00E6635D"/>
    <w:rsid w:val="00E66994"/>
    <w:rsid w:val="00E67628"/>
    <w:rsid w:val="00E6798E"/>
    <w:rsid w:val="00E71EC1"/>
    <w:rsid w:val="00E71F04"/>
    <w:rsid w:val="00E75C45"/>
    <w:rsid w:val="00E8050E"/>
    <w:rsid w:val="00E8135A"/>
    <w:rsid w:val="00E825EB"/>
    <w:rsid w:val="00E82B09"/>
    <w:rsid w:val="00E83153"/>
    <w:rsid w:val="00E83510"/>
    <w:rsid w:val="00E8367E"/>
    <w:rsid w:val="00E84DE2"/>
    <w:rsid w:val="00E85F7A"/>
    <w:rsid w:val="00E86801"/>
    <w:rsid w:val="00E87DDD"/>
    <w:rsid w:val="00E9035B"/>
    <w:rsid w:val="00E90D8F"/>
    <w:rsid w:val="00E92988"/>
    <w:rsid w:val="00E92A07"/>
    <w:rsid w:val="00E92EEC"/>
    <w:rsid w:val="00E930FD"/>
    <w:rsid w:val="00E9373E"/>
    <w:rsid w:val="00E93AEC"/>
    <w:rsid w:val="00E94402"/>
    <w:rsid w:val="00E94EF0"/>
    <w:rsid w:val="00E95312"/>
    <w:rsid w:val="00E95823"/>
    <w:rsid w:val="00E95C27"/>
    <w:rsid w:val="00E95EA9"/>
    <w:rsid w:val="00E96906"/>
    <w:rsid w:val="00E974FF"/>
    <w:rsid w:val="00E97656"/>
    <w:rsid w:val="00EA1EF9"/>
    <w:rsid w:val="00EA22B4"/>
    <w:rsid w:val="00EA283D"/>
    <w:rsid w:val="00EA53E9"/>
    <w:rsid w:val="00EA60DB"/>
    <w:rsid w:val="00EA616A"/>
    <w:rsid w:val="00EA6BE6"/>
    <w:rsid w:val="00EA7854"/>
    <w:rsid w:val="00EA7F30"/>
    <w:rsid w:val="00EA7F8D"/>
    <w:rsid w:val="00EB06C8"/>
    <w:rsid w:val="00EB13F3"/>
    <w:rsid w:val="00EB2B67"/>
    <w:rsid w:val="00EB2E38"/>
    <w:rsid w:val="00EB312F"/>
    <w:rsid w:val="00EB3484"/>
    <w:rsid w:val="00EB4578"/>
    <w:rsid w:val="00EB6460"/>
    <w:rsid w:val="00EB6DF0"/>
    <w:rsid w:val="00EB7EC4"/>
    <w:rsid w:val="00EC47DC"/>
    <w:rsid w:val="00EC5DE2"/>
    <w:rsid w:val="00ED083B"/>
    <w:rsid w:val="00ED1F1D"/>
    <w:rsid w:val="00ED3C11"/>
    <w:rsid w:val="00ED4E72"/>
    <w:rsid w:val="00ED560B"/>
    <w:rsid w:val="00ED7320"/>
    <w:rsid w:val="00ED7A78"/>
    <w:rsid w:val="00EE10A4"/>
    <w:rsid w:val="00EE4D37"/>
    <w:rsid w:val="00EE57B3"/>
    <w:rsid w:val="00EE62A3"/>
    <w:rsid w:val="00EE66A7"/>
    <w:rsid w:val="00EE6B03"/>
    <w:rsid w:val="00EE6E1C"/>
    <w:rsid w:val="00EF14E7"/>
    <w:rsid w:val="00EF3B5C"/>
    <w:rsid w:val="00EF438F"/>
    <w:rsid w:val="00EF4F39"/>
    <w:rsid w:val="00EF4F52"/>
    <w:rsid w:val="00EF5797"/>
    <w:rsid w:val="00EF6E47"/>
    <w:rsid w:val="00EF781E"/>
    <w:rsid w:val="00F000C3"/>
    <w:rsid w:val="00F0492D"/>
    <w:rsid w:val="00F05CF2"/>
    <w:rsid w:val="00F07528"/>
    <w:rsid w:val="00F07529"/>
    <w:rsid w:val="00F10B81"/>
    <w:rsid w:val="00F119A1"/>
    <w:rsid w:val="00F122D1"/>
    <w:rsid w:val="00F126FE"/>
    <w:rsid w:val="00F132C7"/>
    <w:rsid w:val="00F136EB"/>
    <w:rsid w:val="00F14AA3"/>
    <w:rsid w:val="00F14C73"/>
    <w:rsid w:val="00F15316"/>
    <w:rsid w:val="00F15992"/>
    <w:rsid w:val="00F161D6"/>
    <w:rsid w:val="00F16ACD"/>
    <w:rsid w:val="00F16D8E"/>
    <w:rsid w:val="00F172B9"/>
    <w:rsid w:val="00F17573"/>
    <w:rsid w:val="00F2369A"/>
    <w:rsid w:val="00F240CD"/>
    <w:rsid w:val="00F24105"/>
    <w:rsid w:val="00F24B20"/>
    <w:rsid w:val="00F2567D"/>
    <w:rsid w:val="00F25776"/>
    <w:rsid w:val="00F2665D"/>
    <w:rsid w:val="00F26785"/>
    <w:rsid w:val="00F27E87"/>
    <w:rsid w:val="00F30C50"/>
    <w:rsid w:val="00F318CB"/>
    <w:rsid w:val="00F31B17"/>
    <w:rsid w:val="00F32704"/>
    <w:rsid w:val="00F32E51"/>
    <w:rsid w:val="00F33745"/>
    <w:rsid w:val="00F338FA"/>
    <w:rsid w:val="00F353AB"/>
    <w:rsid w:val="00F35C2F"/>
    <w:rsid w:val="00F37906"/>
    <w:rsid w:val="00F37C4C"/>
    <w:rsid w:val="00F40E9D"/>
    <w:rsid w:val="00F420EB"/>
    <w:rsid w:val="00F426A9"/>
    <w:rsid w:val="00F42FA9"/>
    <w:rsid w:val="00F43DC5"/>
    <w:rsid w:val="00F450EE"/>
    <w:rsid w:val="00F45B4D"/>
    <w:rsid w:val="00F47645"/>
    <w:rsid w:val="00F47E53"/>
    <w:rsid w:val="00F50E01"/>
    <w:rsid w:val="00F52239"/>
    <w:rsid w:val="00F53480"/>
    <w:rsid w:val="00F537C0"/>
    <w:rsid w:val="00F5461F"/>
    <w:rsid w:val="00F5623B"/>
    <w:rsid w:val="00F56762"/>
    <w:rsid w:val="00F56E98"/>
    <w:rsid w:val="00F56EDE"/>
    <w:rsid w:val="00F614A9"/>
    <w:rsid w:val="00F62811"/>
    <w:rsid w:val="00F63001"/>
    <w:rsid w:val="00F6313F"/>
    <w:rsid w:val="00F644D5"/>
    <w:rsid w:val="00F64D96"/>
    <w:rsid w:val="00F66422"/>
    <w:rsid w:val="00F66FBC"/>
    <w:rsid w:val="00F6717C"/>
    <w:rsid w:val="00F709B6"/>
    <w:rsid w:val="00F72582"/>
    <w:rsid w:val="00F7365B"/>
    <w:rsid w:val="00F7372B"/>
    <w:rsid w:val="00F73E80"/>
    <w:rsid w:val="00F742F9"/>
    <w:rsid w:val="00F743E3"/>
    <w:rsid w:val="00F753E7"/>
    <w:rsid w:val="00F76473"/>
    <w:rsid w:val="00F76AD0"/>
    <w:rsid w:val="00F76E14"/>
    <w:rsid w:val="00F775E3"/>
    <w:rsid w:val="00F77CCD"/>
    <w:rsid w:val="00F8229B"/>
    <w:rsid w:val="00F82D36"/>
    <w:rsid w:val="00F82D69"/>
    <w:rsid w:val="00F83D7F"/>
    <w:rsid w:val="00F87566"/>
    <w:rsid w:val="00F91536"/>
    <w:rsid w:val="00F91EFF"/>
    <w:rsid w:val="00F921A7"/>
    <w:rsid w:val="00F9222E"/>
    <w:rsid w:val="00F92AFB"/>
    <w:rsid w:val="00F92E1B"/>
    <w:rsid w:val="00F9722C"/>
    <w:rsid w:val="00F97527"/>
    <w:rsid w:val="00FA12C4"/>
    <w:rsid w:val="00FA142D"/>
    <w:rsid w:val="00FA3FAB"/>
    <w:rsid w:val="00FA5779"/>
    <w:rsid w:val="00FA6CBC"/>
    <w:rsid w:val="00FA70CA"/>
    <w:rsid w:val="00FA7A0C"/>
    <w:rsid w:val="00FB0361"/>
    <w:rsid w:val="00FB0386"/>
    <w:rsid w:val="00FB04F6"/>
    <w:rsid w:val="00FB0DA2"/>
    <w:rsid w:val="00FB0F2B"/>
    <w:rsid w:val="00FB3BCB"/>
    <w:rsid w:val="00FB4429"/>
    <w:rsid w:val="00FB4552"/>
    <w:rsid w:val="00FB45B1"/>
    <w:rsid w:val="00FB4941"/>
    <w:rsid w:val="00FB4E91"/>
    <w:rsid w:val="00FB51DE"/>
    <w:rsid w:val="00FB72D4"/>
    <w:rsid w:val="00FB74F9"/>
    <w:rsid w:val="00FB7512"/>
    <w:rsid w:val="00FB78F0"/>
    <w:rsid w:val="00FB7A58"/>
    <w:rsid w:val="00FC0228"/>
    <w:rsid w:val="00FC0300"/>
    <w:rsid w:val="00FC1D6F"/>
    <w:rsid w:val="00FC1F44"/>
    <w:rsid w:val="00FC26C8"/>
    <w:rsid w:val="00FC30E0"/>
    <w:rsid w:val="00FC42EB"/>
    <w:rsid w:val="00FC535F"/>
    <w:rsid w:val="00FC6A3A"/>
    <w:rsid w:val="00FD0F45"/>
    <w:rsid w:val="00FD1463"/>
    <w:rsid w:val="00FD168D"/>
    <w:rsid w:val="00FD28A5"/>
    <w:rsid w:val="00FD365A"/>
    <w:rsid w:val="00FD444C"/>
    <w:rsid w:val="00FD6B9A"/>
    <w:rsid w:val="00FD71BE"/>
    <w:rsid w:val="00FD766E"/>
    <w:rsid w:val="00FD7FA4"/>
    <w:rsid w:val="00FE0CFC"/>
    <w:rsid w:val="00FE183D"/>
    <w:rsid w:val="00FE1EF5"/>
    <w:rsid w:val="00FE1FCC"/>
    <w:rsid w:val="00FE23CB"/>
    <w:rsid w:val="00FE26DE"/>
    <w:rsid w:val="00FE29D8"/>
    <w:rsid w:val="00FE4362"/>
    <w:rsid w:val="00FE4A0E"/>
    <w:rsid w:val="00FE66F8"/>
    <w:rsid w:val="00FE6BE3"/>
    <w:rsid w:val="00FE7250"/>
    <w:rsid w:val="00FF3188"/>
    <w:rsid w:val="00FF34E3"/>
    <w:rsid w:val="00FF54D7"/>
    <w:rsid w:val="00FF6A8B"/>
    <w:rsid w:val="00FF7A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21CB4A7"/>
  <w15:docId w15:val="{6EFEB64A-F3F9-4BFE-B5F5-852846658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B09"/>
    <w:pPr>
      <w:spacing w:after="160" w:line="259" w:lineRule="auto"/>
    </w:pPr>
    <w:rPr>
      <w:rFonts w:asciiTheme="minorHAnsi" w:hAnsiTheme="minorHAnsi"/>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H&amp;P List Paragraph"/>
    <w:basedOn w:val="Normal"/>
    <w:link w:val="ListParagraphChar"/>
    <w:uiPriority w:val="34"/>
    <w:qFormat/>
    <w:rsid w:val="00D76DA4"/>
    <w:pPr>
      <w:ind w:left="720"/>
      <w:contextualSpacing/>
    </w:pPr>
  </w:style>
  <w:style w:type="table" w:styleId="TableGrid">
    <w:name w:val="Table Grid"/>
    <w:basedOn w:val="TableNormal"/>
    <w:uiPriority w:val="39"/>
    <w:rsid w:val="00E3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2EF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22EF3"/>
    <w:rPr>
      <w:rFonts w:asciiTheme="minorHAnsi" w:hAnsiTheme="minorHAnsi"/>
      <w:sz w:val="22"/>
    </w:rPr>
  </w:style>
  <w:style w:type="paragraph" w:styleId="Footer">
    <w:name w:val="footer"/>
    <w:basedOn w:val="Normal"/>
    <w:link w:val="FooterChar"/>
    <w:uiPriority w:val="99"/>
    <w:unhideWhenUsed/>
    <w:rsid w:val="00522EF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22EF3"/>
    <w:rPr>
      <w:rFonts w:asciiTheme="minorHAnsi" w:hAnsiTheme="minorHAnsi"/>
      <w:sz w:val="22"/>
    </w:rPr>
  </w:style>
  <w:style w:type="character" w:styleId="CommentReference">
    <w:name w:val="annotation reference"/>
    <w:basedOn w:val="DefaultParagraphFont"/>
    <w:uiPriority w:val="99"/>
    <w:semiHidden/>
    <w:unhideWhenUsed/>
    <w:qFormat/>
    <w:rsid w:val="009844A7"/>
    <w:rPr>
      <w:sz w:val="16"/>
      <w:szCs w:val="16"/>
    </w:rPr>
  </w:style>
  <w:style w:type="paragraph" w:styleId="CommentText">
    <w:name w:val="annotation text"/>
    <w:basedOn w:val="Normal"/>
    <w:link w:val="CommentTextChar"/>
    <w:uiPriority w:val="99"/>
    <w:unhideWhenUsed/>
    <w:rsid w:val="009844A7"/>
    <w:pPr>
      <w:spacing w:line="240" w:lineRule="auto"/>
    </w:pPr>
    <w:rPr>
      <w:sz w:val="20"/>
      <w:szCs w:val="20"/>
    </w:rPr>
  </w:style>
  <w:style w:type="character" w:customStyle="1" w:styleId="CommentTextChar">
    <w:name w:val="Comment Text Char"/>
    <w:basedOn w:val="DefaultParagraphFont"/>
    <w:link w:val="CommentText"/>
    <w:uiPriority w:val="99"/>
    <w:rsid w:val="009844A7"/>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9844A7"/>
    <w:rPr>
      <w:b/>
      <w:bCs/>
    </w:rPr>
  </w:style>
  <w:style w:type="character" w:customStyle="1" w:styleId="CommentSubjectChar">
    <w:name w:val="Comment Subject Char"/>
    <w:basedOn w:val="CommentTextChar"/>
    <w:link w:val="CommentSubject"/>
    <w:uiPriority w:val="99"/>
    <w:semiHidden/>
    <w:rsid w:val="009844A7"/>
    <w:rPr>
      <w:rFonts w:asciiTheme="minorHAnsi" w:hAnsiTheme="minorHAnsi"/>
      <w:b/>
      <w:bCs/>
      <w:sz w:val="20"/>
      <w:szCs w:val="20"/>
    </w:rPr>
  </w:style>
  <w:style w:type="paragraph" w:styleId="BalloonText">
    <w:name w:val="Balloon Text"/>
    <w:basedOn w:val="Normal"/>
    <w:link w:val="BalloonTextChar"/>
    <w:uiPriority w:val="99"/>
    <w:semiHidden/>
    <w:unhideWhenUsed/>
    <w:rsid w:val="00984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4A7"/>
    <w:rPr>
      <w:rFonts w:ascii="Segoe UI" w:hAnsi="Segoe UI" w:cs="Segoe UI"/>
      <w:sz w:val="18"/>
      <w:szCs w:val="18"/>
    </w:rPr>
  </w:style>
  <w:style w:type="paragraph" w:styleId="BodyText">
    <w:name w:val="Body Text"/>
    <w:basedOn w:val="Normal"/>
    <w:link w:val="BodyTextChar"/>
    <w:uiPriority w:val="99"/>
    <w:unhideWhenUsed/>
    <w:rsid w:val="00307034"/>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307034"/>
    <w:rPr>
      <w:rFonts w:ascii="Calibri" w:eastAsia="Calibri" w:hAnsi="Calibri" w:cs="Times New Roman"/>
      <w:sz w:val="22"/>
    </w:rPr>
  </w:style>
  <w:style w:type="paragraph" w:customStyle="1" w:styleId="Body">
    <w:name w:val="Body"/>
    <w:rsid w:val="00F161D6"/>
    <w:pPr>
      <w:pBdr>
        <w:top w:val="nil"/>
        <w:left w:val="nil"/>
        <w:bottom w:val="nil"/>
        <w:right w:val="nil"/>
        <w:between w:val="nil"/>
        <w:bar w:val="nil"/>
      </w:pBdr>
    </w:pPr>
    <w:rPr>
      <w:rFonts w:eastAsia="Times New Roman" w:cs="Times New Roman"/>
      <w:color w:val="000000"/>
      <w:szCs w:val="24"/>
      <w:u w:color="000000"/>
      <w:bdr w:val="nil"/>
      <w:lang w:eastAsia="lv-LV"/>
    </w:rPr>
  </w:style>
  <w:style w:type="character" w:styleId="Hyperlink">
    <w:name w:val="Hyperlink"/>
    <w:uiPriority w:val="99"/>
    <w:rsid w:val="00363816"/>
    <w:rPr>
      <w:u w:val="single"/>
    </w:rPr>
  </w:style>
  <w:style w:type="paragraph" w:styleId="FootnoteText">
    <w:name w:val="footnote text"/>
    <w:basedOn w:val="Normal"/>
    <w:link w:val="FootnoteTextChar"/>
    <w:uiPriority w:val="99"/>
    <w:semiHidden/>
    <w:unhideWhenUsed/>
    <w:rsid w:val="00335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C99"/>
    <w:rPr>
      <w:rFonts w:asciiTheme="minorHAnsi" w:hAnsiTheme="minorHAnsi"/>
      <w:sz w:val="20"/>
      <w:szCs w:val="20"/>
    </w:rPr>
  </w:style>
  <w:style w:type="character" w:styleId="FootnoteReference">
    <w:name w:val="footnote reference"/>
    <w:basedOn w:val="DefaultParagraphFont"/>
    <w:uiPriority w:val="99"/>
    <w:semiHidden/>
    <w:unhideWhenUsed/>
    <w:rsid w:val="00335C99"/>
    <w:rPr>
      <w:vertAlign w:val="superscript"/>
    </w:rPr>
  </w:style>
  <w:style w:type="character" w:customStyle="1" w:styleId="ListParagraphChar">
    <w:name w:val="List Paragraph Char"/>
    <w:aliases w:val="Strip Char,2 Char,H&amp;P List Paragraph Char"/>
    <w:basedOn w:val="DefaultParagraphFont"/>
    <w:link w:val="ListParagraph"/>
    <w:uiPriority w:val="34"/>
    <w:qFormat/>
    <w:rsid w:val="008C6702"/>
    <w:rPr>
      <w:rFonts w:asciiTheme="minorHAnsi" w:hAnsiTheme="minorHAnsi"/>
      <w:sz w:val="22"/>
    </w:rPr>
  </w:style>
  <w:style w:type="table" w:customStyle="1" w:styleId="TableNormal1">
    <w:name w:val="Table Normal1"/>
    <w:rsid w:val="00766359"/>
    <w:pPr>
      <w:spacing w:after="160" w:line="259" w:lineRule="auto"/>
    </w:pPr>
    <w:rPr>
      <w:rFonts w:ascii="Calibri" w:eastAsia="Calibri" w:hAnsi="Calibri" w:cs="Calibri"/>
      <w:sz w:val="22"/>
    </w:rPr>
    <w:tblPr>
      <w:tblCellMar>
        <w:top w:w="0" w:type="dxa"/>
        <w:left w:w="0" w:type="dxa"/>
        <w:bottom w:w="0" w:type="dxa"/>
        <w:right w:w="0" w:type="dxa"/>
      </w:tblCellMar>
    </w:tblPr>
  </w:style>
  <w:style w:type="paragraph" w:styleId="Revision">
    <w:name w:val="Revision"/>
    <w:hidden/>
    <w:uiPriority w:val="99"/>
    <w:semiHidden/>
    <w:rsid w:val="000E5A4A"/>
    <w:rPr>
      <w:rFonts w:asciiTheme="minorHAnsi" w:hAnsiTheme="minorHAnsi"/>
      <w:sz w:val="22"/>
    </w:rPr>
  </w:style>
  <w:style w:type="numbering" w:customStyle="1" w:styleId="NoList1">
    <w:name w:val="No List1"/>
    <w:next w:val="NoList"/>
    <w:uiPriority w:val="99"/>
    <w:semiHidden/>
    <w:unhideWhenUsed/>
    <w:rsid w:val="000B38A7"/>
  </w:style>
  <w:style w:type="paragraph" w:customStyle="1" w:styleId="msonormal0">
    <w:name w:val="msonormal"/>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28">
    <w:name w:val="font28"/>
    <w:basedOn w:val="Normal"/>
    <w:rsid w:val="000B38A7"/>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xl18">
    <w:name w:val="xl18"/>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9">
    <w:name w:val="xl1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22">
    <w:name w:val="xl22"/>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3">
    <w:name w:val="xl2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4">
    <w:name w:val="xl24"/>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5">
    <w:name w:val="xl25"/>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27">
    <w:name w:val="xl27"/>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9">
    <w:name w:val="xl2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0">
    <w:name w:val="xl30"/>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1">
    <w:name w:val="xl31"/>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8"/>
      <w:szCs w:val="28"/>
      <w:lang w:eastAsia="lv-LV"/>
    </w:rPr>
  </w:style>
  <w:style w:type="paragraph" w:customStyle="1" w:styleId="xl38">
    <w:name w:val="xl38"/>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39">
    <w:name w:val="xl3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40">
    <w:name w:val="xl40"/>
    <w:basedOn w:val="Normal"/>
    <w:rsid w:val="000B38A7"/>
    <w:pP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1">
    <w:name w:val="xl41"/>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42">
    <w:name w:val="xl42"/>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4">
    <w:name w:val="xl44"/>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45">
    <w:name w:val="xl45"/>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46">
    <w:name w:val="xl46"/>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48">
    <w:name w:val="xl48"/>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9">
    <w:name w:val="xl4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0">
    <w:name w:val="xl5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1">
    <w:name w:val="xl5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2">
    <w:name w:val="xl5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3">
    <w:name w:val="xl53"/>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4">
    <w:name w:val="xl54"/>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5">
    <w:name w:val="xl55"/>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7">
    <w:name w:val="xl57"/>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8">
    <w:name w:val="xl58"/>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9">
    <w:name w:val="xl59"/>
    <w:basedOn w:val="Normal"/>
    <w:rsid w:val="000B38A7"/>
    <w:pPr>
      <w:pBdr>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0">
    <w:name w:val="xl60"/>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3">
    <w:name w:val="xl63"/>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4">
    <w:name w:val="xl64"/>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8">
    <w:name w:val="xl68"/>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9">
    <w:name w:val="xl6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1">
    <w:name w:val="xl7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2">
    <w:name w:val="xl72"/>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3">
    <w:name w:val="xl7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5">
    <w:name w:val="xl75"/>
    <w:basedOn w:val="Normal"/>
    <w:rsid w:val="000B38A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6">
    <w:name w:val="xl76"/>
    <w:basedOn w:val="Normal"/>
    <w:rsid w:val="000B38A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7">
    <w:name w:val="xl77"/>
    <w:basedOn w:val="Normal"/>
    <w:rsid w:val="000B38A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8">
    <w:name w:val="xl78"/>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9">
    <w:name w:val="xl7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0">
    <w:name w:val="xl80"/>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1">
    <w:name w:val="xl8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2">
    <w:name w:val="xl82"/>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3">
    <w:name w:val="xl83"/>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4">
    <w:name w:val="xl8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5">
    <w:name w:val="xl85"/>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86">
    <w:name w:val="xl86"/>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7">
    <w:name w:val="xl87"/>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88">
    <w:name w:val="xl88"/>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0">
    <w:name w:val="xl9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1">
    <w:name w:val="xl9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2">
    <w:name w:val="xl92"/>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3">
    <w:name w:val="xl93"/>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4">
    <w:name w:val="xl94"/>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6">
    <w:name w:val="xl96"/>
    <w:basedOn w:val="Normal"/>
    <w:rsid w:val="000B38A7"/>
    <w:pPr>
      <w:shd w:val="clear" w:color="000000" w:fill="FF00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1">
    <w:name w:val="xl101"/>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2">
    <w:name w:val="xl10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3">
    <w:name w:val="xl103"/>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4">
    <w:name w:val="xl10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5">
    <w:name w:val="xl105"/>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6">
    <w:name w:val="xl106"/>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9">
    <w:name w:val="xl109"/>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10">
    <w:name w:val="xl110"/>
    <w:basedOn w:val="Normal"/>
    <w:rsid w:val="000B38A7"/>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1">
    <w:name w:val="xl111"/>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2">
    <w:name w:val="xl112"/>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3">
    <w:name w:val="xl113"/>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14">
    <w:name w:val="xl114"/>
    <w:basedOn w:val="Normal"/>
    <w:rsid w:val="000B38A7"/>
    <w:pPr>
      <w:pBdr>
        <w:top w:val="single" w:sz="4" w:space="0" w:color="auto"/>
        <w:left w:val="single" w:sz="4" w:space="0" w:color="auto"/>
        <w:bottom w:val="single" w:sz="4" w:space="0" w:color="auto"/>
        <w:right w:val="single" w:sz="4" w:space="0" w:color="auto"/>
      </w:pBd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5">
    <w:name w:val="xl115"/>
    <w:basedOn w:val="Normal"/>
    <w:rsid w:val="000B38A7"/>
    <w:pP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6">
    <w:name w:val="xl116"/>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7">
    <w:name w:val="xl117"/>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1">
    <w:name w:val="xl121"/>
    <w:basedOn w:val="Normal"/>
    <w:rsid w:val="000B38A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3">
    <w:name w:val="xl123"/>
    <w:basedOn w:val="Normal"/>
    <w:rsid w:val="000B38A7"/>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4">
    <w:name w:val="xl124"/>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7">
    <w:name w:val="xl127"/>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8">
    <w:name w:val="xl128"/>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9">
    <w:name w:val="xl129"/>
    <w:basedOn w:val="Normal"/>
    <w:rsid w:val="000B38A7"/>
    <w:pP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0B38A7"/>
    <w:pP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3">
    <w:name w:val="xl153"/>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4">
    <w:name w:val="xl154"/>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5">
    <w:name w:val="xl155"/>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6">
    <w:name w:val="xl156"/>
    <w:basedOn w:val="Normal"/>
    <w:rsid w:val="000B38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7">
    <w:name w:val="xl157"/>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8">
    <w:name w:val="xl158"/>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59">
    <w:name w:val="xl159"/>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0">
    <w:name w:val="xl160"/>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5">
    <w:name w:val="xl165"/>
    <w:basedOn w:val="Normal"/>
    <w:rsid w:val="000B38A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6">
    <w:name w:val="xl166"/>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7">
    <w:name w:val="xl167"/>
    <w:basedOn w:val="Normal"/>
    <w:rsid w:val="000B38A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8">
    <w:name w:val="xl168"/>
    <w:basedOn w:val="Normal"/>
    <w:rsid w:val="000B38A7"/>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9">
    <w:name w:val="xl169"/>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70">
    <w:name w:val="xl170"/>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1">
    <w:name w:val="xl171"/>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2">
    <w:name w:val="xl172"/>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3">
    <w:name w:val="xl173"/>
    <w:basedOn w:val="Normal"/>
    <w:rsid w:val="000B38A7"/>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0B38A7"/>
    <w:rPr>
      <w:color w:val="954F72"/>
      <w:u w:val="single"/>
    </w:rPr>
  </w:style>
  <w:style w:type="character" w:customStyle="1" w:styleId="font281">
    <w:name w:val="font281"/>
    <w:basedOn w:val="DefaultParagraphFont"/>
    <w:rsid w:val="000B38A7"/>
    <w:rPr>
      <w:rFonts w:ascii="Times New Roman" w:hAnsi="Times New Roman" w:cs="Times New Roman" w:hint="default"/>
      <w:b w:val="0"/>
      <w:bCs w:val="0"/>
      <w:i w:val="0"/>
      <w:iCs w:val="0"/>
      <w:strike w:val="0"/>
      <w:dstrike w:val="0"/>
      <w:color w:val="000000"/>
      <w:sz w:val="22"/>
      <w:szCs w:val="22"/>
      <w:u w:val="none"/>
      <w:effect w:val="none"/>
    </w:rPr>
  </w:style>
  <w:style w:type="character" w:customStyle="1" w:styleId="UnresolvedMention1">
    <w:name w:val="Unresolved Mention1"/>
    <w:basedOn w:val="DefaultParagraphFont"/>
    <w:uiPriority w:val="99"/>
    <w:semiHidden/>
    <w:unhideWhenUsed/>
    <w:rsid w:val="00874AA2"/>
    <w:rPr>
      <w:color w:val="605E5C"/>
      <w:shd w:val="clear" w:color="auto" w:fill="E1DFDD"/>
    </w:rPr>
  </w:style>
  <w:style w:type="character" w:styleId="UnresolvedMention">
    <w:name w:val="Unresolved Mention"/>
    <w:basedOn w:val="DefaultParagraphFont"/>
    <w:uiPriority w:val="99"/>
    <w:semiHidden/>
    <w:unhideWhenUsed/>
    <w:rsid w:val="002E2A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470681">
      <w:bodyDiv w:val="1"/>
      <w:marLeft w:val="0"/>
      <w:marRight w:val="0"/>
      <w:marTop w:val="0"/>
      <w:marBottom w:val="0"/>
      <w:divBdr>
        <w:top w:val="none" w:sz="0" w:space="0" w:color="auto"/>
        <w:left w:val="none" w:sz="0" w:space="0" w:color="auto"/>
        <w:bottom w:val="none" w:sz="0" w:space="0" w:color="auto"/>
        <w:right w:val="none" w:sz="0" w:space="0" w:color="auto"/>
      </w:divBdr>
    </w:div>
    <w:div w:id="56513931">
      <w:bodyDiv w:val="1"/>
      <w:marLeft w:val="0"/>
      <w:marRight w:val="0"/>
      <w:marTop w:val="0"/>
      <w:marBottom w:val="0"/>
      <w:divBdr>
        <w:top w:val="none" w:sz="0" w:space="0" w:color="auto"/>
        <w:left w:val="none" w:sz="0" w:space="0" w:color="auto"/>
        <w:bottom w:val="none" w:sz="0" w:space="0" w:color="auto"/>
        <w:right w:val="none" w:sz="0" w:space="0" w:color="auto"/>
      </w:divBdr>
      <w:divsChild>
        <w:div w:id="2059162223">
          <w:marLeft w:val="0"/>
          <w:marRight w:val="0"/>
          <w:marTop w:val="0"/>
          <w:marBottom w:val="0"/>
          <w:divBdr>
            <w:top w:val="none" w:sz="0" w:space="0" w:color="auto"/>
            <w:left w:val="none" w:sz="0" w:space="0" w:color="auto"/>
            <w:bottom w:val="none" w:sz="0" w:space="0" w:color="auto"/>
            <w:right w:val="none" w:sz="0" w:space="0" w:color="auto"/>
          </w:divBdr>
        </w:div>
      </w:divsChild>
    </w:div>
    <w:div w:id="187454315">
      <w:bodyDiv w:val="1"/>
      <w:marLeft w:val="0"/>
      <w:marRight w:val="0"/>
      <w:marTop w:val="0"/>
      <w:marBottom w:val="0"/>
      <w:divBdr>
        <w:top w:val="none" w:sz="0" w:space="0" w:color="auto"/>
        <w:left w:val="none" w:sz="0" w:space="0" w:color="auto"/>
        <w:bottom w:val="none" w:sz="0" w:space="0" w:color="auto"/>
        <w:right w:val="none" w:sz="0" w:space="0" w:color="auto"/>
      </w:divBdr>
    </w:div>
    <w:div w:id="216355050">
      <w:bodyDiv w:val="1"/>
      <w:marLeft w:val="0"/>
      <w:marRight w:val="0"/>
      <w:marTop w:val="0"/>
      <w:marBottom w:val="0"/>
      <w:divBdr>
        <w:top w:val="none" w:sz="0" w:space="0" w:color="auto"/>
        <w:left w:val="none" w:sz="0" w:space="0" w:color="auto"/>
        <w:bottom w:val="none" w:sz="0" w:space="0" w:color="auto"/>
        <w:right w:val="none" w:sz="0" w:space="0" w:color="auto"/>
      </w:divBdr>
      <w:divsChild>
        <w:div w:id="1681076871">
          <w:marLeft w:val="0"/>
          <w:marRight w:val="0"/>
          <w:marTop w:val="0"/>
          <w:marBottom w:val="0"/>
          <w:divBdr>
            <w:top w:val="none" w:sz="0" w:space="0" w:color="auto"/>
            <w:left w:val="none" w:sz="0" w:space="0" w:color="auto"/>
            <w:bottom w:val="none" w:sz="0" w:space="0" w:color="auto"/>
            <w:right w:val="none" w:sz="0" w:space="0" w:color="auto"/>
          </w:divBdr>
        </w:div>
      </w:divsChild>
    </w:div>
    <w:div w:id="351423179">
      <w:bodyDiv w:val="1"/>
      <w:marLeft w:val="0"/>
      <w:marRight w:val="0"/>
      <w:marTop w:val="0"/>
      <w:marBottom w:val="0"/>
      <w:divBdr>
        <w:top w:val="none" w:sz="0" w:space="0" w:color="auto"/>
        <w:left w:val="none" w:sz="0" w:space="0" w:color="auto"/>
        <w:bottom w:val="none" w:sz="0" w:space="0" w:color="auto"/>
        <w:right w:val="none" w:sz="0" w:space="0" w:color="auto"/>
      </w:divBdr>
      <w:divsChild>
        <w:div w:id="1855148425">
          <w:marLeft w:val="0"/>
          <w:marRight w:val="0"/>
          <w:marTop w:val="0"/>
          <w:marBottom w:val="0"/>
          <w:divBdr>
            <w:top w:val="none" w:sz="0" w:space="0" w:color="auto"/>
            <w:left w:val="none" w:sz="0" w:space="0" w:color="auto"/>
            <w:bottom w:val="none" w:sz="0" w:space="0" w:color="auto"/>
            <w:right w:val="none" w:sz="0" w:space="0" w:color="auto"/>
          </w:divBdr>
        </w:div>
      </w:divsChild>
    </w:div>
    <w:div w:id="355152957">
      <w:bodyDiv w:val="1"/>
      <w:marLeft w:val="0"/>
      <w:marRight w:val="0"/>
      <w:marTop w:val="0"/>
      <w:marBottom w:val="0"/>
      <w:divBdr>
        <w:top w:val="none" w:sz="0" w:space="0" w:color="auto"/>
        <w:left w:val="none" w:sz="0" w:space="0" w:color="auto"/>
        <w:bottom w:val="none" w:sz="0" w:space="0" w:color="auto"/>
        <w:right w:val="none" w:sz="0" w:space="0" w:color="auto"/>
      </w:divBdr>
    </w:div>
    <w:div w:id="492255598">
      <w:bodyDiv w:val="1"/>
      <w:marLeft w:val="0"/>
      <w:marRight w:val="0"/>
      <w:marTop w:val="0"/>
      <w:marBottom w:val="0"/>
      <w:divBdr>
        <w:top w:val="none" w:sz="0" w:space="0" w:color="auto"/>
        <w:left w:val="none" w:sz="0" w:space="0" w:color="auto"/>
        <w:bottom w:val="none" w:sz="0" w:space="0" w:color="auto"/>
        <w:right w:val="none" w:sz="0" w:space="0" w:color="auto"/>
      </w:divBdr>
      <w:divsChild>
        <w:div w:id="927467865">
          <w:marLeft w:val="0"/>
          <w:marRight w:val="0"/>
          <w:marTop w:val="0"/>
          <w:marBottom w:val="0"/>
          <w:divBdr>
            <w:top w:val="none" w:sz="0" w:space="0" w:color="auto"/>
            <w:left w:val="none" w:sz="0" w:space="0" w:color="auto"/>
            <w:bottom w:val="none" w:sz="0" w:space="0" w:color="auto"/>
            <w:right w:val="none" w:sz="0" w:space="0" w:color="auto"/>
          </w:divBdr>
        </w:div>
      </w:divsChild>
    </w:div>
    <w:div w:id="552543160">
      <w:bodyDiv w:val="1"/>
      <w:marLeft w:val="0"/>
      <w:marRight w:val="0"/>
      <w:marTop w:val="0"/>
      <w:marBottom w:val="0"/>
      <w:divBdr>
        <w:top w:val="none" w:sz="0" w:space="0" w:color="auto"/>
        <w:left w:val="none" w:sz="0" w:space="0" w:color="auto"/>
        <w:bottom w:val="none" w:sz="0" w:space="0" w:color="auto"/>
        <w:right w:val="none" w:sz="0" w:space="0" w:color="auto"/>
      </w:divBdr>
    </w:div>
    <w:div w:id="628514987">
      <w:bodyDiv w:val="1"/>
      <w:marLeft w:val="0"/>
      <w:marRight w:val="0"/>
      <w:marTop w:val="0"/>
      <w:marBottom w:val="0"/>
      <w:divBdr>
        <w:top w:val="none" w:sz="0" w:space="0" w:color="auto"/>
        <w:left w:val="none" w:sz="0" w:space="0" w:color="auto"/>
        <w:bottom w:val="none" w:sz="0" w:space="0" w:color="auto"/>
        <w:right w:val="none" w:sz="0" w:space="0" w:color="auto"/>
      </w:divBdr>
    </w:div>
    <w:div w:id="683747086">
      <w:bodyDiv w:val="1"/>
      <w:marLeft w:val="0"/>
      <w:marRight w:val="0"/>
      <w:marTop w:val="0"/>
      <w:marBottom w:val="0"/>
      <w:divBdr>
        <w:top w:val="none" w:sz="0" w:space="0" w:color="auto"/>
        <w:left w:val="none" w:sz="0" w:space="0" w:color="auto"/>
        <w:bottom w:val="none" w:sz="0" w:space="0" w:color="auto"/>
        <w:right w:val="none" w:sz="0" w:space="0" w:color="auto"/>
      </w:divBdr>
    </w:div>
    <w:div w:id="702822621">
      <w:bodyDiv w:val="1"/>
      <w:marLeft w:val="0"/>
      <w:marRight w:val="0"/>
      <w:marTop w:val="0"/>
      <w:marBottom w:val="0"/>
      <w:divBdr>
        <w:top w:val="none" w:sz="0" w:space="0" w:color="auto"/>
        <w:left w:val="none" w:sz="0" w:space="0" w:color="auto"/>
        <w:bottom w:val="none" w:sz="0" w:space="0" w:color="auto"/>
        <w:right w:val="none" w:sz="0" w:space="0" w:color="auto"/>
      </w:divBdr>
      <w:divsChild>
        <w:div w:id="1422795849">
          <w:marLeft w:val="0"/>
          <w:marRight w:val="0"/>
          <w:marTop w:val="0"/>
          <w:marBottom w:val="0"/>
          <w:divBdr>
            <w:top w:val="none" w:sz="0" w:space="0" w:color="auto"/>
            <w:left w:val="none" w:sz="0" w:space="0" w:color="auto"/>
            <w:bottom w:val="none" w:sz="0" w:space="0" w:color="auto"/>
            <w:right w:val="none" w:sz="0" w:space="0" w:color="auto"/>
          </w:divBdr>
        </w:div>
      </w:divsChild>
    </w:div>
    <w:div w:id="825051755">
      <w:bodyDiv w:val="1"/>
      <w:marLeft w:val="0"/>
      <w:marRight w:val="0"/>
      <w:marTop w:val="0"/>
      <w:marBottom w:val="0"/>
      <w:divBdr>
        <w:top w:val="none" w:sz="0" w:space="0" w:color="auto"/>
        <w:left w:val="none" w:sz="0" w:space="0" w:color="auto"/>
        <w:bottom w:val="none" w:sz="0" w:space="0" w:color="auto"/>
        <w:right w:val="none" w:sz="0" w:space="0" w:color="auto"/>
      </w:divBdr>
    </w:div>
    <w:div w:id="907764721">
      <w:bodyDiv w:val="1"/>
      <w:marLeft w:val="0"/>
      <w:marRight w:val="0"/>
      <w:marTop w:val="0"/>
      <w:marBottom w:val="0"/>
      <w:divBdr>
        <w:top w:val="none" w:sz="0" w:space="0" w:color="auto"/>
        <w:left w:val="none" w:sz="0" w:space="0" w:color="auto"/>
        <w:bottom w:val="none" w:sz="0" w:space="0" w:color="auto"/>
        <w:right w:val="none" w:sz="0" w:space="0" w:color="auto"/>
      </w:divBdr>
    </w:div>
    <w:div w:id="1012342293">
      <w:bodyDiv w:val="1"/>
      <w:marLeft w:val="0"/>
      <w:marRight w:val="0"/>
      <w:marTop w:val="0"/>
      <w:marBottom w:val="0"/>
      <w:divBdr>
        <w:top w:val="none" w:sz="0" w:space="0" w:color="auto"/>
        <w:left w:val="none" w:sz="0" w:space="0" w:color="auto"/>
        <w:bottom w:val="none" w:sz="0" w:space="0" w:color="auto"/>
        <w:right w:val="none" w:sz="0" w:space="0" w:color="auto"/>
      </w:divBdr>
    </w:div>
    <w:div w:id="1047875775">
      <w:bodyDiv w:val="1"/>
      <w:marLeft w:val="0"/>
      <w:marRight w:val="0"/>
      <w:marTop w:val="0"/>
      <w:marBottom w:val="0"/>
      <w:divBdr>
        <w:top w:val="none" w:sz="0" w:space="0" w:color="auto"/>
        <w:left w:val="none" w:sz="0" w:space="0" w:color="auto"/>
        <w:bottom w:val="none" w:sz="0" w:space="0" w:color="auto"/>
        <w:right w:val="none" w:sz="0" w:space="0" w:color="auto"/>
      </w:divBdr>
      <w:divsChild>
        <w:div w:id="507791503">
          <w:marLeft w:val="0"/>
          <w:marRight w:val="0"/>
          <w:marTop w:val="0"/>
          <w:marBottom w:val="0"/>
          <w:divBdr>
            <w:top w:val="none" w:sz="0" w:space="0" w:color="auto"/>
            <w:left w:val="none" w:sz="0" w:space="0" w:color="auto"/>
            <w:bottom w:val="none" w:sz="0" w:space="0" w:color="auto"/>
            <w:right w:val="none" w:sz="0" w:space="0" w:color="auto"/>
          </w:divBdr>
        </w:div>
      </w:divsChild>
    </w:div>
    <w:div w:id="1099176372">
      <w:bodyDiv w:val="1"/>
      <w:marLeft w:val="0"/>
      <w:marRight w:val="0"/>
      <w:marTop w:val="0"/>
      <w:marBottom w:val="0"/>
      <w:divBdr>
        <w:top w:val="none" w:sz="0" w:space="0" w:color="auto"/>
        <w:left w:val="none" w:sz="0" w:space="0" w:color="auto"/>
        <w:bottom w:val="none" w:sz="0" w:space="0" w:color="auto"/>
        <w:right w:val="none" w:sz="0" w:space="0" w:color="auto"/>
      </w:divBdr>
    </w:div>
    <w:div w:id="1109199957">
      <w:bodyDiv w:val="1"/>
      <w:marLeft w:val="0"/>
      <w:marRight w:val="0"/>
      <w:marTop w:val="0"/>
      <w:marBottom w:val="0"/>
      <w:divBdr>
        <w:top w:val="none" w:sz="0" w:space="0" w:color="auto"/>
        <w:left w:val="none" w:sz="0" w:space="0" w:color="auto"/>
        <w:bottom w:val="none" w:sz="0" w:space="0" w:color="auto"/>
        <w:right w:val="none" w:sz="0" w:space="0" w:color="auto"/>
      </w:divBdr>
      <w:divsChild>
        <w:div w:id="1065178967">
          <w:marLeft w:val="0"/>
          <w:marRight w:val="0"/>
          <w:marTop w:val="0"/>
          <w:marBottom w:val="0"/>
          <w:divBdr>
            <w:top w:val="none" w:sz="0" w:space="0" w:color="auto"/>
            <w:left w:val="none" w:sz="0" w:space="0" w:color="auto"/>
            <w:bottom w:val="none" w:sz="0" w:space="0" w:color="auto"/>
            <w:right w:val="none" w:sz="0" w:space="0" w:color="auto"/>
          </w:divBdr>
        </w:div>
      </w:divsChild>
    </w:div>
    <w:div w:id="1387728247">
      <w:bodyDiv w:val="1"/>
      <w:marLeft w:val="0"/>
      <w:marRight w:val="0"/>
      <w:marTop w:val="0"/>
      <w:marBottom w:val="0"/>
      <w:divBdr>
        <w:top w:val="none" w:sz="0" w:space="0" w:color="auto"/>
        <w:left w:val="none" w:sz="0" w:space="0" w:color="auto"/>
        <w:bottom w:val="none" w:sz="0" w:space="0" w:color="auto"/>
        <w:right w:val="none" w:sz="0" w:space="0" w:color="auto"/>
      </w:divBdr>
    </w:div>
    <w:div w:id="1400398004">
      <w:bodyDiv w:val="1"/>
      <w:marLeft w:val="0"/>
      <w:marRight w:val="0"/>
      <w:marTop w:val="0"/>
      <w:marBottom w:val="0"/>
      <w:divBdr>
        <w:top w:val="none" w:sz="0" w:space="0" w:color="auto"/>
        <w:left w:val="none" w:sz="0" w:space="0" w:color="auto"/>
        <w:bottom w:val="none" w:sz="0" w:space="0" w:color="auto"/>
        <w:right w:val="none" w:sz="0" w:space="0" w:color="auto"/>
      </w:divBdr>
      <w:divsChild>
        <w:div w:id="955870044">
          <w:marLeft w:val="0"/>
          <w:marRight w:val="0"/>
          <w:marTop w:val="0"/>
          <w:marBottom w:val="0"/>
          <w:divBdr>
            <w:top w:val="none" w:sz="0" w:space="0" w:color="auto"/>
            <w:left w:val="none" w:sz="0" w:space="0" w:color="auto"/>
            <w:bottom w:val="none" w:sz="0" w:space="0" w:color="auto"/>
            <w:right w:val="none" w:sz="0" w:space="0" w:color="auto"/>
          </w:divBdr>
        </w:div>
      </w:divsChild>
    </w:div>
    <w:div w:id="1415973545">
      <w:bodyDiv w:val="1"/>
      <w:marLeft w:val="0"/>
      <w:marRight w:val="0"/>
      <w:marTop w:val="0"/>
      <w:marBottom w:val="0"/>
      <w:divBdr>
        <w:top w:val="none" w:sz="0" w:space="0" w:color="auto"/>
        <w:left w:val="none" w:sz="0" w:space="0" w:color="auto"/>
        <w:bottom w:val="none" w:sz="0" w:space="0" w:color="auto"/>
        <w:right w:val="none" w:sz="0" w:space="0" w:color="auto"/>
      </w:divBdr>
      <w:divsChild>
        <w:div w:id="1246651588">
          <w:marLeft w:val="0"/>
          <w:marRight w:val="0"/>
          <w:marTop w:val="0"/>
          <w:marBottom w:val="0"/>
          <w:divBdr>
            <w:top w:val="none" w:sz="0" w:space="0" w:color="auto"/>
            <w:left w:val="none" w:sz="0" w:space="0" w:color="auto"/>
            <w:bottom w:val="none" w:sz="0" w:space="0" w:color="auto"/>
            <w:right w:val="none" w:sz="0" w:space="0" w:color="auto"/>
          </w:divBdr>
        </w:div>
      </w:divsChild>
    </w:div>
    <w:div w:id="1556118900">
      <w:bodyDiv w:val="1"/>
      <w:marLeft w:val="0"/>
      <w:marRight w:val="0"/>
      <w:marTop w:val="0"/>
      <w:marBottom w:val="0"/>
      <w:divBdr>
        <w:top w:val="none" w:sz="0" w:space="0" w:color="auto"/>
        <w:left w:val="none" w:sz="0" w:space="0" w:color="auto"/>
        <w:bottom w:val="none" w:sz="0" w:space="0" w:color="auto"/>
        <w:right w:val="none" w:sz="0" w:space="0" w:color="auto"/>
      </w:divBdr>
      <w:divsChild>
        <w:div w:id="1491872853">
          <w:marLeft w:val="0"/>
          <w:marRight w:val="0"/>
          <w:marTop w:val="0"/>
          <w:marBottom w:val="0"/>
          <w:divBdr>
            <w:top w:val="none" w:sz="0" w:space="0" w:color="auto"/>
            <w:left w:val="none" w:sz="0" w:space="0" w:color="auto"/>
            <w:bottom w:val="none" w:sz="0" w:space="0" w:color="auto"/>
            <w:right w:val="none" w:sz="0" w:space="0" w:color="auto"/>
          </w:divBdr>
        </w:div>
      </w:divsChild>
    </w:div>
    <w:div w:id="1721245003">
      <w:bodyDiv w:val="1"/>
      <w:marLeft w:val="0"/>
      <w:marRight w:val="0"/>
      <w:marTop w:val="0"/>
      <w:marBottom w:val="0"/>
      <w:divBdr>
        <w:top w:val="none" w:sz="0" w:space="0" w:color="auto"/>
        <w:left w:val="none" w:sz="0" w:space="0" w:color="auto"/>
        <w:bottom w:val="none" w:sz="0" w:space="0" w:color="auto"/>
        <w:right w:val="none" w:sz="0" w:space="0" w:color="auto"/>
      </w:divBdr>
      <w:divsChild>
        <w:div w:id="1396852400">
          <w:marLeft w:val="0"/>
          <w:marRight w:val="0"/>
          <w:marTop w:val="0"/>
          <w:marBottom w:val="0"/>
          <w:divBdr>
            <w:top w:val="none" w:sz="0" w:space="0" w:color="auto"/>
            <w:left w:val="none" w:sz="0" w:space="0" w:color="auto"/>
            <w:bottom w:val="none" w:sz="0" w:space="0" w:color="auto"/>
            <w:right w:val="none" w:sz="0" w:space="0" w:color="auto"/>
          </w:divBdr>
        </w:div>
      </w:divsChild>
    </w:div>
    <w:div w:id="2035231235">
      <w:bodyDiv w:val="1"/>
      <w:marLeft w:val="0"/>
      <w:marRight w:val="0"/>
      <w:marTop w:val="0"/>
      <w:marBottom w:val="0"/>
      <w:divBdr>
        <w:top w:val="none" w:sz="0" w:space="0" w:color="auto"/>
        <w:left w:val="none" w:sz="0" w:space="0" w:color="auto"/>
        <w:bottom w:val="none" w:sz="0" w:space="0" w:color="auto"/>
        <w:right w:val="none" w:sz="0" w:space="0" w:color="auto"/>
      </w:divBdr>
      <w:divsChild>
        <w:div w:id="1064185355">
          <w:marLeft w:val="0"/>
          <w:marRight w:val="0"/>
          <w:marTop w:val="0"/>
          <w:marBottom w:val="0"/>
          <w:divBdr>
            <w:top w:val="none" w:sz="0" w:space="0" w:color="auto"/>
            <w:left w:val="none" w:sz="0" w:space="0" w:color="auto"/>
            <w:bottom w:val="none" w:sz="0" w:space="0" w:color="auto"/>
            <w:right w:val="none" w:sz="0" w:space="0" w:color="auto"/>
          </w:divBdr>
        </w:div>
      </w:divsChild>
    </w:div>
    <w:div w:id="2076394810">
      <w:bodyDiv w:val="1"/>
      <w:marLeft w:val="0"/>
      <w:marRight w:val="0"/>
      <w:marTop w:val="0"/>
      <w:marBottom w:val="0"/>
      <w:divBdr>
        <w:top w:val="none" w:sz="0" w:space="0" w:color="auto"/>
        <w:left w:val="none" w:sz="0" w:space="0" w:color="auto"/>
        <w:bottom w:val="none" w:sz="0" w:space="0" w:color="auto"/>
        <w:right w:val="none" w:sz="0" w:space="0" w:color="auto"/>
      </w:divBdr>
      <w:divsChild>
        <w:div w:id="311838655">
          <w:marLeft w:val="0"/>
          <w:marRight w:val="0"/>
          <w:marTop w:val="0"/>
          <w:marBottom w:val="0"/>
          <w:divBdr>
            <w:top w:val="none" w:sz="0" w:space="0" w:color="auto"/>
            <w:left w:val="none" w:sz="0" w:space="0" w:color="auto"/>
            <w:bottom w:val="none" w:sz="0" w:space="0" w:color="auto"/>
            <w:right w:val="none" w:sz="0" w:space="0" w:color="auto"/>
          </w:divBdr>
        </w:div>
      </w:divsChild>
    </w:div>
    <w:div w:id="2089381869">
      <w:bodyDiv w:val="1"/>
      <w:marLeft w:val="0"/>
      <w:marRight w:val="0"/>
      <w:marTop w:val="0"/>
      <w:marBottom w:val="0"/>
      <w:divBdr>
        <w:top w:val="none" w:sz="0" w:space="0" w:color="auto"/>
        <w:left w:val="none" w:sz="0" w:space="0" w:color="auto"/>
        <w:bottom w:val="none" w:sz="0" w:space="0" w:color="auto"/>
        <w:right w:val="none" w:sz="0" w:space="0" w:color="auto"/>
      </w:divBdr>
      <w:divsChild>
        <w:div w:id="1698696296">
          <w:marLeft w:val="0"/>
          <w:marRight w:val="0"/>
          <w:marTop w:val="0"/>
          <w:marBottom w:val="0"/>
          <w:divBdr>
            <w:top w:val="none" w:sz="0" w:space="0" w:color="auto"/>
            <w:left w:val="none" w:sz="0" w:space="0" w:color="auto"/>
            <w:bottom w:val="none" w:sz="0" w:space="0" w:color="auto"/>
            <w:right w:val="none" w:sz="0" w:space="0" w:color="auto"/>
          </w:divBdr>
        </w:div>
      </w:divsChild>
    </w:div>
    <w:div w:id="2091582077">
      <w:bodyDiv w:val="1"/>
      <w:marLeft w:val="0"/>
      <w:marRight w:val="0"/>
      <w:marTop w:val="0"/>
      <w:marBottom w:val="0"/>
      <w:divBdr>
        <w:top w:val="none" w:sz="0" w:space="0" w:color="auto"/>
        <w:left w:val="none" w:sz="0" w:space="0" w:color="auto"/>
        <w:bottom w:val="none" w:sz="0" w:space="0" w:color="auto"/>
        <w:right w:val="none" w:sz="0" w:space="0" w:color="auto"/>
      </w:divBdr>
      <w:divsChild>
        <w:div w:id="1368019907">
          <w:marLeft w:val="0"/>
          <w:marRight w:val="0"/>
          <w:marTop w:val="0"/>
          <w:marBottom w:val="0"/>
          <w:divBdr>
            <w:top w:val="none" w:sz="0" w:space="0" w:color="auto"/>
            <w:left w:val="none" w:sz="0" w:space="0" w:color="auto"/>
            <w:bottom w:val="none" w:sz="0" w:space="0" w:color="auto"/>
            <w:right w:val="none" w:sz="0" w:space="0" w:color="auto"/>
          </w:divBdr>
        </w:div>
      </w:divsChild>
    </w:div>
    <w:div w:id="2122531982">
      <w:bodyDiv w:val="1"/>
      <w:marLeft w:val="0"/>
      <w:marRight w:val="0"/>
      <w:marTop w:val="0"/>
      <w:marBottom w:val="0"/>
      <w:divBdr>
        <w:top w:val="none" w:sz="0" w:space="0" w:color="auto"/>
        <w:left w:val="none" w:sz="0" w:space="0" w:color="auto"/>
        <w:bottom w:val="none" w:sz="0" w:space="0" w:color="auto"/>
        <w:right w:val="none" w:sz="0" w:space="0" w:color="auto"/>
      </w:divBdr>
      <w:divsChild>
        <w:div w:id="15696809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CF60A-710F-4382-9435-970C2EA6E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3</Pages>
  <Words>3244</Words>
  <Characters>1850</Characters>
  <Application>Microsoft Office Word</Application>
  <DocSecurity>0</DocSecurity>
  <Lines>15</Lines>
  <Paragraphs>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Gatis Zvaigzne</dc:creator>
  <cp:keywords/>
  <dc:description/>
  <cp:lastModifiedBy>Gatis Zvaigzne</cp:lastModifiedBy>
  <cp:revision>18</cp:revision>
  <dcterms:created xsi:type="dcterms:W3CDTF">2024-10-15T06:39:00Z</dcterms:created>
  <dcterms:modified xsi:type="dcterms:W3CDTF">2024-11-27T10:33:00Z</dcterms:modified>
</cp:coreProperties>
</file>