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112EC6" w14:textId="2DB7244B" w:rsidR="001C3EF0" w:rsidRPr="006443B3" w:rsidRDefault="001C3EF0" w:rsidP="001C3EF0">
      <w:pPr>
        <w:suppressAutoHyphens/>
        <w:spacing w:after="0" w:line="240" w:lineRule="auto"/>
        <w:jc w:val="right"/>
        <w:rPr>
          <w:rFonts w:ascii="Times New Roman" w:eastAsia="Times New Roman" w:hAnsi="Times New Roman" w:cs="Times New Roman"/>
          <w:sz w:val="24"/>
          <w:szCs w:val="24"/>
          <w:lang w:eastAsia="ar-SA"/>
        </w:rPr>
      </w:pPr>
      <w:bookmarkStart w:id="0" w:name="_Hlk180417661"/>
      <w:r w:rsidRPr="006443B3">
        <w:rPr>
          <w:rFonts w:ascii="Times New Roman" w:eastAsia="Times New Roman" w:hAnsi="Times New Roman" w:cs="Times New Roman"/>
          <w:sz w:val="24"/>
          <w:szCs w:val="24"/>
          <w:lang w:eastAsia="ar-SA"/>
        </w:rPr>
        <w:t>Atklāta konkursa VIAA 2024/</w:t>
      </w:r>
      <w:r>
        <w:rPr>
          <w:rFonts w:ascii="Times New Roman" w:eastAsia="Times New Roman" w:hAnsi="Times New Roman" w:cs="Times New Roman"/>
          <w:sz w:val="24"/>
          <w:szCs w:val="24"/>
          <w:lang w:eastAsia="ar-SA"/>
        </w:rPr>
        <w:t xml:space="preserve">26 </w:t>
      </w:r>
      <w:r w:rsidRPr="006443B3">
        <w:rPr>
          <w:rFonts w:ascii="Times New Roman" w:eastAsia="Times New Roman" w:hAnsi="Times New Roman" w:cs="Times New Roman"/>
          <w:sz w:val="24"/>
          <w:szCs w:val="24"/>
          <w:lang w:eastAsia="ar-SA"/>
        </w:rPr>
        <w:t xml:space="preserve">ERAF </w:t>
      </w:r>
      <w:proofErr w:type="spellStart"/>
      <w:r>
        <w:rPr>
          <w:rFonts w:ascii="Times New Roman" w:eastAsia="Times New Roman" w:hAnsi="Times New Roman" w:cs="Times New Roman"/>
          <w:sz w:val="24"/>
          <w:szCs w:val="24"/>
          <w:lang w:eastAsia="ar-SA"/>
        </w:rPr>
        <w:t>VenT</w:t>
      </w:r>
      <w:proofErr w:type="spellEnd"/>
    </w:p>
    <w:p w14:paraId="793C3E3E" w14:textId="77777777" w:rsidR="001C3EF0" w:rsidRPr="006443B3" w:rsidRDefault="001C3EF0" w:rsidP="001C3EF0">
      <w:pPr>
        <w:spacing w:after="120"/>
        <w:jc w:val="right"/>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nolikuma 3. pielikums</w:t>
      </w:r>
    </w:p>
    <w:p w14:paraId="172CB8FA" w14:textId="77777777" w:rsidR="001C3EF0" w:rsidRPr="006443B3" w:rsidRDefault="001C3EF0" w:rsidP="001C3EF0">
      <w:pPr>
        <w:spacing w:after="0" w:line="240" w:lineRule="auto"/>
        <w:rPr>
          <w:rFonts w:ascii="Times New Roman" w:eastAsia="Times New Roman" w:hAnsi="Times New Roman" w:cs="Times New Roman"/>
          <w:b/>
          <w:sz w:val="24"/>
          <w:szCs w:val="24"/>
          <w:lang w:eastAsia="ar-SA"/>
        </w:rPr>
      </w:pPr>
    </w:p>
    <w:p w14:paraId="29C10A64" w14:textId="069A671A" w:rsidR="001C3EF0" w:rsidRPr="006443B3" w:rsidRDefault="001C3EF0" w:rsidP="001C3EF0">
      <w:pPr>
        <w:spacing w:line="256" w:lineRule="auto"/>
        <w:jc w:val="center"/>
        <w:rPr>
          <w:rFonts w:ascii="Times New Roman" w:eastAsia="Calibri" w:hAnsi="Times New Roman" w:cs="Times New Roman"/>
          <w:b/>
          <w:bCs/>
          <w:iCs/>
          <w:sz w:val="24"/>
          <w:szCs w:val="24"/>
        </w:rPr>
      </w:pPr>
      <w:r w:rsidRPr="006443B3">
        <w:rPr>
          <w:rFonts w:ascii="Times New Roman" w:eastAsia="Calibri" w:hAnsi="Times New Roman" w:cs="Times New Roman"/>
          <w:b/>
          <w:sz w:val="24"/>
          <w:szCs w:val="24"/>
        </w:rPr>
        <w:t xml:space="preserve">Atklāts konkurss </w:t>
      </w:r>
      <w:bookmarkStart w:id="1" w:name="_Hlk183427654"/>
      <w:r w:rsidRPr="006443B3">
        <w:rPr>
          <w:rFonts w:ascii="Times New Roman" w:eastAsia="Calibri" w:hAnsi="Times New Roman" w:cs="Times New Roman"/>
          <w:b/>
          <w:bCs/>
          <w:iCs/>
          <w:sz w:val="24"/>
          <w:szCs w:val="24"/>
        </w:rPr>
        <w:t>“</w:t>
      </w:r>
      <w:bookmarkStart w:id="2" w:name="_Hlk183426671"/>
      <w:bookmarkStart w:id="3" w:name="_Hlk183428457"/>
      <w:r w:rsidRPr="001C3EF0">
        <w:rPr>
          <w:rFonts w:ascii="Times New Roman" w:eastAsia="Calibri" w:hAnsi="Times New Roman" w:cs="Times New Roman"/>
          <w:b/>
          <w:bCs/>
          <w:iCs/>
          <w:sz w:val="24"/>
          <w:szCs w:val="24"/>
        </w:rPr>
        <w:t xml:space="preserve">COBOT metināšanas </w:t>
      </w:r>
      <w:proofErr w:type="spellStart"/>
      <w:r w:rsidRPr="001C3EF0">
        <w:rPr>
          <w:rFonts w:ascii="Times New Roman" w:eastAsia="Calibri" w:hAnsi="Times New Roman" w:cs="Times New Roman"/>
          <w:b/>
          <w:bCs/>
          <w:iCs/>
          <w:sz w:val="24"/>
          <w:szCs w:val="24"/>
        </w:rPr>
        <w:t>robotrokas</w:t>
      </w:r>
      <w:proofErr w:type="spellEnd"/>
      <w:r w:rsidRPr="001C3EF0">
        <w:rPr>
          <w:rFonts w:ascii="Times New Roman" w:eastAsia="Calibri" w:hAnsi="Times New Roman" w:cs="Times New Roman"/>
          <w:b/>
          <w:bCs/>
          <w:iCs/>
          <w:sz w:val="24"/>
          <w:szCs w:val="24"/>
        </w:rPr>
        <w:t xml:space="preserve"> komplekt</w:t>
      </w:r>
      <w:r>
        <w:rPr>
          <w:rFonts w:ascii="Times New Roman" w:eastAsia="Calibri" w:hAnsi="Times New Roman" w:cs="Times New Roman"/>
          <w:b/>
          <w:bCs/>
          <w:iCs/>
          <w:sz w:val="24"/>
          <w:szCs w:val="24"/>
        </w:rPr>
        <w:t>a</w:t>
      </w:r>
      <w:r w:rsidRPr="001C3EF0">
        <w:rPr>
          <w:rFonts w:ascii="Times New Roman" w:eastAsia="Calibri" w:hAnsi="Times New Roman" w:cs="Times New Roman"/>
          <w:b/>
          <w:bCs/>
          <w:iCs/>
          <w:sz w:val="24"/>
          <w:szCs w:val="24"/>
        </w:rPr>
        <w:t xml:space="preserve"> </w:t>
      </w:r>
      <w:r w:rsidRPr="0041252A">
        <w:rPr>
          <w:rFonts w:ascii="Times New Roman" w:eastAsia="Calibri" w:hAnsi="Times New Roman" w:cs="Times New Roman"/>
          <w:b/>
          <w:bCs/>
          <w:iCs/>
          <w:sz w:val="24"/>
          <w:szCs w:val="24"/>
        </w:rPr>
        <w:t xml:space="preserve">un </w:t>
      </w:r>
      <w:r>
        <w:rPr>
          <w:rFonts w:ascii="Times New Roman" w:eastAsia="Calibri" w:hAnsi="Times New Roman" w:cs="Times New Roman"/>
          <w:b/>
          <w:bCs/>
          <w:iCs/>
          <w:sz w:val="24"/>
          <w:szCs w:val="24"/>
        </w:rPr>
        <w:t>m</w:t>
      </w:r>
      <w:r w:rsidRPr="001C3EF0">
        <w:rPr>
          <w:rFonts w:ascii="Times New Roman" w:eastAsia="Calibri" w:hAnsi="Times New Roman" w:cs="Times New Roman"/>
          <w:b/>
          <w:bCs/>
          <w:iCs/>
          <w:sz w:val="24"/>
          <w:szCs w:val="24"/>
        </w:rPr>
        <w:t>ācību robota komplekt</w:t>
      </w:r>
      <w:r>
        <w:rPr>
          <w:rFonts w:ascii="Times New Roman" w:eastAsia="Calibri" w:hAnsi="Times New Roman" w:cs="Times New Roman"/>
          <w:b/>
          <w:bCs/>
          <w:iCs/>
          <w:sz w:val="24"/>
          <w:szCs w:val="24"/>
        </w:rPr>
        <w:t>a</w:t>
      </w:r>
      <w:bookmarkEnd w:id="3"/>
      <w:r>
        <w:rPr>
          <w:rFonts w:ascii="Times New Roman" w:eastAsia="Calibri" w:hAnsi="Times New Roman" w:cs="Times New Roman"/>
          <w:b/>
          <w:bCs/>
          <w:iCs/>
          <w:sz w:val="24"/>
          <w:szCs w:val="24"/>
        </w:rPr>
        <w:t xml:space="preserve"> piegāde Ventspils Tehnikumam</w:t>
      </w:r>
      <w:bookmarkEnd w:id="2"/>
      <w:r w:rsidRPr="006443B3">
        <w:rPr>
          <w:rFonts w:ascii="Times New Roman" w:eastAsia="Calibri" w:hAnsi="Times New Roman" w:cs="Times New Roman"/>
          <w:b/>
          <w:bCs/>
          <w:iCs/>
          <w:sz w:val="24"/>
          <w:szCs w:val="24"/>
        </w:rPr>
        <w:t>”</w:t>
      </w:r>
      <w:bookmarkEnd w:id="1"/>
      <w:r w:rsidRPr="006443B3">
        <w:rPr>
          <w:rFonts w:ascii="Times New Roman" w:eastAsia="Calibri" w:hAnsi="Times New Roman" w:cs="Times New Roman"/>
          <w:b/>
          <w:bCs/>
          <w:iCs/>
          <w:sz w:val="24"/>
          <w:szCs w:val="24"/>
        </w:rPr>
        <w:t xml:space="preserve"> </w:t>
      </w:r>
    </w:p>
    <w:p w14:paraId="6DB86150" w14:textId="24F23E37" w:rsidR="001C3EF0" w:rsidRPr="006443B3" w:rsidRDefault="001C3EF0" w:rsidP="001C3EF0">
      <w:pPr>
        <w:spacing w:after="0" w:line="240" w:lineRule="auto"/>
        <w:jc w:val="center"/>
        <w:rPr>
          <w:rFonts w:ascii="Times New Roman" w:eastAsia="Times New Roman" w:hAnsi="Times New Roman" w:cs="Times New Roman"/>
          <w:b/>
          <w:bCs/>
          <w:sz w:val="24"/>
          <w:szCs w:val="24"/>
          <w:lang w:eastAsia="ar-SA"/>
        </w:rPr>
      </w:pPr>
      <w:r w:rsidRPr="006443B3">
        <w:rPr>
          <w:rFonts w:ascii="Times New Roman" w:eastAsia="Calibri" w:hAnsi="Times New Roman" w:cs="Times New Roman"/>
          <w:b/>
          <w:bCs/>
          <w:iCs/>
          <w:sz w:val="24"/>
          <w:szCs w:val="24"/>
        </w:rPr>
        <w:t>(ID Nr. VIAA 2024/</w:t>
      </w:r>
      <w:r>
        <w:rPr>
          <w:rFonts w:ascii="Times New Roman" w:eastAsia="Calibri" w:hAnsi="Times New Roman" w:cs="Times New Roman"/>
          <w:b/>
          <w:bCs/>
          <w:iCs/>
          <w:sz w:val="24"/>
          <w:szCs w:val="24"/>
        </w:rPr>
        <w:t>26</w:t>
      </w:r>
      <w:r w:rsidRPr="006443B3">
        <w:rPr>
          <w:rFonts w:ascii="Times New Roman" w:eastAsia="Calibri" w:hAnsi="Times New Roman" w:cs="Times New Roman"/>
          <w:b/>
          <w:bCs/>
          <w:iCs/>
          <w:sz w:val="24"/>
          <w:szCs w:val="24"/>
        </w:rPr>
        <w:t xml:space="preserve"> ERAF </w:t>
      </w:r>
      <w:proofErr w:type="spellStart"/>
      <w:r>
        <w:rPr>
          <w:rFonts w:ascii="Times New Roman" w:eastAsia="Calibri" w:hAnsi="Times New Roman" w:cs="Times New Roman"/>
          <w:b/>
          <w:bCs/>
          <w:iCs/>
          <w:sz w:val="24"/>
          <w:szCs w:val="24"/>
        </w:rPr>
        <w:t>VenT</w:t>
      </w:r>
      <w:proofErr w:type="spellEnd"/>
      <w:r w:rsidRPr="006443B3">
        <w:rPr>
          <w:rFonts w:ascii="Times New Roman" w:eastAsia="Calibri" w:hAnsi="Times New Roman" w:cs="Times New Roman"/>
          <w:b/>
          <w:bCs/>
          <w:iCs/>
          <w:sz w:val="24"/>
          <w:szCs w:val="24"/>
        </w:rPr>
        <w:t>)</w:t>
      </w:r>
    </w:p>
    <w:p w14:paraId="557A22BD" w14:textId="77777777" w:rsidR="001C3EF0" w:rsidRPr="006443B3" w:rsidRDefault="001C3EF0" w:rsidP="001C3EF0">
      <w:pPr>
        <w:spacing w:after="0" w:line="240" w:lineRule="auto"/>
        <w:jc w:val="center"/>
        <w:rPr>
          <w:rFonts w:ascii="Times New Roman" w:eastAsia="Times New Roman" w:hAnsi="Times New Roman" w:cs="Times New Roman"/>
          <w:b/>
          <w:bCs/>
          <w:sz w:val="24"/>
          <w:szCs w:val="24"/>
          <w:lang w:eastAsia="ar-SA"/>
        </w:rPr>
      </w:pPr>
    </w:p>
    <w:p w14:paraId="49937D0F" w14:textId="77777777" w:rsidR="001C3EF0" w:rsidRPr="006443B3" w:rsidRDefault="001C3EF0" w:rsidP="001C3EF0">
      <w:pPr>
        <w:spacing w:after="0" w:line="240" w:lineRule="auto"/>
        <w:jc w:val="center"/>
        <w:rPr>
          <w:rFonts w:ascii="Times New Roman" w:eastAsia="Times New Roman" w:hAnsi="Times New Roman" w:cs="Times New Roman"/>
          <w:b/>
          <w:bCs/>
          <w:sz w:val="24"/>
          <w:szCs w:val="24"/>
          <w:lang w:eastAsia="ar-SA"/>
        </w:rPr>
      </w:pPr>
      <w:r w:rsidRPr="006443B3">
        <w:rPr>
          <w:rFonts w:ascii="Times New Roman" w:eastAsia="Times New Roman" w:hAnsi="Times New Roman" w:cs="Times New Roman"/>
          <w:b/>
          <w:bCs/>
          <w:sz w:val="24"/>
          <w:szCs w:val="24"/>
          <w:lang w:eastAsia="ar-SA"/>
        </w:rPr>
        <w:t>TEHNISKĀ SPECIFIKĀCIJA</w:t>
      </w:r>
    </w:p>
    <w:p w14:paraId="3A317E78" w14:textId="180AB38E" w:rsidR="001C3EF0" w:rsidRPr="006443B3" w:rsidRDefault="001C3EF0" w:rsidP="001C3EF0">
      <w:pPr>
        <w:spacing w:after="0" w:line="240" w:lineRule="auto"/>
        <w:jc w:val="center"/>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Cs/>
          <w:sz w:val="24"/>
          <w:szCs w:val="24"/>
          <w:lang w:eastAsia="ar-SA"/>
        </w:rPr>
        <w:t xml:space="preserve">Tehniskās specifikācijas aktualizācijas datums – </w:t>
      </w:r>
      <w:r w:rsidR="00830C3D">
        <w:rPr>
          <w:rFonts w:ascii="Times New Roman" w:eastAsia="Times New Roman" w:hAnsi="Times New Roman" w:cs="Times New Roman"/>
          <w:bCs/>
          <w:sz w:val="24"/>
          <w:szCs w:val="24"/>
          <w:lang w:eastAsia="ar-SA"/>
        </w:rPr>
        <w:t>25</w:t>
      </w:r>
      <w:r w:rsidRPr="006443B3">
        <w:rPr>
          <w:rFonts w:ascii="Times New Roman" w:eastAsia="Times New Roman" w:hAnsi="Times New Roman" w:cs="Times New Roman"/>
          <w:bCs/>
          <w:sz w:val="24"/>
          <w:szCs w:val="24"/>
          <w:lang w:eastAsia="ar-SA"/>
        </w:rPr>
        <w:t>.</w:t>
      </w:r>
      <w:r>
        <w:rPr>
          <w:rFonts w:ascii="Times New Roman" w:eastAsia="Times New Roman" w:hAnsi="Times New Roman" w:cs="Times New Roman"/>
          <w:bCs/>
          <w:sz w:val="24"/>
          <w:szCs w:val="24"/>
          <w:lang w:eastAsia="ar-SA"/>
        </w:rPr>
        <w:t>11</w:t>
      </w:r>
      <w:r w:rsidRPr="006443B3">
        <w:rPr>
          <w:rFonts w:ascii="Times New Roman" w:eastAsia="Times New Roman" w:hAnsi="Times New Roman" w:cs="Times New Roman"/>
          <w:bCs/>
          <w:sz w:val="24"/>
          <w:szCs w:val="24"/>
          <w:lang w:eastAsia="ar-SA"/>
        </w:rPr>
        <w:t>.2024.</w:t>
      </w:r>
    </w:p>
    <w:p w14:paraId="17CD8927" w14:textId="77777777" w:rsidR="001C3EF0" w:rsidRPr="006443B3" w:rsidRDefault="001C3EF0" w:rsidP="001C3EF0">
      <w:pPr>
        <w:spacing w:after="0" w:line="240" w:lineRule="auto"/>
        <w:rPr>
          <w:rFonts w:ascii="Times New Roman" w:eastAsia="Times New Roman" w:hAnsi="Times New Roman" w:cs="Times New Roman"/>
          <w:b/>
          <w:sz w:val="24"/>
          <w:szCs w:val="24"/>
          <w:lang w:eastAsia="ar-SA"/>
        </w:rPr>
      </w:pPr>
    </w:p>
    <w:p w14:paraId="4313628D" w14:textId="77777777" w:rsidR="001C3EF0" w:rsidRPr="006443B3" w:rsidRDefault="001C3EF0" w:rsidP="001C3EF0">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Vispārīgie noteikumi.</w:t>
      </w:r>
    </w:p>
    <w:p w14:paraId="3B702ACD" w14:textId="59B89CB4" w:rsidR="001C3EF0" w:rsidRDefault="001C3EF0" w:rsidP="00A87F52">
      <w:pPr>
        <w:spacing w:after="0" w:line="240" w:lineRule="auto"/>
        <w:jc w:val="both"/>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sz w:val="24"/>
          <w:szCs w:val="24"/>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2E9E4308" w14:textId="77777777" w:rsidR="001C3EF0" w:rsidRDefault="001C3EF0" w:rsidP="006E1D0A">
      <w:pPr>
        <w:spacing w:after="0" w:line="240" w:lineRule="auto"/>
        <w:rPr>
          <w:rFonts w:ascii="Times New Roman" w:eastAsia="Times New Roman" w:hAnsi="Times New Roman" w:cs="Times New Roman"/>
          <w:b/>
          <w:sz w:val="24"/>
          <w:szCs w:val="24"/>
          <w:lang w:eastAsia="ar-SA"/>
        </w:rPr>
      </w:pPr>
    </w:p>
    <w:p w14:paraId="487810EB" w14:textId="34545D46" w:rsidR="00363EE2" w:rsidRPr="006443B3" w:rsidRDefault="00363EE2" w:rsidP="00461D7D">
      <w:pPr>
        <w:spacing w:after="0" w:line="240" w:lineRule="auto"/>
        <w:jc w:val="center"/>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Iepirkuma priekšmeta</w:t>
      </w:r>
      <w:r w:rsidR="001C3EF0">
        <w:rPr>
          <w:rFonts w:ascii="Times New Roman" w:eastAsia="Times New Roman" w:hAnsi="Times New Roman" w:cs="Times New Roman"/>
          <w:b/>
          <w:sz w:val="24"/>
          <w:szCs w:val="24"/>
          <w:lang w:eastAsia="ar-SA"/>
        </w:rPr>
        <w:t xml:space="preserve"> 1</w:t>
      </w:r>
      <w:r w:rsidRPr="006443B3">
        <w:rPr>
          <w:rFonts w:ascii="Times New Roman" w:eastAsia="Times New Roman" w:hAnsi="Times New Roman" w:cs="Times New Roman"/>
          <w:b/>
          <w:sz w:val="24"/>
          <w:szCs w:val="24"/>
          <w:lang w:eastAsia="ar-SA"/>
        </w:rPr>
        <w:t>.daļa</w:t>
      </w:r>
    </w:p>
    <w:p w14:paraId="412DD333" w14:textId="7A749B77" w:rsidR="00363EE2" w:rsidRPr="006443B3" w:rsidRDefault="00363EE2" w:rsidP="00363EE2">
      <w:pPr>
        <w:pStyle w:val="ListParagraph"/>
        <w:spacing w:before="120" w:after="0" w:line="240" w:lineRule="auto"/>
        <w:ind w:left="700"/>
        <w:jc w:val="center"/>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w:t>
      </w:r>
      <w:bookmarkStart w:id="4" w:name="_Hlk181337062"/>
      <w:r w:rsidRPr="006443B3">
        <w:rPr>
          <w:rFonts w:ascii="Times New Roman" w:eastAsia="Times New Roman" w:hAnsi="Times New Roman" w:cs="Times New Roman"/>
          <w:b/>
          <w:sz w:val="24"/>
          <w:szCs w:val="24"/>
          <w:lang w:eastAsia="ar-SA"/>
        </w:rPr>
        <w:t xml:space="preserve">COBOT metināšanas </w:t>
      </w:r>
      <w:proofErr w:type="spellStart"/>
      <w:r w:rsidRPr="006443B3">
        <w:rPr>
          <w:rFonts w:ascii="Times New Roman" w:eastAsia="Times New Roman" w:hAnsi="Times New Roman" w:cs="Times New Roman"/>
          <w:b/>
          <w:sz w:val="24"/>
          <w:szCs w:val="24"/>
          <w:lang w:eastAsia="ar-SA"/>
        </w:rPr>
        <w:t>robotrokas</w:t>
      </w:r>
      <w:proofErr w:type="spellEnd"/>
      <w:r w:rsidRPr="006443B3">
        <w:rPr>
          <w:rFonts w:ascii="Times New Roman" w:eastAsia="Times New Roman" w:hAnsi="Times New Roman" w:cs="Times New Roman"/>
          <w:b/>
          <w:sz w:val="24"/>
          <w:szCs w:val="24"/>
          <w:lang w:eastAsia="ar-SA"/>
        </w:rPr>
        <w:t xml:space="preserve"> komplekts</w:t>
      </w:r>
      <w:bookmarkEnd w:id="4"/>
      <w:r w:rsidRPr="006443B3">
        <w:rPr>
          <w:rFonts w:ascii="Times New Roman" w:eastAsia="Times New Roman" w:hAnsi="Times New Roman" w:cs="Times New Roman"/>
          <w:b/>
          <w:sz w:val="24"/>
          <w:szCs w:val="24"/>
          <w:lang w:eastAsia="ar-SA"/>
        </w:rPr>
        <w:t>”</w:t>
      </w:r>
    </w:p>
    <w:tbl>
      <w:tblPr>
        <w:tblStyle w:val="TableGrid"/>
        <w:tblW w:w="9464" w:type="dxa"/>
        <w:tblLayout w:type="fixed"/>
        <w:tblLook w:val="04A0" w:firstRow="1" w:lastRow="0" w:firstColumn="1" w:lastColumn="0" w:noHBand="0" w:noVBand="1"/>
      </w:tblPr>
      <w:tblGrid>
        <w:gridCol w:w="562"/>
        <w:gridCol w:w="1843"/>
        <w:gridCol w:w="851"/>
        <w:gridCol w:w="992"/>
        <w:gridCol w:w="5216"/>
      </w:tblGrid>
      <w:tr w:rsidR="00363EE2" w:rsidRPr="006443B3" w14:paraId="47C00037" w14:textId="77777777" w:rsidTr="00C14679">
        <w:trPr>
          <w:trHeight w:val="510"/>
          <w:tblHeader/>
        </w:trPr>
        <w:tc>
          <w:tcPr>
            <w:tcW w:w="562" w:type="dxa"/>
            <w:vAlign w:val="center"/>
          </w:tcPr>
          <w:p w14:paraId="160C1E7A"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Nr.</w:t>
            </w:r>
          </w:p>
        </w:tc>
        <w:tc>
          <w:tcPr>
            <w:tcW w:w="1843" w:type="dxa"/>
            <w:vAlign w:val="center"/>
          </w:tcPr>
          <w:p w14:paraId="69F9E4B7"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Nosaukums</w:t>
            </w:r>
          </w:p>
        </w:tc>
        <w:tc>
          <w:tcPr>
            <w:tcW w:w="851" w:type="dxa"/>
            <w:vAlign w:val="center"/>
          </w:tcPr>
          <w:p w14:paraId="32C83BBD"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Skaits</w:t>
            </w:r>
          </w:p>
        </w:tc>
        <w:tc>
          <w:tcPr>
            <w:tcW w:w="992" w:type="dxa"/>
            <w:vAlign w:val="center"/>
          </w:tcPr>
          <w:p w14:paraId="46A893C8"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Mēr-</w:t>
            </w:r>
          </w:p>
          <w:p w14:paraId="4C3A3C7E"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vienība</w:t>
            </w:r>
          </w:p>
        </w:tc>
        <w:tc>
          <w:tcPr>
            <w:tcW w:w="5216" w:type="dxa"/>
            <w:vAlign w:val="center"/>
          </w:tcPr>
          <w:p w14:paraId="712F89A2"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Minimālās tehniskās prasības</w:t>
            </w:r>
          </w:p>
        </w:tc>
      </w:tr>
      <w:tr w:rsidR="00363EE2" w:rsidRPr="006443B3" w14:paraId="4DF0FD6F" w14:textId="77777777" w:rsidTr="00C14679">
        <w:trPr>
          <w:trHeight w:val="1510"/>
        </w:trPr>
        <w:tc>
          <w:tcPr>
            <w:tcW w:w="562" w:type="dxa"/>
          </w:tcPr>
          <w:p w14:paraId="28930E8A" w14:textId="77777777" w:rsidR="00363EE2" w:rsidRPr="006443B3" w:rsidRDefault="00363EE2" w:rsidP="000B04C2">
            <w:pPr>
              <w:pStyle w:val="ListParagraph"/>
              <w:numPr>
                <w:ilvl w:val="0"/>
                <w:numId w:val="15"/>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7807372F" w14:textId="564A5B19" w:rsidR="00363EE2" w:rsidRPr="006E1D0A" w:rsidRDefault="00363EE2" w:rsidP="00C14679">
            <w:pPr>
              <w:spacing w:after="0" w:line="240" w:lineRule="auto"/>
              <w:rPr>
                <w:rFonts w:ascii="Times New Roman" w:eastAsia="Calibri" w:hAnsi="Times New Roman" w:cs="Times New Roman"/>
                <w:b/>
                <w:sz w:val="24"/>
                <w:szCs w:val="24"/>
              </w:rPr>
            </w:pPr>
            <w:bookmarkStart w:id="5" w:name="_Hlk180417612"/>
            <w:bookmarkStart w:id="6" w:name="_Hlk180498514"/>
            <w:r w:rsidRPr="006E1D0A">
              <w:rPr>
                <w:rFonts w:ascii="Times New Roman" w:eastAsia="Calibri" w:hAnsi="Times New Roman" w:cs="Times New Roman"/>
                <w:b/>
                <w:sz w:val="24"/>
                <w:szCs w:val="24"/>
              </w:rPr>
              <w:t xml:space="preserve">COBOT metināšanas </w:t>
            </w:r>
            <w:proofErr w:type="spellStart"/>
            <w:r w:rsidRPr="006E1D0A">
              <w:rPr>
                <w:rFonts w:ascii="Times New Roman" w:eastAsia="Calibri" w:hAnsi="Times New Roman" w:cs="Times New Roman"/>
                <w:b/>
                <w:sz w:val="24"/>
                <w:szCs w:val="24"/>
              </w:rPr>
              <w:t>robotroka</w:t>
            </w:r>
            <w:bookmarkEnd w:id="5"/>
            <w:r w:rsidR="00790D07" w:rsidRPr="006E1D0A">
              <w:rPr>
                <w:rFonts w:ascii="Times New Roman" w:eastAsia="Calibri" w:hAnsi="Times New Roman" w:cs="Times New Roman"/>
                <w:b/>
                <w:sz w:val="24"/>
                <w:szCs w:val="24"/>
              </w:rPr>
              <w:t>s</w:t>
            </w:r>
            <w:proofErr w:type="spellEnd"/>
            <w:r w:rsidR="00790D07" w:rsidRPr="006E1D0A">
              <w:rPr>
                <w:rFonts w:ascii="Times New Roman" w:eastAsia="Calibri" w:hAnsi="Times New Roman" w:cs="Times New Roman"/>
                <w:b/>
                <w:sz w:val="24"/>
                <w:szCs w:val="24"/>
              </w:rPr>
              <w:t xml:space="preserve"> komplekts</w:t>
            </w:r>
            <w:bookmarkEnd w:id="6"/>
          </w:p>
        </w:tc>
        <w:tc>
          <w:tcPr>
            <w:tcW w:w="851" w:type="dxa"/>
            <w:tcBorders>
              <w:top w:val="single" w:sz="4" w:space="0" w:color="auto"/>
              <w:left w:val="single" w:sz="4" w:space="0" w:color="auto"/>
              <w:bottom w:val="single" w:sz="4" w:space="0" w:color="auto"/>
              <w:right w:val="single" w:sz="4" w:space="0" w:color="auto"/>
            </w:tcBorders>
          </w:tcPr>
          <w:p w14:paraId="47DD108B" w14:textId="77777777" w:rsidR="00363EE2" w:rsidRPr="006443B3" w:rsidRDefault="00363EE2" w:rsidP="00C14679">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992" w:type="dxa"/>
            <w:tcBorders>
              <w:top w:val="single" w:sz="4" w:space="0" w:color="auto"/>
              <w:left w:val="single" w:sz="4" w:space="0" w:color="auto"/>
              <w:bottom w:val="single" w:sz="4" w:space="0" w:color="auto"/>
              <w:right w:val="single" w:sz="4" w:space="0" w:color="auto"/>
            </w:tcBorders>
          </w:tcPr>
          <w:p w14:paraId="06D071C0" w14:textId="77777777" w:rsidR="00363EE2" w:rsidRPr="006443B3" w:rsidRDefault="00363EE2" w:rsidP="00C14679">
            <w:pPr>
              <w:spacing w:after="0" w:line="240" w:lineRule="auto"/>
              <w:jc w:val="center"/>
              <w:rPr>
                <w:rFonts w:ascii="Times New Roman" w:eastAsia="Calibri" w:hAnsi="Times New Roman" w:cs="Times New Roman"/>
                <w:bCs/>
                <w:color w:val="000000"/>
                <w:sz w:val="24"/>
                <w:szCs w:val="24"/>
                <w:u w:color="000000"/>
                <w:bdr w:val="nil"/>
                <w:lang w:eastAsia="lv-LV"/>
              </w:rPr>
            </w:pPr>
            <w:proofErr w:type="spellStart"/>
            <w:r w:rsidRPr="006443B3">
              <w:rPr>
                <w:rFonts w:ascii="Times New Roman" w:eastAsia="Calibri" w:hAnsi="Times New Roman" w:cs="Times New Roman"/>
                <w:bCs/>
                <w:color w:val="000000"/>
                <w:sz w:val="24"/>
                <w:szCs w:val="24"/>
                <w:u w:color="000000"/>
                <w:bdr w:val="nil"/>
                <w:lang w:eastAsia="lv-LV"/>
              </w:rPr>
              <w:t>Kompl</w:t>
            </w:r>
            <w:proofErr w:type="spellEnd"/>
            <w:r w:rsidRPr="006443B3">
              <w:rPr>
                <w:rFonts w:ascii="Times New Roman" w:eastAsia="Calibri" w:hAnsi="Times New Roman" w:cs="Times New Roman"/>
                <w:bCs/>
                <w:color w:val="000000"/>
                <w:sz w:val="24"/>
                <w:szCs w:val="24"/>
                <w:u w:color="000000"/>
                <w:bdr w:val="nil"/>
                <w:lang w:eastAsia="lv-LV"/>
              </w:rPr>
              <w:t>.</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05A890A5" w14:textId="0AA6B52C" w:rsidR="00363EE2" w:rsidRPr="006443B3" w:rsidRDefault="00363EE2" w:rsidP="0030394C">
            <w:pPr>
              <w:pStyle w:val="ListParagraph"/>
              <w:numPr>
                <w:ilvl w:val="0"/>
                <w:numId w:val="4"/>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Metināšanas robots/robota roka ar metināšanas iekārtu un metināšanas galdu</w:t>
            </w:r>
            <w:r w:rsidR="0022030A">
              <w:rPr>
                <w:rFonts w:ascii="Times New Roman" w:hAnsi="Times New Roman" w:cs="Times New Roman"/>
                <w:bCs/>
                <w:sz w:val="24"/>
                <w:szCs w:val="24"/>
                <w:u w:color="000000"/>
                <w:bdr w:val="nil"/>
                <w:lang w:eastAsia="lv-LV"/>
              </w:rPr>
              <w:t>,</w:t>
            </w:r>
            <w:r w:rsidRPr="006443B3">
              <w:rPr>
                <w:rFonts w:ascii="Times New Roman" w:hAnsi="Times New Roman" w:cs="Times New Roman"/>
                <w:bCs/>
                <w:sz w:val="24"/>
                <w:szCs w:val="24"/>
                <w:u w:color="000000"/>
                <w:bdr w:val="nil"/>
                <w:lang w:eastAsia="lv-LV"/>
              </w:rPr>
              <w:t xml:space="preserve"> kas sagatavots </w:t>
            </w:r>
            <w:r w:rsidR="00EC5E90" w:rsidRPr="00082E8D">
              <w:rPr>
                <w:rFonts w:ascii="Times New Roman" w:hAnsi="Times New Roman" w:cs="Times New Roman"/>
                <w:bCs/>
                <w:sz w:val="24"/>
                <w:szCs w:val="24"/>
                <w:u w:color="000000"/>
                <w:bdr w:val="nil"/>
                <w:lang w:eastAsia="lv-LV"/>
              </w:rPr>
              <w:t xml:space="preserve">vismaz MIG/MAG </w:t>
            </w:r>
            <w:r w:rsidRPr="006443B3">
              <w:rPr>
                <w:rFonts w:ascii="Times New Roman" w:hAnsi="Times New Roman" w:cs="Times New Roman"/>
                <w:bCs/>
                <w:sz w:val="24"/>
                <w:szCs w:val="24"/>
                <w:u w:color="000000"/>
                <w:bdr w:val="nil"/>
                <w:lang w:eastAsia="lv-LV"/>
              </w:rPr>
              <w:t>metināšanas darbiem un papildus aprīkojums, kas nodrošina savietojamību.</w:t>
            </w:r>
          </w:p>
          <w:p w14:paraId="0D8736BD" w14:textId="77777777" w:rsidR="004B0646" w:rsidRDefault="004B0646" w:rsidP="0030394C">
            <w:pPr>
              <w:pStyle w:val="ListParagraph"/>
              <w:numPr>
                <w:ilvl w:val="0"/>
                <w:numId w:val="4"/>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Komplektā ietilpst:</w:t>
            </w:r>
          </w:p>
          <w:p w14:paraId="2EC1BEC4" w14:textId="5D2B16C6" w:rsidR="00363EE2" w:rsidRDefault="000147B1" w:rsidP="0030394C">
            <w:pPr>
              <w:pStyle w:val="ListParagraph"/>
              <w:numPr>
                <w:ilvl w:val="1"/>
                <w:numId w:val="4"/>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Viens</w:t>
            </w:r>
            <w:r w:rsidR="00363EE2" w:rsidRPr="006443B3">
              <w:rPr>
                <w:rFonts w:ascii="Times New Roman" w:hAnsi="Times New Roman" w:cs="Times New Roman"/>
                <w:bCs/>
                <w:sz w:val="24"/>
                <w:szCs w:val="24"/>
                <w:u w:color="000000"/>
                <w:bdr w:val="nil"/>
                <w:lang w:eastAsia="lv-LV"/>
              </w:rPr>
              <w:t xml:space="preserve"> Robots /Robota roka:</w:t>
            </w:r>
          </w:p>
          <w:p w14:paraId="3E1AE004" w14:textId="77777777"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 xml:space="preserve">Pārvietošanās </w:t>
            </w:r>
            <w:r w:rsidR="004B0646">
              <w:rPr>
                <w:rFonts w:ascii="Times New Roman" w:hAnsi="Times New Roman" w:cs="Times New Roman"/>
                <w:bCs/>
                <w:sz w:val="24"/>
                <w:szCs w:val="24"/>
                <w:u w:color="000000"/>
                <w:bdr w:val="nil"/>
                <w:lang w:eastAsia="lv-LV"/>
              </w:rPr>
              <w:t xml:space="preserve">vismaz </w:t>
            </w:r>
            <w:r w:rsidRPr="004B0646">
              <w:rPr>
                <w:rFonts w:ascii="Times New Roman" w:hAnsi="Times New Roman" w:cs="Times New Roman"/>
                <w:bCs/>
                <w:sz w:val="24"/>
                <w:szCs w:val="24"/>
                <w:u w:color="000000"/>
                <w:bdr w:val="nil"/>
                <w:lang w:eastAsia="lv-LV"/>
              </w:rPr>
              <w:t>6 asu dimensijās</w:t>
            </w:r>
            <w:r w:rsidR="004B0646">
              <w:rPr>
                <w:rFonts w:ascii="Times New Roman" w:hAnsi="Times New Roman" w:cs="Times New Roman"/>
                <w:bCs/>
                <w:sz w:val="24"/>
                <w:szCs w:val="24"/>
                <w:u w:color="000000"/>
                <w:bdr w:val="nil"/>
                <w:lang w:eastAsia="lv-LV"/>
              </w:rPr>
              <w:t>;</w:t>
            </w:r>
            <w:r w:rsidRPr="004B0646">
              <w:rPr>
                <w:rFonts w:ascii="Times New Roman" w:hAnsi="Times New Roman" w:cs="Times New Roman"/>
                <w:bCs/>
                <w:sz w:val="24"/>
                <w:szCs w:val="24"/>
                <w:u w:color="000000"/>
                <w:bdr w:val="nil"/>
                <w:lang w:eastAsia="lv-LV"/>
              </w:rPr>
              <w:t xml:space="preserve"> </w:t>
            </w:r>
          </w:p>
          <w:p w14:paraId="2A2D42E9" w14:textId="5F430147"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Darbības diapazons</w:t>
            </w:r>
            <w:r w:rsidR="000147B1">
              <w:rPr>
                <w:rFonts w:ascii="Times New Roman" w:hAnsi="Times New Roman" w:cs="Times New Roman"/>
                <w:bCs/>
                <w:sz w:val="24"/>
                <w:szCs w:val="24"/>
                <w:u w:color="000000"/>
                <w:bdr w:val="nil"/>
                <w:lang w:eastAsia="lv-LV"/>
              </w:rPr>
              <w:t>: vismaz</w:t>
            </w:r>
            <w:r w:rsidRPr="004B0646">
              <w:rPr>
                <w:rFonts w:ascii="Times New Roman" w:hAnsi="Times New Roman" w:cs="Times New Roman"/>
                <w:bCs/>
                <w:sz w:val="24"/>
                <w:szCs w:val="24"/>
                <w:u w:color="000000"/>
                <w:bdr w:val="nil"/>
                <w:lang w:eastAsia="lv-LV"/>
              </w:rPr>
              <w:t xml:space="preserve"> 1000mm rādiusā</w:t>
            </w:r>
            <w:r w:rsidR="004B0646">
              <w:rPr>
                <w:rFonts w:ascii="Times New Roman" w:hAnsi="Times New Roman" w:cs="Times New Roman"/>
                <w:bCs/>
                <w:sz w:val="24"/>
                <w:szCs w:val="24"/>
                <w:u w:color="000000"/>
                <w:bdr w:val="nil"/>
                <w:lang w:eastAsia="lv-LV"/>
              </w:rPr>
              <w:t>;</w:t>
            </w:r>
          </w:p>
          <w:p w14:paraId="3981DBE0" w14:textId="5E1E1915"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Maksimālais slogojums uz roku</w:t>
            </w:r>
            <w:r w:rsidR="000147B1">
              <w:rPr>
                <w:rFonts w:ascii="Times New Roman" w:hAnsi="Times New Roman" w:cs="Times New Roman"/>
                <w:bCs/>
                <w:sz w:val="24"/>
                <w:szCs w:val="24"/>
                <w:u w:color="000000"/>
                <w:bdr w:val="nil"/>
                <w:lang w:eastAsia="lv-LV"/>
              </w:rPr>
              <w:t>:</w:t>
            </w:r>
            <w:r w:rsidRPr="004B0646">
              <w:rPr>
                <w:rFonts w:ascii="Times New Roman" w:hAnsi="Times New Roman" w:cs="Times New Roman"/>
                <w:bCs/>
                <w:sz w:val="24"/>
                <w:szCs w:val="24"/>
                <w:u w:color="000000"/>
                <w:bdr w:val="nil"/>
                <w:lang w:eastAsia="lv-LV"/>
              </w:rPr>
              <w:t xml:space="preserve"> </w:t>
            </w:r>
            <w:r w:rsidR="000147B1">
              <w:rPr>
                <w:rFonts w:ascii="Times New Roman" w:hAnsi="Times New Roman" w:cs="Times New Roman"/>
                <w:bCs/>
                <w:sz w:val="24"/>
                <w:szCs w:val="24"/>
                <w:u w:color="000000"/>
                <w:bdr w:val="nil"/>
                <w:lang w:eastAsia="lv-LV"/>
              </w:rPr>
              <w:t>vismaz</w:t>
            </w:r>
            <w:r w:rsidRPr="004B0646">
              <w:rPr>
                <w:rFonts w:ascii="Times New Roman" w:hAnsi="Times New Roman" w:cs="Times New Roman"/>
                <w:bCs/>
                <w:sz w:val="24"/>
                <w:szCs w:val="24"/>
                <w:u w:color="000000"/>
                <w:bdr w:val="nil"/>
                <w:lang w:eastAsia="lv-LV"/>
              </w:rPr>
              <w:t xml:space="preserve"> 8.5kg</w:t>
            </w:r>
            <w:r w:rsidR="004B0646">
              <w:rPr>
                <w:rFonts w:ascii="Times New Roman" w:hAnsi="Times New Roman" w:cs="Times New Roman"/>
                <w:bCs/>
                <w:sz w:val="24"/>
                <w:szCs w:val="24"/>
                <w:u w:color="000000"/>
                <w:bdr w:val="nil"/>
                <w:lang w:eastAsia="lv-LV"/>
              </w:rPr>
              <w:t>;</w:t>
            </w:r>
          </w:p>
          <w:p w14:paraId="6AE366FB" w14:textId="09847D34"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Ma</w:t>
            </w:r>
            <w:r w:rsidR="004B0646">
              <w:rPr>
                <w:rFonts w:ascii="Times New Roman" w:hAnsi="Times New Roman" w:cs="Times New Roman"/>
                <w:bCs/>
                <w:sz w:val="24"/>
                <w:szCs w:val="24"/>
                <w:u w:color="000000"/>
                <w:bdr w:val="nil"/>
                <w:lang w:eastAsia="lv-LV"/>
              </w:rPr>
              <w:t>ksimālais</w:t>
            </w:r>
            <w:r w:rsidRPr="004B0646">
              <w:rPr>
                <w:rFonts w:ascii="Times New Roman" w:hAnsi="Times New Roman" w:cs="Times New Roman"/>
                <w:bCs/>
                <w:sz w:val="24"/>
                <w:szCs w:val="24"/>
                <w:u w:color="000000"/>
                <w:bdr w:val="nil"/>
                <w:lang w:eastAsia="lv-LV"/>
              </w:rPr>
              <w:t xml:space="preserve"> darbības ātrums</w:t>
            </w:r>
            <w:r w:rsidR="000147B1">
              <w:rPr>
                <w:rFonts w:ascii="Times New Roman" w:hAnsi="Times New Roman" w:cs="Times New Roman"/>
                <w:bCs/>
                <w:sz w:val="24"/>
                <w:szCs w:val="24"/>
                <w:u w:color="000000"/>
                <w:bdr w:val="nil"/>
                <w:lang w:eastAsia="lv-LV"/>
              </w:rPr>
              <w:t>: vismaz</w:t>
            </w:r>
            <w:r w:rsidRPr="004B0646">
              <w:rPr>
                <w:rFonts w:ascii="Times New Roman" w:hAnsi="Times New Roman" w:cs="Times New Roman"/>
                <w:bCs/>
                <w:sz w:val="24"/>
                <w:szCs w:val="24"/>
                <w:u w:color="000000"/>
                <w:bdr w:val="nil"/>
                <w:lang w:eastAsia="lv-LV"/>
              </w:rPr>
              <w:t xml:space="preserve"> 1.8m/min</w:t>
            </w:r>
            <w:r w:rsidR="004B0646">
              <w:rPr>
                <w:rFonts w:ascii="Times New Roman" w:hAnsi="Times New Roman" w:cs="Times New Roman"/>
                <w:bCs/>
                <w:sz w:val="24"/>
                <w:szCs w:val="24"/>
                <w:u w:color="000000"/>
                <w:bdr w:val="nil"/>
                <w:lang w:eastAsia="lv-LV"/>
              </w:rPr>
              <w:t>;</w:t>
            </w:r>
          </w:p>
          <w:p w14:paraId="53657E31" w14:textId="496BDAA0"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Mitruma un putekļu aizsardzība</w:t>
            </w:r>
            <w:r w:rsidR="004B0646">
              <w:rPr>
                <w:rFonts w:ascii="Times New Roman" w:hAnsi="Times New Roman" w:cs="Times New Roman"/>
                <w:bCs/>
                <w:sz w:val="24"/>
                <w:szCs w:val="24"/>
                <w:u w:color="000000"/>
                <w:bdr w:val="nil"/>
                <w:lang w:eastAsia="lv-LV"/>
              </w:rPr>
              <w:t>s klase</w:t>
            </w:r>
            <w:r w:rsidR="0030394C">
              <w:rPr>
                <w:rFonts w:ascii="Times New Roman" w:hAnsi="Times New Roman" w:cs="Times New Roman"/>
                <w:bCs/>
                <w:sz w:val="24"/>
                <w:szCs w:val="24"/>
                <w:u w:color="000000"/>
                <w:bdr w:val="nil"/>
                <w:lang w:eastAsia="lv-LV"/>
              </w:rPr>
              <w:t>:</w:t>
            </w:r>
            <w:r w:rsidRPr="004B0646">
              <w:rPr>
                <w:rFonts w:ascii="Times New Roman" w:hAnsi="Times New Roman" w:cs="Times New Roman"/>
                <w:bCs/>
                <w:sz w:val="24"/>
                <w:szCs w:val="24"/>
                <w:u w:color="000000"/>
                <w:bdr w:val="nil"/>
                <w:lang w:eastAsia="lv-LV"/>
              </w:rPr>
              <w:t xml:space="preserve"> </w:t>
            </w:r>
            <w:r w:rsidR="000147B1">
              <w:rPr>
                <w:rFonts w:ascii="Times New Roman" w:hAnsi="Times New Roman" w:cs="Times New Roman"/>
                <w:bCs/>
                <w:sz w:val="24"/>
                <w:szCs w:val="24"/>
                <w:u w:color="000000"/>
                <w:bdr w:val="nil"/>
                <w:lang w:eastAsia="lv-LV"/>
              </w:rPr>
              <w:t>vismaz</w:t>
            </w:r>
            <w:r w:rsidRPr="004B0646">
              <w:rPr>
                <w:rFonts w:ascii="Times New Roman" w:hAnsi="Times New Roman" w:cs="Times New Roman"/>
                <w:bCs/>
                <w:sz w:val="24"/>
                <w:szCs w:val="24"/>
                <w:u w:color="000000"/>
                <w:bdr w:val="nil"/>
                <w:lang w:eastAsia="lv-LV"/>
              </w:rPr>
              <w:t xml:space="preserve"> IP54</w:t>
            </w:r>
            <w:r w:rsidR="004B0646">
              <w:rPr>
                <w:rFonts w:ascii="Times New Roman" w:hAnsi="Times New Roman" w:cs="Times New Roman"/>
                <w:bCs/>
                <w:sz w:val="24"/>
                <w:szCs w:val="24"/>
                <w:u w:color="000000"/>
                <w:bdr w:val="nil"/>
                <w:lang w:eastAsia="lv-LV"/>
              </w:rPr>
              <w:t>;</w:t>
            </w:r>
          </w:p>
          <w:p w14:paraId="5714D16D" w14:textId="77777777"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Savietojams programmēšanas tālvadības pults ar skārien jūtīgu ekrānu un ar nepieciešamo programmu klāstu</w:t>
            </w:r>
            <w:r w:rsidR="004B0646">
              <w:rPr>
                <w:rFonts w:ascii="Times New Roman" w:hAnsi="Times New Roman" w:cs="Times New Roman"/>
                <w:bCs/>
                <w:sz w:val="24"/>
                <w:szCs w:val="24"/>
                <w:u w:color="000000"/>
                <w:bdr w:val="nil"/>
                <w:lang w:eastAsia="lv-LV"/>
              </w:rPr>
              <w:t>;</w:t>
            </w:r>
          </w:p>
          <w:p w14:paraId="59C04137" w14:textId="09721D06"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Izolējoša robota montāžas plāksne</w:t>
            </w:r>
            <w:r w:rsidR="004B0646">
              <w:rPr>
                <w:rFonts w:ascii="Times New Roman" w:hAnsi="Times New Roman" w:cs="Times New Roman"/>
                <w:bCs/>
                <w:sz w:val="24"/>
                <w:szCs w:val="24"/>
                <w:u w:color="000000"/>
                <w:bdr w:val="nil"/>
                <w:lang w:eastAsia="lv-LV"/>
              </w:rPr>
              <w:t>;</w:t>
            </w:r>
          </w:p>
          <w:p w14:paraId="3C9289AD" w14:textId="58797DF0" w:rsidR="004B0646" w:rsidRDefault="0030394C" w:rsidP="0030394C">
            <w:pPr>
              <w:pStyle w:val="ListParagraph"/>
              <w:numPr>
                <w:ilvl w:val="2"/>
                <w:numId w:val="4"/>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R</w:t>
            </w:r>
            <w:r w:rsidR="00363EE2" w:rsidRPr="004B0646">
              <w:rPr>
                <w:rFonts w:ascii="Times New Roman" w:hAnsi="Times New Roman" w:cs="Times New Roman"/>
                <w:bCs/>
                <w:sz w:val="24"/>
                <w:szCs w:val="24"/>
                <w:u w:color="000000"/>
                <w:bdr w:val="nil"/>
                <w:lang w:eastAsia="lv-LV"/>
              </w:rPr>
              <w:t>obota kontrolieris</w:t>
            </w:r>
            <w:r w:rsidR="004B0646">
              <w:rPr>
                <w:rFonts w:ascii="Times New Roman" w:hAnsi="Times New Roman" w:cs="Times New Roman"/>
                <w:bCs/>
                <w:sz w:val="24"/>
                <w:szCs w:val="24"/>
                <w:u w:color="000000"/>
                <w:bdr w:val="nil"/>
                <w:lang w:eastAsia="lv-LV"/>
              </w:rPr>
              <w:t>;</w:t>
            </w:r>
          </w:p>
          <w:p w14:paraId="1D975D7E" w14:textId="29954C86" w:rsidR="004B0646" w:rsidRDefault="0030394C" w:rsidP="0030394C">
            <w:pPr>
              <w:pStyle w:val="ListParagraph"/>
              <w:numPr>
                <w:ilvl w:val="2"/>
                <w:numId w:val="4"/>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P</w:t>
            </w:r>
            <w:r w:rsidR="00363EE2" w:rsidRPr="004B0646">
              <w:rPr>
                <w:rFonts w:ascii="Times New Roman" w:hAnsi="Times New Roman" w:cs="Times New Roman"/>
                <w:bCs/>
                <w:sz w:val="24"/>
                <w:szCs w:val="24"/>
                <w:u w:color="000000"/>
                <w:bdr w:val="nil"/>
                <w:lang w:eastAsia="lv-LV"/>
              </w:rPr>
              <w:t>rogrammēšanas pults</w:t>
            </w:r>
            <w:r w:rsidR="004B0646">
              <w:rPr>
                <w:rFonts w:ascii="Times New Roman" w:hAnsi="Times New Roman" w:cs="Times New Roman"/>
                <w:bCs/>
                <w:sz w:val="24"/>
                <w:szCs w:val="24"/>
                <w:u w:color="000000"/>
                <w:bdr w:val="nil"/>
                <w:lang w:eastAsia="lv-LV"/>
              </w:rPr>
              <w:t>;</w:t>
            </w:r>
          </w:p>
          <w:p w14:paraId="24878CC4" w14:textId="77777777"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 xml:space="preserve">Metināšanas funkciju </w:t>
            </w:r>
            <w:proofErr w:type="spellStart"/>
            <w:r w:rsidRPr="004B0646">
              <w:rPr>
                <w:rFonts w:ascii="Times New Roman" w:hAnsi="Times New Roman" w:cs="Times New Roman"/>
                <w:bCs/>
                <w:sz w:val="24"/>
                <w:szCs w:val="24"/>
                <w:u w:color="000000"/>
                <w:bdr w:val="nil"/>
                <w:lang w:eastAsia="lv-LV"/>
              </w:rPr>
              <w:t>pakotne</w:t>
            </w:r>
            <w:proofErr w:type="spellEnd"/>
            <w:r w:rsidR="004B0646">
              <w:rPr>
                <w:rFonts w:ascii="Times New Roman" w:hAnsi="Times New Roman" w:cs="Times New Roman"/>
                <w:bCs/>
                <w:sz w:val="24"/>
                <w:szCs w:val="24"/>
                <w:u w:color="000000"/>
                <w:bdr w:val="nil"/>
                <w:lang w:eastAsia="lv-LV"/>
              </w:rPr>
              <w:t>;</w:t>
            </w:r>
          </w:p>
          <w:p w14:paraId="20426B95" w14:textId="43A9E5B6"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 xml:space="preserve">Šuvju meklēšanas </w:t>
            </w:r>
            <w:r w:rsidR="0030394C">
              <w:rPr>
                <w:rFonts w:ascii="Times New Roman" w:hAnsi="Times New Roman" w:cs="Times New Roman"/>
                <w:bCs/>
                <w:sz w:val="24"/>
                <w:szCs w:val="24"/>
                <w:u w:color="000000"/>
                <w:bdr w:val="nil"/>
                <w:lang w:eastAsia="lv-LV"/>
              </w:rPr>
              <w:t>iespēja</w:t>
            </w:r>
            <w:r w:rsidR="004B0646">
              <w:rPr>
                <w:rFonts w:ascii="Times New Roman" w:hAnsi="Times New Roman" w:cs="Times New Roman"/>
                <w:bCs/>
                <w:sz w:val="24"/>
                <w:szCs w:val="24"/>
                <w:u w:color="000000"/>
                <w:bdr w:val="nil"/>
                <w:lang w:eastAsia="lv-LV"/>
              </w:rPr>
              <w:t>;</w:t>
            </w:r>
          </w:p>
          <w:p w14:paraId="0C15D989" w14:textId="06E253E6"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 xml:space="preserve">Šuvju izsekošanas </w:t>
            </w:r>
            <w:r w:rsidR="0030394C">
              <w:rPr>
                <w:rFonts w:ascii="Times New Roman" w:hAnsi="Times New Roman" w:cs="Times New Roman"/>
                <w:bCs/>
                <w:sz w:val="24"/>
                <w:szCs w:val="24"/>
                <w:u w:color="000000"/>
                <w:bdr w:val="nil"/>
                <w:lang w:eastAsia="lv-LV"/>
              </w:rPr>
              <w:t>iespēja</w:t>
            </w:r>
            <w:r w:rsidR="004B0646">
              <w:rPr>
                <w:rFonts w:ascii="Times New Roman" w:hAnsi="Times New Roman" w:cs="Times New Roman"/>
                <w:bCs/>
                <w:sz w:val="24"/>
                <w:szCs w:val="24"/>
                <w:u w:color="000000"/>
                <w:bdr w:val="nil"/>
                <w:lang w:eastAsia="lv-LV"/>
              </w:rPr>
              <w:t>;</w:t>
            </w:r>
          </w:p>
          <w:p w14:paraId="12B854E3" w14:textId="77777777"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Komunikācijas interfeiss</w:t>
            </w:r>
            <w:r w:rsidR="004B0646">
              <w:rPr>
                <w:rFonts w:ascii="Times New Roman" w:hAnsi="Times New Roman" w:cs="Times New Roman"/>
                <w:bCs/>
                <w:sz w:val="24"/>
                <w:szCs w:val="24"/>
                <w:u w:color="000000"/>
                <w:bdr w:val="nil"/>
                <w:lang w:eastAsia="lv-LV"/>
              </w:rPr>
              <w:t>;</w:t>
            </w:r>
          </w:p>
          <w:p w14:paraId="7A802A56" w14:textId="449D4887" w:rsidR="00363EE2" w:rsidRP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lastRenderedPageBreak/>
              <w:t>Tālvadības pults</w:t>
            </w:r>
            <w:r w:rsidR="004B0646">
              <w:rPr>
                <w:rFonts w:ascii="Times New Roman" w:hAnsi="Times New Roman" w:cs="Times New Roman"/>
                <w:bCs/>
                <w:sz w:val="24"/>
                <w:szCs w:val="24"/>
                <w:u w:color="000000"/>
                <w:bdr w:val="nil"/>
                <w:lang w:eastAsia="lv-LV"/>
              </w:rPr>
              <w:t>.</w:t>
            </w:r>
          </w:p>
          <w:p w14:paraId="21E524B3" w14:textId="77777777" w:rsidR="00363EE2" w:rsidRDefault="00363EE2" w:rsidP="0030394C">
            <w:pPr>
              <w:pStyle w:val="ListParagraph"/>
              <w:numPr>
                <w:ilvl w:val="1"/>
                <w:numId w:val="4"/>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Metināšanas iekārta:</w:t>
            </w:r>
          </w:p>
          <w:p w14:paraId="73EB2069" w14:textId="77777777"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Metināšanas iekārtas komplekts sagatavots un savietojams darbam ar robotu/robota roku</w:t>
            </w:r>
            <w:r w:rsidR="004B0646">
              <w:rPr>
                <w:rFonts w:ascii="Times New Roman" w:hAnsi="Times New Roman" w:cs="Times New Roman"/>
                <w:bCs/>
                <w:sz w:val="24"/>
                <w:szCs w:val="24"/>
                <w:u w:color="000000"/>
                <w:bdr w:val="nil"/>
                <w:lang w:eastAsia="lv-LV"/>
              </w:rPr>
              <w:t>;</w:t>
            </w:r>
          </w:p>
          <w:p w14:paraId="6C7B52F2" w14:textId="77777777"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Invertora tipa</w:t>
            </w:r>
            <w:r w:rsidR="004B0646">
              <w:rPr>
                <w:rFonts w:ascii="Times New Roman" w:hAnsi="Times New Roman" w:cs="Times New Roman"/>
                <w:bCs/>
                <w:sz w:val="24"/>
                <w:szCs w:val="24"/>
                <w:u w:color="000000"/>
                <w:bdr w:val="nil"/>
                <w:lang w:eastAsia="lv-LV"/>
              </w:rPr>
              <w:t>;</w:t>
            </w:r>
          </w:p>
          <w:p w14:paraId="65D31DA8" w14:textId="33B94AD7"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Skārien</w:t>
            </w:r>
            <w:r w:rsidR="0030394C">
              <w:rPr>
                <w:rFonts w:ascii="Times New Roman" w:hAnsi="Times New Roman" w:cs="Times New Roman"/>
                <w:bCs/>
                <w:sz w:val="24"/>
                <w:szCs w:val="24"/>
                <w:u w:color="000000"/>
                <w:bdr w:val="nil"/>
                <w:lang w:eastAsia="lv-LV"/>
              </w:rPr>
              <w:t xml:space="preserve"> </w:t>
            </w:r>
            <w:r w:rsidRPr="004B0646">
              <w:rPr>
                <w:rFonts w:ascii="Times New Roman" w:hAnsi="Times New Roman" w:cs="Times New Roman"/>
                <w:bCs/>
                <w:sz w:val="24"/>
                <w:szCs w:val="24"/>
                <w:u w:color="000000"/>
                <w:bdr w:val="nil"/>
                <w:lang w:eastAsia="lv-LV"/>
              </w:rPr>
              <w:t>jūtīgs ekrāns</w:t>
            </w:r>
            <w:r w:rsidR="004B0646">
              <w:rPr>
                <w:rFonts w:ascii="Times New Roman" w:hAnsi="Times New Roman" w:cs="Times New Roman"/>
                <w:bCs/>
                <w:sz w:val="24"/>
                <w:szCs w:val="24"/>
                <w:u w:color="000000"/>
                <w:bdr w:val="nil"/>
                <w:lang w:eastAsia="lv-LV"/>
              </w:rPr>
              <w:t>;</w:t>
            </w:r>
          </w:p>
          <w:p w14:paraId="447C87A3" w14:textId="77777777"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4 rullīšu stieples padeves sistēma</w:t>
            </w:r>
            <w:r w:rsidR="004B0646">
              <w:rPr>
                <w:rFonts w:ascii="Times New Roman" w:hAnsi="Times New Roman" w:cs="Times New Roman"/>
                <w:bCs/>
                <w:sz w:val="24"/>
                <w:szCs w:val="24"/>
                <w:u w:color="000000"/>
                <w:bdr w:val="nil"/>
                <w:lang w:eastAsia="lv-LV"/>
              </w:rPr>
              <w:t>;</w:t>
            </w:r>
          </w:p>
          <w:p w14:paraId="396D784F" w14:textId="457627A7" w:rsidR="004B0646"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Puls</w:t>
            </w:r>
            <w:r w:rsidR="0030394C">
              <w:rPr>
                <w:rFonts w:ascii="Times New Roman" w:hAnsi="Times New Roman" w:cs="Times New Roman"/>
                <w:bCs/>
                <w:sz w:val="24"/>
                <w:szCs w:val="24"/>
                <w:u w:color="000000"/>
                <w:bdr w:val="nil"/>
                <w:lang w:eastAsia="lv-LV"/>
              </w:rPr>
              <w:t>a</w:t>
            </w:r>
            <w:r w:rsidRPr="004B0646">
              <w:rPr>
                <w:rFonts w:ascii="Times New Roman" w:hAnsi="Times New Roman" w:cs="Times New Roman"/>
                <w:bCs/>
                <w:sz w:val="24"/>
                <w:szCs w:val="24"/>
                <w:u w:color="000000"/>
                <w:bdr w:val="nil"/>
                <w:lang w:eastAsia="lv-LV"/>
              </w:rPr>
              <w:t xml:space="preserve"> funkcija</w:t>
            </w:r>
            <w:r w:rsidR="004B0646">
              <w:rPr>
                <w:rFonts w:ascii="Times New Roman" w:hAnsi="Times New Roman" w:cs="Times New Roman"/>
                <w:bCs/>
                <w:sz w:val="24"/>
                <w:szCs w:val="24"/>
                <w:u w:color="000000"/>
                <w:bdr w:val="nil"/>
                <w:lang w:eastAsia="lv-LV"/>
              </w:rPr>
              <w:t>;</w:t>
            </w:r>
          </w:p>
          <w:p w14:paraId="6EBD9974" w14:textId="21F27C5A" w:rsidR="00363EE2" w:rsidRDefault="000147B1" w:rsidP="0030394C">
            <w:pPr>
              <w:pStyle w:val="ListParagraph"/>
              <w:numPr>
                <w:ilvl w:val="2"/>
                <w:numId w:val="4"/>
              </w:numPr>
              <w:rPr>
                <w:rFonts w:ascii="Times New Roman" w:hAnsi="Times New Roman" w:cs="Times New Roman"/>
                <w:bCs/>
                <w:sz w:val="24"/>
                <w:szCs w:val="24"/>
                <w:u w:color="000000"/>
                <w:bdr w:val="nil"/>
                <w:lang w:eastAsia="lv-LV"/>
              </w:rPr>
            </w:pPr>
            <w:r w:rsidRPr="000147B1">
              <w:rPr>
                <w:rFonts w:ascii="Times New Roman" w:hAnsi="Times New Roman" w:cs="Times New Roman"/>
                <w:bCs/>
                <w:sz w:val="24"/>
                <w:szCs w:val="24"/>
                <w:u w:color="000000"/>
                <w:bdr w:val="nil"/>
                <w:lang w:eastAsia="lv-LV"/>
              </w:rPr>
              <w:t>Spriegums</w:t>
            </w:r>
            <w:r>
              <w:rPr>
                <w:rFonts w:ascii="Times New Roman" w:hAnsi="Times New Roman" w:cs="Times New Roman"/>
                <w:bCs/>
                <w:sz w:val="24"/>
                <w:szCs w:val="24"/>
                <w:u w:color="000000"/>
                <w:bdr w:val="nil"/>
                <w:lang w:eastAsia="lv-LV"/>
              </w:rPr>
              <w:t>:</w:t>
            </w:r>
            <w:r w:rsidRPr="000147B1">
              <w:rPr>
                <w:rFonts w:ascii="Times New Roman" w:hAnsi="Times New Roman" w:cs="Times New Roman"/>
                <w:bCs/>
                <w:sz w:val="24"/>
                <w:szCs w:val="24"/>
                <w:u w:color="000000"/>
                <w:bdr w:val="nil"/>
                <w:lang w:eastAsia="lv-LV"/>
              </w:rPr>
              <w:t xml:space="preserve"> </w:t>
            </w:r>
            <w:r w:rsidR="0030394C">
              <w:rPr>
                <w:rFonts w:ascii="Times New Roman" w:hAnsi="Times New Roman" w:cs="Times New Roman"/>
                <w:bCs/>
                <w:sz w:val="24"/>
                <w:szCs w:val="24"/>
                <w:u w:color="000000"/>
                <w:bdr w:val="nil"/>
                <w:lang w:eastAsia="lv-LV"/>
              </w:rPr>
              <w:t>380-</w:t>
            </w:r>
            <w:r w:rsidR="00363EE2" w:rsidRPr="004B0646">
              <w:rPr>
                <w:rFonts w:ascii="Times New Roman" w:hAnsi="Times New Roman" w:cs="Times New Roman"/>
                <w:bCs/>
                <w:sz w:val="24"/>
                <w:szCs w:val="24"/>
                <w:u w:color="000000"/>
                <w:bdr w:val="nil"/>
                <w:lang w:eastAsia="lv-LV"/>
              </w:rPr>
              <w:t>400V</w:t>
            </w:r>
            <w:r w:rsidR="004B0646">
              <w:rPr>
                <w:rFonts w:ascii="Times New Roman" w:hAnsi="Times New Roman" w:cs="Times New Roman"/>
                <w:bCs/>
                <w:sz w:val="24"/>
                <w:szCs w:val="24"/>
                <w:u w:color="000000"/>
                <w:bdr w:val="nil"/>
                <w:lang w:eastAsia="lv-LV"/>
              </w:rPr>
              <w:t>;</w:t>
            </w:r>
          </w:p>
          <w:p w14:paraId="7AB4DA58" w14:textId="1F188FD0"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Metināšanas diapazons sākot ar ne vairāk kā 7A un beidzās ne mazāk kā 300A</w:t>
            </w:r>
            <w:r w:rsidR="004B0646">
              <w:rPr>
                <w:rFonts w:ascii="Times New Roman" w:hAnsi="Times New Roman" w:cs="Times New Roman"/>
                <w:bCs/>
                <w:sz w:val="24"/>
                <w:szCs w:val="24"/>
                <w:u w:color="000000"/>
                <w:bdr w:val="nil"/>
                <w:lang w:eastAsia="lv-LV"/>
              </w:rPr>
              <w:t>;</w:t>
            </w:r>
          </w:p>
          <w:p w14:paraId="07294EB2" w14:textId="79C35C2A"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Garums – ne mazāk kā 650mm un ne vairāk kā 750mm</w:t>
            </w:r>
            <w:r w:rsidR="004B0646">
              <w:rPr>
                <w:rFonts w:ascii="Times New Roman" w:hAnsi="Times New Roman" w:cs="Times New Roman"/>
                <w:bCs/>
                <w:sz w:val="24"/>
                <w:szCs w:val="24"/>
                <w:u w:color="000000"/>
                <w:bdr w:val="nil"/>
                <w:lang w:eastAsia="lv-LV"/>
              </w:rPr>
              <w:t>;</w:t>
            </w:r>
          </w:p>
          <w:p w14:paraId="56BCA55B" w14:textId="7F2A11B5"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Platums – ne mazāk kā 280mm un ne vairāk kā 330mm</w:t>
            </w:r>
            <w:r w:rsidR="004B0646">
              <w:rPr>
                <w:rFonts w:ascii="Times New Roman" w:hAnsi="Times New Roman" w:cs="Times New Roman"/>
                <w:bCs/>
                <w:sz w:val="24"/>
                <w:szCs w:val="24"/>
                <w:u w:color="000000"/>
                <w:bdr w:val="nil"/>
                <w:lang w:eastAsia="lv-LV"/>
              </w:rPr>
              <w:t>;</w:t>
            </w:r>
          </w:p>
          <w:p w14:paraId="1E2071B9" w14:textId="4C31CE0B"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Augstums – ne mazāk kā 480mm un ne vairāk kā 550mm</w:t>
            </w:r>
            <w:r w:rsidR="004B0646">
              <w:rPr>
                <w:rFonts w:ascii="Times New Roman" w:hAnsi="Times New Roman" w:cs="Times New Roman"/>
                <w:bCs/>
                <w:sz w:val="24"/>
                <w:szCs w:val="24"/>
                <w:u w:color="000000"/>
                <w:bdr w:val="nil"/>
                <w:lang w:eastAsia="lv-LV"/>
              </w:rPr>
              <w:t>;</w:t>
            </w:r>
          </w:p>
          <w:p w14:paraId="630EBCE2" w14:textId="5759AE62"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bookmarkStart w:id="7" w:name="_Hlk180498623"/>
            <w:proofErr w:type="spellStart"/>
            <w:r w:rsidRPr="00790D07">
              <w:rPr>
                <w:rFonts w:ascii="Times New Roman" w:hAnsi="Times New Roman" w:cs="Times New Roman"/>
                <w:bCs/>
                <w:sz w:val="24"/>
                <w:szCs w:val="24"/>
                <w:u w:color="000000"/>
                <w:bdr w:val="nil"/>
                <w:lang w:eastAsia="lv-LV"/>
              </w:rPr>
              <w:t>Nosūces</w:t>
            </w:r>
            <w:proofErr w:type="spellEnd"/>
            <w:r w:rsidRPr="00790D07">
              <w:rPr>
                <w:rFonts w:ascii="Times New Roman" w:hAnsi="Times New Roman" w:cs="Times New Roman"/>
                <w:bCs/>
                <w:sz w:val="24"/>
                <w:szCs w:val="24"/>
                <w:u w:color="000000"/>
                <w:bdr w:val="nil"/>
                <w:lang w:eastAsia="lv-LV"/>
              </w:rPr>
              <w:t xml:space="preserve"> sistēma, integrēta metināšanas deglī</w:t>
            </w:r>
            <w:bookmarkEnd w:id="7"/>
            <w:r w:rsidR="004B0646">
              <w:rPr>
                <w:rFonts w:ascii="Times New Roman" w:hAnsi="Times New Roman" w:cs="Times New Roman"/>
                <w:bCs/>
                <w:sz w:val="24"/>
                <w:szCs w:val="24"/>
                <w:u w:color="000000"/>
                <w:bdr w:val="nil"/>
                <w:lang w:eastAsia="lv-LV"/>
              </w:rPr>
              <w:t>;</w:t>
            </w:r>
          </w:p>
          <w:p w14:paraId="47710B6F" w14:textId="0C870AD8"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Maināms degļa gals</w:t>
            </w:r>
            <w:r w:rsidR="004B0646">
              <w:rPr>
                <w:rFonts w:ascii="Times New Roman" w:hAnsi="Times New Roman" w:cs="Times New Roman"/>
                <w:bCs/>
                <w:sz w:val="24"/>
                <w:szCs w:val="24"/>
                <w:u w:color="000000"/>
                <w:bdr w:val="nil"/>
                <w:lang w:eastAsia="lv-LV"/>
              </w:rPr>
              <w:t>;</w:t>
            </w:r>
          </w:p>
          <w:p w14:paraId="56D0794A" w14:textId="60849D64"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Masas kabelis</w:t>
            </w:r>
            <w:r w:rsidR="004B0646">
              <w:rPr>
                <w:rFonts w:ascii="Times New Roman" w:hAnsi="Times New Roman" w:cs="Times New Roman"/>
                <w:bCs/>
                <w:sz w:val="24"/>
                <w:szCs w:val="24"/>
                <w:u w:color="000000"/>
                <w:bdr w:val="nil"/>
                <w:lang w:eastAsia="lv-LV"/>
              </w:rPr>
              <w:t>;</w:t>
            </w:r>
          </w:p>
          <w:p w14:paraId="16C9EF2A" w14:textId="2F76D59B"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4B0646">
              <w:rPr>
                <w:rFonts w:ascii="Times New Roman" w:hAnsi="Times New Roman" w:cs="Times New Roman"/>
                <w:bCs/>
                <w:sz w:val="24"/>
                <w:szCs w:val="24"/>
                <w:u w:color="000000"/>
                <w:bdr w:val="nil"/>
                <w:lang w:eastAsia="lv-LV"/>
              </w:rPr>
              <w:t>Ne mazāk kā 4m robota metināšanas deglis sagatavots darbam ar robotu/robota roku</w:t>
            </w:r>
            <w:r w:rsidR="004B0646">
              <w:rPr>
                <w:rFonts w:ascii="Times New Roman" w:hAnsi="Times New Roman" w:cs="Times New Roman"/>
                <w:bCs/>
                <w:sz w:val="24"/>
                <w:szCs w:val="24"/>
                <w:u w:color="000000"/>
                <w:bdr w:val="nil"/>
                <w:lang w:eastAsia="lv-LV"/>
              </w:rPr>
              <w:t>;</w:t>
            </w:r>
          </w:p>
          <w:p w14:paraId="5BE8EB95" w14:textId="2888EE34"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bookmarkStart w:id="8" w:name="_Hlk180498658"/>
            <w:r w:rsidRPr="00790D07">
              <w:rPr>
                <w:rFonts w:ascii="Times New Roman" w:hAnsi="Times New Roman" w:cs="Times New Roman"/>
                <w:bCs/>
                <w:sz w:val="24"/>
                <w:szCs w:val="24"/>
                <w:u w:color="000000"/>
                <w:bdr w:val="nil"/>
                <w:lang w:eastAsia="lv-LV"/>
              </w:rPr>
              <w:t>Putekļu filtrs</w:t>
            </w:r>
            <w:bookmarkEnd w:id="8"/>
            <w:r w:rsidR="000147B1">
              <w:rPr>
                <w:rFonts w:ascii="Times New Roman" w:hAnsi="Times New Roman" w:cs="Times New Roman"/>
                <w:bCs/>
                <w:sz w:val="24"/>
                <w:szCs w:val="24"/>
                <w:u w:color="000000"/>
                <w:bdr w:val="nil"/>
                <w:lang w:eastAsia="lv-LV"/>
              </w:rPr>
              <w:t>;</w:t>
            </w:r>
          </w:p>
          <w:p w14:paraId="11A29E5B" w14:textId="3798C971" w:rsidR="00363EE2" w:rsidRPr="000147B1"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0147B1">
              <w:rPr>
                <w:rFonts w:ascii="Times New Roman" w:hAnsi="Times New Roman" w:cs="Times New Roman"/>
                <w:bCs/>
                <w:sz w:val="24"/>
                <w:szCs w:val="24"/>
                <w:u w:color="000000"/>
                <w:bdr w:val="nil"/>
                <w:lang w:eastAsia="lv-LV"/>
              </w:rPr>
              <w:t>Komunikācijas interfeiss savietojams darbam ar robotu/robota roku</w:t>
            </w:r>
            <w:r w:rsidR="000147B1">
              <w:rPr>
                <w:rFonts w:ascii="Times New Roman" w:hAnsi="Times New Roman" w:cs="Times New Roman"/>
                <w:bCs/>
                <w:sz w:val="24"/>
                <w:szCs w:val="24"/>
                <w:u w:color="000000"/>
                <w:bdr w:val="nil"/>
                <w:lang w:eastAsia="lv-LV"/>
              </w:rPr>
              <w:t>;</w:t>
            </w:r>
          </w:p>
          <w:p w14:paraId="26A1B9C4" w14:textId="77777777" w:rsidR="00363EE2" w:rsidRDefault="00363EE2" w:rsidP="0030394C">
            <w:pPr>
              <w:pStyle w:val="ListParagraph"/>
              <w:numPr>
                <w:ilvl w:val="1"/>
                <w:numId w:val="4"/>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Metināšanas galds: </w:t>
            </w:r>
          </w:p>
          <w:p w14:paraId="25604A3A" w14:textId="1CBE59F5"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0147B1">
              <w:rPr>
                <w:rFonts w:ascii="Times New Roman" w:hAnsi="Times New Roman" w:cs="Times New Roman"/>
                <w:bCs/>
                <w:sz w:val="24"/>
                <w:szCs w:val="24"/>
                <w:u w:color="000000"/>
                <w:bdr w:val="nil"/>
                <w:lang w:eastAsia="lv-LV"/>
              </w:rPr>
              <w:t>Galda virsma</w:t>
            </w:r>
            <w:r w:rsidR="0030394C">
              <w:rPr>
                <w:rFonts w:ascii="Times New Roman" w:hAnsi="Times New Roman" w:cs="Times New Roman"/>
                <w:bCs/>
                <w:sz w:val="24"/>
                <w:szCs w:val="24"/>
                <w:u w:color="000000"/>
                <w:bdr w:val="nil"/>
                <w:lang w:eastAsia="lv-LV"/>
              </w:rPr>
              <w:t xml:space="preserve">s izmērs: vismaz </w:t>
            </w:r>
            <w:r w:rsidRPr="000147B1">
              <w:rPr>
                <w:rFonts w:ascii="Times New Roman" w:hAnsi="Times New Roman" w:cs="Times New Roman"/>
                <w:bCs/>
                <w:sz w:val="24"/>
                <w:szCs w:val="24"/>
                <w:u w:color="000000"/>
                <w:bdr w:val="nil"/>
                <w:lang w:eastAsia="lv-LV"/>
              </w:rPr>
              <w:t>1200x800mm</w:t>
            </w:r>
            <w:r w:rsidR="000147B1">
              <w:rPr>
                <w:rFonts w:ascii="Times New Roman" w:hAnsi="Times New Roman" w:cs="Times New Roman"/>
                <w:bCs/>
                <w:sz w:val="24"/>
                <w:szCs w:val="24"/>
                <w:u w:color="000000"/>
                <w:bdr w:val="nil"/>
                <w:lang w:eastAsia="lv-LV"/>
              </w:rPr>
              <w:t>;</w:t>
            </w:r>
          </w:p>
          <w:p w14:paraId="7A0C6B7C" w14:textId="1A789857"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0147B1">
              <w:rPr>
                <w:rFonts w:ascii="Times New Roman" w:hAnsi="Times New Roman" w:cs="Times New Roman"/>
                <w:bCs/>
                <w:sz w:val="24"/>
                <w:szCs w:val="24"/>
                <w:u w:color="000000"/>
                <w:bdr w:val="nil"/>
                <w:lang w:eastAsia="lv-LV"/>
              </w:rPr>
              <w:t>Galda virsmas biezums</w:t>
            </w:r>
            <w:r w:rsidR="0030394C">
              <w:rPr>
                <w:rFonts w:ascii="Times New Roman" w:hAnsi="Times New Roman" w:cs="Times New Roman"/>
                <w:bCs/>
                <w:sz w:val="24"/>
                <w:szCs w:val="24"/>
                <w:u w:color="000000"/>
                <w:bdr w:val="nil"/>
                <w:lang w:eastAsia="lv-LV"/>
              </w:rPr>
              <w:t>:</w:t>
            </w:r>
            <w:r w:rsidRPr="000147B1">
              <w:rPr>
                <w:rFonts w:ascii="Times New Roman" w:hAnsi="Times New Roman" w:cs="Times New Roman"/>
                <w:bCs/>
                <w:sz w:val="24"/>
                <w:szCs w:val="24"/>
                <w:u w:color="000000"/>
                <w:bdr w:val="nil"/>
                <w:lang w:eastAsia="lv-LV"/>
              </w:rPr>
              <w:t xml:space="preserve"> </w:t>
            </w:r>
            <w:r w:rsidR="0030394C">
              <w:rPr>
                <w:rFonts w:ascii="Times New Roman" w:hAnsi="Times New Roman" w:cs="Times New Roman"/>
                <w:bCs/>
                <w:sz w:val="24"/>
                <w:szCs w:val="24"/>
                <w:u w:color="000000"/>
                <w:bdr w:val="nil"/>
                <w:lang w:eastAsia="lv-LV"/>
              </w:rPr>
              <w:t>vismaz</w:t>
            </w:r>
            <w:r w:rsidRPr="000147B1">
              <w:rPr>
                <w:rFonts w:ascii="Times New Roman" w:hAnsi="Times New Roman" w:cs="Times New Roman"/>
                <w:bCs/>
                <w:sz w:val="24"/>
                <w:szCs w:val="24"/>
                <w:u w:color="000000"/>
                <w:bdr w:val="nil"/>
                <w:lang w:eastAsia="lv-LV"/>
              </w:rPr>
              <w:t xml:space="preserve"> 11mm</w:t>
            </w:r>
            <w:r w:rsidR="000147B1">
              <w:rPr>
                <w:rFonts w:ascii="Times New Roman" w:hAnsi="Times New Roman" w:cs="Times New Roman"/>
                <w:bCs/>
                <w:sz w:val="24"/>
                <w:szCs w:val="24"/>
                <w:u w:color="000000"/>
                <w:bdr w:val="nil"/>
                <w:lang w:eastAsia="lv-LV"/>
              </w:rPr>
              <w:t>;</w:t>
            </w:r>
          </w:p>
          <w:p w14:paraId="49845AC6" w14:textId="7193DBAB"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0147B1">
              <w:rPr>
                <w:rFonts w:ascii="Times New Roman" w:hAnsi="Times New Roman" w:cs="Times New Roman"/>
                <w:bCs/>
                <w:sz w:val="24"/>
                <w:szCs w:val="24"/>
                <w:u w:color="000000"/>
                <w:bdr w:val="nil"/>
                <w:lang w:eastAsia="lv-LV"/>
              </w:rPr>
              <w:t xml:space="preserve">Ar nostiprināšanas sistēmas urbumiem ar attālumu starp urbumiem </w:t>
            </w:r>
            <w:r w:rsidR="0030394C" w:rsidRPr="0030394C">
              <w:rPr>
                <w:rFonts w:ascii="Times New Roman" w:hAnsi="Times New Roman" w:cs="Times New Roman"/>
                <w:bCs/>
                <w:sz w:val="24"/>
                <w:szCs w:val="24"/>
                <w:u w:color="000000"/>
                <w:bdr w:val="nil"/>
                <w:lang w:eastAsia="lv-LV"/>
              </w:rPr>
              <w:t>robežās no 48 līdz 52 mm</w:t>
            </w:r>
            <w:r w:rsidR="000147B1">
              <w:rPr>
                <w:rFonts w:ascii="Times New Roman" w:hAnsi="Times New Roman" w:cs="Times New Roman"/>
                <w:bCs/>
                <w:sz w:val="24"/>
                <w:szCs w:val="24"/>
                <w:u w:color="000000"/>
                <w:bdr w:val="nil"/>
                <w:lang w:eastAsia="lv-LV"/>
              </w:rPr>
              <w:t>;</w:t>
            </w:r>
          </w:p>
          <w:p w14:paraId="759B38F7" w14:textId="15D7A6B0" w:rsidR="00363EE2"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0147B1">
              <w:rPr>
                <w:rFonts w:ascii="Times New Roman" w:hAnsi="Times New Roman" w:cs="Times New Roman"/>
                <w:bCs/>
                <w:sz w:val="24"/>
                <w:szCs w:val="24"/>
                <w:u w:color="000000"/>
                <w:bdr w:val="nil"/>
                <w:lang w:eastAsia="lv-LV"/>
              </w:rPr>
              <w:t>Galds aprīkots ar riteņiem, ātrai un vieglai pārvietošanai</w:t>
            </w:r>
            <w:r w:rsidR="000147B1">
              <w:rPr>
                <w:rFonts w:ascii="Times New Roman" w:hAnsi="Times New Roman" w:cs="Times New Roman"/>
                <w:bCs/>
                <w:sz w:val="24"/>
                <w:szCs w:val="24"/>
                <w:u w:color="000000"/>
                <w:bdr w:val="nil"/>
                <w:lang w:eastAsia="lv-LV"/>
              </w:rPr>
              <w:t>;</w:t>
            </w:r>
          </w:p>
          <w:p w14:paraId="32BA0137" w14:textId="77777777" w:rsidR="0030394C" w:rsidRPr="0030394C" w:rsidRDefault="00363EE2" w:rsidP="0030394C">
            <w:pPr>
              <w:pStyle w:val="ListParagraph"/>
              <w:numPr>
                <w:ilvl w:val="2"/>
                <w:numId w:val="4"/>
              </w:numPr>
              <w:rPr>
                <w:rFonts w:ascii="Times New Roman" w:hAnsi="Times New Roman" w:cs="Times New Roman"/>
                <w:bCs/>
                <w:sz w:val="24"/>
                <w:szCs w:val="24"/>
                <w:u w:color="000000"/>
                <w:bdr w:val="nil"/>
                <w:lang w:eastAsia="lv-LV"/>
              </w:rPr>
            </w:pPr>
            <w:r w:rsidRPr="000147B1">
              <w:rPr>
                <w:rFonts w:ascii="Times New Roman" w:hAnsi="Times New Roman" w:cs="Times New Roman"/>
                <w:bCs/>
                <w:sz w:val="24"/>
                <w:szCs w:val="24"/>
                <w:u w:color="000000"/>
                <w:bdr w:val="nil"/>
                <w:lang w:eastAsia="lv-LV"/>
              </w:rPr>
              <w:t xml:space="preserve">Galda kājās iestrādāts plaukts </w:t>
            </w:r>
            <w:r w:rsidRPr="0030394C">
              <w:rPr>
                <w:rFonts w:ascii="Times New Roman" w:hAnsi="Times New Roman" w:cs="Times New Roman"/>
                <w:bCs/>
                <w:sz w:val="24"/>
                <w:szCs w:val="24"/>
                <w:u w:color="000000"/>
                <w:bdr w:val="nil"/>
                <w:lang w:eastAsia="lv-LV"/>
              </w:rPr>
              <w:t>metināšanas iekārtai un aprīkojuma izvietošanai</w:t>
            </w:r>
            <w:r w:rsidR="0030394C" w:rsidRPr="0030394C">
              <w:rPr>
                <w:rFonts w:ascii="Times New Roman" w:hAnsi="Times New Roman" w:cs="Times New Roman"/>
                <w:bCs/>
                <w:sz w:val="24"/>
                <w:szCs w:val="24"/>
                <w:u w:color="000000"/>
                <w:bdr w:val="nil"/>
                <w:lang w:eastAsia="lv-LV"/>
              </w:rPr>
              <w:t>;</w:t>
            </w:r>
          </w:p>
          <w:p w14:paraId="65854A04" w14:textId="0B9445F9" w:rsidR="0030394C" w:rsidRPr="0030394C" w:rsidRDefault="0030394C" w:rsidP="0030394C">
            <w:pPr>
              <w:pStyle w:val="ListParagraph"/>
              <w:numPr>
                <w:ilvl w:val="2"/>
                <w:numId w:val="4"/>
              </w:numPr>
              <w:jc w:val="both"/>
              <w:rPr>
                <w:rFonts w:ascii="Times New Roman" w:eastAsia="Calibri" w:hAnsi="Times New Roman" w:cs="Times New Roman"/>
                <w:bCs/>
                <w:sz w:val="24"/>
                <w:szCs w:val="24"/>
                <w:u w:color="000000"/>
                <w:bdr w:val="nil"/>
                <w:lang w:eastAsia="lv-LV"/>
              </w:rPr>
            </w:pPr>
            <w:r w:rsidRPr="0030394C">
              <w:rPr>
                <w:rFonts w:ascii="Times New Roman" w:eastAsia="Calibri" w:hAnsi="Times New Roman" w:cs="Times New Roman"/>
                <w:bCs/>
                <w:sz w:val="24"/>
                <w:szCs w:val="24"/>
                <w:u w:color="000000"/>
                <w:bdr w:val="nil"/>
                <w:lang w:eastAsia="lv-LV"/>
              </w:rPr>
              <w:t>Komplektācijā galda urbumu sistēmai piemērot</w:t>
            </w:r>
            <w:r w:rsidR="00B20670">
              <w:rPr>
                <w:rFonts w:ascii="Times New Roman" w:eastAsia="Calibri" w:hAnsi="Times New Roman" w:cs="Times New Roman"/>
                <w:bCs/>
                <w:sz w:val="24"/>
                <w:szCs w:val="24"/>
                <w:u w:color="000000"/>
                <w:bdr w:val="nil"/>
                <w:lang w:eastAsia="lv-LV"/>
              </w:rPr>
              <w:t>ām</w:t>
            </w:r>
            <w:r w:rsidRPr="0030394C">
              <w:rPr>
                <w:rFonts w:ascii="Times New Roman" w:eastAsia="Calibri" w:hAnsi="Times New Roman" w:cs="Times New Roman"/>
                <w:bCs/>
                <w:sz w:val="24"/>
                <w:szCs w:val="24"/>
                <w:u w:color="000000"/>
                <w:bdr w:val="nil"/>
                <w:lang w:eastAsia="lv-LV"/>
              </w:rPr>
              <w:t xml:space="preserve"> palīgierīc</w:t>
            </w:r>
            <w:r w:rsidR="00B20670">
              <w:rPr>
                <w:rFonts w:ascii="Times New Roman" w:eastAsia="Calibri" w:hAnsi="Times New Roman" w:cs="Times New Roman"/>
                <w:bCs/>
                <w:sz w:val="24"/>
                <w:szCs w:val="24"/>
                <w:u w:color="000000"/>
                <w:bdr w:val="nil"/>
                <w:lang w:eastAsia="lv-LV"/>
              </w:rPr>
              <w:t>ēm</w:t>
            </w:r>
            <w:r w:rsidRPr="0030394C">
              <w:rPr>
                <w:rFonts w:ascii="Times New Roman" w:eastAsia="Calibri" w:hAnsi="Times New Roman" w:cs="Times New Roman"/>
                <w:bCs/>
                <w:sz w:val="24"/>
                <w:szCs w:val="24"/>
                <w:u w:color="000000"/>
                <w:bdr w:val="nil"/>
                <w:lang w:eastAsia="lv-LV"/>
              </w:rPr>
              <w:t xml:space="preserve"> un instrumenti</w:t>
            </w:r>
            <w:r w:rsidR="00B20670">
              <w:rPr>
                <w:rFonts w:ascii="Times New Roman" w:eastAsia="Calibri" w:hAnsi="Times New Roman" w:cs="Times New Roman"/>
                <w:bCs/>
                <w:sz w:val="24"/>
                <w:szCs w:val="24"/>
                <w:u w:color="000000"/>
                <w:bdr w:val="nil"/>
                <w:lang w:eastAsia="lv-LV"/>
              </w:rPr>
              <w:t>em</w:t>
            </w:r>
            <w:r w:rsidRPr="0030394C">
              <w:rPr>
                <w:rFonts w:ascii="Times New Roman" w:eastAsia="Calibri" w:hAnsi="Times New Roman" w:cs="Times New Roman"/>
                <w:bCs/>
                <w:sz w:val="24"/>
                <w:szCs w:val="24"/>
                <w:u w:color="000000"/>
                <w:bdr w:val="nil"/>
                <w:lang w:eastAsia="lv-LV"/>
              </w:rPr>
              <w:t>:</w:t>
            </w:r>
          </w:p>
          <w:p w14:paraId="45756421" w14:textId="77777777" w:rsidR="0030394C" w:rsidRPr="0030394C" w:rsidRDefault="0030394C" w:rsidP="0030394C">
            <w:pPr>
              <w:pStyle w:val="ListParagraph"/>
              <w:numPr>
                <w:ilvl w:val="3"/>
                <w:numId w:val="4"/>
              </w:numPr>
              <w:jc w:val="both"/>
              <w:rPr>
                <w:rFonts w:ascii="Times New Roman" w:eastAsia="Calibri" w:hAnsi="Times New Roman" w:cs="Times New Roman"/>
                <w:bCs/>
                <w:sz w:val="24"/>
                <w:szCs w:val="24"/>
                <w:u w:color="000000"/>
                <w:bdr w:val="nil"/>
                <w:lang w:eastAsia="lv-LV"/>
              </w:rPr>
            </w:pPr>
            <w:r w:rsidRPr="0030394C">
              <w:rPr>
                <w:rFonts w:ascii="Times New Roman" w:eastAsia="Calibri" w:hAnsi="Times New Roman" w:cs="Times New Roman"/>
                <w:bCs/>
                <w:sz w:val="24"/>
                <w:szCs w:val="24"/>
                <w:u w:color="000000"/>
                <w:bdr w:val="nil"/>
                <w:lang w:eastAsia="lv-LV"/>
              </w:rPr>
              <w:lastRenderedPageBreak/>
              <w:t xml:space="preserve">Savienojošā skrūve/fiksators: vismaz 6 </w:t>
            </w:r>
            <w:proofErr w:type="spellStart"/>
            <w:r w:rsidRPr="0030394C">
              <w:rPr>
                <w:rFonts w:ascii="Times New Roman" w:eastAsia="Calibri" w:hAnsi="Times New Roman" w:cs="Times New Roman"/>
                <w:bCs/>
                <w:sz w:val="24"/>
                <w:szCs w:val="24"/>
                <w:u w:color="000000"/>
                <w:bdr w:val="nil"/>
                <w:lang w:eastAsia="lv-LV"/>
              </w:rPr>
              <w:t>gab</w:t>
            </w:r>
            <w:proofErr w:type="spellEnd"/>
            <w:r w:rsidRPr="0030394C">
              <w:rPr>
                <w:rFonts w:ascii="Times New Roman" w:eastAsia="Calibri" w:hAnsi="Times New Roman" w:cs="Times New Roman"/>
                <w:bCs/>
                <w:sz w:val="24"/>
                <w:szCs w:val="24"/>
                <w:u w:color="000000"/>
                <w:bdr w:val="nil"/>
                <w:lang w:eastAsia="lv-LV"/>
              </w:rPr>
              <w:t>;</w:t>
            </w:r>
          </w:p>
          <w:p w14:paraId="438F1650" w14:textId="77777777" w:rsidR="0030394C" w:rsidRPr="0030394C" w:rsidRDefault="0030394C" w:rsidP="0030394C">
            <w:pPr>
              <w:pStyle w:val="ListParagraph"/>
              <w:numPr>
                <w:ilvl w:val="3"/>
                <w:numId w:val="4"/>
              </w:numPr>
              <w:jc w:val="both"/>
              <w:rPr>
                <w:rFonts w:ascii="Times New Roman" w:eastAsia="Calibri" w:hAnsi="Times New Roman" w:cs="Times New Roman"/>
                <w:bCs/>
                <w:sz w:val="24"/>
                <w:szCs w:val="24"/>
                <w:u w:color="000000"/>
                <w:bdr w:val="nil"/>
                <w:lang w:eastAsia="lv-LV"/>
              </w:rPr>
            </w:pPr>
            <w:r w:rsidRPr="0030394C">
              <w:rPr>
                <w:rFonts w:ascii="Times New Roman" w:eastAsia="Calibri" w:hAnsi="Times New Roman" w:cs="Times New Roman"/>
                <w:bCs/>
                <w:sz w:val="24"/>
                <w:szCs w:val="24"/>
                <w:u w:color="000000"/>
                <w:bdr w:val="nil"/>
                <w:lang w:eastAsia="lv-LV"/>
              </w:rPr>
              <w:t xml:space="preserve">Piespiešanas spailes vismaz 4 </w:t>
            </w:r>
            <w:proofErr w:type="spellStart"/>
            <w:r w:rsidRPr="0030394C">
              <w:rPr>
                <w:rFonts w:ascii="Times New Roman" w:eastAsia="Calibri" w:hAnsi="Times New Roman" w:cs="Times New Roman"/>
                <w:bCs/>
                <w:sz w:val="24"/>
                <w:szCs w:val="24"/>
                <w:u w:color="000000"/>
                <w:bdr w:val="nil"/>
                <w:lang w:eastAsia="lv-LV"/>
              </w:rPr>
              <w:t>gab</w:t>
            </w:r>
            <w:proofErr w:type="spellEnd"/>
            <w:r w:rsidRPr="0030394C">
              <w:rPr>
                <w:rFonts w:ascii="Times New Roman" w:eastAsia="Calibri" w:hAnsi="Times New Roman" w:cs="Times New Roman"/>
                <w:bCs/>
                <w:sz w:val="24"/>
                <w:szCs w:val="24"/>
                <w:u w:color="000000"/>
                <w:bdr w:val="nil"/>
                <w:lang w:eastAsia="lv-LV"/>
              </w:rPr>
              <w:t>;</w:t>
            </w:r>
          </w:p>
          <w:p w14:paraId="6357CA1C" w14:textId="77777777" w:rsidR="0030394C" w:rsidRDefault="0030394C" w:rsidP="0030394C">
            <w:pPr>
              <w:pStyle w:val="ListParagraph"/>
              <w:numPr>
                <w:ilvl w:val="3"/>
                <w:numId w:val="4"/>
              </w:numPr>
              <w:jc w:val="both"/>
              <w:rPr>
                <w:rFonts w:ascii="Times New Roman" w:eastAsia="Calibri" w:hAnsi="Times New Roman" w:cs="Times New Roman"/>
                <w:bCs/>
                <w:sz w:val="24"/>
                <w:szCs w:val="24"/>
                <w:u w:color="000000"/>
                <w:bdr w:val="nil"/>
                <w:lang w:eastAsia="lv-LV"/>
              </w:rPr>
            </w:pPr>
            <w:r w:rsidRPr="0030394C">
              <w:rPr>
                <w:rFonts w:ascii="Times New Roman" w:eastAsia="Calibri" w:hAnsi="Times New Roman" w:cs="Times New Roman"/>
                <w:bCs/>
                <w:sz w:val="24"/>
                <w:szCs w:val="24"/>
                <w:u w:color="000000"/>
                <w:bdr w:val="nil"/>
                <w:lang w:eastAsia="lv-LV"/>
              </w:rPr>
              <w:t xml:space="preserve">Universāla </w:t>
            </w:r>
            <w:proofErr w:type="spellStart"/>
            <w:r w:rsidRPr="0030394C">
              <w:rPr>
                <w:rFonts w:ascii="Times New Roman" w:eastAsia="Calibri" w:hAnsi="Times New Roman" w:cs="Times New Roman"/>
                <w:bCs/>
                <w:sz w:val="24"/>
                <w:szCs w:val="24"/>
                <w:u w:color="000000"/>
                <w:bdr w:val="nil"/>
                <w:lang w:eastAsia="lv-LV"/>
              </w:rPr>
              <w:t>atdure</w:t>
            </w:r>
            <w:proofErr w:type="spellEnd"/>
            <w:r w:rsidRPr="0030394C">
              <w:rPr>
                <w:rFonts w:ascii="Times New Roman" w:eastAsia="Calibri" w:hAnsi="Times New Roman" w:cs="Times New Roman"/>
                <w:bCs/>
                <w:sz w:val="24"/>
                <w:szCs w:val="24"/>
                <w:u w:color="000000"/>
                <w:bdr w:val="nil"/>
                <w:lang w:eastAsia="lv-LV"/>
              </w:rPr>
              <w:t xml:space="preserve">: vismaz 4 </w:t>
            </w:r>
            <w:proofErr w:type="spellStart"/>
            <w:r w:rsidRPr="0030394C">
              <w:rPr>
                <w:rFonts w:ascii="Times New Roman" w:eastAsia="Calibri" w:hAnsi="Times New Roman" w:cs="Times New Roman"/>
                <w:bCs/>
                <w:sz w:val="24"/>
                <w:szCs w:val="24"/>
                <w:u w:color="000000"/>
                <w:bdr w:val="nil"/>
                <w:lang w:eastAsia="lv-LV"/>
              </w:rPr>
              <w:t>gab</w:t>
            </w:r>
            <w:proofErr w:type="spellEnd"/>
            <w:r w:rsidRPr="0030394C">
              <w:rPr>
                <w:rFonts w:ascii="Times New Roman" w:eastAsia="Calibri" w:hAnsi="Times New Roman" w:cs="Times New Roman"/>
                <w:bCs/>
                <w:sz w:val="24"/>
                <w:szCs w:val="24"/>
                <w:u w:color="000000"/>
                <w:bdr w:val="nil"/>
                <w:lang w:eastAsia="lv-LV"/>
              </w:rPr>
              <w:t>;</w:t>
            </w:r>
          </w:p>
          <w:p w14:paraId="5EE5502B" w14:textId="39F18637" w:rsidR="00363EE2" w:rsidRPr="0030394C" w:rsidRDefault="0030394C" w:rsidP="0030394C">
            <w:pPr>
              <w:pStyle w:val="ListParagraph"/>
              <w:numPr>
                <w:ilvl w:val="3"/>
                <w:numId w:val="4"/>
              </w:numPr>
              <w:jc w:val="both"/>
              <w:rPr>
                <w:rFonts w:ascii="Times New Roman" w:eastAsia="Calibri" w:hAnsi="Times New Roman" w:cs="Times New Roman"/>
                <w:bCs/>
                <w:sz w:val="24"/>
                <w:szCs w:val="24"/>
                <w:u w:color="000000"/>
                <w:bdr w:val="nil"/>
                <w:lang w:eastAsia="lv-LV"/>
              </w:rPr>
            </w:pPr>
            <w:r w:rsidRPr="0030394C">
              <w:rPr>
                <w:rFonts w:ascii="Times New Roman" w:eastAsia="Calibri" w:hAnsi="Times New Roman" w:cs="Times New Roman"/>
                <w:bCs/>
                <w:sz w:val="24"/>
                <w:szCs w:val="24"/>
                <w:u w:color="000000"/>
                <w:bdr w:val="nil"/>
                <w:lang w:eastAsia="lv-LV"/>
              </w:rPr>
              <w:t>Uzgriežņu atslēga: vismaz 1 gab</w:t>
            </w:r>
            <w:r w:rsidR="000147B1" w:rsidRPr="0030394C">
              <w:rPr>
                <w:rFonts w:ascii="Times New Roman" w:hAnsi="Times New Roman" w:cs="Times New Roman"/>
                <w:bCs/>
                <w:sz w:val="24"/>
                <w:szCs w:val="24"/>
                <w:u w:color="000000"/>
                <w:bdr w:val="nil"/>
                <w:lang w:eastAsia="lv-LV"/>
              </w:rPr>
              <w:t>.</w:t>
            </w:r>
          </w:p>
          <w:p w14:paraId="1E4165F4" w14:textId="6807D517" w:rsidR="00363EE2" w:rsidRPr="006443B3" w:rsidRDefault="00363EE2" w:rsidP="0030394C">
            <w:pPr>
              <w:pStyle w:val="ListParagraph"/>
              <w:numPr>
                <w:ilvl w:val="0"/>
                <w:numId w:val="4"/>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Darbam pilnībā nokomplektēta</w:t>
            </w:r>
            <w:r w:rsidR="00A01AEF">
              <w:rPr>
                <w:rFonts w:ascii="Times New Roman" w:hAnsi="Times New Roman" w:cs="Times New Roman"/>
                <w:bCs/>
                <w:sz w:val="24"/>
                <w:szCs w:val="24"/>
                <w:u w:color="000000"/>
                <w:bdr w:val="nil"/>
                <w:lang w:eastAsia="lv-LV"/>
              </w:rPr>
              <w:t xml:space="preserve"> (izņemot metināšanai nepieciešamo gāzi)</w:t>
            </w:r>
            <w:r w:rsidRPr="006443B3">
              <w:rPr>
                <w:rFonts w:ascii="Times New Roman" w:hAnsi="Times New Roman" w:cs="Times New Roman"/>
                <w:bCs/>
                <w:sz w:val="24"/>
                <w:szCs w:val="24"/>
                <w:u w:color="000000"/>
                <w:bdr w:val="nil"/>
                <w:lang w:eastAsia="lv-LV"/>
              </w:rPr>
              <w:t xml:space="preserve"> un funkcionējoša Prece.</w:t>
            </w:r>
          </w:p>
        </w:tc>
      </w:tr>
      <w:tr w:rsidR="00363EE2" w:rsidRPr="006443B3" w14:paraId="2385E304" w14:textId="77777777" w:rsidTr="00C14679">
        <w:tc>
          <w:tcPr>
            <w:tcW w:w="562" w:type="dxa"/>
          </w:tcPr>
          <w:p w14:paraId="3C8E5381" w14:textId="77777777" w:rsidR="00363EE2" w:rsidRPr="006443B3" w:rsidRDefault="00363EE2" w:rsidP="00C14679">
            <w:pPr>
              <w:spacing w:after="0" w:line="240" w:lineRule="auto"/>
              <w:rPr>
                <w:rFonts w:ascii="Times New Roman" w:eastAsia="Times New Roman" w:hAnsi="Times New Roman" w:cs="Times New Roman"/>
                <w:b/>
                <w:sz w:val="24"/>
                <w:szCs w:val="24"/>
                <w:lang w:eastAsia="ar-SA"/>
              </w:rPr>
            </w:pPr>
          </w:p>
        </w:tc>
        <w:tc>
          <w:tcPr>
            <w:tcW w:w="1843" w:type="dxa"/>
          </w:tcPr>
          <w:p w14:paraId="3B264E0F" w14:textId="77777777" w:rsidR="00363EE2" w:rsidRPr="006443B3" w:rsidRDefault="00363EE2" w:rsidP="00C14679">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78D7941" w14:textId="77777777" w:rsidR="00363EE2" w:rsidRPr="006443B3" w:rsidRDefault="00363EE2" w:rsidP="000B04C2">
            <w:pPr>
              <w:numPr>
                <w:ilvl w:val="0"/>
                <w:numId w:val="13"/>
              </w:numPr>
              <w:suppressAutoHyphens/>
              <w:spacing w:after="0" w:line="240" w:lineRule="auto"/>
              <w:ind w:left="431"/>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Izpildītājs veic preču piegādi </w:t>
            </w:r>
            <w:r w:rsidRPr="006443B3">
              <w:rPr>
                <w:rFonts w:ascii="Times New Roman" w:eastAsia="Times New Roman" w:hAnsi="Times New Roman" w:cs="Times New Roman"/>
                <w:b/>
                <w:sz w:val="24"/>
                <w:szCs w:val="24"/>
                <w:lang w:eastAsia="lv-LV"/>
              </w:rPr>
              <w:t xml:space="preserve">3 (trīs) mēnešu </w:t>
            </w:r>
            <w:r w:rsidRPr="006443B3">
              <w:rPr>
                <w:rFonts w:ascii="Times New Roman" w:eastAsia="Times New Roman" w:hAnsi="Times New Roman" w:cs="Times New Roman"/>
                <w:sz w:val="24"/>
                <w:szCs w:val="24"/>
                <w:lang w:eastAsia="lv-LV"/>
              </w:rPr>
              <w:t>laikā no iepirkuma līguma spēkā stāšanās dienas, preču piegādi saskaņojot ar Pasūtītāju vismaz 5 (piecas) darba dienas pirms Preču piegādes veikšanas.</w:t>
            </w:r>
          </w:p>
          <w:p w14:paraId="19718A5B" w14:textId="6540FE8C" w:rsidR="00363EE2" w:rsidRPr="006443B3" w:rsidRDefault="00363EE2" w:rsidP="000B04C2">
            <w:pPr>
              <w:numPr>
                <w:ilvl w:val="0"/>
                <w:numId w:val="13"/>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Preču Piegādes termiņā ir jāveic piegādātās Preces </w:t>
            </w:r>
            <w:r w:rsidRPr="006443B3">
              <w:rPr>
                <w:rFonts w:ascii="Times New Roman" w:eastAsia="Times New Roman" w:hAnsi="Times New Roman" w:cs="Times New Roman"/>
                <w:b/>
                <w:sz w:val="24"/>
                <w:szCs w:val="24"/>
                <w:lang w:eastAsia="lv-LV"/>
              </w:rPr>
              <w:t>uzstādīšana</w:t>
            </w:r>
            <w:r w:rsidR="004B0646">
              <w:rPr>
                <w:rFonts w:ascii="Times New Roman" w:eastAsia="Times New Roman" w:hAnsi="Times New Roman" w:cs="Times New Roman"/>
                <w:b/>
                <w:sz w:val="24"/>
                <w:szCs w:val="24"/>
                <w:lang w:eastAsia="lv-LV"/>
              </w:rPr>
              <w:t>,</w:t>
            </w:r>
            <w:r w:rsidR="004B0646" w:rsidRPr="004B0646">
              <w:rPr>
                <w:rFonts w:ascii="Times New Roman" w:hAnsi="Times New Roman" w:cs="Times New Roman"/>
                <w:bCs/>
                <w:sz w:val="24"/>
                <w:szCs w:val="24"/>
                <w:u w:color="000000"/>
                <w:bdr w:val="nil"/>
                <w:lang w:eastAsia="lv-LV"/>
              </w:rPr>
              <w:t xml:space="preserve"> </w:t>
            </w:r>
            <w:r w:rsidR="004B0646" w:rsidRPr="004B0646">
              <w:rPr>
                <w:rFonts w:ascii="Times New Roman" w:eastAsia="Times New Roman" w:hAnsi="Times New Roman" w:cs="Times New Roman"/>
                <w:b/>
                <w:bCs/>
                <w:sz w:val="24"/>
                <w:szCs w:val="24"/>
                <w:lang w:eastAsia="lv-LV"/>
              </w:rPr>
              <w:t>kalibrēšana/parametru iestatīšana</w:t>
            </w:r>
            <w:r w:rsidRPr="006443B3">
              <w:rPr>
                <w:rFonts w:ascii="Times New Roman" w:eastAsia="Times New Roman" w:hAnsi="Times New Roman" w:cs="Times New Roman"/>
                <w:b/>
                <w:sz w:val="24"/>
                <w:szCs w:val="24"/>
                <w:lang w:eastAsia="lv-LV"/>
              </w:rPr>
              <w:t xml:space="preserve"> un personāla apmācība (vismaz 2 cilvēkiem</w:t>
            </w:r>
            <w:r w:rsidR="004B0646">
              <w:rPr>
                <w:rFonts w:ascii="Times New Roman" w:eastAsia="Times New Roman" w:hAnsi="Times New Roman" w:cs="Times New Roman"/>
                <w:b/>
                <w:sz w:val="24"/>
                <w:szCs w:val="24"/>
                <w:lang w:eastAsia="lv-LV"/>
              </w:rPr>
              <w:t>,</w:t>
            </w:r>
            <w:r w:rsidR="004B0646" w:rsidRPr="004B0646">
              <w:rPr>
                <w:rFonts w:ascii="Times New Roman" w:hAnsi="Times New Roman" w:cs="Times New Roman"/>
                <w:bCs/>
                <w:sz w:val="24"/>
                <w:szCs w:val="24"/>
                <w:u w:color="000000"/>
                <w:bdr w:val="nil"/>
                <w:lang w:eastAsia="lv-LV"/>
              </w:rPr>
              <w:t xml:space="preserve"> </w:t>
            </w:r>
            <w:r w:rsidR="004B0646">
              <w:rPr>
                <w:rFonts w:ascii="Times New Roman" w:eastAsia="Times New Roman" w:hAnsi="Times New Roman" w:cs="Times New Roman"/>
                <w:b/>
                <w:bCs/>
                <w:sz w:val="24"/>
                <w:szCs w:val="24"/>
                <w:lang w:eastAsia="lv-LV"/>
              </w:rPr>
              <w:t>vismaz</w:t>
            </w:r>
            <w:r w:rsidR="004B0646" w:rsidRPr="004B0646">
              <w:rPr>
                <w:rFonts w:ascii="Times New Roman" w:eastAsia="Times New Roman" w:hAnsi="Times New Roman" w:cs="Times New Roman"/>
                <w:b/>
                <w:bCs/>
                <w:sz w:val="24"/>
                <w:szCs w:val="24"/>
                <w:lang w:eastAsia="lv-LV"/>
              </w:rPr>
              <w:t xml:space="preserve"> 18 stundas</w:t>
            </w:r>
            <w:r w:rsidRPr="006443B3">
              <w:rPr>
                <w:rFonts w:ascii="Times New Roman" w:eastAsia="Times New Roman" w:hAnsi="Times New Roman" w:cs="Times New Roman"/>
                <w:b/>
                <w:sz w:val="24"/>
                <w:szCs w:val="24"/>
                <w:lang w:eastAsia="lv-LV"/>
              </w:rPr>
              <w:t>).</w:t>
            </w:r>
          </w:p>
          <w:p w14:paraId="33D5936F" w14:textId="77777777" w:rsidR="00363EE2" w:rsidRPr="006443B3" w:rsidRDefault="00363EE2" w:rsidP="000B04C2">
            <w:pPr>
              <w:numPr>
                <w:ilvl w:val="0"/>
                <w:numId w:val="13"/>
              </w:numPr>
              <w:suppressAutoHyphens/>
              <w:spacing w:after="0" w:line="240" w:lineRule="auto"/>
              <w:ind w:left="414" w:hanging="357"/>
              <w:contextualSpacing/>
              <w:jc w:val="both"/>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lv-LV"/>
              </w:rPr>
              <w:t>Garantijas laiks vismaz 24 mēneši. Garantijas laikā Izpildītāja pienākums ir par saviem līdzekļiem Preces Defekta gadījumā veikt bojātās daļas nomaiņu vai remontu 15 (</w:t>
            </w:r>
            <w:r w:rsidRPr="006443B3">
              <w:rPr>
                <w:rFonts w:ascii="Times New Roman" w:eastAsia="Times New Roman" w:hAnsi="Times New Roman" w:cs="Times New Roman"/>
                <w:i/>
                <w:sz w:val="24"/>
                <w:szCs w:val="24"/>
                <w:lang w:eastAsia="lv-LV"/>
              </w:rPr>
              <w:t>piecpadsmit</w:t>
            </w:r>
            <w:r w:rsidRPr="006443B3">
              <w:rPr>
                <w:rFonts w:ascii="Times New Roman" w:eastAsia="Times New Roman" w:hAnsi="Times New Roman" w:cs="Times New Roman"/>
                <w:sz w:val="24"/>
                <w:szCs w:val="24"/>
                <w:lang w:eastAsia="lv-LV"/>
              </w:rPr>
              <w:t>) kalendāra dienu laikā pēc Defekta pieteikšanas, vai Pusēm vienojoties. Servisa reakcijas laiks 2 (</w:t>
            </w:r>
            <w:r w:rsidRPr="006443B3">
              <w:rPr>
                <w:rFonts w:ascii="Times New Roman" w:eastAsia="Times New Roman" w:hAnsi="Times New Roman" w:cs="Times New Roman"/>
                <w:i/>
                <w:sz w:val="24"/>
                <w:szCs w:val="24"/>
                <w:lang w:eastAsia="lv-LV"/>
              </w:rPr>
              <w:t>divu</w:t>
            </w:r>
            <w:r w:rsidRPr="006443B3">
              <w:rPr>
                <w:rFonts w:ascii="Times New Roman" w:eastAsia="Times New Roman" w:hAnsi="Times New Roman" w:cs="Times New Roman"/>
                <w:sz w:val="24"/>
                <w:szCs w:val="24"/>
                <w:lang w:eastAsia="lv-LV"/>
              </w:rPr>
              <w:t>) darba dienu laikā pēc izsaukuma saņemšanas.</w:t>
            </w:r>
          </w:p>
        </w:tc>
      </w:tr>
    </w:tbl>
    <w:p w14:paraId="6262D430" w14:textId="77777777" w:rsidR="00363EE2" w:rsidRPr="006443B3" w:rsidRDefault="00363EE2" w:rsidP="00363EE2">
      <w:pPr>
        <w:spacing w:before="120" w:after="0" w:line="240" w:lineRule="auto"/>
        <w:rPr>
          <w:rFonts w:ascii="Times New Roman" w:eastAsia="Times New Roman" w:hAnsi="Times New Roman" w:cs="Times New Roman"/>
          <w:b/>
          <w:sz w:val="24"/>
          <w:szCs w:val="24"/>
          <w:lang w:eastAsia="ar-SA"/>
        </w:rPr>
      </w:pPr>
    </w:p>
    <w:bookmarkEnd w:id="0"/>
    <w:p w14:paraId="7F7D496D" w14:textId="77777777" w:rsidR="006443B3" w:rsidRDefault="006443B3">
      <w:pPr>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br w:type="page"/>
      </w:r>
    </w:p>
    <w:p w14:paraId="44C55F0C" w14:textId="2C533DE0" w:rsidR="00363EE2" w:rsidRPr="006443B3" w:rsidRDefault="00363EE2" w:rsidP="00363EE2">
      <w:pPr>
        <w:spacing w:before="120" w:after="0" w:line="240" w:lineRule="auto"/>
        <w:jc w:val="center"/>
        <w:rPr>
          <w:rFonts w:ascii="Times New Roman" w:eastAsia="Times New Roman" w:hAnsi="Times New Roman" w:cs="Times New Roman"/>
          <w:b/>
          <w:sz w:val="24"/>
          <w:szCs w:val="24"/>
          <w:lang w:eastAsia="ar-SA"/>
        </w:rPr>
      </w:pPr>
      <w:bookmarkStart w:id="9" w:name="_Hlk183426863"/>
      <w:r w:rsidRPr="006443B3">
        <w:rPr>
          <w:rFonts w:ascii="Times New Roman" w:eastAsia="Times New Roman" w:hAnsi="Times New Roman" w:cs="Times New Roman"/>
          <w:b/>
          <w:sz w:val="24"/>
          <w:szCs w:val="24"/>
          <w:lang w:eastAsia="ar-SA"/>
        </w:rPr>
        <w:lastRenderedPageBreak/>
        <w:t xml:space="preserve">Iepirkuma priekšmeta </w:t>
      </w:r>
      <w:r w:rsidR="001C3EF0">
        <w:rPr>
          <w:rFonts w:ascii="Times New Roman" w:eastAsia="Times New Roman" w:hAnsi="Times New Roman" w:cs="Times New Roman"/>
          <w:b/>
          <w:sz w:val="24"/>
          <w:szCs w:val="24"/>
          <w:lang w:eastAsia="ar-SA"/>
        </w:rPr>
        <w:t>2</w:t>
      </w:r>
      <w:r w:rsidRPr="006443B3">
        <w:rPr>
          <w:rFonts w:ascii="Times New Roman" w:eastAsia="Times New Roman" w:hAnsi="Times New Roman" w:cs="Times New Roman"/>
          <w:b/>
          <w:sz w:val="24"/>
          <w:szCs w:val="24"/>
          <w:lang w:eastAsia="ar-SA"/>
        </w:rPr>
        <w:t>.daļa</w:t>
      </w:r>
    </w:p>
    <w:p w14:paraId="62DC2D18" w14:textId="161EB098" w:rsidR="00363EE2" w:rsidRPr="006443B3" w:rsidRDefault="00363EE2" w:rsidP="00A87F52">
      <w:pPr>
        <w:pStyle w:val="ListParagraph"/>
        <w:spacing w:before="120" w:after="0" w:line="240" w:lineRule="auto"/>
        <w:ind w:left="0"/>
        <w:jc w:val="center"/>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w:t>
      </w:r>
      <w:bookmarkStart w:id="10" w:name="_Hlk183428820"/>
      <w:r w:rsidRPr="006443B3">
        <w:rPr>
          <w:rFonts w:ascii="Times New Roman" w:eastAsia="Times New Roman" w:hAnsi="Times New Roman" w:cs="Times New Roman"/>
          <w:b/>
          <w:sz w:val="24"/>
          <w:szCs w:val="24"/>
          <w:lang w:eastAsia="ar-SA"/>
        </w:rPr>
        <w:t>Mācību robota komplekts</w:t>
      </w:r>
      <w:bookmarkEnd w:id="10"/>
      <w:r w:rsidRPr="006443B3">
        <w:rPr>
          <w:rFonts w:ascii="Times New Roman" w:eastAsia="Times New Roman" w:hAnsi="Times New Roman" w:cs="Times New Roman"/>
          <w:b/>
          <w:sz w:val="24"/>
          <w:szCs w:val="24"/>
          <w:lang w:eastAsia="ar-SA"/>
        </w:rPr>
        <w:t>”</w:t>
      </w:r>
    </w:p>
    <w:tbl>
      <w:tblPr>
        <w:tblStyle w:val="TableGrid"/>
        <w:tblW w:w="9577" w:type="dxa"/>
        <w:tblLayout w:type="fixed"/>
        <w:tblLook w:val="04A0" w:firstRow="1" w:lastRow="0" w:firstColumn="1" w:lastColumn="0" w:noHBand="0" w:noVBand="1"/>
      </w:tblPr>
      <w:tblGrid>
        <w:gridCol w:w="675"/>
        <w:gridCol w:w="1843"/>
        <w:gridCol w:w="851"/>
        <w:gridCol w:w="992"/>
        <w:gridCol w:w="5216"/>
      </w:tblGrid>
      <w:tr w:rsidR="00363EE2" w:rsidRPr="006443B3" w14:paraId="6A656B97" w14:textId="77777777" w:rsidTr="006443B3">
        <w:trPr>
          <w:trHeight w:val="510"/>
          <w:tblHeader/>
        </w:trPr>
        <w:tc>
          <w:tcPr>
            <w:tcW w:w="675" w:type="dxa"/>
            <w:vAlign w:val="center"/>
          </w:tcPr>
          <w:bookmarkEnd w:id="9"/>
          <w:p w14:paraId="33BAD47A"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Nr.</w:t>
            </w:r>
          </w:p>
        </w:tc>
        <w:tc>
          <w:tcPr>
            <w:tcW w:w="1843" w:type="dxa"/>
            <w:vAlign w:val="center"/>
          </w:tcPr>
          <w:p w14:paraId="21760F3C"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Nosaukums</w:t>
            </w:r>
          </w:p>
        </w:tc>
        <w:tc>
          <w:tcPr>
            <w:tcW w:w="851" w:type="dxa"/>
            <w:vAlign w:val="center"/>
          </w:tcPr>
          <w:p w14:paraId="49332C24"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Skaits</w:t>
            </w:r>
          </w:p>
        </w:tc>
        <w:tc>
          <w:tcPr>
            <w:tcW w:w="992" w:type="dxa"/>
            <w:vAlign w:val="center"/>
          </w:tcPr>
          <w:p w14:paraId="4B313586"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Mēr-</w:t>
            </w:r>
          </w:p>
          <w:p w14:paraId="39DF245B"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vienība</w:t>
            </w:r>
          </w:p>
        </w:tc>
        <w:tc>
          <w:tcPr>
            <w:tcW w:w="5216" w:type="dxa"/>
            <w:vAlign w:val="center"/>
          </w:tcPr>
          <w:p w14:paraId="40828642" w14:textId="77777777" w:rsidR="00363EE2" w:rsidRPr="006443B3" w:rsidRDefault="00363EE2" w:rsidP="00C14679">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Minimālās tehniskās prasības</w:t>
            </w:r>
          </w:p>
        </w:tc>
      </w:tr>
      <w:tr w:rsidR="00363EE2" w:rsidRPr="006443B3" w14:paraId="4CBECDEC" w14:textId="77777777" w:rsidTr="006443B3">
        <w:trPr>
          <w:trHeight w:val="1510"/>
        </w:trPr>
        <w:tc>
          <w:tcPr>
            <w:tcW w:w="675" w:type="dxa"/>
          </w:tcPr>
          <w:p w14:paraId="1EF4E2D9" w14:textId="77777777" w:rsidR="00363EE2" w:rsidRPr="006443B3" w:rsidRDefault="00363EE2" w:rsidP="000B04C2">
            <w:pPr>
              <w:pStyle w:val="ListParagraph"/>
              <w:numPr>
                <w:ilvl w:val="0"/>
                <w:numId w:val="12"/>
              </w:numPr>
              <w:spacing w:after="0" w:line="240" w:lineRule="auto"/>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4ED83A8B" w14:textId="7D95AED0" w:rsidR="00363EE2" w:rsidRPr="006E1D0A" w:rsidRDefault="00363EE2" w:rsidP="00C14679">
            <w:pPr>
              <w:spacing w:after="0" w:line="240" w:lineRule="auto"/>
              <w:rPr>
                <w:rFonts w:ascii="Times New Roman" w:eastAsia="Calibri" w:hAnsi="Times New Roman" w:cs="Times New Roman"/>
                <w:b/>
                <w:sz w:val="24"/>
                <w:szCs w:val="24"/>
              </w:rPr>
            </w:pPr>
            <w:r w:rsidRPr="006E1D0A">
              <w:rPr>
                <w:rFonts w:ascii="Times New Roman" w:eastAsia="Calibri" w:hAnsi="Times New Roman" w:cs="Times New Roman"/>
                <w:b/>
                <w:sz w:val="24"/>
                <w:szCs w:val="24"/>
              </w:rPr>
              <w:t>Mācību robota komplekts</w:t>
            </w:r>
          </w:p>
          <w:p w14:paraId="584ACC79" w14:textId="77777777" w:rsidR="00363EE2" w:rsidRPr="006443B3" w:rsidRDefault="00363EE2" w:rsidP="00C14679">
            <w:pPr>
              <w:spacing w:after="0" w:line="240" w:lineRule="auto"/>
              <w:rPr>
                <w:rFonts w:ascii="Times New Roman" w:eastAsia="Calibri" w:hAnsi="Times New Roman" w:cs="Times New Roman"/>
                <w:bCs/>
                <w:sz w:val="24"/>
                <w:szCs w:val="24"/>
              </w:rPr>
            </w:pPr>
          </w:p>
        </w:tc>
        <w:tc>
          <w:tcPr>
            <w:tcW w:w="851" w:type="dxa"/>
            <w:tcBorders>
              <w:top w:val="single" w:sz="4" w:space="0" w:color="auto"/>
              <w:left w:val="single" w:sz="4" w:space="0" w:color="auto"/>
              <w:bottom w:val="single" w:sz="4" w:space="0" w:color="auto"/>
              <w:right w:val="single" w:sz="4" w:space="0" w:color="auto"/>
            </w:tcBorders>
          </w:tcPr>
          <w:p w14:paraId="48931FF7" w14:textId="77777777" w:rsidR="00363EE2" w:rsidRPr="006443B3" w:rsidRDefault="00363EE2" w:rsidP="00C14679">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992" w:type="dxa"/>
            <w:tcBorders>
              <w:top w:val="single" w:sz="4" w:space="0" w:color="auto"/>
              <w:left w:val="single" w:sz="4" w:space="0" w:color="auto"/>
              <w:bottom w:val="single" w:sz="4" w:space="0" w:color="auto"/>
              <w:right w:val="single" w:sz="4" w:space="0" w:color="auto"/>
            </w:tcBorders>
          </w:tcPr>
          <w:p w14:paraId="4F3E10AF" w14:textId="77777777" w:rsidR="00363EE2" w:rsidRPr="006443B3" w:rsidRDefault="00363EE2" w:rsidP="00C14679">
            <w:pPr>
              <w:spacing w:after="0" w:line="240" w:lineRule="auto"/>
              <w:jc w:val="center"/>
              <w:rPr>
                <w:rFonts w:ascii="Times New Roman" w:eastAsia="Calibri" w:hAnsi="Times New Roman" w:cs="Times New Roman"/>
                <w:bCs/>
                <w:color w:val="000000"/>
                <w:sz w:val="24"/>
                <w:szCs w:val="24"/>
                <w:u w:color="000000"/>
                <w:bdr w:val="nil"/>
                <w:lang w:eastAsia="lv-LV"/>
              </w:rPr>
            </w:pPr>
            <w:proofErr w:type="spellStart"/>
            <w:r w:rsidRPr="006443B3">
              <w:rPr>
                <w:rFonts w:ascii="Times New Roman" w:eastAsia="Calibri" w:hAnsi="Times New Roman" w:cs="Times New Roman"/>
                <w:bCs/>
                <w:color w:val="000000"/>
                <w:sz w:val="24"/>
                <w:szCs w:val="24"/>
                <w:u w:color="000000"/>
                <w:bdr w:val="nil"/>
                <w:lang w:eastAsia="lv-LV"/>
              </w:rPr>
              <w:t>Kompl</w:t>
            </w:r>
            <w:proofErr w:type="spellEnd"/>
            <w:r w:rsidRPr="006443B3">
              <w:rPr>
                <w:rFonts w:ascii="Times New Roman" w:eastAsia="Calibri" w:hAnsi="Times New Roman" w:cs="Times New Roman"/>
                <w:bCs/>
                <w:color w:val="000000"/>
                <w:sz w:val="24"/>
                <w:szCs w:val="24"/>
                <w:u w:color="000000"/>
                <w:bdr w:val="nil"/>
                <w:lang w:eastAsia="lv-LV"/>
              </w:rPr>
              <w:t>.</w:t>
            </w:r>
          </w:p>
        </w:tc>
        <w:tc>
          <w:tcPr>
            <w:tcW w:w="5216" w:type="dxa"/>
            <w:tcBorders>
              <w:top w:val="single" w:sz="4" w:space="0" w:color="000000" w:themeColor="text1"/>
              <w:left w:val="single" w:sz="4" w:space="0" w:color="000000" w:themeColor="text1"/>
              <w:bottom w:val="single" w:sz="4" w:space="0" w:color="auto"/>
            </w:tcBorders>
            <w:shd w:val="clear" w:color="auto" w:fill="auto"/>
          </w:tcPr>
          <w:p w14:paraId="1B12EE21" w14:textId="46BF7CB0" w:rsidR="00363EE2" w:rsidRPr="006443B3" w:rsidRDefault="00B20670" w:rsidP="000B04C2">
            <w:pPr>
              <w:pStyle w:val="ListParagraph"/>
              <w:numPr>
                <w:ilvl w:val="0"/>
                <w:numId w:val="11"/>
              </w:numPr>
              <w:ind w:left="434"/>
              <w:rPr>
                <w:rFonts w:ascii="Times New Roman" w:eastAsia="Arial" w:hAnsi="Times New Roman" w:cs="Times New Roman"/>
                <w:sz w:val="24"/>
                <w:szCs w:val="24"/>
              </w:rPr>
            </w:pPr>
            <w:r>
              <w:rPr>
                <w:rFonts w:ascii="Times New Roman" w:eastAsia="Arial" w:hAnsi="Times New Roman" w:cs="Times New Roman"/>
                <w:sz w:val="24"/>
                <w:szCs w:val="24"/>
              </w:rPr>
              <w:t>P</w:t>
            </w:r>
            <w:r w:rsidR="00363EE2" w:rsidRPr="006443B3">
              <w:rPr>
                <w:rFonts w:ascii="Times New Roman" w:eastAsia="Arial" w:hAnsi="Times New Roman" w:cs="Times New Roman"/>
                <w:sz w:val="24"/>
                <w:szCs w:val="24"/>
              </w:rPr>
              <w:t>rogrammējams robotikas</w:t>
            </w:r>
            <w:r>
              <w:rPr>
                <w:rFonts w:ascii="Times New Roman" w:eastAsia="Arial" w:hAnsi="Times New Roman" w:cs="Times New Roman"/>
                <w:sz w:val="24"/>
                <w:szCs w:val="24"/>
              </w:rPr>
              <w:t xml:space="preserve"> </w:t>
            </w:r>
            <w:r w:rsidR="00363EE2" w:rsidRPr="006443B3">
              <w:rPr>
                <w:rFonts w:ascii="Times New Roman" w:eastAsia="Arial" w:hAnsi="Times New Roman" w:cs="Times New Roman"/>
                <w:sz w:val="24"/>
                <w:szCs w:val="24"/>
              </w:rPr>
              <w:t>konstruktor</w:t>
            </w:r>
            <w:r>
              <w:rPr>
                <w:rFonts w:ascii="Times New Roman" w:eastAsia="Arial" w:hAnsi="Times New Roman" w:cs="Times New Roman"/>
                <w:sz w:val="24"/>
                <w:szCs w:val="24"/>
              </w:rPr>
              <w:t xml:space="preserve">a </w:t>
            </w:r>
            <w:r w:rsidR="00363EE2" w:rsidRPr="006443B3">
              <w:rPr>
                <w:rFonts w:ascii="Times New Roman" w:eastAsia="Arial" w:hAnsi="Times New Roman" w:cs="Times New Roman"/>
                <w:sz w:val="24"/>
                <w:szCs w:val="24"/>
              </w:rPr>
              <w:t xml:space="preserve">komplekts sadalīts pa </w:t>
            </w:r>
            <w:r>
              <w:rPr>
                <w:rFonts w:ascii="Times New Roman" w:eastAsia="Arial" w:hAnsi="Times New Roman" w:cs="Times New Roman"/>
                <w:sz w:val="24"/>
                <w:szCs w:val="24"/>
              </w:rPr>
              <w:t xml:space="preserve">3 </w:t>
            </w:r>
            <w:r w:rsidR="00363EE2" w:rsidRPr="006443B3">
              <w:rPr>
                <w:rFonts w:ascii="Times New Roman" w:eastAsia="Arial" w:hAnsi="Times New Roman" w:cs="Times New Roman"/>
                <w:sz w:val="24"/>
                <w:szCs w:val="24"/>
              </w:rPr>
              <w:t>pozīcijām</w:t>
            </w:r>
            <w:r w:rsidR="00B67B0C">
              <w:rPr>
                <w:rFonts w:ascii="Times New Roman" w:eastAsia="Arial" w:hAnsi="Times New Roman" w:cs="Times New Roman"/>
                <w:sz w:val="24"/>
                <w:szCs w:val="24"/>
              </w:rPr>
              <w:t xml:space="preserve"> - r</w:t>
            </w:r>
            <w:r w:rsidR="00B67B0C" w:rsidRPr="00B67B0C">
              <w:rPr>
                <w:rFonts w:ascii="Times New Roman" w:eastAsia="Arial" w:hAnsi="Times New Roman" w:cs="Times New Roman"/>
                <w:sz w:val="24"/>
                <w:szCs w:val="24"/>
              </w:rPr>
              <w:t>obota sistēmas bloka komplekts</w:t>
            </w:r>
            <w:r w:rsidR="00B67B0C">
              <w:rPr>
                <w:rFonts w:ascii="Times New Roman" w:eastAsia="Arial" w:hAnsi="Times New Roman" w:cs="Times New Roman"/>
                <w:sz w:val="24"/>
                <w:szCs w:val="24"/>
              </w:rPr>
              <w:t>, k</w:t>
            </w:r>
            <w:r w:rsidR="00B67B0C" w:rsidRPr="00B67B0C">
              <w:rPr>
                <w:rFonts w:ascii="Times New Roman" w:eastAsia="Arial" w:hAnsi="Times New Roman" w:cs="Times New Roman"/>
                <w:sz w:val="24"/>
                <w:szCs w:val="24"/>
              </w:rPr>
              <w:t>onstruktors robota uzbūvei</w:t>
            </w:r>
            <w:r w:rsidR="00B67B0C">
              <w:rPr>
                <w:rFonts w:ascii="Times New Roman" w:eastAsia="Arial" w:hAnsi="Times New Roman" w:cs="Times New Roman"/>
                <w:sz w:val="24"/>
                <w:szCs w:val="24"/>
              </w:rPr>
              <w:t xml:space="preserve"> un r</w:t>
            </w:r>
            <w:r w:rsidR="00B67B0C" w:rsidRPr="00B67B0C">
              <w:rPr>
                <w:rFonts w:ascii="Times New Roman" w:eastAsia="Arial" w:hAnsi="Times New Roman" w:cs="Times New Roman"/>
                <w:sz w:val="24"/>
                <w:szCs w:val="24"/>
              </w:rPr>
              <w:t>obota laukums</w:t>
            </w:r>
            <w:r>
              <w:rPr>
                <w:rFonts w:ascii="Times New Roman" w:eastAsia="Arial" w:hAnsi="Times New Roman" w:cs="Times New Roman"/>
                <w:sz w:val="24"/>
                <w:szCs w:val="24"/>
              </w:rPr>
              <w:t>.</w:t>
            </w:r>
          </w:p>
          <w:p w14:paraId="404638B0" w14:textId="3E104F07" w:rsidR="00363EE2" w:rsidRPr="006443B3" w:rsidRDefault="00363EE2" w:rsidP="00B67B0C">
            <w:pPr>
              <w:pStyle w:val="ListParagraph"/>
              <w:numPr>
                <w:ilvl w:val="0"/>
                <w:numId w:val="11"/>
              </w:numPr>
              <w:ind w:left="459"/>
              <w:rPr>
                <w:rFonts w:ascii="Times New Roman" w:eastAsia="Arial" w:hAnsi="Times New Roman" w:cs="Times New Roman"/>
                <w:sz w:val="24"/>
                <w:szCs w:val="24"/>
              </w:rPr>
            </w:pPr>
            <w:r w:rsidRPr="00B168F0">
              <w:rPr>
                <w:rFonts w:ascii="Times New Roman" w:eastAsia="Arial" w:hAnsi="Times New Roman" w:cs="Times New Roman"/>
                <w:sz w:val="24"/>
                <w:szCs w:val="24"/>
              </w:rPr>
              <w:t xml:space="preserve">Robota sistēmas bloka komplekts ar </w:t>
            </w:r>
            <w:r w:rsidR="00B20670" w:rsidRPr="00B168F0">
              <w:rPr>
                <w:rFonts w:ascii="Times New Roman" w:eastAsia="Arial" w:hAnsi="Times New Roman" w:cs="Times New Roman"/>
                <w:sz w:val="24"/>
                <w:szCs w:val="24"/>
              </w:rPr>
              <w:t xml:space="preserve">vismaz 4 </w:t>
            </w:r>
            <w:r w:rsidRPr="00B168F0">
              <w:rPr>
                <w:rFonts w:ascii="Times New Roman" w:eastAsia="Arial" w:hAnsi="Times New Roman" w:cs="Times New Roman"/>
                <w:sz w:val="24"/>
                <w:szCs w:val="24"/>
              </w:rPr>
              <w:t>motoriem</w:t>
            </w:r>
            <w:r w:rsidR="003547BD">
              <w:rPr>
                <w:rFonts w:ascii="Times New Roman" w:eastAsia="Arial" w:hAnsi="Times New Roman" w:cs="Times New Roman"/>
                <w:sz w:val="24"/>
                <w:szCs w:val="24"/>
              </w:rPr>
              <w:t>:</w:t>
            </w:r>
          </w:p>
          <w:p w14:paraId="60F98377" w14:textId="0751B23C" w:rsidR="00363EE2" w:rsidRDefault="00B20670" w:rsidP="00B20670">
            <w:pPr>
              <w:pStyle w:val="ListParagraph"/>
              <w:numPr>
                <w:ilvl w:val="1"/>
                <w:numId w:val="11"/>
              </w:numPr>
              <w:rPr>
                <w:rFonts w:ascii="Times New Roman" w:eastAsia="Arial" w:hAnsi="Times New Roman" w:cs="Times New Roman"/>
                <w:sz w:val="24"/>
                <w:szCs w:val="24"/>
              </w:rPr>
            </w:pPr>
            <w:r>
              <w:rPr>
                <w:rFonts w:ascii="Times New Roman" w:eastAsia="Arial" w:hAnsi="Times New Roman" w:cs="Times New Roman"/>
                <w:sz w:val="24"/>
                <w:szCs w:val="24"/>
              </w:rPr>
              <w:t>Ar vismaz</w:t>
            </w:r>
            <w:r w:rsidR="00363EE2" w:rsidRPr="006443B3">
              <w:rPr>
                <w:rFonts w:ascii="Times New Roman" w:eastAsia="Arial" w:hAnsi="Times New Roman" w:cs="Times New Roman"/>
                <w:sz w:val="24"/>
                <w:szCs w:val="24"/>
              </w:rPr>
              <w:t xml:space="preserve"> 10 port</w:t>
            </w:r>
            <w:r>
              <w:rPr>
                <w:rFonts w:ascii="Times New Roman" w:eastAsia="Arial" w:hAnsi="Times New Roman" w:cs="Times New Roman"/>
                <w:sz w:val="24"/>
                <w:szCs w:val="24"/>
              </w:rPr>
              <w:t>iem</w:t>
            </w:r>
            <w:r w:rsidR="00363EE2" w:rsidRPr="006443B3">
              <w:rPr>
                <w:rFonts w:ascii="Times New Roman" w:eastAsia="Arial" w:hAnsi="Times New Roman" w:cs="Times New Roman"/>
                <w:sz w:val="24"/>
                <w:szCs w:val="24"/>
              </w:rPr>
              <w:t xml:space="preserve"> (pie jebkura porta var slēgt motoru, sensoru vai citu rīku)</w:t>
            </w:r>
            <w:r>
              <w:rPr>
                <w:rFonts w:ascii="Times New Roman" w:eastAsia="Arial" w:hAnsi="Times New Roman" w:cs="Times New Roman"/>
                <w:sz w:val="24"/>
                <w:szCs w:val="24"/>
              </w:rPr>
              <w:t>;</w:t>
            </w:r>
          </w:p>
          <w:p w14:paraId="5F3549AA" w14:textId="2C7E6A62" w:rsidR="00363EE2" w:rsidRDefault="00363EE2" w:rsidP="00B20670">
            <w:pPr>
              <w:pStyle w:val="ListParagraph"/>
              <w:numPr>
                <w:ilvl w:val="1"/>
                <w:numId w:val="11"/>
              </w:numPr>
              <w:rPr>
                <w:rFonts w:ascii="Times New Roman" w:eastAsia="Arial" w:hAnsi="Times New Roman" w:cs="Times New Roman"/>
                <w:sz w:val="24"/>
                <w:szCs w:val="24"/>
              </w:rPr>
            </w:pPr>
            <w:r w:rsidRPr="00B20670">
              <w:rPr>
                <w:rFonts w:ascii="Times New Roman" w:eastAsia="Arial" w:hAnsi="Times New Roman" w:cs="Times New Roman"/>
                <w:sz w:val="24"/>
                <w:szCs w:val="24"/>
              </w:rPr>
              <w:t>Jānodrošina bezvadu savienojums robotam ar kontrolieri</w:t>
            </w:r>
            <w:r w:rsidR="00B20670">
              <w:rPr>
                <w:rFonts w:ascii="Times New Roman" w:eastAsia="Arial" w:hAnsi="Times New Roman" w:cs="Times New Roman"/>
                <w:sz w:val="24"/>
                <w:szCs w:val="24"/>
              </w:rPr>
              <w:t>;</w:t>
            </w:r>
          </w:p>
          <w:p w14:paraId="3A05B5C2" w14:textId="2F7759A1" w:rsidR="00363EE2" w:rsidRDefault="00363EE2" w:rsidP="00B20670">
            <w:pPr>
              <w:pStyle w:val="ListParagraph"/>
              <w:numPr>
                <w:ilvl w:val="1"/>
                <w:numId w:val="11"/>
              </w:numPr>
              <w:rPr>
                <w:rFonts w:ascii="Times New Roman" w:eastAsia="Arial" w:hAnsi="Times New Roman" w:cs="Times New Roman"/>
                <w:sz w:val="24"/>
                <w:szCs w:val="24"/>
              </w:rPr>
            </w:pPr>
            <w:r w:rsidRPr="00B20670">
              <w:rPr>
                <w:rFonts w:ascii="Times New Roman" w:eastAsia="Arial" w:hAnsi="Times New Roman" w:cs="Times New Roman"/>
                <w:sz w:val="24"/>
                <w:szCs w:val="24"/>
              </w:rPr>
              <w:t>Komplektā</w:t>
            </w:r>
            <w:r w:rsidR="00B20670">
              <w:rPr>
                <w:rFonts w:ascii="Times New Roman" w:eastAsia="Arial" w:hAnsi="Times New Roman" w:cs="Times New Roman"/>
                <w:sz w:val="24"/>
                <w:szCs w:val="24"/>
              </w:rPr>
              <w:t xml:space="preserve"> ar</w:t>
            </w:r>
            <w:r w:rsidRPr="00B20670">
              <w:rPr>
                <w:rFonts w:ascii="Times New Roman" w:eastAsia="Arial" w:hAnsi="Times New Roman" w:cs="Times New Roman"/>
                <w:sz w:val="24"/>
                <w:szCs w:val="24"/>
              </w:rPr>
              <w:t xml:space="preserve"> kontrolieri, akumulator</w:t>
            </w:r>
            <w:r w:rsidR="00B67B0C">
              <w:rPr>
                <w:rFonts w:ascii="Times New Roman" w:eastAsia="Arial" w:hAnsi="Times New Roman" w:cs="Times New Roman"/>
                <w:sz w:val="24"/>
                <w:szCs w:val="24"/>
              </w:rPr>
              <w:t>u</w:t>
            </w:r>
            <w:r w:rsidRPr="00B20670">
              <w:rPr>
                <w:rFonts w:ascii="Times New Roman" w:eastAsia="Arial" w:hAnsi="Times New Roman" w:cs="Times New Roman"/>
                <w:sz w:val="24"/>
                <w:szCs w:val="24"/>
              </w:rPr>
              <w:t>, akumulatora lādētāj</w:t>
            </w:r>
            <w:r w:rsidR="00B67B0C">
              <w:rPr>
                <w:rFonts w:ascii="Times New Roman" w:eastAsia="Arial" w:hAnsi="Times New Roman" w:cs="Times New Roman"/>
                <w:sz w:val="24"/>
                <w:szCs w:val="24"/>
              </w:rPr>
              <w:t>u</w:t>
            </w:r>
            <w:r w:rsidRPr="00B20670">
              <w:rPr>
                <w:rFonts w:ascii="Times New Roman" w:eastAsia="Arial" w:hAnsi="Times New Roman" w:cs="Times New Roman"/>
                <w:sz w:val="24"/>
                <w:szCs w:val="24"/>
              </w:rPr>
              <w:t>, visi</w:t>
            </w:r>
            <w:r w:rsidR="00B67B0C">
              <w:rPr>
                <w:rFonts w:ascii="Times New Roman" w:eastAsia="Arial" w:hAnsi="Times New Roman" w:cs="Times New Roman"/>
                <w:sz w:val="24"/>
                <w:szCs w:val="24"/>
              </w:rPr>
              <w:t>em</w:t>
            </w:r>
            <w:r w:rsidRPr="00B20670">
              <w:rPr>
                <w:rFonts w:ascii="Times New Roman" w:eastAsia="Arial" w:hAnsi="Times New Roman" w:cs="Times New Roman"/>
                <w:sz w:val="24"/>
                <w:szCs w:val="24"/>
              </w:rPr>
              <w:t xml:space="preserve"> nepieciešam</w:t>
            </w:r>
            <w:r w:rsidR="00B67B0C">
              <w:rPr>
                <w:rFonts w:ascii="Times New Roman" w:eastAsia="Arial" w:hAnsi="Times New Roman" w:cs="Times New Roman"/>
                <w:sz w:val="24"/>
                <w:szCs w:val="24"/>
              </w:rPr>
              <w:t>ajiem</w:t>
            </w:r>
            <w:r w:rsidRPr="00B20670">
              <w:rPr>
                <w:rFonts w:ascii="Times New Roman" w:eastAsia="Arial" w:hAnsi="Times New Roman" w:cs="Times New Roman"/>
                <w:sz w:val="24"/>
                <w:szCs w:val="24"/>
              </w:rPr>
              <w:t xml:space="preserve"> kabeļi</w:t>
            </w:r>
            <w:r w:rsidR="00B67B0C">
              <w:rPr>
                <w:rFonts w:ascii="Times New Roman" w:eastAsia="Arial" w:hAnsi="Times New Roman" w:cs="Times New Roman"/>
                <w:sz w:val="24"/>
                <w:szCs w:val="24"/>
              </w:rPr>
              <w:t xml:space="preserve">em </w:t>
            </w:r>
            <w:r w:rsidRPr="00B20670">
              <w:rPr>
                <w:rFonts w:ascii="Times New Roman" w:eastAsia="Arial" w:hAnsi="Times New Roman" w:cs="Times New Roman"/>
                <w:sz w:val="24"/>
                <w:szCs w:val="24"/>
              </w:rPr>
              <w:t>komplekta darbības nodrošināšanai</w:t>
            </w:r>
            <w:r w:rsidR="00B20670">
              <w:rPr>
                <w:rFonts w:ascii="Times New Roman" w:eastAsia="Arial" w:hAnsi="Times New Roman" w:cs="Times New Roman"/>
                <w:sz w:val="24"/>
                <w:szCs w:val="24"/>
              </w:rPr>
              <w:t>;</w:t>
            </w:r>
          </w:p>
          <w:p w14:paraId="081AB3B0" w14:textId="72D7F58D" w:rsidR="00363EE2" w:rsidRDefault="00363EE2" w:rsidP="00B20670">
            <w:pPr>
              <w:pStyle w:val="ListParagraph"/>
              <w:numPr>
                <w:ilvl w:val="1"/>
                <w:numId w:val="11"/>
              </w:numPr>
              <w:rPr>
                <w:rFonts w:ascii="Times New Roman" w:eastAsia="Arial" w:hAnsi="Times New Roman" w:cs="Times New Roman"/>
                <w:sz w:val="24"/>
                <w:szCs w:val="24"/>
              </w:rPr>
            </w:pPr>
            <w:r w:rsidRPr="00B20670">
              <w:rPr>
                <w:rFonts w:ascii="Times New Roman" w:eastAsia="Arial" w:hAnsi="Times New Roman" w:cs="Times New Roman"/>
                <w:sz w:val="24"/>
                <w:szCs w:val="24"/>
              </w:rPr>
              <w:t xml:space="preserve">Programmēšanas iespējas: vismaz bloku algoritmos, C++, </w:t>
            </w:r>
            <w:proofErr w:type="spellStart"/>
            <w:r w:rsidRPr="00B20670">
              <w:rPr>
                <w:rFonts w:ascii="Times New Roman" w:eastAsia="Arial" w:hAnsi="Times New Roman" w:cs="Times New Roman"/>
                <w:sz w:val="24"/>
                <w:szCs w:val="24"/>
              </w:rPr>
              <w:t>Pyton</w:t>
            </w:r>
            <w:proofErr w:type="spellEnd"/>
            <w:r w:rsidRPr="00B20670">
              <w:rPr>
                <w:rFonts w:ascii="Times New Roman" w:eastAsia="Arial" w:hAnsi="Times New Roman" w:cs="Times New Roman"/>
                <w:sz w:val="24"/>
                <w:szCs w:val="24"/>
              </w:rPr>
              <w:t xml:space="preserve"> </w:t>
            </w:r>
            <w:r w:rsidR="00B20670">
              <w:rPr>
                <w:rFonts w:ascii="Times New Roman" w:eastAsia="Arial" w:hAnsi="Times New Roman" w:cs="Times New Roman"/>
                <w:sz w:val="24"/>
                <w:szCs w:val="24"/>
              </w:rPr>
              <w:t>;</w:t>
            </w:r>
          </w:p>
          <w:p w14:paraId="036C231C" w14:textId="2ED3EDEB" w:rsidR="00363EE2" w:rsidRDefault="00B20670" w:rsidP="00B20670">
            <w:pPr>
              <w:pStyle w:val="ListParagraph"/>
              <w:numPr>
                <w:ilvl w:val="1"/>
                <w:numId w:val="11"/>
              </w:numPr>
              <w:rPr>
                <w:rFonts w:ascii="Times New Roman" w:eastAsia="Arial" w:hAnsi="Times New Roman" w:cs="Times New Roman"/>
                <w:sz w:val="24"/>
                <w:szCs w:val="24"/>
              </w:rPr>
            </w:pPr>
            <w:r>
              <w:rPr>
                <w:rFonts w:ascii="Times New Roman" w:eastAsia="Arial" w:hAnsi="Times New Roman" w:cs="Times New Roman"/>
                <w:sz w:val="24"/>
                <w:szCs w:val="24"/>
              </w:rPr>
              <w:t>Ar vismaz šādiem s</w:t>
            </w:r>
            <w:r w:rsidR="00363EE2" w:rsidRPr="00B20670">
              <w:rPr>
                <w:rFonts w:ascii="Times New Roman" w:eastAsia="Arial" w:hAnsi="Times New Roman" w:cs="Times New Roman"/>
                <w:sz w:val="24"/>
                <w:szCs w:val="24"/>
              </w:rPr>
              <w:t>ensori</w:t>
            </w:r>
            <w:r>
              <w:rPr>
                <w:rFonts w:ascii="Times New Roman" w:eastAsia="Arial" w:hAnsi="Times New Roman" w:cs="Times New Roman"/>
                <w:sz w:val="24"/>
                <w:szCs w:val="24"/>
              </w:rPr>
              <w:t>em</w:t>
            </w:r>
            <w:r w:rsidR="00363EE2" w:rsidRPr="00B20670">
              <w:rPr>
                <w:rFonts w:ascii="Times New Roman" w:eastAsia="Arial" w:hAnsi="Times New Roman" w:cs="Times New Roman"/>
                <w:sz w:val="24"/>
                <w:szCs w:val="24"/>
              </w:rPr>
              <w:t>:</w:t>
            </w:r>
          </w:p>
          <w:p w14:paraId="668B972D" w14:textId="6D8F011B" w:rsidR="00363EE2" w:rsidRDefault="00363EE2" w:rsidP="00B20670">
            <w:pPr>
              <w:pStyle w:val="ListParagraph"/>
              <w:numPr>
                <w:ilvl w:val="2"/>
                <w:numId w:val="11"/>
              </w:numPr>
              <w:rPr>
                <w:rFonts w:ascii="Times New Roman" w:eastAsia="Arial" w:hAnsi="Times New Roman" w:cs="Times New Roman"/>
                <w:sz w:val="24"/>
                <w:szCs w:val="24"/>
              </w:rPr>
            </w:pPr>
            <w:r w:rsidRPr="00B20670">
              <w:rPr>
                <w:rFonts w:ascii="Times New Roman" w:eastAsia="Arial" w:hAnsi="Times New Roman" w:cs="Times New Roman"/>
                <w:sz w:val="24"/>
                <w:szCs w:val="24"/>
              </w:rPr>
              <w:t>Vismaz 1 optiskais sensors</w:t>
            </w:r>
            <w:r w:rsidR="00B20670">
              <w:rPr>
                <w:rFonts w:ascii="Times New Roman" w:eastAsia="Arial" w:hAnsi="Times New Roman" w:cs="Times New Roman"/>
                <w:sz w:val="24"/>
                <w:szCs w:val="24"/>
              </w:rPr>
              <w:t>;</w:t>
            </w:r>
          </w:p>
          <w:p w14:paraId="1433876C" w14:textId="73D8FEF6" w:rsidR="00363EE2" w:rsidRDefault="00363EE2" w:rsidP="00B20670">
            <w:pPr>
              <w:pStyle w:val="ListParagraph"/>
              <w:numPr>
                <w:ilvl w:val="2"/>
                <w:numId w:val="11"/>
              </w:numPr>
              <w:rPr>
                <w:rFonts w:ascii="Times New Roman" w:eastAsia="Arial" w:hAnsi="Times New Roman" w:cs="Times New Roman"/>
                <w:sz w:val="24"/>
                <w:szCs w:val="24"/>
              </w:rPr>
            </w:pPr>
            <w:r w:rsidRPr="00B20670">
              <w:rPr>
                <w:rFonts w:ascii="Times New Roman" w:eastAsia="Arial" w:hAnsi="Times New Roman" w:cs="Times New Roman"/>
                <w:sz w:val="24"/>
                <w:szCs w:val="24"/>
              </w:rPr>
              <w:t>Vismaz 1 distances sensors</w:t>
            </w:r>
            <w:r w:rsidR="00B20670">
              <w:rPr>
                <w:rFonts w:ascii="Times New Roman" w:eastAsia="Arial" w:hAnsi="Times New Roman" w:cs="Times New Roman"/>
                <w:sz w:val="24"/>
                <w:szCs w:val="24"/>
              </w:rPr>
              <w:t>;</w:t>
            </w:r>
          </w:p>
          <w:p w14:paraId="7D0E8583" w14:textId="45A98438" w:rsidR="00B20670" w:rsidRPr="00B67B0C" w:rsidRDefault="00363EE2" w:rsidP="00B67B0C">
            <w:pPr>
              <w:pStyle w:val="ListParagraph"/>
              <w:numPr>
                <w:ilvl w:val="2"/>
                <w:numId w:val="11"/>
              </w:numPr>
              <w:rPr>
                <w:rFonts w:ascii="Times New Roman" w:eastAsia="Arial" w:hAnsi="Times New Roman" w:cs="Times New Roman"/>
                <w:sz w:val="24"/>
                <w:szCs w:val="24"/>
              </w:rPr>
            </w:pPr>
            <w:r w:rsidRPr="00B20670">
              <w:rPr>
                <w:rFonts w:ascii="Times New Roman" w:eastAsia="Arial" w:hAnsi="Times New Roman" w:cs="Times New Roman"/>
                <w:sz w:val="24"/>
                <w:szCs w:val="24"/>
              </w:rPr>
              <w:t xml:space="preserve">Vismaz 2 </w:t>
            </w:r>
            <w:proofErr w:type="spellStart"/>
            <w:r w:rsidRPr="00B20670">
              <w:rPr>
                <w:rFonts w:ascii="Times New Roman" w:eastAsia="Arial" w:hAnsi="Times New Roman" w:cs="Times New Roman"/>
                <w:sz w:val="24"/>
                <w:szCs w:val="24"/>
              </w:rPr>
              <w:t>atdures</w:t>
            </w:r>
            <w:proofErr w:type="spellEnd"/>
            <w:r w:rsidRPr="00B20670">
              <w:rPr>
                <w:rFonts w:ascii="Times New Roman" w:eastAsia="Arial" w:hAnsi="Times New Roman" w:cs="Times New Roman"/>
                <w:sz w:val="24"/>
                <w:szCs w:val="24"/>
              </w:rPr>
              <w:t xml:space="preserve"> sensori</w:t>
            </w:r>
            <w:r w:rsidR="00B20670">
              <w:rPr>
                <w:rFonts w:ascii="Times New Roman" w:eastAsia="Arial" w:hAnsi="Times New Roman" w:cs="Times New Roman"/>
                <w:sz w:val="24"/>
                <w:szCs w:val="24"/>
              </w:rPr>
              <w:t>;</w:t>
            </w:r>
          </w:p>
          <w:p w14:paraId="5D581C0A" w14:textId="77777777" w:rsidR="00363EE2" w:rsidRPr="006443B3" w:rsidRDefault="00363EE2" w:rsidP="000B04C2">
            <w:pPr>
              <w:pStyle w:val="ListParagraph"/>
              <w:numPr>
                <w:ilvl w:val="0"/>
                <w:numId w:val="11"/>
              </w:numPr>
              <w:ind w:left="434"/>
              <w:rPr>
                <w:rFonts w:ascii="Times New Roman" w:eastAsia="Arial" w:hAnsi="Times New Roman" w:cs="Times New Roman"/>
                <w:sz w:val="24"/>
                <w:szCs w:val="24"/>
              </w:rPr>
            </w:pPr>
            <w:r w:rsidRPr="00B168F0">
              <w:rPr>
                <w:rFonts w:ascii="Times New Roman" w:eastAsia="Arial" w:hAnsi="Times New Roman" w:cs="Times New Roman"/>
                <w:sz w:val="24"/>
                <w:szCs w:val="24"/>
              </w:rPr>
              <w:t>Konstruktors robota uzbūvei</w:t>
            </w:r>
            <w:r w:rsidRPr="006443B3">
              <w:rPr>
                <w:rFonts w:ascii="Times New Roman" w:eastAsia="Arial" w:hAnsi="Times New Roman" w:cs="Times New Roman"/>
                <w:sz w:val="24"/>
                <w:szCs w:val="24"/>
              </w:rPr>
              <w:t>:</w:t>
            </w:r>
          </w:p>
          <w:p w14:paraId="1838924A" w14:textId="3B1F5330" w:rsidR="00363EE2" w:rsidRPr="006443B3" w:rsidRDefault="00363EE2" w:rsidP="00B67B0C">
            <w:pPr>
              <w:pStyle w:val="ListParagraph"/>
              <w:numPr>
                <w:ilvl w:val="1"/>
                <w:numId w:val="11"/>
              </w:numPr>
              <w:rPr>
                <w:rFonts w:ascii="Times New Roman" w:eastAsia="Arial" w:hAnsi="Times New Roman" w:cs="Times New Roman"/>
                <w:sz w:val="24"/>
                <w:szCs w:val="24"/>
              </w:rPr>
            </w:pPr>
            <w:r w:rsidRPr="006443B3">
              <w:rPr>
                <w:rFonts w:ascii="Times New Roman" w:eastAsia="Arial" w:hAnsi="Times New Roman" w:cs="Times New Roman"/>
                <w:sz w:val="24"/>
                <w:szCs w:val="24"/>
              </w:rPr>
              <w:t>Metāla konstrukcijas detaļas, uzgriežņi, riepas, dažāda izmēra skrūves, zobrati robota uzbūvei</w:t>
            </w:r>
            <w:r w:rsidR="00B67B0C">
              <w:rPr>
                <w:rFonts w:ascii="Times New Roman" w:eastAsia="Arial" w:hAnsi="Times New Roman" w:cs="Times New Roman"/>
                <w:sz w:val="24"/>
                <w:szCs w:val="24"/>
              </w:rPr>
              <w:t>;</w:t>
            </w:r>
          </w:p>
          <w:p w14:paraId="300F692F" w14:textId="60C2ABA4" w:rsidR="00363EE2" w:rsidRPr="006443B3" w:rsidRDefault="00363EE2" w:rsidP="00B67B0C">
            <w:pPr>
              <w:pStyle w:val="ListParagraph"/>
              <w:numPr>
                <w:ilvl w:val="1"/>
                <w:numId w:val="11"/>
              </w:numPr>
              <w:rPr>
                <w:rFonts w:ascii="Times New Roman" w:eastAsia="Arial" w:hAnsi="Times New Roman" w:cs="Times New Roman"/>
                <w:sz w:val="24"/>
                <w:szCs w:val="24"/>
              </w:rPr>
            </w:pPr>
            <w:r w:rsidRPr="006443B3">
              <w:rPr>
                <w:rFonts w:ascii="Times New Roman" w:eastAsia="Arial" w:hAnsi="Times New Roman" w:cs="Times New Roman"/>
                <w:sz w:val="24"/>
                <w:szCs w:val="24"/>
              </w:rPr>
              <w:t>Baterija (akumulator</w:t>
            </w:r>
            <w:r w:rsidR="00B67B0C">
              <w:rPr>
                <w:rFonts w:ascii="Times New Roman" w:eastAsia="Arial" w:hAnsi="Times New Roman" w:cs="Times New Roman"/>
                <w:sz w:val="24"/>
                <w:szCs w:val="24"/>
              </w:rPr>
              <w:t>s</w:t>
            </w:r>
            <w:r w:rsidRPr="006443B3">
              <w:rPr>
                <w:rFonts w:ascii="Times New Roman" w:eastAsia="Arial" w:hAnsi="Times New Roman" w:cs="Times New Roman"/>
                <w:sz w:val="24"/>
                <w:szCs w:val="24"/>
              </w:rPr>
              <w:t>):</w:t>
            </w:r>
            <w:r w:rsidR="00B67B0C">
              <w:rPr>
                <w:rFonts w:ascii="Times New Roman" w:eastAsia="Arial" w:hAnsi="Times New Roman" w:cs="Times New Roman"/>
                <w:sz w:val="24"/>
                <w:szCs w:val="24"/>
              </w:rPr>
              <w:t xml:space="preserve"> vismaz</w:t>
            </w:r>
            <w:r w:rsidRPr="006443B3">
              <w:rPr>
                <w:rFonts w:ascii="Times New Roman" w:eastAsia="Arial" w:hAnsi="Times New Roman" w:cs="Times New Roman"/>
                <w:sz w:val="24"/>
                <w:szCs w:val="24"/>
              </w:rPr>
              <w:t xml:space="preserve"> </w:t>
            </w:r>
            <w:proofErr w:type="spellStart"/>
            <w:r w:rsidRPr="006443B3">
              <w:rPr>
                <w:rFonts w:ascii="Times New Roman" w:eastAsia="Arial" w:hAnsi="Times New Roman" w:cs="Times New Roman"/>
                <w:sz w:val="24"/>
                <w:szCs w:val="24"/>
              </w:rPr>
              <w:t>Li-Ion</w:t>
            </w:r>
            <w:proofErr w:type="spellEnd"/>
            <w:r w:rsidRPr="006443B3">
              <w:rPr>
                <w:rFonts w:ascii="Times New Roman" w:eastAsia="Arial" w:hAnsi="Times New Roman" w:cs="Times New Roman"/>
                <w:sz w:val="24"/>
                <w:szCs w:val="24"/>
              </w:rPr>
              <w:t xml:space="preserve">, vismaz 2500 </w:t>
            </w:r>
            <w:proofErr w:type="spellStart"/>
            <w:r w:rsidRPr="006443B3">
              <w:rPr>
                <w:rFonts w:ascii="Times New Roman" w:eastAsia="Arial" w:hAnsi="Times New Roman" w:cs="Times New Roman"/>
                <w:sz w:val="24"/>
                <w:szCs w:val="24"/>
              </w:rPr>
              <w:t>mAh</w:t>
            </w:r>
            <w:proofErr w:type="spellEnd"/>
            <w:r w:rsidR="003A545F">
              <w:rPr>
                <w:rFonts w:ascii="Times New Roman" w:eastAsia="Arial" w:hAnsi="Times New Roman" w:cs="Times New Roman"/>
                <w:sz w:val="24"/>
                <w:szCs w:val="24"/>
              </w:rPr>
              <w:t>,</w:t>
            </w:r>
            <w:r w:rsidR="00B67B0C">
              <w:rPr>
                <w:rFonts w:ascii="Times New Roman" w:eastAsia="Arial" w:hAnsi="Times New Roman" w:cs="Times New Roman"/>
                <w:sz w:val="24"/>
                <w:szCs w:val="24"/>
              </w:rPr>
              <w:t xml:space="preserve"> ar</w:t>
            </w:r>
            <w:r w:rsidRPr="006443B3">
              <w:rPr>
                <w:rFonts w:ascii="Times New Roman" w:eastAsia="Arial" w:hAnsi="Times New Roman" w:cs="Times New Roman"/>
                <w:sz w:val="24"/>
                <w:szCs w:val="24"/>
              </w:rPr>
              <w:t xml:space="preserve"> </w:t>
            </w:r>
            <w:r w:rsidR="00B67B0C">
              <w:rPr>
                <w:rFonts w:ascii="Times New Roman" w:eastAsia="Arial" w:hAnsi="Times New Roman" w:cs="Times New Roman"/>
                <w:sz w:val="24"/>
                <w:szCs w:val="24"/>
              </w:rPr>
              <w:t>i</w:t>
            </w:r>
            <w:r w:rsidRPr="006443B3">
              <w:rPr>
                <w:rFonts w:ascii="Times New Roman" w:eastAsia="Arial" w:hAnsi="Times New Roman" w:cs="Times New Roman"/>
                <w:sz w:val="24"/>
                <w:szCs w:val="24"/>
              </w:rPr>
              <w:t>ebūvēt</w:t>
            </w:r>
            <w:r w:rsidR="00B67B0C">
              <w:rPr>
                <w:rFonts w:ascii="Times New Roman" w:eastAsia="Arial" w:hAnsi="Times New Roman" w:cs="Times New Roman"/>
                <w:sz w:val="24"/>
                <w:szCs w:val="24"/>
              </w:rPr>
              <w:t>u</w:t>
            </w:r>
            <w:r w:rsidRPr="006443B3">
              <w:rPr>
                <w:rFonts w:ascii="Times New Roman" w:eastAsia="Arial" w:hAnsi="Times New Roman" w:cs="Times New Roman"/>
                <w:sz w:val="24"/>
                <w:szCs w:val="24"/>
              </w:rPr>
              <w:t xml:space="preserve"> uzlādes indikator</w:t>
            </w:r>
            <w:r w:rsidR="00B67B0C">
              <w:rPr>
                <w:rFonts w:ascii="Times New Roman" w:eastAsia="Arial" w:hAnsi="Times New Roman" w:cs="Times New Roman"/>
                <w:sz w:val="24"/>
                <w:szCs w:val="24"/>
              </w:rPr>
              <w:t>u,</w:t>
            </w:r>
            <w:r w:rsidRPr="006443B3">
              <w:rPr>
                <w:rFonts w:ascii="Times New Roman" w:eastAsia="Arial" w:hAnsi="Times New Roman" w:cs="Times New Roman"/>
                <w:sz w:val="24"/>
                <w:szCs w:val="24"/>
              </w:rPr>
              <w:t xml:space="preserve"> USB-C tipa uzlād</w:t>
            </w:r>
            <w:r w:rsidR="00B67B0C">
              <w:rPr>
                <w:rFonts w:ascii="Times New Roman" w:eastAsia="Arial" w:hAnsi="Times New Roman" w:cs="Times New Roman"/>
                <w:sz w:val="24"/>
                <w:szCs w:val="24"/>
              </w:rPr>
              <w:t>i;</w:t>
            </w:r>
          </w:p>
          <w:p w14:paraId="5A42F1A3" w14:textId="66F79667" w:rsidR="00363EE2" w:rsidRPr="006443B3" w:rsidRDefault="003547BD" w:rsidP="00B67B0C">
            <w:pPr>
              <w:pStyle w:val="ListParagraph"/>
              <w:numPr>
                <w:ilvl w:val="1"/>
                <w:numId w:val="11"/>
              </w:numPr>
              <w:rPr>
                <w:rFonts w:ascii="Times New Roman" w:eastAsia="Arial" w:hAnsi="Times New Roman" w:cs="Times New Roman"/>
                <w:sz w:val="24"/>
                <w:szCs w:val="24"/>
              </w:rPr>
            </w:pPr>
            <w:r>
              <w:rPr>
                <w:rFonts w:ascii="Times New Roman" w:eastAsia="Arial" w:hAnsi="Times New Roman" w:cs="Times New Roman"/>
                <w:sz w:val="24"/>
                <w:szCs w:val="24"/>
              </w:rPr>
              <w:t>R</w:t>
            </w:r>
            <w:r w:rsidR="00363EE2" w:rsidRPr="006443B3">
              <w:rPr>
                <w:rFonts w:ascii="Times New Roman" w:eastAsia="Arial" w:hAnsi="Times New Roman" w:cs="Times New Roman"/>
                <w:sz w:val="24"/>
                <w:szCs w:val="24"/>
              </w:rPr>
              <w:t xml:space="preserve">edzes sensors: </w:t>
            </w:r>
            <w:r>
              <w:rPr>
                <w:rFonts w:ascii="Times New Roman" w:eastAsia="Arial" w:hAnsi="Times New Roman" w:cs="Times New Roman"/>
                <w:sz w:val="24"/>
                <w:szCs w:val="24"/>
              </w:rPr>
              <w:t>r</w:t>
            </w:r>
            <w:r w:rsidR="00363EE2" w:rsidRPr="006443B3">
              <w:rPr>
                <w:rFonts w:ascii="Times New Roman" w:eastAsia="Arial" w:hAnsi="Times New Roman" w:cs="Times New Roman"/>
                <w:sz w:val="24"/>
                <w:szCs w:val="24"/>
              </w:rPr>
              <w:t xml:space="preserve">edzes sensors spēj noteikt līdz pat 7 krāsām vienlaikus, </w:t>
            </w:r>
            <w:r w:rsidR="003A545F">
              <w:rPr>
                <w:rFonts w:ascii="Times New Roman" w:eastAsia="Arial" w:hAnsi="Times New Roman" w:cs="Times New Roman"/>
                <w:sz w:val="24"/>
                <w:szCs w:val="24"/>
              </w:rPr>
              <w:t>a</w:t>
            </w:r>
            <w:r w:rsidR="00363EE2" w:rsidRPr="006443B3">
              <w:rPr>
                <w:rFonts w:ascii="Times New Roman" w:eastAsia="Arial" w:hAnsi="Times New Roman" w:cs="Times New Roman"/>
                <w:sz w:val="24"/>
                <w:szCs w:val="24"/>
              </w:rPr>
              <w:t>tpazīt dažādas formas objektus</w:t>
            </w:r>
            <w:r w:rsidR="003A545F">
              <w:rPr>
                <w:rFonts w:ascii="Times New Roman" w:eastAsia="Arial" w:hAnsi="Times New Roman" w:cs="Times New Roman"/>
                <w:sz w:val="24"/>
                <w:szCs w:val="24"/>
              </w:rPr>
              <w:t>;</w:t>
            </w:r>
          </w:p>
          <w:p w14:paraId="553CD195" w14:textId="01C4C839" w:rsidR="00363EE2" w:rsidRPr="006443B3" w:rsidRDefault="00363EE2" w:rsidP="00B67B0C">
            <w:pPr>
              <w:pStyle w:val="ListParagraph"/>
              <w:numPr>
                <w:ilvl w:val="1"/>
                <w:numId w:val="11"/>
              </w:numPr>
              <w:rPr>
                <w:rFonts w:ascii="Times New Roman" w:eastAsia="Arial" w:hAnsi="Times New Roman" w:cs="Times New Roman"/>
                <w:sz w:val="24"/>
                <w:szCs w:val="24"/>
              </w:rPr>
            </w:pPr>
            <w:r w:rsidRPr="006443B3">
              <w:rPr>
                <w:rFonts w:ascii="Times New Roman" w:eastAsia="Arial" w:hAnsi="Times New Roman" w:cs="Times New Roman"/>
                <w:sz w:val="24"/>
                <w:szCs w:val="24"/>
              </w:rPr>
              <w:t>Iner</w:t>
            </w:r>
            <w:r w:rsidR="003547BD">
              <w:rPr>
                <w:rFonts w:ascii="Times New Roman" w:eastAsia="Arial" w:hAnsi="Times New Roman" w:cs="Times New Roman"/>
                <w:sz w:val="24"/>
                <w:szCs w:val="24"/>
              </w:rPr>
              <w:t>c</w:t>
            </w:r>
            <w:r w:rsidRPr="006443B3">
              <w:rPr>
                <w:rFonts w:ascii="Times New Roman" w:eastAsia="Arial" w:hAnsi="Times New Roman" w:cs="Times New Roman"/>
                <w:sz w:val="24"/>
                <w:szCs w:val="24"/>
              </w:rPr>
              <w:t xml:space="preserve">iālais sensors: </w:t>
            </w:r>
            <w:r w:rsidR="003547BD">
              <w:rPr>
                <w:rFonts w:ascii="Times New Roman" w:eastAsia="Arial" w:hAnsi="Times New Roman" w:cs="Times New Roman"/>
                <w:sz w:val="24"/>
                <w:szCs w:val="24"/>
              </w:rPr>
              <w:t>i</w:t>
            </w:r>
            <w:r w:rsidRPr="006443B3">
              <w:rPr>
                <w:rFonts w:ascii="Times New Roman" w:eastAsia="Arial" w:hAnsi="Times New Roman" w:cs="Times New Roman"/>
                <w:sz w:val="24"/>
                <w:szCs w:val="24"/>
              </w:rPr>
              <w:t xml:space="preserve">nerciālais sensors ir 3 asu (X, Y un Z) </w:t>
            </w:r>
            <w:proofErr w:type="spellStart"/>
            <w:r w:rsidRPr="006443B3">
              <w:rPr>
                <w:rFonts w:ascii="Times New Roman" w:eastAsia="Arial" w:hAnsi="Times New Roman" w:cs="Times New Roman"/>
                <w:sz w:val="24"/>
                <w:szCs w:val="24"/>
              </w:rPr>
              <w:t>akselerometra</w:t>
            </w:r>
            <w:proofErr w:type="spellEnd"/>
            <w:r w:rsidRPr="006443B3">
              <w:rPr>
                <w:rFonts w:ascii="Times New Roman" w:eastAsia="Arial" w:hAnsi="Times New Roman" w:cs="Times New Roman"/>
                <w:sz w:val="24"/>
                <w:szCs w:val="24"/>
              </w:rPr>
              <w:t xml:space="preserve"> un 3 asu žiroskopa kombinācija. </w:t>
            </w:r>
            <w:proofErr w:type="spellStart"/>
            <w:r w:rsidRPr="006443B3">
              <w:rPr>
                <w:rFonts w:ascii="Times New Roman" w:eastAsia="Arial" w:hAnsi="Times New Roman" w:cs="Times New Roman"/>
                <w:sz w:val="24"/>
                <w:szCs w:val="24"/>
              </w:rPr>
              <w:t>Akselerometrs</w:t>
            </w:r>
            <w:proofErr w:type="spellEnd"/>
            <w:r w:rsidRPr="006443B3">
              <w:rPr>
                <w:rFonts w:ascii="Times New Roman" w:eastAsia="Arial" w:hAnsi="Times New Roman" w:cs="Times New Roman"/>
                <w:sz w:val="24"/>
                <w:szCs w:val="24"/>
              </w:rPr>
              <w:t xml:space="preserve"> mēra robota lineāro paātrinājumu (ieskaitot gravitāciju), savukārt žiroskops elektroniski mēra griešanās ātrumu ap inerciālā sensora trīs asīm</w:t>
            </w:r>
            <w:r w:rsidR="003A545F">
              <w:rPr>
                <w:rFonts w:ascii="Times New Roman" w:eastAsia="Arial" w:hAnsi="Times New Roman" w:cs="Times New Roman"/>
                <w:sz w:val="24"/>
                <w:szCs w:val="24"/>
              </w:rPr>
              <w:t>;</w:t>
            </w:r>
          </w:p>
          <w:p w14:paraId="19411307" w14:textId="6F95B0B7" w:rsidR="00363EE2" w:rsidRPr="006443B3" w:rsidRDefault="00363EE2" w:rsidP="00B67B0C">
            <w:pPr>
              <w:pStyle w:val="ListParagraph"/>
              <w:numPr>
                <w:ilvl w:val="1"/>
                <w:numId w:val="11"/>
              </w:numPr>
              <w:rPr>
                <w:rFonts w:ascii="Times New Roman" w:eastAsia="Arial" w:hAnsi="Times New Roman" w:cs="Times New Roman"/>
                <w:sz w:val="24"/>
                <w:szCs w:val="24"/>
              </w:rPr>
            </w:pPr>
            <w:r w:rsidRPr="006443B3">
              <w:rPr>
                <w:rFonts w:ascii="Times New Roman" w:eastAsia="Arial" w:hAnsi="Times New Roman" w:cs="Times New Roman"/>
                <w:sz w:val="24"/>
                <w:szCs w:val="24"/>
              </w:rPr>
              <w:t xml:space="preserve">Rotācijas sensors: </w:t>
            </w:r>
            <w:r w:rsidR="003547BD">
              <w:rPr>
                <w:rFonts w:ascii="Times New Roman" w:eastAsia="Arial" w:hAnsi="Times New Roman" w:cs="Times New Roman"/>
                <w:sz w:val="24"/>
                <w:szCs w:val="24"/>
              </w:rPr>
              <w:t>r</w:t>
            </w:r>
            <w:r w:rsidRPr="006443B3">
              <w:rPr>
                <w:rFonts w:ascii="Times New Roman" w:eastAsia="Arial" w:hAnsi="Times New Roman" w:cs="Times New Roman"/>
                <w:sz w:val="24"/>
                <w:szCs w:val="24"/>
              </w:rPr>
              <w:t>otācijas sensors mēra</w:t>
            </w:r>
            <w:r w:rsidR="003A545F">
              <w:rPr>
                <w:rFonts w:ascii="Times New Roman" w:eastAsia="Arial" w:hAnsi="Times New Roman" w:cs="Times New Roman"/>
                <w:sz w:val="24"/>
                <w:szCs w:val="24"/>
              </w:rPr>
              <w:t xml:space="preserve"> vismaz</w:t>
            </w:r>
            <w:r w:rsidRPr="006443B3">
              <w:rPr>
                <w:rFonts w:ascii="Times New Roman" w:eastAsia="Arial" w:hAnsi="Times New Roman" w:cs="Times New Roman"/>
                <w:sz w:val="24"/>
                <w:szCs w:val="24"/>
              </w:rPr>
              <w:t xml:space="preserve"> no 0° līdz 360° ar precizitāti </w:t>
            </w:r>
            <w:r w:rsidR="003A545F">
              <w:rPr>
                <w:rFonts w:ascii="Times New Roman" w:eastAsia="Arial" w:hAnsi="Times New Roman" w:cs="Times New Roman"/>
                <w:sz w:val="24"/>
                <w:szCs w:val="24"/>
              </w:rPr>
              <w:t xml:space="preserve">vismaz </w:t>
            </w:r>
            <w:r w:rsidRPr="006443B3">
              <w:rPr>
                <w:rFonts w:ascii="Times New Roman" w:eastAsia="Arial" w:hAnsi="Times New Roman" w:cs="Times New Roman"/>
                <w:sz w:val="24"/>
                <w:szCs w:val="24"/>
              </w:rPr>
              <w:t>0,0</w:t>
            </w:r>
            <w:r w:rsidR="003A545F">
              <w:rPr>
                <w:rFonts w:ascii="Times New Roman" w:eastAsia="Arial" w:hAnsi="Times New Roman" w:cs="Times New Roman"/>
                <w:sz w:val="24"/>
                <w:szCs w:val="24"/>
              </w:rPr>
              <w:t>9</w:t>
            </w:r>
            <w:r w:rsidRPr="006443B3">
              <w:rPr>
                <w:rFonts w:ascii="Times New Roman" w:eastAsia="Arial" w:hAnsi="Times New Roman" w:cs="Times New Roman"/>
                <w:sz w:val="24"/>
                <w:szCs w:val="24"/>
              </w:rPr>
              <w:t>. Leņķis tiek noteikts absolūti un netiek zaudēts, kad robots tiek izslēgts</w:t>
            </w:r>
            <w:r w:rsidR="005E661F">
              <w:rPr>
                <w:rFonts w:ascii="Times New Roman" w:eastAsia="Arial" w:hAnsi="Times New Roman" w:cs="Times New Roman"/>
                <w:sz w:val="24"/>
                <w:szCs w:val="24"/>
              </w:rPr>
              <w:t>;</w:t>
            </w:r>
          </w:p>
          <w:p w14:paraId="05CAC188" w14:textId="77777777" w:rsidR="00B67B0C" w:rsidRDefault="00363EE2" w:rsidP="000B04C2">
            <w:pPr>
              <w:pStyle w:val="ListParagraph"/>
              <w:numPr>
                <w:ilvl w:val="0"/>
                <w:numId w:val="11"/>
              </w:numPr>
              <w:ind w:left="434"/>
              <w:rPr>
                <w:rFonts w:ascii="Times New Roman" w:eastAsia="Arial" w:hAnsi="Times New Roman" w:cs="Times New Roman"/>
                <w:sz w:val="24"/>
                <w:szCs w:val="24"/>
              </w:rPr>
            </w:pPr>
            <w:r w:rsidRPr="00B168F0">
              <w:rPr>
                <w:rFonts w:ascii="Times New Roman" w:eastAsia="Arial" w:hAnsi="Times New Roman" w:cs="Times New Roman"/>
                <w:sz w:val="24"/>
                <w:szCs w:val="24"/>
              </w:rPr>
              <w:t>Robota laukums</w:t>
            </w:r>
            <w:r w:rsidRPr="006443B3">
              <w:rPr>
                <w:rFonts w:ascii="Times New Roman" w:eastAsia="Arial" w:hAnsi="Times New Roman" w:cs="Times New Roman"/>
                <w:sz w:val="24"/>
                <w:szCs w:val="24"/>
              </w:rPr>
              <w:t xml:space="preserve">: </w:t>
            </w:r>
          </w:p>
          <w:p w14:paraId="11FF0218" w14:textId="3CC06DB4" w:rsidR="005E661F" w:rsidRDefault="005E661F" w:rsidP="00B67B0C">
            <w:pPr>
              <w:pStyle w:val="ListParagraph"/>
              <w:numPr>
                <w:ilvl w:val="1"/>
                <w:numId w:val="11"/>
              </w:numPr>
              <w:rPr>
                <w:rFonts w:ascii="Times New Roman" w:eastAsia="Arial" w:hAnsi="Times New Roman" w:cs="Times New Roman"/>
                <w:sz w:val="24"/>
                <w:szCs w:val="24"/>
              </w:rPr>
            </w:pPr>
            <w:r>
              <w:rPr>
                <w:rFonts w:ascii="Times New Roman" w:eastAsia="Arial" w:hAnsi="Times New Roman" w:cs="Times New Roman"/>
                <w:sz w:val="24"/>
                <w:szCs w:val="24"/>
              </w:rPr>
              <w:t>Laukums ar bortiem;</w:t>
            </w:r>
          </w:p>
          <w:p w14:paraId="7083BB79" w14:textId="590DB0B6" w:rsidR="00363EE2" w:rsidRPr="006443B3" w:rsidRDefault="00363EE2" w:rsidP="00B67B0C">
            <w:pPr>
              <w:pStyle w:val="ListParagraph"/>
              <w:numPr>
                <w:ilvl w:val="1"/>
                <w:numId w:val="11"/>
              </w:numPr>
              <w:rPr>
                <w:rFonts w:ascii="Times New Roman" w:eastAsia="Arial" w:hAnsi="Times New Roman" w:cs="Times New Roman"/>
                <w:sz w:val="24"/>
                <w:szCs w:val="24"/>
              </w:rPr>
            </w:pPr>
            <w:r w:rsidRPr="006443B3">
              <w:rPr>
                <w:rFonts w:ascii="Times New Roman" w:eastAsia="Arial" w:hAnsi="Times New Roman" w:cs="Times New Roman"/>
                <w:sz w:val="24"/>
                <w:szCs w:val="24"/>
              </w:rPr>
              <w:t xml:space="preserve">Antistatisks robota paklājs, kas sastāv no </w:t>
            </w:r>
            <w:r w:rsidRPr="006443B3">
              <w:rPr>
                <w:rFonts w:ascii="Times New Roman" w:eastAsia="Arial" w:hAnsi="Times New Roman" w:cs="Times New Roman"/>
                <w:sz w:val="24"/>
                <w:szCs w:val="24"/>
              </w:rPr>
              <w:lastRenderedPageBreak/>
              <w:t>vismaz 18 daļām</w:t>
            </w:r>
            <w:r w:rsidR="005E661F">
              <w:rPr>
                <w:rFonts w:ascii="Times New Roman" w:eastAsia="Arial" w:hAnsi="Times New Roman" w:cs="Times New Roman"/>
                <w:sz w:val="24"/>
                <w:szCs w:val="24"/>
              </w:rPr>
              <w:t>, nosedzot visu laukuma platību;</w:t>
            </w:r>
          </w:p>
          <w:p w14:paraId="08BBF930" w14:textId="4E4B616F" w:rsidR="00363EE2" w:rsidRPr="006443B3" w:rsidRDefault="00363EE2" w:rsidP="00B67B0C">
            <w:pPr>
              <w:pStyle w:val="ListParagraph"/>
              <w:numPr>
                <w:ilvl w:val="1"/>
                <w:numId w:val="11"/>
              </w:numPr>
              <w:rPr>
                <w:rFonts w:ascii="Times New Roman" w:eastAsia="Arial" w:hAnsi="Times New Roman" w:cs="Times New Roman"/>
                <w:sz w:val="24"/>
                <w:szCs w:val="24"/>
              </w:rPr>
            </w:pPr>
            <w:r w:rsidRPr="006443B3">
              <w:rPr>
                <w:rFonts w:ascii="Times New Roman" w:eastAsia="Arial" w:hAnsi="Times New Roman" w:cs="Times New Roman"/>
                <w:sz w:val="24"/>
                <w:szCs w:val="24"/>
              </w:rPr>
              <w:t>Dažādu krāsu objekti: Komplekts ar dažādu krāsu objektiem (vismaz sarkans, zaļš, zils), komplektā jābūt vismaz 18 objektiem</w:t>
            </w:r>
            <w:r w:rsidR="005E661F">
              <w:rPr>
                <w:rFonts w:ascii="Times New Roman" w:eastAsia="Arial" w:hAnsi="Times New Roman" w:cs="Times New Roman"/>
                <w:sz w:val="24"/>
                <w:szCs w:val="24"/>
              </w:rPr>
              <w:t>.</w:t>
            </w:r>
          </w:p>
          <w:p w14:paraId="4531BE96" w14:textId="29CECAEB" w:rsidR="005E661F" w:rsidRDefault="005E661F" w:rsidP="000B04C2">
            <w:pPr>
              <w:pStyle w:val="ListParagraph"/>
              <w:numPr>
                <w:ilvl w:val="0"/>
                <w:numId w:val="11"/>
              </w:numPr>
              <w:ind w:left="434"/>
              <w:rPr>
                <w:rFonts w:ascii="Times New Roman" w:eastAsia="Arial" w:hAnsi="Times New Roman" w:cs="Times New Roman"/>
                <w:sz w:val="24"/>
                <w:szCs w:val="24"/>
              </w:rPr>
            </w:pPr>
            <w:r>
              <w:rPr>
                <w:rFonts w:ascii="Times New Roman" w:eastAsia="Arial" w:hAnsi="Times New Roman" w:cs="Times New Roman"/>
                <w:sz w:val="24"/>
                <w:szCs w:val="24"/>
              </w:rPr>
              <w:t xml:space="preserve">Kopējā jauda: ne lielāka par 0,5 </w:t>
            </w:r>
            <w:proofErr w:type="spellStart"/>
            <w:r>
              <w:rPr>
                <w:rFonts w:ascii="Times New Roman" w:eastAsia="Arial" w:hAnsi="Times New Roman" w:cs="Times New Roman"/>
                <w:sz w:val="24"/>
                <w:szCs w:val="24"/>
              </w:rPr>
              <w:t>Kw</w:t>
            </w:r>
            <w:proofErr w:type="spellEnd"/>
            <w:r>
              <w:rPr>
                <w:rFonts w:ascii="Times New Roman" w:eastAsia="Arial" w:hAnsi="Times New Roman" w:cs="Times New Roman"/>
                <w:sz w:val="24"/>
                <w:szCs w:val="24"/>
              </w:rPr>
              <w:t>.</w:t>
            </w:r>
          </w:p>
          <w:p w14:paraId="2E534D07" w14:textId="7D41178F" w:rsidR="00363EE2" w:rsidRPr="006443B3" w:rsidRDefault="00363EE2" w:rsidP="000B04C2">
            <w:pPr>
              <w:pStyle w:val="ListParagraph"/>
              <w:numPr>
                <w:ilvl w:val="0"/>
                <w:numId w:val="11"/>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Darbam pilnībā nokomplektēta un funkcionējoša Prece.</w:t>
            </w:r>
          </w:p>
        </w:tc>
      </w:tr>
      <w:tr w:rsidR="00363EE2" w:rsidRPr="006443B3" w14:paraId="7CF84015" w14:textId="77777777" w:rsidTr="006443B3">
        <w:tc>
          <w:tcPr>
            <w:tcW w:w="675" w:type="dxa"/>
          </w:tcPr>
          <w:p w14:paraId="576A5C33" w14:textId="77777777" w:rsidR="00363EE2" w:rsidRPr="006443B3" w:rsidRDefault="00363EE2" w:rsidP="00C14679">
            <w:pPr>
              <w:spacing w:after="0" w:line="240" w:lineRule="auto"/>
              <w:rPr>
                <w:rFonts w:ascii="Times New Roman" w:eastAsia="Times New Roman" w:hAnsi="Times New Roman" w:cs="Times New Roman"/>
                <w:b/>
                <w:sz w:val="24"/>
                <w:szCs w:val="24"/>
                <w:lang w:eastAsia="ar-SA"/>
              </w:rPr>
            </w:pPr>
          </w:p>
        </w:tc>
        <w:tc>
          <w:tcPr>
            <w:tcW w:w="1843" w:type="dxa"/>
          </w:tcPr>
          <w:p w14:paraId="266007BD" w14:textId="77777777" w:rsidR="00363EE2" w:rsidRPr="006443B3" w:rsidRDefault="00363EE2" w:rsidP="00C14679">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D15B720" w14:textId="77777777" w:rsidR="00363EE2" w:rsidRPr="006443B3" w:rsidRDefault="00363EE2" w:rsidP="000B04C2">
            <w:pPr>
              <w:numPr>
                <w:ilvl w:val="0"/>
                <w:numId w:val="10"/>
              </w:numPr>
              <w:suppressAutoHyphens/>
              <w:spacing w:after="0" w:line="240" w:lineRule="auto"/>
              <w:ind w:left="431"/>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Izpildītājs veic preču piegādi </w:t>
            </w:r>
            <w:r w:rsidRPr="006443B3">
              <w:rPr>
                <w:rFonts w:ascii="Times New Roman" w:eastAsia="Times New Roman" w:hAnsi="Times New Roman" w:cs="Times New Roman"/>
                <w:b/>
                <w:sz w:val="24"/>
                <w:szCs w:val="24"/>
                <w:lang w:eastAsia="lv-LV"/>
              </w:rPr>
              <w:t xml:space="preserve">3 (trīs) mēnešu </w:t>
            </w:r>
            <w:r w:rsidRPr="006443B3">
              <w:rPr>
                <w:rFonts w:ascii="Times New Roman" w:eastAsia="Times New Roman" w:hAnsi="Times New Roman" w:cs="Times New Roman"/>
                <w:sz w:val="24"/>
                <w:szCs w:val="24"/>
                <w:lang w:eastAsia="lv-LV"/>
              </w:rPr>
              <w:t>laikā no iepirkuma līguma spēkā stāšanās dienas, preču piegādi saskaņojot ar Pasūtītāju vismaz 5 (piecas) darba dienas pirms Preču piegādes veikšanas.</w:t>
            </w:r>
          </w:p>
          <w:p w14:paraId="551F1BD1" w14:textId="77777777" w:rsidR="00363EE2" w:rsidRPr="006443B3" w:rsidRDefault="00363EE2" w:rsidP="000B04C2">
            <w:pPr>
              <w:numPr>
                <w:ilvl w:val="0"/>
                <w:numId w:val="10"/>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Preču Piegādes termiņā ir jāveic piegādātās Preces </w:t>
            </w:r>
            <w:r w:rsidRPr="006443B3">
              <w:rPr>
                <w:rFonts w:ascii="Times New Roman" w:eastAsia="Times New Roman" w:hAnsi="Times New Roman" w:cs="Times New Roman"/>
                <w:b/>
                <w:sz w:val="24"/>
                <w:szCs w:val="24"/>
                <w:lang w:eastAsia="lv-LV"/>
              </w:rPr>
              <w:t>uzstādīšana un personāla apmācība (vismaz 2 cilvēkiem).</w:t>
            </w:r>
          </w:p>
          <w:p w14:paraId="257B0EEC" w14:textId="77777777" w:rsidR="00363EE2" w:rsidRPr="006443B3" w:rsidRDefault="00363EE2" w:rsidP="000B04C2">
            <w:pPr>
              <w:numPr>
                <w:ilvl w:val="0"/>
                <w:numId w:val="10"/>
              </w:numPr>
              <w:suppressAutoHyphens/>
              <w:spacing w:after="0" w:line="240" w:lineRule="auto"/>
              <w:ind w:left="414" w:hanging="357"/>
              <w:contextualSpacing/>
              <w:jc w:val="both"/>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lv-LV"/>
              </w:rPr>
              <w:t>Garantijas laiks vismaz 24 mēneši. Garantijas laikā Izpildītāja pienākums ir par saviem līdzekļiem Preces Defekta gadījumā veikt bojātās daļas nomaiņu vai remontu 15 (</w:t>
            </w:r>
            <w:r w:rsidRPr="006443B3">
              <w:rPr>
                <w:rFonts w:ascii="Times New Roman" w:eastAsia="Times New Roman" w:hAnsi="Times New Roman" w:cs="Times New Roman"/>
                <w:i/>
                <w:sz w:val="24"/>
                <w:szCs w:val="24"/>
                <w:lang w:eastAsia="lv-LV"/>
              </w:rPr>
              <w:t>piecpadsmit</w:t>
            </w:r>
            <w:r w:rsidRPr="006443B3">
              <w:rPr>
                <w:rFonts w:ascii="Times New Roman" w:eastAsia="Times New Roman" w:hAnsi="Times New Roman" w:cs="Times New Roman"/>
                <w:sz w:val="24"/>
                <w:szCs w:val="24"/>
                <w:lang w:eastAsia="lv-LV"/>
              </w:rPr>
              <w:t>) kalendāra dienu laikā pēc Defekta pieteikšanas, vai Pusēm vienojoties. Servisa reakcijas laiks 2 (</w:t>
            </w:r>
            <w:r w:rsidRPr="006443B3">
              <w:rPr>
                <w:rFonts w:ascii="Times New Roman" w:eastAsia="Times New Roman" w:hAnsi="Times New Roman" w:cs="Times New Roman"/>
                <w:i/>
                <w:sz w:val="24"/>
                <w:szCs w:val="24"/>
                <w:lang w:eastAsia="lv-LV"/>
              </w:rPr>
              <w:t>divu</w:t>
            </w:r>
            <w:r w:rsidRPr="006443B3">
              <w:rPr>
                <w:rFonts w:ascii="Times New Roman" w:eastAsia="Times New Roman" w:hAnsi="Times New Roman" w:cs="Times New Roman"/>
                <w:sz w:val="24"/>
                <w:szCs w:val="24"/>
                <w:lang w:eastAsia="lv-LV"/>
              </w:rPr>
              <w:t>) darba dienu laikā pēc izsaukuma saņemšanas.</w:t>
            </w:r>
          </w:p>
        </w:tc>
      </w:tr>
    </w:tbl>
    <w:p w14:paraId="5ABF695A" w14:textId="77777777" w:rsidR="00363EE2" w:rsidRPr="006443B3" w:rsidRDefault="00363EE2" w:rsidP="00363EE2">
      <w:pPr>
        <w:spacing w:before="120" w:after="0" w:line="240" w:lineRule="auto"/>
        <w:rPr>
          <w:rFonts w:ascii="Times New Roman" w:eastAsia="Times New Roman" w:hAnsi="Times New Roman" w:cs="Times New Roman"/>
          <w:b/>
          <w:sz w:val="24"/>
          <w:szCs w:val="24"/>
          <w:lang w:eastAsia="ar-SA"/>
        </w:rPr>
      </w:pPr>
    </w:p>
    <w:p w14:paraId="7C39881E" w14:textId="2CC70F9B" w:rsidR="00363EE2" w:rsidRPr="006443B3" w:rsidRDefault="00363EE2">
      <w:pPr>
        <w:spacing w:after="0" w:line="240" w:lineRule="auto"/>
        <w:rPr>
          <w:rFonts w:ascii="Times New Roman" w:eastAsia="Times New Roman" w:hAnsi="Times New Roman" w:cs="Times New Roman"/>
          <w:b/>
          <w:sz w:val="24"/>
          <w:szCs w:val="24"/>
          <w:lang w:eastAsia="ar-SA"/>
        </w:rPr>
      </w:pPr>
    </w:p>
    <w:sectPr w:rsidR="00363EE2" w:rsidRPr="006443B3" w:rsidSect="00D363B3">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36A4C" w14:textId="77777777" w:rsidR="00D74F13" w:rsidRDefault="00D74F13" w:rsidP="00522EF3">
      <w:pPr>
        <w:spacing w:after="0" w:line="240" w:lineRule="auto"/>
      </w:pPr>
      <w:r>
        <w:separator/>
      </w:r>
    </w:p>
  </w:endnote>
  <w:endnote w:type="continuationSeparator" w:id="0">
    <w:p w14:paraId="6F894607" w14:textId="77777777" w:rsidR="00D74F13" w:rsidRDefault="00D74F13"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E8422" w14:textId="77777777" w:rsidR="00D74F13" w:rsidRDefault="00D74F13" w:rsidP="00522EF3">
      <w:pPr>
        <w:spacing w:after="0" w:line="240" w:lineRule="auto"/>
      </w:pPr>
      <w:r>
        <w:separator/>
      </w:r>
    </w:p>
  </w:footnote>
  <w:footnote w:type="continuationSeparator" w:id="0">
    <w:p w14:paraId="28021E20" w14:textId="77777777" w:rsidR="00D74F13" w:rsidRDefault="00D74F13"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83143"/>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6F1775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4F45FA3"/>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175149E"/>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5386A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9756F80"/>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C7D4347"/>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5CD0250"/>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46265979"/>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86B063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BAD5F0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2652BCF"/>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4A6354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2E35C6A"/>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63311CC"/>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7D2640"/>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3C1115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6C36FF2"/>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68644897">
    <w:abstractNumId w:val="12"/>
  </w:num>
  <w:num w:numId="2" w16cid:durableId="2063366387">
    <w:abstractNumId w:val="2"/>
  </w:num>
  <w:num w:numId="3" w16cid:durableId="2120835489">
    <w:abstractNumId w:val="20"/>
  </w:num>
  <w:num w:numId="4" w16cid:durableId="1565531864">
    <w:abstractNumId w:val="11"/>
  </w:num>
  <w:num w:numId="5" w16cid:durableId="1340617556">
    <w:abstractNumId w:val="18"/>
  </w:num>
  <w:num w:numId="6" w16cid:durableId="344329220">
    <w:abstractNumId w:val="6"/>
  </w:num>
  <w:num w:numId="7" w16cid:durableId="809132248">
    <w:abstractNumId w:val="17"/>
  </w:num>
  <w:num w:numId="8" w16cid:durableId="1901747832">
    <w:abstractNumId w:val="3"/>
  </w:num>
  <w:num w:numId="9" w16cid:durableId="2002611229">
    <w:abstractNumId w:val="13"/>
  </w:num>
  <w:num w:numId="10" w16cid:durableId="582641387">
    <w:abstractNumId w:val="0"/>
  </w:num>
  <w:num w:numId="11" w16cid:durableId="2018188087">
    <w:abstractNumId w:val="1"/>
  </w:num>
  <w:num w:numId="12" w16cid:durableId="1815675478">
    <w:abstractNumId w:val="16"/>
  </w:num>
  <w:num w:numId="13" w16cid:durableId="1025522703">
    <w:abstractNumId w:val="8"/>
  </w:num>
  <w:num w:numId="14" w16cid:durableId="1632007418">
    <w:abstractNumId w:val="9"/>
  </w:num>
  <w:num w:numId="15" w16cid:durableId="1972831495">
    <w:abstractNumId w:val="4"/>
  </w:num>
  <w:num w:numId="16" w16cid:durableId="1424254216">
    <w:abstractNumId w:val="10"/>
  </w:num>
  <w:num w:numId="17" w16cid:durableId="2128547512">
    <w:abstractNumId w:val="14"/>
  </w:num>
  <w:num w:numId="18" w16cid:durableId="1889494404">
    <w:abstractNumId w:val="19"/>
  </w:num>
  <w:num w:numId="19" w16cid:durableId="962426612">
    <w:abstractNumId w:val="7"/>
  </w:num>
  <w:num w:numId="20" w16cid:durableId="697394508">
    <w:abstractNumId w:val="15"/>
  </w:num>
  <w:num w:numId="21" w16cid:durableId="1577745693">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47B1"/>
    <w:rsid w:val="00014911"/>
    <w:rsid w:val="00014CD5"/>
    <w:rsid w:val="0001514F"/>
    <w:rsid w:val="00015952"/>
    <w:rsid w:val="00015BA9"/>
    <w:rsid w:val="00017A60"/>
    <w:rsid w:val="00017FD1"/>
    <w:rsid w:val="00020915"/>
    <w:rsid w:val="00020E76"/>
    <w:rsid w:val="00021398"/>
    <w:rsid w:val="00022988"/>
    <w:rsid w:val="00027845"/>
    <w:rsid w:val="00030015"/>
    <w:rsid w:val="00030CFC"/>
    <w:rsid w:val="00032445"/>
    <w:rsid w:val="00034A06"/>
    <w:rsid w:val="00037378"/>
    <w:rsid w:val="00042875"/>
    <w:rsid w:val="000435EB"/>
    <w:rsid w:val="00043CD2"/>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891"/>
    <w:rsid w:val="000671B2"/>
    <w:rsid w:val="00067CB2"/>
    <w:rsid w:val="00071041"/>
    <w:rsid w:val="00075274"/>
    <w:rsid w:val="000767A9"/>
    <w:rsid w:val="000767D5"/>
    <w:rsid w:val="00077C84"/>
    <w:rsid w:val="00081CB2"/>
    <w:rsid w:val="00082E8D"/>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3110"/>
    <w:rsid w:val="000A40AB"/>
    <w:rsid w:val="000A5DFA"/>
    <w:rsid w:val="000A5EBB"/>
    <w:rsid w:val="000A5F43"/>
    <w:rsid w:val="000A674A"/>
    <w:rsid w:val="000A6EC3"/>
    <w:rsid w:val="000A6EC5"/>
    <w:rsid w:val="000A7677"/>
    <w:rsid w:val="000A7E37"/>
    <w:rsid w:val="000B04C2"/>
    <w:rsid w:val="000B1210"/>
    <w:rsid w:val="000B2F24"/>
    <w:rsid w:val="000B38A7"/>
    <w:rsid w:val="000B4173"/>
    <w:rsid w:val="000B42C9"/>
    <w:rsid w:val="000B4B5D"/>
    <w:rsid w:val="000B4E62"/>
    <w:rsid w:val="000B4F71"/>
    <w:rsid w:val="000B70CC"/>
    <w:rsid w:val="000C3A65"/>
    <w:rsid w:val="000C43DC"/>
    <w:rsid w:val="000C5229"/>
    <w:rsid w:val="000C5C81"/>
    <w:rsid w:val="000C69D1"/>
    <w:rsid w:val="000C6BDD"/>
    <w:rsid w:val="000D17FE"/>
    <w:rsid w:val="000D1A72"/>
    <w:rsid w:val="000D2BFE"/>
    <w:rsid w:val="000D456C"/>
    <w:rsid w:val="000D4E10"/>
    <w:rsid w:val="000D4E46"/>
    <w:rsid w:val="000D5623"/>
    <w:rsid w:val="000D70FD"/>
    <w:rsid w:val="000E08CD"/>
    <w:rsid w:val="000E325E"/>
    <w:rsid w:val="000E3F24"/>
    <w:rsid w:val="000E457D"/>
    <w:rsid w:val="000E5A4A"/>
    <w:rsid w:val="000E63A6"/>
    <w:rsid w:val="000E67A3"/>
    <w:rsid w:val="000F20D7"/>
    <w:rsid w:val="000F27A9"/>
    <w:rsid w:val="000F388B"/>
    <w:rsid w:val="000F5720"/>
    <w:rsid w:val="000F7455"/>
    <w:rsid w:val="00101CAB"/>
    <w:rsid w:val="001039C0"/>
    <w:rsid w:val="00103BA1"/>
    <w:rsid w:val="00103F6E"/>
    <w:rsid w:val="00104915"/>
    <w:rsid w:val="001067EF"/>
    <w:rsid w:val="00116D6E"/>
    <w:rsid w:val="001218BB"/>
    <w:rsid w:val="00122A63"/>
    <w:rsid w:val="00122FB7"/>
    <w:rsid w:val="00123A11"/>
    <w:rsid w:val="00123A6F"/>
    <w:rsid w:val="00124BB1"/>
    <w:rsid w:val="00126C90"/>
    <w:rsid w:val="00127DE9"/>
    <w:rsid w:val="00130D62"/>
    <w:rsid w:val="0013107A"/>
    <w:rsid w:val="00131CD2"/>
    <w:rsid w:val="00131DCC"/>
    <w:rsid w:val="0013210F"/>
    <w:rsid w:val="00132D79"/>
    <w:rsid w:val="0013376A"/>
    <w:rsid w:val="00133F7B"/>
    <w:rsid w:val="0013556F"/>
    <w:rsid w:val="00135C61"/>
    <w:rsid w:val="001366D2"/>
    <w:rsid w:val="00137F66"/>
    <w:rsid w:val="0014074B"/>
    <w:rsid w:val="00141690"/>
    <w:rsid w:val="00142F14"/>
    <w:rsid w:val="00143E29"/>
    <w:rsid w:val="001448B2"/>
    <w:rsid w:val="0014494B"/>
    <w:rsid w:val="00153A9E"/>
    <w:rsid w:val="00154973"/>
    <w:rsid w:val="00154DA1"/>
    <w:rsid w:val="0015629C"/>
    <w:rsid w:val="001623A8"/>
    <w:rsid w:val="00163683"/>
    <w:rsid w:val="00163A77"/>
    <w:rsid w:val="001676B8"/>
    <w:rsid w:val="00171211"/>
    <w:rsid w:val="00172C51"/>
    <w:rsid w:val="0017337C"/>
    <w:rsid w:val="001733D2"/>
    <w:rsid w:val="00175BC9"/>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2778"/>
    <w:rsid w:val="001A2D24"/>
    <w:rsid w:val="001A3DA5"/>
    <w:rsid w:val="001A5759"/>
    <w:rsid w:val="001A5E09"/>
    <w:rsid w:val="001A5F1F"/>
    <w:rsid w:val="001A6265"/>
    <w:rsid w:val="001A754B"/>
    <w:rsid w:val="001B0EB2"/>
    <w:rsid w:val="001B27AF"/>
    <w:rsid w:val="001B3658"/>
    <w:rsid w:val="001B47B6"/>
    <w:rsid w:val="001B4E5F"/>
    <w:rsid w:val="001B7B40"/>
    <w:rsid w:val="001B7F5C"/>
    <w:rsid w:val="001C0B5E"/>
    <w:rsid w:val="001C2500"/>
    <w:rsid w:val="001C3EF0"/>
    <w:rsid w:val="001C45EC"/>
    <w:rsid w:val="001C4C49"/>
    <w:rsid w:val="001C5291"/>
    <w:rsid w:val="001C54DF"/>
    <w:rsid w:val="001C73A1"/>
    <w:rsid w:val="001C742F"/>
    <w:rsid w:val="001D01D7"/>
    <w:rsid w:val="001D41FB"/>
    <w:rsid w:val="001D5F8A"/>
    <w:rsid w:val="001D6FA0"/>
    <w:rsid w:val="001D74EB"/>
    <w:rsid w:val="001D7E46"/>
    <w:rsid w:val="001D7E53"/>
    <w:rsid w:val="001E03E3"/>
    <w:rsid w:val="001E1D64"/>
    <w:rsid w:val="001E2743"/>
    <w:rsid w:val="001E2D02"/>
    <w:rsid w:val="001E4B16"/>
    <w:rsid w:val="001E515C"/>
    <w:rsid w:val="001E5961"/>
    <w:rsid w:val="001E6A04"/>
    <w:rsid w:val="001F07E5"/>
    <w:rsid w:val="001F1BC2"/>
    <w:rsid w:val="001F3633"/>
    <w:rsid w:val="001F3E4B"/>
    <w:rsid w:val="002003B7"/>
    <w:rsid w:val="002006F0"/>
    <w:rsid w:val="00201313"/>
    <w:rsid w:val="00202E9F"/>
    <w:rsid w:val="00205AAD"/>
    <w:rsid w:val="00206A1E"/>
    <w:rsid w:val="002070B5"/>
    <w:rsid w:val="00211997"/>
    <w:rsid w:val="00212550"/>
    <w:rsid w:val="00213581"/>
    <w:rsid w:val="00213A1D"/>
    <w:rsid w:val="00213F20"/>
    <w:rsid w:val="00215435"/>
    <w:rsid w:val="002154B6"/>
    <w:rsid w:val="00217107"/>
    <w:rsid w:val="0022030A"/>
    <w:rsid w:val="00224465"/>
    <w:rsid w:val="00224B53"/>
    <w:rsid w:val="00224D91"/>
    <w:rsid w:val="002254C5"/>
    <w:rsid w:val="00227134"/>
    <w:rsid w:val="002276B2"/>
    <w:rsid w:val="00230158"/>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7022F"/>
    <w:rsid w:val="00270B6A"/>
    <w:rsid w:val="00270BC6"/>
    <w:rsid w:val="002758DD"/>
    <w:rsid w:val="00275EDD"/>
    <w:rsid w:val="00280588"/>
    <w:rsid w:val="002838BC"/>
    <w:rsid w:val="00284136"/>
    <w:rsid w:val="00284257"/>
    <w:rsid w:val="00284EF0"/>
    <w:rsid w:val="00286002"/>
    <w:rsid w:val="00286898"/>
    <w:rsid w:val="00286970"/>
    <w:rsid w:val="00287ADF"/>
    <w:rsid w:val="00291BBE"/>
    <w:rsid w:val="002941E7"/>
    <w:rsid w:val="00296FD7"/>
    <w:rsid w:val="00297EDE"/>
    <w:rsid w:val="002A10D6"/>
    <w:rsid w:val="002A1740"/>
    <w:rsid w:val="002A2EB7"/>
    <w:rsid w:val="002A46DC"/>
    <w:rsid w:val="002A4C38"/>
    <w:rsid w:val="002A5B85"/>
    <w:rsid w:val="002B066A"/>
    <w:rsid w:val="002B1B13"/>
    <w:rsid w:val="002B27D8"/>
    <w:rsid w:val="002B33BE"/>
    <w:rsid w:val="002B3F90"/>
    <w:rsid w:val="002B7FC2"/>
    <w:rsid w:val="002C0164"/>
    <w:rsid w:val="002C0A67"/>
    <w:rsid w:val="002C2A56"/>
    <w:rsid w:val="002C31E2"/>
    <w:rsid w:val="002C3A02"/>
    <w:rsid w:val="002C415D"/>
    <w:rsid w:val="002C4A53"/>
    <w:rsid w:val="002C6016"/>
    <w:rsid w:val="002C6046"/>
    <w:rsid w:val="002C76AB"/>
    <w:rsid w:val="002D03BF"/>
    <w:rsid w:val="002D0B24"/>
    <w:rsid w:val="002D317A"/>
    <w:rsid w:val="002D3328"/>
    <w:rsid w:val="002D4D59"/>
    <w:rsid w:val="002E136F"/>
    <w:rsid w:val="002E236E"/>
    <w:rsid w:val="002E27F6"/>
    <w:rsid w:val="002E296C"/>
    <w:rsid w:val="002E3666"/>
    <w:rsid w:val="002E430F"/>
    <w:rsid w:val="002E4A8C"/>
    <w:rsid w:val="002E5DA1"/>
    <w:rsid w:val="002F0017"/>
    <w:rsid w:val="002F020D"/>
    <w:rsid w:val="002F023C"/>
    <w:rsid w:val="002F2BDE"/>
    <w:rsid w:val="002F46FF"/>
    <w:rsid w:val="002F4AB0"/>
    <w:rsid w:val="002F5245"/>
    <w:rsid w:val="00300AF5"/>
    <w:rsid w:val="0030200B"/>
    <w:rsid w:val="00302A9C"/>
    <w:rsid w:val="00303288"/>
    <w:rsid w:val="0030394C"/>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287C"/>
    <w:rsid w:val="00333DD5"/>
    <w:rsid w:val="00335114"/>
    <w:rsid w:val="00335B21"/>
    <w:rsid w:val="00335B86"/>
    <w:rsid w:val="00335C99"/>
    <w:rsid w:val="00335FE6"/>
    <w:rsid w:val="00336033"/>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47BD"/>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3EE2"/>
    <w:rsid w:val="00366C7E"/>
    <w:rsid w:val="00367757"/>
    <w:rsid w:val="00370400"/>
    <w:rsid w:val="00370A2E"/>
    <w:rsid w:val="00370FFA"/>
    <w:rsid w:val="0037101B"/>
    <w:rsid w:val="00373361"/>
    <w:rsid w:val="0037341A"/>
    <w:rsid w:val="00375167"/>
    <w:rsid w:val="00375733"/>
    <w:rsid w:val="00376054"/>
    <w:rsid w:val="00376B54"/>
    <w:rsid w:val="00380DDC"/>
    <w:rsid w:val="00381EA4"/>
    <w:rsid w:val="0038215A"/>
    <w:rsid w:val="00382C4E"/>
    <w:rsid w:val="0038375B"/>
    <w:rsid w:val="00383BD3"/>
    <w:rsid w:val="00384878"/>
    <w:rsid w:val="003853B3"/>
    <w:rsid w:val="00385D5E"/>
    <w:rsid w:val="003860D3"/>
    <w:rsid w:val="00387CE5"/>
    <w:rsid w:val="00387ED3"/>
    <w:rsid w:val="00392399"/>
    <w:rsid w:val="00392A48"/>
    <w:rsid w:val="00392CD6"/>
    <w:rsid w:val="00394DFD"/>
    <w:rsid w:val="00395889"/>
    <w:rsid w:val="0039679E"/>
    <w:rsid w:val="003A0780"/>
    <w:rsid w:val="003A0C6F"/>
    <w:rsid w:val="003A198D"/>
    <w:rsid w:val="003A1BE4"/>
    <w:rsid w:val="003A3636"/>
    <w:rsid w:val="003A545F"/>
    <w:rsid w:val="003A5A55"/>
    <w:rsid w:val="003A7120"/>
    <w:rsid w:val="003A759D"/>
    <w:rsid w:val="003B021F"/>
    <w:rsid w:val="003B0370"/>
    <w:rsid w:val="003B12A8"/>
    <w:rsid w:val="003B2E78"/>
    <w:rsid w:val="003B46A5"/>
    <w:rsid w:val="003B474E"/>
    <w:rsid w:val="003B5241"/>
    <w:rsid w:val="003B66C0"/>
    <w:rsid w:val="003C2B40"/>
    <w:rsid w:val="003C3043"/>
    <w:rsid w:val="003C3536"/>
    <w:rsid w:val="003C3E6B"/>
    <w:rsid w:val="003C5457"/>
    <w:rsid w:val="003C6DE9"/>
    <w:rsid w:val="003C7692"/>
    <w:rsid w:val="003D0050"/>
    <w:rsid w:val="003D0290"/>
    <w:rsid w:val="003D0653"/>
    <w:rsid w:val="003D125F"/>
    <w:rsid w:val="003D15B1"/>
    <w:rsid w:val="003D2C40"/>
    <w:rsid w:val="003D2D8F"/>
    <w:rsid w:val="003D30B1"/>
    <w:rsid w:val="003D63DA"/>
    <w:rsid w:val="003D67E2"/>
    <w:rsid w:val="003D7727"/>
    <w:rsid w:val="003E04EB"/>
    <w:rsid w:val="003E12A7"/>
    <w:rsid w:val="003E472E"/>
    <w:rsid w:val="003E55EA"/>
    <w:rsid w:val="003E63E2"/>
    <w:rsid w:val="003E6811"/>
    <w:rsid w:val="003E6EBE"/>
    <w:rsid w:val="003E77D3"/>
    <w:rsid w:val="003E7B62"/>
    <w:rsid w:val="003E7C4F"/>
    <w:rsid w:val="003E7E71"/>
    <w:rsid w:val="003F08E4"/>
    <w:rsid w:val="003F0935"/>
    <w:rsid w:val="003F14EB"/>
    <w:rsid w:val="003F2956"/>
    <w:rsid w:val="003F379D"/>
    <w:rsid w:val="003F3E97"/>
    <w:rsid w:val="003F5890"/>
    <w:rsid w:val="004027BA"/>
    <w:rsid w:val="004034D3"/>
    <w:rsid w:val="00403602"/>
    <w:rsid w:val="004040C9"/>
    <w:rsid w:val="004040D9"/>
    <w:rsid w:val="00404233"/>
    <w:rsid w:val="00404541"/>
    <w:rsid w:val="004053D0"/>
    <w:rsid w:val="0041252A"/>
    <w:rsid w:val="00412A57"/>
    <w:rsid w:val="00412F9B"/>
    <w:rsid w:val="00417BCA"/>
    <w:rsid w:val="004202ED"/>
    <w:rsid w:val="00424110"/>
    <w:rsid w:val="00424EF5"/>
    <w:rsid w:val="00427EBF"/>
    <w:rsid w:val="00430EE0"/>
    <w:rsid w:val="00431717"/>
    <w:rsid w:val="0043187F"/>
    <w:rsid w:val="0043550B"/>
    <w:rsid w:val="004362DA"/>
    <w:rsid w:val="00437E65"/>
    <w:rsid w:val="004412DB"/>
    <w:rsid w:val="00441BCE"/>
    <w:rsid w:val="00443999"/>
    <w:rsid w:val="0044429F"/>
    <w:rsid w:val="004450E3"/>
    <w:rsid w:val="004454D6"/>
    <w:rsid w:val="00445D73"/>
    <w:rsid w:val="0044626C"/>
    <w:rsid w:val="00446B8A"/>
    <w:rsid w:val="00450412"/>
    <w:rsid w:val="004522E7"/>
    <w:rsid w:val="00452F89"/>
    <w:rsid w:val="00453A9A"/>
    <w:rsid w:val="004566C1"/>
    <w:rsid w:val="0045731B"/>
    <w:rsid w:val="004573D0"/>
    <w:rsid w:val="00457862"/>
    <w:rsid w:val="00457C64"/>
    <w:rsid w:val="004601D3"/>
    <w:rsid w:val="0046115A"/>
    <w:rsid w:val="00461D7D"/>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879"/>
    <w:rsid w:val="004809E6"/>
    <w:rsid w:val="00480D4C"/>
    <w:rsid w:val="0048235C"/>
    <w:rsid w:val="00482D97"/>
    <w:rsid w:val="004835A3"/>
    <w:rsid w:val="00483AE5"/>
    <w:rsid w:val="00483D5A"/>
    <w:rsid w:val="00484DE1"/>
    <w:rsid w:val="004853F8"/>
    <w:rsid w:val="0048594F"/>
    <w:rsid w:val="00485D3A"/>
    <w:rsid w:val="0048619D"/>
    <w:rsid w:val="00490186"/>
    <w:rsid w:val="00491CF9"/>
    <w:rsid w:val="0049366D"/>
    <w:rsid w:val="00494EA0"/>
    <w:rsid w:val="00495063"/>
    <w:rsid w:val="00495257"/>
    <w:rsid w:val="00495E4D"/>
    <w:rsid w:val="00497DC2"/>
    <w:rsid w:val="004A0336"/>
    <w:rsid w:val="004A3175"/>
    <w:rsid w:val="004A4BD2"/>
    <w:rsid w:val="004A646C"/>
    <w:rsid w:val="004A6DB0"/>
    <w:rsid w:val="004B0646"/>
    <w:rsid w:val="004B115A"/>
    <w:rsid w:val="004B2717"/>
    <w:rsid w:val="004B4CE8"/>
    <w:rsid w:val="004B6A5E"/>
    <w:rsid w:val="004C0C25"/>
    <w:rsid w:val="004C0C93"/>
    <w:rsid w:val="004C1F83"/>
    <w:rsid w:val="004C251F"/>
    <w:rsid w:val="004C406B"/>
    <w:rsid w:val="004C6E07"/>
    <w:rsid w:val="004D104C"/>
    <w:rsid w:val="004D1F9A"/>
    <w:rsid w:val="004D2199"/>
    <w:rsid w:val="004D23C4"/>
    <w:rsid w:val="004D2842"/>
    <w:rsid w:val="004D2E95"/>
    <w:rsid w:val="004D342A"/>
    <w:rsid w:val="004D3EF7"/>
    <w:rsid w:val="004D413A"/>
    <w:rsid w:val="004D5758"/>
    <w:rsid w:val="004D6F14"/>
    <w:rsid w:val="004E2927"/>
    <w:rsid w:val="004E49BD"/>
    <w:rsid w:val="004E4EF4"/>
    <w:rsid w:val="004E68C8"/>
    <w:rsid w:val="004E6D49"/>
    <w:rsid w:val="004E70CD"/>
    <w:rsid w:val="004E7981"/>
    <w:rsid w:val="004F0049"/>
    <w:rsid w:val="004F0551"/>
    <w:rsid w:val="004F0831"/>
    <w:rsid w:val="004F2AC3"/>
    <w:rsid w:val="004F3136"/>
    <w:rsid w:val="004F50E5"/>
    <w:rsid w:val="004F5137"/>
    <w:rsid w:val="004F546A"/>
    <w:rsid w:val="004F6111"/>
    <w:rsid w:val="004F686A"/>
    <w:rsid w:val="004F6A59"/>
    <w:rsid w:val="004F7D75"/>
    <w:rsid w:val="00500780"/>
    <w:rsid w:val="00500A1B"/>
    <w:rsid w:val="0050134E"/>
    <w:rsid w:val="00501B82"/>
    <w:rsid w:val="00503108"/>
    <w:rsid w:val="005072CE"/>
    <w:rsid w:val="00507975"/>
    <w:rsid w:val="005102C6"/>
    <w:rsid w:val="0051045F"/>
    <w:rsid w:val="005106B6"/>
    <w:rsid w:val="00510989"/>
    <w:rsid w:val="0051170E"/>
    <w:rsid w:val="00511B81"/>
    <w:rsid w:val="0051374E"/>
    <w:rsid w:val="00513792"/>
    <w:rsid w:val="00514095"/>
    <w:rsid w:val="00514496"/>
    <w:rsid w:val="00514752"/>
    <w:rsid w:val="005148EE"/>
    <w:rsid w:val="00514FF3"/>
    <w:rsid w:val="005150B2"/>
    <w:rsid w:val="0051565D"/>
    <w:rsid w:val="005159CD"/>
    <w:rsid w:val="00515D7A"/>
    <w:rsid w:val="00516D12"/>
    <w:rsid w:val="005201C1"/>
    <w:rsid w:val="00520934"/>
    <w:rsid w:val="00520FF1"/>
    <w:rsid w:val="0052184D"/>
    <w:rsid w:val="00522EF3"/>
    <w:rsid w:val="00522FE4"/>
    <w:rsid w:val="00523C5E"/>
    <w:rsid w:val="00525987"/>
    <w:rsid w:val="00527D49"/>
    <w:rsid w:val="00530A55"/>
    <w:rsid w:val="0053107A"/>
    <w:rsid w:val="00531FC6"/>
    <w:rsid w:val="0053209B"/>
    <w:rsid w:val="005366A3"/>
    <w:rsid w:val="0054003E"/>
    <w:rsid w:val="0054024C"/>
    <w:rsid w:val="00540E46"/>
    <w:rsid w:val="0054218A"/>
    <w:rsid w:val="005424C9"/>
    <w:rsid w:val="00542C5B"/>
    <w:rsid w:val="00542D15"/>
    <w:rsid w:val="00544574"/>
    <w:rsid w:val="00544617"/>
    <w:rsid w:val="00544E1C"/>
    <w:rsid w:val="00547598"/>
    <w:rsid w:val="005475CE"/>
    <w:rsid w:val="00547E9B"/>
    <w:rsid w:val="00550817"/>
    <w:rsid w:val="00554223"/>
    <w:rsid w:val="00554690"/>
    <w:rsid w:val="005550FA"/>
    <w:rsid w:val="0055575C"/>
    <w:rsid w:val="00557836"/>
    <w:rsid w:val="00561657"/>
    <w:rsid w:val="005633A6"/>
    <w:rsid w:val="005666D3"/>
    <w:rsid w:val="00567796"/>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2BC7"/>
    <w:rsid w:val="00595FE7"/>
    <w:rsid w:val="00597112"/>
    <w:rsid w:val="005A0045"/>
    <w:rsid w:val="005A1ED9"/>
    <w:rsid w:val="005A2B36"/>
    <w:rsid w:val="005A67B5"/>
    <w:rsid w:val="005A68E9"/>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65F7"/>
    <w:rsid w:val="005C7972"/>
    <w:rsid w:val="005D3268"/>
    <w:rsid w:val="005E0F5E"/>
    <w:rsid w:val="005E0F76"/>
    <w:rsid w:val="005E37D8"/>
    <w:rsid w:val="005E4E2A"/>
    <w:rsid w:val="005E507F"/>
    <w:rsid w:val="005E5237"/>
    <w:rsid w:val="005E5361"/>
    <w:rsid w:val="005E651F"/>
    <w:rsid w:val="005E661F"/>
    <w:rsid w:val="005E6AF9"/>
    <w:rsid w:val="005F032E"/>
    <w:rsid w:val="005F084A"/>
    <w:rsid w:val="005F0901"/>
    <w:rsid w:val="005F127A"/>
    <w:rsid w:val="005F3622"/>
    <w:rsid w:val="005F3A72"/>
    <w:rsid w:val="005F4897"/>
    <w:rsid w:val="005F5B59"/>
    <w:rsid w:val="005F5EAB"/>
    <w:rsid w:val="005F5FF5"/>
    <w:rsid w:val="005F6A47"/>
    <w:rsid w:val="005F70F5"/>
    <w:rsid w:val="006014F0"/>
    <w:rsid w:val="00601C30"/>
    <w:rsid w:val="00603322"/>
    <w:rsid w:val="00603F3A"/>
    <w:rsid w:val="00605363"/>
    <w:rsid w:val="006062AF"/>
    <w:rsid w:val="006064F0"/>
    <w:rsid w:val="006103D1"/>
    <w:rsid w:val="00613A66"/>
    <w:rsid w:val="00615473"/>
    <w:rsid w:val="00615C05"/>
    <w:rsid w:val="006162F9"/>
    <w:rsid w:val="00616E18"/>
    <w:rsid w:val="00616FDB"/>
    <w:rsid w:val="00617625"/>
    <w:rsid w:val="0062030E"/>
    <w:rsid w:val="00620E21"/>
    <w:rsid w:val="0062101F"/>
    <w:rsid w:val="00621712"/>
    <w:rsid w:val="00625BCA"/>
    <w:rsid w:val="0062638D"/>
    <w:rsid w:val="00626658"/>
    <w:rsid w:val="00626858"/>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3B3"/>
    <w:rsid w:val="00644DD7"/>
    <w:rsid w:val="00645392"/>
    <w:rsid w:val="00645ECF"/>
    <w:rsid w:val="006465F7"/>
    <w:rsid w:val="006473AA"/>
    <w:rsid w:val="006511D4"/>
    <w:rsid w:val="00652F94"/>
    <w:rsid w:val="00653991"/>
    <w:rsid w:val="00653AC1"/>
    <w:rsid w:val="00655086"/>
    <w:rsid w:val="00655422"/>
    <w:rsid w:val="006563F1"/>
    <w:rsid w:val="00660034"/>
    <w:rsid w:val="0066217D"/>
    <w:rsid w:val="00662768"/>
    <w:rsid w:val="00662F6B"/>
    <w:rsid w:val="00665EED"/>
    <w:rsid w:val="00666D03"/>
    <w:rsid w:val="0066783A"/>
    <w:rsid w:val="00670B2F"/>
    <w:rsid w:val="00673158"/>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1C4"/>
    <w:rsid w:val="006A1CCC"/>
    <w:rsid w:val="006A1F42"/>
    <w:rsid w:val="006A21BC"/>
    <w:rsid w:val="006A2A3D"/>
    <w:rsid w:val="006A513D"/>
    <w:rsid w:val="006A6E94"/>
    <w:rsid w:val="006A6F45"/>
    <w:rsid w:val="006A6FB4"/>
    <w:rsid w:val="006A76B7"/>
    <w:rsid w:val="006A7917"/>
    <w:rsid w:val="006B1D86"/>
    <w:rsid w:val="006B2708"/>
    <w:rsid w:val="006B37A8"/>
    <w:rsid w:val="006B3C07"/>
    <w:rsid w:val="006B5016"/>
    <w:rsid w:val="006B5431"/>
    <w:rsid w:val="006B6666"/>
    <w:rsid w:val="006B7878"/>
    <w:rsid w:val="006C1306"/>
    <w:rsid w:val="006C2D3F"/>
    <w:rsid w:val="006C7F86"/>
    <w:rsid w:val="006D06C6"/>
    <w:rsid w:val="006D1CCB"/>
    <w:rsid w:val="006D2030"/>
    <w:rsid w:val="006D2A3F"/>
    <w:rsid w:val="006D3A22"/>
    <w:rsid w:val="006D4216"/>
    <w:rsid w:val="006D591D"/>
    <w:rsid w:val="006D69C2"/>
    <w:rsid w:val="006E0C07"/>
    <w:rsid w:val="006E1B5F"/>
    <w:rsid w:val="006E1D0A"/>
    <w:rsid w:val="006E2C03"/>
    <w:rsid w:val="006E30E8"/>
    <w:rsid w:val="006E32FC"/>
    <w:rsid w:val="006E3D84"/>
    <w:rsid w:val="006E7226"/>
    <w:rsid w:val="006E7C4F"/>
    <w:rsid w:val="006F2527"/>
    <w:rsid w:val="006F478B"/>
    <w:rsid w:val="006F54C6"/>
    <w:rsid w:val="006F6A15"/>
    <w:rsid w:val="00700865"/>
    <w:rsid w:val="0070240E"/>
    <w:rsid w:val="00702825"/>
    <w:rsid w:val="00703C17"/>
    <w:rsid w:val="00705EF4"/>
    <w:rsid w:val="0070692E"/>
    <w:rsid w:val="00706E88"/>
    <w:rsid w:val="00713B0C"/>
    <w:rsid w:val="007154E0"/>
    <w:rsid w:val="00715B4A"/>
    <w:rsid w:val="00716499"/>
    <w:rsid w:val="00716656"/>
    <w:rsid w:val="007166CA"/>
    <w:rsid w:val="0071711E"/>
    <w:rsid w:val="00717ACE"/>
    <w:rsid w:val="00717CC2"/>
    <w:rsid w:val="007210E7"/>
    <w:rsid w:val="007233D9"/>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32BA"/>
    <w:rsid w:val="00754D62"/>
    <w:rsid w:val="007619FE"/>
    <w:rsid w:val="00761A45"/>
    <w:rsid w:val="00762878"/>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C97"/>
    <w:rsid w:val="00777D53"/>
    <w:rsid w:val="00782B0C"/>
    <w:rsid w:val="007852E8"/>
    <w:rsid w:val="00790409"/>
    <w:rsid w:val="007907B3"/>
    <w:rsid w:val="00790D07"/>
    <w:rsid w:val="00794854"/>
    <w:rsid w:val="00794D68"/>
    <w:rsid w:val="00794D8A"/>
    <w:rsid w:val="0079552D"/>
    <w:rsid w:val="0079661D"/>
    <w:rsid w:val="007976C6"/>
    <w:rsid w:val="00797B9A"/>
    <w:rsid w:val="007A1F2D"/>
    <w:rsid w:val="007A210E"/>
    <w:rsid w:val="007A2B7D"/>
    <w:rsid w:val="007A3362"/>
    <w:rsid w:val="007A3A55"/>
    <w:rsid w:val="007A3B32"/>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A72"/>
    <w:rsid w:val="007E4DEF"/>
    <w:rsid w:val="007E5502"/>
    <w:rsid w:val="007E5987"/>
    <w:rsid w:val="007E619C"/>
    <w:rsid w:val="007E6395"/>
    <w:rsid w:val="007E77A2"/>
    <w:rsid w:val="007F086A"/>
    <w:rsid w:val="007F31DE"/>
    <w:rsid w:val="007F4D69"/>
    <w:rsid w:val="007F4D85"/>
    <w:rsid w:val="007F5705"/>
    <w:rsid w:val="007F59DE"/>
    <w:rsid w:val="007F6806"/>
    <w:rsid w:val="007F6FED"/>
    <w:rsid w:val="008001F7"/>
    <w:rsid w:val="00801D6F"/>
    <w:rsid w:val="0080229B"/>
    <w:rsid w:val="00803A28"/>
    <w:rsid w:val="008041ED"/>
    <w:rsid w:val="0080455D"/>
    <w:rsid w:val="0080639C"/>
    <w:rsid w:val="0080758B"/>
    <w:rsid w:val="00810CB1"/>
    <w:rsid w:val="0081126F"/>
    <w:rsid w:val="00811E09"/>
    <w:rsid w:val="00811E3E"/>
    <w:rsid w:val="00816181"/>
    <w:rsid w:val="008162D0"/>
    <w:rsid w:val="00816D26"/>
    <w:rsid w:val="008176A3"/>
    <w:rsid w:val="00817A10"/>
    <w:rsid w:val="00817D96"/>
    <w:rsid w:val="0082176F"/>
    <w:rsid w:val="008219CA"/>
    <w:rsid w:val="00821FE2"/>
    <w:rsid w:val="008220DC"/>
    <w:rsid w:val="008235F6"/>
    <w:rsid w:val="00823D65"/>
    <w:rsid w:val="00824176"/>
    <w:rsid w:val="00824411"/>
    <w:rsid w:val="00825700"/>
    <w:rsid w:val="00825B2E"/>
    <w:rsid w:val="00826470"/>
    <w:rsid w:val="00826586"/>
    <w:rsid w:val="008275AC"/>
    <w:rsid w:val="0082789D"/>
    <w:rsid w:val="00830C3D"/>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965"/>
    <w:rsid w:val="00847FA7"/>
    <w:rsid w:val="0085055E"/>
    <w:rsid w:val="00850722"/>
    <w:rsid w:val="0085109E"/>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4B19"/>
    <w:rsid w:val="00864CF0"/>
    <w:rsid w:val="00866E5B"/>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2A30"/>
    <w:rsid w:val="008A4201"/>
    <w:rsid w:val="008A42F9"/>
    <w:rsid w:val="008A5BAC"/>
    <w:rsid w:val="008A6931"/>
    <w:rsid w:val="008A6C2D"/>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5F36"/>
    <w:rsid w:val="008D6A5A"/>
    <w:rsid w:val="008E0CD9"/>
    <w:rsid w:val="008E1E5E"/>
    <w:rsid w:val="008E3F42"/>
    <w:rsid w:val="008E4944"/>
    <w:rsid w:val="008E5FD9"/>
    <w:rsid w:val="008E63DC"/>
    <w:rsid w:val="008E7263"/>
    <w:rsid w:val="008E7839"/>
    <w:rsid w:val="008F036F"/>
    <w:rsid w:val="008F089B"/>
    <w:rsid w:val="008F0F27"/>
    <w:rsid w:val="008F5950"/>
    <w:rsid w:val="008F5DEC"/>
    <w:rsid w:val="008F6FC0"/>
    <w:rsid w:val="008F70F1"/>
    <w:rsid w:val="008F7B9A"/>
    <w:rsid w:val="00900832"/>
    <w:rsid w:val="00902D79"/>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27CA0"/>
    <w:rsid w:val="0093013A"/>
    <w:rsid w:val="009302BC"/>
    <w:rsid w:val="0093103A"/>
    <w:rsid w:val="00931689"/>
    <w:rsid w:val="00934F43"/>
    <w:rsid w:val="0093600B"/>
    <w:rsid w:val="009376D0"/>
    <w:rsid w:val="009438B4"/>
    <w:rsid w:val="0094445E"/>
    <w:rsid w:val="009447A6"/>
    <w:rsid w:val="0094587D"/>
    <w:rsid w:val="009459B0"/>
    <w:rsid w:val="00946980"/>
    <w:rsid w:val="00946D1E"/>
    <w:rsid w:val="009476BF"/>
    <w:rsid w:val="00952CB9"/>
    <w:rsid w:val="009549ED"/>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62B2"/>
    <w:rsid w:val="00987219"/>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9D4"/>
    <w:rsid w:val="009B2C19"/>
    <w:rsid w:val="009B6E7A"/>
    <w:rsid w:val="009B79FB"/>
    <w:rsid w:val="009C074F"/>
    <w:rsid w:val="009C0C91"/>
    <w:rsid w:val="009C0CEA"/>
    <w:rsid w:val="009C1984"/>
    <w:rsid w:val="009C1D73"/>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58BF"/>
    <w:rsid w:val="009E5C7B"/>
    <w:rsid w:val="009E6E33"/>
    <w:rsid w:val="009E7AC9"/>
    <w:rsid w:val="009F0D36"/>
    <w:rsid w:val="009F178E"/>
    <w:rsid w:val="009F1C0A"/>
    <w:rsid w:val="009F2062"/>
    <w:rsid w:val="009F2262"/>
    <w:rsid w:val="009F4123"/>
    <w:rsid w:val="009F49D2"/>
    <w:rsid w:val="009F4C99"/>
    <w:rsid w:val="009F4D55"/>
    <w:rsid w:val="009F6B99"/>
    <w:rsid w:val="00A012D0"/>
    <w:rsid w:val="00A014BD"/>
    <w:rsid w:val="00A01AEF"/>
    <w:rsid w:val="00A04FA5"/>
    <w:rsid w:val="00A06C67"/>
    <w:rsid w:val="00A072EE"/>
    <w:rsid w:val="00A0778A"/>
    <w:rsid w:val="00A11530"/>
    <w:rsid w:val="00A127AD"/>
    <w:rsid w:val="00A12DD4"/>
    <w:rsid w:val="00A13AC9"/>
    <w:rsid w:val="00A13E88"/>
    <w:rsid w:val="00A16628"/>
    <w:rsid w:val="00A17810"/>
    <w:rsid w:val="00A20082"/>
    <w:rsid w:val="00A23AB8"/>
    <w:rsid w:val="00A23AF6"/>
    <w:rsid w:val="00A2465A"/>
    <w:rsid w:val="00A25600"/>
    <w:rsid w:val="00A25A65"/>
    <w:rsid w:val="00A31D3A"/>
    <w:rsid w:val="00A3486E"/>
    <w:rsid w:val="00A35F41"/>
    <w:rsid w:val="00A37E61"/>
    <w:rsid w:val="00A401D1"/>
    <w:rsid w:val="00A410E1"/>
    <w:rsid w:val="00A4114F"/>
    <w:rsid w:val="00A41301"/>
    <w:rsid w:val="00A42611"/>
    <w:rsid w:val="00A43C0F"/>
    <w:rsid w:val="00A469FE"/>
    <w:rsid w:val="00A4737B"/>
    <w:rsid w:val="00A55DC2"/>
    <w:rsid w:val="00A55F04"/>
    <w:rsid w:val="00A56840"/>
    <w:rsid w:val="00A57414"/>
    <w:rsid w:val="00A57456"/>
    <w:rsid w:val="00A60BBB"/>
    <w:rsid w:val="00A60C6D"/>
    <w:rsid w:val="00A6164E"/>
    <w:rsid w:val="00A622BD"/>
    <w:rsid w:val="00A63E8A"/>
    <w:rsid w:val="00A65121"/>
    <w:rsid w:val="00A664F3"/>
    <w:rsid w:val="00A6687E"/>
    <w:rsid w:val="00A67CC6"/>
    <w:rsid w:val="00A71194"/>
    <w:rsid w:val="00A72413"/>
    <w:rsid w:val="00A72C90"/>
    <w:rsid w:val="00A740DE"/>
    <w:rsid w:val="00A75110"/>
    <w:rsid w:val="00A75480"/>
    <w:rsid w:val="00A7554E"/>
    <w:rsid w:val="00A77583"/>
    <w:rsid w:val="00A77D1D"/>
    <w:rsid w:val="00A802DD"/>
    <w:rsid w:val="00A80419"/>
    <w:rsid w:val="00A80A65"/>
    <w:rsid w:val="00A80A97"/>
    <w:rsid w:val="00A80D36"/>
    <w:rsid w:val="00A810AE"/>
    <w:rsid w:val="00A820FB"/>
    <w:rsid w:val="00A83609"/>
    <w:rsid w:val="00A8429C"/>
    <w:rsid w:val="00A85912"/>
    <w:rsid w:val="00A87832"/>
    <w:rsid w:val="00A878BA"/>
    <w:rsid w:val="00A87F52"/>
    <w:rsid w:val="00A90482"/>
    <w:rsid w:val="00A908D8"/>
    <w:rsid w:val="00A90C5D"/>
    <w:rsid w:val="00A912E4"/>
    <w:rsid w:val="00A933DB"/>
    <w:rsid w:val="00A94038"/>
    <w:rsid w:val="00A9416B"/>
    <w:rsid w:val="00A95665"/>
    <w:rsid w:val="00A968BE"/>
    <w:rsid w:val="00A9741F"/>
    <w:rsid w:val="00AA0EB9"/>
    <w:rsid w:val="00AA191E"/>
    <w:rsid w:val="00AA26F7"/>
    <w:rsid w:val="00AA3043"/>
    <w:rsid w:val="00AA4014"/>
    <w:rsid w:val="00AA4391"/>
    <w:rsid w:val="00AB1757"/>
    <w:rsid w:val="00AB3894"/>
    <w:rsid w:val="00AB6D16"/>
    <w:rsid w:val="00AB74EC"/>
    <w:rsid w:val="00AC187F"/>
    <w:rsid w:val="00AC2403"/>
    <w:rsid w:val="00AC2661"/>
    <w:rsid w:val="00AC2CE7"/>
    <w:rsid w:val="00AC341D"/>
    <w:rsid w:val="00AC37C6"/>
    <w:rsid w:val="00AC5CEF"/>
    <w:rsid w:val="00AD0879"/>
    <w:rsid w:val="00AD1D7E"/>
    <w:rsid w:val="00AD4053"/>
    <w:rsid w:val="00AD5DDE"/>
    <w:rsid w:val="00AD700F"/>
    <w:rsid w:val="00AD7B26"/>
    <w:rsid w:val="00AD7BDC"/>
    <w:rsid w:val="00AE00A9"/>
    <w:rsid w:val="00AE25BA"/>
    <w:rsid w:val="00AE2C68"/>
    <w:rsid w:val="00AE3F09"/>
    <w:rsid w:val="00AE441A"/>
    <w:rsid w:val="00AE52C0"/>
    <w:rsid w:val="00AE56B5"/>
    <w:rsid w:val="00AE5B72"/>
    <w:rsid w:val="00AE6C7B"/>
    <w:rsid w:val="00AE7552"/>
    <w:rsid w:val="00AF055F"/>
    <w:rsid w:val="00AF1D4A"/>
    <w:rsid w:val="00AF1F0A"/>
    <w:rsid w:val="00AF2345"/>
    <w:rsid w:val="00AF24A0"/>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D0A"/>
    <w:rsid w:val="00B07F90"/>
    <w:rsid w:val="00B10A88"/>
    <w:rsid w:val="00B10F8B"/>
    <w:rsid w:val="00B155CB"/>
    <w:rsid w:val="00B15BE6"/>
    <w:rsid w:val="00B168F0"/>
    <w:rsid w:val="00B16A26"/>
    <w:rsid w:val="00B16EF5"/>
    <w:rsid w:val="00B16F21"/>
    <w:rsid w:val="00B16FCD"/>
    <w:rsid w:val="00B20670"/>
    <w:rsid w:val="00B20D0E"/>
    <w:rsid w:val="00B20E4C"/>
    <w:rsid w:val="00B21A8C"/>
    <w:rsid w:val="00B22E03"/>
    <w:rsid w:val="00B22EB5"/>
    <w:rsid w:val="00B245C8"/>
    <w:rsid w:val="00B310F8"/>
    <w:rsid w:val="00B319BA"/>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D27"/>
    <w:rsid w:val="00B43CC8"/>
    <w:rsid w:val="00B45444"/>
    <w:rsid w:val="00B464F8"/>
    <w:rsid w:val="00B46FE4"/>
    <w:rsid w:val="00B474D8"/>
    <w:rsid w:val="00B4752E"/>
    <w:rsid w:val="00B478B3"/>
    <w:rsid w:val="00B47BC9"/>
    <w:rsid w:val="00B51136"/>
    <w:rsid w:val="00B51BFB"/>
    <w:rsid w:val="00B521B5"/>
    <w:rsid w:val="00B52AD1"/>
    <w:rsid w:val="00B5317C"/>
    <w:rsid w:val="00B535C2"/>
    <w:rsid w:val="00B5437C"/>
    <w:rsid w:val="00B55A3B"/>
    <w:rsid w:val="00B55A9B"/>
    <w:rsid w:val="00B56ACC"/>
    <w:rsid w:val="00B5720A"/>
    <w:rsid w:val="00B5725C"/>
    <w:rsid w:val="00B57CD3"/>
    <w:rsid w:val="00B6180F"/>
    <w:rsid w:val="00B61CC6"/>
    <w:rsid w:val="00B64224"/>
    <w:rsid w:val="00B657B1"/>
    <w:rsid w:val="00B65A94"/>
    <w:rsid w:val="00B66343"/>
    <w:rsid w:val="00B67B0C"/>
    <w:rsid w:val="00B67D0E"/>
    <w:rsid w:val="00B67DCE"/>
    <w:rsid w:val="00B71B50"/>
    <w:rsid w:val="00B7283B"/>
    <w:rsid w:val="00B72E8D"/>
    <w:rsid w:val="00B735EB"/>
    <w:rsid w:val="00B73840"/>
    <w:rsid w:val="00B7435A"/>
    <w:rsid w:val="00B74583"/>
    <w:rsid w:val="00B76930"/>
    <w:rsid w:val="00B76AD6"/>
    <w:rsid w:val="00B77DE1"/>
    <w:rsid w:val="00B77E8C"/>
    <w:rsid w:val="00B818D3"/>
    <w:rsid w:val="00B83DAD"/>
    <w:rsid w:val="00B84B41"/>
    <w:rsid w:val="00B84C22"/>
    <w:rsid w:val="00B86122"/>
    <w:rsid w:val="00B866DF"/>
    <w:rsid w:val="00B86DA0"/>
    <w:rsid w:val="00B87E98"/>
    <w:rsid w:val="00B910B1"/>
    <w:rsid w:val="00B910C7"/>
    <w:rsid w:val="00B93460"/>
    <w:rsid w:val="00B94F27"/>
    <w:rsid w:val="00B9525F"/>
    <w:rsid w:val="00B96DB2"/>
    <w:rsid w:val="00B96DE1"/>
    <w:rsid w:val="00BA041E"/>
    <w:rsid w:val="00BA0A02"/>
    <w:rsid w:val="00BA1AAF"/>
    <w:rsid w:val="00BA20DD"/>
    <w:rsid w:val="00BA232E"/>
    <w:rsid w:val="00BA3FDE"/>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234"/>
    <w:rsid w:val="00BC4DAB"/>
    <w:rsid w:val="00BC55F0"/>
    <w:rsid w:val="00BC67B7"/>
    <w:rsid w:val="00BC6FA7"/>
    <w:rsid w:val="00BC7591"/>
    <w:rsid w:val="00BD007E"/>
    <w:rsid w:val="00BD2F71"/>
    <w:rsid w:val="00BD3985"/>
    <w:rsid w:val="00BD437F"/>
    <w:rsid w:val="00BD6B02"/>
    <w:rsid w:val="00BD7B26"/>
    <w:rsid w:val="00BE0867"/>
    <w:rsid w:val="00BE2705"/>
    <w:rsid w:val="00BE286B"/>
    <w:rsid w:val="00BE2C4F"/>
    <w:rsid w:val="00BE46DE"/>
    <w:rsid w:val="00BF0132"/>
    <w:rsid w:val="00BF02F2"/>
    <w:rsid w:val="00BF08F9"/>
    <w:rsid w:val="00BF352D"/>
    <w:rsid w:val="00BF499B"/>
    <w:rsid w:val="00BF7D15"/>
    <w:rsid w:val="00C014D5"/>
    <w:rsid w:val="00C01574"/>
    <w:rsid w:val="00C0176D"/>
    <w:rsid w:val="00C0274F"/>
    <w:rsid w:val="00C0286F"/>
    <w:rsid w:val="00C04AEF"/>
    <w:rsid w:val="00C05954"/>
    <w:rsid w:val="00C06F22"/>
    <w:rsid w:val="00C10C44"/>
    <w:rsid w:val="00C10ECC"/>
    <w:rsid w:val="00C11610"/>
    <w:rsid w:val="00C11B80"/>
    <w:rsid w:val="00C123A6"/>
    <w:rsid w:val="00C1274A"/>
    <w:rsid w:val="00C1349D"/>
    <w:rsid w:val="00C14C39"/>
    <w:rsid w:val="00C14E68"/>
    <w:rsid w:val="00C15056"/>
    <w:rsid w:val="00C15D9B"/>
    <w:rsid w:val="00C179EC"/>
    <w:rsid w:val="00C213E3"/>
    <w:rsid w:val="00C2251F"/>
    <w:rsid w:val="00C225F8"/>
    <w:rsid w:val="00C23060"/>
    <w:rsid w:val="00C247ED"/>
    <w:rsid w:val="00C25E61"/>
    <w:rsid w:val="00C269FA"/>
    <w:rsid w:val="00C26A36"/>
    <w:rsid w:val="00C276E3"/>
    <w:rsid w:val="00C313E2"/>
    <w:rsid w:val="00C31F4F"/>
    <w:rsid w:val="00C33400"/>
    <w:rsid w:val="00C3343D"/>
    <w:rsid w:val="00C34615"/>
    <w:rsid w:val="00C347AF"/>
    <w:rsid w:val="00C362BB"/>
    <w:rsid w:val="00C362D2"/>
    <w:rsid w:val="00C367A7"/>
    <w:rsid w:val="00C37CD8"/>
    <w:rsid w:val="00C37E67"/>
    <w:rsid w:val="00C40336"/>
    <w:rsid w:val="00C40B1D"/>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87F5E"/>
    <w:rsid w:val="00C92046"/>
    <w:rsid w:val="00C92C69"/>
    <w:rsid w:val="00C92CF3"/>
    <w:rsid w:val="00C92FC6"/>
    <w:rsid w:val="00C93534"/>
    <w:rsid w:val="00C93ABE"/>
    <w:rsid w:val="00C93D9A"/>
    <w:rsid w:val="00C94A23"/>
    <w:rsid w:val="00C95032"/>
    <w:rsid w:val="00C95A49"/>
    <w:rsid w:val="00C96EE1"/>
    <w:rsid w:val="00C97032"/>
    <w:rsid w:val="00C97CDC"/>
    <w:rsid w:val="00CA02F6"/>
    <w:rsid w:val="00CA06F9"/>
    <w:rsid w:val="00CA1092"/>
    <w:rsid w:val="00CA1722"/>
    <w:rsid w:val="00CA1A9A"/>
    <w:rsid w:val="00CA2E0A"/>
    <w:rsid w:val="00CA368F"/>
    <w:rsid w:val="00CA37E6"/>
    <w:rsid w:val="00CA5029"/>
    <w:rsid w:val="00CA50A7"/>
    <w:rsid w:val="00CA63EA"/>
    <w:rsid w:val="00CA6801"/>
    <w:rsid w:val="00CA7BE9"/>
    <w:rsid w:val="00CB00B7"/>
    <w:rsid w:val="00CB00CE"/>
    <w:rsid w:val="00CB11B8"/>
    <w:rsid w:val="00CB1E99"/>
    <w:rsid w:val="00CB23F9"/>
    <w:rsid w:val="00CB27BB"/>
    <w:rsid w:val="00CB55C1"/>
    <w:rsid w:val="00CB5793"/>
    <w:rsid w:val="00CB6A3A"/>
    <w:rsid w:val="00CC0387"/>
    <w:rsid w:val="00CC2412"/>
    <w:rsid w:val="00CC4029"/>
    <w:rsid w:val="00CC4997"/>
    <w:rsid w:val="00CC49CE"/>
    <w:rsid w:val="00CC6A26"/>
    <w:rsid w:val="00CC6B60"/>
    <w:rsid w:val="00CD0199"/>
    <w:rsid w:val="00CD023B"/>
    <w:rsid w:val="00CD0A51"/>
    <w:rsid w:val="00CD2479"/>
    <w:rsid w:val="00CD42DD"/>
    <w:rsid w:val="00CD4541"/>
    <w:rsid w:val="00CD5F50"/>
    <w:rsid w:val="00CE009B"/>
    <w:rsid w:val="00CE06E3"/>
    <w:rsid w:val="00CE0F11"/>
    <w:rsid w:val="00CE10B1"/>
    <w:rsid w:val="00CE187C"/>
    <w:rsid w:val="00CE1BA5"/>
    <w:rsid w:val="00CE1EFF"/>
    <w:rsid w:val="00CE2526"/>
    <w:rsid w:val="00CE26FC"/>
    <w:rsid w:val="00CE2FA7"/>
    <w:rsid w:val="00CE2FBD"/>
    <w:rsid w:val="00CE523A"/>
    <w:rsid w:val="00CE6DB9"/>
    <w:rsid w:val="00CE7051"/>
    <w:rsid w:val="00CE79B7"/>
    <w:rsid w:val="00CE7ED6"/>
    <w:rsid w:val="00CF0888"/>
    <w:rsid w:val="00CF0AA5"/>
    <w:rsid w:val="00CF0B20"/>
    <w:rsid w:val="00CF35AC"/>
    <w:rsid w:val="00CF5D89"/>
    <w:rsid w:val="00CF5DD1"/>
    <w:rsid w:val="00D0181A"/>
    <w:rsid w:val="00D041D7"/>
    <w:rsid w:val="00D0426E"/>
    <w:rsid w:val="00D04E04"/>
    <w:rsid w:val="00D056E8"/>
    <w:rsid w:val="00D06255"/>
    <w:rsid w:val="00D0734E"/>
    <w:rsid w:val="00D077AD"/>
    <w:rsid w:val="00D07983"/>
    <w:rsid w:val="00D100F5"/>
    <w:rsid w:val="00D10736"/>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E0C"/>
    <w:rsid w:val="00D32F96"/>
    <w:rsid w:val="00D336FE"/>
    <w:rsid w:val="00D337F5"/>
    <w:rsid w:val="00D33B9D"/>
    <w:rsid w:val="00D33F85"/>
    <w:rsid w:val="00D34C9A"/>
    <w:rsid w:val="00D35368"/>
    <w:rsid w:val="00D363B3"/>
    <w:rsid w:val="00D37A7E"/>
    <w:rsid w:val="00D37B23"/>
    <w:rsid w:val="00D37C50"/>
    <w:rsid w:val="00D40A9E"/>
    <w:rsid w:val="00D40DFF"/>
    <w:rsid w:val="00D419A2"/>
    <w:rsid w:val="00D43313"/>
    <w:rsid w:val="00D433B7"/>
    <w:rsid w:val="00D434A4"/>
    <w:rsid w:val="00D44566"/>
    <w:rsid w:val="00D45209"/>
    <w:rsid w:val="00D454C3"/>
    <w:rsid w:val="00D4591C"/>
    <w:rsid w:val="00D4699C"/>
    <w:rsid w:val="00D500B0"/>
    <w:rsid w:val="00D50163"/>
    <w:rsid w:val="00D53D9E"/>
    <w:rsid w:val="00D54F83"/>
    <w:rsid w:val="00D56D2E"/>
    <w:rsid w:val="00D645BD"/>
    <w:rsid w:val="00D661D4"/>
    <w:rsid w:val="00D66643"/>
    <w:rsid w:val="00D66D13"/>
    <w:rsid w:val="00D6762A"/>
    <w:rsid w:val="00D728CF"/>
    <w:rsid w:val="00D740CB"/>
    <w:rsid w:val="00D74F13"/>
    <w:rsid w:val="00D76309"/>
    <w:rsid w:val="00D76DA4"/>
    <w:rsid w:val="00D77149"/>
    <w:rsid w:val="00D772C3"/>
    <w:rsid w:val="00D775D8"/>
    <w:rsid w:val="00D7766C"/>
    <w:rsid w:val="00D77800"/>
    <w:rsid w:val="00D80D65"/>
    <w:rsid w:val="00D813AE"/>
    <w:rsid w:val="00D82AD6"/>
    <w:rsid w:val="00D8312F"/>
    <w:rsid w:val="00D832CB"/>
    <w:rsid w:val="00D849CA"/>
    <w:rsid w:val="00D87DBA"/>
    <w:rsid w:val="00D87F6B"/>
    <w:rsid w:val="00D92735"/>
    <w:rsid w:val="00D9336D"/>
    <w:rsid w:val="00D951EF"/>
    <w:rsid w:val="00D95FAD"/>
    <w:rsid w:val="00D96422"/>
    <w:rsid w:val="00D970B4"/>
    <w:rsid w:val="00D971E3"/>
    <w:rsid w:val="00D976F7"/>
    <w:rsid w:val="00DA0065"/>
    <w:rsid w:val="00DA0240"/>
    <w:rsid w:val="00DA038F"/>
    <w:rsid w:val="00DA1996"/>
    <w:rsid w:val="00DA1D1E"/>
    <w:rsid w:val="00DA2C77"/>
    <w:rsid w:val="00DA33C0"/>
    <w:rsid w:val="00DA3A09"/>
    <w:rsid w:val="00DA4683"/>
    <w:rsid w:val="00DA5432"/>
    <w:rsid w:val="00DA554F"/>
    <w:rsid w:val="00DA59CE"/>
    <w:rsid w:val="00DA73A1"/>
    <w:rsid w:val="00DA78A9"/>
    <w:rsid w:val="00DB31D1"/>
    <w:rsid w:val="00DB50A4"/>
    <w:rsid w:val="00DB55F8"/>
    <w:rsid w:val="00DB56B4"/>
    <w:rsid w:val="00DB7BB6"/>
    <w:rsid w:val="00DC04D4"/>
    <w:rsid w:val="00DC172C"/>
    <w:rsid w:val="00DC2567"/>
    <w:rsid w:val="00DC2857"/>
    <w:rsid w:val="00DC2F24"/>
    <w:rsid w:val="00DC431F"/>
    <w:rsid w:val="00DC5574"/>
    <w:rsid w:val="00DC58E4"/>
    <w:rsid w:val="00DC6541"/>
    <w:rsid w:val="00DD0875"/>
    <w:rsid w:val="00DD0FE7"/>
    <w:rsid w:val="00DD1062"/>
    <w:rsid w:val="00DD374B"/>
    <w:rsid w:val="00DD3DE6"/>
    <w:rsid w:val="00DD4BAD"/>
    <w:rsid w:val="00DD4BFB"/>
    <w:rsid w:val="00DD5675"/>
    <w:rsid w:val="00DD69BF"/>
    <w:rsid w:val="00DD7D60"/>
    <w:rsid w:val="00DE14B9"/>
    <w:rsid w:val="00DE349F"/>
    <w:rsid w:val="00DE3E93"/>
    <w:rsid w:val="00DF0E9E"/>
    <w:rsid w:val="00DF1628"/>
    <w:rsid w:val="00DF2396"/>
    <w:rsid w:val="00DF2649"/>
    <w:rsid w:val="00DF4C2A"/>
    <w:rsid w:val="00DF51D8"/>
    <w:rsid w:val="00DF58EE"/>
    <w:rsid w:val="00DF602F"/>
    <w:rsid w:val="00DF7981"/>
    <w:rsid w:val="00DF7AAB"/>
    <w:rsid w:val="00DF7F7D"/>
    <w:rsid w:val="00E017C9"/>
    <w:rsid w:val="00E04E7A"/>
    <w:rsid w:val="00E067AD"/>
    <w:rsid w:val="00E07BC0"/>
    <w:rsid w:val="00E106E3"/>
    <w:rsid w:val="00E10DED"/>
    <w:rsid w:val="00E13918"/>
    <w:rsid w:val="00E14866"/>
    <w:rsid w:val="00E154D8"/>
    <w:rsid w:val="00E1573B"/>
    <w:rsid w:val="00E16958"/>
    <w:rsid w:val="00E17389"/>
    <w:rsid w:val="00E20784"/>
    <w:rsid w:val="00E210DE"/>
    <w:rsid w:val="00E21352"/>
    <w:rsid w:val="00E22895"/>
    <w:rsid w:val="00E23CE0"/>
    <w:rsid w:val="00E25BDD"/>
    <w:rsid w:val="00E26EC7"/>
    <w:rsid w:val="00E278F6"/>
    <w:rsid w:val="00E31126"/>
    <w:rsid w:val="00E32E9C"/>
    <w:rsid w:val="00E35BBA"/>
    <w:rsid w:val="00E36675"/>
    <w:rsid w:val="00E37777"/>
    <w:rsid w:val="00E37F4A"/>
    <w:rsid w:val="00E40178"/>
    <w:rsid w:val="00E4075D"/>
    <w:rsid w:val="00E40A38"/>
    <w:rsid w:val="00E41F30"/>
    <w:rsid w:val="00E422E1"/>
    <w:rsid w:val="00E4286B"/>
    <w:rsid w:val="00E42D97"/>
    <w:rsid w:val="00E43566"/>
    <w:rsid w:val="00E44599"/>
    <w:rsid w:val="00E450BE"/>
    <w:rsid w:val="00E453C1"/>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3E1"/>
    <w:rsid w:val="00E71EC1"/>
    <w:rsid w:val="00E75C45"/>
    <w:rsid w:val="00E76B27"/>
    <w:rsid w:val="00E8050E"/>
    <w:rsid w:val="00E825EB"/>
    <w:rsid w:val="00E82B09"/>
    <w:rsid w:val="00E83153"/>
    <w:rsid w:val="00E83510"/>
    <w:rsid w:val="00E8367E"/>
    <w:rsid w:val="00E84DE2"/>
    <w:rsid w:val="00E85F7A"/>
    <w:rsid w:val="00E86801"/>
    <w:rsid w:val="00E87DDD"/>
    <w:rsid w:val="00E9035B"/>
    <w:rsid w:val="00E90D8F"/>
    <w:rsid w:val="00E92988"/>
    <w:rsid w:val="00E92A07"/>
    <w:rsid w:val="00E92EEC"/>
    <w:rsid w:val="00E930FD"/>
    <w:rsid w:val="00E9373E"/>
    <w:rsid w:val="00E93AEC"/>
    <w:rsid w:val="00E94402"/>
    <w:rsid w:val="00E94EF0"/>
    <w:rsid w:val="00E95312"/>
    <w:rsid w:val="00E95C27"/>
    <w:rsid w:val="00E95EA9"/>
    <w:rsid w:val="00E96906"/>
    <w:rsid w:val="00E974FF"/>
    <w:rsid w:val="00E97656"/>
    <w:rsid w:val="00EA1EF9"/>
    <w:rsid w:val="00EA22B4"/>
    <w:rsid w:val="00EA283D"/>
    <w:rsid w:val="00EA53E9"/>
    <w:rsid w:val="00EA60DB"/>
    <w:rsid w:val="00EA616A"/>
    <w:rsid w:val="00EA6BE6"/>
    <w:rsid w:val="00EA7854"/>
    <w:rsid w:val="00EA7F8D"/>
    <w:rsid w:val="00EB06C8"/>
    <w:rsid w:val="00EB13F3"/>
    <w:rsid w:val="00EB2B67"/>
    <w:rsid w:val="00EB2E38"/>
    <w:rsid w:val="00EB312F"/>
    <w:rsid w:val="00EB4578"/>
    <w:rsid w:val="00EB6460"/>
    <w:rsid w:val="00EB6DF0"/>
    <w:rsid w:val="00EB7EC4"/>
    <w:rsid w:val="00EC47DC"/>
    <w:rsid w:val="00EC5DE2"/>
    <w:rsid w:val="00EC5E90"/>
    <w:rsid w:val="00ED0749"/>
    <w:rsid w:val="00ED083B"/>
    <w:rsid w:val="00ED1F1D"/>
    <w:rsid w:val="00ED3C11"/>
    <w:rsid w:val="00ED4E72"/>
    <w:rsid w:val="00ED560B"/>
    <w:rsid w:val="00ED6C8D"/>
    <w:rsid w:val="00ED7320"/>
    <w:rsid w:val="00ED7A78"/>
    <w:rsid w:val="00EE10A4"/>
    <w:rsid w:val="00EE4D37"/>
    <w:rsid w:val="00EE5349"/>
    <w:rsid w:val="00EE57B3"/>
    <w:rsid w:val="00EE62A3"/>
    <w:rsid w:val="00EE66A7"/>
    <w:rsid w:val="00EE6B03"/>
    <w:rsid w:val="00EE6E1C"/>
    <w:rsid w:val="00EF14E7"/>
    <w:rsid w:val="00EF3B5C"/>
    <w:rsid w:val="00EF438F"/>
    <w:rsid w:val="00EF4F39"/>
    <w:rsid w:val="00EF4F52"/>
    <w:rsid w:val="00EF5797"/>
    <w:rsid w:val="00EF6E47"/>
    <w:rsid w:val="00EF781E"/>
    <w:rsid w:val="00F000C3"/>
    <w:rsid w:val="00F0492D"/>
    <w:rsid w:val="00F05CF2"/>
    <w:rsid w:val="00F07528"/>
    <w:rsid w:val="00F10B81"/>
    <w:rsid w:val="00F119A1"/>
    <w:rsid w:val="00F122D1"/>
    <w:rsid w:val="00F126FE"/>
    <w:rsid w:val="00F132C7"/>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76A"/>
    <w:rsid w:val="00F30C50"/>
    <w:rsid w:val="00F318CB"/>
    <w:rsid w:val="00F31B17"/>
    <w:rsid w:val="00F32704"/>
    <w:rsid w:val="00F32E51"/>
    <w:rsid w:val="00F33745"/>
    <w:rsid w:val="00F338FA"/>
    <w:rsid w:val="00F353AB"/>
    <w:rsid w:val="00F35C2F"/>
    <w:rsid w:val="00F37906"/>
    <w:rsid w:val="00F40E9D"/>
    <w:rsid w:val="00F420EB"/>
    <w:rsid w:val="00F426A9"/>
    <w:rsid w:val="00F42FA9"/>
    <w:rsid w:val="00F43DC5"/>
    <w:rsid w:val="00F450EE"/>
    <w:rsid w:val="00F45B4D"/>
    <w:rsid w:val="00F47E53"/>
    <w:rsid w:val="00F50E01"/>
    <w:rsid w:val="00F52239"/>
    <w:rsid w:val="00F53480"/>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09B6"/>
    <w:rsid w:val="00F72582"/>
    <w:rsid w:val="00F7365B"/>
    <w:rsid w:val="00F7372B"/>
    <w:rsid w:val="00F742F9"/>
    <w:rsid w:val="00F753E7"/>
    <w:rsid w:val="00F76473"/>
    <w:rsid w:val="00F76AD0"/>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361"/>
    <w:rsid w:val="00FB04F6"/>
    <w:rsid w:val="00FB0DA2"/>
    <w:rsid w:val="00FB0F2B"/>
    <w:rsid w:val="00FB3BCB"/>
    <w:rsid w:val="00FB3CED"/>
    <w:rsid w:val="00FB4429"/>
    <w:rsid w:val="00FB4552"/>
    <w:rsid w:val="00FB45B1"/>
    <w:rsid w:val="00FB4941"/>
    <w:rsid w:val="00FB4E91"/>
    <w:rsid w:val="00FB51DE"/>
    <w:rsid w:val="00FB72D4"/>
    <w:rsid w:val="00FB74F9"/>
    <w:rsid w:val="00FB7512"/>
    <w:rsid w:val="00FB78F0"/>
    <w:rsid w:val="00FC0228"/>
    <w:rsid w:val="00FC1D6F"/>
    <w:rsid w:val="00FC1F44"/>
    <w:rsid w:val="00FC26C8"/>
    <w:rsid w:val="00FC30E0"/>
    <w:rsid w:val="00FC42EB"/>
    <w:rsid w:val="00FC535F"/>
    <w:rsid w:val="00FC6A3A"/>
    <w:rsid w:val="00FD0F45"/>
    <w:rsid w:val="00FD1463"/>
    <w:rsid w:val="00FD168D"/>
    <w:rsid w:val="00FD28A5"/>
    <w:rsid w:val="00FD365A"/>
    <w:rsid w:val="00FD444C"/>
    <w:rsid w:val="00FD6B9A"/>
    <w:rsid w:val="00FD71BE"/>
    <w:rsid w:val="00FD766E"/>
    <w:rsid w:val="00FD7FA4"/>
    <w:rsid w:val="00FE0CFC"/>
    <w:rsid w:val="00FE1EF5"/>
    <w:rsid w:val="00FE1FCC"/>
    <w:rsid w:val="00FE23CB"/>
    <w:rsid w:val="00FE26DE"/>
    <w:rsid w:val="00FE29D8"/>
    <w:rsid w:val="00FE4362"/>
    <w:rsid w:val="00FE4A0E"/>
    <w:rsid w:val="00FE66F8"/>
    <w:rsid w:val="00FE6BE3"/>
    <w:rsid w:val="00FF2EB9"/>
    <w:rsid w:val="00FF3188"/>
    <w:rsid w:val="00FF34E3"/>
    <w:rsid w:val="00FF54D7"/>
    <w:rsid w:val="00FF6A8B"/>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15:docId w15:val="{6EFEB64A-F3F9-4BFE-B5F5-85284665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52A"/>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styleId="UnresolvedMention">
    <w:name w:val="Unresolved Mention"/>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216355050">
      <w:bodyDiv w:val="1"/>
      <w:marLeft w:val="0"/>
      <w:marRight w:val="0"/>
      <w:marTop w:val="0"/>
      <w:marBottom w:val="0"/>
      <w:divBdr>
        <w:top w:val="none" w:sz="0" w:space="0" w:color="auto"/>
        <w:left w:val="none" w:sz="0" w:space="0" w:color="auto"/>
        <w:bottom w:val="none" w:sz="0" w:space="0" w:color="auto"/>
        <w:right w:val="none" w:sz="0" w:space="0" w:color="auto"/>
      </w:divBdr>
      <w:divsChild>
        <w:div w:id="1681076871">
          <w:marLeft w:val="0"/>
          <w:marRight w:val="0"/>
          <w:marTop w:val="0"/>
          <w:marBottom w:val="0"/>
          <w:divBdr>
            <w:top w:val="none" w:sz="0" w:space="0" w:color="auto"/>
            <w:left w:val="none" w:sz="0" w:space="0" w:color="auto"/>
            <w:bottom w:val="none" w:sz="0" w:space="0" w:color="auto"/>
            <w:right w:val="none" w:sz="0" w:space="0" w:color="auto"/>
          </w:divBdr>
        </w:div>
      </w:divsChild>
    </w:div>
    <w:div w:id="351423179">
      <w:bodyDiv w:val="1"/>
      <w:marLeft w:val="0"/>
      <w:marRight w:val="0"/>
      <w:marTop w:val="0"/>
      <w:marBottom w:val="0"/>
      <w:divBdr>
        <w:top w:val="none" w:sz="0" w:space="0" w:color="auto"/>
        <w:left w:val="none" w:sz="0" w:space="0" w:color="auto"/>
        <w:bottom w:val="none" w:sz="0" w:space="0" w:color="auto"/>
        <w:right w:val="none" w:sz="0" w:space="0" w:color="auto"/>
      </w:divBdr>
      <w:divsChild>
        <w:div w:id="1855148425">
          <w:marLeft w:val="0"/>
          <w:marRight w:val="0"/>
          <w:marTop w:val="0"/>
          <w:marBottom w:val="0"/>
          <w:divBdr>
            <w:top w:val="none" w:sz="0" w:space="0" w:color="auto"/>
            <w:left w:val="none" w:sz="0" w:space="0" w:color="auto"/>
            <w:bottom w:val="none" w:sz="0" w:space="0" w:color="auto"/>
            <w:right w:val="none" w:sz="0" w:space="0" w:color="auto"/>
          </w:divBdr>
        </w:div>
      </w:divsChild>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02822621">
      <w:bodyDiv w:val="1"/>
      <w:marLeft w:val="0"/>
      <w:marRight w:val="0"/>
      <w:marTop w:val="0"/>
      <w:marBottom w:val="0"/>
      <w:divBdr>
        <w:top w:val="none" w:sz="0" w:space="0" w:color="auto"/>
        <w:left w:val="none" w:sz="0" w:space="0" w:color="auto"/>
        <w:bottom w:val="none" w:sz="0" w:space="0" w:color="auto"/>
        <w:right w:val="none" w:sz="0" w:space="0" w:color="auto"/>
      </w:divBdr>
      <w:divsChild>
        <w:div w:id="1422795849">
          <w:marLeft w:val="0"/>
          <w:marRight w:val="0"/>
          <w:marTop w:val="0"/>
          <w:marBottom w:val="0"/>
          <w:divBdr>
            <w:top w:val="none" w:sz="0" w:space="0" w:color="auto"/>
            <w:left w:val="none" w:sz="0" w:space="0" w:color="auto"/>
            <w:bottom w:val="none" w:sz="0" w:space="0" w:color="auto"/>
            <w:right w:val="none" w:sz="0" w:space="0" w:color="auto"/>
          </w:divBdr>
        </w:div>
      </w:divsChild>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907764721">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47875775">
      <w:bodyDiv w:val="1"/>
      <w:marLeft w:val="0"/>
      <w:marRight w:val="0"/>
      <w:marTop w:val="0"/>
      <w:marBottom w:val="0"/>
      <w:divBdr>
        <w:top w:val="none" w:sz="0" w:space="0" w:color="auto"/>
        <w:left w:val="none" w:sz="0" w:space="0" w:color="auto"/>
        <w:bottom w:val="none" w:sz="0" w:space="0" w:color="auto"/>
        <w:right w:val="none" w:sz="0" w:space="0" w:color="auto"/>
      </w:divBdr>
      <w:divsChild>
        <w:div w:id="507791503">
          <w:marLeft w:val="0"/>
          <w:marRight w:val="0"/>
          <w:marTop w:val="0"/>
          <w:marBottom w:val="0"/>
          <w:divBdr>
            <w:top w:val="none" w:sz="0" w:space="0" w:color="auto"/>
            <w:left w:val="none" w:sz="0" w:space="0" w:color="auto"/>
            <w:bottom w:val="none" w:sz="0" w:space="0" w:color="auto"/>
            <w:right w:val="none" w:sz="0" w:space="0" w:color="auto"/>
          </w:divBdr>
        </w:div>
      </w:divsChild>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0398004">
      <w:bodyDiv w:val="1"/>
      <w:marLeft w:val="0"/>
      <w:marRight w:val="0"/>
      <w:marTop w:val="0"/>
      <w:marBottom w:val="0"/>
      <w:divBdr>
        <w:top w:val="none" w:sz="0" w:space="0" w:color="auto"/>
        <w:left w:val="none" w:sz="0" w:space="0" w:color="auto"/>
        <w:bottom w:val="none" w:sz="0" w:space="0" w:color="auto"/>
        <w:right w:val="none" w:sz="0" w:space="0" w:color="auto"/>
      </w:divBdr>
      <w:divsChild>
        <w:div w:id="955870044">
          <w:marLeft w:val="0"/>
          <w:marRight w:val="0"/>
          <w:marTop w:val="0"/>
          <w:marBottom w:val="0"/>
          <w:divBdr>
            <w:top w:val="none" w:sz="0" w:space="0" w:color="auto"/>
            <w:left w:val="none" w:sz="0" w:space="0" w:color="auto"/>
            <w:bottom w:val="none" w:sz="0" w:space="0" w:color="auto"/>
            <w:right w:val="none" w:sz="0" w:space="0" w:color="auto"/>
          </w:divBdr>
        </w:div>
      </w:divsChild>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556118900">
      <w:bodyDiv w:val="1"/>
      <w:marLeft w:val="0"/>
      <w:marRight w:val="0"/>
      <w:marTop w:val="0"/>
      <w:marBottom w:val="0"/>
      <w:divBdr>
        <w:top w:val="none" w:sz="0" w:space="0" w:color="auto"/>
        <w:left w:val="none" w:sz="0" w:space="0" w:color="auto"/>
        <w:bottom w:val="none" w:sz="0" w:space="0" w:color="auto"/>
        <w:right w:val="none" w:sz="0" w:space="0" w:color="auto"/>
      </w:divBdr>
      <w:divsChild>
        <w:div w:id="1491872853">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89381869">
      <w:bodyDiv w:val="1"/>
      <w:marLeft w:val="0"/>
      <w:marRight w:val="0"/>
      <w:marTop w:val="0"/>
      <w:marBottom w:val="0"/>
      <w:divBdr>
        <w:top w:val="none" w:sz="0" w:space="0" w:color="auto"/>
        <w:left w:val="none" w:sz="0" w:space="0" w:color="auto"/>
        <w:bottom w:val="none" w:sz="0" w:space="0" w:color="auto"/>
        <w:right w:val="none" w:sz="0" w:space="0" w:color="auto"/>
      </w:divBdr>
      <w:divsChild>
        <w:div w:id="1698696296">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1FF8E-33EB-497F-99F8-57450AB94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5</Pages>
  <Words>3977</Words>
  <Characters>2267</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Gatis Zvaigzne</cp:lastModifiedBy>
  <cp:revision>49</cp:revision>
  <dcterms:created xsi:type="dcterms:W3CDTF">2023-09-11T08:38:00Z</dcterms:created>
  <dcterms:modified xsi:type="dcterms:W3CDTF">2024-11-25T11:47:00Z</dcterms:modified>
</cp:coreProperties>
</file>