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D408E" w14:textId="25F26DCA" w:rsidR="00FD550D" w:rsidRPr="009120FB" w:rsidRDefault="00FD550D" w:rsidP="00097049">
      <w:pPr>
        <w:suppressAutoHyphens/>
        <w:spacing w:after="0" w:line="240" w:lineRule="auto"/>
        <w:jc w:val="right"/>
        <w:rPr>
          <w:rFonts w:ascii="Times New Roman" w:eastAsia="Times New Roman" w:hAnsi="Times New Roman" w:cs="Times New Roman"/>
          <w:sz w:val="24"/>
          <w:szCs w:val="24"/>
        </w:rPr>
      </w:pPr>
    </w:p>
    <w:p w14:paraId="606AAEEE" w14:textId="77777777" w:rsidR="00FD550D" w:rsidRPr="009120FB" w:rsidRDefault="00FD550D" w:rsidP="00097049">
      <w:pPr>
        <w:suppressAutoHyphens/>
        <w:spacing w:after="0" w:line="240" w:lineRule="auto"/>
        <w:jc w:val="right"/>
        <w:rPr>
          <w:rFonts w:ascii="Times New Roman" w:eastAsia="Times New Roman" w:hAnsi="Times New Roman" w:cs="Times New Roman"/>
          <w:sz w:val="24"/>
          <w:szCs w:val="24"/>
        </w:rPr>
      </w:pPr>
    </w:p>
    <w:p w14:paraId="18CF82F8" w14:textId="77777777" w:rsidR="00097049" w:rsidRPr="009120FB" w:rsidRDefault="00097049" w:rsidP="00097049">
      <w:pPr>
        <w:suppressAutoHyphens/>
        <w:spacing w:after="0" w:line="240" w:lineRule="auto"/>
        <w:jc w:val="right"/>
        <w:rPr>
          <w:rFonts w:ascii="Times New Roman" w:eastAsia="Times New Roman" w:hAnsi="Times New Roman" w:cs="Times New Roman"/>
          <w:sz w:val="24"/>
          <w:szCs w:val="24"/>
        </w:rPr>
      </w:pPr>
      <w:r w:rsidRPr="009120FB">
        <w:rPr>
          <w:rFonts w:ascii="Times New Roman" w:eastAsia="Times New Roman" w:hAnsi="Times New Roman" w:cs="Times New Roman"/>
          <w:sz w:val="24"/>
          <w:szCs w:val="24"/>
        </w:rPr>
        <w:t>APSTIPRINĀTS</w:t>
      </w:r>
    </w:p>
    <w:p w14:paraId="6BE01133" w14:textId="77777777" w:rsidR="00097049" w:rsidRPr="009120FB" w:rsidRDefault="00097049" w:rsidP="00097049">
      <w:pPr>
        <w:suppressAutoHyphens/>
        <w:spacing w:after="0" w:line="240" w:lineRule="auto"/>
        <w:ind w:left="5103"/>
        <w:jc w:val="right"/>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Rīgas Stradiņa universitātes</w:t>
      </w:r>
    </w:p>
    <w:p w14:paraId="0E00B8B5" w14:textId="77777777" w:rsidR="00097049" w:rsidRPr="009120FB" w:rsidRDefault="00097049" w:rsidP="00097049">
      <w:pPr>
        <w:suppressAutoHyphens/>
        <w:spacing w:after="0" w:line="240" w:lineRule="auto"/>
        <w:ind w:left="4678"/>
        <w:jc w:val="right"/>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iepirkuma komisijas</w:t>
      </w:r>
    </w:p>
    <w:p w14:paraId="4CBAAFE0" w14:textId="05A8268F" w:rsidR="00097049" w:rsidRPr="00C97C51" w:rsidRDefault="00097049" w:rsidP="00097049">
      <w:pPr>
        <w:suppressAutoHyphens/>
        <w:spacing w:after="0" w:line="240" w:lineRule="auto"/>
        <w:ind w:left="5103"/>
        <w:jc w:val="right"/>
        <w:rPr>
          <w:rFonts w:ascii="Times New Roman" w:eastAsia="Calibri" w:hAnsi="Times New Roman" w:cs="Times New Roman"/>
          <w:sz w:val="24"/>
          <w:szCs w:val="24"/>
          <w:lang w:eastAsia="ar-SA"/>
        </w:rPr>
      </w:pPr>
      <w:r w:rsidRPr="00C97C51">
        <w:rPr>
          <w:rFonts w:ascii="Times New Roman" w:eastAsia="Calibri" w:hAnsi="Times New Roman" w:cs="Times New Roman"/>
          <w:sz w:val="24"/>
          <w:szCs w:val="24"/>
          <w:lang w:eastAsia="ar-SA"/>
        </w:rPr>
        <w:t>202</w:t>
      </w:r>
      <w:r w:rsidR="00A429F5" w:rsidRPr="00C97C51">
        <w:rPr>
          <w:rFonts w:ascii="Times New Roman" w:eastAsia="Calibri" w:hAnsi="Times New Roman" w:cs="Times New Roman"/>
          <w:sz w:val="24"/>
          <w:szCs w:val="24"/>
          <w:lang w:eastAsia="ar-SA"/>
        </w:rPr>
        <w:t>4</w:t>
      </w:r>
      <w:r w:rsidRPr="00C97C51">
        <w:rPr>
          <w:rFonts w:ascii="Times New Roman" w:eastAsia="Calibri" w:hAnsi="Times New Roman" w:cs="Times New Roman"/>
          <w:sz w:val="24"/>
          <w:szCs w:val="24"/>
          <w:lang w:eastAsia="ar-SA"/>
        </w:rPr>
        <w:t>.</w:t>
      </w:r>
      <w:r w:rsidR="00F5567B" w:rsidRPr="00C97C51">
        <w:rPr>
          <w:rFonts w:ascii="Times New Roman" w:eastAsia="Calibri" w:hAnsi="Times New Roman" w:cs="Times New Roman"/>
          <w:sz w:val="24"/>
          <w:szCs w:val="24"/>
          <w:lang w:eastAsia="ar-SA"/>
        </w:rPr>
        <w:t xml:space="preserve"> </w:t>
      </w:r>
      <w:r w:rsidRPr="00C97C51">
        <w:rPr>
          <w:rFonts w:ascii="Times New Roman" w:eastAsia="Calibri" w:hAnsi="Times New Roman" w:cs="Times New Roman"/>
          <w:sz w:val="24"/>
          <w:szCs w:val="24"/>
          <w:lang w:eastAsia="ar-SA"/>
        </w:rPr>
        <w:t>gada</w:t>
      </w:r>
      <w:r w:rsidR="009B3DAE" w:rsidRPr="00C97C51">
        <w:rPr>
          <w:rFonts w:ascii="Times New Roman" w:eastAsia="Calibri" w:hAnsi="Times New Roman" w:cs="Times New Roman"/>
          <w:sz w:val="24"/>
          <w:szCs w:val="24"/>
          <w:lang w:eastAsia="ar-SA"/>
        </w:rPr>
        <w:t xml:space="preserve"> </w:t>
      </w:r>
      <w:r w:rsidR="008C1E73" w:rsidRPr="00A05297">
        <w:rPr>
          <w:rFonts w:ascii="Times New Roman" w:eastAsia="Calibri" w:hAnsi="Times New Roman" w:cs="Times New Roman"/>
          <w:sz w:val="24"/>
          <w:szCs w:val="24"/>
          <w:lang w:eastAsia="ar-SA"/>
        </w:rPr>
        <w:t>22</w:t>
      </w:r>
      <w:r w:rsidR="00C97C51" w:rsidRPr="00A05297">
        <w:rPr>
          <w:rFonts w:ascii="Times New Roman" w:eastAsia="Calibri" w:hAnsi="Times New Roman" w:cs="Times New Roman"/>
          <w:sz w:val="24"/>
          <w:szCs w:val="24"/>
          <w:lang w:eastAsia="ar-SA"/>
        </w:rPr>
        <w:t>.</w:t>
      </w:r>
      <w:r w:rsidR="00AB6884">
        <w:rPr>
          <w:rFonts w:ascii="Times New Roman" w:eastAsia="Calibri" w:hAnsi="Times New Roman" w:cs="Times New Roman"/>
          <w:sz w:val="24"/>
          <w:szCs w:val="24"/>
          <w:lang w:eastAsia="ar-SA"/>
        </w:rPr>
        <w:t xml:space="preserve"> novembra</w:t>
      </w:r>
      <w:r w:rsidRPr="00C97C51">
        <w:rPr>
          <w:rFonts w:ascii="Times New Roman" w:eastAsia="Calibri" w:hAnsi="Times New Roman" w:cs="Times New Roman"/>
          <w:sz w:val="24"/>
          <w:szCs w:val="24"/>
          <w:lang w:eastAsia="ar-SA"/>
        </w:rPr>
        <w:t xml:space="preserve"> sēdē</w:t>
      </w:r>
    </w:p>
    <w:p w14:paraId="30FA0017" w14:textId="561C98C2" w:rsidR="00097049" w:rsidRPr="009120FB" w:rsidRDefault="00097049" w:rsidP="00097049">
      <w:pPr>
        <w:suppressAutoHyphens/>
        <w:spacing w:after="0" w:line="240" w:lineRule="auto"/>
        <w:ind w:left="3828"/>
        <w:jc w:val="right"/>
        <w:rPr>
          <w:rFonts w:ascii="Times New Roman" w:eastAsia="Calibri" w:hAnsi="Times New Roman" w:cs="Times New Roman"/>
          <w:sz w:val="24"/>
          <w:szCs w:val="24"/>
          <w:lang w:eastAsia="ar-SA"/>
        </w:rPr>
      </w:pPr>
      <w:r w:rsidRPr="00C97C51">
        <w:rPr>
          <w:rFonts w:ascii="Times New Roman" w:eastAsia="Calibri" w:hAnsi="Times New Roman" w:cs="Times New Roman"/>
          <w:sz w:val="24"/>
          <w:szCs w:val="24"/>
          <w:lang w:eastAsia="ar-SA"/>
        </w:rPr>
        <w:t>(protokols Nr.</w:t>
      </w:r>
      <w:r w:rsidR="005E683D" w:rsidRPr="00C97C51">
        <w:rPr>
          <w:rFonts w:ascii="Times New Roman" w:eastAsia="Calibri" w:hAnsi="Times New Roman" w:cs="Times New Roman"/>
          <w:b/>
          <w:sz w:val="24"/>
          <w:szCs w:val="24"/>
          <w:lang w:eastAsia="ar-SA"/>
        </w:rPr>
        <w:t xml:space="preserve"> </w:t>
      </w:r>
      <w:r w:rsidR="00CE7F7C" w:rsidRPr="00C97C51">
        <w:rPr>
          <w:rFonts w:ascii="Times New Roman" w:eastAsia="Calibri" w:hAnsi="Times New Roman" w:cs="Times New Roman"/>
          <w:b/>
          <w:sz w:val="24"/>
          <w:szCs w:val="24"/>
          <w:lang w:eastAsia="ar-SA"/>
        </w:rPr>
        <w:t>RSU 202</w:t>
      </w:r>
      <w:r w:rsidR="00A429F5" w:rsidRPr="00C97C51">
        <w:rPr>
          <w:rFonts w:ascii="Times New Roman" w:eastAsia="Calibri" w:hAnsi="Times New Roman" w:cs="Times New Roman"/>
          <w:b/>
          <w:sz w:val="24"/>
          <w:szCs w:val="24"/>
          <w:lang w:eastAsia="ar-SA"/>
        </w:rPr>
        <w:t>4</w:t>
      </w:r>
      <w:r w:rsidR="00CE7F7C" w:rsidRPr="00C97C51">
        <w:rPr>
          <w:rFonts w:ascii="Times New Roman" w:eastAsia="Calibri" w:hAnsi="Times New Roman" w:cs="Times New Roman"/>
          <w:b/>
          <w:sz w:val="24"/>
          <w:szCs w:val="24"/>
          <w:lang w:eastAsia="ar-SA"/>
        </w:rPr>
        <w:t>/</w:t>
      </w:r>
      <w:r w:rsidR="00AB6884">
        <w:rPr>
          <w:rFonts w:ascii="Times New Roman" w:eastAsia="Calibri" w:hAnsi="Times New Roman" w:cs="Times New Roman"/>
          <w:b/>
          <w:sz w:val="24"/>
          <w:szCs w:val="24"/>
          <w:lang w:eastAsia="ar-SA"/>
        </w:rPr>
        <w:t>119</w:t>
      </w:r>
      <w:r w:rsidR="00CE7F7C" w:rsidRPr="00C97C51">
        <w:rPr>
          <w:rFonts w:ascii="Times New Roman" w:eastAsia="Calibri" w:hAnsi="Times New Roman" w:cs="Times New Roman"/>
          <w:b/>
          <w:sz w:val="24"/>
          <w:szCs w:val="24"/>
          <w:lang w:eastAsia="ar-SA"/>
        </w:rPr>
        <w:t>/AK</w:t>
      </w:r>
      <w:r w:rsidR="00E53BAD" w:rsidRPr="00C97C51">
        <w:rPr>
          <w:rFonts w:ascii="Times New Roman" w:eastAsia="Calibri" w:hAnsi="Times New Roman" w:cs="Times New Roman"/>
          <w:b/>
          <w:sz w:val="24"/>
          <w:szCs w:val="24"/>
          <w:lang w:eastAsia="ar-SA"/>
        </w:rPr>
        <w:t>-</w:t>
      </w:r>
      <w:r w:rsidR="00326E6C" w:rsidRPr="00C97C51">
        <w:rPr>
          <w:rFonts w:ascii="Times New Roman" w:eastAsia="Calibri" w:hAnsi="Times New Roman" w:cs="Times New Roman"/>
          <w:b/>
          <w:sz w:val="24"/>
          <w:szCs w:val="24"/>
          <w:lang w:eastAsia="ar-SA"/>
        </w:rPr>
        <w:t>3</w:t>
      </w:r>
      <w:r w:rsidRPr="00C97C51">
        <w:rPr>
          <w:rFonts w:ascii="Times New Roman" w:eastAsia="Calibri" w:hAnsi="Times New Roman" w:cs="Times New Roman"/>
          <w:sz w:val="24"/>
          <w:szCs w:val="24"/>
          <w:lang w:eastAsia="ar-SA"/>
        </w:rPr>
        <w:t>)</w:t>
      </w:r>
    </w:p>
    <w:p w14:paraId="36D41709" w14:textId="4B88F347"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5FE9CDFF" w14:textId="27909C5C"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71CB3E66" w14:textId="1D25CC1D"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4E142E28" w14:textId="773B8227"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40FD1944" w14:textId="48BF0C5C"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644A0A46" w14:textId="07790C01"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49CE3D68" w14:textId="77777777"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2330AC2E" w14:textId="77777777" w:rsidR="00D30F6E" w:rsidRPr="009120FB" w:rsidRDefault="00D30F6E" w:rsidP="00BC0ED3">
      <w:pPr>
        <w:suppressAutoHyphens/>
        <w:spacing w:after="0" w:line="240" w:lineRule="auto"/>
        <w:rPr>
          <w:rFonts w:ascii="Times New Roman" w:eastAsia="Calibri" w:hAnsi="Times New Roman" w:cs="Times New Roman"/>
          <w:b/>
          <w:sz w:val="24"/>
          <w:szCs w:val="24"/>
          <w:lang w:eastAsia="ar-SA"/>
        </w:rPr>
      </w:pPr>
    </w:p>
    <w:p w14:paraId="428A1258" w14:textId="77777777"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6D94F344" w14:textId="77777777"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2D5E8759" w14:textId="400AB60C"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75F6B98E" w14:textId="77777777"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61CA19D4" w14:textId="06455870"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ATKLĀTA KONKURSA</w:t>
      </w:r>
    </w:p>
    <w:p w14:paraId="214DB2E2" w14:textId="77777777"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p>
    <w:p w14:paraId="3CD44BEA" w14:textId="77777777"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(Elektronisko iepirkumu sistēmā)</w:t>
      </w:r>
    </w:p>
    <w:p w14:paraId="07D5C43F" w14:textId="77777777" w:rsidR="00097049" w:rsidRPr="009120FB" w:rsidRDefault="00097049" w:rsidP="00097049">
      <w:pPr>
        <w:suppressAutoHyphens/>
        <w:spacing w:after="0" w:line="240" w:lineRule="auto"/>
        <w:jc w:val="both"/>
        <w:rPr>
          <w:rFonts w:ascii="Times New Roman" w:eastAsia="Calibri" w:hAnsi="Times New Roman" w:cs="Times New Roman"/>
          <w:sz w:val="24"/>
          <w:szCs w:val="24"/>
          <w:lang w:eastAsia="ar-SA"/>
        </w:rPr>
      </w:pPr>
    </w:p>
    <w:p w14:paraId="67E52B00" w14:textId="53085989" w:rsidR="00AA488A" w:rsidRDefault="004F2ED1" w:rsidP="00097049">
      <w:pPr>
        <w:suppressAutoHyphens/>
        <w:spacing w:after="0" w:line="240" w:lineRule="auto"/>
        <w:jc w:val="center"/>
        <w:rPr>
          <w:rFonts w:ascii="Times New Roman" w:hAnsi="Times New Roman" w:cs="Times New Roman"/>
          <w:b/>
          <w:sz w:val="32"/>
          <w:szCs w:val="32"/>
        </w:rPr>
      </w:pPr>
      <w:bookmarkStart w:id="0" w:name="_Hlk174435887"/>
      <w:r w:rsidRPr="004F2ED1">
        <w:rPr>
          <w:rFonts w:ascii="Times New Roman" w:hAnsi="Times New Roman" w:cs="Times New Roman"/>
          <w:b/>
          <w:sz w:val="32"/>
          <w:szCs w:val="32"/>
        </w:rPr>
        <w:t xml:space="preserve">Dažādu medicīnas </w:t>
      </w:r>
      <w:bookmarkEnd w:id="0"/>
      <w:r w:rsidRPr="004F2ED1">
        <w:rPr>
          <w:rFonts w:ascii="Times New Roman" w:hAnsi="Times New Roman" w:cs="Times New Roman"/>
          <w:b/>
          <w:sz w:val="32"/>
          <w:szCs w:val="32"/>
        </w:rPr>
        <w:t>simulatoru un trenažieru iegāde – 5.kārta</w:t>
      </w:r>
    </w:p>
    <w:p w14:paraId="4084BB5F" w14:textId="067F978A"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 xml:space="preserve">NOLIKUMS </w:t>
      </w:r>
    </w:p>
    <w:p w14:paraId="3F14FDC9"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0A76B95" w14:textId="7E7513A5"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 xml:space="preserve">Iepirkuma identifikācijas Nr. </w:t>
      </w:r>
      <w:r w:rsidR="00CE7F7C" w:rsidRPr="009120FB">
        <w:rPr>
          <w:rFonts w:ascii="Times New Roman" w:eastAsia="Calibri" w:hAnsi="Times New Roman" w:cs="Times New Roman"/>
          <w:b/>
          <w:sz w:val="24"/>
          <w:szCs w:val="24"/>
          <w:lang w:eastAsia="ar-SA"/>
        </w:rPr>
        <w:t>RSU 202</w:t>
      </w:r>
      <w:r w:rsidR="00AA488A">
        <w:rPr>
          <w:rFonts w:ascii="Times New Roman" w:eastAsia="Calibri" w:hAnsi="Times New Roman" w:cs="Times New Roman"/>
          <w:b/>
          <w:sz w:val="24"/>
          <w:szCs w:val="24"/>
          <w:lang w:eastAsia="ar-SA"/>
        </w:rPr>
        <w:t>4</w:t>
      </w:r>
      <w:r w:rsidR="00CE7F7C" w:rsidRPr="009120FB">
        <w:rPr>
          <w:rFonts w:ascii="Times New Roman" w:eastAsia="Calibri" w:hAnsi="Times New Roman" w:cs="Times New Roman"/>
          <w:b/>
          <w:sz w:val="24"/>
          <w:szCs w:val="24"/>
          <w:lang w:eastAsia="ar-SA"/>
        </w:rPr>
        <w:t>/</w:t>
      </w:r>
      <w:r w:rsidR="00EB3D3B">
        <w:rPr>
          <w:rFonts w:ascii="Times New Roman" w:eastAsia="Calibri" w:hAnsi="Times New Roman" w:cs="Times New Roman"/>
          <w:b/>
          <w:sz w:val="24"/>
          <w:szCs w:val="24"/>
          <w:lang w:eastAsia="ar-SA"/>
        </w:rPr>
        <w:t>119</w:t>
      </w:r>
      <w:r w:rsidR="00CE7F7C" w:rsidRPr="009120FB">
        <w:rPr>
          <w:rFonts w:ascii="Times New Roman" w:eastAsia="Calibri" w:hAnsi="Times New Roman" w:cs="Times New Roman"/>
          <w:b/>
          <w:sz w:val="24"/>
          <w:szCs w:val="24"/>
          <w:lang w:eastAsia="ar-SA"/>
        </w:rPr>
        <w:t>/AK</w:t>
      </w:r>
    </w:p>
    <w:p w14:paraId="51D701E1"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406FEAE8"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0939BC7"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59CBDE6F"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D212A8D"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C6A6871"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1935B5C2"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3C8A8CF2"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A4E05F8"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0E47BDB5"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1458E96"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147BF56C" w14:textId="77777777" w:rsidR="00097049" w:rsidRPr="009120FB" w:rsidRDefault="00097049" w:rsidP="00097049">
      <w:pPr>
        <w:suppressAutoHyphens/>
        <w:spacing w:after="0" w:line="240" w:lineRule="auto"/>
        <w:jc w:val="both"/>
        <w:rPr>
          <w:rFonts w:ascii="Times New Roman" w:eastAsia="Calibri" w:hAnsi="Times New Roman" w:cs="Times New Roman"/>
          <w:b/>
          <w:sz w:val="24"/>
          <w:szCs w:val="24"/>
          <w:lang w:eastAsia="ar-SA"/>
        </w:rPr>
      </w:pPr>
    </w:p>
    <w:p w14:paraId="7DC38142" w14:textId="1E7B1FD3"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480A7DB" w14:textId="77777777"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5042C500" w14:textId="6F50470C" w:rsidR="00097049"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5C28008" w14:textId="41B6A9AB"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797DB37" w14:textId="37C19B82"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9778B7E" w14:textId="1A2F1C45"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C5C3F16" w14:textId="19ECF56D"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3290268C" w14:textId="5F239B6E"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740EAB3E" w14:textId="71CC5305"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36C28EAB" w14:textId="77777777" w:rsidR="00C61A4C" w:rsidRPr="009120FB"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5BFFEB81" w14:textId="03FAADED"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42EF0C74" w14:textId="411434CD"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67F10F7A" w14:textId="02B19255" w:rsidR="00097049" w:rsidRDefault="00097049" w:rsidP="00D30F6E">
      <w:pPr>
        <w:suppressAutoHyphens/>
        <w:spacing w:after="0" w:line="240" w:lineRule="auto"/>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Rīga</w:t>
      </w:r>
      <w:r w:rsidR="00D30F6E" w:rsidRPr="009120FB">
        <w:rPr>
          <w:rFonts w:ascii="Times New Roman" w:eastAsia="Calibri" w:hAnsi="Times New Roman" w:cs="Times New Roman"/>
          <w:b/>
          <w:sz w:val="24"/>
          <w:szCs w:val="24"/>
          <w:lang w:eastAsia="ar-SA"/>
        </w:rPr>
        <w:t xml:space="preserve">, </w:t>
      </w:r>
      <w:r w:rsidRPr="009120FB">
        <w:rPr>
          <w:rFonts w:ascii="Times New Roman" w:eastAsia="Calibri" w:hAnsi="Times New Roman" w:cs="Times New Roman"/>
          <w:b/>
          <w:sz w:val="24"/>
          <w:szCs w:val="24"/>
          <w:lang w:eastAsia="ar-SA"/>
        </w:rPr>
        <w:t>202</w:t>
      </w:r>
      <w:r w:rsidR="00AA488A">
        <w:rPr>
          <w:rFonts w:ascii="Times New Roman" w:eastAsia="Calibri" w:hAnsi="Times New Roman" w:cs="Times New Roman"/>
          <w:b/>
          <w:sz w:val="24"/>
          <w:szCs w:val="24"/>
          <w:lang w:eastAsia="ar-SA"/>
        </w:rPr>
        <w:t>4</w:t>
      </w:r>
    </w:p>
    <w:p w14:paraId="05381065" w14:textId="77777777" w:rsidR="00AA488A" w:rsidRPr="009120FB" w:rsidRDefault="00AA488A" w:rsidP="00C61A4C">
      <w:pPr>
        <w:suppressAutoHyphens/>
        <w:spacing w:after="0" w:line="240" w:lineRule="auto"/>
        <w:rPr>
          <w:rFonts w:ascii="Times New Roman" w:eastAsia="Calibri" w:hAnsi="Times New Roman" w:cs="Times New Roman"/>
          <w:b/>
          <w:sz w:val="24"/>
          <w:szCs w:val="24"/>
          <w:lang w:eastAsia="ar-SA"/>
        </w:rPr>
      </w:pPr>
    </w:p>
    <w:p w14:paraId="30F64D20" w14:textId="73F98177" w:rsidR="007A2A8E" w:rsidRPr="009120FB" w:rsidRDefault="007A2A8E" w:rsidP="00D30F6E">
      <w:pPr>
        <w:suppressAutoHyphens/>
        <w:spacing w:after="0" w:line="240" w:lineRule="auto"/>
        <w:jc w:val="center"/>
        <w:rPr>
          <w:rFonts w:ascii="Times New Roman" w:eastAsia="Calibri" w:hAnsi="Times New Roman" w:cs="Times New Roman"/>
          <w:b/>
          <w:sz w:val="24"/>
          <w:szCs w:val="24"/>
          <w:lang w:eastAsia="ar-SA"/>
        </w:rPr>
      </w:pPr>
    </w:p>
    <w:p w14:paraId="45E89EF4" w14:textId="77777777" w:rsidR="007A2A8E" w:rsidRPr="009120FB" w:rsidRDefault="007A2A8E" w:rsidP="00D30F6E">
      <w:pPr>
        <w:suppressAutoHyphens/>
        <w:spacing w:after="0" w:line="240" w:lineRule="auto"/>
        <w:jc w:val="center"/>
        <w:rPr>
          <w:rFonts w:ascii="Times New Roman" w:eastAsia="Calibri" w:hAnsi="Times New Roman" w:cs="Times New Roman"/>
          <w:b/>
          <w:sz w:val="24"/>
          <w:szCs w:val="24"/>
          <w:lang w:eastAsia="ar-SA"/>
        </w:rPr>
      </w:pPr>
    </w:p>
    <w:p w14:paraId="5A22136D" w14:textId="77777777" w:rsidR="00097049" w:rsidRPr="009120FB" w:rsidRDefault="00097049" w:rsidP="00097049">
      <w:pPr>
        <w:spacing w:after="200" w:line="276"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SATURS</w:t>
      </w:r>
    </w:p>
    <w:p w14:paraId="68502B90" w14:textId="27FA89F8" w:rsidR="00097049" w:rsidRPr="009120FB" w:rsidRDefault="00097049" w:rsidP="00097049">
      <w:pPr>
        <w:tabs>
          <w:tab w:val="left" w:pos="440"/>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r w:rsidRPr="009120FB">
        <w:rPr>
          <w:rFonts w:ascii="Times New Roman" w:eastAsia="Calibri" w:hAnsi="Times New Roman" w:cs="Times New Roman"/>
          <w:sz w:val="24"/>
          <w:szCs w:val="24"/>
          <w:lang w:eastAsia="ar-SA"/>
        </w:rPr>
        <w:fldChar w:fldCharType="begin"/>
      </w:r>
      <w:r w:rsidRPr="009120FB">
        <w:rPr>
          <w:rFonts w:ascii="Times New Roman" w:eastAsia="Calibri" w:hAnsi="Times New Roman" w:cs="Times New Roman"/>
          <w:sz w:val="24"/>
          <w:szCs w:val="24"/>
          <w:lang w:eastAsia="ar-SA"/>
        </w:rPr>
        <w:instrText xml:space="preserve"> TOC \h \z \t "Heading 1;1;Nodala 1;1" </w:instrText>
      </w:r>
      <w:r w:rsidRPr="009120FB">
        <w:rPr>
          <w:rFonts w:ascii="Times New Roman" w:eastAsia="Calibri" w:hAnsi="Times New Roman" w:cs="Times New Roman"/>
          <w:sz w:val="24"/>
          <w:szCs w:val="24"/>
          <w:lang w:eastAsia="ar-SA"/>
        </w:rPr>
        <w:fldChar w:fldCharType="separate"/>
      </w:r>
      <w:hyperlink w:anchor="_Toc71118616" w:history="1">
        <w:r w:rsidRPr="009120FB">
          <w:rPr>
            <w:rFonts w:ascii="Times New Roman" w:eastAsia="Calibri" w:hAnsi="Times New Roman" w:cs="Times New Roman"/>
            <w:noProof/>
            <w:color w:val="0000FF"/>
            <w:sz w:val="24"/>
            <w:szCs w:val="24"/>
            <w:u w:val="single"/>
            <w:lang w:eastAsia="ar-SA"/>
          </w:rPr>
          <w:t>1.</w:t>
        </w:r>
        <w:r w:rsidRPr="009120FB">
          <w:rPr>
            <w:rFonts w:ascii="Times New Roman" w:eastAsia="Times New Roman" w:hAnsi="Times New Roman" w:cs="Times New Roman"/>
            <w:noProof/>
            <w:sz w:val="24"/>
            <w:szCs w:val="24"/>
            <w:lang w:eastAsia="lv-LV"/>
          </w:rPr>
          <w:tab/>
        </w:r>
        <w:r w:rsidRPr="009120FB">
          <w:rPr>
            <w:rFonts w:ascii="Times New Roman" w:eastAsia="Calibri" w:hAnsi="Times New Roman" w:cs="Times New Roman"/>
            <w:noProof/>
            <w:color w:val="0000FF"/>
            <w:sz w:val="24"/>
            <w:szCs w:val="24"/>
            <w:u w:val="single"/>
            <w:lang w:eastAsia="ar-SA"/>
          </w:rPr>
          <w:t>Vispārējā informācija</w:t>
        </w:r>
        <w:r w:rsidRPr="009120FB">
          <w:rPr>
            <w:rFonts w:ascii="Times New Roman" w:eastAsia="Calibri" w:hAnsi="Times New Roman" w:cs="Times New Roman"/>
            <w:noProof/>
            <w:webHidden/>
            <w:sz w:val="24"/>
            <w:szCs w:val="24"/>
            <w:lang w:eastAsia="ar-SA"/>
          </w:rPr>
          <w:tab/>
        </w:r>
        <w:r w:rsidRPr="009120FB">
          <w:rPr>
            <w:rFonts w:ascii="Times New Roman" w:eastAsia="Calibri" w:hAnsi="Times New Roman" w:cs="Times New Roman"/>
            <w:noProof/>
            <w:webHidden/>
            <w:sz w:val="24"/>
            <w:szCs w:val="24"/>
            <w:lang w:eastAsia="ar-SA"/>
          </w:rPr>
          <w:fldChar w:fldCharType="begin"/>
        </w:r>
        <w:r w:rsidRPr="009120FB">
          <w:rPr>
            <w:rFonts w:ascii="Times New Roman" w:eastAsia="Calibri" w:hAnsi="Times New Roman" w:cs="Times New Roman"/>
            <w:noProof/>
            <w:webHidden/>
            <w:sz w:val="24"/>
            <w:szCs w:val="24"/>
            <w:lang w:eastAsia="ar-SA"/>
          </w:rPr>
          <w:instrText xml:space="preserve"> PAGEREF _Toc71118616 \h </w:instrText>
        </w:r>
        <w:r w:rsidRPr="009120FB">
          <w:rPr>
            <w:rFonts w:ascii="Times New Roman" w:eastAsia="Calibri" w:hAnsi="Times New Roman" w:cs="Times New Roman"/>
            <w:noProof/>
            <w:webHidden/>
            <w:sz w:val="24"/>
            <w:szCs w:val="24"/>
            <w:lang w:eastAsia="ar-SA"/>
          </w:rPr>
        </w:r>
        <w:r w:rsidRPr="009120FB">
          <w:rPr>
            <w:rFonts w:ascii="Times New Roman" w:eastAsia="Calibri" w:hAnsi="Times New Roman" w:cs="Times New Roman"/>
            <w:noProof/>
            <w:webHidden/>
            <w:sz w:val="24"/>
            <w:szCs w:val="24"/>
            <w:lang w:eastAsia="ar-SA"/>
          </w:rPr>
          <w:fldChar w:fldCharType="separate"/>
        </w:r>
        <w:r w:rsidR="00F042D3">
          <w:rPr>
            <w:rFonts w:ascii="Times New Roman" w:eastAsia="Calibri" w:hAnsi="Times New Roman" w:cs="Times New Roman"/>
            <w:noProof/>
            <w:webHidden/>
            <w:sz w:val="24"/>
            <w:szCs w:val="24"/>
            <w:lang w:eastAsia="ar-SA"/>
          </w:rPr>
          <w:t>3</w:t>
        </w:r>
        <w:r w:rsidRPr="009120FB">
          <w:rPr>
            <w:rFonts w:ascii="Times New Roman" w:eastAsia="Calibri" w:hAnsi="Times New Roman" w:cs="Times New Roman"/>
            <w:noProof/>
            <w:webHidden/>
            <w:sz w:val="24"/>
            <w:szCs w:val="24"/>
            <w:lang w:eastAsia="ar-SA"/>
          </w:rPr>
          <w:fldChar w:fldCharType="end"/>
        </w:r>
      </w:hyperlink>
    </w:p>
    <w:p w14:paraId="66A433E3" w14:textId="630F8D8E" w:rsidR="00097049" w:rsidRPr="009120FB" w:rsidRDefault="00560DBA" w:rsidP="00097049">
      <w:pPr>
        <w:tabs>
          <w:tab w:val="left" w:pos="440"/>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17" w:history="1">
        <w:r w:rsidR="00097049" w:rsidRPr="009120FB">
          <w:rPr>
            <w:rFonts w:ascii="Times New Roman" w:eastAsia="Calibri" w:hAnsi="Times New Roman" w:cs="Times New Roman"/>
            <w:noProof/>
            <w:color w:val="0000FF"/>
            <w:sz w:val="24"/>
            <w:szCs w:val="24"/>
            <w:u w:val="single"/>
            <w:lang w:eastAsia="ar-SA"/>
          </w:rPr>
          <w:t>2.</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 xml:space="preserve">Informācija par </w:t>
        </w:r>
        <w:r w:rsidR="000D0BB1" w:rsidRPr="009120FB">
          <w:rPr>
            <w:rFonts w:ascii="Times New Roman" w:eastAsia="Calibri" w:hAnsi="Times New Roman" w:cs="Times New Roman"/>
            <w:noProof/>
            <w:color w:val="0000FF"/>
            <w:sz w:val="24"/>
            <w:szCs w:val="24"/>
            <w:u w:val="single"/>
            <w:lang w:eastAsia="ar-SA"/>
          </w:rPr>
          <w:t>Atklātu konkursu</w:t>
        </w:r>
        <w:r w:rsidR="00097049" w:rsidRPr="009120FB">
          <w:rPr>
            <w:rFonts w:ascii="Times New Roman" w:eastAsia="Calibri" w:hAnsi="Times New Roman" w:cs="Times New Roman"/>
            <w:noProof/>
            <w:webHidden/>
            <w:sz w:val="24"/>
            <w:szCs w:val="24"/>
            <w:lang w:eastAsia="ar-SA"/>
          </w:rPr>
          <w:tab/>
        </w:r>
        <w:r w:rsidR="00097049" w:rsidRPr="009120FB">
          <w:rPr>
            <w:rFonts w:ascii="Times New Roman" w:eastAsia="Calibri" w:hAnsi="Times New Roman" w:cs="Times New Roman"/>
            <w:noProof/>
            <w:webHidden/>
            <w:sz w:val="24"/>
            <w:szCs w:val="24"/>
            <w:lang w:eastAsia="ar-SA"/>
          </w:rPr>
          <w:fldChar w:fldCharType="begin"/>
        </w:r>
        <w:r w:rsidR="00097049" w:rsidRPr="009120FB">
          <w:rPr>
            <w:rFonts w:ascii="Times New Roman" w:eastAsia="Calibri" w:hAnsi="Times New Roman" w:cs="Times New Roman"/>
            <w:noProof/>
            <w:webHidden/>
            <w:sz w:val="24"/>
            <w:szCs w:val="24"/>
            <w:lang w:eastAsia="ar-SA"/>
          </w:rPr>
          <w:instrText xml:space="preserve"> PAGEREF _Toc71118617 \h </w:instrText>
        </w:r>
        <w:r w:rsidR="00097049" w:rsidRPr="009120FB">
          <w:rPr>
            <w:rFonts w:ascii="Times New Roman" w:eastAsia="Calibri" w:hAnsi="Times New Roman" w:cs="Times New Roman"/>
            <w:noProof/>
            <w:webHidden/>
            <w:sz w:val="24"/>
            <w:szCs w:val="24"/>
            <w:lang w:eastAsia="ar-SA"/>
          </w:rPr>
        </w:r>
        <w:r w:rsidR="00097049" w:rsidRPr="009120FB">
          <w:rPr>
            <w:rFonts w:ascii="Times New Roman" w:eastAsia="Calibri" w:hAnsi="Times New Roman" w:cs="Times New Roman"/>
            <w:noProof/>
            <w:webHidden/>
            <w:sz w:val="24"/>
            <w:szCs w:val="24"/>
            <w:lang w:eastAsia="ar-SA"/>
          </w:rPr>
          <w:fldChar w:fldCharType="separate"/>
        </w:r>
        <w:r w:rsidR="00F042D3">
          <w:rPr>
            <w:rFonts w:ascii="Times New Roman" w:eastAsia="Calibri" w:hAnsi="Times New Roman" w:cs="Times New Roman"/>
            <w:noProof/>
            <w:webHidden/>
            <w:sz w:val="24"/>
            <w:szCs w:val="24"/>
            <w:lang w:eastAsia="ar-SA"/>
          </w:rPr>
          <w:t>3</w:t>
        </w:r>
        <w:r w:rsidR="00097049" w:rsidRPr="009120FB">
          <w:rPr>
            <w:rFonts w:ascii="Times New Roman" w:eastAsia="Calibri" w:hAnsi="Times New Roman" w:cs="Times New Roman"/>
            <w:noProof/>
            <w:webHidden/>
            <w:sz w:val="24"/>
            <w:szCs w:val="24"/>
            <w:lang w:eastAsia="ar-SA"/>
          </w:rPr>
          <w:fldChar w:fldCharType="end"/>
        </w:r>
      </w:hyperlink>
    </w:p>
    <w:p w14:paraId="44677FFA" w14:textId="0298EE27" w:rsidR="00097049" w:rsidRPr="009120FB" w:rsidRDefault="00560DBA" w:rsidP="00097049">
      <w:pPr>
        <w:tabs>
          <w:tab w:val="left" w:pos="440"/>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18" w:history="1">
        <w:r w:rsidR="00097049" w:rsidRPr="009120FB">
          <w:rPr>
            <w:rFonts w:ascii="Times New Roman" w:eastAsia="Calibri" w:hAnsi="Times New Roman" w:cs="Times New Roman"/>
            <w:noProof/>
            <w:color w:val="0000FF"/>
            <w:sz w:val="24"/>
            <w:szCs w:val="24"/>
            <w:u w:val="single"/>
            <w:lang w:eastAsia="ar-SA"/>
          </w:rPr>
          <w:t>3.</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Piedāvājuma iesniegšanas un atvēršanas vieta, drošms, laiks un kārtība</w:t>
        </w:r>
        <w:r w:rsidR="00097049" w:rsidRPr="009120FB">
          <w:rPr>
            <w:rFonts w:ascii="Times New Roman" w:eastAsia="Calibri" w:hAnsi="Times New Roman" w:cs="Times New Roman"/>
            <w:noProof/>
            <w:webHidden/>
            <w:sz w:val="24"/>
            <w:szCs w:val="24"/>
            <w:lang w:eastAsia="ar-SA"/>
          </w:rPr>
          <w:tab/>
        </w:r>
        <w:r w:rsidR="00097049" w:rsidRPr="009120FB">
          <w:rPr>
            <w:rFonts w:ascii="Times New Roman" w:eastAsia="Calibri" w:hAnsi="Times New Roman" w:cs="Times New Roman"/>
            <w:noProof/>
            <w:webHidden/>
            <w:sz w:val="24"/>
            <w:szCs w:val="24"/>
            <w:lang w:eastAsia="ar-SA"/>
          </w:rPr>
          <w:fldChar w:fldCharType="begin"/>
        </w:r>
        <w:r w:rsidR="00097049" w:rsidRPr="009120FB">
          <w:rPr>
            <w:rFonts w:ascii="Times New Roman" w:eastAsia="Calibri" w:hAnsi="Times New Roman" w:cs="Times New Roman"/>
            <w:noProof/>
            <w:webHidden/>
            <w:sz w:val="24"/>
            <w:szCs w:val="24"/>
            <w:lang w:eastAsia="ar-SA"/>
          </w:rPr>
          <w:instrText xml:space="preserve"> PAGEREF _Toc71118618 \h </w:instrText>
        </w:r>
        <w:r w:rsidR="00097049" w:rsidRPr="009120FB">
          <w:rPr>
            <w:rFonts w:ascii="Times New Roman" w:eastAsia="Calibri" w:hAnsi="Times New Roman" w:cs="Times New Roman"/>
            <w:noProof/>
            <w:webHidden/>
            <w:sz w:val="24"/>
            <w:szCs w:val="24"/>
            <w:lang w:eastAsia="ar-SA"/>
          </w:rPr>
        </w:r>
        <w:r w:rsidR="00097049" w:rsidRPr="009120FB">
          <w:rPr>
            <w:rFonts w:ascii="Times New Roman" w:eastAsia="Calibri" w:hAnsi="Times New Roman" w:cs="Times New Roman"/>
            <w:noProof/>
            <w:webHidden/>
            <w:sz w:val="24"/>
            <w:szCs w:val="24"/>
            <w:lang w:eastAsia="ar-SA"/>
          </w:rPr>
          <w:fldChar w:fldCharType="separate"/>
        </w:r>
        <w:r w:rsidR="00F042D3">
          <w:rPr>
            <w:rFonts w:ascii="Times New Roman" w:eastAsia="Calibri" w:hAnsi="Times New Roman" w:cs="Times New Roman"/>
            <w:noProof/>
            <w:webHidden/>
            <w:sz w:val="24"/>
            <w:szCs w:val="24"/>
            <w:lang w:eastAsia="ar-SA"/>
          </w:rPr>
          <w:t>4</w:t>
        </w:r>
        <w:r w:rsidR="00097049" w:rsidRPr="009120FB">
          <w:rPr>
            <w:rFonts w:ascii="Times New Roman" w:eastAsia="Calibri" w:hAnsi="Times New Roman" w:cs="Times New Roman"/>
            <w:noProof/>
            <w:webHidden/>
            <w:sz w:val="24"/>
            <w:szCs w:val="24"/>
            <w:lang w:eastAsia="ar-SA"/>
          </w:rPr>
          <w:fldChar w:fldCharType="end"/>
        </w:r>
      </w:hyperlink>
    </w:p>
    <w:p w14:paraId="51A584F8" w14:textId="07DECFB7" w:rsidR="00097049" w:rsidRPr="009120FB" w:rsidRDefault="00560DBA" w:rsidP="00097049">
      <w:pPr>
        <w:tabs>
          <w:tab w:val="left" w:pos="440"/>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19" w:history="1">
        <w:r w:rsidR="00097049" w:rsidRPr="009120FB">
          <w:rPr>
            <w:rFonts w:ascii="Times New Roman" w:eastAsia="Calibri" w:hAnsi="Times New Roman" w:cs="Times New Roman"/>
            <w:noProof/>
            <w:color w:val="0000FF"/>
            <w:sz w:val="24"/>
            <w:szCs w:val="24"/>
            <w:u w:val="single"/>
            <w:lang w:eastAsia="ar-SA"/>
          </w:rPr>
          <w:t>4.</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Piedāvājuma noformēšana</w:t>
        </w:r>
        <w:r w:rsidR="00097049" w:rsidRPr="009120FB">
          <w:rPr>
            <w:rFonts w:ascii="Times New Roman" w:eastAsia="Calibri" w:hAnsi="Times New Roman" w:cs="Times New Roman"/>
            <w:noProof/>
            <w:webHidden/>
            <w:sz w:val="24"/>
            <w:szCs w:val="24"/>
            <w:lang w:eastAsia="ar-SA"/>
          </w:rPr>
          <w:tab/>
        </w:r>
        <w:r w:rsidR="00097049" w:rsidRPr="009120FB">
          <w:rPr>
            <w:rFonts w:ascii="Times New Roman" w:eastAsia="Calibri" w:hAnsi="Times New Roman" w:cs="Times New Roman"/>
            <w:noProof/>
            <w:webHidden/>
            <w:sz w:val="24"/>
            <w:szCs w:val="24"/>
            <w:lang w:eastAsia="ar-SA"/>
          </w:rPr>
          <w:fldChar w:fldCharType="begin"/>
        </w:r>
        <w:r w:rsidR="00097049" w:rsidRPr="009120FB">
          <w:rPr>
            <w:rFonts w:ascii="Times New Roman" w:eastAsia="Calibri" w:hAnsi="Times New Roman" w:cs="Times New Roman"/>
            <w:noProof/>
            <w:webHidden/>
            <w:sz w:val="24"/>
            <w:szCs w:val="24"/>
            <w:lang w:eastAsia="ar-SA"/>
          </w:rPr>
          <w:instrText xml:space="preserve"> PAGEREF _Toc71118619 \h </w:instrText>
        </w:r>
        <w:r w:rsidR="00097049" w:rsidRPr="009120FB">
          <w:rPr>
            <w:rFonts w:ascii="Times New Roman" w:eastAsia="Calibri" w:hAnsi="Times New Roman" w:cs="Times New Roman"/>
            <w:noProof/>
            <w:webHidden/>
            <w:sz w:val="24"/>
            <w:szCs w:val="24"/>
            <w:lang w:eastAsia="ar-SA"/>
          </w:rPr>
        </w:r>
        <w:r w:rsidR="00097049" w:rsidRPr="009120FB">
          <w:rPr>
            <w:rFonts w:ascii="Times New Roman" w:eastAsia="Calibri" w:hAnsi="Times New Roman" w:cs="Times New Roman"/>
            <w:noProof/>
            <w:webHidden/>
            <w:sz w:val="24"/>
            <w:szCs w:val="24"/>
            <w:lang w:eastAsia="ar-SA"/>
          </w:rPr>
          <w:fldChar w:fldCharType="separate"/>
        </w:r>
        <w:r w:rsidR="00F042D3">
          <w:rPr>
            <w:rFonts w:ascii="Times New Roman" w:eastAsia="Calibri" w:hAnsi="Times New Roman" w:cs="Times New Roman"/>
            <w:noProof/>
            <w:webHidden/>
            <w:sz w:val="24"/>
            <w:szCs w:val="24"/>
            <w:lang w:eastAsia="ar-SA"/>
          </w:rPr>
          <w:t>5</w:t>
        </w:r>
        <w:r w:rsidR="00097049" w:rsidRPr="009120FB">
          <w:rPr>
            <w:rFonts w:ascii="Times New Roman" w:eastAsia="Calibri" w:hAnsi="Times New Roman" w:cs="Times New Roman"/>
            <w:noProof/>
            <w:webHidden/>
            <w:sz w:val="24"/>
            <w:szCs w:val="24"/>
            <w:lang w:eastAsia="ar-SA"/>
          </w:rPr>
          <w:fldChar w:fldCharType="end"/>
        </w:r>
      </w:hyperlink>
    </w:p>
    <w:p w14:paraId="55EAEE31" w14:textId="09D34B04" w:rsidR="00097049" w:rsidRPr="009120FB" w:rsidRDefault="00560DBA" w:rsidP="00097049">
      <w:pPr>
        <w:tabs>
          <w:tab w:val="left" w:pos="440"/>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20" w:history="1">
        <w:r w:rsidR="00097049" w:rsidRPr="009120FB">
          <w:rPr>
            <w:rFonts w:ascii="Times New Roman" w:eastAsia="Calibri" w:hAnsi="Times New Roman" w:cs="Times New Roman"/>
            <w:noProof/>
            <w:color w:val="0000FF"/>
            <w:sz w:val="24"/>
            <w:szCs w:val="24"/>
            <w:u w:val="single"/>
            <w:lang w:eastAsia="ar-SA"/>
          </w:rPr>
          <w:t>5.</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Informācija par iepirkuma priekšmetu</w:t>
        </w:r>
        <w:r w:rsidR="00097049" w:rsidRPr="009120FB">
          <w:rPr>
            <w:rFonts w:ascii="Times New Roman" w:eastAsia="Calibri" w:hAnsi="Times New Roman" w:cs="Times New Roman"/>
            <w:noProof/>
            <w:webHidden/>
            <w:sz w:val="24"/>
            <w:szCs w:val="24"/>
            <w:lang w:eastAsia="ar-SA"/>
          </w:rPr>
          <w:tab/>
        </w:r>
        <w:r w:rsidR="00403D63" w:rsidRPr="009120FB">
          <w:rPr>
            <w:rFonts w:ascii="Times New Roman" w:eastAsia="Calibri" w:hAnsi="Times New Roman" w:cs="Times New Roman"/>
            <w:noProof/>
            <w:webHidden/>
            <w:sz w:val="24"/>
            <w:szCs w:val="24"/>
            <w:lang w:eastAsia="ar-SA"/>
          </w:rPr>
          <w:t>6</w:t>
        </w:r>
      </w:hyperlink>
    </w:p>
    <w:p w14:paraId="6AEBE4BD" w14:textId="09F1A063" w:rsidR="00097049" w:rsidRPr="009120FB" w:rsidRDefault="00560DBA" w:rsidP="00097049">
      <w:pPr>
        <w:tabs>
          <w:tab w:val="left" w:pos="440"/>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22" w:history="1">
        <w:r w:rsidR="006C4812" w:rsidRPr="009120FB">
          <w:rPr>
            <w:rFonts w:ascii="Times New Roman" w:eastAsia="Calibri" w:hAnsi="Times New Roman" w:cs="Times New Roman"/>
            <w:noProof/>
            <w:color w:val="0000FF"/>
            <w:sz w:val="24"/>
            <w:szCs w:val="24"/>
            <w:u w:val="single"/>
            <w:lang w:eastAsia="ar-SA"/>
          </w:rPr>
          <w:t>6</w:t>
        </w:r>
        <w:r w:rsidR="00097049" w:rsidRPr="009120FB">
          <w:rPr>
            <w:rFonts w:ascii="Times New Roman" w:eastAsia="Calibri" w:hAnsi="Times New Roman" w:cs="Times New Roman"/>
            <w:noProof/>
            <w:color w:val="0000FF"/>
            <w:sz w:val="24"/>
            <w:szCs w:val="24"/>
            <w:u w:val="single"/>
            <w:lang w:eastAsia="ar-SA"/>
          </w:rPr>
          <w:t>.</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Pretendentu atlases (kvalifikācijas) prasības</w:t>
        </w:r>
        <w:r w:rsidR="00097049" w:rsidRPr="009120FB">
          <w:rPr>
            <w:rFonts w:ascii="Times New Roman" w:eastAsia="Calibri" w:hAnsi="Times New Roman" w:cs="Times New Roman"/>
            <w:noProof/>
            <w:webHidden/>
            <w:sz w:val="24"/>
            <w:szCs w:val="24"/>
            <w:lang w:eastAsia="ar-SA"/>
          </w:rPr>
          <w:tab/>
        </w:r>
        <w:r w:rsidR="00403D63" w:rsidRPr="009120FB">
          <w:rPr>
            <w:rFonts w:ascii="Times New Roman" w:eastAsia="Calibri" w:hAnsi="Times New Roman" w:cs="Times New Roman"/>
            <w:noProof/>
            <w:webHidden/>
            <w:sz w:val="24"/>
            <w:szCs w:val="24"/>
            <w:lang w:eastAsia="ar-SA"/>
          </w:rPr>
          <w:t>7</w:t>
        </w:r>
      </w:hyperlink>
    </w:p>
    <w:p w14:paraId="76B310E8" w14:textId="3EC26E9B" w:rsidR="00097049" w:rsidRPr="009120FB" w:rsidRDefault="00560DBA" w:rsidP="00097049">
      <w:pPr>
        <w:tabs>
          <w:tab w:val="left" w:pos="440"/>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23" w:history="1">
        <w:r w:rsidR="006C4812" w:rsidRPr="009120FB">
          <w:rPr>
            <w:rFonts w:ascii="Times New Roman" w:eastAsia="Calibri" w:hAnsi="Times New Roman" w:cs="Times New Roman"/>
            <w:noProof/>
            <w:color w:val="0000FF"/>
            <w:sz w:val="24"/>
            <w:szCs w:val="24"/>
            <w:u w:val="single"/>
            <w:lang w:eastAsia="ar-SA"/>
          </w:rPr>
          <w:t>7</w:t>
        </w:r>
        <w:r w:rsidR="00097049" w:rsidRPr="009120FB">
          <w:rPr>
            <w:rFonts w:ascii="Times New Roman" w:eastAsia="Calibri" w:hAnsi="Times New Roman" w:cs="Times New Roman"/>
            <w:noProof/>
            <w:color w:val="0000FF"/>
            <w:sz w:val="24"/>
            <w:szCs w:val="24"/>
            <w:u w:val="single"/>
            <w:lang w:eastAsia="ar-SA"/>
          </w:rPr>
          <w:t>.</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Eiropas vienotais iepirkuma procedūras dokuments</w:t>
        </w:r>
        <w:r w:rsidR="00097049" w:rsidRPr="009120FB">
          <w:rPr>
            <w:rFonts w:ascii="Times New Roman" w:eastAsia="Calibri" w:hAnsi="Times New Roman" w:cs="Times New Roman"/>
            <w:noProof/>
            <w:webHidden/>
            <w:sz w:val="24"/>
            <w:szCs w:val="24"/>
            <w:lang w:eastAsia="ar-SA"/>
          </w:rPr>
          <w:tab/>
        </w:r>
        <w:r w:rsidR="00097049" w:rsidRPr="009120FB">
          <w:rPr>
            <w:rFonts w:ascii="Times New Roman" w:eastAsia="Calibri" w:hAnsi="Times New Roman" w:cs="Times New Roman"/>
            <w:noProof/>
            <w:webHidden/>
            <w:sz w:val="24"/>
            <w:szCs w:val="24"/>
            <w:lang w:eastAsia="ar-SA"/>
          </w:rPr>
          <w:fldChar w:fldCharType="begin"/>
        </w:r>
        <w:r w:rsidR="00097049" w:rsidRPr="009120FB">
          <w:rPr>
            <w:rFonts w:ascii="Times New Roman" w:eastAsia="Calibri" w:hAnsi="Times New Roman" w:cs="Times New Roman"/>
            <w:noProof/>
            <w:webHidden/>
            <w:sz w:val="24"/>
            <w:szCs w:val="24"/>
            <w:lang w:eastAsia="ar-SA"/>
          </w:rPr>
          <w:instrText xml:space="preserve"> PAGEREF _Toc71118623 \h </w:instrText>
        </w:r>
        <w:r w:rsidR="00097049" w:rsidRPr="009120FB">
          <w:rPr>
            <w:rFonts w:ascii="Times New Roman" w:eastAsia="Calibri" w:hAnsi="Times New Roman" w:cs="Times New Roman"/>
            <w:noProof/>
            <w:webHidden/>
            <w:sz w:val="24"/>
            <w:szCs w:val="24"/>
            <w:lang w:eastAsia="ar-SA"/>
          </w:rPr>
        </w:r>
        <w:r w:rsidR="00097049" w:rsidRPr="009120FB">
          <w:rPr>
            <w:rFonts w:ascii="Times New Roman" w:eastAsia="Calibri" w:hAnsi="Times New Roman" w:cs="Times New Roman"/>
            <w:noProof/>
            <w:webHidden/>
            <w:sz w:val="24"/>
            <w:szCs w:val="24"/>
            <w:lang w:eastAsia="ar-SA"/>
          </w:rPr>
          <w:fldChar w:fldCharType="separate"/>
        </w:r>
        <w:r w:rsidR="00F042D3">
          <w:rPr>
            <w:rFonts w:ascii="Times New Roman" w:eastAsia="Calibri" w:hAnsi="Times New Roman" w:cs="Times New Roman"/>
            <w:noProof/>
            <w:webHidden/>
            <w:sz w:val="24"/>
            <w:szCs w:val="24"/>
            <w:lang w:eastAsia="ar-SA"/>
          </w:rPr>
          <w:t>8</w:t>
        </w:r>
        <w:r w:rsidR="00097049" w:rsidRPr="009120FB">
          <w:rPr>
            <w:rFonts w:ascii="Times New Roman" w:eastAsia="Calibri" w:hAnsi="Times New Roman" w:cs="Times New Roman"/>
            <w:noProof/>
            <w:webHidden/>
            <w:sz w:val="24"/>
            <w:szCs w:val="24"/>
            <w:lang w:eastAsia="ar-SA"/>
          </w:rPr>
          <w:fldChar w:fldCharType="end"/>
        </w:r>
      </w:hyperlink>
    </w:p>
    <w:p w14:paraId="4E9C8400" w14:textId="4419F9BD" w:rsidR="00097049" w:rsidRPr="009120FB" w:rsidRDefault="00560DBA" w:rsidP="00097049">
      <w:pPr>
        <w:tabs>
          <w:tab w:val="left" w:pos="440"/>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24" w:history="1">
        <w:r w:rsidR="006C4812" w:rsidRPr="009120FB">
          <w:rPr>
            <w:rFonts w:ascii="Times New Roman" w:eastAsia="Calibri" w:hAnsi="Times New Roman" w:cs="Times New Roman"/>
            <w:noProof/>
            <w:color w:val="0000FF"/>
            <w:sz w:val="24"/>
            <w:szCs w:val="24"/>
            <w:u w:val="single"/>
            <w:lang w:eastAsia="ar-SA"/>
          </w:rPr>
          <w:t>8</w:t>
        </w:r>
        <w:r w:rsidR="00097049" w:rsidRPr="009120FB">
          <w:rPr>
            <w:rFonts w:ascii="Times New Roman" w:eastAsia="Calibri" w:hAnsi="Times New Roman" w:cs="Times New Roman"/>
            <w:noProof/>
            <w:color w:val="0000FF"/>
            <w:sz w:val="24"/>
            <w:szCs w:val="24"/>
            <w:u w:val="single"/>
            <w:lang w:eastAsia="ar-SA"/>
          </w:rPr>
          <w:t>.</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Tehniskais piedāvājums</w:t>
        </w:r>
        <w:r w:rsidR="00097049" w:rsidRPr="009120FB">
          <w:rPr>
            <w:rFonts w:ascii="Times New Roman" w:eastAsia="Calibri" w:hAnsi="Times New Roman" w:cs="Times New Roman"/>
            <w:noProof/>
            <w:webHidden/>
            <w:sz w:val="24"/>
            <w:szCs w:val="24"/>
            <w:lang w:eastAsia="ar-SA"/>
          </w:rPr>
          <w:tab/>
        </w:r>
      </w:hyperlink>
      <w:r w:rsidR="0057372C">
        <w:rPr>
          <w:rFonts w:ascii="Times New Roman" w:eastAsia="Calibri" w:hAnsi="Times New Roman" w:cs="Times New Roman"/>
          <w:noProof/>
          <w:sz w:val="24"/>
          <w:szCs w:val="24"/>
          <w:lang w:eastAsia="ar-SA"/>
        </w:rPr>
        <w:t>9</w:t>
      </w:r>
    </w:p>
    <w:p w14:paraId="6580C73E" w14:textId="55A681EF" w:rsidR="00097049" w:rsidRPr="009120FB" w:rsidRDefault="00560DBA" w:rsidP="002447F3">
      <w:pPr>
        <w:tabs>
          <w:tab w:val="left" w:pos="426"/>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25" w:history="1">
        <w:r w:rsidR="006C4812" w:rsidRPr="009120FB">
          <w:rPr>
            <w:rFonts w:ascii="Times New Roman" w:eastAsia="Calibri" w:hAnsi="Times New Roman" w:cs="Times New Roman"/>
            <w:noProof/>
            <w:color w:val="0000FF"/>
            <w:sz w:val="24"/>
            <w:szCs w:val="24"/>
            <w:u w:val="single"/>
            <w:lang w:eastAsia="ar-SA"/>
          </w:rPr>
          <w:t>9</w:t>
        </w:r>
        <w:r w:rsidR="00097049" w:rsidRPr="009120FB">
          <w:rPr>
            <w:rFonts w:ascii="Times New Roman" w:eastAsia="Calibri" w:hAnsi="Times New Roman" w:cs="Times New Roman"/>
            <w:noProof/>
            <w:color w:val="0000FF"/>
            <w:sz w:val="24"/>
            <w:szCs w:val="24"/>
            <w:u w:val="single"/>
            <w:lang w:eastAsia="ar-SA"/>
          </w:rPr>
          <w:t>.</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Finanšu piedāvājums</w:t>
        </w:r>
        <w:r w:rsidR="00097049" w:rsidRPr="009120FB">
          <w:rPr>
            <w:rFonts w:ascii="Times New Roman" w:eastAsia="Calibri" w:hAnsi="Times New Roman" w:cs="Times New Roman"/>
            <w:noProof/>
            <w:webHidden/>
            <w:sz w:val="24"/>
            <w:szCs w:val="24"/>
            <w:lang w:eastAsia="ar-SA"/>
          </w:rPr>
          <w:tab/>
        </w:r>
        <w:r w:rsidR="00097049" w:rsidRPr="009120FB">
          <w:rPr>
            <w:rFonts w:ascii="Times New Roman" w:eastAsia="Calibri" w:hAnsi="Times New Roman" w:cs="Times New Roman"/>
            <w:noProof/>
            <w:webHidden/>
            <w:sz w:val="24"/>
            <w:szCs w:val="24"/>
            <w:lang w:eastAsia="ar-SA"/>
          </w:rPr>
          <w:fldChar w:fldCharType="begin"/>
        </w:r>
        <w:r w:rsidR="00097049" w:rsidRPr="009120FB">
          <w:rPr>
            <w:rFonts w:ascii="Times New Roman" w:eastAsia="Calibri" w:hAnsi="Times New Roman" w:cs="Times New Roman"/>
            <w:noProof/>
            <w:webHidden/>
            <w:sz w:val="24"/>
            <w:szCs w:val="24"/>
            <w:lang w:eastAsia="ar-SA"/>
          </w:rPr>
          <w:instrText xml:space="preserve"> PAGEREF _Toc71118625 \h </w:instrText>
        </w:r>
        <w:r w:rsidR="00097049" w:rsidRPr="009120FB">
          <w:rPr>
            <w:rFonts w:ascii="Times New Roman" w:eastAsia="Calibri" w:hAnsi="Times New Roman" w:cs="Times New Roman"/>
            <w:noProof/>
            <w:webHidden/>
            <w:sz w:val="24"/>
            <w:szCs w:val="24"/>
            <w:lang w:eastAsia="ar-SA"/>
          </w:rPr>
        </w:r>
        <w:r w:rsidR="00097049" w:rsidRPr="009120FB">
          <w:rPr>
            <w:rFonts w:ascii="Times New Roman" w:eastAsia="Calibri" w:hAnsi="Times New Roman" w:cs="Times New Roman"/>
            <w:noProof/>
            <w:webHidden/>
            <w:sz w:val="24"/>
            <w:szCs w:val="24"/>
            <w:lang w:eastAsia="ar-SA"/>
          </w:rPr>
          <w:fldChar w:fldCharType="separate"/>
        </w:r>
        <w:r w:rsidR="00F042D3">
          <w:rPr>
            <w:rFonts w:ascii="Times New Roman" w:eastAsia="Calibri" w:hAnsi="Times New Roman" w:cs="Times New Roman"/>
            <w:noProof/>
            <w:webHidden/>
            <w:sz w:val="24"/>
            <w:szCs w:val="24"/>
            <w:lang w:eastAsia="ar-SA"/>
          </w:rPr>
          <w:t>9</w:t>
        </w:r>
        <w:r w:rsidR="00097049" w:rsidRPr="009120FB">
          <w:rPr>
            <w:rFonts w:ascii="Times New Roman" w:eastAsia="Calibri" w:hAnsi="Times New Roman" w:cs="Times New Roman"/>
            <w:noProof/>
            <w:webHidden/>
            <w:sz w:val="24"/>
            <w:szCs w:val="24"/>
            <w:lang w:eastAsia="ar-SA"/>
          </w:rPr>
          <w:fldChar w:fldCharType="end"/>
        </w:r>
      </w:hyperlink>
    </w:p>
    <w:p w14:paraId="18688E29" w14:textId="410CFC94" w:rsidR="00097049" w:rsidRPr="009120FB" w:rsidRDefault="00560DBA" w:rsidP="002447F3">
      <w:pPr>
        <w:tabs>
          <w:tab w:val="left" w:pos="426"/>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26" w:history="1">
        <w:r w:rsidR="00097049" w:rsidRPr="009120FB">
          <w:rPr>
            <w:rFonts w:ascii="Times New Roman" w:eastAsia="Calibri" w:hAnsi="Times New Roman" w:cs="Times New Roman"/>
            <w:noProof/>
            <w:color w:val="0000FF"/>
            <w:sz w:val="24"/>
            <w:szCs w:val="24"/>
            <w:u w:val="single"/>
            <w:lang w:eastAsia="ar-SA"/>
          </w:rPr>
          <w:t>1</w:t>
        </w:r>
        <w:r w:rsidR="006C4812" w:rsidRPr="009120FB">
          <w:rPr>
            <w:rFonts w:ascii="Times New Roman" w:eastAsia="Calibri" w:hAnsi="Times New Roman" w:cs="Times New Roman"/>
            <w:noProof/>
            <w:color w:val="0000FF"/>
            <w:sz w:val="24"/>
            <w:szCs w:val="24"/>
            <w:u w:val="single"/>
            <w:lang w:eastAsia="ar-SA"/>
          </w:rPr>
          <w:t>0</w:t>
        </w:r>
        <w:r w:rsidR="00097049" w:rsidRPr="009120FB">
          <w:rPr>
            <w:rFonts w:ascii="Times New Roman" w:eastAsia="Calibri" w:hAnsi="Times New Roman" w:cs="Times New Roman"/>
            <w:noProof/>
            <w:color w:val="0000FF"/>
            <w:sz w:val="24"/>
            <w:szCs w:val="24"/>
            <w:u w:val="single"/>
            <w:lang w:eastAsia="ar-SA"/>
          </w:rPr>
          <w:t>.</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Piedāvājumu izvērtēšana</w:t>
        </w:r>
        <w:r w:rsidR="00097049" w:rsidRPr="009120FB">
          <w:rPr>
            <w:rFonts w:ascii="Times New Roman" w:eastAsia="Calibri" w:hAnsi="Times New Roman" w:cs="Times New Roman"/>
            <w:noProof/>
            <w:webHidden/>
            <w:sz w:val="24"/>
            <w:szCs w:val="24"/>
            <w:lang w:eastAsia="ar-SA"/>
          </w:rPr>
          <w:tab/>
        </w:r>
        <w:r w:rsidR="00097049" w:rsidRPr="009120FB">
          <w:rPr>
            <w:rFonts w:ascii="Times New Roman" w:eastAsia="Calibri" w:hAnsi="Times New Roman" w:cs="Times New Roman"/>
            <w:noProof/>
            <w:webHidden/>
            <w:sz w:val="24"/>
            <w:szCs w:val="24"/>
            <w:lang w:eastAsia="ar-SA"/>
          </w:rPr>
          <w:fldChar w:fldCharType="begin"/>
        </w:r>
        <w:r w:rsidR="00097049" w:rsidRPr="009120FB">
          <w:rPr>
            <w:rFonts w:ascii="Times New Roman" w:eastAsia="Calibri" w:hAnsi="Times New Roman" w:cs="Times New Roman"/>
            <w:noProof/>
            <w:webHidden/>
            <w:sz w:val="24"/>
            <w:szCs w:val="24"/>
            <w:lang w:eastAsia="ar-SA"/>
          </w:rPr>
          <w:instrText xml:space="preserve"> PAGEREF _Toc71118626 \h </w:instrText>
        </w:r>
        <w:r w:rsidR="00097049" w:rsidRPr="009120FB">
          <w:rPr>
            <w:rFonts w:ascii="Times New Roman" w:eastAsia="Calibri" w:hAnsi="Times New Roman" w:cs="Times New Roman"/>
            <w:noProof/>
            <w:webHidden/>
            <w:sz w:val="24"/>
            <w:szCs w:val="24"/>
            <w:lang w:eastAsia="ar-SA"/>
          </w:rPr>
        </w:r>
        <w:r w:rsidR="00097049" w:rsidRPr="009120FB">
          <w:rPr>
            <w:rFonts w:ascii="Times New Roman" w:eastAsia="Calibri" w:hAnsi="Times New Roman" w:cs="Times New Roman"/>
            <w:noProof/>
            <w:webHidden/>
            <w:sz w:val="24"/>
            <w:szCs w:val="24"/>
            <w:lang w:eastAsia="ar-SA"/>
          </w:rPr>
          <w:fldChar w:fldCharType="separate"/>
        </w:r>
        <w:r w:rsidR="00F042D3">
          <w:rPr>
            <w:rFonts w:ascii="Times New Roman" w:eastAsia="Calibri" w:hAnsi="Times New Roman" w:cs="Times New Roman"/>
            <w:noProof/>
            <w:webHidden/>
            <w:sz w:val="24"/>
            <w:szCs w:val="24"/>
            <w:lang w:eastAsia="ar-SA"/>
          </w:rPr>
          <w:t>9</w:t>
        </w:r>
        <w:r w:rsidR="00097049" w:rsidRPr="009120FB">
          <w:rPr>
            <w:rFonts w:ascii="Times New Roman" w:eastAsia="Calibri" w:hAnsi="Times New Roman" w:cs="Times New Roman"/>
            <w:noProof/>
            <w:webHidden/>
            <w:sz w:val="24"/>
            <w:szCs w:val="24"/>
            <w:lang w:eastAsia="ar-SA"/>
          </w:rPr>
          <w:fldChar w:fldCharType="end"/>
        </w:r>
      </w:hyperlink>
    </w:p>
    <w:p w14:paraId="7E227F4D" w14:textId="2A428A8A" w:rsidR="00097049" w:rsidRPr="009120FB" w:rsidRDefault="00560DBA" w:rsidP="002447F3">
      <w:pPr>
        <w:tabs>
          <w:tab w:val="left" w:pos="426"/>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27" w:history="1">
        <w:r w:rsidR="00097049" w:rsidRPr="009120FB">
          <w:rPr>
            <w:rFonts w:ascii="Times New Roman" w:eastAsia="Calibri" w:hAnsi="Times New Roman" w:cs="Times New Roman"/>
            <w:noProof/>
            <w:color w:val="0000FF"/>
            <w:sz w:val="24"/>
            <w:szCs w:val="24"/>
            <w:u w:val="single"/>
            <w:lang w:eastAsia="ar-SA"/>
          </w:rPr>
          <w:t>1</w:t>
        </w:r>
        <w:r w:rsidR="006C4812" w:rsidRPr="009120FB">
          <w:rPr>
            <w:rFonts w:ascii="Times New Roman" w:eastAsia="Calibri" w:hAnsi="Times New Roman" w:cs="Times New Roman"/>
            <w:noProof/>
            <w:color w:val="0000FF"/>
            <w:sz w:val="24"/>
            <w:szCs w:val="24"/>
            <w:u w:val="single"/>
            <w:lang w:eastAsia="ar-SA"/>
          </w:rPr>
          <w:t>1</w:t>
        </w:r>
        <w:r w:rsidR="00097049" w:rsidRPr="009120FB">
          <w:rPr>
            <w:rFonts w:ascii="Times New Roman" w:eastAsia="Calibri" w:hAnsi="Times New Roman" w:cs="Times New Roman"/>
            <w:noProof/>
            <w:color w:val="0000FF"/>
            <w:sz w:val="24"/>
            <w:szCs w:val="24"/>
            <w:u w:val="single"/>
            <w:lang w:eastAsia="ar-SA"/>
          </w:rPr>
          <w:t>.</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Pretendentu izslēgšanas noteikumi atbilstoši normatīviem aktiem</w:t>
        </w:r>
        <w:r w:rsidR="00097049" w:rsidRPr="009120FB">
          <w:rPr>
            <w:rFonts w:ascii="Times New Roman" w:eastAsia="Calibri" w:hAnsi="Times New Roman" w:cs="Times New Roman"/>
            <w:noProof/>
            <w:webHidden/>
            <w:sz w:val="24"/>
            <w:szCs w:val="24"/>
            <w:lang w:eastAsia="ar-SA"/>
          </w:rPr>
          <w:tab/>
        </w:r>
        <w:r w:rsidR="00BF5620" w:rsidRPr="009120FB">
          <w:rPr>
            <w:rFonts w:ascii="Times New Roman" w:eastAsia="Calibri" w:hAnsi="Times New Roman" w:cs="Times New Roman"/>
            <w:noProof/>
            <w:webHidden/>
            <w:sz w:val="24"/>
            <w:szCs w:val="24"/>
            <w:lang w:eastAsia="ar-SA"/>
          </w:rPr>
          <w:t>11</w:t>
        </w:r>
      </w:hyperlink>
    </w:p>
    <w:p w14:paraId="0C7AA6F6" w14:textId="55C9A2A1" w:rsidR="00097049" w:rsidRPr="009120FB" w:rsidRDefault="00560DBA" w:rsidP="002447F3">
      <w:pPr>
        <w:tabs>
          <w:tab w:val="left" w:pos="426"/>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28" w:history="1">
        <w:r w:rsidR="00097049" w:rsidRPr="009120FB">
          <w:rPr>
            <w:rFonts w:ascii="Times New Roman" w:eastAsia="Calibri" w:hAnsi="Times New Roman" w:cs="Times New Roman"/>
            <w:noProof/>
            <w:color w:val="0000FF"/>
            <w:sz w:val="24"/>
            <w:szCs w:val="24"/>
            <w:u w:val="single"/>
            <w:lang w:eastAsia="ar-SA"/>
          </w:rPr>
          <w:t>1</w:t>
        </w:r>
        <w:r w:rsidR="006C4812" w:rsidRPr="009120FB">
          <w:rPr>
            <w:rFonts w:ascii="Times New Roman" w:eastAsia="Calibri" w:hAnsi="Times New Roman" w:cs="Times New Roman"/>
            <w:noProof/>
            <w:color w:val="0000FF"/>
            <w:sz w:val="24"/>
            <w:szCs w:val="24"/>
            <w:u w:val="single"/>
            <w:lang w:eastAsia="ar-SA"/>
          </w:rPr>
          <w:t>2</w:t>
        </w:r>
        <w:r w:rsidR="00097049" w:rsidRPr="009120FB">
          <w:rPr>
            <w:rFonts w:ascii="Times New Roman" w:eastAsia="Calibri" w:hAnsi="Times New Roman" w:cs="Times New Roman"/>
            <w:noProof/>
            <w:color w:val="0000FF"/>
            <w:sz w:val="24"/>
            <w:szCs w:val="24"/>
            <w:u w:val="single"/>
            <w:lang w:eastAsia="ar-SA"/>
          </w:rPr>
          <w:t>.</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Iepirkuma līguma noslēgšana</w:t>
        </w:r>
        <w:r w:rsidR="00097049" w:rsidRPr="009120FB">
          <w:rPr>
            <w:rFonts w:ascii="Times New Roman" w:eastAsia="Calibri" w:hAnsi="Times New Roman" w:cs="Times New Roman"/>
            <w:noProof/>
            <w:webHidden/>
            <w:sz w:val="24"/>
            <w:szCs w:val="24"/>
            <w:lang w:eastAsia="ar-SA"/>
          </w:rPr>
          <w:tab/>
        </w:r>
        <w:r w:rsidR="00403D63" w:rsidRPr="009120FB">
          <w:rPr>
            <w:rFonts w:ascii="Times New Roman" w:eastAsia="Calibri" w:hAnsi="Times New Roman" w:cs="Times New Roman"/>
            <w:noProof/>
            <w:webHidden/>
            <w:sz w:val="24"/>
            <w:szCs w:val="24"/>
            <w:lang w:eastAsia="ar-SA"/>
          </w:rPr>
          <w:t>1</w:t>
        </w:r>
      </w:hyperlink>
      <w:r w:rsidR="0057372C">
        <w:rPr>
          <w:rFonts w:ascii="Times New Roman" w:eastAsia="Calibri" w:hAnsi="Times New Roman" w:cs="Times New Roman"/>
          <w:noProof/>
          <w:sz w:val="24"/>
          <w:szCs w:val="24"/>
          <w:lang w:eastAsia="ar-SA"/>
        </w:rPr>
        <w:t>2</w:t>
      </w:r>
    </w:p>
    <w:p w14:paraId="5863D3C1" w14:textId="3370D3CE" w:rsidR="00097049" w:rsidRPr="009120FB" w:rsidRDefault="00560DBA" w:rsidP="002447F3">
      <w:pPr>
        <w:tabs>
          <w:tab w:val="left" w:pos="426"/>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29" w:history="1">
        <w:r w:rsidR="00097049" w:rsidRPr="009120FB">
          <w:rPr>
            <w:rFonts w:ascii="Times New Roman" w:eastAsia="Calibri" w:hAnsi="Times New Roman" w:cs="Times New Roman"/>
            <w:noProof/>
            <w:color w:val="0000FF"/>
            <w:sz w:val="24"/>
            <w:szCs w:val="24"/>
            <w:u w:val="single"/>
            <w:lang w:eastAsia="ar-SA"/>
          </w:rPr>
          <w:t>1</w:t>
        </w:r>
        <w:r w:rsidR="006C4812" w:rsidRPr="009120FB">
          <w:rPr>
            <w:rFonts w:ascii="Times New Roman" w:eastAsia="Calibri" w:hAnsi="Times New Roman" w:cs="Times New Roman"/>
            <w:noProof/>
            <w:color w:val="0000FF"/>
            <w:sz w:val="24"/>
            <w:szCs w:val="24"/>
            <w:u w:val="single"/>
            <w:lang w:eastAsia="ar-SA"/>
          </w:rPr>
          <w:t>3</w:t>
        </w:r>
        <w:r w:rsidR="00097049" w:rsidRPr="009120FB">
          <w:rPr>
            <w:rFonts w:ascii="Times New Roman" w:eastAsia="Calibri" w:hAnsi="Times New Roman" w:cs="Times New Roman"/>
            <w:noProof/>
            <w:color w:val="0000FF"/>
            <w:sz w:val="24"/>
            <w:szCs w:val="24"/>
            <w:u w:val="single"/>
            <w:lang w:eastAsia="ar-SA"/>
          </w:rPr>
          <w:t>.</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Apakšuzņēmēji, personāls un to nomaiņas kārtība</w:t>
        </w:r>
        <w:r w:rsidR="00097049" w:rsidRPr="009120FB">
          <w:rPr>
            <w:rFonts w:ascii="Times New Roman" w:eastAsia="Calibri" w:hAnsi="Times New Roman" w:cs="Times New Roman"/>
            <w:noProof/>
            <w:webHidden/>
            <w:sz w:val="24"/>
            <w:szCs w:val="24"/>
            <w:lang w:eastAsia="ar-SA"/>
          </w:rPr>
          <w:tab/>
        </w:r>
        <w:r w:rsidR="00403D63" w:rsidRPr="009120FB">
          <w:rPr>
            <w:rFonts w:ascii="Times New Roman" w:eastAsia="Calibri" w:hAnsi="Times New Roman" w:cs="Times New Roman"/>
            <w:noProof/>
            <w:webHidden/>
            <w:sz w:val="24"/>
            <w:szCs w:val="24"/>
            <w:lang w:eastAsia="ar-SA"/>
          </w:rPr>
          <w:t>1</w:t>
        </w:r>
      </w:hyperlink>
      <w:r w:rsidR="00BF5620" w:rsidRPr="009120FB">
        <w:rPr>
          <w:rFonts w:ascii="Times New Roman" w:eastAsia="Calibri" w:hAnsi="Times New Roman" w:cs="Times New Roman"/>
          <w:noProof/>
          <w:sz w:val="24"/>
          <w:szCs w:val="24"/>
          <w:lang w:eastAsia="ar-SA"/>
        </w:rPr>
        <w:t>3</w:t>
      </w:r>
    </w:p>
    <w:p w14:paraId="08BF6949" w14:textId="0A7A4D19" w:rsidR="00097049" w:rsidRPr="009120FB" w:rsidRDefault="00560DBA" w:rsidP="002447F3">
      <w:pPr>
        <w:tabs>
          <w:tab w:val="left" w:pos="426"/>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30" w:history="1">
        <w:r w:rsidR="00097049" w:rsidRPr="009120FB">
          <w:rPr>
            <w:rFonts w:ascii="Times New Roman" w:eastAsia="Calibri" w:hAnsi="Times New Roman" w:cs="Times New Roman"/>
            <w:noProof/>
            <w:color w:val="0000FF"/>
            <w:sz w:val="24"/>
            <w:szCs w:val="24"/>
            <w:u w:val="single"/>
            <w:lang w:eastAsia="ar-SA"/>
          </w:rPr>
          <w:t>1</w:t>
        </w:r>
        <w:r w:rsidR="006C4812" w:rsidRPr="009120FB">
          <w:rPr>
            <w:rFonts w:ascii="Times New Roman" w:eastAsia="Calibri" w:hAnsi="Times New Roman" w:cs="Times New Roman"/>
            <w:noProof/>
            <w:color w:val="0000FF"/>
            <w:sz w:val="24"/>
            <w:szCs w:val="24"/>
            <w:u w:val="single"/>
            <w:lang w:eastAsia="ar-SA"/>
          </w:rPr>
          <w:t>4</w:t>
        </w:r>
        <w:r w:rsidR="00097049" w:rsidRPr="009120FB">
          <w:rPr>
            <w:rFonts w:ascii="Times New Roman" w:eastAsia="Calibri" w:hAnsi="Times New Roman" w:cs="Times New Roman"/>
            <w:noProof/>
            <w:color w:val="0000FF"/>
            <w:sz w:val="24"/>
            <w:szCs w:val="24"/>
            <w:u w:val="single"/>
            <w:lang w:eastAsia="ar-SA"/>
          </w:rPr>
          <w:t>.</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Komisijas tiesības un pienākumi</w:t>
        </w:r>
        <w:r w:rsidR="00097049" w:rsidRPr="009120FB">
          <w:rPr>
            <w:rFonts w:ascii="Times New Roman" w:eastAsia="Calibri" w:hAnsi="Times New Roman" w:cs="Times New Roman"/>
            <w:noProof/>
            <w:webHidden/>
            <w:sz w:val="24"/>
            <w:szCs w:val="24"/>
            <w:lang w:eastAsia="ar-SA"/>
          </w:rPr>
          <w:tab/>
        </w:r>
        <w:r w:rsidR="00E76BD8" w:rsidRPr="009120FB">
          <w:rPr>
            <w:rFonts w:ascii="Times New Roman" w:eastAsia="Calibri" w:hAnsi="Times New Roman" w:cs="Times New Roman"/>
            <w:noProof/>
            <w:webHidden/>
            <w:sz w:val="24"/>
            <w:szCs w:val="24"/>
            <w:lang w:eastAsia="ar-SA"/>
          </w:rPr>
          <w:t>1</w:t>
        </w:r>
      </w:hyperlink>
      <w:r w:rsidR="00BF5620" w:rsidRPr="009120FB">
        <w:rPr>
          <w:rFonts w:ascii="Times New Roman" w:eastAsia="Calibri" w:hAnsi="Times New Roman" w:cs="Times New Roman"/>
          <w:noProof/>
          <w:sz w:val="24"/>
          <w:szCs w:val="24"/>
          <w:lang w:eastAsia="ar-SA"/>
        </w:rPr>
        <w:t>4</w:t>
      </w:r>
    </w:p>
    <w:p w14:paraId="3236C4A7" w14:textId="10EC6198" w:rsidR="00097049" w:rsidRPr="009120FB" w:rsidRDefault="00560DBA" w:rsidP="002447F3">
      <w:pPr>
        <w:tabs>
          <w:tab w:val="left" w:pos="426"/>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31" w:history="1">
        <w:r w:rsidR="00097049" w:rsidRPr="009120FB">
          <w:rPr>
            <w:rFonts w:ascii="Times New Roman" w:eastAsia="Calibri" w:hAnsi="Times New Roman" w:cs="Times New Roman"/>
            <w:noProof/>
            <w:color w:val="0000FF"/>
            <w:sz w:val="24"/>
            <w:szCs w:val="24"/>
            <w:u w:val="single"/>
            <w:lang w:eastAsia="ar-SA"/>
          </w:rPr>
          <w:t>1</w:t>
        </w:r>
        <w:r w:rsidR="006C4812" w:rsidRPr="009120FB">
          <w:rPr>
            <w:rFonts w:ascii="Times New Roman" w:eastAsia="Calibri" w:hAnsi="Times New Roman" w:cs="Times New Roman"/>
            <w:noProof/>
            <w:color w:val="0000FF"/>
            <w:sz w:val="24"/>
            <w:szCs w:val="24"/>
            <w:u w:val="single"/>
            <w:lang w:eastAsia="ar-SA"/>
          </w:rPr>
          <w:t>5</w:t>
        </w:r>
        <w:r w:rsidR="00097049" w:rsidRPr="009120FB">
          <w:rPr>
            <w:rFonts w:ascii="Times New Roman" w:eastAsia="Calibri" w:hAnsi="Times New Roman" w:cs="Times New Roman"/>
            <w:noProof/>
            <w:color w:val="0000FF"/>
            <w:sz w:val="24"/>
            <w:szCs w:val="24"/>
            <w:u w:val="single"/>
            <w:lang w:eastAsia="ar-SA"/>
          </w:rPr>
          <w:t>.</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Piegādātāju un pretendentu tiesības un pienākumi</w:t>
        </w:r>
        <w:r w:rsidR="00097049" w:rsidRPr="009120FB">
          <w:rPr>
            <w:rFonts w:ascii="Times New Roman" w:eastAsia="Calibri" w:hAnsi="Times New Roman" w:cs="Times New Roman"/>
            <w:noProof/>
            <w:webHidden/>
            <w:sz w:val="24"/>
            <w:szCs w:val="24"/>
            <w:lang w:eastAsia="ar-SA"/>
          </w:rPr>
          <w:tab/>
        </w:r>
        <w:r w:rsidR="00E76BD8" w:rsidRPr="009120FB">
          <w:rPr>
            <w:rFonts w:ascii="Times New Roman" w:eastAsia="Calibri" w:hAnsi="Times New Roman" w:cs="Times New Roman"/>
            <w:noProof/>
            <w:webHidden/>
            <w:sz w:val="24"/>
            <w:szCs w:val="24"/>
            <w:lang w:eastAsia="ar-SA"/>
          </w:rPr>
          <w:t>1</w:t>
        </w:r>
      </w:hyperlink>
      <w:r w:rsidR="008B1FD2">
        <w:rPr>
          <w:rFonts w:ascii="Times New Roman" w:eastAsia="Calibri" w:hAnsi="Times New Roman" w:cs="Times New Roman"/>
          <w:noProof/>
          <w:sz w:val="24"/>
          <w:szCs w:val="24"/>
          <w:lang w:eastAsia="ar-SA"/>
        </w:rPr>
        <w:t>6</w:t>
      </w:r>
    </w:p>
    <w:p w14:paraId="7A22F7CE" w14:textId="030A626E" w:rsidR="00097049" w:rsidRPr="009120FB" w:rsidRDefault="00560DBA" w:rsidP="002447F3">
      <w:pPr>
        <w:tabs>
          <w:tab w:val="left" w:pos="426"/>
          <w:tab w:val="right" w:leader="dot" w:pos="9344"/>
        </w:tabs>
        <w:suppressAutoHyphens/>
        <w:spacing w:after="100" w:line="240" w:lineRule="auto"/>
        <w:jc w:val="both"/>
        <w:rPr>
          <w:rFonts w:ascii="Times New Roman" w:eastAsia="Times New Roman" w:hAnsi="Times New Roman" w:cs="Times New Roman"/>
          <w:noProof/>
          <w:sz w:val="24"/>
          <w:szCs w:val="24"/>
          <w:lang w:eastAsia="lv-LV"/>
        </w:rPr>
      </w:pPr>
      <w:hyperlink w:anchor="_Toc71118632" w:history="1">
        <w:r w:rsidR="00097049" w:rsidRPr="009120FB">
          <w:rPr>
            <w:rFonts w:ascii="Times New Roman" w:eastAsia="Calibri" w:hAnsi="Times New Roman" w:cs="Times New Roman"/>
            <w:noProof/>
            <w:color w:val="0000FF"/>
            <w:sz w:val="24"/>
            <w:szCs w:val="24"/>
            <w:u w:val="single"/>
            <w:lang w:eastAsia="ar-SA"/>
          </w:rPr>
          <w:t>1</w:t>
        </w:r>
        <w:r w:rsidR="006C4812" w:rsidRPr="009120FB">
          <w:rPr>
            <w:rFonts w:ascii="Times New Roman" w:eastAsia="Calibri" w:hAnsi="Times New Roman" w:cs="Times New Roman"/>
            <w:noProof/>
            <w:color w:val="0000FF"/>
            <w:sz w:val="24"/>
            <w:szCs w:val="24"/>
            <w:u w:val="single"/>
            <w:lang w:eastAsia="ar-SA"/>
          </w:rPr>
          <w:t>6</w:t>
        </w:r>
        <w:r w:rsidR="00097049" w:rsidRPr="009120FB">
          <w:rPr>
            <w:rFonts w:ascii="Times New Roman" w:eastAsia="Calibri" w:hAnsi="Times New Roman" w:cs="Times New Roman"/>
            <w:noProof/>
            <w:color w:val="0000FF"/>
            <w:sz w:val="24"/>
            <w:szCs w:val="24"/>
            <w:u w:val="single"/>
            <w:lang w:eastAsia="ar-SA"/>
          </w:rPr>
          <w:t>.</w:t>
        </w:r>
        <w:r w:rsidR="00097049" w:rsidRPr="009120FB">
          <w:rPr>
            <w:rFonts w:ascii="Times New Roman" w:eastAsia="Times New Roman" w:hAnsi="Times New Roman" w:cs="Times New Roman"/>
            <w:noProof/>
            <w:sz w:val="24"/>
            <w:szCs w:val="24"/>
            <w:lang w:eastAsia="lv-LV"/>
          </w:rPr>
          <w:tab/>
        </w:r>
        <w:r w:rsidR="00097049" w:rsidRPr="009120FB">
          <w:rPr>
            <w:rFonts w:ascii="Times New Roman" w:eastAsia="Calibri" w:hAnsi="Times New Roman" w:cs="Times New Roman"/>
            <w:noProof/>
            <w:color w:val="0000FF"/>
            <w:sz w:val="24"/>
            <w:szCs w:val="24"/>
            <w:u w:val="single"/>
            <w:lang w:eastAsia="ar-SA"/>
          </w:rPr>
          <w:t>Atklāta konkursa nolikuma pielikumu saraksts</w:t>
        </w:r>
        <w:r w:rsidR="00097049" w:rsidRPr="009120FB">
          <w:rPr>
            <w:rFonts w:ascii="Times New Roman" w:eastAsia="Calibri" w:hAnsi="Times New Roman" w:cs="Times New Roman"/>
            <w:noProof/>
            <w:webHidden/>
            <w:sz w:val="24"/>
            <w:szCs w:val="24"/>
            <w:lang w:eastAsia="ar-SA"/>
          </w:rPr>
          <w:tab/>
        </w:r>
        <w:r w:rsidR="00097049" w:rsidRPr="009120FB">
          <w:rPr>
            <w:rFonts w:ascii="Times New Roman" w:eastAsia="Calibri" w:hAnsi="Times New Roman" w:cs="Times New Roman"/>
            <w:noProof/>
            <w:webHidden/>
            <w:sz w:val="24"/>
            <w:szCs w:val="24"/>
            <w:lang w:eastAsia="ar-SA"/>
          </w:rPr>
          <w:fldChar w:fldCharType="begin"/>
        </w:r>
        <w:r w:rsidR="00097049" w:rsidRPr="009120FB">
          <w:rPr>
            <w:rFonts w:ascii="Times New Roman" w:eastAsia="Calibri" w:hAnsi="Times New Roman" w:cs="Times New Roman"/>
            <w:noProof/>
            <w:webHidden/>
            <w:sz w:val="24"/>
            <w:szCs w:val="24"/>
            <w:lang w:eastAsia="ar-SA"/>
          </w:rPr>
          <w:instrText xml:space="preserve"> PAGEREF _Toc71118632 \h </w:instrText>
        </w:r>
        <w:r w:rsidR="00097049" w:rsidRPr="009120FB">
          <w:rPr>
            <w:rFonts w:ascii="Times New Roman" w:eastAsia="Calibri" w:hAnsi="Times New Roman" w:cs="Times New Roman"/>
            <w:noProof/>
            <w:webHidden/>
            <w:sz w:val="24"/>
            <w:szCs w:val="24"/>
            <w:lang w:eastAsia="ar-SA"/>
          </w:rPr>
        </w:r>
        <w:r w:rsidR="00097049" w:rsidRPr="009120FB">
          <w:rPr>
            <w:rFonts w:ascii="Times New Roman" w:eastAsia="Calibri" w:hAnsi="Times New Roman" w:cs="Times New Roman"/>
            <w:noProof/>
            <w:webHidden/>
            <w:sz w:val="24"/>
            <w:szCs w:val="24"/>
            <w:lang w:eastAsia="ar-SA"/>
          </w:rPr>
          <w:fldChar w:fldCharType="separate"/>
        </w:r>
        <w:r w:rsidR="00F042D3">
          <w:rPr>
            <w:rFonts w:ascii="Times New Roman" w:eastAsia="Calibri" w:hAnsi="Times New Roman" w:cs="Times New Roman"/>
            <w:noProof/>
            <w:webHidden/>
            <w:sz w:val="24"/>
            <w:szCs w:val="24"/>
            <w:lang w:eastAsia="ar-SA"/>
          </w:rPr>
          <w:t>16</w:t>
        </w:r>
        <w:r w:rsidR="00097049" w:rsidRPr="009120FB">
          <w:rPr>
            <w:rFonts w:ascii="Times New Roman" w:eastAsia="Calibri" w:hAnsi="Times New Roman" w:cs="Times New Roman"/>
            <w:noProof/>
            <w:webHidden/>
            <w:sz w:val="24"/>
            <w:szCs w:val="24"/>
            <w:lang w:eastAsia="ar-SA"/>
          </w:rPr>
          <w:fldChar w:fldCharType="end"/>
        </w:r>
      </w:hyperlink>
    </w:p>
    <w:p w14:paraId="2A89A26F" w14:textId="2DF7E7E9" w:rsidR="00AD491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fldChar w:fldCharType="end"/>
      </w:r>
    </w:p>
    <w:p w14:paraId="5585B64B" w14:textId="77777777" w:rsidR="00AD4919" w:rsidRPr="009120FB" w:rsidRDefault="00AD4919" w:rsidP="00AD4919">
      <w:pPr>
        <w:rPr>
          <w:rFonts w:ascii="Times New Roman" w:eastAsia="Calibri" w:hAnsi="Times New Roman" w:cs="Times New Roman"/>
          <w:sz w:val="24"/>
          <w:szCs w:val="24"/>
          <w:lang w:eastAsia="ar-SA"/>
        </w:rPr>
      </w:pPr>
    </w:p>
    <w:p w14:paraId="2E12D8FA" w14:textId="77777777" w:rsidR="00AD4919" w:rsidRPr="009120FB" w:rsidRDefault="00AD4919" w:rsidP="00AD4919">
      <w:pPr>
        <w:rPr>
          <w:rFonts w:ascii="Times New Roman" w:eastAsia="Calibri" w:hAnsi="Times New Roman" w:cs="Times New Roman"/>
          <w:sz w:val="24"/>
          <w:szCs w:val="24"/>
          <w:lang w:eastAsia="ar-SA"/>
        </w:rPr>
      </w:pPr>
    </w:p>
    <w:p w14:paraId="1A8890EA" w14:textId="241AAC57" w:rsidR="00AD4919" w:rsidRPr="009120FB" w:rsidRDefault="00AD4919" w:rsidP="00AD4919">
      <w:pPr>
        <w:rPr>
          <w:rFonts w:ascii="Times New Roman" w:eastAsia="Calibri" w:hAnsi="Times New Roman" w:cs="Times New Roman"/>
          <w:sz w:val="24"/>
          <w:szCs w:val="24"/>
          <w:lang w:eastAsia="ar-SA"/>
        </w:rPr>
      </w:pPr>
    </w:p>
    <w:p w14:paraId="2E523DF4" w14:textId="440D3CDA" w:rsidR="00AD4919" w:rsidRPr="009120FB" w:rsidRDefault="00AD4919" w:rsidP="00AD4919">
      <w:pPr>
        <w:tabs>
          <w:tab w:val="left" w:pos="8580"/>
        </w:tabs>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b/>
      </w:r>
    </w:p>
    <w:p w14:paraId="24A3365E" w14:textId="299E96D5" w:rsidR="00097049" w:rsidRPr="009120FB" w:rsidRDefault="00AD4919" w:rsidP="00AD4919">
      <w:pPr>
        <w:tabs>
          <w:tab w:val="left" w:pos="8580"/>
        </w:tabs>
        <w:rPr>
          <w:rFonts w:ascii="Times New Roman" w:eastAsia="Calibri" w:hAnsi="Times New Roman" w:cs="Times New Roman"/>
          <w:sz w:val="24"/>
          <w:szCs w:val="24"/>
          <w:lang w:eastAsia="ar-SA"/>
        </w:rPr>
        <w:sectPr w:rsidR="00097049" w:rsidRPr="009120FB" w:rsidSect="004E7B76">
          <w:pgSz w:w="11906" w:h="16838"/>
          <w:pgMar w:top="1134" w:right="1134" w:bottom="1134" w:left="1418" w:header="1134" w:footer="1134" w:gutter="0"/>
          <w:cols w:space="720"/>
        </w:sectPr>
      </w:pPr>
      <w:r w:rsidRPr="009120FB">
        <w:rPr>
          <w:rFonts w:ascii="Times New Roman" w:eastAsia="Calibri" w:hAnsi="Times New Roman" w:cs="Times New Roman"/>
          <w:sz w:val="24"/>
          <w:szCs w:val="24"/>
          <w:lang w:eastAsia="ar-SA"/>
        </w:rPr>
        <w:tab/>
      </w:r>
    </w:p>
    <w:p w14:paraId="7D2934E4" w14:textId="3CEDC5DE" w:rsidR="00097049" w:rsidRPr="009120FB" w:rsidRDefault="00097049" w:rsidP="00BD7870">
      <w:pPr>
        <w:pStyle w:val="Nodala1"/>
      </w:pPr>
      <w:bookmarkStart w:id="1" w:name="_Toc71118616"/>
      <w:r w:rsidRPr="009120FB">
        <w:lastRenderedPageBreak/>
        <w:t>Vispārējā informācija</w:t>
      </w:r>
      <w:bookmarkEnd w:id="1"/>
      <w:r w:rsidRPr="009120FB">
        <w:t xml:space="preserve"> </w:t>
      </w:r>
    </w:p>
    <w:p w14:paraId="30DF145A" w14:textId="446BB01F" w:rsidR="00097049" w:rsidRPr="009120FB" w:rsidRDefault="00097049" w:rsidP="00D95F6C">
      <w:pPr>
        <w:pStyle w:val="ListParagraph"/>
        <w:numPr>
          <w:ilvl w:val="1"/>
          <w:numId w:val="13"/>
        </w:numPr>
        <w:suppressAutoHyphens/>
        <w:spacing w:before="60" w:after="60" w:line="240" w:lineRule="auto"/>
        <w:ind w:hanging="720"/>
        <w:jc w:val="both"/>
        <w:rPr>
          <w:rFonts w:eastAsia="Times New Roman"/>
          <w:b/>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Iepirkuma </w:t>
      </w:r>
      <w:r w:rsidR="0021109C" w:rsidRPr="009120FB">
        <w:rPr>
          <w:rFonts w:eastAsia="Times New Roman"/>
          <w14:scene3d>
            <w14:camera w14:prst="orthographicFront"/>
            <w14:lightRig w14:rig="threePt" w14:dir="t">
              <w14:rot w14:lat="0" w14:lon="0" w14:rev="0"/>
            </w14:lightRig>
          </w14:scene3d>
        </w:rPr>
        <w:t xml:space="preserve">nosaukums un </w:t>
      </w:r>
      <w:r w:rsidRPr="009120FB">
        <w:rPr>
          <w:rFonts w:eastAsia="Times New Roman"/>
          <w14:scene3d>
            <w14:camera w14:prst="orthographicFront"/>
            <w14:lightRig w14:rig="threePt" w14:dir="t">
              <w14:rot w14:lat="0" w14:lon="0" w14:rev="0"/>
            </w14:lightRig>
          </w14:scene3d>
        </w:rPr>
        <w:t>identifikācijas numurs</w:t>
      </w:r>
      <w:r w:rsidR="0021109C" w:rsidRPr="009120FB">
        <w:rPr>
          <w:rFonts w:eastAsia="Times New Roman"/>
          <w14:scene3d>
            <w14:camera w14:prst="orthographicFront"/>
            <w14:lightRig w14:rig="threePt" w14:dir="t">
              <w14:rot w14:lat="0" w14:lon="0" w14:rev="0"/>
            </w14:lightRig>
          </w14:scene3d>
        </w:rPr>
        <w:t>:</w:t>
      </w:r>
      <w:r w:rsidRPr="009120FB">
        <w:rPr>
          <w:rFonts w:eastAsia="Times New Roman"/>
          <w:b/>
          <w14:scene3d>
            <w14:camera w14:prst="orthographicFront"/>
            <w14:lightRig w14:rig="threePt" w14:dir="t">
              <w14:rot w14:lat="0" w14:lon="0" w14:rev="0"/>
            </w14:lightRig>
          </w14:scene3d>
        </w:rPr>
        <w:t xml:space="preserve"> </w:t>
      </w:r>
      <w:r w:rsidR="0021109C" w:rsidRPr="009120FB">
        <w:rPr>
          <w:rFonts w:eastAsia="Times New Roman"/>
          <w:b/>
          <w14:scene3d>
            <w14:camera w14:prst="orthographicFront"/>
            <w14:lightRig w14:rig="threePt" w14:dir="t">
              <w14:rot w14:lat="0" w14:lon="0" w14:rev="0"/>
            </w14:lightRig>
          </w14:scene3d>
        </w:rPr>
        <w:t>“</w:t>
      </w:r>
      <w:r w:rsidR="004F2ED1" w:rsidRPr="004F2ED1">
        <w:rPr>
          <w:rFonts w:eastAsia="Times New Roman"/>
          <w:b/>
          <w14:scene3d>
            <w14:camera w14:prst="orthographicFront"/>
            <w14:lightRig w14:rig="threePt" w14:dir="t">
              <w14:rot w14:lat="0" w14:lon="0" w14:rev="0"/>
            </w14:lightRig>
          </w14:scene3d>
        </w:rPr>
        <w:t>Dažādu medicīnas simulatoru un trenažieru iegāde – 5.kārta</w:t>
      </w:r>
      <w:r w:rsidR="0021109C" w:rsidRPr="009120FB">
        <w:rPr>
          <w:rFonts w:eastAsia="Times New Roman"/>
          <w:b/>
          <w14:scene3d>
            <w14:camera w14:prst="orthographicFront"/>
            <w14:lightRig w14:rig="threePt" w14:dir="t">
              <w14:rot w14:lat="0" w14:lon="0" w14:rev="0"/>
            </w14:lightRig>
          </w14:scene3d>
        </w:rPr>
        <w:t>”, identifikācijas Nr. </w:t>
      </w:r>
      <w:r w:rsidR="00CE7F7C" w:rsidRPr="009120FB">
        <w:rPr>
          <w:rFonts w:eastAsia="Times New Roman"/>
          <w:b/>
          <w14:scene3d>
            <w14:camera w14:prst="orthographicFront"/>
            <w14:lightRig w14:rig="threePt" w14:dir="t">
              <w14:rot w14:lat="0" w14:lon="0" w14:rev="0"/>
            </w14:lightRig>
          </w14:scene3d>
        </w:rPr>
        <w:t>RSU 202</w:t>
      </w:r>
      <w:r w:rsidR="00AA488A">
        <w:rPr>
          <w:rFonts w:eastAsia="Times New Roman"/>
          <w:b/>
          <w14:scene3d>
            <w14:camera w14:prst="orthographicFront"/>
            <w14:lightRig w14:rig="threePt" w14:dir="t">
              <w14:rot w14:lat="0" w14:lon="0" w14:rev="0"/>
            </w14:lightRig>
          </w14:scene3d>
        </w:rPr>
        <w:t>4</w:t>
      </w:r>
      <w:r w:rsidR="00CE7F7C" w:rsidRPr="009120FB">
        <w:rPr>
          <w:rFonts w:eastAsia="Times New Roman"/>
          <w:b/>
          <w14:scene3d>
            <w14:camera w14:prst="orthographicFront"/>
            <w14:lightRig w14:rig="threePt" w14:dir="t">
              <w14:rot w14:lat="0" w14:lon="0" w14:rev="0"/>
            </w14:lightRig>
          </w14:scene3d>
        </w:rPr>
        <w:t>/</w:t>
      </w:r>
      <w:r w:rsidR="004F2ED1">
        <w:rPr>
          <w:rFonts w:eastAsia="Times New Roman"/>
          <w:b/>
          <w14:scene3d>
            <w14:camera w14:prst="orthographicFront"/>
            <w14:lightRig w14:rig="threePt" w14:dir="t">
              <w14:rot w14:lat="0" w14:lon="0" w14:rev="0"/>
            </w14:lightRig>
          </w14:scene3d>
        </w:rPr>
        <w:t>119</w:t>
      </w:r>
      <w:r w:rsidR="00CE7F7C" w:rsidRPr="009120FB">
        <w:rPr>
          <w:rFonts w:eastAsia="Times New Roman"/>
          <w:b/>
          <w14:scene3d>
            <w14:camera w14:prst="orthographicFront"/>
            <w14:lightRig w14:rig="threePt" w14:dir="t">
              <w14:rot w14:lat="0" w14:lon="0" w14:rev="0"/>
            </w14:lightRig>
          </w14:scene3d>
        </w:rPr>
        <w:t>/AK</w:t>
      </w:r>
      <w:r w:rsidR="0021109C" w:rsidRPr="009120FB">
        <w:rPr>
          <w:rFonts w:eastAsia="Times New Roman"/>
          <w:b/>
          <w14:scene3d>
            <w14:camera w14:prst="orthographicFront"/>
            <w14:lightRig w14:rig="threePt" w14:dir="t">
              <w14:rot w14:lat="0" w14:lon="0" w14:rev="0"/>
            </w14:lightRig>
          </w14:scene3d>
        </w:rPr>
        <w:t xml:space="preserve"> </w:t>
      </w:r>
      <w:r w:rsidR="0021109C" w:rsidRPr="009120FB">
        <w:rPr>
          <w:rFonts w:eastAsia="Times New Roman"/>
          <w14:scene3d>
            <w14:camera w14:prst="orthographicFront"/>
            <w14:lightRig w14:rig="threePt" w14:dir="t">
              <w14:rot w14:lat="0" w14:lon="0" w14:rev="0"/>
            </w14:lightRig>
          </w14:scene3d>
        </w:rPr>
        <w:t>(turpmāk – Atklāts konkurss)</w:t>
      </w:r>
      <w:r w:rsidR="00E60E9D" w:rsidRPr="009120FB">
        <w:rPr>
          <w:rFonts w:eastAsia="Times New Roman"/>
          <w14:scene3d>
            <w14:camera w14:prst="orthographicFront"/>
            <w14:lightRig w14:rig="threePt" w14:dir="t">
              <w14:rot w14:lat="0" w14:lon="0" w14:rev="0"/>
            </w14:lightRig>
          </w14:scene3d>
        </w:rPr>
        <w:t xml:space="preserve">. </w:t>
      </w:r>
    </w:p>
    <w:p w14:paraId="791C8E8B" w14:textId="04936491" w:rsidR="00097049" w:rsidRPr="009120FB" w:rsidRDefault="00097049" w:rsidP="00051E25">
      <w:pPr>
        <w:pStyle w:val="ListParagraph"/>
        <w:numPr>
          <w:ilvl w:val="1"/>
          <w:numId w:val="13"/>
        </w:numPr>
        <w:suppressAutoHyphens/>
        <w:spacing w:after="0" w:line="240" w:lineRule="auto"/>
        <w:ind w:hanging="720"/>
        <w:jc w:val="both"/>
        <w:rPr>
          <w:rFonts w:eastAsia="Times New Roman"/>
          <w14:scene3d>
            <w14:camera w14:prst="orthographicFront"/>
            <w14:lightRig w14:rig="threePt" w14:dir="t">
              <w14:rot w14:lat="0" w14:lon="0" w14:rev="0"/>
            </w14:lightRig>
          </w14:scene3d>
        </w:rPr>
      </w:pPr>
      <w:r w:rsidRPr="009120FB">
        <w:rPr>
          <w:rFonts w:eastAsia="Times New Roman"/>
          <w:b/>
          <w14:scene3d>
            <w14:camera w14:prst="orthographicFront"/>
            <w14:lightRig w14:rig="threePt" w14:dir="t">
              <w14:rot w14:lat="0" w14:lon="0" w14:rev="0"/>
            </w14:lightRig>
          </w14:scene3d>
        </w:rPr>
        <w:t xml:space="preserve">Pasūtītājs: </w:t>
      </w:r>
      <w:r w:rsidRPr="009120FB">
        <w:rPr>
          <w:rFonts w:eastAsia="Times New Roman"/>
          <w14:scene3d>
            <w14:camera w14:prst="orthographicFront"/>
            <w14:lightRig w14:rig="threePt" w14:dir="t">
              <w14:rot w14:lat="0" w14:lon="0" w14:rev="0"/>
            </w14:lightRig>
          </w14:scene3d>
        </w:rPr>
        <w:t>Rīgas Stradiņa universitāte (turpmāk – Pasūtītājs)</w:t>
      </w:r>
    </w:p>
    <w:tbl>
      <w:tblPr>
        <w:tblW w:w="0" w:type="auto"/>
        <w:tblInd w:w="675" w:type="dxa"/>
        <w:tblLayout w:type="fixed"/>
        <w:tblLook w:val="04A0" w:firstRow="1" w:lastRow="0" w:firstColumn="1" w:lastColumn="0" w:noHBand="0" w:noVBand="1"/>
      </w:tblPr>
      <w:tblGrid>
        <w:gridCol w:w="2092"/>
        <w:gridCol w:w="5103"/>
      </w:tblGrid>
      <w:tr w:rsidR="00097049" w:rsidRPr="009120FB" w14:paraId="47B5E793" w14:textId="77777777" w:rsidTr="00051E25">
        <w:trPr>
          <w:trHeight w:val="345"/>
        </w:trPr>
        <w:tc>
          <w:tcPr>
            <w:tcW w:w="2092" w:type="dxa"/>
            <w:hideMark/>
          </w:tcPr>
          <w:p w14:paraId="57956022" w14:textId="77777777" w:rsidR="00097049" w:rsidRPr="009120FB" w:rsidRDefault="00097049" w:rsidP="00051E25">
            <w:pPr>
              <w:suppressAutoHyphens/>
              <w:spacing w:after="0" w:line="240" w:lineRule="auto"/>
              <w:ind w:left="720" w:hanging="720"/>
              <w:contextualSpacing/>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Adrese:</w:t>
            </w:r>
          </w:p>
        </w:tc>
        <w:tc>
          <w:tcPr>
            <w:tcW w:w="5103" w:type="dxa"/>
            <w:hideMark/>
          </w:tcPr>
          <w:p w14:paraId="1895D916" w14:textId="77777777" w:rsidR="00097049" w:rsidRPr="009120FB" w:rsidRDefault="00097049" w:rsidP="00051E25">
            <w:pPr>
              <w:suppressAutoHyphens/>
              <w:spacing w:after="0" w:line="240" w:lineRule="auto"/>
              <w:ind w:left="720" w:hanging="720"/>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Dzirciema iela 16, Rīga LV-1007</w:t>
            </w:r>
          </w:p>
        </w:tc>
      </w:tr>
      <w:tr w:rsidR="00097049" w:rsidRPr="009120FB" w14:paraId="52A405A6" w14:textId="77777777" w:rsidTr="004E7B76">
        <w:tc>
          <w:tcPr>
            <w:tcW w:w="2092" w:type="dxa"/>
            <w:hideMark/>
          </w:tcPr>
          <w:p w14:paraId="2881D04A" w14:textId="77777777" w:rsidR="00097049" w:rsidRPr="009120FB" w:rsidRDefault="00097049" w:rsidP="00051E25">
            <w:pPr>
              <w:suppressAutoHyphens/>
              <w:spacing w:after="0" w:line="240" w:lineRule="auto"/>
              <w:ind w:left="720" w:hanging="720"/>
              <w:contextualSpacing/>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Reģistrācijas Nr.</w:t>
            </w:r>
          </w:p>
        </w:tc>
        <w:tc>
          <w:tcPr>
            <w:tcW w:w="5103" w:type="dxa"/>
            <w:hideMark/>
          </w:tcPr>
          <w:p w14:paraId="17207137" w14:textId="77777777" w:rsidR="00097049" w:rsidRPr="009120FB" w:rsidRDefault="00097049" w:rsidP="00051E25">
            <w:pPr>
              <w:suppressAutoHyphens/>
              <w:spacing w:after="0" w:line="240" w:lineRule="auto"/>
              <w:ind w:left="720" w:hanging="720"/>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90000013771</w:t>
            </w:r>
          </w:p>
        </w:tc>
      </w:tr>
    </w:tbl>
    <w:p w14:paraId="797993C2" w14:textId="150E762D" w:rsidR="00097049" w:rsidRPr="009120FB" w:rsidRDefault="00097049" w:rsidP="00D95F6C">
      <w:pPr>
        <w:pStyle w:val="ListParagraph"/>
        <w:numPr>
          <w:ilvl w:val="1"/>
          <w:numId w:val="13"/>
        </w:numPr>
        <w:suppressAutoHyphens/>
        <w:spacing w:before="60" w:after="60" w:line="240" w:lineRule="auto"/>
        <w:ind w:hanging="720"/>
        <w:jc w:val="both"/>
        <w:rPr>
          <w:rFonts w:eastAsia="Times New Roman"/>
          <w14:scene3d>
            <w14:camera w14:prst="orthographicFront"/>
            <w14:lightRig w14:rig="threePt" w14:dir="t">
              <w14:rot w14:lat="0" w14:lon="0" w14:rev="0"/>
            </w14:lightRig>
          </w14:scene3d>
        </w:rPr>
      </w:pPr>
      <w:r w:rsidRPr="009120FB">
        <w:rPr>
          <w:rFonts w:eastAsia="Times New Roman"/>
          <w:b/>
          <w14:scene3d>
            <w14:camera w14:prst="orthographicFront"/>
            <w14:lightRig w14:rig="threePt" w14:dir="t">
              <w14:rot w14:lat="0" w14:lon="0" w14:rev="0"/>
            </w14:lightRig>
          </w14:scene3d>
        </w:rPr>
        <w:t>Kontaktpersona</w:t>
      </w:r>
      <w:r w:rsidR="003D28B9" w:rsidRPr="009120FB">
        <w:rPr>
          <w:rFonts w:eastAsia="Times New Roman"/>
          <w:b/>
          <w14:scene3d>
            <w14:camera w14:prst="orthographicFront"/>
            <w14:lightRig w14:rig="threePt" w14:dir="t">
              <w14:rot w14:lat="0" w14:lon="0" w14:rev="0"/>
            </w14:lightRig>
          </w14:scene3d>
        </w:rPr>
        <w:t>s</w:t>
      </w:r>
      <w:r w:rsidRPr="009120FB">
        <w:rPr>
          <w:rFonts w:eastAsia="Times New Roman"/>
          <w:b/>
          <w14:scene3d>
            <w14:camera w14:prst="orthographicFront"/>
            <w14:lightRig w14:rig="threePt" w14:dir="t">
              <w14:rot w14:lat="0" w14:lon="0" w14:rev="0"/>
            </w14:lightRig>
          </w14:scene3d>
        </w:rPr>
        <w:t xml:space="preserve"> </w:t>
      </w:r>
      <w:r w:rsidR="006D0E9B" w:rsidRPr="009120FB">
        <w:rPr>
          <w:rFonts w:eastAsia="Times New Roman"/>
          <w:b/>
          <w14:scene3d>
            <w14:camera w14:prst="orthographicFront"/>
            <w14:lightRig w14:rig="threePt" w14:dir="t">
              <w14:rot w14:lat="0" w14:lon="0" w14:rev="0"/>
            </w14:lightRig>
          </w14:scene3d>
        </w:rPr>
        <w:t>Atklāta konkursa</w:t>
      </w:r>
      <w:r w:rsidRPr="009120FB">
        <w:rPr>
          <w:rFonts w:eastAsia="Times New Roman"/>
          <w:b/>
          <w14:scene3d>
            <w14:camera w14:prst="orthographicFront"/>
            <w14:lightRig w14:rig="threePt" w14:dir="t">
              <w14:rot w14:lat="0" w14:lon="0" w14:rev="0"/>
            </w14:lightRig>
          </w14:scene3d>
        </w:rPr>
        <w:t xml:space="preserve"> jautājumos</w:t>
      </w:r>
      <w:r w:rsidRPr="009120FB">
        <w:rPr>
          <w:rFonts w:eastAsia="Times New Roman"/>
          <w14:scene3d>
            <w14:camera w14:prst="orthographicFront"/>
            <w14:lightRig w14:rig="threePt" w14:dir="t">
              <w14:rot w14:lat="0" w14:lon="0" w14:rev="0"/>
            </w14:lightRig>
          </w14:scene3d>
        </w:rPr>
        <w:t xml:space="preserve">: </w:t>
      </w:r>
      <w:r w:rsidR="005B2864" w:rsidRPr="005B2864">
        <w:rPr>
          <w:rFonts w:eastAsia="Calibri"/>
          <w:lang w:eastAsia="en-US"/>
        </w:rPr>
        <w:t xml:space="preserve">Laima Madara Šveiduka, tālr.: +371 67062683, e-pasts: </w:t>
      </w:r>
      <w:bookmarkStart w:id="2" w:name="_Hlk97818587"/>
      <w:r w:rsidR="005B2864" w:rsidRPr="005B2864">
        <w:rPr>
          <w:rFonts w:eastAsia="Calibri"/>
          <w:b/>
          <w:bCs/>
          <w:lang w:eastAsia="en-US"/>
        </w:rPr>
        <w:fldChar w:fldCharType="begin"/>
      </w:r>
      <w:r w:rsidR="005B2864" w:rsidRPr="005B2864">
        <w:rPr>
          <w:rFonts w:eastAsia="Calibri"/>
          <w:lang w:eastAsia="en-US"/>
        </w:rPr>
        <w:instrText xml:space="preserve"> HYPERLINK "mailto:LaimaMadara.Sveiduka@rsu.lv" </w:instrText>
      </w:r>
      <w:r w:rsidR="005B2864" w:rsidRPr="005B2864">
        <w:rPr>
          <w:rFonts w:eastAsia="Calibri"/>
          <w:b/>
          <w:bCs/>
          <w:lang w:eastAsia="en-US"/>
        </w:rPr>
        <w:fldChar w:fldCharType="separate"/>
      </w:r>
      <w:r w:rsidR="005B2864" w:rsidRPr="005B2864">
        <w:rPr>
          <w:rFonts w:eastAsia="Calibri"/>
          <w:color w:val="0000FF"/>
          <w:u w:val="single"/>
          <w:lang w:eastAsia="en-US"/>
        </w:rPr>
        <w:t>LaimaMadara.Sveiduka@rsu.lv</w:t>
      </w:r>
      <w:r w:rsidR="005B2864" w:rsidRPr="005B2864">
        <w:rPr>
          <w:rFonts w:eastAsia="Calibri"/>
          <w:bCs/>
          <w:lang w:eastAsia="en-US"/>
        </w:rPr>
        <w:fldChar w:fldCharType="end"/>
      </w:r>
      <w:bookmarkEnd w:id="2"/>
      <w:r w:rsidR="005B2864" w:rsidRPr="005B2864">
        <w:rPr>
          <w:rFonts w:eastAsia="Calibri"/>
          <w:lang w:eastAsia="en-US"/>
        </w:rPr>
        <w:t xml:space="preserve"> vai </w:t>
      </w:r>
      <w:r w:rsidR="009935A8" w:rsidRPr="009935A8">
        <w:rPr>
          <w:rFonts w:eastAsia="Times New Roman"/>
          <w:lang w:eastAsia="en-US"/>
        </w:rPr>
        <w:t xml:space="preserve">Elīna Pileniece, tālr.: 67061576, e-pasta adrese: </w:t>
      </w:r>
      <w:hyperlink r:id="rId8" w:history="1">
        <w:r w:rsidR="009935A8" w:rsidRPr="009935A8">
          <w:rPr>
            <w:rFonts w:eastAsia="Times New Roman"/>
            <w:color w:val="0000FF"/>
            <w:u w:val="single"/>
            <w:lang w:eastAsia="en-US"/>
          </w:rPr>
          <w:t>Elina.Pileniece@rsu.lv</w:t>
        </w:r>
      </w:hyperlink>
      <w:r w:rsidR="009935A8">
        <w:rPr>
          <w:rFonts w:eastAsia="Times New Roman"/>
          <w:color w:val="0000FF"/>
          <w:u w:val="single"/>
          <w:lang w:eastAsia="en-US"/>
        </w:rPr>
        <w:t>.</w:t>
      </w:r>
      <w:r w:rsidRPr="005B2864">
        <w:rPr>
          <w:rFonts w:eastAsia="Times New Roman"/>
          <w14:scene3d>
            <w14:camera w14:prst="orthographicFront"/>
            <w14:lightRig w14:rig="threePt" w14:dir="t">
              <w14:rot w14:lat="0" w14:lon="0" w14:rev="0"/>
            </w14:lightRig>
          </w14:scene3d>
        </w:rPr>
        <w:t xml:space="preserve"> Kontaktpersona </w:t>
      </w:r>
      <w:r w:rsidR="006D0E9B" w:rsidRPr="005B2864">
        <w:rPr>
          <w:rFonts w:eastAsia="Times New Roman"/>
          <w14:scene3d>
            <w14:camera w14:prst="orthographicFront"/>
            <w14:lightRig w14:rig="threePt" w14:dir="t">
              <w14:rot w14:lat="0" w14:lon="0" w14:rev="0"/>
            </w14:lightRig>
          </w14:scene3d>
        </w:rPr>
        <w:t>Atklāta konkursa</w:t>
      </w:r>
      <w:r w:rsidRPr="005B2864">
        <w:rPr>
          <w:rFonts w:eastAsia="Times New Roman"/>
          <w14:scene3d>
            <w14:camera w14:prst="orthographicFront"/>
            <w14:lightRig w14:rig="threePt" w14:dir="t">
              <w14:rot w14:lat="0" w14:lon="0" w14:rev="0"/>
            </w14:lightRig>
          </w14:scene3d>
        </w:rPr>
        <w:t xml:space="preserve"> laikā sniedz tikai organizatorisku informāciju.</w:t>
      </w:r>
    </w:p>
    <w:p w14:paraId="48266D3E" w14:textId="367092FF" w:rsidR="00097049" w:rsidRPr="00F57E42" w:rsidRDefault="00097049" w:rsidP="00D95F6C">
      <w:pPr>
        <w:pStyle w:val="ListParagraph"/>
        <w:numPr>
          <w:ilvl w:val="1"/>
          <w:numId w:val="13"/>
        </w:numPr>
        <w:suppressAutoHyphens/>
        <w:spacing w:before="60" w:after="60" w:line="240" w:lineRule="auto"/>
        <w:ind w:hanging="720"/>
        <w:jc w:val="both"/>
        <w:rPr>
          <w:rFonts w:eastAsia="Times New Roman"/>
          <w14:scene3d>
            <w14:camera w14:prst="orthographicFront"/>
            <w14:lightRig w14:rig="threePt" w14:dir="t">
              <w14:rot w14:lat="0" w14:lon="0" w14:rev="0"/>
            </w14:lightRig>
          </w14:scene3d>
        </w:rPr>
      </w:pPr>
      <w:r w:rsidRPr="00F57E42">
        <w:rPr>
          <w:rFonts w:eastAsia="Times New Roman"/>
          <w:b/>
          <w14:scene3d>
            <w14:camera w14:prst="orthographicFront"/>
            <w14:lightRig w14:rig="threePt" w14:dir="t">
              <w14:rot w14:lat="0" w14:lon="0" w14:rev="0"/>
            </w14:lightRig>
          </w14:scene3d>
        </w:rPr>
        <w:t>Iepirkuma komisija</w:t>
      </w:r>
      <w:r w:rsidRPr="00F57E42">
        <w:rPr>
          <w:rFonts w:eastAsia="Times New Roman"/>
          <w14:scene3d>
            <w14:camera w14:prst="orthographicFront"/>
            <w14:lightRig w14:rig="threePt" w14:dir="t">
              <w14:rot w14:lat="0" w14:lon="0" w14:rev="0"/>
            </w14:lightRig>
          </w14:scene3d>
        </w:rPr>
        <w:t xml:space="preserve">: </w:t>
      </w:r>
      <w:r w:rsidR="006D0E9B" w:rsidRPr="00231350">
        <w:rPr>
          <w:rFonts w:eastAsia="Times New Roman"/>
          <w14:scene3d>
            <w14:camera w14:prst="orthographicFront"/>
            <w14:lightRig w14:rig="threePt" w14:dir="t">
              <w14:rot w14:lat="0" w14:lon="0" w14:rev="0"/>
            </w14:lightRig>
          </w14:scene3d>
        </w:rPr>
        <w:t>Atklātu konkursu</w:t>
      </w:r>
      <w:r w:rsidRPr="00231350">
        <w:rPr>
          <w:rFonts w:eastAsia="Times New Roman"/>
          <w14:scene3d>
            <w14:camera w14:prst="orthographicFront"/>
            <w14:lightRig w14:rig="threePt" w14:dir="t">
              <w14:rot w14:lat="0" w14:lon="0" w14:rev="0"/>
            </w14:lightRig>
          </w14:scene3d>
        </w:rPr>
        <w:t xml:space="preserve"> organizē Pasūtītāja ar rektora </w:t>
      </w:r>
      <w:r w:rsidR="00231350" w:rsidRPr="00231350">
        <w:rPr>
          <w:rFonts w:eastAsia="Times New Roman"/>
          <w14:scene3d>
            <w14:camera w14:prst="orthographicFront"/>
            <w14:lightRig w14:rig="threePt" w14:dir="t">
              <w14:rot w14:lat="0" w14:lon="0" w14:rev="0"/>
            </w14:lightRig>
          </w14:scene3d>
        </w:rPr>
        <w:t>2024.gada 23.jūlija rīkojums Nr. 1-PB-2/493/2024</w:t>
      </w:r>
      <w:r w:rsidR="00E60347" w:rsidRPr="00231350">
        <w:rPr>
          <w:noProof/>
        </w:rPr>
        <w:t xml:space="preserve"> </w:t>
      </w:r>
      <w:r w:rsidRPr="00231350">
        <w:rPr>
          <w:rFonts w:eastAsia="Times New Roman"/>
          <w14:scene3d>
            <w14:camera w14:prst="orthographicFront"/>
            <w14:lightRig w14:rig="threePt" w14:dir="t">
              <w14:rot w14:lat="0" w14:lon="0" w14:rev="0"/>
            </w14:lightRig>
          </w14:scene3d>
        </w:rPr>
        <w:t>izveidota iepirkuma komisija (turpmāk – Komisija).</w:t>
      </w:r>
    </w:p>
    <w:p w14:paraId="4C20F6B6" w14:textId="2BB8C0C0" w:rsidR="00E60E9D" w:rsidRPr="009120FB" w:rsidRDefault="00E60E9D" w:rsidP="00D95F6C">
      <w:pPr>
        <w:pStyle w:val="ListParagraph"/>
        <w:numPr>
          <w:ilvl w:val="1"/>
          <w:numId w:val="13"/>
        </w:numPr>
        <w:suppressAutoHyphens/>
        <w:spacing w:before="60" w:after="60" w:line="240" w:lineRule="auto"/>
        <w:ind w:hanging="720"/>
        <w:jc w:val="both"/>
        <w:rPr>
          <w:rFonts w:eastAsia="Times New Roman"/>
          <w:b/>
          <w14:scene3d>
            <w14:camera w14:prst="orthographicFront"/>
            <w14:lightRig w14:rig="threePt" w14:dir="t">
              <w14:rot w14:lat="0" w14:lon="0" w14:rev="0"/>
            </w14:lightRig>
          </w14:scene3d>
        </w:rPr>
      </w:pPr>
      <w:r w:rsidRPr="009120FB">
        <w:rPr>
          <w:rFonts w:eastAsia="Times New Roman"/>
          <w:b/>
          <w14:scene3d>
            <w14:camera w14:prst="orthographicFront"/>
            <w14:lightRig w14:rig="threePt" w14:dir="t">
              <w14:rot w14:lat="0" w14:lon="0" w14:rev="0"/>
            </w14:lightRig>
          </w14:scene3d>
        </w:rPr>
        <w:t>Personas datu aizsardzība:</w:t>
      </w:r>
    </w:p>
    <w:p w14:paraId="248C7037" w14:textId="15828619" w:rsidR="00E60E9D" w:rsidRPr="009120FB" w:rsidRDefault="00E60E9D" w:rsidP="00E60E9D">
      <w:pPr>
        <w:pStyle w:val="Nodala111"/>
        <w:numPr>
          <w:ilvl w:val="2"/>
          <w:numId w:val="13"/>
        </w:numPr>
        <w:ind w:left="1418"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 </w:t>
      </w:r>
    </w:p>
    <w:p w14:paraId="69C75AF1" w14:textId="4638E53E" w:rsidR="00E60E9D" w:rsidRPr="009120FB" w:rsidRDefault="00E60E9D" w:rsidP="001E6E53">
      <w:pPr>
        <w:pStyle w:val="Nodala111"/>
        <w:numPr>
          <w:ilvl w:val="2"/>
          <w:numId w:val="13"/>
        </w:numPr>
        <w:ind w:left="1418" w:hanging="709"/>
        <w:rPr>
          <w:rStyle w:val="Hyperlink"/>
          <w:rFonts w:eastAsia="Times New Roman"/>
          <w:color w:val="auto"/>
          <w:u w:val="none"/>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Personas datu apstrādes pārzinis ir </w:t>
      </w:r>
      <w:r w:rsidR="001E6E53" w:rsidRPr="009120FB">
        <w:rPr>
          <w:rFonts w:eastAsia="Times New Roman"/>
          <w14:scene3d>
            <w14:camera w14:prst="orthographicFront"/>
            <w14:lightRig w14:rig="threePt" w14:dir="t">
              <w14:rot w14:lat="0" w14:lon="0" w14:rev="0"/>
            </w14:lightRig>
          </w14:scene3d>
        </w:rPr>
        <w:t>Pasūtītājs. Kontaktinformācija ar personas datu apstrādi saistītajos jautājumos ir</w:t>
      </w:r>
      <w:r w:rsidR="001E6E53" w:rsidRPr="009120FB">
        <w:rPr>
          <w:rStyle w:val="Hyperlink"/>
          <w:u w:val="none"/>
        </w:rPr>
        <w:t xml:space="preserve"> </w:t>
      </w:r>
      <w:hyperlink r:id="rId9" w:history="1">
        <w:r w:rsidR="001E6E53" w:rsidRPr="009120FB">
          <w:rPr>
            <w:rStyle w:val="Hyperlink"/>
            <w:bCs/>
          </w:rPr>
          <w:t>rsu@rsu.lv</w:t>
        </w:r>
      </w:hyperlink>
      <w:r w:rsidR="001E6E53" w:rsidRPr="009120FB">
        <w:rPr>
          <w:rFonts w:eastAsia="Times New Roman"/>
          <w14:scene3d>
            <w14:camera w14:prst="orthographicFront"/>
            <w14:lightRig w14:rig="threePt" w14:dir="t">
              <w14:rot w14:lat="0" w14:lon="0" w14:rev="0"/>
            </w14:lightRig>
          </w14:scene3d>
        </w:rPr>
        <w:t>, tālr.</w:t>
      </w:r>
      <w:r w:rsidR="00523B8D">
        <w:rPr>
          <w:rFonts w:eastAsia="Times New Roman"/>
          <w14:scene3d>
            <w14:camera w14:prst="orthographicFront"/>
            <w14:lightRig w14:rig="threePt" w14:dir="t">
              <w14:rot w14:lat="0" w14:lon="0" w14:rev="0"/>
            </w14:lightRig>
          </w14:scene3d>
        </w:rPr>
        <w:t>:</w:t>
      </w:r>
      <w:r w:rsidR="001E6E53" w:rsidRPr="009120FB">
        <w:rPr>
          <w:rFonts w:eastAsia="Times New Roman"/>
          <w14:scene3d>
            <w14:camera w14:prst="orthographicFront"/>
            <w14:lightRig w14:rig="threePt" w14:dir="t">
              <w14:rot w14:lat="0" w14:lon="0" w14:rev="0"/>
            </w14:lightRig>
          </w14:scene3d>
        </w:rPr>
        <w:t xml:space="preserve"> +37167409105 vai</w:t>
      </w:r>
      <w:r w:rsidR="001E6E53" w:rsidRPr="009120FB">
        <w:rPr>
          <w:rStyle w:val="Hyperlink"/>
        </w:rPr>
        <w:t xml:space="preserve"> </w:t>
      </w:r>
      <w:hyperlink r:id="rId10" w:history="1">
        <w:r w:rsidR="001E6E53" w:rsidRPr="009120FB">
          <w:rPr>
            <w:rStyle w:val="Hyperlink"/>
            <w:bCs/>
          </w:rPr>
          <w:t>personu.dati@rsu.lv</w:t>
        </w:r>
      </w:hyperlink>
      <w:r w:rsidR="001E6E53" w:rsidRPr="009120FB">
        <w:rPr>
          <w:rFonts w:eastAsia="Times New Roman"/>
          <w14:scene3d>
            <w14:camera w14:prst="orthographicFront"/>
            <w14:lightRig w14:rig="threePt" w14:dir="t">
              <w14:rot w14:lat="0" w14:lon="0" w14:rev="0"/>
            </w14:lightRig>
          </w14:scene3d>
        </w:rPr>
        <w:t>, tālr.</w:t>
      </w:r>
      <w:r w:rsidR="009B3DAE" w:rsidRPr="009120FB">
        <w:rPr>
          <w:rFonts w:eastAsia="Times New Roman"/>
          <w14:scene3d>
            <w14:camera w14:prst="orthographicFront"/>
            <w14:lightRig w14:rig="threePt" w14:dir="t">
              <w14:rot w14:lat="0" w14:lon="0" w14:rev="0"/>
            </w14:lightRig>
          </w14:scene3d>
        </w:rPr>
        <w:t>:</w:t>
      </w:r>
      <w:r w:rsidR="001E6E53" w:rsidRPr="009120FB">
        <w:rPr>
          <w:rFonts w:eastAsia="Times New Roman"/>
          <w14:scene3d>
            <w14:camera w14:prst="orthographicFront"/>
            <w14:lightRig w14:rig="threePt" w14:dir="t">
              <w14:rot w14:lat="0" w14:lon="0" w14:rev="0"/>
            </w14:lightRig>
          </w14:scene3d>
        </w:rPr>
        <w:t xml:space="preserve"> +37167409144 (Pasūtītāja fizisko personu datu aizsardzības speciālists). Ar Pasūtītāja Privātuma politiku var iepazīties šeit:</w:t>
      </w:r>
      <w:r w:rsidR="001E6E53" w:rsidRPr="009120FB">
        <w:rPr>
          <w:rStyle w:val="Hyperlink"/>
        </w:rPr>
        <w:t xml:space="preserve"> </w:t>
      </w:r>
      <w:hyperlink r:id="rId11" w:history="1">
        <w:r w:rsidR="001E6E53" w:rsidRPr="009120FB">
          <w:rPr>
            <w:rStyle w:val="Hyperlink"/>
            <w:bCs/>
          </w:rPr>
          <w:t>https://www.rsu.lv/privatuma-politika</w:t>
        </w:r>
      </w:hyperlink>
      <w:r w:rsidR="001E6E53" w:rsidRPr="009120FB">
        <w:rPr>
          <w:rStyle w:val="Hyperlink"/>
          <w:bCs/>
          <w:color w:val="auto"/>
          <w:u w:val="none"/>
        </w:rPr>
        <w:t>.</w:t>
      </w:r>
    </w:p>
    <w:p w14:paraId="51DF92A4" w14:textId="643173E6" w:rsidR="001E6E53" w:rsidRPr="009120FB" w:rsidRDefault="001E6E53" w:rsidP="001E6E53">
      <w:pPr>
        <w:pStyle w:val="Nodala111"/>
        <w:numPr>
          <w:ilvl w:val="2"/>
          <w:numId w:val="13"/>
        </w:numPr>
        <w:ind w:left="1418"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Personas dati tiks glabāti PIL 40. panta piektajā daļā noteiktajā termiņā - 10 </w:t>
      </w:r>
      <w:r w:rsidR="009B3DAE" w:rsidRPr="009120FB">
        <w:rPr>
          <w:rFonts w:eastAsia="Times New Roman"/>
          <w14:scene3d>
            <w14:camera w14:prst="orthographicFront"/>
            <w14:lightRig w14:rig="threePt" w14:dir="t">
              <w14:rot w14:lat="0" w14:lon="0" w14:rev="0"/>
            </w14:lightRig>
          </w14:scene3d>
        </w:rPr>
        <w:t xml:space="preserve">(desmit) </w:t>
      </w:r>
      <w:r w:rsidRPr="009120FB">
        <w:rPr>
          <w:rFonts w:eastAsia="Times New Roman"/>
          <w14:scene3d>
            <w14:camera w14:prst="orthographicFront"/>
            <w14:lightRig w14:rig="threePt" w14:dir="t">
              <w14:rot w14:lat="0" w14:lon="0" w14:rev="0"/>
            </w14:lightRig>
          </w14:scene3d>
        </w:rPr>
        <w:t xml:space="preserve">gadus pēc iepirkuma līguma (turpmāk – Līgums) noslēgšanas dienas vai gadījumā, ja Atklāts konkurss tiek pārtraukts vai izbeigts bez rezultāta – 10 </w:t>
      </w:r>
      <w:r w:rsidR="009B3DAE" w:rsidRPr="009120FB">
        <w:rPr>
          <w:rFonts w:eastAsia="Times New Roman"/>
          <w14:scene3d>
            <w14:camera w14:prst="orthographicFront"/>
            <w14:lightRig w14:rig="threePt" w14:dir="t">
              <w14:rot w14:lat="0" w14:lon="0" w14:rev="0"/>
            </w14:lightRig>
          </w14:scene3d>
        </w:rPr>
        <w:t xml:space="preserve">(desmit) </w:t>
      </w:r>
      <w:r w:rsidRPr="009120FB">
        <w:rPr>
          <w:rFonts w:eastAsia="Times New Roman"/>
          <w14:scene3d>
            <w14:camera w14:prst="orthographicFront"/>
            <w14:lightRig w14:rig="threePt" w14:dir="t">
              <w14:rot w14:lat="0" w14:lon="0" w14:rev="0"/>
            </w14:lightRig>
          </w14:scene3d>
        </w:rPr>
        <w:t>gadus pēc iepirkuma komisijas lēmuma par Atklāta konkursa rezultātu pieņemšanas dienas.</w:t>
      </w:r>
    </w:p>
    <w:p w14:paraId="2BDB2845" w14:textId="5D919B31" w:rsidR="001E6E53" w:rsidRPr="009120FB" w:rsidRDefault="001E6E53" w:rsidP="001E6E53">
      <w:pPr>
        <w:pStyle w:val="Nodala111"/>
        <w:numPr>
          <w:ilvl w:val="2"/>
          <w:numId w:val="13"/>
        </w:numPr>
        <w:ind w:left="1418"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Personas dati var 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95/46/EK”(Vispārīgā datu aizsardzības regula) un citos normatīvajos aktos noteiktajām prasībām.</w:t>
      </w:r>
    </w:p>
    <w:p w14:paraId="0539AF6E" w14:textId="62DE0964" w:rsidR="00097049" w:rsidRPr="009120FB" w:rsidRDefault="00097049" w:rsidP="00545840">
      <w:pPr>
        <w:pStyle w:val="ListParagraph"/>
        <w:numPr>
          <w:ilvl w:val="0"/>
          <w:numId w:val="13"/>
        </w:numPr>
        <w:shd w:val="clear" w:color="auto" w:fill="D9D9D9"/>
        <w:suppressAutoHyphens/>
        <w:spacing w:before="120" w:after="120" w:line="240" w:lineRule="auto"/>
        <w:jc w:val="center"/>
        <w:rPr>
          <w:rFonts w:eastAsia="Calibri"/>
          <w:b/>
        </w:rPr>
      </w:pPr>
      <w:bookmarkStart w:id="3" w:name="_Toc71118617"/>
      <w:r w:rsidRPr="009120FB">
        <w:rPr>
          <w:rFonts w:eastAsia="Calibri"/>
          <w:b/>
        </w:rPr>
        <w:t xml:space="preserve">Informācija par </w:t>
      </w:r>
      <w:bookmarkEnd w:id="3"/>
      <w:r w:rsidR="000D0BB1" w:rsidRPr="009120FB">
        <w:rPr>
          <w:rFonts w:eastAsia="Calibri"/>
          <w:b/>
        </w:rPr>
        <w:t>Atklātu konkursu</w:t>
      </w:r>
    </w:p>
    <w:p w14:paraId="0B31F43C" w14:textId="685E24C4" w:rsidR="00097049" w:rsidRPr="009120FB" w:rsidRDefault="00097049" w:rsidP="00A4408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Atklāts konkurss tiek veikt</w:t>
      </w:r>
      <w:r w:rsidR="00DE2C91" w:rsidRPr="009120FB">
        <w:rPr>
          <w:rFonts w:eastAsia="Times New Roman"/>
          <w14:scene3d>
            <w14:camera w14:prst="orthographicFront"/>
            <w14:lightRig w14:rig="threePt" w14:dir="t">
              <w14:rot w14:lat="0" w14:lon="0" w14:rev="0"/>
            </w14:lightRig>
          </w14:scene3d>
        </w:rPr>
        <w:t>s</w:t>
      </w:r>
      <w:r w:rsidRPr="009120FB">
        <w:rPr>
          <w:rFonts w:eastAsia="Times New Roman"/>
          <w14:scene3d>
            <w14:camera w14:prst="orthographicFront"/>
            <w14:lightRig w14:rig="threePt" w14:dir="t">
              <w14:rot w14:lat="0" w14:lon="0" w14:rev="0"/>
            </w14:lightRig>
          </w14:scene3d>
        </w:rPr>
        <w:t xml:space="preserve"> saskaņā ar </w:t>
      </w:r>
      <w:r w:rsidR="001E6E53" w:rsidRPr="009120FB">
        <w:rPr>
          <w:rFonts w:eastAsia="Times New Roman"/>
          <w14:scene3d>
            <w14:camera w14:prst="orthographicFront"/>
            <w14:lightRig w14:rig="threePt" w14:dir="t">
              <w14:rot w14:lat="0" w14:lon="0" w14:rev="0"/>
            </w14:lightRig>
          </w14:scene3d>
        </w:rPr>
        <w:t>PIL</w:t>
      </w:r>
      <w:r w:rsidRPr="009120FB">
        <w:rPr>
          <w:rFonts w:eastAsia="Times New Roman"/>
          <w14:scene3d>
            <w14:camera w14:prst="orthographicFront"/>
            <w14:lightRig w14:rig="threePt" w14:dir="t">
              <w14:rot w14:lat="0" w14:lon="0" w14:rev="0"/>
            </w14:lightRig>
          </w14:scene3d>
        </w:rPr>
        <w:t xml:space="preserve"> 8.</w:t>
      </w:r>
      <w:r w:rsidR="0022190B" w:rsidRPr="009120FB">
        <w:rPr>
          <w:rFonts w:eastAsia="Times New Roman"/>
          <w14:scene3d>
            <w14:camera w14:prst="orthographicFront"/>
            <w14:lightRig w14:rig="threePt" w14:dir="t">
              <w14:rot w14:lat="0" w14:lon="0" w14:rev="0"/>
            </w14:lightRig>
          </w14:scene3d>
        </w:rPr>
        <w:t> </w:t>
      </w:r>
      <w:r w:rsidRPr="009120FB">
        <w:rPr>
          <w:rFonts w:eastAsia="Times New Roman"/>
          <w14:scene3d>
            <w14:camera w14:prst="orthographicFront"/>
            <w14:lightRig w14:rig="threePt" w14:dir="t">
              <w14:rot w14:lat="0" w14:lon="0" w14:rev="0"/>
            </w14:lightRig>
          </w14:scene3d>
        </w:rPr>
        <w:t>panta pirmās daļas 1.</w:t>
      </w:r>
      <w:r w:rsidR="0022190B" w:rsidRPr="009120FB">
        <w:rPr>
          <w:rFonts w:eastAsia="Times New Roman"/>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 xml:space="preserve">punktu un citiem iepirkuma procedūru regulējošiem </w:t>
      </w:r>
      <w:r w:rsidR="007E1A2A" w:rsidRPr="009120FB">
        <w:rPr>
          <w:rFonts w:eastAsia="Times New Roman"/>
          <w14:scene3d>
            <w14:camera w14:prst="orthographicFront"/>
            <w14:lightRig w14:rig="threePt" w14:dir="t">
              <w14:rot w14:lat="0" w14:lon="0" w14:rev="0"/>
            </w14:lightRig>
          </w14:scene3d>
        </w:rPr>
        <w:t>normatīvajiem aktiem</w:t>
      </w:r>
      <w:r w:rsidRPr="009120FB">
        <w:rPr>
          <w:rFonts w:eastAsia="Times New Roman"/>
          <w14:scene3d>
            <w14:camera w14:prst="orthographicFront"/>
            <w14:lightRig w14:rig="threePt" w14:dir="t">
              <w14:rot w14:lat="0" w14:lon="0" w14:rev="0"/>
            </w14:lightRig>
          </w14:scene3d>
        </w:rPr>
        <w:t>, un 2017.</w:t>
      </w:r>
      <w:r w:rsidR="0022190B" w:rsidRPr="009120FB">
        <w:rPr>
          <w:rFonts w:eastAsia="Times New Roman"/>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gada 28.</w:t>
      </w:r>
      <w:r w:rsidR="0022190B" w:rsidRPr="009120FB">
        <w:rPr>
          <w:rFonts w:eastAsia="Times New Roman"/>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februāra Ministru kabineta noteikumiem Nr.</w:t>
      </w:r>
      <w:r w:rsidR="0022190B" w:rsidRPr="009120FB">
        <w:rPr>
          <w:rFonts w:eastAsia="Times New Roman"/>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 xml:space="preserve">107 </w:t>
      </w:r>
      <w:r w:rsidR="003F7792" w:rsidRPr="009120FB">
        <w:rPr>
          <w:rFonts w:eastAsia="Times New Roman"/>
          <w14:scene3d>
            <w14:camera w14:prst="orthographicFront"/>
            <w14:lightRig w14:rig="threePt" w14:dir="t">
              <w14:rot w14:lat="0" w14:lon="0" w14:rev="0"/>
            </w14:lightRig>
          </w14:scene3d>
        </w:rPr>
        <w:t>“</w:t>
      </w:r>
      <w:r w:rsidRPr="009120FB">
        <w:rPr>
          <w:rFonts w:eastAsia="Times New Roman"/>
          <w14:scene3d>
            <w14:camera w14:prst="orthographicFront"/>
            <w14:lightRig w14:rig="threePt" w14:dir="t">
              <w14:rot w14:lat="0" w14:lon="0" w14:rev="0"/>
            </w14:lightRig>
          </w14:scene3d>
        </w:rPr>
        <w:t>Iepirkumu procedūru un metu konkursu norises kārtība”.</w:t>
      </w:r>
    </w:p>
    <w:p w14:paraId="167350B4" w14:textId="3AA5AE19"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Atklāta konkursa dokumentācija ir pieejama Pasūtītāja profilā </w:t>
      </w:r>
      <w:hyperlink r:id="rId12" w:history="1">
        <w:r w:rsidRPr="009120FB">
          <w:rPr>
            <w:rFonts w:eastAsia="Calibri"/>
            <w:color w:val="0000FF"/>
            <w:u w:val="single"/>
            <w14:scene3d>
              <w14:camera w14:prst="orthographicFront"/>
              <w14:lightRig w14:rig="threePt" w14:dir="t">
                <w14:rot w14:lat="0" w14:lon="0" w14:rev="0"/>
              </w14:lightRig>
            </w14:scene3d>
          </w:rPr>
          <w:t>https://www.eis.gov.lv/EKEIS/Supplier/Organizer/329</w:t>
        </w:r>
      </w:hyperlink>
      <w:r w:rsidR="00D86319" w:rsidRPr="009120FB">
        <w:rPr>
          <w:rFonts w:eastAsia="Calibri"/>
          <w:color w:val="0000FF"/>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 xml:space="preserve">Elektronisko iepirkumu sistēmā (turpmāk – EIS) e-konkursu apakšsistēmā </w:t>
      </w:r>
      <w:hyperlink r:id="rId13" w:history="1">
        <w:r w:rsidR="009D613C" w:rsidRPr="009D613C">
          <w:rPr>
            <w:rStyle w:val="Hyperlink"/>
            <w:rFonts w:eastAsia="Times New Roman"/>
            <w14:scene3d>
              <w14:camera w14:prst="orthographicFront"/>
              <w14:lightRig w14:rig="threePt" w14:dir="t">
                <w14:rot w14:lat="0" w14:lon="0" w14:rev="0"/>
              </w14:lightRig>
            </w14:scene3d>
          </w:rPr>
          <w:t>https://www.eis.gov.lv/EKEIS/Procurements/130564</w:t>
        </w:r>
      </w:hyperlink>
      <w:r w:rsidR="009D613C" w:rsidRPr="009D613C">
        <w:rPr>
          <w:rStyle w:val="Hyperlink"/>
          <w:rFonts w:eastAsia="Times New Roman"/>
          <w14:scene3d>
            <w14:camera w14:prst="orthographicFront"/>
            <w14:lightRig w14:rig="threePt" w14:dir="t">
              <w14:rot w14:lat="0" w14:lon="0" w14:rev="0"/>
            </w14:lightRig>
          </w14:scene3d>
        </w:rPr>
        <w:t>.</w:t>
      </w:r>
    </w:p>
    <w:p w14:paraId="60EBD7FD" w14:textId="09E868B6"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Piegādātājiem ir tiesības prasīt papildu informāciju par Atklātu konkursu, tai skaitā, prasīt izskaidrot Atklāta konkursa nolikuma prasības, vienā no šādiem veidiem:</w:t>
      </w:r>
    </w:p>
    <w:p w14:paraId="52C9F381" w14:textId="5E0C2263" w:rsidR="00097049" w:rsidRPr="009120FB" w:rsidRDefault="00097049" w:rsidP="001E6E53">
      <w:pPr>
        <w:pStyle w:val="ListParagraph"/>
        <w:numPr>
          <w:ilvl w:val="2"/>
          <w:numId w:val="13"/>
        </w:numPr>
        <w:spacing w:before="60" w:after="60" w:line="240" w:lineRule="auto"/>
        <w:ind w:left="1418" w:hanging="709"/>
        <w:contextualSpacing w:val="0"/>
        <w:jc w:val="both"/>
        <w:rPr>
          <w:rFonts w:eastAsia="Calibri"/>
        </w:rPr>
      </w:pPr>
      <w:r w:rsidRPr="009120FB">
        <w:rPr>
          <w:rFonts w:eastAsia="Calibri"/>
        </w:rPr>
        <w:lastRenderedPageBreak/>
        <w:t>EIS e-konkursu apakšsistēmā, ja piegādātājs ir reģistrēts EIS un Atklāta konkursa sadaļā ir reģistrējies kā nolikuma saņēmējs</w:t>
      </w:r>
      <w:r w:rsidRPr="009120FB">
        <w:rPr>
          <w:vertAlign w:val="superscript"/>
        </w:rPr>
        <w:footnoteReference w:id="1"/>
      </w:r>
      <w:r w:rsidRPr="009120FB">
        <w:rPr>
          <w:rFonts w:eastAsia="Calibri"/>
        </w:rPr>
        <w:t>;</w:t>
      </w:r>
    </w:p>
    <w:p w14:paraId="288F799A" w14:textId="7DAD5D5F" w:rsidR="00097049" w:rsidRPr="00E613D3" w:rsidRDefault="00097049" w:rsidP="001E6E53">
      <w:pPr>
        <w:pStyle w:val="ListParagraph"/>
        <w:numPr>
          <w:ilvl w:val="2"/>
          <w:numId w:val="13"/>
        </w:numPr>
        <w:spacing w:before="60" w:after="60" w:line="240" w:lineRule="auto"/>
        <w:ind w:left="1418" w:hanging="709"/>
        <w:contextualSpacing w:val="0"/>
        <w:jc w:val="both"/>
        <w:rPr>
          <w:rFonts w:eastAsia="Calibri"/>
        </w:rPr>
      </w:pPr>
      <w:r w:rsidRPr="00E613D3">
        <w:rPr>
          <w:rFonts w:eastAsia="Calibri"/>
        </w:rPr>
        <w:t xml:space="preserve">nosūtot informācijas pieprasījumus uz e-pasta adresi: </w:t>
      </w:r>
      <w:hyperlink r:id="rId14" w:history="1">
        <w:r w:rsidR="00E613D3" w:rsidRPr="00E613D3">
          <w:rPr>
            <w:rFonts w:eastAsia="Calibri"/>
            <w:color w:val="0000FF"/>
            <w:u w:val="single"/>
            <w:lang w:eastAsia="en-US"/>
          </w:rPr>
          <w:t>LaimaMadara.Sveiduka@rsu.lv</w:t>
        </w:r>
      </w:hyperlink>
      <w:r w:rsidR="00287D83" w:rsidRPr="00E613D3">
        <w:rPr>
          <w:rStyle w:val="Hyperlink"/>
          <w:rFonts w:eastAsia="Calibri"/>
          <w:u w:val="none"/>
        </w:rPr>
        <w:t xml:space="preserve"> </w:t>
      </w:r>
      <w:r w:rsidRPr="00E613D3">
        <w:rPr>
          <w:rFonts w:eastAsia="Calibri"/>
        </w:rPr>
        <w:t xml:space="preserve">un </w:t>
      </w:r>
      <w:hyperlink r:id="rId15" w:history="1">
        <w:r w:rsidR="00D2032F" w:rsidRPr="00D2032F">
          <w:rPr>
            <w:rStyle w:val="Hyperlink"/>
          </w:rPr>
          <w:t>Elina.Pileniece@rsu.lv</w:t>
        </w:r>
      </w:hyperlink>
      <w:r w:rsidR="00287D83" w:rsidRPr="00E613D3">
        <w:rPr>
          <w:rFonts w:eastAsia="Times New Roman"/>
          <w14:scene3d>
            <w14:camera w14:prst="orthographicFront"/>
            <w14:lightRig w14:rig="threePt" w14:dir="t">
              <w14:rot w14:lat="0" w14:lon="0" w14:rev="0"/>
            </w14:lightRig>
          </w14:scene3d>
        </w:rPr>
        <w:t xml:space="preserve"> </w:t>
      </w:r>
      <w:r w:rsidRPr="00E613D3">
        <w:rPr>
          <w:rFonts w:eastAsia="Calibri"/>
        </w:rPr>
        <w:t>ar norādi: “Par atklātu konkursu “</w:t>
      </w:r>
      <w:r w:rsidR="00275F54" w:rsidRPr="00E613D3">
        <w:rPr>
          <w:rFonts w:eastAsia="Calibri"/>
        </w:rPr>
        <w:t>Dažādu medicīnas simulatoru un trenažieru iegāde – 5.kārta</w:t>
      </w:r>
      <w:r w:rsidRPr="00E613D3">
        <w:rPr>
          <w:rFonts w:eastAsia="Calibri"/>
        </w:rPr>
        <w:t>”, identifikācijas Nr. </w:t>
      </w:r>
      <w:r w:rsidR="00CE7F7C" w:rsidRPr="00E613D3">
        <w:rPr>
          <w:rFonts w:eastAsia="Calibri"/>
        </w:rPr>
        <w:t>RSU 202</w:t>
      </w:r>
      <w:r w:rsidR="00D1186B" w:rsidRPr="00E613D3">
        <w:rPr>
          <w:rFonts w:eastAsia="Calibri"/>
        </w:rPr>
        <w:t>4</w:t>
      </w:r>
      <w:r w:rsidR="00CE7F7C" w:rsidRPr="00E613D3">
        <w:rPr>
          <w:rFonts w:eastAsia="Calibri"/>
        </w:rPr>
        <w:t>/</w:t>
      </w:r>
      <w:r w:rsidR="00275F54" w:rsidRPr="00E613D3">
        <w:rPr>
          <w:rFonts w:eastAsia="Calibri"/>
        </w:rPr>
        <w:t>119</w:t>
      </w:r>
      <w:r w:rsidR="00CE7F7C" w:rsidRPr="00E613D3">
        <w:rPr>
          <w:rFonts w:eastAsia="Calibri"/>
        </w:rPr>
        <w:t>/AK</w:t>
      </w:r>
      <w:r w:rsidRPr="00E613D3">
        <w:rPr>
          <w:rFonts w:eastAsia="Calibri"/>
        </w:rPr>
        <w:t xml:space="preserve"> nolikumu”.</w:t>
      </w:r>
    </w:p>
    <w:p w14:paraId="2338C557" w14:textId="3630DFF1"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Ja piegādātājs ir laikus pieprasījis informāciju par Atklāta konkursa nolikumā ietvertajām prasībām, Komisija to sniedz 5 (piecu) darbdienu laikā, bet ne vēlāk kā 6 (sešas) dienas pirms piedāvājumu iesniegšanas termiņa beigām. </w:t>
      </w:r>
    </w:p>
    <w:p w14:paraId="53F75D84" w14:textId="1DCF281A"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Ja Komisija no piegādātāja ir saņēmusi rakstisku jautājumu par Atklāta konkursa nolikumu, tā kopā ar uzdoto jautājumu (nenorādot tā iesniedzēju) publicē atbildi Atklāta konkursa nolikuma 2.</w:t>
      </w:r>
      <w:r w:rsidR="00CE7F7C" w:rsidRPr="009120FB">
        <w:rPr>
          <w:rFonts w:eastAsia="Times New Roman"/>
          <w14:scene3d>
            <w14:camera w14:prst="orthographicFront"/>
            <w14:lightRig w14:rig="threePt" w14:dir="t">
              <w14:rot w14:lat="0" w14:lon="0" w14:rev="0"/>
            </w14:lightRig>
          </w14:scene3d>
        </w:rPr>
        <w:t>2</w:t>
      </w:r>
      <w:r w:rsidRPr="009120FB">
        <w:rPr>
          <w:rFonts w:eastAsia="Times New Roman"/>
          <w:color w:val="000000"/>
          <w14:scene3d>
            <w14:camera w14:prst="orthographicFront"/>
            <w14:lightRig w14:rig="threePt" w14:dir="t">
              <w14:rot w14:lat="0" w14:lon="0" w14:rev="0"/>
            </w14:lightRig>
          </w14:scene3d>
        </w:rPr>
        <w:t xml:space="preserve">. punktā norādītajā tīmekļvietnē un vienlaikus </w:t>
      </w:r>
      <w:r w:rsidRPr="009120FB">
        <w:rPr>
          <w:rFonts w:eastAsia="Times New Roman"/>
          <w14:scene3d>
            <w14:camera w14:prst="orthographicFront"/>
            <w14:lightRig w14:rig="threePt" w14:dir="t">
              <w14:rot w14:lat="0" w14:lon="0" w14:rev="0"/>
            </w14:lightRig>
          </w14:scene3d>
        </w:rPr>
        <w:t>nosūta attiecīgajam piegādātājam uz e-pasta adresi, no kuras saņemts jautājums.</w:t>
      </w:r>
    </w:p>
    <w:p w14:paraId="53CB72A9" w14:textId="6B335F23" w:rsidR="00097049" w:rsidRPr="009120FB" w:rsidRDefault="00097049" w:rsidP="00F2106E">
      <w:pPr>
        <w:pStyle w:val="1TS2"/>
        <w:numPr>
          <w:ilvl w:val="1"/>
          <w:numId w:val="13"/>
        </w:numPr>
        <w:ind w:hanging="720"/>
        <w:rPr>
          <w14:scene3d>
            <w14:camera w14:prst="orthographicFront"/>
            <w14:lightRig w14:rig="threePt" w14:dir="t">
              <w14:rot w14:lat="0" w14:lon="0" w14:rev="0"/>
            </w14:lightRig>
          </w14:scene3d>
        </w:rPr>
      </w:pPr>
      <w:r w:rsidRPr="009120FB">
        <w:rPr>
          <w14:scene3d>
            <w14:camera w14:prst="orthographicFront"/>
            <w14:lightRig w14:rig="threePt" w14:dir="t">
              <w14:rot w14:lat="0" w14:lon="0" w14:rev="0"/>
            </w14:lightRig>
          </w14:scene3d>
        </w:rPr>
        <w:t xml:space="preserve">Tiek uzskatīts, ka piegādātājs ir saņēmis Atklāta konkursa nolikumu, informāciju par izmaiņām Atklāta konkursa nolikumā un paskaidrojošo informāciju uz uzdoto jautājumu ar brīdi, kad tā ir </w:t>
      </w:r>
      <w:r w:rsidRPr="009120FB">
        <w:rPr>
          <w:color w:val="000000"/>
          <w14:scene3d>
            <w14:camera w14:prst="orthographicFront"/>
            <w14:lightRig w14:rig="threePt" w14:dir="t">
              <w14:rot w14:lat="0" w14:lon="0" w14:rev="0"/>
            </w14:lightRig>
          </w14:scene3d>
        </w:rPr>
        <w:t>publicēta Atklāta konkursa nolikuma 2.</w:t>
      </w:r>
      <w:r w:rsidR="00CE7F7C" w:rsidRPr="009120FB">
        <w:rPr>
          <w:color w:val="000000"/>
          <w14:scene3d>
            <w14:camera w14:prst="orthographicFront"/>
            <w14:lightRig w14:rig="threePt" w14:dir="t">
              <w14:rot w14:lat="0" w14:lon="0" w14:rev="0"/>
            </w14:lightRig>
          </w14:scene3d>
        </w:rPr>
        <w:t>2</w:t>
      </w:r>
      <w:r w:rsidRPr="009120FB">
        <w:rPr>
          <w:color w:val="000000"/>
          <w14:scene3d>
            <w14:camera w14:prst="orthographicFront"/>
            <w14:lightRig w14:rig="threePt" w14:dir="t">
              <w14:rot w14:lat="0" w14:lon="0" w14:rev="0"/>
            </w14:lightRig>
          </w14:scene3d>
        </w:rPr>
        <w:t>. punktā norādītajā tīmekļvietnē.</w:t>
      </w:r>
    </w:p>
    <w:p w14:paraId="3EFA91D7" w14:textId="7E7269FA"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Informācijas apmaiņa starp piegādātāju un Komisiju </w:t>
      </w:r>
      <w:r w:rsidR="000D0BB1" w:rsidRPr="009120FB">
        <w:rPr>
          <w:rFonts w:eastAsia="Times New Roman"/>
          <w14:scene3d>
            <w14:camera w14:prst="orthographicFront"/>
            <w14:lightRig w14:rig="threePt" w14:dir="t">
              <w14:rot w14:lat="0" w14:lon="0" w14:rev="0"/>
            </w14:lightRig>
          </w14:scene3d>
        </w:rPr>
        <w:t>Atklāta konkursa</w:t>
      </w:r>
      <w:r w:rsidRPr="009120FB">
        <w:rPr>
          <w:rFonts w:eastAsia="Times New Roman"/>
          <w14:scene3d>
            <w14:camera w14:prst="orthographicFront"/>
            <w14:lightRig w14:rig="threePt" w14:dir="t">
              <w14:rot w14:lat="0" w14:lon="0" w14:rev="0"/>
            </w14:lightRig>
          </w14:scene3d>
        </w:rPr>
        <w:t xml:space="preserve"> ietvaros notiek latviešu valodā rakstiski EIS vai e-past</w:t>
      </w:r>
      <w:r w:rsidR="001E6E53" w:rsidRPr="009120FB">
        <w:rPr>
          <w:rFonts w:eastAsia="Times New Roman"/>
          <w14:scene3d>
            <w14:camera w14:prst="orthographicFront"/>
            <w14:lightRig w14:rig="threePt" w14:dir="t">
              <w14:rot w14:lat="0" w14:lon="0" w14:rev="0"/>
            </w14:lightRig>
          </w14:scene3d>
        </w:rPr>
        <w:t>ā</w:t>
      </w:r>
      <w:r w:rsidRPr="009120FB">
        <w:rPr>
          <w:rFonts w:eastAsia="Times New Roman"/>
          <w14:scene3d>
            <w14:camera w14:prst="orthographicFront"/>
            <w14:lightRig w14:rig="threePt" w14:dir="t">
              <w14:rot w14:lat="0" w14:lon="0" w14:rev="0"/>
            </w14:lightRig>
          </w14:scene3d>
        </w:rPr>
        <w:t>.</w:t>
      </w:r>
    </w:p>
    <w:p w14:paraId="2DB9B3C8" w14:textId="6B86285D"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Laikā no piedāvājumu atvēršanas līdz rezultātu paziņošanai Komisija nesniedz informāciju par piedāvājumu vērtēšanas procesu.</w:t>
      </w:r>
    </w:p>
    <w:p w14:paraId="4832CEDB" w14:textId="67392497" w:rsidR="00097049" w:rsidRPr="009120FB" w:rsidRDefault="00097049" w:rsidP="00545840">
      <w:pPr>
        <w:pStyle w:val="ListParagraph"/>
        <w:numPr>
          <w:ilvl w:val="0"/>
          <w:numId w:val="13"/>
        </w:numPr>
        <w:shd w:val="clear" w:color="auto" w:fill="D9D9D9"/>
        <w:suppressAutoHyphens/>
        <w:spacing w:before="120" w:after="120" w:line="240" w:lineRule="auto"/>
        <w:jc w:val="center"/>
        <w:rPr>
          <w:rFonts w:eastAsia="Calibri"/>
          <w:b/>
        </w:rPr>
      </w:pPr>
      <w:bookmarkStart w:id="4" w:name="_Toc71118618"/>
      <w:r w:rsidRPr="009120FB">
        <w:rPr>
          <w:rFonts w:eastAsia="Calibri"/>
          <w:b/>
        </w:rPr>
        <w:t>Piedāvājuma iesniegšanas un atvēršanas vieta, datums, laiks un kārtība</w:t>
      </w:r>
      <w:bookmarkEnd w:id="4"/>
    </w:p>
    <w:p w14:paraId="6036812C" w14:textId="744EC4FB"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Piedāvājums</w:t>
      </w:r>
      <w:r w:rsidR="00791A39" w:rsidRPr="009120FB">
        <w:rPr>
          <w:rFonts w:eastAsia="Times New Roman"/>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 xml:space="preserve">jāiesniedz EIS e-konkursu apakšsistēmā </w:t>
      </w:r>
      <w:bookmarkStart w:id="5" w:name="_Hlk168574616"/>
      <w:r w:rsidR="00685BD3" w:rsidRPr="00A24743">
        <w:rPr>
          <w:rFonts w:eastAsia="Calibri"/>
          <w:color w:val="0000FF"/>
          <w:u w:val="single"/>
          <w14:scene3d>
            <w14:camera w14:prst="orthographicFront"/>
            <w14:lightRig w14:rig="threePt" w14:dir="t">
              <w14:rot w14:lat="0" w14:lon="0" w14:rev="0"/>
            </w14:lightRig>
          </w14:scene3d>
        </w:rPr>
        <w:fldChar w:fldCharType="begin"/>
      </w:r>
      <w:r w:rsidR="00A24743" w:rsidRPr="00A24743">
        <w:rPr>
          <w:rFonts w:eastAsia="Calibri"/>
          <w:color w:val="0000FF"/>
          <w:u w:val="single"/>
          <w14:scene3d>
            <w14:camera w14:prst="orthographicFront"/>
            <w14:lightRig w14:rig="threePt" w14:dir="t">
              <w14:rot w14:lat="0" w14:lon="0" w14:rev="0"/>
            </w14:lightRig>
          </w14:scene3d>
        </w:rPr>
        <w:instrText>HYPERLINK "https://www.eis.gov.lv/EKEIS/Supplier/Procurement/130564"</w:instrText>
      </w:r>
      <w:r w:rsidR="00685BD3" w:rsidRPr="00A24743">
        <w:rPr>
          <w:rFonts w:eastAsia="Calibri"/>
          <w:color w:val="0000FF"/>
          <w:u w:val="single"/>
          <w14:scene3d>
            <w14:camera w14:prst="orthographicFront"/>
            <w14:lightRig w14:rig="threePt" w14:dir="t">
              <w14:rot w14:lat="0" w14:lon="0" w14:rev="0"/>
            </w14:lightRig>
          </w14:scene3d>
        </w:rPr>
        <w:fldChar w:fldCharType="separate"/>
      </w:r>
      <w:r w:rsidR="00A24743" w:rsidRPr="00A24743">
        <w:rPr>
          <w:rStyle w:val="Hyperlink"/>
          <w:rFonts w:eastAsia="Calibri"/>
          <w14:scene3d>
            <w14:camera w14:prst="orthographicFront"/>
            <w14:lightRig w14:rig="threePt" w14:dir="t">
              <w14:rot w14:lat="0" w14:lon="0" w14:rev="0"/>
            </w14:lightRig>
          </w14:scene3d>
        </w:rPr>
        <w:t>https://www.eis.gov.lv/EKEIS/Supplier/ProcurementProposals/130564</w:t>
      </w:r>
      <w:r w:rsidR="00685BD3" w:rsidRPr="00A24743">
        <w:rPr>
          <w:rFonts w:eastAsia="Calibri"/>
          <w:color w:val="0000FF"/>
          <w:u w:val="single"/>
          <w14:scene3d>
            <w14:camera w14:prst="orthographicFront"/>
            <w14:lightRig w14:rig="threePt" w14:dir="t">
              <w14:rot w14:lat="0" w14:lon="0" w14:rev="0"/>
            </w14:lightRig>
          </w14:scene3d>
        </w:rPr>
        <w:fldChar w:fldCharType="end"/>
      </w:r>
      <w:r w:rsidRPr="009120FB">
        <w:rPr>
          <w:rFonts w:eastAsia="Times New Roman"/>
          <w14:scene3d>
            <w14:camera w14:prst="orthographicFront"/>
            <w14:lightRig w14:rig="threePt" w14:dir="t">
              <w14:rot w14:lat="0" w14:lon="0" w14:rev="0"/>
            </w14:lightRig>
          </w14:scene3d>
        </w:rPr>
        <w:t xml:space="preserve"> </w:t>
      </w:r>
      <w:bookmarkEnd w:id="5"/>
      <w:r w:rsidRPr="009120FB">
        <w:rPr>
          <w:rFonts w:eastAsia="Times New Roman"/>
          <w14:scene3d>
            <w14:camera w14:prst="orthographicFront"/>
            <w14:lightRig w14:rig="threePt" w14:dir="t">
              <w14:rot w14:lat="0" w14:lon="0" w14:rev="0"/>
            </w14:lightRig>
          </w14:scene3d>
        </w:rPr>
        <w:t xml:space="preserve">vienā no turpmāk minētajiem formātiem. </w:t>
      </w:r>
    </w:p>
    <w:p w14:paraId="2606581E" w14:textId="796FFC1E"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Katra iesniedzamā dokumenta formāts var atšķirties, bet ir jāievēro šādi iespējamie formāti: </w:t>
      </w:r>
    </w:p>
    <w:p w14:paraId="5C6F3649" w14:textId="5271A927" w:rsidR="00097049" w:rsidRPr="009120FB" w:rsidRDefault="00097049" w:rsidP="00EF5380">
      <w:pPr>
        <w:pStyle w:val="ListParagraph"/>
        <w:numPr>
          <w:ilvl w:val="2"/>
          <w:numId w:val="13"/>
        </w:numPr>
        <w:spacing w:before="60" w:after="60" w:line="240" w:lineRule="auto"/>
        <w:ind w:left="1418" w:hanging="709"/>
        <w:contextualSpacing w:val="0"/>
        <w:jc w:val="both"/>
        <w:rPr>
          <w:rFonts w:eastAsia="Calibri"/>
        </w:rPr>
      </w:pPr>
      <w:r w:rsidRPr="009120FB">
        <w:rPr>
          <w:rFonts w:eastAsia="Calibri"/>
        </w:rPr>
        <w:t xml:space="preserve">izmantojot e-konkursu apakšsistēmas piedāvātos rīkus, aizpildot minētās sistēmas e-konkursu apakšsistēmā Atklāta konkursa sadaļā ievietotās veidlapas un formu; </w:t>
      </w:r>
    </w:p>
    <w:p w14:paraId="318281FC" w14:textId="642D82F5" w:rsidR="00097049" w:rsidRPr="009120FB" w:rsidRDefault="00097049" w:rsidP="00EF5380">
      <w:pPr>
        <w:pStyle w:val="ListParagraph"/>
        <w:numPr>
          <w:ilvl w:val="2"/>
          <w:numId w:val="13"/>
        </w:numPr>
        <w:spacing w:before="60" w:after="60" w:line="240" w:lineRule="auto"/>
        <w:ind w:left="1418" w:hanging="709"/>
        <w:contextualSpacing w:val="0"/>
        <w:jc w:val="both"/>
        <w:rPr>
          <w:rFonts w:eastAsia="Calibri"/>
        </w:rPr>
      </w:pPr>
      <w:r w:rsidRPr="009120FB">
        <w:rPr>
          <w:rFonts w:eastAsia="Calibri"/>
        </w:rPr>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76C176DC" w14:textId="0542E695"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Sagatavojot piedāvājumu, visus piedāvājuma dokumentus paraksta pretendenta pārstāvis ar pārstāvības tiesībām, pievienojot pārstāvību apliecinošu dokumentu (skenēts dokumentu oriģināls PDF formātā vai elektroniski parakstīts dokuments).</w:t>
      </w:r>
    </w:p>
    <w:p w14:paraId="76F9DFB6" w14:textId="56E1F2D7"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6B084AD1" w14:textId="6EE17D86"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Iesniedzot </w:t>
      </w:r>
      <w:r w:rsidR="00063BED" w:rsidRPr="00063BED">
        <w:rPr>
          <w:rFonts w:eastAsia="Times New Roman"/>
          <w14:scene3d>
            <w14:camera w14:prst="orthographicFront"/>
            <w14:lightRig w14:rig="threePt" w14:dir="t">
              <w14:rot w14:lat="0" w14:lon="0" w14:rev="0"/>
            </w14:lightRig>
          </w14:scene3d>
        </w:rPr>
        <w:t xml:space="preserve">piedāvājumu, pretendents pilnībā atzīst visus Atklāta konkursa nolikumā konkrētajā Atklāta konkursa priekšmeta daļā, kurā tas iesniedz savu piedāvājumu (t.sk. tā pielikumos, kuri ir ievietoti EIS e-konkursu apakšsistēmās Atklāta konkursa sadaļā), ietvertos nosacījumus. </w:t>
      </w:r>
      <w:r w:rsidRPr="009120FB">
        <w:rPr>
          <w:rFonts w:eastAsia="Times New Roman"/>
          <w14:scene3d>
            <w14:camera w14:prst="orthographicFront"/>
            <w14:lightRig w14:rig="threePt" w14:dir="t">
              <w14:rot w14:lat="0" w14:lon="0" w14:rev="0"/>
            </w14:lightRig>
          </w14:scene3d>
        </w:rPr>
        <w:t xml:space="preserve"> </w:t>
      </w:r>
    </w:p>
    <w:p w14:paraId="382B1DF3" w14:textId="2CC84D6E"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Piedāvājums jāsagatavo tā, lai nekādā veidā netiktu apdraudēta EIS e-konkursa apakšsistēmas darbība un nebūtu ierobežota piekļuve piedāvājumā ietvertajai informācijai, </w:t>
      </w:r>
      <w:r w:rsidRPr="009120FB">
        <w:rPr>
          <w:rFonts w:eastAsia="Times New Roman"/>
          <w14:scene3d>
            <w14:camera w14:prst="orthographicFront"/>
            <w14:lightRig w14:rig="threePt" w14:dir="t">
              <w14:rot w14:lat="0" w14:lon="0" w14:rev="0"/>
            </w14:lightRig>
          </w14:scene3d>
        </w:rPr>
        <w:lastRenderedPageBreak/>
        <w:t xml:space="preserve">tostarp piedāvājums nedrīkst saturēt datorvīrusus un citas kaitīgas programmatūras vai to ģeneratorus. </w:t>
      </w:r>
    </w:p>
    <w:p w14:paraId="6928CE03" w14:textId="44FE0D8F"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Ja piedāvājums satur kādu no Atklāta konkursa nolikuma 3.6.</w:t>
      </w:r>
      <w:r w:rsidR="00EF5380" w:rsidRPr="009120FB">
        <w:rPr>
          <w:rFonts w:eastAsia="Times New Roman"/>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punktā minētajiem riskiem, tas netiek izskatīts.</w:t>
      </w:r>
    </w:p>
    <w:p w14:paraId="5D744804" w14:textId="16FF5066" w:rsidR="00097049" w:rsidRPr="00F6718C"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bookmarkStart w:id="6" w:name="_Hlk516049494"/>
      <w:r w:rsidRPr="00F6718C">
        <w:rPr>
          <w:rFonts w:eastAsia="Times New Roman"/>
          <w14:scene3d>
            <w14:camera w14:prst="orthographicFront"/>
            <w14:lightRig w14:rig="threePt" w14:dir="t">
              <w14:rot w14:lat="0" w14:lon="0" w14:rev="0"/>
            </w14:lightRig>
          </w14:scene3d>
        </w:rPr>
        <w:t xml:space="preserve">Piedāvājums </w:t>
      </w:r>
      <w:bookmarkEnd w:id="6"/>
      <w:r w:rsidR="00F6718C" w:rsidRPr="00F6718C">
        <w:rPr>
          <w:rFonts w:eastAsia="Calibri"/>
        </w:rPr>
        <w:t xml:space="preserve">Atklātā konkursā jāiesniedz EIS e-konkursu apakšsistēmā </w:t>
      </w:r>
      <w:hyperlink r:id="rId16" w:history="1">
        <w:r w:rsidR="00F6718C" w:rsidRPr="00F6718C">
          <w:rPr>
            <w:rFonts w:eastAsia="Calibri"/>
            <w:color w:val="0000FF"/>
            <w:u w:val="single"/>
          </w:rPr>
          <w:t>https://www.eis.gov.lv/EKEIS/Supplier/ProcurementProposals/130564</w:t>
        </w:r>
      </w:hyperlink>
      <w:r w:rsidR="00F6718C" w:rsidRPr="00F6718C">
        <w:rPr>
          <w:rFonts w:eastAsia="Calibri"/>
        </w:rPr>
        <w:t xml:space="preserve"> </w:t>
      </w:r>
      <w:r w:rsidR="00F6718C" w:rsidRPr="00F6718C">
        <w:rPr>
          <w:rFonts w:eastAsia="Calibri"/>
          <w:b/>
        </w:rPr>
        <w:t>atbilstoši Paziņojumā par līgumu, kas publicēts Iepirkumu uzraudzības biroja tīmekļa vietnē un Eiropas Savienības Oficiālajā Vēstnesī, norādītajam piedāvājumu iesniegšanas termiņam (datumam un laikam).</w:t>
      </w:r>
    </w:p>
    <w:p w14:paraId="50FBB61E" w14:textId="7AED068B"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Piedāvājumi, kas nav iesniegti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63866F9E" w14:textId="240D7F4F"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3774EE9E" w14:textId="059FB95C"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1BF304A8" w14:textId="3A28FBF6"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Piedāvājuma atsaukšanai ir bezierunu raksturs un tā izslēdz pretendentu no tālākas līdzdalības Atklātā konkursā.</w:t>
      </w:r>
    </w:p>
    <w:p w14:paraId="55067207" w14:textId="18D1AFFC" w:rsidR="00097049" w:rsidRPr="009120FB" w:rsidRDefault="00874E7E"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t xml:space="preserve">Ja </w:t>
      </w:r>
      <w:r w:rsidR="00C30886" w:rsidRPr="00C30886">
        <w:t>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digitālās attīstības aģentūra) pēc sistēmas darbības atjaunošanas pārcels piedāvājumu vai pieteikumu iesniegšanas termiņu par 1 (vienu) darba dienu. Ja no sistēmas uzturētāja būs saņemts paziņojums par traucējumiem elektroniskās informācijas sistēmas darbībā, kuru dēļ nav iespējams nodrošināt piedāvājumu drošību, Atklāts konkurss tiks pārtraukts.</w:t>
      </w:r>
    </w:p>
    <w:p w14:paraId="138DD9DE" w14:textId="57772FD8" w:rsidR="00097049" w:rsidRPr="002154DE" w:rsidRDefault="00874E7E" w:rsidP="00757367">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2154DE">
        <w:t xml:space="preserve">Piedāvājumu </w:t>
      </w:r>
      <w:r w:rsidR="002154DE" w:rsidRPr="002154DE">
        <w:rPr>
          <w:b/>
        </w:rPr>
        <w:t>atvēršana sākas Paziņojumā par līgumu, kas publicēts Iepirkumu uzraudzības biroja tīmekļa vietnē un Eiropas Savienības Oficiālajā Vēstnesī, norādītajā piedāvājumu atvēršanas termiņā, kas ir ne ātrāk kā četras stundas pēc Paziņojumā par līgumu noteiktā piedāvājumu iesniegšanas termiņa (datuma un laika) beigām</w:t>
      </w:r>
      <w:r w:rsidR="002154DE" w:rsidRPr="002154DE">
        <w:t>. Iesniegto piedāvājumu atvēršanas procesam var sekot līdzi tiešsaistes režīmā EIS e-konkursu apakšsistēmā.</w:t>
      </w:r>
    </w:p>
    <w:p w14:paraId="12734BAF" w14:textId="419319A1" w:rsidR="002154DE" w:rsidRPr="002154DE" w:rsidRDefault="003A2C8D" w:rsidP="00757367">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Pr>
          <w:rFonts w:eastAsia="Times New Roman"/>
          <w14:scene3d>
            <w14:camera w14:prst="orthographicFront"/>
            <w14:lightRig w14:rig="threePt" w14:dir="t">
              <w14:rot w14:lat="0" w14:lon="0" w14:rev="0"/>
            </w14:lightRig>
          </w14:scene3d>
        </w:rPr>
        <w:t xml:space="preserve">Piedāvājumu </w:t>
      </w:r>
      <w:r w:rsidRPr="003A2C8D">
        <w:rPr>
          <w:rFonts w:eastAsia="Times New Roman"/>
          <w14:scene3d>
            <w14:camera w14:prst="orthographicFront"/>
            <w14:lightRig w14:rig="threePt" w14:dir="t">
              <w14:rot w14:lat="0" w14:lon="0" w14:rev="0"/>
            </w14:lightRig>
          </w14:scene3d>
        </w:rPr>
        <w:t>atvēršanas sanāksmē piedāvājumus atver, publicējot pretendentu nosaukumus, to piedāvājumu iesniegšanas datumu un laiku un piedāvātās līgumcenas Atklāta konkursa katrā pozīcijā.</w:t>
      </w:r>
    </w:p>
    <w:p w14:paraId="43EBE21B" w14:textId="51787A87"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Atklāta konkursa piedāvājumu vērtēšana notiek slēgtās Komisijas sēdēs.</w:t>
      </w:r>
    </w:p>
    <w:p w14:paraId="4B4DF216" w14:textId="36A1B91A" w:rsidR="00097049" w:rsidRPr="009120FB" w:rsidRDefault="00097049" w:rsidP="00545840">
      <w:pPr>
        <w:pStyle w:val="ListParagraph"/>
        <w:numPr>
          <w:ilvl w:val="0"/>
          <w:numId w:val="13"/>
        </w:numPr>
        <w:shd w:val="clear" w:color="auto" w:fill="D9D9D9"/>
        <w:suppressAutoHyphens/>
        <w:spacing w:before="120" w:after="120" w:line="240" w:lineRule="auto"/>
        <w:jc w:val="center"/>
        <w:rPr>
          <w:rFonts w:eastAsia="Calibri"/>
          <w:b/>
        </w:rPr>
      </w:pPr>
      <w:bookmarkStart w:id="7" w:name="_Toc71118619"/>
      <w:r w:rsidRPr="009120FB">
        <w:rPr>
          <w:rFonts w:eastAsia="Calibri"/>
          <w:b/>
        </w:rPr>
        <w:t>Piedāvājuma noformēšana</w:t>
      </w:r>
      <w:bookmarkEnd w:id="7"/>
    </w:p>
    <w:p w14:paraId="084D0C63" w14:textId="0F4D7FB9"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w:t>
      </w:r>
      <w:r w:rsidRPr="009120FB">
        <w:rPr>
          <w:rFonts w:eastAsia="Times New Roman"/>
          <w14:scene3d>
            <w14:camera w14:prst="orthographicFront"/>
            <w14:lightRig w14:rig="threePt" w14:dir="t">
              <w14:rot w14:lat="0" w14:lon="0" w14:rev="0"/>
            </w14:lightRig>
          </w14:scene3d>
        </w:rPr>
        <w:lastRenderedPageBreak/>
        <w:t>esošos atvasinātos dokumentus un tulkojumus, iesniedzot vienu kopēju apliecinājumu, kas attiecas uz visiem atvasinātajiem dokumentiem un tulkojumiem.</w:t>
      </w:r>
    </w:p>
    <w:p w14:paraId="5B930D51" w14:textId="77777777" w:rsidR="00B45CD0" w:rsidRPr="009120FB" w:rsidRDefault="000B1090" w:rsidP="00B45CD0">
      <w:pPr>
        <w:pStyle w:val="ListParagraph"/>
        <w:numPr>
          <w:ilvl w:val="1"/>
          <w:numId w:val="13"/>
        </w:numPr>
        <w:suppressAutoHyphens/>
        <w:spacing w:before="60" w:after="60"/>
        <w:ind w:hanging="72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w:t>
      </w:r>
      <w:r w:rsidR="00097049" w:rsidRPr="009120FB">
        <w:rPr>
          <w:rFonts w:eastAsia="Times New Roman"/>
          <w14:scene3d>
            <w14:camera w14:prst="orthographicFront"/>
            <w14:lightRig w14:rig="threePt" w14:dir="t">
              <w14:rot w14:lat="0" w14:lon="0" w14:rev="0"/>
            </w14:lightRig>
          </w14:scene3d>
        </w:rPr>
        <w:t>iedāvājumā iekļautajiem dokumentiem</w:t>
      </w:r>
      <w:r w:rsidR="00D52BC8" w:rsidRPr="009120FB">
        <w:rPr>
          <w:rFonts w:asciiTheme="minorHAnsi" w:eastAsia="Times New Roman" w:hAnsiTheme="minorHAnsi" w:cstheme="minorBidi"/>
          <w:sz w:val="22"/>
          <w:szCs w:val="22"/>
          <w:lang w:eastAsia="en-US"/>
          <w14:scene3d>
            <w14:camera w14:prst="orthographicFront"/>
            <w14:lightRig w14:rig="threePt" w14:dir="t">
              <w14:rot w14:lat="0" w14:lon="0" w14:rev="0"/>
            </w14:lightRig>
          </w14:scene3d>
        </w:rPr>
        <w:t xml:space="preserve"> </w:t>
      </w:r>
      <w:r w:rsidR="00097049" w:rsidRPr="009120FB">
        <w:rPr>
          <w:rFonts w:eastAsia="Times New Roman"/>
          <w14:scene3d>
            <w14:camera w14:prst="orthographicFront"/>
            <w14:lightRig w14:rig="threePt" w14:dir="t">
              <w14:rot w14:lat="0" w14:lon="0" w14:rev="0"/>
            </w14:lightRig>
          </w14:scene3d>
        </w:rPr>
        <w:t>ir jābūt latviešu valodā vai, ja to oriģināli ir svešvalodā, jāpievieno pretendenta apliecināts tulkojums latviešu valodā saskaņā ar Valsts valodas likuma 10.</w:t>
      </w:r>
      <w:r w:rsidR="008709F1" w:rsidRPr="009120FB">
        <w:rPr>
          <w:rFonts w:eastAsia="Times New Roman"/>
          <w14:scene3d>
            <w14:camera w14:prst="orthographicFront"/>
            <w14:lightRig w14:rig="threePt" w14:dir="t">
              <w14:rot w14:lat="0" w14:lon="0" w14:rev="0"/>
            </w14:lightRig>
          </w14:scene3d>
        </w:rPr>
        <w:t xml:space="preserve"> </w:t>
      </w:r>
      <w:r w:rsidR="00097049" w:rsidRPr="009120FB">
        <w:rPr>
          <w:rFonts w:eastAsia="Times New Roman"/>
          <w14:scene3d>
            <w14:camera w14:prst="orthographicFront"/>
            <w14:lightRig w14:rig="threePt" w14:dir="t">
              <w14:rot w14:lat="0" w14:lon="0" w14:rev="0"/>
            </w14:lightRig>
          </w14:scene3d>
        </w:rPr>
        <w:t>panta trešo daļu un Ministru kabineta 2000.</w:t>
      </w:r>
      <w:r w:rsidR="008709F1" w:rsidRPr="009120FB">
        <w:rPr>
          <w:rFonts w:eastAsia="Times New Roman"/>
          <w14:scene3d>
            <w14:camera w14:prst="orthographicFront"/>
            <w14:lightRig w14:rig="threePt" w14:dir="t">
              <w14:rot w14:lat="0" w14:lon="0" w14:rev="0"/>
            </w14:lightRig>
          </w14:scene3d>
        </w:rPr>
        <w:t xml:space="preserve"> </w:t>
      </w:r>
      <w:r w:rsidR="00097049" w:rsidRPr="009120FB">
        <w:rPr>
          <w:rFonts w:eastAsia="Times New Roman"/>
          <w14:scene3d>
            <w14:camera w14:prst="orthographicFront"/>
            <w14:lightRig w14:rig="threePt" w14:dir="t">
              <w14:rot w14:lat="0" w14:lon="0" w14:rev="0"/>
            </w14:lightRig>
          </w14:scene3d>
        </w:rPr>
        <w:t>gada 22.</w:t>
      </w:r>
      <w:r w:rsidR="008709F1" w:rsidRPr="009120FB">
        <w:rPr>
          <w:rFonts w:eastAsia="Times New Roman"/>
          <w14:scene3d>
            <w14:camera w14:prst="orthographicFront"/>
            <w14:lightRig w14:rig="threePt" w14:dir="t">
              <w14:rot w14:lat="0" w14:lon="0" w14:rev="0"/>
            </w14:lightRig>
          </w14:scene3d>
        </w:rPr>
        <w:t xml:space="preserve"> </w:t>
      </w:r>
      <w:r w:rsidR="00097049" w:rsidRPr="009120FB">
        <w:rPr>
          <w:rFonts w:eastAsia="Times New Roman"/>
          <w14:scene3d>
            <w14:camera w14:prst="orthographicFront"/>
            <w14:lightRig w14:rig="threePt" w14:dir="t">
              <w14:rot w14:lat="0" w14:lon="0" w14:rev="0"/>
            </w14:lightRig>
          </w14:scene3d>
        </w:rPr>
        <w:t>augusta noteikumiem Nr.</w:t>
      </w:r>
      <w:r w:rsidR="002C607E" w:rsidRPr="009120FB">
        <w:rPr>
          <w:rFonts w:eastAsia="Times New Roman"/>
          <w14:scene3d>
            <w14:camera w14:prst="orthographicFront"/>
            <w14:lightRig w14:rig="threePt" w14:dir="t">
              <w14:rot w14:lat="0" w14:lon="0" w14:rev="0"/>
            </w14:lightRig>
          </w14:scene3d>
        </w:rPr>
        <w:t xml:space="preserve"> </w:t>
      </w:r>
      <w:r w:rsidR="00097049" w:rsidRPr="009120FB">
        <w:rPr>
          <w:rFonts w:eastAsia="Times New Roman"/>
          <w14:scene3d>
            <w14:camera w14:prst="orthographicFront"/>
            <w14:lightRig w14:rig="threePt" w14:dir="t">
              <w14:rot w14:lat="0" w14:lon="0" w14:rev="0"/>
            </w14:lightRig>
          </w14:scene3d>
        </w:rPr>
        <w:t>291 “Kārtība, kādā apliecināmi dokumentu tulkojumi valsts valodā”.</w:t>
      </w:r>
      <w:r w:rsidR="00B45CD0" w:rsidRPr="009120FB">
        <w:rPr>
          <w:rFonts w:eastAsia="Times New Roman"/>
          <w14:scene3d>
            <w14:camera w14:prst="orthographicFront"/>
            <w14:lightRig w14:rig="threePt" w14:dir="t">
              <w14:rot w14:lat="0" w14:lon="0" w14:rev="0"/>
            </w14:lightRig>
          </w14:scene3d>
        </w:rPr>
        <w:t xml:space="preserve">  Ja iesniegtā tehniskā informācija ir svešvalodā, pretendents pievieno tulkojumu latviešu valodā tām teksta daļām, kuras tas ir norādījis tehniskajā piedāvājumā un atzīmējis dokumentācijā, kur Pasūtītājs var pārliecināties par piedāvājuma atbilstību izvirzītajām minimālajām tehniskās specifikācijas prasībām. Attiecībā uz tehnisko piedāvājumu ražotāja izdoti katalogi, bukleti un brošūras var tikt iesniegti arī angļu valodā (Pasūtītājam ir tiesības neskaidrību gadījumā pieprasīt paskaidrojošo informāciju vai nepieciešamās informācijas tulkojumu).</w:t>
      </w:r>
    </w:p>
    <w:p w14:paraId="674A3524" w14:textId="01E29B32" w:rsidR="00097049" w:rsidRPr="009120FB" w:rsidRDefault="00097049" w:rsidP="00D95F6C">
      <w:pPr>
        <w:pStyle w:val="ListParagraph"/>
        <w:widowControl w:val="0"/>
        <w:numPr>
          <w:ilvl w:val="1"/>
          <w:numId w:val="13"/>
        </w:numPr>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Piedāvājuma dokumentiem</w:t>
      </w:r>
      <w:r w:rsidR="00D52BC8" w:rsidRPr="009120FB">
        <w:rPr>
          <w:rFonts w:asciiTheme="minorHAnsi" w:eastAsia="Times New Roman" w:hAnsiTheme="minorHAnsi" w:cstheme="minorBidi"/>
          <w:sz w:val="22"/>
          <w:szCs w:val="22"/>
          <w:lang w:eastAsia="en-US"/>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 xml:space="preserve">jābūt skaidri salasāmiem, bez labojumiem, lai izvairītos no jebkādām šaubām un pārpratumiem, kas attiecas uz vārdiem un skaitļiem, un bez iestarpinājumiem, izdzēsumiem vai matemātiskām kļūdām. </w:t>
      </w:r>
    </w:p>
    <w:p w14:paraId="24E5896F" w14:textId="2D86771A" w:rsidR="00097049" w:rsidRPr="009120FB" w:rsidRDefault="00097049" w:rsidP="00D95F6C">
      <w:pPr>
        <w:pStyle w:val="ListParagraph"/>
        <w:widowControl w:val="0"/>
        <w:numPr>
          <w:ilvl w:val="1"/>
          <w:numId w:val="13"/>
        </w:numPr>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Piedāvājumā iekļautajiem dokumentiem un to noformējumam ir jāatbilst Dokumentu juridiskā spēka likumam un Ministru kabineta 2018.</w:t>
      </w:r>
      <w:r w:rsidR="002C607E" w:rsidRPr="009120FB">
        <w:rPr>
          <w:rFonts w:eastAsia="Times New Roman"/>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gada 4.</w:t>
      </w:r>
      <w:r w:rsidR="002C607E" w:rsidRPr="009120FB">
        <w:rPr>
          <w:rFonts w:eastAsia="Times New Roman"/>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septembra noteikumiem Nr.</w:t>
      </w:r>
      <w:r w:rsidR="002C607E" w:rsidRPr="009120FB">
        <w:rPr>
          <w:rFonts w:eastAsia="Times New Roman"/>
          <w14:scene3d>
            <w14:camera w14:prst="orthographicFront"/>
            <w14:lightRig w14:rig="threePt" w14:dir="t">
              <w14:rot w14:lat="0" w14:lon="0" w14:rev="0"/>
            </w14:lightRig>
          </w14:scene3d>
        </w:rPr>
        <w:t> </w:t>
      </w:r>
      <w:r w:rsidRPr="009120FB">
        <w:rPr>
          <w:rFonts w:eastAsia="Times New Roman"/>
          <w14:scene3d>
            <w14:camera w14:prst="orthographicFront"/>
            <w14:lightRig w14:rig="threePt" w14:dir="t">
              <w14:rot w14:lat="0" w14:lon="0" w14:rev="0"/>
            </w14:lightRig>
          </w14:scene3d>
        </w:rPr>
        <w:t>558 “Dokumentu izstrādāšanas un noformēšanas kārtība”.</w:t>
      </w:r>
    </w:p>
    <w:p w14:paraId="14D63B9F" w14:textId="0152CE88"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Piedāvājumu</w:t>
      </w:r>
      <w:r w:rsidR="00D52BC8" w:rsidRPr="009120FB">
        <w:rPr>
          <w:rFonts w:asciiTheme="minorHAnsi" w:eastAsia="Times New Roman" w:hAnsiTheme="minorHAnsi" w:cstheme="minorBidi"/>
          <w:sz w:val="22"/>
          <w:szCs w:val="22"/>
          <w:lang w:eastAsia="en-US"/>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 xml:space="preserve">elektroniski paraksta pretendenta pārstāvēttiesīgais vai pilnvarotais pārstāvis, pēdējā gadījumā pievienojot pilnvaru pretendenta atlases dokumentu daļā. Pilnvarā precīzi jānorāda pilnvarotajam pārstāvim piešķirto tiesību un saistību apjoms. </w:t>
      </w:r>
    </w:p>
    <w:p w14:paraId="79BA037F" w14:textId="4D70B098"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Ja piedāvājumu iesniedz piegādātāju apvienība vai personālsabiedrība, piedāvājumā papildus norāda personu, kas Atklātā konkursā pārstāv attiecīgo piegādātāju apvienību vai personālsabiedrību, kā arī katras personas atbildības sadalījumu. Pilnvarojumu pārstāvēt personu apvienību paraksta katras personu apvienībā iekļautās personas pārstāvēttiesīgais vai pilnvarotais pārstāvis.</w:t>
      </w:r>
    </w:p>
    <w:p w14:paraId="70251CF0" w14:textId="32B9DC92" w:rsidR="00097049" w:rsidRPr="009120FB" w:rsidRDefault="00097049" w:rsidP="00D95F6C">
      <w:pPr>
        <w:pStyle w:val="ListParagraph"/>
        <w:numPr>
          <w:ilvl w:val="1"/>
          <w:numId w:val="13"/>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Dokumentus, kas attiecas tikai uz atsevišķu personālsabiedrības biedru vai personu apvienības dalībnieku, paraksta, kā arī kopijas un tulkojumus apliecina attiecīgais personālsabiedrības biedrs vai personu apvienības dalībnieks, ievērojot Atklāta konkursa nolikuma 4.6.</w:t>
      </w:r>
      <w:r w:rsidR="000B1090" w:rsidRPr="009120FB">
        <w:rPr>
          <w:rFonts w:eastAsia="Times New Roman"/>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punktā noteikto.</w:t>
      </w:r>
    </w:p>
    <w:p w14:paraId="5AD4227D" w14:textId="68E239DA" w:rsidR="00097049" w:rsidRPr="009120FB" w:rsidRDefault="00097049" w:rsidP="00545840">
      <w:pPr>
        <w:pStyle w:val="ListParagraph"/>
        <w:numPr>
          <w:ilvl w:val="0"/>
          <w:numId w:val="13"/>
        </w:numPr>
        <w:shd w:val="clear" w:color="auto" w:fill="D9D9D9"/>
        <w:suppressAutoHyphens/>
        <w:spacing w:before="120" w:after="120" w:line="240" w:lineRule="auto"/>
        <w:jc w:val="center"/>
        <w:rPr>
          <w:rFonts w:eastAsia="Calibri"/>
          <w:b/>
        </w:rPr>
      </w:pPr>
      <w:bookmarkStart w:id="8" w:name="_Toc71118620"/>
      <w:r w:rsidRPr="009120FB">
        <w:rPr>
          <w:rFonts w:eastAsia="Calibri"/>
          <w:b/>
        </w:rPr>
        <w:t>Informācija par iepirkuma priekšmetu</w:t>
      </w:r>
      <w:bookmarkEnd w:id="8"/>
    </w:p>
    <w:p w14:paraId="21D227B5" w14:textId="323AD994" w:rsidR="00052EA6" w:rsidRPr="00052EA6" w:rsidRDefault="00052EA6" w:rsidP="007B7B91">
      <w:pPr>
        <w:pStyle w:val="Nodala11"/>
        <w:numPr>
          <w:ilvl w:val="1"/>
          <w:numId w:val="13"/>
        </w:numPr>
        <w:ind w:hanging="720"/>
      </w:pPr>
      <w:r w:rsidRPr="00F57E42">
        <w:t xml:space="preserve">Atklāta konkursa iepirkuma priekšmets ir </w:t>
      </w:r>
      <w:r w:rsidR="001850B9" w:rsidRPr="00FC19F9">
        <w:rPr>
          <w:b/>
        </w:rPr>
        <w:t xml:space="preserve">dažādu medicīnas simulatoru un trenažieru </w:t>
      </w:r>
      <w:r w:rsidRPr="00FC19F9">
        <w:rPr>
          <w:b/>
          <w:bCs/>
        </w:rPr>
        <w:t xml:space="preserve">(turpmāk - Preces) </w:t>
      </w:r>
      <w:r w:rsidR="00876433" w:rsidRPr="00FC19F9">
        <w:rPr>
          <w:b/>
          <w:bCs/>
        </w:rPr>
        <w:t>p</w:t>
      </w:r>
      <w:r w:rsidRPr="00FC19F9">
        <w:rPr>
          <w:b/>
          <w:bCs/>
        </w:rPr>
        <w:t>iegāde</w:t>
      </w:r>
      <w:r w:rsidR="00EA5EA5" w:rsidRPr="00FC19F9">
        <w:rPr>
          <w:b/>
          <w:bCs/>
        </w:rPr>
        <w:t xml:space="preserve">, </w:t>
      </w:r>
      <w:r w:rsidR="00A73487" w:rsidRPr="00FC19F9">
        <w:rPr>
          <w:b/>
          <w:bCs/>
        </w:rPr>
        <w:t>uzstādīšana</w:t>
      </w:r>
      <w:r w:rsidR="008A2D7A" w:rsidRPr="00FC19F9">
        <w:rPr>
          <w:b/>
          <w:bCs/>
          <w:i/>
        </w:rPr>
        <w:t xml:space="preserve"> </w:t>
      </w:r>
      <w:r w:rsidR="008D1939" w:rsidRPr="00FC19F9">
        <w:rPr>
          <w:b/>
          <w:bCs/>
        </w:rPr>
        <w:t xml:space="preserve"> un darbinieku apmācība</w:t>
      </w:r>
      <w:r w:rsidR="008D1939" w:rsidRPr="008D1939">
        <w:rPr>
          <w:b/>
          <w:bCs/>
          <w:i/>
        </w:rPr>
        <w:t xml:space="preserve"> </w:t>
      </w:r>
      <w:r w:rsidRPr="00F57E42">
        <w:t>saskaņā ar Atklāta konkursa nolikuma</w:t>
      </w:r>
      <w:r>
        <w:t xml:space="preserve"> tehnisko specifikāciju (turpmāk – Tehniskā specifikācija</w:t>
      </w:r>
      <w:r w:rsidR="009A6C36">
        <w:t>/</w:t>
      </w:r>
      <w:r w:rsidR="009A6C36" w:rsidRPr="009A6C36">
        <w:rPr>
          <w:rFonts w:eastAsia="Calibri"/>
        </w:rPr>
        <w:t xml:space="preserve"> </w:t>
      </w:r>
      <w:r w:rsidR="009A6C36" w:rsidRPr="00805CF7">
        <w:rPr>
          <w:rFonts w:eastAsia="Calibri"/>
        </w:rPr>
        <w:t>Tehnisk</w:t>
      </w:r>
      <w:r w:rsidR="00F2106E">
        <w:rPr>
          <w:rFonts w:eastAsia="Calibri"/>
        </w:rPr>
        <w:t>ais</w:t>
      </w:r>
      <w:r w:rsidR="009A6C36" w:rsidRPr="00805CF7">
        <w:rPr>
          <w:rFonts w:eastAsia="Calibri"/>
        </w:rPr>
        <w:t xml:space="preserve"> piedāvājum</w:t>
      </w:r>
      <w:r w:rsidR="009A6C36">
        <w:rPr>
          <w:rFonts w:eastAsia="Calibri"/>
        </w:rPr>
        <w:t>s</w:t>
      </w:r>
      <w:r>
        <w:t xml:space="preserve">) </w:t>
      </w:r>
      <w:r>
        <w:rPr>
          <w:i/>
        </w:rPr>
        <w:t>(</w:t>
      </w:r>
      <w:r w:rsidRPr="00FC19F9">
        <w:rPr>
          <w:i/>
        </w:rPr>
        <w:t xml:space="preserve">Atklāta konkursa nolikuma </w:t>
      </w:r>
      <w:r w:rsidR="00563212" w:rsidRPr="00FC19F9">
        <w:rPr>
          <w:i/>
        </w:rPr>
        <w:t>3</w:t>
      </w:r>
      <w:r w:rsidRPr="00FC19F9">
        <w:rPr>
          <w:i/>
        </w:rPr>
        <w:t>.</w:t>
      </w:r>
      <w:r w:rsidR="00936CC4" w:rsidRPr="00FC19F9">
        <w:rPr>
          <w:i/>
        </w:rPr>
        <w:t>1.-</w:t>
      </w:r>
      <w:r w:rsidR="00563212" w:rsidRPr="00FC19F9">
        <w:rPr>
          <w:i/>
        </w:rPr>
        <w:t>3</w:t>
      </w:r>
      <w:r w:rsidR="00936CC4" w:rsidRPr="00FC19F9">
        <w:rPr>
          <w:i/>
        </w:rPr>
        <w:t>.</w:t>
      </w:r>
      <w:r w:rsidR="00FC19F9" w:rsidRPr="00FC19F9">
        <w:rPr>
          <w:i/>
        </w:rPr>
        <w:t>4</w:t>
      </w:r>
      <w:r w:rsidR="00936CC4" w:rsidRPr="00FC19F9">
        <w:rPr>
          <w:i/>
        </w:rPr>
        <w:t>.</w:t>
      </w:r>
      <w:r w:rsidRPr="00FC19F9">
        <w:rPr>
          <w:i/>
        </w:rPr>
        <w:t xml:space="preserve"> pielikums</w:t>
      </w:r>
      <w:r>
        <w:rPr>
          <w:i/>
        </w:rPr>
        <w:t>)</w:t>
      </w:r>
      <w:r>
        <w:t xml:space="preserve"> un līguma projektu (</w:t>
      </w:r>
      <w:r w:rsidRPr="00B4507F">
        <w:rPr>
          <w:i/>
        </w:rPr>
        <w:t xml:space="preserve">Atklāta konkursa nolikuma </w:t>
      </w:r>
      <w:r w:rsidR="008D1939" w:rsidRPr="00B4507F">
        <w:rPr>
          <w:i/>
        </w:rPr>
        <w:t>5</w:t>
      </w:r>
      <w:r w:rsidRPr="00B4507F">
        <w:rPr>
          <w:i/>
        </w:rPr>
        <w:t>. pielikums</w:t>
      </w:r>
      <w:r>
        <w:t>) (turpmāk – Darbi).</w:t>
      </w:r>
      <w:r>
        <w:rPr>
          <w:i/>
        </w:rPr>
        <w:t xml:space="preserve"> </w:t>
      </w:r>
    </w:p>
    <w:p w14:paraId="35702462" w14:textId="2CDF49ED" w:rsidR="00D22723" w:rsidRPr="00145F7F" w:rsidRDefault="00D22723" w:rsidP="00981B73">
      <w:pPr>
        <w:pStyle w:val="Nodala11"/>
        <w:numPr>
          <w:ilvl w:val="1"/>
          <w:numId w:val="13"/>
        </w:numPr>
        <w:ind w:hanging="720"/>
      </w:pPr>
      <w:r w:rsidRPr="00145F7F">
        <w:rPr>
          <w:b/>
        </w:rPr>
        <w:t>Iepirkuma nomenklatūra (CPV kods):</w:t>
      </w:r>
      <w:r w:rsidRPr="00145F7F">
        <w:t xml:space="preserve"> </w:t>
      </w:r>
      <w:bookmarkStart w:id="9" w:name="_Hlk96442179"/>
      <w:r w:rsidRPr="00145F7F">
        <w:t>galvenais CPV kods:</w:t>
      </w:r>
      <w:bookmarkEnd w:id="9"/>
      <w:r w:rsidR="0021294E" w:rsidRPr="00145F7F">
        <w:rPr>
          <w:rFonts w:asciiTheme="minorHAnsi" w:eastAsiaTheme="minorHAnsi" w:hAnsiTheme="minorHAnsi" w:cstheme="minorBidi"/>
          <w:color w:val="000000"/>
          <w:sz w:val="22"/>
          <w:szCs w:val="22"/>
          <w:shd w:val="clear" w:color="auto" w:fill="FFFFFF"/>
          <w:lang w:eastAsia="en-US"/>
        </w:rPr>
        <w:t xml:space="preserve"> </w:t>
      </w:r>
      <w:r w:rsidR="0021294E" w:rsidRPr="00145F7F">
        <w:t>3</w:t>
      </w:r>
      <w:r w:rsidR="00343418" w:rsidRPr="00145F7F">
        <w:t>3</w:t>
      </w:r>
      <w:r w:rsidR="0021294E" w:rsidRPr="00145F7F">
        <w:t>000000-</w:t>
      </w:r>
      <w:r w:rsidR="00343418" w:rsidRPr="00145F7F">
        <w:t>0</w:t>
      </w:r>
      <w:r w:rsidR="0021294E" w:rsidRPr="00145F7F">
        <w:t xml:space="preserve"> </w:t>
      </w:r>
      <w:r w:rsidR="00343418" w:rsidRPr="00145F7F">
        <w:t>Medicīniskās ierīces, ārstniecības vielas un personiskās higiēnas preces</w:t>
      </w:r>
      <w:r w:rsidR="00076DB5">
        <w:t>;</w:t>
      </w:r>
      <w:r w:rsidR="008C1B18">
        <w:t xml:space="preserve"> </w:t>
      </w:r>
      <w:r w:rsidR="00076DB5">
        <w:t>p</w:t>
      </w:r>
      <w:r w:rsidR="008C1B18">
        <w:t>apildu CPV</w:t>
      </w:r>
      <w:r w:rsidR="00076DB5">
        <w:t xml:space="preserve"> kods: </w:t>
      </w:r>
      <w:r w:rsidR="00076DB5" w:rsidRPr="00076DB5">
        <w:t xml:space="preserve">50400000-9 Medicīnisko un </w:t>
      </w:r>
      <w:proofErr w:type="spellStart"/>
      <w:r w:rsidR="00076DB5" w:rsidRPr="00076DB5">
        <w:t>precīzijas</w:t>
      </w:r>
      <w:proofErr w:type="spellEnd"/>
      <w:r w:rsidR="00076DB5" w:rsidRPr="00076DB5">
        <w:t xml:space="preserve"> iekārtu remonta un tehniskās apkopes pakalpojumi</w:t>
      </w:r>
      <w:r w:rsidR="00076DB5">
        <w:t>.</w:t>
      </w:r>
    </w:p>
    <w:p w14:paraId="18419485" w14:textId="6C356E5A" w:rsidR="00936CC4" w:rsidRPr="00343418" w:rsidRDefault="00936CC4" w:rsidP="00936CC4">
      <w:pPr>
        <w:pStyle w:val="Nodala11"/>
        <w:numPr>
          <w:ilvl w:val="1"/>
          <w:numId w:val="13"/>
        </w:numPr>
        <w:ind w:hanging="720"/>
      </w:pPr>
      <w:r w:rsidRPr="00343418">
        <w:t xml:space="preserve">Iepirkuma priekšmets ir sadalīts </w:t>
      </w:r>
      <w:r w:rsidR="00563212">
        <w:rPr>
          <w:b/>
          <w:bCs/>
        </w:rPr>
        <w:t>16</w:t>
      </w:r>
      <w:r w:rsidRPr="00343418">
        <w:rPr>
          <w:b/>
          <w:bCs/>
        </w:rPr>
        <w:t xml:space="preserve"> </w:t>
      </w:r>
      <w:r w:rsidRPr="00343418">
        <w:rPr>
          <w:b/>
        </w:rPr>
        <w:t>(</w:t>
      </w:r>
      <w:r w:rsidR="00563212">
        <w:rPr>
          <w:b/>
        </w:rPr>
        <w:t>sešpadsmit</w:t>
      </w:r>
      <w:r w:rsidRPr="00343418">
        <w:rPr>
          <w:b/>
        </w:rPr>
        <w:t>)</w:t>
      </w:r>
      <w:r w:rsidRPr="00343418">
        <w:t xml:space="preserve"> daļās:</w:t>
      </w:r>
    </w:p>
    <w:tbl>
      <w:tblPr>
        <w:tblStyle w:val="TableGrid"/>
        <w:tblW w:w="4627" w:type="pct"/>
        <w:tblInd w:w="704" w:type="dxa"/>
        <w:tblCellMar>
          <w:left w:w="96" w:type="dxa"/>
          <w:right w:w="96" w:type="dxa"/>
        </w:tblCellMar>
        <w:tblLook w:val="04A0" w:firstRow="1" w:lastRow="0" w:firstColumn="1" w:lastColumn="0" w:noHBand="0" w:noVBand="1"/>
      </w:tblPr>
      <w:tblGrid>
        <w:gridCol w:w="851"/>
        <w:gridCol w:w="3118"/>
        <w:gridCol w:w="2770"/>
        <w:gridCol w:w="1908"/>
      </w:tblGrid>
      <w:tr w:rsidR="00936CC4" w:rsidRPr="00692512" w14:paraId="2C82F588" w14:textId="77777777" w:rsidTr="00C97CF1">
        <w:trPr>
          <w:trHeight w:val="563"/>
        </w:trPr>
        <w:tc>
          <w:tcPr>
            <w:tcW w:w="49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EB5E4D" w14:textId="77777777" w:rsidR="00936CC4" w:rsidRPr="00692512" w:rsidRDefault="00936CC4" w:rsidP="00C97CF1">
            <w:pPr>
              <w:spacing w:after="120"/>
              <w:jc w:val="center"/>
              <w:rPr>
                <w:rFonts w:eastAsia="Calibri"/>
                <w:b/>
                <w:color w:val="000000"/>
                <w:sz w:val="24"/>
                <w:szCs w:val="24"/>
              </w:rPr>
            </w:pPr>
            <w:bookmarkStart w:id="10" w:name="_Hlk95830190"/>
            <w:r w:rsidRPr="00692512">
              <w:rPr>
                <w:rFonts w:eastAsia="Calibri"/>
                <w:b/>
                <w:color w:val="000000"/>
                <w:sz w:val="24"/>
                <w:szCs w:val="24"/>
              </w:rPr>
              <w:t>Daļa</w:t>
            </w:r>
          </w:p>
        </w:tc>
        <w:tc>
          <w:tcPr>
            <w:tcW w:w="18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8D7B5A" w14:textId="77777777" w:rsidR="00936CC4" w:rsidRPr="00692512" w:rsidRDefault="00936CC4" w:rsidP="00C97CF1">
            <w:pPr>
              <w:spacing w:after="120"/>
              <w:jc w:val="center"/>
              <w:rPr>
                <w:rFonts w:eastAsia="Calibri"/>
                <w:b/>
                <w:color w:val="000000"/>
                <w:sz w:val="24"/>
                <w:szCs w:val="24"/>
              </w:rPr>
            </w:pPr>
            <w:r w:rsidRPr="00692512">
              <w:rPr>
                <w:rFonts w:eastAsia="Calibri"/>
                <w:b/>
                <w:color w:val="000000"/>
                <w:sz w:val="24"/>
                <w:szCs w:val="24"/>
              </w:rPr>
              <w:t>Nosaukums</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C1FB33" w14:textId="77777777" w:rsidR="00936CC4" w:rsidRPr="00692512" w:rsidRDefault="00936CC4" w:rsidP="00C97CF1">
            <w:pPr>
              <w:spacing w:after="120"/>
              <w:jc w:val="center"/>
              <w:rPr>
                <w:rFonts w:eastAsia="Calibri"/>
                <w:b/>
                <w:color w:val="000000"/>
                <w:sz w:val="24"/>
                <w:szCs w:val="24"/>
              </w:rPr>
            </w:pPr>
            <w:r w:rsidRPr="00692512">
              <w:rPr>
                <w:rFonts w:eastAsia="Calibri"/>
                <w:b/>
                <w:color w:val="000000"/>
                <w:sz w:val="24"/>
                <w:szCs w:val="24"/>
              </w:rPr>
              <w:t>Minimālās tehniskās prasības</w:t>
            </w:r>
          </w:p>
        </w:tc>
        <w:tc>
          <w:tcPr>
            <w:tcW w:w="11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CE7C4A" w14:textId="77777777" w:rsidR="00936CC4" w:rsidRPr="00692512" w:rsidRDefault="00936CC4" w:rsidP="00C97CF1">
            <w:pPr>
              <w:spacing w:after="120"/>
              <w:jc w:val="center"/>
              <w:rPr>
                <w:rFonts w:eastAsia="Calibri"/>
                <w:b/>
                <w:color w:val="000000"/>
                <w:sz w:val="24"/>
                <w:szCs w:val="24"/>
              </w:rPr>
            </w:pPr>
            <w:r w:rsidRPr="005E20FB">
              <w:rPr>
                <w:rFonts w:eastAsia="Calibri"/>
                <w:b/>
                <w:color w:val="000000"/>
                <w:sz w:val="24"/>
                <w:szCs w:val="24"/>
              </w:rPr>
              <w:t>CPV kods konkrētajai daļai</w:t>
            </w:r>
          </w:p>
        </w:tc>
      </w:tr>
      <w:tr w:rsidR="00936CC4" w:rsidRPr="00692512" w14:paraId="5C9CB141" w14:textId="77777777" w:rsidTr="00C97CF1">
        <w:trPr>
          <w:trHeight w:val="278"/>
        </w:trPr>
        <w:tc>
          <w:tcPr>
            <w:tcW w:w="492" w:type="pct"/>
            <w:tcBorders>
              <w:top w:val="single" w:sz="4" w:space="0" w:color="auto"/>
              <w:left w:val="single" w:sz="4" w:space="0" w:color="auto"/>
              <w:bottom w:val="single" w:sz="4" w:space="0" w:color="auto"/>
              <w:right w:val="nil"/>
            </w:tcBorders>
            <w:shd w:val="clear" w:color="auto" w:fill="auto"/>
            <w:vAlign w:val="bottom"/>
            <w:hideMark/>
          </w:tcPr>
          <w:p w14:paraId="3712234C" w14:textId="77777777" w:rsidR="00936CC4" w:rsidRPr="00744E14" w:rsidRDefault="00936CC4" w:rsidP="00C97CF1">
            <w:pPr>
              <w:pStyle w:val="ListParagraph"/>
              <w:numPr>
                <w:ilvl w:val="0"/>
                <w:numId w:val="23"/>
              </w:numPr>
              <w:spacing w:after="120"/>
              <w:ind w:left="608" w:hanging="325"/>
              <w:rPr>
                <w:rFonts w:eastAsia="Calibri"/>
                <w:color w:val="000000"/>
                <w:lang w:eastAsia="lv-LV"/>
              </w:rPr>
            </w:pPr>
          </w:p>
        </w:tc>
        <w:tc>
          <w:tcPr>
            <w:tcW w:w="1803" w:type="pct"/>
            <w:tcBorders>
              <w:top w:val="single" w:sz="4" w:space="0" w:color="auto"/>
              <w:left w:val="single" w:sz="4" w:space="0" w:color="auto"/>
              <w:bottom w:val="single" w:sz="4" w:space="0" w:color="auto"/>
              <w:right w:val="single" w:sz="4" w:space="0" w:color="auto"/>
            </w:tcBorders>
            <w:shd w:val="clear" w:color="auto" w:fill="auto"/>
            <w:vAlign w:val="center"/>
          </w:tcPr>
          <w:p w14:paraId="4DE0D9A0" w14:textId="6F3A3B87" w:rsidR="00936CC4" w:rsidRPr="00781914" w:rsidRDefault="000534BD" w:rsidP="00C97CF1">
            <w:pPr>
              <w:keepNext/>
              <w:keepLines/>
              <w:jc w:val="both"/>
              <w:outlineLvl w:val="0"/>
              <w:rPr>
                <w:bCs/>
                <w:sz w:val="24"/>
                <w:szCs w:val="24"/>
              </w:rPr>
            </w:pPr>
            <w:r w:rsidRPr="000534BD">
              <w:rPr>
                <w:bCs/>
                <w:sz w:val="24"/>
                <w:szCs w:val="24"/>
              </w:rPr>
              <w:t>Anestezioloģijas un pneumonoloģijas simulators</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099FBF" w14:textId="5BC47A49" w:rsidR="00936CC4" w:rsidRPr="00692512" w:rsidRDefault="00936CC4" w:rsidP="00C97CF1">
            <w:pPr>
              <w:jc w:val="center"/>
              <w:rPr>
                <w:rFonts w:eastAsia="Calibri"/>
                <w:color w:val="000000"/>
                <w:sz w:val="24"/>
                <w:szCs w:val="24"/>
              </w:rPr>
            </w:pPr>
            <w:r w:rsidRPr="00692512">
              <w:rPr>
                <w:rFonts w:eastAsia="Calibri"/>
                <w:color w:val="000000"/>
                <w:sz w:val="24"/>
                <w:szCs w:val="24"/>
              </w:rPr>
              <w:t xml:space="preserve">Nolikuma </w:t>
            </w:r>
            <w:r w:rsidR="00563212">
              <w:rPr>
                <w:rFonts w:eastAsia="Calibri"/>
                <w:color w:val="000000"/>
                <w:sz w:val="24"/>
                <w:szCs w:val="24"/>
              </w:rPr>
              <w:t>3</w:t>
            </w:r>
            <w:r w:rsidRPr="00692512">
              <w:rPr>
                <w:rFonts w:eastAsia="Calibri"/>
                <w:color w:val="000000"/>
                <w:sz w:val="24"/>
                <w:szCs w:val="24"/>
              </w:rPr>
              <w:t>.1. pielikums</w:t>
            </w:r>
          </w:p>
        </w:tc>
        <w:tc>
          <w:tcPr>
            <w:tcW w:w="11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FBBAEB" w14:textId="77777777" w:rsidR="00936CC4" w:rsidRPr="001B2D45" w:rsidRDefault="00343418" w:rsidP="00C97CF1">
            <w:pPr>
              <w:jc w:val="center"/>
              <w:rPr>
                <w:sz w:val="24"/>
                <w:szCs w:val="24"/>
              </w:rPr>
            </w:pPr>
            <w:r w:rsidRPr="001B2D45">
              <w:rPr>
                <w:sz w:val="24"/>
                <w:szCs w:val="24"/>
              </w:rPr>
              <w:t>33000000-0</w:t>
            </w:r>
          </w:p>
          <w:p w14:paraId="7A424D4E" w14:textId="273EB246" w:rsidR="005C4EB4" w:rsidRPr="006803DB" w:rsidRDefault="005C4EB4" w:rsidP="00C97CF1">
            <w:pPr>
              <w:jc w:val="center"/>
              <w:rPr>
                <w:sz w:val="24"/>
                <w:szCs w:val="24"/>
                <w:highlight w:val="yellow"/>
              </w:rPr>
            </w:pPr>
            <w:r w:rsidRPr="001B2D45">
              <w:rPr>
                <w:sz w:val="24"/>
                <w:szCs w:val="24"/>
              </w:rPr>
              <w:t>50400000-9</w:t>
            </w:r>
          </w:p>
        </w:tc>
      </w:tr>
      <w:tr w:rsidR="00936CC4" w:rsidRPr="00692512" w14:paraId="1E8B543D" w14:textId="77777777" w:rsidTr="00C97CF1">
        <w:trPr>
          <w:trHeight w:val="174"/>
        </w:trPr>
        <w:tc>
          <w:tcPr>
            <w:tcW w:w="492" w:type="pct"/>
            <w:tcBorders>
              <w:top w:val="single" w:sz="4" w:space="0" w:color="auto"/>
              <w:left w:val="single" w:sz="4" w:space="0" w:color="auto"/>
              <w:bottom w:val="single" w:sz="4" w:space="0" w:color="auto"/>
              <w:right w:val="nil"/>
            </w:tcBorders>
            <w:shd w:val="clear" w:color="auto" w:fill="auto"/>
            <w:vAlign w:val="bottom"/>
          </w:tcPr>
          <w:p w14:paraId="0248F7A3" w14:textId="77777777" w:rsidR="00936CC4" w:rsidRPr="00692512" w:rsidRDefault="00936CC4" w:rsidP="00936CC4">
            <w:pPr>
              <w:pStyle w:val="ListParagraph"/>
              <w:numPr>
                <w:ilvl w:val="0"/>
                <w:numId w:val="23"/>
              </w:numPr>
              <w:spacing w:after="120"/>
              <w:ind w:left="643"/>
              <w:rPr>
                <w:rFonts w:eastAsia="Calibri"/>
                <w:color w:val="000000"/>
                <w:lang w:eastAsia="lv-LV"/>
              </w:rPr>
            </w:pPr>
          </w:p>
        </w:tc>
        <w:tc>
          <w:tcPr>
            <w:tcW w:w="1803" w:type="pct"/>
            <w:tcBorders>
              <w:top w:val="single" w:sz="4" w:space="0" w:color="auto"/>
              <w:left w:val="single" w:sz="4" w:space="0" w:color="auto"/>
              <w:bottom w:val="single" w:sz="4" w:space="0" w:color="auto"/>
              <w:right w:val="single" w:sz="4" w:space="0" w:color="auto"/>
            </w:tcBorders>
            <w:shd w:val="clear" w:color="auto" w:fill="auto"/>
            <w:vAlign w:val="center"/>
          </w:tcPr>
          <w:p w14:paraId="4450E6B5" w14:textId="3AD0BC85" w:rsidR="00936CC4" w:rsidRPr="00781914" w:rsidRDefault="00846FA1" w:rsidP="00C97CF1">
            <w:pPr>
              <w:keepNext/>
              <w:keepLines/>
              <w:jc w:val="both"/>
              <w:outlineLvl w:val="0"/>
              <w:rPr>
                <w:bCs/>
                <w:sz w:val="24"/>
                <w:szCs w:val="24"/>
              </w:rPr>
            </w:pPr>
            <w:r w:rsidRPr="00846FA1">
              <w:rPr>
                <w:bCs/>
                <w:sz w:val="24"/>
                <w:szCs w:val="24"/>
              </w:rPr>
              <w:t>Ķirurģijas manekens</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6EAF73F6" w14:textId="1BE5A909" w:rsidR="00936CC4" w:rsidRPr="00692512" w:rsidRDefault="00936CC4" w:rsidP="00C97CF1">
            <w:pPr>
              <w:jc w:val="center"/>
              <w:rPr>
                <w:rFonts w:eastAsia="Calibri"/>
                <w:color w:val="000000"/>
                <w:sz w:val="24"/>
                <w:szCs w:val="24"/>
              </w:rPr>
            </w:pPr>
            <w:r w:rsidRPr="00692512">
              <w:rPr>
                <w:rFonts w:eastAsia="Calibri"/>
                <w:color w:val="000000"/>
                <w:sz w:val="24"/>
                <w:szCs w:val="24"/>
              </w:rPr>
              <w:t xml:space="preserve">Nolikuma </w:t>
            </w:r>
            <w:r w:rsidR="00563212">
              <w:rPr>
                <w:rFonts w:eastAsia="Calibri"/>
                <w:color w:val="000000"/>
                <w:sz w:val="24"/>
                <w:szCs w:val="24"/>
              </w:rPr>
              <w:t>3</w:t>
            </w:r>
            <w:r w:rsidRPr="00692512">
              <w:rPr>
                <w:rFonts w:eastAsia="Calibri"/>
                <w:color w:val="000000"/>
                <w:sz w:val="24"/>
                <w:szCs w:val="24"/>
              </w:rPr>
              <w:t>.2. pielikums</w:t>
            </w:r>
          </w:p>
        </w:tc>
        <w:tc>
          <w:tcPr>
            <w:tcW w:w="1103" w:type="pct"/>
            <w:tcBorders>
              <w:top w:val="single" w:sz="4" w:space="0" w:color="auto"/>
              <w:left w:val="single" w:sz="4" w:space="0" w:color="auto"/>
              <w:bottom w:val="single" w:sz="4" w:space="0" w:color="auto"/>
              <w:right w:val="single" w:sz="4" w:space="0" w:color="auto"/>
            </w:tcBorders>
            <w:shd w:val="clear" w:color="auto" w:fill="auto"/>
            <w:vAlign w:val="center"/>
          </w:tcPr>
          <w:p w14:paraId="2E55946A" w14:textId="77777777" w:rsidR="00936CC4" w:rsidRPr="001B2D45" w:rsidRDefault="00343418" w:rsidP="00C97CF1">
            <w:pPr>
              <w:jc w:val="center"/>
              <w:rPr>
                <w:sz w:val="24"/>
                <w:szCs w:val="24"/>
              </w:rPr>
            </w:pPr>
            <w:r w:rsidRPr="001B2D45">
              <w:rPr>
                <w:sz w:val="24"/>
                <w:szCs w:val="24"/>
              </w:rPr>
              <w:t>33000000-0</w:t>
            </w:r>
          </w:p>
          <w:p w14:paraId="5C009CC7" w14:textId="242B60F4" w:rsidR="005C4EB4" w:rsidRPr="006803DB" w:rsidRDefault="005C4EB4" w:rsidP="00C97CF1">
            <w:pPr>
              <w:jc w:val="center"/>
              <w:rPr>
                <w:sz w:val="24"/>
                <w:szCs w:val="24"/>
                <w:highlight w:val="yellow"/>
              </w:rPr>
            </w:pPr>
            <w:r w:rsidRPr="001B2D45">
              <w:rPr>
                <w:sz w:val="24"/>
                <w:szCs w:val="24"/>
              </w:rPr>
              <w:t>50400000-9</w:t>
            </w:r>
          </w:p>
        </w:tc>
      </w:tr>
      <w:tr w:rsidR="00936CC4" w:rsidRPr="00692512" w14:paraId="4D6BED59" w14:textId="77777777" w:rsidTr="00C97CF1">
        <w:trPr>
          <w:trHeight w:val="174"/>
        </w:trPr>
        <w:tc>
          <w:tcPr>
            <w:tcW w:w="492" w:type="pct"/>
            <w:tcBorders>
              <w:top w:val="single" w:sz="4" w:space="0" w:color="auto"/>
              <w:left w:val="single" w:sz="4" w:space="0" w:color="auto"/>
              <w:bottom w:val="single" w:sz="4" w:space="0" w:color="auto"/>
              <w:right w:val="nil"/>
            </w:tcBorders>
            <w:shd w:val="clear" w:color="auto" w:fill="auto"/>
            <w:vAlign w:val="bottom"/>
          </w:tcPr>
          <w:p w14:paraId="622B68BF" w14:textId="77777777" w:rsidR="00936CC4" w:rsidRPr="00692512" w:rsidRDefault="00936CC4" w:rsidP="00936CC4">
            <w:pPr>
              <w:pStyle w:val="ListParagraph"/>
              <w:numPr>
                <w:ilvl w:val="0"/>
                <w:numId w:val="23"/>
              </w:numPr>
              <w:spacing w:after="120"/>
              <w:ind w:left="643"/>
              <w:rPr>
                <w:rFonts w:eastAsia="Calibri"/>
                <w:color w:val="000000"/>
                <w:lang w:eastAsia="lv-LV"/>
              </w:rPr>
            </w:pPr>
          </w:p>
        </w:tc>
        <w:tc>
          <w:tcPr>
            <w:tcW w:w="1803" w:type="pct"/>
            <w:tcBorders>
              <w:top w:val="single" w:sz="4" w:space="0" w:color="auto"/>
              <w:left w:val="single" w:sz="4" w:space="0" w:color="auto"/>
              <w:bottom w:val="single" w:sz="4" w:space="0" w:color="auto"/>
              <w:right w:val="single" w:sz="4" w:space="0" w:color="auto"/>
            </w:tcBorders>
            <w:shd w:val="clear" w:color="auto" w:fill="auto"/>
            <w:vAlign w:val="center"/>
          </w:tcPr>
          <w:p w14:paraId="365E5741" w14:textId="7B53C7F2" w:rsidR="00936CC4" w:rsidRPr="00FD278C" w:rsidRDefault="00890501" w:rsidP="00C97CF1">
            <w:pPr>
              <w:jc w:val="both"/>
              <w:rPr>
                <w:bCs/>
                <w:sz w:val="24"/>
                <w:szCs w:val="24"/>
              </w:rPr>
            </w:pPr>
            <w:r w:rsidRPr="00890501">
              <w:rPr>
                <w:bCs/>
                <w:sz w:val="24"/>
                <w:szCs w:val="24"/>
              </w:rPr>
              <w:t>Transporta ventilators</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5C4639B8" w14:textId="1494F65C" w:rsidR="00936CC4" w:rsidRPr="00692512" w:rsidRDefault="00936CC4" w:rsidP="00C97CF1">
            <w:pPr>
              <w:jc w:val="center"/>
              <w:rPr>
                <w:rFonts w:eastAsia="Calibri"/>
                <w:color w:val="000000"/>
                <w:sz w:val="24"/>
                <w:szCs w:val="24"/>
              </w:rPr>
            </w:pPr>
            <w:r w:rsidRPr="00692512">
              <w:rPr>
                <w:rFonts w:eastAsia="Calibri"/>
                <w:color w:val="000000"/>
                <w:sz w:val="24"/>
                <w:szCs w:val="24"/>
              </w:rPr>
              <w:t xml:space="preserve">Nolikuma </w:t>
            </w:r>
            <w:r w:rsidR="00563212">
              <w:rPr>
                <w:rFonts w:eastAsia="Calibri"/>
                <w:color w:val="000000"/>
                <w:sz w:val="24"/>
                <w:szCs w:val="24"/>
              </w:rPr>
              <w:t>3</w:t>
            </w:r>
            <w:r w:rsidRPr="00692512">
              <w:rPr>
                <w:rFonts w:eastAsia="Calibri"/>
                <w:color w:val="000000"/>
                <w:sz w:val="24"/>
                <w:szCs w:val="24"/>
              </w:rPr>
              <w:t>.</w:t>
            </w:r>
            <w:r>
              <w:rPr>
                <w:rFonts w:eastAsia="Calibri"/>
                <w:color w:val="000000"/>
                <w:sz w:val="24"/>
                <w:szCs w:val="24"/>
              </w:rPr>
              <w:t>3</w:t>
            </w:r>
            <w:r w:rsidRPr="00692512">
              <w:rPr>
                <w:rFonts w:eastAsia="Calibri"/>
                <w:color w:val="000000"/>
                <w:sz w:val="24"/>
                <w:szCs w:val="24"/>
              </w:rPr>
              <w:t>. pielikums</w:t>
            </w:r>
          </w:p>
        </w:tc>
        <w:tc>
          <w:tcPr>
            <w:tcW w:w="1103" w:type="pct"/>
            <w:tcBorders>
              <w:top w:val="single" w:sz="4" w:space="0" w:color="auto"/>
              <w:left w:val="single" w:sz="4" w:space="0" w:color="auto"/>
              <w:bottom w:val="single" w:sz="4" w:space="0" w:color="auto"/>
              <w:right w:val="single" w:sz="4" w:space="0" w:color="auto"/>
            </w:tcBorders>
            <w:shd w:val="clear" w:color="auto" w:fill="auto"/>
            <w:vAlign w:val="center"/>
          </w:tcPr>
          <w:p w14:paraId="5EDB66BF" w14:textId="77777777" w:rsidR="00936CC4" w:rsidRPr="001B2D45" w:rsidRDefault="00343418" w:rsidP="00C97CF1">
            <w:pPr>
              <w:jc w:val="center"/>
              <w:rPr>
                <w:sz w:val="24"/>
                <w:szCs w:val="24"/>
              </w:rPr>
            </w:pPr>
            <w:r w:rsidRPr="001B2D45">
              <w:rPr>
                <w:sz w:val="24"/>
                <w:szCs w:val="24"/>
              </w:rPr>
              <w:t>33000000-0</w:t>
            </w:r>
          </w:p>
          <w:p w14:paraId="0D213145" w14:textId="2201A19A" w:rsidR="005C4EB4" w:rsidRPr="006803DB" w:rsidRDefault="005C4EB4" w:rsidP="00C97CF1">
            <w:pPr>
              <w:jc w:val="center"/>
              <w:rPr>
                <w:sz w:val="24"/>
                <w:szCs w:val="24"/>
                <w:highlight w:val="yellow"/>
              </w:rPr>
            </w:pPr>
            <w:r w:rsidRPr="001B2D45">
              <w:rPr>
                <w:sz w:val="24"/>
                <w:szCs w:val="24"/>
              </w:rPr>
              <w:t>50400000-9</w:t>
            </w:r>
          </w:p>
        </w:tc>
      </w:tr>
      <w:tr w:rsidR="00343418" w:rsidRPr="00692512" w14:paraId="36AE3AE3" w14:textId="77777777" w:rsidTr="00C97CF1">
        <w:trPr>
          <w:trHeight w:val="174"/>
        </w:trPr>
        <w:tc>
          <w:tcPr>
            <w:tcW w:w="492" w:type="pct"/>
            <w:tcBorders>
              <w:top w:val="single" w:sz="4" w:space="0" w:color="auto"/>
              <w:left w:val="single" w:sz="4" w:space="0" w:color="auto"/>
              <w:bottom w:val="single" w:sz="4" w:space="0" w:color="auto"/>
              <w:right w:val="nil"/>
            </w:tcBorders>
            <w:shd w:val="clear" w:color="auto" w:fill="auto"/>
            <w:vAlign w:val="bottom"/>
          </w:tcPr>
          <w:p w14:paraId="407A4DF8" w14:textId="77777777" w:rsidR="00343418" w:rsidRPr="00692512" w:rsidRDefault="00343418" w:rsidP="00936CC4">
            <w:pPr>
              <w:pStyle w:val="ListParagraph"/>
              <w:numPr>
                <w:ilvl w:val="0"/>
                <w:numId w:val="23"/>
              </w:numPr>
              <w:spacing w:after="120"/>
              <w:ind w:left="643"/>
              <w:rPr>
                <w:rFonts w:eastAsia="Calibri"/>
                <w:color w:val="000000"/>
                <w:lang w:eastAsia="lv-LV"/>
              </w:rPr>
            </w:pPr>
          </w:p>
        </w:tc>
        <w:tc>
          <w:tcPr>
            <w:tcW w:w="1803" w:type="pct"/>
            <w:tcBorders>
              <w:top w:val="single" w:sz="4" w:space="0" w:color="auto"/>
              <w:left w:val="single" w:sz="4" w:space="0" w:color="auto"/>
              <w:bottom w:val="single" w:sz="4" w:space="0" w:color="auto"/>
              <w:right w:val="single" w:sz="4" w:space="0" w:color="auto"/>
            </w:tcBorders>
            <w:shd w:val="clear" w:color="auto" w:fill="auto"/>
            <w:vAlign w:val="center"/>
          </w:tcPr>
          <w:p w14:paraId="2F0DE7BB" w14:textId="464455BA" w:rsidR="00343418" w:rsidRPr="00781914" w:rsidRDefault="00890501" w:rsidP="00C97CF1">
            <w:pPr>
              <w:jc w:val="both"/>
              <w:rPr>
                <w:bCs/>
                <w:sz w:val="24"/>
                <w:szCs w:val="24"/>
              </w:rPr>
            </w:pPr>
            <w:r w:rsidRPr="00890501">
              <w:rPr>
                <w:bCs/>
                <w:sz w:val="24"/>
                <w:szCs w:val="24"/>
              </w:rPr>
              <w:t>Augstas ticamības simulators dzemdniecībai</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437FB318" w14:textId="55EBC31B" w:rsidR="00343418" w:rsidRPr="00692512" w:rsidRDefault="00343418" w:rsidP="00C97CF1">
            <w:pPr>
              <w:jc w:val="center"/>
              <w:rPr>
                <w:rFonts w:eastAsia="Calibri"/>
                <w:color w:val="000000"/>
                <w:sz w:val="24"/>
                <w:szCs w:val="24"/>
              </w:rPr>
            </w:pPr>
            <w:r w:rsidRPr="00692512">
              <w:rPr>
                <w:rFonts w:eastAsia="Calibri"/>
                <w:color w:val="000000"/>
                <w:sz w:val="24"/>
                <w:szCs w:val="24"/>
              </w:rPr>
              <w:t xml:space="preserve">Nolikuma </w:t>
            </w:r>
            <w:r w:rsidR="00563212">
              <w:rPr>
                <w:rFonts w:eastAsia="Calibri"/>
                <w:color w:val="000000"/>
                <w:sz w:val="24"/>
                <w:szCs w:val="24"/>
              </w:rPr>
              <w:t>3</w:t>
            </w:r>
            <w:r w:rsidRPr="00692512">
              <w:rPr>
                <w:rFonts w:eastAsia="Calibri"/>
                <w:color w:val="000000"/>
                <w:sz w:val="24"/>
                <w:szCs w:val="24"/>
              </w:rPr>
              <w:t>.</w:t>
            </w:r>
            <w:r>
              <w:rPr>
                <w:rFonts w:eastAsia="Calibri"/>
                <w:color w:val="000000"/>
                <w:sz w:val="24"/>
                <w:szCs w:val="24"/>
              </w:rPr>
              <w:t>4</w:t>
            </w:r>
            <w:r w:rsidRPr="00692512">
              <w:rPr>
                <w:rFonts w:eastAsia="Calibri"/>
                <w:color w:val="000000"/>
                <w:sz w:val="24"/>
                <w:szCs w:val="24"/>
              </w:rPr>
              <w:t>. pielikums</w:t>
            </w:r>
          </w:p>
        </w:tc>
        <w:tc>
          <w:tcPr>
            <w:tcW w:w="1103" w:type="pct"/>
            <w:tcBorders>
              <w:top w:val="single" w:sz="4" w:space="0" w:color="auto"/>
              <w:left w:val="single" w:sz="4" w:space="0" w:color="auto"/>
              <w:bottom w:val="single" w:sz="4" w:space="0" w:color="auto"/>
              <w:right w:val="single" w:sz="4" w:space="0" w:color="auto"/>
            </w:tcBorders>
            <w:shd w:val="clear" w:color="auto" w:fill="auto"/>
            <w:vAlign w:val="center"/>
          </w:tcPr>
          <w:p w14:paraId="12642CF0" w14:textId="77777777" w:rsidR="00343418" w:rsidRPr="001B2D45" w:rsidRDefault="00343418" w:rsidP="00C97CF1">
            <w:pPr>
              <w:jc w:val="center"/>
              <w:rPr>
                <w:sz w:val="24"/>
                <w:szCs w:val="24"/>
              </w:rPr>
            </w:pPr>
            <w:r w:rsidRPr="001B2D45">
              <w:rPr>
                <w:sz w:val="24"/>
                <w:szCs w:val="24"/>
              </w:rPr>
              <w:t>33000000-0</w:t>
            </w:r>
          </w:p>
          <w:p w14:paraId="15068879" w14:textId="281CBCC5" w:rsidR="005C4EB4" w:rsidRPr="006803DB" w:rsidRDefault="005C4EB4" w:rsidP="00C97CF1">
            <w:pPr>
              <w:jc w:val="center"/>
              <w:rPr>
                <w:sz w:val="24"/>
                <w:szCs w:val="24"/>
                <w:highlight w:val="yellow"/>
              </w:rPr>
            </w:pPr>
            <w:r w:rsidRPr="001B2D45">
              <w:rPr>
                <w:sz w:val="24"/>
                <w:szCs w:val="24"/>
              </w:rPr>
              <w:t>50400000-9</w:t>
            </w:r>
          </w:p>
        </w:tc>
      </w:tr>
    </w:tbl>
    <w:bookmarkEnd w:id="10"/>
    <w:p w14:paraId="1E9E2508" w14:textId="77777777" w:rsidR="00936CC4" w:rsidRPr="00236BA9" w:rsidRDefault="00936CC4" w:rsidP="000E5214">
      <w:pPr>
        <w:pStyle w:val="Nodala11"/>
        <w:numPr>
          <w:ilvl w:val="1"/>
          <w:numId w:val="13"/>
        </w:numPr>
        <w:ind w:hanging="720"/>
      </w:pPr>
      <w:r w:rsidRPr="00236BA9">
        <w:t xml:space="preserve">Pretendents var iesniegt piedāvājumu par vienu vai vairākām Atklāta konkursa priekšmeta daļām, bet par pilnu iepirkuma priekšmeta daļas apjomu (visām pozīcijām attiecīgajā Atklāta konkursa priekšmeta daļā). Pretendents nevar iesniegt piedāvājuma variantus.                                                                                                                                                                                                                                                                                             </w:t>
      </w:r>
    </w:p>
    <w:p w14:paraId="14999268" w14:textId="3F7665FE" w:rsidR="009C6580" w:rsidRPr="00603F21" w:rsidRDefault="000E5214" w:rsidP="009C6580">
      <w:pPr>
        <w:pStyle w:val="Nodala11"/>
        <w:numPr>
          <w:ilvl w:val="1"/>
          <w:numId w:val="13"/>
        </w:numPr>
        <w:ind w:hanging="720"/>
      </w:pPr>
      <w:r w:rsidRPr="00603F21">
        <w:t>Atklāta konkursa paredzamā līgum</w:t>
      </w:r>
      <w:r w:rsidR="00DE3249" w:rsidRPr="00603F21">
        <w:t>cena:</w:t>
      </w:r>
    </w:p>
    <w:p w14:paraId="3C3387C8" w14:textId="6BA002F4" w:rsidR="00DE3249" w:rsidRPr="00603F21" w:rsidRDefault="00DE3249" w:rsidP="00DE3249">
      <w:pPr>
        <w:pStyle w:val="Nodala11"/>
        <w:numPr>
          <w:ilvl w:val="2"/>
          <w:numId w:val="13"/>
        </w:numPr>
      </w:pPr>
      <w:r w:rsidRPr="00603F21">
        <w:t>Atklāta konkursa 1.</w:t>
      </w:r>
      <w:r w:rsidR="006270A8" w:rsidRPr="00603F21">
        <w:t xml:space="preserve"> </w:t>
      </w:r>
      <w:r w:rsidRPr="00603F21">
        <w:t xml:space="preserve">daļā </w:t>
      </w:r>
      <w:r w:rsidRPr="00CA453B">
        <w:rPr>
          <w:b/>
        </w:rPr>
        <w:t>“</w:t>
      </w:r>
      <w:r w:rsidR="00236BA9" w:rsidRPr="00CA453B">
        <w:rPr>
          <w:b/>
          <w:bCs/>
        </w:rPr>
        <w:t>Anestezioloģijas un pneumonoloģijas simulators</w:t>
      </w:r>
      <w:r w:rsidRPr="00CA453B">
        <w:rPr>
          <w:b/>
        </w:rPr>
        <w:t>”</w:t>
      </w:r>
      <w:r w:rsidRPr="00603F21">
        <w:t xml:space="preserve"> </w:t>
      </w:r>
      <w:r w:rsidR="00C76E54" w:rsidRPr="00603F21">
        <w:t>–</w:t>
      </w:r>
      <w:r w:rsidRPr="00603F21">
        <w:t xml:space="preserve"> </w:t>
      </w:r>
      <w:r w:rsidR="00236BA9" w:rsidRPr="00603F21">
        <w:rPr>
          <w:bCs/>
        </w:rPr>
        <w:t>78</w:t>
      </w:r>
      <w:r w:rsidR="00150D89">
        <w:rPr>
          <w:bCs/>
        </w:rPr>
        <w:t xml:space="preserve"> </w:t>
      </w:r>
      <w:r w:rsidR="00236BA9" w:rsidRPr="00603F21">
        <w:rPr>
          <w:bCs/>
        </w:rPr>
        <w:t>512,4</w:t>
      </w:r>
      <w:r w:rsidR="00C76E54" w:rsidRPr="00603F21">
        <w:t xml:space="preserve"> EUR (</w:t>
      </w:r>
      <w:r w:rsidR="00236BA9" w:rsidRPr="00150D89">
        <w:rPr>
          <w:i/>
        </w:rPr>
        <w:t xml:space="preserve">septiņdesmit astoņi tūkstoši pieci simti divpadsmit </w:t>
      </w:r>
      <w:r w:rsidR="00C76E54" w:rsidRPr="00150D89">
        <w:rPr>
          <w:i/>
        </w:rPr>
        <w:t xml:space="preserve"> euro, </w:t>
      </w:r>
      <w:r w:rsidR="00236BA9" w:rsidRPr="00150D89">
        <w:rPr>
          <w:i/>
        </w:rPr>
        <w:t>40</w:t>
      </w:r>
      <w:r w:rsidR="00C76E54" w:rsidRPr="00150D89">
        <w:rPr>
          <w:i/>
        </w:rPr>
        <w:t xml:space="preserve"> centi</w:t>
      </w:r>
      <w:r w:rsidR="00C76E54" w:rsidRPr="00603F21">
        <w:t>)</w:t>
      </w:r>
      <w:r w:rsidR="00C97CF1" w:rsidRPr="00603F21">
        <w:t xml:space="preserve"> bez pievienotās vērtības nodokļa (turpmāk – PVN);</w:t>
      </w:r>
    </w:p>
    <w:p w14:paraId="4523FCCF" w14:textId="548DD4CD" w:rsidR="00C97CF1" w:rsidRPr="006803DB" w:rsidRDefault="00C97CF1" w:rsidP="00DE3249">
      <w:pPr>
        <w:pStyle w:val="Nodala11"/>
        <w:numPr>
          <w:ilvl w:val="2"/>
          <w:numId w:val="13"/>
        </w:numPr>
        <w:rPr>
          <w:color w:val="FF0000"/>
        </w:rPr>
      </w:pPr>
      <w:r w:rsidRPr="00DB609E">
        <w:t>Atklāta konkursa 2.</w:t>
      </w:r>
      <w:r w:rsidR="006270A8" w:rsidRPr="00DB609E">
        <w:t xml:space="preserve"> </w:t>
      </w:r>
      <w:r w:rsidRPr="00DB609E">
        <w:t xml:space="preserve">daļā </w:t>
      </w:r>
      <w:r w:rsidRPr="00CA453B">
        <w:rPr>
          <w:b/>
        </w:rPr>
        <w:t>“</w:t>
      </w:r>
      <w:r w:rsidR="00DB609E" w:rsidRPr="00CA453B">
        <w:rPr>
          <w:b/>
          <w:bCs/>
        </w:rPr>
        <w:t>Ķirurģijas manekens</w:t>
      </w:r>
      <w:r w:rsidRPr="00CA453B">
        <w:rPr>
          <w:b/>
          <w:bCs/>
        </w:rPr>
        <w:t>”</w:t>
      </w:r>
      <w:r w:rsidRPr="00DB609E">
        <w:rPr>
          <w:bCs/>
        </w:rPr>
        <w:t xml:space="preserve"> </w:t>
      </w:r>
      <w:r w:rsidRPr="007F3846">
        <w:rPr>
          <w:bCs/>
        </w:rPr>
        <w:t xml:space="preserve">– </w:t>
      </w:r>
      <w:r w:rsidR="00150D89" w:rsidRPr="007F3846">
        <w:rPr>
          <w:bCs/>
        </w:rPr>
        <w:t>82 644,63</w:t>
      </w:r>
      <w:r w:rsidRPr="007F3846">
        <w:rPr>
          <w:bCs/>
        </w:rPr>
        <w:t xml:space="preserve"> EUR (</w:t>
      </w:r>
      <w:r w:rsidR="007F3846" w:rsidRPr="007F3846">
        <w:rPr>
          <w:bCs/>
          <w:i/>
        </w:rPr>
        <w:t xml:space="preserve">astoņdesmit divi tūkstoši seši simti četrdesmit četri </w:t>
      </w:r>
      <w:r w:rsidRPr="007F3846">
        <w:rPr>
          <w:bCs/>
          <w:i/>
        </w:rPr>
        <w:t xml:space="preserve">euro, </w:t>
      </w:r>
      <w:r w:rsidR="00150D89" w:rsidRPr="007F3846">
        <w:rPr>
          <w:bCs/>
          <w:i/>
        </w:rPr>
        <w:t>63</w:t>
      </w:r>
      <w:r w:rsidRPr="007F3846">
        <w:rPr>
          <w:bCs/>
          <w:i/>
        </w:rPr>
        <w:t xml:space="preserve"> centi</w:t>
      </w:r>
      <w:r w:rsidRPr="007F3846">
        <w:rPr>
          <w:bCs/>
        </w:rPr>
        <w:t>) bez PVN;</w:t>
      </w:r>
    </w:p>
    <w:p w14:paraId="2D8FE0A2" w14:textId="1A41ECBF" w:rsidR="00C97CF1" w:rsidRPr="006803DB" w:rsidRDefault="00C97CF1" w:rsidP="00DE3249">
      <w:pPr>
        <w:pStyle w:val="Nodala11"/>
        <w:numPr>
          <w:ilvl w:val="2"/>
          <w:numId w:val="13"/>
        </w:numPr>
        <w:rPr>
          <w:color w:val="FF0000"/>
        </w:rPr>
      </w:pPr>
      <w:r w:rsidRPr="005E373A">
        <w:t>Atklāta konkursa 3.</w:t>
      </w:r>
      <w:r w:rsidR="006270A8" w:rsidRPr="005E373A">
        <w:t xml:space="preserve"> </w:t>
      </w:r>
      <w:r w:rsidRPr="005E373A">
        <w:t xml:space="preserve">daļā – </w:t>
      </w:r>
      <w:r w:rsidRPr="00CA453B">
        <w:rPr>
          <w:b/>
        </w:rPr>
        <w:t>“</w:t>
      </w:r>
      <w:r w:rsidR="005E373A" w:rsidRPr="00CA453B">
        <w:rPr>
          <w:b/>
          <w:bCs/>
        </w:rPr>
        <w:t>Transporta ventilators</w:t>
      </w:r>
      <w:r w:rsidRPr="00CA453B">
        <w:rPr>
          <w:b/>
          <w:bCs/>
        </w:rPr>
        <w:t>”</w:t>
      </w:r>
      <w:r w:rsidRPr="005E373A">
        <w:rPr>
          <w:bCs/>
        </w:rPr>
        <w:t xml:space="preserve"> – </w:t>
      </w:r>
      <w:r w:rsidR="005E373A" w:rsidRPr="005E373A">
        <w:rPr>
          <w:bCs/>
        </w:rPr>
        <w:t>9 917,36</w:t>
      </w:r>
      <w:r w:rsidRPr="005E373A">
        <w:rPr>
          <w:bCs/>
        </w:rPr>
        <w:t xml:space="preserve"> EUR (</w:t>
      </w:r>
      <w:r w:rsidR="005E373A" w:rsidRPr="005E373A">
        <w:rPr>
          <w:bCs/>
          <w:i/>
        </w:rPr>
        <w:t>deviņi tūkstoši deviņi simti septiņpadsmit</w:t>
      </w:r>
      <w:r w:rsidRPr="005E373A">
        <w:rPr>
          <w:bCs/>
          <w:i/>
        </w:rPr>
        <w:t xml:space="preserve"> euro, </w:t>
      </w:r>
      <w:r w:rsidR="005E373A" w:rsidRPr="005E373A">
        <w:rPr>
          <w:bCs/>
          <w:i/>
        </w:rPr>
        <w:t>36</w:t>
      </w:r>
      <w:r w:rsidRPr="005E373A">
        <w:rPr>
          <w:bCs/>
          <w:i/>
        </w:rPr>
        <w:t xml:space="preserve"> centi</w:t>
      </w:r>
      <w:r w:rsidRPr="005E373A">
        <w:rPr>
          <w:bCs/>
        </w:rPr>
        <w:t>) bez PVN;</w:t>
      </w:r>
    </w:p>
    <w:p w14:paraId="01DCAAB5" w14:textId="476BE934" w:rsidR="00C97CF1" w:rsidRPr="007A0831" w:rsidRDefault="00C97CF1" w:rsidP="00DE3249">
      <w:pPr>
        <w:pStyle w:val="Nodala11"/>
        <w:numPr>
          <w:ilvl w:val="2"/>
          <w:numId w:val="13"/>
        </w:numPr>
      </w:pPr>
      <w:r w:rsidRPr="007A0831">
        <w:t>Atklāta konkursa 4.</w:t>
      </w:r>
      <w:r w:rsidR="006270A8" w:rsidRPr="007A0831">
        <w:t xml:space="preserve"> </w:t>
      </w:r>
      <w:r w:rsidRPr="007A0831">
        <w:t xml:space="preserve">daļā – </w:t>
      </w:r>
      <w:r w:rsidRPr="007A0831">
        <w:rPr>
          <w:b/>
        </w:rPr>
        <w:t>“</w:t>
      </w:r>
      <w:r w:rsidR="007A0831" w:rsidRPr="007A0831">
        <w:rPr>
          <w:b/>
          <w:bCs/>
        </w:rPr>
        <w:t>Augstas ticamības simulators dzemdniecībai</w:t>
      </w:r>
      <w:r w:rsidRPr="007A0831">
        <w:rPr>
          <w:b/>
        </w:rPr>
        <w:t>”</w:t>
      </w:r>
      <w:r w:rsidRPr="007A0831">
        <w:t xml:space="preserve"> – </w:t>
      </w:r>
      <w:r w:rsidR="007A0831" w:rsidRPr="007A0831">
        <w:rPr>
          <w:bCs/>
        </w:rPr>
        <w:t>82 644,63</w:t>
      </w:r>
      <w:r w:rsidRPr="007A0831">
        <w:t xml:space="preserve"> EUR (</w:t>
      </w:r>
      <w:r w:rsidR="007A0831" w:rsidRPr="007A0831">
        <w:rPr>
          <w:bCs/>
          <w:i/>
        </w:rPr>
        <w:t>astoņdesmit divi tūkstoši seši simti četrdesmit četri euro, 63 centi</w:t>
      </w:r>
      <w:r w:rsidRPr="007A0831">
        <w:t>) bez PVN</w:t>
      </w:r>
      <w:r w:rsidR="006803DB" w:rsidRPr="007A0831">
        <w:t>.</w:t>
      </w:r>
    </w:p>
    <w:p w14:paraId="4D063D95" w14:textId="248D88D1" w:rsidR="007D6CD8" w:rsidRPr="00D132C4" w:rsidRDefault="00686883" w:rsidP="009C6580">
      <w:pPr>
        <w:pStyle w:val="Nodala11"/>
        <w:numPr>
          <w:ilvl w:val="1"/>
          <w:numId w:val="13"/>
        </w:numPr>
        <w:ind w:hanging="720"/>
        <w:rPr>
          <w:b/>
        </w:rPr>
      </w:pPr>
      <w:r w:rsidRPr="00D132C4">
        <w:rPr>
          <w:bCs/>
        </w:rPr>
        <w:t>L</w:t>
      </w:r>
      <w:r w:rsidR="00097049" w:rsidRPr="00D132C4">
        <w:rPr>
          <w:bCs/>
        </w:rPr>
        <w:t xml:space="preserve">īguma noteikumi ir noteikti Atklāta konkursa nolikumam pievienotajā iepirkuma līguma projektā </w:t>
      </w:r>
      <w:r w:rsidR="00097049" w:rsidRPr="00D132C4">
        <w:rPr>
          <w:bCs/>
          <w:i/>
        </w:rPr>
        <w:t>(</w:t>
      </w:r>
      <w:bookmarkStart w:id="11" w:name="_Hlk83042249"/>
      <w:r w:rsidR="003A3EB1" w:rsidRPr="00D132C4">
        <w:rPr>
          <w:i/>
        </w:rPr>
        <w:t>Atklāta konkursa nolikuma</w:t>
      </w:r>
      <w:bookmarkEnd w:id="11"/>
      <w:r w:rsidR="00B5089A" w:rsidRPr="00D132C4">
        <w:rPr>
          <w:i/>
        </w:rPr>
        <w:t xml:space="preserve"> </w:t>
      </w:r>
      <w:r w:rsidR="00025F93" w:rsidRPr="00D132C4">
        <w:rPr>
          <w:i/>
        </w:rPr>
        <w:t>5</w:t>
      </w:r>
      <w:r w:rsidR="00097049" w:rsidRPr="00D132C4">
        <w:rPr>
          <w:bCs/>
          <w:i/>
        </w:rPr>
        <w:t>.</w:t>
      </w:r>
      <w:r w:rsidR="00CC5B7A" w:rsidRPr="00D132C4">
        <w:rPr>
          <w:bCs/>
          <w:i/>
        </w:rPr>
        <w:t xml:space="preserve"> </w:t>
      </w:r>
      <w:r w:rsidR="00097049" w:rsidRPr="00D132C4">
        <w:rPr>
          <w:bCs/>
          <w:i/>
        </w:rPr>
        <w:t>pielikums)</w:t>
      </w:r>
      <w:r w:rsidR="00097049" w:rsidRPr="00D132C4">
        <w:rPr>
          <w:bCs/>
        </w:rPr>
        <w:t>.</w:t>
      </w:r>
      <w:r w:rsidR="00D132C4" w:rsidRPr="00D132C4">
        <w:rPr>
          <w:rFonts w:asciiTheme="minorHAnsi" w:eastAsiaTheme="minorHAnsi" w:hAnsiTheme="minorHAnsi" w:cstheme="minorBidi"/>
          <w:sz w:val="22"/>
          <w:szCs w:val="22"/>
          <w:lang w:eastAsia="en-US"/>
        </w:rPr>
        <w:t xml:space="preserve"> </w:t>
      </w:r>
      <w:r w:rsidR="00D132C4" w:rsidRPr="00D132C4">
        <w:rPr>
          <w:bCs/>
        </w:rPr>
        <w:t>Par katru Atklāta konkursa priekšmeta daļu tiks slēgts atsevišķs iepirkuma līgums. Iebildumus par Līguma projekta nosacījumiem iesniedz rakstiski Atklāta konkursa nolikuma 2.4. punktā noteiktajā kārtībā. Pēc piedāvājumu iesniegšanas termiņa beigām Atklātā konkursā iebildumi par Līgumu netiks ņemti vērā.</w:t>
      </w:r>
      <w:r w:rsidR="00097049" w:rsidRPr="00D132C4">
        <w:rPr>
          <w:bCs/>
        </w:rPr>
        <w:t xml:space="preserve"> </w:t>
      </w:r>
    </w:p>
    <w:p w14:paraId="6FF47F12" w14:textId="77777777" w:rsidR="0028740C" w:rsidRPr="005C0C20" w:rsidRDefault="005E683D" w:rsidP="0028740C">
      <w:pPr>
        <w:pStyle w:val="Nodala11"/>
        <w:numPr>
          <w:ilvl w:val="1"/>
          <w:numId w:val="13"/>
        </w:numPr>
        <w:ind w:hanging="720"/>
      </w:pPr>
      <w:r w:rsidRPr="005C0C20">
        <w:rPr>
          <w:b/>
        </w:rPr>
        <w:t>Iepirkuma l</w:t>
      </w:r>
      <w:r w:rsidR="001E2ECD" w:rsidRPr="005C0C20">
        <w:rPr>
          <w:b/>
        </w:rPr>
        <w:t xml:space="preserve">īguma </w:t>
      </w:r>
      <w:r w:rsidR="006003D6" w:rsidRPr="005C0C20">
        <w:rPr>
          <w:b/>
        </w:rPr>
        <w:t xml:space="preserve">būtiski </w:t>
      </w:r>
      <w:r w:rsidR="001E2ECD" w:rsidRPr="005C0C20">
        <w:rPr>
          <w:b/>
        </w:rPr>
        <w:t>izpildes nosacījumi</w:t>
      </w:r>
      <w:r w:rsidR="006A0246" w:rsidRPr="005C0C20">
        <w:rPr>
          <w:b/>
        </w:rPr>
        <w:t>:</w:t>
      </w:r>
      <w:bookmarkStart w:id="12" w:name="_Hlk83107645"/>
    </w:p>
    <w:p w14:paraId="405CF55E" w14:textId="4B359AC8" w:rsidR="00F40A52" w:rsidRPr="005C0C20" w:rsidRDefault="00F40A52" w:rsidP="00135FB5">
      <w:pPr>
        <w:pStyle w:val="Nodala11"/>
        <w:numPr>
          <w:ilvl w:val="2"/>
          <w:numId w:val="13"/>
        </w:numPr>
        <w:rPr>
          <w:i/>
        </w:rPr>
      </w:pPr>
      <w:r w:rsidRPr="005C0C20">
        <w:rPr>
          <w:bCs/>
          <w:lang w:eastAsia="lv-LV"/>
        </w:rPr>
        <w:t xml:space="preserve">Līgums stājas spēkā tā abpusējas parakstīšanas dienā un ir spēkā </w:t>
      </w:r>
      <w:r w:rsidR="00ED515E" w:rsidRPr="005C0C20">
        <w:rPr>
          <w:bCs/>
          <w:lang w:eastAsia="lv-LV"/>
        </w:rPr>
        <w:t>līdz saistību pilnīgai izpildei</w:t>
      </w:r>
      <w:r w:rsidRPr="005C0C20">
        <w:rPr>
          <w:bCs/>
          <w:lang w:eastAsia="lv-LV"/>
        </w:rPr>
        <w:t xml:space="preserve">, </w:t>
      </w:r>
      <w:r w:rsidR="00051E25" w:rsidRPr="005C0C20">
        <w:rPr>
          <w:b/>
        </w:rPr>
        <w:t>bet ne ilgāk kā 12 (divpadsmit) kalendāra mēnešus</w:t>
      </w:r>
      <w:r w:rsidR="00051E25" w:rsidRPr="005C0C20">
        <w:t xml:space="preserve"> no Līguma noslēgšanas dienas</w:t>
      </w:r>
      <w:r w:rsidR="00051E25" w:rsidRPr="005C0C20">
        <w:rPr>
          <w:bCs/>
          <w:lang w:eastAsia="lv-LV"/>
        </w:rPr>
        <w:t xml:space="preserve"> </w:t>
      </w:r>
      <w:r w:rsidRPr="005C0C20">
        <w:rPr>
          <w:bCs/>
          <w:lang w:eastAsia="lv-LV"/>
        </w:rPr>
        <w:t>kas ietver:</w:t>
      </w:r>
      <w:r w:rsidR="00A73487" w:rsidRPr="005C0C20">
        <w:t xml:space="preserve"> Darbu veikšanu šādos termiņos  - </w:t>
      </w:r>
      <w:r w:rsidR="00135FB5" w:rsidRPr="005C0C20">
        <w:t xml:space="preserve">Preces piegāde un uzstādīšana ne ilgāk kā </w:t>
      </w:r>
      <w:r w:rsidR="00135FB5" w:rsidRPr="005C0C20">
        <w:rPr>
          <w:b/>
        </w:rPr>
        <w:t>60 (sešdesmit)</w:t>
      </w:r>
      <w:r w:rsidR="00135FB5" w:rsidRPr="005C0C20">
        <w:t xml:space="preserve"> </w:t>
      </w:r>
      <w:r w:rsidR="00135FB5" w:rsidRPr="005C0C20">
        <w:rPr>
          <w:b/>
        </w:rPr>
        <w:t>kalendāra dienu</w:t>
      </w:r>
      <w:r w:rsidR="00135FB5" w:rsidRPr="005C0C20">
        <w:t xml:space="preserve"> laikā  no pasūtījuma </w:t>
      </w:r>
      <w:r w:rsidR="005C0C20" w:rsidRPr="005C0C20">
        <w:t>veikšanas brīža</w:t>
      </w:r>
      <w:r w:rsidR="00135FB5" w:rsidRPr="005C0C20">
        <w:t>;</w:t>
      </w:r>
    </w:p>
    <w:p w14:paraId="73B0D7F3" w14:textId="7ABC9AAC" w:rsidR="00876433" w:rsidRPr="00DE4252" w:rsidRDefault="00876433" w:rsidP="00A73487">
      <w:pPr>
        <w:pStyle w:val="Nodala11"/>
        <w:numPr>
          <w:ilvl w:val="2"/>
          <w:numId w:val="13"/>
        </w:numPr>
      </w:pPr>
      <w:bookmarkStart w:id="13" w:name="_Hlk168578030"/>
      <w:r w:rsidRPr="00DE4252">
        <w:t>Pēc Preces piegādes</w:t>
      </w:r>
      <w:r w:rsidR="009540FD" w:rsidRPr="00DE4252">
        <w:t xml:space="preserve">, </w:t>
      </w:r>
      <w:r w:rsidRPr="00DE4252">
        <w:t>14 (četrpadsmit) kalendāra dienu laikā veikt darbinieku apmācību individuāli vai grupā (centra darba laikā, pirms tam apmācību laikus un apmācāmo speciālistu skaitu, saskaņojot ar klīnisko studiju koordinatoru)</w:t>
      </w:r>
      <w:bookmarkEnd w:id="13"/>
      <w:r w:rsidR="009540FD" w:rsidRPr="00DE4252">
        <w:rPr>
          <w:i/>
        </w:rPr>
        <w:t>.</w:t>
      </w:r>
    </w:p>
    <w:p w14:paraId="5087885D" w14:textId="5A045D43" w:rsidR="00964F15" w:rsidRPr="005C0C20" w:rsidRDefault="00045212" w:rsidP="00C97CF1">
      <w:pPr>
        <w:pStyle w:val="Nodala11"/>
        <w:numPr>
          <w:ilvl w:val="2"/>
          <w:numId w:val="13"/>
        </w:numPr>
      </w:pPr>
      <w:bookmarkStart w:id="14" w:name="_Hlk169102083"/>
      <w:bookmarkEnd w:id="12"/>
      <w:r w:rsidRPr="005C0C20">
        <w:t>Preču</w:t>
      </w:r>
      <w:r w:rsidRPr="005C0C20">
        <w:rPr>
          <w:b/>
        </w:rPr>
        <w:t xml:space="preserve"> garantijas termiņš</w:t>
      </w:r>
      <w:r w:rsidRPr="005C0C20">
        <w:t xml:space="preserve"> –</w:t>
      </w:r>
      <w:r w:rsidR="0021294E" w:rsidRPr="005C0C20">
        <w:t xml:space="preserve"> </w:t>
      </w:r>
      <w:bookmarkStart w:id="15" w:name="_Hlk169101663"/>
      <w:r w:rsidR="00964F15" w:rsidRPr="005C0C20">
        <w:t xml:space="preserve">ne mazāk kā </w:t>
      </w:r>
      <w:r w:rsidR="009540FD" w:rsidRPr="005C0C20">
        <w:t>24</w:t>
      </w:r>
      <w:r w:rsidR="00964F15" w:rsidRPr="005C0C20">
        <w:t xml:space="preserve"> (</w:t>
      </w:r>
      <w:r w:rsidR="009540FD" w:rsidRPr="005C0C20">
        <w:t xml:space="preserve">divdesmit četri) </w:t>
      </w:r>
      <w:r w:rsidR="00964F15" w:rsidRPr="005C0C20">
        <w:t xml:space="preserve"> mēneši,  no pieņemšanas - nodošanas akta parakstīšanas dienas</w:t>
      </w:r>
      <w:bookmarkEnd w:id="15"/>
      <w:r w:rsidR="009540FD" w:rsidRPr="005C0C20">
        <w:t>.</w:t>
      </w:r>
    </w:p>
    <w:bookmarkEnd w:id="14"/>
    <w:p w14:paraId="3D7147B0" w14:textId="4FF95E53" w:rsidR="004A752E" w:rsidRPr="0079674B" w:rsidRDefault="004A752E" w:rsidP="00045212">
      <w:pPr>
        <w:pStyle w:val="Nodala11"/>
        <w:numPr>
          <w:ilvl w:val="2"/>
          <w:numId w:val="13"/>
        </w:numPr>
        <w:rPr>
          <w:i/>
        </w:rPr>
      </w:pPr>
      <w:r w:rsidRPr="0079674B">
        <w:t>Garantijas laikā, piegādes priekšmetam, tā darbības traucējumu gadījumā pretendentam jānodrošina kvalificēta darbinieka pieejamība. Darbiniekam jābūt sasniedzamam   72 (septiņdesmit divu) stundu laikā no Pasūtītāja pārstāvja elektroniskā pieteikuma (pa e-pastu) nosūtīšanas brīža, līgumā norādītajai kontaktpersonai</w:t>
      </w:r>
      <w:r w:rsidR="009540FD" w:rsidRPr="0079674B">
        <w:rPr>
          <w:i/>
        </w:rPr>
        <w:t>.</w:t>
      </w:r>
      <w:r w:rsidRPr="0079674B">
        <w:rPr>
          <w:i/>
        </w:rPr>
        <w:t> </w:t>
      </w:r>
    </w:p>
    <w:p w14:paraId="0E373FBB" w14:textId="5ECBF648" w:rsidR="00045212" w:rsidRPr="004B0327" w:rsidRDefault="00045212" w:rsidP="00045212">
      <w:pPr>
        <w:pStyle w:val="Nodala11"/>
        <w:numPr>
          <w:ilvl w:val="2"/>
          <w:numId w:val="13"/>
        </w:numPr>
      </w:pPr>
      <w:r w:rsidRPr="004B0327">
        <w:rPr>
          <w:b/>
        </w:rPr>
        <w:t>Iepirkuma līguma izpildes un preču piegādes vieta</w:t>
      </w:r>
      <w:r w:rsidRPr="004B0327">
        <w:t>:</w:t>
      </w:r>
      <w:r w:rsidR="004A752E" w:rsidRPr="004B0327">
        <w:t xml:space="preserve"> </w:t>
      </w:r>
      <w:r w:rsidR="004B0327" w:rsidRPr="004B0327">
        <w:t>Anniņmuižas bulvāris 26A</w:t>
      </w:r>
      <w:r w:rsidR="004B0327">
        <w:t xml:space="preserve">, </w:t>
      </w:r>
      <w:r w:rsidR="00A73487" w:rsidRPr="004B0327">
        <w:t>Rīga</w:t>
      </w:r>
      <w:r w:rsidR="004A752E" w:rsidRPr="004B0327">
        <w:t>.</w:t>
      </w:r>
    </w:p>
    <w:p w14:paraId="4D20851A" w14:textId="77777777" w:rsidR="004A752E" w:rsidRPr="002220F1" w:rsidRDefault="004A752E" w:rsidP="004A752E">
      <w:pPr>
        <w:pStyle w:val="Nodala11"/>
        <w:numPr>
          <w:ilvl w:val="0"/>
          <w:numId w:val="0"/>
        </w:numPr>
        <w:ind w:left="1080"/>
      </w:pPr>
    </w:p>
    <w:p w14:paraId="0CD60481"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bookmarkStart w:id="16" w:name="_Toc71118622"/>
    </w:p>
    <w:p w14:paraId="481DA4F3"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29B944F3"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119CA9DE"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61B66228"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1E51ECC6" w14:textId="79CF766E" w:rsidR="00097049" w:rsidRPr="009120FB" w:rsidRDefault="00097049" w:rsidP="0028740C">
      <w:pPr>
        <w:pStyle w:val="ListParagraph"/>
        <w:numPr>
          <w:ilvl w:val="0"/>
          <w:numId w:val="18"/>
        </w:numPr>
        <w:shd w:val="clear" w:color="auto" w:fill="D9D9D9"/>
        <w:suppressAutoHyphens/>
        <w:spacing w:before="120" w:after="120" w:line="240" w:lineRule="auto"/>
        <w:jc w:val="center"/>
        <w:rPr>
          <w:rFonts w:eastAsia="Calibri"/>
          <w:b/>
        </w:rPr>
      </w:pPr>
      <w:r w:rsidRPr="009120FB">
        <w:rPr>
          <w:rFonts w:eastAsia="Calibri"/>
          <w:b/>
        </w:rPr>
        <w:t>Pretendentu atlases (kvalifikācijas) prasības</w:t>
      </w:r>
      <w:bookmarkEnd w:id="16"/>
    </w:p>
    <w:p w14:paraId="0C844372" w14:textId="77777777" w:rsidR="008C7E7F" w:rsidRPr="003A0935" w:rsidRDefault="00097049" w:rsidP="008C7E7F">
      <w:pPr>
        <w:pStyle w:val="ListParagraph"/>
        <w:numPr>
          <w:ilvl w:val="1"/>
          <w:numId w:val="18"/>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3A0935">
        <w:rPr>
          <w:rFonts w:eastAsia="Times New Roman"/>
          <w14:scene3d>
            <w14:camera w14:prst="orthographicFront"/>
            <w14:lightRig w14:rig="threePt" w14:dir="t">
              <w14:rot w14:lat="0" w14:lon="0" w14:rev="0"/>
            </w14:lightRig>
          </w14:scene3d>
        </w:rPr>
        <w:t>Pretendentu kvalifikācijas prasības ir obligātas visiem pretendentiem, kas vēlas iegūt tiesības veikt Darbus un slēgt iepirkuma līgumu ar Pasūtītāju.</w:t>
      </w:r>
    </w:p>
    <w:p w14:paraId="24AFCDD9" w14:textId="63E2050A" w:rsidR="00097049" w:rsidRPr="00CF5065" w:rsidRDefault="00097049" w:rsidP="008C7E7F">
      <w:pPr>
        <w:pStyle w:val="ListParagraph"/>
        <w:numPr>
          <w:ilvl w:val="1"/>
          <w:numId w:val="18"/>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CF5065">
        <w:rPr>
          <w:rFonts w:eastAsia="Times New Roman"/>
          <w14:scene3d>
            <w14:camera w14:prst="orthographicFront"/>
            <w14:lightRig w14:rig="threePt" w14:dir="t">
              <w14:rot w14:lat="0" w14:lon="0" w14:rev="0"/>
            </w14:lightRig>
          </w14:scene3d>
        </w:rPr>
        <w:t xml:space="preserve">Pretendents iesniedz pieteikumu dalībai Atklātā konkursā, kas ir noformēts atbilstoši Atklāta konkursa veidlapai “Pieteikums” </w:t>
      </w:r>
      <w:r w:rsidRPr="00CF5065">
        <w:rPr>
          <w:rFonts w:eastAsia="Times New Roman"/>
          <w:i/>
          <w14:scene3d>
            <w14:camera w14:prst="orthographicFront"/>
            <w14:lightRig w14:rig="threePt" w14:dir="t">
              <w14:rot w14:lat="0" w14:lon="0" w14:rev="0"/>
            </w14:lightRig>
          </w14:scene3d>
        </w:rPr>
        <w:t>(</w:t>
      </w:r>
      <w:r w:rsidR="001179EA" w:rsidRPr="00CF5065">
        <w:rPr>
          <w:rFonts w:eastAsia="Times New Roman"/>
          <w:i/>
          <w14:scene3d>
            <w14:camera w14:prst="orthographicFront"/>
            <w14:lightRig w14:rig="threePt" w14:dir="t">
              <w14:rot w14:lat="0" w14:lon="0" w14:rev="0"/>
            </w14:lightRig>
          </w14:scene3d>
        </w:rPr>
        <w:t xml:space="preserve">Atklāta konkursa nolikuma </w:t>
      </w:r>
      <w:r w:rsidR="000C0AE2" w:rsidRPr="00CF5065">
        <w:rPr>
          <w:rFonts w:eastAsia="Times New Roman"/>
          <w:i/>
          <w14:scene3d>
            <w14:camera w14:prst="orthographicFront"/>
            <w14:lightRig w14:rig="threePt" w14:dir="t">
              <w14:rot w14:lat="0" w14:lon="0" w14:rev="0"/>
            </w14:lightRig>
          </w14:scene3d>
        </w:rPr>
        <w:t>1</w:t>
      </w:r>
      <w:r w:rsidRPr="00CF5065">
        <w:rPr>
          <w:rFonts w:eastAsia="Times New Roman"/>
          <w:i/>
          <w14:scene3d>
            <w14:camera w14:prst="orthographicFront"/>
            <w14:lightRig w14:rig="threePt" w14:dir="t">
              <w14:rot w14:lat="0" w14:lon="0" w14:rev="0"/>
            </w14:lightRig>
          </w14:scene3d>
        </w:rPr>
        <w:t>.</w:t>
      </w:r>
      <w:r w:rsidR="00BF7557" w:rsidRPr="00CF5065">
        <w:rPr>
          <w:rFonts w:eastAsia="Times New Roman"/>
          <w:i/>
          <w14:scene3d>
            <w14:camera w14:prst="orthographicFront"/>
            <w14:lightRig w14:rig="threePt" w14:dir="t">
              <w14:rot w14:lat="0" w14:lon="0" w14:rev="0"/>
            </w14:lightRig>
          </w14:scene3d>
        </w:rPr>
        <w:t xml:space="preserve"> </w:t>
      </w:r>
      <w:r w:rsidRPr="00CF5065">
        <w:rPr>
          <w:rFonts w:eastAsia="Times New Roman"/>
          <w:i/>
          <w14:scene3d>
            <w14:camera w14:prst="orthographicFront"/>
            <w14:lightRig w14:rig="threePt" w14:dir="t">
              <w14:rot w14:lat="0" w14:lon="0" w14:rev="0"/>
            </w14:lightRig>
          </w14:scene3d>
        </w:rPr>
        <w:t>pielikums).</w:t>
      </w:r>
      <w:r w:rsidRPr="00CF5065">
        <w:rPr>
          <w:rFonts w:eastAsia="Times New Roman"/>
          <w:color w:val="FF0000"/>
          <w14:scene3d>
            <w14:camera w14:prst="orthographicFront"/>
            <w14:lightRig w14:rig="threePt" w14:dir="t">
              <w14:rot w14:lat="0" w14:lon="0" w14:rev="0"/>
            </w14:lightRig>
          </w14:scene3d>
        </w:rPr>
        <w:t xml:space="preserve"> </w:t>
      </w:r>
      <w:r w:rsidRPr="00CF5065">
        <w:rPr>
          <w:rFonts w:eastAsia="Times New Roman"/>
          <w14:scene3d>
            <w14:camera w14:prst="orthographicFront"/>
            <w14:lightRig w14:rig="threePt" w14:dir="t">
              <w14:rot w14:lat="0" w14:lon="0" w14:rev="0"/>
            </w14:lightRig>
          </w14:scene3d>
        </w:rPr>
        <w:t>Pretendenta pieteikumu par piedalīšanos Atklātā konkursā paraksta atbilstoši Atklāta konkursa nolikuma 3.3.</w:t>
      </w:r>
      <w:r w:rsidR="00BF7557" w:rsidRPr="00CF5065">
        <w:rPr>
          <w:rFonts w:eastAsia="Times New Roman"/>
          <w14:scene3d>
            <w14:camera w14:prst="orthographicFront"/>
            <w14:lightRig w14:rig="threePt" w14:dir="t">
              <w14:rot w14:lat="0" w14:lon="0" w14:rev="0"/>
            </w14:lightRig>
          </w14:scene3d>
        </w:rPr>
        <w:t xml:space="preserve"> </w:t>
      </w:r>
      <w:r w:rsidRPr="00CF5065">
        <w:rPr>
          <w:rFonts w:eastAsia="Times New Roman"/>
          <w14:scene3d>
            <w14:camera w14:prst="orthographicFront"/>
            <w14:lightRig w14:rig="threePt" w14:dir="t">
              <w14:rot w14:lat="0" w14:lon="0" w14:rev="0"/>
            </w14:lightRig>
          </w14:scene3d>
        </w:rPr>
        <w:t xml:space="preserve">punktā noteiktajam. Ja pretendents ir personu apvienība un sabiedrības līgumā nav atrunātas pārstāvības tiesības vai nav izsniegta pilnvara, pieteikumu </w:t>
      </w:r>
      <w:r w:rsidRPr="00CF5065">
        <w:rPr>
          <w:rFonts w:eastAsia="Times New Roman"/>
          <w14:scene3d>
            <w14:camera w14:prst="orthographicFront"/>
            <w14:lightRig w14:rig="threePt" w14:dir="t">
              <w14:rot w14:lat="0" w14:lon="0" w14:rev="0"/>
            </w14:lightRig>
          </w14:scene3d>
        </w:rPr>
        <w:lastRenderedPageBreak/>
        <w:t>paraksta atbilstoši Atklāta konkursa nolikuma 3.3.</w:t>
      </w:r>
      <w:r w:rsidR="00BF7557" w:rsidRPr="00CF5065">
        <w:rPr>
          <w:rFonts w:eastAsia="Times New Roman"/>
          <w14:scene3d>
            <w14:camera w14:prst="orthographicFront"/>
            <w14:lightRig w14:rig="threePt" w14:dir="t">
              <w14:rot w14:lat="0" w14:lon="0" w14:rev="0"/>
            </w14:lightRig>
          </w14:scene3d>
        </w:rPr>
        <w:t xml:space="preserve"> </w:t>
      </w:r>
      <w:r w:rsidRPr="00CF5065">
        <w:rPr>
          <w:rFonts w:eastAsia="Times New Roman"/>
          <w14:scene3d>
            <w14:camera w14:prst="orthographicFront"/>
            <w14:lightRig w14:rig="threePt" w14:dir="t">
              <w14:rot w14:lat="0" w14:lon="0" w14:rev="0"/>
            </w14:lightRig>
          </w14:scene3d>
        </w:rPr>
        <w:t>punktā noteiktajam.</w:t>
      </w:r>
      <w:r w:rsidR="00CF5065" w:rsidRPr="00CF5065">
        <w:rPr>
          <w:rFonts w:eastAsia="Times New Roman"/>
          <w14:scene3d>
            <w14:camera w14:prst="orthographicFront"/>
            <w14:lightRig w14:rig="threePt" w14:dir="t">
              <w14:rot w14:lat="0" w14:lon="0" w14:rev="0"/>
            </w14:lightRig>
          </w14:scene3d>
        </w:rPr>
        <w:t xml:space="preserve"> Katrā no Atklāta konkursa priekšmeta daļām nav nepieciešams iesniegt atsevišķu pieteikumu; ja Pretendents iesniedz piedāvājumu par vairākām Atklāta konkursa priekšmeta daļām, jāiesniedz ir viens pieteikums, norādot daļas numuru un nosaukumu.</w:t>
      </w:r>
    </w:p>
    <w:p w14:paraId="0778BB34" w14:textId="67BC9871" w:rsidR="00097049" w:rsidRPr="00F83027" w:rsidRDefault="00097049" w:rsidP="0028740C">
      <w:pPr>
        <w:pStyle w:val="ListParagraph"/>
        <w:numPr>
          <w:ilvl w:val="1"/>
          <w:numId w:val="18"/>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F83027">
        <w:rPr>
          <w:rFonts w:eastAsia="Times New Roman"/>
          <w:b/>
          <w:bCs/>
          <w14:scene3d>
            <w14:camera w14:prst="orthographicFront"/>
            <w14:lightRig w14:rig="threePt" w14:dir="t">
              <w14:rot w14:lat="0" w14:lon="0" w14:rev="0"/>
            </w14:lightRig>
          </w14:scene3d>
        </w:rPr>
        <w:t>Ārvalstīs reģistrētam pretendentam</w:t>
      </w:r>
      <w:r w:rsidRPr="00F83027">
        <w:rPr>
          <w:rFonts w:eastAsia="Times New Roman"/>
          <w14:scene3d>
            <w14:camera w14:prst="orthographicFront"/>
            <w14:lightRig w14:rig="threePt" w14:dir="t">
              <w14:rot w14:lat="0" w14:lon="0" w14:rev="0"/>
            </w14:lightRig>
          </w14:scene3d>
        </w:rPr>
        <w:t xml:space="preserve"> ir jāiesniedz komersanta amatpersonu saraksts Atklāta konkursa nolikuma pieteikumā “Pieteikums” </w:t>
      </w:r>
      <w:r w:rsidRPr="00F83027">
        <w:rPr>
          <w:rFonts w:eastAsia="Times New Roman"/>
          <w:i/>
          <w14:scene3d>
            <w14:camera w14:prst="orthographicFront"/>
            <w14:lightRig w14:rig="threePt" w14:dir="t">
              <w14:rot w14:lat="0" w14:lon="0" w14:rev="0"/>
            </w14:lightRig>
          </w14:scene3d>
        </w:rPr>
        <w:t>(</w:t>
      </w:r>
      <w:r w:rsidR="001179EA" w:rsidRPr="00F83027">
        <w:rPr>
          <w:rFonts w:eastAsia="Times New Roman"/>
          <w:i/>
          <w14:scene3d>
            <w14:camera w14:prst="orthographicFront"/>
            <w14:lightRig w14:rig="threePt" w14:dir="t">
              <w14:rot w14:lat="0" w14:lon="0" w14:rev="0"/>
            </w14:lightRig>
          </w14:scene3d>
        </w:rPr>
        <w:t xml:space="preserve">Atklāta konkursa nolikuma </w:t>
      </w:r>
      <w:r w:rsidR="000C0AE2" w:rsidRPr="00F83027">
        <w:rPr>
          <w:rFonts w:eastAsia="Times New Roman"/>
          <w:i/>
          <w14:scene3d>
            <w14:camera w14:prst="orthographicFront"/>
            <w14:lightRig w14:rig="threePt" w14:dir="t">
              <w14:rot w14:lat="0" w14:lon="0" w14:rev="0"/>
            </w14:lightRig>
          </w14:scene3d>
        </w:rPr>
        <w:t>1</w:t>
      </w:r>
      <w:r w:rsidRPr="00F83027">
        <w:rPr>
          <w:rFonts w:eastAsia="Times New Roman"/>
          <w:i/>
          <w14:scene3d>
            <w14:camera w14:prst="orthographicFront"/>
            <w14:lightRig w14:rig="threePt" w14:dir="t">
              <w14:rot w14:lat="0" w14:lon="0" w14:rev="0"/>
            </w14:lightRig>
          </w14:scene3d>
        </w:rPr>
        <w:t>.</w:t>
      </w:r>
      <w:r w:rsidR="00B56DF9" w:rsidRPr="00F83027">
        <w:rPr>
          <w:rFonts w:eastAsia="Times New Roman"/>
          <w:i/>
          <w14:scene3d>
            <w14:camera w14:prst="orthographicFront"/>
            <w14:lightRig w14:rig="threePt" w14:dir="t">
              <w14:rot w14:lat="0" w14:lon="0" w14:rev="0"/>
            </w14:lightRig>
          </w14:scene3d>
        </w:rPr>
        <w:t> </w:t>
      </w:r>
      <w:r w:rsidRPr="00F83027">
        <w:rPr>
          <w:rFonts w:eastAsia="Times New Roman"/>
          <w:i/>
          <w14:scene3d>
            <w14:camera w14:prst="orthographicFront"/>
            <w14:lightRig w14:rig="threePt" w14:dir="t">
              <w14:rot w14:lat="0" w14:lon="0" w14:rev="0"/>
            </w14:lightRig>
          </w14:scene3d>
        </w:rPr>
        <w:t>pielikums)</w:t>
      </w:r>
      <w:r w:rsidRPr="00F83027">
        <w:rPr>
          <w:rFonts w:eastAsia="Times New Roman"/>
          <w14:scene3d>
            <w14:camera w14:prst="orthographicFront"/>
            <w14:lightRig w14:rig="threePt" w14:dir="t">
              <w14:rot w14:lat="0" w14:lon="0" w14:rev="0"/>
            </w14:lightRig>
          </w14:scene3d>
        </w:rPr>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493111F9" w14:textId="2741FA7E" w:rsidR="009F2E00" w:rsidRPr="00A43EBF" w:rsidRDefault="004625F6" w:rsidP="0028740C">
      <w:pPr>
        <w:pStyle w:val="ListParagraph"/>
        <w:numPr>
          <w:ilvl w:val="1"/>
          <w:numId w:val="18"/>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A43EBF">
        <w:rPr>
          <w:rFonts w:eastAsia="Times New Roman"/>
          <w14:scene3d>
            <w14:camera w14:prst="orthographicFront"/>
            <w14:lightRig w14:rig="threePt" w14:dir="t">
              <w14:rot w14:lat="0" w14:lon="0" w14:rev="0"/>
            </w14:lightRig>
          </w14:scene3d>
        </w:rPr>
        <w:t xml:space="preserve">Pretendents iesniedz </w:t>
      </w:r>
      <w:r w:rsidRPr="00A43EBF">
        <w:rPr>
          <w:rFonts w:eastAsia="Times New Roman"/>
          <w:b/>
          <w14:scene3d>
            <w14:camera w14:prst="orthographicFront"/>
            <w14:lightRig w14:rig="threePt" w14:dir="t">
              <w14:rot w14:lat="0" w14:lon="0" w14:rev="0"/>
            </w14:lightRig>
          </w14:scene3d>
        </w:rPr>
        <w:t>apliecinājumu par neatkarīgi izstrādātu piedāvājumu</w:t>
      </w:r>
      <w:r w:rsidRPr="00A43EBF">
        <w:rPr>
          <w:rFonts w:eastAsia="Times New Roman"/>
          <w14:scene3d>
            <w14:camera w14:prst="orthographicFront"/>
            <w14:lightRig w14:rig="threePt" w14:dir="t">
              <w14:rot w14:lat="0" w14:lon="0" w14:rev="0"/>
            </w14:lightRig>
          </w14:scene3d>
        </w:rPr>
        <w:t>, kas ir noformēts atbilstoši Atklāta konkursa veidlapai “Apliecinājums par neatkarīgi izstrādātu piedāvājumu” (</w:t>
      </w:r>
      <w:r w:rsidRPr="00A43EBF">
        <w:rPr>
          <w:rFonts w:eastAsia="Times New Roman"/>
          <w:i/>
          <w14:scene3d>
            <w14:camera w14:prst="orthographicFront"/>
            <w14:lightRig w14:rig="threePt" w14:dir="t">
              <w14:rot w14:lat="0" w14:lon="0" w14:rev="0"/>
            </w14:lightRig>
          </w14:scene3d>
        </w:rPr>
        <w:t>2.pielikums</w:t>
      </w:r>
      <w:r w:rsidRPr="00A43EBF">
        <w:rPr>
          <w:rFonts w:eastAsia="Times New Roman"/>
          <w14:scene3d>
            <w14:camera w14:prst="orthographicFront"/>
            <w14:lightRig w14:rig="threePt" w14:dir="t">
              <w14:rot w14:lat="0" w14:lon="0" w14:rev="0"/>
            </w14:lightRig>
          </w14:scene3d>
        </w:rPr>
        <w:t>).</w:t>
      </w:r>
    </w:p>
    <w:p w14:paraId="3DB2644D" w14:textId="308C8D9D" w:rsidR="00097049" w:rsidRPr="009120FB" w:rsidRDefault="00097049" w:rsidP="0028740C">
      <w:pPr>
        <w:pStyle w:val="ListParagraph"/>
        <w:numPr>
          <w:ilvl w:val="1"/>
          <w:numId w:val="18"/>
        </w:numPr>
        <w:suppressAutoHyphens/>
        <w:spacing w:before="60" w:after="6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Pretendentu atlases (kvalifikācijas) prasības un iesniedzamie kvalifikācijas dokumenti:</w:t>
      </w:r>
    </w:p>
    <w:tbl>
      <w:tblPr>
        <w:tblW w:w="94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914"/>
      </w:tblGrid>
      <w:tr w:rsidR="00097049" w:rsidRPr="00496A81" w14:paraId="6D82E5E6" w14:textId="77777777" w:rsidTr="004E7B76">
        <w:trPr>
          <w:tblHeader/>
        </w:trPr>
        <w:tc>
          <w:tcPr>
            <w:tcW w:w="4565" w:type="dxa"/>
            <w:shd w:val="clear" w:color="auto" w:fill="D9D9D9"/>
          </w:tcPr>
          <w:p w14:paraId="7FBEB077" w14:textId="77777777" w:rsidR="00097049" w:rsidRPr="00464E6F" w:rsidRDefault="00097049" w:rsidP="00097049">
            <w:pPr>
              <w:suppressAutoHyphens/>
              <w:spacing w:after="0" w:line="240" w:lineRule="auto"/>
              <w:contextualSpacing/>
              <w:jc w:val="center"/>
              <w:rPr>
                <w:rFonts w:ascii="Times New Roman" w:eastAsia="Calibri" w:hAnsi="Times New Roman" w:cs="Times New Roman"/>
                <w:b/>
                <w:sz w:val="24"/>
                <w:szCs w:val="24"/>
                <w:lang w:eastAsia="ar-SA"/>
              </w:rPr>
            </w:pPr>
            <w:r w:rsidRPr="00464E6F">
              <w:rPr>
                <w:rFonts w:ascii="Times New Roman" w:eastAsia="Calibri" w:hAnsi="Times New Roman" w:cs="Times New Roman"/>
                <w:b/>
                <w:sz w:val="24"/>
                <w:szCs w:val="24"/>
                <w:lang w:eastAsia="ar-SA"/>
              </w:rPr>
              <w:t>Prasība</w:t>
            </w:r>
          </w:p>
        </w:tc>
        <w:tc>
          <w:tcPr>
            <w:tcW w:w="4914" w:type="dxa"/>
            <w:shd w:val="clear" w:color="auto" w:fill="D9D9D9"/>
          </w:tcPr>
          <w:p w14:paraId="5184C4E8" w14:textId="77777777" w:rsidR="00097049" w:rsidRPr="00464E6F" w:rsidRDefault="00097049" w:rsidP="00097049">
            <w:pPr>
              <w:suppressAutoHyphens/>
              <w:spacing w:after="0" w:line="240" w:lineRule="auto"/>
              <w:contextualSpacing/>
              <w:jc w:val="center"/>
              <w:rPr>
                <w:rFonts w:ascii="Times New Roman" w:eastAsia="Calibri" w:hAnsi="Times New Roman" w:cs="Times New Roman"/>
                <w:b/>
                <w:sz w:val="24"/>
                <w:szCs w:val="24"/>
                <w:lang w:eastAsia="ar-SA"/>
              </w:rPr>
            </w:pPr>
            <w:r w:rsidRPr="00464E6F">
              <w:rPr>
                <w:rFonts w:ascii="Times New Roman" w:eastAsia="Calibri" w:hAnsi="Times New Roman" w:cs="Times New Roman"/>
                <w:b/>
                <w:sz w:val="24"/>
                <w:szCs w:val="24"/>
                <w:lang w:eastAsia="ar-SA"/>
              </w:rPr>
              <w:t>Iesniedzamais dokuments</w:t>
            </w:r>
          </w:p>
        </w:tc>
      </w:tr>
      <w:tr w:rsidR="00097049" w:rsidRPr="00496A81" w14:paraId="7F6A9D7F" w14:textId="77777777" w:rsidTr="00F74389">
        <w:trPr>
          <w:trHeight w:val="418"/>
        </w:trPr>
        <w:tc>
          <w:tcPr>
            <w:tcW w:w="9479" w:type="dxa"/>
            <w:gridSpan w:val="2"/>
            <w:shd w:val="clear" w:color="auto" w:fill="FBD4B4"/>
          </w:tcPr>
          <w:p w14:paraId="51BA9ECA" w14:textId="456A83C4" w:rsidR="00097049" w:rsidRPr="00464E6F" w:rsidRDefault="00097049" w:rsidP="00D907BA">
            <w:pPr>
              <w:pStyle w:val="ListParagraph"/>
              <w:spacing w:after="0" w:line="240" w:lineRule="auto"/>
              <w:ind w:left="1080"/>
              <w:jc w:val="center"/>
              <w:rPr>
                <w:rFonts w:eastAsia="Calibri"/>
                <w:b/>
              </w:rPr>
            </w:pPr>
            <w:r w:rsidRPr="00464E6F">
              <w:rPr>
                <w:rFonts w:eastAsia="Calibri"/>
                <w:b/>
              </w:rPr>
              <w:t>Atbilstība profesionālās darbības veikšanai</w:t>
            </w:r>
            <w:r w:rsidR="007F3654" w:rsidRPr="00464E6F">
              <w:rPr>
                <w:rFonts w:eastAsia="Calibri"/>
                <w:b/>
              </w:rPr>
              <w:t xml:space="preserve"> </w:t>
            </w:r>
          </w:p>
        </w:tc>
      </w:tr>
      <w:tr w:rsidR="00097049" w:rsidRPr="00496A81" w14:paraId="3A9274DE" w14:textId="77777777" w:rsidTr="004E7B76">
        <w:tc>
          <w:tcPr>
            <w:tcW w:w="4565" w:type="dxa"/>
            <w:shd w:val="clear" w:color="auto" w:fill="auto"/>
          </w:tcPr>
          <w:p w14:paraId="3829037A" w14:textId="27A9EAE2" w:rsidR="00097049" w:rsidRPr="00464E6F" w:rsidRDefault="00097049" w:rsidP="00464E6F">
            <w:pPr>
              <w:pStyle w:val="ListParagraph"/>
              <w:numPr>
                <w:ilvl w:val="2"/>
                <w:numId w:val="18"/>
              </w:numPr>
              <w:spacing w:after="0" w:line="240" w:lineRule="auto"/>
              <w:jc w:val="both"/>
              <w:rPr>
                <w:rFonts w:eastAsia="Calibri"/>
              </w:rPr>
            </w:pPr>
            <w:r w:rsidRPr="00464E6F">
              <w:rPr>
                <w:rFonts w:eastAsia="Calibri"/>
              </w:rPr>
              <w:t xml:space="preserve">Pretendents ir reģistrēts atbilstoši </w:t>
            </w:r>
            <w:r w:rsidR="00AB02DC" w:rsidRPr="00464E6F">
              <w:rPr>
                <w:rFonts w:eastAsia="Calibri"/>
              </w:rPr>
              <w:t xml:space="preserve">pretendenta </w:t>
            </w:r>
            <w:r w:rsidRPr="00464E6F">
              <w:rPr>
                <w:rFonts w:eastAsia="Calibri"/>
              </w:rPr>
              <w:t>reģistrācijas valsts normatīvo aktu prasībām</w:t>
            </w:r>
            <w:r w:rsidR="009F16E2" w:rsidRPr="00464E6F">
              <w:rPr>
                <w:rFonts w:eastAsia="Calibri"/>
              </w:rPr>
              <w:t xml:space="preserve"> </w:t>
            </w:r>
            <w:r w:rsidR="00AB02DC" w:rsidRPr="00464E6F">
              <w:rPr>
                <w:rFonts w:eastAsia="Calibri"/>
              </w:rPr>
              <w:t xml:space="preserve">(Latvijas Republikas Uzņēmumu reģistra </w:t>
            </w:r>
            <w:r w:rsidR="009F16E2" w:rsidRPr="00464E6F">
              <w:rPr>
                <w:rFonts w:eastAsia="Calibri"/>
              </w:rPr>
              <w:t>Komercreģistrā</w:t>
            </w:r>
            <w:r w:rsidR="00AB02DC" w:rsidRPr="00464E6F">
              <w:rPr>
                <w:rFonts w:eastAsia="Calibri"/>
              </w:rPr>
              <w:t>, Latvijas Republikas Valsts ieņēmumu dienesta (turpmāk - VID) Nodokļu maksātāju reģistrā kā saimnieciskās darbības veicējs vai līdzvērtīgā reģistrā ārvalstīs)</w:t>
            </w:r>
            <w:r w:rsidRPr="00464E6F">
              <w:rPr>
                <w:rFonts w:eastAsia="Calibri"/>
              </w:rPr>
              <w:t>.</w:t>
            </w:r>
            <w:r w:rsidR="00217521" w:rsidRPr="00464E6F">
              <w:rPr>
                <w:rFonts w:eastAsia="Calibri"/>
              </w:rPr>
              <w:t xml:space="preserve"> </w:t>
            </w:r>
          </w:p>
          <w:p w14:paraId="4597EA55" w14:textId="77777777" w:rsidR="00BF7557" w:rsidRPr="00464E6F" w:rsidRDefault="00BF7557" w:rsidP="00BF7557">
            <w:pPr>
              <w:pStyle w:val="ListParagraph"/>
              <w:spacing w:after="0" w:line="240" w:lineRule="auto"/>
              <w:ind w:left="908"/>
              <w:jc w:val="both"/>
              <w:rPr>
                <w:rFonts w:eastAsia="Calibri"/>
              </w:rPr>
            </w:pPr>
          </w:p>
          <w:p w14:paraId="1877405B" w14:textId="0C810D49" w:rsidR="00097049" w:rsidRPr="00464E6F" w:rsidRDefault="00097049" w:rsidP="00746A96">
            <w:pPr>
              <w:spacing w:after="0" w:line="240" w:lineRule="auto"/>
              <w:ind w:left="58"/>
              <w:jc w:val="both"/>
              <w:rPr>
                <w:rFonts w:ascii="Times New Roman" w:eastAsia="Calibri" w:hAnsi="Times New Roman" w:cs="Times New Roman"/>
                <w:sz w:val="24"/>
                <w:szCs w:val="24"/>
              </w:rPr>
            </w:pPr>
            <w:r w:rsidRPr="00464E6F">
              <w:rPr>
                <w:rFonts w:ascii="Times New Roman" w:eastAsia="Calibri" w:hAnsi="Times New Roman" w:cs="Times New Roman"/>
                <w:sz w:val="24"/>
                <w:szCs w:val="24"/>
              </w:rPr>
              <w:t xml:space="preserve">Prasība attiecas arī uz personālsabiedrību un visiem personālsabiedrības biedriem </w:t>
            </w:r>
            <w:r w:rsidRPr="00464E6F">
              <w:rPr>
                <w:rFonts w:ascii="Times New Roman" w:eastAsia="Calibri" w:hAnsi="Times New Roman" w:cs="Times New Roman"/>
                <w:i/>
                <w:sz w:val="24"/>
                <w:szCs w:val="24"/>
              </w:rPr>
              <w:t>(ja piedāvājumu iesniedz personālsabiedrība)</w:t>
            </w:r>
            <w:r w:rsidRPr="00464E6F">
              <w:rPr>
                <w:rFonts w:ascii="Times New Roman" w:eastAsia="Calibri" w:hAnsi="Times New Roman" w:cs="Times New Roman"/>
                <w:sz w:val="24"/>
                <w:szCs w:val="24"/>
              </w:rPr>
              <w:t xml:space="preserve"> vai visiem piegādātāju apvienības dalībniekiem </w:t>
            </w:r>
            <w:r w:rsidRPr="00464E6F">
              <w:rPr>
                <w:rFonts w:ascii="Times New Roman" w:eastAsia="Calibri" w:hAnsi="Times New Roman" w:cs="Times New Roman"/>
                <w:i/>
                <w:sz w:val="24"/>
                <w:szCs w:val="24"/>
              </w:rPr>
              <w:t>(ja piedāvājumu iesniedz piegādātāju apvienība)</w:t>
            </w:r>
            <w:r w:rsidRPr="00464E6F">
              <w:rPr>
                <w:rFonts w:ascii="Times New Roman" w:eastAsia="Calibri" w:hAnsi="Times New Roman" w:cs="Times New Roman"/>
                <w:sz w:val="24"/>
                <w:szCs w:val="24"/>
              </w:rPr>
              <w:t xml:space="preserve">, kā arī apakšuzņēmējiem </w:t>
            </w:r>
            <w:r w:rsidRPr="00464E6F">
              <w:rPr>
                <w:rFonts w:ascii="Times New Roman" w:eastAsia="Calibri" w:hAnsi="Times New Roman" w:cs="Times New Roman"/>
                <w:i/>
                <w:sz w:val="24"/>
                <w:szCs w:val="24"/>
              </w:rPr>
              <w:t>(ja pretendents plāno piesaistīt apakšuzņēmējus)</w:t>
            </w:r>
            <w:r w:rsidRPr="00464E6F">
              <w:rPr>
                <w:rFonts w:ascii="Times New Roman" w:eastAsia="Calibri" w:hAnsi="Times New Roman" w:cs="Times New Roman"/>
                <w:sz w:val="24"/>
                <w:szCs w:val="24"/>
              </w:rPr>
              <w:t xml:space="preserve">. </w:t>
            </w:r>
          </w:p>
        </w:tc>
        <w:tc>
          <w:tcPr>
            <w:tcW w:w="4914" w:type="dxa"/>
            <w:shd w:val="clear" w:color="auto" w:fill="auto"/>
          </w:tcPr>
          <w:p w14:paraId="05351FA7" w14:textId="77777777" w:rsidR="0044225B" w:rsidRPr="0044225B" w:rsidRDefault="00097049" w:rsidP="0044225B">
            <w:pPr>
              <w:pStyle w:val="ListParagraph"/>
              <w:numPr>
                <w:ilvl w:val="3"/>
                <w:numId w:val="42"/>
              </w:numPr>
              <w:spacing w:after="0" w:line="240" w:lineRule="auto"/>
              <w:jc w:val="both"/>
              <w:rPr>
                <w:rFonts w:eastAsia="Calibri"/>
              </w:rPr>
            </w:pPr>
            <w:r w:rsidRPr="0044225B">
              <w:rPr>
                <w:rFonts w:eastAsia="Calibri"/>
              </w:rPr>
              <w:t>Informāciju par pretendentu, kas ir reģistrēts L</w:t>
            </w:r>
            <w:r w:rsidR="00B7083B" w:rsidRPr="0044225B">
              <w:rPr>
                <w:rFonts w:eastAsia="Calibri"/>
              </w:rPr>
              <w:t>atvijas Republikas</w:t>
            </w:r>
            <w:r w:rsidRPr="0044225B">
              <w:rPr>
                <w:rFonts w:eastAsia="Calibri"/>
              </w:rPr>
              <w:t xml:space="preserve"> Komercreģistrā, Komisija pārbauda Uzņēmumu reģistra mājaslapā (skat. </w:t>
            </w:r>
            <w:hyperlink r:id="rId17" w:history="1">
              <w:r w:rsidR="006B0376" w:rsidRPr="0044225B">
                <w:rPr>
                  <w:rStyle w:val="Hyperlink"/>
                  <w:rFonts w:eastAsia="Calibri"/>
                  <w:szCs w:val="22"/>
                </w:rPr>
                <w:t>www.ur.gov.lv/?a=936&amp;z=631&amp;v=lv</w:t>
              </w:r>
            </w:hyperlink>
            <w:r w:rsidR="00C21AF0" w:rsidRPr="0044225B">
              <w:t>)</w:t>
            </w:r>
            <w:r w:rsidRPr="0044225B">
              <w:t>,</w:t>
            </w:r>
            <w:r w:rsidRPr="0044225B">
              <w:rPr>
                <w:rFonts w:eastAsia="Calibri"/>
              </w:rPr>
              <w:t xml:space="preserve"> ja pretendents nav iesniedzis komersanta reģistrācijas apliecības kopiju.</w:t>
            </w:r>
            <w:r w:rsidR="00217521" w:rsidRPr="0044225B">
              <w:rPr>
                <w:rFonts w:eastAsia="Calibri"/>
              </w:rPr>
              <w:t xml:space="preserve"> </w:t>
            </w:r>
            <w:r w:rsidR="00217521" w:rsidRPr="0044225B">
              <w:t xml:space="preserve">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8" w:history="1">
              <w:r w:rsidR="00217521" w:rsidRPr="0044225B">
                <w:rPr>
                  <w:rFonts w:eastAsia="Calibri"/>
                  <w:color w:val="0000FF"/>
                  <w:u w:val="single"/>
                </w:rPr>
                <w:t>https://www6.vid.gov.lv/SDV</w:t>
              </w:r>
            </w:hyperlink>
            <w:r w:rsidR="00217521" w:rsidRPr="0044225B">
              <w:t>).</w:t>
            </w:r>
            <w:r w:rsidR="0044225B" w:rsidRPr="0044225B">
              <w:rPr>
                <w:rFonts w:asciiTheme="minorHAnsi" w:eastAsia="Calibri" w:hAnsiTheme="minorHAnsi" w:cstheme="minorBidi"/>
                <w:sz w:val="22"/>
                <w:szCs w:val="22"/>
                <w:lang w:eastAsia="en-US"/>
              </w:rPr>
              <w:t xml:space="preserve"> </w:t>
            </w:r>
          </w:p>
          <w:p w14:paraId="1618CFDF" w14:textId="5A6F91B1" w:rsidR="00B7083B" w:rsidRPr="0044225B" w:rsidRDefault="00097049" w:rsidP="0044225B">
            <w:pPr>
              <w:pStyle w:val="ListParagraph"/>
              <w:numPr>
                <w:ilvl w:val="3"/>
                <w:numId w:val="42"/>
              </w:numPr>
              <w:spacing w:after="0" w:line="240" w:lineRule="auto"/>
              <w:jc w:val="both"/>
              <w:rPr>
                <w:rFonts w:eastAsia="Calibri"/>
              </w:rPr>
            </w:pPr>
            <w:r w:rsidRPr="0044225B">
              <w:t xml:space="preserve">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w:t>
            </w:r>
            <w:r w:rsidR="002A3422" w:rsidRPr="0044225B">
              <w:t>6</w:t>
            </w:r>
            <w:r w:rsidRPr="0044225B">
              <w:t>.3.</w:t>
            </w:r>
            <w:r w:rsidR="00C21AF0" w:rsidRPr="0044225B">
              <w:t xml:space="preserve"> </w:t>
            </w:r>
            <w:r w:rsidRPr="0044225B">
              <w:t>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p w14:paraId="7FE796A7" w14:textId="77777777" w:rsidR="00B7083B" w:rsidRPr="00464E6F" w:rsidRDefault="00B7083B" w:rsidP="00B7083B">
            <w:pPr>
              <w:pStyle w:val="ListParagraph"/>
              <w:numPr>
                <w:ilvl w:val="3"/>
                <w:numId w:val="14"/>
              </w:numPr>
              <w:spacing w:after="0" w:line="240" w:lineRule="auto"/>
              <w:jc w:val="both"/>
              <w:rPr>
                <w:rFonts w:eastAsia="Calibri"/>
                <w:vanish/>
              </w:rPr>
            </w:pPr>
          </w:p>
          <w:p w14:paraId="6C80DBD3" w14:textId="77777777" w:rsidR="00B7083B" w:rsidRPr="00464E6F" w:rsidRDefault="00B7083B" w:rsidP="00B7083B">
            <w:pPr>
              <w:pStyle w:val="ListParagraph"/>
              <w:numPr>
                <w:ilvl w:val="4"/>
                <w:numId w:val="14"/>
              </w:numPr>
              <w:spacing w:after="0" w:line="240" w:lineRule="auto"/>
              <w:jc w:val="both"/>
              <w:rPr>
                <w:rFonts w:eastAsia="Calibri"/>
                <w:vanish/>
              </w:rPr>
            </w:pPr>
          </w:p>
          <w:p w14:paraId="5DA26891" w14:textId="15C7FF64" w:rsidR="00097049" w:rsidRPr="0044225B" w:rsidRDefault="00097049" w:rsidP="0044225B">
            <w:pPr>
              <w:spacing w:after="0" w:line="240" w:lineRule="auto"/>
              <w:ind w:left="388"/>
              <w:jc w:val="both"/>
              <w:rPr>
                <w:rFonts w:eastAsia="Calibri"/>
              </w:rPr>
            </w:pPr>
          </w:p>
        </w:tc>
      </w:tr>
      <w:tr w:rsidR="00A73487" w:rsidRPr="00496A81" w14:paraId="5698EEF7" w14:textId="77777777" w:rsidTr="004E7B76">
        <w:tc>
          <w:tcPr>
            <w:tcW w:w="4565" w:type="dxa"/>
            <w:shd w:val="clear" w:color="auto" w:fill="auto"/>
          </w:tcPr>
          <w:p w14:paraId="17062DEC" w14:textId="098C61B0" w:rsidR="00A73487" w:rsidRPr="0044225B" w:rsidRDefault="00A73487" w:rsidP="0044225B">
            <w:pPr>
              <w:pStyle w:val="ListParagraph"/>
              <w:numPr>
                <w:ilvl w:val="2"/>
                <w:numId w:val="42"/>
              </w:numPr>
              <w:spacing w:after="0" w:line="240" w:lineRule="auto"/>
              <w:jc w:val="both"/>
              <w:rPr>
                <w:rFonts w:eastAsia="Calibri"/>
              </w:rPr>
            </w:pPr>
            <w:r w:rsidRPr="0044225B">
              <w:rPr>
                <w:rFonts w:eastAsia="Calibri"/>
              </w:rPr>
              <w:lastRenderedPageBreak/>
              <w:t xml:space="preserve">Pretendentam ir </w:t>
            </w:r>
            <w:r w:rsidR="00E444DE" w:rsidRPr="00E444DE">
              <w:rPr>
                <w:rFonts w:eastAsia="Calibri"/>
              </w:rPr>
              <w:t>jānodrošina kvalificētu darbinieku pieejamība līguma izpildē un darbā ar piedāvājumā piedāvāto Preci un tās uzstādīšanu.</w:t>
            </w:r>
          </w:p>
        </w:tc>
        <w:tc>
          <w:tcPr>
            <w:tcW w:w="4914" w:type="dxa"/>
            <w:shd w:val="clear" w:color="auto" w:fill="auto"/>
          </w:tcPr>
          <w:p w14:paraId="631C7A9E" w14:textId="055822EF" w:rsidR="00A73487" w:rsidRPr="0044225B" w:rsidRDefault="00A73487" w:rsidP="0044225B">
            <w:pPr>
              <w:pStyle w:val="ListParagraph"/>
              <w:numPr>
                <w:ilvl w:val="3"/>
                <w:numId w:val="42"/>
              </w:numPr>
              <w:spacing w:after="0" w:line="240" w:lineRule="auto"/>
              <w:jc w:val="both"/>
              <w:rPr>
                <w:rFonts w:eastAsia="Calibri"/>
              </w:rPr>
            </w:pPr>
            <w:r w:rsidRPr="00D90959">
              <w:rPr>
                <w:rFonts w:eastAsia="Calibri"/>
              </w:rPr>
              <w:t>Apliecinājums par 6.</w:t>
            </w:r>
            <w:r w:rsidR="00560DBA">
              <w:rPr>
                <w:rFonts w:eastAsia="Calibri"/>
              </w:rPr>
              <w:t>5</w:t>
            </w:r>
            <w:r w:rsidRPr="00D90959">
              <w:rPr>
                <w:rFonts w:eastAsia="Calibri"/>
              </w:rPr>
              <w:t>.2. punktā minēto</w:t>
            </w:r>
            <w:r w:rsidR="00464E6F" w:rsidRPr="00D90959">
              <w:rPr>
                <w:rFonts w:eastAsia="Calibri"/>
              </w:rPr>
              <w:t xml:space="preserve"> </w:t>
            </w:r>
            <w:r w:rsidRPr="00D90959">
              <w:rPr>
                <w:rFonts w:eastAsia="Calibri"/>
              </w:rPr>
              <w:t>prasību izpildi (</w:t>
            </w:r>
            <w:r w:rsidR="00D90959" w:rsidRPr="00D90959">
              <w:rPr>
                <w:rFonts w:eastAsia="Calibri"/>
                <w:i/>
              </w:rPr>
              <w:t>6</w:t>
            </w:r>
            <w:r w:rsidRPr="00D90959">
              <w:rPr>
                <w:rFonts w:eastAsia="Calibri"/>
                <w:i/>
              </w:rPr>
              <w:t>. pielikums</w:t>
            </w:r>
            <w:r w:rsidRPr="00D90959">
              <w:rPr>
                <w:rFonts w:eastAsia="Calibri"/>
              </w:rPr>
              <w:t>)</w:t>
            </w:r>
            <w:r w:rsidRPr="00D90959">
              <w:rPr>
                <w:rFonts w:eastAsia="Calibri"/>
                <w:i/>
              </w:rPr>
              <w:t>.</w:t>
            </w:r>
          </w:p>
        </w:tc>
      </w:tr>
      <w:tr w:rsidR="00347A18" w:rsidRPr="009120FB" w14:paraId="3145CF73" w14:textId="77777777" w:rsidTr="007B4757">
        <w:trPr>
          <w:trHeight w:val="702"/>
        </w:trPr>
        <w:tc>
          <w:tcPr>
            <w:tcW w:w="4565" w:type="dxa"/>
            <w:shd w:val="clear" w:color="auto" w:fill="auto"/>
          </w:tcPr>
          <w:p w14:paraId="0B8ECC08" w14:textId="3325CC57" w:rsidR="00347A18" w:rsidRPr="008F729B" w:rsidRDefault="00347A18" w:rsidP="008F729B">
            <w:pPr>
              <w:pStyle w:val="ListParagraph"/>
              <w:numPr>
                <w:ilvl w:val="2"/>
                <w:numId w:val="42"/>
              </w:numPr>
              <w:spacing w:after="0" w:line="240" w:lineRule="auto"/>
              <w:jc w:val="both"/>
              <w:rPr>
                <w:rFonts w:eastAsia="Calibri"/>
              </w:rPr>
            </w:pPr>
            <w:r w:rsidRPr="008F729B">
              <w:rPr>
                <w:rFonts w:eastAsia="Calibri"/>
              </w:rPr>
              <w:t xml:space="preserve">Garantijas </w:t>
            </w:r>
            <w:r w:rsidR="00E444DE" w:rsidRPr="00E444DE">
              <w:rPr>
                <w:rFonts w:eastAsia="Calibri"/>
              </w:rPr>
              <w:t>laikā, piegādes priekšmetam, tā darbības traucējumu gadījumā pretendentam jānodrošina kvalificēta darbinieka pieejamība. Darbiniekam jābūt sasniedzamam   72 (septiņdesmit divu) stundu laikā no Pasūtītāja pārstāvja elektroniskā pieteikuma (pa e-pastu) nosūtīšanas brīža, līgumā norādītajai kontaktpersonai.</w:t>
            </w:r>
          </w:p>
        </w:tc>
        <w:tc>
          <w:tcPr>
            <w:tcW w:w="4914" w:type="dxa"/>
            <w:shd w:val="clear" w:color="auto" w:fill="auto"/>
          </w:tcPr>
          <w:p w14:paraId="66642C65" w14:textId="77777777" w:rsidR="00347A18" w:rsidRPr="00464E6F" w:rsidRDefault="00347A18" w:rsidP="00347A18">
            <w:pPr>
              <w:pStyle w:val="ListParagraph"/>
              <w:numPr>
                <w:ilvl w:val="3"/>
                <w:numId w:val="19"/>
              </w:numPr>
              <w:spacing w:after="0" w:line="240" w:lineRule="auto"/>
              <w:jc w:val="both"/>
              <w:rPr>
                <w:rFonts w:eastAsia="Calibri"/>
                <w:vanish/>
              </w:rPr>
            </w:pPr>
          </w:p>
          <w:p w14:paraId="0035F6B3" w14:textId="5CD7492C" w:rsidR="00347A18" w:rsidRPr="008F729B" w:rsidRDefault="00347A18" w:rsidP="008F729B">
            <w:pPr>
              <w:pStyle w:val="ListParagraph"/>
              <w:numPr>
                <w:ilvl w:val="3"/>
                <w:numId w:val="42"/>
              </w:numPr>
              <w:spacing w:after="0" w:line="240" w:lineRule="auto"/>
              <w:jc w:val="both"/>
              <w:rPr>
                <w:rFonts w:eastAsia="Calibri"/>
              </w:rPr>
            </w:pPr>
            <w:r w:rsidRPr="008F729B">
              <w:rPr>
                <w:rFonts w:eastAsia="Calibri"/>
              </w:rPr>
              <w:t>Apliecinājums par 6.</w:t>
            </w:r>
            <w:r w:rsidR="00560DBA">
              <w:rPr>
                <w:rFonts w:eastAsia="Calibri"/>
              </w:rPr>
              <w:t>5</w:t>
            </w:r>
            <w:r w:rsidRPr="008F729B">
              <w:rPr>
                <w:rFonts w:eastAsia="Calibri"/>
              </w:rPr>
              <w:t xml:space="preserve">.3. punktā minēto prasību izpildi </w:t>
            </w:r>
            <w:r w:rsidRPr="008F729B">
              <w:rPr>
                <w:rFonts w:eastAsia="Calibri"/>
                <w:i/>
              </w:rPr>
              <w:t>(</w:t>
            </w:r>
            <w:r w:rsidR="008F729B">
              <w:rPr>
                <w:rFonts w:eastAsia="Calibri"/>
                <w:i/>
              </w:rPr>
              <w:t>7</w:t>
            </w:r>
            <w:r w:rsidRPr="008F729B">
              <w:rPr>
                <w:rFonts w:eastAsia="Calibri"/>
                <w:i/>
              </w:rPr>
              <w:t>. pielikums</w:t>
            </w:r>
            <w:r w:rsidRPr="008F729B">
              <w:rPr>
                <w:rFonts w:eastAsia="Calibri"/>
              </w:rPr>
              <w:t>)</w:t>
            </w:r>
            <w:bookmarkStart w:id="17" w:name="_GoBack"/>
            <w:bookmarkEnd w:id="17"/>
            <w:r w:rsidR="00560DBA">
              <w:rPr>
                <w:rFonts w:eastAsia="Calibri"/>
                <w:i/>
              </w:rPr>
              <w:t>.</w:t>
            </w:r>
            <w:r w:rsidR="009A18D3" w:rsidRPr="008F729B">
              <w:rPr>
                <w:rFonts w:eastAsia="Calibri"/>
              </w:rPr>
              <w:t xml:space="preserve"> </w:t>
            </w:r>
          </w:p>
        </w:tc>
      </w:tr>
    </w:tbl>
    <w:p w14:paraId="3CB9E69F" w14:textId="215A7119" w:rsidR="007E2E17" w:rsidRPr="007E2E17" w:rsidRDefault="00097049" w:rsidP="007E2E17">
      <w:pPr>
        <w:pStyle w:val="ListParagraph"/>
        <w:numPr>
          <w:ilvl w:val="0"/>
          <w:numId w:val="19"/>
        </w:numPr>
        <w:shd w:val="clear" w:color="auto" w:fill="D9D9D9"/>
        <w:suppressAutoHyphens/>
        <w:spacing w:before="120" w:after="120" w:line="240" w:lineRule="auto"/>
        <w:jc w:val="center"/>
        <w:rPr>
          <w:rFonts w:eastAsia="Calibri"/>
          <w:b/>
        </w:rPr>
      </w:pPr>
      <w:bookmarkStart w:id="18" w:name="_Toc2930442"/>
      <w:bookmarkStart w:id="19" w:name="_Toc71118623"/>
      <w:bookmarkEnd w:id="18"/>
      <w:r w:rsidRPr="009120FB">
        <w:rPr>
          <w:rFonts w:eastAsia="Calibri"/>
          <w:b/>
        </w:rPr>
        <w:t>Eiropas vienotais iepirkuma procedūras dokument</w:t>
      </w:r>
      <w:bookmarkEnd w:id="19"/>
    </w:p>
    <w:p w14:paraId="314EC288" w14:textId="58652E9B" w:rsidR="00045212" w:rsidRPr="00F23143" w:rsidRDefault="00097049" w:rsidP="00045212">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F23143">
        <w:rPr>
          <w:rFonts w:eastAsia="Times New Roman"/>
          <w14:scene3d>
            <w14:camera w14:prst="orthographicFront"/>
            <w14:lightRig w14:rig="threePt" w14:dir="t">
              <w14:rot w14:lat="0" w14:lon="0" w14:rev="0"/>
            </w14:lightRig>
          </w14:scene3d>
        </w:rPr>
        <w:t>Pretendents var iesniegt Eiropas vienoto iepirkuma procedūras dokumentu</w:t>
      </w:r>
      <w:r w:rsidR="00872283" w:rsidRPr="00F23143">
        <w:rPr>
          <w:rFonts w:eastAsia="Times New Roman"/>
          <w14:scene3d>
            <w14:camera w14:prst="orthographicFront"/>
            <w14:lightRig w14:rig="threePt" w14:dir="t">
              <w14:rot w14:lat="0" w14:lon="0" w14:rev="0"/>
            </w14:lightRig>
          </w14:scene3d>
        </w:rPr>
        <w:t xml:space="preserve"> (turpmāk - </w:t>
      </w:r>
      <w:r w:rsidR="007317F8" w:rsidRPr="00F23143">
        <w:rPr>
          <w:rFonts w:eastAsia="Times New Roman"/>
          <w14:scene3d>
            <w14:camera w14:prst="orthographicFront"/>
            <w14:lightRig w14:rig="threePt" w14:dir="t">
              <w14:rot w14:lat="0" w14:lon="0" w14:rev="0"/>
            </w14:lightRig>
          </w14:scene3d>
        </w:rPr>
        <w:t>ESPD</w:t>
      </w:r>
      <w:r w:rsidR="00872283" w:rsidRPr="00F23143">
        <w:rPr>
          <w:rFonts w:eastAsia="Times New Roman"/>
          <w14:scene3d>
            <w14:camera w14:prst="orthographicFront"/>
            <w14:lightRig w14:rig="threePt" w14:dir="t">
              <w14:rot w14:lat="0" w14:lon="0" w14:rev="0"/>
            </w14:lightRig>
          </w14:scene3d>
        </w:rPr>
        <w:t>)</w:t>
      </w:r>
      <w:r w:rsidRPr="00F23143">
        <w:rPr>
          <w:rFonts w:eastAsia="Times New Roman"/>
          <w14:scene3d>
            <w14:camera w14:prst="orthographicFront"/>
            <w14:lightRig w14:rig="threePt" w14:dir="t">
              <w14:rot w14:lat="0" w14:lon="0" w14:rev="0"/>
            </w14:lightRig>
          </w14:scene3d>
        </w:rPr>
        <w:t xml:space="preserve"> kā sākotnējo pierādījumu atbilstībai paziņojumā par līgumu vai </w:t>
      </w:r>
      <w:r w:rsidR="00757E11" w:rsidRPr="00F23143">
        <w:rPr>
          <w:rFonts w:eastAsia="Times New Roman"/>
          <w14:scene3d>
            <w14:camera w14:prst="orthographicFront"/>
            <w14:lightRig w14:rig="threePt" w14:dir="t">
              <w14:rot w14:lat="0" w14:lon="0" w14:rev="0"/>
            </w14:lightRig>
          </w14:scene3d>
        </w:rPr>
        <w:t>Atklāta konkursa</w:t>
      </w:r>
      <w:r w:rsidRPr="00F23143">
        <w:rPr>
          <w:rFonts w:eastAsia="Times New Roman"/>
          <w14:scene3d>
            <w14:camera w14:prst="orthographicFront"/>
            <w14:lightRig w14:rig="threePt" w14:dir="t">
              <w14:rot w14:lat="0" w14:lon="0" w14:rev="0"/>
            </w14:lightRig>
          </w14:scene3d>
        </w:rPr>
        <w:t xml:space="preserve"> dokumentos noteiktajām pretendentu atlases (kvalifikācijas) prasībām.</w:t>
      </w:r>
    </w:p>
    <w:p w14:paraId="11F0015B" w14:textId="77777777" w:rsidR="00045212" w:rsidRPr="00F23143" w:rsidRDefault="00045212" w:rsidP="00045212">
      <w:pPr>
        <w:pStyle w:val="Nodala11"/>
        <w:numPr>
          <w:ilvl w:val="1"/>
          <w:numId w:val="15"/>
        </w:numPr>
        <w:ind w:left="720" w:hanging="720"/>
      </w:pPr>
      <w:r w:rsidRPr="00F23143">
        <w:t>Komisija ir tiesīga jebkurā Atklāta konkursa stadijā pieprasīt iesniegt kvalifikāciju apliecinošus dokumentus, dodot termiņu to iesniegšanai ne ilgāk kā 5 (piecas) darba dienas.</w:t>
      </w:r>
    </w:p>
    <w:p w14:paraId="3F70ACA4" w14:textId="77777777" w:rsidR="00045212" w:rsidRPr="006600F1" w:rsidRDefault="00045212" w:rsidP="00045212">
      <w:pPr>
        <w:pStyle w:val="Nodala11"/>
        <w:numPr>
          <w:ilvl w:val="1"/>
          <w:numId w:val="15"/>
        </w:numPr>
        <w:ind w:left="720" w:hanging="720"/>
      </w:pPr>
      <w:r w:rsidRPr="00F23143">
        <w:t xml:space="preserve">ESPD veidlapu paraugus nosaka Eiropas Komisijas 2016.gada 5.janvāra Īstenošanas regula 2016/7, ar ko nosaka standarta veidlapu Eiropas vienotajam iepirkuma procedūras </w:t>
      </w:r>
      <w:r w:rsidRPr="006600F1">
        <w:t xml:space="preserve">dokumentam </w:t>
      </w:r>
      <w:hyperlink r:id="rId19" w:history="1">
        <w:r w:rsidRPr="006600F1">
          <w:rPr>
            <w:rStyle w:val="Hyperlink"/>
          </w:rPr>
          <w:t>http://espd.eis.gov.lv/</w:t>
        </w:r>
      </w:hyperlink>
      <w:r w:rsidRPr="006600F1">
        <w:t>.</w:t>
      </w:r>
    </w:p>
    <w:p w14:paraId="10896D59" w14:textId="77777777" w:rsidR="006600F1" w:rsidRPr="006600F1" w:rsidRDefault="00045212" w:rsidP="00045212">
      <w:pPr>
        <w:pStyle w:val="Nodala11"/>
        <w:numPr>
          <w:ilvl w:val="1"/>
          <w:numId w:val="15"/>
        </w:numPr>
        <w:ind w:left="720" w:hanging="720"/>
      </w:pPr>
      <w:r w:rsidRPr="006600F1">
        <w:t xml:space="preserve">Kā sākotnējo pierādījumu, lai apliecinātu atbilstību Nolikuma 6. punkta prasībām, pretendents ir tiesīgs iesniegt ESPD, kurā aizpildīta </w:t>
      </w:r>
      <w:r w:rsidR="006F2908" w:rsidRPr="006600F1">
        <w:rPr>
          <w:shd w:val="clear" w:color="auto" w:fill="FFFFFF"/>
        </w:rPr>
        <w:t>I daļa, II daļas A-C sadaļa, III daļa, IV daļas A sadaļa un VI daļ</w:t>
      </w:r>
      <w:r w:rsidR="0099299E" w:rsidRPr="006600F1">
        <w:rPr>
          <w:shd w:val="clear" w:color="auto" w:fill="FFFFFF"/>
        </w:rPr>
        <w:t>a</w:t>
      </w:r>
      <w:r w:rsidRPr="006600F1">
        <w:t xml:space="preserve">. </w:t>
      </w:r>
    </w:p>
    <w:p w14:paraId="609BEC56" w14:textId="582EA554" w:rsidR="00045212" w:rsidRPr="006600F1" w:rsidRDefault="00045212" w:rsidP="00045212">
      <w:pPr>
        <w:pStyle w:val="Nodala11"/>
        <w:numPr>
          <w:ilvl w:val="1"/>
          <w:numId w:val="15"/>
        </w:numPr>
        <w:ind w:left="720" w:hanging="720"/>
      </w:pPr>
      <w:r w:rsidRPr="006600F1">
        <w:t xml:space="preserve">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 </w:t>
      </w:r>
      <w:r w:rsidRPr="006600F1">
        <w:rPr>
          <w:i/>
        </w:rPr>
        <w:t>euro</w:t>
      </w:r>
      <w:r w:rsidRPr="006600F1">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ESPD var EIS tīmekļvietnē izveidotā rīkā (adrese – </w:t>
      </w:r>
      <w:hyperlink r:id="rId20" w:history="1">
        <w:r w:rsidRPr="006600F1">
          <w:rPr>
            <w:rStyle w:val="Hyperlink"/>
          </w:rPr>
          <w:t>http://espd.eis.gov.lv/</w:t>
        </w:r>
      </w:hyperlink>
      <w:r w:rsidRPr="006600F1">
        <w:t>), tad to saglabāt un iesniegt pasūtītājam EIS e-konkursu apakšsistēmā.</w:t>
      </w:r>
    </w:p>
    <w:p w14:paraId="3FD85A8F" w14:textId="42E55D87" w:rsidR="00097049" w:rsidRPr="00F23143" w:rsidRDefault="00045212" w:rsidP="00D057FE">
      <w:pPr>
        <w:pStyle w:val="Nodala11"/>
        <w:numPr>
          <w:ilvl w:val="1"/>
          <w:numId w:val="15"/>
        </w:numPr>
        <w:ind w:left="720" w:hanging="720"/>
      </w:pPr>
      <w:r w:rsidRPr="00F23143">
        <w:t>Pretendents var iesniegt Komisijai ESPD, kas ir bijis iesniegts citā iepirkuma procedūrā, ja tas apliecina, ka tajā iekļautā informācija ir pareiza.</w:t>
      </w:r>
    </w:p>
    <w:p w14:paraId="44810DBE" w14:textId="20B22DBF" w:rsidR="00097049" w:rsidRPr="009120FB" w:rsidRDefault="00097049" w:rsidP="00545840">
      <w:pPr>
        <w:pStyle w:val="ListParagraph"/>
        <w:numPr>
          <w:ilvl w:val="0"/>
          <w:numId w:val="15"/>
        </w:numPr>
        <w:shd w:val="clear" w:color="auto" w:fill="D9D9D9"/>
        <w:suppressAutoHyphens/>
        <w:spacing w:before="120" w:after="120" w:line="240" w:lineRule="auto"/>
        <w:jc w:val="center"/>
        <w:rPr>
          <w:rFonts w:eastAsia="Calibri"/>
          <w:b/>
        </w:rPr>
      </w:pPr>
      <w:bookmarkStart w:id="20" w:name="_Toc71118624"/>
      <w:r w:rsidRPr="009120FB">
        <w:rPr>
          <w:rFonts w:eastAsia="Calibri"/>
          <w:b/>
        </w:rPr>
        <w:t>Tehniskais piedāvājums</w:t>
      </w:r>
      <w:bookmarkEnd w:id="20"/>
    </w:p>
    <w:p w14:paraId="25F918C1" w14:textId="4930961F" w:rsidR="00097049" w:rsidRPr="00B64121" w:rsidRDefault="00097049" w:rsidP="00D95F6C">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B64121">
        <w:rPr>
          <w:rFonts w:eastAsia="Times New Roman"/>
          <w14:scene3d>
            <w14:camera w14:prst="orthographicFront"/>
            <w14:lightRig w14:rig="threePt" w14:dir="t">
              <w14:rot w14:lat="0" w14:lon="0" w14:rev="0"/>
            </w14:lightRig>
          </w14:scene3d>
        </w:rPr>
        <w:t xml:space="preserve">Pretendents, iesniedzot pieteikumu Atklātā konkursā </w:t>
      </w:r>
      <w:r w:rsidRPr="00B64121">
        <w:rPr>
          <w:rFonts w:eastAsia="Times New Roman"/>
          <w:i/>
          <w14:scene3d>
            <w14:camera w14:prst="orthographicFront"/>
            <w14:lightRig w14:rig="threePt" w14:dir="t">
              <w14:rot w14:lat="0" w14:lon="0" w14:rev="0"/>
            </w14:lightRig>
          </w14:scene3d>
        </w:rPr>
        <w:t>(</w:t>
      </w:r>
      <w:r w:rsidR="001179EA" w:rsidRPr="00B64121">
        <w:rPr>
          <w:rFonts w:eastAsia="Times New Roman"/>
          <w:i/>
          <w14:scene3d>
            <w14:camera w14:prst="orthographicFront"/>
            <w14:lightRig w14:rig="threePt" w14:dir="t">
              <w14:rot w14:lat="0" w14:lon="0" w14:rev="0"/>
            </w14:lightRig>
          </w14:scene3d>
        </w:rPr>
        <w:t xml:space="preserve">Atklāta konkursa nolikuma </w:t>
      </w:r>
      <w:r w:rsidR="00283DBB" w:rsidRPr="00B64121">
        <w:rPr>
          <w:rFonts w:eastAsia="Times New Roman"/>
          <w:i/>
          <w14:scene3d>
            <w14:camera w14:prst="orthographicFront"/>
            <w14:lightRig w14:rig="threePt" w14:dir="t">
              <w14:rot w14:lat="0" w14:lon="0" w14:rev="0"/>
            </w14:lightRig>
          </w14:scene3d>
        </w:rPr>
        <w:t>1</w:t>
      </w:r>
      <w:r w:rsidRPr="00B64121">
        <w:rPr>
          <w:rFonts w:eastAsia="Times New Roman"/>
          <w:i/>
          <w14:scene3d>
            <w14:camera w14:prst="orthographicFront"/>
            <w14:lightRig w14:rig="threePt" w14:dir="t">
              <w14:rot w14:lat="0" w14:lon="0" w14:rev="0"/>
            </w14:lightRig>
          </w14:scene3d>
        </w:rPr>
        <w:t>.</w:t>
      </w:r>
      <w:r w:rsidR="00505570" w:rsidRPr="00B64121">
        <w:rPr>
          <w:rFonts w:eastAsia="Times New Roman"/>
          <w:i/>
          <w14:scene3d>
            <w14:camera w14:prst="orthographicFront"/>
            <w14:lightRig w14:rig="threePt" w14:dir="t">
              <w14:rot w14:lat="0" w14:lon="0" w14:rev="0"/>
            </w14:lightRig>
          </w14:scene3d>
        </w:rPr>
        <w:t> </w:t>
      </w:r>
      <w:r w:rsidRPr="00B64121">
        <w:rPr>
          <w:rFonts w:eastAsia="Times New Roman"/>
          <w:i/>
          <w14:scene3d>
            <w14:camera w14:prst="orthographicFront"/>
            <w14:lightRig w14:rig="threePt" w14:dir="t">
              <w14:rot w14:lat="0" w14:lon="0" w14:rev="0"/>
            </w14:lightRig>
          </w14:scene3d>
        </w:rPr>
        <w:t>pielikums)</w:t>
      </w:r>
      <w:r w:rsidRPr="00B64121">
        <w:rPr>
          <w:rFonts w:eastAsia="Times New Roman"/>
          <w14:scene3d>
            <w14:camera w14:prst="orthographicFront"/>
            <w14:lightRig w14:rig="threePt" w14:dir="t">
              <w14:rot w14:lat="0" w14:lon="0" w14:rev="0"/>
            </w14:lightRig>
          </w14:scene3d>
        </w:rPr>
        <w:t>, ar tā parakstīšanu apliecina, ka ir iepazinies ar Atklāta konkursa nolikumam pievienot</w:t>
      </w:r>
      <w:r w:rsidR="00D057FE" w:rsidRPr="00B64121">
        <w:rPr>
          <w:rFonts w:eastAsia="Times New Roman"/>
          <w14:scene3d>
            <w14:camera w14:prst="orthographicFront"/>
            <w14:lightRig w14:rig="threePt" w14:dir="t">
              <w14:rot w14:lat="0" w14:lon="0" w14:rev="0"/>
            </w14:lightRig>
          </w14:scene3d>
        </w:rPr>
        <w:t>o</w:t>
      </w:r>
      <w:r w:rsidRPr="00B64121">
        <w:rPr>
          <w:rFonts w:eastAsia="Times New Roman"/>
          <w14:scene3d>
            <w14:camera w14:prst="orthographicFront"/>
            <w14:lightRig w14:rig="threePt" w14:dir="t">
              <w14:rot w14:lat="0" w14:lon="0" w14:rev="0"/>
            </w14:lightRig>
          </w14:scene3d>
        </w:rPr>
        <w:t xml:space="preserve"> Tehnisk</w:t>
      </w:r>
      <w:r w:rsidR="00D057FE" w:rsidRPr="00B64121">
        <w:rPr>
          <w:rFonts w:eastAsia="Times New Roman"/>
          <w14:scene3d>
            <w14:camera w14:prst="orthographicFront"/>
            <w14:lightRig w14:rig="threePt" w14:dir="t">
              <w14:rot w14:lat="0" w14:lon="0" w14:rev="0"/>
            </w14:lightRig>
          </w14:scene3d>
        </w:rPr>
        <w:t>o</w:t>
      </w:r>
      <w:r w:rsidRPr="00B64121">
        <w:rPr>
          <w:rFonts w:eastAsia="Times New Roman"/>
          <w14:scene3d>
            <w14:camera w14:prst="orthographicFront"/>
            <w14:lightRig w14:rig="threePt" w14:dir="t">
              <w14:rot w14:lat="0" w14:lon="0" w14:rev="0"/>
            </w14:lightRig>
          </w14:scene3d>
        </w:rPr>
        <w:t xml:space="preserve"> specifikācij</w:t>
      </w:r>
      <w:r w:rsidR="00D057FE" w:rsidRPr="00B64121">
        <w:rPr>
          <w:rFonts w:eastAsia="Times New Roman"/>
          <w14:scene3d>
            <w14:camera w14:prst="orthographicFront"/>
            <w14:lightRig w14:rig="threePt" w14:dir="t">
              <w14:rot w14:lat="0" w14:lon="0" w14:rev="0"/>
            </w14:lightRig>
          </w14:scene3d>
        </w:rPr>
        <w:t>u</w:t>
      </w:r>
      <w:r w:rsidR="009A6C36" w:rsidRPr="00B64121">
        <w:rPr>
          <w:rFonts w:eastAsia="Times New Roman"/>
          <w14:scene3d>
            <w14:camera w14:prst="orthographicFront"/>
            <w14:lightRig w14:rig="threePt" w14:dir="t">
              <w14:rot w14:lat="0" w14:lon="0" w14:rev="0"/>
            </w14:lightRig>
          </w14:scene3d>
        </w:rPr>
        <w:t>/</w:t>
      </w:r>
      <w:r w:rsidR="009A6C36" w:rsidRPr="00B64121">
        <w:rPr>
          <w:rFonts w:eastAsia="Calibri"/>
        </w:rPr>
        <w:t xml:space="preserve"> Tehnisko piedāvājumu</w:t>
      </w:r>
      <w:r w:rsidR="00D057FE" w:rsidRPr="00B64121">
        <w:rPr>
          <w:rFonts w:eastAsia="Times New Roman"/>
          <w14:scene3d>
            <w14:camera w14:prst="orthographicFront"/>
            <w14:lightRig w14:rig="threePt" w14:dir="t">
              <w14:rot w14:lat="0" w14:lon="0" w14:rev="0"/>
            </w14:lightRig>
          </w14:scene3d>
        </w:rPr>
        <w:t xml:space="preserve"> </w:t>
      </w:r>
      <w:r w:rsidRPr="00B64121">
        <w:rPr>
          <w:rFonts w:eastAsia="Times New Roman"/>
          <w:i/>
          <w14:scene3d>
            <w14:camera w14:prst="orthographicFront"/>
            <w14:lightRig w14:rig="threePt" w14:dir="t">
              <w14:rot w14:lat="0" w14:lon="0" w14:rev="0"/>
            </w14:lightRig>
          </w14:scene3d>
        </w:rPr>
        <w:t>(</w:t>
      </w:r>
      <w:r w:rsidR="003A3EB1" w:rsidRPr="00B64121">
        <w:rPr>
          <w:rFonts w:eastAsia="Times New Roman"/>
          <w:i/>
          <w14:scene3d>
            <w14:camera w14:prst="orthographicFront"/>
            <w14:lightRig w14:rig="threePt" w14:dir="t">
              <w14:rot w14:lat="0" w14:lon="0" w14:rev="0"/>
            </w14:lightRig>
          </w14:scene3d>
        </w:rPr>
        <w:t xml:space="preserve">Atklāta konkursa nolikuma </w:t>
      </w:r>
      <w:r w:rsidR="007E2E17" w:rsidRPr="00B64121">
        <w:rPr>
          <w:rFonts w:eastAsia="Times New Roman"/>
          <w:i/>
          <w14:scene3d>
            <w14:camera w14:prst="orthographicFront"/>
            <w14:lightRig w14:rig="threePt" w14:dir="t">
              <w14:rot w14:lat="0" w14:lon="0" w14:rev="0"/>
            </w14:lightRig>
          </w14:scene3d>
        </w:rPr>
        <w:t>3</w:t>
      </w:r>
      <w:r w:rsidR="003A3EB1" w:rsidRPr="00B64121">
        <w:rPr>
          <w:rFonts w:eastAsia="Times New Roman"/>
          <w:i/>
          <w14:scene3d>
            <w14:camera w14:prst="orthographicFront"/>
            <w14:lightRig w14:rig="threePt" w14:dir="t">
              <w14:rot w14:lat="0" w14:lon="0" w14:rev="0"/>
            </w14:lightRig>
          </w14:scene3d>
        </w:rPr>
        <w:t>.</w:t>
      </w:r>
      <w:r w:rsidR="004A752E" w:rsidRPr="00B64121">
        <w:rPr>
          <w:rFonts w:eastAsia="Times New Roman"/>
          <w:i/>
          <w14:scene3d>
            <w14:camera w14:prst="orthographicFront"/>
            <w14:lightRig w14:rig="threePt" w14:dir="t">
              <w14:rot w14:lat="0" w14:lon="0" w14:rev="0"/>
            </w14:lightRig>
          </w14:scene3d>
        </w:rPr>
        <w:t xml:space="preserve">1. – </w:t>
      </w:r>
      <w:r w:rsidR="007E2E17" w:rsidRPr="00B64121">
        <w:rPr>
          <w:rFonts w:eastAsia="Times New Roman"/>
          <w:i/>
          <w14:scene3d>
            <w14:camera w14:prst="orthographicFront"/>
            <w14:lightRig w14:rig="threePt" w14:dir="t">
              <w14:rot w14:lat="0" w14:lon="0" w14:rev="0"/>
            </w14:lightRig>
          </w14:scene3d>
        </w:rPr>
        <w:t>3</w:t>
      </w:r>
      <w:r w:rsidR="004A752E" w:rsidRPr="00B64121">
        <w:rPr>
          <w:rFonts w:eastAsia="Times New Roman"/>
          <w:i/>
          <w14:scene3d>
            <w14:camera w14:prst="orthographicFront"/>
            <w14:lightRig w14:rig="threePt" w14:dir="t">
              <w14:rot w14:lat="0" w14:lon="0" w14:rev="0"/>
            </w14:lightRig>
          </w14:scene3d>
        </w:rPr>
        <w:t>.</w:t>
      </w:r>
      <w:r w:rsidR="002319D6" w:rsidRPr="00B64121">
        <w:rPr>
          <w:rFonts w:eastAsia="Times New Roman"/>
          <w:i/>
          <w14:scene3d>
            <w14:camera w14:prst="orthographicFront"/>
            <w14:lightRig w14:rig="threePt" w14:dir="t">
              <w14:rot w14:lat="0" w14:lon="0" w14:rev="0"/>
            </w14:lightRig>
          </w14:scene3d>
        </w:rPr>
        <w:t>4</w:t>
      </w:r>
      <w:r w:rsidR="004A752E" w:rsidRPr="00B64121">
        <w:rPr>
          <w:rFonts w:eastAsia="Times New Roman"/>
          <w:i/>
          <w14:scene3d>
            <w14:camera w14:prst="orthographicFront"/>
            <w14:lightRig w14:rig="threePt" w14:dir="t">
              <w14:rot w14:lat="0" w14:lon="0" w14:rev="0"/>
            </w14:lightRig>
          </w14:scene3d>
        </w:rPr>
        <w:t>.</w:t>
      </w:r>
      <w:r w:rsidR="00B40CFD" w:rsidRPr="00B64121">
        <w:rPr>
          <w:rFonts w:eastAsia="Times New Roman"/>
          <w:i/>
          <w14:scene3d>
            <w14:camera w14:prst="orthographicFront"/>
            <w14:lightRig w14:rig="threePt" w14:dir="t">
              <w14:rot w14:lat="0" w14:lon="0" w14:rev="0"/>
            </w14:lightRig>
          </w14:scene3d>
        </w:rPr>
        <w:t> </w:t>
      </w:r>
      <w:r w:rsidR="003A3EB1" w:rsidRPr="00B64121">
        <w:rPr>
          <w:rFonts w:eastAsia="Times New Roman"/>
          <w:i/>
          <w14:scene3d>
            <w14:camera w14:prst="orthographicFront"/>
            <w14:lightRig w14:rig="threePt" w14:dir="t">
              <w14:rot w14:lat="0" w14:lon="0" w14:rev="0"/>
            </w14:lightRig>
          </w14:scene3d>
        </w:rPr>
        <w:t>pielikum</w:t>
      </w:r>
      <w:r w:rsidR="00505570" w:rsidRPr="00B64121">
        <w:rPr>
          <w:rFonts w:eastAsia="Times New Roman"/>
          <w:i/>
          <w14:scene3d>
            <w14:camera w14:prst="orthographicFront"/>
            <w14:lightRig w14:rig="threePt" w14:dir="t">
              <w14:rot w14:lat="0" w14:lon="0" w14:rev="0"/>
            </w14:lightRig>
          </w14:scene3d>
        </w:rPr>
        <w:t>s</w:t>
      </w:r>
      <w:r w:rsidRPr="00B64121">
        <w:rPr>
          <w:rFonts w:eastAsia="Times New Roman"/>
          <w:i/>
          <w14:scene3d>
            <w14:camera w14:prst="orthographicFront"/>
            <w14:lightRig w14:rig="threePt" w14:dir="t">
              <w14:rot w14:lat="0" w14:lon="0" w14:rev="0"/>
            </w14:lightRig>
          </w14:scene3d>
        </w:rPr>
        <w:t xml:space="preserve">), </w:t>
      </w:r>
      <w:r w:rsidRPr="00B64121">
        <w:rPr>
          <w:rFonts w:eastAsia="Times New Roman"/>
          <w14:scene3d>
            <w14:camera w14:prst="orthographicFront"/>
            <w14:lightRig w14:rig="threePt" w14:dir="t">
              <w14:rot w14:lat="0" w14:lon="0" w14:rev="0"/>
            </w14:lightRig>
          </w14:scene3d>
        </w:rPr>
        <w:t>pretendentam tā ir skaidri saprotama un izpildāma, un pretendents apliecina, ka apņemas nodrošināt visas Tehniskajā specifikācijā noteiktās prasības. Tāpat pretendents pie</w:t>
      </w:r>
      <w:r w:rsidR="0080781C" w:rsidRPr="00B64121">
        <w:rPr>
          <w:rFonts w:eastAsia="Times New Roman"/>
          <w14:scene3d>
            <w14:camera w14:prst="orthographicFront"/>
            <w14:lightRig w14:rig="threePt" w14:dir="t">
              <w14:rot w14:lat="0" w14:lon="0" w14:rev="0"/>
            </w14:lightRig>
          </w14:scene3d>
        </w:rPr>
        <w:t>dāvājumā</w:t>
      </w:r>
      <w:r w:rsidRPr="00B64121">
        <w:rPr>
          <w:rFonts w:eastAsia="Times New Roman"/>
          <w14:scene3d>
            <w14:camera w14:prst="orthographicFront"/>
            <w14:lightRig w14:rig="threePt" w14:dir="t">
              <w14:rot w14:lat="0" w14:lon="0" w14:rev="0"/>
            </w14:lightRig>
          </w14:scene3d>
        </w:rPr>
        <w:t xml:space="preserve"> norāda savu piedāvāto garantijas laiku un </w:t>
      </w:r>
      <w:r w:rsidR="001552F7" w:rsidRPr="00B64121">
        <w:rPr>
          <w:rFonts w:eastAsia="Times New Roman"/>
          <w14:scene3d>
            <w14:camera w14:prst="orthographicFront"/>
            <w14:lightRig w14:rig="threePt" w14:dir="t">
              <w14:rot w14:lat="0" w14:lon="0" w14:rev="0"/>
            </w14:lightRig>
          </w14:scene3d>
        </w:rPr>
        <w:t xml:space="preserve">pieteikumā </w:t>
      </w:r>
      <w:r w:rsidRPr="00B64121">
        <w:rPr>
          <w:rFonts w:eastAsia="Times New Roman"/>
          <w14:scene3d>
            <w14:camera w14:prst="orthographicFront"/>
            <w14:lightRig w14:rig="threePt" w14:dir="t">
              <w14:rot w14:lat="0" w14:lon="0" w14:rev="0"/>
            </w14:lightRig>
          </w14:scene3d>
        </w:rPr>
        <w:t>apliecina, ka Darbi tiks veikti atbilstoši L</w:t>
      </w:r>
      <w:r w:rsidR="008C2A53" w:rsidRPr="00B64121">
        <w:rPr>
          <w:rFonts w:eastAsia="Times New Roman"/>
          <w14:scene3d>
            <w14:camera w14:prst="orthographicFront"/>
            <w14:lightRig w14:rig="threePt" w14:dir="t">
              <w14:rot w14:lat="0" w14:lon="0" w14:rev="0"/>
            </w14:lightRig>
          </w14:scene3d>
        </w:rPr>
        <w:t>atvijas Republikas</w:t>
      </w:r>
      <w:r w:rsidRPr="00B64121">
        <w:rPr>
          <w:rFonts w:eastAsia="Times New Roman"/>
          <w14:scene3d>
            <w14:camera w14:prst="orthographicFront"/>
            <w14:lightRig w14:rig="threePt" w14:dir="t">
              <w14:rot w14:lat="0" w14:lon="0" w14:rev="0"/>
            </w14:lightRig>
          </w14:scene3d>
        </w:rPr>
        <w:t xml:space="preserve"> normatīvo aktu prasībām.</w:t>
      </w:r>
    </w:p>
    <w:p w14:paraId="5D8E07C7" w14:textId="1547191C" w:rsidR="00A233C1" w:rsidRDefault="00097049" w:rsidP="001B4D58">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A04250">
        <w:rPr>
          <w:rFonts w:eastAsia="Times New Roman"/>
          <w14:scene3d>
            <w14:camera w14:prst="orthographicFront"/>
            <w14:lightRig w14:rig="threePt" w14:dir="t">
              <w14:rot w14:lat="0" w14:lon="0" w14:rev="0"/>
            </w14:lightRig>
          </w14:scene3d>
        </w:rPr>
        <w:lastRenderedPageBreak/>
        <w:t xml:space="preserve">Tehnisko piedāvājumu pretendents sagatavo </w:t>
      </w:r>
      <w:r w:rsidR="00A233C1" w:rsidRPr="00A04250">
        <w:t>atbilstoši Atklāta konkursa nolikuma pielikumā pievienota</w:t>
      </w:r>
      <w:r w:rsidR="008C7E7F" w:rsidRPr="00A04250">
        <w:t>jām</w:t>
      </w:r>
      <w:r w:rsidR="00A233C1" w:rsidRPr="00A04250">
        <w:t xml:space="preserve"> veidlap</w:t>
      </w:r>
      <w:r w:rsidR="008C7E7F" w:rsidRPr="00A04250">
        <w:t>ām</w:t>
      </w:r>
      <w:r w:rsidR="00A233C1" w:rsidRPr="00A04250">
        <w:t xml:space="preserve"> “Tehniskā specifikācija/Tehnisk</w:t>
      </w:r>
      <w:r w:rsidR="001B4D58" w:rsidRPr="00A04250">
        <w:t>ā</w:t>
      </w:r>
      <w:r w:rsidR="00A233C1" w:rsidRPr="00A04250">
        <w:t xml:space="preserve"> piedāvājum</w:t>
      </w:r>
      <w:r w:rsidR="001B4D58" w:rsidRPr="00A04250">
        <w:t xml:space="preserve">a </w:t>
      </w:r>
      <w:r w:rsidR="00A233C1" w:rsidRPr="00A04250">
        <w:t>forma”</w:t>
      </w:r>
      <w:r w:rsidR="00E264EA" w:rsidRPr="00A04250">
        <w:t xml:space="preserve"> </w:t>
      </w:r>
      <w:r w:rsidR="00B7667D" w:rsidRPr="00A04250">
        <w:rPr>
          <w:i/>
        </w:rPr>
        <w:t>(</w:t>
      </w:r>
      <w:r w:rsidR="00B7667D" w:rsidRPr="00A04250">
        <w:t xml:space="preserve">atkarībā no tā, kurā vai kurās Atklāta konkursa priekšmeta daļās pretendents iesniedz piedāvājumu – </w:t>
      </w:r>
      <w:r w:rsidR="00B7667D" w:rsidRPr="00A04250">
        <w:rPr>
          <w:i/>
        </w:rPr>
        <w:t>Atklāta konkursa nolikuma 3.1.-3.</w:t>
      </w:r>
      <w:r w:rsidR="00A04250" w:rsidRPr="00A04250">
        <w:rPr>
          <w:i/>
        </w:rPr>
        <w:t>4</w:t>
      </w:r>
      <w:r w:rsidR="00B7667D" w:rsidRPr="00A04250">
        <w:rPr>
          <w:i/>
        </w:rPr>
        <w:t>. pielikums)</w:t>
      </w:r>
      <w:r w:rsidR="00B7667D" w:rsidRPr="00A04250">
        <w:t xml:space="preserve"> </w:t>
      </w:r>
      <w:r w:rsidR="006E287E" w:rsidRPr="00A04250">
        <w:rPr>
          <w:rFonts w:eastAsia="Times New Roman"/>
          <w14:scene3d>
            <w14:camera w14:prst="orthographicFront"/>
            <w14:lightRig w14:rig="threePt" w14:dir="t">
              <w14:rot w14:lat="0" w14:lon="0" w14:rev="0"/>
            </w14:lightRig>
          </w14:scene3d>
        </w:rPr>
        <w:t xml:space="preserve">atbilstoši visām Atklāta konkursa nolikumā un </w:t>
      </w:r>
      <w:r w:rsidR="00E95665" w:rsidRPr="00A04250">
        <w:rPr>
          <w:rFonts w:eastAsia="Times New Roman"/>
          <w14:scene3d>
            <w14:camera w14:prst="orthographicFront"/>
            <w14:lightRig w14:rig="threePt" w14:dir="t">
              <w14:rot w14:lat="0" w14:lon="0" w14:rev="0"/>
            </w14:lightRig>
          </w14:scene3d>
        </w:rPr>
        <w:t>T</w:t>
      </w:r>
      <w:r w:rsidR="006E287E" w:rsidRPr="00A04250">
        <w:rPr>
          <w:rFonts w:eastAsia="Times New Roman"/>
          <w14:scene3d>
            <w14:camera w14:prst="orthographicFront"/>
            <w14:lightRig w14:rig="threePt" w14:dir="t">
              <w14:rot w14:lat="0" w14:lon="0" w14:rev="0"/>
            </w14:lightRig>
          </w14:scene3d>
        </w:rPr>
        <w:t>ehniskajā specifikācijā noteiktajām prasībām</w:t>
      </w:r>
      <w:r w:rsidR="00E95665" w:rsidRPr="00A04250">
        <w:rPr>
          <w:rFonts w:eastAsia="Times New Roman"/>
          <w14:scene3d>
            <w14:camera w14:prst="orthographicFront"/>
            <w14:lightRig w14:rig="threePt" w14:dir="t">
              <w14:rot w14:lat="0" w14:lon="0" w14:rev="0"/>
            </w14:lightRig>
          </w14:scene3d>
        </w:rPr>
        <w:t xml:space="preserve">, </w:t>
      </w:r>
      <w:r w:rsidRPr="00A04250">
        <w:rPr>
          <w:rFonts w:eastAsia="Times New Roman"/>
          <w14:scene3d>
            <w14:camera w14:prst="orthographicFront"/>
            <w14:lightRig w14:rig="threePt" w14:dir="t">
              <w14:rot w14:lat="0" w14:lon="0" w14:rev="0"/>
            </w14:lightRig>
          </w14:scene3d>
        </w:rPr>
        <w:t>norādot visu nepieciešamo informāciju (nosaukums, ražotājs, tehniskie parametri un īpašības</w:t>
      </w:r>
      <w:r w:rsidR="005B334E" w:rsidRPr="00A04250">
        <w:rPr>
          <w:rFonts w:eastAsia="Times New Roman"/>
          <w14:scene3d>
            <w14:camera w14:prst="orthographicFront"/>
            <w14:lightRig w14:rig="threePt" w14:dir="t">
              <w14:rot w14:lat="0" w14:lon="0" w14:rev="0"/>
            </w14:lightRig>
          </w14:scene3d>
        </w:rPr>
        <w:t>, atbilstība standartiem u.c.</w:t>
      </w:r>
      <w:r w:rsidR="00505570" w:rsidRPr="00A04250">
        <w:rPr>
          <w:rFonts w:eastAsia="Times New Roman"/>
          <w14:scene3d>
            <w14:camera w14:prst="orthographicFront"/>
            <w14:lightRig w14:rig="threePt" w14:dir="t">
              <w14:rot w14:lat="0" w14:lon="0" w14:rev="0"/>
            </w14:lightRig>
          </w14:scene3d>
        </w:rPr>
        <w:t xml:space="preserve"> </w:t>
      </w:r>
      <w:r w:rsidR="005B334E" w:rsidRPr="00A04250">
        <w:rPr>
          <w:rFonts w:eastAsia="Times New Roman"/>
          <w14:scene3d>
            <w14:camera w14:prst="orthographicFront"/>
            <w14:lightRig w14:rig="threePt" w14:dir="t">
              <w14:rot w14:lat="0" w14:lon="0" w14:rev="0"/>
            </w14:lightRig>
          </w14:scene3d>
        </w:rPr>
        <w:t>informācija</w:t>
      </w:r>
      <w:r w:rsidRPr="00A04250">
        <w:rPr>
          <w:rFonts w:eastAsia="Times New Roman"/>
          <w14:scene3d>
            <w14:camera w14:prst="orthographicFront"/>
            <w14:lightRig w14:rig="threePt" w14:dir="t">
              <w14:rot w14:lat="0" w14:lon="0" w14:rev="0"/>
            </w14:lightRig>
          </w14:scene3d>
        </w:rPr>
        <w:t xml:space="preserve">), kas atbilst Tehniskās specifikācijas </w:t>
      </w:r>
      <w:r w:rsidR="00E95665" w:rsidRPr="00A04250">
        <w:rPr>
          <w:rFonts w:eastAsia="Times New Roman"/>
          <w14:scene3d>
            <w14:camera w14:prst="orthographicFront"/>
            <w14:lightRig w14:rig="threePt" w14:dir="t">
              <w14:rot w14:lat="0" w14:lon="0" w14:rev="0"/>
            </w14:lightRig>
          </w14:scene3d>
        </w:rPr>
        <w:t>prasībām</w:t>
      </w:r>
      <w:r w:rsidRPr="00A04250">
        <w:rPr>
          <w:rFonts w:eastAsia="Times New Roman"/>
          <w14:scene3d>
            <w14:camera w14:prst="orthographicFront"/>
            <w14:lightRig w14:rig="threePt" w14:dir="t">
              <w14:rot w14:lat="0" w14:lon="0" w14:rev="0"/>
            </w14:lightRig>
          </w14:scene3d>
        </w:rPr>
        <w:t>.</w:t>
      </w:r>
    </w:p>
    <w:p w14:paraId="639AF480" w14:textId="139394A2" w:rsidR="006F13A7" w:rsidRPr="00A04250" w:rsidRDefault="006F13A7" w:rsidP="001B4D58">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Pr>
          <w:rFonts w:eastAsia="Times New Roman"/>
          <w14:scene3d>
            <w14:camera w14:prst="orthographicFront"/>
            <w14:lightRig w14:rig="threePt" w14:dir="t">
              <w14:rot w14:lat="0" w14:lon="0" w14:rev="0"/>
            </w14:lightRig>
          </w14:scene3d>
        </w:rPr>
        <w:t xml:space="preserve">Tehniskās </w:t>
      </w:r>
      <w:r w:rsidRPr="006F13A7">
        <w:rPr>
          <w:rFonts w:eastAsia="Times New Roman"/>
          <w14:scene3d>
            <w14:camera w14:prst="orthographicFront"/>
            <w14:lightRig w14:rig="threePt" w14:dir="t">
              <w14:rot w14:lat="0" w14:lon="0" w14:rev="0"/>
            </w14:lightRig>
          </w14:scene3d>
        </w:rPr>
        <w:t>specifikācijas kolonnā “Norāde uz lpp. piedāvājumam pievienotajā dokumentācijā vai tīmekļvietnes adresi, kur pasūtītājs pārliecināties par iesniegtā piedāvājuma atbilstību izvirzīto minimālo tehnisko specifikāciju prasību katram punktam” pretendents sniedz piedāvātās preces norādi uz lpp. piedāvājumam pievienotajā dokumentācijā vai tīmekļvietnes adresi, kur Komisija var pārliecināties par piedāvātās preces atbilstību izvirzītajām minimālajām tehniskās specifikācijas prasībām.</w:t>
      </w:r>
    </w:p>
    <w:p w14:paraId="6BB0D50A" w14:textId="77777777" w:rsidR="009A2D55" w:rsidRPr="0092671A" w:rsidRDefault="00097049" w:rsidP="009A2D55">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92671A">
        <w:rPr>
          <w:rFonts w:eastAsia="Times New Roman"/>
          <w14:scene3d>
            <w14:camera w14:prst="orthographicFront"/>
            <w14:lightRig w14:rig="threePt" w14:dir="t">
              <w14:rot w14:lat="0" w14:lon="0" w14:rev="0"/>
            </w14:lightRig>
          </w14:scene3d>
        </w:rPr>
        <w:t xml:space="preserve">Ja Tehniskajā specifikācijā norādīts konkrēts preču vai standarta nosaukums, vai kāda cita norāde uz specifisku preču izcelsmi, īpašu procesu, zīmolu vai veidu, pretendents var piedāvāt ekvivalentas preces vai atbilstību ekvivalentiem standartiem, kas atbilst </w:t>
      </w:r>
      <w:r w:rsidR="005B334E" w:rsidRPr="0092671A">
        <w:rPr>
          <w:rFonts w:eastAsia="Times New Roman"/>
          <w14:scene3d>
            <w14:camera w14:prst="orthographicFront"/>
            <w14:lightRig w14:rig="threePt" w14:dir="t">
              <w14:rot w14:lat="0" w14:lon="0" w14:rev="0"/>
            </w14:lightRig>
          </w14:scene3d>
        </w:rPr>
        <w:t>T</w:t>
      </w:r>
      <w:r w:rsidRPr="0092671A">
        <w:rPr>
          <w:rFonts w:eastAsia="Times New Roman"/>
          <w14:scene3d>
            <w14:camera w14:prst="orthographicFront"/>
            <w14:lightRig w14:rig="threePt" w14:dir="t">
              <w14:rot w14:lat="0" w14:lon="0" w14:rev="0"/>
            </w14:lightRig>
          </w14:scene3d>
        </w:rPr>
        <w:t xml:space="preserve">ehniskās specifikācijas prasībām un parametriem un nodrošina </w:t>
      </w:r>
      <w:r w:rsidR="00195949" w:rsidRPr="0092671A">
        <w:rPr>
          <w:rFonts w:eastAsia="Times New Roman"/>
          <w14:scene3d>
            <w14:camera w14:prst="orthographicFront"/>
            <w14:lightRig w14:rig="threePt" w14:dir="t">
              <w14:rot w14:lat="0" w14:lon="0" w14:rev="0"/>
            </w14:lightRig>
          </w14:scene3d>
        </w:rPr>
        <w:t>T</w:t>
      </w:r>
      <w:r w:rsidRPr="0092671A">
        <w:rPr>
          <w:rFonts w:eastAsia="Times New Roman"/>
          <w14:scene3d>
            <w14:camera w14:prst="orthographicFront"/>
            <w14:lightRig w14:rig="threePt" w14:dir="t">
              <w14:rot w14:lat="0" w14:lon="0" w14:rev="0"/>
            </w14:lightRig>
          </w14:scene3d>
        </w:rPr>
        <w:t xml:space="preserve">ehniskajā specifikācijā prasīto darbību un funkcionalitāti. Pretendentam ir jāpierāda piedāvātās ekvivalenta preces atbilstību iepirkuma priekšmeta </w:t>
      </w:r>
      <w:r w:rsidR="00580C2C" w:rsidRPr="0092671A">
        <w:rPr>
          <w:rFonts w:eastAsia="Times New Roman"/>
          <w14:scene3d>
            <w14:camera w14:prst="orthographicFront"/>
            <w14:lightRig w14:rig="threePt" w14:dir="t">
              <w14:rot w14:lat="0" w14:lon="0" w14:rev="0"/>
            </w14:lightRig>
          </w14:scene3d>
        </w:rPr>
        <w:t>T</w:t>
      </w:r>
      <w:r w:rsidRPr="0092671A">
        <w:rPr>
          <w:rFonts w:eastAsia="Times New Roman"/>
          <w14:scene3d>
            <w14:camera w14:prst="orthographicFront"/>
            <w14:lightRig w14:rig="threePt" w14:dir="t">
              <w14:rot w14:lat="0" w14:lon="0" w14:rev="0"/>
            </w14:lightRig>
          </w14:scene3d>
        </w:rPr>
        <w:t>ehnis</w:t>
      </w:r>
      <w:r w:rsidR="00580C2C" w:rsidRPr="0092671A">
        <w:rPr>
          <w:rFonts w:eastAsia="Times New Roman"/>
          <w14:scene3d>
            <w14:camera w14:prst="orthographicFront"/>
            <w14:lightRig w14:rig="threePt" w14:dir="t">
              <w14:rot w14:lat="0" w14:lon="0" w14:rev="0"/>
            </w14:lightRig>
          </w14:scene3d>
        </w:rPr>
        <w:t>kās specifikācijas</w:t>
      </w:r>
      <w:r w:rsidRPr="0092671A">
        <w:rPr>
          <w:rFonts w:eastAsia="Times New Roman"/>
          <w14:scene3d>
            <w14:camera w14:prst="orthographicFront"/>
            <w14:lightRig w14:rig="threePt" w14:dir="t">
              <w14:rot w14:lat="0" w14:lon="0" w14:rev="0"/>
            </w14:lightRig>
          </w14:scene3d>
        </w:rPr>
        <w:t xml:space="preserve"> prasībām.</w:t>
      </w:r>
      <w:bookmarkStart w:id="21" w:name="_Toc71118625"/>
    </w:p>
    <w:p w14:paraId="17C8F2F1" w14:textId="7DC59D9E" w:rsidR="009A2D55" w:rsidRDefault="009A2D55" w:rsidP="009A2D55">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9D6A54">
        <w:rPr>
          <w:rFonts w:eastAsia="Times New Roman"/>
          <w14:scene3d>
            <w14:camera w14:prst="orthographicFront"/>
            <w14:lightRig w14:rig="threePt" w14:dir="t">
              <w14:rot w14:lat="0" w14:lon="0" w14:rev="0"/>
            </w14:lightRig>
          </w14:scene3d>
        </w:rPr>
        <w:t xml:space="preserve">Ja Komisijai rodas šaubas par </w:t>
      </w:r>
      <w:r w:rsidR="005B383E" w:rsidRPr="009D6A54">
        <w:rPr>
          <w:rFonts w:eastAsia="Times New Roman"/>
          <w14:scene3d>
            <w14:camera w14:prst="orthographicFront"/>
            <w14:lightRig w14:rig="threePt" w14:dir="t">
              <w14:rot w14:lat="0" w14:lon="0" w14:rev="0"/>
            </w14:lightRig>
          </w14:scene3d>
        </w:rPr>
        <w:t xml:space="preserve">piedāvātās Preces </w:t>
      </w:r>
      <w:r w:rsidRPr="009D6A54">
        <w:rPr>
          <w:rFonts w:eastAsia="Times New Roman"/>
          <w14:scene3d>
            <w14:camera w14:prst="orthographicFront"/>
            <w14:lightRig w14:rig="threePt" w14:dir="t">
              <w14:rot w14:lat="0" w14:lon="0" w14:rev="0"/>
            </w14:lightRig>
          </w14:scene3d>
        </w:rPr>
        <w:t>atbilstību, Komisija var lūgt Pretendentam ne vairāk kā 5 dienu laikā iesniegt detalizētu dokumentāciju par materiālu</w:t>
      </w:r>
      <w:r w:rsidR="005B383E" w:rsidRPr="009D6A54">
        <w:rPr>
          <w:rFonts w:eastAsia="Times New Roman"/>
          <w14:scene3d>
            <w14:camera w14:prst="orthographicFront"/>
            <w14:lightRig w14:rig="threePt" w14:dir="t">
              <w14:rot w14:lat="0" w14:lon="0" w14:rev="0"/>
            </w14:lightRig>
          </w14:scene3d>
        </w:rPr>
        <w:t xml:space="preserve"> atbilstību</w:t>
      </w:r>
      <w:r w:rsidRPr="009D6A54">
        <w:rPr>
          <w:rFonts w:eastAsia="Times New Roman"/>
          <w14:scene3d>
            <w14:camera w14:prst="orthographicFront"/>
            <w14:lightRig w14:rig="threePt" w14:dir="t">
              <w14:rot w14:lat="0" w14:lon="0" w14:rev="0"/>
            </w14:lightRig>
          </w14:scene3d>
        </w:rPr>
        <w:t xml:space="preserve"> (dokumentāciju no ražotāja, sertifikātus, u.tml. dokumentus).</w:t>
      </w:r>
    </w:p>
    <w:p w14:paraId="213CAFEF" w14:textId="24FDF010" w:rsidR="00B447AE" w:rsidRPr="009D6A54" w:rsidRDefault="00B447AE" w:rsidP="009A2D55">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Pr>
          <w:rFonts w:eastAsia="Times New Roman"/>
          <w14:scene3d>
            <w14:camera w14:prst="orthographicFront"/>
            <w14:lightRig w14:rig="threePt" w14:dir="t">
              <w14:rot w14:lat="0" w14:lon="0" w14:rev="0"/>
            </w14:lightRig>
          </w14:scene3d>
        </w:rPr>
        <w:t>Ja</w:t>
      </w:r>
      <w:r w:rsidRPr="00B447AE">
        <w:rPr>
          <w:rFonts w:eastAsia="Calibri"/>
        </w:rPr>
        <w:t xml:space="preserve"> </w:t>
      </w:r>
      <w:r w:rsidRPr="00B447AE">
        <w:rPr>
          <w:rFonts w:eastAsia="Times New Roman"/>
          <w14:scene3d>
            <w14:camera w14:prst="orthographicFront"/>
            <w14:lightRig w14:rig="threePt" w14:dir="t">
              <w14:rot w14:lat="0" w14:lon="0" w14:rev="0"/>
            </w14:lightRig>
          </w14:scene3d>
        </w:rPr>
        <w:t>iesniegtā tehniskā informācija ir svešvalodā – ražotāja izdoti katalogi, bukleti, brošūras u.c. – vēlams pievienot tulkojumu latviešu valodā vismaz tām teksta daļām, kuras tas ir norādījis tehniskajā piedāvājumā un atzīmējis dokumentācijā, kur Pasūtītājs var pārliecināties par piedāvājuma atbilstību izvirzītajām minimālajām tehniskās specifikācijas prasībām. Pasūtītājam ir tiesības neskaidrību gadījumā pieprasīt paskaidrojošo informāciju vai nepieciešamās informācijas tulkojumu.</w:t>
      </w:r>
      <w:r>
        <w:rPr>
          <w:rFonts w:eastAsia="Times New Roman"/>
          <w14:scene3d>
            <w14:camera w14:prst="orthographicFront"/>
            <w14:lightRig w14:rig="threePt" w14:dir="t">
              <w14:rot w14:lat="0" w14:lon="0" w14:rev="0"/>
            </w14:lightRig>
          </w14:scene3d>
        </w:rPr>
        <w:t xml:space="preserve"> </w:t>
      </w:r>
    </w:p>
    <w:p w14:paraId="0834C82C" w14:textId="3BD11C13" w:rsidR="00097049" w:rsidRPr="009120FB" w:rsidRDefault="00097049" w:rsidP="00D95F6C">
      <w:pPr>
        <w:pStyle w:val="ListParagraph"/>
        <w:numPr>
          <w:ilvl w:val="0"/>
          <w:numId w:val="15"/>
        </w:numPr>
        <w:shd w:val="clear" w:color="auto" w:fill="D9D9D9"/>
        <w:suppressAutoHyphens/>
        <w:spacing w:before="60" w:after="60" w:line="240" w:lineRule="auto"/>
        <w:ind w:left="720" w:hanging="720"/>
        <w:contextualSpacing w:val="0"/>
        <w:jc w:val="center"/>
        <w:rPr>
          <w:rFonts w:eastAsia="Calibri"/>
          <w:b/>
        </w:rPr>
      </w:pPr>
      <w:r w:rsidRPr="009120FB">
        <w:rPr>
          <w:rFonts w:eastAsia="Calibri"/>
          <w:b/>
        </w:rPr>
        <w:t>Finanšu piedāvājums</w:t>
      </w:r>
      <w:bookmarkEnd w:id="21"/>
    </w:p>
    <w:p w14:paraId="6BF00058" w14:textId="693AABF6" w:rsidR="00097049" w:rsidRPr="00D61CFD" w:rsidRDefault="00097049" w:rsidP="00D61CFD">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D61CFD">
        <w:rPr>
          <w:rFonts w:eastAsia="Times New Roman"/>
          <w14:scene3d>
            <w14:camera w14:prst="orthographicFront"/>
            <w14:lightRig w14:rig="threePt" w14:dir="t">
              <w14:rot w14:lat="0" w14:lon="0" w14:rev="0"/>
            </w14:lightRig>
          </w14:scene3d>
        </w:rPr>
        <w:t xml:space="preserve">Finanšu piedāvājumu pretendents sagatavo atbilstoši Atklāta konkursa nolikuma pielikumā </w:t>
      </w:r>
      <w:r w:rsidR="00D61CFD" w:rsidRPr="00D61CFD">
        <w:rPr>
          <w:rFonts w:eastAsia="Times New Roman"/>
          <w:i/>
          <w14:scene3d>
            <w14:camera w14:prst="orthographicFront"/>
            <w14:lightRig w14:rig="threePt" w14:dir="t">
              <w14:rot w14:lat="0" w14:lon="0" w14:rev="0"/>
            </w14:lightRig>
          </w14:scene3d>
        </w:rPr>
        <w:t>(</w:t>
      </w:r>
      <w:r w:rsidR="00D61CFD" w:rsidRPr="00D61CFD">
        <w:rPr>
          <w:rFonts w:eastAsia="Times New Roman"/>
          <w14:scene3d>
            <w14:camera w14:prst="orthographicFront"/>
            <w14:lightRig w14:rig="threePt" w14:dir="t">
              <w14:rot w14:lat="0" w14:lon="0" w14:rev="0"/>
            </w14:lightRig>
          </w14:scene3d>
        </w:rPr>
        <w:t xml:space="preserve">atkarībā no tā, kurā vai kurās Atklāta konkursa priekšmeta daļās pretendents iesniedz piedāvājumu – </w:t>
      </w:r>
      <w:r w:rsidR="00D61CFD" w:rsidRPr="00D61CFD">
        <w:rPr>
          <w:rFonts w:eastAsia="Times New Roman"/>
          <w:i/>
          <w14:scene3d>
            <w14:camera w14:prst="orthographicFront"/>
            <w14:lightRig w14:rig="threePt" w14:dir="t">
              <w14:rot w14:lat="0" w14:lon="0" w14:rev="0"/>
            </w14:lightRig>
          </w14:scene3d>
        </w:rPr>
        <w:t xml:space="preserve">Atklāta konkursa nolikuma 4.1. – 4.4. pielikums) </w:t>
      </w:r>
      <w:r w:rsidR="00D61CFD" w:rsidRPr="00D61CFD">
        <w:rPr>
          <w:rFonts w:eastAsia="Times New Roman"/>
          <w14:scene3d>
            <w14:camera w14:prst="orthographicFront"/>
            <w14:lightRig w14:rig="threePt" w14:dir="t">
              <w14:rot w14:lat="0" w14:lon="0" w14:rev="0"/>
            </w14:lightRig>
          </w14:scene3d>
        </w:rPr>
        <w:t xml:space="preserve">pievienotajām formām, ievērojot Tehniskās specifikācijas nosacījumus. </w:t>
      </w:r>
      <w:r w:rsidRPr="00D61CFD">
        <w:rPr>
          <w:rFonts w:eastAsia="Times New Roman"/>
          <w14:scene3d>
            <w14:camera w14:prst="orthographicFront"/>
            <w14:lightRig w14:rig="threePt" w14:dir="t">
              <w14:rot w14:lat="0" w14:lon="0" w14:rev="0"/>
            </w14:lightRig>
          </w14:scene3d>
        </w:rPr>
        <w:t xml:space="preserve"> </w:t>
      </w:r>
    </w:p>
    <w:p w14:paraId="714A314B" w14:textId="36F149EA" w:rsidR="00097049" w:rsidRPr="00F9736B" w:rsidRDefault="00097049" w:rsidP="00D95F6C">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F9736B">
        <w:rPr>
          <w:rFonts w:eastAsia="Times New Roman"/>
          <w:bCs/>
          <w14:scene3d>
            <w14:camera w14:prst="orthographicFront"/>
            <w14:lightRig w14:rig="threePt" w14:dir="t">
              <w14:rot w14:lat="0" w14:lon="0" w14:rev="0"/>
            </w14:lightRig>
          </w14:scene3d>
        </w:rPr>
        <w:t>Izstrādājot finanšu piedāvājumu, jānorāda vis</w:t>
      </w:r>
      <w:r w:rsidR="00EF58CB" w:rsidRPr="00F9736B">
        <w:rPr>
          <w:rFonts w:eastAsia="Times New Roman"/>
          <w:bCs/>
          <w14:scene3d>
            <w14:camera w14:prst="orthographicFront"/>
            <w14:lightRig w14:rig="threePt" w14:dir="t">
              <w14:rot w14:lat="0" w14:lon="0" w14:rev="0"/>
            </w14:lightRig>
          </w14:scene3d>
        </w:rPr>
        <w:t>a</w:t>
      </w:r>
      <w:r w:rsidRPr="00F9736B">
        <w:rPr>
          <w:rFonts w:eastAsia="Times New Roman"/>
          <w:bCs/>
          <w14:scene3d>
            <w14:camera w14:prst="orthographicFront"/>
            <w14:lightRig w14:rig="threePt" w14:dir="t">
              <w14:rot w14:lat="0" w14:lon="0" w14:rev="0"/>
            </w14:lightRig>
          </w14:scene3d>
        </w:rPr>
        <w:t xml:space="preserve"> finanšu piedāvājuma </w:t>
      </w:r>
      <w:r w:rsidR="008C2A53" w:rsidRPr="00F9736B">
        <w:rPr>
          <w:rFonts w:eastAsia="Times New Roman"/>
          <w:bCs/>
          <w14:scene3d>
            <w14:camera w14:prst="orthographicFront"/>
            <w14:lightRig w14:rig="threePt" w14:dir="t">
              <w14:rot w14:lat="0" w14:lon="0" w14:rev="0"/>
            </w14:lightRig>
          </w14:scene3d>
        </w:rPr>
        <w:t>f</w:t>
      </w:r>
      <w:r w:rsidR="00EF58CB" w:rsidRPr="00F9736B">
        <w:rPr>
          <w:rFonts w:eastAsia="Times New Roman"/>
          <w:bCs/>
          <w14:scene3d>
            <w14:camera w14:prst="orthographicFront"/>
            <w14:lightRig w14:rig="threePt" w14:dir="t">
              <w14:rot w14:lat="0" w14:lon="0" w14:rev="0"/>
            </w14:lightRig>
          </w14:scene3d>
        </w:rPr>
        <w:t>ormā</w:t>
      </w:r>
      <w:r w:rsidRPr="00F9736B">
        <w:rPr>
          <w:rFonts w:eastAsia="Times New Roman"/>
          <w:bCs/>
          <w14:scene3d>
            <w14:camera w14:prst="orthographicFront"/>
            <w14:lightRig w14:rig="threePt" w14:dir="t">
              <w14:rot w14:lat="0" w14:lon="0" w14:rev="0"/>
            </w14:lightRig>
          </w14:scene3d>
        </w:rPr>
        <w:t xml:space="preserve"> iekļaut</w:t>
      </w:r>
      <w:r w:rsidR="00EF58CB" w:rsidRPr="00F9736B">
        <w:rPr>
          <w:rFonts w:eastAsia="Times New Roman"/>
          <w:bCs/>
          <w14:scene3d>
            <w14:camera w14:prst="orthographicFront"/>
            <w14:lightRig w14:rig="threePt" w14:dir="t">
              <w14:rot w14:lat="0" w14:lon="0" w14:rev="0"/>
            </w14:lightRig>
          </w14:scene3d>
        </w:rPr>
        <w:t>ā</w:t>
      </w:r>
      <w:r w:rsidRPr="00F9736B">
        <w:rPr>
          <w:rFonts w:eastAsia="Times New Roman"/>
          <w:bCs/>
          <w14:scene3d>
            <w14:camera w14:prst="orthographicFront"/>
            <w14:lightRig w14:rig="threePt" w14:dir="t">
              <w14:rot w14:lat="0" w14:lon="0" w14:rev="0"/>
            </w14:lightRig>
          </w14:scene3d>
        </w:rPr>
        <w:t xml:space="preserve"> </w:t>
      </w:r>
      <w:r w:rsidR="00EF58CB" w:rsidRPr="00F9736B">
        <w:rPr>
          <w:rFonts w:eastAsia="Times New Roman"/>
          <w:bCs/>
          <w14:scene3d>
            <w14:camera w14:prst="orthographicFront"/>
            <w14:lightRig w14:rig="threePt" w14:dir="t">
              <w14:rot w14:lat="0" w14:lon="0" w14:rev="0"/>
            </w14:lightRig>
          </w14:scene3d>
        </w:rPr>
        <w:t>informācija</w:t>
      </w:r>
      <w:r w:rsidRPr="00F9736B">
        <w:rPr>
          <w:rFonts w:eastAsia="Times New Roman"/>
          <w:bCs/>
          <w14:scene3d>
            <w14:camera w14:prst="orthographicFront"/>
            <w14:lightRig w14:rig="threePt" w14:dir="t">
              <w14:rot w14:lat="0" w14:lon="0" w14:rev="0"/>
            </w14:lightRig>
          </w14:scene3d>
        </w:rPr>
        <w:t xml:space="preserve">, nav pieļaujama jaunu pozīciju un </w:t>
      </w:r>
      <w:r w:rsidR="00EF58CB" w:rsidRPr="00F9736B">
        <w:rPr>
          <w:rFonts w:eastAsia="Times New Roman"/>
          <w:bCs/>
          <w14:scene3d>
            <w14:camera w14:prst="orthographicFront"/>
            <w14:lightRig w14:rig="threePt" w14:dir="t">
              <w14:rot w14:lat="0" w14:lon="0" w14:rev="0"/>
            </w14:lightRig>
          </w14:scene3d>
        </w:rPr>
        <w:t>aiļu</w:t>
      </w:r>
      <w:r w:rsidRPr="00F9736B">
        <w:rPr>
          <w:rFonts w:eastAsia="Times New Roman"/>
          <w:bCs/>
          <w14:scene3d>
            <w14:camera w14:prst="orthographicFront"/>
            <w14:lightRig w14:rig="threePt" w14:dir="t">
              <w14:rot w14:lat="0" w14:lon="0" w14:rev="0"/>
            </w14:lightRig>
          </w14:scene3d>
        </w:rPr>
        <w:t xml:space="preserve"> iekļaušan</w:t>
      </w:r>
      <w:r w:rsidR="008C2A53" w:rsidRPr="00F9736B">
        <w:rPr>
          <w:rFonts w:eastAsia="Times New Roman"/>
          <w:bCs/>
          <w14:scene3d>
            <w14:camera w14:prst="orthographicFront"/>
            <w14:lightRig w14:rig="threePt" w14:dir="t">
              <w14:rot w14:lat="0" w14:lon="0" w14:rev="0"/>
            </w14:lightRig>
          </w14:scene3d>
        </w:rPr>
        <w:t>a</w:t>
      </w:r>
      <w:r w:rsidRPr="00F9736B">
        <w:rPr>
          <w:rFonts w:eastAsia="Times New Roman"/>
          <w:bCs/>
          <w14:scene3d>
            <w14:camera w14:prst="orthographicFront"/>
            <w14:lightRig w14:rig="threePt" w14:dir="t">
              <w14:rot w14:lat="0" w14:lon="0" w14:rev="0"/>
            </w14:lightRig>
          </w14:scene3d>
        </w:rPr>
        <w:t>, kā arī esošo mainīšana.</w:t>
      </w:r>
    </w:p>
    <w:p w14:paraId="4651F7DE" w14:textId="7B3ABB38" w:rsidR="00097049" w:rsidRPr="00657BC0" w:rsidRDefault="00097049" w:rsidP="00D95F6C">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657BC0">
        <w:rPr>
          <w:rFonts w:eastAsia="Times New Roman"/>
          <w14:scene3d>
            <w14:camera w14:prst="orthographicFront"/>
            <w14:lightRig w14:rig="threePt" w14:dir="t">
              <w14:rot w14:lat="0" w14:lon="0" w14:rev="0"/>
            </w14:lightRig>
          </w14:scene3d>
        </w:rPr>
        <w:t xml:space="preserve">Finanšu piedāvājumā visas cenas jāizsaka </w:t>
      </w:r>
      <w:r w:rsidRPr="00657BC0">
        <w:rPr>
          <w:rFonts w:eastAsia="Times New Roman"/>
          <w:i/>
          <w:iCs/>
          <w14:scene3d>
            <w14:camera w14:prst="orthographicFront"/>
            <w14:lightRig w14:rig="threePt" w14:dir="t">
              <w14:rot w14:lat="0" w14:lon="0" w14:rev="0"/>
            </w14:lightRig>
          </w14:scene3d>
        </w:rPr>
        <w:t>euro</w:t>
      </w:r>
      <w:r w:rsidRPr="00657BC0">
        <w:rPr>
          <w:rFonts w:eastAsia="Times New Roman"/>
          <w14:scene3d>
            <w14:camera w14:prst="orthographicFront"/>
            <w14:lightRig w14:rig="threePt" w14:dir="t">
              <w14:rot w14:lat="0" w14:lon="0" w14:rev="0"/>
            </w14:lightRig>
          </w14:scene3d>
        </w:rPr>
        <w:t xml:space="preserve"> (EUR bez PVN) un piedāvājuma cenas jāaprēķina un jānorāda ar precizitāti 2 (divas) zīmes aiz komata. Ja būs norādītas vairāk kā 2 (divas) zīmes aiz komata, noapaļošana netiks veikta un Komisija ņems vērā tikai 2 (divas) zīmes aiz komata.</w:t>
      </w:r>
    </w:p>
    <w:p w14:paraId="1E03CE47" w14:textId="39CE037B" w:rsidR="009A5F7D" w:rsidRPr="00692512" w:rsidRDefault="009A5F7D" w:rsidP="009A5F7D">
      <w:pPr>
        <w:pStyle w:val="ListParagraph"/>
        <w:numPr>
          <w:ilvl w:val="0"/>
          <w:numId w:val="15"/>
        </w:numPr>
        <w:shd w:val="clear" w:color="auto" w:fill="D9D9D9"/>
        <w:suppressAutoHyphens/>
        <w:spacing w:before="120" w:after="120" w:line="240" w:lineRule="auto"/>
        <w:jc w:val="center"/>
        <w:rPr>
          <w:rFonts w:eastAsia="Calibri"/>
          <w:b/>
        </w:rPr>
      </w:pPr>
      <w:bookmarkStart w:id="22" w:name="_Hlk169610152"/>
      <w:r w:rsidRPr="00692512">
        <w:rPr>
          <w:rFonts w:eastAsia="Calibri"/>
          <w:b/>
        </w:rPr>
        <w:t>Piedāvājumu vērtēšana</w:t>
      </w:r>
      <w:r>
        <w:rPr>
          <w:rFonts w:eastAsia="Calibri"/>
          <w:b/>
        </w:rPr>
        <w:t xml:space="preserve"> </w:t>
      </w:r>
      <w:r w:rsidR="007E2E17">
        <w:rPr>
          <w:rFonts w:eastAsia="Calibri"/>
          <w:b/>
        </w:rPr>
        <w:t>atklātā konkursā</w:t>
      </w:r>
    </w:p>
    <w:bookmarkEnd w:id="22"/>
    <w:p w14:paraId="130D343D" w14:textId="77777777" w:rsidR="009A5F7D" w:rsidRPr="00294983" w:rsidRDefault="009A5F7D" w:rsidP="009A5F7D">
      <w:pPr>
        <w:pStyle w:val="ListParagraph"/>
        <w:numPr>
          <w:ilvl w:val="1"/>
          <w:numId w:val="15"/>
        </w:numPr>
        <w:suppressAutoHyphens/>
        <w:spacing w:after="0" w:line="240" w:lineRule="auto"/>
        <w:ind w:left="720" w:hanging="720"/>
        <w:contextualSpacing w:val="0"/>
        <w:jc w:val="both"/>
        <w:rPr>
          <w:rFonts w:eastAsia="Times New Roman"/>
          <w:lang w:eastAsia="lv-LV"/>
          <w14:scene3d>
            <w14:camera w14:prst="orthographicFront"/>
            <w14:lightRig w14:rig="threePt" w14:dir="t">
              <w14:rot w14:lat="0" w14:lon="0" w14:rev="0"/>
            </w14:lightRig>
          </w14:scene3d>
        </w:rPr>
      </w:pPr>
      <w:r w:rsidRPr="00294983">
        <w:rPr>
          <w:rFonts w:eastAsia="Times New Roman"/>
          <w:lang w:eastAsia="lv-LV"/>
          <w14:scene3d>
            <w14:camera w14:prst="orthographicFront"/>
            <w14:lightRig w14:rig="threePt" w14:dir="t">
              <w14:rot w14:lat="0" w14:lon="0" w14:rev="0"/>
            </w14:lightRig>
          </w14:scene3d>
        </w:rPr>
        <w:t xml:space="preserve">Piedāvājuma izvēles kritērijs ir </w:t>
      </w:r>
      <w:r w:rsidRPr="00294983">
        <w:rPr>
          <w:rFonts w:eastAsia="Times New Roman"/>
          <w:b/>
          <w:lang w:eastAsia="lv-LV"/>
          <w14:scene3d>
            <w14:camera w14:prst="orthographicFront"/>
            <w14:lightRig w14:rig="threePt" w14:dir="t">
              <w14:rot w14:lat="0" w14:lon="0" w14:rev="0"/>
            </w14:lightRig>
          </w14:scene3d>
        </w:rPr>
        <w:t>saimnieciski visizdevīgākais piedāvājums</w:t>
      </w:r>
      <w:r w:rsidRPr="00294983">
        <w:rPr>
          <w:rFonts w:eastAsia="Times New Roman"/>
          <w:lang w:eastAsia="lv-LV"/>
          <w14:scene3d>
            <w14:camera w14:prst="orthographicFront"/>
            <w14:lightRig w14:rig="threePt" w14:dir="t">
              <w14:rot w14:lat="0" w14:lon="0" w14:rev="0"/>
            </w14:lightRig>
          </w14:scene3d>
        </w:rPr>
        <w:t xml:space="preserve">, ņemot vērā tikai cenu – </w:t>
      </w:r>
      <w:r w:rsidRPr="00294983">
        <w:rPr>
          <w:rFonts w:eastAsia="Times New Roman"/>
          <w:b/>
          <w:lang w:eastAsia="lv-LV"/>
          <w14:scene3d>
            <w14:camera w14:prst="orthographicFront"/>
            <w14:lightRig w14:rig="threePt" w14:dir="t">
              <w14:rot w14:lat="0" w14:lon="0" w14:rev="0"/>
            </w14:lightRig>
          </w14:scene3d>
        </w:rPr>
        <w:t>zemāko</w:t>
      </w:r>
      <w:r w:rsidRPr="00294983">
        <w:rPr>
          <w:rFonts w:eastAsia="Times New Roman"/>
          <w:lang w:eastAsia="lv-LV"/>
          <w14:scene3d>
            <w14:camera w14:prst="orthographicFront"/>
            <w14:lightRig w14:rig="threePt" w14:dir="t">
              <w14:rot w14:lat="0" w14:lon="0" w14:rev="0"/>
            </w14:lightRig>
          </w14:scene3d>
        </w:rPr>
        <w:t xml:space="preserve"> </w:t>
      </w:r>
      <w:r w:rsidRPr="00294983">
        <w:rPr>
          <w:rFonts w:eastAsia="Times New Roman"/>
          <w:b/>
          <w:lang w:eastAsia="lv-LV"/>
          <w14:scene3d>
            <w14:camera w14:prst="orthographicFront"/>
            <w14:lightRig w14:rig="threePt" w14:dir="t">
              <w14:rot w14:lat="0" w14:lon="0" w14:rev="0"/>
            </w14:lightRig>
          </w14:scene3d>
        </w:rPr>
        <w:t xml:space="preserve">piedāvāto cenu EUR bez PVN </w:t>
      </w:r>
      <w:r w:rsidRPr="00294983">
        <w:rPr>
          <w:rFonts w:eastAsia="Times New Roman"/>
          <w:lang w:eastAsia="lv-LV"/>
          <w14:scene3d>
            <w14:camera w14:prst="orthographicFront"/>
            <w14:lightRig w14:rig="threePt" w14:dir="t">
              <w14:rot w14:lat="0" w14:lon="0" w14:rev="0"/>
            </w14:lightRig>
          </w14:scene3d>
        </w:rPr>
        <w:t xml:space="preserve">katrā no Atklāta konkursa priekšmeta daļām atsevišķi, jo sagatavotā tehniskā specifikācija ir detalizēta un citiem kritērijiem nav būtiskas nozīmes piedāvājuma izvēlē. </w:t>
      </w:r>
    </w:p>
    <w:p w14:paraId="7C99D5B5" w14:textId="77777777" w:rsidR="009A5F7D" w:rsidRPr="000C2D88" w:rsidRDefault="009A5F7D" w:rsidP="009A5F7D">
      <w:pPr>
        <w:pStyle w:val="ListParagraph"/>
        <w:numPr>
          <w:ilvl w:val="1"/>
          <w:numId w:val="15"/>
        </w:numPr>
        <w:suppressAutoHyphens/>
        <w:spacing w:after="0" w:line="240" w:lineRule="auto"/>
        <w:ind w:left="720" w:hanging="720"/>
        <w:contextualSpacing w:val="0"/>
        <w:jc w:val="both"/>
        <w:rPr>
          <w:rFonts w:eastAsia="Times New Roman"/>
          <w:lang w:eastAsia="lv-LV"/>
          <w14:scene3d>
            <w14:camera w14:prst="orthographicFront"/>
            <w14:lightRig w14:rig="threePt" w14:dir="t">
              <w14:rot w14:lat="0" w14:lon="0" w14:rev="0"/>
            </w14:lightRig>
          </w14:scene3d>
        </w:rPr>
      </w:pPr>
      <w:r w:rsidRPr="000C2D88">
        <w:rPr>
          <w:rFonts w:eastAsia="Times New Roman"/>
          <w:lang w:eastAsia="lv-LV"/>
          <w14:scene3d>
            <w14:camera w14:prst="orthographicFront"/>
            <w14:lightRig w14:rig="threePt" w14:dir="t">
              <w14:rot w14:lat="0" w14:lon="0" w14:rev="0"/>
            </w14:lightRig>
          </w14:scene3d>
        </w:rPr>
        <w:t xml:space="preserve">Gadījumā, ja vismaz diviem pretendentiem ir vienādas piedāvātās zemākās cenas, tad izšķirošais piedāvājuma izvēles kritērijs, atbilstoši kuram izvēlēsies piedāvājumu katrā Atklāta konkursa priekšmeta daļā, ir garāks pretendenta piedāvātais garantijas termiņš Tehniskajā piedāvājumā piedāvātajai Precei. Ja vēl aizvien vismaz divu pretendentu novērtējums ir vienāds konkrētajā Atklāta konkursa priekšmeta daļā, tad tiek rīkota atklāta </w:t>
      </w:r>
      <w:r w:rsidRPr="000C2D88">
        <w:rPr>
          <w:rFonts w:eastAsia="Times New Roman"/>
          <w:lang w:eastAsia="lv-LV"/>
          <w14:scene3d>
            <w14:camera w14:prst="orthographicFront"/>
            <w14:lightRig w14:rig="threePt" w14:dir="t">
              <w14:rot w14:lat="0" w14:lon="0" w14:rev="0"/>
            </w14:lightRig>
          </w14:scene3d>
        </w:rPr>
        <w:lastRenderedPageBreak/>
        <w:t xml:space="preserve">izloze, kurā aicina piedalīties pretendentus, kuru piedāvājumu novērtējums ir vienāds, protokolējot izlozes norises procesu. </w:t>
      </w:r>
    </w:p>
    <w:p w14:paraId="34A880E2" w14:textId="77777777" w:rsidR="009A5F7D" w:rsidRPr="009F17FF" w:rsidRDefault="009A5F7D" w:rsidP="009A5F7D">
      <w:pPr>
        <w:pStyle w:val="Nodala11"/>
        <w:numPr>
          <w:ilvl w:val="1"/>
          <w:numId w:val="15"/>
        </w:numPr>
        <w:ind w:left="360"/>
        <w:rPr>
          <w:b/>
        </w:rPr>
      </w:pPr>
      <w:r w:rsidRPr="009F17FF">
        <w:rPr>
          <w:b/>
        </w:rPr>
        <w:t>Piedāvājumu vērtēšana</w:t>
      </w:r>
    </w:p>
    <w:p w14:paraId="3F6528F5" w14:textId="77777777" w:rsidR="009A5F7D" w:rsidRPr="009F17FF" w:rsidRDefault="009A5F7D" w:rsidP="009A5F7D">
      <w:pPr>
        <w:pStyle w:val="Nodala11"/>
        <w:numPr>
          <w:ilvl w:val="2"/>
          <w:numId w:val="15"/>
        </w:numPr>
        <w:ind w:left="1560" w:hanging="851"/>
      </w:pPr>
      <w:r w:rsidRPr="009F17FF">
        <w:t xml:space="preserve">Komisija vērtēs katru Atklāta konkursa priekšmeta daļu atsevišķi. </w:t>
      </w:r>
    </w:p>
    <w:p w14:paraId="26E10417" w14:textId="77777777" w:rsidR="009A5F7D" w:rsidRPr="00AA7B4A" w:rsidRDefault="009A5F7D" w:rsidP="009A5F7D">
      <w:pPr>
        <w:pStyle w:val="ListParagraph"/>
        <w:numPr>
          <w:ilvl w:val="2"/>
          <w:numId w:val="15"/>
        </w:numPr>
        <w:suppressAutoHyphens/>
        <w:spacing w:after="0" w:line="240" w:lineRule="auto"/>
        <w:ind w:left="1560" w:hanging="851"/>
        <w:contextualSpacing w:val="0"/>
        <w:jc w:val="both"/>
        <w:rPr>
          <w:rFonts w:eastAsia="Times New Roman"/>
          <w14:scene3d>
            <w14:camera w14:prst="orthographicFront"/>
            <w14:lightRig w14:rig="threePt" w14:dir="t">
              <w14:rot w14:lat="0" w14:lon="0" w14:rev="0"/>
            </w14:lightRig>
          </w14:scene3d>
        </w:rPr>
      </w:pPr>
      <w:r w:rsidRPr="00AA7B4A">
        <w:rPr>
          <w:rFonts w:eastAsia="Times New Roman"/>
          <w14:scene3d>
            <w14:camera w14:prst="orthographicFront"/>
            <w14:lightRig w14:rig="threePt" w14:dir="t">
              <w14:rot w14:lat="0" w14:lon="0" w14:rev="0"/>
            </w14:lightRig>
          </w14:scene3d>
        </w:rPr>
        <w:t>Komisija, ja tā noteikusi citādu kārtību, katrai Atklāta konkursa priekšmeta daļai piedāvājumu vērtēšanu veic šādos posmos:</w:t>
      </w:r>
    </w:p>
    <w:p w14:paraId="2166ABF7" w14:textId="77777777" w:rsidR="009A5F7D" w:rsidRPr="00AA7B4A" w:rsidRDefault="009A5F7D" w:rsidP="009A5F7D">
      <w:pPr>
        <w:pStyle w:val="ListParagraph"/>
        <w:numPr>
          <w:ilvl w:val="3"/>
          <w:numId w:val="15"/>
        </w:numPr>
        <w:tabs>
          <w:tab w:val="left" w:pos="2552"/>
        </w:tabs>
        <w:spacing w:after="0" w:line="240" w:lineRule="auto"/>
        <w:ind w:firstLine="840"/>
        <w:contextualSpacing w:val="0"/>
        <w:jc w:val="both"/>
        <w:rPr>
          <w:rFonts w:eastAsia="Calibri"/>
        </w:rPr>
      </w:pPr>
      <w:r w:rsidRPr="00AA7B4A">
        <w:rPr>
          <w:rFonts w:eastAsia="Calibri"/>
        </w:rPr>
        <w:t>piedāvājuma noformējuma pārbaude;</w:t>
      </w:r>
    </w:p>
    <w:p w14:paraId="7ADFF2C0" w14:textId="77777777" w:rsidR="009A5F7D" w:rsidRPr="00AA7B4A" w:rsidRDefault="009A5F7D" w:rsidP="009A5F7D">
      <w:pPr>
        <w:pStyle w:val="ListParagraph"/>
        <w:numPr>
          <w:ilvl w:val="3"/>
          <w:numId w:val="15"/>
        </w:numPr>
        <w:tabs>
          <w:tab w:val="left" w:pos="2552"/>
        </w:tabs>
        <w:spacing w:after="0" w:line="240" w:lineRule="auto"/>
        <w:ind w:firstLine="840"/>
        <w:contextualSpacing w:val="0"/>
        <w:jc w:val="both"/>
        <w:rPr>
          <w:rFonts w:eastAsia="Calibri"/>
        </w:rPr>
      </w:pPr>
      <w:r w:rsidRPr="00AA7B4A">
        <w:rPr>
          <w:rFonts w:eastAsia="Calibri"/>
        </w:rPr>
        <w:t>pretendentu atlase;</w:t>
      </w:r>
    </w:p>
    <w:p w14:paraId="7C70AFA6" w14:textId="77777777" w:rsidR="009A5F7D" w:rsidRPr="00AA7B4A" w:rsidRDefault="009A5F7D" w:rsidP="009A5F7D">
      <w:pPr>
        <w:pStyle w:val="ListParagraph"/>
        <w:numPr>
          <w:ilvl w:val="3"/>
          <w:numId w:val="15"/>
        </w:numPr>
        <w:tabs>
          <w:tab w:val="left" w:pos="2552"/>
        </w:tabs>
        <w:spacing w:after="0" w:line="240" w:lineRule="auto"/>
        <w:ind w:firstLine="840"/>
        <w:contextualSpacing w:val="0"/>
        <w:jc w:val="both"/>
        <w:rPr>
          <w:rFonts w:eastAsia="Calibri"/>
        </w:rPr>
      </w:pPr>
      <w:r w:rsidRPr="00AA7B4A">
        <w:rPr>
          <w:rFonts w:eastAsia="Calibri"/>
        </w:rPr>
        <w:t>tehnisko piedāvājumu vērtēšana;</w:t>
      </w:r>
    </w:p>
    <w:p w14:paraId="0A0F75E9" w14:textId="77777777" w:rsidR="009A5F7D" w:rsidRPr="00AA7B4A" w:rsidRDefault="009A5F7D" w:rsidP="009A5F7D">
      <w:pPr>
        <w:pStyle w:val="ListParagraph"/>
        <w:numPr>
          <w:ilvl w:val="3"/>
          <w:numId w:val="15"/>
        </w:numPr>
        <w:tabs>
          <w:tab w:val="left" w:pos="2552"/>
        </w:tabs>
        <w:spacing w:after="0" w:line="240" w:lineRule="auto"/>
        <w:ind w:firstLine="840"/>
        <w:contextualSpacing w:val="0"/>
        <w:jc w:val="both"/>
        <w:rPr>
          <w:rFonts w:eastAsia="Calibri"/>
        </w:rPr>
      </w:pPr>
      <w:r w:rsidRPr="00AA7B4A">
        <w:rPr>
          <w:rFonts w:eastAsia="Calibri"/>
        </w:rPr>
        <w:t>finanšu piedāvājumu vērtēšana.</w:t>
      </w:r>
    </w:p>
    <w:p w14:paraId="0E2B0FD7" w14:textId="77777777" w:rsidR="009A5F7D" w:rsidRPr="00373099" w:rsidRDefault="009A5F7D" w:rsidP="009A5F7D">
      <w:pPr>
        <w:pStyle w:val="Nodala11"/>
        <w:numPr>
          <w:ilvl w:val="1"/>
          <w:numId w:val="15"/>
        </w:numPr>
        <w:ind w:left="709" w:hanging="709"/>
      </w:pPr>
      <w:bookmarkStart w:id="23" w:name="_Toc336440052"/>
      <w:r w:rsidRPr="00373099">
        <w:t xml:space="preserve">Ja pretendenta, kuram atbilstoši 10.1. punktam būtu piešķiramas līguma slēgšanas tiesības Atklāta konkursa priekšmeta daļā, piedāvājums kādā no vērtēšanas posmiem tiek noraidīts vai pretendents tiek izslēgts, Komisija vērtē nākamo saimnieciski visizdevīgāko piedāvājumu </w:t>
      </w:r>
      <w:bookmarkEnd w:id="23"/>
      <w:r w:rsidRPr="00373099">
        <w:t xml:space="preserve">konkrētajā Atklāta konkursa priekšmeta daļā. </w:t>
      </w:r>
    </w:p>
    <w:p w14:paraId="250B5451" w14:textId="77777777" w:rsidR="009A5F7D" w:rsidRPr="00D720D5" w:rsidRDefault="009A5F7D" w:rsidP="009A5F7D">
      <w:pPr>
        <w:pStyle w:val="Nodala11"/>
        <w:numPr>
          <w:ilvl w:val="1"/>
          <w:numId w:val="15"/>
        </w:numPr>
        <w:ind w:left="709" w:hanging="709"/>
      </w:pPr>
      <w:r w:rsidRPr="00D720D5">
        <w:t>Komisija pārbauda piedāvājuma atbilstību Atklāta konkursa nolikumā noteiktajām prasībām un izvēlas piedāvājumu saskaņā ar noteikto piedāvājuma izvēles kritēriju.</w:t>
      </w:r>
    </w:p>
    <w:p w14:paraId="3EAE7D85" w14:textId="77777777" w:rsidR="009A5F7D" w:rsidRPr="00FD31B9" w:rsidRDefault="009A5F7D" w:rsidP="009A5F7D">
      <w:pPr>
        <w:pStyle w:val="ListParagraph"/>
        <w:numPr>
          <w:ilvl w:val="1"/>
          <w:numId w:val="15"/>
        </w:numPr>
        <w:suppressAutoHyphens/>
        <w:spacing w:after="0" w:line="240" w:lineRule="auto"/>
        <w:ind w:left="720" w:hanging="720"/>
        <w:contextualSpacing w:val="0"/>
        <w:jc w:val="both"/>
        <w:rPr>
          <w:rFonts w:eastAsia="Times New Roman"/>
          <w14:scene3d>
            <w14:camera w14:prst="orthographicFront"/>
            <w14:lightRig w14:rig="threePt" w14:dir="t">
              <w14:rot w14:lat="0" w14:lon="0" w14:rev="0"/>
            </w14:lightRig>
          </w14:scene3d>
        </w:rPr>
      </w:pPr>
      <w:bookmarkStart w:id="24" w:name="_Hlk83046481"/>
      <w:r w:rsidRPr="00FD31B9">
        <w:rPr>
          <w:rFonts w:eastAsia="Times New Roman"/>
          <w14:scene3d>
            <w14:camera w14:prst="orthographicFront"/>
            <w14:lightRig w14:rig="threePt" w14:dir="t">
              <w14:rot w14:lat="0" w14:lon="0" w14:rev="0"/>
            </w14:lightRig>
          </w14:scene3d>
        </w:rPr>
        <w:t>Komisijai ir tiesības katrā no Atklāta konkursa priekšmeta daļām pretendenta kvalifikācijas pārbaudi veikt tikai tam pretendentam, kuram būtu piešķiramas līguma slēgšanas tiesības, atbilstoši Atklāta konkursa nolikuma 10. punkta prasībām un Ministru kabineta 2017. gada 28. februāra noteikumu Nr. 107</w:t>
      </w:r>
      <w:r w:rsidRPr="00FD31B9">
        <w:t xml:space="preserve"> “I</w:t>
      </w:r>
      <w:r w:rsidRPr="00FD31B9">
        <w:rPr>
          <w:rFonts w:eastAsia="Times New Roman"/>
          <w14:scene3d>
            <w14:camera w14:prst="orthographicFront"/>
            <w14:lightRig w14:rig="threePt" w14:dir="t">
              <w14:rot w14:lat="0" w14:lon="0" w14:rev="0"/>
            </w14:lightRig>
          </w14:scene3d>
        </w:rPr>
        <w:t>epirkuma procedūru un metu konkursu norises kārtība” 16. punktam.</w:t>
      </w:r>
      <w:bookmarkEnd w:id="24"/>
    </w:p>
    <w:p w14:paraId="471225D7" w14:textId="77777777" w:rsidR="009A5F7D" w:rsidRPr="00EE3744" w:rsidRDefault="009A5F7D" w:rsidP="009A5F7D">
      <w:pPr>
        <w:pStyle w:val="Nodala11"/>
        <w:numPr>
          <w:ilvl w:val="1"/>
          <w:numId w:val="15"/>
        </w:numPr>
        <w:spacing w:before="0" w:after="0"/>
        <w:ind w:left="709" w:hanging="785"/>
      </w:pPr>
      <w:r w:rsidRPr="00EE3744">
        <w:t xml:space="preserve">Komisija attiecībā uz pretendentu, kuram būtu piešķiramas līguma slēgšanas tiesības Atklātā konkursā, pārbauda vai uz pretendentu nav attiecināmi PIL 42. panta otrās daļas 1., 2., 3., 4., 5., 6., 7., 10., 11., 12., 13. un 14. punktā noteiktie pretendenta izslēgšanas nosacījumi atbilstoši Atklāta konkursa 12. punktā noteiktajai kārtībai. </w:t>
      </w:r>
    </w:p>
    <w:p w14:paraId="1E4290BC" w14:textId="77777777" w:rsidR="009A5F7D" w:rsidRPr="0086187D" w:rsidRDefault="009A5F7D" w:rsidP="009A5F7D">
      <w:pPr>
        <w:pStyle w:val="Nodala11"/>
        <w:numPr>
          <w:ilvl w:val="1"/>
          <w:numId w:val="15"/>
        </w:numPr>
        <w:spacing w:before="0" w:after="0"/>
        <w:ind w:left="709" w:hanging="709"/>
      </w:pPr>
      <w:r w:rsidRPr="0086187D">
        <w:t>Komisija pārbaudīs, vai uz pretendentu, kuram būtu piešķiramas līguma slēgšanas tiesības Atklāta konkursa priekšmeta daļā, neattiecas Starptautisko un Latvijas Republikas nacionālo sankciju likuma 11.¹ panta pirmajā daļā noteiktie sankciju piemērošanas nosacījumi publisko iepirkumu un publiskās un privātās partnerības jomā.</w:t>
      </w:r>
    </w:p>
    <w:p w14:paraId="7AB737C9" w14:textId="77777777" w:rsidR="009A5F7D" w:rsidRPr="00D23F5B" w:rsidRDefault="009A5F7D" w:rsidP="009A5F7D">
      <w:pPr>
        <w:pStyle w:val="ListParagraph"/>
        <w:numPr>
          <w:ilvl w:val="1"/>
          <w:numId w:val="15"/>
        </w:numPr>
        <w:suppressAutoHyphens/>
        <w:spacing w:after="0" w:line="240" w:lineRule="auto"/>
        <w:ind w:left="720" w:hanging="720"/>
        <w:contextualSpacing w:val="0"/>
        <w:jc w:val="both"/>
        <w:rPr>
          <w:rFonts w:eastAsia="Times New Roman"/>
          <w:b/>
          <w14:scene3d>
            <w14:camera w14:prst="orthographicFront"/>
            <w14:lightRig w14:rig="threePt" w14:dir="t">
              <w14:rot w14:lat="0" w14:lon="0" w14:rev="0"/>
            </w14:lightRig>
          </w14:scene3d>
        </w:rPr>
      </w:pPr>
      <w:r w:rsidRPr="00D23F5B">
        <w:rPr>
          <w:rFonts w:eastAsia="Times New Roman"/>
          <w:b/>
          <w14:scene3d>
            <w14:camera w14:prst="orthographicFront"/>
            <w14:lightRig w14:rig="threePt" w14:dir="t">
              <w14:rot w14:lat="0" w14:lon="0" w14:rev="0"/>
            </w14:lightRig>
          </w14:scene3d>
        </w:rPr>
        <w:t>Piedāvājuma noformējuma pārbaude</w:t>
      </w:r>
    </w:p>
    <w:p w14:paraId="61E422C3" w14:textId="77777777" w:rsidR="009A5F7D" w:rsidRPr="00D23F5B" w:rsidRDefault="009A5F7D" w:rsidP="009A5F7D">
      <w:pPr>
        <w:pStyle w:val="Nodala111"/>
        <w:numPr>
          <w:ilvl w:val="2"/>
          <w:numId w:val="15"/>
        </w:numPr>
        <w:ind w:left="1560" w:hanging="851"/>
      </w:pPr>
      <w:r w:rsidRPr="00D23F5B">
        <w:t>Komisija novērtē piedāvājuma atbilstību Atklāta konkursa nolikuma 4. punktā un tā apakšpunktos noteiktajām prasībām.</w:t>
      </w:r>
    </w:p>
    <w:p w14:paraId="08167FB7" w14:textId="77777777" w:rsidR="009A5F7D" w:rsidRPr="00742579" w:rsidRDefault="009A5F7D" w:rsidP="009A5F7D">
      <w:pPr>
        <w:pStyle w:val="Nodala111"/>
        <w:numPr>
          <w:ilvl w:val="2"/>
          <w:numId w:val="15"/>
        </w:numPr>
        <w:ind w:left="1560" w:hanging="851"/>
      </w:pPr>
      <w:r w:rsidRPr="00742579">
        <w:t>Ja piedāvājums neatbilst kādai no piedāvājumu noformējuma prasībām, Komisija var lemt par attiecīgā piedāvājuma tālāku izskatīšanu, vai nepieciešamības gadījumā, izvērtējot neatbilstības būtiskumu, rīkoties atbilstoši PIL 41. panta sestās daļas regulējumam.</w:t>
      </w:r>
    </w:p>
    <w:p w14:paraId="622E4008" w14:textId="77777777" w:rsidR="009A5F7D" w:rsidRPr="00F81E6A" w:rsidRDefault="009A5F7D" w:rsidP="009A5F7D">
      <w:pPr>
        <w:pStyle w:val="ListParagraph"/>
        <w:numPr>
          <w:ilvl w:val="1"/>
          <w:numId w:val="15"/>
        </w:numPr>
        <w:suppressAutoHyphens/>
        <w:spacing w:after="0" w:line="240" w:lineRule="auto"/>
        <w:ind w:left="720" w:hanging="720"/>
        <w:contextualSpacing w:val="0"/>
        <w:jc w:val="both"/>
        <w:rPr>
          <w:rFonts w:eastAsia="Times New Roman"/>
          <w:b/>
          <w14:scene3d>
            <w14:camera w14:prst="orthographicFront"/>
            <w14:lightRig w14:rig="threePt" w14:dir="t">
              <w14:rot w14:lat="0" w14:lon="0" w14:rev="0"/>
            </w14:lightRig>
          </w14:scene3d>
        </w:rPr>
      </w:pPr>
      <w:r w:rsidRPr="00F81E6A">
        <w:rPr>
          <w:rFonts w:eastAsia="Times New Roman"/>
          <w:b/>
          <w14:scene3d>
            <w14:camera w14:prst="orthographicFront"/>
            <w14:lightRig w14:rig="threePt" w14:dir="t">
              <w14:rot w14:lat="0" w14:lon="0" w14:rev="0"/>
            </w14:lightRig>
          </w14:scene3d>
        </w:rPr>
        <w:t>Pretendentu atlase</w:t>
      </w:r>
    </w:p>
    <w:p w14:paraId="235B67B9" w14:textId="77777777" w:rsidR="009A5F7D" w:rsidRPr="00F81E6A" w:rsidRDefault="009A5F7D" w:rsidP="009A5F7D">
      <w:pPr>
        <w:pStyle w:val="Nodala111"/>
        <w:numPr>
          <w:ilvl w:val="2"/>
          <w:numId w:val="15"/>
        </w:numPr>
        <w:ind w:left="1560" w:hanging="862"/>
      </w:pPr>
      <w:r w:rsidRPr="00F81E6A">
        <w:t>Komisija vērtē pretendenta atbilstību Atklāta konkursa nolikuma 6. punktā noteiktajām pretendentu atlases prasībām.</w:t>
      </w:r>
    </w:p>
    <w:p w14:paraId="04A6DE81" w14:textId="77777777" w:rsidR="009A5F7D" w:rsidRPr="00B73702" w:rsidRDefault="009A5F7D" w:rsidP="009A5F7D">
      <w:pPr>
        <w:pStyle w:val="Nodala11"/>
        <w:numPr>
          <w:ilvl w:val="2"/>
          <w:numId w:val="15"/>
        </w:numPr>
        <w:spacing w:before="0" w:after="0"/>
        <w:ind w:left="1560" w:hanging="862"/>
      </w:pPr>
      <w:r w:rsidRPr="00B73702">
        <w:t>Komisija izslēdz pretendentu no turpmākas dalības Atklāta konkursa priekšmeta daļā un tā piedāvājumu tālāk nevērtē, ja konstatē, ka:</w:t>
      </w:r>
    </w:p>
    <w:p w14:paraId="10B2BA7B" w14:textId="77777777" w:rsidR="009A5F7D" w:rsidRPr="00B73702" w:rsidRDefault="009A5F7D" w:rsidP="009A5F7D">
      <w:pPr>
        <w:pStyle w:val="111Tabulaiiiiii"/>
        <w:numPr>
          <w:ilvl w:val="3"/>
          <w:numId w:val="15"/>
        </w:numPr>
        <w:ind w:left="2552" w:hanging="992"/>
        <w:rPr>
          <w:color w:val="auto"/>
          <w:sz w:val="24"/>
          <w:szCs w:val="24"/>
          <w:lang w:val="lv-LV"/>
        </w:rPr>
      </w:pPr>
      <w:r w:rsidRPr="00B73702">
        <w:rPr>
          <w:color w:val="auto"/>
          <w:sz w:val="24"/>
          <w:szCs w:val="24"/>
          <w:lang w:val="lv-LV"/>
        </w:rPr>
        <w:t>pretendents ir iesniedzis nepatiesu informāciju savas kvalifikācijas novērtēšanai;</w:t>
      </w:r>
    </w:p>
    <w:p w14:paraId="33A8BC54" w14:textId="77777777" w:rsidR="009A5F7D" w:rsidRPr="00B73702" w:rsidRDefault="009A5F7D" w:rsidP="009A5F7D">
      <w:pPr>
        <w:pStyle w:val="111Tabulaiiiiii"/>
        <w:numPr>
          <w:ilvl w:val="3"/>
          <w:numId w:val="15"/>
        </w:numPr>
        <w:ind w:left="2552" w:hanging="992"/>
        <w:rPr>
          <w:color w:val="auto"/>
          <w:sz w:val="24"/>
          <w:szCs w:val="24"/>
          <w:lang w:val="lv-LV"/>
        </w:rPr>
      </w:pPr>
      <w:r w:rsidRPr="00B73702">
        <w:rPr>
          <w:color w:val="auto"/>
          <w:sz w:val="24"/>
          <w:szCs w:val="24"/>
          <w:lang w:val="lv-LV"/>
        </w:rPr>
        <w:t>pretendents vispār nav iesniedzis prasīto informāciju;</w:t>
      </w:r>
    </w:p>
    <w:p w14:paraId="6B4DAC78" w14:textId="77777777" w:rsidR="009A5F7D" w:rsidRPr="00B73702" w:rsidRDefault="009A5F7D" w:rsidP="009A5F7D">
      <w:pPr>
        <w:pStyle w:val="111Tabulaiiiiii"/>
        <w:numPr>
          <w:ilvl w:val="3"/>
          <w:numId w:val="15"/>
        </w:numPr>
        <w:ind w:left="2552" w:hanging="992"/>
        <w:rPr>
          <w:color w:val="auto"/>
          <w:sz w:val="24"/>
          <w:szCs w:val="24"/>
          <w:lang w:val="lv-LV"/>
        </w:rPr>
      </w:pPr>
      <w:r w:rsidRPr="00B73702">
        <w:rPr>
          <w:color w:val="auto"/>
          <w:sz w:val="24"/>
          <w:szCs w:val="24"/>
          <w:lang w:val="lv-LV"/>
        </w:rPr>
        <w:t>kvalifikācijas dokumenti nav iesniegti atbilstoši Atklāta konkursa nolikumā noteiktajām prasībām un/vai to saturs neatbilst Atklāta konkursa nolikuma prasībām.</w:t>
      </w:r>
    </w:p>
    <w:p w14:paraId="1DDE5C26" w14:textId="77777777" w:rsidR="009A5F7D" w:rsidRPr="00877756" w:rsidRDefault="009A5F7D" w:rsidP="009A5F7D">
      <w:pPr>
        <w:pStyle w:val="ListParagraph"/>
        <w:numPr>
          <w:ilvl w:val="1"/>
          <w:numId w:val="15"/>
        </w:numPr>
        <w:suppressAutoHyphens/>
        <w:spacing w:after="0" w:line="240" w:lineRule="auto"/>
        <w:ind w:left="720" w:hanging="720"/>
        <w:contextualSpacing w:val="0"/>
        <w:jc w:val="both"/>
        <w:rPr>
          <w:rFonts w:eastAsia="Times New Roman"/>
          <w:b/>
          <w14:scene3d>
            <w14:camera w14:prst="orthographicFront"/>
            <w14:lightRig w14:rig="threePt" w14:dir="t">
              <w14:rot w14:lat="0" w14:lon="0" w14:rev="0"/>
            </w14:lightRig>
          </w14:scene3d>
        </w:rPr>
      </w:pPr>
      <w:r w:rsidRPr="00877756">
        <w:rPr>
          <w:rFonts w:eastAsia="Times New Roman"/>
          <w:b/>
          <w14:scene3d>
            <w14:camera w14:prst="orthographicFront"/>
            <w14:lightRig w14:rig="threePt" w14:dir="t">
              <w14:rot w14:lat="0" w14:lon="0" w14:rev="0"/>
            </w14:lightRig>
          </w14:scene3d>
        </w:rPr>
        <w:t>Tehniskā piedāvājuma atbilstības pārbaude</w:t>
      </w:r>
    </w:p>
    <w:p w14:paraId="7681EEA6" w14:textId="77777777" w:rsidR="009A5F7D" w:rsidRPr="00877756" w:rsidRDefault="009A5F7D" w:rsidP="009A5F7D">
      <w:pPr>
        <w:pStyle w:val="Nodala111"/>
        <w:numPr>
          <w:ilvl w:val="2"/>
          <w:numId w:val="15"/>
        </w:numPr>
        <w:ind w:left="1701" w:hanging="992"/>
      </w:pPr>
      <w:r w:rsidRPr="00877756">
        <w:t>Komisija pārbauda vai tehniskais piedāvājums atbilst Atklāta konkursa nolikuma 8. punktā noteiktajām prasībām.</w:t>
      </w:r>
    </w:p>
    <w:p w14:paraId="71AD5621" w14:textId="77777777" w:rsidR="009A5F7D" w:rsidRPr="00877756" w:rsidRDefault="009A5F7D" w:rsidP="009A5F7D">
      <w:pPr>
        <w:pStyle w:val="Nodala111"/>
        <w:numPr>
          <w:ilvl w:val="2"/>
          <w:numId w:val="15"/>
        </w:numPr>
        <w:ind w:left="1701" w:hanging="992"/>
      </w:pPr>
      <w:r w:rsidRPr="00877756">
        <w:lastRenderedPageBreak/>
        <w:t>Ja Komisija konstatē, ka pretendenta tehniskais piedāvājums neatbilst Atklāta konkursa nolikuma 8. punktā noteiktajām prasībām, Komisija izslēdz pretendentu no turpmākās dalības Atklāta konkursa priekšmeta daļā un tā piedāvājumu tālāk nevērtē.</w:t>
      </w:r>
    </w:p>
    <w:p w14:paraId="21CE2BB2" w14:textId="77777777" w:rsidR="009A5F7D" w:rsidRPr="00044536" w:rsidRDefault="009A5F7D" w:rsidP="009A5F7D">
      <w:pPr>
        <w:pStyle w:val="ListParagraph"/>
        <w:numPr>
          <w:ilvl w:val="1"/>
          <w:numId w:val="15"/>
        </w:numPr>
        <w:suppressAutoHyphens/>
        <w:spacing w:after="0" w:line="240" w:lineRule="auto"/>
        <w:ind w:left="720" w:hanging="720"/>
        <w:contextualSpacing w:val="0"/>
        <w:jc w:val="both"/>
        <w:rPr>
          <w:rFonts w:eastAsia="Times New Roman"/>
          <w:b/>
          <w14:scene3d>
            <w14:camera w14:prst="orthographicFront"/>
            <w14:lightRig w14:rig="threePt" w14:dir="t">
              <w14:rot w14:lat="0" w14:lon="0" w14:rev="0"/>
            </w14:lightRig>
          </w14:scene3d>
        </w:rPr>
      </w:pPr>
      <w:r w:rsidRPr="00044536">
        <w:rPr>
          <w:rFonts w:eastAsia="Times New Roman"/>
          <w:b/>
          <w14:scene3d>
            <w14:camera w14:prst="orthographicFront"/>
            <w14:lightRig w14:rig="threePt" w14:dir="t">
              <w14:rot w14:lat="0" w14:lon="0" w14:rev="0"/>
            </w14:lightRig>
          </w14:scene3d>
        </w:rPr>
        <w:t>Finanšu piedāvājuma atbilstības pārbaude</w:t>
      </w:r>
    </w:p>
    <w:p w14:paraId="7D6F214E" w14:textId="77777777" w:rsidR="009A5F7D" w:rsidRPr="00044536" w:rsidRDefault="009A5F7D" w:rsidP="00922F48">
      <w:pPr>
        <w:pStyle w:val="Nodala11"/>
        <w:numPr>
          <w:ilvl w:val="2"/>
          <w:numId w:val="15"/>
        </w:numPr>
        <w:tabs>
          <w:tab w:val="left" w:pos="1843"/>
        </w:tabs>
        <w:spacing w:before="0" w:after="0"/>
        <w:ind w:left="1701" w:hanging="992"/>
      </w:pPr>
      <w:r w:rsidRPr="00044536">
        <w:t>Komisija veic finanšu piedāvājumu atbilstības pārbaudi un izvērtēšanu atbilstoši Atklāta konkursa nolikuma 9. punktā un tā apakšpunktos noteiktajām prasībām.</w:t>
      </w:r>
    </w:p>
    <w:p w14:paraId="2B5D9EC7" w14:textId="77777777" w:rsidR="009A5F7D" w:rsidRPr="00044536" w:rsidRDefault="009A5F7D" w:rsidP="009A5F7D">
      <w:pPr>
        <w:pStyle w:val="Nodala11"/>
        <w:numPr>
          <w:ilvl w:val="2"/>
          <w:numId w:val="15"/>
        </w:numPr>
        <w:tabs>
          <w:tab w:val="left" w:pos="1843"/>
        </w:tabs>
        <w:spacing w:before="0" w:after="0"/>
        <w:ind w:left="1701" w:hanging="992"/>
      </w:pPr>
      <w:r w:rsidRPr="00044536">
        <w:t>Komisija izslēdz pretendentu no turpmākas dalības Atklāta konkursa priekšmeta daļā un tā piedāvājumu tālāk nevērtē, ja konstatē, ka nav iesniegti visi finanšu piedāvājuma dokumenti vai finanšu piedāvājums nav iesniegts par visu Atklāta konkursa priekšmeta daļas apjomu.</w:t>
      </w:r>
    </w:p>
    <w:p w14:paraId="41A1126F" w14:textId="77777777" w:rsidR="009A5F7D" w:rsidRPr="008004D7" w:rsidRDefault="009A5F7D" w:rsidP="009A5F7D">
      <w:pPr>
        <w:pStyle w:val="Nodala111"/>
        <w:numPr>
          <w:ilvl w:val="2"/>
          <w:numId w:val="15"/>
        </w:numPr>
        <w:tabs>
          <w:tab w:val="left" w:pos="1843"/>
        </w:tabs>
        <w:ind w:left="1701" w:hanging="992"/>
      </w:pPr>
      <w:r w:rsidRPr="008004D7">
        <w:t>Lai konstatētu, kuram pretendentam ir piešķiramas līguma slēgšanas tiesības,  Komisija pārbauda vai iesniegtajos finanšu piedāvājumos nav aritmētiskās kļūdas. Ja Komisija konstatē šādas kļūdas, tā tās izlabo. Par kļūdu labojumu un laboto piedāvājuma summu Komisija paziņo pretendentam, kura pieļautās kļūdas labotas. Vērtējot piedāvājumus katrā Atklāta konkursa priekšmeta daļā, Komisija ņem vērā Komisijas veikto aritmētisko kļūdu labojumus;</w:t>
      </w:r>
    </w:p>
    <w:p w14:paraId="172D3C3F" w14:textId="12C72055" w:rsidR="009A5F7D" w:rsidRPr="008004D7" w:rsidRDefault="009A5F7D" w:rsidP="009A5F7D">
      <w:pPr>
        <w:pStyle w:val="Nodala111"/>
        <w:numPr>
          <w:ilvl w:val="2"/>
          <w:numId w:val="15"/>
        </w:numPr>
        <w:tabs>
          <w:tab w:val="left" w:pos="1843"/>
        </w:tabs>
        <w:ind w:left="1701" w:hanging="992"/>
      </w:pPr>
      <w:r w:rsidRPr="008004D7">
        <w:t>Komisija pārbauda, vai nav iesniegts nepamatoti lēts piedāvājums un rīkojas saskaņā ar PIL 53. panta noteikumiem. Ja Komisija konstatē, ka ir iesniegts nepamatoti lēts piedāvājums, tas tiek noraidīts.</w:t>
      </w:r>
    </w:p>
    <w:p w14:paraId="429B75D9" w14:textId="31E66772" w:rsidR="00097049" w:rsidRPr="009120FB" w:rsidRDefault="00097049" w:rsidP="00545840">
      <w:pPr>
        <w:pStyle w:val="ListParagraph"/>
        <w:numPr>
          <w:ilvl w:val="0"/>
          <w:numId w:val="15"/>
        </w:numPr>
        <w:shd w:val="clear" w:color="auto" w:fill="D9D9D9"/>
        <w:suppressAutoHyphens/>
        <w:spacing w:before="120" w:after="120" w:line="240" w:lineRule="auto"/>
        <w:jc w:val="center"/>
        <w:rPr>
          <w:rFonts w:eastAsia="Calibri"/>
          <w:b/>
        </w:rPr>
      </w:pPr>
      <w:bookmarkStart w:id="25" w:name="_Toc71118627"/>
      <w:r w:rsidRPr="009120FB">
        <w:rPr>
          <w:rFonts w:eastAsia="Calibri"/>
          <w:b/>
        </w:rPr>
        <w:t>Pretendentu izslēgšanas noteikumi atbilstoši normatīviem aktiem</w:t>
      </w:r>
      <w:bookmarkEnd w:id="25"/>
    </w:p>
    <w:p w14:paraId="1C6A71CE" w14:textId="45691C7D" w:rsidR="00C40484" w:rsidRPr="00606A3F" w:rsidRDefault="00C40484" w:rsidP="00782625">
      <w:pPr>
        <w:pStyle w:val="Nodala11"/>
        <w:numPr>
          <w:ilvl w:val="1"/>
          <w:numId w:val="15"/>
        </w:numPr>
        <w:ind w:left="709" w:hanging="709"/>
      </w:pPr>
      <w:bookmarkStart w:id="26" w:name="_Hlk122523346"/>
      <w:r w:rsidRPr="00606A3F">
        <w:t>Komisija atbilstoši PIL 41.</w:t>
      </w:r>
      <w:r w:rsidR="00782625" w:rsidRPr="00606A3F">
        <w:t xml:space="preserve"> </w:t>
      </w:r>
      <w:r w:rsidRPr="00606A3F">
        <w:t>panta</w:t>
      </w:r>
      <w:r w:rsidR="006D33E1" w:rsidRPr="00606A3F">
        <w:t xml:space="preserve"> vienpadsmitās daļas 2.</w:t>
      </w:r>
      <w:r w:rsidR="008F011F" w:rsidRPr="00606A3F">
        <w:t xml:space="preserve"> </w:t>
      </w:r>
      <w:r w:rsidR="006D33E1" w:rsidRPr="00606A3F">
        <w:t>punktam</w:t>
      </w:r>
      <w:r w:rsidRPr="00606A3F">
        <w:t xml:space="preserve"> noraida pretendenta piedāvājumu, </w:t>
      </w:r>
      <w:bookmarkEnd w:id="26"/>
      <w:r w:rsidR="00606A3F" w:rsidRPr="00606A3F">
        <w:t xml:space="preserve">ja pretendenta piedāvātā līgumcena katrā daļā pārsniedz </w:t>
      </w:r>
      <w:r w:rsidR="00606A3F" w:rsidRPr="00606A3F">
        <w:rPr>
          <w:i/>
        </w:rPr>
        <w:t>iepirkuma procedūras dokumentos norādīto līgumcenu 150 % no iepirkuma procedūras dokumentos norādītās paredzamās līgumcenas</w:t>
      </w:r>
      <w:r w:rsidR="00606A3F" w:rsidRPr="00606A3F">
        <w:t>.</w:t>
      </w:r>
    </w:p>
    <w:p w14:paraId="1105F22E" w14:textId="7FB2F5C0" w:rsidR="00097049" w:rsidRPr="00273606" w:rsidRDefault="00097049" w:rsidP="00B451DB">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273606">
        <w:rPr>
          <w:rFonts w:eastAsia="Times New Roman"/>
          <w14:scene3d>
            <w14:camera w14:prst="orthographicFront"/>
            <w14:lightRig w14:rig="threePt" w14:dir="t">
              <w14:rot w14:lat="0" w14:lon="0" w14:rev="0"/>
            </w14:lightRig>
          </w14:scene3d>
        </w:rPr>
        <w:t xml:space="preserve">Pretendentu izslēgšanas gadījumu esamības pārbaudi Komisija veic attiecībā uz pretendentu, </w:t>
      </w:r>
      <w:r w:rsidR="00273606" w:rsidRPr="00273606">
        <w:rPr>
          <w:rFonts w:eastAsia="Times New Roman"/>
          <w14:scene3d>
            <w14:camera w14:prst="orthographicFront"/>
            <w14:lightRig w14:rig="threePt" w14:dir="t">
              <w14:rot w14:lat="0" w14:lon="0" w14:rev="0"/>
            </w14:lightRig>
          </w14:scene3d>
        </w:rPr>
        <w:t>kuram būtu piešķiramas līguma slēgšanas tiesības katrā no Atklāta konkursa priekšmeta daļām.</w:t>
      </w:r>
    </w:p>
    <w:p w14:paraId="6BE0D1C4" w14:textId="4CBC9D19" w:rsidR="00B40A42" w:rsidRPr="00287E8B" w:rsidRDefault="00B40A42" w:rsidP="00B40A42">
      <w:pPr>
        <w:pStyle w:val="Nodala11"/>
        <w:numPr>
          <w:ilvl w:val="1"/>
          <w:numId w:val="15"/>
        </w:numPr>
        <w:ind w:left="709" w:hanging="709"/>
      </w:pPr>
      <w:r w:rsidRPr="00287E8B">
        <w:t xml:space="preserve">Komisija </w:t>
      </w:r>
      <w:r w:rsidR="00287E8B" w:rsidRPr="00287E8B">
        <w:t>izslēdz pretendentu no turpmākās dalības Atklāta konkursa priekšmeta daļā, ja tā konstatē apstākļus, kas atbilst PIL 42.panta otrās daļas 1., 2., 3., 4., 5., 6., 7., 10., 11., 12., 13. un 14. punktā noteiktajiem pretendenta izslēgšanas nosacījumiem. Komisija tomēr neizslēdz pretendentu no turpmākas dalības Atklātā konkursā jebkurā no PIL 42.panta ceturtajā daļā norādītajiem gadījumiem.</w:t>
      </w:r>
    </w:p>
    <w:p w14:paraId="0FC94680" w14:textId="77777777" w:rsidR="00B40A42" w:rsidRPr="00EE7E89" w:rsidRDefault="00B40A42" w:rsidP="00B40A42">
      <w:pPr>
        <w:pStyle w:val="Nodala11"/>
        <w:numPr>
          <w:ilvl w:val="1"/>
          <w:numId w:val="15"/>
        </w:numPr>
        <w:ind w:left="709" w:hanging="709"/>
      </w:pPr>
      <w:r w:rsidRPr="00EE7E89">
        <w:t xml:space="preserve">Saskaņā ar PIL 42.panta trešo daļu, PIL 42.panta otrajā daļā noteiktie izslēgšanas nosacījumi ir attiecināmi arī uz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r w:rsidRPr="00EE7E89">
        <w:rPr>
          <w:i/>
        </w:rPr>
        <w:t>euro</w:t>
      </w:r>
      <w:r w:rsidRPr="00EE7E89">
        <w:t xml:space="preserve">. Savukārt saskaņā ar minētā panta trešās daļas 4.punktu PIL 42.panta otrās daļas 1., 2. un 3.punktā minētie izslēgšanas iemesli ir attiecināmi arī uz personām, kurām pretendentā ir izšķiroša ietekme uz līdzdalības pamata normatīvo aktu par koncerniem izpratnē un PIL 42.panta otrās daļas 1., 2. un 11.punktā minētie izslēgšanas iemesli ir attiecināmi arī uz pretendenta patieso labuma guvēju. </w:t>
      </w:r>
    </w:p>
    <w:p w14:paraId="3EA21B7A" w14:textId="40B69BDC" w:rsidR="00B40A42" w:rsidRPr="003115AA" w:rsidRDefault="00B40A42" w:rsidP="00B40A42">
      <w:pPr>
        <w:pStyle w:val="Nodala11"/>
        <w:numPr>
          <w:ilvl w:val="1"/>
          <w:numId w:val="15"/>
        </w:numPr>
        <w:ind w:left="709" w:hanging="709"/>
      </w:pPr>
      <w:r w:rsidRPr="003115AA">
        <w:t xml:space="preserve">Ja iepirkuma komisija konstatē, ka pretendents būtu izslēdzams no dalības Atklātā konkursā, pamatojoties uz PIL 42.panta otrās daļas 1., 4., 5., 6., 7., 10., 11., 12., 13. un 14.punktā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42.panta ceturtās daļas 2., 3., 4., 5. un 6.punktā noteiktie izņēmumi, pasūtītājs dod pretendentam tiesības termiņā, kas ir vismaz 10 dienas </w:t>
      </w:r>
      <w:r w:rsidRPr="003115AA">
        <w:lastRenderedPageBreak/>
        <w:t>pēc informācijas pieprasījuma nosūtīšanas dienas, iesniegt skaidrojumu un pierādījumus, kas apliecina pretendenta uzticamību saskaņā ar PIL 43.panta noteikumiem</w:t>
      </w:r>
      <w:r w:rsidR="003115AA">
        <w:t>.</w:t>
      </w:r>
    </w:p>
    <w:p w14:paraId="68FCB546" w14:textId="25F0C761" w:rsidR="00B40A42" w:rsidRPr="00496A81" w:rsidRDefault="00B40A42" w:rsidP="00B40A42">
      <w:pPr>
        <w:pStyle w:val="Nodala11"/>
        <w:numPr>
          <w:ilvl w:val="1"/>
          <w:numId w:val="15"/>
        </w:numPr>
        <w:ind w:left="709" w:hanging="709"/>
        <w:rPr>
          <w:color w:val="FF0000"/>
        </w:rPr>
      </w:pPr>
      <w:r w:rsidRPr="0053490D">
        <w:t xml:space="preserve">Komisija neizskata pretendenta piedāvājumu un izslēdz pretendentu no turpmākās dalības Atklāta konkursā, ja uz pretendentu, piegādātāju apvienības biedru </w:t>
      </w:r>
      <w:r w:rsidRPr="0053490D">
        <w:rPr>
          <w:i/>
        </w:rPr>
        <w:t>(ja pretendents ir piegādātāju apvienība)</w:t>
      </w:r>
      <w:r w:rsidRPr="0053490D">
        <w:t xml:space="preserve">, personālsabiedrības biedru </w:t>
      </w:r>
      <w:r w:rsidRPr="0053490D">
        <w:rPr>
          <w:i/>
        </w:rPr>
        <w:t>(ja pretendents ir personālsabiedrība)</w:t>
      </w:r>
      <w:r w:rsidRPr="0053490D">
        <w:t xml:space="preserve"> attiecās Starptautisko un Latvijas Republikas nacionālo sankciju 11.</w:t>
      </w:r>
      <w:r w:rsidRPr="0053490D">
        <w:rPr>
          <w:vertAlign w:val="superscript"/>
        </w:rPr>
        <w:t>1 </w:t>
      </w:r>
      <w:r w:rsidRPr="0053490D">
        <w:t xml:space="preserve">panta pirmās daļas noteikumi. </w:t>
      </w:r>
      <w:r w:rsidRPr="00C10DBF">
        <w:t xml:space="preserve">Komisija neizskatīs pretendenta piedāvājumu un izslēgs pretendentu no turpmākas dalības iepirkuma procedūrā, ja arī uz pretendenta </w:t>
      </w:r>
      <w:r w:rsidRPr="00C10DBF">
        <w:rPr>
          <w:i/>
          <w:iCs/>
        </w:rPr>
        <w:t>valdes vai padomes locekli, patieso labuma guvēju, pārstāvēttiesīgo personu vai prokūristu, vai personu, kura ir pilnvarota pārstāvēt pretendentu darbībās, kas saistītas ar filiāli</w:t>
      </w:r>
      <w:r w:rsidRPr="00C10DBF">
        <w:t xml:space="preserve">, vai personālsabiedrības biedru, </w:t>
      </w:r>
      <w:r w:rsidRPr="00C10DBF">
        <w:rPr>
          <w:i/>
          <w:iCs/>
        </w:rPr>
        <w:t>tā valdes vai padomes locekli, patieso labuma guvēju, pārstāvēttiesīgo personu vai prokūristu, ja pretendents ir personālsabiedrība</w:t>
      </w:r>
      <w:r w:rsidRPr="00C10DBF">
        <w:t xml:space="preserve">, būs attiecināmi attiecīgie izslēgšanas noteikumi, kā arī Komisija neizskatīs pretendenta piedāvājumu un izslēgs pretendentu no turpmākas dalības iepirkuma procedūrā, ja uz pretendentu (un attiecīgajām personām) attiecas Eiropas Komisijas Padomes 2022.gada 8.aprīļa regulas (ES) 2022/576, ar kuru groza Regulu (ES) Nr. 833/2014 par ierobežojošiem pasākumiem saistībā ar Krievijas darbībām, kas destabilizē situāciju Ukrainā, 5.k pantā noteiktie nosacījumi. </w:t>
      </w:r>
    </w:p>
    <w:p w14:paraId="3508C795" w14:textId="37DD7C40" w:rsidR="00097049" w:rsidRPr="00315CB1" w:rsidRDefault="00097049" w:rsidP="00B451DB">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315CB1">
        <w:rPr>
          <w:rFonts w:eastAsia="Times New Roman"/>
          <w14:scene3d>
            <w14:camera w14:prst="orthographicFront"/>
            <w14:lightRig w14:rig="threePt" w14:dir="t">
              <w14:rot w14:lat="0" w14:lon="0" w14:rev="0"/>
            </w14:lightRig>
          </w14:scene3d>
        </w:rPr>
        <w:t>Pretendentu izslēgšanas gadījumu pārbaudi Komisija veic PIL 42.</w:t>
      </w:r>
      <w:r w:rsidR="00600475" w:rsidRPr="00315CB1">
        <w:rPr>
          <w:rFonts w:eastAsia="Times New Roman"/>
          <w14:scene3d>
            <w14:camera w14:prst="orthographicFront"/>
            <w14:lightRig w14:rig="threePt" w14:dir="t">
              <w14:rot w14:lat="0" w14:lon="0" w14:rev="0"/>
            </w14:lightRig>
          </w14:scene3d>
        </w:rPr>
        <w:t xml:space="preserve"> </w:t>
      </w:r>
      <w:r w:rsidRPr="00315CB1">
        <w:rPr>
          <w:rFonts w:eastAsia="Times New Roman"/>
          <w14:scene3d>
            <w14:camera w14:prst="orthographicFront"/>
            <w14:lightRig w14:rig="threePt" w14:dir="t">
              <w14:rot w14:lat="0" w14:lon="0" w14:rev="0"/>
            </w14:lightRig>
          </w14:scene3d>
        </w:rPr>
        <w:t>panta noteiktajā kārtībā</w:t>
      </w:r>
      <w:r w:rsidR="00315CB1" w:rsidRPr="00315CB1">
        <w:rPr>
          <w:rFonts w:eastAsia="Times New Roman"/>
          <w14:scene3d>
            <w14:camera w14:prst="orthographicFront"/>
            <w14:lightRig w14:rig="threePt" w14:dir="t">
              <w14:rot w14:lat="0" w14:lon="0" w14:rev="0"/>
            </w14:lightRig>
          </w14:scene3d>
        </w:rPr>
        <w:t>, t.sk. PIL 42. panta otrās daļas 1. punkta b), c) un f) apakšpunktos minēto izslēgšanas iemeslu pārbaudei izmantojot publiski pieejamos daudzpusējo attīstības banku izslēgšanas sarakstus</w:t>
      </w:r>
      <w:r w:rsidR="00315CB1" w:rsidRPr="00315CB1">
        <w:rPr>
          <w:rFonts w:eastAsia="Times New Roman"/>
          <w14:scene3d>
            <w14:camera w14:prst="orthographicFront"/>
            <w14:lightRig w14:rig="threePt" w14:dir="t">
              <w14:rot w14:lat="0" w14:lon="0" w14:rev="0"/>
            </w14:lightRig>
          </w14:scene3d>
        </w:rPr>
        <w:softHyphen/>
        <w:t>.</w:t>
      </w:r>
    </w:p>
    <w:p w14:paraId="2CDD7F0A" w14:textId="091EA3C3" w:rsidR="00097049" w:rsidRPr="009120FB" w:rsidRDefault="00097049" w:rsidP="00545840">
      <w:pPr>
        <w:pStyle w:val="ListParagraph"/>
        <w:numPr>
          <w:ilvl w:val="0"/>
          <w:numId w:val="15"/>
        </w:numPr>
        <w:shd w:val="clear" w:color="auto" w:fill="D9D9D9"/>
        <w:suppressAutoHyphens/>
        <w:spacing w:before="120" w:after="120" w:line="240" w:lineRule="auto"/>
        <w:jc w:val="center"/>
        <w:rPr>
          <w:rFonts w:eastAsia="Calibri"/>
          <w:b/>
        </w:rPr>
      </w:pPr>
      <w:bookmarkStart w:id="27" w:name="_Toc71118628"/>
      <w:r w:rsidRPr="009120FB">
        <w:rPr>
          <w:rFonts w:eastAsia="Calibri"/>
          <w:b/>
        </w:rPr>
        <w:t>Iepirkuma līguma noslēgšana</w:t>
      </w:r>
      <w:bookmarkEnd w:id="27"/>
    </w:p>
    <w:p w14:paraId="485F74CB" w14:textId="325E3B56" w:rsidR="00097049" w:rsidRPr="00CD4E1E" w:rsidRDefault="00097049" w:rsidP="005A1573">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CD4E1E">
        <w:rPr>
          <w:rFonts w:eastAsia="Times New Roman"/>
          <w14:scene3d>
            <w14:camera w14:prst="orthographicFront"/>
            <w14:lightRig w14:rig="threePt" w14:dir="t">
              <w14:rot w14:lat="0" w14:lon="0" w14:rev="0"/>
            </w14:lightRig>
          </w14:scene3d>
        </w:rPr>
        <w:t>Lēmumu par Atklāta konkursa rezultātu</w:t>
      </w:r>
      <w:r w:rsidR="00CD3397" w:rsidRPr="00CD4E1E">
        <w:rPr>
          <w:rFonts w:eastAsia="Times New Roman"/>
          <w14:scene3d>
            <w14:camera w14:prst="orthographicFront"/>
            <w14:lightRig w14:rig="threePt" w14:dir="t">
              <w14:rot w14:lat="0" w14:lon="0" w14:rev="0"/>
            </w14:lightRig>
          </w14:scene3d>
        </w:rPr>
        <w:t xml:space="preserve"> </w:t>
      </w:r>
      <w:r w:rsidR="005F6B90" w:rsidRPr="00CD4E1E">
        <w:rPr>
          <w:rFonts w:eastAsia="Times New Roman"/>
          <w14:scene3d>
            <w14:camera w14:prst="orthographicFront"/>
            <w14:lightRig w14:rig="threePt" w14:dir="t">
              <w14:rot w14:lat="0" w14:lon="0" w14:rev="0"/>
            </w14:lightRig>
          </w14:scene3d>
        </w:rPr>
        <w:t>katrā no Atklāta konkursa priekšmeta daļām Komisija pretendentiem paziņo rakstiski 3 (trīs) darba dienu laikā no dienas, kad Komisija ir pieņēmusi lēmumu par Atklāta konkursa rezultātiem.</w:t>
      </w:r>
    </w:p>
    <w:p w14:paraId="11105CE3" w14:textId="0722BC43" w:rsidR="00097049" w:rsidRPr="004C06BF" w:rsidRDefault="00097049" w:rsidP="005A1573">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4C06BF">
        <w:rPr>
          <w:rFonts w:eastAsia="Times New Roman"/>
          <w14:scene3d>
            <w14:camera w14:prst="orthographicFront"/>
            <w14:lightRig w14:rig="threePt" w14:dir="t">
              <w14:rot w14:lat="0" w14:lon="0" w14:rev="0"/>
            </w14:lightRig>
          </w14:scene3d>
        </w:rPr>
        <w:t>Ar</w:t>
      </w:r>
      <w:r w:rsidR="007913B0" w:rsidRPr="004C06BF">
        <w:rPr>
          <w:rFonts w:eastAsia="Times New Roman"/>
          <w14:scene3d>
            <w14:camera w14:prst="orthographicFront"/>
            <w14:lightRig w14:rig="threePt" w14:dir="t">
              <w14:rot w14:lat="0" w14:lon="0" w14:rev="0"/>
            </w14:lightRig>
          </w14:scene3d>
        </w:rPr>
        <w:t xml:space="preserve"> </w:t>
      </w:r>
      <w:r w:rsidR="004C06BF" w:rsidRPr="004C06BF">
        <w:rPr>
          <w:rFonts w:eastAsia="Times New Roman"/>
          <w14:scene3d>
            <w14:camera w14:prst="orthographicFront"/>
            <w14:lightRig w14:rig="threePt" w14:dir="t">
              <w14:rot w14:lat="0" w14:lon="0" w14:rev="0"/>
            </w14:lightRig>
          </w14:scene3d>
        </w:rPr>
        <w:t xml:space="preserve">attiecīgajā Atklāta konkursa priekšmeta daļā līguma slēgšanas tiesību ieguvušo pretendentu tiks slēgts iepirkuma līgums, atbilstoši Atklāta konkursa nolikumam pievienotajam iepirkuma līguma projektam </w:t>
      </w:r>
      <w:r w:rsidR="004C06BF" w:rsidRPr="004C06BF">
        <w:rPr>
          <w:rFonts w:eastAsia="Times New Roman"/>
          <w:i/>
          <w14:scene3d>
            <w14:camera w14:prst="orthographicFront"/>
            <w14:lightRig w14:rig="threePt" w14:dir="t">
              <w14:rot w14:lat="0" w14:lon="0" w14:rev="0"/>
            </w14:lightRig>
          </w14:scene3d>
        </w:rPr>
        <w:t>(5. pielikums).</w:t>
      </w:r>
    </w:p>
    <w:p w14:paraId="2F7A8760" w14:textId="77777777" w:rsidR="00B52F79" w:rsidRPr="00B52F79" w:rsidRDefault="00097049" w:rsidP="00C26CBD">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B52F79">
        <w:rPr>
          <w:rFonts w:eastAsia="Times New Roman"/>
          <w14:scene3d>
            <w14:camera w14:prst="orthographicFront"/>
            <w14:lightRig w14:rig="threePt" w14:dir="t">
              <w14:rot w14:lat="0" w14:lon="0" w14:rev="0"/>
            </w14:lightRig>
          </w14:scene3d>
        </w:rPr>
        <w:t xml:space="preserve">Pasūtītājs </w:t>
      </w:r>
      <w:r w:rsidR="00B52F79" w:rsidRPr="00B52F79">
        <w:rPr>
          <w:rFonts w:eastAsia="Times New Roman"/>
          <w14:scene3d>
            <w14:camera w14:prst="orthographicFront"/>
            <w14:lightRig w14:rig="threePt" w14:dir="t">
              <w14:rot w14:lat="0" w14:lon="0" w14:rev="0"/>
            </w14:lightRig>
          </w14:scene3d>
        </w:rPr>
        <w:t>slēdz iepirkuma līgumu katrā no Atklāta konkursa priekšmeta daļām ar pretendentu, kuram saskaņā ar Atklāta konkursa nolikumā noteikto kārtību ir piešķirtas līguma slēgšanas tiesības konkrētajā Atklāta konkursa priekšmeta daļā, saskaņā ar PIL 60. panta sesto daļu – ne ātrāk kā nākamajā darbdienā pēc nogaidīšanas termiņa beigām, ja Iepirkumu uzraudzības birojam nav PIL 68. pantā noteiktajā kārtībā iesniegts iesniegums par iepirkuma procedūras pārkāpumiem. Iepirkuma līgumu Pasūtītājs sagatavo, pamatojoties uz Komisijas lēmumu par līguma slēgšanas tiesību piešķiršanu un pretendenta, kuram piešķirtas līguma slēgšanas tiesības, iesniegto piedāvājumu.</w:t>
      </w:r>
    </w:p>
    <w:p w14:paraId="0AF4A540" w14:textId="7B315AEF" w:rsidR="00097049" w:rsidRPr="00793663" w:rsidRDefault="00097049" w:rsidP="00C26CBD">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793663">
        <w:rPr>
          <w:rFonts w:eastAsia="Times New Roman"/>
          <w14:scene3d>
            <w14:camera w14:prst="orthographicFront"/>
            <w14:lightRig w14:rig="threePt" w14:dir="t">
              <w14:rot w14:lat="0" w14:lon="0" w14:rev="0"/>
            </w14:lightRig>
          </w14:scene3d>
        </w:rPr>
        <w:t xml:space="preserve">Pretendenta </w:t>
      </w:r>
      <w:r w:rsidR="004E6262" w:rsidRPr="00793663">
        <w:rPr>
          <w:rFonts w:eastAsia="Times New Roman"/>
          <w14:scene3d>
            <w14:camera w14:prst="orthographicFront"/>
            <w14:lightRig w14:rig="threePt" w14:dir="t">
              <w14:rot w14:lat="0" w14:lon="0" w14:rev="0"/>
            </w14:lightRig>
          </w14:scene3d>
        </w:rPr>
        <w:t xml:space="preserve">jautājumi vai </w:t>
      </w:r>
      <w:r w:rsidRPr="00793663">
        <w:rPr>
          <w:rFonts w:eastAsia="Times New Roman"/>
          <w14:scene3d>
            <w14:camera w14:prst="orthographicFront"/>
            <w14:lightRig w14:rig="threePt" w14:dir="t">
              <w14:rot w14:lat="0" w14:lon="0" w14:rev="0"/>
            </w14:lightRig>
          </w14:scene3d>
        </w:rPr>
        <w:t>iebildumi</w:t>
      </w:r>
      <w:r w:rsidR="00967D21" w:rsidRPr="00793663">
        <w:rPr>
          <w:rFonts w:eastAsia="Times New Roman"/>
          <w14:scene3d>
            <w14:camera w14:prst="orthographicFront"/>
            <w14:lightRig w14:rig="threePt" w14:dir="t">
              <w14:rot w14:lat="0" w14:lon="0" w14:rev="0"/>
            </w14:lightRig>
          </w14:scene3d>
        </w:rPr>
        <w:t>, ja tādi rodas,</w:t>
      </w:r>
      <w:r w:rsidRPr="00793663">
        <w:rPr>
          <w:rFonts w:eastAsia="Times New Roman"/>
          <w14:scene3d>
            <w14:camera w14:prst="orthographicFront"/>
            <w14:lightRig w14:rig="threePt" w14:dir="t">
              <w14:rot w14:lat="0" w14:lon="0" w14:rev="0"/>
            </w14:lightRig>
          </w14:scene3d>
        </w:rPr>
        <w:t xml:space="preserve"> par Atklāta konkursa nolikumam pievienotā iepirkuma līguma projekta nosacījumiem jāizsaka piedāvājumu sagatavošanas laikā. Slēdzot iepirkuma līgumu, iebildumi par iepirkuma līguma nosacījumiem netiks pieņemti.</w:t>
      </w:r>
    </w:p>
    <w:p w14:paraId="66742C37" w14:textId="66A699B4" w:rsidR="00097049" w:rsidRPr="00922F48" w:rsidRDefault="001374AF" w:rsidP="00922F48">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922F48">
        <w:t xml:space="preserve">Ja </w:t>
      </w:r>
      <w:r w:rsidR="00922F48" w:rsidRPr="00922F48">
        <w:t>iesniedz personālsabiedrība, tad papildus piedāvājumam jāpievieno sabiedrības līgums, savukārt, ja piedāvājumu iesniedz piegādātāju apvienība, tad papildus piedāvājumam jāpievieno šo personu starpā noslēgta vienošanās, kas parakstīta tā, ka vienošanās ir juridiski saistoša visiem apvienības dalībniekiem. Līgumā (vienošanās) jāiekļauj šāda informācija:</w:t>
      </w:r>
    </w:p>
    <w:p w14:paraId="20638E12" w14:textId="63B1420E" w:rsidR="00922F48" w:rsidRPr="00922F48" w:rsidRDefault="00922F48" w:rsidP="00922F48">
      <w:pPr>
        <w:pStyle w:val="ListParagraph"/>
        <w:numPr>
          <w:ilvl w:val="2"/>
          <w:numId w:val="15"/>
        </w:numPr>
        <w:suppressAutoHyphens/>
        <w:spacing w:before="60" w:after="60" w:line="240" w:lineRule="auto"/>
        <w:ind w:left="1418" w:hanging="709"/>
        <w:contextualSpacing w:val="0"/>
        <w:jc w:val="both"/>
        <w:rPr>
          <w:rFonts w:eastAsia="Times New Roman"/>
          <w14:scene3d>
            <w14:camera w14:prst="orthographicFront"/>
            <w14:lightRig w14:rig="threePt" w14:dir="t">
              <w14:rot w14:lat="0" w14:lon="0" w14:rev="0"/>
            </w14:lightRig>
          </w14:scene3d>
        </w:rPr>
      </w:pPr>
      <w:r w:rsidRPr="00922F48">
        <w:rPr>
          <w:rFonts w:eastAsia="Times New Roman"/>
          <w14:scene3d>
            <w14:camera w14:prst="orthographicFront"/>
            <w14:lightRig w14:rig="threePt" w14:dir="t">
              <w14:rot w14:lat="0" w14:lon="0" w14:rev="0"/>
            </w14:lightRig>
          </w14:scene3d>
        </w:rPr>
        <w:t>piegādātāju apvienības dibināšanas mērķis un līguma darbības (spēkā esamības) termiņš;</w:t>
      </w:r>
    </w:p>
    <w:p w14:paraId="22400DAC" w14:textId="6F459196" w:rsidR="00922F48" w:rsidRPr="00922F48" w:rsidRDefault="00922F48" w:rsidP="00922F48">
      <w:pPr>
        <w:pStyle w:val="ListParagraph"/>
        <w:numPr>
          <w:ilvl w:val="2"/>
          <w:numId w:val="15"/>
        </w:numPr>
        <w:suppressAutoHyphens/>
        <w:spacing w:before="60" w:after="60" w:line="240" w:lineRule="auto"/>
        <w:ind w:left="1418" w:hanging="709"/>
        <w:contextualSpacing w:val="0"/>
        <w:jc w:val="both"/>
        <w:rPr>
          <w:rFonts w:eastAsia="Times New Roman"/>
          <w14:scene3d>
            <w14:camera w14:prst="orthographicFront"/>
            <w14:lightRig w14:rig="threePt" w14:dir="t">
              <w14:rot w14:lat="0" w14:lon="0" w14:rev="0"/>
            </w14:lightRig>
          </w14:scene3d>
        </w:rPr>
      </w:pPr>
      <w:r w:rsidRPr="00922F48">
        <w:rPr>
          <w:rFonts w:eastAsia="Times New Roman"/>
          <w14:scene3d>
            <w14:camera w14:prst="orthographicFront"/>
            <w14:lightRig w14:rig="threePt" w14:dir="t">
              <w14:rot w14:lat="0" w14:lon="0" w14:rev="0"/>
            </w14:lightRig>
          </w14:scene3d>
        </w:rPr>
        <w:t>apliecinājums ka visi dalībnieki ir solidāri atbildīgi par Vienošanās izpildi gadījumā, ja pretendentam tiks piešķirtas iepirkuma līguma (vienošanās) slēgšanas tiesības, norādot katra dalībnieka Vienošanās darbu daļu un tās līgumcenu;</w:t>
      </w:r>
    </w:p>
    <w:p w14:paraId="3C8FC28F" w14:textId="77777777" w:rsidR="00922F48" w:rsidRPr="00922F48" w:rsidRDefault="00922F48" w:rsidP="00922F48">
      <w:pPr>
        <w:pStyle w:val="ListParagraph"/>
        <w:numPr>
          <w:ilvl w:val="2"/>
          <w:numId w:val="15"/>
        </w:numPr>
        <w:suppressAutoHyphens/>
        <w:spacing w:before="60" w:after="60" w:line="240" w:lineRule="auto"/>
        <w:ind w:left="1418" w:hanging="709"/>
        <w:contextualSpacing w:val="0"/>
        <w:jc w:val="both"/>
        <w:rPr>
          <w:rFonts w:eastAsia="Times New Roman"/>
          <w14:scene3d>
            <w14:camera w14:prst="orthographicFront"/>
            <w14:lightRig w14:rig="threePt" w14:dir="t">
              <w14:rot w14:lat="0" w14:lon="0" w14:rev="0"/>
            </w14:lightRig>
          </w14:scene3d>
        </w:rPr>
      </w:pPr>
      <w:r w:rsidRPr="00922F48">
        <w:rPr>
          <w:rFonts w:eastAsia="Times New Roman"/>
          <w14:scene3d>
            <w14:camera w14:prst="orthographicFront"/>
            <w14:lightRig w14:rig="threePt" w14:dir="t">
              <w14:rot w14:lat="0" w14:lon="0" w14:rev="0"/>
            </w14:lightRig>
          </w14:scene3d>
        </w:rPr>
        <w:lastRenderedPageBreak/>
        <w:t>informācija par piegādātāju apvienības vadošo dalībnieku;</w:t>
      </w:r>
    </w:p>
    <w:p w14:paraId="362C3CD1" w14:textId="76A1E9B5" w:rsidR="00922F48" w:rsidRPr="00922F48" w:rsidRDefault="00922F48" w:rsidP="00922F48">
      <w:pPr>
        <w:pStyle w:val="ListParagraph"/>
        <w:numPr>
          <w:ilvl w:val="2"/>
          <w:numId w:val="15"/>
        </w:numPr>
        <w:suppressAutoHyphens/>
        <w:spacing w:before="60" w:after="60" w:line="240" w:lineRule="auto"/>
        <w:ind w:left="1418" w:hanging="709"/>
        <w:contextualSpacing w:val="0"/>
        <w:jc w:val="both"/>
        <w:rPr>
          <w:rFonts w:eastAsia="Times New Roman"/>
          <w14:scene3d>
            <w14:camera w14:prst="orthographicFront"/>
            <w14:lightRig w14:rig="threePt" w14:dir="t">
              <w14:rot w14:lat="0" w14:lon="0" w14:rev="0"/>
            </w14:lightRig>
          </w14:scene3d>
        </w:rPr>
      </w:pPr>
      <w:r w:rsidRPr="00922F48">
        <w:rPr>
          <w:rFonts w:eastAsia="Times New Roman"/>
          <w14:scene3d>
            <w14:camera w14:prst="orthographicFront"/>
            <w14:lightRig w14:rig="threePt" w14:dir="t">
              <w14:rot w14:lat="0" w14:lon="0" w14:rev="0"/>
            </w14:lightRig>
          </w14:scene3d>
        </w:rPr>
        <w:t>pilnvarojumu dalībniekam, kurš tiesīgs rīkoties visu personas dalībnieku vārdā un to vietā, norādot dalībnieka pilnvarotās personas ieņemamo amatu, vārdu un uzvārdu;</w:t>
      </w:r>
    </w:p>
    <w:p w14:paraId="10F37C9C" w14:textId="5F22774D" w:rsidR="00922F48" w:rsidRPr="00922F48" w:rsidRDefault="00922F48" w:rsidP="00922F48">
      <w:pPr>
        <w:pStyle w:val="ListParagraph"/>
        <w:numPr>
          <w:ilvl w:val="2"/>
          <w:numId w:val="15"/>
        </w:numPr>
        <w:suppressAutoHyphens/>
        <w:spacing w:before="60" w:after="60" w:line="240" w:lineRule="auto"/>
        <w:ind w:left="1418" w:hanging="709"/>
        <w:contextualSpacing w:val="0"/>
        <w:jc w:val="both"/>
        <w:rPr>
          <w:rFonts w:eastAsia="Times New Roman"/>
          <w14:scene3d>
            <w14:camera w14:prst="orthographicFront"/>
            <w14:lightRig w14:rig="threePt" w14:dir="t">
              <w14:rot w14:lat="0" w14:lon="0" w14:rev="0"/>
            </w14:lightRig>
          </w14:scene3d>
        </w:rPr>
      </w:pPr>
      <w:r w:rsidRPr="00922F48">
        <w:rPr>
          <w:rFonts w:eastAsia="Times New Roman"/>
          <w14:scene3d>
            <w14:camera w14:prst="orthographicFront"/>
            <w14:lightRig w14:rig="threePt" w14:dir="t">
              <w14:rot w14:lat="0" w14:lon="0" w14:rev="0"/>
            </w14:lightRig>
          </w14:scene3d>
        </w:rPr>
        <w:t>apliecinājums ja piegādātāju apvienībai tiks piešķirtas iepirkuma līguma (vienošanās) slēgšanas tiesības, ka tā līdz iepirkuma Vienošanās noslēgšanai izveidosies un tiks reģistrēta Latvijas Republikas Uzņēmumu reģistrā kā personālsabiedrība 15 (piecpadsmit) dienu laikā.</w:t>
      </w:r>
    </w:p>
    <w:p w14:paraId="11D11B04" w14:textId="344D4ACC" w:rsidR="00097049" w:rsidRPr="00496A81" w:rsidRDefault="00097049" w:rsidP="005A1573">
      <w:pPr>
        <w:pStyle w:val="ListParagraph"/>
        <w:numPr>
          <w:ilvl w:val="1"/>
          <w:numId w:val="15"/>
        </w:numPr>
        <w:suppressAutoHyphens/>
        <w:spacing w:before="60" w:after="60" w:line="240" w:lineRule="auto"/>
        <w:ind w:left="720" w:hanging="720"/>
        <w:contextualSpacing w:val="0"/>
        <w:jc w:val="both"/>
        <w:rPr>
          <w:rFonts w:eastAsia="Times New Roman"/>
          <w:color w:val="FF0000"/>
          <w14:scene3d>
            <w14:camera w14:prst="orthographicFront"/>
            <w14:lightRig w14:rig="threePt" w14:dir="t">
              <w14:rot w14:lat="0" w14:lon="0" w14:rev="0"/>
            </w14:lightRig>
          </w14:scene3d>
        </w:rPr>
      </w:pPr>
      <w:r w:rsidRPr="0019311B">
        <w:rPr>
          <w:rFonts w:eastAsia="Times New Roman"/>
          <w14:scene3d>
            <w14:camera w14:prst="orthographicFront"/>
            <w14:lightRig w14:rig="threePt" w14:dir="t">
              <w14:rot w14:lat="0" w14:lon="0" w14:rev="0"/>
            </w14:lightRig>
          </w14:scene3d>
        </w:rPr>
        <w:t xml:space="preserve">Ja </w:t>
      </w:r>
      <w:r w:rsidR="0019311B" w:rsidRPr="0019311B">
        <w:t>Atklāta konkursa priekšmeta daļas uzvarētājs bez attaisnojoša iemesla 10 (desmit) darba dienu laikā pēc PIL 68. panta otrajā daļā minētā nogaidīšanas termiņa beigām atsakās slēgt iepirkuma līgumu ar Pasūtītāju, vai konkrētās Atklāta konkursa priekšmeta daļas uzvarētājs atsauc savu piedāvājumu vai personu apvienība 15 (piecpadsmit) dienu laikā, pēc PIL 68. panta otrā daļā  minētā nogaidīšanas termiņa beigām, kad Komisijas lēmums par līguma slēgšanas tiesību piešķiršanu konkrētajā Atklāta konkursa priekšmeta daļā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attiecīgajā Atklāta konkursa priekšmeta daļā.</w:t>
      </w:r>
      <w:r w:rsidR="0019311B" w:rsidRPr="0019311B">
        <w:rPr>
          <w:color w:val="FF0000"/>
        </w:rPr>
        <w:t xml:space="preserve"> </w:t>
      </w:r>
      <w:r w:rsidRPr="00496A81">
        <w:rPr>
          <w:rFonts w:eastAsia="Times New Roman"/>
          <w:color w:val="FF0000"/>
          <w14:scene3d>
            <w14:camera w14:prst="orthographicFront"/>
            <w14:lightRig w14:rig="threePt" w14:dir="t">
              <w14:rot w14:lat="0" w14:lon="0" w14:rev="0"/>
            </w14:lightRig>
          </w14:scene3d>
        </w:rPr>
        <w:t xml:space="preserve"> </w:t>
      </w:r>
    </w:p>
    <w:p w14:paraId="6CB4DC42" w14:textId="5ECE778A" w:rsidR="00097049" w:rsidRPr="0082134B" w:rsidRDefault="00097049" w:rsidP="005A1573">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82134B">
        <w:rPr>
          <w:rFonts w:eastAsia="Times New Roman"/>
          <w14:scene3d>
            <w14:camera w14:prst="orthographicFront"/>
            <w14:lightRig w14:rig="threePt" w14:dir="t">
              <w14:rot w14:lat="0" w14:lon="0" w14:rev="0"/>
            </w14:lightRig>
          </w14:scene3d>
        </w:rPr>
        <w:t>Ja nākamais pretendents, kurš piedāvājis saimnieciski visizdevīgāko piedāvājumu</w:t>
      </w:r>
      <w:r w:rsidR="00EF2A09" w:rsidRPr="0082134B">
        <w:rPr>
          <w:rFonts w:eastAsia="Times New Roman"/>
          <w14:scene3d>
            <w14:camera w14:prst="orthographicFront"/>
            <w14:lightRig w14:rig="threePt" w14:dir="t">
              <w14:rot w14:lat="0" w14:lon="0" w14:rev="0"/>
            </w14:lightRig>
          </w14:scene3d>
        </w:rPr>
        <w:t xml:space="preserve">  </w:t>
      </w:r>
      <w:r w:rsidRPr="0082134B">
        <w:rPr>
          <w:rFonts w:eastAsia="Times New Roman"/>
          <w14:scene3d>
            <w14:camera w14:prst="orthographicFront"/>
            <w14:lightRig w14:rig="threePt" w14:dir="t">
              <w14:rot w14:lat="0" w14:lon="0" w14:rev="0"/>
            </w14:lightRig>
          </w14:scene3d>
        </w:rPr>
        <w:t xml:space="preserve">atsakās slēgt iepirkuma līgumu, Komisija pieņem lēmumu </w:t>
      </w:r>
      <w:r w:rsidR="002B7C01" w:rsidRPr="0082134B">
        <w:rPr>
          <w:rFonts w:eastAsia="Times New Roman"/>
          <w14:scene3d>
            <w14:camera w14:prst="orthographicFront"/>
            <w14:lightRig w14:rig="threePt" w14:dir="t">
              <w14:rot w14:lat="0" w14:lon="0" w14:rev="0"/>
            </w14:lightRig>
          </w14:scene3d>
        </w:rPr>
        <w:t>pārtraukt</w:t>
      </w:r>
      <w:r w:rsidRPr="0082134B">
        <w:rPr>
          <w:rFonts w:eastAsia="Times New Roman"/>
          <w14:scene3d>
            <w14:camera w14:prst="orthographicFront"/>
            <w14:lightRig w14:rig="threePt" w14:dir="t">
              <w14:rot w14:lat="0" w14:lon="0" w14:rev="0"/>
            </w14:lightRig>
          </w14:scene3d>
        </w:rPr>
        <w:t xml:space="preserve"> Atklāt</w:t>
      </w:r>
      <w:r w:rsidR="00DC555B" w:rsidRPr="0082134B">
        <w:rPr>
          <w:rFonts w:eastAsia="Times New Roman"/>
          <w14:scene3d>
            <w14:camera w14:prst="orthographicFront"/>
            <w14:lightRig w14:rig="threePt" w14:dir="t">
              <w14:rot w14:lat="0" w14:lon="0" w14:rev="0"/>
            </w14:lightRig>
          </w14:scene3d>
        </w:rPr>
        <w:t>u konkursu</w:t>
      </w:r>
      <w:r w:rsidR="00B37F81" w:rsidRPr="0082134B">
        <w:rPr>
          <w:rFonts w:asciiTheme="minorHAnsi" w:eastAsia="Times New Roman" w:hAnsiTheme="minorHAnsi" w:cstheme="minorBidi"/>
          <w:sz w:val="22"/>
          <w:szCs w:val="22"/>
          <w:lang w:eastAsia="en-US"/>
          <w14:scene3d>
            <w14:camera w14:prst="orthographicFront"/>
            <w14:lightRig w14:rig="threePt" w14:dir="t">
              <w14:rot w14:lat="0" w14:lon="0" w14:rev="0"/>
            </w14:lightRig>
          </w14:scene3d>
        </w:rPr>
        <w:t xml:space="preserve"> </w:t>
      </w:r>
      <w:r w:rsidR="00B37F81" w:rsidRPr="0082134B">
        <w:rPr>
          <w:rFonts w:eastAsia="Times New Roman"/>
          <w14:scene3d>
            <w14:camera w14:prst="orthographicFront"/>
            <w14:lightRig w14:rig="threePt" w14:dir="t">
              <w14:rot w14:lat="0" w14:lon="0" w14:rev="0"/>
            </w14:lightRig>
          </w14:scene3d>
        </w:rPr>
        <w:t>konkrētajā Atklāta konkursa priekšmeta daļā, neizvēloties nevienu piedāvājumu atbilstoši Ministru kabineta 2017. gada 28. februāra noteikumu Nr.107 “Iepirkuma procedūru un metu konkursu norises kārtība” 23. punktam.</w:t>
      </w:r>
    </w:p>
    <w:p w14:paraId="7172C22A" w14:textId="3C387674" w:rsidR="00097049" w:rsidRPr="00622D79" w:rsidRDefault="00097049" w:rsidP="005A1573">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622D79">
        <w:rPr>
          <w:rFonts w:eastAsia="Times New Roman"/>
          <w14:scene3d>
            <w14:camera w14:prst="orthographicFront"/>
            <w14:lightRig w14:rig="threePt" w14:dir="t">
              <w14:rot w14:lat="0" w14:lon="0" w14:rev="0"/>
            </w14:lightRig>
          </w14:scene3d>
        </w:rPr>
        <w:t xml:space="preserve">Pretendents </w:t>
      </w:r>
      <w:r w:rsidR="00622D79" w:rsidRPr="00622D79">
        <w:rPr>
          <w:rFonts w:eastAsia="Times New Roman"/>
          <w14:scene3d>
            <w14:camera w14:prst="orthographicFront"/>
            <w14:lightRig w14:rig="threePt" w14:dir="t">
              <w14:rot w14:lat="0" w14:lon="0" w14:rev="0"/>
            </w14:lightRig>
          </w14:scene3d>
        </w:rPr>
        <w:t xml:space="preserve">pēc iepirkuma līguma slēgšanas tiesību piešķiršanas Atklāta konkursa priekšmeta daļā un ne vēlāk kā uzsākot iepirkuma līguma izpildi, iesniedz Pasūtītājam Darbu veikšanā iesaistīto apakšuzņēmēju (ja tādus plānots iesaistīt) sarakstu, kurā norāda apakšuzņēmēja nosaukumu, kontaktinformāciju un to </w:t>
      </w:r>
      <w:proofErr w:type="spellStart"/>
      <w:r w:rsidR="00622D79" w:rsidRPr="00622D79">
        <w:rPr>
          <w:rFonts w:eastAsia="Times New Roman"/>
          <w14:scene3d>
            <w14:camera w14:prst="orthographicFront"/>
            <w14:lightRig w14:rig="threePt" w14:dir="t">
              <w14:rot w14:lat="0" w14:lon="0" w14:rev="0"/>
            </w14:lightRig>
          </w14:scene3d>
        </w:rPr>
        <w:t>pārstāvēttiesīgo</w:t>
      </w:r>
      <w:proofErr w:type="spellEnd"/>
      <w:r w:rsidR="00622D79" w:rsidRPr="00622D79">
        <w:rPr>
          <w:rFonts w:eastAsia="Times New Roman"/>
          <w14:scene3d>
            <w14:camera w14:prst="orthographicFront"/>
            <w14:lightRig w14:rig="threePt" w14:dir="t">
              <w14:rot w14:lat="0" w14:lon="0" w14:rev="0"/>
            </w14:lightRig>
          </w14:scene3d>
        </w:rP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Darbu veikšanā vai pakalpojumu sniegšanā.</w:t>
      </w:r>
    </w:p>
    <w:p w14:paraId="5A8FBE91" w14:textId="17661AEE" w:rsidR="00097049" w:rsidRPr="00622D79" w:rsidRDefault="00097049" w:rsidP="005A1573">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622D79">
        <w:rPr>
          <w:rFonts w:eastAsia="Times New Roman"/>
          <w14:scene3d>
            <w14:camera w14:prst="orthographicFront"/>
            <w14:lightRig w14:rig="threePt" w14:dir="t">
              <w14:rot w14:lat="0" w14:lon="0" w14:rev="0"/>
            </w14:lightRig>
          </w14:scene3d>
        </w:rPr>
        <w:t xml:space="preserve">Komisija </w:t>
      </w:r>
      <w:r w:rsidR="00622D79" w:rsidRPr="00622D79">
        <w:rPr>
          <w:rFonts w:eastAsia="Times New Roman"/>
          <w14:scene3d>
            <w14:camera w14:prst="orthographicFront"/>
            <w14:lightRig w14:rig="threePt" w14:dir="t">
              <w14:rot w14:lat="0" w14:lon="0" w14:rev="0"/>
            </w14:lightRig>
          </w14:scene3d>
        </w:rPr>
        <w:t>10 (desmit) darba dienu laikā pēc tam, kad noslēgts iepirkuma līgums vai pieņemts lēmums par Atklāta konkursa izbeigšanu vai pārtraukšanu katrā Atklāta konkursa priekšmeta daļā, iesniedz publicēšanai paziņojumu par līguma slēgšanas tiesību piešķiršanu.</w:t>
      </w:r>
    </w:p>
    <w:p w14:paraId="578E9D83" w14:textId="7461F72C" w:rsidR="00097049" w:rsidRPr="009120FB" w:rsidRDefault="00097049" w:rsidP="00545840">
      <w:pPr>
        <w:pStyle w:val="ListParagraph"/>
        <w:numPr>
          <w:ilvl w:val="0"/>
          <w:numId w:val="15"/>
        </w:numPr>
        <w:shd w:val="clear" w:color="auto" w:fill="D9D9D9"/>
        <w:suppressAutoHyphens/>
        <w:spacing w:before="120" w:after="120" w:line="240" w:lineRule="auto"/>
        <w:jc w:val="center"/>
        <w:rPr>
          <w:rFonts w:eastAsia="Calibri"/>
          <w:b/>
        </w:rPr>
      </w:pPr>
      <w:bookmarkStart w:id="28" w:name="_Toc71118629"/>
      <w:r w:rsidRPr="009120FB">
        <w:rPr>
          <w:rFonts w:eastAsia="Calibri"/>
          <w:b/>
        </w:rPr>
        <w:t>Apakšuzņēmēji, personāls un to nomaiņas kārtība</w:t>
      </w:r>
      <w:bookmarkEnd w:id="28"/>
    </w:p>
    <w:p w14:paraId="163CADEA" w14:textId="77777777" w:rsidR="00C5020B" w:rsidRDefault="00097049" w:rsidP="00C43431">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C5020B">
        <w:rPr>
          <w:rFonts w:eastAsia="Times New Roman"/>
          <w14:scene3d>
            <w14:camera w14:prst="orthographicFront"/>
            <w14:lightRig w14:rig="threePt" w14:dir="t">
              <w14:rot w14:lat="0" w14:lon="0" w14:rev="0"/>
            </w14:lightRig>
          </w14:scene3d>
        </w:rPr>
        <w:t xml:space="preserve">Pretendents </w:t>
      </w:r>
      <w:r w:rsidR="00C5020B" w:rsidRPr="00C5020B">
        <w:rPr>
          <w:rFonts w:eastAsia="Times New Roman"/>
          <w14:scene3d>
            <w14:camera w14:prst="orthographicFront"/>
            <w14:lightRig w14:rig="threePt" w14:dir="t">
              <w14:rot w14:lat="0" w14:lon="0" w14:rev="0"/>
            </w14:lightRig>
          </w14:scene3d>
        </w:rPr>
        <w:t>katras Atklāta konkursa priekšmeta daļas iepirkuma līguma izpildē ir tiesīgs piesaistīt apakšuzņēmējus.</w:t>
      </w:r>
    </w:p>
    <w:p w14:paraId="745BDE23" w14:textId="53470E47" w:rsidR="00097049" w:rsidRPr="0068007A" w:rsidRDefault="00097049" w:rsidP="00C43431">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68007A">
        <w:rPr>
          <w:rFonts w:eastAsia="Times New Roman"/>
          <w14:scene3d>
            <w14:camera w14:prst="orthographicFront"/>
            <w14:lightRig w14:rig="threePt" w14:dir="t">
              <w14:rot w14:lat="0" w14:lon="0" w14:rev="0"/>
            </w14:lightRig>
          </w14:scene3d>
        </w:rPr>
        <w:t xml:space="preserve">Apakšuzņēmējs </w:t>
      </w:r>
      <w:r w:rsidR="0068007A" w:rsidRPr="0068007A">
        <w:rPr>
          <w:rFonts w:eastAsia="Times New Roman"/>
          <w14:scene3d>
            <w14:camera w14:prst="orthographicFront"/>
            <w14:lightRig w14:rig="threePt" w14:dir="t">
              <w14:rot w14:lat="0" w14:lon="0" w14:rev="0"/>
            </w14:lightRig>
          </w14:scene3d>
        </w:rPr>
        <w:t>ir pretendenta nolīgta persona vai savukārt tās nolīgta persona, kura sniedz pakalpojumus iepirkuma līguma izpildei atbilstoši piedāvājumā Atklātam konkursam katras priekšmeta daļas norādītajam apjomam.</w:t>
      </w:r>
    </w:p>
    <w:p w14:paraId="0365E84B" w14:textId="6D271D13" w:rsidR="00097049" w:rsidRPr="00BD1803" w:rsidRDefault="00A057E9" w:rsidP="005A1573">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BD1803">
        <w:t xml:space="preserve">Pretendents </w:t>
      </w:r>
      <w:r w:rsidR="00BD1803" w:rsidRPr="00BD1803">
        <w:t xml:space="preserve">piedāvājumā Atklātam konkursam </w:t>
      </w:r>
      <w:r w:rsidR="00BD1803" w:rsidRPr="00BD1803">
        <w:rPr>
          <w:bCs/>
          <w:u w:val="single"/>
        </w:rPr>
        <w:t>norāda</w:t>
      </w:r>
      <w:r w:rsidR="00BD1803" w:rsidRPr="00BD1803">
        <w:rPr>
          <w:u w:val="single"/>
        </w:rPr>
        <w:t xml:space="preserve"> visus apakšuzņēmējus un apakšuzņēmēju apakšuzņēmējus</w:t>
      </w:r>
      <w:r w:rsidR="00BD1803" w:rsidRPr="00BD1803">
        <w:t>, kuru sniedzamo pakalpojumu vērtība ir vismaz 10 000</w:t>
      </w:r>
      <w:r w:rsidR="00BD1803" w:rsidRPr="00BD1803">
        <w:rPr>
          <w:vertAlign w:val="superscript"/>
        </w:rPr>
        <w:footnoteReference w:id="2"/>
      </w:r>
      <w:r w:rsidR="00BD1803" w:rsidRPr="00BD1803">
        <w:t xml:space="preserve"> </w:t>
      </w:r>
      <w:proofErr w:type="spellStart"/>
      <w:r w:rsidR="00BD1803" w:rsidRPr="00BD1803">
        <w:rPr>
          <w:i/>
        </w:rPr>
        <w:lastRenderedPageBreak/>
        <w:t>euro</w:t>
      </w:r>
      <w:proofErr w:type="spellEnd"/>
      <w:r w:rsidR="00BD1803" w:rsidRPr="00BD1803">
        <w:t xml:space="preserve">, un katram šādam apakšuzņēmējam izpildei nododamo iepirkuma līguma daļu </w:t>
      </w:r>
      <w:r w:rsidR="00BD1803" w:rsidRPr="00BD1803">
        <w:rPr>
          <w:i/>
        </w:rPr>
        <w:t>(8.pielikums)</w:t>
      </w:r>
      <w:r w:rsidR="00BD1803" w:rsidRPr="00BD1803">
        <w:t xml:space="preserve">, kā arī savam piedāvājumam Atklātam konkursam pievieno rakstiskus apakšuzņēmēju apliecinājumus par apakšuzņēmēja piedalīšanos Atklātā konkursā </w:t>
      </w:r>
      <w:r w:rsidR="00BD1803" w:rsidRPr="00BD1803">
        <w:rPr>
          <w:i/>
        </w:rPr>
        <w:t>(9.pielikums)</w:t>
      </w:r>
      <w:r w:rsidR="00BD1803" w:rsidRPr="00BD1803">
        <w:t>, kā arī apakšuzņēmēja gatavību veikt apakšuzņēmējam nododamo darbu sarakstā norādītos darbus un/vai nodot pretendenta rīcībā darbu veikšanai nepieciešamos resursus gadījumā, ja ar pretendentu tiks noslēgts iepirkuma līgums.</w:t>
      </w:r>
    </w:p>
    <w:p w14:paraId="7D590E39" w14:textId="77777777" w:rsidR="00A057E9" w:rsidRPr="00C44027" w:rsidRDefault="00A057E9" w:rsidP="00B03C21">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C44027">
        <w:t>Atklātā konkursā izraudzītais pretendents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Atklātā konkursā izraudzītajam pretendentam ir pienākums saskaņot ar Pasūtītāju papildu personāla iesaistīšanu iepirkuma līguma izpildē</w:t>
      </w:r>
      <w:r w:rsidR="00097049" w:rsidRPr="00C44027">
        <w:rPr>
          <w:rFonts w:eastAsia="Times New Roman"/>
          <w14:scene3d>
            <w14:camera w14:prst="orthographicFront"/>
            <w14:lightRig w14:rig="threePt" w14:dir="t">
              <w14:rot w14:lat="0" w14:lon="0" w14:rev="0"/>
            </w14:lightRig>
          </w14:scene3d>
        </w:rPr>
        <w:t>.</w:t>
      </w:r>
    </w:p>
    <w:p w14:paraId="6C95702C" w14:textId="75E1E84D" w:rsidR="00353F3E" w:rsidRPr="003741BB" w:rsidRDefault="00A057E9" w:rsidP="00B03C21">
      <w:pPr>
        <w:pStyle w:val="ListParagraph"/>
        <w:numPr>
          <w:ilvl w:val="1"/>
          <w:numId w:val="15"/>
        </w:numPr>
        <w:suppressAutoHyphens/>
        <w:spacing w:before="60" w:after="60" w:line="240" w:lineRule="auto"/>
        <w:ind w:left="720" w:hanging="720"/>
        <w:contextualSpacing w:val="0"/>
        <w:jc w:val="both"/>
        <w:rPr>
          <w:rFonts w:eastAsia="Times New Roman"/>
          <w:color w:val="FF0000"/>
          <w14:scene3d>
            <w14:camera w14:prst="orthographicFront"/>
            <w14:lightRig w14:rig="threePt" w14:dir="t">
              <w14:rot w14:lat="0" w14:lon="0" w14:rev="0"/>
            </w14:lightRig>
          </w14:scene3d>
        </w:rPr>
      </w:pPr>
      <w:r w:rsidRPr="003741BB">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prasībām vai tam nav vismaz tāda pati kvalifikācija un pieredzes kā personālam, kas tika vērtēts, nosakot saimnieciski visizdevīgāko piedāvājumu</w:t>
      </w:r>
      <w:r w:rsidR="003741BB" w:rsidRPr="003741BB">
        <w:t>.</w:t>
      </w:r>
      <w:r w:rsidR="00097049" w:rsidRPr="003741BB">
        <w:rPr>
          <w:rFonts w:eastAsia="Times New Roman"/>
          <w:color w:val="FF0000"/>
          <w14:scene3d>
            <w14:camera w14:prst="orthographicFront"/>
            <w14:lightRig w14:rig="threePt" w14:dir="t">
              <w14:rot w14:lat="0" w14:lon="0" w14:rev="0"/>
            </w14:lightRig>
          </w14:scene3d>
        </w:rPr>
        <w:t xml:space="preserve"> </w:t>
      </w:r>
    </w:p>
    <w:p w14:paraId="33F6E15B" w14:textId="77777777" w:rsidR="00A354A0" w:rsidRPr="00E77E53" w:rsidRDefault="00A354A0" w:rsidP="00A354A0">
      <w:pPr>
        <w:pStyle w:val="Nodala11"/>
        <w:numPr>
          <w:ilvl w:val="1"/>
          <w:numId w:val="15"/>
        </w:numPr>
        <w:ind w:left="709" w:hanging="709"/>
      </w:pPr>
      <w:bookmarkStart w:id="29" w:name="_Toc71118630"/>
      <w:r w:rsidRPr="00E77E53">
        <w:t>Pasūtītājs nepiekrīt piedāvājumā norādītā apakšuzņēmēja nomaiņai, ja pastāv kāds no šādiem nosacījumiem:</w:t>
      </w:r>
    </w:p>
    <w:p w14:paraId="21302D50" w14:textId="77777777" w:rsidR="00A354A0" w:rsidRPr="004F2A0E" w:rsidRDefault="00A354A0" w:rsidP="00A354A0">
      <w:pPr>
        <w:pStyle w:val="Nodala111"/>
        <w:numPr>
          <w:ilvl w:val="2"/>
          <w:numId w:val="15"/>
        </w:numPr>
        <w:ind w:left="1701" w:hanging="992"/>
      </w:pPr>
      <w:r w:rsidRPr="004F2A0E">
        <w:t>piedāvātais apakšuzņēmējs neatbilst iepirkuma procedūras dokumentos apakšuzņēmējiem izvirzītajām prasībām;</w:t>
      </w:r>
    </w:p>
    <w:p w14:paraId="504713F4" w14:textId="77777777" w:rsidR="00A354A0" w:rsidRPr="00916C1F" w:rsidRDefault="00A354A0" w:rsidP="00A354A0">
      <w:pPr>
        <w:pStyle w:val="Nodala111"/>
        <w:numPr>
          <w:ilvl w:val="2"/>
          <w:numId w:val="15"/>
        </w:numPr>
        <w:ind w:left="1701" w:hanging="992"/>
      </w:pPr>
      <w:r w:rsidRPr="00916C1F">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42.panta otrajā daļā minētajiem pretendentu izslēgšanas gadījumiem;</w:t>
      </w:r>
    </w:p>
    <w:p w14:paraId="51D552D4" w14:textId="77777777" w:rsidR="00A354A0" w:rsidRPr="00312198" w:rsidRDefault="00A354A0" w:rsidP="00A354A0">
      <w:pPr>
        <w:pStyle w:val="Nodala111"/>
        <w:numPr>
          <w:ilvl w:val="2"/>
          <w:numId w:val="15"/>
        </w:numPr>
        <w:ind w:left="1701" w:hanging="992"/>
      </w:pPr>
      <w:r w:rsidRPr="00312198">
        <w:t xml:space="preserve">piedāvātais apakšuzņēmējs, kura veicamo sniedzamo pakalpojumu vērtība ir vismaz 10 000 </w:t>
      </w:r>
      <w:r w:rsidRPr="00312198">
        <w:rPr>
          <w:i/>
        </w:rPr>
        <w:t>euro</w:t>
      </w:r>
      <w:r w:rsidRPr="00312198">
        <w:t>, atbilst PIL 42.panta otrajā daļā minētajiem pretendentu izslēgšanas gadījumiem;</w:t>
      </w:r>
    </w:p>
    <w:p w14:paraId="7FD76B06" w14:textId="77777777" w:rsidR="00A354A0" w:rsidRPr="00312198" w:rsidRDefault="00A354A0" w:rsidP="00A354A0">
      <w:pPr>
        <w:pStyle w:val="Nodala111"/>
        <w:numPr>
          <w:ilvl w:val="2"/>
          <w:numId w:val="15"/>
        </w:numPr>
        <w:ind w:left="1701" w:hanging="992"/>
      </w:pPr>
      <w:r w:rsidRPr="00312198">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4BAC64C" w14:textId="381E1466" w:rsidR="00097049" w:rsidRPr="009120FB" w:rsidRDefault="00097049" w:rsidP="00545840">
      <w:pPr>
        <w:pStyle w:val="ListParagraph"/>
        <w:numPr>
          <w:ilvl w:val="0"/>
          <w:numId w:val="15"/>
        </w:numPr>
        <w:shd w:val="clear" w:color="auto" w:fill="D9D9D9"/>
        <w:suppressAutoHyphens/>
        <w:spacing w:before="120" w:after="120" w:line="240" w:lineRule="auto"/>
        <w:jc w:val="center"/>
        <w:rPr>
          <w:rFonts w:eastAsia="Calibri"/>
          <w:b/>
        </w:rPr>
      </w:pPr>
      <w:r w:rsidRPr="009120FB">
        <w:rPr>
          <w:rFonts w:eastAsia="Calibri"/>
          <w:b/>
        </w:rPr>
        <w:t xml:space="preserve">Komisijas </w:t>
      </w:r>
      <w:r w:rsidRPr="009120FB">
        <w:rPr>
          <w:rStyle w:val="Nodala1Char"/>
        </w:rPr>
        <w:t>tiesības un pienākumi</w:t>
      </w:r>
      <w:bookmarkEnd w:id="29"/>
    </w:p>
    <w:p w14:paraId="3C56581B" w14:textId="77DDF48A" w:rsidR="00097049" w:rsidRPr="009120FB" w:rsidRDefault="00097049" w:rsidP="005A1573">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Komisija </w:t>
      </w:r>
      <w:r w:rsidR="00B5699C" w:rsidRPr="009120FB">
        <w:rPr>
          <w:rFonts w:eastAsia="Times New Roman"/>
          <w14:scene3d>
            <w14:camera w14:prst="orthographicFront"/>
            <w14:lightRig w14:rig="threePt" w14:dir="t">
              <w14:rot w14:lat="0" w14:lon="0" w14:rev="0"/>
            </w14:lightRig>
          </w14:scene3d>
        </w:rPr>
        <w:t>rīkojas</w:t>
      </w:r>
      <w:r w:rsidRPr="009120FB">
        <w:rPr>
          <w:rFonts w:eastAsia="Times New Roman"/>
          <w14:scene3d>
            <w14:camera w14:prst="orthographicFront"/>
            <w14:lightRig w14:rig="threePt" w14:dir="t">
              <w14:rot w14:lat="0" w14:lon="0" w14:rev="0"/>
            </w14:lightRig>
          </w14:scene3d>
        </w:rPr>
        <w:t xml:space="preserve"> saskaņā ar PIL, Atklāta konkursa nolikumu un Pasūtītāja lēmumu par Komisijas izveidošanu.</w:t>
      </w:r>
    </w:p>
    <w:p w14:paraId="577EDF72" w14:textId="064590A2" w:rsidR="00097049" w:rsidRPr="009120FB" w:rsidRDefault="00097049" w:rsidP="005A1573">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Komisijas tiesības:</w:t>
      </w:r>
    </w:p>
    <w:p w14:paraId="394EF7E0" w14:textId="681F7BBE" w:rsidR="00097049" w:rsidRPr="009120FB" w:rsidRDefault="00097049"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2EAA54C7" w14:textId="78F48F20" w:rsidR="007A1A03" w:rsidRPr="009120FB" w:rsidRDefault="007A1A03"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vērtēt termiņā iesniegtos piedāvājumus, konstatēt un atzīt par atbilstošiem, vai neatbilstošiem Atklāta konkursa nolikumā noteiktajām prasībām;</w:t>
      </w:r>
    </w:p>
    <w:p w14:paraId="25880F96" w14:textId="5923C738" w:rsidR="00097049" w:rsidRPr="009120FB" w:rsidRDefault="00097049"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pārbaudīt visu pretendenta sniegto ziņu patiesumu;</w:t>
      </w:r>
    </w:p>
    <w:p w14:paraId="6FCAC4B5" w14:textId="6E73B01D" w:rsidR="00097049" w:rsidRPr="009120FB" w:rsidRDefault="00097049"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pieprasīt, lai tiek izskaidrota tehniskajā piedāvājumā iekļautā</w:t>
      </w:r>
      <w:r w:rsidR="002424CA">
        <w:rPr>
          <w:rFonts w:eastAsia="Calibri"/>
        </w:rPr>
        <w:t xml:space="preserve"> informācija</w:t>
      </w:r>
      <w:r w:rsidRPr="009120FB">
        <w:rPr>
          <w:rFonts w:eastAsia="Calibri"/>
        </w:rPr>
        <w:t>;</w:t>
      </w:r>
    </w:p>
    <w:p w14:paraId="50E93E14" w14:textId="47A9C673" w:rsidR="00097049" w:rsidRPr="009120FB" w:rsidRDefault="00097049"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pieaicināt Komisijas darbā ekspertus ar padomdevēja tiesībām</w:t>
      </w:r>
      <w:r w:rsidR="00521B57" w:rsidRPr="009120FB">
        <w:rPr>
          <w:rFonts w:eastAsia="Calibri"/>
        </w:rPr>
        <w:t xml:space="preserve"> Atklātā konkursā</w:t>
      </w:r>
      <w:r w:rsidRPr="009120FB">
        <w:rPr>
          <w:rFonts w:eastAsia="Calibri"/>
        </w:rPr>
        <w:t>;</w:t>
      </w:r>
    </w:p>
    <w:p w14:paraId="1EFF5584" w14:textId="01FFAC0D" w:rsidR="00097049" w:rsidRPr="009120FB" w:rsidRDefault="00097049"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lastRenderedPageBreak/>
        <w:t>pieprasīt, lai pretendents rakstiski precizē informāciju un sniedz detalizētus paskaidrojumus par savu piedāvājumu, kā arī uzrāda iesniegto dokumentu kopiju oriģinālus</w:t>
      </w:r>
      <w:r w:rsidR="003945FB" w:rsidRPr="009120FB">
        <w:rPr>
          <w:rFonts w:eastAsia="Calibri"/>
        </w:rPr>
        <w:t xml:space="preserve"> </w:t>
      </w:r>
      <w:bookmarkStart w:id="30" w:name="_Hlk86306690"/>
      <w:r w:rsidR="003945FB" w:rsidRPr="009120FB">
        <w:rPr>
          <w:rFonts w:eastAsia="Calibri"/>
        </w:rPr>
        <w:t>vai iesniedz apliecinātas dokumentu kopijas</w:t>
      </w:r>
      <w:bookmarkEnd w:id="30"/>
      <w:r w:rsidRPr="009120FB">
        <w:rPr>
          <w:rFonts w:eastAsia="Calibri"/>
        </w:rPr>
        <w:t>, ja tas nepieciešams piedāvājuma izvērtēšanai;</w:t>
      </w:r>
    </w:p>
    <w:p w14:paraId="44807109" w14:textId="195B1658" w:rsidR="00097049" w:rsidRPr="009120FB" w:rsidRDefault="00097049"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ja pretendents neiesniedz Komisijas pieprasītās ziņas vai paskaidrojumus, vērtēt piedāvājumu pēc tiem dokumentiem, kas iekļauti piedāvājumā;</w:t>
      </w:r>
    </w:p>
    <w:p w14:paraId="0E7D3612" w14:textId="5674EF61" w:rsidR="00097049" w:rsidRPr="009120FB" w:rsidRDefault="00097049"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ja nepieciešams, pieprasīt no pretendenta informāciju par cenas vai izmaksu veidošanās mehānismu;</w:t>
      </w:r>
    </w:p>
    <w:p w14:paraId="0D6FC19E" w14:textId="67A92F76" w:rsidR="00145CAA" w:rsidRPr="009120FB" w:rsidRDefault="00145CAA"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pārbaudīt pretendentu izslēgšanas gadījumus normatīvajos aktos noteiktajā kārtībā;</w:t>
      </w:r>
    </w:p>
    <w:p w14:paraId="7490152C" w14:textId="5F104C08" w:rsidR="00097049" w:rsidRPr="009120FB" w:rsidRDefault="00097049" w:rsidP="00C76C99">
      <w:pPr>
        <w:pStyle w:val="ListParagraph"/>
        <w:numPr>
          <w:ilvl w:val="2"/>
          <w:numId w:val="15"/>
        </w:numPr>
        <w:spacing w:before="60" w:after="60" w:line="240" w:lineRule="auto"/>
        <w:ind w:left="1560" w:hanging="851"/>
        <w:contextualSpacing w:val="0"/>
        <w:jc w:val="both"/>
        <w:rPr>
          <w:rFonts w:eastAsia="Calibri"/>
          <w:spacing w:val="-4"/>
        </w:rPr>
      </w:pPr>
      <w:r w:rsidRPr="009120FB">
        <w:rPr>
          <w:rFonts w:eastAsia="Calibri"/>
        </w:rPr>
        <w:t>noraidīt nepamatoti lētu piedāvājumu;</w:t>
      </w:r>
    </w:p>
    <w:p w14:paraId="56892182" w14:textId="0F41A90C" w:rsidR="00097049" w:rsidRPr="009120FB" w:rsidRDefault="00097049"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veikt aritmētisko kļūdu labošanu;</w:t>
      </w:r>
    </w:p>
    <w:p w14:paraId="65D7610D" w14:textId="4E43DA09" w:rsidR="00097049" w:rsidRPr="009120FB" w:rsidRDefault="00097049"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spacing w:val="-1"/>
        </w:rPr>
        <w:t xml:space="preserve">lemt </w:t>
      </w:r>
      <w:r w:rsidRPr="009120FB">
        <w:rPr>
          <w:rFonts w:eastAsia="Calibri"/>
        </w:rPr>
        <w:t>par piedāvājumu iesniegšanas termiņa pagarinājumu</w:t>
      </w:r>
      <w:r w:rsidR="00521B57" w:rsidRPr="009120FB">
        <w:rPr>
          <w:rFonts w:eastAsia="Calibri"/>
        </w:rPr>
        <w:t xml:space="preserve"> Atklātā konkursā</w:t>
      </w:r>
      <w:r w:rsidRPr="009120FB">
        <w:rPr>
          <w:rFonts w:eastAsia="Calibri"/>
        </w:rPr>
        <w:t>;</w:t>
      </w:r>
    </w:p>
    <w:p w14:paraId="12B30DFC" w14:textId="5910CC30" w:rsidR="00097049" w:rsidRPr="009120FB" w:rsidRDefault="00C0170F"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 xml:space="preserve">lemt par </w:t>
      </w:r>
      <w:r w:rsidR="00097049" w:rsidRPr="009120FB">
        <w:rPr>
          <w:rFonts w:eastAsia="Calibri"/>
        </w:rPr>
        <w:t>Atklāt</w:t>
      </w:r>
      <w:r w:rsidRPr="009120FB">
        <w:rPr>
          <w:rFonts w:eastAsia="Calibri"/>
        </w:rPr>
        <w:t>a</w:t>
      </w:r>
      <w:r w:rsidR="00097049" w:rsidRPr="009120FB">
        <w:rPr>
          <w:rFonts w:eastAsia="Calibri"/>
        </w:rPr>
        <w:t xml:space="preserve"> konkursa pārtrauk</w:t>
      </w:r>
      <w:r w:rsidRPr="009120FB">
        <w:rPr>
          <w:rFonts w:eastAsia="Calibri"/>
        </w:rPr>
        <w:t>šanu</w:t>
      </w:r>
      <w:r w:rsidR="00097049" w:rsidRPr="009120FB">
        <w:rPr>
          <w:rFonts w:eastAsia="Calibri"/>
        </w:rPr>
        <w:t xml:space="preserve"> jebkurā laikā pirms iepirkuma līguma noslēgšanas, ja tam ir objektīvs</w:t>
      </w:r>
      <w:r w:rsidR="00335C32" w:rsidRPr="009120FB">
        <w:rPr>
          <w:rFonts w:eastAsia="Calibri"/>
        </w:rPr>
        <w:t xml:space="preserve"> pamatojums</w:t>
      </w:r>
      <w:r w:rsidR="00097049" w:rsidRPr="009120FB">
        <w:rPr>
          <w:rFonts w:eastAsia="Calibri"/>
        </w:rPr>
        <w:t>;</w:t>
      </w:r>
    </w:p>
    <w:p w14:paraId="64F95F6C" w14:textId="7476264D" w:rsidR="00C0170F" w:rsidRPr="009120FB" w:rsidRDefault="00C0170F"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lemt par Atklāta konkursa izbeigšanu normatīvajos aktos noteiktajā kārtībā;</w:t>
      </w:r>
    </w:p>
    <w:p w14:paraId="3D9D6FD2" w14:textId="04E90025" w:rsidR="007A1A03" w:rsidRPr="009120FB" w:rsidRDefault="007A1A03" w:rsidP="00C76C99">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lemt par līgumslēgšanas tiesību piešķiršanu normatīvajos aktos noteiktajā kārtībā;</w:t>
      </w:r>
    </w:p>
    <w:p w14:paraId="7A2C435A" w14:textId="79B7491B" w:rsidR="00097049" w:rsidRPr="009120FB" w:rsidRDefault="00097049" w:rsidP="00C76C99">
      <w:pPr>
        <w:pStyle w:val="ListParagraph"/>
        <w:numPr>
          <w:ilvl w:val="2"/>
          <w:numId w:val="15"/>
        </w:numPr>
        <w:spacing w:before="60" w:after="60" w:line="240" w:lineRule="auto"/>
        <w:ind w:left="1560" w:hanging="851"/>
        <w:contextualSpacing w:val="0"/>
        <w:jc w:val="both"/>
        <w:rPr>
          <w:rFonts w:eastAsia="Calibri"/>
          <w:spacing w:val="-4"/>
        </w:rPr>
      </w:pPr>
      <w:r w:rsidRPr="009120FB">
        <w:rPr>
          <w:rFonts w:eastAsia="Calibri"/>
        </w:rPr>
        <w:t>veikt citas darbības saskaņā ar normatīvajiem tiesību aktiem un Atklāta konkursa nolikumu.</w:t>
      </w:r>
    </w:p>
    <w:p w14:paraId="0F20C67D" w14:textId="14265359" w:rsidR="00097049" w:rsidRPr="009120FB" w:rsidRDefault="00097049" w:rsidP="005A1573">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spacing w:val="-1"/>
          <w14:scene3d>
            <w14:camera w14:prst="orthographicFront"/>
            <w14:lightRig w14:rig="threePt" w14:dir="t">
              <w14:rot w14:lat="0" w14:lon="0" w14:rev="0"/>
            </w14:lightRig>
          </w14:scene3d>
        </w:rPr>
        <w:t>Komisijas</w:t>
      </w:r>
      <w:r w:rsidRPr="009120FB">
        <w:rPr>
          <w:rFonts w:eastAsia="Times New Roman"/>
          <w14:scene3d>
            <w14:camera w14:prst="orthographicFront"/>
            <w14:lightRig w14:rig="threePt" w14:dir="t">
              <w14:rot w14:lat="0" w14:lon="0" w14:rev="0"/>
            </w14:lightRig>
          </w14:scene3d>
        </w:rPr>
        <w:t xml:space="preserve"> pienākumi:</w:t>
      </w:r>
    </w:p>
    <w:p w14:paraId="776B675F" w14:textId="077C7D75" w:rsidR="00097049" w:rsidRPr="009120FB" w:rsidRDefault="00097049" w:rsidP="000F3CF1">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nodrošināt Atklāta konkursa norisi un dokumentēšanu;</w:t>
      </w:r>
    </w:p>
    <w:p w14:paraId="6E69B007" w14:textId="4DE5B3AA" w:rsidR="00097049" w:rsidRPr="009120FB" w:rsidRDefault="00097049" w:rsidP="000F3CF1">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nodrošināt piegādātāju brīvu konkurenci, kā arī vienlīdzīgu un taisnīgu attieksmi pret tiem;</w:t>
      </w:r>
    </w:p>
    <w:p w14:paraId="6792FAF2" w14:textId="002A6983" w:rsidR="00097049" w:rsidRPr="009120FB" w:rsidRDefault="00097049" w:rsidP="000F3CF1">
      <w:pPr>
        <w:pStyle w:val="ListParagraph"/>
        <w:numPr>
          <w:ilvl w:val="2"/>
          <w:numId w:val="15"/>
        </w:numPr>
        <w:spacing w:before="60" w:after="60" w:line="240" w:lineRule="auto"/>
        <w:ind w:left="1560" w:hanging="851"/>
        <w:contextualSpacing w:val="0"/>
        <w:jc w:val="both"/>
        <w:rPr>
          <w:rFonts w:eastAsia="Calibri"/>
        </w:rPr>
      </w:pPr>
      <w:r w:rsidRPr="009120FB">
        <w:rPr>
          <w:rFonts w:eastAsia="Calibri"/>
          <w:spacing w:val="-2"/>
        </w:rPr>
        <w:t xml:space="preserve">pēc </w:t>
      </w:r>
      <w:r w:rsidRPr="009120FB">
        <w:rPr>
          <w:rFonts w:eastAsia="Calibri"/>
        </w:rPr>
        <w:t>savlaicīgi iesniegta piegādātāja rakstiska pieprasījuma sniegt papildu informāciju par Atklāta konkursa nolikumā ietvertajām prasībām attiecībā uz piedāvājuma sagatavošanu un iesniegšanu;</w:t>
      </w:r>
    </w:p>
    <w:p w14:paraId="0CB2003E" w14:textId="761E7784" w:rsidR="00097049" w:rsidRPr="009120FB" w:rsidRDefault="00097049" w:rsidP="000F3CF1">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izskatīt pretendentu iesniegtos piedāvājumus, ja tie iesniegti Atklāta konkursa nolikumā noteiktajā piedāvājumu iesniegšanas termiņā un kārtībā;</w:t>
      </w:r>
    </w:p>
    <w:p w14:paraId="23BFF456" w14:textId="17E5937E" w:rsidR="00097049" w:rsidRPr="009120FB" w:rsidRDefault="00097049" w:rsidP="000F3CF1">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vērtēt pretendentus un to iesniegtos piedāvājumus saskaņā ar PIL un Atklāta konkursa nolikumu, izvēlēties piedāvājumu vai pieņemt lēmumu par Atklāta konkursa izbeigšanu, neizvēloties nevienu piedāvājumu</w:t>
      </w:r>
      <w:r w:rsidR="00C76C99" w:rsidRPr="009120FB">
        <w:rPr>
          <w:rFonts w:eastAsia="Calibri"/>
        </w:rPr>
        <w:t>;</w:t>
      </w:r>
    </w:p>
    <w:p w14:paraId="160D485C" w14:textId="1CC62260" w:rsidR="00097049" w:rsidRPr="009120FB" w:rsidRDefault="00331F2D" w:rsidP="000F3CF1">
      <w:pPr>
        <w:pStyle w:val="ListParagraph"/>
        <w:numPr>
          <w:ilvl w:val="2"/>
          <w:numId w:val="15"/>
        </w:numPr>
        <w:spacing w:before="60" w:after="60" w:line="240" w:lineRule="auto"/>
        <w:ind w:left="1560" w:hanging="851"/>
        <w:contextualSpacing w:val="0"/>
        <w:jc w:val="both"/>
        <w:rPr>
          <w:rFonts w:eastAsia="Calibri"/>
        </w:rPr>
      </w:pPr>
      <w:r w:rsidRPr="009120FB">
        <w:rPr>
          <w:rFonts w:eastAsia="Calibri"/>
        </w:rPr>
        <w:t>v</w:t>
      </w:r>
      <w:r w:rsidR="00097049" w:rsidRPr="009120FB">
        <w:rPr>
          <w:rFonts w:eastAsia="Calibri"/>
        </w:rPr>
        <w:t>eikt citas darbības saskaņā ar PIL, citiem normatīvajiem aktiem un Atklāta konkursa nolikumu.</w:t>
      </w:r>
    </w:p>
    <w:p w14:paraId="169D9EFB" w14:textId="46A1ADEB" w:rsidR="00097049" w:rsidRPr="009120FB" w:rsidRDefault="00097049" w:rsidP="005A1573">
      <w:pPr>
        <w:pStyle w:val="ListParagraph"/>
        <w:numPr>
          <w:ilvl w:val="1"/>
          <w:numId w:val="15"/>
        </w:numPr>
        <w:suppressAutoHyphens/>
        <w:spacing w:before="60" w:after="6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37E8C772" w14:textId="1A51786F" w:rsidR="00097049" w:rsidRPr="009120FB" w:rsidRDefault="00097049" w:rsidP="00545840">
      <w:pPr>
        <w:pStyle w:val="ListParagraph"/>
        <w:numPr>
          <w:ilvl w:val="0"/>
          <w:numId w:val="15"/>
        </w:numPr>
        <w:shd w:val="clear" w:color="auto" w:fill="D9D9D9"/>
        <w:suppressAutoHyphens/>
        <w:spacing w:before="120" w:after="120" w:line="240" w:lineRule="auto"/>
        <w:jc w:val="center"/>
        <w:rPr>
          <w:rFonts w:eastAsia="Calibri"/>
          <w:b/>
        </w:rPr>
      </w:pPr>
      <w:bookmarkStart w:id="31" w:name="_Toc71118631"/>
      <w:r w:rsidRPr="009120FB">
        <w:rPr>
          <w:rFonts w:eastAsia="Calibri"/>
          <w:b/>
        </w:rPr>
        <w:t>Piegādātāju un pretendentu tiesības un pienākumi</w:t>
      </w:r>
      <w:bookmarkEnd w:id="31"/>
    </w:p>
    <w:p w14:paraId="78382618" w14:textId="00154983" w:rsidR="00097049" w:rsidRPr="009120FB" w:rsidRDefault="00097049" w:rsidP="005A1573">
      <w:pPr>
        <w:pStyle w:val="ListParagraph"/>
        <w:numPr>
          <w:ilvl w:val="1"/>
          <w:numId w:val="15"/>
        </w:numPr>
        <w:suppressAutoHyphens/>
        <w:spacing w:after="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Piegādātāju un pretendentu tiesības un pienākumi ir noteikti PIL un Atklāta konkursa nolikumā.</w:t>
      </w:r>
    </w:p>
    <w:p w14:paraId="1D1A6414" w14:textId="6B487A65" w:rsidR="00097049" w:rsidRPr="009120FB" w:rsidRDefault="00097049" w:rsidP="005A1573">
      <w:pPr>
        <w:pStyle w:val="ListParagraph"/>
        <w:numPr>
          <w:ilvl w:val="1"/>
          <w:numId w:val="15"/>
        </w:numPr>
        <w:suppressAutoHyphens/>
        <w:spacing w:after="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Piegādātāju un pretendentu tiesības:</w:t>
      </w:r>
    </w:p>
    <w:p w14:paraId="187E0266" w14:textId="5E5E395E" w:rsidR="00097049" w:rsidRPr="009120FB" w:rsidRDefault="00097049" w:rsidP="00CD10C1">
      <w:pPr>
        <w:pStyle w:val="ListParagraph"/>
        <w:numPr>
          <w:ilvl w:val="2"/>
          <w:numId w:val="15"/>
        </w:numPr>
        <w:spacing w:after="0" w:line="240" w:lineRule="auto"/>
        <w:ind w:left="1560" w:hanging="851"/>
        <w:contextualSpacing w:val="0"/>
        <w:jc w:val="both"/>
        <w:rPr>
          <w:rFonts w:eastAsia="Calibri"/>
        </w:rPr>
      </w:pPr>
      <w:r w:rsidRPr="009120FB">
        <w:rPr>
          <w:rFonts w:eastAsia="Calibri"/>
        </w:rPr>
        <w:t>pieprasīt Komisijai papildu informāciju par Atklāta konkursa nolikumā ietvertajām prasībām attiecībā uz piedāvājuma sagatavošanu un iesniegšanu, savlaicīgi iesniedzot rakstisku pieprasījumu;</w:t>
      </w:r>
    </w:p>
    <w:p w14:paraId="352EC032" w14:textId="5D581127" w:rsidR="00097049" w:rsidRPr="009120FB" w:rsidRDefault="00097049" w:rsidP="00CD10C1">
      <w:pPr>
        <w:pStyle w:val="ListParagraph"/>
        <w:numPr>
          <w:ilvl w:val="2"/>
          <w:numId w:val="15"/>
        </w:numPr>
        <w:spacing w:after="0" w:line="240" w:lineRule="auto"/>
        <w:ind w:left="1560" w:hanging="851"/>
        <w:contextualSpacing w:val="0"/>
        <w:jc w:val="both"/>
        <w:rPr>
          <w:rFonts w:eastAsia="Calibri"/>
        </w:rPr>
      </w:pPr>
      <w:r w:rsidRPr="009120FB">
        <w:rPr>
          <w:rFonts w:eastAsia="Calibri"/>
        </w:rPr>
        <w:t>veidot piegādātāju apvienības un iesniegt vienu kopēju piedāvājumu;</w:t>
      </w:r>
    </w:p>
    <w:p w14:paraId="5D902065" w14:textId="1696F0D8" w:rsidR="00097049" w:rsidRPr="009120FB" w:rsidRDefault="00097049" w:rsidP="00CD10C1">
      <w:pPr>
        <w:pStyle w:val="ListParagraph"/>
        <w:numPr>
          <w:ilvl w:val="2"/>
          <w:numId w:val="15"/>
        </w:numPr>
        <w:spacing w:after="0" w:line="240" w:lineRule="auto"/>
        <w:ind w:left="1560" w:hanging="851"/>
        <w:contextualSpacing w:val="0"/>
        <w:jc w:val="both"/>
        <w:rPr>
          <w:rFonts w:eastAsia="Calibri"/>
        </w:rPr>
      </w:pPr>
      <w:r w:rsidRPr="009120FB">
        <w:rPr>
          <w:rFonts w:eastAsia="Calibri"/>
        </w:rPr>
        <w:lastRenderedPageBreak/>
        <w:t>pirms piedāvājumu iesniegšanas termiņa beigām grozīt vai atsaukt iesniegto piedāvājumu;</w:t>
      </w:r>
    </w:p>
    <w:p w14:paraId="7D37A18C" w14:textId="37A2429F" w:rsidR="00097049" w:rsidRPr="009120FB" w:rsidRDefault="00097049" w:rsidP="00CD10C1">
      <w:pPr>
        <w:pStyle w:val="ListParagraph"/>
        <w:numPr>
          <w:ilvl w:val="2"/>
          <w:numId w:val="15"/>
        </w:numPr>
        <w:spacing w:after="0" w:line="240" w:lineRule="auto"/>
        <w:ind w:left="1560" w:hanging="851"/>
        <w:contextualSpacing w:val="0"/>
        <w:jc w:val="both"/>
        <w:rPr>
          <w:rFonts w:eastAsia="Calibri"/>
        </w:rPr>
      </w:pPr>
      <w:r w:rsidRPr="009120FB">
        <w:rPr>
          <w:rFonts w:eastAsia="Calibri"/>
        </w:rPr>
        <w:t>pārsūdzēt Komisijas pieņemto lēmumu PIL noteiktajā kārtībā;</w:t>
      </w:r>
    </w:p>
    <w:p w14:paraId="5A3D7669" w14:textId="63A72F40" w:rsidR="00097049" w:rsidRPr="009120FB" w:rsidRDefault="00097049" w:rsidP="00CD10C1">
      <w:pPr>
        <w:pStyle w:val="ListParagraph"/>
        <w:numPr>
          <w:ilvl w:val="2"/>
          <w:numId w:val="15"/>
        </w:numPr>
        <w:spacing w:after="0" w:line="240" w:lineRule="auto"/>
        <w:ind w:left="1560" w:hanging="851"/>
        <w:contextualSpacing w:val="0"/>
        <w:jc w:val="both"/>
        <w:rPr>
          <w:rFonts w:eastAsia="Calibri"/>
        </w:rPr>
      </w:pPr>
      <w:r w:rsidRPr="009120FB">
        <w:rPr>
          <w:rFonts w:eastAsia="Calibri"/>
        </w:rPr>
        <w:t>veikt citas darbības saskaņā ar PIL, citiem normatīvajiem aktiem un Atklāta konkursa nolikumu.</w:t>
      </w:r>
    </w:p>
    <w:p w14:paraId="02F49269" w14:textId="22F10080" w:rsidR="00097049" w:rsidRPr="009120FB" w:rsidRDefault="00097049" w:rsidP="005A1573">
      <w:pPr>
        <w:pStyle w:val="ListParagraph"/>
        <w:numPr>
          <w:ilvl w:val="1"/>
          <w:numId w:val="15"/>
        </w:numPr>
        <w:suppressAutoHyphens/>
        <w:spacing w:after="0" w:line="240" w:lineRule="auto"/>
        <w:ind w:left="720"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spacing w:val="-1"/>
          <w14:scene3d>
            <w14:camera w14:prst="orthographicFront"/>
            <w14:lightRig w14:rig="threePt" w14:dir="t">
              <w14:rot w14:lat="0" w14:lon="0" w14:rev="0"/>
            </w14:lightRig>
          </w14:scene3d>
        </w:rPr>
        <w:t>P</w:t>
      </w:r>
      <w:r w:rsidRPr="009120FB">
        <w:rPr>
          <w:rFonts w:eastAsia="Times New Roman"/>
          <w14:scene3d>
            <w14:camera w14:prst="orthographicFront"/>
            <w14:lightRig w14:rig="threePt" w14:dir="t">
              <w14:rot w14:lat="0" w14:lon="0" w14:rev="0"/>
            </w14:lightRig>
          </w14:scene3d>
        </w:rPr>
        <w:t>iegādātāju un pretendentu pienākumi:</w:t>
      </w:r>
    </w:p>
    <w:p w14:paraId="7BA167B6" w14:textId="771B8646" w:rsidR="00097049" w:rsidRPr="009120FB" w:rsidRDefault="00097049" w:rsidP="00C20967">
      <w:pPr>
        <w:pStyle w:val="ListParagraph"/>
        <w:numPr>
          <w:ilvl w:val="2"/>
          <w:numId w:val="15"/>
        </w:numPr>
        <w:spacing w:after="0" w:line="240" w:lineRule="auto"/>
        <w:ind w:left="1560" w:hanging="851"/>
        <w:contextualSpacing w:val="0"/>
        <w:jc w:val="both"/>
        <w:rPr>
          <w:rFonts w:eastAsia="Calibri"/>
        </w:rPr>
      </w:pPr>
      <w:r w:rsidRPr="009120FB">
        <w:rPr>
          <w:rFonts w:eastAsia="Calibri"/>
        </w:rPr>
        <w:t>lejup</w:t>
      </w:r>
      <w:r w:rsidR="008F045B" w:rsidRPr="009120FB">
        <w:rPr>
          <w:rFonts w:eastAsia="Calibri"/>
        </w:rPr>
        <w:t>ie</w:t>
      </w:r>
      <w:r w:rsidRPr="009120FB">
        <w:rPr>
          <w:rFonts w:eastAsia="Calibri"/>
        </w:rPr>
        <w:t>lādējot Atklāta konkursa nolikumu</w:t>
      </w:r>
      <w:r w:rsidR="00E16795" w:rsidRPr="009120FB">
        <w:rPr>
          <w:rFonts w:eastAsia="Calibri"/>
        </w:rPr>
        <w:t>,</w:t>
      </w:r>
      <w:r w:rsidRPr="009120FB">
        <w:rPr>
          <w:rFonts w:eastAsia="Calibri"/>
        </w:rPr>
        <w:t xml:space="preserve"> sekot līdzi turpmākajām izmaiņām Atklāta konkursa nolikumā, kā arī Komisijas sniegtajām atbildēm uz piegādātāju jautājumiem, kas tiks publicētas EIS e-konkursu apakšsistēmā Atklāta konkursa sadaļā;</w:t>
      </w:r>
    </w:p>
    <w:p w14:paraId="7A149957" w14:textId="4F67910A" w:rsidR="00097049" w:rsidRPr="009120FB" w:rsidRDefault="00097049" w:rsidP="00C20967">
      <w:pPr>
        <w:pStyle w:val="ListParagraph"/>
        <w:numPr>
          <w:ilvl w:val="2"/>
          <w:numId w:val="15"/>
        </w:numPr>
        <w:spacing w:after="0" w:line="240" w:lineRule="auto"/>
        <w:ind w:left="1560" w:hanging="851"/>
        <w:contextualSpacing w:val="0"/>
        <w:jc w:val="both"/>
        <w:rPr>
          <w:rFonts w:eastAsia="Calibri"/>
        </w:rPr>
      </w:pPr>
      <w:r w:rsidRPr="009120FB">
        <w:rPr>
          <w:rFonts w:eastAsia="Calibri"/>
        </w:rPr>
        <w:t>piedāvājumā sniegt patiesu informāciju;</w:t>
      </w:r>
    </w:p>
    <w:p w14:paraId="034BA8DA" w14:textId="5333FAA2" w:rsidR="00097049" w:rsidRPr="009120FB" w:rsidRDefault="00097049" w:rsidP="00C20967">
      <w:pPr>
        <w:pStyle w:val="ListParagraph"/>
        <w:numPr>
          <w:ilvl w:val="2"/>
          <w:numId w:val="15"/>
        </w:numPr>
        <w:spacing w:after="0" w:line="240" w:lineRule="auto"/>
        <w:ind w:left="1560" w:hanging="851"/>
        <w:contextualSpacing w:val="0"/>
        <w:jc w:val="both"/>
        <w:rPr>
          <w:rFonts w:eastAsia="Calibri"/>
        </w:rPr>
      </w:pPr>
      <w:r w:rsidRPr="009120FB">
        <w:rPr>
          <w:rFonts w:eastAsia="Calibri"/>
        </w:rPr>
        <w:t>Komisijas norādītajā termiņā rakstiski sniegt atbildes un paskaidrojumus uz Komisijas uzdotajiem jautājumiem par piedāvājumu, tai skaitā par finanšu piedāvājumā norādītās cenas vai izmaksu veidošanās mehānismu;</w:t>
      </w:r>
    </w:p>
    <w:p w14:paraId="08996B9F" w14:textId="0C22F611" w:rsidR="00097049" w:rsidRPr="009120FB" w:rsidRDefault="00963459" w:rsidP="00C20967">
      <w:pPr>
        <w:pStyle w:val="ListParagraph"/>
        <w:numPr>
          <w:ilvl w:val="2"/>
          <w:numId w:val="15"/>
        </w:numPr>
        <w:spacing w:after="0" w:line="240" w:lineRule="auto"/>
        <w:ind w:left="1560" w:hanging="851"/>
        <w:contextualSpacing w:val="0"/>
        <w:jc w:val="both"/>
        <w:rPr>
          <w:rFonts w:eastAsia="Calibri"/>
        </w:rPr>
      </w:pPr>
      <w:r w:rsidRPr="009120FB">
        <w:rPr>
          <w:rFonts w:eastAsia="Calibri"/>
        </w:rPr>
        <w:t>v</w:t>
      </w:r>
      <w:r w:rsidR="00097049" w:rsidRPr="009120FB">
        <w:rPr>
          <w:rFonts w:eastAsia="Calibri"/>
        </w:rPr>
        <w:t>eikt citas darbības saskaņā ar PIL, citiem normatīvajiem aktiem un Atklāta konkursa nolikumu.</w:t>
      </w:r>
    </w:p>
    <w:p w14:paraId="00C25DA1" w14:textId="567B9356" w:rsidR="00097049" w:rsidRPr="009120FB" w:rsidRDefault="00097049" w:rsidP="00545840">
      <w:pPr>
        <w:pStyle w:val="ListParagraph"/>
        <w:numPr>
          <w:ilvl w:val="0"/>
          <w:numId w:val="15"/>
        </w:numPr>
        <w:shd w:val="clear" w:color="auto" w:fill="D9D9D9"/>
        <w:suppressAutoHyphens/>
        <w:spacing w:before="120" w:after="120" w:line="240" w:lineRule="auto"/>
        <w:jc w:val="center"/>
        <w:rPr>
          <w:rFonts w:eastAsia="Calibri"/>
          <w:b/>
        </w:rPr>
      </w:pPr>
      <w:bookmarkStart w:id="32" w:name="_Toc71118632"/>
      <w:r w:rsidRPr="009120FB">
        <w:rPr>
          <w:rFonts w:eastAsia="Calibri"/>
          <w:b/>
        </w:rPr>
        <w:t>Atklāta konkursa nolikuma pielikumu saraksts</w:t>
      </w:r>
      <w:bookmarkEnd w:id="32"/>
    </w:p>
    <w:p w14:paraId="664566A8" w14:textId="6B44EC4E" w:rsidR="00097049" w:rsidRPr="0044225B" w:rsidRDefault="006F3A75" w:rsidP="007E2E17">
      <w:pPr>
        <w:pStyle w:val="ListParagraph"/>
        <w:numPr>
          <w:ilvl w:val="0"/>
          <w:numId w:val="40"/>
        </w:numPr>
        <w:suppressAutoHyphens/>
        <w:spacing w:after="0" w:line="240" w:lineRule="auto"/>
        <w:jc w:val="both"/>
        <w:rPr>
          <w:rFonts w:eastAsia="Calibri"/>
          <w:i/>
        </w:rPr>
      </w:pPr>
      <w:bookmarkStart w:id="33" w:name="_Hlk512263583"/>
      <w:r w:rsidRPr="0044225B">
        <w:rPr>
          <w:rFonts w:eastAsia="Calibri"/>
        </w:rPr>
        <w:t xml:space="preserve">pielikums – </w:t>
      </w:r>
      <w:r w:rsidR="00097049" w:rsidRPr="0044225B">
        <w:rPr>
          <w:rFonts w:eastAsia="Calibri"/>
        </w:rPr>
        <w:t xml:space="preserve">Pieteikums </w:t>
      </w:r>
      <w:r w:rsidR="00097049" w:rsidRPr="0044225B">
        <w:rPr>
          <w:rFonts w:eastAsia="Calibri"/>
          <w:i/>
        </w:rPr>
        <w:t>(veidlapa);</w:t>
      </w:r>
    </w:p>
    <w:p w14:paraId="7A1DFB77" w14:textId="0016CABD" w:rsidR="007E2E17" w:rsidRPr="0044225B" w:rsidRDefault="007E2E17" w:rsidP="007E2E17">
      <w:pPr>
        <w:pStyle w:val="ListParagraph"/>
        <w:numPr>
          <w:ilvl w:val="0"/>
          <w:numId w:val="40"/>
        </w:numPr>
        <w:suppressAutoHyphens/>
        <w:spacing w:after="0" w:line="240" w:lineRule="auto"/>
        <w:jc w:val="both"/>
        <w:rPr>
          <w:rFonts w:eastAsia="Calibri"/>
        </w:rPr>
      </w:pPr>
      <w:r w:rsidRPr="0044225B">
        <w:rPr>
          <w:rFonts w:eastAsia="Calibri"/>
        </w:rPr>
        <w:t xml:space="preserve">pielikums – Apliecinājums par neatkarīgi izstrādātu piedāvājumu </w:t>
      </w:r>
      <w:r w:rsidRPr="0044225B">
        <w:rPr>
          <w:rFonts w:eastAsia="Calibri"/>
          <w:i/>
        </w:rPr>
        <w:t>(veidlapa);</w:t>
      </w:r>
      <w:r w:rsidRPr="0044225B">
        <w:rPr>
          <w:rFonts w:eastAsia="Calibri"/>
        </w:rPr>
        <w:t xml:space="preserve"> </w:t>
      </w:r>
    </w:p>
    <w:p w14:paraId="056C636B" w14:textId="404A5AD7" w:rsidR="007E2E17" w:rsidRPr="0044225B" w:rsidRDefault="007E2E17" w:rsidP="007E2E17">
      <w:pPr>
        <w:suppressAutoHyphens/>
        <w:spacing w:after="0" w:line="240" w:lineRule="auto"/>
        <w:ind w:left="360"/>
        <w:jc w:val="both"/>
        <w:rPr>
          <w:rFonts w:ascii="Times New Roman" w:eastAsia="Calibri" w:hAnsi="Times New Roman" w:cs="Times New Roman"/>
          <w:sz w:val="24"/>
          <w:szCs w:val="24"/>
        </w:rPr>
      </w:pPr>
      <w:r w:rsidRPr="0044225B">
        <w:rPr>
          <w:rFonts w:ascii="Times New Roman" w:eastAsia="Calibri" w:hAnsi="Times New Roman" w:cs="Times New Roman"/>
          <w:sz w:val="24"/>
          <w:szCs w:val="24"/>
        </w:rPr>
        <w:t>3.1</w:t>
      </w:r>
      <w:r w:rsidR="006641B0" w:rsidRPr="0044225B">
        <w:rPr>
          <w:rFonts w:ascii="Times New Roman" w:eastAsia="Calibri" w:hAnsi="Times New Roman" w:cs="Times New Roman"/>
          <w:sz w:val="24"/>
          <w:szCs w:val="24"/>
        </w:rPr>
        <w:t>.</w:t>
      </w:r>
      <w:r w:rsidRPr="0044225B">
        <w:rPr>
          <w:rFonts w:ascii="Times New Roman" w:eastAsia="Calibri" w:hAnsi="Times New Roman" w:cs="Times New Roman"/>
          <w:sz w:val="24"/>
          <w:szCs w:val="24"/>
        </w:rPr>
        <w:t xml:space="preserve"> – 3.</w:t>
      </w:r>
      <w:r w:rsidR="00E171F5" w:rsidRPr="0044225B">
        <w:rPr>
          <w:rFonts w:ascii="Times New Roman" w:eastAsia="Calibri" w:hAnsi="Times New Roman" w:cs="Times New Roman"/>
          <w:sz w:val="24"/>
          <w:szCs w:val="24"/>
        </w:rPr>
        <w:t>4</w:t>
      </w:r>
      <w:r w:rsidRPr="0044225B">
        <w:rPr>
          <w:rFonts w:ascii="Times New Roman" w:eastAsia="Calibri" w:hAnsi="Times New Roman" w:cs="Times New Roman"/>
          <w:sz w:val="24"/>
          <w:szCs w:val="24"/>
        </w:rPr>
        <w:t>. pielikums - Tehniskā specifikācija/Tehniskā piedāvājuma forma;</w:t>
      </w:r>
    </w:p>
    <w:p w14:paraId="3103DB0E" w14:textId="35111CBA" w:rsidR="007E2E17" w:rsidRPr="0044225B" w:rsidRDefault="007E2E17" w:rsidP="007E2E17">
      <w:pPr>
        <w:suppressAutoHyphens/>
        <w:spacing w:after="0" w:line="240" w:lineRule="auto"/>
        <w:ind w:left="360"/>
        <w:jc w:val="both"/>
        <w:rPr>
          <w:rFonts w:ascii="Times New Roman" w:eastAsia="Calibri" w:hAnsi="Times New Roman" w:cs="Times New Roman"/>
          <w:sz w:val="24"/>
          <w:szCs w:val="24"/>
        </w:rPr>
      </w:pPr>
      <w:r w:rsidRPr="0044225B">
        <w:rPr>
          <w:rFonts w:ascii="Times New Roman" w:eastAsia="Calibri" w:hAnsi="Times New Roman" w:cs="Times New Roman"/>
          <w:sz w:val="24"/>
          <w:szCs w:val="24"/>
        </w:rPr>
        <w:t>4.1. – 4.</w:t>
      </w:r>
      <w:r w:rsidR="00E171F5" w:rsidRPr="0044225B">
        <w:rPr>
          <w:rFonts w:ascii="Times New Roman" w:eastAsia="Calibri" w:hAnsi="Times New Roman" w:cs="Times New Roman"/>
          <w:sz w:val="24"/>
          <w:szCs w:val="24"/>
        </w:rPr>
        <w:t>4</w:t>
      </w:r>
      <w:r w:rsidRPr="0044225B">
        <w:rPr>
          <w:rFonts w:ascii="Times New Roman" w:eastAsia="Calibri" w:hAnsi="Times New Roman" w:cs="Times New Roman"/>
          <w:sz w:val="24"/>
          <w:szCs w:val="24"/>
        </w:rPr>
        <w:t xml:space="preserve">. pielikums - Finanšu piedāvājuma forma </w:t>
      </w:r>
      <w:r w:rsidRPr="0044225B">
        <w:rPr>
          <w:rFonts w:ascii="Times New Roman" w:eastAsia="Calibri" w:hAnsi="Times New Roman" w:cs="Times New Roman"/>
          <w:i/>
          <w:sz w:val="24"/>
          <w:szCs w:val="24"/>
        </w:rPr>
        <w:t>(veidlapa);</w:t>
      </w:r>
      <w:bookmarkEnd w:id="33"/>
    </w:p>
    <w:p w14:paraId="62505DD3" w14:textId="38E6F20E" w:rsidR="007E2E17" w:rsidRPr="0044225B" w:rsidRDefault="007E2E17" w:rsidP="007E2E17">
      <w:pPr>
        <w:suppressAutoHyphens/>
        <w:spacing w:after="0" w:line="240" w:lineRule="auto"/>
        <w:ind w:left="360"/>
        <w:jc w:val="both"/>
        <w:rPr>
          <w:rFonts w:ascii="Times New Roman" w:eastAsia="Calibri" w:hAnsi="Times New Roman" w:cs="Times New Roman"/>
          <w:sz w:val="24"/>
          <w:szCs w:val="24"/>
        </w:rPr>
      </w:pPr>
      <w:r w:rsidRPr="0044225B">
        <w:rPr>
          <w:rFonts w:ascii="Times New Roman" w:hAnsi="Times New Roman" w:cs="Times New Roman"/>
          <w:sz w:val="24"/>
          <w:szCs w:val="24"/>
        </w:rPr>
        <w:t xml:space="preserve">5.  </w:t>
      </w:r>
      <w:r w:rsidR="007B07DF" w:rsidRPr="0044225B">
        <w:rPr>
          <w:rFonts w:ascii="Times New Roman" w:hAnsi="Times New Roman" w:cs="Times New Roman"/>
          <w:sz w:val="24"/>
          <w:szCs w:val="24"/>
        </w:rPr>
        <w:t>pielikums – Iepirkuma līguma projekts;</w:t>
      </w:r>
    </w:p>
    <w:p w14:paraId="6642BE67" w14:textId="3BF561DB" w:rsidR="0044225B" w:rsidRPr="0044225B" w:rsidRDefault="0044225B" w:rsidP="0044225B">
      <w:pPr>
        <w:suppressAutoHyphens/>
        <w:spacing w:after="0" w:line="240" w:lineRule="auto"/>
        <w:ind w:left="360"/>
        <w:jc w:val="both"/>
        <w:rPr>
          <w:rFonts w:ascii="Times New Roman" w:hAnsi="Times New Roman" w:cs="Times New Roman"/>
          <w:sz w:val="24"/>
          <w:szCs w:val="24"/>
        </w:rPr>
      </w:pPr>
      <w:r w:rsidRPr="0044225B">
        <w:rPr>
          <w:rFonts w:ascii="Times New Roman" w:hAnsi="Times New Roman" w:cs="Times New Roman"/>
          <w:sz w:val="24"/>
          <w:szCs w:val="24"/>
        </w:rPr>
        <w:t>6.  pielikums – Apliecinājums par kvalificētu darbinieku pieejamību</w:t>
      </w:r>
      <w:r w:rsidRPr="0044225B">
        <w:rPr>
          <w:rFonts w:ascii="Times New Roman" w:hAnsi="Times New Roman" w:cs="Times New Roman"/>
          <w:i/>
          <w:sz w:val="24"/>
          <w:szCs w:val="24"/>
        </w:rPr>
        <w:t>;</w:t>
      </w:r>
    </w:p>
    <w:p w14:paraId="30E82468" w14:textId="18BD2367" w:rsidR="0044225B" w:rsidRPr="0044225B" w:rsidRDefault="0044225B" w:rsidP="0044225B">
      <w:pPr>
        <w:suppressAutoHyphens/>
        <w:spacing w:after="0" w:line="240" w:lineRule="auto"/>
        <w:ind w:left="360"/>
        <w:jc w:val="both"/>
        <w:rPr>
          <w:rFonts w:ascii="Times New Roman" w:hAnsi="Times New Roman" w:cs="Times New Roman"/>
          <w:sz w:val="24"/>
          <w:szCs w:val="24"/>
        </w:rPr>
      </w:pPr>
      <w:r w:rsidRPr="0044225B">
        <w:rPr>
          <w:rFonts w:ascii="Times New Roman" w:hAnsi="Times New Roman" w:cs="Times New Roman"/>
          <w:sz w:val="24"/>
          <w:szCs w:val="24"/>
        </w:rPr>
        <w:t>7.  pielikums  - Apliecinājums par kvalificētu darbinieku pieejamību garantijas laikā</w:t>
      </w:r>
      <w:r w:rsidRPr="0044225B">
        <w:rPr>
          <w:rFonts w:ascii="Times New Roman" w:hAnsi="Times New Roman" w:cs="Times New Roman"/>
          <w:i/>
          <w:sz w:val="24"/>
          <w:szCs w:val="24"/>
        </w:rPr>
        <w:t>.</w:t>
      </w:r>
    </w:p>
    <w:p w14:paraId="60AD3810" w14:textId="7444A2CD" w:rsidR="007E2E17" w:rsidRPr="0044225B" w:rsidRDefault="0044225B" w:rsidP="007E2E17">
      <w:pPr>
        <w:suppressAutoHyphens/>
        <w:spacing w:after="0" w:line="240" w:lineRule="auto"/>
        <w:ind w:left="360"/>
        <w:jc w:val="both"/>
        <w:rPr>
          <w:rFonts w:ascii="Times New Roman" w:eastAsia="Calibri" w:hAnsi="Times New Roman" w:cs="Times New Roman"/>
          <w:sz w:val="24"/>
          <w:szCs w:val="24"/>
        </w:rPr>
      </w:pPr>
      <w:r w:rsidRPr="0044225B">
        <w:rPr>
          <w:rFonts w:ascii="Times New Roman" w:hAnsi="Times New Roman" w:cs="Times New Roman"/>
          <w:sz w:val="24"/>
          <w:szCs w:val="24"/>
        </w:rPr>
        <w:t>8</w:t>
      </w:r>
      <w:r w:rsidR="007E2E17" w:rsidRPr="0044225B">
        <w:rPr>
          <w:rFonts w:ascii="Times New Roman" w:hAnsi="Times New Roman" w:cs="Times New Roman"/>
          <w:sz w:val="24"/>
          <w:szCs w:val="24"/>
        </w:rPr>
        <w:t xml:space="preserve">. </w:t>
      </w:r>
      <w:r w:rsidR="007B07DF" w:rsidRPr="0044225B">
        <w:rPr>
          <w:rFonts w:ascii="Times New Roman" w:hAnsi="Times New Roman" w:cs="Times New Roman"/>
          <w:sz w:val="24"/>
          <w:szCs w:val="24"/>
        </w:rPr>
        <w:t xml:space="preserve"> pielikums – Apakšuzņēmējiem nododamo darbu saraksts </w:t>
      </w:r>
      <w:r w:rsidR="007B07DF" w:rsidRPr="0044225B">
        <w:rPr>
          <w:rFonts w:ascii="Times New Roman" w:hAnsi="Times New Roman" w:cs="Times New Roman"/>
          <w:i/>
          <w:sz w:val="24"/>
          <w:szCs w:val="24"/>
        </w:rPr>
        <w:t>(veidlapa)</w:t>
      </w:r>
      <w:r w:rsidR="007B07DF" w:rsidRPr="0044225B">
        <w:rPr>
          <w:rFonts w:ascii="Times New Roman" w:hAnsi="Times New Roman" w:cs="Times New Roman"/>
          <w:sz w:val="24"/>
          <w:szCs w:val="24"/>
        </w:rPr>
        <w:t>;</w:t>
      </w:r>
    </w:p>
    <w:p w14:paraId="188CF078" w14:textId="370F9EEA" w:rsidR="007E2E17" w:rsidRPr="0044225B" w:rsidRDefault="0044225B" w:rsidP="007E2E17">
      <w:pPr>
        <w:suppressAutoHyphens/>
        <w:spacing w:after="0" w:line="240" w:lineRule="auto"/>
        <w:ind w:left="360"/>
        <w:jc w:val="both"/>
        <w:rPr>
          <w:rFonts w:ascii="Times New Roman" w:hAnsi="Times New Roman" w:cs="Times New Roman"/>
          <w:sz w:val="24"/>
          <w:szCs w:val="24"/>
        </w:rPr>
      </w:pPr>
      <w:r w:rsidRPr="0044225B">
        <w:rPr>
          <w:rFonts w:ascii="Times New Roman" w:hAnsi="Times New Roman" w:cs="Times New Roman"/>
          <w:sz w:val="24"/>
          <w:szCs w:val="24"/>
        </w:rPr>
        <w:t>9</w:t>
      </w:r>
      <w:r w:rsidR="007E2E17" w:rsidRPr="0044225B">
        <w:rPr>
          <w:rFonts w:ascii="Times New Roman" w:hAnsi="Times New Roman" w:cs="Times New Roman"/>
          <w:sz w:val="24"/>
          <w:szCs w:val="24"/>
        </w:rPr>
        <w:t xml:space="preserve">. </w:t>
      </w:r>
      <w:r w:rsidR="007B07DF" w:rsidRPr="0044225B">
        <w:rPr>
          <w:rFonts w:ascii="Times New Roman" w:hAnsi="Times New Roman" w:cs="Times New Roman"/>
          <w:sz w:val="24"/>
          <w:szCs w:val="24"/>
        </w:rPr>
        <w:t xml:space="preserve">pielikums </w:t>
      </w:r>
      <w:r w:rsidR="005A1573" w:rsidRPr="0044225B">
        <w:rPr>
          <w:rFonts w:ascii="Times New Roman" w:hAnsi="Times New Roman" w:cs="Times New Roman"/>
          <w:sz w:val="24"/>
          <w:szCs w:val="24"/>
        </w:rPr>
        <w:t>–</w:t>
      </w:r>
      <w:r w:rsidR="00DB5666" w:rsidRPr="0044225B">
        <w:rPr>
          <w:rFonts w:ascii="Times New Roman" w:eastAsia="Calibri" w:hAnsi="Times New Roman" w:cs="Times New Roman"/>
          <w:sz w:val="24"/>
          <w:lang w:eastAsia="ar-SA"/>
        </w:rPr>
        <w:t xml:space="preserve"> </w:t>
      </w:r>
      <w:r w:rsidR="00DB5666" w:rsidRPr="0044225B">
        <w:rPr>
          <w:rFonts w:ascii="Times New Roman" w:hAnsi="Times New Roman" w:cs="Times New Roman"/>
          <w:sz w:val="24"/>
          <w:szCs w:val="24"/>
        </w:rPr>
        <w:t xml:space="preserve">Personas, uz kuras iespējām pretendents balstās, un apakšuzņēmēja, kura veicamo darbu vērtība ir vismaz 10 000 euro, apliecinājums </w:t>
      </w:r>
      <w:r w:rsidR="00DB5666" w:rsidRPr="0044225B">
        <w:rPr>
          <w:rFonts w:ascii="Times New Roman" w:hAnsi="Times New Roman" w:cs="Times New Roman"/>
          <w:i/>
          <w:sz w:val="24"/>
          <w:szCs w:val="24"/>
        </w:rPr>
        <w:t>(veidlapa)</w:t>
      </w:r>
      <w:r w:rsidRPr="0044225B">
        <w:rPr>
          <w:rFonts w:ascii="Times New Roman" w:hAnsi="Times New Roman" w:cs="Times New Roman"/>
          <w:sz w:val="24"/>
          <w:szCs w:val="24"/>
        </w:rPr>
        <w:t>.</w:t>
      </w:r>
    </w:p>
    <w:p w14:paraId="61DC1A8B" w14:textId="342D9EC2" w:rsidR="000F50D4" w:rsidRPr="009120FB" w:rsidRDefault="000F50D4" w:rsidP="00C86406">
      <w:pPr>
        <w:tabs>
          <w:tab w:val="left" w:pos="0"/>
        </w:tabs>
        <w:suppressAutoHyphens/>
        <w:spacing w:after="0" w:line="240" w:lineRule="auto"/>
        <w:jc w:val="both"/>
        <w:rPr>
          <w:rFonts w:ascii="Times New Roman" w:hAnsi="Times New Roman" w:cs="Times New Roman"/>
          <w:sz w:val="24"/>
          <w:szCs w:val="24"/>
        </w:rPr>
      </w:pPr>
    </w:p>
    <w:p w14:paraId="069D8B6D" w14:textId="790D6E6F" w:rsidR="008B41F7" w:rsidRPr="009120FB" w:rsidRDefault="008B41F7">
      <w:pPr>
        <w:rPr>
          <w:rFonts w:ascii="Times New Roman" w:hAnsi="Times New Roman" w:cs="Times New Roman"/>
          <w:sz w:val="24"/>
          <w:szCs w:val="24"/>
        </w:rPr>
      </w:pPr>
    </w:p>
    <w:sectPr w:rsidR="008B41F7" w:rsidRPr="009120FB" w:rsidSect="004E7B76">
      <w:footerReference w:type="default" r:id="rId21"/>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94877" w14:textId="77777777" w:rsidR="00C97CF1" w:rsidRDefault="00C97CF1" w:rsidP="00097049">
      <w:pPr>
        <w:spacing w:after="0" w:line="240" w:lineRule="auto"/>
      </w:pPr>
      <w:r>
        <w:separator/>
      </w:r>
    </w:p>
  </w:endnote>
  <w:endnote w:type="continuationSeparator" w:id="0">
    <w:p w14:paraId="4034A35A" w14:textId="77777777" w:rsidR="00C97CF1" w:rsidRDefault="00C97CF1" w:rsidP="00097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altName w:val="MS Gothic"/>
    <w:panose1 w:val="00000000000000000000"/>
    <w:charset w:val="80"/>
    <w:family w:val="roman"/>
    <w:notTrueType/>
    <w:pitch w:val="default"/>
    <w:sig w:usb0="00000001"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001"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1F0220E2" w14:textId="77777777" w:rsidR="00C97CF1" w:rsidRDefault="00C97CF1">
        <w:pPr>
          <w:pStyle w:val="Footer"/>
          <w:jc w:val="center"/>
        </w:pPr>
        <w:r w:rsidRPr="0062479A">
          <w:rPr>
            <w:rFonts w:ascii="Times New Roman" w:hAnsi="Times New Roman"/>
            <w:sz w:val="24"/>
            <w:szCs w:val="24"/>
          </w:rPr>
          <w:fldChar w:fldCharType="begin"/>
        </w:r>
        <w:r w:rsidRPr="0062479A">
          <w:rPr>
            <w:rFonts w:ascii="Times New Roman" w:hAnsi="Times New Roman"/>
            <w:sz w:val="24"/>
            <w:szCs w:val="24"/>
          </w:rPr>
          <w:instrText xml:space="preserve"> PAGE   \* MERGEFORMAT </w:instrText>
        </w:r>
        <w:r w:rsidRPr="0062479A">
          <w:rPr>
            <w:rFonts w:ascii="Times New Roman" w:hAnsi="Times New Roman"/>
            <w:sz w:val="24"/>
            <w:szCs w:val="24"/>
          </w:rPr>
          <w:fldChar w:fldCharType="separate"/>
        </w:r>
        <w:r w:rsidRPr="0062479A">
          <w:rPr>
            <w:rFonts w:ascii="Times New Roman" w:hAnsi="Times New Roman"/>
            <w:noProof/>
            <w:sz w:val="24"/>
            <w:szCs w:val="24"/>
          </w:rPr>
          <w:t>14</w:t>
        </w:r>
        <w:r w:rsidRPr="0062479A">
          <w:rPr>
            <w:rFonts w:ascii="Times New Roman" w:hAnsi="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0C2D2" w14:textId="77777777" w:rsidR="00C97CF1" w:rsidRDefault="00C97CF1" w:rsidP="00097049">
      <w:pPr>
        <w:spacing w:after="0" w:line="240" w:lineRule="auto"/>
      </w:pPr>
      <w:r>
        <w:separator/>
      </w:r>
    </w:p>
  </w:footnote>
  <w:footnote w:type="continuationSeparator" w:id="0">
    <w:p w14:paraId="06F6D62F" w14:textId="77777777" w:rsidR="00C97CF1" w:rsidRDefault="00C97CF1" w:rsidP="00097049">
      <w:pPr>
        <w:spacing w:after="0" w:line="240" w:lineRule="auto"/>
      </w:pPr>
      <w:r>
        <w:continuationSeparator/>
      </w:r>
    </w:p>
  </w:footnote>
  <w:footnote w:id="1">
    <w:p w14:paraId="39CC300E" w14:textId="405982DC" w:rsidR="00C97CF1" w:rsidRDefault="00C97CF1" w:rsidP="00097049">
      <w:pPr>
        <w:pStyle w:val="FootnoteText"/>
      </w:pPr>
      <w:r>
        <w:rPr>
          <w:rStyle w:val="FootnoteReference"/>
        </w:rPr>
        <w:footnoteRef/>
      </w:r>
      <w:r w:rsidRPr="009A5056">
        <w:t xml:space="preserve"> </w:t>
      </w:r>
      <w:hyperlink r:id="rId1" w:history="1">
        <w:r w:rsidRPr="002F299B">
          <w:rPr>
            <w:rStyle w:val="Hyperlink"/>
          </w:rPr>
          <w:t>https://www.eis.gov.lv/EIS/Publications/PublicationView.aspx?PublicationId=883</w:t>
        </w:r>
      </w:hyperlink>
      <w:r>
        <w:t xml:space="preserve"> </w:t>
      </w:r>
    </w:p>
  </w:footnote>
  <w:footnote w:id="2">
    <w:p w14:paraId="267AD34F" w14:textId="77777777" w:rsidR="00BD1803" w:rsidRDefault="00BD1803" w:rsidP="00BD1803">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4531C"/>
    <w:multiLevelType w:val="hybridMultilevel"/>
    <w:tmpl w:val="BBA68070"/>
    <w:lvl w:ilvl="0" w:tplc="F0A485DE">
      <w:start w:val="1"/>
      <w:numFmt w:val="lowerLetter"/>
      <w:lvlText w:val="%1)"/>
      <w:lvlJc w:val="left"/>
      <w:pPr>
        <w:ind w:left="1080" w:hanging="360"/>
      </w:pPr>
      <w:rPr>
        <w:rFonts w:hint="default"/>
        <w:b w:val="0"/>
        <w:strike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9732A3F"/>
    <w:multiLevelType w:val="hybridMultilevel"/>
    <w:tmpl w:val="4DB0F154"/>
    <w:lvl w:ilvl="0" w:tplc="3BF0D790">
      <w:start w:val="10"/>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DF7016C"/>
    <w:multiLevelType w:val="hybridMultilevel"/>
    <w:tmpl w:val="1C461C72"/>
    <w:lvl w:ilvl="0" w:tplc="2CB8F888">
      <w:start w:val="10"/>
      <w:numFmt w:val="decimal"/>
      <w:lvlText w:val="%1"/>
      <w:lvlJc w:val="left"/>
      <w:pPr>
        <w:ind w:left="1130" w:hanging="360"/>
      </w:pPr>
      <w:rPr>
        <w:rFonts w:hint="default"/>
      </w:rPr>
    </w:lvl>
    <w:lvl w:ilvl="1" w:tplc="04260019" w:tentative="1">
      <w:start w:val="1"/>
      <w:numFmt w:val="lowerLetter"/>
      <w:lvlText w:val="%2."/>
      <w:lvlJc w:val="left"/>
      <w:pPr>
        <w:ind w:left="1850" w:hanging="360"/>
      </w:pPr>
    </w:lvl>
    <w:lvl w:ilvl="2" w:tplc="0426001B" w:tentative="1">
      <w:start w:val="1"/>
      <w:numFmt w:val="lowerRoman"/>
      <w:lvlText w:val="%3."/>
      <w:lvlJc w:val="right"/>
      <w:pPr>
        <w:ind w:left="2570" w:hanging="180"/>
      </w:pPr>
    </w:lvl>
    <w:lvl w:ilvl="3" w:tplc="0426000F" w:tentative="1">
      <w:start w:val="1"/>
      <w:numFmt w:val="decimal"/>
      <w:lvlText w:val="%4."/>
      <w:lvlJc w:val="left"/>
      <w:pPr>
        <w:ind w:left="3290" w:hanging="360"/>
      </w:pPr>
    </w:lvl>
    <w:lvl w:ilvl="4" w:tplc="04260019" w:tentative="1">
      <w:start w:val="1"/>
      <w:numFmt w:val="lowerLetter"/>
      <w:lvlText w:val="%5."/>
      <w:lvlJc w:val="left"/>
      <w:pPr>
        <w:ind w:left="4010" w:hanging="360"/>
      </w:pPr>
    </w:lvl>
    <w:lvl w:ilvl="5" w:tplc="0426001B" w:tentative="1">
      <w:start w:val="1"/>
      <w:numFmt w:val="lowerRoman"/>
      <w:lvlText w:val="%6."/>
      <w:lvlJc w:val="right"/>
      <w:pPr>
        <w:ind w:left="4730" w:hanging="180"/>
      </w:pPr>
    </w:lvl>
    <w:lvl w:ilvl="6" w:tplc="0426000F" w:tentative="1">
      <w:start w:val="1"/>
      <w:numFmt w:val="decimal"/>
      <w:lvlText w:val="%7."/>
      <w:lvlJc w:val="left"/>
      <w:pPr>
        <w:ind w:left="5450" w:hanging="360"/>
      </w:pPr>
    </w:lvl>
    <w:lvl w:ilvl="7" w:tplc="04260019" w:tentative="1">
      <w:start w:val="1"/>
      <w:numFmt w:val="lowerLetter"/>
      <w:lvlText w:val="%8."/>
      <w:lvlJc w:val="left"/>
      <w:pPr>
        <w:ind w:left="6170" w:hanging="360"/>
      </w:pPr>
    </w:lvl>
    <w:lvl w:ilvl="8" w:tplc="0426001B" w:tentative="1">
      <w:start w:val="1"/>
      <w:numFmt w:val="lowerRoman"/>
      <w:lvlText w:val="%9."/>
      <w:lvlJc w:val="right"/>
      <w:pPr>
        <w:ind w:left="6890" w:hanging="180"/>
      </w:pPr>
    </w:lvl>
  </w:abstractNum>
  <w:abstractNum w:abstractNumId="4"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0EC262C4"/>
    <w:multiLevelType w:val="multilevel"/>
    <w:tmpl w:val="FAFC26AE"/>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decimal"/>
      <w:lvlText w:val="%5."/>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6" w15:restartNumberingAfterBreak="0">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19B57369"/>
    <w:multiLevelType w:val="multilevel"/>
    <w:tmpl w:val="2A320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4401A4"/>
    <w:multiLevelType w:val="hybridMultilevel"/>
    <w:tmpl w:val="7FD44810"/>
    <w:lvl w:ilvl="0" w:tplc="72384E76">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CC10A4"/>
    <w:multiLevelType w:val="hybridMultilevel"/>
    <w:tmpl w:val="8B5266CC"/>
    <w:lvl w:ilvl="0" w:tplc="D2803A30">
      <w:start w:val="5"/>
      <w:numFmt w:val="decimal"/>
      <w:lvlText w:val="%1"/>
      <w:lvlJc w:val="left"/>
      <w:pPr>
        <w:ind w:left="1490" w:hanging="360"/>
      </w:pPr>
      <w:rPr>
        <w:rFonts w:hint="default"/>
      </w:rPr>
    </w:lvl>
    <w:lvl w:ilvl="1" w:tplc="04260019" w:tentative="1">
      <w:start w:val="1"/>
      <w:numFmt w:val="lowerLetter"/>
      <w:lvlText w:val="%2."/>
      <w:lvlJc w:val="left"/>
      <w:pPr>
        <w:ind w:left="2210" w:hanging="360"/>
      </w:pPr>
    </w:lvl>
    <w:lvl w:ilvl="2" w:tplc="0426001B" w:tentative="1">
      <w:start w:val="1"/>
      <w:numFmt w:val="lowerRoman"/>
      <w:lvlText w:val="%3."/>
      <w:lvlJc w:val="right"/>
      <w:pPr>
        <w:ind w:left="2930" w:hanging="180"/>
      </w:pPr>
    </w:lvl>
    <w:lvl w:ilvl="3" w:tplc="0426000F" w:tentative="1">
      <w:start w:val="1"/>
      <w:numFmt w:val="decimal"/>
      <w:lvlText w:val="%4."/>
      <w:lvlJc w:val="left"/>
      <w:pPr>
        <w:ind w:left="3650" w:hanging="360"/>
      </w:pPr>
    </w:lvl>
    <w:lvl w:ilvl="4" w:tplc="04260019" w:tentative="1">
      <w:start w:val="1"/>
      <w:numFmt w:val="lowerLetter"/>
      <w:lvlText w:val="%5."/>
      <w:lvlJc w:val="left"/>
      <w:pPr>
        <w:ind w:left="4370" w:hanging="360"/>
      </w:pPr>
    </w:lvl>
    <w:lvl w:ilvl="5" w:tplc="0426001B" w:tentative="1">
      <w:start w:val="1"/>
      <w:numFmt w:val="lowerRoman"/>
      <w:lvlText w:val="%6."/>
      <w:lvlJc w:val="right"/>
      <w:pPr>
        <w:ind w:left="5090" w:hanging="180"/>
      </w:pPr>
    </w:lvl>
    <w:lvl w:ilvl="6" w:tplc="0426000F" w:tentative="1">
      <w:start w:val="1"/>
      <w:numFmt w:val="decimal"/>
      <w:lvlText w:val="%7."/>
      <w:lvlJc w:val="left"/>
      <w:pPr>
        <w:ind w:left="5810" w:hanging="360"/>
      </w:pPr>
    </w:lvl>
    <w:lvl w:ilvl="7" w:tplc="04260019" w:tentative="1">
      <w:start w:val="1"/>
      <w:numFmt w:val="lowerLetter"/>
      <w:lvlText w:val="%8."/>
      <w:lvlJc w:val="left"/>
      <w:pPr>
        <w:ind w:left="6530" w:hanging="360"/>
      </w:pPr>
    </w:lvl>
    <w:lvl w:ilvl="8" w:tplc="0426001B" w:tentative="1">
      <w:start w:val="1"/>
      <w:numFmt w:val="lowerRoman"/>
      <w:lvlText w:val="%9."/>
      <w:lvlJc w:val="right"/>
      <w:pPr>
        <w:ind w:left="7250" w:hanging="180"/>
      </w:pPr>
    </w:lvl>
  </w:abstractNum>
  <w:abstractNum w:abstractNumId="11"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1831F44"/>
    <w:multiLevelType w:val="multilevel"/>
    <w:tmpl w:val="6AB06606"/>
    <w:lvl w:ilvl="0">
      <w:start w:val="6"/>
      <w:numFmt w:val="decimal"/>
      <w:lvlText w:val="%1."/>
      <w:lvlJc w:val="left"/>
      <w:pPr>
        <w:ind w:left="672" w:hanging="672"/>
      </w:pPr>
      <w:rPr>
        <w:rFonts w:hint="default"/>
      </w:rPr>
    </w:lvl>
    <w:lvl w:ilvl="1">
      <w:start w:val="5"/>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6B60BE"/>
    <w:multiLevelType w:val="hybridMultilevel"/>
    <w:tmpl w:val="77BE11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0E97097"/>
    <w:multiLevelType w:val="multilevel"/>
    <w:tmpl w:val="C4FCB2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5"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7" w15:restartNumberingAfterBreak="0">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18" w15:restartNumberingAfterBreak="0">
    <w:nsid w:val="4E29488D"/>
    <w:multiLevelType w:val="hybridMultilevel"/>
    <w:tmpl w:val="0E82F38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7C0B64"/>
    <w:multiLevelType w:val="multilevel"/>
    <w:tmpl w:val="D88622D8"/>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0FD0B2D"/>
    <w:multiLevelType w:val="multilevel"/>
    <w:tmpl w:val="CAAE2C68"/>
    <w:lvl w:ilvl="0">
      <w:start w:val="10"/>
      <w:numFmt w:val="decimal"/>
      <w:lvlText w:val="%1"/>
      <w:lvlJc w:val="left"/>
      <w:pPr>
        <w:ind w:left="1490" w:hanging="360"/>
      </w:pPr>
      <w:rPr>
        <w:rFonts w:hint="default"/>
      </w:rPr>
    </w:lvl>
    <w:lvl w:ilvl="1">
      <w:start w:val="18"/>
      <w:numFmt w:val="decimal"/>
      <w:isLgl/>
      <w:lvlText w:val="%1.%2."/>
      <w:lvlJc w:val="left"/>
      <w:pPr>
        <w:ind w:left="1730" w:hanging="600"/>
      </w:pPr>
      <w:rPr>
        <w:rFonts w:hint="default"/>
      </w:rPr>
    </w:lvl>
    <w:lvl w:ilvl="2">
      <w:start w:val="1"/>
      <w:numFmt w:val="decimal"/>
      <w:isLgl/>
      <w:lvlText w:val="%1.%2.%3."/>
      <w:lvlJc w:val="left"/>
      <w:pPr>
        <w:ind w:left="1850" w:hanging="720"/>
      </w:pPr>
      <w:rPr>
        <w:rFonts w:hint="default"/>
      </w:rPr>
    </w:lvl>
    <w:lvl w:ilvl="3">
      <w:start w:val="1"/>
      <w:numFmt w:val="decimal"/>
      <w:isLgl/>
      <w:lvlText w:val="%1.%2.%3.%4."/>
      <w:lvlJc w:val="left"/>
      <w:pPr>
        <w:ind w:left="1850" w:hanging="720"/>
      </w:pPr>
      <w:rPr>
        <w:rFonts w:hint="default"/>
      </w:rPr>
    </w:lvl>
    <w:lvl w:ilvl="4">
      <w:start w:val="1"/>
      <w:numFmt w:val="decimal"/>
      <w:isLgl/>
      <w:lvlText w:val="%1.%2.%3.%4.%5."/>
      <w:lvlJc w:val="left"/>
      <w:pPr>
        <w:ind w:left="2210" w:hanging="1080"/>
      </w:pPr>
      <w:rPr>
        <w:rFonts w:hint="default"/>
      </w:rPr>
    </w:lvl>
    <w:lvl w:ilvl="5">
      <w:start w:val="1"/>
      <w:numFmt w:val="decimal"/>
      <w:isLgl/>
      <w:lvlText w:val="%1.%2.%3.%4.%5.%6."/>
      <w:lvlJc w:val="left"/>
      <w:pPr>
        <w:ind w:left="2210" w:hanging="1080"/>
      </w:pPr>
      <w:rPr>
        <w:rFonts w:hint="default"/>
      </w:rPr>
    </w:lvl>
    <w:lvl w:ilvl="6">
      <w:start w:val="1"/>
      <w:numFmt w:val="decimal"/>
      <w:isLgl/>
      <w:lvlText w:val="%1.%2.%3.%4.%5.%6.%7."/>
      <w:lvlJc w:val="left"/>
      <w:pPr>
        <w:ind w:left="2570" w:hanging="1440"/>
      </w:pPr>
      <w:rPr>
        <w:rFonts w:hint="default"/>
      </w:rPr>
    </w:lvl>
    <w:lvl w:ilvl="7">
      <w:start w:val="1"/>
      <w:numFmt w:val="decimal"/>
      <w:isLgl/>
      <w:lvlText w:val="%1.%2.%3.%4.%5.%6.%7.%8."/>
      <w:lvlJc w:val="left"/>
      <w:pPr>
        <w:ind w:left="2570" w:hanging="1440"/>
      </w:pPr>
      <w:rPr>
        <w:rFonts w:hint="default"/>
      </w:rPr>
    </w:lvl>
    <w:lvl w:ilvl="8">
      <w:start w:val="1"/>
      <w:numFmt w:val="decimal"/>
      <w:isLgl/>
      <w:lvlText w:val="%1.%2.%3.%4.%5.%6.%7.%8.%9."/>
      <w:lvlJc w:val="left"/>
      <w:pPr>
        <w:ind w:left="2930" w:hanging="1800"/>
      </w:pPr>
      <w:rPr>
        <w:rFonts w:hint="default"/>
      </w:rPr>
    </w:lvl>
  </w:abstractNum>
  <w:abstractNum w:abstractNumId="24" w15:restartNumberingAfterBreak="0">
    <w:nsid w:val="62150C9A"/>
    <w:multiLevelType w:val="hybridMultilevel"/>
    <w:tmpl w:val="43A6930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5"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654F4A8B"/>
    <w:multiLevelType w:val="multilevel"/>
    <w:tmpl w:val="E1E25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696B7F74"/>
    <w:multiLevelType w:val="hybridMultilevel"/>
    <w:tmpl w:val="8F60D5B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C013DA7"/>
    <w:multiLevelType w:val="hybridMultilevel"/>
    <w:tmpl w:val="39B42934"/>
    <w:lvl w:ilvl="0" w:tplc="90EEA00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0D61AA1"/>
    <w:multiLevelType w:val="hybridMultilevel"/>
    <w:tmpl w:val="58540C5C"/>
    <w:lvl w:ilvl="0" w:tplc="ACFA9316">
      <w:start w:val="6421"/>
      <w:numFmt w:val="decimal"/>
      <w:lvlText w:val="%1."/>
      <w:lvlJc w:val="left"/>
      <w:pPr>
        <w:ind w:left="852" w:hanging="492"/>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7E137D6F"/>
    <w:multiLevelType w:val="hybridMultilevel"/>
    <w:tmpl w:val="BDB43278"/>
    <w:lvl w:ilvl="0" w:tplc="13BC6DA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3" w15:restartNumberingAfterBreak="0">
    <w:nsid w:val="7FF22CB7"/>
    <w:multiLevelType w:val="multilevel"/>
    <w:tmpl w:val="5DAAB62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2.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19"/>
  </w:num>
  <w:num w:numId="5">
    <w:abstractNumId w:val="20"/>
  </w:num>
  <w:num w:numId="6">
    <w:abstractNumId w:val="2"/>
  </w:num>
  <w:num w:numId="7">
    <w:abstractNumId w:val="22"/>
  </w:num>
  <w:num w:numId="8">
    <w:abstractNumId w:val="8"/>
  </w:num>
  <w:num w:numId="9">
    <w:abstractNumId w:val="11"/>
  </w:num>
  <w:num w:numId="10">
    <w:abstractNumId w:val="30"/>
  </w:num>
  <w:num w:numId="11">
    <w:abstractNumId w:val="0"/>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5"/>
  </w:num>
  <w:num w:numId="15">
    <w:abstractNumId w:val="21"/>
  </w:num>
  <w:num w:numId="16">
    <w:abstractNumId w:val="24"/>
  </w:num>
  <w:num w:numId="17">
    <w:abstractNumId w:val="15"/>
  </w:num>
  <w:num w:numId="18">
    <w:abstractNumId w:val="26"/>
  </w:num>
  <w:num w:numId="19">
    <w:abstractNumId w:val="17"/>
  </w:num>
  <w:num w:numId="20">
    <w:abstractNumId w:val="33"/>
  </w:num>
  <w:num w:numId="21">
    <w:abstractNumId w:val="6"/>
  </w:num>
  <w:num w:numId="22">
    <w:abstractNumId w:val="7"/>
  </w:num>
  <w:num w:numId="23">
    <w:abstractNumId w:val="27"/>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30"/>
  </w:num>
  <w:num w:numId="28">
    <w:abstractNumId w:val="30"/>
  </w:num>
  <w:num w:numId="29">
    <w:abstractNumId w:val="13"/>
  </w:num>
  <w:num w:numId="30">
    <w:abstractNumId w:val="30"/>
  </w:num>
  <w:num w:numId="31">
    <w:abstractNumId w:val="9"/>
  </w:num>
  <w:num w:numId="32">
    <w:abstractNumId w:val="28"/>
  </w:num>
  <w:num w:numId="33">
    <w:abstractNumId w:val="31"/>
  </w:num>
  <w:num w:numId="34">
    <w:abstractNumId w:val="1"/>
  </w:num>
  <w:num w:numId="35">
    <w:abstractNumId w:val="3"/>
  </w:num>
  <w:num w:numId="36">
    <w:abstractNumId w:val="23"/>
  </w:num>
  <w:num w:numId="37">
    <w:abstractNumId w:val="30"/>
  </w:num>
  <w:num w:numId="38">
    <w:abstractNumId w:val="10"/>
  </w:num>
  <w:num w:numId="39">
    <w:abstractNumId w:val="30"/>
  </w:num>
  <w:num w:numId="40">
    <w:abstractNumId w:val="18"/>
  </w:num>
  <w:num w:numId="41">
    <w:abstractNumId w:val="29"/>
  </w:num>
  <w:num w:numId="4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049"/>
    <w:rsid w:val="0000429E"/>
    <w:rsid w:val="0000482F"/>
    <w:rsid w:val="00005A07"/>
    <w:rsid w:val="000064F4"/>
    <w:rsid w:val="00007469"/>
    <w:rsid w:val="000151B5"/>
    <w:rsid w:val="000171F1"/>
    <w:rsid w:val="000250D9"/>
    <w:rsid w:val="00025F93"/>
    <w:rsid w:val="000269FF"/>
    <w:rsid w:val="00026D08"/>
    <w:rsid w:val="00036160"/>
    <w:rsid w:val="00036DFE"/>
    <w:rsid w:val="00037B06"/>
    <w:rsid w:val="00040C67"/>
    <w:rsid w:val="00044536"/>
    <w:rsid w:val="00044C46"/>
    <w:rsid w:val="00045212"/>
    <w:rsid w:val="00047E12"/>
    <w:rsid w:val="00050DE9"/>
    <w:rsid w:val="00051E25"/>
    <w:rsid w:val="00052EA6"/>
    <w:rsid w:val="0005326F"/>
    <w:rsid w:val="000534BD"/>
    <w:rsid w:val="00063BED"/>
    <w:rsid w:val="00073736"/>
    <w:rsid w:val="00074DDA"/>
    <w:rsid w:val="00076DB5"/>
    <w:rsid w:val="00077017"/>
    <w:rsid w:val="00077A17"/>
    <w:rsid w:val="00077D67"/>
    <w:rsid w:val="00081760"/>
    <w:rsid w:val="00081AE3"/>
    <w:rsid w:val="00081E79"/>
    <w:rsid w:val="00082EA3"/>
    <w:rsid w:val="00090EB2"/>
    <w:rsid w:val="000933DC"/>
    <w:rsid w:val="00096C82"/>
    <w:rsid w:val="00097049"/>
    <w:rsid w:val="000A397E"/>
    <w:rsid w:val="000A3B42"/>
    <w:rsid w:val="000B0E10"/>
    <w:rsid w:val="000B1090"/>
    <w:rsid w:val="000B35C2"/>
    <w:rsid w:val="000B7D77"/>
    <w:rsid w:val="000C0652"/>
    <w:rsid w:val="000C0AE2"/>
    <w:rsid w:val="000C0DCB"/>
    <w:rsid w:val="000C2381"/>
    <w:rsid w:val="000C2A97"/>
    <w:rsid w:val="000C2D88"/>
    <w:rsid w:val="000C6B39"/>
    <w:rsid w:val="000D0BB1"/>
    <w:rsid w:val="000D2084"/>
    <w:rsid w:val="000D4440"/>
    <w:rsid w:val="000D444F"/>
    <w:rsid w:val="000D4CFC"/>
    <w:rsid w:val="000D5FB5"/>
    <w:rsid w:val="000E0EE4"/>
    <w:rsid w:val="000E5214"/>
    <w:rsid w:val="000F14C9"/>
    <w:rsid w:val="000F3CF1"/>
    <w:rsid w:val="000F50D4"/>
    <w:rsid w:val="000F78EA"/>
    <w:rsid w:val="0010068F"/>
    <w:rsid w:val="00100B29"/>
    <w:rsid w:val="00102496"/>
    <w:rsid w:val="0010374A"/>
    <w:rsid w:val="00104EC0"/>
    <w:rsid w:val="00104ECB"/>
    <w:rsid w:val="00110BE9"/>
    <w:rsid w:val="00111348"/>
    <w:rsid w:val="00114F2E"/>
    <w:rsid w:val="00115343"/>
    <w:rsid w:val="0011588B"/>
    <w:rsid w:val="001179EA"/>
    <w:rsid w:val="00120F98"/>
    <w:rsid w:val="001239DA"/>
    <w:rsid w:val="00124C88"/>
    <w:rsid w:val="00125F2B"/>
    <w:rsid w:val="00127575"/>
    <w:rsid w:val="00127B33"/>
    <w:rsid w:val="00130CDD"/>
    <w:rsid w:val="00134AAF"/>
    <w:rsid w:val="00135FB5"/>
    <w:rsid w:val="001369B5"/>
    <w:rsid w:val="001374AF"/>
    <w:rsid w:val="00145CAA"/>
    <w:rsid w:val="00145F7F"/>
    <w:rsid w:val="001460FB"/>
    <w:rsid w:val="00150D89"/>
    <w:rsid w:val="00153054"/>
    <w:rsid w:val="001544A0"/>
    <w:rsid w:val="001552F7"/>
    <w:rsid w:val="0016154F"/>
    <w:rsid w:val="00161826"/>
    <w:rsid w:val="00164875"/>
    <w:rsid w:val="00164DEA"/>
    <w:rsid w:val="00165C9F"/>
    <w:rsid w:val="00172314"/>
    <w:rsid w:val="001724F1"/>
    <w:rsid w:val="00173C9A"/>
    <w:rsid w:val="00175678"/>
    <w:rsid w:val="00177B74"/>
    <w:rsid w:val="001815F1"/>
    <w:rsid w:val="001848B3"/>
    <w:rsid w:val="001850B9"/>
    <w:rsid w:val="00186C3F"/>
    <w:rsid w:val="001877BE"/>
    <w:rsid w:val="0019311B"/>
    <w:rsid w:val="001935E9"/>
    <w:rsid w:val="0019376B"/>
    <w:rsid w:val="00195949"/>
    <w:rsid w:val="0019618C"/>
    <w:rsid w:val="0019718E"/>
    <w:rsid w:val="001A2E6D"/>
    <w:rsid w:val="001A4D9E"/>
    <w:rsid w:val="001A666A"/>
    <w:rsid w:val="001A7A06"/>
    <w:rsid w:val="001B2D45"/>
    <w:rsid w:val="001B3F5E"/>
    <w:rsid w:val="001B4D58"/>
    <w:rsid w:val="001C0A44"/>
    <w:rsid w:val="001C1514"/>
    <w:rsid w:val="001C34F1"/>
    <w:rsid w:val="001D0DCD"/>
    <w:rsid w:val="001D0F71"/>
    <w:rsid w:val="001D5288"/>
    <w:rsid w:val="001D6C84"/>
    <w:rsid w:val="001E2ECD"/>
    <w:rsid w:val="001E399D"/>
    <w:rsid w:val="001E6660"/>
    <w:rsid w:val="001E6E53"/>
    <w:rsid w:val="001F0221"/>
    <w:rsid w:val="001F1A84"/>
    <w:rsid w:val="001F7B68"/>
    <w:rsid w:val="00210ADC"/>
    <w:rsid w:val="00210F79"/>
    <w:rsid w:val="0021109C"/>
    <w:rsid w:val="0021294E"/>
    <w:rsid w:val="00213BC9"/>
    <w:rsid w:val="002154DE"/>
    <w:rsid w:val="00216CDA"/>
    <w:rsid w:val="00217521"/>
    <w:rsid w:val="0022190B"/>
    <w:rsid w:val="002220F1"/>
    <w:rsid w:val="0022320A"/>
    <w:rsid w:val="002301B6"/>
    <w:rsid w:val="00230F88"/>
    <w:rsid w:val="00231350"/>
    <w:rsid w:val="0023156F"/>
    <w:rsid w:val="002319D6"/>
    <w:rsid w:val="00236BA9"/>
    <w:rsid w:val="002371F4"/>
    <w:rsid w:val="00241440"/>
    <w:rsid w:val="00241D8A"/>
    <w:rsid w:val="002424CA"/>
    <w:rsid w:val="002447F3"/>
    <w:rsid w:val="00245A50"/>
    <w:rsid w:val="002470A7"/>
    <w:rsid w:val="00247E89"/>
    <w:rsid w:val="002555CC"/>
    <w:rsid w:val="00255A7C"/>
    <w:rsid w:val="00256671"/>
    <w:rsid w:val="00263BE6"/>
    <w:rsid w:val="00265770"/>
    <w:rsid w:val="00267FDE"/>
    <w:rsid w:val="00273606"/>
    <w:rsid w:val="0027565F"/>
    <w:rsid w:val="00275F54"/>
    <w:rsid w:val="0028216A"/>
    <w:rsid w:val="0028313F"/>
    <w:rsid w:val="00283DBB"/>
    <w:rsid w:val="002854BF"/>
    <w:rsid w:val="0028740C"/>
    <w:rsid w:val="00287D83"/>
    <w:rsid w:val="00287E8B"/>
    <w:rsid w:val="00294983"/>
    <w:rsid w:val="002A287E"/>
    <w:rsid w:val="002A3422"/>
    <w:rsid w:val="002A79D6"/>
    <w:rsid w:val="002B0586"/>
    <w:rsid w:val="002B06FD"/>
    <w:rsid w:val="002B0767"/>
    <w:rsid w:val="002B2F73"/>
    <w:rsid w:val="002B38FD"/>
    <w:rsid w:val="002B43CA"/>
    <w:rsid w:val="002B596F"/>
    <w:rsid w:val="002B5E4B"/>
    <w:rsid w:val="002B69AC"/>
    <w:rsid w:val="002B6A2C"/>
    <w:rsid w:val="002B7242"/>
    <w:rsid w:val="002B7C01"/>
    <w:rsid w:val="002C479F"/>
    <w:rsid w:val="002C51BA"/>
    <w:rsid w:val="002C51C3"/>
    <w:rsid w:val="002C5BFA"/>
    <w:rsid w:val="002C607E"/>
    <w:rsid w:val="002C7A50"/>
    <w:rsid w:val="002D0AE1"/>
    <w:rsid w:val="002D3836"/>
    <w:rsid w:val="002F2DC7"/>
    <w:rsid w:val="002F3611"/>
    <w:rsid w:val="002F4BFB"/>
    <w:rsid w:val="00300668"/>
    <w:rsid w:val="00300FC4"/>
    <w:rsid w:val="003034BC"/>
    <w:rsid w:val="003115AA"/>
    <w:rsid w:val="00312198"/>
    <w:rsid w:val="003121ED"/>
    <w:rsid w:val="00312AF5"/>
    <w:rsid w:val="00315035"/>
    <w:rsid w:val="00315CB1"/>
    <w:rsid w:val="00320446"/>
    <w:rsid w:val="003207AC"/>
    <w:rsid w:val="00322BE5"/>
    <w:rsid w:val="003246E3"/>
    <w:rsid w:val="00326B9D"/>
    <w:rsid w:val="00326E6C"/>
    <w:rsid w:val="003276E3"/>
    <w:rsid w:val="00327C65"/>
    <w:rsid w:val="003300AE"/>
    <w:rsid w:val="0033178B"/>
    <w:rsid w:val="00331F2D"/>
    <w:rsid w:val="00332924"/>
    <w:rsid w:val="00334904"/>
    <w:rsid w:val="00334E7F"/>
    <w:rsid w:val="00335112"/>
    <w:rsid w:val="00335C32"/>
    <w:rsid w:val="00343418"/>
    <w:rsid w:val="00346924"/>
    <w:rsid w:val="00347A18"/>
    <w:rsid w:val="00347F44"/>
    <w:rsid w:val="00347F6B"/>
    <w:rsid w:val="00353A19"/>
    <w:rsid w:val="00353F3E"/>
    <w:rsid w:val="003547AA"/>
    <w:rsid w:val="003657F1"/>
    <w:rsid w:val="00365AF7"/>
    <w:rsid w:val="00366566"/>
    <w:rsid w:val="00367F78"/>
    <w:rsid w:val="00370660"/>
    <w:rsid w:val="00373099"/>
    <w:rsid w:val="003741BB"/>
    <w:rsid w:val="00374A4B"/>
    <w:rsid w:val="00380FAB"/>
    <w:rsid w:val="003813C9"/>
    <w:rsid w:val="0038296F"/>
    <w:rsid w:val="003831ED"/>
    <w:rsid w:val="00385F0B"/>
    <w:rsid w:val="00391410"/>
    <w:rsid w:val="00391840"/>
    <w:rsid w:val="003945FB"/>
    <w:rsid w:val="003A0935"/>
    <w:rsid w:val="003A24BB"/>
    <w:rsid w:val="003A2C8D"/>
    <w:rsid w:val="003A3EB1"/>
    <w:rsid w:val="003A709D"/>
    <w:rsid w:val="003A75AC"/>
    <w:rsid w:val="003A7BBF"/>
    <w:rsid w:val="003B0806"/>
    <w:rsid w:val="003B744D"/>
    <w:rsid w:val="003B7A3C"/>
    <w:rsid w:val="003C3AAC"/>
    <w:rsid w:val="003C3D64"/>
    <w:rsid w:val="003C4561"/>
    <w:rsid w:val="003C73D9"/>
    <w:rsid w:val="003D28B9"/>
    <w:rsid w:val="003D2BEE"/>
    <w:rsid w:val="003D30C4"/>
    <w:rsid w:val="003D3389"/>
    <w:rsid w:val="003D525B"/>
    <w:rsid w:val="003D5418"/>
    <w:rsid w:val="003D54B8"/>
    <w:rsid w:val="003E3412"/>
    <w:rsid w:val="003E6031"/>
    <w:rsid w:val="003F462E"/>
    <w:rsid w:val="003F4D13"/>
    <w:rsid w:val="003F7792"/>
    <w:rsid w:val="00400365"/>
    <w:rsid w:val="00402AB2"/>
    <w:rsid w:val="004036F8"/>
    <w:rsid w:val="00403D63"/>
    <w:rsid w:val="00404CCB"/>
    <w:rsid w:val="00404F70"/>
    <w:rsid w:val="00406E66"/>
    <w:rsid w:val="00407D93"/>
    <w:rsid w:val="00410571"/>
    <w:rsid w:val="00413C4F"/>
    <w:rsid w:val="0041541A"/>
    <w:rsid w:val="00416EA4"/>
    <w:rsid w:val="00417AF9"/>
    <w:rsid w:val="00420D4F"/>
    <w:rsid w:val="00421723"/>
    <w:rsid w:val="00423D35"/>
    <w:rsid w:val="00425091"/>
    <w:rsid w:val="004261EC"/>
    <w:rsid w:val="00435943"/>
    <w:rsid w:val="0044225B"/>
    <w:rsid w:val="00443651"/>
    <w:rsid w:val="004452B4"/>
    <w:rsid w:val="00453F85"/>
    <w:rsid w:val="00454D4A"/>
    <w:rsid w:val="00455134"/>
    <w:rsid w:val="00460382"/>
    <w:rsid w:val="004625F6"/>
    <w:rsid w:val="004636E1"/>
    <w:rsid w:val="00463CF6"/>
    <w:rsid w:val="00464B24"/>
    <w:rsid w:val="00464E6F"/>
    <w:rsid w:val="00467216"/>
    <w:rsid w:val="00471A84"/>
    <w:rsid w:val="0047386A"/>
    <w:rsid w:val="0047449E"/>
    <w:rsid w:val="004807F9"/>
    <w:rsid w:val="00481BAF"/>
    <w:rsid w:val="00482136"/>
    <w:rsid w:val="00486374"/>
    <w:rsid w:val="0048782B"/>
    <w:rsid w:val="00487AFA"/>
    <w:rsid w:val="0049189C"/>
    <w:rsid w:val="00492889"/>
    <w:rsid w:val="00493DF8"/>
    <w:rsid w:val="00495C0F"/>
    <w:rsid w:val="00496A81"/>
    <w:rsid w:val="004A47CC"/>
    <w:rsid w:val="004A553E"/>
    <w:rsid w:val="004A5662"/>
    <w:rsid w:val="004A752E"/>
    <w:rsid w:val="004B0327"/>
    <w:rsid w:val="004B60CB"/>
    <w:rsid w:val="004B6A08"/>
    <w:rsid w:val="004C06BF"/>
    <w:rsid w:val="004C14A4"/>
    <w:rsid w:val="004C42FD"/>
    <w:rsid w:val="004C63B8"/>
    <w:rsid w:val="004C6B5D"/>
    <w:rsid w:val="004C6F18"/>
    <w:rsid w:val="004D1755"/>
    <w:rsid w:val="004D73A4"/>
    <w:rsid w:val="004E3399"/>
    <w:rsid w:val="004E6262"/>
    <w:rsid w:val="004E7590"/>
    <w:rsid w:val="004E7746"/>
    <w:rsid w:val="004E7B76"/>
    <w:rsid w:val="004F2A0E"/>
    <w:rsid w:val="004F2ED1"/>
    <w:rsid w:val="004F4531"/>
    <w:rsid w:val="004F63DB"/>
    <w:rsid w:val="00500C95"/>
    <w:rsid w:val="00503061"/>
    <w:rsid w:val="00505570"/>
    <w:rsid w:val="00506AA8"/>
    <w:rsid w:val="00507E5B"/>
    <w:rsid w:val="00511A6A"/>
    <w:rsid w:val="00512B09"/>
    <w:rsid w:val="0051382D"/>
    <w:rsid w:val="00515163"/>
    <w:rsid w:val="0052031A"/>
    <w:rsid w:val="00521B57"/>
    <w:rsid w:val="005230DA"/>
    <w:rsid w:val="00523B8D"/>
    <w:rsid w:val="005264D4"/>
    <w:rsid w:val="00526AD6"/>
    <w:rsid w:val="00527135"/>
    <w:rsid w:val="0053490D"/>
    <w:rsid w:val="00535D64"/>
    <w:rsid w:val="0053717C"/>
    <w:rsid w:val="0053778D"/>
    <w:rsid w:val="005407C4"/>
    <w:rsid w:val="00541616"/>
    <w:rsid w:val="00542671"/>
    <w:rsid w:val="005448ED"/>
    <w:rsid w:val="00545840"/>
    <w:rsid w:val="00547484"/>
    <w:rsid w:val="00547BB4"/>
    <w:rsid w:val="00556026"/>
    <w:rsid w:val="00556F33"/>
    <w:rsid w:val="0056040A"/>
    <w:rsid w:val="00560DBA"/>
    <w:rsid w:val="005624F5"/>
    <w:rsid w:val="00563212"/>
    <w:rsid w:val="00563E7E"/>
    <w:rsid w:val="0056550A"/>
    <w:rsid w:val="005672D0"/>
    <w:rsid w:val="00570B62"/>
    <w:rsid w:val="0057110A"/>
    <w:rsid w:val="005711FC"/>
    <w:rsid w:val="0057372C"/>
    <w:rsid w:val="00573DAA"/>
    <w:rsid w:val="00574585"/>
    <w:rsid w:val="00576EA5"/>
    <w:rsid w:val="00580C2C"/>
    <w:rsid w:val="005823E1"/>
    <w:rsid w:val="0058345B"/>
    <w:rsid w:val="005910CB"/>
    <w:rsid w:val="00592C64"/>
    <w:rsid w:val="00594F5B"/>
    <w:rsid w:val="0059736D"/>
    <w:rsid w:val="00597FC7"/>
    <w:rsid w:val="005A0CFE"/>
    <w:rsid w:val="005A13AA"/>
    <w:rsid w:val="005A1573"/>
    <w:rsid w:val="005A1C88"/>
    <w:rsid w:val="005A597C"/>
    <w:rsid w:val="005A797A"/>
    <w:rsid w:val="005B2864"/>
    <w:rsid w:val="005B334E"/>
    <w:rsid w:val="005B383E"/>
    <w:rsid w:val="005B6098"/>
    <w:rsid w:val="005C0C20"/>
    <w:rsid w:val="005C4343"/>
    <w:rsid w:val="005C46E2"/>
    <w:rsid w:val="005C4EB4"/>
    <w:rsid w:val="005C5D92"/>
    <w:rsid w:val="005C6E61"/>
    <w:rsid w:val="005C7220"/>
    <w:rsid w:val="005C78AA"/>
    <w:rsid w:val="005C7B86"/>
    <w:rsid w:val="005D078F"/>
    <w:rsid w:val="005D27C7"/>
    <w:rsid w:val="005D3BFB"/>
    <w:rsid w:val="005D4F60"/>
    <w:rsid w:val="005D6CE4"/>
    <w:rsid w:val="005E20FB"/>
    <w:rsid w:val="005E2381"/>
    <w:rsid w:val="005E26A3"/>
    <w:rsid w:val="005E373A"/>
    <w:rsid w:val="005E683D"/>
    <w:rsid w:val="005F1299"/>
    <w:rsid w:val="005F27F1"/>
    <w:rsid w:val="005F5BAC"/>
    <w:rsid w:val="005F6B90"/>
    <w:rsid w:val="006003D6"/>
    <w:rsid w:val="00600475"/>
    <w:rsid w:val="00600FD3"/>
    <w:rsid w:val="00603AAE"/>
    <w:rsid w:val="00603F21"/>
    <w:rsid w:val="0060658D"/>
    <w:rsid w:val="00606A3F"/>
    <w:rsid w:val="006079C4"/>
    <w:rsid w:val="00607DAC"/>
    <w:rsid w:val="00616FCB"/>
    <w:rsid w:val="00620310"/>
    <w:rsid w:val="00622B73"/>
    <w:rsid w:val="00622D79"/>
    <w:rsid w:val="0062479A"/>
    <w:rsid w:val="006249E7"/>
    <w:rsid w:val="006260B9"/>
    <w:rsid w:val="006270A8"/>
    <w:rsid w:val="00627A30"/>
    <w:rsid w:val="006309B0"/>
    <w:rsid w:val="00631F85"/>
    <w:rsid w:val="00633000"/>
    <w:rsid w:val="00633DE9"/>
    <w:rsid w:val="00637C29"/>
    <w:rsid w:val="006518F5"/>
    <w:rsid w:val="00651EA1"/>
    <w:rsid w:val="0065225E"/>
    <w:rsid w:val="00655B43"/>
    <w:rsid w:val="00656206"/>
    <w:rsid w:val="00657BC0"/>
    <w:rsid w:val="006600F1"/>
    <w:rsid w:val="0066185A"/>
    <w:rsid w:val="006641B0"/>
    <w:rsid w:val="00664CC5"/>
    <w:rsid w:val="00666C03"/>
    <w:rsid w:val="00674E05"/>
    <w:rsid w:val="00676483"/>
    <w:rsid w:val="00676B24"/>
    <w:rsid w:val="00677955"/>
    <w:rsid w:val="0068007A"/>
    <w:rsid w:val="006803DB"/>
    <w:rsid w:val="006836DA"/>
    <w:rsid w:val="00683F90"/>
    <w:rsid w:val="00685BD3"/>
    <w:rsid w:val="00686883"/>
    <w:rsid w:val="0068788E"/>
    <w:rsid w:val="00690E64"/>
    <w:rsid w:val="006915FE"/>
    <w:rsid w:val="006919E8"/>
    <w:rsid w:val="00692512"/>
    <w:rsid w:val="00695196"/>
    <w:rsid w:val="006954BC"/>
    <w:rsid w:val="00695BDF"/>
    <w:rsid w:val="00697A1D"/>
    <w:rsid w:val="006A0246"/>
    <w:rsid w:val="006A20B7"/>
    <w:rsid w:val="006A2518"/>
    <w:rsid w:val="006A53BC"/>
    <w:rsid w:val="006B0347"/>
    <w:rsid w:val="006B0376"/>
    <w:rsid w:val="006B1B72"/>
    <w:rsid w:val="006B47CA"/>
    <w:rsid w:val="006B6772"/>
    <w:rsid w:val="006B6AB3"/>
    <w:rsid w:val="006B72D4"/>
    <w:rsid w:val="006C17FA"/>
    <w:rsid w:val="006C1951"/>
    <w:rsid w:val="006C2F3D"/>
    <w:rsid w:val="006C4812"/>
    <w:rsid w:val="006C5CD8"/>
    <w:rsid w:val="006D0E9B"/>
    <w:rsid w:val="006D33E1"/>
    <w:rsid w:val="006D761F"/>
    <w:rsid w:val="006D7EDE"/>
    <w:rsid w:val="006E199A"/>
    <w:rsid w:val="006E209D"/>
    <w:rsid w:val="006E287E"/>
    <w:rsid w:val="006E4B9D"/>
    <w:rsid w:val="006E5A7E"/>
    <w:rsid w:val="006F060E"/>
    <w:rsid w:val="006F13A7"/>
    <w:rsid w:val="006F1F3B"/>
    <w:rsid w:val="006F2908"/>
    <w:rsid w:val="006F3A75"/>
    <w:rsid w:val="006F653D"/>
    <w:rsid w:val="007015AB"/>
    <w:rsid w:val="00702334"/>
    <w:rsid w:val="00704723"/>
    <w:rsid w:val="00704892"/>
    <w:rsid w:val="00705CB6"/>
    <w:rsid w:val="00710BE0"/>
    <w:rsid w:val="00717527"/>
    <w:rsid w:val="00717789"/>
    <w:rsid w:val="00731284"/>
    <w:rsid w:val="007317F8"/>
    <w:rsid w:val="00731994"/>
    <w:rsid w:val="00732BE4"/>
    <w:rsid w:val="0073476D"/>
    <w:rsid w:val="007374F3"/>
    <w:rsid w:val="0074044B"/>
    <w:rsid w:val="00742579"/>
    <w:rsid w:val="00742E3B"/>
    <w:rsid w:val="00744E14"/>
    <w:rsid w:val="007454BE"/>
    <w:rsid w:val="0074623B"/>
    <w:rsid w:val="00746A96"/>
    <w:rsid w:val="007508A5"/>
    <w:rsid w:val="00750C16"/>
    <w:rsid w:val="0075236E"/>
    <w:rsid w:val="00752815"/>
    <w:rsid w:val="00753116"/>
    <w:rsid w:val="00756FB4"/>
    <w:rsid w:val="00757367"/>
    <w:rsid w:val="00757E11"/>
    <w:rsid w:val="00763D56"/>
    <w:rsid w:val="00764444"/>
    <w:rsid w:val="007700BE"/>
    <w:rsid w:val="007706F0"/>
    <w:rsid w:val="0077122F"/>
    <w:rsid w:val="00773242"/>
    <w:rsid w:val="0077476C"/>
    <w:rsid w:val="00777AFA"/>
    <w:rsid w:val="00780285"/>
    <w:rsid w:val="00780C57"/>
    <w:rsid w:val="007818C5"/>
    <w:rsid w:val="00782625"/>
    <w:rsid w:val="00786431"/>
    <w:rsid w:val="007913B0"/>
    <w:rsid w:val="00791A39"/>
    <w:rsid w:val="00791D9E"/>
    <w:rsid w:val="00793663"/>
    <w:rsid w:val="0079674B"/>
    <w:rsid w:val="007A03CB"/>
    <w:rsid w:val="007A0831"/>
    <w:rsid w:val="007A1A03"/>
    <w:rsid w:val="007A2A8E"/>
    <w:rsid w:val="007A5D42"/>
    <w:rsid w:val="007A654B"/>
    <w:rsid w:val="007B07DF"/>
    <w:rsid w:val="007B4757"/>
    <w:rsid w:val="007B58DD"/>
    <w:rsid w:val="007B5E96"/>
    <w:rsid w:val="007B7B91"/>
    <w:rsid w:val="007B7F29"/>
    <w:rsid w:val="007C0A9E"/>
    <w:rsid w:val="007C17FF"/>
    <w:rsid w:val="007C5A8A"/>
    <w:rsid w:val="007C5AE1"/>
    <w:rsid w:val="007C5AE9"/>
    <w:rsid w:val="007C5FE4"/>
    <w:rsid w:val="007C795F"/>
    <w:rsid w:val="007D18A7"/>
    <w:rsid w:val="007D6CD8"/>
    <w:rsid w:val="007D7C3C"/>
    <w:rsid w:val="007E1A2A"/>
    <w:rsid w:val="007E2BD2"/>
    <w:rsid w:val="007E2E17"/>
    <w:rsid w:val="007E7375"/>
    <w:rsid w:val="007F2166"/>
    <w:rsid w:val="007F3654"/>
    <w:rsid w:val="007F3846"/>
    <w:rsid w:val="008004D7"/>
    <w:rsid w:val="00801EED"/>
    <w:rsid w:val="0080350B"/>
    <w:rsid w:val="00803CD8"/>
    <w:rsid w:val="00805CF7"/>
    <w:rsid w:val="008070BA"/>
    <w:rsid w:val="0080781C"/>
    <w:rsid w:val="00814C12"/>
    <w:rsid w:val="008151C6"/>
    <w:rsid w:val="00816F1B"/>
    <w:rsid w:val="008212BE"/>
    <w:rsid w:val="0082134B"/>
    <w:rsid w:val="0082359E"/>
    <w:rsid w:val="00824495"/>
    <w:rsid w:val="00824A1F"/>
    <w:rsid w:val="00824B65"/>
    <w:rsid w:val="0082553E"/>
    <w:rsid w:val="00825D80"/>
    <w:rsid w:val="00832802"/>
    <w:rsid w:val="00833186"/>
    <w:rsid w:val="00833589"/>
    <w:rsid w:val="0083471E"/>
    <w:rsid w:val="00835E81"/>
    <w:rsid w:val="00836837"/>
    <w:rsid w:val="008437F4"/>
    <w:rsid w:val="0084434F"/>
    <w:rsid w:val="0084452D"/>
    <w:rsid w:val="008454CC"/>
    <w:rsid w:val="00846E1F"/>
    <w:rsid w:val="00846FA1"/>
    <w:rsid w:val="0085044D"/>
    <w:rsid w:val="0085105C"/>
    <w:rsid w:val="00855890"/>
    <w:rsid w:val="00855C28"/>
    <w:rsid w:val="0086059B"/>
    <w:rsid w:val="0086187D"/>
    <w:rsid w:val="00864C10"/>
    <w:rsid w:val="008663C6"/>
    <w:rsid w:val="0086711B"/>
    <w:rsid w:val="00867603"/>
    <w:rsid w:val="008709F1"/>
    <w:rsid w:val="00872283"/>
    <w:rsid w:val="00874E7E"/>
    <w:rsid w:val="00876433"/>
    <w:rsid w:val="008776EA"/>
    <w:rsid w:val="00877756"/>
    <w:rsid w:val="00890228"/>
    <w:rsid w:val="00890501"/>
    <w:rsid w:val="008918AC"/>
    <w:rsid w:val="008918B4"/>
    <w:rsid w:val="00891D70"/>
    <w:rsid w:val="00894BC7"/>
    <w:rsid w:val="008A177E"/>
    <w:rsid w:val="008A2D7A"/>
    <w:rsid w:val="008A2F12"/>
    <w:rsid w:val="008A5858"/>
    <w:rsid w:val="008A60A6"/>
    <w:rsid w:val="008A621D"/>
    <w:rsid w:val="008B1F79"/>
    <w:rsid w:val="008B1FD2"/>
    <w:rsid w:val="008B41F7"/>
    <w:rsid w:val="008B53B4"/>
    <w:rsid w:val="008C072E"/>
    <w:rsid w:val="008C1B18"/>
    <w:rsid w:val="008C1E73"/>
    <w:rsid w:val="008C2A53"/>
    <w:rsid w:val="008C3A5F"/>
    <w:rsid w:val="008C4F8D"/>
    <w:rsid w:val="008C7BD1"/>
    <w:rsid w:val="008C7E7F"/>
    <w:rsid w:val="008D027D"/>
    <w:rsid w:val="008D1659"/>
    <w:rsid w:val="008D1939"/>
    <w:rsid w:val="008D446B"/>
    <w:rsid w:val="008D561C"/>
    <w:rsid w:val="008D78AD"/>
    <w:rsid w:val="008E4B2F"/>
    <w:rsid w:val="008F011F"/>
    <w:rsid w:val="008F045B"/>
    <w:rsid w:val="008F654B"/>
    <w:rsid w:val="008F729B"/>
    <w:rsid w:val="0090339C"/>
    <w:rsid w:val="009120FB"/>
    <w:rsid w:val="00913AB9"/>
    <w:rsid w:val="00915567"/>
    <w:rsid w:val="00916C1F"/>
    <w:rsid w:val="00920D3E"/>
    <w:rsid w:val="00922F48"/>
    <w:rsid w:val="0092354E"/>
    <w:rsid w:val="00924F15"/>
    <w:rsid w:val="0092671A"/>
    <w:rsid w:val="00933F9F"/>
    <w:rsid w:val="00934A83"/>
    <w:rsid w:val="00936CC4"/>
    <w:rsid w:val="00940CA1"/>
    <w:rsid w:val="0094546B"/>
    <w:rsid w:val="009469D8"/>
    <w:rsid w:val="00947FDC"/>
    <w:rsid w:val="009540FD"/>
    <w:rsid w:val="00963459"/>
    <w:rsid w:val="00964F15"/>
    <w:rsid w:val="00967D21"/>
    <w:rsid w:val="00971C65"/>
    <w:rsid w:val="009727AF"/>
    <w:rsid w:val="00973F61"/>
    <w:rsid w:val="00975792"/>
    <w:rsid w:val="00981B73"/>
    <w:rsid w:val="00983C37"/>
    <w:rsid w:val="0099299E"/>
    <w:rsid w:val="00992D00"/>
    <w:rsid w:val="009935A8"/>
    <w:rsid w:val="009A0488"/>
    <w:rsid w:val="009A1821"/>
    <w:rsid w:val="009A18D3"/>
    <w:rsid w:val="009A1C14"/>
    <w:rsid w:val="009A2686"/>
    <w:rsid w:val="009A2D55"/>
    <w:rsid w:val="009A4929"/>
    <w:rsid w:val="009A505C"/>
    <w:rsid w:val="009A5F7D"/>
    <w:rsid w:val="009A6354"/>
    <w:rsid w:val="009A6C36"/>
    <w:rsid w:val="009B143E"/>
    <w:rsid w:val="009B3592"/>
    <w:rsid w:val="009B3618"/>
    <w:rsid w:val="009B3DAE"/>
    <w:rsid w:val="009B6053"/>
    <w:rsid w:val="009B77B2"/>
    <w:rsid w:val="009C5473"/>
    <w:rsid w:val="009C5BBB"/>
    <w:rsid w:val="009C6580"/>
    <w:rsid w:val="009C6D53"/>
    <w:rsid w:val="009C706A"/>
    <w:rsid w:val="009C7843"/>
    <w:rsid w:val="009D508F"/>
    <w:rsid w:val="009D5CF7"/>
    <w:rsid w:val="009D613C"/>
    <w:rsid w:val="009D6A54"/>
    <w:rsid w:val="009E5696"/>
    <w:rsid w:val="009E5FC6"/>
    <w:rsid w:val="009F16E2"/>
    <w:rsid w:val="009F17FF"/>
    <w:rsid w:val="009F1C32"/>
    <w:rsid w:val="009F2CE5"/>
    <w:rsid w:val="009F2E00"/>
    <w:rsid w:val="009F4672"/>
    <w:rsid w:val="009F4B1A"/>
    <w:rsid w:val="009F7323"/>
    <w:rsid w:val="00A03568"/>
    <w:rsid w:val="00A04250"/>
    <w:rsid w:val="00A05297"/>
    <w:rsid w:val="00A057E9"/>
    <w:rsid w:val="00A1503F"/>
    <w:rsid w:val="00A15D99"/>
    <w:rsid w:val="00A169F3"/>
    <w:rsid w:val="00A21139"/>
    <w:rsid w:val="00A233C1"/>
    <w:rsid w:val="00A24743"/>
    <w:rsid w:val="00A24999"/>
    <w:rsid w:val="00A25799"/>
    <w:rsid w:val="00A30AB3"/>
    <w:rsid w:val="00A327D1"/>
    <w:rsid w:val="00A339AE"/>
    <w:rsid w:val="00A354A0"/>
    <w:rsid w:val="00A429F5"/>
    <w:rsid w:val="00A42E85"/>
    <w:rsid w:val="00A43EBF"/>
    <w:rsid w:val="00A4408C"/>
    <w:rsid w:val="00A46597"/>
    <w:rsid w:val="00A528C2"/>
    <w:rsid w:val="00A53ACC"/>
    <w:rsid w:val="00A6685A"/>
    <w:rsid w:val="00A70BCB"/>
    <w:rsid w:val="00A73184"/>
    <w:rsid w:val="00A73487"/>
    <w:rsid w:val="00A73A19"/>
    <w:rsid w:val="00A76ACE"/>
    <w:rsid w:val="00A8064A"/>
    <w:rsid w:val="00A87B8F"/>
    <w:rsid w:val="00A91A90"/>
    <w:rsid w:val="00AA07BF"/>
    <w:rsid w:val="00AA0CA5"/>
    <w:rsid w:val="00AA1192"/>
    <w:rsid w:val="00AA28BC"/>
    <w:rsid w:val="00AA33ED"/>
    <w:rsid w:val="00AA37B6"/>
    <w:rsid w:val="00AA488A"/>
    <w:rsid w:val="00AA4B79"/>
    <w:rsid w:val="00AA7B4A"/>
    <w:rsid w:val="00AB02DC"/>
    <w:rsid w:val="00AB3260"/>
    <w:rsid w:val="00AB5C11"/>
    <w:rsid w:val="00AB6884"/>
    <w:rsid w:val="00AC17C0"/>
    <w:rsid w:val="00AC5F37"/>
    <w:rsid w:val="00AD3FE7"/>
    <w:rsid w:val="00AD4919"/>
    <w:rsid w:val="00AE18CA"/>
    <w:rsid w:val="00AE2C7A"/>
    <w:rsid w:val="00AE6015"/>
    <w:rsid w:val="00AE68C1"/>
    <w:rsid w:val="00AE6F23"/>
    <w:rsid w:val="00AF12D1"/>
    <w:rsid w:val="00AF60DC"/>
    <w:rsid w:val="00B01D72"/>
    <w:rsid w:val="00B03C21"/>
    <w:rsid w:val="00B04B09"/>
    <w:rsid w:val="00B06129"/>
    <w:rsid w:val="00B076CB"/>
    <w:rsid w:val="00B10B96"/>
    <w:rsid w:val="00B10C87"/>
    <w:rsid w:val="00B122F2"/>
    <w:rsid w:val="00B13D85"/>
    <w:rsid w:val="00B14B27"/>
    <w:rsid w:val="00B15C57"/>
    <w:rsid w:val="00B17963"/>
    <w:rsid w:val="00B310E2"/>
    <w:rsid w:val="00B31EF8"/>
    <w:rsid w:val="00B34E86"/>
    <w:rsid w:val="00B37F81"/>
    <w:rsid w:val="00B40A42"/>
    <w:rsid w:val="00B40AE8"/>
    <w:rsid w:val="00B40CFD"/>
    <w:rsid w:val="00B41F1C"/>
    <w:rsid w:val="00B43580"/>
    <w:rsid w:val="00B447AE"/>
    <w:rsid w:val="00B4507F"/>
    <w:rsid w:val="00B451DB"/>
    <w:rsid w:val="00B45CD0"/>
    <w:rsid w:val="00B476F1"/>
    <w:rsid w:val="00B5089A"/>
    <w:rsid w:val="00B52F79"/>
    <w:rsid w:val="00B53936"/>
    <w:rsid w:val="00B55E91"/>
    <w:rsid w:val="00B5699C"/>
    <w:rsid w:val="00B56DF9"/>
    <w:rsid w:val="00B62195"/>
    <w:rsid w:val="00B63F48"/>
    <w:rsid w:val="00B64121"/>
    <w:rsid w:val="00B65705"/>
    <w:rsid w:val="00B66472"/>
    <w:rsid w:val="00B66574"/>
    <w:rsid w:val="00B67548"/>
    <w:rsid w:val="00B7083B"/>
    <w:rsid w:val="00B71FC5"/>
    <w:rsid w:val="00B721C3"/>
    <w:rsid w:val="00B73702"/>
    <w:rsid w:val="00B742E7"/>
    <w:rsid w:val="00B75392"/>
    <w:rsid w:val="00B76199"/>
    <w:rsid w:val="00B7667D"/>
    <w:rsid w:val="00B76DEE"/>
    <w:rsid w:val="00B80603"/>
    <w:rsid w:val="00B8608F"/>
    <w:rsid w:val="00B8659F"/>
    <w:rsid w:val="00B87447"/>
    <w:rsid w:val="00B92A32"/>
    <w:rsid w:val="00B94C42"/>
    <w:rsid w:val="00B9533E"/>
    <w:rsid w:val="00B97424"/>
    <w:rsid w:val="00BA064A"/>
    <w:rsid w:val="00BA2C64"/>
    <w:rsid w:val="00BA3BA7"/>
    <w:rsid w:val="00BA4224"/>
    <w:rsid w:val="00BA4904"/>
    <w:rsid w:val="00BB238F"/>
    <w:rsid w:val="00BB31A9"/>
    <w:rsid w:val="00BB5510"/>
    <w:rsid w:val="00BB5EB3"/>
    <w:rsid w:val="00BB69FA"/>
    <w:rsid w:val="00BB76C1"/>
    <w:rsid w:val="00BB7ACA"/>
    <w:rsid w:val="00BC0A27"/>
    <w:rsid w:val="00BC0ED3"/>
    <w:rsid w:val="00BC6F88"/>
    <w:rsid w:val="00BD1803"/>
    <w:rsid w:val="00BD304E"/>
    <w:rsid w:val="00BD570F"/>
    <w:rsid w:val="00BD7870"/>
    <w:rsid w:val="00BE40D9"/>
    <w:rsid w:val="00BF05B8"/>
    <w:rsid w:val="00BF1784"/>
    <w:rsid w:val="00BF1CDC"/>
    <w:rsid w:val="00BF2967"/>
    <w:rsid w:val="00BF5620"/>
    <w:rsid w:val="00BF588C"/>
    <w:rsid w:val="00BF7557"/>
    <w:rsid w:val="00BF76BE"/>
    <w:rsid w:val="00C0170F"/>
    <w:rsid w:val="00C03533"/>
    <w:rsid w:val="00C03569"/>
    <w:rsid w:val="00C10DBF"/>
    <w:rsid w:val="00C20395"/>
    <w:rsid w:val="00C207EC"/>
    <w:rsid w:val="00C20967"/>
    <w:rsid w:val="00C21AF0"/>
    <w:rsid w:val="00C23D4E"/>
    <w:rsid w:val="00C27E8B"/>
    <w:rsid w:val="00C30886"/>
    <w:rsid w:val="00C31973"/>
    <w:rsid w:val="00C31D91"/>
    <w:rsid w:val="00C32725"/>
    <w:rsid w:val="00C354E1"/>
    <w:rsid w:val="00C40109"/>
    <w:rsid w:val="00C40373"/>
    <w:rsid w:val="00C40484"/>
    <w:rsid w:val="00C4134B"/>
    <w:rsid w:val="00C43F42"/>
    <w:rsid w:val="00C44027"/>
    <w:rsid w:val="00C44B63"/>
    <w:rsid w:val="00C459CC"/>
    <w:rsid w:val="00C45A9D"/>
    <w:rsid w:val="00C467D7"/>
    <w:rsid w:val="00C5020B"/>
    <w:rsid w:val="00C546C5"/>
    <w:rsid w:val="00C561B7"/>
    <w:rsid w:val="00C61A4C"/>
    <w:rsid w:val="00C61DC8"/>
    <w:rsid w:val="00C72F9A"/>
    <w:rsid w:val="00C740CF"/>
    <w:rsid w:val="00C7474B"/>
    <w:rsid w:val="00C76C99"/>
    <w:rsid w:val="00C76E54"/>
    <w:rsid w:val="00C82D9B"/>
    <w:rsid w:val="00C83943"/>
    <w:rsid w:val="00C83F37"/>
    <w:rsid w:val="00C843CB"/>
    <w:rsid w:val="00C86406"/>
    <w:rsid w:val="00C92F46"/>
    <w:rsid w:val="00C957BE"/>
    <w:rsid w:val="00C97166"/>
    <w:rsid w:val="00C97C51"/>
    <w:rsid w:val="00C97CF1"/>
    <w:rsid w:val="00CA453B"/>
    <w:rsid w:val="00CA553D"/>
    <w:rsid w:val="00CA65AA"/>
    <w:rsid w:val="00CB02F4"/>
    <w:rsid w:val="00CB2501"/>
    <w:rsid w:val="00CC5B7A"/>
    <w:rsid w:val="00CC6716"/>
    <w:rsid w:val="00CD0791"/>
    <w:rsid w:val="00CD10C1"/>
    <w:rsid w:val="00CD2D27"/>
    <w:rsid w:val="00CD3397"/>
    <w:rsid w:val="00CD4A56"/>
    <w:rsid w:val="00CD4E1E"/>
    <w:rsid w:val="00CE3EF7"/>
    <w:rsid w:val="00CE53AE"/>
    <w:rsid w:val="00CE74D6"/>
    <w:rsid w:val="00CE7F7C"/>
    <w:rsid w:val="00CF2D3D"/>
    <w:rsid w:val="00CF303F"/>
    <w:rsid w:val="00CF48E6"/>
    <w:rsid w:val="00CF5065"/>
    <w:rsid w:val="00CF65E0"/>
    <w:rsid w:val="00D01D1B"/>
    <w:rsid w:val="00D03BCA"/>
    <w:rsid w:val="00D057FE"/>
    <w:rsid w:val="00D065F0"/>
    <w:rsid w:val="00D066E9"/>
    <w:rsid w:val="00D06FC7"/>
    <w:rsid w:val="00D1186B"/>
    <w:rsid w:val="00D12B24"/>
    <w:rsid w:val="00D132C4"/>
    <w:rsid w:val="00D14C0D"/>
    <w:rsid w:val="00D155A0"/>
    <w:rsid w:val="00D17FBA"/>
    <w:rsid w:val="00D2032F"/>
    <w:rsid w:val="00D20B16"/>
    <w:rsid w:val="00D21493"/>
    <w:rsid w:val="00D22723"/>
    <w:rsid w:val="00D23F5B"/>
    <w:rsid w:val="00D253C8"/>
    <w:rsid w:val="00D30F6E"/>
    <w:rsid w:val="00D34E8D"/>
    <w:rsid w:val="00D42198"/>
    <w:rsid w:val="00D42A1D"/>
    <w:rsid w:val="00D461C7"/>
    <w:rsid w:val="00D52BC8"/>
    <w:rsid w:val="00D547D7"/>
    <w:rsid w:val="00D55D88"/>
    <w:rsid w:val="00D61CFD"/>
    <w:rsid w:val="00D66040"/>
    <w:rsid w:val="00D720D5"/>
    <w:rsid w:val="00D77704"/>
    <w:rsid w:val="00D81B0C"/>
    <w:rsid w:val="00D846FF"/>
    <w:rsid w:val="00D8524C"/>
    <w:rsid w:val="00D86319"/>
    <w:rsid w:val="00D903B3"/>
    <w:rsid w:val="00D906E5"/>
    <w:rsid w:val="00D906FA"/>
    <w:rsid w:val="00D907BA"/>
    <w:rsid w:val="00D90959"/>
    <w:rsid w:val="00D90E2C"/>
    <w:rsid w:val="00D9195E"/>
    <w:rsid w:val="00D91DAD"/>
    <w:rsid w:val="00D93890"/>
    <w:rsid w:val="00D94989"/>
    <w:rsid w:val="00D95F6C"/>
    <w:rsid w:val="00DA4F4C"/>
    <w:rsid w:val="00DA74E5"/>
    <w:rsid w:val="00DB5666"/>
    <w:rsid w:val="00DB609E"/>
    <w:rsid w:val="00DC053D"/>
    <w:rsid w:val="00DC555B"/>
    <w:rsid w:val="00DE0483"/>
    <w:rsid w:val="00DE2C91"/>
    <w:rsid w:val="00DE3249"/>
    <w:rsid w:val="00DE4209"/>
    <w:rsid w:val="00DE4252"/>
    <w:rsid w:val="00DE6472"/>
    <w:rsid w:val="00DE748D"/>
    <w:rsid w:val="00DE76C1"/>
    <w:rsid w:val="00DE7B40"/>
    <w:rsid w:val="00DF4A5F"/>
    <w:rsid w:val="00E010B4"/>
    <w:rsid w:val="00E02658"/>
    <w:rsid w:val="00E049DC"/>
    <w:rsid w:val="00E07B01"/>
    <w:rsid w:val="00E107EB"/>
    <w:rsid w:val="00E10D0A"/>
    <w:rsid w:val="00E12DEB"/>
    <w:rsid w:val="00E16795"/>
    <w:rsid w:val="00E171F5"/>
    <w:rsid w:val="00E24F7C"/>
    <w:rsid w:val="00E264EA"/>
    <w:rsid w:val="00E269A7"/>
    <w:rsid w:val="00E27ECF"/>
    <w:rsid w:val="00E34C9F"/>
    <w:rsid w:val="00E37739"/>
    <w:rsid w:val="00E444DE"/>
    <w:rsid w:val="00E44B5B"/>
    <w:rsid w:val="00E44DFF"/>
    <w:rsid w:val="00E45001"/>
    <w:rsid w:val="00E455A3"/>
    <w:rsid w:val="00E45846"/>
    <w:rsid w:val="00E46ECB"/>
    <w:rsid w:val="00E5129F"/>
    <w:rsid w:val="00E531B8"/>
    <w:rsid w:val="00E53BAD"/>
    <w:rsid w:val="00E560C6"/>
    <w:rsid w:val="00E60347"/>
    <w:rsid w:val="00E60E9D"/>
    <w:rsid w:val="00E613D3"/>
    <w:rsid w:val="00E643EE"/>
    <w:rsid w:val="00E647AC"/>
    <w:rsid w:val="00E677DC"/>
    <w:rsid w:val="00E7161A"/>
    <w:rsid w:val="00E76BD8"/>
    <w:rsid w:val="00E77579"/>
    <w:rsid w:val="00E776B6"/>
    <w:rsid w:val="00E77E53"/>
    <w:rsid w:val="00E83439"/>
    <w:rsid w:val="00E85250"/>
    <w:rsid w:val="00E866C4"/>
    <w:rsid w:val="00E912B2"/>
    <w:rsid w:val="00E95114"/>
    <w:rsid w:val="00E95665"/>
    <w:rsid w:val="00EA00CC"/>
    <w:rsid w:val="00EA1541"/>
    <w:rsid w:val="00EA59D9"/>
    <w:rsid w:val="00EA5EA5"/>
    <w:rsid w:val="00EA7369"/>
    <w:rsid w:val="00EB0F5D"/>
    <w:rsid w:val="00EB20C9"/>
    <w:rsid w:val="00EB3D3B"/>
    <w:rsid w:val="00EB4E6D"/>
    <w:rsid w:val="00EB5AB5"/>
    <w:rsid w:val="00EB5F06"/>
    <w:rsid w:val="00EB665F"/>
    <w:rsid w:val="00EC1A57"/>
    <w:rsid w:val="00ED2514"/>
    <w:rsid w:val="00ED515E"/>
    <w:rsid w:val="00ED562B"/>
    <w:rsid w:val="00EE1C7C"/>
    <w:rsid w:val="00EE3744"/>
    <w:rsid w:val="00EE7398"/>
    <w:rsid w:val="00EE7E89"/>
    <w:rsid w:val="00EF25DC"/>
    <w:rsid w:val="00EF2A09"/>
    <w:rsid w:val="00EF3DF9"/>
    <w:rsid w:val="00EF5380"/>
    <w:rsid w:val="00EF53D1"/>
    <w:rsid w:val="00EF58CB"/>
    <w:rsid w:val="00EF7F37"/>
    <w:rsid w:val="00F02010"/>
    <w:rsid w:val="00F022B7"/>
    <w:rsid w:val="00F042D3"/>
    <w:rsid w:val="00F04CC6"/>
    <w:rsid w:val="00F07B62"/>
    <w:rsid w:val="00F2106E"/>
    <w:rsid w:val="00F2301B"/>
    <w:rsid w:val="00F23143"/>
    <w:rsid w:val="00F2446B"/>
    <w:rsid w:val="00F26EE3"/>
    <w:rsid w:val="00F32619"/>
    <w:rsid w:val="00F368D6"/>
    <w:rsid w:val="00F40419"/>
    <w:rsid w:val="00F40A52"/>
    <w:rsid w:val="00F459F3"/>
    <w:rsid w:val="00F5099A"/>
    <w:rsid w:val="00F51495"/>
    <w:rsid w:val="00F528FF"/>
    <w:rsid w:val="00F5354C"/>
    <w:rsid w:val="00F54138"/>
    <w:rsid w:val="00F5567B"/>
    <w:rsid w:val="00F578B4"/>
    <w:rsid w:val="00F57CCB"/>
    <w:rsid w:val="00F57E42"/>
    <w:rsid w:val="00F63BDF"/>
    <w:rsid w:val="00F65698"/>
    <w:rsid w:val="00F66F7D"/>
    <w:rsid w:val="00F6718C"/>
    <w:rsid w:val="00F70EFF"/>
    <w:rsid w:val="00F73453"/>
    <w:rsid w:val="00F74389"/>
    <w:rsid w:val="00F746AB"/>
    <w:rsid w:val="00F769C2"/>
    <w:rsid w:val="00F81E6A"/>
    <w:rsid w:val="00F83027"/>
    <w:rsid w:val="00F84269"/>
    <w:rsid w:val="00F85347"/>
    <w:rsid w:val="00F86765"/>
    <w:rsid w:val="00F90174"/>
    <w:rsid w:val="00F91DCD"/>
    <w:rsid w:val="00F9736B"/>
    <w:rsid w:val="00F978DA"/>
    <w:rsid w:val="00FA1B17"/>
    <w:rsid w:val="00FA7949"/>
    <w:rsid w:val="00FB17A0"/>
    <w:rsid w:val="00FB75C7"/>
    <w:rsid w:val="00FC19F9"/>
    <w:rsid w:val="00FC4089"/>
    <w:rsid w:val="00FC5494"/>
    <w:rsid w:val="00FD31B9"/>
    <w:rsid w:val="00FD4154"/>
    <w:rsid w:val="00FD550D"/>
    <w:rsid w:val="00FE18B3"/>
    <w:rsid w:val="00FE271E"/>
    <w:rsid w:val="00FE39E8"/>
    <w:rsid w:val="00FE47F4"/>
    <w:rsid w:val="00FE4E11"/>
    <w:rsid w:val="00FF2B17"/>
    <w:rsid w:val="00FF6D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634C3B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H1,First subtitle,Section Heading,heading1,Antraste 1,h1,Section Heading Char,heading1 Char,Antraste 1 Char,h1 Char,Virsraksts _ 1 līmenis _ sab,Virsraksts 1"/>
    <w:basedOn w:val="Normal"/>
    <w:next w:val="Heading2"/>
    <w:link w:val="Heading1Char"/>
    <w:qFormat/>
    <w:rsid w:val="00097049"/>
    <w:pPr>
      <w:keepNext/>
      <w:numPr>
        <w:numId w:val="1"/>
      </w:numPr>
      <w:tabs>
        <w:tab w:val="num" w:pos="432"/>
      </w:tabs>
      <w:suppressAutoHyphens/>
      <w:spacing w:after="0" w:line="240" w:lineRule="auto"/>
      <w:ind w:left="432"/>
      <w:jc w:val="center"/>
      <w:outlineLvl w:val="0"/>
    </w:pPr>
    <w:rPr>
      <w:rFonts w:ascii="Times New Roman Bold" w:eastAsia="Times New Roman" w:hAnsi="Times New Roman Bold" w:cs="Times New Roman Bold"/>
      <w:caps/>
      <w:sz w:val="28"/>
      <w:szCs w:val="20"/>
      <w:lang w:val="x-none" w:eastAsia="ar-SA"/>
    </w:rPr>
  </w:style>
  <w:style w:type="paragraph" w:styleId="Heading2">
    <w:name w:val="heading 2"/>
    <w:aliases w:val="Second subtitle,Char"/>
    <w:basedOn w:val="Normal"/>
    <w:next w:val="Normal"/>
    <w:link w:val="Heading2Char"/>
    <w:uiPriority w:val="99"/>
    <w:unhideWhenUsed/>
    <w:qFormat/>
    <w:rsid w:val="00097049"/>
    <w:pPr>
      <w:keepNext/>
      <w:numPr>
        <w:ilvl w:val="1"/>
        <w:numId w:val="1"/>
      </w:numPr>
      <w:tabs>
        <w:tab w:val="left" w:pos="284"/>
        <w:tab w:val="num" w:pos="576"/>
      </w:tabs>
      <w:suppressAutoHyphens/>
      <w:spacing w:after="100" w:line="240" w:lineRule="auto"/>
      <w:ind w:left="576"/>
      <w:jc w:val="both"/>
      <w:outlineLvl w:val="1"/>
    </w:pPr>
    <w:rPr>
      <w:rFonts w:ascii="Times New Roman Bold" w:eastAsia="Times New Roman" w:hAnsi="Times New Roman Bold" w:cs="Times New Roman Bold"/>
      <w:szCs w:val="20"/>
      <w:lang w:val="x-none" w:eastAsia="ar-SA"/>
    </w:rPr>
  </w:style>
  <w:style w:type="paragraph" w:styleId="Heading3">
    <w:name w:val="heading 3"/>
    <w:basedOn w:val="Normal"/>
    <w:next w:val="Normal"/>
    <w:link w:val="Heading3Char"/>
    <w:uiPriority w:val="9"/>
    <w:unhideWhenUsed/>
    <w:qFormat/>
    <w:rsid w:val="00097049"/>
    <w:pPr>
      <w:keepNext/>
      <w:numPr>
        <w:ilvl w:val="2"/>
        <w:numId w:val="1"/>
      </w:numPr>
      <w:tabs>
        <w:tab w:val="num" w:pos="680"/>
      </w:tabs>
      <w:suppressAutoHyphens/>
      <w:spacing w:after="0" w:line="240" w:lineRule="auto"/>
      <w:ind w:left="851" w:hanging="851"/>
      <w:jc w:val="center"/>
      <w:outlineLvl w:val="2"/>
    </w:pPr>
    <w:rPr>
      <w:rFonts w:ascii="Times New Roman" w:eastAsia="Times New Roman" w:hAnsi="Times New Roman" w:cs="Times New Roman"/>
      <w:b/>
      <w:sz w:val="32"/>
      <w:szCs w:val="24"/>
      <w:lang w:val="x-none" w:eastAsia="ar-SA"/>
    </w:rPr>
  </w:style>
  <w:style w:type="paragraph" w:styleId="Heading4">
    <w:name w:val="heading 4"/>
    <w:basedOn w:val="Normal"/>
    <w:next w:val="Normal"/>
    <w:link w:val="Heading4Char"/>
    <w:uiPriority w:val="9"/>
    <w:unhideWhenUsed/>
    <w:qFormat/>
    <w:rsid w:val="00097049"/>
    <w:pPr>
      <w:keepNext/>
      <w:numPr>
        <w:ilvl w:val="3"/>
        <w:numId w:val="1"/>
      </w:numPr>
      <w:tabs>
        <w:tab w:val="num" w:pos="864"/>
      </w:tabs>
      <w:suppressAutoHyphens/>
      <w:spacing w:before="240" w:after="60" w:line="240" w:lineRule="auto"/>
      <w:ind w:left="864"/>
      <w:outlineLvl w:val="3"/>
    </w:pPr>
    <w:rPr>
      <w:rFonts w:ascii="Times New Roman" w:eastAsia="Times New Roman" w:hAnsi="Times New Roman" w:cs="Times New Roman"/>
      <w:b/>
      <w:bCs/>
      <w:sz w:val="28"/>
      <w:szCs w:val="28"/>
      <w:lang w:val="x-none" w:eastAsia="ar-SA"/>
    </w:rPr>
  </w:style>
  <w:style w:type="paragraph" w:styleId="Heading5">
    <w:name w:val="heading 5"/>
    <w:basedOn w:val="Normal"/>
    <w:next w:val="Normal"/>
    <w:link w:val="Heading5Char"/>
    <w:unhideWhenUsed/>
    <w:qFormat/>
    <w:rsid w:val="00097049"/>
    <w:pPr>
      <w:keepNext/>
      <w:numPr>
        <w:ilvl w:val="4"/>
        <w:numId w:val="1"/>
      </w:numPr>
      <w:tabs>
        <w:tab w:val="num" w:pos="1008"/>
      </w:tabs>
      <w:suppressAutoHyphens/>
      <w:spacing w:after="0" w:line="240" w:lineRule="auto"/>
      <w:ind w:left="1008"/>
      <w:jc w:val="both"/>
      <w:outlineLvl w:val="4"/>
    </w:pPr>
    <w:rPr>
      <w:rFonts w:ascii="Times New Roman" w:eastAsia="Times New Roman" w:hAnsi="Times New Roman" w:cs="Times New Roman"/>
      <w:b/>
      <w:bCs/>
      <w:sz w:val="24"/>
      <w:szCs w:val="24"/>
      <w:lang w:val="x-none" w:eastAsia="ar-SA"/>
    </w:rPr>
  </w:style>
  <w:style w:type="paragraph" w:styleId="Heading6">
    <w:name w:val="heading 6"/>
    <w:basedOn w:val="Normal"/>
    <w:next w:val="Normal"/>
    <w:link w:val="Heading6Char"/>
    <w:uiPriority w:val="9"/>
    <w:unhideWhenUsed/>
    <w:qFormat/>
    <w:rsid w:val="00097049"/>
    <w:pPr>
      <w:keepNext/>
      <w:numPr>
        <w:ilvl w:val="5"/>
        <w:numId w:val="1"/>
      </w:numPr>
      <w:tabs>
        <w:tab w:val="num" w:pos="1152"/>
      </w:tabs>
      <w:suppressAutoHyphens/>
      <w:spacing w:after="0" w:line="240" w:lineRule="auto"/>
      <w:ind w:left="1152"/>
      <w:jc w:val="both"/>
      <w:outlineLvl w:val="5"/>
    </w:pPr>
    <w:rPr>
      <w:rFonts w:ascii="Times New Roman" w:eastAsia="Times New Roman" w:hAnsi="Times New Roman" w:cs="Times New Roman"/>
      <w:b/>
      <w:bCs/>
      <w:sz w:val="28"/>
      <w:szCs w:val="24"/>
      <w:lang w:val="x-none" w:eastAsia="ar-SA"/>
    </w:rPr>
  </w:style>
  <w:style w:type="paragraph" w:styleId="Heading7">
    <w:name w:val="heading 7"/>
    <w:basedOn w:val="Normal"/>
    <w:next w:val="Normal"/>
    <w:link w:val="Heading7Char"/>
    <w:uiPriority w:val="9"/>
    <w:unhideWhenUsed/>
    <w:qFormat/>
    <w:rsid w:val="00097049"/>
    <w:pPr>
      <w:numPr>
        <w:ilvl w:val="6"/>
        <w:numId w:val="1"/>
      </w:numPr>
      <w:tabs>
        <w:tab w:val="num" w:pos="1296"/>
      </w:tabs>
      <w:suppressAutoHyphens/>
      <w:spacing w:before="240" w:after="60" w:line="240" w:lineRule="auto"/>
      <w:ind w:left="1296"/>
      <w:jc w:val="both"/>
      <w:outlineLvl w:val="6"/>
    </w:pPr>
    <w:rPr>
      <w:rFonts w:ascii="Times New Roman" w:eastAsia="Times New Roman" w:hAnsi="Times New Roman" w:cs="Times New Roman"/>
      <w:sz w:val="24"/>
      <w:szCs w:val="24"/>
      <w:lang w:val="x-none" w:eastAsia="ar-SA"/>
    </w:rPr>
  </w:style>
  <w:style w:type="paragraph" w:styleId="Heading8">
    <w:name w:val="heading 8"/>
    <w:basedOn w:val="Normal"/>
    <w:next w:val="Normal"/>
    <w:link w:val="Heading8Char"/>
    <w:uiPriority w:val="9"/>
    <w:unhideWhenUsed/>
    <w:qFormat/>
    <w:rsid w:val="00097049"/>
    <w:pPr>
      <w:numPr>
        <w:ilvl w:val="7"/>
        <w:numId w:val="1"/>
      </w:numPr>
      <w:tabs>
        <w:tab w:val="num" w:pos="1440"/>
      </w:tabs>
      <w:suppressAutoHyphens/>
      <w:spacing w:before="240" w:after="60" w:line="240" w:lineRule="auto"/>
      <w:ind w:left="1440"/>
      <w:jc w:val="both"/>
      <w:outlineLvl w:val="7"/>
    </w:pPr>
    <w:rPr>
      <w:rFonts w:ascii="Times New Roman" w:eastAsia="Times New Roman" w:hAnsi="Times New Roman" w:cs="Times New Roman"/>
      <w:i/>
      <w:iCs/>
      <w:sz w:val="24"/>
      <w:szCs w:val="24"/>
      <w:lang w:val="x-none" w:eastAsia="ar-SA"/>
    </w:rPr>
  </w:style>
  <w:style w:type="paragraph" w:styleId="Heading9">
    <w:name w:val="heading 9"/>
    <w:basedOn w:val="Normal"/>
    <w:next w:val="Normal"/>
    <w:link w:val="Heading9Char"/>
    <w:uiPriority w:val="9"/>
    <w:unhideWhenUsed/>
    <w:qFormat/>
    <w:rsid w:val="00097049"/>
    <w:pPr>
      <w:numPr>
        <w:ilvl w:val="8"/>
        <w:numId w:val="1"/>
      </w:numPr>
      <w:tabs>
        <w:tab w:val="num" w:pos="1584"/>
      </w:tabs>
      <w:suppressAutoHyphens/>
      <w:spacing w:before="240" w:after="60" w:line="240" w:lineRule="auto"/>
      <w:ind w:left="1584"/>
      <w:jc w:val="both"/>
      <w:outlineLvl w:val="8"/>
    </w:pPr>
    <w:rPr>
      <w:rFonts w:ascii="Times New Roman" w:eastAsia="Times New Roman" w:hAnsi="Times New Roman" w:cs="Times New Roman"/>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Virsraksts 1 Char"/>
    <w:basedOn w:val="DefaultParagraphFont"/>
    <w:link w:val="Heading1"/>
    <w:rsid w:val="00097049"/>
    <w:rPr>
      <w:rFonts w:ascii="Times New Roman Bold" w:eastAsia="Times New Roman" w:hAnsi="Times New Roman Bold" w:cs="Times New Roman Bold"/>
      <w:caps/>
      <w:sz w:val="28"/>
      <w:szCs w:val="20"/>
      <w:lang w:val="x-none" w:eastAsia="ar-SA"/>
    </w:rPr>
  </w:style>
  <w:style w:type="character" w:customStyle="1" w:styleId="Heading2Char">
    <w:name w:val="Heading 2 Char"/>
    <w:aliases w:val="Second subtitle Char,Char Char"/>
    <w:basedOn w:val="DefaultParagraphFont"/>
    <w:link w:val="Heading2"/>
    <w:uiPriority w:val="99"/>
    <w:rsid w:val="00097049"/>
    <w:rPr>
      <w:rFonts w:ascii="Times New Roman Bold" w:eastAsia="Times New Roman" w:hAnsi="Times New Roman Bold" w:cs="Times New Roman Bold"/>
      <w:szCs w:val="20"/>
      <w:lang w:val="x-none" w:eastAsia="ar-SA"/>
    </w:rPr>
  </w:style>
  <w:style w:type="character" w:customStyle="1" w:styleId="Heading3Char">
    <w:name w:val="Heading 3 Char"/>
    <w:basedOn w:val="DefaultParagraphFont"/>
    <w:link w:val="Heading3"/>
    <w:uiPriority w:val="9"/>
    <w:rsid w:val="00097049"/>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097049"/>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097049"/>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097049"/>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097049"/>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097049"/>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097049"/>
    <w:rPr>
      <w:rFonts w:ascii="Times New Roman" w:eastAsia="Times New Roman" w:hAnsi="Times New Roman" w:cs="Times New Roman"/>
      <w:lang w:val="x-none" w:eastAsia="ar-SA"/>
    </w:rPr>
  </w:style>
  <w:style w:type="numbering" w:customStyle="1" w:styleId="NoList1">
    <w:name w:val="No List1"/>
    <w:next w:val="NoList"/>
    <w:uiPriority w:val="99"/>
    <w:semiHidden/>
    <w:unhideWhenUsed/>
    <w:rsid w:val="00097049"/>
  </w:style>
  <w:style w:type="character" w:styleId="Hyperlink">
    <w:name w:val="Hyperlink"/>
    <w:uiPriority w:val="99"/>
    <w:unhideWhenUsed/>
    <w:rsid w:val="00097049"/>
    <w:rPr>
      <w:color w:val="0000FF"/>
      <w:u w:val="single"/>
    </w:rPr>
  </w:style>
  <w:style w:type="character" w:customStyle="1" w:styleId="Heading1Char1">
    <w:name w:val="Heading 1 Char1"/>
    <w:aliases w:val="H1 Char1,First subtitle Char1"/>
    <w:basedOn w:val="DefaultParagraphFont"/>
    <w:rsid w:val="00097049"/>
    <w:rPr>
      <w:rFonts w:ascii="Cambria" w:eastAsia="Times New Roman" w:hAnsi="Cambria" w:cs="Times New Roman" w:hint="default"/>
      <w:b/>
      <w:bCs/>
      <w:color w:val="365F91"/>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097049"/>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097049"/>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097049"/>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097049"/>
    <w:pPr>
      <w:spacing w:after="200" w:line="240" w:lineRule="auto"/>
    </w:pPr>
    <w:rPr>
      <w:rFonts w:ascii="Calibri" w:eastAsia="Times New Roman" w:hAnsi="Calibri" w:cs="Times New Roman"/>
      <w:sz w:val="20"/>
      <w:szCs w:val="20"/>
      <w:lang w:eastAsia="lv-LV"/>
    </w:rPr>
  </w:style>
  <w:style w:type="character" w:customStyle="1" w:styleId="CommentTextChar1">
    <w:name w:val="Comment Text Char1"/>
    <w:basedOn w:val="DefaultParagraphFont"/>
    <w:uiPriority w:val="99"/>
    <w:semiHidden/>
    <w:rsid w:val="00097049"/>
    <w:rPr>
      <w:sz w:val="20"/>
      <w:szCs w:val="20"/>
    </w:rPr>
  </w:style>
  <w:style w:type="character" w:customStyle="1" w:styleId="HeaderChar">
    <w:name w:val="Header Char"/>
    <w:basedOn w:val="DefaultParagraphFont"/>
    <w:link w:val="Header"/>
    <w:uiPriority w:val="99"/>
    <w:rsid w:val="00097049"/>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097049"/>
    <w:pPr>
      <w:tabs>
        <w:tab w:val="center" w:pos="4153"/>
        <w:tab w:val="right" w:pos="8306"/>
      </w:tabs>
      <w:suppressAutoHyphens/>
      <w:spacing w:after="0" w:line="240" w:lineRule="auto"/>
      <w:jc w:val="both"/>
    </w:pPr>
    <w:rPr>
      <w:rFonts w:ascii="Times New Roman" w:eastAsia="Calibri" w:hAnsi="Times New Roman" w:cs="Times New Roman"/>
      <w:sz w:val="24"/>
      <w:szCs w:val="24"/>
      <w:lang w:val="x-none" w:eastAsia="ar-SA"/>
    </w:rPr>
  </w:style>
  <w:style w:type="character" w:customStyle="1" w:styleId="HeaderChar1">
    <w:name w:val="Header Char1"/>
    <w:basedOn w:val="DefaultParagraphFont"/>
    <w:uiPriority w:val="99"/>
    <w:semiHidden/>
    <w:rsid w:val="00097049"/>
  </w:style>
  <w:style w:type="character" w:customStyle="1" w:styleId="FooterChar">
    <w:name w:val="Footer Char"/>
    <w:basedOn w:val="DefaultParagraphFont"/>
    <w:link w:val="Footer"/>
    <w:uiPriority w:val="99"/>
    <w:rsid w:val="00097049"/>
    <w:rPr>
      <w:rFonts w:ascii="Calibri" w:eastAsia="Times New Roman" w:hAnsi="Calibri" w:cs="Times New Roman"/>
      <w:lang w:eastAsia="lv-LV"/>
    </w:rPr>
  </w:style>
  <w:style w:type="paragraph" w:styleId="Footer">
    <w:name w:val="footer"/>
    <w:basedOn w:val="Normal"/>
    <w:link w:val="FooterChar"/>
    <w:uiPriority w:val="99"/>
    <w:unhideWhenUsed/>
    <w:rsid w:val="00097049"/>
    <w:pPr>
      <w:tabs>
        <w:tab w:val="center" w:pos="4153"/>
        <w:tab w:val="right" w:pos="8306"/>
      </w:tabs>
      <w:spacing w:after="0" w:line="240" w:lineRule="auto"/>
    </w:pPr>
    <w:rPr>
      <w:rFonts w:ascii="Calibri" w:eastAsia="Times New Roman" w:hAnsi="Calibri" w:cs="Times New Roman"/>
      <w:lang w:eastAsia="lv-LV"/>
    </w:rPr>
  </w:style>
  <w:style w:type="character" w:customStyle="1" w:styleId="FooterChar1">
    <w:name w:val="Footer Char1"/>
    <w:basedOn w:val="DefaultParagraphFont"/>
    <w:uiPriority w:val="99"/>
    <w:semiHidden/>
    <w:rsid w:val="00097049"/>
  </w:style>
  <w:style w:type="character" w:customStyle="1" w:styleId="BodyTextChar">
    <w:name w:val="Body Text Char"/>
    <w:basedOn w:val="DefaultParagraphFont"/>
    <w:link w:val="BodyText"/>
    <w:rsid w:val="00097049"/>
    <w:rPr>
      <w:rFonts w:ascii="Arial Narrow" w:eastAsia="Times New Roman" w:hAnsi="Arial Narrow" w:cs="Times New Roman"/>
      <w:b/>
      <w:bCs/>
      <w:sz w:val="24"/>
      <w:szCs w:val="24"/>
    </w:rPr>
  </w:style>
  <w:style w:type="paragraph" w:styleId="BodyText">
    <w:name w:val="Body Text"/>
    <w:basedOn w:val="Normal"/>
    <w:link w:val="BodyTextChar"/>
    <w:unhideWhenUsed/>
    <w:rsid w:val="00097049"/>
    <w:pPr>
      <w:spacing w:after="0" w:line="240" w:lineRule="auto"/>
      <w:jc w:val="both"/>
    </w:pPr>
    <w:rPr>
      <w:rFonts w:ascii="Arial Narrow" w:eastAsia="Times New Roman" w:hAnsi="Arial Narrow" w:cs="Times New Roman"/>
      <w:b/>
      <w:bCs/>
      <w:sz w:val="24"/>
      <w:szCs w:val="24"/>
    </w:rPr>
  </w:style>
  <w:style w:type="character" w:customStyle="1" w:styleId="BodyTextChar1">
    <w:name w:val="Body Text Char1"/>
    <w:basedOn w:val="DefaultParagraphFont"/>
    <w:uiPriority w:val="99"/>
    <w:semiHidden/>
    <w:rsid w:val="00097049"/>
  </w:style>
  <w:style w:type="character" w:customStyle="1" w:styleId="BodyTextIndentChar">
    <w:name w:val="Body Text Indent Char"/>
    <w:basedOn w:val="DefaultParagraphFont"/>
    <w:link w:val="BodyTextIndent"/>
    <w:uiPriority w:val="99"/>
    <w:semiHidden/>
    <w:rsid w:val="00097049"/>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097049"/>
    <w:pPr>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1">
    <w:name w:val="Body Text Indent Char1"/>
    <w:basedOn w:val="DefaultParagraphFont"/>
    <w:uiPriority w:val="99"/>
    <w:semiHidden/>
    <w:rsid w:val="00097049"/>
  </w:style>
  <w:style w:type="character" w:customStyle="1" w:styleId="BodyText3Char">
    <w:name w:val="Body Text 3 Char"/>
    <w:basedOn w:val="DefaultParagraphFont"/>
    <w:link w:val="BodyText3"/>
    <w:semiHidden/>
    <w:rsid w:val="00097049"/>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097049"/>
    <w:pPr>
      <w:spacing w:after="120" w:line="240" w:lineRule="auto"/>
      <w:ind w:left="851" w:hanging="851"/>
      <w:jc w:val="both"/>
    </w:pPr>
    <w:rPr>
      <w:rFonts w:ascii="Calibri" w:eastAsia="ヒラギノ角ゴ Pro W3" w:hAnsi="Calibri" w:cs="Times New Roman"/>
      <w:color w:val="000000"/>
      <w:sz w:val="18"/>
      <w:szCs w:val="18"/>
    </w:rPr>
  </w:style>
  <w:style w:type="character" w:customStyle="1" w:styleId="BodyText3Char1">
    <w:name w:val="Body Text 3 Char1"/>
    <w:basedOn w:val="DefaultParagraphFont"/>
    <w:uiPriority w:val="99"/>
    <w:semiHidden/>
    <w:rsid w:val="00097049"/>
    <w:rPr>
      <w:sz w:val="16"/>
      <w:szCs w:val="16"/>
    </w:rPr>
  </w:style>
  <w:style w:type="character" w:customStyle="1" w:styleId="CommentSubjectChar">
    <w:name w:val="Comment Subject Char"/>
    <w:basedOn w:val="CommentTextChar"/>
    <w:link w:val="CommentSubject"/>
    <w:uiPriority w:val="99"/>
    <w:semiHidden/>
    <w:rsid w:val="00097049"/>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097049"/>
    <w:rPr>
      <w:b/>
      <w:bCs/>
    </w:rPr>
  </w:style>
  <w:style w:type="character" w:customStyle="1" w:styleId="CommentSubjectChar1">
    <w:name w:val="Comment Subject Char1"/>
    <w:basedOn w:val="CommentTextChar1"/>
    <w:uiPriority w:val="99"/>
    <w:semiHidden/>
    <w:rsid w:val="00097049"/>
    <w:rPr>
      <w:b/>
      <w:bCs/>
      <w:sz w:val="20"/>
      <w:szCs w:val="20"/>
    </w:rPr>
  </w:style>
  <w:style w:type="character" w:customStyle="1" w:styleId="BalloonTextChar">
    <w:name w:val="Balloon Text Char"/>
    <w:basedOn w:val="DefaultParagraphFont"/>
    <w:link w:val="BalloonText"/>
    <w:uiPriority w:val="99"/>
    <w:semiHidden/>
    <w:rsid w:val="00097049"/>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097049"/>
    <w:pPr>
      <w:suppressAutoHyphens/>
      <w:spacing w:after="0" w:line="240" w:lineRule="auto"/>
      <w:jc w:val="both"/>
    </w:pPr>
    <w:rPr>
      <w:rFonts w:ascii="Tahoma" w:eastAsia="Calibri" w:hAnsi="Tahoma" w:cs="Tahoma"/>
      <w:sz w:val="16"/>
      <w:szCs w:val="16"/>
      <w:lang w:eastAsia="ar-SA"/>
    </w:rPr>
  </w:style>
  <w:style w:type="character" w:customStyle="1" w:styleId="BalloonTextChar1">
    <w:name w:val="Balloon Text Char1"/>
    <w:basedOn w:val="DefaultParagraphFont"/>
    <w:uiPriority w:val="99"/>
    <w:semiHidden/>
    <w:rsid w:val="00097049"/>
    <w:rPr>
      <w:rFonts w:ascii="Segoe UI" w:hAnsi="Segoe UI" w:cs="Segoe UI"/>
      <w:sz w:val="18"/>
      <w:szCs w:val="18"/>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
    <w:link w:val="ListParagraph"/>
    <w:uiPriority w:val="34"/>
    <w:qFormat/>
    <w:locked/>
    <w:rsid w:val="00097049"/>
    <w:rPr>
      <w:rFonts w:ascii="Times New Roman" w:hAnsi="Times New Roman" w:cs="Times New Roman"/>
      <w:sz w:val="24"/>
      <w:szCs w:val="24"/>
      <w:lang w:eastAsia="ar-SA"/>
    </w:rPr>
  </w:style>
  <w:style w:type="paragraph" w:customStyle="1" w:styleId="PPSBullet1">
    <w:name w:val="PPS_Bullet1"/>
    <w:basedOn w:val="Normal"/>
    <w:next w:val="ListParagraph"/>
    <w:qFormat/>
    <w:rsid w:val="00097049"/>
    <w:pPr>
      <w:spacing w:before="60" w:after="60" w:line="240" w:lineRule="auto"/>
      <w:jc w:val="both"/>
    </w:pPr>
    <w:rPr>
      <w:rFonts w:ascii="Times New Roman" w:hAnsi="Times New Roman" w:cs="Times New Roman"/>
      <w:sz w:val="24"/>
      <w:szCs w:val="24"/>
      <w:lang w:eastAsia="ar-SA"/>
    </w:rPr>
  </w:style>
  <w:style w:type="character" w:customStyle="1" w:styleId="ApakpunktsChar">
    <w:name w:val="Apakšpunkts Char"/>
    <w:link w:val="Apakpunkts"/>
    <w:locked/>
    <w:rsid w:val="00097049"/>
    <w:rPr>
      <w:rFonts w:ascii="Arial" w:eastAsia="Times New Roman" w:hAnsi="Arial" w:cs="Arial"/>
      <w:b/>
      <w:szCs w:val="24"/>
    </w:rPr>
  </w:style>
  <w:style w:type="paragraph" w:customStyle="1" w:styleId="Apakpunkts">
    <w:name w:val="Apakšpunkts"/>
    <w:basedOn w:val="Normal"/>
    <w:link w:val="ApakpunktsChar"/>
    <w:rsid w:val="00097049"/>
    <w:pPr>
      <w:tabs>
        <w:tab w:val="num" w:pos="851"/>
      </w:tabs>
      <w:spacing w:after="0" w:line="240" w:lineRule="auto"/>
      <w:ind w:left="851" w:hanging="851"/>
    </w:pPr>
    <w:rPr>
      <w:rFonts w:ascii="Arial" w:eastAsia="Times New Roman" w:hAnsi="Arial" w:cs="Arial"/>
      <w:b/>
      <w:szCs w:val="24"/>
    </w:rPr>
  </w:style>
  <w:style w:type="paragraph" w:customStyle="1" w:styleId="Punkts">
    <w:name w:val="Punkts"/>
    <w:basedOn w:val="Normal"/>
    <w:next w:val="Apakpunkts"/>
    <w:rsid w:val="00097049"/>
    <w:pPr>
      <w:numPr>
        <w:ilvl w:val="1"/>
        <w:numId w:val="2"/>
      </w:numPr>
      <w:spacing w:after="0" w:line="240" w:lineRule="auto"/>
    </w:pPr>
    <w:rPr>
      <w:rFonts w:ascii="Arial" w:eastAsia="Times New Roman" w:hAnsi="Arial" w:cs="Times New Roman"/>
      <w:b/>
      <w:sz w:val="20"/>
      <w:szCs w:val="24"/>
      <w:lang w:eastAsia="lv-LV"/>
    </w:rPr>
  </w:style>
  <w:style w:type="paragraph" w:customStyle="1" w:styleId="Rindkopa">
    <w:name w:val="Rindkopa"/>
    <w:basedOn w:val="Normal"/>
    <w:next w:val="Punkts"/>
    <w:rsid w:val="00097049"/>
    <w:pPr>
      <w:spacing w:after="0" w:line="240" w:lineRule="auto"/>
      <w:ind w:left="851"/>
      <w:jc w:val="both"/>
    </w:pPr>
    <w:rPr>
      <w:rFonts w:ascii="Arial" w:eastAsia="Times New Roman" w:hAnsi="Arial" w:cs="Times New Roman"/>
      <w:sz w:val="20"/>
      <w:szCs w:val="24"/>
      <w:lang w:eastAsia="lv-LV"/>
    </w:rPr>
  </w:style>
  <w:style w:type="paragraph" w:customStyle="1" w:styleId="Paragrfs">
    <w:name w:val="Paragrāfs"/>
    <w:basedOn w:val="Normal"/>
    <w:next w:val="Rindkopa"/>
    <w:rsid w:val="00097049"/>
    <w:pPr>
      <w:numPr>
        <w:ilvl w:val="2"/>
        <w:numId w:val="2"/>
      </w:numPr>
      <w:spacing w:after="0" w:line="240" w:lineRule="auto"/>
      <w:jc w:val="both"/>
    </w:pPr>
    <w:rPr>
      <w:rFonts w:ascii="Arial" w:eastAsia="Times New Roman" w:hAnsi="Arial" w:cs="Times New Roman"/>
      <w:sz w:val="20"/>
      <w:szCs w:val="24"/>
      <w:lang w:eastAsia="lv-LV"/>
    </w:rPr>
  </w:style>
  <w:style w:type="paragraph" w:customStyle="1" w:styleId="Style2">
    <w:name w:val="Style2"/>
    <w:basedOn w:val="Normal"/>
    <w:uiPriority w:val="99"/>
    <w:rsid w:val="00097049"/>
    <w:pPr>
      <w:widowControl w:val="0"/>
      <w:autoSpaceDE w:val="0"/>
      <w:autoSpaceDN w:val="0"/>
      <w:adjustRightInd w:val="0"/>
      <w:spacing w:after="0" w:line="276" w:lineRule="exact"/>
      <w:ind w:hanging="557"/>
      <w:jc w:val="both"/>
    </w:pPr>
    <w:rPr>
      <w:rFonts w:ascii="Times New Roman" w:eastAsia="Times New Roman" w:hAnsi="Times New Roman" w:cs="Times New Roman"/>
      <w:sz w:val="24"/>
      <w:szCs w:val="24"/>
      <w:lang w:eastAsia="lv-LV"/>
    </w:rPr>
  </w:style>
  <w:style w:type="paragraph" w:customStyle="1" w:styleId="Atsauce">
    <w:name w:val="Atsauce"/>
    <w:basedOn w:val="FootnoteText"/>
    <w:rsid w:val="00097049"/>
    <w:pPr>
      <w:suppressAutoHyphens w:val="0"/>
      <w:jc w:val="left"/>
    </w:pPr>
    <w:rPr>
      <w:rFonts w:ascii="Arial" w:eastAsia="Times New Roman" w:hAnsi="Arial" w:cs="Arial"/>
      <w:sz w:val="16"/>
      <w:szCs w:val="16"/>
      <w:lang w:eastAsia="en-US"/>
    </w:rPr>
  </w:style>
  <w:style w:type="paragraph" w:customStyle="1" w:styleId="Default">
    <w:name w:val="Default"/>
    <w:rsid w:val="00097049"/>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097049"/>
    <w:pPr>
      <w:spacing w:line="276" w:lineRule="atLeast"/>
    </w:pPr>
    <w:rPr>
      <w:rFonts w:cs="Times New Roman"/>
      <w:color w:val="auto"/>
    </w:rPr>
  </w:style>
  <w:style w:type="paragraph" w:customStyle="1" w:styleId="CM143">
    <w:name w:val="CM143"/>
    <w:basedOn w:val="Default"/>
    <w:next w:val="Default"/>
    <w:rsid w:val="00097049"/>
    <w:rPr>
      <w:rFonts w:cs="Times New Roman"/>
      <w:color w:val="auto"/>
    </w:rPr>
  </w:style>
  <w:style w:type="paragraph" w:customStyle="1" w:styleId="CM144">
    <w:name w:val="CM144"/>
    <w:basedOn w:val="Default"/>
    <w:next w:val="Default"/>
    <w:rsid w:val="00097049"/>
    <w:rPr>
      <w:rFonts w:cs="Times New Roman"/>
      <w:color w:val="auto"/>
    </w:rPr>
  </w:style>
  <w:style w:type="paragraph" w:customStyle="1" w:styleId="CM145">
    <w:name w:val="CM145"/>
    <w:basedOn w:val="Default"/>
    <w:next w:val="Default"/>
    <w:rsid w:val="00097049"/>
    <w:rPr>
      <w:rFonts w:cs="Times New Roman"/>
      <w:color w:val="auto"/>
    </w:rPr>
  </w:style>
  <w:style w:type="paragraph" w:customStyle="1" w:styleId="CM2">
    <w:name w:val="CM2"/>
    <w:basedOn w:val="Default"/>
    <w:next w:val="Default"/>
    <w:rsid w:val="00097049"/>
    <w:pPr>
      <w:spacing w:line="328" w:lineRule="atLeast"/>
    </w:pPr>
    <w:rPr>
      <w:rFonts w:cs="Times New Roman"/>
      <w:color w:val="auto"/>
    </w:rPr>
  </w:style>
  <w:style w:type="paragraph" w:customStyle="1" w:styleId="CM147">
    <w:name w:val="CM147"/>
    <w:basedOn w:val="Default"/>
    <w:next w:val="Default"/>
    <w:rsid w:val="00097049"/>
    <w:rPr>
      <w:rFonts w:cs="Times New Roman"/>
      <w:color w:val="auto"/>
    </w:rPr>
  </w:style>
  <w:style w:type="paragraph" w:customStyle="1" w:styleId="CM3">
    <w:name w:val="CM3"/>
    <w:basedOn w:val="Default"/>
    <w:next w:val="Default"/>
    <w:rsid w:val="00097049"/>
    <w:pPr>
      <w:spacing w:line="273" w:lineRule="atLeast"/>
    </w:pPr>
    <w:rPr>
      <w:rFonts w:cs="Times New Roman"/>
      <w:color w:val="auto"/>
    </w:rPr>
  </w:style>
  <w:style w:type="paragraph" w:customStyle="1" w:styleId="CM4">
    <w:name w:val="CM4"/>
    <w:basedOn w:val="Default"/>
    <w:next w:val="Default"/>
    <w:rsid w:val="00097049"/>
    <w:pPr>
      <w:spacing w:line="278" w:lineRule="atLeast"/>
    </w:pPr>
    <w:rPr>
      <w:rFonts w:cs="Times New Roman"/>
      <w:color w:val="auto"/>
    </w:rPr>
  </w:style>
  <w:style w:type="paragraph" w:customStyle="1" w:styleId="CM5">
    <w:name w:val="CM5"/>
    <w:basedOn w:val="Default"/>
    <w:next w:val="Default"/>
    <w:rsid w:val="00097049"/>
    <w:pPr>
      <w:spacing w:line="276" w:lineRule="atLeast"/>
    </w:pPr>
    <w:rPr>
      <w:rFonts w:cs="Times New Roman"/>
      <w:color w:val="auto"/>
    </w:rPr>
  </w:style>
  <w:style w:type="paragraph" w:customStyle="1" w:styleId="CM6">
    <w:name w:val="CM6"/>
    <w:basedOn w:val="Default"/>
    <w:next w:val="Default"/>
    <w:rsid w:val="00097049"/>
    <w:pPr>
      <w:spacing w:line="278" w:lineRule="atLeast"/>
    </w:pPr>
    <w:rPr>
      <w:rFonts w:cs="Times New Roman"/>
      <w:color w:val="auto"/>
    </w:rPr>
  </w:style>
  <w:style w:type="paragraph" w:customStyle="1" w:styleId="CM7">
    <w:name w:val="CM7"/>
    <w:basedOn w:val="Default"/>
    <w:next w:val="Default"/>
    <w:rsid w:val="00097049"/>
    <w:pPr>
      <w:spacing w:line="276" w:lineRule="atLeast"/>
    </w:pPr>
    <w:rPr>
      <w:rFonts w:cs="Times New Roman"/>
      <w:color w:val="auto"/>
    </w:rPr>
  </w:style>
  <w:style w:type="paragraph" w:customStyle="1" w:styleId="CM200">
    <w:name w:val="CM200"/>
    <w:basedOn w:val="Default"/>
    <w:next w:val="Default"/>
    <w:rsid w:val="00097049"/>
    <w:rPr>
      <w:rFonts w:cs="Times New Roman"/>
      <w:color w:val="auto"/>
    </w:rPr>
  </w:style>
  <w:style w:type="paragraph" w:customStyle="1" w:styleId="CM8">
    <w:name w:val="CM8"/>
    <w:basedOn w:val="Default"/>
    <w:next w:val="Default"/>
    <w:rsid w:val="00097049"/>
    <w:pPr>
      <w:spacing w:line="276" w:lineRule="atLeast"/>
    </w:pPr>
    <w:rPr>
      <w:rFonts w:cs="Times New Roman"/>
      <w:color w:val="auto"/>
    </w:rPr>
  </w:style>
  <w:style w:type="paragraph" w:customStyle="1" w:styleId="CM9">
    <w:name w:val="CM9"/>
    <w:basedOn w:val="Default"/>
    <w:next w:val="Default"/>
    <w:rsid w:val="00097049"/>
    <w:rPr>
      <w:rFonts w:cs="Times New Roman"/>
      <w:color w:val="auto"/>
    </w:rPr>
  </w:style>
  <w:style w:type="paragraph" w:customStyle="1" w:styleId="CM10">
    <w:name w:val="CM10"/>
    <w:basedOn w:val="Default"/>
    <w:next w:val="Default"/>
    <w:rsid w:val="00097049"/>
    <w:pPr>
      <w:spacing w:line="276" w:lineRule="atLeast"/>
    </w:pPr>
    <w:rPr>
      <w:rFonts w:cs="Times New Roman"/>
      <w:color w:val="auto"/>
    </w:rPr>
  </w:style>
  <w:style w:type="paragraph" w:customStyle="1" w:styleId="CM150">
    <w:name w:val="CM150"/>
    <w:basedOn w:val="Default"/>
    <w:next w:val="Default"/>
    <w:rsid w:val="00097049"/>
    <w:rPr>
      <w:rFonts w:cs="Times New Roman"/>
      <w:color w:val="auto"/>
    </w:rPr>
  </w:style>
  <w:style w:type="paragraph" w:customStyle="1" w:styleId="CM148">
    <w:name w:val="CM148"/>
    <w:basedOn w:val="Default"/>
    <w:next w:val="Default"/>
    <w:rsid w:val="00097049"/>
    <w:rPr>
      <w:rFonts w:cs="Times New Roman"/>
      <w:color w:val="auto"/>
    </w:rPr>
  </w:style>
  <w:style w:type="paragraph" w:customStyle="1" w:styleId="CM12">
    <w:name w:val="CM12"/>
    <w:basedOn w:val="Default"/>
    <w:next w:val="Default"/>
    <w:rsid w:val="00097049"/>
    <w:pPr>
      <w:spacing w:line="278" w:lineRule="atLeast"/>
    </w:pPr>
    <w:rPr>
      <w:rFonts w:cs="Times New Roman"/>
      <w:color w:val="auto"/>
    </w:rPr>
  </w:style>
  <w:style w:type="paragraph" w:customStyle="1" w:styleId="CM13">
    <w:name w:val="CM13"/>
    <w:basedOn w:val="Default"/>
    <w:next w:val="Default"/>
    <w:rsid w:val="00097049"/>
    <w:rPr>
      <w:rFonts w:cs="Times New Roman"/>
      <w:color w:val="auto"/>
    </w:rPr>
  </w:style>
  <w:style w:type="paragraph" w:customStyle="1" w:styleId="CM14">
    <w:name w:val="CM14"/>
    <w:basedOn w:val="Default"/>
    <w:next w:val="Default"/>
    <w:rsid w:val="00097049"/>
    <w:pPr>
      <w:spacing w:line="276" w:lineRule="atLeast"/>
    </w:pPr>
    <w:rPr>
      <w:rFonts w:cs="Times New Roman"/>
      <w:color w:val="auto"/>
    </w:rPr>
  </w:style>
  <w:style w:type="paragraph" w:customStyle="1" w:styleId="CM15">
    <w:name w:val="CM15"/>
    <w:basedOn w:val="Default"/>
    <w:next w:val="Default"/>
    <w:rsid w:val="00097049"/>
    <w:pPr>
      <w:spacing w:line="276" w:lineRule="atLeast"/>
    </w:pPr>
    <w:rPr>
      <w:rFonts w:cs="Times New Roman"/>
      <w:color w:val="auto"/>
    </w:rPr>
  </w:style>
  <w:style w:type="paragraph" w:customStyle="1" w:styleId="CM16">
    <w:name w:val="CM16"/>
    <w:basedOn w:val="Default"/>
    <w:next w:val="Default"/>
    <w:rsid w:val="00097049"/>
    <w:pPr>
      <w:spacing w:line="276" w:lineRule="atLeast"/>
    </w:pPr>
    <w:rPr>
      <w:rFonts w:cs="Times New Roman"/>
      <w:color w:val="auto"/>
    </w:rPr>
  </w:style>
  <w:style w:type="paragraph" w:customStyle="1" w:styleId="CM17">
    <w:name w:val="CM17"/>
    <w:basedOn w:val="Default"/>
    <w:next w:val="Default"/>
    <w:rsid w:val="00097049"/>
    <w:pPr>
      <w:spacing w:line="271" w:lineRule="atLeast"/>
    </w:pPr>
    <w:rPr>
      <w:rFonts w:cs="Times New Roman"/>
      <w:color w:val="auto"/>
    </w:rPr>
  </w:style>
  <w:style w:type="paragraph" w:customStyle="1" w:styleId="CM18">
    <w:name w:val="CM18"/>
    <w:basedOn w:val="Default"/>
    <w:next w:val="Default"/>
    <w:rsid w:val="00097049"/>
    <w:pPr>
      <w:spacing w:line="276" w:lineRule="atLeast"/>
    </w:pPr>
    <w:rPr>
      <w:rFonts w:cs="Times New Roman"/>
      <w:color w:val="auto"/>
    </w:rPr>
  </w:style>
  <w:style w:type="paragraph" w:customStyle="1" w:styleId="CM152">
    <w:name w:val="CM152"/>
    <w:basedOn w:val="Default"/>
    <w:next w:val="Default"/>
    <w:rsid w:val="00097049"/>
    <w:rPr>
      <w:rFonts w:cs="Times New Roman"/>
      <w:color w:val="auto"/>
    </w:rPr>
  </w:style>
  <w:style w:type="paragraph" w:customStyle="1" w:styleId="CM153">
    <w:name w:val="CM153"/>
    <w:basedOn w:val="Default"/>
    <w:next w:val="Default"/>
    <w:rsid w:val="00097049"/>
    <w:rPr>
      <w:rFonts w:cs="Times New Roman"/>
      <w:color w:val="auto"/>
    </w:rPr>
  </w:style>
  <w:style w:type="paragraph" w:customStyle="1" w:styleId="CM19">
    <w:name w:val="CM19"/>
    <w:basedOn w:val="Default"/>
    <w:next w:val="Default"/>
    <w:rsid w:val="00097049"/>
    <w:pPr>
      <w:spacing w:line="276" w:lineRule="atLeast"/>
    </w:pPr>
    <w:rPr>
      <w:rFonts w:cs="Times New Roman"/>
      <w:color w:val="auto"/>
    </w:rPr>
  </w:style>
  <w:style w:type="paragraph" w:customStyle="1" w:styleId="CM20">
    <w:name w:val="CM20"/>
    <w:basedOn w:val="Default"/>
    <w:next w:val="Default"/>
    <w:rsid w:val="00097049"/>
    <w:pPr>
      <w:spacing w:line="276" w:lineRule="atLeast"/>
    </w:pPr>
    <w:rPr>
      <w:rFonts w:cs="Times New Roman"/>
      <w:color w:val="auto"/>
    </w:rPr>
  </w:style>
  <w:style w:type="paragraph" w:customStyle="1" w:styleId="CM149">
    <w:name w:val="CM149"/>
    <w:basedOn w:val="Default"/>
    <w:next w:val="Default"/>
    <w:rsid w:val="00097049"/>
    <w:rPr>
      <w:rFonts w:cs="Times New Roman"/>
      <w:color w:val="auto"/>
    </w:rPr>
  </w:style>
  <w:style w:type="paragraph" w:customStyle="1" w:styleId="CM154">
    <w:name w:val="CM154"/>
    <w:basedOn w:val="Default"/>
    <w:next w:val="Default"/>
    <w:rsid w:val="00097049"/>
    <w:rPr>
      <w:rFonts w:cs="Times New Roman"/>
      <w:color w:val="auto"/>
    </w:rPr>
  </w:style>
  <w:style w:type="paragraph" w:customStyle="1" w:styleId="CM155">
    <w:name w:val="CM155"/>
    <w:basedOn w:val="Default"/>
    <w:next w:val="Default"/>
    <w:rsid w:val="00097049"/>
    <w:rPr>
      <w:rFonts w:cs="Times New Roman"/>
      <w:color w:val="auto"/>
    </w:rPr>
  </w:style>
  <w:style w:type="paragraph" w:customStyle="1" w:styleId="CM23">
    <w:name w:val="CM23"/>
    <w:basedOn w:val="Default"/>
    <w:next w:val="Default"/>
    <w:rsid w:val="00097049"/>
    <w:pPr>
      <w:spacing w:line="276" w:lineRule="atLeast"/>
    </w:pPr>
    <w:rPr>
      <w:rFonts w:cs="Times New Roman"/>
      <w:color w:val="auto"/>
    </w:rPr>
  </w:style>
  <w:style w:type="paragraph" w:customStyle="1" w:styleId="CM24">
    <w:name w:val="CM24"/>
    <w:basedOn w:val="Default"/>
    <w:next w:val="Default"/>
    <w:rsid w:val="00097049"/>
    <w:rPr>
      <w:rFonts w:cs="Times New Roman"/>
      <w:color w:val="auto"/>
    </w:rPr>
  </w:style>
  <w:style w:type="paragraph" w:customStyle="1" w:styleId="CM25">
    <w:name w:val="CM25"/>
    <w:basedOn w:val="Default"/>
    <w:next w:val="Default"/>
    <w:rsid w:val="00097049"/>
    <w:pPr>
      <w:spacing w:line="276" w:lineRule="atLeast"/>
    </w:pPr>
    <w:rPr>
      <w:rFonts w:cs="Times New Roman"/>
      <w:color w:val="auto"/>
    </w:rPr>
  </w:style>
  <w:style w:type="paragraph" w:customStyle="1" w:styleId="CM26">
    <w:name w:val="CM26"/>
    <w:basedOn w:val="Default"/>
    <w:next w:val="Default"/>
    <w:rsid w:val="00097049"/>
    <w:pPr>
      <w:spacing w:line="276" w:lineRule="atLeast"/>
    </w:pPr>
    <w:rPr>
      <w:rFonts w:cs="Times New Roman"/>
      <w:color w:val="auto"/>
    </w:rPr>
  </w:style>
  <w:style w:type="paragraph" w:customStyle="1" w:styleId="CM156">
    <w:name w:val="CM156"/>
    <w:basedOn w:val="Default"/>
    <w:next w:val="Default"/>
    <w:rsid w:val="00097049"/>
    <w:rPr>
      <w:rFonts w:cs="Times New Roman"/>
      <w:color w:val="auto"/>
    </w:rPr>
  </w:style>
  <w:style w:type="paragraph" w:customStyle="1" w:styleId="CM27">
    <w:name w:val="CM27"/>
    <w:basedOn w:val="Default"/>
    <w:next w:val="Default"/>
    <w:rsid w:val="00097049"/>
    <w:rPr>
      <w:rFonts w:cs="Times New Roman"/>
      <w:color w:val="auto"/>
    </w:rPr>
  </w:style>
  <w:style w:type="paragraph" w:customStyle="1" w:styleId="CM21">
    <w:name w:val="CM21"/>
    <w:basedOn w:val="Default"/>
    <w:next w:val="Default"/>
    <w:rsid w:val="00097049"/>
    <w:pPr>
      <w:spacing w:line="273" w:lineRule="atLeast"/>
    </w:pPr>
    <w:rPr>
      <w:rFonts w:cs="Times New Roman"/>
      <w:color w:val="auto"/>
    </w:rPr>
  </w:style>
  <w:style w:type="paragraph" w:customStyle="1" w:styleId="CM29">
    <w:name w:val="CM29"/>
    <w:basedOn w:val="Default"/>
    <w:next w:val="Default"/>
    <w:rsid w:val="00097049"/>
    <w:pPr>
      <w:spacing w:line="276" w:lineRule="atLeast"/>
    </w:pPr>
    <w:rPr>
      <w:rFonts w:cs="Times New Roman"/>
      <w:color w:val="auto"/>
    </w:rPr>
  </w:style>
  <w:style w:type="paragraph" w:customStyle="1" w:styleId="CM30">
    <w:name w:val="CM30"/>
    <w:basedOn w:val="Default"/>
    <w:next w:val="Default"/>
    <w:rsid w:val="00097049"/>
    <w:pPr>
      <w:spacing w:line="276" w:lineRule="atLeast"/>
    </w:pPr>
    <w:rPr>
      <w:rFonts w:cs="Times New Roman"/>
      <w:color w:val="auto"/>
    </w:rPr>
  </w:style>
  <w:style w:type="paragraph" w:customStyle="1" w:styleId="CM157">
    <w:name w:val="CM157"/>
    <w:basedOn w:val="Default"/>
    <w:next w:val="Default"/>
    <w:rsid w:val="00097049"/>
    <w:rPr>
      <w:rFonts w:cs="Times New Roman"/>
      <w:color w:val="auto"/>
    </w:rPr>
  </w:style>
  <w:style w:type="paragraph" w:customStyle="1" w:styleId="CM31">
    <w:name w:val="CM31"/>
    <w:basedOn w:val="Default"/>
    <w:next w:val="Default"/>
    <w:rsid w:val="00097049"/>
    <w:pPr>
      <w:spacing w:line="300" w:lineRule="atLeast"/>
    </w:pPr>
    <w:rPr>
      <w:rFonts w:cs="Times New Roman"/>
      <w:color w:val="auto"/>
    </w:rPr>
  </w:style>
  <w:style w:type="paragraph" w:customStyle="1" w:styleId="CM32">
    <w:name w:val="CM32"/>
    <w:basedOn w:val="Default"/>
    <w:next w:val="Default"/>
    <w:rsid w:val="00097049"/>
    <w:pPr>
      <w:spacing w:line="276" w:lineRule="atLeast"/>
    </w:pPr>
    <w:rPr>
      <w:rFonts w:cs="Times New Roman"/>
      <w:color w:val="auto"/>
    </w:rPr>
  </w:style>
  <w:style w:type="paragraph" w:customStyle="1" w:styleId="CM158">
    <w:name w:val="CM158"/>
    <w:basedOn w:val="Default"/>
    <w:next w:val="Default"/>
    <w:rsid w:val="00097049"/>
    <w:rPr>
      <w:rFonts w:cs="Times New Roman"/>
      <w:color w:val="auto"/>
    </w:rPr>
  </w:style>
  <w:style w:type="paragraph" w:customStyle="1" w:styleId="CM33">
    <w:name w:val="CM33"/>
    <w:basedOn w:val="Default"/>
    <w:next w:val="Default"/>
    <w:rsid w:val="00097049"/>
    <w:pPr>
      <w:spacing w:line="300" w:lineRule="atLeast"/>
    </w:pPr>
    <w:rPr>
      <w:rFonts w:cs="Times New Roman"/>
      <w:color w:val="auto"/>
    </w:rPr>
  </w:style>
  <w:style w:type="paragraph" w:customStyle="1" w:styleId="CM34">
    <w:name w:val="CM34"/>
    <w:basedOn w:val="Default"/>
    <w:next w:val="Default"/>
    <w:rsid w:val="00097049"/>
    <w:pPr>
      <w:spacing w:line="276" w:lineRule="atLeast"/>
    </w:pPr>
    <w:rPr>
      <w:rFonts w:cs="Times New Roman"/>
      <w:color w:val="auto"/>
    </w:rPr>
  </w:style>
  <w:style w:type="paragraph" w:customStyle="1" w:styleId="CM35">
    <w:name w:val="CM35"/>
    <w:basedOn w:val="Default"/>
    <w:next w:val="Default"/>
    <w:rsid w:val="00097049"/>
    <w:pPr>
      <w:spacing w:line="303" w:lineRule="atLeast"/>
    </w:pPr>
    <w:rPr>
      <w:rFonts w:cs="Times New Roman"/>
      <w:color w:val="auto"/>
    </w:rPr>
  </w:style>
  <w:style w:type="paragraph" w:customStyle="1" w:styleId="CM36">
    <w:name w:val="CM36"/>
    <w:basedOn w:val="Default"/>
    <w:next w:val="Default"/>
    <w:rsid w:val="00097049"/>
    <w:rPr>
      <w:rFonts w:cs="Times New Roman"/>
      <w:color w:val="auto"/>
    </w:rPr>
  </w:style>
  <w:style w:type="paragraph" w:customStyle="1" w:styleId="CM38">
    <w:name w:val="CM38"/>
    <w:basedOn w:val="Default"/>
    <w:next w:val="Default"/>
    <w:rsid w:val="00097049"/>
    <w:rPr>
      <w:rFonts w:cs="Times New Roman"/>
      <w:color w:val="auto"/>
    </w:rPr>
  </w:style>
  <w:style w:type="paragraph" w:customStyle="1" w:styleId="CM39">
    <w:name w:val="CM39"/>
    <w:basedOn w:val="Default"/>
    <w:next w:val="Default"/>
    <w:rsid w:val="00097049"/>
    <w:pPr>
      <w:spacing w:line="276" w:lineRule="atLeast"/>
    </w:pPr>
    <w:rPr>
      <w:rFonts w:cs="Times New Roman"/>
      <w:color w:val="auto"/>
    </w:rPr>
  </w:style>
  <w:style w:type="paragraph" w:customStyle="1" w:styleId="CM146">
    <w:name w:val="CM146"/>
    <w:basedOn w:val="Default"/>
    <w:next w:val="Default"/>
    <w:rsid w:val="00097049"/>
    <w:rPr>
      <w:rFonts w:cs="Times New Roman"/>
      <w:color w:val="auto"/>
    </w:rPr>
  </w:style>
  <w:style w:type="paragraph" w:customStyle="1" w:styleId="CM40">
    <w:name w:val="CM40"/>
    <w:basedOn w:val="Default"/>
    <w:next w:val="Default"/>
    <w:rsid w:val="00097049"/>
    <w:rPr>
      <w:rFonts w:cs="Times New Roman"/>
      <w:color w:val="auto"/>
    </w:rPr>
  </w:style>
  <w:style w:type="paragraph" w:customStyle="1" w:styleId="CM159">
    <w:name w:val="CM159"/>
    <w:basedOn w:val="Default"/>
    <w:next w:val="Default"/>
    <w:rsid w:val="00097049"/>
    <w:rPr>
      <w:rFonts w:cs="Times New Roman"/>
      <w:color w:val="auto"/>
    </w:rPr>
  </w:style>
  <w:style w:type="paragraph" w:customStyle="1" w:styleId="CM42">
    <w:name w:val="CM42"/>
    <w:basedOn w:val="Default"/>
    <w:next w:val="Default"/>
    <w:rsid w:val="00097049"/>
    <w:pPr>
      <w:spacing w:line="300" w:lineRule="atLeast"/>
    </w:pPr>
    <w:rPr>
      <w:rFonts w:cs="Times New Roman"/>
      <w:color w:val="auto"/>
    </w:rPr>
  </w:style>
  <w:style w:type="paragraph" w:customStyle="1" w:styleId="CM160">
    <w:name w:val="CM160"/>
    <w:basedOn w:val="Default"/>
    <w:next w:val="Default"/>
    <w:rsid w:val="00097049"/>
    <w:rPr>
      <w:rFonts w:cs="Times New Roman"/>
      <w:color w:val="auto"/>
    </w:rPr>
  </w:style>
  <w:style w:type="paragraph" w:customStyle="1" w:styleId="CM161">
    <w:name w:val="CM161"/>
    <w:basedOn w:val="Default"/>
    <w:next w:val="Default"/>
    <w:rsid w:val="00097049"/>
    <w:rPr>
      <w:rFonts w:cs="Times New Roman"/>
      <w:color w:val="auto"/>
    </w:rPr>
  </w:style>
  <w:style w:type="paragraph" w:customStyle="1" w:styleId="CM162">
    <w:name w:val="CM162"/>
    <w:basedOn w:val="Default"/>
    <w:next w:val="Default"/>
    <w:rsid w:val="00097049"/>
    <w:rPr>
      <w:rFonts w:cs="Times New Roman"/>
      <w:color w:val="auto"/>
    </w:rPr>
  </w:style>
  <w:style w:type="paragraph" w:customStyle="1" w:styleId="CM44">
    <w:name w:val="CM44"/>
    <w:basedOn w:val="Default"/>
    <w:next w:val="Default"/>
    <w:rsid w:val="00097049"/>
    <w:pPr>
      <w:spacing w:line="298" w:lineRule="atLeast"/>
    </w:pPr>
    <w:rPr>
      <w:rFonts w:cs="Times New Roman"/>
      <w:color w:val="auto"/>
    </w:rPr>
  </w:style>
  <w:style w:type="paragraph" w:customStyle="1" w:styleId="CM45">
    <w:name w:val="CM45"/>
    <w:basedOn w:val="Default"/>
    <w:next w:val="Default"/>
    <w:rsid w:val="00097049"/>
    <w:pPr>
      <w:spacing w:line="276" w:lineRule="atLeast"/>
    </w:pPr>
    <w:rPr>
      <w:rFonts w:cs="Times New Roman"/>
      <w:color w:val="auto"/>
    </w:rPr>
  </w:style>
  <w:style w:type="paragraph" w:customStyle="1" w:styleId="CM163">
    <w:name w:val="CM163"/>
    <w:basedOn w:val="Default"/>
    <w:next w:val="Default"/>
    <w:rsid w:val="00097049"/>
    <w:rPr>
      <w:rFonts w:cs="Times New Roman"/>
      <w:color w:val="auto"/>
    </w:rPr>
  </w:style>
  <w:style w:type="paragraph" w:customStyle="1" w:styleId="CM164">
    <w:name w:val="CM164"/>
    <w:basedOn w:val="Default"/>
    <w:next w:val="Default"/>
    <w:rsid w:val="00097049"/>
    <w:rPr>
      <w:rFonts w:cs="Times New Roman"/>
      <w:color w:val="auto"/>
    </w:rPr>
  </w:style>
  <w:style w:type="paragraph" w:customStyle="1" w:styleId="CM47">
    <w:name w:val="CM47"/>
    <w:basedOn w:val="Default"/>
    <w:next w:val="Default"/>
    <w:rsid w:val="00097049"/>
    <w:pPr>
      <w:spacing w:line="276" w:lineRule="atLeast"/>
    </w:pPr>
    <w:rPr>
      <w:rFonts w:cs="Times New Roman"/>
      <w:color w:val="auto"/>
    </w:rPr>
  </w:style>
  <w:style w:type="paragraph" w:customStyle="1" w:styleId="CM48">
    <w:name w:val="CM48"/>
    <w:basedOn w:val="Default"/>
    <w:next w:val="Default"/>
    <w:rsid w:val="00097049"/>
    <w:pPr>
      <w:spacing w:line="276" w:lineRule="atLeast"/>
    </w:pPr>
    <w:rPr>
      <w:rFonts w:cs="Times New Roman"/>
      <w:color w:val="auto"/>
    </w:rPr>
  </w:style>
  <w:style w:type="paragraph" w:customStyle="1" w:styleId="CM49">
    <w:name w:val="CM49"/>
    <w:basedOn w:val="Default"/>
    <w:next w:val="Default"/>
    <w:rsid w:val="00097049"/>
    <w:pPr>
      <w:spacing w:line="276" w:lineRule="atLeast"/>
    </w:pPr>
    <w:rPr>
      <w:rFonts w:cs="Times New Roman"/>
      <w:color w:val="auto"/>
    </w:rPr>
  </w:style>
  <w:style w:type="paragraph" w:customStyle="1" w:styleId="CM151">
    <w:name w:val="CM151"/>
    <w:basedOn w:val="Default"/>
    <w:next w:val="Default"/>
    <w:rsid w:val="00097049"/>
    <w:rPr>
      <w:rFonts w:cs="Times New Roman"/>
      <w:color w:val="auto"/>
    </w:rPr>
  </w:style>
  <w:style w:type="paragraph" w:customStyle="1" w:styleId="CM50">
    <w:name w:val="CM50"/>
    <w:basedOn w:val="Default"/>
    <w:next w:val="Default"/>
    <w:rsid w:val="00097049"/>
    <w:pPr>
      <w:spacing w:line="331" w:lineRule="atLeast"/>
    </w:pPr>
    <w:rPr>
      <w:rFonts w:cs="Times New Roman"/>
      <w:color w:val="auto"/>
    </w:rPr>
  </w:style>
  <w:style w:type="paragraph" w:customStyle="1" w:styleId="CM165">
    <w:name w:val="CM165"/>
    <w:basedOn w:val="Default"/>
    <w:next w:val="Default"/>
    <w:rsid w:val="00097049"/>
    <w:rPr>
      <w:rFonts w:cs="Times New Roman"/>
      <w:color w:val="auto"/>
    </w:rPr>
  </w:style>
  <w:style w:type="paragraph" w:customStyle="1" w:styleId="CM52">
    <w:name w:val="CM52"/>
    <w:basedOn w:val="Default"/>
    <w:next w:val="Default"/>
    <w:rsid w:val="00097049"/>
    <w:pPr>
      <w:spacing w:line="276" w:lineRule="atLeast"/>
    </w:pPr>
    <w:rPr>
      <w:rFonts w:cs="Times New Roman"/>
      <w:color w:val="auto"/>
    </w:rPr>
  </w:style>
  <w:style w:type="paragraph" w:customStyle="1" w:styleId="CM53">
    <w:name w:val="CM53"/>
    <w:basedOn w:val="Default"/>
    <w:next w:val="Default"/>
    <w:rsid w:val="00097049"/>
    <w:pPr>
      <w:spacing w:line="276" w:lineRule="atLeast"/>
    </w:pPr>
    <w:rPr>
      <w:rFonts w:cs="Times New Roman"/>
      <w:color w:val="auto"/>
    </w:rPr>
  </w:style>
  <w:style w:type="paragraph" w:customStyle="1" w:styleId="CM54">
    <w:name w:val="CM54"/>
    <w:basedOn w:val="Default"/>
    <w:next w:val="Default"/>
    <w:rsid w:val="00097049"/>
    <w:pPr>
      <w:spacing w:line="331" w:lineRule="atLeast"/>
    </w:pPr>
    <w:rPr>
      <w:rFonts w:cs="Times New Roman"/>
      <w:color w:val="auto"/>
    </w:rPr>
  </w:style>
  <w:style w:type="paragraph" w:customStyle="1" w:styleId="CM166">
    <w:name w:val="CM166"/>
    <w:basedOn w:val="Default"/>
    <w:next w:val="Default"/>
    <w:rsid w:val="00097049"/>
    <w:rPr>
      <w:rFonts w:cs="Times New Roman"/>
      <w:color w:val="auto"/>
    </w:rPr>
  </w:style>
  <w:style w:type="paragraph" w:customStyle="1" w:styleId="CM56">
    <w:name w:val="CM56"/>
    <w:basedOn w:val="Default"/>
    <w:next w:val="Default"/>
    <w:rsid w:val="00097049"/>
    <w:pPr>
      <w:spacing w:line="276" w:lineRule="atLeast"/>
    </w:pPr>
    <w:rPr>
      <w:rFonts w:cs="Times New Roman"/>
      <w:color w:val="auto"/>
    </w:rPr>
  </w:style>
  <w:style w:type="paragraph" w:customStyle="1" w:styleId="CM57">
    <w:name w:val="CM57"/>
    <w:basedOn w:val="Default"/>
    <w:next w:val="Default"/>
    <w:rsid w:val="00097049"/>
    <w:pPr>
      <w:spacing w:line="276" w:lineRule="atLeast"/>
    </w:pPr>
    <w:rPr>
      <w:rFonts w:cs="Times New Roman"/>
      <w:color w:val="auto"/>
    </w:rPr>
  </w:style>
  <w:style w:type="paragraph" w:customStyle="1" w:styleId="CM169">
    <w:name w:val="CM169"/>
    <w:basedOn w:val="Default"/>
    <w:next w:val="Default"/>
    <w:rsid w:val="00097049"/>
    <w:rPr>
      <w:rFonts w:cs="Times New Roman"/>
      <w:color w:val="auto"/>
    </w:rPr>
  </w:style>
  <w:style w:type="paragraph" w:customStyle="1" w:styleId="CM58">
    <w:name w:val="CM58"/>
    <w:basedOn w:val="Default"/>
    <w:next w:val="Default"/>
    <w:rsid w:val="00097049"/>
    <w:pPr>
      <w:spacing w:line="208" w:lineRule="atLeast"/>
    </w:pPr>
    <w:rPr>
      <w:rFonts w:cs="Times New Roman"/>
      <w:color w:val="auto"/>
    </w:rPr>
  </w:style>
  <w:style w:type="paragraph" w:customStyle="1" w:styleId="CM170">
    <w:name w:val="CM170"/>
    <w:basedOn w:val="Default"/>
    <w:next w:val="Default"/>
    <w:rsid w:val="00097049"/>
    <w:rPr>
      <w:rFonts w:cs="Times New Roman"/>
      <w:color w:val="auto"/>
    </w:rPr>
  </w:style>
  <w:style w:type="paragraph" w:customStyle="1" w:styleId="CM171">
    <w:name w:val="CM171"/>
    <w:basedOn w:val="Default"/>
    <w:next w:val="Default"/>
    <w:rsid w:val="00097049"/>
    <w:rPr>
      <w:rFonts w:cs="Times New Roman"/>
      <w:color w:val="auto"/>
    </w:rPr>
  </w:style>
  <w:style w:type="paragraph" w:customStyle="1" w:styleId="CM59">
    <w:name w:val="CM59"/>
    <w:basedOn w:val="Default"/>
    <w:next w:val="Default"/>
    <w:rsid w:val="00097049"/>
    <w:pPr>
      <w:spacing w:line="276" w:lineRule="atLeast"/>
    </w:pPr>
    <w:rPr>
      <w:rFonts w:cs="Times New Roman"/>
      <w:color w:val="auto"/>
    </w:rPr>
  </w:style>
  <w:style w:type="paragraph" w:customStyle="1" w:styleId="CM60">
    <w:name w:val="CM60"/>
    <w:basedOn w:val="Default"/>
    <w:next w:val="Default"/>
    <w:rsid w:val="00097049"/>
    <w:pPr>
      <w:spacing w:line="300" w:lineRule="atLeast"/>
    </w:pPr>
    <w:rPr>
      <w:rFonts w:cs="Times New Roman"/>
      <w:color w:val="auto"/>
    </w:rPr>
  </w:style>
  <w:style w:type="paragraph" w:customStyle="1" w:styleId="CM62">
    <w:name w:val="CM62"/>
    <w:basedOn w:val="Default"/>
    <w:next w:val="Default"/>
    <w:rsid w:val="00097049"/>
    <w:rPr>
      <w:rFonts w:cs="Times New Roman"/>
      <w:color w:val="auto"/>
    </w:rPr>
  </w:style>
  <w:style w:type="paragraph" w:customStyle="1" w:styleId="CM64">
    <w:name w:val="CM64"/>
    <w:basedOn w:val="Default"/>
    <w:next w:val="Default"/>
    <w:rsid w:val="00097049"/>
    <w:pPr>
      <w:spacing w:line="276" w:lineRule="atLeast"/>
    </w:pPr>
    <w:rPr>
      <w:rFonts w:cs="Times New Roman"/>
      <w:color w:val="auto"/>
    </w:rPr>
  </w:style>
  <w:style w:type="paragraph" w:customStyle="1" w:styleId="CM66">
    <w:name w:val="CM66"/>
    <w:basedOn w:val="Default"/>
    <w:next w:val="Default"/>
    <w:rsid w:val="00097049"/>
    <w:pPr>
      <w:spacing w:line="273" w:lineRule="atLeast"/>
    </w:pPr>
    <w:rPr>
      <w:rFonts w:cs="Times New Roman"/>
      <w:color w:val="auto"/>
    </w:rPr>
  </w:style>
  <w:style w:type="paragraph" w:customStyle="1" w:styleId="CM67">
    <w:name w:val="CM67"/>
    <w:basedOn w:val="Default"/>
    <w:next w:val="Default"/>
    <w:rsid w:val="00097049"/>
    <w:pPr>
      <w:spacing w:line="306" w:lineRule="atLeast"/>
    </w:pPr>
    <w:rPr>
      <w:rFonts w:cs="Times New Roman"/>
      <w:color w:val="auto"/>
    </w:rPr>
  </w:style>
  <w:style w:type="paragraph" w:customStyle="1" w:styleId="CM68">
    <w:name w:val="CM68"/>
    <w:basedOn w:val="Default"/>
    <w:next w:val="Default"/>
    <w:rsid w:val="00097049"/>
    <w:pPr>
      <w:spacing w:line="276" w:lineRule="atLeast"/>
    </w:pPr>
    <w:rPr>
      <w:rFonts w:cs="Times New Roman"/>
      <w:color w:val="auto"/>
    </w:rPr>
  </w:style>
  <w:style w:type="paragraph" w:customStyle="1" w:styleId="CM69">
    <w:name w:val="CM69"/>
    <w:basedOn w:val="Default"/>
    <w:next w:val="Default"/>
    <w:rsid w:val="00097049"/>
    <w:pPr>
      <w:spacing w:line="300" w:lineRule="atLeast"/>
    </w:pPr>
    <w:rPr>
      <w:rFonts w:cs="Times New Roman"/>
      <w:color w:val="auto"/>
    </w:rPr>
  </w:style>
  <w:style w:type="paragraph" w:customStyle="1" w:styleId="CM70">
    <w:name w:val="CM70"/>
    <w:basedOn w:val="Default"/>
    <w:next w:val="Default"/>
    <w:rsid w:val="00097049"/>
    <w:pPr>
      <w:spacing w:line="300" w:lineRule="atLeast"/>
    </w:pPr>
    <w:rPr>
      <w:rFonts w:cs="Times New Roman"/>
      <w:color w:val="auto"/>
    </w:rPr>
  </w:style>
  <w:style w:type="paragraph" w:customStyle="1" w:styleId="CM72">
    <w:name w:val="CM72"/>
    <w:basedOn w:val="Default"/>
    <w:next w:val="Default"/>
    <w:rsid w:val="00097049"/>
    <w:pPr>
      <w:spacing w:line="276" w:lineRule="atLeast"/>
    </w:pPr>
    <w:rPr>
      <w:rFonts w:cs="Times New Roman"/>
      <w:color w:val="auto"/>
    </w:rPr>
  </w:style>
  <w:style w:type="paragraph" w:customStyle="1" w:styleId="CM73">
    <w:name w:val="CM73"/>
    <w:basedOn w:val="Default"/>
    <w:next w:val="Default"/>
    <w:rsid w:val="00097049"/>
    <w:pPr>
      <w:spacing w:line="276" w:lineRule="atLeast"/>
    </w:pPr>
    <w:rPr>
      <w:rFonts w:cs="Times New Roman"/>
      <w:color w:val="auto"/>
    </w:rPr>
  </w:style>
  <w:style w:type="paragraph" w:customStyle="1" w:styleId="CM75">
    <w:name w:val="CM75"/>
    <w:basedOn w:val="Default"/>
    <w:next w:val="Default"/>
    <w:rsid w:val="00097049"/>
    <w:pPr>
      <w:spacing w:line="276" w:lineRule="atLeast"/>
    </w:pPr>
    <w:rPr>
      <w:rFonts w:cs="Times New Roman"/>
      <w:color w:val="auto"/>
    </w:rPr>
  </w:style>
  <w:style w:type="paragraph" w:customStyle="1" w:styleId="CM76">
    <w:name w:val="CM76"/>
    <w:basedOn w:val="Default"/>
    <w:next w:val="Default"/>
    <w:rsid w:val="00097049"/>
    <w:pPr>
      <w:spacing w:line="276" w:lineRule="atLeast"/>
    </w:pPr>
    <w:rPr>
      <w:rFonts w:cs="Times New Roman"/>
      <w:color w:val="auto"/>
    </w:rPr>
  </w:style>
  <w:style w:type="paragraph" w:customStyle="1" w:styleId="CM77">
    <w:name w:val="CM77"/>
    <w:basedOn w:val="Default"/>
    <w:next w:val="Default"/>
    <w:rsid w:val="00097049"/>
    <w:pPr>
      <w:spacing w:line="276" w:lineRule="atLeast"/>
    </w:pPr>
    <w:rPr>
      <w:rFonts w:cs="Times New Roman"/>
      <w:color w:val="auto"/>
    </w:rPr>
  </w:style>
  <w:style w:type="paragraph" w:customStyle="1" w:styleId="CM79">
    <w:name w:val="CM79"/>
    <w:basedOn w:val="Default"/>
    <w:next w:val="Default"/>
    <w:rsid w:val="00097049"/>
    <w:pPr>
      <w:spacing w:line="276" w:lineRule="atLeast"/>
    </w:pPr>
    <w:rPr>
      <w:rFonts w:cs="Times New Roman"/>
      <w:color w:val="auto"/>
    </w:rPr>
  </w:style>
  <w:style w:type="paragraph" w:customStyle="1" w:styleId="CM80">
    <w:name w:val="CM80"/>
    <w:basedOn w:val="Default"/>
    <w:next w:val="Default"/>
    <w:rsid w:val="00097049"/>
    <w:pPr>
      <w:spacing w:line="276" w:lineRule="atLeast"/>
    </w:pPr>
    <w:rPr>
      <w:rFonts w:cs="Times New Roman"/>
      <w:color w:val="auto"/>
    </w:rPr>
  </w:style>
  <w:style w:type="paragraph" w:customStyle="1" w:styleId="CM81">
    <w:name w:val="CM81"/>
    <w:basedOn w:val="Default"/>
    <w:next w:val="Default"/>
    <w:rsid w:val="00097049"/>
    <w:pPr>
      <w:spacing w:line="271" w:lineRule="atLeast"/>
    </w:pPr>
    <w:rPr>
      <w:rFonts w:cs="Times New Roman"/>
      <w:color w:val="auto"/>
    </w:rPr>
  </w:style>
  <w:style w:type="paragraph" w:customStyle="1" w:styleId="CM82">
    <w:name w:val="CM82"/>
    <w:basedOn w:val="Default"/>
    <w:next w:val="Default"/>
    <w:rsid w:val="00097049"/>
    <w:pPr>
      <w:spacing w:line="276" w:lineRule="atLeast"/>
    </w:pPr>
    <w:rPr>
      <w:rFonts w:cs="Times New Roman"/>
      <w:color w:val="auto"/>
    </w:rPr>
  </w:style>
  <w:style w:type="paragraph" w:customStyle="1" w:styleId="CM83">
    <w:name w:val="CM83"/>
    <w:basedOn w:val="Default"/>
    <w:next w:val="Default"/>
    <w:rsid w:val="00097049"/>
    <w:rPr>
      <w:rFonts w:cs="Times New Roman"/>
      <w:color w:val="auto"/>
    </w:rPr>
  </w:style>
  <w:style w:type="paragraph" w:customStyle="1" w:styleId="CM184">
    <w:name w:val="CM184"/>
    <w:basedOn w:val="Default"/>
    <w:next w:val="Default"/>
    <w:rsid w:val="00097049"/>
    <w:rPr>
      <w:rFonts w:cs="Times New Roman"/>
      <w:color w:val="auto"/>
    </w:rPr>
  </w:style>
  <w:style w:type="paragraph" w:customStyle="1" w:styleId="CM84">
    <w:name w:val="CM84"/>
    <w:basedOn w:val="Default"/>
    <w:next w:val="Default"/>
    <w:rsid w:val="00097049"/>
    <w:rPr>
      <w:rFonts w:cs="Times New Roman"/>
      <w:color w:val="auto"/>
    </w:rPr>
  </w:style>
  <w:style w:type="paragraph" w:customStyle="1" w:styleId="CM85">
    <w:name w:val="CM85"/>
    <w:basedOn w:val="Default"/>
    <w:next w:val="Default"/>
    <w:rsid w:val="00097049"/>
    <w:rPr>
      <w:rFonts w:cs="Times New Roman"/>
      <w:color w:val="auto"/>
    </w:rPr>
  </w:style>
  <w:style w:type="paragraph" w:customStyle="1" w:styleId="CM88">
    <w:name w:val="CM88"/>
    <w:basedOn w:val="Default"/>
    <w:next w:val="Default"/>
    <w:rsid w:val="00097049"/>
    <w:pPr>
      <w:spacing w:line="273" w:lineRule="atLeast"/>
    </w:pPr>
    <w:rPr>
      <w:rFonts w:cs="Times New Roman"/>
      <w:color w:val="auto"/>
    </w:rPr>
  </w:style>
  <w:style w:type="paragraph" w:customStyle="1" w:styleId="CM89">
    <w:name w:val="CM89"/>
    <w:basedOn w:val="Default"/>
    <w:next w:val="Default"/>
    <w:rsid w:val="00097049"/>
    <w:rPr>
      <w:rFonts w:cs="Times New Roman"/>
      <w:color w:val="auto"/>
    </w:rPr>
  </w:style>
  <w:style w:type="paragraph" w:customStyle="1" w:styleId="CM90">
    <w:name w:val="CM90"/>
    <w:basedOn w:val="Default"/>
    <w:next w:val="Default"/>
    <w:rsid w:val="00097049"/>
    <w:pPr>
      <w:spacing w:line="298" w:lineRule="atLeast"/>
    </w:pPr>
    <w:rPr>
      <w:rFonts w:cs="Times New Roman"/>
      <w:color w:val="auto"/>
    </w:rPr>
  </w:style>
  <w:style w:type="paragraph" w:customStyle="1" w:styleId="CM74">
    <w:name w:val="CM74"/>
    <w:basedOn w:val="Default"/>
    <w:next w:val="Default"/>
    <w:rsid w:val="00097049"/>
    <w:pPr>
      <w:spacing w:line="298" w:lineRule="atLeast"/>
    </w:pPr>
    <w:rPr>
      <w:rFonts w:cs="Times New Roman"/>
      <w:color w:val="auto"/>
    </w:rPr>
  </w:style>
  <w:style w:type="paragraph" w:customStyle="1" w:styleId="CM91">
    <w:name w:val="CM91"/>
    <w:basedOn w:val="Default"/>
    <w:next w:val="Default"/>
    <w:rsid w:val="00097049"/>
    <w:pPr>
      <w:spacing w:line="276" w:lineRule="atLeast"/>
    </w:pPr>
    <w:rPr>
      <w:rFonts w:cs="Times New Roman"/>
      <w:color w:val="auto"/>
    </w:rPr>
  </w:style>
  <w:style w:type="paragraph" w:customStyle="1" w:styleId="CM95">
    <w:name w:val="CM95"/>
    <w:basedOn w:val="Default"/>
    <w:next w:val="Default"/>
    <w:rsid w:val="00097049"/>
    <w:rPr>
      <w:rFonts w:cs="Times New Roman"/>
      <w:color w:val="auto"/>
    </w:rPr>
  </w:style>
  <w:style w:type="paragraph" w:customStyle="1" w:styleId="CM96">
    <w:name w:val="CM96"/>
    <w:basedOn w:val="Default"/>
    <w:next w:val="Default"/>
    <w:rsid w:val="00097049"/>
    <w:pPr>
      <w:spacing w:line="311" w:lineRule="atLeast"/>
    </w:pPr>
    <w:rPr>
      <w:rFonts w:cs="Times New Roman"/>
      <w:color w:val="auto"/>
    </w:rPr>
  </w:style>
  <w:style w:type="paragraph" w:customStyle="1" w:styleId="CM97">
    <w:name w:val="CM97"/>
    <w:basedOn w:val="Default"/>
    <w:next w:val="Default"/>
    <w:rsid w:val="00097049"/>
    <w:pPr>
      <w:spacing w:line="276" w:lineRule="atLeast"/>
    </w:pPr>
    <w:rPr>
      <w:rFonts w:cs="Times New Roman"/>
      <w:color w:val="auto"/>
    </w:rPr>
  </w:style>
  <w:style w:type="paragraph" w:customStyle="1" w:styleId="CM98">
    <w:name w:val="CM98"/>
    <w:basedOn w:val="Default"/>
    <w:next w:val="Default"/>
    <w:rsid w:val="00097049"/>
    <w:pPr>
      <w:spacing w:line="276" w:lineRule="atLeast"/>
    </w:pPr>
    <w:rPr>
      <w:rFonts w:cs="Times New Roman"/>
      <w:color w:val="auto"/>
    </w:rPr>
  </w:style>
  <w:style w:type="paragraph" w:customStyle="1" w:styleId="CM99">
    <w:name w:val="CM99"/>
    <w:basedOn w:val="Default"/>
    <w:next w:val="Default"/>
    <w:rsid w:val="00097049"/>
    <w:pPr>
      <w:spacing w:line="311" w:lineRule="atLeast"/>
    </w:pPr>
    <w:rPr>
      <w:rFonts w:cs="Times New Roman"/>
      <w:color w:val="auto"/>
    </w:rPr>
  </w:style>
  <w:style w:type="paragraph" w:customStyle="1" w:styleId="CM102">
    <w:name w:val="CM102"/>
    <w:basedOn w:val="Default"/>
    <w:next w:val="Default"/>
    <w:rsid w:val="00097049"/>
    <w:pPr>
      <w:spacing w:line="276" w:lineRule="atLeast"/>
    </w:pPr>
    <w:rPr>
      <w:rFonts w:cs="Times New Roman"/>
      <w:color w:val="auto"/>
    </w:rPr>
  </w:style>
  <w:style w:type="paragraph" w:customStyle="1" w:styleId="CM104">
    <w:name w:val="CM104"/>
    <w:basedOn w:val="Default"/>
    <w:next w:val="Default"/>
    <w:rsid w:val="00097049"/>
    <w:pPr>
      <w:spacing w:line="276" w:lineRule="atLeast"/>
    </w:pPr>
    <w:rPr>
      <w:rFonts w:cs="Times New Roman"/>
      <w:color w:val="auto"/>
    </w:rPr>
  </w:style>
  <w:style w:type="paragraph" w:customStyle="1" w:styleId="CM107">
    <w:name w:val="CM107"/>
    <w:basedOn w:val="Default"/>
    <w:next w:val="Default"/>
    <w:rsid w:val="00097049"/>
    <w:rPr>
      <w:rFonts w:cs="Times New Roman"/>
      <w:color w:val="auto"/>
    </w:rPr>
  </w:style>
  <w:style w:type="paragraph" w:customStyle="1" w:styleId="CM110">
    <w:name w:val="CM110"/>
    <w:basedOn w:val="Default"/>
    <w:next w:val="Default"/>
    <w:rsid w:val="00097049"/>
    <w:pPr>
      <w:spacing w:line="273" w:lineRule="atLeast"/>
    </w:pPr>
    <w:rPr>
      <w:rFonts w:cs="Times New Roman"/>
      <w:color w:val="auto"/>
    </w:rPr>
  </w:style>
  <w:style w:type="paragraph" w:customStyle="1" w:styleId="CM111">
    <w:name w:val="CM111"/>
    <w:basedOn w:val="Default"/>
    <w:next w:val="Default"/>
    <w:rsid w:val="00097049"/>
    <w:pPr>
      <w:spacing w:line="311" w:lineRule="atLeast"/>
    </w:pPr>
    <w:rPr>
      <w:rFonts w:cs="Times New Roman"/>
      <w:color w:val="auto"/>
    </w:rPr>
  </w:style>
  <w:style w:type="paragraph" w:customStyle="1" w:styleId="CM112">
    <w:name w:val="CM112"/>
    <w:basedOn w:val="Default"/>
    <w:next w:val="Default"/>
    <w:rsid w:val="00097049"/>
    <w:pPr>
      <w:spacing w:line="276" w:lineRule="atLeast"/>
    </w:pPr>
    <w:rPr>
      <w:rFonts w:cs="Times New Roman"/>
      <w:color w:val="auto"/>
    </w:rPr>
  </w:style>
  <w:style w:type="paragraph" w:customStyle="1" w:styleId="CM117">
    <w:name w:val="CM117"/>
    <w:basedOn w:val="Default"/>
    <w:next w:val="Default"/>
    <w:rsid w:val="00097049"/>
    <w:pPr>
      <w:spacing w:line="300" w:lineRule="atLeast"/>
    </w:pPr>
    <w:rPr>
      <w:rFonts w:cs="Times New Roman"/>
      <w:color w:val="auto"/>
    </w:rPr>
  </w:style>
  <w:style w:type="paragraph" w:customStyle="1" w:styleId="CM119">
    <w:name w:val="CM119"/>
    <w:basedOn w:val="Default"/>
    <w:next w:val="Default"/>
    <w:rsid w:val="00097049"/>
    <w:rPr>
      <w:rFonts w:cs="Times New Roman"/>
      <w:color w:val="auto"/>
    </w:rPr>
  </w:style>
  <w:style w:type="paragraph" w:customStyle="1" w:styleId="CM120">
    <w:name w:val="CM120"/>
    <w:basedOn w:val="Default"/>
    <w:next w:val="Default"/>
    <w:rsid w:val="00097049"/>
    <w:pPr>
      <w:spacing w:line="276" w:lineRule="atLeast"/>
    </w:pPr>
    <w:rPr>
      <w:rFonts w:cs="Times New Roman"/>
      <w:color w:val="auto"/>
    </w:rPr>
  </w:style>
  <w:style w:type="paragraph" w:customStyle="1" w:styleId="CM121">
    <w:name w:val="CM121"/>
    <w:basedOn w:val="Default"/>
    <w:next w:val="Default"/>
    <w:rsid w:val="00097049"/>
    <w:rPr>
      <w:rFonts w:cs="Times New Roman"/>
      <w:color w:val="auto"/>
    </w:rPr>
  </w:style>
  <w:style w:type="paragraph" w:customStyle="1" w:styleId="CM122">
    <w:name w:val="CM122"/>
    <w:basedOn w:val="Default"/>
    <w:next w:val="Default"/>
    <w:rsid w:val="00097049"/>
    <w:rPr>
      <w:rFonts w:cs="Times New Roman"/>
      <w:color w:val="auto"/>
    </w:rPr>
  </w:style>
  <w:style w:type="paragraph" w:customStyle="1" w:styleId="CM123">
    <w:name w:val="CM123"/>
    <w:basedOn w:val="Default"/>
    <w:next w:val="Default"/>
    <w:rsid w:val="00097049"/>
    <w:rPr>
      <w:rFonts w:cs="Times New Roman"/>
      <w:color w:val="auto"/>
    </w:rPr>
  </w:style>
  <w:style w:type="paragraph" w:customStyle="1" w:styleId="CM135">
    <w:name w:val="CM135"/>
    <w:basedOn w:val="Default"/>
    <w:next w:val="Default"/>
    <w:rsid w:val="00097049"/>
    <w:pPr>
      <w:spacing w:line="276" w:lineRule="atLeast"/>
    </w:pPr>
    <w:rPr>
      <w:rFonts w:cs="Times New Roman"/>
      <w:color w:val="auto"/>
    </w:rPr>
  </w:style>
  <w:style w:type="paragraph" w:customStyle="1" w:styleId="CM139">
    <w:name w:val="CM139"/>
    <w:basedOn w:val="Default"/>
    <w:next w:val="Default"/>
    <w:rsid w:val="00097049"/>
    <w:pPr>
      <w:spacing w:line="276" w:lineRule="atLeast"/>
    </w:pPr>
    <w:rPr>
      <w:rFonts w:cs="Times New Roman"/>
      <w:color w:val="auto"/>
    </w:rPr>
  </w:style>
  <w:style w:type="paragraph" w:customStyle="1" w:styleId="CM140">
    <w:name w:val="CM140"/>
    <w:basedOn w:val="Default"/>
    <w:next w:val="Default"/>
    <w:rsid w:val="00097049"/>
    <w:pPr>
      <w:spacing w:line="276" w:lineRule="atLeast"/>
    </w:pPr>
    <w:rPr>
      <w:rFonts w:cs="Times New Roman"/>
      <w:color w:val="auto"/>
    </w:rPr>
  </w:style>
  <w:style w:type="paragraph" w:customStyle="1" w:styleId="CM141">
    <w:name w:val="CM141"/>
    <w:basedOn w:val="Default"/>
    <w:next w:val="Default"/>
    <w:rsid w:val="00097049"/>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097049"/>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097049"/>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097049"/>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097049"/>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097049"/>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097049"/>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097049"/>
    <w:pPr>
      <w:jc w:val="center"/>
    </w:pPr>
  </w:style>
  <w:style w:type="paragraph" w:customStyle="1" w:styleId="StyleHeading1">
    <w:name w:val="Style Heading 1"/>
    <w:aliases w:val="H1 + Times New Roman 12 pt Left"/>
    <w:basedOn w:val="Heading1"/>
    <w:rsid w:val="00097049"/>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097049"/>
    <w:rPr>
      <w:vertAlign w:val="superscript"/>
    </w:rPr>
  </w:style>
  <w:style w:type="character" w:customStyle="1" w:styleId="FontStyle11">
    <w:name w:val="Font Style11"/>
    <w:uiPriority w:val="99"/>
    <w:rsid w:val="00097049"/>
    <w:rPr>
      <w:rFonts w:ascii="Times New Roman" w:hAnsi="Times New Roman" w:cs="Times New Roman" w:hint="default"/>
      <w:sz w:val="22"/>
      <w:szCs w:val="22"/>
    </w:rPr>
  </w:style>
  <w:style w:type="paragraph" w:customStyle="1" w:styleId="Subtitle1">
    <w:name w:val="Subtitle1"/>
    <w:basedOn w:val="Normal"/>
    <w:next w:val="Normal"/>
    <w:uiPriority w:val="11"/>
    <w:qFormat/>
    <w:rsid w:val="00097049"/>
    <w:pPr>
      <w:numPr>
        <w:ilvl w:val="1"/>
      </w:numPr>
      <w:suppressAutoHyphens/>
      <w:spacing w:line="240" w:lineRule="auto"/>
      <w:jc w:val="both"/>
    </w:pPr>
    <w:rPr>
      <w:rFonts w:eastAsia="Times New Roman"/>
      <w:color w:val="5A5A5A"/>
      <w:spacing w:val="15"/>
      <w:lang w:eastAsia="ar-SA"/>
    </w:rPr>
  </w:style>
  <w:style w:type="character" w:customStyle="1" w:styleId="SubtitleChar">
    <w:name w:val="Subtitle Char"/>
    <w:basedOn w:val="DefaultParagraphFont"/>
    <w:link w:val="Subtitle"/>
    <w:uiPriority w:val="11"/>
    <w:rsid w:val="00097049"/>
    <w:rPr>
      <w:rFonts w:eastAsia="Times New Roman"/>
      <w:color w:val="5A5A5A"/>
      <w:spacing w:val="15"/>
      <w:lang w:eastAsia="ar-SA"/>
    </w:rPr>
  </w:style>
  <w:style w:type="character" w:styleId="Strong">
    <w:name w:val="Strong"/>
    <w:uiPriority w:val="22"/>
    <w:qFormat/>
    <w:rsid w:val="00097049"/>
    <w:rPr>
      <w:b/>
      <w:bCs/>
    </w:rPr>
  </w:style>
  <w:style w:type="paragraph" w:customStyle="1" w:styleId="h3body1">
    <w:name w:val="h3_body_1"/>
    <w:autoRedefine/>
    <w:uiPriority w:val="99"/>
    <w:qFormat/>
    <w:rsid w:val="00097049"/>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097049"/>
    <w:pPr>
      <w:numPr>
        <w:numId w:val="4"/>
      </w:numPr>
    </w:pPr>
  </w:style>
  <w:style w:type="character" w:customStyle="1" w:styleId="UnresolvedMention1">
    <w:name w:val="Unresolved Mention1"/>
    <w:basedOn w:val="DefaultParagraphFont"/>
    <w:uiPriority w:val="99"/>
    <w:semiHidden/>
    <w:unhideWhenUsed/>
    <w:rsid w:val="00097049"/>
    <w:rPr>
      <w:color w:val="808080"/>
      <w:shd w:val="clear" w:color="auto" w:fill="E6E6E6"/>
    </w:rPr>
  </w:style>
  <w:style w:type="paragraph" w:customStyle="1" w:styleId="txt1">
    <w:name w:val="txt1"/>
    <w:rsid w:val="0009704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097049"/>
    <w:rPr>
      <w:i/>
      <w:iCs/>
    </w:rPr>
  </w:style>
  <w:style w:type="paragraph" w:customStyle="1" w:styleId="TimesnewRoman">
    <w:name w:val="Times new Roman"/>
    <w:basedOn w:val="Normal"/>
    <w:uiPriority w:val="99"/>
    <w:rsid w:val="00097049"/>
    <w:pPr>
      <w:spacing w:after="0" w:line="240" w:lineRule="auto"/>
    </w:pPr>
    <w:rPr>
      <w:rFonts w:ascii="Arial" w:eastAsia="Times New Roman" w:hAnsi="Arial" w:cs="Times New Roman"/>
      <w:sz w:val="24"/>
      <w:szCs w:val="24"/>
      <w:lang w:eastAsia="lv-LV"/>
    </w:rPr>
  </w:style>
  <w:style w:type="paragraph" w:customStyle="1" w:styleId="BodyText21">
    <w:name w:val="Body Text 21"/>
    <w:basedOn w:val="Normal"/>
    <w:uiPriority w:val="99"/>
    <w:rsid w:val="00097049"/>
    <w:pPr>
      <w:overflowPunct w:val="0"/>
      <w:autoSpaceDE w:val="0"/>
      <w:autoSpaceDN w:val="0"/>
      <w:adjustRightInd w:val="0"/>
      <w:spacing w:after="0" w:line="240" w:lineRule="auto"/>
      <w:jc w:val="both"/>
      <w:textAlignment w:val="baseline"/>
    </w:pPr>
    <w:rPr>
      <w:rFonts w:ascii="RimTimes" w:eastAsia="Times New Roman" w:hAnsi="RimTimes" w:cs="Times New Roman"/>
      <w:sz w:val="24"/>
      <w:szCs w:val="20"/>
      <w:lang w:eastAsia="lv-LV"/>
    </w:rPr>
  </w:style>
  <w:style w:type="paragraph" w:customStyle="1" w:styleId="v1">
    <w:name w:val="v1"/>
    <w:basedOn w:val="Normal"/>
    <w:link w:val="v1Char"/>
    <w:qFormat/>
    <w:rsid w:val="00097049"/>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097049"/>
    <w:rPr>
      <w:rFonts w:ascii="Times New Roman" w:eastAsia="Times New Roman" w:hAnsi="Times New Roman" w:cs="Times New Roman"/>
      <w:b/>
      <w:noProof/>
    </w:rPr>
  </w:style>
  <w:style w:type="paragraph" w:customStyle="1" w:styleId="RixL3">
    <w:name w:val="Rix_L3"/>
    <w:basedOn w:val="ListParagraph"/>
    <w:link w:val="RixL3Char"/>
    <w:autoRedefine/>
    <w:qFormat/>
    <w:rsid w:val="00097049"/>
    <w:pPr>
      <w:numPr>
        <w:ilvl w:val="3"/>
        <w:numId w:val="5"/>
      </w:numPr>
      <w:spacing w:before="120" w:after="120" w:line="240" w:lineRule="auto"/>
      <w:contextualSpacing w:val="0"/>
      <w:jc w:val="both"/>
    </w:pPr>
    <w:rPr>
      <w:rFonts w:eastAsia="Calibri"/>
      <w:sz w:val="22"/>
      <w:szCs w:val="22"/>
      <w:lang w:eastAsia="lv-LV"/>
    </w:rPr>
  </w:style>
  <w:style w:type="character" w:customStyle="1" w:styleId="RixL3Char">
    <w:name w:val="Rix_L3 Char"/>
    <w:link w:val="RixL3"/>
    <w:rsid w:val="00097049"/>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097049"/>
    <w:pPr>
      <w:suppressAutoHyphens/>
      <w:spacing w:after="120" w:line="240" w:lineRule="auto"/>
      <w:ind w:left="283"/>
      <w:jc w:val="both"/>
    </w:pPr>
    <w:rPr>
      <w:rFonts w:ascii="Times New Roman" w:eastAsia="Calibri" w:hAnsi="Times New Roman" w:cs="Times New Roman"/>
      <w:sz w:val="16"/>
      <w:szCs w:val="16"/>
      <w:lang w:eastAsia="ar-SA"/>
    </w:rPr>
  </w:style>
  <w:style w:type="character" w:customStyle="1" w:styleId="BodyTextIndent3Char">
    <w:name w:val="Body Text Indent 3 Char"/>
    <w:basedOn w:val="DefaultParagraphFont"/>
    <w:link w:val="BodyTextIndent3"/>
    <w:uiPriority w:val="99"/>
    <w:semiHidden/>
    <w:rsid w:val="00097049"/>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097049"/>
    <w:rPr>
      <w:sz w:val="16"/>
      <w:szCs w:val="16"/>
    </w:rPr>
  </w:style>
  <w:style w:type="numbering" w:customStyle="1" w:styleId="WWOutlineListStyle5111">
    <w:name w:val="WW_OutlineListStyle_5111"/>
    <w:rsid w:val="00097049"/>
    <w:pPr>
      <w:numPr>
        <w:numId w:val="6"/>
      </w:numPr>
    </w:pPr>
  </w:style>
  <w:style w:type="paragraph" w:styleId="NoSpacing">
    <w:name w:val="No Spacing"/>
    <w:uiPriority w:val="1"/>
    <w:qFormat/>
    <w:rsid w:val="00097049"/>
    <w:pPr>
      <w:spacing w:after="0" w:line="240" w:lineRule="auto"/>
    </w:pPr>
    <w:rPr>
      <w:rFonts w:ascii="Calibri" w:eastAsia="Calibri" w:hAnsi="Calibri" w:cs="Times New Roman"/>
    </w:rPr>
  </w:style>
  <w:style w:type="paragraph" w:customStyle="1" w:styleId="western">
    <w:name w:val="western"/>
    <w:basedOn w:val="Normal"/>
    <w:rsid w:val="00097049"/>
    <w:pPr>
      <w:suppressAutoHyphens/>
      <w:spacing w:before="280" w:after="0" w:line="240" w:lineRule="auto"/>
    </w:pPr>
    <w:rPr>
      <w:rFonts w:ascii="Futura Md TL" w:eastAsia="Times New Roman" w:hAnsi="Futura Md TL" w:cs="Futura Md TL"/>
      <w:color w:val="000000"/>
      <w:kern w:val="2"/>
      <w:lang w:eastAsia="zh-CN"/>
    </w:rPr>
  </w:style>
  <w:style w:type="paragraph" w:customStyle="1" w:styleId="Style4">
    <w:name w:val="Style4"/>
    <w:basedOn w:val="Normal"/>
    <w:uiPriority w:val="99"/>
    <w:rsid w:val="00097049"/>
    <w:pPr>
      <w:widowControl w:val="0"/>
      <w:autoSpaceDE w:val="0"/>
      <w:autoSpaceDN w:val="0"/>
      <w:adjustRightInd w:val="0"/>
      <w:spacing w:after="0" w:line="283" w:lineRule="exact"/>
      <w:ind w:firstLine="720"/>
      <w:jc w:val="both"/>
    </w:pPr>
    <w:rPr>
      <w:rFonts w:ascii="Arial Unicode MS" w:eastAsia="Arial Unicode MS" w:cs="Arial Unicode MS"/>
      <w:sz w:val="24"/>
      <w:szCs w:val="24"/>
      <w:lang w:eastAsia="lv-LV"/>
    </w:rPr>
  </w:style>
  <w:style w:type="character" w:customStyle="1" w:styleId="FontStyle14">
    <w:name w:val="Font Style14"/>
    <w:basedOn w:val="DefaultParagraphFont"/>
    <w:uiPriority w:val="99"/>
    <w:rsid w:val="00097049"/>
    <w:rPr>
      <w:rFonts w:ascii="Times New Roman" w:hAnsi="Times New Roman" w:cs="Times New Roman"/>
      <w:sz w:val="22"/>
      <w:szCs w:val="22"/>
    </w:rPr>
  </w:style>
  <w:style w:type="character" w:customStyle="1" w:styleId="FontStyle15">
    <w:name w:val="Font Style15"/>
    <w:basedOn w:val="DefaultParagraphFont"/>
    <w:uiPriority w:val="99"/>
    <w:rsid w:val="00097049"/>
    <w:rPr>
      <w:rFonts w:ascii="Times New Roman" w:hAnsi="Times New Roman" w:cs="Times New Roman"/>
      <w:i/>
      <w:iCs/>
      <w:sz w:val="22"/>
      <w:szCs w:val="22"/>
    </w:rPr>
  </w:style>
  <w:style w:type="paragraph" w:customStyle="1" w:styleId="Style8">
    <w:name w:val="Style8"/>
    <w:basedOn w:val="Normal"/>
    <w:uiPriority w:val="99"/>
    <w:rsid w:val="00097049"/>
    <w:pPr>
      <w:widowControl w:val="0"/>
      <w:autoSpaceDE w:val="0"/>
      <w:autoSpaceDN w:val="0"/>
      <w:adjustRightInd w:val="0"/>
      <w:spacing w:after="0" w:line="285" w:lineRule="exact"/>
      <w:ind w:firstLine="720"/>
    </w:pPr>
    <w:rPr>
      <w:rFonts w:ascii="Arial Unicode MS" w:eastAsia="Arial Unicode MS" w:cs="Arial Unicode MS"/>
      <w:sz w:val="24"/>
      <w:szCs w:val="24"/>
      <w:lang w:eastAsia="lv-LV"/>
    </w:rPr>
  </w:style>
  <w:style w:type="paragraph" w:customStyle="1" w:styleId="xmsonormal">
    <w:name w:val="x_msonormal"/>
    <w:basedOn w:val="Normal"/>
    <w:uiPriority w:val="99"/>
    <w:rsid w:val="00097049"/>
    <w:pPr>
      <w:spacing w:after="0" w:line="240" w:lineRule="auto"/>
    </w:pPr>
    <w:rPr>
      <w:rFonts w:ascii="Times New Roman" w:hAnsi="Times New Roman" w:cs="Times New Roman"/>
      <w:sz w:val="24"/>
      <w:szCs w:val="24"/>
      <w:lang w:eastAsia="lv-LV"/>
    </w:rPr>
  </w:style>
  <w:style w:type="character" w:customStyle="1" w:styleId="None">
    <w:name w:val="None"/>
    <w:rsid w:val="00097049"/>
  </w:style>
  <w:style w:type="paragraph" w:customStyle="1" w:styleId="tabulai">
    <w:name w:val="tabulai"/>
    <w:link w:val="tabulaiChar"/>
    <w:qFormat/>
    <w:rsid w:val="00097049"/>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097049"/>
    <w:rPr>
      <w:rFonts w:ascii="Times New Roman" w:eastAsia="Arial Unicode MS" w:hAnsi="Times New Roman" w:cs="Times New Roman"/>
      <w:color w:val="000000"/>
      <w:sz w:val="23"/>
      <w:szCs w:val="23"/>
      <w:u w:color="000000"/>
      <w:lang w:val="en-US" w:eastAsia="lv-LV"/>
    </w:rPr>
  </w:style>
  <w:style w:type="character" w:customStyle="1" w:styleId="FollowedHyperlink1">
    <w:name w:val="FollowedHyperlink1"/>
    <w:basedOn w:val="DefaultParagraphFont"/>
    <w:uiPriority w:val="99"/>
    <w:semiHidden/>
    <w:unhideWhenUsed/>
    <w:rsid w:val="00097049"/>
    <w:rPr>
      <w:color w:val="800080"/>
      <w:u w:val="single"/>
    </w:rPr>
  </w:style>
  <w:style w:type="numbering" w:customStyle="1" w:styleId="WWOutlineListStyle511">
    <w:name w:val="WW_OutlineListStyle_511"/>
    <w:rsid w:val="00097049"/>
    <w:pPr>
      <w:numPr>
        <w:numId w:val="7"/>
      </w:numPr>
    </w:pPr>
  </w:style>
  <w:style w:type="paragraph" w:customStyle="1" w:styleId="111Tabulaiiiiii">
    <w:name w:val="1.1.1. Tabulaiiiiii"/>
    <w:basedOn w:val="Normal"/>
    <w:link w:val="111TabulaiiiiiiChar"/>
    <w:qFormat/>
    <w:rsid w:val="00097049"/>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097049"/>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097049"/>
    <w:pPr>
      <w:ind w:left="742" w:hanging="742"/>
    </w:pPr>
  </w:style>
  <w:style w:type="character" w:customStyle="1" w:styleId="1111TabulaiiiiiChar">
    <w:name w:val="1.1.1.1.Tabulaiiiii Char"/>
    <w:link w:val="1111Tabulaiiiii"/>
    <w:rsid w:val="00097049"/>
    <w:rPr>
      <w:rFonts w:ascii="Times New Roman" w:eastAsia="Times New Roman" w:hAnsi="Times New Roman" w:cs="Times New Roman"/>
      <w:color w:val="000000"/>
      <w:lang w:val="x-none" w:eastAsia="x-none"/>
    </w:rPr>
  </w:style>
  <w:style w:type="character" w:customStyle="1" w:styleId="tabulia1Char">
    <w:name w:val="tabuliņa 1 Char"/>
    <w:link w:val="tabulia1"/>
    <w:rsid w:val="00097049"/>
    <w:rPr>
      <w:rFonts w:ascii="Times New Roman" w:eastAsia="Times New Roman" w:hAnsi="Times New Roman"/>
      <w:sz w:val="24"/>
      <w:szCs w:val="24"/>
    </w:rPr>
  </w:style>
  <w:style w:type="paragraph" w:customStyle="1" w:styleId="tabulia1">
    <w:name w:val="tabuliņa 1"/>
    <w:basedOn w:val="Normal"/>
    <w:link w:val="tabulia1Char"/>
    <w:qFormat/>
    <w:rsid w:val="00097049"/>
    <w:pPr>
      <w:numPr>
        <w:ilvl w:val="2"/>
        <w:numId w:val="8"/>
      </w:numPr>
      <w:spacing w:after="0" w:line="240" w:lineRule="auto"/>
      <w:jc w:val="both"/>
    </w:pPr>
    <w:rPr>
      <w:rFonts w:ascii="Times New Roman" w:eastAsia="Times New Roman" w:hAnsi="Times New Roman"/>
      <w:sz w:val="24"/>
      <w:szCs w:val="24"/>
    </w:rPr>
  </w:style>
  <w:style w:type="paragraph" w:customStyle="1" w:styleId="tabulia2">
    <w:name w:val="tabuliņa 2"/>
    <w:basedOn w:val="tabulia1"/>
    <w:qFormat/>
    <w:rsid w:val="00097049"/>
    <w:pPr>
      <w:numPr>
        <w:ilvl w:val="3"/>
      </w:numPr>
      <w:ind w:left="863" w:hanging="863"/>
    </w:pPr>
  </w:style>
  <w:style w:type="paragraph" w:customStyle="1" w:styleId="Sanita1111">
    <w:name w:val="Sanita 1.1.1.1"/>
    <w:basedOn w:val="Normal"/>
    <w:qFormat/>
    <w:rsid w:val="00097049"/>
    <w:pPr>
      <w:spacing w:before="60" w:after="0" w:line="240" w:lineRule="auto"/>
      <w:ind w:left="1560" w:hanging="851"/>
      <w:contextualSpacing/>
      <w:jc w:val="both"/>
    </w:pPr>
    <w:rPr>
      <w:rFonts w:ascii="Times New Roman" w:eastAsia="Calibri" w:hAnsi="Times New Roman" w:cs="Times New Roman"/>
      <w:sz w:val="24"/>
      <w:szCs w:val="24"/>
      <w:lang w:eastAsia="lv-LV"/>
    </w:rPr>
  </w:style>
  <w:style w:type="paragraph" w:customStyle="1" w:styleId="1TS">
    <w:name w:val="1.TS"/>
    <w:basedOn w:val="PlainText"/>
    <w:link w:val="1TSChar"/>
    <w:qFormat/>
    <w:rsid w:val="00097049"/>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097049"/>
    <w:rPr>
      <w:rFonts w:ascii="Times New Roman" w:eastAsia="Times New Roman" w:hAnsi="Times New Roman" w:cs="Times New Roman"/>
      <w:sz w:val="24"/>
      <w:szCs w:val="24"/>
      <w:lang w:val="x-none" w:eastAsia="x-none"/>
    </w:rPr>
  </w:style>
  <w:style w:type="paragraph" w:customStyle="1" w:styleId="1TS2">
    <w:name w:val="1.TS2"/>
    <w:basedOn w:val="1TS"/>
    <w:qFormat/>
    <w:rsid w:val="00097049"/>
    <w:pPr>
      <w:numPr>
        <w:ilvl w:val="1"/>
      </w:numPr>
      <w:tabs>
        <w:tab w:val="left" w:pos="851"/>
      </w:tabs>
      <w:spacing w:before="0" w:after="0"/>
      <w:ind w:left="1800" w:hanging="360"/>
    </w:pPr>
  </w:style>
  <w:style w:type="paragraph" w:customStyle="1" w:styleId="Sanitatt1111">
    <w:name w:val="Sanita tt 1.1.1.1"/>
    <w:basedOn w:val="Sanita1111"/>
    <w:qFormat/>
    <w:rsid w:val="00097049"/>
    <w:pPr>
      <w:numPr>
        <w:ilvl w:val="3"/>
        <w:numId w:val="9"/>
      </w:numPr>
      <w:ind w:left="1560" w:hanging="851"/>
    </w:pPr>
  </w:style>
  <w:style w:type="paragraph" w:styleId="PlainText">
    <w:name w:val="Plain Text"/>
    <w:basedOn w:val="Normal"/>
    <w:link w:val="PlainTextChar"/>
    <w:uiPriority w:val="99"/>
    <w:semiHidden/>
    <w:unhideWhenUsed/>
    <w:rsid w:val="00097049"/>
    <w:pPr>
      <w:suppressAutoHyphens/>
      <w:spacing w:after="0" w:line="240" w:lineRule="auto"/>
      <w:jc w:val="both"/>
    </w:pPr>
    <w:rPr>
      <w:rFonts w:ascii="Consolas" w:eastAsia="Calibri" w:hAnsi="Consolas" w:cs="Times New Roman"/>
      <w:sz w:val="21"/>
      <w:szCs w:val="21"/>
      <w:lang w:eastAsia="ar-SA"/>
    </w:rPr>
  </w:style>
  <w:style w:type="character" w:customStyle="1" w:styleId="PlainTextChar">
    <w:name w:val="Plain Text Char"/>
    <w:basedOn w:val="DefaultParagraphFont"/>
    <w:link w:val="PlainText"/>
    <w:uiPriority w:val="99"/>
    <w:semiHidden/>
    <w:rsid w:val="00097049"/>
    <w:rPr>
      <w:rFonts w:ascii="Consolas" w:eastAsia="Calibri" w:hAnsi="Consolas" w:cs="Times New Roman"/>
      <w:sz w:val="21"/>
      <w:szCs w:val="21"/>
      <w:lang w:eastAsia="ar-SA"/>
    </w:rPr>
  </w:style>
  <w:style w:type="character" w:customStyle="1" w:styleId="apple-converted-space">
    <w:name w:val="apple-converted-space"/>
    <w:rsid w:val="00097049"/>
    <w:rPr>
      <w:rFonts w:cs="Times New Roman"/>
    </w:rPr>
  </w:style>
  <w:style w:type="paragraph" w:customStyle="1" w:styleId="Heading22">
    <w:name w:val="Heading 22"/>
    <w:next w:val="Normal"/>
    <w:rsid w:val="0009704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09704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097049"/>
    <w:rPr>
      <w:color w:val="000000"/>
      <w:sz w:val="20"/>
      <w:vertAlign w:val="superscript"/>
    </w:rPr>
  </w:style>
  <w:style w:type="paragraph" w:customStyle="1" w:styleId="naisf">
    <w:name w:val="naisf"/>
    <w:rsid w:val="00097049"/>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097049"/>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097049"/>
    <w:pPr>
      <w:suppressAutoHyphens/>
      <w:spacing w:after="100" w:line="240" w:lineRule="auto"/>
      <w:jc w:val="both"/>
    </w:pPr>
    <w:rPr>
      <w:rFonts w:ascii="Times New Roman" w:eastAsia="Calibri" w:hAnsi="Times New Roman" w:cs="Times New Roman"/>
      <w:sz w:val="24"/>
      <w:szCs w:val="24"/>
      <w:lang w:eastAsia="ar-SA"/>
    </w:rPr>
  </w:style>
  <w:style w:type="paragraph" w:customStyle="1" w:styleId="Nodala1">
    <w:name w:val="Nodala 1"/>
    <w:basedOn w:val="Normal"/>
    <w:link w:val="Nodala1Char"/>
    <w:qFormat/>
    <w:rsid w:val="00097049"/>
    <w:pPr>
      <w:numPr>
        <w:numId w:val="10"/>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097049"/>
    <w:rPr>
      <w:rFonts w:ascii="Times New Roman" w:eastAsia="Calibri" w:hAnsi="Times New Roman" w:cs="Times New Roman"/>
      <w:b/>
      <w:sz w:val="24"/>
      <w:szCs w:val="24"/>
      <w:shd w:val="clear" w:color="auto" w:fill="D9D9D9"/>
      <w:lang w:eastAsia="ar-SA"/>
    </w:rPr>
  </w:style>
  <w:style w:type="paragraph" w:customStyle="1" w:styleId="Nodala11">
    <w:name w:val="Nodala 1.1"/>
    <w:basedOn w:val="Normal"/>
    <w:link w:val="Nodala11Char"/>
    <w:qFormat/>
    <w:rsid w:val="00097049"/>
    <w:pPr>
      <w:numPr>
        <w:ilvl w:val="1"/>
        <w:numId w:val="10"/>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097049"/>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97049"/>
    <w:pPr>
      <w:numPr>
        <w:ilvl w:val="2"/>
        <w:numId w:val="10"/>
      </w:numPr>
      <w:spacing w:after="0" w:line="240" w:lineRule="auto"/>
      <w:contextualSpacing w:val="0"/>
      <w:jc w:val="both"/>
    </w:pPr>
  </w:style>
  <w:style w:type="paragraph" w:customStyle="1" w:styleId="Nodala1111">
    <w:name w:val="Nodala 1.1.1.1"/>
    <w:basedOn w:val="Nodala111"/>
    <w:link w:val="Nodala1111Char"/>
    <w:qFormat/>
    <w:rsid w:val="00097049"/>
    <w:pPr>
      <w:numPr>
        <w:ilvl w:val="3"/>
      </w:numPr>
      <w:spacing w:before="60" w:after="60"/>
    </w:pPr>
  </w:style>
  <w:style w:type="character" w:customStyle="1" w:styleId="Nodala111Char">
    <w:name w:val="Nodala 1.1.1 Char"/>
    <w:basedOn w:val="ListParagraphChar"/>
    <w:link w:val="Nodala111"/>
    <w:rsid w:val="00097049"/>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97049"/>
    <w:rPr>
      <w:rFonts w:ascii="Times New Roman" w:hAnsi="Times New Roman" w:cs="Times New Roman"/>
      <w:sz w:val="24"/>
      <w:szCs w:val="24"/>
      <w:lang w:eastAsia="ar-SA"/>
    </w:rPr>
  </w:style>
  <w:style w:type="character" w:customStyle="1" w:styleId="highlightentry">
    <w:name w:val="highlightentry"/>
    <w:basedOn w:val="DefaultParagraphFont"/>
    <w:rsid w:val="00097049"/>
  </w:style>
  <w:style w:type="paragraph" w:styleId="ListBullet2">
    <w:name w:val="List Bullet 2"/>
    <w:basedOn w:val="Normal"/>
    <w:uiPriority w:val="99"/>
    <w:unhideWhenUsed/>
    <w:rsid w:val="00097049"/>
    <w:pPr>
      <w:numPr>
        <w:numId w:val="12"/>
      </w:numPr>
      <w:spacing w:after="0" w:line="240" w:lineRule="auto"/>
      <w:contextualSpacing/>
    </w:pPr>
    <w:rPr>
      <w:rFonts w:ascii="Arial Unicode MS" w:eastAsia="Arial Unicode MS" w:hAnsi="Arial Unicode MS" w:cs="Arial Unicode MS"/>
      <w:color w:val="000000"/>
      <w:sz w:val="24"/>
      <w:szCs w:val="24"/>
      <w:lang w:eastAsia="lv-LV"/>
    </w:rPr>
  </w:style>
  <w:style w:type="character" w:customStyle="1" w:styleId="UnresolvedMention2">
    <w:name w:val="Unresolved Mention2"/>
    <w:basedOn w:val="DefaultParagraphFont"/>
    <w:uiPriority w:val="99"/>
    <w:semiHidden/>
    <w:unhideWhenUsed/>
    <w:rsid w:val="00097049"/>
    <w:rPr>
      <w:color w:val="605E5C"/>
      <w:shd w:val="clear" w:color="auto" w:fill="E1DFDD"/>
    </w:rPr>
  </w:style>
  <w:style w:type="paragraph" w:styleId="ListParagraph">
    <w:name w:val="List Paragraph"/>
    <w:aliases w:val="Strip,H&amp;P List Paragraph,2,Syle 1,Colorful List - Accent 12,Normal bullet 2,Bullet list,Virsraksti,Saistīto dokumentu saraksts,Numurets,PPS_Bullet"/>
    <w:basedOn w:val="Normal"/>
    <w:link w:val="ListParagraphChar"/>
    <w:uiPriority w:val="34"/>
    <w:qFormat/>
    <w:rsid w:val="00097049"/>
    <w:pPr>
      <w:ind w:left="720"/>
      <w:contextualSpacing/>
    </w:pPr>
    <w:rPr>
      <w:rFonts w:ascii="Times New Roman" w:hAnsi="Times New Roman" w:cs="Times New Roman"/>
      <w:sz w:val="24"/>
      <w:szCs w:val="24"/>
      <w:lang w:eastAsia="ar-SA"/>
    </w:rPr>
  </w:style>
  <w:style w:type="paragraph" w:styleId="Subtitle">
    <w:name w:val="Subtitle"/>
    <w:basedOn w:val="Normal"/>
    <w:next w:val="Normal"/>
    <w:link w:val="SubtitleChar"/>
    <w:uiPriority w:val="11"/>
    <w:qFormat/>
    <w:rsid w:val="00097049"/>
    <w:pPr>
      <w:numPr>
        <w:ilvl w:val="1"/>
      </w:numPr>
    </w:pPr>
    <w:rPr>
      <w:rFonts w:eastAsia="Times New Roman"/>
      <w:color w:val="5A5A5A"/>
      <w:spacing w:val="15"/>
      <w:lang w:eastAsia="ar-SA"/>
    </w:rPr>
  </w:style>
  <w:style w:type="character" w:customStyle="1" w:styleId="SubtitleChar1">
    <w:name w:val="Subtitle Char1"/>
    <w:basedOn w:val="DefaultParagraphFont"/>
    <w:uiPriority w:val="11"/>
    <w:rsid w:val="00097049"/>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097049"/>
    <w:rPr>
      <w:color w:val="954F72" w:themeColor="followedHyperlink"/>
      <w:u w:val="single"/>
    </w:rPr>
  </w:style>
  <w:style w:type="character" w:styleId="UnresolvedMention">
    <w:name w:val="Unresolved Mention"/>
    <w:basedOn w:val="DefaultParagraphFont"/>
    <w:uiPriority w:val="99"/>
    <w:semiHidden/>
    <w:unhideWhenUsed/>
    <w:rsid w:val="004C6B5D"/>
    <w:rPr>
      <w:color w:val="605E5C"/>
      <w:shd w:val="clear" w:color="auto" w:fill="E1DFDD"/>
    </w:rPr>
  </w:style>
  <w:style w:type="table" w:styleId="TableGrid">
    <w:name w:val="Table Grid"/>
    <w:basedOn w:val="TableNormal"/>
    <w:uiPriority w:val="59"/>
    <w:rsid w:val="00D34E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D2D27"/>
    <w:pPr>
      <w:keepLines/>
      <w:numPr>
        <w:numId w:val="0"/>
      </w:numPr>
      <w:suppressAutoHyphens w:val="0"/>
      <w:spacing w:before="240" w:line="259" w:lineRule="auto"/>
      <w:jc w:val="left"/>
      <w:outlineLvl w:val="9"/>
    </w:pPr>
    <w:rPr>
      <w:rFonts w:asciiTheme="majorHAnsi" w:eastAsiaTheme="majorEastAsia" w:hAnsiTheme="majorHAnsi" w:cstheme="majorBidi"/>
      <w:caps w:val="0"/>
      <w:color w:val="2F5496" w:themeColor="accent1" w:themeShade="BF"/>
      <w:sz w:val="32"/>
      <w:szCs w:val="32"/>
      <w:lang w:val="en-US" w:eastAsia="en-US"/>
    </w:rPr>
  </w:style>
  <w:style w:type="paragraph" w:styleId="NormalWeb">
    <w:name w:val="Normal (Web)"/>
    <w:basedOn w:val="Normal"/>
    <w:uiPriority w:val="99"/>
    <w:rsid w:val="00846E1F"/>
    <w:pPr>
      <w:spacing w:before="100" w:beforeAutospacing="1" w:after="100" w:afterAutospacing="1" w:line="240" w:lineRule="auto"/>
      <w:jc w:val="both"/>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8773">
      <w:bodyDiv w:val="1"/>
      <w:marLeft w:val="0"/>
      <w:marRight w:val="0"/>
      <w:marTop w:val="0"/>
      <w:marBottom w:val="0"/>
      <w:divBdr>
        <w:top w:val="none" w:sz="0" w:space="0" w:color="auto"/>
        <w:left w:val="none" w:sz="0" w:space="0" w:color="auto"/>
        <w:bottom w:val="none" w:sz="0" w:space="0" w:color="auto"/>
        <w:right w:val="none" w:sz="0" w:space="0" w:color="auto"/>
      </w:divBdr>
    </w:div>
    <w:div w:id="124200254">
      <w:bodyDiv w:val="1"/>
      <w:marLeft w:val="0"/>
      <w:marRight w:val="0"/>
      <w:marTop w:val="0"/>
      <w:marBottom w:val="0"/>
      <w:divBdr>
        <w:top w:val="none" w:sz="0" w:space="0" w:color="auto"/>
        <w:left w:val="none" w:sz="0" w:space="0" w:color="auto"/>
        <w:bottom w:val="none" w:sz="0" w:space="0" w:color="auto"/>
        <w:right w:val="none" w:sz="0" w:space="0" w:color="auto"/>
      </w:divBdr>
    </w:div>
    <w:div w:id="151066905">
      <w:bodyDiv w:val="1"/>
      <w:marLeft w:val="0"/>
      <w:marRight w:val="0"/>
      <w:marTop w:val="0"/>
      <w:marBottom w:val="0"/>
      <w:divBdr>
        <w:top w:val="none" w:sz="0" w:space="0" w:color="auto"/>
        <w:left w:val="none" w:sz="0" w:space="0" w:color="auto"/>
        <w:bottom w:val="none" w:sz="0" w:space="0" w:color="auto"/>
        <w:right w:val="none" w:sz="0" w:space="0" w:color="auto"/>
      </w:divBdr>
    </w:div>
    <w:div w:id="162085508">
      <w:bodyDiv w:val="1"/>
      <w:marLeft w:val="0"/>
      <w:marRight w:val="0"/>
      <w:marTop w:val="0"/>
      <w:marBottom w:val="0"/>
      <w:divBdr>
        <w:top w:val="none" w:sz="0" w:space="0" w:color="auto"/>
        <w:left w:val="none" w:sz="0" w:space="0" w:color="auto"/>
        <w:bottom w:val="none" w:sz="0" w:space="0" w:color="auto"/>
        <w:right w:val="none" w:sz="0" w:space="0" w:color="auto"/>
      </w:divBdr>
    </w:div>
    <w:div w:id="230703513">
      <w:bodyDiv w:val="1"/>
      <w:marLeft w:val="0"/>
      <w:marRight w:val="0"/>
      <w:marTop w:val="0"/>
      <w:marBottom w:val="0"/>
      <w:divBdr>
        <w:top w:val="none" w:sz="0" w:space="0" w:color="auto"/>
        <w:left w:val="none" w:sz="0" w:space="0" w:color="auto"/>
        <w:bottom w:val="none" w:sz="0" w:space="0" w:color="auto"/>
        <w:right w:val="none" w:sz="0" w:space="0" w:color="auto"/>
      </w:divBdr>
    </w:div>
    <w:div w:id="236281555">
      <w:bodyDiv w:val="1"/>
      <w:marLeft w:val="0"/>
      <w:marRight w:val="0"/>
      <w:marTop w:val="0"/>
      <w:marBottom w:val="0"/>
      <w:divBdr>
        <w:top w:val="none" w:sz="0" w:space="0" w:color="auto"/>
        <w:left w:val="none" w:sz="0" w:space="0" w:color="auto"/>
        <w:bottom w:val="none" w:sz="0" w:space="0" w:color="auto"/>
        <w:right w:val="none" w:sz="0" w:space="0" w:color="auto"/>
      </w:divBdr>
    </w:div>
    <w:div w:id="426732268">
      <w:bodyDiv w:val="1"/>
      <w:marLeft w:val="0"/>
      <w:marRight w:val="0"/>
      <w:marTop w:val="0"/>
      <w:marBottom w:val="0"/>
      <w:divBdr>
        <w:top w:val="none" w:sz="0" w:space="0" w:color="auto"/>
        <w:left w:val="none" w:sz="0" w:space="0" w:color="auto"/>
        <w:bottom w:val="none" w:sz="0" w:space="0" w:color="auto"/>
        <w:right w:val="none" w:sz="0" w:space="0" w:color="auto"/>
      </w:divBdr>
    </w:div>
    <w:div w:id="649477495">
      <w:bodyDiv w:val="1"/>
      <w:marLeft w:val="0"/>
      <w:marRight w:val="0"/>
      <w:marTop w:val="0"/>
      <w:marBottom w:val="0"/>
      <w:divBdr>
        <w:top w:val="none" w:sz="0" w:space="0" w:color="auto"/>
        <w:left w:val="none" w:sz="0" w:space="0" w:color="auto"/>
        <w:bottom w:val="none" w:sz="0" w:space="0" w:color="auto"/>
        <w:right w:val="none" w:sz="0" w:space="0" w:color="auto"/>
      </w:divBdr>
    </w:div>
    <w:div w:id="652368093">
      <w:bodyDiv w:val="1"/>
      <w:marLeft w:val="0"/>
      <w:marRight w:val="0"/>
      <w:marTop w:val="0"/>
      <w:marBottom w:val="0"/>
      <w:divBdr>
        <w:top w:val="none" w:sz="0" w:space="0" w:color="auto"/>
        <w:left w:val="none" w:sz="0" w:space="0" w:color="auto"/>
        <w:bottom w:val="none" w:sz="0" w:space="0" w:color="auto"/>
        <w:right w:val="none" w:sz="0" w:space="0" w:color="auto"/>
      </w:divBdr>
    </w:div>
    <w:div w:id="663899900">
      <w:bodyDiv w:val="1"/>
      <w:marLeft w:val="0"/>
      <w:marRight w:val="0"/>
      <w:marTop w:val="0"/>
      <w:marBottom w:val="0"/>
      <w:divBdr>
        <w:top w:val="none" w:sz="0" w:space="0" w:color="auto"/>
        <w:left w:val="none" w:sz="0" w:space="0" w:color="auto"/>
        <w:bottom w:val="none" w:sz="0" w:space="0" w:color="auto"/>
        <w:right w:val="none" w:sz="0" w:space="0" w:color="auto"/>
      </w:divBdr>
    </w:div>
    <w:div w:id="762187190">
      <w:bodyDiv w:val="1"/>
      <w:marLeft w:val="0"/>
      <w:marRight w:val="0"/>
      <w:marTop w:val="0"/>
      <w:marBottom w:val="0"/>
      <w:divBdr>
        <w:top w:val="none" w:sz="0" w:space="0" w:color="auto"/>
        <w:left w:val="none" w:sz="0" w:space="0" w:color="auto"/>
        <w:bottom w:val="none" w:sz="0" w:space="0" w:color="auto"/>
        <w:right w:val="none" w:sz="0" w:space="0" w:color="auto"/>
      </w:divBdr>
    </w:div>
    <w:div w:id="818303360">
      <w:bodyDiv w:val="1"/>
      <w:marLeft w:val="0"/>
      <w:marRight w:val="0"/>
      <w:marTop w:val="0"/>
      <w:marBottom w:val="0"/>
      <w:divBdr>
        <w:top w:val="none" w:sz="0" w:space="0" w:color="auto"/>
        <w:left w:val="none" w:sz="0" w:space="0" w:color="auto"/>
        <w:bottom w:val="none" w:sz="0" w:space="0" w:color="auto"/>
        <w:right w:val="none" w:sz="0" w:space="0" w:color="auto"/>
      </w:divBdr>
    </w:div>
    <w:div w:id="886648731">
      <w:bodyDiv w:val="1"/>
      <w:marLeft w:val="0"/>
      <w:marRight w:val="0"/>
      <w:marTop w:val="0"/>
      <w:marBottom w:val="0"/>
      <w:divBdr>
        <w:top w:val="none" w:sz="0" w:space="0" w:color="auto"/>
        <w:left w:val="none" w:sz="0" w:space="0" w:color="auto"/>
        <w:bottom w:val="none" w:sz="0" w:space="0" w:color="auto"/>
        <w:right w:val="none" w:sz="0" w:space="0" w:color="auto"/>
      </w:divBdr>
    </w:div>
    <w:div w:id="894195545">
      <w:bodyDiv w:val="1"/>
      <w:marLeft w:val="0"/>
      <w:marRight w:val="0"/>
      <w:marTop w:val="0"/>
      <w:marBottom w:val="0"/>
      <w:divBdr>
        <w:top w:val="none" w:sz="0" w:space="0" w:color="auto"/>
        <w:left w:val="none" w:sz="0" w:space="0" w:color="auto"/>
        <w:bottom w:val="none" w:sz="0" w:space="0" w:color="auto"/>
        <w:right w:val="none" w:sz="0" w:space="0" w:color="auto"/>
      </w:divBdr>
    </w:div>
    <w:div w:id="916551712">
      <w:bodyDiv w:val="1"/>
      <w:marLeft w:val="0"/>
      <w:marRight w:val="0"/>
      <w:marTop w:val="0"/>
      <w:marBottom w:val="0"/>
      <w:divBdr>
        <w:top w:val="none" w:sz="0" w:space="0" w:color="auto"/>
        <w:left w:val="none" w:sz="0" w:space="0" w:color="auto"/>
        <w:bottom w:val="none" w:sz="0" w:space="0" w:color="auto"/>
        <w:right w:val="none" w:sz="0" w:space="0" w:color="auto"/>
      </w:divBdr>
    </w:div>
    <w:div w:id="941959424">
      <w:bodyDiv w:val="1"/>
      <w:marLeft w:val="0"/>
      <w:marRight w:val="0"/>
      <w:marTop w:val="0"/>
      <w:marBottom w:val="0"/>
      <w:divBdr>
        <w:top w:val="none" w:sz="0" w:space="0" w:color="auto"/>
        <w:left w:val="none" w:sz="0" w:space="0" w:color="auto"/>
        <w:bottom w:val="none" w:sz="0" w:space="0" w:color="auto"/>
        <w:right w:val="none" w:sz="0" w:space="0" w:color="auto"/>
      </w:divBdr>
    </w:div>
    <w:div w:id="1014184707">
      <w:bodyDiv w:val="1"/>
      <w:marLeft w:val="0"/>
      <w:marRight w:val="0"/>
      <w:marTop w:val="0"/>
      <w:marBottom w:val="0"/>
      <w:divBdr>
        <w:top w:val="none" w:sz="0" w:space="0" w:color="auto"/>
        <w:left w:val="none" w:sz="0" w:space="0" w:color="auto"/>
        <w:bottom w:val="none" w:sz="0" w:space="0" w:color="auto"/>
        <w:right w:val="none" w:sz="0" w:space="0" w:color="auto"/>
      </w:divBdr>
    </w:div>
    <w:div w:id="1113012801">
      <w:bodyDiv w:val="1"/>
      <w:marLeft w:val="0"/>
      <w:marRight w:val="0"/>
      <w:marTop w:val="0"/>
      <w:marBottom w:val="0"/>
      <w:divBdr>
        <w:top w:val="none" w:sz="0" w:space="0" w:color="auto"/>
        <w:left w:val="none" w:sz="0" w:space="0" w:color="auto"/>
        <w:bottom w:val="none" w:sz="0" w:space="0" w:color="auto"/>
        <w:right w:val="none" w:sz="0" w:space="0" w:color="auto"/>
      </w:divBdr>
    </w:div>
    <w:div w:id="1241594774">
      <w:bodyDiv w:val="1"/>
      <w:marLeft w:val="0"/>
      <w:marRight w:val="0"/>
      <w:marTop w:val="0"/>
      <w:marBottom w:val="0"/>
      <w:divBdr>
        <w:top w:val="none" w:sz="0" w:space="0" w:color="auto"/>
        <w:left w:val="none" w:sz="0" w:space="0" w:color="auto"/>
        <w:bottom w:val="none" w:sz="0" w:space="0" w:color="auto"/>
        <w:right w:val="none" w:sz="0" w:space="0" w:color="auto"/>
      </w:divBdr>
    </w:div>
    <w:div w:id="1302154779">
      <w:bodyDiv w:val="1"/>
      <w:marLeft w:val="0"/>
      <w:marRight w:val="0"/>
      <w:marTop w:val="0"/>
      <w:marBottom w:val="0"/>
      <w:divBdr>
        <w:top w:val="none" w:sz="0" w:space="0" w:color="auto"/>
        <w:left w:val="none" w:sz="0" w:space="0" w:color="auto"/>
        <w:bottom w:val="none" w:sz="0" w:space="0" w:color="auto"/>
        <w:right w:val="none" w:sz="0" w:space="0" w:color="auto"/>
      </w:divBdr>
    </w:div>
    <w:div w:id="1351683546">
      <w:bodyDiv w:val="1"/>
      <w:marLeft w:val="0"/>
      <w:marRight w:val="0"/>
      <w:marTop w:val="0"/>
      <w:marBottom w:val="0"/>
      <w:divBdr>
        <w:top w:val="none" w:sz="0" w:space="0" w:color="auto"/>
        <w:left w:val="none" w:sz="0" w:space="0" w:color="auto"/>
        <w:bottom w:val="none" w:sz="0" w:space="0" w:color="auto"/>
        <w:right w:val="none" w:sz="0" w:space="0" w:color="auto"/>
      </w:divBdr>
    </w:div>
    <w:div w:id="1412583884">
      <w:bodyDiv w:val="1"/>
      <w:marLeft w:val="0"/>
      <w:marRight w:val="0"/>
      <w:marTop w:val="0"/>
      <w:marBottom w:val="0"/>
      <w:divBdr>
        <w:top w:val="none" w:sz="0" w:space="0" w:color="auto"/>
        <w:left w:val="none" w:sz="0" w:space="0" w:color="auto"/>
        <w:bottom w:val="none" w:sz="0" w:space="0" w:color="auto"/>
        <w:right w:val="none" w:sz="0" w:space="0" w:color="auto"/>
      </w:divBdr>
    </w:div>
    <w:div w:id="1416585311">
      <w:bodyDiv w:val="1"/>
      <w:marLeft w:val="0"/>
      <w:marRight w:val="0"/>
      <w:marTop w:val="0"/>
      <w:marBottom w:val="0"/>
      <w:divBdr>
        <w:top w:val="none" w:sz="0" w:space="0" w:color="auto"/>
        <w:left w:val="none" w:sz="0" w:space="0" w:color="auto"/>
        <w:bottom w:val="none" w:sz="0" w:space="0" w:color="auto"/>
        <w:right w:val="none" w:sz="0" w:space="0" w:color="auto"/>
      </w:divBdr>
    </w:div>
    <w:div w:id="1447891061">
      <w:bodyDiv w:val="1"/>
      <w:marLeft w:val="0"/>
      <w:marRight w:val="0"/>
      <w:marTop w:val="0"/>
      <w:marBottom w:val="0"/>
      <w:divBdr>
        <w:top w:val="none" w:sz="0" w:space="0" w:color="auto"/>
        <w:left w:val="none" w:sz="0" w:space="0" w:color="auto"/>
        <w:bottom w:val="none" w:sz="0" w:space="0" w:color="auto"/>
        <w:right w:val="none" w:sz="0" w:space="0" w:color="auto"/>
      </w:divBdr>
    </w:div>
    <w:div w:id="1538540274">
      <w:bodyDiv w:val="1"/>
      <w:marLeft w:val="0"/>
      <w:marRight w:val="0"/>
      <w:marTop w:val="0"/>
      <w:marBottom w:val="0"/>
      <w:divBdr>
        <w:top w:val="none" w:sz="0" w:space="0" w:color="auto"/>
        <w:left w:val="none" w:sz="0" w:space="0" w:color="auto"/>
        <w:bottom w:val="none" w:sz="0" w:space="0" w:color="auto"/>
        <w:right w:val="none" w:sz="0" w:space="0" w:color="auto"/>
      </w:divBdr>
    </w:div>
    <w:div w:id="1652129185">
      <w:bodyDiv w:val="1"/>
      <w:marLeft w:val="0"/>
      <w:marRight w:val="0"/>
      <w:marTop w:val="0"/>
      <w:marBottom w:val="0"/>
      <w:divBdr>
        <w:top w:val="none" w:sz="0" w:space="0" w:color="auto"/>
        <w:left w:val="none" w:sz="0" w:space="0" w:color="auto"/>
        <w:bottom w:val="none" w:sz="0" w:space="0" w:color="auto"/>
        <w:right w:val="none" w:sz="0" w:space="0" w:color="auto"/>
      </w:divBdr>
    </w:div>
    <w:div w:id="1807703251">
      <w:bodyDiv w:val="1"/>
      <w:marLeft w:val="0"/>
      <w:marRight w:val="0"/>
      <w:marTop w:val="0"/>
      <w:marBottom w:val="0"/>
      <w:divBdr>
        <w:top w:val="none" w:sz="0" w:space="0" w:color="auto"/>
        <w:left w:val="none" w:sz="0" w:space="0" w:color="auto"/>
        <w:bottom w:val="none" w:sz="0" w:space="0" w:color="auto"/>
        <w:right w:val="none" w:sz="0" w:space="0" w:color="auto"/>
      </w:divBdr>
    </w:div>
    <w:div w:id="1886259424">
      <w:bodyDiv w:val="1"/>
      <w:marLeft w:val="0"/>
      <w:marRight w:val="0"/>
      <w:marTop w:val="0"/>
      <w:marBottom w:val="0"/>
      <w:divBdr>
        <w:top w:val="none" w:sz="0" w:space="0" w:color="auto"/>
        <w:left w:val="none" w:sz="0" w:space="0" w:color="auto"/>
        <w:bottom w:val="none" w:sz="0" w:space="0" w:color="auto"/>
        <w:right w:val="none" w:sz="0" w:space="0" w:color="auto"/>
      </w:divBdr>
    </w:div>
    <w:div w:id="1935478846">
      <w:bodyDiv w:val="1"/>
      <w:marLeft w:val="0"/>
      <w:marRight w:val="0"/>
      <w:marTop w:val="0"/>
      <w:marBottom w:val="0"/>
      <w:divBdr>
        <w:top w:val="none" w:sz="0" w:space="0" w:color="auto"/>
        <w:left w:val="none" w:sz="0" w:space="0" w:color="auto"/>
        <w:bottom w:val="none" w:sz="0" w:space="0" w:color="auto"/>
        <w:right w:val="none" w:sz="0" w:space="0" w:color="auto"/>
      </w:divBdr>
    </w:div>
    <w:div w:id="1946183817">
      <w:bodyDiv w:val="1"/>
      <w:marLeft w:val="0"/>
      <w:marRight w:val="0"/>
      <w:marTop w:val="0"/>
      <w:marBottom w:val="0"/>
      <w:divBdr>
        <w:top w:val="none" w:sz="0" w:space="0" w:color="auto"/>
        <w:left w:val="none" w:sz="0" w:space="0" w:color="auto"/>
        <w:bottom w:val="none" w:sz="0" w:space="0" w:color="auto"/>
        <w:right w:val="none" w:sz="0" w:space="0" w:color="auto"/>
      </w:divBdr>
    </w:div>
    <w:div w:id="2088185607">
      <w:bodyDiv w:val="1"/>
      <w:marLeft w:val="0"/>
      <w:marRight w:val="0"/>
      <w:marTop w:val="0"/>
      <w:marBottom w:val="0"/>
      <w:divBdr>
        <w:top w:val="none" w:sz="0" w:space="0" w:color="auto"/>
        <w:left w:val="none" w:sz="0" w:space="0" w:color="auto"/>
        <w:bottom w:val="none" w:sz="0" w:space="0" w:color="auto"/>
        <w:right w:val="none" w:sz="0" w:space="0" w:color="auto"/>
      </w:divBdr>
    </w:div>
    <w:div w:id="209415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ina.Pileniece@rsu.lv" TargetMode="External"/><Relationship Id="rId13" Type="http://schemas.openxmlformats.org/officeDocument/2006/relationships/hyperlink" Target="https://www.eis.gov.lv/EKEIS/Procurements/130564" TargetMode="External"/><Relationship Id="rId18" Type="http://schemas.openxmlformats.org/officeDocument/2006/relationships/hyperlink" Target="https://www6.vid.gov.lv/SD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329" TargetMode="External"/><Relationship Id="rId17" Type="http://schemas.openxmlformats.org/officeDocument/2006/relationships/hyperlink" Target="http://www.ur.gov.lv/?a=936&amp;z=631&amp;v=lv" TargetMode="External"/><Relationship Id="rId2" Type="http://schemas.openxmlformats.org/officeDocument/2006/relationships/numbering" Target="numbering.xml"/><Relationship Id="rId16" Type="http://schemas.openxmlformats.org/officeDocument/2006/relationships/hyperlink" Target="https://www.eis.gov.lv/EKEIS/Supplier/ProcurementProposals/130564"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su.lv/privatuma-politika" TargetMode="External"/><Relationship Id="rId5" Type="http://schemas.openxmlformats.org/officeDocument/2006/relationships/webSettings" Target="webSettings.xml"/><Relationship Id="rId15" Type="http://schemas.openxmlformats.org/officeDocument/2006/relationships/hyperlink" Target="mailto:Elina.Pileniece@rsu.lv" TargetMode="External"/><Relationship Id="rId23" Type="http://schemas.openxmlformats.org/officeDocument/2006/relationships/theme" Target="theme/theme1.xml"/><Relationship Id="rId10" Type="http://schemas.openxmlformats.org/officeDocument/2006/relationships/hyperlink" Target="mailto:personu.dati@rsu.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rsu@rsu.lv" TargetMode="External"/><Relationship Id="rId14" Type="http://schemas.openxmlformats.org/officeDocument/2006/relationships/hyperlink" Target="mailto:LaimaMadara.Sveiduka@rsu.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EB626-29D4-4A66-BBFC-56ED977E6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32639</Words>
  <Characters>18605</Characters>
  <Application>Microsoft Office Word</Application>
  <DocSecurity>0</DocSecurity>
  <Lines>155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2024-09-04T18:26:00Z</dcterms:created>
  <dcterms:modified xsi:type="dcterms:W3CDTF">2024-11-25T09:47:00Z</dcterms:modified>
</cp:coreProperties>
</file>